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814B8C9" w:rsidR="009125CE" w:rsidRPr="001902DB" w:rsidRDefault="004B1278" w:rsidP="00B85D77">
      <w:pPr>
        <w:spacing w:line="10" w:lineRule="atLeast"/>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0AE95948">
            <wp:simplePos x="0" y="0"/>
            <wp:positionH relativeFrom="margin">
              <wp:posOffset>-332357</wp:posOffset>
            </wp:positionH>
            <wp:positionV relativeFrom="margin">
              <wp:posOffset>-276033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51F0A5C8" w:rsidR="00F546CE" w:rsidRPr="001902DB" w:rsidRDefault="009125CE" w:rsidP="00B85D77">
      <w:pPr>
        <w:spacing w:line="10" w:lineRule="atLeast"/>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F6A8E9C" w:rsidR="009125CE" w:rsidRPr="009125CE" w:rsidRDefault="009125CE" w:rsidP="00B85D77">
      <w:pPr>
        <w:spacing w:line="10" w:lineRule="atLeast"/>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0B5CA0">
        <w:rPr>
          <w:rFonts w:ascii="Sakkal Majalla" w:hAnsi="Sakkal Majalla" w:cs="Sakkal Majalla" w:hint="cs"/>
          <w:b/>
          <w:bCs/>
          <w:sz w:val="28"/>
          <w:szCs w:val="28"/>
          <w:rtl/>
          <w:lang w:bidi="ar-EG"/>
        </w:rPr>
        <w:t xml:space="preserve">     إدارة الأعمال</w:t>
      </w:r>
    </w:p>
    <w:p w14:paraId="11A91486" w14:textId="77777777" w:rsidR="009125CE" w:rsidRPr="009125CE" w:rsidRDefault="009125CE" w:rsidP="00B85D77">
      <w:pPr>
        <w:spacing w:line="10" w:lineRule="atLeast"/>
        <w:rPr>
          <w:rFonts w:ascii="Sakkal Majalla" w:hAnsi="Sakkal Majalla" w:cs="Sakkal Majalla"/>
          <w:sz w:val="28"/>
          <w:szCs w:val="28"/>
          <w:rtl/>
          <w:lang w:bidi="ar-EG"/>
        </w:rPr>
      </w:pPr>
    </w:p>
    <w:p w14:paraId="3A7BF367" w14:textId="77777777" w:rsidR="009125CE" w:rsidRPr="009125CE" w:rsidRDefault="009125CE" w:rsidP="00B85D77">
      <w:pPr>
        <w:spacing w:line="10" w:lineRule="atLeast"/>
        <w:rPr>
          <w:rFonts w:ascii="Sakkal Majalla" w:hAnsi="Sakkal Majalla" w:cs="Sakkal Majalla"/>
          <w:sz w:val="28"/>
          <w:szCs w:val="28"/>
          <w:rtl/>
          <w:lang w:bidi="ar-EG"/>
        </w:rPr>
      </w:pPr>
    </w:p>
    <w:p w14:paraId="5F6542BF" w14:textId="77777777" w:rsidR="009125CE" w:rsidRPr="009125CE" w:rsidRDefault="009125CE" w:rsidP="00B85D77">
      <w:pPr>
        <w:spacing w:line="10" w:lineRule="atLeast"/>
        <w:rPr>
          <w:rFonts w:ascii="Sakkal Majalla" w:hAnsi="Sakkal Majalla" w:cs="Sakkal Majalla"/>
          <w:sz w:val="28"/>
          <w:szCs w:val="28"/>
          <w:rtl/>
          <w:lang w:bidi="ar-EG"/>
        </w:rPr>
      </w:pPr>
    </w:p>
    <w:p w14:paraId="08401F45" w14:textId="68A2D4DF" w:rsidR="009125CE" w:rsidRPr="001902DB" w:rsidRDefault="00A74F76" w:rsidP="0096348B">
      <w:pPr>
        <w:spacing w:line="10" w:lineRule="atLeast"/>
        <w:jc w:val="center"/>
        <w:outlineLvl w:val="0"/>
        <w:rPr>
          <w:rFonts w:ascii="Sakkal Majalla" w:hAnsi="Sakkal Majalla" w:cs="Sakkal Majalla"/>
          <w:b/>
          <w:bCs/>
          <w:sz w:val="28"/>
          <w:szCs w:val="28"/>
          <w:rtl/>
          <w:lang w:bidi="ar-EG"/>
        </w:rPr>
      </w:pPr>
      <w:bookmarkStart w:id="0" w:name="_Toc202969079"/>
      <w:r>
        <w:rPr>
          <w:rFonts w:ascii="Sakkal Majalla" w:hAnsi="Sakkal Majalla" w:cs="Sakkal Majalla" w:hint="cs"/>
          <w:b/>
          <w:bCs/>
          <w:sz w:val="28"/>
          <w:szCs w:val="28"/>
          <w:rtl/>
          <w:lang w:bidi="ar-EG"/>
        </w:rPr>
        <w:t>عنوان البحث</w:t>
      </w:r>
      <w:bookmarkEnd w:id="0"/>
    </w:p>
    <w:p w14:paraId="15C28831" w14:textId="77777777" w:rsidR="009125CE" w:rsidRPr="009125CE" w:rsidRDefault="009125CE" w:rsidP="00B85D77">
      <w:pPr>
        <w:spacing w:line="10" w:lineRule="atLeast"/>
        <w:jc w:val="center"/>
        <w:rPr>
          <w:rFonts w:ascii="Sakkal Majalla" w:hAnsi="Sakkal Majalla" w:cs="Sakkal Majalla"/>
          <w:sz w:val="28"/>
          <w:szCs w:val="28"/>
          <w:rtl/>
          <w:lang w:bidi="ar-EG"/>
        </w:rPr>
      </w:pPr>
    </w:p>
    <w:p w14:paraId="1AA4343F" w14:textId="0802C992" w:rsidR="009125CE" w:rsidRPr="00A24866" w:rsidRDefault="00444341" w:rsidP="00B85D77">
      <w:pPr>
        <w:spacing w:line="10" w:lineRule="atLeast"/>
        <w:jc w:val="center"/>
        <w:rPr>
          <w:rFonts w:ascii="Sakkal Majalla" w:hAnsi="Sakkal Majalla" w:cs="Sakkal Majalla"/>
          <w:b/>
          <w:bCs/>
          <w:color w:val="007BB8"/>
          <w:sz w:val="32"/>
          <w:szCs w:val="32"/>
          <w:rtl/>
        </w:rPr>
      </w:pPr>
      <w:r w:rsidRPr="00A24866">
        <w:rPr>
          <w:rFonts w:ascii="Sakkal Majalla" w:hAnsi="Sakkal Majalla" w:cs="Sakkal Majalla" w:hint="cs"/>
          <w:b/>
          <w:bCs/>
          <w:color w:val="007BB8"/>
          <w:sz w:val="32"/>
          <w:szCs w:val="32"/>
          <w:rtl/>
        </w:rPr>
        <w:t xml:space="preserve">" </w:t>
      </w:r>
      <w:r w:rsidR="00473B9B">
        <w:rPr>
          <w:rFonts w:ascii="Sakkal Majalla" w:hAnsi="Sakkal Majalla" w:cs="Sakkal Majalla" w:hint="cs"/>
          <w:b/>
          <w:bCs/>
          <w:color w:val="007BB8"/>
          <w:sz w:val="32"/>
          <w:szCs w:val="32"/>
          <w:rtl/>
        </w:rPr>
        <w:t>تأثير</w:t>
      </w:r>
      <w:r w:rsidR="00A94EAD" w:rsidRPr="00A24866">
        <w:rPr>
          <w:rFonts w:ascii="Sakkal Majalla" w:hAnsi="Sakkal Majalla" w:cs="Sakkal Majalla"/>
          <w:b/>
          <w:bCs/>
          <w:color w:val="007BB8"/>
          <w:sz w:val="32"/>
          <w:szCs w:val="32"/>
          <w:rtl/>
        </w:rPr>
        <w:t xml:space="preserve"> استخدام التكنولوجيا في تدريس الرياضيات على تحسين تحصيل طلاب المرحلة الثانوية</w:t>
      </w:r>
      <w:r w:rsidR="00D5418F" w:rsidRPr="00A24866">
        <w:rPr>
          <w:rFonts w:ascii="Sakkal Majalla" w:hAnsi="Sakkal Majalla" w:cs="Sakkal Majalla" w:hint="cs"/>
          <w:b/>
          <w:bCs/>
          <w:color w:val="007BB8"/>
          <w:sz w:val="32"/>
          <w:szCs w:val="32"/>
          <w:rtl/>
        </w:rPr>
        <w:t xml:space="preserve"> في المملكة العربية السعودية </w:t>
      </w:r>
      <w:r w:rsidRPr="00A24866">
        <w:rPr>
          <w:rFonts w:ascii="Sakkal Majalla" w:hAnsi="Sakkal Majalla" w:cs="Sakkal Majalla" w:hint="cs"/>
          <w:b/>
          <w:bCs/>
          <w:color w:val="007BB8"/>
          <w:sz w:val="32"/>
          <w:szCs w:val="32"/>
          <w:rtl/>
        </w:rPr>
        <w:t xml:space="preserve">" </w:t>
      </w:r>
    </w:p>
    <w:p w14:paraId="3024630C" w14:textId="77777777" w:rsidR="009125CE" w:rsidRPr="009125CE" w:rsidRDefault="009125CE" w:rsidP="00B85D77">
      <w:pPr>
        <w:spacing w:line="10" w:lineRule="atLeast"/>
        <w:jc w:val="center"/>
        <w:rPr>
          <w:rFonts w:ascii="Sakkal Majalla" w:hAnsi="Sakkal Majalla" w:cs="Sakkal Majalla"/>
          <w:sz w:val="28"/>
          <w:szCs w:val="28"/>
          <w:rtl/>
          <w:lang w:bidi="ar-EG"/>
        </w:rPr>
      </w:pPr>
    </w:p>
    <w:p w14:paraId="232F19A4" w14:textId="77777777" w:rsidR="009125CE" w:rsidRPr="009125CE" w:rsidRDefault="009125CE" w:rsidP="00B85D77">
      <w:pPr>
        <w:spacing w:line="10" w:lineRule="atLeast"/>
        <w:jc w:val="center"/>
        <w:rPr>
          <w:rFonts w:ascii="Sakkal Majalla" w:hAnsi="Sakkal Majalla" w:cs="Sakkal Majalla"/>
          <w:sz w:val="28"/>
          <w:szCs w:val="28"/>
          <w:rtl/>
          <w:lang w:bidi="ar-EG"/>
        </w:rPr>
      </w:pPr>
    </w:p>
    <w:p w14:paraId="0EB57E30" w14:textId="77777777" w:rsidR="009125CE" w:rsidRPr="001902DB" w:rsidRDefault="009125CE" w:rsidP="00B85D77">
      <w:pPr>
        <w:spacing w:line="10" w:lineRule="atLeast"/>
        <w:jc w:val="center"/>
        <w:rPr>
          <w:rFonts w:ascii="Sakkal Majalla" w:hAnsi="Sakkal Majalla" w:cs="Sakkal Majalla"/>
          <w:b/>
          <w:bCs/>
          <w:sz w:val="28"/>
          <w:szCs w:val="28"/>
          <w:rtl/>
          <w:lang w:bidi="ar-EG"/>
        </w:rPr>
      </w:pPr>
    </w:p>
    <w:p w14:paraId="751A7E65" w14:textId="13D6C0AB" w:rsidR="009125CE" w:rsidRPr="001902DB" w:rsidRDefault="009125CE" w:rsidP="00B85D77">
      <w:pPr>
        <w:spacing w:line="10" w:lineRule="atLeast"/>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w:t>
      </w:r>
      <w:r w:rsidR="00286A46">
        <w:rPr>
          <w:rFonts w:ascii="Sakkal Majalla" w:hAnsi="Sakkal Majalla" w:cs="Sakkal Majalla" w:hint="cs"/>
          <w:b/>
          <w:bCs/>
          <w:sz w:val="28"/>
          <w:szCs w:val="28"/>
          <w:rtl/>
          <w:lang w:bidi="ar-EG"/>
        </w:rPr>
        <w:t xml:space="preserve">ب </w:t>
      </w:r>
      <w:r w:rsidR="00041E9A" w:rsidRPr="001902DB">
        <w:rPr>
          <w:rFonts w:ascii="Sakkal Majalla" w:hAnsi="Sakkal Majalla" w:cs="Sakkal Majalla" w:hint="cs"/>
          <w:b/>
          <w:bCs/>
          <w:sz w:val="28"/>
          <w:szCs w:val="28"/>
          <w:rtl/>
          <w:lang w:bidi="ar-EG"/>
        </w:rPr>
        <w:t>/</w:t>
      </w:r>
      <w:r w:rsidR="00041E9A">
        <w:rPr>
          <w:rFonts w:ascii="Sakkal Majalla" w:hAnsi="Sakkal Majalla" w:cs="Sakkal Majalla" w:hint="cs"/>
          <w:b/>
          <w:bCs/>
          <w:sz w:val="28"/>
          <w:szCs w:val="28"/>
          <w:rtl/>
          <w:lang w:bidi="ar-EG"/>
        </w:rPr>
        <w:t xml:space="preserve"> بندر</w:t>
      </w:r>
      <w:r w:rsidR="00604941">
        <w:rPr>
          <w:rFonts w:ascii="Sakkal Majalla" w:hAnsi="Sakkal Majalla" w:cs="Sakkal Majalla" w:hint="cs"/>
          <w:b/>
          <w:bCs/>
          <w:sz w:val="28"/>
          <w:szCs w:val="28"/>
          <w:rtl/>
          <w:lang w:bidi="ar-EG"/>
        </w:rPr>
        <w:t xml:space="preserve"> عبد العزيز العنزي</w:t>
      </w:r>
    </w:p>
    <w:p w14:paraId="76AA45C9" w14:textId="734ED484" w:rsidR="009125CE" w:rsidRPr="001902DB" w:rsidRDefault="00604941" w:rsidP="00B85D77">
      <w:pPr>
        <w:spacing w:line="10" w:lineRule="atLeast"/>
        <w:jc w:val="center"/>
        <w:rPr>
          <w:rFonts w:ascii="Sakkal Majalla" w:hAnsi="Sakkal Majalla" w:cs="Sakkal Majalla"/>
          <w:b/>
          <w:bCs/>
          <w:sz w:val="28"/>
          <w:szCs w:val="28"/>
          <w:rtl/>
          <w:lang w:bidi="ar-EG"/>
        </w:rPr>
      </w:pPr>
      <w:r w:rsidRPr="00604941">
        <w:rPr>
          <w:rFonts w:ascii="Sakkal Majalla" w:hAnsi="Sakkal Majalla" w:cs="Sakkal Majalla"/>
          <w:b/>
          <w:bCs/>
          <w:sz w:val="28"/>
          <w:szCs w:val="28"/>
          <w:rtl/>
          <w:lang w:bidi="ar-EG"/>
        </w:rPr>
        <w:t>243000966</w:t>
      </w:r>
    </w:p>
    <w:p w14:paraId="3D3CBDF8" w14:textId="77777777" w:rsidR="009125CE" w:rsidRPr="001902DB" w:rsidRDefault="009125CE" w:rsidP="00B85D77">
      <w:pPr>
        <w:spacing w:line="10" w:lineRule="atLeast"/>
        <w:jc w:val="center"/>
        <w:rPr>
          <w:rFonts w:ascii="Sakkal Majalla" w:hAnsi="Sakkal Majalla" w:cs="Sakkal Majalla"/>
          <w:b/>
          <w:bCs/>
          <w:sz w:val="28"/>
          <w:szCs w:val="28"/>
          <w:rtl/>
          <w:lang w:bidi="ar-EG"/>
        </w:rPr>
      </w:pPr>
    </w:p>
    <w:p w14:paraId="58D6152F" w14:textId="77777777" w:rsidR="009125CE" w:rsidRPr="001902DB" w:rsidRDefault="009125CE" w:rsidP="00B85D77">
      <w:pPr>
        <w:spacing w:line="10" w:lineRule="atLeast"/>
        <w:jc w:val="center"/>
        <w:rPr>
          <w:rFonts w:ascii="Sakkal Majalla" w:hAnsi="Sakkal Majalla" w:cs="Sakkal Majalla"/>
          <w:b/>
          <w:bCs/>
          <w:sz w:val="28"/>
          <w:szCs w:val="28"/>
          <w:rtl/>
          <w:lang w:bidi="ar-EG"/>
        </w:rPr>
      </w:pPr>
    </w:p>
    <w:p w14:paraId="5F4EE2DE" w14:textId="1A92484F" w:rsidR="009125CE" w:rsidRPr="001902DB" w:rsidRDefault="009125CE" w:rsidP="00B85D77">
      <w:pPr>
        <w:spacing w:line="10" w:lineRule="atLeast"/>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0C318A03" w:rsidR="009125CE" w:rsidRDefault="002D3AA5" w:rsidP="00B85D77">
      <w:pPr>
        <w:spacing w:line="10" w:lineRule="atLeast"/>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sidR="00B55620">
        <w:rPr>
          <w:rFonts w:ascii="Sakkal Majalla" w:hAnsi="Sakkal Majalla" w:cs="Sakkal Majalla" w:hint="cs"/>
          <w:b/>
          <w:bCs/>
          <w:sz w:val="28"/>
          <w:szCs w:val="28"/>
          <w:rtl/>
          <w:lang w:bidi="ar-EG"/>
        </w:rPr>
        <w:t xml:space="preserve"> عبد الحميد</w:t>
      </w:r>
    </w:p>
    <w:p w14:paraId="2459AD3C" w14:textId="6582D613" w:rsidR="00B55620" w:rsidRPr="001902DB" w:rsidRDefault="002D3AA5" w:rsidP="00B85D77">
      <w:pPr>
        <w:spacing w:line="10" w:lineRule="atLeast"/>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sidR="00B55620">
        <w:rPr>
          <w:rFonts w:ascii="Sakkal Majalla" w:hAnsi="Sakkal Majalla" w:cs="Sakkal Majalla" w:hint="cs"/>
          <w:b/>
          <w:bCs/>
          <w:sz w:val="28"/>
          <w:szCs w:val="28"/>
          <w:rtl/>
          <w:lang w:bidi="ar-EG"/>
        </w:rPr>
        <w:t xml:space="preserve"> جراد</w:t>
      </w:r>
    </w:p>
    <w:p w14:paraId="16CF2D6A" w14:textId="77777777" w:rsidR="009125CE" w:rsidRPr="001902DB" w:rsidRDefault="009125CE" w:rsidP="00B85D77">
      <w:pPr>
        <w:spacing w:line="10" w:lineRule="atLeast"/>
        <w:jc w:val="center"/>
        <w:rPr>
          <w:rFonts w:ascii="Sakkal Majalla" w:hAnsi="Sakkal Majalla" w:cs="Sakkal Majalla"/>
          <w:b/>
          <w:bCs/>
          <w:sz w:val="28"/>
          <w:szCs w:val="28"/>
          <w:rtl/>
          <w:lang w:bidi="ar-EG"/>
        </w:rPr>
      </w:pPr>
    </w:p>
    <w:p w14:paraId="22738CC6" w14:textId="77777777" w:rsidR="009125CE" w:rsidRDefault="009125CE" w:rsidP="00B85D77">
      <w:pPr>
        <w:spacing w:line="10" w:lineRule="atLeast"/>
        <w:jc w:val="center"/>
        <w:rPr>
          <w:rFonts w:ascii="Sakkal Majalla" w:hAnsi="Sakkal Majalla" w:cs="Sakkal Majalla"/>
          <w:b/>
          <w:bCs/>
          <w:sz w:val="28"/>
          <w:szCs w:val="28"/>
          <w:rtl/>
          <w:lang w:bidi="ar-EG"/>
        </w:rPr>
      </w:pPr>
    </w:p>
    <w:p w14:paraId="5F519A4C" w14:textId="77777777" w:rsidR="00286A46" w:rsidRPr="001902DB" w:rsidRDefault="00286A46" w:rsidP="00B85D77">
      <w:pPr>
        <w:spacing w:line="10" w:lineRule="atLeast"/>
        <w:jc w:val="center"/>
        <w:rPr>
          <w:rFonts w:ascii="Sakkal Majalla" w:hAnsi="Sakkal Majalla" w:cs="Sakkal Majalla"/>
          <w:b/>
          <w:bCs/>
          <w:sz w:val="28"/>
          <w:szCs w:val="28"/>
          <w:rtl/>
          <w:lang w:bidi="ar-EG"/>
        </w:rPr>
      </w:pPr>
    </w:p>
    <w:p w14:paraId="14480418" w14:textId="78A6C3AC" w:rsidR="009125CE" w:rsidRPr="001902DB" w:rsidRDefault="009125CE" w:rsidP="00B85D77">
      <w:pPr>
        <w:spacing w:line="10" w:lineRule="atLeast"/>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1235EC3" w:rsidR="009125CE" w:rsidRDefault="009125CE" w:rsidP="00B85D77">
      <w:pPr>
        <w:spacing w:line="10" w:lineRule="atLeast"/>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202</w:t>
      </w:r>
      <w:r w:rsidR="00537247">
        <w:rPr>
          <w:rFonts w:ascii="Sakkal Majalla" w:hAnsi="Sakkal Majalla" w:cs="Sakkal Majalla" w:hint="cs"/>
          <w:b/>
          <w:bCs/>
          <w:sz w:val="28"/>
          <w:szCs w:val="28"/>
          <w:rtl/>
          <w:lang w:bidi="ar-EG"/>
        </w:rPr>
        <w:t>5</w:t>
      </w:r>
    </w:p>
    <w:p w14:paraId="37509D6F" w14:textId="77777777" w:rsidR="004B1278" w:rsidRDefault="004B1278" w:rsidP="00280213">
      <w:pPr>
        <w:spacing w:line="10" w:lineRule="atLeast"/>
        <w:jc w:val="center"/>
        <w:rPr>
          <w:rFonts w:ascii="Sakkal Majalla" w:hAnsi="Sakkal Majalla" w:cs="Sakkal Majalla"/>
          <w:b/>
          <w:bCs/>
          <w:sz w:val="28"/>
          <w:szCs w:val="28"/>
          <w:rtl/>
        </w:rPr>
      </w:pPr>
    </w:p>
    <w:p w14:paraId="09F1871B" w14:textId="77777777" w:rsidR="00286A46" w:rsidRDefault="00286A46" w:rsidP="00B85D77">
      <w:pPr>
        <w:spacing w:line="10" w:lineRule="atLeast"/>
        <w:rPr>
          <w:rFonts w:ascii="Sakkal Majalla" w:hAnsi="Sakkal Majalla" w:cs="Sakkal Majalla"/>
          <w:b/>
          <w:bCs/>
          <w:sz w:val="28"/>
          <w:szCs w:val="28"/>
          <w:rtl/>
        </w:rPr>
      </w:pPr>
    </w:p>
    <w:p w14:paraId="4654CF6B" w14:textId="417D80E1" w:rsidR="00310359" w:rsidRPr="0096348B" w:rsidRDefault="0096348B" w:rsidP="0096348B">
      <w:pPr>
        <w:spacing w:line="10" w:lineRule="atLeast"/>
        <w:jc w:val="center"/>
        <w:outlineLvl w:val="0"/>
        <w:rPr>
          <w:rFonts w:ascii="Sakkal Majalla" w:hAnsi="Sakkal Majalla" w:cs="Sakkal Majalla"/>
          <w:b/>
          <w:bCs/>
          <w:color w:val="FFFFFF" w:themeColor="background1"/>
          <w:sz w:val="28"/>
          <w:szCs w:val="28"/>
          <w:rtl/>
        </w:rPr>
      </w:pPr>
      <w:bookmarkStart w:id="1" w:name="_Toc202969080"/>
      <w:r w:rsidRPr="0096348B">
        <w:rPr>
          <w:rFonts w:ascii="Sakkal Majalla" w:hAnsi="Sakkal Majalla" w:cs="Sakkal Majalla" w:hint="cs"/>
          <w:b/>
          <w:bCs/>
          <w:color w:val="FFFFFF" w:themeColor="background1"/>
          <w:sz w:val="28"/>
          <w:szCs w:val="28"/>
          <w:rtl/>
        </w:rPr>
        <w:lastRenderedPageBreak/>
        <w:t>بسم الله الرحمن الرحيم</w:t>
      </w:r>
      <w:bookmarkEnd w:id="1"/>
    </w:p>
    <w:p w14:paraId="706C8648" w14:textId="77777777" w:rsidR="00FD5BA3" w:rsidRDefault="00FD5BA3" w:rsidP="00B85D77">
      <w:pPr>
        <w:spacing w:line="10" w:lineRule="atLeast"/>
        <w:rPr>
          <w:rFonts w:ascii="Sakkal Majalla" w:hAnsi="Sakkal Majalla" w:cs="Sakkal Majalla"/>
          <w:b/>
          <w:bCs/>
          <w:sz w:val="28"/>
          <w:szCs w:val="28"/>
          <w:rtl/>
        </w:rPr>
      </w:pPr>
    </w:p>
    <w:p w14:paraId="3105F795" w14:textId="77777777" w:rsidR="00FD5BA3" w:rsidRDefault="00FD5BA3" w:rsidP="00B85D77">
      <w:pPr>
        <w:spacing w:line="10" w:lineRule="atLeast"/>
        <w:rPr>
          <w:rFonts w:ascii="Sakkal Majalla" w:hAnsi="Sakkal Majalla" w:cs="Sakkal Majalla"/>
          <w:b/>
          <w:bCs/>
          <w:sz w:val="28"/>
          <w:szCs w:val="28"/>
          <w:rtl/>
        </w:rPr>
      </w:pPr>
    </w:p>
    <w:p w14:paraId="5E71E69A" w14:textId="77777777" w:rsidR="00FD5BA3" w:rsidRDefault="00FD5BA3" w:rsidP="00B85D77">
      <w:pPr>
        <w:spacing w:line="10" w:lineRule="atLeast"/>
        <w:rPr>
          <w:rFonts w:ascii="Sakkal Majalla" w:hAnsi="Sakkal Majalla" w:cs="Sakkal Majalla"/>
          <w:b/>
          <w:bCs/>
          <w:sz w:val="28"/>
          <w:szCs w:val="28"/>
          <w:rtl/>
        </w:rPr>
      </w:pPr>
    </w:p>
    <w:p w14:paraId="25A1742F" w14:textId="77777777" w:rsidR="00FD5BA3" w:rsidRDefault="00FD5BA3" w:rsidP="00B85D77">
      <w:pPr>
        <w:spacing w:line="10" w:lineRule="atLeast"/>
        <w:rPr>
          <w:rFonts w:ascii="Sakkal Majalla" w:hAnsi="Sakkal Majalla" w:cs="Sakkal Majalla"/>
          <w:b/>
          <w:bCs/>
          <w:sz w:val="28"/>
          <w:szCs w:val="28"/>
          <w:rtl/>
        </w:rPr>
      </w:pPr>
    </w:p>
    <w:p w14:paraId="2C5F9093" w14:textId="77777777" w:rsidR="00FD5BA3" w:rsidRDefault="00FD5BA3" w:rsidP="00B85D77">
      <w:pPr>
        <w:spacing w:line="10" w:lineRule="atLeast"/>
        <w:rPr>
          <w:rFonts w:ascii="Sakkal Majalla" w:hAnsi="Sakkal Majalla" w:cs="Sakkal Majalla"/>
          <w:b/>
          <w:bCs/>
          <w:sz w:val="28"/>
          <w:szCs w:val="28"/>
          <w:rtl/>
        </w:rPr>
      </w:pPr>
    </w:p>
    <w:p w14:paraId="75696CC2" w14:textId="77777777" w:rsidR="00FD5BA3" w:rsidRDefault="00FD5BA3" w:rsidP="00B85D77">
      <w:pPr>
        <w:spacing w:line="10" w:lineRule="atLeast"/>
        <w:rPr>
          <w:rFonts w:ascii="Sakkal Majalla" w:hAnsi="Sakkal Majalla" w:cs="Sakkal Majalla"/>
          <w:b/>
          <w:bCs/>
          <w:sz w:val="28"/>
          <w:szCs w:val="28"/>
          <w:rtl/>
        </w:rPr>
      </w:pPr>
    </w:p>
    <w:p w14:paraId="4DE87A33" w14:textId="1A1CEED5" w:rsidR="00FD5BA3" w:rsidRDefault="00FD5BA3" w:rsidP="00FD5BA3">
      <w:pPr>
        <w:spacing w:line="10" w:lineRule="atLeast"/>
        <w:jc w:val="center"/>
        <w:rPr>
          <w:rFonts w:ascii="Sakkal Majalla" w:hAnsi="Sakkal Majalla" w:cs="Sakkal Majalla"/>
          <w:b/>
          <w:bCs/>
          <w:sz w:val="28"/>
          <w:szCs w:val="28"/>
          <w:rtl/>
        </w:rPr>
      </w:pPr>
      <w:r>
        <w:rPr>
          <w:noProof/>
        </w:rPr>
        <w:drawing>
          <wp:inline distT="0" distB="0" distL="0" distR="0" wp14:anchorId="63031DB2" wp14:editId="099717F9">
            <wp:extent cx="4301520" cy="3998208"/>
            <wp:effectExtent l="0" t="0" r="3810" b="2540"/>
            <wp:docPr id="32373700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04926" cy="4001374"/>
                    </a:xfrm>
                    <a:prstGeom prst="rect">
                      <a:avLst/>
                    </a:prstGeom>
                    <a:noFill/>
                    <a:ln>
                      <a:noFill/>
                    </a:ln>
                  </pic:spPr>
                </pic:pic>
              </a:graphicData>
            </a:graphic>
          </wp:inline>
        </w:drawing>
      </w:r>
    </w:p>
    <w:p w14:paraId="513C07EA" w14:textId="77777777" w:rsidR="00FD5BA3" w:rsidRDefault="00FD5BA3" w:rsidP="00B85D77">
      <w:pPr>
        <w:spacing w:line="10" w:lineRule="atLeast"/>
        <w:rPr>
          <w:rFonts w:ascii="Sakkal Majalla" w:hAnsi="Sakkal Majalla" w:cs="Sakkal Majalla"/>
          <w:b/>
          <w:bCs/>
          <w:sz w:val="28"/>
          <w:szCs w:val="28"/>
          <w:rtl/>
        </w:rPr>
      </w:pPr>
    </w:p>
    <w:p w14:paraId="67FC0985" w14:textId="7CCF1308" w:rsidR="00FD5BA3" w:rsidRDefault="00FD5BA3" w:rsidP="00B85D77">
      <w:pPr>
        <w:spacing w:line="10" w:lineRule="atLeast"/>
        <w:rPr>
          <w:rFonts w:ascii="Sakkal Majalla" w:hAnsi="Sakkal Majalla" w:cs="Sakkal Majalla"/>
          <w:b/>
          <w:bCs/>
          <w:sz w:val="28"/>
          <w:szCs w:val="28"/>
          <w:rtl/>
        </w:rPr>
      </w:pPr>
    </w:p>
    <w:p w14:paraId="434A5CA9" w14:textId="77777777" w:rsidR="00FD5BA3" w:rsidRDefault="00FD5BA3" w:rsidP="00B85D77">
      <w:pPr>
        <w:spacing w:line="10" w:lineRule="atLeast"/>
        <w:rPr>
          <w:rFonts w:ascii="Sakkal Majalla" w:hAnsi="Sakkal Majalla" w:cs="Sakkal Majalla"/>
          <w:b/>
          <w:bCs/>
          <w:sz w:val="28"/>
          <w:szCs w:val="28"/>
          <w:rtl/>
        </w:rPr>
      </w:pPr>
    </w:p>
    <w:p w14:paraId="7F75210C" w14:textId="77777777" w:rsidR="00FD5BA3" w:rsidRDefault="00FD5BA3" w:rsidP="00B85D77">
      <w:pPr>
        <w:spacing w:line="10" w:lineRule="atLeast"/>
        <w:rPr>
          <w:rFonts w:ascii="Sakkal Majalla" w:hAnsi="Sakkal Majalla" w:cs="Sakkal Majalla"/>
          <w:b/>
          <w:bCs/>
          <w:sz w:val="28"/>
          <w:szCs w:val="28"/>
          <w:rtl/>
        </w:rPr>
      </w:pPr>
    </w:p>
    <w:p w14:paraId="4B8EDCF6" w14:textId="77777777" w:rsidR="00FD5BA3" w:rsidRDefault="00FD5BA3" w:rsidP="00B85D77">
      <w:pPr>
        <w:spacing w:line="10" w:lineRule="atLeast"/>
        <w:rPr>
          <w:rFonts w:ascii="Sakkal Majalla" w:hAnsi="Sakkal Majalla" w:cs="Sakkal Majalla"/>
          <w:b/>
          <w:bCs/>
          <w:sz w:val="28"/>
          <w:szCs w:val="28"/>
          <w:rtl/>
        </w:rPr>
      </w:pPr>
    </w:p>
    <w:p w14:paraId="4C6F1F3A" w14:textId="77777777" w:rsidR="00FD5BA3" w:rsidRDefault="00FD5BA3" w:rsidP="00B85D77">
      <w:pPr>
        <w:spacing w:line="10" w:lineRule="atLeast"/>
        <w:rPr>
          <w:rFonts w:ascii="Sakkal Majalla" w:hAnsi="Sakkal Majalla" w:cs="Sakkal Majalla"/>
          <w:b/>
          <w:bCs/>
          <w:sz w:val="28"/>
          <w:szCs w:val="28"/>
          <w:rtl/>
        </w:rPr>
      </w:pPr>
    </w:p>
    <w:p w14:paraId="4ABFAA09" w14:textId="77777777" w:rsidR="00FD5BA3" w:rsidRDefault="00FD5BA3" w:rsidP="00B85D77">
      <w:pPr>
        <w:spacing w:line="10" w:lineRule="atLeast"/>
        <w:rPr>
          <w:rFonts w:ascii="Sakkal Majalla" w:hAnsi="Sakkal Majalla" w:cs="Sakkal Majalla"/>
          <w:b/>
          <w:bCs/>
          <w:sz w:val="28"/>
          <w:szCs w:val="28"/>
          <w:rtl/>
        </w:rPr>
      </w:pPr>
    </w:p>
    <w:p w14:paraId="1124BC3F" w14:textId="77777777" w:rsidR="00FD5BA3" w:rsidRDefault="00FD5BA3" w:rsidP="00B85D77">
      <w:pPr>
        <w:spacing w:line="10" w:lineRule="atLeast"/>
        <w:rPr>
          <w:rFonts w:ascii="Sakkal Majalla" w:hAnsi="Sakkal Majalla" w:cs="Sakkal Majalla"/>
          <w:b/>
          <w:bCs/>
          <w:sz w:val="28"/>
          <w:szCs w:val="28"/>
          <w:rtl/>
        </w:rPr>
      </w:pPr>
    </w:p>
    <w:p w14:paraId="1416ADFE" w14:textId="77777777" w:rsidR="00310359" w:rsidRPr="00A24866" w:rsidRDefault="00310359" w:rsidP="0096348B">
      <w:pPr>
        <w:spacing w:line="10" w:lineRule="atLeast"/>
        <w:outlineLvl w:val="0"/>
        <w:rPr>
          <w:rFonts w:ascii="Simplified Arabic" w:hAnsi="Simplified Arabic" w:cs="Simplified Arabic"/>
          <w:b/>
          <w:bCs/>
          <w:sz w:val="28"/>
          <w:szCs w:val="28"/>
        </w:rPr>
      </w:pPr>
      <w:bookmarkStart w:id="2" w:name="_Toc202969081"/>
      <w:r w:rsidRPr="00A24866">
        <w:rPr>
          <w:rFonts w:ascii="Simplified Arabic" w:hAnsi="Simplified Arabic" w:cs="Simplified Arabic"/>
          <w:b/>
          <w:bCs/>
          <w:sz w:val="28"/>
          <w:szCs w:val="28"/>
          <w:rtl/>
        </w:rPr>
        <w:lastRenderedPageBreak/>
        <w:t>حقوق الطباعة</w:t>
      </w:r>
      <w:bookmarkEnd w:id="2"/>
    </w:p>
    <w:p w14:paraId="451DB5ED" w14:textId="77777777" w:rsidR="00310359" w:rsidRDefault="00310359" w:rsidP="00310359">
      <w:pPr>
        <w:spacing w:line="10" w:lineRule="atLeast"/>
        <w:rPr>
          <w:rFonts w:ascii="Sakkal Majalla" w:hAnsi="Sakkal Majalla" w:cs="Sakkal Majalla"/>
          <w:sz w:val="30"/>
          <w:szCs w:val="30"/>
          <w:rtl/>
          <w:lang w:bidi="ar-EG"/>
        </w:rPr>
      </w:pPr>
      <w:r w:rsidRPr="00A24866">
        <w:rPr>
          <w:rFonts w:ascii="Simplified Arabic" w:hAnsi="Simplified Arabic" w:cs="Simplified Arabic"/>
          <w:sz w:val="24"/>
          <w:szCs w:val="24"/>
          <w:rtl/>
          <w:lang w:bidi="ar-EG"/>
        </w:rPr>
        <w:t>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جامعة ميدأوشن</w:t>
      </w:r>
      <w:r w:rsidRPr="00310359">
        <w:rPr>
          <w:rFonts w:ascii="Sakkal Majalla" w:hAnsi="Sakkal Majalla" w:cs="Sakkal Majalla"/>
          <w:sz w:val="30"/>
          <w:szCs w:val="30"/>
          <w:lang w:bidi="ar-EG"/>
        </w:rPr>
        <w:t>.</w:t>
      </w:r>
    </w:p>
    <w:p w14:paraId="0A8E4CE0" w14:textId="77777777" w:rsidR="00310359" w:rsidRPr="00310359" w:rsidRDefault="00310359" w:rsidP="00310359">
      <w:pPr>
        <w:spacing w:line="10" w:lineRule="atLeast"/>
        <w:rPr>
          <w:rFonts w:ascii="Sakkal Majalla" w:hAnsi="Sakkal Majalla" w:cs="Sakkal Majalla"/>
          <w:sz w:val="30"/>
          <w:szCs w:val="30"/>
          <w:lang w:bidi="ar-EG"/>
        </w:rPr>
      </w:pPr>
    </w:p>
    <w:p w14:paraId="1FD917F8" w14:textId="683C58FB" w:rsidR="00310359" w:rsidRPr="00310359" w:rsidRDefault="00310359" w:rsidP="00310359">
      <w:pPr>
        <w:spacing w:line="10" w:lineRule="atLeast"/>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310359">
        <w:rPr>
          <w:rFonts w:ascii="Sakkal Majalla" w:hAnsi="Sakkal Majalla" w:cs="Sakkal Majalla"/>
          <w:b/>
          <w:bCs/>
          <w:sz w:val="28"/>
          <w:szCs w:val="28"/>
          <w:rtl/>
        </w:rPr>
        <w:t>الباحث</w:t>
      </w:r>
    </w:p>
    <w:p w14:paraId="0695A208" w14:textId="1A585738" w:rsidR="00310359" w:rsidRDefault="00C66835" w:rsidP="00B85D77">
      <w:pPr>
        <w:spacing w:line="10" w:lineRule="atLeast"/>
        <w:rPr>
          <w:rFonts w:ascii="Sakkal Majalla" w:hAnsi="Sakkal Majalla" w:cs="Sakkal Majalla" w:hint="cs"/>
          <w:b/>
          <w:bCs/>
          <w:sz w:val="28"/>
          <w:szCs w:val="28"/>
          <w:rtl/>
        </w:rPr>
      </w:pPr>
      <w:r>
        <w:rPr>
          <w:rFonts w:ascii="Sakkal Majalla" w:hAnsi="Sakkal Majalla" w:cs="Sakkal Majalla"/>
          <w:b/>
          <w:bCs/>
          <w:sz w:val="28"/>
          <w:szCs w:val="28"/>
          <w:rtl/>
        </w:rPr>
        <w:tab/>
      </w:r>
      <w:r>
        <w:rPr>
          <w:rFonts w:ascii="Sakkal Majalla" w:hAnsi="Sakkal Majalla" w:cs="Sakkal Majalla"/>
          <w:b/>
          <w:bCs/>
          <w:sz w:val="28"/>
          <w:szCs w:val="28"/>
          <w:rtl/>
        </w:rPr>
        <w:tab/>
      </w:r>
      <w:r>
        <w:rPr>
          <w:rFonts w:ascii="Sakkal Majalla" w:hAnsi="Sakkal Majalla" w:cs="Sakkal Majalla"/>
          <w:b/>
          <w:bCs/>
          <w:sz w:val="28"/>
          <w:szCs w:val="28"/>
          <w:rtl/>
        </w:rPr>
        <w:tab/>
      </w:r>
      <w:r>
        <w:rPr>
          <w:rFonts w:ascii="Sakkal Majalla" w:hAnsi="Sakkal Majalla" w:cs="Sakkal Majalla"/>
          <w:b/>
          <w:bCs/>
          <w:sz w:val="28"/>
          <w:szCs w:val="28"/>
          <w:rtl/>
        </w:rPr>
        <w:tab/>
      </w:r>
      <w:r>
        <w:rPr>
          <w:rFonts w:ascii="Sakkal Majalla" w:hAnsi="Sakkal Majalla" w:cs="Sakkal Majalla"/>
          <w:b/>
          <w:bCs/>
          <w:sz w:val="28"/>
          <w:szCs w:val="28"/>
          <w:rtl/>
        </w:rPr>
        <w:tab/>
      </w:r>
      <w:r>
        <w:rPr>
          <w:rFonts w:ascii="Sakkal Majalla" w:hAnsi="Sakkal Majalla" w:cs="Sakkal Majalla"/>
          <w:b/>
          <w:bCs/>
          <w:sz w:val="28"/>
          <w:szCs w:val="28"/>
          <w:rtl/>
        </w:rPr>
        <w:tab/>
      </w:r>
      <w:r>
        <w:rPr>
          <w:rFonts w:ascii="Sakkal Majalla" w:hAnsi="Sakkal Majalla" w:cs="Sakkal Majalla"/>
          <w:b/>
          <w:bCs/>
          <w:sz w:val="28"/>
          <w:szCs w:val="28"/>
          <w:rtl/>
        </w:rPr>
        <w:tab/>
      </w:r>
      <w:r>
        <w:rPr>
          <w:rFonts w:ascii="Sakkal Majalla" w:hAnsi="Sakkal Majalla" w:cs="Sakkal Majalla"/>
          <w:b/>
          <w:bCs/>
          <w:sz w:val="28"/>
          <w:szCs w:val="28"/>
          <w:rtl/>
        </w:rPr>
        <w:tab/>
      </w:r>
      <w:r>
        <w:rPr>
          <w:rFonts w:ascii="Sakkal Majalla" w:hAnsi="Sakkal Majalla" w:cs="Sakkal Majalla"/>
          <w:b/>
          <w:bCs/>
          <w:sz w:val="28"/>
          <w:szCs w:val="28"/>
          <w:rtl/>
        </w:rPr>
        <w:tab/>
      </w:r>
      <w:r>
        <w:rPr>
          <w:rFonts w:ascii="Sakkal Majalla" w:hAnsi="Sakkal Majalla" w:cs="Sakkal Majalla"/>
          <w:b/>
          <w:bCs/>
          <w:sz w:val="28"/>
          <w:szCs w:val="28"/>
          <w:rtl/>
        </w:rPr>
        <w:tab/>
      </w:r>
      <w:r>
        <w:rPr>
          <w:rFonts w:ascii="Sakkal Majalla" w:hAnsi="Sakkal Majalla" w:cs="Sakkal Majalla" w:hint="cs"/>
          <w:b/>
          <w:bCs/>
          <w:sz w:val="28"/>
          <w:szCs w:val="28"/>
          <w:rtl/>
        </w:rPr>
        <w:t>بندر عبدالعزيز العنزي</w:t>
      </w:r>
    </w:p>
    <w:p w14:paraId="01DAFBD9" w14:textId="77777777" w:rsidR="00310359" w:rsidRDefault="00310359" w:rsidP="00B85D77">
      <w:pPr>
        <w:spacing w:line="10" w:lineRule="atLeast"/>
        <w:rPr>
          <w:rFonts w:ascii="Sakkal Majalla" w:hAnsi="Sakkal Majalla" w:cs="Sakkal Majalla"/>
          <w:b/>
          <w:bCs/>
          <w:sz w:val="28"/>
          <w:szCs w:val="28"/>
          <w:rtl/>
        </w:rPr>
      </w:pPr>
    </w:p>
    <w:p w14:paraId="1311B609" w14:textId="77777777" w:rsidR="00310359" w:rsidRDefault="00310359" w:rsidP="00B85D77">
      <w:pPr>
        <w:spacing w:line="10" w:lineRule="atLeast"/>
        <w:rPr>
          <w:rFonts w:ascii="Sakkal Majalla" w:hAnsi="Sakkal Majalla" w:cs="Sakkal Majalla"/>
          <w:b/>
          <w:bCs/>
          <w:sz w:val="28"/>
          <w:szCs w:val="28"/>
          <w:rtl/>
        </w:rPr>
      </w:pPr>
    </w:p>
    <w:p w14:paraId="5D7C7A19" w14:textId="77777777" w:rsidR="00310359" w:rsidRDefault="00310359" w:rsidP="00B85D77">
      <w:pPr>
        <w:spacing w:line="10" w:lineRule="atLeast"/>
        <w:rPr>
          <w:rFonts w:ascii="Sakkal Majalla" w:hAnsi="Sakkal Majalla" w:cs="Sakkal Majalla"/>
          <w:b/>
          <w:bCs/>
          <w:sz w:val="28"/>
          <w:szCs w:val="28"/>
          <w:rtl/>
        </w:rPr>
      </w:pPr>
    </w:p>
    <w:p w14:paraId="3B0DC077" w14:textId="77777777" w:rsidR="00310359" w:rsidRDefault="00310359" w:rsidP="00B85D77">
      <w:pPr>
        <w:spacing w:line="10" w:lineRule="atLeast"/>
        <w:rPr>
          <w:rFonts w:ascii="Sakkal Majalla" w:hAnsi="Sakkal Majalla" w:cs="Sakkal Majalla"/>
          <w:b/>
          <w:bCs/>
          <w:sz w:val="28"/>
          <w:szCs w:val="28"/>
          <w:rtl/>
        </w:rPr>
      </w:pPr>
    </w:p>
    <w:p w14:paraId="473F3CC6" w14:textId="77777777" w:rsidR="00310359" w:rsidRDefault="00310359" w:rsidP="00B85D77">
      <w:pPr>
        <w:spacing w:line="10" w:lineRule="atLeast"/>
        <w:rPr>
          <w:rFonts w:ascii="Sakkal Majalla" w:hAnsi="Sakkal Majalla" w:cs="Sakkal Majalla"/>
          <w:b/>
          <w:bCs/>
          <w:sz w:val="28"/>
          <w:szCs w:val="28"/>
          <w:rtl/>
        </w:rPr>
      </w:pPr>
    </w:p>
    <w:p w14:paraId="2B0AFE3C" w14:textId="77777777" w:rsidR="00310359" w:rsidRDefault="00310359" w:rsidP="00B85D77">
      <w:pPr>
        <w:spacing w:line="10" w:lineRule="atLeast"/>
        <w:rPr>
          <w:rFonts w:ascii="Sakkal Majalla" w:hAnsi="Sakkal Majalla" w:cs="Sakkal Majalla"/>
          <w:b/>
          <w:bCs/>
          <w:sz w:val="28"/>
          <w:szCs w:val="28"/>
          <w:rtl/>
        </w:rPr>
      </w:pPr>
    </w:p>
    <w:p w14:paraId="4DD98277" w14:textId="77777777" w:rsidR="008F3A77" w:rsidRDefault="008F3A77" w:rsidP="00B85D77">
      <w:pPr>
        <w:spacing w:line="10" w:lineRule="atLeast"/>
        <w:rPr>
          <w:rFonts w:ascii="Sakkal Majalla" w:hAnsi="Sakkal Majalla" w:cs="Sakkal Majalla"/>
          <w:b/>
          <w:bCs/>
          <w:sz w:val="28"/>
          <w:szCs w:val="28"/>
          <w:rtl/>
        </w:rPr>
      </w:pPr>
    </w:p>
    <w:p w14:paraId="18BBC3B2" w14:textId="77777777" w:rsidR="00310359" w:rsidRDefault="00310359" w:rsidP="00B85D77">
      <w:pPr>
        <w:spacing w:line="10" w:lineRule="atLeast"/>
        <w:rPr>
          <w:rFonts w:ascii="Sakkal Majalla" w:hAnsi="Sakkal Majalla" w:cs="Sakkal Majalla"/>
          <w:b/>
          <w:bCs/>
          <w:sz w:val="28"/>
          <w:szCs w:val="28"/>
          <w:rtl/>
        </w:rPr>
      </w:pPr>
    </w:p>
    <w:p w14:paraId="587ECC30" w14:textId="77777777" w:rsidR="00310359" w:rsidRDefault="00310359" w:rsidP="00B85D77">
      <w:pPr>
        <w:spacing w:line="10" w:lineRule="atLeast"/>
        <w:rPr>
          <w:rFonts w:ascii="Sakkal Majalla" w:hAnsi="Sakkal Majalla" w:cs="Sakkal Majalla"/>
          <w:b/>
          <w:bCs/>
          <w:sz w:val="28"/>
          <w:szCs w:val="28"/>
          <w:rtl/>
        </w:rPr>
      </w:pPr>
    </w:p>
    <w:p w14:paraId="394DC7E5" w14:textId="77777777" w:rsidR="00310359" w:rsidRDefault="00310359" w:rsidP="00B85D77">
      <w:pPr>
        <w:spacing w:line="10" w:lineRule="atLeast"/>
        <w:rPr>
          <w:rFonts w:ascii="Sakkal Majalla" w:hAnsi="Sakkal Majalla" w:cs="Sakkal Majalla"/>
          <w:b/>
          <w:bCs/>
          <w:sz w:val="28"/>
          <w:szCs w:val="28"/>
          <w:rtl/>
        </w:rPr>
      </w:pPr>
    </w:p>
    <w:p w14:paraId="5C21FE83" w14:textId="77777777" w:rsidR="00310359" w:rsidRDefault="00310359" w:rsidP="00B85D77">
      <w:pPr>
        <w:spacing w:line="10" w:lineRule="atLeast"/>
        <w:rPr>
          <w:rFonts w:ascii="Sakkal Majalla" w:hAnsi="Sakkal Majalla" w:cs="Sakkal Majalla"/>
          <w:b/>
          <w:bCs/>
          <w:sz w:val="28"/>
          <w:szCs w:val="28"/>
          <w:rtl/>
        </w:rPr>
      </w:pPr>
    </w:p>
    <w:p w14:paraId="3A81DDB3" w14:textId="77777777" w:rsidR="00310359" w:rsidRDefault="00310359" w:rsidP="00B85D77">
      <w:pPr>
        <w:spacing w:line="10" w:lineRule="atLeast"/>
        <w:rPr>
          <w:rFonts w:ascii="Sakkal Majalla" w:hAnsi="Sakkal Majalla" w:cs="Sakkal Majalla"/>
          <w:b/>
          <w:bCs/>
          <w:sz w:val="28"/>
          <w:szCs w:val="28"/>
          <w:rtl/>
        </w:rPr>
      </w:pPr>
    </w:p>
    <w:p w14:paraId="10A94707" w14:textId="77777777" w:rsidR="00310359" w:rsidRDefault="00310359" w:rsidP="00B85D77">
      <w:pPr>
        <w:spacing w:line="10" w:lineRule="atLeast"/>
        <w:rPr>
          <w:rFonts w:ascii="Sakkal Majalla" w:hAnsi="Sakkal Majalla" w:cs="Sakkal Majalla"/>
          <w:b/>
          <w:bCs/>
          <w:sz w:val="28"/>
          <w:szCs w:val="28"/>
          <w:rtl/>
        </w:rPr>
      </w:pPr>
    </w:p>
    <w:p w14:paraId="38740C3E" w14:textId="77777777" w:rsidR="008F3A77" w:rsidRDefault="008F3A77" w:rsidP="00B85D77">
      <w:pPr>
        <w:spacing w:line="10" w:lineRule="atLeast"/>
        <w:rPr>
          <w:rFonts w:ascii="Sakkal Majalla" w:hAnsi="Sakkal Majalla" w:cs="Sakkal Majalla"/>
          <w:b/>
          <w:bCs/>
          <w:sz w:val="28"/>
          <w:szCs w:val="28"/>
          <w:rtl/>
        </w:rPr>
      </w:pPr>
    </w:p>
    <w:p w14:paraId="2F0A065F" w14:textId="77777777" w:rsidR="008F3A77" w:rsidRDefault="008F3A77" w:rsidP="00B85D77">
      <w:pPr>
        <w:spacing w:line="10" w:lineRule="atLeast"/>
        <w:rPr>
          <w:rFonts w:ascii="Sakkal Majalla" w:hAnsi="Sakkal Majalla" w:cs="Sakkal Majalla"/>
          <w:b/>
          <w:bCs/>
          <w:sz w:val="28"/>
          <w:szCs w:val="28"/>
          <w:rtl/>
        </w:rPr>
      </w:pPr>
    </w:p>
    <w:p w14:paraId="48E97DB6" w14:textId="77777777" w:rsidR="008F3A77" w:rsidRDefault="008F3A77" w:rsidP="00B85D77">
      <w:pPr>
        <w:spacing w:line="10" w:lineRule="atLeast"/>
        <w:rPr>
          <w:rFonts w:ascii="Sakkal Majalla" w:hAnsi="Sakkal Majalla" w:cs="Sakkal Majalla"/>
          <w:b/>
          <w:bCs/>
          <w:sz w:val="28"/>
          <w:szCs w:val="28"/>
          <w:rtl/>
        </w:rPr>
      </w:pPr>
    </w:p>
    <w:p w14:paraId="51AD28A8" w14:textId="77777777" w:rsidR="008F3A77" w:rsidRDefault="008F3A77" w:rsidP="00B85D77">
      <w:pPr>
        <w:spacing w:line="10" w:lineRule="atLeast"/>
        <w:rPr>
          <w:rFonts w:ascii="Sakkal Majalla" w:hAnsi="Sakkal Majalla" w:cs="Sakkal Majalla"/>
          <w:b/>
          <w:bCs/>
          <w:sz w:val="28"/>
          <w:szCs w:val="28"/>
          <w:rtl/>
        </w:rPr>
      </w:pPr>
    </w:p>
    <w:p w14:paraId="6E41BCF4" w14:textId="77777777" w:rsidR="008F3A77" w:rsidRDefault="008F3A77" w:rsidP="00B85D77">
      <w:pPr>
        <w:spacing w:line="10" w:lineRule="atLeast"/>
        <w:rPr>
          <w:rFonts w:ascii="Sakkal Majalla" w:hAnsi="Sakkal Majalla" w:cs="Sakkal Majalla"/>
          <w:b/>
          <w:bCs/>
          <w:sz w:val="28"/>
          <w:szCs w:val="28"/>
          <w:rtl/>
        </w:rPr>
      </w:pPr>
    </w:p>
    <w:p w14:paraId="34A69FD6" w14:textId="77777777" w:rsidR="008F3A77" w:rsidRDefault="008F3A77" w:rsidP="00B85D77">
      <w:pPr>
        <w:spacing w:line="10" w:lineRule="atLeast"/>
        <w:rPr>
          <w:rFonts w:ascii="Sakkal Majalla" w:hAnsi="Sakkal Majalla" w:cs="Sakkal Majalla"/>
          <w:b/>
          <w:bCs/>
          <w:sz w:val="28"/>
          <w:szCs w:val="28"/>
          <w:rtl/>
        </w:rPr>
      </w:pPr>
    </w:p>
    <w:p w14:paraId="2194CFE8" w14:textId="77777777" w:rsidR="008F3A77" w:rsidRDefault="008F3A77" w:rsidP="00B85D77">
      <w:pPr>
        <w:spacing w:line="10" w:lineRule="atLeast"/>
        <w:rPr>
          <w:rFonts w:ascii="Sakkal Majalla" w:hAnsi="Sakkal Majalla" w:cs="Sakkal Majalla"/>
          <w:b/>
          <w:bCs/>
          <w:sz w:val="28"/>
          <w:szCs w:val="28"/>
          <w:rtl/>
        </w:rPr>
      </w:pPr>
    </w:p>
    <w:p w14:paraId="66A6E07B" w14:textId="77777777" w:rsidR="00130D77" w:rsidRDefault="00130D77" w:rsidP="008F3A77">
      <w:pPr>
        <w:spacing w:line="10" w:lineRule="atLeast"/>
        <w:rPr>
          <w:rFonts w:ascii="Sakkal Majalla" w:hAnsi="Sakkal Majalla" w:cs="Sakkal Majalla"/>
          <w:b/>
          <w:bCs/>
          <w:sz w:val="28"/>
          <w:szCs w:val="28"/>
          <w:rtl/>
        </w:rPr>
      </w:pPr>
    </w:p>
    <w:p w14:paraId="70D5F10F" w14:textId="77777777" w:rsidR="00130D77" w:rsidRDefault="00130D77" w:rsidP="008F3A77">
      <w:pPr>
        <w:spacing w:line="10" w:lineRule="atLeast"/>
        <w:rPr>
          <w:rFonts w:ascii="Sakkal Majalla" w:hAnsi="Sakkal Majalla" w:cs="Sakkal Majalla"/>
          <w:b/>
          <w:bCs/>
          <w:sz w:val="28"/>
          <w:szCs w:val="28"/>
          <w:rtl/>
        </w:rPr>
      </w:pPr>
    </w:p>
    <w:p w14:paraId="74D442B8" w14:textId="3C9594F0" w:rsidR="00912DAC" w:rsidRPr="00A24866" w:rsidRDefault="00912DAC" w:rsidP="0096348B">
      <w:pPr>
        <w:spacing w:line="10" w:lineRule="atLeast"/>
        <w:jc w:val="center"/>
        <w:outlineLvl w:val="0"/>
        <w:rPr>
          <w:rFonts w:ascii="Simplified Arabic" w:hAnsi="Simplified Arabic" w:cs="Simplified Arabic"/>
          <w:b/>
          <w:bCs/>
          <w:sz w:val="28"/>
          <w:szCs w:val="28"/>
          <w:rtl/>
          <w:lang w:bidi="ar-EG"/>
        </w:rPr>
      </w:pPr>
      <w:bookmarkStart w:id="3" w:name="_Toc202969082"/>
      <w:r w:rsidRPr="00A24866">
        <w:rPr>
          <w:rFonts w:ascii="Simplified Arabic" w:hAnsi="Simplified Arabic" w:cs="Simplified Arabic"/>
          <w:b/>
          <w:bCs/>
          <w:sz w:val="28"/>
          <w:szCs w:val="28"/>
          <w:rtl/>
          <w:lang w:bidi="ar-EG"/>
        </w:rPr>
        <w:t>شكر وتقدير</w:t>
      </w:r>
      <w:bookmarkEnd w:id="3"/>
    </w:p>
    <w:p w14:paraId="019C91E1" w14:textId="77777777" w:rsidR="00130D77" w:rsidRDefault="00130D77" w:rsidP="00912DAC">
      <w:pPr>
        <w:spacing w:line="10" w:lineRule="atLeast"/>
        <w:rPr>
          <w:rFonts w:ascii="Simplified Arabic" w:hAnsi="Simplified Arabic" w:cs="Simplified Arabic"/>
          <w:sz w:val="24"/>
          <w:szCs w:val="24"/>
          <w:rtl/>
          <w:lang w:bidi="ar-EG"/>
        </w:rPr>
      </w:pPr>
    </w:p>
    <w:p w14:paraId="29B291B2" w14:textId="7DBAC821" w:rsidR="00912DAC" w:rsidRPr="00A24866" w:rsidRDefault="00912DAC" w:rsidP="00912DAC">
      <w:pPr>
        <w:spacing w:line="10" w:lineRule="atLeast"/>
        <w:rPr>
          <w:rFonts w:ascii="Simplified Arabic" w:hAnsi="Simplified Arabic" w:cs="Simplified Arabic"/>
          <w:sz w:val="24"/>
          <w:szCs w:val="24"/>
          <w:lang w:bidi="ar-EG"/>
        </w:rPr>
      </w:pPr>
      <w:r w:rsidRPr="00A24866">
        <w:rPr>
          <w:rFonts w:ascii="Simplified Arabic" w:hAnsi="Simplified Arabic" w:cs="Simplified Arabic"/>
          <w:sz w:val="24"/>
          <w:szCs w:val="24"/>
          <w:rtl/>
          <w:lang w:bidi="ar-EG"/>
        </w:rPr>
        <w:t>الحمد لله أولًا وآخرًا، له الفضل والمنّة في إنجاز هذا البحث، وبه نستعين</w:t>
      </w:r>
      <w:r w:rsidRPr="00A24866">
        <w:rPr>
          <w:rFonts w:ascii="Simplified Arabic" w:hAnsi="Simplified Arabic" w:cs="Simplified Arabic"/>
          <w:sz w:val="24"/>
          <w:szCs w:val="24"/>
          <w:lang w:bidi="ar-EG"/>
        </w:rPr>
        <w:t>.</w:t>
      </w:r>
    </w:p>
    <w:p w14:paraId="428C1B74" w14:textId="309194CC" w:rsidR="00912DAC" w:rsidRPr="00A24866" w:rsidRDefault="00912DAC" w:rsidP="001B4285">
      <w:pPr>
        <w:spacing w:line="10" w:lineRule="atLeast"/>
        <w:jc w:val="both"/>
        <w:rPr>
          <w:rFonts w:ascii="Simplified Arabic" w:hAnsi="Simplified Arabic" w:cs="Simplified Arabic"/>
          <w:sz w:val="24"/>
          <w:szCs w:val="24"/>
          <w:lang w:bidi="ar-EG"/>
        </w:rPr>
      </w:pPr>
      <w:r w:rsidRPr="00A24866">
        <w:rPr>
          <w:rFonts w:ascii="Simplified Arabic" w:hAnsi="Simplified Arabic" w:cs="Simplified Arabic"/>
          <w:sz w:val="24"/>
          <w:szCs w:val="24"/>
          <w:rtl/>
          <w:lang w:bidi="ar-EG"/>
        </w:rPr>
        <w:t>أتقدّم بخالص الشكر والامتنان لكل من ساندني خلال مراحل إعداد هذا البحث، وكان عونًا لي بكلماته، وتشجيعه، ودعمه المتواصل، لا سيما أفراد أسرتي الكريمة الذين كانوا مصدر إلهام وسند لا ينضب،</w:t>
      </w:r>
      <w:r w:rsidR="008E15F8" w:rsidRPr="00A24866">
        <w:rPr>
          <w:rFonts w:ascii="Simplified Arabic" w:hAnsi="Simplified Arabic" w:cs="Simplified Arabic" w:hint="cs"/>
          <w:sz w:val="24"/>
          <w:szCs w:val="24"/>
          <w:rtl/>
          <w:lang w:bidi="ar-EG"/>
        </w:rPr>
        <w:t xml:space="preserve"> </w:t>
      </w:r>
      <w:r w:rsidR="008E15F8" w:rsidRPr="00A24866">
        <w:rPr>
          <w:rFonts w:ascii="Simplified Arabic" w:hAnsi="Simplified Arabic" w:cs="Simplified Arabic" w:hint="cs"/>
          <w:b/>
          <w:bCs/>
          <w:sz w:val="24"/>
          <w:szCs w:val="24"/>
          <w:rtl/>
          <w:lang w:bidi="ar-EG"/>
        </w:rPr>
        <w:t xml:space="preserve">شكرا والداي وشكرا </w:t>
      </w:r>
      <w:r w:rsidR="00F7521B">
        <w:rPr>
          <w:rFonts w:ascii="Simplified Arabic" w:hAnsi="Simplified Arabic" w:cs="Simplified Arabic" w:hint="cs"/>
          <w:b/>
          <w:bCs/>
          <w:sz w:val="24"/>
          <w:szCs w:val="24"/>
          <w:rtl/>
        </w:rPr>
        <w:t>(</w:t>
      </w:r>
      <w:r w:rsidR="00F7521B">
        <w:rPr>
          <w:rFonts w:ascii="Simplified Arabic" w:hAnsi="Simplified Arabic" w:cs="Simplified Arabic" w:hint="cs"/>
          <w:b/>
          <w:bCs/>
          <w:sz w:val="24"/>
          <w:szCs w:val="24"/>
          <w:rtl/>
          <w:lang w:bidi="ar-EG"/>
        </w:rPr>
        <w:t xml:space="preserve"> </w:t>
      </w:r>
      <w:r w:rsidR="00861AB0" w:rsidRPr="00A24866">
        <w:rPr>
          <w:rFonts w:ascii="Simplified Arabic" w:hAnsi="Simplified Arabic" w:cs="Simplified Arabic" w:hint="cs"/>
          <w:b/>
          <w:bCs/>
          <w:sz w:val="24"/>
          <w:szCs w:val="24"/>
          <w:rtl/>
          <w:lang w:bidi="ar-EG"/>
        </w:rPr>
        <w:t>زوجتي</w:t>
      </w:r>
      <w:r w:rsidR="00F7521B">
        <w:rPr>
          <w:rFonts w:ascii="Simplified Arabic" w:hAnsi="Simplified Arabic" w:cs="Simplified Arabic" w:hint="cs"/>
          <w:b/>
          <w:bCs/>
          <w:sz w:val="24"/>
          <w:szCs w:val="24"/>
          <w:rtl/>
          <w:lang w:bidi="ar-EG"/>
        </w:rPr>
        <w:t xml:space="preserve"> </w:t>
      </w:r>
      <w:r w:rsidR="00F7521B">
        <w:rPr>
          <w:rFonts w:ascii="Simplified Arabic" w:hAnsi="Simplified Arabic" w:cs="Simplified Arabic" w:hint="cs"/>
          <w:sz w:val="24"/>
          <w:szCs w:val="24"/>
          <w:rtl/>
          <w:lang w:bidi="ar-EG"/>
        </w:rPr>
        <w:t>)</w:t>
      </w:r>
      <w:r w:rsidR="00861AB0" w:rsidRPr="00A24866">
        <w:rPr>
          <w:rFonts w:ascii="Simplified Arabic" w:hAnsi="Simplified Arabic" w:cs="Simplified Arabic" w:hint="cs"/>
          <w:sz w:val="24"/>
          <w:szCs w:val="24"/>
          <w:rtl/>
          <w:lang w:bidi="ar-EG"/>
        </w:rPr>
        <w:t>،</w:t>
      </w:r>
      <w:r w:rsidR="008E15F8" w:rsidRPr="00A24866">
        <w:rPr>
          <w:rFonts w:ascii="Simplified Arabic" w:hAnsi="Simplified Arabic" w:cs="Simplified Arabic" w:hint="cs"/>
          <w:sz w:val="24"/>
          <w:szCs w:val="24"/>
          <w:rtl/>
          <w:lang w:bidi="ar-EG"/>
        </w:rPr>
        <w:t xml:space="preserve"> وإلى </w:t>
      </w:r>
      <w:r w:rsidRPr="00A24866">
        <w:rPr>
          <w:rFonts w:ascii="Simplified Arabic" w:hAnsi="Simplified Arabic" w:cs="Simplified Arabic"/>
          <w:sz w:val="24"/>
          <w:szCs w:val="24"/>
          <w:rtl/>
          <w:lang w:bidi="ar-EG"/>
        </w:rPr>
        <w:t>زملائي الأعزاء الذين لم يبخلوا بالنصح والمؤازرة</w:t>
      </w:r>
      <w:r w:rsidRPr="00A24866">
        <w:rPr>
          <w:rFonts w:ascii="Simplified Arabic" w:hAnsi="Simplified Arabic" w:cs="Simplified Arabic"/>
          <w:sz w:val="24"/>
          <w:szCs w:val="24"/>
          <w:lang w:bidi="ar-EG"/>
        </w:rPr>
        <w:t>.</w:t>
      </w:r>
    </w:p>
    <w:p w14:paraId="1405F70D" w14:textId="77777777" w:rsidR="00912DAC" w:rsidRPr="00A24866" w:rsidRDefault="00912DAC" w:rsidP="001B4285">
      <w:pPr>
        <w:spacing w:line="10" w:lineRule="atLeast"/>
        <w:jc w:val="both"/>
        <w:rPr>
          <w:rFonts w:ascii="Simplified Arabic" w:hAnsi="Simplified Arabic" w:cs="Simplified Arabic"/>
          <w:sz w:val="24"/>
          <w:szCs w:val="24"/>
          <w:lang w:bidi="ar-EG"/>
        </w:rPr>
      </w:pPr>
      <w:r w:rsidRPr="00A24866">
        <w:rPr>
          <w:rFonts w:ascii="Simplified Arabic" w:hAnsi="Simplified Arabic" w:cs="Simplified Arabic"/>
          <w:sz w:val="24"/>
          <w:szCs w:val="24"/>
          <w:rtl/>
          <w:lang w:bidi="ar-EG"/>
        </w:rPr>
        <w:t xml:space="preserve">كما لا يفوتني أن أتوجه ببالغ التقدير والامتنان إلى </w:t>
      </w:r>
      <w:r w:rsidRPr="00A24866">
        <w:rPr>
          <w:rFonts w:ascii="Simplified Arabic" w:hAnsi="Simplified Arabic" w:cs="Simplified Arabic"/>
          <w:b/>
          <w:bCs/>
          <w:sz w:val="24"/>
          <w:szCs w:val="24"/>
          <w:rtl/>
          <w:lang w:bidi="ar-EG"/>
        </w:rPr>
        <w:t>جامعة ميد أوشين</w:t>
      </w:r>
      <w:r w:rsidRPr="00A24866">
        <w:rPr>
          <w:rFonts w:ascii="Simplified Arabic" w:hAnsi="Simplified Arabic" w:cs="Simplified Arabic"/>
          <w:sz w:val="24"/>
          <w:szCs w:val="24"/>
          <w:rtl/>
          <w:lang w:bidi="ar-EG"/>
        </w:rPr>
        <w:t>، لما وفرته من بيئة أكاديمية محفزة وإمكانات علمية ساهمت في تسهيل إنجاز هذا البحث</w:t>
      </w:r>
      <w:r w:rsidRPr="00A24866">
        <w:rPr>
          <w:rFonts w:ascii="Simplified Arabic" w:hAnsi="Simplified Arabic" w:cs="Simplified Arabic"/>
          <w:sz w:val="24"/>
          <w:szCs w:val="24"/>
          <w:lang w:bidi="ar-EG"/>
        </w:rPr>
        <w:t>.</w:t>
      </w:r>
    </w:p>
    <w:p w14:paraId="43E37342" w14:textId="4419B7BC" w:rsidR="00912DAC" w:rsidRPr="00A24866" w:rsidRDefault="00912DAC" w:rsidP="001B4285">
      <w:pPr>
        <w:spacing w:line="10" w:lineRule="atLeast"/>
        <w:jc w:val="both"/>
        <w:rPr>
          <w:rFonts w:ascii="Simplified Arabic" w:hAnsi="Simplified Arabic" w:cs="Simplified Arabic"/>
          <w:sz w:val="24"/>
          <w:szCs w:val="24"/>
          <w:lang w:bidi="ar-EG"/>
        </w:rPr>
      </w:pPr>
      <w:r w:rsidRPr="00A24866">
        <w:rPr>
          <w:rFonts w:ascii="Simplified Arabic" w:hAnsi="Simplified Arabic" w:cs="Simplified Arabic"/>
          <w:sz w:val="24"/>
          <w:szCs w:val="24"/>
          <w:rtl/>
          <w:lang w:bidi="ar-EG"/>
        </w:rPr>
        <w:t xml:space="preserve">وأخص بالشكر والعرفان مشرفي الفاضل </w:t>
      </w:r>
      <w:r w:rsidRPr="00A24866">
        <w:rPr>
          <w:rFonts w:ascii="Simplified Arabic" w:hAnsi="Simplified Arabic" w:cs="Simplified Arabic"/>
          <w:b/>
          <w:bCs/>
          <w:sz w:val="24"/>
          <w:szCs w:val="24"/>
          <w:rtl/>
          <w:lang w:bidi="ar-EG"/>
        </w:rPr>
        <w:t>سعادة الدكتور / فايز</w:t>
      </w:r>
      <w:r w:rsidR="00035673" w:rsidRPr="00A24866">
        <w:rPr>
          <w:rFonts w:ascii="Simplified Arabic" w:hAnsi="Simplified Arabic" w:cs="Simplified Arabic" w:hint="cs"/>
          <w:b/>
          <w:bCs/>
          <w:sz w:val="24"/>
          <w:szCs w:val="24"/>
          <w:rtl/>
          <w:lang w:bidi="ar-EG"/>
        </w:rPr>
        <w:t xml:space="preserve"> </w:t>
      </w:r>
      <w:r w:rsidR="00C039A2" w:rsidRPr="00A24866">
        <w:rPr>
          <w:rFonts w:ascii="Simplified Arabic" w:hAnsi="Simplified Arabic" w:cs="Simplified Arabic" w:hint="cs"/>
          <w:b/>
          <w:bCs/>
          <w:sz w:val="24"/>
          <w:szCs w:val="24"/>
          <w:rtl/>
          <w:lang w:bidi="ar-EG"/>
        </w:rPr>
        <w:t>جراد</w:t>
      </w:r>
      <w:r w:rsidR="00C039A2" w:rsidRPr="00A24866">
        <w:rPr>
          <w:rFonts w:ascii="Simplified Arabic" w:hAnsi="Simplified Arabic" w:cs="Simplified Arabic" w:hint="cs"/>
          <w:sz w:val="24"/>
          <w:szCs w:val="24"/>
          <w:rtl/>
          <w:lang w:bidi="ar-EG"/>
        </w:rPr>
        <w:t>،</w:t>
      </w:r>
      <w:r w:rsidRPr="00A24866">
        <w:rPr>
          <w:rFonts w:ascii="Simplified Arabic" w:hAnsi="Simplified Arabic" w:cs="Simplified Arabic"/>
          <w:sz w:val="24"/>
          <w:szCs w:val="24"/>
          <w:rtl/>
          <w:lang w:bidi="ar-EG"/>
        </w:rPr>
        <w:t xml:space="preserve"> الذي كان لتوجيهاته وملاحظاته الدقيقة، ودعمه العلمي والمعنوي، بالغ الأثر في تطوير مسار الدراسة وتحقيق أهدافها، فله مني كل التقدير والاحترام</w:t>
      </w:r>
      <w:r w:rsidRPr="00A24866">
        <w:rPr>
          <w:rFonts w:ascii="Simplified Arabic" w:hAnsi="Simplified Arabic" w:cs="Simplified Arabic"/>
          <w:sz w:val="24"/>
          <w:szCs w:val="24"/>
          <w:lang w:bidi="ar-EG"/>
        </w:rPr>
        <w:t>.</w:t>
      </w:r>
    </w:p>
    <w:p w14:paraId="07C97409" w14:textId="77777777" w:rsidR="00912DAC" w:rsidRPr="00A24866" w:rsidRDefault="00912DAC" w:rsidP="001B4285">
      <w:pPr>
        <w:spacing w:line="10" w:lineRule="atLeast"/>
        <w:jc w:val="both"/>
        <w:rPr>
          <w:rFonts w:ascii="Simplified Arabic" w:hAnsi="Simplified Arabic" w:cs="Simplified Arabic"/>
          <w:sz w:val="24"/>
          <w:szCs w:val="24"/>
          <w:lang w:bidi="ar-EG"/>
        </w:rPr>
      </w:pPr>
      <w:r w:rsidRPr="00A24866">
        <w:rPr>
          <w:rFonts w:ascii="Simplified Arabic" w:hAnsi="Simplified Arabic" w:cs="Simplified Arabic"/>
          <w:sz w:val="24"/>
          <w:szCs w:val="24"/>
          <w:rtl/>
          <w:lang w:bidi="ar-EG"/>
        </w:rPr>
        <w:t xml:space="preserve">كما أتقدّم بجزيل الشكر إلى جميع </w:t>
      </w:r>
      <w:r w:rsidRPr="00A24866">
        <w:rPr>
          <w:rFonts w:ascii="Simplified Arabic" w:hAnsi="Simplified Arabic" w:cs="Simplified Arabic"/>
          <w:b/>
          <w:bCs/>
          <w:sz w:val="24"/>
          <w:szCs w:val="24"/>
          <w:rtl/>
          <w:lang w:bidi="ar-EG"/>
        </w:rPr>
        <w:t>المعلمين والمعلمات والطلاب الذين شاركوا في الاستبيانات والمقابلات</w:t>
      </w:r>
      <w:r w:rsidRPr="00A24866">
        <w:rPr>
          <w:rFonts w:ascii="Simplified Arabic" w:hAnsi="Simplified Arabic" w:cs="Simplified Arabic"/>
          <w:sz w:val="24"/>
          <w:szCs w:val="24"/>
          <w:rtl/>
          <w:lang w:bidi="ar-EG"/>
        </w:rPr>
        <w:t>، وفتحوا لي أبواب مدارسهم ومجال خبراتهم، وساهموا في إثراء محتوى هذا البحث ميدانيًا</w:t>
      </w:r>
      <w:r w:rsidRPr="00A24866">
        <w:rPr>
          <w:rFonts w:ascii="Simplified Arabic" w:hAnsi="Simplified Arabic" w:cs="Simplified Arabic"/>
          <w:sz w:val="24"/>
          <w:szCs w:val="24"/>
          <w:lang w:bidi="ar-EG"/>
        </w:rPr>
        <w:t>.</w:t>
      </w:r>
    </w:p>
    <w:p w14:paraId="56753491" w14:textId="77777777" w:rsidR="00912DAC" w:rsidRPr="00A24866" w:rsidRDefault="00912DAC" w:rsidP="001B4285">
      <w:pPr>
        <w:spacing w:line="10" w:lineRule="atLeast"/>
        <w:jc w:val="both"/>
        <w:rPr>
          <w:rFonts w:ascii="Simplified Arabic" w:hAnsi="Simplified Arabic" w:cs="Simplified Arabic"/>
          <w:sz w:val="24"/>
          <w:szCs w:val="24"/>
          <w:lang w:bidi="ar-EG"/>
        </w:rPr>
      </w:pPr>
      <w:r w:rsidRPr="00A24866">
        <w:rPr>
          <w:rFonts w:ascii="Simplified Arabic" w:hAnsi="Simplified Arabic" w:cs="Simplified Arabic"/>
          <w:sz w:val="24"/>
          <w:szCs w:val="24"/>
          <w:rtl/>
          <w:lang w:bidi="ar-EG"/>
        </w:rPr>
        <w:t xml:space="preserve">ولا أنسى أن أتقدم بالشكر </w:t>
      </w:r>
      <w:r w:rsidRPr="00A24866">
        <w:rPr>
          <w:rFonts w:ascii="Simplified Arabic" w:hAnsi="Simplified Arabic" w:cs="Simplified Arabic"/>
          <w:b/>
          <w:bCs/>
          <w:sz w:val="24"/>
          <w:szCs w:val="24"/>
          <w:rtl/>
          <w:lang w:bidi="ar-EG"/>
        </w:rPr>
        <w:t>للمقيمين والمحكمين</w:t>
      </w:r>
      <w:r w:rsidRPr="00A24866">
        <w:rPr>
          <w:rFonts w:ascii="Simplified Arabic" w:hAnsi="Simplified Arabic" w:cs="Simplified Arabic"/>
          <w:sz w:val="24"/>
          <w:szCs w:val="24"/>
          <w:rtl/>
          <w:lang w:bidi="ar-EG"/>
        </w:rPr>
        <w:t xml:space="preserve"> الذين ساعدوني في ضبط أدوات الدراسة وصياغة نتائجها، ولكل من قدّم لي معلومة أو رأيًا أو توجيهًا كان له أثر في إنجاز هذا العمل</w:t>
      </w:r>
      <w:r w:rsidRPr="00A24866">
        <w:rPr>
          <w:rFonts w:ascii="Simplified Arabic" w:hAnsi="Simplified Arabic" w:cs="Simplified Arabic"/>
          <w:sz w:val="24"/>
          <w:szCs w:val="24"/>
          <w:lang w:bidi="ar-EG"/>
        </w:rPr>
        <w:t>.</w:t>
      </w:r>
    </w:p>
    <w:p w14:paraId="696E7A76" w14:textId="77777777" w:rsidR="00912DAC" w:rsidRPr="00A24866" w:rsidRDefault="00912DAC" w:rsidP="001B4285">
      <w:pPr>
        <w:spacing w:line="10" w:lineRule="atLeast"/>
        <w:jc w:val="both"/>
        <w:rPr>
          <w:rFonts w:ascii="Simplified Arabic" w:hAnsi="Simplified Arabic" w:cs="Simplified Arabic"/>
          <w:sz w:val="24"/>
          <w:szCs w:val="24"/>
          <w:lang w:bidi="ar-EG"/>
        </w:rPr>
      </w:pPr>
      <w:r w:rsidRPr="00A24866">
        <w:rPr>
          <w:rFonts w:ascii="Simplified Arabic" w:hAnsi="Simplified Arabic" w:cs="Simplified Arabic"/>
          <w:sz w:val="24"/>
          <w:szCs w:val="24"/>
          <w:rtl/>
          <w:lang w:bidi="ar-EG"/>
        </w:rPr>
        <w:t>وفي الختام، فإن هذا البحث لم يكن ليكتمل لولا توفيق الله، ثم تعاون ومساندة جميع من ساهم فيه بصورة مباشرة أو غير مباشرة. فلكم مني جميعًا جزيل الشكر وخالص الدعاء</w:t>
      </w:r>
      <w:r w:rsidRPr="00A24866">
        <w:rPr>
          <w:rFonts w:ascii="Simplified Arabic" w:hAnsi="Simplified Arabic" w:cs="Simplified Arabic"/>
          <w:sz w:val="24"/>
          <w:szCs w:val="24"/>
          <w:lang w:bidi="ar-EG"/>
        </w:rPr>
        <w:t>.</w:t>
      </w:r>
    </w:p>
    <w:p w14:paraId="4E5CEE43" w14:textId="77777777" w:rsidR="00912DAC" w:rsidRPr="00CE7CDE" w:rsidRDefault="00912DAC" w:rsidP="00912DAC">
      <w:pPr>
        <w:spacing w:line="10" w:lineRule="atLeast"/>
        <w:rPr>
          <w:rFonts w:ascii="Sakkal Majalla" w:hAnsi="Sakkal Majalla" w:cs="Sakkal Majalla"/>
          <w:sz w:val="28"/>
          <w:szCs w:val="28"/>
          <w:rtl/>
        </w:rPr>
      </w:pPr>
    </w:p>
    <w:p w14:paraId="5E2D61AC" w14:textId="77777777" w:rsidR="00912DAC" w:rsidRDefault="00912DAC" w:rsidP="00912DAC">
      <w:pPr>
        <w:spacing w:line="10" w:lineRule="atLeast"/>
        <w:rPr>
          <w:rFonts w:ascii="Sakkal Majalla" w:hAnsi="Sakkal Majalla" w:cs="Sakkal Majalla"/>
          <w:sz w:val="28"/>
          <w:szCs w:val="28"/>
          <w:rtl/>
        </w:rPr>
      </w:pPr>
    </w:p>
    <w:p w14:paraId="0E08DB74" w14:textId="77777777" w:rsidR="00912DAC" w:rsidRDefault="00912DAC" w:rsidP="00912DAC">
      <w:pPr>
        <w:spacing w:line="10" w:lineRule="atLeast"/>
        <w:rPr>
          <w:rFonts w:ascii="Sakkal Majalla" w:hAnsi="Sakkal Majalla" w:cs="Sakkal Majalla"/>
          <w:sz w:val="28"/>
          <w:szCs w:val="28"/>
          <w:rtl/>
        </w:rPr>
      </w:pPr>
    </w:p>
    <w:p w14:paraId="04D7AE10" w14:textId="77777777" w:rsidR="00912DAC" w:rsidRDefault="00912DAC" w:rsidP="00912DAC">
      <w:pPr>
        <w:spacing w:line="10" w:lineRule="atLeast"/>
        <w:rPr>
          <w:rFonts w:ascii="Sakkal Majalla" w:hAnsi="Sakkal Majalla" w:cs="Sakkal Majalla"/>
          <w:sz w:val="28"/>
          <w:szCs w:val="28"/>
          <w:rtl/>
        </w:rPr>
      </w:pPr>
    </w:p>
    <w:p w14:paraId="4CEE04B6" w14:textId="77777777" w:rsidR="008F3219" w:rsidRDefault="008F3219" w:rsidP="00912DAC">
      <w:pPr>
        <w:spacing w:line="10" w:lineRule="atLeast"/>
        <w:rPr>
          <w:rFonts w:ascii="Sakkal Majalla" w:hAnsi="Sakkal Majalla" w:cs="Sakkal Majalla"/>
          <w:sz w:val="28"/>
          <w:szCs w:val="28"/>
          <w:rtl/>
        </w:rPr>
      </w:pPr>
    </w:p>
    <w:p w14:paraId="0A0B85FB" w14:textId="77777777" w:rsidR="008F3219" w:rsidRDefault="008F3219" w:rsidP="00912DAC">
      <w:pPr>
        <w:spacing w:line="10" w:lineRule="atLeast"/>
        <w:rPr>
          <w:rFonts w:ascii="Sakkal Majalla" w:hAnsi="Sakkal Majalla" w:cs="Sakkal Majalla"/>
          <w:sz w:val="28"/>
          <w:szCs w:val="28"/>
          <w:rtl/>
        </w:rPr>
      </w:pPr>
    </w:p>
    <w:p w14:paraId="613D42C6" w14:textId="77777777" w:rsidR="00912DAC" w:rsidRDefault="00912DAC" w:rsidP="00912DAC">
      <w:pPr>
        <w:spacing w:line="10" w:lineRule="atLeast"/>
        <w:rPr>
          <w:rFonts w:ascii="Sakkal Majalla" w:hAnsi="Sakkal Majalla" w:cs="Sakkal Majalla"/>
          <w:sz w:val="28"/>
          <w:szCs w:val="28"/>
          <w:rtl/>
        </w:rPr>
      </w:pPr>
    </w:p>
    <w:p w14:paraId="5CEF0F23" w14:textId="77777777" w:rsidR="00912DAC" w:rsidRDefault="00912DAC" w:rsidP="00912DAC">
      <w:pPr>
        <w:spacing w:line="10" w:lineRule="atLeast"/>
        <w:rPr>
          <w:rFonts w:ascii="Sakkal Majalla" w:hAnsi="Sakkal Majalla" w:cs="Sakkal Majalla"/>
          <w:sz w:val="28"/>
          <w:szCs w:val="28"/>
          <w:rtl/>
        </w:rPr>
      </w:pPr>
    </w:p>
    <w:p w14:paraId="5A248CAD" w14:textId="77777777" w:rsidR="00912DAC" w:rsidRDefault="00912DAC" w:rsidP="00912DAC">
      <w:pPr>
        <w:spacing w:line="10" w:lineRule="atLeast"/>
        <w:rPr>
          <w:rFonts w:ascii="Sakkal Majalla" w:hAnsi="Sakkal Majalla" w:cs="Sakkal Majalla"/>
          <w:sz w:val="28"/>
          <w:szCs w:val="28"/>
          <w:rtl/>
        </w:rPr>
      </w:pPr>
    </w:p>
    <w:p w14:paraId="2749A251" w14:textId="77777777" w:rsidR="00912DAC" w:rsidRDefault="00912DAC" w:rsidP="008F3A77">
      <w:pPr>
        <w:spacing w:line="10" w:lineRule="atLeast"/>
        <w:rPr>
          <w:rFonts w:ascii="Sakkal Majalla" w:hAnsi="Sakkal Majalla" w:cs="Sakkal Majalla"/>
          <w:b/>
          <w:bCs/>
          <w:sz w:val="28"/>
          <w:szCs w:val="28"/>
          <w:rtl/>
        </w:rPr>
      </w:pPr>
    </w:p>
    <w:p w14:paraId="6A44F424" w14:textId="77777777" w:rsidR="00073410" w:rsidRPr="003B69A3" w:rsidRDefault="00073410" w:rsidP="00073410">
      <w:pPr>
        <w:rPr>
          <w:rFonts w:ascii="Simplified Arabic" w:hAnsi="Simplified Arabic" w:cs="Simplified Arabic"/>
          <w:b/>
          <w:bCs/>
          <w:sz w:val="28"/>
          <w:szCs w:val="28"/>
          <w:u w:val="single"/>
          <w:rtl/>
        </w:rPr>
      </w:pPr>
      <w:bookmarkStart w:id="4" w:name="_Toc202969083"/>
      <w:r w:rsidRPr="003B69A3">
        <w:rPr>
          <w:rFonts w:ascii="Simplified Arabic" w:hAnsi="Simplified Arabic" w:cs="Simplified Arabic"/>
          <w:b/>
          <w:bCs/>
          <w:sz w:val="28"/>
          <w:szCs w:val="28"/>
          <w:u w:val="single"/>
          <w:rtl/>
        </w:rPr>
        <w:lastRenderedPageBreak/>
        <w:t>ملخص الدراسة:</w:t>
      </w:r>
      <w:bookmarkEnd w:id="4"/>
    </w:p>
    <w:p w14:paraId="7256F1E6" w14:textId="77777777" w:rsidR="00073410" w:rsidRPr="003B69A3" w:rsidRDefault="00073410" w:rsidP="00073410">
      <w:pPr>
        <w:jc w:val="both"/>
        <w:rPr>
          <w:rFonts w:ascii="Simplified Arabic" w:hAnsi="Simplified Arabic" w:cs="Simplified Arabic"/>
          <w:sz w:val="24"/>
          <w:szCs w:val="24"/>
        </w:rPr>
      </w:pPr>
      <w:r w:rsidRPr="003B69A3">
        <w:rPr>
          <w:rFonts w:ascii="Simplified Arabic" w:hAnsi="Simplified Arabic" w:cs="Simplified Arabic"/>
          <w:sz w:val="24"/>
          <w:szCs w:val="24"/>
          <w:rtl/>
        </w:rPr>
        <w:t>هدفت الدراسة إلى استقصاء دور استخدام التكنولوجيا التعليمية في تدريس مادة الرياضيات على تحسين مستوى التحصيل الدراسي لدى طلاب المرحلة الثانوية في المملكة العربية السعودية، وذلك في ضوء التطورات المتسارعة في توظيف الوسائط الرقمية داخل البيئة التعليمية. تناولت الدراسة عدة محاور تمثل أبعاد هذا الدور ، وهي: التحصيل الأكاديمي، فهم المفاهيم الرياضية، التفاعل داخل الصف، ودور المعلم في توظيف التقنية</w:t>
      </w:r>
      <w:r w:rsidRPr="003B69A3">
        <w:rPr>
          <w:rFonts w:ascii="Simplified Arabic" w:hAnsi="Simplified Arabic" w:cs="Simplified Arabic"/>
          <w:sz w:val="24"/>
          <w:szCs w:val="24"/>
        </w:rPr>
        <w:t>.</w:t>
      </w:r>
    </w:p>
    <w:p w14:paraId="0C8B092E" w14:textId="77777777" w:rsidR="00073410" w:rsidRPr="003B69A3" w:rsidRDefault="00073410" w:rsidP="00073410">
      <w:pPr>
        <w:jc w:val="both"/>
        <w:rPr>
          <w:rFonts w:ascii="Simplified Arabic" w:hAnsi="Simplified Arabic" w:cs="Simplified Arabic"/>
          <w:sz w:val="24"/>
          <w:szCs w:val="24"/>
        </w:rPr>
      </w:pPr>
      <w:r w:rsidRPr="003B69A3">
        <w:rPr>
          <w:rFonts w:ascii="Simplified Arabic" w:hAnsi="Simplified Arabic" w:cs="Simplified Arabic"/>
          <w:sz w:val="24"/>
          <w:szCs w:val="24"/>
          <w:rtl/>
        </w:rPr>
        <w:t>اعتمدت الدراسة المنهج الوصفي التحليلي، وتم جمع البيانات من خلال استبيان وُزِّع على عينة من طلاب ومعلمي المرحلة الثانوية في عدد من المدارس بمدينة الرياض، بالإضافة إلى مقابلات مباشرة مع معلمين مختصين، وملاحظات ميدانية، واختبارات تحصيلية. بلغ عدد الاستبانات الموزعة 121 استبانة، واعتمد 105 منها للتحليل الإحصائي بعد التدقيق، كما أُجريت 40 مقابلة مع معلمين ذوي خبرة في استخدام التقنيات الحديثة في تدريس الرياضيات</w:t>
      </w:r>
      <w:r w:rsidRPr="003B69A3">
        <w:rPr>
          <w:rFonts w:ascii="Simplified Arabic" w:hAnsi="Simplified Arabic" w:cs="Simplified Arabic"/>
          <w:sz w:val="24"/>
          <w:szCs w:val="24"/>
        </w:rPr>
        <w:t>.</w:t>
      </w:r>
    </w:p>
    <w:p w14:paraId="4CEBF0AB" w14:textId="77777777" w:rsidR="00073410" w:rsidRPr="003B69A3" w:rsidRDefault="00073410" w:rsidP="00073410">
      <w:pPr>
        <w:jc w:val="both"/>
        <w:rPr>
          <w:rFonts w:ascii="Simplified Arabic" w:hAnsi="Simplified Arabic" w:cs="Simplified Arabic"/>
          <w:sz w:val="24"/>
          <w:szCs w:val="24"/>
        </w:rPr>
      </w:pPr>
      <w:r w:rsidRPr="003B69A3">
        <w:rPr>
          <w:rFonts w:ascii="Simplified Arabic" w:hAnsi="Simplified Arabic" w:cs="Simplified Arabic"/>
          <w:sz w:val="24"/>
          <w:szCs w:val="24"/>
          <w:rtl/>
        </w:rPr>
        <w:t>تم تحليل البيانات باستخدام برنامج</w:t>
      </w:r>
      <w:r w:rsidRPr="003B69A3">
        <w:rPr>
          <w:rFonts w:ascii="Simplified Arabic" w:hAnsi="Simplified Arabic" w:cs="Simplified Arabic"/>
          <w:sz w:val="24"/>
          <w:szCs w:val="24"/>
        </w:rPr>
        <w:t xml:space="preserve"> SPSS</w:t>
      </w:r>
      <w:r w:rsidRPr="003B69A3">
        <w:rPr>
          <w:rFonts w:ascii="Simplified Arabic" w:hAnsi="Simplified Arabic" w:cs="Simplified Arabic"/>
          <w:sz w:val="24"/>
          <w:szCs w:val="24"/>
          <w:rtl/>
        </w:rPr>
        <w:t>، وأظهرت النتائج وجود دور إيجابي ذي دلالة إحصائية لاستخدام التكنولوجيا التعليمية على تحصيل الطلاب؛ إذ أسهمت الأدوات التفاعلية والعروض البصرية في تعميق الفهم وتخفيف القلق المرتبط بالرياضيات، فضلاً عن رفع مستوى التركيز والدافعية لدى الطلاب</w:t>
      </w:r>
      <w:r w:rsidRPr="003B69A3">
        <w:rPr>
          <w:rFonts w:ascii="Simplified Arabic" w:hAnsi="Simplified Arabic" w:cs="Simplified Arabic"/>
          <w:sz w:val="24"/>
          <w:szCs w:val="24"/>
        </w:rPr>
        <w:t>.</w:t>
      </w:r>
    </w:p>
    <w:p w14:paraId="127CAA7D" w14:textId="77777777" w:rsidR="00073410" w:rsidRPr="003B69A3" w:rsidRDefault="00073410" w:rsidP="00073410">
      <w:pPr>
        <w:jc w:val="both"/>
        <w:rPr>
          <w:rFonts w:ascii="Simplified Arabic" w:hAnsi="Simplified Arabic" w:cs="Simplified Arabic"/>
          <w:sz w:val="24"/>
          <w:szCs w:val="24"/>
        </w:rPr>
      </w:pPr>
      <w:r w:rsidRPr="003B69A3">
        <w:rPr>
          <w:rFonts w:ascii="Simplified Arabic" w:hAnsi="Simplified Arabic" w:cs="Simplified Arabic"/>
          <w:sz w:val="24"/>
          <w:szCs w:val="24"/>
          <w:rtl/>
        </w:rPr>
        <w:t>وانتهت الدراسة إلى عدة توصيات، من أبرزها: توفير التدريب المستمر للمعلمين على استراتيجيات دمج التكنولوجيا، تحسين البنية التحتية التقنية داخل المدارس، وتطوير المناهج لتكون أكثر توافقًا مع الأدوات الرقمية الحديثة، بما يسهم في رفع جودة التعليم وتحقيق مخرجات تعليمية أفضل في المملكة العربية السعودية</w:t>
      </w:r>
      <w:r w:rsidRPr="003B69A3">
        <w:rPr>
          <w:rFonts w:ascii="Simplified Arabic" w:hAnsi="Simplified Arabic" w:cs="Simplified Arabic"/>
          <w:sz w:val="24"/>
          <w:szCs w:val="24"/>
        </w:rPr>
        <w:t>.</w:t>
      </w:r>
    </w:p>
    <w:p w14:paraId="53A53322" w14:textId="77777777" w:rsidR="00073410" w:rsidRDefault="00073410" w:rsidP="00073410">
      <w:pPr>
        <w:rPr>
          <w:rFonts w:ascii="Simplified Arabic" w:hAnsi="Simplified Arabic" w:cs="Simplified Arabic"/>
          <w:b/>
          <w:bCs/>
          <w:sz w:val="28"/>
          <w:szCs w:val="28"/>
          <w:rtl/>
          <w:lang w:bidi="ar-EG"/>
        </w:rPr>
      </w:pPr>
    </w:p>
    <w:p w14:paraId="03A78243" w14:textId="77777777" w:rsidR="00073410" w:rsidRPr="00A24866" w:rsidRDefault="00073410" w:rsidP="00073410">
      <w:pPr>
        <w:rPr>
          <w:rFonts w:ascii="Simplified Arabic" w:hAnsi="Simplified Arabic" w:cs="Simplified Arabic"/>
          <w:b/>
          <w:bCs/>
          <w:sz w:val="28"/>
          <w:szCs w:val="28"/>
          <w:lang w:bidi="ar-EG"/>
        </w:rPr>
      </w:pPr>
      <w:r w:rsidRPr="00A24866">
        <w:rPr>
          <w:rFonts w:ascii="Simplified Arabic" w:hAnsi="Simplified Arabic" w:cs="Simplified Arabic"/>
          <w:b/>
          <w:bCs/>
          <w:sz w:val="28"/>
          <w:szCs w:val="28"/>
          <w:rtl/>
          <w:lang w:bidi="ar-EG"/>
        </w:rPr>
        <w:t>الكلمات المفتاحية</w:t>
      </w:r>
      <w:r w:rsidRPr="00A24866">
        <w:rPr>
          <w:rFonts w:ascii="Simplified Arabic" w:hAnsi="Simplified Arabic" w:cs="Simplified Arabic"/>
          <w:b/>
          <w:bCs/>
          <w:sz w:val="28"/>
          <w:szCs w:val="28"/>
          <w:lang w:bidi="ar-EG"/>
        </w:rPr>
        <w:t>:</w:t>
      </w:r>
    </w:p>
    <w:p w14:paraId="4C3CEED3" w14:textId="77777777" w:rsidR="00073410" w:rsidRDefault="00073410" w:rsidP="00073410">
      <w:pPr>
        <w:rPr>
          <w:rFonts w:ascii="Simplified Arabic" w:hAnsi="Simplified Arabic" w:cs="Simplified Arabic"/>
          <w:sz w:val="24"/>
          <w:szCs w:val="24"/>
          <w:rtl/>
        </w:rPr>
      </w:pPr>
      <w:r w:rsidRPr="00A24866">
        <w:rPr>
          <w:rFonts w:ascii="Simplified Arabic" w:hAnsi="Simplified Arabic" w:cs="Simplified Arabic"/>
          <w:sz w:val="24"/>
          <w:szCs w:val="24"/>
          <w:rtl/>
        </w:rPr>
        <w:t xml:space="preserve">التحصيل </w:t>
      </w:r>
      <w:r w:rsidRPr="00A24866">
        <w:rPr>
          <w:rFonts w:ascii="Simplified Arabic" w:hAnsi="Simplified Arabic" w:cs="Simplified Arabic" w:hint="cs"/>
          <w:sz w:val="24"/>
          <w:szCs w:val="24"/>
          <w:rtl/>
        </w:rPr>
        <w:t>الدراسي</w:t>
      </w:r>
      <w:r>
        <w:rPr>
          <w:rFonts w:ascii="Simplified Arabic" w:hAnsi="Simplified Arabic" w:cs="Simplified Arabic" w:hint="cs"/>
          <w:sz w:val="24"/>
          <w:szCs w:val="24"/>
          <w:rtl/>
        </w:rPr>
        <w:t xml:space="preserve"> </w:t>
      </w:r>
      <w:r w:rsidRPr="00A24866">
        <w:rPr>
          <w:rFonts w:ascii="Simplified Arabic" w:hAnsi="Simplified Arabic" w:cs="Simplified Arabic" w:hint="cs"/>
          <w:sz w:val="24"/>
          <w:szCs w:val="24"/>
          <w:rtl/>
        </w:rPr>
        <w:t>،</w:t>
      </w:r>
      <w:r w:rsidRPr="00A24866">
        <w:rPr>
          <w:rFonts w:ascii="Simplified Arabic" w:hAnsi="Simplified Arabic" w:cs="Simplified Arabic"/>
          <w:sz w:val="24"/>
          <w:szCs w:val="24"/>
          <w:rtl/>
        </w:rPr>
        <w:t xml:space="preserve"> التكنولوجيا التعليمية، الرياضيات، المرحلة الثانوية، المملكة العربية السعودية، التفاعل الصفي، الوسائط الرقمية</w:t>
      </w:r>
      <w:r w:rsidRPr="00A24866">
        <w:rPr>
          <w:rFonts w:ascii="Simplified Arabic" w:hAnsi="Simplified Arabic" w:cs="Simplified Arabic"/>
          <w:sz w:val="24"/>
          <w:szCs w:val="24"/>
        </w:rPr>
        <w:t>.</w:t>
      </w:r>
    </w:p>
    <w:p w14:paraId="335C9EE8" w14:textId="77777777" w:rsidR="008F3A77" w:rsidRDefault="008F3A77" w:rsidP="00B85D77">
      <w:pPr>
        <w:spacing w:line="10" w:lineRule="atLeast"/>
        <w:rPr>
          <w:rFonts w:ascii="Sakkal Majalla" w:hAnsi="Sakkal Majalla" w:cs="Sakkal Majalla"/>
          <w:sz w:val="28"/>
          <w:szCs w:val="28"/>
          <w:rtl/>
        </w:rPr>
      </w:pPr>
    </w:p>
    <w:p w14:paraId="3786B80B" w14:textId="77777777" w:rsidR="00073410" w:rsidRDefault="00073410" w:rsidP="00B85D77">
      <w:pPr>
        <w:spacing w:line="10" w:lineRule="atLeast"/>
        <w:rPr>
          <w:rFonts w:ascii="Sakkal Majalla" w:hAnsi="Sakkal Majalla" w:cs="Sakkal Majalla"/>
          <w:sz w:val="28"/>
          <w:szCs w:val="28"/>
          <w:rtl/>
        </w:rPr>
      </w:pPr>
    </w:p>
    <w:p w14:paraId="430DF0ED" w14:textId="77777777" w:rsidR="00073410" w:rsidRDefault="00073410" w:rsidP="00B85D77">
      <w:pPr>
        <w:spacing w:line="10" w:lineRule="atLeast"/>
        <w:rPr>
          <w:rFonts w:ascii="Sakkal Majalla" w:hAnsi="Sakkal Majalla" w:cs="Sakkal Majalla"/>
          <w:sz w:val="28"/>
          <w:szCs w:val="28"/>
          <w:rtl/>
        </w:rPr>
      </w:pPr>
    </w:p>
    <w:p w14:paraId="280E54BE" w14:textId="77777777" w:rsidR="00073410" w:rsidRDefault="00073410" w:rsidP="00B85D77">
      <w:pPr>
        <w:spacing w:line="10" w:lineRule="atLeast"/>
        <w:rPr>
          <w:rFonts w:ascii="Sakkal Majalla" w:hAnsi="Sakkal Majalla" w:cs="Sakkal Majalla"/>
          <w:sz w:val="28"/>
          <w:szCs w:val="28"/>
          <w:rtl/>
        </w:rPr>
      </w:pPr>
    </w:p>
    <w:p w14:paraId="4CBDC3AF" w14:textId="77777777" w:rsidR="00073410" w:rsidRDefault="00073410" w:rsidP="00B85D77">
      <w:pPr>
        <w:spacing w:line="10" w:lineRule="atLeast"/>
        <w:rPr>
          <w:rFonts w:ascii="Sakkal Majalla" w:hAnsi="Sakkal Majalla" w:cs="Sakkal Majalla"/>
          <w:sz w:val="28"/>
          <w:szCs w:val="28"/>
          <w:rtl/>
        </w:rPr>
      </w:pPr>
    </w:p>
    <w:p w14:paraId="1C4973DB" w14:textId="77777777" w:rsidR="00073410" w:rsidRDefault="00073410" w:rsidP="00B85D77">
      <w:pPr>
        <w:spacing w:line="10" w:lineRule="atLeast"/>
        <w:rPr>
          <w:rFonts w:ascii="Sakkal Majalla" w:hAnsi="Sakkal Majalla" w:cs="Sakkal Majalla"/>
          <w:sz w:val="28"/>
          <w:szCs w:val="28"/>
          <w:rtl/>
        </w:rPr>
      </w:pPr>
    </w:p>
    <w:p w14:paraId="322C891A" w14:textId="77777777" w:rsidR="008F3A77" w:rsidRDefault="008F3A77" w:rsidP="00B85D77">
      <w:pPr>
        <w:spacing w:line="10" w:lineRule="atLeast"/>
        <w:rPr>
          <w:rFonts w:ascii="Sakkal Majalla" w:hAnsi="Sakkal Majalla" w:cs="Sakkal Majalla"/>
          <w:sz w:val="28"/>
          <w:szCs w:val="28"/>
          <w:rtl/>
        </w:rPr>
      </w:pPr>
    </w:p>
    <w:p w14:paraId="048821E3" w14:textId="77777777" w:rsidR="008F3A77" w:rsidRDefault="008F3A77" w:rsidP="00B85D77">
      <w:pPr>
        <w:spacing w:line="10" w:lineRule="atLeast"/>
        <w:rPr>
          <w:rFonts w:ascii="Sakkal Majalla" w:hAnsi="Sakkal Majalla" w:cs="Sakkal Majalla"/>
          <w:sz w:val="28"/>
          <w:szCs w:val="28"/>
          <w:rtl/>
        </w:rPr>
      </w:pPr>
    </w:p>
    <w:p w14:paraId="1A2A80DC" w14:textId="77777777" w:rsidR="008F3A77" w:rsidRDefault="008F3A77" w:rsidP="00B85D77">
      <w:pPr>
        <w:spacing w:line="10" w:lineRule="atLeast"/>
        <w:rPr>
          <w:rFonts w:ascii="Sakkal Majalla" w:hAnsi="Sakkal Majalla" w:cs="Sakkal Majalla"/>
          <w:sz w:val="28"/>
          <w:szCs w:val="28"/>
          <w:rtl/>
        </w:rPr>
      </w:pPr>
    </w:p>
    <w:p w14:paraId="4500AA82" w14:textId="2AF21D14" w:rsidR="0013245A" w:rsidRPr="00A24866" w:rsidRDefault="00E131B3" w:rsidP="0096348B">
      <w:pPr>
        <w:spacing w:line="10" w:lineRule="atLeast"/>
        <w:jc w:val="center"/>
        <w:outlineLvl w:val="0"/>
        <w:rPr>
          <w:rFonts w:ascii="Simplified Arabic" w:hAnsi="Simplified Arabic" w:cs="Simplified Arabic"/>
          <w:b/>
          <w:bCs/>
          <w:sz w:val="28"/>
          <w:szCs w:val="28"/>
          <w:rtl/>
        </w:rPr>
      </w:pPr>
      <w:bookmarkStart w:id="5" w:name="_Toc202969084"/>
      <w:r w:rsidRPr="00A24866">
        <w:rPr>
          <w:rFonts w:ascii="Simplified Arabic" w:hAnsi="Simplified Arabic" w:cs="Simplified Arabic"/>
          <w:b/>
          <w:bCs/>
          <w:sz w:val="28"/>
          <w:szCs w:val="28"/>
          <w:rtl/>
        </w:rPr>
        <w:lastRenderedPageBreak/>
        <w:t>قائمة المحتويات</w:t>
      </w:r>
      <w:bookmarkEnd w:id="5"/>
    </w:p>
    <w:sdt>
      <w:sdtPr>
        <w:rPr>
          <w:rFonts w:asciiTheme="minorHAnsi" w:eastAsiaTheme="minorHAnsi" w:hAnsiTheme="minorHAnsi" w:cstheme="minorBidi"/>
          <w:color w:val="auto"/>
          <w:kern w:val="2"/>
          <w:sz w:val="22"/>
          <w:szCs w:val="22"/>
          <w:lang w:val="ar-SA"/>
          <w14:ligatures w14:val="standardContextual"/>
        </w:rPr>
        <w:id w:val="-428359610"/>
        <w:docPartObj>
          <w:docPartGallery w:val="Table of Contents"/>
          <w:docPartUnique/>
        </w:docPartObj>
      </w:sdtPr>
      <w:sdtEndPr>
        <w:rPr>
          <w:b/>
          <w:bCs/>
        </w:rPr>
      </w:sdtEndPr>
      <w:sdtContent>
        <w:p w14:paraId="5966AA4F" w14:textId="0FD18084" w:rsidR="00F2074D" w:rsidRDefault="00F2074D">
          <w:pPr>
            <w:pStyle w:val="a8"/>
          </w:pPr>
          <w:r>
            <w:rPr>
              <w:lang w:val="ar-SA"/>
            </w:rPr>
            <w:t>المحتويات</w:t>
          </w:r>
        </w:p>
        <w:p w14:paraId="4892EC11" w14:textId="3E0FCB3C" w:rsidR="00F2074D" w:rsidRDefault="00F2074D">
          <w:pPr>
            <w:pStyle w:val="10"/>
            <w:tabs>
              <w:tab w:val="right" w:leader="dot" w:pos="9350"/>
            </w:tabs>
            <w:rPr>
              <w:rFonts w:eastAsiaTheme="minorEastAsia"/>
              <w:noProof/>
              <w:sz w:val="24"/>
              <w:szCs w:val="24"/>
              <w:rtl/>
            </w:rPr>
          </w:pPr>
          <w:r>
            <w:fldChar w:fldCharType="begin"/>
          </w:r>
          <w:r>
            <w:instrText xml:space="preserve"> TOC \o "1-3" \h \z \u </w:instrText>
          </w:r>
          <w:r>
            <w:fldChar w:fldCharType="separate"/>
          </w:r>
          <w:hyperlink w:anchor="_Toc202969079" w:history="1">
            <w:r w:rsidRPr="005377E6">
              <w:rPr>
                <w:rStyle w:val="Hyperlink"/>
                <w:rFonts w:ascii="Sakkal Majalla" w:hAnsi="Sakkal Majalla" w:cs="Sakkal Majalla"/>
                <w:b/>
                <w:bCs/>
                <w:noProof/>
                <w:rtl/>
                <w:lang w:bidi="ar-EG"/>
              </w:rPr>
              <w:t>عنوان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Toc202969079 \h</w:instrText>
            </w:r>
            <w:r>
              <w:rPr>
                <w:noProof/>
                <w:webHidden/>
                <w:rtl/>
              </w:rPr>
              <w:instrText xml:space="preserve"> </w:instrText>
            </w:r>
            <w:r>
              <w:rPr>
                <w:noProof/>
                <w:webHidden/>
                <w:rtl/>
              </w:rPr>
            </w:r>
            <w:r>
              <w:rPr>
                <w:noProof/>
                <w:webHidden/>
                <w:rtl/>
              </w:rPr>
              <w:fldChar w:fldCharType="separate"/>
            </w:r>
            <w:r w:rsidR="000B5BF0">
              <w:rPr>
                <w:noProof/>
                <w:webHidden/>
                <w:rtl/>
              </w:rPr>
              <w:t>1</w:t>
            </w:r>
            <w:r>
              <w:rPr>
                <w:noProof/>
                <w:webHidden/>
                <w:rtl/>
              </w:rPr>
              <w:fldChar w:fldCharType="end"/>
            </w:r>
          </w:hyperlink>
        </w:p>
        <w:p w14:paraId="47771C8B" w14:textId="478011F7" w:rsidR="00F2074D" w:rsidRDefault="00F2074D">
          <w:pPr>
            <w:pStyle w:val="10"/>
            <w:tabs>
              <w:tab w:val="right" w:leader="dot" w:pos="9350"/>
            </w:tabs>
            <w:rPr>
              <w:rFonts w:eastAsiaTheme="minorEastAsia"/>
              <w:noProof/>
              <w:sz w:val="24"/>
              <w:szCs w:val="24"/>
              <w:rtl/>
            </w:rPr>
          </w:pPr>
          <w:hyperlink w:anchor="_Toc202969080" w:history="1">
            <w:r w:rsidRPr="005377E6">
              <w:rPr>
                <w:rStyle w:val="Hyperlink"/>
                <w:rFonts w:ascii="Sakkal Majalla" w:hAnsi="Sakkal Majalla" w:cs="Sakkal Majalla"/>
                <w:b/>
                <w:bCs/>
                <w:noProof/>
                <w:rtl/>
              </w:rPr>
              <w:t>بسم الله الرحمن الرحيم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Toc202969080 \h</w:instrText>
            </w:r>
            <w:r>
              <w:rPr>
                <w:noProof/>
                <w:webHidden/>
                <w:rtl/>
              </w:rPr>
              <w:instrText xml:space="preserve"> </w:instrText>
            </w:r>
            <w:r>
              <w:rPr>
                <w:noProof/>
                <w:webHidden/>
                <w:rtl/>
              </w:rPr>
            </w:r>
            <w:r>
              <w:rPr>
                <w:noProof/>
                <w:webHidden/>
                <w:rtl/>
              </w:rPr>
              <w:fldChar w:fldCharType="separate"/>
            </w:r>
            <w:r w:rsidR="000B5BF0">
              <w:rPr>
                <w:noProof/>
                <w:webHidden/>
                <w:rtl/>
              </w:rPr>
              <w:t>2</w:t>
            </w:r>
            <w:r>
              <w:rPr>
                <w:noProof/>
                <w:webHidden/>
                <w:rtl/>
              </w:rPr>
              <w:fldChar w:fldCharType="end"/>
            </w:r>
          </w:hyperlink>
        </w:p>
        <w:p w14:paraId="3F8EEE91" w14:textId="3FE68EB5" w:rsidR="00F2074D" w:rsidRDefault="00F2074D">
          <w:pPr>
            <w:pStyle w:val="10"/>
            <w:tabs>
              <w:tab w:val="right" w:leader="dot" w:pos="9350"/>
            </w:tabs>
            <w:rPr>
              <w:rFonts w:eastAsiaTheme="minorEastAsia"/>
              <w:noProof/>
              <w:sz w:val="24"/>
              <w:szCs w:val="24"/>
              <w:rtl/>
            </w:rPr>
          </w:pPr>
          <w:hyperlink w:anchor="_Toc202969081" w:history="1">
            <w:r w:rsidRPr="005377E6">
              <w:rPr>
                <w:rStyle w:val="Hyperlink"/>
                <w:rFonts w:ascii="Simplified Arabic" w:hAnsi="Simplified Arabic" w:cs="Simplified Arabic"/>
                <w:b/>
                <w:bCs/>
                <w:noProof/>
                <w:rtl/>
              </w:rPr>
              <w:t>حقوق الطباعة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Toc202969081 \h</w:instrText>
            </w:r>
            <w:r>
              <w:rPr>
                <w:noProof/>
                <w:webHidden/>
                <w:rtl/>
              </w:rPr>
              <w:instrText xml:space="preserve"> </w:instrText>
            </w:r>
            <w:r>
              <w:rPr>
                <w:noProof/>
                <w:webHidden/>
                <w:rtl/>
              </w:rPr>
            </w:r>
            <w:r>
              <w:rPr>
                <w:noProof/>
                <w:webHidden/>
                <w:rtl/>
              </w:rPr>
              <w:fldChar w:fldCharType="separate"/>
            </w:r>
            <w:r w:rsidR="000B5BF0">
              <w:rPr>
                <w:noProof/>
                <w:webHidden/>
                <w:rtl/>
              </w:rPr>
              <w:t>3</w:t>
            </w:r>
            <w:r>
              <w:rPr>
                <w:noProof/>
                <w:webHidden/>
                <w:rtl/>
              </w:rPr>
              <w:fldChar w:fldCharType="end"/>
            </w:r>
          </w:hyperlink>
        </w:p>
        <w:p w14:paraId="696303FE" w14:textId="3A1087B2" w:rsidR="00F2074D" w:rsidRDefault="00F2074D">
          <w:pPr>
            <w:pStyle w:val="10"/>
            <w:tabs>
              <w:tab w:val="right" w:leader="dot" w:pos="9350"/>
            </w:tabs>
            <w:rPr>
              <w:rFonts w:eastAsiaTheme="minorEastAsia"/>
              <w:noProof/>
              <w:sz w:val="24"/>
              <w:szCs w:val="24"/>
              <w:rtl/>
            </w:rPr>
          </w:pPr>
          <w:hyperlink w:anchor="_Toc202969082" w:history="1">
            <w:r w:rsidRPr="005377E6">
              <w:rPr>
                <w:rStyle w:val="Hyperlink"/>
                <w:rFonts w:ascii="Simplified Arabic" w:hAnsi="Simplified Arabic" w:cs="Simplified Arabic"/>
                <w:b/>
                <w:bCs/>
                <w:noProof/>
                <w:rtl/>
                <w:lang w:bidi="ar-EG"/>
              </w:rPr>
              <w:t>شكر 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Toc202969082 \h</w:instrText>
            </w:r>
            <w:r>
              <w:rPr>
                <w:noProof/>
                <w:webHidden/>
                <w:rtl/>
              </w:rPr>
              <w:instrText xml:space="preserve"> </w:instrText>
            </w:r>
            <w:r>
              <w:rPr>
                <w:noProof/>
                <w:webHidden/>
                <w:rtl/>
              </w:rPr>
            </w:r>
            <w:r>
              <w:rPr>
                <w:noProof/>
                <w:webHidden/>
                <w:rtl/>
              </w:rPr>
              <w:fldChar w:fldCharType="separate"/>
            </w:r>
            <w:r w:rsidR="000B5BF0">
              <w:rPr>
                <w:noProof/>
                <w:webHidden/>
                <w:rtl/>
              </w:rPr>
              <w:t>4</w:t>
            </w:r>
            <w:r>
              <w:rPr>
                <w:noProof/>
                <w:webHidden/>
                <w:rtl/>
              </w:rPr>
              <w:fldChar w:fldCharType="end"/>
            </w:r>
          </w:hyperlink>
        </w:p>
        <w:p w14:paraId="169D26E1" w14:textId="5A806DF9" w:rsidR="00F2074D" w:rsidRDefault="00F2074D">
          <w:pPr>
            <w:pStyle w:val="10"/>
            <w:tabs>
              <w:tab w:val="right" w:leader="dot" w:pos="9350"/>
            </w:tabs>
            <w:rPr>
              <w:rFonts w:eastAsiaTheme="minorEastAsia"/>
              <w:noProof/>
              <w:sz w:val="24"/>
              <w:szCs w:val="24"/>
              <w:rtl/>
            </w:rPr>
          </w:pPr>
          <w:hyperlink w:anchor="_Toc202969083" w:history="1">
            <w:r w:rsidRPr="005377E6">
              <w:rPr>
                <w:rStyle w:val="Hyperlink"/>
                <w:rFonts w:ascii="Simplified Arabic" w:hAnsi="Simplified Arabic" w:cs="Simplified Arabic"/>
                <w:b/>
                <w:bCs/>
                <w:noProof/>
                <w:rtl/>
              </w:rPr>
              <w:t>ملخص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Toc202969083 \h</w:instrText>
            </w:r>
            <w:r>
              <w:rPr>
                <w:noProof/>
                <w:webHidden/>
                <w:rtl/>
              </w:rPr>
              <w:instrText xml:space="preserve"> </w:instrText>
            </w:r>
            <w:r>
              <w:rPr>
                <w:noProof/>
                <w:webHidden/>
                <w:rtl/>
              </w:rPr>
            </w:r>
            <w:r>
              <w:rPr>
                <w:noProof/>
                <w:webHidden/>
                <w:rtl/>
              </w:rPr>
              <w:fldChar w:fldCharType="separate"/>
            </w:r>
            <w:r w:rsidR="000B5BF0">
              <w:rPr>
                <w:noProof/>
                <w:webHidden/>
                <w:rtl/>
              </w:rPr>
              <w:t>5</w:t>
            </w:r>
            <w:r>
              <w:rPr>
                <w:noProof/>
                <w:webHidden/>
                <w:rtl/>
              </w:rPr>
              <w:fldChar w:fldCharType="end"/>
            </w:r>
          </w:hyperlink>
        </w:p>
        <w:p w14:paraId="25E94607" w14:textId="22FB53D7" w:rsidR="00F2074D" w:rsidRDefault="00F2074D">
          <w:pPr>
            <w:pStyle w:val="10"/>
            <w:tabs>
              <w:tab w:val="right" w:leader="dot" w:pos="9350"/>
            </w:tabs>
            <w:rPr>
              <w:rFonts w:eastAsiaTheme="minorEastAsia"/>
              <w:noProof/>
              <w:sz w:val="24"/>
              <w:szCs w:val="24"/>
              <w:rtl/>
            </w:rPr>
          </w:pPr>
          <w:hyperlink w:anchor="_Toc202969084" w:history="1">
            <w:r w:rsidRPr="005377E6">
              <w:rPr>
                <w:rStyle w:val="Hyperlink"/>
                <w:rFonts w:ascii="Simplified Arabic" w:hAnsi="Simplified Arabic" w:cs="Simplified Arabic"/>
                <w:b/>
                <w:bCs/>
                <w:noProof/>
                <w:rtl/>
              </w:rPr>
              <w:t>قائمة 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Toc202969084 \h</w:instrText>
            </w:r>
            <w:r>
              <w:rPr>
                <w:noProof/>
                <w:webHidden/>
                <w:rtl/>
              </w:rPr>
              <w:instrText xml:space="preserve"> </w:instrText>
            </w:r>
            <w:r>
              <w:rPr>
                <w:noProof/>
                <w:webHidden/>
                <w:rtl/>
              </w:rPr>
            </w:r>
            <w:r>
              <w:rPr>
                <w:noProof/>
                <w:webHidden/>
                <w:rtl/>
              </w:rPr>
              <w:fldChar w:fldCharType="separate"/>
            </w:r>
            <w:r w:rsidR="000B5BF0">
              <w:rPr>
                <w:noProof/>
                <w:webHidden/>
                <w:rtl/>
              </w:rPr>
              <w:t>6</w:t>
            </w:r>
            <w:r>
              <w:rPr>
                <w:noProof/>
                <w:webHidden/>
                <w:rtl/>
              </w:rPr>
              <w:fldChar w:fldCharType="end"/>
            </w:r>
          </w:hyperlink>
        </w:p>
        <w:p w14:paraId="01304E8B" w14:textId="19E2A269" w:rsidR="00F2074D" w:rsidRDefault="00F2074D">
          <w:pPr>
            <w:pStyle w:val="10"/>
            <w:tabs>
              <w:tab w:val="right" w:leader="dot" w:pos="9350"/>
            </w:tabs>
            <w:rPr>
              <w:rFonts w:eastAsiaTheme="minorEastAsia"/>
              <w:noProof/>
              <w:sz w:val="24"/>
              <w:szCs w:val="24"/>
              <w:rtl/>
            </w:rPr>
          </w:pPr>
          <w:hyperlink w:anchor="_Toc202969085" w:history="1">
            <w:r w:rsidRPr="005377E6">
              <w:rPr>
                <w:rStyle w:val="Hyperlink"/>
                <w:rFonts w:ascii="Simplified Arabic" w:hAnsi="Simplified Arabic" w:cs="Simplified Arabic"/>
                <w:b/>
                <w:bCs/>
                <w:noProof/>
                <w:rtl/>
              </w:rPr>
              <w:t>قائمة الجداول والأشكال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Toc202969085 \h</w:instrText>
            </w:r>
            <w:r>
              <w:rPr>
                <w:noProof/>
                <w:webHidden/>
                <w:rtl/>
              </w:rPr>
              <w:instrText xml:space="preserve"> </w:instrText>
            </w:r>
            <w:r>
              <w:rPr>
                <w:noProof/>
                <w:webHidden/>
                <w:rtl/>
              </w:rPr>
            </w:r>
            <w:r>
              <w:rPr>
                <w:noProof/>
                <w:webHidden/>
                <w:rtl/>
              </w:rPr>
              <w:fldChar w:fldCharType="separate"/>
            </w:r>
            <w:r w:rsidR="000B5BF0">
              <w:rPr>
                <w:noProof/>
                <w:webHidden/>
                <w:rtl/>
              </w:rPr>
              <w:t>8</w:t>
            </w:r>
            <w:r>
              <w:rPr>
                <w:noProof/>
                <w:webHidden/>
                <w:rtl/>
              </w:rPr>
              <w:fldChar w:fldCharType="end"/>
            </w:r>
          </w:hyperlink>
        </w:p>
        <w:p w14:paraId="3541CF5D" w14:textId="311EF7AF" w:rsidR="00F2074D" w:rsidRDefault="00F2074D">
          <w:pPr>
            <w:pStyle w:val="10"/>
            <w:tabs>
              <w:tab w:val="right" w:leader="dot" w:pos="9350"/>
            </w:tabs>
            <w:rPr>
              <w:rFonts w:eastAsiaTheme="minorEastAsia"/>
              <w:noProof/>
              <w:sz w:val="24"/>
              <w:szCs w:val="24"/>
              <w:rtl/>
            </w:rPr>
          </w:pPr>
          <w:hyperlink w:anchor="_Toc202969086" w:history="1">
            <w:r w:rsidRPr="005377E6">
              <w:rPr>
                <w:rStyle w:val="Hyperlink"/>
                <w:rFonts w:ascii="Simplified Arabic" w:hAnsi="Simplified Arabic" w:cs="Simplified Arabic"/>
                <w:b/>
                <w:bCs/>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Toc202969086 \h</w:instrText>
            </w:r>
            <w:r>
              <w:rPr>
                <w:noProof/>
                <w:webHidden/>
                <w:rtl/>
              </w:rPr>
              <w:instrText xml:space="preserve"> </w:instrText>
            </w:r>
            <w:r>
              <w:rPr>
                <w:noProof/>
                <w:webHidden/>
                <w:rtl/>
              </w:rPr>
            </w:r>
            <w:r>
              <w:rPr>
                <w:noProof/>
                <w:webHidden/>
                <w:rtl/>
              </w:rPr>
              <w:fldChar w:fldCharType="separate"/>
            </w:r>
            <w:r w:rsidR="000B5BF0">
              <w:rPr>
                <w:noProof/>
                <w:webHidden/>
                <w:rtl/>
              </w:rPr>
              <w:t>9</w:t>
            </w:r>
            <w:r>
              <w:rPr>
                <w:noProof/>
                <w:webHidden/>
                <w:rtl/>
              </w:rPr>
              <w:fldChar w:fldCharType="end"/>
            </w:r>
          </w:hyperlink>
        </w:p>
        <w:p w14:paraId="38BCE459" w14:textId="786A511B" w:rsidR="00F2074D" w:rsidRDefault="00F2074D">
          <w:pPr>
            <w:pStyle w:val="10"/>
            <w:tabs>
              <w:tab w:val="right" w:leader="dot" w:pos="9350"/>
            </w:tabs>
            <w:rPr>
              <w:rFonts w:eastAsiaTheme="minorEastAsia"/>
              <w:noProof/>
              <w:sz w:val="24"/>
              <w:szCs w:val="24"/>
              <w:rtl/>
            </w:rPr>
          </w:pPr>
          <w:hyperlink w:anchor="_Toc202969087" w:history="1">
            <w:r w:rsidRPr="005377E6">
              <w:rPr>
                <w:rStyle w:val="Hyperlink"/>
                <w:rFonts w:ascii="Simplified Arabic" w:hAnsi="Simplified Arabic" w:cs="Simplified Arabic"/>
                <w:b/>
                <w:bCs/>
                <w:noProof/>
                <w:rtl/>
              </w:rPr>
              <w:t>المدخل العام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Toc202969087 \h</w:instrText>
            </w:r>
            <w:r>
              <w:rPr>
                <w:noProof/>
                <w:webHidden/>
                <w:rtl/>
              </w:rPr>
              <w:instrText xml:space="preserve"> </w:instrText>
            </w:r>
            <w:r>
              <w:rPr>
                <w:noProof/>
                <w:webHidden/>
                <w:rtl/>
              </w:rPr>
            </w:r>
            <w:r>
              <w:rPr>
                <w:noProof/>
                <w:webHidden/>
                <w:rtl/>
              </w:rPr>
              <w:fldChar w:fldCharType="separate"/>
            </w:r>
            <w:r w:rsidR="000B5BF0">
              <w:rPr>
                <w:noProof/>
                <w:webHidden/>
                <w:rtl/>
              </w:rPr>
              <w:t>9</w:t>
            </w:r>
            <w:r>
              <w:rPr>
                <w:noProof/>
                <w:webHidden/>
                <w:rtl/>
              </w:rPr>
              <w:fldChar w:fldCharType="end"/>
            </w:r>
          </w:hyperlink>
        </w:p>
        <w:p w14:paraId="41910D33" w14:textId="6C67C6A3" w:rsidR="00F2074D" w:rsidRDefault="00F2074D">
          <w:pPr>
            <w:pStyle w:val="10"/>
            <w:tabs>
              <w:tab w:val="right" w:leader="dot" w:pos="9350"/>
            </w:tabs>
            <w:rPr>
              <w:rFonts w:eastAsiaTheme="minorEastAsia"/>
              <w:noProof/>
              <w:sz w:val="24"/>
              <w:szCs w:val="24"/>
              <w:rtl/>
            </w:rPr>
          </w:pPr>
          <w:hyperlink w:anchor="_Toc202969088" w:history="1">
            <w:r w:rsidRPr="005377E6">
              <w:rPr>
                <w:rStyle w:val="Hyperlink"/>
                <w:rFonts w:ascii="Simplified Arabic" w:hAnsi="Simplified Arabic" w:cs="Simplified Arabic"/>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Toc202969088 \h</w:instrText>
            </w:r>
            <w:r>
              <w:rPr>
                <w:noProof/>
                <w:webHidden/>
                <w:rtl/>
              </w:rPr>
              <w:instrText xml:space="preserve"> </w:instrText>
            </w:r>
            <w:r>
              <w:rPr>
                <w:noProof/>
                <w:webHidden/>
                <w:rtl/>
              </w:rPr>
            </w:r>
            <w:r>
              <w:rPr>
                <w:noProof/>
                <w:webHidden/>
                <w:rtl/>
              </w:rPr>
              <w:fldChar w:fldCharType="separate"/>
            </w:r>
            <w:r w:rsidR="000B5BF0">
              <w:rPr>
                <w:noProof/>
                <w:webHidden/>
                <w:rtl/>
              </w:rPr>
              <w:t>10</w:t>
            </w:r>
            <w:r>
              <w:rPr>
                <w:noProof/>
                <w:webHidden/>
                <w:rtl/>
              </w:rPr>
              <w:fldChar w:fldCharType="end"/>
            </w:r>
          </w:hyperlink>
        </w:p>
        <w:p w14:paraId="74B43E08" w14:textId="76503A72" w:rsidR="00F2074D" w:rsidRDefault="00F2074D">
          <w:pPr>
            <w:pStyle w:val="10"/>
            <w:tabs>
              <w:tab w:val="right" w:leader="dot" w:pos="9350"/>
            </w:tabs>
            <w:rPr>
              <w:rFonts w:eastAsiaTheme="minorEastAsia"/>
              <w:noProof/>
              <w:sz w:val="24"/>
              <w:szCs w:val="24"/>
              <w:rtl/>
            </w:rPr>
          </w:pPr>
          <w:hyperlink w:anchor="_Toc202969089" w:history="1">
            <w:r w:rsidRPr="005377E6">
              <w:rPr>
                <w:rStyle w:val="Hyperlink"/>
                <w:rFonts w:ascii="Simplified Arabic" w:hAnsi="Simplified Arabic" w:cs="Simplified Arabic"/>
                <w:b/>
                <w:bCs/>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Toc202969089 \h</w:instrText>
            </w:r>
            <w:r>
              <w:rPr>
                <w:noProof/>
                <w:webHidden/>
                <w:rtl/>
              </w:rPr>
              <w:instrText xml:space="preserve"> </w:instrText>
            </w:r>
            <w:r>
              <w:rPr>
                <w:noProof/>
                <w:webHidden/>
                <w:rtl/>
              </w:rPr>
            </w:r>
            <w:r>
              <w:rPr>
                <w:noProof/>
                <w:webHidden/>
                <w:rtl/>
              </w:rPr>
              <w:fldChar w:fldCharType="separate"/>
            </w:r>
            <w:r w:rsidR="000B5BF0">
              <w:rPr>
                <w:noProof/>
                <w:webHidden/>
                <w:rtl/>
              </w:rPr>
              <w:t>11</w:t>
            </w:r>
            <w:r>
              <w:rPr>
                <w:noProof/>
                <w:webHidden/>
                <w:rtl/>
              </w:rPr>
              <w:fldChar w:fldCharType="end"/>
            </w:r>
          </w:hyperlink>
        </w:p>
        <w:p w14:paraId="41BCB74F" w14:textId="5122542D" w:rsidR="00F2074D" w:rsidRDefault="00F2074D">
          <w:pPr>
            <w:pStyle w:val="10"/>
            <w:tabs>
              <w:tab w:val="right" w:leader="dot" w:pos="9350"/>
            </w:tabs>
            <w:rPr>
              <w:rFonts w:eastAsiaTheme="minorEastAsia"/>
              <w:noProof/>
              <w:sz w:val="24"/>
              <w:szCs w:val="24"/>
              <w:rtl/>
            </w:rPr>
          </w:pPr>
          <w:hyperlink w:anchor="_Toc202969090" w:history="1">
            <w:r w:rsidRPr="005377E6">
              <w:rPr>
                <w:rStyle w:val="Hyperlink"/>
                <w:rFonts w:ascii="Simplified Arabic" w:hAnsi="Simplified Arabic" w:cs="Simplified Arabic"/>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Toc202969090 \h</w:instrText>
            </w:r>
            <w:r>
              <w:rPr>
                <w:noProof/>
                <w:webHidden/>
                <w:rtl/>
              </w:rPr>
              <w:instrText xml:space="preserve"> </w:instrText>
            </w:r>
            <w:r>
              <w:rPr>
                <w:noProof/>
                <w:webHidden/>
                <w:rtl/>
              </w:rPr>
            </w:r>
            <w:r>
              <w:rPr>
                <w:noProof/>
                <w:webHidden/>
                <w:rtl/>
              </w:rPr>
              <w:fldChar w:fldCharType="separate"/>
            </w:r>
            <w:r w:rsidR="000B5BF0">
              <w:rPr>
                <w:noProof/>
                <w:webHidden/>
                <w:rtl/>
              </w:rPr>
              <w:t>12</w:t>
            </w:r>
            <w:r>
              <w:rPr>
                <w:noProof/>
                <w:webHidden/>
                <w:rtl/>
              </w:rPr>
              <w:fldChar w:fldCharType="end"/>
            </w:r>
          </w:hyperlink>
        </w:p>
        <w:p w14:paraId="7FD13C05" w14:textId="155205BA" w:rsidR="00F2074D" w:rsidRDefault="00F2074D">
          <w:pPr>
            <w:pStyle w:val="2"/>
            <w:tabs>
              <w:tab w:val="right" w:leader="dot" w:pos="9350"/>
            </w:tabs>
            <w:rPr>
              <w:rFonts w:eastAsiaTheme="minorEastAsia"/>
              <w:noProof/>
              <w:sz w:val="24"/>
              <w:szCs w:val="24"/>
              <w:rtl/>
            </w:rPr>
          </w:pPr>
          <w:hyperlink w:anchor="_Toc202969091" w:history="1">
            <w:r w:rsidRPr="005377E6">
              <w:rPr>
                <w:rStyle w:val="Hyperlink"/>
                <w:rFonts w:ascii="Simplified Arabic" w:hAnsi="Simplified Arabic" w:cs="Simplified Arabic"/>
                <w:b/>
                <w:bCs/>
                <w:noProof/>
                <w:rtl/>
              </w:rPr>
              <w:t>أولًا: الأهمية 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Toc202969091 \h</w:instrText>
            </w:r>
            <w:r>
              <w:rPr>
                <w:noProof/>
                <w:webHidden/>
                <w:rtl/>
              </w:rPr>
              <w:instrText xml:space="preserve"> </w:instrText>
            </w:r>
            <w:r>
              <w:rPr>
                <w:noProof/>
                <w:webHidden/>
                <w:rtl/>
              </w:rPr>
            </w:r>
            <w:r>
              <w:rPr>
                <w:noProof/>
                <w:webHidden/>
                <w:rtl/>
              </w:rPr>
              <w:fldChar w:fldCharType="separate"/>
            </w:r>
            <w:r w:rsidR="000B5BF0">
              <w:rPr>
                <w:noProof/>
                <w:webHidden/>
                <w:rtl/>
              </w:rPr>
              <w:t>12</w:t>
            </w:r>
            <w:r>
              <w:rPr>
                <w:noProof/>
                <w:webHidden/>
                <w:rtl/>
              </w:rPr>
              <w:fldChar w:fldCharType="end"/>
            </w:r>
          </w:hyperlink>
        </w:p>
        <w:p w14:paraId="18F8825B" w14:textId="083B896D" w:rsidR="00F2074D" w:rsidRDefault="00F2074D">
          <w:pPr>
            <w:pStyle w:val="2"/>
            <w:tabs>
              <w:tab w:val="right" w:leader="dot" w:pos="9350"/>
            </w:tabs>
            <w:rPr>
              <w:rFonts w:eastAsiaTheme="minorEastAsia"/>
              <w:noProof/>
              <w:sz w:val="24"/>
              <w:szCs w:val="24"/>
              <w:rtl/>
            </w:rPr>
          </w:pPr>
          <w:hyperlink w:anchor="_Toc202969092" w:history="1">
            <w:r w:rsidRPr="005377E6">
              <w:rPr>
                <w:rStyle w:val="Hyperlink"/>
                <w:rFonts w:ascii="Simplified Arabic" w:hAnsi="Simplified Arabic" w:cs="Simplified Arabic"/>
                <w:b/>
                <w:bCs/>
                <w:noProof/>
                <w:rtl/>
              </w:rPr>
              <w:t>ثانيًا: الأهمية 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Toc202969092 \h</w:instrText>
            </w:r>
            <w:r>
              <w:rPr>
                <w:noProof/>
                <w:webHidden/>
                <w:rtl/>
              </w:rPr>
              <w:instrText xml:space="preserve"> </w:instrText>
            </w:r>
            <w:r>
              <w:rPr>
                <w:noProof/>
                <w:webHidden/>
                <w:rtl/>
              </w:rPr>
            </w:r>
            <w:r>
              <w:rPr>
                <w:noProof/>
                <w:webHidden/>
                <w:rtl/>
              </w:rPr>
              <w:fldChar w:fldCharType="separate"/>
            </w:r>
            <w:r w:rsidR="000B5BF0">
              <w:rPr>
                <w:noProof/>
                <w:webHidden/>
                <w:rtl/>
              </w:rPr>
              <w:t>12</w:t>
            </w:r>
            <w:r>
              <w:rPr>
                <w:noProof/>
                <w:webHidden/>
                <w:rtl/>
              </w:rPr>
              <w:fldChar w:fldCharType="end"/>
            </w:r>
          </w:hyperlink>
        </w:p>
        <w:p w14:paraId="10AD9E53" w14:textId="6750EF80" w:rsidR="00F2074D" w:rsidRDefault="00F2074D">
          <w:pPr>
            <w:pStyle w:val="10"/>
            <w:tabs>
              <w:tab w:val="right" w:leader="dot" w:pos="9350"/>
            </w:tabs>
            <w:rPr>
              <w:rFonts w:eastAsiaTheme="minorEastAsia"/>
              <w:noProof/>
              <w:sz w:val="24"/>
              <w:szCs w:val="24"/>
              <w:rtl/>
            </w:rPr>
          </w:pPr>
          <w:hyperlink w:anchor="_Toc202969093" w:history="1">
            <w:r w:rsidRPr="005377E6">
              <w:rPr>
                <w:rStyle w:val="Hyperlink"/>
                <w:rFonts w:ascii="Simplified Arabic" w:hAnsi="Simplified Arabic" w:cs="Simplified Arabic"/>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Toc202969093 \h</w:instrText>
            </w:r>
            <w:r>
              <w:rPr>
                <w:noProof/>
                <w:webHidden/>
                <w:rtl/>
              </w:rPr>
              <w:instrText xml:space="preserve"> </w:instrText>
            </w:r>
            <w:r>
              <w:rPr>
                <w:noProof/>
                <w:webHidden/>
                <w:rtl/>
              </w:rPr>
            </w:r>
            <w:r>
              <w:rPr>
                <w:noProof/>
                <w:webHidden/>
                <w:rtl/>
              </w:rPr>
              <w:fldChar w:fldCharType="separate"/>
            </w:r>
            <w:r w:rsidR="000B5BF0">
              <w:rPr>
                <w:noProof/>
                <w:webHidden/>
                <w:rtl/>
              </w:rPr>
              <w:t>13</w:t>
            </w:r>
            <w:r>
              <w:rPr>
                <w:noProof/>
                <w:webHidden/>
                <w:rtl/>
              </w:rPr>
              <w:fldChar w:fldCharType="end"/>
            </w:r>
          </w:hyperlink>
        </w:p>
        <w:p w14:paraId="6F9F91A5" w14:textId="6B97347A" w:rsidR="00F2074D" w:rsidRDefault="00F2074D">
          <w:pPr>
            <w:pStyle w:val="10"/>
            <w:tabs>
              <w:tab w:val="right" w:leader="dot" w:pos="9350"/>
            </w:tabs>
            <w:rPr>
              <w:rFonts w:eastAsiaTheme="minorEastAsia"/>
              <w:noProof/>
              <w:sz w:val="24"/>
              <w:szCs w:val="24"/>
              <w:rtl/>
            </w:rPr>
          </w:pPr>
          <w:hyperlink w:anchor="_Toc202969094" w:history="1">
            <w:r w:rsidRPr="005377E6">
              <w:rPr>
                <w:rStyle w:val="Hyperlink"/>
                <w:rFonts w:ascii="Simplified Arabic" w:hAnsi="Simplified Arabic" w:cs="Simplified Arabic"/>
                <w:b/>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Toc202969094 \h</w:instrText>
            </w:r>
            <w:r>
              <w:rPr>
                <w:noProof/>
                <w:webHidden/>
                <w:rtl/>
              </w:rPr>
              <w:instrText xml:space="preserve"> </w:instrText>
            </w:r>
            <w:r>
              <w:rPr>
                <w:noProof/>
                <w:webHidden/>
                <w:rtl/>
              </w:rPr>
            </w:r>
            <w:r>
              <w:rPr>
                <w:noProof/>
                <w:webHidden/>
                <w:rtl/>
              </w:rPr>
              <w:fldChar w:fldCharType="separate"/>
            </w:r>
            <w:r w:rsidR="000B5BF0">
              <w:rPr>
                <w:noProof/>
                <w:webHidden/>
                <w:rtl/>
              </w:rPr>
              <w:t>14</w:t>
            </w:r>
            <w:r>
              <w:rPr>
                <w:noProof/>
                <w:webHidden/>
                <w:rtl/>
              </w:rPr>
              <w:fldChar w:fldCharType="end"/>
            </w:r>
          </w:hyperlink>
        </w:p>
        <w:p w14:paraId="57A34952" w14:textId="7D44D0B9" w:rsidR="00F2074D" w:rsidRDefault="00F2074D">
          <w:pPr>
            <w:pStyle w:val="10"/>
            <w:tabs>
              <w:tab w:val="right" w:leader="dot" w:pos="9350"/>
            </w:tabs>
            <w:rPr>
              <w:rFonts w:eastAsiaTheme="minorEastAsia"/>
              <w:noProof/>
              <w:sz w:val="24"/>
              <w:szCs w:val="24"/>
              <w:rtl/>
            </w:rPr>
          </w:pPr>
          <w:hyperlink w:anchor="_Toc202969095" w:history="1">
            <w:r w:rsidRPr="005377E6">
              <w:rPr>
                <w:rStyle w:val="Hyperlink"/>
                <w:rFonts w:ascii="Simplified Arabic" w:hAnsi="Simplified Arabic" w:cs="Simplified Arabic"/>
                <w:b/>
                <w:bCs/>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Toc202969095 \h</w:instrText>
            </w:r>
            <w:r>
              <w:rPr>
                <w:noProof/>
                <w:webHidden/>
                <w:rtl/>
              </w:rPr>
              <w:instrText xml:space="preserve"> </w:instrText>
            </w:r>
            <w:r>
              <w:rPr>
                <w:noProof/>
                <w:webHidden/>
                <w:rtl/>
              </w:rPr>
            </w:r>
            <w:r>
              <w:rPr>
                <w:noProof/>
                <w:webHidden/>
                <w:rtl/>
              </w:rPr>
              <w:fldChar w:fldCharType="separate"/>
            </w:r>
            <w:r w:rsidR="000B5BF0">
              <w:rPr>
                <w:noProof/>
                <w:webHidden/>
                <w:rtl/>
              </w:rPr>
              <w:t>15</w:t>
            </w:r>
            <w:r>
              <w:rPr>
                <w:noProof/>
                <w:webHidden/>
                <w:rtl/>
              </w:rPr>
              <w:fldChar w:fldCharType="end"/>
            </w:r>
          </w:hyperlink>
        </w:p>
        <w:p w14:paraId="2E40BBA9" w14:textId="5AD00B84" w:rsidR="00F2074D" w:rsidRDefault="00F2074D">
          <w:pPr>
            <w:pStyle w:val="10"/>
            <w:tabs>
              <w:tab w:val="right" w:leader="dot" w:pos="9350"/>
            </w:tabs>
            <w:rPr>
              <w:rFonts w:eastAsiaTheme="minorEastAsia"/>
              <w:noProof/>
              <w:sz w:val="24"/>
              <w:szCs w:val="24"/>
              <w:rtl/>
            </w:rPr>
          </w:pPr>
          <w:hyperlink w:anchor="_Toc202969096" w:history="1">
            <w:r w:rsidRPr="005377E6">
              <w:rPr>
                <w:rStyle w:val="Hyperlink"/>
                <w:rFonts w:ascii="Simplified Arabic" w:hAnsi="Simplified Arabic" w:cs="Simplified Arabic"/>
                <w:b/>
                <w:bCs/>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Toc202969096 \h</w:instrText>
            </w:r>
            <w:r>
              <w:rPr>
                <w:noProof/>
                <w:webHidden/>
                <w:rtl/>
              </w:rPr>
              <w:instrText xml:space="preserve"> </w:instrText>
            </w:r>
            <w:r>
              <w:rPr>
                <w:noProof/>
                <w:webHidden/>
                <w:rtl/>
              </w:rPr>
            </w:r>
            <w:r>
              <w:rPr>
                <w:noProof/>
                <w:webHidden/>
                <w:rtl/>
              </w:rPr>
              <w:fldChar w:fldCharType="separate"/>
            </w:r>
            <w:r w:rsidR="000B5BF0">
              <w:rPr>
                <w:noProof/>
                <w:webHidden/>
                <w:rtl/>
              </w:rPr>
              <w:t>17</w:t>
            </w:r>
            <w:r>
              <w:rPr>
                <w:noProof/>
                <w:webHidden/>
                <w:rtl/>
              </w:rPr>
              <w:fldChar w:fldCharType="end"/>
            </w:r>
          </w:hyperlink>
        </w:p>
        <w:p w14:paraId="046C1951" w14:textId="6B4BDBEC" w:rsidR="00F2074D" w:rsidRDefault="00F2074D">
          <w:pPr>
            <w:pStyle w:val="10"/>
            <w:tabs>
              <w:tab w:val="right" w:leader="dot" w:pos="9350"/>
            </w:tabs>
            <w:rPr>
              <w:rFonts w:eastAsiaTheme="minorEastAsia"/>
              <w:noProof/>
              <w:sz w:val="24"/>
              <w:szCs w:val="24"/>
              <w:rtl/>
            </w:rPr>
          </w:pPr>
          <w:hyperlink w:anchor="_Toc202969097" w:history="1">
            <w:r w:rsidRPr="005377E6">
              <w:rPr>
                <w:rStyle w:val="Hyperlink"/>
                <w:rFonts w:ascii="Sakkal Majalla" w:hAnsi="Sakkal Majalla" w:cs="Sakkal Majalla"/>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Toc202969097 \h</w:instrText>
            </w:r>
            <w:r>
              <w:rPr>
                <w:noProof/>
                <w:webHidden/>
                <w:rtl/>
              </w:rPr>
              <w:instrText xml:space="preserve"> </w:instrText>
            </w:r>
            <w:r>
              <w:rPr>
                <w:noProof/>
                <w:webHidden/>
                <w:rtl/>
              </w:rPr>
            </w:r>
            <w:r>
              <w:rPr>
                <w:noProof/>
                <w:webHidden/>
                <w:rtl/>
              </w:rPr>
              <w:fldChar w:fldCharType="separate"/>
            </w:r>
            <w:r w:rsidR="000B5BF0">
              <w:rPr>
                <w:noProof/>
                <w:webHidden/>
                <w:rtl/>
              </w:rPr>
              <w:t>18</w:t>
            </w:r>
            <w:r>
              <w:rPr>
                <w:noProof/>
                <w:webHidden/>
                <w:rtl/>
              </w:rPr>
              <w:fldChar w:fldCharType="end"/>
            </w:r>
          </w:hyperlink>
        </w:p>
        <w:p w14:paraId="4213E083" w14:textId="4905FC07" w:rsidR="00F2074D" w:rsidRDefault="00F2074D">
          <w:pPr>
            <w:pStyle w:val="10"/>
            <w:tabs>
              <w:tab w:val="right" w:leader="dot" w:pos="9350"/>
            </w:tabs>
            <w:rPr>
              <w:rFonts w:eastAsiaTheme="minorEastAsia"/>
              <w:noProof/>
              <w:sz w:val="24"/>
              <w:szCs w:val="24"/>
              <w:rtl/>
            </w:rPr>
          </w:pPr>
          <w:hyperlink w:anchor="_Toc202969098" w:history="1">
            <w:r w:rsidRPr="005377E6">
              <w:rPr>
                <w:rStyle w:val="Hyperlink"/>
                <w:rFonts w:ascii="Sakkal Majalla" w:hAnsi="Sakkal Majalla" w:cs="Sakkal Majalla"/>
                <w:b/>
                <w:bCs/>
                <w:noProof/>
                <w:rtl/>
              </w:rPr>
              <w:t>الدراسات السابقة والمنطلقات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Toc202969098 \h</w:instrText>
            </w:r>
            <w:r>
              <w:rPr>
                <w:noProof/>
                <w:webHidden/>
                <w:rtl/>
              </w:rPr>
              <w:instrText xml:space="preserve"> </w:instrText>
            </w:r>
            <w:r>
              <w:rPr>
                <w:noProof/>
                <w:webHidden/>
                <w:rtl/>
              </w:rPr>
            </w:r>
            <w:r>
              <w:rPr>
                <w:noProof/>
                <w:webHidden/>
                <w:rtl/>
              </w:rPr>
              <w:fldChar w:fldCharType="separate"/>
            </w:r>
            <w:r w:rsidR="000B5BF0">
              <w:rPr>
                <w:noProof/>
                <w:webHidden/>
                <w:rtl/>
              </w:rPr>
              <w:t>18</w:t>
            </w:r>
            <w:r>
              <w:rPr>
                <w:noProof/>
                <w:webHidden/>
                <w:rtl/>
              </w:rPr>
              <w:fldChar w:fldCharType="end"/>
            </w:r>
          </w:hyperlink>
        </w:p>
        <w:p w14:paraId="0F98E240" w14:textId="43A64FCD" w:rsidR="00F2074D" w:rsidRDefault="00F2074D">
          <w:pPr>
            <w:pStyle w:val="10"/>
            <w:tabs>
              <w:tab w:val="right" w:leader="dot" w:pos="9350"/>
            </w:tabs>
            <w:rPr>
              <w:rFonts w:eastAsiaTheme="minorEastAsia"/>
              <w:noProof/>
              <w:sz w:val="24"/>
              <w:szCs w:val="24"/>
              <w:rtl/>
            </w:rPr>
          </w:pPr>
          <w:hyperlink w:anchor="_Toc202969099" w:history="1">
            <w:r w:rsidRPr="005377E6">
              <w:rPr>
                <w:rStyle w:val="Hyperlink"/>
                <w:rFonts w:ascii="Simplified Arabic" w:hAnsi="Simplified Arabic" w:cs="Simplified Arabic"/>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Toc202969099 \h</w:instrText>
            </w:r>
            <w:r>
              <w:rPr>
                <w:noProof/>
                <w:webHidden/>
                <w:rtl/>
              </w:rPr>
              <w:instrText xml:space="preserve"> </w:instrText>
            </w:r>
            <w:r>
              <w:rPr>
                <w:noProof/>
                <w:webHidden/>
                <w:rtl/>
              </w:rPr>
            </w:r>
            <w:r>
              <w:rPr>
                <w:noProof/>
                <w:webHidden/>
                <w:rtl/>
              </w:rPr>
              <w:fldChar w:fldCharType="separate"/>
            </w:r>
            <w:r w:rsidR="000B5BF0">
              <w:rPr>
                <w:noProof/>
                <w:webHidden/>
                <w:rtl/>
              </w:rPr>
              <w:t>19</w:t>
            </w:r>
            <w:r>
              <w:rPr>
                <w:noProof/>
                <w:webHidden/>
                <w:rtl/>
              </w:rPr>
              <w:fldChar w:fldCharType="end"/>
            </w:r>
          </w:hyperlink>
        </w:p>
        <w:p w14:paraId="772C70DC" w14:textId="470D106B" w:rsidR="00F2074D" w:rsidRDefault="00F2074D">
          <w:pPr>
            <w:pStyle w:val="10"/>
            <w:tabs>
              <w:tab w:val="right" w:leader="dot" w:pos="9350"/>
            </w:tabs>
            <w:rPr>
              <w:rFonts w:eastAsiaTheme="minorEastAsia"/>
              <w:noProof/>
              <w:sz w:val="24"/>
              <w:szCs w:val="24"/>
              <w:rtl/>
            </w:rPr>
          </w:pPr>
          <w:hyperlink w:anchor="_Toc202969100" w:history="1">
            <w:r w:rsidRPr="005377E6">
              <w:rPr>
                <w:rStyle w:val="Hyperlink"/>
                <w:rFonts w:ascii="Simplified Arabic" w:hAnsi="Simplified Arabic" w:cs="Simplified Arabic"/>
                <w:b/>
                <w:bCs/>
                <w:noProof/>
                <w:rtl/>
              </w:rPr>
              <w:t>الخلاصة: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Toc202969100 \h</w:instrText>
            </w:r>
            <w:r>
              <w:rPr>
                <w:noProof/>
                <w:webHidden/>
                <w:rtl/>
              </w:rPr>
              <w:instrText xml:space="preserve"> </w:instrText>
            </w:r>
            <w:r>
              <w:rPr>
                <w:noProof/>
                <w:webHidden/>
                <w:rtl/>
              </w:rPr>
            </w:r>
            <w:r>
              <w:rPr>
                <w:noProof/>
                <w:webHidden/>
                <w:rtl/>
              </w:rPr>
              <w:fldChar w:fldCharType="separate"/>
            </w:r>
            <w:r w:rsidR="000B5BF0">
              <w:rPr>
                <w:noProof/>
                <w:webHidden/>
                <w:rtl/>
              </w:rPr>
              <w:t>22</w:t>
            </w:r>
            <w:r>
              <w:rPr>
                <w:noProof/>
                <w:webHidden/>
                <w:rtl/>
              </w:rPr>
              <w:fldChar w:fldCharType="end"/>
            </w:r>
          </w:hyperlink>
        </w:p>
        <w:p w14:paraId="7EF2B04A" w14:textId="1B60AC02" w:rsidR="00F2074D" w:rsidRDefault="00F2074D">
          <w:pPr>
            <w:pStyle w:val="10"/>
            <w:tabs>
              <w:tab w:val="right" w:leader="dot" w:pos="9350"/>
            </w:tabs>
            <w:rPr>
              <w:rFonts w:eastAsiaTheme="minorEastAsia"/>
              <w:noProof/>
              <w:sz w:val="24"/>
              <w:szCs w:val="24"/>
              <w:rtl/>
            </w:rPr>
          </w:pPr>
          <w:hyperlink w:anchor="_Toc202969101" w:history="1">
            <w:r w:rsidRPr="005377E6">
              <w:rPr>
                <w:rStyle w:val="Hyperlink"/>
                <w:rFonts w:ascii="Simplified Arabic" w:hAnsi="Simplified Arabic" w:cs="Simplified Arabic"/>
                <w:b/>
                <w:bCs/>
                <w:noProof/>
                <w:rtl/>
              </w:rPr>
              <w:t>المنطلقات 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Toc202969101 \h</w:instrText>
            </w:r>
            <w:r>
              <w:rPr>
                <w:noProof/>
                <w:webHidden/>
                <w:rtl/>
              </w:rPr>
              <w:instrText xml:space="preserve"> </w:instrText>
            </w:r>
            <w:r>
              <w:rPr>
                <w:noProof/>
                <w:webHidden/>
                <w:rtl/>
              </w:rPr>
            </w:r>
            <w:r>
              <w:rPr>
                <w:noProof/>
                <w:webHidden/>
                <w:rtl/>
              </w:rPr>
              <w:fldChar w:fldCharType="separate"/>
            </w:r>
            <w:r w:rsidR="000B5BF0">
              <w:rPr>
                <w:noProof/>
                <w:webHidden/>
                <w:rtl/>
              </w:rPr>
              <w:t>23</w:t>
            </w:r>
            <w:r>
              <w:rPr>
                <w:noProof/>
                <w:webHidden/>
                <w:rtl/>
              </w:rPr>
              <w:fldChar w:fldCharType="end"/>
            </w:r>
          </w:hyperlink>
        </w:p>
        <w:p w14:paraId="3F61F733" w14:textId="116B2924" w:rsidR="00F2074D" w:rsidRDefault="00F2074D">
          <w:pPr>
            <w:pStyle w:val="10"/>
            <w:tabs>
              <w:tab w:val="right" w:leader="dot" w:pos="9350"/>
            </w:tabs>
            <w:rPr>
              <w:rFonts w:eastAsiaTheme="minorEastAsia"/>
              <w:noProof/>
              <w:sz w:val="24"/>
              <w:szCs w:val="24"/>
              <w:rtl/>
            </w:rPr>
          </w:pPr>
          <w:hyperlink w:anchor="_Toc202969102" w:history="1">
            <w:r w:rsidRPr="005377E6">
              <w:rPr>
                <w:rStyle w:val="Hyperlink"/>
                <w:rFonts w:ascii="Simplified Arabic" w:hAnsi="Simplified Arabic" w:cs="Simplified Arabic"/>
                <w:b/>
                <w:bCs/>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Toc202969102 \h</w:instrText>
            </w:r>
            <w:r>
              <w:rPr>
                <w:noProof/>
                <w:webHidden/>
                <w:rtl/>
              </w:rPr>
              <w:instrText xml:space="preserve"> </w:instrText>
            </w:r>
            <w:r>
              <w:rPr>
                <w:noProof/>
                <w:webHidden/>
                <w:rtl/>
              </w:rPr>
            </w:r>
            <w:r>
              <w:rPr>
                <w:noProof/>
                <w:webHidden/>
                <w:rtl/>
              </w:rPr>
              <w:fldChar w:fldCharType="separate"/>
            </w:r>
            <w:r w:rsidR="000B5BF0">
              <w:rPr>
                <w:noProof/>
                <w:webHidden/>
                <w:rtl/>
              </w:rPr>
              <w:t>25</w:t>
            </w:r>
            <w:r>
              <w:rPr>
                <w:noProof/>
                <w:webHidden/>
                <w:rtl/>
              </w:rPr>
              <w:fldChar w:fldCharType="end"/>
            </w:r>
          </w:hyperlink>
        </w:p>
        <w:p w14:paraId="2C554428" w14:textId="010369E4" w:rsidR="00F2074D" w:rsidRDefault="00F2074D">
          <w:pPr>
            <w:pStyle w:val="10"/>
            <w:tabs>
              <w:tab w:val="right" w:leader="dot" w:pos="9350"/>
            </w:tabs>
            <w:rPr>
              <w:rFonts w:eastAsiaTheme="minorEastAsia"/>
              <w:noProof/>
              <w:sz w:val="24"/>
              <w:szCs w:val="24"/>
              <w:rtl/>
            </w:rPr>
          </w:pPr>
          <w:hyperlink w:anchor="_Toc202969103" w:history="1">
            <w:r w:rsidRPr="005377E6">
              <w:rPr>
                <w:rStyle w:val="Hyperlink"/>
                <w:rFonts w:ascii="Simplified Arabic" w:hAnsi="Simplified Arabic" w:cs="Simplified Arabic"/>
                <w:b/>
                <w:bCs/>
                <w:noProof/>
                <w:rtl/>
              </w:rPr>
              <w:t>منهجية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Toc202969103 \h</w:instrText>
            </w:r>
            <w:r>
              <w:rPr>
                <w:noProof/>
                <w:webHidden/>
                <w:rtl/>
              </w:rPr>
              <w:instrText xml:space="preserve"> </w:instrText>
            </w:r>
            <w:r>
              <w:rPr>
                <w:noProof/>
                <w:webHidden/>
                <w:rtl/>
              </w:rPr>
            </w:r>
            <w:r>
              <w:rPr>
                <w:noProof/>
                <w:webHidden/>
                <w:rtl/>
              </w:rPr>
              <w:fldChar w:fldCharType="separate"/>
            </w:r>
            <w:r w:rsidR="000B5BF0">
              <w:rPr>
                <w:noProof/>
                <w:webHidden/>
                <w:rtl/>
              </w:rPr>
              <w:t>25</w:t>
            </w:r>
            <w:r>
              <w:rPr>
                <w:noProof/>
                <w:webHidden/>
                <w:rtl/>
              </w:rPr>
              <w:fldChar w:fldCharType="end"/>
            </w:r>
          </w:hyperlink>
        </w:p>
        <w:p w14:paraId="5E248A32" w14:textId="1925A36A" w:rsidR="00F2074D" w:rsidRDefault="00F2074D">
          <w:pPr>
            <w:pStyle w:val="10"/>
            <w:tabs>
              <w:tab w:val="right" w:leader="dot" w:pos="9350"/>
            </w:tabs>
            <w:rPr>
              <w:rFonts w:eastAsiaTheme="minorEastAsia"/>
              <w:noProof/>
              <w:sz w:val="24"/>
              <w:szCs w:val="24"/>
              <w:rtl/>
            </w:rPr>
          </w:pPr>
          <w:hyperlink w:anchor="_Toc202969104" w:history="1">
            <w:r w:rsidRPr="005377E6">
              <w:rPr>
                <w:rStyle w:val="Hyperlink"/>
                <w:rFonts w:ascii="Simplified Arabic" w:hAnsi="Simplified Arabic" w:cs="Simplified Arabic"/>
                <w:b/>
                <w:bCs/>
                <w:noProof/>
                <w:rtl/>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Toc202969104 \h</w:instrText>
            </w:r>
            <w:r>
              <w:rPr>
                <w:noProof/>
                <w:webHidden/>
                <w:rtl/>
              </w:rPr>
              <w:instrText xml:space="preserve"> </w:instrText>
            </w:r>
            <w:r>
              <w:rPr>
                <w:noProof/>
                <w:webHidden/>
                <w:rtl/>
              </w:rPr>
            </w:r>
            <w:r>
              <w:rPr>
                <w:noProof/>
                <w:webHidden/>
                <w:rtl/>
              </w:rPr>
              <w:fldChar w:fldCharType="separate"/>
            </w:r>
            <w:r w:rsidR="000B5BF0">
              <w:rPr>
                <w:noProof/>
                <w:webHidden/>
                <w:rtl/>
              </w:rPr>
              <w:t>26</w:t>
            </w:r>
            <w:r>
              <w:rPr>
                <w:noProof/>
                <w:webHidden/>
                <w:rtl/>
              </w:rPr>
              <w:fldChar w:fldCharType="end"/>
            </w:r>
          </w:hyperlink>
        </w:p>
        <w:p w14:paraId="3AD68DEF" w14:textId="599C19F0" w:rsidR="00F2074D" w:rsidRDefault="00F2074D">
          <w:pPr>
            <w:pStyle w:val="2"/>
            <w:tabs>
              <w:tab w:val="right" w:leader="dot" w:pos="9350"/>
            </w:tabs>
            <w:rPr>
              <w:rFonts w:eastAsiaTheme="minorEastAsia"/>
              <w:noProof/>
              <w:sz w:val="24"/>
              <w:szCs w:val="24"/>
              <w:rtl/>
            </w:rPr>
          </w:pPr>
          <w:hyperlink w:anchor="_Toc202969105" w:history="1">
            <w:r w:rsidRPr="005377E6">
              <w:rPr>
                <w:rStyle w:val="Hyperlink"/>
                <w:rFonts w:ascii="Simplified Arabic" w:hAnsi="Simplified Arabic" w:cs="Simplified Arabic"/>
                <w:b/>
                <w:bCs/>
                <w:noProof/>
                <w:rtl/>
              </w:rPr>
              <w:t>1. منهج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Toc202969105 \h</w:instrText>
            </w:r>
            <w:r>
              <w:rPr>
                <w:noProof/>
                <w:webHidden/>
                <w:rtl/>
              </w:rPr>
              <w:instrText xml:space="preserve"> </w:instrText>
            </w:r>
            <w:r>
              <w:rPr>
                <w:noProof/>
                <w:webHidden/>
                <w:rtl/>
              </w:rPr>
            </w:r>
            <w:r>
              <w:rPr>
                <w:noProof/>
                <w:webHidden/>
                <w:rtl/>
              </w:rPr>
              <w:fldChar w:fldCharType="separate"/>
            </w:r>
            <w:r w:rsidR="000B5BF0">
              <w:rPr>
                <w:noProof/>
                <w:webHidden/>
                <w:rtl/>
              </w:rPr>
              <w:t>26</w:t>
            </w:r>
            <w:r>
              <w:rPr>
                <w:noProof/>
                <w:webHidden/>
                <w:rtl/>
              </w:rPr>
              <w:fldChar w:fldCharType="end"/>
            </w:r>
          </w:hyperlink>
        </w:p>
        <w:p w14:paraId="540FE7A2" w14:textId="7F948104" w:rsidR="00F2074D" w:rsidRDefault="00F2074D">
          <w:pPr>
            <w:pStyle w:val="2"/>
            <w:tabs>
              <w:tab w:val="right" w:leader="dot" w:pos="9350"/>
            </w:tabs>
            <w:rPr>
              <w:rFonts w:eastAsiaTheme="minorEastAsia"/>
              <w:noProof/>
              <w:sz w:val="24"/>
              <w:szCs w:val="24"/>
              <w:rtl/>
            </w:rPr>
          </w:pPr>
          <w:hyperlink w:anchor="_Toc202969106" w:history="1">
            <w:r w:rsidRPr="005377E6">
              <w:rPr>
                <w:rStyle w:val="Hyperlink"/>
                <w:rFonts w:ascii="Simplified Arabic" w:hAnsi="Simplified Arabic" w:cs="Simplified Arabic"/>
                <w:b/>
                <w:bCs/>
                <w:noProof/>
                <w:rtl/>
              </w:rPr>
              <w:t>2. مجتمع الدراسة وعينتها: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Toc202969106 \h</w:instrText>
            </w:r>
            <w:r>
              <w:rPr>
                <w:noProof/>
                <w:webHidden/>
                <w:rtl/>
              </w:rPr>
              <w:instrText xml:space="preserve"> </w:instrText>
            </w:r>
            <w:r>
              <w:rPr>
                <w:noProof/>
                <w:webHidden/>
                <w:rtl/>
              </w:rPr>
            </w:r>
            <w:r>
              <w:rPr>
                <w:noProof/>
                <w:webHidden/>
                <w:rtl/>
              </w:rPr>
              <w:fldChar w:fldCharType="separate"/>
            </w:r>
            <w:r w:rsidR="000B5BF0">
              <w:rPr>
                <w:noProof/>
                <w:webHidden/>
                <w:rtl/>
              </w:rPr>
              <w:t>26</w:t>
            </w:r>
            <w:r>
              <w:rPr>
                <w:noProof/>
                <w:webHidden/>
                <w:rtl/>
              </w:rPr>
              <w:fldChar w:fldCharType="end"/>
            </w:r>
          </w:hyperlink>
        </w:p>
        <w:p w14:paraId="01361B94" w14:textId="0243D58A" w:rsidR="00F2074D" w:rsidRDefault="00F2074D">
          <w:pPr>
            <w:pStyle w:val="2"/>
            <w:tabs>
              <w:tab w:val="right" w:leader="dot" w:pos="9350"/>
            </w:tabs>
            <w:rPr>
              <w:rFonts w:eastAsiaTheme="minorEastAsia"/>
              <w:noProof/>
              <w:sz w:val="24"/>
              <w:szCs w:val="24"/>
              <w:rtl/>
            </w:rPr>
          </w:pPr>
          <w:hyperlink w:anchor="_Toc202969107" w:history="1">
            <w:r w:rsidRPr="005377E6">
              <w:rPr>
                <w:rStyle w:val="Hyperlink"/>
                <w:rFonts w:ascii="Simplified Arabic" w:hAnsi="Simplified Arabic" w:cs="Simplified Arabic"/>
                <w:b/>
                <w:bCs/>
                <w:noProof/>
                <w:rtl/>
              </w:rPr>
              <w:t>3. أدوات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Toc202969107 \h</w:instrText>
            </w:r>
            <w:r>
              <w:rPr>
                <w:noProof/>
                <w:webHidden/>
                <w:rtl/>
              </w:rPr>
              <w:instrText xml:space="preserve"> </w:instrText>
            </w:r>
            <w:r>
              <w:rPr>
                <w:noProof/>
                <w:webHidden/>
                <w:rtl/>
              </w:rPr>
            </w:r>
            <w:r>
              <w:rPr>
                <w:noProof/>
                <w:webHidden/>
                <w:rtl/>
              </w:rPr>
              <w:fldChar w:fldCharType="separate"/>
            </w:r>
            <w:r w:rsidR="000B5BF0">
              <w:rPr>
                <w:noProof/>
                <w:webHidden/>
                <w:rtl/>
              </w:rPr>
              <w:t>26</w:t>
            </w:r>
            <w:r>
              <w:rPr>
                <w:noProof/>
                <w:webHidden/>
                <w:rtl/>
              </w:rPr>
              <w:fldChar w:fldCharType="end"/>
            </w:r>
          </w:hyperlink>
        </w:p>
        <w:p w14:paraId="13CCBB8F" w14:textId="3213A200" w:rsidR="00F2074D" w:rsidRDefault="00F2074D">
          <w:pPr>
            <w:pStyle w:val="2"/>
            <w:tabs>
              <w:tab w:val="right" w:leader="dot" w:pos="9350"/>
            </w:tabs>
            <w:rPr>
              <w:rFonts w:eastAsiaTheme="minorEastAsia"/>
              <w:noProof/>
              <w:sz w:val="24"/>
              <w:szCs w:val="24"/>
              <w:rtl/>
            </w:rPr>
          </w:pPr>
          <w:hyperlink w:anchor="_Toc202969108" w:history="1">
            <w:r w:rsidRPr="005377E6">
              <w:rPr>
                <w:rStyle w:val="Hyperlink"/>
                <w:rFonts w:ascii="Simplified Arabic" w:hAnsi="Simplified Arabic" w:cs="Simplified Arabic"/>
                <w:b/>
                <w:bCs/>
                <w:noProof/>
                <w:rtl/>
              </w:rPr>
              <w:t>4. إجراءات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Toc202969108 \h</w:instrText>
            </w:r>
            <w:r>
              <w:rPr>
                <w:noProof/>
                <w:webHidden/>
                <w:rtl/>
              </w:rPr>
              <w:instrText xml:space="preserve"> </w:instrText>
            </w:r>
            <w:r>
              <w:rPr>
                <w:noProof/>
                <w:webHidden/>
                <w:rtl/>
              </w:rPr>
            </w:r>
            <w:r>
              <w:rPr>
                <w:noProof/>
                <w:webHidden/>
                <w:rtl/>
              </w:rPr>
              <w:fldChar w:fldCharType="separate"/>
            </w:r>
            <w:r w:rsidR="000B5BF0">
              <w:rPr>
                <w:noProof/>
                <w:webHidden/>
                <w:rtl/>
              </w:rPr>
              <w:t>26</w:t>
            </w:r>
            <w:r>
              <w:rPr>
                <w:noProof/>
                <w:webHidden/>
                <w:rtl/>
              </w:rPr>
              <w:fldChar w:fldCharType="end"/>
            </w:r>
          </w:hyperlink>
        </w:p>
        <w:p w14:paraId="304418AB" w14:textId="050C510A" w:rsidR="00F2074D" w:rsidRDefault="00F2074D">
          <w:pPr>
            <w:pStyle w:val="2"/>
            <w:tabs>
              <w:tab w:val="right" w:leader="dot" w:pos="9350"/>
            </w:tabs>
            <w:rPr>
              <w:rFonts w:eastAsiaTheme="minorEastAsia"/>
              <w:noProof/>
              <w:sz w:val="24"/>
              <w:szCs w:val="24"/>
              <w:rtl/>
            </w:rPr>
          </w:pPr>
          <w:hyperlink w:anchor="_Toc202969109" w:history="1">
            <w:r w:rsidRPr="005377E6">
              <w:rPr>
                <w:rStyle w:val="Hyperlink"/>
                <w:rFonts w:ascii="Simplified Arabic" w:hAnsi="Simplified Arabic" w:cs="Simplified Arabic"/>
                <w:b/>
                <w:bCs/>
                <w:noProof/>
                <w:rtl/>
              </w:rPr>
              <w:t>5. أساليب 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Toc202969109 \h</w:instrText>
            </w:r>
            <w:r>
              <w:rPr>
                <w:noProof/>
                <w:webHidden/>
                <w:rtl/>
              </w:rPr>
              <w:instrText xml:space="preserve"> </w:instrText>
            </w:r>
            <w:r>
              <w:rPr>
                <w:noProof/>
                <w:webHidden/>
                <w:rtl/>
              </w:rPr>
            </w:r>
            <w:r>
              <w:rPr>
                <w:noProof/>
                <w:webHidden/>
                <w:rtl/>
              </w:rPr>
              <w:fldChar w:fldCharType="separate"/>
            </w:r>
            <w:r w:rsidR="000B5BF0">
              <w:rPr>
                <w:noProof/>
                <w:webHidden/>
                <w:rtl/>
              </w:rPr>
              <w:t>27</w:t>
            </w:r>
            <w:r>
              <w:rPr>
                <w:noProof/>
                <w:webHidden/>
                <w:rtl/>
              </w:rPr>
              <w:fldChar w:fldCharType="end"/>
            </w:r>
          </w:hyperlink>
        </w:p>
        <w:p w14:paraId="3F73348C" w14:textId="096F1666" w:rsidR="00F2074D" w:rsidRDefault="00F2074D">
          <w:pPr>
            <w:pStyle w:val="2"/>
            <w:tabs>
              <w:tab w:val="right" w:leader="dot" w:pos="9350"/>
            </w:tabs>
            <w:rPr>
              <w:rFonts w:eastAsiaTheme="minorEastAsia"/>
              <w:noProof/>
              <w:sz w:val="24"/>
              <w:szCs w:val="24"/>
              <w:rtl/>
            </w:rPr>
          </w:pPr>
          <w:hyperlink w:anchor="_Toc202969110" w:history="1">
            <w:r w:rsidRPr="005377E6">
              <w:rPr>
                <w:rStyle w:val="Hyperlink"/>
                <w:rFonts w:ascii="Simplified Arabic" w:hAnsi="Simplified Arabic" w:cs="Simplified Arabic"/>
                <w:b/>
                <w:bCs/>
                <w:noProof/>
                <w:rtl/>
              </w:rPr>
              <w:t>6.متغيرات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Toc202969110 \h</w:instrText>
            </w:r>
            <w:r>
              <w:rPr>
                <w:noProof/>
                <w:webHidden/>
                <w:rtl/>
              </w:rPr>
              <w:instrText xml:space="preserve"> </w:instrText>
            </w:r>
            <w:r>
              <w:rPr>
                <w:noProof/>
                <w:webHidden/>
                <w:rtl/>
              </w:rPr>
            </w:r>
            <w:r>
              <w:rPr>
                <w:noProof/>
                <w:webHidden/>
                <w:rtl/>
              </w:rPr>
              <w:fldChar w:fldCharType="separate"/>
            </w:r>
            <w:r w:rsidR="000B5BF0">
              <w:rPr>
                <w:noProof/>
                <w:webHidden/>
                <w:rtl/>
              </w:rPr>
              <w:t>27</w:t>
            </w:r>
            <w:r>
              <w:rPr>
                <w:noProof/>
                <w:webHidden/>
                <w:rtl/>
              </w:rPr>
              <w:fldChar w:fldCharType="end"/>
            </w:r>
          </w:hyperlink>
        </w:p>
        <w:p w14:paraId="41B3A794" w14:textId="701BD13B" w:rsidR="00F2074D" w:rsidRDefault="00F2074D">
          <w:pPr>
            <w:pStyle w:val="2"/>
            <w:tabs>
              <w:tab w:val="right" w:leader="dot" w:pos="9350"/>
            </w:tabs>
            <w:rPr>
              <w:rFonts w:eastAsiaTheme="minorEastAsia"/>
              <w:noProof/>
              <w:sz w:val="24"/>
              <w:szCs w:val="24"/>
              <w:rtl/>
            </w:rPr>
          </w:pPr>
          <w:hyperlink w:anchor="_Toc202969111" w:history="1">
            <w:r w:rsidRPr="005377E6">
              <w:rPr>
                <w:rStyle w:val="Hyperlink"/>
                <w:rFonts w:ascii="Simplified Arabic" w:hAnsi="Simplified Arabic" w:cs="Simplified Arabic"/>
                <w:b/>
                <w:bCs/>
                <w:noProof/>
                <w:rtl/>
              </w:rPr>
              <w:t>7. اعتبارات أخلاقية: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Toc202969111 \h</w:instrText>
            </w:r>
            <w:r>
              <w:rPr>
                <w:noProof/>
                <w:webHidden/>
                <w:rtl/>
              </w:rPr>
              <w:instrText xml:space="preserve"> </w:instrText>
            </w:r>
            <w:r>
              <w:rPr>
                <w:noProof/>
                <w:webHidden/>
                <w:rtl/>
              </w:rPr>
            </w:r>
            <w:r>
              <w:rPr>
                <w:noProof/>
                <w:webHidden/>
                <w:rtl/>
              </w:rPr>
              <w:fldChar w:fldCharType="separate"/>
            </w:r>
            <w:r w:rsidR="000B5BF0">
              <w:rPr>
                <w:noProof/>
                <w:webHidden/>
                <w:rtl/>
              </w:rPr>
              <w:t>28</w:t>
            </w:r>
            <w:r>
              <w:rPr>
                <w:noProof/>
                <w:webHidden/>
                <w:rtl/>
              </w:rPr>
              <w:fldChar w:fldCharType="end"/>
            </w:r>
          </w:hyperlink>
        </w:p>
        <w:p w14:paraId="2430AA4A" w14:textId="2EA0ED46" w:rsidR="00F2074D" w:rsidRDefault="00F2074D">
          <w:pPr>
            <w:pStyle w:val="10"/>
            <w:tabs>
              <w:tab w:val="right" w:leader="dot" w:pos="9350"/>
            </w:tabs>
            <w:rPr>
              <w:rFonts w:eastAsiaTheme="minorEastAsia"/>
              <w:noProof/>
              <w:sz w:val="24"/>
              <w:szCs w:val="24"/>
              <w:rtl/>
            </w:rPr>
          </w:pPr>
          <w:hyperlink w:anchor="_Toc202969112" w:history="1">
            <w:r w:rsidRPr="005377E6">
              <w:rPr>
                <w:rStyle w:val="Hyperlink"/>
                <w:rFonts w:ascii="Simplified Arabic" w:hAnsi="Simplified Arabic" w:cs="Simplified Arabic"/>
                <w:b/>
                <w:bCs/>
                <w:noProof/>
                <w:rtl/>
              </w:rPr>
              <w:t>أدوات الدراسة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Toc202969112 \h</w:instrText>
            </w:r>
            <w:r>
              <w:rPr>
                <w:noProof/>
                <w:webHidden/>
                <w:rtl/>
              </w:rPr>
              <w:instrText xml:space="preserve"> </w:instrText>
            </w:r>
            <w:r>
              <w:rPr>
                <w:noProof/>
                <w:webHidden/>
                <w:rtl/>
              </w:rPr>
            </w:r>
            <w:r>
              <w:rPr>
                <w:noProof/>
                <w:webHidden/>
                <w:rtl/>
              </w:rPr>
              <w:fldChar w:fldCharType="separate"/>
            </w:r>
            <w:r w:rsidR="000B5BF0">
              <w:rPr>
                <w:noProof/>
                <w:webHidden/>
                <w:rtl/>
              </w:rPr>
              <w:t>29</w:t>
            </w:r>
            <w:r>
              <w:rPr>
                <w:noProof/>
                <w:webHidden/>
                <w:rtl/>
              </w:rPr>
              <w:fldChar w:fldCharType="end"/>
            </w:r>
          </w:hyperlink>
        </w:p>
        <w:p w14:paraId="7A01A455" w14:textId="249E7D78" w:rsidR="00F2074D" w:rsidRDefault="00F2074D">
          <w:pPr>
            <w:pStyle w:val="2"/>
            <w:tabs>
              <w:tab w:val="right" w:leader="dot" w:pos="9350"/>
            </w:tabs>
            <w:rPr>
              <w:rFonts w:eastAsiaTheme="minorEastAsia"/>
              <w:noProof/>
              <w:sz w:val="24"/>
              <w:szCs w:val="24"/>
              <w:rtl/>
            </w:rPr>
          </w:pPr>
          <w:hyperlink w:anchor="_Toc202969113" w:history="1">
            <w:r w:rsidRPr="005377E6">
              <w:rPr>
                <w:rStyle w:val="Hyperlink"/>
                <w:rFonts w:ascii="Simplified Arabic" w:hAnsi="Simplified Arabic" w:cs="Simplified Arabic"/>
                <w:b/>
                <w:bCs/>
                <w:noProof/>
                <w:rtl/>
              </w:rPr>
              <w:t>1. 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Toc202969113 \h</w:instrText>
            </w:r>
            <w:r>
              <w:rPr>
                <w:noProof/>
                <w:webHidden/>
                <w:rtl/>
              </w:rPr>
              <w:instrText xml:space="preserve"> </w:instrText>
            </w:r>
            <w:r>
              <w:rPr>
                <w:noProof/>
                <w:webHidden/>
                <w:rtl/>
              </w:rPr>
            </w:r>
            <w:r>
              <w:rPr>
                <w:noProof/>
                <w:webHidden/>
                <w:rtl/>
              </w:rPr>
              <w:fldChar w:fldCharType="separate"/>
            </w:r>
            <w:r w:rsidR="000B5BF0">
              <w:rPr>
                <w:noProof/>
                <w:webHidden/>
                <w:rtl/>
              </w:rPr>
              <w:t>29</w:t>
            </w:r>
            <w:r>
              <w:rPr>
                <w:noProof/>
                <w:webHidden/>
                <w:rtl/>
              </w:rPr>
              <w:fldChar w:fldCharType="end"/>
            </w:r>
          </w:hyperlink>
        </w:p>
        <w:p w14:paraId="2C0A4DB6" w14:textId="0BC81B1B" w:rsidR="00F2074D" w:rsidRDefault="00F2074D">
          <w:pPr>
            <w:pStyle w:val="2"/>
            <w:tabs>
              <w:tab w:val="right" w:leader="dot" w:pos="9350"/>
            </w:tabs>
            <w:rPr>
              <w:rFonts w:eastAsiaTheme="minorEastAsia"/>
              <w:noProof/>
              <w:sz w:val="24"/>
              <w:szCs w:val="24"/>
              <w:rtl/>
            </w:rPr>
          </w:pPr>
          <w:hyperlink w:anchor="_Toc202969114" w:history="1">
            <w:r w:rsidRPr="005377E6">
              <w:rPr>
                <w:rStyle w:val="Hyperlink"/>
                <w:rFonts w:ascii="Simplified Arabic" w:hAnsi="Simplified Arabic" w:cs="Simplified Arabic"/>
                <w:b/>
                <w:bCs/>
                <w:noProof/>
                <w:rtl/>
              </w:rPr>
              <w:t>2. المقابلات الشخصية: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Toc202969114 \h</w:instrText>
            </w:r>
            <w:r>
              <w:rPr>
                <w:noProof/>
                <w:webHidden/>
                <w:rtl/>
              </w:rPr>
              <w:instrText xml:space="preserve"> </w:instrText>
            </w:r>
            <w:r>
              <w:rPr>
                <w:noProof/>
                <w:webHidden/>
                <w:rtl/>
              </w:rPr>
            </w:r>
            <w:r>
              <w:rPr>
                <w:noProof/>
                <w:webHidden/>
                <w:rtl/>
              </w:rPr>
              <w:fldChar w:fldCharType="separate"/>
            </w:r>
            <w:r w:rsidR="000B5BF0">
              <w:rPr>
                <w:noProof/>
                <w:webHidden/>
                <w:rtl/>
              </w:rPr>
              <w:t>32</w:t>
            </w:r>
            <w:r>
              <w:rPr>
                <w:noProof/>
                <w:webHidden/>
                <w:rtl/>
              </w:rPr>
              <w:fldChar w:fldCharType="end"/>
            </w:r>
          </w:hyperlink>
        </w:p>
        <w:p w14:paraId="22540A46" w14:textId="1067B79B" w:rsidR="00F2074D" w:rsidRDefault="00F2074D">
          <w:pPr>
            <w:pStyle w:val="2"/>
            <w:tabs>
              <w:tab w:val="right" w:leader="dot" w:pos="9350"/>
            </w:tabs>
            <w:rPr>
              <w:rFonts w:eastAsiaTheme="minorEastAsia"/>
              <w:noProof/>
              <w:sz w:val="24"/>
              <w:szCs w:val="24"/>
              <w:rtl/>
            </w:rPr>
          </w:pPr>
          <w:hyperlink w:anchor="_Toc202969115" w:history="1">
            <w:r w:rsidRPr="005377E6">
              <w:rPr>
                <w:rStyle w:val="Hyperlink"/>
                <w:rFonts w:ascii="Simplified Arabic" w:hAnsi="Simplified Arabic" w:cs="Simplified Arabic"/>
                <w:b/>
                <w:bCs/>
                <w:noProof/>
                <w:rtl/>
              </w:rPr>
              <w:t>3. تحليل النتائج الأكاديمية: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Toc202969115 \h</w:instrText>
            </w:r>
            <w:r>
              <w:rPr>
                <w:noProof/>
                <w:webHidden/>
                <w:rtl/>
              </w:rPr>
              <w:instrText xml:space="preserve"> </w:instrText>
            </w:r>
            <w:r>
              <w:rPr>
                <w:noProof/>
                <w:webHidden/>
                <w:rtl/>
              </w:rPr>
            </w:r>
            <w:r>
              <w:rPr>
                <w:noProof/>
                <w:webHidden/>
                <w:rtl/>
              </w:rPr>
              <w:fldChar w:fldCharType="separate"/>
            </w:r>
            <w:r w:rsidR="000B5BF0">
              <w:rPr>
                <w:noProof/>
                <w:webHidden/>
                <w:rtl/>
              </w:rPr>
              <w:t>34</w:t>
            </w:r>
            <w:r>
              <w:rPr>
                <w:noProof/>
                <w:webHidden/>
                <w:rtl/>
              </w:rPr>
              <w:fldChar w:fldCharType="end"/>
            </w:r>
          </w:hyperlink>
        </w:p>
        <w:p w14:paraId="0D1ADA07" w14:textId="4876FE1F" w:rsidR="00F2074D" w:rsidRDefault="00F2074D">
          <w:pPr>
            <w:pStyle w:val="2"/>
            <w:tabs>
              <w:tab w:val="right" w:leader="dot" w:pos="9350"/>
            </w:tabs>
            <w:rPr>
              <w:rFonts w:eastAsiaTheme="minorEastAsia"/>
              <w:noProof/>
              <w:sz w:val="24"/>
              <w:szCs w:val="24"/>
              <w:rtl/>
            </w:rPr>
          </w:pPr>
          <w:hyperlink w:anchor="_Toc202969116" w:history="1">
            <w:r w:rsidRPr="005377E6">
              <w:rPr>
                <w:rStyle w:val="Hyperlink"/>
                <w:rFonts w:ascii="Simplified Arabic" w:hAnsi="Simplified Arabic" w:cs="Simplified Arabic"/>
                <w:b/>
                <w:bCs/>
                <w:noProof/>
                <w:rtl/>
              </w:rPr>
              <w:t>4. الملاحظات الميدانية: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Toc202969116 \h</w:instrText>
            </w:r>
            <w:r>
              <w:rPr>
                <w:noProof/>
                <w:webHidden/>
                <w:rtl/>
              </w:rPr>
              <w:instrText xml:space="preserve"> </w:instrText>
            </w:r>
            <w:r>
              <w:rPr>
                <w:noProof/>
                <w:webHidden/>
                <w:rtl/>
              </w:rPr>
            </w:r>
            <w:r>
              <w:rPr>
                <w:noProof/>
                <w:webHidden/>
                <w:rtl/>
              </w:rPr>
              <w:fldChar w:fldCharType="separate"/>
            </w:r>
            <w:r w:rsidR="000B5BF0">
              <w:rPr>
                <w:noProof/>
                <w:webHidden/>
                <w:rtl/>
              </w:rPr>
              <w:t>35</w:t>
            </w:r>
            <w:r>
              <w:rPr>
                <w:noProof/>
                <w:webHidden/>
                <w:rtl/>
              </w:rPr>
              <w:fldChar w:fldCharType="end"/>
            </w:r>
          </w:hyperlink>
        </w:p>
        <w:p w14:paraId="5A2AF3AA" w14:textId="4D192702" w:rsidR="00F2074D" w:rsidRDefault="00F2074D">
          <w:pPr>
            <w:pStyle w:val="2"/>
            <w:tabs>
              <w:tab w:val="right" w:leader="dot" w:pos="9350"/>
            </w:tabs>
            <w:rPr>
              <w:rFonts w:eastAsiaTheme="minorEastAsia"/>
              <w:noProof/>
              <w:sz w:val="24"/>
              <w:szCs w:val="24"/>
              <w:rtl/>
            </w:rPr>
          </w:pPr>
          <w:hyperlink w:anchor="_Toc202969117" w:history="1">
            <w:r w:rsidRPr="005377E6">
              <w:rPr>
                <w:rStyle w:val="Hyperlink"/>
                <w:rFonts w:ascii="Simplified Arabic" w:hAnsi="Simplified Arabic" w:cs="Simplified Arabic"/>
                <w:b/>
                <w:bCs/>
                <w:noProof/>
                <w:rtl/>
              </w:rPr>
              <w:t>5. الاختبارات التحصيلية: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Toc202969117 \h</w:instrText>
            </w:r>
            <w:r>
              <w:rPr>
                <w:noProof/>
                <w:webHidden/>
                <w:rtl/>
              </w:rPr>
              <w:instrText xml:space="preserve"> </w:instrText>
            </w:r>
            <w:r>
              <w:rPr>
                <w:noProof/>
                <w:webHidden/>
                <w:rtl/>
              </w:rPr>
            </w:r>
            <w:r>
              <w:rPr>
                <w:noProof/>
                <w:webHidden/>
                <w:rtl/>
              </w:rPr>
              <w:fldChar w:fldCharType="separate"/>
            </w:r>
            <w:r w:rsidR="000B5BF0">
              <w:rPr>
                <w:noProof/>
                <w:webHidden/>
                <w:rtl/>
              </w:rPr>
              <w:t>36</w:t>
            </w:r>
            <w:r>
              <w:rPr>
                <w:noProof/>
                <w:webHidden/>
                <w:rtl/>
              </w:rPr>
              <w:fldChar w:fldCharType="end"/>
            </w:r>
          </w:hyperlink>
        </w:p>
        <w:p w14:paraId="3CD2B8A5" w14:textId="18E69905" w:rsidR="00F2074D" w:rsidRDefault="00F2074D">
          <w:pPr>
            <w:pStyle w:val="10"/>
            <w:tabs>
              <w:tab w:val="right" w:leader="dot" w:pos="9350"/>
            </w:tabs>
            <w:rPr>
              <w:rFonts w:eastAsiaTheme="minorEastAsia"/>
              <w:noProof/>
              <w:sz w:val="24"/>
              <w:szCs w:val="24"/>
              <w:rtl/>
            </w:rPr>
          </w:pPr>
          <w:hyperlink w:anchor="_Toc202969118" w:history="1">
            <w:r w:rsidRPr="005377E6">
              <w:rPr>
                <w:rStyle w:val="Hyperlink"/>
                <w:rFonts w:ascii="Simplified Arabic" w:hAnsi="Simplified Arabic" w:cs="Simplified Arabic"/>
                <w:b/>
                <w:bCs/>
                <w:noProof/>
                <w:rtl/>
              </w:rPr>
              <w:t>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Toc202969118 \h</w:instrText>
            </w:r>
            <w:r>
              <w:rPr>
                <w:noProof/>
                <w:webHidden/>
                <w:rtl/>
              </w:rPr>
              <w:instrText xml:space="preserve"> </w:instrText>
            </w:r>
            <w:r>
              <w:rPr>
                <w:noProof/>
                <w:webHidden/>
                <w:rtl/>
              </w:rPr>
            </w:r>
            <w:r>
              <w:rPr>
                <w:noProof/>
                <w:webHidden/>
                <w:rtl/>
              </w:rPr>
              <w:fldChar w:fldCharType="separate"/>
            </w:r>
            <w:r w:rsidR="000B5BF0">
              <w:rPr>
                <w:noProof/>
                <w:webHidden/>
                <w:rtl/>
              </w:rPr>
              <w:t>37</w:t>
            </w:r>
            <w:r>
              <w:rPr>
                <w:noProof/>
                <w:webHidden/>
                <w:rtl/>
              </w:rPr>
              <w:fldChar w:fldCharType="end"/>
            </w:r>
          </w:hyperlink>
        </w:p>
        <w:p w14:paraId="7B025D64" w14:textId="61D36E1F" w:rsidR="00F2074D" w:rsidRDefault="00F2074D">
          <w:pPr>
            <w:pStyle w:val="2"/>
            <w:tabs>
              <w:tab w:val="right" w:leader="dot" w:pos="9350"/>
            </w:tabs>
            <w:rPr>
              <w:rFonts w:eastAsiaTheme="minorEastAsia"/>
              <w:noProof/>
              <w:sz w:val="24"/>
              <w:szCs w:val="24"/>
              <w:rtl/>
            </w:rPr>
          </w:pPr>
          <w:hyperlink w:anchor="_Toc202969119" w:history="1">
            <w:r w:rsidRPr="005377E6">
              <w:rPr>
                <w:rStyle w:val="Hyperlink"/>
                <w:rFonts w:ascii="Simplified Arabic" w:hAnsi="Simplified Arabic" w:cs="Simplified Arabic"/>
                <w:b/>
                <w:bCs/>
                <w:noProof/>
                <w:rtl/>
              </w:rPr>
              <w:t>أولاً: الإجابة على تساؤلات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Toc202969119 \h</w:instrText>
            </w:r>
            <w:r>
              <w:rPr>
                <w:noProof/>
                <w:webHidden/>
                <w:rtl/>
              </w:rPr>
              <w:instrText xml:space="preserve"> </w:instrText>
            </w:r>
            <w:r>
              <w:rPr>
                <w:noProof/>
                <w:webHidden/>
                <w:rtl/>
              </w:rPr>
            </w:r>
            <w:r>
              <w:rPr>
                <w:noProof/>
                <w:webHidden/>
                <w:rtl/>
              </w:rPr>
              <w:fldChar w:fldCharType="separate"/>
            </w:r>
            <w:r w:rsidR="000B5BF0">
              <w:rPr>
                <w:noProof/>
                <w:webHidden/>
                <w:rtl/>
              </w:rPr>
              <w:t>37</w:t>
            </w:r>
            <w:r>
              <w:rPr>
                <w:noProof/>
                <w:webHidden/>
                <w:rtl/>
              </w:rPr>
              <w:fldChar w:fldCharType="end"/>
            </w:r>
          </w:hyperlink>
        </w:p>
        <w:p w14:paraId="24C5C229" w14:textId="066B4ADB" w:rsidR="00F2074D" w:rsidRDefault="00F2074D">
          <w:pPr>
            <w:pStyle w:val="2"/>
            <w:tabs>
              <w:tab w:val="right" w:leader="dot" w:pos="9350"/>
            </w:tabs>
            <w:rPr>
              <w:rFonts w:eastAsiaTheme="minorEastAsia"/>
              <w:noProof/>
              <w:sz w:val="24"/>
              <w:szCs w:val="24"/>
              <w:rtl/>
            </w:rPr>
          </w:pPr>
          <w:hyperlink w:anchor="_Toc202969120" w:history="1">
            <w:r w:rsidRPr="005377E6">
              <w:rPr>
                <w:rStyle w:val="Hyperlink"/>
                <w:rFonts w:ascii="Simplified Arabic" w:hAnsi="Simplified Arabic" w:cs="Simplified Arabic"/>
                <w:b/>
                <w:bCs/>
                <w:noProof/>
                <w:rtl/>
              </w:rPr>
              <w:t>ثانياً: 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Toc202969120 \h</w:instrText>
            </w:r>
            <w:r>
              <w:rPr>
                <w:noProof/>
                <w:webHidden/>
                <w:rtl/>
              </w:rPr>
              <w:instrText xml:space="preserve"> </w:instrText>
            </w:r>
            <w:r>
              <w:rPr>
                <w:noProof/>
                <w:webHidden/>
                <w:rtl/>
              </w:rPr>
            </w:r>
            <w:r>
              <w:rPr>
                <w:noProof/>
                <w:webHidden/>
                <w:rtl/>
              </w:rPr>
              <w:fldChar w:fldCharType="separate"/>
            </w:r>
            <w:r w:rsidR="000B5BF0">
              <w:rPr>
                <w:noProof/>
                <w:webHidden/>
                <w:rtl/>
              </w:rPr>
              <w:t>37</w:t>
            </w:r>
            <w:r>
              <w:rPr>
                <w:noProof/>
                <w:webHidden/>
                <w:rtl/>
              </w:rPr>
              <w:fldChar w:fldCharType="end"/>
            </w:r>
          </w:hyperlink>
        </w:p>
        <w:p w14:paraId="51B66A0C" w14:textId="34737C14" w:rsidR="00F2074D" w:rsidRDefault="00F2074D">
          <w:pPr>
            <w:pStyle w:val="10"/>
            <w:tabs>
              <w:tab w:val="right" w:leader="dot" w:pos="9350"/>
            </w:tabs>
            <w:rPr>
              <w:rFonts w:eastAsiaTheme="minorEastAsia"/>
              <w:noProof/>
              <w:sz w:val="24"/>
              <w:szCs w:val="24"/>
              <w:rtl/>
            </w:rPr>
          </w:pPr>
          <w:hyperlink w:anchor="_Toc202969121" w:history="1">
            <w:r w:rsidRPr="005377E6">
              <w:rPr>
                <w:rStyle w:val="Hyperlink"/>
                <w:rFonts w:ascii="Simplified Arabic" w:hAnsi="Simplified Arabic" w:cs="Simplified Arabic"/>
                <w:b/>
                <w:bCs/>
                <w:noProof/>
                <w:rtl/>
              </w:rPr>
              <w:t>المقترحات المستقبلية للدراسات القادمة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Toc202969121 \h</w:instrText>
            </w:r>
            <w:r>
              <w:rPr>
                <w:noProof/>
                <w:webHidden/>
                <w:rtl/>
              </w:rPr>
              <w:instrText xml:space="preserve"> </w:instrText>
            </w:r>
            <w:r>
              <w:rPr>
                <w:noProof/>
                <w:webHidden/>
                <w:rtl/>
              </w:rPr>
            </w:r>
            <w:r>
              <w:rPr>
                <w:noProof/>
                <w:webHidden/>
                <w:rtl/>
              </w:rPr>
              <w:fldChar w:fldCharType="separate"/>
            </w:r>
            <w:r w:rsidR="000B5BF0">
              <w:rPr>
                <w:noProof/>
                <w:webHidden/>
                <w:rtl/>
              </w:rPr>
              <w:t>38</w:t>
            </w:r>
            <w:r>
              <w:rPr>
                <w:noProof/>
                <w:webHidden/>
                <w:rtl/>
              </w:rPr>
              <w:fldChar w:fldCharType="end"/>
            </w:r>
          </w:hyperlink>
        </w:p>
        <w:p w14:paraId="5E0F2F51" w14:textId="3C66EF54" w:rsidR="00F2074D" w:rsidRDefault="00F2074D">
          <w:pPr>
            <w:pStyle w:val="10"/>
            <w:tabs>
              <w:tab w:val="right" w:leader="dot" w:pos="9350"/>
            </w:tabs>
            <w:rPr>
              <w:rFonts w:eastAsiaTheme="minorEastAsia"/>
              <w:noProof/>
              <w:sz w:val="24"/>
              <w:szCs w:val="24"/>
              <w:rtl/>
            </w:rPr>
          </w:pPr>
          <w:hyperlink w:anchor="_Toc202969122" w:history="1">
            <w:r w:rsidRPr="005377E6">
              <w:rPr>
                <w:rStyle w:val="Hyperlink"/>
                <w:rFonts w:ascii="Simplified Arabic" w:hAnsi="Simplified Arabic" w:cs="Simplified Arabic"/>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Toc202969122 \h</w:instrText>
            </w:r>
            <w:r>
              <w:rPr>
                <w:noProof/>
                <w:webHidden/>
                <w:rtl/>
              </w:rPr>
              <w:instrText xml:space="preserve"> </w:instrText>
            </w:r>
            <w:r>
              <w:rPr>
                <w:noProof/>
                <w:webHidden/>
                <w:rtl/>
              </w:rPr>
            </w:r>
            <w:r>
              <w:rPr>
                <w:noProof/>
                <w:webHidden/>
                <w:rtl/>
              </w:rPr>
              <w:fldChar w:fldCharType="separate"/>
            </w:r>
            <w:r w:rsidR="000B5BF0">
              <w:rPr>
                <w:noProof/>
                <w:webHidden/>
                <w:rtl/>
              </w:rPr>
              <w:t>39</w:t>
            </w:r>
            <w:r>
              <w:rPr>
                <w:noProof/>
                <w:webHidden/>
                <w:rtl/>
              </w:rPr>
              <w:fldChar w:fldCharType="end"/>
            </w:r>
          </w:hyperlink>
        </w:p>
        <w:p w14:paraId="52A090F5" w14:textId="315E7594" w:rsidR="00F2074D" w:rsidRDefault="00F2074D">
          <w:r>
            <w:rPr>
              <w:b/>
              <w:bCs/>
              <w:lang w:val="ar-SA"/>
            </w:rPr>
            <w:fldChar w:fldCharType="end"/>
          </w:r>
        </w:p>
      </w:sdtContent>
    </w:sdt>
    <w:p w14:paraId="643CDAF8" w14:textId="77777777" w:rsidR="00E131B3" w:rsidRDefault="00E131B3" w:rsidP="00E131B3">
      <w:pPr>
        <w:spacing w:line="10" w:lineRule="atLeast"/>
        <w:rPr>
          <w:rFonts w:ascii="Sakkal Majalla" w:hAnsi="Sakkal Majalla" w:cs="Sakkal Majalla"/>
          <w:b/>
          <w:bCs/>
          <w:sz w:val="32"/>
          <w:szCs w:val="32"/>
          <w:u w:val="single"/>
          <w:rtl/>
        </w:rPr>
      </w:pPr>
    </w:p>
    <w:p w14:paraId="49D2F9DB" w14:textId="77777777" w:rsidR="00E131B3" w:rsidRDefault="00E131B3" w:rsidP="00E131B3">
      <w:pPr>
        <w:spacing w:line="10" w:lineRule="atLeast"/>
        <w:rPr>
          <w:rFonts w:ascii="Sakkal Majalla" w:hAnsi="Sakkal Majalla" w:cs="Sakkal Majalla"/>
          <w:b/>
          <w:bCs/>
          <w:sz w:val="32"/>
          <w:szCs w:val="32"/>
          <w:u w:val="single"/>
          <w:rtl/>
        </w:rPr>
      </w:pPr>
    </w:p>
    <w:p w14:paraId="1623610A" w14:textId="77777777" w:rsidR="00F2074D" w:rsidRDefault="00F2074D" w:rsidP="00E131B3">
      <w:pPr>
        <w:spacing w:line="10" w:lineRule="atLeast"/>
        <w:rPr>
          <w:rFonts w:ascii="Sakkal Majalla" w:hAnsi="Sakkal Majalla" w:cs="Sakkal Majalla"/>
          <w:b/>
          <w:bCs/>
          <w:sz w:val="32"/>
          <w:szCs w:val="32"/>
          <w:u w:val="single"/>
          <w:rtl/>
        </w:rPr>
      </w:pPr>
    </w:p>
    <w:p w14:paraId="69947AD3" w14:textId="77777777" w:rsidR="00F2074D" w:rsidRDefault="00F2074D" w:rsidP="00E131B3">
      <w:pPr>
        <w:spacing w:line="10" w:lineRule="atLeast"/>
        <w:rPr>
          <w:rFonts w:ascii="Sakkal Majalla" w:hAnsi="Sakkal Majalla" w:cs="Sakkal Majalla"/>
          <w:b/>
          <w:bCs/>
          <w:sz w:val="32"/>
          <w:szCs w:val="32"/>
          <w:u w:val="single"/>
          <w:rtl/>
        </w:rPr>
      </w:pPr>
    </w:p>
    <w:p w14:paraId="278C40AB" w14:textId="77777777" w:rsidR="00F2074D" w:rsidRDefault="00F2074D" w:rsidP="00E131B3">
      <w:pPr>
        <w:spacing w:line="10" w:lineRule="atLeast"/>
        <w:rPr>
          <w:rFonts w:ascii="Sakkal Majalla" w:hAnsi="Sakkal Majalla" w:cs="Sakkal Majalla"/>
          <w:b/>
          <w:bCs/>
          <w:sz w:val="32"/>
          <w:szCs w:val="32"/>
          <w:u w:val="single"/>
          <w:rtl/>
        </w:rPr>
      </w:pPr>
    </w:p>
    <w:p w14:paraId="5B1CC08A" w14:textId="77777777" w:rsidR="00F2074D" w:rsidRDefault="00F2074D" w:rsidP="00E131B3">
      <w:pPr>
        <w:spacing w:line="10" w:lineRule="atLeast"/>
        <w:rPr>
          <w:rFonts w:ascii="Sakkal Majalla" w:hAnsi="Sakkal Majalla" w:cs="Sakkal Majalla"/>
          <w:b/>
          <w:bCs/>
          <w:sz w:val="32"/>
          <w:szCs w:val="32"/>
          <w:u w:val="single"/>
          <w:rtl/>
        </w:rPr>
      </w:pPr>
    </w:p>
    <w:p w14:paraId="5EF650BE" w14:textId="77777777" w:rsidR="00F2074D" w:rsidRDefault="00F2074D" w:rsidP="00E131B3">
      <w:pPr>
        <w:spacing w:line="10" w:lineRule="atLeast"/>
        <w:rPr>
          <w:rFonts w:ascii="Sakkal Majalla" w:hAnsi="Sakkal Majalla" w:cs="Sakkal Majalla"/>
          <w:b/>
          <w:bCs/>
          <w:sz w:val="32"/>
          <w:szCs w:val="32"/>
          <w:u w:val="single"/>
          <w:rtl/>
        </w:rPr>
      </w:pPr>
    </w:p>
    <w:p w14:paraId="12131216" w14:textId="77777777" w:rsidR="00F2074D" w:rsidRDefault="00F2074D" w:rsidP="00E131B3">
      <w:pPr>
        <w:spacing w:line="10" w:lineRule="atLeast"/>
        <w:rPr>
          <w:rFonts w:ascii="Sakkal Majalla" w:hAnsi="Sakkal Majalla" w:cs="Sakkal Majalla"/>
          <w:b/>
          <w:bCs/>
          <w:sz w:val="32"/>
          <w:szCs w:val="32"/>
          <w:u w:val="single"/>
          <w:rtl/>
        </w:rPr>
      </w:pPr>
    </w:p>
    <w:p w14:paraId="3B1CF7AA" w14:textId="77777777" w:rsidR="00F2074D" w:rsidRDefault="00F2074D" w:rsidP="00E131B3">
      <w:pPr>
        <w:spacing w:line="10" w:lineRule="atLeast"/>
        <w:rPr>
          <w:rFonts w:ascii="Sakkal Majalla" w:hAnsi="Sakkal Majalla" w:cs="Sakkal Majalla"/>
          <w:b/>
          <w:bCs/>
          <w:sz w:val="32"/>
          <w:szCs w:val="32"/>
          <w:u w:val="single"/>
          <w:rtl/>
        </w:rPr>
      </w:pPr>
    </w:p>
    <w:p w14:paraId="36C271C7" w14:textId="77777777" w:rsidR="00F2074D" w:rsidRDefault="00F2074D" w:rsidP="00E131B3">
      <w:pPr>
        <w:spacing w:line="10" w:lineRule="atLeast"/>
        <w:rPr>
          <w:rFonts w:ascii="Sakkal Majalla" w:hAnsi="Sakkal Majalla" w:cs="Sakkal Majalla"/>
          <w:b/>
          <w:bCs/>
          <w:sz w:val="32"/>
          <w:szCs w:val="32"/>
          <w:u w:val="single"/>
          <w:rtl/>
        </w:rPr>
      </w:pPr>
    </w:p>
    <w:p w14:paraId="2707837F" w14:textId="77777777" w:rsidR="00F2074D" w:rsidRDefault="00F2074D" w:rsidP="00E131B3">
      <w:pPr>
        <w:spacing w:line="10" w:lineRule="atLeast"/>
        <w:rPr>
          <w:rFonts w:ascii="Sakkal Majalla" w:hAnsi="Sakkal Majalla" w:cs="Sakkal Majalla"/>
          <w:b/>
          <w:bCs/>
          <w:sz w:val="32"/>
          <w:szCs w:val="32"/>
          <w:u w:val="single"/>
          <w:rtl/>
        </w:rPr>
      </w:pPr>
    </w:p>
    <w:p w14:paraId="40FA4174" w14:textId="424C00EA" w:rsidR="00E131B3" w:rsidRPr="00A24866" w:rsidRDefault="00E131B3" w:rsidP="0096348B">
      <w:pPr>
        <w:spacing w:line="10" w:lineRule="atLeast"/>
        <w:jc w:val="center"/>
        <w:outlineLvl w:val="0"/>
        <w:rPr>
          <w:rFonts w:ascii="Simplified Arabic" w:hAnsi="Simplified Arabic" w:cs="Simplified Arabic"/>
          <w:b/>
          <w:bCs/>
          <w:sz w:val="28"/>
          <w:szCs w:val="28"/>
          <w:rtl/>
        </w:rPr>
      </w:pPr>
      <w:bookmarkStart w:id="6" w:name="_Toc202969085"/>
      <w:r w:rsidRPr="00A24866">
        <w:rPr>
          <w:rFonts w:ascii="Simplified Arabic" w:hAnsi="Simplified Arabic" w:cs="Simplified Arabic"/>
          <w:b/>
          <w:bCs/>
          <w:sz w:val="28"/>
          <w:szCs w:val="28"/>
          <w:rtl/>
        </w:rPr>
        <w:t>قائمة الجداول</w:t>
      </w:r>
      <w:r w:rsidR="00B447AC" w:rsidRPr="00A24866">
        <w:rPr>
          <w:rFonts w:ascii="Simplified Arabic" w:hAnsi="Simplified Arabic" w:cs="Simplified Arabic"/>
          <w:b/>
          <w:bCs/>
          <w:sz w:val="28"/>
          <w:szCs w:val="28"/>
          <w:rtl/>
        </w:rPr>
        <w:t xml:space="preserve"> والأشكال</w:t>
      </w:r>
      <w:bookmarkEnd w:id="6"/>
    </w:p>
    <w:p w14:paraId="573F4F52" w14:textId="77777777" w:rsidR="00D40390" w:rsidRDefault="00D40390" w:rsidP="00E131B3">
      <w:pPr>
        <w:spacing w:line="10" w:lineRule="atLeast"/>
        <w:jc w:val="center"/>
        <w:rPr>
          <w:rFonts w:ascii="Sakkal Majalla" w:hAnsi="Sakkal Majalla" w:cs="Sakkal Majalla"/>
          <w:b/>
          <w:bCs/>
          <w:sz w:val="32"/>
          <w:szCs w:val="32"/>
          <w:rtl/>
        </w:rPr>
      </w:pPr>
    </w:p>
    <w:p w14:paraId="7069EFCB" w14:textId="6FEDAE93" w:rsidR="00E131B3" w:rsidRPr="00A24866" w:rsidRDefault="00327722" w:rsidP="00327722">
      <w:pPr>
        <w:pStyle w:val="a6"/>
        <w:numPr>
          <w:ilvl w:val="0"/>
          <w:numId w:val="31"/>
        </w:numPr>
        <w:spacing w:line="10" w:lineRule="atLeast"/>
        <w:rPr>
          <w:rFonts w:ascii="Simplified Arabic" w:hAnsi="Simplified Arabic" w:cs="Simplified Arabic"/>
          <w:b/>
          <w:bCs/>
          <w:sz w:val="28"/>
          <w:szCs w:val="28"/>
        </w:rPr>
      </w:pPr>
      <w:r w:rsidRPr="00A24866">
        <w:rPr>
          <w:rFonts w:ascii="Simplified Arabic" w:hAnsi="Simplified Arabic" w:cs="Simplified Arabic"/>
          <w:b/>
          <w:bCs/>
          <w:sz w:val="28"/>
          <w:szCs w:val="28"/>
          <w:rtl/>
        </w:rPr>
        <w:t>الجداول</w:t>
      </w:r>
    </w:p>
    <w:tbl>
      <w:tblPr>
        <w:tblStyle w:val="a7"/>
        <w:bidiVisual/>
        <w:tblW w:w="0" w:type="auto"/>
        <w:tblLook w:val="04A0" w:firstRow="1" w:lastRow="0" w:firstColumn="1" w:lastColumn="0" w:noHBand="0" w:noVBand="1"/>
      </w:tblPr>
      <w:tblGrid>
        <w:gridCol w:w="7375"/>
        <w:gridCol w:w="1975"/>
      </w:tblGrid>
      <w:tr w:rsidR="00327722" w14:paraId="73D5C5F7" w14:textId="77777777" w:rsidTr="00EA3D1A">
        <w:tc>
          <w:tcPr>
            <w:tcW w:w="7375" w:type="dxa"/>
            <w:shd w:val="clear" w:color="auto" w:fill="D9D9D9" w:themeFill="background1" w:themeFillShade="D9"/>
          </w:tcPr>
          <w:p w14:paraId="17C30338" w14:textId="0B4D12C4" w:rsidR="00327722" w:rsidRPr="00327722" w:rsidRDefault="00327722" w:rsidP="00327722">
            <w:pPr>
              <w:spacing w:line="10" w:lineRule="atLeast"/>
              <w:jc w:val="center"/>
              <w:rPr>
                <w:rFonts w:ascii="Sakkal Majalla" w:eastAsiaTheme="minorHAnsi" w:hAnsi="Sakkal Majalla" w:cs="Sakkal Majalla"/>
                <w:kern w:val="2"/>
                <w:sz w:val="28"/>
                <w:szCs w:val="28"/>
                <w:rtl/>
                <w14:ligatures w14:val="standardContextual"/>
              </w:rPr>
            </w:pPr>
            <w:r w:rsidRPr="00327722">
              <w:rPr>
                <w:rFonts w:ascii="Sakkal Majalla" w:eastAsiaTheme="minorHAnsi" w:hAnsi="Sakkal Majalla" w:cs="Sakkal Majalla" w:hint="cs"/>
                <w:kern w:val="2"/>
                <w:sz w:val="28"/>
                <w:szCs w:val="28"/>
                <w:rtl/>
                <w14:ligatures w14:val="standardContextual"/>
              </w:rPr>
              <w:t>اسم الجدول</w:t>
            </w:r>
          </w:p>
        </w:tc>
        <w:tc>
          <w:tcPr>
            <w:tcW w:w="1975" w:type="dxa"/>
            <w:shd w:val="clear" w:color="auto" w:fill="D9D9D9" w:themeFill="background1" w:themeFillShade="D9"/>
          </w:tcPr>
          <w:p w14:paraId="2F5F3DE2" w14:textId="112BAE93" w:rsidR="00327722" w:rsidRPr="00327722" w:rsidRDefault="00327722" w:rsidP="00327722">
            <w:pPr>
              <w:spacing w:line="10" w:lineRule="atLeast"/>
              <w:jc w:val="center"/>
              <w:rPr>
                <w:rFonts w:ascii="Sakkal Majalla" w:eastAsiaTheme="minorHAnsi" w:hAnsi="Sakkal Majalla" w:cs="Sakkal Majalla"/>
                <w:kern w:val="2"/>
                <w:sz w:val="28"/>
                <w:szCs w:val="28"/>
                <w:rtl/>
                <w14:ligatures w14:val="standardContextual"/>
              </w:rPr>
            </w:pPr>
            <w:r w:rsidRPr="00327722">
              <w:rPr>
                <w:rFonts w:ascii="Sakkal Majalla" w:eastAsiaTheme="minorHAnsi" w:hAnsi="Sakkal Majalla" w:cs="Sakkal Majalla" w:hint="cs"/>
                <w:kern w:val="2"/>
                <w:sz w:val="28"/>
                <w:szCs w:val="28"/>
                <w:rtl/>
                <w14:ligatures w14:val="standardContextual"/>
              </w:rPr>
              <w:t>رقم الصفحة</w:t>
            </w:r>
          </w:p>
        </w:tc>
      </w:tr>
      <w:tr w:rsidR="00327722" w14:paraId="406EDF21" w14:textId="77777777" w:rsidTr="00EA3D1A">
        <w:tc>
          <w:tcPr>
            <w:tcW w:w="7375" w:type="dxa"/>
          </w:tcPr>
          <w:p w14:paraId="6B187DC7" w14:textId="4B3E2001" w:rsidR="00327722" w:rsidRPr="00A24866" w:rsidRDefault="00327722" w:rsidP="00327722">
            <w:pPr>
              <w:rPr>
                <w:rFonts w:ascii="Simplified Arabic" w:hAnsi="Simplified Arabic" w:cs="Simplified Arabic"/>
                <w:sz w:val="24"/>
                <w:szCs w:val="24"/>
                <w:rtl/>
              </w:rPr>
            </w:pPr>
            <w:r w:rsidRPr="00A24866">
              <w:rPr>
                <w:rFonts w:ascii="Simplified Arabic" w:hAnsi="Simplified Arabic" w:cs="Simplified Arabic"/>
                <w:sz w:val="24"/>
                <w:szCs w:val="24"/>
                <w:rtl/>
              </w:rPr>
              <w:t>الجدول (1) تحليل الاستبيان</w:t>
            </w:r>
          </w:p>
        </w:tc>
        <w:tc>
          <w:tcPr>
            <w:tcW w:w="1975" w:type="dxa"/>
          </w:tcPr>
          <w:p w14:paraId="259E2E9C" w14:textId="4464A9EC" w:rsidR="00327722" w:rsidRPr="00A24866" w:rsidRDefault="008F399B" w:rsidP="00327722">
            <w:pPr>
              <w:spacing w:line="10" w:lineRule="atLeast"/>
              <w:jc w:val="center"/>
              <w:rPr>
                <w:rFonts w:ascii="Simplified Arabic" w:hAnsi="Simplified Arabic" w:cs="Simplified Arabic"/>
                <w:b/>
                <w:bCs/>
                <w:sz w:val="24"/>
                <w:szCs w:val="24"/>
                <w:rtl/>
              </w:rPr>
            </w:pPr>
            <w:r w:rsidRPr="00A24866">
              <w:rPr>
                <w:rFonts w:ascii="Simplified Arabic" w:hAnsi="Simplified Arabic" w:cs="Simplified Arabic"/>
                <w:b/>
                <w:bCs/>
                <w:sz w:val="24"/>
                <w:szCs w:val="24"/>
                <w:rtl/>
              </w:rPr>
              <w:t>28</w:t>
            </w:r>
          </w:p>
        </w:tc>
      </w:tr>
      <w:tr w:rsidR="00327722" w14:paraId="270E9732" w14:textId="77777777" w:rsidTr="00EA3D1A">
        <w:tc>
          <w:tcPr>
            <w:tcW w:w="7375" w:type="dxa"/>
          </w:tcPr>
          <w:p w14:paraId="7872C143" w14:textId="25A0272A" w:rsidR="00327722" w:rsidRPr="00A24866" w:rsidRDefault="00327722" w:rsidP="00327722">
            <w:pPr>
              <w:rPr>
                <w:rFonts w:ascii="Simplified Arabic" w:hAnsi="Simplified Arabic" w:cs="Simplified Arabic"/>
                <w:sz w:val="24"/>
                <w:szCs w:val="24"/>
                <w:rtl/>
              </w:rPr>
            </w:pPr>
            <w:r w:rsidRPr="00A24866">
              <w:rPr>
                <w:rFonts w:ascii="Simplified Arabic" w:hAnsi="Simplified Arabic" w:cs="Simplified Arabic"/>
                <w:sz w:val="24"/>
                <w:szCs w:val="24"/>
                <w:rtl/>
              </w:rPr>
              <w:t>الجدول (2) التحليل الاحصائي لنتائج الاستبيان</w:t>
            </w:r>
          </w:p>
        </w:tc>
        <w:tc>
          <w:tcPr>
            <w:tcW w:w="1975" w:type="dxa"/>
          </w:tcPr>
          <w:p w14:paraId="656D2418" w14:textId="52CF8B76" w:rsidR="00327722" w:rsidRPr="00A24866" w:rsidRDefault="008F399B" w:rsidP="00327722">
            <w:pPr>
              <w:spacing w:line="10" w:lineRule="atLeast"/>
              <w:jc w:val="center"/>
              <w:rPr>
                <w:rFonts w:ascii="Simplified Arabic" w:hAnsi="Simplified Arabic" w:cs="Simplified Arabic"/>
                <w:b/>
                <w:bCs/>
                <w:sz w:val="24"/>
                <w:szCs w:val="24"/>
                <w:rtl/>
              </w:rPr>
            </w:pPr>
            <w:r w:rsidRPr="00A24866">
              <w:rPr>
                <w:rFonts w:ascii="Simplified Arabic" w:hAnsi="Simplified Arabic" w:cs="Simplified Arabic"/>
                <w:b/>
                <w:bCs/>
                <w:sz w:val="24"/>
                <w:szCs w:val="24"/>
                <w:rtl/>
              </w:rPr>
              <w:t>28</w:t>
            </w:r>
          </w:p>
        </w:tc>
      </w:tr>
      <w:tr w:rsidR="00327722" w14:paraId="6AA0217B" w14:textId="77777777" w:rsidTr="00EA3D1A">
        <w:tc>
          <w:tcPr>
            <w:tcW w:w="7375" w:type="dxa"/>
          </w:tcPr>
          <w:p w14:paraId="75CB10E8" w14:textId="0CBBA982" w:rsidR="00327722" w:rsidRPr="00A24866" w:rsidRDefault="00327722" w:rsidP="00327722">
            <w:pPr>
              <w:rPr>
                <w:rFonts w:ascii="Simplified Arabic" w:hAnsi="Simplified Arabic" w:cs="Simplified Arabic"/>
                <w:sz w:val="24"/>
                <w:szCs w:val="24"/>
                <w:rtl/>
              </w:rPr>
            </w:pPr>
            <w:r w:rsidRPr="00A24866">
              <w:rPr>
                <w:rFonts w:ascii="Simplified Arabic" w:hAnsi="Simplified Arabic" w:cs="Simplified Arabic"/>
                <w:sz w:val="24"/>
                <w:szCs w:val="24"/>
                <w:rtl/>
              </w:rPr>
              <w:t>الجدول (3) تحليل النتائج الأكاديمية</w:t>
            </w:r>
          </w:p>
        </w:tc>
        <w:tc>
          <w:tcPr>
            <w:tcW w:w="1975" w:type="dxa"/>
          </w:tcPr>
          <w:p w14:paraId="0A5499E2" w14:textId="01B78EF3" w:rsidR="00327722" w:rsidRPr="00A24866" w:rsidRDefault="008F399B" w:rsidP="00327722">
            <w:pPr>
              <w:spacing w:line="10" w:lineRule="atLeast"/>
              <w:jc w:val="center"/>
              <w:rPr>
                <w:rFonts w:ascii="Simplified Arabic" w:hAnsi="Simplified Arabic" w:cs="Simplified Arabic"/>
                <w:b/>
                <w:bCs/>
                <w:sz w:val="24"/>
                <w:szCs w:val="24"/>
                <w:rtl/>
              </w:rPr>
            </w:pPr>
            <w:r w:rsidRPr="00A24866">
              <w:rPr>
                <w:rFonts w:ascii="Simplified Arabic" w:hAnsi="Simplified Arabic" w:cs="Simplified Arabic"/>
                <w:b/>
                <w:bCs/>
                <w:sz w:val="24"/>
                <w:szCs w:val="24"/>
                <w:rtl/>
              </w:rPr>
              <w:t>32</w:t>
            </w:r>
          </w:p>
        </w:tc>
      </w:tr>
      <w:tr w:rsidR="00327722" w14:paraId="65284EB3" w14:textId="77777777" w:rsidTr="00EA3D1A">
        <w:tc>
          <w:tcPr>
            <w:tcW w:w="7375" w:type="dxa"/>
          </w:tcPr>
          <w:p w14:paraId="1C31563C" w14:textId="652F4FCE" w:rsidR="00327722" w:rsidRPr="00A24866" w:rsidRDefault="00327722" w:rsidP="00327722">
            <w:pPr>
              <w:rPr>
                <w:rFonts w:ascii="Simplified Arabic" w:hAnsi="Simplified Arabic" w:cs="Simplified Arabic"/>
                <w:sz w:val="24"/>
                <w:szCs w:val="24"/>
                <w:rtl/>
              </w:rPr>
            </w:pPr>
            <w:r w:rsidRPr="00A24866">
              <w:rPr>
                <w:rFonts w:ascii="Simplified Arabic" w:hAnsi="Simplified Arabic" w:cs="Simplified Arabic"/>
                <w:sz w:val="24"/>
                <w:szCs w:val="24"/>
                <w:rtl/>
              </w:rPr>
              <w:t>الجدول (4) التحليل الاحصائي للنتائج الأكاديمية</w:t>
            </w:r>
          </w:p>
        </w:tc>
        <w:tc>
          <w:tcPr>
            <w:tcW w:w="1975" w:type="dxa"/>
          </w:tcPr>
          <w:p w14:paraId="2BC5FA83" w14:textId="1CFAEB0D" w:rsidR="00327722" w:rsidRPr="00A24866" w:rsidRDefault="008F399B" w:rsidP="00327722">
            <w:pPr>
              <w:spacing w:line="10" w:lineRule="atLeast"/>
              <w:jc w:val="center"/>
              <w:rPr>
                <w:rFonts w:ascii="Simplified Arabic" w:hAnsi="Simplified Arabic" w:cs="Simplified Arabic"/>
                <w:b/>
                <w:bCs/>
                <w:sz w:val="24"/>
                <w:szCs w:val="24"/>
                <w:rtl/>
              </w:rPr>
            </w:pPr>
            <w:r w:rsidRPr="00A24866">
              <w:rPr>
                <w:rFonts w:ascii="Simplified Arabic" w:hAnsi="Simplified Arabic" w:cs="Simplified Arabic"/>
                <w:b/>
                <w:bCs/>
                <w:sz w:val="24"/>
                <w:szCs w:val="24"/>
                <w:rtl/>
              </w:rPr>
              <w:t>33</w:t>
            </w:r>
          </w:p>
        </w:tc>
      </w:tr>
      <w:tr w:rsidR="00327722" w14:paraId="7E300231" w14:textId="77777777" w:rsidTr="00EA3D1A">
        <w:tc>
          <w:tcPr>
            <w:tcW w:w="7375" w:type="dxa"/>
          </w:tcPr>
          <w:p w14:paraId="5660246F" w14:textId="0A5D267F" w:rsidR="00327722" w:rsidRPr="00A24866" w:rsidRDefault="00C65C91" w:rsidP="00C65C91">
            <w:pPr>
              <w:rPr>
                <w:rFonts w:ascii="Simplified Arabic" w:hAnsi="Simplified Arabic" w:cs="Simplified Arabic"/>
                <w:sz w:val="24"/>
                <w:szCs w:val="24"/>
                <w:rtl/>
              </w:rPr>
            </w:pPr>
            <w:r w:rsidRPr="00A24866">
              <w:rPr>
                <w:rFonts w:ascii="Simplified Arabic" w:hAnsi="Simplified Arabic" w:cs="Simplified Arabic"/>
                <w:sz w:val="24"/>
                <w:szCs w:val="24"/>
                <w:rtl/>
              </w:rPr>
              <w:t>الجدول (5) تحليل الاختبار التحصيلي</w:t>
            </w:r>
          </w:p>
        </w:tc>
        <w:tc>
          <w:tcPr>
            <w:tcW w:w="1975" w:type="dxa"/>
          </w:tcPr>
          <w:p w14:paraId="41629662" w14:textId="20336DDC" w:rsidR="00327722" w:rsidRPr="00A24866" w:rsidRDefault="008F399B" w:rsidP="00327722">
            <w:pPr>
              <w:spacing w:line="10" w:lineRule="atLeast"/>
              <w:jc w:val="center"/>
              <w:rPr>
                <w:rFonts w:ascii="Simplified Arabic" w:hAnsi="Simplified Arabic" w:cs="Simplified Arabic"/>
                <w:b/>
                <w:bCs/>
                <w:sz w:val="24"/>
                <w:szCs w:val="24"/>
                <w:rtl/>
              </w:rPr>
            </w:pPr>
            <w:r w:rsidRPr="00A24866">
              <w:rPr>
                <w:rFonts w:ascii="Simplified Arabic" w:hAnsi="Simplified Arabic" w:cs="Simplified Arabic"/>
                <w:b/>
                <w:bCs/>
                <w:sz w:val="24"/>
                <w:szCs w:val="24"/>
                <w:rtl/>
              </w:rPr>
              <w:t>34</w:t>
            </w:r>
          </w:p>
        </w:tc>
      </w:tr>
    </w:tbl>
    <w:p w14:paraId="42373FEE" w14:textId="77777777" w:rsidR="00327722" w:rsidRDefault="00327722" w:rsidP="00327722">
      <w:pPr>
        <w:spacing w:line="10" w:lineRule="atLeast"/>
        <w:rPr>
          <w:rFonts w:ascii="Sakkal Majalla" w:hAnsi="Sakkal Majalla" w:cs="Sakkal Majalla"/>
          <w:b/>
          <w:bCs/>
          <w:sz w:val="32"/>
          <w:szCs w:val="32"/>
          <w:rtl/>
        </w:rPr>
      </w:pPr>
    </w:p>
    <w:p w14:paraId="23FC4FCA" w14:textId="77777777" w:rsidR="00327722" w:rsidRDefault="00327722" w:rsidP="00327722">
      <w:pPr>
        <w:spacing w:line="10" w:lineRule="atLeast"/>
        <w:rPr>
          <w:rFonts w:ascii="Sakkal Majalla" w:hAnsi="Sakkal Majalla" w:cs="Sakkal Majalla"/>
          <w:b/>
          <w:bCs/>
          <w:sz w:val="32"/>
          <w:szCs w:val="32"/>
          <w:rtl/>
        </w:rPr>
      </w:pPr>
    </w:p>
    <w:p w14:paraId="5836ECD8" w14:textId="77777777" w:rsidR="00327722" w:rsidRDefault="00327722" w:rsidP="00327722">
      <w:pPr>
        <w:spacing w:line="10" w:lineRule="atLeast"/>
        <w:rPr>
          <w:rFonts w:ascii="Sakkal Majalla" w:hAnsi="Sakkal Majalla" w:cs="Sakkal Majalla"/>
          <w:b/>
          <w:bCs/>
          <w:sz w:val="32"/>
          <w:szCs w:val="32"/>
          <w:rtl/>
        </w:rPr>
      </w:pPr>
    </w:p>
    <w:p w14:paraId="16423494" w14:textId="77777777" w:rsidR="00327722" w:rsidRDefault="00327722" w:rsidP="00327722">
      <w:pPr>
        <w:spacing w:line="10" w:lineRule="atLeast"/>
        <w:rPr>
          <w:rFonts w:ascii="Sakkal Majalla" w:hAnsi="Sakkal Majalla" w:cs="Sakkal Majalla"/>
          <w:b/>
          <w:bCs/>
          <w:sz w:val="32"/>
          <w:szCs w:val="32"/>
          <w:rtl/>
        </w:rPr>
      </w:pPr>
    </w:p>
    <w:p w14:paraId="72E23CEC" w14:textId="77777777" w:rsidR="00327722" w:rsidRDefault="00327722" w:rsidP="00327722">
      <w:pPr>
        <w:spacing w:line="10" w:lineRule="atLeast"/>
        <w:rPr>
          <w:rFonts w:ascii="Sakkal Majalla" w:hAnsi="Sakkal Majalla" w:cs="Sakkal Majalla"/>
          <w:b/>
          <w:bCs/>
          <w:sz w:val="32"/>
          <w:szCs w:val="32"/>
          <w:rtl/>
        </w:rPr>
      </w:pPr>
    </w:p>
    <w:p w14:paraId="63918848" w14:textId="77777777" w:rsidR="00327722" w:rsidRPr="00327722" w:rsidRDefault="00327722" w:rsidP="00327722">
      <w:pPr>
        <w:spacing w:line="10" w:lineRule="atLeast"/>
        <w:rPr>
          <w:rFonts w:ascii="Sakkal Majalla" w:hAnsi="Sakkal Majalla" w:cs="Sakkal Majalla"/>
          <w:b/>
          <w:bCs/>
          <w:sz w:val="32"/>
          <w:szCs w:val="32"/>
        </w:rPr>
      </w:pPr>
    </w:p>
    <w:p w14:paraId="553AC93B" w14:textId="2A31EF5E" w:rsidR="00327722" w:rsidRPr="00A24866" w:rsidRDefault="00327722" w:rsidP="00327722">
      <w:pPr>
        <w:pStyle w:val="a6"/>
        <w:numPr>
          <w:ilvl w:val="0"/>
          <w:numId w:val="31"/>
        </w:numPr>
        <w:spacing w:line="10" w:lineRule="atLeast"/>
        <w:rPr>
          <w:rFonts w:ascii="Simplified Arabic" w:hAnsi="Simplified Arabic" w:cs="Simplified Arabic"/>
          <w:b/>
          <w:bCs/>
          <w:sz w:val="28"/>
          <w:szCs w:val="28"/>
          <w:rtl/>
        </w:rPr>
      </w:pPr>
      <w:r w:rsidRPr="00A24866">
        <w:rPr>
          <w:rFonts w:ascii="Simplified Arabic" w:hAnsi="Simplified Arabic" w:cs="Simplified Arabic" w:hint="cs"/>
          <w:b/>
          <w:bCs/>
          <w:sz w:val="28"/>
          <w:szCs w:val="28"/>
          <w:rtl/>
        </w:rPr>
        <w:t>الأشكال</w:t>
      </w:r>
    </w:p>
    <w:tbl>
      <w:tblPr>
        <w:tblStyle w:val="a7"/>
        <w:bidiVisual/>
        <w:tblW w:w="0" w:type="auto"/>
        <w:tblLook w:val="04A0" w:firstRow="1" w:lastRow="0" w:firstColumn="1" w:lastColumn="0" w:noHBand="0" w:noVBand="1"/>
      </w:tblPr>
      <w:tblGrid>
        <w:gridCol w:w="7375"/>
        <w:gridCol w:w="1975"/>
      </w:tblGrid>
      <w:tr w:rsidR="00C65C91" w14:paraId="04DC3E62" w14:textId="77777777" w:rsidTr="00EA3D1A">
        <w:tc>
          <w:tcPr>
            <w:tcW w:w="7375" w:type="dxa"/>
            <w:shd w:val="clear" w:color="auto" w:fill="D9D9D9" w:themeFill="background1" w:themeFillShade="D9"/>
          </w:tcPr>
          <w:p w14:paraId="51518798" w14:textId="7F7D61D1" w:rsidR="00C65C91" w:rsidRPr="00327722" w:rsidRDefault="00C65C91" w:rsidP="00B50AF4">
            <w:pPr>
              <w:spacing w:line="10" w:lineRule="atLeast"/>
              <w:jc w:val="center"/>
              <w:rPr>
                <w:rFonts w:ascii="Sakkal Majalla" w:eastAsiaTheme="minorHAnsi" w:hAnsi="Sakkal Majalla" w:cs="Sakkal Majalla"/>
                <w:kern w:val="2"/>
                <w:sz w:val="28"/>
                <w:szCs w:val="28"/>
                <w:rtl/>
                <w14:ligatures w14:val="standardContextual"/>
              </w:rPr>
            </w:pPr>
            <w:r w:rsidRPr="00327722">
              <w:rPr>
                <w:rFonts w:ascii="Sakkal Majalla" w:eastAsiaTheme="minorHAnsi" w:hAnsi="Sakkal Majalla" w:cs="Sakkal Majalla" w:hint="cs"/>
                <w:kern w:val="2"/>
                <w:sz w:val="28"/>
                <w:szCs w:val="28"/>
                <w:rtl/>
                <w14:ligatures w14:val="standardContextual"/>
              </w:rPr>
              <w:t xml:space="preserve">اسم </w:t>
            </w:r>
            <w:r>
              <w:rPr>
                <w:rFonts w:ascii="Sakkal Majalla" w:eastAsiaTheme="minorHAnsi" w:hAnsi="Sakkal Majalla" w:cs="Sakkal Majalla" w:hint="cs"/>
                <w:kern w:val="2"/>
                <w:sz w:val="28"/>
                <w:szCs w:val="28"/>
                <w:rtl/>
                <w14:ligatures w14:val="standardContextual"/>
              </w:rPr>
              <w:t>الشكل</w:t>
            </w:r>
          </w:p>
        </w:tc>
        <w:tc>
          <w:tcPr>
            <w:tcW w:w="1975" w:type="dxa"/>
            <w:shd w:val="clear" w:color="auto" w:fill="D9D9D9" w:themeFill="background1" w:themeFillShade="D9"/>
          </w:tcPr>
          <w:p w14:paraId="3FCBB49A" w14:textId="77777777" w:rsidR="00C65C91" w:rsidRPr="00327722" w:rsidRDefault="00C65C91" w:rsidP="00B50AF4">
            <w:pPr>
              <w:spacing w:line="10" w:lineRule="atLeast"/>
              <w:jc w:val="center"/>
              <w:rPr>
                <w:rFonts w:ascii="Sakkal Majalla" w:eastAsiaTheme="minorHAnsi" w:hAnsi="Sakkal Majalla" w:cs="Sakkal Majalla"/>
                <w:kern w:val="2"/>
                <w:sz w:val="28"/>
                <w:szCs w:val="28"/>
                <w:rtl/>
                <w14:ligatures w14:val="standardContextual"/>
              </w:rPr>
            </w:pPr>
            <w:r w:rsidRPr="00327722">
              <w:rPr>
                <w:rFonts w:ascii="Sakkal Majalla" w:eastAsiaTheme="minorHAnsi" w:hAnsi="Sakkal Majalla" w:cs="Sakkal Majalla" w:hint="cs"/>
                <w:kern w:val="2"/>
                <w:sz w:val="28"/>
                <w:szCs w:val="28"/>
                <w:rtl/>
                <w14:ligatures w14:val="standardContextual"/>
              </w:rPr>
              <w:t>رقم الصفحة</w:t>
            </w:r>
          </w:p>
        </w:tc>
      </w:tr>
      <w:tr w:rsidR="00C65C91" w14:paraId="0CD5B803" w14:textId="77777777" w:rsidTr="00EA3D1A">
        <w:tc>
          <w:tcPr>
            <w:tcW w:w="7375" w:type="dxa"/>
          </w:tcPr>
          <w:p w14:paraId="1051DF31" w14:textId="72FFA7ED" w:rsidR="00C65C91" w:rsidRPr="00A24866" w:rsidRDefault="00286FA3" w:rsidP="00286FA3">
            <w:pPr>
              <w:rPr>
                <w:rFonts w:ascii="Simplified Arabic" w:hAnsi="Simplified Arabic" w:cs="Simplified Arabic"/>
                <w:sz w:val="24"/>
                <w:szCs w:val="24"/>
                <w:rtl/>
              </w:rPr>
            </w:pPr>
            <w:r w:rsidRPr="00A24866">
              <w:rPr>
                <w:rFonts w:ascii="Simplified Arabic" w:hAnsi="Simplified Arabic" w:cs="Simplified Arabic"/>
                <w:sz w:val="24"/>
                <w:szCs w:val="24"/>
                <w:rtl/>
              </w:rPr>
              <w:t>الشكل (1) نموذج استبيان</w:t>
            </w:r>
          </w:p>
        </w:tc>
        <w:tc>
          <w:tcPr>
            <w:tcW w:w="1975" w:type="dxa"/>
          </w:tcPr>
          <w:p w14:paraId="2FEC0703" w14:textId="63B82EAF" w:rsidR="00C65C91" w:rsidRPr="00A24866" w:rsidRDefault="008F399B" w:rsidP="00B50AF4">
            <w:pPr>
              <w:spacing w:line="10" w:lineRule="atLeast"/>
              <w:jc w:val="center"/>
              <w:rPr>
                <w:rFonts w:ascii="Simplified Arabic" w:hAnsi="Simplified Arabic" w:cs="Simplified Arabic"/>
                <w:b/>
                <w:bCs/>
                <w:sz w:val="24"/>
                <w:szCs w:val="24"/>
                <w:rtl/>
              </w:rPr>
            </w:pPr>
            <w:r w:rsidRPr="00A24866">
              <w:rPr>
                <w:rFonts w:ascii="Simplified Arabic" w:hAnsi="Simplified Arabic" w:cs="Simplified Arabic"/>
                <w:b/>
                <w:bCs/>
                <w:sz w:val="24"/>
                <w:szCs w:val="24"/>
                <w:rtl/>
              </w:rPr>
              <w:t>27</w:t>
            </w:r>
          </w:p>
        </w:tc>
      </w:tr>
      <w:tr w:rsidR="00C65C91" w14:paraId="4B38ECF2" w14:textId="77777777" w:rsidTr="00EA3D1A">
        <w:tc>
          <w:tcPr>
            <w:tcW w:w="7375" w:type="dxa"/>
          </w:tcPr>
          <w:p w14:paraId="7E010E39" w14:textId="75BE5EFC" w:rsidR="00C65C91" w:rsidRPr="00A24866" w:rsidRDefault="00286FA3" w:rsidP="00286FA3">
            <w:pPr>
              <w:rPr>
                <w:rFonts w:ascii="Simplified Arabic" w:hAnsi="Simplified Arabic" w:cs="Simplified Arabic"/>
                <w:sz w:val="24"/>
                <w:szCs w:val="24"/>
                <w:rtl/>
              </w:rPr>
            </w:pPr>
            <w:r w:rsidRPr="00A24866">
              <w:rPr>
                <w:rFonts w:ascii="Simplified Arabic" w:hAnsi="Simplified Arabic" w:cs="Simplified Arabic"/>
                <w:sz w:val="24"/>
                <w:szCs w:val="24"/>
                <w:rtl/>
              </w:rPr>
              <w:t>الشكل (2) نموذج المقابلات الشخصية</w:t>
            </w:r>
          </w:p>
        </w:tc>
        <w:tc>
          <w:tcPr>
            <w:tcW w:w="1975" w:type="dxa"/>
          </w:tcPr>
          <w:p w14:paraId="098B9752" w14:textId="690A53AD" w:rsidR="00C65C91" w:rsidRPr="00A24866" w:rsidRDefault="008F399B" w:rsidP="00B50AF4">
            <w:pPr>
              <w:spacing w:line="10" w:lineRule="atLeast"/>
              <w:jc w:val="center"/>
              <w:rPr>
                <w:rFonts w:ascii="Simplified Arabic" w:hAnsi="Simplified Arabic" w:cs="Simplified Arabic"/>
                <w:b/>
                <w:bCs/>
                <w:sz w:val="24"/>
                <w:szCs w:val="24"/>
                <w:rtl/>
              </w:rPr>
            </w:pPr>
            <w:r w:rsidRPr="00A24866">
              <w:rPr>
                <w:rFonts w:ascii="Simplified Arabic" w:hAnsi="Simplified Arabic" w:cs="Simplified Arabic"/>
                <w:b/>
                <w:bCs/>
                <w:sz w:val="24"/>
                <w:szCs w:val="24"/>
                <w:rtl/>
              </w:rPr>
              <w:t>30</w:t>
            </w:r>
          </w:p>
        </w:tc>
      </w:tr>
    </w:tbl>
    <w:p w14:paraId="3225E84E" w14:textId="77777777" w:rsidR="00E131B3" w:rsidRDefault="00E131B3" w:rsidP="00E131B3">
      <w:pPr>
        <w:spacing w:line="10" w:lineRule="atLeast"/>
        <w:rPr>
          <w:rFonts w:ascii="Sakkal Majalla" w:hAnsi="Sakkal Majalla" w:cs="Sakkal Majalla"/>
          <w:b/>
          <w:bCs/>
          <w:sz w:val="32"/>
          <w:szCs w:val="32"/>
          <w:rtl/>
        </w:rPr>
      </w:pPr>
    </w:p>
    <w:p w14:paraId="0B53FC39" w14:textId="77777777" w:rsidR="00E131B3" w:rsidRDefault="00E131B3" w:rsidP="00E131B3">
      <w:pPr>
        <w:spacing w:line="10" w:lineRule="atLeast"/>
        <w:rPr>
          <w:rFonts w:ascii="Sakkal Majalla" w:hAnsi="Sakkal Majalla" w:cs="Sakkal Majalla"/>
          <w:b/>
          <w:bCs/>
          <w:sz w:val="32"/>
          <w:szCs w:val="32"/>
          <w:rtl/>
        </w:rPr>
      </w:pPr>
    </w:p>
    <w:p w14:paraId="01EE0AE8" w14:textId="77777777" w:rsidR="00E131B3" w:rsidRDefault="00E131B3" w:rsidP="00E131B3">
      <w:pPr>
        <w:spacing w:line="10" w:lineRule="atLeast"/>
        <w:rPr>
          <w:rFonts w:ascii="Sakkal Majalla" w:hAnsi="Sakkal Majalla" w:cs="Sakkal Majalla"/>
          <w:b/>
          <w:bCs/>
          <w:sz w:val="32"/>
          <w:szCs w:val="32"/>
          <w:rtl/>
        </w:rPr>
      </w:pPr>
    </w:p>
    <w:p w14:paraId="3ED87376" w14:textId="77777777" w:rsidR="00E131B3" w:rsidRDefault="00E131B3" w:rsidP="00E131B3">
      <w:pPr>
        <w:spacing w:line="10" w:lineRule="atLeast"/>
        <w:rPr>
          <w:rFonts w:ascii="Sakkal Majalla" w:hAnsi="Sakkal Majalla" w:cs="Sakkal Majalla"/>
          <w:b/>
          <w:bCs/>
          <w:sz w:val="32"/>
          <w:szCs w:val="32"/>
          <w:rtl/>
        </w:rPr>
      </w:pPr>
    </w:p>
    <w:p w14:paraId="6E7C8D9B" w14:textId="77777777" w:rsidR="00E131B3" w:rsidRDefault="00E131B3" w:rsidP="00E131B3">
      <w:pPr>
        <w:spacing w:line="10" w:lineRule="atLeast"/>
        <w:rPr>
          <w:rFonts w:ascii="Sakkal Majalla" w:hAnsi="Sakkal Majalla" w:cs="Sakkal Majalla"/>
          <w:b/>
          <w:bCs/>
          <w:sz w:val="32"/>
          <w:szCs w:val="32"/>
          <w:rtl/>
        </w:rPr>
      </w:pPr>
    </w:p>
    <w:p w14:paraId="3C92F3E4" w14:textId="77777777" w:rsidR="00E131B3" w:rsidRDefault="00E131B3" w:rsidP="00E131B3">
      <w:pPr>
        <w:spacing w:line="10" w:lineRule="atLeast"/>
        <w:rPr>
          <w:rFonts w:ascii="Sakkal Majalla" w:hAnsi="Sakkal Majalla" w:cs="Sakkal Majalla"/>
          <w:b/>
          <w:bCs/>
          <w:sz w:val="32"/>
          <w:szCs w:val="32"/>
          <w:rtl/>
        </w:rPr>
      </w:pPr>
    </w:p>
    <w:p w14:paraId="783AE084" w14:textId="77777777" w:rsidR="00C65C91" w:rsidRDefault="00C65C91" w:rsidP="0013245A">
      <w:pPr>
        <w:spacing w:line="10" w:lineRule="atLeast"/>
        <w:rPr>
          <w:rFonts w:ascii="Sakkal Majalla" w:hAnsi="Sakkal Majalla" w:cs="Sakkal Majalla"/>
          <w:b/>
          <w:bCs/>
          <w:sz w:val="32"/>
          <w:szCs w:val="32"/>
          <w:u w:val="single"/>
          <w:rtl/>
        </w:rPr>
      </w:pPr>
    </w:p>
    <w:p w14:paraId="663CD727" w14:textId="77777777" w:rsidR="008F399B" w:rsidRDefault="008F399B" w:rsidP="0013245A">
      <w:pPr>
        <w:spacing w:line="10" w:lineRule="atLeast"/>
        <w:rPr>
          <w:rFonts w:ascii="Sakkal Majalla" w:hAnsi="Sakkal Majalla" w:cs="Sakkal Majalla"/>
          <w:b/>
          <w:bCs/>
          <w:sz w:val="32"/>
          <w:szCs w:val="32"/>
          <w:u w:val="single"/>
          <w:rtl/>
        </w:rPr>
      </w:pPr>
    </w:p>
    <w:p w14:paraId="51E5EA56" w14:textId="77777777" w:rsidR="008F399B" w:rsidRDefault="008F399B" w:rsidP="0013245A">
      <w:pPr>
        <w:spacing w:line="10" w:lineRule="atLeast"/>
        <w:rPr>
          <w:rFonts w:ascii="Sakkal Majalla" w:hAnsi="Sakkal Majalla" w:cs="Sakkal Majalla"/>
          <w:b/>
          <w:bCs/>
          <w:sz w:val="32"/>
          <w:szCs w:val="32"/>
          <w:u w:val="single"/>
          <w:rtl/>
        </w:rPr>
      </w:pPr>
    </w:p>
    <w:p w14:paraId="678A711E" w14:textId="77777777" w:rsidR="008F399B" w:rsidRDefault="008F399B" w:rsidP="0013245A">
      <w:pPr>
        <w:spacing w:line="10" w:lineRule="atLeast"/>
        <w:rPr>
          <w:rFonts w:ascii="Sakkal Majalla" w:hAnsi="Sakkal Majalla" w:cs="Sakkal Majalla"/>
          <w:b/>
          <w:bCs/>
          <w:sz w:val="32"/>
          <w:szCs w:val="32"/>
          <w:u w:val="single"/>
          <w:rtl/>
        </w:rPr>
      </w:pPr>
    </w:p>
    <w:p w14:paraId="7AABCC84" w14:textId="77777777" w:rsidR="000411C8" w:rsidRDefault="000411C8" w:rsidP="0013245A">
      <w:pPr>
        <w:spacing w:line="10" w:lineRule="atLeast"/>
        <w:rPr>
          <w:rFonts w:ascii="Sakkal Majalla" w:hAnsi="Sakkal Majalla" w:cs="Sakkal Majalla"/>
          <w:b/>
          <w:bCs/>
          <w:sz w:val="32"/>
          <w:szCs w:val="32"/>
          <w:u w:val="single"/>
          <w:rtl/>
        </w:rPr>
      </w:pPr>
    </w:p>
    <w:p w14:paraId="55BC7D47" w14:textId="77777777" w:rsidR="008F399B" w:rsidRDefault="008F399B" w:rsidP="0013245A">
      <w:pPr>
        <w:spacing w:line="10" w:lineRule="atLeast"/>
        <w:rPr>
          <w:rFonts w:ascii="Sakkal Majalla" w:hAnsi="Sakkal Majalla" w:cs="Sakkal Majalla"/>
          <w:b/>
          <w:bCs/>
          <w:sz w:val="32"/>
          <w:szCs w:val="32"/>
          <w:u w:val="single"/>
          <w:rtl/>
        </w:rPr>
      </w:pPr>
    </w:p>
    <w:p w14:paraId="2B8E2602" w14:textId="77777777" w:rsidR="008F399B" w:rsidRDefault="008F399B" w:rsidP="0013245A">
      <w:pPr>
        <w:spacing w:line="10" w:lineRule="atLeast"/>
        <w:rPr>
          <w:rFonts w:ascii="Sakkal Majalla" w:hAnsi="Sakkal Majalla" w:cs="Sakkal Majalla"/>
          <w:b/>
          <w:bCs/>
          <w:sz w:val="32"/>
          <w:szCs w:val="32"/>
          <w:u w:val="single"/>
          <w:rtl/>
        </w:rPr>
      </w:pPr>
    </w:p>
    <w:p w14:paraId="5EAD8D93" w14:textId="77777777" w:rsidR="008F399B" w:rsidRDefault="008F399B" w:rsidP="0013245A">
      <w:pPr>
        <w:spacing w:line="10" w:lineRule="atLeast"/>
        <w:rPr>
          <w:rFonts w:ascii="Sakkal Majalla" w:hAnsi="Sakkal Majalla" w:cs="Sakkal Majalla"/>
          <w:b/>
          <w:bCs/>
          <w:sz w:val="32"/>
          <w:szCs w:val="32"/>
          <w:u w:val="single"/>
          <w:rtl/>
        </w:rPr>
      </w:pPr>
    </w:p>
    <w:p w14:paraId="4FD848A0" w14:textId="77777777" w:rsidR="00C65C91" w:rsidRDefault="00C65C91" w:rsidP="0013245A">
      <w:pPr>
        <w:spacing w:line="10" w:lineRule="atLeast"/>
        <w:rPr>
          <w:rFonts w:ascii="Sakkal Majalla" w:hAnsi="Sakkal Majalla" w:cs="Sakkal Majalla"/>
          <w:b/>
          <w:bCs/>
          <w:sz w:val="32"/>
          <w:szCs w:val="32"/>
          <w:u w:val="single"/>
          <w:rtl/>
        </w:rPr>
      </w:pPr>
    </w:p>
    <w:p w14:paraId="2156F51C" w14:textId="77777777" w:rsidR="0013245A" w:rsidRDefault="0013245A" w:rsidP="0013245A">
      <w:pPr>
        <w:spacing w:line="10" w:lineRule="atLeast"/>
        <w:rPr>
          <w:rFonts w:ascii="Sakkal Majalla" w:hAnsi="Sakkal Majalla" w:cs="Sakkal Majalla"/>
          <w:b/>
          <w:bCs/>
          <w:sz w:val="32"/>
          <w:szCs w:val="32"/>
          <w:u w:val="single"/>
          <w:rtl/>
        </w:rPr>
      </w:pPr>
    </w:p>
    <w:p w14:paraId="2006090B" w14:textId="77777777" w:rsidR="0013245A" w:rsidRDefault="0013245A" w:rsidP="0013245A">
      <w:pPr>
        <w:spacing w:line="10" w:lineRule="atLeast"/>
        <w:rPr>
          <w:rFonts w:ascii="Sakkal Majalla" w:hAnsi="Sakkal Majalla" w:cs="Sakkal Majalla"/>
          <w:b/>
          <w:bCs/>
          <w:sz w:val="32"/>
          <w:szCs w:val="32"/>
          <w:u w:val="single"/>
          <w:rtl/>
        </w:rPr>
      </w:pPr>
    </w:p>
    <w:p w14:paraId="2295A49E" w14:textId="77777777" w:rsidR="0013245A" w:rsidRPr="00A24866" w:rsidRDefault="0013245A" w:rsidP="0013245A">
      <w:pPr>
        <w:spacing w:line="10" w:lineRule="atLeast"/>
        <w:rPr>
          <w:rFonts w:ascii="Simplified Arabic" w:hAnsi="Simplified Arabic" w:cs="Simplified Arabic"/>
          <w:b/>
          <w:bCs/>
          <w:sz w:val="28"/>
          <w:szCs w:val="28"/>
          <w:u w:val="single"/>
          <w:rtl/>
        </w:rPr>
      </w:pPr>
    </w:p>
    <w:p w14:paraId="61D90F06" w14:textId="066E0595" w:rsidR="0013245A" w:rsidRPr="00A24866" w:rsidRDefault="0013245A" w:rsidP="001A60E7">
      <w:pPr>
        <w:spacing w:line="10" w:lineRule="atLeast"/>
        <w:jc w:val="center"/>
        <w:outlineLvl w:val="0"/>
        <w:rPr>
          <w:rFonts w:ascii="Simplified Arabic" w:hAnsi="Simplified Arabic" w:cs="Simplified Arabic"/>
          <w:b/>
          <w:bCs/>
          <w:sz w:val="28"/>
          <w:szCs w:val="28"/>
          <w:u w:val="single"/>
          <w:rtl/>
        </w:rPr>
      </w:pPr>
      <w:bookmarkStart w:id="7" w:name="_Toc202969086"/>
      <w:r w:rsidRPr="00A24866">
        <w:rPr>
          <w:rFonts w:ascii="Simplified Arabic" w:hAnsi="Simplified Arabic" w:cs="Simplified Arabic"/>
          <w:b/>
          <w:bCs/>
          <w:sz w:val="28"/>
          <w:szCs w:val="28"/>
          <w:u w:val="single"/>
          <w:rtl/>
        </w:rPr>
        <w:t>الفصل الأول</w:t>
      </w:r>
      <w:bookmarkEnd w:id="7"/>
    </w:p>
    <w:p w14:paraId="5F2239E9" w14:textId="2A7AAF8F" w:rsidR="0013245A" w:rsidRPr="00A24866" w:rsidRDefault="0013245A" w:rsidP="001A60E7">
      <w:pPr>
        <w:spacing w:line="10" w:lineRule="atLeast"/>
        <w:jc w:val="center"/>
        <w:outlineLvl w:val="0"/>
        <w:rPr>
          <w:rFonts w:ascii="Simplified Arabic" w:hAnsi="Simplified Arabic" w:cs="Simplified Arabic"/>
          <w:b/>
          <w:bCs/>
          <w:sz w:val="28"/>
          <w:szCs w:val="28"/>
          <w:u w:val="single"/>
          <w:rtl/>
        </w:rPr>
      </w:pPr>
      <w:bookmarkStart w:id="8" w:name="_Toc202969087"/>
      <w:r w:rsidRPr="00A24866">
        <w:rPr>
          <w:rFonts w:ascii="Simplified Arabic" w:hAnsi="Simplified Arabic" w:cs="Simplified Arabic"/>
          <w:b/>
          <w:bCs/>
          <w:sz w:val="28"/>
          <w:szCs w:val="28"/>
          <w:u w:val="single"/>
          <w:rtl/>
        </w:rPr>
        <w:t>المدخل العام للبحث</w:t>
      </w:r>
      <w:bookmarkEnd w:id="8"/>
    </w:p>
    <w:p w14:paraId="3F148C97" w14:textId="77777777" w:rsidR="0013245A" w:rsidRDefault="0013245A" w:rsidP="0013245A">
      <w:pPr>
        <w:spacing w:line="10" w:lineRule="atLeast"/>
        <w:rPr>
          <w:rFonts w:ascii="Sakkal Majalla" w:hAnsi="Sakkal Majalla" w:cs="Sakkal Majalla"/>
          <w:b/>
          <w:bCs/>
          <w:sz w:val="32"/>
          <w:szCs w:val="32"/>
          <w:u w:val="single"/>
          <w:rtl/>
        </w:rPr>
      </w:pPr>
    </w:p>
    <w:p w14:paraId="12625ABE" w14:textId="77777777" w:rsidR="0013245A" w:rsidRDefault="0013245A" w:rsidP="0013245A">
      <w:pPr>
        <w:spacing w:line="10" w:lineRule="atLeast"/>
        <w:rPr>
          <w:rFonts w:ascii="Sakkal Majalla" w:hAnsi="Sakkal Majalla" w:cs="Sakkal Majalla"/>
          <w:b/>
          <w:bCs/>
          <w:sz w:val="32"/>
          <w:szCs w:val="32"/>
          <w:u w:val="single"/>
          <w:rtl/>
        </w:rPr>
      </w:pPr>
    </w:p>
    <w:p w14:paraId="623FF55A" w14:textId="77777777" w:rsidR="0013245A" w:rsidRDefault="0013245A" w:rsidP="0013245A">
      <w:pPr>
        <w:spacing w:line="10" w:lineRule="atLeast"/>
        <w:rPr>
          <w:rFonts w:ascii="Sakkal Majalla" w:hAnsi="Sakkal Majalla" w:cs="Sakkal Majalla"/>
          <w:b/>
          <w:bCs/>
          <w:sz w:val="32"/>
          <w:szCs w:val="32"/>
          <w:u w:val="single"/>
          <w:rtl/>
        </w:rPr>
      </w:pPr>
    </w:p>
    <w:p w14:paraId="4AB45EBA" w14:textId="77777777" w:rsidR="0013245A" w:rsidRDefault="0013245A" w:rsidP="0013245A">
      <w:pPr>
        <w:spacing w:line="10" w:lineRule="atLeast"/>
        <w:rPr>
          <w:rFonts w:ascii="Sakkal Majalla" w:hAnsi="Sakkal Majalla" w:cs="Sakkal Majalla"/>
          <w:b/>
          <w:bCs/>
          <w:sz w:val="32"/>
          <w:szCs w:val="32"/>
          <w:u w:val="single"/>
          <w:rtl/>
        </w:rPr>
      </w:pPr>
    </w:p>
    <w:p w14:paraId="04A2E808" w14:textId="77777777" w:rsidR="0013245A" w:rsidRDefault="0013245A" w:rsidP="0013245A">
      <w:pPr>
        <w:spacing w:line="10" w:lineRule="atLeast"/>
        <w:rPr>
          <w:rFonts w:ascii="Sakkal Majalla" w:hAnsi="Sakkal Majalla" w:cs="Sakkal Majalla"/>
          <w:b/>
          <w:bCs/>
          <w:sz w:val="32"/>
          <w:szCs w:val="32"/>
          <w:u w:val="single"/>
          <w:rtl/>
        </w:rPr>
      </w:pPr>
    </w:p>
    <w:p w14:paraId="78AC21F1" w14:textId="77777777" w:rsidR="0013245A" w:rsidRDefault="0013245A" w:rsidP="0013245A">
      <w:pPr>
        <w:spacing w:line="10" w:lineRule="atLeast"/>
        <w:rPr>
          <w:rFonts w:ascii="Sakkal Majalla" w:hAnsi="Sakkal Majalla" w:cs="Sakkal Majalla"/>
          <w:b/>
          <w:bCs/>
          <w:sz w:val="32"/>
          <w:szCs w:val="32"/>
          <w:u w:val="single"/>
          <w:rtl/>
        </w:rPr>
      </w:pPr>
    </w:p>
    <w:p w14:paraId="7E9F0CBD" w14:textId="77777777" w:rsidR="0013245A" w:rsidRDefault="0013245A" w:rsidP="0013245A">
      <w:pPr>
        <w:spacing w:line="10" w:lineRule="atLeast"/>
        <w:rPr>
          <w:rFonts w:ascii="Sakkal Majalla" w:hAnsi="Sakkal Majalla" w:cs="Sakkal Majalla"/>
          <w:b/>
          <w:bCs/>
          <w:sz w:val="32"/>
          <w:szCs w:val="32"/>
          <w:u w:val="single"/>
          <w:rtl/>
        </w:rPr>
      </w:pPr>
    </w:p>
    <w:p w14:paraId="36B8A7F8" w14:textId="77777777" w:rsidR="0013245A" w:rsidRDefault="0013245A" w:rsidP="0013245A">
      <w:pPr>
        <w:spacing w:line="10" w:lineRule="atLeast"/>
        <w:rPr>
          <w:rFonts w:ascii="Sakkal Majalla" w:hAnsi="Sakkal Majalla" w:cs="Sakkal Majalla"/>
          <w:b/>
          <w:bCs/>
          <w:sz w:val="32"/>
          <w:szCs w:val="32"/>
          <w:u w:val="single"/>
          <w:rtl/>
        </w:rPr>
      </w:pPr>
    </w:p>
    <w:p w14:paraId="6510B1EE" w14:textId="77777777" w:rsidR="0013245A" w:rsidRDefault="0013245A" w:rsidP="0013245A">
      <w:pPr>
        <w:spacing w:line="10" w:lineRule="atLeast"/>
        <w:rPr>
          <w:rFonts w:ascii="Sakkal Majalla" w:hAnsi="Sakkal Majalla" w:cs="Sakkal Majalla"/>
          <w:b/>
          <w:bCs/>
          <w:sz w:val="32"/>
          <w:szCs w:val="32"/>
          <w:u w:val="single"/>
          <w:rtl/>
        </w:rPr>
      </w:pPr>
    </w:p>
    <w:p w14:paraId="4C86D353" w14:textId="77777777" w:rsidR="0013245A" w:rsidRDefault="0013245A" w:rsidP="0013245A">
      <w:pPr>
        <w:spacing w:line="10" w:lineRule="atLeast"/>
        <w:rPr>
          <w:rFonts w:ascii="Sakkal Majalla" w:hAnsi="Sakkal Majalla" w:cs="Sakkal Majalla"/>
          <w:b/>
          <w:bCs/>
          <w:sz w:val="32"/>
          <w:szCs w:val="32"/>
          <w:u w:val="single"/>
          <w:rtl/>
        </w:rPr>
      </w:pPr>
    </w:p>
    <w:p w14:paraId="331EACE6" w14:textId="77777777" w:rsidR="00CE7CDE" w:rsidRDefault="00CE7CDE" w:rsidP="00B85D77">
      <w:pPr>
        <w:spacing w:line="10" w:lineRule="atLeast"/>
        <w:rPr>
          <w:rFonts w:ascii="Sakkal Majalla" w:hAnsi="Sakkal Majalla" w:cs="Sakkal Majalla"/>
          <w:sz w:val="28"/>
          <w:szCs w:val="28"/>
          <w:rtl/>
        </w:rPr>
      </w:pPr>
    </w:p>
    <w:p w14:paraId="533B013A" w14:textId="77777777" w:rsidR="00CE7CDE" w:rsidRPr="00CE7CDE" w:rsidRDefault="00CE7CDE" w:rsidP="00B85D77">
      <w:pPr>
        <w:spacing w:line="10" w:lineRule="atLeast"/>
        <w:rPr>
          <w:rFonts w:ascii="Sakkal Majalla" w:hAnsi="Sakkal Majalla" w:cs="Sakkal Majalla"/>
          <w:sz w:val="28"/>
          <w:szCs w:val="28"/>
          <w:rtl/>
        </w:rPr>
      </w:pPr>
    </w:p>
    <w:p w14:paraId="57D1BA5A" w14:textId="23E6EBE8" w:rsidR="00054D19" w:rsidRPr="00A24866" w:rsidRDefault="00A74F76" w:rsidP="0096348B">
      <w:pPr>
        <w:spacing w:line="10" w:lineRule="atLeast"/>
        <w:outlineLvl w:val="0"/>
        <w:rPr>
          <w:rFonts w:ascii="Simplified Arabic" w:hAnsi="Simplified Arabic" w:cs="Simplified Arabic"/>
          <w:b/>
          <w:bCs/>
          <w:sz w:val="28"/>
          <w:szCs w:val="28"/>
          <w:u w:val="single"/>
          <w:rtl/>
        </w:rPr>
      </w:pPr>
      <w:bookmarkStart w:id="9" w:name="_Toc202969088"/>
      <w:r w:rsidRPr="00A24866">
        <w:rPr>
          <w:rFonts w:ascii="Simplified Arabic" w:hAnsi="Simplified Arabic" w:cs="Simplified Arabic"/>
          <w:b/>
          <w:bCs/>
          <w:sz w:val="28"/>
          <w:szCs w:val="28"/>
          <w:u w:val="single"/>
          <w:rtl/>
        </w:rPr>
        <w:t>مقدمة</w:t>
      </w:r>
      <w:r w:rsidR="009125CE" w:rsidRPr="00A24866">
        <w:rPr>
          <w:rFonts w:ascii="Simplified Arabic" w:hAnsi="Simplified Arabic" w:cs="Simplified Arabic"/>
          <w:b/>
          <w:bCs/>
          <w:sz w:val="28"/>
          <w:szCs w:val="28"/>
          <w:u w:val="single"/>
          <w:rtl/>
        </w:rPr>
        <w:t>:</w:t>
      </w:r>
      <w:bookmarkEnd w:id="9"/>
    </w:p>
    <w:p w14:paraId="7697F6E5" w14:textId="77777777" w:rsidR="00FF46A0" w:rsidRPr="00A24866" w:rsidRDefault="00FF46A0" w:rsidP="00054D19">
      <w:pPr>
        <w:spacing w:line="10" w:lineRule="atLeast"/>
        <w:rPr>
          <w:rFonts w:ascii="Simplified Arabic" w:hAnsi="Simplified Arabic" w:cs="Simplified Arabic"/>
          <w:b/>
          <w:bCs/>
          <w:sz w:val="28"/>
          <w:szCs w:val="28"/>
          <w:u w:val="single"/>
          <w:rtl/>
        </w:rPr>
      </w:pPr>
    </w:p>
    <w:p w14:paraId="120E1A62" w14:textId="77777777" w:rsidR="00A772F6" w:rsidRPr="00A772F6" w:rsidRDefault="00A772F6" w:rsidP="00A772F6">
      <w:pPr>
        <w:spacing w:line="10" w:lineRule="atLeast"/>
        <w:jc w:val="both"/>
        <w:rPr>
          <w:rFonts w:ascii="Simplified Arabic" w:hAnsi="Simplified Arabic" w:cs="Simplified Arabic"/>
          <w:sz w:val="28"/>
          <w:szCs w:val="28"/>
          <w:lang w:bidi="ar-EG"/>
        </w:rPr>
      </w:pPr>
      <w:r w:rsidRPr="00A772F6">
        <w:rPr>
          <w:rFonts w:ascii="Simplified Arabic" w:hAnsi="Simplified Arabic" w:cs="Simplified Arabic"/>
          <w:sz w:val="28"/>
          <w:szCs w:val="28"/>
          <w:rtl/>
        </w:rPr>
        <w:t>يشهد العالم في العصر الحديث تطورًا متسارعًا في المجالات التكنولوجية، والتي أصبحت تشكل عنصرًا أساسيًا في مختلف جوانب الحياة اليومية، بما في ذلك التعليم. هذا التحول التكنولوجي لم يعد مجرد أداة مساندة، بل أصبح مكونًا جوهريًا في العملية التعليمية، ما دفع الباحثين والمهتمين بالتربية إلى دراسة انعكاساته على أساليب التدريس ومخرجات التعلم، خصوصًا في المواد التي تتطلب قدرًا عاليًا من الفهم التحليلي والتطبيق العملي، مثل مادة الرياضيات</w:t>
      </w:r>
      <w:r w:rsidRPr="00A772F6">
        <w:rPr>
          <w:rFonts w:ascii="Simplified Arabic" w:hAnsi="Simplified Arabic" w:cs="Simplified Arabic"/>
          <w:sz w:val="28"/>
          <w:szCs w:val="28"/>
          <w:lang w:bidi="ar-EG"/>
        </w:rPr>
        <w:t>.</w:t>
      </w:r>
    </w:p>
    <w:p w14:paraId="4216D082" w14:textId="77777777" w:rsidR="00A772F6" w:rsidRPr="00A772F6" w:rsidRDefault="00A772F6" w:rsidP="00A772F6">
      <w:pPr>
        <w:spacing w:line="10" w:lineRule="atLeast"/>
        <w:jc w:val="both"/>
        <w:rPr>
          <w:rFonts w:ascii="Simplified Arabic" w:hAnsi="Simplified Arabic" w:cs="Simplified Arabic"/>
          <w:sz w:val="28"/>
          <w:szCs w:val="28"/>
          <w:lang w:bidi="ar-EG"/>
        </w:rPr>
      </w:pPr>
      <w:r w:rsidRPr="00A772F6">
        <w:rPr>
          <w:rFonts w:ascii="Simplified Arabic" w:hAnsi="Simplified Arabic" w:cs="Simplified Arabic"/>
          <w:sz w:val="28"/>
          <w:szCs w:val="28"/>
          <w:rtl/>
        </w:rPr>
        <w:t>تُعد الرياضيات من المواد الأساسية في مختلف المراحل التعليمية، نظرًا لدورها المحوري في تنمية مهارات التفكير المنطقي، وحل المشكلات، واتخاذ القرار. غير أن تدريس هذه المادة يواجه تحديات عديدة، مثل صعوبتها النسبية لدى بعض الطلاب، وقلة التفاعل داخل الصف، وضعف ارتباطها بالتطبيقات الواقعية. ومع ظهور تقنيات التعليم الحديثة، برزت فرص واعدة لإعادة تقديم المادة بأسلوب أكثر جذبًا وفاعلية، من خلال استخدام البرمجيات التعليمية، المحاكاة، الوسائط المتعددة، وغيرها من الوسائل التفاعلية</w:t>
      </w:r>
      <w:r w:rsidRPr="00A772F6">
        <w:rPr>
          <w:rFonts w:ascii="Simplified Arabic" w:hAnsi="Simplified Arabic" w:cs="Simplified Arabic"/>
          <w:sz w:val="28"/>
          <w:szCs w:val="28"/>
          <w:lang w:bidi="ar-EG"/>
        </w:rPr>
        <w:t>.</w:t>
      </w:r>
    </w:p>
    <w:p w14:paraId="0049D9D5" w14:textId="77777777" w:rsidR="00A772F6" w:rsidRPr="00A772F6" w:rsidRDefault="00A772F6" w:rsidP="00A772F6">
      <w:pPr>
        <w:spacing w:line="10" w:lineRule="atLeast"/>
        <w:jc w:val="both"/>
        <w:rPr>
          <w:rFonts w:ascii="Simplified Arabic" w:hAnsi="Simplified Arabic" w:cs="Simplified Arabic"/>
          <w:sz w:val="28"/>
          <w:szCs w:val="28"/>
          <w:lang w:bidi="ar-EG"/>
        </w:rPr>
      </w:pPr>
      <w:r w:rsidRPr="00A772F6">
        <w:rPr>
          <w:rFonts w:ascii="Simplified Arabic" w:hAnsi="Simplified Arabic" w:cs="Simplified Arabic"/>
          <w:sz w:val="28"/>
          <w:szCs w:val="28"/>
          <w:rtl/>
        </w:rPr>
        <w:t>لقد دفعتني خبرتي الشخصية في مجال تعليم الرياضيات إلى ملاحظة الفروقات الواضحة في استيعاب الطلاب عند استخدام أدوات تعليمية تقنية مقارنة بالأساليب التقليدية، وهو ما أثار اهتمامي لاستكشاف هذا الموضوع بحثيًا. كما أن التوجهات العالمية نحو التعليم الرقمي، والحاجة إلى تطوير البيئة التعليمية لتواكب العصر الرقمي، تُعد من أبرز الدوافع وراء هذه الدراسة</w:t>
      </w:r>
      <w:r w:rsidRPr="00A772F6">
        <w:rPr>
          <w:rFonts w:ascii="Simplified Arabic" w:hAnsi="Simplified Arabic" w:cs="Simplified Arabic"/>
          <w:sz w:val="28"/>
          <w:szCs w:val="28"/>
          <w:lang w:bidi="ar-EG"/>
        </w:rPr>
        <w:t>.</w:t>
      </w:r>
    </w:p>
    <w:p w14:paraId="2C36623F" w14:textId="77777777" w:rsidR="00A772F6" w:rsidRPr="00A772F6" w:rsidRDefault="00A772F6" w:rsidP="00A772F6">
      <w:pPr>
        <w:spacing w:line="10" w:lineRule="atLeast"/>
        <w:jc w:val="both"/>
        <w:rPr>
          <w:rFonts w:ascii="Simplified Arabic" w:hAnsi="Simplified Arabic" w:cs="Simplified Arabic"/>
          <w:sz w:val="28"/>
          <w:szCs w:val="28"/>
          <w:lang w:bidi="ar-EG"/>
        </w:rPr>
      </w:pPr>
      <w:r w:rsidRPr="00A772F6">
        <w:rPr>
          <w:rFonts w:ascii="Simplified Arabic" w:hAnsi="Simplified Arabic" w:cs="Simplified Arabic"/>
          <w:sz w:val="28"/>
          <w:szCs w:val="28"/>
          <w:rtl/>
        </w:rPr>
        <w:t>يسعى هذا البحث إلى تحليل أثر استخدام التكنولوجيا التعليمية في تدريس الرياضيات على التحصيل الدراسي لدى طلاب المرحلة الثانوية، من خلال دراسة ميدانية تستند إلى أدوات كمية ونوعية، وتحاول تقديم رؤية شاملة تربط بين استخدام التقنية والفهم الأكاديمي، التفاعل الصفي، والتحفيز الذاتي. كما يتناول البحث التحديات التي قد تعيق هذا الدمج، ويقترح حلولًا عملية قابلة للتطبيق</w:t>
      </w:r>
      <w:r w:rsidRPr="00A772F6">
        <w:rPr>
          <w:rFonts w:ascii="Simplified Arabic" w:hAnsi="Simplified Arabic" w:cs="Simplified Arabic"/>
          <w:sz w:val="28"/>
          <w:szCs w:val="28"/>
          <w:lang w:bidi="ar-EG"/>
        </w:rPr>
        <w:t>.</w:t>
      </w:r>
    </w:p>
    <w:p w14:paraId="5EEA128D" w14:textId="771CC6F4" w:rsidR="002C07FB" w:rsidRPr="00A772F6" w:rsidRDefault="002C07FB" w:rsidP="00B85D77">
      <w:pPr>
        <w:spacing w:line="10" w:lineRule="atLeast"/>
        <w:rPr>
          <w:rFonts w:ascii="Sakkal Majalla" w:hAnsi="Sakkal Majalla" w:cs="Sakkal Majalla"/>
          <w:sz w:val="28"/>
          <w:szCs w:val="28"/>
          <w:u w:val="single"/>
          <w:rtl/>
        </w:rPr>
      </w:pPr>
    </w:p>
    <w:p w14:paraId="5A547B06" w14:textId="77777777" w:rsidR="00FF46A0" w:rsidRDefault="00FF46A0" w:rsidP="00B85D77">
      <w:pPr>
        <w:spacing w:line="10" w:lineRule="atLeast"/>
        <w:rPr>
          <w:rFonts w:ascii="Sakkal Majalla" w:hAnsi="Sakkal Majalla" w:cs="Sakkal Majalla"/>
          <w:sz w:val="28"/>
          <w:szCs w:val="28"/>
          <w:u w:val="single"/>
          <w:rtl/>
          <w:lang w:bidi="ar-EG"/>
        </w:rPr>
      </w:pPr>
    </w:p>
    <w:p w14:paraId="2E8E0855" w14:textId="77777777" w:rsidR="00A772F6" w:rsidRDefault="00A772F6" w:rsidP="00B85D77">
      <w:pPr>
        <w:spacing w:line="10" w:lineRule="atLeast"/>
        <w:rPr>
          <w:rFonts w:ascii="Sakkal Majalla" w:hAnsi="Sakkal Majalla" w:cs="Sakkal Majalla"/>
          <w:sz w:val="28"/>
          <w:szCs w:val="28"/>
          <w:u w:val="single"/>
          <w:rtl/>
          <w:lang w:bidi="ar-EG"/>
        </w:rPr>
      </w:pPr>
    </w:p>
    <w:p w14:paraId="1CC31CF5" w14:textId="77777777" w:rsidR="00A772F6" w:rsidRDefault="00A772F6" w:rsidP="00B85D77">
      <w:pPr>
        <w:spacing w:line="10" w:lineRule="atLeast"/>
        <w:rPr>
          <w:rFonts w:ascii="Sakkal Majalla" w:hAnsi="Sakkal Majalla" w:cs="Sakkal Majalla"/>
          <w:sz w:val="28"/>
          <w:szCs w:val="28"/>
          <w:u w:val="single"/>
          <w:rtl/>
          <w:lang w:bidi="ar-EG"/>
        </w:rPr>
      </w:pPr>
    </w:p>
    <w:p w14:paraId="2001F31D" w14:textId="77777777" w:rsidR="00A772F6" w:rsidRDefault="00A772F6" w:rsidP="00B85D77">
      <w:pPr>
        <w:spacing w:line="10" w:lineRule="atLeast"/>
        <w:rPr>
          <w:rFonts w:ascii="Sakkal Majalla" w:hAnsi="Sakkal Majalla" w:cs="Sakkal Majalla"/>
          <w:sz w:val="28"/>
          <w:szCs w:val="28"/>
          <w:u w:val="single"/>
          <w:rtl/>
          <w:lang w:bidi="ar-EG"/>
        </w:rPr>
      </w:pPr>
    </w:p>
    <w:p w14:paraId="178904BB" w14:textId="77777777" w:rsidR="00A772F6" w:rsidRDefault="00A772F6" w:rsidP="00B85D77">
      <w:pPr>
        <w:spacing w:line="10" w:lineRule="atLeast"/>
        <w:rPr>
          <w:rFonts w:ascii="Sakkal Majalla" w:hAnsi="Sakkal Majalla" w:cs="Sakkal Majalla"/>
          <w:sz w:val="28"/>
          <w:szCs w:val="28"/>
          <w:u w:val="single"/>
          <w:rtl/>
          <w:lang w:bidi="ar-EG"/>
        </w:rPr>
      </w:pPr>
    </w:p>
    <w:p w14:paraId="39287DC3" w14:textId="77777777" w:rsidR="00A772F6" w:rsidRDefault="00A772F6" w:rsidP="00B85D77">
      <w:pPr>
        <w:spacing w:line="10" w:lineRule="atLeast"/>
        <w:rPr>
          <w:rFonts w:ascii="Sakkal Majalla" w:hAnsi="Sakkal Majalla" w:cs="Sakkal Majalla"/>
          <w:sz w:val="28"/>
          <w:szCs w:val="28"/>
          <w:u w:val="single"/>
          <w:rtl/>
          <w:lang w:bidi="ar-EG"/>
        </w:rPr>
      </w:pPr>
    </w:p>
    <w:p w14:paraId="04439056" w14:textId="06D1F251" w:rsidR="00054D19" w:rsidRPr="00A24866" w:rsidRDefault="00A74F76" w:rsidP="0096348B">
      <w:pPr>
        <w:spacing w:line="10" w:lineRule="atLeast"/>
        <w:outlineLvl w:val="0"/>
        <w:rPr>
          <w:rFonts w:ascii="Simplified Arabic" w:hAnsi="Simplified Arabic" w:cs="Simplified Arabic"/>
          <w:b/>
          <w:bCs/>
          <w:sz w:val="28"/>
          <w:szCs w:val="28"/>
          <w:u w:val="single"/>
          <w:rtl/>
        </w:rPr>
      </w:pPr>
      <w:bookmarkStart w:id="10" w:name="_Toc202969089"/>
      <w:r w:rsidRPr="00A24866">
        <w:rPr>
          <w:rFonts w:ascii="Simplified Arabic" w:hAnsi="Simplified Arabic" w:cs="Simplified Arabic"/>
          <w:b/>
          <w:bCs/>
          <w:sz w:val="28"/>
          <w:szCs w:val="28"/>
          <w:u w:val="single"/>
          <w:rtl/>
        </w:rPr>
        <w:lastRenderedPageBreak/>
        <w:t>مشكلة الدراسة</w:t>
      </w:r>
      <w:r w:rsidR="009125CE" w:rsidRPr="00A24866">
        <w:rPr>
          <w:rFonts w:ascii="Simplified Arabic" w:hAnsi="Simplified Arabic" w:cs="Simplified Arabic"/>
          <w:b/>
          <w:bCs/>
          <w:sz w:val="28"/>
          <w:szCs w:val="28"/>
          <w:u w:val="single"/>
          <w:rtl/>
        </w:rPr>
        <w:t>:</w:t>
      </w:r>
      <w:bookmarkEnd w:id="10"/>
    </w:p>
    <w:p w14:paraId="0ACAD77B" w14:textId="77777777" w:rsidR="00054D19" w:rsidRPr="00A24866" w:rsidRDefault="00054D19" w:rsidP="00054D19">
      <w:pPr>
        <w:spacing w:line="10" w:lineRule="atLeast"/>
        <w:rPr>
          <w:rFonts w:ascii="Simplified Arabic" w:hAnsi="Simplified Arabic" w:cs="Simplified Arabic"/>
          <w:b/>
          <w:bCs/>
          <w:sz w:val="24"/>
          <w:szCs w:val="24"/>
          <w:u w:val="single"/>
          <w:rtl/>
        </w:rPr>
      </w:pPr>
    </w:p>
    <w:p w14:paraId="1B6CB7C6" w14:textId="77777777" w:rsidR="00A772F6" w:rsidRPr="00A772F6" w:rsidRDefault="00A772F6" w:rsidP="00A772F6">
      <w:pPr>
        <w:spacing w:line="10" w:lineRule="atLeast"/>
        <w:jc w:val="both"/>
        <w:rPr>
          <w:rFonts w:ascii="Simplified Arabic" w:hAnsi="Simplified Arabic" w:cs="Simplified Arabic"/>
          <w:sz w:val="24"/>
          <w:szCs w:val="24"/>
        </w:rPr>
      </w:pPr>
      <w:r w:rsidRPr="00A772F6">
        <w:rPr>
          <w:rFonts w:ascii="Simplified Arabic" w:hAnsi="Simplified Arabic" w:cs="Simplified Arabic"/>
          <w:sz w:val="24"/>
          <w:szCs w:val="24"/>
          <w:rtl/>
        </w:rPr>
        <w:t>رغم التوسع المتزايد في استخدام التكنولوجيا داخل المؤسسات التعليمية، لا تزال هناك تساؤلات قائمة حول مدى فعالية دمجها في تدريس المواد الدراسية، وخاصة مادة الرياضيات في المرحلة الثانوية، والتي تُعرف بتعقيد مفاهيمها وتطلبها لمهارات ذهنية عالية. فرغم ما توفره الأدوات التقنية من وسائل تفاعلية ومحاكاة بصرية، تختلف نتائج تطبيقها من بيئة تعليمية لأخرى، وهو ما يثير الحاجة إلى التحقق من جدواها الفعلية</w:t>
      </w:r>
      <w:r w:rsidRPr="00A772F6">
        <w:rPr>
          <w:rFonts w:ascii="Simplified Arabic" w:hAnsi="Simplified Arabic" w:cs="Simplified Arabic"/>
          <w:sz w:val="24"/>
          <w:szCs w:val="24"/>
        </w:rPr>
        <w:t>.</w:t>
      </w:r>
    </w:p>
    <w:p w14:paraId="34D2DADB" w14:textId="77777777" w:rsidR="00A772F6" w:rsidRPr="00A772F6" w:rsidRDefault="00A772F6" w:rsidP="00A772F6">
      <w:pPr>
        <w:spacing w:line="10" w:lineRule="atLeast"/>
        <w:jc w:val="both"/>
        <w:rPr>
          <w:rFonts w:ascii="Simplified Arabic" w:hAnsi="Simplified Arabic" w:cs="Simplified Arabic"/>
          <w:sz w:val="24"/>
          <w:szCs w:val="24"/>
        </w:rPr>
      </w:pPr>
      <w:r w:rsidRPr="00A772F6">
        <w:rPr>
          <w:rFonts w:ascii="Simplified Arabic" w:hAnsi="Simplified Arabic" w:cs="Simplified Arabic"/>
          <w:sz w:val="24"/>
          <w:szCs w:val="24"/>
          <w:rtl/>
        </w:rPr>
        <w:t>تُعد المرحلة الثانوية من أهم المراحل التي يُبنى عليها التوجيه الأكاديمي والمهني للطلاب، ويُفترض أن يُسهم التعليم فيها في تأسيس مهارات تحليلية قوية، خصوصًا في المواد العلمية كالرياضيات. إلا أن واقع التعليم يشير إلى تباين واضح في أداء الطلاب، وتفاوت قدرتهم على التفاعل مع المحتوى الدراسي، سواء تم تقديمه بأسلوب تقليدي أو مدعوم بالتكنولوجيا</w:t>
      </w:r>
      <w:r w:rsidRPr="00A772F6">
        <w:rPr>
          <w:rFonts w:ascii="Simplified Arabic" w:hAnsi="Simplified Arabic" w:cs="Simplified Arabic"/>
          <w:sz w:val="24"/>
          <w:szCs w:val="24"/>
        </w:rPr>
        <w:t>.</w:t>
      </w:r>
    </w:p>
    <w:p w14:paraId="1822D8AE" w14:textId="77777777" w:rsidR="00A772F6" w:rsidRPr="00A772F6" w:rsidRDefault="00A772F6" w:rsidP="00A772F6">
      <w:pPr>
        <w:spacing w:line="10" w:lineRule="atLeast"/>
        <w:jc w:val="both"/>
        <w:rPr>
          <w:rFonts w:ascii="Simplified Arabic" w:hAnsi="Simplified Arabic" w:cs="Simplified Arabic"/>
          <w:sz w:val="24"/>
          <w:szCs w:val="24"/>
        </w:rPr>
      </w:pPr>
      <w:r w:rsidRPr="00A772F6">
        <w:rPr>
          <w:rFonts w:ascii="Simplified Arabic" w:hAnsi="Simplified Arabic" w:cs="Simplified Arabic"/>
          <w:sz w:val="24"/>
          <w:szCs w:val="24"/>
          <w:rtl/>
        </w:rPr>
        <w:t>من ناحية أخرى، تشير بعض الدراسات إلى أن المعلمين يواجهون تحديات حقيقية عند محاولة دمج التكنولوجيا في دروسهم، تتراوح بين نقص التدريب الفني، وضعف البنية التحتية، وصعوبة تغيير الممارسات التدريسية التقليدية. كما أن الطلاب أنفسهم قد يتفاوتون في استجابتهم للتكنولوجيا التعليمية، فبينما يجدها البعض محفزة وميسّرة للفهم، قد تشكل للبعض الآخر مصدرًا للتشتيت أو العبء</w:t>
      </w:r>
      <w:r w:rsidRPr="00A772F6">
        <w:rPr>
          <w:rFonts w:ascii="Simplified Arabic" w:hAnsi="Simplified Arabic" w:cs="Simplified Arabic"/>
          <w:sz w:val="24"/>
          <w:szCs w:val="24"/>
        </w:rPr>
        <w:t>.</w:t>
      </w:r>
    </w:p>
    <w:p w14:paraId="0BDF4BE1" w14:textId="77777777" w:rsidR="00A772F6" w:rsidRPr="00A772F6" w:rsidRDefault="00A772F6" w:rsidP="00A772F6">
      <w:pPr>
        <w:spacing w:line="10" w:lineRule="atLeast"/>
        <w:jc w:val="both"/>
        <w:rPr>
          <w:rFonts w:ascii="Simplified Arabic" w:hAnsi="Simplified Arabic" w:cs="Simplified Arabic"/>
          <w:sz w:val="24"/>
          <w:szCs w:val="24"/>
        </w:rPr>
      </w:pPr>
      <w:r w:rsidRPr="00A772F6">
        <w:rPr>
          <w:rFonts w:ascii="Simplified Arabic" w:hAnsi="Simplified Arabic" w:cs="Simplified Arabic"/>
          <w:sz w:val="24"/>
          <w:szCs w:val="24"/>
          <w:rtl/>
        </w:rPr>
        <w:t xml:space="preserve">انطلاقًا مما سبق، تتمثل مشكلة الدراسة في الحاجة إلى </w:t>
      </w:r>
      <w:r w:rsidRPr="00A772F6">
        <w:rPr>
          <w:rFonts w:ascii="Simplified Arabic" w:hAnsi="Simplified Arabic" w:cs="Simplified Arabic"/>
          <w:b/>
          <w:bCs/>
          <w:sz w:val="24"/>
          <w:szCs w:val="24"/>
          <w:rtl/>
        </w:rPr>
        <w:t>فهم مدى فاعلية استخدام التكنولوجيا في تحسين التحصيل الدراسي لدى طلاب المرحلة الثانوية في مادة الرياضيات</w:t>
      </w:r>
      <w:r w:rsidRPr="00A772F6">
        <w:rPr>
          <w:rFonts w:ascii="Simplified Arabic" w:hAnsi="Simplified Arabic" w:cs="Simplified Arabic"/>
          <w:sz w:val="24"/>
          <w:szCs w:val="24"/>
          <w:rtl/>
        </w:rPr>
        <w:t>، مع تحليل العوامل التي قد تعزز أو تعيق هذا التأثير، سواء على مستوى المعلم، الطالب، أو البيئة المدرسية. وتنبثق من هذه الإشكالية تساؤلات محورية حول</w:t>
      </w:r>
      <w:r w:rsidRPr="00A772F6">
        <w:rPr>
          <w:rFonts w:ascii="Simplified Arabic" w:hAnsi="Simplified Arabic" w:cs="Simplified Arabic"/>
          <w:sz w:val="24"/>
          <w:szCs w:val="24"/>
        </w:rPr>
        <w:t>:</w:t>
      </w:r>
    </w:p>
    <w:p w14:paraId="106EA0DA" w14:textId="77777777" w:rsidR="00A772F6" w:rsidRPr="00A772F6" w:rsidRDefault="00A772F6" w:rsidP="00A772F6">
      <w:pPr>
        <w:numPr>
          <w:ilvl w:val="0"/>
          <w:numId w:val="34"/>
        </w:numPr>
        <w:spacing w:line="10" w:lineRule="atLeast"/>
        <w:rPr>
          <w:rFonts w:ascii="Simplified Arabic" w:hAnsi="Simplified Arabic" w:cs="Simplified Arabic"/>
          <w:sz w:val="24"/>
          <w:szCs w:val="24"/>
        </w:rPr>
      </w:pPr>
      <w:r w:rsidRPr="00A772F6">
        <w:rPr>
          <w:rFonts w:ascii="Simplified Arabic" w:hAnsi="Simplified Arabic" w:cs="Simplified Arabic"/>
          <w:sz w:val="24"/>
          <w:szCs w:val="24"/>
          <w:rtl/>
        </w:rPr>
        <w:t>كيف تؤثر التكنولوجيا على نتائج الطلاب في مادة الرياضيات؟</w:t>
      </w:r>
    </w:p>
    <w:p w14:paraId="7F1D81D1" w14:textId="77777777" w:rsidR="00A772F6" w:rsidRPr="00A772F6" w:rsidRDefault="00A772F6" w:rsidP="00A772F6">
      <w:pPr>
        <w:numPr>
          <w:ilvl w:val="0"/>
          <w:numId w:val="34"/>
        </w:numPr>
        <w:spacing w:line="10" w:lineRule="atLeast"/>
        <w:rPr>
          <w:rFonts w:ascii="Simplified Arabic" w:hAnsi="Simplified Arabic" w:cs="Simplified Arabic"/>
          <w:sz w:val="24"/>
          <w:szCs w:val="24"/>
        </w:rPr>
      </w:pPr>
      <w:r w:rsidRPr="00A772F6">
        <w:rPr>
          <w:rFonts w:ascii="Simplified Arabic" w:hAnsi="Simplified Arabic" w:cs="Simplified Arabic"/>
          <w:sz w:val="24"/>
          <w:szCs w:val="24"/>
          <w:rtl/>
        </w:rPr>
        <w:t>وهل تختلف استجابة الطلاب والمعلمين لهذه الوسائل باختلاف ظروف المدرسة؟</w:t>
      </w:r>
    </w:p>
    <w:p w14:paraId="2A0A18BA" w14:textId="77777777" w:rsidR="00A772F6" w:rsidRPr="00A772F6" w:rsidRDefault="00A772F6" w:rsidP="00A772F6">
      <w:pPr>
        <w:numPr>
          <w:ilvl w:val="0"/>
          <w:numId w:val="34"/>
        </w:numPr>
        <w:spacing w:line="10" w:lineRule="atLeast"/>
        <w:rPr>
          <w:rFonts w:ascii="Simplified Arabic" w:hAnsi="Simplified Arabic" w:cs="Simplified Arabic"/>
          <w:sz w:val="24"/>
          <w:szCs w:val="24"/>
        </w:rPr>
      </w:pPr>
      <w:r w:rsidRPr="00A772F6">
        <w:rPr>
          <w:rFonts w:ascii="Simplified Arabic" w:hAnsi="Simplified Arabic" w:cs="Simplified Arabic"/>
          <w:sz w:val="24"/>
          <w:szCs w:val="24"/>
          <w:rtl/>
        </w:rPr>
        <w:t>وما أبرز العقبات التي تعيق الاستفادة المثلى من الإمكانيات الرقمية المتاحة؟</w:t>
      </w:r>
    </w:p>
    <w:p w14:paraId="11198760" w14:textId="7C712AAF" w:rsidR="009125CE" w:rsidRPr="00A772F6" w:rsidRDefault="009125CE" w:rsidP="00B85D77">
      <w:pPr>
        <w:spacing w:line="10" w:lineRule="atLeast"/>
        <w:rPr>
          <w:rFonts w:ascii="Sakkal Majalla" w:hAnsi="Sakkal Majalla" w:cs="Sakkal Majalla"/>
          <w:sz w:val="28"/>
          <w:szCs w:val="28"/>
          <w:u w:val="single"/>
          <w:rtl/>
          <w:lang w:bidi="ar-EG"/>
        </w:rPr>
      </w:pPr>
    </w:p>
    <w:p w14:paraId="791EDD87" w14:textId="6CF4FB9F" w:rsidR="009125CE" w:rsidRDefault="009125CE" w:rsidP="00B85D77">
      <w:pPr>
        <w:spacing w:line="10" w:lineRule="atLeast"/>
        <w:rPr>
          <w:rFonts w:ascii="Sakkal Majalla" w:hAnsi="Sakkal Majalla" w:cs="Sakkal Majalla"/>
          <w:sz w:val="28"/>
          <w:szCs w:val="28"/>
          <w:u w:val="single"/>
          <w:rtl/>
          <w:lang w:bidi="ar-EG"/>
        </w:rPr>
      </w:pPr>
    </w:p>
    <w:bookmarkStart w:id="11" w:name="_Toc202969094"/>
    <w:p w14:paraId="2E076E8A" w14:textId="77777777" w:rsidR="00BD7B36" w:rsidRPr="00BD7B36" w:rsidRDefault="00BD7B36" w:rsidP="00BD7B36">
      <w:pPr>
        <w:tabs>
          <w:tab w:val="left" w:pos="3535"/>
        </w:tabs>
        <w:spacing w:line="10" w:lineRule="atLeast"/>
        <w:outlineLvl w:val="0"/>
        <w:rPr>
          <w:rFonts w:ascii="Simplified Arabic" w:hAnsi="Simplified Arabic" w:cs="Simplified Arabic"/>
          <w:b/>
          <w:bCs/>
          <w:sz w:val="24"/>
          <w:szCs w:val="24"/>
          <w:rtl/>
        </w:rPr>
      </w:pPr>
      <w:r w:rsidRPr="00F54770">
        <w:rPr>
          <w:rFonts w:ascii="Simplified Arabic" w:hAnsi="Simplified Arabic" w:cs="Simplified Arabic"/>
          <w:b/>
          <w:bCs/>
          <w:noProof/>
          <w:sz w:val="28"/>
          <w:szCs w:val="28"/>
          <w:u w:val="single"/>
          <w:rtl/>
        </w:rPr>
        <mc:AlternateContent>
          <mc:Choice Requires="wps">
            <w:drawing>
              <wp:anchor distT="0" distB="0" distL="114300" distR="114300" simplePos="0" relativeHeight="251660288" behindDoc="0" locked="0" layoutInCell="1" allowOverlap="1" wp14:anchorId="04143E10" wp14:editId="179D9AB8">
                <wp:simplePos x="0" y="0"/>
                <wp:positionH relativeFrom="column">
                  <wp:posOffset>3397806</wp:posOffset>
                </wp:positionH>
                <wp:positionV relativeFrom="paragraph">
                  <wp:posOffset>41910</wp:posOffset>
                </wp:positionV>
                <wp:extent cx="423290" cy="235670"/>
                <wp:effectExtent l="0" t="0" r="15240" b="12065"/>
                <wp:wrapNone/>
                <wp:docPr id="1481031854" name="مخطط انسيابي: بيانات 1"/>
                <wp:cNvGraphicFramePr/>
                <a:graphic xmlns:a="http://schemas.openxmlformats.org/drawingml/2006/main">
                  <a:graphicData uri="http://schemas.microsoft.com/office/word/2010/wordprocessingShape">
                    <wps:wsp>
                      <wps:cNvSpPr/>
                      <wps:spPr>
                        <a:xfrm>
                          <a:off x="0" y="0"/>
                          <a:ext cx="423290" cy="235670"/>
                        </a:xfrm>
                        <a:prstGeom prst="flowChartInputOutput">
                          <a:avLst/>
                        </a:prstGeom>
                        <a:noFill/>
                        <a:ln w="9525" cap="flat" cmpd="sng" algn="ctr">
                          <a:solidFill>
                            <a:schemeClr val="bg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6D221563" id="_x0000_t111" coordsize="21600,21600" o:spt="111" path="m4321,l21600,,17204,21600,,21600xe">
                <v:stroke joinstyle="miter"/>
                <v:path gradientshapeok="t" o:connecttype="custom" o:connectlocs="12961,0;10800,0;2161,10800;8602,21600;10800,21600;19402,10800" textboxrect="4321,0,17204,21600"/>
              </v:shapetype>
              <v:shape id="مخطط انسيابي: بيانات 1" o:spid="_x0000_s1026" type="#_x0000_t111" style="position:absolute;left:0;text-align:left;margin-left:267.55pt;margin-top:3.3pt;width:33.35pt;height:18.5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" filled="f" strokecolor="white [3212]">
                <v:stroke joinstyle="round"/>
              </v:shape>
            </w:pict>
          </mc:Fallback>
        </mc:AlternateContent>
      </w:r>
      <w:r w:rsidRPr="00F54770">
        <w:rPr>
          <w:rFonts w:ascii="Simplified Arabic" w:hAnsi="Simplified Arabic" w:cs="Simplified Arabic"/>
          <w:b/>
          <w:bCs/>
          <w:sz w:val="28"/>
          <w:szCs w:val="28"/>
          <w:u w:val="single"/>
          <w:rtl/>
        </w:rPr>
        <w:t>تساؤلات الدراسة:</w:t>
      </w:r>
      <w:bookmarkEnd w:id="11"/>
    </w:p>
    <w:p w14:paraId="6E28732E" w14:textId="77777777" w:rsidR="00BD7B36" w:rsidRPr="008D1016" w:rsidRDefault="00BD7B36" w:rsidP="00BD7B36">
      <w:pPr>
        <w:jc w:val="both"/>
        <w:rPr>
          <w:rFonts w:ascii="Simplified Arabic" w:hAnsi="Simplified Arabic" w:cs="Simplified Arabic"/>
          <w:sz w:val="24"/>
          <w:szCs w:val="24"/>
          <w:rtl/>
        </w:rPr>
      </w:pPr>
      <w:r w:rsidRPr="008D1016">
        <w:rPr>
          <w:rFonts w:ascii="Simplified Arabic" w:hAnsi="Simplified Arabic" w:cs="Simplified Arabic"/>
          <w:sz w:val="24"/>
          <w:szCs w:val="24"/>
          <w:rtl/>
        </w:rPr>
        <w:t xml:space="preserve">1. ما مدى </w:t>
      </w:r>
      <w:r>
        <w:rPr>
          <w:rFonts w:ascii="Simplified Arabic" w:hAnsi="Simplified Arabic" w:cs="Simplified Arabic"/>
          <w:sz w:val="24"/>
          <w:szCs w:val="24"/>
          <w:rtl/>
        </w:rPr>
        <w:t>دور</w:t>
      </w:r>
      <w:r w:rsidRPr="008D1016">
        <w:rPr>
          <w:rFonts w:ascii="Simplified Arabic" w:hAnsi="Simplified Arabic" w:cs="Simplified Arabic"/>
          <w:sz w:val="24"/>
          <w:szCs w:val="24"/>
          <w:rtl/>
        </w:rPr>
        <w:t xml:space="preserve"> استخدام التكنولوجيا على التحصيل الدراسي لطلاب المرحلة الثانوية في مادة الرياضيات؟</w:t>
      </w:r>
    </w:p>
    <w:p w14:paraId="20D79DC1" w14:textId="77777777" w:rsidR="00BD7B36" w:rsidRPr="008D1016" w:rsidRDefault="00BD7B36" w:rsidP="00BD7B36">
      <w:pPr>
        <w:jc w:val="both"/>
        <w:rPr>
          <w:rFonts w:ascii="Simplified Arabic" w:hAnsi="Simplified Arabic" w:cs="Simplified Arabic"/>
          <w:sz w:val="24"/>
          <w:szCs w:val="24"/>
          <w:rtl/>
        </w:rPr>
      </w:pPr>
      <w:r w:rsidRPr="008D1016">
        <w:rPr>
          <w:rFonts w:ascii="Simplified Arabic" w:hAnsi="Simplified Arabic" w:cs="Simplified Arabic" w:hint="cs"/>
          <w:sz w:val="24"/>
          <w:szCs w:val="24"/>
          <w:rtl/>
        </w:rPr>
        <w:t>2</w:t>
      </w:r>
      <w:r w:rsidRPr="008D1016">
        <w:rPr>
          <w:rFonts w:ascii="Simplified Arabic" w:hAnsi="Simplified Arabic" w:cs="Simplified Arabic"/>
          <w:sz w:val="24"/>
          <w:szCs w:val="24"/>
          <w:rtl/>
        </w:rPr>
        <w:t>. كيف يؤثر استخدام الوسائط المتعددة على قدرة الطلاب على فهم المفاهيم الرياضية المعقدة؟</w:t>
      </w:r>
    </w:p>
    <w:p w14:paraId="0ACBBA47" w14:textId="77777777" w:rsidR="00BD7B36" w:rsidRPr="008D1016" w:rsidRDefault="00BD7B36" w:rsidP="00BD7B36">
      <w:pPr>
        <w:jc w:val="both"/>
        <w:rPr>
          <w:rFonts w:ascii="Simplified Arabic" w:hAnsi="Simplified Arabic" w:cs="Simplified Arabic"/>
          <w:sz w:val="24"/>
          <w:szCs w:val="24"/>
          <w:rtl/>
        </w:rPr>
      </w:pPr>
      <w:r w:rsidRPr="008D1016">
        <w:rPr>
          <w:rFonts w:ascii="Simplified Arabic" w:hAnsi="Simplified Arabic" w:cs="Simplified Arabic" w:hint="cs"/>
          <w:sz w:val="24"/>
          <w:szCs w:val="24"/>
          <w:rtl/>
        </w:rPr>
        <w:t>3</w:t>
      </w:r>
      <w:r w:rsidRPr="008D1016">
        <w:rPr>
          <w:rFonts w:ascii="Simplified Arabic" w:hAnsi="Simplified Arabic" w:cs="Simplified Arabic"/>
          <w:sz w:val="24"/>
          <w:szCs w:val="24"/>
          <w:rtl/>
        </w:rPr>
        <w:t>. هل توجد فروق في التحصيل الدراسي بين الطلاب الذين يتعلمون باستخدام التكنولوجيا والطلاب الذين يعتمدون على الأساليب التقليدية؟</w:t>
      </w:r>
    </w:p>
    <w:p w14:paraId="44B5DC02" w14:textId="77777777" w:rsidR="00BD7B36" w:rsidRPr="008D1016" w:rsidRDefault="00BD7B36" w:rsidP="00BD7B36">
      <w:pPr>
        <w:jc w:val="both"/>
        <w:rPr>
          <w:rFonts w:ascii="Simplified Arabic" w:hAnsi="Simplified Arabic" w:cs="Simplified Arabic"/>
          <w:sz w:val="24"/>
          <w:szCs w:val="24"/>
          <w:rtl/>
        </w:rPr>
      </w:pPr>
      <w:r w:rsidRPr="008D1016">
        <w:rPr>
          <w:rFonts w:ascii="Simplified Arabic" w:hAnsi="Simplified Arabic" w:cs="Simplified Arabic" w:hint="cs"/>
          <w:sz w:val="24"/>
          <w:szCs w:val="24"/>
          <w:rtl/>
        </w:rPr>
        <w:t>4</w:t>
      </w:r>
      <w:r w:rsidRPr="008D1016">
        <w:rPr>
          <w:rFonts w:ascii="Simplified Arabic" w:hAnsi="Simplified Arabic" w:cs="Simplified Arabic"/>
          <w:sz w:val="24"/>
          <w:szCs w:val="24"/>
          <w:rtl/>
        </w:rPr>
        <w:t>. ما التحديات التي يواجهها المعلمون عند دمج التكنولوجيا في تدريس الرياضيات؟</w:t>
      </w:r>
    </w:p>
    <w:p w14:paraId="0FC604A2" w14:textId="77777777" w:rsidR="00BD7B36" w:rsidRDefault="00BD7B36" w:rsidP="00BD7B36">
      <w:pPr>
        <w:jc w:val="both"/>
        <w:rPr>
          <w:rFonts w:ascii="Simplified Arabic" w:hAnsi="Simplified Arabic" w:cs="Simplified Arabic"/>
          <w:sz w:val="24"/>
          <w:szCs w:val="24"/>
          <w:rtl/>
        </w:rPr>
      </w:pPr>
      <w:r w:rsidRPr="008D1016">
        <w:rPr>
          <w:rFonts w:ascii="Simplified Arabic" w:hAnsi="Simplified Arabic" w:cs="Simplified Arabic" w:hint="cs"/>
          <w:sz w:val="24"/>
          <w:szCs w:val="24"/>
          <w:rtl/>
        </w:rPr>
        <w:t>5</w:t>
      </w:r>
      <w:r w:rsidRPr="008D1016">
        <w:rPr>
          <w:rFonts w:ascii="Simplified Arabic" w:hAnsi="Simplified Arabic" w:cs="Simplified Arabic"/>
          <w:sz w:val="24"/>
          <w:szCs w:val="24"/>
          <w:rtl/>
        </w:rPr>
        <w:t>. ما مدى جاهزية المدارس من حيث البنية التحتية التكنولوجية لتدريس الرياضيات بفعالية؟</w:t>
      </w:r>
    </w:p>
    <w:p w14:paraId="3F7651B9" w14:textId="07F61328" w:rsidR="00A24866" w:rsidRPr="00BD7B36" w:rsidRDefault="00BD7B36" w:rsidP="00BD7B36">
      <w:pPr>
        <w:tabs>
          <w:tab w:val="left" w:pos="3535"/>
        </w:tabs>
        <w:spacing w:line="10" w:lineRule="atLeast"/>
        <w:outlineLvl w:val="0"/>
        <w:rPr>
          <w:rFonts w:ascii="Simplified Arabic" w:hAnsi="Simplified Arabic" w:cs="Simplified Arabic"/>
          <w:sz w:val="24"/>
          <w:szCs w:val="24"/>
          <w:rtl/>
        </w:rPr>
      </w:pPr>
      <w:r w:rsidRPr="00F54770">
        <w:rPr>
          <w:rFonts w:ascii="Simplified Arabic" w:hAnsi="Simplified Arabic" w:cs="Simplified Arabic"/>
          <w:sz w:val="24"/>
          <w:szCs w:val="24"/>
          <w:rtl/>
        </w:rPr>
        <w:t xml:space="preserve">    - يهدف هذا التساؤل إلى تقديم توصيات مبنية على نتائج الدراسة لتحسين استخدام التكنولوجيا في التعليم. </w:t>
      </w:r>
    </w:p>
    <w:p w14:paraId="498B3CD7" w14:textId="5DB42D61" w:rsidR="00FF46A0" w:rsidRPr="00A24866" w:rsidRDefault="00A74F76" w:rsidP="0096348B">
      <w:pPr>
        <w:spacing w:line="10" w:lineRule="atLeast"/>
        <w:outlineLvl w:val="0"/>
        <w:rPr>
          <w:rFonts w:ascii="Simplified Arabic" w:hAnsi="Simplified Arabic" w:cs="Simplified Arabic"/>
          <w:b/>
          <w:bCs/>
          <w:sz w:val="28"/>
          <w:szCs w:val="28"/>
          <w:u w:val="single"/>
          <w:rtl/>
        </w:rPr>
      </w:pPr>
      <w:bookmarkStart w:id="12" w:name="_Toc202969090"/>
      <w:r w:rsidRPr="00A24866">
        <w:rPr>
          <w:rFonts w:ascii="Simplified Arabic" w:hAnsi="Simplified Arabic" w:cs="Simplified Arabic"/>
          <w:b/>
          <w:bCs/>
          <w:sz w:val="28"/>
          <w:szCs w:val="28"/>
          <w:u w:val="single"/>
          <w:rtl/>
        </w:rPr>
        <w:lastRenderedPageBreak/>
        <w:t>أهمية الدراسة:</w:t>
      </w:r>
      <w:bookmarkEnd w:id="12"/>
    </w:p>
    <w:p w14:paraId="7D34719D" w14:textId="77777777" w:rsidR="00A772F6" w:rsidRDefault="00A772F6" w:rsidP="00A772F6">
      <w:pPr>
        <w:spacing w:line="10" w:lineRule="atLeast"/>
        <w:jc w:val="both"/>
        <w:rPr>
          <w:rFonts w:ascii="Simplified Arabic" w:hAnsi="Simplified Arabic" w:cs="Simplified Arabic"/>
          <w:sz w:val="24"/>
          <w:szCs w:val="24"/>
        </w:rPr>
      </w:pPr>
      <w:r w:rsidRPr="00A772F6">
        <w:rPr>
          <w:rFonts w:ascii="Simplified Arabic" w:hAnsi="Simplified Arabic" w:cs="Simplified Arabic"/>
          <w:sz w:val="24"/>
          <w:szCs w:val="24"/>
          <w:rtl/>
        </w:rPr>
        <w:t>تنبع أهمية هذه الدراسة من التغيرات المتسارعة التي يشهدها قطاع التعليم بفعل الثورة الرقمية، وما فرضته من تحديات وفرص لإعادة التفكير في أساليب التدريس التقليدية، لاسيما في المواد التي تتطلب فهماً تحليلياً عميقًا مثل الرياضيات. ومع تزايد الاعتماد على الوسائل التكنولوجية داخل البيئة التعليمية، تبرز الحاجة إلى تقييم أثر هذه الوسائل ليس فقط من حيث تحسين التحصيل الدراسي، بل أيضًا من حيث قدرتها على تحفيز الطلاب، وتسهيل فهمهم، وتعزيز مشاركتهم الفعّالة في العملية التعليمية</w:t>
      </w:r>
      <w:r w:rsidRPr="00A772F6">
        <w:rPr>
          <w:rFonts w:ascii="Simplified Arabic" w:hAnsi="Simplified Arabic" w:cs="Simplified Arabic"/>
          <w:sz w:val="24"/>
          <w:szCs w:val="24"/>
        </w:rPr>
        <w:t>.</w:t>
      </w:r>
    </w:p>
    <w:p w14:paraId="1599060F" w14:textId="01C4FD42" w:rsidR="009D00BA" w:rsidRPr="00A772F6" w:rsidRDefault="009D00BA" w:rsidP="00A772F6">
      <w:pPr>
        <w:spacing w:line="10" w:lineRule="atLeast"/>
        <w:jc w:val="both"/>
        <w:rPr>
          <w:rFonts w:ascii="Simplified Arabic" w:hAnsi="Simplified Arabic" w:cs="Simplified Arabic"/>
          <w:sz w:val="24"/>
          <w:szCs w:val="24"/>
          <w:rtl/>
        </w:rPr>
      </w:pPr>
      <w:r w:rsidRPr="00A24866">
        <w:rPr>
          <w:rFonts w:ascii="Simplified Arabic" w:hAnsi="Simplified Arabic" w:cs="Simplified Arabic"/>
          <w:b/>
          <w:bCs/>
          <w:sz w:val="28"/>
          <w:szCs w:val="28"/>
          <w:rtl/>
        </w:rPr>
        <w:t>تتمثل أهمية هذه الدراسة فيما يلي:</w:t>
      </w:r>
    </w:p>
    <w:p w14:paraId="3B30E873" w14:textId="77777777" w:rsidR="002552C3" w:rsidRPr="00A24866" w:rsidRDefault="002552C3" w:rsidP="0096348B">
      <w:pPr>
        <w:spacing w:line="10" w:lineRule="atLeast"/>
        <w:outlineLvl w:val="1"/>
        <w:rPr>
          <w:rFonts w:ascii="Simplified Arabic" w:hAnsi="Simplified Arabic" w:cs="Simplified Arabic"/>
          <w:b/>
          <w:bCs/>
          <w:sz w:val="28"/>
          <w:szCs w:val="28"/>
        </w:rPr>
      </w:pPr>
      <w:bookmarkStart w:id="13" w:name="_Toc202969091"/>
      <w:r w:rsidRPr="00A24866">
        <w:rPr>
          <w:rFonts w:ascii="Simplified Arabic" w:hAnsi="Simplified Arabic" w:cs="Simplified Arabic"/>
          <w:b/>
          <w:bCs/>
          <w:sz w:val="28"/>
          <w:szCs w:val="28"/>
          <w:rtl/>
        </w:rPr>
        <w:t>أولًا: الأهمية العلمية</w:t>
      </w:r>
      <w:bookmarkEnd w:id="13"/>
    </w:p>
    <w:p w14:paraId="5E526795" w14:textId="77777777" w:rsidR="002552C3" w:rsidRPr="00A24866" w:rsidRDefault="002552C3" w:rsidP="00141AFE">
      <w:pPr>
        <w:numPr>
          <w:ilvl w:val="0"/>
          <w:numId w:val="4"/>
        </w:numPr>
        <w:spacing w:line="10" w:lineRule="atLeast"/>
        <w:jc w:val="both"/>
        <w:rPr>
          <w:rFonts w:ascii="Simplified Arabic" w:hAnsi="Simplified Arabic" w:cs="Simplified Arabic"/>
          <w:sz w:val="24"/>
          <w:szCs w:val="24"/>
        </w:rPr>
      </w:pPr>
      <w:r w:rsidRPr="00A24866">
        <w:rPr>
          <w:rFonts w:ascii="Simplified Arabic" w:hAnsi="Simplified Arabic" w:cs="Simplified Arabic"/>
          <w:b/>
          <w:bCs/>
          <w:sz w:val="24"/>
          <w:szCs w:val="24"/>
          <w:rtl/>
        </w:rPr>
        <w:t>الإسهام في الأدبيات التربوية</w:t>
      </w:r>
      <w:r w:rsidRPr="00A24866">
        <w:rPr>
          <w:rFonts w:ascii="Simplified Arabic" w:hAnsi="Simplified Arabic" w:cs="Simplified Arabic"/>
          <w:sz w:val="24"/>
          <w:szCs w:val="24"/>
        </w:rPr>
        <w:t xml:space="preserve">: </w:t>
      </w:r>
      <w:r w:rsidRPr="00A24866">
        <w:rPr>
          <w:rFonts w:ascii="Simplified Arabic" w:hAnsi="Simplified Arabic" w:cs="Simplified Arabic"/>
          <w:sz w:val="24"/>
          <w:szCs w:val="24"/>
          <w:rtl/>
        </w:rPr>
        <w:t>تضيف الدراسة إلى مجال البحوث التربوية المتعلقة بالتكنولوجيا والتعليم، من خلال تناولها لموضوع حديث ومهم يتقاطع فيه مجال التكنولوجيا مع تعليم الرياضيات</w:t>
      </w:r>
      <w:r w:rsidRPr="00A24866">
        <w:rPr>
          <w:rFonts w:ascii="Simplified Arabic" w:hAnsi="Simplified Arabic" w:cs="Simplified Arabic"/>
          <w:sz w:val="24"/>
          <w:szCs w:val="24"/>
        </w:rPr>
        <w:t>.</w:t>
      </w:r>
    </w:p>
    <w:p w14:paraId="1A5C96DF" w14:textId="77777777" w:rsidR="002552C3" w:rsidRPr="00A24866" w:rsidRDefault="002552C3" w:rsidP="00141AFE">
      <w:pPr>
        <w:numPr>
          <w:ilvl w:val="0"/>
          <w:numId w:val="4"/>
        </w:numPr>
        <w:spacing w:line="10" w:lineRule="atLeast"/>
        <w:jc w:val="both"/>
        <w:rPr>
          <w:rFonts w:ascii="Simplified Arabic" w:hAnsi="Simplified Arabic" w:cs="Simplified Arabic"/>
          <w:sz w:val="24"/>
          <w:szCs w:val="24"/>
        </w:rPr>
      </w:pPr>
      <w:r w:rsidRPr="00A24866">
        <w:rPr>
          <w:rFonts w:ascii="Simplified Arabic" w:hAnsi="Simplified Arabic" w:cs="Simplified Arabic"/>
          <w:b/>
          <w:bCs/>
          <w:sz w:val="24"/>
          <w:szCs w:val="24"/>
          <w:rtl/>
        </w:rPr>
        <w:t>دعم الإطار النظري</w:t>
      </w:r>
      <w:r w:rsidRPr="00A24866">
        <w:rPr>
          <w:rFonts w:ascii="Simplified Arabic" w:hAnsi="Simplified Arabic" w:cs="Simplified Arabic"/>
          <w:sz w:val="24"/>
          <w:szCs w:val="24"/>
        </w:rPr>
        <w:t xml:space="preserve">: </w:t>
      </w:r>
      <w:r w:rsidRPr="00A24866">
        <w:rPr>
          <w:rFonts w:ascii="Simplified Arabic" w:hAnsi="Simplified Arabic" w:cs="Simplified Arabic"/>
          <w:sz w:val="24"/>
          <w:szCs w:val="24"/>
          <w:rtl/>
        </w:rPr>
        <w:t>تقدم الدراسة إطارًا نظريًا يعتمد على عدة نظريات تعليمية حديثة (مثل البنائية والتعلم الذاتي)، مما يعزز فهم العلاقة بين التكنولوجيا وتعلم المفاهيم الرياضية</w:t>
      </w:r>
      <w:r w:rsidRPr="00A24866">
        <w:rPr>
          <w:rFonts w:ascii="Simplified Arabic" w:hAnsi="Simplified Arabic" w:cs="Simplified Arabic"/>
          <w:sz w:val="24"/>
          <w:szCs w:val="24"/>
        </w:rPr>
        <w:t>.</w:t>
      </w:r>
    </w:p>
    <w:p w14:paraId="6D14B762" w14:textId="77777777" w:rsidR="002552C3" w:rsidRPr="00A24866" w:rsidRDefault="002552C3" w:rsidP="00141AFE">
      <w:pPr>
        <w:numPr>
          <w:ilvl w:val="0"/>
          <w:numId w:val="4"/>
        </w:numPr>
        <w:spacing w:line="10" w:lineRule="atLeast"/>
        <w:jc w:val="both"/>
        <w:rPr>
          <w:rFonts w:ascii="Simplified Arabic" w:hAnsi="Simplified Arabic" w:cs="Simplified Arabic"/>
          <w:sz w:val="24"/>
          <w:szCs w:val="24"/>
        </w:rPr>
      </w:pPr>
      <w:r w:rsidRPr="00A24866">
        <w:rPr>
          <w:rFonts w:ascii="Simplified Arabic" w:hAnsi="Simplified Arabic" w:cs="Simplified Arabic"/>
          <w:b/>
          <w:bCs/>
          <w:sz w:val="24"/>
          <w:szCs w:val="24"/>
          <w:rtl/>
        </w:rPr>
        <w:t>تحفيز الدراسات المستقبلية</w:t>
      </w:r>
      <w:r w:rsidRPr="00A24866">
        <w:rPr>
          <w:rFonts w:ascii="Simplified Arabic" w:hAnsi="Simplified Arabic" w:cs="Simplified Arabic"/>
          <w:sz w:val="24"/>
          <w:szCs w:val="24"/>
        </w:rPr>
        <w:t xml:space="preserve">: </w:t>
      </w:r>
      <w:r w:rsidRPr="00A24866">
        <w:rPr>
          <w:rFonts w:ascii="Simplified Arabic" w:hAnsi="Simplified Arabic" w:cs="Simplified Arabic"/>
          <w:sz w:val="24"/>
          <w:szCs w:val="24"/>
          <w:rtl/>
        </w:rPr>
        <w:t>تُعد هذه الدراسة منطلقًا لأبحاث لاحقة أكثر تعمقًا في مجالات متخصصة مثل التعليم التفاعلي، الذكاء الاصطناعي في التعليم، أو تحليل الفروق الفردية في استخدام التكنولوجيا</w:t>
      </w:r>
      <w:r w:rsidRPr="00A24866">
        <w:rPr>
          <w:rFonts w:ascii="Simplified Arabic" w:hAnsi="Simplified Arabic" w:cs="Simplified Arabic"/>
          <w:sz w:val="24"/>
          <w:szCs w:val="24"/>
        </w:rPr>
        <w:t>.</w:t>
      </w:r>
    </w:p>
    <w:p w14:paraId="4ECC2AA7" w14:textId="77777777" w:rsidR="002552C3" w:rsidRPr="00A24866" w:rsidRDefault="002552C3" w:rsidP="00141AFE">
      <w:pPr>
        <w:numPr>
          <w:ilvl w:val="0"/>
          <w:numId w:val="4"/>
        </w:numPr>
        <w:spacing w:line="10" w:lineRule="atLeast"/>
        <w:jc w:val="both"/>
        <w:rPr>
          <w:rFonts w:ascii="Simplified Arabic" w:hAnsi="Simplified Arabic" w:cs="Simplified Arabic"/>
          <w:sz w:val="24"/>
          <w:szCs w:val="24"/>
        </w:rPr>
      </w:pPr>
      <w:r w:rsidRPr="00A24866">
        <w:rPr>
          <w:rFonts w:ascii="Simplified Arabic" w:hAnsi="Simplified Arabic" w:cs="Simplified Arabic"/>
          <w:b/>
          <w:bCs/>
          <w:sz w:val="24"/>
          <w:szCs w:val="24"/>
          <w:rtl/>
        </w:rPr>
        <w:t>تقييم فعالية أدوات تعليمية جديدة</w:t>
      </w:r>
      <w:r w:rsidRPr="00A24866">
        <w:rPr>
          <w:rFonts w:ascii="Simplified Arabic" w:hAnsi="Simplified Arabic" w:cs="Simplified Arabic"/>
          <w:sz w:val="24"/>
          <w:szCs w:val="24"/>
        </w:rPr>
        <w:t xml:space="preserve">: </w:t>
      </w:r>
      <w:r w:rsidRPr="00A24866">
        <w:rPr>
          <w:rFonts w:ascii="Simplified Arabic" w:hAnsi="Simplified Arabic" w:cs="Simplified Arabic"/>
          <w:sz w:val="24"/>
          <w:szCs w:val="24"/>
          <w:rtl/>
        </w:rPr>
        <w:t>تسهم الدراسة في تحليل فعالية الوسائط المتعددة والتطبيقات الذكية في تعليم الرياضيات، مما يفتح المجال للتوسع في تقييم الأدوات التعليمية الأخرى</w:t>
      </w:r>
      <w:r w:rsidRPr="00A24866">
        <w:rPr>
          <w:rFonts w:ascii="Simplified Arabic" w:hAnsi="Simplified Arabic" w:cs="Simplified Arabic"/>
          <w:sz w:val="24"/>
          <w:szCs w:val="24"/>
        </w:rPr>
        <w:t>.</w:t>
      </w:r>
    </w:p>
    <w:p w14:paraId="43509313" w14:textId="77777777" w:rsidR="002552C3" w:rsidRPr="00A24866" w:rsidRDefault="002552C3" w:rsidP="0096348B">
      <w:pPr>
        <w:spacing w:line="10" w:lineRule="atLeast"/>
        <w:outlineLvl w:val="1"/>
        <w:rPr>
          <w:rFonts w:ascii="Simplified Arabic" w:hAnsi="Simplified Arabic" w:cs="Simplified Arabic"/>
          <w:b/>
          <w:bCs/>
          <w:sz w:val="28"/>
          <w:szCs w:val="28"/>
        </w:rPr>
      </w:pPr>
      <w:bookmarkStart w:id="14" w:name="_Toc202969092"/>
      <w:r w:rsidRPr="00A24866">
        <w:rPr>
          <w:rFonts w:ascii="Simplified Arabic" w:hAnsi="Simplified Arabic" w:cs="Simplified Arabic"/>
          <w:b/>
          <w:bCs/>
          <w:sz w:val="28"/>
          <w:szCs w:val="28"/>
          <w:rtl/>
        </w:rPr>
        <w:t>ثانيًا: الأهمية العملية</w:t>
      </w:r>
      <w:bookmarkEnd w:id="14"/>
    </w:p>
    <w:p w14:paraId="05270F55" w14:textId="77777777" w:rsidR="002552C3" w:rsidRPr="00A24866" w:rsidRDefault="002552C3" w:rsidP="00141AFE">
      <w:pPr>
        <w:numPr>
          <w:ilvl w:val="0"/>
          <w:numId w:val="5"/>
        </w:numPr>
        <w:spacing w:line="10" w:lineRule="atLeast"/>
        <w:jc w:val="both"/>
        <w:rPr>
          <w:rFonts w:ascii="Simplified Arabic" w:hAnsi="Simplified Arabic" w:cs="Simplified Arabic"/>
          <w:sz w:val="24"/>
          <w:szCs w:val="24"/>
        </w:rPr>
      </w:pPr>
      <w:r w:rsidRPr="00A24866">
        <w:rPr>
          <w:rFonts w:ascii="Simplified Arabic" w:hAnsi="Simplified Arabic" w:cs="Simplified Arabic"/>
          <w:b/>
          <w:bCs/>
          <w:sz w:val="24"/>
          <w:szCs w:val="24"/>
          <w:rtl/>
        </w:rPr>
        <w:t>تطوير أساليب التدريس</w:t>
      </w:r>
      <w:r w:rsidRPr="00A24866">
        <w:rPr>
          <w:rFonts w:ascii="Simplified Arabic" w:hAnsi="Simplified Arabic" w:cs="Simplified Arabic"/>
          <w:sz w:val="24"/>
          <w:szCs w:val="24"/>
        </w:rPr>
        <w:t xml:space="preserve">: </w:t>
      </w:r>
      <w:r w:rsidRPr="00A24866">
        <w:rPr>
          <w:rFonts w:ascii="Simplified Arabic" w:hAnsi="Simplified Arabic" w:cs="Simplified Arabic"/>
          <w:sz w:val="24"/>
          <w:szCs w:val="24"/>
          <w:rtl/>
        </w:rPr>
        <w:t>تساعد نتائج الدراسة المعلمين على استخدام التكنولوجيا كوسيلة تعليمية فعالة تواكب متطلبات العصر الرقمي، خاصة في مادة الرياضيات</w:t>
      </w:r>
      <w:r w:rsidRPr="00A24866">
        <w:rPr>
          <w:rFonts w:ascii="Simplified Arabic" w:hAnsi="Simplified Arabic" w:cs="Simplified Arabic"/>
          <w:sz w:val="24"/>
          <w:szCs w:val="24"/>
        </w:rPr>
        <w:t>.</w:t>
      </w:r>
    </w:p>
    <w:p w14:paraId="4683D1AC" w14:textId="77777777" w:rsidR="002552C3" w:rsidRPr="00A24866" w:rsidRDefault="002552C3" w:rsidP="00141AFE">
      <w:pPr>
        <w:numPr>
          <w:ilvl w:val="0"/>
          <w:numId w:val="5"/>
        </w:numPr>
        <w:spacing w:line="10" w:lineRule="atLeast"/>
        <w:jc w:val="both"/>
        <w:rPr>
          <w:rFonts w:ascii="Simplified Arabic" w:hAnsi="Simplified Arabic" w:cs="Simplified Arabic"/>
          <w:sz w:val="24"/>
          <w:szCs w:val="24"/>
        </w:rPr>
      </w:pPr>
      <w:r w:rsidRPr="00A24866">
        <w:rPr>
          <w:rFonts w:ascii="Simplified Arabic" w:hAnsi="Simplified Arabic" w:cs="Simplified Arabic"/>
          <w:b/>
          <w:bCs/>
          <w:sz w:val="24"/>
          <w:szCs w:val="24"/>
          <w:rtl/>
        </w:rPr>
        <w:t>تحسين تحصيل الطلاب</w:t>
      </w:r>
      <w:r w:rsidRPr="00A24866">
        <w:rPr>
          <w:rFonts w:ascii="Simplified Arabic" w:hAnsi="Simplified Arabic" w:cs="Simplified Arabic"/>
          <w:sz w:val="24"/>
          <w:szCs w:val="24"/>
        </w:rPr>
        <w:t xml:space="preserve">: </w:t>
      </w:r>
      <w:r w:rsidRPr="00A24866">
        <w:rPr>
          <w:rFonts w:ascii="Simplified Arabic" w:hAnsi="Simplified Arabic" w:cs="Simplified Arabic"/>
          <w:sz w:val="24"/>
          <w:szCs w:val="24"/>
          <w:rtl/>
        </w:rPr>
        <w:t>تقدم الدراسة مؤشرات عملية على أن دمج التكنولوجيا قد يؤدي إلى تحسين الأداء الأكاديمي وزيادة تفاعل الطلاب مع المادة</w:t>
      </w:r>
      <w:r w:rsidRPr="00A24866">
        <w:rPr>
          <w:rFonts w:ascii="Simplified Arabic" w:hAnsi="Simplified Arabic" w:cs="Simplified Arabic"/>
          <w:sz w:val="24"/>
          <w:szCs w:val="24"/>
        </w:rPr>
        <w:t>.</w:t>
      </w:r>
    </w:p>
    <w:p w14:paraId="4A0F8A40" w14:textId="77777777" w:rsidR="002552C3" w:rsidRPr="00A24866" w:rsidRDefault="002552C3" w:rsidP="00141AFE">
      <w:pPr>
        <w:numPr>
          <w:ilvl w:val="0"/>
          <w:numId w:val="5"/>
        </w:numPr>
        <w:spacing w:line="10" w:lineRule="atLeast"/>
        <w:jc w:val="both"/>
        <w:rPr>
          <w:rFonts w:ascii="Simplified Arabic" w:hAnsi="Simplified Arabic" w:cs="Simplified Arabic"/>
          <w:sz w:val="24"/>
          <w:szCs w:val="24"/>
        </w:rPr>
      </w:pPr>
      <w:r w:rsidRPr="00A24866">
        <w:rPr>
          <w:rFonts w:ascii="Simplified Arabic" w:hAnsi="Simplified Arabic" w:cs="Simplified Arabic"/>
          <w:b/>
          <w:bCs/>
          <w:sz w:val="24"/>
          <w:szCs w:val="24"/>
          <w:rtl/>
        </w:rPr>
        <w:t>دعم صانعي القرار التربوي</w:t>
      </w:r>
      <w:r w:rsidRPr="00A24866">
        <w:rPr>
          <w:rFonts w:ascii="Simplified Arabic" w:hAnsi="Simplified Arabic" w:cs="Simplified Arabic"/>
          <w:sz w:val="24"/>
          <w:szCs w:val="24"/>
        </w:rPr>
        <w:t xml:space="preserve">: </w:t>
      </w:r>
      <w:r w:rsidRPr="00A24866">
        <w:rPr>
          <w:rFonts w:ascii="Simplified Arabic" w:hAnsi="Simplified Arabic" w:cs="Simplified Arabic"/>
          <w:sz w:val="24"/>
          <w:szCs w:val="24"/>
          <w:rtl/>
        </w:rPr>
        <w:t>يمكن للجهات التعليمية الاستفادة من نتائج الدراسة لتطوير السياسات والخطط الخاصة بدمج التكنولوجيا في المناهج</w:t>
      </w:r>
      <w:r w:rsidRPr="00A24866">
        <w:rPr>
          <w:rFonts w:ascii="Simplified Arabic" w:hAnsi="Simplified Arabic" w:cs="Simplified Arabic"/>
          <w:sz w:val="24"/>
          <w:szCs w:val="24"/>
        </w:rPr>
        <w:t>.</w:t>
      </w:r>
    </w:p>
    <w:p w14:paraId="5137A020" w14:textId="77777777" w:rsidR="002552C3" w:rsidRPr="00A24866" w:rsidRDefault="002552C3" w:rsidP="00141AFE">
      <w:pPr>
        <w:numPr>
          <w:ilvl w:val="0"/>
          <w:numId w:val="5"/>
        </w:numPr>
        <w:spacing w:line="10" w:lineRule="atLeast"/>
        <w:jc w:val="both"/>
        <w:rPr>
          <w:rFonts w:ascii="Simplified Arabic" w:hAnsi="Simplified Arabic" w:cs="Simplified Arabic"/>
          <w:sz w:val="24"/>
          <w:szCs w:val="24"/>
        </w:rPr>
      </w:pPr>
      <w:r w:rsidRPr="00A24866">
        <w:rPr>
          <w:rFonts w:ascii="Simplified Arabic" w:hAnsi="Simplified Arabic" w:cs="Simplified Arabic"/>
          <w:b/>
          <w:bCs/>
          <w:sz w:val="24"/>
          <w:szCs w:val="24"/>
          <w:rtl/>
        </w:rPr>
        <w:t>بناء قدرات المعلمين</w:t>
      </w:r>
      <w:r w:rsidRPr="00A24866">
        <w:rPr>
          <w:rFonts w:ascii="Simplified Arabic" w:hAnsi="Simplified Arabic" w:cs="Simplified Arabic"/>
          <w:sz w:val="24"/>
          <w:szCs w:val="24"/>
        </w:rPr>
        <w:t xml:space="preserve">: </w:t>
      </w:r>
      <w:r w:rsidRPr="00A24866">
        <w:rPr>
          <w:rFonts w:ascii="Simplified Arabic" w:hAnsi="Simplified Arabic" w:cs="Simplified Arabic"/>
          <w:sz w:val="24"/>
          <w:szCs w:val="24"/>
          <w:rtl/>
        </w:rPr>
        <w:t>توضح الدراسة الحاجة إلى تدريب وتأهيل المعلمين على استخدام التقنيات الحديثة بفعالية، مما يعزز من جودة العملية التعليمية</w:t>
      </w:r>
      <w:r w:rsidRPr="00A24866">
        <w:rPr>
          <w:rFonts w:ascii="Simplified Arabic" w:hAnsi="Simplified Arabic" w:cs="Simplified Arabic"/>
          <w:sz w:val="24"/>
          <w:szCs w:val="24"/>
        </w:rPr>
        <w:t>.</w:t>
      </w:r>
    </w:p>
    <w:p w14:paraId="5E06D486" w14:textId="77777777" w:rsidR="002552C3" w:rsidRPr="00A24866" w:rsidRDefault="002552C3" w:rsidP="00141AFE">
      <w:pPr>
        <w:numPr>
          <w:ilvl w:val="0"/>
          <w:numId w:val="5"/>
        </w:numPr>
        <w:spacing w:line="10" w:lineRule="atLeast"/>
        <w:jc w:val="both"/>
        <w:rPr>
          <w:rFonts w:ascii="Simplified Arabic" w:hAnsi="Simplified Arabic" w:cs="Simplified Arabic"/>
          <w:sz w:val="24"/>
          <w:szCs w:val="24"/>
        </w:rPr>
      </w:pPr>
      <w:r w:rsidRPr="00A24866">
        <w:rPr>
          <w:rFonts w:ascii="Simplified Arabic" w:hAnsi="Simplified Arabic" w:cs="Simplified Arabic"/>
          <w:b/>
          <w:bCs/>
          <w:sz w:val="24"/>
          <w:szCs w:val="24"/>
          <w:rtl/>
        </w:rPr>
        <w:t>اقتراح حلول للتحديات الميدانية</w:t>
      </w:r>
      <w:r w:rsidRPr="00A24866">
        <w:rPr>
          <w:rFonts w:ascii="Simplified Arabic" w:hAnsi="Simplified Arabic" w:cs="Simplified Arabic"/>
          <w:sz w:val="24"/>
          <w:szCs w:val="24"/>
        </w:rPr>
        <w:t xml:space="preserve">: </w:t>
      </w:r>
      <w:r w:rsidRPr="00A24866">
        <w:rPr>
          <w:rFonts w:ascii="Simplified Arabic" w:hAnsi="Simplified Arabic" w:cs="Simplified Arabic"/>
          <w:sz w:val="24"/>
          <w:szCs w:val="24"/>
          <w:rtl/>
        </w:rPr>
        <w:t>تتناول الدراسة المعوقات التي تواجه المعلمين والمدارس وتقدم توصيات عملية للتغلب عليها، مثل تحسين البنية التحتية وتوفير الدعم الفني</w:t>
      </w:r>
      <w:r w:rsidRPr="00A24866">
        <w:rPr>
          <w:rFonts w:ascii="Simplified Arabic" w:hAnsi="Simplified Arabic" w:cs="Simplified Arabic"/>
          <w:sz w:val="24"/>
          <w:szCs w:val="24"/>
        </w:rPr>
        <w:t>.</w:t>
      </w:r>
    </w:p>
    <w:p w14:paraId="4ED98365" w14:textId="43034C5C" w:rsidR="00A772F6" w:rsidRDefault="00A772F6" w:rsidP="00A772F6">
      <w:pPr>
        <w:spacing w:line="10" w:lineRule="atLeast"/>
        <w:jc w:val="both"/>
        <w:rPr>
          <w:rFonts w:ascii="Simplified Arabic" w:hAnsi="Simplified Arabic" w:cs="Simplified Arabic"/>
          <w:sz w:val="24"/>
          <w:szCs w:val="24"/>
          <w:u w:val="single"/>
          <w:rtl/>
        </w:rPr>
      </w:pPr>
      <w:r w:rsidRPr="00A772F6">
        <w:rPr>
          <w:rFonts w:ascii="Simplified Arabic" w:hAnsi="Simplified Arabic" w:cs="Simplified Arabic"/>
          <w:sz w:val="24"/>
          <w:szCs w:val="24"/>
          <w:rtl/>
        </w:rPr>
        <w:t>من خلال هذه الأبعاد، تساهم الدراسة في تعزيز الجهود الرامية إلى تطوير جودة التعليم في المملكة العربية السعودية، بما يتماشى مع التحولات الرقمية العالمية، ويواكب تطلعات النظام التعليمي الحديث نحو بيئة تعليمية محفزة، تفاعلية، وأكثر توافقًا مع أنماط تعلم الجيل الرقمي</w:t>
      </w:r>
      <w:r w:rsidRPr="00A772F6">
        <w:rPr>
          <w:rFonts w:ascii="Simplified Arabic" w:hAnsi="Simplified Arabic" w:cs="Simplified Arabic"/>
          <w:sz w:val="24"/>
          <w:szCs w:val="24"/>
        </w:rPr>
        <w:t>.</w:t>
      </w:r>
    </w:p>
    <w:p w14:paraId="7E932B85" w14:textId="77777777" w:rsidR="00A772F6" w:rsidRPr="00A772F6" w:rsidRDefault="00A772F6" w:rsidP="00A772F6">
      <w:pPr>
        <w:spacing w:line="10" w:lineRule="atLeast"/>
        <w:jc w:val="both"/>
        <w:rPr>
          <w:rFonts w:ascii="Simplified Arabic" w:hAnsi="Simplified Arabic" w:cs="Simplified Arabic"/>
          <w:sz w:val="24"/>
          <w:szCs w:val="24"/>
          <w:u w:val="single"/>
          <w:rtl/>
        </w:rPr>
      </w:pPr>
    </w:p>
    <w:p w14:paraId="1817352F" w14:textId="7E9F25F5" w:rsidR="009125CE" w:rsidRPr="00A24866" w:rsidRDefault="00A74F76" w:rsidP="0096348B">
      <w:pPr>
        <w:spacing w:line="10" w:lineRule="atLeast"/>
        <w:outlineLvl w:val="0"/>
        <w:rPr>
          <w:rFonts w:ascii="Simplified Arabic" w:hAnsi="Simplified Arabic" w:cs="Simplified Arabic"/>
          <w:b/>
          <w:bCs/>
          <w:sz w:val="28"/>
          <w:szCs w:val="28"/>
          <w:u w:val="single"/>
          <w:rtl/>
        </w:rPr>
      </w:pPr>
      <w:bookmarkStart w:id="15" w:name="_Toc202969093"/>
      <w:r w:rsidRPr="00A24866">
        <w:rPr>
          <w:rFonts w:ascii="Simplified Arabic" w:hAnsi="Simplified Arabic" w:cs="Simplified Arabic"/>
          <w:b/>
          <w:bCs/>
          <w:sz w:val="28"/>
          <w:szCs w:val="28"/>
          <w:u w:val="single"/>
          <w:rtl/>
        </w:rPr>
        <w:lastRenderedPageBreak/>
        <w:t>أهداف الدراسة</w:t>
      </w:r>
      <w:r w:rsidR="009125CE" w:rsidRPr="00A24866">
        <w:rPr>
          <w:rFonts w:ascii="Simplified Arabic" w:hAnsi="Simplified Arabic" w:cs="Simplified Arabic"/>
          <w:b/>
          <w:bCs/>
          <w:sz w:val="28"/>
          <w:szCs w:val="28"/>
          <w:u w:val="single"/>
          <w:rtl/>
        </w:rPr>
        <w:t>:</w:t>
      </w:r>
      <w:bookmarkEnd w:id="15"/>
    </w:p>
    <w:p w14:paraId="7A8114A6" w14:textId="77777777" w:rsidR="00A772F6" w:rsidRDefault="00A772F6" w:rsidP="00A772F6">
      <w:pPr>
        <w:rPr>
          <w:rFonts w:ascii="Simplified Arabic" w:hAnsi="Simplified Arabic" w:cs="Simplified Arabic"/>
          <w:b/>
          <w:bCs/>
          <w:sz w:val="28"/>
          <w:szCs w:val="28"/>
          <w:u w:val="single"/>
          <w:rtl/>
        </w:rPr>
      </w:pPr>
    </w:p>
    <w:p w14:paraId="45020FD4" w14:textId="77777777" w:rsidR="00A772F6" w:rsidRPr="00A24866" w:rsidRDefault="00A772F6" w:rsidP="00A772F6">
      <w:pPr>
        <w:pStyle w:val="a6"/>
        <w:numPr>
          <w:ilvl w:val="1"/>
          <w:numId w:val="4"/>
        </w:numPr>
        <w:spacing w:line="10" w:lineRule="atLeast"/>
        <w:ind w:left="571" w:hanging="283"/>
        <w:rPr>
          <w:rFonts w:ascii="Simplified Arabic" w:hAnsi="Simplified Arabic" w:cs="Simplified Arabic"/>
          <w:sz w:val="24"/>
          <w:szCs w:val="24"/>
        </w:rPr>
      </w:pPr>
      <w:r w:rsidRPr="00F2393F">
        <w:rPr>
          <w:rFonts w:ascii="Sakkal Majalla" w:hAnsi="Sakkal Majalla" w:cs="Sakkal Majalla"/>
          <w:sz w:val="28"/>
          <w:szCs w:val="28"/>
        </w:rPr>
        <w:t xml:space="preserve">  </w:t>
      </w:r>
      <w:r w:rsidRPr="00A24866">
        <w:rPr>
          <w:rFonts w:ascii="Simplified Arabic" w:hAnsi="Simplified Arabic" w:cs="Simplified Arabic"/>
          <w:b/>
          <w:bCs/>
          <w:sz w:val="24"/>
          <w:szCs w:val="24"/>
          <w:rtl/>
        </w:rPr>
        <w:t xml:space="preserve">تحليل </w:t>
      </w:r>
      <w:r>
        <w:rPr>
          <w:rFonts w:ascii="Simplified Arabic" w:hAnsi="Simplified Arabic" w:cs="Simplified Arabic" w:hint="cs"/>
          <w:b/>
          <w:bCs/>
          <w:sz w:val="24"/>
          <w:szCs w:val="24"/>
          <w:rtl/>
        </w:rPr>
        <w:t>دور</w:t>
      </w:r>
      <w:r w:rsidRPr="00A24866">
        <w:rPr>
          <w:rFonts w:ascii="Simplified Arabic" w:hAnsi="Simplified Arabic" w:cs="Simplified Arabic"/>
          <w:b/>
          <w:bCs/>
          <w:sz w:val="24"/>
          <w:szCs w:val="24"/>
          <w:rtl/>
        </w:rPr>
        <w:t xml:space="preserve"> استخدام التكنولوجيا على التحصيل الدراسي لطلاب المرحلة الثانوية في مادة الرياضيات</w:t>
      </w:r>
      <w:r w:rsidRPr="00A24866">
        <w:rPr>
          <w:rFonts w:ascii="Simplified Arabic" w:hAnsi="Simplified Arabic" w:cs="Simplified Arabic"/>
          <w:sz w:val="24"/>
          <w:szCs w:val="24"/>
        </w:rPr>
        <w:br/>
      </w:r>
      <w:r w:rsidRPr="00A24866">
        <w:rPr>
          <w:rFonts w:ascii="Simplified Arabic" w:hAnsi="Simplified Arabic" w:cs="Simplified Arabic"/>
          <w:sz w:val="24"/>
          <w:szCs w:val="24"/>
          <w:rtl/>
        </w:rPr>
        <w:t>يهدف هذا الهدف إلى تقييم مدى فعالية دمج الأدوات التكنولوجية في تدريس الرياضيات، من خلال مقارنة أداء الطلاب قبل وبعد تطبيق التكنولوجيا، وتحليل العلاقة بين استخدامها وارتفاع مستوى التحصيل الأكاديمي</w:t>
      </w:r>
      <w:r w:rsidRPr="00A24866">
        <w:rPr>
          <w:rFonts w:ascii="Simplified Arabic" w:hAnsi="Simplified Arabic" w:cs="Simplified Arabic"/>
          <w:sz w:val="24"/>
          <w:szCs w:val="24"/>
        </w:rPr>
        <w:t>.</w:t>
      </w:r>
    </w:p>
    <w:p w14:paraId="7B2604AA" w14:textId="77777777" w:rsidR="00A772F6" w:rsidRPr="00A24866" w:rsidRDefault="00A772F6" w:rsidP="00A772F6">
      <w:pPr>
        <w:pStyle w:val="a6"/>
        <w:ind w:left="571"/>
        <w:rPr>
          <w:rFonts w:ascii="Simplified Arabic" w:hAnsi="Simplified Arabic" w:cs="Simplified Arabic"/>
          <w:sz w:val="10"/>
          <w:szCs w:val="10"/>
        </w:rPr>
      </w:pPr>
    </w:p>
    <w:p w14:paraId="7C8DE6FD" w14:textId="77777777" w:rsidR="00A772F6" w:rsidRPr="00A11A52" w:rsidRDefault="00A772F6" w:rsidP="00A772F6">
      <w:pPr>
        <w:pStyle w:val="a6"/>
        <w:numPr>
          <w:ilvl w:val="1"/>
          <w:numId w:val="4"/>
        </w:numPr>
        <w:spacing w:line="10" w:lineRule="atLeast"/>
        <w:ind w:left="571" w:hanging="283"/>
        <w:rPr>
          <w:rFonts w:ascii="Simplified Arabic" w:hAnsi="Simplified Arabic" w:cs="Simplified Arabic"/>
          <w:sz w:val="24"/>
          <w:szCs w:val="24"/>
        </w:rPr>
      </w:pPr>
      <w:r w:rsidRPr="00A24866">
        <w:rPr>
          <w:rFonts w:ascii="Simplified Arabic" w:hAnsi="Simplified Arabic" w:cs="Simplified Arabic"/>
          <w:b/>
          <w:bCs/>
          <w:sz w:val="24"/>
          <w:szCs w:val="24"/>
          <w:rtl/>
        </w:rPr>
        <w:t>استكشاف فعالية الأدوات التكنولوجية التفاعلية (مثل التطبيقات، الألعاب التعليمية، الوسائط المتعددة) في تعزيز فهم الطلاب للمفاهيم الرياضية</w:t>
      </w:r>
      <w:r w:rsidRPr="00A24866">
        <w:rPr>
          <w:rFonts w:ascii="Simplified Arabic" w:hAnsi="Simplified Arabic" w:cs="Simplified Arabic"/>
          <w:sz w:val="24"/>
          <w:szCs w:val="24"/>
        </w:rPr>
        <w:br/>
      </w:r>
      <w:r w:rsidRPr="00A24866">
        <w:rPr>
          <w:rFonts w:ascii="Simplified Arabic" w:hAnsi="Simplified Arabic" w:cs="Simplified Arabic"/>
          <w:sz w:val="24"/>
          <w:szCs w:val="24"/>
          <w:rtl/>
        </w:rPr>
        <w:t>يسعى هذا الهدف إلى معرفة مدى إسهام هذه الأدوات في تبسيط المفاهيم الرياضية المعقدة، وتقديم المحتوى بطريقة مرئية وتفاعلية تسهل الاستيعاب لدى الطلاب وتزيد من تفاعلهم مع المادة</w:t>
      </w:r>
      <w:r w:rsidRPr="00A24866">
        <w:rPr>
          <w:rFonts w:ascii="Simplified Arabic" w:hAnsi="Simplified Arabic" w:cs="Simplified Arabic"/>
          <w:sz w:val="24"/>
          <w:szCs w:val="24"/>
        </w:rPr>
        <w:t>.</w:t>
      </w:r>
    </w:p>
    <w:p w14:paraId="6AE37437" w14:textId="77777777" w:rsidR="00A772F6" w:rsidRPr="00A24866" w:rsidRDefault="00A772F6" w:rsidP="00A772F6">
      <w:pPr>
        <w:pStyle w:val="a6"/>
        <w:rPr>
          <w:rFonts w:ascii="Simplified Arabic" w:hAnsi="Simplified Arabic" w:cs="Simplified Arabic"/>
          <w:b/>
          <w:bCs/>
          <w:sz w:val="10"/>
          <w:szCs w:val="10"/>
          <w:rtl/>
        </w:rPr>
      </w:pPr>
    </w:p>
    <w:p w14:paraId="32EE4902" w14:textId="77777777" w:rsidR="00A772F6" w:rsidRPr="00A11A52" w:rsidRDefault="00A772F6" w:rsidP="00A772F6">
      <w:pPr>
        <w:pStyle w:val="a6"/>
        <w:numPr>
          <w:ilvl w:val="1"/>
          <w:numId w:val="4"/>
        </w:numPr>
        <w:spacing w:line="10" w:lineRule="atLeast"/>
        <w:ind w:left="571" w:hanging="283"/>
        <w:rPr>
          <w:rFonts w:ascii="Simplified Arabic" w:hAnsi="Simplified Arabic" w:cs="Simplified Arabic"/>
          <w:sz w:val="24"/>
          <w:szCs w:val="24"/>
        </w:rPr>
      </w:pPr>
      <w:r w:rsidRPr="00A24866">
        <w:rPr>
          <w:rFonts w:ascii="Simplified Arabic" w:hAnsi="Simplified Arabic" w:cs="Simplified Arabic"/>
          <w:b/>
          <w:bCs/>
          <w:sz w:val="24"/>
          <w:szCs w:val="24"/>
          <w:rtl/>
        </w:rPr>
        <w:t>تحليل الفروق في التحصيل الدراسي بين الطلاب الذين يستخدمون التكنولوجيا والطلاب الذين يعتمدون على الأساليب التقليدية</w:t>
      </w:r>
      <w:r w:rsidRPr="00A24866">
        <w:rPr>
          <w:rFonts w:ascii="Simplified Arabic" w:hAnsi="Simplified Arabic" w:cs="Simplified Arabic"/>
          <w:sz w:val="24"/>
          <w:szCs w:val="24"/>
        </w:rPr>
        <w:br/>
      </w:r>
      <w:r w:rsidRPr="00A24866">
        <w:rPr>
          <w:rFonts w:ascii="Simplified Arabic" w:hAnsi="Simplified Arabic" w:cs="Simplified Arabic"/>
          <w:sz w:val="24"/>
          <w:szCs w:val="24"/>
          <w:rtl/>
        </w:rPr>
        <w:t>يسعى هذا الهدف إلى مقارنة الأداء الأكاديمي للمجموعتين، بهدف التحقق من وجود فروق دالة إحصائيًا في النتائج، ومعرفة ما إذا كانت التكنولوجيا تؤدي إلى تفوق ملموس على الطرق التقليدية</w:t>
      </w:r>
      <w:r w:rsidRPr="00A24866">
        <w:rPr>
          <w:rFonts w:ascii="Simplified Arabic" w:hAnsi="Simplified Arabic" w:cs="Simplified Arabic"/>
          <w:sz w:val="24"/>
          <w:szCs w:val="24"/>
        </w:rPr>
        <w:t>.</w:t>
      </w:r>
    </w:p>
    <w:p w14:paraId="7A73A245" w14:textId="77777777" w:rsidR="00A772F6" w:rsidRPr="00A11A52" w:rsidRDefault="00A772F6" w:rsidP="00A772F6">
      <w:pPr>
        <w:pStyle w:val="a6"/>
        <w:numPr>
          <w:ilvl w:val="1"/>
          <w:numId w:val="4"/>
        </w:numPr>
        <w:spacing w:line="10" w:lineRule="atLeast"/>
        <w:ind w:left="571" w:hanging="283"/>
        <w:rPr>
          <w:rFonts w:ascii="Simplified Arabic" w:hAnsi="Simplified Arabic" w:cs="Simplified Arabic"/>
          <w:sz w:val="24"/>
          <w:szCs w:val="24"/>
          <w:rtl/>
        </w:rPr>
      </w:pPr>
      <w:r w:rsidRPr="00A24866">
        <w:rPr>
          <w:rFonts w:ascii="Simplified Arabic" w:hAnsi="Simplified Arabic" w:cs="Simplified Arabic"/>
          <w:sz w:val="24"/>
          <w:szCs w:val="24"/>
        </w:rPr>
        <w:t xml:space="preserve">  </w:t>
      </w:r>
      <w:r w:rsidRPr="00A24866">
        <w:rPr>
          <w:rFonts w:ascii="Simplified Arabic" w:hAnsi="Simplified Arabic" w:cs="Simplified Arabic"/>
          <w:b/>
          <w:bCs/>
          <w:sz w:val="24"/>
          <w:szCs w:val="24"/>
          <w:rtl/>
        </w:rPr>
        <w:t>استكشاف التحديات التي يواجهها المعلمون عند دمج التكنولوجيا في تدريس مادة الرياضيات</w:t>
      </w:r>
      <w:r w:rsidRPr="00A24866">
        <w:rPr>
          <w:rFonts w:ascii="Simplified Arabic" w:hAnsi="Simplified Arabic" w:cs="Simplified Arabic"/>
          <w:sz w:val="24"/>
          <w:szCs w:val="24"/>
        </w:rPr>
        <w:br/>
      </w:r>
      <w:r w:rsidRPr="00A24866">
        <w:rPr>
          <w:rFonts w:ascii="Simplified Arabic" w:hAnsi="Simplified Arabic" w:cs="Simplified Arabic"/>
          <w:sz w:val="24"/>
          <w:szCs w:val="24"/>
          <w:rtl/>
        </w:rPr>
        <w:t>يركز هذا الهدف على التعرف على أبرز الصعوبات التي يواجهها المعلمون مثل نقص التدريب، ضعف البنية التحتية، أو مقاومة التغيير، وذلك بهدف اقتراح حلول واقعية تدعم العملية التعليمية</w:t>
      </w:r>
      <w:r w:rsidRPr="00A24866">
        <w:rPr>
          <w:rFonts w:ascii="Simplified Arabic" w:hAnsi="Simplified Arabic" w:cs="Simplified Arabic"/>
          <w:sz w:val="24"/>
          <w:szCs w:val="24"/>
        </w:rPr>
        <w:t>.</w:t>
      </w:r>
    </w:p>
    <w:p w14:paraId="41253B62" w14:textId="77777777" w:rsidR="00A772F6" w:rsidRPr="00A24866" w:rsidRDefault="00A772F6" w:rsidP="00A772F6">
      <w:pPr>
        <w:pStyle w:val="a6"/>
        <w:numPr>
          <w:ilvl w:val="1"/>
          <w:numId w:val="4"/>
        </w:numPr>
        <w:spacing w:line="10" w:lineRule="atLeast"/>
        <w:ind w:left="571" w:hanging="283"/>
        <w:rPr>
          <w:rFonts w:ascii="Simplified Arabic" w:hAnsi="Simplified Arabic" w:cs="Simplified Arabic"/>
          <w:sz w:val="24"/>
          <w:szCs w:val="24"/>
        </w:rPr>
      </w:pPr>
      <w:r w:rsidRPr="00A24866">
        <w:rPr>
          <w:rFonts w:ascii="Simplified Arabic" w:hAnsi="Simplified Arabic" w:cs="Simplified Arabic"/>
          <w:b/>
          <w:bCs/>
          <w:sz w:val="24"/>
          <w:szCs w:val="24"/>
          <w:rtl/>
        </w:rPr>
        <w:t>تقييم جاهزية المدارس من حيث البنية التحتية التكنولوجية اللازمة لتطبيق التعليم الرقمي في مادة الرياضيات</w:t>
      </w:r>
      <w:r w:rsidRPr="00A24866">
        <w:rPr>
          <w:rFonts w:ascii="Simplified Arabic" w:hAnsi="Simplified Arabic" w:cs="Simplified Arabic"/>
          <w:sz w:val="24"/>
          <w:szCs w:val="24"/>
        </w:rPr>
        <w:br/>
      </w:r>
      <w:r w:rsidRPr="00A24866">
        <w:rPr>
          <w:rFonts w:ascii="Simplified Arabic" w:hAnsi="Simplified Arabic" w:cs="Simplified Arabic"/>
          <w:sz w:val="24"/>
          <w:szCs w:val="24"/>
          <w:rtl/>
        </w:rPr>
        <w:t>يسعى هذا الهدف إلى قياس مدى توفر الأجهزة، البرامج، وشبكات الإنترنت في المدارس، ومعرفة مدى استعداد البيئة المدرسية لاستقبال وتطبيق استراتيجيات التعليم التكنولوجي بكفاءة</w:t>
      </w:r>
      <w:r w:rsidRPr="00A24866">
        <w:rPr>
          <w:rFonts w:ascii="Simplified Arabic" w:hAnsi="Simplified Arabic" w:cs="Simplified Arabic"/>
          <w:sz w:val="24"/>
          <w:szCs w:val="24"/>
        </w:rPr>
        <w:t>.</w:t>
      </w:r>
    </w:p>
    <w:p w14:paraId="4C64046E" w14:textId="77777777" w:rsidR="00A772F6" w:rsidRDefault="00A772F6" w:rsidP="00A772F6">
      <w:pPr>
        <w:rPr>
          <w:rFonts w:ascii="Simplified Arabic" w:hAnsi="Simplified Arabic" w:cs="Simplified Arabic"/>
          <w:sz w:val="24"/>
          <w:szCs w:val="24"/>
          <w:rtl/>
        </w:rPr>
      </w:pPr>
      <w:r w:rsidRPr="00A24866">
        <w:rPr>
          <w:rFonts w:ascii="Simplified Arabic" w:hAnsi="Simplified Arabic" w:cs="Simplified Arabic"/>
          <w:sz w:val="24"/>
          <w:szCs w:val="24"/>
          <w:rtl/>
        </w:rPr>
        <w:t>كل هدف من هذه الأهداف يسهم في بناء تصور شامل حول دور التكنولوجيا في تحسين تدريس الرياضيات، مما يجعل الدراسة ذات فائدة واسعة لتطوير التعليم.</w:t>
      </w:r>
    </w:p>
    <w:p w14:paraId="0019321E" w14:textId="77777777" w:rsidR="00A772F6" w:rsidRDefault="00A772F6" w:rsidP="00A772F6">
      <w:pPr>
        <w:spacing w:line="10" w:lineRule="atLeast"/>
        <w:rPr>
          <w:rFonts w:ascii="Simplified Arabic" w:hAnsi="Simplified Arabic" w:cs="Simplified Arabic"/>
          <w:sz w:val="24"/>
          <w:szCs w:val="24"/>
        </w:rPr>
      </w:pPr>
    </w:p>
    <w:p w14:paraId="5E106F87" w14:textId="7A2532C2" w:rsidR="000D2BA8" w:rsidRDefault="00FF46A0" w:rsidP="00A772F6">
      <w:pPr>
        <w:spacing w:line="10" w:lineRule="atLeast"/>
        <w:rPr>
          <w:rFonts w:ascii="Simplified Arabic" w:hAnsi="Simplified Arabic" w:cs="Simplified Arabic"/>
          <w:sz w:val="24"/>
          <w:szCs w:val="24"/>
          <w:rtl/>
        </w:rPr>
      </w:pPr>
      <w:r w:rsidRPr="00A772F6">
        <w:rPr>
          <w:rFonts w:ascii="Simplified Arabic" w:hAnsi="Simplified Arabic" w:cs="Simplified Arabic"/>
          <w:sz w:val="24"/>
          <w:szCs w:val="24"/>
          <w:rtl/>
        </w:rPr>
        <w:t>كل هدف من هذه الأهداف يسهم في بناء تصور شامل حول دور التكنولوجيا في تحسين تدريس الرياضيات، مما يجعل الدراسة ذات فائدة واسعة لتطوير التعليم.</w:t>
      </w:r>
    </w:p>
    <w:p w14:paraId="41C992BC" w14:textId="77777777" w:rsidR="00A772F6" w:rsidRDefault="00A772F6" w:rsidP="00A772F6">
      <w:pPr>
        <w:spacing w:line="10" w:lineRule="atLeast"/>
        <w:rPr>
          <w:rFonts w:ascii="Simplified Arabic" w:hAnsi="Simplified Arabic" w:cs="Simplified Arabic"/>
          <w:sz w:val="24"/>
          <w:szCs w:val="24"/>
          <w:rtl/>
        </w:rPr>
      </w:pPr>
    </w:p>
    <w:p w14:paraId="75D6C14A" w14:textId="77777777" w:rsidR="00A772F6" w:rsidRDefault="00A772F6" w:rsidP="00A772F6">
      <w:pPr>
        <w:spacing w:line="10" w:lineRule="atLeast"/>
        <w:rPr>
          <w:rFonts w:ascii="Simplified Arabic" w:hAnsi="Simplified Arabic" w:cs="Simplified Arabic"/>
          <w:sz w:val="24"/>
          <w:szCs w:val="24"/>
          <w:rtl/>
        </w:rPr>
      </w:pPr>
    </w:p>
    <w:p w14:paraId="41F0EA85" w14:textId="77777777" w:rsidR="00A772F6" w:rsidRDefault="00A772F6" w:rsidP="00A772F6">
      <w:pPr>
        <w:spacing w:line="10" w:lineRule="atLeast"/>
        <w:rPr>
          <w:rFonts w:ascii="Simplified Arabic" w:hAnsi="Simplified Arabic" w:cs="Simplified Arabic"/>
          <w:sz w:val="24"/>
          <w:szCs w:val="24"/>
          <w:rtl/>
        </w:rPr>
      </w:pPr>
    </w:p>
    <w:p w14:paraId="5B8C06FD" w14:textId="77777777" w:rsidR="00A772F6" w:rsidRDefault="00A772F6" w:rsidP="00A772F6">
      <w:pPr>
        <w:spacing w:line="10" w:lineRule="atLeast"/>
        <w:rPr>
          <w:rFonts w:ascii="Simplified Arabic" w:hAnsi="Simplified Arabic" w:cs="Simplified Arabic"/>
          <w:sz w:val="24"/>
          <w:szCs w:val="24"/>
          <w:rtl/>
        </w:rPr>
      </w:pPr>
    </w:p>
    <w:p w14:paraId="7B378B8F" w14:textId="77777777" w:rsidR="00A772F6" w:rsidRDefault="00A772F6" w:rsidP="00A772F6">
      <w:pPr>
        <w:spacing w:line="10" w:lineRule="atLeast"/>
        <w:rPr>
          <w:rFonts w:ascii="Simplified Arabic" w:hAnsi="Simplified Arabic" w:cs="Simplified Arabic"/>
          <w:sz w:val="24"/>
          <w:szCs w:val="24"/>
          <w:rtl/>
        </w:rPr>
      </w:pPr>
    </w:p>
    <w:p w14:paraId="17E2C352" w14:textId="77777777" w:rsidR="00A772F6" w:rsidRPr="00A772F6" w:rsidRDefault="00A772F6" w:rsidP="00A772F6">
      <w:pPr>
        <w:spacing w:line="10" w:lineRule="atLeast"/>
        <w:rPr>
          <w:rFonts w:ascii="Simplified Arabic" w:hAnsi="Simplified Arabic" w:cs="Simplified Arabic"/>
          <w:sz w:val="24"/>
          <w:szCs w:val="24"/>
          <w:rtl/>
        </w:rPr>
      </w:pPr>
    </w:p>
    <w:p w14:paraId="76AD8973" w14:textId="77777777" w:rsidR="00BD7B36" w:rsidRPr="00F54770" w:rsidRDefault="00BD7B36" w:rsidP="00BD7B36">
      <w:pPr>
        <w:tabs>
          <w:tab w:val="left" w:pos="3535"/>
        </w:tabs>
        <w:spacing w:line="10" w:lineRule="atLeast"/>
        <w:outlineLvl w:val="0"/>
        <w:rPr>
          <w:rFonts w:ascii="Simplified Arabic" w:hAnsi="Simplified Arabic" w:cs="Simplified Arabic"/>
          <w:sz w:val="24"/>
          <w:szCs w:val="24"/>
          <w:rtl/>
        </w:rPr>
      </w:pPr>
    </w:p>
    <w:p w14:paraId="56B19CA7" w14:textId="0C4603B3" w:rsidR="00D22171" w:rsidRPr="00F54770" w:rsidRDefault="00A74F76" w:rsidP="0096348B">
      <w:pPr>
        <w:spacing w:line="10" w:lineRule="atLeast"/>
        <w:outlineLvl w:val="0"/>
        <w:rPr>
          <w:rFonts w:ascii="Simplified Arabic" w:hAnsi="Simplified Arabic" w:cs="Simplified Arabic"/>
          <w:b/>
          <w:bCs/>
          <w:sz w:val="28"/>
          <w:szCs w:val="28"/>
          <w:u w:val="single"/>
          <w:rtl/>
        </w:rPr>
      </w:pPr>
      <w:bookmarkStart w:id="16" w:name="_Toc202969095"/>
      <w:r w:rsidRPr="00F54770">
        <w:rPr>
          <w:rFonts w:ascii="Simplified Arabic" w:hAnsi="Simplified Arabic" w:cs="Simplified Arabic"/>
          <w:b/>
          <w:bCs/>
          <w:sz w:val="28"/>
          <w:szCs w:val="28"/>
          <w:u w:val="single"/>
          <w:rtl/>
        </w:rPr>
        <w:t>فروض الدراسة:</w:t>
      </w:r>
      <w:bookmarkEnd w:id="16"/>
    </w:p>
    <w:p w14:paraId="127AC444" w14:textId="64B3A8F9" w:rsidR="004E6721" w:rsidRPr="00F54770" w:rsidRDefault="004E6721" w:rsidP="003C3F44">
      <w:pPr>
        <w:pStyle w:val="a6"/>
        <w:numPr>
          <w:ilvl w:val="0"/>
          <w:numId w:val="8"/>
        </w:numPr>
        <w:spacing w:line="10" w:lineRule="atLeast"/>
        <w:jc w:val="both"/>
        <w:rPr>
          <w:rFonts w:ascii="Simplified Arabic" w:hAnsi="Simplified Arabic" w:cs="Simplified Arabic"/>
          <w:b/>
          <w:bCs/>
          <w:sz w:val="24"/>
          <w:szCs w:val="24"/>
        </w:rPr>
      </w:pPr>
      <w:r w:rsidRPr="00F54770">
        <w:rPr>
          <w:rFonts w:ascii="Simplified Arabic" w:hAnsi="Simplified Arabic" w:cs="Simplified Arabic"/>
          <w:b/>
          <w:bCs/>
          <w:sz w:val="24"/>
          <w:szCs w:val="24"/>
          <w:rtl/>
        </w:rPr>
        <w:t>يوجد تأثير إيجابي لاستخدام التكنولوجيا على التحصيل الدراسي لطلاب المرحلة الثانوية في مادة الرياضيات.</w:t>
      </w:r>
    </w:p>
    <w:p w14:paraId="01491E81" w14:textId="60092D40" w:rsidR="003E6C0B" w:rsidRPr="00F54770" w:rsidRDefault="003E6C0B" w:rsidP="003E6C0B">
      <w:pPr>
        <w:pStyle w:val="a6"/>
        <w:spacing w:line="10" w:lineRule="atLeast"/>
        <w:jc w:val="both"/>
        <w:rPr>
          <w:rFonts w:ascii="Simplified Arabic" w:hAnsi="Simplified Arabic" w:cs="Simplified Arabic"/>
          <w:sz w:val="24"/>
          <w:szCs w:val="24"/>
          <w:rtl/>
        </w:rPr>
      </w:pPr>
      <w:r w:rsidRPr="00F54770">
        <w:rPr>
          <w:rFonts w:ascii="Simplified Arabic" w:hAnsi="Simplified Arabic" w:cs="Simplified Arabic"/>
          <w:sz w:val="24"/>
          <w:szCs w:val="24"/>
          <w:rtl/>
        </w:rPr>
        <w:t>يفترض هذا الفرض أن استخدام الوسائل التكنولوجية الحديثة في تدريس الرياضيات يؤدي إلى تحسين نتائج الطلاب مقارنة باستخدام الطرق التقليدية. ويعتمد على اختبار العلاقة بين متغيرين: استخدام التكنولوجيا والتحصيل الأكاديمي</w:t>
      </w:r>
      <w:r w:rsidRPr="00F54770">
        <w:rPr>
          <w:rFonts w:ascii="Simplified Arabic" w:hAnsi="Simplified Arabic" w:cs="Simplified Arabic"/>
          <w:sz w:val="24"/>
          <w:szCs w:val="24"/>
        </w:rPr>
        <w:t>.</w:t>
      </w:r>
    </w:p>
    <w:p w14:paraId="4FA135EF" w14:textId="77777777" w:rsidR="003E6C0B" w:rsidRPr="00F54770" w:rsidRDefault="003E6C0B" w:rsidP="003E6C0B">
      <w:pPr>
        <w:pStyle w:val="a6"/>
        <w:spacing w:line="10" w:lineRule="atLeast"/>
        <w:jc w:val="both"/>
        <w:rPr>
          <w:rFonts w:ascii="Simplified Arabic" w:hAnsi="Simplified Arabic" w:cs="Simplified Arabic"/>
          <w:sz w:val="24"/>
          <w:szCs w:val="24"/>
          <w:rtl/>
        </w:rPr>
      </w:pPr>
    </w:p>
    <w:p w14:paraId="5A689E15" w14:textId="7A956049" w:rsidR="003E6C0B" w:rsidRPr="00F54770" w:rsidRDefault="003E6C0B" w:rsidP="003C3F44">
      <w:pPr>
        <w:pStyle w:val="a6"/>
        <w:numPr>
          <w:ilvl w:val="0"/>
          <w:numId w:val="8"/>
        </w:numPr>
        <w:spacing w:line="10" w:lineRule="atLeast"/>
        <w:jc w:val="both"/>
        <w:rPr>
          <w:rFonts w:ascii="Simplified Arabic" w:hAnsi="Simplified Arabic" w:cs="Simplified Arabic"/>
          <w:b/>
          <w:bCs/>
          <w:sz w:val="24"/>
          <w:szCs w:val="24"/>
        </w:rPr>
      </w:pPr>
      <w:r w:rsidRPr="00F54770">
        <w:rPr>
          <w:rFonts w:ascii="Simplified Arabic" w:hAnsi="Simplified Arabic" w:cs="Simplified Arabic"/>
          <w:b/>
          <w:bCs/>
          <w:sz w:val="24"/>
          <w:szCs w:val="24"/>
          <w:rtl/>
        </w:rPr>
        <w:t>تعد الأدوات التكنولوجية التفاعلية، مثل التطبيقات والألعاب التعليمية، من أكثر الوسائل فعالية في تعزيز فهم الطلاب للمفاهيم الرياضية.</w:t>
      </w:r>
    </w:p>
    <w:p w14:paraId="4B4A98D7" w14:textId="63AD503C" w:rsidR="003E6C0B" w:rsidRPr="00F54770" w:rsidRDefault="003E6C0B" w:rsidP="003E6C0B">
      <w:pPr>
        <w:pStyle w:val="a6"/>
        <w:spacing w:line="10" w:lineRule="atLeast"/>
        <w:jc w:val="both"/>
        <w:rPr>
          <w:rFonts w:ascii="Simplified Arabic" w:hAnsi="Simplified Arabic" w:cs="Simplified Arabic"/>
          <w:sz w:val="24"/>
          <w:szCs w:val="24"/>
          <w:rtl/>
        </w:rPr>
      </w:pPr>
      <w:r w:rsidRPr="00F54770">
        <w:rPr>
          <w:rFonts w:ascii="Simplified Arabic" w:hAnsi="Simplified Arabic" w:cs="Simplified Arabic"/>
          <w:sz w:val="24"/>
          <w:szCs w:val="24"/>
          <w:rtl/>
        </w:rPr>
        <w:t>ينطلق هذا الفرض من أن استخدام أدوات تفاعلية (كالبرامج التعليمية، والألعاب التربوية) يؤدي إلى تفاعل أكبر بين الطالب والمادة الدراسية، مما يسهم في تسهيل الفهم، خصوصًا في المفاهيم المجردة</w:t>
      </w:r>
      <w:r w:rsidRPr="00F54770">
        <w:rPr>
          <w:rFonts w:ascii="Simplified Arabic" w:hAnsi="Simplified Arabic" w:cs="Simplified Arabic"/>
          <w:sz w:val="24"/>
          <w:szCs w:val="24"/>
        </w:rPr>
        <w:t>.</w:t>
      </w:r>
    </w:p>
    <w:p w14:paraId="66584474" w14:textId="77777777" w:rsidR="00931D9E" w:rsidRPr="00F54770" w:rsidRDefault="00931D9E" w:rsidP="003E6C0B">
      <w:pPr>
        <w:pStyle w:val="a6"/>
        <w:spacing w:line="10" w:lineRule="atLeast"/>
        <w:jc w:val="both"/>
        <w:rPr>
          <w:rFonts w:ascii="Simplified Arabic" w:hAnsi="Simplified Arabic" w:cs="Simplified Arabic"/>
          <w:sz w:val="24"/>
          <w:szCs w:val="24"/>
        </w:rPr>
      </w:pPr>
    </w:p>
    <w:p w14:paraId="4513013D" w14:textId="0599681B" w:rsidR="003E6C0B" w:rsidRPr="00F54770" w:rsidRDefault="003E6C0B" w:rsidP="003E6C0B">
      <w:pPr>
        <w:pStyle w:val="a6"/>
        <w:numPr>
          <w:ilvl w:val="0"/>
          <w:numId w:val="8"/>
        </w:numPr>
        <w:spacing w:line="10" w:lineRule="atLeast"/>
        <w:jc w:val="both"/>
        <w:rPr>
          <w:rFonts w:ascii="Simplified Arabic" w:hAnsi="Simplified Arabic" w:cs="Simplified Arabic"/>
          <w:b/>
          <w:bCs/>
          <w:sz w:val="24"/>
          <w:szCs w:val="24"/>
        </w:rPr>
      </w:pPr>
      <w:r w:rsidRPr="00F54770">
        <w:rPr>
          <w:rFonts w:ascii="Simplified Arabic" w:hAnsi="Simplified Arabic" w:cs="Simplified Arabic"/>
          <w:b/>
          <w:bCs/>
          <w:sz w:val="24"/>
          <w:szCs w:val="24"/>
          <w:rtl/>
        </w:rPr>
        <w:t>يسهم استخدام الوسائط المتعددة في تسهيل فهم الطلاب للمفاهيم الرياضية المعقدة.</w:t>
      </w:r>
    </w:p>
    <w:p w14:paraId="2C1AE92F" w14:textId="5488CFC9" w:rsidR="003E6C0B" w:rsidRPr="00F54770" w:rsidRDefault="00931D9E" w:rsidP="00931D9E">
      <w:pPr>
        <w:pStyle w:val="a6"/>
        <w:spacing w:line="10" w:lineRule="atLeast"/>
        <w:jc w:val="both"/>
        <w:rPr>
          <w:rFonts w:ascii="Simplified Arabic" w:hAnsi="Simplified Arabic" w:cs="Simplified Arabic"/>
          <w:sz w:val="24"/>
          <w:szCs w:val="24"/>
          <w:rtl/>
        </w:rPr>
      </w:pPr>
      <w:r w:rsidRPr="00F54770">
        <w:rPr>
          <w:rFonts w:ascii="Simplified Arabic" w:hAnsi="Simplified Arabic" w:cs="Simplified Arabic"/>
          <w:sz w:val="24"/>
          <w:szCs w:val="24"/>
          <w:rtl/>
        </w:rPr>
        <w:t>يفترض هذا الفرض أن استخدام الفيديوهات، الرسومات، والعروض التقديمية يساعد في تبسيط المفاهيم الرياضية، ويمنح الطلاب فرصة لمعالجة المعلومات بصريًا وسمعيًا، مما يعزز الفهم العميق للمادة</w:t>
      </w:r>
      <w:r w:rsidRPr="00F54770">
        <w:rPr>
          <w:rFonts w:ascii="Simplified Arabic" w:hAnsi="Simplified Arabic" w:cs="Simplified Arabic"/>
          <w:sz w:val="24"/>
          <w:szCs w:val="24"/>
        </w:rPr>
        <w:t>.</w:t>
      </w:r>
    </w:p>
    <w:p w14:paraId="37B590B6" w14:textId="77777777" w:rsidR="00931D9E" w:rsidRPr="00F54770" w:rsidRDefault="00931D9E" w:rsidP="00931D9E">
      <w:pPr>
        <w:pStyle w:val="a6"/>
        <w:spacing w:line="10" w:lineRule="atLeast"/>
        <w:jc w:val="both"/>
        <w:rPr>
          <w:rFonts w:ascii="Simplified Arabic" w:hAnsi="Simplified Arabic" w:cs="Simplified Arabic"/>
          <w:sz w:val="24"/>
          <w:szCs w:val="24"/>
        </w:rPr>
      </w:pPr>
    </w:p>
    <w:p w14:paraId="5133B1EA" w14:textId="77777777" w:rsidR="003E6C0B" w:rsidRPr="00F54770" w:rsidRDefault="003E6C0B" w:rsidP="00E260C4">
      <w:pPr>
        <w:pStyle w:val="a6"/>
        <w:numPr>
          <w:ilvl w:val="0"/>
          <w:numId w:val="8"/>
        </w:numPr>
        <w:spacing w:line="10" w:lineRule="atLeast"/>
        <w:jc w:val="both"/>
        <w:rPr>
          <w:rFonts w:ascii="Simplified Arabic" w:hAnsi="Simplified Arabic" w:cs="Simplified Arabic"/>
          <w:b/>
          <w:bCs/>
          <w:sz w:val="24"/>
          <w:szCs w:val="24"/>
        </w:rPr>
      </w:pPr>
      <w:r w:rsidRPr="00F54770">
        <w:rPr>
          <w:rFonts w:ascii="Simplified Arabic" w:hAnsi="Simplified Arabic" w:cs="Simplified Arabic"/>
          <w:b/>
          <w:bCs/>
          <w:sz w:val="24"/>
          <w:szCs w:val="24"/>
          <w:rtl/>
        </w:rPr>
        <w:t>تعمل التكنولوجيا على زيادة تحفيز الطلاب واهتمامهم بمادة الرياضيات.</w:t>
      </w:r>
    </w:p>
    <w:p w14:paraId="64B87A4C" w14:textId="35EA0A0F" w:rsidR="003E6C0B" w:rsidRPr="00F54770" w:rsidRDefault="00931D9E" w:rsidP="00931D9E">
      <w:pPr>
        <w:pStyle w:val="a6"/>
        <w:spacing w:line="10" w:lineRule="atLeast"/>
        <w:jc w:val="both"/>
        <w:rPr>
          <w:rFonts w:ascii="Simplified Arabic" w:hAnsi="Simplified Arabic" w:cs="Simplified Arabic"/>
          <w:sz w:val="24"/>
          <w:szCs w:val="24"/>
          <w:rtl/>
        </w:rPr>
      </w:pPr>
      <w:r w:rsidRPr="00F54770">
        <w:rPr>
          <w:rFonts w:ascii="Simplified Arabic" w:hAnsi="Simplified Arabic" w:cs="Simplified Arabic"/>
          <w:sz w:val="24"/>
          <w:szCs w:val="24"/>
          <w:rtl/>
        </w:rPr>
        <w:t>يركز هذا الفرض على الجانب النفسي والسلوكي، حيث يُتوقع أن تُحدث الأدوات التكنولوجية نوعًا من التشويق والتجديد في الحصة، مما يرفع دافعية الطلاب ويقلل من نفورهم من الرياضيات</w:t>
      </w:r>
      <w:r w:rsidRPr="00F54770">
        <w:rPr>
          <w:rFonts w:ascii="Simplified Arabic" w:hAnsi="Simplified Arabic" w:cs="Simplified Arabic"/>
          <w:sz w:val="24"/>
          <w:szCs w:val="24"/>
        </w:rPr>
        <w:t>.</w:t>
      </w:r>
    </w:p>
    <w:p w14:paraId="33DA6AEA" w14:textId="77777777" w:rsidR="00931D9E" w:rsidRPr="00F54770" w:rsidRDefault="00931D9E" w:rsidP="00931D9E">
      <w:pPr>
        <w:pStyle w:val="a6"/>
        <w:spacing w:line="10" w:lineRule="atLeast"/>
        <w:jc w:val="both"/>
        <w:rPr>
          <w:rFonts w:ascii="Simplified Arabic" w:hAnsi="Simplified Arabic" w:cs="Simplified Arabic"/>
          <w:sz w:val="24"/>
          <w:szCs w:val="24"/>
        </w:rPr>
      </w:pPr>
    </w:p>
    <w:p w14:paraId="783F6B3D" w14:textId="77777777" w:rsidR="003E6C0B" w:rsidRPr="00F54770" w:rsidRDefault="004E6721" w:rsidP="00645B00">
      <w:pPr>
        <w:pStyle w:val="a6"/>
        <w:numPr>
          <w:ilvl w:val="0"/>
          <w:numId w:val="8"/>
        </w:numPr>
        <w:spacing w:line="10" w:lineRule="atLeast"/>
        <w:jc w:val="both"/>
        <w:rPr>
          <w:rFonts w:ascii="Simplified Arabic" w:hAnsi="Simplified Arabic" w:cs="Simplified Arabic"/>
          <w:b/>
          <w:bCs/>
          <w:sz w:val="24"/>
          <w:szCs w:val="24"/>
        </w:rPr>
      </w:pPr>
      <w:r w:rsidRPr="00F54770">
        <w:rPr>
          <w:rFonts w:ascii="Simplified Arabic" w:hAnsi="Simplified Arabic" w:cs="Simplified Arabic"/>
          <w:b/>
          <w:bCs/>
          <w:sz w:val="24"/>
          <w:szCs w:val="24"/>
          <w:rtl/>
        </w:rPr>
        <w:t xml:space="preserve"> يعتقد الطلاب أن استخدام التكنولوجيا في تعلم الرياضيات يجعل العملية التعليمية أكثر متعة وفعالية.</w:t>
      </w:r>
    </w:p>
    <w:p w14:paraId="5AB2CBA0" w14:textId="416B5035" w:rsidR="003E6C0B" w:rsidRPr="00F54770" w:rsidRDefault="00F14A64" w:rsidP="00F14A64">
      <w:pPr>
        <w:pStyle w:val="a6"/>
        <w:spacing w:line="10" w:lineRule="atLeast"/>
        <w:jc w:val="both"/>
        <w:rPr>
          <w:rFonts w:ascii="Simplified Arabic" w:hAnsi="Simplified Arabic" w:cs="Simplified Arabic"/>
          <w:sz w:val="24"/>
          <w:szCs w:val="24"/>
          <w:rtl/>
        </w:rPr>
      </w:pPr>
      <w:r w:rsidRPr="00F54770">
        <w:rPr>
          <w:rFonts w:ascii="Simplified Arabic" w:hAnsi="Simplified Arabic" w:cs="Simplified Arabic"/>
          <w:sz w:val="24"/>
          <w:szCs w:val="24"/>
          <w:rtl/>
        </w:rPr>
        <w:t>يقيس هذا الفرض آراء الطلاب واتجاهاتهم نحو تجربة التعلم المدعومة بالتكنولوجيا. ويُفترض أن هذه التجربة تكون أكثر جاذبية وتفاعلية مقارنة بالطريقة التقليدية، مما ينعكس على انخراطهم وتحفيزهم</w:t>
      </w:r>
      <w:r w:rsidRPr="00F54770">
        <w:rPr>
          <w:rFonts w:ascii="Simplified Arabic" w:hAnsi="Simplified Arabic" w:cs="Simplified Arabic"/>
          <w:sz w:val="24"/>
          <w:szCs w:val="24"/>
        </w:rPr>
        <w:t>.</w:t>
      </w:r>
    </w:p>
    <w:p w14:paraId="6AA8C88F" w14:textId="77777777" w:rsidR="00F14A64" w:rsidRPr="00F54770" w:rsidRDefault="00F14A64" w:rsidP="00F14A64">
      <w:pPr>
        <w:pStyle w:val="a6"/>
        <w:spacing w:line="10" w:lineRule="atLeast"/>
        <w:jc w:val="both"/>
        <w:rPr>
          <w:rFonts w:ascii="Simplified Arabic" w:hAnsi="Simplified Arabic" w:cs="Simplified Arabic"/>
          <w:sz w:val="24"/>
          <w:szCs w:val="24"/>
        </w:rPr>
      </w:pPr>
    </w:p>
    <w:p w14:paraId="092F2D63" w14:textId="67341B5C" w:rsidR="003E6C0B" w:rsidRPr="00F54770" w:rsidRDefault="004E6721" w:rsidP="000134C6">
      <w:pPr>
        <w:pStyle w:val="a6"/>
        <w:numPr>
          <w:ilvl w:val="0"/>
          <w:numId w:val="8"/>
        </w:numPr>
        <w:spacing w:line="10" w:lineRule="atLeast"/>
        <w:jc w:val="both"/>
        <w:rPr>
          <w:rFonts w:ascii="Simplified Arabic" w:hAnsi="Simplified Arabic" w:cs="Simplified Arabic"/>
          <w:b/>
          <w:bCs/>
          <w:sz w:val="24"/>
          <w:szCs w:val="24"/>
        </w:rPr>
      </w:pPr>
      <w:r w:rsidRPr="00F54770">
        <w:rPr>
          <w:rFonts w:ascii="Simplified Arabic" w:hAnsi="Simplified Arabic" w:cs="Simplified Arabic"/>
          <w:b/>
          <w:bCs/>
          <w:sz w:val="24"/>
          <w:szCs w:val="24"/>
          <w:rtl/>
        </w:rPr>
        <w:t>هناك فروق في التحصيل الدراسي بين الطلاب الذين يتعلمون باستخدام التكنولوجيا وأولئك الذين يعتمدون على الأساليب التقليدية لصالح الطلاب الذين يستخدمون التكنولوجيا.</w:t>
      </w:r>
    </w:p>
    <w:p w14:paraId="111B347C" w14:textId="3AC348E5" w:rsidR="003E6C0B" w:rsidRPr="00F54770" w:rsidRDefault="00F14A64" w:rsidP="00F14A64">
      <w:pPr>
        <w:pStyle w:val="a6"/>
        <w:spacing w:line="10" w:lineRule="atLeast"/>
        <w:jc w:val="both"/>
        <w:rPr>
          <w:rFonts w:ascii="Simplified Arabic" w:hAnsi="Simplified Arabic" w:cs="Simplified Arabic"/>
          <w:sz w:val="24"/>
          <w:szCs w:val="24"/>
          <w:rtl/>
        </w:rPr>
      </w:pPr>
      <w:r w:rsidRPr="00F54770">
        <w:rPr>
          <w:rFonts w:ascii="Simplified Arabic" w:hAnsi="Simplified Arabic" w:cs="Simplified Arabic"/>
          <w:sz w:val="24"/>
          <w:szCs w:val="24"/>
          <w:rtl/>
        </w:rPr>
        <w:t>يتحقق هذا الفرض عبر مقارنة النتائج التحصيلية بين مجموعتين من الطلاب: الأولى تتعلم باستخدام التكنولوجيا، والثانية بأساليب تقليدية. ويُفترض أن المجموعة الأولى ستحقق أداءً أفضل</w:t>
      </w:r>
      <w:r w:rsidRPr="00F54770">
        <w:rPr>
          <w:rFonts w:ascii="Simplified Arabic" w:hAnsi="Simplified Arabic" w:cs="Simplified Arabic"/>
          <w:sz w:val="24"/>
          <w:szCs w:val="24"/>
        </w:rPr>
        <w:t>.</w:t>
      </w:r>
    </w:p>
    <w:p w14:paraId="69DA3A49" w14:textId="77777777" w:rsidR="00F14A64" w:rsidRPr="00F54770" w:rsidRDefault="00F14A64" w:rsidP="00F14A64">
      <w:pPr>
        <w:pStyle w:val="a6"/>
        <w:spacing w:line="10" w:lineRule="atLeast"/>
        <w:jc w:val="both"/>
        <w:rPr>
          <w:rFonts w:ascii="Simplified Arabic" w:hAnsi="Simplified Arabic" w:cs="Simplified Arabic"/>
          <w:sz w:val="24"/>
          <w:szCs w:val="24"/>
        </w:rPr>
      </w:pPr>
    </w:p>
    <w:p w14:paraId="7FC9D895" w14:textId="68275349" w:rsidR="003E6C0B" w:rsidRPr="00F54770" w:rsidRDefault="004E6721" w:rsidP="003E6C0B">
      <w:pPr>
        <w:pStyle w:val="a6"/>
        <w:numPr>
          <w:ilvl w:val="0"/>
          <w:numId w:val="8"/>
        </w:numPr>
        <w:spacing w:line="10" w:lineRule="atLeast"/>
        <w:jc w:val="both"/>
        <w:rPr>
          <w:rFonts w:ascii="Simplified Arabic" w:hAnsi="Simplified Arabic" w:cs="Simplified Arabic"/>
          <w:b/>
          <w:bCs/>
          <w:sz w:val="24"/>
          <w:szCs w:val="24"/>
          <w:rtl/>
        </w:rPr>
      </w:pPr>
      <w:r w:rsidRPr="00F54770">
        <w:rPr>
          <w:rFonts w:ascii="Simplified Arabic" w:hAnsi="Simplified Arabic" w:cs="Simplified Arabic"/>
          <w:b/>
          <w:bCs/>
          <w:sz w:val="24"/>
          <w:szCs w:val="24"/>
          <w:rtl/>
        </w:rPr>
        <w:t>يسهم استخدام التكنولوجيا في تطوير مهارات التفكير النقدي والتحليل لدى طلاب الرياضيات.</w:t>
      </w:r>
    </w:p>
    <w:p w14:paraId="717DBD08" w14:textId="5CD9B938" w:rsidR="003E6C0B" w:rsidRPr="00F54770" w:rsidRDefault="00F14A64" w:rsidP="00F14A64">
      <w:pPr>
        <w:pStyle w:val="a6"/>
        <w:spacing w:line="10" w:lineRule="atLeast"/>
        <w:jc w:val="both"/>
        <w:rPr>
          <w:rFonts w:ascii="Simplified Arabic" w:hAnsi="Simplified Arabic" w:cs="Simplified Arabic"/>
          <w:sz w:val="24"/>
          <w:szCs w:val="24"/>
          <w:rtl/>
        </w:rPr>
      </w:pPr>
      <w:r w:rsidRPr="00F54770">
        <w:rPr>
          <w:rFonts w:ascii="Simplified Arabic" w:hAnsi="Simplified Arabic" w:cs="Simplified Arabic"/>
          <w:sz w:val="24"/>
          <w:szCs w:val="24"/>
          <w:rtl/>
        </w:rPr>
        <w:t>يستند هذا الفرض إلى الفرضية القائلة بأن الأنشطة التكنولوجية التعليمية مثل حل المشكلات، تحليل البيانات، واستخدام البرمجيات التعليمية، تُنمّي مهارات التفكير العليا كالتحليل، والاستنتاج، والنقد المنطقي</w:t>
      </w:r>
      <w:r w:rsidRPr="00F54770">
        <w:rPr>
          <w:rFonts w:ascii="Simplified Arabic" w:hAnsi="Simplified Arabic" w:cs="Simplified Arabic"/>
          <w:sz w:val="24"/>
          <w:szCs w:val="24"/>
        </w:rPr>
        <w:t>.</w:t>
      </w:r>
    </w:p>
    <w:p w14:paraId="59504A69" w14:textId="77777777" w:rsidR="00B1193B" w:rsidRPr="00F54770" w:rsidRDefault="00B1193B" w:rsidP="00F14A64">
      <w:pPr>
        <w:pStyle w:val="a6"/>
        <w:spacing w:line="10" w:lineRule="atLeast"/>
        <w:jc w:val="both"/>
        <w:rPr>
          <w:rFonts w:ascii="Simplified Arabic" w:hAnsi="Simplified Arabic" w:cs="Simplified Arabic"/>
          <w:sz w:val="24"/>
          <w:szCs w:val="24"/>
        </w:rPr>
      </w:pPr>
    </w:p>
    <w:p w14:paraId="7F3678A2" w14:textId="77777777" w:rsidR="003E6C0B" w:rsidRPr="00F54770" w:rsidRDefault="004E6721" w:rsidP="002333F5">
      <w:pPr>
        <w:pStyle w:val="a6"/>
        <w:numPr>
          <w:ilvl w:val="0"/>
          <w:numId w:val="8"/>
        </w:numPr>
        <w:spacing w:line="10" w:lineRule="atLeast"/>
        <w:jc w:val="both"/>
        <w:rPr>
          <w:rFonts w:ascii="Simplified Arabic" w:hAnsi="Simplified Arabic" w:cs="Simplified Arabic"/>
          <w:b/>
          <w:bCs/>
          <w:sz w:val="24"/>
          <w:szCs w:val="24"/>
        </w:rPr>
      </w:pPr>
      <w:r w:rsidRPr="00F54770">
        <w:rPr>
          <w:rFonts w:ascii="Simplified Arabic" w:hAnsi="Simplified Arabic" w:cs="Simplified Arabic"/>
          <w:b/>
          <w:bCs/>
          <w:sz w:val="24"/>
          <w:szCs w:val="24"/>
          <w:rtl/>
        </w:rPr>
        <w:t>توجد تحديات يواجهها المعلمون عند دمج التكنولوجيا في تدريس مادة الرياضيات.</w:t>
      </w:r>
    </w:p>
    <w:p w14:paraId="6503C09B" w14:textId="1379255B" w:rsidR="003E6C0B" w:rsidRPr="00F54770" w:rsidRDefault="00F14A64" w:rsidP="00F14A64">
      <w:pPr>
        <w:pStyle w:val="a6"/>
        <w:spacing w:line="10" w:lineRule="atLeast"/>
        <w:jc w:val="both"/>
        <w:rPr>
          <w:rFonts w:ascii="Simplified Arabic" w:hAnsi="Simplified Arabic" w:cs="Simplified Arabic"/>
          <w:sz w:val="24"/>
          <w:szCs w:val="24"/>
          <w:rtl/>
        </w:rPr>
      </w:pPr>
      <w:r w:rsidRPr="00F54770">
        <w:rPr>
          <w:rFonts w:ascii="Simplified Arabic" w:hAnsi="Simplified Arabic" w:cs="Simplified Arabic"/>
          <w:sz w:val="24"/>
          <w:szCs w:val="24"/>
          <w:rtl/>
        </w:rPr>
        <w:t>يفترض هذا الفرض أن هناك عوائق تحول دون الاستخدام الفعّال للتكنولوجيا، مثل نقص التدريب، أو عدم توفر الوقت أو الدعم الفني، مما يتطلب تقييم واقع التطبيق وتقديم حلول مناسبة</w:t>
      </w:r>
      <w:r w:rsidRPr="00F54770">
        <w:rPr>
          <w:rFonts w:ascii="Simplified Arabic" w:hAnsi="Simplified Arabic" w:cs="Simplified Arabic"/>
          <w:sz w:val="24"/>
          <w:szCs w:val="24"/>
        </w:rPr>
        <w:t>.</w:t>
      </w:r>
    </w:p>
    <w:p w14:paraId="7ED8F5BF" w14:textId="77777777" w:rsidR="00F14A64" w:rsidRPr="00F54770" w:rsidRDefault="00F14A64" w:rsidP="00F14A64">
      <w:pPr>
        <w:pStyle w:val="a6"/>
        <w:spacing w:line="10" w:lineRule="atLeast"/>
        <w:jc w:val="both"/>
        <w:rPr>
          <w:rFonts w:ascii="Simplified Arabic" w:hAnsi="Simplified Arabic" w:cs="Simplified Arabic"/>
          <w:sz w:val="24"/>
          <w:szCs w:val="24"/>
          <w:rtl/>
        </w:rPr>
      </w:pPr>
    </w:p>
    <w:p w14:paraId="38EA1D99" w14:textId="77777777" w:rsidR="00F14A64" w:rsidRPr="00F54770" w:rsidRDefault="00F14A64" w:rsidP="00F14A64">
      <w:pPr>
        <w:pStyle w:val="a6"/>
        <w:spacing w:line="10" w:lineRule="atLeast"/>
        <w:jc w:val="both"/>
        <w:rPr>
          <w:rFonts w:ascii="Simplified Arabic" w:hAnsi="Simplified Arabic" w:cs="Simplified Arabic"/>
          <w:sz w:val="24"/>
          <w:szCs w:val="24"/>
          <w:rtl/>
        </w:rPr>
      </w:pPr>
    </w:p>
    <w:p w14:paraId="221D6FB8" w14:textId="77777777" w:rsidR="00E64DC9" w:rsidRPr="00F54770" w:rsidRDefault="00E64DC9" w:rsidP="00F14A64">
      <w:pPr>
        <w:pStyle w:val="a6"/>
        <w:spacing w:line="10" w:lineRule="atLeast"/>
        <w:jc w:val="both"/>
        <w:rPr>
          <w:rFonts w:ascii="Simplified Arabic" w:hAnsi="Simplified Arabic" w:cs="Simplified Arabic"/>
          <w:sz w:val="24"/>
          <w:szCs w:val="24"/>
        </w:rPr>
      </w:pPr>
    </w:p>
    <w:p w14:paraId="015582B4" w14:textId="078CCF43" w:rsidR="003E6C0B" w:rsidRPr="00F54770" w:rsidRDefault="004E6721" w:rsidP="003E6C0B">
      <w:pPr>
        <w:pStyle w:val="a6"/>
        <w:numPr>
          <w:ilvl w:val="0"/>
          <w:numId w:val="8"/>
        </w:numPr>
        <w:spacing w:line="10" w:lineRule="atLeast"/>
        <w:jc w:val="both"/>
        <w:rPr>
          <w:rFonts w:ascii="Simplified Arabic" w:hAnsi="Simplified Arabic" w:cs="Simplified Arabic"/>
          <w:b/>
          <w:bCs/>
          <w:sz w:val="24"/>
          <w:szCs w:val="24"/>
          <w:rtl/>
        </w:rPr>
      </w:pPr>
      <w:r w:rsidRPr="00F54770">
        <w:rPr>
          <w:rFonts w:ascii="Simplified Arabic" w:hAnsi="Simplified Arabic" w:cs="Simplified Arabic"/>
          <w:b/>
          <w:bCs/>
          <w:sz w:val="24"/>
          <w:szCs w:val="24"/>
          <w:rtl/>
        </w:rPr>
        <w:t>يحتاج المعلمون إلى التدريب والدعم الفني لاستخدام التكنولوجيا بكفاءة في تعليم الرياضيات.</w:t>
      </w:r>
    </w:p>
    <w:p w14:paraId="2C638797" w14:textId="57DCA45E" w:rsidR="003E6C0B" w:rsidRPr="00F54770" w:rsidRDefault="00F14A64" w:rsidP="00F14A64">
      <w:pPr>
        <w:pStyle w:val="a6"/>
        <w:spacing w:line="10" w:lineRule="atLeast"/>
        <w:jc w:val="both"/>
        <w:rPr>
          <w:rFonts w:ascii="Simplified Arabic" w:hAnsi="Simplified Arabic" w:cs="Simplified Arabic"/>
          <w:sz w:val="24"/>
          <w:szCs w:val="24"/>
          <w:rtl/>
        </w:rPr>
      </w:pPr>
      <w:r w:rsidRPr="00F54770">
        <w:rPr>
          <w:rFonts w:ascii="Simplified Arabic" w:hAnsi="Simplified Arabic" w:cs="Simplified Arabic"/>
          <w:sz w:val="24"/>
          <w:szCs w:val="24"/>
          <w:rtl/>
        </w:rPr>
        <w:t>يؤكد هذا الفرض على ضرورة التأهيل المهني للمعلمين. فبدون وجود تدريب متخصص ومستمر، قد لا يتمكن المعلمون من توظيف التكنولوجيا بفعالية داخل الفصول الدراسية</w:t>
      </w:r>
      <w:r w:rsidRPr="00F54770">
        <w:rPr>
          <w:rFonts w:ascii="Simplified Arabic" w:hAnsi="Simplified Arabic" w:cs="Simplified Arabic"/>
          <w:sz w:val="24"/>
          <w:szCs w:val="24"/>
        </w:rPr>
        <w:t>.</w:t>
      </w:r>
    </w:p>
    <w:p w14:paraId="5E2A735F" w14:textId="77777777" w:rsidR="00F14A64" w:rsidRPr="00F54770" w:rsidRDefault="00F14A64" w:rsidP="00F14A64">
      <w:pPr>
        <w:pStyle w:val="a6"/>
        <w:spacing w:line="10" w:lineRule="atLeast"/>
        <w:jc w:val="both"/>
        <w:rPr>
          <w:rFonts w:ascii="Simplified Arabic" w:hAnsi="Simplified Arabic" w:cs="Simplified Arabic"/>
          <w:sz w:val="24"/>
          <w:szCs w:val="24"/>
        </w:rPr>
      </w:pPr>
    </w:p>
    <w:p w14:paraId="2F29D61B" w14:textId="77777777" w:rsidR="003E6C0B" w:rsidRPr="00F54770" w:rsidRDefault="004E6721" w:rsidP="002C10C6">
      <w:pPr>
        <w:pStyle w:val="a6"/>
        <w:numPr>
          <w:ilvl w:val="0"/>
          <w:numId w:val="8"/>
        </w:numPr>
        <w:spacing w:line="10" w:lineRule="atLeast"/>
        <w:ind w:left="855" w:hanging="567"/>
        <w:jc w:val="both"/>
        <w:rPr>
          <w:rFonts w:ascii="Simplified Arabic" w:hAnsi="Simplified Arabic" w:cs="Simplified Arabic"/>
          <w:b/>
          <w:bCs/>
          <w:sz w:val="24"/>
          <w:szCs w:val="24"/>
        </w:rPr>
      </w:pPr>
      <w:r w:rsidRPr="00F54770">
        <w:rPr>
          <w:rFonts w:ascii="Simplified Arabic" w:hAnsi="Simplified Arabic" w:cs="Simplified Arabic"/>
          <w:b/>
          <w:bCs/>
          <w:sz w:val="24"/>
          <w:szCs w:val="24"/>
          <w:rtl/>
        </w:rPr>
        <w:t>توفر البنية التحتية التكنولوجية في المدارس يؤثر إيجابياً على فعالية استخدام التكنولوجيا في تعليم الرياضيات.</w:t>
      </w:r>
    </w:p>
    <w:p w14:paraId="05DBF777" w14:textId="36A0C18E" w:rsidR="003E6C0B" w:rsidRPr="00F54770" w:rsidRDefault="00F14A64" w:rsidP="00F14A64">
      <w:pPr>
        <w:pStyle w:val="a6"/>
        <w:spacing w:line="10" w:lineRule="atLeast"/>
        <w:jc w:val="both"/>
        <w:rPr>
          <w:rFonts w:ascii="Simplified Arabic" w:hAnsi="Simplified Arabic" w:cs="Simplified Arabic"/>
          <w:sz w:val="24"/>
          <w:szCs w:val="24"/>
          <w:rtl/>
        </w:rPr>
      </w:pPr>
      <w:r w:rsidRPr="00F54770">
        <w:rPr>
          <w:rFonts w:ascii="Simplified Arabic" w:hAnsi="Simplified Arabic" w:cs="Simplified Arabic"/>
          <w:sz w:val="24"/>
          <w:szCs w:val="24"/>
          <w:rtl/>
        </w:rPr>
        <w:t>يركّز هذا الفرض على أن فعالية استخدام التكنولوجيا لا تعتمد فقط على المعلمين أو الطلاب، بل على البيئة المدرسية نفسها (توافر الإنترنت، الأجهزة، البرمجيات، الصيانة الفنية... إلخ)</w:t>
      </w:r>
      <w:r w:rsidRPr="00F54770">
        <w:rPr>
          <w:rFonts w:ascii="Simplified Arabic" w:hAnsi="Simplified Arabic" w:cs="Simplified Arabic"/>
          <w:sz w:val="24"/>
          <w:szCs w:val="24"/>
        </w:rPr>
        <w:t>.</w:t>
      </w:r>
    </w:p>
    <w:p w14:paraId="05EA767A" w14:textId="77777777" w:rsidR="00F14A64" w:rsidRPr="00F54770" w:rsidRDefault="00F14A64" w:rsidP="00F14A64">
      <w:pPr>
        <w:pStyle w:val="a6"/>
        <w:spacing w:line="10" w:lineRule="atLeast"/>
        <w:jc w:val="both"/>
        <w:rPr>
          <w:rFonts w:ascii="Simplified Arabic" w:hAnsi="Simplified Arabic" w:cs="Simplified Arabic"/>
          <w:sz w:val="24"/>
          <w:szCs w:val="24"/>
        </w:rPr>
      </w:pPr>
    </w:p>
    <w:p w14:paraId="6A574DAC" w14:textId="49E0B814" w:rsidR="003E6C0B" w:rsidRPr="00F54770" w:rsidRDefault="004E6721" w:rsidP="002C10C6">
      <w:pPr>
        <w:pStyle w:val="a6"/>
        <w:numPr>
          <w:ilvl w:val="0"/>
          <w:numId w:val="8"/>
        </w:numPr>
        <w:spacing w:line="10" w:lineRule="atLeast"/>
        <w:ind w:hanging="432"/>
        <w:jc w:val="both"/>
        <w:rPr>
          <w:rFonts w:ascii="Simplified Arabic" w:hAnsi="Simplified Arabic" w:cs="Simplified Arabic"/>
          <w:b/>
          <w:bCs/>
          <w:sz w:val="24"/>
          <w:szCs w:val="24"/>
          <w:rtl/>
        </w:rPr>
      </w:pPr>
      <w:r w:rsidRPr="00F54770">
        <w:rPr>
          <w:rFonts w:ascii="Simplified Arabic" w:hAnsi="Simplified Arabic" w:cs="Simplified Arabic"/>
          <w:b/>
          <w:bCs/>
          <w:sz w:val="24"/>
          <w:szCs w:val="24"/>
          <w:rtl/>
        </w:rPr>
        <w:t xml:space="preserve"> تساهم التكنولوجيا في تعزيز التعلم الذاتي لدى طلاب المرحلة الثانوية في مادة الرياضيات.</w:t>
      </w:r>
    </w:p>
    <w:p w14:paraId="45A1C6E0" w14:textId="4355415D" w:rsidR="003E6C0B" w:rsidRPr="00F54770" w:rsidRDefault="00F14A64" w:rsidP="00F14A64">
      <w:pPr>
        <w:pStyle w:val="a6"/>
        <w:spacing w:line="10" w:lineRule="atLeast"/>
        <w:jc w:val="both"/>
        <w:rPr>
          <w:rFonts w:ascii="Simplified Arabic" w:hAnsi="Simplified Arabic" w:cs="Simplified Arabic"/>
          <w:sz w:val="24"/>
          <w:szCs w:val="24"/>
          <w:rtl/>
        </w:rPr>
      </w:pPr>
      <w:r w:rsidRPr="00F54770">
        <w:rPr>
          <w:rFonts w:ascii="Simplified Arabic" w:hAnsi="Simplified Arabic" w:cs="Simplified Arabic"/>
          <w:sz w:val="24"/>
          <w:szCs w:val="24"/>
          <w:rtl/>
        </w:rPr>
        <w:t>يفترض أن التكنولوجيا تُمكّن الطلاب من الوصول إلى المصادر التعليمية الرقمية خارج الفصل، مما يحفزهم على الاستقلالية في التعلم، والمراجعة الذاتية، ومتابعة المهارات بحسب قدراتهم الشخصية</w:t>
      </w:r>
      <w:r w:rsidRPr="00F54770">
        <w:rPr>
          <w:rFonts w:ascii="Simplified Arabic" w:hAnsi="Simplified Arabic" w:cs="Simplified Arabic"/>
          <w:sz w:val="24"/>
          <w:szCs w:val="24"/>
        </w:rPr>
        <w:t>.</w:t>
      </w:r>
    </w:p>
    <w:p w14:paraId="71F3434B" w14:textId="77777777" w:rsidR="00F14A64" w:rsidRPr="00F54770" w:rsidRDefault="00F14A64" w:rsidP="00F14A64">
      <w:pPr>
        <w:pStyle w:val="a6"/>
        <w:spacing w:line="10" w:lineRule="atLeast"/>
        <w:jc w:val="both"/>
        <w:rPr>
          <w:rFonts w:ascii="Simplified Arabic" w:hAnsi="Simplified Arabic" w:cs="Simplified Arabic"/>
          <w:sz w:val="24"/>
          <w:szCs w:val="24"/>
        </w:rPr>
      </w:pPr>
    </w:p>
    <w:p w14:paraId="3685FDC5" w14:textId="77777777" w:rsidR="003E6C0B" w:rsidRPr="00F54770" w:rsidRDefault="004E6721" w:rsidP="002C10C6">
      <w:pPr>
        <w:pStyle w:val="a6"/>
        <w:numPr>
          <w:ilvl w:val="0"/>
          <w:numId w:val="8"/>
        </w:numPr>
        <w:spacing w:line="10" w:lineRule="atLeast"/>
        <w:ind w:hanging="432"/>
        <w:jc w:val="both"/>
        <w:rPr>
          <w:rFonts w:ascii="Simplified Arabic" w:hAnsi="Simplified Arabic" w:cs="Simplified Arabic"/>
          <w:b/>
          <w:bCs/>
          <w:sz w:val="24"/>
          <w:szCs w:val="24"/>
        </w:rPr>
      </w:pPr>
      <w:r w:rsidRPr="00F54770">
        <w:rPr>
          <w:rFonts w:ascii="Simplified Arabic" w:hAnsi="Simplified Arabic" w:cs="Simplified Arabic"/>
          <w:b/>
          <w:bCs/>
          <w:sz w:val="24"/>
          <w:szCs w:val="24"/>
          <w:rtl/>
        </w:rPr>
        <w:t>يمكن تحسين استراتيجيات دمج التكنولوجيا في تعليم الرياضيات من خلال وضع خطط مبتكرة وأساليب تدريسية تفاعلية.</w:t>
      </w:r>
    </w:p>
    <w:p w14:paraId="077D2228" w14:textId="52D11D83" w:rsidR="003E6C0B" w:rsidRPr="00F54770" w:rsidRDefault="00F14A64" w:rsidP="00F14A64">
      <w:pPr>
        <w:pStyle w:val="a6"/>
        <w:spacing w:line="10" w:lineRule="atLeast"/>
        <w:jc w:val="both"/>
        <w:rPr>
          <w:rFonts w:ascii="Simplified Arabic" w:hAnsi="Simplified Arabic" w:cs="Simplified Arabic"/>
          <w:sz w:val="24"/>
          <w:szCs w:val="24"/>
          <w:rtl/>
        </w:rPr>
      </w:pPr>
      <w:r w:rsidRPr="00F54770">
        <w:rPr>
          <w:rFonts w:ascii="Simplified Arabic" w:hAnsi="Simplified Arabic" w:cs="Simplified Arabic"/>
          <w:sz w:val="24"/>
          <w:szCs w:val="24"/>
          <w:rtl/>
        </w:rPr>
        <w:t>هذا الفرض يُبرز أهمية التخطيط المسبق، والتصميم التعليمي الفعال، وأن النجاح في دمج التكنولوجيا لا يقتصر على توفر الأدوات، بل يرتبط باستخدامها ضمن استراتيجية تعليمية فعّالة تضمن تحقيق الأهداف</w:t>
      </w:r>
      <w:r w:rsidRPr="00F54770">
        <w:rPr>
          <w:rFonts w:ascii="Simplified Arabic" w:hAnsi="Simplified Arabic" w:cs="Simplified Arabic"/>
          <w:sz w:val="24"/>
          <w:szCs w:val="24"/>
        </w:rPr>
        <w:t>.</w:t>
      </w:r>
    </w:p>
    <w:p w14:paraId="1665FCAC" w14:textId="77777777" w:rsidR="00F14A64" w:rsidRPr="00F54770" w:rsidRDefault="00F14A64" w:rsidP="00F14A64">
      <w:pPr>
        <w:pStyle w:val="a6"/>
        <w:spacing w:line="10" w:lineRule="atLeast"/>
        <w:jc w:val="both"/>
        <w:rPr>
          <w:rFonts w:ascii="Simplified Arabic" w:hAnsi="Simplified Arabic" w:cs="Simplified Arabic"/>
          <w:sz w:val="24"/>
          <w:szCs w:val="24"/>
        </w:rPr>
      </w:pPr>
    </w:p>
    <w:p w14:paraId="575B88E2" w14:textId="68D535F2" w:rsidR="003E6C0B" w:rsidRPr="00F54770" w:rsidRDefault="004E6721" w:rsidP="002C10C6">
      <w:pPr>
        <w:pStyle w:val="a6"/>
        <w:numPr>
          <w:ilvl w:val="0"/>
          <w:numId w:val="8"/>
        </w:numPr>
        <w:spacing w:line="10" w:lineRule="atLeast"/>
        <w:ind w:hanging="432"/>
        <w:jc w:val="both"/>
        <w:rPr>
          <w:rFonts w:ascii="Simplified Arabic" w:hAnsi="Simplified Arabic" w:cs="Simplified Arabic"/>
          <w:b/>
          <w:bCs/>
          <w:sz w:val="24"/>
          <w:szCs w:val="24"/>
        </w:rPr>
      </w:pPr>
      <w:r w:rsidRPr="00F54770">
        <w:rPr>
          <w:rFonts w:ascii="Simplified Arabic" w:hAnsi="Simplified Arabic" w:cs="Simplified Arabic"/>
          <w:b/>
          <w:bCs/>
          <w:sz w:val="24"/>
          <w:szCs w:val="24"/>
          <w:rtl/>
        </w:rPr>
        <w:t>تساعد التكنولوجيا في تقليل القلق من مادة الرياضيات وزيادة ثقة الطلاب في قدراتهم على فهمها.</w:t>
      </w:r>
    </w:p>
    <w:p w14:paraId="0CC4F686" w14:textId="73896ED9" w:rsidR="00804C5D" w:rsidRPr="00F54770" w:rsidRDefault="00804C5D" w:rsidP="00804C5D">
      <w:pPr>
        <w:pStyle w:val="a6"/>
        <w:spacing w:line="10" w:lineRule="atLeast"/>
        <w:jc w:val="both"/>
        <w:rPr>
          <w:rFonts w:ascii="Simplified Arabic" w:hAnsi="Simplified Arabic" w:cs="Simplified Arabic"/>
          <w:sz w:val="24"/>
          <w:szCs w:val="24"/>
          <w:rtl/>
        </w:rPr>
      </w:pPr>
      <w:r w:rsidRPr="00F54770">
        <w:rPr>
          <w:rFonts w:ascii="Simplified Arabic" w:hAnsi="Simplified Arabic" w:cs="Simplified Arabic"/>
          <w:sz w:val="24"/>
          <w:szCs w:val="24"/>
          <w:rtl/>
        </w:rPr>
        <w:t>ينطلق هذا الفرض من البعد العاطفي للتعلم، حيث يُتوقع أن يساهم استخدام الوسائل التكنولوجية في تخفيف التوتر المرتبط بالرياضيات، خصوصًا لدى الطلاب الذين يشعرون بالصعوبة أو الرهبة من المادة</w:t>
      </w:r>
      <w:r w:rsidRPr="00F54770">
        <w:rPr>
          <w:rFonts w:ascii="Simplified Arabic" w:hAnsi="Simplified Arabic" w:cs="Simplified Arabic"/>
          <w:sz w:val="24"/>
          <w:szCs w:val="24"/>
        </w:rPr>
        <w:t>.</w:t>
      </w:r>
    </w:p>
    <w:p w14:paraId="1830EA23" w14:textId="77777777" w:rsidR="00804C5D" w:rsidRPr="00F54770" w:rsidRDefault="00804C5D" w:rsidP="00804C5D">
      <w:pPr>
        <w:pStyle w:val="a6"/>
        <w:spacing w:line="10" w:lineRule="atLeast"/>
        <w:jc w:val="both"/>
        <w:rPr>
          <w:rFonts w:ascii="Simplified Arabic" w:hAnsi="Simplified Arabic" w:cs="Simplified Arabic"/>
          <w:sz w:val="24"/>
          <w:szCs w:val="24"/>
          <w:rtl/>
        </w:rPr>
      </w:pPr>
    </w:p>
    <w:p w14:paraId="6EF252A9" w14:textId="77777777" w:rsidR="003E6C0B" w:rsidRPr="00F54770" w:rsidRDefault="004E6721" w:rsidP="002C10C6">
      <w:pPr>
        <w:pStyle w:val="a6"/>
        <w:numPr>
          <w:ilvl w:val="0"/>
          <w:numId w:val="8"/>
        </w:numPr>
        <w:spacing w:line="10" w:lineRule="atLeast"/>
        <w:ind w:hanging="432"/>
        <w:jc w:val="both"/>
        <w:rPr>
          <w:rFonts w:ascii="Simplified Arabic" w:hAnsi="Simplified Arabic" w:cs="Simplified Arabic"/>
          <w:b/>
          <w:bCs/>
          <w:sz w:val="24"/>
          <w:szCs w:val="24"/>
        </w:rPr>
      </w:pPr>
      <w:r w:rsidRPr="00F54770">
        <w:rPr>
          <w:rFonts w:ascii="Simplified Arabic" w:hAnsi="Simplified Arabic" w:cs="Simplified Arabic"/>
          <w:b/>
          <w:bCs/>
          <w:sz w:val="24"/>
          <w:szCs w:val="24"/>
          <w:rtl/>
        </w:rPr>
        <w:t>يمكن للمؤسسات التعليمية الاستفادة من نموذج توجيهي يساعدها على دمج التكنولوجيا بفعالية في تعليم الرياضيات.</w:t>
      </w:r>
    </w:p>
    <w:p w14:paraId="5F7E0CD7" w14:textId="28B9091F" w:rsidR="003E6C0B" w:rsidRPr="00F54770" w:rsidRDefault="00804C5D" w:rsidP="00804C5D">
      <w:pPr>
        <w:pStyle w:val="a6"/>
        <w:spacing w:line="10" w:lineRule="atLeast"/>
        <w:jc w:val="both"/>
        <w:rPr>
          <w:rFonts w:ascii="Simplified Arabic" w:hAnsi="Simplified Arabic" w:cs="Simplified Arabic"/>
          <w:sz w:val="24"/>
          <w:szCs w:val="24"/>
          <w:rtl/>
        </w:rPr>
      </w:pPr>
      <w:r w:rsidRPr="00F54770">
        <w:rPr>
          <w:rFonts w:ascii="Simplified Arabic" w:hAnsi="Simplified Arabic" w:cs="Simplified Arabic"/>
          <w:sz w:val="24"/>
          <w:szCs w:val="24"/>
          <w:rtl/>
        </w:rPr>
        <w:t>يفترض هذا الفرض أن هناك حاجة لبناء نماذج تنظيمية واضحة توجه المدارس في كيفية تصميم وتنفيذ برامج تعليمية تكنولوجية فعالة في الرياضيات، وذلك لضمان التطبيق المنهجي والدائم</w:t>
      </w:r>
      <w:r w:rsidRPr="00F54770">
        <w:rPr>
          <w:rFonts w:ascii="Simplified Arabic" w:hAnsi="Simplified Arabic" w:cs="Simplified Arabic"/>
          <w:sz w:val="24"/>
          <w:szCs w:val="24"/>
        </w:rPr>
        <w:t>.</w:t>
      </w:r>
    </w:p>
    <w:p w14:paraId="66863C48" w14:textId="77777777" w:rsidR="00804C5D" w:rsidRPr="00F54770" w:rsidRDefault="00804C5D" w:rsidP="00804C5D">
      <w:pPr>
        <w:pStyle w:val="a6"/>
        <w:spacing w:line="10" w:lineRule="atLeast"/>
        <w:jc w:val="both"/>
        <w:rPr>
          <w:rFonts w:ascii="Simplified Arabic" w:hAnsi="Simplified Arabic" w:cs="Simplified Arabic"/>
          <w:sz w:val="24"/>
          <w:szCs w:val="24"/>
        </w:rPr>
      </w:pPr>
    </w:p>
    <w:p w14:paraId="2CB49E6D" w14:textId="0F73F7B3" w:rsidR="004E6721" w:rsidRPr="00F54770" w:rsidRDefault="004E6721" w:rsidP="002C10C6">
      <w:pPr>
        <w:pStyle w:val="a6"/>
        <w:numPr>
          <w:ilvl w:val="0"/>
          <w:numId w:val="8"/>
        </w:numPr>
        <w:spacing w:line="10" w:lineRule="atLeast"/>
        <w:ind w:hanging="432"/>
        <w:jc w:val="both"/>
        <w:rPr>
          <w:rFonts w:ascii="Simplified Arabic" w:hAnsi="Simplified Arabic" w:cs="Simplified Arabic"/>
          <w:b/>
          <w:bCs/>
          <w:sz w:val="24"/>
          <w:szCs w:val="24"/>
        </w:rPr>
      </w:pPr>
      <w:r w:rsidRPr="00F54770">
        <w:rPr>
          <w:rFonts w:ascii="Simplified Arabic" w:hAnsi="Simplified Arabic" w:cs="Simplified Arabic"/>
          <w:b/>
          <w:bCs/>
          <w:sz w:val="24"/>
          <w:szCs w:val="24"/>
          <w:rtl/>
        </w:rPr>
        <w:t>يساهم استخدام التكنولوجيا في خلق بيئة تعليمية تفاعلية ومحفزة للطلاب في مادة الرياضيات.</w:t>
      </w:r>
    </w:p>
    <w:p w14:paraId="53479453" w14:textId="12AD0CE3" w:rsidR="00804C5D" w:rsidRPr="00F54770" w:rsidRDefault="00804C5D" w:rsidP="00804C5D">
      <w:pPr>
        <w:pStyle w:val="a6"/>
        <w:spacing w:line="10" w:lineRule="atLeast"/>
        <w:jc w:val="both"/>
        <w:rPr>
          <w:rFonts w:ascii="Simplified Arabic" w:hAnsi="Simplified Arabic" w:cs="Simplified Arabic"/>
          <w:sz w:val="24"/>
          <w:szCs w:val="24"/>
          <w:rtl/>
        </w:rPr>
      </w:pPr>
      <w:r w:rsidRPr="00F54770">
        <w:rPr>
          <w:rFonts w:ascii="Simplified Arabic" w:hAnsi="Simplified Arabic" w:cs="Simplified Arabic"/>
          <w:sz w:val="24"/>
          <w:szCs w:val="24"/>
          <w:rtl/>
        </w:rPr>
        <w:t>يفترض هذا الفرض أن الفصول التي تستخدم التكنولوجيا تكون أكثر تفاعلية وانخراطًا، حيث تتضمن نقاشات، محاكاة، أنشطة تعاونية، مما يؤدي إلى تحفيز الطلاب ورفع مستوى تركيزهم وتفاعلهم</w:t>
      </w:r>
      <w:r w:rsidRPr="00F54770">
        <w:rPr>
          <w:rFonts w:ascii="Simplified Arabic" w:hAnsi="Simplified Arabic" w:cs="Simplified Arabic"/>
          <w:sz w:val="24"/>
          <w:szCs w:val="24"/>
        </w:rPr>
        <w:t>.</w:t>
      </w:r>
    </w:p>
    <w:p w14:paraId="7BB23400" w14:textId="77777777" w:rsidR="00A74F76" w:rsidRDefault="00A74F76" w:rsidP="004E6721">
      <w:pPr>
        <w:spacing w:line="10" w:lineRule="atLeast"/>
        <w:jc w:val="both"/>
        <w:rPr>
          <w:rFonts w:ascii="Sakkal Majalla" w:hAnsi="Sakkal Majalla" w:cs="Sakkal Majalla"/>
          <w:sz w:val="28"/>
          <w:szCs w:val="28"/>
          <w:u w:val="single"/>
          <w:rtl/>
        </w:rPr>
      </w:pPr>
    </w:p>
    <w:p w14:paraId="76FA33FD" w14:textId="77777777" w:rsidR="004F24AE" w:rsidRDefault="004F24AE" w:rsidP="00B85D77">
      <w:pPr>
        <w:spacing w:line="10" w:lineRule="atLeast"/>
        <w:rPr>
          <w:rFonts w:ascii="Sakkal Majalla" w:hAnsi="Sakkal Majalla" w:cs="Sakkal Majalla"/>
          <w:b/>
          <w:bCs/>
          <w:sz w:val="32"/>
          <w:szCs w:val="32"/>
          <w:u w:val="single"/>
          <w:rtl/>
        </w:rPr>
      </w:pPr>
    </w:p>
    <w:p w14:paraId="08B926EF" w14:textId="77777777" w:rsidR="00187095" w:rsidRDefault="00187095" w:rsidP="00B85D77">
      <w:pPr>
        <w:spacing w:line="10" w:lineRule="atLeast"/>
        <w:rPr>
          <w:rFonts w:ascii="Sakkal Majalla" w:hAnsi="Sakkal Majalla" w:cs="Sakkal Majalla"/>
          <w:b/>
          <w:bCs/>
          <w:sz w:val="32"/>
          <w:szCs w:val="32"/>
          <w:u w:val="single"/>
          <w:rtl/>
        </w:rPr>
      </w:pPr>
    </w:p>
    <w:p w14:paraId="4C501E2B" w14:textId="69674840" w:rsidR="00B11EF5" w:rsidRPr="004F24AE" w:rsidRDefault="00B11EF5" w:rsidP="0096348B">
      <w:pPr>
        <w:spacing w:line="10" w:lineRule="atLeast"/>
        <w:jc w:val="both"/>
        <w:outlineLvl w:val="0"/>
        <w:rPr>
          <w:rFonts w:ascii="Simplified Arabic" w:hAnsi="Simplified Arabic" w:cs="Simplified Arabic"/>
          <w:b/>
          <w:bCs/>
          <w:sz w:val="28"/>
          <w:szCs w:val="28"/>
          <w:u w:val="single"/>
          <w:rtl/>
        </w:rPr>
      </w:pPr>
      <w:bookmarkStart w:id="17" w:name="_Toc202969096"/>
      <w:r w:rsidRPr="004F24AE">
        <w:rPr>
          <w:rFonts w:ascii="Simplified Arabic" w:hAnsi="Simplified Arabic" w:cs="Simplified Arabic"/>
          <w:b/>
          <w:bCs/>
          <w:sz w:val="28"/>
          <w:szCs w:val="28"/>
          <w:u w:val="single"/>
          <w:rtl/>
        </w:rPr>
        <w:lastRenderedPageBreak/>
        <w:t xml:space="preserve">حدود </w:t>
      </w:r>
      <w:r w:rsidR="003F5455" w:rsidRPr="004F24AE">
        <w:rPr>
          <w:rFonts w:ascii="Simplified Arabic" w:hAnsi="Simplified Arabic" w:cs="Simplified Arabic"/>
          <w:b/>
          <w:bCs/>
          <w:sz w:val="28"/>
          <w:szCs w:val="28"/>
          <w:u w:val="single"/>
          <w:rtl/>
        </w:rPr>
        <w:t>الدراسة:</w:t>
      </w:r>
      <w:bookmarkEnd w:id="17"/>
    </w:p>
    <w:p w14:paraId="38A2252C" w14:textId="77777777" w:rsidR="00B11EF5" w:rsidRPr="004F24AE" w:rsidRDefault="00B11EF5" w:rsidP="00187095">
      <w:pPr>
        <w:spacing w:line="10" w:lineRule="atLeast"/>
        <w:ind w:left="360"/>
        <w:jc w:val="both"/>
        <w:rPr>
          <w:rFonts w:ascii="Simplified Arabic" w:hAnsi="Simplified Arabic" w:cs="Simplified Arabic"/>
          <w:sz w:val="24"/>
          <w:szCs w:val="24"/>
          <w:rtl/>
        </w:rPr>
      </w:pPr>
      <w:r w:rsidRPr="004F24AE">
        <w:rPr>
          <w:rFonts w:ascii="Simplified Arabic" w:hAnsi="Simplified Arabic" w:cs="Simplified Arabic"/>
          <w:sz w:val="24"/>
          <w:szCs w:val="24"/>
          <w:rtl/>
        </w:rPr>
        <w:t>تتضمن هذه الدراسة حدودًا معينة قد تؤثر على نطاقها ونتائجها، وتنقسم هذه الحدود إلى ثلاثة أنواع رئيسية: الحدود المكانية، والزمانية، والمنهجية.</w:t>
      </w:r>
    </w:p>
    <w:p w14:paraId="3F78E2C0" w14:textId="77777777" w:rsidR="00B11EF5" w:rsidRPr="004F24AE" w:rsidRDefault="00B11EF5" w:rsidP="00187095">
      <w:pPr>
        <w:spacing w:line="10" w:lineRule="atLeast"/>
        <w:ind w:left="360"/>
        <w:jc w:val="both"/>
        <w:rPr>
          <w:rFonts w:ascii="Simplified Arabic" w:hAnsi="Simplified Arabic" w:cs="Simplified Arabic"/>
          <w:b/>
          <w:bCs/>
          <w:sz w:val="24"/>
          <w:szCs w:val="24"/>
          <w:rtl/>
        </w:rPr>
      </w:pPr>
      <w:r w:rsidRPr="004F24AE">
        <w:rPr>
          <w:rFonts w:ascii="Simplified Arabic" w:hAnsi="Simplified Arabic" w:cs="Simplified Arabic"/>
          <w:b/>
          <w:bCs/>
          <w:sz w:val="24"/>
          <w:szCs w:val="24"/>
          <w:rtl/>
        </w:rPr>
        <w:t>1. الحدود المكانية:</w:t>
      </w:r>
    </w:p>
    <w:p w14:paraId="1B9FAA75" w14:textId="77777777" w:rsidR="00B11EF5" w:rsidRPr="004F24AE" w:rsidRDefault="00B11EF5" w:rsidP="00187095">
      <w:pPr>
        <w:spacing w:line="10" w:lineRule="atLeast"/>
        <w:ind w:left="360"/>
        <w:jc w:val="both"/>
        <w:rPr>
          <w:rFonts w:ascii="Simplified Arabic" w:hAnsi="Simplified Arabic" w:cs="Simplified Arabic"/>
          <w:sz w:val="24"/>
          <w:szCs w:val="24"/>
          <w:rtl/>
        </w:rPr>
      </w:pPr>
      <w:r w:rsidRPr="004F24AE">
        <w:rPr>
          <w:rFonts w:ascii="Simplified Arabic" w:hAnsi="Simplified Arabic" w:cs="Simplified Arabic"/>
          <w:sz w:val="24"/>
          <w:szCs w:val="24"/>
          <w:rtl/>
        </w:rPr>
        <w:t xml:space="preserve">   - تقتصر الدراسة على مدارس محددة في منطقة جغرافية معينة، حيث تم اختيار بعض المدارس الثانوية التي تعتمد التكنولوجيا في تدريس مادة الرياضيات. وهذا يعني أن النتائج قد تكون مرتبطة بظروف هذه المدارس وقد لا تنطبق بالضرورة على جميع المدارس الثانوية في مناطق أخرى التي قد تختلف في مستوى التجهيزات التكنولوجية والبنية التحتية.</w:t>
      </w:r>
    </w:p>
    <w:p w14:paraId="575B01A6" w14:textId="77777777" w:rsidR="00B11EF5" w:rsidRPr="004F24AE" w:rsidRDefault="00B11EF5" w:rsidP="00187095">
      <w:pPr>
        <w:spacing w:line="10" w:lineRule="atLeast"/>
        <w:ind w:left="360"/>
        <w:jc w:val="both"/>
        <w:rPr>
          <w:rFonts w:ascii="Simplified Arabic" w:hAnsi="Simplified Arabic" w:cs="Simplified Arabic"/>
          <w:b/>
          <w:bCs/>
          <w:sz w:val="24"/>
          <w:szCs w:val="24"/>
          <w:rtl/>
        </w:rPr>
      </w:pPr>
      <w:r w:rsidRPr="004F24AE">
        <w:rPr>
          <w:rFonts w:ascii="Simplified Arabic" w:hAnsi="Simplified Arabic" w:cs="Simplified Arabic"/>
          <w:b/>
          <w:bCs/>
          <w:sz w:val="24"/>
          <w:szCs w:val="24"/>
          <w:rtl/>
        </w:rPr>
        <w:t>2. الحدود الزمانية:</w:t>
      </w:r>
    </w:p>
    <w:p w14:paraId="595B3184" w14:textId="77777777" w:rsidR="00B11EF5" w:rsidRPr="004F24AE" w:rsidRDefault="00B11EF5" w:rsidP="00187095">
      <w:pPr>
        <w:spacing w:line="10" w:lineRule="atLeast"/>
        <w:ind w:left="360"/>
        <w:jc w:val="both"/>
        <w:rPr>
          <w:rFonts w:ascii="Simplified Arabic" w:hAnsi="Simplified Arabic" w:cs="Simplified Arabic"/>
          <w:sz w:val="24"/>
          <w:szCs w:val="24"/>
          <w:rtl/>
        </w:rPr>
      </w:pPr>
      <w:r w:rsidRPr="004F24AE">
        <w:rPr>
          <w:rFonts w:ascii="Simplified Arabic" w:hAnsi="Simplified Arabic" w:cs="Simplified Arabic"/>
          <w:sz w:val="24"/>
          <w:szCs w:val="24"/>
          <w:rtl/>
        </w:rPr>
        <w:t xml:space="preserve">   - سيتم إجراء الدراسة خلال فصل دراسي واحد، ما يعني أن النتائج قد تعكس التأثيرات قصيرة المدى لاستخدام التكنولوجيا على تحصيل الطلاب في مادة الرياضيات. قد تختلف النتائج إذا تم تطبيق الدراسة على مدى فترات زمنية أطول، حيث يمكن قياس التأثيرات الطويلة المدى للتكنولوجيا على التحصيل.</w:t>
      </w:r>
    </w:p>
    <w:p w14:paraId="1A878A98" w14:textId="77777777" w:rsidR="00B11EF5" w:rsidRPr="004F24AE" w:rsidRDefault="00B11EF5" w:rsidP="00187095">
      <w:pPr>
        <w:spacing w:line="10" w:lineRule="atLeast"/>
        <w:ind w:left="360"/>
        <w:jc w:val="both"/>
        <w:rPr>
          <w:rFonts w:ascii="Simplified Arabic" w:hAnsi="Simplified Arabic" w:cs="Simplified Arabic"/>
          <w:b/>
          <w:bCs/>
          <w:sz w:val="24"/>
          <w:szCs w:val="24"/>
          <w:rtl/>
        </w:rPr>
      </w:pPr>
      <w:r w:rsidRPr="004F24AE">
        <w:rPr>
          <w:rFonts w:ascii="Simplified Arabic" w:hAnsi="Simplified Arabic" w:cs="Simplified Arabic"/>
          <w:b/>
          <w:bCs/>
          <w:sz w:val="24"/>
          <w:szCs w:val="24"/>
          <w:rtl/>
        </w:rPr>
        <w:t>3. الحدود المنهجية:</w:t>
      </w:r>
    </w:p>
    <w:p w14:paraId="5CDCA370" w14:textId="77777777" w:rsidR="00B11EF5" w:rsidRPr="004F24AE" w:rsidRDefault="00B11EF5" w:rsidP="00187095">
      <w:pPr>
        <w:spacing w:line="10" w:lineRule="atLeast"/>
        <w:ind w:left="360"/>
        <w:jc w:val="both"/>
        <w:rPr>
          <w:rFonts w:ascii="Simplified Arabic" w:hAnsi="Simplified Arabic" w:cs="Simplified Arabic"/>
          <w:sz w:val="24"/>
          <w:szCs w:val="24"/>
          <w:rtl/>
        </w:rPr>
      </w:pPr>
      <w:r w:rsidRPr="004F24AE">
        <w:rPr>
          <w:rFonts w:ascii="Simplified Arabic" w:hAnsi="Simplified Arabic" w:cs="Simplified Arabic"/>
          <w:sz w:val="24"/>
          <w:szCs w:val="24"/>
          <w:rtl/>
        </w:rPr>
        <w:t xml:space="preserve">   - العينة: تقتصر الدراسة على عينة محددة من الطلاب والمعلمين، ما قد يؤثر على إمكانية تعميم النتائج. على الرغم من محاولة اختيار عينة ممثلة، إلا أن اختلاف خلفيات الطلاب والمعلمين قد يؤثر على مدى قابلية النتائج للتعميم على جميع طلاب ومعلمي المرحلة الثانوية.</w:t>
      </w:r>
    </w:p>
    <w:p w14:paraId="1776DEB3" w14:textId="77777777" w:rsidR="00B11EF5" w:rsidRPr="004F24AE" w:rsidRDefault="00B11EF5" w:rsidP="00187095">
      <w:pPr>
        <w:spacing w:line="10" w:lineRule="atLeast"/>
        <w:ind w:left="360"/>
        <w:jc w:val="both"/>
        <w:rPr>
          <w:rFonts w:ascii="Simplified Arabic" w:hAnsi="Simplified Arabic" w:cs="Simplified Arabic"/>
          <w:sz w:val="24"/>
          <w:szCs w:val="24"/>
          <w:rtl/>
        </w:rPr>
      </w:pPr>
      <w:r w:rsidRPr="004F24AE">
        <w:rPr>
          <w:rFonts w:ascii="Simplified Arabic" w:hAnsi="Simplified Arabic" w:cs="Simplified Arabic"/>
          <w:sz w:val="24"/>
          <w:szCs w:val="24"/>
          <w:rtl/>
        </w:rPr>
        <w:t xml:space="preserve">   - أدوات الدراسة: تعتمد الدراسة على أدوات مثل الاستبيان والمقابلات الشخصية وتحليل النتائج الأكاديمية، والتي تعتمد على استجابات ذاتية وآراء المشاركين. هذا قد يؤدي إلى تأثيرات ذاتية أو تحيزات غير مقصودة، حيث قد لا تكون استجابات الطلاب والمعلمين موضوعية بالكامل.</w:t>
      </w:r>
    </w:p>
    <w:p w14:paraId="464A38CB" w14:textId="77777777" w:rsidR="00B11EF5" w:rsidRPr="004F24AE" w:rsidRDefault="00B11EF5" w:rsidP="00187095">
      <w:pPr>
        <w:spacing w:line="10" w:lineRule="atLeast"/>
        <w:ind w:left="360"/>
        <w:jc w:val="both"/>
        <w:rPr>
          <w:rFonts w:ascii="Simplified Arabic" w:hAnsi="Simplified Arabic" w:cs="Simplified Arabic"/>
          <w:sz w:val="24"/>
          <w:szCs w:val="24"/>
          <w:rtl/>
        </w:rPr>
      </w:pPr>
      <w:r w:rsidRPr="004F24AE">
        <w:rPr>
          <w:rFonts w:ascii="Simplified Arabic" w:hAnsi="Simplified Arabic" w:cs="Simplified Arabic"/>
          <w:sz w:val="24"/>
          <w:szCs w:val="24"/>
          <w:rtl/>
        </w:rPr>
        <w:t xml:space="preserve">   - نوع التكنولوجيا المستخدمة: قد تختلف نتائج الدراسة اعتماداً على أنواع التكنولوجيا التي تستخدمها المدارس؛ فالاختلاف في الأدوات التكنولوجية (مثل التطبيقات التعليمية، والألواح التفاعلية، والواقع المعزز) قد يؤدي إلى نتائج متباينة.</w:t>
      </w:r>
    </w:p>
    <w:p w14:paraId="28718D54" w14:textId="77777777" w:rsidR="00B11EF5" w:rsidRPr="004F24AE" w:rsidRDefault="00B11EF5" w:rsidP="00187095">
      <w:pPr>
        <w:spacing w:line="10" w:lineRule="atLeast"/>
        <w:ind w:left="360"/>
        <w:jc w:val="both"/>
        <w:rPr>
          <w:rFonts w:ascii="Simplified Arabic" w:hAnsi="Simplified Arabic" w:cs="Simplified Arabic"/>
          <w:b/>
          <w:bCs/>
          <w:sz w:val="24"/>
          <w:szCs w:val="24"/>
          <w:rtl/>
        </w:rPr>
      </w:pPr>
      <w:r w:rsidRPr="004F24AE">
        <w:rPr>
          <w:rFonts w:ascii="Simplified Arabic" w:hAnsi="Simplified Arabic" w:cs="Simplified Arabic"/>
          <w:b/>
          <w:bCs/>
          <w:sz w:val="24"/>
          <w:szCs w:val="24"/>
          <w:rtl/>
        </w:rPr>
        <w:t>4. الحدود الموضوعية:</w:t>
      </w:r>
    </w:p>
    <w:p w14:paraId="2747913B" w14:textId="77777777" w:rsidR="00B11EF5" w:rsidRPr="004F24AE" w:rsidRDefault="00B11EF5" w:rsidP="00187095">
      <w:pPr>
        <w:spacing w:line="10" w:lineRule="atLeast"/>
        <w:ind w:left="360"/>
        <w:jc w:val="both"/>
        <w:rPr>
          <w:rFonts w:ascii="Simplified Arabic" w:hAnsi="Simplified Arabic" w:cs="Simplified Arabic"/>
          <w:sz w:val="24"/>
          <w:szCs w:val="24"/>
          <w:rtl/>
        </w:rPr>
      </w:pPr>
      <w:r w:rsidRPr="004F24AE">
        <w:rPr>
          <w:rFonts w:ascii="Simplified Arabic" w:hAnsi="Simplified Arabic" w:cs="Simplified Arabic"/>
          <w:sz w:val="24"/>
          <w:szCs w:val="24"/>
          <w:rtl/>
        </w:rPr>
        <w:t xml:space="preserve">   - تركز الدراسة على موضوع محدد هو تأثير التكنولوجيا في تحصيل طلاب المرحلة الثانوية في مادة الرياضيات، وبالتالي فإن النتائج قد لا تكون قابلة للتعميم على مواد دراسية أخرى أو مراحل تعليمية مختلفة. </w:t>
      </w:r>
    </w:p>
    <w:p w14:paraId="5A856B19" w14:textId="4B497DA6" w:rsidR="00187095" w:rsidRPr="004F24AE" w:rsidRDefault="00187095" w:rsidP="00187095">
      <w:pPr>
        <w:spacing w:line="10" w:lineRule="atLeast"/>
        <w:ind w:left="360"/>
        <w:jc w:val="both"/>
        <w:rPr>
          <w:rFonts w:ascii="Simplified Arabic" w:hAnsi="Simplified Arabic" w:cs="Simplified Arabic"/>
          <w:sz w:val="24"/>
          <w:szCs w:val="24"/>
          <w:rtl/>
        </w:rPr>
      </w:pPr>
      <w:r w:rsidRPr="004F24AE">
        <w:rPr>
          <w:rFonts w:ascii="Simplified Arabic" w:hAnsi="Simplified Arabic" w:cs="Simplified Arabic"/>
          <w:sz w:val="24"/>
          <w:szCs w:val="24"/>
          <w:rtl/>
        </w:rPr>
        <w:t xml:space="preserve">    - </w:t>
      </w:r>
      <w:r w:rsidR="00B11EF5" w:rsidRPr="004F24AE">
        <w:rPr>
          <w:rFonts w:ascii="Simplified Arabic" w:hAnsi="Simplified Arabic" w:cs="Simplified Arabic"/>
          <w:sz w:val="24"/>
          <w:szCs w:val="24"/>
          <w:rtl/>
        </w:rPr>
        <w:t>تشكل هذه الحدود بعض العوامل التي قد تؤثر على شمولية ودقة النتائج، إلا أنها توفر أيضًا إطارًا واضحًا يساهم في فهم نطاق البحث وتحليل نتائجه ضمن سياق معين.</w:t>
      </w:r>
    </w:p>
    <w:p w14:paraId="4AE6C129" w14:textId="5DE9923E" w:rsidR="00B11EF5" w:rsidRPr="004F24AE" w:rsidRDefault="00187095" w:rsidP="00187095">
      <w:pPr>
        <w:spacing w:line="10" w:lineRule="atLeast"/>
        <w:ind w:left="360"/>
        <w:jc w:val="both"/>
        <w:rPr>
          <w:rFonts w:ascii="Simplified Arabic" w:hAnsi="Simplified Arabic" w:cs="Simplified Arabic"/>
          <w:b/>
          <w:bCs/>
          <w:sz w:val="24"/>
          <w:szCs w:val="24"/>
          <w:rtl/>
        </w:rPr>
      </w:pPr>
      <w:r w:rsidRPr="004F24AE">
        <w:rPr>
          <w:rFonts w:ascii="Simplified Arabic" w:hAnsi="Simplified Arabic" w:cs="Simplified Arabic"/>
          <w:b/>
          <w:bCs/>
          <w:sz w:val="24"/>
          <w:szCs w:val="24"/>
          <w:rtl/>
        </w:rPr>
        <w:t>ملخص:</w:t>
      </w:r>
    </w:p>
    <w:p w14:paraId="118D2A0D" w14:textId="77777777" w:rsidR="00B11EF5" w:rsidRPr="004F24AE" w:rsidRDefault="00B11EF5" w:rsidP="00187095">
      <w:pPr>
        <w:spacing w:line="10" w:lineRule="atLeast"/>
        <w:ind w:left="360"/>
        <w:jc w:val="both"/>
        <w:rPr>
          <w:rFonts w:ascii="Simplified Arabic" w:hAnsi="Simplified Arabic" w:cs="Simplified Arabic"/>
          <w:sz w:val="24"/>
          <w:szCs w:val="24"/>
          <w:u w:val="single"/>
          <w:rtl/>
        </w:rPr>
      </w:pPr>
      <w:r w:rsidRPr="004F24AE">
        <w:rPr>
          <w:rFonts w:ascii="Simplified Arabic" w:hAnsi="Simplified Arabic" w:cs="Simplified Arabic"/>
          <w:sz w:val="24"/>
          <w:szCs w:val="24"/>
          <w:rtl/>
        </w:rPr>
        <w:t>تشكل هذه الحدود قيودًا على تعميم النتائج واستنتاجات البحث، ومع ذلك، يمكن استخدامها لتحديد نطاق الدراسة بدقة وفهم الجوانب التي قد تتطلب أبحاثًا مستقبلية لتوسيع مجال المعرفة وتحقيق فهم أعمق تأثير استخدام التكنولوجيا في تدريس الرياضيات على تحسين تحصيل طلاب المرحلة الثانوية</w:t>
      </w:r>
      <w:r w:rsidRPr="004F24AE">
        <w:rPr>
          <w:rFonts w:ascii="Simplified Arabic" w:hAnsi="Simplified Arabic" w:cs="Simplified Arabic"/>
          <w:sz w:val="24"/>
          <w:szCs w:val="24"/>
          <w:u w:val="single"/>
          <w:rtl/>
        </w:rPr>
        <w:t xml:space="preserve"> .</w:t>
      </w:r>
    </w:p>
    <w:p w14:paraId="455E7489" w14:textId="77777777" w:rsidR="0013245A" w:rsidRPr="00B1193B" w:rsidRDefault="0013245A" w:rsidP="0013245A">
      <w:pPr>
        <w:spacing w:line="10" w:lineRule="atLeast"/>
        <w:rPr>
          <w:rFonts w:ascii="Sakkal Majalla" w:hAnsi="Sakkal Majalla" w:cs="Sakkal Majalla"/>
          <w:b/>
          <w:bCs/>
          <w:sz w:val="32"/>
          <w:szCs w:val="32"/>
          <w:u w:val="single"/>
          <w:rtl/>
        </w:rPr>
      </w:pPr>
    </w:p>
    <w:p w14:paraId="53A98EC0" w14:textId="77777777" w:rsidR="0013245A" w:rsidRDefault="0013245A" w:rsidP="0013245A">
      <w:pPr>
        <w:spacing w:line="10" w:lineRule="atLeast"/>
        <w:rPr>
          <w:rFonts w:ascii="Sakkal Majalla" w:hAnsi="Sakkal Majalla" w:cs="Sakkal Majalla"/>
          <w:b/>
          <w:bCs/>
          <w:sz w:val="32"/>
          <w:szCs w:val="32"/>
          <w:u w:val="single"/>
          <w:rtl/>
        </w:rPr>
      </w:pPr>
    </w:p>
    <w:p w14:paraId="2AD63391" w14:textId="77777777" w:rsidR="0013245A" w:rsidRDefault="0013245A" w:rsidP="0013245A">
      <w:pPr>
        <w:spacing w:line="10" w:lineRule="atLeast"/>
        <w:rPr>
          <w:rFonts w:ascii="Sakkal Majalla" w:hAnsi="Sakkal Majalla" w:cs="Sakkal Majalla"/>
          <w:b/>
          <w:bCs/>
          <w:sz w:val="32"/>
          <w:szCs w:val="32"/>
          <w:u w:val="single"/>
          <w:rtl/>
        </w:rPr>
      </w:pPr>
    </w:p>
    <w:p w14:paraId="76851704" w14:textId="77777777" w:rsidR="0013245A" w:rsidRDefault="0013245A" w:rsidP="0013245A">
      <w:pPr>
        <w:spacing w:line="10" w:lineRule="atLeast"/>
        <w:rPr>
          <w:rFonts w:ascii="Sakkal Majalla" w:hAnsi="Sakkal Majalla" w:cs="Sakkal Majalla"/>
          <w:b/>
          <w:bCs/>
          <w:sz w:val="32"/>
          <w:szCs w:val="32"/>
          <w:u w:val="single"/>
          <w:rtl/>
        </w:rPr>
      </w:pPr>
    </w:p>
    <w:p w14:paraId="6AD0F062" w14:textId="77777777" w:rsidR="0013245A" w:rsidRDefault="0013245A" w:rsidP="0013245A">
      <w:pPr>
        <w:spacing w:line="10" w:lineRule="atLeast"/>
        <w:rPr>
          <w:rFonts w:ascii="Sakkal Majalla" w:hAnsi="Sakkal Majalla" w:cs="Sakkal Majalla"/>
          <w:b/>
          <w:bCs/>
          <w:sz w:val="32"/>
          <w:szCs w:val="32"/>
          <w:u w:val="single"/>
          <w:rtl/>
        </w:rPr>
      </w:pPr>
    </w:p>
    <w:p w14:paraId="06B957B4" w14:textId="77777777" w:rsidR="0013245A" w:rsidRDefault="0013245A" w:rsidP="0013245A">
      <w:pPr>
        <w:spacing w:line="10" w:lineRule="atLeast"/>
        <w:rPr>
          <w:rFonts w:ascii="Sakkal Majalla" w:hAnsi="Sakkal Majalla" w:cs="Sakkal Majalla"/>
          <w:b/>
          <w:bCs/>
          <w:sz w:val="32"/>
          <w:szCs w:val="32"/>
          <w:u w:val="single"/>
          <w:rtl/>
        </w:rPr>
      </w:pPr>
    </w:p>
    <w:p w14:paraId="58D0B87D" w14:textId="77777777" w:rsidR="0013245A" w:rsidRDefault="0013245A" w:rsidP="0013245A">
      <w:pPr>
        <w:spacing w:line="10" w:lineRule="atLeast"/>
        <w:rPr>
          <w:rFonts w:ascii="Sakkal Majalla" w:hAnsi="Sakkal Majalla" w:cs="Sakkal Majalla"/>
          <w:b/>
          <w:bCs/>
          <w:sz w:val="32"/>
          <w:szCs w:val="32"/>
          <w:u w:val="single"/>
          <w:rtl/>
        </w:rPr>
      </w:pPr>
    </w:p>
    <w:p w14:paraId="420F9A4B" w14:textId="77777777" w:rsidR="0013245A" w:rsidRDefault="0013245A" w:rsidP="0013245A">
      <w:pPr>
        <w:spacing w:line="10" w:lineRule="atLeast"/>
        <w:rPr>
          <w:rFonts w:ascii="Sakkal Majalla" w:hAnsi="Sakkal Majalla" w:cs="Sakkal Majalla"/>
          <w:b/>
          <w:bCs/>
          <w:sz w:val="32"/>
          <w:szCs w:val="32"/>
          <w:u w:val="single"/>
          <w:rtl/>
        </w:rPr>
      </w:pPr>
    </w:p>
    <w:p w14:paraId="4D29D9D0" w14:textId="77777777" w:rsidR="0013245A" w:rsidRDefault="0013245A" w:rsidP="0013245A">
      <w:pPr>
        <w:spacing w:line="10" w:lineRule="atLeast"/>
        <w:rPr>
          <w:rFonts w:ascii="Sakkal Majalla" w:hAnsi="Sakkal Majalla" w:cs="Sakkal Majalla"/>
          <w:b/>
          <w:bCs/>
          <w:sz w:val="32"/>
          <w:szCs w:val="32"/>
          <w:u w:val="single"/>
          <w:rtl/>
        </w:rPr>
      </w:pPr>
    </w:p>
    <w:p w14:paraId="3B6E6D96" w14:textId="77777777" w:rsidR="0013245A" w:rsidRDefault="0013245A" w:rsidP="0013245A">
      <w:pPr>
        <w:spacing w:line="10" w:lineRule="atLeast"/>
        <w:rPr>
          <w:rFonts w:ascii="Sakkal Majalla" w:hAnsi="Sakkal Majalla" w:cs="Sakkal Majalla"/>
          <w:b/>
          <w:bCs/>
          <w:sz w:val="32"/>
          <w:szCs w:val="32"/>
          <w:u w:val="single"/>
          <w:rtl/>
        </w:rPr>
      </w:pPr>
    </w:p>
    <w:p w14:paraId="3554ECED" w14:textId="77777777" w:rsidR="0013245A" w:rsidRDefault="0013245A" w:rsidP="0013245A">
      <w:pPr>
        <w:spacing w:line="10" w:lineRule="atLeast"/>
        <w:rPr>
          <w:rFonts w:ascii="Sakkal Majalla" w:hAnsi="Sakkal Majalla" w:cs="Sakkal Majalla"/>
          <w:b/>
          <w:bCs/>
          <w:sz w:val="32"/>
          <w:szCs w:val="32"/>
          <w:u w:val="single"/>
          <w:rtl/>
        </w:rPr>
      </w:pPr>
    </w:p>
    <w:p w14:paraId="4FAABBA9" w14:textId="77777777" w:rsidR="0013245A" w:rsidRDefault="0013245A" w:rsidP="0013245A">
      <w:pPr>
        <w:spacing w:line="10" w:lineRule="atLeast"/>
        <w:rPr>
          <w:rFonts w:ascii="Sakkal Majalla" w:hAnsi="Sakkal Majalla" w:cs="Sakkal Majalla"/>
          <w:b/>
          <w:bCs/>
          <w:sz w:val="32"/>
          <w:szCs w:val="32"/>
          <w:u w:val="single"/>
          <w:rtl/>
        </w:rPr>
      </w:pPr>
    </w:p>
    <w:p w14:paraId="21454F92" w14:textId="63EE2273" w:rsidR="0013245A" w:rsidRDefault="0013245A" w:rsidP="001A60E7">
      <w:pPr>
        <w:spacing w:line="10" w:lineRule="atLeast"/>
        <w:jc w:val="center"/>
        <w:outlineLvl w:val="0"/>
        <w:rPr>
          <w:rFonts w:ascii="Sakkal Majalla" w:hAnsi="Sakkal Majalla" w:cs="Sakkal Majalla"/>
          <w:b/>
          <w:bCs/>
          <w:sz w:val="32"/>
          <w:szCs w:val="32"/>
          <w:u w:val="single"/>
          <w:rtl/>
        </w:rPr>
      </w:pPr>
      <w:bookmarkStart w:id="18" w:name="_Toc202969097"/>
      <w:r>
        <w:rPr>
          <w:rFonts w:ascii="Sakkal Majalla" w:hAnsi="Sakkal Majalla" w:cs="Sakkal Majalla" w:hint="cs"/>
          <w:b/>
          <w:bCs/>
          <w:sz w:val="32"/>
          <w:szCs w:val="32"/>
          <w:u w:val="single"/>
          <w:rtl/>
        </w:rPr>
        <w:t>الفصل الثاني</w:t>
      </w:r>
      <w:bookmarkEnd w:id="18"/>
    </w:p>
    <w:p w14:paraId="79F3CBAB" w14:textId="181A3D10" w:rsidR="0013245A" w:rsidRDefault="0013245A" w:rsidP="001A60E7">
      <w:pPr>
        <w:spacing w:line="10" w:lineRule="atLeast"/>
        <w:jc w:val="center"/>
        <w:outlineLvl w:val="0"/>
        <w:rPr>
          <w:rFonts w:ascii="Sakkal Majalla" w:hAnsi="Sakkal Majalla" w:cs="Sakkal Majalla"/>
          <w:b/>
          <w:bCs/>
          <w:sz w:val="32"/>
          <w:szCs w:val="32"/>
          <w:u w:val="single"/>
          <w:rtl/>
        </w:rPr>
      </w:pPr>
      <w:bookmarkStart w:id="19" w:name="_Toc202969098"/>
      <w:r>
        <w:rPr>
          <w:rFonts w:ascii="Sakkal Majalla" w:hAnsi="Sakkal Majalla" w:cs="Sakkal Majalla" w:hint="cs"/>
          <w:b/>
          <w:bCs/>
          <w:sz w:val="32"/>
          <w:szCs w:val="32"/>
          <w:u w:val="single"/>
          <w:rtl/>
        </w:rPr>
        <w:t>الدراسات السابقة والمنطلقات النظرية</w:t>
      </w:r>
      <w:bookmarkEnd w:id="19"/>
    </w:p>
    <w:p w14:paraId="25B3E153" w14:textId="77777777" w:rsidR="0013245A" w:rsidRDefault="0013245A" w:rsidP="0013245A">
      <w:pPr>
        <w:spacing w:line="10" w:lineRule="atLeast"/>
        <w:rPr>
          <w:rFonts w:ascii="Sakkal Majalla" w:hAnsi="Sakkal Majalla" w:cs="Sakkal Majalla"/>
          <w:b/>
          <w:bCs/>
          <w:sz w:val="32"/>
          <w:szCs w:val="32"/>
          <w:u w:val="single"/>
          <w:rtl/>
        </w:rPr>
      </w:pPr>
    </w:p>
    <w:p w14:paraId="143958E9" w14:textId="77777777" w:rsidR="0013245A" w:rsidRDefault="0013245A" w:rsidP="0013245A">
      <w:pPr>
        <w:spacing w:line="10" w:lineRule="atLeast"/>
        <w:rPr>
          <w:rFonts w:ascii="Sakkal Majalla" w:hAnsi="Sakkal Majalla" w:cs="Sakkal Majalla"/>
          <w:b/>
          <w:bCs/>
          <w:sz w:val="32"/>
          <w:szCs w:val="32"/>
          <w:u w:val="single"/>
          <w:rtl/>
        </w:rPr>
      </w:pPr>
    </w:p>
    <w:p w14:paraId="6EBB534E" w14:textId="77777777" w:rsidR="0013245A" w:rsidRDefault="0013245A" w:rsidP="0013245A">
      <w:pPr>
        <w:spacing w:line="10" w:lineRule="atLeast"/>
        <w:rPr>
          <w:rFonts w:ascii="Sakkal Majalla" w:hAnsi="Sakkal Majalla" w:cs="Sakkal Majalla"/>
          <w:b/>
          <w:bCs/>
          <w:sz w:val="32"/>
          <w:szCs w:val="32"/>
          <w:u w:val="single"/>
          <w:rtl/>
        </w:rPr>
      </w:pPr>
    </w:p>
    <w:p w14:paraId="47F096BE" w14:textId="77777777" w:rsidR="0013245A" w:rsidRDefault="0013245A" w:rsidP="0013245A">
      <w:pPr>
        <w:spacing w:line="10" w:lineRule="atLeast"/>
        <w:rPr>
          <w:rFonts w:ascii="Sakkal Majalla" w:hAnsi="Sakkal Majalla" w:cs="Sakkal Majalla"/>
          <w:b/>
          <w:bCs/>
          <w:sz w:val="32"/>
          <w:szCs w:val="32"/>
          <w:u w:val="single"/>
          <w:rtl/>
        </w:rPr>
      </w:pPr>
    </w:p>
    <w:p w14:paraId="1E76B1AD" w14:textId="77777777" w:rsidR="0013245A" w:rsidRDefault="0013245A" w:rsidP="0013245A">
      <w:pPr>
        <w:spacing w:line="10" w:lineRule="atLeast"/>
        <w:rPr>
          <w:rFonts w:ascii="Sakkal Majalla" w:hAnsi="Sakkal Majalla" w:cs="Sakkal Majalla"/>
          <w:b/>
          <w:bCs/>
          <w:sz w:val="32"/>
          <w:szCs w:val="32"/>
          <w:u w:val="single"/>
          <w:rtl/>
        </w:rPr>
      </w:pPr>
    </w:p>
    <w:p w14:paraId="52CFEC02" w14:textId="77777777" w:rsidR="0013245A" w:rsidRDefault="0013245A" w:rsidP="0013245A">
      <w:pPr>
        <w:spacing w:line="10" w:lineRule="atLeast"/>
        <w:rPr>
          <w:rFonts w:ascii="Sakkal Majalla" w:hAnsi="Sakkal Majalla" w:cs="Sakkal Majalla"/>
          <w:b/>
          <w:bCs/>
          <w:sz w:val="32"/>
          <w:szCs w:val="32"/>
          <w:u w:val="single"/>
          <w:rtl/>
        </w:rPr>
      </w:pPr>
    </w:p>
    <w:p w14:paraId="28473B0D" w14:textId="77777777" w:rsidR="0013245A" w:rsidRDefault="0013245A" w:rsidP="0013245A">
      <w:pPr>
        <w:spacing w:line="10" w:lineRule="atLeast"/>
        <w:rPr>
          <w:rFonts w:ascii="Sakkal Majalla" w:hAnsi="Sakkal Majalla" w:cs="Sakkal Majalla"/>
          <w:b/>
          <w:bCs/>
          <w:sz w:val="32"/>
          <w:szCs w:val="32"/>
          <w:u w:val="single"/>
          <w:rtl/>
        </w:rPr>
      </w:pPr>
    </w:p>
    <w:p w14:paraId="18E24FFA" w14:textId="77777777" w:rsidR="00187095" w:rsidRDefault="00187095" w:rsidP="0013245A">
      <w:pPr>
        <w:spacing w:line="10" w:lineRule="atLeast"/>
        <w:rPr>
          <w:rFonts w:ascii="Sakkal Majalla" w:hAnsi="Sakkal Majalla" w:cs="Sakkal Majalla"/>
          <w:b/>
          <w:bCs/>
          <w:sz w:val="32"/>
          <w:szCs w:val="32"/>
          <w:u w:val="single"/>
          <w:rtl/>
        </w:rPr>
      </w:pPr>
    </w:p>
    <w:p w14:paraId="5D833244" w14:textId="77777777" w:rsidR="0013245A" w:rsidRDefault="0013245A" w:rsidP="0013245A">
      <w:pPr>
        <w:spacing w:line="10" w:lineRule="atLeast"/>
        <w:rPr>
          <w:rFonts w:ascii="Sakkal Majalla" w:hAnsi="Sakkal Majalla" w:cs="Sakkal Majalla"/>
          <w:b/>
          <w:bCs/>
          <w:sz w:val="32"/>
          <w:szCs w:val="32"/>
          <w:u w:val="single"/>
          <w:rtl/>
        </w:rPr>
      </w:pPr>
    </w:p>
    <w:p w14:paraId="781E79AB" w14:textId="77777777" w:rsidR="0013245A" w:rsidRDefault="0013245A" w:rsidP="0013245A">
      <w:pPr>
        <w:spacing w:line="10" w:lineRule="atLeast"/>
        <w:rPr>
          <w:rFonts w:ascii="Sakkal Majalla" w:hAnsi="Sakkal Majalla" w:cs="Sakkal Majalla"/>
          <w:b/>
          <w:bCs/>
          <w:sz w:val="32"/>
          <w:szCs w:val="32"/>
          <w:u w:val="single"/>
          <w:rtl/>
        </w:rPr>
      </w:pPr>
    </w:p>
    <w:p w14:paraId="77E7CE98" w14:textId="77777777" w:rsidR="0013245A" w:rsidRDefault="0013245A" w:rsidP="0013245A">
      <w:pPr>
        <w:spacing w:line="10" w:lineRule="atLeast"/>
        <w:rPr>
          <w:rFonts w:ascii="Sakkal Majalla" w:hAnsi="Sakkal Majalla" w:cs="Sakkal Majalla"/>
          <w:b/>
          <w:bCs/>
          <w:sz w:val="32"/>
          <w:szCs w:val="32"/>
          <w:u w:val="single"/>
          <w:rtl/>
        </w:rPr>
      </w:pPr>
    </w:p>
    <w:p w14:paraId="4CB1DB02" w14:textId="0F621CD9" w:rsidR="00F9633E" w:rsidRPr="004F24AE" w:rsidRDefault="00D22171" w:rsidP="0096348B">
      <w:pPr>
        <w:spacing w:line="10" w:lineRule="atLeast"/>
        <w:outlineLvl w:val="0"/>
        <w:rPr>
          <w:rFonts w:ascii="Simplified Arabic" w:hAnsi="Simplified Arabic" w:cs="Simplified Arabic"/>
          <w:b/>
          <w:bCs/>
          <w:sz w:val="28"/>
          <w:szCs w:val="28"/>
          <w:u w:val="single"/>
          <w:rtl/>
        </w:rPr>
      </w:pPr>
      <w:bookmarkStart w:id="20" w:name="_Toc202969099"/>
      <w:r w:rsidRPr="004F24AE">
        <w:rPr>
          <w:rFonts w:ascii="Simplified Arabic" w:hAnsi="Simplified Arabic" w:cs="Simplified Arabic"/>
          <w:b/>
          <w:bCs/>
          <w:sz w:val="28"/>
          <w:szCs w:val="28"/>
          <w:u w:val="single"/>
          <w:rtl/>
        </w:rPr>
        <w:lastRenderedPageBreak/>
        <w:t>الدراسات السابقة</w:t>
      </w:r>
      <w:r w:rsidR="00A74F76" w:rsidRPr="004F24AE">
        <w:rPr>
          <w:rFonts w:ascii="Simplified Arabic" w:hAnsi="Simplified Arabic" w:cs="Simplified Arabic"/>
          <w:b/>
          <w:bCs/>
          <w:sz w:val="28"/>
          <w:szCs w:val="28"/>
          <w:u w:val="single"/>
          <w:rtl/>
        </w:rPr>
        <w:t>:</w:t>
      </w:r>
      <w:bookmarkEnd w:id="20"/>
    </w:p>
    <w:p w14:paraId="6D0F7EC8" w14:textId="3C265040" w:rsidR="001410DC" w:rsidRPr="004F24AE" w:rsidRDefault="001410DC" w:rsidP="006821EC">
      <w:pPr>
        <w:spacing w:line="10" w:lineRule="atLeast"/>
        <w:jc w:val="both"/>
        <w:rPr>
          <w:rFonts w:ascii="Simplified Arabic" w:hAnsi="Simplified Arabic" w:cs="Simplified Arabic"/>
          <w:sz w:val="24"/>
          <w:szCs w:val="24"/>
          <w:rtl/>
        </w:rPr>
      </w:pPr>
      <w:r w:rsidRPr="004F24AE">
        <w:rPr>
          <w:rFonts w:ascii="Simplified Arabic" w:hAnsi="Simplified Arabic" w:cs="Simplified Arabic"/>
          <w:sz w:val="24"/>
          <w:szCs w:val="24"/>
          <w:rtl/>
        </w:rPr>
        <w:t>تلعب الدراسات السابقة دورًا محوريًا في دعم الإطار النظري للبحث الحالي، حيث تساعد في بناء خلفية معرفية تعزز من فهمنا لتأثير التكنولوجيا على تعلم وتدريس مادة الرياضيات لطلاب المرحلة الثانوية. فيما يلي استعراض لأبرز الدراسات السابقة التي تناولت هذا الموضوع:</w:t>
      </w:r>
    </w:p>
    <w:p w14:paraId="382B28F0" w14:textId="77777777" w:rsidR="00482029" w:rsidRDefault="00482029" w:rsidP="00482029">
      <w:pPr>
        <w:pStyle w:val="a6"/>
        <w:numPr>
          <w:ilvl w:val="2"/>
          <w:numId w:val="4"/>
        </w:numPr>
        <w:tabs>
          <w:tab w:val="clear" w:pos="2160"/>
          <w:tab w:val="left" w:pos="288"/>
        </w:tabs>
        <w:spacing w:line="10" w:lineRule="atLeast"/>
        <w:ind w:left="713" w:hanging="709"/>
        <w:jc w:val="both"/>
        <w:rPr>
          <w:rFonts w:ascii="Simplified Arabic" w:hAnsi="Simplified Arabic" w:cs="Simplified Arabic"/>
          <w:b/>
          <w:bCs/>
          <w:sz w:val="24"/>
          <w:szCs w:val="24"/>
        </w:rPr>
      </w:pPr>
      <w:r w:rsidRPr="007D5C92">
        <w:rPr>
          <w:rFonts w:ascii="Simplified Arabic" w:hAnsi="Simplified Arabic" w:cs="Simplified Arabic" w:hint="cs"/>
          <w:b/>
          <w:bCs/>
          <w:sz w:val="24"/>
          <w:szCs w:val="24"/>
          <w:rtl/>
        </w:rPr>
        <w:t>دراسات عربية:</w:t>
      </w:r>
    </w:p>
    <w:p w14:paraId="6ACE5162" w14:textId="77777777" w:rsidR="00482029" w:rsidRDefault="00482029" w:rsidP="00482029">
      <w:pPr>
        <w:pStyle w:val="a6"/>
        <w:numPr>
          <w:ilvl w:val="1"/>
          <w:numId w:val="35"/>
        </w:numPr>
        <w:tabs>
          <w:tab w:val="left" w:pos="288"/>
        </w:tabs>
        <w:spacing w:line="10" w:lineRule="atLeast"/>
        <w:ind w:left="855" w:hanging="426"/>
        <w:jc w:val="both"/>
        <w:rPr>
          <w:rFonts w:ascii="Simplified Arabic" w:hAnsi="Simplified Arabic" w:cs="Simplified Arabic"/>
          <w:b/>
          <w:bCs/>
          <w:sz w:val="24"/>
          <w:szCs w:val="24"/>
        </w:rPr>
      </w:pPr>
      <w:r w:rsidRPr="007D5C92">
        <w:rPr>
          <w:rFonts w:ascii="Simplified Arabic" w:hAnsi="Simplified Arabic" w:cs="Simplified Arabic"/>
          <w:b/>
          <w:bCs/>
          <w:sz w:val="24"/>
          <w:szCs w:val="24"/>
          <w:rtl/>
        </w:rPr>
        <w:t>دراسة العتيبي</w:t>
      </w:r>
      <w:r w:rsidRPr="007D5C92">
        <w:rPr>
          <w:rFonts w:ascii="Simplified Arabic" w:hAnsi="Simplified Arabic" w:cs="Simplified Arabic"/>
          <w:b/>
          <w:bCs/>
          <w:sz w:val="24"/>
          <w:szCs w:val="24"/>
        </w:rPr>
        <w:t xml:space="preserve"> (2021):</w:t>
      </w:r>
    </w:p>
    <w:p w14:paraId="08150069" w14:textId="77777777" w:rsidR="00482029" w:rsidRPr="007D5C92" w:rsidRDefault="00482029" w:rsidP="00482029">
      <w:pPr>
        <w:pStyle w:val="a6"/>
        <w:tabs>
          <w:tab w:val="left" w:pos="288"/>
        </w:tabs>
        <w:ind w:left="855" w:hanging="426"/>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Pr="007D5C92">
        <w:rPr>
          <w:rFonts w:ascii="Simplified Arabic" w:hAnsi="Simplified Arabic" w:cs="Simplified Arabic"/>
          <w:sz w:val="24"/>
          <w:szCs w:val="24"/>
          <w:rtl/>
        </w:rPr>
        <w:t xml:space="preserve">أجرى العتيبي دراسة بعنوان </w:t>
      </w:r>
      <w:r w:rsidRPr="007D5C92">
        <w:rPr>
          <w:rFonts w:ascii="Simplified Arabic" w:hAnsi="Simplified Arabic" w:cs="Simplified Arabic"/>
          <w:sz w:val="24"/>
          <w:szCs w:val="24"/>
        </w:rPr>
        <w:t>"</w:t>
      </w:r>
      <w:r w:rsidRPr="007D5C92">
        <w:rPr>
          <w:rFonts w:ascii="Simplified Arabic" w:hAnsi="Simplified Arabic" w:cs="Simplified Arabic"/>
          <w:sz w:val="24"/>
          <w:szCs w:val="24"/>
          <w:rtl/>
        </w:rPr>
        <w:t>صعوبات تعلم الرياضيات لدى طلاب المرحلة الثانوية في السعودية</w:t>
      </w:r>
      <w:r w:rsidRPr="007D5C92">
        <w:rPr>
          <w:rFonts w:ascii="Simplified Arabic" w:hAnsi="Simplified Arabic" w:cs="Simplified Arabic"/>
          <w:sz w:val="24"/>
          <w:szCs w:val="24"/>
        </w:rPr>
        <w:t>"</w:t>
      </w:r>
      <w:r w:rsidRPr="007D5C92">
        <w:rPr>
          <w:rFonts w:ascii="Simplified Arabic" w:hAnsi="Simplified Arabic" w:cs="Simplified Arabic"/>
          <w:sz w:val="24"/>
          <w:szCs w:val="24"/>
          <w:rtl/>
        </w:rPr>
        <w:t>، هدفت إلى الكشف عن أبرز المعوقات التي تواجه الطلاب في تعلم مادة الرياضيات. استخدم الباحث المنهج الوصفي التحليلي، من خلال استبيان وُزّع على عينة من طلاب المرحلة الثانوية في عدة مدارس بالمملكة. وقد أظهرت النتائج أن من أبرز الصعوبات: تعقيد المفاهيم، ضعف الترابط بين الدروس، وانخفاض الدافعية. أوصى الباحث بتفعيل أساليب تعليمية حديثة تعتمد على الوسائط التفاعلية. وتُعد هذه الدراسة ذات صلة مباشرة بالدراسة الحالية من حيث تأكيدها على أهمية تجديد أساليب التعليم لمعالجة ضعف التحصيل</w:t>
      </w:r>
      <w:r w:rsidRPr="007D5C92">
        <w:rPr>
          <w:rFonts w:ascii="Simplified Arabic" w:hAnsi="Simplified Arabic" w:cs="Simplified Arabic"/>
          <w:sz w:val="24"/>
          <w:szCs w:val="24"/>
        </w:rPr>
        <w:t>.</w:t>
      </w:r>
    </w:p>
    <w:p w14:paraId="28BD6D86" w14:textId="77777777" w:rsidR="00482029" w:rsidRDefault="00482029" w:rsidP="00482029">
      <w:pPr>
        <w:pStyle w:val="a6"/>
        <w:numPr>
          <w:ilvl w:val="1"/>
          <w:numId w:val="35"/>
        </w:numPr>
        <w:tabs>
          <w:tab w:val="left" w:pos="288"/>
        </w:tabs>
        <w:spacing w:line="10" w:lineRule="atLeast"/>
        <w:ind w:left="855" w:hanging="426"/>
        <w:jc w:val="both"/>
        <w:rPr>
          <w:rFonts w:ascii="Simplified Arabic" w:hAnsi="Simplified Arabic" w:cs="Simplified Arabic"/>
          <w:b/>
          <w:bCs/>
          <w:sz w:val="24"/>
          <w:szCs w:val="24"/>
        </w:rPr>
      </w:pPr>
      <w:r w:rsidRPr="007D5C92">
        <w:rPr>
          <w:rFonts w:ascii="Simplified Arabic" w:hAnsi="Simplified Arabic" w:cs="Simplified Arabic"/>
          <w:b/>
          <w:bCs/>
          <w:sz w:val="24"/>
          <w:szCs w:val="24"/>
          <w:rtl/>
        </w:rPr>
        <w:t>دراسة الشهري</w:t>
      </w:r>
      <w:r w:rsidRPr="007D5C92">
        <w:rPr>
          <w:rFonts w:ascii="Simplified Arabic" w:hAnsi="Simplified Arabic" w:cs="Simplified Arabic"/>
          <w:b/>
          <w:bCs/>
          <w:sz w:val="24"/>
          <w:szCs w:val="24"/>
        </w:rPr>
        <w:t xml:space="preserve"> (2020):</w:t>
      </w:r>
    </w:p>
    <w:p w14:paraId="061F7C0F" w14:textId="77777777" w:rsidR="00482029" w:rsidRPr="007D5C92" w:rsidRDefault="00482029" w:rsidP="00482029">
      <w:pPr>
        <w:pStyle w:val="a6"/>
        <w:tabs>
          <w:tab w:val="left" w:pos="288"/>
        </w:tabs>
        <w:ind w:left="855"/>
        <w:jc w:val="both"/>
        <w:rPr>
          <w:rFonts w:ascii="Simplified Arabic" w:hAnsi="Simplified Arabic" w:cs="Simplified Arabic"/>
          <w:sz w:val="24"/>
          <w:szCs w:val="24"/>
          <w:rtl/>
        </w:rPr>
      </w:pPr>
      <w:r w:rsidRPr="007D5C92">
        <w:rPr>
          <w:rFonts w:ascii="Simplified Arabic" w:hAnsi="Simplified Arabic" w:cs="Simplified Arabic"/>
          <w:sz w:val="24"/>
          <w:szCs w:val="24"/>
          <w:rtl/>
        </w:rPr>
        <w:t xml:space="preserve">أجرت منى الشهري دراسة بعنوان </w:t>
      </w:r>
      <w:r w:rsidRPr="007D5C92">
        <w:rPr>
          <w:rFonts w:ascii="Simplified Arabic" w:hAnsi="Simplified Arabic" w:cs="Simplified Arabic"/>
          <w:sz w:val="24"/>
          <w:szCs w:val="24"/>
        </w:rPr>
        <w:t>"</w:t>
      </w:r>
      <w:r w:rsidRPr="007D5C92">
        <w:rPr>
          <w:rFonts w:ascii="Simplified Arabic" w:hAnsi="Simplified Arabic" w:cs="Simplified Arabic"/>
          <w:sz w:val="24"/>
          <w:szCs w:val="24"/>
          <w:rtl/>
        </w:rPr>
        <w:t>أثر استخدام التكنولوجيا التعليمية على التحصيل الدراسي في مادة الرياضيات</w:t>
      </w:r>
      <w:r w:rsidRPr="007D5C92">
        <w:rPr>
          <w:rFonts w:ascii="Simplified Arabic" w:hAnsi="Simplified Arabic" w:cs="Simplified Arabic"/>
          <w:sz w:val="24"/>
          <w:szCs w:val="24"/>
        </w:rPr>
        <w:t>"</w:t>
      </w:r>
      <w:r w:rsidRPr="007D5C92">
        <w:rPr>
          <w:rFonts w:ascii="Simplified Arabic" w:hAnsi="Simplified Arabic" w:cs="Simplified Arabic"/>
          <w:sz w:val="24"/>
          <w:szCs w:val="24"/>
          <w:rtl/>
        </w:rPr>
        <w:t>، نُشرت في مجلة العلوم التربوية بجامعة الملك سعود</w:t>
      </w:r>
      <w:r w:rsidRPr="007D5C92">
        <w:rPr>
          <w:rFonts w:ascii="Simplified Arabic" w:hAnsi="Simplified Arabic" w:cs="Simplified Arabic"/>
          <w:sz w:val="24"/>
          <w:szCs w:val="24"/>
        </w:rPr>
        <w:t xml:space="preserve">. </w:t>
      </w:r>
      <w:r w:rsidRPr="007D5C92">
        <w:rPr>
          <w:rFonts w:ascii="Simplified Arabic" w:hAnsi="Simplified Arabic" w:cs="Simplified Arabic"/>
          <w:sz w:val="24"/>
          <w:szCs w:val="24"/>
          <w:rtl/>
        </w:rPr>
        <w:t>هدفت إلى قياس أثر التكنولوجيا على تحصيل طلاب المرحلة الثانوية بالرياضيات. استخدمت الدراسة المنهج شبه التجريبي على مجموعتين، إحداهما تعلّمت باستخدام الوسائل التكنولوجية، والأخرى بالأسلوب التقليدي. وتكوّنت العينة من 80 طالبًا. أظهرت النتائج تفوق المجموعة التي استخدمت التكنولوجيا، خاصة عند استخدام البرمجيات التفاعلية والعروض البصرية. وأوصت الباحثة بضرورة دمج التكنولوجيا بشكل منهجي في المقررات الدراسية. وتُعزز هذه الدراسة فرضيات البحث الحالي</w:t>
      </w:r>
      <w:r w:rsidRPr="007D5C92">
        <w:rPr>
          <w:rFonts w:ascii="Simplified Arabic" w:hAnsi="Simplified Arabic" w:cs="Simplified Arabic"/>
          <w:sz w:val="24"/>
          <w:szCs w:val="24"/>
        </w:rPr>
        <w:t>.</w:t>
      </w:r>
    </w:p>
    <w:p w14:paraId="00E6FEC7" w14:textId="77777777" w:rsidR="00482029" w:rsidRDefault="00482029" w:rsidP="00482029">
      <w:pPr>
        <w:pStyle w:val="a6"/>
        <w:numPr>
          <w:ilvl w:val="1"/>
          <w:numId w:val="35"/>
        </w:numPr>
        <w:tabs>
          <w:tab w:val="left" w:pos="288"/>
        </w:tabs>
        <w:spacing w:line="10" w:lineRule="atLeast"/>
        <w:ind w:left="855" w:hanging="426"/>
        <w:jc w:val="both"/>
        <w:rPr>
          <w:rFonts w:ascii="Simplified Arabic" w:hAnsi="Simplified Arabic" w:cs="Simplified Arabic"/>
          <w:b/>
          <w:bCs/>
          <w:sz w:val="24"/>
          <w:szCs w:val="24"/>
        </w:rPr>
      </w:pPr>
      <w:r w:rsidRPr="007D5C92">
        <w:rPr>
          <w:rFonts w:ascii="Simplified Arabic" w:hAnsi="Simplified Arabic" w:cs="Simplified Arabic"/>
          <w:b/>
          <w:bCs/>
          <w:sz w:val="24"/>
          <w:szCs w:val="24"/>
          <w:rtl/>
        </w:rPr>
        <w:t>دراسة المغامسي</w:t>
      </w:r>
      <w:r w:rsidRPr="007D5C92">
        <w:rPr>
          <w:rFonts w:ascii="Simplified Arabic" w:hAnsi="Simplified Arabic" w:cs="Simplified Arabic"/>
          <w:b/>
          <w:bCs/>
          <w:sz w:val="24"/>
          <w:szCs w:val="24"/>
        </w:rPr>
        <w:t xml:space="preserve"> (2016):</w:t>
      </w:r>
    </w:p>
    <w:p w14:paraId="38C8DC07" w14:textId="77777777" w:rsidR="00482029" w:rsidRPr="007D5C92" w:rsidRDefault="00482029" w:rsidP="00482029">
      <w:pPr>
        <w:pStyle w:val="a6"/>
        <w:tabs>
          <w:tab w:val="left" w:pos="288"/>
        </w:tabs>
        <w:ind w:left="855"/>
        <w:jc w:val="both"/>
        <w:rPr>
          <w:rFonts w:ascii="Simplified Arabic" w:hAnsi="Simplified Arabic" w:cs="Simplified Arabic"/>
          <w:sz w:val="24"/>
          <w:szCs w:val="24"/>
        </w:rPr>
      </w:pPr>
      <w:r w:rsidRPr="007D5C92">
        <w:rPr>
          <w:rFonts w:ascii="Simplified Arabic" w:hAnsi="Simplified Arabic" w:cs="Simplified Arabic"/>
          <w:sz w:val="24"/>
          <w:szCs w:val="24"/>
          <w:rtl/>
        </w:rPr>
        <w:t xml:space="preserve">تناولت فوزية المغامسي في رسالتها للماجستير </w:t>
      </w:r>
      <w:r w:rsidRPr="007D5C92">
        <w:rPr>
          <w:rFonts w:ascii="Simplified Arabic" w:hAnsi="Simplified Arabic" w:cs="Simplified Arabic"/>
          <w:sz w:val="24"/>
          <w:szCs w:val="24"/>
        </w:rPr>
        <w:t>"</w:t>
      </w:r>
      <w:r w:rsidRPr="007D5C92">
        <w:rPr>
          <w:rFonts w:ascii="Simplified Arabic" w:hAnsi="Simplified Arabic" w:cs="Simplified Arabic"/>
          <w:sz w:val="24"/>
          <w:szCs w:val="24"/>
          <w:rtl/>
        </w:rPr>
        <w:t>تقييم مدى استخدام التقنيات والبرمجيات الحديثة في تدريس الرياضيات بالمرحلة الثانوية</w:t>
      </w:r>
      <w:r w:rsidRPr="007D5C92">
        <w:rPr>
          <w:rFonts w:ascii="Simplified Arabic" w:hAnsi="Simplified Arabic" w:cs="Simplified Arabic"/>
          <w:sz w:val="24"/>
          <w:szCs w:val="24"/>
        </w:rPr>
        <w:t>"</w:t>
      </w:r>
      <w:r w:rsidRPr="007D5C92">
        <w:rPr>
          <w:rFonts w:ascii="Simplified Arabic" w:hAnsi="Simplified Arabic" w:cs="Simplified Arabic"/>
          <w:sz w:val="24"/>
          <w:szCs w:val="24"/>
          <w:rtl/>
        </w:rPr>
        <w:t>، مدى توظيف المعلمين للتكنولوجيا في الحصص الدراسية. استخدمت المنهج الوصفي التحليلي، واستهدفت عينة من معلمي ومعلمات الرياضيات في منطقة المدينة المنورة. أظهرت النتائج أن هناك وعيًا بأهمية التكنولوجيا، لكن التطبيق العملي لا يزال محدودًا بسبب نقص التدريب وضعف التجهيزات. أوصت الدراسة بتطوير البنية التحتية وتكثيف البرامج التدريبية للمعلمين. وتتماشى هذه النتائج مع ما توصل إليه البحث الحالي من وجود تحديات في التطبيق الفعلي رغم الإيمان بأهمية التقنية</w:t>
      </w:r>
      <w:r w:rsidRPr="007D5C92">
        <w:rPr>
          <w:rFonts w:ascii="Simplified Arabic" w:hAnsi="Simplified Arabic" w:cs="Simplified Arabic"/>
          <w:sz w:val="24"/>
          <w:szCs w:val="24"/>
        </w:rPr>
        <w:t>.</w:t>
      </w:r>
    </w:p>
    <w:p w14:paraId="0CADDA2E" w14:textId="77777777" w:rsidR="00482029" w:rsidRDefault="00482029" w:rsidP="00482029">
      <w:pPr>
        <w:pStyle w:val="a6"/>
        <w:numPr>
          <w:ilvl w:val="1"/>
          <w:numId w:val="35"/>
        </w:numPr>
        <w:tabs>
          <w:tab w:val="left" w:pos="288"/>
        </w:tabs>
        <w:spacing w:line="10" w:lineRule="atLeast"/>
        <w:ind w:left="855" w:hanging="426"/>
        <w:jc w:val="both"/>
        <w:rPr>
          <w:rFonts w:ascii="Simplified Arabic" w:hAnsi="Simplified Arabic" w:cs="Simplified Arabic"/>
          <w:b/>
          <w:bCs/>
          <w:sz w:val="24"/>
          <w:szCs w:val="24"/>
        </w:rPr>
      </w:pPr>
      <w:r w:rsidRPr="007D5C92">
        <w:rPr>
          <w:rFonts w:ascii="Simplified Arabic" w:hAnsi="Simplified Arabic" w:cs="Simplified Arabic"/>
          <w:b/>
          <w:bCs/>
          <w:sz w:val="24"/>
          <w:szCs w:val="24"/>
          <w:rtl/>
        </w:rPr>
        <w:t>دراسة أحمد</w:t>
      </w:r>
      <w:r w:rsidRPr="007D5C92">
        <w:rPr>
          <w:rFonts w:ascii="Simplified Arabic" w:hAnsi="Simplified Arabic" w:cs="Simplified Arabic"/>
          <w:b/>
          <w:bCs/>
          <w:sz w:val="24"/>
          <w:szCs w:val="24"/>
        </w:rPr>
        <w:t xml:space="preserve"> (2015):</w:t>
      </w:r>
    </w:p>
    <w:p w14:paraId="0497C94B" w14:textId="77777777" w:rsidR="00482029" w:rsidRDefault="00482029" w:rsidP="00482029">
      <w:pPr>
        <w:pStyle w:val="a6"/>
        <w:tabs>
          <w:tab w:val="left" w:pos="288"/>
        </w:tabs>
        <w:ind w:left="855"/>
        <w:jc w:val="both"/>
        <w:rPr>
          <w:rFonts w:ascii="Simplified Arabic" w:hAnsi="Simplified Arabic" w:cs="Simplified Arabic"/>
          <w:sz w:val="24"/>
          <w:szCs w:val="24"/>
          <w:rtl/>
        </w:rPr>
      </w:pPr>
      <w:r w:rsidRPr="007D5C92">
        <w:rPr>
          <w:rFonts w:ascii="Simplified Arabic" w:hAnsi="Simplified Arabic" w:cs="Simplified Arabic"/>
          <w:sz w:val="24"/>
          <w:szCs w:val="24"/>
          <w:rtl/>
        </w:rPr>
        <w:t xml:space="preserve">أجرى الطيب أحمد دراسة بعنوان </w:t>
      </w:r>
      <w:r w:rsidRPr="007D5C92">
        <w:rPr>
          <w:rFonts w:ascii="Simplified Arabic" w:hAnsi="Simplified Arabic" w:cs="Simplified Arabic"/>
          <w:sz w:val="24"/>
          <w:szCs w:val="24"/>
        </w:rPr>
        <w:t>"</w:t>
      </w:r>
      <w:r w:rsidRPr="007D5C92">
        <w:rPr>
          <w:rFonts w:ascii="Simplified Arabic" w:hAnsi="Simplified Arabic" w:cs="Simplified Arabic"/>
          <w:sz w:val="24"/>
          <w:szCs w:val="24"/>
          <w:rtl/>
        </w:rPr>
        <w:t>أثر استخدام التعليم المبرمج في التحصيل الدراسي لدى طلاب المرحلة الثانوية في مادة الرياضيات</w:t>
      </w:r>
      <w:r w:rsidRPr="007D5C92">
        <w:rPr>
          <w:rFonts w:ascii="Simplified Arabic" w:hAnsi="Simplified Arabic" w:cs="Simplified Arabic"/>
          <w:sz w:val="24"/>
          <w:szCs w:val="24"/>
        </w:rPr>
        <w:t>"</w:t>
      </w:r>
      <w:r w:rsidRPr="007D5C92">
        <w:rPr>
          <w:rFonts w:ascii="Simplified Arabic" w:hAnsi="Simplified Arabic" w:cs="Simplified Arabic"/>
          <w:sz w:val="24"/>
          <w:szCs w:val="24"/>
          <w:rtl/>
        </w:rPr>
        <w:t>، كرسالة ماجستير في جامعة السودان للعلوم والتكنولوجيا. استخدم الباحث المنهج التجريبي، وطبّق برنامجًا تعليميًا مبرمجًا على مجموعة من طلاب المرحلة الثانوية، وقارن نتائجهم بمجموعة أخرى تلقت التعليم التقليدي. كشفت النتائج عن تحسن واضح في أداء المجموعة التجريبية. أوصى الباحث بتبني التعليم المبرمج كخيار فاعل. وتُبرز هذه الدراسة فاعلية التكنولوجيا حينما تُستخدم ضمن برامج تعليمية منهجية، وهو ما تؤكده الدراسة الحالية</w:t>
      </w:r>
      <w:r w:rsidRPr="007D5C92">
        <w:rPr>
          <w:rFonts w:ascii="Simplified Arabic" w:hAnsi="Simplified Arabic" w:cs="Simplified Arabic"/>
          <w:sz w:val="24"/>
          <w:szCs w:val="24"/>
        </w:rPr>
        <w:t>.</w:t>
      </w:r>
    </w:p>
    <w:p w14:paraId="4E11E6A9" w14:textId="77777777" w:rsidR="00482029" w:rsidRDefault="00482029" w:rsidP="00482029">
      <w:pPr>
        <w:pStyle w:val="a6"/>
        <w:tabs>
          <w:tab w:val="left" w:pos="288"/>
        </w:tabs>
        <w:ind w:left="855"/>
        <w:jc w:val="both"/>
        <w:rPr>
          <w:rFonts w:ascii="Simplified Arabic" w:hAnsi="Simplified Arabic" w:cs="Simplified Arabic"/>
          <w:sz w:val="24"/>
          <w:szCs w:val="24"/>
          <w:rtl/>
        </w:rPr>
      </w:pPr>
    </w:p>
    <w:p w14:paraId="1FCAC5E0" w14:textId="77777777" w:rsidR="00482029" w:rsidRPr="007D5C92" w:rsidRDefault="00482029" w:rsidP="00482029">
      <w:pPr>
        <w:pStyle w:val="a6"/>
        <w:tabs>
          <w:tab w:val="left" w:pos="288"/>
        </w:tabs>
        <w:ind w:left="855"/>
        <w:jc w:val="both"/>
        <w:rPr>
          <w:rFonts w:ascii="Simplified Arabic" w:hAnsi="Simplified Arabic" w:cs="Simplified Arabic"/>
          <w:sz w:val="24"/>
          <w:szCs w:val="24"/>
          <w:rtl/>
        </w:rPr>
      </w:pPr>
    </w:p>
    <w:p w14:paraId="4115EC1B" w14:textId="77777777" w:rsidR="00482029" w:rsidRDefault="00482029" w:rsidP="00482029">
      <w:pPr>
        <w:pStyle w:val="a6"/>
        <w:numPr>
          <w:ilvl w:val="1"/>
          <w:numId w:val="35"/>
        </w:numPr>
        <w:tabs>
          <w:tab w:val="left" w:pos="288"/>
        </w:tabs>
        <w:spacing w:line="10" w:lineRule="atLeast"/>
        <w:ind w:left="855" w:hanging="426"/>
        <w:jc w:val="both"/>
        <w:rPr>
          <w:rFonts w:ascii="Simplified Arabic" w:hAnsi="Simplified Arabic" w:cs="Simplified Arabic"/>
          <w:b/>
          <w:bCs/>
          <w:sz w:val="24"/>
          <w:szCs w:val="24"/>
        </w:rPr>
      </w:pPr>
      <w:r w:rsidRPr="007D5C92">
        <w:rPr>
          <w:rFonts w:ascii="Simplified Arabic" w:hAnsi="Simplified Arabic" w:cs="Simplified Arabic"/>
          <w:b/>
          <w:bCs/>
          <w:sz w:val="24"/>
          <w:szCs w:val="24"/>
          <w:rtl/>
        </w:rPr>
        <w:t>دراسة جامعة الخرطوم</w:t>
      </w:r>
      <w:r w:rsidRPr="007D5C92">
        <w:rPr>
          <w:rFonts w:ascii="Simplified Arabic" w:hAnsi="Simplified Arabic" w:cs="Simplified Arabic"/>
          <w:b/>
          <w:bCs/>
          <w:sz w:val="24"/>
          <w:szCs w:val="24"/>
        </w:rPr>
        <w:t xml:space="preserve"> (2015):</w:t>
      </w:r>
    </w:p>
    <w:p w14:paraId="010F9776" w14:textId="77777777" w:rsidR="00482029" w:rsidRPr="007D5C92" w:rsidRDefault="00482029" w:rsidP="00482029">
      <w:pPr>
        <w:pStyle w:val="a6"/>
        <w:tabs>
          <w:tab w:val="left" w:pos="288"/>
        </w:tabs>
        <w:ind w:left="855"/>
        <w:jc w:val="both"/>
        <w:rPr>
          <w:rFonts w:ascii="Simplified Arabic" w:hAnsi="Simplified Arabic" w:cs="Simplified Arabic"/>
          <w:sz w:val="24"/>
          <w:szCs w:val="24"/>
        </w:rPr>
      </w:pPr>
      <w:r w:rsidRPr="007D5C92">
        <w:rPr>
          <w:rFonts w:ascii="Simplified Arabic" w:hAnsi="Simplified Arabic" w:cs="Simplified Arabic"/>
          <w:sz w:val="24"/>
          <w:szCs w:val="24"/>
          <w:rtl/>
        </w:rPr>
        <w:t xml:space="preserve">تناولت دراسة أكاديمية من جامعة الخرطوم بعنوان </w:t>
      </w:r>
      <w:r w:rsidRPr="007D5C92">
        <w:rPr>
          <w:rFonts w:ascii="Simplified Arabic" w:hAnsi="Simplified Arabic" w:cs="Simplified Arabic"/>
          <w:sz w:val="24"/>
          <w:szCs w:val="24"/>
        </w:rPr>
        <w:t>"</w:t>
      </w:r>
      <w:r w:rsidRPr="007D5C92">
        <w:rPr>
          <w:rFonts w:ascii="Simplified Arabic" w:hAnsi="Simplified Arabic" w:cs="Simplified Arabic"/>
          <w:sz w:val="24"/>
          <w:szCs w:val="24"/>
          <w:rtl/>
        </w:rPr>
        <w:t>دور استخدام تكنولوجيا التعليم في تدريس مادة الرياضيات لطلاب الصف الثالث الثانوي</w:t>
      </w:r>
      <w:r w:rsidRPr="007D5C92">
        <w:rPr>
          <w:rFonts w:ascii="Simplified Arabic" w:hAnsi="Simplified Arabic" w:cs="Simplified Arabic"/>
          <w:sz w:val="24"/>
          <w:szCs w:val="24"/>
        </w:rPr>
        <w:t xml:space="preserve">" </w:t>
      </w:r>
      <w:r w:rsidRPr="007D5C92">
        <w:rPr>
          <w:rFonts w:ascii="Simplified Arabic" w:hAnsi="Simplified Arabic" w:cs="Simplified Arabic"/>
          <w:sz w:val="24"/>
          <w:szCs w:val="24"/>
          <w:rtl/>
        </w:rPr>
        <w:t>أثر استخدام أدوات مثل البرمجيات التعليمية والعروض التقديمية على التحصيل الدراسي. اعتمدت الدراسة على استبيان وتحليل نتائج أكاديمية. أظهرت النتائج أن الطلاب الذين تلقوا تعليمهم باستخدام الوسائل الرقمية سجلوا درجات أعلى في اختبارات الرياضيات. أوصت الدراسة بإدماج التكنولوجيا في المناهج بصورة رسمية. وتُعد هذه الدراسة داعمة لنتائج البحث الحالي في إثبات فاعلية التقنية التعليمية</w:t>
      </w:r>
      <w:r w:rsidRPr="007D5C92">
        <w:rPr>
          <w:rFonts w:ascii="Simplified Arabic" w:hAnsi="Simplified Arabic" w:cs="Simplified Arabic"/>
          <w:sz w:val="24"/>
          <w:szCs w:val="24"/>
        </w:rPr>
        <w:t>.</w:t>
      </w:r>
    </w:p>
    <w:p w14:paraId="4E324090" w14:textId="77777777" w:rsidR="00482029" w:rsidRDefault="00482029" w:rsidP="00482029">
      <w:pPr>
        <w:pStyle w:val="a6"/>
        <w:numPr>
          <w:ilvl w:val="1"/>
          <w:numId w:val="35"/>
        </w:numPr>
        <w:tabs>
          <w:tab w:val="left" w:pos="288"/>
        </w:tabs>
        <w:spacing w:line="10" w:lineRule="atLeast"/>
        <w:ind w:left="855" w:hanging="426"/>
        <w:jc w:val="both"/>
        <w:rPr>
          <w:rFonts w:ascii="Simplified Arabic" w:hAnsi="Simplified Arabic" w:cs="Simplified Arabic"/>
          <w:b/>
          <w:bCs/>
          <w:sz w:val="24"/>
          <w:szCs w:val="24"/>
        </w:rPr>
      </w:pPr>
      <w:r w:rsidRPr="007D5C92">
        <w:rPr>
          <w:rFonts w:ascii="Simplified Arabic" w:hAnsi="Simplified Arabic" w:cs="Simplified Arabic"/>
          <w:b/>
          <w:bCs/>
          <w:sz w:val="24"/>
          <w:szCs w:val="24"/>
          <w:rtl/>
        </w:rPr>
        <w:t>دراسة سليمان</w:t>
      </w:r>
      <w:r w:rsidRPr="007D5C92">
        <w:rPr>
          <w:rFonts w:ascii="Simplified Arabic" w:hAnsi="Simplified Arabic" w:cs="Simplified Arabic"/>
          <w:b/>
          <w:bCs/>
          <w:sz w:val="24"/>
          <w:szCs w:val="24"/>
        </w:rPr>
        <w:t xml:space="preserve"> (2007):</w:t>
      </w:r>
    </w:p>
    <w:p w14:paraId="78E3C514" w14:textId="77777777" w:rsidR="00482029" w:rsidRDefault="00482029" w:rsidP="00482029">
      <w:pPr>
        <w:pStyle w:val="a6"/>
        <w:tabs>
          <w:tab w:val="left" w:pos="288"/>
        </w:tabs>
        <w:ind w:left="855"/>
        <w:jc w:val="both"/>
        <w:rPr>
          <w:rFonts w:ascii="Simplified Arabic" w:hAnsi="Simplified Arabic" w:cs="Simplified Arabic"/>
          <w:sz w:val="24"/>
          <w:szCs w:val="24"/>
          <w:rtl/>
        </w:rPr>
      </w:pPr>
      <w:r w:rsidRPr="007D5C92">
        <w:rPr>
          <w:rFonts w:ascii="Simplified Arabic" w:hAnsi="Simplified Arabic" w:cs="Simplified Arabic"/>
          <w:sz w:val="24"/>
          <w:szCs w:val="24"/>
          <w:rtl/>
        </w:rPr>
        <w:t xml:space="preserve">في رسالته للدكتوراه بعنوان </w:t>
      </w:r>
      <w:r w:rsidRPr="007D5C92">
        <w:rPr>
          <w:rFonts w:ascii="Simplified Arabic" w:hAnsi="Simplified Arabic" w:cs="Simplified Arabic"/>
          <w:sz w:val="24"/>
          <w:szCs w:val="24"/>
        </w:rPr>
        <w:t>"</w:t>
      </w:r>
      <w:r w:rsidRPr="007D5C92">
        <w:rPr>
          <w:rFonts w:ascii="Simplified Arabic" w:hAnsi="Simplified Arabic" w:cs="Simplified Arabic"/>
          <w:sz w:val="24"/>
          <w:szCs w:val="24"/>
          <w:rtl/>
        </w:rPr>
        <w:t>تطوير تدريس الرياضيات في المرحلة الثانوية في ضوء متطلبات تكنولوجيا المعلومات والاتصال</w:t>
      </w:r>
      <w:r w:rsidRPr="007D5C92">
        <w:rPr>
          <w:rFonts w:ascii="Simplified Arabic" w:hAnsi="Simplified Arabic" w:cs="Simplified Arabic"/>
          <w:sz w:val="24"/>
          <w:szCs w:val="24"/>
        </w:rPr>
        <w:t>"</w:t>
      </w:r>
      <w:r w:rsidRPr="007D5C92">
        <w:rPr>
          <w:rFonts w:ascii="Simplified Arabic" w:hAnsi="Simplified Arabic" w:cs="Simplified Arabic"/>
          <w:sz w:val="24"/>
          <w:szCs w:val="24"/>
          <w:rtl/>
        </w:rPr>
        <w:t>، قدّم محمد عبد الرازق سليمان تصورًا مقترحًا لتحديث طرق تدريس الرياضيات باستخدام تقنيات تكنولوجيا المعلومات. استخدم المنهج التطبيقي، وطرح نموذجًا تدريبيًا للمعلمين وتقييمه ميدانيًا. خلصت الدراسة إلى أن دمج التكنولوجيا يُعزز من قدرات المعلمين ويرفع من كفاءة التعليم. وأوصى الباحث بتطوير سياسات تعليمية داعمة للابتكار الرقمي. وتُشكل هذه الدراسة مرجعية مفاهيمية مهمة في بناء الإطار النظري للدراسة الحالية</w:t>
      </w:r>
      <w:r w:rsidRPr="007D5C92">
        <w:rPr>
          <w:rFonts w:ascii="Simplified Arabic" w:hAnsi="Simplified Arabic" w:cs="Simplified Arabic"/>
          <w:sz w:val="24"/>
          <w:szCs w:val="24"/>
        </w:rPr>
        <w:t>.</w:t>
      </w:r>
    </w:p>
    <w:p w14:paraId="138069A3" w14:textId="77777777" w:rsidR="00482029" w:rsidRPr="007D5C92" w:rsidRDefault="00482029" w:rsidP="00482029">
      <w:pPr>
        <w:pStyle w:val="a6"/>
        <w:tabs>
          <w:tab w:val="left" w:pos="288"/>
        </w:tabs>
        <w:ind w:left="855"/>
        <w:jc w:val="both"/>
        <w:rPr>
          <w:rFonts w:ascii="Simplified Arabic" w:hAnsi="Simplified Arabic" w:cs="Simplified Arabic"/>
          <w:sz w:val="24"/>
          <w:szCs w:val="24"/>
          <w:rtl/>
        </w:rPr>
      </w:pPr>
    </w:p>
    <w:p w14:paraId="406143BE" w14:textId="77777777" w:rsidR="00482029" w:rsidRPr="007D5C92" w:rsidRDefault="00482029" w:rsidP="00482029">
      <w:pPr>
        <w:pStyle w:val="a6"/>
        <w:numPr>
          <w:ilvl w:val="2"/>
          <w:numId w:val="35"/>
        </w:numPr>
        <w:tabs>
          <w:tab w:val="left" w:pos="288"/>
        </w:tabs>
        <w:spacing w:line="10" w:lineRule="atLeast"/>
        <w:ind w:left="713" w:hanging="709"/>
        <w:jc w:val="both"/>
        <w:rPr>
          <w:rFonts w:ascii="Simplified Arabic" w:hAnsi="Simplified Arabic" w:cs="Simplified Arabic"/>
          <w:b/>
          <w:bCs/>
          <w:sz w:val="24"/>
          <w:szCs w:val="24"/>
        </w:rPr>
      </w:pPr>
      <w:r>
        <w:rPr>
          <w:rFonts w:ascii="Simplified Arabic" w:hAnsi="Simplified Arabic" w:cs="Simplified Arabic" w:hint="cs"/>
          <w:b/>
          <w:bCs/>
          <w:sz w:val="24"/>
          <w:szCs w:val="24"/>
          <w:rtl/>
        </w:rPr>
        <w:t>دراسات أجنبية :</w:t>
      </w:r>
    </w:p>
    <w:p w14:paraId="6E70AC55" w14:textId="77777777" w:rsidR="00482029" w:rsidRDefault="00482029" w:rsidP="00482029">
      <w:pPr>
        <w:pStyle w:val="a6"/>
        <w:numPr>
          <w:ilvl w:val="0"/>
          <w:numId w:val="36"/>
        </w:numPr>
        <w:spacing w:line="10" w:lineRule="atLeast"/>
        <w:rPr>
          <w:rFonts w:ascii="Simplified Arabic" w:hAnsi="Simplified Arabic" w:cs="Simplified Arabic"/>
          <w:sz w:val="24"/>
          <w:szCs w:val="24"/>
        </w:rPr>
      </w:pPr>
      <w:r w:rsidRPr="005E0747">
        <w:rPr>
          <w:rFonts w:ascii="Simplified Arabic" w:hAnsi="Simplified Arabic" w:cs="Simplified Arabic"/>
          <w:b/>
          <w:bCs/>
          <w:sz w:val="24"/>
          <w:szCs w:val="24"/>
          <w:rtl/>
        </w:rPr>
        <w:t>دراسة</w:t>
      </w:r>
      <w:r w:rsidRPr="005E0747">
        <w:rPr>
          <w:rFonts w:ascii="Simplified Arabic" w:hAnsi="Simplified Arabic" w:cs="Simplified Arabic"/>
          <w:b/>
          <w:bCs/>
          <w:sz w:val="24"/>
          <w:szCs w:val="24"/>
        </w:rPr>
        <w:t xml:space="preserve"> North et al. (2022):</w:t>
      </w:r>
      <w:r w:rsidRPr="005E0747">
        <w:rPr>
          <w:rFonts w:ascii="Simplified Arabic" w:hAnsi="Simplified Arabic" w:cs="Simplified Arabic"/>
          <w:sz w:val="24"/>
          <w:szCs w:val="24"/>
        </w:rPr>
        <w:br/>
      </w:r>
      <w:r w:rsidRPr="005E0747">
        <w:rPr>
          <w:rFonts w:ascii="Simplified Arabic" w:hAnsi="Simplified Arabic" w:cs="Simplified Arabic"/>
          <w:sz w:val="24"/>
          <w:szCs w:val="24"/>
          <w:rtl/>
        </w:rPr>
        <w:t>هدفت هذه الدراسة إلى التعرف على أثر استخدام التكنولوجيا التعليمية في تخفيف القلق المرتبط بمادة الرياضيات لدى طلاب المرحلة الثانوية. استخدمت الدراسة أداة استقصائية وزعت على عينة من الطلاب في مدارس تعتمد أساليب تعليمية تكنولوجية، بلغ عدد المشاركين 200 طالب تقريبًا. أظهرت النتائج انخفاضًا في معدلات القلق بنسبة 25%، وتحسنًا في الثقة الذاتية لدى الطلاب. وأوصت الدراسة بدمج التكنولوجيا في بيئة التعلم لدعم الجانب النفسي والمعرفي معًا</w:t>
      </w:r>
      <w:r w:rsidRPr="005E0747">
        <w:rPr>
          <w:rFonts w:ascii="Simplified Arabic" w:hAnsi="Simplified Arabic" w:cs="Simplified Arabic"/>
          <w:sz w:val="24"/>
          <w:szCs w:val="24"/>
        </w:rPr>
        <w:t>.</w:t>
      </w:r>
    </w:p>
    <w:p w14:paraId="739030B0" w14:textId="77777777" w:rsidR="00482029" w:rsidRDefault="00482029" w:rsidP="00482029">
      <w:pPr>
        <w:pStyle w:val="a6"/>
        <w:numPr>
          <w:ilvl w:val="0"/>
          <w:numId w:val="36"/>
        </w:numPr>
        <w:spacing w:line="10" w:lineRule="atLeast"/>
        <w:rPr>
          <w:rFonts w:ascii="Simplified Arabic" w:hAnsi="Simplified Arabic" w:cs="Simplified Arabic"/>
          <w:sz w:val="24"/>
          <w:szCs w:val="24"/>
        </w:rPr>
      </w:pPr>
      <w:r w:rsidRPr="005E0747">
        <w:rPr>
          <w:rFonts w:ascii="Simplified Arabic" w:hAnsi="Simplified Arabic" w:cs="Simplified Arabic"/>
          <w:b/>
          <w:bCs/>
          <w:sz w:val="24"/>
          <w:szCs w:val="24"/>
          <w:rtl/>
        </w:rPr>
        <w:t>دراسة</w:t>
      </w:r>
      <w:r w:rsidRPr="005E0747">
        <w:rPr>
          <w:rFonts w:ascii="Simplified Arabic" w:hAnsi="Simplified Arabic" w:cs="Simplified Arabic"/>
          <w:b/>
          <w:bCs/>
          <w:sz w:val="24"/>
          <w:szCs w:val="24"/>
        </w:rPr>
        <w:t xml:space="preserve"> Miller et al. (2021):</w:t>
      </w:r>
      <w:r w:rsidRPr="005E0747">
        <w:rPr>
          <w:rFonts w:ascii="Simplified Arabic" w:hAnsi="Simplified Arabic" w:cs="Simplified Arabic"/>
          <w:sz w:val="24"/>
          <w:szCs w:val="24"/>
        </w:rPr>
        <w:br/>
      </w:r>
      <w:r w:rsidRPr="005E0747">
        <w:rPr>
          <w:rFonts w:ascii="Simplified Arabic" w:hAnsi="Simplified Arabic" w:cs="Simplified Arabic"/>
          <w:sz w:val="24"/>
          <w:szCs w:val="24"/>
          <w:rtl/>
        </w:rPr>
        <w:t>سعت الدراسة إلى استكشاف التحديات التي تواجه المعلمين عند دمج التكنولوجيا في تعليم الرياضيات. اعتمدت على المقابلات الفردية كأداة للدراسة، وأجريت مع 25 معلمًا من مدارس مختلفة. بينت النتائج أن أبرز التحديات تمثلت في نقص التدريب، وضعف البنية التحتية، وقلة الدعم الفني. وأوصت الدراسة بضرورة تنفيذ برامج تأهيل وتدريب منهجي للمعلمين، وتوفير البنية التقنية المناسبة لضمان فاعلية دمج التكنولوجيا</w:t>
      </w:r>
      <w:r w:rsidRPr="005E0747">
        <w:rPr>
          <w:rFonts w:ascii="Simplified Arabic" w:hAnsi="Simplified Arabic" w:cs="Simplified Arabic"/>
          <w:sz w:val="24"/>
          <w:szCs w:val="24"/>
        </w:rPr>
        <w:t>.</w:t>
      </w:r>
    </w:p>
    <w:p w14:paraId="7DA8BADB" w14:textId="77777777" w:rsidR="00482029" w:rsidRDefault="00482029" w:rsidP="00482029">
      <w:pPr>
        <w:pStyle w:val="a6"/>
        <w:numPr>
          <w:ilvl w:val="0"/>
          <w:numId w:val="36"/>
        </w:numPr>
        <w:spacing w:line="10" w:lineRule="atLeast"/>
        <w:rPr>
          <w:rFonts w:ascii="Simplified Arabic" w:hAnsi="Simplified Arabic" w:cs="Simplified Arabic"/>
          <w:sz w:val="24"/>
          <w:szCs w:val="24"/>
        </w:rPr>
      </w:pPr>
      <w:r w:rsidRPr="005E0747">
        <w:rPr>
          <w:rFonts w:ascii="Simplified Arabic" w:hAnsi="Simplified Arabic" w:cs="Simplified Arabic"/>
          <w:b/>
          <w:bCs/>
          <w:sz w:val="24"/>
          <w:szCs w:val="24"/>
          <w:rtl/>
        </w:rPr>
        <w:t>دراسة</w:t>
      </w:r>
      <w:r w:rsidRPr="005E0747">
        <w:rPr>
          <w:rFonts w:ascii="Simplified Arabic" w:hAnsi="Simplified Arabic" w:cs="Simplified Arabic"/>
          <w:b/>
          <w:bCs/>
          <w:sz w:val="24"/>
          <w:szCs w:val="24"/>
        </w:rPr>
        <w:t xml:space="preserve"> Lin et al. (2021):</w:t>
      </w:r>
      <w:r w:rsidRPr="005E0747">
        <w:rPr>
          <w:rFonts w:ascii="Simplified Arabic" w:hAnsi="Simplified Arabic" w:cs="Simplified Arabic"/>
          <w:sz w:val="24"/>
          <w:szCs w:val="24"/>
        </w:rPr>
        <w:br/>
      </w:r>
      <w:r w:rsidRPr="005E0747">
        <w:rPr>
          <w:rFonts w:ascii="Simplified Arabic" w:hAnsi="Simplified Arabic" w:cs="Simplified Arabic"/>
          <w:sz w:val="24"/>
          <w:szCs w:val="24"/>
          <w:rtl/>
        </w:rPr>
        <w:t>هدفت الدراسة إلى تطوير نموذج إرشادي لمساعدة المدارس على دمج التكنولوجيا بفعالية في تعليم الرياضيات. استخدمت الدراسة الملاحظات الميدانية وتحليل الأداء التطبيقي على عينة مكونة من 4 مدارس. أظهرت النتائج تحسنًا ملحوظًا في أداء الطلاب وارتفاع رضا المعلمين. أوصت الدراسة بتعميم النموذج على نطاق أوسع وتكييفه حسب بيئات المدارس المختلفة</w:t>
      </w:r>
      <w:r w:rsidRPr="005E0747">
        <w:rPr>
          <w:rFonts w:ascii="Simplified Arabic" w:hAnsi="Simplified Arabic" w:cs="Simplified Arabic"/>
          <w:sz w:val="24"/>
          <w:szCs w:val="24"/>
        </w:rPr>
        <w:t>.</w:t>
      </w:r>
    </w:p>
    <w:p w14:paraId="4D156B8E" w14:textId="77777777" w:rsidR="00482029" w:rsidRDefault="00482029" w:rsidP="00482029">
      <w:pPr>
        <w:pStyle w:val="a6"/>
        <w:numPr>
          <w:ilvl w:val="0"/>
          <w:numId w:val="36"/>
        </w:numPr>
        <w:spacing w:line="10" w:lineRule="atLeast"/>
        <w:rPr>
          <w:rFonts w:ascii="Simplified Arabic" w:hAnsi="Simplified Arabic" w:cs="Simplified Arabic"/>
          <w:sz w:val="24"/>
          <w:szCs w:val="24"/>
        </w:rPr>
      </w:pPr>
      <w:r w:rsidRPr="005E0747">
        <w:rPr>
          <w:rFonts w:ascii="Simplified Arabic" w:hAnsi="Simplified Arabic" w:cs="Simplified Arabic"/>
          <w:b/>
          <w:bCs/>
          <w:sz w:val="24"/>
          <w:szCs w:val="24"/>
          <w:rtl/>
        </w:rPr>
        <w:t>دراسة</w:t>
      </w:r>
      <w:r w:rsidRPr="005E0747">
        <w:rPr>
          <w:rFonts w:ascii="Simplified Arabic" w:hAnsi="Simplified Arabic" w:cs="Simplified Arabic"/>
          <w:b/>
          <w:bCs/>
          <w:sz w:val="24"/>
          <w:szCs w:val="24"/>
        </w:rPr>
        <w:t xml:space="preserve"> Charles &amp; Kim (2019):</w:t>
      </w:r>
      <w:r w:rsidRPr="005E0747">
        <w:rPr>
          <w:rFonts w:ascii="Simplified Arabic" w:hAnsi="Simplified Arabic" w:cs="Simplified Arabic"/>
          <w:sz w:val="24"/>
          <w:szCs w:val="24"/>
        </w:rPr>
        <w:br/>
      </w:r>
      <w:r w:rsidRPr="005E0747">
        <w:rPr>
          <w:rFonts w:ascii="Simplified Arabic" w:hAnsi="Simplified Arabic" w:cs="Simplified Arabic"/>
          <w:sz w:val="24"/>
          <w:szCs w:val="24"/>
          <w:rtl/>
        </w:rPr>
        <w:t xml:space="preserve">تناولت الدراسة </w:t>
      </w:r>
      <w:r>
        <w:rPr>
          <w:rFonts w:ascii="Simplified Arabic" w:hAnsi="Simplified Arabic" w:cs="Simplified Arabic"/>
          <w:sz w:val="24"/>
          <w:szCs w:val="24"/>
          <w:rtl/>
        </w:rPr>
        <w:t>دور</w:t>
      </w:r>
      <w:r w:rsidRPr="005E0747">
        <w:rPr>
          <w:rFonts w:ascii="Simplified Arabic" w:hAnsi="Simplified Arabic" w:cs="Simplified Arabic"/>
          <w:sz w:val="24"/>
          <w:szCs w:val="24"/>
          <w:rtl/>
        </w:rPr>
        <w:t xml:space="preserve"> التكنولوجيا على دافعية الطلاب نحو تعلم الرياضيات. استخدمت الاستبيان كأداة لجمع البيانات من عينة مكونة من 300 طالب من مدارس ثانوية متنوعة. بينت النتائج أن 85% من الطلاب شعروا بزيادة </w:t>
      </w:r>
      <w:r w:rsidRPr="005E0747">
        <w:rPr>
          <w:rFonts w:ascii="Simplified Arabic" w:hAnsi="Simplified Arabic" w:cs="Simplified Arabic"/>
          <w:sz w:val="24"/>
          <w:szCs w:val="24"/>
          <w:rtl/>
        </w:rPr>
        <w:lastRenderedPageBreak/>
        <w:t>الحماس والرغبة في التعلم باستخدام الأدوات التكنولوجية. أوصت الدراسة بتعزيز استخدام التطبيقات التعليمية التفاعلية لدورها الكبير في التحفيز</w:t>
      </w:r>
      <w:r w:rsidRPr="005E0747">
        <w:rPr>
          <w:rFonts w:ascii="Simplified Arabic" w:hAnsi="Simplified Arabic" w:cs="Simplified Arabic"/>
          <w:sz w:val="24"/>
          <w:szCs w:val="24"/>
        </w:rPr>
        <w:t>.</w:t>
      </w:r>
    </w:p>
    <w:p w14:paraId="49CBF423" w14:textId="77777777" w:rsidR="00482029" w:rsidRDefault="00482029" w:rsidP="00482029">
      <w:pPr>
        <w:pStyle w:val="a6"/>
        <w:numPr>
          <w:ilvl w:val="0"/>
          <w:numId w:val="36"/>
        </w:numPr>
        <w:spacing w:line="10" w:lineRule="atLeast"/>
        <w:rPr>
          <w:rFonts w:ascii="Simplified Arabic" w:hAnsi="Simplified Arabic" w:cs="Simplified Arabic"/>
          <w:sz w:val="24"/>
          <w:szCs w:val="24"/>
        </w:rPr>
      </w:pPr>
      <w:r w:rsidRPr="005E0747">
        <w:rPr>
          <w:rFonts w:ascii="Simplified Arabic" w:hAnsi="Simplified Arabic" w:cs="Simplified Arabic"/>
          <w:b/>
          <w:bCs/>
          <w:sz w:val="24"/>
          <w:szCs w:val="24"/>
          <w:rtl/>
        </w:rPr>
        <w:t>دراسة</w:t>
      </w:r>
      <w:r w:rsidRPr="005E0747">
        <w:rPr>
          <w:rFonts w:ascii="Simplified Arabic" w:hAnsi="Simplified Arabic" w:cs="Simplified Arabic"/>
          <w:b/>
          <w:bCs/>
          <w:sz w:val="24"/>
          <w:szCs w:val="24"/>
        </w:rPr>
        <w:t xml:space="preserve"> Lee &amp; Zhang (2019):</w:t>
      </w:r>
      <w:r w:rsidRPr="005E0747">
        <w:rPr>
          <w:rFonts w:ascii="Simplified Arabic" w:hAnsi="Simplified Arabic" w:cs="Simplified Arabic"/>
          <w:sz w:val="24"/>
          <w:szCs w:val="24"/>
        </w:rPr>
        <w:br/>
      </w:r>
      <w:r w:rsidRPr="005E0747">
        <w:rPr>
          <w:rFonts w:ascii="Simplified Arabic" w:hAnsi="Simplified Arabic" w:cs="Simplified Arabic"/>
          <w:sz w:val="24"/>
          <w:szCs w:val="24"/>
          <w:rtl/>
        </w:rPr>
        <w:t>هدفت هذه الدراسة إلى قياس أثر التكنولوجيا على التعلم الذاتي لدى طلاب المرحلة الثانوية في مادة الرياضيات. استخدمت الدراسة استبيانًا ومقابلات شخصية مع 120 طالبًا. أظهرت النتائج تحسنًا ملحوظًا في قدرة الطلاب على التعلم الذاتي، خاصة في المراجعة والاستكشاف الفردي. أوصت الدراسة بدعم المحتوى الإلكتروني الذي يعزز الاستقلالية لدى الطالب</w:t>
      </w:r>
      <w:r w:rsidRPr="005E0747">
        <w:rPr>
          <w:rFonts w:ascii="Simplified Arabic" w:hAnsi="Simplified Arabic" w:cs="Simplified Arabic"/>
          <w:sz w:val="24"/>
          <w:szCs w:val="24"/>
        </w:rPr>
        <w:t>.</w:t>
      </w:r>
    </w:p>
    <w:p w14:paraId="3061BC7B" w14:textId="77777777" w:rsidR="00482029" w:rsidRDefault="00482029" w:rsidP="00482029">
      <w:pPr>
        <w:pStyle w:val="a6"/>
        <w:numPr>
          <w:ilvl w:val="0"/>
          <w:numId w:val="36"/>
        </w:numPr>
        <w:spacing w:line="10" w:lineRule="atLeast"/>
        <w:rPr>
          <w:rFonts w:ascii="Simplified Arabic" w:hAnsi="Simplified Arabic" w:cs="Simplified Arabic"/>
          <w:sz w:val="24"/>
          <w:szCs w:val="24"/>
        </w:rPr>
      </w:pPr>
      <w:r w:rsidRPr="005E0747">
        <w:rPr>
          <w:rFonts w:ascii="Simplified Arabic" w:hAnsi="Simplified Arabic" w:cs="Simplified Arabic"/>
          <w:b/>
          <w:bCs/>
          <w:sz w:val="24"/>
          <w:szCs w:val="24"/>
          <w:rtl/>
        </w:rPr>
        <w:t>دراسة</w:t>
      </w:r>
      <w:r w:rsidRPr="005E0747">
        <w:rPr>
          <w:rFonts w:ascii="Simplified Arabic" w:hAnsi="Simplified Arabic" w:cs="Simplified Arabic"/>
          <w:b/>
          <w:bCs/>
          <w:sz w:val="24"/>
          <w:szCs w:val="24"/>
        </w:rPr>
        <w:t xml:space="preserve"> Smith &amp; Jones (2020):</w:t>
      </w:r>
      <w:r w:rsidRPr="005E0747">
        <w:rPr>
          <w:rFonts w:ascii="Simplified Arabic" w:hAnsi="Simplified Arabic" w:cs="Simplified Arabic"/>
          <w:sz w:val="24"/>
          <w:szCs w:val="24"/>
        </w:rPr>
        <w:br/>
      </w:r>
      <w:r w:rsidRPr="005E0747">
        <w:rPr>
          <w:rFonts w:ascii="Simplified Arabic" w:hAnsi="Simplified Arabic" w:cs="Simplified Arabic"/>
          <w:sz w:val="24"/>
          <w:szCs w:val="24"/>
          <w:rtl/>
        </w:rPr>
        <w:t>سعت الدراسة إلى قياس أثر استخدام التطبيقات التعليمية والألعاب التفاعلية على تحصيل طلاب المرحلة الثانوية في الرياضيات. استخدمت تجربة ميدانية على مجموعتين: تجريبية استخدمت أدوات تكنولوجية، وضابطة اعتمدت الطريقة التقليدية، وبلغ عدد المشاركين 80 طالبًا. أظهرت النتائج ارتفاعًا في الأداء التحصيلي بنسبة 20% لدى المجموعة التجريبية. أوصت الدراسة بتضمين التكنولوجيا ضمن الدروس اليومية لتعزيز الفهم</w:t>
      </w:r>
      <w:r w:rsidRPr="005E0747">
        <w:rPr>
          <w:rFonts w:ascii="Simplified Arabic" w:hAnsi="Simplified Arabic" w:cs="Simplified Arabic"/>
          <w:sz w:val="24"/>
          <w:szCs w:val="24"/>
        </w:rPr>
        <w:t>.</w:t>
      </w:r>
    </w:p>
    <w:p w14:paraId="30888563" w14:textId="77777777" w:rsidR="00482029" w:rsidRDefault="00482029" w:rsidP="00482029">
      <w:pPr>
        <w:pStyle w:val="a6"/>
        <w:numPr>
          <w:ilvl w:val="0"/>
          <w:numId w:val="36"/>
        </w:numPr>
        <w:spacing w:line="10" w:lineRule="atLeast"/>
        <w:rPr>
          <w:rFonts w:ascii="Simplified Arabic" w:hAnsi="Simplified Arabic" w:cs="Simplified Arabic"/>
          <w:sz w:val="24"/>
          <w:szCs w:val="24"/>
        </w:rPr>
      </w:pPr>
      <w:r w:rsidRPr="005E0747">
        <w:rPr>
          <w:rFonts w:ascii="Simplified Arabic" w:hAnsi="Simplified Arabic" w:cs="Simplified Arabic"/>
          <w:b/>
          <w:bCs/>
          <w:sz w:val="24"/>
          <w:szCs w:val="24"/>
          <w:rtl/>
        </w:rPr>
        <w:t>دراسة</w:t>
      </w:r>
      <w:r w:rsidRPr="005E0747">
        <w:rPr>
          <w:rFonts w:ascii="Simplified Arabic" w:hAnsi="Simplified Arabic" w:cs="Simplified Arabic"/>
          <w:b/>
          <w:bCs/>
          <w:sz w:val="24"/>
          <w:szCs w:val="24"/>
        </w:rPr>
        <w:t xml:space="preserve"> Wilson, Brown &amp; Miller (2018):</w:t>
      </w:r>
      <w:r w:rsidRPr="005E0747">
        <w:rPr>
          <w:rFonts w:ascii="Simplified Arabic" w:hAnsi="Simplified Arabic" w:cs="Simplified Arabic"/>
          <w:sz w:val="24"/>
          <w:szCs w:val="24"/>
        </w:rPr>
        <w:br/>
      </w:r>
      <w:r w:rsidRPr="005E0747">
        <w:rPr>
          <w:rFonts w:ascii="Simplified Arabic" w:hAnsi="Simplified Arabic" w:cs="Simplified Arabic"/>
          <w:sz w:val="24"/>
          <w:szCs w:val="24"/>
          <w:rtl/>
        </w:rPr>
        <w:t>هدفت إلى تحليل دور الوسائط المتعددة (المرئية والسمعية) في تحسين فهم المفاهيم الرياضية. استخدمت الدراسة المنهج شبه التجريبي على مجموعتين من طلاب المرحلة الثانوية، وبلغ عدد العينة 100 طالب. أظهرت النتائج زيادة في معدل الفهم بنسبة 30% لدى الطلاب الذين تعرضوا لوسائط متعددة. وأوصت الدراسة بتكثيف استخدام الوسائط البصرية في الموضوعات المعقدة</w:t>
      </w:r>
      <w:r w:rsidRPr="005E0747">
        <w:rPr>
          <w:rFonts w:ascii="Simplified Arabic" w:hAnsi="Simplified Arabic" w:cs="Simplified Arabic"/>
          <w:sz w:val="24"/>
          <w:szCs w:val="24"/>
        </w:rPr>
        <w:t>.</w:t>
      </w:r>
    </w:p>
    <w:p w14:paraId="0072047B" w14:textId="77777777" w:rsidR="00482029" w:rsidRDefault="00482029" w:rsidP="00482029">
      <w:pPr>
        <w:pStyle w:val="a6"/>
        <w:numPr>
          <w:ilvl w:val="0"/>
          <w:numId w:val="36"/>
        </w:numPr>
        <w:spacing w:line="10" w:lineRule="atLeast"/>
        <w:rPr>
          <w:rFonts w:ascii="Simplified Arabic" w:hAnsi="Simplified Arabic" w:cs="Simplified Arabic"/>
          <w:sz w:val="24"/>
          <w:szCs w:val="24"/>
        </w:rPr>
      </w:pPr>
      <w:r w:rsidRPr="005E0747">
        <w:rPr>
          <w:rFonts w:ascii="Simplified Arabic" w:hAnsi="Simplified Arabic" w:cs="Simplified Arabic"/>
          <w:b/>
          <w:bCs/>
          <w:sz w:val="24"/>
          <w:szCs w:val="24"/>
          <w:rtl/>
        </w:rPr>
        <w:t>دراسة</w:t>
      </w:r>
      <w:r w:rsidRPr="005E0747">
        <w:rPr>
          <w:rFonts w:ascii="Simplified Arabic" w:hAnsi="Simplified Arabic" w:cs="Simplified Arabic"/>
          <w:b/>
          <w:bCs/>
          <w:sz w:val="24"/>
          <w:szCs w:val="24"/>
        </w:rPr>
        <w:t xml:space="preserve"> Lawrence (2018):</w:t>
      </w:r>
      <w:r w:rsidRPr="005E0747">
        <w:rPr>
          <w:rFonts w:ascii="Simplified Arabic" w:hAnsi="Simplified Arabic" w:cs="Simplified Arabic"/>
          <w:sz w:val="24"/>
          <w:szCs w:val="24"/>
        </w:rPr>
        <w:br/>
      </w:r>
      <w:r w:rsidRPr="005E0747">
        <w:rPr>
          <w:rFonts w:ascii="Simplified Arabic" w:hAnsi="Simplified Arabic" w:cs="Simplified Arabic"/>
          <w:sz w:val="24"/>
          <w:szCs w:val="24"/>
          <w:rtl/>
        </w:rPr>
        <w:t>تناولت هذه الدراسة المقارنة بين بيئة تعلم تقليدية وأخرى تعتمد على التكنولوجيا في تعليم الرياضيات. استخدمت اختبارات تحصيلية بعد دورة دراسية على مجموعتين متساويتين قوام كل منهما 50 طالبًا. أظهرت النتائج تفوق المجموعة التي تعلمت باستخدام التكنولوجيا بنسبة 15%. وأوصت الدراسة بتفعيل التعليم الرقمي في المدارس لتقليص الفجوة التحصيلية</w:t>
      </w:r>
      <w:r w:rsidRPr="005E0747">
        <w:rPr>
          <w:rFonts w:ascii="Simplified Arabic" w:hAnsi="Simplified Arabic" w:cs="Simplified Arabic"/>
          <w:sz w:val="24"/>
          <w:szCs w:val="24"/>
        </w:rPr>
        <w:t>.</w:t>
      </w:r>
    </w:p>
    <w:p w14:paraId="31228A2C" w14:textId="77777777" w:rsidR="00482029" w:rsidRDefault="00482029" w:rsidP="00482029">
      <w:pPr>
        <w:pStyle w:val="a6"/>
        <w:numPr>
          <w:ilvl w:val="0"/>
          <w:numId w:val="36"/>
        </w:numPr>
        <w:spacing w:line="10" w:lineRule="atLeast"/>
        <w:rPr>
          <w:rFonts w:ascii="Simplified Arabic" w:hAnsi="Simplified Arabic" w:cs="Simplified Arabic"/>
          <w:sz w:val="24"/>
          <w:szCs w:val="24"/>
        </w:rPr>
      </w:pPr>
      <w:r w:rsidRPr="005E0747">
        <w:rPr>
          <w:rFonts w:ascii="Simplified Arabic" w:hAnsi="Simplified Arabic" w:cs="Simplified Arabic"/>
          <w:b/>
          <w:bCs/>
          <w:sz w:val="24"/>
          <w:szCs w:val="24"/>
          <w:rtl/>
        </w:rPr>
        <w:t>دراسة</w:t>
      </w:r>
      <w:r w:rsidRPr="005E0747">
        <w:rPr>
          <w:rFonts w:ascii="Simplified Arabic" w:hAnsi="Simplified Arabic" w:cs="Simplified Arabic"/>
          <w:b/>
          <w:bCs/>
          <w:sz w:val="24"/>
          <w:szCs w:val="24"/>
        </w:rPr>
        <w:t xml:space="preserve"> Parker (2017):</w:t>
      </w:r>
      <w:r w:rsidRPr="005E0747">
        <w:rPr>
          <w:rFonts w:ascii="Simplified Arabic" w:hAnsi="Simplified Arabic" w:cs="Simplified Arabic"/>
          <w:sz w:val="24"/>
          <w:szCs w:val="24"/>
        </w:rPr>
        <w:br/>
      </w:r>
      <w:r w:rsidRPr="005E0747">
        <w:rPr>
          <w:rFonts w:ascii="Simplified Arabic" w:hAnsi="Simplified Arabic" w:cs="Simplified Arabic"/>
          <w:sz w:val="24"/>
          <w:szCs w:val="24"/>
          <w:rtl/>
        </w:rPr>
        <w:t>ركزت هذه الدراسة على قياس أثر أدوات تحليل البيانات الرقمية على تطوير مهارات التفكير النقدي لدى الطلاب. استخدمت مهام تحليلية على عينة من 70 طالبًا ثانويًا. أظهرت النتائج تحسنًا واضحًا في الاستنتاجات المنطقية والمهارات التحليلية. أوصت الدراسة بتضمين برمجيات تحليل رقمية ضمن مقررات الرياضيات</w:t>
      </w:r>
      <w:r w:rsidRPr="005E0747">
        <w:rPr>
          <w:rFonts w:ascii="Simplified Arabic" w:hAnsi="Simplified Arabic" w:cs="Simplified Arabic"/>
          <w:sz w:val="24"/>
          <w:szCs w:val="24"/>
        </w:rPr>
        <w:t>.</w:t>
      </w:r>
    </w:p>
    <w:p w14:paraId="151B8943" w14:textId="77777777" w:rsidR="00482029" w:rsidRPr="005E0747" w:rsidRDefault="00482029" w:rsidP="00482029">
      <w:pPr>
        <w:pStyle w:val="a6"/>
        <w:numPr>
          <w:ilvl w:val="0"/>
          <w:numId w:val="36"/>
        </w:numPr>
        <w:spacing w:line="10" w:lineRule="atLeast"/>
        <w:ind w:left="713" w:hanging="425"/>
        <w:rPr>
          <w:rFonts w:ascii="Simplified Arabic" w:hAnsi="Simplified Arabic" w:cs="Simplified Arabic"/>
          <w:sz w:val="24"/>
          <w:szCs w:val="24"/>
          <w:rtl/>
        </w:rPr>
      </w:pPr>
      <w:r w:rsidRPr="005E0747">
        <w:rPr>
          <w:rFonts w:ascii="Simplified Arabic" w:hAnsi="Simplified Arabic" w:cs="Simplified Arabic"/>
          <w:b/>
          <w:bCs/>
          <w:sz w:val="24"/>
          <w:szCs w:val="24"/>
          <w:rtl/>
        </w:rPr>
        <w:t>دراسة</w:t>
      </w:r>
      <w:r w:rsidRPr="005E0747">
        <w:rPr>
          <w:rFonts w:ascii="Simplified Arabic" w:hAnsi="Simplified Arabic" w:cs="Simplified Arabic"/>
          <w:b/>
          <w:bCs/>
          <w:sz w:val="24"/>
          <w:szCs w:val="24"/>
        </w:rPr>
        <w:t xml:space="preserve"> Harris (2016):</w:t>
      </w:r>
      <w:r w:rsidRPr="005E0747">
        <w:rPr>
          <w:rFonts w:ascii="Simplified Arabic" w:hAnsi="Simplified Arabic" w:cs="Simplified Arabic"/>
          <w:sz w:val="24"/>
          <w:szCs w:val="24"/>
        </w:rPr>
        <w:br/>
      </w:r>
      <w:r w:rsidRPr="005E0747">
        <w:rPr>
          <w:rFonts w:ascii="Simplified Arabic" w:hAnsi="Simplified Arabic" w:cs="Simplified Arabic"/>
          <w:sz w:val="24"/>
          <w:szCs w:val="24"/>
          <w:rtl/>
        </w:rPr>
        <w:t>هدفت إلى دراسة مدى فعالية استخدام التكنولوجيا في خلق بيئة تعليمية تفاعلية في حصص الرياضيات. اعتمدت على الملاحظة الصفية وتحليل أداء الطلاب داخل الصف، وشملت 60 طالبًا. أظهرت النتائج ارتفاعًا بنسبة 70% في التفاعل والمشاركة الصفية. وأوصت الدراسة بجعل التكنولوجيا جزءًا أساسًا من ممارسات التدريس اليومية</w:t>
      </w:r>
      <w:r w:rsidRPr="005E0747">
        <w:rPr>
          <w:rFonts w:ascii="Simplified Arabic" w:hAnsi="Simplified Arabic" w:cs="Simplified Arabic"/>
          <w:sz w:val="24"/>
          <w:szCs w:val="24"/>
        </w:rPr>
        <w:t>.</w:t>
      </w:r>
    </w:p>
    <w:p w14:paraId="5C6D950F" w14:textId="77777777" w:rsidR="00482029" w:rsidRDefault="00482029" w:rsidP="00482029">
      <w:pPr>
        <w:jc w:val="both"/>
        <w:rPr>
          <w:rFonts w:ascii="Simplified Arabic" w:hAnsi="Simplified Arabic" w:cs="Simplified Arabic"/>
          <w:sz w:val="24"/>
          <w:szCs w:val="24"/>
          <w:rtl/>
        </w:rPr>
      </w:pPr>
    </w:p>
    <w:p w14:paraId="24E32CB2" w14:textId="77777777" w:rsidR="00DC4C53" w:rsidRPr="004F24AE" w:rsidRDefault="00DC4C53" w:rsidP="0063160E">
      <w:pPr>
        <w:spacing w:line="10" w:lineRule="atLeast"/>
        <w:jc w:val="both"/>
        <w:rPr>
          <w:rFonts w:ascii="Simplified Arabic" w:hAnsi="Simplified Arabic" w:cs="Simplified Arabic"/>
          <w:sz w:val="24"/>
          <w:szCs w:val="24"/>
          <w:rtl/>
        </w:rPr>
      </w:pPr>
    </w:p>
    <w:p w14:paraId="2C681AAC" w14:textId="46327701" w:rsidR="0063160E" w:rsidRPr="004F24AE" w:rsidRDefault="0063160E" w:rsidP="004B223A">
      <w:pPr>
        <w:spacing w:line="10" w:lineRule="atLeast"/>
        <w:jc w:val="both"/>
        <w:rPr>
          <w:rFonts w:ascii="Simplified Arabic" w:hAnsi="Simplified Arabic" w:cs="Simplified Arabic"/>
          <w:sz w:val="24"/>
          <w:szCs w:val="24"/>
          <w:rtl/>
        </w:rPr>
      </w:pPr>
      <w:r w:rsidRPr="004F24AE">
        <w:rPr>
          <w:rFonts w:ascii="Simplified Arabic" w:hAnsi="Simplified Arabic" w:cs="Simplified Arabic"/>
          <w:sz w:val="24"/>
          <w:szCs w:val="24"/>
          <w:rtl/>
        </w:rPr>
        <w:t>تقدم هذه الدراسات مجتمعةً خلفية قوية للبحث الحالي، وتؤكد على أهمية التكنولوجيا كأداة تعليمية في تحسين تحصيل الطلاب في الرياضيات، مع الإشارة إلى التحديات والفرص التي تواجه عملية الدمج التكنولوجي.</w:t>
      </w:r>
    </w:p>
    <w:p w14:paraId="66E21AF3" w14:textId="77777777" w:rsidR="00B1193B" w:rsidRDefault="00B1193B" w:rsidP="004B223A">
      <w:pPr>
        <w:spacing w:line="10" w:lineRule="atLeast"/>
        <w:jc w:val="both"/>
        <w:rPr>
          <w:rFonts w:ascii="Sakkal Majalla" w:hAnsi="Sakkal Majalla" w:cs="Sakkal Majalla"/>
          <w:sz w:val="28"/>
          <w:szCs w:val="28"/>
          <w:rtl/>
        </w:rPr>
      </w:pPr>
    </w:p>
    <w:p w14:paraId="5E109CCF" w14:textId="1A263828" w:rsidR="00C55DA0" w:rsidRPr="004F24AE" w:rsidRDefault="0096348B" w:rsidP="0096348B">
      <w:pPr>
        <w:spacing w:line="10" w:lineRule="atLeast"/>
        <w:jc w:val="both"/>
        <w:outlineLvl w:val="0"/>
        <w:rPr>
          <w:rFonts w:ascii="Simplified Arabic" w:hAnsi="Simplified Arabic" w:cs="Simplified Arabic"/>
          <w:b/>
          <w:bCs/>
          <w:sz w:val="28"/>
          <w:szCs w:val="28"/>
          <w:rtl/>
        </w:rPr>
      </w:pPr>
      <w:bookmarkStart w:id="21" w:name="_Toc202969100"/>
      <w:r w:rsidRPr="004F24AE">
        <w:rPr>
          <w:rFonts w:ascii="Simplified Arabic" w:hAnsi="Simplified Arabic" w:cs="Simplified Arabic"/>
          <w:b/>
          <w:bCs/>
          <w:sz w:val="28"/>
          <w:szCs w:val="28"/>
          <w:rtl/>
        </w:rPr>
        <w:lastRenderedPageBreak/>
        <w:t>الخلاصة:</w:t>
      </w:r>
      <w:bookmarkEnd w:id="21"/>
    </w:p>
    <w:p w14:paraId="6837DFA6" w14:textId="77777777" w:rsidR="00482029" w:rsidRPr="003C1B3E" w:rsidRDefault="00482029" w:rsidP="00482029">
      <w:pPr>
        <w:jc w:val="both"/>
        <w:rPr>
          <w:rFonts w:ascii="Simplified Arabic" w:hAnsi="Simplified Arabic" w:cs="Simplified Arabic"/>
          <w:sz w:val="24"/>
          <w:szCs w:val="24"/>
        </w:rPr>
      </w:pPr>
      <w:r w:rsidRPr="003C1B3E">
        <w:rPr>
          <w:rFonts w:ascii="Simplified Arabic" w:hAnsi="Simplified Arabic" w:cs="Simplified Arabic"/>
          <w:sz w:val="24"/>
          <w:szCs w:val="24"/>
          <w:rtl/>
        </w:rPr>
        <w:t>توحي حصيلة الأدبيات العربية (العتيبي</w:t>
      </w:r>
      <w:r w:rsidRPr="003C1B3E">
        <w:rPr>
          <w:rFonts w:ascii="Times New Roman" w:hAnsi="Times New Roman" w:cs="Times New Roman" w:hint="cs"/>
          <w:sz w:val="24"/>
          <w:szCs w:val="24"/>
          <w:rtl/>
        </w:rPr>
        <w:t> </w:t>
      </w:r>
      <w:r w:rsidRPr="003C1B3E">
        <w:rPr>
          <w:rFonts w:ascii="Simplified Arabic" w:hAnsi="Simplified Arabic" w:cs="Simplified Arabic"/>
          <w:sz w:val="24"/>
          <w:szCs w:val="24"/>
          <w:rtl/>
        </w:rPr>
        <w:t>2021</w:t>
      </w:r>
      <w:r w:rsidRPr="003C1B3E">
        <w:rPr>
          <w:rFonts w:ascii="Simplified Arabic" w:hAnsi="Simplified Arabic" w:cs="Simplified Arabic" w:hint="cs"/>
          <w:sz w:val="24"/>
          <w:szCs w:val="24"/>
          <w:rtl/>
        </w:rPr>
        <w:t>؛</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الشهري</w:t>
      </w:r>
      <w:r w:rsidRPr="003C1B3E">
        <w:rPr>
          <w:rFonts w:ascii="Times New Roman" w:hAnsi="Times New Roman" w:cs="Times New Roman" w:hint="cs"/>
          <w:sz w:val="24"/>
          <w:szCs w:val="24"/>
          <w:rtl/>
        </w:rPr>
        <w:t> </w:t>
      </w:r>
      <w:r w:rsidRPr="003C1B3E">
        <w:rPr>
          <w:rFonts w:ascii="Simplified Arabic" w:hAnsi="Simplified Arabic" w:cs="Simplified Arabic"/>
          <w:sz w:val="24"/>
          <w:szCs w:val="24"/>
          <w:rtl/>
        </w:rPr>
        <w:t>2020</w:t>
      </w:r>
      <w:r w:rsidRPr="003C1B3E">
        <w:rPr>
          <w:rFonts w:ascii="Simplified Arabic" w:hAnsi="Simplified Arabic" w:cs="Simplified Arabic" w:hint="cs"/>
          <w:sz w:val="24"/>
          <w:szCs w:val="24"/>
          <w:rtl/>
        </w:rPr>
        <w:t>؛</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المغامسي</w:t>
      </w:r>
      <w:r w:rsidRPr="003C1B3E">
        <w:rPr>
          <w:rFonts w:ascii="Times New Roman" w:hAnsi="Times New Roman" w:cs="Times New Roman" w:hint="cs"/>
          <w:sz w:val="24"/>
          <w:szCs w:val="24"/>
          <w:rtl/>
        </w:rPr>
        <w:t> </w:t>
      </w:r>
      <w:r w:rsidRPr="003C1B3E">
        <w:rPr>
          <w:rFonts w:ascii="Simplified Arabic" w:hAnsi="Simplified Arabic" w:cs="Simplified Arabic"/>
          <w:sz w:val="24"/>
          <w:szCs w:val="24"/>
          <w:rtl/>
        </w:rPr>
        <w:t>2016</w:t>
      </w:r>
      <w:r w:rsidRPr="003C1B3E">
        <w:rPr>
          <w:rFonts w:ascii="Simplified Arabic" w:hAnsi="Simplified Arabic" w:cs="Simplified Arabic" w:hint="cs"/>
          <w:sz w:val="24"/>
          <w:szCs w:val="24"/>
          <w:rtl/>
        </w:rPr>
        <w:t>؛</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أحمد</w:t>
      </w:r>
      <w:r w:rsidRPr="003C1B3E">
        <w:rPr>
          <w:rFonts w:ascii="Times New Roman" w:hAnsi="Times New Roman" w:cs="Times New Roman" w:hint="cs"/>
          <w:sz w:val="24"/>
          <w:szCs w:val="24"/>
          <w:rtl/>
        </w:rPr>
        <w:t> </w:t>
      </w:r>
      <w:r w:rsidRPr="003C1B3E">
        <w:rPr>
          <w:rFonts w:ascii="Simplified Arabic" w:hAnsi="Simplified Arabic" w:cs="Simplified Arabic"/>
          <w:sz w:val="24"/>
          <w:szCs w:val="24"/>
          <w:rtl/>
        </w:rPr>
        <w:t>2015</w:t>
      </w:r>
      <w:r w:rsidRPr="003C1B3E">
        <w:rPr>
          <w:rFonts w:ascii="Simplified Arabic" w:hAnsi="Simplified Arabic" w:cs="Simplified Arabic" w:hint="cs"/>
          <w:sz w:val="24"/>
          <w:szCs w:val="24"/>
          <w:rtl/>
        </w:rPr>
        <w:t>؛</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دراسة</w:t>
      </w:r>
      <w:r w:rsidRPr="003C1B3E">
        <w:rPr>
          <w:rFonts w:ascii="Times New Roman" w:hAnsi="Times New Roman" w:cs="Times New Roman" w:hint="cs"/>
          <w:sz w:val="24"/>
          <w:szCs w:val="24"/>
          <w:rtl/>
        </w:rPr>
        <w:t> </w:t>
      </w:r>
      <w:r w:rsidRPr="003C1B3E">
        <w:rPr>
          <w:rFonts w:ascii="Simplified Arabic" w:hAnsi="Simplified Arabic" w:cs="Simplified Arabic" w:hint="cs"/>
          <w:sz w:val="24"/>
          <w:szCs w:val="24"/>
          <w:rtl/>
        </w:rPr>
        <w:t>جامعة</w:t>
      </w:r>
      <w:r w:rsidRPr="003C1B3E">
        <w:rPr>
          <w:rFonts w:ascii="Times New Roman" w:hAnsi="Times New Roman" w:cs="Times New Roman" w:hint="cs"/>
          <w:sz w:val="24"/>
          <w:szCs w:val="24"/>
          <w:rtl/>
        </w:rPr>
        <w:t> </w:t>
      </w:r>
      <w:r w:rsidRPr="003C1B3E">
        <w:rPr>
          <w:rFonts w:ascii="Simplified Arabic" w:hAnsi="Simplified Arabic" w:cs="Simplified Arabic" w:hint="cs"/>
          <w:sz w:val="24"/>
          <w:szCs w:val="24"/>
          <w:rtl/>
        </w:rPr>
        <w:t>الخرطوم</w:t>
      </w:r>
      <w:r w:rsidRPr="003C1B3E">
        <w:rPr>
          <w:rFonts w:ascii="Times New Roman" w:hAnsi="Times New Roman" w:cs="Times New Roman" w:hint="cs"/>
          <w:sz w:val="24"/>
          <w:szCs w:val="24"/>
          <w:rtl/>
        </w:rPr>
        <w:t> </w:t>
      </w:r>
      <w:r w:rsidRPr="003C1B3E">
        <w:rPr>
          <w:rFonts w:ascii="Simplified Arabic" w:hAnsi="Simplified Arabic" w:cs="Simplified Arabic"/>
          <w:sz w:val="24"/>
          <w:szCs w:val="24"/>
          <w:rtl/>
        </w:rPr>
        <w:t>2015</w:t>
      </w:r>
      <w:r w:rsidRPr="003C1B3E">
        <w:rPr>
          <w:rFonts w:ascii="Simplified Arabic" w:hAnsi="Simplified Arabic" w:cs="Simplified Arabic" w:hint="cs"/>
          <w:sz w:val="24"/>
          <w:szCs w:val="24"/>
          <w:rtl/>
        </w:rPr>
        <w:t>؛</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سليمان</w:t>
      </w:r>
      <w:r w:rsidRPr="003C1B3E">
        <w:rPr>
          <w:rFonts w:ascii="Times New Roman" w:hAnsi="Times New Roman" w:cs="Times New Roman" w:hint="cs"/>
          <w:sz w:val="24"/>
          <w:szCs w:val="24"/>
          <w:rtl/>
        </w:rPr>
        <w:t> </w:t>
      </w:r>
      <w:r w:rsidRPr="003C1B3E">
        <w:rPr>
          <w:rFonts w:ascii="Simplified Arabic" w:hAnsi="Simplified Arabic" w:cs="Simplified Arabic"/>
          <w:sz w:val="24"/>
          <w:szCs w:val="24"/>
          <w:rtl/>
        </w:rPr>
        <w:t xml:space="preserve">2007) </w:t>
      </w:r>
      <w:r w:rsidRPr="003C1B3E">
        <w:rPr>
          <w:rFonts w:ascii="Simplified Arabic" w:hAnsi="Simplified Arabic" w:cs="Simplified Arabic" w:hint="cs"/>
          <w:sz w:val="24"/>
          <w:szCs w:val="24"/>
          <w:rtl/>
        </w:rPr>
        <w:t>بأن</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تحصيل</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الطلاب</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في</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الرياضيات</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يظل</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رهينًا</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بصعوبات</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مفاهيمية</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ودافعية،</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وأن</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دمج</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الوسائط</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الرقمية—عند</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توافر</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تدريب</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وبنية</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تحتية</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مناسبة—يرفع</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مستويات</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الأداء</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بصورة</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ملموسة</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غير</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أنّ</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هذه</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الدراسات</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ركّزت</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غالبًا</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على</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جانب</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واحد</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تحصيل</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أو</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تطبيق</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معلمين</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ولم</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تدمج</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الأبعاد</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النفسية</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والتقنية</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والمؤسسية</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معًا</w:t>
      </w:r>
      <w:r w:rsidRPr="003C1B3E">
        <w:rPr>
          <w:rFonts w:ascii="Simplified Arabic" w:hAnsi="Simplified Arabic" w:cs="Simplified Arabic"/>
          <w:sz w:val="24"/>
          <w:szCs w:val="24"/>
        </w:rPr>
        <w:t>.</w:t>
      </w:r>
    </w:p>
    <w:p w14:paraId="428BC5D6" w14:textId="77777777" w:rsidR="00482029" w:rsidRPr="003C1B3E" w:rsidRDefault="00482029" w:rsidP="00482029">
      <w:pPr>
        <w:jc w:val="both"/>
        <w:rPr>
          <w:rFonts w:ascii="Simplified Arabic" w:hAnsi="Simplified Arabic" w:cs="Simplified Arabic"/>
          <w:sz w:val="24"/>
          <w:szCs w:val="24"/>
        </w:rPr>
      </w:pPr>
      <w:r w:rsidRPr="003C1B3E">
        <w:rPr>
          <w:rFonts w:ascii="Simplified Arabic" w:hAnsi="Simplified Arabic" w:cs="Simplified Arabic"/>
          <w:sz w:val="24"/>
          <w:szCs w:val="24"/>
          <w:rtl/>
        </w:rPr>
        <w:t>في المقابل، أكَّدت الأدبيات الأجنبية الحديثة</w:t>
      </w:r>
      <w:r w:rsidRPr="003C1B3E">
        <w:rPr>
          <w:rFonts w:ascii="Simplified Arabic" w:hAnsi="Simplified Arabic" w:cs="Simplified Arabic"/>
          <w:sz w:val="24"/>
          <w:szCs w:val="24"/>
        </w:rPr>
        <w:t xml:space="preserve"> (North</w:t>
      </w:r>
      <w:r w:rsidRPr="003C1B3E">
        <w:rPr>
          <w:rFonts w:ascii="Times New Roman" w:hAnsi="Times New Roman" w:cs="Times New Roman"/>
          <w:sz w:val="24"/>
          <w:szCs w:val="24"/>
        </w:rPr>
        <w:t> </w:t>
      </w:r>
      <w:r w:rsidRPr="003C1B3E">
        <w:rPr>
          <w:rFonts w:ascii="Simplified Arabic" w:hAnsi="Simplified Arabic" w:cs="Simplified Arabic"/>
          <w:sz w:val="24"/>
          <w:szCs w:val="24"/>
        </w:rPr>
        <w:t>et</w:t>
      </w:r>
      <w:r w:rsidRPr="003C1B3E">
        <w:rPr>
          <w:rFonts w:ascii="Times New Roman" w:hAnsi="Times New Roman" w:cs="Times New Roman"/>
          <w:sz w:val="24"/>
          <w:szCs w:val="24"/>
        </w:rPr>
        <w:t> </w:t>
      </w:r>
      <w:r w:rsidRPr="003C1B3E">
        <w:rPr>
          <w:rFonts w:ascii="Simplified Arabic" w:hAnsi="Simplified Arabic" w:cs="Simplified Arabic"/>
          <w:sz w:val="24"/>
          <w:szCs w:val="24"/>
        </w:rPr>
        <w:t>al.</w:t>
      </w:r>
      <w:r w:rsidRPr="003C1B3E">
        <w:rPr>
          <w:rFonts w:ascii="Times New Roman" w:hAnsi="Times New Roman" w:cs="Times New Roman"/>
          <w:sz w:val="24"/>
          <w:szCs w:val="24"/>
        </w:rPr>
        <w:t> </w:t>
      </w:r>
      <w:r w:rsidRPr="003C1B3E">
        <w:rPr>
          <w:rFonts w:ascii="Simplified Arabic" w:hAnsi="Simplified Arabic" w:cs="Simplified Arabic"/>
          <w:sz w:val="24"/>
          <w:szCs w:val="24"/>
        </w:rPr>
        <w:t>2022</w:t>
      </w:r>
      <w:r w:rsidRPr="003C1B3E">
        <w:rPr>
          <w:rFonts w:ascii="Simplified Arabic" w:hAnsi="Simplified Arabic" w:cs="Simplified Arabic"/>
          <w:sz w:val="24"/>
          <w:szCs w:val="24"/>
          <w:rtl/>
        </w:rPr>
        <w:t>؛</w:t>
      </w:r>
      <w:r w:rsidRPr="003C1B3E">
        <w:rPr>
          <w:rFonts w:ascii="Simplified Arabic" w:hAnsi="Simplified Arabic" w:cs="Simplified Arabic"/>
          <w:sz w:val="24"/>
          <w:szCs w:val="24"/>
        </w:rPr>
        <w:t xml:space="preserve"> Miller</w:t>
      </w:r>
      <w:r w:rsidRPr="003C1B3E">
        <w:rPr>
          <w:rFonts w:ascii="Times New Roman" w:hAnsi="Times New Roman" w:cs="Times New Roman"/>
          <w:sz w:val="24"/>
          <w:szCs w:val="24"/>
        </w:rPr>
        <w:t> </w:t>
      </w:r>
      <w:r w:rsidRPr="003C1B3E">
        <w:rPr>
          <w:rFonts w:ascii="Simplified Arabic" w:hAnsi="Simplified Arabic" w:cs="Simplified Arabic"/>
          <w:sz w:val="24"/>
          <w:szCs w:val="24"/>
        </w:rPr>
        <w:t>et</w:t>
      </w:r>
      <w:r w:rsidRPr="003C1B3E">
        <w:rPr>
          <w:rFonts w:ascii="Times New Roman" w:hAnsi="Times New Roman" w:cs="Times New Roman"/>
          <w:sz w:val="24"/>
          <w:szCs w:val="24"/>
        </w:rPr>
        <w:t> </w:t>
      </w:r>
      <w:r w:rsidRPr="003C1B3E">
        <w:rPr>
          <w:rFonts w:ascii="Simplified Arabic" w:hAnsi="Simplified Arabic" w:cs="Simplified Arabic"/>
          <w:sz w:val="24"/>
          <w:szCs w:val="24"/>
        </w:rPr>
        <w:t>al.</w:t>
      </w:r>
      <w:r w:rsidRPr="003C1B3E">
        <w:rPr>
          <w:rFonts w:ascii="Times New Roman" w:hAnsi="Times New Roman" w:cs="Times New Roman"/>
          <w:sz w:val="24"/>
          <w:szCs w:val="24"/>
        </w:rPr>
        <w:t> </w:t>
      </w:r>
      <w:r w:rsidRPr="003C1B3E">
        <w:rPr>
          <w:rFonts w:ascii="Simplified Arabic" w:hAnsi="Simplified Arabic" w:cs="Simplified Arabic"/>
          <w:sz w:val="24"/>
          <w:szCs w:val="24"/>
        </w:rPr>
        <w:t>2021</w:t>
      </w:r>
      <w:r w:rsidRPr="003C1B3E">
        <w:rPr>
          <w:rFonts w:ascii="Simplified Arabic" w:hAnsi="Simplified Arabic" w:cs="Simplified Arabic"/>
          <w:sz w:val="24"/>
          <w:szCs w:val="24"/>
          <w:rtl/>
        </w:rPr>
        <w:t>؛</w:t>
      </w:r>
      <w:r w:rsidRPr="003C1B3E">
        <w:rPr>
          <w:rFonts w:ascii="Simplified Arabic" w:hAnsi="Simplified Arabic" w:cs="Simplified Arabic"/>
          <w:sz w:val="24"/>
          <w:szCs w:val="24"/>
        </w:rPr>
        <w:t xml:space="preserve"> Lin</w:t>
      </w:r>
      <w:r w:rsidRPr="003C1B3E">
        <w:rPr>
          <w:rFonts w:ascii="Times New Roman" w:hAnsi="Times New Roman" w:cs="Times New Roman"/>
          <w:sz w:val="24"/>
          <w:szCs w:val="24"/>
        </w:rPr>
        <w:t> </w:t>
      </w:r>
      <w:r w:rsidRPr="003C1B3E">
        <w:rPr>
          <w:rFonts w:ascii="Simplified Arabic" w:hAnsi="Simplified Arabic" w:cs="Simplified Arabic"/>
          <w:sz w:val="24"/>
          <w:szCs w:val="24"/>
        </w:rPr>
        <w:t>et</w:t>
      </w:r>
      <w:r w:rsidRPr="003C1B3E">
        <w:rPr>
          <w:rFonts w:ascii="Times New Roman" w:hAnsi="Times New Roman" w:cs="Times New Roman"/>
          <w:sz w:val="24"/>
          <w:szCs w:val="24"/>
        </w:rPr>
        <w:t> </w:t>
      </w:r>
      <w:r w:rsidRPr="003C1B3E">
        <w:rPr>
          <w:rFonts w:ascii="Simplified Arabic" w:hAnsi="Simplified Arabic" w:cs="Simplified Arabic"/>
          <w:sz w:val="24"/>
          <w:szCs w:val="24"/>
        </w:rPr>
        <w:t>al.</w:t>
      </w:r>
      <w:r w:rsidRPr="003C1B3E">
        <w:rPr>
          <w:rFonts w:ascii="Times New Roman" w:hAnsi="Times New Roman" w:cs="Times New Roman"/>
          <w:sz w:val="24"/>
          <w:szCs w:val="24"/>
        </w:rPr>
        <w:t> </w:t>
      </w:r>
      <w:r w:rsidRPr="003C1B3E">
        <w:rPr>
          <w:rFonts w:ascii="Simplified Arabic" w:hAnsi="Simplified Arabic" w:cs="Simplified Arabic"/>
          <w:sz w:val="24"/>
          <w:szCs w:val="24"/>
        </w:rPr>
        <w:t>2021</w:t>
      </w:r>
      <w:r w:rsidRPr="003C1B3E">
        <w:rPr>
          <w:rFonts w:ascii="Simplified Arabic" w:hAnsi="Simplified Arabic" w:cs="Simplified Arabic"/>
          <w:sz w:val="24"/>
          <w:szCs w:val="24"/>
          <w:rtl/>
        </w:rPr>
        <w:t>؛</w:t>
      </w:r>
      <w:r w:rsidRPr="003C1B3E">
        <w:rPr>
          <w:rFonts w:ascii="Simplified Arabic" w:hAnsi="Simplified Arabic" w:cs="Simplified Arabic"/>
          <w:sz w:val="24"/>
          <w:szCs w:val="24"/>
        </w:rPr>
        <w:t xml:space="preserve"> Charles</w:t>
      </w:r>
      <w:r w:rsidRPr="003C1B3E">
        <w:rPr>
          <w:rFonts w:ascii="Times New Roman" w:hAnsi="Times New Roman" w:cs="Times New Roman"/>
          <w:sz w:val="24"/>
          <w:szCs w:val="24"/>
        </w:rPr>
        <w:t> </w:t>
      </w:r>
      <w:r w:rsidRPr="003C1B3E">
        <w:rPr>
          <w:rFonts w:ascii="Simplified Arabic" w:hAnsi="Simplified Arabic" w:cs="Simplified Arabic"/>
          <w:sz w:val="24"/>
          <w:szCs w:val="24"/>
        </w:rPr>
        <w:t>&amp;</w:t>
      </w:r>
      <w:r w:rsidRPr="003C1B3E">
        <w:rPr>
          <w:rFonts w:ascii="Times New Roman" w:hAnsi="Times New Roman" w:cs="Times New Roman"/>
          <w:sz w:val="24"/>
          <w:szCs w:val="24"/>
        </w:rPr>
        <w:t> </w:t>
      </w:r>
      <w:r w:rsidRPr="003C1B3E">
        <w:rPr>
          <w:rFonts w:ascii="Simplified Arabic" w:hAnsi="Simplified Arabic" w:cs="Simplified Arabic"/>
          <w:sz w:val="24"/>
          <w:szCs w:val="24"/>
        </w:rPr>
        <w:t>Kim</w:t>
      </w:r>
      <w:r w:rsidRPr="003C1B3E">
        <w:rPr>
          <w:rFonts w:ascii="Times New Roman" w:hAnsi="Times New Roman" w:cs="Times New Roman"/>
          <w:sz w:val="24"/>
          <w:szCs w:val="24"/>
        </w:rPr>
        <w:t> </w:t>
      </w:r>
      <w:r w:rsidRPr="003C1B3E">
        <w:rPr>
          <w:rFonts w:ascii="Simplified Arabic" w:hAnsi="Simplified Arabic" w:cs="Simplified Arabic"/>
          <w:sz w:val="24"/>
          <w:szCs w:val="24"/>
        </w:rPr>
        <w:t>2019</w:t>
      </w:r>
      <w:r w:rsidRPr="003C1B3E">
        <w:rPr>
          <w:rFonts w:ascii="Simplified Arabic" w:hAnsi="Simplified Arabic" w:cs="Simplified Arabic"/>
          <w:sz w:val="24"/>
          <w:szCs w:val="24"/>
          <w:rtl/>
        </w:rPr>
        <w:t>؛</w:t>
      </w:r>
      <w:r w:rsidRPr="003C1B3E">
        <w:rPr>
          <w:rFonts w:ascii="Simplified Arabic" w:hAnsi="Simplified Arabic" w:cs="Simplified Arabic"/>
          <w:sz w:val="24"/>
          <w:szCs w:val="24"/>
        </w:rPr>
        <w:t xml:space="preserve"> Lee</w:t>
      </w:r>
      <w:r w:rsidRPr="003C1B3E">
        <w:rPr>
          <w:rFonts w:ascii="Times New Roman" w:hAnsi="Times New Roman" w:cs="Times New Roman"/>
          <w:sz w:val="24"/>
          <w:szCs w:val="24"/>
        </w:rPr>
        <w:t> </w:t>
      </w:r>
      <w:r w:rsidRPr="003C1B3E">
        <w:rPr>
          <w:rFonts w:ascii="Simplified Arabic" w:hAnsi="Simplified Arabic" w:cs="Simplified Arabic"/>
          <w:sz w:val="24"/>
          <w:szCs w:val="24"/>
        </w:rPr>
        <w:t>&amp;</w:t>
      </w:r>
      <w:r w:rsidRPr="003C1B3E">
        <w:rPr>
          <w:rFonts w:ascii="Times New Roman" w:hAnsi="Times New Roman" w:cs="Times New Roman"/>
          <w:sz w:val="24"/>
          <w:szCs w:val="24"/>
        </w:rPr>
        <w:t> </w:t>
      </w:r>
      <w:r w:rsidRPr="003C1B3E">
        <w:rPr>
          <w:rFonts w:ascii="Simplified Arabic" w:hAnsi="Simplified Arabic" w:cs="Simplified Arabic"/>
          <w:sz w:val="24"/>
          <w:szCs w:val="24"/>
        </w:rPr>
        <w:t>Zhang</w:t>
      </w:r>
      <w:r w:rsidRPr="003C1B3E">
        <w:rPr>
          <w:rFonts w:ascii="Times New Roman" w:hAnsi="Times New Roman" w:cs="Times New Roman"/>
          <w:sz w:val="24"/>
          <w:szCs w:val="24"/>
        </w:rPr>
        <w:t> </w:t>
      </w:r>
      <w:r w:rsidRPr="003C1B3E">
        <w:rPr>
          <w:rFonts w:ascii="Simplified Arabic" w:hAnsi="Simplified Arabic" w:cs="Simplified Arabic"/>
          <w:sz w:val="24"/>
          <w:szCs w:val="24"/>
        </w:rPr>
        <w:t>2019</w:t>
      </w:r>
      <w:r w:rsidRPr="003C1B3E">
        <w:rPr>
          <w:rFonts w:ascii="Simplified Arabic" w:hAnsi="Simplified Arabic" w:cs="Simplified Arabic"/>
          <w:sz w:val="24"/>
          <w:szCs w:val="24"/>
          <w:rtl/>
        </w:rPr>
        <w:t>؛</w:t>
      </w:r>
      <w:r w:rsidRPr="003C1B3E">
        <w:rPr>
          <w:rFonts w:ascii="Simplified Arabic" w:hAnsi="Simplified Arabic" w:cs="Simplified Arabic"/>
          <w:sz w:val="24"/>
          <w:szCs w:val="24"/>
        </w:rPr>
        <w:t xml:space="preserve"> Smith</w:t>
      </w:r>
      <w:r w:rsidRPr="003C1B3E">
        <w:rPr>
          <w:rFonts w:ascii="Times New Roman" w:hAnsi="Times New Roman" w:cs="Times New Roman"/>
          <w:sz w:val="24"/>
          <w:szCs w:val="24"/>
        </w:rPr>
        <w:t> </w:t>
      </w:r>
      <w:r w:rsidRPr="003C1B3E">
        <w:rPr>
          <w:rFonts w:ascii="Simplified Arabic" w:hAnsi="Simplified Arabic" w:cs="Simplified Arabic"/>
          <w:sz w:val="24"/>
          <w:szCs w:val="24"/>
        </w:rPr>
        <w:t>&amp;</w:t>
      </w:r>
      <w:r w:rsidRPr="003C1B3E">
        <w:rPr>
          <w:rFonts w:ascii="Times New Roman" w:hAnsi="Times New Roman" w:cs="Times New Roman"/>
          <w:sz w:val="24"/>
          <w:szCs w:val="24"/>
        </w:rPr>
        <w:t> </w:t>
      </w:r>
      <w:r w:rsidRPr="003C1B3E">
        <w:rPr>
          <w:rFonts w:ascii="Simplified Arabic" w:hAnsi="Simplified Arabic" w:cs="Simplified Arabic"/>
          <w:sz w:val="24"/>
          <w:szCs w:val="24"/>
        </w:rPr>
        <w:t>Jones</w:t>
      </w:r>
      <w:r w:rsidRPr="003C1B3E">
        <w:rPr>
          <w:rFonts w:ascii="Times New Roman" w:hAnsi="Times New Roman" w:cs="Times New Roman"/>
          <w:sz w:val="24"/>
          <w:szCs w:val="24"/>
        </w:rPr>
        <w:t> </w:t>
      </w:r>
      <w:r w:rsidRPr="003C1B3E">
        <w:rPr>
          <w:rFonts w:ascii="Simplified Arabic" w:hAnsi="Simplified Arabic" w:cs="Simplified Arabic"/>
          <w:sz w:val="24"/>
          <w:szCs w:val="24"/>
        </w:rPr>
        <w:t>2020</w:t>
      </w:r>
      <w:r w:rsidRPr="003C1B3E">
        <w:rPr>
          <w:rFonts w:ascii="Simplified Arabic" w:hAnsi="Simplified Arabic" w:cs="Simplified Arabic"/>
          <w:sz w:val="24"/>
          <w:szCs w:val="24"/>
          <w:rtl/>
        </w:rPr>
        <w:t>؛</w:t>
      </w:r>
      <w:r w:rsidRPr="003C1B3E">
        <w:rPr>
          <w:rFonts w:ascii="Simplified Arabic" w:hAnsi="Simplified Arabic" w:cs="Simplified Arabic"/>
          <w:sz w:val="24"/>
          <w:szCs w:val="24"/>
        </w:rPr>
        <w:t xml:space="preserve"> Wilson</w:t>
      </w:r>
      <w:r w:rsidRPr="003C1B3E">
        <w:rPr>
          <w:rFonts w:ascii="Times New Roman" w:hAnsi="Times New Roman" w:cs="Times New Roman"/>
          <w:sz w:val="24"/>
          <w:szCs w:val="24"/>
        </w:rPr>
        <w:t> </w:t>
      </w:r>
      <w:r w:rsidRPr="003C1B3E">
        <w:rPr>
          <w:rFonts w:ascii="Simplified Arabic" w:hAnsi="Simplified Arabic" w:cs="Simplified Arabic"/>
          <w:sz w:val="24"/>
          <w:szCs w:val="24"/>
        </w:rPr>
        <w:t>et</w:t>
      </w:r>
      <w:r w:rsidRPr="003C1B3E">
        <w:rPr>
          <w:rFonts w:ascii="Times New Roman" w:hAnsi="Times New Roman" w:cs="Times New Roman"/>
          <w:sz w:val="24"/>
          <w:szCs w:val="24"/>
        </w:rPr>
        <w:t> </w:t>
      </w:r>
      <w:r w:rsidRPr="003C1B3E">
        <w:rPr>
          <w:rFonts w:ascii="Simplified Arabic" w:hAnsi="Simplified Arabic" w:cs="Simplified Arabic"/>
          <w:sz w:val="24"/>
          <w:szCs w:val="24"/>
        </w:rPr>
        <w:t>al.</w:t>
      </w:r>
      <w:r w:rsidRPr="003C1B3E">
        <w:rPr>
          <w:rFonts w:ascii="Times New Roman" w:hAnsi="Times New Roman" w:cs="Times New Roman"/>
          <w:sz w:val="24"/>
          <w:szCs w:val="24"/>
        </w:rPr>
        <w:t> </w:t>
      </w:r>
      <w:r w:rsidRPr="003C1B3E">
        <w:rPr>
          <w:rFonts w:ascii="Simplified Arabic" w:hAnsi="Simplified Arabic" w:cs="Simplified Arabic"/>
          <w:sz w:val="24"/>
          <w:szCs w:val="24"/>
        </w:rPr>
        <w:t>2018</w:t>
      </w:r>
      <w:r w:rsidRPr="003C1B3E">
        <w:rPr>
          <w:rFonts w:ascii="Simplified Arabic" w:hAnsi="Simplified Arabic" w:cs="Simplified Arabic"/>
          <w:sz w:val="24"/>
          <w:szCs w:val="24"/>
          <w:rtl/>
        </w:rPr>
        <w:t>؛</w:t>
      </w:r>
      <w:r w:rsidRPr="003C1B3E">
        <w:rPr>
          <w:rFonts w:ascii="Simplified Arabic" w:hAnsi="Simplified Arabic" w:cs="Simplified Arabic"/>
          <w:sz w:val="24"/>
          <w:szCs w:val="24"/>
        </w:rPr>
        <w:t xml:space="preserve"> Lawrence</w:t>
      </w:r>
      <w:r w:rsidRPr="003C1B3E">
        <w:rPr>
          <w:rFonts w:ascii="Times New Roman" w:hAnsi="Times New Roman" w:cs="Times New Roman"/>
          <w:sz w:val="24"/>
          <w:szCs w:val="24"/>
        </w:rPr>
        <w:t> </w:t>
      </w:r>
      <w:r w:rsidRPr="003C1B3E">
        <w:rPr>
          <w:rFonts w:ascii="Simplified Arabic" w:hAnsi="Simplified Arabic" w:cs="Simplified Arabic"/>
          <w:sz w:val="24"/>
          <w:szCs w:val="24"/>
        </w:rPr>
        <w:t>2018</w:t>
      </w:r>
      <w:r w:rsidRPr="003C1B3E">
        <w:rPr>
          <w:rFonts w:ascii="Simplified Arabic" w:hAnsi="Simplified Arabic" w:cs="Simplified Arabic"/>
          <w:sz w:val="24"/>
          <w:szCs w:val="24"/>
          <w:rtl/>
        </w:rPr>
        <w:t>؛</w:t>
      </w:r>
      <w:r w:rsidRPr="003C1B3E">
        <w:rPr>
          <w:rFonts w:ascii="Simplified Arabic" w:hAnsi="Simplified Arabic" w:cs="Simplified Arabic"/>
          <w:sz w:val="24"/>
          <w:szCs w:val="24"/>
        </w:rPr>
        <w:t xml:space="preserve"> Parker</w:t>
      </w:r>
      <w:r w:rsidRPr="003C1B3E">
        <w:rPr>
          <w:rFonts w:ascii="Times New Roman" w:hAnsi="Times New Roman" w:cs="Times New Roman"/>
          <w:sz w:val="24"/>
          <w:szCs w:val="24"/>
        </w:rPr>
        <w:t> </w:t>
      </w:r>
      <w:r w:rsidRPr="003C1B3E">
        <w:rPr>
          <w:rFonts w:ascii="Simplified Arabic" w:hAnsi="Simplified Arabic" w:cs="Simplified Arabic"/>
          <w:sz w:val="24"/>
          <w:szCs w:val="24"/>
        </w:rPr>
        <w:t>2017</w:t>
      </w:r>
      <w:r w:rsidRPr="003C1B3E">
        <w:rPr>
          <w:rFonts w:ascii="Simplified Arabic" w:hAnsi="Simplified Arabic" w:cs="Simplified Arabic"/>
          <w:sz w:val="24"/>
          <w:szCs w:val="24"/>
          <w:rtl/>
        </w:rPr>
        <w:t>؛</w:t>
      </w:r>
      <w:r w:rsidRPr="003C1B3E">
        <w:rPr>
          <w:rFonts w:ascii="Simplified Arabic" w:hAnsi="Simplified Arabic" w:cs="Simplified Arabic"/>
          <w:sz w:val="24"/>
          <w:szCs w:val="24"/>
        </w:rPr>
        <w:t xml:space="preserve"> Harris</w:t>
      </w:r>
      <w:r w:rsidRPr="003C1B3E">
        <w:rPr>
          <w:rFonts w:ascii="Times New Roman" w:hAnsi="Times New Roman" w:cs="Times New Roman"/>
          <w:sz w:val="24"/>
          <w:szCs w:val="24"/>
        </w:rPr>
        <w:t> </w:t>
      </w:r>
      <w:r w:rsidRPr="003C1B3E">
        <w:rPr>
          <w:rFonts w:ascii="Simplified Arabic" w:hAnsi="Simplified Arabic" w:cs="Simplified Arabic"/>
          <w:sz w:val="24"/>
          <w:szCs w:val="24"/>
        </w:rPr>
        <w:t xml:space="preserve">2016) </w:t>
      </w:r>
      <w:r w:rsidRPr="003C1B3E">
        <w:rPr>
          <w:rFonts w:ascii="Simplified Arabic" w:hAnsi="Simplified Arabic" w:cs="Simplified Arabic"/>
          <w:sz w:val="24"/>
          <w:szCs w:val="24"/>
          <w:rtl/>
        </w:rPr>
        <w:t>أثر التكنولوجيا التفاعلية في رفع التحصيل بنسبة 15–30</w:t>
      </w:r>
      <w:r w:rsidRPr="003C1B3E">
        <w:rPr>
          <w:rFonts w:ascii="Times New Roman" w:hAnsi="Times New Roman" w:cs="Times New Roman" w:hint="cs"/>
          <w:sz w:val="24"/>
          <w:szCs w:val="24"/>
          <w:rtl/>
        </w:rPr>
        <w:t> </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وخفض</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القلق</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وتحفيز</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الطلاب،</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مع</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إبراز</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معوقات</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متكرّرة</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نقص</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تدريب</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المعلمين،</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ضعف</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الدعم</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الفنّي،</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وتفاوت</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تجهيز</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المدارس</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هذه</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الدراسات—وإن</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كانت</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شاملة</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نسبيًا—أجريت</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في</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سياقات</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أجنبية</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تختلف</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ثقافيًا</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وبنيويًا</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عن</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بيئات</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التعليم</w:t>
      </w:r>
      <w:r w:rsidRPr="003C1B3E">
        <w:rPr>
          <w:rFonts w:ascii="Simplified Arabic" w:hAnsi="Simplified Arabic" w:cs="Simplified Arabic"/>
          <w:sz w:val="24"/>
          <w:szCs w:val="24"/>
          <w:rtl/>
        </w:rPr>
        <w:t xml:space="preserve"> </w:t>
      </w:r>
      <w:r w:rsidRPr="003C1B3E">
        <w:rPr>
          <w:rFonts w:ascii="Simplified Arabic" w:hAnsi="Simplified Arabic" w:cs="Simplified Arabic" w:hint="cs"/>
          <w:sz w:val="24"/>
          <w:szCs w:val="24"/>
          <w:rtl/>
        </w:rPr>
        <w:t>السعودية</w:t>
      </w:r>
      <w:r w:rsidRPr="003C1B3E">
        <w:rPr>
          <w:rFonts w:ascii="Simplified Arabic" w:hAnsi="Simplified Arabic" w:cs="Simplified Arabic"/>
          <w:sz w:val="24"/>
          <w:szCs w:val="24"/>
        </w:rPr>
        <w:t>.</w:t>
      </w:r>
    </w:p>
    <w:p w14:paraId="0731771E" w14:textId="77777777" w:rsidR="00482029" w:rsidRPr="003C1B3E" w:rsidRDefault="00482029" w:rsidP="00482029">
      <w:pPr>
        <w:jc w:val="both"/>
        <w:rPr>
          <w:rFonts w:ascii="Simplified Arabic" w:hAnsi="Simplified Arabic" w:cs="Simplified Arabic"/>
          <w:sz w:val="24"/>
          <w:szCs w:val="24"/>
        </w:rPr>
      </w:pPr>
      <w:r w:rsidRPr="003C1B3E">
        <w:rPr>
          <w:rFonts w:ascii="Simplified Arabic" w:hAnsi="Simplified Arabic" w:cs="Simplified Arabic"/>
          <w:sz w:val="24"/>
          <w:szCs w:val="24"/>
          <w:rtl/>
        </w:rPr>
        <w:t xml:space="preserve">من هذا المنطلق جاءت الدراسة الحالية لتدمج المحاور الأكاديمية والنفسية والتقنية في بيئة سعودية حضرية (مدارس الرياض)، متتبِّعةً </w:t>
      </w:r>
      <w:r>
        <w:rPr>
          <w:rFonts w:ascii="Simplified Arabic" w:hAnsi="Simplified Arabic" w:cs="Simplified Arabic"/>
          <w:sz w:val="24"/>
          <w:szCs w:val="24"/>
          <w:rtl/>
        </w:rPr>
        <w:t>دور</w:t>
      </w:r>
      <w:r w:rsidRPr="003C1B3E">
        <w:rPr>
          <w:rFonts w:ascii="Simplified Arabic" w:hAnsi="Simplified Arabic" w:cs="Simplified Arabic"/>
          <w:sz w:val="24"/>
          <w:szCs w:val="24"/>
          <w:rtl/>
        </w:rPr>
        <w:t xml:space="preserve"> التكنولوجيا في التحصيل، الدافعية، التفاعل الصفّي، والتحديات المؤسسية على نحوٍ متكامل. وبهذا تسدّ فجوة معرفية بين ما رصدته الدراسات العربية من حاجات تطبيقية، وما تناولته الأبحاث الأجنبية من نماذج دمجٍ ونُظم دعم—مقدِّمةً دليلًا ميدانيًا محليًا يؤسِّس لتوصيات واقعية قابلة للتطبيق ومقارنة دولية مستقبلية</w:t>
      </w:r>
      <w:r w:rsidRPr="003C1B3E">
        <w:rPr>
          <w:rFonts w:ascii="Simplified Arabic" w:hAnsi="Simplified Arabic" w:cs="Simplified Arabic"/>
          <w:sz w:val="24"/>
          <w:szCs w:val="24"/>
        </w:rPr>
        <w:t>.</w:t>
      </w:r>
    </w:p>
    <w:p w14:paraId="01DD1C7C" w14:textId="77777777" w:rsidR="009C7C7C" w:rsidRPr="004F24AE" w:rsidRDefault="009C7C7C" w:rsidP="009C7C7C">
      <w:pPr>
        <w:spacing w:line="10" w:lineRule="atLeast"/>
        <w:rPr>
          <w:rFonts w:ascii="Simplified Arabic" w:hAnsi="Simplified Arabic" w:cs="Simplified Arabic"/>
          <w:b/>
          <w:bCs/>
          <w:sz w:val="24"/>
          <w:szCs w:val="24"/>
          <w:rtl/>
        </w:rPr>
      </w:pPr>
      <w:r w:rsidRPr="004F24AE">
        <w:rPr>
          <w:rFonts w:ascii="Simplified Arabic" w:hAnsi="Simplified Arabic" w:cs="Simplified Arabic"/>
          <w:b/>
          <w:bCs/>
          <w:sz w:val="24"/>
          <w:szCs w:val="24"/>
          <w:rtl/>
        </w:rPr>
        <w:t>ومع ذلك، فإن الدراسات السابقة تعاني من بعض أوجه القصور المهمة، منها</w:t>
      </w:r>
    </w:p>
    <w:p w14:paraId="31B12F22" w14:textId="77777777" w:rsidR="009C7C7C" w:rsidRPr="004F24AE" w:rsidRDefault="009C7C7C" w:rsidP="00723D0C">
      <w:pPr>
        <w:pStyle w:val="a6"/>
        <w:numPr>
          <w:ilvl w:val="0"/>
          <w:numId w:val="20"/>
        </w:numPr>
        <w:spacing w:line="10" w:lineRule="atLeast"/>
        <w:rPr>
          <w:rFonts w:ascii="Simplified Arabic" w:hAnsi="Simplified Arabic" w:cs="Simplified Arabic"/>
          <w:sz w:val="24"/>
          <w:szCs w:val="24"/>
        </w:rPr>
      </w:pPr>
      <w:r w:rsidRPr="004F24AE">
        <w:rPr>
          <w:rFonts w:ascii="Simplified Arabic" w:hAnsi="Simplified Arabic" w:cs="Simplified Arabic"/>
          <w:sz w:val="24"/>
          <w:szCs w:val="24"/>
        </w:rPr>
        <w:t xml:space="preserve">  </w:t>
      </w:r>
      <w:r w:rsidRPr="004F24AE">
        <w:rPr>
          <w:rFonts w:ascii="Simplified Arabic" w:hAnsi="Simplified Arabic" w:cs="Simplified Arabic"/>
          <w:sz w:val="24"/>
          <w:szCs w:val="24"/>
          <w:rtl/>
        </w:rPr>
        <w:t>التركيز في كل دراسة على جانب واحد فقط (مثل التحصيل أو التحفيز أو التفكير)، دون تقديم تصور شمولي يربط بين هذه المتغيرات داخل بيئة تعليمية واحدة</w:t>
      </w:r>
      <w:r w:rsidRPr="004F24AE">
        <w:rPr>
          <w:rFonts w:ascii="Simplified Arabic" w:hAnsi="Simplified Arabic" w:cs="Simplified Arabic"/>
          <w:sz w:val="24"/>
          <w:szCs w:val="24"/>
        </w:rPr>
        <w:t>.</w:t>
      </w:r>
    </w:p>
    <w:p w14:paraId="736CB674" w14:textId="77777777" w:rsidR="009C7C7C" w:rsidRPr="004F24AE" w:rsidRDefault="009C7C7C" w:rsidP="00AA0B8C">
      <w:pPr>
        <w:pStyle w:val="a6"/>
        <w:numPr>
          <w:ilvl w:val="0"/>
          <w:numId w:val="20"/>
        </w:numPr>
        <w:spacing w:line="10" w:lineRule="atLeast"/>
        <w:rPr>
          <w:rFonts w:ascii="Simplified Arabic" w:hAnsi="Simplified Arabic" w:cs="Simplified Arabic"/>
          <w:sz w:val="24"/>
          <w:szCs w:val="24"/>
        </w:rPr>
      </w:pPr>
      <w:r w:rsidRPr="004F24AE">
        <w:rPr>
          <w:rFonts w:ascii="Simplified Arabic" w:hAnsi="Simplified Arabic" w:cs="Simplified Arabic"/>
          <w:sz w:val="24"/>
          <w:szCs w:val="24"/>
        </w:rPr>
        <w:t xml:space="preserve"> </w:t>
      </w:r>
      <w:r w:rsidRPr="004F24AE">
        <w:rPr>
          <w:rFonts w:ascii="Simplified Arabic" w:hAnsi="Simplified Arabic" w:cs="Simplified Arabic"/>
          <w:sz w:val="24"/>
          <w:szCs w:val="24"/>
          <w:rtl/>
        </w:rPr>
        <w:t>قلة الدراسات التي تناولت وجهات نظر متعددة (الطالب، المعلم، الإدارة) في آن واحد</w:t>
      </w:r>
      <w:r w:rsidRPr="004F24AE">
        <w:rPr>
          <w:rFonts w:ascii="Simplified Arabic" w:hAnsi="Simplified Arabic" w:cs="Simplified Arabic"/>
          <w:sz w:val="24"/>
          <w:szCs w:val="24"/>
        </w:rPr>
        <w:t>.</w:t>
      </w:r>
    </w:p>
    <w:p w14:paraId="7C2038AA" w14:textId="77777777" w:rsidR="009C7C7C" w:rsidRPr="004F24AE" w:rsidRDefault="009C7C7C" w:rsidP="00C05A38">
      <w:pPr>
        <w:pStyle w:val="a6"/>
        <w:numPr>
          <w:ilvl w:val="0"/>
          <w:numId w:val="20"/>
        </w:numPr>
        <w:spacing w:line="10" w:lineRule="atLeast"/>
        <w:rPr>
          <w:rFonts w:ascii="Simplified Arabic" w:hAnsi="Simplified Arabic" w:cs="Simplified Arabic"/>
          <w:sz w:val="24"/>
          <w:szCs w:val="24"/>
        </w:rPr>
      </w:pPr>
      <w:r w:rsidRPr="004F24AE">
        <w:rPr>
          <w:rFonts w:ascii="Simplified Arabic" w:hAnsi="Simplified Arabic" w:cs="Simplified Arabic"/>
          <w:sz w:val="24"/>
          <w:szCs w:val="24"/>
        </w:rPr>
        <w:t xml:space="preserve"> </w:t>
      </w:r>
      <w:r w:rsidRPr="004F24AE">
        <w:rPr>
          <w:rFonts w:ascii="Simplified Arabic" w:hAnsi="Simplified Arabic" w:cs="Simplified Arabic"/>
          <w:sz w:val="24"/>
          <w:szCs w:val="24"/>
          <w:rtl/>
        </w:rPr>
        <w:t>محدودية تناول التفاعل بين التكنولوجيا والبنية التحتية المدرسية، والدعم المؤسسي، والتدريب التربوي</w:t>
      </w:r>
      <w:r w:rsidRPr="004F24AE">
        <w:rPr>
          <w:rFonts w:ascii="Simplified Arabic" w:hAnsi="Simplified Arabic" w:cs="Simplified Arabic"/>
          <w:sz w:val="24"/>
          <w:szCs w:val="24"/>
        </w:rPr>
        <w:t>.</w:t>
      </w:r>
    </w:p>
    <w:p w14:paraId="47914005" w14:textId="3D0B78A5" w:rsidR="009C7C7C" w:rsidRPr="004F24AE" w:rsidRDefault="009C7C7C" w:rsidP="00C05A38">
      <w:pPr>
        <w:pStyle w:val="a6"/>
        <w:numPr>
          <w:ilvl w:val="0"/>
          <w:numId w:val="20"/>
        </w:numPr>
        <w:spacing w:line="10" w:lineRule="atLeast"/>
        <w:rPr>
          <w:rFonts w:ascii="Simplified Arabic" w:hAnsi="Simplified Arabic" w:cs="Simplified Arabic"/>
          <w:sz w:val="24"/>
          <w:szCs w:val="24"/>
        </w:rPr>
      </w:pPr>
      <w:r w:rsidRPr="004F24AE">
        <w:rPr>
          <w:rFonts w:ascii="Simplified Arabic" w:hAnsi="Simplified Arabic" w:cs="Simplified Arabic"/>
          <w:sz w:val="24"/>
          <w:szCs w:val="24"/>
          <w:rtl/>
        </w:rPr>
        <w:t>غياب التحليل المقارن بين المدارس التي تستخدم التكنولوجيا وتلك التي لا تستخدمها في البيئات العربية تحديدًا</w:t>
      </w:r>
      <w:r w:rsidRPr="004F24AE">
        <w:rPr>
          <w:rFonts w:ascii="Simplified Arabic" w:hAnsi="Simplified Arabic" w:cs="Simplified Arabic"/>
          <w:sz w:val="24"/>
          <w:szCs w:val="24"/>
        </w:rPr>
        <w:t>.</w:t>
      </w:r>
    </w:p>
    <w:p w14:paraId="704F57B0" w14:textId="77777777" w:rsidR="003254DE" w:rsidRPr="004F24AE" w:rsidRDefault="003254DE" w:rsidP="003254DE">
      <w:pPr>
        <w:spacing w:line="10" w:lineRule="atLeast"/>
        <w:rPr>
          <w:rFonts w:ascii="Simplified Arabic" w:hAnsi="Simplified Arabic" w:cs="Simplified Arabic"/>
          <w:b/>
          <w:bCs/>
          <w:sz w:val="24"/>
          <w:szCs w:val="24"/>
        </w:rPr>
      </w:pPr>
      <w:r w:rsidRPr="004F24AE">
        <w:rPr>
          <w:rFonts w:ascii="Simplified Arabic" w:hAnsi="Simplified Arabic" w:cs="Simplified Arabic"/>
          <w:b/>
          <w:bCs/>
          <w:sz w:val="24"/>
          <w:szCs w:val="24"/>
          <w:rtl/>
        </w:rPr>
        <w:t>ومن هنا تتضح الفجوة البحثية التي يسعى هذا البحث إلى معالجتها، حيث يقدم دراسة شاملة تسعى إلى</w:t>
      </w:r>
      <w:r w:rsidRPr="004F24AE">
        <w:rPr>
          <w:rFonts w:ascii="Simplified Arabic" w:hAnsi="Simplified Arabic" w:cs="Simplified Arabic"/>
          <w:b/>
          <w:bCs/>
          <w:sz w:val="24"/>
          <w:szCs w:val="24"/>
        </w:rPr>
        <w:t>:</w:t>
      </w:r>
    </w:p>
    <w:p w14:paraId="2EE3FBBE" w14:textId="77777777" w:rsidR="003254DE" w:rsidRPr="004F24AE" w:rsidRDefault="003254DE" w:rsidP="003254DE">
      <w:pPr>
        <w:numPr>
          <w:ilvl w:val="0"/>
          <w:numId w:val="21"/>
        </w:numPr>
        <w:spacing w:line="10" w:lineRule="atLeast"/>
        <w:rPr>
          <w:rFonts w:ascii="Simplified Arabic" w:hAnsi="Simplified Arabic" w:cs="Simplified Arabic"/>
          <w:sz w:val="24"/>
          <w:szCs w:val="24"/>
        </w:rPr>
      </w:pPr>
      <w:r w:rsidRPr="004F24AE">
        <w:rPr>
          <w:rFonts w:ascii="Simplified Arabic" w:hAnsi="Simplified Arabic" w:cs="Simplified Arabic"/>
          <w:sz w:val="24"/>
          <w:szCs w:val="24"/>
          <w:rtl/>
        </w:rPr>
        <w:t>تحليل العلاقة المتداخلة بين استخدام التكنولوجيا، التحصيل، الدافعية، التفكير النقدي، والتعلم الذاتي</w:t>
      </w:r>
      <w:r w:rsidRPr="004F24AE">
        <w:rPr>
          <w:rFonts w:ascii="Simplified Arabic" w:hAnsi="Simplified Arabic" w:cs="Simplified Arabic"/>
          <w:sz w:val="24"/>
          <w:szCs w:val="24"/>
        </w:rPr>
        <w:t>.</w:t>
      </w:r>
    </w:p>
    <w:p w14:paraId="7B3D64C9" w14:textId="77777777" w:rsidR="003254DE" w:rsidRPr="004F24AE" w:rsidRDefault="003254DE" w:rsidP="003254DE">
      <w:pPr>
        <w:numPr>
          <w:ilvl w:val="0"/>
          <w:numId w:val="21"/>
        </w:numPr>
        <w:spacing w:line="10" w:lineRule="atLeast"/>
        <w:rPr>
          <w:rFonts w:ascii="Simplified Arabic" w:hAnsi="Simplified Arabic" w:cs="Simplified Arabic"/>
          <w:sz w:val="24"/>
          <w:szCs w:val="24"/>
        </w:rPr>
      </w:pPr>
      <w:r w:rsidRPr="004F24AE">
        <w:rPr>
          <w:rFonts w:ascii="Simplified Arabic" w:hAnsi="Simplified Arabic" w:cs="Simplified Arabic"/>
          <w:sz w:val="24"/>
          <w:szCs w:val="24"/>
          <w:rtl/>
        </w:rPr>
        <w:t>رصد التحديات التي تواجه المعلمين والمدارس، وتقديم مقترحات عملية للتغلب عليها</w:t>
      </w:r>
      <w:r w:rsidRPr="004F24AE">
        <w:rPr>
          <w:rFonts w:ascii="Simplified Arabic" w:hAnsi="Simplified Arabic" w:cs="Simplified Arabic"/>
          <w:sz w:val="24"/>
          <w:szCs w:val="24"/>
        </w:rPr>
        <w:t>.</w:t>
      </w:r>
    </w:p>
    <w:p w14:paraId="7D507F22" w14:textId="77777777" w:rsidR="003254DE" w:rsidRPr="004F24AE" w:rsidRDefault="003254DE" w:rsidP="003254DE">
      <w:pPr>
        <w:numPr>
          <w:ilvl w:val="0"/>
          <w:numId w:val="21"/>
        </w:numPr>
        <w:spacing w:line="10" w:lineRule="atLeast"/>
        <w:rPr>
          <w:rFonts w:ascii="Simplified Arabic" w:hAnsi="Simplified Arabic" w:cs="Simplified Arabic"/>
          <w:sz w:val="24"/>
          <w:szCs w:val="24"/>
        </w:rPr>
      </w:pPr>
      <w:r w:rsidRPr="004F24AE">
        <w:rPr>
          <w:rFonts w:ascii="Simplified Arabic" w:hAnsi="Simplified Arabic" w:cs="Simplified Arabic"/>
          <w:sz w:val="24"/>
          <w:szCs w:val="24"/>
          <w:rtl/>
        </w:rPr>
        <w:t>تقييم جاهزية البيئة التعليمية من حيث البنية التحتية والدعم الفني والتدريب</w:t>
      </w:r>
      <w:r w:rsidRPr="004F24AE">
        <w:rPr>
          <w:rFonts w:ascii="Simplified Arabic" w:hAnsi="Simplified Arabic" w:cs="Simplified Arabic"/>
          <w:sz w:val="24"/>
          <w:szCs w:val="24"/>
        </w:rPr>
        <w:t>.</w:t>
      </w:r>
    </w:p>
    <w:p w14:paraId="681A246C" w14:textId="3AADC9AE" w:rsidR="003254DE" w:rsidRPr="004F24AE" w:rsidRDefault="003254DE" w:rsidP="0026374A">
      <w:pPr>
        <w:numPr>
          <w:ilvl w:val="0"/>
          <w:numId w:val="21"/>
        </w:numPr>
        <w:spacing w:line="10" w:lineRule="atLeast"/>
        <w:rPr>
          <w:rFonts w:ascii="Simplified Arabic" w:hAnsi="Simplified Arabic" w:cs="Simplified Arabic"/>
          <w:sz w:val="24"/>
          <w:szCs w:val="24"/>
        </w:rPr>
      </w:pPr>
      <w:r w:rsidRPr="004F24AE">
        <w:rPr>
          <w:rFonts w:ascii="Simplified Arabic" w:hAnsi="Simplified Arabic" w:cs="Simplified Arabic"/>
          <w:sz w:val="24"/>
          <w:szCs w:val="24"/>
          <w:rtl/>
        </w:rPr>
        <w:t>دمج وجهات نظر الطلاب والمعلمين في آن واحد للحصول على صورة واقعية ومتكاملة حول أثر التكنولوجيا في تعليم الرياضيات</w:t>
      </w:r>
      <w:r w:rsidRPr="004F24AE">
        <w:rPr>
          <w:rFonts w:ascii="Simplified Arabic" w:hAnsi="Simplified Arabic" w:cs="Simplified Arabic"/>
          <w:sz w:val="24"/>
          <w:szCs w:val="24"/>
        </w:rPr>
        <w:t>.</w:t>
      </w:r>
    </w:p>
    <w:p w14:paraId="10387B40" w14:textId="1C7F67D9" w:rsidR="0026374A" w:rsidRPr="004F24AE" w:rsidRDefault="0026374A" w:rsidP="0026374A">
      <w:pPr>
        <w:spacing w:line="10" w:lineRule="atLeast"/>
        <w:rPr>
          <w:rFonts w:ascii="Simplified Arabic" w:hAnsi="Simplified Arabic" w:cs="Simplified Arabic"/>
          <w:sz w:val="24"/>
          <w:szCs w:val="24"/>
        </w:rPr>
      </w:pPr>
      <w:r w:rsidRPr="004F24AE">
        <w:rPr>
          <w:rFonts w:ascii="Simplified Arabic" w:hAnsi="Simplified Arabic" w:cs="Simplified Arabic"/>
          <w:sz w:val="24"/>
          <w:szCs w:val="24"/>
          <w:rtl/>
        </w:rPr>
        <w:t>وبذلك، فإن هذه الدراسة لا تقتصر على تأكيد ما توصلت إليه الدراسات السابقة، بل تسعى إلى توسيع إطار الفهم النظري والتطبيقي حول دمج التكنولوجيا في تدريس مادة الرياضيات، بشكل يواكب متطلبات المرحلة الثانوية في المملكة العربية السعودية</w:t>
      </w:r>
      <w:r w:rsidRPr="004F24AE">
        <w:rPr>
          <w:rFonts w:ascii="Simplified Arabic" w:hAnsi="Simplified Arabic" w:cs="Simplified Arabic"/>
          <w:sz w:val="24"/>
          <w:szCs w:val="24"/>
        </w:rPr>
        <w:t>.</w:t>
      </w:r>
    </w:p>
    <w:p w14:paraId="26E5E771" w14:textId="77777777" w:rsidR="000F6F95" w:rsidRDefault="000F6F95" w:rsidP="00B85D77">
      <w:pPr>
        <w:spacing w:line="10" w:lineRule="atLeast"/>
        <w:rPr>
          <w:rFonts w:ascii="Sakkal Majalla" w:hAnsi="Sakkal Majalla" w:cs="Sakkal Majalla"/>
          <w:sz w:val="28"/>
          <w:szCs w:val="28"/>
          <w:u w:val="single"/>
          <w:rtl/>
        </w:rPr>
      </w:pPr>
    </w:p>
    <w:p w14:paraId="133D9237" w14:textId="77777777" w:rsidR="008B1F1F" w:rsidRPr="00D22171" w:rsidRDefault="008B1F1F" w:rsidP="00B85D77">
      <w:pPr>
        <w:spacing w:line="10" w:lineRule="atLeast"/>
        <w:rPr>
          <w:rFonts w:ascii="Sakkal Majalla" w:hAnsi="Sakkal Majalla" w:cs="Sakkal Majalla"/>
          <w:sz w:val="28"/>
          <w:szCs w:val="28"/>
          <w:u w:val="single"/>
          <w:rtl/>
        </w:rPr>
      </w:pPr>
    </w:p>
    <w:p w14:paraId="0F731D52" w14:textId="17B04BCB" w:rsidR="00A74F76" w:rsidRPr="004F24AE" w:rsidRDefault="00A74F76" w:rsidP="0096348B">
      <w:pPr>
        <w:spacing w:line="10" w:lineRule="atLeast"/>
        <w:outlineLvl w:val="0"/>
        <w:rPr>
          <w:rFonts w:ascii="Simplified Arabic" w:hAnsi="Simplified Arabic" w:cs="Simplified Arabic"/>
          <w:b/>
          <w:bCs/>
          <w:sz w:val="28"/>
          <w:szCs w:val="28"/>
          <w:u w:val="single"/>
          <w:rtl/>
        </w:rPr>
      </w:pPr>
      <w:bookmarkStart w:id="22" w:name="_Toc202969101"/>
      <w:r w:rsidRPr="004F24AE">
        <w:rPr>
          <w:rFonts w:ascii="Simplified Arabic" w:hAnsi="Simplified Arabic" w:cs="Simplified Arabic"/>
          <w:b/>
          <w:bCs/>
          <w:sz w:val="28"/>
          <w:szCs w:val="28"/>
          <w:u w:val="single"/>
          <w:rtl/>
        </w:rPr>
        <w:t>المنطلقات النظرية للدراسة:</w:t>
      </w:r>
      <w:bookmarkEnd w:id="22"/>
    </w:p>
    <w:p w14:paraId="01A67DE8" w14:textId="77777777" w:rsidR="004F0595" w:rsidRPr="004F24AE" w:rsidRDefault="004F0595" w:rsidP="004F0595">
      <w:pPr>
        <w:spacing w:line="10" w:lineRule="atLeast"/>
        <w:rPr>
          <w:rFonts w:ascii="Simplified Arabic" w:hAnsi="Simplified Arabic" w:cs="Simplified Arabic"/>
          <w:sz w:val="24"/>
          <w:szCs w:val="24"/>
          <w:rtl/>
        </w:rPr>
      </w:pPr>
    </w:p>
    <w:p w14:paraId="01639506" w14:textId="0EE91CE4" w:rsidR="004F0595" w:rsidRPr="004F24AE" w:rsidRDefault="004F0595" w:rsidP="006871F8">
      <w:pPr>
        <w:spacing w:line="10" w:lineRule="atLeast"/>
        <w:jc w:val="both"/>
        <w:rPr>
          <w:rFonts w:ascii="Simplified Arabic" w:hAnsi="Simplified Arabic" w:cs="Simplified Arabic"/>
          <w:sz w:val="24"/>
          <w:szCs w:val="24"/>
          <w:rtl/>
        </w:rPr>
      </w:pPr>
      <w:r w:rsidRPr="004F24AE">
        <w:rPr>
          <w:rFonts w:ascii="Simplified Arabic" w:hAnsi="Simplified Arabic" w:cs="Simplified Arabic"/>
          <w:sz w:val="24"/>
          <w:szCs w:val="24"/>
          <w:rtl/>
        </w:rPr>
        <w:t>تستند هذه الدراسة إلى مجموعة من المنطلقات النظرية التي تساهم في توضيح إطارها العلمي والأسس التي تنطلق منها لمعالجة موضوع تأثير استخدام التكنولوجيا في تدريس الرياضيات على تحصيل طلاب المرحلة الثانوية. وتشمل هذه المنطلقات ما يلي:</w:t>
      </w:r>
    </w:p>
    <w:p w14:paraId="6458B004" w14:textId="278EAC7D" w:rsidR="004F0595" w:rsidRPr="004F24AE" w:rsidRDefault="004F0595" w:rsidP="006871F8">
      <w:pPr>
        <w:spacing w:line="10" w:lineRule="atLeast"/>
        <w:jc w:val="both"/>
        <w:rPr>
          <w:rFonts w:ascii="Simplified Arabic" w:hAnsi="Simplified Arabic" w:cs="Simplified Arabic"/>
          <w:b/>
          <w:bCs/>
          <w:sz w:val="24"/>
          <w:szCs w:val="24"/>
          <w:rtl/>
        </w:rPr>
      </w:pPr>
      <w:r w:rsidRPr="004F24AE">
        <w:rPr>
          <w:rFonts w:ascii="Simplified Arabic" w:hAnsi="Simplified Arabic" w:cs="Simplified Arabic"/>
          <w:b/>
          <w:bCs/>
          <w:sz w:val="24"/>
          <w:szCs w:val="24"/>
          <w:rtl/>
        </w:rPr>
        <w:t>1. النظريات البنائية في التعليم:</w:t>
      </w:r>
    </w:p>
    <w:p w14:paraId="019671C6" w14:textId="08CA5790" w:rsidR="004F0595" w:rsidRPr="004F24AE" w:rsidRDefault="004F0595" w:rsidP="006871F8">
      <w:pPr>
        <w:spacing w:line="10" w:lineRule="atLeast"/>
        <w:jc w:val="both"/>
        <w:rPr>
          <w:rFonts w:ascii="Simplified Arabic" w:hAnsi="Simplified Arabic" w:cs="Simplified Arabic"/>
          <w:sz w:val="24"/>
          <w:szCs w:val="24"/>
          <w:rtl/>
        </w:rPr>
      </w:pPr>
      <w:r w:rsidRPr="004F24AE">
        <w:rPr>
          <w:rFonts w:ascii="Simplified Arabic" w:hAnsi="Simplified Arabic" w:cs="Simplified Arabic"/>
          <w:sz w:val="24"/>
          <w:szCs w:val="24"/>
          <w:rtl/>
        </w:rPr>
        <w:t xml:space="preserve">   - تنطلق الدراسة من النظريات البنائية، التي تؤكد على أن الطلاب يبنون معرفتهم من خلال التفاعل مع البيئة التعليمية واكتساب الخبرات. وتفترض هذه النظريات أن استخدام التكنولوجيا في التعليم يوفر بيئة تفاعلية تجعل الطلاب يشاركون بشكل أكبر في التعلم، مما يعزز من قدرتهم على بناء المعرفة وفهم المفاهيم الرياضية.</w:t>
      </w:r>
    </w:p>
    <w:p w14:paraId="0397704E" w14:textId="426A72FE" w:rsidR="004F0595" w:rsidRPr="004F24AE" w:rsidRDefault="004F0595" w:rsidP="006871F8">
      <w:pPr>
        <w:spacing w:line="10" w:lineRule="atLeast"/>
        <w:jc w:val="both"/>
        <w:rPr>
          <w:rFonts w:ascii="Simplified Arabic" w:hAnsi="Simplified Arabic" w:cs="Simplified Arabic"/>
          <w:b/>
          <w:bCs/>
          <w:sz w:val="24"/>
          <w:szCs w:val="24"/>
          <w:rtl/>
        </w:rPr>
      </w:pPr>
      <w:r w:rsidRPr="004F24AE">
        <w:rPr>
          <w:rFonts w:ascii="Simplified Arabic" w:hAnsi="Simplified Arabic" w:cs="Simplified Arabic"/>
          <w:b/>
          <w:bCs/>
          <w:sz w:val="24"/>
          <w:szCs w:val="24"/>
          <w:rtl/>
        </w:rPr>
        <w:t>2. نظرية التعلم بالممارسة (</w:t>
      </w:r>
      <w:r w:rsidRPr="004F24AE">
        <w:rPr>
          <w:rFonts w:ascii="Simplified Arabic" w:hAnsi="Simplified Arabic" w:cs="Simplified Arabic"/>
          <w:b/>
          <w:bCs/>
          <w:sz w:val="24"/>
          <w:szCs w:val="24"/>
        </w:rPr>
        <w:t>Situated Learning Theory</w:t>
      </w:r>
      <w:r w:rsidRPr="004F24AE">
        <w:rPr>
          <w:rFonts w:ascii="Simplified Arabic" w:hAnsi="Simplified Arabic" w:cs="Simplified Arabic"/>
          <w:b/>
          <w:bCs/>
          <w:sz w:val="24"/>
          <w:szCs w:val="24"/>
          <w:rtl/>
        </w:rPr>
        <w:t>):</w:t>
      </w:r>
    </w:p>
    <w:p w14:paraId="42A70057" w14:textId="558DE842" w:rsidR="004F0595" w:rsidRPr="004F24AE" w:rsidRDefault="004F0595" w:rsidP="006871F8">
      <w:pPr>
        <w:spacing w:line="10" w:lineRule="atLeast"/>
        <w:jc w:val="both"/>
        <w:rPr>
          <w:rFonts w:ascii="Simplified Arabic" w:hAnsi="Simplified Arabic" w:cs="Simplified Arabic"/>
          <w:sz w:val="24"/>
          <w:szCs w:val="24"/>
          <w:rtl/>
        </w:rPr>
      </w:pPr>
      <w:r w:rsidRPr="004F24AE">
        <w:rPr>
          <w:rFonts w:ascii="Simplified Arabic" w:hAnsi="Simplified Arabic" w:cs="Simplified Arabic"/>
          <w:sz w:val="24"/>
          <w:szCs w:val="24"/>
          <w:rtl/>
        </w:rPr>
        <w:t xml:space="preserve">   - تشير هذه النظرية إلى أن التعلم يكون أكثر فاعلية عندما يحدث في سياقات تشبه الحياة العملية. وتدعم التكنولوجيا هذا النوع من التعلم من خلال أدوات المحاكاة والنماذج التفاعلية التي تعطي الطلاب فرصة لتطبيق المفاهيم الرياضية في مواقف قريبة من الواقع، مما يعزز استيعابهم للمادة ويزيد من تحصيلهم الدراسي.</w:t>
      </w:r>
    </w:p>
    <w:p w14:paraId="1BC4F25C" w14:textId="2187258D" w:rsidR="004F0595" w:rsidRPr="004F24AE" w:rsidRDefault="004F0595" w:rsidP="006871F8">
      <w:pPr>
        <w:spacing w:line="10" w:lineRule="atLeast"/>
        <w:jc w:val="both"/>
        <w:rPr>
          <w:rFonts w:ascii="Simplified Arabic" w:hAnsi="Simplified Arabic" w:cs="Simplified Arabic"/>
          <w:b/>
          <w:bCs/>
          <w:sz w:val="24"/>
          <w:szCs w:val="24"/>
          <w:rtl/>
        </w:rPr>
      </w:pPr>
      <w:r w:rsidRPr="004F24AE">
        <w:rPr>
          <w:rFonts w:ascii="Simplified Arabic" w:hAnsi="Simplified Arabic" w:cs="Simplified Arabic"/>
          <w:b/>
          <w:bCs/>
          <w:sz w:val="24"/>
          <w:szCs w:val="24"/>
          <w:rtl/>
        </w:rPr>
        <w:t>3. النظرية السلوكية في التعليم:</w:t>
      </w:r>
    </w:p>
    <w:p w14:paraId="24209BA0" w14:textId="3CE95004" w:rsidR="004F0595" w:rsidRPr="004F24AE" w:rsidRDefault="004F0595" w:rsidP="006871F8">
      <w:pPr>
        <w:spacing w:line="10" w:lineRule="atLeast"/>
        <w:jc w:val="both"/>
        <w:rPr>
          <w:rFonts w:ascii="Simplified Arabic" w:hAnsi="Simplified Arabic" w:cs="Simplified Arabic"/>
          <w:sz w:val="24"/>
          <w:szCs w:val="24"/>
          <w:rtl/>
        </w:rPr>
      </w:pPr>
      <w:r w:rsidRPr="004F24AE">
        <w:rPr>
          <w:rFonts w:ascii="Simplified Arabic" w:hAnsi="Simplified Arabic" w:cs="Simplified Arabic"/>
          <w:sz w:val="24"/>
          <w:szCs w:val="24"/>
          <w:rtl/>
        </w:rPr>
        <w:t xml:space="preserve">   - تعتمد هذه النظرية على فكرة أن التعلم يحدث نتيجة لتكرار السلوك والمحفزات. وبما أن التكنولوجيا توفر فرصاً متنوعة للتمرين والممارسة، فإنها تتيح للطلاب تكرار الأنشطة التعليمية بطرق تفاعلية، مما يسهم في ترسيخ المعرفة الرياضية وتثبيت المعلومات لديهم من خلال التعزيز المستمر.</w:t>
      </w:r>
    </w:p>
    <w:p w14:paraId="11FF152E" w14:textId="34585CB5" w:rsidR="004F0595" w:rsidRPr="004F24AE" w:rsidRDefault="004F0595" w:rsidP="006871F8">
      <w:pPr>
        <w:spacing w:line="10" w:lineRule="atLeast"/>
        <w:jc w:val="both"/>
        <w:rPr>
          <w:rFonts w:ascii="Simplified Arabic" w:hAnsi="Simplified Arabic" w:cs="Simplified Arabic"/>
          <w:b/>
          <w:bCs/>
          <w:sz w:val="24"/>
          <w:szCs w:val="24"/>
          <w:rtl/>
        </w:rPr>
      </w:pPr>
      <w:r w:rsidRPr="004F24AE">
        <w:rPr>
          <w:rFonts w:ascii="Simplified Arabic" w:hAnsi="Simplified Arabic" w:cs="Simplified Arabic"/>
          <w:b/>
          <w:bCs/>
          <w:sz w:val="24"/>
          <w:szCs w:val="24"/>
          <w:rtl/>
        </w:rPr>
        <w:t>4. نظرية التعلم الاجتماعي:</w:t>
      </w:r>
    </w:p>
    <w:p w14:paraId="7AA43FEC" w14:textId="5DAF6F23" w:rsidR="004F0595" w:rsidRPr="004F24AE" w:rsidRDefault="004F0595" w:rsidP="006871F8">
      <w:pPr>
        <w:spacing w:line="10" w:lineRule="atLeast"/>
        <w:jc w:val="both"/>
        <w:rPr>
          <w:rFonts w:ascii="Simplified Arabic" w:hAnsi="Simplified Arabic" w:cs="Simplified Arabic"/>
          <w:sz w:val="24"/>
          <w:szCs w:val="24"/>
          <w:rtl/>
        </w:rPr>
      </w:pPr>
      <w:r w:rsidRPr="004F24AE">
        <w:rPr>
          <w:rFonts w:ascii="Simplified Arabic" w:hAnsi="Simplified Arabic" w:cs="Simplified Arabic"/>
          <w:sz w:val="24"/>
          <w:szCs w:val="24"/>
          <w:rtl/>
        </w:rPr>
        <w:t xml:space="preserve">   - تفترض هذه النظرية أن الطلاب يتعلمون من خلال التفاعل والملاحظة. وتتيح التكنولوجيا الفرصة للطلاب لمشاركة تجاربهم التعليمية من خلال منصات التواصل الاجتماعي والبيئات الافتراضية، مما يعزز من فهمهم للمفاهيم الرياضية ويزيد من تعاونهم وتفاعلهم مع أقرانهم.</w:t>
      </w:r>
    </w:p>
    <w:p w14:paraId="0A353D1F" w14:textId="5A4F5DAB" w:rsidR="004F0595" w:rsidRPr="004F24AE" w:rsidRDefault="004F0595" w:rsidP="006871F8">
      <w:pPr>
        <w:spacing w:line="10" w:lineRule="atLeast"/>
        <w:jc w:val="both"/>
        <w:rPr>
          <w:rFonts w:ascii="Simplified Arabic" w:hAnsi="Simplified Arabic" w:cs="Simplified Arabic"/>
          <w:b/>
          <w:bCs/>
          <w:sz w:val="24"/>
          <w:szCs w:val="24"/>
          <w:rtl/>
        </w:rPr>
      </w:pPr>
      <w:r w:rsidRPr="004F24AE">
        <w:rPr>
          <w:rFonts w:ascii="Simplified Arabic" w:hAnsi="Simplified Arabic" w:cs="Simplified Arabic"/>
          <w:b/>
          <w:bCs/>
          <w:sz w:val="24"/>
          <w:szCs w:val="24"/>
          <w:rtl/>
        </w:rPr>
        <w:t>5. نظرية التعلم الذاتي (</w:t>
      </w:r>
      <w:r w:rsidRPr="004F24AE">
        <w:rPr>
          <w:rFonts w:ascii="Simplified Arabic" w:hAnsi="Simplified Arabic" w:cs="Simplified Arabic"/>
          <w:b/>
          <w:bCs/>
          <w:sz w:val="24"/>
          <w:szCs w:val="24"/>
        </w:rPr>
        <w:t>Self-directed Learning</w:t>
      </w:r>
      <w:r w:rsidRPr="004F24AE">
        <w:rPr>
          <w:rFonts w:ascii="Simplified Arabic" w:hAnsi="Simplified Arabic" w:cs="Simplified Arabic"/>
          <w:b/>
          <w:bCs/>
          <w:sz w:val="24"/>
          <w:szCs w:val="24"/>
          <w:rtl/>
        </w:rPr>
        <w:t>):</w:t>
      </w:r>
    </w:p>
    <w:p w14:paraId="5913F90E" w14:textId="1364C757" w:rsidR="004F0595" w:rsidRPr="004F24AE" w:rsidRDefault="004F0595" w:rsidP="006871F8">
      <w:pPr>
        <w:spacing w:line="10" w:lineRule="atLeast"/>
        <w:jc w:val="both"/>
        <w:rPr>
          <w:rFonts w:ascii="Simplified Arabic" w:hAnsi="Simplified Arabic" w:cs="Simplified Arabic"/>
          <w:sz w:val="24"/>
          <w:szCs w:val="24"/>
          <w:rtl/>
        </w:rPr>
      </w:pPr>
      <w:r w:rsidRPr="004F24AE">
        <w:rPr>
          <w:rFonts w:ascii="Simplified Arabic" w:hAnsi="Simplified Arabic" w:cs="Simplified Arabic"/>
          <w:sz w:val="24"/>
          <w:szCs w:val="24"/>
          <w:rtl/>
        </w:rPr>
        <w:t xml:space="preserve">   - تتناول هذه النظرية فكرة أن التكنولوجيا تساهم في تعزيز التعلم الذاتي، حيث تتيح للطلاب الوصول إلى مصادر متعددة للمعلومات بشكل مستقل وتوفر لهم أدوات تساعدهم في الاستكشاف وتوسيع معرفتهم دون الاعتماد الكامل على المعلم. وبالتالي، تساعد التكنولوجيا في تنمية مهارات التعلم المستقل لدى الطلاب، مما يزيد من اعتمادهم على أنفسهم ويعزز من قدرتهم على فهم الرياضيات بطرق شخصية.</w:t>
      </w:r>
    </w:p>
    <w:p w14:paraId="0A1401F7" w14:textId="77777777" w:rsidR="00A94EAD" w:rsidRDefault="00A94EAD" w:rsidP="006871F8">
      <w:pPr>
        <w:spacing w:line="10" w:lineRule="atLeast"/>
        <w:jc w:val="both"/>
        <w:rPr>
          <w:rFonts w:ascii="Simplified Arabic" w:hAnsi="Simplified Arabic" w:cs="Simplified Arabic"/>
          <w:sz w:val="24"/>
          <w:szCs w:val="24"/>
          <w:rtl/>
        </w:rPr>
      </w:pPr>
    </w:p>
    <w:p w14:paraId="1AEBF6AF" w14:textId="77777777" w:rsidR="00482029" w:rsidRDefault="00482029" w:rsidP="006871F8">
      <w:pPr>
        <w:spacing w:line="10" w:lineRule="atLeast"/>
        <w:jc w:val="both"/>
        <w:rPr>
          <w:rFonts w:ascii="Simplified Arabic" w:hAnsi="Simplified Arabic" w:cs="Simplified Arabic"/>
          <w:sz w:val="24"/>
          <w:szCs w:val="24"/>
          <w:rtl/>
        </w:rPr>
      </w:pPr>
    </w:p>
    <w:p w14:paraId="23BB66F2" w14:textId="77777777" w:rsidR="00482029" w:rsidRPr="004F24AE" w:rsidRDefault="00482029" w:rsidP="006871F8">
      <w:pPr>
        <w:spacing w:line="10" w:lineRule="atLeast"/>
        <w:jc w:val="both"/>
        <w:rPr>
          <w:rFonts w:ascii="Simplified Arabic" w:hAnsi="Simplified Arabic" w:cs="Simplified Arabic"/>
          <w:sz w:val="24"/>
          <w:szCs w:val="24"/>
          <w:rtl/>
        </w:rPr>
      </w:pPr>
    </w:p>
    <w:p w14:paraId="6E466C45" w14:textId="10A926FB" w:rsidR="004F0595" w:rsidRPr="004F24AE" w:rsidRDefault="004F0595" w:rsidP="004F0595">
      <w:pPr>
        <w:spacing w:line="10" w:lineRule="atLeast"/>
        <w:rPr>
          <w:rFonts w:ascii="Simplified Arabic" w:hAnsi="Simplified Arabic" w:cs="Simplified Arabic"/>
          <w:b/>
          <w:bCs/>
          <w:sz w:val="24"/>
          <w:szCs w:val="24"/>
          <w:rtl/>
        </w:rPr>
      </w:pPr>
      <w:r w:rsidRPr="004F24AE">
        <w:rPr>
          <w:rFonts w:ascii="Simplified Arabic" w:hAnsi="Simplified Arabic" w:cs="Simplified Arabic"/>
          <w:b/>
          <w:bCs/>
          <w:sz w:val="24"/>
          <w:szCs w:val="24"/>
          <w:rtl/>
        </w:rPr>
        <w:lastRenderedPageBreak/>
        <w:t>6. النظرية التحفيزية في التعليم:</w:t>
      </w:r>
    </w:p>
    <w:p w14:paraId="0C9D1C9E" w14:textId="1C402215" w:rsidR="004F0595" w:rsidRPr="004F24AE" w:rsidRDefault="004F0595" w:rsidP="0080065A">
      <w:pPr>
        <w:spacing w:line="10" w:lineRule="atLeast"/>
        <w:jc w:val="both"/>
        <w:rPr>
          <w:rFonts w:ascii="Simplified Arabic" w:hAnsi="Simplified Arabic" w:cs="Simplified Arabic"/>
          <w:sz w:val="24"/>
          <w:szCs w:val="24"/>
          <w:rtl/>
        </w:rPr>
      </w:pPr>
      <w:r w:rsidRPr="004F24AE">
        <w:rPr>
          <w:rFonts w:ascii="Simplified Arabic" w:hAnsi="Simplified Arabic" w:cs="Simplified Arabic"/>
          <w:sz w:val="24"/>
          <w:szCs w:val="24"/>
          <w:rtl/>
        </w:rPr>
        <w:t xml:space="preserve">   - تعتمد هذه النظرية على أن تحفيز الطالب هو عامل أساسي في عملية التعلم، وتعد التكنولوجيا وسيلة فعّالة لجذب انتباه الطلاب وتحفيزهم على المشاركة الفعالة في التعلم. من خلال الأدوات التفاعلية والألعاب التعليمية، تساعد التكنولوجيا في خلق بيئة تعليمية مشوقة تجعل الطلاب أكثر حماسًا لدراسة الرياضيات.</w:t>
      </w:r>
    </w:p>
    <w:p w14:paraId="025F96FE" w14:textId="2081173A" w:rsidR="004F0595" w:rsidRPr="004F24AE" w:rsidRDefault="004F0595" w:rsidP="006871F8">
      <w:pPr>
        <w:spacing w:line="10" w:lineRule="atLeast"/>
        <w:jc w:val="both"/>
        <w:rPr>
          <w:rFonts w:ascii="Simplified Arabic" w:hAnsi="Simplified Arabic" w:cs="Simplified Arabic"/>
          <w:b/>
          <w:bCs/>
          <w:sz w:val="24"/>
          <w:szCs w:val="24"/>
          <w:rtl/>
        </w:rPr>
      </w:pPr>
      <w:r w:rsidRPr="004F24AE">
        <w:rPr>
          <w:rFonts w:ascii="Simplified Arabic" w:hAnsi="Simplified Arabic" w:cs="Simplified Arabic"/>
          <w:b/>
          <w:bCs/>
          <w:sz w:val="24"/>
          <w:szCs w:val="24"/>
          <w:rtl/>
        </w:rPr>
        <w:t>7. النظرية المعرفية في التعلم (</w:t>
      </w:r>
      <w:r w:rsidRPr="004F24AE">
        <w:rPr>
          <w:rFonts w:ascii="Simplified Arabic" w:hAnsi="Simplified Arabic" w:cs="Simplified Arabic"/>
          <w:b/>
          <w:bCs/>
          <w:sz w:val="24"/>
          <w:szCs w:val="24"/>
        </w:rPr>
        <w:t>Cognitive Theory of Learning</w:t>
      </w:r>
      <w:r w:rsidRPr="004F24AE">
        <w:rPr>
          <w:rFonts w:ascii="Simplified Arabic" w:hAnsi="Simplified Arabic" w:cs="Simplified Arabic"/>
          <w:b/>
          <w:bCs/>
          <w:sz w:val="24"/>
          <w:szCs w:val="24"/>
          <w:rtl/>
        </w:rPr>
        <w:t>):</w:t>
      </w:r>
    </w:p>
    <w:p w14:paraId="601D5FFD" w14:textId="6368526C" w:rsidR="004F0595" w:rsidRDefault="004F0595" w:rsidP="006871F8">
      <w:pPr>
        <w:spacing w:line="10" w:lineRule="atLeast"/>
        <w:jc w:val="both"/>
        <w:rPr>
          <w:rFonts w:ascii="Simplified Arabic" w:hAnsi="Simplified Arabic" w:cs="Simplified Arabic"/>
          <w:sz w:val="24"/>
          <w:szCs w:val="24"/>
          <w:rtl/>
        </w:rPr>
      </w:pPr>
      <w:r w:rsidRPr="004F24AE">
        <w:rPr>
          <w:rFonts w:ascii="Simplified Arabic" w:hAnsi="Simplified Arabic" w:cs="Simplified Arabic"/>
          <w:sz w:val="24"/>
          <w:szCs w:val="24"/>
          <w:rtl/>
        </w:rPr>
        <w:t xml:space="preserve">   - تشير هذه النظرية إلى أهمية الأساليب التكنولوجية في مساعدة الطلاب على بناء وتصنيف المعلومات وتحليلها. وتساهم الأدوات التكنولوجية مثل التطبيقات التعليمية والمحاكاة في تقديم المعلومات بطريقة منظمة ومنهجية، مما يسهم في تطوير التفكير التحليلي والنقدي لدى الطلاب.</w:t>
      </w:r>
    </w:p>
    <w:p w14:paraId="2B34E250" w14:textId="77777777" w:rsidR="004F24AE" w:rsidRPr="004F24AE" w:rsidRDefault="004F24AE" w:rsidP="006871F8">
      <w:pPr>
        <w:spacing w:line="10" w:lineRule="atLeast"/>
        <w:jc w:val="both"/>
        <w:rPr>
          <w:rFonts w:ascii="Simplified Arabic" w:hAnsi="Simplified Arabic" w:cs="Simplified Arabic"/>
          <w:sz w:val="24"/>
          <w:szCs w:val="24"/>
          <w:rtl/>
        </w:rPr>
      </w:pPr>
    </w:p>
    <w:p w14:paraId="61F85E5A" w14:textId="00758CFC" w:rsidR="004F0595" w:rsidRPr="004F24AE" w:rsidRDefault="004F0595" w:rsidP="006871F8">
      <w:pPr>
        <w:spacing w:line="10" w:lineRule="atLeast"/>
        <w:jc w:val="both"/>
        <w:rPr>
          <w:rFonts w:ascii="Simplified Arabic" w:hAnsi="Simplified Arabic" w:cs="Simplified Arabic"/>
          <w:b/>
          <w:bCs/>
          <w:sz w:val="24"/>
          <w:szCs w:val="24"/>
          <w:rtl/>
        </w:rPr>
      </w:pPr>
      <w:r w:rsidRPr="004F24AE">
        <w:rPr>
          <w:rFonts w:ascii="Simplified Arabic" w:hAnsi="Simplified Arabic" w:cs="Simplified Arabic"/>
          <w:b/>
          <w:bCs/>
          <w:sz w:val="24"/>
          <w:szCs w:val="24"/>
          <w:rtl/>
        </w:rPr>
        <w:t>8. النظرية التعاونية في التعليم:</w:t>
      </w:r>
    </w:p>
    <w:p w14:paraId="47E4252F" w14:textId="1B5A5039" w:rsidR="004F0595" w:rsidRDefault="004F0595" w:rsidP="006871F8">
      <w:pPr>
        <w:spacing w:line="10" w:lineRule="atLeast"/>
        <w:jc w:val="both"/>
        <w:rPr>
          <w:rFonts w:ascii="Simplified Arabic" w:hAnsi="Simplified Arabic" w:cs="Simplified Arabic"/>
          <w:sz w:val="24"/>
          <w:szCs w:val="24"/>
          <w:rtl/>
        </w:rPr>
      </w:pPr>
      <w:r w:rsidRPr="004F24AE">
        <w:rPr>
          <w:rFonts w:ascii="Simplified Arabic" w:hAnsi="Simplified Arabic" w:cs="Simplified Arabic"/>
          <w:sz w:val="24"/>
          <w:szCs w:val="24"/>
          <w:rtl/>
        </w:rPr>
        <w:t xml:space="preserve">   - تركز هذه النظرية على أهمية التعلم الجماعي والتعاون بين الطلاب، حيث تتيح التكنولوجيا إمكانية العمل على مشاريع جماعية وأداء أنشطة تعاونية من خلال بيئات افتراضية وأدوات رقمية. وهذا يعزز من التفاعل بين الطلاب ويشجعهم على المشاركة الفاعلة وتبادل الأفكار، مما يسهم في تحسين فهمهم للرياضيات.</w:t>
      </w:r>
    </w:p>
    <w:p w14:paraId="342B4FB3" w14:textId="77777777" w:rsidR="004F24AE" w:rsidRPr="004F24AE" w:rsidRDefault="004F24AE" w:rsidP="006871F8">
      <w:pPr>
        <w:spacing w:line="10" w:lineRule="atLeast"/>
        <w:jc w:val="both"/>
        <w:rPr>
          <w:rFonts w:ascii="Simplified Arabic" w:hAnsi="Simplified Arabic" w:cs="Simplified Arabic"/>
          <w:sz w:val="24"/>
          <w:szCs w:val="24"/>
          <w:rtl/>
        </w:rPr>
      </w:pPr>
    </w:p>
    <w:p w14:paraId="16734D39" w14:textId="33C80450" w:rsidR="004F0595" w:rsidRPr="004F24AE" w:rsidRDefault="004F0595" w:rsidP="006871F8">
      <w:pPr>
        <w:spacing w:line="10" w:lineRule="atLeast"/>
        <w:jc w:val="both"/>
        <w:rPr>
          <w:rFonts w:ascii="Simplified Arabic" w:hAnsi="Simplified Arabic" w:cs="Simplified Arabic"/>
          <w:b/>
          <w:bCs/>
          <w:sz w:val="24"/>
          <w:szCs w:val="24"/>
          <w:rtl/>
        </w:rPr>
      </w:pPr>
      <w:r w:rsidRPr="004F24AE">
        <w:rPr>
          <w:rFonts w:ascii="Simplified Arabic" w:hAnsi="Simplified Arabic" w:cs="Simplified Arabic"/>
          <w:b/>
          <w:bCs/>
          <w:sz w:val="24"/>
          <w:szCs w:val="24"/>
          <w:rtl/>
        </w:rPr>
        <w:t>9. النظرية الاتصالية (</w:t>
      </w:r>
      <w:r w:rsidRPr="004F24AE">
        <w:rPr>
          <w:rFonts w:ascii="Simplified Arabic" w:hAnsi="Simplified Arabic" w:cs="Simplified Arabic"/>
          <w:b/>
          <w:bCs/>
          <w:sz w:val="24"/>
          <w:szCs w:val="24"/>
        </w:rPr>
        <w:t>Connectivism</w:t>
      </w:r>
      <w:r w:rsidRPr="004F24AE">
        <w:rPr>
          <w:rFonts w:ascii="Simplified Arabic" w:hAnsi="Simplified Arabic" w:cs="Simplified Arabic"/>
          <w:b/>
          <w:bCs/>
          <w:sz w:val="24"/>
          <w:szCs w:val="24"/>
          <w:rtl/>
        </w:rPr>
        <w:t>):</w:t>
      </w:r>
    </w:p>
    <w:p w14:paraId="507EC848" w14:textId="72C46868" w:rsidR="004F0595" w:rsidRDefault="004F0595" w:rsidP="006871F8">
      <w:pPr>
        <w:spacing w:line="10" w:lineRule="atLeast"/>
        <w:jc w:val="both"/>
        <w:rPr>
          <w:rFonts w:ascii="Simplified Arabic" w:hAnsi="Simplified Arabic" w:cs="Simplified Arabic"/>
          <w:sz w:val="24"/>
          <w:szCs w:val="24"/>
          <w:rtl/>
        </w:rPr>
      </w:pPr>
      <w:r w:rsidRPr="004F24AE">
        <w:rPr>
          <w:rFonts w:ascii="Simplified Arabic" w:hAnsi="Simplified Arabic" w:cs="Simplified Arabic"/>
          <w:sz w:val="24"/>
          <w:szCs w:val="24"/>
          <w:rtl/>
        </w:rPr>
        <w:t xml:space="preserve">   - تفترض هذه النظرية أن التعلم يتم من خلال ربط المعلومات بمصادر متعددة ومترابطة. وتساهم التكنولوجيا في تسهيل الوصول إلى شبكات معرفية واسعة، مثل الإنترنت، حيث يستطيع الطلاب ربط المفاهيم الرياضية بمصادر تعليمية متعددة، مما يوسع من معرفتهم ويوفر لهم فرصة للتعلم المستمر.</w:t>
      </w:r>
    </w:p>
    <w:p w14:paraId="3C28DCAF" w14:textId="77777777" w:rsidR="004F24AE" w:rsidRPr="004F24AE" w:rsidRDefault="004F24AE" w:rsidP="006871F8">
      <w:pPr>
        <w:spacing w:line="10" w:lineRule="atLeast"/>
        <w:jc w:val="both"/>
        <w:rPr>
          <w:rFonts w:ascii="Simplified Arabic" w:hAnsi="Simplified Arabic" w:cs="Simplified Arabic"/>
          <w:sz w:val="24"/>
          <w:szCs w:val="24"/>
          <w:rtl/>
        </w:rPr>
      </w:pPr>
    </w:p>
    <w:p w14:paraId="2AD661A7" w14:textId="23565F17" w:rsidR="004F0595" w:rsidRPr="004F24AE" w:rsidRDefault="004F0595" w:rsidP="006871F8">
      <w:pPr>
        <w:spacing w:line="10" w:lineRule="atLeast"/>
        <w:jc w:val="both"/>
        <w:rPr>
          <w:rFonts w:ascii="Simplified Arabic" w:hAnsi="Simplified Arabic" w:cs="Simplified Arabic"/>
          <w:b/>
          <w:bCs/>
          <w:sz w:val="24"/>
          <w:szCs w:val="24"/>
          <w:rtl/>
        </w:rPr>
      </w:pPr>
      <w:r w:rsidRPr="004F24AE">
        <w:rPr>
          <w:rFonts w:ascii="Simplified Arabic" w:hAnsi="Simplified Arabic" w:cs="Simplified Arabic"/>
          <w:b/>
          <w:bCs/>
          <w:sz w:val="24"/>
          <w:szCs w:val="24"/>
          <w:rtl/>
        </w:rPr>
        <w:t>10. نظرية الحداثة في التعليم:</w:t>
      </w:r>
    </w:p>
    <w:p w14:paraId="7D6D01EE" w14:textId="77777777" w:rsidR="004F0595" w:rsidRPr="004F24AE" w:rsidRDefault="004F0595" w:rsidP="006871F8">
      <w:pPr>
        <w:spacing w:line="10" w:lineRule="atLeast"/>
        <w:jc w:val="both"/>
        <w:rPr>
          <w:rFonts w:ascii="Simplified Arabic" w:hAnsi="Simplified Arabic" w:cs="Simplified Arabic"/>
          <w:sz w:val="24"/>
          <w:szCs w:val="24"/>
          <w:rtl/>
        </w:rPr>
      </w:pPr>
      <w:r w:rsidRPr="004F24AE">
        <w:rPr>
          <w:rFonts w:ascii="Simplified Arabic" w:hAnsi="Simplified Arabic" w:cs="Simplified Arabic"/>
          <w:sz w:val="24"/>
          <w:szCs w:val="24"/>
          <w:rtl/>
        </w:rPr>
        <w:t xml:space="preserve">    - تستند هذه النظرية إلى أن التعليم يجب أن يواكب التطورات التكنولوجية ويستجيب للاحتياجات المتغيرة للمجتمع. وبما أن التكنولوجيا أصبحت جزءًا لا يتجزأ من الحياة اليومية، فإن دمجها في التعليم يعزز من ملاءمة العملية التعليمية للعصر الرقمي ويجعل التعلم أكثر ارتباطًا بواقع الطلاب.</w:t>
      </w:r>
    </w:p>
    <w:p w14:paraId="3C9AE119" w14:textId="77777777" w:rsidR="004F0595" w:rsidRPr="004F24AE" w:rsidRDefault="004F0595" w:rsidP="006871F8">
      <w:pPr>
        <w:spacing w:line="10" w:lineRule="atLeast"/>
        <w:jc w:val="both"/>
        <w:rPr>
          <w:rFonts w:ascii="Simplified Arabic" w:hAnsi="Simplified Arabic" w:cs="Simplified Arabic"/>
          <w:sz w:val="24"/>
          <w:szCs w:val="24"/>
          <w:rtl/>
        </w:rPr>
      </w:pPr>
    </w:p>
    <w:p w14:paraId="20FFF872" w14:textId="77777777" w:rsidR="00A47B07" w:rsidRPr="004F24AE" w:rsidRDefault="00A47B07" w:rsidP="006871F8">
      <w:pPr>
        <w:spacing w:line="10" w:lineRule="atLeast"/>
        <w:jc w:val="both"/>
        <w:rPr>
          <w:rFonts w:ascii="Simplified Arabic" w:hAnsi="Simplified Arabic" w:cs="Simplified Arabic"/>
          <w:sz w:val="24"/>
          <w:szCs w:val="24"/>
          <w:rtl/>
        </w:rPr>
      </w:pPr>
    </w:p>
    <w:p w14:paraId="54DC77EF" w14:textId="77777777" w:rsidR="005F0B03" w:rsidRPr="004F24AE" w:rsidRDefault="005F0B03" w:rsidP="006871F8">
      <w:pPr>
        <w:spacing w:line="10" w:lineRule="atLeast"/>
        <w:jc w:val="both"/>
        <w:rPr>
          <w:rFonts w:ascii="Simplified Arabic" w:hAnsi="Simplified Arabic" w:cs="Simplified Arabic"/>
          <w:sz w:val="24"/>
          <w:szCs w:val="24"/>
          <w:rtl/>
        </w:rPr>
      </w:pPr>
    </w:p>
    <w:p w14:paraId="21003132" w14:textId="77777777" w:rsidR="004F0595" w:rsidRPr="004F24AE" w:rsidRDefault="004F0595" w:rsidP="006871F8">
      <w:pPr>
        <w:spacing w:line="10" w:lineRule="atLeast"/>
        <w:jc w:val="both"/>
        <w:rPr>
          <w:rFonts w:ascii="Simplified Arabic" w:hAnsi="Simplified Arabic" w:cs="Simplified Arabic"/>
          <w:sz w:val="24"/>
          <w:szCs w:val="24"/>
          <w:rtl/>
        </w:rPr>
      </w:pPr>
      <w:r w:rsidRPr="004F24AE">
        <w:rPr>
          <w:rFonts w:ascii="Simplified Arabic" w:hAnsi="Simplified Arabic" w:cs="Simplified Arabic"/>
          <w:sz w:val="24"/>
          <w:szCs w:val="24"/>
          <w:rtl/>
        </w:rPr>
        <w:t xml:space="preserve">تشكل هذه المنطلقات النظرية أساسًا علميًا للدراسة، حيث توضح كيف يمكن أن تساهم التكنولوجيا في تعزيز عملية التعلم، وتفسر أسباب تأثيرها الإيجابي المحتمل على تحصيل الطلاب وتفاعلهم مع مادة الرياضيات. </w:t>
      </w:r>
    </w:p>
    <w:p w14:paraId="0314E98E" w14:textId="77777777" w:rsidR="004F0595" w:rsidRDefault="004F0595" w:rsidP="004F0595">
      <w:pPr>
        <w:spacing w:line="10" w:lineRule="atLeast"/>
        <w:rPr>
          <w:rFonts w:ascii="Sakkal Majalla" w:hAnsi="Sakkal Majalla" w:cs="Sakkal Majalla"/>
          <w:b/>
          <w:bCs/>
          <w:sz w:val="32"/>
          <w:szCs w:val="32"/>
          <w:u w:val="single"/>
          <w:rtl/>
        </w:rPr>
      </w:pPr>
    </w:p>
    <w:p w14:paraId="1DD91274" w14:textId="77777777" w:rsidR="00336E13" w:rsidRPr="004F24AE" w:rsidRDefault="00336E13" w:rsidP="00336E13">
      <w:pPr>
        <w:jc w:val="both"/>
        <w:outlineLvl w:val="0"/>
        <w:rPr>
          <w:rFonts w:ascii="Simplified Arabic" w:hAnsi="Simplified Arabic" w:cs="Simplified Arabic"/>
          <w:b/>
          <w:bCs/>
          <w:sz w:val="28"/>
          <w:szCs w:val="28"/>
          <w:u w:val="single"/>
          <w:rtl/>
        </w:rPr>
      </w:pPr>
      <w:r w:rsidRPr="004F24AE">
        <w:rPr>
          <w:rFonts w:ascii="Simplified Arabic" w:hAnsi="Simplified Arabic" w:cs="Simplified Arabic"/>
          <w:b/>
          <w:bCs/>
          <w:sz w:val="28"/>
          <w:szCs w:val="28"/>
          <w:u w:val="single"/>
          <w:rtl/>
        </w:rPr>
        <w:lastRenderedPageBreak/>
        <w:t>حدود الدراسة:</w:t>
      </w:r>
    </w:p>
    <w:p w14:paraId="2BA5BC8A" w14:textId="77777777" w:rsidR="00336E13" w:rsidRPr="004F24AE" w:rsidRDefault="00336E13" w:rsidP="00336E13">
      <w:pPr>
        <w:ind w:left="360"/>
        <w:jc w:val="both"/>
        <w:rPr>
          <w:rFonts w:ascii="Simplified Arabic" w:hAnsi="Simplified Arabic" w:cs="Simplified Arabic"/>
          <w:sz w:val="24"/>
          <w:szCs w:val="24"/>
          <w:rtl/>
        </w:rPr>
      </w:pPr>
      <w:r w:rsidRPr="004F24AE">
        <w:rPr>
          <w:rFonts w:ascii="Simplified Arabic" w:hAnsi="Simplified Arabic" w:cs="Simplified Arabic"/>
          <w:sz w:val="24"/>
          <w:szCs w:val="24"/>
          <w:rtl/>
        </w:rPr>
        <w:t>تتضمن هذه الدراسة حدودًا معينة قد تؤثر على نطاقها ونتائجها، وتنقسم هذه الحدود إلى ثلاثة أنواع رئيسية: الحدود المكانية، والزمانية، والمنهجية.</w:t>
      </w:r>
    </w:p>
    <w:p w14:paraId="103ED027" w14:textId="77777777" w:rsidR="00336E13" w:rsidRPr="004F24AE" w:rsidRDefault="00336E13" w:rsidP="00336E13">
      <w:pPr>
        <w:ind w:left="360"/>
        <w:jc w:val="both"/>
        <w:rPr>
          <w:rFonts w:ascii="Simplified Arabic" w:hAnsi="Simplified Arabic" w:cs="Simplified Arabic"/>
          <w:b/>
          <w:bCs/>
          <w:sz w:val="24"/>
          <w:szCs w:val="24"/>
          <w:rtl/>
        </w:rPr>
      </w:pPr>
      <w:r w:rsidRPr="004F24AE">
        <w:rPr>
          <w:rFonts w:ascii="Simplified Arabic" w:hAnsi="Simplified Arabic" w:cs="Simplified Arabic"/>
          <w:b/>
          <w:bCs/>
          <w:sz w:val="24"/>
          <w:szCs w:val="24"/>
          <w:rtl/>
        </w:rPr>
        <w:t>1. الحدود المكانية:</w:t>
      </w:r>
    </w:p>
    <w:p w14:paraId="54C42FB9" w14:textId="77777777" w:rsidR="00336E13" w:rsidRPr="005E0747" w:rsidRDefault="00336E13" w:rsidP="00336E13">
      <w:pPr>
        <w:ind w:left="360"/>
        <w:jc w:val="both"/>
        <w:rPr>
          <w:rFonts w:ascii="Simplified Arabic" w:hAnsi="Simplified Arabic" w:cs="Simplified Arabic"/>
          <w:sz w:val="24"/>
          <w:szCs w:val="24"/>
          <w:rtl/>
        </w:rPr>
      </w:pPr>
      <w:r w:rsidRPr="004F24AE">
        <w:rPr>
          <w:rFonts w:ascii="Simplified Arabic" w:hAnsi="Simplified Arabic" w:cs="Simplified Arabic"/>
          <w:sz w:val="24"/>
          <w:szCs w:val="24"/>
          <w:rtl/>
        </w:rPr>
        <w:t xml:space="preserve">   - </w:t>
      </w:r>
      <w:r w:rsidRPr="005E0747">
        <w:rPr>
          <w:rFonts w:ascii="Simplified Arabic" w:hAnsi="Simplified Arabic" w:cs="Simplified Arabic"/>
          <w:sz w:val="24"/>
          <w:szCs w:val="24"/>
          <w:rtl/>
        </w:rPr>
        <w:t>أُجريت الدراسة في عدد من المدارس الثانوية بمدينة الرياض في المملكة العربية السعودية، والتي تعتمد بدرجات متفاوتة على استخدام التكنولوجيا في تدريس مادة الرياضيات. وبناءً عليه، فإن نتائج الدراسة قد تكون مرتبطة بالواقع التعليمي والتقني لهذه المدارس، وقد لا تُعمم بالضرورة على مدارس في مناطق أخرى تختلف في البنية التحتية أو مستوى تفعيل التقنية</w:t>
      </w:r>
      <w:r w:rsidRPr="005E0747">
        <w:rPr>
          <w:rFonts w:ascii="Simplified Arabic" w:hAnsi="Simplified Arabic" w:cs="Simplified Arabic"/>
          <w:sz w:val="24"/>
          <w:szCs w:val="24"/>
        </w:rPr>
        <w:t>.</w:t>
      </w:r>
    </w:p>
    <w:p w14:paraId="0567B7F5" w14:textId="77777777" w:rsidR="00336E13" w:rsidRPr="004F24AE" w:rsidRDefault="00336E13" w:rsidP="00336E13">
      <w:pPr>
        <w:ind w:left="360"/>
        <w:jc w:val="both"/>
        <w:rPr>
          <w:rFonts w:ascii="Simplified Arabic" w:hAnsi="Simplified Arabic" w:cs="Simplified Arabic"/>
          <w:b/>
          <w:bCs/>
          <w:sz w:val="24"/>
          <w:szCs w:val="24"/>
          <w:rtl/>
        </w:rPr>
      </w:pPr>
      <w:r w:rsidRPr="004F24AE">
        <w:rPr>
          <w:rFonts w:ascii="Simplified Arabic" w:hAnsi="Simplified Arabic" w:cs="Simplified Arabic"/>
          <w:b/>
          <w:bCs/>
          <w:sz w:val="24"/>
          <w:szCs w:val="24"/>
          <w:rtl/>
        </w:rPr>
        <w:t>2. الحدود الزمانية:</w:t>
      </w:r>
    </w:p>
    <w:p w14:paraId="7708ED1F" w14:textId="77777777" w:rsidR="00336E13" w:rsidRPr="005E0747" w:rsidRDefault="00336E13" w:rsidP="00336E13">
      <w:pPr>
        <w:ind w:left="360"/>
        <w:jc w:val="both"/>
        <w:rPr>
          <w:rFonts w:ascii="Simplified Arabic" w:hAnsi="Simplified Arabic" w:cs="Simplified Arabic"/>
          <w:sz w:val="24"/>
          <w:szCs w:val="24"/>
        </w:rPr>
      </w:pPr>
      <w:r w:rsidRPr="004F24AE">
        <w:rPr>
          <w:rFonts w:ascii="Simplified Arabic" w:hAnsi="Simplified Arabic" w:cs="Simplified Arabic"/>
          <w:sz w:val="24"/>
          <w:szCs w:val="24"/>
          <w:rtl/>
        </w:rPr>
        <w:t xml:space="preserve">   - </w:t>
      </w:r>
      <w:r w:rsidRPr="005E0747">
        <w:rPr>
          <w:rFonts w:ascii="Simplified Arabic" w:hAnsi="Simplified Arabic" w:cs="Simplified Arabic"/>
          <w:sz w:val="24"/>
          <w:szCs w:val="24"/>
          <w:rtl/>
        </w:rPr>
        <w:t>تم تنفيذ الدراسة خلال فصل دراسي واحد فقط، مما يجعل النتائج تعكس الأثر قصير المدى لاستخدام التكنولوجيا على التحصيل الدراسي. ولذا فإن أي تغيرات طويلة الأمد تتطلب دراسات متابعة تمتد على أكثر من فصل دراسي لمزيد من الدقة في التقييم</w:t>
      </w:r>
      <w:r w:rsidRPr="005E0747">
        <w:rPr>
          <w:rFonts w:ascii="Simplified Arabic" w:hAnsi="Simplified Arabic" w:cs="Simplified Arabic"/>
          <w:sz w:val="24"/>
          <w:szCs w:val="24"/>
        </w:rPr>
        <w:t>.</w:t>
      </w:r>
    </w:p>
    <w:p w14:paraId="2C7DA42A" w14:textId="77777777" w:rsidR="00336E13" w:rsidRPr="005E0747" w:rsidRDefault="00336E13" w:rsidP="00336E13">
      <w:pPr>
        <w:ind w:left="360"/>
        <w:jc w:val="both"/>
        <w:rPr>
          <w:rFonts w:ascii="Simplified Arabic" w:hAnsi="Simplified Arabic" w:cs="Simplified Arabic"/>
          <w:sz w:val="24"/>
          <w:szCs w:val="24"/>
          <w:rtl/>
        </w:rPr>
      </w:pPr>
    </w:p>
    <w:p w14:paraId="6B0FBA4B" w14:textId="77777777" w:rsidR="00336E13" w:rsidRPr="004F24AE" w:rsidRDefault="00336E13" w:rsidP="00336E13">
      <w:pPr>
        <w:ind w:left="360"/>
        <w:jc w:val="both"/>
        <w:rPr>
          <w:rFonts w:ascii="Simplified Arabic" w:hAnsi="Simplified Arabic" w:cs="Simplified Arabic"/>
          <w:b/>
          <w:bCs/>
          <w:sz w:val="24"/>
          <w:szCs w:val="24"/>
          <w:rtl/>
        </w:rPr>
      </w:pPr>
      <w:r w:rsidRPr="004F24AE">
        <w:rPr>
          <w:rFonts w:ascii="Simplified Arabic" w:hAnsi="Simplified Arabic" w:cs="Simplified Arabic"/>
          <w:b/>
          <w:bCs/>
          <w:sz w:val="24"/>
          <w:szCs w:val="24"/>
          <w:rtl/>
        </w:rPr>
        <w:t>3. الحدود المنهجية:</w:t>
      </w:r>
    </w:p>
    <w:p w14:paraId="556AC3AF" w14:textId="77777777" w:rsidR="00336E13" w:rsidRPr="005E0747" w:rsidRDefault="00336E13" w:rsidP="00336E13">
      <w:pPr>
        <w:ind w:left="360"/>
        <w:jc w:val="both"/>
        <w:rPr>
          <w:rFonts w:ascii="Simplified Arabic" w:hAnsi="Simplified Arabic" w:cs="Simplified Arabic"/>
          <w:sz w:val="24"/>
          <w:szCs w:val="24"/>
          <w:rtl/>
        </w:rPr>
      </w:pPr>
      <w:r w:rsidRPr="004F24AE">
        <w:rPr>
          <w:rFonts w:ascii="Simplified Arabic" w:hAnsi="Simplified Arabic" w:cs="Simplified Arabic"/>
          <w:sz w:val="24"/>
          <w:szCs w:val="24"/>
          <w:rtl/>
        </w:rPr>
        <w:t xml:space="preserve">   - العينة: </w:t>
      </w:r>
      <w:r w:rsidRPr="005E0747">
        <w:rPr>
          <w:rFonts w:ascii="Simplified Arabic" w:hAnsi="Simplified Arabic" w:cs="Simplified Arabic"/>
          <w:sz w:val="24"/>
          <w:szCs w:val="24"/>
          <w:rtl/>
        </w:rPr>
        <w:t xml:space="preserve">اقتصرت على </w:t>
      </w:r>
      <w:r w:rsidRPr="005E0747">
        <w:rPr>
          <w:rFonts w:ascii="Simplified Arabic" w:hAnsi="Simplified Arabic" w:cs="Simplified Arabic"/>
          <w:sz w:val="24"/>
          <w:szCs w:val="24"/>
        </w:rPr>
        <w:t xml:space="preserve">121 </w:t>
      </w:r>
      <w:r w:rsidRPr="005E0747">
        <w:rPr>
          <w:rFonts w:ascii="Simplified Arabic" w:hAnsi="Simplified Arabic" w:cs="Simplified Arabic"/>
          <w:sz w:val="24"/>
          <w:szCs w:val="24"/>
          <w:rtl/>
        </w:rPr>
        <w:t xml:space="preserve">استبانة و40 مقابلة مع معلمين، بالإضافة إلى نتائج </w:t>
      </w:r>
      <w:r w:rsidRPr="005E0747">
        <w:rPr>
          <w:rFonts w:ascii="Simplified Arabic" w:hAnsi="Simplified Arabic" w:cs="Simplified Arabic"/>
          <w:sz w:val="24"/>
          <w:szCs w:val="24"/>
        </w:rPr>
        <w:t xml:space="preserve">700 </w:t>
      </w:r>
      <w:r w:rsidRPr="005E0747">
        <w:rPr>
          <w:rFonts w:ascii="Simplified Arabic" w:hAnsi="Simplified Arabic" w:cs="Simplified Arabic"/>
          <w:sz w:val="24"/>
          <w:szCs w:val="24"/>
          <w:rtl/>
        </w:rPr>
        <w:t>طالب من 20 مدرسة، وهو ما يمثل عينة جيدة لكنها لا تشمل كافة المدارس الثانوية في المملكة</w:t>
      </w:r>
      <w:r w:rsidRPr="005E0747">
        <w:rPr>
          <w:rFonts w:ascii="Simplified Arabic" w:hAnsi="Simplified Arabic" w:cs="Simplified Arabic"/>
          <w:sz w:val="24"/>
          <w:szCs w:val="24"/>
        </w:rPr>
        <w:t>.</w:t>
      </w:r>
    </w:p>
    <w:p w14:paraId="7BE1F4E6" w14:textId="77777777" w:rsidR="00336E13" w:rsidRPr="005E0747" w:rsidRDefault="00336E13" w:rsidP="00336E13">
      <w:pPr>
        <w:ind w:left="360"/>
        <w:jc w:val="both"/>
        <w:rPr>
          <w:rFonts w:ascii="Simplified Arabic" w:hAnsi="Simplified Arabic" w:cs="Simplified Arabic"/>
          <w:sz w:val="24"/>
          <w:szCs w:val="24"/>
        </w:rPr>
      </w:pPr>
      <w:r w:rsidRPr="004F24AE">
        <w:rPr>
          <w:rFonts w:ascii="Simplified Arabic" w:hAnsi="Simplified Arabic" w:cs="Simplified Arabic"/>
          <w:sz w:val="24"/>
          <w:szCs w:val="24"/>
          <w:rtl/>
        </w:rPr>
        <w:t xml:space="preserve">   - أدوات </w:t>
      </w:r>
      <w:r w:rsidRPr="004F24AE">
        <w:rPr>
          <w:rFonts w:ascii="Simplified Arabic" w:hAnsi="Simplified Arabic" w:cs="Simplified Arabic" w:hint="cs"/>
          <w:sz w:val="24"/>
          <w:szCs w:val="24"/>
          <w:rtl/>
        </w:rPr>
        <w:t xml:space="preserve">الدراسة: </w:t>
      </w:r>
      <w:r w:rsidRPr="005E0747">
        <w:rPr>
          <w:rFonts w:ascii="Simplified Arabic" w:hAnsi="Simplified Arabic" w:cs="Simplified Arabic"/>
          <w:sz w:val="24"/>
          <w:szCs w:val="24"/>
          <w:rtl/>
        </w:rPr>
        <w:t>اعتمدت الدراسة على الاستبيانات، المقابلات الشخصية، الملاحظات الميدانية، الاختبارات التحصيلية، وتحليل النتائج الأكاديمية، وهي أدوات متعددة لكنها قد تتأثر بالعوامل الذاتية مثل صدق الاستجابة أو التحيز الشخصي</w:t>
      </w:r>
      <w:r w:rsidRPr="005E0747">
        <w:rPr>
          <w:rFonts w:ascii="Simplified Arabic" w:hAnsi="Simplified Arabic" w:cs="Simplified Arabic"/>
          <w:sz w:val="24"/>
          <w:szCs w:val="24"/>
        </w:rPr>
        <w:t>.</w:t>
      </w:r>
    </w:p>
    <w:p w14:paraId="267D2413" w14:textId="77777777" w:rsidR="00336E13" w:rsidRPr="005E0747" w:rsidRDefault="00336E13" w:rsidP="00336E13">
      <w:pPr>
        <w:ind w:left="360"/>
        <w:jc w:val="both"/>
        <w:rPr>
          <w:rFonts w:ascii="Simplified Arabic" w:hAnsi="Simplified Arabic" w:cs="Simplified Arabic"/>
          <w:sz w:val="24"/>
          <w:szCs w:val="24"/>
          <w:rtl/>
        </w:rPr>
      </w:pPr>
      <w:r w:rsidRPr="004F24AE">
        <w:rPr>
          <w:rFonts w:ascii="Simplified Arabic" w:hAnsi="Simplified Arabic" w:cs="Simplified Arabic"/>
          <w:sz w:val="24"/>
          <w:szCs w:val="24"/>
          <w:rtl/>
        </w:rPr>
        <w:t xml:space="preserve">  - نوع التكنولوجيا المستخدمة: </w:t>
      </w:r>
      <w:r w:rsidRPr="005E0747">
        <w:rPr>
          <w:rFonts w:ascii="Simplified Arabic" w:hAnsi="Simplified Arabic" w:cs="Simplified Arabic"/>
          <w:sz w:val="24"/>
          <w:szCs w:val="24"/>
          <w:rtl/>
        </w:rPr>
        <w:t>تنوّعت الأدوات بين التطبيقات التفاعلية، البرمجيات التعليمية، العروض الرقمية، والسبورات الذكية، مما يجعل التعميم على جميع أنواع التكنولوجيا أمرًا يحتاج إلى حذر</w:t>
      </w:r>
      <w:r w:rsidRPr="005E0747">
        <w:rPr>
          <w:rFonts w:ascii="Simplified Arabic" w:hAnsi="Simplified Arabic" w:cs="Simplified Arabic"/>
          <w:sz w:val="24"/>
          <w:szCs w:val="24"/>
        </w:rPr>
        <w:t>.</w:t>
      </w:r>
    </w:p>
    <w:p w14:paraId="29DDC4F2" w14:textId="77777777" w:rsidR="00336E13" w:rsidRPr="004F24AE" w:rsidRDefault="00336E13" w:rsidP="00336E13">
      <w:pPr>
        <w:ind w:left="360"/>
        <w:jc w:val="both"/>
        <w:rPr>
          <w:rFonts w:ascii="Simplified Arabic" w:hAnsi="Simplified Arabic" w:cs="Simplified Arabic"/>
          <w:b/>
          <w:bCs/>
          <w:sz w:val="24"/>
          <w:szCs w:val="24"/>
          <w:rtl/>
        </w:rPr>
      </w:pPr>
      <w:r w:rsidRPr="004F24AE">
        <w:rPr>
          <w:rFonts w:ascii="Simplified Arabic" w:hAnsi="Simplified Arabic" w:cs="Simplified Arabic"/>
          <w:b/>
          <w:bCs/>
          <w:sz w:val="24"/>
          <w:szCs w:val="24"/>
          <w:rtl/>
        </w:rPr>
        <w:t>4. الحدود الموضوعية:</w:t>
      </w:r>
    </w:p>
    <w:p w14:paraId="3BD93BCD" w14:textId="77777777" w:rsidR="00336E13" w:rsidRDefault="00336E13" w:rsidP="00336E13">
      <w:pPr>
        <w:ind w:left="360"/>
        <w:jc w:val="both"/>
        <w:rPr>
          <w:rFonts w:ascii="Simplified Arabic" w:hAnsi="Simplified Arabic" w:cs="Simplified Arabic"/>
          <w:sz w:val="24"/>
          <w:szCs w:val="24"/>
          <w:rtl/>
        </w:rPr>
      </w:pPr>
      <w:r w:rsidRPr="004F24AE">
        <w:rPr>
          <w:rFonts w:ascii="Simplified Arabic" w:hAnsi="Simplified Arabic" w:cs="Simplified Arabic"/>
          <w:sz w:val="24"/>
          <w:szCs w:val="24"/>
          <w:rtl/>
        </w:rPr>
        <w:t xml:space="preserve">   - </w:t>
      </w:r>
      <w:r w:rsidRPr="005E0747">
        <w:rPr>
          <w:rFonts w:ascii="Simplified Arabic" w:hAnsi="Simplified Arabic" w:cs="Simplified Arabic"/>
          <w:sz w:val="24"/>
          <w:szCs w:val="24"/>
          <w:rtl/>
        </w:rPr>
        <w:t>تركز الدراسة على أثر استخدام التكنولوجيا في مادة الرياضيات فقط لدى طلاب المرحلة الثانوية، وبالتالي فإن نتائجها لا يمكن تعميمها مباشرة على مواد دراسية أخرى أو مراحل تعليمية مختلفة دون إجراء دراسات إضافية</w:t>
      </w:r>
      <w:r w:rsidRPr="005E0747">
        <w:rPr>
          <w:rFonts w:ascii="Simplified Arabic" w:hAnsi="Simplified Arabic" w:cs="Simplified Arabic"/>
          <w:sz w:val="24"/>
          <w:szCs w:val="24"/>
        </w:rPr>
        <w:t>.</w:t>
      </w:r>
    </w:p>
    <w:p w14:paraId="17D7F0AE" w14:textId="77777777" w:rsidR="00336E13" w:rsidRDefault="00336E13" w:rsidP="00336E13">
      <w:pPr>
        <w:jc w:val="both"/>
        <w:rPr>
          <w:rFonts w:ascii="Simplified Arabic" w:hAnsi="Simplified Arabic" w:cs="Simplified Arabic"/>
          <w:sz w:val="24"/>
          <w:szCs w:val="24"/>
          <w:rtl/>
        </w:rPr>
      </w:pPr>
    </w:p>
    <w:p w14:paraId="072E3527" w14:textId="0F2E934A" w:rsidR="00336E13" w:rsidRPr="00336E13" w:rsidRDefault="00336E13" w:rsidP="00336E13">
      <w:pPr>
        <w:jc w:val="both"/>
        <w:rPr>
          <w:rFonts w:ascii="Simplified Arabic" w:hAnsi="Simplified Arabic" w:cs="Simplified Arabic"/>
          <w:sz w:val="24"/>
          <w:szCs w:val="24"/>
          <w:rtl/>
        </w:rPr>
      </w:pPr>
      <w:r>
        <w:rPr>
          <w:rFonts w:ascii="Simplified Arabic" w:hAnsi="Simplified Arabic" w:cs="Simplified Arabic" w:hint="cs"/>
          <w:sz w:val="24"/>
          <w:szCs w:val="24"/>
          <w:rtl/>
        </w:rPr>
        <w:t>*</w:t>
      </w:r>
      <w:r w:rsidRPr="004F24AE">
        <w:rPr>
          <w:rFonts w:ascii="Simplified Arabic" w:hAnsi="Simplified Arabic" w:cs="Simplified Arabic"/>
          <w:sz w:val="24"/>
          <w:szCs w:val="24"/>
          <w:rtl/>
        </w:rPr>
        <w:t xml:space="preserve"> تشكل هذه الحدود بعض العوامل التي قد تؤثر على شمولية ودقة النتائج، إلا أنها توفر أيضًا إطارًا واضحًا يساهم في فهم نطاق البحث وتحليل نتائجه ضمن سياق معين.</w:t>
      </w:r>
    </w:p>
    <w:p w14:paraId="12B9CD3F" w14:textId="77777777" w:rsidR="00336E13" w:rsidRDefault="00336E13" w:rsidP="00336E13">
      <w:pPr>
        <w:rPr>
          <w:rFonts w:ascii="Sakkal Majalla" w:hAnsi="Sakkal Majalla" w:cs="Sakkal Majalla"/>
          <w:b/>
          <w:bCs/>
          <w:sz w:val="32"/>
          <w:szCs w:val="32"/>
          <w:u w:val="single"/>
          <w:rtl/>
        </w:rPr>
      </w:pPr>
    </w:p>
    <w:p w14:paraId="7D03A693" w14:textId="77777777" w:rsidR="00336E13" w:rsidRDefault="00336E13" w:rsidP="00336E13">
      <w:pPr>
        <w:spacing w:after="0"/>
        <w:jc w:val="both"/>
        <w:rPr>
          <w:rFonts w:ascii="Simplified Arabic" w:hAnsi="Simplified Arabic" w:cs="Simplified Arabic"/>
          <w:b/>
          <w:bCs/>
          <w:sz w:val="28"/>
          <w:szCs w:val="28"/>
          <w:u w:val="single"/>
          <w:rtl/>
        </w:rPr>
      </w:pPr>
      <w:r w:rsidRPr="00FF3E7A">
        <w:rPr>
          <w:rFonts w:ascii="Simplified Arabic" w:hAnsi="Simplified Arabic" w:cs="Simplified Arabic"/>
          <w:b/>
          <w:bCs/>
          <w:sz w:val="28"/>
          <w:szCs w:val="28"/>
          <w:u w:val="single"/>
          <w:rtl/>
        </w:rPr>
        <w:lastRenderedPageBreak/>
        <w:t>مصطلحات الدراسة</w:t>
      </w:r>
      <w:r w:rsidRPr="00FF3E7A">
        <w:rPr>
          <w:rFonts w:ascii="Simplified Arabic" w:hAnsi="Simplified Arabic" w:cs="Simplified Arabic" w:hint="cs"/>
          <w:b/>
          <w:bCs/>
          <w:sz w:val="28"/>
          <w:szCs w:val="28"/>
          <w:u w:val="single"/>
          <w:rtl/>
        </w:rPr>
        <w:t>:</w:t>
      </w:r>
    </w:p>
    <w:p w14:paraId="101A5A8E" w14:textId="77777777" w:rsidR="00336E13" w:rsidRPr="00FF3E7A" w:rsidRDefault="00336E13" w:rsidP="00336E13">
      <w:pPr>
        <w:spacing w:after="0"/>
        <w:jc w:val="both"/>
        <w:rPr>
          <w:rFonts w:ascii="Simplified Arabic" w:hAnsi="Simplified Arabic" w:cs="Simplified Arabic"/>
          <w:b/>
          <w:bCs/>
          <w:sz w:val="28"/>
          <w:szCs w:val="28"/>
          <w:u w:val="single"/>
          <w:rtl/>
        </w:rPr>
      </w:pPr>
    </w:p>
    <w:p w14:paraId="5E10A485" w14:textId="77777777" w:rsidR="00336E13" w:rsidRPr="00D3793E" w:rsidRDefault="00336E13" w:rsidP="00336E13">
      <w:pPr>
        <w:spacing w:after="0"/>
        <w:jc w:val="both"/>
        <w:rPr>
          <w:rFonts w:ascii="Simplified Arabic" w:hAnsi="Simplified Arabic" w:cs="Simplified Arabic"/>
          <w:sz w:val="24"/>
          <w:szCs w:val="24"/>
          <w:rtl/>
        </w:rPr>
      </w:pPr>
      <w:r w:rsidRPr="00D3793E">
        <w:rPr>
          <w:rFonts w:ascii="Simplified Arabic" w:hAnsi="Simplified Arabic" w:cs="Simplified Arabic"/>
          <w:sz w:val="24"/>
          <w:szCs w:val="24"/>
          <w:rtl/>
        </w:rPr>
        <w:t>تعتمد هذه الدراسة على متغيرين رئيسيين، تم تحديدهما وتعريفهما وفقًا لطبيعة الدراسة الميدانية، كما تم قياسهما باستخدام أدوات كمية ونوعية دقيقة. وفيما يلي عرض لتعريف كل متغير من حيث المفهوم والإجراء</w:t>
      </w:r>
      <w:r w:rsidRPr="00D3793E">
        <w:rPr>
          <w:rFonts w:ascii="Simplified Arabic" w:hAnsi="Simplified Arabic" w:cs="Simplified Arabic"/>
          <w:sz w:val="24"/>
          <w:szCs w:val="24"/>
        </w:rPr>
        <w:t>:</w:t>
      </w:r>
    </w:p>
    <w:p w14:paraId="3F845F3A" w14:textId="77777777" w:rsidR="00336E13" w:rsidRPr="00D3793E" w:rsidRDefault="00336E13" w:rsidP="00336E13">
      <w:pPr>
        <w:spacing w:after="0"/>
        <w:jc w:val="both"/>
        <w:rPr>
          <w:rFonts w:ascii="Simplified Arabic" w:hAnsi="Simplified Arabic" w:cs="Simplified Arabic"/>
          <w:b/>
          <w:bCs/>
          <w:sz w:val="24"/>
          <w:szCs w:val="24"/>
          <w:rtl/>
        </w:rPr>
      </w:pPr>
    </w:p>
    <w:p w14:paraId="544616E6" w14:textId="77777777" w:rsidR="00336E13" w:rsidRPr="00EF0DB5" w:rsidRDefault="00336E13" w:rsidP="00336E13">
      <w:pPr>
        <w:spacing w:after="0"/>
        <w:ind w:left="360"/>
        <w:rPr>
          <w:rFonts w:ascii="Simplified Arabic" w:hAnsi="Simplified Arabic" w:cs="Simplified Arabic"/>
          <w:b/>
          <w:bCs/>
          <w:sz w:val="24"/>
          <w:szCs w:val="24"/>
        </w:rPr>
      </w:pPr>
      <w:r w:rsidRPr="00EF0DB5">
        <w:rPr>
          <w:rFonts w:ascii="Simplified Arabic" w:hAnsi="Simplified Arabic" w:cs="Simplified Arabic" w:hint="cs"/>
          <w:b/>
          <w:bCs/>
          <w:sz w:val="24"/>
          <w:szCs w:val="24"/>
          <w:rtl/>
        </w:rPr>
        <w:t>1-</w:t>
      </w:r>
      <w:r w:rsidRPr="00EF0DB5">
        <w:rPr>
          <w:rFonts w:ascii="Simplified Arabic" w:hAnsi="Simplified Arabic" w:cs="Simplified Arabic"/>
          <w:b/>
          <w:bCs/>
          <w:sz w:val="24"/>
          <w:szCs w:val="24"/>
        </w:rPr>
        <w:t xml:space="preserve"> </w:t>
      </w:r>
      <w:r w:rsidRPr="00EF0DB5">
        <w:rPr>
          <w:rFonts w:ascii="Simplified Arabic" w:hAnsi="Simplified Arabic" w:cs="Simplified Arabic"/>
          <w:b/>
          <w:bCs/>
          <w:sz w:val="24"/>
          <w:szCs w:val="24"/>
          <w:rtl/>
        </w:rPr>
        <w:t>المتغير المستقل «استخدام التكنولوجيا في تدريس الرياضيات</w:t>
      </w:r>
      <w:r w:rsidRPr="00EF0DB5">
        <w:rPr>
          <w:rFonts w:ascii="Simplified Arabic" w:hAnsi="Simplified Arabic" w:cs="Simplified Arabic"/>
          <w:b/>
          <w:bCs/>
          <w:sz w:val="24"/>
          <w:szCs w:val="24"/>
        </w:rPr>
        <w:t>»</w:t>
      </w:r>
    </w:p>
    <w:p w14:paraId="1FE965CD" w14:textId="77777777" w:rsidR="00336E13" w:rsidRPr="00EF0DB5" w:rsidRDefault="00336E13" w:rsidP="00336E13">
      <w:pPr>
        <w:spacing w:after="0"/>
        <w:ind w:left="360"/>
        <w:rPr>
          <w:rFonts w:ascii="Simplified Arabic" w:hAnsi="Simplified Arabic" w:cs="Simplified Arabic"/>
          <w:sz w:val="24"/>
          <w:szCs w:val="24"/>
        </w:rPr>
      </w:pPr>
      <w:r w:rsidRPr="00D3793E">
        <w:rPr>
          <w:rFonts w:ascii="Simplified Arabic" w:hAnsi="Simplified Arabic" w:cs="Simplified Arabic"/>
          <w:b/>
          <w:bCs/>
          <w:sz w:val="24"/>
          <w:szCs w:val="24"/>
          <w:rtl/>
        </w:rPr>
        <w:t>التعريف المفاهيمي</w:t>
      </w:r>
      <w:r>
        <w:rPr>
          <w:rFonts w:ascii="Simplified Arabic" w:hAnsi="Simplified Arabic" w:cs="Simplified Arabic"/>
          <w:sz w:val="24"/>
          <w:szCs w:val="24"/>
        </w:rPr>
        <w:t xml:space="preserve"> </w:t>
      </w:r>
      <w:r w:rsidRPr="00EF0DB5">
        <w:rPr>
          <w:rFonts w:ascii="Simplified Arabic" w:hAnsi="Simplified Arabic" w:cs="Simplified Arabic"/>
          <w:sz w:val="24"/>
          <w:szCs w:val="24"/>
        </w:rPr>
        <w:t xml:space="preserve">: </w:t>
      </w:r>
      <w:r w:rsidRPr="00D3793E">
        <w:rPr>
          <w:rFonts w:ascii="Simplified Arabic" w:hAnsi="Simplified Arabic" w:cs="Simplified Arabic"/>
          <w:sz w:val="24"/>
          <w:szCs w:val="24"/>
          <w:rtl/>
        </w:rPr>
        <w:t>يُقصد به توظيف الوسائط والأدوات الرقمية المختلفة – مثل السبورة الذكية، التطبيقات التفاعلية، المحاكيات، الألعاب التعليمية، والعروض البصرية – خلال شرح المفاهيم الرياضية، بهدف تحسين فهم الطلاب وزيادة تفاعلهم</w:t>
      </w:r>
      <w:r w:rsidRPr="00D3793E">
        <w:rPr>
          <w:rFonts w:ascii="Simplified Arabic" w:hAnsi="Simplified Arabic" w:cs="Simplified Arabic"/>
          <w:sz w:val="24"/>
          <w:szCs w:val="24"/>
        </w:rPr>
        <w:t>.</w:t>
      </w:r>
    </w:p>
    <w:p w14:paraId="57F320B2" w14:textId="77777777" w:rsidR="00336E13" w:rsidRPr="00EF0DB5" w:rsidRDefault="00336E13" w:rsidP="00336E13">
      <w:pPr>
        <w:spacing w:after="0"/>
        <w:ind w:left="360"/>
        <w:rPr>
          <w:rFonts w:ascii="Simplified Arabic" w:hAnsi="Simplified Arabic" w:cs="Simplified Arabic"/>
          <w:sz w:val="24"/>
          <w:szCs w:val="24"/>
        </w:rPr>
      </w:pPr>
      <w:r w:rsidRPr="00D3793E">
        <w:rPr>
          <w:rFonts w:ascii="Simplified Arabic" w:hAnsi="Simplified Arabic" w:cs="Simplified Arabic"/>
          <w:b/>
          <w:bCs/>
          <w:sz w:val="24"/>
          <w:szCs w:val="24"/>
          <w:rtl/>
        </w:rPr>
        <w:t>التعريف الإجرائي</w:t>
      </w:r>
      <w:r>
        <w:rPr>
          <w:rFonts w:ascii="Simplified Arabic" w:hAnsi="Simplified Arabic" w:cs="Simplified Arabic"/>
          <w:sz w:val="24"/>
          <w:szCs w:val="24"/>
        </w:rPr>
        <w:t xml:space="preserve"> </w:t>
      </w:r>
      <w:r w:rsidRPr="00EF0DB5">
        <w:rPr>
          <w:rFonts w:ascii="Simplified Arabic" w:hAnsi="Simplified Arabic" w:cs="Simplified Arabic"/>
          <w:sz w:val="24"/>
          <w:szCs w:val="24"/>
        </w:rPr>
        <w:t xml:space="preserve">: </w:t>
      </w:r>
      <w:r w:rsidRPr="00D3793E">
        <w:rPr>
          <w:rFonts w:ascii="Simplified Arabic" w:hAnsi="Simplified Arabic" w:cs="Simplified Arabic"/>
          <w:sz w:val="24"/>
          <w:szCs w:val="24"/>
          <w:rtl/>
        </w:rPr>
        <w:t>تم قياس هذا المتغير من خلال استجابات الطلاب والمعلمين على استبيان مُعد خصيصًا لقياس كثافة استخدام الأدوات التكنولوجية في الحصص، وأنواعها، ومدى تفاعل الطلاب معها. تم ترميز الإجابات باستخدام مقياس ليكرت الخماسي. كما تم رصد الاستخدام الفعلي للتكنولوجيا من خلال الملاحظات الصفية والمقابلات الشخصية</w:t>
      </w:r>
      <w:r w:rsidRPr="00D3793E">
        <w:rPr>
          <w:rFonts w:ascii="Simplified Arabic" w:hAnsi="Simplified Arabic" w:cs="Simplified Arabic"/>
          <w:sz w:val="24"/>
          <w:szCs w:val="24"/>
        </w:rPr>
        <w:t>.</w:t>
      </w:r>
    </w:p>
    <w:p w14:paraId="253A217C" w14:textId="77777777" w:rsidR="00336E13" w:rsidRPr="00EF0DB5" w:rsidRDefault="00336E13" w:rsidP="00336E13">
      <w:pPr>
        <w:spacing w:after="0"/>
        <w:ind w:left="360"/>
        <w:rPr>
          <w:rFonts w:ascii="Simplified Arabic" w:hAnsi="Simplified Arabic" w:cs="Simplified Arabic"/>
          <w:b/>
          <w:bCs/>
          <w:sz w:val="24"/>
          <w:szCs w:val="24"/>
        </w:rPr>
      </w:pPr>
      <w:r w:rsidRPr="00EF0DB5">
        <w:rPr>
          <w:rFonts w:ascii="Simplified Arabic" w:hAnsi="Simplified Arabic" w:cs="Simplified Arabic"/>
          <w:b/>
          <w:bCs/>
          <w:sz w:val="24"/>
          <w:szCs w:val="24"/>
          <w:rtl/>
        </w:rPr>
        <w:t>الأبعاد الفرعية (المقاسة بالاستبيان)</w:t>
      </w:r>
      <w:r w:rsidRPr="00EF0DB5">
        <w:rPr>
          <w:rFonts w:ascii="Simplified Arabic" w:hAnsi="Simplified Arabic" w:cs="Simplified Arabic"/>
          <w:b/>
          <w:bCs/>
          <w:sz w:val="24"/>
          <w:szCs w:val="24"/>
        </w:rPr>
        <w:t>:</w:t>
      </w:r>
    </w:p>
    <w:p w14:paraId="42235D33" w14:textId="77777777" w:rsidR="00336E13" w:rsidRPr="00EF0DB5" w:rsidRDefault="00336E13" w:rsidP="00336E13">
      <w:pPr>
        <w:spacing w:after="0"/>
        <w:ind w:left="360"/>
        <w:rPr>
          <w:rFonts w:ascii="Simplified Arabic" w:hAnsi="Simplified Arabic" w:cs="Simplified Arabic"/>
          <w:sz w:val="24"/>
          <w:szCs w:val="24"/>
        </w:rPr>
      </w:pPr>
      <w:r>
        <w:rPr>
          <w:rFonts w:ascii="Simplified Arabic" w:hAnsi="Simplified Arabic" w:cs="Simplified Arabic" w:hint="cs"/>
          <w:sz w:val="24"/>
          <w:szCs w:val="24"/>
          <w:rtl/>
        </w:rPr>
        <w:t xml:space="preserve">- </w:t>
      </w:r>
      <w:r w:rsidRPr="00EF0DB5">
        <w:rPr>
          <w:rFonts w:ascii="Simplified Arabic" w:hAnsi="Simplified Arabic" w:cs="Simplified Arabic"/>
          <w:sz w:val="24"/>
          <w:szCs w:val="24"/>
          <w:rtl/>
        </w:rPr>
        <w:t>نوع الأداة (وسائط متعددة – برمجيات تفاعلية – ألعاب تعليمية)</w:t>
      </w:r>
      <w:r w:rsidRPr="00EF0DB5">
        <w:rPr>
          <w:rFonts w:ascii="Simplified Arabic" w:hAnsi="Simplified Arabic" w:cs="Simplified Arabic"/>
          <w:sz w:val="24"/>
          <w:szCs w:val="24"/>
        </w:rPr>
        <w:t>.</w:t>
      </w:r>
    </w:p>
    <w:p w14:paraId="61BB4E7C" w14:textId="77777777" w:rsidR="00336E13" w:rsidRPr="00EF0DB5" w:rsidRDefault="00336E13" w:rsidP="00336E13">
      <w:pPr>
        <w:spacing w:after="0"/>
        <w:ind w:left="360"/>
        <w:rPr>
          <w:rFonts w:ascii="Simplified Arabic" w:hAnsi="Simplified Arabic" w:cs="Simplified Arabic"/>
          <w:sz w:val="24"/>
          <w:szCs w:val="24"/>
        </w:rPr>
      </w:pPr>
      <w:r>
        <w:rPr>
          <w:rFonts w:ascii="Simplified Arabic" w:hAnsi="Simplified Arabic" w:cs="Simplified Arabic" w:hint="cs"/>
          <w:sz w:val="24"/>
          <w:szCs w:val="24"/>
          <w:rtl/>
        </w:rPr>
        <w:t>-</w:t>
      </w:r>
      <w:r w:rsidRPr="00EF0DB5">
        <w:rPr>
          <w:rFonts w:ascii="Simplified Arabic" w:hAnsi="Simplified Arabic" w:cs="Simplified Arabic"/>
          <w:sz w:val="24"/>
          <w:szCs w:val="24"/>
          <w:rtl/>
        </w:rPr>
        <w:t>تواتر الاستخدام (عدة مرات في الحصة – مرة أسبوعيًا – أقل)</w:t>
      </w:r>
      <w:r w:rsidRPr="00EF0DB5">
        <w:rPr>
          <w:rFonts w:ascii="Simplified Arabic" w:hAnsi="Simplified Arabic" w:cs="Simplified Arabic"/>
          <w:sz w:val="24"/>
          <w:szCs w:val="24"/>
        </w:rPr>
        <w:t>.</w:t>
      </w:r>
    </w:p>
    <w:p w14:paraId="69BEC688" w14:textId="77777777" w:rsidR="00336E13" w:rsidRPr="00EF0DB5" w:rsidRDefault="00336E13" w:rsidP="00336E13">
      <w:pPr>
        <w:spacing w:after="0"/>
        <w:ind w:left="360"/>
        <w:rPr>
          <w:rFonts w:ascii="Simplified Arabic" w:hAnsi="Simplified Arabic" w:cs="Simplified Arabic"/>
          <w:sz w:val="24"/>
          <w:szCs w:val="24"/>
        </w:rPr>
      </w:pPr>
      <w:r>
        <w:rPr>
          <w:rFonts w:ascii="Simplified Arabic" w:hAnsi="Simplified Arabic" w:cs="Simplified Arabic" w:hint="cs"/>
          <w:sz w:val="24"/>
          <w:szCs w:val="24"/>
          <w:rtl/>
        </w:rPr>
        <w:t>-</w:t>
      </w:r>
      <w:r w:rsidRPr="00EF0DB5">
        <w:rPr>
          <w:rFonts w:ascii="Simplified Arabic" w:hAnsi="Simplified Arabic" w:cs="Simplified Arabic"/>
          <w:sz w:val="24"/>
          <w:szCs w:val="24"/>
          <w:rtl/>
        </w:rPr>
        <w:t>مستوى تفاعل الطالب مع الأداة (مشاهد، مشارك، محاور)</w:t>
      </w:r>
      <w:r w:rsidRPr="00EF0DB5">
        <w:rPr>
          <w:rFonts w:ascii="Simplified Arabic" w:hAnsi="Simplified Arabic" w:cs="Simplified Arabic"/>
          <w:sz w:val="24"/>
          <w:szCs w:val="24"/>
        </w:rPr>
        <w:t>.</w:t>
      </w:r>
      <w:r w:rsidRPr="00EF0DB5">
        <w:rPr>
          <w:rFonts w:ascii="Simplified Arabic" w:hAnsi="Simplified Arabic" w:cs="Simplified Arabic"/>
          <w:sz w:val="24"/>
          <w:szCs w:val="24"/>
        </w:rPr>
        <w:br/>
      </w:r>
    </w:p>
    <w:p w14:paraId="56D3474A" w14:textId="77777777" w:rsidR="00336E13" w:rsidRPr="00EF0DB5" w:rsidRDefault="00336E13" w:rsidP="00336E13">
      <w:pPr>
        <w:spacing w:after="0"/>
        <w:ind w:left="360"/>
        <w:rPr>
          <w:rFonts w:ascii="Simplified Arabic" w:hAnsi="Simplified Arabic" w:cs="Simplified Arabic"/>
          <w:b/>
          <w:bCs/>
          <w:sz w:val="24"/>
          <w:szCs w:val="24"/>
        </w:rPr>
      </w:pPr>
      <w:r w:rsidRPr="00EF0DB5">
        <w:rPr>
          <w:rFonts w:ascii="Simplified Arabic" w:hAnsi="Simplified Arabic" w:cs="Simplified Arabic" w:hint="cs"/>
          <w:b/>
          <w:bCs/>
          <w:sz w:val="24"/>
          <w:szCs w:val="24"/>
          <w:rtl/>
        </w:rPr>
        <w:t>2-</w:t>
      </w:r>
      <w:r w:rsidRPr="00EF0DB5">
        <w:rPr>
          <w:rFonts w:ascii="Simplified Arabic" w:hAnsi="Simplified Arabic" w:cs="Simplified Arabic"/>
          <w:b/>
          <w:bCs/>
          <w:sz w:val="24"/>
          <w:szCs w:val="24"/>
        </w:rPr>
        <w:t xml:space="preserve"> </w:t>
      </w:r>
      <w:r w:rsidRPr="00EF0DB5">
        <w:rPr>
          <w:rFonts w:ascii="Simplified Arabic" w:hAnsi="Simplified Arabic" w:cs="Simplified Arabic"/>
          <w:b/>
          <w:bCs/>
          <w:sz w:val="24"/>
          <w:szCs w:val="24"/>
          <w:rtl/>
        </w:rPr>
        <w:t>المتغير التابع «التحصيل الدراسي في مادة الرياضيات</w:t>
      </w:r>
      <w:r w:rsidRPr="00EF0DB5">
        <w:rPr>
          <w:rFonts w:ascii="Simplified Arabic" w:hAnsi="Simplified Arabic" w:cs="Simplified Arabic"/>
          <w:b/>
          <w:bCs/>
          <w:sz w:val="24"/>
          <w:szCs w:val="24"/>
        </w:rPr>
        <w:t>»</w:t>
      </w:r>
    </w:p>
    <w:p w14:paraId="0262D3B4" w14:textId="77777777" w:rsidR="00336E13" w:rsidRPr="00EF0DB5" w:rsidRDefault="00336E13" w:rsidP="00336E13">
      <w:pPr>
        <w:spacing w:after="0"/>
        <w:ind w:left="360"/>
        <w:rPr>
          <w:rFonts w:ascii="Simplified Arabic" w:hAnsi="Simplified Arabic" w:cs="Simplified Arabic"/>
          <w:sz w:val="24"/>
          <w:szCs w:val="24"/>
        </w:rPr>
      </w:pPr>
      <w:r w:rsidRPr="00D3793E">
        <w:rPr>
          <w:rFonts w:ascii="Simplified Arabic" w:hAnsi="Simplified Arabic" w:cs="Simplified Arabic"/>
          <w:b/>
          <w:bCs/>
          <w:sz w:val="24"/>
          <w:szCs w:val="24"/>
          <w:rtl/>
        </w:rPr>
        <w:t>التعريف المفاهيمي</w:t>
      </w:r>
      <w:r w:rsidRPr="00D3793E">
        <w:rPr>
          <w:rFonts w:ascii="Simplified Arabic" w:hAnsi="Simplified Arabic" w:cs="Simplified Arabic"/>
          <w:b/>
          <w:bCs/>
          <w:sz w:val="24"/>
          <w:szCs w:val="24"/>
        </w:rPr>
        <w:t>:</w:t>
      </w:r>
      <w:r w:rsidRPr="00EF0DB5">
        <w:rPr>
          <w:rFonts w:ascii="Simplified Arabic" w:hAnsi="Simplified Arabic" w:cs="Simplified Arabic"/>
          <w:sz w:val="24"/>
          <w:szCs w:val="24"/>
        </w:rPr>
        <w:t xml:space="preserve"> </w:t>
      </w:r>
      <w:r w:rsidRPr="00EF0DB5">
        <w:rPr>
          <w:rFonts w:ascii="Simplified Arabic" w:hAnsi="Simplified Arabic" w:cs="Simplified Arabic"/>
          <w:sz w:val="24"/>
          <w:szCs w:val="24"/>
          <w:rtl/>
        </w:rPr>
        <w:t>مستوى الأداء الأكاديمي الذي يحقّقه الطالب في موضوعات الرياضيات، ويعكس مدى فهمه للمفاهيم وقدرته على حلّ المشكلات</w:t>
      </w:r>
      <w:r w:rsidRPr="00EF0DB5">
        <w:rPr>
          <w:rFonts w:ascii="Simplified Arabic" w:hAnsi="Simplified Arabic" w:cs="Simplified Arabic"/>
          <w:sz w:val="24"/>
          <w:szCs w:val="24"/>
        </w:rPr>
        <w:t>.</w:t>
      </w:r>
    </w:p>
    <w:p w14:paraId="2460507F" w14:textId="77777777" w:rsidR="00336E13" w:rsidRPr="00EF0DB5" w:rsidRDefault="00336E13" w:rsidP="00336E13">
      <w:pPr>
        <w:spacing w:after="0"/>
        <w:ind w:left="360"/>
        <w:rPr>
          <w:rFonts w:ascii="Simplified Arabic" w:hAnsi="Simplified Arabic" w:cs="Simplified Arabic"/>
          <w:sz w:val="24"/>
          <w:szCs w:val="24"/>
        </w:rPr>
      </w:pPr>
      <w:r w:rsidRPr="00D3793E">
        <w:rPr>
          <w:rFonts w:ascii="Simplified Arabic" w:hAnsi="Simplified Arabic" w:cs="Simplified Arabic"/>
          <w:b/>
          <w:bCs/>
          <w:sz w:val="24"/>
          <w:szCs w:val="24"/>
          <w:rtl/>
        </w:rPr>
        <w:t>التعريف الإجرائي</w:t>
      </w:r>
      <w:r w:rsidRPr="00D3793E">
        <w:rPr>
          <w:rFonts w:ascii="Simplified Arabic" w:hAnsi="Simplified Arabic" w:cs="Simplified Arabic"/>
          <w:b/>
          <w:bCs/>
          <w:sz w:val="24"/>
          <w:szCs w:val="24"/>
        </w:rPr>
        <w:t xml:space="preserve">: </w:t>
      </w:r>
      <w:r w:rsidRPr="00D3793E">
        <w:rPr>
          <w:rFonts w:ascii="Simplified Arabic" w:hAnsi="Simplified Arabic" w:cs="Simplified Arabic"/>
          <w:sz w:val="24"/>
          <w:szCs w:val="24"/>
          <w:rtl/>
        </w:rPr>
        <w:t>تم قياس هذا المتغير من خلال نتائج اختبار تحصيلي معياري أُعدّ خصيصًا للدراسة، وتم تطبيقه قبليًا وبعديًا على الطلاب لقياس أثر استخدام التكنولوجيا. شمل الاختبار موضوعات الجبر والهندسة والإحصاء والحساب المتقدم</w:t>
      </w:r>
      <w:r w:rsidRPr="00D3793E">
        <w:rPr>
          <w:rFonts w:ascii="Simplified Arabic" w:hAnsi="Simplified Arabic" w:cs="Simplified Arabic"/>
          <w:sz w:val="24"/>
          <w:szCs w:val="24"/>
        </w:rPr>
        <w:t>.</w:t>
      </w:r>
    </w:p>
    <w:p w14:paraId="1DFCE325" w14:textId="77777777" w:rsidR="00336E13" w:rsidRPr="00EF0DB5" w:rsidRDefault="00336E13" w:rsidP="00336E13">
      <w:pPr>
        <w:spacing w:after="0"/>
        <w:ind w:left="360"/>
        <w:rPr>
          <w:rFonts w:ascii="Simplified Arabic" w:hAnsi="Simplified Arabic" w:cs="Simplified Arabic"/>
          <w:sz w:val="24"/>
          <w:szCs w:val="24"/>
        </w:rPr>
      </w:pPr>
      <w:r w:rsidRPr="00D3793E">
        <w:rPr>
          <w:rFonts w:ascii="Simplified Arabic" w:hAnsi="Simplified Arabic" w:cs="Simplified Arabic"/>
          <w:b/>
          <w:bCs/>
          <w:sz w:val="24"/>
          <w:szCs w:val="24"/>
          <w:rtl/>
        </w:rPr>
        <w:t>صيغة القياس:</w:t>
      </w:r>
      <w:r w:rsidRPr="00EF0DB5">
        <w:rPr>
          <w:rFonts w:ascii="Simplified Arabic" w:hAnsi="Simplified Arabic" w:cs="Simplified Arabic"/>
          <w:sz w:val="24"/>
          <w:szCs w:val="24"/>
          <w:rtl/>
        </w:rPr>
        <w:t xml:space="preserve"> </w:t>
      </w:r>
      <w:r w:rsidRPr="00D3793E">
        <w:rPr>
          <w:rFonts w:ascii="Simplified Arabic" w:hAnsi="Simplified Arabic" w:cs="Simplified Arabic"/>
          <w:sz w:val="24"/>
          <w:szCs w:val="24"/>
          <w:rtl/>
        </w:rPr>
        <w:t>تم التعبير عن نتيجة التحصيل الدراسي كنسبة مئوية من 100 درجة</w:t>
      </w:r>
      <w:r w:rsidRPr="00D3793E">
        <w:rPr>
          <w:rFonts w:ascii="Simplified Arabic" w:hAnsi="Simplified Arabic" w:cs="Simplified Arabic"/>
          <w:sz w:val="24"/>
          <w:szCs w:val="24"/>
        </w:rPr>
        <w:t>.</w:t>
      </w:r>
    </w:p>
    <w:p w14:paraId="4496AE1C" w14:textId="08D52C6B" w:rsidR="00336E13" w:rsidRPr="00EF0DB5" w:rsidRDefault="00336E13" w:rsidP="00336E13">
      <w:pPr>
        <w:spacing w:after="0"/>
        <w:ind w:left="360"/>
        <w:rPr>
          <w:rFonts w:ascii="Simplified Arabic" w:hAnsi="Simplified Arabic" w:cs="Simplified Arabic"/>
          <w:sz w:val="24"/>
          <w:szCs w:val="24"/>
        </w:rPr>
      </w:pPr>
      <w:r w:rsidRPr="00D3793E">
        <w:rPr>
          <w:rFonts w:ascii="Simplified Arabic" w:hAnsi="Simplified Arabic" w:cs="Simplified Arabic"/>
          <w:b/>
          <w:bCs/>
          <w:sz w:val="24"/>
          <w:szCs w:val="24"/>
          <w:rtl/>
        </w:rPr>
        <w:t>مؤشرات الأداء في التحليل:</w:t>
      </w:r>
      <w:r w:rsidRPr="00EF0DB5">
        <w:rPr>
          <w:rFonts w:ascii="Simplified Arabic" w:hAnsi="Simplified Arabic" w:cs="Simplified Arabic"/>
          <w:sz w:val="24"/>
          <w:szCs w:val="24"/>
          <w:rtl/>
        </w:rPr>
        <w:t xml:space="preserve"> </w:t>
      </w:r>
      <w:r w:rsidRPr="00D3793E">
        <w:rPr>
          <w:rFonts w:ascii="Simplified Arabic" w:hAnsi="Simplified Arabic" w:cs="Simplified Arabic"/>
          <w:sz w:val="24"/>
          <w:szCs w:val="24"/>
          <w:rtl/>
        </w:rPr>
        <w:t>تم تحليل الأداء باستخدام المتوسط الحسابي، والانحراف المعياري، ونسبة التحسّن بين القياسين القبلي والبعدي. كما تم تصنيف التحسّن إلى خمس فئات: تحسّن كبير، تحسّن متوسط، تحسّن طفيف، ثبات، وتراجع</w:t>
      </w:r>
      <w:r w:rsidRPr="00D3793E">
        <w:rPr>
          <w:rFonts w:ascii="Simplified Arabic" w:hAnsi="Simplified Arabic" w:cs="Simplified Arabic"/>
          <w:sz w:val="24"/>
          <w:szCs w:val="24"/>
        </w:rPr>
        <w:t>.</w:t>
      </w:r>
    </w:p>
    <w:p w14:paraId="63A239C4" w14:textId="77777777" w:rsidR="00336E13" w:rsidRPr="001A60E7" w:rsidRDefault="00336E13" w:rsidP="00336E13">
      <w:pPr>
        <w:spacing w:after="0"/>
        <w:ind w:left="360"/>
        <w:rPr>
          <w:rFonts w:ascii="Simplified Arabic" w:hAnsi="Simplified Arabic" w:cs="Simplified Arabic"/>
          <w:b/>
          <w:bCs/>
          <w:sz w:val="24"/>
          <w:szCs w:val="24"/>
        </w:rPr>
      </w:pPr>
      <w:r w:rsidRPr="001A60E7">
        <w:rPr>
          <w:rFonts w:ascii="Simplified Arabic" w:hAnsi="Simplified Arabic" w:cs="Simplified Arabic" w:hint="cs"/>
          <w:b/>
          <w:bCs/>
          <w:sz w:val="24"/>
          <w:szCs w:val="24"/>
          <w:rtl/>
        </w:rPr>
        <w:t>3-</w:t>
      </w:r>
      <w:r w:rsidRPr="001A60E7">
        <w:rPr>
          <w:rFonts w:ascii="Simplified Arabic" w:hAnsi="Simplified Arabic" w:cs="Simplified Arabic"/>
          <w:b/>
          <w:bCs/>
          <w:sz w:val="24"/>
          <w:szCs w:val="24"/>
        </w:rPr>
        <w:t xml:space="preserve"> </w:t>
      </w:r>
      <w:r w:rsidRPr="001A60E7">
        <w:rPr>
          <w:rFonts w:ascii="Simplified Arabic" w:hAnsi="Simplified Arabic" w:cs="Simplified Arabic"/>
          <w:b/>
          <w:bCs/>
          <w:sz w:val="24"/>
          <w:szCs w:val="24"/>
          <w:rtl/>
        </w:rPr>
        <w:t>علاقة المتغيرين وفق فرضية الدراسة</w:t>
      </w:r>
    </w:p>
    <w:p w14:paraId="47F21842" w14:textId="7515B0A0" w:rsidR="00336E13" w:rsidRPr="004F24AE" w:rsidRDefault="00336E13" w:rsidP="00336E13">
      <w:pPr>
        <w:spacing w:after="0"/>
        <w:rPr>
          <w:rFonts w:ascii="Simplified Arabic" w:hAnsi="Simplified Arabic" w:cs="Simplified Arabic"/>
          <w:sz w:val="24"/>
          <w:szCs w:val="24"/>
          <w:rtl/>
        </w:rPr>
      </w:pPr>
      <w:r w:rsidRPr="00080525">
        <w:rPr>
          <w:rFonts w:ascii="Simplified Arabic" w:hAnsi="Simplified Arabic" w:cs="Simplified Arabic"/>
          <w:sz w:val="24"/>
          <w:szCs w:val="24"/>
          <w:rtl/>
        </w:rPr>
        <w:t xml:space="preserve">أشارت نتائج الدراسة إلى وجود </w:t>
      </w:r>
      <w:r>
        <w:rPr>
          <w:rFonts w:ascii="Simplified Arabic" w:hAnsi="Simplified Arabic" w:cs="Simplified Arabic"/>
          <w:sz w:val="24"/>
          <w:szCs w:val="24"/>
          <w:rtl/>
        </w:rPr>
        <w:t>دور</w:t>
      </w:r>
      <w:r w:rsidRPr="00080525">
        <w:rPr>
          <w:rFonts w:ascii="Simplified Arabic" w:hAnsi="Simplified Arabic" w:cs="Simplified Arabic"/>
          <w:sz w:val="24"/>
          <w:szCs w:val="24"/>
          <w:rtl/>
        </w:rPr>
        <w:t xml:space="preserve"> إيجابي دالّ إحصائيًا لاستخدام التكنولوجيا التعليمية (المتغير المستقل) على التحصيل الدراسي في مادة الرياضيات (المتغير التابع) لدى طلاب المرحلة الثانوية</w:t>
      </w:r>
      <w:r w:rsidRPr="00080525">
        <w:rPr>
          <w:rFonts w:ascii="Simplified Arabic" w:hAnsi="Simplified Arabic" w:cs="Simplified Arabic"/>
          <w:sz w:val="24"/>
          <w:szCs w:val="24"/>
        </w:rPr>
        <w:t>.</w:t>
      </w:r>
    </w:p>
    <w:p w14:paraId="2D99675B" w14:textId="77777777" w:rsidR="00336E13" w:rsidRPr="004F24AE" w:rsidRDefault="00336E13" w:rsidP="00336E13">
      <w:pPr>
        <w:spacing w:after="0"/>
        <w:jc w:val="both"/>
        <w:outlineLvl w:val="1"/>
        <w:rPr>
          <w:rFonts w:ascii="Simplified Arabic" w:hAnsi="Simplified Arabic" w:cs="Simplified Arabic"/>
          <w:b/>
          <w:bCs/>
          <w:sz w:val="24"/>
          <w:szCs w:val="24"/>
          <w:rtl/>
        </w:rPr>
      </w:pPr>
      <w:bookmarkStart w:id="23" w:name="_Toc202969111"/>
      <w:r>
        <w:rPr>
          <w:rFonts w:ascii="Simplified Arabic" w:hAnsi="Simplified Arabic" w:cs="Simplified Arabic" w:hint="cs"/>
          <w:b/>
          <w:bCs/>
          <w:sz w:val="24"/>
          <w:szCs w:val="24"/>
          <w:rtl/>
        </w:rPr>
        <w:t>7</w:t>
      </w:r>
      <w:r w:rsidRPr="004F24AE">
        <w:rPr>
          <w:rFonts w:ascii="Simplified Arabic" w:hAnsi="Simplified Arabic" w:cs="Simplified Arabic"/>
          <w:b/>
          <w:bCs/>
          <w:sz w:val="24"/>
          <w:szCs w:val="24"/>
          <w:rtl/>
        </w:rPr>
        <w:t>. اعتبارات أخلاقية:</w:t>
      </w:r>
      <w:bookmarkEnd w:id="23"/>
    </w:p>
    <w:p w14:paraId="711EDD8E" w14:textId="77777777" w:rsidR="00336E13" w:rsidRPr="004F24AE" w:rsidRDefault="00336E13" w:rsidP="00336E13">
      <w:pPr>
        <w:spacing w:after="0"/>
        <w:jc w:val="both"/>
        <w:rPr>
          <w:rFonts w:ascii="Simplified Arabic" w:hAnsi="Simplified Arabic" w:cs="Simplified Arabic"/>
          <w:sz w:val="24"/>
          <w:szCs w:val="24"/>
          <w:rtl/>
        </w:rPr>
      </w:pPr>
      <w:r w:rsidRPr="004F24AE">
        <w:rPr>
          <w:rFonts w:ascii="Simplified Arabic" w:hAnsi="Simplified Arabic" w:cs="Simplified Arabic"/>
          <w:sz w:val="24"/>
          <w:szCs w:val="24"/>
          <w:rtl/>
        </w:rPr>
        <w:t xml:space="preserve">   - تم الحفاظ على سرية المعلومات الشخصية للطلاب والمعلمين المشاركين.</w:t>
      </w:r>
    </w:p>
    <w:p w14:paraId="52B72465" w14:textId="5C25ED53" w:rsidR="00336E13" w:rsidRPr="00336E13" w:rsidRDefault="00336E13" w:rsidP="00336E13">
      <w:pPr>
        <w:spacing w:after="0"/>
        <w:jc w:val="both"/>
        <w:rPr>
          <w:rFonts w:ascii="Simplified Arabic" w:hAnsi="Simplified Arabic" w:cs="Simplified Arabic"/>
          <w:sz w:val="24"/>
          <w:szCs w:val="24"/>
          <w:rtl/>
        </w:rPr>
      </w:pPr>
      <w:r w:rsidRPr="004F24AE">
        <w:rPr>
          <w:rFonts w:ascii="Simplified Arabic" w:hAnsi="Simplified Arabic" w:cs="Simplified Arabic"/>
          <w:sz w:val="24"/>
          <w:szCs w:val="24"/>
          <w:rtl/>
        </w:rPr>
        <w:t xml:space="preserve">   - تم الحصول على الموافقة المستنيرة من جميع المشاركين قبل البدء في جمع البيانات، مع توضيح أهداف البحث وأهميته.</w:t>
      </w:r>
    </w:p>
    <w:sectPr w:rsidR="00336E13" w:rsidRPr="00336E13" w:rsidSect="00E94E07">
      <w:footerReference w:type="default" r:id="rId10"/>
      <w:pgSz w:w="11906" w:h="16838"/>
      <w:pgMar w:top="900" w:right="1106" w:bottom="1134"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CB079" w14:textId="77777777" w:rsidR="0079358E" w:rsidRDefault="0079358E" w:rsidP="009125CE">
      <w:pPr>
        <w:spacing w:after="0" w:line="240" w:lineRule="auto"/>
      </w:pPr>
      <w:r>
        <w:separator/>
      </w:r>
    </w:p>
  </w:endnote>
  <w:endnote w:type="continuationSeparator" w:id="0">
    <w:p w14:paraId="1290BEA5" w14:textId="77777777" w:rsidR="0079358E" w:rsidRDefault="0079358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7473350"/>
      <w:docPartObj>
        <w:docPartGallery w:val="Page Numbers (Bottom of Page)"/>
        <w:docPartUnique/>
      </w:docPartObj>
    </w:sdtPr>
    <w:sdtContent>
      <w:p w14:paraId="401EC3EF" w14:textId="5B878160" w:rsidR="00280213" w:rsidRDefault="00280213">
        <w:pPr>
          <w:pStyle w:val="a4"/>
          <w:jc w:val="center"/>
        </w:pPr>
        <w:r>
          <w:rPr>
            <w:rFonts w:hint="cs"/>
            <w:rtl/>
          </w:rPr>
          <w:t xml:space="preserve">______________      </w:t>
        </w:r>
        <w:r>
          <w:fldChar w:fldCharType="begin"/>
        </w:r>
        <w:r>
          <w:instrText>PAGE   \* MERGEFORMAT</w:instrText>
        </w:r>
        <w:r>
          <w:fldChar w:fldCharType="separate"/>
        </w:r>
        <w:r>
          <w:rPr>
            <w:rtl/>
            <w:lang w:val="ar-SA"/>
          </w:rPr>
          <w:t>2</w:t>
        </w:r>
        <w:r>
          <w:fldChar w:fldCharType="end"/>
        </w:r>
        <w:r>
          <w:rPr>
            <w:rFonts w:hint="cs"/>
            <w:rtl/>
          </w:rPr>
          <w:t xml:space="preserve">      ______________</w:t>
        </w:r>
      </w:p>
    </w:sdtContent>
  </w:sdt>
  <w:p w14:paraId="2EE678EE" w14:textId="77777777" w:rsidR="00280213" w:rsidRDefault="0028021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ABA244" w14:textId="77777777" w:rsidR="0079358E" w:rsidRDefault="0079358E" w:rsidP="009125CE">
      <w:pPr>
        <w:spacing w:after="0" w:line="240" w:lineRule="auto"/>
      </w:pPr>
      <w:r>
        <w:separator/>
      </w:r>
    </w:p>
  </w:footnote>
  <w:footnote w:type="continuationSeparator" w:id="0">
    <w:p w14:paraId="70AEB649" w14:textId="77777777" w:rsidR="0079358E" w:rsidRDefault="0079358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80F88"/>
    <w:multiLevelType w:val="hybridMultilevel"/>
    <w:tmpl w:val="58BA42F0"/>
    <w:lvl w:ilvl="0" w:tplc="C19C36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026571"/>
    <w:multiLevelType w:val="multilevel"/>
    <w:tmpl w:val="E056C5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D6774"/>
    <w:multiLevelType w:val="multilevel"/>
    <w:tmpl w:val="553AF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10555E"/>
    <w:multiLevelType w:val="multilevel"/>
    <w:tmpl w:val="8BFCB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CF6243"/>
    <w:multiLevelType w:val="multilevel"/>
    <w:tmpl w:val="DD5A88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5245C2"/>
    <w:multiLevelType w:val="multilevel"/>
    <w:tmpl w:val="C532A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F21DCD"/>
    <w:multiLevelType w:val="multilevel"/>
    <w:tmpl w:val="1402E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247D8A"/>
    <w:multiLevelType w:val="multilevel"/>
    <w:tmpl w:val="E466C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4A4ED3"/>
    <w:multiLevelType w:val="multilevel"/>
    <w:tmpl w:val="9C866F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1C5202"/>
    <w:multiLevelType w:val="multilevel"/>
    <w:tmpl w:val="DCA0A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804F5D"/>
    <w:multiLevelType w:val="multilevel"/>
    <w:tmpl w:val="E2325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FD108F"/>
    <w:multiLevelType w:val="hybridMultilevel"/>
    <w:tmpl w:val="70F853C0"/>
    <w:lvl w:ilvl="0" w:tplc="DD42B7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E70E6F"/>
    <w:multiLevelType w:val="multilevel"/>
    <w:tmpl w:val="E138C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35448C"/>
    <w:multiLevelType w:val="hybridMultilevel"/>
    <w:tmpl w:val="D154305A"/>
    <w:lvl w:ilvl="0" w:tplc="0EDECF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985947"/>
    <w:multiLevelType w:val="multilevel"/>
    <w:tmpl w:val="9DDEC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4E3E98"/>
    <w:multiLevelType w:val="multilevel"/>
    <w:tmpl w:val="1CB81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63A1ECD"/>
    <w:multiLevelType w:val="multilevel"/>
    <w:tmpl w:val="F46EDAC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7D5029"/>
    <w:multiLevelType w:val="multilevel"/>
    <w:tmpl w:val="05B67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A03A4B"/>
    <w:multiLevelType w:val="multilevel"/>
    <w:tmpl w:val="16E47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F794731"/>
    <w:multiLevelType w:val="hybridMultilevel"/>
    <w:tmpl w:val="6608D170"/>
    <w:lvl w:ilvl="0" w:tplc="A4B4FE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E63574"/>
    <w:multiLevelType w:val="multilevel"/>
    <w:tmpl w:val="A5148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491FD1"/>
    <w:multiLevelType w:val="multilevel"/>
    <w:tmpl w:val="96E2C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BC0203E"/>
    <w:multiLevelType w:val="multilevel"/>
    <w:tmpl w:val="61B6D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2D0B56"/>
    <w:multiLevelType w:val="multilevel"/>
    <w:tmpl w:val="47201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822DDD"/>
    <w:multiLevelType w:val="multilevel"/>
    <w:tmpl w:val="62302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5676F95"/>
    <w:multiLevelType w:val="multilevel"/>
    <w:tmpl w:val="4B58FE9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5"/>
      <w:numFmt w:val="bullet"/>
      <w:lvlText w:val=""/>
      <w:lvlJc w:val="left"/>
      <w:pPr>
        <w:ind w:left="2160" w:hanging="360"/>
      </w:pPr>
      <w:rPr>
        <w:rFonts w:ascii="Symbol" w:eastAsiaTheme="minorHAnsi" w:hAnsi="Symbol" w:cs="Simplified Arabic"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65A65EE"/>
    <w:multiLevelType w:val="multilevel"/>
    <w:tmpl w:val="5FD4A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027A62"/>
    <w:multiLevelType w:val="multilevel"/>
    <w:tmpl w:val="C09EE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076F88"/>
    <w:multiLevelType w:val="multilevel"/>
    <w:tmpl w:val="E8D24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2733B0"/>
    <w:multiLevelType w:val="hybridMultilevel"/>
    <w:tmpl w:val="8E1E85DC"/>
    <w:lvl w:ilvl="0" w:tplc="EB8ACC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65D2A43"/>
    <w:multiLevelType w:val="multilevel"/>
    <w:tmpl w:val="0CDCA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6AE3F47"/>
    <w:multiLevelType w:val="multilevel"/>
    <w:tmpl w:val="9EC46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5431B1"/>
    <w:multiLevelType w:val="multilevel"/>
    <w:tmpl w:val="356CE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96F5C06"/>
    <w:multiLevelType w:val="multilevel"/>
    <w:tmpl w:val="4E489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EDC1974"/>
    <w:multiLevelType w:val="multilevel"/>
    <w:tmpl w:val="5D028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F0C4E70"/>
    <w:multiLevelType w:val="multilevel"/>
    <w:tmpl w:val="A5065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5098310">
    <w:abstractNumId w:val="20"/>
  </w:num>
  <w:num w:numId="2" w16cid:durableId="1613317753">
    <w:abstractNumId w:val="32"/>
  </w:num>
  <w:num w:numId="3" w16cid:durableId="1670937004">
    <w:abstractNumId w:val="18"/>
  </w:num>
  <w:num w:numId="4" w16cid:durableId="1111246301">
    <w:abstractNumId w:val="16"/>
  </w:num>
  <w:num w:numId="5" w16cid:durableId="1143695173">
    <w:abstractNumId w:val="10"/>
  </w:num>
  <w:num w:numId="6" w16cid:durableId="1548227061">
    <w:abstractNumId w:val="15"/>
  </w:num>
  <w:num w:numId="7" w16cid:durableId="1454641155">
    <w:abstractNumId w:val="29"/>
  </w:num>
  <w:num w:numId="8" w16cid:durableId="1924410846">
    <w:abstractNumId w:val="19"/>
  </w:num>
  <w:num w:numId="9" w16cid:durableId="267932920">
    <w:abstractNumId w:val="13"/>
  </w:num>
  <w:num w:numId="10" w16cid:durableId="669988224">
    <w:abstractNumId w:val="23"/>
  </w:num>
  <w:num w:numId="11" w16cid:durableId="110100751">
    <w:abstractNumId w:val="12"/>
  </w:num>
  <w:num w:numId="12" w16cid:durableId="1309826810">
    <w:abstractNumId w:val="31"/>
  </w:num>
  <w:num w:numId="13" w16cid:durableId="1227648138">
    <w:abstractNumId w:val="26"/>
  </w:num>
  <w:num w:numId="14" w16cid:durableId="20325732">
    <w:abstractNumId w:val="22"/>
  </w:num>
  <w:num w:numId="15" w16cid:durableId="1116025393">
    <w:abstractNumId w:val="27"/>
  </w:num>
  <w:num w:numId="16" w16cid:durableId="116880353">
    <w:abstractNumId w:val="17"/>
  </w:num>
  <w:num w:numId="17" w16cid:durableId="496501134">
    <w:abstractNumId w:val="14"/>
  </w:num>
  <w:num w:numId="18" w16cid:durableId="1496339336">
    <w:abstractNumId w:val="6"/>
  </w:num>
  <w:num w:numId="19" w16cid:durableId="1529757618">
    <w:abstractNumId w:val="2"/>
  </w:num>
  <w:num w:numId="20" w16cid:durableId="1973124267">
    <w:abstractNumId w:val="8"/>
  </w:num>
  <w:num w:numId="21" w16cid:durableId="2128353554">
    <w:abstractNumId w:val="34"/>
  </w:num>
  <w:num w:numId="22" w16cid:durableId="1934626043">
    <w:abstractNumId w:val="9"/>
  </w:num>
  <w:num w:numId="23" w16cid:durableId="1095789974">
    <w:abstractNumId w:val="33"/>
  </w:num>
  <w:num w:numId="24" w16cid:durableId="2101482057">
    <w:abstractNumId w:val="3"/>
  </w:num>
  <w:num w:numId="25" w16cid:durableId="1451851753">
    <w:abstractNumId w:val="21"/>
  </w:num>
  <w:num w:numId="26" w16cid:durableId="474219424">
    <w:abstractNumId w:val="5"/>
  </w:num>
  <w:num w:numId="27" w16cid:durableId="600145392">
    <w:abstractNumId w:val="30"/>
  </w:num>
  <w:num w:numId="28" w16cid:durableId="1988896186">
    <w:abstractNumId w:val="35"/>
  </w:num>
  <w:num w:numId="29" w16cid:durableId="30305284">
    <w:abstractNumId w:val="7"/>
  </w:num>
  <w:num w:numId="30" w16cid:durableId="1651397632">
    <w:abstractNumId w:val="24"/>
  </w:num>
  <w:num w:numId="31" w16cid:durableId="2060936604">
    <w:abstractNumId w:val="11"/>
  </w:num>
  <w:num w:numId="32" w16cid:durableId="642344459">
    <w:abstractNumId w:val="4"/>
  </w:num>
  <w:num w:numId="33" w16cid:durableId="2042709324">
    <w:abstractNumId w:val="1"/>
  </w:num>
  <w:num w:numId="34" w16cid:durableId="935409207">
    <w:abstractNumId w:val="28"/>
  </w:num>
  <w:num w:numId="35" w16cid:durableId="1782263864">
    <w:abstractNumId w:val="25"/>
  </w:num>
  <w:num w:numId="36" w16cid:durableId="6782343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5CF"/>
    <w:rsid w:val="00001F94"/>
    <w:rsid w:val="00007317"/>
    <w:rsid w:val="0002116E"/>
    <w:rsid w:val="00023617"/>
    <w:rsid w:val="00035673"/>
    <w:rsid w:val="000411C8"/>
    <w:rsid w:val="00041E9A"/>
    <w:rsid w:val="0004622D"/>
    <w:rsid w:val="00052A05"/>
    <w:rsid w:val="00052CD7"/>
    <w:rsid w:val="00054D19"/>
    <w:rsid w:val="0007044C"/>
    <w:rsid w:val="00073410"/>
    <w:rsid w:val="00076A07"/>
    <w:rsid w:val="000815D8"/>
    <w:rsid w:val="00094B67"/>
    <w:rsid w:val="00095264"/>
    <w:rsid w:val="00097E21"/>
    <w:rsid w:val="000A1E09"/>
    <w:rsid w:val="000B5046"/>
    <w:rsid w:val="000B5BF0"/>
    <w:rsid w:val="000B5CA0"/>
    <w:rsid w:val="000C0250"/>
    <w:rsid w:val="000D2BA8"/>
    <w:rsid w:val="000E01C4"/>
    <w:rsid w:val="000E4720"/>
    <w:rsid w:val="000E48C3"/>
    <w:rsid w:val="000E65D4"/>
    <w:rsid w:val="000E6E01"/>
    <w:rsid w:val="000F2ED2"/>
    <w:rsid w:val="000F44B4"/>
    <w:rsid w:val="000F6F95"/>
    <w:rsid w:val="000F7B1F"/>
    <w:rsid w:val="00105A6B"/>
    <w:rsid w:val="001061F4"/>
    <w:rsid w:val="00110BAF"/>
    <w:rsid w:val="00130D77"/>
    <w:rsid w:val="0013245A"/>
    <w:rsid w:val="001410DC"/>
    <w:rsid w:val="00141AFE"/>
    <w:rsid w:val="001465BE"/>
    <w:rsid w:val="001476DC"/>
    <w:rsid w:val="001547F4"/>
    <w:rsid w:val="001633CE"/>
    <w:rsid w:val="00187095"/>
    <w:rsid w:val="001902DB"/>
    <w:rsid w:val="00192376"/>
    <w:rsid w:val="001A60E7"/>
    <w:rsid w:val="001B4028"/>
    <w:rsid w:val="001B4285"/>
    <w:rsid w:val="001C2162"/>
    <w:rsid w:val="001F649B"/>
    <w:rsid w:val="00214039"/>
    <w:rsid w:val="00233E7B"/>
    <w:rsid w:val="002533A4"/>
    <w:rsid w:val="002552C3"/>
    <w:rsid w:val="0026374A"/>
    <w:rsid w:val="00280213"/>
    <w:rsid w:val="00286A46"/>
    <w:rsid w:val="00286FA3"/>
    <w:rsid w:val="002907C8"/>
    <w:rsid w:val="002C07FB"/>
    <w:rsid w:val="002C10C6"/>
    <w:rsid w:val="002D23C6"/>
    <w:rsid w:val="002D3AA5"/>
    <w:rsid w:val="003076FA"/>
    <w:rsid w:val="00310359"/>
    <w:rsid w:val="00312FC7"/>
    <w:rsid w:val="00321B3D"/>
    <w:rsid w:val="003254DE"/>
    <w:rsid w:val="00327722"/>
    <w:rsid w:val="00336E13"/>
    <w:rsid w:val="00337B15"/>
    <w:rsid w:val="0034438B"/>
    <w:rsid w:val="00356B3C"/>
    <w:rsid w:val="003816A0"/>
    <w:rsid w:val="00384B41"/>
    <w:rsid w:val="003B176A"/>
    <w:rsid w:val="003B18A8"/>
    <w:rsid w:val="003B1FAB"/>
    <w:rsid w:val="003E61F6"/>
    <w:rsid w:val="003E6642"/>
    <w:rsid w:val="003E6C0B"/>
    <w:rsid w:val="003F5455"/>
    <w:rsid w:val="00423506"/>
    <w:rsid w:val="00444341"/>
    <w:rsid w:val="00455413"/>
    <w:rsid w:val="00473B9B"/>
    <w:rsid w:val="00480C6D"/>
    <w:rsid w:val="00482029"/>
    <w:rsid w:val="00485B51"/>
    <w:rsid w:val="0049670C"/>
    <w:rsid w:val="004A50CF"/>
    <w:rsid w:val="004B1278"/>
    <w:rsid w:val="004B223A"/>
    <w:rsid w:val="004B6079"/>
    <w:rsid w:val="004D0382"/>
    <w:rsid w:val="004E6721"/>
    <w:rsid w:val="004F0595"/>
    <w:rsid w:val="004F24AE"/>
    <w:rsid w:val="00524082"/>
    <w:rsid w:val="00527481"/>
    <w:rsid w:val="00530BE2"/>
    <w:rsid w:val="00532080"/>
    <w:rsid w:val="00537247"/>
    <w:rsid w:val="00584AE6"/>
    <w:rsid w:val="00586A6C"/>
    <w:rsid w:val="00590B27"/>
    <w:rsid w:val="005A3797"/>
    <w:rsid w:val="005B1D98"/>
    <w:rsid w:val="005F0B03"/>
    <w:rsid w:val="005F5A92"/>
    <w:rsid w:val="00600D70"/>
    <w:rsid w:val="00604941"/>
    <w:rsid w:val="006220C9"/>
    <w:rsid w:val="006237AA"/>
    <w:rsid w:val="0062761F"/>
    <w:rsid w:val="0063160E"/>
    <w:rsid w:val="00635181"/>
    <w:rsid w:val="0063538D"/>
    <w:rsid w:val="00647521"/>
    <w:rsid w:val="00655AE7"/>
    <w:rsid w:val="006821EC"/>
    <w:rsid w:val="0068447A"/>
    <w:rsid w:val="0068567F"/>
    <w:rsid w:val="006871F8"/>
    <w:rsid w:val="00690BED"/>
    <w:rsid w:val="006948DE"/>
    <w:rsid w:val="00694F00"/>
    <w:rsid w:val="006A7B35"/>
    <w:rsid w:val="006B156D"/>
    <w:rsid w:val="006F27F5"/>
    <w:rsid w:val="00700F91"/>
    <w:rsid w:val="00702A93"/>
    <w:rsid w:val="0075423C"/>
    <w:rsid w:val="00786DB6"/>
    <w:rsid w:val="0079358E"/>
    <w:rsid w:val="007B0E54"/>
    <w:rsid w:val="007B30A8"/>
    <w:rsid w:val="007B3809"/>
    <w:rsid w:val="007B7174"/>
    <w:rsid w:val="007D4A3A"/>
    <w:rsid w:val="007E3A20"/>
    <w:rsid w:val="007F318C"/>
    <w:rsid w:val="0080065A"/>
    <w:rsid w:val="00803E65"/>
    <w:rsid w:val="00804C5D"/>
    <w:rsid w:val="00806036"/>
    <w:rsid w:val="008275BF"/>
    <w:rsid w:val="00835575"/>
    <w:rsid w:val="00847FD8"/>
    <w:rsid w:val="00853780"/>
    <w:rsid w:val="00853F0A"/>
    <w:rsid w:val="00860256"/>
    <w:rsid w:val="008606F9"/>
    <w:rsid w:val="008616A5"/>
    <w:rsid w:val="00861AB0"/>
    <w:rsid w:val="00877AAC"/>
    <w:rsid w:val="00887DAE"/>
    <w:rsid w:val="00892E1D"/>
    <w:rsid w:val="00896BD1"/>
    <w:rsid w:val="008A368C"/>
    <w:rsid w:val="008B1F1F"/>
    <w:rsid w:val="008C615B"/>
    <w:rsid w:val="008C7FE5"/>
    <w:rsid w:val="008D3472"/>
    <w:rsid w:val="008D6083"/>
    <w:rsid w:val="008E15F8"/>
    <w:rsid w:val="008F1EAE"/>
    <w:rsid w:val="008F3219"/>
    <w:rsid w:val="008F399B"/>
    <w:rsid w:val="008F3A77"/>
    <w:rsid w:val="009125CE"/>
    <w:rsid w:val="00912DAC"/>
    <w:rsid w:val="00915A5C"/>
    <w:rsid w:val="00931D9E"/>
    <w:rsid w:val="009632D7"/>
    <w:rsid w:val="0096348B"/>
    <w:rsid w:val="009854C8"/>
    <w:rsid w:val="0099500D"/>
    <w:rsid w:val="009A5563"/>
    <w:rsid w:val="009B6888"/>
    <w:rsid w:val="009C0161"/>
    <w:rsid w:val="009C7C7C"/>
    <w:rsid w:val="009D00BA"/>
    <w:rsid w:val="009D108D"/>
    <w:rsid w:val="009D288C"/>
    <w:rsid w:val="009E1436"/>
    <w:rsid w:val="009E4BB1"/>
    <w:rsid w:val="009E5668"/>
    <w:rsid w:val="009E5896"/>
    <w:rsid w:val="00A13542"/>
    <w:rsid w:val="00A235A0"/>
    <w:rsid w:val="00A24866"/>
    <w:rsid w:val="00A303D2"/>
    <w:rsid w:val="00A3244D"/>
    <w:rsid w:val="00A33FED"/>
    <w:rsid w:val="00A44919"/>
    <w:rsid w:val="00A465D8"/>
    <w:rsid w:val="00A47B07"/>
    <w:rsid w:val="00A51E85"/>
    <w:rsid w:val="00A57864"/>
    <w:rsid w:val="00A57DD0"/>
    <w:rsid w:val="00A74B74"/>
    <w:rsid w:val="00A74F76"/>
    <w:rsid w:val="00A772F6"/>
    <w:rsid w:val="00A779F2"/>
    <w:rsid w:val="00A909DC"/>
    <w:rsid w:val="00A92041"/>
    <w:rsid w:val="00A94EAD"/>
    <w:rsid w:val="00A96939"/>
    <w:rsid w:val="00A97E49"/>
    <w:rsid w:val="00AA79E9"/>
    <w:rsid w:val="00AB0A70"/>
    <w:rsid w:val="00AB20F5"/>
    <w:rsid w:val="00AB44B0"/>
    <w:rsid w:val="00AC3660"/>
    <w:rsid w:val="00AC585F"/>
    <w:rsid w:val="00AD508C"/>
    <w:rsid w:val="00AE172B"/>
    <w:rsid w:val="00AE3380"/>
    <w:rsid w:val="00AF1EBE"/>
    <w:rsid w:val="00B1193B"/>
    <w:rsid w:val="00B11EF5"/>
    <w:rsid w:val="00B22CE5"/>
    <w:rsid w:val="00B236D4"/>
    <w:rsid w:val="00B239FE"/>
    <w:rsid w:val="00B447AC"/>
    <w:rsid w:val="00B54F3B"/>
    <w:rsid w:val="00B54F83"/>
    <w:rsid w:val="00B55620"/>
    <w:rsid w:val="00B615EF"/>
    <w:rsid w:val="00B63B0F"/>
    <w:rsid w:val="00B735B0"/>
    <w:rsid w:val="00B7678A"/>
    <w:rsid w:val="00B85D77"/>
    <w:rsid w:val="00B94AA2"/>
    <w:rsid w:val="00B94DD4"/>
    <w:rsid w:val="00BC01E1"/>
    <w:rsid w:val="00BD6B57"/>
    <w:rsid w:val="00BD7B36"/>
    <w:rsid w:val="00BF4724"/>
    <w:rsid w:val="00C039A2"/>
    <w:rsid w:val="00C04D0B"/>
    <w:rsid w:val="00C20789"/>
    <w:rsid w:val="00C55DA0"/>
    <w:rsid w:val="00C57B86"/>
    <w:rsid w:val="00C65C91"/>
    <w:rsid w:val="00C66835"/>
    <w:rsid w:val="00C67E08"/>
    <w:rsid w:val="00C71E18"/>
    <w:rsid w:val="00C72D97"/>
    <w:rsid w:val="00CB5913"/>
    <w:rsid w:val="00CE7CDE"/>
    <w:rsid w:val="00CF0DAD"/>
    <w:rsid w:val="00D028E4"/>
    <w:rsid w:val="00D0534B"/>
    <w:rsid w:val="00D13BB9"/>
    <w:rsid w:val="00D149F5"/>
    <w:rsid w:val="00D16478"/>
    <w:rsid w:val="00D22171"/>
    <w:rsid w:val="00D32A9B"/>
    <w:rsid w:val="00D365C4"/>
    <w:rsid w:val="00D40390"/>
    <w:rsid w:val="00D53A15"/>
    <w:rsid w:val="00D5418F"/>
    <w:rsid w:val="00D54531"/>
    <w:rsid w:val="00D553DC"/>
    <w:rsid w:val="00D55627"/>
    <w:rsid w:val="00D64679"/>
    <w:rsid w:val="00D65590"/>
    <w:rsid w:val="00DA3155"/>
    <w:rsid w:val="00DB4118"/>
    <w:rsid w:val="00DC3531"/>
    <w:rsid w:val="00DC4C53"/>
    <w:rsid w:val="00DE5253"/>
    <w:rsid w:val="00DF21B7"/>
    <w:rsid w:val="00DF5117"/>
    <w:rsid w:val="00DF6DB9"/>
    <w:rsid w:val="00E02033"/>
    <w:rsid w:val="00E12047"/>
    <w:rsid w:val="00E131B3"/>
    <w:rsid w:val="00E165FF"/>
    <w:rsid w:val="00E30436"/>
    <w:rsid w:val="00E52FA4"/>
    <w:rsid w:val="00E54C9C"/>
    <w:rsid w:val="00E57B89"/>
    <w:rsid w:val="00E64DC9"/>
    <w:rsid w:val="00E71C79"/>
    <w:rsid w:val="00E80FD9"/>
    <w:rsid w:val="00E94E07"/>
    <w:rsid w:val="00EA3D1A"/>
    <w:rsid w:val="00EA6B5D"/>
    <w:rsid w:val="00EB55D5"/>
    <w:rsid w:val="00EC1844"/>
    <w:rsid w:val="00ED5673"/>
    <w:rsid w:val="00EF0DB5"/>
    <w:rsid w:val="00F14173"/>
    <w:rsid w:val="00F14A64"/>
    <w:rsid w:val="00F204AC"/>
    <w:rsid w:val="00F2074D"/>
    <w:rsid w:val="00F2393F"/>
    <w:rsid w:val="00F46C22"/>
    <w:rsid w:val="00F47583"/>
    <w:rsid w:val="00F53997"/>
    <w:rsid w:val="00F546CE"/>
    <w:rsid w:val="00F54770"/>
    <w:rsid w:val="00F700EE"/>
    <w:rsid w:val="00F7275F"/>
    <w:rsid w:val="00F74406"/>
    <w:rsid w:val="00F7521B"/>
    <w:rsid w:val="00F824D7"/>
    <w:rsid w:val="00F86063"/>
    <w:rsid w:val="00F9633E"/>
    <w:rsid w:val="00FA143D"/>
    <w:rsid w:val="00FB0BFC"/>
    <w:rsid w:val="00FD5BA3"/>
    <w:rsid w:val="00FE4786"/>
    <w:rsid w:val="00FE63C3"/>
    <w:rsid w:val="00FF4046"/>
    <w:rsid w:val="00FF46A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65C91"/>
    <w:pPr>
      <w:bidi/>
    </w:pPr>
  </w:style>
  <w:style w:type="paragraph" w:styleId="1">
    <w:name w:val="heading 1"/>
    <w:basedOn w:val="a"/>
    <w:next w:val="a"/>
    <w:link w:val="1Char"/>
    <w:uiPriority w:val="9"/>
    <w:qFormat/>
    <w:rsid w:val="00AE17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149F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EF0DB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semiHidden/>
    <w:unhideWhenUsed/>
    <w:rsid w:val="008275BF"/>
    <w:rPr>
      <w:rFonts w:ascii="Times New Roman" w:hAnsi="Times New Roman" w:cs="Times New Roman"/>
      <w:sz w:val="24"/>
      <w:szCs w:val="24"/>
    </w:rPr>
  </w:style>
  <w:style w:type="paragraph" w:styleId="a6">
    <w:name w:val="List Paragraph"/>
    <w:basedOn w:val="a"/>
    <w:uiPriority w:val="34"/>
    <w:qFormat/>
    <w:rsid w:val="00F2393F"/>
    <w:pPr>
      <w:ind w:left="720"/>
      <w:contextualSpacing/>
    </w:pPr>
  </w:style>
  <w:style w:type="character" w:customStyle="1" w:styleId="3Char">
    <w:name w:val="عنوان 3 Char"/>
    <w:basedOn w:val="a0"/>
    <w:link w:val="3"/>
    <w:uiPriority w:val="9"/>
    <w:semiHidden/>
    <w:rsid w:val="00D149F5"/>
    <w:rPr>
      <w:rFonts w:asciiTheme="majorHAnsi" w:eastAsiaTheme="majorEastAsia" w:hAnsiTheme="majorHAnsi" w:cstheme="majorBidi"/>
      <w:color w:val="1F3763" w:themeColor="accent1" w:themeShade="7F"/>
      <w:sz w:val="24"/>
      <w:szCs w:val="24"/>
    </w:rPr>
  </w:style>
  <w:style w:type="table" w:styleId="a7">
    <w:name w:val="Table Grid"/>
    <w:basedOn w:val="a1"/>
    <w:uiPriority w:val="59"/>
    <w:rsid w:val="00094B67"/>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2">
    <w:name w:val="Grid Table 4 Accent 2"/>
    <w:basedOn w:val="a1"/>
    <w:uiPriority w:val="49"/>
    <w:rsid w:val="00AB20F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1Char">
    <w:name w:val="العنوان 1 Char"/>
    <w:basedOn w:val="a0"/>
    <w:link w:val="1"/>
    <w:uiPriority w:val="9"/>
    <w:rsid w:val="00AE172B"/>
    <w:rPr>
      <w:rFonts w:asciiTheme="majorHAnsi" w:eastAsiaTheme="majorEastAsia" w:hAnsiTheme="majorHAnsi" w:cstheme="majorBidi"/>
      <w:color w:val="2F5496" w:themeColor="accent1" w:themeShade="BF"/>
      <w:sz w:val="32"/>
      <w:szCs w:val="32"/>
    </w:rPr>
  </w:style>
  <w:style w:type="paragraph" w:styleId="a8">
    <w:name w:val="TOC Heading"/>
    <w:basedOn w:val="1"/>
    <w:next w:val="a"/>
    <w:uiPriority w:val="39"/>
    <w:unhideWhenUsed/>
    <w:qFormat/>
    <w:rsid w:val="00AE172B"/>
    <w:pPr>
      <w:outlineLvl w:val="9"/>
    </w:pPr>
    <w:rPr>
      <w:kern w:val="0"/>
      <w:rtl/>
      <w14:ligatures w14:val="none"/>
    </w:rPr>
  </w:style>
  <w:style w:type="paragraph" w:styleId="10">
    <w:name w:val="toc 1"/>
    <w:basedOn w:val="a"/>
    <w:next w:val="a"/>
    <w:autoRedefine/>
    <w:uiPriority w:val="39"/>
    <w:unhideWhenUsed/>
    <w:rsid w:val="00AE172B"/>
    <w:pPr>
      <w:spacing w:after="100"/>
    </w:pPr>
  </w:style>
  <w:style w:type="paragraph" w:styleId="2">
    <w:name w:val="toc 2"/>
    <w:basedOn w:val="a"/>
    <w:next w:val="a"/>
    <w:autoRedefine/>
    <w:uiPriority w:val="39"/>
    <w:unhideWhenUsed/>
    <w:rsid w:val="00AE172B"/>
    <w:pPr>
      <w:spacing w:after="100"/>
      <w:ind w:left="220"/>
    </w:pPr>
  </w:style>
  <w:style w:type="character" w:styleId="Hyperlink">
    <w:name w:val="Hyperlink"/>
    <w:basedOn w:val="a0"/>
    <w:uiPriority w:val="99"/>
    <w:unhideWhenUsed/>
    <w:rsid w:val="00AE172B"/>
    <w:rPr>
      <w:color w:val="0563C1" w:themeColor="hyperlink"/>
      <w:u w:val="single"/>
    </w:rPr>
  </w:style>
  <w:style w:type="character" w:customStyle="1" w:styleId="4Char">
    <w:name w:val="عنوان 4 Char"/>
    <w:basedOn w:val="a0"/>
    <w:link w:val="4"/>
    <w:uiPriority w:val="9"/>
    <w:semiHidden/>
    <w:rsid w:val="00EF0DB5"/>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0360">
      <w:bodyDiv w:val="1"/>
      <w:marLeft w:val="0"/>
      <w:marRight w:val="0"/>
      <w:marTop w:val="0"/>
      <w:marBottom w:val="0"/>
      <w:divBdr>
        <w:top w:val="none" w:sz="0" w:space="0" w:color="auto"/>
        <w:left w:val="none" w:sz="0" w:space="0" w:color="auto"/>
        <w:bottom w:val="none" w:sz="0" w:space="0" w:color="auto"/>
        <w:right w:val="none" w:sz="0" w:space="0" w:color="auto"/>
      </w:divBdr>
    </w:div>
    <w:div w:id="58553141">
      <w:bodyDiv w:val="1"/>
      <w:marLeft w:val="0"/>
      <w:marRight w:val="0"/>
      <w:marTop w:val="0"/>
      <w:marBottom w:val="0"/>
      <w:divBdr>
        <w:top w:val="none" w:sz="0" w:space="0" w:color="auto"/>
        <w:left w:val="none" w:sz="0" w:space="0" w:color="auto"/>
        <w:bottom w:val="none" w:sz="0" w:space="0" w:color="auto"/>
        <w:right w:val="none" w:sz="0" w:space="0" w:color="auto"/>
      </w:divBdr>
    </w:div>
    <w:div w:id="66735957">
      <w:bodyDiv w:val="1"/>
      <w:marLeft w:val="0"/>
      <w:marRight w:val="0"/>
      <w:marTop w:val="0"/>
      <w:marBottom w:val="0"/>
      <w:divBdr>
        <w:top w:val="none" w:sz="0" w:space="0" w:color="auto"/>
        <w:left w:val="none" w:sz="0" w:space="0" w:color="auto"/>
        <w:bottom w:val="none" w:sz="0" w:space="0" w:color="auto"/>
        <w:right w:val="none" w:sz="0" w:space="0" w:color="auto"/>
      </w:divBdr>
    </w:div>
    <w:div w:id="67122131">
      <w:bodyDiv w:val="1"/>
      <w:marLeft w:val="0"/>
      <w:marRight w:val="0"/>
      <w:marTop w:val="0"/>
      <w:marBottom w:val="0"/>
      <w:divBdr>
        <w:top w:val="none" w:sz="0" w:space="0" w:color="auto"/>
        <w:left w:val="none" w:sz="0" w:space="0" w:color="auto"/>
        <w:bottom w:val="none" w:sz="0" w:space="0" w:color="auto"/>
        <w:right w:val="none" w:sz="0" w:space="0" w:color="auto"/>
      </w:divBdr>
    </w:div>
    <w:div w:id="84157150">
      <w:bodyDiv w:val="1"/>
      <w:marLeft w:val="0"/>
      <w:marRight w:val="0"/>
      <w:marTop w:val="0"/>
      <w:marBottom w:val="0"/>
      <w:divBdr>
        <w:top w:val="none" w:sz="0" w:space="0" w:color="auto"/>
        <w:left w:val="none" w:sz="0" w:space="0" w:color="auto"/>
        <w:bottom w:val="none" w:sz="0" w:space="0" w:color="auto"/>
        <w:right w:val="none" w:sz="0" w:space="0" w:color="auto"/>
      </w:divBdr>
    </w:div>
    <w:div w:id="86850857">
      <w:bodyDiv w:val="1"/>
      <w:marLeft w:val="0"/>
      <w:marRight w:val="0"/>
      <w:marTop w:val="0"/>
      <w:marBottom w:val="0"/>
      <w:divBdr>
        <w:top w:val="none" w:sz="0" w:space="0" w:color="auto"/>
        <w:left w:val="none" w:sz="0" w:space="0" w:color="auto"/>
        <w:bottom w:val="none" w:sz="0" w:space="0" w:color="auto"/>
        <w:right w:val="none" w:sz="0" w:space="0" w:color="auto"/>
      </w:divBdr>
    </w:div>
    <w:div w:id="125051021">
      <w:bodyDiv w:val="1"/>
      <w:marLeft w:val="0"/>
      <w:marRight w:val="0"/>
      <w:marTop w:val="0"/>
      <w:marBottom w:val="0"/>
      <w:divBdr>
        <w:top w:val="none" w:sz="0" w:space="0" w:color="auto"/>
        <w:left w:val="none" w:sz="0" w:space="0" w:color="auto"/>
        <w:bottom w:val="none" w:sz="0" w:space="0" w:color="auto"/>
        <w:right w:val="none" w:sz="0" w:space="0" w:color="auto"/>
      </w:divBdr>
    </w:div>
    <w:div w:id="132451824">
      <w:bodyDiv w:val="1"/>
      <w:marLeft w:val="0"/>
      <w:marRight w:val="0"/>
      <w:marTop w:val="0"/>
      <w:marBottom w:val="0"/>
      <w:divBdr>
        <w:top w:val="none" w:sz="0" w:space="0" w:color="auto"/>
        <w:left w:val="none" w:sz="0" w:space="0" w:color="auto"/>
        <w:bottom w:val="none" w:sz="0" w:space="0" w:color="auto"/>
        <w:right w:val="none" w:sz="0" w:space="0" w:color="auto"/>
      </w:divBdr>
    </w:div>
    <w:div w:id="154690120">
      <w:bodyDiv w:val="1"/>
      <w:marLeft w:val="0"/>
      <w:marRight w:val="0"/>
      <w:marTop w:val="0"/>
      <w:marBottom w:val="0"/>
      <w:divBdr>
        <w:top w:val="none" w:sz="0" w:space="0" w:color="auto"/>
        <w:left w:val="none" w:sz="0" w:space="0" w:color="auto"/>
        <w:bottom w:val="none" w:sz="0" w:space="0" w:color="auto"/>
        <w:right w:val="none" w:sz="0" w:space="0" w:color="auto"/>
      </w:divBdr>
    </w:div>
    <w:div w:id="168520128">
      <w:bodyDiv w:val="1"/>
      <w:marLeft w:val="0"/>
      <w:marRight w:val="0"/>
      <w:marTop w:val="0"/>
      <w:marBottom w:val="0"/>
      <w:divBdr>
        <w:top w:val="none" w:sz="0" w:space="0" w:color="auto"/>
        <w:left w:val="none" w:sz="0" w:space="0" w:color="auto"/>
        <w:bottom w:val="none" w:sz="0" w:space="0" w:color="auto"/>
        <w:right w:val="none" w:sz="0" w:space="0" w:color="auto"/>
      </w:divBdr>
    </w:div>
    <w:div w:id="222833049">
      <w:bodyDiv w:val="1"/>
      <w:marLeft w:val="0"/>
      <w:marRight w:val="0"/>
      <w:marTop w:val="0"/>
      <w:marBottom w:val="0"/>
      <w:divBdr>
        <w:top w:val="none" w:sz="0" w:space="0" w:color="auto"/>
        <w:left w:val="none" w:sz="0" w:space="0" w:color="auto"/>
        <w:bottom w:val="none" w:sz="0" w:space="0" w:color="auto"/>
        <w:right w:val="none" w:sz="0" w:space="0" w:color="auto"/>
      </w:divBdr>
    </w:div>
    <w:div w:id="234556227">
      <w:bodyDiv w:val="1"/>
      <w:marLeft w:val="0"/>
      <w:marRight w:val="0"/>
      <w:marTop w:val="0"/>
      <w:marBottom w:val="0"/>
      <w:divBdr>
        <w:top w:val="none" w:sz="0" w:space="0" w:color="auto"/>
        <w:left w:val="none" w:sz="0" w:space="0" w:color="auto"/>
        <w:bottom w:val="none" w:sz="0" w:space="0" w:color="auto"/>
        <w:right w:val="none" w:sz="0" w:space="0" w:color="auto"/>
      </w:divBdr>
    </w:div>
    <w:div w:id="240215709">
      <w:bodyDiv w:val="1"/>
      <w:marLeft w:val="0"/>
      <w:marRight w:val="0"/>
      <w:marTop w:val="0"/>
      <w:marBottom w:val="0"/>
      <w:divBdr>
        <w:top w:val="none" w:sz="0" w:space="0" w:color="auto"/>
        <w:left w:val="none" w:sz="0" w:space="0" w:color="auto"/>
        <w:bottom w:val="none" w:sz="0" w:space="0" w:color="auto"/>
        <w:right w:val="none" w:sz="0" w:space="0" w:color="auto"/>
      </w:divBdr>
    </w:div>
    <w:div w:id="305858752">
      <w:bodyDiv w:val="1"/>
      <w:marLeft w:val="0"/>
      <w:marRight w:val="0"/>
      <w:marTop w:val="0"/>
      <w:marBottom w:val="0"/>
      <w:divBdr>
        <w:top w:val="none" w:sz="0" w:space="0" w:color="auto"/>
        <w:left w:val="none" w:sz="0" w:space="0" w:color="auto"/>
        <w:bottom w:val="none" w:sz="0" w:space="0" w:color="auto"/>
        <w:right w:val="none" w:sz="0" w:space="0" w:color="auto"/>
      </w:divBdr>
    </w:div>
    <w:div w:id="313414561">
      <w:bodyDiv w:val="1"/>
      <w:marLeft w:val="0"/>
      <w:marRight w:val="0"/>
      <w:marTop w:val="0"/>
      <w:marBottom w:val="0"/>
      <w:divBdr>
        <w:top w:val="none" w:sz="0" w:space="0" w:color="auto"/>
        <w:left w:val="none" w:sz="0" w:space="0" w:color="auto"/>
        <w:bottom w:val="none" w:sz="0" w:space="0" w:color="auto"/>
        <w:right w:val="none" w:sz="0" w:space="0" w:color="auto"/>
      </w:divBdr>
    </w:div>
    <w:div w:id="385956867">
      <w:bodyDiv w:val="1"/>
      <w:marLeft w:val="0"/>
      <w:marRight w:val="0"/>
      <w:marTop w:val="0"/>
      <w:marBottom w:val="0"/>
      <w:divBdr>
        <w:top w:val="none" w:sz="0" w:space="0" w:color="auto"/>
        <w:left w:val="none" w:sz="0" w:space="0" w:color="auto"/>
        <w:bottom w:val="none" w:sz="0" w:space="0" w:color="auto"/>
        <w:right w:val="none" w:sz="0" w:space="0" w:color="auto"/>
      </w:divBdr>
    </w:div>
    <w:div w:id="426192336">
      <w:bodyDiv w:val="1"/>
      <w:marLeft w:val="0"/>
      <w:marRight w:val="0"/>
      <w:marTop w:val="0"/>
      <w:marBottom w:val="0"/>
      <w:divBdr>
        <w:top w:val="none" w:sz="0" w:space="0" w:color="auto"/>
        <w:left w:val="none" w:sz="0" w:space="0" w:color="auto"/>
        <w:bottom w:val="none" w:sz="0" w:space="0" w:color="auto"/>
        <w:right w:val="none" w:sz="0" w:space="0" w:color="auto"/>
      </w:divBdr>
    </w:div>
    <w:div w:id="459107933">
      <w:bodyDiv w:val="1"/>
      <w:marLeft w:val="0"/>
      <w:marRight w:val="0"/>
      <w:marTop w:val="0"/>
      <w:marBottom w:val="0"/>
      <w:divBdr>
        <w:top w:val="none" w:sz="0" w:space="0" w:color="auto"/>
        <w:left w:val="none" w:sz="0" w:space="0" w:color="auto"/>
        <w:bottom w:val="none" w:sz="0" w:space="0" w:color="auto"/>
        <w:right w:val="none" w:sz="0" w:space="0" w:color="auto"/>
      </w:divBdr>
    </w:div>
    <w:div w:id="460460969">
      <w:bodyDiv w:val="1"/>
      <w:marLeft w:val="0"/>
      <w:marRight w:val="0"/>
      <w:marTop w:val="0"/>
      <w:marBottom w:val="0"/>
      <w:divBdr>
        <w:top w:val="none" w:sz="0" w:space="0" w:color="auto"/>
        <w:left w:val="none" w:sz="0" w:space="0" w:color="auto"/>
        <w:bottom w:val="none" w:sz="0" w:space="0" w:color="auto"/>
        <w:right w:val="none" w:sz="0" w:space="0" w:color="auto"/>
      </w:divBdr>
    </w:div>
    <w:div w:id="461970462">
      <w:bodyDiv w:val="1"/>
      <w:marLeft w:val="0"/>
      <w:marRight w:val="0"/>
      <w:marTop w:val="0"/>
      <w:marBottom w:val="0"/>
      <w:divBdr>
        <w:top w:val="none" w:sz="0" w:space="0" w:color="auto"/>
        <w:left w:val="none" w:sz="0" w:space="0" w:color="auto"/>
        <w:bottom w:val="none" w:sz="0" w:space="0" w:color="auto"/>
        <w:right w:val="none" w:sz="0" w:space="0" w:color="auto"/>
      </w:divBdr>
    </w:div>
    <w:div w:id="481701159">
      <w:bodyDiv w:val="1"/>
      <w:marLeft w:val="0"/>
      <w:marRight w:val="0"/>
      <w:marTop w:val="0"/>
      <w:marBottom w:val="0"/>
      <w:divBdr>
        <w:top w:val="none" w:sz="0" w:space="0" w:color="auto"/>
        <w:left w:val="none" w:sz="0" w:space="0" w:color="auto"/>
        <w:bottom w:val="none" w:sz="0" w:space="0" w:color="auto"/>
        <w:right w:val="none" w:sz="0" w:space="0" w:color="auto"/>
      </w:divBdr>
    </w:div>
    <w:div w:id="504982140">
      <w:bodyDiv w:val="1"/>
      <w:marLeft w:val="0"/>
      <w:marRight w:val="0"/>
      <w:marTop w:val="0"/>
      <w:marBottom w:val="0"/>
      <w:divBdr>
        <w:top w:val="none" w:sz="0" w:space="0" w:color="auto"/>
        <w:left w:val="none" w:sz="0" w:space="0" w:color="auto"/>
        <w:bottom w:val="none" w:sz="0" w:space="0" w:color="auto"/>
        <w:right w:val="none" w:sz="0" w:space="0" w:color="auto"/>
      </w:divBdr>
      <w:divsChild>
        <w:div w:id="720329745">
          <w:marLeft w:val="0"/>
          <w:marRight w:val="0"/>
          <w:marTop w:val="0"/>
          <w:marBottom w:val="0"/>
          <w:divBdr>
            <w:top w:val="none" w:sz="0" w:space="0" w:color="auto"/>
            <w:left w:val="none" w:sz="0" w:space="0" w:color="auto"/>
            <w:bottom w:val="none" w:sz="0" w:space="0" w:color="auto"/>
            <w:right w:val="none" w:sz="0" w:space="0" w:color="auto"/>
          </w:divBdr>
          <w:divsChild>
            <w:div w:id="863175531">
              <w:marLeft w:val="0"/>
              <w:marRight w:val="0"/>
              <w:marTop w:val="0"/>
              <w:marBottom w:val="0"/>
              <w:divBdr>
                <w:top w:val="none" w:sz="0" w:space="0" w:color="auto"/>
                <w:left w:val="none" w:sz="0" w:space="0" w:color="auto"/>
                <w:bottom w:val="none" w:sz="0" w:space="0" w:color="auto"/>
                <w:right w:val="none" w:sz="0" w:space="0" w:color="auto"/>
              </w:divBdr>
              <w:divsChild>
                <w:div w:id="163860752">
                  <w:marLeft w:val="0"/>
                  <w:marRight w:val="0"/>
                  <w:marTop w:val="0"/>
                  <w:marBottom w:val="0"/>
                  <w:divBdr>
                    <w:top w:val="none" w:sz="0" w:space="0" w:color="auto"/>
                    <w:left w:val="none" w:sz="0" w:space="0" w:color="auto"/>
                    <w:bottom w:val="none" w:sz="0" w:space="0" w:color="auto"/>
                    <w:right w:val="none" w:sz="0" w:space="0" w:color="auto"/>
                  </w:divBdr>
                </w:div>
                <w:div w:id="1943225647">
                  <w:marLeft w:val="0"/>
                  <w:marRight w:val="0"/>
                  <w:marTop w:val="0"/>
                  <w:marBottom w:val="0"/>
                  <w:divBdr>
                    <w:top w:val="none" w:sz="0" w:space="0" w:color="auto"/>
                    <w:left w:val="none" w:sz="0" w:space="0" w:color="auto"/>
                    <w:bottom w:val="none" w:sz="0" w:space="0" w:color="auto"/>
                    <w:right w:val="none" w:sz="0" w:space="0" w:color="auto"/>
                  </w:divBdr>
                  <w:divsChild>
                    <w:div w:id="2115247075">
                      <w:marLeft w:val="0"/>
                      <w:marRight w:val="0"/>
                      <w:marTop w:val="0"/>
                      <w:marBottom w:val="0"/>
                      <w:divBdr>
                        <w:top w:val="none" w:sz="0" w:space="0" w:color="auto"/>
                        <w:left w:val="none" w:sz="0" w:space="0" w:color="auto"/>
                        <w:bottom w:val="none" w:sz="0" w:space="0" w:color="auto"/>
                        <w:right w:val="none" w:sz="0" w:space="0" w:color="auto"/>
                      </w:divBdr>
                      <w:divsChild>
                        <w:div w:id="762577476">
                          <w:marLeft w:val="0"/>
                          <w:marRight w:val="0"/>
                          <w:marTop w:val="0"/>
                          <w:marBottom w:val="0"/>
                          <w:divBdr>
                            <w:top w:val="none" w:sz="0" w:space="0" w:color="auto"/>
                            <w:left w:val="none" w:sz="0" w:space="0" w:color="auto"/>
                            <w:bottom w:val="none" w:sz="0" w:space="0" w:color="auto"/>
                            <w:right w:val="none" w:sz="0" w:space="0" w:color="auto"/>
                          </w:divBdr>
                          <w:divsChild>
                            <w:div w:id="739793747">
                              <w:marLeft w:val="0"/>
                              <w:marRight w:val="0"/>
                              <w:marTop w:val="0"/>
                              <w:marBottom w:val="0"/>
                              <w:divBdr>
                                <w:top w:val="none" w:sz="0" w:space="0" w:color="auto"/>
                                <w:left w:val="none" w:sz="0" w:space="0" w:color="auto"/>
                                <w:bottom w:val="none" w:sz="0" w:space="0" w:color="auto"/>
                                <w:right w:val="none" w:sz="0" w:space="0" w:color="auto"/>
                              </w:divBdr>
                              <w:divsChild>
                                <w:div w:id="657464910">
                                  <w:marLeft w:val="0"/>
                                  <w:marRight w:val="0"/>
                                  <w:marTop w:val="0"/>
                                  <w:marBottom w:val="0"/>
                                  <w:divBdr>
                                    <w:top w:val="none" w:sz="0" w:space="0" w:color="auto"/>
                                    <w:left w:val="none" w:sz="0" w:space="0" w:color="auto"/>
                                    <w:bottom w:val="none" w:sz="0" w:space="0" w:color="auto"/>
                                    <w:right w:val="none" w:sz="0" w:space="0" w:color="auto"/>
                                  </w:divBdr>
                                  <w:divsChild>
                                    <w:div w:id="102859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5294127">
      <w:bodyDiv w:val="1"/>
      <w:marLeft w:val="0"/>
      <w:marRight w:val="0"/>
      <w:marTop w:val="0"/>
      <w:marBottom w:val="0"/>
      <w:divBdr>
        <w:top w:val="none" w:sz="0" w:space="0" w:color="auto"/>
        <w:left w:val="none" w:sz="0" w:space="0" w:color="auto"/>
        <w:bottom w:val="none" w:sz="0" w:space="0" w:color="auto"/>
        <w:right w:val="none" w:sz="0" w:space="0" w:color="auto"/>
      </w:divBdr>
    </w:div>
    <w:div w:id="516120506">
      <w:bodyDiv w:val="1"/>
      <w:marLeft w:val="0"/>
      <w:marRight w:val="0"/>
      <w:marTop w:val="0"/>
      <w:marBottom w:val="0"/>
      <w:divBdr>
        <w:top w:val="none" w:sz="0" w:space="0" w:color="auto"/>
        <w:left w:val="none" w:sz="0" w:space="0" w:color="auto"/>
        <w:bottom w:val="none" w:sz="0" w:space="0" w:color="auto"/>
        <w:right w:val="none" w:sz="0" w:space="0" w:color="auto"/>
      </w:divBdr>
    </w:div>
    <w:div w:id="556863985">
      <w:bodyDiv w:val="1"/>
      <w:marLeft w:val="0"/>
      <w:marRight w:val="0"/>
      <w:marTop w:val="0"/>
      <w:marBottom w:val="0"/>
      <w:divBdr>
        <w:top w:val="none" w:sz="0" w:space="0" w:color="auto"/>
        <w:left w:val="none" w:sz="0" w:space="0" w:color="auto"/>
        <w:bottom w:val="none" w:sz="0" w:space="0" w:color="auto"/>
        <w:right w:val="none" w:sz="0" w:space="0" w:color="auto"/>
      </w:divBdr>
    </w:div>
    <w:div w:id="564411579">
      <w:bodyDiv w:val="1"/>
      <w:marLeft w:val="0"/>
      <w:marRight w:val="0"/>
      <w:marTop w:val="0"/>
      <w:marBottom w:val="0"/>
      <w:divBdr>
        <w:top w:val="none" w:sz="0" w:space="0" w:color="auto"/>
        <w:left w:val="none" w:sz="0" w:space="0" w:color="auto"/>
        <w:bottom w:val="none" w:sz="0" w:space="0" w:color="auto"/>
        <w:right w:val="none" w:sz="0" w:space="0" w:color="auto"/>
      </w:divBdr>
    </w:div>
    <w:div w:id="565459952">
      <w:bodyDiv w:val="1"/>
      <w:marLeft w:val="0"/>
      <w:marRight w:val="0"/>
      <w:marTop w:val="0"/>
      <w:marBottom w:val="0"/>
      <w:divBdr>
        <w:top w:val="none" w:sz="0" w:space="0" w:color="auto"/>
        <w:left w:val="none" w:sz="0" w:space="0" w:color="auto"/>
        <w:bottom w:val="none" w:sz="0" w:space="0" w:color="auto"/>
        <w:right w:val="none" w:sz="0" w:space="0" w:color="auto"/>
      </w:divBdr>
    </w:div>
    <w:div w:id="571232921">
      <w:bodyDiv w:val="1"/>
      <w:marLeft w:val="0"/>
      <w:marRight w:val="0"/>
      <w:marTop w:val="0"/>
      <w:marBottom w:val="0"/>
      <w:divBdr>
        <w:top w:val="none" w:sz="0" w:space="0" w:color="auto"/>
        <w:left w:val="none" w:sz="0" w:space="0" w:color="auto"/>
        <w:bottom w:val="none" w:sz="0" w:space="0" w:color="auto"/>
        <w:right w:val="none" w:sz="0" w:space="0" w:color="auto"/>
      </w:divBdr>
    </w:div>
    <w:div w:id="662975644">
      <w:bodyDiv w:val="1"/>
      <w:marLeft w:val="0"/>
      <w:marRight w:val="0"/>
      <w:marTop w:val="0"/>
      <w:marBottom w:val="0"/>
      <w:divBdr>
        <w:top w:val="none" w:sz="0" w:space="0" w:color="auto"/>
        <w:left w:val="none" w:sz="0" w:space="0" w:color="auto"/>
        <w:bottom w:val="none" w:sz="0" w:space="0" w:color="auto"/>
        <w:right w:val="none" w:sz="0" w:space="0" w:color="auto"/>
      </w:divBdr>
    </w:div>
    <w:div w:id="680204771">
      <w:bodyDiv w:val="1"/>
      <w:marLeft w:val="0"/>
      <w:marRight w:val="0"/>
      <w:marTop w:val="0"/>
      <w:marBottom w:val="0"/>
      <w:divBdr>
        <w:top w:val="none" w:sz="0" w:space="0" w:color="auto"/>
        <w:left w:val="none" w:sz="0" w:space="0" w:color="auto"/>
        <w:bottom w:val="none" w:sz="0" w:space="0" w:color="auto"/>
        <w:right w:val="none" w:sz="0" w:space="0" w:color="auto"/>
      </w:divBdr>
    </w:div>
    <w:div w:id="742215017">
      <w:bodyDiv w:val="1"/>
      <w:marLeft w:val="0"/>
      <w:marRight w:val="0"/>
      <w:marTop w:val="0"/>
      <w:marBottom w:val="0"/>
      <w:divBdr>
        <w:top w:val="none" w:sz="0" w:space="0" w:color="auto"/>
        <w:left w:val="none" w:sz="0" w:space="0" w:color="auto"/>
        <w:bottom w:val="none" w:sz="0" w:space="0" w:color="auto"/>
        <w:right w:val="none" w:sz="0" w:space="0" w:color="auto"/>
      </w:divBdr>
    </w:div>
    <w:div w:id="751316541">
      <w:bodyDiv w:val="1"/>
      <w:marLeft w:val="0"/>
      <w:marRight w:val="0"/>
      <w:marTop w:val="0"/>
      <w:marBottom w:val="0"/>
      <w:divBdr>
        <w:top w:val="none" w:sz="0" w:space="0" w:color="auto"/>
        <w:left w:val="none" w:sz="0" w:space="0" w:color="auto"/>
        <w:bottom w:val="none" w:sz="0" w:space="0" w:color="auto"/>
        <w:right w:val="none" w:sz="0" w:space="0" w:color="auto"/>
      </w:divBdr>
    </w:div>
    <w:div w:id="766972992">
      <w:bodyDiv w:val="1"/>
      <w:marLeft w:val="0"/>
      <w:marRight w:val="0"/>
      <w:marTop w:val="0"/>
      <w:marBottom w:val="0"/>
      <w:divBdr>
        <w:top w:val="none" w:sz="0" w:space="0" w:color="auto"/>
        <w:left w:val="none" w:sz="0" w:space="0" w:color="auto"/>
        <w:bottom w:val="none" w:sz="0" w:space="0" w:color="auto"/>
        <w:right w:val="none" w:sz="0" w:space="0" w:color="auto"/>
      </w:divBdr>
    </w:div>
    <w:div w:id="801117417">
      <w:bodyDiv w:val="1"/>
      <w:marLeft w:val="0"/>
      <w:marRight w:val="0"/>
      <w:marTop w:val="0"/>
      <w:marBottom w:val="0"/>
      <w:divBdr>
        <w:top w:val="none" w:sz="0" w:space="0" w:color="auto"/>
        <w:left w:val="none" w:sz="0" w:space="0" w:color="auto"/>
        <w:bottom w:val="none" w:sz="0" w:space="0" w:color="auto"/>
        <w:right w:val="none" w:sz="0" w:space="0" w:color="auto"/>
      </w:divBdr>
    </w:div>
    <w:div w:id="807170094">
      <w:bodyDiv w:val="1"/>
      <w:marLeft w:val="0"/>
      <w:marRight w:val="0"/>
      <w:marTop w:val="0"/>
      <w:marBottom w:val="0"/>
      <w:divBdr>
        <w:top w:val="none" w:sz="0" w:space="0" w:color="auto"/>
        <w:left w:val="none" w:sz="0" w:space="0" w:color="auto"/>
        <w:bottom w:val="none" w:sz="0" w:space="0" w:color="auto"/>
        <w:right w:val="none" w:sz="0" w:space="0" w:color="auto"/>
      </w:divBdr>
    </w:div>
    <w:div w:id="828982331">
      <w:bodyDiv w:val="1"/>
      <w:marLeft w:val="0"/>
      <w:marRight w:val="0"/>
      <w:marTop w:val="0"/>
      <w:marBottom w:val="0"/>
      <w:divBdr>
        <w:top w:val="none" w:sz="0" w:space="0" w:color="auto"/>
        <w:left w:val="none" w:sz="0" w:space="0" w:color="auto"/>
        <w:bottom w:val="none" w:sz="0" w:space="0" w:color="auto"/>
        <w:right w:val="none" w:sz="0" w:space="0" w:color="auto"/>
      </w:divBdr>
    </w:div>
    <w:div w:id="833028835">
      <w:bodyDiv w:val="1"/>
      <w:marLeft w:val="0"/>
      <w:marRight w:val="0"/>
      <w:marTop w:val="0"/>
      <w:marBottom w:val="0"/>
      <w:divBdr>
        <w:top w:val="none" w:sz="0" w:space="0" w:color="auto"/>
        <w:left w:val="none" w:sz="0" w:space="0" w:color="auto"/>
        <w:bottom w:val="none" w:sz="0" w:space="0" w:color="auto"/>
        <w:right w:val="none" w:sz="0" w:space="0" w:color="auto"/>
      </w:divBdr>
    </w:div>
    <w:div w:id="833955243">
      <w:bodyDiv w:val="1"/>
      <w:marLeft w:val="0"/>
      <w:marRight w:val="0"/>
      <w:marTop w:val="0"/>
      <w:marBottom w:val="0"/>
      <w:divBdr>
        <w:top w:val="none" w:sz="0" w:space="0" w:color="auto"/>
        <w:left w:val="none" w:sz="0" w:space="0" w:color="auto"/>
        <w:bottom w:val="none" w:sz="0" w:space="0" w:color="auto"/>
        <w:right w:val="none" w:sz="0" w:space="0" w:color="auto"/>
      </w:divBdr>
    </w:div>
    <w:div w:id="837501077">
      <w:bodyDiv w:val="1"/>
      <w:marLeft w:val="0"/>
      <w:marRight w:val="0"/>
      <w:marTop w:val="0"/>
      <w:marBottom w:val="0"/>
      <w:divBdr>
        <w:top w:val="none" w:sz="0" w:space="0" w:color="auto"/>
        <w:left w:val="none" w:sz="0" w:space="0" w:color="auto"/>
        <w:bottom w:val="none" w:sz="0" w:space="0" w:color="auto"/>
        <w:right w:val="none" w:sz="0" w:space="0" w:color="auto"/>
      </w:divBdr>
    </w:div>
    <w:div w:id="841437111">
      <w:bodyDiv w:val="1"/>
      <w:marLeft w:val="0"/>
      <w:marRight w:val="0"/>
      <w:marTop w:val="0"/>
      <w:marBottom w:val="0"/>
      <w:divBdr>
        <w:top w:val="none" w:sz="0" w:space="0" w:color="auto"/>
        <w:left w:val="none" w:sz="0" w:space="0" w:color="auto"/>
        <w:bottom w:val="none" w:sz="0" w:space="0" w:color="auto"/>
        <w:right w:val="none" w:sz="0" w:space="0" w:color="auto"/>
      </w:divBdr>
    </w:div>
    <w:div w:id="894203168">
      <w:bodyDiv w:val="1"/>
      <w:marLeft w:val="0"/>
      <w:marRight w:val="0"/>
      <w:marTop w:val="0"/>
      <w:marBottom w:val="0"/>
      <w:divBdr>
        <w:top w:val="none" w:sz="0" w:space="0" w:color="auto"/>
        <w:left w:val="none" w:sz="0" w:space="0" w:color="auto"/>
        <w:bottom w:val="none" w:sz="0" w:space="0" w:color="auto"/>
        <w:right w:val="none" w:sz="0" w:space="0" w:color="auto"/>
      </w:divBdr>
    </w:div>
    <w:div w:id="896628480">
      <w:bodyDiv w:val="1"/>
      <w:marLeft w:val="0"/>
      <w:marRight w:val="0"/>
      <w:marTop w:val="0"/>
      <w:marBottom w:val="0"/>
      <w:divBdr>
        <w:top w:val="none" w:sz="0" w:space="0" w:color="auto"/>
        <w:left w:val="none" w:sz="0" w:space="0" w:color="auto"/>
        <w:bottom w:val="none" w:sz="0" w:space="0" w:color="auto"/>
        <w:right w:val="none" w:sz="0" w:space="0" w:color="auto"/>
      </w:divBdr>
    </w:div>
    <w:div w:id="973289843">
      <w:bodyDiv w:val="1"/>
      <w:marLeft w:val="0"/>
      <w:marRight w:val="0"/>
      <w:marTop w:val="0"/>
      <w:marBottom w:val="0"/>
      <w:divBdr>
        <w:top w:val="none" w:sz="0" w:space="0" w:color="auto"/>
        <w:left w:val="none" w:sz="0" w:space="0" w:color="auto"/>
        <w:bottom w:val="none" w:sz="0" w:space="0" w:color="auto"/>
        <w:right w:val="none" w:sz="0" w:space="0" w:color="auto"/>
      </w:divBdr>
    </w:div>
    <w:div w:id="990792203">
      <w:bodyDiv w:val="1"/>
      <w:marLeft w:val="0"/>
      <w:marRight w:val="0"/>
      <w:marTop w:val="0"/>
      <w:marBottom w:val="0"/>
      <w:divBdr>
        <w:top w:val="none" w:sz="0" w:space="0" w:color="auto"/>
        <w:left w:val="none" w:sz="0" w:space="0" w:color="auto"/>
        <w:bottom w:val="none" w:sz="0" w:space="0" w:color="auto"/>
        <w:right w:val="none" w:sz="0" w:space="0" w:color="auto"/>
      </w:divBdr>
    </w:div>
    <w:div w:id="999892304">
      <w:bodyDiv w:val="1"/>
      <w:marLeft w:val="0"/>
      <w:marRight w:val="0"/>
      <w:marTop w:val="0"/>
      <w:marBottom w:val="0"/>
      <w:divBdr>
        <w:top w:val="none" w:sz="0" w:space="0" w:color="auto"/>
        <w:left w:val="none" w:sz="0" w:space="0" w:color="auto"/>
        <w:bottom w:val="none" w:sz="0" w:space="0" w:color="auto"/>
        <w:right w:val="none" w:sz="0" w:space="0" w:color="auto"/>
      </w:divBdr>
    </w:div>
    <w:div w:id="1017736961">
      <w:bodyDiv w:val="1"/>
      <w:marLeft w:val="0"/>
      <w:marRight w:val="0"/>
      <w:marTop w:val="0"/>
      <w:marBottom w:val="0"/>
      <w:divBdr>
        <w:top w:val="none" w:sz="0" w:space="0" w:color="auto"/>
        <w:left w:val="none" w:sz="0" w:space="0" w:color="auto"/>
        <w:bottom w:val="none" w:sz="0" w:space="0" w:color="auto"/>
        <w:right w:val="none" w:sz="0" w:space="0" w:color="auto"/>
      </w:divBdr>
    </w:div>
    <w:div w:id="1020929675">
      <w:bodyDiv w:val="1"/>
      <w:marLeft w:val="0"/>
      <w:marRight w:val="0"/>
      <w:marTop w:val="0"/>
      <w:marBottom w:val="0"/>
      <w:divBdr>
        <w:top w:val="none" w:sz="0" w:space="0" w:color="auto"/>
        <w:left w:val="none" w:sz="0" w:space="0" w:color="auto"/>
        <w:bottom w:val="none" w:sz="0" w:space="0" w:color="auto"/>
        <w:right w:val="none" w:sz="0" w:space="0" w:color="auto"/>
      </w:divBdr>
    </w:div>
    <w:div w:id="1056852617">
      <w:bodyDiv w:val="1"/>
      <w:marLeft w:val="0"/>
      <w:marRight w:val="0"/>
      <w:marTop w:val="0"/>
      <w:marBottom w:val="0"/>
      <w:divBdr>
        <w:top w:val="none" w:sz="0" w:space="0" w:color="auto"/>
        <w:left w:val="none" w:sz="0" w:space="0" w:color="auto"/>
        <w:bottom w:val="none" w:sz="0" w:space="0" w:color="auto"/>
        <w:right w:val="none" w:sz="0" w:space="0" w:color="auto"/>
      </w:divBdr>
    </w:div>
    <w:div w:id="1086027816">
      <w:bodyDiv w:val="1"/>
      <w:marLeft w:val="0"/>
      <w:marRight w:val="0"/>
      <w:marTop w:val="0"/>
      <w:marBottom w:val="0"/>
      <w:divBdr>
        <w:top w:val="none" w:sz="0" w:space="0" w:color="auto"/>
        <w:left w:val="none" w:sz="0" w:space="0" w:color="auto"/>
        <w:bottom w:val="none" w:sz="0" w:space="0" w:color="auto"/>
        <w:right w:val="none" w:sz="0" w:space="0" w:color="auto"/>
      </w:divBdr>
    </w:div>
    <w:div w:id="1103763364">
      <w:bodyDiv w:val="1"/>
      <w:marLeft w:val="0"/>
      <w:marRight w:val="0"/>
      <w:marTop w:val="0"/>
      <w:marBottom w:val="0"/>
      <w:divBdr>
        <w:top w:val="none" w:sz="0" w:space="0" w:color="auto"/>
        <w:left w:val="none" w:sz="0" w:space="0" w:color="auto"/>
        <w:bottom w:val="none" w:sz="0" w:space="0" w:color="auto"/>
        <w:right w:val="none" w:sz="0" w:space="0" w:color="auto"/>
      </w:divBdr>
    </w:div>
    <w:div w:id="1107313502">
      <w:bodyDiv w:val="1"/>
      <w:marLeft w:val="0"/>
      <w:marRight w:val="0"/>
      <w:marTop w:val="0"/>
      <w:marBottom w:val="0"/>
      <w:divBdr>
        <w:top w:val="none" w:sz="0" w:space="0" w:color="auto"/>
        <w:left w:val="none" w:sz="0" w:space="0" w:color="auto"/>
        <w:bottom w:val="none" w:sz="0" w:space="0" w:color="auto"/>
        <w:right w:val="none" w:sz="0" w:space="0" w:color="auto"/>
      </w:divBdr>
    </w:div>
    <w:div w:id="1115296407">
      <w:bodyDiv w:val="1"/>
      <w:marLeft w:val="0"/>
      <w:marRight w:val="0"/>
      <w:marTop w:val="0"/>
      <w:marBottom w:val="0"/>
      <w:divBdr>
        <w:top w:val="none" w:sz="0" w:space="0" w:color="auto"/>
        <w:left w:val="none" w:sz="0" w:space="0" w:color="auto"/>
        <w:bottom w:val="none" w:sz="0" w:space="0" w:color="auto"/>
        <w:right w:val="none" w:sz="0" w:space="0" w:color="auto"/>
      </w:divBdr>
    </w:div>
    <w:div w:id="1118185264">
      <w:bodyDiv w:val="1"/>
      <w:marLeft w:val="0"/>
      <w:marRight w:val="0"/>
      <w:marTop w:val="0"/>
      <w:marBottom w:val="0"/>
      <w:divBdr>
        <w:top w:val="none" w:sz="0" w:space="0" w:color="auto"/>
        <w:left w:val="none" w:sz="0" w:space="0" w:color="auto"/>
        <w:bottom w:val="none" w:sz="0" w:space="0" w:color="auto"/>
        <w:right w:val="none" w:sz="0" w:space="0" w:color="auto"/>
      </w:divBdr>
    </w:div>
    <w:div w:id="1127744527">
      <w:bodyDiv w:val="1"/>
      <w:marLeft w:val="0"/>
      <w:marRight w:val="0"/>
      <w:marTop w:val="0"/>
      <w:marBottom w:val="0"/>
      <w:divBdr>
        <w:top w:val="none" w:sz="0" w:space="0" w:color="auto"/>
        <w:left w:val="none" w:sz="0" w:space="0" w:color="auto"/>
        <w:bottom w:val="none" w:sz="0" w:space="0" w:color="auto"/>
        <w:right w:val="none" w:sz="0" w:space="0" w:color="auto"/>
      </w:divBdr>
    </w:div>
    <w:div w:id="1134715029">
      <w:bodyDiv w:val="1"/>
      <w:marLeft w:val="0"/>
      <w:marRight w:val="0"/>
      <w:marTop w:val="0"/>
      <w:marBottom w:val="0"/>
      <w:divBdr>
        <w:top w:val="none" w:sz="0" w:space="0" w:color="auto"/>
        <w:left w:val="none" w:sz="0" w:space="0" w:color="auto"/>
        <w:bottom w:val="none" w:sz="0" w:space="0" w:color="auto"/>
        <w:right w:val="none" w:sz="0" w:space="0" w:color="auto"/>
      </w:divBdr>
    </w:div>
    <w:div w:id="1156724428">
      <w:bodyDiv w:val="1"/>
      <w:marLeft w:val="0"/>
      <w:marRight w:val="0"/>
      <w:marTop w:val="0"/>
      <w:marBottom w:val="0"/>
      <w:divBdr>
        <w:top w:val="none" w:sz="0" w:space="0" w:color="auto"/>
        <w:left w:val="none" w:sz="0" w:space="0" w:color="auto"/>
        <w:bottom w:val="none" w:sz="0" w:space="0" w:color="auto"/>
        <w:right w:val="none" w:sz="0" w:space="0" w:color="auto"/>
      </w:divBdr>
    </w:div>
    <w:div w:id="1160267010">
      <w:bodyDiv w:val="1"/>
      <w:marLeft w:val="0"/>
      <w:marRight w:val="0"/>
      <w:marTop w:val="0"/>
      <w:marBottom w:val="0"/>
      <w:divBdr>
        <w:top w:val="none" w:sz="0" w:space="0" w:color="auto"/>
        <w:left w:val="none" w:sz="0" w:space="0" w:color="auto"/>
        <w:bottom w:val="none" w:sz="0" w:space="0" w:color="auto"/>
        <w:right w:val="none" w:sz="0" w:space="0" w:color="auto"/>
      </w:divBdr>
    </w:div>
    <w:div w:id="1184977364">
      <w:bodyDiv w:val="1"/>
      <w:marLeft w:val="0"/>
      <w:marRight w:val="0"/>
      <w:marTop w:val="0"/>
      <w:marBottom w:val="0"/>
      <w:divBdr>
        <w:top w:val="none" w:sz="0" w:space="0" w:color="auto"/>
        <w:left w:val="none" w:sz="0" w:space="0" w:color="auto"/>
        <w:bottom w:val="none" w:sz="0" w:space="0" w:color="auto"/>
        <w:right w:val="none" w:sz="0" w:space="0" w:color="auto"/>
      </w:divBdr>
    </w:div>
    <w:div w:id="1247378709">
      <w:bodyDiv w:val="1"/>
      <w:marLeft w:val="0"/>
      <w:marRight w:val="0"/>
      <w:marTop w:val="0"/>
      <w:marBottom w:val="0"/>
      <w:divBdr>
        <w:top w:val="none" w:sz="0" w:space="0" w:color="auto"/>
        <w:left w:val="none" w:sz="0" w:space="0" w:color="auto"/>
        <w:bottom w:val="none" w:sz="0" w:space="0" w:color="auto"/>
        <w:right w:val="none" w:sz="0" w:space="0" w:color="auto"/>
      </w:divBdr>
    </w:div>
    <w:div w:id="1250311436">
      <w:bodyDiv w:val="1"/>
      <w:marLeft w:val="0"/>
      <w:marRight w:val="0"/>
      <w:marTop w:val="0"/>
      <w:marBottom w:val="0"/>
      <w:divBdr>
        <w:top w:val="none" w:sz="0" w:space="0" w:color="auto"/>
        <w:left w:val="none" w:sz="0" w:space="0" w:color="auto"/>
        <w:bottom w:val="none" w:sz="0" w:space="0" w:color="auto"/>
        <w:right w:val="none" w:sz="0" w:space="0" w:color="auto"/>
      </w:divBdr>
    </w:div>
    <w:div w:id="1266377560">
      <w:bodyDiv w:val="1"/>
      <w:marLeft w:val="0"/>
      <w:marRight w:val="0"/>
      <w:marTop w:val="0"/>
      <w:marBottom w:val="0"/>
      <w:divBdr>
        <w:top w:val="none" w:sz="0" w:space="0" w:color="auto"/>
        <w:left w:val="none" w:sz="0" w:space="0" w:color="auto"/>
        <w:bottom w:val="none" w:sz="0" w:space="0" w:color="auto"/>
        <w:right w:val="none" w:sz="0" w:space="0" w:color="auto"/>
      </w:divBdr>
    </w:div>
    <w:div w:id="1312635403">
      <w:bodyDiv w:val="1"/>
      <w:marLeft w:val="0"/>
      <w:marRight w:val="0"/>
      <w:marTop w:val="0"/>
      <w:marBottom w:val="0"/>
      <w:divBdr>
        <w:top w:val="none" w:sz="0" w:space="0" w:color="auto"/>
        <w:left w:val="none" w:sz="0" w:space="0" w:color="auto"/>
        <w:bottom w:val="none" w:sz="0" w:space="0" w:color="auto"/>
        <w:right w:val="none" w:sz="0" w:space="0" w:color="auto"/>
      </w:divBdr>
    </w:div>
    <w:div w:id="1325282654">
      <w:bodyDiv w:val="1"/>
      <w:marLeft w:val="0"/>
      <w:marRight w:val="0"/>
      <w:marTop w:val="0"/>
      <w:marBottom w:val="0"/>
      <w:divBdr>
        <w:top w:val="none" w:sz="0" w:space="0" w:color="auto"/>
        <w:left w:val="none" w:sz="0" w:space="0" w:color="auto"/>
        <w:bottom w:val="none" w:sz="0" w:space="0" w:color="auto"/>
        <w:right w:val="none" w:sz="0" w:space="0" w:color="auto"/>
      </w:divBdr>
    </w:div>
    <w:div w:id="1345209363">
      <w:bodyDiv w:val="1"/>
      <w:marLeft w:val="0"/>
      <w:marRight w:val="0"/>
      <w:marTop w:val="0"/>
      <w:marBottom w:val="0"/>
      <w:divBdr>
        <w:top w:val="none" w:sz="0" w:space="0" w:color="auto"/>
        <w:left w:val="none" w:sz="0" w:space="0" w:color="auto"/>
        <w:bottom w:val="none" w:sz="0" w:space="0" w:color="auto"/>
        <w:right w:val="none" w:sz="0" w:space="0" w:color="auto"/>
      </w:divBdr>
    </w:div>
    <w:div w:id="1350720786">
      <w:bodyDiv w:val="1"/>
      <w:marLeft w:val="0"/>
      <w:marRight w:val="0"/>
      <w:marTop w:val="0"/>
      <w:marBottom w:val="0"/>
      <w:divBdr>
        <w:top w:val="none" w:sz="0" w:space="0" w:color="auto"/>
        <w:left w:val="none" w:sz="0" w:space="0" w:color="auto"/>
        <w:bottom w:val="none" w:sz="0" w:space="0" w:color="auto"/>
        <w:right w:val="none" w:sz="0" w:space="0" w:color="auto"/>
      </w:divBdr>
    </w:div>
    <w:div w:id="1418940551">
      <w:bodyDiv w:val="1"/>
      <w:marLeft w:val="0"/>
      <w:marRight w:val="0"/>
      <w:marTop w:val="0"/>
      <w:marBottom w:val="0"/>
      <w:divBdr>
        <w:top w:val="none" w:sz="0" w:space="0" w:color="auto"/>
        <w:left w:val="none" w:sz="0" w:space="0" w:color="auto"/>
        <w:bottom w:val="none" w:sz="0" w:space="0" w:color="auto"/>
        <w:right w:val="none" w:sz="0" w:space="0" w:color="auto"/>
      </w:divBdr>
    </w:div>
    <w:div w:id="1421826726">
      <w:bodyDiv w:val="1"/>
      <w:marLeft w:val="0"/>
      <w:marRight w:val="0"/>
      <w:marTop w:val="0"/>
      <w:marBottom w:val="0"/>
      <w:divBdr>
        <w:top w:val="none" w:sz="0" w:space="0" w:color="auto"/>
        <w:left w:val="none" w:sz="0" w:space="0" w:color="auto"/>
        <w:bottom w:val="none" w:sz="0" w:space="0" w:color="auto"/>
        <w:right w:val="none" w:sz="0" w:space="0" w:color="auto"/>
      </w:divBdr>
    </w:div>
    <w:div w:id="1432357394">
      <w:bodyDiv w:val="1"/>
      <w:marLeft w:val="0"/>
      <w:marRight w:val="0"/>
      <w:marTop w:val="0"/>
      <w:marBottom w:val="0"/>
      <w:divBdr>
        <w:top w:val="none" w:sz="0" w:space="0" w:color="auto"/>
        <w:left w:val="none" w:sz="0" w:space="0" w:color="auto"/>
        <w:bottom w:val="none" w:sz="0" w:space="0" w:color="auto"/>
        <w:right w:val="none" w:sz="0" w:space="0" w:color="auto"/>
      </w:divBdr>
      <w:divsChild>
        <w:div w:id="472990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4039252">
      <w:bodyDiv w:val="1"/>
      <w:marLeft w:val="0"/>
      <w:marRight w:val="0"/>
      <w:marTop w:val="0"/>
      <w:marBottom w:val="0"/>
      <w:divBdr>
        <w:top w:val="none" w:sz="0" w:space="0" w:color="auto"/>
        <w:left w:val="none" w:sz="0" w:space="0" w:color="auto"/>
        <w:bottom w:val="none" w:sz="0" w:space="0" w:color="auto"/>
        <w:right w:val="none" w:sz="0" w:space="0" w:color="auto"/>
      </w:divBdr>
    </w:div>
    <w:div w:id="1509052330">
      <w:bodyDiv w:val="1"/>
      <w:marLeft w:val="0"/>
      <w:marRight w:val="0"/>
      <w:marTop w:val="0"/>
      <w:marBottom w:val="0"/>
      <w:divBdr>
        <w:top w:val="none" w:sz="0" w:space="0" w:color="auto"/>
        <w:left w:val="none" w:sz="0" w:space="0" w:color="auto"/>
        <w:bottom w:val="none" w:sz="0" w:space="0" w:color="auto"/>
        <w:right w:val="none" w:sz="0" w:space="0" w:color="auto"/>
      </w:divBdr>
    </w:div>
    <w:div w:id="1514106297">
      <w:bodyDiv w:val="1"/>
      <w:marLeft w:val="0"/>
      <w:marRight w:val="0"/>
      <w:marTop w:val="0"/>
      <w:marBottom w:val="0"/>
      <w:divBdr>
        <w:top w:val="none" w:sz="0" w:space="0" w:color="auto"/>
        <w:left w:val="none" w:sz="0" w:space="0" w:color="auto"/>
        <w:bottom w:val="none" w:sz="0" w:space="0" w:color="auto"/>
        <w:right w:val="none" w:sz="0" w:space="0" w:color="auto"/>
      </w:divBdr>
    </w:div>
    <w:div w:id="1535923910">
      <w:bodyDiv w:val="1"/>
      <w:marLeft w:val="0"/>
      <w:marRight w:val="0"/>
      <w:marTop w:val="0"/>
      <w:marBottom w:val="0"/>
      <w:divBdr>
        <w:top w:val="none" w:sz="0" w:space="0" w:color="auto"/>
        <w:left w:val="none" w:sz="0" w:space="0" w:color="auto"/>
        <w:bottom w:val="none" w:sz="0" w:space="0" w:color="auto"/>
        <w:right w:val="none" w:sz="0" w:space="0" w:color="auto"/>
      </w:divBdr>
    </w:div>
    <w:div w:id="1543858922">
      <w:bodyDiv w:val="1"/>
      <w:marLeft w:val="0"/>
      <w:marRight w:val="0"/>
      <w:marTop w:val="0"/>
      <w:marBottom w:val="0"/>
      <w:divBdr>
        <w:top w:val="none" w:sz="0" w:space="0" w:color="auto"/>
        <w:left w:val="none" w:sz="0" w:space="0" w:color="auto"/>
        <w:bottom w:val="none" w:sz="0" w:space="0" w:color="auto"/>
        <w:right w:val="none" w:sz="0" w:space="0" w:color="auto"/>
      </w:divBdr>
    </w:div>
    <w:div w:id="1548909721">
      <w:bodyDiv w:val="1"/>
      <w:marLeft w:val="0"/>
      <w:marRight w:val="0"/>
      <w:marTop w:val="0"/>
      <w:marBottom w:val="0"/>
      <w:divBdr>
        <w:top w:val="none" w:sz="0" w:space="0" w:color="auto"/>
        <w:left w:val="none" w:sz="0" w:space="0" w:color="auto"/>
        <w:bottom w:val="none" w:sz="0" w:space="0" w:color="auto"/>
        <w:right w:val="none" w:sz="0" w:space="0" w:color="auto"/>
      </w:divBdr>
    </w:div>
    <w:div w:id="1588268007">
      <w:bodyDiv w:val="1"/>
      <w:marLeft w:val="0"/>
      <w:marRight w:val="0"/>
      <w:marTop w:val="0"/>
      <w:marBottom w:val="0"/>
      <w:divBdr>
        <w:top w:val="none" w:sz="0" w:space="0" w:color="auto"/>
        <w:left w:val="none" w:sz="0" w:space="0" w:color="auto"/>
        <w:bottom w:val="none" w:sz="0" w:space="0" w:color="auto"/>
        <w:right w:val="none" w:sz="0" w:space="0" w:color="auto"/>
      </w:divBdr>
    </w:div>
    <w:div w:id="1620724102">
      <w:bodyDiv w:val="1"/>
      <w:marLeft w:val="0"/>
      <w:marRight w:val="0"/>
      <w:marTop w:val="0"/>
      <w:marBottom w:val="0"/>
      <w:divBdr>
        <w:top w:val="none" w:sz="0" w:space="0" w:color="auto"/>
        <w:left w:val="none" w:sz="0" w:space="0" w:color="auto"/>
        <w:bottom w:val="none" w:sz="0" w:space="0" w:color="auto"/>
        <w:right w:val="none" w:sz="0" w:space="0" w:color="auto"/>
      </w:divBdr>
    </w:div>
    <w:div w:id="1638144471">
      <w:bodyDiv w:val="1"/>
      <w:marLeft w:val="0"/>
      <w:marRight w:val="0"/>
      <w:marTop w:val="0"/>
      <w:marBottom w:val="0"/>
      <w:divBdr>
        <w:top w:val="none" w:sz="0" w:space="0" w:color="auto"/>
        <w:left w:val="none" w:sz="0" w:space="0" w:color="auto"/>
        <w:bottom w:val="none" w:sz="0" w:space="0" w:color="auto"/>
        <w:right w:val="none" w:sz="0" w:space="0" w:color="auto"/>
      </w:divBdr>
    </w:div>
    <w:div w:id="1692953658">
      <w:bodyDiv w:val="1"/>
      <w:marLeft w:val="0"/>
      <w:marRight w:val="0"/>
      <w:marTop w:val="0"/>
      <w:marBottom w:val="0"/>
      <w:divBdr>
        <w:top w:val="none" w:sz="0" w:space="0" w:color="auto"/>
        <w:left w:val="none" w:sz="0" w:space="0" w:color="auto"/>
        <w:bottom w:val="none" w:sz="0" w:space="0" w:color="auto"/>
        <w:right w:val="none" w:sz="0" w:space="0" w:color="auto"/>
      </w:divBdr>
    </w:div>
    <w:div w:id="1698896251">
      <w:bodyDiv w:val="1"/>
      <w:marLeft w:val="0"/>
      <w:marRight w:val="0"/>
      <w:marTop w:val="0"/>
      <w:marBottom w:val="0"/>
      <w:divBdr>
        <w:top w:val="none" w:sz="0" w:space="0" w:color="auto"/>
        <w:left w:val="none" w:sz="0" w:space="0" w:color="auto"/>
        <w:bottom w:val="none" w:sz="0" w:space="0" w:color="auto"/>
        <w:right w:val="none" w:sz="0" w:space="0" w:color="auto"/>
      </w:divBdr>
    </w:div>
    <w:div w:id="1709187549">
      <w:bodyDiv w:val="1"/>
      <w:marLeft w:val="0"/>
      <w:marRight w:val="0"/>
      <w:marTop w:val="0"/>
      <w:marBottom w:val="0"/>
      <w:divBdr>
        <w:top w:val="none" w:sz="0" w:space="0" w:color="auto"/>
        <w:left w:val="none" w:sz="0" w:space="0" w:color="auto"/>
        <w:bottom w:val="none" w:sz="0" w:space="0" w:color="auto"/>
        <w:right w:val="none" w:sz="0" w:space="0" w:color="auto"/>
      </w:divBdr>
    </w:div>
    <w:div w:id="1724480183">
      <w:bodyDiv w:val="1"/>
      <w:marLeft w:val="0"/>
      <w:marRight w:val="0"/>
      <w:marTop w:val="0"/>
      <w:marBottom w:val="0"/>
      <w:divBdr>
        <w:top w:val="none" w:sz="0" w:space="0" w:color="auto"/>
        <w:left w:val="none" w:sz="0" w:space="0" w:color="auto"/>
        <w:bottom w:val="none" w:sz="0" w:space="0" w:color="auto"/>
        <w:right w:val="none" w:sz="0" w:space="0" w:color="auto"/>
      </w:divBdr>
    </w:div>
    <w:div w:id="1730609859">
      <w:bodyDiv w:val="1"/>
      <w:marLeft w:val="0"/>
      <w:marRight w:val="0"/>
      <w:marTop w:val="0"/>
      <w:marBottom w:val="0"/>
      <w:divBdr>
        <w:top w:val="none" w:sz="0" w:space="0" w:color="auto"/>
        <w:left w:val="none" w:sz="0" w:space="0" w:color="auto"/>
        <w:bottom w:val="none" w:sz="0" w:space="0" w:color="auto"/>
        <w:right w:val="none" w:sz="0" w:space="0" w:color="auto"/>
      </w:divBdr>
      <w:divsChild>
        <w:div w:id="10301794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0413306">
      <w:bodyDiv w:val="1"/>
      <w:marLeft w:val="0"/>
      <w:marRight w:val="0"/>
      <w:marTop w:val="0"/>
      <w:marBottom w:val="0"/>
      <w:divBdr>
        <w:top w:val="none" w:sz="0" w:space="0" w:color="auto"/>
        <w:left w:val="none" w:sz="0" w:space="0" w:color="auto"/>
        <w:bottom w:val="none" w:sz="0" w:space="0" w:color="auto"/>
        <w:right w:val="none" w:sz="0" w:space="0" w:color="auto"/>
      </w:divBdr>
    </w:div>
    <w:div w:id="1846633454">
      <w:bodyDiv w:val="1"/>
      <w:marLeft w:val="0"/>
      <w:marRight w:val="0"/>
      <w:marTop w:val="0"/>
      <w:marBottom w:val="0"/>
      <w:divBdr>
        <w:top w:val="none" w:sz="0" w:space="0" w:color="auto"/>
        <w:left w:val="none" w:sz="0" w:space="0" w:color="auto"/>
        <w:bottom w:val="none" w:sz="0" w:space="0" w:color="auto"/>
        <w:right w:val="none" w:sz="0" w:space="0" w:color="auto"/>
      </w:divBdr>
    </w:div>
    <w:div w:id="1884712385">
      <w:bodyDiv w:val="1"/>
      <w:marLeft w:val="0"/>
      <w:marRight w:val="0"/>
      <w:marTop w:val="0"/>
      <w:marBottom w:val="0"/>
      <w:divBdr>
        <w:top w:val="none" w:sz="0" w:space="0" w:color="auto"/>
        <w:left w:val="none" w:sz="0" w:space="0" w:color="auto"/>
        <w:bottom w:val="none" w:sz="0" w:space="0" w:color="auto"/>
        <w:right w:val="none" w:sz="0" w:space="0" w:color="auto"/>
      </w:divBdr>
    </w:div>
    <w:div w:id="1889874109">
      <w:bodyDiv w:val="1"/>
      <w:marLeft w:val="0"/>
      <w:marRight w:val="0"/>
      <w:marTop w:val="0"/>
      <w:marBottom w:val="0"/>
      <w:divBdr>
        <w:top w:val="none" w:sz="0" w:space="0" w:color="auto"/>
        <w:left w:val="none" w:sz="0" w:space="0" w:color="auto"/>
        <w:bottom w:val="none" w:sz="0" w:space="0" w:color="auto"/>
        <w:right w:val="none" w:sz="0" w:space="0" w:color="auto"/>
      </w:divBdr>
    </w:div>
    <w:div w:id="1892577684">
      <w:bodyDiv w:val="1"/>
      <w:marLeft w:val="0"/>
      <w:marRight w:val="0"/>
      <w:marTop w:val="0"/>
      <w:marBottom w:val="0"/>
      <w:divBdr>
        <w:top w:val="none" w:sz="0" w:space="0" w:color="auto"/>
        <w:left w:val="none" w:sz="0" w:space="0" w:color="auto"/>
        <w:bottom w:val="none" w:sz="0" w:space="0" w:color="auto"/>
        <w:right w:val="none" w:sz="0" w:space="0" w:color="auto"/>
      </w:divBdr>
    </w:div>
    <w:div w:id="1903251603">
      <w:bodyDiv w:val="1"/>
      <w:marLeft w:val="0"/>
      <w:marRight w:val="0"/>
      <w:marTop w:val="0"/>
      <w:marBottom w:val="0"/>
      <w:divBdr>
        <w:top w:val="none" w:sz="0" w:space="0" w:color="auto"/>
        <w:left w:val="none" w:sz="0" w:space="0" w:color="auto"/>
        <w:bottom w:val="none" w:sz="0" w:space="0" w:color="auto"/>
        <w:right w:val="none" w:sz="0" w:space="0" w:color="auto"/>
      </w:divBdr>
    </w:div>
    <w:div w:id="1937785902">
      <w:bodyDiv w:val="1"/>
      <w:marLeft w:val="0"/>
      <w:marRight w:val="0"/>
      <w:marTop w:val="0"/>
      <w:marBottom w:val="0"/>
      <w:divBdr>
        <w:top w:val="none" w:sz="0" w:space="0" w:color="auto"/>
        <w:left w:val="none" w:sz="0" w:space="0" w:color="auto"/>
        <w:bottom w:val="none" w:sz="0" w:space="0" w:color="auto"/>
        <w:right w:val="none" w:sz="0" w:space="0" w:color="auto"/>
      </w:divBdr>
    </w:div>
    <w:div w:id="1951863235">
      <w:bodyDiv w:val="1"/>
      <w:marLeft w:val="0"/>
      <w:marRight w:val="0"/>
      <w:marTop w:val="0"/>
      <w:marBottom w:val="0"/>
      <w:divBdr>
        <w:top w:val="none" w:sz="0" w:space="0" w:color="auto"/>
        <w:left w:val="none" w:sz="0" w:space="0" w:color="auto"/>
        <w:bottom w:val="none" w:sz="0" w:space="0" w:color="auto"/>
        <w:right w:val="none" w:sz="0" w:space="0" w:color="auto"/>
      </w:divBdr>
    </w:div>
    <w:div w:id="1973712432">
      <w:bodyDiv w:val="1"/>
      <w:marLeft w:val="0"/>
      <w:marRight w:val="0"/>
      <w:marTop w:val="0"/>
      <w:marBottom w:val="0"/>
      <w:divBdr>
        <w:top w:val="none" w:sz="0" w:space="0" w:color="auto"/>
        <w:left w:val="none" w:sz="0" w:space="0" w:color="auto"/>
        <w:bottom w:val="none" w:sz="0" w:space="0" w:color="auto"/>
        <w:right w:val="none" w:sz="0" w:space="0" w:color="auto"/>
      </w:divBdr>
    </w:div>
    <w:div w:id="1981303249">
      <w:bodyDiv w:val="1"/>
      <w:marLeft w:val="0"/>
      <w:marRight w:val="0"/>
      <w:marTop w:val="0"/>
      <w:marBottom w:val="0"/>
      <w:divBdr>
        <w:top w:val="none" w:sz="0" w:space="0" w:color="auto"/>
        <w:left w:val="none" w:sz="0" w:space="0" w:color="auto"/>
        <w:bottom w:val="none" w:sz="0" w:space="0" w:color="auto"/>
        <w:right w:val="none" w:sz="0" w:space="0" w:color="auto"/>
      </w:divBdr>
    </w:div>
    <w:div w:id="2003965602">
      <w:bodyDiv w:val="1"/>
      <w:marLeft w:val="0"/>
      <w:marRight w:val="0"/>
      <w:marTop w:val="0"/>
      <w:marBottom w:val="0"/>
      <w:divBdr>
        <w:top w:val="none" w:sz="0" w:space="0" w:color="auto"/>
        <w:left w:val="none" w:sz="0" w:space="0" w:color="auto"/>
        <w:bottom w:val="none" w:sz="0" w:space="0" w:color="auto"/>
        <w:right w:val="none" w:sz="0" w:space="0" w:color="auto"/>
      </w:divBdr>
    </w:div>
    <w:div w:id="2021203252">
      <w:bodyDiv w:val="1"/>
      <w:marLeft w:val="0"/>
      <w:marRight w:val="0"/>
      <w:marTop w:val="0"/>
      <w:marBottom w:val="0"/>
      <w:divBdr>
        <w:top w:val="none" w:sz="0" w:space="0" w:color="auto"/>
        <w:left w:val="none" w:sz="0" w:space="0" w:color="auto"/>
        <w:bottom w:val="none" w:sz="0" w:space="0" w:color="auto"/>
        <w:right w:val="none" w:sz="0" w:space="0" w:color="auto"/>
      </w:divBdr>
    </w:div>
    <w:div w:id="2041661971">
      <w:bodyDiv w:val="1"/>
      <w:marLeft w:val="0"/>
      <w:marRight w:val="0"/>
      <w:marTop w:val="0"/>
      <w:marBottom w:val="0"/>
      <w:divBdr>
        <w:top w:val="none" w:sz="0" w:space="0" w:color="auto"/>
        <w:left w:val="none" w:sz="0" w:space="0" w:color="auto"/>
        <w:bottom w:val="none" w:sz="0" w:space="0" w:color="auto"/>
        <w:right w:val="none" w:sz="0" w:space="0" w:color="auto"/>
      </w:divBdr>
    </w:div>
    <w:div w:id="2050572271">
      <w:bodyDiv w:val="1"/>
      <w:marLeft w:val="0"/>
      <w:marRight w:val="0"/>
      <w:marTop w:val="0"/>
      <w:marBottom w:val="0"/>
      <w:divBdr>
        <w:top w:val="none" w:sz="0" w:space="0" w:color="auto"/>
        <w:left w:val="none" w:sz="0" w:space="0" w:color="auto"/>
        <w:bottom w:val="none" w:sz="0" w:space="0" w:color="auto"/>
        <w:right w:val="none" w:sz="0" w:space="0" w:color="auto"/>
      </w:divBdr>
      <w:divsChild>
        <w:div w:id="1580096885">
          <w:marLeft w:val="0"/>
          <w:marRight w:val="0"/>
          <w:marTop w:val="0"/>
          <w:marBottom w:val="0"/>
          <w:divBdr>
            <w:top w:val="none" w:sz="0" w:space="0" w:color="auto"/>
            <w:left w:val="none" w:sz="0" w:space="0" w:color="auto"/>
            <w:bottom w:val="none" w:sz="0" w:space="0" w:color="auto"/>
            <w:right w:val="none" w:sz="0" w:space="0" w:color="auto"/>
          </w:divBdr>
          <w:divsChild>
            <w:div w:id="1808350618">
              <w:marLeft w:val="0"/>
              <w:marRight w:val="0"/>
              <w:marTop w:val="0"/>
              <w:marBottom w:val="0"/>
              <w:divBdr>
                <w:top w:val="none" w:sz="0" w:space="0" w:color="auto"/>
                <w:left w:val="none" w:sz="0" w:space="0" w:color="auto"/>
                <w:bottom w:val="none" w:sz="0" w:space="0" w:color="auto"/>
                <w:right w:val="none" w:sz="0" w:space="0" w:color="auto"/>
              </w:divBdr>
              <w:divsChild>
                <w:div w:id="464542348">
                  <w:marLeft w:val="0"/>
                  <w:marRight w:val="0"/>
                  <w:marTop w:val="0"/>
                  <w:marBottom w:val="0"/>
                  <w:divBdr>
                    <w:top w:val="none" w:sz="0" w:space="0" w:color="auto"/>
                    <w:left w:val="none" w:sz="0" w:space="0" w:color="auto"/>
                    <w:bottom w:val="none" w:sz="0" w:space="0" w:color="auto"/>
                    <w:right w:val="none" w:sz="0" w:space="0" w:color="auto"/>
                  </w:divBdr>
                </w:div>
                <w:div w:id="1170172061">
                  <w:marLeft w:val="0"/>
                  <w:marRight w:val="0"/>
                  <w:marTop w:val="0"/>
                  <w:marBottom w:val="0"/>
                  <w:divBdr>
                    <w:top w:val="none" w:sz="0" w:space="0" w:color="auto"/>
                    <w:left w:val="none" w:sz="0" w:space="0" w:color="auto"/>
                    <w:bottom w:val="none" w:sz="0" w:space="0" w:color="auto"/>
                    <w:right w:val="none" w:sz="0" w:space="0" w:color="auto"/>
                  </w:divBdr>
                  <w:divsChild>
                    <w:div w:id="96951638">
                      <w:marLeft w:val="0"/>
                      <w:marRight w:val="0"/>
                      <w:marTop w:val="0"/>
                      <w:marBottom w:val="0"/>
                      <w:divBdr>
                        <w:top w:val="none" w:sz="0" w:space="0" w:color="auto"/>
                        <w:left w:val="none" w:sz="0" w:space="0" w:color="auto"/>
                        <w:bottom w:val="none" w:sz="0" w:space="0" w:color="auto"/>
                        <w:right w:val="none" w:sz="0" w:space="0" w:color="auto"/>
                      </w:divBdr>
                      <w:divsChild>
                        <w:div w:id="1642611613">
                          <w:marLeft w:val="0"/>
                          <w:marRight w:val="0"/>
                          <w:marTop w:val="0"/>
                          <w:marBottom w:val="0"/>
                          <w:divBdr>
                            <w:top w:val="none" w:sz="0" w:space="0" w:color="auto"/>
                            <w:left w:val="none" w:sz="0" w:space="0" w:color="auto"/>
                            <w:bottom w:val="none" w:sz="0" w:space="0" w:color="auto"/>
                            <w:right w:val="none" w:sz="0" w:space="0" w:color="auto"/>
                          </w:divBdr>
                          <w:divsChild>
                            <w:div w:id="1091200146">
                              <w:marLeft w:val="0"/>
                              <w:marRight w:val="0"/>
                              <w:marTop w:val="0"/>
                              <w:marBottom w:val="0"/>
                              <w:divBdr>
                                <w:top w:val="none" w:sz="0" w:space="0" w:color="auto"/>
                                <w:left w:val="none" w:sz="0" w:space="0" w:color="auto"/>
                                <w:bottom w:val="none" w:sz="0" w:space="0" w:color="auto"/>
                                <w:right w:val="none" w:sz="0" w:space="0" w:color="auto"/>
                              </w:divBdr>
                              <w:divsChild>
                                <w:div w:id="1866090729">
                                  <w:marLeft w:val="0"/>
                                  <w:marRight w:val="0"/>
                                  <w:marTop w:val="0"/>
                                  <w:marBottom w:val="0"/>
                                  <w:divBdr>
                                    <w:top w:val="none" w:sz="0" w:space="0" w:color="auto"/>
                                    <w:left w:val="none" w:sz="0" w:space="0" w:color="auto"/>
                                    <w:bottom w:val="none" w:sz="0" w:space="0" w:color="auto"/>
                                    <w:right w:val="none" w:sz="0" w:space="0" w:color="auto"/>
                                  </w:divBdr>
                                  <w:divsChild>
                                    <w:div w:id="185691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7126577">
      <w:bodyDiv w:val="1"/>
      <w:marLeft w:val="0"/>
      <w:marRight w:val="0"/>
      <w:marTop w:val="0"/>
      <w:marBottom w:val="0"/>
      <w:divBdr>
        <w:top w:val="none" w:sz="0" w:space="0" w:color="auto"/>
        <w:left w:val="none" w:sz="0" w:space="0" w:color="auto"/>
        <w:bottom w:val="none" w:sz="0" w:space="0" w:color="auto"/>
        <w:right w:val="none" w:sz="0" w:space="0" w:color="auto"/>
      </w:divBdr>
    </w:div>
    <w:div w:id="21296162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7D0F62-B9F8-4D54-8D0A-902AB0CFF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25</Pages>
  <Words>5961</Words>
  <Characters>33981</Characters>
  <Application>Microsoft Office Word</Application>
  <DocSecurity>0</DocSecurity>
  <Lines>283</Lines>
  <Paragraphs>79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DELL-PC</cp:lastModifiedBy>
  <cp:revision>9</cp:revision>
  <cp:lastPrinted>2025-07-09T13:27:00Z</cp:lastPrinted>
  <dcterms:created xsi:type="dcterms:W3CDTF">2025-08-04T10:15:00Z</dcterms:created>
  <dcterms:modified xsi:type="dcterms:W3CDTF">2025-08-04T10:38:00Z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