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81CEC" w14:textId="77777777" w:rsidR="00734E17" w:rsidRDefault="00734E17" w:rsidP="00734E17">
      <w:pPr>
        <w:spacing w:after="0" w:line="360"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276C218" wp14:editId="0100F46E">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1F1A44DB" w14:textId="77777777" w:rsidR="00734E17" w:rsidRDefault="00734E17" w:rsidP="00734E17">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4DD04519" w14:textId="77777777" w:rsidR="00734E17" w:rsidRPr="00B9512A" w:rsidRDefault="00734E17" w:rsidP="00734E17">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3D6C9256" w14:textId="77777777" w:rsidR="00734E17" w:rsidRDefault="00734E17" w:rsidP="00734E17">
      <w:pPr>
        <w:rPr>
          <w:rFonts w:ascii="Sakkal Majalla" w:hAnsi="Sakkal Majalla" w:cs="Sakkal Majalla"/>
          <w:sz w:val="28"/>
          <w:szCs w:val="28"/>
          <w:rtl/>
          <w:lang w:bidi="ar-EG"/>
        </w:rPr>
      </w:pPr>
    </w:p>
    <w:p w14:paraId="0936D16D" w14:textId="77777777" w:rsidR="00734E17" w:rsidRDefault="00734E17" w:rsidP="00734E17">
      <w:pPr>
        <w:rPr>
          <w:rFonts w:ascii="Simplified Arabic" w:hAnsi="Simplified Arabic" w:cs="Simplified Arabic"/>
          <w:b/>
          <w:bCs/>
          <w:sz w:val="28"/>
          <w:szCs w:val="28"/>
          <w:rtl/>
          <w:lang w:bidi="ar-EG"/>
        </w:rPr>
      </w:pPr>
    </w:p>
    <w:p w14:paraId="170CF075" w14:textId="77777777" w:rsidR="00734E17" w:rsidRDefault="00734E17" w:rsidP="00734E17">
      <w:pPr>
        <w:jc w:val="center"/>
        <w:rPr>
          <w:rFonts w:ascii="Sakkal Majalla" w:hAnsi="Sakkal Majalla" w:cs="Sakkal Majalla"/>
          <w:b/>
          <w:bCs/>
          <w:sz w:val="32"/>
          <w:szCs w:val="32"/>
          <w:rtl/>
        </w:rPr>
      </w:pPr>
      <w:r w:rsidRPr="00204E5B">
        <w:rPr>
          <w:rFonts w:ascii="Sakkal Majalla" w:hAnsi="Sakkal Majalla" w:cs="Sakkal Majalla"/>
          <w:b/>
          <w:bCs/>
          <w:sz w:val="32"/>
          <w:szCs w:val="32"/>
          <w:rtl/>
        </w:rPr>
        <w:t>أثر القيادة الإدارية على تحسين كفاءة الأقسام المالية</w:t>
      </w:r>
      <w:r>
        <w:rPr>
          <w:rFonts w:ascii="Sakkal Majalla" w:hAnsi="Sakkal Majalla" w:cs="Sakkal Majalla" w:hint="cs"/>
          <w:b/>
          <w:bCs/>
          <w:sz w:val="32"/>
          <w:szCs w:val="32"/>
          <w:rtl/>
        </w:rPr>
        <w:t>:</w:t>
      </w:r>
      <w:r w:rsidRPr="00204E5B">
        <w:rPr>
          <w:rFonts w:ascii="Sakkal Majalla" w:hAnsi="Sakkal Majalla" w:cs="Sakkal Majalla"/>
          <w:b/>
          <w:bCs/>
          <w:sz w:val="32"/>
          <w:szCs w:val="32"/>
          <w:rtl/>
        </w:rPr>
        <w:t xml:space="preserve"> دراسة تطبيقية على شركة لدن للإستثمار في المملكة العربية السعودية</w:t>
      </w:r>
    </w:p>
    <w:p w14:paraId="66717246" w14:textId="77777777" w:rsidR="00734E17" w:rsidRDefault="00734E17" w:rsidP="00734E17">
      <w:pPr>
        <w:jc w:val="center"/>
        <w:rPr>
          <w:rFonts w:cs="Calibri"/>
          <w:lang w:bidi="ar-EG"/>
        </w:rPr>
      </w:pPr>
    </w:p>
    <w:p w14:paraId="2939C2FE" w14:textId="77777777" w:rsidR="00734E17" w:rsidRPr="005057E2" w:rsidRDefault="00734E17" w:rsidP="00734E17">
      <w:pPr>
        <w:jc w:val="center"/>
        <w:rPr>
          <w:rFonts w:cs="Calibri"/>
          <w:rtl/>
          <w:lang w:bidi="ar-EG"/>
        </w:rPr>
      </w:pPr>
    </w:p>
    <w:p w14:paraId="27FA62C4" w14:textId="77777777" w:rsidR="00734E17" w:rsidRPr="00776763" w:rsidRDefault="00734E17" w:rsidP="00734E17">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4BABC089" w14:textId="5CED6B2F" w:rsidR="00734E17" w:rsidRDefault="00734E17" w:rsidP="00734E17">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 xml:space="preserve">بسمة محمود </w:t>
      </w:r>
      <w:r w:rsidR="00F548AB" w:rsidRPr="00F548AB">
        <w:rPr>
          <w:rFonts w:ascii="Sakkal Majalla" w:hAnsi="Sakkal Majalla" w:cs="Sakkal Majalla" w:hint="cs"/>
          <w:b/>
          <w:bCs/>
          <w:sz w:val="28"/>
          <w:szCs w:val="28"/>
          <w:rtl/>
          <w:lang w:bidi="ar-EG"/>
        </w:rPr>
        <w:t>البهكلي</w:t>
      </w:r>
    </w:p>
    <w:p w14:paraId="17061E9D" w14:textId="77777777" w:rsidR="00734E17" w:rsidRPr="0094297E" w:rsidRDefault="00734E17" w:rsidP="00734E17">
      <w:pPr>
        <w:jc w:val="center"/>
        <w:rPr>
          <w:rFonts w:ascii="Sakkal Majalla" w:hAnsi="Sakkal Majalla" w:cs="Sakkal Majalla"/>
          <w:b/>
          <w:bCs/>
          <w:rtl/>
          <w:lang w:bidi="ar-EG"/>
        </w:rPr>
      </w:pPr>
    </w:p>
    <w:p w14:paraId="60D13484" w14:textId="77777777" w:rsidR="00734E17" w:rsidRPr="00776763" w:rsidRDefault="00734E17" w:rsidP="00734E17">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54D890BB" w14:textId="176AD470" w:rsidR="00734E17" w:rsidRDefault="00F548AB" w:rsidP="00734E17">
      <w:pPr>
        <w:jc w:val="center"/>
        <w:rPr>
          <w:rFonts w:ascii="Sakkal Majalla" w:hAnsi="Sakkal Majalla" w:cs="Sakkal Majalla"/>
          <w:b/>
          <w:bCs/>
          <w:sz w:val="28"/>
          <w:szCs w:val="28"/>
          <w:rtl/>
          <w:lang w:bidi="ar-EG"/>
        </w:rPr>
      </w:pPr>
      <w:r w:rsidRPr="00F548AB">
        <w:rPr>
          <w:rFonts w:ascii="Sakkal Majalla" w:hAnsi="Sakkal Majalla" w:cs="Sakkal Majalla"/>
          <w:b/>
          <w:bCs/>
          <w:sz w:val="28"/>
          <w:szCs w:val="28"/>
          <w:rtl/>
          <w:lang w:bidi="ar-EG"/>
        </w:rPr>
        <w:t>251001982</w:t>
      </w:r>
    </w:p>
    <w:p w14:paraId="13353B8A" w14:textId="77777777" w:rsidR="00734E17" w:rsidRPr="001902DB" w:rsidRDefault="00734E17" w:rsidP="00734E17">
      <w:pPr>
        <w:jc w:val="center"/>
        <w:rPr>
          <w:rFonts w:ascii="Sakkal Majalla" w:hAnsi="Sakkal Majalla" w:cs="Sakkal Majalla"/>
          <w:b/>
          <w:bCs/>
          <w:sz w:val="28"/>
          <w:szCs w:val="28"/>
          <w:rtl/>
          <w:lang w:bidi="ar-EG"/>
        </w:rPr>
      </w:pPr>
    </w:p>
    <w:p w14:paraId="7C39DC4B" w14:textId="77777777" w:rsidR="00734E17" w:rsidRPr="008B5BDD" w:rsidRDefault="00734E17" w:rsidP="00734E17">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52C52E2B" w14:textId="77777777" w:rsidR="00734E17" w:rsidRPr="007668F3" w:rsidRDefault="00734E17" w:rsidP="00734E17">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71890A73" w14:textId="77777777" w:rsidR="00734E17" w:rsidRDefault="00734E17" w:rsidP="00734E17">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3162CE05" w14:textId="77777777" w:rsidR="00734E17" w:rsidRPr="009F738B" w:rsidRDefault="00734E17" w:rsidP="00734E17">
      <w:pPr>
        <w:jc w:val="center"/>
        <w:rPr>
          <w:rFonts w:ascii="Simplified Arabic" w:hAnsi="Simplified Arabic" w:cs="Simplified Arabic"/>
          <w:b/>
          <w:bCs/>
          <w:sz w:val="28"/>
          <w:szCs w:val="28"/>
          <w:rtl/>
          <w:lang w:bidi="ar-EG"/>
        </w:rPr>
      </w:pPr>
    </w:p>
    <w:p w14:paraId="3686738D" w14:textId="77777777" w:rsidR="00734E17" w:rsidRPr="00132A3E" w:rsidRDefault="00734E17" w:rsidP="00734E17">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F0BCAFA" w14:textId="77777777" w:rsidR="00734E17" w:rsidRPr="00191EAE" w:rsidRDefault="00734E17" w:rsidP="00734E17">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77EF8A1D" w14:textId="77777777" w:rsidR="00F8009F" w:rsidRDefault="00F8009F" w:rsidP="00734E17">
      <w:pPr>
        <w:rPr>
          <w:rtl/>
          <w:lang w:bidi="ar-EG"/>
        </w:rPr>
      </w:pPr>
    </w:p>
    <w:p w14:paraId="422AF654" w14:textId="77777777" w:rsidR="00734E17" w:rsidRDefault="00734E17" w:rsidP="00734E17">
      <w:pPr>
        <w:rPr>
          <w:rtl/>
          <w:lang w:bidi="ar-EG"/>
        </w:rPr>
      </w:pPr>
    </w:p>
    <w:p w14:paraId="154BD1C2" w14:textId="77777777" w:rsidR="00734E17" w:rsidRDefault="00734E17" w:rsidP="00734E17">
      <w:pPr>
        <w:rPr>
          <w:rFonts w:ascii="Sakkal Majalla" w:hAnsi="Sakkal Majalla" w:cs="Sakkal Majalla"/>
          <w:sz w:val="28"/>
          <w:szCs w:val="28"/>
          <w:rtl/>
        </w:rPr>
      </w:pPr>
    </w:p>
    <w:p w14:paraId="18BACE87" w14:textId="77777777" w:rsidR="00734E17" w:rsidRDefault="00734E17" w:rsidP="00734E17">
      <w:pPr>
        <w:rPr>
          <w:rFonts w:ascii="Sakkal Majalla" w:hAnsi="Sakkal Majalla" w:cs="Sakkal Majalla"/>
          <w:sz w:val="28"/>
          <w:szCs w:val="28"/>
          <w:u w:val="single"/>
          <w:rtl/>
        </w:rPr>
      </w:pPr>
    </w:p>
    <w:p w14:paraId="5A70A4FC" w14:textId="77777777" w:rsidR="00734E17" w:rsidRDefault="00734E17" w:rsidP="00734E17">
      <w:pPr>
        <w:rPr>
          <w:rFonts w:ascii="Sakkal Majalla" w:hAnsi="Sakkal Majalla" w:cs="Sakkal Majalla"/>
          <w:sz w:val="28"/>
          <w:szCs w:val="28"/>
          <w:u w:val="single"/>
          <w:rtl/>
        </w:rPr>
      </w:pPr>
    </w:p>
    <w:p w14:paraId="2E762BB1" w14:textId="77777777" w:rsidR="00734E17" w:rsidRDefault="00734E17" w:rsidP="00734E17">
      <w:pPr>
        <w:rPr>
          <w:rFonts w:ascii="Sakkal Majalla" w:hAnsi="Sakkal Majalla" w:cs="Sakkal Majalla"/>
          <w:sz w:val="28"/>
          <w:szCs w:val="28"/>
          <w:u w:val="single"/>
          <w:rtl/>
        </w:rPr>
      </w:pPr>
    </w:p>
    <w:p w14:paraId="0676FE78" w14:textId="77777777" w:rsidR="00734E17" w:rsidRDefault="00734E17" w:rsidP="00734E17">
      <w:pPr>
        <w:rPr>
          <w:rFonts w:ascii="Sakkal Majalla" w:hAnsi="Sakkal Majalla" w:cs="Sakkal Majalla"/>
          <w:sz w:val="28"/>
          <w:szCs w:val="28"/>
          <w:u w:val="single"/>
          <w:rtl/>
        </w:rPr>
      </w:pPr>
    </w:p>
    <w:p w14:paraId="1E0CFAEB" w14:textId="77777777" w:rsidR="00734E17" w:rsidRPr="00E83063" w:rsidRDefault="00734E17" w:rsidP="00734E17">
      <w:pPr>
        <w:pStyle w:val="Heading1"/>
        <w:jc w:val="center"/>
        <w:rPr>
          <w:rFonts w:ascii="Andalus" w:hAnsi="Andalus" w:cs="Andalus"/>
          <w:b/>
          <w:bCs/>
          <w:color w:val="275317" w:themeColor="accent6" w:themeShade="80"/>
          <w:sz w:val="200"/>
          <w:szCs w:val="200"/>
          <w:rtl/>
        </w:rPr>
      </w:pPr>
      <w:bookmarkStart w:id="2" w:name="_Toc172397775"/>
      <w:bookmarkStart w:id="3" w:name="_Toc172746088"/>
      <w:bookmarkStart w:id="4" w:name="_Toc179741526"/>
      <w:bookmarkStart w:id="5" w:name="_Toc213120665"/>
      <w:r w:rsidRPr="007668F3">
        <w:rPr>
          <w:rFonts w:ascii="Andalus" w:hAnsi="Andalus" w:cs="Andalus"/>
          <w:b/>
          <w:bCs/>
          <w:color w:val="0A2F41" w:themeColor="accent1" w:themeShade="80"/>
          <w:sz w:val="200"/>
          <w:szCs w:val="200"/>
          <w:rtl/>
        </w:rPr>
        <w:t>الفصل الأول</w:t>
      </w:r>
      <w:bookmarkEnd w:id="2"/>
      <w:bookmarkEnd w:id="3"/>
      <w:bookmarkEnd w:id="4"/>
      <w:bookmarkEnd w:id="5"/>
    </w:p>
    <w:p w14:paraId="7302BB1F" w14:textId="77777777" w:rsidR="00734E17" w:rsidRDefault="00734E17" w:rsidP="00734E17">
      <w:pPr>
        <w:rPr>
          <w:rFonts w:ascii="Sakkal Majalla" w:hAnsi="Sakkal Majalla" w:cs="Sakkal Majalla"/>
          <w:sz w:val="28"/>
          <w:szCs w:val="28"/>
          <w:u w:val="single"/>
          <w:rtl/>
        </w:rPr>
      </w:pPr>
    </w:p>
    <w:p w14:paraId="4AD1857A" w14:textId="77777777" w:rsidR="00734E17" w:rsidRDefault="00734E17" w:rsidP="00734E17">
      <w:pPr>
        <w:rPr>
          <w:rFonts w:ascii="Sakkal Majalla" w:hAnsi="Sakkal Majalla" w:cs="Sakkal Majalla"/>
          <w:sz w:val="28"/>
          <w:szCs w:val="28"/>
          <w:u w:val="single"/>
          <w:rtl/>
        </w:rPr>
      </w:pPr>
    </w:p>
    <w:p w14:paraId="62FA84D7" w14:textId="77777777" w:rsidR="00734E17" w:rsidRDefault="00734E17" w:rsidP="00734E17">
      <w:pPr>
        <w:rPr>
          <w:rFonts w:ascii="Sakkal Majalla" w:hAnsi="Sakkal Majalla" w:cs="Sakkal Majalla"/>
          <w:sz w:val="28"/>
          <w:szCs w:val="28"/>
          <w:u w:val="single"/>
          <w:rtl/>
        </w:rPr>
      </w:pPr>
    </w:p>
    <w:p w14:paraId="3FC71F0C" w14:textId="77777777" w:rsidR="00734E17" w:rsidRDefault="00734E17" w:rsidP="00734E17">
      <w:pPr>
        <w:rPr>
          <w:rFonts w:ascii="Sakkal Majalla" w:hAnsi="Sakkal Majalla" w:cs="Sakkal Majalla"/>
          <w:sz w:val="28"/>
          <w:szCs w:val="28"/>
          <w:u w:val="single"/>
          <w:rtl/>
        </w:rPr>
      </w:pPr>
    </w:p>
    <w:p w14:paraId="54FEDB43" w14:textId="77777777" w:rsidR="00734E17" w:rsidRDefault="00734E17" w:rsidP="00734E17">
      <w:pPr>
        <w:rPr>
          <w:rFonts w:ascii="Sakkal Majalla" w:hAnsi="Sakkal Majalla" w:cs="Sakkal Majalla"/>
          <w:sz w:val="28"/>
          <w:szCs w:val="28"/>
          <w:u w:val="single"/>
          <w:rtl/>
        </w:rPr>
      </w:pPr>
    </w:p>
    <w:p w14:paraId="502E7341" w14:textId="77777777" w:rsidR="00734E17" w:rsidRDefault="00734E17" w:rsidP="00734E17">
      <w:pPr>
        <w:rPr>
          <w:rFonts w:ascii="Sakkal Majalla" w:hAnsi="Sakkal Majalla" w:cs="Sakkal Majalla"/>
          <w:sz w:val="28"/>
          <w:szCs w:val="28"/>
          <w:u w:val="single"/>
          <w:rtl/>
        </w:rPr>
      </w:pPr>
    </w:p>
    <w:p w14:paraId="21085D41" w14:textId="77777777" w:rsidR="00734E17" w:rsidRDefault="00734E17" w:rsidP="00734E17">
      <w:pPr>
        <w:rPr>
          <w:rFonts w:ascii="Sakkal Majalla" w:hAnsi="Sakkal Majalla" w:cs="Sakkal Majalla"/>
          <w:sz w:val="28"/>
          <w:szCs w:val="28"/>
          <w:u w:val="single"/>
          <w:rtl/>
        </w:rPr>
      </w:pPr>
    </w:p>
    <w:p w14:paraId="58EE5BE1" w14:textId="77777777" w:rsidR="00734E17" w:rsidRDefault="00734E17" w:rsidP="00734E17">
      <w:pPr>
        <w:rPr>
          <w:rFonts w:ascii="Sakkal Majalla" w:hAnsi="Sakkal Majalla" w:cs="Sakkal Majalla"/>
          <w:sz w:val="28"/>
          <w:szCs w:val="28"/>
          <w:u w:val="single"/>
          <w:rtl/>
        </w:rPr>
      </w:pPr>
    </w:p>
    <w:p w14:paraId="4B47BBB3" w14:textId="77777777" w:rsidR="00734E17" w:rsidRDefault="00734E17" w:rsidP="00734E17">
      <w:pPr>
        <w:rPr>
          <w:rFonts w:ascii="Sakkal Majalla" w:hAnsi="Sakkal Majalla" w:cs="Sakkal Majalla"/>
          <w:sz w:val="28"/>
          <w:szCs w:val="28"/>
          <w:u w:val="single"/>
          <w:rtl/>
        </w:rPr>
      </w:pPr>
    </w:p>
    <w:p w14:paraId="19F8B0A0" w14:textId="77777777" w:rsidR="00734E17" w:rsidRPr="008B5BDD" w:rsidRDefault="00734E17" w:rsidP="00734E17">
      <w:pPr>
        <w:pStyle w:val="Heading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13120666"/>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749CA17E" w14:textId="77777777" w:rsidR="00734E17" w:rsidRDefault="00734E17" w:rsidP="00734E17">
      <w:pPr>
        <w:spacing w:line="360" w:lineRule="auto"/>
        <w:ind w:firstLine="546"/>
        <w:jc w:val="both"/>
        <w:rPr>
          <w:rFonts w:ascii="Sakkal Majalla" w:hAnsi="Sakkal Majalla" w:cs="Sakkal Majalla"/>
          <w:sz w:val="28"/>
          <w:szCs w:val="28"/>
          <w:rtl/>
          <w:lang w:bidi="ar-EG"/>
        </w:rPr>
      </w:pPr>
      <w:bookmarkStart w:id="10" w:name="_Toc171380653"/>
      <w:bookmarkStart w:id="11" w:name="_Toc175325838"/>
      <w:r>
        <w:rPr>
          <w:rFonts w:ascii="Sakkal Majalla" w:hAnsi="Sakkal Majalla" w:cs="Sakkal Majalla" w:hint="cs"/>
          <w:sz w:val="28"/>
          <w:szCs w:val="28"/>
          <w:rtl/>
        </w:rPr>
        <w:t>تشكل</w:t>
      </w:r>
      <w:r w:rsidRPr="007668F3">
        <w:rPr>
          <w:rFonts w:ascii="Sakkal Majalla" w:hAnsi="Sakkal Majalla" w:cs="Sakkal Majalla"/>
          <w:sz w:val="28"/>
          <w:szCs w:val="28"/>
          <w:rtl/>
        </w:rPr>
        <w:t xml:space="preserve"> القيادة الإدارية من الركائز الأساسية التي تقوم عليها أي مؤسسة تسعى لتحقيق النجاح المستدام والتفوق التنافسي في بيئة الأعمال المعاصرة. فهي لا تقتصر على إصدار الأوامر أو وضع الخطط فقط، بل تتعدى ذلك لتشمل القدرة على توجيه وتحفيز الموارد البشرية، وتنظيم العمليات الداخلية، وصياغة ثقافة تنظيمية تعزز من كفاءة الأداء العام. وفي هذا السياق، تأتي أهمية دراسة أثر القيادة الإدارية على كفاءة الأقسام المالية، باعتبارها قلب المؤسسة النابض الذي يضمن التدفق السليم للموارد المالية، ويحقق التوازن بين المصروفات والإيرادات، ويتيح اتخاذ القرارات المالية الاستراتيجية المبنية على بيانات دقيقة وتحليل موضوعي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48817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Jerab</w:t>
          </w:r>
          <w:r w:rsidRPr="00A16A7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668F3">
        <w:rPr>
          <w:rFonts w:ascii="Sakkal Majalla" w:hAnsi="Sakkal Majalla" w:cs="Sakkal Majalla"/>
          <w:sz w:val="28"/>
          <w:szCs w:val="28"/>
          <w:lang w:bidi="ar-EG"/>
        </w:rPr>
        <w:t>.</w:t>
      </w:r>
    </w:p>
    <w:p w14:paraId="37EC67E5" w14:textId="77777777" w:rsidR="00734E17" w:rsidRDefault="00734E17" w:rsidP="00734E17">
      <w:pPr>
        <w:spacing w:line="360" w:lineRule="auto"/>
        <w:ind w:firstLine="546"/>
        <w:jc w:val="both"/>
        <w:rPr>
          <w:rFonts w:ascii="Sakkal Majalla" w:hAnsi="Sakkal Majalla" w:cs="Sakkal Majalla"/>
          <w:sz w:val="28"/>
          <w:szCs w:val="28"/>
          <w:rtl/>
          <w:lang w:bidi="ar-EG"/>
        </w:rPr>
      </w:pPr>
      <w:r w:rsidRPr="007668F3">
        <w:rPr>
          <w:rFonts w:ascii="Sakkal Majalla" w:hAnsi="Sakkal Majalla" w:cs="Sakkal Majalla"/>
          <w:sz w:val="28"/>
          <w:szCs w:val="28"/>
          <w:rtl/>
        </w:rPr>
        <w:t>وتعكس العلاقة بين القيادة الإدارية والكفاءة المالية بعدًا استراتيجيًا حيويًا، حيث أن الأساليب القيادية الفعالة تسهم بشكل مباشر في تحسين الأداء التنظيمي. فالقيادة الإدارية ليست مجرد توجيه الموظفين، بل تشمل بناء بيئة عمل محفزة، وتعزيز روح التعاون، وتطوير المهارات الفردية والجماعية بما يتماشى مع أهداف الشركة. وفي ضوء التغيرات الاقتصادية السريعة والتطور التكنولوجي الذي يشهده قطاع الأعمال عالميًا ومحليًا، أصبح من الضروري دراسة كيفية استثمار القيادة الإدارية لتحسين كفاءة الأقسام المالية، خاصة في المؤسسات الاستثمارية التي تتطلب دقة عالية في إدارة الموارد المالية لضمان استدامة العمليات وتحقيق الأرباح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12129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Kantabutra</w:t>
          </w:r>
          <w:r w:rsidRPr="00A16A7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668F3">
        <w:rPr>
          <w:rFonts w:ascii="Sakkal Majalla" w:hAnsi="Sakkal Majalla" w:cs="Sakkal Majalla"/>
          <w:sz w:val="28"/>
          <w:szCs w:val="28"/>
          <w:lang w:bidi="ar-EG"/>
        </w:rPr>
        <w:t>.</w:t>
      </w:r>
    </w:p>
    <w:p w14:paraId="035A7F42" w14:textId="77777777" w:rsidR="00734E17" w:rsidRDefault="00734E17" w:rsidP="00734E17">
      <w:pPr>
        <w:spacing w:line="360" w:lineRule="auto"/>
        <w:ind w:firstLine="546"/>
        <w:jc w:val="both"/>
        <w:rPr>
          <w:rFonts w:ascii="Sakkal Majalla" w:hAnsi="Sakkal Majalla" w:cs="Sakkal Majalla"/>
          <w:sz w:val="28"/>
          <w:szCs w:val="28"/>
          <w:rtl/>
          <w:lang w:bidi="ar-EG"/>
        </w:rPr>
      </w:pPr>
      <w:r w:rsidRPr="007668F3">
        <w:rPr>
          <w:rFonts w:ascii="Sakkal Majalla" w:hAnsi="Sakkal Majalla" w:cs="Sakkal Majalla"/>
          <w:sz w:val="28"/>
          <w:szCs w:val="28"/>
          <w:rtl/>
        </w:rPr>
        <w:t>وتكتسب هذه الدراسة أهمية خاصة في المملكة العربية السعودية، نظرًا لما تشهده من تحولات اقتصادية ضخمة في إطار رؤية 2030، التي تهدف إلى تنويع مصادر الدخل وتعزيز الاستثمارات المحلية. وفي هذا الإطار، تسعى المؤسسات الاستثمارية إلى تبني أساليب قيادية حديثة تعمل على رفع كفاءة الأداء، وتحسين قدرة الأقسام المالية على إدارة الموارد بشكل أمثل، وضمان اتخاذ قرارات مالية صائبة تستند إلى أسس علمية ومنهجية. وتعتبر شركة "لدن للاستثمار" نموذجًا مناسبًا لإجراء دراسة تطبيقية في هذا المجال، نظرًا لحجم العمليات المالية التي تديرها ولتنوع نشاطاتها، مما يجعلها مثالًا واقعيًا لفحص أثر القيادة الإدارية على الأداء المالي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6113021"/>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Brz24 \l 1033 </w:instrText>
          </w:r>
          <w:r>
            <w:rPr>
              <w:rFonts w:ascii="Sakkal Majalla" w:hAnsi="Sakkal Majalla" w:cs="Sakkal Majalla"/>
              <w:sz w:val="28"/>
              <w:szCs w:val="28"/>
              <w:rtl/>
            </w:rPr>
            <w:fldChar w:fldCharType="separate"/>
          </w:r>
          <w:r w:rsidRPr="00A16A74">
            <w:rPr>
              <w:rFonts w:ascii="Sakkal Majalla" w:hAnsi="Sakkal Majalla" w:cs="Sakkal Majalla"/>
              <w:noProof/>
              <w:sz w:val="28"/>
              <w:szCs w:val="28"/>
            </w:rPr>
            <w:t>(Brzeziński,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41D0A9E5" w14:textId="77777777" w:rsidR="00734E17" w:rsidRDefault="00734E17" w:rsidP="00734E17">
      <w:pPr>
        <w:spacing w:line="360" w:lineRule="auto"/>
        <w:ind w:firstLine="546"/>
        <w:jc w:val="both"/>
        <w:rPr>
          <w:rFonts w:ascii="Sakkal Majalla" w:hAnsi="Sakkal Majalla" w:cs="Sakkal Majalla"/>
          <w:sz w:val="28"/>
          <w:szCs w:val="28"/>
          <w:rtl/>
          <w:lang w:bidi="ar-EG"/>
        </w:rPr>
      </w:pPr>
      <w:r w:rsidRPr="007668F3">
        <w:rPr>
          <w:rFonts w:ascii="Sakkal Majalla" w:hAnsi="Sakkal Majalla" w:cs="Sakkal Majalla"/>
          <w:sz w:val="28"/>
          <w:szCs w:val="28"/>
          <w:rtl/>
        </w:rPr>
        <w:t xml:space="preserve">وتسعى هذه الدراسة إلى تحقيق مجموعة من الأهداف العلمية والعملية، أهمها التعرف على أساليب القيادة الإدارية المتبعة في الأقسام المالية، وقياس تأثير هذه الأساليب على كفاءة العمل المالي، وتحليل مدى ارتباط القيادة بزيادة الإنتاجية </w:t>
      </w:r>
      <w:r w:rsidRPr="007668F3">
        <w:rPr>
          <w:rFonts w:ascii="Sakkal Majalla" w:hAnsi="Sakkal Majalla" w:cs="Sakkal Majalla"/>
          <w:sz w:val="28"/>
          <w:szCs w:val="28"/>
          <w:rtl/>
        </w:rPr>
        <w:lastRenderedPageBreak/>
        <w:t>والجودة في الأداء المالي. كما تهدف الدراسة إلى تحديد الممارسات القيادية التي تسهم في تحفيز الموظفين وتعزيز قدرتهم على الابتكار وحل المشكلات المالية بكفاءة عالية. ومن خلال ذلك، تقدم الدراسة توصيات عملية يمكن أن تساعد المؤسسات على تبني استراتيجيات قيادية فعالة، تسهم في تطوير الأداء المالي ورفع مستوى الكفاءة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48977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Bevilacqua</w:t>
          </w:r>
          <w:r w:rsidRPr="00A16A7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668F3">
        <w:rPr>
          <w:rFonts w:ascii="Sakkal Majalla" w:hAnsi="Sakkal Majalla" w:cs="Sakkal Majalla"/>
          <w:sz w:val="28"/>
          <w:szCs w:val="28"/>
          <w:lang w:bidi="ar-EG"/>
        </w:rPr>
        <w:t>.</w:t>
      </w:r>
    </w:p>
    <w:p w14:paraId="7D128264" w14:textId="77777777" w:rsidR="00734E17" w:rsidRPr="007668F3" w:rsidRDefault="00734E17" w:rsidP="00734E17">
      <w:pPr>
        <w:spacing w:line="360" w:lineRule="auto"/>
        <w:ind w:firstLine="546"/>
        <w:jc w:val="both"/>
        <w:rPr>
          <w:rFonts w:ascii="Sakkal Majalla" w:hAnsi="Sakkal Majalla" w:cs="Sakkal Majalla"/>
          <w:sz w:val="28"/>
          <w:szCs w:val="28"/>
          <w:lang w:bidi="ar-EG"/>
        </w:rPr>
      </w:pPr>
      <w:r w:rsidRPr="007668F3">
        <w:rPr>
          <w:rFonts w:ascii="Sakkal Majalla" w:hAnsi="Sakkal Majalla" w:cs="Sakkal Majalla"/>
          <w:sz w:val="28"/>
          <w:szCs w:val="28"/>
          <w:rtl/>
        </w:rPr>
        <w:t>وتنبع أهمية الدراسة أيضًا من دورها في إثراء المعرفة الأكاديمية والعملية، حيث تقدم نموذجًا تطبيقيًا يوضح كيفية تأثير القيادة الإدارية على الأداء المالي، وتساهم في تعزيز الفهم العلمي للعلاقة بين أساليب القيادة وكفاءة الأقسام المالية. وبذلك، لا يقتصر أثر الدراسة على المستوى الأكاديمي فقط، بل يمتد إلى المستوى العملي، حيث يمكن للمؤسسات الاستثمارية والمالية في المملكة العربية السعودية الاستفادة من نتائجها لتحسين أساليب الإدارة الداخلية، وتعظيم الاستفادة من الموارد المالية، وتحقيق التوازن بين الأداء المالي والأهداف الاستراتيجية للمؤسسة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79996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Agustian</w:t>
          </w:r>
          <w:r w:rsidRPr="00A16A7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668F3">
        <w:rPr>
          <w:rFonts w:ascii="Sakkal Majalla" w:hAnsi="Sakkal Majalla" w:cs="Sakkal Majalla"/>
          <w:sz w:val="28"/>
          <w:szCs w:val="28"/>
          <w:lang w:bidi="ar-EG"/>
        </w:rPr>
        <w:t>.</w:t>
      </w:r>
    </w:p>
    <w:p w14:paraId="4A212C1D" w14:textId="77777777" w:rsidR="00734E17" w:rsidRPr="007668F3" w:rsidRDefault="00734E17" w:rsidP="00734E17">
      <w:pPr>
        <w:spacing w:line="360" w:lineRule="auto"/>
        <w:jc w:val="both"/>
        <w:rPr>
          <w:rFonts w:ascii="Sakkal Majalla" w:hAnsi="Sakkal Majalla" w:cs="Sakkal Majalla"/>
          <w:sz w:val="28"/>
          <w:szCs w:val="28"/>
          <w:lang w:bidi="ar-EG"/>
        </w:rPr>
      </w:pPr>
    </w:p>
    <w:p w14:paraId="75A6430D" w14:textId="77777777" w:rsidR="00734E17" w:rsidRDefault="00734E17" w:rsidP="00734E17">
      <w:pPr>
        <w:pStyle w:val="Heading1"/>
        <w:spacing w:before="0" w:line="360" w:lineRule="auto"/>
        <w:jc w:val="both"/>
        <w:rPr>
          <w:rFonts w:ascii="Sakkal Majalla" w:hAnsi="Sakkal Majalla" w:cs="Sakkal Majalla"/>
          <w:b/>
          <w:bCs/>
          <w:color w:val="000000"/>
          <w:sz w:val="28"/>
          <w:szCs w:val="28"/>
          <w:rtl/>
        </w:rPr>
      </w:pPr>
      <w:bookmarkStart w:id="12" w:name="_Toc213120667"/>
      <w:r>
        <w:rPr>
          <w:rFonts w:ascii="Sakkal Majalla" w:hAnsi="Sakkal Majalla" w:cs="Sakkal Majalla"/>
          <w:b/>
          <w:bCs/>
          <w:color w:val="000000"/>
          <w:sz w:val="28"/>
          <w:szCs w:val="28"/>
          <w:rtl/>
        </w:rPr>
        <w:t>مشكلة الدراسة</w:t>
      </w:r>
      <w:bookmarkEnd w:id="10"/>
      <w:bookmarkEnd w:id="11"/>
      <w:bookmarkEnd w:id="12"/>
    </w:p>
    <w:p w14:paraId="066746DB" w14:textId="77777777" w:rsidR="00734E17" w:rsidRDefault="00734E17" w:rsidP="00734E17">
      <w:pPr>
        <w:spacing w:line="360" w:lineRule="auto"/>
        <w:ind w:firstLine="546"/>
        <w:jc w:val="both"/>
        <w:rPr>
          <w:rFonts w:ascii="Sakkal Majalla" w:eastAsia="Calibri" w:hAnsi="Sakkal Majalla" w:cs="Sakkal Majalla"/>
          <w:sz w:val="28"/>
          <w:szCs w:val="28"/>
          <w:rtl/>
          <w:lang w:bidi="ar-EG"/>
        </w:rPr>
      </w:pPr>
      <w:bookmarkStart w:id="13" w:name="_Toc172397777"/>
      <w:bookmarkStart w:id="14" w:name="_Toc172746090"/>
      <w:bookmarkStart w:id="15" w:name="_Toc179741528"/>
      <w:bookmarkStart w:id="16" w:name="_Toc213120668"/>
      <w:r w:rsidRPr="007668F3">
        <w:rPr>
          <w:rFonts w:ascii="Sakkal Majalla" w:eastAsia="Calibri" w:hAnsi="Sakkal Majalla" w:cs="Sakkal Majalla"/>
          <w:sz w:val="28"/>
          <w:szCs w:val="28"/>
          <w:rtl/>
        </w:rPr>
        <w:t>تواجه العديد من المؤسسات الحديثة تحديات كبيرة تتعلق بتحقيق كفاءة الأداء المالي، والتي تتأثر بدرجة كبيرة بأساليب القيادة الإدارية المعتمدة داخل المؤسسة. ففي كثير من الحالات، يُلاحظ أن الأقسام المالية، رغم امتلاكها للموارد والخبرات، لا تحقق المستوى المطلوب من الكفاءة بسبب قصور في أساليب القيادة، سواء على مستوى التخطيط الاستراتيجي أو التوجيه والتحفيز للموظفين أو توزيع المسؤوليات بشكل فعال. ويكمن جوهر المشكلة في أن القيادة الإدارية غير الفعالة تؤدي إلى ضعف التنسيق بين العاملين، وزيادة احتمالية ارتكاب الأخطاء المالية، وتباطؤ اتخاذ القرارات المهمة، مما ينعكس سلبًا على الأداء العام للشركة وقدرتها على تحقيق أهدافها الاستثمارية</w:t>
      </w:r>
      <w:r w:rsidRPr="007668F3">
        <w:rPr>
          <w:rFonts w:ascii="Sakkal Majalla" w:eastAsia="Calibri" w:hAnsi="Sakkal Majalla" w:cs="Sakkal Majalla"/>
          <w:sz w:val="28"/>
          <w:szCs w:val="28"/>
          <w:lang w:bidi="ar-EG"/>
        </w:rPr>
        <w:t>.</w:t>
      </w:r>
    </w:p>
    <w:p w14:paraId="43160039" w14:textId="77777777" w:rsidR="00734E17" w:rsidRPr="007668F3" w:rsidRDefault="00734E17" w:rsidP="00734E17">
      <w:pPr>
        <w:spacing w:line="360" w:lineRule="auto"/>
        <w:ind w:firstLine="546"/>
        <w:jc w:val="both"/>
        <w:rPr>
          <w:rFonts w:ascii="Sakkal Majalla" w:eastAsia="Calibri" w:hAnsi="Sakkal Majalla" w:cs="Sakkal Majalla"/>
          <w:sz w:val="28"/>
          <w:szCs w:val="28"/>
          <w:lang w:bidi="ar-EG"/>
        </w:rPr>
      </w:pPr>
      <w:r w:rsidRPr="007668F3">
        <w:rPr>
          <w:rFonts w:ascii="Sakkal Majalla" w:eastAsia="Calibri" w:hAnsi="Sakkal Majalla" w:cs="Sakkal Majalla"/>
          <w:sz w:val="28"/>
          <w:szCs w:val="28"/>
          <w:rtl/>
        </w:rPr>
        <w:t>ومن هذه المشكلة الأساسية تنبثق مجموعة من المشاكل المترتبة عليها، والتي تشمل: أولاً، ضعف إنتاجية الأقسام المالية نتيجة عدم وجود أساليب قيادة تحفز الموظفين على الأداء الأمثل؛ ثانيًا، زيادة نسب الأخطاء أو التأخير في إعداد التقارير المالية، مما يؤثر على دقة المعلومات المستخدمة في صنع القرار الاستراتيجي؛ ثالثًا، صعوبة تحقيق التوازن بين الموارد المالية المتاحة والاحتياجات التشغيلية للمؤسسة، وهو ما يؤدي إلى إهدار الموارد أو سوء توزيعها؛ وأخيرًا، ضعف قدرة الشركة على المنافسة في السوق الاستثماري بسبب نقص المرونة التنظيمية والفعالية الإدارية في الأقسام المالية</w:t>
      </w:r>
      <w:r w:rsidRPr="007668F3">
        <w:rPr>
          <w:rFonts w:ascii="Sakkal Majalla" w:eastAsia="Calibri" w:hAnsi="Sakkal Majalla" w:cs="Sakkal Majalla"/>
          <w:sz w:val="28"/>
          <w:szCs w:val="28"/>
          <w:lang w:bidi="ar-EG"/>
        </w:rPr>
        <w:t>.</w:t>
      </w:r>
    </w:p>
    <w:p w14:paraId="3E135B2E" w14:textId="77777777" w:rsidR="00734E17" w:rsidRPr="007668F3" w:rsidRDefault="00734E17" w:rsidP="00734E17">
      <w:pPr>
        <w:spacing w:line="360" w:lineRule="auto"/>
        <w:jc w:val="both"/>
        <w:rPr>
          <w:rFonts w:ascii="Sakkal Majalla" w:eastAsia="Calibri" w:hAnsi="Sakkal Majalla" w:cs="Sakkal Majalla"/>
          <w:sz w:val="28"/>
          <w:szCs w:val="28"/>
          <w:lang w:bidi="ar-EG"/>
        </w:rPr>
      </w:pPr>
      <w:r w:rsidRPr="007668F3">
        <w:rPr>
          <w:rFonts w:ascii="Sakkal Majalla" w:eastAsia="Calibri" w:hAnsi="Sakkal Majalla" w:cs="Sakkal Majalla"/>
          <w:sz w:val="28"/>
          <w:szCs w:val="28"/>
          <w:rtl/>
        </w:rPr>
        <w:lastRenderedPageBreak/>
        <w:t>وبناءً على هذه المشكلة الرئيسية، تبرز الحاجة إلى دراسة كيفية تأثير القيادة الإدارية على تحسين كفاءة الأقسام المالية بشكل واضح ومنهجي، مما يسهم في تقديم حلول عملية للقصور القائم، ويعزز من القدرة المؤسسية على تحقيق الأداء المالي الأمثل</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07211577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Ber241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A16A74">
            <w:rPr>
              <w:rFonts w:ascii="Sakkal Majalla" w:eastAsia="Calibri" w:hAnsi="Sakkal Majalla" w:cs="Sakkal Majalla" w:hint="cs"/>
              <w:noProof/>
              <w:sz w:val="28"/>
              <w:szCs w:val="28"/>
              <w:rtl/>
              <w:lang w:bidi="ar-EG"/>
            </w:rPr>
            <w:t>(</w:t>
          </w:r>
          <w:r w:rsidRPr="00A16A74">
            <w:rPr>
              <w:rFonts w:ascii="Sakkal Majalla" w:eastAsia="Calibri" w:hAnsi="Sakkal Majalla" w:cs="Sakkal Majalla" w:hint="cs"/>
              <w:noProof/>
              <w:sz w:val="28"/>
              <w:szCs w:val="28"/>
              <w:lang w:bidi="ar-EG"/>
            </w:rPr>
            <w:t>Berisha</w:t>
          </w:r>
          <w:r w:rsidRPr="00A16A74">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7668F3">
        <w:rPr>
          <w:rFonts w:ascii="Sakkal Majalla" w:eastAsia="Calibri" w:hAnsi="Sakkal Majalla" w:cs="Sakkal Majalla"/>
          <w:sz w:val="28"/>
          <w:szCs w:val="28"/>
          <w:rtl/>
        </w:rPr>
        <w:t>. ومن هنا ينبثق السؤال البحثي الرئيسي لهذه الدراسة، والذي يمكن صياغته على النحو التالي</w:t>
      </w:r>
      <w:r w:rsidRPr="007668F3">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r w:rsidRPr="007668F3">
        <w:rPr>
          <w:rFonts w:ascii="Sakkal Majalla" w:eastAsia="Calibri" w:hAnsi="Sakkal Majalla" w:cs="Sakkal Majalla"/>
          <w:b/>
          <w:bCs/>
          <w:sz w:val="28"/>
          <w:szCs w:val="28"/>
          <w:rtl/>
        </w:rPr>
        <w:t>ما مدى أثر القيادة الإدارية في تحسين كفاءة الأقسام المالية في شركة لدن للاستثمار بالمملكة العربية السعودية؟</w:t>
      </w:r>
    </w:p>
    <w:p w14:paraId="079DD0B3" w14:textId="77777777" w:rsidR="00734E17" w:rsidRPr="00B41F0A" w:rsidRDefault="00734E17" w:rsidP="00734E17">
      <w:pPr>
        <w:spacing w:line="360" w:lineRule="auto"/>
        <w:jc w:val="both"/>
        <w:rPr>
          <w:rFonts w:ascii="Sakkal Majalla" w:hAnsi="Sakkal Majalla" w:cs="Sakkal Majalla"/>
          <w:b/>
          <w:bCs/>
          <w:sz w:val="28"/>
          <w:szCs w:val="28"/>
        </w:rPr>
      </w:pPr>
    </w:p>
    <w:p w14:paraId="4C5C2676" w14:textId="77777777" w:rsidR="00734E17" w:rsidRDefault="00734E17" w:rsidP="00734E17">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p>
    <w:p w14:paraId="063C68FE" w14:textId="77777777" w:rsidR="00734E17" w:rsidRPr="00C4281A" w:rsidRDefault="00734E17" w:rsidP="00734E17">
      <w:pPr>
        <w:pStyle w:val="ListParagraph"/>
        <w:numPr>
          <w:ilvl w:val="0"/>
          <w:numId w:val="1"/>
        </w:numPr>
        <w:spacing w:line="360" w:lineRule="auto"/>
        <w:jc w:val="both"/>
        <w:rPr>
          <w:rFonts w:ascii="Sakkal Majalla" w:hAnsi="Sakkal Majalla" w:cs="Sakkal Majalla"/>
          <w:sz w:val="28"/>
          <w:szCs w:val="28"/>
          <w:rtl/>
        </w:rPr>
      </w:pPr>
      <w:r w:rsidRPr="00C4281A">
        <w:rPr>
          <w:rFonts w:ascii="Sakkal Majalla" w:hAnsi="Sakkal Majalla" w:cs="Sakkal Majalla"/>
          <w:b/>
          <w:bCs/>
          <w:sz w:val="28"/>
          <w:szCs w:val="28"/>
          <w:rtl/>
        </w:rPr>
        <w:t>أولاً: الأهمية العلمية</w:t>
      </w:r>
    </w:p>
    <w:p w14:paraId="56948FDF" w14:textId="77777777" w:rsidR="00734E17" w:rsidRPr="00C4281A" w:rsidRDefault="00734E17" w:rsidP="00734E17">
      <w:pPr>
        <w:spacing w:line="360" w:lineRule="auto"/>
        <w:jc w:val="both"/>
        <w:rPr>
          <w:rFonts w:ascii="Sakkal Majalla" w:hAnsi="Sakkal Majalla" w:cs="Sakkal Majalla"/>
          <w:sz w:val="28"/>
          <w:szCs w:val="28"/>
        </w:rPr>
      </w:pPr>
      <w:r w:rsidRPr="00C4281A">
        <w:rPr>
          <w:rFonts w:ascii="Sakkal Majalla" w:hAnsi="Sakkal Majalla" w:cs="Sakkal Majalla"/>
          <w:sz w:val="28"/>
          <w:szCs w:val="28"/>
          <w:rtl/>
        </w:rPr>
        <w:t>تنبع الأهمية العلمية لهذه الدراسة من حاجة البيئة الأكاديمية والإدارية إلى فهم العلاقة بين القيادة الإدارية وكفاءة الأقسام المالية في المؤسسات الاستثمارية. فالدراسات السابقة تناولت موضوع القيادة أو الكفاءة المالية بشكل منفصل في الغالب، بينما يندر وجود دراسات تطبيقية تركز على العلاقة المباشرة بين أساليب القيادة ورفع كفاءة الأداء المالي، خصوصًا في سياق الشركات الاستثمارية في المملكة العربية السعودية. ومن هذا المنطلق، تسعى الدراسة إلى سد هذه الفجوة المعرفية، من خلال تقديم إطار تحليلي منهجي يوضح كيفية تأثير القيادة الإدارية على الأداء المالي، والعوامل التي تعزز من فاعلية هذه العلاقة. كما تقدم الدراسة إضافة معرفية من خلال استخدام نموذج تطبيقي لشركة "لدن للاستثمار"، مما يتيح فحص الأساليب القيادية الواقعية وقياس أثرها العملي على أداء الأقسام المالية، ويعزز القدرة على تعميم النتائج والاستفادة منها في بحوث مستقبلية حول القيادة والكفاءة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11328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Fri211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Fries</w:t>
          </w:r>
          <w:r w:rsidRPr="00A16A7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4281A">
        <w:rPr>
          <w:rFonts w:ascii="Sakkal Majalla" w:hAnsi="Sakkal Majalla" w:cs="Sakkal Majalla"/>
          <w:sz w:val="28"/>
          <w:szCs w:val="28"/>
        </w:rPr>
        <w:t>.</w:t>
      </w:r>
    </w:p>
    <w:p w14:paraId="1C602F50" w14:textId="77777777" w:rsidR="00734E17" w:rsidRPr="00C4281A" w:rsidRDefault="00734E17" w:rsidP="00734E17">
      <w:pPr>
        <w:pStyle w:val="ListParagraph"/>
        <w:numPr>
          <w:ilvl w:val="0"/>
          <w:numId w:val="1"/>
        </w:numPr>
        <w:spacing w:line="360" w:lineRule="auto"/>
        <w:jc w:val="both"/>
        <w:rPr>
          <w:rFonts w:ascii="Sakkal Majalla" w:hAnsi="Sakkal Majalla" w:cs="Sakkal Majalla"/>
          <w:sz w:val="28"/>
          <w:szCs w:val="28"/>
          <w:rtl/>
        </w:rPr>
      </w:pPr>
      <w:r w:rsidRPr="00C4281A">
        <w:rPr>
          <w:rFonts w:ascii="Sakkal Majalla" w:hAnsi="Sakkal Majalla" w:cs="Sakkal Majalla"/>
          <w:b/>
          <w:bCs/>
          <w:sz w:val="28"/>
          <w:szCs w:val="28"/>
          <w:rtl/>
        </w:rPr>
        <w:t>ثانياً: الأهمية العملية</w:t>
      </w:r>
    </w:p>
    <w:p w14:paraId="3103C69D" w14:textId="77777777" w:rsidR="00734E17" w:rsidRPr="00C4281A" w:rsidRDefault="00734E17" w:rsidP="00734E17">
      <w:pPr>
        <w:spacing w:line="360" w:lineRule="auto"/>
        <w:jc w:val="both"/>
        <w:rPr>
          <w:rFonts w:ascii="Sakkal Majalla" w:hAnsi="Sakkal Majalla" w:cs="Sakkal Majalla"/>
          <w:sz w:val="28"/>
          <w:szCs w:val="28"/>
        </w:rPr>
      </w:pPr>
      <w:r w:rsidRPr="00C4281A">
        <w:rPr>
          <w:rFonts w:ascii="Sakkal Majalla" w:hAnsi="Sakkal Majalla" w:cs="Sakkal Majalla"/>
          <w:sz w:val="28"/>
          <w:szCs w:val="28"/>
          <w:rtl/>
        </w:rPr>
        <w:t xml:space="preserve">أما من الناحية العملية، فإن هذه الدراسة تحمل قيمة كبيرة للمؤسسات الاستثمارية والمالية التي تسعى إلى تحسين الأداء التشغيلي والمالي عبر تبني ممارسات قيادية فعالة. فنتائج الدراسة يمكن أن توفر للمسؤولين التنفيذيين والمديرين الماليين أدوات عملية لتطوير أساليب القيادة، وتحسين بيئة العمل داخل الأقسام المالية، وتعزيز قدرة الموظفين على الأداء بكفاءة عالية. كما تساعد الدراسة على تحديد نقاط القوة والضعف في أساليب القيادة الحالية، وتقديم توصيات قابلة للتطبيق </w:t>
      </w:r>
      <w:r w:rsidRPr="00C4281A">
        <w:rPr>
          <w:rFonts w:ascii="Sakkal Majalla" w:hAnsi="Sakkal Majalla" w:cs="Sakkal Majalla"/>
          <w:sz w:val="28"/>
          <w:szCs w:val="28"/>
          <w:rtl/>
        </w:rPr>
        <w:lastRenderedPageBreak/>
        <w:t>لتحسين التنسيق الداخلي، وتقليل الأخطاء المالية، وتحقيق سرعة ودقة أكبر في اتخاذ القرارات المالية. إضافة إلى ذلك، فإن تعزيز كفاءة الأقسام المالية ينعكس بشكل مباشر على قدرة المؤسسة على المنافسة في السوق الاستثمارية، وتحقيق أهدافها الاستراتيجية بشكل أكثر فاعلية واستدامة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498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Bakare</w:t>
          </w:r>
          <w:r w:rsidRPr="00A16A7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4281A">
        <w:rPr>
          <w:rFonts w:ascii="Sakkal Majalla" w:hAnsi="Sakkal Majalla" w:cs="Sakkal Majalla"/>
          <w:sz w:val="28"/>
          <w:szCs w:val="28"/>
        </w:rPr>
        <w:t>.</w:t>
      </w:r>
      <w:r>
        <w:rPr>
          <w:rFonts w:ascii="Sakkal Majalla" w:hAnsi="Sakkal Majalla" w:cs="Sakkal Majalla" w:hint="cs"/>
          <w:sz w:val="28"/>
          <w:szCs w:val="28"/>
          <w:rtl/>
        </w:rPr>
        <w:t xml:space="preserve"> </w:t>
      </w:r>
    </w:p>
    <w:p w14:paraId="78E73180" w14:textId="77777777" w:rsidR="00734E17" w:rsidRPr="00E83063" w:rsidRDefault="00734E17" w:rsidP="00734E17">
      <w:pPr>
        <w:rPr>
          <w:rtl/>
        </w:rPr>
      </w:pPr>
    </w:p>
    <w:p w14:paraId="5862EBBE" w14:textId="77777777" w:rsidR="00734E17" w:rsidRPr="00BA10F4" w:rsidRDefault="00734E17" w:rsidP="00734E17">
      <w:pPr>
        <w:pStyle w:val="Heading2"/>
        <w:spacing w:before="0" w:line="360" w:lineRule="auto"/>
        <w:jc w:val="both"/>
        <w:rPr>
          <w:rFonts w:ascii="Sakkal Majalla" w:hAnsi="Sakkal Majalla" w:cs="Sakkal Majalla"/>
          <w:b/>
          <w:bCs/>
          <w:color w:val="000000" w:themeColor="text1"/>
          <w:sz w:val="28"/>
          <w:szCs w:val="28"/>
        </w:rPr>
      </w:pPr>
      <w:bookmarkStart w:id="17" w:name="_Toc172397779"/>
      <w:bookmarkStart w:id="18" w:name="_Toc172746092"/>
      <w:bookmarkStart w:id="19" w:name="_Toc179741530"/>
      <w:bookmarkStart w:id="20" w:name="_Toc213120669"/>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65FAB5C2" w14:textId="77777777" w:rsidR="00734E17" w:rsidRPr="00C4281A" w:rsidRDefault="00734E17" w:rsidP="00734E17">
      <w:pPr>
        <w:pStyle w:val="ListParagraph"/>
        <w:numPr>
          <w:ilvl w:val="0"/>
          <w:numId w:val="1"/>
        </w:numPr>
        <w:spacing w:after="0" w:line="360" w:lineRule="auto"/>
        <w:jc w:val="both"/>
        <w:rPr>
          <w:rFonts w:ascii="Sakkal Majalla" w:hAnsi="Sakkal Majalla" w:cs="Sakkal Majalla"/>
          <w:sz w:val="28"/>
          <w:szCs w:val="28"/>
          <w:lang w:bidi="ar-EG"/>
        </w:rPr>
      </w:pPr>
      <w:r w:rsidRPr="00C4281A">
        <w:rPr>
          <w:rFonts w:ascii="Sakkal Majalla" w:hAnsi="Sakkal Majalla" w:cs="Sakkal Majalla"/>
          <w:b/>
          <w:bCs/>
          <w:sz w:val="28"/>
          <w:szCs w:val="28"/>
          <w:rtl/>
        </w:rPr>
        <w:t>الهدف الرئيسي</w:t>
      </w:r>
      <w:r w:rsidRPr="00C4281A">
        <w:rPr>
          <w:rFonts w:ascii="Sakkal Majalla" w:hAnsi="Sakkal Majalla" w:cs="Sakkal Majalla"/>
          <w:b/>
          <w:bCs/>
          <w:sz w:val="28"/>
          <w:szCs w:val="28"/>
          <w:lang w:bidi="ar-EG"/>
        </w:rPr>
        <w:t>:</w:t>
      </w:r>
    </w:p>
    <w:p w14:paraId="5E1BB63B" w14:textId="77777777" w:rsidR="00734E17" w:rsidRPr="00C4281A" w:rsidRDefault="00734E17" w:rsidP="00734E17">
      <w:pPr>
        <w:pStyle w:val="ListParagraph"/>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تهدف هذه الدراسة إلى استكشاف أثر القيادة الإدارية على تحسين كفاءة الأقسام المالية في شركة لدن للاستثمار بالمملكة العربية السعودية، وذلك من خلال تحليل العلاقة بين أساليب القيادة وكفاءة الأداء المالي، وتحديد العوامل التي تسهم في تعزيز الإنتاجية والجودة في العمليات المالية داخل المؤسسة</w:t>
      </w:r>
      <w:r w:rsidRPr="00C4281A">
        <w:rPr>
          <w:rFonts w:ascii="Sakkal Majalla" w:hAnsi="Sakkal Majalla" w:cs="Sakkal Majalla"/>
          <w:sz w:val="28"/>
          <w:szCs w:val="28"/>
          <w:lang w:bidi="ar-EG"/>
        </w:rPr>
        <w:t>.</w:t>
      </w:r>
    </w:p>
    <w:p w14:paraId="682ADEB5" w14:textId="77777777" w:rsidR="00734E17" w:rsidRPr="00C4281A" w:rsidRDefault="00734E17" w:rsidP="00734E17">
      <w:pPr>
        <w:pStyle w:val="ListParagraph"/>
        <w:numPr>
          <w:ilvl w:val="0"/>
          <w:numId w:val="1"/>
        </w:numPr>
        <w:spacing w:after="0" w:line="360" w:lineRule="auto"/>
        <w:jc w:val="both"/>
        <w:rPr>
          <w:rFonts w:ascii="Sakkal Majalla" w:hAnsi="Sakkal Majalla" w:cs="Sakkal Majalla"/>
          <w:sz w:val="28"/>
          <w:szCs w:val="28"/>
          <w:lang w:bidi="ar-EG"/>
        </w:rPr>
      </w:pPr>
      <w:r w:rsidRPr="00C4281A">
        <w:rPr>
          <w:rFonts w:ascii="Sakkal Majalla" w:hAnsi="Sakkal Majalla" w:cs="Sakkal Majalla"/>
          <w:b/>
          <w:bCs/>
          <w:sz w:val="28"/>
          <w:szCs w:val="28"/>
          <w:rtl/>
        </w:rPr>
        <w:t>الأهداف الفرعية</w:t>
      </w:r>
      <w:r w:rsidRPr="00C4281A">
        <w:rPr>
          <w:rFonts w:ascii="Sakkal Majalla" w:hAnsi="Sakkal Majalla" w:cs="Sakkal Majalla"/>
          <w:b/>
          <w:bCs/>
          <w:sz w:val="28"/>
          <w:szCs w:val="28"/>
          <w:lang w:bidi="ar-EG"/>
        </w:rPr>
        <w:t>:</w:t>
      </w:r>
    </w:p>
    <w:p w14:paraId="4FAEA776" w14:textId="77777777" w:rsidR="00734E17" w:rsidRPr="00C4281A" w:rsidRDefault="00734E17" w:rsidP="00734E17">
      <w:pPr>
        <w:numPr>
          <w:ilvl w:val="0"/>
          <w:numId w:val="2"/>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تحديد أساليب القيادة الإدارية المتبعة في الأقسام المالية بشركة لدن للاستثمار وبيان مدى فعاليتها في توجيه الموظفين وتحقيق أهداف المؤسسة</w:t>
      </w:r>
      <w:r w:rsidRPr="00C4281A">
        <w:rPr>
          <w:rFonts w:ascii="Sakkal Majalla" w:hAnsi="Sakkal Majalla" w:cs="Sakkal Majalla"/>
          <w:sz w:val="28"/>
          <w:szCs w:val="28"/>
          <w:lang w:bidi="ar-EG"/>
        </w:rPr>
        <w:t>.</w:t>
      </w:r>
    </w:p>
    <w:p w14:paraId="7A5B2E4F" w14:textId="77777777" w:rsidR="00734E17" w:rsidRPr="00C4281A" w:rsidRDefault="00734E17" w:rsidP="00734E17">
      <w:pPr>
        <w:numPr>
          <w:ilvl w:val="0"/>
          <w:numId w:val="2"/>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قياس مستوى كفاءة الأقسام المالية في الشركة من حيث الإنتاجية والدقة وسرعة الأداء واتخاذ القرارات المالية</w:t>
      </w:r>
      <w:r w:rsidRPr="00C4281A">
        <w:rPr>
          <w:rFonts w:ascii="Sakkal Majalla" w:hAnsi="Sakkal Majalla" w:cs="Sakkal Majalla"/>
          <w:sz w:val="28"/>
          <w:szCs w:val="28"/>
          <w:lang w:bidi="ar-EG"/>
        </w:rPr>
        <w:t>.</w:t>
      </w:r>
    </w:p>
    <w:p w14:paraId="170C81BD" w14:textId="77777777" w:rsidR="00734E17" w:rsidRPr="00C4281A" w:rsidRDefault="00734E17" w:rsidP="00734E17">
      <w:pPr>
        <w:numPr>
          <w:ilvl w:val="0"/>
          <w:numId w:val="2"/>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تحليل العلاقة بين القيادة الإدارية والأداء المالي لتحديد مدى تأثير أساليب القيادة على كفاءة العمليات المالية واتخاذ القرارات</w:t>
      </w:r>
      <w:r w:rsidRPr="00C4281A">
        <w:rPr>
          <w:rFonts w:ascii="Sakkal Majalla" w:hAnsi="Sakkal Majalla" w:cs="Sakkal Majalla"/>
          <w:sz w:val="28"/>
          <w:szCs w:val="28"/>
          <w:lang w:bidi="ar-EG"/>
        </w:rPr>
        <w:t>.</w:t>
      </w:r>
    </w:p>
    <w:p w14:paraId="55D9FF02" w14:textId="77777777" w:rsidR="00734E17" w:rsidRPr="00C4281A" w:rsidRDefault="00734E17" w:rsidP="00734E17">
      <w:pPr>
        <w:numPr>
          <w:ilvl w:val="0"/>
          <w:numId w:val="2"/>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تحديد المشكلات والعقبات الإدارية التي تؤثر سلبًا على كفاءة الأقسام المالية، واقتراح حلول قيادية لتحسين الأداء</w:t>
      </w:r>
      <w:r w:rsidRPr="00C4281A">
        <w:rPr>
          <w:rFonts w:ascii="Sakkal Majalla" w:hAnsi="Sakkal Majalla" w:cs="Sakkal Majalla"/>
          <w:sz w:val="28"/>
          <w:szCs w:val="28"/>
          <w:lang w:bidi="ar-EG"/>
        </w:rPr>
        <w:t>.</w:t>
      </w:r>
    </w:p>
    <w:p w14:paraId="2718D748" w14:textId="77777777" w:rsidR="00734E17" w:rsidRPr="00C4281A" w:rsidRDefault="00734E17" w:rsidP="00734E17">
      <w:pPr>
        <w:numPr>
          <w:ilvl w:val="0"/>
          <w:numId w:val="2"/>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تقديم توصيات عملية واستراتيجيات قيادية تسهم في تعزيز الكفاءة المالية ورفع مستوى الأداء المؤسسي بما يحقق أهداف الشركة الاستثمارية ويعزز قدرتها التنافسية</w:t>
      </w:r>
      <w:r w:rsidRPr="00C4281A">
        <w:rPr>
          <w:rFonts w:ascii="Sakkal Majalla" w:hAnsi="Sakkal Majalla" w:cs="Sakkal Majalla"/>
          <w:sz w:val="28"/>
          <w:szCs w:val="28"/>
          <w:lang w:bidi="ar-EG"/>
        </w:rPr>
        <w:t>.</w:t>
      </w:r>
    </w:p>
    <w:p w14:paraId="7F0799AD" w14:textId="77777777" w:rsidR="00734E17" w:rsidRDefault="00734E17" w:rsidP="00734E17">
      <w:pPr>
        <w:spacing w:line="360" w:lineRule="auto"/>
        <w:jc w:val="both"/>
        <w:rPr>
          <w:rFonts w:ascii="Sakkal Majalla" w:hAnsi="Sakkal Majalla" w:cs="Sakkal Majalla"/>
          <w:sz w:val="28"/>
          <w:szCs w:val="28"/>
          <w:rtl/>
          <w:lang w:bidi="ar-EG"/>
        </w:rPr>
      </w:pPr>
    </w:p>
    <w:p w14:paraId="619F8EB6" w14:textId="77777777" w:rsidR="00734E17" w:rsidRDefault="00734E17" w:rsidP="00734E17">
      <w:pPr>
        <w:spacing w:line="360" w:lineRule="auto"/>
        <w:jc w:val="both"/>
        <w:rPr>
          <w:rFonts w:ascii="Sakkal Majalla" w:hAnsi="Sakkal Majalla" w:cs="Sakkal Majalla"/>
          <w:sz w:val="28"/>
          <w:szCs w:val="28"/>
          <w:rtl/>
          <w:lang w:bidi="ar-EG"/>
        </w:rPr>
      </w:pPr>
    </w:p>
    <w:p w14:paraId="4132C88A" w14:textId="77777777" w:rsidR="00734E17" w:rsidRPr="00E83063" w:rsidRDefault="00734E17" w:rsidP="00734E17">
      <w:pPr>
        <w:spacing w:line="360" w:lineRule="auto"/>
        <w:jc w:val="both"/>
        <w:rPr>
          <w:rFonts w:ascii="Sakkal Majalla" w:hAnsi="Sakkal Majalla" w:cs="Sakkal Majalla"/>
          <w:sz w:val="28"/>
          <w:szCs w:val="28"/>
          <w:rtl/>
          <w:lang w:bidi="ar-EG"/>
        </w:rPr>
      </w:pPr>
    </w:p>
    <w:p w14:paraId="5444299A" w14:textId="77777777" w:rsidR="00734E17" w:rsidRPr="00590961" w:rsidRDefault="00734E17" w:rsidP="00734E17">
      <w:pPr>
        <w:pStyle w:val="Heading2"/>
        <w:spacing w:before="0" w:line="360" w:lineRule="auto"/>
        <w:jc w:val="both"/>
        <w:rPr>
          <w:rFonts w:ascii="Sakkal Majalla" w:hAnsi="Sakkal Majalla" w:cs="Sakkal Majalla"/>
          <w:b/>
          <w:bCs/>
          <w:color w:val="000000" w:themeColor="text1"/>
          <w:sz w:val="28"/>
          <w:szCs w:val="28"/>
        </w:rPr>
      </w:pPr>
      <w:bookmarkStart w:id="24" w:name="_Toc213120670"/>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55FCE01F" w14:textId="77777777" w:rsidR="00734E17" w:rsidRPr="00C4281A" w:rsidRDefault="00734E17" w:rsidP="00734E17">
      <w:pPr>
        <w:pStyle w:val="ListParagraph"/>
        <w:numPr>
          <w:ilvl w:val="0"/>
          <w:numId w:val="1"/>
        </w:numPr>
        <w:spacing w:after="0" w:line="360" w:lineRule="auto"/>
        <w:jc w:val="both"/>
        <w:rPr>
          <w:rFonts w:ascii="Sakkal Majalla" w:hAnsi="Sakkal Majalla" w:cs="Sakkal Majalla"/>
          <w:sz w:val="28"/>
          <w:szCs w:val="28"/>
          <w:lang w:bidi="ar-EG"/>
        </w:rPr>
      </w:pPr>
      <w:bookmarkStart w:id="25" w:name="_Toc213120671"/>
      <w:r w:rsidRPr="00C4281A">
        <w:rPr>
          <w:rFonts w:ascii="Sakkal Majalla" w:hAnsi="Sakkal Majalla" w:cs="Sakkal Majalla"/>
          <w:b/>
          <w:bCs/>
          <w:sz w:val="28"/>
          <w:szCs w:val="28"/>
          <w:rtl/>
        </w:rPr>
        <w:t>التساؤل الرئيسي للدراسة</w:t>
      </w:r>
      <w:r w:rsidRPr="00C4281A">
        <w:rPr>
          <w:rFonts w:ascii="Sakkal Majalla" w:hAnsi="Sakkal Majalla" w:cs="Sakkal Majalla"/>
          <w:b/>
          <w:bCs/>
          <w:sz w:val="28"/>
          <w:szCs w:val="28"/>
          <w:lang w:bidi="ar-EG"/>
        </w:rPr>
        <w:t>:</w:t>
      </w:r>
    </w:p>
    <w:p w14:paraId="612EE3AB" w14:textId="77777777" w:rsidR="00734E17" w:rsidRPr="00A16A74" w:rsidRDefault="00734E17" w:rsidP="00734E17">
      <w:pPr>
        <w:pStyle w:val="ListParagraph"/>
        <w:spacing w:after="0" w:line="360" w:lineRule="auto"/>
        <w:jc w:val="both"/>
        <w:rPr>
          <w:rFonts w:ascii="Sakkal Majalla" w:hAnsi="Sakkal Majalla" w:cs="Sakkal Majalla"/>
          <w:sz w:val="28"/>
          <w:szCs w:val="28"/>
        </w:rPr>
      </w:pPr>
      <w:r w:rsidRPr="00C4281A">
        <w:rPr>
          <w:rFonts w:ascii="Sakkal Majalla" w:hAnsi="Sakkal Majalla" w:cs="Sakkal Majalla"/>
          <w:sz w:val="28"/>
          <w:szCs w:val="28"/>
          <w:rtl/>
        </w:rPr>
        <w:t>ما مدى أثر القيادة الإدارية على تحسين كفاءة الأقسام المالية في شركة لدن للاستثمار بالمملكة العربية السعودية؟</w:t>
      </w:r>
    </w:p>
    <w:p w14:paraId="5EE1123A" w14:textId="77777777" w:rsidR="00734E17" w:rsidRPr="00C4281A" w:rsidRDefault="00734E17" w:rsidP="00734E17">
      <w:pPr>
        <w:pStyle w:val="ListParagraph"/>
        <w:numPr>
          <w:ilvl w:val="0"/>
          <w:numId w:val="1"/>
        </w:numPr>
        <w:spacing w:after="0" w:line="360" w:lineRule="auto"/>
        <w:jc w:val="both"/>
        <w:rPr>
          <w:rFonts w:ascii="Sakkal Majalla" w:hAnsi="Sakkal Majalla" w:cs="Sakkal Majalla"/>
          <w:sz w:val="28"/>
          <w:szCs w:val="28"/>
          <w:lang w:bidi="ar-EG"/>
        </w:rPr>
      </w:pPr>
      <w:r w:rsidRPr="00C4281A">
        <w:rPr>
          <w:rFonts w:ascii="Sakkal Majalla" w:hAnsi="Sakkal Majalla" w:cs="Sakkal Majalla"/>
          <w:b/>
          <w:bCs/>
          <w:sz w:val="28"/>
          <w:szCs w:val="28"/>
          <w:rtl/>
        </w:rPr>
        <w:t>التساؤلات الفرعية للدراسة</w:t>
      </w:r>
      <w:r w:rsidRPr="00C4281A">
        <w:rPr>
          <w:rFonts w:ascii="Sakkal Majalla" w:hAnsi="Sakkal Majalla" w:cs="Sakkal Majalla"/>
          <w:b/>
          <w:bCs/>
          <w:sz w:val="28"/>
          <w:szCs w:val="28"/>
          <w:lang w:bidi="ar-EG"/>
        </w:rPr>
        <w:t>:</w:t>
      </w:r>
    </w:p>
    <w:p w14:paraId="7B85259D" w14:textId="77777777" w:rsidR="00734E17" w:rsidRPr="00C4281A" w:rsidRDefault="00734E17" w:rsidP="00734E17">
      <w:pPr>
        <w:numPr>
          <w:ilvl w:val="0"/>
          <w:numId w:val="3"/>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ما هي أساليب القيادة الإدارية المتبعة في الأقسام المالية بشركة لدن للاستثمار، ومدى فعاليتها في توجيه الموظفين وتحقيق أهداف المؤسسة؟</w:t>
      </w:r>
    </w:p>
    <w:p w14:paraId="3E01037A" w14:textId="77777777" w:rsidR="00734E17" w:rsidRPr="00C4281A" w:rsidRDefault="00734E17" w:rsidP="00734E17">
      <w:pPr>
        <w:numPr>
          <w:ilvl w:val="0"/>
          <w:numId w:val="3"/>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ما هو مستوى كفاءة الأقسام المالية في الشركة من حيث الإنتاجية والدقة وسرعة الأداء واتخاذ القرارات المالية؟</w:t>
      </w:r>
    </w:p>
    <w:p w14:paraId="47EF3A82" w14:textId="77777777" w:rsidR="00734E17" w:rsidRPr="00C4281A" w:rsidRDefault="00734E17" w:rsidP="00734E17">
      <w:pPr>
        <w:numPr>
          <w:ilvl w:val="0"/>
          <w:numId w:val="3"/>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ما العلاقة بين أساليب القيادة الإدارية وكفاءة الأقسام المالية داخل الشركة؟</w:t>
      </w:r>
    </w:p>
    <w:p w14:paraId="3FA4693D" w14:textId="77777777" w:rsidR="00734E17" w:rsidRPr="00C4281A" w:rsidRDefault="00734E17" w:rsidP="00734E17">
      <w:pPr>
        <w:numPr>
          <w:ilvl w:val="0"/>
          <w:numId w:val="3"/>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ما أبرز المشكلات والعقبات الإدارية التي تؤثر على كفاءة الأقسام المالية، وكيف يمكن التغلب عليها من خلال أساليب القيادة الفعالة؟</w:t>
      </w:r>
    </w:p>
    <w:p w14:paraId="21662519" w14:textId="77777777" w:rsidR="00734E17" w:rsidRPr="00C4281A" w:rsidRDefault="00734E17" w:rsidP="00734E17">
      <w:pPr>
        <w:numPr>
          <w:ilvl w:val="0"/>
          <w:numId w:val="3"/>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ما الاستراتيجيات والممارسات القيادية التي يمكن تبنيها لتعزيز كفاءة الأقسام المالية ورفع مستوى الأداء المؤسسي في الشركة؟</w:t>
      </w:r>
    </w:p>
    <w:p w14:paraId="66AA050C" w14:textId="77777777" w:rsidR="00734E17" w:rsidRPr="00246389" w:rsidRDefault="00734E17" w:rsidP="00734E17">
      <w:pPr>
        <w:spacing w:after="0" w:line="360" w:lineRule="auto"/>
        <w:jc w:val="both"/>
        <w:rPr>
          <w:rFonts w:ascii="Sakkal Majalla" w:hAnsi="Sakkal Majalla" w:cs="Sakkal Majalla"/>
          <w:sz w:val="28"/>
          <w:szCs w:val="28"/>
          <w:rtl/>
          <w:lang w:bidi="ar-EG"/>
        </w:rPr>
      </w:pPr>
    </w:p>
    <w:p w14:paraId="23909CD1" w14:textId="77777777" w:rsidR="00734E17" w:rsidRDefault="00734E17" w:rsidP="00734E17">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7DDCB046" w14:textId="77777777" w:rsidR="00734E17" w:rsidRPr="00C4281A" w:rsidRDefault="00734E17" w:rsidP="00734E17">
      <w:pPr>
        <w:pStyle w:val="ListParagraph"/>
        <w:numPr>
          <w:ilvl w:val="0"/>
          <w:numId w:val="1"/>
        </w:numPr>
        <w:spacing w:after="0" w:line="360" w:lineRule="auto"/>
        <w:jc w:val="both"/>
        <w:rPr>
          <w:rFonts w:ascii="Sakkal Majalla" w:hAnsi="Sakkal Majalla" w:cs="Sakkal Majalla"/>
          <w:sz w:val="28"/>
          <w:szCs w:val="28"/>
          <w:lang w:bidi="ar-EG"/>
        </w:rPr>
      </w:pPr>
      <w:r w:rsidRPr="00C4281A">
        <w:rPr>
          <w:rFonts w:ascii="Sakkal Majalla" w:hAnsi="Sakkal Majalla" w:cs="Sakkal Majalla"/>
          <w:b/>
          <w:bCs/>
          <w:sz w:val="28"/>
          <w:szCs w:val="28"/>
          <w:rtl/>
        </w:rPr>
        <w:t>الفرضية الرئيسية للدراسة</w:t>
      </w:r>
      <w:r w:rsidRPr="00C4281A">
        <w:rPr>
          <w:rFonts w:ascii="Sakkal Majalla" w:hAnsi="Sakkal Majalla" w:cs="Sakkal Majalla"/>
          <w:b/>
          <w:bCs/>
          <w:sz w:val="28"/>
          <w:szCs w:val="28"/>
          <w:lang w:bidi="ar-EG"/>
        </w:rPr>
        <w:t>:</w:t>
      </w:r>
    </w:p>
    <w:p w14:paraId="16637008" w14:textId="77777777" w:rsidR="00734E17" w:rsidRPr="00C4281A" w:rsidRDefault="00734E17" w:rsidP="00734E17">
      <w:pPr>
        <w:pStyle w:val="ListParagraph"/>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هناك علاقة تأثيرية إيجابية بين القيادة الإدارية وكفاءة الأقسام المالية في شركة لدن للاستثمار بالمملكة العربية السعودية، حيث تسهم أساليب القيادة الفعالة في تحسين الأداء المالي وزيادة إنتاجية الأقسام</w:t>
      </w:r>
      <w:r w:rsidRPr="00C4281A">
        <w:rPr>
          <w:rFonts w:ascii="Sakkal Majalla" w:hAnsi="Sakkal Majalla" w:cs="Sakkal Majalla"/>
          <w:sz w:val="28"/>
          <w:szCs w:val="28"/>
          <w:lang w:bidi="ar-EG"/>
        </w:rPr>
        <w:t>.</w:t>
      </w:r>
    </w:p>
    <w:p w14:paraId="7FCDAD75" w14:textId="77777777" w:rsidR="00734E17" w:rsidRPr="00C4281A" w:rsidRDefault="00734E17" w:rsidP="00734E17">
      <w:pPr>
        <w:pStyle w:val="ListParagraph"/>
        <w:numPr>
          <w:ilvl w:val="0"/>
          <w:numId w:val="1"/>
        </w:numPr>
        <w:spacing w:after="0" w:line="360" w:lineRule="auto"/>
        <w:jc w:val="both"/>
        <w:rPr>
          <w:rFonts w:ascii="Sakkal Majalla" w:hAnsi="Sakkal Majalla" w:cs="Sakkal Majalla"/>
          <w:sz w:val="28"/>
          <w:szCs w:val="28"/>
          <w:lang w:bidi="ar-EG"/>
        </w:rPr>
      </w:pPr>
      <w:r w:rsidRPr="00C4281A">
        <w:rPr>
          <w:rFonts w:ascii="Sakkal Majalla" w:hAnsi="Sakkal Majalla" w:cs="Sakkal Majalla"/>
          <w:b/>
          <w:bCs/>
          <w:sz w:val="28"/>
          <w:szCs w:val="28"/>
          <w:rtl/>
        </w:rPr>
        <w:t>الفرضيات الفرعية للدراسة</w:t>
      </w:r>
      <w:r w:rsidRPr="00C4281A">
        <w:rPr>
          <w:rFonts w:ascii="Sakkal Majalla" w:hAnsi="Sakkal Majalla" w:cs="Sakkal Majalla"/>
          <w:b/>
          <w:bCs/>
          <w:sz w:val="28"/>
          <w:szCs w:val="28"/>
          <w:lang w:bidi="ar-EG"/>
        </w:rPr>
        <w:t>:</w:t>
      </w:r>
    </w:p>
    <w:p w14:paraId="10845772" w14:textId="77777777" w:rsidR="00734E17" w:rsidRPr="00C4281A" w:rsidRDefault="00734E17" w:rsidP="00734E17">
      <w:pPr>
        <w:numPr>
          <w:ilvl w:val="0"/>
          <w:numId w:val="4"/>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هناك تأثير إيجابي لأساليب القيادة التوجيهية على مستوى كفاءة الأقسام المالية في الشركة</w:t>
      </w:r>
      <w:r w:rsidRPr="00C4281A">
        <w:rPr>
          <w:rFonts w:ascii="Sakkal Majalla" w:hAnsi="Sakkal Majalla" w:cs="Sakkal Majalla"/>
          <w:sz w:val="28"/>
          <w:szCs w:val="28"/>
          <w:lang w:bidi="ar-EG"/>
        </w:rPr>
        <w:t>.</w:t>
      </w:r>
    </w:p>
    <w:p w14:paraId="401B604B" w14:textId="77777777" w:rsidR="00734E17" w:rsidRPr="00C4281A" w:rsidRDefault="00734E17" w:rsidP="00734E17">
      <w:pPr>
        <w:numPr>
          <w:ilvl w:val="0"/>
          <w:numId w:val="4"/>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هناك تأثير إيجابي لأساليب القيادة التحفيزية على رفع إنتاجية الموظفين داخل الأقسام المالية</w:t>
      </w:r>
      <w:r w:rsidRPr="00C4281A">
        <w:rPr>
          <w:rFonts w:ascii="Sakkal Majalla" w:hAnsi="Sakkal Majalla" w:cs="Sakkal Majalla"/>
          <w:sz w:val="28"/>
          <w:szCs w:val="28"/>
          <w:lang w:bidi="ar-EG"/>
        </w:rPr>
        <w:t>.</w:t>
      </w:r>
    </w:p>
    <w:p w14:paraId="7549F9B4" w14:textId="77777777" w:rsidR="00734E17" w:rsidRPr="00C4281A" w:rsidRDefault="00734E17" w:rsidP="00734E17">
      <w:pPr>
        <w:numPr>
          <w:ilvl w:val="0"/>
          <w:numId w:val="4"/>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هناك علاقة إيجابية بين القيادة الاستراتيجية وفاعلية اتخاذ القرارات المالية داخل الأقسام المالية</w:t>
      </w:r>
      <w:r w:rsidRPr="00C4281A">
        <w:rPr>
          <w:rFonts w:ascii="Sakkal Majalla" w:hAnsi="Sakkal Majalla" w:cs="Sakkal Majalla"/>
          <w:sz w:val="28"/>
          <w:szCs w:val="28"/>
          <w:lang w:bidi="ar-EG"/>
        </w:rPr>
        <w:t>.</w:t>
      </w:r>
    </w:p>
    <w:p w14:paraId="31FD7424" w14:textId="77777777" w:rsidR="00734E17" w:rsidRPr="00C4281A" w:rsidRDefault="00734E17" w:rsidP="00734E17">
      <w:pPr>
        <w:numPr>
          <w:ilvl w:val="0"/>
          <w:numId w:val="4"/>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t>هناك تأثير إيجابي لأساليب القيادة التشاركية على تعزيز التنسيق والتعاون بين موظفي الأقسام المالية</w:t>
      </w:r>
      <w:r w:rsidRPr="00C4281A">
        <w:rPr>
          <w:rFonts w:ascii="Sakkal Majalla" w:hAnsi="Sakkal Majalla" w:cs="Sakkal Majalla"/>
          <w:sz w:val="28"/>
          <w:szCs w:val="28"/>
          <w:lang w:bidi="ar-EG"/>
        </w:rPr>
        <w:t>.</w:t>
      </w:r>
    </w:p>
    <w:p w14:paraId="635D4565" w14:textId="77777777" w:rsidR="00734E17" w:rsidRPr="00C4281A" w:rsidRDefault="00734E17" w:rsidP="00734E17">
      <w:pPr>
        <w:numPr>
          <w:ilvl w:val="0"/>
          <w:numId w:val="4"/>
        </w:numPr>
        <w:spacing w:after="0" w:line="360" w:lineRule="auto"/>
        <w:jc w:val="both"/>
        <w:rPr>
          <w:rFonts w:ascii="Sakkal Majalla" w:hAnsi="Sakkal Majalla" w:cs="Sakkal Majalla"/>
          <w:sz w:val="28"/>
          <w:szCs w:val="28"/>
          <w:lang w:bidi="ar-EG"/>
        </w:rPr>
      </w:pPr>
      <w:r w:rsidRPr="00C4281A">
        <w:rPr>
          <w:rFonts w:ascii="Sakkal Majalla" w:hAnsi="Sakkal Majalla" w:cs="Sakkal Majalla"/>
          <w:sz w:val="28"/>
          <w:szCs w:val="28"/>
          <w:rtl/>
        </w:rPr>
        <w:lastRenderedPageBreak/>
        <w:t>هناك تأثير إيجابي لتبني أساليب القيادة المرنة على قدرة الأقسام المالية على مواجهة التحديات وتحسين جودة الأداء المالي</w:t>
      </w:r>
      <w:r w:rsidRPr="00C4281A">
        <w:rPr>
          <w:rFonts w:ascii="Sakkal Majalla" w:hAnsi="Sakkal Majalla" w:cs="Sakkal Majalla"/>
          <w:sz w:val="28"/>
          <w:szCs w:val="28"/>
          <w:lang w:bidi="ar-EG"/>
        </w:rPr>
        <w:t>.</w:t>
      </w:r>
    </w:p>
    <w:p w14:paraId="0C3C1600" w14:textId="77777777" w:rsidR="00734E17" w:rsidRPr="00D342EA" w:rsidRDefault="00734E17" w:rsidP="00734E17">
      <w:pPr>
        <w:rPr>
          <w:rtl/>
          <w:lang w:bidi="ar-EG"/>
        </w:rPr>
      </w:pPr>
    </w:p>
    <w:p w14:paraId="7824BD76" w14:textId="77777777" w:rsidR="00734E17" w:rsidRDefault="00734E17" w:rsidP="00734E17">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13120672"/>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3485524D" w14:textId="77777777" w:rsidR="00734E17" w:rsidRPr="00F60EDD" w:rsidRDefault="00734E17" w:rsidP="00734E17">
      <w:pPr>
        <w:spacing w:line="360" w:lineRule="auto"/>
        <w:jc w:val="both"/>
        <w:rPr>
          <w:rFonts w:ascii="Sakkal Majalla" w:hAnsi="Sakkal Majalla" w:cs="Sakkal Majalla"/>
          <w:sz w:val="28"/>
          <w:szCs w:val="28"/>
          <w:rtl/>
        </w:rPr>
      </w:pPr>
      <w:r w:rsidRPr="00F60EDD">
        <w:rPr>
          <w:rFonts w:ascii="Sakkal Majalla" w:hAnsi="Sakkal Majalla" w:cs="Sakkal Majalla"/>
          <w:sz w:val="28"/>
          <w:szCs w:val="28"/>
          <w:rtl/>
        </w:rPr>
        <w:t>تعد القيادة الإدارية من العوامل الأساسية التي تؤثر على أداء المؤسسات وكفاءتها التشغيلية، حيث تلعب دورًا حيويًا في توجيه الموارد البشرية والمالية نحو تحقيق أهداف المنظمة بكفاءة وفاعلية. وتبرز أهمية دراسة أثر القيادة الإدارية على الأقسام المالية في المؤسسات الاستثمارية، نظرًا للدور الحيوي الذي تلعبه هذه الأقسام في ضمان دقة المعلومات المالية وسرعة اتخاذ القرارات الاستراتيجية. وتهدف هذه الدراسة إلى استكشاف العلاقة بين أساليب القيادة الإدارية وكفاءة الأقسام المالية في شركة لدن للاستثمار بالمملكة العربية السعودية، وتقديم توصيات عملية تسهم في تحسين الأداء المؤسسي وتعزيز القدرة التنافسية للشركة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09513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60EDD">
            <w:rPr>
              <w:rFonts w:ascii="Sakkal Majalla" w:hAnsi="Sakkal Majalla" w:cs="Sakkal Majalla" w:hint="cs"/>
              <w:noProof/>
              <w:sz w:val="28"/>
              <w:szCs w:val="28"/>
              <w:rtl/>
              <w:lang w:bidi="ar-EG"/>
            </w:rPr>
            <w:t>(</w:t>
          </w:r>
          <w:r w:rsidRPr="00F60EDD">
            <w:rPr>
              <w:rFonts w:ascii="Sakkal Majalla" w:hAnsi="Sakkal Majalla" w:cs="Sakkal Majalla" w:hint="cs"/>
              <w:noProof/>
              <w:sz w:val="28"/>
              <w:szCs w:val="28"/>
              <w:lang w:bidi="ar-EG"/>
            </w:rPr>
            <w:t>Asmini</w:t>
          </w:r>
          <w:r w:rsidRPr="00F60ED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60EDD">
        <w:rPr>
          <w:rFonts w:ascii="Sakkal Majalla" w:hAnsi="Sakkal Majalla" w:cs="Sakkal Majalla"/>
          <w:sz w:val="28"/>
          <w:szCs w:val="28"/>
        </w:rPr>
        <w:t>.</w:t>
      </w:r>
    </w:p>
    <w:p w14:paraId="79B32651" w14:textId="77777777" w:rsidR="00734E17" w:rsidRPr="00F60EDD"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F60EDD">
        <w:rPr>
          <w:rFonts w:ascii="Sakkal Majalla" w:hAnsi="Sakkal Majalla" w:cs="Sakkal Majalla"/>
          <w:b/>
          <w:bCs/>
          <w:sz w:val="28"/>
          <w:szCs w:val="28"/>
        </w:rPr>
        <w:t xml:space="preserve"> </w:t>
      </w:r>
      <w:r w:rsidRPr="00F60EDD">
        <w:rPr>
          <w:rFonts w:ascii="Sakkal Majalla" w:hAnsi="Sakkal Majalla" w:cs="Sakkal Majalla"/>
          <w:b/>
          <w:bCs/>
          <w:sz w:val="28"/>
          <w:szCs w:val="28"/>
          <w:rtl/>
        </w:rPr>
        <w:t>مفهوم القيادة الإدارية وأهميتها</w:t>
      </w:r>
    </w:p>
    <w:p w14:paraId="68D1E32A" w14:textId="77777777" w:rsidR="00734E17" w:rsidRPr="00F60EDD" w:rsidRDefault="00734E17" w:rsidP="00734E17">
      <w:pPr>
        <w:spacing w:line="360" w:lineRule="auto"/>
        <w:jc w:val="both"/>
        <w:rPr>
          <w:rFonts w:ascii="Sakkal Majalla" w:hAnsi="Sakkal Majalla" w:cs="Sakkal Majalla"/>
          <w:sz w:val="28"/>
          <w:szCs w:val="28"/>
        </w:rPr>
      </w:pPr>
      <w:r w:rsidRPr="00F60EDD">
        <w:rPr>
          <w:rFonts w:ascii="Sakkal Majalla" w:hAnsi="Sakkal Majalla" w:cs="Sakkal Majalla"/>
          <w:sz w:val="28"/>
          <w:szCs w:val="28"/>
          <w:rtl/>
        </w:rPr>
        <w:t>تُعد القيادة الإدارية من الركائز الأساسية لنجاح أي مؤسسة، إذ تتجاوز مجرد إصدار التعليمات أو مراقبة الأداء، لتشمل القدرة على توجيه الموارد البشرية والمادية نحو تحقيق أهداف المؤسسة بكفاءة وفاعلية. وتشير النظرية العلمية في الإدارة إلى أن القائد الفعال هو الذي يستطيع تطوير بيئة عمل محفزة، وتعزيز التعاون بين الأفراد، وصياغة أساليب قيادية تلائم طبيعة العمل ومتطلبات المؤسسة. وفي سياق الأقسام المالية، تصبح القيادة الإدارية أكثر أهمية، نظرًا لحساسية العمليات المالية وضرورة الدقة في إعداد التقارير واتخاذ القرارات التي تؤثر مباشرة على الأداء العام للشركة واستدامتها 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00497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Chu231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60EDD">
            <w:rPr>
              <w:rFonts w:ascii="Sakkal Majalla" w:hAnsi="Sakkal Majalla" w:cs="Sakkal Majalla" w:hint="cs"/>
              <w:noProof/>
              <w:sz w:val="28"/>
              <w:szCs w:val="28"/>
              <w:rtl/>
              <w:lang w:bidi="ar-EG"/>
            </w:rPr>
            <w:t>(</w:t>
          </w:r>
          <w:r w:rsidRPr="00F60EDD">
            <w:rPr>
              <w:rFonts w:ascii="Sakkal Majalla" w:hAnsi="Sakkal Majalla" w:cs="Sakkal Majalla" w:hint="cs"/>
              <w:noProof/>
              <w:sz w:val="28"/>
              <w:szCs w:val="28"/>
              <w:lang w:bidi="ar-EG"/>
            </w:rPr>
            <w:t>Chughtai</w:t>
          </w:r>
          <w:r w:rsidRPr="00F60ED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60EDD">
        <w:rPr>
          <w:rFonts w:ascii="Sakkal Majalla" w:hAnsi="Sakkal Majalla" w:cs="Sakkal Majalla"/>
          <w:sz w:val="28"/>
          <w:szCs w:val="28"/>
        </w:rPr>
        <w:t>.</w:t>
      </w:r>
    </w:p>
    <w:p w14:paraId="5704B845" w14:textId="77777777" w:rsidR="00734E17" w:rsidRPr="00F60EDD"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F60EDD">
        <w:rPr>
          <w:rFonts w:ascii="Sakkal Majalla" w:hAnsi="Sakkal Majalla" w:cs="Sakkal Majalla"/>
          <w:b/>
          <w:bCs/>
          <w:sz w:val="28"/>
          <w:szCs w:val="28"/>
        </w:rPr>
        <w:t xml:space="preserve"> </w:t>
      </w:r>
      <w:r w:rsidRPr="00F60EDD">
        <w:rPr>
          <w:rFonts w:ascii="Sakkal Majalla" w:hAnsi="Sakkal Majalla" w:cs="Sakkal Majalla"/>
          <w:b/>
          <w:bCs/>
          <w:sz w:val="28"/>
          <w:szCs w:val="28"/>
          <w:rtl/>
        </w:rPr>
        <w:t>أساليب القيادة الإدارية</w:t>
      </w:r>
    </w:p>
    <w:p w14:paraId="6B1E0C20" w14:textId="77777777" w:rsidR="00734E17" w:rsidRPr="00F60EDD" w:rsidRDefault="00734E17" w:rsidP="00734E17">
      <w:pPr>
        <w:spacing w:line="360" w:lineRule="auto"/>
        <w:jc w:val="both"/>
        <w:rPr>
          <w:rFonts w:ascii="Sakkal Majalla" w:hAnsi="Sakkal Majalla" w:cs="Sakkal Majalla"/>
          <w:sz w:val="28"/>
          <w:szCs w:val="28"/>
        </w:rPr>
      </w:pPr>
      <w:r w:rsidRPr="00F60EDD">
        <w:rPr>
          <w:rFonts w:ascii="Sakkal Majalla" w:hAnsi="Sakkal Majalla" w:cs="Sakkal Majalla"/>
          <w:sz w:val="28"/>
          <w:szCs w:val="28"/>
          <w:rtl/>
        </w:rPr>
        <w:t xml:space="preserve">تعتمد النظرية العلمية المتبعة في هذه الدراسة على تحليل أساليب القيادة المختلفة وتأثيرها على الأداء المالي. وتشمل هذه الأساليب القيادة التوجيهية، التي تركز على الإرشاد والتوجيه المباشر للموظفين؛ القيادة التحفيزية، التي تهدف إلى زيادة الحافز والالتزام لدى الأفراد؛ القيادة التشاركية، التي تشجع على المشاركة الجماعية في اتخاذ القرار؛ والقيادة الاستراتيجية، التي </w:t>
      </w:r>
      <w:r w:rsidRPr="00F60EDD">
        <w:rPr>
          <w:rFonts w:ascii="Sakkal Majalla" w:hAnsi="Sakkal Majalla" w:cs="Sakkal Majalla"/>
          <w:sz w:val="28"/>
          <w:szCs w:val="28"/>
          <w:rtl/>
        </w:rPr>
        <w:lastRenderedPageBreak/>
        <w:t>تهدف إلى توجيه الموارد والعمليات المالية بما يحقق أهداف المؤسسة طويلة المدى. وتُظهر الدراسات الحديثة أن هذه الأساليب تساهم بشكل متنوع في رفع مستوى الكفاءة المالية، إذ أن لكل أسلوب دور محدد في تحسين الأداء، سواء من خلال رفع الإنتاجية أو تعزيز دقة البيانات المالية أو تحسين سرعة اتخاذ القرار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85951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Dhi231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60EDD">
            <w:rPr>
              <w:rFonts w:ascii="Sakkal Majalla" w:hAnsi="Sakkal Majalla" w:cs="Sakkal Majalla" w:hint="cs"/>
              <w:noProof/>
              <w:sz w:val="28"/>
              <w:szCs w:val="28"/>
              <w:rtl/>
              <w:lang w:bidi="ar-EG"/>
            </w:rPr>
            <w:t>(</w:t>
          </w:r>
          <w:r w:rsidRPr="00F60EDD">
            <w:rPr>
              <w:rFonts w:ascii="Sakkal Majalla" w:hAnsi="Sakkal Majalla" w:cs="Sakkal Majalla" w:hint="cs"/>
              <w:noProof/>
              <w:sz w:val="28"/>
              <w:szCs w:val="28"/>
              <w:lang w:bidi="ar-EG"/>
            </w:rPr>
            <w:t>Dhiman</w:t>
          </w:r>
          <w:r w:rsidRPr="00F60ED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60EDD">
        <w:rPr>
          <w:rFonts w:ascii="Sakkal Majalla" w:hAnsi="Sakkal Majalla" w:cs="Sakkal Majalla"/>
          <w:sz w:val="28"/>
          <w:szCs w:val="28"/>
        </w:rPr>
        <w:t>.</w:t>
      </w:r>
    </w:p>
    <w:p w14:paraId="7AC41864" w14:textId="77777777" w:rsidR="00734E17" w:rsidRPr="00F60EDD"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F60EDD">
        <w:rPr>
          <w:rFonts w:ascii="Sakkal Majalla" w:hAnsi="Sakkal Majalla" w:cs="Sakkal Majalla"/>
          <w:b/>
          <w:bCs/>
          <w:sz w:val="28"/>
          <w:szCs w:val="28"/>
          <w:rtl/>
        </w:rPr>
        <w:t>كفاءة الأقسام المالية كمفهوم مركزي</w:t>
      </w:r>
    </w:p>
    <w:p w14:paraId="4FE89C67" w14:textId="77777777" w:rsidR="00734E17" w:rsidRPr="00F60EDD" w:rsidRDefault="00734E17" w:rsidP="00734E17">
      <w:pPr>
        <w:spacing w:line="360" w:lineRule="auto"/>
        <w:jc w:val="both"/>
        <w:rPr>
          <w:rFonts w:ascii="Sakkal Majalla" w:hAnsi="Sakkal Majalla" w:cs="Sakkal Majalla"/>
          <w:sz w:val="28"/>
          <w:szCs w:val="28"/>
        </w:rPr>
      </w:pPr>
      <w:r w:rsidRPr="00F60EDD">
        <w:rPr>
          <w:rFonts w:ascii="Sakkal Majalla" w:hAnsi="Sakkal Majalla" w:cs="Sakkal Majalla"/>
          <w:sz w:val="28"/>
          <w:szCs w:val="28"/>
          <w:rtl/>
        </w:rPr>
        <w:t>تشير النظرية العلمية إلى أن الكفاءة المالية للأقسام تعني القدرة على استخدام الموارد المالية والبشرية المتاحة بطريقة تحقق أعلى إنتاجية ممكنة بأقل تكلفة وجهد، مع ضمان جودة وسرعة الأداء المالي. وتُعد الكفاءة المالية مؤشرًا حيويًا على فاعلية القيادة، إذ أن أي قصور في أساليب القيادة ينعكس مباشرة على أداء الأقسام المالية، من حيث دقة إعداد التقارير، والتحكم في التكاليف، وسرعة معالجة المعاملات المالية، وقدرة الإدارة على اتخاذ قرارات سليمة مبنية على بيانات دقيقة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22411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60EDD">
            <w:rPr>
              <w:rFonts w:ascii="Sakkal Majalla" w:hAnsi="Sakkal Majalla" w:cs="Sakkal Majalla" w:hint="cs"/>
              <w:noProof/>
              <w:sz w:val="28"/>
              <w:szCs w:val="28"/>
              <w:rtl/>
              <w:lang w:bidi="ar-EG"/>
            </w:rPr>
            <w:t>(</w:t>
          </w:r>
          <w:r w:rsidRPr="00F60EDD">
            <w:rPr>
              <w:rFonts w:ascii="Sakkal Majalla" w:hAnsi="Sakkal Majalla" w:cs="Sakkal Majalla" w:hint="cs"/>
              <w:noProof/>
              <w:sz w:val="28"/>
              <w:szCs w:val="28"/>
              <w:lang w:bidi="ar-EG"/>
            </w:rPr>
            <w:t>Ansari</w:t>
          </w:r>
          <w:r w:rsidRPr="00F60ED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60EDD">
        <w:rPr>
          <w:rFonts w:ascii="Sakkal Majalla" w:hAnsi="Sakkal Majalla" w:cs="Sakkal Majalla"/>
          <w:sz w:val="28"/>
          <w:szCs w:val="28"/>
        </w:rPr>
        <w:t>.</w:t>
      </w:r>
    </w:p>
    <w:p w14:paraId="29C500CC" w14:textId="77777777" w:rsidR="00734E17" w:rsidRPr="00F60EDD"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F60EDD">
        <w:rPr>
          <w:rFonts w:ascii="Sakkal Majalla" w:hAnsi="Sakkal Majalla" w:cs="Sakkal Majalla"/>
          <w:b/>
          <w:bCs/>
          <w:sz w:val="28"/>
          <w:szCs w:val="28"/>
        </w:rPr>
        <w:t xml:space="preserve"> </w:t>
      </w:r>
      <w:r w:rsidRPr="00F60EDD">
        <w:rPr>
          <w:rFonts w:ascii="Sakkal Majalla" w:hAnsi="Sakkal Majalla" w:cs="Sakkal Majalla"/>
          <w:b/>
          <w:bCs/>
          <w:sz w:val="28"/>
          <w:szCs w:val="28"/>
          <w:rtl/>
        </w:rPr>
        <w:t>العلاقة بين القيادة الإدارية والكفاءة المالية</w:t>
      </w:r>
    </w:p>
    <w:p w14:paraId="05BC62BC" w14:textId="77777777" w:rsidR="00734E17" w:rsidRPr="00F60EDD" w:rsidRDefault="00734E17" w:rsidP="00734E17">
      <w:pPr>
        <w:spacing w:line="360" w:lineRule="auto"/>
        <w:jc w:val="both"/>
        <w:rPr>
          <w:rFonts w:ascii="Sakkal Majalla" w:hAnsi="Sakkal Majalla" w:cs="Sakkal Majalla"/>
          <w:sz w:val="28"/>
          <w:szCs w:val="28"/>
        </w:rPr>
      </w:pPr>
      <w:r w:rsidRPr="00F60EDD">
        <w:rPr>
          <w:rFonts w:ascii="Sakkal Majalla" w:hAnsi="Sakkal Majalla" w:cs="Sakkal Majalla"/>
          <w:sz w:val="28"/>
          <w:szCs w:val="28"/>
          <w:rtl/>
        </w:rPr>
        <w:t>تستند الدراسة إلى نموذج علمي يربط بين القيادة الإدارية كمتغير مستقل وكفاءة الأقسام المالية كمتغير تابع</w:t>
      </w:r>
      <w:r w:rsidRPr="00F60EDD">
        <w:rPr>
          <w:rFonts w:ascii="Sakkal Majalla" w:hAnsi="Sakkal Majalla" w:cs="Sakkal Majalla"/>
          <w:sz w:val="28"/>
          <w:szCs w:val="28"/>
        </w:rPr>
        <w:t xml:space="preserve">. </w:t>
      </w:r>
      <w:r w:rsidRPr="00F60EDD">
        <w:rPr>
          <w:rFonts w:ascii="Sakkal Majalla" w:hAnsi="Sakkal Majalla" w:cs="Sakkal Majalla"/>
          <w:sz w:val="28"/>
          <w:szCs w:val="28"/>
          <w:rtl/>
        </w:rPr>
        <w:t>وتؤكد النظرية أن تحسين كفاءة الأقسام المالية لا يعتمد فقط على مهارات الموظفين الفنية، بل يرتبط ارتباطًا وثيقًا بأساليب القيادة المتبعة، وقدرة القائد على توفير بيئة عمل داعمة، وتوزيع المسؤوليات بشكل فعال، وتشجيع الابتكار وحل المشكلات المالية بسرعة ودقة. ومن خلال هذا الإطار، يمكن قياس تأثير كل أسلوب قيادة على عناصر الكفاءة المالية، مثل الإنتاجية، جودة الأداء المالي، فعالية اتخاذ القرار، وتقليل الأخطاء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79876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Whi25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60EDD">
            <w:rPr>
              <w:rFonts w:ascii="Sakkal Majalla" w:hAnsi="Sakkal Majalla" w:cs="Sakkal Majalla" w:hint="cs"/>
              <w:noProof/>
              <w:sz w:val="28"/>
              <w:szCs w:val="28"/>
              <w:rtl/>
              <w:lang w:bidi="ar-EG"/>
            </w:rPr>
            <w:t>(</w:t>
          </w:r>
          <w:r w:rsidRPr="00F60EDD">
            <w:rPr>
              <w:rFonts w:ascii="Sakkal Majalla" w:hAnsi="Sakkal Majalla" w:cs="Sakkal Majalla" w:hint="cs"/>
              <w:noProof/>
              <w:sz w:val="28"/>
              <w:szCs w:val="28"/>
              <w:lang w:bidi="ar-EG"/>
            </w:rPr>
            <w:t>Whitehead</w:t>
          </w:r>
          <w:r w:rsidRPr="00F60ED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0EDD">
        <w:rPr>
          <w:rFonts w:ascii="Sakkal Majalla" w:hAnsi="Sakkal Majalla" w:cs="Sakkal Majalla"/>
          <w:sz w:val="28"/>
          <w:szCs w:val="28"/>
        </w:rPr>
        <w:t>.</w:t>
      </w:r>
    </w:p>
    <w:p w14:paraId="27248ADC" w14:textId="77777777" w:rsidR="00734E17" w:rsidRPr="00F60EDD"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F60EDD">
        <w:rPr>
          <w:rFonts w:ascii="Sakkal Majalla" w:hAnsi="Sakkal Majalla" w:cs="Sakkal Majalla"/>
          <w:b/>
          <w:bCs/>
          <w:sz w:val="28"/>
          <w:szCs w:val="28"/>
        </w:rPr>
        <w:t xml:space="preserve"> </w:t>
      </w:r>
      <w:r w:rsidRPr="00F60EDD">
        <w:rPr>
          <w:rFonts w:ascii="Sakkal Majalla" w:hAnsi="Sakkal Majalla" w:cs="Sakkal Majalla"/>
          <w:b/>
          <w:bCs/>
          <w:sz w:val="28"/>
          <w:szCs w:val="28"/>
          <w:rtl/>
        </w:rPr>
        <w:t>المنهجية العلمية وتطبيق النظرية</w:t>
      </w:r>
    </w:p>
    <w:p w14:paraId="3FEFD51E" w14:textId="77777777" w:rsidR="00734E17" w:rsidRPr="00F60EDD" w:rsidRDefault="00734E17" w:rsidP="00734E17">
      <w:pPr>
        <w:spacing w:line="360" w:lineRule="auto"/>
        <w:jc w:val="both"/>
        <w:rPr>
          <w:rFonts w:ascii="Sakkal Majalla" w:hAnsi="Sakkal Majalla" w:cs="Sakkal Majalla"/>
          <w:sz w:val="28"/>
          <w:szCs w:val="28"/>
        </w:rPr>
      </w:pPr>
      <w:r w:rsidRPr="00F60EDD">
        <w:rPr>
          <w:rFonts w:ascii="Sakkal Majalla" w:hAnsi="Sakkal Majalla" w:cs="Sakkal Majalla"/>
          <w:sz w:val="28"/>
          <w:szCs w:val="28"/>
          <w:rtl/>
        </w:rPr>
        <w:t>تعتمد هذه الدراسة على المنهج الوصفي التحليلي لتطبيق النظرية العلمية في سياق شركة لدن للاستثمار. ويتم جمع البيانات وتحليلها باستخدام أساليب علمية دقيقة لقياس العلاقة بين القيادة الإدارية وكفاءة الأقسام المالية، بما يضمن موثوقية النتائج واستنادها إلى أسس علمية. ويتيح هذا المنهج تقديم توصيات عملية قابلة للتطبيق، تساعد على تحسين أساليب القيادة وتعزيز الكفاءة المالية، مما يدعم القدرة التنافسية والاستدامة المؤسسية للشركة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26568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6A74">
            <w:rPr>
              <w:rFonts w:ascii="Sakkal Majalla" w:hAnsi="Sakkal Majalla" w:cs="Sakkal Majalla" w:hint="cs"/>
              <w:noProof/>
              <w:sz w:val="28"/>
              <w:szCs w:val="28"/>
              <w:rtl/>
              <w:lang w:bidi="ar-EG"/>
            </w:rPr>
            <w:t>(</w:t>
          </w:r>
          <w:r w:rsidRPr="00A16A74">
            <w:rPr>
              <w:rFonts w:ascii="Sakkal Majalla" w:hAnsi="Sakkal Majalla" w:cs="Sakkal Majalla" w:hint="cs"/>
              <w:noProof/>
              <w:sz w:val="28"/>
              <w:szCs w:val="28"/>
              <w:lang w:bidi="ar-EG"/>
            </w:rPr>
            <w:t>Kim</w:t>
          </w:r>
          <w:r w:rsidRPr="00A16A7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0EDD">
        <w:rPr>
          <w:rFonts w:ascii="Sakkal Majalla" w:hAnsi="Sakkal Majalla" w:cs="Sakkal Majalla"/>
          <w:sz w:val="28"/>
          <w:szCs w:val="28"/>
        </w:rPr>
        <w:t>.</w:t>
      </w:r>
    </w:p>
    <w:p w14:paraId="6ECFA667" w14:textId="77777777" w:rsidR="00734E17" w:rsidRDefault="00734E17" w:rsidP="00734E17">
      <w:pPr>
        <w:rPr>
          <w:rtl/>
        </w:rPr>
      </w:pPr>
    </w:p>
    <w:p w14:paraId="2F2FBAB3" w14:textId="77777777" w:rsidR="00734E17" w:rsidRDefault="00734E17" w:rsidP="00734E17">
      <w:pPr>
        <w:rPr>
          <w:rtl/>
        </w:rPr>
      </w:pPr>
    </w:p>
    <w:p w14:paraId="551A337A" w14:textId="77777777" w:rsidR="00734E17" w:rsidRDefault="00734E17" w:rsidP="00734E17">
      <w:pPr>
        <w:rPr>
          <w:rtl/>
        </w:rPr>
      </w:pPr>
    </w:p>
    <w:p w14:paraId="6935AFFA" w14:textId="77777777" w:rsidR="00734E17" w:rsidRDefault="00734E17" w:rsidP="00734E17">
      <w:pPr>
        <w:rPr>
          <w:rtl/>
        </w:rPr>
      </w:pPr>
    </w:p>
    <w:p w14:paraId="4BACEFCC" w14:textId="77777777" w:rsidR="00734E17" w:rsidRDefault="00734E17" w:rsidP="00734E17">
      <w:pPr>
        <w:rPr>
          <w:rtl/>
        </w:rPr>
      </w:pPr>
    </w:p>
    <w:p w14:paraId="4478471E" w14:textId="77777777" w:rsidR="00734E17" w:rsidRDefault="00734E17" w:rsidP="00734E17">
      <w:pPr>
        <w:rPr>
          <w:rtl/>
        </w:rPr>
      </w:pPr>
    </w:p>
    <w:p w14:paraId="554D13DA" w14:textId="77777777" w:rsidR="00734E17" w:rsidRDefault="00734E17" w:rsidP="00734E17">
      <w:pPr>
        <w:rPr>
          <w:rtl/>
        </w:rPr>
      </w:pPr>
    </w:p>
    <w:p w14:paraId="08FF76C1" w14:textId="77777777" w:rsidR="00734E17" w:rsidRDefault="00734E17" w:rsidP="00734E17">
      <w:pPr>
        <w:rPr>
          <w:rtl/>
        </w:rPr>
      </w:pPr>
    </w:p>
    <w:p w14:paraId="4B7B7473" w14:textId="77777777" w:rsidR="00734E17" w:rsidRPr="00F60EDD" w:rsidRDefault="00734E17" w:rsidP="00734E17"/>
    <w:p w14:paraId="5A2F2B4E" w14:textId="77777777" w:rsidR="00734E17" w:rsidRPr="00A16A74" w:rsidRDefault="00734E17" w:rsidP="00734E17">
      <w:pPr>
        <w:pStyle w:val="Heading1"/>
        <w:spacing w:before="0" w:line="240" w:lineRule="auto"/>
        <w:jc w:val="center"/>
        <w:rPr>
          <w:rFonts w:ascii="Andalus" w:hAnsi="Andalus" w:cs="Andalus"/>
          <w:b/>
          <w:bCs/>
          <w:color w:val="0A2F41" w:themeColor="accent1" w:themeShade="80"/>
          <w:sz w:val="180"/>
          <w:szCs w:val="180"/>
          <w:rtl/>
        </w:rPr>
      </w:pPr>
      <w:bookmarkStart w:id="30" w:name="_Toc213120673"/>
      <w:bookmarkStart w:id="31" w:name="_Toc172397784"/>
      <w:bookmarkStart w:id="32" w:name="_Toc172746097"/>
      <w:bookmarkStart w:id="33" w:name="_Toc179741535"/>
      <w:r w:rsidRPr="00A16A74">
        <w:rPr>
          <w:rFonts w:ascii="Andalus" w:hAnsi="Andalus" w:cs="Andalus"/>
          <w:b/>
          <w:bCs/>
          <w:color w:val="0A2F41" w:themeColor="accent1" w:themeShade="80"/>
          <w:sz w:val="180"/>
          <w:szCs w:val="180"/>
          <w:rtl/>
        </w:rPr>
        <w:t>الفصل الثاني</w:t>
      </w:r>
      <w:bookmarkEnd w:id="30"/>
    </w:p>
    <w:p w14:paraId="5E9D2CC5" w14:textId="77777777" w:rsidR="00734E17" w:rsidRPr="00A16A74" w:rsidRDefault="00734E17" w:rsidP="00734E17">
      <w:pPr>
        <w:pStyle w:val="Heading1"/>
        <w:spacing w:before="0" w:line="240" w:lineRule="auto"/>
        <w:jc w:val="center"/>
        <w:rPr>
          <w:rFonts w:ascii="Andalus" w:hAnsi="Andalus" w:cs="Andalus"/>
          <w:b/>
          <w:bCs/>
          <w:color w:val="0A2F41" w:themeColor="accent1" w:themeShade="80"/>
          <w:sz w:val="160"/>
          <w:szCs w:val="160"/>
          <w:rtl/>
        </w:rPr>
      </w:pPr>
      <w:bookmarkStart w:id="34" w:name="_Toc213120674"/>
      <w:bookmarkEnd w:id="31"/>
      <w:bookmarkEnd w:id="32"/>
      <w:bookmarkEnd w:id="33"/>
      <w:r w:rsidRPr="00A16A74">
        <w:rPr>
          <w:rFonts w:ascii="Andalus" w:hAnsi="Andalus" w:cs="Andalus"/>
          <w:b/>
          <w:bCs/>
          <w:color w:val="0A2F41" w:themeColor="accent1" w:themeShade="80"/>
          <w:sz w:val="160"/>
          <w:szCs w:val="160"/>
          <w:rtl/>
        </w:rPr>
        <w:t>الدراسات السابقة</w:t>
      </w:r>
      <w:bookmarkEnd w:id="34"/>
    </w:p>
    <w:p w14:paraId="4ECB6ED0" w14:textId="77777777" w:rsidR="00734E17" w:rsidRPr="00B7326F" w:rsidRDefault="00734E17" w:rsidP="00734E17">
      <w:pPr>
        <w:rPr>
          <w:b/>
          <w:bCs/>
          <w:color w:val="E97132" w:themeColor="accent2"/>
          <w:rtl/>
        </w:rPr>
      </w:pPr>
    </w:p>
    <w:p w14:paraId="6D66F4F5" w14:textId="77777777" w:rsidR="00734E17" w:rsidRPr="00B7326F" w:rsidRDefault="00734E17" w:rsidP="00734E17">
      <w:pPr>
        <w:rPr>
          <w:b/>
          <w:bCs/>
          <w:color w:val="E97132" w:themeColor="accent2"/>
          <w:rtl/>
        </w:rPr>
      </w:pPr>
    </w:p>
    <w:p w14:paraId="21D03B37" w14:textId="77777777" w:rsidR="00734E17" w:rsidRPr="003B5A4D" w:rsidRDefault="00734E17" w:rsidP="00734E17">
      <w:pPr>
        <w:rPr>
          <w:rFonts w:ascii="Sakkal Majalla" w:hAnsi="Sakkal Majalla" w:cs="Sakkal Majalla"/>
          <w:b/>
          <w:bCs/>
          <w:sz w:val="28"/>
          <w:szCs w:val="28"/>
          <w:u w:val="single"/>
          <w:rtl/>
        </w:rPr>
      </w:pPr>
    </w:p>
    <w:p w14:paraId="4C7C6926" w14:textId="77777777" w:rsidR="00734E17" w:rsidRDefault="00734E17" w:rsidP="00734E17">
      <w:pPr>
        <w:rPr>
          <w:rFonts w:ascii="Sakkal Majalla" w:hAnsi="Sakkal Majalla" w:cs="Sakkal Majalla"/>
          <w:b/>
          <w:bCs/>
          <w:sz w:val="28"/>
          <w:szCs w:val="28"/>
          <w:u w:val="single"/>
          <w:rtl/>
        </w:rPr>
      </w:pPr>
    </w:p>
    <w:p w14:paraId="5BDAAB2C" w14:textId="77777777" w:rsidR="00734E17" w:rsidRDefault="00734E17" w:rsidP="00734E17">
      <w:pPr>
        <w:rPr>
          <w:rFonts w:ascii="Sakkal Majalla" w:hAnsi="Sakkal Majalla" w:cs="Sakkal Majalla"/>
          <w:b/>
          <w:bCs/>
          <w:sz w:val="28"/>
          <w:szCs w:val="28"/>
          <w:u w:val="single"/>
          <w:rtl/>
        </w:rPr>
      </w:pPr>
    </w:p>
    <w:p w14:paraId="6EE5A50D" w14:textId="77777777" w:rsidR="00734E17" w:rsidRPr="003B5A4D" w:rsidRDefault="00734E17" w:rsidP="00734E17">
      <w:pPr>
        <w:rPr>
          <w:rFonts w:ascii="Sakkal Majalla" w:hAnsi="Sakkal Majalla" w:cs="Sakkal Majalla"/>
          <w:b/>
          <w:bCs/>
          <w:sz w:val="28"/>
          <w:szCs w:val="28"/>
          <w:u w:val="single"/>
          <w:rtl/>
        </w:rPr>
      </w:pPr>
    </w:p>
    <w:p w14:paraId="16337E8C" w14:textId="77777777" w:rsidR="00734E17" w:rsidRDefault="00734E17" w:rsidP="00734E17">
      <w:pPr>
        <w:rPr>
          <w:rFonts w:ascii="Sakkal Majalla" w:hAnsi="Sakkal Majalla" w:cs="Sakkal Majalla"/>
          <w:sz w:val="28"/>
          <w:szCs w:val="28"/>
          <w:u w:val="single"/>
          <w:rtl/>
        </w:rPr>
      </w:pPr>
    </w:p>
    <w:p w14:paraId="508A7575" w14:textId="77777777" w:rsidR="00734E17" w:rsidRPr="00C91555" w:rsidRDefault="00734E17" w:rsidP="00734E17">
      <w:pPr>
        <w:pStyle w:val="Heading2"/>
        <w:spacing w:before="0" w:line="360" w:lineRule="auto"/>
        <w:rPr>
          <w:rFonts w:ascii="Sakkal Majalla" w:hAnsi="Sakkal Majalla" w:cs="Sakkal Majalla"/>
          <w:b/>
          <w:bCs/>
          <w:color w:val="000000" w:themeColor="text1"/>
          <w:sz w:val="28"/>
          <w:szCs w:val="28"/>
        </w:rPr>
      </w:pPr>
      <w:bookmarkStart w:id="35" w:name="_Toc172397785"/>
      <w:bookmarkStart w:id="36" w:name="_Toc172746098"/>
      <w:bookmarkStart w:id="37" w:name="_Toc179741536"/>
      <w:bookmarkStart w:id="38" w:name="_Toc213120675"/>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6AC8F6F9" w14:textId="77777777" w:rsidR="00734E17" w:rsidRDefault="00734E17" w:rsidP="00734E17">
      <w:pPr>
        <w:spacing w:line="360" w:lineRule="auto"/>
        <w:ind w:firstLine="546"/>
        <w:jc w:val="both"/>
        <w:rPr>
          <w:rFonts w:ascii="Sakkal Majalla" w:hAnsi="Sakkal Majalla" w:cs="Sakkal Majalla"/>
          <w:sz w:val="28"/>
          <w:szCs w:val="28"/>
          <w:rtl/>
        </w:rPr>
      </w:pPr>
      <w:r w:rsidRPr="00A16A74">
        <w:rPr>
          <w:rFonts w:ascii="Sakkal Majalla" w:hAnsi="Sakkal Majalla" w:cs="Sakkal Majalla"/>
          <w:sz w:val="28"/>
          <w:szCs w:val="28"/>
          <w:rtl/>
        </w:rPr>
        <w:t>يشكل الفصل الثاني من هذه الدراسة أحد الركائز الأساسية التي يقوم عليها البحث، حيث يسعى إلى تقديم خلفية علمية متكاملة تساعد في فهم طبيعة العلاقة بين القيادة الإدارية وكفاءة الأقسام المالية في المؤسسات الاستثمارية. ويهدف هذا الفصل إلى تزويد القارئ بأساس معرفي متين يمكن من خلاله تفسير النتائج العملية للدراسة، وفهم الآليات المختلفة التي تؤثر بها القيادة الإدارية على أداء الأقسام المالية وتحقيق الكفاءة المؤسسية المطلوبة</w:t>
      </w:r>
      <w:r w:rsidRPr="00A16A74">
        <w:rPr>
          <w:rFonts w:ascii="Sakkal Majalla" w:hAnsi="Sakkal Majalla" w:cs="Sakkal Majalla"/>
          <w:sz w:val="28"/>
          <w:szCs w:val="28"/>
        </w:rPr>
        <w:t>.</w:t>
      </w:r>
    </w:p>
    <w:p w14:paraId="3AB796C2" w14:textId="77777777" w:rsidR="00734E17" w:rsidRDefault="00734E17" w:rsidP="00734E17">
      <w:pPr>
        <w:spacing w:line="360" w:lineRule="auto"/>
        <w:ind w:firstLine="546"/>
        <w:jc w:val="both"/>
        <w:rPr>
          <w:rFonts w:ascii="Sakkal Majalla" w:hAnsi="Sakkal Majalla" w:cs="Sakkal Majalla"/>
          <w:sz w:val="28"/>
          <w:szCs w:val="28"/>
          <w:rtl/>
        </w:rPr>
      </w:pPr>
      <w:r w:rsidRPr="00A16A74">
        <w:rPr>
          <w:rFonts w:ascii="Sakkal Majalla" w:hAnsi="Sakkal Majalla" w:cs="Sakkal Majalla"/>
          <w:sz w:val="28"/>
          <w:szCs w:val="28"/>
          <w:rtl/>
        </w:rPr>
        <w:t>يستعرض الفصل بشكل مفصل مجموعة من المفاهيم الأساسية التي تشكل الإطار العلمي للدراسة، ويتيح للقارئ إدراك السياق الذي تعمل فيه الأقسام المالية داخل بيئة مؤسسية معقدة. ويعد هذا التحليل خطوة مهمة، إذ أنه لا يقتصر على وصف الظواهر الإدارية والمالية، بل يسعى إلى تفسيرها وبيان العلاقات التفاعلية بينها، بما يمكن الباحث من بناء فرضيات دقيقة وتحديد استراتيجيات قياس فعالة. ومن خلال هذا الاستعراض، يمكن توضيح كيف تساهم القيادة الإدارية في تحسين مستوى الأداء والإنتاجية، وتعزيز التعاون بين الموظفين، وضمان دقة العمليات المالية وسرعة اتخاذ القرارات، وهو ما يمثل جوهر هذا البحث العلمي</w:t>
      </w:r>
      <w:r w:rsidRPr="00A16A74">
        <w:rPr>
          <w:rFonts w:ascii="Sakkal Majalla" w:hAnsi="Sakkal Majalla" w:cs="Sakkal Majalla"/>
          <w:sz w:val="28"/>
          <w:szCs w:val="28"/>
        </w:rPr>
        <w:t>.</w:t>
      </w:r>
    </w:p>
    <w:p w14:paraId="301F6453" w14:textId="77777777" w:rsidR="00734E17" w:rsidRDefault="00734E17" w:rsidP="00734E17">
      <w:pPr>
        <w:spacing w:line="360" w:lineRule="auto"/>
        <w:ind w:firstLine="546"/>
        <w:jc w:val="both"/>
        <w:rPr>
          <w:rFonts w:ascii="Sakkal Majalla" w:hAnsi="Sakkal Majalla" w:cs="Sakkal Majalla"/>
          <w:sz w:val="28"/>
          <w:szCs w:val="28"/>
          <w:rtl/>
        </w:rPr>
      </w:pPr>
      <w:r w:rsidRPr="00A16A74">
        <w:rPr>
          <w:rFonts w:ascii="Sakkal Majalla" w:hAnsi="Sakkal Majalla" w:cs="Sakkal Majalla"/>
          <w:sz w:val="28"/>
          <w:szCs w:val="28"/>
          <w:rtl/>
        </w:rPr>
        <w:t>يولي الفصل أهمية كبيرة للاستناد إلى المصادر والمراجع العلمية والدراسات السابقة، إذ أنها تشكل الأساس الذي يُبنى عليه البحث الحالي. ويتيح تحليل هذه الدراسات مقارنة النتائج النظرية والتطبيقية مع حالات مماثلة في سياقات مختلفة، مما يساعد على تحديد الفجوات البحثية التي تسعى الدراسة إلى سدّها. كما يوضح هذا الاستعراض كيف يمكن للدروس المستفادة من التجارب السابقة أن تُسهم في تطوير أساليب القيادة داخل الأقسام المالية، وتحسين أدائها بشكل ملموس، بما يعكس القدرة على التكيف مع التحديات الداخلية والخارجية التي تواجه المؤسسات الاستثمارية</w:t>
      </w:r>
      <w:r w:rsidRPr="00A16A74">
        <w:rPr>
          <w:rFonts w:ascii="Sakkal Majalla" w:hAnsi="Sakkal Majalla" w:cs="Sakkal Majalla"/>
          <w:sz w:val="28"/>
          <w:szCs w:val="28"/>
        </w:rPr>
        <w:t>.</w:t>
      </w:r>
    </w:p>
    <w:p w14:paraId="3F588172" w14:textId="77777777" w:rsidR="00734E17" w:rsidRDefault="00734E17" w:rsidP="00734E17">
      <w:pPr>
        <w:spacing w:line="360" w:lineRule="auto"/>
        <w:ind w:firstLine="546"/>
        <w:jc w:val="both"/>
        <w:rPr>
          <w:rFonts w:ascii="Sakkal Majalla" w:hAnsi="Sakkal Majalla" w:cs="Sakkal Majalla"/>
          <w:sz w:val="28"/>
          <w:szCs w:val="28"/>
          <w:rtl/>
        </w:rPr>
      </w:pPr>
      <w:r w:rsidRPr="00A16A74">
        <w:rPr>
          <w:rFonts w:ascii="Sakkal Majalla" w:hAnsi="Sakkal Majalla" w:cs="Sakkal Majalla"/>
          <w:sz w:val="28"/>
          <w:szCs w:val="28"/>
          <w:rtl/>
        </w:rPr>
        <w:t>يُبرز الفصل أهمية تقديم هذا التحليل العلمي في بناء فهم شامل للموضوع، إذ أن القارئ يكتسب من خلاله القدرة على تصور كيفية تأثير أساليب القيادة المختلفة على أداء الأقسام المالية بشكل عملي وواقعي، بعيدًا عن مجرد المفاهيم النظرية المجردة. ويتيح هذا الفهم المتكامل إمكانية تقديم توصيات علمية وعملية قابلة للتطبيق، تساعد المؤسسات الاستثمارية على تعزيز الكفاءة المؤسسية، وتحقيق أداء مالي متفوق، يضمن تحقيق أهدافها الاستراتيجية بكفاءة وفاعلية</w:t>
      </w:r>
      <w:r w:rsidRPr="00A16A74">
        <w:rPr>
          <w:rFonts w:ascii="Sakkal Majalla" w:hAnsi="Sakkal Majalla" w:cs="Sakkal Majalla"/>
          <w:sz w:val="28"/>
          <w:szCs w:val="28"/>
        </w:rPr>
        <w:t>.</w:t>
      </w:r>
    </w:p>
    <w:p w14:paraId="416ABC38" w14:textId="77777777" w:rsidR="00734E17" w:rsidRPr="00A16A74" w:rsidRDefault="00734E17" w:rsidP="00734E17">
      <w:pPr>
        <w:spacing w:line="360" w:lineRule="auto"/>
        <w:ind w:firstLine="546"/>
        <w:jc w:val="both"/>
        <w:rPr>
          <w:rFonts w:ascii="Sakkal Majalla" w:hAnsi="Sakkal Majalla" w:cs="Sakkal Majalla"/>
          <w:sz w:val="28"/>
          <w:szCs w:val="28"/>
        </w:rPr>
      </w:pPr>
      <w:r w:rsidRPr="00A16A74">
        <w:rPr>
          <w:rFonts w:ascii="Sakkal Majalla" w:hAnsi="Sakkal Majalla" w:cs="Sakkal Majalla"/>
          <w:sz w:val="28"/>
          <w:szCs w:val="28"/>
          <w:rtl/>
        </w:rPr>
        <w:lastRenderedPageBreak/>
        <w:t>يمثل الفصل الثاني قاعدة معرفية متينة للدراسة، حيث يقدم رؤية شاملة ومتكاملة لآليات العلاقة بين القيادة الإدارية وكفاءة الأقسام المالية، ويسهم في توضيح الإطار العلمي الذي سيُبنى عليه التحليل البحثي اللاحق، كما يضمن استناد النتائج والتوصيات على أسس علمية دقيقة وموثوقة، مما يعزز من مصداقية الدراسة وفائدتها العملية في الواقع المؤسسي</w:t>
      </w:r>
      <w:r w:rsidRPr="00A16A74">
        <w:rPr>
          <w:rFonts w:ascii="Sakkal Majalla" w:hAnsi="Sakkal Majalla" w:cs="Sakkal Majalla"/>
          <w:sz w:val="28"/>
          <w:szCs w:val="28"/>
        </w:rPr>
        <w:t>.</w:t>
      </w:r>
    </w:p>
    <w:p w14:paraId="36C386F6" w14:textId="77777777" w:rsidR="00734E17" w:rsidRPr="00B46C24" w:rsidRDefault="00734E17" w:rsidP="00734E17">
      <w:pPr>
        <w:spacing w:line="360" w:lineRule="auto"/>
        <w:jc w:val="both"/>
        <w:rPr>
          <w:rFonts w:ascii="Sakkal Majalla" w:hAnsi="Sakkal Majalla" w:cs="Sakkal Majalla"/>
          <w:sz w:val="28"/>
          <w:szCs w:val="28"/>
          <w:rtl/>
        </w:rPr>
      </w:pPr>
    </w:p>
    <w:p w14:paraId="061D6450" w14:textId="77777777" w:rsidR="00734E17" w:rsidRDefault="00734E17" w:rsidP="00734E17">
      <w:pPr>
        <w:spacing w:line="360" w:lineRule="auto"/>
        <w:jc w:val="both"/>
        <w:rPr>
          <w:rFonts w:ascii="Sakkal Majalla" w:hAnsi="Sakkal Majalla" w:cs="Sakkal Majalla"/>
          <w:sz w:val="28"/>
          <w:szCs w:val="28"/>
          <w:rtl/>
        </w:rPr>
      </w:pPr>
    </w:p>
    <w:p w14:paraId="309DF57B" w14:textId="77777777" w:rsidR="00734E17" w:rsidRDefault="00734E17" w:rsidP="00734E17">
      <w:pPr>
        <w:spacing w:line="360" w:lineRule="auto"/>
        <w:jc w:val="both"/>
        <w:rPr>
          <w:rFonts w:ascii="Sakkal Majalla" w:hAnsi="Sakkal Majalla" w:cs="Sakkal Majalla"/>
          <w:sz w:val="28"/>
          <w:szCs w:val="28"/>
          <w:rtl/>
        </w:rPr>
      </w:pPr>
    </w:p>
    <w:p w14:paraId="36DF2DCD" w14:textId="77777777" w:rsidR="00734E17" w:rsidRDefault="00734E17" w:rsidP="00734E17">
      <w:pPr>
        <w:spacing w:line="360" w:lineRule="auto"/>
        <w:jc w:val="both"/>
        <w:rPr>
          <w:rFonts w:ascii="Sakkal Majalla" w:hAnsi="Sakkal Majalla" w:cs="Sakkal Majalla"/>
          <w:sz w:val="28"/>
          <w:szCs w:val="28"/>
          <w:rtl/>
        </w:rPr>
      </w:pPr>
    </w:p>
    <w:p w14:paraId="2AECDB34" w14:textId="77777777" w:rsidR="00734E17" w:rsidRDefault="00734E17" w:rsidP="00734E17">
      <w:pPr>
        <w:rPr>
          <w:rtl/>
        </w:rPr>
      </w:pPr>
    </w:p>
    <w:p w14:paraId="5BA2298A" w14:textId="77777777" w:rsidR="00734E17" w:rsidRDefault="00734E17" w:rsidP="00734E17">
      <w:pPr>
        <w:rPr>
          <w:rtl/>
        </w:rPr>
      </w:pPr>
    </w:p>
    <w:p w14:paraId="77207031" w14:textId="77777777" w:rsidR="00734E17" w:rsidRDefault="00734E17" w:rsidP="00734E17">
      <w:pPr>
        <w:rPr>
          <w:rtl/>
        </w:rPr>
      </w:pPr>
    </w:p>
    <w:p w14:paraId="327CF892" w14:textId="77777777" w:rsidR="00734E17" w:rsidRDefault="00734E17" w:rsidP="00734E17">
      <w:pPr>
        <w:rPr>
          <w:rtl/>
        </w:rPr>
      </w:pPr>
    </w:p>
    <w:p w14:paraId="7F58BABF" w14:textId="77777777" w:rsidR="00734E17" w:rsidRDefault="00734E17" w:rsidP="00734E17">
      <w:pPr>
        <w:rPr>
          <w:rtl/>
        </w:rPr>
      </w:pPr>
    </w:p>
    <w:p w14:paraId="0A013D0F" w14:textId="77777777" w:rsidR="00734E17" w:rsidRDefault="00734E17" w:rsidP="00734E17">
      <w:pPr>
        <w:rPr>
          <w:rtl/>
        </w:rPr>
      </w:pPr>
    </w:p>
    <w:p w14:paraId="6C900BBD" w14:textId="77777777" w:rsidR="00734E17" w:rsidRDefault="00734E17" w:rsidP="00734E17">
      <w:pPr>
        <w:rPr>
          <w:rtl/>
        </w:rPr>
      </w:pPr>
    </w:p>
    <w:p w14:paraId="6D1F40B4" w14:textId="77777777" w:rsidR="00734E17" w:rsidRDefault="00734E17" w:rsidP="00734E17">
      <w:pPr>
        <w:rPr>
          <w:rtl/>
        </w:rPr>
      </w:pPr>
    </w:p>
    <w:p w14:paraId="63021AB8" w14:textId="77777777" w:rsidR="00734E17" w:rsidRDefault="00734E17" w:rsidP="00734E17">
      <w:pPr>
        <w:rPr>
          <w:rtl/>
        </w:rPr>
      </w:pPr>
    </w:p>
    <w:p w14:paraId="62C8033F" w14:textId="77777777" w:rsidR="00734E17" w:rsidRDefault="00734E17" w:rsidP="00734E17">
      <w:pPr>
        <w:rPr>
          <w:rtl/>
        </w:rPr>
      </w:pPr>
    </w:p>
    <w:p w14:paraId="2E317223" w14:textId="77777777" w:rsidR="00734E17" w:rsidRDefault="00734E17" w:rsidP="00734E17">
      <w:pPr>
        <w:rPr>
          <w:rtl/>
        </w:rPr>
      </w:pPr>
    </w:p>
    <w:p w14:paraId="39F471EC" w14:textId="77777777" w:rsidR="00734E17" w:rsidRDefault="00734E17" w:rsidP="00734E17">
      <w:pPr>
        <w:rPr>
          <w:rtl/>
        </w:rPr>
      </w:pPr>
    </w:p>
    <w:p w14:paraId="71C32FF7" w14:textId="77777777" w:rsidR="00734E17" w:rsidRDefault="00734E17" w:rsidP="00734E17">
      <w:pPr>
        <w:rPr>
          <w:rtl/>
        </w:rPr>
      </w:pPr>
    </w:p>
    <w:p w14:paraId="681410A3" w14:textId="77777777" w:rsidR="00734E17" w:rsidRDefault="00734E17" w:rsidP="00734E17">
      <w:pPr>
        <w:rPr>
          <w:rtl/>
        </w:rPr>
      </w:pPr>
    </w:p>
    <w:p w14:paraId="64CF2B6F" w14:textId="77777777" w:rsidR="00734E17" w:rsidRDefault="00734E17" w:rsidP="00734E17">
      <w:pPr>
        <w:rPr>
          <w:rtl/>
        </w:rPr>
      </w:pPr>
    </w:p>
    <w:p w14:paraId="7AC22294" w14:textId="77777777" w:rsidR="00734E17" w:rsidRDefault="00734E17" w:rsidP="00734E17">
      <w:pPr>
        <w:rPr>
          <w:rtl/>
        </w:rPr>
      </w:pPr>
    </w:p>
    <w:p w14:paraId="04B57F21" w14:textId="77777777" w:rsidR="00734E17" w:rsidRDefault="00734E17" w:rsidP="00734E17">
      <w:pPr>
        <w:rPr>
          <w:rtl/>
        </w:rPr>
      </w:pPr>
    </w:p>
    <w:p w14:paraId="41DAD61A" w14:textId="77777777" w:rsidR="00734E17" w:rsidRDefault="00734E17" w:rsidP="00734E17">
      <w:pPr>
        <w:rPr>
          <w:rtl/>
        </w:rPr>
      </w:pPr>
    </w:p>
    <w:p w14:paraId="5A741568" w14:textId="77777777" w:rsidR="00734E17" w:rsidRPr="002F784B" w:rsidRDefault="00734E17" w:rsidP="00734E17">
      <w:pPr>
        <w:rPr>
          <w:rtl/>
        </w:rPr>
      </w:pPr>
    </w:p>
    <w:p w14:paraId="326622D5" w14:textId="77777777" w:rsidR="00734E17" w:rsidRPr="00793397" w:rsidRDefault="00734E17" w:rsidP="00734E17">
      <w:pPr>
        <w:pStyle w:val="Heading1"/>
        <w:spacing w:line="360" w:lineRule="auto"/>
        <w:jc w:val="both"/>
        <w:rPr>
          <w:rFonts w:ascii="Sakkal Majalla" w:hAnsi="Sakkal Majalla" w:cs="Sakkal Majalla"/>
          <w:b/>
          <w:bCs/>
          <w:color w:val="auto"/>
          <w:sz w:val="28"/>
          <w:szCs w:val="28"/>
        </w:rPr>
      </w:pPr>
      <w:bookmarkStart w:id="39" w:name="_Toc213120676"/>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13530D03" w14:textId="77777777" w:rsidR="00734E17" w:rsidRPr="00793397"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793397">
        <w:rPr>
          <w:rFonts w:ascii="Sakkal Majalla" w:hAnsi="Sakkal Majalla" w:cs="Sakkal Majalla"/>
          <w:b/>
          <w:bCs/>
          <w:sz w:val="28"/>
          <w:szCs w:val="28"/>
          <w:rtl/>
        </w:rPr>
        <w:t>المتغير التابع – القيادة الإدارية</w:t>
      </w:r>
    </w:p>
    <w:p w14:paraId="7426F870" w14:textId="7777777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t>يعد المتغير التابع في هذه الدراسة محور التحليل العلمي، إذ يشكل القيادة الإدارية القوة المحركة الرئيسية في أي مؤسسة، فهي التي توجه السلوكيات المؤسسية وتحدد أساليب العمل الداخلية وتؤثر بشكل مباشر على الأداء العام للأقسام المختلفة. وتشمل القيادة الإدارية القدرة على التخطيط، التنظيم، التوجيه، والرقابة، إضافة إلى تطوير مهارات الموظفين وتحفيزهم، وإيجاد بيئة عمل داعمة للتعاون والإبداع. وفي سياق الأقسام المالية، تلعب القيادة الإدارية دورًا حساسًا نظرًا لأن هذه الأقسام تتعامل مع بيانات مالية دقيقة واتخاذ قرارات مالية استراتيجية، ما يجعل أسلوب القيادة المستخدم مؤثرًا بشكل مباشر على كفاءة الأداء ودقة النتائج</w:t>
      </w:r>
      <w:r w:rsidRPr="00793397">
        <w:rPr>
          <w:rFonts w:ascii="Sakkal Majalla" w:hAnsi="Sakkal Majalla" w:cs="Sakkal Majalla"/>
          <w:sz w:val="28"/>
          <w:szCs w:val="28"/>
        </w:rPr>
        <w:t>.</w:t>
      </w:r>
    </w:p>
    <w:p w14:paraId="1615E46A" w14:textId="7777777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t>وتشير الدراسات النظرية إلى أن القيادة الإدارية الفعالة تتسم بالقدرة على التكيف مع التغيرات التنظيمية، وتبني أساليب تشاركية أو تحفيزية حسب حاجة الأقسام، وهو ما يعزز القدرة على تحقيق أهداف المؤسسة المالية بكفاءة. كما أن القيادة الفعالة تؤثر في رفع مستوى الالتزام المهني لدى الموظفين، وتحسين جودة الأداء المالي، والحد من الأخطاء التشغيلية، ما يجعلها عنصرًا أساسيًا لدراسة العلاقة بين أساليب الإدارة وكفاءة الأقسام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71764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Khan</w:t>
          </w:r>
          <w:r w:rsidRPr="00E34F2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93397">
        <w:rPr>
          <w:rFonts w:ascii="Sakkal Majalla" w:hAnsi="Sakkal Majalla" w:cs="Sakkal Majalla"/>
          <w:sz w:val="28"/>
          <w:szCs w:val="28"/>
        </w:rPr>
        <w:t>.</w:t>
      </w:r>
    </w:p>
    <w:p w14:paraId="60E87692" w14:textId="77777777" w:rsidR="00734E17" w:rsidRPr="00793397"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793397">
        <w:rPr>
          <w:rFonts w:ascii="Sakkal Majalla" w:hAnsi="Sakkal Majalla" w:cs="Sakkal Majalla"/>
          <w:b/>
          <w:bCs/>
          <w:sz w:val="28"/>
          <w:szCs w:val="28"/>
          <w:rtl/>
        </w:rPr>
        <w:t>المتغيرات المستقلة</w:t>
      </w:r>
    </w:p>
    <w:p w14:paraId="5119A47E" w14:textId="77777777" w:rsidR="00734E17" w:rsidRPr="00793397" w:rsidRDefault="00734E17" w:rsidP="00734E17">
      <w:pPr>
        <w:pStyle w:val="ListParagraph"/>
        <w:numPr>
          <w:ilvl w:val="0"/>
          <w:numId w:val="5"/>
        </w:numPr>
        <w:spacing w:line="360" w:lineRule="auto"/>
        <w:jc w:val="both"/>
        <w:rPr>
          <w:rFonts w:ascii="Sakkal Majalla" w:hAnsi="Sakkal Majalla" w:cs="Sakkal Majalla"/>
          <w:b/>
          <w:bCs/>
          <w:sz w:val="28"/>
          <w:szCs w:val="28"/>
        </w:rPr>
      </w:pPr>
      <w:r w:rsidRPr="00793397">
        <w:rPr>
          <w:rFonts w:ascii="Sakkal Majalla" w:hAnsi="Sakkal Majalla" w:cs="Sakkal Majalla"/>
          <w:b/>
          <w:bCs/>
          <w:sz w:val="28"/>
          <w:szCs w:val="28"/>
        </w:rPr>
        <w:t xml:space="preserve"> </w:t>
      </w:r>
      <w:r w:rsidRPr="00793397">
        <w:rPr>
          <w:rFonts w:ascii="Sakkal Majalla" w:hAnsi="Sakkal Majalla" w:cs="Sakkal Majalla"/>
          <w:b/>
          <w:bCs/>
          <w:sz w:val="28"/>
          <w:szCs w:val="28"/>
          <w:rtl/>
        </w:rPr>
        <w:t>تحفيز الموظفين</w:t>
      </w:r>
    </w:p>
    <w:p w14:paraId="5FC84D5D" w14:textId="7777777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t>يُعتبر تحفيز الموظفين أحد أهم المتغيرات المستقلة التي تؤثر على كفاءة الأداء المالي، إذ أن الأفراد الذين يتمتعون بمستوى عالٍ من التحفيز يكونون أكثر التزامًا ودقة في أداء مهامهم، كما يزيد لديهم الشعور بالمسؤولية تجاه تحقيق أهداف المؤسسة. ويتضمن التحفيز المالي وغير المالي مثل المكافآت، التقدير، فرص التطوير المهني، وبيئة العمل الداعمة، وهو عامل رئيسي يعزز القدرة على تحسين إنتاجية الأقسام المالية، وزيادة دقة إعداد التقارير المالية، وتسريع عملية اتخاذ القرار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6785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Liliane</w:t>
          </w:r>
          <w:r w:rsidRPr="00E34F2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93397">
        <w:rPr>
          <w:rFonts w:ascii="Sakkal Majalla" w:hAnsi="Sakkal Majalla" w:cs="Sakkal Majalla"/>
          <w:sz w:val="28"/>
          <w:szCs w:val="28"/>
        </w:rPr>
        <w:t>.</w:t>
      </w:r>
      <w:r>
        <w:rPr>
          <w:rFonts w:ascii="Sakkal Majalla" w:hAnsi="Sakkal Majalla" w:cs="Sakkal Majalla" w:hint="cs"/>
          <w:sz w:val="28"/>
          <w:szCs w:val="28"/>
          <w:rtl/>
        </w:rPr>
        <w:t xml:space="preserve"> </w:t>
      </w:r>
    </w:p>
    <w:p w14:paraId="224CCF97" w14:textId="77777777" w:rsidR="00734E17" w:rsidRPr="00793397" w:rsidRDefault="00734E17" w:rsidP="00734E17">
      <w:pPr>
        <w:pStyle w:val="ListParagraph"/>
        <w:numPr>
          <w:ilvl w:val="0"/>
          <w:numId w:val="5"/>
        </w:numPr>
        <w:spacing w:line="360" w:lineRule="auto"/>
        <w:jc w:val="both"/>
        <w:rPr>
          <w:rFonts w:ascii="Sakkal Majalla" w:hAnsi="Sakkal Majalla" w:cs="Sakkal Majalla"/>
          <w:b/>
          <w:bCs/>
          <w:sz w:val="28"/>
          <w:szCs w:val="28"/>
        </w:rPr>
      </w:pPr>
      <w:r w:rsidRPr="00793397">
        <w:rPr>
          <w:rFonts w:ascii="Sakkal Majalla" w:hAnsi="Sakkal Majalla" w:cs="Sakkal Majalla"/>
          <w:b/>
          <w:bCs/>
          <w:sz w:val="28"/>
          <w:szCs w:val="28"/>
          <w:rtl/>
        </w:rPr>
        <w:t>قنوات التواصل الفعالة</w:t>
      </w:r>
    </w:p>
    <w:p w14:paraId="77C48F6C" w14:textId="7777777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lastRenderedPageBreak/>
        <w:t>تمثل قنوات التواصل الفعالة جانبًا حيويًا في تحقيق الكفاءة المؤسسية، حيث يسهم تبادل المعلومات بشكل سلس وواضح بين الإدارة العليا والأقسام المالية في تسهيل العمل وتقليل الأخطاء وسوء الفهم. وتشمل هذه القنوات الاجتماعات الدورية، البريد الإلكتروني الرسمي، المنصات الداخلية، وأنظمة التقارير الإلكترونية. وتوضح النظرية أن فعالية التواصل الإداري تعزز من قدرة القائد على متابعة الأداء المالي، توجيه الموظفين، وإيجاد حلول سريعة للمشكلات التي قد تواجه الأقسام المالية، ما يسهم بشكل مباشر في رفع الكفاءة وتحقيق 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10617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Flo25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Florea</w:t>
          </w:r>
          <w:r w:rsidRPr="00E34F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93397">
        <w:rPr>
          <w:rFonts w:ascii="Sakkal Majalla" w:hAnsi="Sakkal Majalla" w:cs="Sakkal Majalla"/>
          <w:sz w:val="28"/>
          <w:szCs w:val="28"/>
        </w:rPr>
        <w:t>.</w:t>
      </w:r>
    </w:p>
    <w:p w14:paraId="4ABF0B95" w14:textId="77777777" w:rsidR="00734E17" w:rsidRPr="00793397" w:rsidRDefault="00734E17" w:rsidP="00734E17">
      <w:pPr>
        <w:pStyle w:val="ListParagraph"/>
        <w:numPr>
          <w:ilvl w:val="0"/>
          <w:numId w:val="5"/>
        </w:numPr>
        <w:spacing w:line="360" w:lineRule="auto"/>
        <w:jc w:val="both"/>
        <w:rPr>
          <w:rFonts w:ascii="Sakkal Majalla" w:hAnsi="Sakkal Majalla" w:cs="Sakkal Majalla"/>
          <w:b/>
          <w:bCs/>
          <w:sz w:val="28"/>
          <w:szCs w:val="28"/>
        </w:rPr>
      </w:pPr>
      <w:r w:rsidRPr="00793397">
        <w:rPr>
          <w:rFonts w:ascii="Sakkal Majalla" w:hAnsi="Sakkal Majalla" w:cs="Sakkal Majalla"/>
          <w:b/>
          <w:bCs/>
          <w:sz w:val="28"/>
          <w:szCs w:val="28"/>
          <w:rtl/>
        </w:rPr>
        <w:t>تحسين جودة التقارير المالية</w:t>
      </w:r>
    </w:p>
    <w:p w14:paraId="1E2C3BF5" w14:textId="7777777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t>تحسين جودة التقارير المالية يعد متغيرًا مستقلًا مهمًا، لأنه يمثل مقياسًا دقيقًا لكفاءة الأقسام المالية، ويعكس مدى التزام الموظفين بمعايير الدقة والمهنية في العمل المالي. ويتضمن هذا المتغير القدرة على إعداد تقارير مالية دقيقة، شاملة، ومحدثة، بما يدعم اتخاذ القرارات المالية الاستراتيجية، ويسهم في توفير صورة واضحة للإدارة العليا عن الوضع المالي للشركة. ويُظهر تحسين جودة التقارير المالية ارتباطًا وثيقًا بالقيادة الإدارية الفعالة، حيث ينعكس أسلوب القيادة مباشرة على مدى اهتمام الموظفين بالدقة، والالتزام بالمواعيد، واعتماد أفضل الممارسات في إعداد التقارير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67421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Mesioye</w:t>
          </w:r>
          <w:r w:rsidRPr="00E34F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93397">
        <w:rPr>
          <w:rFonts w:ascii="Sakkal Majalla" w:hAnsi="Sakkal Majalla" w:cs="Sakkal Majalla"/>
          <w:sz w:val="28"/>
          <w:szCs w:val="28"/>
        </w:rPr>
        <w:t>.</w:t>
      </w:r>
    </w:p>
    <w:p w14:paraId="2204DDE7" w14:textId="77777777" w:rsidR="00734E17" w:rsidRPr="00793397"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793397">
        <w:rPr>
          <w:rFonts w:ascii="Sakkal Majalla" w:hAnsi="Sakkal Majalla" w:cs="Sakkal Majalla"/>
          <w:b/>
          <w:bCs/>
          <w:sz w:val="28"/>
          <w:szCs w:val="28"/>
          <w:rtl/>
        </w:rPr>
        <w:t>العلاقة بين المتغير التابع والمتغيرات المستقلة</w:t>
      </w:r>
    </w:p>
    <w:p w14:paraId="2FC1ADBA" w14:textId="7777777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t>تتمثل العلاقة بين المتغير التابع والمتغيرات المستقلة في أن القيادة الإدارية تعمل كعامل مؤثر رئيسي على هذه المتغيرات، حيث أن أسلوب القيادة المستخدم يحدد مدى فعالية التحفيز المقدم للموظفين، وكفاءة قنوات التواصل، وجودة التقارير المالية. فالإدارة الفعالة التي تتسم بالمرونة والتحفيز والقدرة على التواصل الجيد تساهم في رفع أداء الأقسام المالية، وتحسين جودة المعلومات المالية، وزيادة التزام الموظفين بأداء مهامهم بدقة وفاعلية</w:t>
      </w:r>
      <w:r w:rsidRPr="00793397">
        <w:rPr>
          <w:rFonts w:ascii="Sakkal Majalla" w:hAnsi="Sakkal Majalla" w:cs="Sakkal Majalla"/>
          <w:sz w:val="28"/>
          <w:szCs w:val="28"/>
        </w:rPr>
        <w:t>.</w:t>
      </w:r>
    </w:p>
    <w:p w14:paraId="11250EF8" w14:textId="32842117" w:rsidR="00734E17" w:rsidRPr="00793397" w:rsidRDefault="00734E17" w:rsidP="00734E17">
      <w:pPr>
        <w:spacing w:line="360" w:lineRule="auto"/>
        <w:jc w:val="both"/>
        <w:rPr>
          <w:rFonts w:ascii="Sakkal Majalla" w:hAnsi="Sakkal Majalla" w:cs="Sakkal Majalla"/>
          <w:sz w:val="28"/>
          <w:szCs w:val="28"/>
        </w:rPr>
      </w:pPr>
      <w:r w:rsidRPr="00793397">
        <w:rPr>
          <w:rFonts w:ascii="Sakkal Majalla" w:hAnsi="Sakkal Majalla" w:cs="Sakkal Majalla"/>
          <w:sz w:val="28"/>
          <w:szCs w:val="28"/>
          <w:rtl/>
        </w:rPr>
        <w:t>إن العلاقة بين القيادة الإدارية وكفاءة الأقسام المالية هي علاقة تأثير مباشر، حيث تعمل القيادة الإدارية على تعزيز المتغيرات المستقلة الثلاثة: تحفيز الموظفين، قنوات التواصل الفعالة، وتحسين جودة التقارير المالية، بما ينعكس إيجابيًا على كفاءة الأداء المالي للمؤسسة. وتعكس هذه العلاقة أهمية تبني أساليب قيادية فعالة ضمن الهيكل التنظيمي للشركة لتحقيق أداء مالي متميز، وزيادة القدرة التنافسية للمؤسسة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6799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Rodić</w:t>
          </w:r>
          <w:r w:rsidRPr="00E34F2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93397">
        <w:rPr>
          <w:rFonts w:ascii="Sakkal Majalla" w:hAnsi="Sakkal Majalla" w:cs="Sakkal Majalla"/>
          <w:sz w:val="28"/>
          <w:szCs w:val="28"/>
        </w:rPr>
        <w:t>.</w:t>
      </w:r>
    </w:p>
    <w:p w14:paraId="55BBFBE3" w14:textId="77777777" w:rsidR="00734E17" w:rsidRDefault="00734E17" w:rsidP="00734E17">
      <w:pPr>
        <w:pStyle w:val="Heading2"/>
        <w:spacing w:line="360" w:lineRule="auto"/>
        <w:jc w:val="both"/>
        <w:rPr>
          <w:rFonts w:ascii="Sakkal Majalla" w:hAnsi="Sakkal Majalla" w:cs="Sakkal Majalla"/>
          <w:b/>
          <w:bCs/>
          <w:color w:val="000000" w:themeColor="text1"/>
          <w:sz w:val="28"/>
          <w:szCs w:val="28"/>
          <w:rtl/>
        </w:rPr>
      </w:pPr>
      <w:bookmarkStart w:id="43" w:name="_Toc213120677"/>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27BB0B5C" w14:textId="77777777" w:rsidR="00734E17" w:rsidRDefault="00734E17" w:rsidP="00734E17">
      <w:pPr>
        <w:spacing w:line="360" w:lineRule="auto"/>
        <w:ind w:firstLine="546"/>
        <w:jc w:val="both"/>
        <w:rPr>
          <w:rFonts w:ascii="Sakkal Majalla" w:eastAsia="Calibri" w:hAnsi="Sakkal Majalla" w:cs="Sakkal Majalla"/>
          <w:sz w:val="28"/>
          <w:szCs w:val="28"/>
          <w:rtl/>
          <w:lang w:bidi="ar-EG"/>
        </w:rPr>
      </w:pPr>
      <w:r w:rsidRPr="00FB5F3E">
        <w:rPr>
          <w:rFonts w:ascii="Sakkal Majalla" w:eastAsia="Calibri" w:hAnsi="Sakkal Majalla" w:cs="Sakkal Majalla"/>
          <w:sz w:val="28"/>
          <w:szCs w:val="28"/>
          <w:rtl/>
          <w:lang w:bidi="ar-EG"/>
        </w:rPr>
        <w:t>استنادًا إلى نموذج التميز لجائزة الملك عبد الله للجودة (</w:t>
      </w:r>
      <w:r w:rsidRPr="00FB5F3E">
        <w:rPr>
          <w:rFonts w:ascii="Sakkal Majalla" w:eastAsia="Calibri" w:hAnsi="Sakkal Majalla" w:cs="Sakkal Majalla"/>
          <w:sz w:val="28"/>
          <w:szCs w:val="28"/>
          <w:lang w:bidi="ar-EG"/>
        </w:rPr>
        <w:t>KAQA</w:t>
      </w:r>
      <w:r w:rsidRPr="00FB5F3E">
        <w:rPr>
          <w:rFonts w:ascii="Sakkal Majalla" w:eastAsia="Calibri" w:hAnsi="Sakkal Majalla" w:cs="Sakkal Majalla"/>
          <w:sz w:val="28"/>
          <w:szCs w:val="28"/>
          <w:rtl/>
          <w:lang w:bidi="ar-EG"/>
        </w:rPr>
        <w:t>)، تسعى هذه الدراسة إلى فهم دور القيادة الإدارية في دعم الجودة والتميز. وقد طبقت الدراسة على الشركة السعودية للكهرباء، والتي يُقدر عدد موظفيها بـ (33957) موظفًا في جميع فروع المملكة العربية السعودية. واستخدمت</w:t>
      </w:r>
      <w:r>
        <w:rPr>
          <w:rFonts w:ascii="Sakkal Majalla" w:eastAsia="Calibri" w:hAnsi="Sakkal Majalla" w:cs="Sakkal Majalla" w:hint="cs"/>
          <w:sz w:val="28"/>
          <w:szCs w:val="28"/>
          <w:rtl/>
          <w:lang w:bidi="ar-EG"/>
        </w:rPr>
        <w:t xml:space="preserve"> دراسة </w:t>
      </w:r>
      <w:sdt>
        <w:sdtPr>
          <w:rPr>
            <w:rFonts w:ascii="Sakkal Majalla" w:eastAsia="Calibri" w:hAnsi="Sakkal Majalla" w:cs="Sakkal Majalla" w:hint="cs"/>
            <w:sz w:val="28"/>
            <w:szCs w:val="28"/>
            <w:rtl/>
            <w:lang w:bidi="ar-EG"/>
          </w:rPr>
          <w:id w:val="-104768130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Nas22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Nasseef</w:t>
          </w:r>
          <w:r w:rsidRPr="00FB5F3E">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FB5F3E">
        <w:rPr>
          <w:rFonts w:ascii="Sakkal Majalla" w:eastAsia="Calibri" w:hAnsi="Sakkal Majalla" w:cs="Sakkal Majalla"/>
          <w:sz w:val="28"/>
          <w:szCs w:val="28"/>
          <w:rtl/>
          <w:lang w:bidi="ar-EG"/>
        </w:rPr>
        <w:t xml:space="preserve"> استبيانًا مُصممًا يحتوي على 32 بندًا يمتد على ستة أبعاد. يقيم البعد الأول دور القيادة الإدارية في تحديد الاتجاه الاستراتيجي للشركة، بينما يقيم البعد الثاني دور القيادة الإدارية في مراقبة نظام الإدارة والأداء المؤسسي. من ناحية أخرى، يتعلق البعد الثالث بتعزيز العلاقة مع جميع المعنيين. ويهدف البعد الرابع إلى تقييم دور القيادة الإدارية في تعزيز ثقافة الشركة القائمة على الجودة والتميز والابتكار. ويقيس البعد الخامس دور القيادة الإدارية في تطبيق الحوكمة والمسؤولية الاجتماعية. أما البعد الأخير فهو قياس دور القيادة الإدارية في إدارة التغييرات والمخاطر والأزمات. وقد وجدت الدراسة الحالية فروقًا ذات دلالة إحصائية بين المشاركين في دور القيادة الإدارية في مراقبة ومراجعة نظام الإدارة والأداء المؤسسي. وبالتالي، يجب على المنظمة تقييم دور القيادة الإدارية في الإدارة. كما تُعزز القيادة الإدارية الجودة والتميز والإبداع. وهذا يُظهر ضرورة قيام القيادة بمراجعة التوجه الاستراتيجي للشركة وتطويره وتحسينه.</w:t>
      </w:r>
    </w:p>
    <w:p w14:paraId="4DAF7E5F" w14:textId="77777777" w:rsidR="00734E17" w:rsidRDefault="00734E17" w:rsidP="00734E17">
      <w:pPr>
        <w:spacing w:line="360" w:lineRule="auto"/>
        <w:ind w:firstLine="546"/>
        <w:jc w:val="both"/>
        <w:rPr>
          <w:rFonts w:ascii="Sakkal Majalla" w:eastAsia="Calibri" w:hAnsi="Sakkal Majalla" w:cs="Sakkal Majalla"/>
          <w:sz w:val="28"/>
          <w:szCs w:val="28"/>
          <w:rtl/>
          <w:lang w:bidi="ar-EG"/>
        </w:rPr>
      </w:pPr>
      <w:r w:rsidRPr="00FB5F3E">
        <w:rPr>
          <w:rFonts w:ascii="Sakkal Majalla" w:eastAsia="Calibri" w:hAnsi="Sakkal Majalla" w:cs="Sakkal Majalla"/>
          <w:sz w:val="28"/>
          <w:szCs w:val="28"/>
          <w:rtl/>
          <w:lang w:bidi="ar-EG"/>
        </w:rPr>
        <w:t xml:space="preserve">هدفت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110207437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AlT22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Al-Taweel</w:t>
          </w:r>
          <w:r w:rsidRPr="00FB5F3E">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FB5F3E">
        <w:rPr>
          <w:rFonts w:ascii="Sakkal Majalla" w:eastAsia="Calibri" w:hAnsi="Sakkal Majalla" w:cs="Sakkal Majalla"/>
          <w:sz w:val="28"/>
          <w:szCs w:val="28"/>
          <w:rtl/>
          <w:lang w:bidi="ar-EG"/>
        </w:rPr>
        <w:t xml:space="preserve"> إلى تشخيص واقع ممارسة القادة الإداريين في الجامعات السعودية للقيادة الموزعة وتحديد متطلبات تطوير أداء القادة الإداريين في الجامعات السعودية وبناء توصيات مقترحة لتطوير الأداء الإداري لقيادات العمداء المساندة في الجامعات السعودية في ضوء القيادة الموزعة. ولتحقيق أهداف الدراسة استخدم الباحثان المنهج الوصفي للكشف عن واقع ممارسة القيادة الموزعة من قبل القادة الإداريين في العمداء المساندة في الجامعات السعودية. واستخدم الباحثان الاستبانة لجمع البيانات حول ممارسة القيادة الموزعة من قبل القادة الإداريين والموظفين الإداريين في الجامعات السعودية. تكون مجتمع الدراسة المستهدف من القيادات الإدارية والإدارية ذات العمادات المساندة في الجامعات السعودية الحكومية الثلاث (جامعة الملك سعود، جامعة الملك عبد العزيز، جامعة الإمام عبد الرحمن بن فيصل)، فيما بلغت عينة الدراسة (378) إدارياً و(235) قائداً إدارياً ذات عمادة مساندة. وتوصلت الدراسة إلى عدة نتائج كان أبرزها: أن واقع ممارسة القيادة الإدارية للقيادة الموزعة فيما يتعلق برسالة ورؤية الجامعات السعودية من وجهة نظر الإداريين جاء بدرجة منخفضة، </w:t>
      </w:r>
      <w:r w:rsidRPr="00FB5F3E">
        <w:rPr>
          <w:rFonts w:ascii="Sakkal Majalla" w:eastAsia="Calibri" w:hAnsi="Sakkal Majalla" w:cs="Sakkal Majalla"/>
          <w:sz w:val="28"/>
          <w:szCs w:val="28"/>
          <w:rtl/>
          <w:lang w:bidi="ar-EG"/>
        </w:rPr>
        <w:lastRenderedPageBreak/>
        <w:t>وهي موافقة أفراد الدراسة المنخفضة على أن القائد الإداري (يحد من المشكلات التي تواجه الإداريين لتجنبها عند إعداد الخطة المستقبلية).</w:t>
      </w:r>
    </w:p>
    <w:p w14:paraId="608FD3F5" w14:textId="77777777" w:rsidR="00734E17" w:rsidRDefault="00734E17" w:rsidP="00734E17">
      <w:pPr>
        <w:spacing w:line="360" w:lineRule="auto"/>
        <w:ind w:firstLine="546"/>
        <w:jc w:val="both"/>
        <w:rPr>
          <w:rFonts w:ascii="Sakkal Majalla" w:eastAsia="Calibri" w:hAnsi="Sakkal Majalla" w:cs="Sakkal Majalla"/>
          <w:sz w:val="28"/>
          <w:szCs w:val="28"/>
          <w:rtl/>
          <w:lang w:bidi="ar-EG"/>
        </w:rPr>
      </w:pPr>
      <w:r w:rsidRPr="00FB5F3E">
        <w:rPr>
          <w:rFonts w:ascii="Sakkal Majalla" w:eastAsia="Calibri" w:hAnsi="Sakkal Majalla" w:cs="Sakkal Majalla"/>
          <w:sz w:val="28"/>
          <w:szCs w:val="28"/>
          <w:rtl/>
          <w:lang w:bidi="ar-EG"/>
        </w:rPr>
        <w:t>تحاول المنظمات باستمرار تحسين مستوى القدرة القيادية وزيادة عدد الخلفاء المؤهلين لمناصب القيادة من خلال دعم برنامج تدريب تنمية القيادة (</w:t>
      </w:r>
      <w:r w:rsidRPr="00FB5F3E">
        <w:rPr>
          <w:rFonts w:ascii="Sakkal Majalla" w:eastAsia="Calibri" w:hAnsi="Sakkal Majalla" w:cs="Sakkal Majalla"/>
          <w:sz w:val="28"/>
          <w:szCs w:val="28"/>
          <w:lang w:bidi="ar-EG"/>
        </w:rPr>
        <w:t>LD</w:t>
      </w:r>
      <w:r w:rsidRPr="00FB5F3E">
        <w:rPr>
          <w:rFonts w:ascii="Sakkal Majalla" w:eastAsia="Calibri" w:hAnsi="Sakkal Majalla" w:cs="Sakkal Majalla"/>
          <w:sz w:val="28"/>
          <w:szCs w:val="28"/>
          <w:rtl/>
          <w:lang w:bidi="ar-EG"/>
        </w:rPr>
        <w:t xml:space="preserve">). يستكشف </w:t>
      </w:r>
      <w:r>
        <w:rPr>
          <w:rFonts w:ascii="Sakkal Majalla" w:eastAsia="Calibri" w:hAnsi="Sakkal Majalla" w:cs="Sakkal Majalla" w:hint="cs"/>
          <w:sz w:val="28"/>
          <w:szCs w:val="28"/>
          <w:rtl/>
          <w:lang w:bidi="ar-EG"/>
        </w:rPr>
        <w:t xml:space="preserve">دراسة </w:t>
      </w:r>
      <w:r w:rsidRPr="00FB5F3E">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67733691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Aln248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Alnajim</w:t>
          </w:r>
          <w:r w:rsidRPr="00FB5F3E">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FB5F3E">
        <w:rPr>
          <w:rFonts w:ascii="Sakkal Majalla" w:eastAsia="Calibri" w:hAnsi="Sakkal Majalla" w:cs="Sakkal Majalla"/>
          <w:sz w:val="28"/>
          <w:szCs w:val="28"/>
          <w:rtl/>
          <w:lang w:bidi="ar-EG"/>
        </w:rPr>
        <w:t>تأثير رؤية السعودية 2030 في تطوير القادة المحتملين والحاليين للنجاح كقادة ودعم تحقيق رؤية السعودية 2030. أجريت الدراسة لسد الفجوة وتسليط الضوء على تأثير وتأثير رؤية السعودية 2030 في تنمية القيادة. سيساعد تحليل تأثير رؤية السعودية 2030 في تنمية القيادة قادة الموارد البشرية بشكل كبير على تقييم وتحديد وتقييم احتياجات برامج تنمية القيادة في المنظمة. تهدف الدراسة إلى هدفين رئيسيين: أولاً، تحديد برامج تنمية القيادة في ضوء رؤية السعودية 2030. ثانيًا، تقييم تأثير برامج تنمية القيادة في تحقيق أهداف رؤية السعودية 2030. تم اختيار عينة هادفة من سبعة مشاركين من مقابلات شبه منظمة أجراها باحث من شركة النفط والغاز في المملكة العربية السعودية. تقدم النتائج دليلاً على أن برامج تنمية القيادة ضرورية. تُقدم النتائج دليلاً على أن تصميم وتنفيذ برامج تطوير المهارات لسد فجوة القيادة أمرٌ مُثمر. وتدعم الدراسة تأثير رؤية السعودية 2030 في تطوير المهارات، من خلال توسيع نطاق برامج تطوير المهارات وتطبيقها في سوق العمل السعودي. وقد أشار المشاركون الذين سعوا للحصول على فرص تطوير مهارات إلى أهمية المشاركة المؤسسية في برامج تطوير المهارات.</w:t>
      </w:r>
    </w:p>
    <w:p w14:paraId="08C348DB" w14:textId="77777777" w:rsidR="00734E17" w:rsidRDefault="00734E17" w:rsidP="00734E17">
      <w:pPr>
        <w:spacing w:line="360" w:lineRule="auto"/>
        <w:ind w:firstLine="546"/>
        <w:jc w:val="both"/>
        <w:rPr>
          <w:rFonts w:ascii="Sakkal Majalla" w:eastAsia="Calibri" w:hAnsi="Sakkal Majalla" w:cs="Sakkal Majalla"/>
          <w:sz w:val="28"/>
          <w:szCs w:val="28"/>
          <w:rtl/>
          <w:lang w:bidi="ar-EG"/>
        </w:rPr>
      </w:pPr>
      <w:r w:rsidRPr="00FB5F3E">
        <w:rPr>
          <w:rFonts w:ascii="Sakkal Majalla" w:eastAsia="Calibri" w:hAnsi="Sakkal Majalla" w:cs="Sakkal Majalla"/>
          <w:sz w:val="28"/>
          <w:szCs w:val="28"/>
          <w:rtl/>
          <w:lang w:bidi="ar-EG"/>
        </w:rPr>
        <w:t>هدف</w:t>
      </w:r>
      <w:r>
        <w:rPr>
          <w:rFonts w:ascii="Sakkal Majalla" w:eastAsia="Calibri" w:hAnsi="Sakkal Majalla" w:cs="Sakkal Majalla" w:hint="cs"/>
          <w:sz w:val="28"/>
          <w:szCs w:val="28"/>
          <w:rtl/>
          <w:lang w:bidi="ar-EG"/>
        </w:rPr>
        <w:t xml:space="preserve">ت دراسة </w:t>
      </w:r>
      <w:sdt>
        <w:sdtPr>
          <w:rPr>
            <w:rFonts w:ascii="Sakkal Majalla" w:eastAsia="Calibri" w:hAnsi="Sakkal Majalla" w:cs="Sakkal Majalla" w:hint="cs"/>
            <w:sz w:val="28"/>
            <w:szCs w:val="28"/>
            <w:rtl/>
            <w:lang w:bidi="ar-EG"/>
          </w:rPr>
          <w:id w:val="114477715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Alm252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Almutairi</w:t>
          </w:r>
          <w:r w:rsidRPr="00FB5F3E">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FB5F3E">
        <w:rPr>
          <w:rFonts w:ascii="Sakkal Majalla" w:eastAsia="Calibri" w:hAnsi="Sakkal Majalla" w:cs="Sakkal Majalla"/>
          <w:sz w:val="28"/>
          <w:szCs w:val="28"/>
          <w:rtl/>
          <w:lang w:bidi="ar-EG"/>
        </w:rPr>
        <w:t xml:space="preserve">إلى تحديد احتياجات تطوير إدارة جامعة حائل في ضوء متطلبات الثورة الصناعية الرابعة، وذلك من خلال مناقشة المعوقات والتحديات المحتملة التي قد تواجهها الإدارة في تلبية هذه المطالب، وآليات حلها من وجهة نظر القيادات الأكاديمية وأعضاء هيئة التدريس، وتحديد وجود فروق ذات دلالة إحصائية في استجابات القيادات الأكاديمية وأعضاء هيئة التدريس حول أهم التحديات التي تواجه تطوير إدارة جامعة حائل وآليات التعامل معها. وقد استخدم المنهج الوصفي التحليلي المقطعي لتحليل ووصف ودراسة المعوقات التي تحول دون تطوير إدارة الجامعة لتلبية متطلبات الثورة الصناعية الرابعة، واستخلاص الآليات المقترحة للتغلب على هذه المعوقات من وجهة نظر القيادات الأكاديمية وأعضاء هيئة التدريس. أكدت نتائج هذه الدراسة أن إدارة جامعة حائل تواجه عددًا من التحديات، مثل عدم وجود لوائح تحكم استخدام التقنيات والبرمجيات، وعدم وجود خطة واضحة ومحددة لتوظيف تقنيات الثورة الصناعية الرابعة في تطوير </w:t>
      </w:r>
      <w:r w:rsidRPr="00FB5F3E">
        <w:rPr>
          <w:rFonts w:ascii="Sakkal Majalla" w:eastAsia="Calibri" w:hAnsi="Sakkal Majalla" w:cs="Sakkal Majalla"/>
          <w:sz w:val="28"/>
          <w:szCs w:val="28"/>
          <w:rtl/>
          <w:lang w:bidi="ar-EG"/>
        </w:rPr>
        <w:lastRenderedPageBreak/>
        <w:t>الإدارة الجامعية، وتأخر صيانة الأجهزة التي يتم تثبيت البرامج والتقنيات عليها، وعدم تقبل بعض الإداريين لفكرة استخدام تقنيات الثورة الصناعية الرابعة في تطوير الإدارة الجامعية خوفًا من فقدان وظائفهم. من خلال معالجة هذه التحديات وتبني بعض الآليات المحتملة، يمكن للجامعة التنقل بفعالية في تعقيدات الثورة الصناعية الرابعة. لذلك، تقترح هذه الدراسة تطبيق الحوسبة السحابية وتطبيقات الذكاء الاصطناعي والتقنيات الجديدة لتطوير منظومة العمل الإداري في جامعة حائل. يمكن أن يؤدي ذلك إلى التطوير والتميز في الأداء الإداري</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98403095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Sin232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Singh</w:t>
          </w:r>
          <w:r w:rsidRPr="00FB5F3E">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FB5F3E">
        <w:rPr>
          <w:rFonts w:ascii="Sakkal Majalla" w:eastAsia="Calibri" w:hAnsi="Sakkal Majalla" w:cs="Sakkal Majalla"/>
          <w:sz w:val="28"/>
          <w:szCs w:val="28"/>
          <w:rtl/>
          <w:lang w:bidi="ar-EG"/>
        </w:rPr>
        <w:t>.</w:t>
      </w:r>
    </w:p>
    <w:p w14:paraId="46CEADC9" w14:textId="77777777" w:rsidR="00734E17" w:rsidRDefault="00734E17" w:rsidP="00734E17">
      <w:pPr>
        <w:spacing w:line="360" w:lineRule="auto"/>
        <w:ind w:firstLine="546"/>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هدفت دراسة </w:t>
      </w:r>
      <w:sdt>
        <w:sdtPr>
          <w:rPr>
            <w:rFonts w:ascii="Sakkal Majalla" w:eastAsia="Calibri" w:hAnsi="Sakkal Majalla" w:cs="Sakkal Majalla" w:hint="cs"/>
            <w:sz w:val="28"/>
            <w:szCs w:val="28"/>
            <w:rtl/>
            <w:lang w:bidi="ar-EG"/>
          </w:rPr>
          <w:id w:val="160823059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Ali211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Ali</w:t>
          </w:r>
          <w:r w:rsidRPr="00FB5F3E">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FB5F3E">
        <w:rPr>
          <w:rFonts w:ascii="Sakkal Majalla" w:eastAsia="Calibri" w:hAnsi="Sakkal Majalla" w:cs="Sakkal Majalla"/>
          <w:sz w:val="28"/>
          <w:szCs w:val="28"/>
          <w:rtl/>
          <w:lang w:bidi="ar-EG"/>
        </w:rPr>
        <w:t xml:space="preserve">إلى دراسة التأثير الوسيط لسلوك المواطنة التنظيمية في العلاقة بين سلوك القيادة التحويلية والأداء التنظيمي وكذلك التأثير الوسيط لسلوك المواطنة التنظيمية في العلاقة بين الملكية النفسية وبيئة العمل ومشاركة الموظفين والحوافز وتحفيز الموظفين والأداء التنظيمي. ولتحقيق أهداف الدراسة، تم تطبيق منهج البحث الكمي من خلال استبيان مصمم خصيصًا لجمع المعلومات الأولية من عينات الدراسة، والتي تكونت من (250) مديرًا في محلات الذهب في جدة. وتم تحليل البيانات التي تم جمعها باستخدام برنامجي </w:t>
      </w:r>
      <w:r w:rsidRPr="00FB5F3E">
        <w:rPr>
          <w:rFonts w:ascii="Sakkal Majalla" w:eastAsia="Calibri" w:hAnsi="Sakkal Majalla" w:cs="Sakkal Majalla"/>
          <w:sz w:val="28"/>
          <w:szCs w:val="28"/>
          <w:lang w:bidi="ar-EG"/>
        </w:rPr>
        <w:t>SPSS 20.0</w:t>
      </w:r>
      <w:r w:rsidRPr="00FB5F3E">
        <w:rPr>
          <w:rFonts w:ascii="Sakkal Majalla" w:eastAsia="Calibri" w:hAnsi="Sakkal Majalla" w:cs="Sakkal Majalla"/>
          <w:sz w:val="28"/>
          <w:szCs w:val="28"/>
          <w:rtl/>
          <w:lang w:bidi="ar-EG"/>
        </w:rPr>
        <w:t xml:space="preserve"> و </w:t>
      </w:r>
      <w:r w:rsidRPr="00FB5F3E">
        <w:rPr>
          <w:rFonts w:ascii="Sakkal Majalla" w:eastAsia="Calibri" w:hAnsi="Sakkal Majalla" w:cs="Sakkal Majalla"/>
          <w:sz w:val="28"/>
          <w:szCs w:val="28"/>
          <w:lang w:bidi="ar-EG"/>
        </w:rPr>
        <w:t>Smart-PLS 3</w:t>
      </w:r>
      <w:r w:rsidRPr="00FB5F3E">
        <w:rPr>
          <w:rFonts w:ascii="Sakkal Majalla" w:eastAsia="Calibri" w:hAnsi="Sakkal Majalla" w:cs="Sakkal Majalla"/>
          <w:sz w:val="28"/>
          <w:szCs w:val="28"/>
          <w:rtl/>
          <w:lang w:bidi="ar-EG"/>
        </w:rPr>
        <w:t>. وأظهرت النتائج أن سلوك المواطنة التنظيمية يتوسط العلاقة بين سلوك القيادة التحويلية والملكية النفسية والحوافز والأداء التنظيمي في صناعة الذهب في المملكة العربية السعودية. كما أن سلوك المواطنة التنظيمية ليس له تأثير وسيط على العلاقة بين بيئة العمل ومشاركة الموظفين وتحفيز الموظفين والأداء التنظيمي في صناعة الذهب في المملكة العربية السعودية. وفي نهاية هذه الدراسة أوصى الباحث بضرورة تشجيع ممارسة سلوكيات المواطنة التنظيمية من خلال وضع مجموعة من اللوائح والتعليمات الخاصة بذلك، واعتبار سلوكيات المواطنة التنظيمية أحد المعايير المهمة في نماذج تقييم الأداء السنوي للعاملين، كما تم اعتماد المنهج الكمي في هذا البحث لاختبار فرضيات البحث، ومن ثم يمكن للدراسات المستقبلية الاعتماد على أساليب أخرى نوعية أو دراسة الحالة للتحقق من نتائج هذا البحث.</w:t>
      </w:r>
    </w:p>
    <w:p w14:paraId="01EDC2A7" w14:textId="77777777" w:rsidR="00734E17" w:rsidRDefault="00734E17" w:rsidP="00734E17">
      <w:pPr>
        <w:spacing w:line="360" w:lineRule="auto"/>
        <w:ind w:firstLine="546"/>
        <w:jc w:val="both"/>
        <w:rPr>
          <w:rFonts w:ascii="Sakkal Majalla" w:eastAsia="Calibri" w:hAnsi="Sakkal Majalla" w:cs="Sakkal Majalla"/>
          <w:sz w:val="28"/>
          <w:szCs w:val="28"/>
          <w:lang w:bidi="ar-EG"/>
        </w:rPr>
      </w:pPr>
      <w:r w:rsidRPr="00FB5F3E">
        <w:rPr>
          <w:rFonts w:ascii="Sakkal Majalla" w:eastAsia="Calibri" w:hAnsi="Sakkal Majalla" w:cs="Sakkal Majalla"/>
          <w:sz w:val="28"/>
          <w:szCs w:val="28"/>
          <w:rtl/>
          <w:lang w:bidi="ar-EG"/>
        </w:rPr>
        <w:t>على المستوى العالمي، أصبح قطاع التكنولوجيا المالية (</w:t>
      </w:r>
      <w:r w:rsidRPr="00FB5F3E">
        <w:rPr>
          <w:rFonts w:ascii="Sakkal Majalla" w:eastAsia="Calibri" w:hAnsi="Sakkal Majalla" w:cs="Sakkal Majalla"/>
          <w:sz w:val="28"/>
          <w:szCs w:val="28"/>
          <w:lang w:bidi="ar-EG"/>
        </w:rPr>
        <w:t>Fintech</w:t>
      </w:r>
      <w:r w:rsidRPr="00FB5F3E">
        <w:rPr>
          <w:rFonts w:ascii="Sakkal Majalla" w:eastAsia="Calibri" w:hAnsi="Sakkal Majalla" w:cs="Sakkal Majalla"/>
          <w:sz w:val="28"/>
          <w:szCs w:val="28"/>
          <w:rtl/>
          <w:lang w:bidi="ar-EG"/>
        </w:rPr>
        <w:t>) أكثر أهمية لمواكبة التطورات والتقدم في المجال المالي. هدفت</w:t>
      </w:r>
      <w:r>
        <w:rPr>
          <w:rFonts w:ascii="Sakkal Majalla" w:eastAsia="Calibri" w:hAnsi="Sakkal Majalla" w:cs="Sakkal Majalla" w:hint="cs"/>
          <w:sz w:val="28"/>
          <w:szCs w:val="28"/>
          <w:rtl/>
          <w:lang w:bidi="ar-EG"/>
        </w:rPr>
        <w:t xml:space="preserve"> </w:t>
      </w:r>
      <w:r w:rsidRPr="00FB5F3E">
        <w:rPr>
          <w:rFonts w:ascii="Sakkal Majalla" w:eastAsia="Calibri" w:hAnsi="Sakkal Majalla" w:cs="Sakkal Majalla"/>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86902833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AlM221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B5F3E">
            <w:rPr>
              <w:rFonts w:ascii="Sakkal Majalla" w:eastAsia="Calibri" w:hAnsi="Sakkal Majalla" w:cs="Sakkal Majalla" w:hint="cs"/>
              <w:noProof/>
              <w:sz w:val="28"/>
              <w:szCs w:val="28"/>
              <w:rtl/>
              <w:lang w:bidi="ar-EG"/>
            </w:rPr>
            <w:t>(</w:t>
          </w:r>
          <w:r w:rsidRPr="00FB5F3E">
            <w:rPr>
              <w:rFonts w:ascii="Sakkal Majalla" w:eastAsia="Calibri" w:hAnsi="Sakkal Majalla" w:cs="Sakkal Majalla" w:hint="cs"/>
              <w:noProof/>
              <w:sz w:val="28"/>
              <w:szCs w:val="28"/>
              <w:lang w:bidi="ar-EG"/>
            </w:rPr>
            <w:t>Al-Matari</w:t>
          </w:r>
          <w:r w:rsidRPr="00FB5F3E">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FB5F3E">
        <w:rPr>
          <w:rFonts w:ascii="Sakkal Majalla" w:eastAsia="Calibri" w:hAnsi="Sakkal Majalla" w:cs="Sakkal Majalla"/>
          <w:sz w:val="28"/>
          <w:szCs w:val="28"/>
          <w:rtl/>
          <w:lang w:bidi="ar-EG"/>
        </w:rPr>
        <w:t xml:space="preserve"> إلى دراسة تأثير التكنولوجيا المالية على القطاع المالي في المملكة العربية السعودية ودورها في العلاقة بين مجلس الإدارة والأداء المؤسسي بين الشركات المالية السعودية المدرجة في سوق الأسهم. تم الحصول على البيانات من شركات القطاع المالي، والتي تغطي البنوك وشركات التأمين من عام 2014 إلى عام 2020. كشفت النتائج أن حجم </w:t>
      </w:r>
      <w:r w:rsidRPr="00FB5F3E">
        <w:rPr>
          <w:rFonts w:ascii="Sakkal Majalla" w:eastAsia="Calibri" w:hAnsi="Sakkal Majalla" w:cs="Sakkal Majalla"/>
          <w:sz w:val="28"/>
          <w:szCs w:val="28"/>
          <w:rtl/>
          <w:lang w:bidi="ar-EG"/>
        </w:rPr>
        <w:lastRenderedPageBreak/>
        <w:t>مجلس الإدارة واستقلاليته واجتماعاته وخبرته والتكنولوجيا المالية لها علاقة كبيرة بأداء الشركات. فيما يتعلق بالتحليلات الإضافية، وجدت هذه الدراسة أن درجة مجلس الإدارة لها ارتباط كبير بالأداء. علاوة على ذلك، وجدت هذه الدراسة أن التكنولوجيا المالية لا تعدل العلاقة بين درجة مجلس الإدارة والأداء المؤسسي. تسلط هذه الدراسة الضوء على تأثير التكنولوجيا المالية على القطاع المالي في المملكة العربية السعودية، مما يساهم بمعلومات جديدة في الأدبيات. من المتوقع أن يكون لنتائج الدراسة آثار على العديد من مجموعات أصحاب المصلحة. أولاً، يمكن أن تُفيد نتائج الدراسة الأكاديميين، من حيث إثراء معارفهم وفهمهم للتكنولوجيا المالية في سياق المملكة العربية السعودية، الدولة التي تُمثل منطقة الخليج والعالم العربي. كما أن لهذه النتائج آثارًا على صانعي السياسات والممارسين في المملكة ودول الشرق الأوسط وآسيا والدول النامية ذات الثقافة أو المؤسسات أو البيئات الاجتماعية والاقتصادية المماثلة.</w:t>
      </w:r>
    </w:p>
    <w:p w14:paraId="195130D9" w14:textId="77777777" w:rsidR="00734E17" w:rsidRPr="00B46C24" w:rsidRDefault="00734E17" w:rsidP="00734E17">
      <w:pPr>
        <w:spacing w:line="360" w:lineRule="auto"/>
        <w:ind w:firstLine="546"/>
        <w:jc w:val="both"/>
        <w:rPr>
          <w:rFonts w:ascii="Sakkal Majalla" w:eastAsia="Calibri" w:hAnsi="Sakkal Majalla" w:cs="Sakkal Majalla"/>
          <w:sz w:val="28"/>
          <w:szCs w:val="28"/>
          <w:rtl/>
          <w:lang w:bidi="ar-EG"/>
        </w:rPr>
      </w:pPr>
    </w:p>
    <w:p w14:paraId="5ACBC6CE" w14:textId="77777777" w:rsidR="00734E17" w:rsidRDefault="00734E17" w:rsidP="00734E17">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13120678"/>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5696B2BD" w14:textId="77777777" w:rsidR="00734E17" w:rsidRPr="00E34F2C" w:rsidRDefault="00734E17" w:rsidP="00734E17">
      <w:pPr>
        <w:spacing w:line="360" w:lineRule="auto"/>
        <w:jc w:val="both"/>
        <w:rPr>
          <w:rFonts w:ascii="Sakkal Majalla" w:hAnsi="Sakkal Majalla" w:cs="Sakkal Majalla"/>
          <w:sz w:val="28"/>
          <w:szCs w:val="28"/>
        </w:rPr>
      </w:pPr>
      <w:r w:rsidRPr="00E34F2C">
        <w:rPr>
          <w:rFonts w:ascii="Sakkal Majalla" w:hAnsi="Sakkal Majalla" w:cs="Sakkal Majalla"/>
          <w:sz w:val="28"/>
          <w:szCs w:val="28"/>
          <w:rtl/>
        </w:rPr>
        <w:t>يشكل الإطار النظري أو المنطلقات النظرية لأي دراسة قاعدة أساسية لفهم الظواهر محل البحث وتحليل العلاقات بينها بشكل علمي. وفي هذه الدراسة، تهدف المنطلقات النظرية إلى توضيح المفاهيم الأساسية المتعلقة بالقيادة الإدارية وكفاءة الأقسام المالية، وتفسير العلاقة بينهما ضمن سياق بيئة العمل في المؤسسات الاستثمارية. كما يسعى هذا الفصل إلى تبيان الأسس العلمية التي تستند إليها الفرضيات المقترحة، مما يوفر للباحث والقارئ فهمًا متكاملًا للمتغيرات الأساسية للدراسة وأبعادها المختلفة، ويهيئ الأرضية اللازمة لتحليل النتائج العملية وتقديم توصيات قابلة للتطبيق</w:t>
      </w:r>
      <w:r w:rsidRPr="00E34F2C">
        <w:rPr>
          <w:rFonts w:ascii="Sakkal Majalla" w:hAnsi="Sakkal Majalla" w:cs="Sakkal Majalla"/>
          <w:sz w:val="28"/>
          <w:szCs w:val="28"/>
        </w:rPr>
        <w:t>.</w:t>
      </w:r>
    </w:p>
    <w:p w14:paraId="6E53D7B2" w14:textId="77777777" w:rsidR="00734E17" w:rsidRDefault="00734E17" w:rsidP="00734E17">
      <w:pPr>
        <w:spacing w:line="360" w:lineRule="auto"/>
        <w:jc w:val="both"/>
        <w:rPr>
          <w:rFonts w:ascii="Sakkal Majalla" w:hAnsi="Sakkal Majalla" w:cs="Sakkal Majalla"/>
          <w:sz w:val="28"/>
          <w:szCs w:val="28"/>
          <w:rtl/>
        </w:rPr>
      </w:pPr>
      <w:r>
        <w:object w:dxaOrig="9676" w:dyaOrig="4186" w14:anchorId="7EEE4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92.75pt" o:ole="">
            <v:imagedata r:id="rId9" o:title=""/>
          </v:shape>
          <o:OLEObject Type="Embed" ProgID="Visio.Drawing.15" ShapeID="_x0000_i1025" DrawAspect="Content" ObjectID="_1824699513" r:id="rId10"/>
        </w:object>
      </w:r>
    </w:p>
    <w:p w14:paraId="2186BC1B" w14:textId="77777777" w:rsidR="00734E17" w:rsidRPr="00FB5F3E" w:rsidRDefault="00734E17" w:rsidP="00734E17">
      <w:pPr>
        <w:pStyle w:val="Caption"/>
        <w:jc w:val="center"/>
        <w:rPr>
          <w:rFonts w:cstheme="minorHAnsi"/>
          <w:i w:val="0"/>
          <w:iCs w:val="0"/>
          <w:color w:val="auto"/>
          <w:sz w:val="36"/>
          <w:szCs w:val="36"/>
        </w:rPr>
      </w:pPr>
      <w:bookmarkStart w:id="48" w:name="_Toc214019749"/>
      <w:r w:rsidRPr="007233B0">
        <w:rPr>
          <w:rFonts w:cstheme="minorHAnsi"/>
          <w:i w:val="0"/>
          <w:iCs w:val="0"/>
          <w:color w:val="auto"/>
          <w:sz w:val="22"/>
          <w:szCs w:val="22"/>
          <w:rtl/>
        </w:rPr>
        <w:t xml:space="preserve">شكل  </w:t>
      </w:r>
      <w:r w:rsidRPr="007233B0">
        <w:rPr>
          <w:rFonts w:cstheme="minorHAnsi"/>
          <w:i w:val="0"/>
          <w:iCs w:val="0"/>
          <w:color w:val="auto"/>
          <w:sz w:val="22"/>
          <w:szCs w:val="22"/>
          <w:rtl/>
        </w:rPr>
        <w:fldChar w:fldCharType="begin"/>
      </w:r>
      <w:r w:rsidRPr="007233B0">
        <w:rPr>
          <w:rFonts w:cstheme="minorHAnsi"/>
          <w:i w:val="0"/>
          <w:iCs w:val="0"/>
          <w:color w:val="auto"/>
          <w:sz w:val="22"/>
          <w:szCs w:val="22"/>
          <w:rtl/>
        </w:rPr>
        <w:instrText xml:space="preserve"> </w:instrText>
      </w:r>
      <w:r w:rsidRPr="007233B0">
        <w:rPr>
          <w:rFonts w:cstheme="minorHAnsi"/>
          <w:i w:val="0"/>
          <w:iCs w:val="0"/>
          <w:color w:val="auto"/>
          <w:sz w:val="22"/>
          <w:szCs w:val="22"/>
        </w:rPr>
        <w:instrText>SEQ</w:instrText>
      </w:r>
      <w:r w:rsidRPr="007233B0">
        <w:rPr>
          <w:rFonts w:cstheme="minorHAnsi"/>
          <w:i w:val="0"/>
          <w:iCs w:val="0"/>
          <w:color w:val="auto"/>
          <w:sz w:val="22"/>
          <w:szCs w:val="22"/>
          <w:rtl/>
        </w:rPr>
        <w:instrText xml:space="preserve"> شكل_ \* </w:instrText>
      </w:r>
      <w:r w:rsidRPr="007233B0">
        <w:rPr>
          <w:rFonts w:cstheme="minorHAnsi"/>
          <w:i w:val="0"/>
          <w:iCs w:val="0"/>
          <w:color w:val="auto"/>
          <w:sz w:val="22"/>
          <w:szCs w:val="22"/>
        </w:rPr>
        <w:instrText>ARABIC</w:instrText>
      </w:r>
      <w:r w:rsidRPr="007233B0">
        <w:rPr>
          <w:rFonts w:cstheme="minorHAnsi"/>
          <w:i w:val="0"/>
          <w:iCs w:val="0"/>
          <w:color w:val="auto"/>
          <w:sz w:val="22"/>
          <w:szCs w:val="22"/>
          <w:rtl/>
        </w:rPr>
        <w:instrText xml:space="preserve"> </w:instrText>
      </w:r>
      <w:r w:rsidRPr="007233B0">
        <w:rPr>
          <w:rFonts w:cstheme="minorHAnsi"/>
          <w:i w:val="0"/>
          <w:iCs w:val="0"/>
          <w:color w:val="auto"/>
          <w:sz w:val="22"/>
          <w:szCs w:val="22"/>
          <w:rtl/>
        </w:rPr>
        <w:fldChar w:fldCharType="separate"/>
      </w:r>
      <w:r>
        <w:rPr>
          <w:rFonts w:cstheme="minorHAnsi"/>
          <w:i w:val="0"/>
          <w:iCs w:val="0"/>
          <w:noProof/>
          <w:color w:val="auto"/>
          <w:sz w:val="22"/>
          <w:szCs w:val="22"/>
          <w:rtl/>
        </w:rPr>
        <w:t>1</w:t>
      </w:r>
      <w:r w:rsidRPr="007233B0">
        <w:rPr>
          <w:rFonts w:cstheme="minorHAnsi"/>
          <w:i w:val="0"/>
          <w:iCs w:val="0"/>
          <w:color w:val="auto"/>
          <w:sz w:val="22"/>
          <w:szCs w:val="22"/>
          <w:rtl/>
        </w:rPr>
        <w:fldChar w:fldCharType="end"/>
      </w:r>
      <w:r w:rsidRPr="007233B0">
        <w:rPr>
          <w:rFonts w:cstheme="minorHAnsi"/>
          <w:i w:val="0"/>
          <w:iCs w:val="0"/>
          <w:color w:val="auto"/>
          <w:sz w:val="22"/>
          <w:szCs w:val="22"/>
          <w:rtl/>
          <w:lang w:bidi="ar-EG"/>
        </w:rPr>
        <w:t>: الإطار النظري للدراسة</w:t>
      </w:r>
      <w:bookmarkEnd w:id="48"/>
    </w:p>
    <w:p w14:paraId="48EB15C6" w14:textId="77777777" w:rsidR="00734E17" w:rsidRPr="00E34F2C"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E34F2C">
        <w:rPr>
          <w:rFonts w:ascii="Sakkal Majalla" w:hAnsi="Sakkal Majalla" w:cs="Sakkal Majalla"/>
          <w:b/>
          <w:bCs/>
          <w:sz w:val="28"/>
          <w:szCs w:val="28"/>
          <w:rtl/>
        </w:rPr>
        <w:t>مفهوم القيادة الإدارية</w:t>
      </w:r>
    </w:p>
    <w:p w14:paraId="7DAF2F15" w14:textId="77777777" w:rsidR="00734E17" w:rsidRPr="00FB5F3E" w:rsidRDefault="00734E17" w:rsidP="00734E17">
      <w:pPr>
        <w:spacing w:line="360" w:lineRule="auto"/>
        <w:jc w:val="both"/>
        <w:rPr>
          <w:rFonts w:ascii="Sakkal Majalla" w:hAnsi="Sakkal Majalla" w:cs="Sakkal Majalla"/>
          <w:sz w:val="28"/>
          <w:szCs w:val="28"/>
        </w:rPr>
      </w:pPr>
      <w:r w:rsidRPr="00FB5F3E">
        <w:rPr>
          <w:rFonts w:ascii="Sakkal Majalla" w:hAnsi="Sakkal Majalla" w:cs="Sakkal Majalla"/>
          <w:sz w:val="28"/>
          <w:szCs w:val="28"/>
          <w:rtl/>
        </w:rPr>
        <w:t>تُعد القيادة الإدارية من الركائز الأساسية في إدارة المنظمات الحديثة، فهي تمثل القدرة على توجيه الأفراد والموارد لتحقيق الأهداف التنظيمية بفعالية وكفاءة. وقد تناولت الدراسات النظرية مفهوم القيادة الإدارية باعتبارها مجموعة من العمليات التي تشمل التخطيط، التنظيم، التوجيه، والرقابة، بالإضافة إلى تطوير وتحفيز الموظفين وتحقيق التوازن بين الأهداف الفردية والجماعية. ويشير الباحثون إلى أن أساليب القيادة تختلف باختلاف بيئة العمل وطبيعة المؤسسة، حيث تؤثر بشكل مباشر على الأداء التنظيمي ومستوى الإنتاجية، وهو ما يجعل القيادة الإدارية محورًا رئيسيًا في دراسة تحسين كفاءة الأقسام المالية في المؤسسات الاستثمارية</w:t>
      </w:r>
      <w:r w:rsidRPr="00FB5F3E">
        <w:rPr>
          <w:rFonts w:ascii="Sakkal Majalla" w:hAnsi="Sakkal Majalla" w:cs="Sakkal Majalla"/>
          <w:sz w:val="28"/>
          <w:szCs w:val="28"/>
        </w:rPr>
        <w:t>.</w:t>
      </w:r>
    </w:p>
    <w:p w14:paraId="44AE36E2" w14:textId="77777777" w:rsidR="00734E17" w:rsidRDefault="00734E17" w:rsidP="00734E17">
      <w:pPr>
        <w:spacing w:line="360" w:lineRule="auto"/>
        <w:jc w:val="both"/>
        <w:rPr>
          <w:rFonts w:ascii="Sakkal Majalla" w:hAnsi="Sakkal Majalla" w:cs="Sakkal Majalla"/>
          <w:sz w:val="28"/>
          <w:szCs w:val="28"/>
          <w:rtl/>
        </w:rPr>
      </w:pPr>
      <w:r w:rsidRPr="00FB5F3E">
        <w:rPr>
          <w:rFonts w:ascii="Sakkal Majalla" w:hAnsi="Sakkal Majalla" w:cs="Sakkal Majalla"/>
          <w:sz w:val="28"/>
          <w:szCs w:val="28"/>
          <w:rtl/>
        </w:rPr>
        <w:t>وقد ركزت الدراسات النظرية على دور القيادة في خلق بيئة عمل محفزة، تعزز من التفاعل بين الموظفين، وتدعم اتخاذ القرارات المالية الدقيقة، وتضمن تنفيذ السياسات بشكل فعال. كما تؤكد النظرية على أهمية القائد في توجيه الفريق نحو تحقيق أهداف المؤسسة بكفاءة، وإحداث تأثير إيجابي على سلوك الموظفين وأدائهم المهني، مما يعكس القيمة الحيوية للقيادة الإدارية في تحقيق التميز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85501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Basiru</w:t>
          </w:r>
          <w:r w:rsidRPr="00E34F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B5F3E">
        <w:rPr>
          <w:rFonts w:ascii="Sakkal Majalla" w:hAnsi="Sakkal Majalla" w:cs="Sakkal Majalla"/>
          <w:sz w:val="28"/>
          <w:szCs w:val="28"/>
        </w:rPr>
        <w:t>.</w:t>
      </w:r>
    </w:p>
    <w:p w14:paraId="5D9908A5" w14:textId="77777777" w:rsidR="00734E17" w:rsidRDefault="00734E17" w:rsidP="00734E17">
      <w:pPr>
        <w:spacing w:line="360" w:lineRule="auto"/>
        <w:jc w:val="both"/>
        <w:rPr>
          <w:rFonts w:ascii="Sakkal Majalla" w:hAnsi="Sakkal Majalla" w:cs="Sakkal Majalla"/>
          <w:sz w:val="28"/>
          <w:szCs w:val="28"/>
          <w:rtl/>
        </w:rPr>
      </w:pPr>
    </w:p>
    <w:p w14:paraId="04D2A9BE" w14:textId="77777777" w:rsidR="00734E17" w:rsidRPr="00FB5F3E" w:rsidRDefault="00734E17" w:rsidP="00734E17">
      <w:pPr>
        <w:spacing w:line="360" w:lineRule="auto"/>
        <w:jc w:val="both"/>
        <w:rPr>
          <w:rFonts w:ascii="Sakkal Majalla" w:hAnsi="Sakkal Majalla" w:cs="Sakkal Majalla"/>
          <w:sz w:val="28"/>
          <w:szCs w:val="28"/>
        </w:rPr>
      </w:pPr>
    </w:p>
    <w:p w14:paraId="6A7C587C" w14:textId="77777777" w:rsidR="00734E17" w:rsidRPr="00E34F2C"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E34F2C">
        <w:rPr>
          <w:rFonts w:ascii="Sakkal Majalla" w:hAnsi="Sakkal Majalla" w:cs="Sakkal Majalla"/>
          <w:b/>
          <w:bCs/>
          <w:sz w:val="28"/>
          <w:szCs w:val="28"/>
          <w:rtl/>
        </w:rPr>
        <w:lastRenderedPageBreak/>
        <w:t>كفاءة الأقسام المالية وأبعادها</w:t>
      </w:r>
    </w:p>
    <w:p w14:paraId="3F5B8BD3" w14:textId="77777777" w:rsidR="00734E17" w:rsidRPr="00FB5F3E" w:rsidRDefault="00734E17" w:rsidP="00734E17">
      <w:pPr>
        <w:spacing w:line="360" w:lineRule="auto"/>
        <w:jc w:val="both"/>
        <w:rPr>
          <w:rFonts w:ascii="Sakkal Majalla" w:hAnsi="Sakkal Majalla" w:cs="Sakkal Majalla"/>
          <w:sz w:val="28"/>
          <w:szCs w:val="28"/>
        </w:rPr>
      </w:pPr>
      <w:r w:rsidRPr="00FB5F3E">
        <w:rPr>
          <w:rFonts w:ascii="Sakkal Majalla" w:hAnsi="Sakkal Majalla" w:cs="Sakkal Majalla"/>
          <w:sz w:val="28"/>
          <w:szCs w:val="28"/>
          <w:rtl/>
        </w:rPr>
        <w:t>تعتبر الكفاءة المالية أحد المؤشرات الأساسية لنجاح أي مؤسسة، حيث تعكس قدرة الأقسام المالية على إدارة الموارد المالية بكفاءة، وضمان دقة المعلومات المالية، وسرعة اتخاذ القرارات الاستراتيجية. وتشمل كفاءة الأقسام المالية عدة أبعاد، منها جودة التقارير المالية، دقة العمليات المالية، الالتزام بالمواعيد النهائية لإعداد البيانات، وفاعلية الرقابة الداخلية</w:t>
      </w:r>
      <w:r w:rsidRPr="00FB5F3E">
        <w:rPr>
          <w:rFonts w:ascii="Sakkal Majalla" w:hAnsi="Sakkal Majalla" w:cs="Sakkal Majalla"/>
          <w:sz w:val="28"/>
          <w:szCs w:val="28"/>
        </w:rPr>
        <w:t>.</w:t>
      </w:r>
    </w:p>
    <w:p w14:paraId="36100461" w14:textId="77777777" w:rsidR="00734E17" w:rsidRPr="00FB5F3E" w:rsidRDefault="00734E17" w:rsidP="00734E17">
      <w:pPr>
        <w:spacing w:line="360" w:lineRule="auto"/>
        <w:jc w:val="both"/>
        <w:rPr>
          <w:rFonts w:ascii="Sakkal Majalla" w:hAnsi="Sakkal Majalla" w:cs="Sakkal Majalla"/>
          <w:sz w:val="28"/>
          <w:szCs w:val="28"/>
        </w:rPr>
      </w:pPr>
      <w:r w:rsidRPr="00FB5F3E">
        <w:rPr>
          <w:rFonts w:ascii="Sakkal Majalla" w:hAnsi="Sakkal Majalla" w:cs="Sakkal Majalla"/>
          <w:sz w:val="28"/>
          <w:szCs w:val="28"/>
          <w:rtl/>
        </w:rPr>
        <w:t>وتشير الدراسات النظرية إلى أن الكفاءة المالية ليست مجرد نتيجة للأداء الفردي للموظفين، بل هي نتاج للتفاعل بين القيادة الإدارية وأساليب الإدارة المتبعة، بما في ذلك أساليب التحفيز، فعالية التواصل، ونظام الرقابة. وبالتالي، فإن تحسين الكفاءة المالية يتطلب فهمًا عميقًا لمنطلقات القيادة الإدارية وأساليب إدارة الموارد البشرية والمالية، وهو ما يتيح تفسير العلاقة بين أسلوب القيادة والأداء المالي بشكل علمي وموثوق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59443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Daniel</w:t>
          </w:r>
          <w:r w:rsidRPr="00E34F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B5F3E">
        <w:rPr>
          <w:rFonts w:ascii="Sakkal Majalla" w:hAnsi="Sakkal Majalla" w:cs="Sakkal Majalla"/>
          <w:sz w:val="28"/>
          <w:szCs w:val="28"/>
        </w:rPr>
        <w:t>.</w:t>
      </w:r>
    </w:p>
    <w:p w14:paraId="1F84D834" w14:textId="77777777" w:rsidR="00734E17" w:rsidRPr="00E34F2C"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E34F2C">
        <w:rPr>
          <w:rFonts w:ascii="Sakkal Majalla" w:hAnsi="Sakkal Majalla" w:cs="Sakkal Majalla"/>
          <w:b/>
          <w:bCs/>
          <w:sz w:val="28"/>
          <w:szCs w:val="28"/>
          <w:rtl/>
        </w:rPr>
        <w:t xml:space="preserve"> أسس العلاقة بين القيادة الإدارية وكفاءة الأقسام المالية</w:t>
      </w:r>
    </w:p>
    <w:p w14:paraId="466709FF" w14:textId="77777777" w:rsidR="00734E17" w:rsidRPr="00FB5F3E" w:rsidRDefault="00734E17" w:rsidP="00734E17">
      <w:pPr>
        <w:spacing w:line="360" w:lineRule="auto"/>
        <w:jc w:val="both"/>
        <w:rPr>
          <w:rFonts w:ascii="Sakkal Majalla" w:hAnsi="Sakkal Majalla" w:cs="Sakkal Majalla"/>
          <w:sz w:val="28"/>
          <w:szCs w:val="28"/>
        </w:rPr>
      </w:pPr>
      <w:r w:rsidRPr="00FB5F3E">
        <w:rPr>
          <w:rFonts w:ascii="Sakkal Majalla" w:hAnsi="Sakkal Majalla" w:cs="Sakkal Majalla"/>
          <w:sz w:val="28"/>
          <w:szCs w:val="28"/>
          <w:rtl/>
        </w:rPr>
        <w:t>ترتكز المنطلقات النظرية لهذه الدراسة على الفرضية القائلة بأن القيادة الإدارية الفعالة تسهم بشكل مباشر في تعزيز كفاءة الأقسام المالية. وتبين الدراسات أن أساليب القيادة التي تعتمد على التحفيز، التواصل الفعال، وتطوير مهارات الموظفين، تعمل على تحسين مستوى الأداء المالي من خلال زيادة دقة التقارير، تقليل الأخطاء، وتعزيز الالتزام بالمواعيد النهائية للمهام</w:t>
      </w:r>
      <w:r w:rsidRPr="00FB5F3E">
        <w:rPr>
          <w:rFonts w:ascii="Sakkal Majalla" w:hAnsi="Sakkal Majalla" w:cs="Sakkal Majalla"/>
          <w:sz w:val="28"/>
          <w:szCs w:val="28"/>
        </w:rPr>
        <w:t>.</w:t>
      </w:r>
    </w:p>
    <w:p w14:paraId="79F763EF" w14:textId="77777777" w:rsidR="00734E17" w:rsidRPr="00FB5F3E" w:rsidRDefault="00734E17" w:rsidP="00734E17">
      <w:pPr>
        <w:spacing w:line="360" w:lineRule="auto"/>
        <w:jc w:val="both"/>
        <w:rPr>
          <w:rFonts w:ascii="Sakkal Majalla" w:hAnsi="Sakkal Majalla" w:cs="Sakkal Majalla"/>
          <w:sz w:val="28"/>
          <w:szCs w:val="28"/>
        </w:rPr>
      </w:pPr>
      <w:r w:rsidRPr="00FB5F3E">
        <w:rPr>
          <w:rFonts w:ascii="Sakkal Majalla" w:hAnsi="Sakkal Majalla" w:cs="Sakkal Majalla"/>
          <w:sz w:val="28"/>
          <w:szCs w:val="28"/>
          <w:rtl/>
        </w:rPr>
        <w:t>كما توضح النظرية أن القائد الإداري ليس مجرد مشرف على العمليات، بل هو محفز وموجه يحدد أولويات العمل، ويوجه الموارد البشرية والمالية بشكل استراتيجي، ويخلق بيئة تشجع على التعاون والإبداع. وهذا الربط بين القيادة والكفاءة المالية يشكل المنطلق النظري الرئيسي لهذه الدراسة، حيث يُستخدم كأساس لبناء الفرضيات وتحليل النتائج، بما يضمن توضيح العلاقة السببية بين أسلوب القيادة وأداء الأقسام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23414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Soelistya</w:t>
          </w:r>
          <w:r w:rsidRPr="00E34F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B5F3E">
        <w:rPr>
          <w:rFonts w:ascii="Sakkal Majalla" w:hAnsi="Sakkal Majalla" w:cs="Sakkal Majalla"/>
          <w:sz w:val="28"/>
          <w:szCs w:val="28"/>
        </w:rPr>
        <w:t>.</w:t>
      </w:r>
    </w:p>
    <w:p w14:paraId="22C1C209" w14:textId="77777777" w:rsidR="00734E17" w:rsidRPr="00E34F2C" w:rsidRDefault="00734E17" w:rsidP="00734E17">
      <w:pPr>
        <w:pStyle w:val="ListParagraph"/>
        <w:numPr>
          <w:ilvl w:val="0"/>
          <w:numId w:val="1"/>
        </w:numPr>
        <w:spacing w:line="360" w:lineRule="auto"/>
        <w:jc w:val="both"/>
        <w:rPr>
          <w:rFonts w:ascii="Sakkal Majalla" w:hAnsi="Sakkal Majalla" w:cs="Sakkal Majalla"/>
          <w:b/>
          <w:bCs/>
          <w:sz w:val="28"/>
          <w:szCs w:val="28"/>
        </w:rPr>
      </w:pPr>
      <w:r w:rsidRPr="00E34F2C">
        <w:rPr>
          <w:rFonts w:ascii="Sakkal Majalla" w:hAnsi="Sakkal Majalla" w:cs="Sakkal Majalla"/>
          <w:b/>
          <w:bCs/>
          <w:sz w:val="28"/>
          <w:szCs w:val="28"/>
          <w:rtl/>
        </w:rPr>
        <w:t xml:space="preserve"> أهمية المنطلقات النظرية في البحث</w:t>
      </w:r>
    </w:p>
    <w:p w14:paraId="7E3D90A2" w14:textId="77777777" w:rsidR="00734E17" w:rsidRPr="00FB5F3E" w:rsidRDefault="00734E17" w:rsidP="00734E17">
      <w:pPr>
        <w:spacing w:line="360" w:lineRule="auto"/>
        <w:jc w:val="both"/>
        <w:rPr>
          <w:rFonts w:ascii="Sakkal Majalla" w:hAnsi="Sakkal Majalla" w:cs="Sakkal Majalla"/>
          <w:sz w:val="28"/>
          <w:szCs w:val="28"/>
        </w:rPr>
      </w:pPr>
      <w:r w:rsidRPr="00FB5F3E">
        <w:rPr>
          <w:rFonts w:ascii="Sakkal Majalla" w:hAnsi="Sakkal Majalla" w:cs="Sakkal Majalla"/>
          <w:sz w:val="28"/>
          <w:szCs w:val="28"/>
          <w:rtl/>
        </w:rPr>
        <w:t xml:space="preserve">تمثل المنطلقات النظرية نقطة الانطلاق لفهم الظواهر الإدارية والمالية التي تتناولها الدراسة، إذ تساعد على وضع إطار علمي يوجه جمع البيانات وتحليلها. فهي توفر الأسس اللازمة لتحديد المتغيرات الأساسية في البحث، وتفسير النتائج العملية، وبيان </w:t>
      </w:r>
      <w:r w:rsidRPr="00FB5F3E">
        <w:rPr>
          <w:rFonts w:ascii="Sakkal Majalla" w:hAnsi="Sakkal Majalla" w:cs="Sakkal Majalla"/>
          <w:sz w:val="28"/>
          <w:szCs w:val="28"/>
          <w:rtl/>
        </w:rPr>
        <w:lastRenderedPageBreak/>
        <w:t>أوجه التأثير بين القيادة الإدارية وكفاءة الأقسام المالية. كما تساعد هذه المنطلقات على ربط الدراسة الحالية بالدراسات السابقة، مما يعزز مصداقية البحث ويضمن تقديم توصيات عملية قابلة للتطبيق في الواقع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57955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4F2C">
            <w:rPr>
              <w:rFonts w:ascii="Sakkal Majalla" w:hAnsi="Sakkal Majalla" w:cs="Sakkal Majalla" w:hint="cs"/>
              <w:noProof/>
              <w:sz w:val="28"/>
              <w:szCs w:val="28"/>
              <w:rtl/>
              <w:lang w:bidi="ar-EG"/>
            </w:rPr>
            <w:t>(</w:t>
          </w:r>
          <w:r w:rsidRPr="00E34F2C">
            <w:rPr>
              <w:rFonts w:ascii="Sakkal Majalla" w:hAnsi="Sakkal Majalla" w:cs="Sakkal Majalla" w:hint="cs"/>
              <w:noProof/>
              <w:sz w:val="28"/>
              <w:szCs w:val="28"/>
              <w:lang w:bidi="ar-EG"/>
            </w:rPr>
            <w:t>Salawu</w:t>
          </w:r>
          <w:r w:rsidRPr="00E34F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B5F3E">
        <w:rPr>
          <w:rFonts w:ascii="Sakkal Majalla" w:hAnsi="Sakkal Majalla" w:cs="Sakkal Majalla"/>
          <w:sz w:val="28"/>
          <w:szCs w:val="28"/>
        </w:rPr>
        <w:t>.</w:t>
      </w:r>
    </w:p>
    <w:p w14:paraId="1AE28DFD" w14:textId="77777777" w:rsidR="00734E17" w:rsidRPr="00533B49" w:rsidRDefault="00734E17" w:rsidP="00734E17">
      <w:pPr>
        <w:tabs>
          <w:tab w:val="left" w:pos="1854"/>
        </w:tabs>
        <w:spacing w:line="240" w:lineRule="auto"/>
        <w:rPr>
          <w:rFonts w:ascii="Simplified Arabic" w:hAnsi="Simplified Arabic" w:cs="Simplified Arabic"/>
          <w:b/>
          <w:bCs/>
          <w:sz w:val="10"/>
          <w:szCs w:val="10"/>
          <w:rtl/>
        </w:rPr>
      </w:pPr>
    </w:p>
    <w:p w14:paraId="006DF58F"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15722FD7"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58A20A1F"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5B6B2362"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38396023"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0C29EA05"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3F038A59" w14:textId="77777777" w:rsidR="00734E17" w:rsidRDefault="00734E17" w:rsidP="00734E17">
      <w:pPr>
        <w:tabs>
          <w:tab w:val="left" w:pos="1854"/>
        </w:tabs>
        <w:spacing w:line="240" w:lineRule="auto"/>
        <w:rPr>
          <w:rFonts w:ascii="Simplified Arabic" w:hAnsi="Simplified Arabic" w:cs="Simplified Arabic"/>
          <w:b/>
          <w:bCs/>
          <w:sz w:val="10"/>
          <w:szCs w:val="10"/>
          <w:rtl/>
        </w:rPr>
      </w:pPr>
    </w:p>
    <w:p w14:paraId="708D7C80" w14:textId="77777777" w:rsidR="00734E17" w:rsidRDefault="00734E17" w:rsidP="00734E17"/>
    <w:sectPr w:rsidR="00734E17" w:rsidSect="00734E17">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233D1" w14:textId="77777777" w:rsidR="007C46B2" w:rsidRDefault="007C46B2" w:rsidP="00734E17">
      <w:pPr>
        <w:spacing w:after="0" w:line="240" w:lineRule="auto"/>
      </w:pPr>
      <w:r>
        <w:separator/>
      </w:r>
    </w:p>
  </w:endnote>
  <w:endnote w:type="continuationSeparator" w:id="0">
    <w:p w14:paraId="707C7330" w14:textId="77777777" w:rsidR="007C46B2" w:rsidRDefault="007C46B2" w:rsidP="00734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2196757"/>
      <w:docPartObj>
        <w:docPartGallery w:val="Page Numbers (Bottom of Page)"/>
        <w:docPartUnique/>
      </w:docPartObj>
    </w:sdtPr>
    <w:sdtEndPr>
      <w:rPr>
        <w:noProof/>
      </w:rPr>
    </w:sdtEndPr>
    <w:sdtContent>
      <w:p w14:paraId="26E3FD9F" w14:textId="74A5CE4D" w:rsidR="00734E17" w:rsidRDefault="00734E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82F980" w14:textId="77777777" w:rsidR="00734E17" w:rsidRDefault="00734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FD3C3" w14:textId="77777777" w:rsidR="007C46B2" w:rsidRDefault="007C46B2" w:rsidP="00734E17">
      <w:pPr>
        <w:spacing w:after="0" w:line="240" w:lineRule="auto"/>
      </w:pPr>
      <w:r>
        <w:separator/>
      </w:r>
    </w:p>
  </w:footnote>
  <w:footnote w:type="continuationSeparator" w:id="0">
    <w:p w14:paraId="35BED7AB" w14:textId="77777777" w:rsidR="007C46B2" w:rsidRDefault="007C46B2" w:rsidP="00734E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E65EFB"/>
    <w:multiLevelType w:val="hybridMultilevel"/>
    <w:tmpl w:val="0F4E6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DF06E8"/>
    <w:multiLevelType w:val="multilevel"/>
    <w:tmpl w:val="581C9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630F5E"/>
    <w:multiLevelType w:val="multilevel"/>
    <w:tmpl w:val="91224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F3780F"/>
    <w:multiLevelType w:val="multilevel"/>
    <w:tmpl w:val="3D927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9874107">
    <w:abstractNumId w:val="0"/>
  </w:num>
  <w:num w:numId="2" w16cid:durableId="2102411200">
    <w:abstractNumId w:val="4"/>
  </w:num>
  <w:num w:numId="3" w16cid:durableId="1424834453">
    <w:abstractNumId w:val="2"/>
  </w:num>
  <w:num w:numId="4" w16cid:durableId="1554926195">
    <w:abstractNumId w:val="3"/>
  </w:num>
  <w:num w:numId="5" w16cid:durableId="390999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9FC"/>
    <w:rsid w:val="000926BE"/>
    <w:rsid w:val="00170579"/>
    <w:rsid w:val="00173399"/>
    <w:rsid w:val="002A7EBC"/>
    <w:rsid w:val="003B1D25"/>
    <w:rsid w:val="004766AE"/>
    <w:rsid w:val="00583837"/>
    <w:rsid w:val="005938C9"/>
    <w:rsid w:val="006658B2"/>
    <w:rsid w:val="00666126"/>
    <w:rsid w:val="00683C54"/>
    <w:rsid w:val="00734E17"/>
    <w:rsid w:val="007C46B2"/>
    <w:rsid w:val="007D1979"/>
    <w:rsid w:val="00872B53"/>
    <w:rsid w:val="008C5B47"/>
    <w:rsid w:val="009179FC"/>
    <w:rsid w:val="00AE3DA0"/>
    <w:rsid w:val="00CB0907"/>
    <w:rsid w:val="00E41613"/>
    <w:rsid w:val="00F548AB"/>
    <w:rsid w:val="00F67732"/>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A9C2"/>
  <w15:chartTrackingRefBased/>
  <w15:docId w15:val="{01909D4B-5FE7-47D8-B1E7-762BD3E1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E17"/>
    <w:pPr>
      <w:bidi/>
      <w:spacing w:line="259" w:lineRule="auto"/>
    </w:pPr>
    <w:rPr>
      <w:sz w:val="22"/>
      <w:szCs w:val="22"/>
    </w:rPr>
  </w:style>
  <w:style w:type="paragraph" w:styleId="Heading1">
    <w:name w:val="heading 1"/>
    <w:basedOn w:val="Normal"/>
    <w:next w:val="Normal"/>
    <w:link w:val="Heading1Char"/>
    <w:uiPriority w:val="9"/>
    <w:qFormat/>
    <w:rsid w:val="009179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9179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9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9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9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9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9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9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9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9179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9179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9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9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9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9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9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9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9FC"/>
    <w:rPr>
      <w:rFonts w:eastAsiaTheme="majorEastAsia" w:cstheme="majorBidi"/>
      <w:color w:val="272727" w:themeColor="text1" w:themeTint="D8"/>
    </w:rPr>
  </w:style>
  <w:style w:type="paragraph" w:styleId="Title">
    <w:name w:val="Title"/>
    <w:basedOn w:val="Normal"/>
    <w:next w:val="Normal"/>
    <w:link w:val="TitleChar"/>
    <w:uiPriority w:val="10"/>
    <w:qFormat/>
    <w:rsid w:val="00917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9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9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9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9FC"/>
    <w:pPr>
      <w:spacing w:before="160"/>
      <w:jc w:val="center"/>
    </w:pPr>
    <w:rPr>
      <w:i/>
      <w:iCs/>
      <w:color w:val="404040" w:themeColor="text1" w:themeTint="BF"/>
    </w:rPr>
  </w:style>
  <w:style w:type="character" w:customStyle="1" w:styleId="QuoteChar">
    <w:name w:val="Quote Char"/>
    <w:basedOn w:val="DefaultParagraphFont"/>
    <w:link w:val="Quote"/>
    <w:uiPriority w:val="29"/>
    <w:rsid w:val="009179FC"/>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9179FC"/>
    <w:pPr>
      <w:ind w:left="720"/>
      <w:contextualSpacing/>
    </w:pPr>
  </w:style>
  <w:style w:type="character" w:styleId="IntenseEmphasis">
    <w:name w:val="Intense Emphasis"/>
    <w:basedOn w:val="DefaultParagraphFont"/>
    <w:uiPriority w:val="21"/>
    <w:qFormat/>
    <w:rsid w:val="009179FC"/>
    <w:rPr>
      <w:i/>
      <w:iCs/>
      <w:color w:val="0F4761" w:themeColor="accent1" w:themeShade="BF"/>
    </w:rPr>
  </w:style>
  <w:style w:type="paragraph" w:styleId="IntenseQuote">
    <w:name w:val="Intense Quote"/>
    <w:basedOn w:val="Normal"/>
    <w:next w:val="Normal"/>
    <w:link w:val="IntenseQuoteChar"/>
    <w:uiPriority w:val="30"/>
    <w:qFormat/>
    <w:rsid w:val="009179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9FC"/>
    <w:rPr>
      <w:i/>
      <w:iCs/>
      <w:color w:val="0F4761" w:themeColor="accent1" w:themeShade="BF"/>
    </w:rPr>
  </w:style>
  <w:style w:type="character" w:styleId="IntenseReference">
    <w:name w:val="Intense Reference"/>
    <w:basedOn w:val="DefaultParagraphFont"/>
    <w:uiPriority w:val="32"/>
    <w:qFormat/>
    <w:rsid w:val="009179FC"/>
    <w:rPr>
      <w:b/>
      <w:bCs/>
      <w:smallCaps/>
      <w:color w:val="0F4761" w:themeColor="accent1" w:themeShade="BF"/>
      <w:spacing w:val="5"/>
    </w:rPr>
  </w:style>
  <w:style w:type="paragraph" w:styleId="Caption">
    <w:name w:val="caption"/>
    <w:basedOn w:val="Normal"/>
    <w:next w:val="Normal"/>
    <w:uiPriority w:val="35"/>
    <w:unhideWhenUsed/>
    <w:qFormat/>
    <w:rsid w:val="00734E17"/>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734E17"/>
  </w:style>
  <w:style w:type="paragraph" w:styleId="Header">
    <w:name w:val="header"/>
    <w:basedOn w:val="Normal"/>
    <w:link w:val="HeaderChar"/>
    <w:uiPriority w:val="99"/>
    <w:unhideWhenUsed/>
    <w:rsid w:val="00734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E17"/>
    <w:rPr>
      <w:sz w:val="22"/>
      <w:szCs w:val="22"/>
    </w:rPr>
  </w:style>
  <w:style w:type="paragraph" w:styleId="Footer">
    <w:name w:val="footer"/>
    <w:basedOn w:val="Normal"/>
    <w:link w:val="FooterChar"/>
    <w:uiPriority w:val="99"/>
    <w:unhideWhenUsed/>
    <w:rsid w:val="00734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E1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Jer23</b:Tag>
    <b:SourceType>JournalArticle</b:SourceType>
    <b:Guid>{81C6E976-4D83-4E3E-B249-40199B3BDD72}</b:Guid>
    <b:Author>
      <b:Author>
        <b:NameList>
          <b:Person>
            <b:Last>Jerab</b:Last>
            <b:First>Daoud</b:First>
            <b:Middle>Abdellatef</b:Middle>
          </b:Person>
        </b:NameList>
      </b:Author>
    </b:Author>
    <b:Title>The Role of Leadership in Changing Organizational Culture</b:Title>
    <b:Year>2023</b:Year>
    <b:URL>https://www.researchgate.net/publication/374000466_The_Role_of_Leadership_in_Changing_Organizational_Culture</b:URL>
    <b:RefOrder>1</b:RefOrder>
  </b:Source>
  <b:Source>
    <b:Tag>Kan241</b:Tag>
    <b:SourceType>JournalArticle</b:SourceType>
    <b:Guid>{1882C328-AF58-4968-9A9F-1A5FA5790F69}</b:Guid>
    <b:Author>
      <b:Author>
        <b:NameList>
          <b:Person>
            <b:Last>Kantabutra</b:Last>
            <b:First>Sooksan</b:First>
          </b:Person>
        </b:NameList>
      </b:Author>
    </b:Author>
    <b:Title>Toward a sustainability performance management framework</b:Title>
    <b:Year>2024</b:Year>
    <b:URL>https://www.sciencedirect.com/science/article/pii/S2405844024097603</b:URL>
    <b:RefOrder>2</b:RefOrder>
  </b:Source>
  <b:Source>
    <b:Tag>Brz24</b:Tag>
    <b:SourceType>JournalArticle</b:SourceType>
    <b:Guid>{DE9712EB-841A-4409-A3C7-47A9AE609EA6}</b:Guid>
    <b:Author>
      <b:Author>
        <b:NameList>
          <b:Person>
            <b:Last>Brzeziński</b:Last>
            <b:First>Łukasz</b:First>
          </b:Person>
        </b:NameList>
      </b:Author>
    </b:Author>
    <b:Title>Enterprise Development Management</b:Title>
    <b:Year>2024</b:Year>
    <b:URL>https://www.mdpi.com/2673-8392/4/4/91</b:URL>
    <b:RefOrder>3</b:RefOrder>
  </b:Source>
  <b:Source>
    <b:Tag>Bev25</b:Tag>
    <b:SourceType>JournalArticle</b:SourceType>
    <b:Guid>{9744BB1C-16BC-443C-B3CD-4E3E09193E4E}</b:Guid>
    <b:Author>
      <b:Author>
        <b:NameList>
          <b:Person>
            <b:Last>Bevilacqua</b:Last>
            <b:First>Simone</b:First>
          </b:Person>
        </b:NameList>
      </b:Author>
    </b:Author>
    <b:Title>Enhancing top managers' leadership with artificial intelligence: insights from a systematic literature review</b:Title>
    <b:Year>2025</b:Year>
    <b:URL>https://link.springer.com/article/10.1007/s11846-025-00836-7</b:URL>
    <b:RefOrder>4</b:RefOrder>
  </b:Source>
  <b:Source>
    <b:Tag>Agu233</b:Tag>
    <b:SourceType>JournalArticle</b:SourceType>
    <b:Guid>{9929DA5B-0D03-4AE4-9B9B-4ECC3A2EBC1A}</b:Guid>
    <b:Author>
      <b:Author>
        <b:NameList>
          <b:Person>
            <b:Last>Agustian</b:Last>
            <b:First>Kresnawidiansyah</b:First>
          </b:Person>
        </b:NameList>
      </b:Author>
    </b:Author>
    <b:Title>Human Resource Management Strategies in Achieving Competitive Advantage in Business Administration</b:Title>
    <b:Year>2023</b:Year>
    <b:URL>https://www.researchgate.net/publication/374425992_Human_Resource_Management_Strategies_in_Achieving_Competitive_Advantage_in_Business_Administration</b:URL>
    <b:RefOrder>5</b:RefOrder>
  </b:Source>
  <b:Source>
    <b:Tag>Ber241</b:Tag>
    <b:SourceType>JournalArticle</b:SourceType>
    <b:Guid>{D75607B6-4F1F-4A1E-A7DF-6E49BDCA0281}</b:Guid>
    <b:Author>
      <b:Author>
        <b:NameList>
          <b:Person>
            <b:Last>Berisha</b:Last>
            <b:First>Ardian</b:First>
          </b:Person>
        </b:NameList>
      </b:Author>
    </b:Author>
    <b:Title>Impact of leadership styles on employee performance in small and medium enterprises</b:Title>
    <b:Year>2024</b:Year>
    <b:URL>https://www.researchgate.net/publication/380338995_Impact_of_leadership_styles_on_employee_performance_in_small_and_medium_enterprises</b:URL>
    <b:RefOrder>6</b:RefOrder>
  </b:Source>
  <b:Source>
    <b:Tag>Fri211</b:Tag>
    <b:SourceType>JournalArticle</b:SourceType>
    <b:Guid>{A717863F-D23F-45C9-AA14-5B62263F2C36}</b:Guid>
    <b:Author>
      <b:Author>
        <b:NameList>
          <b:Person>
            <b:Last>Fries</b:Last>
            <b:First>Alexander</b:First>
          </b:Person>
        </b:NameList>
      </b:Author>
    </b:Author>
    <b:Title>Leadership Styles and Leadership Behaviors in Family Firms: A Systematic Literature Review</b:Title>
    <b:Year>2021</b:Year>
    <b:URL>https://www.sciencedirect.com/science/article/pii/S1877858520301017</b:URL>
    <b:RefOrder>7</b:RefOrder>
  </b:Source>
  <b:Source>
    <b:Tag>Bak231</b:Tag>
    <b:SourceType>JournalArticle</b:SourceType>
    <b:Guid>{F2596F47-4C5B-4DEA-8128-0075E7060A7C}</b:Guid>
    <b:Author>
      <b:Author>
        <b:NameList>
          <b:Person>
            <b:Last>Bakare</b:Last>
            <b:First>Oluwaseun</b:First>
            <b:Middle>Adeola</b:Middle>
          </b:Person>
        </b:NameList>
      </b:Author>
    </b:Author>
    <b:Title>The impact of administrative efficiency on SME Growth and Sustainability</b:Title>
    <b:Year>2023</b:Year>
    <b:URL>https://www.researchgate.net/publication/384559296_The_impact_of_administrative_efficiency_on_SME_Growth_and_Sustainability</b:URL>
    <b:RefOrder>8</b:RefOrder>
  </b:Source>
  <b:Source>
    <b:Tag>Asm23</b:Tag>
    <b:SourceType>JournalArticle</b:SourceType>
    <b:Guid>{E334FBF2-F848-4A60-A9B1-C0F12C268813}</b:Guid>
    <b:Author>
      <b:Author>
        <b:NameList>
          <b:Person>
            <b:Last>Asmini</b:Last>
          </b:Person>
        </b:NameList>
      </b:Author>
    </b:Author>
    <b:Title>Improving Financial Efficiency through Integrated Human Resource Management and the Mediating Role of Leadership and Organizational Culture in Organizational Performance</b:Title>
    <b:Year>2023</b:Year>
    <b:URL>https://www.researchgate.net/publication/376219581_Improving_Financial_Efficiency_through_Integrated_Human_Resource_Management_and_the_Mediating_Role_of_Leadership_and_Organizational_Culture_in_Organizational_Performance</b:URL>
    <b:RefOrder>9</b:RefOrder>
  </b:Source>
  <b:Source>
    <b:Tag>Chu231</b:Tag>
    <b:SourceType>JournalArticle</b:SourceType>
    <b:Guid>{8490C56F-8E1C-46B7-8387-F9AEC37A8B68}</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10</b:RefOrder>
  </b:Source>
  <b:Source>
    <b:Tag>Dhi231</b:Tag>
    <b:SourceType>JournalArticle</b:SourceType>
    <b:Guid>{1B027648-AED6-4BCF-A59C-34F7872D328B}</b:Guid>
    <b:Author>
      <b:Author>
        <b:NameList>
          <b:Person>
            <b:Last>Dhiman</b:Last>
            <b:First>Rahul</b:First>
          </b:Person>
        </b:NameList>
      </b:Author>
    </b:Author>
    <b:Title>Effective Leadership and Organization’s Market Success</b:Title>
    <b:Year>2023</b:Year>
    <b:URL>https://www.researchgate.net/publication/373142894_Effective_Leadership_and_Organization's_Market_Success</b:URL>
    <b:RefOrder>11</b:RefOrder>
  </b:Source>
  <b:Source>
    <b:Tag>Ans24</b:Tag>
    <b:SourceType>JournalArticle</b:SourceType>
    <b:Guid>{DE70D910-E251-4712-A264-3BFB28F48EC1}</b:Guid>
    <b:Author>
      <b:Author>
        <b:NameList>
          <b:Person>
            <b:Last>Ansari</b:Last>
            <b:First>Mohammad</b:First>
            <b:Middle>Sultan Ahmad</b:Middle>
          </b:Person>
        </b:NameList>
      </b:Author>
    </b:Author>
    <b:Title>Influence of transformational and transactional leadership on agile project success</b:Title>
    <b:Year>2024</b:Year>
    <b:URL>https://www.sciencedirect.com/science/article/pii/S2666721524000218</b:URL>
    <b:RefOrder>12</b:RefOrder>
  </b:Source>
  <b:Source>
    <b:Tag>Whi25</b:Tag>
    <b:SourceType>JournalArticle</b:SourceType>
    <b:Guid>{AB566319-DB6D-45B1-B7DE-3DA5C7D5D742}</b:Guid>
    <b:Author>
      <b:Author>
        <b:NameList>
          <b:Person>
            <b:Last>Whitehead</b:Last>
            <b:First>James</b:First>
          </b:Person>
        </b:NameList>
      </b:Author>
    </b:Author>
    <b:Title>Strategic Leadership 5.0: Reality or Illusion?</b:Title>
    <b:Year>2025</b:Year>
    <b:URL>https://link.springer.com/article/10.1007/s13132-025-02785-8</b:URL>
    <b:RefOrder>13</b:RefOrder>
  </b:Source>
  <b:Source>
    <b:Tag>Kim25</b:Tag>
    <b:SourceType>JournalArticle</b:SourceType>
    <b:Guid>{A257F938-E545-4459-A6EA-7D658C6C14EF}</b:Guid>
    <b:Author>
      <b:Author>
        <b:NameList>
          <b:Person>
            <b:Last>Kim</b:Last>
            <b:First>Jung</b:First>
            <b:Middle>Yon</b:Middle>
          </b:Person>
        </b:NameList>
      </b:Author>
    </b:Author>
    <b:Title>How transformational leadership of managers affects employee innovative behavior in IT corporations</b:Title>
    <b:Year>2025</b:Year>
    <b:URL>https://www.frontiersin.org/journals/psychology/articles/10.3389/fpsyg.2025.1565307/full</b:URL>
    <b:RefOrder>14</b:RefOrder>
  </b:Source>
  <b:Source>
    <b:Tag>Kha212</b:Tag>
    <b:SourceType>JournalArticle</b:SourceType>
    <b:Guid>{EB181CE8-FF7E-4269-99EA-9E3C0EDF8842}</b:Guid>
    <b:Author>
      <b:Author>
        <b:NameList>
          <b:Person>
            <b:Last>Khan</b:Last>
            <b:First>Kinza</b:First>
          </b:Person>
        </b:NameList>
      </b:Author>
    </b:Author>
    <b:Title>Behavior-Based Perceived Leadership Styles as Determinants of Organizational Functionality</b:Title>
    <b:Year>2021</b:Year>
    <b:URL>https://www.researchgate.net/publication/353689405_Behavior-Based_Perceived_Leadership_Styles_as_Determinants_of_Organizational_Functionality</b:URL>
    <b:RefOrder>15</b:RefOrder>
  </b:Source>
  <b:Source>
    <b:Tag>Lil20</b:Tag>
    <b:SourceType>JournalArticle</b:SourceType>
    <b:Guid>{3BB08C86-8A0C-418E-B334-DE7361017452}</b:Guid>
    <b:Author>
      <b:Author>
        <b:NameList>
          <b:Person>
            <b:Last>Liliane</b:Last>
            <b:First>Mukaminega</b:First>
          </b:Person>
        </b:NameList>
      </b:Author>
    </b:Author>
    <b:Title>Effect of Employee Motivation on the Financial Performance of Organisations in Rwanda: The Case of Umwalimu SACCO</b:Title>
    <b:Year>2020</b:Year>
    <b:URL>https://www.researchgate.net/publication/338631320_Effect_of_Employee_Motivation_on_the_Financial_Performance_of_Organisations_in_Rwanda_The_Case_of_Umwalimu_SACCO</b:URL>
    <b:RefOrder>16</b:RefOrder>
  </b:Source>
  <b:Source>
    <b:Tag>Flo25</b:Tag>
    <b:SourceType>JournalArticle</b:SourceType>
    <b:Guid>{C4208322-D3C3-4BFF-873A-1D42FB7BAF3F}</b:Guid>
    <b:Author>
      <b:Author>
        <b:NameList>
          <b:Person>
            <b:Last>Florea</b:Last>
            <b:First>Nicoleta</b:First>
            <b:Middle>Valentina</b:Middle>
          </b:Person>
        </b:NameList>
      </b:Author>
    </b:Author>
    <b:Title>The Impact of Artificial Intelligence on Communication Dynamics and Performance in Organizational Leadership</b:Title>
    <b:Year>2025</b:Year>
    <b:URL>https://www.researchgate.net/publication/388346528_The_Impact_of_Artificial_Intelligence_on_Communication_Dynamics_and_Performance_in_Organizational_Leadership</b:URL>
    <b:RefOrder>17</b:RefOrder>
  </b:Source>
  <b:Source>
    <b:Tag>Mes241</b:Tag>
    <b:SourceType>JournalArticle</b:SourceType>
    <b:Guid>{17A26473-43F0-4E1D-9A56-5BABCCC20C47}</b:Guid>
    <b:Author>
      <b:Author>
        <b:NameList>
          <b:Person>
            <b:Last>Mesioye</b:Last>
            <b:First>Olubusayo</b:First>
          </b:Person>
        </b:NameList>
      </b:Author>
    </b:Author>
    <b:Title>Evaluating Financial Reporting Quality: Metrics, Challenges, and Impact on Decision-Making</b:Title>
    <b:Year>2024</b:Year>
    <b:URL>https://www.researchgate.net/publication/384853125_Evaluating_Financial_Reporting_Quality_Metrics_Challenges_and_Impact_on_Decision-Making</b:URL>
    <b:RefOrder>18</b:RefOrder>
  </b:Source>
  <b:Source>
    <b:Tag>Rod21</b:Tag>
    <b:SourceType>JournalArticle</b:SourceType>
    <b:Guid>{3A6F145E-D448-4352-B15B-8D1D9B478341}</b:Guid>
    <b:Author>
      <b:Author>
        <b:NameList>
          <b:Person>
            <b:Last>Rodić</b:Last>
            <b:First>Marijana</b:First>
          </b:Person>
        </b:NameList>
      </b:Author>
    </b:Author>
    <b:Title>Leadership style and employee readiness: Basic factors of leadership efficiency</b:Title>
    <b:Year>2021</b:Year>
    <b:URL>https://www.researchgate.net/publication/351791108_Leadership_style_and_employee_readiness_Basic_factors_of_leadership_efficiency</b:URL>
    <b:RefOrder>19</b:RefOrder>
  </b:Source>
  <b:Source>
    <b:Tag>Nas22</b:Tag>
    <b:SourceType>JournalArticle</b:SourceType>
    <b:Guid>{6860B7D3-F16E-4D35-9AD3-90762A94A08C}</b:Guid>
    <b:Author>
      <b:Author>
        <b:NameList>
          <b:Person>
            <b:Last>Nasseef</b:Last>
            <b:First>Mohammed</b:First>
          </b:Person>
        </b:NameList>
      </b:Author>
    </b:Author>
    <b:Title>The Role of Administrative Leadership in Supporting Culture of Quality and Excellence Based on Kaqa Excellence Model: An Implementation Study</b:Title>
    <b:Year>2022</b:Year>
    <b:URL>https://www.researchgate.net/publication/358230267_The_Role_of_Administrative_Leadership_in_Supporting_Culture_of_Quality_and_Excellence_Based_on_Kaqa_Excellence_Model_An_Implementation_Study</b:URL>
    <b:RefOrder>20</b:RefOrder>
  </b:Source>
  <b:Source>
    <b:Tag>AlT22</b:Tag>
    <b:SourceType>JournalArticle</b:SourceType>
    <b:Guid>{E6A9A694-528C-4B5E-A466-EB6414ECE5DF}</b:Guid>
    <b:Author>
      <b:Author>
        <b:NameList>
          <b:Person>
            <b:Last>Al-Taweel</b:Last>
            <b:First>Iman</b:First>
            <b:Middle>Saad</b:Middle>
          </b:Person>
        </b:NameList>
      </b:Author>
    </b:Author>
    <b:Title>Developing the performance of administrative leadership in Saudi universities in light of the distributed leadership approach</b:Title>
    <b:Year>2022</b:Year>
    <b:URL>https://mfes.journals.ekb.eg/article_223406.html?lang=en</b:URL>
    <b:RefOrder>21</b:RefOrder>
  </b:Source>
  <b:Source>
    <b:Tag>Aln248</b:Tag>
    <b:SourceType>JournalArticle</b:SourceType>
    <b:Guid>{143AAE39-7000-4755-8B24-51680C562533}</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22</b:RefOrder>
  </b:Source>
  <b:Source>
    <b:Tag>Alm252</b:Tag>
    <b:SourceType>JournalArticle</b:SourceType>
    <b:Guid>{F09034F3-854D-4A4E-8CEF-800A7A5B1737}</b:Guid>
    <b:Author>
      <b:Author>
        <b:NameList>
          <b:Person>
            <b:Last>Almutairi</b:Last>
            <b:First>Yousef</b:First>
            <b:Middle>Mubrik N.</b:Middle>
          </b:Person>
        </b:NameList>
      </b:Author>
    </b:Author>
    <b:Title>Developing the Administration of the University of Ha’il in Light of the Fourth Industrial Revolution Requirements</b:Title>
    <b:Year>2025</b:Year>
    <b:URL>https://www.mdpi.com/2227-7102/15/3/340</b:URL>
    <b:RefOrder>23</b:RefOrder>
  </b:Source>
  <b:Source>
    <b:Tag>Sin232</b:Tag>
    <b:SourceType>JournalArticle</b:SourceType>
    <b:Guid>{C0E8A2B4-ECD5-4688-A045-63CE0C50231F}</b:Guid>
    <b:Author>
      <b:Author>
        <b:NameList>
          <b:Person>
            <b:Last>Singh</b:Last>
            <b:First>Bikram</b:First>
            <b:Middle>Jit</b:Middle>
          </b:Person>
        </b:NameList>
      </b:Author>
    </b:Author>
    <b:Title>A systematic review of industrial wastewater management: Evaluating challenges and enablers</b:Title>
    <b:Year>2023</b:Year>
    <b:URL>https://www.sciencedirect.com/science/article/pii/S0301479723020182</b:URL>
    <b:RefOrder>24</b:RefOrder>
  </b:Source>
  <b:Source>
    <b:Tag>Ali211</b:Tag>
    <b:SourceType>JournalArticle</b:SourceType>
    <b:Guid>{13801CCD-0725-4964-A74D-05B838381842}</b:Guid>
    <b:Author>
      <b:Author>
        <b:NameList>
          <b:Person>
            <b:Last>Ali</b:Last>
            <b:First>Aref</b:First>
            <b:Middle>Abdulkarem</b:Middle>
          </b:Person>
        </b:NameList>
      </b:Author>
    </b:Author>
    <b:Title>Organizational citizenship behavior role in mediating the effect of transformational leadership on organizational performance in gold industry of Saudi Arabia</b:Title>
    <b:Year>2021</b:Year>
    <b:URL>https://www.ceeol.com/search/article-detail?id=1008133</b:URL>
    <b:RefOrder>25</b:RefOrder>
  </b:Source>
  <b:Source>
    <b:Tag>AlM221</b:Tag>
    <b:SourceType>JournalArticle</b:SourceType>
    <b:Guid>{2AC9610E-CFF0-4C7A-8561-4CC2C52616BE}</b:Guid>
    <b:Author>
      <b:Author>
        <b:NameList>
          <b:Person>
            <b:Last>Al-Matari</b:Last>
            <b:First>Ebrahim</b:First>
            <b:Middle>Mohammed</b:Middle>
          </b:Person>
        </b:NameList>
      </b:Author>
    </b:Author>
    <b:Title>Fintech, Board of Directors and Corporate Performance in Saudi Arabia Financial Sector: Empirical Study</b:Title>
    <b:Year>2022</b:Year>
    <b:URL>https://www.mdpi.com/2071-1050/14/17/10750</b:URL>
    <b:RefOrder>26</b:RefOrder>
  </b:Source>
  <b:Source>
    <b:Tag>Bas23</b:Tag>
    <b:SourceType>JournalArticle</b:SourceType>
    <b:Guid>{8D9DE34A-2BDD-4A56-BF47-869A18165C89}</b:Guid>
    <b:Author>
      <b:Author>
        <b:NameList>
          <b:Person>
            <b:Last>Basiru</b:Last>
            <b:First>Joseph</b:First>
            <b:Middle>Ozigi</b:Middle>
          </b:Person>
        </b:NameList>
      </b:Author>
    </b:Author>
    <b:Title>Leadership in administrative efficiency: A review of theoretical approaches and conceptual models for organizational improvement</b:Title>
    <b:Year>2023</b:Year>
    <b:URL>https://www.researchgate.net/publication/388371211_Leadership_in_administrative_efficiency_A_review_of_theoretical_approaches_and_conceptual_models_for_organizational_improvement</b:URL>
    <b:RefOrder>27</b:RefOrder>
  </b:Source>
  <b:Source>
    <b:Tag>Dan241</b:Tag>
    <b:SourceType>JournalArticle</b:SourceType>
    <b:Guid>{A257E55A-8DFC-42C6-B750-C1E1871C5EF6}</b:Guid>
    <b:Author>
      <b:Author>
        <b:NameList>
          <b:Person>
            <b:Last>Daniel</b:Last>
            <b:First>Zion</b:First>
          </b:Person>
        </b:NameList>
      </b:Author>
    </b:Author>
    <b:Title>Key Performance Indicators (KPIs) for Financial Control Systems</b:Title>
    <b:Year>2024</b:Year>
    <b:URL>https://www.researchgate.net/publication/388498271_Key_Performance_Indicators_KPIs_for_Financial_Control_Systems</b:URL>
    <b:RefOrder>28</b:RefOrder>
  </b:Source>
  <b:Source>
    <b:Tag>Soe241</b:Tag>
    <b:SourceType>JournalArticle</b:SourceType>
    <b:Guid>{FF510A2C-59D0-4D23-8DBD-A69C7D6F2BFA}</b:Guid>
    <b:Author>
      <b:Author>
        <b:NameList>
          <b:Person>
            <b:Last>Soelistya</b:Last>
            <b:First>Djoko</b:First>
          </b:Person>
        </b:NameList>
      </b:Author>
    </b:Author>
    <b:Title>Exploring the Relationship Between Leadership Styles and Employee Motivation in the Context of Contemporary Management</b:Title>
    <b:Year>2024</b:Year>
    <b:URL>https://www.researchgate.net/publication/384545507_Exploring_the_Relationship_Between_Leadership_Styles_and_Employee_Motivation_in_the_Context_of_Contemporary_Management</b:URL>
    <b:RefOrder>29</b:RefOrder>
  </b:Source>
  <b:Source>
    <b:Tag>Sal232</b:Tag>
    <b:SourceType>JournalArticle</b:SourceType>
    <b:Guid>{D9584B24-0A0B-4288-BFFC-CFC0B352649F}</b:Guid>
    <b:Author>
      <b:Author>
        <b:NameList>
          <b:Person>
            <b:Last>Salawu</b:Last>
            <b:First>Rafiu</b:First>
            <b:Middle>Oyesola</b:Middle>
          </b:Person>
        </b:NameList>
      </b:Author>
    </b:Author>
    <b:Title>THEORETICAL AND CONCEPTUAL FRAMEWORKS IN RESEARCH: CONCEPTUAL CLARIFICATION</b:Title>
    <b:Year>2023</b:Year>
    <b:URL>https://www.researchgate.net/publication/374081258_THEORETICAL_AND_CONCEPTUAL_FRAMEWORKS_IN_RESEARCH_CONCEPTUAL_CLARIFICATION</b:URL>
    <b:RefOrder>30</b:RefOrder>
  </b:Source>
</b:Sources>
</file>

<file path=customXml/itemProps1.xml><?xml version="1.0" encoding="utf-8"?>
<ds:datastoreItem xmlns:ds="http://schemas.openxmlformats.org/officeDocument/2006/customXml" ds:itemID="{2B6D195A-DA53-4113-A837-E188BC9E7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4597</Words>
  <Characters>26204</Characters>
  <Application>Microsoft Office Word</Application>
  <DocSecurity>0</DocSecurity>
  <Lines>218</Lines>
  <Paragraphs>61</Paragraphs>
  <ScaleCrop>false</ScaleCrop>
  <Company/>
  <LinksUpToDate>false</LinksUpToDate>
  <CharactersWithSpaces>30740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4</cp:revision>
  <dcterms:created xsi:type="dcterms:W3CDTF">2025-11-14T11:39:00Z</dcterms:created>
  <dcterms:modified xsi:type="dcterms:W3CDTF">2025-11-15T06:12:00Z</dcterms:modified>
</cp:coreProperties>
</file>