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B87" w:rsidRPr="003E7DF8" w:rsidRDefault="00EF1B55" w:rsidP="00EF1B55">
      <w:pPr>
        <w:bidi w:val="0"/>
        <w:jc w:val="right"/>
        <w:rPr>
          <w:sz w:val="24"/>
          <w:szCs w:val="24"/>
        </w:rPr>
      </w:pPr>
      <w:r w:rsidRPr="003E7DF8">
        <w:rPr>
          <w:rFonts w:hint="cs"/>
          <w:noProof/>
          <w:sz w:val="24"/>
          <w:szCs w:val="24"/>
          <w:rtl/>
        </w:rPr>
        <w:drawing>
          <wp:anchor distT="0" distB="0" distL="114300" distR="114300" simplePos="0" relativeHeight="251658240" behindDoc="0" locked="0" layoutInCell="1" allowOverlap="1">
            <wp:simplePos x="0" y="0"/>
            <wp:positionH relativeFrom="column">
              <wp:posOffset>-746760</wp:posOffset>
            </wp:positionH>
            <wp:positionV relativeFrom="paragraph">
              <wp:posOffset>0</wp:posOffset>
            </wp:positionV>
            <wp:extent cx="1866900" cy="685800"/>
            <wp:effectExtent l="0" t="0" r="0" b="0"/>
            <wp:wrapThrough wrapText="bothSides">
              <wp:wrapPolygon edited="0">
                <wp:start x="0" y="0"/>
                <wp:lineTo x="0" y="21000"/>
                <wp:lineTo x="21380" y="21000"/>
                <wp:lineTo x="21380"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لقطة شاشة 2025-10-12 08320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6900" cy="685800"/>
                    </a:xfrm>
                    <a:prstGeom prst="rect">
                      <a:avLst/>
                    </a:prstGeom>
                  </pic:spPr>
                </pic:pic>
              </a:graphicData>
            </a:graphic>
            <wp14:sizeRelH relativeFrom="margin">
              <wp14:pctWidth>0</wp14:pctWidth>
            </wp14:sizeRelH>
            <wp14:sizeRelV relativeFrom="margin">
              <wp14:pctHeight>0</wp14:pctHeight>
            </wp14:sizeRelV>
          </wp:anchor>
        </w:drawing>
      </w:r>
      <w:r w:rsidRPr="003E7DF8">
        <w:rPr>
          <w:rFonts w:hint="cs"/>
          <w:sz w:val="24"/>
          <w:szCs w:val="24"/>
          <w:rtl/>
        </w:rPr>
        <w:t xml:space="preserve">جـامعــة </w:t>
      </w:r>
      <w:proofErr w:type="spellStart"/>
      <w:r w:rsidRPr="003E7DF8">
        <w:rPr>
          <w:rFonts w:hint="cs"/>
          <w:sz w:val="24"/>
          <w:szCs w:val="24"/>
          <w:rtl/>
        </w:rPr>
        <w:t>ميدأوشن</w:t>
      </w:r>
      <w:proofErr w:type="spellEnd"/>
      <w:r w:rsidRPr="003E7DF8">
        <w:rPr>
          <w:rFonts w:hint="cs"/>
          <w:sz w:val="24"/>
          <w:szCs w:val="24"/>
          <w:rtl/>
        </w:rPr>
        <w:t xml:space="preserve">                                                                            </w:t>
      </w:r>
      <w:r w:rsidRPr="003E7DF8">
        <w:rPr>
          <w:sz w:val="24"/>
          <w:szCs w:val="24"/>
        </w:rPr>
        <w:t xml:space="preserve">  </w:t>
      </w:r>
    </w:p>
    <w:p w:rsidR="00EF1B55" w:rsidRPr="003E7DF8" w:rsidRDefault="004F30C3" w:rsidP="00EF1B55">
      <w:pPr>
        <w:bidi w:val="0"/>
        <w:jc w:val="right"/>
        <w:rPr>
          <w:sz w:val="24"/>
          <w:szCs w:val="24"/>
        </w:rPr>
      </w:pPr>
      <w:r>
        <w:rPr>
          <w:rFonts w:hint="cs"/>
          <w:sz w:val="24"/>
          <w:szCs w:val="24"/>
          <w:rtl/>
        </w:rPr>
        <w:t>كلية الإ</w:t>
      </w:r>
      <w:r w:rsidR="00EF1B55" w:rsidRPr="003E7DF8">
        <w:rPr>
          <w:rFonts w:hint="cs"/>
          <w:sz w:val="24"/>
          <w:szCs w:val="24"/>
          <w:rtl/>
        </w:rPr>
        <w:t>علام والتسويق</w:t>
      </w:r>
    </w:p>
    <w:p w:rsidR="00EF1B55" w:rsidRPr="003E7DF8" w:rsidRDefault="00EF1B55" w:rsidP="00EF1B55">
      <w:pPr>
        <w:bidi w:val="0"/>
        <w:jc w:val="right"/>
        <w:rPr>
          <w:sz w:val="24"/>
          <w:szCs w:val="24"/>
          <w:rtl/>
        </w:rPr>
      </w:pPr>
      <w:r w:rsidRPr="003E7DF8">
        <w:rPr>
          <w:rFonts w:hint="cs"/>
          <w:sz w:val="24"/>
          <w:szCs w:val="24"/>
          <w:rtl/>
        </w:rPr>
        <w:t>ماجستير تسويق رقمي</w:t>
      </w:r>
    </w:p>
    <w:p w:rsidR="004F30C3" w:rsidRDefault="004F30C3" w:rsidP="004F30C3">
      <w:pPr>
        <w:bidi w:val="0"/>
        <w:jc w:val="center"/>
        <w:rPr>
          <w:sz w:val="36"/>
          <w:szCs w:val="36"/>
        </w:rPr>
      </w:pPr>
    </w:p>
    <w:p w:rsidR="000533B3" w:rsidRPr="00A46B87" w:rsidRDefault="000533B3" w:rsidP="000533B3">
      <w:pPr>
        <w:bidi w:val="0"/>
        <w:jc w:val="center"/>
        <w:rPr>
          <w:sz w:val="36"/>
          <w:szCs w:val="36"/>
          <w:rtl/>
        </w:rPr>
      </w:pPr>
    </w:p>
    <w:p w:rsidR="00EF1B55" w:rsidRDefault="00FF419D" w:rsidP="00FF419D">
      <w:pPr>
        <w:bidi w:val="0"/>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 xml:space="preserve">أثر </w:t>
      </w:r>
      <w:r w:rsidR="00EF1B55" w:rsidRPr="00EF1B55">
        <w:rPr>
          <w:rFonts w:ascii="Sakkal Majalla" w:hAnsi="Sakkal Majalla" w:cs="Sakkal Majalla"/>
          <w:b/>
          <w:bCs/>
          <w:sz w:val="36"/>
          <w:szCs w:val="36"/>
          <w:rtl/>
        </w:rPr>
        <w:t>التحديات التسويقية</w:t>
      </w:r>
      <w:r>
        <w:rPr>
          <w:rFonts w:ascii="Sakkal Majalla" w:hAnsi="Sakkal Majalla" w:cs="Sakkal Majalla"/>
          <w:b/>
          <w:bCs/>
          <w:sz w:val="36"/>
          <w:szCs w:val="36"/>
          <w:rtl/>
        </w:rPr>
        <w:t xml:space="preserve"> على</w:t>
      </w:r>
      <w:r>
        <w:rPr>
          <w:rFonts w:ascii="Sakkal Majalla" w:hAnsi="Sakkal Majalla" w:cs="Sakkal Majalla" w:hint="cs"/>
          <w:b/>
          <w:bCs/>
          <w:sz w:val="36"/>
          <w:szCs w:val="36"/>
          <w:rtl/>
        </w:rPr>
        <w:t xml:space="preserve"> نمو و</w:t>
      </w:r>
      <w:r w:rsidR="00EF1B55" w:rsidRPr="00EF1B55">
        <w:rPr>
          <w:rFonts w:ascii="Sakkal Majalla" w:hAnsi="Sakkal Majalla" w:cs="Sakkal Majalla"/>
          <w:b/>
          <w:bCs/>
          <w:sz w:val="36"/>
          <w:szCs w:val="36"/>
          <w:rtl/>
        </w:rPr>
        <w:t xml:space="preserve">استدامة الشركات الناشئة في المملكة </w:t>
      </w:r>
      <w:r w:rsidR="004F30C3" w:rsidRPr="00EF1B55">
        <w:rPr>
          <w:rFonts w:ascii="Sakkal Majalla" w:hAnsi="Sakkal Majalla" w:cs="Sakkal Majalla" w:hint="cs"/>
          <w:b/>
          <w:bCs/>
          <w:sz w:val="36"/>
          <w:szCs w:val="36"/>
          <w:rtl/>
        </w:rPr>
        <w:t xml:space="preserve">العربية </w:t>
      </w:r>
      <w:r w:rsidR="004F30C3">
        <w:rPr>
          <w:rFonts w:ascii="Sakkal Majalla" w:hAnsi="Sakkal Majalla" w:cs="Sakkal Majalla" w:hint="cs"/>
          <w:b/>
          <w:bCs/>
          <w:sz w:val="36"/>
          <w:szCs w:val="36"/>
          <w:rtl/>
        </w:rPr>
        <w:t>السعودية:</w:t>
      </w:r>
      <w:r w:rsidR="00EF1B55" w:rsidRPr="00EF1B55">
        <w:rPr>
          <w:rFonts w:ascii="Sakkal Majalla" w:hAnsi="Sakkal Majalla" w:cs="Sakkal Majalla"/>
          <w:b/>
          <w:bCs/>
          <w:sz w:val="36"/>
          <w:szCs w:val="36"/>
          <w:rtl/>
        </w:rPr>
        <w:t xml:space="preserve"> دراسة </w:t>
      </w:r>
      <w:r>
        <w:rPr>
          <w:rFonts w:ascii="Sakkal Majalla" w:hAnsi="Sakkal Majalla" w:cs="Sakkal Majalla" w:hint="cs"/>
          <w:b/>
          <w:bCs/>
          <w:sz w:val="36"/>
          <w:szCs w:val="36"/>
          <w:rtl/>
        </w:rPr>
        <w:t>ميدانية</w:t>
      </w:r>
    </w:p>
    <w:p w:rsidR="00B81865" w:rsidRPr="00B81865" w:rsidRDefault="00B81865" w:rsidP="000533B3">
      <w:pPr>
        <w:bidi w:val="0"/>
        <w:spacing w:line="360" w:lineRule="auto"/>
        <w:jc w:val="center"/>
        <w:rPr>
          <w:rFonts w:ascii="Sakkal Majalla" w:hAnsi="Sakkal Majalla" w:cs="Sakkal Majalla"/>
          <w:b/>
          <w:bCs/>
          <w:sz w:val="36"/>
          <w:szCs w:val="36"/>
          <w:rtl/>
        </w:rPr>
      </w:pPr>
      <w:r w:rsidRPr="00B81865">
        <w:rPr>
          <w:rFonts w:ascii="Sakkal Majalla" w:hAnsi="Sakkal Majalla" w:cs="Sakkal Majalla"/>
          <w:b/>
          <w:bCs/>
          <w:sz w:val="36"/>
          <w:szCs w:val="36"/>
        </w:rPr>
        <w:t>Marketing Challenges and Their Impact on the Sustainability and Growth of Startups in the Kingdom of Saudi Arabia: A Field Study</w:t>
      </w:r>
    </w:p>
    <w:p w:rsidR="00EF1B55" w:rsidRDefault="00EF1B55" w:rsidP="000533B3">
      <w:pPr>
        <w:bidi w:val="0"/>
        <w:spacing w:line="360" w:lineRule="auto"/>
        <w:jc w:val="center"/>
        <w:rPr>
          <w:rFonts w:ascii="Sakkal Majalla" w:hAnsi="Sakkal Majalla" w:cs="Sakkal Majalla"/>
          <w:b/>
          <w:bCs/>
          <w:sz w:val="36"/>
          <w:szCs w:val="36"/>
          <w:rtl/>
        </w:rPr>
      </w:pPr>
    </w:p>
    <w:p w:rsidR="00B81865" w:rsidRDefault="004F30C3" w:rsidP="000533B3">
      <w:pPr>
        <w:bidi w:val="0"/>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إعداد:</w:t>
      </w:r>
      <w:r w:rsidR="00B81865">
        <w:rPr>
          <w:rFonts w:ascii="Sakkal Majalla" w:hAnsi="Sakkal Majalla" w:cs="Sakkal Majalla" w:hint="cs"/>
          <w:b/>
          <w:bCs/>
          <w:sz w:val="36"/>
          <w:szCs w:val="36"/>
          <w:rtl/>
        </w:rPr>
        <w:t xml:space="preserve"> روان محمد</w:t>
      </w:r>
      <w:r w:rsidR="003966E6">
        <w:rPr>
          <w:rFonts w:ascii="Sakkal Majalla" w:hAnsi="Sakkal Majalla" w:cs="Sakkal Majalla" w:hint="cs"/>
          <w:b/>
          <w:bCs/>
          <w:sz w:val="36"/>
          <w:szCs w:val="36"/>
          <w:rtl/>
        </w:rPr>
        <w:t xml:space="preserve"> </w:t>
      </w:r>
      <w:r>
        <w:rPr>
          <w:rFonts w:ascii="Sakkal Majalla" w:hAnsi="Sakkal Majalla" w:cs="Sakkal Majalla" w:hint="cs"/>
          <w:b/>
          <w:bCs/>
          <w:sz w:val="36"/>
          <w:szCs w:val="36"/>
          <w:rtl/>
        </w:rPr>
        <w:t>عبد الواس</w:t>
      </w:r>
      <w:r>
        <w:rPr>
          <w:rFonts w:ascii="Sakkal Majalla" w:hAnsi="Sakkal Majalla" w:cs="Sakkal Majalla" w:hint="eastAsia"/>
          <w:b/>
          <w:bCs/>
          <w:sz w:val="36"/>
          <w:szCs w:val="36"/>
          <w:rtl/>
        </w:rPr>
        <w:t>ع</w:t>
      </w:r>
      <w:r w:rsidR="00B81865">
        <w:rPr>
          <w:rFonts w:ascii="Sakkal Majalla" w:hAnsi="Sakkal Majalla" w:cs="Sakkal Majalla" w:hint="cs"/>
          <w:b/>
          <w:bCs/>
          <w:sz w:val="36"/>
          <w:szCs w:val="36"/>
          <w:rtl/>
        </w:rPr>
        <w:t xml:space="preserve"> </w:t>
      </w:r>
      <w:r w:rsidR="004E33FB">
        <w:rPr>
          <w:rFonts w:ascii="Sakkal Majalla" w:hAnsi="Sakkal Majalla" w:cs="Sakkal Majalla"/>
          <w:b/>
          <w:bCs/>
          <w:sz w:val="36"/>
          <w:szCs w:val="36"/>
        </w:rPr>
        <w:t xml:space="preserve"> </w:t>
      </w:r>
    </w:p>
    <w:p w:rsidR="00B81865" w:rsidRPr="00EF1B55" w:rsidRDefault="00B81865" w:rsidP="000533B3">
      <w:pPr>
        <w:bidi w:val="0"/>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الرقم </w:t>
      </w:r>
      <w:r w:rsidR="004F30C3">
        <w:rPr>
          <w:rFonts w:ascii="Sakkal Majalla" w:hAnsi="Sakkal Majalla" w:cs="Sakkal Majalla" w:hint="cs"/>
          <w:b/>
          <w:bCs/>
          <w:sz w:val="36"/>
          <w:szCs w:val="36"/>
          <w:rtl/>
        </w:rPr>
        <w:t>الأكاديمي:</w:t>
      </w:r>
      <w:r>
        <w:rPr>
          <w:rFonts w:ascii="Sakkal Majalla" w:hAnsi="Sakkal Majalla" w:cs="Sakkal Majalla" w:hint="cs"/>
          <w:b/>
          <w:bCs/>
          <w:sz w:val="36"/>
          <w:szCs w:val="36"/>
          <w:rtl/>
        </w:rPr>
        <w:t xml:space="preserve"> 251002392</w:t>
      </w:r>
    </w:p>
    <w:p w:rsidR="00B81865" w:rsidRDefault="00B81865" w:rsidP="000533B3">
      <w:pPr>
        <w:bidi w:val="0"/>
        <w:spacing w:line="360" w:lineRule="auto"/>
        <w:jc w:val="center"/>
      </w:pPr>
    </w:p>
    <w:p w:rsidR="00B81865" w:rsidRPr="00B81865" w:rsidRDefault="00B81865" w:rsidP="000533B3">
      <w:pPr>
        <w:bidi w:val="0"/>
        <w:spacing w:line="360" w:lineRule="auto"/>
        <w:jc w:val="center"/>
        <w:rPr>
          <w:sz w:val="36"/>
          <w:szCs w:val="36"/>
          <w:rtl/>
        </w:rPr>
      </w:pPr>
      <w:r w:rsidRPr="00B81865">
        <w:rPr>
          <w:rFonts w:hint="cs"/>
          <w:sz w:val="36"/>
          <w:szCs w:val="36"/>
          <w:rtl/>
        </w:rPr>
        <w:t>تحت إشراف</w:t>
      </w:r>
    </w:p>
    <w:p w:rsidR="00B81865" w:rsidRPr="00B81865" w:rsidRDefault="00B81865" w:rsidP="009A7B98">
      <w:pPr>
        <w:bidi w:val="0"/>
        <w:spacing w:line="360" w:lineRule="auto"/>
        <w:jc w:val="center"/>
        <w:rPr>
          <w:sz w:val="36"/>
          <w:szCs w:val="36"/>
          <w:rtl/>
        </w:rPr>
      </w:pPr>
      <w:r w:rsidRPr="00B81865">
        <w:rPr>
          <w:rFonts w:hint="cs"/>
          <w:sz w:val="36"/>
          <w:szCs w:val="36"/>
          <w:rtl/>
        </w:rPr>
        <w:t>د/ محمد عويس</w:t>
      </w:r>
    </w:p>
    <w:p w:rsidR="00373CD6" w:rsidRPr="00B81865" w:rsidRDefault="00373CD6" w:rsidP="00373CD6">
      <w:pPr>
        <w:bidi w:val="0"/>
        <w:spacing w:line="360" w:lineRule="auto"/>
        <w:jc w:val="center"/>
        <w:rPr>
          <w:sz w:val="36"/>
          <w:szCs w:val="36"/>
          <w:rtl/>
        </w:rPr>
      </w:pPr>
      <w:r w:rsidRPr="00B81865">
        <w:rPr>
          <w:rFonts w:hint="cs"/>
          <w:sz w:val="36"/>
          <w:szCs w:val="36"/>
          <w:rtl/>
        </w:rPr>
        <w:t>2025</w:t>
      </w:r>
    </w:p>
    <w:p w:rsidR="00B81865" w:rsidRPr="00B81865" w:rsidRDefault="00B81865" w:rsidP="000533B3">
      <w:pPr>
        <w:bidi w:val="0"/>
        <w:spacing w:line="360" w:lineRule="auto"/>
        <w:jc w:val="center"/>
        <w:rPr>
          <w:sz w:val="36"/>
          <w:szCs w:val="36"/>
          <w:rtl/>
        </w:rPr>
      </w:pPr>
    </w:p>
    <w:p w:rsidR="00AC32A7" w:rsidRDefault="00AC32A7" w:rsidP="000533B3">
      <w:pPr>
        <w:bidi w:val="0"/>
        <w:spacing w:line="360" w:lineRule="auto"/>
        <w:jc w:val="center"/>
        <w:rPr>
          <w:sz w:val="36"/>
          <w:szCs w:val="36"/>
        </w:rPr>
      </w:pPr>
    </w:p>
    <w:p w:rsidR="00AC32A7" w:rsidRDefault="00AC32A7" w:rsidP="00AC32A7">
      <w:pPr>
        <w:bidi w:val="0"/>
        <w:jc w:val="center"/>
        <w:rPr>
          <w:rFonts w:ascii="Sakkal Majalla" w:hAnsi="Sakkal Majalla" w:cs="Sakkal Majalla"/>
          <w:b/>
          <w:bCs/>
          <w:sz w:val="48"/>
          <w:szCs w:val="48"/>
          <w:rtl/>
        </w:rPr>
      </w:pPr>
    </w:p>
    <w:p w:rsidR="00AC32A7" w:rsidRDefault="00AC32A7" w:rsidP="00AC32A7">
      <w:pPr>
        <w:tabs>
          <w:tab w:val="center" w:pos="4274"/>
          <w:tab w:val="left" w:pos="6131"/>
        </w:tabs>
        <w:bidi w:val="0"/>
        <w:rPr>
          <w:rFonts w:ascii="Sakkal Majalla" w:hAnsi="Sakkal Majalla" w:cs="Sakkal Majalla"/>
          <w:b/>
          <w:bCs/>
          <w:sz w:val="48"/>
          <w:szCs w:val="48"/>
          <w:rtl/>
        </w:rPr>
      </w:pPr>
    </w:p>
    <w:p w:rsidR="00AC32A7" w:rsidRDefault="00AC32A7" w:rsidP="00AC32A7">
      <w:pPr>
        <w:tabs>
          <w:tab w:val="center" w:pos="4274"/>
          <w:tab w:val="left" w:pos="6131"/>
        </w:tabs>
        <w:bidi w:val="0"/>
        <w:rPr>
          <w:rFonts w:ascii="Sakkal Majalla" w:hAnsi="Sakkal Majalla" w:cs="Sakkal Majalla"/>
          <w:b/>
          <w:bCs/>
          <w:sz w:val="48"/>
          <w:szCs w:val="48"/>
          <w:rtl/>
        </w:rPr>
      </w:pPr>
    </w:p>
    <w:p w:rsidR="00AC32A7" w:rsidRDefault="00AC32A7" w:rsidP="006E2BFE">
      <w:pPr>
        <w:pStyle w:val="1"/>
        <w:jc w:val="center"/>
      </w:pPr>
      <w:bookmarkStart w:id="0" w:name="_Toc216814984"/>
      <w:r>
        <w:rPr>
          <w:rFonts w:hint="cs"/>
          <w:rtl/>
        </w:rPr>
        <w:t>الاهداء</w:t>
      </w:r>
      <w:bookmarkEnd w:id="0"/>
    </w:p>
    <w:p w:rsidR="00AC32A7" w:rsidRDefault="00AC32A7" w:rsidP="00AC32A7">
      <w:pPr>
        <w:bidi w:val="0"/>
        <w:jc w:val="right"/>
        <w:rPr>
          <w:rFonts w:ascii="Sakkal Majalla" w:hAnsi="Sakkal Majalla" w:cs="Sakkal Majalla"/>
          <w:b/>
          <w:bCs/>
          <w:sz w:val="52"/>
          <w:szCs w:val="52"/>
        </w:rPr>
      </w:pPr>
    </w:p>
    <w:p w:rsidR="00AC32A7" w:rsidRPr="00AC32A7" w:rsidRDefault="00AC32A7" w:rsidP="00AC32A7">
      <w:pPr>
        <w:bidi w:val="0"/>
        <w:jc w:val="right"/>
        <w:rPr>
          <w:rFonts w:ascii="Sakkal Majalla" w:hAnsi="Sakkal Majalla" w:cs="Sakkal Majalla"/>
          <w:b/>
          <w:bCs/>
          <w:sz w:val="36"/>
          <w:szCs w:val="36"/>
        </w:rPr>
      </w:pPr>
    </w:p>
    <w:p w:rsidR="00AC32A7" w:rsidRDefault="00AC32A7" w:rsidP="00AC32A7">
      <w:pPr>
        <w:bidi w:val="0"/>
        <w:jc w:val="right"/>
        <w:rPr>
          <w:rFonts w:ascii="Sakkal Majalla" w:hAnsi="Sakkal Majalla" w:cs="Sakkal Majalla"/>
          <w:b/>
          <w:bCs/>
          <w:sz w:val="28"/>
          <w:szCs w:val="28"/>
          <w:rtl/>
        </w:rPr>
      </w:pPr>
      <w:r w:rsidRPr="00AC32A7">
        <w:rPr>
          <w:rFonts w:ascii="Sakkal Majalla" w:hAnsi="Sakkal Majalla" w:cs="Sakkal Majalla" w:hint="cs"/>
          <w:b/>
          <w:bCs/>
          <w:sz w:val="28"/>
          <w:szCs w:val="28"/>
          <w:rtl/>
        </w:rPr>
        <w:t xml:space="preserve">إلى من كانوا النور الذي أضاء دربي في رحلة </w:t>
      </w:r>
      <w:r w:rsidR="00730811" w:rsidRPr="00AC32A7">
        <w:rPr>
          <w:rFonts w:ascii="Sakkal Majalla" w:hAnsi="Sakkal Majalla" w:cs="Sakkal Majalla" w:hint="cs"/>
          <w:b/>
          <w:bCs/>
          <w:sz w:val="28"/>
          <w:szCs w:val="28"/>
          <w:rtl/>
        </w:rPr>
        <w:t>العلم،</w:t>
      </w:r>
      <w:r w:rsidRPr="00AC32A7">
        <w:rPr>
          <w:rFonts w:ascii="Sakkal Majalla" w:hAnsi="Sakkal Majalla" w:cs="Sakkal Majalla" w:hint="cs"/>
          <w:b/>
          <w:bCs/>
          <w:sz w:val="28"/>
          <w:szCs w:val="28"/>
          <w:rtl/>
        </w:rPr>
        <w:t xml:space="preserve"> </w:t>
      </w:r>
    </w:p>
    <w:p w:rsidR="00AC32A7" w:rsidRDefault="00AC32A7" w:rsidP="00AC32A7">
      <w:pPr>
        <w:bidi w:val="0"/>
        <w:jc w:val="right"/>
        <w:rPr>
          <w:rFonts w:ascii="Sakkal Majalla" w:hAnsi="Sakkal Majalla" w:cs="Sakkal Majalla"/>
          <w:b/>
          <w:bCs/>
          <w:sz w:val="28"/>
          <w:szCs w:val="28"/>
          <w:rtl/>
        </w:rPr>
      </w:pPr>
      <w:r w:rsidRPr="00AC32A7">
        <w:rPr>
          <w:rFonts w:ascii="Sakkal Majalla" w:hAnsi="Sakkal Majalla" w:cs="Sakkal Majalla" w:hint="cs"/>
          <w:b/>
          <w:bCs/>
          <w:sz w:val="28"/>
          <w:szCs w:val="28"/>
          <w:rtl/>
        </w:rPr>
        <w:t xml:space="preserve">إلى والديَ </w:t>
      </w:r>
      <w:r w:rsidR="00730811" w:rsidRPr="00AC32A7">
        <w:rPr>
          <w:rFonts w:ascii="Sakkal Majalla" w:hAnsi="Sakkal Majalla" w:cs="Sakkal Majalla" w:hint="cs"/>
          <w:b/>
          <w:bCs/>
          <w:sz w:val="28"/>
          <w:szCs w:val="28"/>
          <w:rtl/>
        </w:rPr>
        <w:t>الكريمين،</w:t>
      </w:r>
      <w:r w:rsidRPr="00AC32A7">
        <w:rPr>
          <w:rFonts w:ascii="Sakkal Majalla" w:hAnsi="Sakkal Majalla" w:cs="Sakkal Majalla" w:hint="cs"/>
          <w:b/>
          <w:bCs/>
          <w:sz w:val="28"/>
          <w:szCs w:val="28"/>
          <w:rtl/>
        </w:rPr>
        <w:t xml:space="preserve"> مصدر دعمي </w:t>
      </w:r>
      <w:r w:rsidR="00730811" w:rsidRPr="00AC32A7">
        <w:rPr>
          <w:rFonts w:ascii="Sakkal Majalla" w:hAnsi="Sakkal Majalla" w:cs="Sakkal Majalla" w:hint="cs"/>
          <w:b/>
          <w:bCs/>
          <w:sz w:val="28"/>
          <w:szCs w:val="28"/>
          <w:rtl/>
        </w:rPr>
        <w:t>الأول،</w:t>
      </w:r>
      <w:r w:rsidRPr="00AC32A7">
        <w:rPr>
          <w:rFonts w:ascii="Sakkal Majalla" w:hAnsi="Sakkal Majalla" w:cs="Sakkal Majalla" w:hint="cs"/>
          <w:b/>
          <w:bCs/>
          <w:sz w:val="28"/>
          <w:szCs w:val="28"/>
          <w:rtl/>
        </w:rPr>
        <w:t xml:space="preserve"> </w:t>
      </w:r>
    </w:p>
    <w:p w:rsidR="00AC32A7" w:rsidRPr="00AC32A7" w:rsidRDefault="00AC32A7" w:rsidP="00AC32A7">
      <w:pPr>
        <w:bidi w:val="0"/>
        <w:jc w:val="right"/>
        <w:rPr>
          <w:rFonts w:ascii="Sakkal Majalla" w:hAnsi="Sakkal Majalla" w:cs="Sakkal Majalla"/>
          <w:b/>
          <w:bCs/>
          <w:sz w:val="28"/>
          <w:szCs w:val="28"/>
          <w:rtl/>
        </w:rPr>
      </w:pPr>
      <w:r w:rsidRPr="00AC32A7">
        <w:rPr>
          <w:rFonts w:ascii="Sakkal Majalla" w:hAnsi="Sakkal Majalla" w:cs="Sakkal Majalla" w:hint="cs"/>
          <w:b/>
          <w:bCs/>
          <w:sz w:val="28"/>
          <w:szCs w:val="28"/>
          <w:rtl/>
        </w:rPr>
        <w:t xml:space="preserve">إلى كل من آمن بقدرتي وشجعني على الاستمرار رغم التحديات. </w:t>
      </w:r>
    </w:p>
    <w:p w:rsidR="00AC32A7" w:rsidRDefault="00AC32A7" w:rsidP="00AC32A7">
      <w:pPr>
        <w:bidi w:val="0"/>
        <w:jc w:val="right"/>
        <w:rPr>
          <w:rFonts w:ascii="Sakkal Majalla" w:hAnsi="Sakkal Majalla" w:cs="Sakkal Majalla"/>
          <w:sz w:val="28"/>
          <w:szCs w:val="28"/>
          <w:rtl/>
        </w:rPr>
      </w:pPr>
      <w:r w:rsidRPr="00AC32A7">
        <w:rPr>
          <w:rFonts w:ascii="Sakkal Majalla" w:hAnsi="Sakkal Majalla" w:cs="Sakkal Majalla" w:hint="cs"/>
          <w:b/>
          <w:bCs/>
          <w:sz w:val="28"/>
          <w:szCs w:val="28"/>
          <w:rtl/>
        </w:rPr>
        <w:t xml:space="preserve">أهدي هذا العمل </w:t>
      </w:r>
      <w:r w:rsidR="00730811" w:rsidRPr="00AC32A7">
        <w:rPr>
          <w:rFonts w:ascii="Sakkal Majalla" w:hAnsi="Sakkal Majalla" w:cs="Sakkal Majalla" w:hint="cs"/>
          <w:b/>
          <w:bCs/>
          <w:sz w:val="28"/>
          <w:szCs w:val="28"/>
          <w:rtl/>
        </w:rPr>
        <w:t>المتواضع،</w:t>
      </w:r>
      <w:r w:rsidRPr="00AC32A7">
        <w:rPr>
          <w:rFonts w:ascii="Sakkal Majalla" w:hAnsi="Sakkal Majalla" w:cs="Sakkal Majalla" w:hint="cs"/>
          <w:b/>
          <w:bCs/>
          <w:sz w:val="28"/>
          <w:szCs w:val="28"/>
          <w:rtl/>
        </w:rPr>
        <w:t xml:space="preserve"> راجية أن يكون ثمرة جده صادق وخطوة نحو مستقبل علمي ومهني أفضل</w:t>
      </w:r>
      <w:r>
        <w:rPr>
          <w:rFonts w:ascii="Sakkal Majalla" w:hAnsi="Sakkal Majalla" w:cs="Sakkal Majalla" w:hint="cs"/>
          <w:sz w:val="28"/>
          <w:szCs w:val="28"/>
          <w:rtl/>
        </w:rPr>
        <w:t>.</w:t>
      </w:r>
    </w:p>
    <w:p w:rsidR="00AC32A7" w:rsidRDefault="00AC32A7" w:rsidP="00AC32A7">
      <w:pPr>
        <w:bidi w:val="0"/>
        <w:jc w:val="right"/>
        <w:rPr>
          <w:rFonts w:ascii="Sakkal Majalla" w:hAnsi="Sakkal Majalla" w:cs="Sakkal Majalla"/>
          <w:sz w:val="28"/>
          <w:szCs w:val="28"/>
          <w:rtl/>
        </w:rPr>
      </w:pPr>
    </w:p>
    <w:p w:rsidR="00AC32A7" w:rsidRDefault="00AC32A7" w:rsidP="00AC32A7">
      <w:pPr>
        <w:bidi w:val="0"/>
        <w:jc w:val="right"/>
        <w:rPr>
          <w:rFonts w:ascii="Sakkal Majalla" w:hAnsi="Sakkal Majalla" w:cs="Sakkal Majalla"/>
          <w:sz w:val="28"/>
          <w:szCs w:val="28"/>
          <w:rtl/>
        </w:rPr>
      </w:pPr>
    </w:p>
    <w:p w:rsidR="00AC32A7" w:rsidRDefault="00AC32A7">
      <w:pPr>
        <w:bidi w:val="0"/>
        <w:rPr>
          <w:rFonts w:ascii="Sakkal Majalla" w:hAnsi="Sakkal Majalla" w:cs="Sakkal Majalla"/>
          <w:sz w:val="28"/>
          <w:szCs w:val="28"/>
          <w:rtl/>
        </w:rPr>
      </w:pPr>
      <w:r>
        <w:rPr>
          <w:rFonts w:ascii="Sakkal Majalla" w:hAnsi="Sakkal Majalla" w:cs="Sakkal Majalla"/>
          <w:sz w:val="28"/>
          <w:szCs w:val="28"/>
          <w:rtl/>
        </w:rPr>
        <w:br w:type="page"/>
      </w:r>
    </w:p>
    <w:p w:rsidR="00AC32A7" w:rsidRDefault="00AC32A7" w:rsidP="00AC32A7">
      <w:pPr>
        <w:bidi w:val="0"/>
        <w:jc w:val="center"/>
        <w:rPr>
          <w:rFonts w:ascii="Sakkal Majalla" w:hAnsi="Sakkal Majalla" w:cs="Sakkal Majalla"/>
          <w:b/>
          <w:bCs/>
          <w:sz w:val="52"/>
          <w:szCs w:val="52"/>
          <w:rtl/>
        </w:rPr>
      </w:pPr>
    </w:p>
    <w:p w:rsidR="00AC32A7" w:rsidRDefault="00AC32A7" w:rsidP="00AC32A7">
      <w:pPr>
        <w:bidi w:val="0"/>
        <w:jc w:val="center"/>
        <w:rPr>
          <w:rFonts w:ascii="Sakkal Majalla" w:hAnsi="Sakkal Majalla" w:cs="Sakkal Majalla"/>
          <w:b/>
          <w:bCs/>
          <w:sz w:val="52"/>
          <w:szCs w:val="52"/>
          <w:rtl/>
        </w:rPr>
      </w:pPr>
    </w:p>
    <w:p w:rsidR="00AC32A7" w:rsidRDefault="00AC32A7" w:rsidP="00AC32A7">
      <w:pPr>
        <w:bidi w:val="0"/>
        <w:jc w:val="center"/>
        <w:rPr>
          <w:rFonts w:ascii="Sakkal Majalla" w:hAnsi="Sakkal Majalla" w:cs="Sakkal Majalla"/>
          <w:b/>
          <w:bCs/>
          <w:sz w:val="52"/>
          <w:szCs w:val="52"/>
          <w:rtl/>
        </w:rPr>
      </w:pPr>
    </w:p>
    <w:p w:rsidR="00AC32A7" w:rsidRDefault="00AC32A7" w:rsidP="006E2BFE">
      <w:pPr>
        <w:pStyle w:val="1"/>
        <w:jc w:val="center"/>
      </w:pPr>
      <w:bookmarkStart w:id="1" w:name="_Toc216814985"/>
      <w:r w:rsidRPr="00AC32A7">
        <w:rPr>
          <w:rFonts w:hint="cs"/>
          <w:rtl/>
        </w:rPr>
        <w:t>الشكر والتقدير</w:t>
      </w:r>
      <w:bookmarkEnd w:id="1"/>
    </w:p>
    <w:p w:rsidR="00AC32A7" w:rsidRDefault="00AC32A7" w:rsidP="00AC32A7">
      <w:pPr>
        <w:bidi w:val="0"/>
        <w:jc w:val="right"/>
        <w:rPr>
          <w:rFonts w:ascii="Sakkal Majalla" w:hAnsi="Sakkal Majalla" w:cs="Sakkal Majalla"/>
          <w:b/>
          <w:bCs/>
          <w:sz w:val="28"/>
          <w:szCs w:val="28"/>
        </w:rPr>
      </w:pPr>
    </w:p>
    <w:p w:rsidR="00AC32A7" w:rsidRDefault="00AC32A7" w:rsidP="00AC32A7">
      <w:pPr>
        <w:bidi w:val="0"/>
        <w:jc w:val="right"/>
        <w:rPr>
          <w:rFonts w:ascii="Sakkal Majalla" w:hAnsi="Sakkal Majalla" w:cs="Sakkal Majalla"/>
          <w:b/>
          <w:bCs/>
          <w:sz w:val="28"/>
          <w:szCs w:val="28"/>
        </w:rPr>
      </w:pPr>
    </w:p>
    <w:p w:rsidR="00AC32A7" w:rsidRDefault="00AC32A7" w:rsidP="00AC32A7">
      <w:pPr>
        <w:bidi w:val="0"/>
        <w:jc w:val="right"/>
        <w:rPr>
          <w:rFonts w:ascii="Sakkal Majalla" w:hAnsi="Sakkal Majalla" w:cs="Sakkal Majalla"/>
          <w:b/>
          <w:bCs/>
          <w:sz w:val="28"/>
          <w:szCs w:val="28"/>
        </w:rPr>
      </w:pPr>
    </w:p>
    <w:p w:rsidR="00AC32A7" w:rsidRDefault="00AC32A7" w:rsidP="00AC32A7">
      <w:pPr>
        <w:bidi w:val="0"/>
        <w:jc w:val="right"/>
        <w:rPr>
          <w:rFonts w:ascii="Sakkal Majalla" w:hAnsi="Sakkal Majalla" w:cs="Sakkal Majalla"/>
          <w:b/>
          <w:bCs/>
          <w:sz w:val="28"/>
          <w:szCs w:val="28"/>
          <w:rtl/>
        </w:rPr>
      </w:pPr>
      <w:r>
        <w:rPr>
          <w:rFonts w:ascii="Sakkal Majalla" w:hAnsi="Sakkal Majalla" w:cs="Sakkal Majalla" w:hint="cs"/>
          <w:b/>
          <w:bCs/>
          <w:sz w:val="28"/>
          <w:szCs w:val="28"/>
          <w:rtl/>
        </w:rPr>
        <w:t>أتقدم بخالص الشكر وعظيم الامتنان إلى الله عز وجل على توفيقه لي لإتمام هذا البحث.</w:t>
      </w:r>
    </w:p>
    <w:p w:rsidR="00AC32A7" w:rsidRDefault="00AC32A7" w:rsidP="00AC32A7">
      <w:pPr>
        <w:bidi w:val="0"/>
        <w:jc w:val="right"/>
        <w:rPr>
          <w:rFonts w:ascii="Sakkal Majalla" w:hAnsi="Sakkal Majalla" w:cs="Sakkal Majalla"/>
          <w:b/>
          <w:bCs/>
          <w:sz w:val="28"/>
          <w:szCs w:val="28"/>
          <w:rtl/>
        </w:rPr>
      </w:pPr>
    </w:p>
    <w:p w:rsidR="00AC32A7" w:rsidRDefault="00AC32A7" w:rsidP="00AC32A7">
      <w:pPr>
        <w:bidi w:val="0"/>
        <w:jc w:val="right"/>
        <w:rPr>
          <w:rFonts w:ascii="Sakkal Majalla" w:hAnsi="Sakkal Majalla" w:cs="Sakkal Majalla"/>
          <w:b/>
          <w:bCs/>
          <w:sz w:val="28"/>
          <w:szCs w:val="28"/>
          <w:rtl/>
        </w:rPr>
      </w:pPr>
      <w:r>
        <w:rPr>
          <w:rFonts w:ascii="Sakkal Majalla" w:hAnsi="Sakkal Majalla" w:cs="Sakkal Majalla" w:hint="cs"/>
          <w:b/>
          <w:bCs/>
          <w:sz w:val="28"/>
          <w:szCs w:val="28"/>
          <w:rtl/>
        </w:rPr>
        <w:t xml:space="preserve">كما أتوجه بجزيل الشكر والتقدير إلى المشرف د/ محمد </w:t>
      </w:r>
      <w:r w:rsidR="00730811">
        <w:rPr>
          <w:rFonts w:ascii="Sakkal Majalla" w:hAnsi="Sakkal Majalla" w:cs="Sakkal Majalla" w:hint="cs"/>
          <w:b/>
          <w:bCs/>
          <w:sz w:val="28"/>
          <w:szCs w:val="28"/>
          <w:rtl/>
        </w:rPr>
        <w:t>عويس،</w:t>
      </w:r>
      <w:r>
        <w:rPr>
          <w:rFonts w:ascii="Sakkal Majalla" w:hAnsi="Sakkal Majalla" w:cs="Sakkal Majalla" w:hint="cs"/>
          <w:b/>
          <w:bCs/>
          <w:sz w:val="28"/>
          <w:szCs w:val="28"/>
          <w:rtl/>
        </w:rPr>
        <w:t xml:space="preserve"> لما قدمه من توجيه </w:t>
      </w:r>
      <w:r w:rsidR="00730811">
        <w:rPr>
          <w:rFonts w:ascii="Sakkal Majalla" w:hAnsi="Sakkal Majalla" w:cs="Sakkal Majalla" w:hint="cs"/>
          <w:b/>
          <w:bCs/>
          <w:sz w:val="28"/>
          <w:szCs w:val="28"/>
          <w:rtl/>
        </w:rPr>
        <w:t>علمي،</w:t>
      </w:r>
      <w:r>
        <w:rPr>
          <w:rFonts w:ascii="Sakkal Majalla" w:hAnsi="Sakkal Majalla" w:cs="Sakkal Majalla" w:hint="cs"/>
          <w:b/>
          <w:bCs/>
          <w:sz w:val="28"/>
          <w:szCs w:val="28"/>
          <w:rtl/>
        </w:rPr>
        <w:t xml:space="preserve"> ودعم أكاديمي وملاحظات بناءة كان لها الأثر الكبير في إخراج هذه البحث بالصورة المطلوبة.</w:t>
      </w:r>
    </w:p>
    <w:p w:rsidR="00AC32A7" w:rsidRDefault="00AC32A7" w:rsidP="00AC32A7">
      <w:pPr>
        <w:bidi w:val="0"/>
        <w:jc w:val="right"/>
        <w:rPr>
          <w:rFonts w:ascii="Sakkal Majalla" w:hAnsi="Sakkal Majalla" w:cs="Sakkal Majalla"/>
          <w:b/>
          <w:bCs/>
          <w:sz w:val="28"/>
          <w:szCs w:val="28"/>
          <w:rtl/>
        </w:rPr>
      </w:pPr>
    </w:p>
    <w:p w:rsidR="00AC32A7" w:rsidRDefault="00AC32A7" w:rsidP="00AC32A7">
      <w:pPr>
        <w:bidi w:val="0"/>
        <w:jc w:val="right"/>
        <w:rPr>
          <w:rFonts w:ascii="Sakkal Majalla" w:hAnsi="Sakkal Majalla" w:cs="Sakkal Majalla"/>
          <w:b/>
          <w:bCs/>
          <w:sz w:val="28"/>
          <w:szCs w:val="28"/>
          <w:rtl/>
        </w:rPr>
      </w:pPr>
      <w:r>
        <w:rPr>
          <w:rFonts w:ascii="Sakkal Majalla" w:hAnsi="Sakkal Majalla" w:cs="Sakkal Majalla" w:hint="cs"/>
          <w:b/>
          <w:bCs/>
          <w:sz w:val="28"/>
          <w:szCs w:val="28"/>
          <w:rtl/>
        </w:rPr>
        <w:t xml:space="preserve">وأشكر أعضاء هيئة التدريس في برنامج الماجستير على ما بذلوه من جهد في نقل المعرفة وقل المهارات </w:t>
      </w:r>
      <w:r w:rsidR="00034F6F">
        <w:rPr>
          <w:rFonts w:ascii="Sakkal Majalla" w:hAnsi="Sakkal Majalla" w:cs="Sakkal Majalla" w:hint="cs"/>
          <w:b/>
          <w:bCs/>
          <w:sz w:val="28"/>
          <w:szCs w:val="28"/>
          <w:rtl/>
        </w:rPr>
        <w:t>البحثية،</w:t>
      </w:r>
      <w:r>
        <w:rPr>
          <w:rFonts w:ascii="Sakkal Majalla" w:hAnsi="Sakkal Majalla" w:cs="Sakkal Majalla" w:hint="cs"/>
          <w:b/>
          <w:bCs/>
          <w:sz w:val="28"/>
          <w:szCs w:val="28"/>
          <w:rtl/>
        </w:rPr>
        <w:t xml:space="preserve"> وأشكر كل من ساهم في إنجاح هذه البحث.</w:t>
      </w:r>
    </w:p>
    <w:p w:rsidR="00AC32A7" w:rsidRDefault="00AC32A7" w:rsidP="00AC32A7">
      <w:pPr>
        <w:bidi w:val="0"/>
        <w:jc w:val="center"/>
        <w:rPr>
          <w:rFonts w:ascii="Sakkal Majalla" w:hAnsi="Sakkal Majalla" w:cs="Sakkal Majalla"/>
          <w:sz w:val="28"/>
          <w:szCs w:val="28"/>
        </w:rPr>
      </w:pPr>
    </w:p>
    <w:p w:rsidR="00AC32A7" w:rsidRDefault="00AC32A7" w:rsidP="00AC32A7">
      <w:pPr>
        <w:bidi w:val="0"/>
        <w:jc w:val="right"/>
        <w:rPr>
          <w:rFonts w:ascii="Sakkal Majalla" w:hAnsi="Sakkal Majalla" w:cs="Sakkal Majalla"/>
          <w:sz w:val="28"/>
          <w:szCs w:val="28"/>
          <w:rtl/>
        </w:rPr>
      </w:pPr>
    </w:p>
    <w:p w:rsidR="00AC32A7" w:rsidRDefault="00AC32A7" w:rsidP="00AC32A7">
      <w:pPr>
        <w:bidi w:val="0"/>
        <w:jc w:val="center"/>
        <w:rPr>
          <w:b/>
          <w:bCs/>
          <w:sz w:val="36"/>
          <w:szCs w:val="36"/>
          <w:rtl/>
        </w:rPr>
      </w:pPr>
    </w:p>
    <w:p w:rsidR="0000269F" w:rsidRDefault="0000269F" w:rsidP="00AC32A7">
      <w:pPr>
        <w:bidi w:val="0"/>
        <w:jc w:val="center"/>
        <w:rPr>
          <w:b/>
          <w:bCs/>
          <w:sz w:val="36"/>
          <w:szCs w:val="36"/>
        </w:rPr>
      </w:pPr>
    </w:p>
    <w:p w:rsidR="0000269F" w:rsidRPr="0000269F" w:rsidRDefault="00AC32A7" w:rsidP="0000269F">
      <w:pPr>
        <w:bidi w:val="0"/>
        <w:rPr>
          <w:b/>
          <w:bCs/>
          <w:sz w:val="36"/>
          <w:szCs w:val="36"/>
          <w:rtl/>
        </w:rPr>
      </w:pPr>
      <w:r w:rsidRPr="00AC32A7">
        <w:rPr>
          <w:b/>
          <w:bCs/>
          <w:sz w:val="36"/>
          <w:szCs w:val="36"/>
        </w:rPr>
        <w:br w:type="page"/>
      </w:r>
    </w:p>
    <w:sdt>
      <w:sdtPr>
        <w:rPr>
          <w:rFonts w:ascii="Sakkal Majalla" w:eastAsiaTheme="minorHAnsi" w:hAnsi="Sakkal Majalla" w:cs="Sakkal Majalla"/>
          <w:b/>
          <w:bCs/>
          <w:color w:val="000000" w:themeColor="text1"/>
          <w:sz w:val="36"/>
          <w:szCs w:val="36"/>
          <w:lang w:val="ar-SA"/>
        </w:rPr>
        <w:id w:val="-980458588"/>
        <w:docPartObj>
          <w:docPartGallery w:val="Table of Contents"/>
          <w:docPartUnique/>
        </w:docPartObj>
      </w:sdtPr>
      <w:sdtEndPr>
        <w:rPr>
          <w:rFonts w:asciiTheme="minorHAnsi" w:hAnsiTheme="minorHAnsi" w:cstheme="minorBidi"/>
          <w:color w:val="auto"/>
          <w:sz w:val="22"/>
          <w:szCs w:val="22"/>
        </w:rPr>
      </w:sdtEndPr>
      <w:sdtContent>
        <w:p w:rsidR="0000269F" w:rsidRPr="007A3AF4" w:rsidRDefault="0000269F" w:rsidP="007A3AF4">
          <w:pPr>
            <w:pStyle w:val="af3"/>
            <w:jc w:val="center"/>
            <w:rPr>
              <w:rFonts w:ascii="Sakkal Majalla" w:hAnsi="Sakkal Majalla" w:cs="Sakkal Majalla"/>
              <w:b/>
              <w:bCs/>
              <w:color w:val="000000" w:themeColor="text1"/>
              <w:sz w:val="36"/>
              <w:szCs w:val="36"/>
            </w:rPr>
          </w:pPr>
          <w:r w:rsidRPr="007A3AF4">
            <w:rPr>
              <w:rFonts w:ascii="Sakkal Majalla" w:hAnsi="Sakkal Majalla" w:cs="Sakkal Majalla"/>
              <w:b/>
              <w:bCs/>
              <w:color w:val="000000" w:themeColor="text1"/>
              <w:sz w:val="36"/>
              <w:szCs w:val="36"/>
              <w:lang w:val="ar-SA"/>
            </w:rPr>
            <w:t>جدول المحتويات</w:t>
          </w:r>
        </w:p>
        <w:p w:rsidR="0000269F" w:rsidRDefault="0000269F">
          <w:pPr>
            <w:pStyle w:val="11"/>
            <w:tabs>
              <w:tab w:val="right" w:leader="dot" w:pos="8538"/>
            </w:tabs>
            <w:rPr>
              <w:noProof/>
              <w:rtl/>
            </w:rPr>
          </w:pPr>
          <w:r>
            <w:fldChar w:fldCharType="begin"/>
          </w:r>
          <w:r>
            <w:instrText xml:space="preserve"> TOC \o "1-3" \h \z \u </w:instrText>
          </w:r>
          <w:r>
            <w:fldChar w:fldCharType="separate"/>
          </w:r>
          <w:hyperlink w:anchor="_Toc216814984" w:history="1">
            <w:r w:rsidRPr="00E14448">
              <w:rPr>
                <w:rStyle w:val="Hyperlink"/>
                <w:noProof/>
                <w:rtl/>
              </w:rPr>
              <w:t>الاهداء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Toc216814984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rsidR="0000269F" w:rsidRDefault="007250D0">
          <w:pPr>
            <w:pStyle w:val="11"/>
            <w:tabs>
              <w:tab w:val="right" w:leader="dot" w:pos="8538"/>
            </w:tabs>
            <w:rPr>
              <w:noProof/>
              <w:rtl/>
            </w:rPr>
          </w:pPr>
          <w:hyperlink w:anchor="_Toc216814985" w:history="1">
            <w:r w:rsidR="0000269F" w:rsidRPr="00E14448">
              <w:rPr>
                <w:rStyle w:val="Hyperlink"/>
                <w:noProof/>
                <w:rtl/>
              </w:rPr>
              <w:t>الشكر والتقدير</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Toc216814985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w:t>
            </w:r>
            <w:r w:rsidR="0000269F">
              <w:rPr>
                <w:noProof/>
                <w:webHidden/>
                <w:rtl/>
              </w:rPr>
              <w:fldChar w:fldCharType="end"/>
            </w:r>
          </w:hyperlink>
        </w:p>
        <w:p w:rsidR="0000269F" w:rsidRDefault="007250D0">
          <w:pPr>
            <w:pStyle w:val="11"/>
            <w:tabs>
              <w:tab w:val="right" w:leader="dot" w:pos="8538"/>
            </w:tabs>
            <w:rPr>
              <w:noProof/>
              <w:rtl/>
            </w:rPr>
          </w:pPr>
          <w:hyperlink w:anchor="_Toc216814986" w:history="1">
            <w:r w:rsidR="0000269F" w:rsidRPr="00E14448">
              <w:rPr>
                <w:rStyle w:val="Hyperlink"/>
                <w:noProof/>
                <w:rtl/>
              </w:rPr>
              <w:t>فهرس الجداول</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Toc216814986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5</w:t>
            </w:r>
            <w:r w:rsidR="0000269F">
              <w:rPr>
                <w:noProof/>
                <w:webHidden/>
                <w:rtl/>
              </w:rPr>
              <w:fldChar w:fldCharType="end"/>
            </w:r>
          </w:hyperlink>
        </w:p>
        <w:p w:rsidR="0000269F" w:rsidRDefault="007250D0">
          <w:pPr>
            <w:pStyle w:val="11"/>
            <w:tabs>
              <w:tab w:val="right" w:leader="dot" w:pos="8538"/>
            </w:tabs>
            <w:rPr>
              <w:noProof/>
              <w:rtl/>
            </w:rPr>
          </w:pPr>
          <w:hyperlink w:anchor="_Toc216814987" w:history="1">
            <w:r w:rsidR="0000269F" w:rsidRPr="00E14448">
              <w:rPr>
                <w:rStyle w:val="Hyperlink"/>
                <w:noProof/>
                <w:rtl/>
              </w:rPr>
              <w:t>فهرس الملاحق</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Toc216814987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6</w:t>
            </w:r>
            <w:r w:rsidR="0000269F">
              <w:rPr>
                <w:noProof/>
                <w:webHidden/>
                <w:rtl/>
              </w:rPr>
              <w:fldChar w:fldCharType="end"/>
            </w:r>
          </w:hyperlink>
        </w:p>
        <w:p w:rsidR="0000269F" w:rsidRDefault="007250D0">
          <w:pPr>
            <w:pStyle w:val="11"/>
            <w:tabs>
              <w:tab w:val="right" w:leader="dot" w:pos="8538"/>
            </w:tabs>
            <w:rPr>
              <w:noProof/>
              <w:rtl/>
            </w:rPr>
          </w:pPr>
          <w:hyperlink w:anchor="_Toc216814988" w:history="1">
            <w:r w:rsidR="0000269F" w:rsidRPr="00E14448">
              <w:rPr>
                <w:rStyle w:val="Hyperlink"/>
                <w:noProof/>
                <w:rtl/>
              </w:rPr>
              <w:t>الفصل الأول</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Toc216814988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7</w:t>
            </w:r>
            <w:r w:rsidR="0000269F">
              <w:rPr>
                <w:noProof/>
                <w:webHidden/>
                <w:rtl/>
              </w:rPr>
              <w:fldChar w:fldCharType="end"/>
            </w:r>
          </w:hyperlink>
        </w:p>
        <w:p w:rsidR="0000269F" w:rsidRDefault="007250D0">
          <w:pPr>
            <w:pStyle w:val="11"/>
            <w:tabs>
              <w:tab w:val="right" w:leader="dot" w:pos="8538"/>
            </w:tabs>
            <w:rPr>
              <w:noProof/>
              <w:rtl/>
            </w:rPr>
          </w:pPr>
          <w:hyperlink w:anchor="_Toc216814989" w:history="1">
            <w:r w:rsidR="0000269F" w:rsidRPr="00E14448">
              <w:rPr>
                <w:rStyle w:val="Hyperlink"/>
                <w:noProof/>
                <w:rtl/>
              </w:rPr>
              <w:t>الإطار العام للدراسة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Toc216814989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7</w:t>
            </w:r>
            <w:r w:rsidR="0000269F">
              <w:rPr>
                <w:noProof/>
                <w:webHidden/>
                <w:rtl/>
              </w:rPr>
              <w:fldChar w:fldCharType="end"/>
            </w:r>
          </w:hyperlink>
        </w:p>
        <w:p w:rsidR="0000269F" w:rsidRDefault="007250D0">
          <w:pPr>
            <w:pStyle w:val="20"/>
            <w:tabs>
              <w:tab w:val="right" w:leader="dot" w:pos="8538"/>
            </w:tabs>
            <w:rPr>
              <w:noProof/>
              <w:rtl/>
            </w:rPr>
          </w:pPr>
          <w:hyperlink w:anchor="_Toc216814990" w:history="1">
            <w:r w:rsidR="0000269F" w:rsidRPr="00E14448">
              <w:rPr>
                <w:rStyle w:val="Hyperlink"/>
                <w:rFonts w:ascii="Sakkal Majalla" w:hAnsi="Sakkal Majalla" w:cs="Sakkal Majalla"/>
                <w:b/>
                <w:bCs/>
                <w:noProof/>
              </w:rPr>
              <w:t>1.1</w:t>
            </w:r>
            <w:r w:rsidR="0000269F" w:rsidRPr="00E14448">
              <w:rPr>
                <w:rStyle w:val="Hyperlink"/>
                <w:rFonts w:ascii="Sakkal Majalla" w:hAnsi="Sakkal Majalla" w:cs="Sakkal Majalla"/>
                <w:b/>
                <w:bCs/>
                <w:noProof/>
                <w:rtl/>
              </w:rPr>
              <w:t>مقدمة: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Toc216814990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8</w:t>
            </w:r>
            <w:r w:rsidR="0000269F">
              <w:rPr>
                <w:noProof/>
                <w:webHidden/>
                <w:rtl/>
              </w:rPr>
              <w:fldChar w:fldCharType="end"/>
            </w:r>
          </w:hyperlink>
        </w:p>
        <w:p w:rsidR="0000269F" w:rsidRDefault="007250D0">
          <w:pPr>
            <w:pStyle w:val="20"/>
            <w:tabs>
              <w:tab w:val="right" w:leader="dot" w:pos="8538"/>
            </w:tabs>
            <w:rPr>
              <w:noProof/>
              <w:rtl/>
            </w:rPr>
          </w:pPr>
          <w:hyperlink w:anchor="_Toc216814991" w:history="1">
            <w:r w:rsidR="0000269F" w:rsidRPr="00E14448">
              <w:rPr>
                <w:rStyle w:val="Hyperlink"/>
                <w:rFonts w:ascii="Sakkal Majalla" w:hAnsi="Sakkal Majalla" w:cs="Sakkal Majalla"/>
                <w:b/>
                <w:bCs/>
                <w:noProof/>
              </w:rPr>
              <w:t>2.1</w:t>
            </w:r>
            <w:r w:rsidR="0000269F" w:rsidRPr="00E14448">
              <w:rPr>
                <w:rStyle w:val="Hyperlink"/>
                <w:rFonts w:ascii="Sakkal Majalla" w:hAnsi="Sakkal Majalla" w:cs="Sakkal Majalla"/>
                <w:b/>
                <w:bCs/>
                <w:noProof/>
                <w:rtl/>
              </w:rPr>
              <w:t>الدراسات السابقة: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Toc216814991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9</w:t>
            </w:r>
            <w:r w:rsidR="0000269F">
              <w:rPr>
                <w:noProof/>
                <w:webHidden/>
                <w:rtl/>
              </w:rPr>
              <w:fldChar w:fldCharType="end"/>
            </w:r>
          </w:hyperlink>
        </w:p>
        <w:p w:rsidR="0000269F" w:rsidRDefault="007250D0">
          <w:pPr>
            <w:pStyle w:val="20"/>
            <w:tabs>
              <w:tab w:val="right" w:leader="dot" w:pos="8538"/>
            </w:tabs>
            <w:rPr>
              <w:noProof/>
              <w:rtl/>
            </w:rPr>
          </w:pPr>
          <w:hyperlink w:anchor="_Toc216814993" w:history="1">
            <w:r w:rsidR="0000269F" w:rsidRPr="00E14448">
              <w:rPr>
                <w:rStyle w:val="Hyperlink"/>
                <w:rFonts w:ascii="Sakkal Majalla" w:eastAsia="Times New Roman" w:hAnsi="Sakkal Majalla" w:cs="Sakkal Majalla"/>
                <w:b/>
                <w:bCs/>
                <w:noProof/>
              </w:rPr>
              <w:t>3.1</w:t>
            </w:r>
            <w:r w:rsidR="0000269F" w:rsidRPr="00E14448">
              <w:rPr>
                <w:rStyle w:val="Hyperlink"/>
                <w:rFonts w:ascii="Sakkal Majalla" w:eastAsia="Times New Roman" w:hAnsi="Sakkal Majalla" w:cs="Sakkal Majalla"/>
                <w:b/>
                <w:bCs/>
                <w:noProof/>
                <w:rtl/>
              </w:rPr>
              <w:t>مشكلة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Toc216814993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18</w:t>
            </w:r>
            <w:r w:rsidR="0000269F">
              <w:rPr>
                <w:noProof/>
                <w:webHidden/>
                <w:rtl/>
              </w:rPr>
              <w:fldChar w:fldCharType="end"/>
            </w:r>
          </w:hyperlink>
        </w:p>
        <w:p w:rsidR="0000269F" w:rsidRDefault="007250D0">
          <w:pPr>
            <w:pStyle w:val="20"/>
            <w:tabs>
              <w:tab w:val="right" w:leader="dot" w:pos="8538"/>
            </w:tabs>
            <w:rPr>
              <w:noProof/>
              <w:rtl/>
            </w:rPr>
          </w:pPr>
          <w:hyperlink w:anchor="_Toc216814994" w:history="1">
            <w:r w:rsidR="0000269F" w:rsidRPr="00E14448">
              <w:rPr>
                <w:rStyle w:val="Hyperlink"/>
                <w:rFonts w:ascii="Sakkal Majalla" w:hAnsi="Sakkal Majalla" w:cs="Sakkal Majalla"/>
                <w:b/>
                <w:bCs/>
                <w:noProof/>
              </w:rPr>
              <w:t>4.1</w:t>
            </w:r>
            <w:r w:rsidR="0000269F" w:rsidRPr="00E14448">
              <w:rPr>
                <w:rStyle w:val="Hyperlink"/>
                <w:rFonts w:ascii="Sakkal Majalla" w:hAnsi="Sakkal Majalla" w:cs="Sakkal Majalla"/>
                <w:b/>
                <w:bCs/>
                <w:noProof/>
                <w:rtl/>
              </w:rPr>
              <w:t xml:space="preserve"> أهمية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Toc216814994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19</w:t>
            </w:r>
            <w:r w:rsidR="0000269F">
              <w:rPr>
                <w:noProof/>
                <w:webHidden/>
                <w:rtl/>
              </w:rPr>
              <w:fldChar w:fldCharType="end"/>
            </w:r>
          </w:hyperlink>
        </w:p>
        <w:p w:rsidR="0000269F" w:rsidRDefault="007250D0">
          <w:pPr>
            <w:pStyle w:val="20"/>
            <w:tabs>
              <w:tab w:val="right" w:leader="dot" w:pos="8538"/>
            </w:tabs>
            <w:rPr>
              <w:noProof/>
              <w:rtl/>
            </w:rPr>
          </w:pPr>
          <w:hyperlink w:anchor="_Toc216814995" w:history="1">
            <w:r w:rsidR="0000269F" w:rsidRPr="00E14448">
              <w:rPr>
                <w:rStyle w:val="Hyperlink"/>
                <w:rFonts w:ascii="Sakkal Majalla" w:eastAsia="Times New Roman" w:hAnsi="Sakkal Majalla" w:cs="Sakkal Majalla"/>
                <w:b/>
                <w:bCs/>
                <w:noProof/>
              </w:rPr>
              <w:t>5.1</w:t>
            </w:r>
            <w:r w:rsidR="0000269F" w:rsidRPr="00E14448">
              <w:rPr>
                <w:rStyle w:val="Hyperlink"/>
                <w:rFonts w:ascii="Sakkal Majalla" w:eastAsia="Times New Roman" w:hAnsi="Sakkal Majalla" w:cs="Sakkal Majalla"/>
                <w:b/>
                <w:bCs/>
                <w:noProof/>
                <w:rtl/>
              </w:rPr>
              <w:t xml:space="preserve"> أهداف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Toc216814995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20</w:t>
            </w:r>
            <w:r w:rsidR="0000269F">
              <w:rPr>
                <w:noProof/>
                <w:webHidden/>
                <w:rtl/>
              </w:rPr>
              <w:fldChar w:fldCharType="end"/>
            </w:r>
          </w:hyperlink>
        </w:p>
        <w:p w:rsidR="0000269F" w:rsidRDefault="007250D0">
          <w:pPr>
            <w:pStyle w:val="20"/>
            <w:tabs>
              <w:tab w:val="right" w:leader="dot" w:pos="8538"/>
            </w:tabs>
            <w:rPr>
              <w:noProof/>
              <w:rtl/>
            </w:rPr>
          </w:pPr>
          <w:hyperlink w:anchor="_Toc216814996" w:history="1">
            <w:r w:rsidR="0000269F" w:rsidRPr="00E14448">
              <w:rPr>
                <w:rStyle w:val="Hyperlink"/>
                <w:rFonts w:ascii="Sakkal Majalla" w:eastAsia="Times New Roman" w:hAnsi="Sakkal Majalla" w:cs="Sakkal Majalla"/>
                <w:b/>
                <w:bCs/>
                <w:noProof/>
              </w:rPr>
              <w:t>6.1</w:t>
            </w:r>
            <w:r w:rsidR="0000269F" w:rsidRPr="00E14448">
              <w:rPr>
                <w:rStyle w:val="Hyperlink"/>
                <w:rFonts w:ascii="Sakkal Majalla" w:eastAsia="Times New Roman" w:hAnsi="Sakkal Majalla" w:cs="Sakkal Majalla"/>
                <w:b/>
                <w:bCs/>
                <w:noProof/>
                <w:rtl/>
              </w:rPr>
              <w:t>تساؤلات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Toc216814996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20</w:t>
            </w:r>
            <w:r w:rsidR="0000269F">
              <w:rPr>
                <w:noProof/>
                <w:webHidden/>
                <w:rtl/>
              </w:rPr>
              <w:fldChar w:fldCharType="end"/>
            </w:r>
          </w:hyperlink>
        </w:p>
        <w:p w:rsidR="0000269F" w:rsidRDefault="007250D0">
          <w:pPr>
            <w:pStyle w:val="20"/>
            <w:tabs>
              <w:tab w:val="right" w:leader="dot" w:pos="8538"/>
            </w:tabs>
            <w:rPr>
              <w:noProof/>
              <w:rtl/>
            </w:rPr>
          </w:pPr>
          <w:hyperlink w:anchor="_Toc216814997" w:history="1">
            <w:r w:rsidR="0000269F" w:rsidRPr="00E14448">
              <w:rPr>
                <w:rStyle w:val="Hyperlink"/>
                <w:rFonts w:ascii="Sakkal Majalla" w:hAnsi="Sakkal Majalla" w:cs="Sakkal Majalla"/>
                <w:b/>
                <w:bCs/>
                <w:noProof/>
              </w:rPr>
              <w:t>7.1</w:t>
            </w:r>
            <w:r w:rsidR="0000269F" w:rsidRPr="00E14448">
              <w:rPr>
                <w:rStyle w:val="Hyperlink"/>
                <w:rFonts w:ascii="Sakkal Majalla" w:hAnsi="Sakkal Majalla" w:cs="Sakkal Majalla"/>
                <w:b/>
                <w:bCs/>
                <w:noProof/>
                <w:rtl/>
              </w:rPr>
              <w:t xml:space="preserve"> فرضيات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Toc216814997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20</w:t>
            </w:r>
            <w:r w:rsidR="0000269F">
              <w:rPr>
                <w:noProof/>
                <w:webHidden/>
                <w:rtl/>
              </w:rPr>
              <w:fldChar w:fldCharType="end"/>
            </w:r>
          </w:hyperlink>
        </w:p>
        <w:p w:rsidR="0000269F" w:rsidRDefault="007250D0">
          <w:pPr>
            <w:pStyle w:val="20"/>
            <w:tabs>
              <w:tab w:val="right" w:leader="dot" w:pos="8538"/>
            </w:tabs>
            <w:rPr>
              <w:noProof/>
              <w:rtl/>
            </w:rPr>
          </w:pPr>
          <w:hyperlink w:anchor="_Toc216814998" w:history="1">
            <w:r w:rsidR="0000269F" w:rsidRPr="00E14448">
              <w:rPr>
                <w:rStyle w:val="Hyperlink"/>
                <w:rFonts w:ascii="Sakkal Majalla" w:eastAsia="Times New Roman" w:hAnsi="Sakkal Majalla" w:cs="Sakkal Majalla"/>
                <w:b/>
                <w:bCs/>
                <w:noProof/>
              </w:rPr>
              <w:t>8.1</w:t>
            </w:r>
            <w:r w:rsidR="0000269F" w:rsidRPr="00E14448">
              <w:rPr>
                <w:rStyle w:val="Hyperlink"/>
                <w:rFonts w:ascii="Sakkal Majalla" w:eastAsia="Times New Roman" w:hAnsi="Sakkal Majalla" w:cs="Sakkal Majalla"/>
                <w:b/>
                <w:bCs/>
                <w:noProof/>
                <w:rtl/>
              </w:rPr>
              <w:t>الإطار النظري للدراسة: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Toc216814998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21</w:t>
            </w:r>
            <w:r w:rsidR="0000269F">
              <w:rPr>
                <w:noProof/>
                <w:webHidden/>
                <w:rtl/>
              </w:rPr>
              <w:fldChar w:fldCharType="end"/>
            </w:r>
          </w:hyperlink>
        </w:p>
        <w:p w:rsidR="0000269F" w:rsidRDefault="007250D0">
          <w:pPr>
            <w:pStyle w:val="20"/>
            <w:tabs>
              <w:tab w:val="right" w:leader="dot" w:pos="8538"/>
            </w:tabs>
            <w:rPr>
              <w:noProof/>
              <w:rtl/>
            </w:rPr>
          </w:pPr>
          <w:hyperlink w:anchor="_Toc216814999" w:history="1">
            <w:r w:rsidR="0000269F" w:rsidRPr="00E14448">
              <w:rPr>
                <w:rStyle w:val="Hyperlink"/>
                <w:rFonts w:ascii="Sakkal Majalla" w:eastAsia="Times New Roman" w:hAnsi="Sakkal Majalla" w:cs="Sakkal Majalla"/>
                <w:b/>
                <w:bCs/>
                <w:noProof/>
                <w:rtl/>
              </w:rPr>
              <w:t>مقدمة: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Toc216814999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21</w:t>
            </w:r>
            <w:r w:rsidR="0000269F">
              <w:rPr>
                <w:noProof/>
                <w:webHidden/>
                <w:rtl/>
              </w:rPr>
              <w:fldChar w:fldCharType="end"/>
            </w:r>
          </w:hyperlink>
        </w:p>
        <w:p w:rsidR="0000269F" w:rsidRDefault="007250D0">
          <w:pPr>
            <w:pStyle w:val="20"/>
            <w:tabs>
              <w:tab w:val="right" w:leader="dot" w:pos="8538"/>
            </w:tabs>
            <w:rPr>
              <w:noProof/>
              <w:rtl/>
            </w:rPr>
          </w:pPr>
          <w:hyperlink w:anchor="_Toc216815000" w:history="1">
            <w:r w:rsidR="0000269F" w:rsidRPr="00E14448">
              <w:rPr>
                <w:rStyle w:val="Hyperlink"/>
                <w:rFonts w:ascii="Sakkal Majalla" w:eastAsia="Times New Roman" w:hAnsi="Sakkal Majalla" w:cs="Sakkal Majalla"/>
                <w:b/>
                <w:bCs/>
                <w:noProof/>
                <w:rtl/>
              </w:rPr>
              <w:t xml:space="preserve">نظرية الموارد والقدرات </w:t>
            </w:r>
            <w:r w:rsidR="0000269F" w:rsidRPr="00E14448">
              <w:rPr>
                <w:rStyle w:val="Hyperlink"/>
                <w:rFonts w:ascii="Sakkal Majalla" w:eastAsia="Times New Roman" w:hAnsi="Sakkal Majalla" w:cs="Sakkal Majalla"/>
                <w:b/>
                <w:bCs/>
                <w:noProof/>
              </w:rPr>
              <w:t>(RBV):</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Toc216815000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22</w:t>
            </w:r>
            <w:r w:rsidR="0000269F">
              <w:rPr>
                <w:noProof/>
                <w:webHidden/>
                <w:rtl/>
              </w:rPr>
              <w:fldChar w:fldCharType="end"/>
            </w:r>
          </w:hyperlink>
        </w:p>
        <w:p w:rsidR="0000269F" w:rsidRDefault="007250D0">
          <w:pPr>
            <w:pStyle w:val="20"/>
            <w:tabs>
              <w:tab w:val="right" w:leader="dot" w:pos="8538"/>
            </w:tabs>
            <w:rPr>
              <w:noProof/>
              <w:rtl/>
            </w:rPr>
          </w:pPr>
          <w:hyperlink w:anchor="_Toc216815001" w:history="1">
            <w:r w:rsidR="0000269F" w:rsidRPr="00E14448">
              <w:rPr>
                <w:rStyle w:val="Hyperlink"/>
                <w:rFonts w:ascii="Sakkal Majalla" w:eastAsia="Times New Roman" w:hAnsi="Sakkal Majalla" w:cs="Sakkal Majalla"/>
                <w:b/>
                <w:bCs/>
                <w:noProof/>
              </w:rPr>
              <w:t>9.1</w:t>
            </w:r>
            <w:r w:rsidR="0000269F" w:rsidRPr="00E14448">
              <w:rPr>
                <w:rStyle w:val="Hyperlink"/>
                <w:rFonts w:ascii="Sakkal Majalla" w:eastAsia="Times New Roman" w:hAnsi="Sakkal Majalla" w:cs="Sakkal Majalla"/>
                <w:b/>
                <w:bCs/>
                <w:noProof/>
                <w:rtl/>
              </w:rPr>
              <w:t>مفاهيم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Toc216815001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23</w:t>
            </w:r>
            <w:r w:rsidR="0000269F">
              <w:rPr>
                <w:noProof/>
                <w:webHidden/>
                <w:rtl/>
              </w:rPr>
              <w:fldChar w:fldCharType="end"/>
            </w:r>
          </w:hyperlink>
        </w:p>
        <w:p w:rsidR="0000269F" w:rsidRDefault="007250D0">
          <w:pPr>
            <w:pStyle w:val="20"/>
            <w:tabs>
              <w:tab w:val="right" w:leader="dot" w:pos="8538"/>
            </w:tabs>
            <w:rPr>
              <w:noProof/>
              <w:rtl/>
            </w:rPr>
          </w:pPr>
          <w:hyperlink w:anchor="_Toc216815002" w:history="1">
            <w:r w:rsidR="0000269F" w:rsidRPr="00E14448">
              <w:rPr>
                <w:rStyle w:val="Hyperlink"/>
                <w:rFonts w:ascii="Sakkal Majalla" w:eastAsia="Times New Roman" w:hAnsi="Sakkal Majalla" w:cs="Sakkal Majalla"/>
                <w:b/>
                <w:bCs/>
                <w:noProof/>
              </w:rPr>
              <w:t>10.1</w:t>
            </w:r>
            <w:r w:rsidR="0000269F" w:rsidRPr="00E14448">
              <w:rPr>
                <w:rStyle w:val="Hyperlink"/>
                <w:rFonts w:ascii="Sakkal Majalla" w:eastAsia="Times New Roman" w:hAnsi="Sakkal Majalla" w:cs="Sakkal Majalla"/>
                <w:b/>
                <w:bCs/>
                <w:noProof/>
                <w:rtl/>
              </w:rPr>
              <w:t>التعريفات الاجرائية: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Toc216815002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23</w:t>
            </w:r>
            <w:r w:rsidR="0000269F">
              <w:rPr>
                <w:noProof/>
                <w:webHidden/>
                <w:rtl/>
              </w:rPr>
              <w:fldChar w:fldCharType="end"/>
            </w:r>
          </w:hyperlink>
        </w:p>
        <w:p w:rsidR="0000269F" w:rsidRDefault="007250D0">
          <w:pPr>
            <w:pStyle w:val="11"/>
            <w:tabs>
              <w:tab w:val="right" w:leader="dot" w:pos="8538"/>
            </w:tabs>
            <w:rPr>
              <w:noProof/>
              <w:rtl/>
            </w:rPr>
          </w:pPr>
          <w:hyperlink w:anchor="_Toc216815003" w:history="1">
            <w:r w:rsidR="0000269F" w:rsidRPr="007A3AF4">
              <w:rPr>
                <w:rStyle w:val="Hyperlink"/>
                <w:rFonts w:ascii="Sakkal Majalla" w:hAnsi="Sakkal Majalla" w:cs="Sakkal Majalla"/>
                <w:b/>
                <w:bCs/>
                <w:noProof/>
                <w:rtl/>
              </w:rPr>
              <w:t>الفصل الثاني</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Toc216815003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25</w:t>
            </w:r>
            <w:r w:rsidR="0000269F">
              <w:rPr>
                <w:noProof/>
                <w:webHidden/>
                <w:rtl/>
              </w:rPr>
              <w:fldChar w:fldCharType="end"/>
            </w:r>
          </w:hyperlink>
        </w:p>
        <w:p w:rsidR="0000269F" w:rsidRDefault="007250D0">
          <w:pPr>
            <w:pStyle w:val="11"/>
            <w:tabs>
              <w:tab w:val="right" w:leader="dot" w:pos="8538"/>
            </w:tabs>
            <w:rPr>
              <w:noProof/>
              <w:rtl/>
            </w:rPr>
          </w:pPr>
          <w:hyperlink w:anchor="_Toc216815004" w:history="1">
            <w:r w:rsidR="0000269F" w:rsidRPr="007A3AF4">
              <w:rPr>
                <w:rStyle w:val="Hyperlink"/>
                <w:rFonts w:ascii="Sakkal Majalla" w:hAnsi="Sakkal Majalla" w:cs="Sakkal Majalla"/>
                <w:b/>
                <w:bCs/>
                <w:noProof/>
                <w:rtl/>
              </w:rPr>
              <w:t>الإطار المعرفي</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Toc216815004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25</w:t>
            </w:r>
            <w:r w:rsidR="0000269F">
              <w:rPr>
                <w:noProof/>
                <w:webHidden/>
                <w:rtl/>
              </w:rPr>
              <w:fldChar w:fldCharType="end"/>
            </w:r>
          </w:hyperlink>
        </w:p>
        <w:p w:rsidR="0000269F" w:rsidRDefault="007250D0">
          <w:pPr>
            <w:pStyle w:val="20"/>
            <w:tabs>
              <w:tab w:val="right" w:leader="dot" w:pos="8538"/>
            </w:tabs>
            <w:rPr>
              <w:noProof/>
              <w:rtl/>
            </w:rPr>
          </w:pPr>
          <w:hyperlink w:anchor="_Toc216815005" w:history="1">
            <w:r w:rsidR="0000269F" w:rsidRPr="00E14448">
              <w:rPr>
                <w:rStyle w:val="Hyperlink"/>
                <w:rFonts w:ascii="Sakkal Majalla" w:eastAsia="Times New Roman" w:hAnsi="Sakkal Majalla" w:cs="Sakkal Majalla"/>
                <w:b/>
                <w:bCs/>
                <w:noProof/>
                <w:rtl/>
              </w:rPr>
              <w:t>المبحث الأول: ماهية الشركات الناشئة وأبعاد نموها واستدامتها</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Toc216815005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26</w:t>
            </w:r>
            <w:r w:rsidR="0000269F">
              <w:rPr>
                <w:noProof/>
                <w:webHidden/>
                <w:rtl/>
              </w:rPr>
              <w:fldChar w:fldCharType="end"/>
            </w:r>
          </w:hyperlink>
        </w:p>
        <w:p w:rsidR="0000269F" w:rsidRDefault="007250D0">
          <w:pPr>
            <w:pStyle w:val="20"/>
            <w:tabs>
              <w:tab w:val="right" w:leader="dot" w:pos="8538"/>
            </w:tabs>
            <w:rPr>
              <w:noProof/>
              <w:rtl/>
            </w:rPr>
          </w:pPr>
          <w:hyperlink w:anchor="_Toc216815006" w:history="1">
            <w:r w:rsidR="0000269F" w:rsidRPr="00E14448">
              <w:rPr>
                <w:rStyle w:val="Hyperlink"/>
                <w:rFonts w:ascii="Sakkal Majalla" w:eastAsia="Times New Roman" w:hAnsi="Sakkal Majalla" w:cs="Sakkal Majalla"/>
                <w:b/>
                <w:bCs/>
                <w:noProof/>
                <w:rtl/>
              </w:rPr>
              <w:t>المبحث الثاني: دور التسويق في تعزيز النمو والاستدامة في الشركات الناشئة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Toc216815006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27</w:t>
            </w:r>
            <w:r w:rsidR="0000269F">
              <w:rPr>
                <w:noProof/>
                <w:webHidden/>
                <w:rtl/>
              </w:rPr>
              <w:fldChar w:fldCharType="end"/>
            </w:r>
          </w:hyperlink>
        </w:p>
        <w:p w:rsidR="0000269F" w:rsidRDefault="007250D0">
          <w:pPr>
            <w:pStyle w:val="20"/>
            <w:tabs>
              <w:tab w:val="right" w:leader="dot" w:pos="8538"/>
            </w:tabs>
            <w:rPr>
              <w:noProof/>
              <w:rtl/>
            </w:rPr>
          </w:pPr>
          <w:hyperlink w:anchor="_Toc216815007" w:history="1">
            <w:r w:rsidR="0000269F" w:rsidRPr="00E14448">
              <w:rPr>
                <w:rStyle w:val="Hyperlink"/>
                <w:rFonts w:ascii="Sakkal Majalla" w:eastAsia="Times New Roman" w:hAnsi="Sakkal Majalla" w:cs="Sakkal Majalla"/>
                <w:b/>
                <w:bCs/>
                <w:noProof/>
                <w:rtl/>
              </w:rPr>
              <w:t>المبحث الثالث: التحديات التسويقية للشركات الناشئة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Toc216815007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28</w:t>
            </w:r>
            <w:r w:rsidR="0000269F">
              <w:rPr>
                <w:noProof/>
                <w:webHidden/>
                <w:rtl/>
              </w:rPr>
              <w:fldChar w:fldCharType="end"/>
            </w:r>
          </w:hyperlink>
        </w:p>
        <w:p w:rsidR="0000269F" w:rsidRDefault="007250D0">
          <w:pPr>
            <w:pStyle w:val="20"/>
            <w:tabs>
              <w:tab w:val="right" w:leader="dot" w:pos="8538"/>
            </w:tabs>
            <w:rPr>
              <w:noProof/>
              <w:rtl/>
            </w:rPr>
          </w:pPr>
          <w:hyperlink w:anchor="_Toc216815008" w:history="1">
            <w:r w:rsidR="0000269F" w:rsidRPr="00E14448">
              <w:rPr>
                <w:rStyle w:val="Hyperlink"/>
                <w:rFonts w:ascii="Sakkal Majalla" w:eastAsia="Times New Roman" w:hAnsi="Sakkal Majalla" w:cs="Sakkal Majalla"/>
                <w:b/>
                <w:bCs/>
                <w:noProof/>
                <w:rtl/>
              </w:rPr>
              <w:t>المبحث الرابع: التحديات التسويقية في الشركات الناشئة السعودية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Toc216815008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29</w:t>
            </w:r>
            <w:r w:rsidR="0000269F">
              <w:rPr>
                <w:noProof/>
                <w:webHidden/>
                <w:rtl/>
              </w:rPr>
              <w:fldChar w:fldCharType="end"/>
            </w:r>
          </w:hyperlink>
        </w:p>
        <w:p w:rsidR="0000269F" w:rsidRDefault="007250D0">
          <w:pPr>
            <w:pStyle w:val="20"/>
            <w:tabs>
              <w:tab w:val="right" w:leader="dot" w:pos="8538"/>
            </w:tabs>
            <w:rPr>
              <w:noProof/>
              <w:rtl/>
            </w:rPr>
          </w:pPr>
          <w:hyperlink w:anchor="_Toc216815009" w:history="1">
            <w:r w:rsidR="0000269F" w:rsidRPr="00E14448">
              <w:rPr>
                <w:rStyle w:val="Hyperlink"/>
                <w:rFonts w:ascii="Sakkal Majalla" w:eastAsia="Times New Roman" w:hAnsi="Sakkal Majalla" w:cs="Sakkal Majalla"/>
                <w:b/>
                <w:bCs/>
                <w:noProof/>
                <w:rtl/>
              </w:rPr>
              <w:t>المبحث الخامس: التكامل بين الاستراتيجيات التسويقية والاستدامة في بيئة الأعمال السعودية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Toc216815009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30</w:t>
            </w:r>
            <w:r w:rsidR="0000269F">
              <w:rPr>
                <w:noProof/>
                <w:webHidden/>
                <w:rtl/>
              </w:rPr>
              <w:fldChar w:fldCharType="end"/>
            </w:r>
          </w:hyperlink>
        </w:p>
        <w:p w:rsidR="0000269F" w:rsidRDefault="007250D0">
          <w:pPr>
            <w:pStyle w:val="11"/>
            <w:tabs>
              <w:tab w:val="right" w:leader="dot" w:pos="8538"/>
            </w:tabs>
            <w:rPr>
              <w:noProof/>
              <w:rtl/>
            </w:rPr>
          </w:pPr>
          <w:hyperlink w:anchor="_Toc216815010" w:history="1">
            <w:r w:rsidR="0000269F" w:rsidRPr="007A3AF4">
              <w:rPr>
                <w:rStyle w:val="Hyperlink"/>
                <w:rFonts w:ascii="Sakkal Majalla" w:hAnsi="Sakkal Majalla" w:cs="Sakkal Majalla"/>
                <w:b/>
                <w:bCs/>
                <w:noProof/>
                <w:u w:val="none"/>
                <w:rtl/>
              </w:rPr>
              <w:t>الفصل الثالث</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Toc216815010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33</w:t>
            </w:r>
            <w:r w:rsidR="0000269F">
              <w:rPr>
                <w:noProof/>
                <w:webHidden/>
                <w:rtl/>
              </w:rPr>
              <w:fldChar w:fldCharType="end"/>
            </w:r>
          </w:hyperlink>
        </w:p>
        <w:p w:rsidR="0000269F" w:rsidRDefault="007250D0">
          <w:pPr>
            <w:pStyle w:val="11"/>
            <w:tabs>
              <w:tab w:val="right" w:leader="dot" w:pos="8538"/>
            </w:tabs>
            <w:rPr>
              <w:noProof/>
              <w:rtl/>
            </w:rPr>
          </w:pPr>
          <w:hyperlink w:anchor="_Toc216815011" w:history="1">
            <w:r w:rsidR="0000269F" w:rsidRPr="007A3AF4">
              <w:rPr>
                <w:rStyle w:val="Hyperlink"/>
                <w:rFonts w:ascii="Sakkal Majalla" w:hAnsi="Sakkal Majalla" w:cs="Sakkal Majalla"/>
                <w:b/>
                <w:bCs/>
                <w:noProof/>
                <w:rtl/>
              </w:rPr>
              <w:t>نتائج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Toc216815011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33</w:t>
            </w:r>
            <w:r w:rsidR="0000269F">
              <w:rPr>
                <w:noProof/>
                <w:webHidden/>
                <w:rtl/>
              </w:rPr>
              <w:fldChar w:fldCharType="end"/>
            </w:r>
          </w:hyperlink>
        </w:p>
        <w:p w:rsidR="0000269F" w:rsidRDefault="007250D0">
          <w:pPr>
            <w:pStyle w:val="11"/>
            <w:tabs>
              <w:tab w:val="right" w:leader="dot" w:pos="8538"/>
            </w:tabs>
            <w:rPr>
              <w:noProof/>
              <w:rtl/>
            </w:rPr>
          </w:pPr>
          <w:hyperlink w:anchor="_Toc216815012" w:history="1">
            <w:r w:rsidR="0000269F" w:rsidRPr="007A3AF4">
              <w:rPr>
                <w:rStyle w:val="Hyperlink"/>
                <w:rFonts w:ascii="Sakkal Majalla" w:hAnsi="Sakkal Majalla" w:cs="Sakkal Majalla"/>
                <w:b/>
                <w:bCs/>
                <w:noProof/>
                <w:u w:val="none"/>
                <w:rtl/>
              </w:rPr>
              <w:t>الإطار المنهجي للدراسة: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Toc216815012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34</w:t>
            </w:r>
            <w:r w:rsidR="0000269F">
              <w:rPr>
                <w:noProof/>
                <w:webHidden/>
                <w:rtl/>
              </w:rPr>
              <w:fldChar w:fldCharType="end"/>
            </w:r>
          </w:hyperlink>
        </w:p>
        <w:p w:rsidR="0000269F" w:rsidRDefault="007250D0">
          <w:pPr>
            <w:pStyle w:val="20"/>
            <w:tabs>
              <w:tab w:val="right" w:leader="dot" w:pos="8538"/>
            </w:tabs>
            <w:rPr>
              <w:noProof/>
              <w:rtl/>
            </w:rPr>
          </w:pPr>
          <w:hyperlink w:anchor="_Toc216815013" w:history="1">
            <w:r w:rsidR="0000269F" w:rsidRPr="00E14448">
              <w:rPr>
                <w:rStyle w:val="Hyperlink"/>
                <w:rFonts w:ascii="Sakkal Majalla" w:eastAsia="Times New Roman" w:hAnsi="Sakkal Majalla" w:cs="Sakkal Majalla"/>
                <w:b/>
                <w:bCs/>
                <w:noProof/>
              </w:rPr>
              <w:t>1.3</w:t>
            </w:r>
            <w:r w:rsidR="0000269F" w:rsidRPr="00E14448">
              <w:rPr>
                <w:rStyle w:val="Hyperlink"/>
                <w:rFonts w:ascii="Sakkal Majalla" w:eastAsia="Times New Roman" w:hAnsi="Sakkal Majalla" w:cs="Sakkal Majalla"/>
                <w:b/>
                <w:bCs/>
                <w:noProof/>
                <w:rtl/>
              </w:rPr>
              <w:t xml:space="preserve"> منهج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Toc216815013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34</w:t>
            </w:r>
            <w:r w:rsidR="0000269F">
              <w:rPr>
                <w:noProof/>
                <w:webHidden/>
                <w:rtl/>
              </w:rPr>
              <w:fldChar w:fldCharType="end"/>
            </w:r>
          </w:hyperlink>
        </w:p>
        <w:p w:rsidR="0000269F" w:rsidRDefault="007250D0">
          <w:pPr>
            <w:pStyle w:val="20"/>
            <w:tabs>
              <w:tab w:val="right" w:leader="dot" w:pos="8538"/>
            </w:tabs>
            <w:rPr>
              <w:noProof/>
              <w:rtl/>
            </w:rPr>
          </w:pPr>
          <w:hyperlink w:anchor="_Toc216815014" w:history="1">
            <w:r w:rsidR="0000269F" w:rsidRPr="00E14448">
              <w:rPr>
                <w:rStyle w:val="Hyperlink"/>
                <w:rFonts w:ascii="Sakkal Majalla" w:eastAsia="Times New Roman" w:hAnsi="Sakkal Majalla" w:cs="Sakkal Majalla"/>
                <w:b/>
                <w:bCs/>
                <w:noProof/>
              </w:rPr>
              <w:t>2.3</w:t>
            </w:r>
            <w:r w:rsidR="0000269F" w:rsidRPr="00E14448">
              <w:rPr>
                <w:rStyle w:val="Hyperlink"/>
                <w:rFonts w:ascii="Sakkal Majalla" w:eastAsia="Times New Roman" w:hAnsi="Sakkal Majalla" w:cs="Sakkal Majalla"/>
                <w:b/>
                <w:bCs/>
                <w:noProof/>
                <w:rtl/>
              </w:rPr>
              <w:t xml:space="preserve"> مجتمع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Toc216815014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34</w:t>
            </w:r>
            <w:r w:rsidR="0000269F">
              <w:rPr>
                <w:noProof/>
                <w:webHidden/>
                <w:rtl/>
              </w:rPr>
              <w:fldChar w:fldCharType="end"/>
            </w:r>
          </w:hyperlink>
        </w:p>
        <w:p w:rsidR="0000269F" w:rsidRDefault="007250D0">
          <w:pPr>
            <w:pStyle w:val="20"/>
            <w:tabs>
              <w:tab w:val="right" w:leader="dot" w:pos="8538"/>
            </w:tabs>
            <w:rPr>
              <w:noProof/>
              <w:rtl/>
            </w:rPr>
          </w:pPr>
          <w:hyperlink w:anchor="_Toc216815015" w:history="1">
            <w:r w:rsidR="0000269F" w:rsidRPr="00E14448">
              <w:rPr>
                <w:rStyle w:val="Hyperlink"/>
                <w:rFonts w:ascii="Sakkal Majalla" w:eastAsia="Times New Roman" w:hAnsi="Sakkal Majalla" w:cs="Sakkal Majalla"/>
                <w:b/>
                <w:bCs/>
                <w:noProof/>
              </w:rPr>
              <w:t>3.3</w:t>
            </w:r>
            <w:r w:rsidR="0000269F" w:rsidRPr="00E14448">
              <w:rPr>
                <w:rStyle w:val="Hyperlink"/>
                <w:rFonts w:ascii="Sakkal Majalla" w:eastAsia="Times New Roman" w:hAnsi="Sakkal Majalla" w:cs="Sakkal Majalla"/>
                <w:b/>
                <w:bCs/>
                <w:noProof/>
                <w:rtl/>
              </w:rPr>
              <w:t>عينة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Toc216815015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34</w:t>
            </w:r>
            <w:r w:rsidR="0000269F">
              <w:rPr>
                <w:noProof/>
                <w:webHidden/>
                <w:rtl/>
              </w:rPr>
              <w:fldChar w:fldCharType="end"/>
            </w:r>
          </w:hyperlink>
        </w:p>
        <w:p w:rsidR="0000269F" w:rsidRDefault="007250D0">
          <w:pPr>
            <w:pStyle w:val="20"/>
            <w:tabs>
              <w:tab w:val="right" w:leader="dot" w:pos="8538"/>
            </w:tabs>
            <w:rPr>
              <w:noProof/>
              <w:rtl/>
            </w:rPr>
          </w:pPr>
          <w:hyperlink w:anchor="_Toc216815016" w:history="1">
            <w:r w:rsidR="0000269F" w:rsidRPr="00E14448">
              <w:rPr>
                <w:rStyle w:val="Hyperlink"/>
                <w:rFonts w:ascii="Sakkal Majalla" w:eastAsia="Times New Roman" w:hAnsi="Sakkal Majalla" w:cs="Sakkal Majalla"/>
                <w:b/>
                <w:bCs/>
                <w:noProof/>
              </w:rPr>
              <w:t>4.3</w:t>
            </w:r>
            <w:r w:rsidR="0000269F" w:rsidRPr="00E14448">
              <w:rPr>
                <w:rStyle w:val="Hyperlink"/>
                <w:rFonts w:ascii="Sakkal Majalla" w:eastAsia="Times New Roman" w:hAnsi="Sakkal Majalla" w:cs="Sakkal Majalla"/>
                <w:b/>
                <w:bCs/>
                <w:noProof/>
                <w:rtl/>
              </w:rPr>
              <w:t>حجم العينة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Toc216815016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34</w:t>
            </w:r>
            <w:r w:rsidR="0000269F">
              <w:rPr>
                <w:noProof/>
                <w:webHidden/>
                <w:rtl/>
              </w:rPr>
              <w:fldChar w:fldCharType="end"/>
            </w:r>
          </w:hyperlink>
        </w:p>
        <w:p w:rsidR="0000269F" w:rsidRDefault="007250D0">
          <w:pPr>
            <w:pStyle w:val="20"/>
            <w:tabs>
              <w:tab w:val="right" w:leader="dot" w:pos="8538"/>
            </w:tabs>
            <w:rPr>
              <w:noProof/>
              <w:rtl/>
            </w:rPr>
          </w:pPr>
          <w:hyperlink w:anchor="_Toc216815017" w:history="1">
            <w:r w:rsidR="0000269F" w:rsidRPr="00E14448">
              <w:rPr>
                <w:rStyle w:val="Hyperlink"/>
                <w:rFonts w:ascii="Sakkal Majalla" w:eastAsia="Times New Roman" w:hAnsi="Sakkal Majalla" w:cs="Sakkal Majalla"/>
                <w:b/>
                <w:bCs/>
                <w:noProof/>
              </w:rPr>
              <w:t>5.3</w:t>
            </w:r>
            <w:r w:rsidR="0000269F" w:rsidRPr="00E14448">
              <w:rPr>
                <w:rStyle w:val="Hyperlink"/>
                <w:rFonts w:ascii="Sakkal Majalla" w:eastAsia="Times New Roman" w:hAnsi="Sakkal Majalla" w:cs="Sakkal Majalla"/>
                <w:b/>
                <w:bCs/>
                <w:noProof/>
                <w:rtl/>
              </w:rPr>
              <w:t xml:space="preserve"> أدوات جمع البيانات ومقاييس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Toc216815017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35</w:t>
            </w:r>
            <w:r w:rsidR="0000269F">
              <w:rPr>
                <w:noProof/>
                <w:webHidden/>
                <w:rtl/>
              </w:rPr>
              <w:fldChar w:fldCharType="end"/>
            </w:r>
          </w:hyperlink>
        </w:p>
        <w:p w:rsidR="0000269F" w:rsidRDefault="007250D0">
          <w:pPr>
            <w:pStyle w:val="20"/>
            <w:tabs>
              <w:tab w:val="right" w:leader="dot" w:pos="8538"/>
            </w:tabs>
            <w:rPr>
              <w:noProof/>
              <w:rtl/>
            </w:rPr>
          </w:pPr>
          <w:hyperlink w:anchor="_Toc216815018" w:history="1">
            <w:r w:rsidR="0000269F" w:rsidRPr="00E14448">
              <w:rPr>
                <w:rStyle w:val="Hyperlink"/>
                <w:rFonts w:ascii="Sakkal Majalla" w:eastAsia="Times New Roman" w:hAnsi="Sakkal Majalla" w:cs="Sakkal Majalla"/>
                <w:b/>
                <w:bCs/>
                <w:noProof/>
              </w:rPr>
              <w:t>6.3</w:t>
            </w:r>
            <w:r w:rsidR="0000269F" w:rsidRPr="00E14448">
              <w:rPr>
                <w:rStyle w:val="Hyperlink"/>
                <w:rFonts w:ascii="Sakkal Majalla" w:eastAsia="Times New Roman" w:hAnsi="Sakkal Majalla" w:cs="Sakkal Majalla"/>
                <w:b/>
                <w:bCs/>
                <w:noProof/>
                <w:rtl/>
              </w:rPr>
              <w:t xml:space="preserve"> مجالات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Toc216815018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35</w:t>
            </w:r>
            <w:r w:rsidR="0000269F">
              <w:rPr>
                <w:noProof/>
                <w:webHidden/>
                <w:rtl/>
              </w:rPr>
              <w:fldChar w:fldCharType="end"/>
            </w:r>
          </w:hyperlink>
        </w:p>
        <w:p w:rsidR="0000269F" w:rsidRDefault="007250D0">
          <w:pPr>
            <w:pStyle w:val="31"/>
            <w:tabs>
              <w:tab w:val="right" w:leader="dot" w:pos="8538"/>
            </w:tabs>
            <w:rPr>
              <w:noProof/>
              <w:rtl/>
            </w:rPr>
          </w:pPr>
          <w:hyperlink w:anchor="_Toc216815019" w:history="1">
            <w:r w:rsidR="0000269F" w:rsidRPr="00E14448">
              <w:rPr>
                <w:rStyle w:val="Hyperlink"/>
                <w:rFonts w:ascii="Sakkal Majalla" w:eastAsiaTheme="majorEastAsia" w:hAnsi="Sakkal Majalla" w:cs="Sakkal Majalla"/>
                <w:b/>
                <w:bCs/>
                <w:noProof/>
                <w:rtl/>
              </w:rPr>
              <w:t>أدوات جمع البيانات:</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Toc216815019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37</w:t>
            </w:r>
            <w:r w:rsidR="0000269F">
              <w:rPr>
                <w:noProof/>
                <w:webHidden/>
                <w:rtl/>
              </w:rPr>
              <w:fldChar w:fldCharType="end"/>
            </w:r>
          </w:hyperlink>
        </w:p>
        <w:p w:rsidR="0000269F" w:rsidRDefault="007250D0">
          <w:pPr>
            <w:pStyle w:val="31"/>
            <w:tabs>
              <w:tab w:val="right" w:leader="dot" w:pos="8538"/>
            </w:tabs>
            <w:rPr>
              <w:noProof/>
              <w:rtl/>
            </w:rPr>
          </w:pPr>
          <w:hyperlink w:anchor="_Toc216815020" w:history="1">
            <w:r w:rsidR="0000269F" w:rsidRPr="00E14448">
              <w:rPr>
                <w:rStyle w:val="Hyperlink"/>
                <w:rFonts w:ascii="Sakkal Majalla" w:hAnsi="Sakkal Majalla" w:cs="Sakkal Majalla"/>
                <w:b/>
                <w:bCs/>
                <w:noProof/>
                <w:rtl/>
              </w:rPr>
              <w:t>الاساليب الإحصائية: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Toc216815020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37</w:t>
            </w:r>
            <w:r w:rsidR="0000269F">
              <w:rPr>
                <w:noProof/>
                <w:webHidden/>
                <w:rtl/>
              </w:rPr>
              <w:fldChar w:fldCharType="end"/>
            </w:r>
          </w:hyperlink>
        </w:p>
        <w:p w:rsidR="0000269F" w:rsidRDefault="007250D0">
          <w:pPr>
            <w:pStyle w:val="20"/>
            <w:tabs>
              <w:tab w:val="right" w:leader="dot" w:pos="8538"/>
            </w:tabs>
            <w:rPr>
              <w:noProof/>
              <w:rtl/>
            </w:rPr>
          </w:pPr>
          <w:hyperlink w:anchor="_Toc216815021" w:history="1">
            <w:r w:rsidR="0000269F" w:rsidRPr="007A3AF4">
              <w:rPr>
                <w:rStyle w:val="Hyperlink"/>
                <w:rFonts w:ascii="Sakkal Majalla" w:hAnsi="Sakkal Majalla" w:cs="Sakkal Majalla"/>
                <w:b/>
                <w:bCs/>
                <w:noProof/>
                <w:u w:val="none"/>
                <w:rtl/>
              </w:rPr>
              <w:t>التحديات التسويقية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Toc216815021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38</w:t>
            </w:r>
            <w:r w:rsidR="0000269F">
              <w:rPr>
                <w:noProof/>
                <w:webHidden/>
                <w:rtl/>
              </w:rPr>
              <w:fldChar w:fldCharType="end"/>
            </w:r>
          </w:hyperlink>
        </w:p>
        <w:p w:rsidR="0000269F" w:rsidRDefault="007250D0">
          <w:pPr>
            <w:pStyle w:val="20"/>
            <w:tabs>
              <w:tab w:val="right" w:leader="dot" w:pos="8538"/>
            </w:tabs>
            <w:rPr>
              <w:noProof/>
              <w:rtl/>
            </w:rPr>
          </w:pPr>
          <w:hyperlink w:anchor="_Toc216815022" w:history="1">
            <w:r w:rsidR="0000269F" w:rsidRPr="007A3AF4">
              <w:rPr>
                <w:rStyle w:val="Hyperlink"/>
                <w:rFonts w:ascii="Sakkal Majalla" w:hAnsi="Sakkal Majalla" w:cs="Sakkal Majalla"/>
                <w:b/>
                <w:bCs/>
                <w:noProof/>
                <w:u w:val="none"/>
                <w:rtl/>
              </w:rPr>
              <w:t>النمو والاستدامة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Toc216815022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40</w:t>
            </w:r>
            <w:r w:rsidR="0000269F">
              <w:rPr>
                <w:noProof/>
                <w:webHidden/>
                <w:rtl/>
              </w:rPr>
              <w:fldChar w:fldCharType="end"/>
            </w:r>
          </w:hyperlink>
        </w:p>
        <w:p w:rsidR="0000269F" w:rsidRDefault="007250D0">
          <w:pPr>
            <w:pStyle w:val="20"/>
            <w:tabs>
              <w:tab w:val="right" w:leader="dot" w:pos="8538"/>
            </w:tabs>
            <w:rPr>
              <w:noProof/>
              <w:rtl/>
            </w:rPr>
          </w:pPr>
          <w:hyperlink w:anchor="_Toc216815023" w:history="1">
            <w:r w:rsidR="0000269F" w:rsidRPr="007A3AF4">
              <w:rPr>
                <w:rStyle w:val="Hyperlink"/>
                <w:rFonts w:ascii="Sakkal Majalla" w:hAnsi="Sakkal Majalla" w:cs="Sakkal Majalla"/>
                <w:b/>
                <w:bCs/>
                <w:noProof/>
                <w:u w:val="none"/>
                <w:rtl/>
              </w:rPr>
              <w:t>أثر التسويق على النمو والاستدامة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Toc216815023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42</w:t>
            </w:r>
            <w:r w:rsidR="0000269F">
              <w:rPr>
                <w:noProof/>
                <w:webHidden/>
                <w:rtl/>
              </w:rPr>
              <w:fldChar w:fldCharType="end"/>
            </w:r>
          </w:hyperlink>
        </w:p>
        <w:p w:rsidR="0000269F" w:rsidRDefault="007250D0">
          <w:pPr>
            <w:pStyle w:val="20"/>
            <w:tabs>
              <w:tab w:val="right" w:leader="dot" w:pos="8538"/>
            </w:tabs>
            <w:rPr>
              <w:noProof/>
              <w:rtl/>
            </w:rPr>
          </w:pPr>
          <w:hyperlink w:anchor="_Toc216815024" w:history="1">
            <w:r w:rsidR="0000269F" w:rsidRPr="007A3AF4">
              <w:rPr>
                <w:rStyle w:val="Hyperlink"/>
                <w:rFonts w:ascii="Sakkal Majalla" w:hAnsi="Sakkal Majalla" w:cs="Sakkal Majalla"/>
                <w:b/>
                <w:bCs/>
                <w:noProof/>
                <w:u w:val="none"/>
                <w:rtl/>
              </w:rPr>
              <w:t>إجابة الفرض الاول</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Toc216815024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44</w:t>
            </w:r>
            <w:r w:rsidR="0000269F">
              <w:rPr>
                <w:noProof/>
                <w:webHidden/>
                <w:rtl/>
              </w:rPr>
              <w:fldChar w:fldCharType="end"/>
            </w:r>
          </w:hyperlink>
        </w:p>
        <w:p w:rsidR="0000269F" w:rsidRDefault="007250D0">
          <w:pPr>
            <w:pStyle w:val="20"/>
            <w:tabs>
              <w:tab w:val="right" w:leader="dot" w:pos="8538"/>
            </w:tabs>
            <w:rPr>
              <w:noProof/>
              <w:rtl/>
            </w:rPr>
          </w:pPr>
          <w:hyperlink w:anchor="_Toc216815025" w:history="1">
            <w:r w:rsidR="0000269F" w:rsidRPr="007A3AF4">
              <w:rPr>
                <w:rStyle w:val="Hyperlink"/>
                <w:rFonts w:ascii="Sakkal Majalla" w:hAnsi="Sakkal Majalla" w:cs="Sakkal Majalla"/>
                <w:b/>
                <w:bCs/>
                <w:noProof/>
                <w:u w:val="none"/>
                <w:rtl/>
              </w:rPr>
              <w:t>إجابة الفرض الثاني</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Toc216815025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45</w:t>
            </w:r>
            <w:r w:rsidR="0000269F">
              <w:rPr>
                <w:noProof/>
                <w:webHidden/>
                <w:rtl/>
              </w:rPr>
              <w:fldChar w:fldCharType="end"/>
            </w:r>
          </w:hyperlink>
        </w:p>
        <w:p w:rsidR="0000269F" w:rsidRDefault="007250D0">
          <w:pPr>
            <w:pStyle w:val="20"/>
            <w:tabs>
              <w:tab w:val="right" w:leader="dot" w:pos="8538"/>
            </w:tabs>
            <w:rPr>
              <w:noProof/>
              <w:rtl/>
            </w:rPr>
          </w:pPr>
          <w:hyperlink w:anchor="_Toc216815026" w:history="1">
            <w:r w:rsidR="0000269F" w:rsidRPr="007A3AF4">
              <w:rPr>
                <w:rStyle w:val="Hyperlink"/>
                <w:rFonts w:ascii="Sakkal Majalla" w:hAnsi="Sakkal Majalla" w:cs="Sakkal Majalla"/>
                <w:b/>
                <w:bCs/>
                <w:noProof/>
                <w:u w:val="none"/>
                <w:rtl/>
              </w:rPr>
              <w:t>إجابة الفرض الثالث</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Toc216815026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47</w:t>
            </w:r>
            <w:r w:rsidR="0000269F">
              <w:rPr>
                <w:noProof/>
                <w:webHidden/>
                <w:rtl/>
              </w:rPr>
              <w:fldChar w:fldCharType="end"/>
            </w:r>
          </w:hyperlink>
        </w:p>
        <w:p w:rsidR="0000269F" w:rsidRDefault="007250D0">
          <w:pPr>
            <w:pStyle w:val="20"/>
            <w:tabs>
              <w:tab w:val="right" w:leader="dot" w:pos="8538"/>
            </w:tabs>
            <w:rPr>
              <w:noProof/>
              <w:rtl/>
            </w:rPr>
          </w:pPr>
          <w:hyperlink w:anchor="_Toc216815027" w:history="1">
            <w:r w:rsidR="0000269F" w:rsidRPr="00E14448">
              <w:rPr>
                <w:rStyle w:val="Hyperlink"/>
                <w:rFonts w:ascii="Sakkal Majalla" w:hAnsi="Sakkal Majalla" w:cs="Sakkal Majalla"/>
                <w:noProof/>
                <w:rtl/>
              </w:rPr>
              <w:t>إ</w:t>
            </w:r>
            <w:r w:rsidR="0000269F" w:rsidRPr="007A3AF4">
              <w:rPr>
                <w:rStyle w:val="Hyperlink"/>
                <w:rFonts w:ascii="Sakkal Majalla" w:hAnsi="Sakkal Majalla" w:cs="Sakkal Majalla"/>
                <w:b/>
                <w:bCs/>
                <w:noProof/>
                <w:u w:val="none"/>
                <w:rtl/>
              </w:rPr>
              <w:t>جابة الفرض الرابع</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Toc216815027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48</w:t>
            </w:r>
            <w:r w:rsidR="0000269F">
              <w:rPr>
                <w:noProof/>
                <w:webHidden/>
                <w:rtl/>
              </w:rPr>
              <w:fldChar w:fldCharType="end"/>
            </w:r>
          </w:hyperlink>
        </w:p>
        <w:p w:rsidR="0000269F" w:rsidRDefault="007250D0">
          <w:pPr>
            <w:pStyle w:val="20"/>
            <w:tabs>
              <w:tab w:val="right" w:leader="dot" w:pos="8538"/>
            </w:tabs>
            <w:rPr>
              <w:noProof/>
              <w:rtl/>
            </w:rPr>
          </w:pPr>
          <w:hyperlink w:anchor="_Toc216815028" w:history="1">
            <w:r w:rsidR="0000269F" w:rsidRPr="007A3AF4">
              <w:rPr>
                <w:rStyle w:val="Hyperlink"/>
                <w:rFonts w:ascii="Sakkal Majalla" w:hAnsi="Sakkal Majalla" w:cs="Sakkal Majalla"/>
                <w:b/>
                <w:bCs/>
                <w:noProof/>
                <w:u w:val="none"/>
                <w:rtl/>
              </w:rPr>
              <w:t>ملخص النتائج</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Toc216815028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50</w:t>
            </w:r>
            <w:r w:rsidR="0000269F">
              <w:rPr>
                <w:noProof/>
                <w:webHidden/>
                <w:rtl/>
              </w:rPr>
              <w:fldChar w:fldCharType="end"/>
            </w:r>
          </w:hyperlink>
        </w:p>
        <w:p w:rsidR="0000269F" w:rsidRDefault="007250D0">
          <w:pPr>
            <w:pStyle w:val="11"/>
            <w:tabs>
              <w:tab w:val="right" w:leader="dot" w:pos="8538"/>
            </w:tabs>
            <w:rPr>
              <w:noProof/>
              <w:rtl/>
            </w:rPr>
          </w:pPr>
          <w:hyperlink w:anchor="_Toc216815029" w:history="1">
            <w:r w:rsidR="0000269F" w:rsidRPr="007A3AF4">
              <w:rPr>
                <w:rStyle w:val="Hyperlink"/>
                <w:rFonts w:ascii="Sakkal Majalla" w:hAnsi="Sakkal Majalla" w:cs="Sakkal Majalla"/>
                <w:b/>
                <w:bCs/>
                <w:noProof/>
                <w:u w:val="none"/>
                <w:rtl/>
              </w:rPr>
              <w:t>الفصل الرابع</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Toc216815029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54</w:t>
            </w:r>
            <w:r w:rsidR="0000269F">
              <w:rPr>
                <w:noProof/>
                <w:webHidden/>
                <w:rtl/>
              </w:rPr>
              <w:fldChar w:fldCharType="end"/>
            </w:r>
          </w:hyperlink>
        </w:p>
        <w:p w:rsidR="0000269F" w:rsidRDefault="007250D0">
          <w:pPr>
            <w:pStyle w:val="11"/>
            <w:tabs>
              <w:tab w:val="right" w:leader="dot" w:pos="8538"/>
            </w:tabs>
            <w:rPr>
              <w:noProof/>
              <w:rtl/>
            </w:rPr>
          </w:pPr>
          <w:hyperlink w:anchor="_Toc216815030" w:history="1">
            <w:r w:rsidR="0000269F" w:rsidRPr="007A3AF4">
              <w:rPr>
                <w:rStyle w:val="Hyperlink"/>
                <w:rFonts w:ascii="Sakkal Majalla" w:hAnsi="Sakkal Majalla" w:cs="Sakkal Majalla"/>
                <w:b/>
                <w:bCs/>
                <w:noProof/>
                <w:u w:val="none"/>
                <w:rtl/>
              </w:rPr>
              <w:t>النتائج والتوصيات</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Toc216815030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54</w:t>
            </w:r>
            <w:r w:rsidR="0000269F">
              <w:rPr>
                <w:noProof/>
                <w:webHidden/>
                <w:rtl/>
              </w:rPr>
              <w:fldChar w:fldCharType="end"/>
            </w:r>
          </w:hyperlink>
        </w:p>
        <w:p w:rsidR="0000269F" w:rsidRDefault="007250D0">
          <w:pPr>
            <w:pStyle w:val="11"/>
            <w:tabs>
              <w:tab w:val="right" w:leader="dot" w:pos="8538"/>
            </w:tabs>
            <w:rPr>
              <w:noProof/>
              <w:rtl/>
            </w:rPr>
          </w:pPr>
          <w:hyperlink w:anchor="_Toc216815031" w:history="1">
            <w:r w:rsidR="0000269F" w:rsidRPr="007A3AF4">
              <w:rPr>
                <w:rStyle w:val="Hyperlink"/>
                <w:rFonts w:ascii="Sakkal Majalla" w:hAnsi="Sakkal Majalla" w:cs="Sakkal Majalla"/>
                <w:b/>
                <w:bCs/>
                <w:noProof/>
                <w:u w:val="none"/>
                <w:rtl/>
              </w:rPr>
              <w:t>المراجــــع</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Toc216815031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57</w:t>
            </w:r>
            <w:r w:rsidR="0000269F">
              <w:rPr>
                <w:noProof/>
                <w:webHidden/>
                <w:rtl/>
              </w:rPr>
              <w:fldChar w:fldCharType="end"/>
            </w:r>
          </w:hyperlink>
        </w:p>
        <w:p w:rsidR="0000269F" w:rsidRDefault="007250D0">
          <w:pPr>
            <w:pStyle w:val="20"/>
            <w:tabs>
              <w:tab w:val="right" w:leader="dot" w:pos="8538"/>
            </w:tabs>
            <w:rPr>
              <w:noProof/>
              <w:rtl/>
            </w:rPr>
          </w:pPr>
          <w:hyperlink w:anchor="_Toc216815032" w:history="1">
            <w:r w:rsidR="0000269F" w:rsidRPr="00E14448">
              <w:rPr>
                <w:rStyle w:val="Hyperlink"/>
                <w:rFonts w:ascii="Sakkal Majalla" w:eastAsia="Times New Roman" w:hAnsi="Sakkal Majalla" w:cs="Sakkal Majalla"/>
                <w:b/>
                <w:bCs/>
                <w:noProof/>
                <w:rtl/>
              </w:rPr>
              <w:t>أولا: المراجع العربية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Toc216815032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58</w:t>
            </w:r>
            <w:r w:rsidR="0000269F">
              <w:rPr>
                <w:noProof/>
                <w:webHidden/>
                <w:rtl/>
              </w:rPr>
              <w:fldChar w:fldCharType="end"/>
            </w:r>
          </w:hyperlink>
        </w:p>
        <w:p w:rsidR="0000269F" w:rsidRDefault="007250D0">
          <w:pPr>
            <w:pStyle w:val="20"/>
            <w:tabs>
              <w:tab w:val="right" w:leader="dot" w:pos="8538"/>
            </w:tabs>
            <w:rPr>
              <w:noProof/>
              <w:rtl/>
            </w:rPr>
          </w:pPr>
          <w:hyperlink w:anchor="_Toc216815033" w:history="1">
            <w:r w:rsidR="0000269F" w:rsidRPr="00E14448">
              <w:rPr>
                <w:rStyle w:val="Hyperlink"/>
                <w:rFonts w:ascii="Sakkal Majalla" w:eastAsia="Times New Roman" w:hAnsi="Sakkal Majalla" w:cs="Sakkal Majalla"/>
                <w:b/>
                <w:bCs/>
                <w:noProof/>
                <w:rtl/>
              </w:rPr>
              <w:t>تانياً: المراجع الأجنبية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Toc216815033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58</w:t>
            </w:r>
            <w:r w:rsidR="0000269F">
              <w:rPr>
                <w:noProof/>
                <w:webHidden/>
                <w:rtl/>
              </w:rPr>
              <w:fldChar w:fldCharType="end"/>
            </w:r>
          </w:hyperlink>
        </w:p>
        <w:p w:rsidR="0000269F" w:rsidRDefault="007250D0">
          <w:pPr>
            <w:pStyle w:val="11"/>
            <w:tabs>
              <w:tab w:val="right" w:leader="dot" w:pos="8538"/>
            </w:tabs>
            <w:rPr>
              <w:noProof/>
              <w:rtl/>
            </w:rPr>
          </w:pPr>
          <w:hyperlink w:anchor="_Toc216815034" w:history="1">
            <w:r w:rsidR="0000269F" w:rsidRPr="007A3AF4">
              <w:rPr>
                <w:rStyle w:val="Hyperlink"/>
                <w:rFonts w:ascii="Sakkal Majalla" w:hAnsi="Sakkal Majalla" w:cs="Sakkal Majalla"/>
                <w:b/>
                <w:bCs/>
                <w:noProof/>
                <w:u w:val="none"/>
                <w:rtl/>
              </w:rPr>
              <w:t>الملاحـــــــــــــــــــــــــــق</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Toc216815034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60</w:t>
            </w:r>
            <w:r w:rsidR="0000269F">
              <w:rPr>
                <w:noProof/>
                <w:webHidden/>
                <w:rtl/>
              </w:rPr>
              <w:fldChar w:fldCharType="end"/>
            </w:r>
          </w:hyperlink>
        </w:p>
        <w:p w:rsidR="0000269F" w:rsidRDefault="007250D0">
          <w:pPr>
            <w:pStyle w:val="20"/>
            <w:tabs>
              <w:tab w:val="right" w:leader="dot" w:pos="8538"/>
            </w:tabs>
            <w:rPr>
              <w:noProof/>
              <w:rtl/>
            </w:rPr>
          </w:pPr>
          <w:hyperlink w:anchor="_Toc216815035" w:history="1">
            <w:r w:rsidR="0000269F" w:rsidRPr="00E14448">
              <w:rPr>
                <w:rStyle w:val="Hyperlink"/>
                <w:rFonts w:ascii="Sakkal Majalla" w:eastAsia="Times New Roman" w:hAnsi="Sakkal Majalla" w:cs="Sakkal Majalla"/>
                <w:b/>
                <w:bCs/>
                <w:noProof/>
                <w:rtl/>
              </w:rPr>
              <w:t>ملخص الدراسة</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Toc216815035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66</w:t>
            </w:r>
            <w:r w:rsidR="0000269F">
              <w:rPr>
                <w:noProof/>
                <w:webHidden/>
                <w:rtl/>
              </w:rPr>
              <w:fldChar w:fldCharType="end"/>
            </w:r>
          </w:hyperlink>
        </w:p>
        <w:p w:rsidR="0000269F" w:rsidRDefault="007250D0">
          <w:pPr>
            <w:pStyle w:val="20"/>
            <w:tabs>
              <w:tab w:val="right" w:leader="dot" w:pos="8538"/>
            </w:tabs>
            <w:rPr>
              <w:noProof/>
              <w:rtl/>
            </w:rPr>
          </w:pPr>
          <w:hyperlink w:anchor="_Toc216815036" w:history="1">
            <w:r w:rsidR="0000269F" w:rsidRPr="00E14448">
              <w:rPr>
                <w:rStyle w:val="Hyperlink"/>
                <w:rFonts w:ascii="Sakkal Majalla" w:eastAsia="Times New Roman" w:hAnsi="Sakkal Majalla" w:cs="Sakkal Majalla"/>
                <w:b/>
                <w:bCs/>
                <w:noProof/>
              </w:rPr>
              <w:t>Abstract</w:t>
            </w:r>
            <w:r w:rsidR="0000269F">
              <w:rPr>
                <w:noProof/>
                <w:webHidden/>
                <w:rtl/>
              </w:rPr>
              <w:tab/>
            </w:r>
            <w:r w:rsidR="0000269F">
              <w:rPr>
                <w:noProof/>
                <w:webHidden/>
                <w:rtl/>
              </w:rPr>
              <w:fldChar w:fldCharType="begin"/>
            </w:r>
            <w:r w:rsidR="0000269F">
              <w:rPr>
                <w:noProof/>
                <w:webHidden/>
                <w:rtl/>
              </w:rPr>
              <w:instrText xml:space="preserve"> </w:instrText>
            </w:r>
            <w:r w:rsidR="0000269F">
              <w:rPr>
                <w:noProof/>
                <w:webHidden/>
              </w:rPr>
              <w:instrText>PAGEREF</w:instrText>
            </w:r>
            <w:r w:rsidR="0000269F">
              <w:rPr>
                <w:noProof/>
                <w:webHidden/>
                <w:rtl/>
              </w:rPr>
              <w:instrText xml:space="preserve"> _</w:instrText>
            </w:r>
            <w:r w:rsidR="0000269F">
              <w:rPr>
                <w:noProof/>
                <w:webHidden/>
              </w:rPr>
              <w:instrText>Toc216815036 \h</w:instrText>
            </w:r>
            <w:r w:rsidR="0000269F">
              <w:rPr>
                <w:noProof/>
                <w:webHidden/>
                <w:rtl/>
              </w:rPr>
              <w:instrText xml:space="preserve"> </w:instrText>
            </w:r>
            <w:r w:rsidR="0000269F">
              <w:rPr>
                <w:noProof/>
                <w:webHidden/>
                <w:rtl/>
              </w:rPr>
            </w:r>
            <w:r w:rsidR="0000269F">
              <w:rPr>
                <w:noProof/>
                <w:webHidden/>
                <w:rtl/>
              </w:rPr>
              <w:fldChar w:fldCharType="separate"/>
            </w:r>
            <w:r w:rsidR="0000269F">
              <w:rPr>
                <w:noProof/>
                <w:webHidden/>
                <w:rtl/>
              </w:rPr>
              <w:t>67</w:t>
            </w:r>
            <w:r w:rsidR="0000269F">
              <w:rPr>
                <w:noProof/>
                <w:webHidden/>
                <w:rtl/>
              </w:rPr>
              <w:fldChar w:fldCharType="end"/>
            </w:r>
          </w:hyperlink>
        </w:p>
        <w:p w:rsidR="0000269F" w:rsidRDefault="0000269F">
          <w:r>
            <w:rPr>
              <w:b/>
              <w:bCs/>
              <w:lang w:val="ar-SA"/>
            </w:rPr>
            <w:fldChar w:fldCharType="end"/>
          </w:r>
        </w:p>
      </w:sdtContent>
    </w:sdt>
    <w:p w:rsidR="0014416B" w:rsidRDefault="0014416B" w:rsidP="0000269F">
      <w:pPr>
        <w:bidi w:val="0"/>
        <w:jc w:val="center"/>
        <w:rPr>
          <w:b/>
          <w:bCs/>
          <w:sz w:val="36"/>
          <w:szCs w:val="36"/>
        </w:rPr>
      </w:pPr>
    </w:p>
    <w:p w:rsidR="007A3AF4" w:rsidRDefault="007A3AF4" w:rsidP="007A3AF4">
      <w:pPr>
        <w:bidi w:val="0"/>
        <w:jc w:val="center"/>
        <w:rPr>
          <w:b/>
          <w:bCs/>
          <w:sz w:val="36"/>
          <w:szCs w:val="36"/>
        </w:rPr>
      </w:pPr>
    </w:p>
    <w:p w:rsidR="007A3AF4" w:rsidRDefault="007A3AF4" w:rsidP="007A3AF4">
      <w:pPr>
        <w:bidi w:val="0"/>
        <w:jc w:val="center"/>
        <w:rPr>
          <w:b/>
          <w:bCs/>
          <w:sz w:val="36"/>
          <w:szCs w:val="36"/>
        </w:rPr>
      </w:pPr>
    </w:p>
    <w:p w:rsidR="007A3AF4" w:rsidRPr="0000269F" w:rsidRDefault="007A3AF4" w:rsidP="007A3AF4">
      <w:pPr>
        <w:bidi w:val="0"/>
        <w:jc w:val="center"/>
        <w:rPr>
          <w:b/>
          <w:bCs/>
          <w:sz w:val="36"/>
          <w:szCs w:val="36"/>
          <w:rtl/>
        </w:rPr>
      </w:pPr>
    </w:p>
    <w:p w:rsidR="0014416B" w:rsidRPr="00EC006C" w:rsidRDefault="00C35C0E" w:rsidP="006E2BFE">
      <w:pPr>
        <w:pStyle w:val="1"/>
        <w:jc w:val="center"/>
        <w:rPr>
          <w:rtl/>
        </w:rPr>
      </w:pPr>
      <w:bookmarkStart w:id="2" w:name="_Toc216814986"/>
      <w:r w:rsidRPr="00EC006C">
        <w:rPr>
          <w:rFonts w:hint="cs"/>
          <w:rtl/>
        </w:rPr>
        <w:lastRenderedPageBreak/>
        <w:t>فهرس الجداول</w:t>
      </w:r>
      <w:bookmarkEnd w:id="2"/>
    </w:p>
    <w:tbl>
      <w:tblPr>
        <w:tblStyle w:val="a8"/>
        <w:tblW w:w="0" w:type="auto"/>
        <w:tblLook w:val="04A0" w:firstRow="1" w:lastRow="0" w:firstColumn="1" w:lastColumn="0" w:noHBand="0" w:noVBand="1"/>
      </w:tblPr>
      <w:tblGrid>
        <w:gridCol w:w="1555"/>
        <w:gridCol w:w="5103"/>
        <w:gridCol w:w="1880"/>
      </w:tblGrid>
      <w:tr w:rsidR="00EC006C" w:rsidTr="00EC006C">
        <w:tc>
          <w:tcPr>
            <w:tcW w:w="1555" w:type="dxa"/>
            <w:shd w:val="clear" w:color="auto" w:fill="C6D9F1" w:themeFill="text2" w:themeFillTint="33"/>
          </w:tcPr>
          <w:p w:rsidR="00EC006C" w:rsidRPr="00EC006C" w:rsidRDefault="00EC006C" w:rsidP="00EC006C">
            <w:pPr>
              <w:bidi w:val="0"/>
              <w:spacing w:line="360" w:lineRule="auto"/>
              <w:jc w:val="center"/>
              <w:rPr>
                <w:rFonts w:ascii="Sakkal Majalla" w:hAnsi="Sakkal Majalla" w:cs="Sakkal Majalla"/>
                <w:b/>
                <w:bCs/>
                <w:sz w:val="32"/>
                <w:szCs w:val="32"/>
                <w:rtl/>
              </w:rPr>
            </w:pPr>
            <w:r w:rsidRPr="00EC006C">
              <w:rPr>
                <w:rFonts w:ascii="Sakkal Majalla" w:hAnsi="Sakkal Majalla" w:cs="Sakkal Majalla"/>
                <w:b/>
                <w:bCs/>
                <w:sz w:val="32"/>
                <w:szCs w:val="32"/>
                <w:rtl/>
              </w:rPr>
              <w:t>رقم الصفحة</w:t>
            </w:r>
          </w:p>
        </w:tc>
        <w:tc>
          <w:tcPr>
            <w:tcW w:w="5103" w:type="dxa"/>
            <w:shd w:val="clear" w:color="auto" w:fill="C6D9F1" w:themeFill="text2" w:themeFillTint="33"/>
          </w:tcPr>
          <w:p w:rsidR="00EC006C" w:rsidRPr="00EC006C" w:rsidRDefault="00EC006C" w:rsidP="00EC006C">
            <w:pPr>
              <w:bidi w:val="0"/>
              <w:spacing w:line="360" w:lineRule="auto"/>
              <w:jc w:val="center"/>
              <w:rPr>
                <w:rFonts w:ascii="Sakkal Majalla" w:hAnsi="Sakkal Majalla" w:cs="Sakkal Majalla"/>
                <w:b/>
                <w:bCs/>
                <w:sz w:val="32"/>
                <w:szCs w:val="32"/>
                <w:rtl/>
              </w:rPr>
            </w:pPr>
            <w:r w:rsidRPr="00EC006C">
              <w:rPr>
                <w:rFonts w:ascii="Sakkal Majalla" w:hAnsi="Sakkal Majalla" w:cs="Sakkal Majalla"/>
                <w:b/>
                <w:bCs/>
                <w:sz w:val="32"/>
                <w:szCs w:val="32"/>
                <w:rtl/>
              </w:rPr>
              <w:t>عنوان الجدول</w:t>
            </w:r>
          </w:p>
        </w:tc>
        <w:tc>
          <w:tcPr>
            <w:tcW w:w="1880" w:type="dxa"/>
            <w:shd w:val="clear" w:color="auto" w:fill="C6D9F1" w:themeFill="text2" w:themeFillTint="33"/>
          </w:tcPr>
          <w:p w:rsidR="00EC006C" w:rsidRPr="00EC006C" w:rsidRDefault="00EC006C" w:rsidP="00EC006C">
            <w:pPr>
              <w:bidi w:val="0"/>
              <w:spacing w:line="360" w:lineRule="auto"/>
              <w:jc w:val="center"/>
              <w:rPr>
                <w:rFonts w:ascii="Sakkal Majalla" w:hAnsi="Sakkal Majalla" w:cs="Sakkal Majalla"/>
                <w:b/>
                <w:bCs/>
                <w:sz w:val="32"/>
                <w:szCs w:val="32"/>
                <w:rtl/>
              </w:rPr>
            </w:pPr>
            <w:r w:rsidRPr="00EC006C">
              <w:rPr>
                <w:rFonts w:ascii="Sakkal Majalla" w:hAnsi="Sakkal Majalla" w:cs="Sakkal Majalla"/>
                <w:b/>
                <w:bCs/>
                <w:sz w:val="32"/>
                <w:szCs w:val="32"/>
                <w:rtl/>
              </w:rPr>
              <w:t>رقم الجدول</w:t>
            </w:r>
          </w:p>
        </w:tc>
      </w:tr>
      <w:tr w:rsidR="00EC006C" w:rsidTr="00BC34E7">
        <w:trPr>
          <w:trHeight w:val="1032"/>
        </w:trPr>
        <w:tc>
          <w:tcPr>
            <w:tcW w:w="1555" w:type="dxa"/>
          </w:tcPr>
          <w:p w:rsidR="00EC006C" w:rsidRPr="00EC006C" w:rsidRDefault="00EC006C" w:rsidP="00EC006C">
            <w:pPr>
              <w:bidi w:val="0"/>
              <w:spacing w:line="360" w:lineRule="auto"/>
              <w:jc w:val="center"/>
              <w:rPr>
                <w:rFonts w:ascii="Sakkal Majalla" w:hAnsi="Sakkal Majalla" w:cs="Sakkal Majalla"/>
                <w:sz w:val="36"/>
                <w:szCs w:val="36"/>
              </w:rPr>
            </w:pPr>
          </w:p>
        </w:tc>
        <w:tc>
          <w:tcPr>
            <w:tcW w:w="5103" w:type="dxa"/>
          </w:tcPr>
          <w:p w:rsidR="00EC006C" w:rsidRPr="00EC006C" w:rsidRDefault="00EC006C" w:rsidP="00EC006C">
            <w:pPr>
              <w:bidi w:val="0"/>
              <w:spacing w:line="360" w:lineRule="auto"/>
              <w:jc w:val="center"/>
              <w:rPr>
                <w:rFonts w:ascii="Sakkal Majalla" w:hAnsi="Sakkal Majalla" w:cs="Sakkal Majalla"/>
                <w:sz w:val="28"/>
                <w:szCs w:val="28"/>
                <w:rtl/>
              </w:rPr>
            </w:pPr>
            <w:r w:rsidRPr="00EC006C">
              <w:rPr>
                <w:rFonts w:ascii="Sakkal Majalla" w:hAnsi="Sakkal Majalla" w:cs="Sakkal Majalla"/>
                <w:sz w:val="28"/>
                <w:szCs w:val="28"/>
                <w:rtl/>
              </w:rPr>
              <w:t>خصائص أفراد العينة</w:t>
            </w:r>
          </w:p>
        </w:tc>
        <w:tc>
          <w:tcPr>
            <w:tcW w:w="1880" w:type="dxa"/>
          </w:tcPr>
          <w:p w:rsidR="00EC006C" w:rsidRPr="00EC006C" w:rsidRDefault="00EC006C" w:rsidP="00EC006C">
            <w:pPr>
              <w:bidi w:val="0"/>
              <w:spacing w:line="360" w:lineRule="auto"/>
              <w:jc w:val="center"/>
              <w:rPr>
                <w:rFonts w:ascii="Sakkal Majalla" w:hAnsi="Sakkal Majalla" w:cs="Sakkal Majalla"/>
                <w:sz w:val="28"/>
                <w:szCs w:val="28"/>
                <w:rtl/>
              </w:rPr>
            </w:pPr>
            <w:r>
              <w:rPr>
                <w:rFonts w:ascii="Sakkal Majalla" w:hAnsi="Sakkal Majalla" w:cs="Sakkal Majalla"/>
                <w:sz w:val="28"/>
                <w:szCs w:val="28"/>
              </w:rPr>
              <w:t>(1 -3)</w:t>
            </w:r>
            <w:r>
              <w:rPr>
                <w:rFonts w:ascii="Sakkal Majalla" w:hAnsi="Sakkal Majalla" w:cs="Sakkal Majalla" w:hint="cs"/>
                <w:sz w:val="28"/>
                <w:szCs w:val="28"/>
                <w:rtl/>
              </w:rPr>
              <w:t xml:space="preserve">جدول </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965EA8" w:rsidRDefault="00965EA8" w:rsidP="00EC006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درجة الموافقة وفقًا لمقياس </w:t>
            </w:r>
            <w:proofErr w:type="spellStart"/>
            <w:r>
              <w:rPr>
                <w:rFonts w:ascii="Sakkal Majalla" w:hAnsi="Sakkal Majalla" w:cs="Sakkal Majalla" w:hint="cs"/>
                <w:sz w:val="28"/>
                <w:szCs w:val="28"/>
                <w:rtl/>
              </w:rPr>
              <w:t>ليكرت</w:t>
            </w:r>
            <w:proofErr w:type="spellEnd"/>
            <w:r>
              <w:rPr>
                <w:rFonts w:ascii="Sakkal Majalla" w:hAnsi="Sakkal Majalla" w:cs="Sakkal Majalla" w:hint="cs"/>
                <w:sz w:val="28"/>
                <w:szCs w:val="28"/>
                <w:rtl/>
              </w:rPr>
              <w:t xml:space="preserve"> الخماسي</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 xml:space="preserve">(2 -3) </w:t>
            </w:r>
            <w:r>
              <w:rPr>
                <w:rFonts w:ascii="Sakkal Majalla" w:hAnsi="Sakkal Majalla" w:cs="Sakkal Majalla" w:hint="cs"/>
                <w:sz w:val="28"/>
                <w:szCs w:val="28"/>
                <w:rtl/>
              </w:rPr>
              <w:t>جدول</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965EA8" w:rsidRDefault="00965EA8" w:rsidP="00EC006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المتوسطات الحسابية والانحرافات المعيارية على محور التحديات التسويقية</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(3 -3)</w:t>
            </w:r>
            <w:r>
              <w:rPr>
                <w:rFonts w:ascii="Sakkal Majalla" w:hAnsi="Sakkal Majalla" w:cs="Sakkal Majalla" w:hint="cs"/>
                <w:sz w:val="28"/>
                <w:szCs w:val="28"/>
                <w:rtl/>
              </w:rPr>
              <w:t xml:space="preserve">جدول </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965EA8" w:rsidRDefault="00965EA8" w:rsidP="00EC006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المتوسطات الحسابية والانحرافات المعيارية على محور النمو والاستدامة</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(4 -3)</w:t>
            </w:r>
            <w:r>
              <w:rPr>
                <w:rFonts w:ascii="Sakkal Majalla" w:hAnsi="Sakkal Majalla" w:cs="Sakkal Majalla" w:hint="cs"/>
                <w:sz w:val="28"/>
                <w:szCs w:val="28"/>
                <w:rtl/>
              </w:rPr>
              <w:t xml:space="preserve">جدول </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965EA8" w:rsidRDefault="00965EA8" w:rsidP="00BC34E7">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المتوسطات الحسابية والانحرافات المعيارية على </w:t>
            </w:r>
            <w:r w:rsidR="00BC34E7">
              <w:rPr>
                <w:rFonts w:ascii="Sakkal Majalla" w:hAnsi="Sakkal Majalla" w:cs="Sakkal Majalla" w:hint="cs"/>
                <w:sz w:val="28"/>
                <w:szCs w:val="28"/>
                <w:rtl/>
              </w:rPr>
              <w:t>أ</w:t>
            </w:r>
            <w:r>
              <w:rPr>
                <w:rFonts w:ascii="Sakkal Majalla" w:hAnsi="Sakkal Majalla" w:cs="Sakkal Majalla" w:hint="cs"/>
                <w:sz w:val="28"/>
                <w:szCs w:val="28"/>
                <w:rtl/>
              </w:rPr>
              <w:t>ثر التسويق على النمو والاستدامة</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(5 -3)</w:t>
            </w:r>
            <w:r>
              <w:rPr>
                <w:rFonts w:ascii="Sakkal Majalla" w:hAnsi="Sakkal Majalla" w:cs="Sakkal Majalla" w:hint="cs"/>
                <w:sz w:val="28"/>
                <w:szCs w:val="28"/>
                <w:rtl/>
              </w:rPr>
              <w:t xml:space="preserve">جدول </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965EA8" w:rsidRDefault="00965EA8" w:rsidP="00EC006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معامل الانحدار للتعرف على العلاقة بين التحديات التسويقية ونمو واستدامة الشركات الناشئة في المملكة العربية السعودية</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(6 -3)</w:t>
            </w:r>
            <w:r>
              <w:rPr>
                <w:rFonts w:ascii="Sakkal Majalla" w:hAnsi="Sakkal Majalla" w:cs="Sakkal Majalla" w:hint="cs"/>
                <w:sz w:val="28"/>
                <w:szCs w:val="28"/>
                <w:rtl/>
              </w:rPr>
              <w:t xml:space="preserve">جدول </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965EA8" w:rsidRDefault="00965EA8" w:rsidP="00EC006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معامل الانحدار للتعرف على العلاقة بين مستوى إدراك الشركات الناشئة لأهمية التسويق وتحقيقها للنمو والاستدامة</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(7 -3)</w:t>
            </w:r>
            <w:r>
              <w:rPr>
                <w:rFonts w:ascii="Sakkal Majalla" w:hAnsi="Sakkal Majalla" w:cs="Sakkal Majalla" w:hint="cs"/>
                <w:sz w:val="28"/>
                <w:szCs w:val="28"/>
                <w:rtl/>
              </w:rPr>
              <w:t xml:space="preserve">جدول </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965EA8" w:rsidRDefault="00965EA8" w:rsidP="00EC006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معامل الانحدار للتعرف على العلاقة بين ضعف الاستثمار في الأنشطة التسويقية وقدرة الشركات الناشئة على التوسع والمنافسة في السوق السعودي</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(8 -3)</w:t>
            </w:r>
            <w:r>
              <w:rPr>
                <w:rFonts w:ascii="Sakkal Majalla" w:hAnsi="Sakkal Majalla" w:cs="Sakkal Majalla" w:hint="cs"/>
                <w:sz w:val="28"/>
                <w:szCs w:val="28"/>
                <w:rtl/>
              </w:rPr>
              <w:t xml:space="preserve">جدول </w:t>
            </w:r>
          </w:p>
        </w:tc>
      </w:tr>
      <w:tr w:rsidR="00EC006C" w:rsidTr="00EC006C">
        <w:tc>
          <w:tcPr>
            <w:tcW w:w="1555" w:type="dxa"/>
          </w:tcPr>
          <w:p w:rsidR="00EC006C" w:rsidRDefault="00EC006C" w:rsidP="00EC006C">
            <w:pPr>
              <w:bidi w:val="0"/>
              <w:spacing w:line="360" w:lineRule="auto"/>
              <w:jc w:val="center"/>
              <w:rPr>
                <w:sz w:val="36"/>
                <w:szCs w:val="36"/>
              </w:rPr>
            </w:pPr>
          </w:p>
        </w:tc>
        <w:tc>
          <w:tcPr>
            <w:tcW w:w="5103" w:type="dxa"/>
          </w:tcPr>
          <w:p w:rsidR="00EC006C" w:rsidRPr="004F3ED8" w:rsidRDefault="004F3ED8" w:rsidP="00EC006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معامل الانحدار للتعرف على العلاقة بين تبني الاستراتيجيات التسويقية الفعَالة وتحسين الأداء التسويقي وتعزيز النمو والاستدامة للشركات الناشئة في المملكة</w:t>
            </w:r>
          </w:p>
        </w:tc>
        <w:tc>
          <w:tcPr>
            <w:tcW w:w="1880" w:type="dxa"/>
          </w:tcPr>
          <w:p w:rsidR="00EC006C" w:rsidRDefault="00EC006C" w:rsidP="00EC006C">
            <w:pPr>
              <w:bidi w:val="0"/>
              <w:spacing w:line="360" w:lineRule="auto"/>
              <w:jc w:val="center"/>
              <w:rPr>
                <w:sz w:val="36"/>
                <w:szCs w:val="36"/>
              </w:rPr>
            </w:pPr>
            <w:r>
              <w:rPr>
                <w:rFonts w:ascii="Sakkal Majalla" w:hAnsi="Sakkal Majalla" w:cs="Sakkal Majalla"/>
                <w:sz w:val="28"/>
                <w:szCs w:val="28"/>
              </w:rPr>
              <w:t>(9 -3)</w:t>
            </w:r>
            <w:r>
              <w:rPr>
                <w:rFonts w:ascii="Sakkal Majalla" w:hAnsi="Sakkal Majalla" w:cs="Sakkal Majalla" w:hint="cs"/>
                <w:sz w:val="28"/>
                <w:szCs w:val="28"/>
                <w:rtl/>
              </w:rPr>
              <w:t xml:space="preserve">جدول </w:t>
            </w:r>
          </w:p>
        </w:tc>
      </w:tr>
    </w:tbl>
    <w:p w:rsidR="00EC006C" w:rsidRDefault="00EC006C" w:rsidP="00EC006C">
      <w:pPr>
        <w:bidi w:val="0"/>
        <w:spacing w:line="360" w:lineRule="auto"/>
        <w:jc w:val="center"/>
        <w:rPr>
          <w:sz w:val="36"/>
          <w:szCs w:val="36"/>
        </w:rPr>
      </w:pPr>
    </w:p>
    <w:p w:rsidR="0000269F" w:rsidRDefault="0000269F" w:rsidP="0000269F">
      <w:pPr>
        <w:bidi w:val="0"/>
        <w:spacing w:line="360" w:lineRule="auto"/>
        <w:jc w:val="center"/>
        <w:rPr>
          <w:sz w:val="36"/>
          <w:szCs w:val="36"/>
        </w:rPr>
      </w:pPr>
    </w:p>
    <w:p w:rsidR="00EC006C" w:rsidRDefault="00EC006C" w:rsidP="00EC006C">
      <w:pPr>
        <w:bidi w:val="0"/>
        <w:spacing w:line="360" w:lineRule="auto"/>
        <w:jc w:val="center"/>
        <w:rPr>
          <w:sz w:val="36"/>
          <w:szCs w:val="36"/>
          <w:rtl/>
        </w:rPr>
      </w:pPr>
    </w:p>
    <w:p w:rsidR="00BC34E7" w:rsidRPr="006E2BFE" w:rsidRDefault="00BC34E7" w:rsidP="006E2BFE">
      <w:pPr>
        <w:pStyle w:val="1"/>
        <w:jc w:val="center"/>
      </w:pPr>
      <w:bookmarkStart w:id="3" w:name="_Toc216814987"/>
      <w:r w:rsidRPr="006E2BFE">
        <w:rPr>
          <w:rtl/>
        </w:rPr>
        <w:t>فهرس الملاحق</w:t>
      </w:r>
      <w:bookmarkEnd w:id="3"/>
    </w:p>
    <w:tbl>
      <w:tblPr>
        <w:tblStyle w:val="a8"/>
        <w:tblW w:w="0" w:type="auto"/>
        <w:tblLook w:val="04A0" w:firstRow="1" w:lastRow="0" w:firstColumn="1" w:lastColumn="0" w:noHBand="0" w:noVBand="1"/>
      </w:tblPr>
      <w:tblGrid>
        <w:gridCol w:w="1555"/>
        <w:gridCol w:w="5103"/>
        <w:gridCol w:w="1880"/>
      </w:tblGrid>
      <w:tr w:rsidR="00BC34E7" w:rsidRPr="00EC006C" w:rsidTr="00F82F65">
        <w:tc>
          <w:tcPr>
            <w:tcW w:w="1555" w:type="dxa"/>
            <w:shd w:val="clear" w:color="auto" w:fill="C6D9F1" w:themeFill="text2" w:themeFillTint="33"/>
          </w:tcPr>
          <w:p w:rsidR="00BC34E7" w:rsidRPr="00EC006C" w:rsidRDefault="00BC34E7" w:rsidP="00F82F65">
            <w:pPr>
              <w:bidi w:val="0"/>
              <w:spacing w:line="360" w:lineRule="auto"/>
              <w:jc w:val="center"/>
              <w:rPr>
                <w:rFonts w:ascii="Sakkal Majalla" w:hAnsi="Sakkal Majalla" w:cs="Sakkal Majalla"/>
                <w:b/>
                <w:bCs/>
                <w:sz w:val="32"/>
                <w:szCs w:val="32"/>
                <w:rtl/>
              </w:rPr>
            </w:pPr>
            <w:r w:rsidRPr="00EC006C">
              <w:rPr>
                <w:rFonts w:ascii="Sakkal Majalla" w:hAnsi="Sakkal Majalla" w:cs="Sakkal Majalla"/>
                <w:b/>
                <w:bCs/>
                <w:sz w:val="32"/>
                <w:szCs w:val="32"/>
                <w:rtl/>
              </w:rPr>
              <w:t>رقم الصفحة</w:t>
            </w:r>
          </w:p>
        </w:tc>
        <w:tc>
          <w:tcPr>
            <w:tcW w:w="5103" w:type="dxa"/>
            <w:shd w:val="clear" w:color="auto" w:fill="C6D9F1" w:themeFill="text2" w:themeFillTint="33"/>
          </w:tcPr>
          <w:p w:rsidR="00BC34E7" w:rsidRPr="00EC006C" w:rsidRDefault="00BC34E7" w:rsidP="00F82F65">
            <w:pPr>
              <w:bidi w:val="0"/>
              <w:spacing w:line="360" w:lineRule="auto"/>
              <w:jc w:val="center"/>
              <w:rPr>
                <w:rFonts w:ascii="Sakkal Majalla" w:hAnsi="Sakkal Majalla" w:cs="Sakkal Majalla"/>
                <w:b/>
                <w:bCs/>
                <w:sz w:val="32"/>
                <w:szCs w:val="32"/>
                <w:rtl/>
              </w:rPr>
            </w:pPr>
            <w:r w:rsidRPr="00EC006C">
              <w:rPr>
                <w:rFonts w:ascii="Sakkal Majalla" w:hAnsi="Sakkal Majalla" w:cs="Sakkal Majalla"/>
                <w:b/>
                <w:bCs/>
                <w:sz w:val="32"/>
                <w:szCs w:val="32"/>
                <w:rtl/>
              </w:rPr>
              <w:t>عنوان الجدول</w:t>
            </w:r>
          </w:p>
        </w:tc>
        <w:tc>
          <w:tcPr>
            <w:tcW w:w="1880" w:type="dxa"/>
            <w:shd w:val="clear" w:color="auto" w:fill="C6D9F1" w:themeFill="text2" w:themeFillTint="33"/>
          </w:tcPr>
          <w:p w:rsidR="00BC34E7" w:rsidRPr="00EC006C" w:rsidRDefault="00BC34E7" w:rsidP="00F82F65">
            <w:pPr>
              <w:bidi w:val="0"/>
              <w:spacing w:line="360" w:lineRule="auto"/>
              <w:jc w:val="center"/>
              <w:rPr>
                <w:rFonts w:ascii="Sakkal Majalla" w:hAnsi="Sakkal Majalla" w:cs="Sakkal Majalla"/>
                <w:b/>
                <w:bCs/>
                <w:sz w:val="32"/>
                <w:szCs w:val="32"/>
                <w:rtl/>
              </w:rPr>
            </w:pPr>
            <w:r w:rsidRPr="00EC006C">
              <w:rPr>
                <w:rFonts w:ascii="Sakkal Majalla" w:hAnsi="Sakkal Majalla" w:cs="Sakkal Majalla"/>
                <w:b/>
                <w:bCs/>
                <w:sz w:val="32"/>
                <w:szCs w:val="32"/>
                <w:rtl/>
              </w:rPr>
              <w:t>رقم الجدول</w:t>
            </w:r>
          </w:p>
        </w:tc>
      </w:tr>
      <w:tr w:rsidR="00BC34E7" w:rsidRPr="00EC006C" w:rsidTr="00F82F65">
        <w:trPr>
          <w:trHeight w:val="1032"/>
        </w:trPr>
        <w:tc>
          <w:tcPr>
            <w:tcW w:w="1555" w:type="dxa"/>
          </w:tcPr>
          <w:p w:rsidR="00BC34E7" w:rsidRPr="00EC006C" w:rsidRDefault="00BC34E7" w:rsidP="00F82F65">
            <w:pPr>
              <w:bidi w:val="0"/>
              <w:spacing w:line="360" w:lineRule="auto"/>
              <w:jc w:val="center"/>
              <w:rPr>
                <w:rFonts w:ascii="Sakkal Majalla" w:hAnsi="Sakkal Majalla" w:cs="Sakkal Majalla"/>
                <w:sz w:val="36"/>
                <w:szCs w:val="36"/>
              </w:rPr>
            </w:pPr>
          </w:p>
        </w:tc>
        <w:tc>
          <w:tcPr>
            <w:tcW w:w="5103" w:type="dxa"/>
          </w:tcPr>
          <w:p w:rsidR="00BC34E7" w:rsidRPr="00EC006C" w:rsidRDefault="0020194C" w:rsidP="00F82F65">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قائمة الاستقصاء</w:t>
            </w:r>
          </w:p>
        </w:tc>
        <w:tc>
          <w:tcPr>
            <w:tcW w:w="1880" w:type="dxa"/>
          </w:tcPr>
          <w:p w:rsidR="00BC34E7" w:rsidRPr="00EC006C" w:rsidRDefault="0020194C" w:rsidP="0020194C">
            <w:pPr>
              <w:bidi w:val="0"/>
              <w:spacing w:line="360" w:lineRule="auto"/>
              <w:jc w:val="center"/>
              <w:rPr>
                <w:rFonts w:ascii="Sakkal Majalla" w:hAnsi="Sakkal Majalla" w:cs="Sakkal Majalla"/>
                <w:sz w:val="28"/>
                <w:szCs w:val="28"/>
                <w:rtl/>
              </w:rPr>
            </w:pPr>
            <w:r>
              <w:rPr>
                <w:rFonts w:ascii="Sakkal Majalla" w:hAnsi="Sakkal Majalla" w:cs="Sakkal Majalla"/>
                <w:sz w:val="28"/>
                <w:szCs w:val="28"/>
              </w:rPr>
              <w:t>1</w:t>
            </w:r>
            <w:r w:rsidR="00BC34E7">
              <w:rPr>
                <w:rFonts w:ascii="Sakkal Majalla" w:hAnsi="Sakkal Majalla" w:cs="Sakkal Majalla" w:hint="cs"/>
                <w:sz w:val="28"/>
                <w:szCs w:val="28"/>
                <w:rtl/>
              </w:rPr>
              <w:t xml:space="preserve">ملحق رقم </w:t>
            </w:r>
          </w:p>
        </w:tc>
      </w:tr>
      <w:tr w:rsidR="008468BF" w:rsidRPr="00EC006C" w:rsidTr="00F82F65">
        <w:trPr>
          <w:trHeight w:val="1032"/>
        </w:trPr>
        <w:tc>
          <w:tcPr>
            <w:tcW w:w="1555" w:type="dxa"/>
          </w:tcPr>
          <w:p w:rsidR="008468BF" w:rsidRPr="00EC006C" w:rsidRDefault="008468BF" w:rsidP="00F82F65">
            <w:pPr>
              <w:bidi w:val="0"/>
              <w:spacing w:line="360" w:lineRule="auto"/>
              <w:jc w:val="center"/>
              <w:rPr>
                <w:rFonts w:ascii="Sakkal Majalla" w:hAnsi="Sakkal Majalla" w:cs="Sakkal Majalla"/>
                <w:sz w:val="36"/>
                <w:szCs w:val="36"/>
              </w:rPr>
            </w:pPr>
          </w:p>
        </w:tc>
        <w:tc>
          <w:tcPr>
            <w:tcW w:w="5103" w:type="dxa"/>
          </w:tcPr>
          <w:p w:rsidR="008468BF" w:rsidRDefault="008468BF" w:rsidP="00F82F65">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ملخص الدراسة باللغة العربية</w:t>
            </w:r>
          </w:p>
        </w:tc>
        <w:tc>
          <w:tcPr>
            <w:tcW w:w="1880" w:type="dxa"/>
          </w:tcPr>
          <w:p w:rsidR="008468BF" w:rsidRDefault="008468BF" w:rsidP="0020194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ملحق رقم 2</w:t>
            </w:r>
          </w:p>
        </w:tc>
      </w:tr>
      <w:tr w:rsidR="008468BF" w:rsidRPr="00EC006C" w:rsidTr="00F82F65">
        <w:trPr>
          <w:trHeight w:val="1032"/>
        </w:trPr>
        <w:tc>
          <w:tcPr>
            <w:tcW w:w="1555" w:type="dxa"/>
          </w:tcPr>
          <w:p w:rsidR="008468BF" w:rsidRPr="00EC006C" w:rsidRDefault="008468BF" w:rsidP="00F82F65">
            <w:pPr>
              <w:bidi w:val="0"/>
              <w:spacing w:line="360" w:lineRule="auto"/>
              <w:jc w:val="center"/>
              <w:rPr>
                <w:rFonts w:ascii="Sakkal Majalla" w:hAnsi="Sakkal Majalla" w:cs="Sakkal Majalla"/>
                <w:sz w:val="36"/>
                <w:szCs w:val="36"/>
              </w:rPr>
            </w:pPr>
          </w:p>
        </w:tc>
        <w:tc>
          <w:tcPr>
            <w:tcW w:w="5103" w:type="dxa"/>
          </w:tcPr>
          <w:p w:rsidR="008468BF" w:rsidRDefault="008468BF" w:rsidP="00F82F65">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ملخص الدراسة باللغة الإنجليزية</w:t>
            </w:r>
          </w:p>
        </w:tc>
        <w:tc>
          <w:tcPr>
            <w:tcW w:w="1880" w:type="dxa"/>
          </w:tcPr>
          <w:p w:rsidR="008468BF" w:rsidRDefault="008468BF" w:rsidP="0020194C">
            <w:pPr>
              <w:bidi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ملحق رقم 3</w:t>
            </w:r>
          </w:p>
        </w:tc>
      </w:tr>
    </w:tbl>
    <w:p w:rsidR="00BC34E7" w:rsidRDefault="00BC34E7" w:rsidP="00BC34E7">
      <w:pPr>
        <w:bidi w:val="0"/>
        <w:spacing w:line="360" w:lineRule="auto"/>
        <w:jc w:val="center"/>
        <w:rPr>
          <w:sz w:val="36"/>
          <w:szCs w:val="36"/>
          <w:rtl/>
        </w:rPr>
      </w:pPr>
    </w:p>
    <w:p w:rsidR="00BC34E7" w:rsidRDefault="00BC34E7" w:rsidP="00BC34E7">
      <w:pPr>
        <w:bidi w:val="0"/>
        <w:spacing w:line="360" w:lineRule="auto"/>
        <w:jc w:val="center"/>
        <w:rPr>
          <w:sz w:val="36"/>
          <w:szCs w:val="36"/>
        </w:rPr>
      </w:pPr>
    </w:p>
    <w:p w:rsidR="00C35C0E" w:rsidRDefault="00C35C0E" w:rsidP="00C35C0E">
      <w:pPr>
        <w:bidi w:val="0"/>
        <w:spacing w:line="360" w:lineRule="auto"/>
        <w:jc w:val="center"/>
        <w:rPr>
          <w:sz w:val="36"/>
          <w:szCs w:val="36"/>
          <w:rtl/>
        </w:rPr>
      </w:pPr>
    </w:p>
    <w:p w:rsidR="00C35C0E" w:rsidRDefault="00C35C0E" w:rsidP="00C35C0E">
      <w:pPr>
        <w:bidi w:val="0"/>
        <w:spacing w:line="360" w:lineRule="auto"/>
        <w:jc w:val="center"/>
        <w:rPr>
          <w:sz w:val="36"/>
          <w:szCs w:val="36"/>
          <w:rtl/>
        </w:rPr>
      </w:pPr>
    </w:p>
    <w:p w:rsidR="00C35C0E" w:rsidRDefault="00C35C0E">
      <w:pPr>
        <w:bidi w:val="0"/>
        <w:rPr>
          <w:sz w:val="36"/>
          <w:szCs w:val="36"/>
        </w:rPr>
      </w:pPr>
    </w:p>
    <w:p w:rsidR="00C35C0E" w:rsidRDefault="00C35C0E">
      <w:pPr>
        <w:bidi w:val="0"/>
        <w:rPr>
          <w:sz w:val="36"/>
          <w:szCs w:val="36"/>
        </w:rPr>
      </w:pPr>
      <w:r>
        <w:rPr>
          <w:sz w:val="36"/>
          <w:szCs w:val="36"/>
        </w:rPr>
        <w:br w:type="page"/>
      </w:r>
    </w:p>
    <w:p w:rsidR="00C35C0E" w:rsidRDefault="00C35C0E">
      <w:pPr>
        <w:bidi w:val="0"/>
        <w:rPr>
          <w:sz w:val="36"/>
          <w:szCs w:val="36"/>
          <w:rtl/>
        </w:rPr>
      </w:pPr>
      <w:r>
        <w:rPr>
          <w:rFonts w:hint="cs"/>
          <w:sz w:val="36"/>
          <w:szCs w:val="36"/>
          <w:rtl/>
        </w:rPr>
        <w:lastRenderedPageBreak/>
        <w:t xml:space="preserve"> </w:t>
      </w:r>
    </w:p>
    <w:p w:rsidR="00C35C0E" w:rsidRDefault="00C35C0E" w:rsidP="00C35C0E">
      <w:pPr>
        <w:bidi w:val="0"/>
        <w:rPr>
          <w:sz w:val="36"/>
          <w:szCs w:val="36"/>
          <w:rtl/>
        </w:rPr>
      </w:pPr>
    </w:p>
    <w:p w:rsidR="00C35C0E" w:rsidRDefault="00C35C0E" w:rsidP="00C35C0E">
      <w:pPr>
        <w:bidi w:val="0"/>
        <w:rPr>
          <w:sz w:val="36"/>
          <w:szCs w:val="36"/>
          <w:rtl/>
        </w:rPr>
      </w:pPr>
    </w:p>
    <w:p w:rsidR="00C35C0E" w:rsidRDefault="00C35C0E" w:rsidP="00C35C0E">
      <w:pPr>
        <w:bidi w:val="0"/>
        <w:rPr>
          <w:sz w:val="36"/>
          <w:szCs w:val="36"/>
          <w:rtl/>
        </w:rPr>
      </w:pPr>
    </w:p>
    <w:p w:rsidR="00C35C0E" w:rsidRDefault="00C35C0E" w:rsidP="00C35C0E">
      <w:pPr>
        <w:bidi w:val="0"/>
        <w:rPr>
          <w:sz w:val="36"/>
          <w:szCs w:val="36"/>
          <w:rtl/>
        </w:rPr>
      </w:pPr>
    </w:p>
    <w:p w:rsidR="00C35C0E" w:rsidRDefault="00C35C0E" w:rsidP="00C35C0E">
      <w:pPr>
        <w:bidi w:val="0"/>
        <w:rPr>
          <w:sz w:val="36"/>
          <w:szCs w:val="36"/>
          <w:rtl/>
        </w:rPr>
      </w:pPr>
    </w:p>
    <w:p w:rsidR="00C35C0E" w:rsidRDefault="00C35C0E" w:rsidP="00C35C0E">
      <w:pPr>
        <w:bidi w:val="0"/>
        <w:rPr>
          <w:sz w:val="36"/>
          <w:szCs w:val="36"/>
          <w:rtl/>
        </w:rPr>
      </w:pPr>
    </w:p>
    <w:p w:rsidR="001C4593" w:rsidRPr="00E65467" w:rsidRDefault="001C4593" w:rsidP="006E2BFE">
      <w:pPr>
        <w:pStyle w:val="1"/>
        <w:jc w:val="center"/>
      </w:pPr>
      <w:bookmarkStart w:id="4" w:name="_Toc216814988"/>
      <w:r w:rsidRPr="00E65467">
        <w:rPr>
          <w:rtl/>
        </w:rPr>
        <w:t>الفصل الأو</w:t>
      </w:r>
      <w:r w:rsidRPr="00E65467">
        <w:rPr>
          <w:rFonts w:hint="cs"/>
          <w:rtl/>
        </w:rPr>
        <w:t>ل</w:t>
      </w:r>
      <w:bookmarkEnd w:id="4"/>
    </w:p>
    <w:p w:rsidR="001C4593" w:rsidRPr="00E65467" w:rsidRDefault="001C4593" w:rsidP="006E2BFE">
      <w:pPr>
        <w:pStyle w:val="1"/>
        <w:jc w:val="center"/>
        <w:rPr>
          <w:rtl/>
        </w:rPr>
      </w:pPr>
      <w:bookmarkStart w:id="5" w:name="_Toc216814989"/>
      <w:r w:rsidRPr="00E65467">
        <w:rPr>
          <w:rtl/>
        </w:rPr>
        <w:t>الإطار العام للدراسة</w:t>
      </w:r>
      <w:bookmarkEnd w:id="5"/>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DC5F58" w:rsidRDefault="00DC5F58" w:rsidP="00DC5F58">
      <w:pPr>
        <w:bidi w:val="0"/>
        <w:rPr>
          <w:rFonts w:ascii="Sakkal Majalla" w:hAnsi="Sakkal Majalla" w:cs="Sakkal Majalla"/>
          <w:b/>
          <w:bCs/>
          <w:sz w:val="36"/>
          <w:szCs w:val="36"/>
        </w:rPr>
      </w:pPr>
    </w:p>
    <w:p w:rsidR="00B20285" w:rsidRPr="006E2BFE" w:rsidRDefault="007B28D1" w:rsidP="006E2BFE">
      <w:pPr>
        <w:pStyle w:val="2"/>
        <w:rPr>
          <w:rFonts w:ascii="Sakkal Majalla" w:hAnsi="Sakkal Majalla" w:cs="Sakkal Majalla"/>
          <w:b/>
          <w:bCs/>
          <w:color w:val="000000" w:themeColor="text1"/>
          <w:sz w:val="32"/>
          <w:szCs w:val="32"/>
          <w:rtl/>
        </w:rPr>
      </w:pPr>
      <w:r w:rsidRPr="006E2BFE">
        <w:rPr>
          <w:rFonts w:ascii="Sakkal Majalla" w:hAnsi="Sakkal Majalla" w:cs="Sakkal Majalla"/>
          <w:b/>
          <w:bCs/>
          <w:color w:val="000000" w:themeColor="text1"/>
          <w:sz w:val="32"/>
          <w:szCs w:val="32"/>
        </w:rPr>
        <w:lastRenderedPageBreak/>
        <w:t xml:space="preserve"> </w:t>
      </w:r>
      <w:bookmarkStart w:id="6" w:name="_Toc216814990"/>
      <w:r w:rsidRPr="006E2BFE">
        <w:rPr>
          <w:rFonts w:ascii="Sakkal Majalla" w:hAnsi="Sakkal Majalla" w:cs="Sakkal Majalla"/>
          <w:b/>
          <w:bCs/>
          <w:color w:val="000000" w:themeColor="text1"/>
          <w:sz w:val="32"/>
          <w:szCs w:val="32"/>
        </w:rPr>
        <w:t>1.1</w:t>
      </w:r>
      <w:r w:rsidRPr="006E2BFE">
        <w:rPr>
          <w:rFonts w:ascii="Sakkal Majalla" w:hAnsi="Sakkal Majalla" w:cs="Sakkal Majalla"/>
          <w:b/>
          <w:bCs/>
          <w:color w:val="000000" w:themeColor="text1"/>
          <w:sz w:val="32"/>
          <w:szCs w:val="32"/>
          <w:rtl/>
        </w:rPr>
        <w:t>م</w:t>
      </w:r>
      <w:r w:rsidR="004F30C3" w:rsidRPr="006E2BFE">
        <w:rPr>
          <w:rFonts w:ascii="Sakkal Majalla" w:hAnsi="Sakkal Majalla" w:cs="Sakkal Majalla"/>
          <w:b/>
          <w:bCs/>
          <w:color w:val="000000" w:themeColor="text1"/>
          <w:sz w:val="32"/>
          <w:szCs w:val="32"/>
          <w:rtl/>
        </w:rPr>
        <w:t>قدمة:</w:t>
      </w:r>
      <w:bookmarkEnd w:id="6"/>
    </w:p>
    <w:p w:rsidR="00EF0572" w:rsidRPr="00EF0572" w:rsidRDefault="00EF0572" w:rsidP="0014416B">
      <w:pPr>
        <w:spacing w:line="360" w:lineRule="auto"/>
        <w:jc w:val="both"/>
        <w:rPr>
          <w:rFonts w:ascii="Sakkal Majalla" w:hAnsi="Sakkal Majalla" w:cs="Sakkal Majalla"/>
          <w:sz w:val="28"/>
          <w:szCs w:val="28"/>
          <w:rtl/>
        </w:rPr>
      </w:pPr>
      <w:r w:rsidRPr="00D8384C">
        <w:rPr>
          <w:rFonts w:ascii="Sakkal Majalla" w:eastAsia="Times New Roman" w:hAnsi="Sakkal Majalla" w:cs="Sakkal Majalla"/>
          <w:color w:val="222222"/>
          <w:sz w:val="28"/>
          <w:szCs w:val="28"/>
          <w:shd w:val="clear" w:color="auto" w:fill="FFFFFF"/>
          <w:rtl/>
        </w:rPr>
        <w:t xml:space="preserve">هناك مجموعة متنوعة من التحديات والفرص التي تواجهها الشركات الصغيرة والمتوسطة الحجم في </w:t>
      </w:r>
      <w:r w:rsidRPr="00EF0572">
        <w:rPr>
          <w:rFonts w:ascii="Sakkal Majalla" w:eastAsia="Times New Roman" w:hAnsi="Sakkal Majalla" w:cs="Sakkal Majalla"/>
          <w:color w:val="222222"/>
          <w:sz w:val="28"/>
          <w:szCs w:val="28"/>
          <w:shd w:val="clear" w:color="auto" w:fill="FFFFFF"/>
          <w:rtl/>
        </w:rPr>
        <w:t xml:space="preserve">العالم الرقمي سريع التطور </w:t>
      </w:r>
      <w:r w:rsidRPr="00EF0572">
        <w:rPr>
          <w:rFonts w:ascii="Sakkal Majalla" w:eastAsia="Times New Roman" w:hAnsi="Sakkal Majalla" w:cs="Sakkal Majalla" w:hint="cs"/>
          <w:color w:val="222222"/>
          <w:sz w:val="28"/>
          <w:szCs w:val="28"/>
          <w:shd w:val="clear" w:color="auto" w:fill="FFFFFF"/>
          <w:rtl/>
        </w:rPr>
        <w:t>اليوم</w:t>
      </w:r>
      <w:r w:rsidRPr="00D8384C">
        <w:rPr>
          <w:rFonts w:ascii="Sakkal Majalla" w:eastAsia="Times New Roman" w:hAnsi="Sakkal Majalla" w:cs="Sakkal Majalla" w:hint="cs"/>
          <w:color w:val="222222"/>
          <w:sz w:val="28"/>
          <w:szCs w:val="28"/>
          <w:shd w:val="clear" w:color="auto" w:fill="FFFFFF"/>
          <w:rtl/>
        </w:rPr>
        <w:t>،</w:t>
      </w:r>
      <w:r w:rsidRPr="00EF0572">
        <w:rPr>
          <w:rFonts w:ascii="Sakkal Majalla" w:eastAsia="Times New Roman" w:hAnsi="Sakkal Majalla" w:cs="Sakkal Majalla"/>
          <w:color w:val="222222"/>
          <w:sz w:val="28"/>
          <w:szCs w:val="28"/>
          <w:shd w:val="clear" w:color="auto" w:fill="FFFFFF"/>
          <w:rtl/>
        </w:rPr>
        <w:t xml:space="preserve"> </w:t>
      </w:r>
      <w:proofErr w:type="spellStart"/>
      <w:r w:rsidRPr="00EF0572">
        <w:rPr>
          <w:rFonts w:ascii="Sakkal Majalla" w:eastAsia="Times New Roman" w:hAnsi="Sakkal Majalla" w:cs="Sakkal Majalla"/>
          <w:color w:val="222222"/>
          <w:sz w:val="28"/>
          <w:szCs w:val="28"/>
          <w:shd w:val="clear" w:color="auto" w:fill="FFFFFF"/>
          <w:rtl/>
        </w:rPr>
        <w:t>يغذيه</w:t>
      </w:r>
      <w:proofErr w:type="spellEnd"/>
      <w:r w:rsidRPr="00D8384C">
        <w:rPr>
          <w:rFonts w:ascii="Sakkal Majalla" w:eastAsia="Times New Roman" w:hAnsi="Sakkal Majalla" w:cs="Sakkal Majalla"/>
          <w:color w:val="222222"/>
          <w:sz w:val="28"/>
          <w:szCs w:val="28"/>
          <w:shd w:val="clear" w:color="auto" w:fill="FFFFFF"/>
          <w:rtl/>
        </w:rPr>
        <w:t xml:space="preserve"> اقتصاد عالمي ناضج، فإن المنافسة المفرطة التي تحدد السوق العالمية تجعل التقنيات المتطورة شرطا لتصعيد ال</w:t>
      </w:r>
      <w:r w:rsidRPr="00EF0572">
        <w:rPr>
          <w:rFonts w:ascii="Sakkal Majalla" w:eastAsia="Times New Roman" w:hAnsi="Sakkal Majalla" w:cs="Sakkal Majalla"/>
          <w:color w:val="222222"/>
          <w:sz w:val="28"/>
          <w:szCs w:val="28"/>
          <w:shd w:val="clear" w:color="auto" w:fill="FFFFFF"/>
          <w:rtl/>
        </w:rPr>
        <w:t>أداء</w:t>
      </w:r>
      <w:r w:rsidRPr="00D8384C">
        <w:rPr>
          <w:rFonts w:ascii="Sakkal Majalla" w:eastAsia="Times New Roman" w:hAnsi="Sakkal Majalla" w:cs="Sakkal Majalla"/>
          <w:color w:val="222222"/>
          <w:sz w:val="28"/>
          <w:szCs w:val="28"/>
          <w:shd w:val="clear" w:color="auto" w:fill="FFFFFF"/>
        </w:rPr>
        <w:t xml:space="preserve"> </w:t>
      </w:r>
      <w:r w:rsidRPr="00D8384C">
        <w:rPr>
          <w:rFonts w:ascii="Sakkal Majalla" w:eastAsia="Times New Roman" w:hAnsi="Sakkal Majalla" w:cs="Sakkal Majalla"/>
          <w:color w:val="222222"/>
          <w:sz w:val="28"/>
          <w:szCs w:val="28"/>
          <w:shd w:val="clear" w:color="auto" w:fill="FFFFFF"/>
          <w:rtl/>
        </w:rPr>
        <w:t>تواجه هذه الشركات</w:t>
      </w:r>
      <w:r w:rsidRPr="00EF0572">
        <w:rPr>
          <w:rFonts w:ascii="Sakkal Majalla" w:eastAsia="Times New Roman" w:hAnsi="Sakkal Majalla" w:cs="Sakkal Majalla"/>
          <w:color w:val="222222"/>
          <w:sz w:val="28"/>
          <w:szCs w:val="28"/>
          <w:shd w:val="clear" w:color="auto" w:fill="FFFFFF"/>
          <w:rtl/>
        </w:rPr>
        <w:t xml:space="preserve"> </w:t>
      </w:r>
      <w:r w:rsidRPr="00D8384C">
        <w:rPr>
          <w:rFonts w:ascii="Sakkal Majalla" w:eastAsia="Times New Roman" w:hAnsi="Sakkal Majalla" w:cs="Sakkal Majalla"/>
          <w:color w:val="222222"/>
          <w:sz w:val="28"/>
          <w:szCs w:val="28"/>
          <w:shd w:val="clear" w:color="auto" w:fill="FFFFFF"/>
          <w:rtl/>
        </w:rPr>
        <w:t>التي تعمل كعمود فقري للعديد من الاقتصادات، ولها تأثير كبير على خلق فرص العمل، وتحفيز النمو الاقتصادي، عندما يتع</w:t>
      </w:r>
      <w:r w:rsidRPr="00EF0572">
        <w:rPr>
          <w:rFonts w:ascii="Sakkal Majalla" w:eastAsia="Times New Roman" w:hAnsi="Sakkal Majalla" w:cs="Sakkal Majalla"/>
          <w:color w:val="222222"/>
          <w:sz w:val="28"/>
          <w:szCs w:val="28"/>
          <w:shd w:val="clear" w:color="auto" w:fill="FFFFFF"/>
          <w:rtl/>
        </w:rPr>
        <w:t xml:space="preserve">لق الأمر باعتماد التحول </w:t>
      </w:r>
      <w:r w:rsidRPr="00EF0572">
        <w:rPr>
          <w:rFonts w:ascii="Sakkal Majalla" w:eastAsia="Times New Roman" w:hAnsi="Sakkal Majalla" w:cs="Sakkal Majalla" w:hint="cs"/>
          <w:color w:val="222222"/>
          <w:sz w:val="28"/>
          <w:szCs w:val="28"/>
          <w:shd w:val="clear" w:color="auto" w:fill="FFFFFF"/>
          <w:rtl/>
        </w:rPr>
        <w:t>الرقمي،</w:t>
      </w:r>
      <w:r w:rsidRPr="00EF0572">
        <w:rPr>
          <w:rFonts w:ascii="Sakkal Majalla" w:eastAsia="Times New Roman" w:hAnsi="Sakkal Majalla" w:cs="Sakkal Majalla"/>
          <w:color w:val="222222"/>
          <w:sz w:val="28"/>
          <w:szCs w:val="28"/>
          <w:shd w:val="clear" w:color="auto" w:fill="FFFFFF"/>
          <w:rtl/>
        </w:rPr>
        <w:t xml:space="preserve"> </w:t>
      </w:r>
      <w:r w:rsidRPr="00D8384C">
        <w:rPr>
          <w:rFonts w:ascii="Sakkal Majalla" w:eastAsia="Times New Roman" w:hAnsi="Sakkal Majalla" w:cs="Sakkal Majalla"/>
          <w:color w:val="222222"/>
          <w:sz w:val="28"/>
          <w:szCs w:val="28"/>
          <w:shd w:val="clear" w:color="auto" w:fill="FFFFFF"/>
          <w:rtl/>
        </w:rPr>
        <w:t xml:space="preserve">لديهم قيود فيما يتعلق بالمال والأشخاص والمهارات. ومع ذلك، فإن تحمل عملية تعلم أدوات جديدة يمكن أن يفتح الفرص لتسهيل النمو ومقاومة </w:t>
      </w:r>
      <w:r w:rsidRPr="00D8384C">
        <w:rPr>
          <w:rFonts w:ascii="Sakkal Majalla" w:eastAsia="Times New Roman" w:hAnsi="Sakkal Majalla" w:cs="Sakkal Majalla" w:hint="cs"/>
          <w:color w:val="222222"/>
          <w:sz w:val="28"/>
          <w:szCs w:val="28"/>
          <w:shd w:val="clear" w:color="auto" w:fill="FFFFFF"/>
          <w:rtl/>
        </w:rPr>
        <w:t>الصدمات</w:t>
      </w:r>
      <w:r w:rsidRPr="00EF0572">
        <w:rPr>
          <w:rFonts w:ascii="Sakkal Majalla" w:eastAsia="Times New Roman" w:hAnsi="Sakkal Majalla" w:cs="Sakkal Majalla"/>
          <w:color w:val="222222"/>
          <w:sz w:val="28"/>
          <w:szCs w:val="28"/>
          <w:shd w:val="clear" w:color="auto" w:fill="FFFFFF"/>
        </w:rPr>
        <w:t>.</w:t>
      </w:r>
      <w:r w:rsidRPr="00D8384C">
        <w:rPr>
          <w:rFonts w:ascii="Sakkal Majalla" w:eastAsia="Times New Roman" w:hAnsi="Sakkal Majalla" w:cs="Sakkal Majalla"/>
          <w:color w:val="222222"/>
          <w:sz w:val="28"/>
          <w:szCs w:val="28"/>
          <w:shd w:val="clear" w:color="auto" w:fill="FFFFFF"/>
        </w:rPr>
        <w:t xml:space="preserve"> </w:t>
      </w:r>
      <w:r w:rsidRPr="00D8384C">
        <w:rPr>
          <w:rFonts w:ascii="Sakkal Majalla" w:eastAsia="Times New Roman" w:hAnsi="Sakkal Majalla" w:cs="Sakkal Majalla"/>
          <w:color w:val="222222"/>
          <w:sz w:val="28"/>
          <w:szCs w:val="28"/>
          <w:shd w:val="clear" w:color="auto" w:fill="FFFFFF"/>
          <w:rtl/>
        </w:rPr>
        <w:t>الشركات الصغيرة والمتوسطة غير قادرة على تبني استراتيجيات التسويق الرقمي بشكل كامل في العالم الحالي سريع التغير بسبب العديد من القيود، مثل ا</w:t>
      </w:r>
      <w:r w:rsidRPr="00EF0572">
        <w:rPr>
          <w:rFonts w:ascii="Sakkal Majalla" w:eastAsia="Times New Roman" w:hAnsi="Sakkal Majalla" w:cs="Sakkal Majalla"/>
          <w:color w:val="222222"/>
          <w:sz w:val="28"/>
          <w:szCs w:val="28"/>
          <w:shd w:val="clear" w:color="auto" w:fill="FFFFFF"/>
          <w:rtl/>
        </w:rPr>
        <w:t>لموارد المالية والبشرية المحدودة. ومع</w:t>
      </w:r>
      <w:r w:rsidRPr="00D8384C">
        <w:rPr>
          <w:rFonts w:ascii="Sakkal Majalla" w:eastAsia="Times New Roman" w:hAnsi="Sakkal Majalla" w:cs="Sakkal Majalla"/>
          <w:color w:val="222222"/>
          <w:sz w:val="28"/>
          <w:szCs w:val="28"/>
          <w:shd w:val="clear" w:color="auto" w:fill="FFFFFF"/>
          <w:rtl/>
        </w:rPr>
        <w:t xml:space="preserve"> ذلك، لا تزال معظم الأبحاث في مجال التسويق الرقمي تركز على الشركات الكبيرة، وبالتالي، هناك معرفة محدودة حول كيفية تأثير التسويق الرقمي على أداء الشركات الصغيرة والمتوسطة</w:t>
      </w:r>
      <w:r w:rsidR="0081726C">
        <w:rPr>
          <w:rFonts w:ascii="Sakkal Majalla" w:hAnsi="Sakkal Majalla" w:cs="Sakkal Majalla" w:hint="cs"/>
          <w:sz w:val="28"/>
          <w:szCs w:val="28"/>
          <w:rtl/>
        </w:rPr>
        <w:t xml:space="preserve"> </w:t>
      </w:r>
      <w:r w:rsidR="0081726C">
        <w:rPr>
          <w:rFonts w:ascii="Sakkal Majalla" w:hAnsi="Sakkal Majalla" w:cs="Sakkal Majalla"/>
          <w:sz w:val="28"/>
          <w:szCs w:val="28"/>
        </w:rPr>
        <w:t>(sharabati, 2024)</w:t>
      </w:r>
      <w:r>
        <w:rPr>
          <w:rFonts w:ascii="Sakkal Majalla" w:hAnsi="Sakkal Majalla" w:cs="Sakkal Majalla" w:hint="cs"/>
          <w:sz w:val="28"/>
          <w:szCs w:val="28"/>
          <w:rtl/>
        </w:rPr>
        <w:t>.</w:t>
      </w:r>
    </w:p>
    <w:p w:rsidR="001C4593" w:rsidRDefault="00AF0638" w:rsidP="007B28D1">
      <w:pPr>
        <w:spacing w:line="360" w:lineRule="auto"/>
        <w:rPr>
          <w:rFonts w:ascii="Sakkal Majalla" w:hAnsi="Sakkal Majalla" w:cs="Sakkal Majalla"/>
          <w:sz w:val="28"/>
          <w:szCs w:val="28"/>
          <w:rtl/>
        </w:rPr>
      </w:pPr>
      <w:r w:rsidRPr="00AF0638">
        <w:rPr>
          <w:rFonts w:ascii="Sakkal Majalla" w:hAnsi="Sakkal Majalla" w:cs="Sakkal Majalla"/>
          <w:color w:val="222222"/>
          <w:sz w:val="28"/>
          <w:szCs w:val="28"/>
          <w:shd w:val="clear" w:color="auto" w:fill="FFFFFF"/>
          <w:rtl/>
        </w:rPr>
        <w:t xml:space="preserve">أظهرت العديد من الدراسات المساهمة الكبيرة التي تقدمها الشركات الناشئة في التنمية الاقتصادية وعمليات الابتكار، </w:t>
      </w:r>
      <w:proofErr w:type="spellStart"/>
      <w:r w:rsidRPr="00AF0638">
        <w:rPr>
          <w:rFonts w:ascii="Sakkal Majalla" w:hAnsi="Sakkal Majalla" w:cs="Sakkal Majalla"/>
          <w:color w:val="222222"/>
          <w:sz w:val="28"/>
          <w:szCs w:val="28"/>
          <w:shd w:val="clear" w:color="auto" w:fill="FFFFFF"/>
          <w:rtl/>
        </w:rPr>
        <w:t>والرقمنة</w:t>
      </w:r>
      <w:proofErr w:type="spellEnd"/>
      <w:r w:rsidRPr="00AF0638">
        <w:rPr>
          <w:rFonts w:ascii="Sakkal Majalla" w:hAnsi="Sakkal Majalla" w:cs="Sakkal Majalla"/>
          <w:color w:val="222222"/>
          <w:sz w:val="28"/>
          <w:szCs w:val="28"/>
          <w:shd w:val="clear" w:color="auto" w:fill="FFFFFF"/>
          <w:rtl/>
        </w:rPr>
        <w:t xml:space="preserve">، وتوليد قيمة مضافة عالية، وزيادة النمو، وخلق فرص العمل ومع ذلك، لا يُعرف الكثير عن كيفية إنشاء هذه الشركات الناشئة، وكيف تنمو وتصبح مستدامة، وما الذي يمنعها من التغيير والتوسع. وقد حددت رؤية المملكة العربية السعودية 2030 وبرنامج التحول الوطني 2020 أهدافًا وغايات طموحة للانتقال بالبلاد من اقتصاد قائم على النفط إلى اقتصاد قائم على المعرفة. تُطلق المملكة العديد من المبادرات في مجالات التكنولوجيا وريادة الأعمال والابتكار الرقمي، بدءًا من تسريع نمو الشركات الناشئة واحتضانها وتمويلها، وصولًا إلى خلق فرص العمل وبناء القدرات وتحديث الأطر التنظيمية ودعم الشركات الصغيرة والمتوسطة. وكان إنشاء المركز الوطني السعودي لريادة الأعمال، وهو منظمة مصممة لتمكين الشباب من أن يصبحوا رواد أعمال ناجحين، والمساعدة في تعزيز ريادة الأعمال على مستوى المملكة، إحدى الخطوات الرئيسية في دعم الشركات الناشئة. كما كشف صندوق الاستثمارات العامة مؤخرًا عن مبادرة "صندوق الصناديق" التي تهدف إلى تعزيز تنمية رأس المال الجريء الجديد في الوقت نفسه. ورغم اعتراف المملكة بريادة الأعمال وتركيزها عليها، إلا أن الدراسات التي تُركز تحديدًا على </w:t>
      </w:r>
      <w:r>
        <w:rPr>
          <w:rFonts w:ascii="Sakkal Majalla" w:hAnsi="Sakkal Majalla" w:cs="Sakkal Majalla" w:hint="cs"/>
          <w:color w:val="222222"/>
          <w:sz w:val="28"/>
          <w:szCs w:val="28"/>
          <w:shd w:val="clear" w:color="auto" w:fill="FFFFFF"/>
          <w:rtl/>
        </w:rPr>
        <w:t>الشركات الناشئة</w:t>
      </w:r>
      <w:r w:rsidRPr="00AF0638">
        <w:rPr>
          <w:rFonts w:ascii="Sakkal Majalla" w:hAnsi="Sakkal Majalla" w:cs="Sakkal Majalla"/>
          <w:color w:val="222222"/>
          <w:sz w:val="28"/>
          <w:szCs w:val="28"/>
          <w:shd w:val="clear" w:color="auto" w:fill="FFFFFF"/>
          <w:rtl/>
        </w:rPr>
        <w:t xml:space="preserve"> في المملكة العربية السعودية </w:t>
      </w:r>
      <w:r w:rsidR="001C4593" w:rsidRPr="00AF0638">
        <w:rPr>
          <w:rFonts w:ascii="Sakkal Majalla" w:hAnsi="Sakkal Majalla" w:cs="Sakkal Majalla" w:hint="cs"/>
          <w:color w:val="222222"/>
          <w:sz w:val="28"/>
          <w:szCs w:val="28"/>
          <w:shd w:val="clear" w:color="auto" w:fill="FFFFFF"/>
          <w:rtl/>
        </w:rPr>
        <w:t>قليلة</w:t>
      </w:r>
      <w:r w:rsidR="001C4593">
        <w:rPr>
          <w:rFonts w:ascii="Sakkal Majalla" w:hAnsi="Sakkal Majalla" w:cs="Sakkal Majalla"/>
          <w:color w:val="222222"/>
          <w:sz w:val="28"/>
          <w:szCs w:val="28"/>
          <w:shd w:val="clear" w:color="auto" w:fill="FFFFFF"/>
        </w:rPr>
        <w:t xml:space="preserve"> (</w:t>
      </w:r>
      <w:r w:rsidR="0081726C">
        <w:rPr>
          <w:rFonts w:ascii="Sakkal Majalla" w:hAnsi="Sakkal Majalla" w:cs="Sakkal Majalla"/>
          <w:color w:val="222222"/>
          <w:sz w:val="28"/>
          <w:szCs w:val="28"/>
          <w:shd w:val="clear" w:color="auto" w:fill="FFFFFF"/>
        </w:rPr>
        <w:t>alsolamy,2023</w:t>
      </w:r>
      <w:r w:rsidR="001C4593">
        <w:rPr>
          <w:rFonts w:ascii="Sakkal Majalla" w:hAnsi="Sakkal Majalla" w:cs="Sakkal Majalla"/>
          <w:color w:val="222222"/>
          <w:sz w:val="28"/>
          <w:szCs w:val="28"/>
          <w:shd w:val="clear" w:color="auto" w:fill="FFFFFF"/>
        </w:rPr>
        <w:t>).</w:t>
      </w:r>
      <w:r w:rsidR="001C4593">
        <w:rPr>
          <w:rFonts w:ascii="Sakkal Majalla" w:hAnsi="Sakkal Majalla" w:cs="Sakkal Majalla" w:hint="cs"/>
          <w:sz w:val="28"/>
          <w:szCs w:val="28"/>
          <w:rtl/>
        </w:rPr>
        <w:t xml:space="preserve"> </w:t>
      </w:r>
    </w:p>
    <w:p w:rsidR="006E2BFE" w:rsidRPr="009E2E24" w:rsidRDefault="006E2BFE" w:rsidP="007B28D1">
      <w:pPr>
        <w:spacing w:line="360" w:lineRule="auto"/>
        <w:rPr>
          <w:rFonts w:ascii="Sakkal Majalla" w:hAnsi="Sakkal Majalla" w:cs="Sakkal Majalla"/>
          <w:sz w:val="28"/>
          <w:szCs w:val="28"/>
          <w:rtl/>
        </w:rPr>
      </w:pPr>
    </w:p>
    <w:p w:rsidR="000F4AEE" w:rsidRPr="006E2BFE" w:rsidRDefault="007B28D1" w:rsidP="006E2BFE">
      <w:pPr>
        <w:pStyle w:val="2"/>
        <w:rPr>
          <w:rFonts w:ascii="Sakkal Majalla" w:hAnsi="Sakkal Majalla" w:cs="Sakkal Majalla"/>
          <w:b/>
          <w:bCs/>
          <w:color w:val="000000" w:themeColor="text1"/>
          <w:sz w:val="32"/>
          <w:szCs w:val="32"/>
          <w:rtl/>
        </w:rPr>
      </w:pPr>
      <w:r w:rsidRPr="006E2BFE">
        <w:rPr>
          <w:rFonts w:ascii="Sakkal Majalla" w:hAnsi="Sakkal Majalla" w:cs="Sakkal Majalla"/>
          <w:b/>
          <w:bCs/>
          <w:color w:val="000000" w:themeColor="text1"/>
          <w:sz w:val="32"/>
          <w:szCs w:val="32"/>
        </w:rPr>
        <w:lastRenderedPageBreak/>
        <w:t xml:space="preserve"> </w:t>
      </w:r>
      <w:bookmarkStart w:id="7" w:name="_Toc216814991"/>
      <w:r w:rsidRPr="006E2BFE">
        <w:rPr>
          <w:rFonts w:ascii="Sakkal Majalla" w:hAnsi="Sakkal Majalla" w:cs="Sakkal Majalla"/>
          <w:b/>
          <w:bCs/>
          <w:color w:val="000000" w:themeColor="text1"/>
          <w:sz w:val="32"/>
          <w:szCs w:val="32"/>
        </w:rPr>
        <w:t>2.1</w:t>
      </w:r>
      <w:r w:rsidR="003E7DF8" w:rsidRPr="006E2BFE">
        <w:rPr>
          <w:rFonts w:ascii="Sakkal Majalla" w:hAnsi="Sakkal Majalla" w:cs="Sakkal Majalla"/>
          <w:b/>
          <w:bCs/>
          <w:color w:val="000000" w:themeColor="text1"/>
          <w:sz w:val="32"/>
          <w:szCs w:val="32"/>
          <w:rtl/>
        </w:rPr>
        <w:t>الدراسات السابقة:</w:t>
      </w:r>
      <w:bookmarkEnd w:id="7"/>
    </w:p>
    <w:p w:rsidR="003E7DF8" w:rsidRPr="007B788A" w:rsidRDefault="008013BD" w:rsidP="000533B3">
      <w:pPr>
        <w:spacing w:line="360" w:lineRule="auto"/>
        <w:jc w:val="both"/>
        <w:rPr>
          <w:rFonts w:ascii="Sakkal Majalla" w:hAnsi="Sakkal Majalla" w:cs="Sakkal Majalla"/>
          <w:sz w:val="28"/>
          <w:szCs w:val="28"/>
        </w:rPr>
      </w:pPr>
      <w:r w:rsidRPr="007B788A">
        <w:rPr>
          <w:rFonts w:ascii="Sakkal Majalla" w:hAnsi="Sakkal Majalla" w:cs="Sakkal Majalla"/>
          <w:sz w:val="28"/>
          <w:szCs w:val="28"/>
          <w:rtl/>
        </w:rPr>
        <w:t xml:space="preserve">تعد الدراسات السابقة جزءاً أساسياً في البحوث </w:t>
      </w:r>
      <w:r w:rsidR="002271FF" w:rsidRPr="007B788A">
        <w:rPr>
          <w:rFonts w:ascii="Sakkal Majalla" w:hAnsi="Sakkal Majalla" w:cs="Sakkal Majalla" w:hint="cs"/>
          <w:sz w:val="28"/>
          <w:szCs w:val="28"/>
          <w:rtl/>
        </w:rPr>
        <w:t xml:space="preserve">العملية، </w:t>
      </w:r>
      <w:r w:rsidR="002271FF">
        <w:rPr>
          <w:rFonts w:ascii="Sakkal Majalla" w:hAnsi="Sakkal Majalla" w:cs="Sakkal Majalla" w:hint="cs"/>
          <w:sz w:val="28"/>
          <w:szCs w:val="28"/>
          <w:rtl/>
        </w:rPr>
        <w:t>لمساهمتها</w:t>
      </w:r>
      <w:r w:rsidRPr="007B788A">
        <w:rPr>
          <w:rFonts w:ascii="Sakkal Majalla" w:hAnsi="Sakkal Majalla" w:cs="Sakkal Majalla"/>
          <w:sz w:val="28"/>
          <w:szCs w:val="28"/>
          <w:rtl/>
        </w:rPr>
        <w:t xml:space="preserve"> في تحديد الفجوات </w:t>
      </w:r>
      <w:r w:rsidR="002271FF" w:rsidRPr="007B788A">
        <w:rPr>
          <w:rFonts w:ascii="Sakkal Majalla" w:hAnsi="Sakkal Majalla" w:cs="Sakkal Majalla" w:hint="cs"/>
          <w:sz w:val="28"/>
          <w:szCs w:val="28"/>
          <w:rtl/>
        </w:rPr>
        <w:t>البحثية،</w:t>
      </w:r>
      <w:r w:rsidRPr="007B788A">
        <w:rPr>
          <w:rFonts w:ascii="Sakkal Majalla" w:hAnsi="Sakkal Majalla" w:cs="Sakkal Majalla"/>
          <w:sz w:val="28"/>
          <w:szCs w:val="28"/>
          <w:rtl/>
        </w:rPr>
        <w:t xml:space="preserve"> وصياغة الإطار النظري والمنهجي للبحث </w:t>
      </w:r>
      <w:r w:rsidR="002271FF" w:rsidRPr="007B788A">
        <w:rPr>
          <w:rFonts w:ascii="Sakkal Majalla" w:hAnsi="Sakkal Majalla" w:cs="Sakkal Majalla" w:hint="cs"/>
          <w:sz w:val="28"/>
          <w:szCs w:val="28"/>
          <w:rtl/>
        </w:rPr>
        <w:t>الحالي،</w:t>
      </w:r>
      <w:r w:rsidRPr="007B788A">
        <w:rPr>
          <w:rFonts w:ascii="Sakkal Majalla" w:hAnsi="Sakkal Majalla" w:cs="Sakkal Majalla"/>
          <w:sz w:val="28"/>
          <w:szCs w:val="28"/>
          <w:rtl/>
        </w:rPr>
        <w:t xml:space="preserve"> وتنقسم الدراسات السابقة لمحورين </w:t>
      </w:r>
      <w:r w:rsidR="002271FF" w:rsidRPr="007B788A">
        <w:rPr>
          <w:rFonts w:ascii="Sakkal Majalla" w:hAnsi="Sakkal Majalla" w:cs="Sakkal Majalla" w:hint="cs"/>
          <w:sz w:val="28"/>
          <w:szCs w:val="28"/>
          <w:rtl/>
        </w:rPr>
        <w:t>أساسيين،</w:t>
      </w:r>
      <w:r w:rsidRPr="007B788A">
        <w:rPr>
          <w:rFonts w:ascii="Sakkal Majalla" w:hAnsi="Sakkal Majalla" w:cs="Sakkal Majalla"/>
          <w:sz w:val="28"/>
          <w:szCs w:val="28"/>
          <w:rtl/>
        </w:rPr>
        <w:t xml:space="preserve"> كالتالي:</w:t>
      </w:r>
    </w:p>
    <w:p w:rsidR="008013BD" w:rsidRPr="007B788A" w:rsidRDefault="008013BD" w:rsidP="000533B3">
      <w:pPr>
        <w:spacing w:line="360" w:lineRule="auto"/>
        <w:jc w:val="both"/>
        <w:rPr>
          <w:rFonts w:ascii="Sakkal Majalla" w:hAnsi="Sakkal Majalla" w:cs="Sakkal Majalla"/>
          <w:sz w:val="28"/>
          <w:szCs w:val="28"/>
        </w:rPr>
      </w:pPr>
    </w:p>
    <w:p w:rsidR="003E7DF8" w:rsidRDefault="003E7DF8" w:rsidP="000533B3">
      <w:pPr>
        <w:spacing w:line="360" w:lineRule="auto"/>
        <w:jc w:val="both"/>
        <w:rPr>
          <w:rFonts w:ascii="Sakkal Majalla" w:hAnsi="Sakkal Majalla" w:cs="Sakkal Majalla"/>
          <w:b/>
          <w:bCs/>
          <w:sz w:val="32"/>
          <w:szCs w:val="32"/>
          <w:rtl/>
        </w:rPr>
      </w:pPr>
      <w:r w:rsidRPr="007B788A">
        <w:rPr>
          <w:rFonts w:ascii="Sakkal Majalla" w:hAnsi="Sakkal Majalla" w:cs="Sakkal Majalla"/>
          <w:b/>
          <w:bCs/>
          <w:sz w:val="32"/>
          <w:szCs w:val="32"/>
          <w:rtl/>
        </w:rPr>
        <w:t>المحور الأول: الدراسات التي تناولت التحديات التسويقية:</w:t>
      </w:r>
    </w:p>
    <w:p w:rsidR="00CA0E8D" w:rsidRPr="0000269F" w:rsidRDefault="00CA0E8D" w:rsidP="0000269F">
      <w:pPr>
        <w:pStyle w:val="a3"/>
        <w:numPr>
          <w:ilvl w:val="0"/>
          <w:numId w:val="2"/>
        </w:numPr>
        <w:rPr>
          <w:rFonts w:ascii="Sakkal Majalla" w:hAnsi="Sakkal Majalla" w:cs="Sakkal Majalla"/>
          <w:color w:val="000000"/>
          <w:sz w:val="28"/>
          <w:szCs w:val="28"/>
        </w:rPr>
      </w:pPr>
      <w:bookmarkStart w:id="8" w:name="_Toc216814992"/>
      <w:r w:rsidRPr="0000269F">
        <w:rPr>
          <w:rFonts w:ascii="Sakkal Majalla" w:hAnsi="Sakkal Majalla" w:cs="Sakkal Majalla"/>
          <w:color w:val="1F1F1F"/>
          <w:sz w:val="28"/>
          <w:szCs w:val="28"/>
          <w:rtl/>
        </w:rPr>
        <w:t>دراسة</w:t>
      </w:r>
      <w:r w:rsidRPr="0000269F">
        <w:rPr>
          <w:rFonts w:ascii="Sakkal Majalla" w:hAnsi="Sakkal Majalla" w:cs="Sakkal Majalla"/>
          <w:b/>
          <w:bCs/>
          <w:color w:val="1F1F1F"/>
          <w:sz w:val="28"/>
          <w:szCs w:val="28"/>
          <w:rtl/>
        </w:rPr>
        <w:t xml:space="preserve"> </w:t>
      </w:r>
      <w:r w:rsidR="00AE7971" w:rsidRPr="0000269F">
        <w:rPr>
          <w:rFonts w:ascii="Sakkal Majalla" w:hAnsi="Sakkal Majalla" w:cs="Sakkal Majalla"/>
          <w:b/>
          <w:bCs/>
          <w:sz w:val="28"/>
          <w:szCs w:val="28"/>
          <w:shd w:val="clear" w:color="auto" w:fill="FFFFFF"/>
        </w:rPr>
        <w:t>Al-</w:t>
      </w:r>
      <w:r w:rsidR="000150FC" w:rsidRPr="0000269F">
        <w:rPr>
          <w:rFonts w:ascii="Sakkal Majalla" w:hAnsi="Sakkal Majalla" w:cs="Sakkal Majalla"/>
          <w:b/>
          <w:bCs/>
          <w:sz w:val="28"/>
          <w:szCs w:val="28"/>
          <w:shd w:val="clear" w:color="auto" w:fill="FFFFFF"/>
        </w:rPr>
        <w:t>Fattal</w:t>
      </w:r>
      <w:r w:rsidR="000150FC" w:rsidRPr="0000269F">
        <w:rPr>
          <w:rFonts w:ascii="Sakkal Majalla" w:hAnsi="Sakkal Majalla" w:cs="Sakkal Majalla"/>
          <w:b/>
          <w:bCs/>
          <w:sz w:val="28"/>
          <w:szCs w:val="28"/>
          <w:shd w:val="clear" w:color="auto" w:fill="FFFFFF"/>
          <w:rtl/>
        </w:rPr>
        <w:t>،</w:t>
      </w:r>
      <w:r w:rsidR="00AE7971" w:rsidRPr="0000269F">
        <w:rPr>
          <w:rFonts w:ascii="Sakkal Majalla" w:hAnsi="Sakkal Majalla" w:cs="Sakkal Majalla"/>
          <w:b/>
          <w:bCs/>
          <w:sz w:val="28"/>
          <w:szCs w:val="28"/>
          <w:shd w:val="clear" w:color="auto" w:fill="FFFFFF"/>
        </w:rPr>
        <w:t xml:space="preserve"> </w:t>
      </w:r>
      <w:r w:rsidR="000150FC" w:rsidRPr="0000269F">
        <w:rPr>
          <w:rFonts w:ascii="Sakkal Majalla" w:hAnsi="Sakkal Majalla" w:cs="Sakkal Majalla"/>
          <w:b/>
          <w:bCs/>
          <w:sz w:val="28"/>
          <w:szCs w:val="28"/>
          <w:shd w:val="clear" w:color="auto" w:fill="FFFFFF"/>
        </w:rPr>
        <w:t xml:space="preserve">A </w:t>
      </w:r>
      <w:r w:rsidR="000150FC" w:rsidRPr="0000269F">
        <w:rPr>
          <w:rFonts w:ascii="Sakkal Majalla" w:hAnsi="Sakkal Majalla" w:cs="Sakkal Majalla"/>
          <w:b/>
          <w:bCs/>
          <w:sz w:val="28"/>
          <w:szCs w:val="28"/>
          <w:shd w:val="clear" w:color="auto" w:fill="FFFFFF"/>
          <w:rtl/>
        </w:rPr>
        <w:t>(</w:t>
      </w:r>
      <w:r w:rsidR="000150FC" w:rsidRPr="0000269F">
        <w:rPr>
          <w:rFonts w:ascii="Sakkal Majalla" w:hAnsi="Sakkal Majalla" w:cs="Sakkal Majalla"/>
          <w:b/>
          <w:bCs/>
          <w:sz w:val="28"/>
          <w:szCs w:val="28"/>
          <w:shd w:val="clear" w:color="auto" w:fill="FFFFFF"/>
        </w:rPr>
        <w:t>(2025</w:t>
      </w:r>
      <w:r w:rsidR="000150FC" w:rsidRPr="0000269F">
        <w:rPr>
          <w:rFonts w:ascii="Sakkal Majalla" w:hAnsi="Sakkal Majalla" w:cs="Sakkal Majalla"/>
          <w:color w:val="1F1F1F"/>
          <w:sz w:val="28"/>
          <w:szCs w:val="28"/>
          <w:rtl/>
        </w:rPr>
        <w:t xml:space="preserve"> </w:t>
      </w:r>
      <w:r w:rsidRPr="0000269F">
        <w:rPr>
          <w:rFonts w:ascii="Sakkal Majalla" w:hAnsi="Sakkal Majalla" w:cs="Sakkal Majalla"/>
          <w:color w:val="1F1F1F"/>
          <w:sz w:val="28"/>
          <w:szCs w:val="28"/>
          <w:rtl/>
        </w:rPr>
        <w:t xml:space="preserve">حول </w:t>
      </w:r>
      <w:r w:rsidRPr="0000269F">
        <w:rPr>
          <w:rFonts w:ascii="Sakkal Majalla" w:hAnsi="Sakkal Majalla" w:cs="Sakkal Majalla"/>
          <w:color w:val="000000"/>
          <w:sz w:val="28"/>
          <w:szCs w:val="28"/>
          <w:rtl/>
        </w:rPr>
        <w:t xml:space="preserve">تحديات التسويق في ريادة الأعمال: وجهات نظر طلاب إدارة الأعمال </w:t>
      </w:r>
      <w:r w:rsidRPr="0000269F">
        <w:rPr>
          <w:rFonts w:ascii="Sakkal Majalla" w:hAnsi="Sakkal Majalla" w:cs="Sakkal Majalla"/>
          <w:sz w:val="28"/>
          <w:szCs w:val="28"/>
          <w:shd w:val="clear" w:color="auto" w:fill="FFFFFF"/>
          <w:rtl/>
        </w:rPr>
        <w:t xml:space="preserve">جامعة مينيسوتا </w:t>
      </w:r>
      <w:proofErr w:type="spellStart"/>
      <w:r w:rsidR="000150FC" w:rsidRPr="0000269F">
        <w:rPr>
          <w:rFonts w:ascii="Sakkal Majalla" w:hAnsi="Sakkal Majalla" w:cs="Sakkal Majalla"/>
          <w:sz w:val="28"/>
          <w:szCs w:val="28"/>
          <w:shd w:val="clear" w:color="auto" w:fill="FFFFFF"/>
          <w:rtl/>
        </w:rPr>
        <w:t>كروكستون</w:t>
      </w:r>
      <w:proofErr w:type="spellEnd"/>
      <w:r w:rsidR="000150FC" w:rsidRPr="0000269F">
        <w:rPr>
          <w:rFonts w:ascii="Sakkal Majalla" w:hAnsi="Sakkal Majalla" w:cs="Sakkal Majalla"/>
          <w:sz w:val="28"/>
          <w:szCs w:val="28"/>
          <w:shd w:val="clear" w:color="auto" w:fill="FFFFFF"/>
          <w:rtl/>
        </w:rPr>
        <w:t>،</w:t>
      </w:r>
      <w:r w:rsidRPr="0000269F">
        <w:rPr>
          <w:rFonts w:ascii="Sakkal Majalla" w:hAnsi="Sakkal Majalla" w:cs="Sakkal Majalla"/>
          <w:sz w:val="28"/>
          <w:szCs w:val="28"/>
          <w:shd w:val="clear" w:color="auto" w:fill="FFFFFF"/>
          <w:rtl/>
        </w:rPr>
        <w:t xml:space="preserve"> تستكشف هذه الدراسة تحديات التسويق التي </w:t>
      </w:r>
      <w:proofErr w:type="spellStart"/>
      <w:r w:rsidRPr="0000269F">
        <w:rPr>
          <w:rFonts w:ascii="Sakkal Majalla" w:hAnsi="Sakkal Majalla" w:cs="Sakkal Majalla"/>
          <w:sz w:val="28"/>
          <w:szCs w:val="28"/>
          <w:shd w:val="clear" w:color="auto" w:fill="FFFFFF"/>
          <w:rtl/>
        </w:rPr>
        <w:t>يواجهها</w:t>
      </w:r>
      <w:proofErr w:type="spellEnd"/>
      <w:r w:rsidRPr="0000269F">
        <w:rPr>
          <w:rFonts w:ascii="Sakkal Majalla" w:hAnsi="Sakkal Majalla" w:cs="Sakkal Majalla"/>
          <w:sz w:val="28"/>
          <w:szCs w:val="28"/>
          <w:shd w:val="clear" w:color="auto" w:fill="FFFFFF"/>
          <w:rtl/>
        </w:rPr>
        <w:t xml:space="preserve"> رواد الأعمال الطموحون، مع التركيز على وجهات نظر طلاب إدارة الأعمال الجامعيين. واستنادًا إلى نهج نوعي تجريبي، يستخدم هذا البحث بيانات من مقابلات شبه منظمة مع 31 طالبًا في إحدى جامعات الغرب الأوسط الأمريكي لدراسة العوائق الرئيسية التي تعيق تطوير الأعمال ونموها. ويحدد البحث خمسة محاور رئيسية: قيود الميزانية، وتحديد هوية العملاء والتفاعل معهم، وبناء العلامة التجارية وتمايز السوق، وعوائق التسويق الرقمي، ودور التعليم. وتكشف النتائج أن القيود المالية وقلة الموارد تعيق قدرة الطلاب على تطبيق استراتيجيات تسويقية فعالة، بينما تُعقّد الخبرة العملية المحدودة جهود التفاعل مع العملاء وأبحاث السوق. </w:t>
      </w:r>
      <w:r w:rsidR="000150FC" w:rsidRPr="0000269F">
        <w:rPr>
          <w:rFonts w:ascii="Sakkal Majalla" w:hAnsi="Sakkal Majalla" w:cs="Sakkal Majalla"/>
          <w:sz w:val="28"/>
          <w:szCs w:val="28"/>
          <w:shd w:val="clear" w:color="auto" w:fill="FFFFFF"/>
          <w:rtl/>
        </w:rPr>
        <w:t>كما</w:t>
      </w:r>
      <w:r w:rsidRPr="0000269F">
        <w:rPr>
          <w:rFonts w:ascii="Sakkal Majalla" w:hAnsi="Sakkal Majalla" w:cs="Sakkal Majalla"/>
          <w:sz w:val="28"/>
          <w:szCs w:val="28"/>
          <w:shd w:val="clear" w:color="auto" w:fill="FFFFFF"/>
          <w:rtl/>
        </w:rPr>
        <w:t xml:space="preserve"> أكد المشاركون على التحديات في بناء هويات مميزة للعلامات التجارية والتكيف مع أدوات التسويق الرقمي سريعة التطور. وتتوافق هذه الرؤى مع نظريات التسويق الريادي الحالية، مما يعزز دور القدرة على التكيف وحسن الإدارة في المشاريع التجارية في مراحلها المبكرة. وقد برز التعليم كنقطة قوة ومجال للتحسين في آن واحد، حيث يُقدّر الطلاب الأسس النظرية، لكنهم يُحددون فجوات في فرص التعلم العملي والتجريبي. تُسهم هذه الدراسة في أدبيات التسويق الريادي من خلال تسليط الضوء على التفاعل بين محدودية الموارد والإبداع والقدرة على التكيف في فهم تحديات التسويق. كما تُؤكد على أهمية دمج كفاءات التسويق الرقمي واستراتيجيات التمويل البديلة، مثل التمويل الجماعي وحلول التكنولوجيا المالية، في تعليم ريادة الأعمال. كما تُشدد على الحاجة إلى إصلاحات تعليمية تُدمج التطبيقات العملية والإرشاد والتدريب على التسويق الرقمي لإعداد الطلاب لمشاريع ريادة الأعمال الواقع</w:t>
      </w:r>
      <w:r w:rsidR="00651D66" w:rsidRPr="0000269F">
        <w:rPr>
          <w:rFonts w:ascii="Sakkal Majalla" w:hAnsi="Sakkal Majalla" w:cs="Sakkal Majalla"/>
          <w:sz w:val="28"/>
          <w:szCs w:val="28"/>
          <w:shd w:val="clear" w:color="auto" w:fill="FFFFFF"/>
          <w:rtl/>
        </w:rPr>
        <w:t>ية. ومن خلال معالجة هذه الفجوات</w:t>
      </w:r>
      <w:r w:rsidRPr="0000269F">
        <w:rPr>
          <w:rFonts w:ascii="Sakkal Majalla" w:hAnsi="Sakkal Majalla" w:cs="Sakkal Majalla"/>
          <w:color w:val="000000"/>
          <w:sz w:val="28"/>
          <w:szCs w:val="28"/>
          <w:rtl/>
        </w:rPr>
        <w:t>.</w:t>
      </w:r>
      <w:bookmarkEnd w:id="8"/>
    </w:p>
    <w:p w:rsidR="00CA0E8D" w:rsidRDefault="00CA0E8D" w:rsidP="000533B3">
      <w:pPr>
        <w:pStyle w:val="1"/>
        <w:shd w:val="clear" w:color="auto" w:fill="FFFFFF"/>
        <w:bidi/>
        <w:spacing w:line="360" w:lineRule="auto"/>
        <w:ind w:left="720"/>
        <w:jc w:val="both"/>
        <w:rPr>
          <w:rFonts w:ascii="Sakkal Majalla" w:hAnsi="Sakkal Majalla" w:cs="Sakkal Majalla"/>
          <w:b w:val="0"/>
          <w:bCs w:val="0"/>
          <w:color w:val="000000"/>
          <w:sz w:val="28"/>
          <w:szCs w:val="28"/>
          <w:rtl/>
        </w:rPr>
      </w:pPr>
    </w:p>
    <w:p w:rsidR="00CA0E8D" w:rsidRDefault="00CA0E8D" w:rsidP="00CE6F5C">
      <w:pPr>
        <w:pStyle w:val="a3"/>
        <w:numPr>
          <w:ilvl w:val="0"/>
          <w:numId w:val="2"/>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دراسة </w:t>
      </w:r>
      <w:r w:rsidR="00201574" w:rsidRPr="00337847">
        <w:rPr>
          <w:rFonts w:ascii="Sakkal Majalla" w:hAnsi="Sakkal Majalla" w:cs="Sakkal Majalla" w:hint="cs"/>
          <w:b/>
          <w:bCs/>
          <w:color w:val="222222"/>
          <w:sz w:val="28"/>
          <w:szCs w:val="28"/>
          <w:shd w:val="clear" w:color="auto" w:fill="FFFFFF"/>
          <w:rtl/>
        </w:rPr>
        <w:t xml:space="preserve">محمد السيد كمال </w:t>
      </w:r>
      <w:r w:rsidRPr="00337847">
        <w:rPr>
          <w:rFonts w:ascii="Sakkal Majalla" w:hAnsi="Sakkal Majalla" w:cs="Sakkal Majalla"/>
          <w:b/>
          <w:bCs/>
          <w:color w:val="222222"/>
          <w:sz w:val="28"/>
          <w:szCs w:val="28"/>
          <w:shd w:val="clear" w:color="auto" w:fill="FFFFFF"/>
          <w:rtl/>
        </w:rPr>
        <w:t>عثمان عبد</w:t>
      </w:r>
      <w:r w:rsidR="00B537FF" w:rsidRPr="00337847">
        <w:rPr>
          <w:rFonts w:ascii="Sakkal Majalla" w:hAnsi="Sakkal Majalla" w:cs="Sakkal Majalla" w:hint="cs"/>
          <w:b/>
          <w:bCs/>
          <w:color w:val="222222"/>
          <w:sz w:val="28"/>
          <w:szCs w:val="28"/>
          <w:shd w:val="clear" w:color="auto" w:fill="FFFFFF"/>
          <w:rtl/>
        </w:rPr>
        <w:t xml:space="preserve"> </w:t>
      </w:r>
      <w:r w:rsidR="00201574" w:rsidRPr="00337847">
        <w:rPr>
          <w:rFonts w:ascii="Sakkal Majalla" w:hAnsi="Sakkal Majalla" w:cs="Sakkal Majalla" w:hint="cs"/>
          <w:b/>
          <w:bCs/>
          <w:color w:val="222222"/>
          <w:sz w:val="28"/>
          <w:szCs w:val="28"/>
          <w:shd w:val="clear" w:color="auto" w:fill="FFFFFF"/>
          <w:rtl/>
        </w:rPr>
        <w:t>الكريم</w:t>
      </w:r>
      <w:r w:rsidRPr="00337847">
        <w:rPr>
          <w:rFonts w:ascii="Sakkal Majalla" w:hAnsi="Sakkal Majalla" w:cs="Sakkal Majalla"/>
          <w:b/>
          <w:bCs/>
          <w:color w:val="222222"/>
          <w:sz w:val="28"/>
          <w:szCs w:val="28"/>
          <w:shd w:val="clear" w:color="auto" w:fill="FFFFFF"/>
        </w:rPr>
        <w:t xml:space="preserve"> </w:t>
      </w:r>
      <w:r w:rsidRPr="00337847">
        <w:rPr>
          <w:rFonts w:ascii="Sakkal Majalla" w:hAnsi="Sakkal Majalla" w:cs="Sakkal Majalla" w:hint="cs"/>
          <w:b/>
          <w:bCs/>
          <w:color w:val="222222"/>
          <w:sz w:val="28"/>
          <w:szCs w:val="28"/>
          <w:shd w:val="clear" w:color="auto" w:fill="FFFFFF"/>
          <w:rtl/>
        </w:rPr>
        <w:t>(2024)</w:t>
      </w:r>
      <w:r w:rsidRPr="00CA0E8D">
        <w:rPr>
          <w:rFonts w:ascii="Sakkal Majalla" w:hAnsi="Sakkal Majalla" w:cs="Sakkal Majalla" w:hint="cs"/>
          <w:color w:val="222222"/>
          <w:sz w:val="28"/>
          <w:szCs w:val="28"/>
          <w:shd w:val="clear" w:color="auto" w:fill="FFFFFF"/>
          <w:rtl/>
        </w:rPr>
        <w:t xml:space="preserve"> </w:t>
      </w:r>
      <w:r w:rsidRPr="00CA0E8D">
        <w:rPr>
          <w:rFonts w:ascii="Sakkal Majalla" w:hAnsi="Sakkal Majalla" w:cs="Sakkal Majalla"/>
          <w:color w:val="333333"/>
          <w:sz w:val="28"/>
          <w:szCs w:val="28"/>
          <w:shd w:val="clear" w:color="auto" w:fill="FFFFFF"/>
          <w:rtl/>
        </w:rPr>
        <w:t xml:space="preserve">تهدف الدراسة الى التعرف على دور المرونة التسويقية في تعظيم الحصة السوقية بشركات الاتصالات المصرية، وذلك من خلال من خلال الإجابة على </w:t>
      </w:r>
      <w:r w:rsidRPr="00CA0E8D">
        <w:rPr>
          <w:rFonts w:ascii="Sakkal Majalla" w:hAnsi="Sakkal Majalla" w:cs="Sakkal Majalla"/>
          <w:color w:val="333333"/>
          <w:sz w:val="28"/>
          <w:szCs w:val="28"/>
          <w:shd w:val="clear" w:color="auto" w:fill="FFFFFF"/>
          <w:rtl/>
        </w:rPr>
        <w:lastRenderedPageBreak/>
        <w:t xml:space="preserve">أسئلة مشكلة الدراسة. وأجريت الدارسة على عينة من موظفي شركات الاتصالات المصرية، وذلك عن طريق استخدام استمارة استقصاء بلغ عددهها400 استمارة صالحه للتحليل الإحصائي. وقد تم استخدام المنهج الوصفي التحليلي في هذه الدراسة. وقد توصلت الدراسة إلى وجود علاقة ارتباط قوية وموجبة وذات دلالة احصائية بين المرونة التسويقية والحصة السوقية محل </w:t>
      </w:r>
      <w:r w:rsidR="002271FF" w:rsidRPr="00CA0E8D">
        <w:rPr>
          <w:rFonts w:ascii="Sakkal Majalla" w:hAnsi="Sakkal Majalla" w:cs="Sakkal Majalla" w:hint="cs"/>
          <w:color w:val="333333"/>
          <w:sz w:val="28"/>
          <w:szCs w:val="28"/>
          <w:shd w:val="clear" w:color="auto" w:fill="FFFFFF"/>
          <w:rtl/>
        </w:rPr>
        <w:t>الدراسة،</w:t>
      </w:r>
      <w:r w:rsidRPr="00CA0E8D">
        <w:rPr>
          <w:rFonts w:ascii="Sakkal Majalla" w:hAnsi="Sakkal Majalla" w:cs="Sakkal Majalla"/>
          <w:color w:val="333333"/>
          <w:sz w:val="28"/>
          <w:szCs w:val="28"/>
          <w:shd w:val="clear" w:color="auto" w:fill="FFFFFF"/>
          <w:rtl/>
        </w:rPr>
        <w:t xml:space="preserve"> وتعتبر الدراسة هامة لشركات الاتصالات في جمهورية مصر العربية وذلك للدور الهام </w:t>
      </w:r>
      <w:r w:rsidR="002271FF" w:rsidRPr="00CA0E8D">
        <w:rPr>
          <w:rFonts w:ascii="Sakkal Majalla" w:hAnsi="Sakkal Majalla" w:cs="Sakkal Majalla" w:hint="cs"/>
          <w:color w:val="333333"/>
          <w:sz w:val="28"/>
          <w:szCs w:val="28"/>
          <w:shd w:val="clear" w:color="auto" w:fill="FFFFFF"/>
          <w:rtl/>
        </w:rPr>
        <w:t>الذي</w:t>
      </w:r>
      <w:r w:rsidRPr="00CA0E8D">
        <w:rPr>
          <w:rFonts w:ascii="Sakkal Majalla" w:hAnsi="Sakkal Majalla" w:cs="Sakkal Majalla"/>
          <w:color w:val="333333"/>
          <w:sz w:val="28"/>
          <w:szCs w:val="28"/>
          <w:shd w:val="clear" w:color="auto" w:fill="FFFFFF"/>
          <w:rtl/>
        </w:rPr>
        <w:t xml:space="preserve"> تلعبه المرونة التسويقية ك</w:t>
      </w:r>
      <w:r w:rsidRPr="00CA0E8D">
        <w:rPr>
          <w:rFonts w:ascii="Sakkal Majalla" w:hAnsi="Sakkal Majalla" w:cs="Sakkal Majalla" w:hint="cs"/>
          <w:color w:val="333333"/>
          <w:sz w:val="28"/>
          <w:szCs w:val="28"/>
          <w:shd w:val="clear" w:color="auto" w:fill="FFFFFF"/>
          <w:rtl/>
        </w:rPr>
        <w:t>أ</w:t>
      </w:r>
      <w:r w:rsidRPr="00CA0E8D">
        <w:rPr>
          <w:rFonts w:ascii="Sakkal Majalla" w:hAnsi="Sakkal Majalla" w:cs="Sakkal Majalla"/>
          <w:color w:val="333333"/>
          <w:sz w:val="28"/>
          <w:szCs w:val="28"/>
          <w:shd w:val="clear" w:color="auto" w:fill="FFFFFF"/>
          <w:rtl/>
        </w:rPr>
        <w:t xml:space="preserve">حد عناصر المرونة التسويقية في تعظيم الحصة </w:t>
      </w:r>
      <w:r w:rsidR="002271FF" w:rsidRPr="00CA0E8D">
        <w:rPr>
          <w:rFonts w:ascii="Sakkal Majalla" w:hAnsi="Sakkal Majalla" w:cs="Sakkal Majalla" w:hint="cs"/>
          <w:color w:val="333333"/>
          <w:sz w:val="28"/>
          <w:szCs w:val="28"/>
          <w:shd w:val="clear" w:color="auto" w:fill="FFFFFF"/>
          <w:rtl/>
        </w:rPr>
        <w:t>السوقية،</w:t>
      </w:r>
      <w:r w:rsidRPr="00CA0E8D">
        <w:rPr>
          <w:rFonts w:ascii="Sakkal Majalla" w:hAnsi="Sakkal Majalla" w:cs="Sakkal Majalla"/>
          <w:color w:val="333333"/>
          <w:sz w:val="28"/>
          <w:szCs w:val="28"/>
          <w:shd w:val="clear" w:color="auto" w:fill="FFFFFF"/>
          <w:rtl/>
        </w:rPr>
        <w:t xml:space="preserve"> ونظراً للتحديات المتزايدة التي تواجهها الشركات في الأسواق العالمية </w:t>
      </w:r>
      <w:r w:rsidR="002271FF" w:rsidRPr="00CA0E8D">
        <w:rPr>
          <w:rFonts w:ascii="Sakkal Majalla" w:hAnsi="Sakkal Majalla" w:cs="Sakkal Majalla" w:hint="cs"/>
          <w:color w:val="333333"/>
          <w:sz w:val="28"/>
          <w:szCs w:val="28"/>
          <w:shd w:val="clear" w:color="auto" w:fill="FFFFFF"/>
          <w:rtl/>
        </w:rPr>
        <w:t>والمحلية،</w:t>
      </w:r>
      <w:r w:rsidRPr="00CA0E8D">
        <w:rPr>
          <w:rFonts w:ascii="Sakkal Majalla" w:hAnsi="Sakkal Majalla" w:cs="Sakkal Majalla"/>
          <w:color w:val="333333"/>
          <w:sz w:val="28"/>
          <w:szCs w:val="28"/>
          <w:shd w:val="clear" w:color="auto" w:fill="FFFFFF"/>
          <w:rtl/>
        </w:rPr>
        <w:t xml:space="preserve"> أصبحت القدرة على التكيف مع التغيرات السريعة والاستجابة للظروف المتغيرة هي المفتاح لاستدامة البقاء وتحقيق النمو. تبرز أهمية المرونة التسويقية كاستراتيجية مهمة تمكن الشركات من التكيف بسرعة مع تغيرات السوق واستغلال الفرص الناشئة بشكل فعال. </w:t>
      </w:r>
      <w:r w:rsidR="00651D66">
        <w:rPr>
          <w:rFonts w:ascii="Sakkal Majalla" w:hAnsi="Sakkal Majalla" w:cs="Sakkal Majalla" w:hint="cs"/>
          <w:color w:val="333333"/>
          <w:sz w:val="28"/>
          <w:szCs w:val="28"/>
          <w:shd w:val="clear" w:color="auto" w:fill="FFFFFF"/>
          <w:rtl/>
        </w:rPr>
        <w:t>وهدفت</w:t>
      </w:r>
      <w:r w:rsidRPr="00CA0E8D">
        <w:rPr>
          <w:rFonts w:ascii="Sakkal Majalla" w:hAnsi="Sakkal Majalla" w:cs="Sakkal Majalla"/>
          <w:color w:val="333333"/>
          <w:sz w:val="28"/>
          <w:szCs w:val="28"/>
          <w:shd w:val="clear" w:color="auto" w:fill="FFFFFF"/>
          <w:rtl/>
        </w:rPr>
        <w:t xml:space="preserve"> هذه الدراسة إلى استكشاف دور المرونة التسويقية في زيادة الحصة السوقية للشركة من خلال تحليل العلاقة بين القدرة على التكيف مع متغيرات السوق والقدرة على الاستفادة منها لتحقيق ال</w:t>
      </w:r>
      <w:r w:rsidR="00651D66">
        <w:rPr>
          <w:rFonts w:ascii="Sakkal Majalla" w:hAnsi="Sakkal Majalla" w:cs="Sakkal Majalla"/>
          <w:color w:val="333333"/>
          <w:sz w:val="28"/>
          <w:szCs w:val="28"/>
          <w:shd w:val="clear" w:color="auto" w:fill="FFFFFF"/>
          <w:rtl/>
        </w:rPr>
        <w:t>ميزة التنافسية المستدامة. و</w:t>
      </w:r>
      <w:r w:rsidR="00651D66">
        <w:rPr>
          <w:rFonts w:ascii="Sakkal Majalla" w:hAnsi="Sakkal Majalla" w:cs="Sakkal Majalla" w:hint="cs"/>
          <w:color w:val="333333"/>
          <w:sz w:val="28"/>
          <w:szCs w:val="28"/>
          <w:shd w:val="clear" w:color="auto" w:fill="FFFFFF"/>
          <w:rtl/>
        </w:rPr>
        <w:t xml:space="preserve">التركيز </w:t>
      </w:r>
      <w:r w:rsidRPr="00CA0E8D">
        <w:rPr>
          <w:rFonts w:ascii="Sakkal Majalla" w:hAnsi="Sakkal Majalla" w:cs="Sakkal Majalla"/>
          <w:color w:val="333333"/>
          <w:sz w:val="28"/>
          <w:szCs w:val="28"/>
          <w:shd w:val="clear" w:color="auto" w:fill="FFFFFF"/>
          <w:rtl/>
        </w:rPr>
        <w:t>على كيفية استخدام استراتيجيات تسويقية مرنة للاستجابة لمختلف التحديات التي تنشأ في السوق وتأثير ذلك على الأداء المالي والتنافسي للشركة</w:t>
      </w:r>
      <w:r w:rsidRPr="00CA0E8D">
        <w:rPr>
          <w:rFonts w:ascii="Sakkal Majalla" w:hAnsi="Sakkal Majalla" w:cs="Sakkal Majalla" w:hint="cs"/>
          <w:b/>
          <w:bCs/>
          <w:sz w:val="28"/>
          <w:szCs w:val="28"/>
          <w:rtl/>
        </w:rPr>
        <w:t>.</w:t>
      </w:r>
    </w:p>
    <w:p w:rsidR="00CA0E8D" w:rsidRDefault="00CA0E8D" w:rsidP="000533B3">
      <w:pPr>
        <w:spacing w:line="360" w:lineRule="auto"/>
        <w:jc w:val="both"/>
        <w:rPr>
          <w:rFonts w:ascii="Sakkal Majalla" w:hAnsi="Sakkal Majalla" w:cs="Sakkal Majalla"/>
          <w:b/>
          <w:bCs/>
          <w:sz w:val="28"/>
          <w:szCs w:val="28"/>
          <w:rtl/>
        </w:rPr>
      </w:pPr>
    </w:p>
    <w:p w:rsidR="00CA0E8D" w:rsidRDefault="00CA0E8D" w:rsidP="00CE6F5C">
      <w:pPr>
        <w:pStyle w:val="a3"/>
        <w:numPr>
          <w:ilvl w:val="0"/>
          <w:numId w:val="2"/>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 دراسة </w:t>
      </w:r>
      <w:r w:rsidRPr="00337847">
        <w:rPr>
          <w:rFonts w:ascii="Sakkal Majalla" w:hAnsi="Sakkal Majalla" w:cs="Sakkal Majalla"/>
          <w:b/>
          <w:bCs/>
          <w:color w:val="222222"/>
          <w:sz w:val="28"/>
          <w:szCs w:val="28"/>
          <w:shd w:val="clear" w:color="auto" w:fill="FFFFFF"/>
          <w:rtl/>
        </w:rPr>
        <w:t xml:space="preserve">خليل ضاحي </w:t>
      </w:r>
      <w:r w:rsidR="00B537FF" w:rsidRPr="00337847">
        <w:rPr>
          <w:rFonts w:ascii="Sakkal Majalla" w:hAnsi="Sakkal Majalla" w:cs="Sakkal Majalla" w:hint="cs"/>
          <w:b/>
          <w:bCs/>
          <w:color w:val="222222"/>
          <w:sz w:val="28"/>
          <w:szCs w:val="28"/>
          <w:shd w:val="clear" w:color="auto" w:fill="FFFFFF"/>
          <w:rtl/>
        </w:rPr>
        <w:t>محمد،</w:t>
      </w:r>
      <w:r w:rsidR="00073F84" w:rsidRPr="00337847">
        <w:rPr>
          <w:rFonts w:ascii="Sakkal Majalla" w:hAnsi="Sakkal Majalla" w:cs="Sakkal Majalla" w:hint="cs"/>
          <w:b/>
          <w:bCs/>
          <w:color w:val="222222"/>
          <w:sz w:val="28"/>
          <w:szCs w:val="28"/>
          <w:shd w:val="clear" w:color="auto" w:fill="FFFFFF"/>
          <w:rtl/>
        </w:rPr>
        <w:t xml:space="preserve"> </w:t>
      </w:r>
      <w:r w:rsidRPr="00337847">
        <w:rPr>
          <w:rFonts w:ascii="Sakkal Majalla" w:hAnsi="Sakkal Majalla" w:cs="Sakkal Majalla"/>
          <w:b/>
          <w:bCs/>
          <w:color w:val="222222"/>
          <w:sz w:val="28"/>
          <w:szCs w:val="28"/>
          <w:shd w:val="clear" w:color="auto" w:fill="FFFFFF"/>
          <w:rtl/>
        </w:rPr>
        <w:t xml:space="preserve">حسين رحيمي </w:t>
      </w:r>
      <w:r w:rsidR="00B537FF" w:rsidRPr="00337847">
        <w:rPr>
          <w:rFonts w:ascii="Sakkal Majalla" w:hAnsi="Sakkal Majalla" w:cs="Sakkal Majalla" w:hint="cs"/>
          <w:b/>
          <w:bCs/>
          <w:color w:val="222222"/>
          <w:sz w:val="28"/>
          <w:szCs w:val="28"/>
          <w:shd w:val="clear" w:color="auto" w:fill="FFFFFF"/>
          <w:rtl/>
        </w:rPr>
        <w:t>كلور،</w:t>
      </w:r>
      <w:r w:rsidRPr="00337847">
        <w:rPr>
          <w:rFonts w:ascii="Sakkal Majalla" w:hAnsi="Sakkal Majalla" w:cs="Sakkal Majalla"/>
          <w:b/>
          <w:bCs/>
          <w:color w:val="222222"/>
          <w:sz w:val="28"/>
          <w:szCs w:val="28"/>
          <w:shd w:val="clear" w:color="auto" w:fill="FFFFFF"/>
          <w:rtl/>
        </w:rPr>
        <w:t xml:space="preserve"> مازن عباس كاظم. (</w:t>
      </w:r>
      <w:r w:rsidR="00B537FF" w:rsidRPr="00337847">
        <w:rPr>
          <w:rFonts w:ascii="Sakkal Majalla" w:hAnsi="Sakkal Majalla" w:cs="Sakkal Majalla" w:hint="cs"/>
          <w:b/>
          <w:bCs/>
          <w:color w:val="222222"/>
          <w:sz w:val="28"/>
          <w:szCs w:val="28"/>
          <w:shd w:val="clear" w:color="auto" w:fill="FFFFFF"/>
          <w:rtl/>
        </w:rPr>
        <w:t>2024)</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حول تأثير التسويق الإلكتروني على تغيير عادات المستهلكين وسلوكهم من خلال منهجية تحليلية. كشفت الدراسة عن دور حملات التسويق الإلكتروني التي تعتمد على وسائل التواصل الاجتماعي في توجيه قرارات المستهلكين بشكل إيجابي. اعتمدت الدراسة على المنهج الوصفي التحليلي وقد تعتمد الدراسة على منهجية وصفية تحليلية وتستند إلى ثلاث فرضيات رئيسية: وهي تأثير حملات التسويق الإلكتروني على قرارات المستهلكين</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المرونة والاستجابة السريعة في استراتيجيات التسويق الإلكتروني تمنح الشركات ميزتها التنافسية</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التحدّيات التقنية وقضايا الأمان تُعدّ عوائقًا قد تعوق تنفيذ استراتيجيات التسويق الإلكتروني، إذ كانت المتغيّرات المستقلة هي حملات التسويق الإلكتروني والاستراتيجيات التسويقية، أما المتغيّرات التابعة فهي قرارات المستهلكين واستجابتهم وهي علاقة تأثير بين المتغيّر المستقل والمتغيّرات التابعة وعلاقة ارتباط بين المتغيّرات </w:t>
      </w:r>
      <w:r w:rsidRPr="00CA0E8D">
        <w:rPr>
          <w:rFonts w:ascii="Sakkal Majalla" w:hAnsi="Sakkal Majalla" w:cs="Sakkal Majalla"/>
          <w:sz w:val="28"/>
          <w:szCs w:val="28"/>
          <w:shd w:val="clear" w:color="auto" w:fill="FFFFFF"/>
          <w:rtl/>
        </w:rPr>
        <w:lastRenderedPageBreak/>
        <w:t>التابعة، وقد اقتصر البحث مكانيًا على العراق وزمنيًا على المدّة من 15 أكتوبر 2023 حتى15 نوفمبر 2023. تشمل العيّنة 50 مسوقًا إلكترونيًا تَمّ اختيارهم بشكل عشوائي. تم توزيع الاستبانة عبر التطبيقات والمواقع على الإنترنت كما أظهرت أن الاستجابة السريعة والمرونة في استراتيجيات التسويق الإلكتروني تمنح الشركات ميزة تنافسية. ومع ذلك، تظهر التحدّيات التقنية والأمان عوائقًا قد تعوق تنفيذ استراتيجيات التسويق الإلكتروني ، تم تقديم عدد من التوصيات منها أنه يجب على الشركات فهم دوافع واحتياجات الفئات المختلف</w:t>
      </w:r>
      <w:r w:rsidR="00651D66">
        <w:rPr>
          <w:rFonts w:ascii="Sakkal Majalla" w:hAnsi="Sakkal Majalla" w:cs="Sakkal Majalla"/>
          <w:sz w:val="28"/>
          <w:szCs w:val="28"/>
          <w:shd w:val="clear" w:color="auto" w:fill="FFFFFF"/>
          <w:rtl/>
        </w:rPr>
        <w:t>ة من المستهلكين للعمل على تكييف</w:t>
      </w:r>
      <w:r w:rsidR="00651D66">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استراتيجيات التسويق تبعاً لتلك الاختلافات</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مع تطوير هذه الاستراتيجيات مقابل التغيرات والتحدّيات التي يمكن أن تظهر في البيئة التسويقية</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مع متابعة الاستجابة السريعة مع المرونة في استراتيجيات التسويق</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كما يجب على الشركات أن تدعم تعزيز الوعي بأهمية الأمان الإلكتروني وتطبيقات إجراءات الحماية التقنية الفعّالة</w:t>
      </w:r>
      <w:r w:rsidRPr="00CA0E8D">
        <w:rPr>
          <w:rFonts w:ascii="Sakkal Majalla" w:hAnsi="Sakkal Majalla" w:cs="Sakkal Majalla" w:hint="cs"/>
          <w:b/>
          <w:bCs/>
          <w:sz w:val="28"/>
          <w:szCs w:val="28"/>
          <w:rtl/>
        </w:rPr>
        <w:t>.</w:t>
      </w:r>
    </w:p>
    <w:p w:rsidR="00CA0E8D" w:rsidRPr="00CA0E8D" w:rsidRDefault="00CA0E8D" w:rsidP="000533B3">
      <w:pPr>
        <w:spacing w:line="360" w:lineRule="auto"/>
        <w:ind w:left="360"/>
        <w:jc w:val="both"/>
        <w:rPr>
          <w:rFonts w:ascii="Sakkal Majalla" w:hAnsi="Sakkal Majalla" w:cs="Sakkal Majalla"/>
          <w:b/>
          <w:bCs/>
          <w:sz w:val="28"/>
          <w:szCs w:val="28"/>
        </w:rPr>
      </w:pPr>
    </w:p>
    <w:p w:rsidR="00CA0E8D" w:rsidRPr="00CA0E8D" w:rsidRDefault="00B537FF" w:rsidP="00CE6F5C">
      <w:pPr>
        <w:pStyle w:val="a3"/>
        <w:numPr>
          <w:ilvl w:val="0"/>
          <w:numId w:val="2"/>
        </w:numPr>
        <w:spacing w:line="360" w:lineRule="auto"/>
        <w:jc w:val="both"/>
        <w:rPr>
          <w:rFonts w:ascii="Sakkal Majalla" w:hAnsi="Sakkal Majalla" w:cs="Sakkal Majalla"/>
          <w:b/>
          <w:bCs/>
          <w:sz w:val="28"/>
          <w:szCs w:val="28"/>
          <w:rtl/>
        </w:rPr>
      </w:pPr>
      <w:r w:rsidRPr="00CA0E8D">
        <w:rPr>
          <w:rFonts w:ascii="Sakkal Majalla" w:eastAsia="Times New Roman" w:hAnsi="Sakkal Majalla" w:cs="Sakkal Majalla" w:hint="cs"/>
          <w:color w:val="222222"/>
          <w:sz w:val="28"/>
          <w:szCs w:val="28"/>
          <w:rtl/>
        </w:rPr>
        <w:t>دراسة</w:t>
      </w:r>
      <w:r w:rsidRPr="004D2511">
        <w:rPr>
          <w:rFonts w:ascii="Sakkal Majalla" w:eastAsia="Times New Roman" w:hAnsi="Sakkal Majalla" w:cs="Sakkal Majalla"/>
          <w:color w:val="222222"/>
          <w:sz w:val="28"/>
          <w:szCs w:val="28"/>
          <w:rtl/>
        </w:rPr>
        <w:t xml:space="preserve"> </w:t>
      </w:r>
      <w:r w:rsidRPr="00337847">
        <w:rPr>
          <w:rFonts w:ascii="Sakkal Majalla" w:eastAsia="Times New Roman" w:hAnsi="Sakkal Majalla" w:cs="Sakkal Majalla"/>
          <w:b/>
          <w:bCs/>
          <w:color w:val="222222"/>
          <w:sz w:val="28"/>
          <w:szCs w:val="28"/>
        </w:rPr>
        <w:t>Bulchand</w:t>
      </w:r>
      <w:r w:rsidR="00CA0E8D" w:rsidRPr="00337847">
        <w:rPr>
          <w:rFonts w:ascii="Sakkal Majalla" w:hAnsi="Sakkal Majalla" w:cs="Sakkal Majalla"/>
          <w:b/>
          <w:bCs/>
          <w:color w:val="222222"/>
          <w:sz w:val="28"/>
          <w:szCs w:val="28"/>
          <w:shd w:val="clear" w:color="auto" w:fill="FFFFFF"/>
        </w:rPr>
        <w:t>-</w:t>
      </w:r>
      <w:r w:rsidR="004D2511" w:rsidRPr="00337847">
        <w:rPr>
          <w:rFonts w:ascii="Sakkal Majalla" w:hAnsi="Sakkal Majalla" w:cs="Sakkal Majalla"/>
          <w:b/>
          <w:bCs/>
          <w:color w:val="222222"/>
          <w:sz w:val="28"/>
          <w:szCs w:val="28"/>
          <w:shd w:val="clear" w:color="auto" w:fill="FFFFFF"/>
        </w:rPr>
        <w:t>Gidumal et al</w:t>
      </w:r>
      <w:r w:rsidR="004D2511" w:rsidRPr="00337847">
        <w:rPr>
          <w:rFonts w:ascii="Sakkal Majalla" w:hAnsi="Sakkal Majalla" w:cs="Sakkal Majalla"/>
          <w:b/>
          <w:bCs/>
          <w:color w:val="222222"/>
          <w:sz w:val="28"/>
          <w:szCs w:val="28"/>
          <w:shd w:val="clear" w:color="auto" w:fill="FFFFFF"/>
          <w:rtl/>
        </w:rPr>
        <w:t>،</w:t>
      </w:r>
      <w:r w:rsidR="00CA0E8D" w:rsidRPr="00337847">
        <w:rPr>
          <w:rFonts w:ascii="Sakkal Majalla" w:hAnsi="Sakkal Majalla" w:cs="Sakkal Majalla"/>
          <w:b/>
          <w:bCs/>
          <w:color w:val="222222"/>
          <w:sz w:val="28"/>
          <w:szCs w:val="28"/>
          <w:shd w:val="clear" w:color="auto" w:fill="FFFFFF"/>
        </w:rPr>
        <w:t xml:space="preserve"> William </w:t>
      </w:r>
      <w:proofErr w:type="spellStart"/>
      <w:r w:rsidR="004D2511" w:rsidRPr="00337847">
        <w:rPr>
          <w:rFonts w:ascii="Sakkal Majalla" w:hAnsi="Sakkal Majalla" w:cs="Sakkal Majalla"/>
          <w:b/>
          <w:bCs/>
          <w:color w:val="222222"/>
          <w:sz w:val="28"/>
          <w:szCs w:val="28"/>
          <w:shd w:val="clear" w:color="auto" w:fill="FFFFFF"/>
        </w:rPr>
        <w:t>Secin</w:t>
      </w:r>
      <w:proofErr w:type="spellEnd"/>
      <w:r w:rsidR="00A71B5C" w:rsidRPr="00337847">
        <w:rPr>
          <w:rFonts w:ascii="Sakkal Majalla" w:hAnsi="Sakkal Majalla" w:cs="Sakkal Majalla"/>
          <w:b/>
          <w:bCs/>
          <w:color w:val="222222"/>
          <w:sz w:val="28"/>
          <w:szCs w:val="28"/>
          <w:shd w:val="clear" w:color="auto" w:fill="FFFFFF"/>
        </w:rPr>
        <w:t xml:space="preserve"> </w:t>
      </w:r>
      <w:r w:rsidRPr="00337847">
        <w:rPr>
          <w:rFonts w:ascii="Sakkal Majalla" w:eastAsia="Times New Roman" w:hAnsi="Sakkal Majalla" w:cs="Sakkal Majalla"/>
          <w:b/>
          <w:bCs/>
          <w:color w:val="222222"/>
          <w:sz w:val="28"/>
          <w:szCs w:val="28"/>
          <w:rtl/>
        </w:rPr>
        <w:t>(</w:t>
      </w:r>
      <w:r w:rsidRPr="00337847">
        <w:rPr>
          <w:rFonts w:ascii="Sakkal Majalla" w:eastAsia="Times New Roman" w:hAnsi="Sakkal Majalla" w:cs="Sakkal Majalla"/>
          <w:b/>
          <w:bCs/>
          <w:color w:val="222222"/>
          <w:sz w:val="28"/>
          <w:szCs w:val="28"/>
        </w:rPr>
        <w:t>2024</w:t>
      </w:r>
      <w:r w:rsidRPr="00337847">
        <w:rPr>
          <w:rFonts w:ascii="Sakkal Majalla" w:eastAsia="Times New Roman" w:hAnsi="Sakkal Majalla" w:cs="Sakkal Majalla"/>
          <w:b/>
          <w:bCs/>
          <w:color w:val="222222"/>
          <w:sz w:val="28"/>
          <w:szCs w:val="28"/>
          <w:rtl/>
        </w:rPr>
        <w:t>)</w:t>
      </w:r>
      <w:r w:rsidRPr="00337847">
        <w:rPr>
          <w:rFonts w:ascii="Sakkal Majalla" w:eastAsia="Times New Roman" w:hAnsi="Sakkal Majalla" w:cs="Sakkal Majalla" w:hint="cs"/>
          <w:b/>
          <w:bCs/>
          <w:color w:val="222222"/>
          <w:sz w:val="28"/>
          <w:szCs w:val="28"/>
          <w:rtl/>
        </w:rPr>
        <w:t xml:space="preserve"> </w:t>
      </w:r>
      <w:r w:rsidRPr="00CA0E8D">
        <w:rPr>
          <w:rFonts w:ascii="Sakkal Majalla" w:eastAsia="Times New Roman" w:hAnsi="Sakkal Majalla" w:cs="Sakkal Majalla" w:hint="cs"/>
          <w:color w:val="222222"/>
          <w:sz w:val="28"/>
          <w:szCs w:val="28"/>
          <w:rtl/>
        </w:rPr>
        <w:t>حو</w:t>
      </w:r>
      <w:r w:rsidRPr="00CA0E8D">
        <w:rPr>
          <w:rFonts w:ascii="Sakkal Majalla" w:eastAsia="Times New Roman" w:hAnsi="Sakkal Majalla" w:cs="Sakkal Majalla" w:hint="eastAsia"/>
          <w:color w:val="222222"/>
          <w:sz w:val="28"/>
          <w:szCs w:val="28"/>
          <w:rtl/>
        </w:rPr>
        <w:t>ل</w:t>
      </w:r>
      <w:r w:rsidR="00CA0E8D" w:rsidRPr="00CA0E8D">
        <w:rPr>
          <w:rFonts w:ascii="Sakkal Majalla" w:eastAsia="Times New Roman" w:hAnsi="Sakkal Majalla" w:cs="Sakkal Majalla"/>
          <w:color w:val="222222"/>
          <w:sz w:val="28"/>
          <w:szCs w:val="28"/>
          <w:rtl/>
        </w:rPr>
        <w:t xml:space="preserve"> تأثير الذكاء الاصطناعي على تسويق الضيافة والسياحة</w:t>
      </w:r>
      <w:r w:rsidR="00CA0E8D" w:rsidRPr="00CA0E8D">
        <w:rPr>
          <w:rFonts w:ascii="Sakkal Majalla" w:hAnsi="Sakkal Majalla" w:cs="Sakkal Majalla" w:hint="cs"/>
          <w:color w:val="333333"/>
          <w:sz w:val="28"/>
          <w:szCs w:val="28"/>
          <w:rtl/>
        </w:rPr>
        <w:t xml:space="preserve"> في</w:t>
      </w:r>
      <w:r w:rsidR="00CA0E8D" w:rsidRPr="00CA0E8D">
        <w:rPr>
          <w:rFonts w:ascii="Sakkal Majalla" w:hAnsi="Sakkal Majalla" w:cs="Sakkal Majalla"/>
          <w:color w:val="333333"/>
          <w:sz w:val="28"/>
          <w:szCs w:val="28"/>
          <w:rtl/>
        </w:rPr>
        <w:t xml:space="preserve"> فهم كيفية تأثير الذكاء الاصطناعي</w:t>
      </w:r>
      <w:r w:rsidR="00CA0E8D" w:rsidRPr="00CA0E8D">
        <w:rPr>
          <w:rFonts w:ascii="Sakkal Majalla" w:hAnsi="Sakkal Majalla" w:cs="Sakkal Majalla"/>
          <w:color w:val="333333"/>
          <w:sz w:val="28"/>
          <w:szCs w:val="28"/>
        </w:rPr>
        <w:t xml:space="preserve"> </w:t>
      </w:r>
      <w:r w:rsidR="00CA0E8D" w:rsidRPr="00CA0E8D">
        <w:rPr>
          <w:rFonts w:ascii="Sakkal Majalla" w:hAnsi="Sakkal Majalla" w:cs="Sakkal Majalla"/>
          <w:color w:val="333333"/>
          <w:sz w:val="28"/>
          <w:szCs w:val="28"/>
          <w:rtl/>
        </w:rPr>
        <w:t xml:space="preserve">على الوظائف التنظيمية. وباعتماد نهج النظرية الأساسية، تستخدم هذه الدراسة ثلاث مراحل مترابطة (مقابلات متعمقة ومجموعات تركيز واستبيان قائم على الاستبيان) لاستكشاف تأثير الذكاء الاصطناعي على وظيفة التسويق في </w:t>
      </w:r>
      <w:r w:rsidR="002271FF" w:rsidRPr="00CA0E8D">
        <w:rPr>
          <w:rFonts w:ascii="Sakkal Majalla" w:hAnsi="Sakkal Majalla" w:cs="Sakkal Majalla" w:hint="cs"/>
          <w:color w:val="333333"/>
          <w:sz w:val="28"/>
          <w:szCs w:val="28"/>
          <w:rtl/>
        </w:rPr>
        <w:t>الفنادق،</w:t>
      </w:r>
      <w:r w:rsidR="00651D66">
        <w:rPr>
          <w:rFonts w:ascii="Sakkal Majalla" w:hAnsi="Sakkal Majalla" w:cs="Sakkal Majalla"/>
          <w:color w:val="333333"/>
          <w:sz w:val="28"/>
          <w:szCs w:val="28"/>
          <w:rtl/>
        </w:rPr>
        <w:t xml:space="preserve"> </w:t>
      </w:r>
      <w:r w:rsidR="00CA0E8D" w:rsidRPr="00CA0E8D">
        <w:rPr>
          <w:rFonts w:ascii="Sakkal Majalla" w:hAnsi="Sakkal Majalla" w:cs="Sakkal Majalla"/>
          <w:color w:val="333333"/>
          <w:sz w:val="28"/>
          <w:szCs w:val="28"/>
          <w:rtl/>
        </w:rPr>
        <w:t>حدد النتائج عشرة اتجاهات تتعلق بمساهمة الذكاء الاصطناعي في تسويق الفنادق، مجمعة في أربعة محاور. يعيد الذكاء الاصطناعي هندسة العمليات والإجراءات الداخلية من خلال تمكين البيانات والمحتوى كمحفزات للقدرة التنافسية؛ وتمكين العامل المعزز وإجراء التخصيص والتخصيص الشامل. كما يؤثر الذكاء الاصطناعي على العلاقات مع أصحاب المصلحة من خلال تحديد عائد الاستثمار؛ وتحسين الاستدامة؛ وإدارة الجوانب القانونية والأخلاقية المتعلقة باستخدام البيانات. يدعم الذكاء الاصطناعي الشبكات التي تنتمي إليها المنظمات من خلال تركيز المنظمات ودمجها وتحويل نماذج التوزيع. يحول الذكاء الاصطناعي عمليات وخدمات العملاء من خلال الانخراط في رعاية عملاء ذكية وتن</w:t>
      </w:r>
      <w:r w:rsidR="00CA0E8D" w:rsidRPr="00CA0E8D">
        <w:rPr>
          <w:rFonts w:ascii="Sakkal Majalla" w:hAnsi="Sakkal Majalla" w:cs="Sakkal Majalla" w:hint="cs"/>
          <w:color w:val="333333"/>
          <w:sz w:val="28"/>
          <w:szCs w:val="28"/>
          <w:rtl/>
        </w:rPr>
        <w:t xml:space="preserve">بئية </w:t>
      </w:r>
      <w:r w:rsidR="00CA0E8D" w:rsidRPr="00CA0E8D">
        <w:rPr>
          <w:rFonts w:ascii="Sakkal Majalla" w:hAnsi="Sakkal Majalla" w:cs="Sakkal Majalla"/>
          <w:color w:val="333333"/>
          <w:sz w:val="28"/>
          <w:szCs w:val="28"/>
          <w:rtl/>
        </w:rPr>
        <w:t>وتوظيف تصميم المنتجات والخدمات التنب</w:t>
      </w:r>
      <w:r w:rsidR="00CA0E8D" w:rsidRPr="00CA0E8D">
        <w:rPr>
          <w:rFonts w:ascii="Sakkal Majalla" w:hAnsi="Sakkal Majalla" w:cs="Sakkal Majalla" w:hint="cs"/>
          <w:color w:val="333333"/>
          <w:sz w:val="28"/>
          <w:szCs w:val="28"/>
          <w:rtl/>
        </w:rPr>
        <w:t>ئ</w:t>
      </w:r>
      <w:r w:rsidR="00CA0E8D" w:rsidRPr="00CA0E8D">
        <w:rPr>
          <w:rFonts w:ascii="Sakkal Majalla" w:hAnsi="Sakkal Majalla" w:cs="Sakkal Majalla"/>
          <w:color w:val="333333"/>
          <w:sz w:val="28"/>
          <w:szCs w:val="28"/>
          <w:rtl/>
        </w:rPr>
        <w:t xml:space="preserve">ية </w:t>
      </w:r>
      <w:r w:rsidR="002271FF" w:rsidRPr="00CA0E8D">
        <w:rPr>
          <w:rFonts w:ascii="Sakkal Majalla" w:hAnsi="Sakkal Majalla" w:cs="Sakkal Majalla" w:hint="cs"/>
          <w:color w:val="333333"/>
          <w:sz w:val="28"/>
          <w:szCs w:val="28"/>
          <w:rtl/>
        </w:rPr>
        <w:t>والمعززة،</w:t>
      </w:r>
      <w:r w:rsidR="00CA0E8D" w:rsidRPr="00CA0E8D">
        <w:rPr>
          <w:rFonts w:ascii="Sakkal Majalla" w:hAnsi="Sakkal Majalla" w:cs="Sakkal Majalla" w:hint="cs"/>
          <w:color w:val="333333"/>
          <w:sz w:val="28"/>
          <w:szCs w:val="28"/>
          <w:rtl/>
        </w:rPr>
        <w:t xml:space="preserve"> </w:t>
      </w:r>
      <w:r w:rsidR="00651D66">
        <w:rPr>
          <w:rFonts w:ascii="Sakkal Majalla" w:hAnsi="Sakkal Majalla" w:cs="Sakkal Majalla" w:hint="cs"/>
          <w:color w:val="333333"/>
          <w:sz w:val="28"/>
          <w:szCs w:val="28"/>
          <w:rtl/>
        </w:rPr>
        <w:t xml:space="preserve">وضحت </w:t>
      </w:r>
      <w:r w:rsidR="00CA0E8D" w:rsidRPr="00CA0E8D">
        <w:rPr>
          <w:rFonts w:ascii="Sakkal Majalla" w:hAnsi="Sakkal Majalla" w:cs="Sakkal Majalla"/>
          <w:color w:val="333333"/>
          <w:sz w:val="28"/>
          <w:szCs w:val="28"/>
          <w:rtl/>
        </w:rPr>
        <w:t>الدراسة التغييرات التي من المرجح أن تجلبها الذكاء الاصطناعي إلى تسويق الضيافة وا</w:t>
      </w:r>
      <w:r w:rsidR="00651D66">
        <w:rPr>
          <w:rFonts w:ascii="Sakkal Majalla" w:hAnsi="Sakkal Majalla" w:cs="Sakkal Majalla"/>
          <w:color w:val="333333"/>
          <w:sz w:val="28"/>
          <w:szCs w:val="28"/>
          <w:rtl/>
        </w:rPr>
        <w:t>لسياحة</w:t>
      </w:r>
      <w:r w:rsidR="00651D66">
        <w:rPr>
          <w:rFonts w:ascii="Sakkal Majalla" w:hAnsi="Sakkal Majalla" w:cs="Sakkal Majalla" w:hint="cs"/>
          <w:color w:val="333333"/>
          <w:sz w:val="28"/>
          <w:szCs w:val="28"/>
          <w:rtl/>
        </w:rPr>
        <w:t>.</w:t>
      </w:r>
    </w:p>
    <w:p w:rsidR="00CA0E8D" w:rsidRPr="007B788A" w:rsidRDefault="00CA0E8D" w:rsidP="000533B3">
      <w:pPr>
        <w:spacing w:line="360" w:lineRule="auto"/>
        <w:jc w:val="both"/>
        <w:rPr>
          <w:rFonts w:ascii="Sakkal Majalla" w:hAnsi="Sakkal Majalla" w:cs="Sakkal Majalla"/>
          <w:b/>
          <w:bCs/>
          <w:sz w:val="32"/>
          <w:szCs w:val="32"/>
          <w:rtl/>
        </w:rPr>
      </w:pPr>
    </w:p>
    <w:p w:rsidR="00E70C8C" w:rsidRDefault="007B788A" w:rsidP="00CE6F5C">
      <w:pPr>
        <w:pStyle w:val="a3"/>
        <w:numPr>
          <w:ilvl w:val="0"/>
          <w:numId w:val="2"/>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  </w:t>
      </w:r>
      <w:r w:rsidR="00E70C8C" w:rsidRPr="00CA0E8D">
        <w:rPr>
          <w:rFonts w:ascii="Sakkal Majalla" w:hAnsi="Sakkal Majalla" w:cs="Sakkal Majalla"/>
          <w:color w:val="222222"/>
          <w:sz w:val="28"/>
          <w:szCs w:val="28"/>
          <w:shd w:val="clear" w:color="auto" w:fill="FFFFFF"/>
          <w:rtl/>
        </w:rPr>
        <w:t xml:space="preserve">دراسة </w:t>
      </w:r>
      <w:r w:rsidR="00E70C8C" w:rsidRPr="00337847">
        <w:rPr>
          <w:rFonts w:ascii="Sakkal Majalla" w:hAnsi="Sakkal Majalla" w:cs="Sakkal Majalla"/>
          <w:b/>
          <w:bCs/>
          <w:color w:val="222222"/>
          <w:sz w:val="28"/>
          <w:szCs w:val="28"/>
          <w:shd w:val="clear" w:color="auto" w:fill="FFFFFF"/>
          <w:rtl/>
        </w:rPr>
        <w:t xml:space="preserve">عماره </w:t>
      </w:r>
      <w:r w:rsidR="00CE40C9" w:rsidRPr="00337847">
        <w:rPr>
          <w:rFonts w:ascii="Sakkal Majalla" w:hAnsi="Sakkal Majalla" w:cs="Sakkal Majalla"/>
          <w:b/>
          <w:bCs/>
          <w:color w:val="222222"/>
          <w:sz w:val="28"/>
          <w:szCs w:val="28"/>
          <w:shd w:val="clear" w:color="auto" w:fill="FFFFFF"/>
          <w:rtl/>
        </w:rPr>
        <w:t>, ابو زيد</w:t>
      </w:r>
      <w:r w:rsidR="00E70C8C" w:rsidRPr="00337847">
        <w:rPr>
          <w:rFonts w:ascii="Sakkal Majalla" w:hAnsi="Sakkal Majalla" w:cs="Sakkal Majalla"/>
          <w:b/>
          <w:bCs/>
          <w:color w:val="222222"/>
          <w:sz w:val="28"/>
          <w:szCs w:val="28"/>
          <w:shd w:val="clear" w:color="auto" w:fill="FFFFFF"/>
          <w:rtl/>
        </w:rPr>
        <w:t>, وفيه (2023)</w:t>
      </w:r>
      <w:r w:rsidR="00E70C8C" w:rsidRPr="00CA0E8D">
        <w:rPr>
          <w:rFonts w:ascii="Sakkal Majalla" w:hAnsi="Sakkal Majalla" w:cs="Sakkal Majalla"/>
          <w:color w:val="222222"/>
          <w:sz w:val="28"/>
          <w:szCs w:val="28"/>
          <w:shd w:val="clear" w:color="auto" w:fill="FFFFFF"/>
          <w:rtl/>
        </w:rPr>
        <w:t xml:space="preserve"> حول أهم المشاكل الإنتاجية والتسويقية التي تواجه قطاع الملابس الجاهزة المحلية في مصر من وجهة نظر أصاحبها , وهدف</w:t>
      </w:r>
      <w:r w:rsidR="00F961F0" w:rsidRPr="00CA0E8D">
        <w:rPr>
          <w:rFonts w:ascii="Sakkal Majalla" w:hAnsi="Sakkal Majalla" w:cs="Sakkal Majalla" w:hint="cs"/>
          <w:color w:val="222222"/>
          <w:sz w:val="28"/>
          <w:szCs w:val="28"/>
          <w:shd w:val="clear" w:color="auto" w:fill="FFFFFF"/>
          <w:rtl/>
        </w:rPr>
        <w:t>ت</w:t>
      </w:r>
      <w:r w:rsidR="00E70C8C" w:rsidRPr="00CA0E8D">
        <w:rPr>
          <w:rFonts w:ascii="Sakkal Majalla" w:hAnsi="Sakkal Majalla" w:cs="Sakkal Majalla"/>
          <w:color w:val="222222"/>
          <w:sz w:val="28"/>
          <w:szCs w:val="28"/>
          <w:shd w:val="clear" w:color="auto" w:fill="FFFFFF"/>
          <w:rtl/>
        </w:rPr>
        <w:t xml:space="preserve"> </w:t>
      </w:r>
      <w:r w:rsidR="00F961F0" w:rsidRPr="00CA0E8D">
        <w:rPr>
          <w:rFonts w:ascii="Sakkal Majalla" w:hAnsi="Sakkal Majalla" w:cs="Sakkal Majalla" w:hint="cs"/>
          <w:color w:val="222222"/>
          <w:sz w:val="28"/>
          <w:szCs w:val="28"/>
          <w:shd w:val="clear" w:color="auto" w:fill="FFFFFF"/>
          <w:rtl/>
        </w:rPr>
        <w:t>الدراسة</w:t>
      </w:r>
      <w:r w:rsidR="00E70C8C" w:rsidRPr="00CA0E8D">
        <w:rPr>
          <w:rFonts w:ascii="Sakkal Majalla" w:hAnsi="Sakkal Majalla" w:cs="Sakkal Majalla"/>
          <w:color w:val="222222"/>
          <w:sz w:val="28"/>
          <w:szCs w:val="28"/>
          <w:shd w:val="clear" w:color="auto" w:fill="FFFFFF"/>
          <w:rtl/>
        </w:rPr>
        <w:t xml:space="preserve"> للتعرف على أهم المشاكل الإنتاجية والتسويقية التي تواجه قطاع الملابس الجاهزة في مصر , واعتمدت الدراسة في تحقيق أهدافها على منهج التحليل الوصفي الكمي لمعالجة البيانات الأولية الي تم تجميعها من خلال استبيان تم تصميمه لتحقيق أهداف الدراسة وتوزيعها على عينة بلغ حجمها 54 استبيان تمثل أصحاب المصانع ومديريها  , </w:t>
      </w:r>
      <w:r w:rsidR="00E70C8C" w:rsidRPr="00CA0E8D">
        <w:rPr>
          <w:rFonts w:ascii="Sakkal Majalla" w:eastAsia="Times New Roman" w:hAnsi="Sakkal Majalla" w:cs="Sakkal Majalla"/>
          <w:color w:val="333333"/>
          <w:sz w:val="28"/>
          <w:szCs w:val="28"/>
          <w:rtl/>
        </w:rPr>
        <w:t>وتوصلت الدراسة لعدد من النتائج الهامة من بينها أن صناعة الملابس في</w:t>
      </w:r>
      <w:r w:rsidR="00F961F0" w:rsidRPr="00CA0E8D">
        <w:rPr>
          <w:rFonts w:ascii="Sakkal Majalla" w:eastAsia="Times New Roman" w:hAnsi="Sakkal Majalla" w:cs="Sakkal Majalla"/>
          <w:color w:val="333333"/>
          <w:sz w:val="28"/>
          <w:szCs w:val="28"/>
          <w:rtl/>
        </w:rPr>
        <w:t xml:space="preserve"> مصر تؤدي دورًا هامًا في تلبية </w:t>
      </w:r>
      <w:r w:rsidR="00F961F0" w:rsidRPr="00CA0E8D">
        <w:rPr>
          <w:rFonts w:ascii="Sakkal Majalla" w:eastAsia="Times New Roman" w:hAnsi="Sakkal Majalla" w:cs="Sakkal Majalla" w:hint="cs"/>
          <w:color w:val="333333"/>
          <w:sz w:val="28"/>
          <w:szCs w:val="28"/>
          <w:rtl/>
        </w:rPr>
        <w:t>ا</w:t>
      </w:r>
      <w:r w:rsidR="00E70C8C" w:rsidRPr="00CA0E8D">
        <w:rPr>
          <w:rFonts w:ascii="Sakkal Majalla" w:eastAsia="Times New Roman" w:hAnsi="Sakkal Majalla" w:cs="Sakkal Majalla"/>
          <w:color w:val="333333"/>
          <w:sz w:val="28"/>
          <w:szCs w:val="28"/>
          <w:rtl/>
        </w:rPr>
        <w:t>حتياجات المجتمع ورفع مستوى معيشة الأفراد، كما أنها تساهم في تحقيق التوازن في الميزان التجاري وزيادة موارد الدولة من النقد الأجنبي اللازم لتحقيق برامج التنمية المستدامة</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 xml:space="preserve"> كما تبين من نتائج الدراسة وجود عدة عقبات تواجه قطاع الملابس الجاهزة في مصر</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بعضها محلياً و</w:t>
      </w:r>
      <w:r w:rsidR="00F961F0" w:rsidRPr="00CA0E8D">
        <w:rPr>
          <w:rFonts w:ascii="Sakkal Majalla" w:eastAsia="Times New Roman" w:hAnsi="Sakkal Majalla" w:cs="Sakkal Majalla" w:hint="cs"/>
          <w:color w:val="333333"/>
          <w:sz w:val="28"/>
          <w:szCs w:val="28"/>
          <w:rtl/>
        </w:rPr>
        <w:t xml:space="preserve"> </w:t>
      </w:r>
      <w:r w:rsidR="00F961F0" w:rsidRPr="00CA0E8D">
        <w:rPr>
          <w:rFonts w:ascii="Sakkal Majalla" w:eastAsia="Times New Roman" w:hAnsi="Sakkal Majalla" w:cs="Sakkal Majalla"/>
          <w:color w:val="333333"/>
          <w:sz w:val="28"/>
          <w:szCs w:val="28"/>
          <w:rtl/>
        </w:rPr>
        <w:t>الأخر</w:t>
      </w:r>
      <w:r w:rsidR="00F961F0" w:rsidRPr="00CA0E8D">
        <w:rPr>
          <w:rFonts w:ascii="Sakkal Majalla" w:eastAsia="Times New Roman" w:hAnsi="Sakkal Majalla" w:cs="Sakkal Majalla" w:hint="cs"/>
          <w:color w:val="333333"/>
          <w:sz w:val="28"/>
          <w:szCs w:val="28"/>
          <w:rtl/>
        </w:rPr>
        <w:t>ى</w:t>
      </w:r>
      <w:r w:rsidR="00F961F0" w:rsidRPr="00CA0E8D">
        <w:rPr>
          <w:rFonts w:ascii="Sakkal Majalla" w:eastAsia="Times New Roman" w:hAnsi="Sakkal Majalla" w:cs="Sakkal Majalla"/>
          <w:color w:val="333333"/>
          <w:sz w:val="28"/>
          <w:szCs w:val="28"/>
          <w:rtl/>
        </w:rPr>
        <w:t xml:space="preserve"> دولياً. و</w:t>
      </w:r>
      <w:r w:rsidR="006C3938">
        <w:rPr>
          <w:rFonts w:ascii="Sakkal Majalla" w:eastAsia="Times New Roman" w:hAnsi="Sakkal Majalla" w:cs="Sakkal Majalla" w:hint="cs"/>
          <w:color w:val="333333"/>
          <w:sz w:val="28"/>
          <w:szCs w:val="28"/>
          <w:rtl/>
        </w:rPr>
        <w:t>بناءً</w:t>
      </w:r>
      <w:r w:rsidR="00E70C8C" w:rsidRPr="00CA0E8D">
        <w:rPr>
          <w:rFonts w:ascii="Sakkal Majalla" w:eastAsia="Times New Roman" w:hAnsi="Sakkal Majalla" w:cs="Sakkal Majalla"/>
          <w:color w:val="333333"/>
          <w:sz w:val="28"/>
          <w:szCs w:val="28"/>
          <w:rtl/>
        </w:rPr>
        <w:t xml:space="preserve"> </w:t>
      </w:r>
      <w:r w:rsidR="006C3938">
        <w:rPr>
          <w:rFonts w:ascii="Sakkal Majalla" w:eastAsia="Times New Roman" w:hAnsi="Sakkal Majalla" w:cs="Sakkal Majalla" w:hint="cs"/>
          <w:color w:val="333333"/>
          <w:sz w:val="28"/>
          <w:szCs w:val="28"/>
          <w:rtl/>
        </w:rPr>
        <w:t>ل</w:t>
      </w:r>
      <w:r w:rsidR="00E70C8C" w:rsidRPr="00CA0E8D">
        <w:rPr>
          <w:rFonts w:ascii="Sakkal Majalla" w:eastAsia="Times New Roman" w:hAnsi="Sakkal Majalla" w:cs="Sakkal Majalla"/>
          <w:color w:val="333333"/>
          <w:sz w:val="28"/>
          <w:szCs w:val="28"/>
          <w:rtl/>
        </w:rPr>
        <w:t xml:space="preserve">نتائج الدراسة الرئيسية فقد تم صياغة عدد من التوصيات الهامة من بينها ضرورة تفعيل دور الجامعات والمراكز البحثية في البحث والتطوير </w:t>
      </w:r>
      <w:r w:rsidR="002271FF" w:rsidRPr="00CA0E8D">
        <w:rPr>
          <w:rFonts w:ascii="Sakkal Majalla" w:eastAsia="Times New Roman" w:hAnsi="Sakkal Majalla" w:cs="Sakkal Majalla" w:hint="cs"/>
          <w:color w:val="333333"/>
          <w:sz w:val="28"/>
          <w:szCs w:val="28"/>
          <w:rtl/>
        </w:rPr>
        <w:t>والتدريب، وتفعيل</w:t>
      </w:r>
      <w:r w:rsidR="00E70C8C" w:rsidRPr="00CA0E8D">
        <w:rPr>
          <w:rFonts w:ascii="Sakkal Majalla" w:eastAsia="Times New Roman" w:hAnsi="Sakkal Majalla" w:cs="Sakkal Majalla"/>
          <w:color w:val="333333"/>
          <w:sz w:val="28"/>
          <w:szCs w:val="28"/>
          <w:rtl/>
        </w:rPr>
        <w:t xml:space="preserve"> دور وسائل التواصل الاجتماعي في رفع مستوى الثقافة التسويقية لدى </w:t>
      </w:r>
      <w:r w:rsidR="002271FF" w:rsidRPr="00CA0E8D">
        <w:rPr>
          <w:rFonts w:ascii="Sakkal Majalla" w:eastAsia="Times New Roman" w:hAnsi="Sakkal Majalla" w:cs="Sakkal Majalla" w:hint="cs"/>
          <w:color w:val="333333"/>
          <w:sz w:val="28"/>
          <w:szCs w:val="28"/>
          <w:rtl/>
        </w:rPr>
        <w:t>المستهلكين،</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 xml:space="preserve">وخفض تكاليف الإنتاج وتوفير المصادر التمويلية المناسبة، وتبسيط الإجراءات الإدارية والقانونية، وتحسين الجهود الحكومية لتطوير القطاع </w:t>
      </w:r>
      <w:r w:rsidR="00F961F0" w:rsidRPr="00CA0E8D">
        <w:rPr>
          <w:rFonts w:ascii="Sakkal Majalla" w:eastAsia="Times New Roman" w:hAnsi="Sakkal Majalla" w:cs="Sakkal Majalla"/>
          <w:color w:val="333333"/>
          <w:sz w:val="28"/>
          <w:szCs w:val="28"/>
          <w:rtl/>
        </w:rPr>
        <w:t>الصناعي وال</w:t>
      </w:r>
      <w:r w:rsidR="00F961F0" w:rsidRPr="00CA0E8D">
        <w:rPr>
          <w:rFonts w:ascii="Sakkal Majalla" w:eastAsia="Times New Roman" w:hAnsi="Sakkal Majalla" w:cs="Sakkal Majalla" w:hint="cs"/>
          <w:color w:val="333333"/>
          <w:sz w:val="28"/>
          <w:szCs w:val="28"/>
          <w:rtl/>
        </w:rPr>
        <w:t>ا</w:t>
      </w:r>
      <w:r w:rsidR="00E70C8C" w:rsidRPr="00CA0E8D">
        <w:rPr>
          <w:rFonts w:ascii="Sakkal Majalla" w:eastAsia="Times New Roman" w:hAnsi="Sakkal Majalla" w:cs="Sakkal Majalla"/>
          <w:color w:val="333333"/>
          <w:sz w:val="28"/>
          <w:szCs w:val="28"/>
          <w:rtl/>
        </w:rPr>
        <w:t>رتقاء بمستوى خريجي هذا القطاع</w:t>
      </w:r>
      <w:r w:rsidR="00F961F0" w:rsidRPr="00CA0E8D">
        <w:rPr>
          <w:rFonts w:ascii="Sakkal Majalla" w:eastAsia="Times New Roman" w:hAnsi="Sakkal Majalla" w:cs="Sakkal Majalla" w:hint="cs"/>
          <w:color w:val="333333"/>
          <w:sz w:val="28"/>
          <w:szCs w:val="28"/>
          <w:rtl/>
        </w:rPr>
        <w:t>.</w:t>
      </w:r>
    </w:p>
    <w:p w:rsidR="00233E87" w:rsidRDefault="00233E87" w:rsidP="00233E87">
      <w:pPr>
        <w:pStyle w:val="a3"/>
        <w:spacing w:line="360" w:lineRule="auto"/>
        <w:jc w:val="both"/>
        <w:rPr>
          <w:rFonts w:ascii="Sakkal Majalla" w:hAnsi="Sakkal Majalla" w:cs="Sakkal Majalla"/>
          <w:b/>
          <w:bCs/>
          <w:sz w:val="28"/>
          <w:szCs w:val="28"/>
        </w:rPr>
      </w:pPr>
    </w:p>
    <w:p w:rsidR="00233E87" w:rsidRPr="00CA0E8D" w:rsidRDefault="00233E87" w:rsidP="00CE6F5C">
      <w:pPr>
        <w:pStyle w:val="a3"/>
        <w:numPr>
          <w:ilvl w:val="0"/>
          <w:numId w:val="2"/>
        </w:numPr>
        <w:spacing w:line="360" w:lineRule="auto"/>
        <w:jc w:val="both"/>
        <w:rPr>
          <w:rFonts w:ascii="Sakkal Majalla" w:hAnsi="Sakkal Majalla" w:cs="Sakkal Majalla"/>
          <w:b/>
          <w:bCs/>
          <w:sz w:val="28"/>
          <w:szCs w:val="28"/>
          <w:rtl/>
        </w:rPr>
      </w:pPr>
      <w:r w:rsidRPr="00CA0E8D">
        <w:rPr>
          <w:rFonts w:ascii="Sakkal Majalla" w:hAnsi="Sakkal Majalla" w:cs="Sakkal Majalla" w:hint="cs"/>
          <w:sz w:val="28"/>
          <w:szCs w:val="28"/>
          <w:rtl/>
        </w:rPr>
        <w:t xml:space="preserve">دراسة </w:t>
      </w:r>
      <w:r w:rsidRPr="00337847">
        <w:rPr>
          <w:rFonts w:ascii="Sakkal Majalla" w:eastAsia="Times New Roman" w:hAnsi="Sakkal Majalla" w:cs="Sakkal Majalla"/>
          <w:b/>
          <w:bCs/>
          <w:color w:val="222222"/>
          <w:sz w:val="28"/>
          <w:szCs w:val="28"/>
          <w:rtl/>
        </w:rPr>
        <w:t xml:space="preserve">ماهر </w:t>
      </w:r>
      <w:r w:rsidRPr="00337847">
        <w:rPr>
          <w:rFonts w:ascii="Sakkal Majalla" w:eastAsia="Times New Roman" w:hAnsi="Sakkal Majalla" w:cs="Sakkal Majalla" w:hint="cs"/>
          <w:b/>
          <w:bCs/>
          <w:color w:val="222222"/>
          <w:sz w:val="28"/>
          <w:szCs w:val="28"/>
          <w:rtl/>
        </w:rPr>
        <w:t>علي،</w:t>
      </w:r>
      <w:r w:rsidRPr="00337847">
        <w:rPr>
          <w:rFonts w:ascii="Sakkal Majalla" w:eastAsia="Times New Roman" w:hAnsi="Sakkal Majalla" w:cs="Sakkal Majalla"/>
          <w:b/>
          <w:bCs/>
          <w:color w:val="222222"/>
          <w:sz w:val="28"/>
          <w:szCs w:val="28"/>
          <w:rtl/>
        </w:rPr>
        <w:t xml:space="preserve"> سيد </w:t>
      </w:r>
      <w:r w:rsidRPr="00337847">
        <w:rPr>
          <w:rFonts w:ascii="Sakkal Majalla" w:eastAsia="Times New Roman" w:hAnsi="Sakkal Majalla" w:cs="Sakkal Majalla" w:hint="cs"/>
          <w:b/>
          <w:bCs/>
          <w:color w:val="222222"/>
          <w:sz w:val="28"/>
          <w:szCs w:val="28"/>
          <w:rtl/>
        </w:rPr>
        <w:t>وهبة،</w:t>
      </w:r>
      <w:r w:rsidRPr="00337847">
        <w:rPr>
          <w:rFonts w:ascii="Sakkal Majalla" w:eastAsia="Times New Roman" w:hAnsi="Sakkal Majalla" w:cs="Sakkal Majalla"/>
          <w:b/>
          <w:bCs/>
          <w:color w:val="222222"/>
          <w:sz w:val="28"/>
          <w:szCs w:val="28"/>
          <w:rtl/>
        </w:rPr>
        <w:t xml:space="preserve"> </w:t>
      </w:r>
      <w:r w:rsidRPr="00337847">
        <w:rPr>
          <w:rFonts w:ascii="Sakkal Majalla" w:eastAsia="Times New Roman" w:hAnsi="Sakkal Majalla" w:cs="Sakkal Majalla" w:hint="cs"/>
          <w:b/>
          <w:bCs/>
          <w:color w:val="222222"/>
          <w:sz w:val="28"/>
          <w:szCs w:val="28"/>
          <w:rtl/>
        </w:rPr>
        <w:t>مروة،</w:t>
      </w:r>
      <w:r w:rsidRPr="00337847">
        <w:rPr>
          <w:rFonts w:ascii="Sakkal Majalla" w:eastAsia="Times New Roman" w:hAnsi="Sakkal Majalla" w:cs="Sakkal Majalla"/>
          <w:b/>
          <w:bCs/>
          <w:color w:val="222222"/>
          <w:sz w:val="28"/>
          <w:szCs w:val="28"/>
          <w:rtl/>
        </w:rPr>
        <w:t xml:space="preserve"> </w:t>
      </w:r>
      <w:r w:rsidRPr="00337847">
        <w:rPr>
          <w:rFonts w:ascii="Sakkal Majalla" w:eastAsia="Times New Roman" w:hAnsi="Sakkal Majalla" w:cs="Sakkal Majalla" w:hint="cs"/>
          <w:b/>
          <w:bCs/>
          <w:color w:val="222222"/>
          <w:sz w:val="28"/>
          <w:szCs w:val="28"/>
          <w:rtl/>
        </w:rPr>
        <w:t>وآخرون (</w:t>
      </w:r>
      <w:r w:rsidRPr="00337847">
        <w:rPr>
          <w:rFonts w:ascii="Sakkal Majalla" w:eastAsia="Times New Roman" w:hAnsi="Sakkal Majalla" w:cs="Sakkal Majalla"/>
          <w:b/>
          <w:bCs/>
          <w:color w:val="222222"/>
          <w:sz w:val="28"/>
          <w:szCs w:val="28"/>
          <w:rtl/>
        </w:rPr>
        <w:t>2022)</w:t>
      </w:r>
      <w:r w:rsidRPr="00CA0E8D">
        <w:rPr>
          <w:rFonts w:ascii="Sakkal Majalla" w:eastAsia="Times New Roman" w:hAnsi="Sakkal Majalla" w:cs="Sakkal Majalla" w:hint="cs"/>
          <w:color w:val="222222"/>
          <w:sz w:val="28"/>
          <w:szCs w:val="28"/>
          <w:rtl/>
        </w:rPr>
        <w:t xml:space="preserve"> حول </w:t>
      </w:r>
      <w:r w:rsidRPr="00CA0E8D">
        <w:rPr>
          <w:rFonts w:ascii="Sakkal Majalla" w:eastAsia="Times New Roman" w:hAnsi="Sakkal Majalla" w:cs="Sakkal Majalla"/>
          <w:color w:val="222222"/>
          <w:sz w:val="28"/>
          <w:szCs w:val="28"/>
          <w:rtl/>
        </w:rPr>
        <w:t xml:space="preserve">تحديات التسويق السياحي القائم على الإذن من وجهة نظر </w:t>
      </w:r>
      <w:r w:rsidRPr="00CA0E8D">
        <w:rPr>
          <w:rFonts w:ascii="Sakkal Majalla" w:eastAsia="Times New Roman" w:hAnsi="Sakkal Majalla" w:cs="Sakkal Majalla" w:hint="cs"/>
          <w:color w:val="222222"/>
          <w:sz w:val="28"/>
          <w:szCs w:val="28"/>
          <w:rtl/>
        </w:rPr>
        <w:t xml:space="preserve">العملاء، </w:t>
      </w:r>
      <w:r w:rsidRPr="00CA0E8D">
        <w:rPr>
          <w:rFonts w:ascii="Sakkal Majalla" w:hAnsi="Sakkal Majalla" w:cs="Sakkal Majalla"/>
          <w:color w:val="333333"/>
          <w:sz w:val="28"/>
          <w:szCs w:val="28"/>
          <w:shd w:val="clear" w:color="auto" w:fill="FFFFFF"/>
          <w:rtl/>
        </w:rPr>
        <w:t xml:space="preserve">يهدف البحث الحالي إلى التعرف على أهم التحديات التي </w:t>
      </w:r>
      <w:proofErr w:type="spellStart"/>
      <w:r w:rsidRPr="00CA0E8D">
        <w:rPr>
          <w:rFonts w:ascii="Sakkal Majalla" w:hAnsi="Sakkal Majalla" w:cs="Sakkal Majalla"/>
          <w:color w:val="333333"/>
          <w:sz w:val="28"/>
          <w:szCs w:val="28"/>
          <w:shd w:val="clear" w:color="auto" w:fill="FFFFFF"/>
          <w:rtl/>
        </w:rPr>
        <w:t>يواجهها</w:t>
      </w:r>
      <w:proofErr w:type="spellEnd"/>
      <w:r w:rsidRPr="00CA0E8D">
        <w:rPr>
          <w:rFonts w:ascii="Sakkal Majalla" w:hAnsi="Sakkal Majalla" w:cs="Sakkal Majalla"/>
          <w:color w:val="333333"/>
          <w:sz w:val="28"/>
          <w:szCs w:val="28"/>
          <w:shd w:val="clear" w:color="auto" w:fill="FFFFFF"/>
          <w:rtl/>
        </w:rPr>
        <w:t xml:space="preserve"> العملاء لتطبيق التسويق بالإذن المتعلق بالخدمات السياحية التي تقدمها المنشآت السياحية في </w:t>
      </w:r>
      <w:r w:rsidRPr="00CA0E8D">
        <w:rPr>
          <w:rFonts w:ascii="Sakkal Majalla" w:hAnsi="Sakkal Majalla" w:cs="Sakkal Majalla" w:hint="cs"/>
          <w:color w:val="333333"/>
          <w:sz w:val="28"/>
          <w:szCs w:val="28"/>
          <w:shd w:val="clear" w:color="auto" w:fill="FFFFFF"/>
          <w:rtl/>
        </w:rPr>
        <w:t>مصر،</w:t>
      </w:r>
      <w:r w:rsidRPr="00CA0E8D">
        <w:rPr>
          <w:rFonts w:ascii="Sakkal Majalla" w:hAnsi="Sakkal Majalla" w:cs="Sakkal Majalla"/>
          <w:color w:val="333333"/>
          <w:sz w:val="28"/>
          <w:szCs w:val="28"/>
          <w:shd w:val="clear" w:color="auto" w:fill="FFFFFF"/>
          <w:rtl/>
        </w:rPr>
        <w:t xml:space="preserve"> لذل</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اعتمد البحث على المنهج </w:t>
      </w:r>
      <w:r w:rsidRPr="00CA0E8D">
        <w:rPr>
          <w:rFonts w:ascii="Sakkal Majalla" w:hAnsi="Sakkal Majalla" w:cs="Sakkal Majalla" w:hint="cs"/>
          <w:color w:val="333333"/>
          <w:sz w:val="28"/>
          <w:szCs w:val="28"/>
          <w:shd w:val="clear" w:color="auto" w:fill="FFFFFF"/>
          <w:rtl/>
        </w:rPr>
        <w:t>الكمي والأسلوب</w:t>
      </w:r>
      <w:r w:rsidRPr="00CA0E8D">
        <w:rPr>
          <w:rFonts w:ascii="Sakkal Majalla" w:hAnsi="Sakkal Majalla" w:cs="Sakkal Majalla"/>
          <w:color w:val="333333"/>
          <w:sz w:val="28"/>
          <w:szCs w:val="28"/>
          <w:shd w:val="clear" w:color="auto" w:fill="FFFFFF"/>
          <w:rtl/>
        </w:rPr>
        <w:t xml:space="preserve"> الاستنتاجي من خلال استخدام طريقة (المسح الميداني) في جمع البيانات، وقد تم جمع البيانات الأولية من خلال استبيان تم توزيعه على من 609 شخص من جميع أنحاء جمهورية مصر العربية. تم إجراء التحليلات الإحصائية باستخدام البرنامج الإحصائي (</w:t>
      </w:r>
      <w:r w:rsidRPr="00CA0E8D">
        <w:rPr>
          <w:rFonts w:ascii="Sakkal Majalla" w:hAnsi="Sakkal Majalla" w:cs="Sakkal Majalla"/>
          <w:color w:val="333333"/>
          <w:sz w:val="28"/>
          <w:szCs w:val="28"/>
          <w:shd w:val="clear" w:color="auto" w:fill="FFFFFF"/>
        </w:rPr>
        <w:t>SPSS, 23</w:t>
      </w:r>
      <w:r w:rsidRPr="00CA0E8D">
        <w:rPr>
          <w:rFonts w:ascii="Sakkal Majalla" w:hAnsi="Sakkal Majalla" w:cs="Sakkal Majalla"/>
          <w:color w:val="333333"/>
          <w:sz w:val="28"/>
          <w:szCs w:val="28"/>
          <w:shd w:val="clear" w:color="auto" w:fill="FFFFFF"/>
          <w:rtl/>
        </w:rPr>
        <w:t>) وبرنامج </w:t>
      </w:r>
      <w:r w:rsidRPr="00CA0E8D">
        <w:rPr>
          <w:rFonts w:ascii="Sakkal Majalla" w:hAnsi="Sakkal Majalla" w:cs="Sakkal Majalla"/>
          <w:color w:val="333333"/>
          <w:sz w:val="28"/>
          <w:szCs w:val="28"/>
          <w:shd w:val="clear" w:color="auto" w:fill="FFFFFF"/>
        </w:rPr>
        <w:t>WarpPLS (7)</w:t>
      </w:r>
      <w:r w:rsidRPr="00CA0E8D">
        <w:rPr>
          <w:rFonts w:ascii="Sakkal Majalla" w:hAnsi="Sakkal Majalla" w:cs="Sakkal Majalla" w:hint="cs"/>
          <w:color w:val="333333"/>
          <w:sz w:val="28"/>
          <w:szCs w:val="28"/>
          <w:shd w:val="clear" w:color="auto" w:fill="FFFFFF"/>
          <w:rtl/>
        </w:rPr>
        <w:t>، وتوصلت</w:t>
      </w:r>
      <w:r w:rsidRPr="00CA0E8D">
        <w:rPr>
          <w:rFonts w:ascii="Sakkal Majalla" w:hAnsi="Sakkal Majalla" w:cs="Sakkal Majalla"/>
          <w:color w:val="333333"/>
          <w:sz w:val="28"/>
          <w:szCs w:val="28"/>
          <w:shd w:val="clear" w:color="auto" w:fill="FFFFFF"/>
          <w:rtl/>
        </w:rPr>
        <w:t xml:space="preserve"> نتائج هذه الدراسة إلى أن هنا</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عوامل وتحديات مهمة تتعلق بسلو</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العملاء تجاه منح الإذن وتساهم هذه الدراسة في الأدبيات الخاصة بالتحديات التي تواجه التسويق من </w:t>
      </w:r>
      <w:r w:rsidRPr="00CA0E8D">
        <w:rPr>
          <w:rFonts w:ascii="Sakkal Majalla" w:hAnsi="Sakkal Majalla" w:cs="Sakkal Majalla"/>
          <w:color w:val="333333"/>
          <w:sz w:val="28"/>
          <w:szCs w:val="28"/>
          <w:shd w:val="clear" w:color="auto" w:fill="FFFFFF"/>
          <w:rtl/>
        </w:rPr>
        <w:lastRenderedPageBreak/>
        <w:t xml:space="preserve">خلال تطوير واختبار نموذج مفاهيمي حول دوافع منح </w:t>
      </w:r>
      <w:r w:rsidRPr="00CA0E8D">
        <w:rPr>
          <w:rFonts w:ascii="Sakkal Majalla" w:hAnsi="Sakkal Majalla" w:cs="Sakkal Majalla" w:hint="cs"/>
          <w:color w:val="333333"/>
          <w:sz w:val="28"/>
          <w:szCs w:val="28"/>
          <w:shd w:val="clear" w:color="auto" w:fill="FFFFFF"/>
          <w:rtl/>
        </w:rPr>
        <w:t xml:space="preserve">الإذن، </w:t>
      </w:r>
      <w:r w:rsidRPr="00CA0E8D">
        <w:rPr>
          <w:rFonts w:ascii="Sakkal Majalla" w:hAnsi="Sakkal Majalla" w:cs="Sakkal Majalla"/>
          <w:color w:val="333333"/>
          <w:sz w:val="28"/>
          <w:szCs w:val="28"/>
          <w:shd w:val="clear" w:color="auto" w:fill="FFFFFF"/>
          <w:rtl/>
        </w:rPr>
        <w:t>بالإضافة الى انها تساعد المنظمات السياحية التي تخطط لاستخدام التسويق عبر الإنترنت</w:t>
      </w:r>
      <w:r w:rsidRPr="00CA0E8D">
        <w:rPr>
          <w:rFonts w:ascii="Sakkal Majalla" w:eastAsia="Times New Roman" w:hAnsi="Sakkal Majalla" w:cs="Sakkal Majalla" w:hint="cs"/>
          <w:color w:val="222222"/>
          <w:sz w:val="28"/>
          <w:szCs w:val="28"/>
          <w:rtl/>
        </w:rPr>
        <w:t>.</w:t>
      </w:r>
    </w:p>
    <w:p w:rsidR="007B788A" w:rsidRPr="007648E8" w:rsidRDefault="007B788A" w:rsidP="000533B3">
      <w:pPr>
        <w:spacing w:line="360" w:lineRule="auto"/>
        <w:jc w:val="both"/>
        <w:rPr>
          <w:rFonts w:ascii="Sakkal Majalla" w:hAnsi="Sakkal Majalla" w:cs="Sakkal Majalla"/>
          <w:b/>
          <w:bCs/>
          <w:sz w:val="28"/>
          <w:szCs w:val="28"/>
          <w:rtl/>
        </w:rPr>
      </w:pPr>
    </w:p>
    <w:p w:rsidR="003E7DF8" w:rsidRDefault="003E7DF8" w:rsidP="000533B3">
      <w:pPr>
        <w:spacing w:line="360" w:lineRule="auto"/>
        <w:jc w:val="both"/>
        <w:rPr>
          <w:b/>
          <w:bCs/>
          <w:sz w:val="32"/>
          <w:szCs w:val="32"/>
          <w:rtl/>
        </w:rPr>
      </w:pPr>
      <w:r w:rsidRPr="003E7DF8">
        <w:rPr>
          <w:rFonts w:hint="cs"/>
          <w:b/>
          <w:bCs/>
          <w:sz w:val="32"/>
          <w:szCs w:val="32"/>
          <w:rtl/>
        </w:rPr>
        <w:t>المحور الثاني: الدراسات التي تناولت نمو واستدامة الشركات ال</w:t>
      </w:r>
      <w:r w:rsidR="00272423">
        <w:rPr>
          <w:rFonts w:hint="cs"/>
          <w:b/>
          <w:bCs/>
          <w:sz w:val="32"/>
          <w:szCs w:val="32"/>
          <w:rtl/>
        </w:rPr>
        <w:t>ناشئة</w:t>
      </w:r>
      <w:r w:rsidRPr="003E7DF8">
        <w:rPr>
          <w:rFonts w:hint="cs"/>
          <w:b/>
          <w:bCs/>
          <w:sz w:val="32"/>
          <w:szCs w:val="32"/>
          <w:rtl/>
        </w:rPr>
        <w:t>:</w:t>
      </w:r>
    </w:p>
    <w:p w:rsidR="00272423" w:rsidRDefault="00272423" w:rsidP="000533B3">
      <w:pPr>
        <w:spacing w:line="360" w:lineRule="auto"/>
        <w:jc w:val="both"/>
        <w:rPr>
          <w:b/>
          <w:bCs/>
          <w:sz w:val="32"/>
          <w:szCs w:val="32"/>
          <w:rtl/>
        </w:rPr>
      </w:pPr>
    </w:p>
    <w:p w:rsidR="00272423" w:rsidRDefault="002271FF" w:rsidP="00CE6F5C">
      <w:pPr>
        <w:pStyle w:val="a3"/>
        <w:numPr>
          <w:ilvl w:val="0"/>
          <w:numId w:val="1"/>
        </w:numPr>
        <w:spacing w:line="360" w:lineRule="auto"/>
        <w:jc w:val="both"/>
        <w:rPr>
          <w:rFonts w:ascii="Sakkal Majalla" w:hAnsi="Sakkal Majalla" w:cs="Sakkal Majalla"/>
          <w:sz w:val="28"/>
          <w:szCs w:val="28"/>
        </w:rPr>
      </w:pPr>
      <w:r w:rsidRPr="00272423">
        <w:rPr>
          <w:rFonts w:ascii="Sakkal Majalla" w:hAnsi="Sakkal Majalla" w:cs="Sakkal Majalla" w:hint="cs"/>
          <w:sz w:val="28"/>
          <w:szCs w:val="28"/>
          <w:rtl/>
        </w:rPr>
        <w:t>دراسة</w:t>
      </w:r>
      <w:r w:rsidR="00201574">
        <w:rPr>
          <w:rFonts w:ascii="Sakkal Majalla" w:hAnsi="Sakkal Majalla" w:cs="Sakkal Majalla" w:hint="cs"/>
          <w:sz w:val="28"/>
          <w:szCs w:val="28"/>
          <w:rtl/>
        </w:rPr>
        <w:t xml:space="preserve"> </w:t>
      </w:r>
      <w:r w:rsidR="00201574" w:rsidRPr="00337847">
        <w:rPr>
          <w:rFonts w:ascii="Sakkal Majalla" w:hAnsi="Sakkal Majalla" w:cs="Sakkal Majalla" w:hint="cs"/>
          <w:b/>
          <w:bCs/>
          <w:sz w:val="28"/>
          <w:szCs w:val="28"/>
          <w:rtl/>
        </w:rPr>
        <w:t>عبد</w:t>
      </w:r>
      <w:r w:rsidR="0014416B" w:rsidRPr="00337847">
        <w:rPr>
          <w:rFonts w:ascii="Sakkal Majalla" w:hAnsi="Sakkal Majalla" w:cs="Sakkal Majalla" w:hint="cs"/>
          <w:b/>
          <w:bCs/>
          <w:sz w:val="28"/>
          <w:szCs w:val="28"/>
          <w:rtl/>
        </w:rPr>
        <w:t xml:space="preserve"> </w:t>
      </w:r>
      <w:r w:rsidR="00201574" w:rsidRPr="00337847">
        <w:rPr>
          <w:rFonts w:ascii="Sakkal Majalla" w:hAnsi="Sakkal Majalla" w:cs="Sakkal Majalla" w:hint="cs"/>
          <w:b/>
          <w:bCs/>
          <w:sz w:val="28"/>
          <w:szCs w:val="28"/>
          <w:rtl/>
        </w:rPr>
        <w:t>الله</w:t>
      </w:r>
      <w:r w:rsidRPr="00337847">
        <w:rPr>
          <w:rFonts w:ascii="Sakkal Majalla" w:hAnsi="Sakkal Majalla" w:cs="Sakkal Majalla" w:hint="cs"/>
          <w:b/>
          <w:bCs/>
          <w:sz w:val="28"/>
          <w:szCs w:val="28"/>
          <w:rtl/>
        </w:rPr>
        <w:t xml:space="preserve"> </w:t>
      </w:r>
      <w:proofErr w:type="spellStart"/>
      <w:r w:rsidRPr="00337847">
        <w:rPr>
          <w:rFonts w:ascii="Sakkal Majalla" w:hAnsi="Sakkal Majalla" w:cs="Sakkal Majalla" w:hint="cs"/>
          <w:b/>
          <w:bCs/>
          <w:sz w:val="28"/>
          <w:szCs w:val="28"/>
          <w:rtl/>
        </w:rPr>
        <w:t>أبانمي</w:t>
      </w:r>
      <w:proofErr w:type="spellEnd"/>
      <w:r w:rsidRPr="00337847">
        <w:rPr>
          <w:rFonts w:ascii="Sakkal Majalla" w:eastAsia="Times New Roman" w:hAnsi="Sakkal Majalla" w:cs="Sakkal Majalla" w:hint="cs"/>
          <w:b/>
          <w:bCs/>
          <w:color w:val="222222"/>
          <w:sz w:val="28"/>
          <w:szCs w:val="28"/>
          <w:rtl/>
        </w:rPr>
        <w:t>،</w:t>
      </w:r>
      <w:r w:rsidR="00272423" w:rsidRPr="00337847">
        <w:rPr>
          <w:rFonts w:ascii="Sakkal Majalla" w:eastAsia="Times New Roman" w:hAnsi="Sakkal Majalla" w:cs="Sakkal Majalla"/>
          <w:b/>
          <w:bCs/>
          <w:color w:val="222222"/>
          <w:sz w:val="28"/>
          <w:szCs w:val="28"/>
          <w:rtl/>
        </w:rPr>
        <w:t xml:space="preserve"> فيصل ياسين </w:t>
      </w:r>
      <w:r w:rsidRPr="00337847">
        <w:rPr>
          <w:rFonts w:ascii="Sakkal Majalla" w:eastAsia="Times New Roman" w:hAnsi="Sakkal Majalla" w:cs="Sakkal Majalla" w:hint="cs"/>
          <w:b/>
          <w:bCs/>
          <w:color w:val="222222"/>
          <w:sz w:val="28"/>
          <w:szCs w:val="28"/>
          <w:rtl/>
        </w:rPr>
        <w:t>سلطان،</w:t>
      </w:r>
      <w:r w:rsidR="00272423" w:rsidRPr="00337847">
        <w:rPr>
          <w:rFonts w:ascii="Sakkal Majalla" w:eastAsia="Times New Roman" w:hAnsi="Sakkal Majalla" w:cs="Sakkal Majalla"/>
          <w:b/>
          <w:bCs/>
          <w:color w:val="222222"/>
          <w:sz w:val="28"/>
          <w:szCs w:val="28"/>
          <w:rtl/>
        </w:rPr>
        <w:t xml:space="preserve"> عبد الله. (2025)</w:t>
      </w:r>
      <w:r w:rsidR="00272423" w:rsidRPr="00272423">
        <w:rPr>
          <w:rFonts w:ascii="Sakkal Majalla" w:eastAsia="Times New Roman" w:hAnsi="Sakkal Majalla" w:cs="Sakkal Majalla"/>
          <w:color w:val="222222"/>
          <w:sz w:val="28"/>
          <w:szCs w:val="28"/>
          <w:rtl/>
        </w:rPr>
        <w:t xml:space="preserve"> حول دور </w:t>
      </w:r>
      <w:r w:rsidR="009D5313">
        <w:rPr>
          <w:rFonts w:ascii="Sakkal Majalla" w:eastAsia="Times New Roman" w:hAnsi="Sakkal Majalla" w:cs="Sakkal Majalla"/>
          <w:color w:val="222222"/>
          <w:sz w:val="28"/>
          <w:szCs w:val="28"/>
          <w:rtl/>
        </w:rPr>
        <w:t>ال</w:t>
      </w:r>
      <w:r w:rsidR="009D5313">
        <w:rPr>
          <w:rFonts w:ascii="Sakkal Majalla" w:eastAsia="Times New Roman" w:hAnsi="Sakkal Majalla" w:cs="Sakkal Majalla" w:hint="cs"/>
          <w:color w:val="222222"/>
          <w:sz w:val="28"/>
          <w:szCs w:val="28"/>
          <w:rtl/>
        </w:rPr>
        <w:t>ا</w:t>
      </w:r>
      <w:r w:rsidR="009D5313">
        <w:rPr>
          <w:rFonts w:ascii="Sakkal Majalla" w:eastAsia="Times New Roman" w:hAnsi="Sakkal Majalla" w:cs="Sakkal Majalla"/>
          <w:color w:val="222222"/>
          <w:sz w:val="28"/>
          <w:szCs w:val="28"/>
          <w:rtl/>
        </w:rPr>
        <w:t>ستدامة الدولية والمسؤولية ال</w:t>
      </w:r>
      <w:r w:rsidR="009D5313">
        <w:rPr>
          <w:rFonts w:ascii="Sakkal Majalla" w:eastAsia="Times New Roman" w:hAnsi="Sakkal Majalla" w:cs="Sakkal Majalla" w:hint="cs"/>
          <w:color w:val="222222"/>
          <w:sz w:val="28"/>
          <w:szCs w:val="28"/>
          <w:rtl/>
        </w:rPr>
        <w:t>ا</w:t>
      </w:r>
      <w:r w:rsidR="00272423" w:rsidRPr="00272423">
        <w:rPr>
          <w:rFonts w:ascii="Sakkal Majalla" w:eastAsia="Times New Roman" w:hAnsi="Sakkal Majalla" w:cs="Sakkal Majalla"/>
          <w:color w:val="222222"/>
          <w:sz w:val="28"/>
          <w:szCs w:val="28"/>
          <w:rtl/>
        </w:rPr>
        <w:t xml:space="preserve">جتماعية في تحسين الميزة التنافسية في الشركات الناشئة بالمملكة العربية </w:t>
      </w:r>
      <w:r w:rsidRPr="00272423">
        <w:rPr>
          <w:rFonts w:ascii="Sakkal Majalla" w:eastAsia="Times New Roman" w:hAnsi="Sakkal Majalla" w:cs="Sakkal Majalla" w:hint="cs"/>
          <w:color w:val="222222"/>
          <w:sz w:val="28"/>
          <w:szCs w:val="28"/>
          <w:rtl/>
        </w:rPr>
        <w:t>السعودية</w:t>
      </w:r>
      <w:r w:rsidRPr="00272423">
        <w:rPr>
          <w:rFonts w:ascii="Sakkal Majalla" w:hAnsi="Sakkal Majalla" w:cs="Sakkal Majalla"/>
          <w:sz w:val="28"/>
          <w:szCs w:val="28"/>
        </w:rPr>
        <w:t xml:space="preserve"> </w:t>
      </w:r>
      <w:r w:rsidRPr="00272423">
        <w:rPr>
          <w:rFonts w:ascii="Sakkal Majalla" w:hAnsi="Sakkal Majalla" w:cs="Sakkal Majalla"/>
          <w:sz w:val="28"/>
          <w:szCs w:val="28"/>
          <w:rtl/>
        </w:rPr>
        <w:t>تهدف</w:t>
      </w:r>
      <w:r w:rsidR="00272423" w:rsidRPr="00272423">
        <w:rPr>
          <w:rFonts w:ascii="Sakkal Majalla" w:eastAsia="Times New Roman" w:hAnsi="Sakkal Majalla" w:cs="Sakkal Majalla"/>
          <w:color w:val="333333"/>
          <w:sz w:val="28"/>
          <w:szCs w:val="28"/>
          <w:rtl/>
        </w:rPr>
        <w:t xml:space="preserve"> هذه الدراسة إلى تحليل تأثير الاستدامة الدولية والمسؤولية الاجتماعية على الميزة التنافسية في الشركات الناشئة بالمملكة العربية السعودية، مع التركيز على الأبعاد الاقتصادية والبيئية والاجتماعية. وقد اعتمدت الدراسة على المنهج التحليلي الوصفي، من خلال توزيع استبيان على عينة مكونة من 100 فرد يعملون في شركات ناشئة سعودية، وتم تحليل البيانات باستخدام البرنامج الإحصائي</w:t>
      </w:r>
      <w:r w:rsidR="00272423" w:rsidRPr="00272423">
        <w:rPr>
          <w:rFonts w:ascii="Sakkal Majalla" w:eastAsia="Times New Roman" w:hAnsi="Sakkal Majalla" w:cs="Sakkal Majalla"/>
          <w:color w:val="333333"/>
          <w:sz w:val="28"/>
          <w:szCs w:val="28"/>
        </w:rPr>
        <w:t xml:space="preserve"> SPSS </w:t>
      </w:r>
      <w:r w:rsidR="00272423" w:rsidRPr="00272423">
        <w:rPr>
          <w:rFonts w:ascii="Sakkal Majalla" w:eastAsia="Times New Roman" w:hAnsi="Sakkal Majalla" w:cs="Sakkal Majalla"/>
          <w:color w:val="333333"/>
          <w:sz w:val="28"/>
          <w:szCs w:val="28"/>
          <w:rtl/>
        </w:rPr>
        <w:t>من خلال اختبار الفرضيات باستخدام معامل الارتباط بيرسون. أظهرت النتائج وجود علاقة ارتباط إيجابية قوية وذات دلالة إحصائية بين الاستدامة والمسؤولية الاجتماعية والميزة التنافسية، كما تبين أن الأبعاد الثلاثة (الاقتصادي، البيئي، الاجتماعي) تسهم بشكل معنوي في تعزيز الميزة التنافسية، حيث حقق البعد البيئي أعلى تأثير بمعامل ارتباط بلغ</w:t>
      </w:r>
      <w:r w:rsidR="00FB2FFA">
        <w:rPr>
          <w:rFonts w:ascii="Sakkal Majalla" w:eastAsia="Times New Roman" w:hAnsi="Sakkal Majalla" w:cs="Sakkal Majalla" w:hint="cs"/>
          <w:color w:val="333333"/>
          <w:sz w:val="28"/>
          <w:szCs w:val="28"/>
          <w:rtl/>
        </w:rPr>
        <w:t xml:space="preserve"> </w:t>
      </w:r>
      <w:r w:rsidR="000150FC">
        <w:rPr>
          <w:rFonts w:ascii="Sakkal Majalla" w:eastAsia="Times New Roman" w:hAnsi="Sakkal Majalla" w:cs="Sakkal Majalla" w:hint="cs"/>
          <w:color w:val="333333"/>
          <w:sz w:val="28"/>
          <w:szCs w:val="28"/>
          <w:rtl/>
        </w:rPr>
        <w:t>(</w:t>
      </w:r>
      <w:r w:rsidR="000150FC" w:rsidRPr="00272423">
        <w:rPr>
          <w:rFonts w:ascii="Sakkal Majalla" w:eastAsia="Times New Roman" w:hAnsi="Sakkal Majalla" w:cs="Sakkal Majalla" w:hint="cs"/>
          <w:color w:val="333333"/>
          <w:sz w:val="28"/>
          <w:szCs w:val="28"/>
          <w:rtl/>
        </w:rPr>
        <w:t>0.885</w:t>
      </w:r>
      <w:r w:rsidR="00FB2FFA">
        <w:rPr>
          <w:rFonts w:ascii="Sakkal Majalla" w:eastAsia="Times New Roman" w:hAnsi="Sakkal Majalla" w:cs="Sakkal Majalla" w:hint="cs"/>
          <w:color w:val="333333"/>
          <w:sz w:val="28"/>
          <w:szCs w:val="28"/>
          <w:rtl/>
        </w:rPr>
        <w:t>)</w:t>
      </w:r>
      <w:r w:rsidR="00272423" w:rsidRPr="00272423">
        <w:rPr>
          <w:rFonts w:ascii="Sakkal Majalla" w:eastAsia="Times New Roman" w:hAnsi="Sakkal Majalla" w:cs="Sakkal Majalla"/>
          <w:color w:val="333333"/>
          <w:sz w:val="28"/>
          <w:szCs w:val="28"/>
          <w:rtl/>
        </w:rPr>
        <w:t>، يليه البعد الاجتماعي (0.877)، ثم البعد الاقتصادي (0.867). وتوصي</w:t>
      </w:r>
      <w:r w:rsidR="006C3938">
        <w:rPr>
          <w:rFonts w:ascii="Sakkal Majalla" w:eastAsia="Times New Roman" w:hAnsi="Sakkal Majalla" w:cs="Sakkal Majalla" w:hint="cs"/>
          <w:color w:val="333333"/>
          <w:sz w:val="28"/>
          <w:szCs w:val="28"/>
          <w:rtl/>
        </w:rPr>
        <w:t xml:space="preserve"> هذه</w:t>
      </w:r>
      <w:r w:rsidR="00272423" w:rsidRPr="00272423">
        <w:rPr>
          <w:rFonts w:ascii="Sakkal Majalla" w:eastAsia="Times New Roman" w:hAnsi="Sakkal Majalla" w:cs="Sakkal Majalla"/>
          <w:color w:val="333333"/>
          <w:sz w:val="28"/>
          <w:szCs w:val="28"/>
          <w:rtl/>
        </w:rPr>
        <w:t xml:space="preserve"> الدراسة بزيادة الاستثمار في الممارسات المستدامة والمبادرات المرتبطة بالمسؤولية الاجتماعية، وتعزيز برامج التدريب والتوعية للعاملين حول مفاهيم الاستدامة، إلى جانب تشجيع التعاون بين الشركات والجهات الحكومية لتحقيق أهداف التنمية المستدامة</w:t>
      </w:r>
      <w:r w:rsidR="00272423" w:rsidRPr="00272423">
        <w:rPr>
          <w:rFonts w:ascii="Sakkal Majalla" w:eastAsia="Times New Roman" w:hAnsi="Sakkal Majalla" w:cs="Sakkal Majalla"/>
          <w:color w:val="333333"/>
          <w:sz w:val="28"/>
          <w:szCs w:val="28"/>
        </w:rPr>
        <w:t>.</w:t>
      </w:r>
    </w:p>
    <w:p w:rsidR="00272423" w:rsidRDefault="00272423" w:rsidP="000533B3">
      <w:pPr>
        <w:pStyle w:val="a3"/>
        <w:spacing w:line="360" w:lineRule="auto"/>
        <w:ind w:left="84"/>
        <w:jc w:val="both"/>
        <w:rPr>
          <w:rFonts w:ascii="Sakkal Majalla" w:hAnsi="Sakkal Majalla" w:cs="Sakkal Majalla"/>
          <w:sz w:val="28"/>
          <w:szCs w:val="28"/>
        </w:rPr>
      </w:pPr>
    </w:p>
    <w:p w:rsidR="00740BF0" w:rsidRDefault="00A92860" w:rsidP="00CE6F5C">
      <w:pPr>
        <w:pStyle w:val="a3"/>
        <w:numPr>
          <w:ilvl w:val="0"/>
          <w:numId w:val="1"/>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92860">
        <w:rPr>
          <w:rFonts w:ascii="Sakkal Majalla" w:hAnsi="Sakkal Majalla" w:cs="Sakkal Majalla"/>
          <w:sz w:val="28"/>
          <w:szCs w:val="28"/>
          <w:rtl/>
        </w:rPr>
        <w:t xml:space="preserve">دراسة </w:t>
      </w:r>
      <w:r w:rsidRPr="00337847">
        <w:rPr>
          <w:rFonts w:ascii="Sakkal Majalla" w:hAnsi="Sakkal Majalla" w:cs="Sakkal Majalla"/>
          <w:b/>
          <w:bCs/>
          <w:color w:val="222222"/>
          <w:sz w:val="28"/>
          <w:szCs w:val="28"/>
          <w:shd w:val="clear" w:color="auto" w:fill="FFFFFF"/>
          <w:rtl/>
        </w:rPr>
        <w:t xml:space="preserve">خالد أحمد </w:t>
      </w:r>
      <w:proofErr w:type="spellStart"/>
      <w:r w:rsidR="002271FF" w:rsidRPr="00337847">
        <w:rPr>
          <w:rFonts w:ascii="Sakkal Majalla" w:hAnsi="Sakkal Majalla" w:cs="Sakkal Majalla" w:hint="cs"/>
          <w:b/>
          <w:bCs/>
          <w:color w:val="222222"/>
          <w:sz w:val="28"/>
          <w:szCs w:val="28"/>
          <w:shd w:val="clear" w:color="auto" w:fill="FFFFFF"/>
          <w:rtl/>
        </w:rPr>
        <w:t>القيداني</w:t>
      </w:r>
      <w:proofErr w:type="spellEnd"/>
      <w:r w:rsidR="002271FF" w:rsidRPr="00337847">
        <w:rPr>
          <w:rFonts w:ascii="Sakkal Majalla" w:hAnsi="Sakkal Majalla" w:cs="Sakkal Majalla" w:hint="cs"/>
          <w:b/>
          <w:bCs/>
          <w:color w:val="222222"/>
          <w:sz w:val="28"/>
          <w:szCs w:val="28"/>
          <w:shd w:val="clear" w:color="auto" w:fill="FFFFFF"/>
          <w:rtl/>
        </w:rPr>
        <w:t>،</w:t>
      </w:r>
      <w:r w:rsidR="002271FF" w:rsidRPr="00337847">
        <w:rPr>
          <w:rFonts w:ascii="Sakkal Majalla" w:hAnsi="Sakkal Majalla" w:cs="Sakkal Majalla"/>
          <w:b/>
          <w:bCs/>
          <w:color w:val="222222"/>
          <w:sz w:val="28"/>
          <w:szCs w:val="28"/>
          <w:shd w:val="clear" w:color="auto" w:fill="FFFFFF"/>
        </w:rPr>
        <w:t xml:space="preserve"> </w:t>
      </w:r>
      <w:r w:rsidR="002271FF" w:rsidRPr="00337847">
        <w:rPr>
          <w:rFonts w:ascii="Sakkal Majalla" w:hAnsi="Sakkal Majalla" w:cs="Sakkal Majalla" w:hint="cs"/>
          <w:b/>
          <w:bCs/>
          <w:color w:val="222222"/>
          <w:sz w:val="28"/>
          <w:szCs w:val="28"/>
          <w:shd w:val="clear" w:color="auto" w:fill="FFFFFF"/>
          <w:rtl/>
        </w:rPr>
        <w:t>أحمد</w:t>
      </w:r>
      <w:r w:rsidR="00FB2FFA" w:rsidRPr="00337847">
        <w:rPr>
          <w:rFonts w:ascii="Sakkal Majalla" w:hAnsi="Sakkal Majalla" w:cs="Sakkal Majalla"/>
          <w:b/>
          <w:bCs/>
          <w:color w:val="222222"/>
          <w:sz w:val="28"/>
          <w:szCs w:val="28"/>
          <w:shd w:val="clear" w:color="auto" w:fill="FFFFFF"/>
          <w:rtl/>
        </w:rPr>
        <w:t xml:space="preserve"> محمد السماوي. (2025)</w:t>
      </w:r>
      <w:r w:rsidR="00FB2FFA">
        <w:rPr>
          <w:rFonts w:ascii="Sakkal Majalla" w:hAnsi="Sakkal Majalla" w:cs="Sakkal Majalla" w:hint="cs"/>
          <w:color w:val="222222"/>
          <w:sz w:val="28"/>
          <w:szCs w:val="28"/>
          <w:shd w:val="clear" w:color="auto" w:fill="FFFFFF"/>
          <w:rtl/>
        </w:rPr>
        <w:t xml:space="preserve"> حول </w:t>
      </w:r>
      <w:r w:rsidRPr="00A92860">
        <w:rPr>
          <w:rFonts w:ascii="Sakkal Majalla" w:hAnsi="Sakkal Majalla" w:cs="Sakkal Majalla"/>
          <w:color w:val="222222"/>
          <w:sz w:val="28"/>
          <w:szCs w:val="28"/>
          <w:shd w:val="clear" w:color="auto" w:fill="FFFFFF"/>
          <w:rtl/>
        </w:rPr>
        <w:t>أثر حاضنات الأعمال على استدامة الشركات الناشئة في اليمن</w:t>
      </w:r>
      <w:r>
        <w:rPr>
          <w:rFonts w:ascii="Sakkal Majalla" w:hAnsi="Sakkal Majalla" w:cs="Sakkal Majalla" w:hint="cs"/>
          <w:color w:val="222222"/>
          <w:sz w:val="28"/>
          <w:szCs w:val="28"/>
          <w:shd w:val="clear" w:color="auto" w:fill="FFFFFF"/>
          <w:rtl/>
        </w:rPr>
        <w:t xml:space="preserve"> </w:t>
      </w:r>
      <w:r w:rsidRPr="00A92860">
        <w:rPr>
          <w:rFonts w:ascii="Sakkal Majalla" w:hAnsi="Sakkal Majalla" w:cs="Sakkal Majalla"/>
          <w:sz w:val="28"/>
          <w:szCs w:val="28"/>
          <w:rtl/>
        </w:rPr>
        <w:t xml:space="preserve">تفترض هذه الدراسة أن هناك أثر لحاضنات الأعمال على استدامة الشركات الناشئة في اليمن، </w:t>
      </w:r>
      <w:r w:rsidR="00534F4F">
        <w:rPr>
          <w:rFonts w:ascii="Sakkal Majalla" w:hAnsi="Sakkal Majalla" w:cs="Sakkal Majalla" w:hint="cs"/>
          <w:sz w:val="28"/>
          <w:szCs w:val="28"/>
          <w:rtl/>
        </w:rPr>
        <w:t>و</w:t>
      </w:r>
      <w:r w:rsidRPr="00A92860">
        <w:rPr>
          <w:rFonts w:ascii="Sakkal Majalla" w:hAnsi="Sakkal Majalla" w:cs="Sakkal Majalla"/>
          <w:sz w:val="28"/>
          <w:szCs w:val="28"/>
          <w:rtl/>
        </w:rPr>
        <w:t xml:space="preserve"> تم تطبيق الدراسة على العاصمة صنعاء كونها المكان الذي توجد فيه </w:t>
      </w:r>
      <w:r w:rsidRPr="00A92860">
        <w:rPr>
          <w:rFonts w:ascii="Sakkal Majalla" w:hAnsi="Sakkal Majalla" w:cs="Sakkal Majalla"/>
          <w:sz w:val="28"/>
          <w:szCs w:val="28"/>
          <w:rtl/>
        </w:rPr>
        <w:lastRenderedPageBreak/>
        <w:t>الحاضنات، وقد اعتمدت الدراسة المنهج الكمي من خلال الأسلوب الوصفي التحليلي، تم استخدام الاستبانة كأداة رئيسة لجمع البيانات، وبعد إجراء اختبارات الصدق والثبات تم انزالها على الشركات الناشئة التي سبق احتضانها في حاضنات الأعمال في أمانة العاصمة-صنعاء والبالغ عددها</w:t>
      </w:r>
      <w:r w:rsidR="00DB0B76">
        <w:rPr>
          <w:rFonts w:ascii="Sakkal Majalla" w:hAnsi="Sakkal Majalla" w:cs="Sakkal Majalla" w:hint="cs"/>
          <w:sz w:val="28"/>
          <w:szCs w:val="28"/>
          <w:rtl/>
        </w:rPr>
        <w:t>(</w:t>
      </w:r>
      <w:r w:rsidRPr="00A92860">
        <w:rPr>
          <w:rFonts w:ascii="Sakkal Majalla" w:hAnsi="Sakkal Majalla" w:cs="Sakkal Majalla"/>
          <w:sz w:val="28"/>
          <w:szCs w:val="28"/>
          <w:rtl/>
        </w:rPr>
        <w:t>102) شركة ناشئة وتم اختيارها بطريقة الحصر الشامل</w:t>
      </w:r>
      <w:r w:rsidRPr="00A92860">
        <w:rPr>
          <w:rFonts w:ascii="Sakkal Majalla" w:hAnsi="Sakkal Majalla" w:cs="Sakkal Majalla"/>
          <w:sz w:val="28"/>
          <w:szCs w:val="28"/>
        </w:rPr>
        <w:t>.</w:t>
      </w:r>
      <w:r w:rsidRPr="00A92860">
        <w:rPr>
          <w:rFonts w:ascii="Sakkal Majalla" w:hAnsi="Sakkal Majalla" w:cs="Sakkal Majalla"/>
          <w:sz w:val="28"/>
          <w:szCs w:val="28"/>
          <w:rtl/>
        </w:rPr>
        <w:t xml:space="preserve">وقد </w:t>
      </w:r>
      <w:r w:rsidR="00534F4F">
        <w:rPr>
          <w:rFonts w:ascii="Sakkal Majalla" w:hAnsi="Sakkal Majalla" w:cs="Sakkal Majalla" w:hint="cs"/>
          <w:sz w:val="28"/>
          <w:szCs w:val="28"/>
          <w:rtl/>
        </w:rPr>
        <w:t>توصلت</w:t>
      </w:r>
      <w:r w:rsidR="00534F4F">
        <w:rPr>
          <w:rFonts w:ascii="Sakkal Majalla" w:hAnsi="Sakkal Majalla" w:cs="Sakkal Majalla"/>
          <w:sz w:val="28"/>
          <w:szCs w:val="28"/>
          <w:rtl/>
        </w:rPr>
        <w:t xml:space="preserve"> الدراسة </w:t>
      </w:r>
      <w:r w:rsidR="00534F4F">
        <w:rPr>
          <w:rFonts w:ascii="Sakkal Majalla" w:hAnsi="Sakkal Majalla" w:cs="Sakkal Majalla" w:hint="cs"/>
          <w:sz w:val="28"/>
          <w:szCs w:val="28"/>
          <w:rtl/>
        </w:rPr>
        <w:t>ل</w:t>
      </w:r>
      <w:r w:rsidRPr="00A92860">
        <w:rPr>
          <w:rFonts w:ascii="Sakkal Majalla" w:hAnsi="Sakkal Majalla" w:cs="Sakkal Majalla"/>
          <w:sz w:val="28"/>
          <w:szCs w:val="28"/>
          <w:rtl/>
        </w:rPr>
        <w:t>مجموعة من النتائج لعل أهمها ثبوت وجود أثر لحاضنات الأعمال على استدامة الشركات الناشئة بنسبة</w:t>
      </w:r>
      <w:r w:rsidR="00DB0B76">
        <w:rPr>
          <w:rFonts w:ascii="Sakkal Majalla" w:hAnsi="Sakkal Majalla" w:cs="Sakkal Majalla" w:hint="cs"/>
          <w:sz w:val="28"/>
          <w:szCs w:val="28"/>
          <w:rtl/>
        </w:rPr>
        <w:t xml:space="preserve"> (</w:t>
      </w:r>
      <w:r w:rsidRPr="00A92860">
        <w:rPr>
          <w:rFonts w:ascii="Sakkal Majalla" w:hAnsi="Sakkal Majalla" w:cs="Sakkal Majalla"/>
          <w:sz w:val="28"/>
          <w:szCs w:val="28"/>
          <w:rtl/>
        </w:rPr>
        <w:t>31.5</w:t>
      </w:r>
      <w:r w:rsidR="00DB0B76">
        <w:rPr>
          <w:rFonts w:ascii="Sakkal Majalla" w:hAnsi="Sakkal Majalla" w:cs="Sakkal Majalla"/>
          <w:sz w:val="28"/>
          <w:szCs w:val="28"/>
        </w:rPr>
        <w:t>%</w:t>
      </w:r>
      <w:r w:rsidR="00DB0B76">
        <w:rPr>
          <w:rFonts w:ascii="Sakkal Majalla" w:hAnsi="Sakkal Majalla" w:cs="Sakkal Majalla" w:hint="cs"/>
          <w:sz w:val="28"/>
          <w:szCs w:val="28"/>
          <w:rtl/>
        </w:rPr>
        <w:t>).</w:t>
      </w:r>
    </w:p>
    <w:p w:rsidR="00740BF0" w:rsidRPr="00740BF0" w:rsidRDefault="00740BF0" w:rsidP="000533B3">
      <w:pPr>
        <w:spacing w:line="360" w:lineRule="auto"/>
        <w:ind w:left="84"/>
        <w:jc w:val="both"/>
        <w:rPr>
          <w:rFonts w:ascii="Sakkal Majalla" w:hAnsi="Sakkal Majalla" w:cs="Sakkal Majalla"/>
          <w:sz w:val="28"/>
          <w:szCs w:val="28"/>
          <w:rtl/>
        </w:rPr>
      </w:pPr>
    </w:p>
    <w:p w:rsidR="00307A54" w:rsidRDefault="00740BF0" w:rsidP="00CE6F5C">
      <w:pPr>
        <w:pStyle w:val="a6"/>
        <w:numPr>
          <w:ilvl w:val="0"/>
          <w:numId w:val="1"/>
        </w:numPr>
        <w:shd w:val="clear" w:color="auto" w:fill="FFFFFF"/>
        <w:bidi/>
        <w:spacing w:after="360" w:afterAutospacing="0" w:line="360" w:lineRule="auto"/>
        <w:jc w:val="both"/>
        <w:rPr>
          <w:rFonts w:ascii="Sakkal Majalla" w:hAnsi="Sakkal Majalla" w:cs="Sakkal Majalla"/>
          <w:color w:val="404040"/>
          <w:sz w:val="28"/>
          <w:szCs w:val="28"/>
        </w:rPr>
      </w:pPr>
      <w:r>
        <w:rPr>
          <w:rFonts w:ascii="Sakkal Majalla" w:hAnsi="Sakkal Majalla" w:cs="Sakkal Majalla" w:hint="cs"/>
          <w:color w:val="222222"/>
          <w:sz w:val="28"/>
          <w:szCs w:val="28"/>
          <w:rtl/>
        </w:rPr>
        <w:t xml:space="preserve">دراسة </w:t>
      </w:r>
      <w:r w:rsidR="00A740FC" w:rsidRPr="00337847">
        <w:rPr>
          <w:rFonts w:ascii="Sakkal Majalla" w:hAnsi="Sakkal Majalla" w:cs="Sakkal Majalla"/>
          <w:b/>
          <w:bCs/>
          <w:color w:val="222222"/>
          <w:sz w:val="28"/>
          <w:szCs w:val="28"/>
          <w:rtl/>
        </w:rPr>
        <w:t>منى</w:t>
      </w:r>
      <w:r w:rsidRPr="00337847">
        <w:rPr>
          <w:rFonts w:ascii="Sakkal Majalla" w:hAnsi="Sakkal Majalla" w:cs="Sakkal Majalla"/>
          <w:b/>
          <w:bCs/>
          <w:color w:val="222222"/>
          <w:sz w:val="28"/>
          <w:szCs w:val="28"/>
          <w:rtl/>
        </w:rPr>
        <w:t xml:space="preserve"> مد</w:t>
      </w:r>
      <w:r w:rsidR="009D5313" w:rsidRPr="00337847">
        <w:rPr>
          <w:rFonts w:ascii="Sakkal Majalla" w:hAnsi="Sakkal Majalla" w:cs="Sakkal Majalla" w:hint="cs"/>
          <w:b/>
          <w:bCs/>
          <w:color w:val="222222"/>
          <w:sz w:val="28"/>
          <w:szCs w:val="28"/>
          <w:rtl/>
        </w:rPr>
        <w:t xml:space="preserve"> </w:t>
      </w:r>
      <w:r w:rsidR="009D5313" w:rsidRPr="00337847">
        <w:rPr>
          <w:rFonts w:ascii="Sakkal Majalla" w:hAnsi="Sakkal Majalla" w:cs="Sakkal Majalla"/>
          <w:b/>
          <w:bCs/>
          <w:color w:val="222222"/>
          <w:sz w:val="28"/>
          <w:szCs w:val="28"/>
          <w:rtl/>
        </w:rPr>
        <w:t xml:space="preserve">الله حمدان </w:t>
      </w:r>
      <w:proofErr w:type="spellStart"/>
      <w:r w:rsidR="009D5313" w:rsidRPr="00337847">
        <w:rPr>
          <w:rFonts w:ascii="Sakkal Majalla" w:hAnsi="Sakkal Majalla" w:cs="Sakkal Majalla" w:hint="cs"/>
          <w:b/>
          <w:bCs/>
          <w:color w:val="222222"/>
          <w:sz w:val="28"/>
          <w:szCs w:val="28"/>
          <w:rtl/>
        </w:rPr>
        <w:t>العساسفة</w:t>
      </w:r>
      <w:proofErr w:type="spellEnd"/>
      <w:r w:rsidR="009D5313" w:rsidRPr="00337847">
        <w:rPr>
          <w:rFonts w:ascii="Sakkal Majalla" w:hAnsi="Sakkal Majalla" w:cs="Sakkal Majalla" w:hint="cs"/>
          <w:b/>
          <w:bCs/>
          <w:color w:val="222222"/>
          <w:sz w:val="28"/>
          <w:szCs w:val="28"/>
          <w:rtl/>
        </w:rPr>
        <w:t>.</w:t>
      </w:r>
      <w:r w:rsidRPr="00337847">
        <w:rPr>
          <w:rFonts w:ascii="Sakkal Majalla" w:hAnsi="Sakkal Majalla" w:cs="Sakkal Majalla"/>
          <w:b/>
          <w:bCs/>
          <w:color w:val="222222"/>
          <w:sz w:val="28"/>
          <w:szCs w:val="28"/>
          <w:rtl/>
        </w:rPr>
        <w:t xml:space="preserve"> (2024)</w:t>
      </w:r>
      <w:r>
        <w:rPr>
          <w:rFonts w:ascii="Sakkal Majalla" w:hAnsi="Sakkal Majalla" w:cs="Sakkal Majalla" w:hint="cs"/>
          <w:color w:val="222222"/>
          <w:sz w:val="28"/>
          <w:szCs w:val="28"/>
          <w:rtl/>
        </w:rPr>
        <w:t xml:space="preserve"> حول </w:t>
      </w:r>
      <w:r w:rsidR="00A740FC" w:rsidRPr="00A92860">
        <w:rPr>
          <w:rFonts w:ascii="Sakkal Majalla" w:hAnsi="Sakkal Majalla" w:cs="Sakkal Majalla"/>
          <w:color w:val="222222"/>
          <w:sz w:val="28"/>
          <w:szCs w:val="28"/>
          <w:rtl/>
        </w:rPr>
        <w:t>التحول الرقمي في البلديات وتعزيز أهداف التنمية المستدامة</w:t>
      </w:r>
      <w:r>
        <w:rPr>
          <w:rFonts w:ascii="Sakkal Majalla" w:hAnsi="Sakkal Majalla" w:cs="Sakkal Majalla" w:hint="cs"/>
          <w:color w:val="222222"/>
          <w:sz w:val="28"/>
          <w:szCs w:val="28"/>
          <w:rtl/>
        </w:rPr>
        <w:t xml:space="preserve"> ,</w:t>
      </w:r>
      <w:r w:rsidR="00A740FC" w:rsidRPr="00A740FC">
        <w:rPr>
          <w:rFonts w:ascii="Sakkal Majalla" w:hAnsi="Sakkal Majalla" w:cs="Sakkal Majalla"/>
          <w:color w:val="404040"/>
          <w:sz w:val="28"/>
          <w:szCs w:val="28"/>
          <w:shd w:val="clear" w:color="auto" w:fill="FFFFFF"/>
          <w:rtl/>
        </w:rPr>
        <w:t xml:space="preserve"> </w:t>
      </w:r>
      <w:r w:rsidR="00A92860" w:rsidRPr="00A740FC">
        <w:rPr>
          <w:rFonts w:ascii="Sakkal Majalla" w:hAnsi="Sakkal Majalla" w:cs="Sakkal Majalla"/>
          <w:color w:val="404040"/>
          <w:sz w:val="28"/>
          <w:szCs w:val="28"/>
          <w:shd w:val="clear" w:color="auto" w:fill="FFFFFF"/>
          <w:rtl/>
        </w:rPr>
        <w:t>هدفت الدراسة الى التعرف الى التحول الرقمي في البلديات وتعزيز أهداف التنمية المستدامة, وتناولت الدراسة مفهوم التنمية</w:t>
      </w:r>
      <w:r w:rsidR="00A92860" w:rsidRPr="00A740FC">
        <w:rPr>
          <w:rFonts w:ascii="Sakkal Majalla" w:hAnsi="Sakkal Majalla" w:cs="Sakkal Majalla"/>
          <w:color w:val="404040"/>
          <w:sz w:val="28"/>
          <w:szCs w:val="28"/>
        </w:rPr>
        <w:t> </w:t>
      </w:r>
      <w:r w:rsidR="00A92860" w:rsidRPr="00A740FC">
        <w:rPr>
          <w:rFonts w:ascii="Sakkal Majalla" w:hAnsi="Sakkal Majalla" w:cs="Sakkal Majalla"/>
          <w:color w:val="404040"/>
          <w:sz w:val="28"/>
          <w:szCs w:val="28"/>
          <w:rtl/>
        </w:rPr>
        <w:t>المستدامة وكيفية مساهمة صناعة</w:t>
      </w:r>
      <w:r w:rsidR="00A92860" w:rsidRPr="00A92860">
        <w:rPr>
          <w:rFonts w:ascii="Sakkal Majalla" w:hAnsi="Sakkal Majalla" w:cs="Sakkal Majalla"/>
          <w:color w:val="404040"/>
          <w:sz w:val="28"/>
          <w:szCs w:val="28"/>
          <w:rtl/>
        </w:rPr>
        <w:t xml:space="preserve"> الاتصالات وتقنية المعل</w:t>
      </w:r>
      <w:r>
        <w:rPr>
          <w:rFonts w:ascii="Sakkal Majalla" w:hAnsi="Sakkal Majalla" w:cs="Sakkal Majalla"/>
          <w:color w:val="404040"/>
          <w:sz w:val="28"/>
          <w:szCs w:val="28"/>
          <w:rtl/>
        </w:rPr>
        <w:t>ومات في تحقيق التنمية المستدامة</w:t>
      </w:r>
      <w:r w:rsidR="00A92860" w:rsidRPr="00A92860">
        <w:rPr>
          <w:rFonts w:ascii="Sakkal Majalla" w:hAnsi="Sakkal Majalla" w:cs="Sakkal Majalla"/>
          <w:color w:val="404040"/>
          <w:sz w:val="28"/>
          <w:szCs w:val="28"/>
          <w:rtl/>
        </w:rPr>
        <w:t xml:space="preserve"> وكيف أثرت تكنولوجيا المعلومات على كل هدف , وبيان دور البلديات لاستخدام تكنولوجيا المعلومات والاتصالات في تحقيق التنمية المستدامة والتي تتمثل في المشاريع والمبادرات الرقمية بالتعاون مع الشركاء الآخرين سواء الجهات الحكومية أو القطاع الخاص</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واعتمدت الدراسة على المنهجَ</w:t>
      </w:r>
      <w:r>
        <w:rPr>
          <w:rFonts w:ascii="Sakkal Majalla" w:hAnsi="Sakkal Majalla" w:cs="Sakkal Majalla"/>
          <w:color w:val="404040"/>
          <w:sz w:val="28"/>
          <w:szCs w:val="28"/>
          <w:rtl/>
        </w:rPr>
        <w:t xml:space="preserve"> الوصفي التحليلي لكونه من أكثر</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المناهج استخداماً في دراسة الظواهر الاجتماعية الإنسانية وتقوم الدِّراسة على توظيف هذا المنهج لبيان التحول الرقمي في البلديات وتعزيز أهداف التنمية المستدامة</w:t>
      </w:r>
      <w:r w:rsidR="00A92860">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وتوصلت الدراسة الى مجموعة من النتائج والتوصيات حيث أكدت الدراسة أن مصر خطت خطوات هائلة نحو التحول الرقمي والاستفادة منه في التنمية المستدامة والتي تمثلت في قطاع التنمية للقضاء على الفقر, وقطاع المياه والصرف الصحي وقطاع الطاقة. وأوصت الدراسة بان على البلديات التغّلب على المعوق</w:t>
      </w:r>
      <w:r>
        <w:rPr>
          <w:rFonts w:ascii="Sakkal Majalla" w:hAnsi="Sakkal Majalla" w:cs="Sakkal Majalla"/>
          <w:color w:val="404040"/>
          <w:sz w:val="28"/>
          <w:szCs w:val="28"/>
          <w:rtl/>
        </w:rPr>
        <w:t>ات التي تحول دون التحول الرقمي</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وإيجاد الحلول اللازمة لها</w:t>
      </w:r>
      <w:r w:rsidR="00A92860" w:rsidRPr="00A92860">
        <w:rPr>
          <w:rFonts w:ascii="Sakkal Majalla" w:hAnsi="Sakkal Majalla" w:cs="Sakkal Majalla"/>
          <w:color w:val="404040"/>
          <w:sz w:val="28"/>
          <w:szCs w:val="28"/>
        </w:rPr>
        <w:t>.</w:t>
      </w:r>
    </w:p>
    <w:p w:rsidR="00AE7971" w:rsidRPr="0014416B" w:rsidRDefault="00AE7971" w:rsidP="000533B3">
      <w:pPr>
        <w:pStyle w:val="a3"/>
        <w:spacing w:line="360" w:lineRule="auto"/>
        <w:jc w:val="both"/>
        <w:rPr>
          <w:rFonts w:ascii="Sakkal Majalla" w:hAnsi="Sakkal Majalla" w:cs="Sakkal Majalla"/>
          <w:color w:val="404040"/>
          <w:sz w:val="28"/>
          <w:szCs w:val="28"/>
          <w:rtl/>
        </w:rPr>
      </w:pPr>
    </w:p>
    <w:p w:rsidR="00AE7971" w:rsidRPr="00AE7971" w:rsidRDefault="00AE7971" w:rsidP="00CE6F5C">
      <w:pPr>
        <w:pStyle w:val="a3"/>
        <w:numPr>
          <w:ilvl w:val="0"/>
          <w:numId w:val="1"/>
        </w:numPr>
        <w:spacing w:after="0" w:line="360" w:lineRule="auto"/>
        <w:jc w:val="both"/>
        <w:rPr>
          <w:rFonts w:ascii="Sakkal Majalla" w:eastAsia="Times New Roman" w:hAnsi="Sakkal Majalla" w:cs="Sakkal Majalla"/>
          <w:color w:val="222222"/>
          <w:sz w:val="28"/>
          <w:szCs w:val="28"/>
          <w:rtl/>
        </w:rPr>
      </w:pPr>
      <w:r w:rsidRPr="0014416B">
        <w:rPr>
          <w:rFonts w:ascii="Sakkal Majalla" w:eastAsia="Times New Roman" w:hAnsi="Sakkal Majalla" w:cs="Sakkal Majalla"/>
          <w:color w:val="222222"/>
          <w:sz w:val="28"/>
          <w:szCs w:val="28"/>
          <w:rtl/>
        </w:rPr>
        <w:t xml:space="preserve">دراسة </w:t>
      </w:r>
      <w:r w:rsidR="0014416B" w:rsidRPr="00337847">
        <w:rPr>
          <w:rFonts w:ascii="Sakkal Majalla" w:hAnsi="Sakkal Majalla" w:cs="Sakkal Majalla"/>
          <w:b/>
          <w:bCs/>
          <w:color w:val="222222"/>
          <w:sz w:val="28"/>
          <w:szCs w:val="28"/>
          <w:shd w:val="clear" w:color="auto" w:fill="FFFFFF"/>
        </w:rPr>
        <w:t xml:space="preserve">Morteza </w:t>
      </w:r>
      <w:proofErr w:type="spellStart"/>
      <w:r w:rsidR="0014416B" w:rsidRPr="00337847">
        <w:rPr>
          <w:rFonts w:ascii="Sakkal Majalla" w:hAnsi="Sakkal Majalla" w:cs="Sakkal Majalla"/>
          <w:b/>
          <w:bCs/>
          <w:color w:val="222222"/>
          <w:sz w:val="28"/>
          <w:szCs w:val="28"/>
          <w:shd w:val="clear" w:color="auto" w:fill="FFFFFF"/>
        </w:rPr>
        <w:t>Hadizadeh</w:t>
      </w:r>
      <w:proofErr w:type="spellEnd"/>
      <w:r w:rsidR="0014416B" w:rsidRPr="00337847">
        <w:rPr>
          <w:rFonts w:ascii="Sakkal Majalla" w:hAnsi="Sakkal Majalla" w:cs="Sakkal Majalla"/>
          <w:b/>
          <w:bCs/>
          <w:color w:val="222222"/>
          <w:sz w:val="28"/>
          <w:szCs w:val="28"/>
          <w:shd w:val="clear" w:color="auto" w:fill="FFFFFF"/>
        </w:rPr>
        <w:t xml:space="preserve"> </w:t>
      </w:r>
      <w:r w:rsidR="0014416B" w:rsidRPr="00337847">
        <w:rPr>
          <w:rFonts w:ascii="Sakkal Majalla" w:hAnsi="Sakkal Majalla" w:cs="Sakkal Majalla"/>
          <w:b/>
          <w:bCs/>
          <w:sz w:val="28"/>
          <w:szCs w:val="28"/>
        </w:rPr>
        <w:t>et al</w:t>
      </w:r>
      <w:r w:rsidR="0014416B" w:rsidRPr="00337847">
        <w:rPr>
          <w:rFonts w:ascii="Sakkal Majalla" w:eastAsia="Times New Roman" w:hAnsi="Sakkal Majalla" w:cs="Sakkal Majalla"/>
          <w:b/>
          <w:bCs/>
          <w:color w:val="222222"/>
          <w:sz w:val="28"/>
          <w:szCs w:val="28"/>
          <w:rtl/>
        </w:rPr>
        <w:t xml:space="preserve"> </w:t>
      </w:r>
      <w:r w:rsidR="0014416B" w:rsidRPr="00337847">
        <w:rPr>
          <w:rFonts w:ascii="Sakkal Majalla" w:eastAsia="Times New Roman" w:hAnsi="Sakkal Majalla" w:cs="Sakkal Majalla"/>
          <w:b/>
          <w:bCs/>
          <w:color w:val="222222"/>
          <w:sz w:val="28"/>
          <w:szCs w:val="28"/>
        </w:rPr>
        <w:t xml:space="preserve">(2024) </w:t>
      </w:r>
      <w:r w:rsidRPr="00AE7971">
        <w:rPr>
          <w:rFonts w:ascii="Sakkal Majalla" w:eastAsia="Times New Roman" w:hAnsi="Sakkal Majalla" w:cs="Sakkal Majalla" w:hint="cs"/>
          <w:color w:val="222222"/>
          <w:sz w:val="28"/>
          <w:szCs w:val="28"/>
          <w:rtl/>
        </w:rPr>
        <w:t xml:space="preserve">حول </w:t>
      </w:r>
      <w:r w:rsidRPr="00AE7971">
        <w:rPr>
          <w:rFonts w:ascii="Sakkal Majalla" w:eastAsia="Times New Roman" w:hAnsi="Sakkal Majalla" w:cs="Sakkal Majalla"/>
          <w:color w:val="222222"/>
          <w:sz w:val="28"/>
          <w:szCs w:val="28"/>
          <w:rtl/>
        </w:rPr>
        <w:t>المنصات الرقمية كأرضية خصبة للاستدامة الاقتصادية للشركات الناشئة</w:t>
      </w:r>
      <w:r w:rsidRPr="00AE7971">
        <w:rPr>
          <w:rFonts w:ascii="Sakkal Majalla" w:hAnsi="Sakkal Majalla" w:cs="Sakkal Majalla"/>
          <w:sz w:val="28"/>
          <w:szCs w:val="28"/>
        </w:rPr>
        <w:t xml:space="preserve"> </w:t>
      </w:r>
      <w:r w:rsidRPr="00AE7971">
        <w:rPr>
          <w:rFonts w:ascii="Sakkal Majalla" w:hAnsi="Sakkal Majalla" w:cs="Sakkal Majalla" w:hint="cs"/>
          <w:sz w:val="28"/>
          <w:szCs w:val="28"/>
          <w:rtl/>
        </w:rPr>
        <w:t xml:space="preserve">حيث </w:t>
      </w:r>
      <w:r w:rsidRPr="00AE7971">
        <w:rPr>
          <w:rFonts w:ascii="Sakkal Majalla" w:hAnsi="Sakkal Majalla" w:cs="Sakkal Majalla"/>
          <w:color w:val="222222"/>
          <w:sz w:val="28"/>
          <w:szCs w:val="28"/>
          <w:shd w:val="clear" w:color="auto" w:fill="FFFFFF"/>
          <w:rtl/>
        </w:rPr>
        <w:t xml:space="preserve">تبحث هذه الدراسة في الدور التحويلي للمنصات الرقمية في تعزيز ريادة الأعمال المستدامة في الاقتصادات الناشئة. ونؤكد أن المنصات تتجاوز مجرد قنوات الاتصال، </w:t>
      </w:r>
      <w:r w:rsidRPr="00AE7971">
        <w:rPr>
          <w:rFonts w:ascii="Sakkal Majalla" w:hAnsi="Sakkal Majalla" w:cs="Sakkal Majalla"/>
          <w:color w:val="222222"/>
          <w:sz w:val="28"/>
          <w:szCs w:val="28"/>
          <w:shd w:val="clear" w:color="auto" w:fill="FFFFFF"/>
          <w:rtl/>
        </w:rPr>
        <w:lastRenderedPageBreak/>
        <w:t>حيث تعمل كمحفزات للابتكار والتعاون بين الشركات الناشئة، مما يُسهم في دفع عجلة التقدم الاقتصادي والاجتماعي والبيئي. ويركز إطار عملنا على الشركات الناشئة التي تعتمد على المنصات، ونعتمد نهجًا مزدوجًا، باستخدام نهج متعدد الأساليب لتحليل اتجاهات التنمية الرقمية من منظور المنصات في الاقتصادات الناشئة. وهذا يُعيد صياغة الخطاب حول التنمية القائمة على التكنولوجيا، مُدركًا التدفق الأحادي الاتجاه لتبني المنصات من الدول المتقدمة. ويؤكد البحث على ضرورة إعطاء الأولوية لمعايير الاستدامة في هذه المناطق. علاوة على ذلك، نتعمق في التفاعل بين المنصات وريادة الأعمال المستدامة من خلال الأهداف الثلاثة التالية: (1) فهم دوافع التفاعل بين المنصات والشركات الناشئة لتحقيق أهداف الاستدامة، (2) صياغة سياسات لتعظيم فوائد المنصات مع تخفيف المخاطر، و(3) وضع استراتيجيات عملية لأصحاب المصلحة لبناء منظومة مزدهرة من المشاريع المستدامة القائمة على المنصات. تكشف نتائج هذه الدراسة عن ستة شكوك رئيسية ستشكل المسارات المستقبلية لريادة الأعمال المستدامة ضمن النظم البيئية الرقمية، لا سيما في الدول النامية. تشمل هذه الشكوك ما يلي: المعايير البيئية والاجتماعية، والتعليم والتطوير المستمرين، وتطوير تطبيقات الهاتف المحمول واستخدامها، والوصول إلى الأسواق العالمية، والقدرة التنافسية وخلق القيمة. وُضعت عدة سيناريوهات مستقبلية بديلة بناءً على هذه الشكوك، بما في ذلك التطورات في التقنيات الرقمية، وظروف السوق الديناميكية، وسلوكيات المستهلكين المتطورة، والتركيز المتزايد على الاستدامة والمسؤولية الاجتماعية للشركات، والتحول النموذجي نحو نماذج الأعمال التعاونية. وقد اقتُرح إطار شامل للسياسات والتدخلات الداعمة لتسهيل تحقيق هذه السيناريوهات. علاوة على ذلك، يُبرز التحليل الأدوار المحورية لموفري المنصات الرقمية</w:t>
      </w:r>
      <w:r w:rsidRPr="00AE7971">
        <w:rPr>
          <w:rFonts w:ascii="Sakkal Majalla" w:hAnsi="Sakkal Majalla" w:cs="Sakkal Majalla" w:hint="cs"/>
          <w:color w:val="222222"/>
          <w:sz w:val="28"/>
          <w:szCs w:val="28"/>
          <w:shd w:val="clear" w:color="auto" w:fill="FFFFFF"/>
          <w:rtl/>
        </w:rPr>
        <w:t>.</w:t>
      </w:r>
    </w:p>
    <w:p w:rsidR="00AE7971" w:rsidRPr="00307A54" w:rsidRDefault="00AE7971" w:rsidP="000533B3">
      <w:pPr>
        <w:pStyle w:val="a6"/>
        <w:shd w:val="clear" w:color="auto" w:fill="FFFFFF"/>
        <w:bidi/>
        <w:spacing w:after="360" w:afterAutospacing="0" w:line="360" w:lineRule="auto"/>
        <w:ind w:left="786"/>
        <w:jc w:val="both"/>
        <w:rPr>
          <w:rFonts w:ascii="Sakkal Majalla" w:hAnsi="Sakkal Majalla" w:cs="Sakkal Majalla"/>
          <w:color w:val="404040"/>
          <w:sz w:val="28"/>
          <w:szCs w:val="28"/>
          <w:rtl/>
        </w:rPr>
      </w:pPr>
    </w:p>
    <w:p w:rsidR="00307A54" w:rsidRPr="00304947" w:rsidRDefault="00093C44" w:rsidP="00CE6F5C">
      <w:pPr>
        <w:pStyle w:val="a6"/>
        <w:numPr>
          <w:ilvl w:val="0"/>
          <w:numId w:val="1"/>
        </w:numPr>
        <w:shd w:val="clear" w:color="auto" w:fill="FFFFFF"/>
        <w:bidi/>
        <w:spacing w:after="360" w:afterAutospacing="0" w:line="360" w:lineRule="auto"/>
        <w:jc w:val="both"/>
        <w:rPr>
          <w:rFonts w:ascii="Sakkal Majalla" w:hAnsi="Sakkal Majalla" w:cs="Sakkal Majalla"/>
          <w:color w:val="404040"/>
          <w:sz w:val="28"/>
          <w:szCs w:val="28"/>
        </w:rPr>
      </w:pPr>
      <w:r w:rsidRPr="00304947">
        <w:rPr>
          <w:rFonts w:ascii="Sakkal Majalla" w:hAnsi="Sakkal Majalla" w:cs="Sakkal Majalla"/>
          <w:color w:val="222222"/>
          <w:sz w:val="28"/>
          <w:szCs w:val="28"/>
          <w:rtl/>
        </w:rPr>
        <w:t xml:space="preserve">دراسة </w:t>
      </w:r>
      <w:r w:rsidR="00304947" w:rsidRPr="00337847">
        <w:rPr>
          <w:rFonts w:ascii="Sakkal Majalla" w:hAnsi="Sakkal Majalla" w:cs="Sakkal Majalla"/>
          <w:b/>
          <w:bCs/>
          <w:color w:val="222222"/>
          <w:sz w:val="28"/>
          <w:szCs w:val="28"/>
          <w:shd w:val="clear" w:color="auto" w:fill="FFFFFF"/>
        </w:rPr>
        <w:t>Horne</w:t>
      </w:r>
      <w:r w:rsidR="004D2511" w:rsidRPr="00337847">
        <w:rPr>
          <w:rFonts w:ascii="Sakkal Majalla" w:hAnsi="Sakkal Majalla" w:cs="Sakkal Majalla"/>
          <w:b/>
          <w:bCs/>
          <w:color w:val="222222"/>
          <w:sz w:val="28"/>
          <w:szCs w:val="28"/>
          <w:shd w:val="clear" w:color="auto" w:fill="FFFFFF"/>
        </w:rPr>
        <w:t>.</w:t>
      </w:r>
      <w:r w:rsidR="00304947" w:rsidRPr="00337847">
        <w:rPr>
          <w:rFonts w:ascii="Sakkal Majalla" w:hAnsi="Sakkal Majalla" w:cs="Sakkal Majalla"/>
          <w:b/>
          <w:bCs/>
          <w:color w:val="222222"/>
          <w:sz w:val="28"/>
          <w:szCs w:val="28"/>
          <w:shd w:val="clear" w:color="auto" w:fill="FFFFFF"/>
        </w:rPr>
        <w:t xml:space="preserve"> </w:t>
      </w:r>
      <w:r w:rsidR="004D2511" w:rsidRPr="00337847">
        <w:rPr>
          <w:rFonts w:ascii="Sakkal Majalla" w:hAnsi="Sakkal Majalla" w:cs="Sakkal Majalla"/>
          <w:b/>
          <w:bCs/>
          <w:color w:val="222222"/>
          <w:sz w:val="28"/>
          <w:szCs w:val="28"/>
          <w:shd w:val="clear" w:color="auto" w:fill="FFFFFF"/>
        </w:rPr>
        <w:t>J,</w:t>
      </w:r>
      <w:r w:rsidR="00304947" w:rsidRPr="00337847">
        <w:rPr>
          <w:rFonts w:ascii="Sakkal Majalla" w:hAnsi="Sakkal Majalla" w:cs="Sakkal Majalla"/>
          <w:b/>
          <w:bCs/>
          <w:color w:val="222222"/>
          <w:sz w:val="28"/>
          <w:szCs w:val="28"/>
          <w:shd w:val="clear" w:color="auto" w:fill="FFFFFF"/>
        </w:rPr>
        <w:t xml:space="preserve"> &amp; </w:t>
      </w:r>
      <w:proofErr w:type="spellStart"/>
      <w:r w:rsidR="004D2511" w:rsidRPr="00337847">
        <w:rPr>
          <w:rFonts w:ascii="Sakkal Majalla" w:hAnsi="Sakkal Majalla" w:cs="Sakkal Majalla"/>
          <w:b/>
          <w:bCs/>
          <w:color w:val="222222"/>
          <w:sz w:val="28"/>
          <w:szCs w:val="28"/>
          <w:shd w:val="clear" w:color="auto" w:fill="FFFFFF"/>
        </w:rPr>
        <w:t>Fichter</w:t>
      </w:r>
      <w:proofErr w:type="spellEnd"/>
      <w:r w:rsidR="004D2511" w:rsidRPr="00337847">
        <w:rPr>
          <w:rFonts w:ascii="Sakkal Majalla" w:hAnsi="Sakkal Majalla" w:cs="Sakkal Majalla"/>
          <w:b/>
          <w:bCs/>
          <w:color w:val="222222"/>
          <w:sz w:val="28"/>
          <w:szCs w:val="28"/>
          <w:shd w:val="clear" w:color="auto" w:fill="FFFFFF"/>
        </w:rPr>
        <w:t>,</w:t>
      </w:r>
      <w:r w:rsidR="00304947" w:rsidRPr="00337847">
        <w:rPr>
          <w:rFonts w:ascii="Sakkal Majalla" w:hAnsi="Sakkal Majalla" w:cs="Sakkal Majalla"/>
          <w:b/>
          <w:bCs/>
          <w:color w:val="222222"/>
          <w:sz w:val="28"/>
          <w:szCs w:val="28"/>
          <w:shd w:val="clear" w:color="auto" w:fill="FFFFFF"/>
        </w:rPr>
        <w:t xml:space="preserve"> </w:t>
      </w:r>
      <w:r w:rsidR="004D2511" w:rsidRPr="00337847">
        <w:rPr>
          <w:rFonts w:ascii="Sakkal Majalla" w:hAnsi="Sakkal Majalla" w:cs="Sakkal Majalla"/>
          <w:b/>
          <w:bCs/>
          <w:color w:val="222222"/>
          <w:sz w:val="28"/>
          <w:szCs w:val="28"/>
          <w:shd w:val="clear" w:color="auto" w:fill="FFFFFF"/>
        </w:rPr>
        <w:t>K</w:t>
      </w:r>
      <w:r w:rsidR="004D2511" w:rsidRPr="00304947">
        <w:rPr>
          <w:rFonts w:ascii="Sakkal Majalla" w:hAnsi="Sakkal Majalla" w:cs="Sakkal Majalla" w:hint="cs"/>
          <w:color w:val="222222"/>
          <w:sz w:val="28"/>
          <w:szCs w:val="28"/>
          <w:rtl/>
        </w:rPr>
        <w:t xml:space="preserve"> </w:t>
      </w:r>
      <w:r w:rsidR="004D2511" w:rsidRPr="00337847">
        <w:rPr>
          <w:rFonts w:ascii="Sakkal Majalla" w:hAnsi="Sakkal Majalla" w:cs="Sakkal Majalla" w:hint="cs"/>
          <w:b/>
          <w:bCs/>
          <w:color w:val="222222"/>
          <w:sz w:val="28"/>
          <w:szCs w:val="28"/>
          <w:rtl/>
        </w:rPr>
        <w:t>(</w:t>
      </w:r>
      <w:r w:rsidR="004D2511" w:rsidRPr="00337847">
        <w:rPr>
          <w:rFonts w:ascii="Sakkal Majalla" w:hAnsi="Sakkal Majalla" w:cs="Sakkal Majalla"/>
          <w:b/>
          <w:bCs/>
          <w:color w:val="222222"/>
          <w:sz w:val="28"/>
          <w:szCs w:val="28"/>
        </w:rPr>
        <w:t>(2022</w:t>
      </w:r>
      <w:r w:rsidR="004D2511">
        <w:rPr>
          <w:rFonts w:ascii="Sakkal Majalla" w:hAnsi="Sakkal Majalla" w:cs="Sakkal Majalla" w:hint="cs"/>
          <w:color w:val="222222"/>
          <w:sz w:val="28"/>
          <w:szCs w:val="28"/>
          <w:rtl/>
        </w:rPr>
        <w:t xml:space="preserve"> </w:t>
      </w:r>
      <w:r w:rsidR="00740BF0" w:rsidRPr="00304947">
        <w:rPr>
          <w:rFonts w:ascii="Sakkal Majalla" w:hAnsi="Sakkal Majalla" w:cs="Sakkal Majalla"/>
          <w:color w:val="222222"/>
          <w:sz w:val="28"/>
          <w:szCs w:val="28"/>
          <w:rtl/>
        </w:rPr>
        <w:t xml:space="preserve">حول </w:t>
      </w:r>
      <w:r w:rsidR="00307A54" w:rsidRPr="00304947">
        <w:rPr>
          <w:rFonts w:ascii="Sakkal Majalla" w:hAnsi="Sakkal Majalla" w:cs="Sakkal Majalla"/>
          <w:color w:val="222222"/>
          <w:sz w:val="28"/>
          <w:szCs w:val="28"/>
          <w:rtl/>
        </w:rPr>
        <w:t>النمو من أجل الاستدامة: عوامل تمكين نمو الشرك</w:t>
      </w:r>
      <w:r w:rsidRPr="00304947">
        <w:rPr>
          <w:rFonts w:ascii="Sakkal Majalla" w:hAnsi="Sakkal Majalla" w:cs="Sakkal Majalla"/>
          <w:color w:val="222222"/>
          <w:sz w:val="28"/>
          <w:szCs w:val="28"/>
          <w:rtl/>
        </w:rPr>
        <w:t>ات الناشئة ذات التأثير الإيجابي</w:t>
      </w:r>
      <w:r w:rsidR="004D2511" w:rsidRPr="00304947">
        <w:rPr>
          <w:rFonts w:ascii="Sakkal Majalla" w:hAnsi="Sakkal Majalla" w:cs="Sakkal Majalla" w:hint="cs"/>
          <w:color w:val="222222"/>
          <w:sz w:val="28"/>
          <w:szCs w:val="28"/>
          <w:shd w:val="clear" w:color="auto" w:fill="FFFFFF"/>
          <w:rtl/>
        </w:rPr>
        <w:t xml:space="preserve"> ،</w:t>
      </w:r>
      <w:r w:rsidR="00307A54" w:rsidRPr="00304947">
        <w:rPr>
          <w:rFonts w:ascii="Sakkal Majalla" w:hAnsi="Sakkal Majalla" w:cs="Sakkal Majalla"/>
          <w:color w:val="222222"/>
          <w:sz w:val="28"/>
          <w:szCs w:val="28"/>
          <w:shd w:val="clear" w:color="auto" w:fill="FFFFFF"/>
          <w:rtl/>
        </w:rPr>
        <w:t xml:space="preserve">تدرس هذه الدراسة تجريبيًا أدوار القدرة الاستيعابية والقابلية للتخصيص والانفتاح في التوسط وتعديل العلاقة بين أنشطة الابتكار وأداء الاستدامة في الشركات الناشئة. باستخدام بيانات من مسح الابتكار الكوري لعام 2018 </w:t>
      </w:r>
      <w:r w:rsidR="000533B3" w:rsidRPr="00304947">
        <w:rPr>
          <w:rFonts w:ascii="Sakkal Majalla" w:hAnsi="Sakkal Majalla" w:cs="Sakkal Majalla" w:hint="cs"/>
          <w:color w:val="222222"/>
          <w:sz w:val="28"/>
          <w:szCs w:val="28"/>
          <w:shd w:val="clear" w:color="auto" w:fill="FFFFFF"/>
          <w:rtl/>
        </w:rPr>
        <w:t>وهي</w:t>
      </w:r>
      <w:r w:rsidR="00307A54" w:rsidRPr="00304947">
        <w:rPr>
          <w:rFonts w:ascii="Sakkal Majalla" w:hAnsi="Sakkal Majalla" w:cs="Sakkal Majalla"/>
          <w:color w:val="222222"/>
          <w:sz w:val="28"/>
          <w:szCs w:val="28"/>
          <w:shd w:val="clear" w:color="auto" w:fill="FFFFFF"/>
          <w:rtl/>
        </w:rPr>
        <w:t xml:space="preserve"> أداة منظمة تتوافق مع المعايير </w:t>
      </w:r>
      <w:r w:rsidR="00307A54" w:rsidRPr="00304947">
        <w:rPr>
          <w:rFonts w:ascii="Sakkal Majalla" w:hAnsi="Sakkal Majalla" w:cs="Sakkal Majalla"/>
          <w:color w:val="222222"/>
          <w:sz w:val="28"/>
          <w:szCs w:val="28"/>
          <w:shd w:val="clear" w:color="auto" w:fill="FFFFFF"/>
          <w:rtl/>
        </w:rPr>
        <w:lastRenderedPageBreak/>
        <w:t xml:space="preserve">العالمية لتتبع أنشطة الابتكار </w:t>
      </w:r>
      <w:r w:rsidR="009615FA">
        <w:rPr>
          <w:rFonts w:ascii="Sakkal Majalla" w:hAnsi="Sakkal Majalla" w:cs="Sakkal Majalla"/>
          <w:color w:val="222222"/>
          <w:sz w:val="28"/>
          <w:szCs w:val="28"/>
          <w:shd w:val="clear" w:color="auto" w:fill="FFFFFF"/>
          <w:rtl/>
        </w:rPr>
        <w:t>–</w:t>
      </w:r>
      <w:r w:rsidR="00307A54" w:rsidRPr="00304947">
        <w:rPr>
          <w:rFonts w:ascii="Sakkal Majalla" w:hAnsi="Sakkal Majalla" w:cs="Sakkal Majalla"/>
          <w:color w:val="222222"/>
          <w:sz w:val="28"/>
          <w:szCs w:val="28"/>
          <w:shd w:val="clear" w:color="auto" w:fill="FFFFFF"/>
          <w:rtl/>
        </w:rPr>
        <w:t xml:space="preserve"> </w:t>
      </w:r>
      <w:r w:rsidR="009615FA">
        <w:rPr>
          <w:rFonts w:ascii="Sakkal Majalla" w:hAnsi="Sakkal Majalla" w:cs="Sakkal Majalla" w:hint="cs"/>
          <w:color w:val="222222"/>
          <w:sz w:val="28"/>
          <w:szCs w:val="28"/>
          <w:shd w:val="clear" w:color="auto" w:fill="FFFFFF"/>
          <w:rtl/>
        </w:rPr>
        <w:t xml:space="preserve">قامت الباحثين </w:t>
      </w:r>
      <w:r w:rsidR="00307A54" w:rsidRPr="00304947">
        <w:rPr>
          <w:rFonts w:ascii="Sakkal Majalla" w:hAnsi="Sakkal Majalla" w:cs="Sakkal Majalla"/>
          <w:color w:val="222222"/>
          <w:sz w:val="28"/>
          <w:szCs w:val="28"/>
          <w:shd w:val="clear" w:color="auto" w:fill="FFFFFF"/>
          <w:rtl/>
        </w:rPr>
        <w:t xml:space="preserve">بتحليل 278 شركة تصنيع ناشئة. </w:t>
      </w:r>
      <w:r w:rsidR="009615FA">
        <w:rPr>
          <w:rFonts w:ascii="Sakkal Majalla" w:hAnsi="Sakkal Majalla" w:cs="Sakkal Majalla" w:hint="cs"/>
          <w:color w:val="222222"/>
          <w:sz w:val="28"/>
          <w:szCs w:val="28"/>
          <w:shd w:val="clear" w:color="auto" w:fill="FFFFFF"/>
          <w:rtl/>
        </w:rPr>
        <w:t>وقد كشفت</w:t>
      </w:r>
      <w:r w:rsidR="00307A54" w:rsidRPr="00304947">
        <w:rPr>
          <w:rFonts w:ascii="Sakkal Majalla" w:hAnsi="Sakkal Majalla" w:cs="Sakkal Majalla"/>
          <w:color w:val="222222"/>
          <w:sz w:val="28"/>
          <w:szCs w:val="28"/>
          <w:shd w:val="clear" w:color="auto" w:fill="FFFFFF"/>
          <w:rtl/>
        </w:rPr>
        <w:t xml:space="preserve"> تحليلات الانحدار أن ابتكار المنتجات والابتكار التنظيمي يرتبطان ارتباطًا وثيقًا بأداء الاستدامة. علاوة على ذلك، تُعدّ القدرة الاستيعابية وسيطًا للعلاقة بين هذين النوع</w:t>
      </w:r>
      <w:r w:rsidR="001306EE">
        <w:rPr>
          <w:rFonts w:ascii="Sakkal Majalla" w:hAnsi="Sakkal Majalla" w:cs="Sakkal Majalla"/>
          <w:color w:val="222222"/>
          <w:sz w:val="28"/>
          <w:szCs w:val="28"/>
          <w:shd w:val="clear" w:color="auto" w:fill="FFFFFF"/>
          <w:rtl/>
        </w:rPr>
        <w:t xml:space="preserve">ين من الابتكار وأداء </w:t>
      </w:r>
      <w:r w:rsidR="000533B3">
        <w:rPr>
          <w:rFonts w:ascii="Sakkal Majalla" w:hAnsi="Sakkal Majalla" w:cs="Sakkal Majalla" w:hint="cs"/>
          <w:color w:val="222222"/>
          <w:sz w:val="28"/>
          <w:szCs w:val="28"/>
          <w:shd w:val="clear" w:color="auto" w:fill="FFFFFF"/>
          <w:rtl/>
        </w:rPr>
        <w:t>الاستدامة، يشير</w:t>
      </w:r>
      <w:r w:rsidR="00307A54" w:rsidRPr="00304947">
        <w:rPr>
          <w:rFonts w:ascii="Sakkal Majalla" w:hAnsi="Sakkal Majalla" w:cs="Sakkal Majalla"/>
          <w:color w:val="222222"/>
          <w:sz w:val="28"/>
          <w:szCs w:val="28"/>
          <w:shd w:val="clear" w:color="auto" w:fill="FFFFFF"/>
          <w:rtl/>
        </w:rPr>
        <w:t xml:space="preserve"> تحليل الوساطة المُعتدل إلى أن الانفتاح يُعزز العلاقة المباشرة بين ابتكار المنتجات وأداء الاستدامة حتى حدٍّ معين، ولكنه يُضعفها بعد ذلك. يتوسط تأثير الابتكار التنظيمي على أداء الاستدامة بالكامل القدرة الاستيعابية، بينما تُخفف القابلية الملاءمة هذه الوساطة من خلال تعزيز فعاليتها عند استخدام آليات حماية محدودة. تُساهم هذه النتائج في أبحاث الاستدامة من خلال تسليط الضوء على أن جهود الاستدامة للشركات الناشئة مدفوعة بأنشطة الابتكار ال</w:t>
      </w:r>
      <w:r w:rsidR="000533B3">
        <w:rPr>
          <w:rFonts w:ascii="Sakkal Majalla" w:hAnsi="Sakkal Majalla" w:cs="Sakkal Majalla"/>
          <w:color w:val="222222"/>
          <w:sz w:val="28"/>
          <w:szCs w:val="28"/>
          <w:shd w:val="clear" w:color="auto" w:fill="FFFFFF"/>
          <w:rtl/>
        </w:rPr>
        <w:t xml:space="preserve">تي </w:t>
      </w:r>
      <w:proofErr w:type="spellStart"/>
      <w:r w:rsidR="000533B3">
        <w:rPr>
          <w:rFonts w:ascii="Sakkal Majalla" w:hAnsi="Sakkal Majalla" w:cs="Sakkal Majalla"/>
          <w:color w:val="222222"/>
          <w:sz w:val="28"/>
          <w:szCs w:val="28"/>
          <w:shd w:val="clear" w:color="auto" w:fill="FFFFFF"/>
          <w:rtl/>
        </w:rPr>
        <w:t>ت</w:t>
      </w:r>
      <w:r w:rsidR="00307A54" w:rsidRPr="00304947">
        <w:rPr>
          <w:rFonts w:ascii="Sakkal Majalla" w:hAnsi="Sakkal Majalla" w:cs="Sakkal Majalla"/>
          <w:color w:val="222222"/>
          <w:sz w:val="28"/>
          <w:szCs w:val="28"/>
          <w:shd w:val="clear" w:color="auto" w:fill="FFFFFF"/>
          <w:rtl/>
        </w:rPr>
        <w:t>توسطها</w:t>
      </w:r>
      <w:proofErr w:type="spellEnd"/>
      <w:r w:rsidR="00307A54" w:rsidRPr="00304947">
        <w:rPr>
          <w:rFonts w:ascii="Sakkal Majalla" w:hAnsi="Sakkal Majalla" w:cs="Sakkal Majalla"/>
          <w:color w:val="222222"/>
          <w:sz w:val="28"/>
          <w:szCs w:val="28"/>
          <w:shd w:val="clear" w:color="auto" w:fill="FFFFFF"/>
          <w:rtl/>
        </w:rPr>
        <w:t xml:space="preserve"> القدرة الاستيعابية وتعتمد على عوامل مُحددة مثل القابلية الملاءمة والانفتاح. تُؤكد الدراسة مفارقة الانفتاح في سياقات الشركات الناشئة التي تسعى إلى تحقيق أهداف ثلاثية الأبعاد. من الناحية العملية، يوفر هذا البحث رؤى عملية لقادة الشركات وصناع السياسات حول تعزيز القدرة الاستيعابية من خلال اكتساب المعرفة الخارجية مع إدارة آليات الملاءمة واستراتيجيات التعاون بعناية لتعزيز نتائج الاستدامة</w:t>
      </w:r>
      <w:r w:rsidR="001306EE">
        <w:rPr>
          <w:rFonts w:ascii="Sakkal Majalla" w:hAnsi="Sakkal Majalla" w:cs="Sakkal Majalla" w:hint="cs"/>
          <w:color w:val="404040"/>
          <w:sz w:val="28"/>
          <w:szCs w:val="28"/>
          <w:rtl/>
        </w:rPr>
        <w:t>.</w:t>
      </w:r>
    </w:p>
    <w:p w:rsidR="00A92860" w:rsidRPr="00A92860" w:rsidRDefault="00A92860" w:rsidP="000533B3">
      <w:pPr>
        <w:pStyle w:val="a3"/>
        <w:spacing w:line="360" w:lineRule="auto"/>
        <w:ind w:left="84"/>
        <w:jc w:val="both"/>
        <w:rPr>
          <w:rFonts w:ascii="Sakkal Majalla" w:hAnsi="Sakkal Majalla" w:cs="Sakkal Majalla"/>
          <w:sz w:val="28"/>
          <w:szCs w:val="28"/>
        </w:rPr>
      </w:pPr>
    </w:p>
    <w:p w:rsidR="00A92860" w:rsidRDefault="004D2511" w:rsidP="00CE6F5C">
      <w:pPr>
        <w:pStyle w:val="a3"/>
        <w:numPr>
          <w:ilvl w:val="0"/>
          <w:numId w:val="1"/>
        </w:numPr>
        <w:spacing w:line="360" w:lineRule="auto"/>
        <w:jc w:val="both"/>
        <w:rPr>
          <w:rFonts w:ascii="Sakkal Majalla" w:eastAsia="Times New Roman" w:hAnsi="Sakkal Majalla" w:cs="Sakkal Majalla"/>
          <w:color w:val="222222"/>
          <w:sz w:val="28"/>
          <w:szCs w:val="28"/>
        </w:rPr>
      </w:pPr>
      <w:r w:rsidRPr="00304947">
        <w:rPr>
          <w:rFonts w:ascii="Sakkal Majalla" w:eastAsia="Times New Roman" w:hAnsi="Sakkal Majalla" w:cs="Sakkal Majalla" w:hint="cs"/>
          <w:color w:val="222222"/>
          <w:sz w:val="28"/>
          <w:szCs w:val="28"/>
          <w:rtl/>
        </w:rPr>
        <w:t xml:space="preserve">دراسة </w:t>
      </w:r>
      <w:r w:rsidRPr="00337847">
        <w:rPr>
          <w:rFonts w:ascii="Sakkal Majalla" w:eastAsia="Times New Roman" w:hAnsi="Sakkal Majalla" w:cs="Sakkal Majalla"/>
          <w:b/>
          <w:bCs/>
          <w:color w:val="222222"/>
          <w:sz w:val="28"/>
          <w:szCs w:val="28"/>
        </w:rPr>
        <w:t xml:space="preserve">(2021) </w:t>
      </w:r>
      <w:proofErr w:type="spellStart"/>
      <w:r w:rsidR="00185A72" w:rsidRPr="00337847">
        <w:rPr>
          <w:rFonts w:ascii="Sakkal Majalla" w:hAnsi="Sakkal Majalla" w:cs="Sakkal Majalla"/>
          <w:b/>
          <w:bCs/>
          <w:color w:val="222222"/>
          <w:sz w:val="28"/>
          <w:szCs w:val="28"/>
          <w:shd w:val="clear" w:color="auto" w:fill="FFFFFF"/>
        </w:rPr>
        <w:t>Tiba</w:t>
      </w:r>
      <w:proofErr w:type="spellEnd"/>
      <w:r w:rsidR="00185A72" w:rsidRPr="00337847">
        <w:rPr>
          <w:rFonts w:ascii="Sakkal Majalla" w:hAnsi="Sakkal Majalla" w:cs="Sakkal Majalla"/>
          <w:b/>
          <w:bCs/>
          <w:color w:val="222222"/>
          <w:sz w:val="28"/>
          <w:szCs w:val="28"/>
          <w:shd w:val="clear" w:color="auto" w:fill="FFFFFF"/>
        </w:rPr>
        <w:t xml:space="preserve"> S.</w:t>
      </w:r>
      <w:r w:rsidR="00304947" w:rsidRPr="00337847">
        <w:rPr>
          <w:rFonts w:ascii="Sakkal Majalla" w:hAnsi="Sakkal Majalla" w:cs="Sakkal Majalla"/>
          <w:b/>
          <w:bCs/>
          <w:color w:val="222222"/>
          <w:sz w:val="28"/>
          <w:szCs w:val="28"/>
          <w:shd w:val="clear" w:color="auto" w:fill="FFFFFF"/>
        </w:rPr>
        <w:t xml:space="preserve"> van </w:t>
      </w:r>
      <w:proofErr w:type="spellStart"/>
      <w:r w:rsidR="00304947" w:rsidRPr="00337847">
        <w:rPr>
          <w:rFonts w:ascii="Sakkal Majalla" w:hAnsi="Sakkal Majalla" w:cs="Sakkal Majalla"/>
          <w:b/>
          <w:bCs/>
          <w:color w:val="222222"/>
          <w:sz w:val="28"/>
          <w:szCs w:val="28"/>
          <w:shd w:val="clear" w:color="auto" w:fill="FFFFFF"/>
        </w:rPr>
        <w:t>Rijnsoever</w:t>
      </w:r>
      <w:proofErr w:type="spellEnd"/>
      <w:r w:rsidR="00185A72" w:rsidRPr="00337847">
        <w:rPr>
          <w:rFonts w:ascii="Sakkal Majalla" w:hAnsi="Sakkal Majalla" w:cs="Sakkal Majalla"/>
          <w:b/>
          <w:bCs/>
          <w:color w:val="222222"/>
          <w:sz w:val="28"/>
          <w:szCs w:val="28"/>
          <w:shd w:val="clear" w:color="auto" w:fill="FFFFFF"/>
        </w:rPr>
        <w:t xml:space="preserve"> </w:t>
      </w:r>
      <w:r w:rsidR="00304947" w:rsidRPr="00337847">
        <w:rPr>
          <w:rFonts w:ascii="Sakkal Majalla" w:hAnsi="Sakkal Majalla" w:cs="Sakkal Majalla"/>
          <w:b/>
          <w:bCs/>
          <w:color w:val="222222"/>
          <w:sz w:val="28"/>
          <w:szCs w:val="28"/>
          <w:shd w:val="clear" w:color="auto" w:fill="FFFFFF"/>
        </w:rPr>
        <w:t xml:space="preserve">, F. J., &amp; </w:t>
      </w:r>
      <w:proofErr w:type="spellStart"/>
      <w:r w:rsidR="00304947" w:rsidRPr="00337847">
        <w:rPr>
          <w:rFonts w:ascii="Sakkal Majalla" w:hAnsi="Sakkal Majalla" w:cs="Sakkal Majalla"/>
          <w:b/>
          <w:bCs/>
          <w:color w:val="222222"/>
          <w:sz w:val="28"/>
          <w:szCs w:val="28"/>
          <w:shd w:val="clear" w:color="auto" w:fill="FFFFFF"/>
        </w:rPr>
        <w:t>Hekkert</w:t>
      </w:r>
      <w:proofErr w:type="spellEnd"/>
      <w:r w:rsidR="00304947" w:rsidRPr="00337847">
        <w:rPr>
          <w:rFonts w:ascii="Sakkal Majalla" w:hAnsi="Sakkal Majalla" w:cs="Sakkal Majalla"/>
          <w:b/>
          <w:bCs/>
          <w:color w:val="222222"/>
          <w:sz w:val="28"/>
          <w:szCs w:val="28"/>
          <w:shd w:val="clear" w:color="auto" w:fill="FFFFFF"/>
        </w:rPr>
        <w:t xml:space="preserve">, M. P </w:t>
      </w:r>
      <w:r w:rsidR="00093C44" w:rsidRPr="00304947">
        <w:rPr>
          <w:rFonts w:ascii="Sakkal Majalla" w:eastAsia="Times New Roman" w:hAnsi="Sakkal Majalla" w:cs="Sakkal Majalla"/>
          <w:color w:val="222222"/>
          <w:sz w:val="28"/>
          <w:szCs w:val="28"/>
          <w:rtl/>
        </w:rPr>
        <w:t xml:space="preserve">حول </w:t>
      </w:r>
      <w:r w:rsidR="00043BD7" w:rsidRPr="00304947">
        <w:rPr>
          <w:rFonts w:ascii="Sakkal Majalla" w:eastAsia="Times New Roman" w:hAnsi="Sakkal Majalla" w:cs="Sakkal Majalla"/>
          <w:color w:val="222222"/>
          <w:sz w:val="28"/>
          <w:szCs w:val="28"/>
          <w:rtl/>
        </w:rPr>
        <w:t>الشركات الناشئة في مجال الاستدامة وأين تجدها: دراسة نسبة الشركات الناشئة في مجال الاستدامة في البيئات الريادية والعوامل المسببة</w:t>
      </w:r>
      <w:r w:rsidR="00304947">
        <w:rPr>
          <w:rFonts w:ascii="Sakkal Majalla" w:eastAsia="Times New Roman" w:hAnsi="Sakkal Majalla" w:cs="Sakkal Majalla" w:hint="cs"/>
          <w:color w:val="222222"/>
          <w:sz w:val="28"/>
          <w:szCs w:val="28"/>
          <w:rtl/>
        </w:rPr>
        <w:t xml:space="preserve"> </w:t>
      </w:r>
      <w:r w:rsidR="00FD49BE">
        <w:rPr>
          <w:rFonts w:ascii="Sakkal Majalla" w:eastAsia="Times New Roman" w:hAnsi="Sakkal Majalla" w:cs="Sakkal Majalla" w:hint="cs"/>
          <w:color w:val="222222"/>
          <w:sz w:val="28"/>
          <w:szCs w:val="28"/>
          <w:rtl/>
        </w:rPr>
        <w:t>للاختلافات،</w:t>
      </w:r>
      <w:r w:rsidR="00304947">
        <w:rPr>
          <w:rFonts w:ascii="Sakkal Majalla" w:hAnsi="Sakkal Majalla" w:cs="Sakkal Majalla"/>
          <w:color w:val="1F1F1F"/>
          <w:sz w:val="28"/>
          <w:szCs w:val="28"/>
        </w:rPr>
        <w:t xml:space="preserve"> </w:t>
      </w:r>
      <w:r w:rsidR="00657C52">
        <w:rPr>
          <w:rFonts w:ascii="Sakkal Majalla" w:hAnsi="Sakkal Majalla" w:cs="Sakkal Majalla" w:hint="cs"/>
          <w:color w:val="1F1F1F"/>
          <w:sz w:val="28"/>
          <w:szCs w:val="28"/>
          <w:rtl/>
        </w:rPr>
        <w:t>حيث أ</w:t>
      </w:r>
      <w:r w:rsidR="00307A54" w:rsidRPr="00304947">
        <w:rPr>
          <w:rFonts w:ascii="Sakkal Majalla" w:hAnsi="Sakkal Majalla" w:cs="Sakkal Majalla"/>
          <w:color w:val="1F1F1F"/>
          <w:sz w:val="28"/>
          <w:szCs w:val="28"/>
          <w:rtl/>
        </w:rPr>
        <w:t>ن عدم معرفة ما هي أفضل النظم البيئية لريادة الأعمال المستدامة، يمنع الشركات الناشئة المستدامة من تحديد المناطق ذات الظروف الداعمة الأكثر ملاءمة. تتناول هذه ال</w:t>
      </w:r>
      <w:r w:rsidR="00093C44" w:rsidRPr="00304947">
        <w:rPr>
          <w:rFonts w:ascii="Sakkal Majalla" w:hAnsi="Sakkal Majalla" w:cs="Sakkal Majalla"/>
          <w:color w:val="1F1F1F"/>
          <w:sz w:val="28"/>
          <w:szCs w:val="28"/>
          <w:rtl/>
        </w:rPr>
        <w:t xml:space="preserve">دراسة </w:t>
      </w:r>
      <w:r w:rsidR="00307A54" w:rsidRPr="00304947">
        <w:rPr>
          <w:rFonts w:ascii="Sakkal Majalla" w:hAnsi="Sakkal Majalla" w:cs="Sakkal Majalla"/>
          <w:color w:val="1F1F1F"/>
          <w:sz w:val="28"/>
          <w:szCs w:val="28"/>
          <w:rtl/>
        </w:rPr>
        <w:t>الفجوة المذكورة أعلاه من خلال إنشاء تصنيف للنظم البيئية لريادة الأعمال وفقًا لحصتها من </w:t>
      </w:r>
      <w:hyperlink r:id="rId9" w:tooltip="تعرف على المزيد حول المؤسسات من خلال صفحات الموضوعات التي تم إنشاؤها بواسطة الذكاء الاصطناعي من ScienceDirect" w:history="1">
        <w:r w:rsidR="00307A54" w:rsidRPr="009D5313">
          <w:rPr>
            <w:rStyle w:val="Hyperlink"/>
            <w:rFonts w:ascii="Sakkal Majalla" w:hAnsi="Sakkal Majalla" w:cs="Sakkal Majalla"/>
            <w:color w:val="1F1F1F"/>
            <w:sz w:val="28"/>
            <w:szCs w:val="28"/>
            <w:u w:val="none"/>
            <w:rtl/>
          </w:rPr>
          <w:t>شركات</w:t>
        </w:r>
      </w:hyperlink>
      <w:r w:rsidR="00307A54" w:rsidRPr="00304947">
        <w:rPr>
          <w:rFonts w:ascii="Sakkal Majalla" w:hAnsi="Sakkal Majalla" w:cs="Sakkal Majalla"/>
          <w:color w:val="1F1F1F"/>
          <w:sz w:val="28"/>
          <w:szCs w:val="28"/>
        </w:rPr>
        <w:t> </w:t>
      </w:r>
      <w:r w:rsidR="000533B3" w:rsidRPr="00304947">
        <w:rPr>
          <w:rFonts w:ascii="Sakkal Majalla" w:hAnsi="Sakkal Majalla" w:cs="Sakkal Majalla" w:hint="cs"/>
          <w:color w:val="1F1F1F"/>
          <w:sz w:val="28"/>
          <w:szCs w:val="28"/>
          <w:rtl/>
        </w:rPr>
        <w:t>الاستدامة.</w:t>
      </w:r>
      <w:r w:rsidR="00307A54" w:rsidRPr="00304947">
        <w:rPr>
          <w:rFonts w:ascii="Sakkal Majalla" w:hAnsi="Sakkal Majalla" w:cs="Sakkal Majalla"/>
          <w:color w:val="1F1F1F"/>
          <w:sz w:val="28"/>
          <w:szCs w:val="28"/>
          <w:rtl/>
        </w:rPr>
        <w:t xml:space="preserve"> </w:t>
      </w:r>
      <w:r w:rsidR="00657C52">
        <w:rPr>
          <w:rFonts w:ascii="Sakkal Majalla" w:hAnsi="Sakkal Majalla" w:cs="Sakkal Majalla" w:hint="cs"/>
          <w:color w:val="1F1F1F"/>
          <w:sz w:val="28"/>
          <w:szCs w:val="28"/>
          <w:rtl/>
        </w:rPr>
        <w:t>وقد</w:t>
      </w:r>
      <w:r w:rsidR="00307A54" w:rsidRPr="00304947">
        <w:rPr>
          <w:rFonts w:ascii="Sakkal Majalla" w:hAnsi="Sakkal Majalla" w:cs="Sakkal Majalla"/>
          <w:color w:val="1F1F1F"/>
          <w:sz w:val="28"/>
          <w:szCs w:val="28"/>
          <w:rtl/>
        </w:rPr>
        <w:t xml:space="preserve"> </w:t>
      </w:r>
      <w:r w:rsidR="00657C52">
        <w:rPr>
          <w:rFonts w:ascii="Sakkal Majalla" w:hAnsi="Sakkal Majalla" w:cs="Sakkal Majalla" w:hint="cs"/>
          <w:color w:val="1F1F1F"/>
          <w:sz w:val="28"/>
          <w:szCs w:val="28"/>
          <w:rtl/>
        </w:rPr>
        <w:t>تم</w:t>
      </w:r>
      <w:r w:rsidR="00657C52">
        <w:rPr>
          <w:rFonts w:ascii="Sakkal Majalla" w:hAnsi="Sakkal Majalla" w:cs="Sakkal Majalla"/>
          <w:color w:val="1F1F1F"/>
          <w:sz w:val="28"/>
          <w:szCs w:val="28"/>
          <w:rtl/>
        </w:rPr>
        <w:t xml:space="preserve"> </w:t>
      </w:r>
      <w:r w:rsidR="00307A54" w:rsidRPr="00304947">
        <w:rPr>
          <w:rFonts w:ascii="Sakkal Majalla" w:hAnsi="Sakkal Majalla" w:cs="Sakkal Majalla"/>
          <w:color w:val="1F1F1F"/>
          <w:sz w:val="28"/>
          <w:szCs w:val="28"/>
          <w:rtl/>
        </w:rPr>
        <w:t>تحليل مواقع الويب الخاصة بـ 19997 شركة ناشئة في أكبر 28 نظامًا بيئيًا لريادة الأعمال وفقًا لمشروع</w:t>
      </w:r>
      <w:r w:rsidR="00307A54" w:rsidRPr="00304947">
        <w:rPr>
          <w:rFonts w:ascii="Sakkal Majalla" w:hAnsi="Sakkal Majalla" w:cs="Sakkal Majalla"/>
          <w:color w:val="1F1F1F"/>
          <w:sz w:val="28"/>
          <w:szCs w:val="28"/>
        </w:rPr>
        <w:t xml:space="preserve"> Startup Genome </w:t>
      </w:r>
      <w:r w:rsidR="00307A54" w:rsidRPr="00304947">
        <w:rPr>
          <w:rFonts w:ascii="Sakkal Majalla" w:hAnsi="Sakkal Majalla" w:cs="Sakkal Majalla"/>
          <w:color w:val="1F1F1F"/>
          <w:sz w:val="28"/>
          <w:szCs w:val="28"/>
          <w:rtl/>
        </w:rPr>
        <w:t>باستخدام تخصيص</w:t>
      </w:r>
      <w:r w:rsidR="00307A54" w:rsidRPr="00304947">
        <w:rPr>
          <w:rFonts w:ascii="Sakkal Majalla" w:hAnsi="Sakkal Majalla" w:cs="Sakkal Majalla"/>
          <w:color w:val="1F1F1F"/>
          <w:sz w:val="28"/>
          <w:szCs w:val="28"/>
        </w:rPr>
        <w:t xml:space="preserve"> Latent </w:t>
      </w:r>
      <w:proofErr w:type="spellStart"/>
      <w:r w:rsidR="009D5313" w:rsidRPr="00304947">
        <w:rPr>
          <w:rFonts w:ascii="Sakkal Majalla" w:hAnsi="Sakkal Majalla" w:cs="Sakkal Majalla"/>
          <w:color w:val="1F1F1F"/>
          <w:sz w:val="28"/>
          <w:szCs w:val="28"/>
        </w:rPr>
        <w:t>Dirichlet</w:t>
      </w:r>
      <w:proofErr w:type="spellEnd"/>
      <w:r w:rsidR="009D5313">
        <w:rPr>
          <w:rFonts w:ascii="Sakkal Majalla" w:hAnsi="Sakkal Majalla" w:cs="Sakkal Majalla"/>
          <w:color w:val="1F1F1F"/>
          <w:sz w:val="28"/>
          <w:szCs w:val="28"/>
        </w:rPr>
        <w:t>.</w:t>
      </w:r>
      <w:r w:rsidR="00657C52">
        <w:rPr>
          <w:rFonts w:ascii="Sakkal Majalla" w:hAnsi="Sakkal Majalla" w:cs="Sakkal Majalla" w:hint="cs"/>
          <w:color w:val="1F1F1F"/>
          <w:sz w:val="28"/>
          <w:szCs w:val="28"/>
          <w:rtl/>
        </w:rPr>
        <w:t xml:space="preserve"> حيث توصلت الدراسة الى</w:t>
      </w:r>
      <w:r w:rsidR="00307A54" w:rsidRPr="00304947">
        <w:rPr>
          <w:rFonts w:ascii="Sakkal Majalla" w:hAnsi="Sakkal Majalla" w:cs="Sakkal Majalla"/>
          <w:color w:val="1F1F1F"/>
          <w:sz w:val="28"/>
          <w:szCs w:val="28"/>
          <w:rtl/>
        </w:rPr>
        <w:t xml:space="preserve"> أن أعلى نسبة من الشركات الناشئة المستدامة بين هذه النظم البيئية لريادة الأعمال تقع في بوسطن، تليها هيوستن وسياتل ولاغوس على التوالي. يكشف تحليل مقارن نوعي للأنماط السببية التي تقوم عليها نتائجنا أن ارتفاع الناتج المح</w:t>
      </w:r>
      <w:r w:rsidR="00657C52">
        <w:rPr>
          <w:rFonts w:ascii="Sakkal Majalla" w:hAnsi="Sakkal Majalla" w:cs="Sakkal Majalla"/>
          <w:color w:val="1F1F1F"/>
          <w:sz w:val="28"/>
          <w:szCs w:val="28"/>
          <w:rtl/>
        </w:rPr>
        <w:t>لي الإجمالي، مقترنًا إما بـ</w:t>
      </w:r>
      <w:r w:rsidR="00307A54" w:rsidRPr="00304947">
        <w:rPr>
          <w:rFonts w:ascii="Sakkal Majalla" w:hAnsi="Sakkal Majalla" w:cs="Sakkal Majalla"/>
          <w:color w:val="1F1F1F"/>
          <w:sz w:val="28"/>
          <w:szCs w:val="28"/>
          <w:rtl/>
        </w:rPr>
        <w:t xml:space="preserve">ارتفاع نسبة مؤسسات الشركات </w:t>
      </w:r>
      <w:r w:rsidR="00307A54" w:rsidRPr="00304947">
        <w:rPr>
          <w:rFonts w:ascii="Sakkal Majalla" w:hAnsi="Sakkal Majalla" w:cs="Sakkal Majalla"/>
          <w:color w:val="1F1F1F"/>
          <w:sz w:val="28"/>
          <w:szCs w:val="28"/>
          <w:rtl/>
        </w:rPr>
        <w:lastRenderedPageBreak/>
        <w:t>الناشئة من النساء، أو</w:t>
      </w:r>
      <w:r w:rsidR="00657C52">
        <w:rPr>
          <w:rFonts w:ascii="Sakkal Majalla" w:hAnsi="Sakkal Majalla" w:cs="Sakkal Majalla" w:hint="cs"/>
          <w:color w:val="1F1F1F"/>
          <w:sz w:val="28"/>
          <w:szCs w:val="28"/>
          <w:rtl/>
        </w:rPr>
        <w:t xml:space="preserve"> </w:t>
      </w:r>
      <w:r w:rsidR="00307A54" w:rsidRPr="00304947">
        <w:rPr>
          <w:rFonts w:ascii="Sakkal Majalla" w:hAnsi="Sakkal Majalla" w:cs="Sakkal Majalla"/>
          <w:color w:val="1F1F1F"/>
          <w:sz w:val="28"/>
          <w:szCs w:val="28"/>
          <w:rtl/>
        </w:rPr>
        <w:t xml:space="preserve">ارتفاع نسبة غير المتدينين في المجتمع، يُحفّز بيئات ريادة أعمال ذات مستويات عالية نسبيًا من مشاريع الاستدامة. </w:t>
      </w:r>
      <w:r w:rsidR="00657C52">
        <w:rPr>
          <w:rFonts w:ascii="Sakkal Majalla" w:hAnsi="Sakkal Majalla" w:cs="Sakkal Majalla" w:hint="cs"/>
          <w:color w:val="1F1F1F"/>
          <w:sz w:val="28"/>
          <w:szCs w:val="28"/>
          <w:rtl/>
        </w:rPr>
        <w:t>تهدف الدراسة</w:t>
      </w:r>
      <w:r w:rsidR="00307A54" w:rsidRPr="00304947">
        <w:rPr>
          <w:rFonts w:ascii="Sakkal Majalla" w:hAnsi="Sakkal Majalla" w:cs="Sakkal Majalla"/>
          <w:color w:val="1F1F1F"/>
          <w:sz w:val="28"/>
          <w:szCs w:val="28"/>
          <w:rtl/>
        </w:rPr>
        <w:t xml:space="preserve"> إلى تحفيز المزيد من الاهتمام الأكاديمي ببيئات ريادة الأعمال الموجهة نحو الاستدامة. ويمكن لصانعي السياسات استخدام العوامل السببية لزيادة نسبة الشركات الناشئة في مجال الاستدامة في مناطقهم</w:t>
      </w:r>
      <w:r w:rsidR="00093C44" w:rsidRPr="00304947">
        <w:rPr>
          <w:rFonts w:ascii="Sakkal Majalla" w:eastAsia="Times New Roman" w:hAnsi="Sakkal Majalla" w:cs="Sakkal Majalla"/>
          <w:color w:val="222222"/>
          <w:sz w:val="28"/>
          <w:szCs w:val="28"/>
          <w:rtl/>
        </w:rPr>
        <w:t>.</w:t>
      </w:r>
    </w:p>
    <w:p w:rsidR="000150FC" w:rsidRDefault="000150FC" w:rsidP="000533B3">
      <w:pPr>
        <w:pStyle w:val="a3"/>
        <w:spacing w:line="360" w:lineRule="auto"/>
        <w:ind w:left="786"/>
        <w:jc w:val="both"/>
        <w:rPr>
          <w:rFonts w:ascii="Sakkal Majalla" w:eastAsia="Times New Roman" w:hAnsi="Sakkal Majalla" w:cs="Sakkal Majalla"/>
          <w:color w:val="222222"/>
          <w:sz w:val="28"/>
          <w:szCs w:val="28"/>
          <w:rtl/>
        </w:rPr>
      </w:pPr>
    </w:p>
    <w:p w:rsidR="000150FC" w:rsidRDefault="000150FC" w:rsidP="000533B3">
      <w:pPr>
        <w:pStyle w:val="a3"/>
        <w:spacing w:line="360" w:lineRule="auto"/>
        <w:ind w:left="786"/>
        <w:jc w:val="both"/>
        <w:rPr>
          <w:rFonts w:ascii="Sakkal Majalla" w:eastAsia="Times New Roman" w:hAnsi="Sakkal Majalla" w:cs="Sakkal Majalla"/>
          <w:color w:val="222222"/>
          <w:sz w:val="28"/>
          <w:szCs w:val="28"/>
          <w:rtl/>
        </w:rPr>
      </w:pPr>
    </w:p>
    <w:p w:rsidR="000150FC" w:rsidRPr="00FF2BB6" w:rsidRDefault="000150FC" w:rsidP="000533B3">
      <w:pPr>
        <w:pStyle w:val="a3"/>
        <w:spacing w:line="360" w:lineRule="auto"/>
        <w:ind w:left="786" w:hanging="743"/>
        <w:jc w:val="both"/>
        <w:rPr>
          <w:rFonts w:ascii="Sakkal Majalla" w:eastAsia="Times New Roman" w:hAnsi="Sakkal Majalla" w:cs="Sakkal Majalla"/>
          <w:b/>
          <w:bCs/>
          <w:color w:val="222222"/>
          <w:sz w:val="36"/>
          <w:szCs w:val="36"/>
          <w:rtl/>
        </w:rPr>
      </w:pPr>
      <w:r w:rsidRPr="00FF2BB6">
        <w:rPr>
          <w:rFonts w:ascii="Sakkal Majalla" w:eastAsia="Times New Roman" w:hAnsi="Sakkal Majalla" w:cs="Sakkal Majalla" w:hint="cs"/>
          <w:b/>
          <w:bCs/>
          <w:color w:val="222222"/>
          <w:sz w:val="36"/>
          <w:szCs w:val="36"/>
          <w:rtl/>
        </w:rPr>
        <w:t>التعليق على الدراسات السابقة وأوجه التشابه والاختلاف:</w:t>
      </w:r>
    </w:p>
    <w:p w:rsidR="00E47867" w:rsidRDefault="009F366B" w:rsidP="000C7158">
      <w:pPr>
        <w:spacing w:before="100" w:beforeAutospacing="1" w:after="100" w:afterAutospacing="1" w:line="360" w:lineRule="auto"/>
        <w:jc w:val="both"/>
        <w:rPr>
          <w:rFonts w:ascii="Sakkal Majalla" w:eastAsia="Times New Roman" w:hAnsi="Sakkal Majalla" w:cs="Sakkal Majalla"/>
          <w:sz w:val="28"/>
          <w:szCs w:val="28"/>
          <w:rtl/>
        </w:rPr>
      </w:pPr>
      <w:r w:rsidRPr="009F366B">
        <w:rPr>
          <w:rFonts w:ascii="Sakkal Majalla" w:eastAsia="Times New Roman" w:hAnsi="Sakkal Majalla" w:cs="Sakkal Majalla"/>
          <w:sz w:val="28"/>
          <w:szCs w:val="28"/>
          <w:rtl/>
        </w:rPr>
        <w:t>تشير ا</w:t>
      </w:r>
      <w:r w:rsidR="00E47867">
        <w:rPr>
          <w:rFonts w:ascii="Sakkal Majalla" w:eastAsia="Times New Roman" w:hAnsi="Sakkal Majalla" w:cs="Sakkal Majalla" w:hint="cs"/>
          <w:sz w:val="28"/>
          <w:szCs w:val="28"/>
          <w:rtl/>
        </w:rPr>
        <w:t>لدراسات</w:t>
      </w:r>
      <w:r w:rsidRPr="009F366B">
        <w:rPr>
          <w:rFonts w:ascii="Sakkal Majalla" w:eastAsia="Times New Roman" w:hAnsi="Sakkal Majalla" w:cs="Sakkal Majalla"/>
          <w:sz w:val="28"/>
          <w:szCs w:val="28"/>
          <w:rtl/>
        </w:rPr>
        <w:t xml:space="preserve"> السابقة إلى أن التحديات التسويقية تشكل عاملًا جوهريًا في نجاح واستدامة الشركات الناشئة. وقد أجمعت معظم هذه الدراسات على أن ضعف الوعي التسويقي، ومحدودية الموارد، وعدم القدرة عل</w:t>
      </w:r>
      <w:r w:rsidR="00E47867">
        <w:rPr>
          <w:rFonts w:ascii="Sakkal Majalla" w:eastAsia="Times New Roman" w:hAnsi="Sakkal Majalla" w:cs="Sakkal Majalla"/>
          <w:sz w:val="28"/>
          <w:szCs w:val="28"/>
          <w:rtl/>
        </w:rPr>
        <w:t>ى التكيف مع المتغيرات الرقمية ت</w:t>
      </w:r>
      <w:r w:rsidRPr="009F366B">
        <w:rPr>
          <w:rFonts w:ascii="Sakkal Majalla" w:eastAsia="Times New Roman" w:hAnsi="Sakkal Majalla" w:cs="Sakkal Majalla"/>
          <w:sz w:val="28"/>
          <w:szCs w:val="28"/>
          <w:rtl/>
        </w:rPr>
        <w:t>عد من أبرز المعوقات التي تحدّ من نمو المشاريع الريادية. كما شددت بعض الأبحاث، مثل</w:t>
      </w:r>
      <w:r w:rsidRPr="009F366B">
        <w:rPr>
          <w:rFonts w:ascii="Sakkal Majalla" w:eastAsia="Times New Roman" w:hAnsi="Sakkal Majalla" w:cs="Sakkal Majalla"/>
          <w:sz w:val="28"/>
          <w:szCs w:val="28"/>
        </w:rPr>
        <w:t xml:space="preserve"> Al-Fattal (2025</w:t>
      </w:r>
      <w:r w:rsidR="00E47867" w:rsidRPr="009F366B">
        <w:rPr>
          <w:rFonts w:ascii="Sakkal Majalla" w:eastAsia="Times New Roman" w:hAnsi="Sakkal Majalla" w:cs="Sakkal Majalla"/>
          <w:sz w:val="28"/>
          <w:szCs w:val="28"/>
        </w:rPr>
        <w:t xml:space="preserve">) </w:t>
      </w:r>
      <w:r w:rsidR="00E47867">
        <w:rPr>
          <w:rFonts w:ascii="Sakkal Majalla" w:eastAsia="Times New Roman" w:hAnsi="Sakkal Majalla" w:cs="Sakkal Majalla" w:hint="cs"/>
          <w:sz w:val="28"/>
          <w:szCs w:val="28"/>
          <w:rtl/>
        </w:rPr>
        <w:t>وعثمان</w:t>
      </w:r>
      <w:r w:rsidRPr="009F366B">
        <w:rPr>
          <w:rFonts w:ascii="Sakkal Majalla" w:eastAsia="Times New Roman" w:hAnsi="Sakkal Majalla" w:cs="Sakkal Majalla"/>
          <w:sz w:val="28"/>
          <w:szCs w:val="28"/>
          <w:rtl/>
        </w:rPr>
        <w:t xml:space="preserve"> وآخرون (2024)، على أهمية المرونة التسويقية والتفاعل مع العملاء، بينما تطرقت دراسات أخرى مثل</w:t>
      </w:r>
      <w:r w:rsidRPr="009F366B">
        <w:rPr>
          <w:rFonts w:ascii="Sakkal Majalla" w:eastAsia="Times New Roman" w:hAnsi="Sakkal Majalla" w:cs="Sakkal Majalla"/>
          <w:sz w:val="28"/>
          <w:szCs w:val="28"/>
        </w:rPr>
        <w:t xml:space="preserve"> Bulchand-Gidumal (2024) </w:t>
      </w:r>
      <w:r w:rsidRPr="009F366B">
        <w:rPr>
          <w:rFonts w:ascii="Sakkal Majalla" w:eastAsia="Times New Roman" w:hAnsi="Sakkal Majalla" w:cs="Sakkal Majalla"/>
          <w:sz w:val="28"/>
          <w:szCs w:val="28"/>
          <w:rtl/>
        </w:rPr>
        <w:t>وهادي زاده (2024) إلى دور التكنولوجيا والتحول الرقمي في تعزيز التنافسية والاستدامة</w:t>
      </w:r>
      <w:r w:rsidRPr="009F366B">
        <w:rPr>
          <w:rFonts w:ascii="Sakkal Majalla" w:eastAsia="Times New Roman" w:hAnsi="Sakkal Majalla" w:cs="Sakkal Majalla"/>
          <w:sz w:val="28"/>
          <w:szCs w:val="28"/>
        </w:rPr>
        <w:t>.</w:t>
      </w:r>
      <w:r w:rsidR="00E47867">
        <w:rPr>
          <w:rFonts w:ascii="Sakkal Majalla" w:eastAsia="Times New Roman" w:hAnsi="Sakkal Majalla" w:cs="Sakkal Majalla" w:hint="cs"/>
          <w:sz w:val="28"/>
          <w:szCs w:val="28"/>
          <w:rtl/>
        </w:rPr>
        <w:t xml:space="preserve"> </w:t>
      </w:r>
    </w:p>
    <w:p w:rsidR="009F366B" w:rsidRPr="009F366B" w:rsidRDefault="009F366B" w:rsidP="000C7158">
      <w:pPr>
        <w:spacing w:before="100" w:beforeAutospacing="1" w:after="100" w:afterAutospacing="1" w:line="360" w:lineRule="auto"/>
        <w:jc w:val="both"/>
        <w:rPr>
          <w:rFonts w:ascii="Sakkal Majalla" w:eastAsia="Times New Roman" w:hAnsi="Sakkal Majalla" w:cs="Sakkal Majalla"/>
          <w:sz w:val="28"/>
          <w:szCs w:val="28"/>
        </w:rPr>
      </w:pPr>
      <w:r w:rsidRPr="009F366B">
        <w:rPr>
          <w:rFonts w:ascii="Sakkal Majalla" w:eastAsia="Times New Roman" w:hAnsi="Sakkal Majalla" w:cs="Sakkal Majalla"/>
          <w:sz w:val="28"/>
          <w:szCs w:val="28"/>
          <w:rtl/>
        </w:rPr>
        <w:t xml:space="preserve">ورغم تنوع السياقات الجغرافية لهذه الدراسات (من الولايات المتحدة إلى مصر والعراق واليمن)، لم يتم تناول البيئة السعودية بعمق كافٍ، خصوصًا من زاوية مدى إدراك رواد الأعمال لأهمية التسويق وأثر ضعف الاستثمار فيه على النمو والاستدامة. </w:t>
      </w:r>
    </w:p>
    <w:p w:rsidR="009F366B" w:rsidRPr="009F366B" w:rsidRDefault="009F366B" w:rsidP="000C7158">
      <w:pPr>
        <w:spacing w:before="100" w:beforeAutospacing="1" w:after="100" w:afterAutospacing="1" w:line="360" w:lineRule="auto"/>
        <w:jc w:val="both"/>
        <w:rPr>
          <w:rFonts w:ascii="Sakkal Majalla" w:eastAsia="Times New Roman" w:hAnsi="Sakkal Majalla" w:cs="Sakkal Majalla"/>
          <w:sz w:val="28"/>
          <w:szCs w:val="28"/>
          <w:rtl/>
        </w:rPr>
      </w:pPr>
      <w:r w:rsidRPr="009F366B">
        <w:rPr>
          <w:rFonts w:ascii="Sakkal Majalla" w:eastAsia="Times New Roman" w:hAnsi="Sakkal Majalla" w:cs="Sakkal Majalla"/>
          <w:sz w:val="28"/>
          <w:szCs w:val="28"/>
          <w:rtl/>
        </w:rPr>
        <w:t>وتأتي الدراسة الحالية لسد هذه الفجوة من خلال تحليل التحديات التسويقية في بيئة الشركات الناشئة السعودية، مع التركيز على الأبعاد الإدراكية والتطبيقية للتسويق، وتقديم إطار عمل تطبيقي يدعم استراتيجيات النمو والاستدامة بما يتماشى مع أهداف رؤية المملكة 2030</w:t>
      </w:r>
    </w:p>
    <w:p w:rsidR="00414552" w:rsidRDefault="00414552" w:rsidP="000533B3">
      <w:pPr>
        <w:spacing w:line="360" w:lineRule="auto"/>
        <w:jc w:val="both"/>
        <w:rPr>
          <w:rFonts w:ascii="Sakkal Majalla" w:eastAsia="Times New Roman" w:hAnsi="Sakkal Majalla" w:cs="Sakkal Majalla"/>
          <w:color w:val="222222"/>
          <w:sz w:val="28"/>
          <w:szCs w:val="28"/>
          <w:rtl/>
        </w:rPr>
      </w:pPr>
    </w:p>
    <w:p w:rsidR="000F4AEE" w:rsidRPr="006E2BFE" w:rsidRDefault="007B28D1" w:rsidP="006E2BFE">
      <w:pPr>
        <w:pStyle w:val="2"/>
        <w:rPr>
          <w:rFonts w:ascii="Sakkal Majalla" w:eastAsia="Times New Roman" w:hAnsi="Sakkal Majalla" w:cs="Sakkal Majalla"/>
          <w:b/>
          <w:bCs/>
          <w:color w:val="000000" w:themeColor="text1"/>
          <w:sz w:val="32"/>
          <w:szCs w:val="32"/>
          <w:rtl/>
        </w:rPr>
      </w:pPr>
      <w:r w:rsidRPr="006E2BFE">
        <w:rPr>
          <w:rFonts w:ascii="Sakkal Majalla" w:eastAsia="Times New Roman" w:hAnsi="Sakkal Majalla" w:cs="Sakkal Majalla"/>
          <w:b/>
          <w:bCs/>
          <w:color w:val="000000" w:themeColor="text1"/>
          <w:sz w:val="32"/>
          <w:szCs w:val="32"/>
        </w:rPr>
        <w:lastRenderedPageBreak/>
        <w:t xml:space="preserve"> </w:t>
      </w:r>
      <w:bookmarkStart w:id="9" w:name="_Toc216814993"/>
      <w:r w:rsidRPr="006E2BFE">
        <w:rPr>
          <w:rFonts w:ascii="Sakkal Majalla" w:eastAsia="Times New Roman" w:hAnsi="Sakkal Majalla" w:cs="Sakkal Majalla"/>
          <w:b/>
          <w:bCs/>
          <w:color w:val="000000" w:themeColor="text1"/>
          <w:sz w:val="32"/>
          <w:szCs w:val="32"/>
        </w:rPr>
        <w:t>3.1</w:t>
      </w:r>
      <w:r w:rsidR="00414552" w:rsidRPr="006E2BFE">
        <w:rPr>
          <w:rFonts w:ascii="Sakkal Majalla" w:eastAsia="Times New Roman" w:hAnsi="Sakkal Majalla" w:cs="Sakkal Majalla"/>
          <w:b/>
          <w:bCs/>
          <w:color w:val="000000" w:themeColor="text1"/>
          <w:sz w:val="32"/>
          <w:szCs w:val="32"/>
          <w:rtl/>
        </w:rPr>
        <w:t>مشكلة ال</w:t>
      </w:r>
      <w:r w:rsidR="0014416B" w:rsidRPr="006E2BFE">
        <w:rPr>
          <w:rFonts w:ascii="Sakkal Majalla" w:eastAsia="Times New Roman" w:hAnsi="Sakkal Majalla" w:cs="Sakkal Majalla"/>
          <w:b/>
          <w:bCs/>
          <w:color w:val="000000" w:themeColor="text1"/>
          <w:sz w:val="32"/>
          <w:szCs w:val="32"/>
          <w:rtl/>
        </w:rPr>
        <w:t>دراسة</w:t>
      </w:r>
      <w:r w:rsidR="00414552" w:rsidRPr="006E2BFE">
        <w:rPr>
          <w:rFonts w:ascii="Sakkal Majalla" w:eastAsia="Times New Roman" w:hAnsi="Sakkal Majalla" w:cs="Sakkal Majalla"/>
          <w:b/>
          <w:bCs/>
          <w:color w:val="000000" w:themeColor="text1"/>
          <w:sz w:val="32"/>
          <w:szCs w:val="32"/>
          <w:rtl/>
        </w:rPr>
        <w:t>:</w:t>
      </w:r>
      <w:bookmarkEnd w:id="9"/>
    </w:p>
    <w:p w:rsidR="00414552" w:rsidRPr="00F118C6" w:rsidRDefault="00414552" w:rsidP="000533B3">
      <w:pPr>
        <w:spacing w:line="360" w:lineRule="auto"/>
        <w:jc w:val="both"/>
        <w:rPr>
          <w:rFonts w:ascii="Sakkal Majalla" w:eastAsia="Times New Roman" w:hAnsi="Sakkal Majalla" w:cs="Sakkal Majalla"/>
          <w:color w:val="222222"/>
          <w:sz w:val="28"/>
          <w:szCs w:val="28"/>
          <w:rtl/>
        </w:rPr>
      </w:pPr>
      <w:r w:rsidRPr="00F118C6">
        <w:rPr>
          <w:rFonts w:ascii="Sakkal Majalla" w:hAnsi="Sakkal Majalla" w:cs="Sakkal Majalla"/>
          <w:sz w:val="28"/>
          <w:szCs w:val="28"/>
          <w:rtl/>
        </w:rPr>
        <w:t xml:space="preserve">في ظل النمو الذي تشهده الشركات الناشئة في المملكة العربية </w:t>
      </w:r>
      <w:r w:rsidR="002271FF" w:rsidRPr="00F118C6">
        <w:rPr>
          <w:rFonts w:ascii="Sakkal Majalla" w:hAnsi="Sakkal Majalla" w:cs="Sakkal Majalla" w:hint="cs"/>
          <w:sz w:val="28"/>
          <w:szCs w:val="28"/>
          <w:rtl/>
        </w:rPr>
        <w:t>السعودية</w:t>
      </w:r>
      <w:r w:rsidR="002271FF" w:rsidRPr="00F118C6">
        <w:rPr>
          <w:rFonts w:ascii="Sakkal Majalla" w:eastAsia="Times New Roman" w:hAnsi="Sakkal Majalla" w:cs="Sakkal Majalla" w:hint="cs"/>
          <w:color w:val="222222"/>
          <w:sz w:val="28"/>
          <w:szCs w:val="28"/>
          <w:rtl/>
        </w:rPr>
        <w:t>،</w:t>
      </w:r>
      <w:r w:rsidRPr="00F118C6">
        <w:rPr>
          <w:rFonts w:ascii="Sakkal Majalla" w:eastAsia="Times New Roman" w:hAnsi="Sakkal Majalla" w:cs="Sakkal Majalla"/>
          <w:color w:val="222222"/>
          <w:sz w:val="28"/>
          <w:szCs w:val="28"/>
          <w:rtl/>
        </w:rPr>
        <w:t xml:space="preserve"> إلا أنها </w:t>
      </w:r>
      <w:r w:rsidRPr="00F118C6">
        <w:rPr>
          <w:rFonts w:ascii="Sakkal Majalla" w:hAnsi="Sakkal Majalla" w:cs="Sakkal Majalla"/>
          <w:sz w:val="28"/>
          <w:szCs w:val="28"/>
          <w:rtl/>
        </w:rPr>
        <w:t xml:space="preserve">تُواجه الكثير من التحديات التسويقية التي قد تعيق قدرتها على النمو </w:t>
      </w:r>
      <w:r w:rsidR="002271FF" w:rsidRPr="00F118C6">
        <w:rPr>
          <w:rFonts w:ascii="Sakkal Majalla" w:hAnsi="Sakkal Majalla" w:cs="Sakkal Majalla" w:hint="cs"/>
          <w:sz w:val="28"/>
          <w:szCs w:val="28"/>
          <w:rtl/>
        </w:rPr>
        <w:t>المستدام</w:t>
      </w:r>
      <w:r w:rsidR="002271FF" w:rsidRPr="00F118C6">
        <w:rPr>
          <w:rFonts w:ascii="Sakkal Majalla" w:eastAsia="Times New Roman" w:hAnsi="Sakkal Majalla" w:cs="Sakkal Majalla" w:hint="cs"/>
          <w:color w:val="222222"/>
          <w:sz w:val="28"/>
          <w:szCs w:val="28"/>
          <w:rtl/>
        </w:rPr>
        <w:t>،</w:t>
      </w:r>
      <w:r w:rsidR="00F90FBC" w:rsidRPr="00F118C6">
        <w:rPr>
          <w:rFonts w:ascii="Sakkal Majalla" w:eastAsia="Times New Roman" w:hAnsi="Sakkal Majalla" w:cs="Sakkal Majalla" w:hint="cs"/>
          <w:color w:val="222222"/>
          <w:sz w:val="28"/>
          <w:szCs w:val="28"/>
          <w:rtl/>
        </w:rPr>
        <w:t xml:space="preserve"> خصوصاً في الجانب التسويقي الذي يعد حجر الأساس في نجاح المشاريع. </w:t>
      </w:r>
    </w:p>
    <w:p w:rsidR="00F90FBC" w:rsidRPr="00F118C6" w:rsidRDefault="00F90FBC" w:rsidP="000533B3">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على الرغم من ارتفاع عدد السجلات التجارية في السعودية إلى نحو 1.5 مليو ن سج</w:t>
      </w:r>
      <w:r w:rsidR="00A41E9B" w:rsidRPr="00F118C6">
        <w:rPr>
          <w:rFonts w:ascii="Sakkal Majalla" w:eastAsia="Times New Roman" w:hAnsi="Sakkal Majalla" w:cs="Sakkal Majalla" w:hint="cs"/>
          <w:color w:val="222222"/>
          <w:sz w:val="28"/>
          <w:szCs w:val="28"/>
          <w:rtl/>
        </w:rPr>
        <w:t xml:space="preserve">ل نهاية الربع الثاني من عام 2024 حسب البيانات الصادرة من </w:t>
      </w:r>
      <w:r w:rsidR="002271FF" w:rsidRPr="00F118C6">
        <w:rPr>
          <w:rFonts w:ascii="Sakkal Majalla" w:eastAsia="Times New Roman" w:hAnsi="Sakkal Majalla" w:cs="Sakkal Majalla" w:hint="cs"/>
          <w:color w:val="222222"/>
          <w:sz w:val="28"/>
          <w:szCs w:val="28"/>
          <w:rtl/>
        </w:rPr>
        <w:t>(منشآت)،</w:t>
      </w:r>
      <w:r w:rsidRPr="00F118C6">
        <w:rPr>
          <w:rFonts w:ascii="Sakkal Majalla" w:eastAsia="Times New Roman" w:hAnsi="Sakkal Majalla" w:cs="Sakkal Majalla" w:hint="cs"/>
          <w:color w:val="222222"/>
          <w:sz w:val="28"/>
          <w:szCs w:val="28"/>
          <w:rtl/>
        </w:rPr>
        <w:t xml:space="preserve"> إلا أن نسبة كبيرة من هذه الشركات تواجه تحديات في بناء حضور تسويقي </w:t>
      </w:r>
      <w:r w:rsidR="002271FF" w:rsidRPr="00F118C6">
        <w:rPr>
          <w:rFonts w:ascii="Sakkal Majalla" w:eastAsia="Times New Roman" w:hAnsi="Sakkal Majalla" w:cs="Sakkal Majalla" w:hint="cs"/>
          <w:color w:val="222222"/>
          <w:sz w:val="28"/>
          <w:szCs w:val="28"/>
          <w:rtl/>
        </w:rPr>
        <w:t>فعال،</w:t>
      </w:r>
      <w:r w:rsidRPr="00F118C6">
        <w:rPr>
          <w:rFonts w:ascii="Sakkal Majalla" w:eastAsia="Times New Roman" w:hAnsi="Sakkal Majalla" w:cs="Sakkal Majalla" w:hint="cs"/>
          <w:color w:val="222222"/>
          <w:sz w:val="28"/>
          <w:szCs w:val="28"/>
          <w:rtl/>
        </w:rPr>
        <w:t xml:space="preserve"> ونقص في فهم السوق وضعف القدرات </w:t>
      </w:r>
      <w:r w:rsidR="002271FF" w:rsidRPr="00F118C6">
        <w:rPr>
          <w:rFonts w:ascii="Sakkal Majalla" w:eastAsia="Times New Roman" w:hAnsi="Sakkal Majalla" w:cs="Sakkal Majalla" w:hint="cs"/>
          <w:color w:val="222222"/>
          <w:sz w:val="28"/>
          <w:szCs w:val="28"/>
          <w:rtl/>
        </w:rPr>
        <w:t>التسويقية، وعدم</w:t>
      </w:r>
      <w:r w:rsidR="00A41E9B" w:rsidRPr="00F118C6">
        <w:rPr>
          <w:rFonts w:ascii="Sakkal Majalla" w:eastAsia="Times New Roman" w:hAnsi="Sakkal Majalla" w:cs="Sakkal Majalla" w:hint="cs"/>
          <w:color w:val="222222"/>
          <w:sz w:val="28"/>
          <w:szCs w:val="28"/>
          <w:rtl/>
        </w:rPr>
        <w:t xml:space="preserve"> </w:t>
      </w:r>
      <w:r w:rsidR="002271FF" w:rsidRPr="00F118C6">
        <w:rPr>
          <w:rFonts w:ascii="Sakkal Majalla" w:eastAsia="Times New Roman" w:hAnsi="Sakkal Majalla" w:cs="Sakkal Majalla" w:hint="cs"/>
          <w:color w:val="222222"/>
          <w:sz w:val="28"/>
          <w:szCs w:val="28"/>
          <w:rtl/>
        </w:rPr>
        <w:t>إدراك</w:t>
      </w:r>
      <w:r w:rsidR="00A41E9B" w:rsidRPr="00F118C6">
        <w:rPr>
          <w:rFonts w:ascii="Sakkal Majalla" w:eastAsia="Times New Roman" w:hAnsi="Sakkal Majalla" w:cs="Sakkal Majalla" w:hint="cs"/>
          <w:color w:val="222222"/>
          <w:sz w:val="28"/>
          <w:szCs w:val="28"/>
          <w:rtl/>
        </w:rPr>
        <w:t xml:space="preserve"> اهمية الاستثمار في الأنشطة </w:t>
      </w:r>
      <w:r w:rsidR="002271FF" w:rsidRPr="00F118C6">
        <w:rPr>
          <w:rFonts w:ascii="Sakkal Majalla" w:eastAsia="Times New Roman" w:hAnsi="Sakkal Majalla" w:cs="Sakkal Majalla" w:hint="cs"/>
          <w:color w:val="222222"/>
          <w:sz w:val="28"/>
          <w:szCs w:val="28"/>
          <w:rtl/>
        </w:rPr>
        <w:t>التسويقية،</w:t>
      </w:r>
      <w:r w:rsidRPr="00F118C6">
        <w:rPr>
          <w:rFonts w:ascii="Sakkal Majalla" w:eastAsia="Times New Roman" w:hAnsi="Sakkal Majalla" w:cs="Sakkal Majalla" w:hint="cs"/>
          <w:color w:val="222222"/>
          <w:sz w:val="28"/>
          <w:szCs w:val="28"/>
          <w:rtl/>
        </w:rPr>
        <w:t xml:space="preserve"> وتعد من أبرز العقبات التي تواجه الشركات الناشئة بالسعودية.</w:t>
      </w:r>
    </w:p>
    <w:p w:rsidR="00A41E9B" w:rsidRDefault="00E708BD" w:rsidP="00D50E0D">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 xml:space="preserve">فإن المشكلة البحثية تكمن في تحديد التحديات التسويقية التي تعيق نمو واستدامة الشركات الناشئة في </w:t>
      </w:r>
      <w:r w:rsidR="002271FF" w:rsidRPr="00F118C6">
        <w:rPr>
          <w:rFonts w:ascii="Sakkal Majalla" w:eastAsia="Times New Roman" w:hAnsi="Sakkal Majalla" w:cs="Sakkal Majalla" w:hint="cs"/>
          <w:color w:val="222222"/>
          <w:sz w:val="28"/>
          <w:szCs w:val="28"/>
          <w:rtl/>
        </w:rPr>
        <w:t>السعودية،</w:t>
      </w:r>
      <w:r w:rsidRPr="00F118C6">
        <w:rPr>
          <w:rFonts w:ascii="Sakkal Majalla" w:eastAsia="Times New Roman" w:hAnsi="Sakkal Majalla" w:cs="Sakkal Majalla" w:hint="cs"/>
          <w:color w:val="222222"/>
          <w:sz w:val="28"/>
          <w:szCs w:val="28"/>
          <w:rtl/>
        </w:rPr>
        <w:t xml:space="preserve"> ومدى </w:t>
      </w:r>
      <w:r w:rsidR="002271FF" w:rsidRPr="00F118C6">
        <w:rPr>
          <w:rFonts w:ascii="Sakkal Majalla" w:eastAsia="Times New Roman" w:hAnsi="Sakkal Majalla" w:cs="Sakkal Majalla" w:hint="cs"/>
          <w:color w:val="222222"/>
          <w:sz w:val="28"/>
          <w:szCs w:val="28"/>
          <w:rtl/>
        </w:rPr>
        <w:t>إدراك</w:t>
      </w:r>
      <w:r w:rsidRPr="00F118C6">
        <w:rPr>
          <w:rFonts w:ascii="Sakkal Majalla" w:eastAsia="Times New Roman" w:hAnsi="Sakkal Majalla" w:cs="Sakkal Majalla" w:hint="cs"/>
          <w:color w:val="222222"/>
          <w:sz w:val="28"/>
          <w:szCs w:val="28"/>
          <w:rtl/>
        </w:rPr>
        <w:t xml:space="preserve"> الشركات الناشئة في المملكة العربية السعودية أهمية التسويق كعنصر أساسي في تحقيق النمو </w:t>
      </w:r>
      <w:r w:rsidR="002271FF" w:rsidRPr="00F118C6">
        <w:rPr>
          <w:rFonts w:ascii="Sakkal Majalla" w:eastAsia="Times New Roman" w:hAnsi="Sakkal Majalla" w:cs="Sakkal Majalla" w:hint="cs"/>
          <w:color w:val="222222"/>
          <w:sz w:val="28"/>
          <w:szCs w:val="28"/>
          <w:rtl/>
        </w:rPr>
        <w:t>والاستدامة،</w:t>
      </w:r>
      <w:r w:rsidRPr="00F118C6">
        <w:rPr>
          <w:rFonts w:ascii="Sakkal Majalla" w:eastAsia="Times New Roman" w:hAnsi="Sakkal Majalla" w:cs="Sakkal Majalla" w:hint="cs"/>
          <w:color w:val="222222"/>
          <w:sz w:val="28"/>
          <w:szCs w:val="28"/>
          <w:rtl/>
        </w:rPr>
        <w:t xml:space="preserve"> وكيف يؤثر </w:t>
      </w:r>
      <w:r w:rsidR="00A41E9B" w:rsidRPr="00F118C6">
        <w:rPr>
          <w:rFonts w:ascii="Sakkal Majalla" w:eastAsia="Times New Roman" w:hAnsi="Sakkal Majalla" w:cs="Sakkal Majalla" w:hint="cs"/>
          <w:color w:val="222222"/>
          <w:sz w:val="28"/>
          <w:szCs w:val="28"/>
          <w:rtl/>
        </w:rPr>
        <w:t xml:space="preserve">نقص الاستثمار في الأنشطة التسويقية على قدرة الشركات الناشئة على التوسع والمنافسة في السوق </w:t>
      </w:r>
      <w:r w:rsidRPr="00F118C6">
        <w:rPr>
          <w:rFonts w:ascii="Sakkal Majalla" w:eastAsia="Times New Roman" w:hAnsi="Sakkal Majalla" w:cs="Sakkal Majalla" w:hint="cs"/>
          <w:color w:val="222222"/>
          <w:sz w:val="28"/>
          <w:szCs w:val="28"/>
          <w:rtl/>
        </w:rPr>
        <w:t>ومن ثم اقتراح حلول عملية في تطوير الأداء التسويقي لهذه الشركات</w:t>
      </w:r>
      <w:r w:rsidR="00A41E9B" w:rsidRPr="00F118C6">
        <w:rPr>
          <w:rFonts w:ascii="Sakkal Majalla" w:eastAsia="Times New Roman" w:hAnsi="Sakkal Majalla" w:cs="Sakkal Majalla" w:hint="cs"/>
          <w:color w:val="222222"/>
          <w:sz w:val="28"/>
          <w:szCs w:val="28"/>
          <w:rtl/>
        </w:rPr>
        <w:t>.</w:t>
      </w:r>
    </w:p>
    <w:p w:rsidR="00963565" w:rsidRDefault="00963565" w:rsidP="00D50E0D">
      <w:pPr>
        <w:spacing w:line="360" w:lineRule="auto"/>
        <w:jc w:val="both"/>
        <w:rPr>
          <w:rFonts w:ascii="Sakkal Majalla" w:eastAsia="Times New Roman" w:hAnsi="Sakkal Majalla" w:cs="Sakkal Majalla"/>
          <w:color w:val="222222"/>
          <w:sz w:val="28"/>
          <w:szCs w:val="28"/>
          <w:rtl/>
        </w:rPr>
      </w:pPr>
    </w:p>
    <w:p w:rsidR="006E2BFE" w:rsidRDefault="006E2BFE" w:rsidP="00D50E0D">
      <w:pPr>
        <w:spacing w:line="360" w:lineRule="auto"/>
        <w:jc w:val="both"/>
        <w:rPr>
          <w:rFonts w:ascii="Sakkal Majalla" w:eastAsia="Times New Roman" w:hAnsi="Sakkal Majalla" w:cs="Sakkal Majalla"/>
          <w:color w:val="222222"/>
          <w:sz w:val="28"/>
          <w:szCs w:val="28"/>
          <w:rtl/>
        </w:rPr>
      </w:pPr>
    </w:p>
    <w:p w:rsidR="00963565" w:rsidRPr="006E2BFE" w:rsidRDefault="007B28D1" w:rsidP="006E2BFE">
      <w:pPr>
        <w:pStyle w:val="2"/>
        <w:rPr>
          <w:rFonts w:ascii="Sakkal Majalla" w:hAnsi="Sakkal Majalla" w:cs="Sakkal Majalla"/>
          <w:b/>
          <w:bCs/>
          <w:color w:val="000000" w:themeColor="text1"/>
          <w:sz w:val="32"/>
          <w:szCs w:val="32"/>
          <w:rtl/>
        </w:rPr>
      </w:pPr>
      <w:bookmarkStart w:id="10" w:name="_Toc216814994"/>
      <w:r w:rsidRPr="006E2BFE">
        <w:rPr>
          <w:rFonts w:ascii="Sakkal Majalla" w:hAnsi="Sakkal Majalla" w:cs="Sakkal Majalla"/>
          <w:b/>
          <w:bCs/>
          <w:color w:val="000000" w:themeColor="text1"/>
          <w:sz w:val="32"/>
          <w:szCs w:val="32"/>
        </w:rPr>
        <w:t>4.1</w:t>
      </w:r>
      <w:r w:rsidRPr="006E2BFE">
        <w:rPr>
          <w:rFonts w:ascii="Sakkal Majalla" w:hAnsi="Sakkal Majalla" w:cs="Sakkal Majalla"/>
          <w:b/>
          <w:bCs/>
          <w:color w:val="000000" w:themeColor="text1"/>
          <w:sz w:val="32"/>
          <w:szCs w:val="32"/>
          <w:rtl/>
        </w:rPr>
        <w:t xml:space="preserve"> </w:t>
      </w:r>
      <w:r w:rsidR="00963565" w:rsidRPr="006E2BFE">
        <w:rPr>
          <w:rFonts w:ascii="Sakkal Majalla" w:hAnsi="Sakkal Majalla" w:cs="Sakkal Majalla"/>
          <w:b/>
          <w:bCs/>
          <w:color w:val="000000" w:themeColor="text1"/>
          <w:sz w:val="32"/>
          <w:szCs w:val="32"/>
          <w:rtl/>
        </w:rPr>
        <w:t>أهمية الدراسة:</w:t>
      </w:r>
      <w:bookmarkEnd w:id="10"/>
    </w:p>
    <w:p w:rsidR="00963565" w:rsidRDefault="00963565" w:rsidP="00963565">
      <w:pPr>
        <w:spacing w:line="360" w:lineRule="auto"/>
        <w:jc w:val="both"/>
        <w:rPr>
          <w:b/>
          <w:bCs/>
          <w:sz w:val="32"/>
          <w:szCs w:val="32"/>
          <w:rtl/>
        </w:rPr>
      </w:pPr>
    </w:p>
    <w:p w:rsidR="00963565" w:rsidRDefault="00963565" w:rsidP="00963565">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 xml:space="preserve">أولاً: الأهمية النظرية </w:t>
      </w:r>
    </w:p>
    <w:p w:rsidR="00963565" w:rsidRDefault="00963565" w:rsidP="00CE6F5C">
      <w:pPr>
        <w:pStyle w:val="a3"/>
        <w:numPr>
          <w:ilvl w:val="0"/>
          <w:numId w:val="7"/>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إثراء المعرفة العلمية وتسليط الضوء على العلاقة بين الوعي التسويقي واستدامة الشركات الناشئة، مما يسد فجوة في الأدبيات المتعلقة في ريادة الأعمال والتسويق في المملكة العربية السعودية.</w:t>
      </w:r>
    </w:p>
    <w:p w:rsidR="00963565" w:rsidRDefault="00963565" w:rsidP="00CE6F5C">
      <w:pPr>
        <w:pStyle w:val="a3"/>
        <w:numPr>
          <w:ilvl w:val="0"/>
          <w:numId w:val="7"/>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تساهم الدراسة في تعزيز الفهم الأكاديمي للتسويق كعنصر واستراتيجي في تحقيق النمو المستدام للمشاريع الناشئة.</w:t>
      </w:r>
    </w:p>
    <w:p w:rsidR="00963565" w:rsidRPr="00C844AA" w:rsidRDefault="00963565" w:rsidP="00CE6F5C">
      <w:pPr>
        <w:pStyle w:val="a3"/>
        <w:numPr>
          <w:ilvl w:val="0"/>
          <w:numId w:val="7"/>
        </w:numPr>
        <w:spacing w:line="360" w:lineRule="auto"/>
        <w:ind w:left="893"/>
        <w:jc w:val="both"/>
        <w:rPr>
          <w:rFonts w:ascii="Sakkal Majalla" w:hAnsi="Sakkal Majalla" w:cs="Sakkal Majalla"/>
          <w:sz w:val="28"/>
          <w:szCs w:val="28"/>
        </w:rPr>
      </w:pPr>
      <w:r w:rsidRPr="00C844AA">
        <w:rPr>
          <w:rFonts w:ascii="Sakkal Majalla" w:hAnsi="Sakkal Majalla" w:cs="Sakkal Majalla" w:hint="cs"/>
          <w:sz w:val="28"/>
          <w:szCs w:val="28"/>
          <w:rtl/>
        </w:rPr>
        <w:lastRenderedPageBreak/>
        <w:t xml:space="preserve">تقديم منظور بحثي جديد من خلال تحليل أثر إدراك مؤسسي الشركات الناشئة </w:t>
      </w:r>
      <w:r>
        <w:rPr>
          <w:rFonts w:ascii="Sakkal Majalla" w:hAnsi="Sakkal Majalla" w:cs="Sakkal Majalla" w:hint="cs"/>
          <w:sz w:val="28"/>
          <w:szCs w:val="28"/>
          <w:rtl/>
        </w:rPr>
        <w:t xml:space="preserve">لأهمية </w:t>
      </w:r>
      <w:r w:rsidRPr="00C844AA">
        <w:rPr>
          <w:rFonts w:ascii="Sakkal Majalla" w:hAnsi="Sakkal Majalla" w:cs="Sakkal Majalla" w:hint="cs"/>
          <w:sz w:val="28"/>
          <w:szCs w:val="28"/>
          <w:rtl/>
        </w:rPr>
        <w:t xml:space="preserve">الاستثمار في التسويق </w:t>
      </w:r>
      <w:r>
        <w:rPr>
          <w:rFonts w:ascii="Sakkal Majalla" w:hAnsi="Sakkal Majalla" w:cs="Sakkal Majalla" w:hint="cs"/>
          <w:sz w:val="28"/>
          <w:szCs w:val="28"/>
          <w:rtl/>
        </w:rPr>
        <w:t xml:space="preserve">مما يسهم في قدرت شركاتهم على </w:t>
      </w:r>
      <w:r>
        <w:rPr>
          <w:rFonts w:ascii="Sakkal Majalla" w:hAnsi="Sakkal Majalla" w:cs="Sakkal Majalla"/>
          <w:sz w:val="28"/>
          <w:szCs w:val="28"/>
          <w:rtl/>
        </w:rPr>
        <w:t>التوسع والمنافسة في السوق</w:t>
      </w:r>
      <w:r>
        <w:rPr>
          <w:rFonts w:ascii="Sakkal Majalla" w:hAnsi="Sakkal Majalla" w:cs="Sakkal Majalla" w:hint="cs"/>
          <w:sz w:val="28"/>
          <w:szCs w:val="28"/>
          <w:rtl/>
        </w:rPr>
        <w:t>.</w:t>
      </w:r>
    </w:p>
    <w:p w:rsidR="00963565" w:rsidRDefault="00963565" w:rsidP="00963565">
      <w:pPr>
        <w:spacing w:line="360" w:lineRule="auto"/>
        <w:jc w:val="both"/>
        <w:rPr>
          <w:b/>
          <w:bCs/>
          <w:sz w:val="32"/>
          <w:szCs w:val="32"/>
          <w:rtl/>
        </w:rPr>
      </w:pPr>
    </w:p>
    <w:p w:rsidR="00963565" w:rsidRPr="005A22C6" w:rsidRDefault="00963565" w:rsidP="00963565">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ثانياً: الأهمية التطبيقية</w:t>
      </w:r>
    </w:p>
    <w:p w:rsidR="00963565" w:rsidRDefault="00963565" w:rsidP="00CE6F5C">
      <w:pPr>
        <w:pStyle w:val="a3"/>
        <w:numPr>
          <w:ilvl w:val="0"/>
          <w:numId w:val="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مساعدة أصحاب الشركات الناشئة على إدراك أهمية التسويق والاستثمار فيه كأداة أساسية لتعزيز النمو والتوسع في السوق.</w:t>
      </w:r>
    </w:p>
    <w:p w:rsidR="00963565" w:rsidRDefault="00963565" w:rsidP="00CE6F5C">
      <w:pPr>
        <w:pStyle w:val="a3"/>
        <w:numPr>
          <w:ilvl w:val="0"/>
          <w:numId w:val="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تقديم حلول واستراتيجيات عملية تساعد الشركات الناشئة على تطوير أدائها التسويقي وتحسين قدرتها التنافسية.</w:t>
      </w:r>
    </w:p>
    <w:p w:rsidR="00963565" w:rsidRDefault="00963565" w:rsidP="00CE6F5C">
      <w:pPr>
        <w:pStyle w:val="a3"/>
        <w:numPr>
          <w:ilvl w:val="0"/>
          <w:numId w:val="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تزويد المؤسسات الداعمة مثل (منشآت) برؤى واقعية حول أهم التحديات التسويقية التي تواجه هذه الشركات مما يمكنهم من تصميم برامج ملائمة.</w:t>
      </w:r>
    </w:p>
    <w:p w:rsidR="00963565" w:rsidRPr="00B20285" w:rsidRDefault="00963565" w:rsidP="00CE6F5C">
      <w:pPr>
        <w:pStyle w:val="a3"/>
        <w:numPr>
          <w:ilvl w:val="0"/>
          <w:numId w:val="6"/>
        </w:numPr>
        <w:spacing w:line="360" w:lineRule="auto"/>
        <w:ind w:left="893"/>
        <w:jc w:val="both"/>
        <w:rPr>
          <w:rFonts w:ascii="Sakkal Majalla" w:hAnsi="Sakkal Majalla" w:cs="Sakkal Majalla"/>
          <w:sz w:val="28"/>
          <w:szCs w:val="28"/>
          <w:rtl/>
        </w:rPr>
      </w:pPr>
      <w:r>
        <w:rPr>
          <w:rFonts w:ascii="Sakkal Majalla" w:hAnsi="Sakkal Majalla" w:cs="Sakkal Majalla" w:hint="cs"/>
          <w:sz w:val="28"/>
          <w:szCs w:val="28"/>
          <w:rtl/>
        </w:rPr>
        <w:t>تمكين الممارسين في المجال التسويقي من الاستفادة من نتائج الدراسة في تطوير استراتيجيات تسويقية تتماشى مع طبيعة السوق السعودي.</w:t>
      </w:r>
    </w:p>
    <w:p w:rsidR="00233E87" w:rsidRDefault="00233E87" w:rsidP="00D50E0D">
      <w:pPr>
        <w:spacing w:line="360" w:lineRule="auto"/>
        <w:jc w:val="both"/>
        <w:rPr>
          <w:rFonts w:ascii="Sakkal Majalla" w:eastAsia="Times New Roman" w:hAnsi="Sakkal Majalla" w:cs="Sakkal Majalla"/>
          <w:color w:val="222222"/>
          <w:sz w:val="28"/>
          <w:szCs w:val="28"/>
          <w:rtl/>
        </w:rPr>
      </w:pPr>
    </w:p>
    <w:p w:rsidR="006E2BFE" w:rsidRPr="00D50E0D" w:rsidRDefault="006E2BFE" w:rsidP="00D50E0D">
      <w:pPr>
        <w:spacing w:line="360" w:lineRule="auto"/>
        <w:jc w:val="both"/>
        <w:rPr>
          <w:rFonts w:ascii="Sakkal Majalla" w:eastAsia="Times New Roman" w:hAnsi="Sakkal Majalla" w:cs="Sakkal Majalla"/>
          <w:color w:val="222222"/>
          <w:sz w:val="28"/>
          <w:szCs w:val="28"/>
          <w:rtl/>
        </w:rPr>
      </w:pPr>
    </w:p>
    <w:p w:rsidR="00A41E9B" w:rsidRPr="006E2BFE" w:rsidRDefault="007B28D1" w:rsidP="006E2BFE">
      <w:pPr>
        <w:pStyle w:val="2"/>
        <w:rPr>
          <w:rFonts w:ascii="Sakkal Majalla" w:eastAsia="Times New Roman" w:hAnsi="Sakkal Majalla" w:cs="Sakkal Majalla"/>
          <w:b/>
          <w:bCs/>
          <w:color w:val="000000" w:themeColor="text1"/>
          <w:sz w:val="32"/>
          <w:szCs w:val="32"/>
          <w:rtl/>
        </w:rPr>
      </w:pPr>
      <w:bookmarkStart w:id="11" w:name="_Toc216814995"/>
      <w:r w:rsidRPr="006E2BFE">
        <w:rPr>
          <w:rFonts w:ascii="Sakkal Majalla" w:eastAsia="Times New Roman" w:hAnsi="Sakkal Majalla" w:cs="Sakkal Majalla"/>
          <w:b/>
          <w:bCs/>
          <w:color w:val="000000" w:themeColor="text1"/>
          <w:sz w:val="32"/>
          <w:szCs w:val="32"/>
        </w:rPr>
        <w:t>5.1</w:t>
      </w:r>
      <w:r w:rsidRPr="006E2BFE">
        <w:rPr>
          <w:rFonts w:ascii="Sakkal Majalla" w:eastAsia="Times New Roman" w:hAnsi="Sakkal Majalla" w:cs="Sakkal Majalla"/>
          <w:b/>
          <w:bCs/>
          <w:color w:val="000000" w:themeColor="text1"/>
          <w:sz w:val="32"/>
          <w:szCs w:val="32"/>
          <w:rtl/>
        </w:rPr>
        <w:t xml:space="preserve"> </w:t>
      </w:r>
      <w:r w:rsidR="0014416B" w:rsidRPr="006E2BFE">
        <w:rPr>
          <w:rFonts w:ascii="Sakkal Majalla" w:eastAsia="Times New Roman" w:hAnsi="Sakkal Majalla" w:cs="Sakkal Majalla"/>
          <w:b/>
          <w:bCs/>
          <w:color w:val="000000" w:themeColor="text1"/>
          <w:sz w:val="32"/>
          <w:szCs w:val="32"/>
          <w:rtl/>
        </w:rPr>
        <w:t>أهداف الدراسة</w:t>
      </w:r>
      <w:r w:rsidR="00D95CA9" w:rsidRPr="006E2BFE">
        <w:rPr>
          <w:rFonts w:ascii="Sakkal Majalla" w:eastAsia="Times New Roman" w:hAnsi="Sakkal Majalla" w:cs="Sakkal Majalla"/>
          <w:b/>
          <w:bCs/>
          <w:color w:val="000000" w:themeColor="text1"/>
          <w:sz w:val="32"/>
          <w:szCs w:val="32"/>
          <w:rtl/>
        </w:rPr>
        <w:t>:</w:t>
      </w:r>
      <w:bookmarkEnd w:id="11"/>
    </w:p>
    <w:p w:rsidR="00D95CA9" w:rsidRPr="00D95CA9" w:rsidRDefault="00D95CA9" w:rsidP="00CE6F5C">
      <w:pPr>
        <w:pStyle w:val="a3"/>
        <w:numPr>
          <w:ilvl w:val="0"/>
          <w:numId w:val="3"/>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تحديد أبرز التحديات التسويقية التي تعيق نمو واستدامة الشركات الناشئة في المملكة العربية السعودية.</w:t>
      </w:r>
    </w:p>
    <w:p w:rsidR="00D95CA9" w:rsidRPr="00D95CA9" w:rsidRDefault="00D95CA9" w:rsidP="00CE6F5C">
      <w:pPr>
        <w:pStyle w:val="a3"/>
        <w:numPr>
          <w:ilvl w:val="0"/>
          <w:numId w:val="3"/>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قياس مدى إدراك الشركات الناشئة لأهمية التسويق كعنصر أساسي في تحقيق النمو والاستدامة.</w:t>
      </w:r>
    </w:p>
    <w:p w:rsidR="00D95CA9" w:rsidRPr="00D95CA9" w:rsidRDefault="00D95CA9" w:rsidP="00CE6F5C">
      <w:pPr>
        <w:pStyle w:val="a3"/>
        <w:numPr>
          <w:ilvl w:val="0"/>
          <w:numId w:val="3"/>
        </w:numPr>
        <w:spacing w:line="360" w:lineRule="auto"/>
        <w:jc w:val="both"/>
        <w:rPr>
          <w:rFonts w:ascii="Sakkal Majalla" w:eastAsia="Times New Roman" w:hAnsi="Sakkal Majalla" w:cs="Sakkal Majalla"/>
          <w:color w:val="222222"/>
          <w:sz w:val="28"/>
          <w:szCs w:val="28"/>
        </w:rPr>
      </w:pPr>
      <w:r>
        <w:rPr>
          <w:rFonts w:ascii="Sakkal Majalla" w:eastAsia="Times New Roman" w:hAnsi="Sakkal Majalla" w:cs="Sakkal Majalla" w:hint="cs"/>
          <w:color w:val="222222"/>
          <w:sz w:val="28"/>
          <w:szCs w:val="28"/>
          <w:rtl/>
        </w:rPr>
        <w:t xml:space="preserve">تحليل أثر </w:t>
      </w:r>
      <w:r w:rsidRPr="00D95CA9">
        <w:rPr>
          <w:rFonts w:ascii="Sakkal Majalla" w:eastAsia="Times New Roman" w:hAnsi="Sakkal Majalla" w:cs="Sakkal Majalla" w:hint="cs"/>
          <w:color w:val="222222"/>
          <w:sz w:val="28"/>
          <w:szCs w:val="28"/>
          <w:rtl/>
        </w:rPr>
        <w:t>ضعف الاستثمار في الأنشطة التسويقية على قدرة الشركات الناشئة على التوسع والمنافسة في السوق.</w:t>
      </w:r>
    </w:p>
    <w:p w:rsidR="00337847" w:rsidRPr="00337847" w:rsidRDefault="00D95CA9" w:rsidP="00CE6F5C">
      <w:pPr>
        <w:pStyle w:val="a3"/>
        <w:numPr>
          <w:ilvl w:val="0"/>
          <w:numId w:val="3"/>
        </w:numPr>
        <w:spacing w:line="360" w:lineRule="auto"/>
        <w:jc w:val="both"/>
        <w:rPr>
          <w:rFonts w:ascii="Sakkal Majalla" w:eastAsia="Times New Roman" w:hAnsi="Sakkal Majalla" w:cs="Sakkal Majalla"/>
          <w:color w:val="222222"/>
          <w:sz w:val="28"/>
          <w:szCs w:val="28"/>
          <w:rtl/>
        </w:rPr>
      </w:pPr>
      <w:r w:rsidRPr="00D95CA9">
        <w:rPr>
          <w:rFonts w:ascii="Sakkal Majalla" w:eastAsia="Times New Roman" w:hAnsi="Sakkal Majalla" w:cs="Sakkal Majalla" w:hint="cs"/>
          <w:color w:val="222222"/>
          <w:sz w:val="28"/>
          <w:szCs w:val="28"/>
          <w:rtl/>
        </w:rPr>
        <w:t>اقتراح حلول عملية في تطوير الأداء التسوي</w:t>
      </w:r>
      <w:r>
        <w:rPr>
          <w:rFonts w:ascii="Sakkal Majalla" w:eastAsia="Times New Roman" w:hAnsi="Sakkal Majalla" w:cs="Sakkal Majalla" w:hint="cs"/>
          <w:color w:val="222222"/>
          <w:sz w:val="28"/>
          <w:szCs w:val="28"/>
          <w:rtl/>
        </w:rPr>
        <w:t xml:space="preserve">قي وتعزيز النمو والاستدامة لتلك </w:t>
      </w:r>
      <w:r w:rsidR="002271FF" w:rsidRPr="00D95CA9">
        <w:rPr>
          <w:rFonts w:ascii="Sakkal Majalla" w:eastAsia="Times New Roman" w:hAnsi="Sakkal Majalla" w:cs="Sakkal Majalla" w:hint="cs"/>
          <w:color w:val="222222"/>
          <w:sz w:val="28"/>
          <w:szCs w:val="28"/>
          <w:rtl/>
        </w:rPr>
        <w:t>الشركات.</w:t>
      </w:r>
    </w:p>
    <w:p w:rsidR="00D95CA9" w:rsidRDefault="00D95CA9" w:rsidP="000533B3">
      <w:pPr>
        <w:spacing w:line="360" w:lineRule="auto"/>
        <w:jc w:val="both"/>
        <w:rPr>
          <w:rFonts w:ascii="Sakkal Majalla" w:eastAsia="Times New Roman" w:hAnsi="Sakkal Majalla" w:cs="Sakkal Majalla"/>
          <w:b/>
          <w:bCs/>
          <w:color w:val="222222"/>
          <w:sz w:val="28"/>
          <w:szCs w:val="28"/>
          <w:rtl/>
        </w:rPr>
      </w:pPr>
    </w:p>
    <w:p w:rsidR="000F4AEE" w:rsidRPr="00060FCB" w:rsidRDefault="007B28D1" w:rsidP="00060FCB">
      <w:pPr>
        <w:pStyle w:val="2"/>
        <w:rPr>
          <w:rFonts w:ascii="Sakkal Majalla" w:eastAsia="Times New Roman" w:hAnsi="Sakkal Majalla" w:cs="Sakkal Majalla"/>
          <w:b/>
          <w:bCs/>
          <w:color w:val="000000" w:themeColor="text1"/>
          <w:sz w:val="32"/>
          <w:szCs w:val="32"/>
          <w:rtl/>
        </w:rPr>
      </w:pPr>
      <w:r w:rsidRPr="00060FCB">
        <w:rPr>
          <w:rFonts w:ascii="Sakkal Majalla" w:eastAsia="Times New Roman" w:hAnsi="Sakkal Majalla" w:cs="Sakkal Majalla"/>
          <w:b/>
          <w:bCs/>
          <w:color w:val="000000" w:themeColor="text1"/>
          <w:sz w:val="32"/>
          <w:szCs w:val="32"/>
        </w:rPr>
        <w:lastRenderedPageBreak/>
        <w:t xml:space="preserve"> </w:t>
      </w:r>
      <w:bookmarkStart w:id="12" w:name="_Toc216814996"/>
      <w:r w:rsidRPr="00060FCB">
        <w:rPr>
          <w:rFonts w:ascii="Sakkal Majalla" w:eastAsia="Times New Roman" w:hAnsi="Sakkal Majalla" w:cs="Sakkal Majalla"/>
          <w:b/>
          <w:bCs/>
          <w:color w:val="000000" w:themeColor="text1"/>
          <w:sz w:val="32"/>
          <w:szCs w:val="32"/>
        </w:rPr>
        <w:t>6.1</w:t>
      </w:r>
      <w:r w:rsidR="00D95CA9" w:rsidRPr="00060FCB">
        <w:rPr>
          <w:rFonts w:ascii="Sakkal Majalla" w:eastAsia="Times New Roman" w:hAnsi="Sakkal Majalla" w:cs="Sakkal Majalla"/>
          <w:b/>
          <w:bCs/>
          <w:color w:val="000000" w:themeColor="text1"/>
          <w:sz w:val="32"/>
          <w:szCs w:val="32"/>
          <w:rtl/>
        </w:rPr>
        <w:t>تساؤلات الدراسة:</w:t>
      </w:r>
      <w:bookmarkEnd w:id="12"/>
    </w:p>
    <w:p w:rsidR="00495254" w:rsidRPr="00495254" w:rsidRDefault="00AF67C7" w:rsidP="000533B3">
      <w:pPr>
        <w:spacing w:line="360" w:lineRule="auto"/>
        <w:jc w:val="both"/>
        <w:rPr>
          <w:rFonts w:ascii="Sakkal Majalla" w:eastAsia="Times New Roman" w:hAnsi="Sakkal Majalla" w:cs="Sakkal Majalla"/>
          <w:b/>
          <w:bCs/>
          <w:color w:val="222222"/>
          <w:sz w:val="32"/>
          <w:szCs w:val="32"/>
          <w:rtl/>
        </w:rPr>
      </w:pPr>
      <w:r w:rsidRPr="00495254">
        <w:rPr>
          <w:rFonts w:ascii="Sakkal Majalla" w:eastAsia="Times New Roman" w:hAnsi="Sakkal Majalla" w:cs="Sakkal Majalla" w:hint="cs"/>
          <w:b/>
          <w:bCs/>
          <w:color w:val="222222"/>
          <w:sz w:val="32"/>
          <w:szCs w:val="32"/>
          <w:rtl/>
        </w:rPr>
        <w:t>ما</w:t>
      </w:r>
      <w:r w:rsidR="00C9230F">
        <w:rPr>
          <w:rFonts w:ascii="Sakkal Majalla" w:eastAsia="Times New Roman" w:hAnsi="Sakkal Majalla" w:cs="Sakkal Majalla" w:hint="cs"/>
          <w:b/>
          <w:bCs/>
          <w:color w:val="222222"/>
          <w:sz w:val="32"/>
          <w:szCs w:val="32"/>
          <w:rtl/>
        </w:rPr>
        <w:t>هي</w:t>
      </w:r>
      <w:r w:rsidRPr="00495254">
        <w:rPr>
          <w:rFonts w:ascii="Sakkal Majalla" w:eastAsia="Times New Roman" w:hAnsi="Sakkal Majalla" w:cs="Sakkal Majalla" w:hint="cs"/>
          <w:b/>
          <w:bCs/>
          <w:color w:val="222222"/>
          <w:sz w:val="32"/>
          <w:szCs w:val="32"/>
          <w:rtl/>
        </w:rPr>
        <w:t xml:space="preserve"> أبرز التحديات التسويقية التي تواجه الشركات الناشئة في المملكة العربية السعود</w:t>
      </w:r>
      <w:r w:rsidR="00495254" w:rsidRPr="00495254">
        <w:rPr>
          <w:rFonts w:ascii="Sakkal Majalla" w:eastAsia="Times New Roman" w:hAnsi="Sakkal Majalla" w:cs="Sakkal Majalla" w:hint="cs"/>
          <w:b/>
          <w:bCs/>
          <w:color w:val="222222"/>
          <w:sz w:val="32"/>
          <w:szCs w:val="32"/>
          <w:rtl/>
        </w:rPr>
        <w:t xml:space="preserve">ية وتعيق نموها واستدامتها؟ </w:t>
      </w:r>
    </w:p>
    <w:p w:rsidR="00495254" w:rsidRPr="00495254" w:rsidRDefault="00495254" w:rsidP="000533B3">
      <w:pPr>
        <w:spacing w:line="360" w:lineRule="auto"/>
        <w:jc w:val="both"/>
        <w:rPr>
          <w:rFonts w:ascii="Sakkal Majalla" w:hAnsi="Sakkal Majalla" w:cs="Sakkal Majalla"/>
          <w:sz w:val="28"/>
          <w:szCs w:val="28"/>
          <w:rtl/>
        </w:rPr>
      </w:pPr>
      <w:r w:rsidRPr="00495254">
        <w:rPr>
          <w:rFonts w:ascii="Sakkal Majalla" w:hAnsi="Sakkal Majalla" w:cs="Sakkal Majalla"/>
          <w:sz w:val="28"/>
          <w:szCs w:val="28"/>
          <w:rtl/>
        </w:rPr>
        <w:t xml:space="preserve"> </w:t>
      </w:r>
      <w:r w:rsidR="00AF67C7" w:rsidRPr="00495254">
        <w:rPr>
          <w:rFonts w:ascii="Sakkal Majalla" w:hAnsi="Sakkal Majalla" w:cs="Sakkal Majalla"/>
          <w:sz w:val="28"/>
          <w:szCs w:val="28"/>
          <w:rtl/>
        </w:rPr>
        <w:t xml:space="preserve">ويتفرع من هذا التساؤل عدة تساؤلات </w:t>
      </w:r>
      <w:r w:rsidR="002271FF" w:rsidRPr="00495254">
        <w:rPr>
          <w:rFonts w:ascii="Sakkal Majalla" w:hAnsi="Sakkal Majalla" w:cs="Sakkal Majalla" w:hint="cs"/>
          <w:sz w:val="28"/>
          <w:szCs w:val="28"/>
          <w:rtl/>
        </w:rPr>
        <w:t>فرعية،</w:t>
      </w:r>
      <w:r w:rsidR="00AF67C7" w:rsidRPr="00495254">
        <w:rPr>
          <w:rFonts w:ascii="Sakkal Majalla" w:hAnsi="Sakkal Majalla" w:cs="Sakkal Majalla"/>
          <w:sz w:val="28"/>
          <w:szCs w:val="28"/>
          <w:rtl/>
        </w:rPr>
        <w:t xml:space="preserve"> </w:t>
      </w:r>
      <w:r w:rsidR="002271FF" w:rsidRPr="00495254">
        <w:rPr>
          <w:rFonts w:ascii="Sakkal Majalla" w:hAnsi="Sakkal Majalla" w:cs="Sakkal Majalla" w:hint="cs"/>
          <w:sz w:val="28"/>
          <w:szCs w:val="28"/>
          <w:rtl/>
        </w:rPr>
        <w:t>وهي:</w:t>
      </w:r>
    </w:p>
    <w:p w:rsidR="00495254" w:rsidRPr="00495254" w:rsidRDefault="00495254" w:rsidP="00CE6F5C">
      <w:pPr>
        <w:pStyle w:val="a3"/>
        <w:numPr>
          <w:ilvl w:val="0"/>
          <w:numId w:val="5"/>
        </w:numPr>
        <w:spacing w:line="360" w:lineRule="auto"/>
        <w:ind w:left="184" w:firstLine="142"/>
        <w:jc w:val="both"/>
        <w:rPr>
          <w:rFonts w:ascii="Sakkal Majalla" w:hAnsi="Sakkal Majalla" w:cs="Sakkal Majalla"/>
          <w:sz w:val="28"/>
          <w:szCs w:val="28"/>
        </w:rPr>
      </w:pPr>
      <w:r w:rsidRPr="004A3204">
        <w:rPr>
          <w:rFonts w:ascii="Sakkal Majalla" w:hAnsi="Sakkal Majalla" w:cs="Sakkal Majalla"/>
          <w:sz w:val="28"/>
          <w:szCs w:val="28"/>
          <w:rtl/>
        </w:rPr>
        <w:t>ما مدى إدراك الشركات</w:t>
      </w:r>
      <w:r w:rsidRPr="00495254">
        <w:rPr>
          <w:rFonts w:ascii="Sakkal Majalla" w:hAnsi="Sakkal Majalla" w:cs="Sakkal Majalla"/>
          <w:sz w:val="28"/>
          <w:szCs w:val="28"/>
          <w:rtl/>
        </w:rPr>
        <w:t xml:space="preserve"> الناشئة لأهمية التسويق كعنصر أساسي في تحقيق النمو والاستدامة؟</w:t>
      </w:r>
    </w:p>
    <w:p w:rsidR="00495254" w:rsidRPr="00495254" w:rsidRDefault="004A3204" w:rsidP="00CE6F5C">
      <w:pPr>
        <w:pStyle w:val="a3"/>
        <w:numPr>
          <w:ilvl w:val="0"/>
          <w:numId w:val="5"/>
        </w:numPr>
        <w:spacing w:line="360" w:lineRule="auto"/>
        <w:ind w:left="326" w:firstLine="0"/>
        <w:jc w:val="both"/>
        <w:rPr>
          <w:rFonts w:ascii="Sakkal Majalla" w:hAnsi="Sakkal Majalla" w:cs="Sakkal Majalla"/>
          <w:sz w:val="28"/>
          <w:szCs w:val="28"/>
        </w:rPr>
      </w:pPr>
      <w:r w:rsidRPr="004A3204">
        <w:rPr>
          <w:rFonts w:ascii="Sakkal Majalla" w:hAnsi="Sakkal Majalla" w:cs="Sakkal Majalla" w:hint="cs"/>
          <w:sz w:val="28"/>
          <w:szCs w:val="28"/>
          <w:rtl/>
        </w:rPr>
        <w:t>كيف يؤثر</w:t>
      </w:r>
      <w:r w:rsidR="00495254" w:rsidRPr="004A3204">
        <w:rPr>
          <w:rFonts w:ascii="Sakkal Majalla" w:hAnsi="Sakkal Majalla" w:cs="Sakkal Majalla"/>
          <w:sz w:val="28"/>
          <w:szCs w:val="28"/>
          <w:rtl/>
        </w:rPr>
        <w:t xml:space="preserve"> نقص</w:t>
      </w:r>
      <w:r w:rsidR="00495254" w:rsidRPr="00495254">
        <w:rPr>
          <w:rFonts w:ascii="Sakkal Majalla" w:hAnsi="Sakkal Majalla" w:cs="Sakkal Majalla"/>
          <w:sz w:val="28"/>
          <w:szCs w:val="28"/>
          <w:rtl/>
        </w:rPr>
        <w:t xml:space="preserve"> الاستثمار في الأنشطة التسويقية على قدرة الشركات الناشئة على التوسع والمنافسة في السوق؟</w:t>
      </w:r>
    </w:p>
    <w:p w:rsidR="00495254" w:rsidRDefault="00495254" w:rsidP="00CE6F5C">
      <w:pPr>
        <w:pStyle w:val="a3"/>
        <w:numPr>
          <w:ilvl w:val="0"/>
          <w:numId w:val="5"/>
        </w:numPr>
        <w:spacing w:line="360" w:lineRule="auto"/>
        <w:ind w:left="184" w:firstLine="142"/>
        <w:jc w:val="both"/>
        <w:rPr>
          <w:rFonts w:ascii="Sakkal Majalla" w:hAnsi="Sakkal Majalla" w:cs="Sakkal Majalla"/>
          <w:sz w:val="28"/>
          <w:szCs w:val="28"/>
        </w:rPr>
      </w:pPr>
      <w:r w:rsidRPr="00495254">
        <w:rPr>
          <w:rFonts w:ascii="Sakkal Majalla" w:hAnsi="Sakkal Majalla" w:cs="Sakkal Majalla"/>
          <w:sz w:val="28"/>
          <w:szCs w:val="28"/>
          <w:rtl/>
        </w:rPr>
        <w:t>ما</w:t>
      </w:r>
      <w:r w:rsidR="004A3204">
        <w:rPr>
          <w:rFonts w:ascii="Sakkal Majalla" w:hAnsi="Sakkal Majalla" w:cs="Sakkal Majalla" w:hint="cs"/>
          <w:sz w:val="28"/>
          <w:szCs w:val="28"/>
          <w:rtl/>
        </w:rPr>
        <w:t>هي</w:t>
      </w:r>
      <w:r w:rsidRPr="00495254">
        <w:rPr>
          <w:rFonts w:ascii="Sakkal Majalla" w:hAnsi="Sakkal Majalla" w:cs="Sakkal Majalla"/>
          <w:sz w:val="28"/>
          <w:szCs w:val="28"/>
          <w:rtl/>
        </w:rPr>
        <w:t xml:space="preserve"> الحلول العملية التي تساهم في تطوير الأداء التسويقي وتعزيز النمو والاستدامة لتلك الشركات؟</w:t>
      </w:r>
    </w:p>
    <w:p w:rsidR="00D50E0D" w:rsidRDefault="00D50E0D" w:rsidP="000533B3">
      <w:pPr>
        <w:spacing w:line="360" w:lineRule="auto"/>
        <w:jc w:val="both"/>
        <w:rPr>
          <w:rFonts w:ascii="Sakkal Majalla" w:hAnsi="Sakkal Majalla" w:cs="Sakkal Majalla"/>
          <w:sz w:val="28"/>
          <w:szCs w:val="28"/>
          <w:rtl/>
        </w:rPr>
      </w:pPr>
    </w:p>
    <w:p w:rsidR="00114872" w:rsidRPr="00060FCB" w:rsidRDefault="007B28D1" w:rsidP="00060FCB">
      <w:pPr>
        <w:pStyle w:val="2"/>
        <w:rPr>
          <w:rFonts w:ascii="Sakkal Majalla" w:hAnsi="Sakkal Majalla" w:cs="Sakkal Majalla"/>
          <w:b/>
          <w:bCs/>
          <w:color w:val="000000" w:themeColor="text1"/>
          <w:sz w:val="32"/>
          <w:szCs w:val="32"/>
          <w:rtl/>
        </w:rPr>
      </w:pPr>
      <w:bookmarkStart w:id="13" w:name="_Toc216814997"/>
      <w:r w:rsidRPr="00060FCB">
        <w:rPr>
          <w:rFonts w:ascii="Sakkal Majalla" w:hAnsi="Sakkal Majalla" w:cs="Sakkal Majalla"/>
          <w:b/>
          <w:bCs/>
          <w:color w:val="000000" w:themeColor="text1"/>
          <w:sz w:val="32"/>
          <w:szCs w:val="32"/>
        </w:rPr>
        <w:t>7.1</w:t>
      </w:r>
      <w:r w:rsidRPr="00060FCB">
        <w:rPr>
          <w:rFonts w:ascii="Sakkal Majalla" w:hAnsi="Sakkal Majalla" w:cs="Sakkal Majalla"/>
          <w:b/>
          <w:bCs/>
          <w:color w:val="000000" w:themeColor="text1"/>
          <w:sz w:val="32"/>
          <w:szCs w:val="32"/>
          <w:rtl/>
        </w:rPr>
        <w:t xml:space="preserve"> </w:t>
      </w:r>
      <w:r w:rsidR="00114872" w:rsidRPr="00060FCB">
        <w:rPr>
          <w:rFonts w:ascii="Sakkal Majalla" w:hAnsi="Sakkal Majalla" w:cs="Sakkal Majalla"/>
          <w:b/>
          <w:bCs/>
          <w:color w:val="000000" w:themeColor="text1"/>
          <w:sz w:val="32"/>
          <w:szCs w:val="32"/>
          <w:rtl/>
        </w:rPr>
        <w:t>فرضيات الدراسة:</w:t>
      </w:r>
      <w:bookmarkEnd w:id="13"/>
    </w:p>
    <w:p w:rsidR="00656B7D" w:rsidRPr="00656B7D" w:rsidRDefault="004A3204" w:rsidP="00CE6F5C">
      <w:pPr>
        <w:pStyle w:val="a3"/>
        <w:numPr>
          <w:ilvl w:val="0"/>
          <w:numId w:val="4"/>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هناك علاقة ذات دلالة احصائية بين</w:t>
      </w:r>
      <w:r>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ال</w:t>
      </w:r>
      <w:r>
        <w:rPr>
          <w:rFonts w:ascii="Sakkal Majalla" w:eastAsia="Times New Roman" w:hAnsi="Sakkal Majalla" w:cs="Sakkal Majalla"/>
          <w:sz w:val="28"/>
          <w:szCs w:val="28"/>
          <w:rtl/>
        </w:rPr>
        <w:t xml:space="preserve">تحديات التسويقية </w:t>
      </w:r>
      <w:r>
        <w:rPr>
          <w:rFonts w:ascii="Sakkal Majalla" w:eastAsia="Times New Roman" w:hAnsi="Sakkal Majalla" w:cs="Sakkal Majalla" w:hint="cs"/>
          <w:sz w:val="28"/>
          <w:szCs w:val="28"/>
          <w:rtl/>
        </w:rPr>
        <w:t>و</w:t>
      </w:r>
      <w:r w:rsidR="00656B7D" w:rsidRPr="00656B7D">
        <w:rPr>
          <w:rFonts w:ascii="Sakkal Majalla" w:eastAsia="Times New Roman" w:hAnsi="Sakkal Majalla" w:cs="Sakkal Majalla"/>
          <w:sz w:val="28"/>
          <w:szCs w:val="28"/>
          <w:rtl/>
        </w:rPr>
        <w:t>نمو واستدامة الشركات الناشئة في المملكة العربية السعودية</w:t>
      </w:r>
      <w:r w:rsidR="00656B7D" w:rsidRPr="00656B7D">
        <w:rPr>
          <w:rFonts w:ascii="Sakkal Majalla" w:eastAsia="Times New Roman" w:hAnsi="Sakkal Majalla" w:cs="Sakkal Majalla"/>
          <w:sz w:val="28"/>
          <w:szCs w:val="28"/>
        </w:rPr>
        <w:t>.</w:t>
      </w:r>
    </w:p>
    <w:p w:rsidR="00656B7D" w:rsidRPr="00656B7D" w:rsidRDefault="004A3204" w:rsidP="00CE6F5C">
      <w:pPr>
        <w:pStyle w:val="a3"/>
        <w:numPr>
          <w:ilvl w:val="0"/>
          <w:numId w:val="4"/>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هناك علاقة ذات دلالة احصائية بين مستوى</w:t>
      </w:r>
      <w:r w:rsidR="00656B7D" w:rsidRPr="00656B7D">
        <w:rPr>
          <w:rFonts w:ascii="Sakkal Majalla" w:eastAsia="Times New Roman" w:hAnsi="Sakkal Majalla" w:cs="Sakkal Majalla"/>
          <w:sz w:val="28"/>
          <w:szCs w:val="28"/>
          <w:rtl/>
        </w:rPr>
        <w:t xml:space="preserve"> إدراك الشركات الناشئة لأهمية التسويق </w:t>
      </w:r>
      <w:r>
        <w:rPr>
          <w:rFonts w:ascii="Sakkal Majalla" w:eastAsia="Times New Roman" w:hAnsi="Sakkal Majalla" w:cs="Sakkal Majalla" w:hint="cs"/>
          <w:sz w:val="28"/>
          <w:szCs w:val="28"/>
          <w:rtl/>
        </w:rPr>
        <w:t>و</w:t>
      </w:r>
      <w:r w:rsidR="00656B7D" w:rsidRPr="00656B7D">
        <w:rPr>
          <w:rFonts w:ascii="Sakkal Majalla" w:eastAsia="Times New Roman" w:hAnsi="Sakkal Majalla" w:cs="Sakkal Majalla"/>
          <w:sz w:val="28"/>
          <w:szCs w:val="28"/>
          <w:rtl/>
        </w:rPr>
        <w:t>تحقيق</w:t>
      </w:r>
      <w:r>
        <w:rPr>
          <w:rFonts w:ascii="Sakkal Majalla" w:eastAsia="Times New Roman" w:hAnsi="Sakkal Majalla" w:cs="Sakkal Majalla" w:hint="cs"/>
          <w:sz w:val="28"/>
          <w:szCs w:val="28"/>
          <w:rtl/>
        </w:rPr>
        <w:t>ها</w:t>
      </w:r>
      <w:r w:rsidR="00656B7D" w:rsidRPr="00656B7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ل</w:t>
      </w:r>
      <w:r w:rsidR="00656B7D" w:rsidRPr="00656B7D">
        <w:rPr>
          <w:rFonts w:ascii="Sakkal Majalla" w:eastAsia="Times New Roman" w:hAnsi="Sakkal Majalla" w:cs="Sakkal Majalla"/>
          <w:sz w:val="28"/>
          <w:szCs w:val="28"/>
          <w:rtl/>
        </w:rPr>
        <w:t>لنمو والاستدامة</w:t>
      </w:r>
      <w:r w:rsidR="00656B7D" w:rsidRPr="00656B7D">
        <w:rPr>
          <w:rFonts w:ascii="Sakkal Majalla" w:eastAsia="Times New Roman" w:hAnsi="Sakkal Majalla" w:cs="Sakkal Majalla"/>
          <w:sz w:val="28"/>
          <w:szCs w:val="28"/>
        </w:rPr>
        <w:t>.</w:t>
      </w:r>
    </w:p>
    <w:p w:rsidR="004A3204" w:rsidRDefault="004A3204" w:rsidP="00CE6F5C">
      <w:pPr>
        <w:pStyle w:val="a3"/>
        <w:numPr>
          <w:ilvl w:val="0"/>
          <w:numId w:val="4"/>
        </w:numPr>
        <w:spacing w:before="100" w:beforeAutospacing="1" w:after="100" w:afterAutospacing="1" w:line="360" w:lineRule="auto"/>
        <w:jc w:val="both"/>
        <w:rPr>
          <w:rFonts w:ascii="Sakkal Majalla" w:eastAsia="Times New Roman" w:hAnsi="Sakkal Majalla" w:cs="Sakkal Majalla"/>
          <w:sz w:val="28"/>
          <w:szCs w:val="28"/>
        </w:rPr>
      </w:pPr>
      <w:r w:rsidRPr="004A3204">
        <w:rPr>
          <w:rFonts w:ascii="Sakkal Majalla" w:hAnsi="Sakkal Majalla" w:cs="Sakkal Majalla"/>
          <w:sz w:val="28"/>
          <w:szCs w:val="28"/>
          <w:rtl/>
        </w:rPr>
        <w:t>هناك</w:t>
      </w:r>
      <w:r w:rsidRPr="004A3204">
        <w:rPr>
          <w:rFonts w:ascii="Sakkal Majalla" w:hAnsi="Sakkal Majalla" w:cs="Sakkal Majalla"/>
          <w:b/>
          <w:bCs/>
          <w:sz w:val="28"/>
          <w:szCs w:val="28"/>
          <w:rtl/>
        </w:rPr>
        <w:t xml:space="preserve"> </w:t>
      </w:r>
      <w:r w:rsidRPr="004A3204">
        <w:rPr>
          <w:rFonts w:ascii="Sakkal Majalla" w:hAnsi="Sakkal Majalla" w:cs="Sakkal Majalla"/>
          <w:sz w:val="28"/>
          <w:szCs w:val="28"/>
          <w:rtl/>
        </w:rPr>
        <w:t>علاقة ذات دلالة إحصائية بين</w:t>
      </w:r>
      <w:r w:rsidRPr="004A3204">
        <w:rPr>
          <w:rFonts w:ascii="Sakkal Majalla" w:hAnsi="Sakkal Majalla" w:cs="Sakkal Majalla"/>
          <w:b/>
          <w:bCs/>
          <w:sz w:val="28"/>
          <w:szCs w:val="28"/>
          <w:rtl/>
        </w:rPr>
        <w:t xml:space="preserve"> </w:t>
      </w:r>
      <w:r w:rsidRPr="004A3204">
        <w:rPr>
          <w:rStyle w:val="a7"/>
          <w:rFonts w:ascii="Sakkal Majalla" w:hAnsi="Sakkal Majalla" w:cs="Sakkal Majalla"/>
          <w:b w:val="0"/>
          <w:bCs w:val="0"/>
          <w:sz w:val="28"/>
          <w:szCs w:val="28"/>
          <w:rtl/>
        </w:rPr>
        <w:t>ضعف الاستثمار في الأنشطة التسويقية</w:t>
      </w:r>
      <w:r w:rsidRPr="004A3204">
        <w:rPr>
          <w:rFonts w:ascii="Sakkal Majalla" w:hAnsi="Sakkal Majalla" w:cs="Sakkal Majalla"/>
          <w:b/>
          <w:bCs/>
          <w:sz w:val="28"/>
          <w:szCs w:val="28"/>
          <w:rtl/>
        </w:rPr>
        <w:t xml:space="preserve"> </w:t>
      </w:r>
      <w:r w:rsidRPr="004A3204">
        <w:rPr>
          <w:rFonts w:ascii="Sakkal Majalla" w:hAnsi="Sakkal Majalla" w:cs="Sakkal Majalla"/>
          <w:sz w:val="28"/>
          <w:szCs w:val="28"/>
          <w:rtl/>
        </w:rPr>
        <w:t>و</w:t>
      </w:r>
      <w:r w:rsidRPr="004A3204">
        <w:rPr>
          <w:rStyle w:val="a7"/>
          <w:rFonts w:ascii="Sakkal Majalla" w:hAnsi="Sakkal Majalla" w:cs="Sakkal Majalla"/>
          <w:b w:val="0"/>
          <w:bCs w:val="0"/>
          <w:sz w:val="28"/>
          <w:szCs w:val="28"/>
          <w:rtl/>
        </w:rPr>
        <w:t>قدرة الشركات الناشئة على التوسع والمنافسة في السوق السعودي</w:t>
      </w:r>
      <w:r w:rsidR="00656B7D" w:rsidRPr="004A3204">
        <w:rPr>
          <w:rFonts w:ascii="Sakkal Majalla" w:eastAsia="Times New Roman" w:hAnsi="Sakkal Majalla" w:cs="Sakkal Majalla"/>
          <w:sz w:val="28"/>
          <w:szCs w:val="28"/>
        </w:rPr>
        <w:t>.</w:t>
      </w:r>
    </w:p>
    <w:p w:rsidR="00D50E0D" w:rsidRDefault="004A3204" w:rsidP="00CE6F5C">
      <w:pPr>
        <w:pStyle w:val="a3"/>
        <w:numPr>
          <w:ilvl w:val="0"/>
          <w:numId w:val="4"/>
        </w:numPr>
        <w:spacing w:before="100" w:beforeAutospacing="1" w:after="100" w:afterAutospacing="1" w:line="360" w:lineRule="auto"/>
        <w:jc w:val="both"/>
        <w:rPr>
          <w:rFonts w:ascii="Sakkal Majalla" w:eastAsia="Times New Roman" w:hAnsi="Sakkal Majalla" w:cs="Sakkal Majalla"/>
          <w:b/>
          <w:bCs/>
          <w:sz w:val="28"/>
          <w:szCs w:val="28"/>
        </w:rPr>
      </w:pPr>
      <w:r w:rsidRPr="004A3204">
        <w:rPr>
          <w:rFonts w:ascii="Sakkal Majalla" w:hAnsi="Sakkal Majalla" w:cs="Sakkal Majalla"/>
          <w:b/>
          <w:bCs/>
          <w:sz w:val="28"/>
          <w:szCs w:val="28"/>
          <w:rtl/>
        </w:rPr>
        <w:t xml:space="preserve">هناك </w:t>
      </w:r>
      <w:r w:rsidRPr="004A3204">
        <w:rPr>
          <w:rFonts w:ascii="Sakkal Majalla" w:hAnsi="Sakkal Majalla" w:cs="Sakkal Majalla"/>
          <w:sz w:val="28"/>
          <w:szCs w:val="28"/>
          <w:rtl/>
        </w:rPr>
        <w:t>علاقة</w:t>
      </w:r>
      <w:r w:rsidRPr="004A3204">
        <w:rPr>
          <w:rFonts w:ascii="Sakkal Majalla" w:hAnsi="Sakkal Majalla" w:cs="Sakkal Majalla"/>
          <w:b/>
          <w:bCs/>
          <w:sz w:val="28"/>
          <w:szCs w:val="28"/>
          <w:rtl/>
        </w:rPr>
        <w:t xml:space="preserve"> ذات </w:t>
      </w:r>
      <w:r w:rsidRPr="004A3204">
        <w:rPr>
          <w:rFonts w:ascii="Sakkal Majalla" w:hAnsi="Sakkal Majalla" w:cs="Sakkal Majalla"/>
          <w:sz w:val="28"/>
          <w:szCs w:val="28"/>
          <w:rtl/>
        </w:rPr>
        <w:t>دلالة</w:t>
      </w:r>
      <w:r w:rsidRPr="004A3204">
        <w:rPr>
          <w:rFonts w:ascii="Sakkal Majalla" w:hAnsi="Sakkal Majalla" w:cs="Sakkal Majalla"/>
          <w:b/>
          <w:bCs/>
          <w:sz w:val="28"/>
          <w:szCs w:val="28"/>
          <w:rtl/>
        </w:rPr>
        <w:t xml:space="preserve"> </w:t>
      </w:r>
      <w:r w:rsidRPr="004A3204">
        <w:rPr>
          <w:rFonts w:ascii="Sakkal Majalla" w:hAnsi="Sakkal Majalla" w:cs="Sakkal Majalla"/>
          <w:sz w:val="28"/>
          <w:szCs w:val="28"/>
          <w:rtl/>
        </w:rPr>
        <w:t>إحصائية</w:t>
      </w:r>
      <w:r w:rsidRPr="004A3204">
        <w:rPr>
          <w:rFonts w:ascii="Sakkal Majalla" w:hAnsi="Sakkal Majalla" w:cs="Sakkal Majalla"/>
          <w:b/>
          <w:bCs/>
          <w:sz w:val="28"/>
          <w:szCs w:val="28"/>
          <w:rtl/>
        </w:rPr>
        <w:t xml:space="preserve"> </w:t>
      </w:r>
      <w:r w:rsidRPr="004A3204">
        <w:rPr>
          <w:rFonts w:ascii="Sakkal Majalla" w:hAnsi="Sakkal Majalla" w:cs="Sakkal Majalla"/>
          <w:sz w:val="28"/>
          <w:szCs w:val="28"/>
          <w:rtl/>
        </w:rPr>
        <w:t>بين</w:t>
      </w:r>
      <w:r w:rsidRPr="004A3204">
        <w:rPr>
          <w:rFonts w:ascii="Sakkal Majalla" w:hAnsi="Sakkal Majalla" w:cs="Sakkal Majalla"/>
          <w:b/>
          <w:bCs/>
          <w:sz w:val="28"/>
          <w:szCs w:val="28"/>
          <w:rtl/>
        </w:rPr>
        <w:t xml:space="preserve"> </w:t>
      </w:r>
      <w:r w:rsidRPr="004A3204">
        <w:rPr>
          <w:rStyle w:val="a7"/>
          <w:rFonts w:ascii="Sakkal Majalla" w:hAnsi="Sakkal Majalla" w:cs="Sakkal Majalla"/>
          <w:b w:val="0"/>
          <w:bCs w:val="0"/>
          <w:sz w:val="28"/>
          <w:szCs w:val="28"/>
          <w:rtl/>
        </w:rPr>
        <w:t>تبني الاستراتيجيات التسويقية الفعّالة</w:t>
      </w:r>
      <w:r w:rsidRPr="004A3204">
        <w:rPr>
          <w:rFonts w:ascii="Sakkal Majalla" w:hAnsi="Sakkal Majalla" w:cs="Sakkal Majalla"/>
          <w:b/>
          <w:bCs/>
          <w:sz w:val="28"/>
          <w:szCs w:val="28"/>
          <w:rtl/>
        </w:rPr>
        <w:t xml:space="preserve"> و</w:t>
      </w:r>
      <w:r w:rsidRPr="004A3204">
        <w:rPr>
          <w:rStyle w:val="a7"/>
          <w:rFonts w:ascii="Sakkal Majalla" w:hAnsi="Sakkal Majalla" w:cs="Sakkal Majalla"/>
          <w:b w:val="0"/>
          <w:bCs w:val="0"/>
          <w:sz w:val="28"/>
          <w:szCs w:val="28"/>
          <w:rtl/>
        </w:rPr>
        <w:t>تحسين الأداء التسويقي وتعزيز النمو والاستدامة للشركات الناشئة في المملكة</w:t>
      </w:r>
      <w:r w:rsidRPr="006548E7">
        <w:rPr>
          <w:rFonts w:ascii="Sakkal Majalla" w:hAnsi="Sakkal Majalla" w:cs="Sakkal Majalla"/>
          <w:b/>
          <w:bCs/>
          <w:sz w:val="28"/>
          <w:szCs w:val="28"/>
        </w:rPr>
        <w:t>.</w:t>
      </w:r>
    </w:p>
    <w:p w:rsidR="00FB1806" w:rsidRDefault="00FB1806" w:rsidP="00FB1806">
      <w:pPr>
        <w:spacing w:before="100" w:beforeAutospacing="1" w:after="100" w:afterAutospacing="1" w:line="360" w:lineRule="auto"/>
        <w:jc w:val="both"/>
        <w:rPr>
          <w:rFonts w:ascii="Sakkal Majalla" w:eastAsia="Times New Roman" w:hAnsi="Sakkal Majalla" w:cs="Sakkal Majalla"/>
          <w:b/>
          <w:bCs/>
          <w:sz w:val="28"/>
          <w:szCs w:val="28"/>
          <w:rtl/>
        </w:rPr>
      </w:pPr>
    </w:p>
    <w:p w:rsidR="00FB1806" w:rsidRPr="00060FCB" w:rsidRDefault="00281AEA" w:rsidP="00060FCB">
      <w:pPr>
        <w:pStyle w:val="2"/>
        <w:rPr>
          <w:rFonts w:ascii="Sakkal Majalla" w:eastAsia="Times New Roman" w:hAnsi="Sakkal Majalla" w:cs="Sakkal Majalla"/>
          <w:b/>
          <w:bCs/>
          <w:color w:val="000000" w:themeColor="text1"/>
          <w:sz w:val="32"/>
          <w:szCs w:val="32"/>
          <w:rtl/>
        </w:rPr>
      </w:pPr>
      <w:r w:rsidRPr="00060FCB">
        <w:rPr>
          <w:rFonts w:ascii="Sakkal Majalla" w:eastAsia="Times New Roman" w:hAnsi="Sakkal Majalla" w:cs="Sakkal Majalla"/>
          <w:b/>
          <w:bCs/>
          <w:color w:val="000000" w:themeColor="text1"/>
          <w:sz w:val="32"/>
          <w:szCs w:val="32"/>
        </w:rPr>
        <w:lastRenderedPageBreak/>
        <w:t xml:space="preserve"> </w:t>
      </w:r>
      <w:bookmarkStart w:id="14" w:name="_Toc216814998"/>
      <w:r w:rsidRPr="00060FCB">
        <w:rPr>
          <w:rFonts w:ascii="Sakkal Majalla" w:eastAsia="Times New Roman" w:hAnsi="Sakkal Majalla" w:cs="Sakkal Majalla"/>
          <w:b/>
          <w:bCs/>
          <w:color w:val="000000" w:themeColor="text1"/>
          <w:sz w:val="32"/>
          <w:szCs w:val="32"/>
        </w:rPr>
        <w:t>8.1</w:t>
      </w:r>
      <w:r w:rsidR="00FB1806" w:rsidRPr="00060FCB">
        <w:rPr>
          <w:rFonts w:ascii="Sakkal Majalla" w:eastAsia="Times New Roman" w:hAnsi="Sakkal Majalla" w:cs="Sakkal Majalla"/>
          <w:b/>
          <w:bCs/>
          <w:color w:val="000000" w:themeColor="text1"/>
          <w:sz w:val="32"/>
          <w:szCs w:val="32"/>
          <w:rtl/>
        </w:rPr>
        <w:t>الإطار النظري للدراسة:</w:t>
      </w:r>
      <w:bookmarkEnd w:id="14"/>
    </w:p>
    <w:p w:rsidR="004E2299" w:rsidRPr="00060FCB" w:rsidRDefault="004E2299" w:rsidP="00060FCB">
      <w:pPr>
        <w:pStyle w:val="2"/>
        <w:rPr>
          <w:rFonts w:ascii="Sakkal Majalla" w:eastAsia="Times New Roman" w:hAnsi="Sakkal Majalla" w:cs="Sakkal Majalla"/>
          <w:b/>
          <w:bCs/>
          <w:color w:val="000000" w:themeColor="text1"/>
          <w:sz w:val="32"/>
          <w:szCs w:val="32"/>
          <w:rtl/>
        </w:rPr>
      </w:pPr>
      <w:bookmarkStart w:id="15" w:name="_Toc216814999"/>
      <w:r w:rsidRPr="00060FCB">
        <w:rPr>
          <w:rFonts w:ascii="Sakkal Majalla" w:eastAsia="Times New Roman" w:hAnsi="Sakkal Majalla" w:cs="Sakkal Majalla"/>
          <w:b/>
          <w:bCs/>
          <w:color w:val="000000" w:themeColor="text1"/>
          <w:sz w:val="32"/>
          <w:szCs w:val="32"/>
          <w:rtl/>
        </w:rPr>
        <w:t>مقدمة:</w:t>
      </w:r>
      <w:bookmarkEnd w:id="15"/>
    </w:p>
    <w:p w:rsidR="004E2299" w:rsidRDefault="004E2299" w:rsidP="00FB180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يعد التسويق عاملاً أساسياً في نجاح الشركات </w:t>
      </w:r>
      <w:r w:rsidR="00062B8D">
        <w:rPr>
          <w:rFonts w:ascii="Sakkal Majalla" w:eastAsia="Times New Roman" w:hAnsi="Sakkal Majalla" w:cs="Sakkal Majalla" w:hint="cs"/>
          <w:sz w:val="28"/>
          <w:szCs w:val="28"/>
          <w:rtl/>
        </w:rPr>
        <w:t>الناشئة،</w:t>
      </w:r>
      <w:r>
        <w:rPr>
          <w:rFonts w:ascii="Sakkal Majalla" w:eastAsia="Times New Roman" w:hAnsi="Sakkal Majalla" w:cs="Sakkal Majalla" w:hint="cs"/>
          <w:sz w:val="28"/>
          <w:szCs w:val="28"/>
          <w:rtl/>
        </w:rPr>
        <w:t xml:space="preserve"> خصوصاً في بيئة تنافسية مثل السوق السعودي حيث يشهد تحولات سريعة في ظل رؤية المملكة </w:t>
      </w:r>
      <w:r w:rsidR="00062B8D">
        <w:rPr>
          <w:rFonts w:ascii="Sakkal Majalla" w:eastAsia="Times New Roman" w:hAnsi="Sakkal Majalla" w:cs="Sakkal Majalla" w:hint="cs"/>
          <w:sz w:val="28"/>
          <w:szCs w:val="28"/>
          <w:rtl/>
        </w:rPr>
        <w:t>2030،</w:t>
      </w:r>
      <w:r>
        <w:rPr>
          <w:rFonts w:ascii="Sakkal Majalla" w:eastAsia="Times New Roman" w:hAnsi="Sakkal Majalla" w:cs="Sakkal Majalla" w:hint="cs"/>
          <w:sz w:val="28"/>
          <w:szCs w:val="28"/>
          <w:rtl/>
        </w:rPr>
        <w:t xml:space="preserve"> </w:t>
      </w:r>
      <w:r w:rsidR="00044A3C">
        <w:rPr>
          <w:rFonts w:ascii="Sakkal Majalla" w:eastAsia="Times New Roman" w:hAnsi="Sakkal Majalla" w:cs="Sakkal Majalla" w:hint="cs"/>
          <w:sz w:val="28"/>
          <w:szCs w:val="28"/>
          <w:rtl/>
        </w:rPr>
        <w:t xml:space="preserve">حيث أصبحت الشركات الناشئة تواجه مجموعة من التحديات التسويقية التي تؤثر على قدرتها على المنافسة والنمو والاستمرار في سوق </w:t>
      </w:r>
      <w:r w:rsidR="00062B8D">
        <w:rPr>
          <w:rFonts w:ascii="Sakkal Majalla" w:eastAsia="Times New Roman" w:hAnsi="Sakkal Majalla" w:cs="Sakkal Majalla" w:hint="cs"/>
          <w:sz w:val="28"/>
          <w:szCs w:val="28"/>
          <w:rtl/>
        </w:rPr>
        <w:t>العمل.</w:t>
      </w:r>
    </w:p>
    <w:p w:rsidR="00044A3C" w:rsidRDefault="00044A3C" w:rsidP="00062B8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يشكل الإطار النظري الأس</w:t>
      </w:r>
      <w:r w:rsidR="00062B8D">
        <w:rPr>
          <w:rFonts w:ascii="Sakkal Majalla" w:eastAsia="Times New Roman" w:hAnsi="Sakkal Majalla" w:cs="Sakkal Majalla" w:hint="cs"/>
          <w:sz w:val="28"/>
          <w:szCs w:val="28"/>
          <w:rtl/>
        </w:rPr>
        <w:t>اس العلمي الذي يبنى عليه البحث ,</w:t>
      </w:r>
      <w:r>
        <w:rPr>
          <w:rFonts w:ascii="Sakkal Majalla" w:eastAsia="Times New Roman" w:hAnsi="Sakkal Majalla" w:cs="Sakkal Majalla" w:hint="cs"/>
          <w:sz w:val="28"/>
          <w:szCs w:val="28"/>
          <w:rtl/>
        </w:rPr>
        <w:t xml:space="preserve"> إذ يسهم في توضيح الخلفية المعرفية المرتبطة بموضوع الدراسة , ومن خلال هذا الإطار يمكن صياغة رؤية عملية واضحة وتوجيه منهجي وفهم الدور المحوري للممارسات التسويقية في تمكين الشركات الناشئة تحقيق النمو والاستدامة</w:t>
      </w:r>
      <w:r w:rsidR="00E248BA">
        <w:rPr>
          <w:rFonts w:ascii="Sakkal Majalla" w:eastAsia="Times New Roman" w:hAnsi="Sakkal Majalla" w:cs="Sakkal Majalla" w:hint="cs"/>
          <w:sz w:val="28"/>
          <w:szCs w:val="28"/>
          <w:rtl/>
        </w:rPr>
        <w:t xml:space="preserve"> , تبرز الحاجة لتبني نظرية علمية تشرح العلاقة بين التحديات التسويقية والقدرات الداخلية والنمو والاستدامة , وتعد </w:t>
      </w:r>
      <w:r w:rsidR="00E248BA" w:rsidRPr="00154C7D">
        <w:rPr>
          <w:rFonts w:ascii="Sakkal Majalla" w:eastAsia="Times New Roman" w:hAnsi="Sakkal Majalla" w:cs="Sakkal Majalla" w:hint="cs"/>
          <w:b/>
          <w:bCs/>
          <w:sz w:val="28"/>
          <w:szCs w:val="28"/>
          <w:rtl/>
        </w:rPr>
        <w:t xml:space="preserve">نظرية الموارد والقدرات </w:t>
      </w:r>
      <w:r w:rsidR="00E248BA" w:rsidRPr="00154C7D">
        <w:rPr>
          <w:rFonts w:ascii="Sakkal Majalla" w:eastAsia="Times New Roman" w:hAnsi="Sakkal Majalla" w:cs="Sakkal Majalla"/>
          <w:b/>
          <w:bCs/>
          <w:sz w:val="28"/>
          <w:szCs w:val="28"/>
        </w:rPr>
        <w:t>(RBV)</w:t>
      </w:r>
      <w:r w:rsidR="00E248BA">
        <w:rPr>
          <w:rFonts w:ascii="Sakkal Majalla" w:eastAsia="Times New Roman" w:hAnsi="Sakkal Majalla" w:cs="Sakkal Majalla"/>
          <w:sz w:val="28"/>
          <w:szCs w:val="28"/>
        </w:rPr>
        <w:t xml:space="preserve"> </w:t>
      </w:r>
      <w:r w:rsidR="00E248BA">
        <w:rPr>
          <w:rFonts w:ascii="Sakkal Majalla" w:eastAsia="Times New Roman" w:hAnsi="Sakkal Majalla" w:cs="Sakkal Majalla" w:hint="cs"/>
          <w:sz w:val="28"/>
          <w:szCs w:val="28"/>
          <w:rtl/>
        </w:rPr>
        <w:t xml:space="preserve"> من أكثر النظريات الملاءمة لهذا الموضوع , لأنها تفسر كيف تعتمد الشركات في نجاحها أو فشلها على موارد معرفية وبشرية وتسويقية  , وقدرتها على توظيف هذه الموارد لتحقيق ميزة تنافسية.</w:t>
      </w:r>
    </w:p>
    <w:p w:rsidR="00154C7D" w:rsidRDefault="00154C7D" w:rsidP="00E248BA">
      <w:pPr>
        <w:spacing w:before="100" w:beforeAutospacing="1" w:after="100" w:afterAutospacing="1" w:line="360" w:lineRule="auto"/>
        <w:jc w:val="both"/>
        <w:rPr>
          <w:rFonts w:ascii="Sakkal Majalla" w:eastAsia="Times New Roman" w:hAnsi="Sakkal Majalla" w:cs="Sakkal Majalla"/>
          <w:sz w:val="28"/>
          <w:szCs w:val="28"/>
          <w:rtl/>
        </w:rPr>
      </w:pPr>
    </w:p>
    <w:p w:rsidR="00154C7D" w:rsidRDefault="00154C7D" w:rsidP="00E248BA">
      <w:pPr>
        <w:spacing w:before="100" w:beforeAutospacing="1" w:after="100" w:afterAutospacing="1" w:line="360" w:lineRule="auto"/>
        <w:jc w:val="both"/>
        <w:rPr>
          <w:rFonts w:ascii="Sakkal Majalla" w:eastAsia="Times New Roman" w:hAnsi="Sakkal Majalla" w:cs="Sakkal Majalla"/>
          <w:sz w:val="28"/>
          <w:szCs w:val="28"/>
          <w:rtl/>
        </w:rPr>
      </w:pPr>
    </w:p>
    <w:p w:rsidR="00060FCB" w:rsidRDefault="00060FCB" w:rsidP="00E248BA">
      <w:pPr>
        <w:spacing w:before="100" w:beforeAutospacing="1" w:after="100" w:afterAutospacing="1" w:line="360" w:lineRule="auto"/>
        <w:jc w:val="both"/>
        <w:rPr>
          <w:rFonts w:ascii="Sakkal Majalla" w:eastAsia="Times New Roman" w:hAnsi="Sakkal Majalla" w:cs="Sakkal Majalla"/>
          <w:sz w:val="28"/>
          <w:szCs w:val="28"/>
          <w:rtl/>
        </w:rPr>
      </w:pPr>
    </w:p>
    <w:p w:rsidR="00060FCB" w:rsidRDefault="00060FCB" w:rsidP="00E248BA">
      <w:pPr>
        <w:spacing w:before="100" w:beforeAutospacing="1" w:after="100" w:afterAutospacing="1" w:line="360" w:lineRule="auto"/>
        <w:jc w:val="both"/>
        <w:rPr>
          <w:rFonts w:ascii="Sakkal Majalla" w:eastAsia="Times New Roman" w:hAnsi="Sakkal Majalla" w:cs="Sakkal Majalla"/>
          <w:sz w:val="28"/>
          <w:szCs w:val="28"/>
          <w:rtl/>
        </w:rPr>
      </w:pPr>
    </w:p>
    <w:p w:rsidR="005044F4" w:rsidRPr="00060FCB" w:rsidRDefault="005044F4" w:rsidP="00060FCB">
      <w:pPr>
        <w:pStyle w:val="2"/>
        <w:rPr>
          <w:rFonts w:ascii="Sakkal Majalla" w:eastAsia="Times New Roman" w:hAnsi="Sakkal Majalla" w:cs="Sakkal Majalla"/>
          <w:b/>
          <w:bCs/>
          <w:color w:val="000000" w:themeColor="text1"/>
          <w:sz w:val="32"/>
          <w:szCs w:val="32"/>
          <w:rtl/>
        </w:rPr>
      </w:pPr>
      <w:bookmarkStart w:id="16" w:name="_Toc216815000"/>
      <w:r w:rsidRPr="00060FCB">
        <w:rPr>
          <w:rFonts w:ascii="Sakkal Majalla" w:eastAsia="Times New Roman" w:hAnsi="Sakkal Majalla" w:cs="Sakkal Majalla"/>
          <w:b/>
          <w:bCs/>
          <w:color w:val="000000" w:themeColor="text1"/>
          <w:sz w:val="32"/>
          <w:szCs w:val="32"/>
          <w:rtl/>
        </w:rPr>
        <w:t xml:space="preserve">نظرية الموارد والقدرات </w:t>
      </w:r>
      <w:r w:rsidRPr="00060FCB">
        <w:rPr>
          <w:rFonts w:ascii="Sakkal Majalla" w:eastAsia="Times New Roman" w:hAnsi="Sakkal Majalla" w:cs="Sakkal Majalla"/>
          <w:b/>
          <w:bCs/>
          <w:color w:val="000000" w:themeColor="text1"/>
          <w:sz w:val="32"/>
          <w:szCs w:val="32"/>
        </w:rPr>
        <w:t>(RBV</w:t>
      </w:r>
      <w:r w:rsidR="00062B8D" w:rsidRPr="00060FCB">
        <w:rPr>
          <w:rFonts w:ascii="Sakkal Majalla" w:eastAsia="Times New Roman" w:hAnsi="Sakkal Majalla" w:cs="Sakkal Majalla"/>
          <w:b/>
          <w:bCs/>
          <w:color w:val="000000" w:themeColor="text1"/>
          <w:sz w:val="32"/>
          <w:szCs w:val="32"/>
        </w:rPr>
        <w:t>):</w:t>
      </w:r>
      <w:bookmarkEnd w:id="16"/>
    </w:p>
    <w:p w:rsidR="005044F4" w:rsidRDefault="00154C7D" w:rsidP="00AD3B9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تعد نظرية الموارد والقدرات من أهم النظريات التي فسرت أسباب </w:t>
      </w:r>
      <w:r w:rsidR="00AD3B9E">
        <w:rPr>
          <w:rFonts w:ascii="Sakkal Majalla" w:eastAsia="Times New Roman" w:hAnsi="Sakkal Majalla" w:cs="Sakkal Majalla" w:hint="cs"/>
          <w:sz w:val="28"/>
          <w:szCs w:val="28"/>
          <w:rtl/>
        </w:rPr>
        <w:t xml:space="preserve">الاختلاف في أداء الشركات وقدرتها على تحقيق ميزة تنافسية </w:t>
      </w:r>
      <w:r w:rsidR="00062B8D">
        <w:rPr>
          <w:rFonts w:ascii="Sakkal Majalla" w:eastAsia="Times New Roman" w:hAnsi="Sakkal Majalla" w:cs="Sakkal Majalla" w:hint="cs"/>
          <w:sz w:val="28"/>
          <w:szCs w:val="28"/>
          <w:rtl/>
        </w:rPr>
        <w:t>مستدامة،</w:t>
      </w:r>
      <w:r w:rsidR="00AD3B9E">
        <w:rPr>
          <w:rFonts w:ascii="Sakkal Majalla" w:eastAsia="Times New Roman" w:hAnsi="Sakkal Majalla" w:cs="Sakkal Majalla" w:hint="cs"/>
          <w:sz w:val="28"/>
          <w:szCs w:val="28"/>
          <w:rtl/>
        </w:rPr>
        <w:t xml:space="preserve"> وقد </w:t>
      </w:r>
      <w:r w:rsidR="00062B8D">
        <w:rPr>
          <w:rFonts w:ascii="Sakkal Majalla" w:eastAsia="Times New Roman" w:hAnsi="Sakkal Majalla" w:cs="Sakkal Majalla" w:hint="cs"/>
          <w:sz w:val="28"/>
          <w:szCs w:val="28"/>
          <w:rtl/>
        </w:rPr>
        <w:t xml:space="preserve">طورها </w:t>
      </w:r>
      <w:r w:rsidR="00062B8D">
        <w:rPr>
          <w:rFonts w:ascii="Sakkal Majalla" w:eastAsia="Times New Roman" w:hAnsi="Sakkal Majalla" w:cs="Sakkal Majalla" w:hint="cs"/>
          <w:sz w:val="28"/>
          <w:szCs w:val="28"/>
        </w:rPr>
        <w:t>Barney</w:t>
      </w:r>
      <w:r w:rsidR="00AD3B9E">
        <w:rPr>
          <w:rFonts w:ascii="Sakkal Majalla" w:eastAsia="Times New Roman" w:hAnsi="Sakkal Majalla" w:cs="Sakkal Majalla"/>
          <w:sz w:val="28"/>
          <w:szCs w:val="28"/>
        </w:rPr>
        <w:t xml:space="preserve"> (1991</w:t>
      </w:r>
      <w:r w:rsidR="00062B8D">
        <w:rPr>
          <w:rFonts w:ascii="Sakkal Majalla" w:eastAsia="Times New Roman" w:hAnsi="Sakkal Majalla" w:cs="Sakkal Majalla"/>
          <w:sz w:val="28"/>
          <w:szCs w:val="28"/>
        </w:rPr>
        <w:t xml:space="preserve">) </w:t>
      </w:r>
      <w:r w:rsidR="00062B8D">
        <w:rPr>
          <w:rFonts w:ascii="Sakkal Majalla" w:eastAsia="Times New Roman" w:hAnsi="Sakkal Majalla" w:cs="Sakkal Majalla" w:hint="cs"/>
          <w:sz w:val="28"/>
          <w:szCs w:val="28"/>
          <w:rtl/>
        </w:rPr>
        <w:t>الذي</w:t>
      </w:r>
      <w:r w:rsidR="00AD3B9E">
        <w:rPr>
          <w:rFonts w:ascii="Sakkal Majalla" w:eastAsia="Times New Roman" w:hAnsi="Sakkal Majalla" w:cs="Sakkal Majalla" w:hint="cs"/>
          <w:sz w:val="28"/>
          <w:szCs w:val="28"/>
          <w:rtl/>
        </w:rPr>
        <w:t xml:space="preserve"> أكد أن امتلاك الشركة لموارد داخلية تتصف بالقيمة والندرة وصعوبة التقليد وعدم إمكانية الاستبدال يمثل الأساس الحقيقي لنجاح الشركة </w:t>
      </w:r>
      <w:r w:rsidR="00062B8D">
        <w:rPr>
          <w:rFonts w:ascii="Sakkal Majalla" w:eastAsia="Times New Roman" w:hAnsi="Sakkal Majalla" w:cs="Sakkal Majalla" w:hint="cs"/>
          <w:sz w:val="28"/>
          <w:szCs w:val="28"/>
          <w:rtl/>
        </w:rPr>
        <w:t>واستمرارها،</w:t>
      </w:r>
      <w:r w:rsidR="00AD3B9E">
        <w:rPr>
          <w:rFonts w:ascii="Sakkal Majalla" w:eastAsia="Times New Roman" w:hAnsi="Sakkal Majalla" w:cs="Sakkal Majalla" w:hint="cs"/>
          <w:sz w:val="28"/>
          <w:szCs w:val="28"/>
          <w:rtl/>
        </w:rPr>
        <w:t xml:space="preserve"> وتشمل هذه الموارد المعرفية والبشرية والتنظيمية </w:t>
      </w:r>
      <w:r w:rsidR="00062B8D">
        <w:rPr>
          <w:rFonts w:ascii="Sakkal Majalla" w:eastAsia="Times New Roman" w:hAnsi="Sakkal Majalla" w:cs="Sakkal Majalla" w:hint="cs"/>
          <w:sz w:val="28"/>
          <w:szCs w:val="28"/>
          <w:rtl/>
        </w:rPr>
        <w:t>والتسويقية،</w:t>
      </w:r>
      <w:r w:rsidR="00AD3B9E">
        <w:rPr>
          <w:rFonts w:ascii="Sakkal Majalla" w:eastAsia="Times New Roman" w:hAnsi="Sakkal Majalla" w:cs="Sakkal Majalla" w:hint="cs"/>
          <w:sz w:val="28"/>
          <w:szCs w:val="28"/>
          <w:rtl/>
        </w:rPr>
        <w:t xml:space="preserve"> بحيث تتيح للشركات التفوق على المنافسين وتحقيق أداء أفضل.</w:t>
      </w:r>
    </w:p>
    <w:p w:rsidR="00AD3B9E" w:rsidRDefault="00AD3B9E" w:rsidP="00AD3B9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 xml:space="preserve">ومن خلال هذه </w:t>
      </w:r>
      <w:r w:rsidR="00062B8D">
        <w:rPr>
          <w:rFonts w:ascii="Sakkal Majalla" w:eastAsia="Times New Roman" w:hAnsi="Sakkal Majalla" w:cs="Sakkal Majalla" w:hint="cs"/>
          <w:sz w:val="28"/>
          <w:szCs w:val="28"/>
          <w:rtl/>
        </w:rPr>
        <w:t>النظرية،</w:t>
      </w:r>
      <w:r>
        <w:rPr>
          <w:rFonts w:ascii="Sakkal Majalla" w:eastAsia="Times New Roman" w:hAnsi="Sakkal Majalla" w:cs="Sakkal Majalla" w:hint="cs"/>
          <w:sz w:val="28"/>
          <w:szCs w:val="28"/>
          <w:rtl/>
        </w:rPr>
        <w:t xml:space="preserve"> يمكن تفسير التحديات التسويقية التي تواجه الشركات الناشئة على أنها سبب مباشر في قصور الموارد التسويقية </w:t>
      </w:r>
      <w:r w:rsidR="00062B8D">
        <w:rPr>
          <w:rFonts w:ascii="Sakkal Majalla" w:eastAsia="Times New Roman" w:hAnsi="Sakkal Majalla" w:cs="Sakkal Majalla" w:hint="cs"/>
          <w:sz w:val="28"/>
          <w:szCs w:val="28"/>
          <w:rtl/>
        </w:rPr>
        <w:t>الأساسية،</w:t>
      </w:r>
      <w:r>
        <w:rPr>
          <w:rFonts w:ascii="Sakkal Majalla" w:eastAsia="Times New Roman" w:hAnsi="Sakkal Majalla" w:cs="Sakkal Majalla" w:hint="cs"/>
          <w:sz w:val="28"/>
          <w:szCs w:val="28"/>
          <w:rtl/>
        </w:rPr>
        <w:t xml:space="preserve"> مثل ضعف الخبرة </w:t>
      </w:r>
      <w:r w:rsidR="00062B8D">
        <w:rPr>
          <w:rFonts w:ascii="Sakkal Majalla" w:eastAsia="Times New Roman" w:hAnsi="Sakkal Majalla" w:cs="Sakkal Majalla" w:hint="cs"/>
          <w:sz w:val="28"/>
          <w:szCs w:val="28"/>
          <w:rtl/>
        </w:rPr>
        <w:t>التسويقية،</w:t>
      </w:r>
      <w:r>
        <w:rPr>
          <w:rFonts w:ascii="Sakkal Majalla" w:eastAsia="Times New Roman" w:hAnsi="Sakkal Majalla" w:cs="Sakkal Majalla" w:hint="cs"/>
          <w:sz w:val="28"/>
          <w:szCs w:val="28"/>
          <w:rtl/>
        </w:rPr>
        <w:t xml:space="preserve"> ومحدودية تحليل السوق وعدم المعرفة الكافية بسلوك </w:t>
      </w:r>
      <w:r w:rsidR="00062B8D">
        <w:rPr>
          <w:rFonts w:ascii="Sakkal Majalla" w:eastAsia="Times New Roman" w:hAnsi="Sakkal Majalla" w:cs="Sakkal Majalla" w:hint="cs"/>
          <w:sz w:val="28"/>
          <w:szCs w:val="28"/>
          <w:rtl/>
        </w:rPr>
        <w:t>المستهلكين،</w:t>
      </w:r>
      <w:r>
        <w:rPr>
          <w:rFonts w:ascii="Sakkal Majalla" w:eastAsia="Times New Roman" w:hAnsi="Sakkal Majalla" w:cs="Sakkal Majalla" w:hint="cs"/>
          <w:sz w:val="28"/>
          <w:szCs w:val="28"/>
          <w:rtl/>
        </w:rPr>
        <w:t xml:space="preserve"> وقلة الميزانيات المخصصة </w:t>
      </w:r>
      <w:r w:rsidR="00062B8D">
        <w:rPr>
          <w:rFonts w:ascii="Sakkal Majalla" w:eastAsia="Times New Roman" w:hAnsi="Sakkal Majalla" w:cs="Sakkal Majalla" w:hint="cs"/>
          <w:sz w:val="28"/>
          <w:szCs w:val="28"/>
          <w:rtl/>
        </w:rPr>
        <w:t>للتسويق،</w:t>
      </w:r>
      <w:r>
        <w:rPr>
          <w:rFonts w:ascii="Sakkal Majalla" w:eastAsia="Times New Roman" w:hAnsi="Sakkal Majalla" w:cs="Sakkal Majalla" w:hint="cs"/>
          <w:sz w:val="28"/>
          <w:szCs w:val="28"/>
          <w:rtl/>
        </w:rPr>
        <w:t xml:space="preserve"> ويعد هذه القصور سبباً لنقص القدرة </w:t>
      </w:r>
      <w:r w:rsidR="00062B8D">
        <w:rPr>
          <w:rFonts w:ascii="Sakkal Majalla" w:eastAsia="Times New Roman" w:hAnsi="Sakkal Majalla" w:cs="Sakkal Majalla" w:hint="cs"/>
          <w:sz w:val="28"/>
          <w:szCs w:val="28"/>
          <w:rtl/>
        </w:rPr>
        <w:t>الداخلية،</w:t>
      </w:r>
      <w:r>
        <w:rPr>
          <w:rFonts w:ascii="Sakkal Majalla" w:eastAsia="Times New Roman" w:hAnsi="Sakkal Majalla" w:cs="Sakkal Majalla" w:hint="cs"/>
          <w:sz w:val="28"/>
          <w:szCs w:val="28"/>
          <w:rtl/>
        </w:rPr>
        <w:t xml:space="preserve"> وهو ما تؤكده نظرية الموارد والقدرات التي تصف أن ضعف الموارد يؤدي إلى ضعف القدرة على المنافسة في السوق.</w:t>
      </w:r>
    </w:p>
    <w:p w:rsidR="00AD3B9E" w:rsidRDefault="00AD3B9E" w:rsidP="00AD3B9E">
      <w:pPr>
        <w:spacing w:before="100" w:beforeAutospacing="1" w:after="100" w:afterAutospacing="1" w:line="360" w:lineRule="auto"/>
        <w:jc w:val="both"/>
        <w:rPr>
          <w:rFonts w:ascii="Sakkal Majalla" w:eastAsia="Times New Roman" w:hAnsi="Sakkal Majalla" w:cs="Sakkal Majalla"/>
          <w:sz w:val="28"/>
          <w:szCs w:val="28"/>
          <w:rtl/>
        </w:rPr>
      </w:pPr>
      <w:r w:rsidRPr="006D11D7">
        <w:rPr>
          <w:rFonts w:ascii="Sakkal Majalla" w:eastAsia="Times New Roman" w:hAnsi="Sakkal Majalla" w:cs="Sakkal Majalla" w:hint="cs"/>
          <w:sz w:val="28"/>
          <w:szCs w:val="28"/>
          <w:rtl/>
        </w:rPr>
        <w:t>كما ترى النظرية أن النمو داخل الشركات</w:t>
      </w:r>
      <w:r w:rsidR="006D11D7" w:rsidRPr="006D11D7">
        <w:rPr>
          <w:rFonts w:ascii="Sakkal Majalla" w:eastAsia="Times New Roman" w:hAnsi="Sakkal Majalla" w:cs="Sakkal Majalla" w:hint="cs"/>
          <w:sz w:val="28"/>
          <w:szCs w:val="28"/>
          <w:rtl/>
        </w:rPr>
        <w:t xml:space="preserve"> ليس مجرد مؤشر </w:t>
      </w:r>
      <w:r w:rsidR="00062B8D" w:rsidRPr="006D11D7">
        <w:rPr>
          <w:rFonts w:ascii="Sakkal Majalla" w:eastAsia="Times New Roman" w:hAnsi="Sakkal Majalla" w:cs="Sakkal Majalla" w:hint="cs"/>
          <w:sz w:val="28"/>
          <w:szCs w:val="28"/>
          <w:rtl/>
        </w:rPr>
        <w:t>مالي،</w:t>
      </w:r>
      <w:r w:rsidR="006D11D7" w:rsidRPr="006D11D7">
        <w:rPr>
          <w:rFonts w:ascii="Sakkal Majalla" w:eastAsia="Times New Roman" w:hAnsi="Sakkal Majalla" w:cs="Sakkal Majalla" w:hint="cs"/>
          <w:sz w:val="28"/>
          <w:szCs w:val="28"/>
          <w:rtl/>
        </w:rPr>
        <w:t xml:space="preserve"> بل هو شكل من اشكال القوة للموارد الداخلية </w:t>
      </w:r>
      <w:r w:rsidR="00062B8D" w:rsidRPr="006D11D7">
        <w:rPr>
          <w:rFonts w:ascii="Sakkal Majalla" w:eastAsia="Times New Roman" w:hAnsi="Sakkal Majalla" w:cs="Sakkal Majalla" w:hint="cs"/>
          <w:sz w:val="28"/>
          <w:szCs w:val="28"/>
          <w:rtl/>
        </w:rPr>
        <w:t>وكفاءتها،</w:t>
      </w:r>
      <w:r w:rsidR="006D11D7" w:rsidRPr="006D11D7">
        <w:rPr>
          <w:rFonts w:ascii="Sakkal Majalla" w:eastAsia="Times New Roman" w:hAnsi="Sakkal Majalla" w:cs="Sakkal Majalla" w:hint="cs"/>
          <w:sz w:val="28"/>
          <w:szCs w:val="28"/>
          <w:rtl/>
        </w:rPr>
        <w:t xml:space="preserve"> حيث أن الشركات التي تمتلك معرفة سوقية قوية وموارد بشرية </w:t>
      </w:r>
      <w:r w:rsidR="00062B8D" w:rsidRPr="006D11D7">
        <w:rPr>
          <w:rFonts w:ascii="Sakkal Majalla" w:eastAsia="Times New Roman" w:hAnsi="Sakkal Majalla" w:cs="Sakkal Majalla" w:hint="cs"/>
          <w:sz w:val="28"/>
          <w:szCs w:val="28"/>
          <w:rtl/>
        </w:rPr>
        <w:t>مؤهلة،</w:t>
      </w:r>
      <w:r w:rsidR="006D11D7" w:rsidRPr="006D11D7">
        <w:rPr>
          <w:rFonts w:ascii="Sakkal Majalla" w:eastAsia="Times New Roman" w:hAnsi="Sakkal Majalla" w:cs="Sakkal Majalla" w:hint="cs"/>
          <w:sz w:val="28"/>
          <w:szCs w:val="28"/>
          <w:rtl/>
        </w:rPr>
        <w:t xml:space="preserve"> واستراتيجيات تسويقية </w:t>
      </w:r>
      <w:r w:rsidR="00062B8D" w:rsidRPr="006D11D7">
        <w:rPr>
          <w:rFonts w:ascii="Sakkal Majalla" w:eastAsia="Times New Roman" w:hAnsi="Sakkal Majalla" w:cs="Sakkal Majalla" w:hint="cs"/>
          <w:sz w:val="28"/>
          <w:szCs w:val="28"/>
          <w:rtl/>
        </w:rPr>
        <w:t>فعالة،</w:t>
      </w:r>
      <w:r w:rsidR="006D11D7" w:rsidRPr="006D11D7">
        <w:rPr>
          <w:rFonts w:ascii="Sakkal Majalla" w:eastAsia="Times New Roman" w:hAnsi="Sakkal Majalla" w:cs="Sakkal Majalla" w:hint="cs"/>
          <w:sz w:val="28"/>
          <w:szCs w:val="28"/>
          <w:rtl/>
        </w:rPr>
        <w:t xml:space="preserve"> تكون أكثر قدرة على تحقيق </w:t>
      </w:r>
      <w:r w:rsidR="00062B8D" w:rsidRPr="006D11D7">
        <w:rPr>
          <w:rFonts w:ascii="Sakkal Majalla" w:eastAsia="Times New Roman" w:hAnsi="Sakkal Majalla" w:cs="Sakkal Majalla" w:hint="cs"/>
          <w:sz w:val="28"/>
          <w:szCs w:val="28"/>
          <w:rtl/>
        </w:rPr>
        <w:t>النمو،</w:t>
      </w:r>
      <w:r w:rsidR="006D11D7" w:rsidRPr="006D11D7">
        <w:rPr>
          <w:rFonts w:ascii="Sakkal Majalla" w:eastAsia="Times New Roman" w:hAnsi="Sakkal Majalla" w:cs="Sakkal Majalla" w:hint="cs"/>
          <w:sz w:val="28"/>
          <w:szCs w:val="28"/>
          <w:rtl/>
        </w:rPr>
        <w:t xml:space="preserve"> </w:t>
      </w:r>
      <w:r w:rsidR="006D11D7">
        <w:rPr>
          <w:rFonts w:ascii="Sakkal Majalla" w:eastAsia="Times New Roman" w:hAnsi="Sakkal Majalla" w:cs="Sakkal Majalla" w:hint="cs"/>
          <w:sz w:val="28"/>
          <w:szCs w:val="28"/>
          <w:rtl/>
        </w:rPr>
        <w:t xml:space="preserve">والشركات التي تواجه ضعف في الموارد </w:t>
      </w:r>
      <w:r w:rsidR="00062B8D">
        <w:rPr>
          <w:rFonts w:ascii="Sakkal Majalla" w:eastAsia="Times New Roman" w:hAnsi="Sakkal Majalla" w:cs="Sakkal Majalla" w:hint="cs"/>
          <w:sz w:val="28"/>
          <w:szCs w:val="28"/>
          <w:rtl/>
        </w:rPr>
        <w:t>الداخلية غالباً</w:t>
      </w:r>
      <w:r w:rsidR="006D11D7">
        <w:rPr>
          <w:rFonts w:ascii="Sakkal Majalla" w:eastAsia="Times New Roman" w:hAnsi="Sakkal Majalla" w:cs="Sakkal Majalla" w:hint="cs"/>
          <w:sz w:val="28"/>
          <w:szCs w:val="28"/>
          <w:rtl/>
        </w:rPr>
        <w:t xml:space="preserve"> تتباطأ في النمو لأنها تفتقر للموارد الأساسية والكفاءة التي تمكنها من التوسع والمنافسة في السوق.</w:t>
      </w:r>
    </w:p>
    <w:p w:rsidR="006D11D7" w:rsidRDefault="006D11D7" w:rsidP="00AD3B9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وتشير نظرية الموارد والقدرات إلى أن استدامة الشركات تعتمد على قدرتها على الحفاظ على مواردها وتنميتها بما يتوافق مع متغيرات </w:t>
      </w:r>
      <w:r w:rsidR="00062B8D">
        <w:rPr>
          <w:rFonts w:ascii="Sakkal Majalla" w:eastAsia="Times New Roman" w:hAnsi="Sakkal Majalla" w:cs="Sakkal Majalla" w:hint="cs"/>
          <w:sz w:val="28"/>
          <w:szCs w:val="28"/>
          <w:rtl/>
        </w:rPr>
        <w:t>السوق،</w:t>
      </w:r>
      <w:r>
        <w:rPr>
          <w:rFonts w:ascii="Sakkal Majalla" w:eastAsia="Times New Roman" w:hAnsi="Sakkal Majalla" w:cs="Sakkal Majalla" w:hint="cs"/>
          <w:sz w:val="28"/>
          <w:szCs w:val="28"/>
          <w:rtl/>
        </w:rPr>
        <w:t xml:space="preserve"> وبذلك يتضح أن العلاقة </w:t>
      </w:r>
      <w:r w:rsidR="00062B8D">
        <w:rPr>
          <w:rFonts w:ascii="Sakkal Majalla" w:eastAsia="Times New Roman" w:hAnsi="Sakkal Majalla" w:cs="Sakkal Majalla" w:hint="cs"/>
          <w:sz w:val="28"/>
          <w:szCs w:val="28"/>
          <w:rtl/>
        </w:rPr>
        <w:t>بين التحديات</w:t>
      </w:r>
      <w:r>
        <w:rPr>
          <w:rFonts w:ascii="Sakkal Majalla" w:eastAsia="Times New Roman" w:hAnsi="Sakkal Majalla" w:cs="Sakkal Majalla" w:hint="cs"/>
          <w:sz w:val="28"/>
          <w:szCs w:val="28"/>
          <w:rtl/>
        </w:rPr>
        <w:t xml:space="preserve"> التسويقية والنمو والاستدامة علاقة مترابطة تع</w:t>
      </w:r>
      <w:r w:rsidR="006328A5">
        <w:rPr>
          <w:rFonts w:ascii="Sakkal Majalla" w:eastAsia="Times New Roman" w:hAnsi="Sakkal Majalla" w:cs="Sakkal Majalla" w:hint="cs"/>
          <w:sz w:val="28"/>
          <w:szCs w:val="28"/>
          <w:rtl/>
        </w:rPr>
        <w:t xml:space="preserve">تمد على موارد الشركة </w:t>
      </w:r>
      <w:r w:rsidR="00062B8D">
        <w:rPr>
          <w:rFonts w:ascii="Sakkal Majalla" w:eastAsia="Times New Roman" w:hAnsi="Sakkal Majalla" w:cs="Sakkal Majalla" w:hint="cs"/>
          <w:sz w:val="28"/>
          <w:szCs w:val="28"/>
          <w:rtl/>
        </w:rPr>
        <w:t>الداخلية،</w:t>
      </w:r>
      <w:r w:rsidR="006328A5">
        <w:rPr>
          <w:rFonts w:ascii="Sakkal Majalla" w:eastAsia="Times New Roman" w:hAnsi="Sakkal Majalla" w:cs="Sakkal Majalla" w:hint="cs"/>
          <w:sz w:val="28"/>
          <w:szCs w:val="28"/>
          <w:rtl/>
        </w:rPr>
        <w:t xml:space="preserve"> حيث أن صعوبة مواجهة التحديات التسويقية تمثل مؤشراً على ضعف </w:t>
      </w:r>
      <w:r w:rsidR="00062B8D">
        <w:rPr>
          <w:rFonts w:ascii="Sakkal Majalla" w:eastAsia="Times New Roman" w:hAnsi="Sakkal Majalla" w:cs="Sakkal Majalla" w:hint="cs"/>
          <w:sz w:val="28"/>
          <w:szCs w:val="28"/>
          <w:rtl/>
        </w:rPr>
        <w:t>الموارد،</w:t>
      </w:r>
      <w:r w:rsidR="006328A5">
        <w:rPr>
          <w:rFonts w:ascii="Sakkal Majalla" w:eastAsia="Times New Roman" w:hAnsi="Sakkal Majalla" w:cs="Sakkal Majalla" w:hint="cs"/>
          <w:sz w:val="28"/>
          <w:szCs w:val="28"/>
          <w:rtl/>
        </w:rPr>
        <w:t xml:space="preserve"> وضعف الموارد يبطئ </w:t>
      </w:r>
      <w:r w:rsidR="00062B8D">
        <w:rPr>
          <w:rFonts w:ascii="Sakkal Majalla" w:eastAsia="Times New Roman" w:hAnsi="Sakkal Majalla" w:cs="Sakkal Majalla" w:hint="cs"/>
          <w:sz w:val="28"/>
          <w:szCs w:val="28"/>
          <w:rtl/>
        </w:rPr>
        <w:t>النمو،</w:t>
      </w:r>
      <w:r w:rsidR="006328A5">
        <w:rPr>
          <w:rFonts w:ascii="Sakkal Majalla" w:eastAsia="Times New Roman" w:hAnsi="Sakkal Majalla" w:cs="Sakkal Majalla" w:hint="cs"/>
          <w:sz w:val="28"/>
          <w:szCs w:val="28"/>
          <w:rtl/>
        </w:rPr>
        <w:t xml:space="preserve"> مما يؤثر سلباً على قدرة الشركات على </w:t>
      </w:r>
      <w:r w:rsidR="00062B8D">
        <w:rPr>
          <w:rFonts w:ascii="Sakkal Majalla" w:eastAsia="Times New Roman" w:hAnsi="Sakkal Majalla" w:cs="Sakkal Majalla" w:hint="cs"/>
          <w:sz w:val="28"/>
          <w:szCs w:val="28"/>
          <w:rtl/>
        </w:rPr>
        <w:t>الاستدامة.</w:t>
      </w:r>
    </w:p>
    <w:p w:rsidR="006328A5" w:rsidRPr="006D11D7" w:rsidRDefault="006328A5" w:rsidP="00AD3B9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وعليه توفر نظرية الموارد والقدرات إطاراً علمياً يساعد في تفسير كيفية تأثير التحديات التسويقية على نمو واستدامة الشركات </w:t>
      </w:r>
      <w:r w:rsidR="00062B8D">
        <w:rPr>
          <w:rFonts w:ascii="Sakkal Majalla" w:eastAsia="Times New Roman" w:hAnsi="Sakkal Majalla" w:cs="Sakkal Majalla" w:hint="cs"/>
          <w:sz w:val="28"/>
          <w:szCs w:val="28"/>
          <w:rtl/>
        </w:rPr>
        <w:t>الناشئة.</w:t>
      </w: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337847" w:rsidRPr="00060FCB" w:rsidRDefault="00281AEA" w:rsidP="00060FCB">
      <w:pPr>
        <w:pStyle w:val="2"/>
        <w:rPr>
          <w:rFonts w:ascii="Sakkal Majalla" w:eastAsia="Times New Roman" w:hAnsi="Sakkal Majalla" w:cs="Sakkal Majalla"/>
          <w:b/>
          <w:bCs/>
          <w:color w:val="000000" w:themeColor="text1"/>
          <w:sz w:val="32"/>
          <w:szCs w:val="32"/>
          <w:rtl/>
        </w:rPr>
      </w:pPr>
      <w:r w:rsidRPr="00060FCB">
        <w:rPr>
          <w:rFonts w:ascii="Sakkal Majalla" w:eastAsia="Times New Roman" w:hAnsi="Sakkal Majalla" w:cs="Sakkal Majalla"/>
          <w:b/>
          <w:bCs/>
          <w:color w:val="000000" w:themeColor="text1"/>
          <w:sz w:val="32"/>
          <w:szCs w:val="32"/>
        </w:rPr>
        <w:t xml:space="preserve"> </w:t>
      </w:r>
      <w:bookmarkStart w:id="17" w:name="_Toc216815001"/>
      <w:r w:rsidRPr="00060FCB">
        <w:rPr>
          <w:rFonts w:ascii="Sakkal Majalla" w:eastAsia="Times New Roman" w:hAnsi="Sakkal Majalla" w:cs="Sakkal Majalla"/>
          <w:b/>
          <w:bCs/>
          <w:color w:val="000000" w:themeColor="text1"/>
          <w:sz w:val="32"/>
          <w:szCs w:val="32"/>
        </w:rPr>
        <w:t>9.1</w:t>
      </w:r>
      <w:r w:rsidR="00337847" w:rsidRPr="00060FCB">
        <w:rPr>
          <w:rFonts w:ascii="Sakkal Majalla" w:eastAsia="Times New Roman" w:hAnsi="Sakkal Majalla" w:cs="Sakkal Majalla"/>
          <w:b/>
          <w:bCs/>
          <w:color w:val="000000" w:themeColor="text1"/>
          <w:sz w:val="32"/>
          <w:szCs w:val="32"/>
          <w:rtl/>
        </w:rPr>
        <w:t>مفاهيم الدراسة:</w:t>
      </w:r>
      <w:bookmarkEnd w:id="17"/>
    </w:p>
    <w:p w:rsidR="00337847" w:rsidRPr="00FD49BE" w:rsidRDefault="00337847" w:rsidP="00CE6F5C">
      <w:pPr>
        <w:pStyle w:val="a3"/>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0473DB">
        <w:rPr>
          <w:rFonts w:ascii="Sakkal Majalla" w:eastAsia="Times New Roman" w:hAnsi="Sakkal Majalla" w:cs="Sakkal Majalla"/>
          <w:b/>
          <w:bCs/>
          <w:sz w:val="28"/>
          <w:szCs w:val="28"/>
          <w:rtl/>
        </w:rPr>
        <w:t>التحديات التسويقية:</w:t>
      </w:r>
      <w:r w:rsidRPr="00FD49BE">
        <w:rPr>
          <w:rFonts w:ascii="Sakkal Majalla" w:eastAsia="Times New Roman" w:hAnsi="Sakkal Majalla" w:cs="Sakkal Majalla"/>
          <w:sz w:val="28"/>
          <w:szCs w:val="28"/>
          <w:rtl/>
        </w:rPr>
        <w:t xml:space="preserve"> </w:t>
      </w:r>
      <w:r w:rsidRPr="00FD49BE">
        <w:rPr>
          <w:rFonts w:ascii="Sakkal Majalla" w:hAnsi="Sakkal Majalla" w:cs="Sakkal Majalla"/>
          <w:sz w:val="28"/>
          <w:szCs w:val="28"/>
          <w:rtl/>
        </w:rPr>
        <w:t>تشير إلى العقبات والمشكلات التي تواجه الشركات أثناء محاو</w:t>
      </w:r>
      <w:r w:rsidR="000473DB">
        <w:rPr>
          <w:rFonts w:ascii="Sakkal Majalla" w:hAnsi="Sakkal Majalla" w:cs="Sakkal Majalla"/>
          <w:sz w:val="28"/>
          <w:szCs w:val="28"/>
          <w:rtl/>
        </w:rPr>
        <w:t xml:space="preserve">لتها لتسويق منتجاتها أو </w:t>
      </w:r>
      <w:r w:rsidR="00062B8D">
        <w:rPr>
          <w:rFonts w:ascii="Sakkal Majalla" w:hAnsi="Sakkal Majalla" w:cs="Sakkal Majalla" w:hint="cs"/>
          <w:sz w:val="28"/>
          <w:szCs w:val="28"/>
          <w:rtl/>
        </w:rPr>
        <w:t>خدماتها،</w:t>
      </w:r>
      <w:r w:rsidR="000473DB">
        <w:rPr>
          <w:rFonts w:ascii="Sakkal Majalla" w:hAnsi="Sakkal Majalla" w:cs="Sakkal Majalla" w:hint="cs"/>
          <w:sz w:val="28"/>
          <w:szCs w:val="28"/>
          <w:rtl/>
        </w:rPr>
        <w:t xml:space="preserve"> بهدف الوصول إل الأسواق </w:t>
      </w:r>
      <w:r w:rsidR="00062B8D">
        <w:rPr>
          <w:rFonts w:ascii="Sakkal Majalla" w:hAnsi="Sakkal Majalla" w:cs="Sakkal Majalla" w:hint="cs"/>
          <w:sz w:val="28"/>
          <w:szCs w:val="28"/>
          <w:rtl/>
        </w:rPr>
        <w:t xml:space="preserve">المستهدفة، </w:t>
      </w:r>
      <w:r w:rsidR="00062B8D" w:rsidRPr="00FD49BE">
        <w:rPr>
          <w:rFonts w:ascii="Sakkal Majalla" w:hAnsi="Sakkal Majalla" w:cs="Sakkal Majalla" w:hint="cs"/>
          <w:sz w:val="28"/>
          <w:szCs w:val="28"/>
          <w:rtl/>
        </w:rPr>
        <w:t>تشمل</w:t>
      </w:r>
      <w:r w:rsidRPr="00FD49BE">
        <w:rPr>
          <w:rFonts w:ascii="Sakkal Majalla" w:hAnsi="Sakkal Majalla" w:cs="Sakkal Majalla"/>
          <w:sz w:val="28"/>
          <w:szCs w:val="28"/>
          <w:rtl/>
        </w:rPr>
        <w:t xml:space="preserve"> هذه التحديات ضعف الموارد المالية، محدودية الخبرة التسويقية، قلة استخدام التكنولوجيا الرقمية، وصعوبة الوصول إلى الأسواق المستهدفة بفعالية</w:t>
      </w:r>
      <w:r w:rsidRPr="00FD49BE">
        <w:rPr>
          <w:rFonts w:ascii="Sakkal Majalla" w:eastAsia="Times New Roman" w:hAnsi="Sakkal Majalla" w:cs="Sakkal Majalla"/>
          <w:sz w:val="28"/>
          <w:szCs w:val="28"/>
          <w:rtl/>
        </w:rPr>
        <w:t>.</w:t>
      </w:r>
    </w:p>
    <w:p w:rsidR="00337847" w:rsidRPr="00FD49BE" w:rsidRDefault="00337847" w:rsidP="00CE6F5C">
      <w:pPr>
        <w:pStyle w:val="a3"/>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0473DB">
        <w:rPr>
          <w:rFonts w:ascii="Sakkal Majalla" w:eastAsia="Times New Roman" w:hAnsi="Sakkal Majalla" w:cs="Sakkal Majalla"/>
          <w:b/>
          <w:bCs/>
          <w:sz w:val="28"/>
          <w:szCs w:val="28"/>
          <w:rtl/>
        </w:rPr>
        <w:lastRenderedPageBreak/>
        <w:t>استدامة الشركات:</w:t>
      </w:r>
      <w:r w:rsidRPr="00FD49BE">
        <w:rPr>
          <w:rFonts w:ascii="Sakkal Majalla" w:eastAsia="Times New Roman" w:hAnsi="Sakkal Majalla" w:cs="Sakkal Majalla"/>
          <w:sz w:val="28"/>
          <w:szCs w:val="28"/>
          <w:rtl/>
        </w:rPr>
        <w:t xml:space="preserve"> </w:t>
      </w:r>
      <w:r w:rsidRPr="00FD49BE">
        <w:rPr>
          <w:rFonts w:ascii="Sakkal Majalla" w:hAnsi="Sakkal Majalla" w:cs="Sakkal Majalla"/>
          <w:sz w:val="28"/>
          <w:szCs w:val="28"/>
          <w:rtl/>
        </w:rPr>
        <w:t>تعني قدرة الشركات على الحفاظ على نشاطها الاقتصادي واستمرار أعمالها على المدى الطويل، من خلال تطوير استراتيجيات تسويقية فعالة تضمن ولاء العملاء واستمرارية ال</w:t>
      </w:r>
      <w:r w:rsidR="000473DB">
        <w:rPr>
          <w:rFonts w:ascii="Sakkal Majalla" w:hAnsi="Sakkal Majalla" w:cs="Sakkal Majalla" w:hint="cs"/>
          <w:sz w:val="28"/>
          <w:szCs w:val="28"/>
          <w:rtl/>
        </w:rPr>
        <w:t>نمو في ال</w:t>
      </w:r>
      <w:r w:rsidRPr="00FD49BE">
        <w:rPr>
          <w:rFonts w:ascii="Sakkal Majalla" w:hAnsi="Sakkal Majalla" w:cs="Sakkal Majalla"/>
          <w:sz w:val="28"/>
          <w:szCs w:val="28"/>
          <w:rtl/>
        </w:rPr>
        <w:t>سوق</w:t>
      </w:r>
      <w:r w:rsidRPr="00FD49BE">
        <w:rPr>
          <w:rFonts w:ascii="Sakkal Majalla" w:hAnsi="Sakkal Majalla" w:cs="Sakkal Majalla"/>
          <w:sz w:val="28"/>
          <w:szCs w:val="28"/>
        </w:rPr>
        <w:t>.</w:t>
      </w:r>
    </w:p>
    <w:p w:rsidR="00337847" w:rsidRPr="00FD49BE" w:rsidRDefault="00337847" w:rsidP="00CE6F5C">
      <w:pPr>
        <w:pStyle w:val="a3"/>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0473DB">
        <w:rPr>
          <w:rFonts w:ascii="Sakkal Majalla" w:hAnsi="Sakkal Majalla" w:cs="Sakkal Majalla"/>
          <w:b/>
          <w:bCs/>
          <w:sz w:val="28"/>
          <w:szCs w:val="28"/>
          <w:rtl/>
        </w:rPr>
        <w:t>نمو الشركات:</w:t>
      </w:r>
      <w:r w:rsidRPr="00FD49BE">
        <w:rPr>
          <w:rFonts w:ascii="Sakkal Majalla" w:hAnsi="Sakkal Majalla" w:cs="Sakkal Majalla"/>
          <w:sz w:val="28"/>
          <w:szCs w:val="28"/>
          <w:rtl/>
        </w:rPr>
        <w:t xml:space="preserve"> </w:t>
      </w:r>
      <w:r w:rsidRPr="00FD49BE">
        <w:rPr>
          <w:rFonts w:ascii="Sakkal Majalla" w:eastAsia="Times New Roman" w:hAnsi="Sakkal Majalla" w:cs="Sakkal Majalla"/>
          <w:sz w:val="28"/>
          <w:szCs w:val="28"/>
          <w:rtl/>
        </w:rPr>
        <w:t>يشير</w:t>
      </w:r>
      <w:r w:rsidRPr="00FD49BE">
        <w:rPr>
          <w:rFonts w:ascii="Sakkal Majalla" w:hAnsi="Sakkal Majalla" w:cs="Sakkal Majalla"/>
          <w:sz w:val="28"/>
          <w:szCs w:val="28"/>
          <w:rtl/>
        </w:rPr>
        <w:t xml:space="preserve"> إلى قدرة الشركات على التوسع في حجم أعمالها وعدد عملائها، وتحقيق زيادة في الإيرادات وحصة السوق، وذل</w:t>
      </w:r>
      <w:r w:rsidR="000473DB">
        <w:rPr>
          <w:rFonts w:ascii="Sakkal Majalla" w:hAnsi="Sakkal Majalla" w:cs="Sakkal Majalla"/>
          <w:sz w:val="28"/>
          <w:szCs w:val="28"/>
          <w:rtl/>
        </w:rPr>
        <w:t xml:space="preserve">ك من خلال تحسين الأداء </w:t>
      </w:r>
      <w:r w:rsidR="00062B8D">
        <w:rPr>
          <w:rFonts w:ascii="Sakkal Majalla" w:hAnsi="Sakkal Majalla" w:cs="Sakkal Majalla" w:hint="cs"/>
          <w:sz w:val="28"/>
          <w:szCs w:val="28"/>
          <w:rtl/>
        </w:rPr>
        <w:t>التسويقي،</w:t>
      </w:r>
      <w:r w:rsidR="000473DB">
        <w:rPr>
          <w:rFonts w:ascii="Sakkal Majalla" w:hAnsi="Sakkal Majalla" w:cs="Sakkal Majalla" w:hint="cs"/>
          <w:sz w:val="28"/>
          <w:szCs w:val="28"/>
          <w:rtl/>
        </w:rPr>
        <w:t xml:space="preserve"> ورفع كفاءة الأنشطة التسويقية.</w:t>
      </w:r>
    </w:p>
    <w:p w:rsidR="00337847" w:rsidRDefault="00337847" w:rsidP="00CE6F5C">
      <w:pPr>
        <w:pStyle w:val="a3"/>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17616A">
        <w:rPr>
          <w:rFonts w:ascii="Sakkal Majalla" w:hAnsi="Sakkal Majalla" w:cs="Sakkal Majalla"/>
          <w:b/>
          <w:bCs/>
          <w:sz w:val="28"/>
          <w:szCs w:val="28"/>
          <w:rtl/>
        </w:rPr>
        <w:t>الاستثمار في التسويق:</w:t>
      </w:r>
      <w:r w:rsidRPr="00FD49BE">
        <w:rPr>
          <w:rFonts w:ascii="Sakkal Majalla" w:hAnsi="Sakkal Majalla" w:cs="Sakkal Majalla"/>
          <w:sz w:val="28"/>
          <w:szCs w:val="28"/>
          <w:rtl/>
        </w:rPr>
        <w:t xml:space="preserve"> يشير إلى الموارد المالية والبشرية المخصصة لتنفيذ خطط تسويقية، مثل الحملات الإعلانية، وتحليل السوق، ضعف هذا الاستثمار قد يؤثر سلباً على قدرة الشركات الناشئة على المنافسة والتوسع</w:t>
      </w:r>
      <w:r w:rsidRPr="00FD49BE">
        <w:rPr>
          <w:rFonts w:ascii="Sakkal Majalla" w:hAnsi="Sakkal Majalla" w:cs="Sakkal Majalla"/>
          <w:sz w:val="28"/>
          <w:szCs w:val="28"/>
        </w:rPr>
        <w:t>.</w:t>
      </w:r>
    </w:p>
    <w:p w:rsidR="00337847" w:rsidRDefault="00337847" w:rsidP="00337847">
      <w:pPr>
        <w:spacing w:before="100" w:beforeAutospacing="1" w:after="100" w:afterAutospacing="1" w:line="360" w:lineRule="auto"/>
        <w:jc w:val="both"/>
        <w:rPr>
          <w:rFonts w:ascii="Sakkal Majalla" w:eastAsia="Times New Roman" w:hAnsi="Sakkal Majalla" w:cs="Sakkal Majalla"/>
          <w:sz w:val="28"/>
          <w:szCs w:val="28"/>
          <w:rtl/>
        </w:rPr>
      </w:pPr>
    </w:p>
    <w:p w:rsidR="00337847" w:rsidRPr="00060FCB" w:rsidRDefault="00281AEA" w:rsidP="00060FCB">
      <w:pPr>
        <w:pStyle w:val="2"/>
        <w:rPr>
          <w:rFonts w:ascii="Sakkal Majalla" w:eastAsia="Times New Roman" w:hAnsi="Sakkal Majalla" w:cs="Sakkal Majalla"/>
          <w:b/>
          <w:bCs/>
          <w:color w:val="000000" w:themeColor="text1"/>
          <w:sz w:val="32"/>
          <w:szCs w:val="32"/>
          <w:rtl/>
        </w:rPr>
      </w:pPr>
      <w:r w:rsidRPr="00060FCB">
        <w:rPr>
          <w:rFonts w:ascii="Sakkal Majalla" w:eastAsia="Times New Roman" w:hAnsi="Sakkal Majalla" w:cs="Sakkal Majalla"/>
          <w:b/>
          <w:bCs/>
          <w:color w:val="000000" w:themeColor="text1"/>
          <w:sz w:val="32"/>
          <w:szCs w:val="32"/>
        </w:rPr>
        <w:t xml:space="preserve"> </w:t>
      </w:r>
      <w:bookmarkStart w:id="18" w:name="_Toc216815002"/>
      <w:r w:rsidRPr="00060FCB">
        <w:rPr>
          <w:rFonts w:ascii="Sakkal Majalla" w:eastAsia="Times New Roman" w:hAnsi="Sakkal Majalla" w:cs="Sakkal Majalla"/>
          <w:b/>
          <w:bCs/>
          <w:color w:val="000000" w:themeColor="text1"/>
          <w:sz w:val="32"/>
          <w:szCs w:val="32"/>
        </w:rPr>
        <w:t>10.1</w:t>
      </w:r>
      <w:r w:rsidR="00060FCB" w:rsidRPr="00060FCB">
        <w:rPr>
          <w:rFonts w:ascii="Sakkal Majalla" w:eastAsia="Times New Roman" w:hAnsi="Sakkal Majalla" w:cs="Sakkal Majalla"/>
          <w:b/>
          <w:bCs/>
          <w:color w:val="000000" w:themeColor="text1"/>
          <w:sz w:val="32"/>
          <w:szCs w:val="32"/>
          <w:rtl/>
        </w:rPr>
        <w:t>التعريفات الاجر</w:t>
      </w:r>
      <w:r w:rsidR="00337847" w:rsidRPr="00060FCB">
        <w:rPr>
          <w:rFonts w:ascii="Sakkal Majalla" w:eastAsia="Times New Roman" w:hAnsi="Sakkal Majalla" w:cs="Sakkal Majalla"/>
          <w:b/>
          <w:bCs/>
          <w:color w:val="000000" w:themeColor="text1"/>
          <w:sz w:val="32"/>
          <w:szCs w:val="32"/>
          <w:rtl/>
        </w:rPr>
        <w:t>ائية:</w:t>
      </w:r>
      <w:bookmarkEnd w:id="18"/>
      <w:r w:rsidR="00337847" w:rsidRPr="00060FCB">
        <w:rPr>
          <w:rFonts w:ascii="Sakkal Majalla" w:eastAsia="Times New Roman" w:hAnsi="Sakkal Majalla" w:cs="Sakkal Majalla"/>
          <w:b/>
          <w:bCs/>
          <w:color w:val="000000" w:themeColor="text1"/>
          <w:sz w:val="32"/>
          <w:szCs w:val="32"/>
          <w:rtl/>
        </w:rPr>
        <w:t xml:space="preserve"> </w:t>
      </w:r>
    </w:p>
    <w:p w:rsidR="004655DB" w:rsidRDefault="004655DB" w:rsidP="00337847">
      <w:pPr>
        <w:spacing w:before="100" w:beforeAutospacing="1" w:after="100" w:afterAutospacing="1" w:line="360" w:lineRule="auto"/>
        <w:jc w:val="both"/>
        <w:rPr>
          <w:rFonts w:ascii="Sakkal Majalla" w:eastAsia="Times New Roman" w:hAnsi="Sakkal Majalla" w:cs="Sakkal Majalla"/>
          <w:sz w:val="28"/>
          <w:szCs w:val="28"/>
          <w:rtl/>
        </w:rPr>
      </w:pPr>
      <w:r w:rsidRPr="0017616A">
        <w:rPr>
          <w:rFonts w:ascii="Sakkal Majalla" w:eastAsia="Times New Roman" w:hAnsi="Sakkal Majalla" w:cs="Sakkal Majalla" w:hint="cs"/>
          <w:b/>
          <w:bCs/>
          <w:sz w:val="28"/>
          <w:szCs w:val="28"/>
          <w:rtl/>
        </w:rPr>
        <w:t>التحديات التسويقية:</w:t>
      </w:r>
      <w:r>
        <w:rPr>
          <w:rFonts w:ascii="Sakkal Majalla" w:eastAsia="Times New Roman" w:hAnsi="Sakkal Majalla" w:cs="Sakkal Majalla" w:hint="cs"/>
          <w:sz w:val="28"/>
          <w:szCs w:val="28"/>
          <w:rtl/>
        </w:rPr>
        <w:t xml:space="preserve"> عدة صعوبات سواء داخلية أو </w:t>
      </w:r>
      <w:r w:rsidR="00062B8D">
        <w:rPr>
          <w:rFonts w:ascii="Sakkal Majalla" w:eastAsia="Times New Roman" w:hAnsi="Sakkal Majalla" w:cs="Sakkal Majalla" w:hint="cs"/>
          <w:sz w:val="28"/>
          <w:szCs w:val="28"/>
          <w:rtl/>
        </w:rPr>
        <w:t>خارجية،</w:t>
      </w:r>
      <w:r>
        <w:rPr>
          <w:rFonts w:ascii="Sakkal Majalla" w:eastAsia="Times New Roman" w:hAnsi="Sakkal Majalla" w:cs="Sakkal Majalla" w:hint="cs"/>
          <w:sz w:val="28"/>
          <w:szCs w:val="28"/>
          <w:rtl/>
        </w:rPr>
        <w:t xml:space="preserve"> تواجه الشركات الناشئة السعودية في تخطيط </w:t>
      </w:r>
      <w:r w:rsidR="00062B8D">
        <w:rPr>
          <w:rFonts w:ascii="Sakkal Majalla" w:eastAsia="Times New Roman" w:hAnsi="Sakkal Majalla" w:cs="Sakkal Majalla" w:hint="cs"/>
          <w:sz w:val="28"/>
          <w:szCs w:val="28"/>
          <w:rtl/>
        </w:rPr>
        <w:t>وتنفيذ أنشطتها</w:t>
      </w:r>
      <w:r>
        <w:rPr>
          <w:rFonts w:ascii="Sakkal Majalla" w:eastAsia="Times New Roman" w:hAnsi="Sakkal Majalla" w:cs="Sakkal Majalla" w:hint="cs"/>
          <w:sz w:val="28"/>
          <w:szCs w:val="28"/>
          <w:rtl/>
        </w:rPr>
        <w:t xml:space="preserve"> </w:t>
      </w:r>
      <w:r w:rsidR="00062B8D">
        <w:rPr>
          <w:rFonts w:ascii="Sakkal Majalla" w:eastAsia="Times New Roman" w:hAnsi="Sakkal Majalla" w:cs="Sakkal Majalla" w:hint="cs"/>
          <w:sz w:val="28"/>
          <w:szCs w:val="28"/>
          <w:rtl/>
        </w:rPr>
        <w:t>التسويقية،</w:t>
      </w:r>
      <w:r>
        <w:rPr>
          <w:rFonts w:ascii="Sakkal Majalla" w:eastAsia="Times New Roman" w:hAnsi="Sakkal Majalla" w:cs="Sakkal Majalla" w:hint="cs"/>
          <w:sz w:val="28"/>
          <w:szCs w:val="28"/>
          <w:rtl/>
        </w:rPr>
        <w:t xml:space="preserve"> مثل محدودية الموارد المالية وضعف الامكانيات التسويقية و</w:t>
      </w:r>
      <w:r w:rsidR="00060938">
        <w:rPr>
          <w:rFonts w:ascii="Sakkal Majalla" w:eastAsia="Times New Roman" w:hAnsi="Sakkal Majalla" w:cs="Sakkal Majalla" w:hint="cs"/>
          <w:sz w:val="28"/>
          <w:szCs w:val="28"/>
          <w:rtl/>
        </w:rPr>
        <w:t xml:space="preserve">صعوبة الوصول للعملاء </w:t>
      </w:r>
      <w:r w:rsidR="00062B8D">
        <w:rPr>
          <w:rFonts w:ascii="Sakkal Majalla" w:eastAsia="Times New Roman" w:hAnsi="Sakkal Majalla" w:cs="Sakkal Majalla" w:hint="cs"/>
          <w:sz w:val="28"/>
          <w:szCs w:val="28"/>
          <w:rtl/>
        </w:rPr>
        <w:t>المستهدفين،</w:t>
      </w:r>
      <w:r w:rsidR="00060938">
        <w:rPr>
          <w:rFonts w:ascii="Sakkal Majalla" w:eastAsia="Times New Roman" w:hAnsi="Sakkal Majalla" w:cs="Sakkal Majalla" w:hint="cs"/>
          <w:sz w:val="28"/>
          <w:szCs w:val="28"/>
          <w:rtl/>
        </w:rPr>
        <w:t xml:space="preserve"> وتقاس من خلال مجموعة من العبارات في الاستبيان باستخدام مقياس </w:t>
      </w:r>
      <w:proofErr w:type="spellStart"/>
      <w:r w:rsidR="00060938">
        <w:rPr>
          <w:rFonts w:ascii="Sakkal Majalla" w:eastAsia="Times New Roman" w:hAnsi="Sakkal Majalla" w:cs="Sakkal Majalla" w:hint="cs"/>
          <w:sz w:val="28"/>
          <w:szCs w:val="28"/>
          <w:rtl/>
        </w:rPr>
        <w:t>ليكرت</w:t>
      </w:r>
      <w:proofErr w:type="spellEnd"/>
      <w:r w:rsidR="00060938">
        <w:rPr>
          <w:rFonts w:ascii="Sakkal Majalla" w:eastAsia="Times New Roman" w:hAnsi="Sakkal Majalla" w:cs="Sakkal Majalla" w:hint="cs"/>
          <w:sz w:val="28"/>
          <w:szCs w:val="28"/>
          <w:rtl/>
        </w:rPr>
        <w:t>.</w:t>
      </w:r>
    </w:p>
    <w:p w:rsidR="004655DB" w:rsidRDefault="004655DB" w:rsidP="00337847">
      <w:pPr>
        <w:spacing w:before="100" w:beforeAutospacing="1" w:after="100" w:afterAutospacing="1" w:line="360" w:lineRule="auto"/>
        <w:jc w:val="both"/>
        <w:rPr>
          <w:rFonts w:ascii="Sakkal Majalla" w:eastAsia="Times New Roman" w:hAnsi="Sakkal Majalla" w:cs="Sakkal Majalla"/>
          <w:sz w:val="28"/>
          <w:szCs w:val="28"/>
          <w:rtl/>
        </w:rPr>
      </w:pPr>
      <w:r w:rsidRPr="00060938">
        <w:rPr>
          <w:rFonts w:ascii="Sakkal Majalla" w:eastAsia="Times New Roman" w:hAnsi="Sakkal Majalla" w:cs="Sakkal Majalla" w:hint="cs"/>
          <w:b/>
          <w:bCs/>
          <w:sz w:val="28"/>
          <w:szCs w:val="28"/>
          <w:rtl/>
        </w:rPr>
        <w:t>النمو:</w:t>
      </w:r>
      <w:r>
        <w:rPr>
          <w:rFonts w:ascii="Sakkal Majalla" w:eastAsia="Times New Roman" w:hAnsi="Sakkal Majalla" w:cs="Sakkal Majalla" w:hint="cs"/>
          <w:sz w:val="28"/>
          <w:szCs w:val="28"/>
          <w:rtl/>
        </w:rPr>
        <w:t xml:space="preserve"> ارتفاع ملحوظ في مؤشرات الأداء التسويقي للشركات الناشئة السعودية خلال فترة زمنية </w:t>
      </w:r>
      <w:r w:rsidR="00062B8D">
        <w:rPr>
          <w:rFonts w:ascii="Sakkal Majalla" w:eastAsia="Times New Roman" w:hAnsi="Sakkal Majalla" w:cs="Sakkal Majalla" w:hint="cs"/>
          <w:sz w:val="28"/>
          <w:szCs w:val="28"/>
          <w:rtl/>
        </w:rPr>
        <w:t>محددة،</w:t>
      </w:r>
      <w:r>
        <w:rPr>
          <w:rFonts w:ascii="Sakkal Majalla" w:eastAsia="Times New Roman" w:hAnsi="Sakkal Majalla" w:cs="Sakkal Majalla" w:hint="cs"/>
          <w:sz w:val="28"/>
          <w:szCs w:val="28"/>
          <w:rtl/>
        </w:rPr>
        <w:t xml:space="preserve"> تقاس بارتفاع المبيعات وزيادة الوعي بالعلامة التجاري</w:t>
      </w:r>
      <w:r w:rsidR="00060938">
        <w:rPr>
          <w:rFonts w:ascii="Sakkal Majalla" w:eastAsia="Times New Roman" w:hAnsi="Sakkal Majalla" w:cs="Sakkal Majalla" w:hint="cs"/>
          <w:sz w:val="28"/>
          <w:szCs w:val="28"/>
          <w:rtl/>
        </w:rPr>
        <w:t xml:space="preserve">ة ونمو في عدد العملاء </w:t>
      </w:r>
      <w:r w:rsidR="00062B8D">
        <w:rPr>
          <w:rFonts w:ascii="Sakkal Majalla" w:eastAsia="Times New Roman" w:hAnsi="Sakkal Majalla" w:cs="Sakkal Majalla" w:hint="cs"/>
          <w:sz w:val="28"/>
          <w:szCs w:val="28"/>
          <w:rtl/>
        </w:rPr>
        <w:t>المحتملين،</w:t>
      </w:r>
      <w:r w:rsidR="00060938">
        <w:rPr>
          <w:rFonts w:ascii="Sakkal Majalla" w:eastAsia="Times New Roman" w:hAnsi="Sakkal Majalla" w:cs="Sakkal Majalla" w:hint="cs"/>
          <w:sz w:val="28"/>
          <w:szCs w:val="28"/>
          <w:rtl/>
        </w:rPr>
        <w:t xml:space="preserve"> بناءً إلى استجابات أفراد العينة.</w:t>
      </w:r>
    </w:p>
    <w:p w:rsidR="004655DB" w:rsidRDefault="004655DB" w:rsidP="00337847">
      <w:pPr>
        <w:spacing w:before="100" w:beforeAutospacing="1" w:after="100" w:afterAutospacing="1" w:line="360" w:lineRule="auto"/>
        <w:jc w:val="both"/>
        <w:rPr>
          <w:rFonts w:ascii="Sakkal Majalla" w:eastAsia="Times New Roman" w:hAnsi="Sakkal Majalla" w:cs="Sakkal Majalla"/>
          <w:sz w:val="28"/>
          <w:szCs w:val="28"/>
          <w:rtl/>
        </w:rPr>
      </w:pPr>
      <w:r w:rsidRPr="00060938">
        <w:rPr>
          <w:rFonts w:ascii="Sakkal Majalla" w:eastAsia="Times New Roman" w:hAnsi="Sakkal Majalla" w:cs="Sakkal Majalla" w:hint="cs"/>
          <w:b/>
          <w:bCs/>
          <w:sz w:val="28"/>
          <w:szCs w:val="28"/>
          <w:rtl/>
        </w:rPr>
        <w:t>الاستدامة:</w:t>
      </w:r>
      <w:r>
        <w:rPr>
          <w:rFonts w:ascii="Sakkal Majalla" w:eastAsia="Times New Roman" w:hAnsi="Sakkal Majalla" w:cs="Sakkal Majalla" w:hint="cs"/>
          <w:sz w:val="28"/>
          <w:szCs w:val="28"/>
          <w:rtl/>
        </w:rPr>
        <w:t xml:space="preserve"> مقدرة الشركات الناشئة السعودية</w:t>
      </w:r>
      <w:r w:rsidR="00F41636">
        <w:rPr>
          <w:rFonts w:ascii="Sakkal Majalla" w:eastAsia="Times New Roman" w:hAnsi="Sakkal Majalla" w:cs="Sakkal Majalla" w:hint="cs"/>
          <w:sz w:val="28"/>
          <w:szCs w:val="28"/>
          <w:rtl/>
        </w:rPr>
        <w:t xml:space="preserve"> على استمرار العمل بأفضل النتائج والعوائد الاقتصادية والاجتماعية على المدى</w:t>
      </w:r>
      <w:r w:rsidR="00060938">
        <w:rPr>
          <w:rFonts w:ascii="Sakkal Majalla" w:eastAsia="Times New Roman" w:hAnsi="Sakkal Majalla" w:cs="Sakkal Majalla" w:hint="cs"/>
          <w:sz w:val="28"/>
          <w:szCs w:val="28"/>
          <w:rtl/>
        </w:rPr>
        <w:t xml:space="preserve"> الطويل برغم التحديات </w:t>
      </w:r>
      <w:r w:rsidR="00062B8D">
        <w:rPr>
          <w:rFonts w:ascii="Sakkal Majalla" w:eastAsia="Times New Roman" w:hAnsi="Sakkal Majalla" w:cs="Sakkal Majalla" w:hint="cs"/>
          <w:sz w:val="28"/>
          <w:szCs w:val="28"/>
          <w:rtl/>
        </w:rPr>
        <w:t>التسويقية،</w:t>
      </w:r>
      <w:r w:rsidR="00060938">
        <w:rPr>
          <w:rFonts w:ascii="Sakkal Majalla" w:eastAsia="Times New Roman" w:hAnsi="Sakkal Majalla" w:cs="Sakkal Majalla" w:hint="cs"/>
          <w:sz w:val="28"/>
          <w:szCs w:val="28"/>
          <w:rtl/>
        </w:rPr>
        <w:t xml:space="preserve"> وتُقاس من خلال مؤشرات مثل استمرارية الايرادات والمحافظة على العملاء.</w:t>
      </w:r>
    </w:p>
    <w:p w:rsidR="00F41636" w:rsidRDefault="00F41636" w:rsidP="00060938">
      <w:pPr>
        <w:spacing w:before="100" w:beforeAutospacing="1" w:after="100" w:afterAutospacing="1" w:line="360" w:lineRule="auto"/>
        <w:jc w:val="both"/>
        <w:rPr>
          <w:rFonts w:ascii="Sakkal Majalla" w:eastAsia="Times New Roman" w:hAnsi="Sakkal Majalla" w:cs="Sakkal Majalla"/>
          <w:sz w:val="28"/>
          <w:szCs w:val="28"/>
          <w:rtl/>
        </w:rPr>
      </w:pPr>
      <w:r w:rsidRPr="00060938">
        <w:rPr>
          <w:rFonts w:ascii="Sakkal Majalla" w:eastAsia="Times New Roman" w:hAnsi="Sakkal Majalla" w:cs="Sakkal Majalla" w:hint="cs"/>
          <w:b/>
          <w:bCs/>
          <w:sz w:val="28"/>
          <w:szCs w:val="28"/>
          <w:rtl/>
        </w:rPr>
        <w:t>الشركات الناشئة:</w:t>
      </w:r>
      <w:r>
        <w:rPr>
          <w:rFonts w:ascii="Sakkal Majalla" w:eastAsia="Times New Roman" w:hAnsi="Sakkal Majalla" w:cs="Sakkal Majalla" w:hint="cs"/>
          <w:sz w:val="28"/>
          <w:szCs w:val="28"/>
          <w:rtl/>
        </w:rPr>
        <w:t xml:space="preserve"> المشاريع الريادية السعودية حديثة </w:t>
      </w:r>
      <w:r w:rsidR="00062B8D">
        <w:rPr>
          <w:rFonts w:ascii="Sakkal Majalla" w:eastAsia="Times New Roman" w:hAnsi="Sakkal Majalla" w:cs="Sakkal Majalla" w:hint="cs"/>
          <w:sz w:val="28"/>
          <w:szCs w:val="28"/>
          <w:rtl/>
        </w:rPr>
        <w:t>التأسيس،</w:t>
      </w:r>
      <w:r>
        <w:rPr>
          <w:rFonts w:ascii="Sakkal Majalla" w:eastAsia="Times New Roman" w:hAnsi="Sakkal Majalla" w:cs="Sakkal Majalla" w:hint="cs"/>
          <w:sz w:val="28"/>
          <w:szCs w:val="28"/>
          <w:rtl/>
        </w:rPr>
        <w:t xml:space="preserve"> يتراوح عمرها التشغيلي من خمس سنوات </w:t>
      </w:r>
      <w:r w:rsidR="00062B8D">
        <w:rPr>
          <w:rFonts w:ascii="Sakkal Majalla" w:eastAsia="Times New Roman" w:hAnsi="Sakkal Majalla" w:cs="Sakkal Majalla" w:hint="cs"/>
          <w:sz w:val="28"/>
          <w:szCs w:val="28"/>
          <w:rtl/>
        </w:rPr>
        <w:t>وأقل،</w:t>
      </w:r>
      <w:r>
        <w:rPr>
          <w:rFonts w:ascii="Sakkal Majalla" w:eastAsia="Times New Roman" w:hAnsi="Sakkal Majalla" w:cs="Sakkal Majalla" w:hint="cs"/>
          <w:sz w:val="28"/>
          <w:szCs w:val="28"/>
          <w:rtl/>
        </w:rPr>
        <w:t xml:space="preserve"> </w:t>
      </w:r>
      <w:r w:rsidR="00060938">
        <w:rPr>
          <w:rFonts w:ascii="Sakkal Majalla" w:eastAsia="Times New Roman" w:hAnsi="Sakkal Majalla" w:cs="Sakkal Majalla" w:hint="cs"/>
          <w:sz w:val="28"/>
          <w:szCs w:val="28"/>
          <w:rtl/>
        </w:rPr>
        <w:t>تكون ضمن عينة الدراسة وفق معايير محددة</w:t>
      </w:r>
      <w:r>
        <w:rPr>
          <w:rFonts w:ascii="Sakkal Majalla" w:eastAsia="Times New Roman" w:hAnsi="Sakkal Majalla" w:cs="Sakkal Majalla" w:hint="cs"/>
          <w:sz w:val="28"/>
          <w:szCs w:val="28"/>
          <w:rtl/>
        </w:rPr>
        <w:t>.</w:t>
      </w:r>
    </w:p>
    <w:p w:rsidR="00F41636" w:rsidRPr="004655DB" w:rsidRDefault="00F41636" w:rsidP="00060938">
      <w:pPr>
        <w:spacing w:before="100" w:beforeAutospacing="1" w:after="100" w:afterAutospacing="1" w:line="360" w:lineRule="auto"/>
        <w:jc w:val="both"/>
        <w:rPr>
          <w:rFonts w:ascii="Sakkal Majalla" w:eastAsia="Times New Roman" w:hAnsi="Sakkal Majalla" w:cs="Sakkal Majalla"/>
          <w:sz w:val="28"/>
          <w:szCs w:val="28"/>
        </w:rPr>
      </w:pPr>
      <w:r w:rsidRPr="00060938">
        <w:rPr>
          <w:rFonts w:ascii="Sakkal Majalla" w:eastAsia="Times New Roman" w:hAnsi="Sakkal Majalla" w:cs="Sakkal Majalla" w:hint="cs"/>
          <w:b/>
          <w:bCs/>
          <w:sz w:val="28"/>
          <w:szCs w:val="28"/>
          <w:rtl/>
        </w:rPr>
        <w:lastRenderedPageBreak/>
        <w:t>التسويق:</w:t>
      </w:r>
      <w:r>
        <w:rPr>
          <w:rFonts w:ascii="Sakkal Majalla" w:eastAsia="Times New Roman" w:hAnsi="Sakkal Majalla" w:cs="Sakkal Majalla" w:hint="cs"/>
          <w:sz w:val="28"/>
          <w:szCs w:val="28"/>
          <w:rtl/>
        </w:rPr>
        <w:t xml:space="preserve"> </w:t>
      </w:r>
      <w:r w:rsidR="00060938">
        <w:rPr>
          <w:rFonts w:ascii="Sakkal Majalla" w:eastAsia="Times New Roman" w:hAnsi="Sakkal Majalla" w:cs="Sakkal Majalla" w:hint="cs"/>
          <w:sz w:val="28"/>
          <w:szCs w:val="28"/>
          <w:rtl/>
        </w:rPr>
        <w:t>يُقاس بمدى قدرة</w:t>
      </w:r>
      <w:r>
        <w:rPr>
          <w:rFonts w:ascii="Sakkal Majalla" w:eastAsia="Times New Roman" w:hAnsi="Sakkal Majalla" w:cs="Sakkal Majalla" w:hint="cs"/>
          <w:sz w:val="28"/>
          <w:szCs w:val="28"/>
          <w:rtl/>
        </w:rPr>
        <w:t xml:space="preserve"> الشركات الناشئة </w:t>
      </w:r>
      <w:r w:rsidR="00060938">
        <w:rPr>
          <w:rFonts w:ascii="Sakkal Majalla" w:eastAsia="Times New Roman" w:hAnsi="Sakkal Majalla" w:cs="Sakkal Majalla" w:hint="cs"/>
          <w:sz w:val="28"/>
          <w:szCs w:val="28"/>
          <w:rtl/>
        </w:rPr>
        <w:t xml:space="preserve">على </w:t>
      </w:r>
      <w:r>
        <w:rPr>
          <w:rFonts w:ascii="Sakkal Majalla" w:eastAsia="Times New Roman" w:hAnsi="Sakkal Majalla" w:cs="Sakkal Majalla" w:hint="cs"/>
          <w:sz w:val="28"/>
          <w:szCs w:val="28"/>
          <w:rtl/>
        </w:rPr>
        <w:t>تحديد العملاء المستهدفين وفهم السوق المحلي وبناء الوعي بالعلامة التجارية وتوظيف الأدوات الرقمية لتحقيق أكبر قدر من التفاعل مع العملاء وبناء صورة العلامة التجارية في اذهانهم.</w:t>
      </w:r>
    </w:p>
    <w:p w:rsidR="00FB1806" w:rsidRPr="004655DB"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337847" w:rsidRDefault="00337847"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337847" w:rsidRDefault="00337847"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4730B8" w:rsidRDefault="004730B8"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4730B8" w:rsidRDefault="004730B8"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062B8D" w:rsidRDefault="00062B8D"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034F6F" w:rsidRDefault="00034F6F"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034F6F" w:rsidRDefault="00034F6F"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034F6F" w:rsidRDefault="00034F6F"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034F6F" w:rsidRDefault="00034F6F"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034F6F" w:rsidRDefault="00034F6F"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Pr="00060FCB" w:rsidRDefault="00FB1806" w:rsidP="00060FCB">
      <w:pPr>
        <w:pStyle w:val="1"/>
        <w:bidi/>
        <w:jc w:val="center"/>
        <w:rPr>
          <w:rFonts w:ascii="Sakkal Majalla" w:hAnsi="Sakkal Majalla" w:cs="Sakkal Majalla"/>
          <w:rtl/>
        </w:rPr>
      </w:pPr>
      <w:bookmarkStart w:id="19" w:name="_Toc216815003"/>
      <w:r w:rsidRPr="00060FCB">
        <w:rPr>
          <w:rFonts w:ascii="Sakkal Majalla" w:hAnsi="Sakkal Majalla" w:cs="Sakkal Majalla"/>
          <w:rtl/>
        </w:rPr>
        <w:t>الفصل الثاني</w:t>
      </w:r>
      <w:bookmarkEnd w:id="19"/>
    </w:p>
    <w:p w:rsidR="00FB1806" w:rsidRPr="00060FCB" w:rsidRDefault="00FB1806" w:rsidP="00060FCB">
      <w:pPr>
        <w:pStyle w:val="1"/>
        <w:bidi/>
        <w:jc w:val="center"/>
        <w:rPr>
          <w:rFonts w:ascii="Sakkal Majalla" w:hAnsi="Sakkal Majalla" w:cs="Sakkal Majalla"/>
          <w:rtl/>
        </w:rPr>
      </w:pPr>
      <w:bookmarkStart w:id="20" w:name="_Toc216815004"/>
      <w:r w:rsidRPr="00060FCB">
        <w:rPr>
          <w:rFonts w:ascii="Sakkal Majalla" w:hAnsi="Sakkal Majalla" w:cs="Sakkal Majalla"/>
          <w:rtl/>
        </w:rPr>
        <w:t>الإطار المعرفي</w:t>
      </w:r>
      <w:bookmarkEnd w:id="20"/>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FB1806" w:rsidRDefault="00FB1806"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031AAC" w:rsidRDefault="00031AAC" w:rsidP="00B01311">
      <w:pPr>
        <w:spacing w:before="100" w:beforeAutospacing="1" w:after="100" w:afterAutospacing="1" w:line="360" w:lineRule="auto"/>
        <w:jc w:val="both"/>
        <w:rPr>
          <w:rFonts w:ascii="Sakkal Majalla" w:eastAsia="Times New Roman" w:hAnsi="Sakkal Majalla" w:cs="Sakkal Majalla"/>
          <w:b/>
          <w:bCs/>
          <w:sz w:val="36"/>
          <w:szCs w:val="36"/>
          <w:rtl/>
        </w:rPr>
      </w:pPr>
    </w:p>
    <w:p w:rsidR="00B01311" w:rsidRDefault="00173BEE" w:rsidP="000E6049">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b/>
          <w:bCs/>
          <w:sz w:val="36"/>
          <w:szCs w:val="36"/>
          <w:rtl/>
        </w:rPr>
        <w:lastRenderedPageBreak/>
        <w:t>الإطار ال</w:t>
      </w:r>
      <w:r w:rsidR="000E6049">
        <w:rPr>
          <w:rFonts w:ascii="Sakkal Majalla" w:eastAsia="Times New Roman" w:hAnsi="Sakkal Majalla" w:cs="Sakkal Majalla" w:hint="cs"/>
          <w:b/>
          <w:bCs/>
          <w:sz w:val="36"/>
          <w:szCs w:val="36"/>
          <w:rtl/>
        </w:rPr>
        <w:t>معرفي</w:t>
      </w:r>
      <w:r w:rsidR="00FF2BB6">
        <w:rPr>
          <w:rFonts w:ascii="Sakkal Majalla" w:eastAsia="Times New Roman" w:hAnsi="Sakkal Majalla" w:cs="Sakkal Majalla" w:hint="cs"/>
          <w:b/>
          <w:bCs/>
          <w:sz w:val="36"/>
          <w:szCs w:val="36"/>
          <w:rtl/>
        </w:rPr>
        <w:t xml:space="preserve"> للدراسة</w:t>
      </w:r>
      <w:r w:rsidRPr="00FF2BB6">
        <w:rPr>
          <w:rFonts w:ascii="Sakkal Majalla" w:eastAsia="Times New Roman" w:hAnsi="Sakkal Majalla" w:cs="Sakkal Majalla"/>
          <w:b/>
          <w:bCs/>
          <w:sz w:val="36"/>
          <w:szCs w:val="36"/>
          <w:rtl/>
        </w:rPr>
        <w:t>:</w:t>
      </w:r>
    </w:p>
    <w:p w:rsidR="0088464A" w:rsidRPr="00031AAC" w:rsidRDefault="0088464A" w:rsidP="00031AAC">
      <w:pPr>
        <w:pStyle w:val="2"/>
        <w:rPr>
          <w:rFonts w:ascii="Sakkal Majalla" w:eastAsia="Times New Roman" w:hAnsi="Sakkal Majalla" w:cs="Sakkal Majalla"/>
          <w:b/>
          <w:bCs/>
          <w:color w:val="000000" w:themeColor="text1"/>
          <w:sz w:val="32"/>
          <w:szCs w:val="32"/>
          <w:rtl/>
        </w:rPr>
      </w:pPr>
      <w:bookmarkStart w:id="21" w:name="_Toc216815005"/>
      <w:r w:rsidRPr="00031AAC">
        <w:rPr>
          <w:rFonts w:ascii="Sakkal Majalla" w:eastAsia="Times New Roman" w:hAnsi="Sakkal Majalla" w:cs="Sakkal Majalla"/>
          <w:b/>
          <w:bCs/>
          <w:color w:val="000000" w:themeColor="text1"/>
          <w:sz w:val="32"/>
          <w:szCs w:val="32"/>
          <w:rtl/>
        </w:rPr>
        <w:t>المبحث الأول: ماهية الشركات الناشئة وأبعاد نموها واستدامتها</w:t>
      </w:r>
      <w:bookmarkEnd w:id="21"/>
    </w:p>
    <w:p w:rsidR="007A4E56" w:rsidRDefault="0088464A" w:rsidP="007A4E5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شهدت السنوات الأخيرة قفزة نوعية في دعم الشركات الناشئة من خلال مبادرات مثل الهيئة العامة للمنشآت الصغيرة والمتوسطة (منشآت</w:t>
      </w:r>
      <w:r w:rsidR="00034F6F">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 xml:space="preserve"> وبرامج رؤية 2030 التي تهدف إلى تنويع الاقتصاد وتمكين الشباب.</w:t>
      </w:r>
    </w:p>
    <w:p w:rsidR="0048774D" w:rsidRDefault="007A4E56" w:rsidP="007A4E5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وعليه فإن</w:t>
      </w:r>
      <w:r w:rsidR="009B5DB8">
        <w:rPr>
          <w:rFonts w:ascii="Sakkal Majalla" w:eastAsia="Times New Roman" w:hAnsi="Sakkal Majalla" w:cs="Sakkal Majalla" w:hint="cs"/>
          <w:sz w:val="28"/>
          <w:szCs w:val="28"/>
          <w:rtl/>
        </w:rPr>
        <w:t xml:space="preserve"> أهمية هذا الإطار</w:t>
      </w:r>
      <w:r>
        <w:rPr>
          <w:rFonts w:ascii="Sakkal Majalla" w:eastAsia="Times New Roman" w:hAnsi="Sakkal Majalla" w:cs="Sakkal Majalla" w:hint="cs"/>
          <w:sz w:val="28"/>
          <w:szCs w:val="28"/>
          <w:rtl/>
        </w:rPr>
        <w:t xml:space="preserve"> ينبع</w:t>
      </w:r>
      <w:r w:rsidR="009B5DB8">
        <w:rPr>
          <w:rFonts w:ascii="Sakkal Majalla" w:eastAsia="Times New Roman" w:hAnsi="Sakkal Majalla" w:cs="Sakkal Majalla" w:hint="cs"/>
          <w:sz w:val="28"/>
          <w:szCs w:val="28"/>
          <w:rtl/>
        </w:rPr>
        <w:t xml:space="preserve"> كونه يستعرض المفاهيم الأساسية المرتبطة بالشركات الناشئة</w:t>
      </w:r>
      <w:r>
        <w:rPr>
          <w:rFonts w:ascii="Sakkal Majalla" w:eastAsia="Times New Roman" w:hAnsi="Sakkal Majalla" w:cs="Sakkal Majalla" w:hint="cs"/>
          <w:sz w:val="28"/>
          <w:szCs w:val="28"/>
          <w:rtl/>
        </w:rPr>
        <w:t xml:space="preserve"> وخصوصا</w:t>
      </w:r>
      <w:r w:rsidR="00E50577">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 xml:space="preserve"> في </w:t>
      </w:r>
      <w:r w:rsidR="00034F6F">
        <w:rPr>
          <w:rFonts w:ascii="Sakkal Majalla" w:eastAsia="Times New Roman" w:hAnsi="Sakkal Majalla" w:cs="Sakkal Majalla" w:hint="cs"/>
          <w:sz w:val="28"/>
          <w:szCs w:val="28"/>
          <w:rtl/>
        </w:rPr>
        <w:t>السعودية،</w:t>
      </w:r>
      <w:r w:rsidR="009B5DB8">
        <w:rPr>
          <w:rFonts w:ascii="Sakkal Majalla" w:eastAsia="Times New Roman" w:hAnsi="Sakkal Majalla" w:cs="Sakkal Majalla" w:hint="cs"/>
          <w:sz w:val="28"/>
          <w:szCs w:val="28"/>
          <w:rtl/>
        </w:rPr>
        <w:t xml:space="preserve"> وطبيعة التسويق ودوره في بناء </w:t>
      </w:r>
      <w:r w:rsidR="00034F6F">
        <w:rPr>
          <w:rFonts w:ascii="Sakkal Majalla" w:eastAsia="Times New Roman" w:hAnsi="Sakkal Majalla" w:cs="Sakkal Majalla" w:hint="cs"/>
          <w:sz w:val="28"/>
          <w:szCs w:val="28"/>
          <w:rtl/>
        </w:rPr>
        <w:t>الأعمال،</w:t>
      </w:r>
      <w:r w:rsidR="009B5DB8">
        <w:rPr>
          <w:rFonts w:ascii="Sakkal Majalla" w:eastAsia="Times New Roman" w:hAnsi="Sakkal Majalla" w:cs="Sakkal Majalla" w:hint="cs"/>
          <w:sz w:val="28"/>
          <w:szCs w:val="28"/>
          <w:rtl/>
        </w:rPr>
        <w:t xml:space="preserve"> بالإضافة لتحليل التحديات التسويقية التي تحد قدرة الشركات الناشئة على </w:t>
      </w:r>
      <w:r w:rsidR="00034F6F">
        <w:rPr>
          <w:rFonts w:ascii="Sakkal Majalla" w:eastAsia="Times New Roman" w:hAnsi="Sakkal Majalla" w:cs="Sakkal Majalla" w:hint="cs"/>
          <w:sz w:val="28"/>
          <w:szCs w:val="28"/>
          <w:rtl/>
        </w:rPr>
        <w:t>التوسع،</w:t>
      </w:r>
      <w:r w:rsidR="009B5DB8">
        <w:rPr>
          <w:rFonts w:ascii="Sakkal Majalla" w:eastAsia="Times New Roman" w:hAnsi="Sakkal Majalla" w:cs="Sakkal Majalla" w:hint="cs"/>
          <w:sz w:val="28"/>
          <w:szCs w:val="28"/>
          <w:rtl/>
        </w:rPr>
        <w:t xml:space="preserve"> كما يركز على تسليط الضوء عن دور التسويق في تعزيز النمو والاستدامة وكيف يؤثر الوعي بأهمية التسويق والاستثمار في أنشطته على أداء الشركات الناشئة في السعودية.</w:t>
      </w:r>
    </w:p>
    <w:p w:rsidR="009B5DB8" w:rsidRPr="0048774D" w:rsidRDefault="009B5DB8" w:rsidP="009B5DB8">
      <w:pPr>
        <w:spacing w:before="100" w:beforeAutospacing="1" w:after="100" w:afterAutospacing="1" w:line="360" w:lineRule="auto"/>
        <w:jc w:val="both"/>
        <w:rPr>
          <w:rFonts w:ascii="Sakkal Majalla" w:eastAsia="Times New Roman" w:hAnsi="Sakkal Majalla" w:cs="Sakkal Majalla"/>
          <w:b/>
          <w:bCs/>
          <w:sz w:val="32"/>
          <w:szCs w:val="32"/>
          <w:rtl/>
        </w:rPr>
      </w:pPr>
      <w:r w:rsidRPr="0048774D">
        <w:rPr>
          <w:rFonts w:ascii="Sakkal Majalla" w:eastAsia="Times New Roman" w:hAnsi="Sakkal Majalla" w:cs="Sakkal Majalla" w:hint="cs"/>
          <w:b/>
          <w:bCs/>
          <w:sz w:val="32"/>
          <w:szCs w:val="32"/>
          <w:rtl/>
        </w:rPr>
        <w:t>الشركات الناشئة:</w:t>
      </w:r>
    </w:p>
    <w:p w:rsidR="009B5DB8" w:rsidRDefault="009B5DB8" w:rsidP="009B5D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تُعرف الشركات الناشئة بأنها حديثة </w:t>
      </w:r>
      <w:r w:rsidR="00034F6F">
        <w:rPr>
          <w:rFonts w:ascii="Sakkal Majalla" w:eastAsia="Times New Roman" w:hAnsi="Sakkal Majalla" w:cs="Sakkal Majalla" w:hint="cs"/>
          <w:sz w:val="28"/>
          <w:szCs w:val="28"/>
          <w:rtl/>
        </w:rPr>
        <w:t>التأسيس،</w:t>
      </w:r>
      <w:r>
        <w:rPr>
          <w:rFonts w:ascii="Sakkal Majalla" w:eastAsia="Times New Roman" w:hAnsi="Sakkal Majalla" w:cs="Sakkal Majalla" w:hint="cs"/>
          <w:sz w:val="28"/>
          <w:szCs w:val="28"/>
          <w:rtl/>
        </w:rPr>
        <w:t xml:space="preserve"> تقدم منتجات أو خدمات بإمكانيات </w:t>
      </w:r>
      <w:r w:rsidR="00034F6F">
        <w:rPr>
          <w:rFonts w:ascii="Sakkal Majalla" w:eastAsia="Times New Roman" w:hAnsi="Sakkal Majalla" w:cs="Sakkal Majalla" w:hint="cs"/>
          <w:sz w:val="28"/>
          <w:szCs w:val="28"/>
          <w:rtl/>
        </w:rPr>
        <w:t>محدودة، بهدف</w:t>
      </w:r>
      <w:r>
        <w:rPr>
          <w:rFonts w:ascii="Sakkal Majalla" w:eastAsia="Times New Roman" w:hAnsi="Sakkal Majalla" w:cs="Sakkal Majalla" w:hint="cs"/>
          <w:sz w:val="28"/>
          <w:szCs w:val="28"/>
          <w:rtl/>
        </w:rPr>
        <w:t xml:space="preserve"> إيجاد نموذج عمل قابل للنمو والاستدامة.</w:t>
      </w:r>
    </w:p>
    <w:p w:rsidR="00E50577" w:rsidRDefault="00E50577" w:rsidP="009B5D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يشير مفهوم النمو في الشركات الناشئة إلى القدرة على التوسع في الأسواق وتحقيق عوائد خلال فترة زمنية محددة بينما تُقاس بمدى قدرة الشركة على الاستمرار في تقديم قيمة على المدى الطويل , كما تذهب دراسة </w:t>
      </w:r>
      <w:r w:rsidR="003F4FBC" w:rsidRPr="00C56320">
        <w:rPr>
          <w:rFonts w:ascii="Sakkal Majalla" w:eastAsia="Times New Roman" w:hAnsi="Sakkal Majalla" w:cs="Sakkal Majalla"/>
          <w:b/>
          <w:bCs/>
          <w:sz w:val="28"/>
          <w:szCs w:val="28"/>
        </w:rPr>
        <w:t xml:space="preserve">Horne &amp; </w:t>
      </w:r>
      <w:proofErr w:type="spellStart"/>
      <w:r w:rsidR="003F4FBC" w:rsidRPr="00C56320">
        <w:rPr>
          <w:rFonts w:ascii="Sakkal Majalla" w:eastAsia="Times New Roman" w:hAnsi="Sakkal Majalla" w:cs="Sakkal Majalla"/>
          <w:b/>
          <w:bCs/>
          <w:sz w:val="28"/>
          <w:szCs w:val="28"/>
        </w:rPr>
        <w:t>Fichter</w:t>
      </w:r>
      <w:proofErr w:type="spellEnd"/>
      <w:r w:rsidR="003F4FBC" w:rsidRPr="00C56320">
        <w:rPr>
          <w:rFonts w:ascii="Sakkal Majalla" w:eastAsia="Times New Roman" w:hAnsi="Sakkal Majalla" w:cs="Sakkal Majalla"/>
          <w:b/>
          <w:bCs/>
          <w:sz w:val="28"/>
          <w:szCs w:val="28"/>
        </w:rPr>
        <w:t xml:space="preserve"> (2022) </w:t>
      </w:r>
      <w:r w:rsidR="003F4FBC" w:rsidRPr="00C56320">
        <w:rPr>
          <w:rFonts w:ascii="Sakkal Majalla" w:eastAsia="Times New Roman" w:hAnsi="Sakkal Majalla" w:cs="Sakkal Majalla" w:hint="cs"/>
          <w:b/>
          <w:bCs/>
          <w:sz w:val="28"/>
          <w:szCs w:val="28"/>
          <w:rtl/>
        </w:rPr>
        <w:t xml:space="preserve"> </w:t>
      </w:r>
      <w:r w:rsidR="003F4FBC">
        <w:rPr>
          <w:rFonts w:ascii="Sakkal Majalla" w:eastAsia="Times New Roman" w:hAnsi="Sakkal Majalla" w:cs="Sakkal Majalla" w:hint="cs"/>
          <w:sz w:val="28"/>
          <w:szCs w:val="28"/>
          <w:rtl/>
        </w:rPr>
        <w:t xml:space="preserve">إلى أن الاستدامة ترتبط بالابتكار التنظيمي والقدرة على التعلم والاكتساب المستمر للمعرفة , كما يرى </w:t>
      </w:r>
      <w:r w:rsidR="003F4FBC" w:rsidRPr="00C56320">
        <w:rPr>
          <w:rFonts w:ascii="Sakkal Majalla" w:eastAsia="Times New Roman" w:hAnsi="Sakkal Majalla" w:cs="Sakkal Majalla"/>
          <w:b/>
          <w:bCs/>
          <w:sz w:val="28"/>
          <w:szCs w:val="28"/>
        </w:rPr>
        <w:t xml:space="preserve">Tiba et al. (2021) </w:t>
      </w:r>
      <w:r w:rsidR="003F4FBC" w:rsidRPr="00C56320">
        <w:rPr>
          <w:rFonts w:ascii="Sakkal Majalla" w:eastAsia="Times New Roman" w:hAnsi="Sakkal Majalla" w:cs="Sakkal Majalla" w:hint="cs"/>
          <w:b/>
          <w:bCs/>
          <w:sz w:val="28"/>
          <w:szCs w:val="28"/>
          <w:rtl/>
        </w:rPr>
        <w:t xml:space="preserve"> </w:t>
      </w:r>
      <w:r w:rsidR="003F4FBC">
        <w:rPr>
          <w:rFonts w:ascii="Sakkal Majalla" w:eastAsia="Times New Roman" w:hAnsi="Sakkal Majalla" w:cs="Sakkal Majalla" w:hint="cs"/>
          <w:sz w:val="28"/>
          <w:szCs w:val="28"/>
          <w:rtl/>
        </w:rPr>
        <w:t xml:space="preserve">أن البيئات الريادية التي تُعزز روح الاستدامة تخلق منظومات أعمال قادرة على المنافسة عالمياً </w:t>
      </w:r>
      <w:r w:rsidR="00C56320">
        <w:rPr>
          <w:rFonts w:ascii="Sakkal Majalla" w:eastAsia="Times New Roman" w:hAnsi="Sakkal Majalla" w:cs="Sakkal Majalla" w:hint="cs"/>
          <w:sz w:val="28"/>
          <w:szCs w:val="28"/>
          <w:rtl/>
        </w:rPr>
        <w:t>, وتُسهم في بناء اقتصادات قائمة على المعرفة, وهذا ما تسعى إليه السعودية عبر مبادرات مثل "منشآت".</w:t>
      </w:r>
    </w:p>
    <w:p w:rsidR="00C56320" w:rsidRDefault="00C56320" w:rsidP="009B5D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وعليه فإن تحقيق </w:t>
      </w:r>
      <w:r w:rsidRPr="00C56320">
        <w:rPr>
          <w:rFonts w:ascii="Sakkal Majalla" w:eastAsia="Times New Roman" w:hAnsi="Sakkal Majalla" w:cs="Sakkal Majalla" w:hint="cs"/>
          <w:b/>
          <w:bCs/>
          <w:sz w:val="28"/>
          <w:szCs w:val="28"/>
          <w:rtl/>
        </w:rPr>
        <w:t>نمو مستدام في الشركات الناشئة في السعودية</w:t>
      </w:r>
      <w:r>
        <w:rPr>
          <w:rFonts w:ascii="Sakkal Majalla" w:eastAsia="Times New Roman" w:hAnsi="Sakkal Majalla" w:cs="Sakkal Majalla" w:hint="cs"/>
          <w:sz w:val="28"/>
          <w:szCs w:val="28"/>
          <w:rtl/>
        </w:rPr>
        <w:t xml:space="preserve"> يعتمد على ثلاثة أبعاد رئيسية:</w:t>
      </w:r>
    </w:p>
    <w:p w:rsidR="00C56320" w:rsidRPr="00C56320" w:rsidRDefault="00C56320" w:rsidP="00CE6F5C">
      <w:pPr>
        <w:pStyle w:val="a3"/>
        <w:numPr>
          <w:ilvl w:val="0"/>
          <w:numId w:val="12"/>
        </w:numPr>
        <w:spacing w:before="100" w:beforeAutospacing="1" w:after="100" w:afterAutospacing="1" w:line="360" w:lineRule="auto"/>
        <w:jc w:val="both"/>
        <w:rPr>
          <w:rFonts w:ascii="Sakkal Majalla" w:eastAsia="Times New Roman" w:hAnsi="Sakkal Majalla" w:cs="Sakkal Majalla"/>
          <w:b/>
          <w:bCs/>
          <w:sz w:val="28"/>
          <w:szCs w:val="28"/>
        </w:rPr>
      </w:pPr>
      <w:r w:rsidRPr="00C56320">
        <w:rPr>
          <w:rFonts w:ascii="Sakkal Majalla" w:eastAsia="Times New Roman" w:hAnsi="Sakkal Majalla" w:cs="Sakkal Majalla" w:hint="cs"/>
          <w:b/>
          <w:bCs/>
          <w:sz w:val="28"/>
          <w:szCs w:val="28"/>
          <w:rtl/>
        </w:rPr>
        <w:t>البعد الاقتصادي:</w:t>
      </w:r>
      <w:r>
        <w:rPr>
          <w:rFonts w:ascii="Sakkal Majalla" w:eastAsia="Times New Roman" w:hAnsi="Sakkal Majalla" w:cs="Sakkal Majalla" w:hint="cs"/>
          <w:b/>
          <w:bCs/>
          <w:sz w:val="28"/>
          <w:szCs w:val="28"/>
          <w:rtl/>
        </w:rPr>
        <w:t xml:space="preserve"> </w:t>
      </w:r>
      <w:r>
        <w:rPr>
          <w:rFonts w:ascii="Sakkal Majalla" w:eastAsia="Times New Roman" w:hAnsi="Sakkal Majalla" w:cs="Sakkal Majalla" w:hint="cs"/>
          <w:sz w:val="28"/>
          <w:szCs w:val="28"/>
          <w:rtl/>
        </w:rPr>
        <w:t>يرتبط بالقدرة على تحقيق الربحية والتوسع خلال فترة زمنية محددة.</w:t>
      </w:r>
    </w:p>
    <w:p w:rsidR="00C56320" w:rsidRPr="00C56320" w:rsidRDefault="00C56320" w:rsidP="00CE6F5C">
      <w:pPr>
        <w:pStyle w:val="a3"/>
        <w:numPr>
          <w:ilvl w:val="0"/>
          <w:numId w:val="12"/>
        </w:numPr>
        <w:spacing w:before="100" w:beforeAutospacing="1" w:after="100" w:afterAutospacing="1" w:line="360" w:lineRule="auto"/>
        <w:jc w:val="both"/>
        <w:rPr>
          <w:rFonts w:ascii="Sakkal Majalla" w:eastAsia="Times New Roman" w:hAnsi="Sakkal Majalla" w:cs="Sakkal Majalla"/>
          <w:b/>
          <w:bCs/>
          <w:sz w:val="28"/>
          <w:szCs w:val="28"/>
        </w:rPr>
      </w:pPr>
      <w:r w:rsidRPr="00C56320">
        <w:rPr>
          <w:rFonts w:ascii="Sakkal Majalla" w:eastAsia="Times New Roman" w:hAnsi="Sakkal Majalla" w:cs="Sakkal Majalla" w:hint="cs"/>
          <w:b/>
          <w:bCs/>
          <w:sz w:val="28"/>
          <w:szCs w:val="28"/>
          <w:rtl/>
        </w:rPr>
        <w:t>البعد البيئي والاجتماعي:</w:t>
      </w:r>
      <w:r w:rsidR="00217C82">
        <w:rPr>
          <w:rFonts w:ascii="Sakkal Majalla" w:eastAsia="Times New Roman" w:hAnsi="Sakkal Majalla" w:cs="Sakkal Majalla" w:hint="cs"/>
          <w:b/>
          <w:bCs/>
          <w:sz w:val="28"/>
          <w:szCs w:val="28"/>
          <w:rtl/>
        </w:rPr>
        <w:t xml:space="preserve"> </w:t>
      </w:r>
      <w:r w:rsidR="00217C82" w:rsidRPr="00217C82">
        <w:rPr>
          <w:rFonts w:ascii="Sakkal Majalla" w:eastAsia="Times New Roman" w:hAnsi="Sakkal Majalla" w:cs="Sakkal Majalla" w:hint="cs"/>
          <w:sz w:val="28"/>
          <w:szCs w:val="28"/>
          <w:rtl/>
        </w:rPr>
        <w:t>ويتمثل في دمج قيم المسؤولية الاجتماعية في نموذج العمل.</w:t>
      </w:r>
    </w:p>
    <w:p w:rsidR="00C56320" w:rsidRDefault="00C56320" w:rsidP="00CE6F5C">
      <w:pPr>
        <w:pStyle w:val="a3"/>
        <w:numPr>
          <w:ilvl w:val="0"/>
          <w:numId w:val="12"/>
        </w:numPr>
        <w:spacing w:before="100" w:beforeAutospacing="1" w:after="100" w:afterAutospacing="1" w:line="360" w:lineRule="auto"/>
        <w:jc w:val="both"/>
        <w:rPr>
          <w:rFonts w:ascii="Sakkal Majalla" w:eastAsia="Times New Roman" w:hAnsi="Sakkal Majalla" w:cs="Sakkal Majalla"/>
          <w:sz w:val="28"/>
          <w:szCs w:val="28"/>
        </w:rPr>
      </w:pPr>
      <w:r w:rsidRPr="00C56320">
        <w:rPr>
          <w:rFonts w:ascii="Sakkal Majalla" w:eastAsia="Times New Roman" w:hAnsi="Sakkal Majalla" w:cs="Sakkal Majalla" w:hint="cs"/>
          <w:b/>
          <w:bCs/>
          <w:sz w:val="28"/>
          <w:szCs w:val="28"/>
          <w:rtl/>
        </w:rPr>
        <w:lastRenderedPageBreak/>
        <w:t>البعد الابتكاري:</w:t>
      </w:r>
      <w:r w:rsidR="00217C82">
        <w:rPr>
          <w:rFonts w:ascii="Sakkal Majalla" w:eastAsia="Times New Roman" w:hAnsi="Sakkal Majalla" w:cs="Sakkal Majalla" w:hint="cs"/>
          <w:b/>
          <w:bCs/>
          <w:sz w:val="28"/>
          <w:szCs w:val="28"/>
          <w:rtl/>
        </w:rPr>
        <w:t xml:space="preserve"> </w:t>
      </w:r>
      <w:r w:rsidR="00217C82" w:rsidRPr="00217C82">
        <w:rPr>
          <w:rFonts w:ascii="Sakkal Majalla" w:eastAsia="Times New Roman" w:hAnsi="Sakkal Majalla" w:cs="Sakkal Majalla" w:hint="cs"/>
          <w:sz w:val="28"/>
          <w:szCs w:val="28"/>
          <w:rtl/>
        </w:rPr>
        <w:t>يُمثل الميزة التنافسية من خلال تقديم خدمات ومنتجات منافسة ومبتكرة.</w:t>
      </w:r>
    </w:p>
    <w:p w:rsidR="00217C82" w:rsidRDefault="00217C82" w:rsidP="00217C82">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ومن هذا المنظور يُمكن القول</w:t>
      </w:r>
      <w:r w:rsidR="00377080">
        <w:rPr>
          <w:rFonts w:ascii="Sakkal Majalla" w:eastAsia="Times New Roman" w:hAnsi="Sakkal Majalla" w:cs="Sakkal Majalla" w:hint="cs"/>
          <w:sz w:val="28"/>
          <w:szCs w:val="28"/>
          <w:rtl/>
        </w:rPr>
        <w:t xml:space="preserve"> </w:t>
      </w:r>
      <w:r w:rsidR="00034F6F">
        <w:rPr>
          <w:rFonts w:ascii="Sakkal Majalla" w:eastAsia="Times New Roman" w:hAnsi="Sakkal Majalla" w:cs="Sakkal Majalla" w:hint="cs"/>
          <w:sz w:val="28"/>
          <w:szCs w:val="28"/>
          <w:rtl/>
        </w:rPr>
        <w:t>إن الشركات</w:t>
      </w:r>
      <w:r w:rsidR="00377080">
        <w:rPr>
          <w:rFonts w:ascii="Sakkal Majalla" w:eastAsia="Times New Roman" w:hAnsi="Sakkal Majalla" w:cs="Sakkal Majalla" w:hint="cs"/>
          <w:sz w:val="28"/>
          <w:szCs w:val="28"/>
          <w:rtl/>
        </w:rPr>
        <w:t xml:space="preserve"> الناشئة في السعودية تمر بمرحلة تطور متسارع ولكنها ما تزال بحاجة إلى تعزيز قدراتها التسويقية لتحقيق النمو السريع والاستدامة طويلة المدى.</w:t>
      </w:r>
    </w:p>
    <w:p w:rsidR="00CE42BE" w:rsidRPr="00217C82" w:rsidRDefault="00CE42BE" w:rsidP="00217C82">
      <w:pPr>
        <w:spacing w:before="100" w:beforeAutospacing="1" w:after="100" w:afterAutospacing="1" w:line="360" w:lineRule="auto"/>
        <w:jc w:val="both"/>
        <w:rPr>
          <w:rFonts w:ascii="Sakkal Majalla" w:eastAsia="Times New Roman" w:hAnsi="Sakkal Majalla" w:cs="Sakkal Majalla"/>
          <w:sz w:val="28"/>
          <w:szCs w:val="28"/>
          <w:rtl/>
        </w:rPr>
      </w:pPr>
    </w:p>
    <w:p w:rsidR="00CE42BE" w:rsidRPr="00031AAC" w:rsidRDefault="00CE42BE" w:rsidP="00031AAC">
      <w:pPr>
        <w:pStyle w:val="2"/>
        <w:rPr>
          <w:rFonts w:ascii="Sakkal Majalla" w:eastAsia="Times New Roman" w:hAnsi="Sakkal Majalla" w:cs="Sakkal Majalla"/>
          <w:b/>
          <w:bCs/>
          <w:color w:val="000000" w:themeColor="text1"/>
          <w:sz w:val="32"/>
          <w:szCs w:val="32"/>
          <w:rtl/>
        </w:rPr>
      </w:pPr>
      <w:bookmarkStart w:id="22" w:name="_Toc216815006"/>
      <w:r w:rsidRPr="00031AAC">
        <w:rPr>
          <w:rFonts w:ascii="Sakkal Majalla" w:eastAsia="Times New Roman" w:hAnsi="Sakkal Majalla" w:cs="Sakkal Majalla"/>
          <w:b/>
          <w:bCs/>
          <w:color w:val="000000" w:themeColor="text1"/>
          <w:sz w:val="32"/>
          <w:szCs w:val="32"/>
          <w:rtl/>
        </w:rPr>
        <w:t>المبحث الثاني: دور التسويق في تعزيز النمو والاستدامة في الشركات الناشئة</w:t>
      </w:r>
      <w:bookmarkEnd w:id="22"/>
    </w:p>
    <w:p w:rsidR="0048774D" w:rsidRPr="00CE42BE" w:rsidRDefault="0048774D" w:rsidP="00CE42BE">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sz w:val="28"/>
          <w:szCs w:val="28"/>
          <w:rtl/>
        </w:rPr>
        <w:t xml:space="preserve">يعد التسويق جوهر نجاح الشركات </w:t>
      </w:r>
      <w:r w:rsidR="0032635D">
        <w:rPr>
          <w:rFonts w:ascii="Sakkal Majalla" w:eastAsia="Times New Roman" w:hAnsi="Sakkal Majalla" w:cs="Sakkal Majalla" w:hint="cs"/>
          <w:sz w:val="28"/>
          <w:szCs w:val="28"/>
          <w:rtl/>
        </w:rPr>
        <w:t>الناشئة،</w:t>
      </w:r>
      <w:r>
        <w:rPr>
          <w:rFonts w:ascii="Sakkal Majalla" w:eastAsia="Times New Roman" w:hAnsi="Sakkal Majalla" w:cs="Sakkal Majalla" w:hint="cs"/>
          <w:sz w:val="28"/>
          <w:szCs w:val="28"/>
          <w:rtl/>
        </w:rPr>
        <w:t xml:space="preserve"> حيث يمكنها من التعرف على احتياج العميل المستهدف وتقديم ميزة </w:t>
      </w:r>
      <w:r w:rsidR="0032635D">
        <w:rPr>
          <w:rFonts w:ascii="Sakkal Majalla" w:eastAsia="Times New Roman" w:hAnsi="Sakkal Majalla" w:cs="Sakkal Majalla" w:hint="cs"/>
          <w:sz w:val="28"/>
          <w:szCs w:val="28"/>
          <w:rtl/>
        </w:rPr>
        <w:t>تنافسية،</w:t>
      </w:r>
      <w:r>
        <w:rPr>
          <w:rFonts w:ascii="Sakkal Majalla" w:eastAsia="Times New Roman" w:hAnsi="Sakkal Majalla" w:cs="Sakkal Majalla" w:hint="cs"/>
          <w:sz w:val="28"/>
          <w:szCs w:val="28"/>
          <w:rtl/>
        </w:rPr>
        <w:t xml:space="preserve"> وبناء علاقات طويلة الأمد تسهم في تحقيق النمو والاستدامة.</w:t>
      </w:r>
    </w:p>
    <w:p w:rsidR="0048774D" w:rsidRDefault="0048774D"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كما أن ضعف الوعي بأهمية التسويق لدى رواد الأعمال يؤدي الى إهماله أو التعامل معه كتكلفة إضافية مما يضعف الأداء العام ويهدد استدامة المنشأة.</w:t>
      </w:r>
    </w:p>
    <w:p w:rsidR="00CE42BE" w:rsidRDefault="00CE42BE"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تشير دراسة </w:t>
      </w:r>
      <w:r>
        <w:rPr>
          <w:rFonts w:ascii="Sakkal Majalla" w:eastAsia="Times New Roman" w:hAnsi="Sakkal Majalla" w:cs="Sakkal Majalla"/>
          <w:sz w:val="28"/>
          <w:szCs w:val="28"/>
        </w:rPr>
        <w:t>AL-Fattal (2025</w:t>
      </w:r>
      <w:r w:rsidR="00034F6F">
        <w:rPr>
          <w:rFonts w:ascii="Sakkal Majalla" w:eastAsia="Times New Roman" w:hAnsi="Sakkal Majalla" w:cs="Sakkal Majalla"/>
          <w:sz w:val="28"/>
          <w:szCs w:val="28"/>
        </w:rPr>
        <w:t xml:space="preserve">) </w:t>
      </w:r>
      <w:r w:rsidR="00034F6F">
        <w:rPr>
          <w:rFonts w:ascii="Sakkal Majalla" w:eastAsia="Times New Roman" w:hAnsi="Sakkal Majalla" w:cs="Sakkal Majalla" w:hint="cs"/>
          <w:sz w:val="28"/>
          <w:szCs w:val="28"/>
          <w:rtl/>
        </w:rPr>
        <w:t>إلى</w:t>
      </w:r>
      <w:r>
        <w:rPr>
          <w:rFonts w:ascii="Sakkal Majalla" w:eastAsia="Times New Roman" w:hAnsi="Sakkal Majalla" w:cs="Sakkal Majalla" w:hint="cs"/>
          <w:sz w:val="28"/>
          <w:szCs w:val="28"/>
          <w:rtl/>
        </w:rPr>
        <w:t xml:space="preserve"> أن أبرز التحديات التسويقية التي تواجه رواد الأعمال الشباب تتمثل في ضعف الميزانية </w:t>
      </w:r>
      <w:r w:rsidR="00034F6F">
        <w:rPr>
          <w:rFonts w:ascii="Sakkal Majalla" w:eastAsia="Times New Roman" w:hAnsi="Sakkal Majalla" w:cs="Sakkal Majalla" w:hint="cs"/>
          <w:sz w:val="28"/>
          <w:szCs w:val="28"/>
          <w:rtl/>
        </w:rPr>
        <w:t>التسويقية،</w:t>
      </w:r>
      <w:r>
        <w:rPr>
          <w:rFonts w:ascii="Sakkal Majalla" w:eastAsia="Times New Roman" w:hAnsi="Sakkal Majalla" w:cs="Sakkal Majalla" w:hint="cs"/>
          <w:sz w:val="28"/>
          <w:szCs w:val="28"/>
          <w:rtl/>
        </w:rPr>
        <w:t xml:space="preserve"> وصعوبة تحديد </w:t>
      </w:r>
      <w:r w:rsidR="00034F6F">
        <w:rPr>
          <w:rFonts w:ascii="Sakkal Majalla" w:eastAsia="Times New Roman" w:hAnsi="Sakkal Majalla" w:cs="Sakkal Majalla" w:hint="cs"/>
          <w:sz w:val="28"/>
          <w:szCs w:val="28"/>
          <w:rtl/>
        </w:rPr>
        <w:t>العملاء،</w:t>
      </w:r>
      <w:r>
        <w:rPr>
          <w:rFonts w:ascii="Sakkal Majalla" w:eastAsia="Times New Roman" w:hAnsi="Sakkal Majalla" w:cs="Sakkal Majalla" w:hint="cs"/>
          <w:sz w:val="28"/>
          <w:szCs w:val="28"/>
          <w:rtl/>
        </w:rPr>
        <w:t xml:space="preserve"> وبناء العلامة </w:t>
      </w:r>
      <w:r w:rsidR="00034F6F">
        <w:rPr>
          <w:rFonts w:ascii="Sakkal Majalla" w:eastAsia="Times New Roman" w:hAnsi="Sakkal Majalla" w:cs="Sakkal Majalla" w:hint="cs"/>
          <w:sz w:val="28"/>
          <w:szCs w:val="28"/>
          <w:rtl/>
        </w:rPr>
        <w:t>التجارية،</w:t>
      </w:r>
      <w:r>
        <w:rPr>
          <w:rFonts w:ascii="Sakkal Majalla" w:eastAsia="Times New Roman" w:hAnsi="Sakkal Majalla" w:cs="Sakkal Majalla" w:hint="cs"/>
          <w:sz w:val="28"/>
          <w:szCs w:val="28"/>
          <w:rtl/>
        </w:rPr>
        <w:t xml:space="preserve"> وهي تحديات تتعارض مع واقع الشركات الناشئة في </w:t>
      </w:r>
      <w:r w:rsidR="00034F6F">
        <w:rPr>
          <w:rFonts w:ascii="Sakkal Majalla" w:eastAsia="Times New Roman" w:hAnsi="Sakkal Majalla" w:cs="Sakkal Majalla" w:hint="cs"/>
          <w:sz w:val="28"/>
          <w:szCs w:val="28"/>
          <w:rtl/>
        </w:rPr>
        <w:t>السعودية،</w:t>
      </w:r>
      <w:r>
        <w:rPr>
          <w:rFonts w:ascii="Sakkal Majalla" w:eastAsia="Times New Roman" w:hAnsi="Sakkal Majalla" w:cs="Sakkal Majalla" w:hint="cs"/>
          <w:sz w:val="28"/>
          <w:szCs w:val="28"/>
          <w:rtl/>
        </w:rPr>
        <w:t xml:space="preserve"> على الرغم من </w:t>
      </w:r>
      <w:proofErr w:type="spellStart"/>
      <w:r>
        <w:rPr>
          <w:rFonts w:ascii="Sakkal Majalla" w:eastAsia="Times New Roman" w:hAnsi="Sakkal Majalla" w:cs="Sakkal Majalla" w:hint="cs"/>
          <w:sz w:val="28"/>
          <w:szCs w:val="28"/>
          <w:rtl/>
        </w:rPr>
        <w:t>توفرة</w:t>
      </w:r>
      <w:proofErr w:type="spellEnd"/>
      <w:r>
        <w:rPr>
          <w:rFonts w:ascii="Sakkal Majalla" w:eastAsia="Times New Roman" w:hAnsi="Sakkal Majalla" w:cs="Sakkal Majalla" w:hint="cs"/>
          <w:sz w:val="28"/>
          <w:szCs w:val="28"/>
          <w:rtl/>
        </w:rPr>
        <w:t xml:space="preserve"> بيئة </w:t>
      </w:r>
      <w:r w:rsidR="00034F6F">
        <w:rPr>
          <w:rFonts w:ascii="Sakkal Majalla" w:eastAsia="Times New Roman" w:hAnsi="Sakkal Majalla" w:cs="Sakkal Majalla" w:hint="cs"/>
          <w:sz w:val="28"/>
          <w:szCs w:val="28"/>
          <w:rtl/>
        </w:rPr>
        <w:t>محفزة،</w:t>
      </w:r>
      <w:r>
        <w:rPr>
          <w:rFonts w:ascii="Sakkal Majalla" w:eastAsia="Times New Roman" w:hAnsi="Sakkal Majalla" w:cs="Sakkal Majalla" w:hint="cs"/>
          <w:sz w:val="28"/>
          <w:szCs w:val="28"/>
          <w:rtl/>
        </w:rPr>
        <w:t xml:space="preserve"> إلا أن كثير من الرياديين وأصحاب المشاريع يواجهون صعوبة في تحويل الأفكار المبتكرة إلى استراتيجية تسويقية.</w:t>
      </w:r>
    </w:p>
    <w:p w:rsidR="00CE42BE" w:rsidRDefault="00CE42BE" w:rsidP="006017E2">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وفي دراسة محمد السيد كمال عثمان (2024</w:t>
      </w:r>
      <w:r w:rsidR="00034F6F">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 xml:space="preserve"> تبرز المرونة التسويقية كعامل </w:t>
      </w:r>
      <w:r w:rsidR="006017E2">
        <w:rPr>
          <w:rFonts w:ascii="Sakkal Majalla" w:eastAsia="Times New Roman" w:hAnsi="Sakkal Majalla" w:cs="Sakkal Majalla" w:hint="cs"/>
          <w:sz w:val="28"/>
          <w:szCs w:val="28"/>
          <w:rtl/>
        </w:rPr>
        <w:t>أساسي</w:t>
      </w:r>
      <w:r>
        <w:rPr>
          <w:rFonts w:ascii="Sakkal Majalla" w:eastAsia="Times New Roman" w:hAnsi="Sakkal Majalla" w:cs="Sakkal Majalla" w:hint="cs"/>
          <w:sz w:val="28"/>
          <w:szCs w:val="28"/>
          <w:rtl/>
        </w:rPr>
        <w:t xml:space="preserve"> في تعظيم الحصة </w:t>
      </w:r>
      <w:r w:rsidR="00034F6F">
        <w:rPr>
          <w:rFonts w:ascii="Sakkal Majalla" w:eastAsia="Times New Roman" w:hAnsi="Sakkal Majalla" w:cs="Sakkal Majalla" w:hint="cs"/>
          <w:sz w:val="28"/>
          <w:szCs w:val="28"/>
          <w:rtl/>
        </w:rPr>
        <w:t>السوقية،</w:t>
      </w:r>
      <w:r>
        <w:rPr>
          <w:rFonts w:ascii="Sakkal Majalla" w:eastAsia="Times New Roman" w:hAnsi="Sakkal Majalla" w:cs="Sakkal Majalla" w:hint="cs"/>
          <w:sz w:val="28"/>
          <w:szCs w:val="28"/>
          <w:rtl/>
        </w:rPr>
        <w:t xml:space="preserve"> إذ تُمكن الشركات من التكيف مع المتغيرات </w:t>
      </w:r>
      <w:r w:rsidR="00034F6F">
        <w:rPr>
          <w:rFonts w:ascii="Sakkal Majalla" w:eastAsia="Times New Roman" w:hAnsi="Sakkal Majalla" w:cs="Sakkal Majalla" w:hint="cs"/>
          <w:sz w:val="28"/>
          <w:szCs w:val="28"/>
          <w:rtl/>
        </w:rPr>
        <w:t>السريعة في</w:t>
      </w:r>
      <w:r>
        <w:rPr>
          <w:rFonts w:ascii="Sakkal Majalla" w:eastAsia="Times New Roman" w:hAnsi="Sakkal Majalla" w:cs="Sakkal Majalla" w:hint="cs"/>
          <w:sz w:val="28"/>
          <w:szCs w:val="28"/>
          <w:rtl/>
        </w:rPr>
        <w:t xml:space="preserve"> </w:t>
      </w:r>
      <w:r w:rsidR="00034F6F">
        <w:rPr>
          <w:rFonts w:ascii="Sakkal Majalla" w:eastAsia="Times New Roman" w:hAnsi="Sakkal Majalla" w:cs="Sakkal Majalla" w:hint="cs"/>
          <w:sz w:val="28"/>
          <w:szCs w:val="28"/>
          <w:rtl/>
        </w:rPr>
        <w:t>السوق،</w:t>
      </w:r>
      <w:r>
        <w:rPr>
          <w:rFonts w:ascii="Sakkal Majalla" w:eastAsia="Times New Roman" w:hAnsi="Sakkal Majalla" w:cs="Sakkal Majalla" w:hint="cs"/>
          <w:sz w:val="28"/>
          <w:szCs w:val="28"/>
          <w:rtl/>
        </w:rPr>
        <w:t xml:space="preserve"> ويعد هذا الأمر ذا أهمية في السوق </w:t>
      </w:r>
      <w:r w:rsidR="00034F6F">
        <w:rPr>
          <w:rFonts w:ascii="Sakkal Majalla" w:eastAsia="Times New Roman" w:hAnsi="Sakkal Majalla" w:cs="Sakkal Majalla" w:hint="cs"/>
          <w:sz w:val="28"/>
          <w:szCs w:val="28"/>
          <w:rtl/>
        </w:rPr>
        <w:t>السعودي،</w:t>
      </w:r>
      <w:r>
        <w:rPr>
          <w:rFonts w:ascii="Sakkal Majalla" w:eastAsia="Times New Roman" w:hAnsi="Sakkal Majalla" w:cs="Sakkal Majalla" w:hint="cs"/>
          <w:sz w:val="28"/>
          <w:szCs w:val="28"/>
          <w:rtl/>
        </w:rPr>
        <w:t xml:space="preserve"> حيث يشهد تحولات سريعة في سلوك المستهلكين بفعل التحول الرقمي.</w:t>
      </w:r>
    </w:p>
    <w:p w:rsidR="00CE42BE" w:rsidRDefault="00E86330"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فإن التسويق يتجاوز مرحلة البيع إلى بناء علاقة مستدامة مع </w:t>
      </w:r>
      <w:r w:rsidR="00034F6F">
        <w:rPr>
          <w:rFonts w:ascii="Sakkal Majalla" w:eastAsia="Times New Roman" w:hAnsi="Sakkal Majalla" w:cs="Sakkal Majalla" w:hint="cs"/>
          <w:sz w:val="28"/>
          <w:szCs w:val="28"/>
          <w:rtl/>
        </w:rPr>
        <w:t>العملاء،</w:t>
      </w:r>
      <w:r>
        <w:rPr>
          <w:rFonts w:ascii="Sakkal Majalla" w:eastAsia="Times New Roman" w:hAnsi="Sakkal Majalla" w:cs="Sakkal Majalla" w:hint="cs"/>
          <w:sz w:val="28"/>
          <w:szCs w:val="28"/>
          <w:rtl/>
        </w:rPr>
        <w:t xml:space="preserve"> فوفقًا لدراسة </w:t>
      </w:r>
      <w:r>
        <w:rPr>
          <w:rFonts w:ascii="Sakkal Majalla" w:eastAsia="Times New Roman" w:hAnsi="Sakkal Majalla" w:cs="Sakkal Majalla"/>
          <w:sz w:val="28"/>
          <w:szCs w:val="28"/>
        </w:rPr>
        <w:t>Hadizaadah et al (2024)</w:t>
      </w:r>
      <w:r>
        <w:rPr>
          <w:rFonts w:ascii="Sakkal Majalla" w:eastAsia="Times New Roman" w:hAnsi="Sakkal Majalla" w:cs="Sakkal Majalla" w:hint="cs"/>
          <w:sz w:val="28"/>
          <w:szCs w:val="28"/>
          <w:rtl/>
        </w:rPr>
        <w:t xml:space="preserve"> تُعد المنصات الرقمية بيئة حيوية لتمكين الشركات الناشئة من تحقيق </w:t>
      </w:r>
      <w:r w:rsidR="00034F6F">
        <w:rPr>
          <w:rFonts w:ascii="Sakkal Majalla" w:eastAsia="Times New Roman" w:hAnsi="Sakkal Majalla" w:cs="Sakkal Majalla" w:hint="cs"/>
          <w:sz w:val="28"/>
          <w:szCs w:val="28"/>
          <w:rtl/>
        </w:rPr>
        <w:t>استدامتها،</w:t>
      </w:r>
      <w:r>
        <w:rPr>
          <w:rFonts w:ascii="Sakkal Majalla" w:eastAsia="Times New Roman" w:hAnsi="Sakkal Majalla" w:cs="Sakkal Majalla" w:hint="cs"/>
          <w:sz w:val="28"/>
          <w:szCs w:val="28"/>
          <w:rtl/>
        </w:rPr>
        <w:t xml:space="preserve"> لأنها تسمح لا بالتفاعل المباشر مع </w:t>
      </w:r>
      <w:r w:rsidR="00034F6F">
        <w:rPr>
          <w:rFonts w:ascii="Sakkal Majalla" w:eastAsia="Times New Roman" w:hAnsi="Sakkal Majalla" w:cs="Sakkal Majalla" w:hint="cs"/>
          <w:sz w:val="28"/>
          <w:szCs w:val="28"/>
          <w:rtl/>
        </w:rPr>
        <w:t>العملاء،</w:t>
      </w:r>
      <w:r>
        <w:rPr>
          <w:rFonts w:ascii="Sakkal Majalla" w:eastAsia="Times New Roman" w:hAnsi="Sakkal Majalla" w:cs="Sakkal Majalla" w:hint="cs"/>
          <w:sz w:val="28"/>
          <w:szCs w:val="28"/>
          <w:rtl/>
        </w:rPr>
        <w:t xml:space="preserve"> وتطوير المنتجات وتحليل السوق.</w:t>
      </w:r>
    </w:p>
    <w:p w:rsidR="00E86330" w:rsidRDefault="00034F6F"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وعليه،</w:t>
      </w:r>
      <w:r w:rsidR="00E86330">
        <w:rPr>
          <w:rFonts w:ascii="Sakkal Majalla" w:eastAsia="Times New Roman" w:hAnsi="Sakkal Majalla" w:cs="Sakkal Majalla" w:hint="cs"/>
          <w:sz w:val="28"/>
          <w:szCs w:val="28"/>
          <w:rtl/>
        </w:rPr>
        <w:t xml:space="preserve"> فإن نجاح التسويق في الشركات الناشئة في السعودية يعتمد على مدى قدرتها على:</w:t>
      </w:r>
    </w:p>
    <w:p w:rsidR="00E86330" w:rsidRDefault="00E86330" w:rsidP="00CE6F5C">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تبني استراتيجيات مبتكرة.</w:t>
      </w:r>
    </w:p>
    <w:p w:rsidR="00E86330" w:rsidRDefault="00FC1580" w:rsidP="00CE6F5C">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استخدام أدوات الذكاء الاصطناعي في التحليل الرقمي.</w:t>
      </w:r>
    </w:p>
    <w:p w:rsidR="00FC1580" w:rsidRDefault="00FC1580" w:rsidP="00CE6F5C">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ربط برامجها التسويقية بمبادئ الاستدامة وتعزيزها على المدى الطويل.</w:t>
      </w:r>
    </w:p>
    <w:p w:rsidR="00FC1580" w:rsidRPr="00031AAC" w:rsidRDefault="00FC1580" w:rsidP="00031AAC">
      <w:pPr>
        <w:pStyle w:val="2"/>
        <w:rPr>
          <w:rFonts w:ascii="Sakkal Majalla" w:eastAsia="Times New Roman" w:hAnsi="Sakkal Majalla" w:cs="Sakkal Majalla"/>
          <w:b/>
          <w:bCs/>
          <w:color w:val="000000" w:themeColor="text1"/>
          <w:sz w:val="32"/>
          <w:szCs w:val="32"/>
          <w:rtl/>
        </w:rPr>
      </w:pPr>
      <w:bookmarkStart w:id="23" w:name="_Toc216815007"/>
      <w:r w:rsidRPr="00031AAC">
        <w:rPr>
          <w:rFonts w:ascii="Sakkal Majalla" w:eastAsia="Times New Roman" w:hAnsi="Sakkal Majalla" w:cs="Sakkal Majalla"/>
          <w:b/>
          <w:bCs/>
          <w:color w:val="000000" w:themeColor="text1"/>
          <w:sz w:val="32"/>
          <w:szCs w:val="32"/>
          <w:rtl/>
        </w:rPr>
        <w:t>المبحث الثالث: التحديات التسويقية للشركات الناشئة</w:t>
      </w:r>
      <w:bookmarkEnd w:id="23"/>
      <w:r w:rsidRPr="00031AAC">
        <w:rPr>
          <w:rFonts w:ascii="Sakkal Majalla" w:eastAsia="Times New Roman" w:hAnsi="Sakkal Majalla" w:cs="Sakkal Majalla"/>
          <w:b/>
          <w:bCs/>
          <w:color w:val="000000" w:themeColor="text1"/>
          <w:sz w:val="32"/>
          <w:szCs w:val="32"/>
          <w:rtl/>
        </w:rPr>
        <w:t xml:space="preserve"> </w:t>
      </w:r>
    </w:p>
    <w:p w:rsidR="0048774D" w:rsidRDefault="0048774D" w:rsidP="00FC1580">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تواجه الشركات الناشئة تحديات مختلفة في مجال </w:t>
      </w:r>
      <w:r w:rsidR="00034F6F">
        <w:rPr>
          <w:rFonts w:ascii="Sakkal Majalla" w:eastAsia="Times New Roman" w:hAnsi="Sakkal Majalla" w:cs="Sakkal Majalla" w:hint="cs"/>
          <w:sz w:val="28"/>
          <w:szCs w:val="28"/>
          <w:rtl/>
        </w:rPr>
        <w:t>التسويق،</w:t>
      </w:r>
      <w:r w:rsidR="00FC1580">
        <w:rPr>
          <w:rFonts w:ascii="Sakkal Majalla" w:eastAsia="Times New Roman" w:hAnsi="Sakkal Majalla" w:cs="Sakkal Majalla" w:hint="cs"/>
          <w:sz w:val="28"/>
          <w:szCs w:val="28"/>
          <w:rtl/>
        </w:rPr>
        <w:t xml:space="preserve"> حيث تعيق نموها واستدامتها رغم الدعم الكبير الذي توفره </w:t>
      </w:r>
      <w:r w:rsidR="00034F6F">
        <w:rPr>
          <w:rFonts w:ascii="Sakkal Majalla" w:eastAsia="Times New Roman" w:hAnsi="Sakkal Majalla" w:cs="Sakkal Majalla" w:hint="cs"/>
          <w:sz w:val="28"/>
          <w:szCs w:val="28"/>
          <w:rtl/>
        </w:rPr>
        <w:t>الدولة، وتتثمل</w:t>
      </w:r>
      <w:r w:rsidR="00FC1580">
        <w:rPr>
          <w:rFonts w:ascii="Sakkal Majalla" w:eastAsia="Times New Roman" w:hAnsi="Sakkal Majalla" w:cs="Sakkal Majalla" w:hint="cs"/>
          <w:sz w:val="28"/>
          <w:szCs w:val="28"/>
          <w:rtl/>
        </w:rPr>
        <w:t xml:space="preserve"> أبرز هذه التحديات في:</w:t>
      </w:r>
    </w:p>
    <w:p w:rsidR="0048774D" w:rsidRDefault="0048774D" w:rsidP="00CE6F5C">
      <w:pPr>
        <w:pStyle w:val="a3"/>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نقص الكفاءات والخبرة التسويقية.</w:t>
      </w:r>
    </w:p>
    <w:p w:rsidR="0048774D" w:rsidRDefault="0048774D" w:rsidP="00CE6F5C">
      <w:pPr>
        <w:pStyle w:val="a3"/>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ضعف الموارد المالية.</w:t>
      </w:r>
    </w:p>
    <w:p w:rsidR="0048774D" w:rsidRDefault="0048774D" w:rsidP="00CE6F5C">
      <w:pPr>
        <w:pStyle w:val="a3"/>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ضعف استغلال التحول </w:t>
      </w:r>
      <w:r w:rsidR="0032635D">
        <w:rPr>
          <w:rFonts w:ascii="Sakkal Majalla" w:eastAsia="Times New Roman" w:hAnsi="Sakkal Majalla" w:cs="Sakkal Majalla" w:hint="cs"/>
          <w:sz w:val="28"/>
          <w:szCs w:val="28"/>
          <w:rtl/>
        </w:rPr>
        <w:t>الرقمي.</w:t>
      </w:r>
    </w:p>
    <w:p w:rsidR="0048774D" w:rsidRDefault="0048774D" w:rsidP="00CE6F5C">
      <w:pPr>
        <w:pStyle w:val="a3"/>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حدة المنافسة في السوق المحلي والعالمي.</w:t>
      </w:r>
    </w:p>
    <w:p w:rsidR="00FC1580" w:rsidRDefault="00FC1580" w:rsidP="00FC1580">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ففي دراسة خليل ضاحي محمد وآخرين (2024</w:t>
      </w:r>
      <w:r w:rsidR="00034F6F">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 xml:space="preserve"> تبين أن المرونة في استراتيجيات التسويق الالكتروني تمنح الشركات ميزة </w:t>
      </w:r>
      <w:r w:rsidR="00034F6F">
        <w:rPr>
          <w:rFonts w:ascii="Sakkal Majalla" w:eastAsia="Times New Roman" w:hAnsi="Sakkal Majalla" w:cs="Sakkal Majalla" w:hint="cs"/>
          <w:sz w:val="28"/>
          <w:szCs w:val="28"/>
          <w:rtl/>
        </w:rPr>
        <w:t>تنافسية،</w:t>
      </w:r>
      <w:r>
        <w:rPr>
          <w:rFonts w:ascii="Sakkal Majalla" w:eastAsia="Times New Roman" w:hAnsi="Sakkal Majalla" w:cs="Sakkal Majalla" w:hint="cs"/>
          <w:sz w:val="28"/>
          <w:szCs w:val="28"/>
          <w:rtl/>
        </w:rPr>
        <w:t xml:space="preserve"> إلا أن تحديات التقنية تمثل عائقًا أمام تنفيذ تلك </w:t>
      </w:r>
      <w:r w:rsidR="00034F6F">
        <w:rPr>
          <w:rFonts w:ascii="Sakkal Majalla" w:eastAsia="Times New Roman" w:hAnsi="Sakkal Majalla" w:cs="Sakkal Majalla" w:hint="cs"/>
          <w:sz w:val="28"/>
          <w:szCs w:val="28"/>
          <w:rtl/>
        </w:rPr>
        <w:t>الاستراتيجيات،</w:t>
      </w:r>
      <w:r>
        <w:rPr>
          <w:rFonts w:ascii="Sakkal Majalla" w:eastAsia="Times New Roman" w:hAnsi="Sakkal Majalla" w:cs="Sakkal Majalla" w:hint="cs"/>
          <w:sz w:val="28"/>
          <w:szCs w:val="28"/>
          <w:rtl/>
        </w:rPr>
        <w:t xml:space="preserve"> وكما في كثير من الشركات السعودية الناشئة لاتزال تفتقر إلى الخبرة التقنية والقدرة على الاستفادة الفعالة من البيانات الرقمية.</w:t>
      </w:r>
    </w:p>
    <w:p w:rsidR="008B5771" w:rsidRDefault="008B5771" w:rsidP="008B5771">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أما في قطاع السياحة </w:t>
      </w:r>
      <w:r w:rsidR="00034F6F">
        <w:rPr>
          <w:rFonts w:ascii="Sakkal Majalla" w:eastAsia="Times New Roman" w:hAnsi="Sakkal Majalla" w:cs="Sakkal Majalla" w:hint="cs"/>
          <w:sz w:val="28"/>
          <w:szCs w:val="28"/>
          <w:rtl/>
        </w:rPr>
        <w:t>والضيافة،</w:t>
      </w:r>
      <w:r>
        <w:rPr>
          <w:rFonts w:ascii="Sakkal Majalla" w:eastAsia="Times New Roman" w:hAnsi="Sakkal Majalla" w:cs="Sakkal Majalla" w:hint="cs"/>
          <w:sz w:val="28"/>
          <w:szCs w:val="28"/>
          <w:rtl/>
        </w:rPr>
        <w:t xml:space="preserve"> أظهرت دراسة </w:t>
      </w:r>
      <w:r w:rsidRPr="008B5771">
        <w:rPr>
          <w:rFonts w:ascii="Sakkal Majalla" w:eastAsia="Times New Roman" w:hAnsi="Sakkal Majalla" w:cs="Sakkal Majalla"/>
          <w:b/>
          <w:bCs/>
          <w:sz w:val="28"/>
          <w:szCs w:val="28"/>
        </w:rPr>
        <w:t xml:space="preserve">Bulchand-Gidumal &amp; </w:t>
      </w:r>
      <w:r w:rsidRPr="008B5771">
        <w:rPr>
          <w:rFonts w:ascii="Sakkal Majalla" w:hAnsi="Sakkal Majalla" w:cs="Sakkal Majalla"/>
          <w:b/>
          <w:bCs/>
          <w:color w:val="222222"/>
          <w:sz w:val="28"/>
          <w:szCs w:val="28"/>
          <w:shd w:val="clear" w:color="auto" w:fill="FFFFFF"/>
        </w:rPr>
        <w:t xml:space="preserve">William </w:t>
      </w:r>
      <w:proofErr w:type="spellStart"/>
      <w:r w:rsidRPr="008B5771">
        <w:rPr>
          <w:rFonts w:ascii="Sakkal Majalla" w:hAnsi="Sakkal Majalla" w:cs="Sakkal Majalla"/>
          <w:b/>
          <w:bCs/>
          <w:color w:val="222222"/>
          <w:sz w:val="28"/>
          <w:szCs w:val="28"/>
          <w:shd w:val="clear" w:color="auto" w:fill="FFFFFF"/>
        </w:rPr>
        <w:t>Secin</w:t>
      </w:r>
      <w:proofErr w:type="spellEnd"/>
      <w:r w:rsidRPr="008B5771">
        <w:rPr>
          <w:rFonts w:ascii="Sakkal Majalla" w:eastAsia="Times New Roman" w:hAnsi="Sakkal Majalla" w:cs="Sakkal Majalla"/>
          <w:b/>
          <w:bCs/>
          <w:sz w:val="28"/>
          <w:szCs w:val="28"/>
        </w:rPr>
        <w:t xml:space="preserve"> (2024</w:t>
      </w:r>
      <w:r w:rsidR="00034F6F" w:rsidRPr="008B5771">
        <w:rPr>
          <w:rFonts w:ascii="Sakkal Majalla" w:eastAsia="Times New Roman" w:hAnsi="Sakkal Majalla" w:cs="Sakkal Majalla"/>
          <w:b/>
          <w:bCs/>
          <w:sz w:val="28"/>
          <w:szCs w:val="28"/>
        </w:rPr>
        <w:t>)</w:t>
      </w:r>
      <w:r w:rsidR="00034F6F">
        <w:rPr>
          <w:rFonts w:ascii="Sakkal Majalla" w:eastAsia="Times New Roman" w:hAnsi="Sakkal Majalla" w:cs="Sakkal Majalla"/>
          <w:sz w:val="28"/>
          <w:szCs w:val="28"/>
        </w:rPr>
        <w:t xml:space="preserve"> </w:t>
      </w:r>
      <w:r w:rsidR="00034F6F">
        <w:rPr>
          <w:rFonts w:ascii="Sakkal Majalla" w:eastAsia="Times New Roman" w:hAnsi="Sakkal Majalla" w:cs="Sakkal Majalla" w:hint="cs"/>
          <w:sz w:val="28"/>
          <w:szCs w:val="28"/>
          <w:rtl/>
        </w:rPr>
        <w:t>أن</w:t>
      </w:r>
      <w:r>
        <w:rPr>
          <w:rFonts w:ascii="Sakkal Majalla" w:eastAsia="Times New Roman" w:hAnsi="Sakkal Majalla" w:cs="Sakkal Majalla" w:hint="cs"/>
          <w:sz w:val="28"/>
          <w:szCs w:val="28"/>
          <w:rtl/>
        </w:rPr>
        <w:t xml:space="preserve"> الذكاء الاصطناعي غير الأسلوب </w:t>
      </w:r>
      <w:r w:rsidR="00034F6F">
        <w:rPr>
          <w:rFonts w:ascii="Sakkal Majalla" w:eastAsia="Times New Roman" w:hAnsi="Sakkal Majalla" w:cs="Sakkal Majalla" w:hint="cs"/>
          <w:sz w:val="28"/>
          <w:szCs w:val="28"/>
          <w:rtl/>
        </w:rPr>
        <w:t>التسويقي،</w:t>
      </w:r>
      <w:r>
        <w:rPr>
          <w:rFonts w:ascii="Sakkal Majalla" w:eastAsia="Times New Roman" w:hAnsi="Sakkal Majalla" w:cs="Sakkal Majalla" w:hint="cs"/>
          <w:sz w:val="28"/>
          <w:szCs w:val="28"/>
          <w:rtl/>
        </w:rPr>
        <w:t xml:space="preserve"> لكنه فرض تحديات تتعلق بالأخلاقيا</w:t>
      </w:r>
      <w:r w:rsidR="006017E2">
        <w:rPr>
          <w:rFonts w:ascii="Sakkal Majalla" w:eastAsia="Times New Roman" w:hAnsi="Sakkal Majalla" w:cs="Sakkal Majalla" w:hint="cs"/>
          <w:sz w:val="28"/>
          <w:szCs w:val="28"/>
          <w:rtl/>
        </w:rPr>
        <w:t xml:space="preserve">ت وحماية </w:t>
      </w:r>
      <w:r w:rsidR="00034F6F">
        <w:rPr>
          <w:rFonts w:ascii="Sakkal Majalla" w:eastAsia="Times New Roman" w:hAnsi="Sakkal Majalla" w:cs="Sakkal Majalla" w:hint="cs"/>
          <w:sz w:val="28"/>
          <w:szCs w:val="28"/>
          <w:rtl/>
        </w:rPr>
        <w:t>البيانات،</w:t>
      </w:r>
      <w:r w:rsidR="006017E2">
        <w:rPr>
          <w:rFonts w:ascii="Sakkal Majalla" w:eastAsia="Times New Roman" w:hAnsi="Sakkal Majalla" w:cs="Sakkal Majalla" w:hint="cs"/>
          <w:sz w:val="28"/>
          <w:szCs w:val="28"/>
          <w:rtl/>
        </w:rPr>
        <w:t xml:space="preserve"> والتكامل </w:t>
      </w:r>
      <w:r w:rsidR="00034F6F">
        <w:rPr>
          <w:rFonts w:ascii="Sakkal Majalla" w:eastAsia="Times New Roman" w:hAnsi="Sakkal Majalla" w:cs="Sakkal Majalla" w:hint="cs"/>
          <w:sz w:val="28"/>
          <w:szCs w:val="28"/>
          <w:rtl/>
        </w:rPr>
        <w:t>بالأنظمة،</w:t>
      </w:r>
      <w:r>
        <w:rPr>
          <w:rFonts w:ascii="Sakkal Majalla" w:eastAsia="Times New Roman" w:hAnsi="Sakkal Majalla" w:cs="Sakkal Majalla" w:hint="cs"/>
          <w:sz w:val="28"/>
          <w:szCs w:val="28"/>
          <w:rtl/>
        </w:rPr>
        <w:t xml:space="preserve"> وهو </w:t>
      </w:r>
      <w:proofErr w:type="spellStart"/>
      <w:r>
        <w:rPr>
          <w:rFonts w:ascii="Sakkal Majalla" w:eastAsia="Times New Roman" w:hAnsi="Sakkal Majalla" w:cs="Sakkal Majalla" w:hint="cs"/>
          <w:sz w:val="28"/>
          <w:szCs w:val="28"/>
          <w:rtl/>
        </w:rPr>
        <w:t>ماينعكس</w:t>
      </w:r>
      <w:proofErr w:type="spellEnd"/>
      <w:r>
        <w:rPr>
          <w:rFonts w:ascii="Sakkal Majalla" w:eastAsia="Times New Roman" w:hAnsi="Sakkal Majalla" w:cs="Sakkal Majalla" w:hint="cs"/>
          <w:sz w:val="28"/>
          <w:szCs w:val="28"/>
          <w:rtl/>
        </w:rPr>
        <w:t xml:space="preserve"> على السوق السعودي الذي بدأ بتبني حلول الذكاء الاصطناعي في </w:t>
      </w:r>
      <w:r w:rsidR="00034F6F">
        <w:rPr>
          <w:rFonts w:ascii="Sakkal Majalla" w:eastAsia="Times New Roman" w:hAnsi="Sakkal Majalla" w:cs="Sakkal Majalla" w:hint="cs"/>
          <w:sz w:val="28"/>
          <w:szCs w:val="28"/>
          <w:rtl/>
        </w:rPr>
        <w:t>التسويق،</w:t>
      </w:r>
      <w:r>
        <w:rPr>
          <w:rFonts w:ascii="Sakkal Majalla" w:eastAsia="Times New Roman" w:hAnsi="Sakkal Majalla" w:cs="Sakkal Majalla" w:hint="cs"/>
          <w:sz w:val="28"/>
          <w:szCs w:val="28"/>
          <w:rtl/>
        </w:rPr>
        <w:t xml:space="preserve"> لكنه لا يزال في مراحل التكيف مع متطلباته المختلفة.</w:t>
      </w:r>
    </w:p>
    <w:p w:rsidR="00F35B33" w:rsidRDefault="008B5771" w:rsidP="008B5771">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وعلى الصعيد </w:t>
      </w:r>
      <w:r w:rsidR="00034F6F">
        <w:rPr>
          <w:rFonts w:ascii="Sakkal Majalla" w:eastAsia="Times New Roman" w:hAnsi="Sakkal Majalla" w:cs="Sakkal Majalla" w:hint="cs"/>
          <w:sz w:val="28"/>
          <w:szCs w:val="28"/>
          <w:rtl/>
        </w:rPr>
        <w:t>المحلي،</w:t>
      </w:r>
      <w:r>
        <w:rPr>
          <w:rFonts w:ascii="Sakkal Majalla" w:eastAsia="Times New Roman" w:hAnsi="Sakkal Majalla" w:cs="Sakkal Majalla" w:hint="cs"/>
          <w:sz w:val="28"/>
          <w:szCs w:val="28"/>
          <w:rtl/>
        </w:rPr>
        <w:t xml:space="preserve"> أظهرت تقارير "منشآت" (2024) أن نسبة كبير من الشركات الناشئة تواجه تحديات في بناء حضور رقمي </w:t>
      </w:r>
      <w:r w:rsidR="00034F6F">
        <w:rPr>
          <w:rFonts w:ascii="Sakkal Majalla" w:eastAsia="Times New Roman" w:hAnsi="Sakkal Majalla" w:cs="Sakkal Majalla" w:hint="cs"/>
          <w:sz w:val="28"/>
          <w:szCs w:val="28"/>
          <w:rtl/>
        </w:rPr>
        <w:t>فعال،</w:t>
      </w:r>
      <w:r>
        <w:rPr>
          <w:rFonts w:ascii="Sakkal Majalla" w:eastAsia="Times New Roman" w:hAnsi="Sakkal Majalla" w:cs="Sakkal Majalla" w:hint="cs"/>
          <w:sz w:val="28"/>
          <w:szCs w:val="28"/>
          <w:rtl/>
        </w:rPr>
        <w:t xml:space="preserve"> وعدم إدراكها الكافي لأهمية الاستثمار في الأنشطة التسويقية طويلة </w:t>
      </w:r>
      <w:r w:rsidR="00034F6F">
        <w:rPr>
          <w:rFonts w:ascii="Sakkal Majalla" w:eastAsia="Times New Roman" w:hAnsi="Sakkal Majalla" w:cs="Sakkal Majalla" w:hint="cs"/>
          <w:sz w:val="28"/>
          <w:szCs w:val="28"/>
          <w:rtl/>
        </w:rPr>
        <w:t>المدى،</w:t>
      </w:r>
      <w:r>
        <w:rPr>
          <w:rFonts w:ascii="Sakkal Majalla" w:eastAsia="Times New Roman" w:hAnsi="Sakkal Majalla" w:cs="Sakkal Majalla" w:hint="cs"/>
          <w:sz w:val="28"/>
          <w:szCs w:val="28"/>
          <w:rtl/>
        </w:rPr>
        <w:t xml:space="preserve"> فكثير من رواد </w:t>
      </w:r>
      <w:r>
        <w:rPr>
          <w:rFonts w:ascii="Sakkal Majalla" w:eastAsia="Times New Roman" w:hAnsi="Sakkal Majalla" w:cs="Sakkal Majalla" w:hint="cs"/>
          <w:sz w:val="28"/>
          <w:szCs w:val="28"/>
          <w:rtl/>
        </w:rPr>
        <w:lastRenderedPageBreak/>
        <w:t xml:space="preserve">الأعمال يركزون على تطوير </w:t>
      </w:r>
      <w:r w:rsidR="00034F6F">
        <w:rPr>
          <w:rFonts w:ascii="Sakkal Majalla" w:eastAsia="Times New Roman" w:hAnsi="Sakkal Majalla" w:cs="Sakkal Majalla" w:hint="cs"/>
          <w:sz w:val="28"/>
          <w:szCs w:val="28"/>
          <w:rtl/>
        </w:rPr>
        <w:t>المنتج، ويغفلون</w:t>
      </w:r>
      <w:r>
        <w:rPr>
          <w:rFonts w:ascii="Sakkal Majalla" w:eastAsia="Times New Roman" w:hAnsi="Sakkal Majalla" w:cs="Sakkal Majalla" w:hint="cs"/>
          <w:sz w:val="28"/>
          <w:szCs w:val="28"/>
          <w:rtl/>
        </w:rPr>
        <w:t xml:space="preserve"> عن أهمية بناء هوية تسويقية </w:t>
      </w:r>
      <w:r w:rsidR="00034F6F">
        <w:rPr>
          <w:rFonts w:ascii="Sakkal Majalla" w:eastAsia="Times New Roman" w:hAnsi="Sakkal Majalla" w:cs="Sakkal Majalla" w:hint="cs"/>
          <w:sz w:val="28"/>
          <w:szCs w:val="28"/>
          <w:rtl/>
        </w:rPr>
        <w:t>متكاملة،</w:t>
      </w:r>
      <w:r w:rsidR="00F35B33">
        <w:rPr>
          <w:rFonts w:ascii="Sakkal Majalla" w:eastAsia="Times New Roman" w:hAnsi="Sakkal Majalla" w:cs="Sakkal Majalla" w:hint="cs"/>
          <w:sz w:val="28"/>
          <w:szCs w:val="28"/>
          <w:rtl/>
        </w:rPr>
        <w:t xml:space="preserve"> مما ينتج عنه صعوبة في التوسع في السوق.</w:t>
      </w:r>
    </w:p>
    <w:p w:rsidR="00F35B33" w:rsidRDefault="00F35B33" w:rsidP="00F35B33">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إن تحليل هذه التحديات يشير إلى أن جوهر المشكلة لا يكمن في ضعف </w:t>
      </w:r>
      <w:r w:rsidR="00034F6F">
        <w:rPr>
          <w:rFonts w:ascii="Sakkal Majalla" w:eastAsia="Times New Roman" w:hAnsi="Sakkal Majalla" w:cs="Sakkal Majalla" w:hint="cs"/>
          <w:sz w:val="28"/>
          <w:szCs w:val="28"/>
          <w:rtl/>
        </w:rPr>
        <w:t>الموارد،</w:t>
      </w:r>
      <w:r>
        <w:rPr>
          <w:rFonts w:ascii="Sakkal Majalla" w:eastAsia="Times New Roman" w:hAnsi="Sakkal Majalla" w:cs="Sakkal Majalla" w:hint="cs"/>
          <w:sz w:val="28"/>
          <w:szCs w:val="28"/>
          <w:rtl/>
        </w:rPr>
        <w:t xml:space="preserve"> بل غياب الاستراتيجيات التسويقية </w:t>
      </w:r>
      <w:r w:rsidR="00034F6F">
        <w:rPr>
          <w:rFonts w:ascii="Sakkal Majalla" w:eastAsia="Times New Roman" w:hAnsi="Sakkal Majalla" w:cs="Sakkal Majalla" w:hint="cs"/>
          <w:sz w:val="28"/>
          <w:szCs w:val="28"/>
          <w:rtl/>
        </w:rPr>
        <w:t>الفعالة،</w:t>
      </w:r>
      <w:r>
        <w:rPr>
          <w:rFonts w:ascii="Sakkal Majalla" w:eastAsia="Times New Roman" w:hAnsi="Sakkal Majalla" w:cs="Sakkal Majalla" w:hint="cs"/>
          <w:sz w:val="28"/>
          <w:szCs w:val="28"/>
          <w:rtl/>
        </w:rPr>
        <w:t xml:space="preserve"> فيجب على الشركات الناشئة السعودية دمج التسويق في نماذج أعمالها منذ </w:t>
      </w:r>
      <w:r w:rsidR="00034F6F">
        <w:rPr>
          <w:rFonts w:ascii="Sakkal Majalla" w:eastAsia="Times New Roman" w:hAnsi="Sakkal Majalla" w:cs="Sakkal Majalla" w:hint="cs"/>
          <w:sz w:val="28"/>
          <w:szCs w:val="28"/>
          <w:rtl/>
        </w:rPr>
        <w:t>البداية، باعتباره</w:t>
      </w:r>
      <w:r>
        <w:rPr>
          <w:rFonts w:ascii="Sakkal Majalla" w:eastAsia="Times New Roman" w:hAnsi="Sakkal Majalla" w:cs="Sakkal Majalla" w:hint="cs"/>
          <w:sz w:val="28"/>
          <w:szCs w:val="28"/>
          <w:rtl/>
        </w:rPr>
        <w:t xml:space="preserve"> أداة لخلق القيمة في السوق.</w:t>
      </w:r>
    </w:p>
    <w:p w:rsidR="00E65467" w:rsidRDefault="00E65467" w:rsidP="00F35B33">
      <w:pPr>
        <w:spacing w:before="100" w:beforeAutospacing="1" w:after="100" w:afterAutospacing="1" w:line="360" w:lineRule="auto"/>
        <w:jc w:val="both"/>
        <w:rPr>
          <w:rFonts w:ascii="Sakkal Majalla" w:eastAsia="Times New Roman" w:hAnsi="Sakkal Majalla" w:cs="Sakkal Majalla"/>
          <w:sz w:val="28"/>
          <w:szCs w:val="28"/>
          <w:rtl/>
        </w:rPr>
      </w:pPr>
    </w:p>
    <w:p w:rsidR="00E65467" w:rsidRPr="00031AAC" w:rsidRDefault="00E65467" w:rsidP="00031AAC">
      <w:pPr>
        <w:pStyle w:val="2"/>
        <w:rPr>
          <w:rFonts w:ascii="Sakkal Majalla" w:eastAsia="Times New Roman" w:hAnsi="Sakkal Majalla" w:cs="Sakkal Majalla"/>
          <w:b/>
          <w:bCs/>
          <w:color w:val="000000" w:themeColor="text1"/>
          <w:sz w:val="32"/>
          <w:szCs w:val="32"/>
          <w:rtl/>
        </w:rPr>
      </w:pPr>
      <w:bookmarkStart w:id="24" w:name="_Toc216815008"/>
      <w:r w:rsidRPr="00031AAC">
        <w:rPr>
          <w:rFonts w:ascii="Sakkal Majalla" w:eastAsia="Times New Roman" w:hAnsi="Sakkal Majalla" w:cs="Sakkal Majalla"/>
          <w:b/>
          <w:bCs/>
          <w:color w:val="000000" w:themeColor="text1"/>
          <w:sz w:val="32"/>
          <w:szCs w:val="32"/>
          <w:rtl/>
        </w:rPr>
        <w:t>المبحث الرابع: التحديات التسويقية في الشركات الناشئة السعودية</w:t>
      </w:r>
      <w:bookmarkEnd w:id="24"/>
      <w:r w:rsidRPr="00031AAC">
        <w:rPr>
          <w:rFonts w:ascii="Sakkal Majalla" w:eastAsia="Times New Roman" w:hAnsi="Sakkal Majalla" w:cs="Sakkal Majalla"/>
          <w:b/>
          <w:bCs/>
          <w:color w:val="000000" w:themeColor="text1"/>
          <w:sz w:val="32"/>
          <w:szCs w:val="32"/>
          <w:rtl/>
        </w:rPr>
        <w:t xml:space="preserve"> </w:t>
      </w:r>
    </w:p>
    <w:p w:rsidR="00E65467" w:rsidRDefault="00E65467" w:rsidP="000363C7">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تُعتبر الشركات الناشئة في المملكة العربية السعودية أحد المحركات الأساسية لتحقيق أهداف رؤية 2030 , حيث أنها ذات صلة بتنويع الاقتصاد وتهزيز الابتكار وريادة الأعمال , إلا أن واقع الشركات الناشئة يكشف تحديات تسويقية جوهرية تُضعف من قدرتها على النمو المستدام, وتقلل من فاعليتها التنافسية في السوق المحلي , وبرغم الارتفاع الملحوظ في عدد السجلات التجارية المس</w:t>
      </w:r>
      <w:r w:rsidR="000363C7">
        <w:rPr>
          <w:rFonts w:ascii="Sakkal Majalla" w:eastAsia="Times New Roman" w:hAnsi="Sakkal Majalla" w:cs="Sakkal Majalla" w:hint="cs"/>
          <w:sz w:val="28"/>
          <w:szCs w:val="28"/>
          <w:rtl/>
        </w:rPr>
        <w:t>جلة للشركات الناشئة , حيث شهدت زيادة في عدد السجلات التجارية في الربع الرابع من عام 2024 بما يصل الى 67%  بحسب بيانات منشآت (2024) , إلا أن جزءًا كبيرًا من هذه المشاريع تحديات في تحقيق نمو فعلي.</w:t>
      </w:r>
    </w:p>
    <w:p w:rsidR="000363C7" w:rsidRDefault="000363C7" w:rsidP="000363C7">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إن التحديات التسويقية لا ترتبط فقط بمحدودية الموارد </w:t>
      </w:r>
      <w:r w:rsidR="00034F6F">
        <w:rPr>
          <w:rFonts w:ascii="Sakkal Majalla" w:eastAsia="Times New Roman" w:hAnsi="Sakkal Majalla" w:cs="Sakkal Majalla" w:hint="cs"/>
          <w:sz w:val="28"/>
          <w:szCs w:val="28"/>
          <w:rtl/>
        </w:rPr>
        <w:t>المالية،</w:t>
      </w:r>
      <w:r>
        <w:rPr>
          <w:rFonts w:ascii="Sakkal Majalla" w:eastAsia="Times New Roman" w:hAnsi="Sakkal Majalla" w:cs="Sakkal Majalla" w:hint="cs"/>
          <w:sz w:val="28"/>
          <w:szCs w:val="28"/>
          <w:rtl/>
        </w:rPr>
        <w:t xml:space="preserve"> بل تشمل ضعف في فهم </w:t>
      </w:r>
      <w:r w:rsidR="00034F6F">
        <w:rPr>
          <w:rFonts w:ascii="Sakkal Majalla" w:eastAsia="Times New Roman" w:hAnsi="Sakkal Majalla" w:cs="Sakkal Majalla" w:hint="cs"/>
          <w:sz w:val="28"/>
          <w:szCs w:val="28"/>
          <w:rtl/>
        </w:rPr>
        <w:t>السوق،</w:t>
      </w:r>
      <w:r>
        <w:rPr>
          <w:rFonts w:ascii="Sakkal Majalla" w:eastAsia="Times New Roman" w:hAnsi="Sakkal Majalla" w:cs="Sakkal Majalla" w:hint="cs"/>
          <w:sz w:val="28"/>
          <w:szCs w:val="28"/>
          <w:rtl/>
        </w:rPr>
        <w:t xml:space="preserve"> غياب الاستراتيجية التسويقية </w:t>
      </w:r>
      <w:r w:rsidR="00034F6F">
        <w:rPr>
          <w:rFonts w:ascii="Sakkal Majalla" w:eastAsia="Times New Roman" w:hAnsi="Sakkal Majalla" w:cs="Sakkal Majalla" w:hint="cs"/>
          <w:sz w:val="28"/>
          <w:szCs w:val="28"/>
          <w:rtl/>
        </w:rPr>
        <w:t>المتكاملة،</w:t>
      </w:r>
      <w:r>
        <w:rPr>
          <w:rFonts w:ascii="Sakkal Majalla" w:eastAsia="Times New Roman" w:hAnsi="Sakkal Majalla" w:cs="Sakkal Majalla" w:hint="cs"/>
          <w:sz w:val="28"/>
          <w:szCs w:val="28"/>
          <w:rtl/>
        </w:rPr>
        <w:t xml:space="preserve"> ونقص الاستثمار في الأنشطة </w:t>
      </w:r>
      <w:r w:rsidR="00034F6F">
        <w:rPr>
          <w:rFonts w:ascii="Sakkal Majalla" w:eastAsia="Times New Roman" w:hAnsi="Sakkal Majalla" w:cs="Sakkal Majalla" w:hint="cs"/>
          <w:sz w:val="28"/>
          <w:szCs w:val="28"/>
          <w:rtl/>
        </w:rPr>
        <w:t>التسويقية،</w:t>
      </w:r>
      <w:r>
        <w:rPr>
          <w:rFonts w:ascii="Sakkal Majalla" w:eastAsia="Times New Roman" w:hAnsi="Sakkal Majalla" w:cs="Sakkal Majalla" w:hint="cs"/>
          <w:sz w:val="28"/>
          <w:szCs w:val="28"/>
          <w:rtl/>
        </w:rPr>
        <w:t xml:space="preserve"> وتعد من أهم العوامل الي تحد من قدرة الشركات الناشئة في بناء وعي بالعلامة التجارية واستدامتها.</w:t>
      </w:r>
    </w:p>
    <w:p w:rsidR="000363C7" w:rsidRDefault="000363C7" w:rsidP="004240DB">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تشير العديد من الدراسات الحديثة إلى أن </w:t>
      </w:r>
      <w:r w:rsidR="004240DB">
        <w:rPr>
          <w:rFonts w:ascii="Sakkal Majalla" w:eastAsia="Times New Roman" w:hAnsi="Sakkal Majalla" w:cs="Sakkal Majalla" w:hint="cs"/>
          <w:sz w:val="28"/>
          <w:szCs w:val="28"/>
          <w:rtl/>
        </w:rPr>
        <w:t xml:space="preserve">ضعف القدرات التسويقية يُعد من أبرز التحديات التي تواجه الشركات </w:t>
      </w:r>
      <w:r w:rsidR="00034F6F">
        <w:rPr>
          <w:rFonts w:ascii="Sakkal Majalla" w:eastAsia="Times New Roman" w:hAnsi="Sakkal Majalla" w:cs="Sakkal Majalla" w:hint="cs"/>
          <w:sz w:val="28"/>
          <w:szCs w:val="28"/>
          <w:rtl/>
        </w:rPr>
        <w:t>الناشئة،</w:t>
      </w:r>
      <w:r w:rsidR="004240DB">
        <w:rPr>
          <w:rFonts w:ascii="Sakkal Majalla" w:eastAsia="Times New Roman" w:hAnsi="Sakkal Majalla" w:cs="Sakkal Majalla" w:hint="cs"/>
          <w:sz w:val="28"/>
          <w:szCs w:val="28"/>
          <w:rtl/>
        </w:rPr>
        <w:t xml:space="preserve"> خصوصًا في البيئات الريادية المتسارعة. وقد بينت دراسة </w:t>
      </w:r>
      <w:r w:rsidR="004240DB">
        <w:rPr>
          <w:rFonts w:ascii="Sakkal Majalla" w:eastAsia="Times New Roman" w:hAnsi="Sakkal Majalla" w:cs="Sakkal Majalla"/>
          <w:sz w:val="28"/>
          <w:szCs w:val="28"/>
        </w:rPr>
        <w:t>AL-Fattal (2025</w:t>
      </w:r>
      <w:r w:rsidR="00034F6F">
        <w:rPr>
          <w:rFonts w:ascii="Sakkal Majalla" w:eastAsia="Times New Roman" w:hAnsi="Sakkal Majalla" w:cs="Sakkal Majalla"/>
          <w:sz w:val="28"/>
          <w:szCs w:val="28"/>
        </w:rPr>
        <w:t xml:space="preserve">) </w:t>
      </w:r>
      <w:r w:rsidR="00034F6F">
        <w:rPr>
          <w:rFonts w:ascii="Sakkal Majalla" w:eastAsia="Times New Roman" w:hAnsi="Sakkal Majalla" w:cs="Sakkal Majalla" w:hint="cs"/>
          <w:sz w:val="28"/>
          <w:szCs w:val="28"/>
          <w:rtl/>
        </w:rPr>
        <w:t>أن</w:t>
      </w:r>
      <w:r w:rsidR="004240DB">
        <w:rPr>
          <w:rFonts w:ascii="Sakkal Majalla" w:eastAsia="Times New Roman" w:hAnsi="Sakkal Majalla" w:cs="Sakkal Majalla" w:hint="cs"/>
          <w:sz w:val="28"/>
          <w:szCs w:val="28"/>
          <w:rtl/>
        </w:rPr>
        <w:t xml:space="preserve"> رواد الأعمال الطموحين حتى على مستوى طلاب </w:t>
      </w:r>
      <w:r w:rsidR="00034F6F">
        <w:rPr>
          <w:rFonts w:ascii="Sakkal Majalla" w:eastAsia="Times New Roman" w:hAnsi="Sakkal Majalla" w:cs="Sakkal Majalla" w:hint="cs"/>
          <w:sz w:val="28"/>
          <w:szCs w:val="28"/>
          <w:rtl/>
        </w:rPr>
        <w:t>الأعمال،</w:t>
      </w:r>
      <w:r w:rsidR="004240DB">
        <w:rPr>
          <w:rFonts w:ascii="Sakkal Majalla" w:eastAsia="Times New Roman" w:hAnsi="Sakkal Majalla" w:cs="Sakkal Majalla" w:hint="cs"/>
          <w:sz w:val="28"/>
          <w:szCs w:val="28"/>
          <w:rtl/>
        </w:rPr>
        <w:t xml:space="preserve"> يواجهون صعوبات ملموسة </w:t>
      </w:r>
      <w:r w:rsidR="00034F6F">
        <w:rPr>
          <w:rFonts w:ascii="Sakkal Majalla" w:eastAsia="Times New Roman" w:hAnsi="Sakkal Majalla" w:cs="Sakkal Majalla" w:hint="cs"/>
          <w:sz w:val="28"/>
          <w:szCs w:val="28"/>
          <w:rtl/>
        </w:rPr>
        <w:t>في تطبيق</w:t>
      </w:r>
      <w:r w:rsidR="004240DB">
        <w:rPr>
          <w:rFonts w:ascii="Sakkal Majalla" w:eastAsia="Times New Roman" w:hAnsi="Sakkal Majalla" w:cs="Sakkal Majalla" w:hint="cs"/>
          <w:sz w:val="28"/>
          <w:szCs w:val="28"/>
          <w:rtl/>
        </w:rPr>
        <w:t xml:space="preserve"> المفاهيم التسويقية الحديثة بسبب محدودية الموارد والخبرة العملية.</w:t>
      </w:r>
    </w:p>
    <w:p w:rsidR="00FF1B17" w:rsidRDefault="00FF1B17" w:rsidP="004240DB">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 xml:space="preserve">لا يزال جانب كبير من الشركات الناشئة في السعودية ينظر إلى التسويق بوصفه نشاطًا </w:t>
      </w:r>
      <w:r w:rsidR="00034F6F">
        <w:rPr>
          <w:rFonts w:ascii="Sakkal Majalla" w:eastAsia="Times New Roman" w:hAnsi="Sakkal Majalla" w:cs="Sakkal Majalla" w:hint="cs"/>
          <w:sz w:val="28"/>
          <w:szCs w:val="28"/>
          <w:rtl/>
        </w:rPr>
        <w:t>ثانويًا، ويؤدي</w:t>
      </w:r>
      <w:r>
        <w:rPr>
          <w:rFonts w:ascii="Sakkal Majalla" w:eastAsia="Times New Roman" w:hAnsi="Sakkal Majalla" w:cs="Sakkal Majalla" w:hint="cs"/>
          <w:sz w:val="28"/>
          <w:szCs w:val="28"/>
          <w:rtl/>
        </w:rPr>
        <w:t xml:space="preserve"> هذا الفهم المحدود إلى ضعف التوجه الاستراتيجي </w:t>
      </w:r>
      <w:r w:rsidR="00034F6F">
        <w:rPr>
          <w:rFonts w:ascii="Sakkal Majalla" w:eastAsia="Times New Roman" w:hAnsi="Sakkal Majalla" w:cs="Sakkal Majalla" w:hint="cs"/>
          <w:sz w:val="28"/>
          <w:szCs w:val="28"/>
          <w:rtl/>
        </w:rPr>
        <w:t>للتسويق،</w:t>
      </w:r>
      <w:r>
        <w:rPr>
          <w:rFonts w:ascii="Sakkal Majalla" w:eastAsia="Times New Roman" w:hAnsi="Sakkal Majalla" w:cs="Sakkal Majalla" w:hint="cs"/>
          <w:sz w:val="28"/>
          <w:szCs w:val="28"/>
          <w:rtl/>
        </w:rPr>
        <w:t xml:space="preserve"> حيث يقلل من قدرة الشركة على تحقيق انتشار فعال أو خلق ميزة تنافسية في السوق.</w:t>
      </w:r>
    </w:p>
    <w:p w:rsidR="00FF1B17" w:rsidRDefault="00FF1B17" w:rsidP="004240DB">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كما تشير الأدبيات العربية أن ضعف الوعي التسويقي ليس مرتبطًا بالقطاع الريادي </w:t>
      </w:r>
      <w:r w:rsidR="00034F6F">
        <w:rPr>
          <w:rFonts w:ascii="Sakkal Majalla" w:eastAsia="Times New Roman" w:hAnsi="Sakkal Majalla" w:cs="Sakkal Majalla" w:hint="cs"/>
          <w:sz w:val="28"/>
          <w:szCs w:val="28"/>
          <w:rtl/>
        </w:rPr>
        <w:t>فقط،</w:t>
      </w:r>
      <w:r>
        <w:rPr>
          <w:rFonts w:ascii="Sakkal Majalla" w:eastAsia="Times New Roman" w:hAnsi="Sakkal Majalla" w:cs="Sakkal Majalla" w:hint="cs"/>
          <w:sz w:val="28"/>
          <w:szCs w:val="28"/>
          <w:rtl/>
        </w:rPr>
        <w:t xml:space="preserve"> بل يظهر أيضًا في قطاعات </w:t>
      </w:r>
      <w:r w:rsidR="00034F6F">
        <w:rPr>
          <w:rFonts w:ascii="Sakkal Majalla" w:eastAsia="Times New Roman" w:hAnsi="Sakkal Majalla" w:cs="Sakkal Majalla" w:hint="cs"/>
          <w:sz w:val="28"/>
          <w:szCs w:val="28"/>
          <w:rtl/>
        </w:rPr>
        <w:t>مختلفة،</w:t>
      </w:r>
      <w:r>
        <w:rPr>
          <w:rFonts w:ascii="Sakkal Majalla" w:eastAsia="Times New Roman" w:hAnsi="Sakkal Majalla" w:cs="Sakkal Majalla" w:hint="cs"/>
          <w:sz w:val="28"/>
          <w:szCs w:val="28"/>
          <w:rtl/>
        </w:rPr>
        <w:t xml:space="preserve"> إذ </w:t>
      </w:r>
      <w:r w:rsidR="00CA0D76">
        <w:rPr>
          <w:rFonts w:ascii="Sakkal Majalla" w:eastAsia="Times New Roman" w:hAnsi="Sakkal Majalla" w:cs="Sakkal Majalla" w:hint="cs"/>
          <w:sz w:val="28"/>
          <w:szCs w:val="28"/>
          <w:rtl/>
        </w:rPr>
        <w:t xml:space="preserve">توصلت دراسة عمارة وأبو زيد (2023) التي بحثت المشكلات الإنتاجية والتسويقية للملابس </w:t>
      </w:r>
      <w:r w:rsidR="00034F6F">
        <w:rPr>
          <w:rFonts w:ascii="Sakkal Majalla" w:eastAsia="Times New Roman" w:hAnsi="Sakkal Majalla" w:cs="Sakkal Majalla" w:hint="cs"/>
          <w:sz w:val="28"/>
          <w:szCs w:val="28"/>
          <w:rtl/>
        </w:rPr>
        <w:t>الجاهزة،</w:t>
      </w:r>
      <w:r w:rsidR="00CA0D76">
        <w:rPr>
          <w:rFonts w:ascii="Sakkal Majalla" w:eastAsia="Times New Roman" w:hAnsi="Sakkal Majalla" w:cs="Sakkal Majalla" w:hint="cs"/>
          <w:sz w:val="28"/>
          <w:szCs w:val="28"/>
          <w:rtl/>
        </w:rPr>
        <w:t xml:space="preserve"> إلى أن هناك عدة عقبات تواجه قطاع الملابس الجاهزة في مصر بعضها محليًا والأخرة دوليًا.</w:t>
      </w:r>
    </w:p>
    <w:p w:rsidR="00DC2255" w:rsidRDefault="00CA0D76" w:rsidP="00CA0D7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وبينت أن هذه التحديات ترتبط بغياب الممارسات التسويقية الفعالة وضعف الدعم التنظيمي </w:t>
      </w:r>
      <w:r w:rsidR="00034F6F">
        <w:rPr>
          <w:rFonts w:ascii="Sakkal Majalla" w:eastAsia="Times New Roman" w:hAnsi="Sakkal Majalla" w:cs="Sakkal Majalla" w:hint="cs"/>
          <w:sz w:val="28"/>
          <w:szCs w:val="28"/>
          <w:rtl/>
        </w:rPr>
        <w:t>والتمويلي،</w:t>
      </w:r>
      <w:r>
        <w:rPr>
          <w:rFonts w:ascii="Sakkal Majalla" w:eastAsia="Times New Roman" w:hAnsi="Sakkal Majalla" w:cs="Sakkal Majalla" w:hint="cs"/>
          <w:sz w:val="28"/>
          <w:szCs w:val="28"/>
          <w:rtl/>
        </w:rPr>
        <w:t xml:space="preserve"> وعلى الرغم من اختلاف </w:t>
      </w:r>
      <w:r w:rsidR="00034F6F">
        <w:rPr>
          <w:rFonts w:ascii="Sakkal Majalla" w:eastAsia="Times New Roman" w:hAnsi="Sakkal Majalla" w:cs="Sakkal Majalla" w:hint="cs"/>
          <w:sz w:val="28"/>
          <w:szCs w:val="28"/>
          <w:rtl/>
        </w:rPr>
        <w:t>القطاع،</w:t>
      </w:r>
      <w:r w:rsidR="00DC2255">
        <w:rPr>
          <w:rFonts w:ascii="Sakkal Majalla" w:eastAsia="Times New Roman" w:hAnsi="Sakkal Majalla" w:cs="Sakkal Majalla" w:hint="cs"/>
          <w:sz w:val="28"/>
          <w:szCs w:val="28"/>
          <w:rtl/>
        </w:rPr>
        <w:t xml:space="preserve"> إلا أن هذه النتائج تعكس التشابه بينها وبين واقع الشركات الناشئة السعودية من حيث ضعف التخطيط الاستراتيجي وغياب الوعي بأهمية التسويق كعامل للنمو والاستدامة.</w:t>
      </w:r>
    </w:p>
    <w:p w:rsidR="00CA0D76" w:rsidRDefault="00DC2255" w:rsidP="00CA0D7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يعد التحول الرقمي عنصرًا أساسيًا في الاقتصاد </w:t>
      </w:r>
      <w:r w:rsidR="00034F6F">
        <w:rPr>
          <w:rFonts w:ascii="Sakkal Majalla" w:eastAsia="Times New Roman" w:hAnsi="Sakkal Majalla" w:cs="Sakkal Majalla" w:hint="cs"/>
          <w:sz w:val="28"/>
          <w:szCs w:val="28"/>
          <w:rtl/>
        </w:rPr>
        <w:t>السعودي،</w:t>
      </w:r>
      <w:r>
        <w:rPr>
          <w:rFonts w:ascii="Sakkal Majalla" w:eastAsia="Times New Roman" w:hAnsi="Sakkal Majalla" w:cs="Sakkal Majalla" w:hint="cs"/>
          <w:sz w:val="28"/>
          <w:szCs w:val="28"/>
          <w:rtl/>
        </w:rPr>
        <w:t xml:space="preserve"> إلا أن الشركات الناشئة ماتزال تواجه تحديات كبيرة في تبني الأدوات </w:t>
      </w:r>
      <w:r w:rsidR="00034F6F">
        <w:rPr>
          <w:rFonts w:ascii="Sakkal Majalla" w:eastAsia="Times New Roman" w:hAnsi="Sakkal Majalla" w:cs="Sakkal Majalla" w:hint="cs"/>
          <w:sz w:val="28"/>
          <w:szCs w:val="28"/>
          <w:rtl/>
        </w:rPr>
        <w:t>والمفاهيم الرقمية</w:t>
      </w:r>
      <w:r>
        <w:rPr>
          <w:rFonts w:ascii="Sakkal Majalla" w:eastAsia="Times New Roman" w:hAnsi="Sakkal Majalla" w:cs="Sakkal Majalla" w:hint="cs"/>
          <w:sz w:val="28"/>
          <w:szCs w:val="28"/>
          <w:rtl/>
        </w:rPr>
        <w:t xml:space="preserve"> </w:t>
      </w:r>
      <w:r w:rsidR="00034F6F">
        <w:rPr>
          <w:rFonts w:ascii="Sakkal Majalla" w:eastAsia="Times New Roman" w:hAnsi="Sakkal Majalla" w:cs="Sakkal Majalla" w:hint="cs"/>
          <w:sz w:val="28"/>
          <w:szCs w:val="28"/>
          <w:rtl/>
        </w:rPr>
        <w:t>الحديثة،</w:t>
      </w:r>
      <w:r>
        <w:rPr>
          <w:rFonts w:ascii="Sakkal Majalla" w:eastAsia="Times New Roman" w:hAnsi="Sakkal Majalla" w:cs="Sakkal Majalla" w:hint="cs"/>
          <w:sz w:val="28"/>
          <w:szCs w:val="28"/>
          <w:rtl/>
        </w:rPr>
        <w:t xml:space="preserve"> حيث تعتمد كثير منها على وسائل تقليدية في التسويق.</w:t>
      </w:r>
    </w:p>
    <w:p w:rsidR="00DC2255" w:rsidRDefault="00DC2255" w:rsidP="00CA0D7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وقد دعمت دراسة خليل ضاحي محمد (2024) هذه </w:t>
      </w:r>
      <w:r w:rsidR="00034F6F">
        <w:rPr>
          <w:rFonts w:ascii="Sakkal Majalla" w:eastAsia="Times New Roman" w:hAnsi="Sakkal Majalla" w:cs="Sakkal Majalla" w:hint="cs"/>
          <w:sz w:val="28"/>
          <w:szCs w:val="28"/>
          <w:rtl/>
        </w:rPr>
        <w:t>المفهوم،</w:t>
      </w:r>
      <w:r>
        <w:rPr>
          <w:rFonts w:ascii="Sakkal Majalla" w:eastAsia="Times New Roman" w:hAnsi="Sakkal Majalla" w:cs="Sakkal Majalla" w:hint="cs"/>
          <w:sz w:val="28"/>
          <w:szCs w:val="28"/>
          <w:rtl/>
        </w:rPr>
        <w:t xml:space="preserve"> حيث وجدت أن التسويق الإلكتروني يعد ذا تأثير قوي على سلوك </w:t>
      </w:r>
      <w:r w:rsidR="00034F6F">
        <w:rPr>
          <w:rFonts w:ascii="Sakkal Majalla" w:eastAsia="Times New Roman" w:hAnsi="Sakkal Majalla" w:cs="Sakkal Majalla" w:hint="cs"/>
          <w:sz w:val="28"/>
          <w:szCs w:val="28"/>
          <w:rtl/>
        </w:rPr>
        <w:t>المستهلك،</w:t>
      </w:r>
      <w:r>
        <w:rPr>
          <w:rFonts w:ascii="Sakkal Majalla" w:eastAsia="Times New Roman" w:hAnsi="Sakkal Majalla" w:cs="Sakkal Majalla" w:hint="cs"/>
          <w:sz w:val="28"/>
          <w:szCs w:val="28"/>
          <w:rtl/>
        </w:rPr>
        <w:t xml:space="preserve"> لكنه يواجه في الوقت نفسه تحديات تقنية وأمنية تعيق الاستفادة منه. </w:t>
      </w:r>
    </w:p>
    <w:p w:rsidR="00DC2255" w:rsidRDefault="00DC2255" w:rsidP="00CA0D7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وهذا يشير إلى أن الشركات الناشئة السعودية تفقد فرصًا للنمو عندما تتأخر في تبني الأدوات والمفاهيم الرقمية</w:t>
      </w:r>
      <w:r w:rsidR="00DE78DD">
        <w:rPr>
          <w:rFonts w:ascii="Sakkal Majalla" w:eastAsia="Times New Roman" w:hAnsi="Sakkal Majalla" w:cs="Sakkal Majalla" w:hint="cs"/>
          <w:sz w:val="28"/>
          <w:szCs w:val="28"/>
          <w:rtl/>
        </w:rPr>
        <w:t xml:space="preserve"> أو تفتقر إلى الخبرة اللازمة لتأسيس وإدارة الحملات التسويقية.</w:t>
      </w:r>
    </w:p>
    <w:p w:rsidR="0094374E" w:rsidRDefault="0094374E" w:rsidP="00CA0D76">
      <w:pPr>
        <w:spacing w:before="100" w:beforeAutospacing="1" w:after="100" w:afterAutospacing="1" w:line="360" w:lineRule="auto"/>
        <w:jc w:val="both"/>
        <w:rPr>
          <w:rFonts w:ascii="Sakkal Majalla" w:eastAsia="Times New Roman" w:hAnsi="Sakkal Majalla" w:cs="Sakkal Majalla"/>
          <w:sz w:val="28"/>
          <w:szCs w:val="28"/>
          <w:rtl/>
        </w:rPr>
      </w:pPr>
    </w:p>
    <w:p w:rsidR="0094374E" w:rsidRPr="00031AAC" w:rsidRDefault="0094374E" w:rsidP="00031AAC">
      <w:pPr>
        <w:pStyle w:val="2"/>
        <w:rPr>
          <w:rFonts w:ascii="Sakkal Majalla" w:eastAsia="Times New Roman" w:hAnsi="Sakkal Majalla" w:cs="Sakkal Majalla"/>
          <w:b/>
          <w:bCs/>
          <w:color w:val="000000" w:themeColor="text1"/>
          <w:sz w:val="32"/>
          <w:szCs w:val="32"/>
          <w:rtl/>
        </w:rPr>
      </w:pPr>
      <w:bookmarkStart w:id="25" w:name="_Toc216815009"/>
      <w:r w:rsidRPr="00031AAC">
        <w:rPr>
          <w:rFonts w:ascii="Sakkal Majalla" w:eastAsia="Times New Roman" w:hAnsi="Sakkal Majalla" w:cs="Sakkal Majalla"/>
          <w:b/>
          <w:bCs/>
          <w:color w:val="000000" w:themeColor="text1"/>
          <w:sz w:val="32"/>
          <w:szCs w:val="32"/>
          <w:rtl/>
        </w:rPr>
        <w:t>المبحث الخامس: التكامل بين الاستراتيجيات التسويقية والاستدامة في بيئة الأعمال السعودية</w:t>
      </w:r>
      <w:bookmarkEnd w:id="25"/>
    </w:p>
    <w:p w:rsidR="0094374E" w:rsidRDefault="0094374E" w:rsidP="00D102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تُعتبر الاستدامة أحد أساسيات تطور الشركات الناشئة في المملكة العربية </w:t>
      </w:r>
      <w:r w:rsidR="00034F6F">
        <w:rPr>
          <w:rFonts w:ascii="Sakkal Majalla" w:eastAsia="Times New Roman" w:hAnsi="Sakkal Majalla" w:cs="Sakkal Majalla" w:hint="cs"/>
          <w:sz w:val="28"/>
          <w:szCs w:val="28"/>
          <w:rtl/>
        </w:rPr>
        <w:t>السعودية،</w:t>
      </w:r>
      <w:r>
        <w:rPr>
          <w:rFonts w:ascii="Sakkal Majalla" w:eastAsia="Times New Roman" w:hAnsi="Sakkal Majalla" w:cs="Sakkal Majalla" w:hint="cs"/>
          <w:sz w:val="28"/>
          <w:szCs w:val="28"/>
          <w:rtl/>
        </w:rPr>
        <w:t xml:space="preserve"> خصوصًا في ظل رؤية 2030 التي تهدف إلى بناء اقتصاد متنوع قائم على الابتكار </w:t>
      </w:r>
      <w:r w:rsidR="00034F6F">
        <w:rPr>
          <w:rFonts w:ascii="Sakkal Majalla" w:eastAsia="Times New Roman" w:hAnsi="Sakkal Majalla" w:cs="Sakkal Majalla" w:hint="cs"/>
          <w:sz w:val="28"/>
          <w:szCs w:val="28"/>
          <w:rtl/>
        </w:rPr>
        <w:t>والمعرفة،</w:t>
      </w:r>
      <w:r>
        <w:rPr>
          <w:rFonts w:ascii="Sakkal Majalla" w:eastAsia="Times New Roman" w:hAnsi="Sakkal Majalla" w:cs="Sakkal Majalla" w:hint="cs"/>
          <w:sz w:val="28"/>
          <w:szCs w:val="28"/>
          <w:rtl/>
        </w:rPr>
        <w:t xml:space="preserve"> إذ لم تعد الاستراتيجيات التسويقية مجرد أدوات ترويجية بل أصبحت عنصرًا أساسيًا في تحقيق النمو والاستدامة وت</w:t>
      </w:r>
      <w:r w:rsidR="00D102B8">
        <w:rPr>
          <w:rFonts w:ascii="Sakkal Majalla" w:eastAsia="Times New Roman" w:hAnsi="Sakkal Majalla" w:cs="Sakkal Majalla" w:hint="cs"/>
          <w:sz w:val="28"/>
          <w:szCs w:val="28"/>
          <w:rtl/>
        </w:rPr>
        <w:t xml:space="preserve">عزيز القيمة طويلة المدى </w:t>
      </w:r>
      <w:r w:rsidR="00034F6F">
        <w:rPr>
          <w:rFonts w:ascii="Sakkal Majalla" w:eastAsia="Times New Roman" w:hAnsi="Sakkal Majalla" w:cs="Sakkal Majalla" w:hint="cs"/>
          <w:sz w:val="28"/>
          <w:szCs w:val="28"/>
          <w:rtl/>
        </w:rPr>
        <w:t>للشركات،</w:t>
      </w:r>
      <w:r w:rsidR="00D102B8">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 xml:space="preserve">إلا أن </w:t>
      </w:r>
      <w:r>
        <w:rPr>
          <w:rFonts w:ascii="Sakkal Majalla" w:eastAsia="Times New Roman" w:hAnsi="Sakkal Majalla" w:cs="Sakkal Majalla" w:hint="cs"/>
          <w:sz w:val="28"/>
          <w:szCs w:val="28"/>
          <w:rtl/>
        </w:rPr>
        <w:lastRenderedPageBreak/>
        <w:t xml:space="preserve">التحديات التسويقية التي تواجه الشركات </w:t>
      </w:r>
      <w:r w:rsidR="00034F6F">
        <w:rPr>
          <w:rFonts w:ascii="Sakkal Majalla" w:eastAsia="Times New Roman" w:hAnsi="Sakkal Majalla" w:cs="Sakkal Majalla" w:hint="cs"/>
          <w:sz w:val="28"/>
          <w:szCs w:val="28"/>
          <w:rtl/>
        </w:rPr>
        <w:t xml:space="preserve">الناشئة، </w:t>
      </w:r>
      <w:r w:rsidR="00034F6F">
        <w:rPr>
          <w:rFonts w:ascii="Sakkal Majalla" w:eastAsia="Times New Roman" w:hAnsi="Sakkal Majalla" w:cs="Sakkal Majalla" w:hint="cs"/>
          <w:b/>
          <w:bCs/>
          <w:sz w:val="32"/>
          <w:szCs w:val="32"/>
          <w:rtl/>
        </w:rPr>
        <w:t>تحد</w:t>
      </w:r>
      <w:r w:rsidR="00D102B8">
        <w:rPr>
          <w:rFonts w:ascii="Sakkal Majalla" w:eastAsia="Times New Roman" w:hAnsi="Sakkal Majalla" w:cs="Sakkal Majalla" w:hint="cs"/>
          <w:sz w:val="28"/>
          <w:szCs w:val="28"/>
          <w:rtl/>
        </w:rPr>
        <w:t xml:space="preserve"> من قدرتها على الاستفادة من التسويق كاستراتيجية للاستدامة </w:t>
      </w:r>
      <w:r w:rsidR="00034F6F">
        <w:rPr>
          <w:rFonts w:ascii="Sakkal Majalla" w:eastAsia="Times New Roman" w:hAnsi="Sakkal Majalla" w:cs="Sakkal Majalla" w:hint="cs"/>
          <w:sz w:val="28"/>
          <w:szCs w:val="28"/>
          <w:rtl/>
        </w:rPr>
        <w:t>الاقتصادية.</w:t>
      </w:r>
    </w:p>
    <w:p w:rsidR="00D102B8" w:rsidRDefault="00D102B8" w:rsidP="008F68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يرتبط ا</w:t>
      </w:r>
      <w:r w:rsidR="0006200C">
        <w:rPr>
          <w:rFonts w:ascii="Sakkal Majalla" w:eastAsia="Times New Roman" w:hAnsi="Sakkal Majalla" w:cs="Sakkal Majalla" w:hint="cs"/>
          <w:sz w:val="28"/>
          <w:szCs w:val="28"/>
          <w:rtl/>
        </w:rPr>
        <w:t xml:space="preserve">لتسويق ارتباطًا وثيقًا </w:t>
      </w:r>
      <w:proofErr w:type="spellStart"/>
      <w:r w:rsidR="0006200C">
        <w:rPr>
          <w:rFonts w:ascii="Sakkal Majalla" w:eastAsia="Times New Roman" w:hAnsi="Sakkal Majalla" w:cs="Sakkal Majalla" w:hint="cs"/>
          <w:sz w:val="28"/>
          <w:szCs w:val="28"/>
          <w:rtl/>
        </w:rPr>
        <w:t>ق</w:t>
      </w:r>
      <w:r w:rsidR="008F68B8">
        <w:rPr>
          <w:rFonts w:ascii="Sakkal Majalla" w:eastAsia="Times New Roman" w:hAnsi="Sakkal Majalla" w:cs="Sakkal Majalla" w:hint="cs"/>
          <w:sz w:val="28"/>
          <w:szCs w:val="28"/>
          <w:rtl/>
        </w:rPr>
        <w:t>ي</w:t>
      </w:r>
      <w:proofErr w:type="spellEnd"/>
      <w:r w:rsidR="0006200C">
        <w:rPr>
          <w:rFonts w:ascii="Sakkal Majalla" w:eastAsia="Times New Roman" w:hAnsi="Sakkal Majalla" w:cs="Sakkal Majalla" w:hint="cs"/>
          <w:sz w:val="28"/>
          <w:szCs w:val="28"/>
          <w:rtl/>
        </w:rPr>
        <w:t xml:space="preserve"> تحقيق الاستدامة للشركات </w:t>
      </w:r>
      <w:r w:rsidR="00034F6F">
        <w:rPr>
          <w:rFonts w:ascii="Sakkal Majalla" w:eastAsia="Times New Roman" w:hAnsi="Sakkal Majalla" w:cs="Sakkal Majalla" w:hint="cs"/>
          <w:sz w:val="28"/>
          <w:szCs w:val="28"/>
          <w:rtl/>
        </w:rPr>
        <w:t>الناشئة،</w:t>
      </w:r>
      <w:r w:rsidR="0006200C">
        <w:rPr>
          <w:rFonts w:ascii="Sakkal Majalla" w:eastAsia="Times New Roman" w:hAnsi="Sakkal Majalla" w:cs="Sakkal Majalla" w:hint="cs"/>
          <w:sz w:val="28"/>
          <w:szCs w:val="28"/>
          <w:rtl/>
        </w:rPr>
        <w:t xml:space="preserve"> حيث يعتبر أداة استراتيجية تُسهم في خلق قيمة اقتصادية واجتماعية طويلة </w:t>
      </w:r>
      <w:r w:rsidR="00034F6F">
        <w:rPr>
          <w:rFonts w:ascii="Sakkal Majalla" w:eastAsia="Times New Roman" w:hAnsi="Sakkal Majalla" w:cs="Sakkal Majalla" w:hint="cs"/>
          <w:sz w:val="28"/>
          <w:szCs w:val="28"/>
          <w:rtl/>
        </w:rPr>
        <w:t>الأمد،</w:t>
      </w:r>
      <w:r w:rsidR="0006200C">
        <w:rPr>
          <w:rFonts w:ascii="Sakkal Majalla" w:eastAsia="Times New Roman" w:hAnsi="Sakkal Majalla" w:cs="Sakkal Majalla" w:hint="cs"/>
          <w:sz w:val="28"/>
          <w:szCs w:val="28"/>
          <w:rtl/>
        </w:rPr>
        <w:t xml:space="preserve"> فالشركات التي تعتمد على ممارسات تسويقية مدروسة تكون أكثر قدرة على بناء علاقات مع العملاء وتعزيز حضورها بالسوق.</w:t>
      </w:r>
    </w:p>
    <w:p w:rsidR="0006200C" w:rsidRDefault="0006200C" w:rsidP="0006200C">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وفي هذا السياق أكدت </w:t>
      </w:r>
      <w:r w:rsidR="00034F6F">
        <w:rPr>
          <w:rFonts w:ascii="Sakkal Majalla" w:eastAsia="Times New Roman" w:hAnsi="Sakkal Majalla" w:cs="Sakkal Majalla" w:hint="cs"/>
          <w:sz w:val="28"/>
          <w:szCs w:val="28"/>
          <w:rtl/>
        </w:rPr>
        <w:t>دراسة عبد</w:t>
      </w:r>
      <w:r w:rsidRPr="00337847">
        <w:rPr>
          <w:rFonts w:ascii="Sakkal Majalla" w:hAnsi="Sakkal Majalla" w:cs="Sakkal Majalla" w:hint="cs"/>
          <w:b/>
          <w:bCs/>
          <w:sz w:val="28"/>
          <w:szCs w:val="28"/>
          <w:rtl/>
        </w:rPr>
        <w:t xml:space="preserve"> الله </w:t>
      </w:r>
      <w:proofErr w:type="spellStart"/>
      <w:r w:rsidRPr="00337847">
        <w:rPr>
          <w:rFonts w:ascii="Sakkal Majalla" w:hAnsi="Sakkal Majalla" w:cs="Sakkal Majalla" w:hint="cs"/>
          <w:b/>
          <w:bCs/>
          <w:sz w:val="28"/>
          <w:szCs w:val="28"/>
          <w:rtl/>
        </w:rPr>
        <w:t>أبانمي</w:t>
      </w:r>
      <w:proofErr w:type="spellEnd"/>
      <w:r w:rsidRPr="00337847">
        <w:rPr>
          <w:rFonts w:ascii="Sakkal Majalla" w:eastAsia="Times New Roman" w:hAnsi="Sakkal Majalla" w:cs="Sakkal Majalla" w:hint="cs"/>
          <w:b/>
          <w:bCs/>
          <w:color w:val="222222"/>
          <w:sz w:val="28"/>
          <w:szCs w:val="28"/>
          <w:rtl/>
        </w:rPr>
        <w:t>،</w:t>
      </w:r>
      <w:r w:rsidRPr="00337847">
        <w:rPr>
          <w:rFonts w:ascii="Sakkal Majalla" w:eastAsia="Times New Roman" w:hAnsi="Sakkal Majalla" w:cs="Sakkal Majalla"/>
          <w:b/>
          <w:bCs/>
          <w:color w:val="222222"/>
          <w:sz w:val="28"/>
          <w:szCs w:val="28"/>
          <w:rtl/>
        </w:rPr>
        <w:t xml:space="preserve"> فيصل ياسين </w:t>
      </w:r>
      <w:r w:rsidRPr="00337847">
        <w:rPr>
          <w:rFonts w:ascii="Sakkal Majalla" w:eastAsia="Times New Roman" w:hAnsi="Sakkal Majalla" w:cs="Sakkal Majalla" w:hint="cs"/>
          <w:b/>
          <w:bCs/>
          <w:color w:val="222222"/>
          <w:sz w:val="28"/>
          <w:szCs w:val="28"/>
          <w:rtl/>
        </w:rPr>
        <w:t>سلطان،</w:t>
      </w:r>
      <w:r w:rsidRPr="00337847">
        <w:rPr>
          <w:rFonts w:ascii="Sakkal Majalla" w:eastAsia="Times New Roman" w:hAnsi="Sakkal Majalla" w:cs="Sakkal Majalla"/>
          <w:b/>
          <w:bCs/>
          <w:color w:val="222222"/>
          <w:sz w:val="28"/>
          <w:szCs w:val="28"/>
          <w:rtl/>
        </w:rPr>
        <w:t xml:space="preserve"> عبد الله. (2025)</w:t>
      </w:r>
      <w:r>
        <w:rPr>
          <w:rFonts w:ascii="Sakkal Majalla" w:eastAsia="Times New Roman" w:hAnsi="Sakkal Majalla" w:cs="Sakkal Majalla" w:hint="cs"/>
          <w:b/>
          <w:bCs/>
          <w:color w:val="222222"/>
          <w:sz w:val="28"/>
          <w:szCs w:val="28"/>
          <w:rtl/>
        </w:rPr>
        <w:t xml:space="preserve"> </w:t>
      </w:r>
      <w:r>
        <w:rPr>
          <w:rFonts w:ascii="Sakkal Majalla" w:eastAsia="Times New Roman" w:hAnsi="Sakkal Majalla" w:cs="Sakkal Majalla" w:hint="cs"/>
          <w:sz w:val="28"/>
          <w:szCs w:val="28"/>
          <w:rtl/>
        </w:rPr>
        <w:t xml:space="preserve">التي أُجريت على شركات ناشئة </w:t>
      </w:r>
      <w:r w:rsidR="00034F6F">
        <w:rPr>
          <w:rFonts w:ascii="Sakkal Majalla" w:eastAsia="Times New Roman" w:hAnsi="Sakkal Majalla" w:cs="Sakkal Majalla" w:hint="cs"/>
          <w:sz w:val="28"/>
          <w:szCs w:val="28"/>
          <w:rtl/>
        </w:rPr>
        <w:t>سعودية،</w:t>
      </w:r>
      <w:r>
        <w:rPr>
          <w:rFonts w:ascii="Sakkal Majalla" w:eastAsia="Times New Roman" w:hAnsi="Sakkal Majalla" w:cs="Sakkal Majalla" w:hint="cs"/>
          <w:sz w:val="28"/>
          <w:szCs w:val="28"/>
          <w:rtl/>
        </w:rPr>
        <w:t xml:space="preserve"> وجود علاقة إيجابية ذات دلالة إحصائية بين تبني ممارسات الاستدامة والمسؤولية الاجتماعية وبين تعزيز الميزة </w:t>
      </w:r>
      <w:r w:rsidR="00034F6F">
        <w:rPr>
          <w:rFonts w:ascii="Sakkal Majalla" w:eastAsia="Times New Roman" w:hAnsi="Sakkal Majalla" w:cs="Sakkal Majalla" w:hint="cs"/>
          <w:sz w:val="28"/>
          <w:szCs w:val="28"/>
          <w:rtl/>
        </w:rPr>
        <w:t>التنافسية،</w:t>
      </w:r>
      <w:r>
        <w:rPr>
          <w:rFonts w:ascii="Sakkal Majalla" w:eastAsia="Times New Roman" w:hAnsi="Sakkal Majalla" w:cs="Sakkal Majalla" w:hint="cs"/>
          <w:sz w:val="28"/>
          <w:szCs w:val="28"/>
          <w:rtl/>
        </w:rPr>
        <w:t xml:space="preserve"> وأظهرت النتائج إلى أن الشركات التي تهتم بتطبيق مفاهيم الاستدامة في أنشطتها المختلفة تكون أكثر قدرة على تحسيت أدائها التنافسي وتعزيز مكانتها في السوق.</w:t>
      </w:r>
    </w:p>
    <w:p w:rsidR="0006200C" w:rsidRDefault="0006200C" w:rsidP="0006200C">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وتشير هذه النتائج إلى أن التسويق القائم على مبادئ الاستدامة يساعد في رفع مستوى الثقة لدى </w:t>
      </w:r>
      <w:r w:rsidR="00034F6F">
        <w:rPr>
          <w:rFonts w:ascii="Sakkal Majalla" w:eastAsia="Times New Roman" w:hAnsi="Sakkal Majalla" w:cs="Sakkal Majalla" w:hint="cs"/>
          <w:sz w:val="28"/>
          <w:szCs w:val="28"/>
          <w:rtl/>
        </w:rPr>
        <w:t>العملاء،</w:t>
      </w:r>
      <w:r>
        <w:rPr>
          <w:rFonts w:ascii="Sakkal Majalla" w:eastAsia="Times New Roman" w:hAnsi="Sakkal Majalla" w:cs="Sakkal Majalla" w:hint="cs"/>
          <w:sz w:val="28"/>
          <w:szCs w:val="28"/>
          <w:rtl/>
        </w:rPr>
        <w:t xml:space="preserve"> وزيادة وعيهم بقيمة المنتجات </w:t>
      </w:r>
      <w:r w:rsidR="00034F6F">
        <w:rPr>
          <w:rFonts w:ascii="Sakkal Majalla" w:eastAsia="Times New Roman" w:hAnsi="Sakkal Majalla" w:cs="Sakkal Majalla" w:hint="cs"/>
          <w:sz w:val="28"/>
          <w:szCs w:val="28"/>
          <w:rtl/>
        </w:rPr>
        <w:t>والخدمات.</w:t>
      </w:r>
    </w:p>
    <w:p w:rsidR="008F68B8" w:rsidRDefault="008F68B8" w:rsidP="0006200C">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كما أوضحت دراسة </w:t>
      </w:r>
      <w:r>
        <w:rPr>
          <w:rFonts w:ascii="Sakkal Majalla" w:eastAsia="Times New Roman" w:hAnsi="Sakkal Majalla" w:cs="Sakkal Majalla"/>
          <w:sz w:val="28"/>
          <w:szCs w:val="28"/>
        </w:rPr>
        <w:t>Hdizadaeh et al (2024</w:t>
      </w:r>
      <w:r w:rsidR="00034F6F">
        <w:rPr>
          <w:rFonts w:ascii="Sakkal Majalla" w:eastAsia="Times New Roman" w:hAnsi="Sakkal Majalla" w:cs="Sakkal Majalla"/>
          <w:sz w:val="28"/>
          <w:szCs w:val="28"/>
        </w:rPr>
        <w:t xml:space="preserve">) </w:t>
      </w:r>
      <w:r w:rsidR="00034F6F">
        <w:rPr>
          <w:rFonts w:ascii="Sakkal Majalla" w:eastAsia="Times New Roman" w:hAnsi="Sakkal Majalla" w:cs="Sakkal Majalla" w:hint="cs"/>
          <w:sz w:val="28"/>
          <w:szCs w:val="28"/>
          <w:rtl/>
        </w:rPr>
        <w:t>أن</w:t>
      </w:r>
      <w:r>
        <w:rPr>
          <w:rFonts w:ascii="Sakkal Majalla" w:eastAsia="Times New Roman" w:hAnsi="Sakkal Majalla" w:cs="Sakkal Majalla" w:hint="cs"/>
          <w:sz w:val="28"/>
          <w:szCs w:val="28"/>
          <w:rtl/>
        </w:rPr>
        <w:t xml:space="preserve"> المنصات الرقمية تلعب دورًا تحويليًا في دعم الاستدامة الاقتصادية للشركات </w:t>
      </w:r>
      <w:r w:rsidR="00034F6F">
        <w:rPr>
          <w:rFonts w:ascii="Sakkal Majalla" w:eastAsia="Times New Roman" w:hAnsi="Sakkal Majalla" w:cs="Sakkal Majalla" w:hint="cs"/>
          <w:sz w:val="28"/>
          <w:szCs w:val="28"/>
          <w:rtl/>
        </w:rPr>
        <w:t>الناشئة،</w:t>
      </w:r>
      <w:r>
        <w:rPr>
          <w:rFonts w:ascii="Sakkal Majalla" w:eastAsia="Times New Roman" w:hAnsi="Sakkal Majalla" w:cs="Sakkal Majalla" w:hint="cs"/>
          <w:sz w:val="28"/>
          <w:szCs w:val="28"/>
          <w:rtl/>
        </w:rPr>
        <w:t xml:space="preserve"> من خلال تعزيز التعاون بين المشاريع وتسهيل الوصول إل </w:t>
      </w:r>
      <w:r w:rsidR="00034F6F">
        <w:rPr>
          <w:rFonts w:ascii="Sakkal Majalla" w:eastAsia="Times New Roman" w:hAnsi="Sakkal Majalla" w:cs="Sakkal Majalla" w:hint="cs"/>
          <w:sz w:val="28"/>
          <w:szCs w:val="28"/>
          <w:rtl/>
        </w:rPr>
        <w:t>الأسواق،</w:t>
      </w:r>
      <w:r>
        <w:rPr>
          <w:rFonts w:ascii="Sakkal Majalla" w:eastAsia="Times New Roman" w:hAnsi="Sakkal Majalla" w:cs="Sakkal Majalla" w:hint="cs"/>
          <w:sz w:val="28"/>
          <w:szCs w:val="28"/>
          <w:rtl/>
        </w:rPr>
        <w:t xml:space="preserve"> وأشارت الدراسة إلى أن هذه المنصات تمكن الشركات الناشئة من توسيع أعمالها والاستفادة من الفرص السوقية.</w:t>
      </w:r>
    </w:p>
    <w:p w:rsidR="008F68B8" w:rsidRDefault="008F68B8" w:rsidP="0006200C">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ويعكس ذلك أهمية توظيف المنصات الرقمية كأساس استراتيجي لبناء نظام يدعم النمو المستدام على المدى الطويل. </w:t>
      </w:r>
    </w:p>
    <w:p w:rsidR="008F68B8" w:rsidRDefault="008F68B8" w:rsidP="0006200C">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وفي المنظور </w:t>
      </w:r>
      <w:r w:rsidR="00034F6F">
        <w:rPr>
          <w:rFonts w:ascii="Sakkal Majalla" w:eastAsia="Times New Roman" w:hAnsi="Sakkal Majalla" w:cs="Sakkal Majalla" w:hint="cs"/>
          <w:sz w:val="28"/>
          <w:szCs w:val="28"/>
          <w:rtl/>
        </w:rPr>
        <w:t>السعودي،</w:t>
      </w:r>
      <w:r>
        <w:rPr>
          <w:rFonts w:ascii="Sakkal Majalla" w:eastAsia="Times New Roman" w:hAnsi="Sakkal Majalla" w:cs="Sakkal Majalla" w:hint="cs"/>
          <w:sz w:val="28"/>
          <w:szCs w:val="28"/>
          <w:rtl/>
        </w:rPr>
        <w:t xml:space="preserve"> يظهر هذا الدور من خلال انتشار منصات دعم الشركات ورواد </w:t>
      </w:r>
      <w:r w:rsidR="00034F6F">
        <w:rPr>
          <w:rFonts w:ascii="Sakkal Majalla" w:eastAsia="Times New Roman" w:hAnsi="Sakkal Majalla" w:cs="Sakkal Majalla" w:hint="cs"/>
          <w:sz w:val="28"/>
          <w:szCs w:val="28"/>
          <w:rtl/>
        </w:rPr>
        <w:t>الأعمال،</w:t>
      </w:r>
      <w:r>
        <w:rPr>
          <w:rFonts w:ascii="Sakkal Majalla" w:eastAsia="Times New Roman" w:hAnsi="Sakkal Majalla" w:cs="Sakkal Majalla" w:hint="cs"/>
          <w:sz w:val="28"/>
          <w:szCs w:val="28"/>
          <w:rtl/>
        </w:rPr>
        <w:t xml:space="preserve"> التي تمكنهم من الوصول إلى </w:t>
      </w:r>
      <w:r w:rsidR="00034F6F">
        <w:rPr>
          <w:rFonts w:ascii="Sakkal Majalla" w:eastAsia="Times New Roman" w:hAnsi="Sakkal Majalla" w:cs="Sakkal Majalla" w:hint="cs"/>
          <w:sz w:val="28"/>
          <w:szCs w:val="28"/>
          <w:rtl/>
        </w:rPr>
        <w:t>الأسواق،</w:t>
      </w:r>
      <w:r>
        <w:rPr>
          <w:rFonts w:ascii="Sakkal Majalla" w:eastAsia="Times New Roman" w:hAnsi="Sakkal Majalla" w:cs="Sakkal Majalla" w:hint="cs"/>
          <w:sz w:val="28"/>
          <w:szCs w:val="28"/>
          <w:rtl/>
        </w:rPr>
        <w:t xml:space="preserve"> وتحليل البيانات التسويقية بكفاءة وتبني المفاهيم </w:t>
      </w:r>
      <w:r w:rsidR="00034F6F">
        <w:rPr>
          <w:rFonts w:ascii="Sakkal Majalla" w:eastAsia="Times New Roman" w:hAnsi="Sakkal Majalla" w:cs="Sakkal Majalla" w:hint="cs"/>
          <w:sz w:val="28"/>
          <w:szCs w:val="28"/>
          <w:rtl/>
        </w:rPr>
        <w:t>التسويقية،</w:t>
      </w:r>
      <w:r>
        <w:rPr>
          <w:rFonts w:ascii="Sakkal Majalla" w:eastAsia="Times New Roman" w:hAnsi="Sakkal Majalla" w:cs="Sakkal Majalla" w:hint="cs"/>
          <w:sz w:val="28"/>
          <w:szCs w:val="28"/>
          <w:rtl/>
        </w:rPr>
        <w:t xml:space="preserve"> مما يعزز قدرتها على النمو والاستدامة في بيئات تنافسية متغيرة.</w:t>
      </w:r>
    </w:p>
    <w:p w:rsidR="008F68B8" w:rsidRDefault="008F68B8" w:rsidP="008F68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 xml:space="preserve">كما تؤكد الأدبيات أن الاستدامة لا تتحقق إلا عندما يصبح التسويق جزءًا أساسيًا من هيكل الشركة الاستراتيجي </w:t>
      </w:r>
      <w:r w:rsidR="00034F6F">
        <w:rPr>
          <w:rFonts w:ascii="Sakkal Majalla" w:eastAsia="Times New Roman" w:hAnsi="Sakkal Majalla" w:cs="Sakkal Majalla" w:hint="cs"/>
          <w:sz w:val="28"/>
          <w:szCs w:val="28"/>
          <w:rtl/>
        </w:rPr>
        <w:t>والتنظيمي،</w:t>
      </w:r>
      <w:r>
        <w:rPr>
          <w:rFonts w:ascii="Sakkal Majalla" w:eastAsia="Times New Roman" w:hAnsi="Sakkal Majalla" w:cs="Sakkal Majalla" w:hint="cs"/>
          <w:sz w:val="28"/>
          <w:szCs w:val="28"/>
          <w:rtl/>
        </w:rPr>
        <w:t xml:space="preserve"> فقد توصلت دراسة </w:t>
      </w:r>
      <w:r>
        <w:rPr>
          <w:rFonts w:ascii="Sakkal Majalla" w:eastAsia="Times New Roman" w:hAnsi="Sakkal Majalla" w:cs="Sakkal Majalla"/>
          <w:sz w:val="28"/>
          <w:szCs w:val="28"/>
        </w:rPr>
        <w:t xml:space="preserve">Horne &amp; </w:t>
      </w:r>
      <w:proofErr w:type="spellStart"/>
      <w:r>
        <w:rPr>
          <w:rFonts w:ascii="Sakkal Majalla" w:eastAsia="Times New Roman" w:hAnsi="Sakkal Majalla" w:cs="Sakkal Majalla"/>
          <w:sz w:val="28"/>
          <w:szCs w:val="28"/>
        </w:rPr>
        <w:t>Fichter</w:t>
      </w:r>
      <w:proofErr w:type="spellEnd"/>
      <w:r>
        <w:rPr>
          <w:rFonts w:ascii="Sakkal Majalla" w:eastAsia="Times New Roman" w:hAnsi="Sakkal Majalla" w:cs="Sakkal Majalla"/>
          <w:sz w:val="28"/>
          <w:szCs w:val="28"/>
        </w:rPr>
        <w:t xml:space="preserve"> (2022)</w:t>
      </w:r>
      <w:r w:rsidR="00D70607">
        <w:rPr>
          <w:rFonts w:ascii="Sakkal Majalla" w:eastAsia="Times New Roman" w:hAnsi="Sakkal Majalla" w:cs="Sakkal Majalla" w:hint="cs"/>
          <w:sz w:val="28"/>
          <w:szCs w:val="28"/>
          <w:rtl/>
        </w:rPr>
        <w:t xml:space="preserve"> إلى أن الابتكار يرتبط ارتباطًا وثيقًا بتحسين أداء الاستدامة لدى الشركات </w:t>
      </w:r>
      <w:r w:rsidR="00034F6F">
        <w:rPr>
          <w:rFonts w:ascii="Sakkal Majalla" w:eastAsia="Times New Roman" w:hAnsi="Sakkal Majalla" w:cs="Sakkal Majalla" w:hint="cs"/>
          <w:sz w:val="28"/>
          <w:szCs w:val="28"/>
          <w:rtl/>
        </w:rPr>
        <w:t>الناشئة،</w:t>
      </w:r>
      <w:r w:rsidR="00D70607">
        <w:rPr>
          <w:rFonts w:ascii="Sakkal Majalla" w:eastAsia="Times New Roman" w:hAnsi="Sakkal Majalla" w:cs="Sakkal Majalla" w:hint="cs"/>
          <w:sz w:val="28"/>
          <w:szCs w:val="28"/>
          <w:rtl/>
        </w:rPr>
        <w:t xml:space="preserve"> وأوضحت نتائج الدراسة أن الشركات التي تدمج الابتكار ضمن </w:t>
      </w:r>
      <w:r w:rsidR="00034F6F">
        <w:rPr>
          <w:rFonts w:ascii="Sakkal Majalla" w:eastAsia="Times New Roman" w:hAnsi="Sakkal Majalla" w:cs="Sakkal Majalla" w:hint="cs"/>
          <w:sz w:val="28"/>
          <w:szCs w:val="28"/>
          <w:rtl/>
        </w:rPr>
        <w:t>ممارساتها،</w:t>
      </w:r>
      <w:r w:rsidR="00D70607">
        <w:rPr>
          <w:rFonts w:ascii="Sakkal Majalla" w:eastAsia="Times New Roman" w:hAnsi="Sakkal Majalla" w:cs="Sakkal Majalla" w:hint="cs"/>
          <w:sz w:val="28"/>
          <w:szCs w:val="28"/>
          <w:rtl/>
        </w:rPr>
        <w:t xml:space="preserve"> تكون أكثر قدرة على تكوين قيمة طويلة </w:t>
      </w:r>
      <w:r w:rsidR="00034F6F">
        <w:rPr>
          <w:rFonts w:ascii="Sakkal Majalla" w:eastAsia="Times New Roman" w:hAnsi="Sakkal Majalla" w:cs="Sakkal Majalla" w:hint="cs"/>
          <w:sz w:val="28"/>
          <w:szCs w:val="28"/>
          <w:rtl/>
        </w:rPr>
        <w:t>الأمد،</w:t>
      </w:r>
      <w:r w:rsidR="00D70607">
        <w:rPr>
          <w:rFonts w:ascii="Sakkal Majalla" w:eastAsia="Times New Roman" w:hAnsi="Sakkal Majalla" w:cs="Sakkal Majalla" w:hint="cs"/>
          <w:sz w:val="28"/>
          <w:szCs w:val="28"/>
          <w:rtl/>
        </w:rPr>
        <w:t xml:space="preserve"> وتعزيز قدرتها التنافسية في السوق.</w:t>
      </w:r>
    </w:p>
    <w:p w:rsidR="00D70607" w:rsidRDefault="00D70607" w:rsidP="008F68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ويُستنتج من ذلك أن التسويق عندما يُدمج مع الابتكار يتحول من أداة عملية إلى ممارسات فعلية </w:t>
      </w:r>
      <w:r w:rsidR="00034F6F">
        <w:rPr>
          <w:rFonts w:ascii="Sakkal Majalla" w:eastAsia="Times New Roman" w:hAnsi="Sakkal Majalla" w:cs="Sakkal Majalla" w:hint="cs"/>
          <w:sz w:val="28"/>
          <w:szCs w:val="28"/>
          <w:rtl/>
        </w:rPr>
        <w:t>للاستدامة،</w:t>
      </w:r>
      <w:r>
        <w:rPr>
          <w:rFonts w:ascii="Sakkal Majalla" w:eastAsia="Times New Roman" w:hAnsi="Sakkal Majalla" w:cs="Sakkal Majalla" w:hint="cs"/>
          <w:sz w:val="28"/>
          <w:szCs w:val="28"/>
          <w:rtl/>
        </w:rPr>
        <w:t xml:space="preserve"> من خلال تطوير قيم تلبي متطلبات </w:t>
      </w:r>
      <w:r w:rsidR="00034F6F">
        <w:rPr>
          <w:rFonts w:ascii="Sakkal Majalla" w:eastAsia="Times New Roman" w:hAnsi="Sakkal Majalla" w:cs="Sakkal Majalla" w:hint="cs"/>
          <w:sz w:val="28"/>
          <w:szCs w:val="28"/>
          <w:rtl/>
        </w:rPr>
        <w:t>السوق،</w:t>
      </w:r>
      <w:r>
        <w:rPr>
          <w:rFonts w:ascii="Sakkal Majalla" w:eastAsia="Times New Roman" w:hAnsi="Sakkal Majalla" w:cs="Sakkal Majalla" w:hint="cs"/>
          <w:sz w:val="28"/>
          <w:szCs w:val="28"/>
          <w:rtl/>
        </w:rPr>
        <w:t xml:space="preserve"> وبناء علاقة مستدامة مع العملاء وتعزيز مكانة الشركة في السوق.</w:t>
      </w:r>
    </w:p>
    <w:p w:rsidR="00D70607" w:rsidRDefault="00D70607" w:rsidP="008F68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وأوضحت دراسة </w:t>
      </w:r>
      <w:r>
        <w:rPr>
          <w:rFonts w:ascii="Sakkal Majalla" w:eastAsia="Times New Roman" w:hAnsi="Sakkal Majalla" w:cs="Sakkal Majalla"/>
          <w:sz w:val="28"/>
          <w:szCs w:val="28"/>
        </w:rPr>
        <w:t>Tiba (2021)</w:t>
      </w:r>
      <w:r>
        <w:rPr>
          <w:rFonts w:ascii="Sakkal Majalla" w:eastAsia="Times New Roman" w:hAnsi="Sakkal Majalla" w:cs="Sakkal Majalla" w:hint="cs"/>
          <w:sz w:val="28"/>
          <w:szCs w:val="28"/>
          <w:rtl/>
        </w:rPr>
        <w:t xml:space="preserve"> أن النظم البيئية الريادية التي تتسم بقوة الدعم المؤسسي وفاعلية الابتكار تُحقق نسبًا أعلى من الشركات الناشئة </w:t>
      </w:r>
      <w:r w:rsidR="0008393F">
        <w:rPr>
          <w:rFonts w:ascii="Sakkal Majalla" w:eastAsia="Times New Roman" w:hAnsi="Sakkal Majalla" w:cs="Sakkal Majalla" w:hint="cs"/>
          <w:sz w:val="28"/>
          <w:szCs w:val="28"/>
          <w:rtl/>
        </w:rPr>
        <w:t xml:space="preserve">الموجهة نحو </w:t>
      </w:r>
      <w:r w:rsidR="00034F6F">
        <w:rPr>
          <w:rFonts w:ascii="Sakkal Majalla" w:eastAsia="Times New Roman" w:hAnsi="Sakkal Majalla" w:cs="Sakkal Majalla" w:hint="cs"/>
          <w:sz w:val="28"/>
          <w:szCs w:val="28"/>
          <w:rtl/>
        </w:rPr>
        <w:t>الاستدامة،</w:t>
      </w:r>
      <w:r w:rsidR="0008393F">
        <w:rPr>
          <w:rFonts w:ascii="Sakkal Majalla" w:eastAsia="Times New Roman" w:hAnsi="Sakkal Majalla" w:cs="Sakkal Majalla" w:hint="cs"/>
          <w:sz w:val="28"/>
          <w:szCs w:val="28"/>
          <w:rtl/>
        </w:rPr>
        <w:t xml:space="preserve"> وتشير نتائج الدراسة إلى أن التكامل بين الجهات الداعمة والجامعات والمؤسسات التمويلية وشبكات </w:t>
      </w:r>
      <w:r w:rsidR="00034F6F">
        <w:rPr>
          <w:rFonts w:ascii="Sakkal Majalla" w:eastAsia="Times New Roman" w:hAnsi="Sakkal Majalla" w:cs="Sakkal Majalla" w:hint="cs"/>
          <w:sz w:val="28"/>
          <w:szCs w:val="28"/>
          <w:rtl/>
        </w:rPr>
        <w:t>الأعمال،</w:t>
      </w:r>
      <w:r w:rsidR="0008393F">
        <w:rPr>
          <w:rFonts w:ascii="Sakkal Majalla" w:eastAsia="Times New Roman" w:hAnsi="Sakkal Majalla" w:cs="Sakkal Majalla" w:hint="cs"/>
          <w:sz w:val="28"/>
          <w:szCs w:val="28"/>
          <w:rtl/>
        </w:rPr>
        <w:t xml:space="preserve"> يسهم في خلق بيئة محفزة للابتكار.</w:t>
      </w:r>
    </w:p>
    <w:p w:rsidR="0008393F" w:rsidRDefault="0008393F" w:rsidP="008F68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ويتماشى هذا التوجه مع المسار الذي تسلكه المملكة العربية السعودية من خلال بناء منظومات متكاملة لريادة </w:t>
      </w:r>
      <w:r w:rsidR="00034F6F">
        <w:rPr>
          <w:rFonts w:ascii="Sakkal Majalla" w:eastAsia="Times New Roman" w:hAnsi="Sakkal Majalla" w:cs="Sakkal Majalla" w:hint="cs"/>
          <w:sz w:val="28"/>
          <w:szCs w:val="28"/>
          <w:rtl/>
        </w:rPr>
        <w:t>الأعمال،</w:t>
      </w:r>
      <w:r>
        <w:rPr>
          <w:rFonts w:ascii="Sakkal Majalla" w:eastAsia="Times New Roman" w:hAnsi="Sakkal Majalla" w:cs="Sakkal Majalla" w:hint="cs"/>
          <w:sz w:val="28"/>
          <w:szCs w:val="28"/>
          <w:rtl/>
        </w:rPr>
        <w:t xml:space="preserve"> تشمل برامج </w:t>
      </w:r>
      <w:r w:rsidR="00034F6F">
        <w:rPr>
          <w:rFonts w:ascii="Sakkal Majalla" w:eastAsia="Times New Roman" w:hAnsi="Sakkal Majalla" w:cs="Sakkal Majalla" w:hint="cs"/>
          <w:sz w:val="28"/>
          <w:szCs w:val="28"/>
          <w:rtl/>
        </w:rPr>
        <w:t>التمويل،</w:t>
      </w:r>
      <w:r>
        <w:rPr>
          <w:rFonts w:ascii="Sakkal Majalla" w:eastAsia="Times New Roman" w:hAnsi="Sakkal Majalla" w:cs="Sakkal Majalla" w:hint="cs"/>
          <w:sz w:val="28"/>
          <w:szCs w:val="28"/>
          <w:rtl/>
        </w:rPr>
        <w:t xml:space="preserve"> </w:t>
      </w:r>
      <w:r w:rsidR="00034F6F">
        <w:rPr>
          <w:rFonts w:ascii="Sakkal Majalla" w:eastAsia="Times New Roman" w:hAnsi="Sakkal Majalla" w:cs="Sakkal Majalla" w:hint="cs"/>
          <w:sz w:val="28"/>
          <w:szCs w:val="28"/>
          <w:rtl/>
        </w:rPr>
        <w:t>والتدريب،</w:t>
      </w:r>
      <w:r>
        <w:rPr>
          <w:rFonts w:ascii="Sakkal Majalla" w:eastAsia="Times New Roman" w:hAnsi="Sakkal Majalla" w:cs="Sakkal Majalla" w:hint="cs"/>
          <w:sz w:val="28"/>
          <w:szCs w:val="28"/>
          <w:rtl/>
        </w:rPr>
        <w:t xml:space="preserve"> والدعم </w:t>
      </w:r>
      <w:r w:rsidR="00034F6F">
        <w:rPr>
          <w:rFonts w:ascii="Sakkal Majalla" w:eastAsia="Times New Roman" w:hAnsi="Sakkal Majalla" w:cs="Sakkal Majalla" w:hint="cs"/>
          <w:sz w:val="28"/>
          <w:szCs w:val="28"/>
          <w:rtl/>
        </w:rPr>
        <w:t>التسويقي،</w:t>
      </w:r>
      <w:r>
        <w:rPr>
          <w:rFonts w:ascii="Sakkal Majalla" w:eastAsia="Times New Roman" w:hAnsi="Sakkal Majalla" w:cs="Sakkal Majalla" w:hint="cs"/>
          <w:sz w:val="28"/>
          <w:szCs w:val="28"/>
          <w:rtl/>
        </w:rPr>
        <w:t xml:space="preserve"> مما يعزز قدرة الشركات الناشئة على تبني ممارسات تسويقية مستدامة.</w:t>
      </w:r>
    </w:p>
    <w:p w:rsidR="0008393F" w:rsidRDefault="0008393F" w:rsidP="008F68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يتضح مما سبق أن التكامل بين الاستراتيجيات التسويقية والاستدامة يمثل ضرورة لا غنى عنها للشركات الناشئة في </w:t>
      </w:r>
      <w:r w:rsidR="00034F6F">
        <w:rPr>
          <w:rFonts w:ascii="Sakkal Majalla" w:eastAsia="Times New Roman" w:hAnsi="Sakkal Majalla" w:cs="Sakkal Majalla" w:hint="cs"/>
          <w:sz w:val="28"/>
          <w:szCs w:val="28"/>
          <w:rtl/>
        </w:rPr>
        <w:t>السعودية،</w:t>
      </w:r>
      <w:r>
        <w:rPr>
          <w:rFonts w:ascii="Sakkal Majalla" w:eastAsia="Times New Roman" w:hAnsi="Sakkal Majalla" w:cs="Sakkal Majalla" w:hint="cs"/>
          <w:sz w:val="28"/>
          <w:szCs w:val="28"/>
          <w:rtl/>
        </w:rPr>
        <w:t xml:space="preserve"> خاصة في بيئات تشهد منافسة عالية </w:t>
      </w:r>
      <w:r w:rsidR="00034F6F">
        <w:rPr>
          <w:rFonts w:ascii="Sakkal Majalla" w:eastAsia="Times New Roman" w:hAnsi="Sakkal Majalla" w:cs="Sakkal Majalla" w:hint="cs"/>
          <w:sz w:val="28"/>
          <w:szCs w:val="28"/>
          <w:rtl/>
        </w:rPr>
        <w:t>ومتغيرة،</w:t>
      </w:r>
      <w:r>
        <w:rPr>
          <w:rFonts w:ascii="Sakkal Majalla" w:eastAsia="Times New Roman" w:hAnsi="Sakkal Majalla" w:cs="Sakkal Majalla" w:hint="cs"/>
          <w:sz w:val="28"/>
          <w:szCs w:val="28"/>
          <w:rtl/>
        </w:rPr>
        <w:t xml:space="preserve"> فالتسويق المستدام لا يقتصر أثره على تعزيز </w:t>
      </w:r>
      <w:r w:rsidR="00034F6F">
        <w:rPr>
          <w:rFonts w:ascii="Sakkal Majalla" w:eastAsia="Times New Roman" w:hAnsi="Sakkal Majalla" w:cs="Sakkal Majalla" w:hint="cs"/>
          <w:sz w:val="28"/>
          <w:szCs w:val="28"/>
          <w:rtl/>
        </w:rPr>
        <w:t>المبيعات،</w:t>
      </w:r>
      <w:r>
        <w:rPr>
          <w:rFonts w:ascii="Sakkal Majalla" w:eastAsia="Times New Roman" w:hAnsi="Sakkal Majalla" w:cs="Sakkal Majalla" w:hint="cs"/>
          <w:sz w:val="28"/>
          <w:szCs w:val="28"/>
          <w:rtl/>
        </w:rPr>
        <w:t xml:space="preserve"> بل يسهم في بناء هوية قائمة على قيم وتمثل ثقة ومصداقية للمعنيين.</w:t>
      </w:r>
    </w:p>
    <w:p w:rsidR="0008393F" w:rsidRDefault="0008393F" w:rsidP="008F68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وبناءًا على ذلك نستخلص أن تحقيق الاستدامة يتطلب وعيًا تسويقيًا قادرًا على تحويل التحديات التسويقية إلى فرص للنمو </w:t>
      </w:r>
      <w:r w:rsidR="00034F6F">
        <w:rPr>
          <w:rFonts w:ascii="Sakkal Majalla" w:eastAsia="Times New Roman" w:hAnsi="Sakkal Majalla" w:cs="Sakkal Majalla" w:hint="cs"/>
          <w:sz w:val="28"/>
          <w:szCs w:val="28"/>
          <w:rtl/>
        </w:rPr>
        <w:t>والاستدامة،</w:t>
      </w:r>
      <w:r>
        <w:rPr>
          <w:rFonts w:ascii="Sakkal Majalla" w:eastAsia="Times New Roman" w:hAnsi="Sakkal Majalla" w:cs="Sakkal Majalla" w:hint="cs"/>
          <w:sz w:val="28"/>
          <w:szCs w:val="28"/>
          <w:rtl/>
        </w:rPr>
        <w:t xml:space="preserve"> وهي من أهم العوامل الرئيسية لنجاح الشركات الناشئة في بيئة العمل بالمملكة العربية السعودية.</w:t>
      </w:r>
    </w:p>
    <w:p w:rsidR="0006200C" w:rsidRDefault="0006200C" w:rsidP="0006200C">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Pr="00031AAC" w:rsidRDefault="00FB1806" w:rsidP="00031AAC">
      <w:pPr>
        <w:pStyle w:val="1"/>
        <w:bidi/>
        <w:jc w:val="center"/>
        <w:rPr>
          <w:rFonts w:ascii="Sakkal Majalla" w:hAnsi="Sakkal Majalla" w:cs="Sakkal Majalla"/>
          <w:rtl/>
        </w:rPr>
      </w:pPr>
      <w:bookmarkStart w:id="26" w:name="_Toc216815010"/>
      <w:r w:rsidRPr="00031AAC">
        <w:rPr>
          <w:rFonts w:ascii="Sakkal Majalla" w:hAnsi="Sakkal Majalla" w:cs="Sakkal Majalla"/>
          <w:rtl/>
        </w:rPr>
        <w:t>الفصل الثالث</w:t>
      </w:r>
      <w:bookmarkEnd w:id="26"/>
    </w:p>
    <w:p w:rsidR="00FB1806" w:rsidRPr="00031AAC" w:rsidRDefault="00FB1806" w:rsidP="00031AAC">
      <w:pPr>
        <w:pStyle w:val="1"/>
        <w:bidi/>
        <w:jc w:val="center"/>
        <w:rPr>
          <w:rFonts w:ascii="Sakkal Majalla" w:hAnsi="Sakkal Majalla" w:cs="Sakkal Majalla"/>
          <w:rtl/>
        </w:rPr>
      </w:pPr>
      <w:bookmarkStart w:id="27" w:name="_Toc216815011"/>
      <w:r w:rsidRPr="00031AAC">
        <w:rPr>
          <w:rFonts w:ascii="Sakkal Majalla" w:hAnsi="Sakkal Majalla" w:cs="Sakkal Majalla"/>
          <w:rtl/>
        </w:rPr>
        <w:t>نتائج الدراسة</w:t>
      </w:r>
      <w:bookmarkEnd w:id="27"/>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031AAC" w:rsidRDefault="00031AAC" w:rsidP="0032635D">
      <w:pPr>
        <w:spacing w:before="100" w:beforeAutospacing="1" w:after="100" w:afterAutospacing="1" w:line="360" w:lineRule="auto"/>
        <w:jc w:val="both"/>
        <w:rPr>
          <w:rFonts w:ascii="Sakkal Majalla" w:eastAsia="Times New Roman" w:hAnsi="Sakkal Majalla" w:cs="Sakkal Majalla"/>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sz w:val="28"/>
          <w:szCs w:val="28"/>
          <w:rtl/>
        </w:rPr>
      </w:pPr>
    </w:p>
    <w:p w:rsidR="00173BEE" w:rsidRPr="00031AAC" w:rsidRDefault="00173BEE" w:rsidP="00031AAC">
      <w:pPr>
        <w:pStyle w:val="1"/>
        <w:bidi/>
        <w:rPr>
          <w:rFonts w:ascii="Sakkal Majalla" w:hAnsi="Sakkal Majalla" w:cs="Sakkal Majalla"/>
          <w:sz w:val="32"/>
          <w:szCs w:val="32"/>
          <w:rtl/>
        </w:rPr>
      </w:pPr>
      <w:bookmarkStart w:id="28" w:name="_Toc216815012"/>
      <w:r w:rsidRPr="00031AAC">
        <w:rPr>
          <w:rFonts w:ascii="Sakkal Majalla" w:hAnsi="Sakkal Majalla" w:cs="Sakkal Majalla"/>
          <w:sz w:val="32"/>
          <w:szCs w:val="32"/>
          <w:rtl/>
        </w:rPr>
        <w:lastRenderedPageBreak/>
        <w:t>الإطار المنهجي</w:t>
      </w:r>
      <w:r w:rsidR="00E0319E" w:rsidRPr="00031AAC">
        <w:rPr>
          <w:rFonts w:ascii="Sakkal Majalla" w:hAnsi="Sakkal Majalla" w:cs="Sakkal Majalla"/>
          <w:sz w:val="32"/>
          <w:szCs w:val="32"/>
          <w:rtl/>
        </w:rPr>
        <w:t xml:space="preserve"> للدراسة</w:t>
      </w:r>
      <w:r w:rsidRPr="00031AAC">
        <w:rPr>
          <w:rFonts w:ascii="Sakkal Majalla" w:hAnsi="Sakkal Majalla" w:cs="Sakkal Majalla"/>
          <w:sz w:val="32"/>
          <w:szCs w:val="32"/>
          <w:rtl/>
        </w:rPr>
        <w:t>:</w:t>
      </w:r>
      <w:bookmarkEnd w:id="28"/>
    </w:p>
    <w:p w:rsidR="00E0319E" w:rsidRPr="00031AAC" w:rsidRDefault="00802A8B" w:rsidP="00031AAC">
      <w:pPr>
        <w:pStyle w:val="2"/>
        <w:rPr>
          <w:rFonts w:ascii="Sakkal Majalla" w:eastAsia="Times New Roman" w:hAnsi="Sakkal Majalla" w:cs="Sakkal Majalla"/>
          <w:b/>
          <w:bCs/>
          <w:color w:val="000000" w:themeColor="text1"/>
          <w:sz w:val="32"/>
          <w:szCs w:val="32"/>
          <w:rtl/>
        </w:rPr>
      </w:pPr>
      <w:bookmarkStart w:id="29" w:name="_Toc216815013"/>
      <w:r w:rsidRPr="00031AAC">
        <w:rPr>
          <w:rFonts w:ascii="Sakkal Majalla" w:eastAsia="Times New Roman" w:hAnsi="Sakkal Majalla" w:cs="Sakkal Majalla"/>
          <w:b/>
          <w:bCs/>
          <w:color w:val="000000" w:themeColor="text1"/>
          <w:sz w:val="32"/>
          <w:szCs w:val="32"/>
        </w:rPr>
        <w:t>1.3</w:t>
      </w:r>
      <w:r w:rsidR="00E0319E" w:rsidRPr="00031AAC">
        <w:rPr>
          <w:rFonts w:ascii="Sakkal Majalla" w:eastAsia="Times New Roman" w:hAnsi="Sakkal Majalla" w:cs="Sakkal Majalla"/>
          <w:b/>
          <w:bCs/>
          <w:color w:val="000000" w:themeColor="text1"/>
          <w:sz w:val="32"/>
          <w:szCs w:val="32"/>
          <w:rtl/>
        </w:rPr>
        <w:t xml:space="preserve"> منهج الدراسة:</w:t>
      </w:r>
      <w:bookmarkEnd w:id="29"/>
    </w:p>
    <w:p w:rsidR="00802A8B" w:rsidRPr="00E0319E" w:rsidRDefault="00D35CFA" w:rsidP="00802A8B">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sz w:val="28"/>
          <w:szCs w:val="28"/>
          <w:rtl/>
        </w:rPr>
        <w:t xml:space="preserve">تلعب منهجية الدراسة دوراً أساسياً في تقديم وصف شامل وموضوعي عن التحديات التسويقية التي تواجه الشركات الناشئة </w:t>
      </w:r>
      <w:r w:rsidR="005E0809">
        <w:rPr>
          <w:rFonts w:ascii="Sakkal Majalla" w:eastAsia="Times New Roman" w:hAnsi="Sakkal Majalla" w:cs="Sakkal Majalla" w:hint="cs"/>
          <w:sz w:val="28"/>
          <w:szCs w:val="28"/>
          <w:rtl/>
        </w:rPr>
        <w:t>وأثرها</w:t>
      </w:r>
      <w:r>
        <w:rPr>
          <w:rFonts w:ascii="Sakkal Majalla" w:eastAsia="Times New Roman" w:hAnsi="Sakkal Majalla" w:cs="Sakkal Majalla" w:hint="cs"/>
          <w:sz w:val="28"/>
          <w:szCs w:val="28"/>
          <w:rtl/>
        </w:rPr>
        <w:t xml:space="preserve"> في نموها واستدامتها لذا </w:t>
      </w:r>
      <w:r w:rsidRPr="00D35CFA">
        <w:rPr>
          <w:rFonts w:ascii="Sakkal Majalla" w:eastAsia="Times New Roman" w:hAnsi="Sakkal Majalla" w:cs="Sakkal Majalla" w:hint="cs"/>
          <w:sz w:val="28"/>
          <w:szCs w:val="28"/>
          <w:rtl/>
        </w:rPr>
        <w:t>تعتمد الدراسة على المنهج الوصفي الذي يهدف إلى وصف ظاهرة التحديات التسويقية وتحليل أثرها على</w:t>
      </w:r>
      <w:r>
        <w:rPr>
          <w:rFonts w:ascii="Sakkal Majalla" w:eastAsia="Times New Roman" w:hAnsi="Sakkal Majalla" w:cs="Sakkal Majalla" w:hint="cs"/>
          <w:sz w:val="28"/>
          <w:szCs w:val="28"/>
          <w:rtl/>
        </w:rPr>
        <w:t xml:space="preserve"> هذه </w:t>
      </w:r>
      <w:r w:rsidRPr="00D35CFA">
        <w:rPr>
          <w:rFonts w:ascii="Sakkal Majalla" w:eastAsia="Times New Roman" w:hAnsi="Sakkal Majalla" w:cs="Sakkal Majalla" w:hint="cs"/>
          <w:sz w:val="28"/>
          <w:szCs w:val="28"/>
          <w:rtl/>
        </w:rPr>
        <w:t>في المملكة العربية السعودية.</w:t>
      </w:r>
    </w:p>
    <w:p w:rsidR="00E0319E" w:rsidRPr="00031AAC" w:rsidRDefault="00802A8B" w:rsidP="00031AAC">
      <w:pPr>
        <w:pStyle w:val="2"/>
        <w:rPr>
          <w:rFonts w:ascii="Sakkal Majalla" w:eastAsia="Times New Roman" w:hAnsi="Sakkal Majalla" w:cs="Sakkal Majalla"/>
          <w:b/>
          <w:bCs/>
          <w:color w:val="000000" w:themeColor="text1"/>
          <w:sz w:val="32"/>
          <w:szCs w:val="32"/>
          <w:rtl/>
        </w:rPr>
      </w:pPr>
      <w:r w:rsidRPr="00031AAC">
        <w:rPr>
          <w:rFonts w:ascii="Sakkal Majalla" w:eastAsia="Times New Roman" w:hAnsi="Sakkal Majalla" w:cs="Sakkal Majalla"/>
          <w:b/>
          <w:bCs/>
          <w:color w:val="000000" w:themeColor="text1"/>
          <w:sz w:val="32"/>
          <w:szCs w:val="32"/>
          <w:rtl/>
        </w:rPr>
        <w:t xml:space="preserve"> </w:t>
      </w:r>
      <w:bookmarkStart w:id="30" w:name="_Toc216815014"/>
      <w:r w:rsidRPr="00031AAC">
        <w:rPr>
          <w:rFonts w:ascii="Sakkal Majalla" w:eastAsia="Times New Roman" w:hAnsi="Sakkal Majalla" w:cs="Sakkal Majalla"/>
          <w:b/>
          <w:bCs/>
          <w:color w:val="000000" w:themeColor="text1"/>
          <w:sz w:val="32"/>
          <w:szCs w:val="32"/>
        </w:rPr>
        <w:t>2.3</w:t>
      </w:r>
      <w:r w:rsidRPr="00031AAC">
        <w:rPr>
          <w:rFonts w:ascii="Sakkal Majalla" w:eastAsia="Times New Roman" w:hAnsi="Sakkal Majalla" w:cs="Sakkal Majalla"/>
          <w:b/>
          <w:bCs/>
          <w:color w:val="000000" w:themeColor="text1"/>
          <w:sz w:val="32"/>
          <w:szCs w:val="32"/>
          <w:rtl/>
        </w:rPr>
        <w:t xml:space="preserve"> </w:t>
      </w:r>
      <w:r w:rsidR="00E0319E" w:rsidRPr="00031AAC">
        <w:rPr>
          <w:rFonts w:ascii="Sakkal Majalla" w:eastAsia="Times New Roman" w:hAnsi="Sakkal Majalla" w:cs="Sakkal Majalla"/>
          <w:b/>
          <w:bCs/>
          <w:color w:val="000000" w:themeColor="text1"/>
          <w:sz w:val="32"/>
          <w:szCs w:val="32"/>
          <w:rtl/>
        </w:rPr>
        <w:t>مجتمع الدراسة</w:t>
      </w:r>
      <w:bookmarkEnd w:id="30"/>
    </w:p>
    <w:p w:rsidR="00802A8B" w:rsidRPr="00802A8B" w:rsidRDefault="00802A8B" w:rsidP="00802A8B">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يتمثل مجتمع الدراسة في جميع الشركات الناشئة في المملكة العربية </w:t>
      </w:r>
      <w:r w:rsidR="00034F6F">
        <w:rPr>
          <w:rFonts w:ascii="Sakkal Majalla" w:eastAsia="Times New Roman" w:hAnsi="Sakkal Majalla" w:cs="Sakkal Majalla" w:hint="cs"/>
          <w:sz w:val="28"/>
          <w:szCs w:val="28"/>
          <w:rtl/>
        </w:rPr>
        <w:t>السعودي،</w:t>
      </w:r>
      <w:r>
        <w:rPr>
          <w:rFonts w:ascii="Sakkal Majalla" w:eastAsia="Times New Roman" w:hAnsi="Sakkal Majalla" w:cs="Sakkal Majalla" w:hint="cs"/>
          <w:sz w:val="28"/>
          <w:szCs w:val="28"/>
          <w:rtl/>
        </w:rPr>
        <w:t xml:space="preserve"> التي تمارس أنشطتها في مختلف القطاعات </w:t>
      </w:r>
      <w:r w:rsidR="00034F6F">
        <w:rPr>
          <w:rFonts w:ascii="Sakkal Majalla" w:eastAsia="Times New Roman" w:hAnsi="Sakkal Majalla" w:cs="Sakkal Majalla" w:hint="cs"/>
          <w:sz w:val="28"/>
          <w:szCs w:val="28"/>
          <w:rtl/>
        </w:rPr>
        <w:t>الاقتصادية،</w:t>
      </w:r>
      <w:r>
        <w:rPr>
          <w:rFonts w:ascii="Sakkal Majalla" w:eastAsia="Times New Roman" w:hAnsi="Sakkal Majalla" w:cs="Sakkal Majalla" w:hint="cs"/>
          <w:sz w:val="28"/>
          <w:szCs w:val="28"/>
          <w:rtl/>
        </w:rPr>
        <w:t xml:space="preserve"> وتعمل ضمن بيئة ريادية تتسم بالتنافسية والتغير </w:t>
      </w:r>
      <w:r w:rsidR="00034F6F">
        <w:rPr>
          <w:rFonts w:ascii="Sakkal Majalla" w:eastAsia="Times New Roman" w:hAnsi="Sakkal Majalla" w:cs="Sakkal Majalla" w:hint="cs"/>
          <w:sz w:val="28"/>
          <w:szCs w:val="28"/>
          <w:rtl/>
        </w:rPr>
        <w:t>المستمر،</w:t>
      </w:r>
      <w:r>
        <w:rPr>
          <w:rFonts w:ascii="Sakkal Majalla" w:eastAsia="Times New Roman" w:hAnsi="Sakkal Majalla" w:cs="Sakkal Majalla" w:hint="cs"/>
          <w:sz w:val="28"/>
          <w:szCs w:val="28"/>
          <w:rtl/>
        </w:rPr>
        <w:t xml:space="preserve"> ويعد هذا المجتمع مناسبًا لطبيعة الدراسة </w:t>
      </w:r>
      <w:r w:rsidR="00034F6F">
        <w:rPr>
          <w:rFonts w:ascii="Sakkal Majalla" w:eastAsia="Times New Roman" w:hAnsi="Sakkal Majalla" w:cs="Sakkal Majalla" w:hint="cs"/>
          <w:sz w:val="28"/>
          <w:szCs w:val="28"/>
          <w:rtl/>
        </w:rPr>
        <w:t>الحالية،</w:t>
      </w:r>
      <w:r>
        <w:rPr>
          <w:rFonts w:ascii="Sakkal Majalla" w:eastAsia="Times New Roman" w:hAnsi="Sakkal Majalla" w:cs="Sakkal Majalla" w:hint="cs"/>
          <w:sz w:val="28"/>
          <w:szCs w:val="28"/>
          <w:rtl/>
        </w:rPr>
        <w:t xml:space="preserve"> نظرًا لكون الشركات الناشئة تتأثر بالتحديات التسويقية وارتباط أدائها بشكل مباشر بتحقيق النمو والاستدامة.</w:t>
      </w:r>
    </w:p>
    <w:p w:rsidR="00802A8B" w:rsidRPr="00031AAC" w:rsidRDefault="00802A8B" w:rsidP="00031AAC">
      <w:pPr>
        <w:pStyle w:val="2"/>
        <w:rPr>
          <w:rFonts w:ascii="Sakkal Majalla" w:eastAsia="Times New Roman" w:hAnsi="Sakkal Majalla" w:cs="Sakkal Majalla"/>
          <w:b/>
          <w:bCs/>
          <w:color w:val="000000" w:themeColor="text1"/>
          <w:sz w:val="32"/>
          <w:szCs w:val="32"/>
          <w:rtl/>
        </w:rPr>
      </w:pPr>
      <w:r w:rsidRPr="00031AAC">
        <w:rPr>
          <w:rFonts w:ascii="Sakkal Majalla" w:eastAsia="Times New Roman" w:hAnsi="Sakkal Majalla" w:cs="Sakkal Majalla"/>
          <w:b/>
          <w:bCs/>
          <w:color w:val="000000" w:themeColor="text1"/>
          <w:sz w:val="32"/>
          <w:szCs w:val="32"/>
        </w:rPr>
        <w:t xml:space="preserve"> </w:t>
      </w:r>
      <w:bookmarkStart w:id="31" w:name="_Toc216815015"/>
      <w:r w:rsidRPr="00031AAC">
        <w:rPr>
          <w:rFonts w:ascii="Sakkal Majalla" w:eastAsia="Times New Roman" w:hAnsi="Sakkal Majalla" w:cs="Sakkal Majalla"/>
          <w:b/>
          <w:bCs/>
          <w:color w:val="000000" w:themeColor="text1"/>
          <w:sz w:val="32"/>
          <w:szCs w:val="32"/>
        </w:rPr>
        <w:t>3.3</w:t>
      </w:r>
      <w:r w:rsidR="00071D03" w:rsidRPr="00031AAC">
        <w:rPr>
          <w:rFonts w:ascii="Sakkal Majalla" w:eastAsia="Times New Roman" w:hAnsi="Sakkal Majalla" w:cs="Sakkal Majalla"/>
          <w:b/>
          <w:bCs/>
          <w:color w:val="000000" w:themeColor="text1"/>
          <w:sz w:val="32"/>
          <w:szCs w:val="32"/>
          <w:rtl/>
        </w:rPr>
        <w:t>عينة الدراسة</w:t>
      </w:r>
      <w:bookmarkEnd w:id="31"/>
    </w:p>
    <w:p w:rsidR="00071D03" w:rsidRPr="00FF2BB6" w:rsidRDefault="00FF2BB6" w:rsidP="00802A8B">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b/>
          <w:bCs/>
          <w:sz w:val="32"/>
          <w:szCs w:val="32"/>
          <w:rtl/>
        </w:rPr>
        <w:t xml:space="preserve"> </w:t>
      </w:r>
      <w:r w:rsidR="00802A8B">
        <w:rPr>
          <w:rFonts w:ascii="Sakkal Majalla" w:eastAsia="Times New Roman" w:hAnsi="Sakkal Majalla" w:cs="Sakkal Majalla" w:hint="cs"/>
          <w:sz w:val="28"/>
          <w:szCs w:val="28"/>
          <w:rtl/>
        </w:rPr>
        <w:t xml:space="preserve">تم تطبيق الدراسة على عينة من مديري الشركات الناشئة والعاملين في إدارات التسويق </w:t>
      </w:r>
      <w:r w:rsidR="00034F6F">
        <w:rPr>
          <w:rFonts w:ascii="Sakkal Majalla" w:eastAsia="Times New Roman" w:hAnsi="Sakkal Majalla" w:cs="Sakkal Majalla" w:hint="cs"/>
          <w:sz w:val="28"/>
          <w:szCs w:val="28"/>
          <w:rtl/>
        </w:rPr>
        <w:t>فيها،</w:t>
      </w:r>
      <w:r w:rsidR="00802A8B">
        <w:rPr>
          <w:rFonts w:ascii="Sakkal Majalla" w:eastAsia="Times New Roman" w:hAnsi="Sakkal Majalla" w:cs="Sakkal Majalla" w:hint="cs"/>
          <w:sz w:val="28"/>
          <w:szCs w:val="28"/>
          <w:rtl/>
        </w:rPr>
        <w:t xml:space="preserve"> باعتبارهم الفئة الأكثر اطلاعًا على واقع الممارسات التسويقي والتحديات التي </w:t>
      </w:r>
      <w:r w:rsidR="00034F6F">
        <w:rPr>
          <w:rFonts w:ascii="Sakkal Majalla" w:eastAsia="Times New Roman" w:hAnsi="Sakkal Majalla" w:cs="Sakkal Majalla" w:hint="cs"/>
          <w:sz w:val="28"/>
          <w:szCs w:val="28"/>
          <w:rtl/>
        </w:rPr>
        <w:t>تواجههم،</w:t>
      </w:r>
      <w:r w:rsidR="00802A8B">
        <w:rPr>
          <w:rFonts w:ascii="Sakkal Majalla" w:eastAsia="Times New Roman" w:hAnsi="Sakkal Majalla" w:cs="Sakkal Majalla" w:hint="cs"/>
          <w:sz w:val="28"/>
          <w:szCs w:val="28"/>
          <w:rtl/>
        </w:rPr>
        <w:t xml:space="preserve"> والأقرب لتقييم أثر هذه التحديات على نمو واستدامة شركاتهم.</w:t>
      </w:r>
    </w:p>
    <w:p w:rsidR="00802A8B" w:rsidRPr="00031AAC" w:rsidRDefault="00802A8B" w:rsidP="00031AAC">
      <w:pPr>
        <w:pStyle w:val="2"/>
        <w:rPr>
          <w:rFonts w:ascii="Sakkal Majalla" w:eastAsia="Times New Roman" w:hAnsi="Sakkal Majalla" w:cs="Sakkal Majalla"/>
          <w:b/>
          <w:bCs/>
          <w:color w:val="000000" w:themeColor="text1"/>
          <w:sz w:val="32"/>
          <w:szCs w:val="32"/>
          <w:rtl/>
        </w:rPr>
      </w:pPr>
      <w:r w:rsidRPr="00031AAC">
        <w:rPr>
          <w:rFonts w:ascii="Sakkal Majalla" w:eastAsia="Times New Roman" w:hAnsi="Sakkal Majalla" w:cs="Sakkal Majalla"/>
          <w:b/>
          <w:bCs/>
          <w:color w:val="000000" w:themeColor="text1"/>
          <w:sz w:val="32"/>
          <w:szCs w:val="32"/>
        </w:rPr>
        <w:t xml:space="preserve"> </w:t>
      </w:r>
      <w:bookmarkStart w:id="32" w:name="_Toc216815016"/>
      <w:r w:rsidRPr="00031AAC">
        <w:rPr>
          <w:rFonts w:ascii="Sakkal Majalla" w:eastAsia="Times New Roman" w:hAnsi="Sakkal Majalla" w:cs="Sakkal Majalla"/>
          <w:b/>
          <w:bCs/>
          <w:color w:val="000000" w:themeColor="text1"/>
          <w:sz w:val="32"/>
          <w:szCs w:val="32"/>
        </w:rPr>
        <w:t>4.3</w:t>
      </w:r>
      <w:r w:rsidR="00071D03" w:rsidRPr="00031AAC">
        <w:rPr>
          <w:rFonts w:ascii="Sakkal Majalla" w:eastAsia="Times New Roman" w:hAnsi="Sakkal Majalla" w:cs="Sakkal Majalla"/>
          <w:b/>
          <w:bCs/>
          <w:color w:val="000000" w:themeColor="text1"/>
          <w:sz w:val="32"/>
          <w:szCs w:val="32"/>
          <w:rtl/>
        </w:rPr>
        <w:t>حجم العينة</w:t>
      </w:r>
      <w:bookmarkEnd w:id="32"/>
      <w:r w:rsidR="00543F2A" w:rsidRPr="00031AAC">
        <w:rPr>
          <w:rFonts w:ascii="Sakkal Majalla" w:hAnsi="Sakkal Majalla" w:cs="Sakkal Majalla"/>
          <w:b/>
          <w:bCs/>
          <w:color w:val="000000" w:themeColor="text1"/>
          <w:sz w:val="32"/>
          <w:szCs w:val="32"/>
          <w:rtl/>
        </w:rPr>
        <w:t xml:space="preserve">  </w:t>
      </w:r>
    </w:p>
    <w:p w:rsidR="00071D03" w:rsidRPr="00FF2BB6" w:rsidRDefault="00543F2A" w:rsidP="00543F2A">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تم أخذ</w:t>
      </w:r>
      <w:r w:rsidR="00802A8B">
        <w:rPr>
          <w:rFonts w:ascii="Sakkal Majalla" w:eastAsia="Times New Roman" w:hAnsi="Sakkal Majalla" w:cs="Sakkal Majalla" w:hint="cs"/>
          <w:sz w:val="28"/>
          <w:szCs w:val="28"/>
          <w:rtl/>
        </w:rPr>
        <w:t xml:space="preserve"> حجم عينة</w:t>
      </w:r>
      <w:r>
        <w:rPr>
          <w:rFonts w:ascii="Sakkal Majalla" w:eastAsia="Times New Roman" w:hAnsi="Sakkal Majalla" w:cs="Sakkal Majalla" w:hint="cs"/>
          <w:sz w:val="28"/>
          <w:szCs w:val="28"/>
          <w:rtl/>
        </w:rPr>
        <w:t xml:space="preserve"> عشوائية</w:t>
      </w:r>
      <w:r w:rsidR="00802A8B">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وقد بلغت (71)</w:t>
      </w:r>
      <w:r w:rsidR="00802A8B">
        <w:rPr>
          <w:rFonts w:ascii="Sakkal Majalla" w:eastAsia="Times New Roman" w:hAnsi="Sakkal Majalla" w:cs="Sakkal Majalla" w:hint="cs"/>
          <w:sz w:val="28"/>
          <w:szCs w:val="28"/>
          <w:rtl/>
        </w:rPr>
        <w:t xml:space="preserve"> </w:t>
      </w:r>
      <w:r w:rsidR="00034F6F">
        <w:rPr>
          <w:rFonts w:ascii="Sakkal Majalla" w:eastAsia="Times New Roman" w:hAnsi="Sakkal Majalla" w:cs="Sakkal Majalla" w:hint="cs"/>
          <w:sz w:val="28"/>
          <w:szCs w:val="28"/>
          <w:rtl/>
        </w:rPr>
        <w:t>مفردة،</w:t>
      </w:r>
      <w:r w:rsidR="00802A8B">
        <w:rPr>
          <w:rFonts w:ascii="Sakkal Majalla" w:eastAsia="Times New Roman" w:hAnsi="Sakkal Majalla" w:cs="Sakkal Majalla" w:hint="cs"/>
          <w:sz w:val="28"/>
          <w:szCs w:val="28"/>
          <w:rtl/>
        </w:rPr>
        <w:t xml:space="preserve"> تم جمعها من عدد من الشركات الناشئة في المملكة العربية </w:t>
      </w:r>
      <w:r w:rsidR="00034F6F">
        <w:rPr>
          <w:rFonts w:ascii="Sakkal Majalla" w:eastAsia="Times New Roman" w:hAnsi="Sakkal Majalla" w:cs="Sakkal Majalla" w:hint="cs"/>
          <w:sz w:val="28"/>
          <w:szCs w:val="28"/>
          <w:rtl/>
        </w:rPr>
        <w:t>السعودية،</w:t>
      </w:r>
      <w:r w:rsidR="00802A8B">
        <w:rPr>
          <w:rFonts w:ascii="Sakkal Majalla" w:eastAsia="Times New Roman" w:hAnsi="Sakkal Majalla" w:cs="Sakkal Majalla" w:hint="cs"/>
          <w:sz w:val="28"/>
          <w:szCs w:val="28"/>
          <w:rtl/>
        </w:rPr>
        <w:t xml:space="preserve"> حيث يسهم في توفير بيانات لتحقيق أهداف الدراسة واختبار فرضياتها.</w:t>
      </w:r>
      <w:r w:rsidR="00FF2BB6">
        <w:rPr>
          <w:rFonts w:ascii="Sakkal Majalla" w:eastAsia="Times New Roman" w:hAnsi="Sakkal Majalla" w:cs="Sakkal Majalla" w:hint="cs"/>
          <w:sz w:val="28"/>
          <w:szCs w:val="28"/>
          <w:rtl/>
        </w:rPr>
        <w:t xml:space="preserve"> </w:t>
      </w:r>
    </w:p>
    <w:p w:rsidR="00071D03" w:rsidRPr="00071D03" w:rsidRDefault="00071D03" w:rsidP="00071D03">
      <w:pPr>
        <w:pStyle w:val="a3"/>
        <w:spacing w:before="100" w:beforeAutospacing="1" w:after="100" w:afterAutospacing="1" w:line="360" w:lineRule="auto"/>
        <w:jc w:val="both"/>
        <w:rPr>
          <w:rFonts w:ascii="Sakkal Majalla" w:eastAsia="Times New Roman" w:hAnsi="Sakkal Majalla" w:cs="Sakkal Majalla"/>
          <w:sz w:val="28"/>
          <w:szCs w:val="28"/>
          <w:rtl/>
        </w:rPr>
      </w:pPr>
    </w:p>
    <w:p w:rsidR="00173BEE" w:rsidRPr="00031AAC" w:rsidRDefault="00802A8B" w:rsidP="00031AAC">
      <w:pPr>
        <w:pStyle w:val="2"/>
        <w:rPr>
          <w:rFonts w:ascii="Sakkal Majalla" w:eastAsia="Times New Roman" w:hAnsi="Sakkal Majalla" w:cs="Sakkal Majalla"/>
          <w:b/>
          <w:bCs/>
          <w:color w:val="000000" w:themeColor="text1"/>
          <w:sz w:val="32"/>
          <w:szCs w:val="32"/>
          <w:rtl/>
        </w:rPr>
      </w:pPr>
      <w:bookmarkStart w:id="33" w:name="_Toc216815017"/>
      <w:r w:rsidRPr="00031AAC">
        <w:rPr>
          <w:rFonts w:ascii="Sakkal Majalla" w:eastAsia="Times New Roman" w:hAnsi="Sakkal Majalla" w:cs="Sakkal Majalla"/>
          <w:b/>
          <w:bCs/>
          <w:color w:val="000000" w:themeColor="text1"/>
          <w:sz w:val="32"/>
          <w:szCs w:val="32"/>
        </w:rPr>
        <w:lastRenderedPageBreak/>
        <w:t>5.3</w:t>
      </w:r>
      <w:r w:rsidRPr="00031AAC">
        <w:rPr>
          <w:rFonts w:ascii="Sakkal Majalla" w:eastAsia="Times New Roman" w:hAnsi="Sakkal Majalla" w:cs="Sakkal Majalla"/>
          <w:b/>
          <w:bCs/>
          <w:color w:val="000000" w:themeColor="text1"/>
          <w:sz w:val="32"/>
          <w:szCs w:val="32"/>
          <w:rtl/>
        </w:rPr>
        <w:t xml:space="preserve"> </w:t>
      </w:r>
      <w:r w:rsidR="00173BEE" w:rsidRPr="00031AAC">
        <w:rPr>
          <w:rFonts w:ascii="Sakkal Majalla" w:eastAsia="Times New Roman" w:hAnsi="Sakkal Majalla" w:cs="Sakkal Majalla"/>
          <w:b/>
          <w:bCs/>
          <w:color w:val="000000" w:themeColor="text1"/>
          <w:sz w:val="32"/>
          <w:szCs w:val="32"/>
          <w:rtl/>
        </w:rPr>
        <w:t xml:space="preserve">أدوات </w:t>
      </w:r>
      <w:r w:rsidR="00AE6ACD" w:rsidRPr="00031AAC">
        <w:rPr>
          <w:rFonts w:ascii="Sakkal Majalla" w:eastAsia="Times New Roman" w:hAnsi="Sakkal Majalla" w:cs="Sakkal Majalla"/>
          <w:b/>
          <w:bCs/>
          <w:color w:val="000000" w:themeColor="text1"/>
          <w:sz w:val="32"/>
          <w:szCs w:val="32"/>
          <w:rtl/>
        </w:rPr>
        <w:t xml:space="preserve">جمع البيانات ومقاييس </w:t>
      </w:r>
      <w:r w:rsidR="00173BEE" w:rsidRPr="00031AAC">
        <w:rPr>
          <w:rFonts w:ascii="Sakkal Majalla" w:eastAsia="Times New Roman" w:hAnsi="Sakkal Majalla" w:cs="Sakkal Majalla"/>
          <w:b/>
          <w:bCs/>
          <w:color w:val="000000" w:themeColor="text1"/>
          <w:sz w:val="32"/>
          <w:szCs w:val="32"/>
          <w:rtl/>
        </w:rPr>
        <w:t>الدراسة:</w:t>
      </w:r>
      <w:bookmarkEnd w:id="33"/>
    </w:p>
    <w:p w:rsidR="00DA4808" w:rsidRDefault="00DA4808" w:rsidP="00173BE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يعد اختيار المنهجية البحثية المناسبة جزءاً أساسياً من الدراسة </w:t>
      </w:r>
      <w:r w:rsidR="00E0319E">
        <w:rPr>
          <w:rFonts w:ascii="Sakkal Majalla" w:eastAsia="Times New Roman" w:hAnsi="Sakkal Majalla" w:cs="Sakkal Majalla" w:hint="cs"/>
          <w:sz w:val="28"/>
          <w:szCs w:val="28"/>
          <w:rtl/>
        </w:rPr>
        <w:t>العلمية،</w:t>
      </w:r>
      <w:r>
        <w:rPr>
          <w:rFonts w:ascii="Sakkal Majalla" w:eastAsia="Times New Roman" w:hAnsi="Sakkal Majalla" w:cs="Sakkal Majalla" w:hint="cs"/>
          <w:sz w:val="28"/>
          <w:szCs w:val="28"/>
          <w:rtl/>
        </w:rPr>
        <w:t xml:space="preserve"> حيث تحدد كيفية جمع البيانات وتحليلها واستخلاص النتائج </w:t>
      </w:r>
      <w:r w:rsidR="00E0319E">
        <w:rPr>
          <w:rFonts w:ascii="Sakkal Majalla" w:eastAsia="Times New Roman" w:hAnsi="Sakkal Majalla" w:cs="Sakkal Majalla" w:hint="cs"/>
          <w:sz w:val="28"/>
          <w:szCs w:val="28"/>
          <w:rtl/>
        </w:rPr>
        <w:t>منها،</w:t>
      </w:r>
      <w:r>
        <w:rPr>
          <w:rFonts w:ascii="Sakkal Majalla" w:eastAsia="Times New Roman" w:hAnsi="Sakkal Majalla" w:cs="Sakkal Majalla" w:hint="cs"/>
          <w:sz w:val="28"/>
          <w:szCs w:val="28"/>
          <w:rtl/>
        </w:rPr>
        <w:t xml:space="preserve"> وفي حالة دراسة </w:t>
      </w:r>
      <w:r w:rsidR="00C94186">
        <w:rPr>
          <w:rFonts w:ascii="Sakkal Majalla" w:eastAsia="Times New Roman" w:hAnsi="Sakkal Majalla" w:cs="Sakkal Majalla" w:hint="cs"/>
          <w:sz w:val="28"/>
          <w:szCs w:val="28"/>
          <w:rtl/>
        </w:rPr>
        <w:t xml:space="preserve">التحديات التسويقية وأثرها على استدامة ونمو الشركات الناشئة في المملكة العربية </w:t>
      </w:r>
      <w:r w:rsidR="00E0319E">
        <w:rPr>
          <w:rFonts w:ascii="Sakkal Majalla" w:eastAsia="Times New Roman" w:hAnsi="Sakkal Majalla" w:cs="Sakkal Majalla" w:hint="cs"/>
          <w:sz w:val="28"/>
          <w:szCs w:val="28"/>
          <w:rtl/>
        </w:rPr>
        <w:t>السعودية،</w:t>
      </w:r>
      <w:r w:rsidR="00C94186">
        <w:rPr>
          <w:rFonts w:ascii="Sakkal Majalla" w:eastAsia="Times New Roman" w:hAnsi="Sakkal Majalla" w:cs="Sakkal Majalla" w:hint="cs"/>
          <w:sz w:val="28"/>
          <w:szCs w:val="28"/>
          <w:rtl/>
        </w:rPr>
        <w:t xml:space="preserve"> تتطلب المنهجية المتبعة إعداد أدوات دقيقة لجمع بيانات موثوقة تمثل أصحاب الشركات الناشئة وموظفي التسويق فيها في السوق السعودي.</w:t>
      </w:r>
    </w:p>
    <w:p w:rsidR="00027DDC" w:rsidRDefault="00C94186" w:rsidP="00312947">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عليه سيتم استخدام الاستبانة كأداة رئيسية لجمع </w:t>
      </w:r>
      <w:r w:rsidR="00E47585">
        <w:rPr>
          <w:rFonts w:ascii="Sakkal Majalla" w:eastAsia="Times New Roman" w:hAnsi="Sakkal Majalla" w:cs="Sakkal Majalla" w:hint="cs"/>
          <w:sz w:val="28"/>
          <w:szCs w:val="28"/>
          <w:rtl/>
        </w:rPr>
        <w:t>البيانات،</w:t>
      </w:r>
      <w:r>
        <w:rPr>
          <w:rFonts w:ascii="Sakkal Majalla" w:eastAsia="Times New Roman" w:hAnsi="Sakkal Majalla" w:cs="Sakkal Majalla" w:hint="cs"/>
          <w:sz w:val="28"/>
          <w:szCs w:val="28"/>
          <w:rtl/>
        </w:rPr>
        <w:t xml:space="preserve"> لقياس مدى إدراك الشركات الناشئة لأهمية </w:t>
      </w:r>
      <w:r w:rsidR="00E47585">
        <w:rPr>
          <w:rFonts w:ascii="Sakkal Majalla" w:eastAsia="Times New Roman" w:hAnsi="Sakkal Majalla" w:cs="Sakkal Majalla" w:hint="cs"/>
          <w:sz w:val="28"/>
          <w:szCs w:val="28"/>
          <w:rtl/>
        </w:rPr>
        <w:t>التسويق،</w:t>
      </w:r>
      <w:r>
        <w:rPr>
          <w:rFonts w:ascii="Sakkal Majalla" w:eastAsia="Times New Roman" w:hAnsi="Sakkal Majalla" w:cs="Sakkal Majalla" w:hint="cs"/>
          <w:sz w:val="28"/>
          <w:szCs w:val="28"/>
          <w:rtl/>
        </w:rPr>
        <w:t xml:space="preserve"> وتحديد أبرز التحديات التي تواجهها في تطبيق الأنشطة </w:t>
      </w:r>
      <w:r w:rsidR="00E47585">
        <w:rPr>
          <w:rFonts w:ascii="Sakkal Majalla" w:eastAsia="Times New Roman" w:hAnsi="Sakkal Majalla" w:cs="Sakkal Majalla" w:hint="cs"/>
          <w:sz w:val="28"/>
          <w:szCs w:val="28"/>
          <w:rtl/>
        </w:rPr>
        <w:t>التسويقية،</w:t>
      </w:r>
      <w:r>
        <w:rPr>
          <w:rFonts w:ascii="Sakkal Majalla" w:eastAsia="Times New Roman" w:hAnsi="Sakkal Majalla" w:cs="Sakkal Majalla" w:hint="cs"/>
          <w:sz w:val="28"/>
          <w:szCs w:val="28"/>
          <w:rtl/>
        </w:rPr>
        <w:t xml:space="preserve"> إضافة غلى معرفة أثر ضعف الاستثمار في التسويق على فرص النمو والاستدامة.</w:t>
      </w:r>
    </w:p>
    <w:p w:rsidR="00312947" w:rsidRDefault="00312947" w:rsidP="00312947">
      <w:pPr>
        <w:spacing w:before="100" w:beforeAutospacing="1" w:after="100" w:afterAutospacing="1" w:line="360" w:lineRule="auto"/>
        <w:jc w:val="both"/>
        <w:rPr>
          <w:rFonts w:ascii="Sakkal Majalla" w:eastAsia="Times New Roman" w:hAnsi="Sakkal Majalla" w:cs="Sakkal Majalla"/>
          <w:sz w:val="28"/>
          <w:szCs w:val="28"/>
          <w:rtl/>
        </w:rPr>
      </w:pPr>
    </w:p>
    <w:p w:rsidR="00AE6ACD" w:rsidRPr="00031AAC" w:rsidRDefault="00802A8B" w:rsidP="00031AAC">
      <w:pPr>
        <w:pStyle w:val="2"/>
        <w:rPr>
          <w:rFonts w:ascii="Sakkal Majalla" w:eastAsia="Times New Roman" w:hAnsi="Sakkal Majalla" w:cs="Sakkal Majalla"/>
          <w:b/>
          <w:bCs/>
          <w:color w:val="000000" w:themeColor="text1"/>
          <w:sz w:val="32"/>
          <w:szCs w:val="32"/>
          <w:rtl/>
        </w:rPr>
      </w:pPr>
      <w:bookmarkStart w:id="34" w:name="_Toc216815018"/>
      <w:r w:rsidRPr="00031AAC">
        <w:rPr>
          <w:rFonts w:ascii="Sakkal Majalla" w:eastAsia="Times New Roman" w:hAnsi="Sakkal Majalla" w:cs="Sakkal Majalla"/>
          <w:b/>
          <w:bCs/>
          <w:color w:val="000000" w:themeColor="text1"/>
          <w:sz w:val="32"/>
          <w:szCs w:val="32"/>
        </w:rPr>
        <w:t>6.3</w:t>
      </w:r>
      <w:r w:rsidRPr="00031AAC">
        <w:rPr>
          <w:rFonts w:ascii="Sakkal Majalla" w:eastAsia="Times New Roman" w:hAnsi="Sakkal Majalla" w:cs="Sakkal Majalla"/>
          <w:b/>
          <w:bCs/>
          <w:color w:val="000000" w:themeColor="text1"/>
          <w:sz w:val="32"/>
          <w:szCs w:val="32"/>
          <w:rtl/>
        </w:rPr>
        <w:t xml:space="preserve"> </w:t>
      </w:r>
      <w:r w:rsidR="00AE6ACD" w:rsidRPr="00031AAC">
        <w:rPr>
          <w:rFonts w:ascii="Sakkal Majalla" w:eastAsia="Times New Roman" w:hAnsi="Sakkal Majalla" w:cs="Sakkal Majalla"/>
          <w:b/>
          <w:bCs/>
          <w:color w:val="000000" w:themeColor="text1"/>
          <w:sz w:val="32"/>
          <w:szCs w:val="32"/>
          <w:rtl/>
        </w:rPr>
        <w:t>مجالات الدراسة:</w:t>
      </w:r>
      <w:bookmarkEnd w:id="34"/>
    </w:p>
    <w:p w:rsidR="00312947" w:rsidRPr="00312947" w:rsidRDefault="00312947" w:rsidP="00AC32A7">
      <w:pPr>
        <w:spacing w:before="100" w:beforeAutospacing="1" w:after="100" w:afterAutospacing="1" w:line="360" w:lineRule="auto"/>
        <w:jc w:val="both"/>
        <w:rPr>
          <w:rFonts w:ascii="Sakkal Majalla" w:eastAsia="Times New Roman" w:hAnsi="Sakkal Majalla" w:cs="Sakkal Majalla"/>
          <w:sz w:val="28"/>
          <w:szCs w:val="28"/>
          <w:rtl/>
        </w:rPr>
      </w:pPr>
      <w:r w:rsidRPr="00312947">
        <w:rPr>
          <w:rFonts w:ascii="Sakkal Majalla" w:eastAsia="Times New Roman" w:hAnsi="Sakkal Majalla" w:cs="Sakkal Majalla" w:hint="cs"/>
          <w:sz w:val="28"/>
          <w:szCs w:val="28"/>
          <w:rtl/>
        </w:rPr>
        <w:t xml:space="preserve">تتوزع مجالات الدراسة وفقاً للأبعاد الرئيسية للبحث </w:t>
      </w:r>
      <w:r w:rsidR="00034F6F" w:rsidRPr="00312947">
        <w:rPr>
          <w:rFonts w:ascii="Sakkal Majalla" w:eastAsia="Times New Roman" w:hAnsi="Sakkal Majalla" w:cs="Sakkal Majalla" w:hint="cs"/>
          <w:sz w:val="28"/>
          <w:szCs w:val="28"/>
          <w:rtl/>
        </w:rPr>
        <w:t>العلمي</w:t>
      </w:r>
      <w:r w:rsidR="00034F6F">
        <w:rPr>
          <w:rFonts w:ascii="Sakkal Majalla" w:eastAsia="Times New Roman" w:hAnsi="Sakkal Majalla" w:cs="Sakkal Majalla" w:hint="cs"/>
          <w:sz w:val="28"/>
          <w:szCs w:val="28"/>
          <w:rtl/>
        </w:rPr>
        <w:t>، بما</w:t>
      </w:r>
      <w:r w:rsidR="00AC32A7">
        <w:rPr>
          <w:rFonts w:ascii="Sakkal Majalla" w:eastAsia="Times New Roman" w:hAnsi="Sakkal Majalla" w:cs="Sakkal Majalla" w:hint="cs"/>
          <w:sz w:val="28"/>
          <w:szCs w:val="28"/>
          <w:rtl/>
        </w:rPr>
        <w:t xml:space="preserve"> يسهم في تحديد الإطار العام الذي تتضمنه </w:t>
      </w:r>
      <w:r w:rsidR="00034F6F">
        <w:rPr>
          <w:rFonts w:ascii="Sakkal Majalla" w:eastAsia="Times New Roman" w:hAnsi="Sakkal Majalla" w:cs="Sakkal Majalla" w:hint="cs"/>
          <w:sz w:val="28"/>
          <w:szCs w:val="28"/>
          <w:rtl/>
        </w:rPr>
        <w:t>الدراسة،</w:t>
      </w:r>
      <w:r w:rsidR="00AC32A7">
        <w:rPr>
          <w:rFonts w:ascii="Sakkal Majalla" w:eastAsia="Times New Roman" w:hAnsi="Sakkal Majalla" w:cs="Sakkal Majalla" w:hint="cs"/>
          <w:sz w:val="28"/>
          <w:szCs w:val="28"/>
          <w:rtl/>
        </w:rPr>
        <w:t xml:space="preserve"> وذلك على النحو الآتي:</w:t>
      </w:r>
    </w:p>
    <w:p w:rsidR="00312947" w:rsidRPr="00AC32A7" w:rsidRDefault="00BC5B50" w:rsidP="00CE6F5C">
      <w:pPr>
        <w:pStyle w:val="a3"/>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312947">
        <w:rPr>
          <w:rFonts w:ascii="Sakkal Majalla" w:eastAsia="Times New Roman" w:hAnsi="Sakkal Majalla" w:cs="Sakkal Majalla" w:hint="cs"/>
          <w:b/>
          <w:bCs/>
          <w:sz w:val="32"/>
          <w:szCs w:val="32"/>
          <w:rtl/>
        </w:rPr>
        <w:t>المجال المكاني</w:t>
      </w:r>
      <w:r w:rsidR="00312947" w:rsidRPr="00312947">
        <w:rPr>
          <w:rFonts w:ascii="Sakkal Majalla" w:eastAsia="Times New Roman" w:hAnsi="Sakkal Majalla" w:cs="Sakkal Majalla" w:hint="cs"/>
          <w:b/>
          <w:bCs/>
          <w:sz w:val="32"/>
          <w:szCs w:val="32"/>
          <w:rtl/>
        </w:rPr>
        <w:t>:</w:t>
      </w:r>
      <w:r w:rsidR="00312947">
        <w:rPr>
          <w:rFonts w:ascii="Sakkal Majalla" w:eastAsia="Times New Roman" w:hAnsi="Sakkal Majalla" w:cs="Sakkal Majalla" w:hint="cs"/>
          <w:b/>
          <w:bCs/>
          <w:sz w:val="32"/>
          <w:szCs w:val="32"/>
          <w:rtl/>
        </w:rPr>
        <w:t xml:space="preserve"> </w:t>
      </w:r>
      <w:r w:rsidR="00312947" w:rsidRPr="00312947">
        <w:rPr>
          <w:rFonts w:ascii="Sakkal Majalla" w:eastAsia="Times New Roman" w:hAnsi="Sakkal Majalla" w:cs="Sakkal Majalla" w:hint="cs"/>
          <w:sz w:val="28"/>
          <w:szCs w:val="28"/>
          <w:rtl/>
        </w:rPr>
        <w:t>تقتصر هذه الدراسة على الشركات الناشئة في المملكة العربية السعودية نظراً لم</w:t>
      </w:r>
      <w:r w:rsidR="00312947">
        <w:rPr>
          <w:rFonts w:ascii="Sakkal Majalla" w:eastAsia="Times New Roman" w:hAnsi="Sakkal Majalla" w:cs="Sakkal Majalla" w:hint="cs"/>
          <w:sz w:val="28"/>
          <w:szCs w:val="28"/>
          <w:rtl/>
        </w:rPr>
        <w:t>ا</w:t>
      </w:r>
      <w:r w:rsidR="00312947" w:rsidRPr="00312947">
        <w:rPr>
          <w:rFonts w:ascii="Sakkal Majalla" w:eastAsia="Times New Roman" w:hAnsi="Sakkal Majalla" w:cs="Sakkal Majalla" w:hint="cs"/>
          <w:sz w:val="28"/>
          <w:szCs w:val="28"/>
          <w:rtl/>
        </w:rPr>
        <w:t xml:space="preserve"> تشهده من نمو ملحوظ في بيئة ريادة الأعمال ضمن رؤية المملكة 20</w:t>
      </w:r>
      <w:r w:rsidR="00AC32A7">
        <w:rPr>
          <w:rFonts w:ascii="Sakkal Majalla" w:eastAsia="Times New Roman" w:hAnsi="Sakkal Majalla" w:cs="Sakkal Majalla" w:hint="cs"/>
          <w:sz w:val="28"/>
          <w:szCs w:val="28"/>
          <w:rtl/>
        </w:rPr>
        <w:t>30</w:t>
      </w:r>
      <w:r w:rsidR="00312947" w:rsidRPr="00312947">
        <w:rPr>
          <w:rFonts w:ascii="Sakkal Majalla" w:eastAsia="Times New Roman" w:hAnsi="Sakkal Majalla" w:cs="Sakkal Majalla" w:hint="cs"/>
          <w:sz w:val="28"/>
          <w:szCs w:val="28"/>
          <w:rtl/>
        </w:rPr>
        <w:t>.</w:t>
      </w:r>
    </w:p>
    <w:p w:rsidR="00BC5B50" w:rsidRPr="00312947" w:rsidRDefault="00BC5B50" w:rsidP="00CE6F5C">
      <w:pPr>
        <w:pStyle w:val="a3"/>
        <w:numPr>
          <w:ilvl w:val="0"/>
          <w:numId w:val="9"/>
        </w:numPr>
        <w:spacing w:before="100" w:beforeAutospacing="1" w:after="100" w:afterAutospacing="1" w:line="360" w:lineRule="auto"/>
        <w:jc w:val="both"/>
        <w:rPr>
          <w:rFonts w:ascii="Sakkal Majalla" w:eastAsia="Times New Roman" w:hAnsi="Sakkal Majalla" w:cs="Sakkal Majalla"/>
          <w:b/>
          <w:bCs/>
          <w:sz w:val="32"/>
          <w:szCs w:val="32"/>
          <w:rtl/>
        </w:rPr>
      </w:pPr>
      <w:r w:rsidRPr="00312947">
        <w:rPr>
          <w:rFonts w:ascii="Sakkal Majalla" w:eastAsia="Times New Roman" w:hAnsi="Sakkal Majalla" w:cs="Sakkal Majalla" w:hint="cs"/>
          <w:b/>
          <w:bCs/>
          <w:sz w:val="32"/>
          <w:szCs w:val="32"/>
          <w:rtl/>
        </w:rPr>
        <w:t>المجال البشري</w:t>
      </w:r>
      <w:r w:rsidR="00312947" w:rsidRPr="00312947">
        <w:rPr>
          <w:rFonts w:ascii="Sakkal Majalla" w:eastAsia="Times New Roman" w:hAnsi="Sakkal Majalla" w:cs="Sakkal Majalla" w:hint="cs"/>
          <w:b/>
          <w:bCs/>
          <w:sz w:val="32"/>
          <w:szCs w:val="32"/>
          <w:rtl/>
        </w:rPr>
        <w:t>:</w:t>
      </w:r>
      <w:r w:rsidR="00312947">
        <w:rPr>
          <w:rFonts w:ascii="Sakkal Majalla" w:eastAsia="Times New Roman" w:hAnsi="Sakkal Majalla" w:cs="Sakkal Majalla" w:hint="cs"/>
          <w:b/>
          <w:bCs/>
          <w:sz w:val="32"/>
          <w:szCs w:val="32"/>
          <w:rtl/>
        </w:rPr>
        <w:t xml:space="preserve"> </w:t>
      </w:r>
      <w:r w:rsidR="00312947" w:rsidRPr="00312947">
        <w:rPr>
          <w:rFonts w:ascii="Sakkal Majalla" w:eastAsia="Times New Roman" w:hAnsi="Sakkal Majalla" w:cs="Sakkal Majalla" w:hint="cs"/>
          <w:sz w:val="28"/>
          <w:szCs w:val="28"/>
          <w:rtl/>
        </w:rPr>
        <w:t xml:space="preserve">يشمل هذا المجال رواد الأعمال ومديري الشركات الناشئة </w:t>
      </w:r>
      <w:r w:rsidR="00AC32A7">
        <w:rPr>
          <w:rFonts w:ascii="Sakkal Majalla" w:eastAsia="Times New Roman" w:hAnsi="Sakkal Majalla" w:cs="Sakkal Majalla" w:hint="cs"/>
          <w:sz w:val="28"/>
          <w:szCs w:val="28"/>
          <w:rtl/>
        </w:rPr>
        <w:t xml:space="preserve">والعاملين في إدارات </w:t>
      </w:r>
      <w:r w:rsidR="00034F6F">
        <w:rPr>
          <w:rFonts w:ascii="Sakkal Majalla" w:eastAsia="Times New Roman" w:hAnsi="Sakkal Majalla" w:cs="Sakkal Majalla" w:hint="cs"/>
          <w:sz w:val="28"/>
          <w:szCs w:val="28"/>
          <w:rtl/>
        </w:rPr>
        <w:t>التسويق،</w:t>
      </w:r>
      <w:r w:rsidR="00312947" w:rsidRPr="00312947">
        <w:rPr>
          <w:rFonts w:ascii="Sakkal Majalla" w:eastAsia="Times New Roman" w:hAnsi="Sakkal Majalla" w:cs="Sakkal Majalla" w:hint="cs"/>
          <w:sz w:val="28"/>
          <w:szCs w:val="28"/>
          <w:rtl/>
        </w:rPr>
        <w:t xml:space="preserve"> </w:t>
      </w:r>
      <w:r w:rsidR="00AC32A7">
        <w:rPr>
          <w:rFonts w:ascii="Sakkal Majalla" w:eastAsia="Times New Roman" w:hAnsi="Sakkal Majalla" w:cs="Sakkal Majalla" w:hint="cs"/>
          <w:sz w:val="28"/>
          <w:szCs w:val="28"/>
          <w:rtl/>
        </w:rPr>
        <w:t xml:space="preserve">بوصفهم الفئة الأكثر ارتباطًا بموضوع </w:t>
      </w:r>
      <w:r w:rsidR="00034F6F">
        <w:rPr>
          <w:rFonts w:ascii="Sakkal Majalla" w:eastAsia="Times New Roman" w:hAnsi="Sakkal Majalla" w:cs="Sakkal Majalla" w:hint="cs"/>
          <w:sz w:val="28"/>
          <w:szCs w:val="28"/>
          <w:rtl/>
        </w:rPr>
        <w:t>الدراسة.</w:t>
      </w:r>
      <w:r w:rsidR="00312947" w:rsidRPr="00312947">
        <w:rPr>
          <w:rFonts w:ascii="Sakkal Majalla" w:eastAsia="Times New Roman" w:hAnsi="Sakkal Majalla" w:cs="Sakkal Majalla" w:hint="cs"/>
          <w:sz w:val="28"/>
          <w:szCs w:val="28"/>
          <w:rtl/>
        </w:rPr>
        <w:t xml:space="preserve"> </w:t>
      </w:r>
    </w:p>
    <w:p w:rsidR="00F42070" w:rsidRDefault="00312947" w:rsidP="00CE6F5C">
      <w:pPr>
        <w:pStyle w:val="a3"/>
        <w:numPr>
          <w:ilvl w:val="0"/>
          <w:numId w:val="9"/>
        </w:numPr>
        <w:spacing w:before="100" w:beforeAutospacing="1" w:after="100" w:afterAutospacing="1" w:line="360" w:lineRule="auto"/>
        <w:jc w:val="both"/>
        <w:rPr>
          <w:rFonts w:ascii="Sakkal Majalla" w:eastAsia="Times New Roman" w:hAnsi="Sakkal Majalla" w:cs="Sakkal Majalla"/>
          <w:sz w:val="28"/>
          <w:szCs w:val="28"/>
        </w:rPr>
      </w:pPr>
      <w:r w:rsidRPr="00312947">
        <w:rPr>
          <w:rFonts w:ascii="Sakkal Majalla" w:eastAsia="Times New Roman" w:hAnsi="Sakkal Majalla" w:cs="Sakkal Majalla" w:hint="cs"/>
          <w:b/>
          <w:bCs/>
          <w:sz w:val="32"/>
          <w:szCs w:val="32"/>
          <w:rtl/>
        </w:rPr>
        <w:t>المجال الزمني:</w:t>
      </w:r>
      <w:r>
        <w:rPr>
          <w:rFonts w:ascii="Sakkal Majalla" w:eastAsia="Times New Roman" w:hAnsi="Sakkal Majalla" w:cs="Sakkal Majalla" w:hint="cs"/>
          <w:sz w:val="28"/>
          <w:szCs w:val="28"/>
          <w:rtl/>
        </w:rPr>
        <w:t xml:space="preserve"> </w:t>
      </w:r>
      <w:r w:rsidR="00AC32A7">
        <w:rPr>
          <w:rFonts w:ascii="Sakkal Majalla" w:eastAsia="Times New Roman" w:hAnsi="Sakkal Majalla" w:cs="Sakkal Majalla" w:hint="cs"/>
          <w:sz w:val="28"/>
          <w:szCs w:val="28"/>
          <w:rtl/>
        </w:rPr>
        <w:t xml:space="preserve">تتمثل هذه الدراسة خلال العام الدراسي </w:t>
      </w:r>
      <w:r w:rsidR="00AC32A7">
        <w:rPr>
          <w:rFonts w:ascii="Sakkal Majalla" w:eastAsia="Times New Roman" w:hAnsi="Sakkal Majalla" w:cs="Sakkal Majalla"/>
          <w:sz w:val="28"/>
          <w:szCs w:val="28"/>
        </w:rPr>
        <w:t xml:space="preserve">2025 </w:t>
      </w:r>
      <w:r w:rsidR="00034F6F">
        <w:rPr>
          <w:rFonts w:ascii="Sakkal Majalla" w:eastAsia="Times New Roman" w:hAnsi="Sakkal Majalla" w:cs="Sakkal Majalla" w:hint="cs"/>
          <w:sz w:val="28"/>
          <w:szCs w:val="28"/>
          <w:rtl/>
        </w:rPr>
        <w:t>م،</w:t>
      </w:r>
      <w:r w:rsidR="00AC32A7">
        <w:rPr>
          <w:rFonts w:ascii="Sakkal Majalla" w:eastAsia="Times New Roman" w:hAnsi="Sakkal Majalla" w:cs="Sakkal Majalla" w:hint="cs"/>
          <w:sz w:val="28"/>
          <w:szCs w:val="28"/>
          <w:rtl/>
        </w:rPr>
        <w:t xml:space="preserve"> حيث تم جمع البيانات وتحليلها ضمن هذه الفترة الزمنية بما يتوافق مع أهداف الدراسة.</w:t>
      </w:r>
    </w:p>
    <w:p w:rsidR="00543F2A" w:rsidRDefault="00543F2A">
      <w:pPr>
        <w:bidi w:val="0"/>
        <w:rPr>
          <w:rFonts w:ascii="Sakkal Majalla" w:eastAsia="Times New Roman" w:hAnsi="Sakkal Majalla" w:cs="Sakkal Majalla"/>
          <w:b/>
          <w:bCs/>
          <w:sz w:val="28"/>
          <w:szCs w:val="28"/>
          <w:rtl/>
        </w:rPr>
      </w:pPr>
      <w:r>
        <w:rPr>
          <w:rFonts w:ascii="Sakkal Majalla" w:eastAsia="Times New Roman" w:hAnsi="Sakkal Majalla" w:cs="Sakkal Majalla"/>
          <w:b/>
          <w:bCs/>
          <w:sz w:val="28"/>
          <w:szCs w:val="28"/>
          <w:rtl/>
        </w:rPr>
        <w:br w:type="page"/>
      </w:r>
    </w:p>
    <w:p w:rsidR="00543F2A" w:rsidRPr="00996914" w:rsidRDefault="00543F2A" w:rsidP="00334A89">
      <w:pPr>
        <w:spacing w:after="0"/>
        <w:ind w:firstLine="567"/>
        <w:jc w:val="center"/>
        <w:rPr>
          <w:rFonts w:ascii="Sakkal Majalla" w:eastAsia="Times New Roman" w:hAnsi="Sakkal Majalla" w:cs="Sakkal Majalla"/>
          <w:b/>
          <w:bCs/>
          <w:sz w:val="32"/>
          <w:szCs w:val="32"/>
          <w:rtl/>
        </w:rPr>
      </w:pPr>
      <w:r w:rsidRPr="00996914">
        <w:rPr>
          <w:rFonts w:ascii="Sakkal Majalla" w:eastAsia="Times New Roman" w:hAnsi="Sakkal Majalla" w:cs="Sakkal Majalla"/>
          <w:b/>
          <w:bCs/>
          <w:sz w:val="32"/>
          <w:szCs w:val="32"/>
          <w:rtl/>
        </w:rPr>
        <w:lastRenderedPageBreak/>
        <w:t>جدول (</w:t>
      </w:r>
      <w:r w:rsidR="00334A89">
        <w:rPr>
          <w:rFonts w:ascii="Sakkal Majalla" w:eastAsia="Times New Roman" w:hAnsi="Sakkal Majalla" w:cs="Sakkal Majalla"/>
          <w:b/>
          <w:bCs/>
          <w:sz w:val="32"/>
          <w:szCs w:val="32"/>
        </w:rPr>
        <w:t>(1 -3</w:t>
      </w:r>
      <w:r w:rsidRPr="00996914">
        <w:rPr>
          <w:rFonts w:ascii="Sakkal Majalla" w:eastAsia="Times New Roman" w:hAnsi="Sakkal Majalla" w:cs="Sakkal Majalla"/>
          <w:b/>
          <w:bCs/>
          <w:sz w:val="32"/>
          <w:szCs w:val="32"/>
          <w:rtl/>
        </w:rPr>
        <w:t xml:space="preserve"> خصائص أفراد عينة البحث</w:t>
      </w:r>
    </w:p>
    <w:tbl>
      <w:tblPr>
        <w:bidiVisual/>
        <w:tblW w:w="5000" w:type="pct"/>
        <w:tblLook w:val="04A0" w:firstRow="1" w:lastRow="0" w:firstColumn="1" w:lastColumn="0" w:noHBand="0" w:noVBand="1"/>
      </w:tblPr>
      <w:tblGrid>
        <w:gridCol w:w="2293"/>
        <w:gridCol w:w="3559"/>
        <w:gridCol w:w="1187"/>
        <w:gridCol w:w="1499"/>
      </w:tblGrid>
      <w:tr w:rsidR="00543F2A" w:rsidRPr="00543F2A" w:rsidTr="00EC006C">
        <w:trPr>
          <w:trHeight w:val="300"/>
        </w:trPr>
        <w:tc>
          <w:tcPr>
            <w:tcW w:w="1362" w:type="pct"/>
            <w:tcBorders>
              <w:top w:val="single" w:sz="4" w:space="0" w:color="auto"/>
              <w:left w:val="single" w:sz="4" w:space="0" w:color="auto"/>
              <w:bottom w:val="single" w:sz="4" w:space="0" w:color="auto"/>
              <w:right w:val="single" w:sz="4" w:space="0" w:color="auto"/>
            </w:tcBorders>
            <w:shd w:val="clear" w:color="000000" w:fill="auto"/>
            <w:noWrap/>
            <w:vAlign w:val="bottom"/>
            <w:hideMark/>
          </w:tcPr>
          <w:p w:rsidR="00543F2A" w:rsidRPr="00996914" w:rsidRDefault="00543F2A" w:rsidP="00EC006C">
            <w:pPr>
              <w:pStyle w:val="af1"/>
              <w:ind w:firstLine="0"/>
              <w:jc w:val="left"/>
              <w:rPr>
                <w:rFonts w:ascii="Sakkal Majalla" w:hAnsi="Sakkal Majalla" w:cs="Sakkal Majalla"/>
                <w:b/>
                <w:bCs/>
                <w:sz w:val="32"/>
                <w:szCs w:val="32"/>
              </w:rPr>
            </w:pPr>
            <w:r w:rsidRPr="00996914">
              <w:rPr>
                <w:rFonts w:ascii="Sakkal Majalla" w:hAnsi="Sakkal Majalla" w:cs="Sakkal Majalla"/>
                <w:b/>
                <w:bCs/>
                <w:sz w:val="32"/>
                <w:szCs w:val="32"/>
                <w:rtl/>
              </w:rPr>
              <w:t>المتغيرات</w:t>
            </w:r>
          </w:p>
        </w:tc>
        <w:tc>
          <w:tcPr>
            <w:tcW w:w="2103" w:type="pct"/>
            <w:tcBorders>
              <w:top w:val="single" w:sz="4" w:space="0" w:color="auto"/>
              <w:left w:val="single" w:sz="4" w:space="0" w:color="auto"/>
              <w:bottom w:val="single" w:sz="4" w:space="0" w:color="auto"/>
              <w:right w:val="single" w:sz="4" w:space="0" w:color="auto"/>
            </w:tcBorders>
            <w:shd w:val="clear" w:color="000000" w:fill="auto"/>
            <w:noWrap/>
            <w:vAlign w:val="bottom"/>
            <w:hideMark/>
          </w:tcPr>
          <w:p w:rsidR="00543F2A" w:rsidRPr="00996914" w:rsidRDefault="00543F2A" w:rsidP="00EC006C">
            <w:pPr>
              <w:pStyle w:val="af1"/>
              <w:ind w:firstLine="0"/>
              <w:rPr>
                <w:rFonts w:ascii="Sakkal Majalla" w:hAnsi="Sakkal Majalla" w:cs="Sakkal Majalla"/>
                <w:b/>
                <w:bCs/>
                <w:sz w:val="32"/>
                <w:szCs w:val="32"/>
                <w:rtl/>
              </w:rPr>
            </w:pPr>
            <w:r w:rsidRPr="00996914">
              <w:rPr>
                <w:rFonts w:ascii="Sakkal Majalla" w:hAnsi="Sakkal Majalla" w:cs="Sakkal Majalla"/>
                <w:b/>
                <w:bCs/>
                <w:sz w:val="32"/>
                <w:szCs w:val="32"/>
                <w:rtl/>
              </w:rPr>
              <w:t>الفئات</w:t>
            </w:r>
          </w:p>
        </w:tc>
        <w:tc>
          <w:tcPr>
            <w:tcW w:w="714" w:type="pct"/>
            <w:tcBorders>
              <w:top w:val="single" w:sz="4" w:space="0" w:color="auto"/>
              <w:left w:val="single" w:sz="4" w:space="0" w:color="auto"/>
              <w:bottom w:val="single" w:sz="4" w:space="0" w:color="auto"/>
              <w:right w:val="single" w:sz="4" w:space="0" w:color="auto"/>
            </w:tcBorders>
            <w:shd w:val="clear" w:color="000000" w:fill="auto"/>
            <w:noWrap/>
            <w:vAlign w:val="bottom"/>
            <w:hideMark/>
          </w:tcPr>
          <w:p w:rsidR="00543F2A" w:rsidRPr="00996914" w:rsidRDefault="00543F2A" w:rsidP="00EC006C">
            <w:pPr>
              <w:pStyle w:val="af1"/>
              <w:ind w:firstLine="0"/>
              <w:rPr>
                <w:rFonts w:ascii="Sakkal Majalla" w:hAnsi="Sakkal Majalla" w:cs="Sakkal Majalla"/>
                <w:b/>
                <w:bCs/>
                <w:sz w:val="32"/>
                <w:szCs w:val="32"/>
                <w:rtl/>
              </w:rPr>
            </w:pPr>
            <w:r w:rsidRPr="00996914">
              <w:rPr>
                <w:rFonts w:ascii="Sakkal Majalla" w:hAnsi="Sakkal Majalla" w:cs="Sakkal Majalla"/>
                <w:b/>
                <w:bCs/>
                <w:sz w:val="32"/>
                <w:szCs w:val="32"/>
                <w:rtl/>
              </w:rPr>
              <w:t>العدد</w:t>
            </w:r>
          </w:p>
        </w:tc>
        <w:tc>
          <w:tcPr>
            <w:tcW w:w="821" w:type="pct"/>
            <w:tcBorders>
              <w:top w:val="single" w:sz="4" w:space="0" w:color="auto"/>
              <w:left w:val="single" w:sz="4" w:space="0" w:color="auto"/>
              <w:bottom w:val="single" w:sz="4" w:space="0" w:color="auto"/>
              <w:right w:val="single" w:sz="4" w:space="0" w:color="auto"/>
            </w:tcBorders>
            <w:shd w:val="clear" w:color="000000" w:fill="auto"/>
            <w:noWrap/>
            <w:vAlign w:val="bottom"/>
            <w:hideMark/>
          </w:tcPr>
          <w:p w:rsidR="00543F2A" w:rsidRPr="00996914" w:rsidRDefault="00543F2A" w:rsidP="00EC006C">
            <w:pPr>
              <w:pStyle w:val="af1"/>
              <w:ind w:firstLine="0"/>
              <w:rPr>
                <w:rFonts w:ascii="Sakkal Majalla" w:hAnsi="Sakkal Majalla" w:cs="Sakkal Majalla"/>
                <w:b/>
                <w:bCs/>
                <w:sz w:val="32"/>
                <w:szCs w:val="32"/>
                <w:rtl/>
              </w:rPr>
            </w:pPr>
            <w:r w:rsidRPr="00996914">
              <w:rPr>
                <w:rFonts w:ascii="Sakkal Majalla" w:hAnsi="Sakkal Majalla" w:cs="Sakkal Majalla"/>
                <w:b/>
                <w:bCs/>
                <w:sz w:val="32"/>
                <w:szCs w:val="32"/>
                <w:rtl/>
              </w:rPr>
              <w:t>النسبة المئوية</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ind w:firstLine="0"/>
              <w:jc w:val="left"/>
              <w:rPr>
                <w:rFonts w:ascii="Sakkal Majalla" w:hAnsi="Sakkal Majalla" w:cs="Sakkal Majalla"/>
                <w:sz w:val="28"/>
                <w:szCs w:val="28"/>
                <w:rtl/>
              </w:rPr>
            </w:pPr>
            <w:r w:rsidRPr="00543F2A">
              <w:rPr>
                <w:rFonts w:ascii="Sakkal Majalla" w:hAnsi="Sakkal Majalla" w:cs="Sakkal Majalla"/>
                <w:sz w:val="28"/>
                <w:szCs w:val="28"/>
                <w:rtl/>
              </w:rPr>
              <w:t>الجنس</w:t>
            </w: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tl/>
              </w:rPr>
            </w:pPr>
            <w:r w:rsidRPr="00543F2A">
              <w:rPr>
                <w:rFonts w:ascii="Sakkal Majalla" w:hAnsi="Sakkal Majalla" w:cs="Sakkal Majalla"/>
                <w:sz w:val="28"/>
                <w:szCs w:val="28"/>
                <w:rtl/>
              </w:rPr>
              <w:t>ذكر</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40</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56.3%</w:t>
            </w:r>
          </w:p>
        </w:tc>
      </w:tr>
      <w:tr w:rsidR="00543F2A" w:rsidRPr="00543F2A" w:rsidTr="00EC006C">
        <w:trPr>
          <w:trHeight w:val="300"/>
        </w:trPr>
        <w:tc>
          <w:tcPr>
            <w:tcW w:w="1362" w:type="pct"/>
            <w:tcBorders>
              <w:top w:val="nil"/>
              <w:left w:val="single" w:sz="4" w:space="0" w:color="auto"/>
              <w:bottom w:val="single" w:sz="4" w:space="0" w:color="auto"/>
              <w:right w:val="single" w:sz="4" w:space="0" w:color="auto"/>
            </w:tcBorders>
            <w:shd w:val="clear" w:color="000000" w:fill="auto"/>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أنثى</w:t>
            </w:r>
          </w:p>
        </w:tc>
        <w:tc>
          <w:tcPr>
            <w:tcW w:w="714"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31</w:t>
            </w:r>
          </w:p>
        </w:tc>
        <w:tc>
          <w:tcPr>
            <w:tcW w:w="821"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43.7%</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الفئة العمرية</w:t>
            </w: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tl/>
              </w:rPr>
            </w:pPr>
            <w:r w:rsidRPr="00543F2A">
              <w:rPr>
                <w:rFonts w:ascii="Sakkal Majalla" w:hAnsi="Sakkal Majalla" w:cs="Sakkal Majalla"/>
                <w:sz w:val="28"/>
                <w:szCs w:val="28"/>
                <w:rtl/>
              </w:rPr>
              <w:t>أقل من 20</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1</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1.4%</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من 20 _ 24</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8</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11.3%</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من 25 _ 29</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25</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35.2%</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من 30 _ 34</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21</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29.6%</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من 35 _ 39</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8</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11.3%</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من 40 _ 44</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4</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5.6%</w:t>
            </w:r>
          </w:p>
        </w:tc>
      </w:tr>
      <w:tr w:rsidR="00543F2A" w:rsidRPr="00543F2A" w:rsidTr="00EC006C">
        <w:trPr>
          <w:trHeight w:val="300"/>
        </w:trPr>
        <w:tc>
          <w:tcPr>
            <w:tcW w:w="1362" w:type="pct"/>
            <w:tcBorders>
              <w:top w:val="nil"/>
              <w:left w:val="single" w:sz="4" w:space="0" w:color="auto"/>
              <w:bottom w:val="single" w:sz="4" w:space="0" w:color="auto"/>
              <w:right w:val="single" w:sz="4" w:space="0" w:color="auto"/>
            </w:tcBorders>
            <w:shd w:val="clear" w:color="000000" w:fill="auto"/>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45 فأكثر</w:t>
            </w:r>
          </w:p>
        </w:tc>
        <w:tc>
          <w:tcPr>
            <w:tcW w:w="714"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4</w:t>
            </w:r>
          </w:p>
        </w:tc>
        <w:tc>
          <w:tcPr>
            <w:tcW w:w="821"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5.6%</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المستوى التعليمي</w:t>
            </w: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tl/>
              </w:rPr>
            </w:pPr>
            <w:r w:rsidRPr="00543F2A">
              <w:rPr>
                <w:rFonts w:ascii="Sakkal Majalla" w:hAnsi="Sakkal Majalla" w:cs="Sakkal Majalla"/>
                <w:sz w:val="28"/>
                <w:szCs w:val="28"/>
                <w:rtl/>
              </w:rPr>
              <w:t>ثانوي</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5</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7.0%</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دبلوم</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7</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9.9%</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بكالوريوس</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49</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69.0%</w:t>
            </w:r>
          </w:p>
        </w:tc>
      </w:tr>
      <w:tr w:rsidR="00543F2A" w:rsidRPr="00543F2A" w:rsidTr="00EC006C">
        <w:trPr>
          <w:trHeight w:val="300"/>
        </w:trPr>
        <w:tc>
          <w:tcPr>
            <w:tcW w:w="1362" w:type="pct"/>
            <w:tcBorders>
              <w:top w:val="nil"/>
              <w:left w:val="single" w:sz="4" w:space="0" w:color="auto"/>
              <w:bottom w:val="single" w:sz="4" w:space="0" w:color="auto"/>
              <w:right w:val="single" w:sz="4" w:space="0" w:color="auto"/>
            </w:tcBorders>
            <w:shd w:val="clear" w:color="000000" w:fill="auto"/>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دراسات عليا (ماجستير أو دكتوراه)</w:t>
            </w:r>
          </w:p>
        </w:tc>
        <w:tc>
          <w:tcPr>
            <w:tcW w:w="714"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10</w:t>
            </w:r>
          </w:p>
        </w:tc>
        <w:tc>
          <w:tcPr>
            <w:tcW w:w="821"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14.1%</w:t>
            </w:r>
          </w:p>
        </w:tc>
      </w:tr>
      <w:tr w:rsidR="00543F2A" w:rsidRPr="00543F2A" w:rsidTr="00EC006C">
        <w:trPr>
          <w:trHeight w:val="300"/>
        </w:trPr>
        <w:tc>
          <w:tcPr>
            <w:tcW w:w="1362" w:type="pct"/>
            <w:vMerge w:val="restart"/>
            <w:tcBorders>
              <w:top w:val="nil"/>
              <w:left w:val="single" w:sz="4" w:space="0" w:color="auto"/>
              <w:right w:val="single" w:sz="4" w:space="0" w:color="auto"/>
            </w:tcBorders>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طبيعة النشاط التجاري للشركة</w:t>
            </w: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tl/>
              </w:rPr>
            </w:pPr>
            <w:r w:rsidRPr="00543F2A">
              <w:rPr>
                <w:rFonts w:ascii="Sakkal Majalla" w:hAnsi="Sakkal Majalla" w:cs="Sakkal Majalla"/>
                <w:sz w:val="28"/>
                <w:szCs w:val="28"/>
                <w:rtl/>
              </w:rPr>
              <w:t>تجارة</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25</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35.2%</w:t>
            </w:r>
          </w:p>
        </w:tc>
      </w:tr>
      <w:tr w:rsidR="00543F2A" w:rsidRPr="00543F2A" w:rsidTr="00EC006C">
        <w:trPr>
          <w:trHeight w:val="300"/>
        </w:trPr>
        <w:tc>
          <w:tcPr>
            <w:tcW w:w="1362" w:type="pct"/>
            <w:vMerge/>
            <w:tcBorders>
              <w:left w:val="single" w:sz="4" w:space="0" w:color="auto"/>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تجارة إلكترونية</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5</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7.0%</w:t>
            </w:r>
          </w:p>
        </w:tc>
      </w:tr>
      <w:tr w:rsidR="00543F2A" w:rsidRPr="00543F2A" w:rsidTr="00EC006C">
        <w:trPr>
          <w:trHeight w:val="300"/>
        </w:trPr>
        <w:tc>
          <w:tcPr>
            <w:tcW w:w="1362" w:type="pct"/>
            <w:vMerge/>
            <w:tcBorders>
              <w:left w:val="single" w:sz="4" w:space="0" w:color="auto"/>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تقنية</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3</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4.2%</w:t>
            </w:r>
          </w:p>
        </w:tc>
      </w:tr>
      <w:tr w:rsidR="00543F2A" w:rsidRPr="00543F2A" w:rsidTr="00EC006C">
        <w:trPr>
          <w:trHeight w:val="300"/>
        </w:trPr>
        <w:tc>
          <w:tcPr>
            <w:tcW w:w="1362" w:type="pct"/>
            <w:vMerge/>
            <w:tcBorders>
              <w:left w:val="single" w:sz="4" w:space="0" w:color="auto"/>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خدمات</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21</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29.6%</w:t>
            </w:r>
          </w:p>
        </w:tc>
      </w:tr>
      <w:tr w:rsidR="00543F2A" w:rsidRPr="00543F2A" w:rsidTr="00EC006C">
        <w:trPr>
          <w:trHeight w:val="300"/>
        </w:trPr>
        <w:tc>
          <w:tcPr>
            <w:tcW w:w="1362" w:type="pct"/>
            <w:vMerge/>
            <w:tcBorders>
              <w:left w:val="single" w:sz="4" w:space="0" w:color="auto"/>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صناعات</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4</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5.6%</w:t>
            </w:r>
          </w:p>
        </w:tc>
      </w:tr>
      <w:tr w:rsidR="00543F2A" w:rsidRPr="00543F2A" w:rsidTr="00EC006C">
        <w:trPr>
          <w:trHeight w:val="300"/>
        </w:trPr>
        <w:tc>
          <w:tcPr>
            <w:tcW w:w="1362" w:type="pct"/>
            <w:vMerge/>
            <w:tcBorders>
              <w:left w:val="single" w:sz="4" w:space="0" w:color="auto"/>
              <w:bottom w:val="single" w:sz="4" w:space="0" w:color="auto"/>
              <w:right w:val="single" w:sz="4" w:space="0" w:color="auto"/>
            </w:tcBorders>
            <w:shd w:val="clear" w:color="000000" w:fill="auto"/>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مقاولات</w:t>
            </w:r>
          </w:p>
        </w:tc>
        <w:tc>
          <w:tcPr>
            <w:tcW w:w="714"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13</w:t>
            </w:r>
          </w:p>
        </w:tc>
        <w:tc>
          <w:tcPr>
            <w:tcW w:w="821"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18.3%</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عدد سنوات عمل المنشأة</w:t>
            </w: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tl/>
              </w:rPr>
            </w:pPr>
            <w:r w:rsidRPr="00543F2A">
              <w:rPr>
                <w:rFonts w:ascii="Sakkal Majalla" w:hAnsi="Sakkal Majalla" w:cs="Sakkal Majalla"/>
                <w:sz w:val="28"/>
                <w:szCs w:val="28"/>
                <w:rtl/>
              </w:rPr>
              <w:t>أقل من سنة</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7</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9.9%</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1 _ 3 سنوات</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29</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40.9%</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4 _ 6 سنوات</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11</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15.5%</w:t>
            </w:r>
          </w:p>
        </w:tc>
      </w:tr>
      <w:tr w:rsidR="00543F2A" w:rsidRPr="00543F2A" w:rsidTr="00EC006C">
        <w:trPr>
          <w:trHeight w:val="300"/>
        </w:trPr>
        <w:tc>
          <w:tcPr>
            <w:tcW w:w="1362" w:type="pct"/>
            <w:tcBorders>
              <w:top w:val="nil"/>
              <w:left w:val="single" w:sz="4" w:space="0" w:color="auto"/>
              <w:bottom w:val="single" w:sz="4" w:space="0" w:color="auto"/>
              <w:right w:val="single" w:sz="4" w:space="0" w:color="auto"/>
            </w:tcBorders>
            <w:shd w:val="clear" w:color="000000" w:fill="auto"/>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أكثر من 6 سنوات</w:t>
            </w:r>
          </w:p>
        </w:tc>
        <w:tc>
          <w:tcPr>
            <w:tcW w:w="714"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24</w:t>
            </w:r>
          </w:p>
        </w:tc>
        <w:tc>
          <w:tcPr>
            <w:tcW w:w="821"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33.8%</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عدد العاملين في المنشأة</w:t>
            </w: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tl/>
              </w:rPr>
            </w:pPr>
            <w:r w:rsidRPr="00543F2A">
              <w:rPr>
                <w:rFonts w:ascii="Sakkal Majalla" w:hAnsi="Sakkal Majalla" w:cs="Sakkal Majalla"/>
                <w:sz w:val="28"/>
                <w:szCs w:val="28"/>
                <w:rtl/>
              </w:rPr>
              <w:t>5 _1</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24</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33.8%</w:t>
            </w:r>
          </w:p>
        </w:tc>
      </w:tr>
      <w:tr w:rsidR="00543F2A" w:rsidRPr="00543F2A" w:rsidTr="00EC006C">
        <w:trPr>
          <w:trHeight w:val="300"/>
        </w:trPr>
        <w:tc>
          <w:tcPr>
            <w:tcW w:w="1362" w:type="pct"/>
            <w:tcBorders>
              <w:top w:val="nil"/>
              <w:left w:val="single" w:sz="4" w:space="0" w:color="auto"/>
              <w:bottom w:val="nil"/>
              <w:right w:val="single" w:sz="4" w:space="0" w:color="auto"/>
            </w:tcBorders>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10 _ 6</w:t>
            </w:r>
          </w:p>
        </w:tc>
        <w:tc>
          <w:tcPr>
            <w:tcW w:w="714"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12</w:t>
            </w:r>
          </w:p>
        </w:tc>
        <w:tc>
          <w:tcPr>
            <w:tcW w:w="821" w:type="pct"/>
            <w:tcBorders>
              <w:top w:val="nil"/>
              <w:left w:val="single" w:sz="4" w:space="0" w:color="auto"/>
              <w:bottom w:val="nil"/>
              <w:right w:val="single" w:sz="4" w:space="0" w:color="auto"/>
            </w:tcBorders>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16.9%</w:t>
            </w:r>
          </w:p>
        </w:tc>
      </w:tr>
      <w:tr w:rsidR="00543F2A" w:rsidRPr="00543F2A" w:rsidTr="00EC006C">
        <w:trPr>
          <w:trHeight w:val="300"/>
        </w:trPr>
        <w:tc>
          <w:tcPr>
            <w:tcW w:w="1362" w:type="pct"/>
            <w:tcBorders>
              <w:top w:val="nil"/>
              <w:left w:val="single" w:sz="4" w:space="0" w:color="auto"/>
              <w:bottom w:val="single" w:sz="4" w:space="0" w:color="auto"/>
              <w:right w:val="single" w:sz="4" w:space="0" w:color="auto"/>
            </w:tcBorders>
            <w:shd w:val="clear" w:color="000000" w:fill="auto"/>
            <w:vAlign w:val="bottom"/>
            <w:hideMark/>
          </w:tcPr>
          <w:p w:rsidR="00543F2A" w:rsidRPr="00543F2A" w:rsidRDefault="00543F2A" w:rsidP="00EC006C">
            <w:pPr>
              <w:pStyle w:val="af1"/>
              <w:bidi w:val="0"/>
              <w:ind w:firstLine="0"/>
              <w:jc w:val="right"/>
              <w:rPr>
                <w:rFonts w:ascii="Sakkal Majalla" w:hAnsi="Sakkal Majalla" w:cs="Sakkal Majalla"/>
                <w:sz w:val="28"/>
                <w:szCs w:val="28"/>
              </w:rPr>
            </w:pPr>
          </w:p>
        </w:tc>
        <w:tc>
          <w:tcPr>
            <w:tcW w:w="2103"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ind w:firstLine="0"/>
              <w:jc w:val="left"/>
              <w:rPr>
                <w:rFonts w:ascii="Sakkal Majalla" w:hAnsi="Sakkal Majalla" w:cs="Sakkal Majalla"/>
                <w:sz w:val="28"/>
                <w:szCs w:val="28"/>
              </w:rPr>
            </w:pPr>
            <w:r w:rsidRPr="00543F2A">
              <w:rPr>
                <w:rFonts w:ascii="Sakkal Majalla" w:hAnsi="Sakkal Majalla" w:cs="Sakkal Majalla"/>
                <w:sz w:val="28"/>
                <w:szCs w:val="28"/>
                <w:rtl/>
              </w:rPr>
              <w:t>أكثر من 10</w:t>
            </w:r>
          </w:p>
        </w:tc>
        <w:tc>
          <w:tcPr>
            <w:tcW w:w="714"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tl/>
              </w:rPr>
            </w:pPr>
            <w:r w:rsidRPr="00543F2A">
              <w:rPr>
                <w:rFonts w:ascii="Sakkal Majalla" w:hAnsi="Sakkal Majalla" w:cs="Sakkal Majalla"/>
                <w:sz w:val="28"/>
                <w:szCs w:val="28"/>
              </w:rPr>
              <w:t>35</w:t>
            </w:r>
          </w:p>
        </w:tc>
        <w:tc>
          <w:tcPr>
            <w:tcW w:w="821" w:type="pct"/>
            <w:tcBorders>
              <w:top w:val="nil"/>
              <w:left w:val="single" w:sz="4" w:space="0" w:color="auto"/>
              <w:bottom w:val="single" w:sz="4" w:space="0" w:color="auto"/>
              <w:right w:val="single" w:sz="4" w:space="0" w:color="auto"/>
            </w:tcBorders>
            <w:shd w:val="clear" w:color="000000" w:fill="auto"/>
            <w:noWrap/>
            <w:vAlign w:val="bottom"/>
            <w:hideMark/>
          </w:tcPr>
          <w:p w:rsidR="00543F2A" w:rsidRPr="00543F2A" w:rsidRDefault="00543F2A" w:rsidP="00EC006C">
            <w:pPr>
              <w:pStyle w:val="af1"/>
              <w:bidi w:val="0"/>
              <w:ind w:firstLine="0"/>
              <w:rPr>
                <w:rFonts w:ascii="Sakkal Majalla" w:hAnsi="Sakkal Majalla" w:cs="Sakkal Majalla"/>
                <w:sz w:val="28"/>
                <w:szCs w:val="28"/>
              </w:rPr>
            </w:pPr>
            <w:r w:rsidRPr="00543F2A">
              <w:rPr>
                <w:rFonts w:ascii="Sakkal Majalla" w:hAnsi="Sakkal Majalla" w:cs="Sakkal Majalla"/>
                <w:sz w:val="28"/>
                <w:szCs w:val="28"/>
              </w:rPr>
              <w:t>49.3%</w:t>
            </w:r>
          </w:p>
        </w:tc>
      </w:tr>
    </w:tbl>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تشير نتائج جدول (1) إلى أن توزيع أفراد عينة الدراسة من حيث الجنس يميل نسبيًا لصالح الذكور بنسبة بلغت (56.3%) مقارنة بالإناث (43.7%).  أما فيما يتعلق بـ الفئة العمرية، فقد أظهرت النتائج أن الغالبية العظمى من أفراد العينة تتركز في الفئتين العمريتين (25–29) سنة بنسبة (35.2%) و(30–34) سنة بنسبة (29.6%)، بما مجموعه (64.8%) من إجمالي العينة. وفيما يخص المستوى التعليمي، أوضحت النتائج أن أغلبية أفراد العينة يحملون مؤهل البكالوريوس بنسبة (69.0%)، تليها فئة الدراسات العليا بنسبة (14.1%)، وهو ما يدل على ارتفاع </w:t>
      </w:r>
      <w:r w:rsidRPr="00543F2A">
        <w:rPr>
          <w:rFonts w:ascii="Sakkal Majalla" w:hAnsi="Sakkal Majalla" w:cs="Sakkal Majalla"/>
          <w:sz w:val="28"/>
          <w:szCs w:val="28"/>
          <w:rtl/>
        </w:rPr>
        <w:lastRenderedPageBreak/>
        <w:t>المستوى التعليمي لدى القائمين على إدارة الشركات الناشئة.  وبالنظر إلى طبيعة النشاط التجاري للشركات، فقد تركزت الأنشطة في مجالي التجارة (35.2%) والخدمات (29.6%)، يليها قطاع المقاولات (18.3%). كما تُظهر نتائج عدد سنوات عمل المنشأة أن نسبة كبيرة من الشركات ما تزال في مراحلها الأولى، حيث بلغت نسبة المنشآت التي تعمل منذ (1–3 سنوات) (40.9%)، تليها المنشآت التي يزيد عمرها</w:t>
      </w:r>
      <w:r w:rsidRPr="00F46BFE">
        <w:rPr>
          <w:rFonts w:asciiTheme="majorBidi" w:hAnsiTheme="majorBidi" w:cstheme="majorBidi"/>
          <w:sz w:val="28"/>
          <w:szCs w:val="28"/>
          <w:rtl/>
        </w:rPr>
        <w:t xml:space="preserve"> </w:t>
      </w:r>
      <w:r w:rsidRPr="00543F2A">
        <w:rPr>
          <w:rFonts w:ascii="Sakkal Majalla" w:hAnsi="Sakkal Majalla" w:cs="Sakkal Majalla"/>
          <w:sz w:val="28"/>
          <w:szCs w:val="28"/>
          <w:rtl/>
        </w:rPr>
        <w:t>عن 6 سنوات بنسبة (33.8%).  أما فيما يتعلق بـ عدد العاملين في المنشأة، فقد أظهرت النتائج أن ما يقرب من نصف الشركات تضم أكثر من 10 عاملين بنسبة (49.3%)،</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وخلاصة القول، فإن الخصائص الديموغرافية لعينة الدراسة تعكس درجة عالية من الملاءمة مع أهداف البحث ومتغيراته، كما تُظهر تنوعًا مناسبًا من حيث الجنس، والعمر، والتعليم، وطبيعة النشاط، وحجم المنشأة، بما يدعم إمكانية تعميم نتائج الدراسة ضمن حدودها المنهجية، ويُعزز من موثوقية التحليلات الإحصائية والاستنتاجات التي تم التوصل إليها.</w:t>
      </w:r>
    </w:p>
    <w:p w:rsidR="00543F2A" w:rsidRPr="00543F2A" w:rsidRDefault="00543F2A" w:rsidP="00543F2A">
      <w:pPr>
        <w:keepNext/>
        <w:keepLines/>
        <w:tabs>
          <w:tab w:val="left" w:pos="281"/>
        </w:tabs>
        <w:spacing w:before="200" w:after="0"/>
        <w:outlineLvl w:val="2"/>
        <w:rPr>
          <w:rFonts w:ascii="Sakkal Majalla" w:eastAsiaTheme="majorEastAsia" w:hAnsi="Sakkal Majalla" w:cs="Sakkal Majalla"/>
          <w:b/>
          <w:bCs/>
          <w:sz w:val="28"/>
          <w:szCs w:val="28"/>
          <w:rtl/>
        </w:rPr>
      </w:pPr>
      <w:bookmarkStart w:id="35" w:name="_Toc216815019"/>
      <w:r w:rsidRPr="00543F2A">
        <w:rPr>
          <w:rFonts w:ascii="Sakkal Majalla" w:eastAsiaTheme="majorEastAsia" w:hAnsi="Sakkal Majalla" w:cs="Sakkal Majalla"/>
          <w:b/>
          <w:bCs/>
          <w:sz w:val="28"/>
          <w:szCs w:val="28"/>
          <w:rtl/>
        </w:rPr>
        <w:t>أدوات جمع البيانات:</w:t>
      </w:r>
      <w:bookmarkEnd w:id="35"/>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 xml:space="preserve">لجمع البيانات الخاصة بالبحث </w:t>
      </w:r>
      <w:bookmarkStart w:id="36" w:name="_Ref499632939"/>
      <w:r w:rsidRPr="00543F2A">
        <w:rPr>
          <w:rFonts w:ascii="Sakkal Majalla" w:hAnsi="Sakkal Majalla" w:cs="Sakkal Majalla"/>
          <w:sz w:val="28"/>
          <w:szCs w:val="28"/>
          <w:rtl/>
        </w:rPr>
        <w:t xml:space="preserve">تم استخدام استبيان هدف الى </w:t>
      </w:r>
      <w:bookmarkEnd w:id="36"/>
      <w:r w:rsidRPr="00543F2A">
        <w:rPr>
          <w:rFonts w:ascii="Sakkal Majalla" w:hAnsi="Sakkal Majalla" w:cs="Sakkal Majalla"/>
          <w:sz w:val="28"/>
          <w:szCs w:val="28"/>
          <w:rtl/>
        </w:rPr>
        <w:t xml:space="preserve">التعرف على أبرز التحديات التسويقية التي تواجهها الشركات الناشئة في المملكة العربية السعودية، ومدى تأثير هذه التحديات على نموها واستدامتها، وتم التحقق من معامل الفا </w:t>
      </w:r>
      <w:proofErr w:type="spellStart"/>
      <w:r w:rsidRPr="00543F2A">
        <w:rPr>
          <w:rFonts w:ascii="Sakkal Majalla" w:hAnsi="Sakkal Majalla" w:cs="Sakkal Majalla"/>
          <w:sz w:val="28"/>
          <w:szCs w:val="28"/>
          <w:rtl/>
        </w:rPr>
        <w:t>كرونباخ</w:t>
      </w:r>
      <w:proofErr w:type="spellEnd"/>
      <w:r w:rsidRPr="00543F2A">
        <w:rPr>
          <w:rFonts w:ascii="Sakkal Majalla" w:hAnsi="Sakkal Majalla" w:cs="Sakkal Majalla"/>
          <w:sz w:val="28"/>
          <w:szCs w:val="28"/>
          <w:rtl/>
        </w:rPr>
        <w:t xml:space="preserve"> حيث بلغت قيمته 0.871، حيث </w:t>
      </w:r>
      <w:r w:rsidR="00034F6F" w:rsidRPr="00543F2A">
        <w:rPr>
          <w:rFonts w:ascii="Sakkal Majalla" w:hAnsi="Sakkal Majalla" w:cs="Sakkal Majalla" w:hint="cs"/>
          <w:sz w:val="28"/>
          <w:szCs w:val="28"/>
          <w:rtl/>
        </w:rPr>
        <w:t>يتم قياس</w:t>
      </w:r>
      <w:r w:rsidRPr="00543F2A">
        <w:rPr>
          <w:rFonts w:ascii="Sakkal Majalla" w:hAnsi="Sakkal Majalla" w:cs="Sakkal Majalla"/>
          <w:sz w:val="28"/>
          <w:szCs w:val="28"/>
          <w:rtl/>
        </w:rPr>
        <w:t xml:space="preserve"> درجة الممارسة من خلال الجدول التالي:</w:t>
      </w:r>
    </w:p>
    <w:p w:rsidR="00543F2A" w:rsidRPr="00996914" w:rsidRDefault="00543F2A" w:rsidP="00334A89">
      <w:pPr>
        <w:ind w:left="360"/>
        <w:jc w:val="center"/>
        <w:rPr>
          <w:rFonts w:ascii="Sakkal Majalla" w:eastAsia="Times New Roman" w:hAnsi="Sakkal Majalla" w:cs="Sakkal Majalla"/>
          <w:b/>
          <w:bCs/>
          <w:sz w:val="32"/>
          <w:szCs w:val="32"/>
          <w:rtl/>
        </w:rPr>
      </w:pPr>
      <w:r w:rsidRPr="00996914">
        <w:rPr>
          <w:rFonts w:ascii="Sakkal Majalla" w:eastAsia="Times New Roman" w:hAnsi="Sakkal Majalla" w:cs="Sakkal Majalla"/>
          <w:b/>
          <w:bCs/>
          <w:sz w:val="32"/>
          <w:szCs w:val="32"/>
          <w:rtl/>
        </w:rPr>
        <w:t>جدول (</w:t>
      </w:r>
      <w:r w:rsidR="00334A89">
        <w:rPr>
          <w:rFonts w:ascii="Sakkal Majalla" w:eastAsia="Times New Roman" w:hAnsi="Sakkal Majalla" w:cs="Sakkal Majalla"/>
          <w:b/>
          <w:bCs/>
          <w:sz w:val="32"/>
          <w:szCs w:val="32"/>
        </w:rPr>
        <w:t xml:space="preserve">2 – </w:t>
      </w:r>
      <w:r w:rsidR="00034F6F">
        <w:rPr>
          <w:rFonts w:ascii="Sakkal Majalla" w:eastAsia="Times New Roman" w:hAnsi="Sakkal Majalla" w:cs="Sakkal Majalla"/>
          <w:b/>
          <w:bCs/>
          <w:sz w:val="32"/>
          <w:szCs w:val="32"/>
        </w:rPr>
        <w:t>3)</w:t>
      </w:r>
      <w:r w:rsidR="00996914" w:rsidRPr="00996914">
        <w:rPr>
          <w:rFonts w:ascii="Sakkal Majalla" w:eastAsia="Times New Roman" w:hAnsi="Sakkal Majalla" w:cs="Sakkal Majalla"/>
          <w:b/>
          <w:bCs/>
          <w:sz w:val="32"/>
          <w:szCs w:val="32"/>
          <w:rtl/>
        </w:rPr>
        <w:t xml:space="preserve"> درجة الم</w:t>
      </w:r>
      <w:r w:rsidR="00996914" w:rsidRPr="00996914">
        <w:rPr>
          <w:rFonts w:ascii="Sakkal Majalla" w:eastAsia="Times New Roman" w:hAnsi="Sakkal Majalla" w:cs="Sakkal Majalla" w:hint="cs"/>
          <w:b/>
          <w:bCs/>
          <w:sz w:val="32"/>
          <w:szCs w:val="32"/>
          <w:rtl/>
        </w:rPr>
        <w:t>و</w:t>
      </w:r>
      <w:r w:rsidRPr="00996914">
        <w:rPr>
          <w:rFonts w:ascii="Sakkal Majalla" w:eastAsia="Times New Roman" w:hAnsi="Sakkal Majalla" w:cs="Sakkal Majalla"/>
          <w:b/>
          <w:bCs/>
          <w:sz w:val="32"/>
          <w:szCs w:val="32"/>
          <w:rtl/>
        </w:rPr>
        <w:t xml:space="preserve">افقة وفقاً لمقياس </w:t>
      </w:r>
      <w:proofErr w:type="spellStart"/>
      <w:r w:rsidR="00034F6F" w:rsidRPr="00996914">
        <w:rPr>
          <w:rFonts w:ascii="Sakkal Majalla" w:eastAsia="Times New Roman" w:hAnsi="Sakkal Majalla" w:cs="Sakkal Majalla" w:hint="cs"/>
          <w:b/>
          <w:bCs/>
          <w:sz w:val="32"/>
          <w:szCs w:val="32"/>
          <w:rtl/>
        </w:rPr>
        <w:t>ليكرت</w:t>
      </w:r>
      <w:proofErr w:type="spellEnd"/>
      <w:r w:rsidR="00034F6F" w:rsidRPr="00996914">
        <w:rPr>
          <w:rFonts w:ascii="Sakkal Majalla" w:eastAsia="Times New Roman" w:hAnsi="Sakkal Majalla" w:cs="Sakkal Majalla" w:hint="cs"/>
          <w:b/>
          <w:bCs/>
          <w:sz w:val="32"/>
          <w:szCs w:val="32"/>
          <w:rtl/>
        </w:rPr>
        <w:t xml:space="preserve"> الخماسي</w:t>
      </w:r>
    </w:p>
    <w:tbl>
      <w:tblPr>
        <w:tblStyle w:val="a8"/>
        <w:bidiVisual/>
        <w:tblW w:w="0" w:type="auto"/>
        <w:tblLook w:val="04A0" w:firstRow="1" w:lastRow="0" w:firstColumn="1" w:lastColumn="0" w:noHBand="0" w:noVBand="1"/>
      </w:tblPr>
      <w:tblGrid>
        <w:gridCol w:w="2879"/>
        <w:gridCol w:w="5659"/>
      </w:tblGrid>
      <w:tr w:rsidR="00543F2A" w:rsidRPr="00543F2A" w:rsidTr="00EC006C">
        <w:tc>
          <w:tcPr>
            <w:tcW w:w="2944" w:type="dxa"/>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درجــة الــموافقــة</w:t>
            </w:r>
          </w:p>
        </w:tc>
        <w:tc>
          <w:tcPr>
            <w:tcW w:w="5833" w:type="dxa"/>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قيمــة المتــوسِّـط الحسابي</w:t>
            </w:r>
          </w:p>
        </w:tc>
      </w:tr>
      <w:tr w:rsidR="00543F2A" w:rsidRPr="00543F2A" w:rsidTr="00EC006C">
        <w:tc>
          <w:tcPr>
            <w:tcW w:w="2944"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درجــة الــموافقــة منخفضــة جــدا</w:t>
            </w:r>
          </w:p>
        </w:tc>
        <w:tc>
          <w:tcPr>
            <w:tcW w:w="5833"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عنــدمــا تكــون قيمــة المتــوسِّـط الحسابي من</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1</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إلى اقل 1.80.</w:t>
            </w:r>
          </w:p>
        </w:tc>
      </w:tr>
      <w:tr w:rsidR="00543F2A" w:rsidRPr="00543F2A" w:rsidTr="00EC006C">
        <w:tc>
          <w:tcPr>
            <w:tcW w:w="2944"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درجــة الــموافقــة منخفضـة</w:t>
            </w:r>
          </w:p>
        </w:tc>
        <w:tc>
          <w:tcPr>
            <w:tcW w:w="5833"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عنــدمــا تكــون قيمــة المتــوسِّـط الحسابي من</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1.80</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إلى اقل من 2.60</w:t>
            </w:r>
          </w:p>
        </w:tc>
      </w:tr>
      <w:tr w:rsidR="00543F2A" w:rsidRPr="00543F2A" w:rsidTr="00EC006C">
        <w:tc>
          <w:tcPr>
            <w:tcW w:w="2944"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درجــة الــموافقــة متوسطــة</w:t>
            </w:r>
          </w:p>
        </w:tc>
        <w:tc>
          <w:tcPr>
            <w:tcW w:w="5833"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عنــدمــا تكــون قيمــة ر من 2.60 إلى</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أقل</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من 3.40.</w:t>
            </w:r>
          </w:p>
        </w:tc>
      </w:tr>
      <w:tr w:rsidR="00543F2A" w:rsidRPr="00543F2A" w:rsidTr="00EC006C">
        <w:tc>
          <w:tcPr>
            <w:tcW w:w="2944"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درجــة الــموافقــة عــالية</w:t>
            </w:r>
          </w:p>
        </w:tc>
        <w:tc>
          <w:tcPr>
            <w:tcW w:w="5833"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عنــدمــا تكــون قيمــة المتــوسِّـط الحسابي من</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3.40</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إلى</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أقل</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من 4.20.</w:t>
            </w:r>
          </w:p>
        </w:tc>
      </w:tr>
      <w:tr w:rsidR="00543F2A" w:rsidRPr="00543F2A" w:rsidTr="00EC006C">
        <w:tc>
          <w:tcPr>
            <w:tcW w:w="2944"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درجــة الــموافقــة عــالية جدا</w:t>
            </w:r>
          </w:p>
        </w:tc>
        <w:tc>
          <w:tcPr>
            <w:tcW w:w="5833" w:type="dxa"/>
          </w:tcPr>
          <w:p w:rsidR="00543F2A" w:rsidRPr="00996914" w:rsidRDefault="00543F2A" w:rsidP="00EC006C">
            <w:pPr>
              <w:pStyle w:val="01"/>
              <w:rPr>
                <w:rFonts w:ascii="Sakkal Majalla" w:hAnsi="Sakkal Majalla" w:cs="Sakkal Majalla"/>
                <w:sz w:val="28"/>
                <w:szCs w:val="28"/>
                <w:rtl/>
              </w:rPr>
            </w:pPr>
            <w:r w:rsidRPr="00996914">
              <w:rPr>
                <w:rFonts w:ascii="Sakkal Majalla" w:hAnsi="Sakkal Majalla" w:cs="Sakkal Majalla"/>
                <w:sz w:val="28"/>
                <w:szCs w:val="28"/>
                <w:rtl/>
              </w:rPr>
              <w:t>عنــدمــا تكــون قيمــة المتــوسِّـط الحسابي من</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4.20</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الى</w:t>
            </w:r>
            <w:r w:rsidRPr="00996914">
              <w:rPr>
                <w:rFonts w:ascii="Sakkal Majalla" w:hAnsi="Sakkal Majalla" w:cs="Sakkal Majalla"/>
                <w:sz w:val="28"/>
                <w:szCs w:val="28"/>
              </w:rPr>
              <w:t xml:space="preserve"> </w:t>
            </w:r>
            <w:r w:rsidRPr="00996914">
              <w:rPr>
                <w:rFonts w:ascii="Sakkal Majalla" w:hAnsi="Sakkal Majalla" w:cs="Sakkal Majalla"/>
                <w:sz w:val="28"/>
                <w:szCs w:val="28"/>
                <w:rtl/>
              </w:rPr>
              <w:t>5.00.</w:t>
            </w:r>
          </w:p>
        </w:tc>
      </w:tr>
    </w:tbl>
    <w:p w:rsidR="00543F2A" w:rsidRPr="00543F2A" w:rsidRDefault="00543F2A" w:rsidP="00543F2A">
      <w:pPr>
        <w:tabs>
          <w:tab w:val="left" w:pos="281"/>
        </w:tabs>
        <w:contextualSpacing/>
        <w:rPr>
          <w:rFonts w:ascii="Sakkal Majalla" w:hAnsi="Sakkal Majalla" w:cs="Sakkal Majalla"/>
          <w:b/>
          <w:bCs/>
          <w:color w:val="002060"/>
          <w:shd w:val="clear" w:color="auto" w:fill="FFFFFF"/>
          <w:rtl/>
        </w:rPr>
      </w:pPr>
    </w:p>
    <w:p w:rsidR="00543F2A" w:rsidRPr="00543F2A" w:rsidRDefault="00543F2A" w:rsidP="00543F2A">
      <w:pPr>
        <w:pStyle w:val="3"/>
        <w:rPr>
          <w:rFonts w:ascii="Sakkal Majalla" w:hAnsi="Sakkal Majalla" w:cs="Sakkal Majalla"/>
          <w:b/>
          <w:bCs/>
          <w:rtl/>
        </w:rPr>
      </w:pPr>
      <w:bookmarkStart w:id="37" w:name="_Toc216815020"/>
      <w:r w:rsidRPr="00543F2A">
        <w:rPr>
          <w:rFonts w:ascii="Sakkal Majalla" w:hAnsi="Sakkal Majalla" w:cs="Sakkal Majalla"/>
          <w:b/>
          <w:bCs/>
          <w:rtl/>
        </w:rPr>
        <w:t>الاساليب الإحصائية:</w:t>
      </w:r>
      <w:bookmarkEnd w:id="37"/>
      <w:r w:rsidRPr="00543F2A">
        <w:rPr>
          <w:rFonts w:ascii="Sakkal Majalla" w:hAnsi="Sakkal Majalla" w:cs="Sakkal Majalla"/>
          <w:b/>
          <w:bCs/>
          <w:rtl/>
        </w:rPr>
        <w:t xml:space="preserve"> </w:t>
      </w:r>
    </w:p>
    <w:p w:rsidR="00543F2A" w:rsidRPr="00543F2A" w:rsidRDefault="00543F2A" w:rsidP="00543F2A">
      <w:pPr>
        <w:tabs>
          <w:tab w:val="left" w:pos="281"/>
        </w:tabs>
        <w:spacing w:after="0" w:line="360" w:lineRule="auto"/>
        <w:rPr>
          <w:rFonts w:ascii="Sakkal Majalla" w:hAnsi="Sakkal Majalla" w:cs="Sakkal Majalla"/>
          <w:sz w:val="28"/>
          <w:szCs w:val="28"/>
          <w:rtl/>
        </w:rPr>
      </w:pPr>
      <w:r w:rsidRPr="00543F2A">
        <w:rPr>
          <w:rFonts w:ascii="Sakkal Majalla" w:hAnsi="Sakkal Majalla" w:cs="Sakkal Majalla"/>
          <w:sz w:val="28"/>
          <w:szCs w:val="28"/>
          <w:shd w:val="clear" w:color="auto" w:fill="FFFFFF"/>
          <w:rtl/>
        </w:rPr>
        <w:t>تمت الاستعانة ببرنامج الحزم الإحصائية للعلوم الاجتماعيـة</w:t>
      </w:r>
      <w:r w:rsidRPr="00543F2A">
        <w:rPr>
          <w:rFonts w:ascii="Sakkal Majalla" w:hAnsi="Sakkal Majalla" w:cs="Sakkal Majalla"/>
          <w:sz w:val="28"/>
          <w:szCs w:val="28"/>
          <w:shd w:val="clear" w:color="auto" w:fill="FFFFFF"/>
        </w:rPr>
        <w:t xml:space="preserve"> (SPSS) </w:t>
      </w:r>
      <w:r w:rsidRPr="00543F2A">
        <w:rPr>
          <w:rFonts w:ascii="Sakkal Majalla" w:hAnsi="Sakkal Majalla" w:cs="Sakkal Majalla"/>
          <w:sz w:val="28"/>
          <w:szCs w:val="28"/>
          <w:shd w:val="clear" w:color="auto" w:fill="FFFFFF"/>
          <w:rtl/>
        </w:rPr>
        <w:t>لتحقيق أهداف الدراسـة</w:t>
      </w:r>
      <w:r w:rsidRPr="00543F2A">
        <w:rPr>
          <w:rFonts w:ascii="Sakkal Majalla" w:hAnsi="Sakkal Majalla" w:cs="Sakkal Majalla"/>
          <w:sz w:val="28"/>
          <w:szCs w:val="28"/>
          <w:rtl/>
        </w:rPr>
        <w:t xml:space="preserve"> </w:t>
      </w:r>
      <w:r w:rsidRPr="00543F2A">
        <w:rPr>
          <w:rFonts w:ascii="Sakkal Majalla" w:hAnsi="Sakkal Majalla" w:cs="Sakkal Majalla"/>
          <w:sz w:val="28"/>
          <w:szCs w:val="28"/>
          <w:shd w:val="clear" w:color="auto" w:fill="FFFFFF"/>
          <w:rtl/>
        </w:rPr>
        <w:t>وتحليل البيانات التي تم جمعها بأدوات الدراسـة، حيث تم حساب المقاييس الإحصائية التالية</w:t>
      </w:r>
      <w:r w:rsidRPr="00543F2A">
        <w:rPr>
          <w:rFonts w:ascii="Sakkal Majalla" w:hAnsi="Sakkal Majalla" w:cs="Sakkal Majalla"/>
          <w:sz w:val="28"/>
          <w:szCs w:val="28"/>
          <w:shd w:val="clear" w:color="auto" w:fill="FFFFFF"/>
        </w:rPr>
        <w:t>:</w:t>
      </w:r>
    </w:p>
    <w:p w:rsidR="00543F2A" w:rsidRPr="00543F2A" w:rsidRDefault="00543F2A" w:rsidP="00543F2A">
      <w:pPr>
        <w:tabs>
          <w:tab w:val="left" w:pos="281"/>
        </w:tabs>
        <w:spacing w:after="0" w:line="360" w:lineRule="auto"/>
        <w:rPr>
          <w:rFonts w:ascii="Sakkal Majalla" w:hAnsi="Sakkal Majalla" w:cs="Sakkal Majalla"/>
          <w:sz w:val="28"/>
          <w:szCs w:val="28"/>
          <w:rtl/>
        </w:rPr>
      </w:pPr>
      <w:r w:rsidRPr="00543F2A">
        <w:rPr>
          <w:rFonts w:ascii="Sakkal Majalla" w:hAnsi="Sakkal Majalla" w:cs="Sakkal Majalla"/>
          <w:b/>
          <w:bCs/>
          <w:sz w:val="28"/>
          <w:szCs w:val="28"/>
          <w:rtl/>
        </w:rPr>
        <w:lastRenderedPageBreak/>
        <w:t>التكرارات والنسب المئوية (</w:t>
      </w:r>
      <w:proofErr w:type="spellStart"/>
      <w:r w:rsidRPr="00543F2A">
        <w:rPr>
          <w:rFonts w:ascii="Sakkal Majalla" w:hAnsi="Sakkal Majalla" w:cs="Sakkal Majalla"/>
          <w:b/>
          <w:bCs/>
          <w:sz w:val="28"/>
          <w:szCs w:val="28"/>
          <w:rtl/>
        </w:rPr>
        <w:t>Frequencies</w:t>
      </w:r>
      <w:proofErr w:type="spellEnd"/>
      <w:r w:rsidRPr="00543F2A">
        <w:rPr>
          <w:rFonts w:ascii="Sakkal Majalla" w:hAnsi="Sakkal Majalla" w:cs="Sakkal Majalla"/>
          <w:b/>
          <w:bCs/>
          <w:sz w:val="28"/>
          <w:szCs w:val="28"/>
          <w:rtl/>
        </w:rPr>
        <w:t xml:space="preserve"> &amp; </w:t>
      </w:r>
      <w:proofErr w:type="spellStart"/>
      <w:r w:rsidRPr="00543F2A">
        <w:rPr>
          <w:rFonts w:ascii="Sakkal Majalla" w:hAnsi="Sakkal Majalla" w:cs="Sakkal Majalla"/>
          <w:b/>
          <w:bCs/>
          <w:sz w:val="28"/>
          <w:szCs w:val="28"/>
          <w:rtl/>
        </w:rPr>
        <w:t>Percentages</w:t>
      </w:r>
      <w:proofErr w:type="spellEnd"/>
      <w:r w:rsidRPr="00543F2A">
        <w:rPr>
          <w:rFonts w:ascii="Sakkal Majalla" w:hAnsi="Sakkal Majalla" w:cs="Sakkal Majalla"/>
          <w:b/>
          <w:bCs/>
          <w:sz w:val="28"/>
          <w:szCs w:val="28"/>
          <w:rtl/>
        </w:rPr>
        <w:t>):</w:t>
      </w:r>
      <w:r w:rsidRPr="00543F2A">
        <w:rPr>
          <w:rFonts w:ascii="Sakkal Majalla" w:hAnsi="Sakkal Majalla" w:cs="Sakkal Majalla"/>
          <w:sz w:val="28"/>
          <w:szCs w:val="28"/>
          <w:rtl/>
        </w:rPr>
        <w:t xml:space="preserve"> استخدمت للتعرّف على الخصائص الديموغرافية لأفراد العينة.</w:t>
      </w:r>
    </w:p>
    <w:p w:rsidR="00543F2A" w:rsidRPr="00543F2A" w:rsidRDefault="00543F2A" w:rsidP="00543F2A">
      <w:pPr>
        <w:tabs>
          <w:tab w:val="left" w:pos="281"/>
        </w:tabs>
        <w:spacing w:after="0" w:line="360" w:lineRule="auto"/>
        <w:rPr>
          <w:rFonts w:ascii="Sakkal Majalla" w:hAnsi="Sakkal Majalla" w:cs="Sakkal Majalla"/>
          <w:sz w:val="28"/>
          <w:szCs w:val="28"/>
          <w:rtl/>
        </w:rPr>
      </w:pPr>
      <w:r w:rsidRPr="00543F2A">
        <w:rPr>
          <w:rFonts w:ascii="Sakkal Majalla" w:hAnsi="Sakkal Majalla" w:cs="Sakkal Majalla"/>
          <w:b/>
          <w:bCs/>
          <w:sz w:val="28"/>
          <w:szCs w:val="28"/>
          <w:rtl/>
        </w:rPr>
        <w:t>المتوسطات الحسابية (</w:t>
      </w:r>
      <w:r w:rsidRPr="00543F2A">
        <w:rPr>
          <w:rFonts w:ascii="Sakkal Majalla" w:hAnsi="Sakkal Majalla" w:cs="Sakkal Majalla"/>
          <w:b/>
          <w:bCs/>
          <w:sz w:val="28"/>
          <w:szCs w:val="28"/>
        </w:rPr>
        <w:t>Average</w:t>
      </w:r>
      <w:r w:rsidRPr="00543F2A">
        <w:rPr>
          <w:rFonts w:ascii="Sakkal Majalla" w:hAnsi="Sakkal Majalla" w:cs="Sakkal Majalla"/>
          <w:b/>
          <w:bCs/>
          <w:sz w:val="28"/>
          <w:szCs w:val="28"/>
          <w:rtl/>
        </w:rPr>
        <w:t>):</w:t>
      </w:r>
      <w:r w:rsidRPr="00543F2A">
        <w:rPr>
          <w:rFonts w:ascii="Sakkal Majalla" w:hAnsi="Sakkal Majalla" w:cs="Sakkal Majalla"/>
          <w:sz w:val="28"/>
          <w:szCs w:val="28"/>
          <w:rtl/>
        </w:rPr>
        <w:t xml:space="preserve"> استخدمت للتعرف على مستوى ارتفاع أو انخفاض استجابات أفراد عينة الدراسة، والمساهمة في ترتيب العبارات والأبعاد وفقًا لأعلى متوسط حسابي.</w:t>
      </w:r>
    </w:p>
    <w:p w:rsidR="00543F2A" w:rsidRPr="00543F2A" w:rsidRDefault="00543F2A" w:rsidP="00543F2A">
      <w:pPr>
        <w:tabs>
          <w:tab w:val="left" w:pos="281"/>
        </w:tabs>
        <w:spacing w:after="0" w:line="360" w:lineRule="auto"/>
        <w:rPr>
          <w:rFonts w:ascii="Sakkal Majalla" w:hAnsi="Sakkal Majalla" w:cs="Sakkal Majalla"/>
          <w:sz w:val="28"/>
          <w:szCs w:val="28"/>
          <w:rtl/>
        </w:rPr>
      </w:pPr>
      <w:r w:rsidRPr="00543F2A">
        <w:rPr>
          <w:rFonts w:ascii="Sakkal Majalla" w:hAnsi="Sakkal Majalla" w:cs="Sakkal Majalla"/>
          <w:b/>
          <w:bCs/>
          <w:sz w:val="28"/>
          <w:szCs w:val="28"/>
          <w:rtl/>
        </w:rPr>
        <w:t>الانحرافات المعيارية (</w:t>
      </w:r>
      <w:r w:rsidRPr="00543F2A">
        <w:rPr>
          <w:rFonts w:ascii="Sakkal Majalla" w:hAnsi="Sakkal Majalla" w:cs="Sakkal Majalla"/>
          <w:b/>
          <w:bCs/>
          <w:sz w:val="28"/>
          <w:szCs w:val="28"/>
        </w:rPr>
        <w:t>Standard Deviations</w:t>
      </w:r>
      <w:r w:rsidRPr="00543F2A">
        <w:rPr>
          <w:rFonts w:ascii="Sakkal Majalla" w:hAnsi="Sakkal Majalla" w:cs="Sakkal Majalla"/>
          <w:b/>
          <w:bCs/>
          <w:sz w:val="28"/>
          <w:szCs w:val="28"/>
          <w:rtl/>
        </w:rPr>
        <w:t>):</w:t>
      </w:r>
      <w:r w:rsidRPr="00543F2A">
        <w:rPr>
          <w:rFonts w:ascii="Sakkal Majalla" w:hAnsi="Sakkal Majalla" w:cs="Sakkal Majalla"/>
          <w:sz w:val="28"/>
          <w:szCs w:val="28"/>
          <w:rtl/>
        </w:rPr>
        <w:t xml:space="preserve"> استخدمت لبيان مقدار تشتت استجابات أفراد العينة حول المتوسط الحسابي، سواء على مستوى كل عبارة أو كل محور من محاور الاستبانة.</w:t>
      </w:r>
    </w:p>
    <w:p w:rsidR="00543F2A" w:rsidRPr="00543F2A" w:rsidRDefault="00543F2A" w:rsidP="00543F2A">
      <w:pPr>
        <w:tabs>
          <w:tab w:val="left" w:pos="281"/>
        </w:tabs>
        <w:spacing w:after="0" w:line="360" w:lineRule="auto"/>
        <w:rPr>
          <w:rFonts w:ascii="Sakkal Majalla" w:hAnsi="Sakkal Majalla" w:cs="Sakkal Majalla"/>
          <w:sz w:val="28"/>
          <w:szCs w:val="28"/>
          <w:rtl/>
        </w:rPr>
      </w:pPr>
      <w:r w:rsidRPr="00543F2A">
        <w:rPr>
          <w:rFonts w:ascii="Sakkal Majalla" w:hAnsi="Sakkal Majalla" w:cs="Sakkal Majalla"/>
          <w:b/>
          <w:bCs/>
          <w:sz w:val="28"/>
          <w:szCs w:val="28"/>
          <w:rtl/>
        </w:rPr>
        <w:t>معامل ارتباط بيرسون (</w:t>
      </w:r>
      <w:r w:rsidRPr="00543F2A">
        <w:rPr>
          <w:rFonts w:ascii="Sakkal Majalla" w:hAnsi="Sakkal Majalla" w:cs="Sakkal Majalla"/>
          <w:b/>
          <w:bCs/>
          <w:sz w:val="28"/>
          <w:szCs w:val="28"/>
        </w:rPr>
        <w:t>Pearson Correlation</w:t>
      </w:r>
      <w:r w:rsidRPr="00543F2A">
        <w:rPr>
          <w:rFonts w:ascii="Sakkal Majalla" w:hAnsi="Sakkal Majalla" w:cs="Sakkal Majalla"/>
          <w:b/>
          <w:bCs/>
          <w:sz w:val="28"/>
          <w:szCs w:val="28"/>
          <w:rtl/>
        </w:rPr>
        <w:t xml:space="preserve">): </w:t>
      </w:r>
      <w:r w:rsidRPr="00543F2A">
        <w:rPr>
          <w:rFonts w:ascii="Sakkal Majalla" w:hAnsi="Sakkal Majalla" w:cs="Sakkal Majalla"/>
          <w:sz w:val="28"/>
          <w:szCs w:val="28"/>
          <w:rtl/>
        </w:rPr>
        <w:t>استُخدم للتحقق من صدق أداة الدراسة من خلال اتساق الارتباط بين العبارات والأبعاد، كما استخدم لاختبار العلاقات بين المتغيرات الرئيسة في الدراسة.</w:t>
      </w:r>
    </w:p>
    <w:p w:rsidR="00543F2A" w:rsidRPr="00543F2A" w:rsidRDefault="00543F2A" w:rsidP="00543F2A">
      <w:pPr>
        <w:tabs>
          <w:tab w:val="left" w:pos="281"/>
        </w:tabs>
        <w:spacing w:after="0" w:line="360" w:lineRule="auto"/>
        <w:rPr>
          <w:rFonts w:ascii="Sakkal Majalla" w:hAnsi="Sakkal Majalla" w:cs="Sakkal Majalla"/>
          <w:sz w:val="28"/>
          <w:szCs w:val="28"/>
          <w:rtl/>
        </w:rPr>
      </w:pPr>
      <w:r w:rsidRPr="00543F2A">
        <w:rPr>
          <w:rFonts w:ascii="Sakkal Majalla" w:hAnsi="Sakkal Majalla" w:cs="Sakkal Majalla"/>
          <w:b/>
          <w:bCs/>
          <w:sz w:val="28"/>
          <w:szCs w:val="28"/>
          <w:rtl/>
        </w:rPr>
        <w:t>تحليل الانحدار البسيط (</w:t>
      </w:r>
      <w:r w:rsidRPr="00543F2A">
        <w:rPr>
          <w:rFonts w:ascii="Sakkal Majalla" w:hAnsi="Sakkal Majalla" w:cs="Sakkal Majalla"/>
          <w:b/>
          <w:bCs/>
          <w:sz w:val="28"/>
          <w:szCs w:val="28"/>
        </w:rPr>
        <w:t>Simple Linear Regression</w:t>
      </w:r>
      <w:r w:rsidRPr="00543F2A">
        <w:rPr>
          <w:rFonts w:ascii="Sakkal Majalla" w:hAnsi="Sakkal Majalla" w:cs="Sakkal Majalla"/>
          <w:b/>
          <w:bCs/>
          <w:sz w:val="28"/>
          <w:szCs w:val="28"/>
          <w:rtl/>
        </w:rPr>
        <w:t>):</w:t>
      </w:r>
      <w:r w:rsidRPr="00543F2A">
        <w:rPr>
          <w:rFonts w:ascii="Sakkal Majalla" w:hAnsi="Sakkal Majalla" w:cs="Sakkal Majalla"/>
          <w:sz w:val="28"/>
          <w:szCs w:val="28"/>
          <w:rtl/>
        </w:rPr>
        <w:t xml:space="preserve"> استخدم للتعرف على العلاقة بين المتغيرات، وعرض نسبة التباين التي يفسرها المتغير المستقل في المتغير التابع.</w:t>
      </w:r>
    </w:p>
    <w:p w:rsidR="00543F2A" w:rsidRPr="00543F2A" w:rsidRDefault="00543F2A" w:rsidP="00543F2A">
      <w:pPr>
        <w:tabs>
          <w:tab w:val="left" w:pos="281"/>
        </w:tabs>
        <w:spacing w:after="0" w:line="360" w:lineRule="auto"/>
        <w:rPr>
          <w:rFonts w:ascii="Sakkal Majalla" w:hAnsi="Sakkal Majalla" w:cs="Sakkal Majalla"/>
          <w:sz w:val="28"/>
          <w:szCs w:val="28"/>
          <w:rtl/>
        </w:rPr>
      </w:pPr>
    </w:p>
    <w:p w:rsidR="00543F2A" w:rsidRPr="00543F2A" w:rsidRDefault="00543F2A" w:rsidP="00543F2A">
      <w:pPr>
        <w:tabs>
          <w:tab w:val="left" w:pos="281"/>
        </w:tabs>
        <w:spacing w:after="0"/>
        <w:contextualSpacing/>
        <w:rPr>
          <w:rFonts w:ascii="Sakkal Majalla" w:hAnsi="Sakkal Majalla" w:cs="Sakkal Majalla"/>
          <w:sz w:val="28"/>
          <w:szCs w:val="28"/>
        </w:rPr>
      </w:pPr>
      <w:r w:rsidRPr="00543F2A">
        <w:rPr>
          <w:rFonts w:ascii="Sakkal Majalla" w:hAnsi="Sakkal Majalla" w:cs="Sakkal Majalla"/>
          <w:b/>
          <w:bCs/>
          <w:color w:val="002060"/>
          <w:sz w:val="28"/>
          <w:szCs w:val="28"/>
          <w:rtl/>
        </w:rPr>
        <w:t>النتائج الوصفية لمتغيرات الدراسة</w:t>
      </w:r>
    </w:p>
    <w:p w:rsidR="00543F2A" w:rsidRPr="00543F2A" w:rsidRDefault="00543F2A" w:rsidP="00543F2A">
      <w:pPr>
        <w:pStyle w:val="2"/>
        <w:rPr>
          <w:rFonts w:ascii="Sakkal Majalla" w:hAnsi="Sakkal Majalla" w:cs="Sakkal Majalla"/>
          <w:rtl/>
        </w:rPr>
      </w:pPr>
      <w:bookmarkStart w:id="38" w:name="_Toc216815021"/>
      <w:r w:rsidRPr="00543F2A">
        <w:rPr>
          <w:rFonts w:ascii="Sakkal Majalla" w:hAnsi="Sakkal Majalla" w:cs="Sakkal Majalla"/>
          <w:rtl/>
        </w:rPr>
        <w:t>التحديات التسويقية</w:t>
      </w:r>
      <w:bookmarkEnd w:id="38"/>
    </w:p>
    <w:p w:rsidR="00543F2A" w:rsidRPr="00996914" w:rsidRDefault="00543F2A" w:rsidP="00334A89">
      <w:pPr>
        <w:pStyle w:val="af0"/>
        <w:rPr>
          <w:rFonts w:ascii="Sakkal Majalla" w:hAnsi="Sakkal Majalla" w:cs="Sakkal Majalla"/>
          <w:sz w:val="32"/>
          <w:szCs w:val="32"/>
          <w:rtl/>
        </w:rPr>
      </w:pPr>
      <w:r w:rsidRPr="00996914">
        <w:rPr>
          <w:rFonts w:ascii="Sakkal Majalla" w:hAnsi="Sakkal Majalla" w:cs="Sakkal Majalla"/>
          <w:sz w:val="32"/>
          <w:szCs w:val="32"/>
          <w:rtl/>
        </w:rPr>
        <w:t>جدول (</w:t>
      </w:r>
      <w:r w:rsidR="00334A89">
        <w:rPr>
          <w:rFonts w:ascii="Sakkal Majalla" w:hAnsi="Sakkal Majalla" w:cs="Sakkal Majalla"/>
          <w:sz w:val="32"/>
          <w:szCs w:val="32"/>
        </w:rPr>
        <w:t xml:space="preserve">3 – 3 </w:t>
      </w:r>
      <w:r w:rsidRPr="00996914">
        <w:rPr>
          <w:rFonts w:ascii="Sakkal Majalla" w:hAnsi="Sakkal Majalla" w:cs="Sakkal Majalla"/>
          <w:sz w:val="32"/>
          <w:szCs w:val="32"/>
          <w:rtl/>
        </w:rPr>
        <w:t>) المتوسطات الحسابية والانحرافات المعيارية على محور التحديات التسويقية</w:t>
      </w:r>
      <w:bookmarkStart w:id="39" w:name="_GoBack"/>
      <w:bookmarkEnd w:id="39"/>
    </w:p>
    <w:tbl>
      <w:tblPr>
        <w:tblStyle w:val="a8"/>
        <w:bidiVisual/>
        <w:tblW w:w="5000" w:type="pct"/>
        <w:tblCellMar>
          <w:left w:w="17" w:type="dxa"/>
          <w:right w:w="17" w:type="dxa"/>
        </w:tblCellMar>
        <w:tblLook w:val="04A0" w:firstRow="1" w:lastRow="0" w:firstColumn="1" w:lastColumn="0" w:noHBand="0" w:noVBand="1"/>
      </w:tblPr>
      <w:tblGrid>
        <w:gridCol w:w="674"/>
        <w:gridCol w:w="3243"/>
        <w:gridCol w:w="1047"/>
        <w:gridCol w:w="1109"/>
        <w:gridCol w:w="846"/>
        <w:gridCol w:w="700"/>
        <w:gridCol w:w="919"/>
      </w:tblGrid>
      <w:tr w:rsidR="00543F2A" w:rsidRPr="00543F2A" w:rsidTr="00EC006C">
        <w:trPr>
          <w:trHeight w:val="885"/>
        </w:trPr>
        <w:tc>
          <w:tcPr>
            <w:tcW w:w="412" w:type="pct"/>
            <w:vAlign w:val="center"/>
            <w:hideMark/>
          </w:tcPr>
          <w:p w:rsidR="00543F2A" w:rsidRPr="00996914" w:rsidRDefault="00543F2A" w:rsidP="00EC006C">
            <w:pPr>
              <w:pStyle w:val="01"/>
              <w:rPr>
                <w:rFonts w:ascii="Sakkal Majalla" w:hAnsi="Sakkal Majalla" w:cs="Sakkal Majalla"/>
                <w:b/>
                <w:bCs/>
                <w:sz w:val="32"/>
                <w:szCs w:val="32"/>
              </w:rPr>
            </w:pPr>
            <w:r w:rsidRPr="00996914">
              <w:rPr>
                <w:rFonts w:ascii="Sakkal Majalla" w:hAnsi="Sakkal Majalla" w:cs="Sakkal Majalla"/>
                <w:b/>
                <w:bCs/>
                <w:sz w:val="32"/>
                <w:szCs w:val="32"/>
                <w:rtl/>
              </w:rPr>
              <w:t>م</w:t>
            </w:r>
          </w:p>
        </w:tc>
        <w:tc>
          <w:tcPr>
            <w:tcW w:w="1917" w:type="pct"/>
            <w:vAlign w:val="center"/>
            <w:hideMark/>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الفقرات</w:t>
            </w:r>
          </w:p>
        </w:tc>
        <w:tc>
          <w:tcPr>
            <w:tcW w:w="631" w:type="pct"/>
            <w:vAlign w:val="center"/>
            <w:hideMark/>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المتوسط الحسابي</w:t>
            </w:r>
          </w:p>
        </w:tc>
        <w:tc>
          <w:tcPr>
            <w:tcW w:w="667" w:type="pct"/>
            <w:vAlign w:val="center"/>
            <w:hideMark/>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الانحراف المعياري</w:t>
            </w:r>
          </w:p>
        </w:tc>
        <w:tc>
          <w:tcPr>
            <w:tcW w:w="513" w:type="pct"/>
            <w:vAlign w:val="center"/>
            <w:hideMark/>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النسبة المئوية</w:t>
            </w:r>
          </w:p>
        </w:tc>
        <w:tc>
          <w:tcPr>
            <w:tcW w:w="304" w:type="pct"/>
            <w:vAlign w:val="center"/>
            <w:hideMark/>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الترتيب</w:t>
            </w:r>
          </w:p>
        </w:tc>
        <w:tc>
          <w:tcPr>
            <w:tcW w:w="556" w:type="pct"/>
            <w:vAlign w:val="center"/>
            <w:hideMark/>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درجة الممارسة</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w:t>
            </w: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يحظى التسويق بأولوية ضمن استراتيجيات الشركة</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4.39</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0.918</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87.9%</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w:t>
            </w: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 جداً</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5</w:t>
            </w: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حضور الشركة في وسائل التواصل الاجتماعي قوي مقارنة بالمنافسين</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3.54</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1.217</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70.7%</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2</w:t>
            </w: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6</w:t>
            </w: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تواجه الشركة صعوبة في تحديد الجمهور المستهدف بدقة</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3.23</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1.124</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64.5%</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3</w:t>
            </w: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متوسطة</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7</w:t>
            </w: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تواجه الشركة تحديات في تخصيص ميزانية مناسبة للتسويق</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3.56</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1.105</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71.3%</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4</w:t>
            </w: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3</w:t>
            </w: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تواجه الشركة تحديات في بناء وتعزيز الهوية والعلامة التجارية</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3.99</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1.076</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79.7%</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5</w:t>
            </w: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4</w:t>
            </w: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 xml:space="preserve">تمتلك الشركة كفاءات متخصصة في </w:t>
            </w:r>
            <w:r w:rsidRPr="00996914">
              <w:rPr>
                <w:rFonts w:ascii="Sakkal Majalla" w:hAnsi="Sakkal Majalla" w:cs="Sakkal Majalla"/>
                <w:sz w:val="28"/>
                <w:szCs w:val="28"/>
                <w:rtl/>
              </w:rPr>
              <w:lastRenderedPageBreak/>
              <w:t>التسويق</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lastRenderedPageBreak/>
              <w:t>3.77</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1.149</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75.5%</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6</w:t>
            </w: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lastRenderedPageBreak/>
              <w:t>2</w:t>
            </w: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تتخذ الإدارة قرارات تسويقية مبنية على دراسات وتحليلات سوقية</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4.15</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1.104</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83.1%</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7</w:t>
            </w: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w:t>
            </w:r>
          </w:p>
        </w:tc>
      </w:tr>
      <w:tr w:rsidR="00543F2A" w:rsidRPr="00543F2A" w:rsidTr="00EC006C">
        <w:trPr>
          <w:trHeight w:val="402"/>
        </w:trPr>
        <w:tc>
          <w:tcPr>
            <w:tcW w:w="412" w:type="pct"/>
            <w:noWrap/>
            <w:vAlign w:val="center"/>
            <w:hideMark/>
          </w:tcPr>
          <w:p w:rsidR="00543F2A" w:rsidRPr="00996914" w:rsidRDefault="00543F2A" w:rsidP="00EC006C">
            <w:pPr>
              <w:pStyle w:val="01"/>
              <w:bidi w:val="0"/>
              <w:rPr>
                <w:rFonts w:ascii="Sakkal Majalla" w:hAnsi="Sakkal Majalla" w:cs="Sakkal Majalla"/>
                <w:sz w:val="28"/>
                <w:szCs w:val="28"/>
                <w:rtl/>
              </w:rPr>
            </w:pPr>
          </w:p>
        </w:tc>
        <w:tc>
          <w:tcPr>
            <w:tcW w:w="1917" w:type="pct"/>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التحديات التسويقية</w:t>
            </w:r>
          </w:p>
        </w:tc>
        <w:tc>
          <w:tcPr>
            <w:tcW w:w="631" w:type="pct"/>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2.70</w:t>
            </w:r>
          </w:p>
        </w:tc>
        <w:tc>
          <w:tcPr>
            <w:tcW w:w="667"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0.523</w:t>
            </w:r>
          </w:p>
        </w:tc>
        <w:tc>
          <w:tcPr>
            <w:tcW w:w="513" w:type="pct"/>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54.0%</w:t>
            </w:r>
          </w:p>
        </w:tc>
        <w:tc>
          <w:tcPr>
            <w:tcW w:w="304" w:type="pct"/>
            <w:noWrap/>
            <w:vAlign w:val="center"/>
            <w:hideMark/>
          </w:tcPr>
          <w:p w:rsidR="00543F2A" w:rsidRPr="00996914" w:rsidRDefault="00543F2A" w:rsidP="00EC006C">
            <w:pPr>
              <w:pStyle w:val="01"/>
              <w:bidi w:val="0"/>
              <w:rPr>
                <w:rFonts w:ascii="Sakkal Majalla" w:hAnsi="Sakkal Majalla" w:cs="Sakkal Majalla"/>
                <w:sz w:val="28"/>
                <w:szCs w:val="28"/>
              </w:rPr>
            </w:pPr>
          </w:p>
        </w:tc>
        <w:tc>
          <w:tcPr>
            <w:tcW w:w="556" w:type="pct"/>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متوسطة</w:t>
            </w:r>
          </w:p>
        </w:tc>
      </w:tr>
    </w:tbl>
    <w:p w:rsidR="00996914" w:rsidRDefault="00996914" w:rsidP="00543F2A">
      <w:pPr>
        <w:spacing w:line="360" w:lineRule="auto"/>
        <w:jc w:val="both"/>
        <w:rPr>
          <w:rFonts w:ascii="Sakkal Majalla" w:hAnsi="Sakkal Majalla" w:cs="Sakkal Majalla"/>
          <w:sz w:val="28"/>
          <w:szCs w:val="28"/>
          <w:rtl/>
        </w:rPr>
      </w:pP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يبين الجدول السابق المتوسطات الحسابية والانحرافات المعيارية لاستجابات أفراد عينة الدراسة حول محور التحديات التسويقية، حيث بلغ المتوسط الحسابي الكلي للمحور (2.70) بانحراف معياري (0.523)، وبنسبة مئوية قدرها (54.0%)، وهي نسبة تعكس درجة ممارسة متوسطة للتحديات التسويقية لدى الشركات الناشئة محل الدراسة. وتشير هذه النتيجة إلى أن الشركات تواجه مجموعة من التحديات التسويقية بدرجات متفاوتة، دون أن تصل إلى مستوى مرتفع جدًا على مستوى المحور ككل</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 xml:space="preserve">وعلى مستوى الفقرات، جاءت الفقرة التي تنص على </w:t>
      </w:r>
      <w:r w:rsidRPr="00543F2A">
        <w:rPr>
          <w:rFonts w:ascii="Sakkal Majalla" w:hAnsi="Sakkal Majalla" w:cs="Sakkal Majalla"/>
          <w:i/>
          <w:iCs/>
          <w:sz w:val="28"/>
          <w:szCs w:val="28"/>
        </w:rPr>
        <w:t>«</w:t>
      </w:r>
      <w:r w:rsidRPr="00543F2A">
        <w:rPr>
          <w:rFonts w:ascii="Sakkal Majalla" w:hAnsi="Sakkal Majalla" w:cs="Sakkal Majalla"/>
          <w:i/>
          <w:iCs/>
          <w:sz w:val="28"/>
          <w:szCs w:val="28"/>
          <w:rtl/>
        </w:rPr>
        <w:t>يحظى التسويق بأولوية ضمن استراتيجيات الشركة</w:t>
      </w:r>
      <w:r w:rsidRPr="00543F2A">
        <w:rPr>
          <w:rFonts w:ascii="Sakkal Majalla" w:hAnsi="Sakkal Majalla" w:cs="Sakkal Majalla"/>
          <w:i/>
          <w:iCs/>
          <w:sz w:val="28"/>
          <w:szCs w:val="28"/>
        </w:rPr>
        <w:t>»</w:t>
      </w:r>
      <w:r w:rsidRPr="00543F2A">
        <w:rPr>
          <w:rFonts w:ascii="Sakkal Majalla" w:hAnsi="Sakkal Majalla" w:cs="Sakkal Majalla"/>
          <w:sz w:val="28"/>
          <w:szCs w:val="28"/>
        </w:rPr>
        <w:t xml:space="preserve"> </w:t>
      </w:r>
      <w:r w:rsidRPr="00543F2A">
        <w:rPr>
          <w:rFonts w:ascii="Sakkal Majalla" w:hAnsi="Sakkal Majalla" w:cs="Sakkal Majalla"/>
          <w:sz w:val="28"/>
          <w:szCs w:val="28"/>
          <w:rtl/>
        </w:rPr>
        <w:t>في المرتبة الأولى بمتوسط حسابي مرتفع بلغ (4.39)، وانحراف معياري (0.918)، وبنسبة مئوية (87.9%)، وبدرجة ممارسة عالية جدًا</w:t>
      </w:r>
      <w:r w:rsidRPr="00543F2A">
        <w:rPr>
          <w:rFonts w:ascii="Sakkal Majalla" w:hAnsi="Sakkal Majalla" w:cs="Sakkal Majalla"/>
          <w:sz w:val="28"/>
          <w:szCs w:val="28"/>
        </w:rPr>
        <w:t xml:space="preserve">. </w:t>
      </w:r>
      <w:r w:rsidRPr="00543F2A">
        <w:rPr>
          <w:rFonts w:ascii="Sakkal Majalla" w:hAnsi="Sakkal Majalla" w:cs="Sakkal Majalla"/>
          <w:sz w:val="28"/>
          <w:szCs w:val="28"/>
          <w:rtl/>
        </w:rPr>
        <w:t>ويعكس هذا المؤشر إدراكًا واضحًا لدى إدارات الشركات الناشئة لأهمية التسويق كعنصر استراتيجي أساسي في تحقيق النمو والاستمرارية، وهو ما يتسق مع التوجهات الحديثة التي تؤكد أن التسويق لم يعد وظيفة تنفيذية فقط، بل أصبح أداة استراتيجية داعمة للقرارات الإدارية</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كما جاءت الفقرة المتعلقة باتخاذ الإدارة لقرارات تسويقية مبنية على دراسات وتحليلات سوقية بمتوسط حسابي مرتفع نسبيًا (4.15) ونسبة مئوية (83.1%)، وبدرجة ممارسة عالية، وهو ما يشير إلى توجه ملحوظ نحو الاعتماد على البيانات والمعلومات السوقية في صنع القرار التسويقي، الأمر الذي يعزز من كفاءة الأداء التسويقي ويقلل من المخاطر المرتبطة بالعشوائية أو الاجتهادات الفردية</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وفيما يتعلق بقدرة الشركات على بناء وتعزيز الهوية والعلامة التجارية، فقد حصلت هذه الفقرة على متوسط حسابي (3.99) ونسبة (79.7%)، وبدرجة ممارسة عالية، ما يدل على أن هذا الجانب يمثل تحديًا قائمًا، إلا أن الشركات تبذل جهودًا واضحة لمعالجته. ويُعد هذا التحدي من أكثر التحديات شيوعًا لدى الشركات الناشئة، نظرًا لمحدودية الخبرة والموارد مقارنة بالشركات الكبرى</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lastRenderedPageBreak/>
        <w:t xml:space="preserve">أما الفقرات المرتبطة بحضور الشركة في وسائل التواصل الاجتماعي، وتوفر الكفاءات المتخصصة في التسويق، وتخصيص ميزانية مناسبة للتسويق، فقد تراوحت </w:t>
      </w:r>
      <w:proofErr w:type="spellStart"/>
      <w:r w:rsidRPr="00543F2A">
        <w:rPr>
          <w:rFonts w:ascii="Sakkal Majalla" w:hAnsi="Sakkal Majalla" w:cs="Sakkal Majalla"/>
          <w:sz w:val="28"/>
          <w:szCs w:val="28"/>
          <w:rtl/>
        </w:rPr>
        <w:t>متوسطاتها</w:t>
      </w:r>
      <w:proofErr w:type="spellEnd"/>
      <w:r w:rsidRPr="00543F2A">
        <w:rPr>
          <w:rFonts w:ascii="Sakkal Majalla" w:hAnsi="Sakkal Majalla" w:cs="Sakkal Majalla"/>
          <w:sz w:val="28"/>
          <w:szCs w:val="28"/>
          <w:rtl/>
        </w:rPr>
        <w:t xml:space="preserve"> الحسابية بين (3.54) و(3.77)، وبنسب مئوية تجاوزت (70%)، وجميعها جاءت بدرجة ممارسة عالية</w:t>
      </w:r>
      <w:r w:rsidRPr="00543F2A">
        <w:rPr>
          <w:rFonts w:ascii="Sakkal Majalla" w:hAnsi="Sakkal Majalla" w:cs="Sakkal Majalla"/>
          <w:sz w:val="28"/>
          <w:szCs w:val="28"/>
        </w:rPr>
        <w:t xml:space="preserve">. </w:t>
      </w:r>
      <w:r w:rsidRPr="00543F2A">
        <w:rPr>
          <w:rFonts w:ascii="Sakkal Majalla" w:hAnsi="Sakkal Majalla" w:cs="Sakkal Majalla"/>
          <w:sz w:val="28"/>
          <w:szCs w:val="28"/>
          <w:rtl/>
        </w:rPr>
        <w:t>وتشير هذه النتائج إلى أن الشركات الناشئة تدرك أهمية التسويق الرقمي والموارد البشرية المتخصصة، إلا أنها ما تزال تواجه تحديات تتعلق بالموازنة بين الطموحات التسويقية والإمكانات المالية والبشرية المتاحة</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في المقابل، جاءت الفقرة التي تنص على </w:t>
      </w:r>
      <w:r w:rsidRPr="00543F2A">
        <w:rPr>
          <w:rFonts w:ascii="Sakkal Majalla" w:hAnsi="Sakkal Majalla" w:cs="Sakkal Majalla"/>
          <w:i/>
          <w:iCs/>
          <w:sz w:val="28"/>
          <w:szCs w:val="28"/>
          <w:rtl/>
        </w:rPr>
        <w:t>«تواجه الشركة صعوبة في تحديد الجمهور المستهدف بدقة»</w:t>
      </w:r>
      <w:r w:rsidRPr="00543F2A">
        <w:rPr>
          <w:rFonts w:ascii="Sakkal Majalla" w:hAnsi="Sakkal Majalla" w:cs="Sakkal Majalla"/>
          <w:sz w:val="28"/>
          <w:szCs w:val="28"/>
          <w:rtl/>
        </w:rPr>
        <w:t xml:space="preserve"> بمتوسط حسابي (3.23) ونسبة مئوية (64.5%)، ودرجة ممارسة متوسطة، ما يدل على أن هذا التحدي يُعد من الجوانب التي ما تزال بحاجة إلى تطوير، خاصة فيما يتعلق باستخدام أدوات التحليل السوقي، وتقسيم السوق، وبناء الشخصيات التسويقية، وهي عناصر أساسية لنجاح الحملات التسويقية وتحقيق عوائد ملموسة.</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وبشكل عام، تعكس نتائج محور التحديات التسويقية أن الشركات الناشئة محل الدراسة تمتلك وعيًا تسويقيًا جيدًا، وتُولي التسويق أهمية استراتيجية واضحة، إلا أنها في الوقت ذاته تواجه تحديات متوسطة تتعلق بالجوانب التنفيذية، والموارد، والدقة في استهداف العملاء. ويشير ذلك إلى وجود فجوة بين الإدراك الاستراتيجي للتسويق وبين القدرة العملية على تطبيقه بكفاءة عالية، وهو ما قد يؤثر على تحقيق النمو والاستدامة على المدى الطويل إذا لم تتم معالجته بشكل منهجي</w:t>
      </w:r>
      <w:r w:rsidRPr="00543F2A">
        <w:rPr>
          <w:rFonts w:ascii="Sakkal Majalla" w:hAnsi="Sakkal Majalla" w:cs="Sakkal Majalla"/>
          <w:sz w:val="28"/>
          <w:szCs w:val="28"/>
        </w:rPr>
        <w:t>.</w:t>
      </w:r>
    </w:p>
    <w:p w:rsidR="00543F2A" w:rsidRPr="00543F2A" w:rsidRDefault="00543F2A" w:rsidP="00543F2A">
      <w:pPr>
        <w:pStyle w:val="2"/>
        <w:rPr>
          <w:rFonts w:ascii="Sakkal Majalla" w:hAnsi="Sakkal Majalla" w:cs="Sakkal Majalla"/>
          <w:rtl/>
        </w:rPr>
      </w:pPr>
      <w:bookmarkStart w:id="40" w:name="_Toc216815022"/>
      <w:r w:rsidRPr="00543F2A">
        <w:rPr>
          <w:rFonts w:ascii="Sakkal Majalla" w:hAnsi="Sakkal Majalla" w:cs="Sakkal Majalla"/>
          <w:rtl/>
        </w:rPr>
        <w:t>النمو والاستدامة</w:t>
      </w:r>
      <w:bookmarkEnd w:id="40"/>
    </w:p>
    <w:p w:rsidR="00543F2A" w:rsidRPr="00996914" w:rsidRDefault="00543F2A" w:rsidP="00334A89">
      <w:pPr>
        <w:pStyle w:val="af0"/>
        <w:rPr>
          <w:rFonts w:ascii="Sakkal Majalla" w:hAnsi="Sakkal Majalla" w:cs="Sakkal Majalla"/>
          <w:sz w:val="32"/>
          <w:szCs w:val="32"/>
          <w:rtl/>
        </w:rPr>
      </w:pPr>
      <w:r w:rsidRPr="00996914">
        <w:rPr>
          <w:rFonts w:ascii="Sakkal Majalla" w:hAnsi="Sakkal Majalla" w:cs="Sakkal Majalla"/>
          <w:sz w:val="32"/>
          <w:szCs w:val="32"/>
          <w:rtl/>
        </w:rPr>
        <w:t>جدول (</w:t>
      </w:r>
      <w:r w:rsidR="00334A89">
        <w:rPr>
          <w:rFonts w:ascii="Sakkal Majalla" w:hAnsi="Sakkal Majalla" w:cs="Sakkal Majalla"/>
          <w:sz w:val="32"/>
          <w:szCs w:val="32"/>
        </w:rPr>
        <w:t xml:space="preserve">4 – 3 </w:t>
      </w:r>
      <w:r w:rsidRPr="00996914">
        <w:rPr>
          <w:rFonts w:ascii="Sakkal Majalla" w:hAnsi="Sakkal Majalla" w:cs="Sakkal Majalla"/>
          <w:sz w:val="32"/>
          <w:szCs w:val="32"/>
          <w:rtl/>
        </w:rPr>
        <w:t>) المتوسطات الحسابية والانحرافات المعيارية على محور النمو والاستدامة</w:t>
      </w:r>
    </w:p>
    <w:tbl>
      <w:tblPr>
        <w:tblStyle w:val="a8"/>
        <w:bidiVisual/>
        <w:tblW w:w="8657" w:type="dxa"/>
        <w:tblInd w:w="-177" w:type="dxa"/>
        <w:tblLayout w:type="fixed"/>
        <w:tblCellMar>
          <w:left w:w="17" w:type="dxa"/>
          <w:right w:w="17" w:type="dxa"/>
        </w:tblCellMar>
        <w:tblLook w:val="04A0" w:firstRow="1" w:lastRow="0" w:firstColumn="1" w:lastColumn="0" w:noHBand="0" w:noVBand="1"/>
      </w:tblPr>
      <w:tblGrid>
        <w:gridCol w:w="708"/>
        <w:gridCol w:w="3266"/>
        <w:gridCol w:w="1081"/>
        <w:gridCol w:w="1142"/>
        <w:gridCol w:w="879"/>
        <w:gridCol w:w="630"/>
        <w:gridCol w:w="951"/>
      </w:tblGrid>
      <w:tr w:rsidR="00543F2A" w:rsidRPr="00543F2A" w:rsidTr="00EC006C">
        <w:trPr>
          <w:trHeight w:val="402"/>
        </w:trPr>
        <w:tc>
          <w:tcPr>
            <w:tcW w:w="708"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م</w:t>
            </w:r>
          </w:p>
        </w:tc>
        <w:tc>
          <w:tcPr>
            <w:tcW w:w="3266" w:type="dxa"/>
            <w:vAlign w:val="center"/>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الفقرات</w:t>
            </w:r>
          </w:p>
        </w:tc>
        <w:tc>
          <w:tcPr>
            <w:tcW w:w="1081"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المتوسط الحسابي</w:t>
            </w:r>
          </w:p>
        </w:tc>
        <w:tc>
          <w:tcPr>
            <w:tcW w:w="1142"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الانحراف المعياري</w:t>
            </w:r>
          </w:p>
        </w:tc>
        <w:tc>
          <w:tcPr>
            <w:tcW w:w="879"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النسبة المئوية</w:t>
            </w:r>
          </w:p>
        </w:tc>
        <w:tc>
          <w:tcPr>
            <w:tcW w:w="630"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الترتيب</w:t>
            </w:r>
          </w:p>
        </w:tc>
        <w:tc>
          <w:tcPr>
            <w:tcW w:w="951" w:type="dxa"/>
            <w:noWrap/>
            <w:vAlign w:val="center"/>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درجة الممارسة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8</w:t>
            </w:r>
          </w:p>
        </w:tc>
        <w:tc>
          <w:tcPr>
            <w:tcW w:w="3266"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ارتفع الوعي بالعلامة التجارية للشركة في السوق</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color w:val="000000"/>
                <w:sz w:val="28"/>
                <w:szCs w:val="28"/>
              </w:rPr>
              <w:t>4.20</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0.888</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83.9%</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عالية جداً</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13</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تبذل الشركة جهودًا مستمرة للحفاظ على ولاء العملاء واستمراريتهم</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color w:val="000000"/>
                <w:sz w:val="28"/>
                <w:szCs w:val="28"/>
              </w:rPr>
              <w:t>4.18</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1.019</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83.7%</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2</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عالية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12</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تتابع الشركة بشكل دوري مؤشرات الأداء لتقييم استدامتها</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color w:val="000000"/>
                <w:sz w:val="28"/>
                <w:szCs w:val="28"/>
              </w:rPr>
              <w:t>3.94</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1.054</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78.9%</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3</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عالية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10</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 xml:space="preserve">توسعت الشركة في نطاق خدماتها أو </w:t>
            </w:r>
            <w:r w:rsidRPr="00996914">
              <w:rPr>
                <w:rFonts w:ascii="Sakkal Majalla" w:hAnsi="Sakkal Majalla" w:cs="Sakkal Majalla"/>
                <w:color w:val="000000"/>
                <w:sz w:val="28"/>
                <w:szCs w:val="28"/>
                <w:rtl/>
              </w:rPr>
              <w:lastRenderedPageBreak/>
              <w:t>منتجاتها خلال الفترة الماضية</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color w:val="000000"/>
                <w:sz w:val="28"/>
                <w:szCs w:val="28"/>
              </w:rPr>
              <w:lastRenderedPageBreak/>
              <w:t>3.86</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1.046</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77.2%</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4</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عالية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lastRenderedPageBreak/>
              <w:t>11</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تمتلك الشركة خطة واضحة لتحقيق الاستدامة طويلة المدى</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color w:val="000000"/>
                <w:sz w:val="28"/>
                <w:szCs w:val="28"/>
              </w:rPr>
              <w:t>3.83</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1.069</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76.6%</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5</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عالية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9</w:t>
            </w:r>
          </w:p>
        </w:tc>
        <w:tc>
          <w:tcPr>
            <w:tcW w:w="3266"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شهدت الشركة زيادة ملحوظة في عدد العملاء خلال الفترة الأخيرة</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color w:val="000000"/>
                <w:sz w:val="28"/>
                <w:szCs w:val="28"/>
              </w:rPr>
              <w:t>3.82</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1.112</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color w:val="000000"/>
                <w:sz w:val="28"/>
                <w:szCs w:val="28"/>
              </w:rPr>
              <w:t>76.3%</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6</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color w:val="000000"/>
                <w:sz w:val="28"/>
                <w:szCs w:val="28"/>
                <w:rtl/>
              </w:rPr>
              <w:t>عالية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النمو والاستدامة</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3.97</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0.785</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79.4%</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w:t>
            </w:r>
          </w:p>
        </w:tc>
      </w:tr>
    </w:tbl>
    <w:p w:rsidR="00543F2A" w:rsidRPr="00543F2A" w:rsidRDefault="00543F2A" w:rsidP="00543F2A">
      <w:pPr>
        <w:rPr>
          <w:rFonts w:ascii="Sakkal Majalla" w:hAnsi="Sakkal Majalla" w:cs="Sakkal Majalla"/>
          <w:rtl/>
        </w:rPr>
      </w:pP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يوضح الجدول السابق أن المتوسط الحسابي الكلي بلغ (3.97) بانحراف معياري (0.785)، وبنسبة مئوية (79.4%)، وهي نسبة تعكس درجة ممارسة عالية لمؤشرات النمو والاستدامة لدى الشركات الناشئة محل الدراسة. وتشير هذه النتيجة إلى أن الشركات الناشئة ترى أنها تحقق مستويات جيدة من النمو وتسعى بوضوح إلى تعزيز استدامتها على المدى المتوسط والطويل، وفقًا للمؤشرات التي تم قياسها.</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وعلى مستوى الفقرات، جاءت الفقرة «ارتفع الوعي بالعلامة التجارية للشركة في السوق» في المرتبة الأولى بمتوسط حسابي بلغ (4.20) ودرجة ممارسة عالية جدًا، مما يعكس نجاح الجهود التسويقية في تعزيز الحضور الذهني للعلامة التجارية، ويُعد ذلك مؤشرًا مهمًا للنمو الإدراكي الذي يمهد لتحقيق توسع سوقي مستقبلي. كما جاءت فقرة «تبذل الشركة جهودًا مستمرة للحفاظ على ولاء العملاء واستمراريتهم» في المرتبة الثانية بمتوسط (4.18) ودرجة ممارسة عالية، وهو ما يدل على إدراك الشركات لأهمية الاحتفاظ بالعملاء وبناء علاقات طويلة الأمد باعتبارها أحد ركائز الاستدامة.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كما أظهرت النتائج أن الشركات تتابع مؤشرات الأداء بشكل دوري لتقييم استدامتها بمتوسط حسابي (3.94) ودرجة ممارسة عالية، مما يشير إلى وجود توجه إداري نحو القياس والتقييم المستمر للأداء، بما يدعم تحسين القرارات الاستراتيجية. وفي السياق ذاته، جاءت فقرة «توسعت الشركة في نطاق خدماتها أو منتجاتها خلال الفترة الماضية» بمتوسط (3.86) ودرجة ممارسة عالية، وهو ما يعكس وجود توجه توسعي نسبي لدى الشركات الناشئة، رغم ما قد </w:t>
      </w:r>
      <w:proofErr w:type="spellStart"/>
      <w:r w:rsidRPr="00543F2A">
        <w:rPr>
          <w:rFonts w:ascii="Sakkal Majalla" w:hAnsi="Sakkal Majalla" w:cs="Sakkal Majalla"/>
          <w:sz w:val="28"/>
          <w:szCs w:val="28"/>
          <w:rtl/>
        </w:rPr>
        <w:t>يواجهه</w:t>
      </w:r>
      <w:proofErr w:type="spellEnd"/>
      <w:r w:rsidRPr="00543F2A">
        <w:rPr>
          <w:rFonts w:ascii="Sakkal Majalla" w:hAnsi="Sakkal Majalla" w:cs="Sakkal Majalla"/>
          <w:sz w:val="28"/>
          <w:szCs w:val="28"/>
          <w:rtl/>
        </w:rPr>
        <w:t xml:space="preserve"> هذا التوسع من تحديات تنظيمية أو مالية.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كما حصلت فقرة «تمتلك الشركة خطة واضحة لتحقيق الاستدامة طويلة المدى» على متوسط (3.83) ودرجة ممارسة عالية، مما يدل على اهتمام الشركات بالتخطيط المستقبلي، وإن كانت درجة وضوح هذه الخطط تختلف من شركة لأخرى. وجاءت فقرة «شهدت الشركة زيادة ملحوظة في عدد العملاء خلال الفترة الأخيرة» في المرتبة الأخيرة </w:t>
      </w:r>
      <w:r w:rsidRPr="00543F2A">
        <w:rPr>
          <w:rFonts w:ascii="Sakkal Majalla" w:hAnsi="Sakkal Majalla" w:cs="Sakkal Majalla"/>
          <w:sz w:val="28"/>
          <w:szCs w:val="28"/>
          <w:rtl/>
        </w:rPr>
        <w:lastRenderedPageBreak/>
        <w:t>نسبيًا، إلا أنها ما زالت ضمن درجة ممارسة عالية بمتوسط (3.82)، وهو ما يشير إلى تحسن ملموس في قاعدة العملاء، وإن كان هذا التحسن أقل مقارنة ببقية مؤشرات النمو والاستدامة.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وبوجه عام، تعكس نتائج محور النمو والاستدامة أن الشركات الناشئة محل الدراسة تمتلك وعيًا استراتيجيًا مرتفعًا بأهمية النمو المستدام، وتُظهر ممارسات إيجابية في بناء العلامة التجارية، وتعزيز ولاء العملاء، والتخطيط للمستقبل، مع وجود تباين نسبي في سرعة التوسع وتحقيق النمو الكمي، وهو ما يؤكد الحاجة إلى مزيد من التكامل بين الجهود التسويقية والتطبيق العملي لتحقيق نمو أكثر استقرارًا </w:t>
      </w:r>
      <w:r w:rsidR="00034F6F" w:rsidRPr="00543F2A">
        <w:rPr>
          <w:rFonts w:ascii="Sakkal Majalla" w:hAnsi="Sakkal Majalla" w:cs="Sakkal Majalla" w:hint="cs"/>
          <w:sz w:val="28"/>
          <w:szCs w:val="28"/>
          <w:rtl/>
        </w:rPr>
        <w:t>واستدامة.</w:t>
      </w:r>
    </w:p>
    <w:p w:rsidR="00543F2A" w:rsidRPr="00543F2A" w:rsidRDefault="00543F2A" w:rsidP="00543F2A">
      <w:pPr>
        <w:pStyle w:val="2"/>
        <w:rPr>
          <w:rFonts w:ascii="Sakkal Majalla" w:hAnsi="Sakkal Majalla" w:cs="Sakkal Majalla"/>
          <w:rtl/>
        </w:rPr>
      </w:pPr>
      <w:bookmarkStart w:id="41" w:name="_Toc216815023"/>
      <w:r w:rsidRPr="00543F2A">
        <w:rPr>
          <w:rFonts w:ascii="Sakkal Majalla" w:hAnsi="Sakkal Majalla" w:cs="Sakkal Majalla"/>
          <w:rtl/>
        </w:rPr>
        <w:t>أثر التسويق على النمو والاستدامة</w:t>
      </w:r>
      <w:bookmarkEnd w:id="41"/>
    </w:p>
    <w:p w:rsidR="00543F2A" w:rsidRPr="00996914" w:rsidRDefault="00543F2A" w:rsidP="00334A89">
      <w:pPr>
        <w:pStyle w:val="af0"/>
        <w:rPr>
          <w:rFonts w:ascii="Sakkal Majalla" w:hAnsi="Sakkal Majalla" w:cs="Sakkal Majalla"/>
          <w:sz w:val="32"/>
          <w:szCs w:val="32"/>
          <w:rtl/>
        </w:rPr>
      </w:pPr>
      <w:r w:rsidRPr="00996914">
        <w:rPr>
          <w:rFonts w:ascii="Sakkal Majalla" w:hAnsi="Sakkal Majalla" w:cs="Sakkal Majalla"/>
          <w:sz w:val="32"/>
          <w:szCs w:val="32"/>
          <w:rtl/>
        </w:rPr>
        <w:t>جدول (</w:t>
      </w:r>
      <w:r w:rsidR="00334A89">
        <w:rPr>
          <w:rFonts w:ascii="Sakkal Majalla" w:hAnsi="Sakkal Majalla" w:cs="Sakkal Majalla"/>
          <w:sz w:val="32"/>
          <w:szCs w:val="32"/>
        </w:rPr>
        <w:t>5 - 3</w:t>
      </w:r>
      <w:r w:rsidRPr="00996914">
        <w:rPr>
          <w:rFonts w:ascii="Sakkal Majalla" w:hAnsi="Sakkal Majalla" w:cs="Sakkal Majalla"/>
          <w:sz w:val="32"/>
          <w:szCs w:val="32"/>
          <w:rtl/>
        </w:rPr>
        <w:t>) المتوسطات الحسابية والانحرافات المعيارية على محور النمو والاستدامة</w:t>
      </w:r>
    </w:p>
    <w:tbl>
      <w:tblPr>
        <w:tblStyle w:val="a8"/>
        <w:bidiVisual/>
        <w:tblW w:w="8657" w:type="dxa"/>
        <w:tblInd w:w="-177" w:type="dxa"/>
        <w:tblLayout w:type="fixed"/>
        <w:tblCellMar>
          <w:left w:w="17" w:type="dxa"/>
          <w:right w:w="17" w:type="dxa"/>
        </w:tblCellMar>
        <w:tblLook w:val="04A0" w:firstRow="1" w:lastRow="0" w:firstColumn="1" w:lastColumn="0" w:noHBand="0" w:noVBand="1"/>
      </w:tblPr>
      <w:tblGrid>
        <w:gridCol w:w="708"/>
        <w:gridCol w:w="3266"/>
        <w:gridCol w:w="1081"/>
        <w:gridCol w:w="1142"/>
        <w:gridCol w:w="879"/>
        <w:gridCol w:w="630"/>
        <w:gridCol w:w="951"/>
      </w:tblGrid>
      <w:tr w:rsidR="00543F2A" w:rsidRPr="00543F2A" w:rsidTr="00EC006C">
        <w:trPr>
          <w:trHeight w:val="402"/>
        </w:trPr>
        <w:tc>
          <w:tcPr>
            <w:tcW w:w="708"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م</w:t>
            </w:r>
          </w:p>
        </w:tc>
        <w:tc>
          <w:tcPr>
            <w:tcW w:w="3266" w:type="dxa"/>
            <w:vAlign w:val="center"/>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الفقرات</w:t>
            </w:r>
          </w:p>
        </w:tc>
        <w:tc>
          <w:tcPr>
            <w:tcW w:w="1081"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المتوسط الحسابي</w:t>
            </w:r>
          </w:p>
        </w:tc>
        <w:tc>
          <w:tcPr>
            <w:tcW w:w="1142"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الانحراف المعياري</w:t>
            </w:r>
          </w:p>
        </w:tc>
        <w:tc>
          <w:tcPr>
            <w:tcW w:w="879"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النسبة المئوية</w:t>
            </w:r>
          </w:p>
        </w:tc>
        <w:tc>
          <w:tcPr>
            <w:tcW w:w="630" w:type="dxa"/>
            <w:noWrap/>
            <w:vAlign w:val="center"/>
          </w:tcPr>
          <w:p w:rsidR="00543F2A" w:rsidRPr="00996914" w:rsidRDefault="00543F2A" w:rsidP="00EC006C">
            <w:pPr>
              <w:pStyle w:val="01"/>
              <w:bidi w:val="0"/>
              <w:rPr>
                <w:rFonts w:ascii="Sakkal Majalla" w:hAnsi="Sakkal Majalla" w:cs="Sakkal Majalla"/>
                <w:b/>
                <w:bCs/>
                <w:sz w:val="32"/>
                <w:szCs w:val="32"/>
              </w:rPr>
            </w:pPr>
            <w:r w:rsidRPr="00996914">
              <w:rPr>
                <w:rFonts w:ascii="Sakkal Majalla" w:hAnsi="Sakkal Majalla" w:cs="Sakkal Majalla"/>
                <w:b/>
                <w:bCs/>
                <w:sz w:val="32"/>
                <w:szCs w:val="32"/>
                <w:rtl/>
              </w:rPr>
              <w:t>الترتيب</w:t>
            </w:r>
          </w:p>
        </w:tc>
        <w:tc>
          <w:tcPr>
            <w:tcW w:w="951" w:type="dxa"/>
            <w:noWrap/>
            <w:vAlign w:val="center"/>
          </w:tcPr>
          <w:p w:rsidR="00543F2A" w:rsidRPr="00996914" w:rsidRDefault="00543F2A" w:rsidP="00EC006C">
            <w:pPr>
              <w:pStyle w:val="01"/>
              <w:rPr>
                <w:rFonts w:ascii="Sakkal Majalla" w:hAnsi="Sakkal Majalla" w:cs="Sakkal Majalla"/>
                <w:b/>
                <w:bCs/>
                <w:sz w:val="32"/>
                <w:szCs w:val="32"/>
                <w:rtl/>
              </w:rPr>
            </w:pPr>
            <w:r w:rsidRPr="00996914">
              <w:rPr>
                <w:rFonts w:ascii="Sakkal Majalla" w:hAnsi="Sakkal Majalla" w:cs="Sakkal Majalla"/>
                <w:b/>
                <w:bCs/>
                <w:sz w:val="32"/>
                <w:szCs w:val="32"/>
                <w:rtl/>
              </w:rPr>
              <w:t>درجة الممارسة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14</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ساهم التسويق الرقمي في تعزيز انتشار العلامة التجارية</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4.35</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0.927</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87.0%</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 جداً</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15</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تساهم الأنشطة التسويقية في الحفاظ على تنافسية الشركة</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4.28</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0.913</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85.6%</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2</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 جداً</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17</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التسويق له دور واضح في تحقيق أهداف الشركة على المدى الطويل</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4.27</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0.910</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85.4%</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3</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 جداً</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16</w:t>
            </w: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تقوم الشركة بتطوير حلول رقمية لتحسين الأداء التسويقي</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3.90</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1.084</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78.0%</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4</w:t>
            </w: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w:t>
            </w:r>
          </w:p>
        </w:tc>
      </w:tr>
      <w:tr w:rsidR="00543F2A" w:rsidRPr="00543F2A" w:rsidTr="00EC006C">
        <w:trPr>
          <w:trHeight w:val="402"/>
        </w:trPr>
        <w:tc>
          <w:tcPr>
            <w:tcW w:w="708" w:type="dxa"/>
            <w:noWrap/>
            <w:vAlign w:val="center"/>
            <w:hideMark/>
          </w:tcPr>
          <w:p w:rsidR="00543F2A" w:rsidRPr="00996914" w:rsidRDefault="00543F2A" w:rsidP="00EC006C">
            <w:pPr>
              <w:pStyle w:val="01"/>
              <w:bidi w:val="0"/>
              <w:rPr>
                <w:rFonts w:ascii="Sakkal Majalla" w:hAnsi="Sakkal Majalla" w:cs="Sakkal Majalla"/>
                <w:sz w:val="28"/>
                <w:szCs w:val="28"/>
                <w:rtl/>
              </w:rPr>
            </w:pPr>
          </w:p>
        </w:tc>
        <w:tc>
          <w:tcPr>
            <w:tcW w:w="3266" w:type="dxa"/>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أثر التسويق على النمو والاستدامة</w:t>
            </w:r>
          </w:p>
        </w:tc>
        <w:tc>
          <w:tcPr>
            <w:tcW w:w="1081" w:type="dxa"/>
            <w:noWrap/>
            <w:vAlign w:val="center"/>
            <w:hideMark/>
          </w:tcPr>
          <w:p w:rsidR="00543F2A" w:rsidRPr="00996914" w:rsidRDefault="00543F2A" w:rsidP="00EC006C">
            <w:pPr>
              <w:pStyle w:val="01"/>
              <w:bidi w:val="0"/>
              <w:rPr>
                <w:rFonts w:ascii="Sakkal Majalla" w:hAnsi="Sakkal Majalla" w:cs="Sakkal Majalla"/>
                <w:sz w:val="28"/>
                <w:szCs w:val="28"/>
                <w:rtl/>
              </w:rPr>
            </w:pPr>
            <w:r w:rsidRPr="00996914">
              <w:rPr>
                <w:rFonts w:ascii="Sakkal Majalla" w:hAnsi="Sakkal Majalla" w:cs="Sakkal Majalla"/>
                <w:sz w:val="28"/>
                <w:szCs w:val="28"/>
              </w:rPr>
              <w:t>4.20</w:t>
            </w:r>
          </w:p>
        </w:tc>
        <w:tc>
          <w:tcPr>
            <w:tcW w:w="1142"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0.757</w:t>
            </w:r>
          </w:p>
        </w:tc>
        <w:tc>
          <w:tcPr>
            <w:tcW w:w="879" w:type="dxa"/>
            <w:noWrap/>
            <w:vAlign w:val="center"/>
            <w:hideMark/>
          </w:tcPr>
          <w:p w:rsidR="00543F2A" w:rsidRPr="00996914" w:rsidRDefault="00543F2A" w:rsidP="00EC006C">
            <w:pPr>
              <w:pStyle w:val="01"/>
              <w:bidi w:val="0"/>
              <w:rPr>
                <w:rFonts w:ascii="Sakkal Majalla" w:hAnsi="Sakkal Majalla" w:cs="Sakkal Majalla"/>
                <w:sz w:val="28"/>
                <w:szCs w:val="28"/>
              </w:rPr>
            </w:pPr>
            <w:r w:rsidRPr="00996914">
              <w:rPr>
                <w:rFonts w:ascii="Sakkal Majalla" w:hAnsi="Sakkal Majalla" w:cs="Sakkal Majalla"/>
                <w:sz w:val="28"/>
                <w:szCs w:val="28"/>
              </w:rPr>
              <w:t>84.0%</w:t>
            </w:r>
          </w:p>
        </w:tc>
        <w:tc>
          <w:tcPr>
            <w:tcW w:w="630" w:type="dxa"/>
            <w:noWrap/>
            <w:vAlign w:val="center"/>
            <w:hideMark/>
          </w:tcPr>
          <w:p w:rsidR="00543F2A" w:rsidRPr="00996914" w:rsidRDefault="00543F2A" w:rsidP="00EC006C">
            <w:pPr>
              <w:pStyle w:val="01"/>
              <w:bidi w:val="0"/>
              <w:rPr>
                <w:rFonts w:ascii="Sakkal Majalla" w:hAnsi="Sakkal Majalla" w:cs="Sakkal Majalla"/>
                <w:sz w:val="28"/>
                <w:szCs w:val="28"/>
              </w:rPr>
            </w:pPr>
          </w:p>
        </w:tc>
        <w:tc>
          <w:tcPr>
            <w:tcW w:w="951" w:type="dxa"/>
            <w:noWrap/>
            <w:vAlign w:val="center"/>
            <w:hideMark/>
          </w:tcPr>
          <w:p w:rsidR="00543F2A" w:rsidRPr="00996914" w:rsidRDefault="00543F2A" w:rsidP="00EC006C">
            <w:pPr>
              <w:pStyle w:val="01"/>
              <w:rPr>
                <w:rFonts w:ascii="Sakkal Majalla" w:hAnsi="Sakkal Majalla" w:cs="Sakkal Majalla"/>
                <w:sz w:val="28"/>
                <w:szCs w:val="28"/>
              </w:rPr>
            </w:pPr>
            <w:r w:rsidRPr="00996914">
              <w:rPr>
                <w:rFonts w:ascii="Sakkal Majalla" w:hAnsi="Sakkal Majalla" w:cs="Sakkal Majalla"/>
                <w:sz w:val="28"/>
                <w:szCs w:val="28"/>
                <w:rtl/>
              </w:rPr>
              <w:t>عالية جداً</w:t>
            </w:r>
          </w:p>
        </w:tc>
      </w:tr>
    </w:tbl>
    <w:p w:rsidR="00996914" w:rsidRDefault="00996914" w:rsidP="00543F2A">
      <w:pPr>
        <w:spacing w:line="360" w:lineRule="auto"/>
        <w:jc w:val="both"/>
        <w:rPr>
          <w:rFonts w:ascii="Sakkal Majalla" w:hAnsi="Sakkal Majalla" w:cs="Sakkal Majalla"/>
          <w:sz w:val="28"/>
          <w:szCs w:val="28"/>
          <w:rtl/>
        </w:rPr>
      </w:pP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وضح الجدول السابق المتوسطات الحسابية والانحرافات المعيارية لاستجابات أفراد عينة الدراسة حول محور أثر التسويق على النمو والاستدامة، حيث بلغ المتوسط الحسابي الكلي للمحور (4.20) بانحراف معياري (0.757)، وبنسبة مئوية بلغت (84.0%)، وهي نسبة تعكس درجة ممارسة عالية جدًا لأثر التسويق في دعم نمو الشركات الناشئة واستدامتها. وتشير هذه النتيجة بوضوح إلى أن أفراد العينة يتفقون بدرجة مرتفعة على الدور المحوري الذي يلعبه التسويق في تحقيق الأهداف الاستراتيجية طويلة المدى للشركات.</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lastRenderedPageBreak/>
        <w:t>وعلى مستوى الفقرات، جاءت الفقرة التي تنص على «ساهم التسويق الرقمي في تعزيز انتشار العلامة التجارية» في المرتبة الأولى بمتوسط حسابي بلغ (4.35)، وانحراف معياري (0.927)، وبنسبة مئوية (87.0%)، وبدرجة ممارسة عالية جدًا. ويعكس هذا الارتفاع التأثير الإيجابي الكبير للتسويق الرقمي بوصفه أداة فعالة منخفضة التكلفة نسبيًا، تُمكّن الشركات الناشئة من الوصول إلى شرائح واسعة من العملاء، وتعزيز حضورها في السوق، ومنافسة الشركات الأكبر حجمًا.</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كما جاءت الفقرة المتعلقة بمساهمة الأنشطة التسويقية في الحفاظ على تنافسية الشركة في المرتبة الثانية بمتوسط حسابي (4.28) ونسبة (85.6%)، وبدرجة ممارسة عالية جدًا، ما يدل على إدراك واضح لدى إدارات الشركات الناشئة بأن التسويق يمثل أحد أهم مصادر الميزة التنافسية، سواء من خلال تحسين الصورة الذهنية، أو تقديم قيمة مضافة للعملاء، أو تعزيز التميز عن المنافسين.</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وفي السياق ذاته، حصلت الفقرة التي تشير إلى أن «التسويق له دور واضح في تحقيق أهداف الشركة على المدى الطويل» على متوسط حسابي مرتفع (4.27) ونسبة (85.4%)، وبدرجة ممارسة عالية جدًا. وتعكس هذه النتيجة وعيًا استراتيجيًا متقدمًا بأهمية دمج التسويق ضمن التخطيط الاستراتيجي العام للشركة، وعدم التعامل معه كوظيفة تشغيلية قصيرة الأجل، بل كأداة داعمة لتحقيق الاستدامة والنمو المستمر.</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أما الفقرة المتعلقة بقيام الشركة بـ تطوير حلول رقمية لتحسين الأداء التسويقي، فقد جاءت بمتوسط حسابي (3.90) ونسبة مئوية (78.0%)، ودرجة ممارسة عالية، لكنها أقل نسبيًا من الفقرات السابقة. ويشير ذلك إلى أن بعض الشركات لا تزال في مراحل متوسطة من التحول الرقمي التسويقي، وقد تواجه تحديات تتعلق بالخبرات التقنية، أو الموارد المالية، أو البنية التحتية الرقمية، مما يحد من قدرتها على تبني حلول تسويقية رقمية متقدمة.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وبوجه عام، تُظهر نتائج محور أثر التسويق على النمو والاستدامة توافقًا عاليًا بين أفراد العينة حول الأثر الإيجابي القوي للتسويق، ولا سيما التسويق الرقمي، في دعم الانتشار السوقي، وتعزيز التنافسية، وتحقيق الأهداف الاستراتيجية طويلة المدى. كما تعكس هذه النتائج أن الاستثمار في الأنشطة التسويقية وتطوير القدرات الرقمية يُعد من العوامل الحاسمة لضمان استدامة الشركات الناشئة في بيئة أعمال تتسم بالتغير والمنافسة الشديدة.</w:t>
      </w:r>
    </w:p>
    <w:p w:rsidR="00543F2A" w:rsidRPr="00543F2A" w:rsidRDefault="00543F2A" w:rsidP="00543F2A">
      <w:pPr>
        <w:pStyle w:val="2"/>
        <w:rPr>
          <w:rFonts w:ascii="Sakkal Majalla" w:hAnsi="Sakkal Majalla" w:cs="Sakkal Majalla"/>
          <w:rtl/>
        </w:rPr>
      </w:pPr>
      <w:bookmarkStart w:id="42" w:name="_Toc216815024"/>
      <w:r w:rsidRPr="00543F2A">
        <w:rPr>
          <w:rFonts w:ascii="Sakkal Majalla" w:hAnsi="Sakkal Majalla" w:cs="Sakkal Majalla"/>
          <w:rtl/>
        </w:rPr>
        <w:lastRenderedPageBreak/>
        <w:t>إجابة الفرض الاول</w:t>
      </w:r>
      <w:bookmarkEnd w:id="42"/>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b/>
          <w:bCs/>
          <w:sz w:val="28"/>
          <w:szCs w:val="28"/>
          <w:rtl/>
        </w:rPr>
        <w:t xml:space="preserve"> ينص على</w:t>
      </w:r>
      <w:r w:rsidRPr="00543F2A">
        <w:rPr>
          <w:rFonts w:ascii="Sakkal Majalla" w:hAnsi="Sakkal Majalla" w:cs="Sakkal Majalla"/>
          <w:sz w:val="28"/>
          <w:szCs w:val="28"/>
          <w:rtl/>
        </w:rPr>
        <w:t xml:space="preserve"> "هناك علاقة ذات دلالة احصائية بين التحديات التسويقية ونمو واستدامة الشركات الناشئة في المملكة العربية السعودية".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لاختبار صحة هذا الفرض تم استخدام تحليل الانحدار البسيط وجاءت النتائج على النحو التالي:</w:t>
      </w:r>
    </w:p>
    <w:p w:rsidR="00543F2A" w:rsidRPr="001841B0" w:rsidRDefault="00543F2A" w:rsidP="00334A89">
      <w:pPr>
        <w:pStyle w:val="af0"/>
        <w:rPr>
          <w:rFonts w:ascii="Sakkal Majalla" w:hAnsi="Sakkal Majalla" w:cs="Sakkal Majalla"/>
          <w:sz w:val="32"/>
          <w:szCs w:val="32"/>
          <w:rtl/>
        </w:rPr>
      </w:pPr>
      <w:r w:rsidRPr="001841B0">
        <w:rPr>
          <w:rFonts w:ascii="Sakkal Majalla" w:hAnsi="Sakkal Majalla" w:cs="Sakkal Majalla"/>
          <w:sz w:val="32"/>
          <w:szCs w:val="32"/>
          <w:rtl/>
        </w:rPr>
        <w:t>جدول (</w:t>
      </w:r>
      <w:r w:rsidR="00334A89">
        <w:rPr>
          <w:rFonts w:ascii="Sakkal Majalla" w:hAnsi="Sakkal Majalla" w:cs="Sakkal Majalla"/>
          <w:sz w:val="32"/>
          <w:szCs w:val="32"/>
        </w:rPr>
        <w:t>6 - 3</w:t>
      </w:r>
      <w:r w:rsidRPr="001841B0">
        <w:rPr>
          <w:rFonts w:ascii="Sakkal Majalla" w:hAnsi="Sakkal Majalla" w:cs="Sakkal Majalla"/>
          <w:sz w:val="32"/>
          <w:szCs w:val="32"/>
          <w:rtl/>
        </w:rPr>
        <w:t>) معامل الانحدار للتعرف على العلاقة بين التحديات التسويقية ونمو واستدامة الشركات الناشئة في المملكة العربية السعودية.</w:t>
      </w:r>
    </w:p>
    <w:tbl>
      <w:tblPr>
        <w:tblStyle w:val="a8"/>
        <w:bidiVisual/>
        <w:tblW w:w="5000" w:type="pct"/>
        <w:tblLook w:val="04A0" w:firstRow="1" w:lastRow="0" w:firstColumn="1" w:lastColumn="0" w:noHBand="0" w:noVBand="1"/>
      </w:tblPr>
      <w:tblGrid>
        <w:gridCol w:w="1970"/>
        <w:gridCol w:w="822"/>
        <w:gridCol w:w="872"/>
        <w:gridCol w:w="658"/>
        <w:gridCol w:w="749"/>
        <w:gridCol w:w="775"/>
        <w:gridCol w:w="863"/>
        <w:gridCol w:w="875"/>
        <w:gridCol w:w="954"/>
      </w:tblGrid>
      <w:tr w:rsidR="00543F2A" w:rsidRPr="00543F2A" w:rsidTr="00EC006C">
        <w:trPr>
          <w:trHeight w:val="945"/>
        </w:trPr>
        <w:tc>
          <w:tcPr>
            <w:tcW w:w="1158"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tl/>
              </w:rPr>
            </w:pPr>
            <w:r w:rsidRPr="001841B0">
              <w:rPr>
                <w:rFonts w:ascii="Sakkal Majalla" w:hAnsi="Sakkal Majalla" w:cs="Sakkal Majalla"/>
                <w:b/>
                <w:bCs/>
                <w:sz w:val="32"/>
                <w:szCs w:val="32"/>
                <w:rtl/>
              </w:rPr>
              <w:t>المتغيرات المستقلة</w:t>
            </w:r>
          </w:p>
        </w:tc>
        <w:tc>
          <w:tcPr>
            <w:tcW w:w="459"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معامل الانحدار</w:t>
            </w:r>
            <w:r w:rsidRPr="001841B0">
              <w:rPr>
                <w:rFonts w:ascii="Sakkal Majalla" w:hAnsi="Sakkal Majalla" w:cs="Sakkal Majalla"/>
                <w:b/>
                <w:bCs/>
                <w:sz w:val="32"/>
                <w:szCs w:val="32"/>
              </w:rPr>
              <w:t xml:space="preserve"> (B)</w:t>
            </w:r>
          </w:p>
        </w:tc>
        <w:tc>
          <w:tcPr>
            <w:tcW w:w="515"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الخطأ المعياري</w:t>
            </w:r>
          </w:p>
        </w:tc>
        <w:tc>
          <w:tcPr>
            <w:tcW w:w="389"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قيمة</w:t>
            </w:r>
            <w:r w:rsidRPr="001841B0">
              <w:rPr>
                <w:rFonts w:ascii="Sakkal Majalla" w:hAnsi="Sakkal Majalla" w:cs="Sakkal Majalla"/>
                <w:b/>
                <w:bCs/>
                <w:sz w:val="32"/>
                <w:szCs w:val="32"/>
              </w:rPr>
              <w:t xml:space="preserve"> (t)</w:t>
            </w:r>
          </w:p>
        </w:tc>
        <w:tc>
          <w:tcPr>
            <w:tcW w:w="442"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مستوى الدلالة</w:t>
            </w:r>
            <w:r w:rsidRPr="001841B0">
              <w:rPr>
                <w:rFonts w:ascii="Sakkal Majalla" w:hAnsi="Sakkal Majalla" w:cs="Sakkal Majalla"/>
                <w:b/>
                <w:bCs/>
                <w:sz w:val="32"/>
                <w:szCs w:val="32"/>
              </w:rPr>
              <w:t xml:space="preserve"> (Sig.)</w:t>
            </w:r>
          </w:p>
        </w:tc>
        <w:tc>
          <w:tcPr>
            <w:tcW w:w="450"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معامل الارتباط</w:t>
            </w:r>
            <w:r w:rsidRPr="001841B0">
              <w:rPr>
                <w:rFonts w:ascii="Sakkal Majalla" w:hAnsi="Sakkal Majalla" w:cs="Sakkal Majalla"/>
                <w:b/>
                <w:bCs/>
                <w:sz w:val="32"/>
                <w:szCs w:val="32"/>
              </w:rPr>
              <w:t xml:space="preserve"> (R)</w:t>
            </w:r>
          </w:p>
        </w:tc>
        <w:tc>
          <w:tcPr>
            <w:tcW w:w="509"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معامل التحديد</w:t>
            </w:r>
            <w:r w:rsidRPr="001841B0">
              <w:rPr>
                <w:rFonts w:ascii="Sakkal Majalla" w:hAnsi="Sakkal Majalla" w:cs="Sakkal Majalla"/>
                <w:b/>
                <w:bCs/>
                <w:sz w:val="32"/>
                <w:szCs w:val="32"/>
              </w:rPr>
              <w:t xml:space="preserve"> (R²)</w:t>
            </w:r>
          </w:p>
        </w:tc>
        <w:tc>
          <w:tcPr>
            <w:tcW w:w="516"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tl/>
              </w:rPr>
            </w:pPr>
          </w:p>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قيمة</w:t>
            </w:r>
          </w:p>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Pr>
              <w:t xml:space="preserve"> (F)</w:t>
            </w:r>
          </w:p>
        </w:tc>
        <w:tc>
          <w:tcPr>
            <w:tcW w:w="562"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دلالة</w:t>
            </w:r>
          </w:p>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Pr>
              <w:t xml:space="preserve"> (F)</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tl/>
              </w:rPr>
            </w:pPr>
            <w:r w:rsidRPr="001841B0">
              <w:rPr>
                <w:rFonts w:ascii="Sakkal Majalla" w:hAnsi="Sakkal Majalla" w:cs="Sakkal Majalla"/>
                <w:sz w:val="28"/>
                <w:szCs w:val="28"/>
                <w:rtl/>
              </w:rPr>
              <w:t>الثابت</w:t>
            </w:r>
          </w:p>
        </w:tc>
        <w:tc>
          <w:tcPr>
            <w:tcW w:w="45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2.845</w:t>
            </w:r>
          </w:p>
        </w:tc>
        <w:tc>
          <w:tcPr>
            <w:tcW w:w="515"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0.405</w:t>
            </w:r>
          </w:p>
        </w:tc>
        <w:tc>
          <w:tcPr>
            <w:tcW w:w="38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7.032</w:t>
            </w:r>
          </w:p>
        </w:tc>
        <w:tc>
          <w:tcPr>
            <w:tcW w:w="442"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0.000</w:t>
            </w:r>
          </w:p>
        </w:tc>
        <w:tc>
          <w:tcPr>
            <w:tcW w:w="450"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0.325</w:t>
            </w:r>
          </w:p>
        </w:tc>
        <w:tc>
          <w:tcPr>
            <w:tcW w:w="509"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0.106</w:t>
            </w:r>
          </w:p>
        </w:tc>
        <w:tc>
          <w:tcPr>
            <w:tcW w:w="516"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8.151</w:t>
            </w:r>
          </w:p>
        </w:tc>
        <w:tc>
          <w:tcPr>
            <w:tcW w:w="562"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0.006</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tl/>
              </w:rPr>
              <w:t>التحديات التسويقية</w:t>
            </w:r>
          </w:p>
        </w:tc>
        <w:tc>
          <w:tcPr>
            <w:tcW w:w="45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0.314</w:t>
            </w:r>
          </w:p>
        </w:tc>
        <w:tc>
          <w:tcPr>
            <w:tcW w:w="515"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0.110</w:t>
            </w:r>
          </w:p>
        </w:tc>
        <w:tc>
          <w:tcPr>
            <w:tcW w:w="38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2.855</w:t>
            </w:r>
          </w:p>
        </w:tc>
        <w:tc>
          <w:tcPr>
            <w:tcW w:w="442"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0.006</w:t>
            </w:r>
          </w:p>
        </w:tc>
        <w:tc>
          <w:tcPr>
            <w:tcW w:w="450"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09"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16"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62"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r>
    </w:tbl>
    <w:p w:rsidR="001841B0" w:rsidRDefault="001841B0" w:rsidP="00543F2A">
      <w:pPr>
        <w:spacing w:line="360" w:lineRule="auto"/>
        <w:jc w:val="both"/>
        <w:rPr>
          <w:rFonts w:ascii="Sakkal Majalla" w:hAnsi="Sakkal Majalla" w:cs="Sakkal Majalla"/>
          <w:sz w:val="28"/>
          <w:szCs w:val="28"/>
          <w:rtl/>
        </w:rPr>
      </w:pP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لاختبار صحة هذا الفرض، تم استخدام تحليل الانحدار الخطي البسيط؛ بهدف التعرف على طبيعة العلاقة بين المتغير المستقل (التحديات التسويقية) والمتغير التابع (نمو واستدامة الشركات الناشئة). وقد أظهرت نتائج التحليل الإحصائي ما يلي:</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تشير النتائج إلى أن قيمة معامل الانحدار (</w:t>
      </w:r>
      <w:r w:rsidRPr="00543F2A">
        <w:rPr>
          <w:rFonts w:ascii="Sakkal Majalla" w:hAnsi="Sakkal Majalla" w:cs="Sakkal Majalla"/>
          <w:sz w:val="28"/>
          <w:szCs w:val="28"/>
        </w:rPr>
        <w:t>B</w:t>
      </w:r>
      <w:r w:rsidRPr="00543F2A">
        <w:rPr>
          <w:rFonts w:ascii="Sakkal Majalla" w:hAnsi="Sakkal Majalla" w:cs="Sakkal Majalla"/>
          <w:sz w:val="28"/>
          <w:szCs w:val="28"/>
          <w:rtl/>
        </w:rPr>
        <w:t>) للتحديات التسويقية بلغت (0.314)، وهي قيمة موجبة، مما يدل على وجود علاقة طردية بين التحديات التسويقية ونمو واستدامة الشركات الناشئة، أي أنه كلما زادت قدرة الشركات على التعامل مع التحديات التسويقية وتحجيم آثارها، تحسن مستوى النمو والاستدامة لديها.</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كما بلغت قيمة (</w:t>
      </w:r>
      <w:r w:rsidRPr="00543F2A">
        <w:rPr>
          <w:rFonts w:ascii="Sakkal Majalla" w:hAnsi="Sakkal Majalla" w:cs="Sakkal Majalla"/>
          <w:sz w:val="28"/>
          <w:szCs w:val="28"/>
        </w:rPr>
        <w:t>t</w:t>
      </w:r>
      <w:r w:rsidRPr="00543F2A">
        <w:rPr>
          <w:rFonts w:ascii="Sakkal Majalla" w:hAnsi="Sakkal Majalla" w:cs="Sakkal Majalla"/>
          <w:sz w:val="28"/>
          <w:szCs w:val="28"/>
          <w:rtl/>
        </w:rPr>
        <w:t>) المحسوبة (2.855)، وهي قيمة دالة إحصائيًا عند مستوى دلالة بلغ (</w:t>
      </w:r>
      <w:r w:rsidRPr="00543F2A">
        <w:rPr>
          <w:rFonts w:ascii="Sakkal Majalla" w:hAnsi="Sakkal Majalla" w:cs="Sakkal Majalla"/>
          <w:sz w:val="28"/>
          <w:szCs w:val="28"/>
        </w:rPr>
        <w:t>Sig. = 0.006</w:t>
      </w:r>
      <w:r w:rsidRPr="00543F2A">
        <w:rPr>
          <w:rFonts w:ascii="Sakkal Majalla" w:hAnsi="Sakkal Majalla" w:cs="Sakkal Majalla"/>
          <w:sz w:val="28"/>
          <w:szCs w:val="28"/>
          <w:rtl/>
        </w:rPr>
        <w:t>)، وهي أقل من مستوى الدلالة المعتمد (</w:t>
      </w:r>
      <w:r w:rsidRPr="00543F2A">
        <w:rPr>
          <w:rFonts w:ascii="Cambria" w:hAnsi="Cambria" w:cs="Cambria"/>
          <w:sz w:val="28"/>
          <w:szCs w:val="28"/>
        </w:rPr>
        <w:t>α</w:t>
      </w:r>
      <w:r w:rsidRPr="00543F2A">
        <w:rPr>
          <w:rFonts w:ascii="Sakkal Majalla" w:hAnsi="Sakkal Majalla" w:cs="Sakkal Majalla"/>
          <w:sz w:val="28"/>
          <w:szCs w:val="28"/>
        </w:rPr>
        <w:t xml:space="preserve"> ≤ 0.05</w:t>
      </w:r>
      <w:r w:rsidRPr="00543F2A">
        <w:rPr>
          <w:rFonts w:ascii="Sakkal Majalla" w:hAnsi="Sakkal Majalla" w:cs="Sakkal Majalla"/>
          <w:sz w:val="28"/>
          <w:szCs w:val="28"/>
          <w:rtl/>
        </w:rPr>
        <w:t>)، مما يشير إلى أن أثر التحديات التسويقية على نمو واستدامة الشركات الناشئة أثر ذو دلالة إحصائية.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وفيما يتعلق بقوة العلاقة، فقد بلغ معامل الارتباط </w:t>
      </w:r>
      <w:r w:rsidRPr="00543F2A">
        <w:rPr>
          <w:rFonts w:ascii="Sakkal Majalla" w:hAnsi="Sakkal Majalla" w:cs="Sakkal Majalla"/>
          <w:sz w:val="28"/>
          <w:szCs w:val="28"/>
        </w:rPr>
        <w:t>(R)</w:t>
      </w:r>
      <w:r w:rsidRPr="00543F2A">
        <w:rPr>
          <w:rFonts w:ascii="Sakkal Majalla" w:hAnsi="Sakkal Majalla" w:cs="Sakkal Majalla"/>
          <w:sz w:val="28"/>
          <w:szCs w:val="28"/>
          <w:rtl/>
        </w:rPr>
        <w:t xml:space="preserve"> (0.325)، وهي قيمة تشير إلى وجود علاقة ارتباط موجبة ضعيفة إلى متوسطة بين المتغيرين. كما بلغ معامل التحديد </w:t>
      </w:r>
      <w:r w:rsidRPr="00543F2A">
        <w:rPr>
          <w:rFonts w:ascii="Sakkal Majalla" w:hAnsi="Sakkal Majalla" w:cs="Sakkal Majalla"/>
          <w:sz w:val="28"/>
          <w:szCs w:val="28"/>
        </w:rPr>
        <w:t>(R²)</w:t>
      </w:r>
      <w:r w:rsidRPr="00543F2A">
        <w:rPr>
          <w:rFonts w:ascii="Sakkal Majalla" w:hAnsi="Sakkal Majalla" w:cs="Sakkal Majalla"/>
          <w:sz w:val="28"/>
          <w:szCs w:val="28"/>
          <w:rtl/>
        </w:rPr>
        <w:t xml:space="preserve"> (0.106)، ما يعني أن التحديات التسويقية تفسر </w:t>
      </w:r>
      <w:r w:rsidRPr="00543F2A">
        <w:rPr>
          <w:rFonts w:ascii="Sakkal Majalla" w:hAnsi="Sakkal Majalla" w:cs="Sakkal Majalla"/>
          <w:sz w:val="28"/>
          <w:szCs w:val="28"/>
          <w:rtl/>
        </w:rPr>
        <w:lastRenderedPageBreak/>
        <w:t>ما نسبته (10.6%) من التباين في نمو واستدامة الشركات الناشئة، في حين تعزى النسبة المتبقية إلى متغيرات أخرى لم يتناولها النموذج.</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أما على مستوى ملاءمة النموذج ككل، فقد بلغت قيمة اختبار </w:t>
      </w:r>
      <w:r w:rsidRPr="00543F2A">
        <w:rPr>
          <w:rFonts w:ascii="Sakkal Majalla" w:hAnsi="Sakkal Majalla" w:cs="Sakkal Majalla"/>
          <w:sz w:val="28"/>
          <w:szCs w:val="28"/>
        </w:rPr>
        <w:t>(F)</w:t>
      </w:r>
      <w:r w:rsidRPr="00543F2A">
        <w:rPr>
          <w:rFonts w:ascii="Sakkal Majalla" w:hAnsi="Sakkal Majalla" w:cs="Sakkal Majalla"/>
          <w:sz w:val="28"/>
          <w:szCs w:val="28"/>
          <w:rtl/>
        </w:rPr>
        <w:t xml:space="preserve"> (8.151) عند مستوى دلالة (0.006)، وهي قيمة دالة إحصائيًا، مما يؤكد صلاحية نموذج الانحدار المستخدم في تفسير العلاقة بين المتغيرين.</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وبناءً على ما سبق، يمكن قبول الفرض الأول، والذي ينص على وجود علاقة ذات دلالة إحصائية بين التحديات التسويقية ونمو واستدامة الشركات الناشئة في المملكة العربية السعودية. وتشير هذه النتيجة إلى أن التحديات التسويقية تمثل عاملًا مؤثرًا في مسار نمو الشركات الناشئة واستدامتها، الأمر الذي يبرز أهمية تبني استراتيجيات تسويقية فعالة، وتطوير القدرات التسويقية، ومعالجة المعوقات المرتبطة بالموارد، والاستهداف، وبناء العلامة التجارية، بما يسهم في تعزيز الاستقرار والنمو على المدى الطويل.</w:t>
      </w:r>
    </w:p>
    <w:p w:rsidR="00543F2A" w:rsidRPr="00543F2A" w:rsidRDefault="00543F2A" w:rsidP="00543F2A">
      <w:pPr>
        <w:pStyle w:val="2"/>
        <w:rPr>
          <w:rFonts w:ascii="Sakkal Majalla" w:hAnsi="Sakkal Majalla" w:cs="Sakkal Majalla"/>
          <w:rtl/>
        </w:rPr>
      </w:pPr>
      <w:bookmarkStart w:id="43" w:name="_Toc216815025"/>
      <w:r w:rsidRPr="00543F2A">
        <w:rPr>
          <w:rFonts w:ascii="Sakkal Majalla" w:hAnsi="Sakkal Majalla" w:cs="Sakkal Majalla"/>
          <w:rtl/>
        </w:rPr>
        <w:t>إجابة الفرض الثاني</w:t>
      </w:r>
      <w:bookmarkEnd w:id="43"/>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b/>
          <w:bCs/>
          <w:sz w:val="28"/>
          <w:szCs w:val="28"/>
          <w:rtl/>
        </w:rPr>
        <w:t xml:space="preserve"> ينص على</w:t>
      </w:r>
      <w:r w:rsidRPr="00543F2A">
        <w:rPr>
          <w:rFonts w:ascii="Sakkal Majalla" w:hAnsi="Sakkal Majalla" w:cs="Sakkal Majalla"/>
          <w:sz w:val="28"/>
          <w:szCs w:val="28"/>
          <w:rtl/>
        </w:rPr>
        <w:t xml:space="preserve"> "هناك علاقة ذات دلالة احصائية بين مستوى إدراك الشركات الناشئة لأهمية التسويق وتحقيقها للنمو والاستدامة".</w:t>
      </w:r>
    </w:p>
    <w:p w:rsidR="00543F2A" w:rsidRDefault="00543F2A" w:rsidP="001841B0">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لاختبار صحة هذا الفرض تم استخدام تحليل الانحدار البسيط وجاءت النتائج على النحو التالي:</w:t>
      </w:r>
    </w:p>
    <w:p w:rsidR="001841B0" w:rsidRPr="00543F2A" w:rsidRDefault="001841B0" w:rsidP="001841B0">
      <w:pPr>
        <w:spacing w:line="360" w:lineRule="auto"/>
        <w:jc w:val="both"/>
        <w:rPr>
          <w:rFonts w:ascii="Sakkal Majalla" w:hAnsi="Sakkal Majalla" w:cs="Sakkal Majalla"/>
          <w:sz w:val="28"/>
          <w:szCs w:val="28"/>
          <w:rtl/>
        </w:rPr>
      </w:pPr>
    </w:p>
    <w:p w:rsidR="00543F2A" w:rsidRPr="00543F2A" w:rsidRDefault="00543F2A" w:rsidP="00334A89">
      <w:pPr>
        <w:pStyle w:val="af0"/>
        <w:rPr>
          <w:rFonts w:ascii="Sakkal Majalla" w:hAnsi="Sakkal Majalla" w:cs="Sakkal Majalla"/>
          <w:rtl/>
        </w:rPr>
      </w:pPr>
      <w:r w:rsidRPr="001841B0">
        <w:rPr>
          <w:rFonts w:ascii="Sakkal Majalla" w:hAnsi="Sakkal Majalla" w:cs="Sakkal Majalla"/>
          <w:sz w:val="32"/>
          <w:szCs w:val="32"/>
          <w:rtl/>
        </w:rPr>
        <w:t>جدول (</w:t>
      </w:r>
      <w:r w:rsidR="00334A89">
        <w:rPr>
          <w:rFonts w:ascii="Sakkal Majalla" w:hAnsi="Sakkal Majalla" w:cs="Sakkal Majalla"/>
          <w:sz w:val="32"/>
          <w:szCs w:val="32"/>
        </w:rPr>
        <w:t>7 - 3</w:t>
      </w:r>
      <w:r w:rsidRPr="001841B0">
        <w:rPr>
          <w:rFonts w:ascii="Sakkal Majalla" w:hAnsi="Sakkal Majalla" w:cs="Sakkal Majalla"/>
          <w:sz w:val="32"/>
          <w:szCs w:val="32"/>
          <w:rtl/>
        </w:rPr>
        <w:t>) معامل الانحدار للتعرف على العلاقة بين مستوى إدراك الشركات الناشئة لأهمية التسويق وتحقيقها للنمو والاستدامة</w:t>
      </w:r>
      <w:r w:rsidRPr="00543F2A">
        <w:rPr>
          <w:rFonts w:ascii="Sakkal Majalla" w:hAnsi="Sakkal Majalla" w:cs="Sakkal Majalla"/>
          <w:rtl/>
        </w:rPr>
        <w:t>.</w:t>
      </w:r>
    </w:p>
    <w:tbl>
      <w:tblPr>
        <w:tblStyle w:val="a8"/>
        <w:bidiVisual/>
        <w:tblW w:w="5000" w:type="pct"/>
        <w:tblLook w:val="04A0" w:firstRow="1" w:lastRow="0" w:firstColumn="1" w:lastColumn="0" w:noHBand="0" w:noVBand="1"/>
      </w:tblPr>
      <w:tblGrid>
        <w:gridCol w:w="1970"/>
        <w:gridCol w:w="822"/>
        <w:gridCol w:w="872"/>
        <w:gridCol w:w="658"/>
        <w:gridCol w:w="749"/>
        <w:gridCol w:w="775"/>
        <w:gridCol w:w="863"/>
        <w:gridCol w:w="875"/>
        <w:gridCol w:w="954"/>
      </w:tblGrid>
      <w:tr w:rsidR="00543F2A" w:rsidRPr="00543F2A" w:rsidTr="00EC006C">
        <w:trPr>
          <w:trHeight w:val="945"/>
        </w:trPr>
        <w:tc>
          <w:tcPr>
            <w:tcW w:w="1158"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tl/>
              </w:rPr>
            </w:pPr>
            <w:r w:rsidRPr="001841B0">
              <w:rPr>
                <w:rFonts w:ascii="Sakkal Majalla" w:hAnsi="Sakkal Majalla" w:cs="Sakkal Majalla"/>
                <w:b/>
                <w:bCs/>
                <w:sz w:val="32"/>
                <w:szCs w:val="32"/>
                <w:rtl/>
              </w:rPr>
              <w:t>المتغيرات المستقلة</w:t>
            </w:r>
          </w:p>
        </w:tc>
        <w:tc>
          <w:tcPr>
            <w:tcW w:w="459"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معامل الانحدار</w:t>
            </w:r>
            <w:r w:rsidRPr="001841B0">
              <w:rPr>
                <w:rFonts w:ascii="Sakkal Majalla" w:hAnsi="Sakkal Majalla" w:cs="Sakkal Majalla"/>
                <w:b/>
                <w:bCs/>
                <w:sz w:val="32"/>
                <w:szCs w:val="32"/>
              </w:rPr>
              <w:t xml:space="preserve"> (B)</w:t>
            </w:r>
          </w:p>
        </w:tc>
        <w:tc>
          <w:tcPr>
            <w:tcW w:w="515"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الخطأ المعياري</w:t>
            </w:r>
          </w:p>
        </w:tc>
        <w:tc>
          <w:tcPr>
            <w:tcW w:w="389"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قيمة</w:t>
            </w:r>
            <w:r w:rsidRPr="001841B0">
              <w:rPr>
                <w:rFonts w:ascii="Sakkal Majalla" w:hAnsi="Sakkal Majalla" w:cs="Sakkal Majalla"/>
                <w:b/>
                <w:bCs/>
                <w:sz w:val="32"/>
                <w:szCs w:val="32"/>
              </w:rPr>
              <w:t xml:space="preserve"> (t)</w:t>
            </w:r>
          </w:p>
        </w:tc>
        <w:tc>
          <w:tcPr>
            <w:tcW w:w="442"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مستوى الدلالة</w:t>
            </w:r>
            <w:r w:rsidRPr="001841B0">
              <w:rPr>
                <w:rFonts w:ascii="Sakkal Majalla" w:hAnsi="Sakkal Majalla" w:cs="Sakkal Majalla"/>
                <w:b/>
                <w:bCs/>
                <w:sz w:val="32"/>
                <w:szCs w:val="32"/>
              </w:rPr>
              <w:t xml:space="preserve"> (Sig.)</w:t>
            </w:r>
          </w:p>
        </w:tc>
        <w:tc>
          <w:tcPr>
            <w:tcW w:w="450"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معامل الارتباط</w:t>
            </w:r>
            <w:r w:rsidRPr="001841B0">
              <w:rPr>
                <w:rFonts w:ascii="Sakkal Majalla" w:hAnsi="Sakkal Majalla" w:cs="Sakkal Majalla"/>
                <w:b/>
                <w:bCs/>
                <w:sz w:val="32"/>
                <w:szCs w:val="32"/>
              </w:rPr>
              <w:t xml:space="preserve"> (R)</w:t>
            </w:r>
          </w:p>
        </w:tc>
        <w:tc>
          <w:tcPr>
            <w:tcW w:w="509"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معامل التحديد</w:t>
            </w:r>
            <w:r w:rsidRPr="001841B0">
              <w:rPr>
                <w:rFonts w:ascii="Sakkal Majalla" w:hAnsi="Sakkal Majalla" w:cs="Sakkal Majalla"/>
                <w:b/>
                <w:bCs/>
                <w:sz w:val="32"/>
                <w:szCs w:val="32"/>
              </w:rPr>
              <w:t xml:space="preserve"> (R²)</w:t>
            </w:r>
          </w:p>
        </w:tc>
        <w:tc>
          <w:tcPr>
            <w:tcW w:w="516"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tl/>
              </w:rPr>
            </w:pPr>
          </w:p>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قيمة</w:t>
            </w:r>
          </w:p>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Pr>
              <w:t xml:space="preserve"> (F)</w:t>
            </w:r>
          </w:p>
        </w:tc>
        <w:tc>
          <w:tcPr>
            <w:tcW w:w="562"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دلالة</w:t>
            </w:r>
          </w:p>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Pr>
              <w:t xml:space="preserve"> (F)</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tl/>
              </w:rPr>
              <w:t>الثابت</w:t>
            </w:r>
          </w:p>
        </w:tc>
        <w:tc>
          <w:tcPr>
            <w:tcW w:w="45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1.465</w:t>
            </w:r>
          </w:p>
        </w:tc>
        <w:tc>
          <w:tcPr>
            <w:tcW w:w="515"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0.299</w:t>
            </w:r>
          </w:p>
        </w:tc>
        <w:tc>
          <w:tcPr>
            <w:tcW w:w="38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4.909</w:t>
            </w:r>
          </w:p>
        </w:tc>
        <w:tc>
          <w:tcPr>
            <w:tcW w:w="442"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0.001</w:t>
            </w:r>
          </w:p>
        </w:tc>
        <w:tc>
          <w:tcPr>
            <w:tcW w:w="450"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0.719</w:t>
            </w:r>
          </w:p>
        </w:tc>
        <w:tc>
          <w:tcPr>
            <w:tcW w:w="509"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0.517</w:t>
            </w:r>
          </w:p>
        </w:tc>
        <w:tc>
          <w:tcPr>
            <w:tcW w:w="516"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74.003</w:t>
            </w:r>
          </w:p>
        </w:tc>
        <w:tc>
          <w:tcPr>
            <w:tcW w:w="562"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0.000</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tl/>
              </w:rPr>
              <w:t>إدراك أهمية التسويق</w:t>
            </w:r>
          </w:p>
        </w:tc>
        <w:tc>
          <w:tcPr>
            <w:tcW w:w="45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0.586</w:t>
            </w:r>
          </w:p>
        </w:tc>
        <w:tc>
          <w:tcPr>
            <w:tcW w:w="515"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0.068</w:t>
            </w:r>
          </w:p>
        </w:tc>
        <w:tc>
          <w:tcPr>
            <w:tcW w:w="38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8.603</w:t>
            </w:r>
          </w:p>
        </w:tc>
        <w:tc>
          <w:tcPr>
            <w:tcW w:w="442"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0.001</w:t>
            </w:r>
          </w:p>
        </w:tc>
        <w:tc>
          <w:tcPr>
            <w:tcW w:w="450"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09"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16"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62"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r>
    </w:tbl>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lastRenderedPageBreak/>
        <w:t>لاختبار صحة هذا الفرض، تم استخدام تحليل الانحدار الخطي البسيط؛ بهدف التعرف على طبيعة العلاقة بين المتغير المستقل المتمثل في مستوى إدراك الشركات الناشئة لأهمية التسويق، والمتغير التابع وهو النمو والاستدامة. وقد أظهرت نتائج التحليل الإحصائي ما يلي:</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تشير النتائج إلى أن قيمة معامل الانحدار (</w:t>
      </w:r>
      <w:r w:rsidRPr="00543F2A">
        <w:rPr>
          <w:rFonts w:ascii="Sakkal Majalla" w:hAnsi="Sakkal Majalla" w:cs="Sakkal Majalla"/>
          <w:sz w:val="28"/>
          <w:szCs w:val="28"/>
        </w:rPr>
        <w:t>B</w:t>
      </w:r>
      <w:r w:rsidRPr="00543F2A">
        <w:rPr>
          <w:rFonts w:ascii="Sakkal Majalla" w:hAnsi="Sakkal Majalla" w:cs="Sakkal Majalla"/>
          <w:sz w:val="28"/>
          <w:szCs w:val="28"/>
          <w:rtl/>
        </w:rPr>
        <w:t>) لمتغير إدراك أهمية التسويق بلغت (0.586)، وهي قيمة موجبة مرتفعة نسبيًا، مما يدل على وجود علاقة طردية قوية بين إدراك أهمية التسويق وتحقيق النمو والاستدامة لدى الشركات الناشئة. ويعني ذلك أنه كلما ارتفع مستوى وعي الشركات الناشئة بأهمية التسويق ودوره الاستراتيجي، انعكس ذلك إيجابًا على قدرتها على النمو وتحقيق الاستدامة.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كما بلغت قيمة (</w:t>
      </w:r>
      <w:r w:rsidRPr="00543F2A">
        <w:rPr>
          <w:rFonts w:ascii="Sakkal Majalla" w:hAnsi="Sakkal Majalla" w:cs="Sakkal Majalla"/>
          <w:sz w:val="28"/>
          <w:szCs w:val="28"/>
        </w:rPr>
        <w:t>t</w:t>
      </w:r>
      <w:r w:rsidRPr="00543F2A">
        <w:rPr>
          <w:rFonts w:ascii="Sakkal Majalla" w:hAnsi="Sakkal Majalla" w:cs="Sakkal Majalla"/>
          <w:sz w:val="28"/>
          <w:szCs w:val="28"/>
          <w:rtl/>
        </w:rPr>
        <w:t>) المحسوبة (8.603)، وهي قيمة مرتفعة ودالة إحصائيًا عند مستوى دلالة بلغ (</w:t>
      </w:r>
      <w:r w:rsidRPr="00543F2A">
        <w:rPr>
          <w:rFonts w:ascii="Sakkal Majalla" w:hAnsi="Sakkal Majalla" w:cs="Sakkal Majalla"/>
          <w:sz w:val="28"/>
          <w:szCs w:val="28"/>
        </w:rPr>
        <w:t>Sig. = 0.001</w:t>
      </w:r>
      <w:r w:rsidRPr="00543F2A">
        <w:rPr>
          <w:rFonts w:ascii="Sakkal Majalla" w:hAnsi="Sakkal Majalla" w:cs="Sakkal Majalla"/>
          <w:sz w:val="28"/>
          <w:szCs w:val="28"/>
          <w:rtl/>
        </w:rPr>
        <w:t>)، وهي أقل من مستوى الدلالة المعتمد (</w:t>
      </w:r>
      <w:r w:rsidRPr="00543F2A">
        <w:rPr>
          <w:rFonts w:ascii="Cambria" w:hAnsi="Cambria" w:cs="Cambria"/>
          <w:sz w:val="28"/>
          <w:szCs w:val="28"/>
        </w:rPr>
        <w:t>α</w:t>
      </w:r>
      <w:r w:rsidRPr="00543F2A">
        <w:rPr>
          <w:rFonts w:ascii="Sakkal Majalla" w:hAnsi="Sakkal Majalla" w:cs="Sakkal Majalla"/>
          <w:sz w:val="28"/>
          <w:szCs w:val="28"/>
        </w:rPr>
        <w:t xml:space="preserve"> ≤ 0.05</w:t>
      </w:r>
      <w:r w:rsidRPr="00543F2A">
        <w:rPr>
          <w:rFonts w:ascii="Sakkal Majalla" w:hAnsi="Sakkal Majalla" w:cs="Sakkal Majalla"/>
          <w:sz w:val="28"/>
          <w:szCs w:val="28"/>
          <w:rtl/>
        </w:rPr>
        <w:t>)، مما يؤكد أن أثر إدراك أهمية التسويق على النمو والاستدامة أثر ذو دلالة إحصائية عالية.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وفيما يتعلق بقوة العلاقة، فقد بلغ معامل الارتباط </w:t>
      </w:r>
      <w:r w:rsidRPr="00543F2A">
        <w:rPr>
          <w:rFonts w:ascii="Sakkal Majalla" w:hAnsi="Sakkal Majalla" w:cs="Sakkal Majalla"/>
          <w:sz w:val="28"/>
          <w:szCs w:val="28"/>
        </w:rPr>
        <w:t>(R)</w:t>
      </w:r>
      <w:r w:rsidRPr="00543F2A">
        <w:rPr>
          <w:rFonts w:ascii="Sakkal Majalla" w:hAnsi="Sakkal Majalla" w:cs="Sakkal Majalla"/>
          <w:sz w:val="28"/>
          <w:szCs w:val="28"/>
          <w:rtl/>
        </w:rPr>
        <w:t xml:space="preserve"> (0.719)، وهو ما يشير إلى وجود علاقة ارتباط موجبة قوية بين المتغيرين. كما بلغ معامل التحديد </w:t>
      </w:r>
      <w:r w:rsidRPr="00543F2A">
        <w:rPr>
          <w:rFonts w:ascii="Sakkal Majalla" w:hAnsi="Sakkal Majalla" w:cs="Sakkal Majalla"/>
          <w:sz w:val="28"/>
          <w:szCs w:val="28"/>
        </w:rPr>
        <w:t>(R²)</w:t>
      </w:r>
      <w:r w:rsidRPr="00543F2A">
        <w:rPr>
          <w:rFonts w:ascii="Sakkal Majalla" w:hAnsi="Sakkal Majalla" w:cs="Sakkal Majalla"/>
          <w:sz w:val="28"/>
          <w:szCs w:val="28"/>
          <w:rtl/>
        </w:rPr>
        <w:t xml:space="preserve"> (0.517)، مما يعني أن إدراك أهمية التسويق يفسر ما نسبته (51.7%) من التباين في مستوى النمو والاستدامة لدى الشركات الناشئة، وهي نسبة تفسيرية مرتفعة تعكس الأهمية الجوهرية لهذا المتغير.</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أما على مستوى ملاءمة النموذج ككل، فقد بلغت قيمة اختبار </w:t>
      </w:r>
      <w:r w:rsidRPr="00543F2A">
        <w:rPr>
          <w:rFonts w:ascii="Sakkal Majalla" w:hAnsi="Sakkal Majalla" w:cs="Sakkal Majalla"/>
          <w:sz w:val="28"/>
          <w:szCs w:val="28"/>
        </w:rPr>
        <w:t>(F)</w:t>
      </w:r>
      <w:r w:rsidRPr="00543F2A">
        <w:rPr>
          <w:rFonts w:ascii="Sakkal Majalla" w:hAnsi="Sakkal Majalla" w:cs="Sakkal Majalla"/>
          <w:sz w:val="28"/>
          <w:szCs w:val="28"/>
          <w:rtl/>
        </w:rPr>
        <w:t xml:space="preserve"> (74.003) عند مستوى دلالة (0.000)، وهي قيمة دالة إحصائيًا، مما يؤكد صلاحية نموذج الانحدار المستخدم في تفسير العلاقة بين المتغيرين، وقوة تأثير المتغير المستقل في المتغير التابع.</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وبناءً على ما سبق، يمكن قبول الفرض الثاني، والذي ينص على وجود علاقة ذات دلالة إحصائية بين مستوى إدراك الشركات الناشئة لأهمية التسويق وتحقيقها للنمو والاستدامة في المملكة العربية السعودية. وتؤكد هذه النتيجة أن الوعي التسويقي لا يُعد مجرد عامل مساعد، بل يمثل عنصرًا استراتيجيًا حاسمًا في تعزيز النمو المستدام، وتحقيق الميزة التنافسية، ودعم استمرارية الشركات الناشئة في بيئة أعمال تتسم بالمنافسة والتغير المستمر.</w:t>
      </w:r>
    </w:p>
    <w:p w:rsidR="00543F2A" w:rsidRPr="00543F2A" w:rsidRDefault="00543F2A" w:rsidP="00543F2A">
      <w:pPr>
        <w:pStyle w:val="2"/>
        <w:rPr>
          <w:rFonts w:ascii="Sakkal Majalla" w:hAnsi="Sakkal Majalla" w:cs="Sakkal Majalla"/>
          <w:rtl/>
        </w:rPr>
      </w:pPr>
      <w:bookmarkStart w:id="44" w:name="_Toc216815026"/>
      <w:r w:rsidRPr="00543F2A">
        <w:rPr>
          <w:rFonts w:ascii="Sakkal Majalla" w:hAnsi="Sakkal Majalla" w:cs="Sakkal Majalla"/>
          <w:rtl/>
        </w:rPr>
        <w:lastRenderedPageBreak/>
        <w:t>إجابة الفرض الثالث</w:t>
      </w:r>
      <w:bookmarkEnd w:id="44"/>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هناك علاقة ذات دلالة إحصائية بين ضعف الاستثمار في الأنشطة التسويقية وقدرة الشركات الناشئة على التوسع والمنافسة في السوق السعودي.</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لاختبار صحة هذا الفرض تم استخدام تحليل الانحدار البسيط وجاءت النتائج على النحو التالي:</w:t>
      </w:r>
    </w:p>
    <w:p w:rsidR="00543F2A" w:rsidRPr="001841B0" w:rsidRDefault="00543F2A" w:rsidP="00334A89">
      <w:pPr>
        <w:pStyle w:val="af0"/>
        <w:rPr>
          <w:rFonts w:ascii="Sakkal Majalla" w:hAnsi="Sakkal Majalla" w:cs="Sakkal Majalla"/>
          <w:sz w:val="32"/>
          <w:szCs w:val="32"/>
          <w:rtl/>
        </w:rPr>
      </w:pPr>
      <w:r w:rsidRPr="001841B0">
        <w:rPr>
          <w:rFonts w:ascii="Sakkal Majalla" w:hAnsi="Sakkal Majalla" w:cs="Sakkal Majalla"/>
          <w:sz w:val="32"/>
          <w:szCs w:val="32"/>
          <w:rtl/>
        </w:rPr>
        <w:t>جدول (</w:t>
      </w:r>
      <w:r w:rsidR="00334A89">
        <w:rPr>
          <w:rFonts w:ascii="Sakkal Majalla" w:hAnsi="Sakkal Majalla" w:cs="Sakkal Majalla"/>
          <w:sz w:val="32"/>
          <w:szCs w:val="32"/>
        </w:rPr>
        <w:t>8 - 3</w:t>
      </w:r>
      <w:r w:rsidRPr="001841B0">
        <w:rPr>
          <w:rFonts w:ascii="Sakkal Majalla" w:hAnsi="Sakkal Majalla" w:cs="Sakkal Majalla"/>
          <w:sz w:val="32"/>
          <w:szCs w:val="32"/>
          <w:rtl/>
        </w:rPr>
        <w:t>) معامل الانحدار للتعرف على العلاقة بين ضعف الاستثمار في الأنشطة التسويقية وقدرة الشركات الناشئة على التوسع والمنافسة في السوق السعودي.</w:t>
      </w:r>
    </w:p>
    <w:tbl>
      <w:tblPr>
        <w:tblStyle w:val="a8"/>
        <w:bidiVisual/>
        <w:tblW w:w="5000" w:type="pct"/>
        <w:tblLook w:val="04A0" w:firstRow="1" w:lastRow="0" w:firstColumn="1" w:lastColumn="0" w:noHBand="0" w:noVBand="1"/>
      </w:tblPr>
      <w:tblGrid>
        <w:gridCol w:w="1970"/>
        <w:gridCol w:w="822"/>
        <w:gridCol w:w="872"/>
        <w:gridCol w:w="658"/>
        <w:gridCol w:w="749"/>
        <w:gridCol w:w="775"/>
        <w:gridCol w:w="863"/>
        <w:gridCol w:w="875"/>
        <w:gridCol w:w="954"/>
      </w:tblGrid>
      <w:tr w:rsidR="00543F2A" w:rsidRPr="00543F2A" w:rsidTr="00EC006C">
        <w:trPr>
          <w:trHeight w:val="945"/>
        </w:trPr>
        <w:tc>
          <w:tcPr>
            <w:tcW w:w="1158"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tl/>
              </w:rPr>
            </w:pPr>
            <w:r w:rsidRPr="001841B0">
              <w:rPr>
                <w:rFonts w:ascii="Sakkal Majalla" w:hAnsi="Sakkal Majalla" w:cs="Sakkal Majalla"/>
                <w:b/>
                <w:bCs/>
                <w:sz w:val="32"/>
                <w:szCs w:val="32"/>
                <w:rtl/>
              </w:rPr>
              <w:t>المتغيرات المستقلة</w:t>
            </w:r>
          </w:p>
        </w:tc>
        <w:tc>
          <w:tcPr>
            <w:tcW w:w="459"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معامل الانحدار</w:t>
            </w:r>
            <w:r w:rsidRPr="001841B0">
              <w:rPr>
                <w:rFonts w:ascii="Sakkal Majalla" w:hAnsi="Sakkal Majalla" w:cs="Sakkal Majalla"/>
                <w:b/>
                <w:bCs/>
                <w:sz w:val="32"/>
                <w:szCs w:val="32"/>
              </w:rPr>
              <w:t xml:space="preserve"> (B)</w:t>
            </w:r>
          </w:p>
        </w:tc>
        <w:tc>
          <w:tcPr>
            <w:tcW w:w="515"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الخطأ المعياري</w:t>
            </w:r>
          </w:p>
        </w:tc>
        <w:tc>
          <w:tcPr>
            <w:tcW w:w="389"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قيمة</w:t>
            </w:r>
            <w:r w:rsidRPr="001841B0">
              <w:rPr>
                <w:rFonts w:ascii="Sakkal Majalla" w:hAnsi="Sakkal Majalla" w:cs="Sakkal Majalla"/>
                <w:b/>
                <w:bCs/>
                <w:sz w:val="32"/>
                <w:szCs w:val="32"/>
              </w:rPr>
              <w:t xml:space="preserve"> (t)</w:t>
            </w:r>
          </w:p>
        </w:tc>
        <w:tc>
          <w:tcPr>
            <w:tcW w:w="442"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مستوى الدلالة</w:t>
            </w:r>
            <w:r w:rsidRPr="001841B0">
              <w:rPr>
                <w:rFonts w:ascii="Sakkal Majalla" w:hAnsi="Sakkal Majalla" w:cs="Sakkal Majalla"/>
                <w:b/>
                <w:bCs/>
                <w:sz w:val="32"/>
                <w:szCs w:val="32"/>
              </w:rPr>
              <w:t xml:space="preserve"> (Sig.)</w:t>
            </w:r>
          </w:p>
        </w:tc>
        <w:tc>
          <w:tcPr>
            <w:tcW w:w="450"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معامل الارتباط</w:t>
            </w:r>
            <w:r w:rsidRPr="001841B0">
              <w:rPr>
                <w:rFonts w:ascii="Sakkal Majalla" w:hAnsi="Sakkal Majalla" w:cs="Sakkal Majalla"/>
                <w:b/>
                <w:bCs/>
                <w:sz w:val="32"/>
                <w:szCs w:val="32"/>
              </w:rPr>
              <w:t xml:space="preserve"> (R)</w:t>
            </w:r>
          </w:p>
        </w:tc>
        <w:tc>
          <w:tcPr>
            <w:tcW w:w="509" w:type="pct"/>
            <w:tcMar>
              <w:left w:w="17" w:type="dxa"/>
              <w:right w:w="17" w:type="dxa"/>
            </w:tcMar>
            <w:vAlign w:val="center"/>
            <w:hideMark/>
          </w:tcPr>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tl/>
              </w:rPr>
              <w:t>معامل التحديد</w:t>
            </w:r>
            <w:r w:rsidRPr="001841B0">
              <w:rPr>
                <w:rFonts w:ascii="Sakkal Majalla" w:hAnsi="Sakkal Majalla" w:cs="Sakkal Majalla"/>
                <w:b/>
                <w:bCs/>
                <w:sz w:val="32"/>
                <w:szCs w:val="32"/>
              </w:rPr>
              <w:t xml:space="preserve"> (R²)</w:t>
            </w:r>
          </w:p>
        </w:tc>
        <w:tc>
          <w:tcPr>
            <w:tcW w:w="516"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tl/>
              </w:rPr>
            </w:pPr>
          </w:p>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قيمة</w:t>
            </w:r>
          </w:p>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Pr>
              <w:t xml:space="preserve"> (F)</w:t>
            </w:r>
          </w:p>
        </w:tc>
        <w:tc>
          <w:tcPr>
            <w:tcW w:w="562"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دلالة</w:t>
            </w:r>
          </w:p>
          <w:p w:rsidR="00543F2A" w:rsidRPr="001841B0" w:rsidRDefault="00543F2A" w:rsidP="00EC006C">
            <w:pPr>
              <w:pStyle w:val="01"/>
              <w:bidi w:val="0"/>
              <w:rPr>
                <w:rFonts w:ascii="Sakkal Majalla" w:hAnsi="Sakkal Majalla" w:cs="Sakkal Majalla"/>
                <w:sz w:val="32"/>
                <w:szCs w:val="32"/>
              </w:rPr>
            </w:pPr>
            <w:r w:rsidRPr="001841B0">
              <w:rPr>
                <w:rFonts w:ascii="Sakkal Majalla" w:hAnsi="Sakkal Majalla" w:cs="Sakkal Majalla"/>
                <w:b/>
                <w:bCs/>
                <w:sz w:val="32"/>
                <w:szCs w:val="32"/>
              </w:rPr>
              <w:t xml:space="preserve"> (F)</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tl/>
              </w:rPr>
              <w:t>الثابت</w:t>
            </w:r>
          </w:p>
        </w:tc>
        <w:tc>
          <w:tcPr>
            <w:tcW w:w="45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2.998</w:t>
            </w:r>
          </w:p>
        </w:tc>
        <w:tc>
          <w:tcPr>
            <w:tcW w:w="515"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0.386</w:t>
            </w:r>
          </w:p>
        </w:tc>
        <w:tc>
          <w:tcPr>
            <w:tcW w:w="38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7.769</w:t>
            </w:r>
          </w:p>
        </w:tc>
        <w:tc>
          <w:tcPr>
            <w:tcW w:w="442"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0.001</w:t>
            </w:r>
          </w:p>
        </w:tc>
        <w:tc>
          <w:tcPr>
            <w:tcW w:w="450"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0.298</w:t>
            </w:r>
          </w:p>
        </w:tc>
        <w:tc>
          <w:tcPr>
            <w:tcW w:w="509"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0.089</w:t>
            </w:r>
          </w:p>
        </w:tc>
        <w:tc>
          <w:tcPr>
            <w:tcW w:w="516"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6.723</w:t>
            </w:r>
          </w:p>
        </w:tc>
        <w:tc>
          <w:tcPr>
            <w:tcW w:w="562" w:type="pct"/>
            <w:vMerge w:val="restar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0.012</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tl/>
              </w:rPr>
              <w:t>الاستثمار التسويقي</w:t>
            </w:r>
          </w:p>
        </w:tc>
        <w:tc>
          <w:tcPr>
            <w:tcW w:w="45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0.313</w:t>
            </w:r>
          </w:p>
        </w:tc>
        <w:tc>
          <w:tcPr>
            <w:tcW w:w="515"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0.121</w:t>
            </w:r>
          </w:p>
        </w:tc>
        <w:tc>
          <w:tcPr>
            <w:tcW w:w="389"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2.593</w:t>
            </w:r>
          </w:p>
        </w:tc>
        <w:tc>
          <w:tcPr>
            <w:tcW w:w="442" w:type="pct"/>
            <w:noWrap/>
            <w:tcMar>
              <w:left w:w="17" w:type="dxa"/>
              <w:right w:w="17" w:type="dxa"/>
            </w:tcMar>
            <w:hideMark/>
          </w:tcPr>
          <w:p w:rsidR="00543F2A" w:rsidRPr="001841B0" w:rsidRDefault="00543F2A" w:rsidP="00EC006C">
            <w:pPr>
              <w:pStyle w:val="01"/>
              <w:bidi w:val="0"/>
              <w:rPr>
                <w:rFonts w:ascii="Sakkal Majalla" w:hAnsi="Sakkal Majalla" w:cs="Sakkal Majalla"/>
                <w:sz w:val="28"/>
                <w:szCs w:val="28"/>
              </w:rPr>
            </w:pPr>
            <w:r w:rsidRPr="001841B0">
              <w:rPr>
                <w:rFonts w:ascii="Sakkal Majalla" w:hAnsi="Sakkal Majalla" w:cs="Sakkal Majalla"/>
                <w:sz w:val="28"/>
                <w:szCs w:val="28"/>
              </w:rPr>
              <w:t>0.012</w:t>
            </w:r>
          </w:p>
        </w:tc>
        <w:tc>
          <w:tcPr>
            <w:tcW w:w="450"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09"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16"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c>
          <w:tcPr>
            <w:tcW w:w="562" w:type="pct"/>
            <w:vMerge/>
            <w:noWrap/>
            <w:tcMar>
              <w:left w:w="17" w:type="dxa"/>
              <w:right w:w="17" w:type="dxa"/>
            </w:tcMar>
          </w:tcPr>
          <w:p w:rsidR="00543F2A" w:rsidRPr="001841B0" w:rsidRDefault="00543F2A" w:rsidP="00EC006C">
            <w:pPr>
              <w:pStyle w:val="01"/>
              <w:bidi w:val="0"/>
              <w:rPr>
                <w:rFonts w:ascii="Sakkal Majalla" w:hAnsi="Sakkal Majalla" w:cs="Sakkal Majalla"/>
                <w:sz w:val="28"/>
                <w:szCs w:val="28"/>
              </w:rPr>
            </w:pPr>
          </w:p>
        </w:tc>
      </w:tr>
    </w:tbl>
    <w:p w:rsidR="001841B0" w:rsidRDefault="001841B0" w:rsidP="00543F2A">
      <w:pPr>
        <w:spacing w:line="360" w:lineRule="auto"/>
        <w:jc w:val="both"/>
        <w:rPr>
          <w:rFonts w:ascii="Sakkal Majalla" w:hAnsi="Sakkal Majalla" w:cs="Sakkal Majalla"/>
          <w:sz w:val="28"/>
          <w:szCs w:val="28"/>
          <w:rtl/>
        </w:rPr>
      </w:pP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لاختبار صحة هذا الفرض، تم استخدام تحليل الانحدار الخطي البسيط؛ للتعرف على طبيعة العلاقة بين المتغير المستقل المتمثل في الاستثمار في الأنشطة التسويقية، والمتغير التابع وهو قدرة الشركات الناشئة على التوسع والمنافسة في السوق السعودي. وقد أظهرت نتائج التحليل الإحصائي ما يلي:</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تشير النتائج إلى أن قيمة معامل الانحدار (</w:t>
      </w:r>
      <w:r w:rsidRPr="00543F2A">
        <w:rPr>
          <w:rFonts w:ascii="Sakkal Majalla" w:hAnsi="Sakkal Majalla" w:cs="Sakkal Majalla"/>
          <w:sz w:val="28"/>
          <w:szCs w:val="28"/>
        </w:rPr>
        <w:t>B</w:t>
      </w:r>
      <w:r w:rsidRPr="00543F2A">
        <w:rPr>
          <w:rFonts w:ascii="Sakkal Majalla" w:hAnsi="Sakkal Majalla" w:cs="Sakkal Majalla"/>
          <w:sz w:val="28"/>
          <w:szCs w:val="28"/>
          <w:rtl/>
        </w:rPr>
        <w:t>) لمتغير الاستثمار التسويقي بلغت (0.313)، وهي قيمة موجبة، مما يدل على وجود علاقة طردية بين مستوى الاستثمار في الأنشطة التسويقية وقدرة الشركات الناشئة على التوسع والمنافسة. ويعني ذلك أن زيادة الاستثمار التسويقي تسهم في تعزيز فرص الشركات الناشئة في التوسع وتحسين قدرتها التنافسية في السوق.</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كما بلغت قيمة (</w:t>
      </w:r>
      <w:r w:rsidRPr="00543F2A">
        <w:rPr>
          <w:rFonts w:ascii="Sakkal Majalla" w:hAnsi="Sakkal Majalla" w:cs="Sakkal Majalla"/>
          <w:sz w:val="28"/>
          <w:szCs w:val="28"/>
        </w:rPr>
        <w:t>t</w:t>
      </w:r>
      <w:r w:rsidRPr="00543F2A">
        <w:rPr>
          <w:rFonts w:ascii="Sakkal Majalla" w:hAnsi="Sakkal Majalla" w:cs="Sakkal Majalla"/>
          <w:sz w:val="28"/>
          <w:szCs w:val="28"/>
          <w:rtl/>
        </w:rPr>
        <w:t>) المحسوبة (2.593)، وهي قيمة دالة إحصائيًا عند مستوى دلالة بلغ (</w:t>
      </w:r>
      <w:r w:rsidRPr="00543F2A">
        <w:rPr>
          <w:rFonts w:ascii="Sakkal Majalla" w:hAnsi="Sakkal Majalla" w:cs="Sakkal Majalla"/>
          <w:sz w:val="28"/>
          <w:szCs w:val="28"/>
        </w:rPr>
        <w:t>Sig. = 0.012</w:t>
      </w:r>
      <w:r w:rsidRPr="00543F2A">
        <w:rPr>
          <w:rFonts w:ascii="Sakkal Majalla" w:hAnsi="Sakkal Majalla" w:cs="Sakkal Majalla"/>
          <w:sz w:val="28"/>
          <w:szCs w:val="28"/>
          <w:rtl/>
        </w:rPr>
        <w:t>)، وهي أقل من مستوى الدلالة المعتمد (</w:t>
      </w:r>
      <w:r w:rsidRPr="00543F2A">
        <w:rPr>
          <w:rFonts w:ascii="Cambria" w:hAnsi="Cambria" w:cs="Cambria"/>
          <w:sz w:val="28"/>
          <w:szCs w:val="28"/>
        </w:rPr>
        <w:t>α</w:t>
      </w:r>
      <w:r w:rsidRPr="00543F2A">
        <w:rPr>
          <w:rFonts w:ascii="Sakkal Majalla" w:hAnsi="Sakkal Majalla" w:cs="Sakkal Majalla"/>
          <w:sz w:val="28"/>
          <w:szCs w:val="28"/>
        </w:rPr>
        <w:t xml:space="preserve"> ≤ 0.05</w:t>
      </w:r>
      <w:r w:rsidRPr="00543F2A">
        <w:rPr>
          <w:rFonts w:ascii="Sakkal Majalla" w:hAnsi="Sakkal Majalla" w:cs="Sakkal Majalla"/>
          <w:sz w:val="28"/>
          <w:szCs w:val="28"/>
          <w:rtl/>
        </w:rPr>
        <w:t>)، مما يشير إلى أن أثر الاستثمار التسويقي على قدرة الشركات الناشئة على التوسع والمنافسة أثر ذو دلالة إحصائية.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lastRenderedPageBreak/>
        <w:t xml:space="preserve">وفيما يتعلق بقوة العلاقة، فقد بلغ معامل الارتباط </w:t>
      </w:r>
      <w:r w:rsidRPr="00543F2A">
        <w:rPr>
          <w:rFonts w:ascii="Sakkal Majalla" w:hAnsi="Sakkal Majalla" w:cs="Sakkal Majalla"/>
          <w:sz w:val="28"/>
          <w:szCs w:val="28"/>
        </w:rPr>
        <w:t>(R)</w:t>
      </w:r>
      <w:r w:rsidRPr="00543F2A">
        <w:rPr>
          <w:rFonts w:ascii="Sakkal Majalla" w:hAnsi="Sakkal Majalla" w:cs="Sakkal Majalla"/>
          <w:sz w:val="28"/>
          <w:szCs w:val="28"/>
          <w:rtl/>
        </w:rPr>
        <w:t xml:space="preserve"> (0.298)، وهي قيمة تشير إلى وجود علاقة ارتباط موجبة ضعيفة بين المتغيرين. كما بلغ معامل التحديد </w:t>
      </w:r>
      <w:r w:rsidRPr="00543F2A">
        <w:rPr>
          <w:rFonts w:ascii="Sakkal Majalla" w:hAnsi="Sakkal Majalla" w:cs="Sakkal Majalla"/>
          <w:sz w:val="28"/>
          <w:szCs w:val="28"/>
        </w:rPr>
        <w:t>(R²)</w:t>
      </w:r>
      <w:r w:rsidRPr="00543F2A">
        <w:rPr>
          <w:rFonts w:ascii="Sakkal Majalla" w:hAnsi="Sakkal Majalla" w:cs="Sakkal Majalla"/>
          <w:sz w:val="28"/>
          <w:szCs w:val="28"/>
          <w:rtl/>
        </w:rPr>
        <w:t xml:space="preserve"> (0.089)، ما يعني أن الاستثمار في الأنشطة التسويقية يفسر ما نسبته (8.9%) من التباين في قدرة الشركات الناشئة على التوسع والمنافسة، بينما تعزى النسبة المتبقية إلى متغيرات أخرى لم يتضمنها نموذج الدراسة.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أما على مستوى ملاءمة النموذج ككل، فقد بلغت قيمة اختبار </w:t>
      </w:r>
      <w:r w:rsidRPr="00543F2A">
        <w:rPr>
          <w:rFonts w:ascii="Sakkal Majalla" w:hAnsi="Sakkal Majalla" w:cs="Sakkal Majalla"/>
          <w:sz w:val="28"/>
          <w:szCs w:val="28"/>
        </w:rPr>
        <w:t>(F)</w:t>
      </w:r>
      <w:r w:rsidRPr="00543F2A">
        <w:rPr>
          <w:rFonts w:ascii="Sakkal Majalla" w:hAnsi="Sakkal Majalla" w:cs="Sakkal Majalla"/>
          <w:sz w:val="28"/>
          <w:szCs w:val="28"/>
          <w:rtl/>
        </w:rPr>
        <w:t xml:space="preserve"> (6.723) عند مستوى دلالة (0.012)، وهي قيمة دالة إحصائيًا، مما يؤكد صلاحية نموذج الانحدار المستخدم في تفسير العلاقة بين المتغيرين.</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وبناءً على ما سبق، يمكن قبول الفرض الثالث، والذي ينص على وجود علاقة ذات دلالة إحصائية بين الاستثمار في الأنشطة التسويقية وقدرة الشركات الناشئة على التوسع والمنافسة في السوق السعودي. وتشير هذه النتيجة إلى أن ضعف الاستثمار التسويقي قد يمثل أحد العوائق الرئيسة أمام توسع الشركات الناشئة وتعزيز قدرتها التنافسية، مما يستدعي ضرورة توجيه اهتمام أكبر نحو التخطيط المالي للتسويق، وتخصيص موارد كافية للأنشطة التسويقية بما يدعم النمو والتوسع في السوق.</w:t>
      </w:r>
    </w:p>
    <w:p w:rsidR="00543F2A" w:rsidRPr="00543F2A" w:rsidRDefault="00543F2A" w:rsidP="00543F2A">
      <w:pPr>
        <w:pStyle w:val="2"/>
        <w:rPr>
          <w:rFonts w:ascii="Sakkal Majalla" w:hAnsi="Sakkal Majalla" w:cs="Sakkal Majalla"/>
          <w:rtl/>
        </w:rPr>
      </w:pPr>
      <w:bookmarkStart w:id="45" w:name="_Toc216815027"/>
      <w:r w:rsidRPr="00543F2A">
        <w:rPr>
          <w:rFonts w:ascii="Sakkal Majalla" w:hAnsi="Sakkal Majalla" w:cs="Sakkal Majalla"/>
          <w:rtl/>
        </w:rPr>
        <w:t>إجابة الفرض الرابع</w:t>
      </w:r>
      <w:bookmarkEnd w:id="45"/>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هناك علاقة ذات دلالة إحصائية بين تبني الاستراتيجيات التسويقية الفعّالة وتحسين الأداء التسويقي وتعزيز النمو والاستدامة للشركات الناشئة في المملكة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لاختبار صحة هذا الفرض تم استخدام تحليل الانحدار البسيط وجاءت النتائج على النحو التالي:</w:t>
      </w:r>
    </w:p>
    <w:p w:rsidR="00543F2A" w:rsidRPr="001841B0" w:rsidRDefault="00543F2A" w:rsidP="00334A89">
      <w:pPr>
        <w:pStyle w:val="af0"/>
        <w:rPr>
          <w:rFonts w:ascii="Sakkal Majalla" w:hAnsi="Sakkal Majalla" w:cs="Sakkal Majalla"/>
          <w:sz w:val="32"/>
          <w:szCs w:val="32"/>
          <w:rtl/>
        </w:rPr>
      </w:pPr>
      <w:r w:rsidRPr="001841B0">
        <w:rPr>
          <w:rFonts w:ascii="Sakkal Majalla" w:hAnsi="Sakkal Majalla" w:cs="Sakkal Majalla"/>
          <w:sz w:val="32"/>
          <w:szCs w:val="32"/>
          <w:rtl/>
        </w:rPr>
        <w:t>جدول (</w:t>
      </w:r>
      <w:r w:rsidR="00334A89">
        <w:rPr>
          <w:rFonts w:ascii="Sakkal Majalla" w:hAnsi="Sakkal Majalla" w:cs="Sakkal Majalla"/>
          <w:sz w:val="32"/>
          <w:szCs w:val="32"/>
        </w:rPr>
        <w:t>9 - 3</w:t>
      </w:r>
      <w:r w:rsidRPr="001841B0">
        <w:rPr>
          <w:rFonts w:ascii="Sakkal Majalla" w:hAnsi="Sakkal Majalla" w:cs="Sakkal Majalla"/>
          <w:sz w:val="32"/>
          <w:szCs w:val="32"/>
          <w:rtl/>
        </w:rPr>
        <w:t>) معامل الانحدار للتعرف على العلاقة بين تبني الاستراتيجيات التسويقية الفعّالة وتحسين الأداء التسويقي وتعزيز النمو والاستدامة للشركات الناشئة في المملكة</w:t>
      </w:r>
    </w:p>
    <w:tbl>
      <w:tblPr>
        <w:tblStyle w:val="a8"/>
        <w:bidiVisual/>
        <w:tblW w:w="5000" w:type="pct"/>
        <w:tblLook w:val="04A0" w:firstRow="1" w:lastRow="0" w:firstColumn="1" w:lastColumn="0" w:noHBand="0" w:noVBand="1"/>
      </w:tblPr>
      <w:tblGrid>
        <w:gridCol w:w="1971"/>
        <w:gridCol w:w="822"/>
        <w:gridCol w:w="871"/>
        <w:gridCol w:w="658"/>
        <w:gridCol w:w="749"/>
        <w:gridCol w:w="775"/>
        <w:gridCol w:w="863"/>
        <w:gridCol w:w="875"/>
        <w:gridCol w:w="954"/>
      </w:tblGrid>
      <w:tr w:rsidR="00543F2A" w:rsidRPr="00543F2A" w:rsidTr="00EC006C">
        <w:trPr>
          <w:trHeight w:val="945"/>
        </w:trPr>
        <w:tc>
          <w:tcPr>
            <w:tcW w:w="1158" w:type="pct"/>
            <w:tcMar>
              <w:left w:w="17" w:type="dxa"/>
              <w:right w:w="17" w:type="dxa"/>
            </w:tcMar>
            <w:vAlign w:val="center"/>
            <w:hideMark/>
          </w:tcPr>
          <w:p w:rsidR="00543F2A" w:rsidRPr="001841B0" w:rsidRDefault="00543F2A" w:rsidP="00EC006C">
            <w:pPr>
              <w:pStyle w:val="01"/>
              <w:bidi w:val="0"/>
              <w:rPr>
                <w:rFonts w:ascii="Sakkal Majalla" w:eastAsia="Times New Roman" w:hAnsi="Sakkal Majalla" w:cs="Sakkal Majalla"/>
                <w:color w:val="000000"/>
                <w:sz w:val="32"/>
                <w:szCs w:val="32"/>
                <w:rtl/>
              </w:rPr>
            </w:pPr>
            <w:r w:rsidRPr="001841B0">
              <w:rPr>
                <w:rFonts w:ascii="Sakkal Majalla" w:hAnsi="Sakkal Majalla" w:cs="Sakkal Majalla"/>
                <w:b/>
                <w:bCs/>
                <w:sz w:val="32"/>
                <w:szCs w:val="32"/>
                <w:rtl/>
              </w:rPr>
              <w:t>المتغيرات المستقلة</w:t>
            </w:r>
          </w:p>
        </w:tc>
        <w:tc>
          <w:tcPr>
            <w:tcW w:w="459" w:type="pct"/>
            <w:tcMar>
              <w:left w:w="17" w:type="dxa"/>
              <w:right w:w="17" w:type="dxa"/>
            </w:tcMar>
            <w:vAlign w:val="center"/>
            <w:hideMark/>
          </w:tcPr>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tl/>
              </w:rPr>
              <w:t>معامل الانحدار</w:t>
            </w:r>
            <w:r w:rsidRPr="001841B0">
              <w:rPr>
                <w:rFonts w:ascii="Sakkal Majalla" w:hAnsi="Sakkal Majalla" w:cs="Sakkal Majalla"/>
                <w:b/>
                <w:bCs/>
                <w:sz w:val="32"/>
                <w:szCs w:val="32"/>
              </w:rPr>
              <w:t xml:space="preserve"> (B)</w:t>
            </w:r>
          </w:p>
        </w:tc>
        <w:tc>
          <w:tcPr>
            <w:tcW w:w="515" w:type="pct"/>
            <w:tcMar>
              <w:left w:w="17" w:type="dxa"/>
              <w:right w:w="17" w:type="dxa"/>
            </w:tcMar>
            <w:vAlign w:val="center"/>
            <w:hideMark/>
          </w:tcPr>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tl/>
              </w:rPr>
              <w:t>الخطأ المعياري</w:t>
            </w:r>
          </w:p>
        </w:tc>
        <w:tc>
          <w:tcPr>
            <w:tcW w:w="389" w:type="pct"/>
            <w:tcMar>
              <w:left w:w="17" w:type="dxa"/>
              <w:right w:w="17" w:type="dxa"/>
            </w:tcMar>
            <w:vAlign w:val="center"/>
            <w:hideMark/>
          </w:tcPr>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tl/>
              </w:rPr>
              <w:t>قيمة</w:t>
            </w:r>
            <w:r w:rsidRPr="001841B0">
              <w:rPr>
                <w:rFonts w:ascii="Sakkal Majalla" w:hAnsi="Sakkal Majalla" w:cs="Sakkal Majalla"/>
                <w:b/>
                <w:bCs/>
                <w:sz w:val="32"/>
                <w:szCs w:val="32"/>
              </w:rPr>
              <w:t xml:space="preserve"> (t)</w:t>
            </w:r>
          </w:p>
        </w:tc>
        <w:tc>
          <w:tcPr>
            <w:tcW w:w="442" w:type="pct"/>
            <w:tcMar>
              <w:left w:w="17" w:type="dxa"/>
              <w:right w:w="17" w:type="dxa"/>
            </w:tcMar>
            <w:vAlign w:val="center"/>
            <w:hideMark/>
          </w:tcPr>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tl/>
              </w:rPr>
              <w:t>مستوى الدلالة</w:t>
            </w:r>
            <w:r w:rsidRPr="001841B0">
              <w:rPr>
                <w:rFonts w:ascii="Sakkal Majalla" w:hAnsi="Sakkal Majalla" w:cs="Sakkal Majalla"/>
                <w:b/>
                <w:bCs/>
                <w:sz w:val="32"/>
                <w:szCs w:val="32"/>
              </w:rPr>
              <w:t xml:space="preserve"> (Sig.)</w:t>
            </w:r>
          </w:p>
        </w:tc>
        <w:tc>
          <w:tcPr>
            <w:tcW w:w="450" w:type="pct"/>
            <w:tcMar>
              <w:left w:w="17" w:type="dxa"/>
              <w:right w:w="17" w:type="dxa"/>
            </w:tcMar>
            <w:vAlign w:val="center"/>
            <w:hideMark/>
          </w:tcPr>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tl/>
              </w:rPr>
              <w:t>معامل الارتباط</w:t>
            </w:r>
            <w:r w:rsidRPr="001841B0">
              <w:rPr>
                <w:rFonts w:ascii="Sakkal Majalla" w:hAnsi="Sakkal Majalla" w:cs="Sakkal Majalla"/>
                <w:b/>
                <w:bCs/>
                <w:sz w:val="32"/>
                <w:szCs w:val="32"/>
              </w:rPr>
              <w:t xml:space="preserve"> (R)</w:t>
            </w:r>
          </w:p>
        </w:tc>
        <w:tc>
          <w:tcPr>
            <w:tcW w:w="509" w:type="pct"/>
            <w:tcMar>
              <w:left w:w="17" w:type="dxa"/>
              <w:right w:w="17" w:type="dxa"/>
            </w:tcMar>
            <w:vAlign w:val="center"/>
            <w:hideMark/>
          </w:tcPr>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tl/>
              </w:rPr>
              <w:t>معامل التحديد</w:t>
            </w:r>
            <w:r w:rsidRPr="001841B0">
              <w:rPr>
                <w:rFonts w:ascii="Sakkal Majalla" w:hAnsi="Sakkal Majalla" w:cs="Sakkal Majalla"/>
                <w:b/>
                <w:bCs/>
                <w:sz w:val="32"/>
                <w:szCs w:val="32"/>
              </w:rPr>
              <w:t xml:space="preserve"> (R²)</w:t>
            </w:r>
          </w:p>
        </w:tc>
        <w:tc>
          <w:tcPr>
            <w:tcW w:w="516"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tl/>
              </w:rPr>
            </w:pPr>
          </w:p>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قيمة</w:t>
            </w:r>
          </w:p>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Pr>
              <w:t xml:space="preserve"> (F)</w:t>
            </w:r>
          </w:p>
        </w:tc>
        <w:tc>
          <w:tcPr>
            <w:tcW w:w="562" w:type="pct"/>
            <w:tcMar>
              <w:left w:w="17" w:type="dxa"/>
              <w:right w:w="17" w:type="dxa"/>
            </w:tcMar>
            <w:vAlign w:val="center"/>
            <w:hideMark/>
          </w:tcPr>
          <w:p w:rsidR="00543F2A" w:rsidRPr="001841B0" w:rsidRDefault="00543F2A" w:rsidP="00EC006C">
            <w:pPr>
              <w:pStyle w:val="01"/>
              <w:bidi w:val="0"/>
              <w:rPr>
                <w:rFonts w:ascii="Sakkal Majalla" w:hAnsi="Sakkal Majalla" w:cs="Sakkal Majalla"/>
                <w:b/>
                <w:bCs/>
                <w:sz w:val="32"/>
                <w:szCs w:val="32"/>
              </w:rPr>
            </w:pPr>
            <w:r w:rsidRPr="001841B0">
              <w:rPr>
                <w:rFonts w:ascii="Sakkal Majalla" w:hAnsi="Sakkal Majalla" w:cs="Sakkal Majalla"/>
                <w:b/>
                <w:bCs/>
                <w:sz w:val="32"/>
                <w:szCs w:val="32"/>
                <w:rtl/>
              </w:rPr>
              <w:t>دلالة</w:t>
            </w:r>
          </w:p>
          <w:p w:rsidR="00543F2A" w:rsidRPr="001841B0" w:rsidRDefault="00543F2A" w:rsidP="00EC006C">
            <w:pPr>
              <w:pStyle w:val="01"/>
              <w:bidi w:val="0"/>
              <w:rPr>
                <w:rFonts w:ascii="Sakkal Majalla" w:eastAsia="Times New Roman" w:hAnsi="Sakkal Majalla" w:cs="Sakkal Majalla"/>
                <w:color w:val="000000"/>
                <w:sz w:val="32"/>
                <w:szCs w:val="32"/>
              </w:rPr>
            </w:pPr>
            <w:r w:rsidRPr="001841B0">
              <w:rPr>
                <w:rFonts w:ascii="Sakkal Majalla" w:hAnsi="Sakkal Majalla" w:cs="Sakkal Majalla"/>
                <w:b/>
                <w:bCs/>
                <w:sz w:val="32"/>
                <w:szCs w:val="32"/>
              </w:rPr>
              <w:t xml:space="preserve"> (F)</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tl/>
              </w:rPr>
              <w:t>الثابت</w:t>
            </w:r>
          </w:p>
        </w:tc>
        <w:tc>
          <w:tcPr>
            <w:tcW w:w="459"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1.371</w:t>
            </w:r>
          </w:p>
        </w:tc>
        <w:tc>
          <w:tcPr>
            <w:tcW w:w="515"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0.393</w:t>
            </w:r>
          </w:p>
        </w:tc>
        <w:tc>
          <w:tcPr>
            <w:tcW w:w="389"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3.490</w:t>
            </w:r>
          </w:p>
        </w:tc>
        <w:tc>
          <w:tcPr>
            <w:tcW w:w="442"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0.001</w:t>
            </w:r>
          </w:p>
        </w:tc>
        <w:tc>
          <w:tcPr>
            <w:tcW w:w="450" w:type="pct"/>
            <w:vMerge w:val="restar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0.630</w:t>
            </w:r>
          </w:p>
        </w:tc>
        <w:tc>
          <w:tcPr>
            <w:tcW w:w="509" w:type="pct"/>
            <w:vMerge w:val="restar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0.397</w:t>
            </w:r>
          </w:p>
        </w:tc>
        <w:tc>
          <w:tcPr>
            <w:tcW w:w="516" w:type="pct"/>
            <w:vMerge w:val="restar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45.353</w:t>
            </w:r>
          </w:p>
        </w:tc>
        <w:tc>
          <w:tcPr>
            <w:tcW w:w="562" w:type="pct"/>
            <w:vMerge w:val="restar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0.000</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tl/>
              </w:rPr>
              <w:t>الأداء التسويقي</w:t>
            </w:r>
          </w:p>
        </w:tc>
        <w:tc>
          <w:tcPr>
            <w:tcW w:w="459"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0.602</w:t>
            </w:r>
          </w:p>
        </w:tc>
        <w:tc>
          <w:tcPr>
            <w:tcW w:w="515"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0.089</w:t>
            </w:r>
          </w:p>
        </w:tc>
        <w:tc>
          <w:tcPr>
            <w:tcW w:w="389"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6.734</w:t>
            </w:r>
          </w:p>
        </w:tc>
        <w:tc>
          <w:tcPr>
            <w:tcW w:w="442"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0.000</w:t>
            </w:r>
          </w:p>
        </w:tc>
        <w:tc>
          <w:tcPr>
            <w:tcW w:w="450" w:type="pct"/>
            <w:vMerge/>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p>
        </w:tc>
        <w:tc>
          <w:tcPr>
            <w:tcW w:w="509" w:type="pct"/>
            <w:vMerge/>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p>
        </w:tc>
        <w:tc>
          <w:tcPr>
            <w:tcW w:w="516" w:type="pct"/>
            <w:vMerge/>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p>
        </w:tc>
        <w:tc>
          <w:tcPr>
            <w:tcW w:w="562" w:type="pct"/>
            <w:vMerge/>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p>
        </w:tc>
      </w:tr>
      <w:tr w:rsidR="00543F2A" w:rsidRPr="00543F2A" w:rsidTr="00EC006C">
        <w:trPr>
          <w:trHeight w:val="285"/>
        </w:trPr>
        <w:tc>
          <w:tcPr>
            <w:tcW w:w="1158" w:type="pct"/>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tl/>
              </w:rPr>
            </w:pPr>
            <w:r w:rsidRPr="001841B0">
              <w:rPr>
                <w:rFonts w:ascii="Sakkal Majalla" w:eastAsia="Times New Roman" w:hAnsi="Sakkal Majalla" w:cs="Sakkal Majalla"/>
                <w:color w:val="000000"/>
                <w:sz w:val="28"/>
                <w:szCs w:val="28"/>
                <w:rtl/>
              </w:rPr>
              <w:t>الثابت</w:t>
            </w:r>
          </w:p>
        </w:tc>
        <w:tc>
          <w:tcPr>
            <w:tcW w:w="459" w:type="pct"/>
            <w:noWrap/>
            <w:tcMar>
              <w:left w:w="17" w:type="dxa"/>
              <w:right w:w="17" w:type="dxa"/>
            </w:tcMar>
            <w:vAlign w:val="cente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hAnsi="Sakkal Majalla" w:cs="Sakkal Majalla"/>
                <w:color w:val="000000"/>
                <w:sz w:val="28"/>
                <w:szCs w:val="28"/>
              </w:rPr>
              <w:t>0.816</w:t>
            </w:r>
          </w:p>
        </w:tc>
        <w:tc>
          <w:tcPr>
            <w:tcW w:w="515" w:type="pct"/>
            <w:noWrap/>
            <w:tcMar>
              <w:left w:w="17" w:type="dxa"/>
              <w:right w:w="17" w:type="dxa"/>
            </w:tcMar>
            <w:vAlign w:val="cente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hAnsi="Sakkal Majalla" w:cs="Sakkal Majalla"/>
                <w:color w:val="000000"/>
                <w:sz w:val="28"/>
                <w:szCs w:val="28"/>
              </w:rPr>
              <w:t>0.347</w:t>
            </w:r>
          </w:p>
        </w:tc>
        <w:tc>
          <w:tcPr>
            <w:tcW w:w="389" w:type="pct"/>
            <w:noWrap/>
            <w:tcMar>
              <w:left w:w="17" w:type="dxa"/>
              <w:right w:w="17" w:type="dxa"/>
            </w:tcMar>
            <w:vAlign w:val="cente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hAnsi="Sakkal Majalla" w:cs="Sakkal Majalla"/>
                <w:color w:val="000000"/>
                <w:sz w:val="28"/>
                <w:szCs w:val="28"/>
              </w:rPr>
              <w:t>2.352</w:t>
            </w:r>
          </w:p>
        </w:tc>
        <w:tc>
          <w:tcPr>
            <w:tcW w:w="442" w:type="pct"/>
            <w:noWrap/>
            <w:tcMar>
              <w:left w:w="17" w:type="dxa"/>
              <w:right w:w="17" w:type="dxa"/>
            </w:tcMar>
            <w:vAlign w:val="cente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0.022</w:t>
            </w:r>
          </w:p>
        </w:tc>
        <w:tc>
          <w:tcPr>
            <w:tcW w:w="450" w:type="pct"/>
            <w:vMerge w:val="restart"/>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0.744</w:t>
            </w:r>
          </w:p>
        </w:tc>
        <w:tc>
          <w:tcPr>
            <w:tcW w:w="509" w:type="pct"/>
            <w:vMerge w:val="restart"/>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0.554</w:t>
            </w:r>
          </w:p>
        </w:tc>
        <w:tc>
          <w:tcPr>
            <w:tcW w:w="516" w:type="pct"/>
            <w:vMerge w:val="restart"/>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hAnsi="Sakkal Majalla" w:cs="Sakkal Majalla"/>
                <w:sz w:val="28"/>
                <w:szCs w:val="28"/>
              </w:rPr>
              <w:t>85.633</w:t>
            </w:r>
          </w:p>
        </w:tc>
        <w:tc>
          <w:tcPr>
            <w:tcW w:w="562" w:type="pct"/>
            <w:vMerge w:val="restart"/>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hAnsi="Sakkal Majalla" w:cs="Sakkal Majalla"/>
                <w:sz w:val="28"/>
                <w:szCs w:val="28"/>
              </w:rPr>
              <w:t>0.000</w:t>
            </w:r>
          </w:p>
        </w:tc>
      </w:tr>
      <w:tr w:rsidR="00543F2A" w:rsidRPr="00543F2A" w:rsidTr="00EC006C">
        <w:trPr>
          <w:trHeight w:val="285"/>
        </w:trPr>
        <w:tc>
          <w:tcPr>
            <w:tcW w:w="1158"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tl/>
              </w:rPr>
              <w:t>الاستراتيجيات التسويقية</w:t>
            </w:r>
          </w:p>
        </w:tc>
        <w:tc>
          <w:tcPr>
            <w:tcW w:w="459"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0.756</w:t>
            </w:r>
          </w:p>
        </w:tc>
        <w:tc>
          <w:tcPr>
            <w:tcW w:w="515"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0.082</w:t>
            </w:r>
          </w:p>
        </w:tc>
        <w:tc>
          <w:tcPr>
            <w:tcW w:w="389"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9.254</w:t>
            </w:r>
          </w:p>
        </w:tc>
        <w:tc>
          <w:tcPr>
            <w:tcW w:w="442" w:type="pct"/>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r w:rsidRPr="001841B0">
              <w:rPr>
                <w:rFonts w:ascii="Sakkal Majalla" w:eastAsia="Times New Roman" w:hAnsi="Sakkal Majalla" w:cs="Sakkal Majalla"/>
                <w:color w:val="000000"/>
                <w:sz w:val="28"/>
                <w:szCs w:val="28"/>
              </w:rPr>
              <w:t>0.000</w:t>
            </w:r>
          </w:p>
        </w:tc>
        <w:tc>
          <w:tcPr>
            <w:tcW w:w="450" w:type="pct"/>
            <w:vMerge/>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p>
        </w:tc>
        <w:tc>
          <w:tcPr>
            <w:tcW w:w="509" w:type="pct"/>
            <w:vMerge/>
            <w:noWrap/>
            <w:tcMar>
              <w:left w:w="17" w:type="dxa"/>
              <w:right w:w="17" w:type="dxa"/>
            </w:tcMar>
            <w:hideMark/>
          </w:tcPr>
          <w:p w:rsidR="00543F2A" w:rsidRPr="001841B0" w:rsidRDefault="00543F2A" w:rsidP="00EC006C">
            <w:pPr>
              <w:pStyle w:val="01"/>
              <w:bidi w:val="0"/>
              <w:rPr>
                <w:rFonts w:ascii="Sakkal Majalla" w:eastAsia="Times New Roman" w:hAnsi="Sakkal Majalla" w:cs="Sakkal Majalla"/>
                <w:color w:val="000000"/>
                <w:sz w:val="28"/>
                <w:szCs w:val="28"/>
              </w:rPr>
            </w:pPr>
          </w:p>
        </w:tc>
        <w:tc>
          <w:tcPr>
            <w:tcW w:w="516" w:type="pct"/>
            <w:vMerge/>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p>
        </w:tc>
        <w:tc>
          <w:tcPr>
            <w:tcW w:w="562" w:type="pct"/>
            <w:vMerge/>
            <w:noWrap/>
            <w:tcMar>
              <w:left w:w="17" w:type="dxa"/>
              <w:right w:w="17" w:type="dxa"/>
            </w:tcMar>
          </w:tcPr>
          <w:p w:rsidR="00543F2A" w:rsidRPr="001841B0" w:rsidRDefault="00543F2A" w:rsidP="00EC006C">
            <w:pPr>
              <w:pStyle w:val="01"/>
              <w:bidi w:val="0"/>
              <w:rPr>
                <w:rFonts w:ascii="Sakkal Majalla" w:eastAsia="Times New Roman" w:hAnsi="Sakkal Majalla" w:cs="Sakkal Majalla"/>
                <w:color w:val="000000"/>
                <w:sz w:val="28"/>
                <w:szCs w:val="28"/>
              </w:rPr>
            </w:pPr>
          </w:p>
        </w:tc>
      </w:tr>
    </w:tbl>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lastRenderedPageBreak/>
        <w:t>لاختبار صحة هذا الفرض، تم استخدام تحليل الانحدار الخطي البسيط؛ وذلك لقياس أثر كل من الأداء التسويقي والاستراتيجيات التسويقية بوصفهما متغيرين مستقلين في تعزيز النمو والاستدامة لدى الشركات الناشئة. وقد أظهرت نتائج التحليل الإحصائي ما يلي:</w:t>
      </w:r>
    </w:p>
    <w:p w:rsidR="00543F2A" w:rsidRPr="001841B0" w:rsidRDefault="00543F2A" w:rsidP="00543F2A">
      <w:pPr>
        <w:spacing w:line="360" w:lineRule="auto"/>
        <w:jc w:val="both"/>
        <w:rPr>
          <w:rFonts w:ascii="Sakkal Majalla" w:hAnsi="Sakkal Majalla" w:cs="Sakkal Majalla"/>
          <w:b/>
          <w:bCs/>
          <w:sz w:val="32"/>
          <w:szCs w:val="32"/>
          <w:rtl/>
        </w:rPr>
      </w:pPr>
      <w:r w:rsidRPr="001841B0">
        <w:rPr>
          <w:rFonts w:ascii="Sakkal Majalla" w:hAnsi="Sakkal Majalla" w:cs="Sakkal Majalla"/>
          <w:b/>
          <w:bCs/>
          <w:sz w:val="32"/>
          <w:szCs w:val="32"/>
          <w:rtl/>
        </w:rPr>
        <w:t>أولًا: أثر الأداء التسويقي في تعزيز النمو والاستدامة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تشير النتائج إلى أن قيمة معامل الانحدار (</w:t>
      </w:r>
      <w:r w:rsidRPr="00543F2A">
        <w:rPr>
          <w:rFonts w:ascii="Sakkal Majalla" w:hAnsi="Sakkal Majalla" w:cs="Sakkal Majalla"/>
          <w:sz w:val="28"/>
          <w:szCs w:val="28"/>
        </w:rPr>
        <w:t>B</w:t>
      </w:r>
      <w:r w:rsidRPr="00543F2A">
        <w:rPr>
          <w:rFonts w:ascii="Sakkal Majalla" w:hAnsi="Sakkal Majalla" w:cs="Sakkal Majalla"/>
          <w:sz w:val="28"/>
          <w:szCs w:val="28"/>
          <w:rtl/>
        </w:rPr>
        <w:t>) لمتغير الأداء التسويقي بلغت (0.602)، وهي قيمة موجبة مرتفعة نسبيًا، مما يدل على وجود علاقة طردية قوية بين تحسن الأداء التسويقي وتعزيز النمو والاستدامة لدى الشركات الناشئة. كما بلغت قيمة (</w:t>
      </w:r>
      <w:r w:rsidRPr="00543F2A">
        <w:rPr>
          <w:rFonts w:ascii="Sakkal Majalla" w:hAnsi="Sakkal Majalla" w:cs="Sakkal Majalla"/>
          <w:sz w:val="28"/>
          <w:szCs w:val="28"/>
        </w:rPr>
        <w:t>t</w:t>
      </w:r>
      <w:r w:rsidRPr="00543F2A">
        <w:rPr>
          <w:rFonts w:ascii="Sakkal Majalla" w:hAnsi="Sakkal Majalla" w:cs="Sakkal Majalla"/>
          <w:sz w:val="28"/>
          <w:szCs w:val="28"/>
          <w:rtl/>
        </w:rPr>
        <w:t>) المحسوبة (6.734)، وهي قيمة دالة إحصائيًا عند مستوى دلالة (</w:t>
      </w:r>
      <w:r w:rsidRPr="00543F2A">
        <w:rPr>
          <w:rFonts w:ascii="Sakkal Majalla" w:hAnsi="Sakkal Majalla" w:cs="Sakkal Majalla"/>
          <w:sz w:val="28"/>
          <w:szCs w:val="28"/>
        </w:rPr>
        <w:t>Sig. = 0.000</w:t>
      </w:r>
      <w:r w:rsidRPr="00543F2A">
        <w:rPr>
          <w:rFonts w:ascii="Sakkal Majalla" w:hAnsi="Sakkal Majalla" w:cs="Sakkal Majalla"/>
          <w:sz w:val="28"/>
          <w:szCs w:val="28"/>
          <w:rtl/>
        </w:rPr>
        <w:t>)، مما يؤكد أن للأداء التسويقي أثرًا جوهريًا في دعم النمو والاستدامة.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كما بلغ معامل الارتباط </w:t>
      </w:r>
      <w:r w:rsidRPr="00543F2A">
        <w:rPr>
          <w:rFonts w:ascii="Sakkal Majalla" w:hAnsi="Sakkal Majalla" w:cs="Sakkal Majalla"/>
          <w:sz w:val="28"/>
          <w:szCs w:val="28"/>
        </w:rPr>
        <w:t>(R)</w:t>
      </w:r>
      <w:r w:rsidRPr="00543F2A">
        <w:rPr>
          <w:rFonts w:ascii="Sakkal Majalla" w:hAnsi="Sakkal Majalla" w:cs="Sakkal Majalla"/>
          <w:sz w:val="28"/>
          <w:szCs w:val="28"/>
          <w:rtl/>
        </w:rPr>
        <w:t xml:space="preserve"> (0.630)، مشيرًا إلى وجود علاقة ارتباط موجبة قوية بين المتغيرين، في حين بلغ معامل التحديد </w:t>
      </w:r>
      <w:r w:rsidRPr="00543F2A">
        <w:rPr>
          <w:rFonts w:ascii="Sakkal Majalla" w:hAnsi="Sakkal Majalla" w:cs="Sakkal Majalla"/>
          <w:sz w:val="28"/>
          <w:szCs w:val="28"/>
        </w:rPr>
        <w:t>(R²)</w:t>
      </w:r>
      <w:r w:rsidRPr="00543F2A">
        <w:rPr>
          <w:rFonts w:ascii="Sakkal Majalla" w:hAnsi="Sakkal Majalla" w:cs="Sakkal Majalla"/>
          <w:sz w:val="28"/>
          <w:szCs w:val="28"/>
          <w:rtl/>
        </w:rPr>
        <w:t xml:space="preserve"> (0.397)، ما يعني أن الأداء التسويقي يفسر ما نسبته (39.7%) من التباين في النمو والاستدامة. وبلغت قيمة اختبار </w:t>
      </w:r>
      <w:r w:rsidRPr="00543F2A">
        <w:rPr>
          <w:rFonts w:ascii="Sakkal Majalla" w:hAnsi="Sakkal Majalla" w:cs="Sakkal Majalla"/>
          <w:sz w:val="28"/>
          <w:szCs w:val="28"/>
        </w:rPr>
        <w:t>(F)</w:t>
      </w:r>
      <w:r w:rsidRPr="00543F2A">
        <w:rPr>
          <w:rFonts w:ascii="Sakkal Majalla" w:hAnsi="Sakkal Majalla" w:cs="Sakkal Majalla"/>
          <w:sz w:val="28"/>
          <w:szCs w:val="28"/>
          <w:rtl/>
        </w:rPr>
        <w:t xml:space="preserve"> (45.353) عند مستوى دلالة (0.000)، مما يؤكد صلاحية نموذج الانحدار المستخدم وقوة تأثير المتغير المستقل في المتغير التابع.</w:t>
      </w:r>
    </w:p>
    <w:p w:rsidR="00543F2A" w:rsidRPr="001841B0" w:rsidRDefault="00543F2A" w:rsidP="00543F2A">
      <w:pPr>
        <w:spacing w:line="360" w:lineRule="auto"/>
        <w:jc w:val="both"/>
        <w:rPr>
          <w:rFonts w:ascii="Sakkal Majalla" w:hAnsi="Sakkal Majalla" w:cs="Sakkal Majalla"/>
          <w:b/>
          <w:bCs/>
          <w:sz w:val="32"/>
          <w:szCs w:val="32"/>
          <w:rtl/>
        </w:rPr>
      </w:pPr>
      <w:r w:rsidRPr="001841B0">
        <w:rPr>
          <w:rFonts w:ascii="Sakkal Majalla" w:hAnsi="Sakkal Majalla" w:cs="Sakkal Majalla"/>
          <w:b/>
          <w:bCs/>
          <w:sz w:val="32"/>
          <w:szCs w:val="32"/>
          <w:rtl/>
        </w:rPr>
        <w:t>ثانيًا: أثر تبني الاستراتيجيات التسويقية الفعّالة في تعزيز النمو والاستدامة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أما فيما يتعلق بمتغير الاستراتيجيات التسويقية، فقد أظهرت النتائج أن قيمة معامل الانحدار (</w:t>
      </w:r>
      <w:r w:rsidRPr="00543F2A">
        <w:rPr>
          <w:rFonts w:ascii="Sakkal Majalla" w:hAnsi="Sakkal Majalla" w:cs="Sakkal Majalla"/>
          <w:sz w:val="28"/>
          <w:szCs w:val="28"/>
        </w:rPr>
        <w:t>B</w:t>
      </w:r>
      <w:r w:rsidRPr="00543F2A">
        <w:rPr>
          <w:rFonts w:ascii="Sakkal Majalla" w:hAnsi="Sakkal Majalla" w:cs="Sakkal Majalla"/>
          <w:sz w:val="28"/>
          <w:szCs w:val="28"/>
          <w:rtl/>
        </w:rPr>
        <w:t>) بلغت (0.756)، وهي قيمة موجبة مرتفعة، مما يدل على وجود علاقة طردية قوية بين تبني الاستراتيجيات التسويقية الفعّالة وتعزيز النمو والاستدامة لدى الشركات الناشئة. كما بلغت قيمة (</w:t>
      </w:r>
      <w:r w:rsidRPr="00543F2A">
        <w:rPr>
          <w:rFonts w:ascii="Sakkal Majalla" w:hAnsi="Sakkal Majalla" w:cs="Sakkal Majalla"/>
          <w:sz w:val="28"/>
          <w:szCs w:val="28"/>
        </w:rPr>
        <w:t>t</w:t>
      </w:r>
      <w:r w:rsidRPr="00543F2A">
        <w:rPr>
          <w:rFonts w:ascii="Sakkal Majalla" w:hAnsi="Sakkal Majalla" w:cs="Sakkal Majalla"/>
          <w:sz w:val="28"/>
          <w:szCs w:val="28"/>
          <w:rtl/>
        </w:rPr>
        <w:t>) المحسوبة (9.254)، وهي قيمة عالية ودالة إحصائيًا عند مستوى دلالة (</w:t>
      </w:r>
      <w:r w:rsidRPr="00543F2A">
        <w:rPr>
          <w:rFonts w:ascii="Sakkal Majalla" w:hAnsi="Sakkal Majalla" w:cs="Sakkal Majalla"/>
          <w:sz w:val="28"/>
          <w:szCs w:val="28"/>
        </w:rPr>
        <w:t>Sig. = 0.000</w:t>
      </w:r>
      <w:r w:rsidRPr="00543F2A">
        <w:rPr>
          <w:rFonts w:ascii="Sakkal Majalla" w:hAnsi="Sakkal Majalla" w:cs="Sakkal Majalla"/>
          <w:sz w:val="28"/>
          <w:szCs w:val="28"/>
          <w:rtl/>
        </w:rPr>
        <w:t>).</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وفيما يخص قوة العلاقة، فقد بلغ معامل الارتباط </w:t>
      </w:r>
      <w:r w:rsidRPr="00543F2A">
        <w:rPr>
          <w:rFonts w:ascii="Sakkal Majalla" w:hAnsi="Sakkal Majalla" w:cs="Sakkal Majalla"/>
          <w:sz w:val="28"/>
          <w:szCs w:val="28"/>
        </w:rPr>
        <w:t>(R)</w:t>
      </w:r>
      <w:r w:rsidRPr="00543F2A">
        <w:rPr>
          <w:rFonts w:ascii="Sakkal Majalla" w:hAnsi="Sakkal Majalla" w:cs="Sakkal Majalla"/>
          <w:sz w:val="28"/>
          <w:szCs w:val="28"/>
          <w:rtl/>
        </w:rPr>
        <w:t xml:space="preserve"> (0.744)، وهو ما يشير إلى وجود علاقة ارتباط موجبة قوية جدًا بين المتغيرين. كما بلغ معامل التحديد </w:t>
      </w:r>
      <w:r w:rsidRPr="00543F2A">
        <w:rPr>
          <w:rFonts w:ascii="Sakkal Majalla" w:hAnsi="Sakkal Majalla" w:cs="Sakkal Majalla"/>
          <w:sz w:val="28"/>
          <w:szCs w:val="28"/>
        </w:rPr>
        <w:t>(R²)</w:t>
      </w:r>
      <w:r w:rsidRPr="00543F2A">
        <w:rPr>
          <w:rFonts w:ascii="Sakkal Majalla" w:hAnsi="Sakkal Majalla" w:cs="Sakkal Majalla"/>
          <w:sz w:val="28"/>
          <w:szCs w:val="28"/>
          <w:rtl/>
        </w:rPr>
        <w:t xml:space="preserve"> (0.554)، ما يعني أن الاستراتيجيات التسويقية تفسر ما نسبته (55.4%) من التباين في النمو والاستدامة، وهي نسبة تفسيرية مرتفعة تعكس الأهمية الاستراتيجية لهذا المتغير. وبلغت قيمة اختبار </w:t>
      </w:r>
      <w:r w:rsidRPr="00543F2A">
        <w:rPr>
          <w:rFonts w:ascii="Sakkal Majalla" w:hAnsi="Sakkal Majalla" w:cs="Sakkal Majalla"/>
          <w:sz w:val="28"/>
          <w:szCs w:val="28"/>
        </w:rPr>
        <w:t>(F)</w:t>
      </w:r>
      <w:r w:rsidRPr="00543F2A">
        <w:rPr>
          <w:rFonts w:ascii="Sakkal Majalla" w:hAnsi="Sakkal Majalla" w:cs="Sakkal Majalla"/>
          <w:sz w:val="28"/>
          <w:szCs w:val="28"/>
          <w:rtl/>
        </w:rPr>
        <w:t xml:space="preserve"> (85.633) عند مستوى دلالة (0.000)، مما يؤكد ملاءمة نموذج الانحدار وقوته التفسيرية.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lastRenderedPageBreak/>
        <w:t>في ضوء النتائج السابقة، يمكن قبول الفرض الرابع، حيث أثبتت النتائج وجود علاقة ذات دلالة إحصائية بين تبني الاستراتيجيات التسويقية الفعّالة وتحسين الأداء التسويقي من جهة، وتعزيز النمو والاستدامة للشركات الناشئة في المملكة العربية السعودية من جهة أخرى. وتشير هذه النتيجة إلى أن تبني استراتيجيات تسويقية واضحة وفعّالة، مقرونة بأداء تسويقي كفء، يمثل أحد أهم العوامل الحاسمة في تحقيق النمو المستدام، وتعزيز القدرة التنافسية، وضمان بقاء الشركات الناشئة في سوق يتسم بدرجة عالية من التنافس والتغير.</w:t>
      </w:r>
    </w:p>
    <w:p w:rsidR="00543F2A" w:rsidRPr="00543F2A" w:rsidRDefault="00543F2A" w:rsidP="00543F2A">
      <w:pPr>
        <w:pStyle w:val="2"/>
        <w:jc w:val="both"/>
        <w:rPr>
          <w:rFonts w:ascii="Sakkal Majalla" w:hAnsi="Sakkal Majalla" w:cs="Sakkal Majalla"/>
          <w:rtl/>
        </w:rPr>
      </w:pPr>
      <w:bookmarkStart w:id="46" w:name="_Toc216815028"/>
      <w:r w:rsidRPr="00543F2A">
        <w:rPr>
          <w:rFonts w:ascii="Sakkal Majalla" w:hAnsi="Sakkal Majalla" w:cs="Sakkal Majalla"/>
          <w:rtl/>
        </w:rPr>
        <w:t>ملخص النتائج</w:t>
      </w:r>
      <w:bookmarkEnd w:id="46"/>
      <w:r w:rsidRPr="00543F2A">
        <w:rPr>
          <w:rFonts w:ascii="Sakkal Majalla" w:hAnsi="Sakkal Majalla" w:cs="Sakkal Majalla"/>
          <w:rtl/>
        </w:rPr>
        <w:t xml:space="preserve"> </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يهدف هذا الملخص إلى تقديم صورة مركزة ومتكاملة لنتائج الدراسة التي تناولت أبرز التحديات التسويقية التي تواجه الشركات الناشئة في المملكة العربية السعودية، وأثرها في النمو والاستدامة، إضافةً إلى دور إدراك أهمية التسويق والاستثمار في الأنشطة التسويقية وتبنّي الاستراتيجيات التسويقية الفعّالة والأداء التسويقي في دعم التوسع والمنافسة وتعزيز الاستدامة. وقد اعتمدت الدراسة على استبانة وزعت على عينة قوامها (71) مفردة، وتم تحليل البيانات باستخدام برنامج</w:t>
      </w:r>
      <w:r w:rsidRPr="00543F2A">
        <w:rPr>
          <w:rFonts w:ascii="Sakkal Majalla" w:hAnsi="Sakkal Majalla" w:cs="Sakkal Majalla"/>
          <w:sz w:val="28"/>
          <w:szCs w:val="28"/>
        </w:rPr>
        <w:t xml:space="preserve"> (SPSS) </w:t>
      </w:r>
      <w:r w:rsidRPr="00543F2A">
        <w:rPr>
          <w:rFonts w:ascii="Sakkal Majalla" w:hAnsi="Sakkal Majalla" w:cs="Sakkal Majalla"/>
          <w:sz w:val="28"/>
          <w:szCs w:val="28"/>
          <w:rtl/>
        </w:rPr>
        <w:t>من خلال الإحصاء الوصفي والانحدار الخطي البسيط</w:t>
      </w:r>
      <w:r w:rsidRPr="00543F2A">
        <w:rPr>
          <w:rFonts w:ascii="Sakkal Majalla" w:hAnsi="Sakkal Majalla" w:cs="Sakkal Majalla"/>
          <w:sz w:val="28"/>
          <w:szCs w:val="28"/>
        </w:rPr>
        <w:t>.</w:t>
      </w:r>
    </w:p>
    <w:p w:rsidR="00543F2A" w:rsidRPr="006445A3" w:rsidRDefault="00543F2A" w:rsidP="00543F2A">
      <w:pPr>
        <w:spacing w:line="360" w:lineRule="auto"/>
        <w:jc w:val="both"/>
        <w:rPr>
          <w:rFonts w:ascii="Sakkal Majalla" w:hAnsi="Sakkal Majalla" w:cs="Sakkal Majalla"/>
          <w:b/>
          <w:bCs/>
          <w:sz w:val="32"/>
          <w:szCs w:val="32"/>
        </w:rPr>
      </w:pPr>
      <w:r w:rsidRPr="006445A3">
        <w:rPr>
          <w:rFonts w:ascii="Sakkal Majalla" w:hAnsi="Sakkal Majalla" w:cs="Sakkal Majalla"/>
          <w:b/>
          <w:bCs/>
          <w:sz w:val="32"/>
          <w:szCs w:val="32"/>
          <w:rtl/>
        </w:rPr>
        <w:t>أولًا: ملخص خصائص عينة الدراسة (الخصائص الديموغرافية)</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أظهرت النتائج أن توزيع أفراد العينة من حيث الجنس يميل لصالح الذكور بنسبة (56.3%) مقابل (43.7%) للإناث. كما تركزت الفئات العمرية الأكبر ضمن الشريحتين (25–29) سنة بنسبة (35.2%) و(30–34) سنة بنسبة (29.6%)، وهو ما يعني أن غالبية أفراد العينة من فئة الشباب في سنّ الإدارة والنشاط الاقتصادي الريادي. وعلى مستوى المؤهل العلمي، تبين أن الغالبية يحملون درجة البكالوريوس بنسبة (69.0%)، ثم الدراسات العليا بنسبة (14.1%)، الأمر الذي يعكس مستوى تعليميًا مرتفعًا لدى القائمين على الشركات الناشئة</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 xml:space="preserve">أما من حيث طبيعة النشاط التجاري للشركات، فقد تركزت الأنشطة في مجالي التجارة (35.2%) والخدمات (29.6%) ثم المقاولات (18.3%)، وهي قطاعات تعتمد بدرجة كبيرة على كفاءة التسويق لبناء الميزة التنافسية. كما أوضحت النتائج أن معظم المنشآت لا تزال في مراحل عمرية مبكرة؛ حيث بلغت نسبة الشركات التي تعمل منذ (1–3 سنوات) (40.9%)، بينما بلغت نسبة المنشآت التي يزيد عمرها عن 6 سنوات (33.8%). وبخصوص حجم المنشأة </w:t>
      </w:r>
      <w:r w:rsidRPr="00543F2A">
        <w:rPr>
          <w:rFonts w:ascii="Sakkal Majalla" w:hAnsi="Sakkal Majalla" w:cs="Sakkal Majalla"/>
          <w:sz w:val="28"/>
          <w:szCs w:val="28"/>
          <w:rtl/>
        </w:rPr>
        <w:lastRenderedPageBreak/>
        <w:t>وفق عدد العاملين، تبين أن (49.3%) من الشركات لديها أكثر من 10 عاملين، ما يشير إلى وجود توجه توسعي نسبي لدى جزء معتبر من العينة</w:t>
      </w:r>
      <w:r w:rsidRPr="00543F2A">
        <w:rPr>
          <w:rFonts w:ascii="Sakkal Majalla" w:hAnsi="Sakkal Majalla" w:cs="Sakkal Majalla"/>
          <w:sz w:val="28"/>
          <w:szCs w:val="28"/>
        </w:rPr>
        <w:t>.</w:t>
      </w:r>
    </w:p>
    <w:p w:rsidR="00543F2A" w:rsidRPr="001841B0" w:rsidRDefault="00543F2A" w:rsidP="00543F2A">
      <w:pPr>
        <w:spacing w:line="360" w:lineRule="auto"/>
        <w:jc w:val="both"/>
        <w:rPr>
          <w:rFonts w:ascii="Sakkal Majalla" w:hAnsi="Sakkal Majalla" w:cs="Sakkal Majalla"/>
          <w:b/>
          <w:bCs/>
          <w:sz w:val="32"/>
          <w:szCs w:val="32"/>
        </w:rPr>
      </w:pPr>
      <w:r w:rsidRPr="001841B0">
        <w:rPr>
          <w:rFonts w:ascii="Sakkal Majalla" w:hAnsi="Sakkal Majalla" w:cs="Sakkal Majalla"/>
          <w:b/>
          <w:bCs/>
          <w:sz w:val="32"/>
          <w:szCs w:val="32"/>
          <w:rtl/>
        </w:rPr>
        <w:t>ثانيًا: ملخص النتائج الوصفية لمتغيرات الدراسة</w:t>
      </w:r>
    </w:p>
    <w:p w:rsidR="00543F2A" w:rsidRPr="001841B0" w:rsidRDefault="00543F2A" w:rsidP="00543F2A">
      <w:pPr>
        <w:spacing w:line="360" w:lineRule="auto"/>
        <w:jc w:val="both"/>
        <w:rPr>
          <w:rFonts w:ascii="Sakkal Majalla" w:hAnsi="Sakkal Majalla" w:cs="Sakkal Majalla"/>
          <w:b/>
          <w:bCs/>
          <w:sz w:val="32"/>
          <w:szCs w:val="32"/>
          <w:rtl/>
        </w:rPr>
      </w:pPr>
      <w:r w:rsidRPr="001841B0">
        <w:rPr>
          <w:rFonts w:ascii="Sakkal Majalla" w:hAnsi="Sakkal Majalla" w:cs="Sakkal Majalla"/>
          <w:b/>
          <w:bCs/>
          <w:sz w:val="32"/>
          <w:szCs w:val="32"/>
          <w:rtl/>
        </w:rPr>
        <w:t>1) محور التحديات التسويقية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أظهرت نتائج محور التحديات التسويقية أن المتوسط الحسابي الكلي بلغ (2.70) وبنسبة (54.0%)، بما يعكس درجة ممارسة متوسطة، وهو ما يشير إلى أن الشركات الناشئة تواجه بالفعل تحديات تسويقية قائمة، إلا أنها لا تُعد مرتفعة جدًا في مجملها من وجهة نظر أفراد العينة. وعلى مستوى الفقرات، جاءت الفقرة «يحظى التسويق بأولوية ضمن استراتيجيات الشركة» في المرتبة الأولى بمتوسط (4.39) ودرجة ممارسة عالية جدًا، بما يعكس ارتفاع مستوى الوعي بأهمية التسويق بوصفه عنصرًا استراتيجيًا داعمًا للنمو والاستمرارية. في المقابل، جاءت الفقرة «تواجه الشركة صعوبة في تحديد الجمهور المستهدف بدقة» بمتوسط (3.23) ودرجة ممارسة متوسطة، وهو ما يكشف عن تحدٍ تشغيلي يرتبط بعمليات الاستهداف وتقسيم السوق والتحليل التسويقي، وهي مكونات أساسية لفعالية التخطيط التسويقي. وبصورة عامة، تؤكد هذه النتائج وجود فجوة بين إدراك الشركات لأهمية التسويق من الناحية الاستراتيجية وبين قدرتها التنفيذية على تطبيقه بكفاءة عالية، ولا سيما في الجوانب المرتبطة بالاستهداف الدقيق وتخصيص الموارد التسويقية.</w:t>
      </w:r>
    </w:p>
    <w:p w:rsidR="00543F2A" w:rsidRPr="001841B0" w:rsidRDefault="00543F2A" w:rsidP="00543F2A">
      <w:pPr>
        <w:spacing w:line="360" w:lineRule="auto"/>
        <w:jc w:val="both"/>
        <w:rPr>
          <w:rFonts w:ascii="Sakkal Majalla" w:hAnsi="Sakkal Majalla" w:cs="Sakkal Majalla"/>
          <w:b/>
          <w:bCs/>
          <w:sz w:val="32"/>
          <w:szCs w:val="32"/>
          <w:rtl/>
        </w:rPr>
      </w:pPr>
      <w:r w:rsidRPr="001841B0">
        <w:rPr>
          <w:rFonts w:ascii="Sakkal Majalla" w:hAnsi="Sakkal Majalla" w:cs="Sakkal Majalla"/>
          <w:b/>
          <w:bCs/>
          <w:sz w:val="32"/>
          <w:szCs w:val="32"/>
          <w:rtl/>
        </w:rPr>
        <w:t>2) محور النمو والاستدامة</w:t>
      </w:r>
    </w:p>
    <w:p w:rsidR="00543F2A" w:rsidRPr="00543F2A" w:rsidRDefault="00543F2A" w:rsidP="001841B0">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أظهرت نتائج محور النمو والاستدامة أن المتوسط الحسابي الكلي بلغ (3.97) وبنسبة (79.4%)، وهو ما يعكس درجة ممارسة عالية لمؤشرات النمو والاستدامة لدى الشركات الناشئة محل الدراسة، ويشير إلى أن هذه الشركات ترى نفسها قادرة بدرجة جيدة على تحقيق متطلبات النمو وضمان الاستمرارية وفق المعايير المعتمدة. وعلى مستوى الفقرات، جاءت الفقرة «ارتفع الوعي بالعلامة التجارية للشركة في السوق» في المرتبة الأولى بمتوسط حسابي بلغ (4.20) ودرجة ممارسة عالية جدًا، مما يعكس نجاح الجهود التسويقية في تعزيز حضور العلامة التجارية وانتشارها في السوق. كما أظهرت النتائج أن الشركات تبذل جهودًا مستمرة للحفاظ على ولاء العملاء واستمراريتهم بمتوسط </w:t>
      </w:r>
      <w:r w:rsidRPr="00543F2A">
        <w:rPr>
          <w:rFonts w:ascii="Sakkal Majalla" w:hAnsi="Sakkal Majalla" w:cs="Sakkal Majalla"/>
          <w:sz w:val="28"/>
          <w:szCs w:val="28"/>
          <w:rtl/>
        </w:rPr>
        <w:lastRenderedPageBreak/>
        <w:t>(4.18) ودرجة ممارسة عالية، وهو ما يؤكد إدراكًا واضحًا لأهمية بناء علاقات طويلة الأمد مع العملاء بوصفها ركيزة أساسية للاستدامة.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وفي السياق ذاته، بينت النتائج أن الشركات تتابع مؤشرات الأداء بشكل دوري لتقييم استدامتها، وتمتلك خططًا واضحة لتحقيق الاستدامة طويلة المدى، إضافة إلى توسعها في نطاق خدماتها أو منتجاتها، وجميعها جاءت بدرجة ممارسة عالية، بما يعكس توجهًا إيجابيًا نحو التخطيط الاستراتيجي والنمو المنظم. كما أظهرت النتائج أن زيادة عدد العملاء خلال الفترة الأخيرة جاءت بدرجة ممارسة عالية، مما يدل على تحسن ملموس في الأداء السوقي وتحول الجهود التسويقية إلى نتائج كمية قابلة للقياس. وبوجه عام، تؤكد هذه النتائج أن الشركات الناشئة لا تقتصر على تحقيق نمو إدراكي مرتبط بالعلامة التجارية فقط، بل تمتد ممارساتها لتشمل نموًا فعليًا يدعم الاستدامة والتوسع في السوق.</w:t>
      </w:r>
    </w:p>
    <w:p w:rsidR="00543F2A" w:rsidRPr="001841B0" w:rsidRDefault="00543F2A" w:rsidP="00543F2A">
      <w:pPr>
        <w:spacing w:line="360" w:lineRule="auto"/>
        <w:jc w:val="both"/>
        <w:rPr>
          <w:rFonts w:ascii="Sakkal Majalla" w:hAnsi="Sakkal Majalla" w:cs="Sakkal Majalla"/>
          <w:b/>
          <w:bCs/>
          <w:sz w:val="32"/>
          <w:szCs w:val="32"/>
          <w:rtl/>
        </w:rPr>
      </w:pPr>
      <w:r w:rsidRPr="001841B0">
        <w:rPr>
          <w:rFonts w:ascii="Sakkal Majalla" w:hAnsi="Sakkal Majalla" w:cs="Sakkal Majalla"/>
          <w:b/>
          <w:bCs/>
          <w:sz w:val="32"/>
          <w:szCs w:val="32"/>
          <w:rtl/>
        </w:rPr>
        <w:t>3) محور أثر التسويق على النمو والاستدامة</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أظهرت نتائج محور أثر التسويق على النمو والاستدامة أن المتوسط الحسابي الكلي بلغ (4.20) وبنسبة (84.0%)، وهو ما يعكس درجة ممارسة عالية جدًا، ويؤكد أن أفراد عينة الدراسة يتفقون بدرجة مرتفعة على الدور الجوهري الذي يؤديه التسويق في دعم نمو الشركات الناشئة وضمان استدامتها. وعلى مستوى الفقرات، جاءت الفقرة «ساهم التسويق الرقمي في تعزيز انتشار العلامة التجارية» في المرتبة الأولى بمتوسط حسابي بلغ (4.35) ودرجة ممارسة عالية جدًا، وهو ما يعكس الأثر الإيجابي الكبير للتسويق الرقمي في توسيع نطاق الوصول إلى العملاء وتعزيز حضور العلامة التجارية في السوق. كما بينت النتائج أن الأنشطة التسويقية تسهم بشكل واضح في الحفاظ على تنافسية الشركة وتحقيق أهدافها طويلة المدى، الأمر الذي يعكس وعيًا استراتيجيًا متقدمًا لدى الشركات الناشئة بأهمية دمج التسويق ضمن التخطيط الاستراتيجي العام، وعدم النظر إليه بوصفه نشاطًا تشغيليًا محدود الأثر، بل كأداة محورية داعمة للنمو المستدام والميزة التنافسية.</w:t>
      </w:r>
    </w:p>
    <w:p w:rsidR="00543F2A" w:rsidRPr="00543F2A" w:rsidRDefault="00543F2A" w:rsidP="00543F2A">
      <w:pPr>
        <w:spacing w:line="360" w:lineRule="auto"/>
        <w:jc w:val="both"/>
        <w:rPr>
          <w:rFonts w:ascii="Sakkal Majalla" w:hAnsi="Sakkal Majalla" w:cs="Sakkal Majalla"/>
          <w:sz w:val="28"/>
          <w:szCs w:val="28"/>
          <w:rtl/>
        </w:rPr>
      </w:pPr>
    </w:p>
    <w:p w:rsidR="00543F2A" w:rsidRPr="001841B0" w:rsidRDefault="00543F2A" w:rsidP="00543F2A">
      <w:pPr>
        <w:spacing w:line="360" w:lineRule="auto"/>
        <w:jc w:val="both"/>
        <w:rPr>
          <w:rFonts w:ascii="Sakkal Majalla" w:hAnsi="Sakkal Majalla" w:cs="Sakkal Majalla"/>
          <w:b/>
          <w:bCs/>
          <w:sz w:val="32"/>
          <w:szCs w:val="32"/>
        </w:rPr>
      </w:pPr>
      <w:r w:rsidRPr="001841B0">
        <w:rPr>
          <w:rFonts w:ascii="Sakkal Majalla" w:hAnsi="Sakkal Majalla" w:cs="Sakkal Majalla"/>
          <w:b/>
          <w:bCs/>
          <w:sz w:val="32"/>
          <w:szCs w:val="32"/>
          <w:rtl/>
        </w:rPr>
        <w:t>ثالثًا: ملخص نتائج اختبار الفرضيات (الانحدار الخطي البسيط)</w:t>
      </w:r>
    </w:p>
    <w:p w:rsidR="00543F2A" w:rsidRPr="001841B0" w:rsidRDefault="00543F2A" w:rsidP="00543F2A">
      <w:pPr>
        <w:spacing w:line="360" w:lineRule="auto"/>
        <w:jc w:val="both"/>
        <w:rPr>
          <w:rFonts w:ascii="Sakkal Majalla" w:hAnsi="Sakkal Majalla" w:cs="Sakkal Majalla"/>
          <w:b/>
          <w:bCs/>
          <w:sz w:val="32"/>
          <w:szCs w:val="32"/>
        </w:rPr>
      </w:pPr>
      <w:r w:rsidRPr="001841B0">
        <w:rPr>
          <w:rFonts w:ascii="Sakkal Majalla" w:hAnsi="Sakkal Majalla" w:cs="Sakkal Majalla"/>
          <w:b/>
          <w:bCs/>
          <w:sz w:val="32"/>
          <w:szCs w:val="32"/>
          <w:rtl/>
        </w:rPr>
        <w:lastRenderedPageBreak/>
        <w:t>الفرض الأول: العلاقة بين التحديات التسويقية والنمو والاستدامة</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أظهرت النتائج وجود علاقة ذات دلالة إحصائية بين التحديات التسويقية والنمو والاستدامة؛ حيث كانت قيمة</w:t>
      </w:r>
      <w:r w:rsidRPr="00543F2A">
        <w:rPr>
          <w:rFonts w:ascii="Sakkal Majalla" w:hAnsi="Sakkal Majalla" w:cs="Sakkal Majalla"/>
          <w:sz w:val="28"/>
          <w:szCs w:val="28"/>
        </w:rPr>
        <w:t xml:space="preserve"> (Sig.=0.006) </w:t>
      </w:r>
      <w:r w:rsidRPr="00543F2A">
        <w:rPr>
          <w:rFonts w:ascii="Sakkal Majalla" w:hAnsi="Sakkal Majalla" w:cs="Sakkal Majalla"/>
          <w:sz w:val="28"/>
          <w:szCs w:val="28"/>
          <w:rtl/>
        </w:rPr>
        <w:t>وهي أقل من (0.05)، وبالتالي تم قبول الفرض الأول</w:t>
      </w:r>
      <w:r w:rsidRPr="00543F2A">
        <w:rPr>
          <w:rFonts w:ascii="Sakkal Majalla" w:hAnsi="Sakkal Majalla" w:cs="Sakkal Majalla"/>
          <w:sz w:val="28"/>
          <w:szCs w:val="28"/>
        </w:rPr>
        <w:t xml:space="preserve">. </w:t>
      </w:r>
      <w:r w:rsidRPr="00543F2A">
        <w:rPr>
          <w:rFonts w:ascii="Sakkal Majalla" w:hAnsi="Sakkal Majalla" w:cs="Sakkal Majalla"/>
          <w:sz w:val="28"/>
          <w:szCs w:val="28"/>
          <w:rtl/>
        </w:rPr>
        <w:t>وبلغ</w:t>
      </w:r>
      <w:r w:rsidRPr="00543F2A">
        <w:rPr>
          <w:rFonts w:ascii="Sakkal Majalla" w:hAnsi="Sakkal Majalla" w:cs="Sakkal Majalla"/>
          <w:sz w:val="28"/>
          <w:szCs w:val="28"/>
        </w:rPr>
        <w:t xml:space="preserve"> (R=0.325) </w:t>
      </w:r>
      <w:r w:rsidRPr="00543F2A">
        <w:rPr>
          <w:rFonts w:ascii="Sakkal Majalla" w:hAnsi="Sakkal Majalla" w:cs="Sakkal Majalla"/>
          <w:sz w:val="28"/>
          <w:szCs w:val="28"/>
          <w:rtl/>
        </w:rPr>
        <w:t>بما يشير إلى علاقة موجبة.</w:t>
      </w:r>
    </w:p>
    <w:p w:rsidR="00543F2A" w:rsidRPr="001841B0" w:rsidRDefault="00543F2A" w:rsidP="00543F2A">
      <w:pPr>
        <w:spacing w:line="360" w:lineRule="auto"/>
        <w:jc w:val="both"/>
        <w:rPr>
          <w:rFonts w:ascii="Sakkal Majalla" w:hAnsi="Sakkal Majalla" w:cs="Sakkal Majalla"/>
          <w:b/>
          <w:bCs/>
          <w:sz w:val="32"/>
          <w:szCs w:val="32"/>
        </w:rPr>
      </w:pPr>
      <w:r w:rsidRPr="001841B0">
        <w:rPr>
          <w:rFonts w:ascii="Sakkal Majalla" w:hAnsi="Sakkal Majalla" w:cs="Sakkal Majalla"/>
          <w:b/>
          <w:bCs/>
          <w:sz w:val="32"/>
          <w:szCs w:val="32"/>
          <w:rtl/>
        </w:rPr>
        <w:t>الفرض الثاني: العلاقة بين إدراك أهمية التسويق والنمو والاستدامة</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أظهرت النتائج علاقة موجبة قوية ودالة إحصائيًا؛ حيث بلغت</w:t>
      </w:r>
      <w:r w:rsidRPr="00543F2A">
        <w:rPr>
          <w:rFonts w:ascii="Sakkal Majalla" w:hAnsi="Sakkal Majalla" w:cs="Sakkal Majalla"/>
          <w:sz w:val="28"/>
          <w:szCs w:val="28"/>
        </w:rPr>
        <w:t xml:space="preserve"> (Sig.=0.001) </w:t>
      </w:r>
      <w:r w:rsidRPr="00543F2A">
        <w:rPr>
          <w:rFonts w:ascii="Sakkal Majalla" w:hAnsi="Sakkal Majalla" w:cs="Sakkal Majalla"/>
          <w:sz w:val="28"/>
          <w:szCs w:val="28"/>
          <w:rtl/>
        </w:rPr>
        <w:t>مع</w:t>
      </w:r>
      <w:r w:rsidRPr="00543F2A">
        <w:rPr>
          <w:rFonts w:ascii="Sakkal Majalla" w:hAnsi="Sakkal Majalla" w:cs="Sakkal Majalla"/>
          <w:sz w:val="28"/>
          <w:szCs w:val="28"/>
        </w:rPr>
        <w:t xml:space="preserve"> (R=0.719) </w:t>
      </w:r>
      <w:r w:rsidRPr="00543F2A">
        <w:rPr>
          <w:rFonts w:ascii="Sakkal Majalla" w:hAnsi="Sakkal Majalla" w:cs="Sakkal Majalla"/>
          <w:sz w:val="28"/>
          <w:szCs w:val="28"/>
          <w:rtl/>
        </w:rPr>
        <w:t>و</w:t>
      </w:r>
      <w:r w:rsidRPr="00543F2A">
        <w:rPr>
          <w:rFonts w:ascii="Sakkal Majalla" w:hAnsi="Sakkal Majalla" w:cs="Sakkal Majalla"/>
          <w:sz w:val="28"/>
          <w:szCs w:val="28"/>
        </w:rPr>
        <w:t>(R²=0.517)</w:t>
      </w:r>
      <w:r w:rsidRPr="00543F2A">
        <w:rPr>
          <w:rFonts w:ascii="Sakkal Majalla" w:hAnsi="Sakkal Majalla" w:cs="Sakkal Majalla"/>
          <w:sz w:val="28"/>
          <w:szCs w:val="28"/>
          <w:rtl/>
        </w:rPr>
        <w:t>، أي أن إدراك أهمية التسويق يفسر (51.7%) من التباين في النمو والاستدامة، وهي نسبة مرتفعة. وعليه تم قبول الفرض الثاني، ويُعد هذا المتغير من أكثر العوامل تأثيرًا وفق نتائج الدراسة</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b/>
          <w:bCs/>
          <w:sz w:val="28"/>
          <w:szCs w:val="28"/>
        </w:rPr>
      </w:pPr>
      <w:r w:rsidRPr="00543F2A">
        <w:rPr>
          <w:rFonts w:ascii="Sakkal Majalla" w:hAnsi="Sakkal Majalla" w:cs="Sakkal Majalla"/>
          <w:b/>
          <w:bCs/>
          <w:sz w:val="28"/>
          <w:szCs w:val="28"/>
          <w:rtl/>
        </w:rPr>
        <w:t>الفرض الثالث: العلاقة بين الاستثمار في الأنشطة التسويقية والتوسع والمنافسة</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أظهرت النتائج وجود علاقة ذات دلالة إحصائية؛ حيث بلغت</w:t>
      </w:r>
      <w:r w:rsidRPr="00543F2A">
        <w:rPr>
          <w:rFonts w:ascii="Sakkal Majalla" w:hAnsi="Sakkal Majalla" w:cs="Sakkal Majalla"/>
          <w:sz w:val="28"/>
          <w:szCs w:val="28"/>
        </w:rPr>
        <w:t xml:space="preserve"> (Sig.=0.012)</w:t>
      </w:r>
      <w:r w:rsidRPr="00543F2A">
        <w:rPr>
          <w:rFonts w:ascii="Sakkal Majalla" w:hAnsi="Sakkal Majalla" w:cs="Sakkal Majalla"/>
          <w:sz w:val="28"/>
          <w:szCs w:val="28"/>
          <w:rtl/>
        </w:rPr>
        <w:t>، وبالتالي تم قبول الفرض الثالث</w:t>
      </w:r>
      <w:r w:rsidRPr="00543F2A">
        <w:rPr>
          <w:rFonts w:ascii="Sakkal Majalla" w:hAnsi="Sakkal Majalla" w:cs="Sakkal Majalla"/>
          <w:sz w:val="28"/>
          <w:szCs w:val="28"/>
        </w:rPr>
        <w:t xml:space="preserve">. </w:t>
      </w:r>
      <w:r w:rsidRPr="00543F2A">
        <w:rPr>
          <w:rFonts w:ascii="Sakkal Majalla" w:hAnsi="Sakkal Majalla" w:cs="Sakkal Majalla"/>
          <w:sz w:val="28"/>
          <w:szCs w:val="28"/>
          <w:rtl/>
        </w:rPr>
        <w:t>وبلغ</w:t>
      </w:r>
      <w:r w:rsidRPr="00543F2A">
        <w:rPr>
          <w:rFonts w:ascii="Sakkal Majalla" w:hAnsi="Sakkal Majalla" w:cs="Sakkal Majalla"/>
          <w:sz w:val="28"/>
          <w:szCs w:val="28"/>
        </w:rPr>
        <w:t xml:space="preserve"> (R=0.298) </w:t>
      </w:r>
      <w:r w:rsidRPr="00543F2A">
        <w:rPr>
          <w:rFonts w:ascii="Sakkal Majalla" w:hAnsi="Sakkal Majalla" w:cs="Sakkal Majalla"/>
          <w:sz w:val="28"/>
          <w:szCs w:val="28"/>
          <w:rtl/>
        </w:rPr>
        <w:t>و</w:t>
      </w:r>
      <w:r w:rsidRPr="00543F2A">
        <w:rPr>
          <w:rFonts w:ascii="Sakkal Majalla" w:hAnsi="Sakkal Majalla" w:cs="Sakkal Majalla"/>
          <w:sz w:val="28"/>
          <w:szCs w:val="28"/>
        </w:rPr>
        <w:t xml:space="preserve">(R²=0.089) </w:t>
      </w:r>
      <w:r w:rsidRPr="00543F2A">
        <w:rPr>
          <w:rFonts w:ascii="Sakkal Majalla" w:hAnsi="Sakkal Majalla" w:cs="Sakkal Majalla"/>
          <w:sz w:val="28"/>
          <w:szCs w:val="28"/>
          <w:rtl/>
        </w:rPr>
        <w:t>بما يعني أن الاستثمار التسويقي يفسر (8.9%) من التباين في القدرة على التوسع والمنافسة، وهي نسبة تفسيرية دالة ومؤثرة</w:t>
      </w:r>
      <w:r w:rsidRPr="00543F2A">
        <w:rPr>
          <w:rFonts w:ascii="Sakkal Majalla" w:hAnsi="Sakkal Majalla" w:cs="Sakkal Majalla"/>
          <w:sz w:val="28"/>
          <w:szCs w:val="28"/>
        </w:rPr>
        <w:t>.</w:t>
      </w:r>
    </w:p>
    <w:p w:rsidR="00543F2A" w:rsidRPr="001841B0" w:rsidRDefault="00543F2A" w:rsidP="00543F2A">
      <w:pPr>
        <w:spacing w:line="360" w:lineRule="auto"/>
        <w:jc w:val="both"/>
        <w:rPr>
          <w:rFonts w:ascii="Sakkal Majalla" w:hAnsi="Sakkal Majalla" w:cs="Sakkal Majalla"/>
          <w:b/>
          <w:bCs/>
          <w:sz w:val="32"/>
          <w:szCs w:val="32"/>
        </w:rPr>
      </w:pPr>
      <w:r w:rsidRPr="001841B0">
        <w:rPr>
          <w:rFonts w:ascii="Sakkal Majalla" w:hAnsi="Sakkal Majalla" w:cs="Sakkal Majalla"/>
          <w:b/>
          <w:bCs/>
          <w:sz w:val="32"/>
          <w:szCs w:val="32"/>
          <w:rtl/>
        </w:rPr>
        <w:t>الفرض الرابع: تبني الاستراتيجيات التسويقية الفعّالة/الأداء التسويقي وتعزيز النمو والاستدامة</w:t>
      </w:r>
    </w:p>
    <w:p w:rsidR="00543F2A" w:rsidRPr="00543F2A" w:rsidRDefault="00543F2A" w:rsidP="00543F2A">
      <w:pPr>
        <w:spacing w:line="360" w:lineRule="auto"/>
        <w:jc w:val="both"/>
        <w:rPr>
          <w:rFonts w:ascii="Sakkal Majalla" w:hAnsi="Sakkal Majalla" w:cs="Sakkal Majalla"/>
          <w:sz w:val="28"/>
          <w:szCs w:val="28"/>
        </w:rPr>
      </w:pPr>
      <w:r w:rsidRPr="00543F2A">
        <w:rPr>
          <w:rFonts w:ascii="Sakkal Majalla" w:hAnsi="Sakkal Majalla" w:cs="Sakkal Majalla"/>
          <w:sz w:val="28"/>
          <w:szCs w:val="28"/>
          <w:rtl/>
        </w:rPr>
        <w:t>أظهرت النتائج دلالة إحصائية قوية للعلاقات، إذ اتضح أن</w:t>
      </w:r>
      <w:r w:rsidRPr="00543F2A">
        <w:rPr>
          <w:rFonts w:ascii="Sakkal Majalla" w:hAnsi="Sakkal Majalla" w:cs="Sakkal Majalla"/>
          <w:sz w:val="28"/>
          <w:szCs w:val="28"/>
        </w:rPr>
        <w:t>:</w:t>
      </w:r>
    </w:p>
    <w:p w:rsidR="00543F2A" w:rsidRPr="00543F2A" w:rsidRDefault="00543F2A" w:rsidP="00CE6F5C">
      <w:pPr>
        <w:numPr>
          <w:ilvl w:val="0"/>
          <w:numId w:val="22"/>
        </w:numPr>
        <w:spacing w:after="160" w:line="360" w:lineRule="auto"/>
        <w:jc w:val="both"/>
        <w:rPr>
          <w:rFonts w:ascii="Sakkal Majalla" w:hAnsi="Sakkal Majalla" w:cs="Sakkal Majalla"/>
          <w:sz w:val="28"/>
          <w:szCs w:val="28"/>
        </w:rPr>
      </w:pPr>
      <w:r w:rsidRPr="00543F2A">
        <w:rPr>
          <w:rFonts w:ascii="Sakkal Majalla" w:hAnsi="Sakkal Majalla" w:cs="Sakkal Majalla"/>
          <w:sz w:val="28"/>
          <w:szCs w:val="28"/>
          <w:rtl/>
        </w:rPr>
        <w:t>الأداء التسويقي يرتبط بالنمو والاستدامة بشكل دال إحصائيًا</w:t>
      </w:r>
      <w:r w:rsidRPr="00543F2A">
        <w:rPr>
          <w:rFonts w:ascii="Sakkal Majalla" w:hAnsi="Sakkal Majalla" w:cs="Sakkal Majalla"/>
          <w:sz w:val="28"/>
          <w:szCs w:val="28"/>
        </w:rPr>
        <w:t xml:space="preserve"> (Sig.=0.000) </w:t>
      </w:r>
      <w:r w:rsidRPr="00543F2A">
        <w:rPr>
          <w:rFonts w:ascii="Sakkal Majalla" w:hAnsi="Sakkal Majalla" w:cs="Sakkal Majalla"/>
          <w:sz w:val="28"/>
          <w:szCs w:val="28"/>
          <w:rtl/>
        </w:rPr>
        <w:t>مع</w:t>
      </w:r>
      <w:r w:rsidRPr="00543F2A">
        <w:rPr>
          <w:rFonts w:ascii="Sakkal Majalla" w:hAnsi="Sakkal Majalla" w:cs="Sakkal Majalla"/>
          <w:sz w:val="28"/>
          <w:szCs w:val="28"/>
        </w:rPr>
        <w:t xml:space="preserve"> (R=0.630) </w:t>
      </w:r>
      <w:r w:rsidRPr="00543F2A">
        <w:rPr>
          <w:rFonts w:ascii="Sakkal Majalla" w:hAnsi="Sakkal Majalla" w:cs="Sakkal Majalla"/>
          <w:sz w:val="28"/>
          <w:szCs w:val="28"/>
          <w:rtl/>
        </w:rPr>
        <w:t>و</w:t>
      </w:r>
      <w:r w:rsidRPr="00543F2A">
        <w:rPr>
          <w:rFonts w:ascii="Sakkal Majalla" w:hAnsi="Sakkal Majalla" w:cs="Sakkal Majalla"/>
          <w:sz w:val="28"/>
          <w:szCs w:val="28"/>
        </w:rPr>
        <w:t>(R²=0.397)</w:t>
      </w:r>
      <w:r w:rsidRPr="00543F2A">
        <w:rPr>
          <w:rFonts w:ascii="Sakkal Majalla" w:hAnsi="Sakkal Majalla" w:cs="Sakkal Majalla"/>
          <w:sz w:val="28"/>
          <w:szCs w:val="28"/>
          <w:rtl/>
        </w:rPr>
        <w:t>، أي يفسر (39.7%) من التباين</w:t>
      </w:r>
      <w:r w:rsidRPr="00543F2A">
        <w:rPr>
          <w:rFonts w:ascii="Sakkal Majalla" w:hAnsi="Sakkal Majalla" w:cs="Sakkal Majalla"/>
          <w:sz w:val="28"/>
          <w:szCs w:val="28"/>
        </w:rPr>
        <w:t>.</w:t>
      </w:r>
    </w:p>
    <w:p w:rsidR="00543F2A" w:rsidRPr="00543F2A" w:rsidRDefault="00543F2A" w:rsidP="00CE6F5C">
      <w:pPr>
        <w:numPr>
          <w:ilvl w:val="0"/>
          <w:numId w:val="22"/>
        </w:numPr>
        <w:spacing w:after="160" w:line="360" w:lineRule="auto"/>
        <w:jc w:val="both"/>
        <w:rPr>
          <w:rFonts w:ascii="Sakkal Majalla" w:hAnsi="Sakkal Majalla" w:cs="Sakkal Majalla"/>
          <w:sz w:val="28"/>
          <w:szCs w:val="28"/>
        </w:rPr>
      </w:pPr>
      <w:r w:rsidRPr="00543F2A">
        <w:rPr>
          <w:rFonts w:ascii="Sakkal Majalla" w:hAnsi="Sakkal Majalla" w:cs="Sakkal Majalla"/>
          <w:sz w:val="28"/>
          <w:szCs w:val="28"/>
          <w:rtl/>
        </w:rPr>
        <w:t>الاستراتيجيات التسويقية ترتبط بالنمو والاستدامة بشكل أقوى</w:t>
      </w:r>
      <w:r w:rsidRPr="00543F2A">
        <w:rPr>
          <w:rFonts w:ascii="Sakkal Majalla" w:hAnsi="Sakkal Majalla" w:cs="Sakkal Majalla"/>
          <w:sz w:val="28"/>
          <w:szCs w:val="28"/>
        </w:rPr>
        <w:t xml:space="preserve"> (Sig.=0.000) </w:t>
      </w:r>
      <w:r w:rsidRPr="00543F2A">
        <w:rPr>
          <w:rFonts w:ascii="Sakkal Majalla" w:hAnsi="Sakkal Majalla" w:cs="Sakkal Majalla"/>
          <w:sz w:val="28"/>
          <w:szCs w:val="28"/>
          <w:rtl/>
        </w:rPr>
        <w:t>مع</w:t>
      </w:r>
      <w:r w:rsidRPr="00543F2A">
        <w:rPr>
          <w:rFonts w:ascii="Sakkal Majalla" w:hAnsi="Sakkal Majalla" w:cs="Sakkal Majalla"/>
          <w:sz w:val="28"/>
          <w:szCs w:val="28"/>
        </w:rPr>
        <w:t xml:space="preserve"> (R=0.744) </w:t>
      </w:r>
      <w:r w:rsidRPr="00543F2A">
        <w:rPr>
          <w:rFonts w:ascii="Sakkal Majalla" w:hAnsi="Sakkal Majalla" w:cs="Sakkal Majalla"/>
          <w:sz w:val="28"/>
          <w:szCs w:val="28"/>
          <w:rtl/>
        </w:rPr>
        <w:t>و</w:t>
      </w:r>
      <w:r w:rsidRPr="00543F2A">
        <w:rPr>
          <w:rFonts w:ascii="Sakkal Majalla" w:hAnsi="Sakkal Majalla" w:cs="Sakkal Majalla"/>
          <w:sz w:val="28"/>
          <w:szCs w:val="28"/>
        </w:rPr>
        <w:t>(R²=0.554)</w:t>
      </w:r>
      <w:r w:rsidRPr="00543F2A">
        <w:rPr>
          <w:rFonts w:ascii="Sakkal Majalla" w:hAnsi="Sakkal Majalla" w:cs="Sakkal Majalla"/>
          <w:sz w:val="28"/>
          <w:szCs w:val="28"/>
          <w:rtl/>
        </w:rPr>
        <w:t>، أي تفسر (55.4%) من التباين</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وعليه تم قبول الفرض الرابع، وتدل النتائج على أن الاستراتيجيات التسويقية الفعّالة تمثل عاملًا أكثر تأثيرًا من الأداء التسويقي وحده في تفسير النمو والاستدامة</w:t>
      </w:r>
      <w:r w:rsidRPr="00543F2A">
        <w:rPr>
          <w:rFonts w:ascii="Sakkal Majalla" w:hAnsi="Sakkal Majalla" w:cs="Sakkal Majalla"/>
          <w:sz w:val="28"/>
          <w:szCs w:val="28"/>
        </w:rPr>
        <w:t>.</w:t>
      </w:r>
    </w:p>
    <w:p w:rsidR="00543F2A" w:rsidRPr="00543F2A" w:rsidRDefault="00543F2A" w:rsidP="00543F2A">
      <w:pPr>
        <w:spacing w:line="360" w:lineRule="auto"/>
        <w:jc w:val="both"/>
        <w:rPr>
          <w:rFonts w:ascii="Sakkal Majalla" w:hAnsi="Sakkal Majalla" w:cs="Sakkal Majalla"/>
          <w:sz w:val="28"/>
          <w:szCs w:val="28"/>
        </w:rPr>
      </w:pPr>
    </w:p>
    <w:p w:rsidR="00543F2A" w:rsidRPr="00543F2A" w:rsidRDefault="00543F2A" w:rsidP="00543F2A">
      <w:pPr>
        <w:spacing w:line="360" w:lineRule="auto"/>
        <w:jc w:val="both"/>
        <w:rPr>
          <w:rFonts w:ascii="Sakkal Majalla" w:hAnsi="Sakkal Majalla" w:cs="Sakkal Majalla"/>
          <w:sz w:val="28"/>
          <w:szCs w:val="28"/>
        </w:rPr>
      </w:pPr>
    </w:p>
    <w:p w:rsidR="00543F2A" w:rsidRDefault="00543F2A" w:rsidP="00F77C71">
      <w:pPr>
        <w:spacing w:before="100" w:beforeAutospacing="1" w:after="100" w:afterAutospacing="1" w:line="360" w:lineRule="auto"/>
        <w:jc w:val="both"/>
        <w:rPr>
          <w:rFonts w:ascii="Sakkal Majalla" w:eastAsia="Times New Roman" w:hAnsi="Sakkal Majalla" w:cs="Sakkal Majalla"/>
          <w:b/>
          <w:bCs/>
          <w:sz w:val="28"/>
          <w:szCs w:val="28"/>
          <w:rtl/>
        </w:rPr>
      </w:pPr>
    </w:p>
    <w:p w:rsidR="00FB1806" w:rsidRDefault="00FB1806"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FB1806" w:rsidRDefault="00FB1806" w:rsidP="001841B0">
      <w:pPr>
        <w:bidi w:val="0"/>
        <w:rPr>
          <w:rFonts w:ascii="Sakkal Majalla" w:eastAsia="Times New Roman" w:hAnsi="Sakkal Majalla" w:cs="Sakkal Majalla"/>
          <w:b/>
          <w:bCs/>
          <w:sz w:val="28"/>
          <w:szCs w:val="28"/>
        </w:rPr>
      </w:pPr>
    </w:p>
    <w:p w:rsidR="00FB1806" w:rsidRDefault="00FB1806" w:rsidP="00FB1806">
      <w:pPr>
        <w:bidi w:val="0"/>
        <w:jc w:val="center"/>
        <w:rPr>
          <w:rFonts w:ascii="Sakkal Majalla" w:eastAsia="Times New Roman" w:hAnsi="Sakkal Majalla" w:cs="Sakkal Majalla"/>
          <w:b/>
          <w:bCs/>
          <w:sz w:val="28"/>
          <w:szCs w:val="28"/>
          <w:rtl/>
        </w:rPr>
      </w:pPr>
    </w:p>
    <w:p w:rsidR="00A34F43" w:rsidRDefault="00A34F43" w:rsidP="00FB1806">
      <w:pPr>
        <w:bidi w:val="0"/>
        <w:jc w:val="center"/>
        <w:rPr>
          <w:rFonts w:ascii="Sakkal Majalla" w:eastAsia="Times New Roman" w:hAnsi="Sakkal Majalla" w:cs="Sakkal Majalla"/>
          <w:b/>
          <w:bCs/>
          <w:sz w:val="28"/>
          <w:szCs w:val="28"/>
          <w:rtl/>
        </w:rPr>
      </w:pPr>
    </w:p>
    <w:p w:rsidR="00FB1806" w:rsidRPr="00031AAC" w:rsidRDefault="00FB1806" w:rsidP="00031AAC">
      <w:pPr>
        <w:pStyle w:val="1"/>
        <w:jc w:val="center"/>
        <w:rPr>
          <w:rFonts w:ascii="Sakkal Majalla" w:hAnsi="Sakkal Majalla" w:cs="Sakkal Majalla"/>
          <w:rtl/>
        </w:rPr>
      </w:pPr>
      <w:bookmarkStart w:id="47" w:name="_Toc216815029"/>
      <w:r w:rsidRPr="00031AAC">
        <w:rPr>
          <w:rFonts w:ascii="Sakkal Majalla" w:hAnsi="Sakkal Majalla" w:cs="Sakkal Majalla"/>
          <w:rtl/>
        </w:rPr>
        <w:t>الفصل الرابع</w:t>
      </w:r>
      <w:bookmarkEnd w:id="47"/>
    </w:p>
    <w:p w:rsidR="003A530C" w:rsidRPr="00031AAC" w:rsidRDefault="00FB1806" w:rsidP="00031AAC">
      <w:pPr>
        <w:pStyle w:val="1"/>
        <w:jc w:val="center"/>
        <w:rPr>
          <w:rFonts w:ascii="Sakkal Majalla" w:hAnsi="Sakkal Majalla" w:cs="Sakkal Majalla"/>
          <w:rtl/>
        </w:rPr>
      </w:pPr>
      <w:bookmarkStart w:id="48" w:name="_Toc216815030"/>
      <w:r w:rsidRPr="00031AAC">
        <w:rPr>
          <w:rFonts w:ascii="Sakkal Majalla" w:hAnsi="Sakkal Majalla" w:cs="Sakkal Majalla"/>
          <w:rtl/>
        </w:rPr>
        <w:t>النتائج والتوصيات</w:t>
      </w:r>
      <w:bookmarkEnd w:id="48"/>
    </w:p>
    <w:p w:rsidR="003A530C" w:rsidRDefault="003A530C">
      <w:pPr>
        <w:bidi w:val="0"/>
        <w:rPr>
          <w:rFonts w:ascii="Sakkal Majalla" w:eastAsia="Times New Roman" w:hAnsi="Sakkal Majalla" w:cs="Sakkal Majalla"/>
          <w:b/>
          <w:bCs/>
          <w:sz w:val="52"/>
          <w:szCs w:val="52"/>
          <w:rtl/>
        </w:rPr>
      </w:pPr>
      <w:r>
        <w:rPr>
          <w:rFonts w:ascii="Sakkal Majalla" w:eastAsia="Times New Roman" w:hAnsi="Sakkal Majalla" w:cs="Sakkal Majalla"/>
          <w:b/>
          <w:bCs/>
          <w:sz w:val="52"/>
          <w:szCs w:val="52"/>
          <w:rtl/>
        </w:rPr>
        <w:br w:type="page"/>
      </w:r>
    </w:p>
    <w:p w:rsidR="001841B0" w:rsidRPr="001841B0" w:rsidRDefault="001841B0" w:rsidP="001841B0">
      <w:pPr>
        <w:spacing w:line="360" w:lineRule="auto"/>
        <w:jc w:val="both"/>
        <w:rPr>
          <w:rFonts w:ascii="Sakkal Majalla" w:hAnsi="Sakkal Majalla" w:cs="Sakkal Majalla"/>
          <w:b/>
          <w:bCs/>
          <w:sz w:val="32"/>
          <w:szCs w:val="32"/>
        </w:rPr>
      </w:pPr>
      <w:r w:rsidRPr="001841B0">
        <w:rPr>
          <w:rFonts w:ascii="Sakkal Majalla" w:hAnsi="Sakkal Majalla" w:cs="Sakkal Majalla"/>
          <w:b/>
          <w:bCs/>
          <w:sz w:val="32"/>
          <w:szCs w:val="32"/>
          <w:rtl/>
        </w:rPr>
        <w:lastRenderedPageBreak/>
        <w:t>خلاصة عامة للنتائج</w:t>
      </w:r>
      <w:r>
        <w:rPr>
          <w:rFonts w:ascii="Sakkal Majalla" w:hAnsi="Sakkal Majalla" w:cs="Sakkal Majalla" w:hint="cs"/>
          <w:b/>
          <w:bCs/>
          <w:sz w:val="32"/>
          <w:szCs w:val="32"/>
          <w:rtl/>
        </w:rPr>
        <w:t>:</w:t>
      </w:r>
    </w:p>
    <w:p w:rsidR="001841B0" w:rsidRDefault="001841B0" w:rsidP="009200B9">
      <w:pPr>
        <w:spacing w:line="360" w:lineRule="auto"/>
        <w:jc w:val="both"/>
        <w:rPr>
          <w:rFonts w:ascii="Sakkal Majalla" w:hAnsi="Sakkal Majalla" w:cs="Sakkal Majalla"/>
          <w:sz w:val="28"/>
          <w:szCs w:val="28"/>
          <w:rtl/>
        </w:rPr>
      </w:pPr>
      <w:r w:rsidRPr="00543F2A">
        <w:rPr>
          <w:rFonts w:ascii="Sakkal Majalla" w:hAnsi="Sakkal Majalla" w:cs="Sakkal Majalla"/>
          <w:sz w:val="28"/>
          <w:szCs w:val="28"/>
          <w:rtl/>
        </w:rPr>
        <w:t xml:space="preserve">تؤكد نتائج الدراسة أن الشركات الناشئة في المملكة العربية السعودية تمتلك وعيًا تسويقيًا مرتفعًا، </w:t>
      </w:r>
      <w:r w:rsidR="009200B9">
        <w:rPr>
          <w:rFonts w:ascii="Sakkal Majalla" w:hAnsi="Sakkal Majalla" w:cs="Sakkal Majalla" w:hint="cs"/>
          <w:sz w:val="28"/>
          <w:szCs w:val="28"/>
          <w:rtl/>
        </w:rPr>
        <w:t xml:space="preserve">والذي يعد أحد العوامل الرئيسية الداعمة لتحقيق </w:t>
      </w:r>
      <w:r w:rsidR="00295CBB">
        <w:rPr>
          <w:rFonts w:ascii="Sakkal Majalla" w:hAnsi="Sakkal Majalla" w:cs="Sakkal Majalla" w:hint="cs"/>
          <w:sz w:val="28"/>
          <w:szCs w:val="28"/>
          <w:rtl/>
        </w:rPr>
        <w:t>النمو،</w:t>
      </w:r>
      <w:r w:rsidR="009200B9">
        <w:rPr>
          <w:rFonts w:ascii="Sakkal Majalla" w:hAnsi="Sakkal Majalla" w:cs="Sakkal Majalla" w:hint="cs"/>
          <w:sz w:val="28"/>
          <w:szCs w:val="28"/>
          <w:rtl/>
        </w:rPr>
        <w:t xml:space="preserve"> ولا سيما من خلال الاعتماد على التسويق الرقمي بوصفه أداة فعالة في تعزيز الانتشار وبناء العلامة التجارية.</w:t>
      </w:r>
    </w:p>
    <w:p w:rsidR="009200B9" w:rsidRDefault="009200B9" w:rsidP="009200B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أجمعت عينة الدراسة بدرجة عالية جدًا على وجود علاقة وثيقة بين التسويق وتحقيق </w:t>
      </w:r>
      <w:r w:rsidR="00295CBB">
        <w:rPr>
          <w:rFonts w:ascii="Sakkal Majalla" w:hAnsi="Sakkal Majalla" w:cs="Sakkal Majalla" w:hint="cs"/>
          <w:sz w:val="28"/>
          <w:szCs w:val="28"/>
          <w:rtl/>
        </w:rPr>
        <w:t>الاستدامة،</w:t>
      </w:r>
      <w:r>
        <w:rPr>
          <w:rFonts w:ascii="Sakkal Majalla" w:hAnsi="Sakkal Majalla" w:cs="Sakkal Majalla" w:hint="cs"/>
          <w:sz w:val="28"/>
          <w:szCs w:val="28"/>
          <w:rtl/>
        </w:rPr>
        <w:t xml:space="preserve"> مما يعكس </w:t>
      </w:r>
      <w:r w:rsidR="00295CBB">
        <w:rPr>
          <w:rFonts w:ascii="Sakkal Majalla" w:hAnsi="Sakkal Majalla" w:cs="Sakkal Majalla" w:hint="cs"/>
          <w:sz w:val="28"/>
          <w:szCs w:val="28"/>
          <w:rtl/>
        </w:rPr>
        <w:t>إدراكًا</w:t>
      </w:r>
      <w:r>
        <w:rPr>
          <w:rFonts w:ascii="Sakkal Majalla" w:hAnsi="Sakkal Majalla" w:cs="Sakkal Majalla" w:hint="cs"/>
          <w:sz w:val="28"/>
          <w:szCs w:val="28"/>
          <w:rtl/>
        </w:rPr>
        <w:t xml:space="preserve"> واضحًا للدور الاستراتيجي للتسويق في دعم استمرارية الشركات الناشئة وقدرتها على المنافسة.</w:t>
      </w:r>
    </w:p>
    <w:p w:rsidR="009200B9" w:rsidRDefault="009200B9" w:rsidP="009200B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وأظهرت النتائج كذلك أن إدراك أهمية التسويق وتبني </w:t>
      </w:r>
      <w:r w:rsidR="00295CBB">
        <w:rPr>
          <w:rFonts w:ascii="Sakkal Majalla" w:hAnsi="Sakkal Majalla" w:cs="Sakkal Majalla" w:hint="cs"/>
          <w:sz w:val="28"/>
          <w:szCs w:val="28"/>
          <w:rtl/>
        </w:rPr>
        <w:t>الاستراتيجيات الفعًالة يرتبطان بتحقيق النمو والاستدامة، وهو ما يؤكد أن نجاح الشركات الناشئة على المدى المتوسط والطويل.</w:t>
      </w:r>
    </w:p>
    <w:p w:rsidR="00295CBB" w:rsidRDefault="00295CBB" w:rsidP="009200B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w:t>
      </w:r>
      <w:r w:rsidR="00034F6F">
        <w:rPr>
          <w:rFonts w:ascii="Sakkal Majalla" w:hAnsi="Sakkal Majalla" w:cs="Sakkal Majalla" w:hint="cs"/>
          <w:sz w:val="28"/>
          <w:szCs w:val="28"/>
          <w:rtl/>
        </w:rPr>
        <w:t>المقابل،</w:t>
      </w:r>
      <w:r>
        <w:rPr>
          <w:rFonts w:ascii="Sakkal Majalla" w:hAnsi="Sakkal Majalla" w:cs="Sakkal Majalla" w:hint="cs"/>
          <w:sz w:val="28"/>
          <w:szCs w:val="28"/>
          <w:rtl/>
        </w:rPr>
        <w:t xml:space="preserve"> كشفت النتائج عن وجود فجوات تنفيذية لدى بعض الشركات </w:t>
      </w:r>
      <w:r w:rsidR="00034F6F">
        <w:rPr>
          <w:rFonts w:ascii="Sakkal Majalla" w:hAnsi="Sakkal Majalla" w:cs="Sakkal Majalla" w:hint="cs"/>
          <w:sz w:val="28"/>
          <w:szCs w:val="28"/>
          <w:rtl/>
        </w:rPr>
        <w:t>الناشئة،</w:t>
      </w:r>
      <w:r>
        <w:rPr>
          <w:rFonts w:ascii="Sakkal Majalla" w:hAnsi="Sakkal Majalla" w:cs="Sakkal Majalla" w:hint="cs"/>
          <w:sz w:val="28"/>
          <w:szCs w:val="28"/>
          <w:rtl/>
        </w:rPr>
        <w:t xml:space="preserve"> تمثلت في صعوبة تحديد الجمهور المستهدف </w:t>
      </w:r>
      <w:r w:rsidR="00034F6F">
        <w:rPr>
          <w:rFonts w:ascii="Sakkal Majalla" w:hAnsi="Sakkal Majalla" w:cs="Sakkal Majalla" w:hint="cs"/>
          <w:sz w:val="28"/>
          <w:szCs w:val="28"/>
          <w:rtl/>
        </w:rPr>
        <w:t>بدقة،</w:t>
      </w:r>
      <w:r>
        <w:rPr>
          <w:rFonts w:ascii="Sakkal Majalla" w:hAnsi="Sakkal Majalla" w:cs="Sakkal Majalla" w:hint="cs"/>
          <w:sz w:val="28"/>
          <w:szCs w:val="28"/>
          <w:rtl/>
        </w:rPr>
        <w:t xml:space="preserve"> وضعف الزيادة الملحوظة عدد </w:t>
      </w:r>
      <w:r w:rsidR="00034F6F">
        <w:rPr>
          <w:rFonts w:ascii="Sakkal Majalla" w:hAnsi="Sakkal Majalla" w:cs="Sakkal Majalla" w:hint="cs"/>
          <w:sz w:val="28"/>
          <w:szCs w:val="28"/>
          <w:rtl/>
        </w:rPr>
        <w:t>العملاء،</w:t>
      </w:r>
      <w:r>
        <w:rPr>
          <w:rFonts w:ascii="Sakkal Majalla" w:hAnsi="Sakkal Majalla" w:cs="Sakkal Majalla" w:hint="cs"/>
          <w:sz w:val="28"/>
          <w:szCs w:val="28"/>
          <w:rtl/>
        </w:rPr>
        <w:t xml:space="preserve"> الأمر الذي يشير إلى تحديات تتعلق بترجمة الوعي والتخطيط إلى نتائج سوقية </w:t>
      </w:r>
      <w:r w:rsidR="00034F6F">
        <w:rPr>
          <w:rFonts w:ascii="Sakkal Majalla" w:hAnsi="Sakkal Majalla" w:cs="Sakkal Majalla" w:hint="cs"/>
          <w:sz w:val="28"/>
          <w:szCs w:val="28"/>
          <w:rtl/>
        </w:rPr>
        <w:t>ملموسة،</w:t>
      </w:r>
      <w:r>
        <w:rPr>
          <w:rFonts w:ascii="Sakkal Majalla" w:hAnsi="Sakkal Majalla" w:cs="Sakkal Majalla" w:hint="cs"/>
          <w:sz w:val="28"/>
          <w:szCs w:val="28"/>
          <w:rtl/>
        </w:rPr>
        <w:t xml:space="preserve"> ويعكس ذلك الحاجة إلى تعزيز المهارات التطبيقية وربط الاستراتيجيات التسويقية بأدوات تحليل السوق وقياس الأداء.</w:t>
      </w:r>
    </w:p>
    <w:p w:rsidR="00F82F65" w:rsidRDefault="00F82F65" w:rsidP="001841B0">
      <w:pPr>
        <w:spacing w:line="360" w:lineRule="auto"/>
        <w:jc w:val="both"/>
        <w:rPr>
          <w:rFonts w:ascii="Sakkal Majalla" w:hAnsi="Sakkal Majalla" w:cs="Sakkal Majalla"/>
          <w:sz w:val="28"/>
          <w:szCs w:val="28"/>
          <w:rtl/>
        </w:rPr>
      </w:pPr>
    </w:p>
    <w:p w:rsidR="00F82F65" w:rsidRDefault="00F82F65" w:rsidP="001841B0">
      <w:pPr>
        <w:spacing w:line="360" w:lineRule="auto"/>
        <w:jc w:val="both"/>
        <w:rPr>
          <w:rFonts w:ascii="Sakkal Majalla" w:hAnsi="Sakkal Majalla" w:cs="Sakkal Majalla"/>
          <w:b/>
          <w:bCs/>
          <w:sz w:val="32"/>
          <w:szCs w:val="32"/>
          <w:rtl/>
        </w:rPr>
      </w:pPr>
      <w:r w:rsidRPr="00F82F65">
        <w:rPr>
          <w:rFonts w:ascii="Sakkal Majalla" w:hAnsi="Sakkal Majalla" w:cs="Sakkal Majalla" w:hint="cs"/>
          <w:b/>
          <w:bCs/>
          <w:sz w:val="32"/>
          <w:szCs w:val="32"/>
          <w:rtl/>
        </w:rPr>
        <w:t>التوصيات:</w:t>
      </w:r>
    </w:p>
    <w:p w:rsidR="00F82F65" w:rsidRDefault="00F82F65" w:rsidP="001841B0">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في ضوء نتائج </w:t>
      </w:r>
      <w:r w:rsidR="00295CBB">
        <w:rPr>
          <w:rFonts w:ascii="Sakkal Majalla" w:hAnsi="Sakkal Majalla" w:cs="Sakkal Majalla" w:hint="cs"/>
          <w:b/>
          <w:bCs/>
          <w:sz w:val="32"/>
          <w:szCs w:val="32"/>
          <w:rtl/>
        </w:rPr>
        <w:t>الدراسة،</w:t>
      </w:r>
      <w:r>
        <w:rPr>
          <w:rFonts w:ascii="Sakkal Majalla" w:hAnsi="Sakkal Majalla" w:cs="Sakkal Majalla" w:hint="cs"/>
          <w:b/>
          <w:bCs/>
          <w:sz w:val="32"/>
          <w:szCs w:val="32"/>
          <w:rtl/>
        </w:rPr>
        <w:t xml:space="preserve"> توصي الباحثة بما يلي:</w:t>
      </w:r>
    </w:p>
    <w:p w:rsidR="00F82F65" w:rsidRDefault="00F82F65" w:rsidP="00F82F65">
      <w:pPr>
        <w:pStyle w:val="a3"/>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تعزيز بناء القدرات التسويقية لدى الشركات </w:t>
      </w:r>
      <w:r w:rsidR="00295CBB">
        <w:rPr>
          <w:rFonts w:ascii="Sakkal Majalla" w:hAnsi="Sakkal Majalla" w:cs="Sakkal Majalla" w:hint="cs"/>
          <w:sz w:val="28"/>
          <w:szCs w:val="28"/>
          <w:rtl/>
        </w:rPr>
        <w:t>الناشئة،</w:t>
      </w:r>
      <w:r>
        <w:rPr>
          <w:rFonts w:ascii="Sakkal Majalla" w:hAnsi="Sakkal Majalla" w:cs="Sakkal Majalla" w:hint="cs"/>
          <w:sz w:val="28"/>
          <w:szCs w:val="28"/>
          <w:rtl/>
        </w:rPr>
        <w:t xml:space="preserve"> من خلال برامج تدريبة متخصصة في تحليل </w:t>
      </w:r>
      <w:r w:rsidR="00295CBB">
        <w:rPr>
          <w:rFonts w:ascii="Sakkal Majalla" w:hAnsi="Sakkal Majalla" w:cs="Sakkal Majalla" w:hint="cs"/>
          <w:sz w:val="28"/>
          <w:szCs w:val="28"/>
          <w:rtl/>
        </w:rPr>
        <w:t>السوق،</w:t>
      </w:r>
      <w:r>
        <w:rPr>
          <w:rFonts w:ascii="Sakkal Majalla" w:hAnsi="Sakkal Majalla" w:cs="Sakkal Majalla" w:hint="cs"/>
          <w:sz w:val="28"/>
          <w:szCs w:val="28"/>
          <w:rtl/>
        </w:rPr>
        <w:t xml:space="preserve"> وتقسيم </w:t>
      </w:r>
      <w:r w:rsidR="00295CBB">
        <w:rPr>
          <w:rFonts w:ascii="Sakkal Majalla" w:hAnsi="Sakkal Majalla" w:cs="Sakkal Majalla" w:hint="cs"/>
          <w:sz w:val="28"/>
          <w:szCs w:val="28"/>
          <w:rtl/>
        </w:rPr>
        <w:t>الجمهور.</w:t>
      </w:r>
    </w:p>
    <w:p w:rsidR="00F82F65" w:rsidRDefault="00F82F65" w:rsidP="00F82F65">
      <w:pPr>
        <w:pStyle w:val="a3"/>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التركيز على رفع الوعي التسويقي لدى رواد </w:t>
      </w:r>
      <w:r w:rsidR="00295CBB">
        <w:rPr>
          <w:rFonts w:ascii="Sakkal Majalla" w:hAnsi="Sakkal Majalla" w:cs="Sakkal Majalla" w:hint="cs"/>
          <w:sz w:val="28"/>
          <w:szCs w:val="28"/>
          <w:rtl/>
        </w:rPr>
        <w:t>الأعمال،</w:t>
      </w:r>
      <w:r>
        <w:rPr>
          <w:rFonts w:ascii="Sakkal Majalla" w:hAnsi="Sakkal Majalla" w:cs="Sakkal Majalla" w:hint="cs"/>
          <w:sz w:val="28"/>
          <w:szCs w:val="28"/>
          <w:rtl/>
        </w:rPr>
        <w:t xml:space="preserve"> باعتباره العامل الأكثر تأثيرًا في تحقيق النمو والاستدامة وفق نتائج الدراسة.</w:t>
      </w:r>
    </w:p>
    <w:p w:rsidR="00F82F65" w:rsidRDefault="00F82F65" w:rsidP="00F82F65">
      <w:pPr>
        <w:pStyle w:val="a3"/>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زيادة الاستثمار في الأنشطة التسويقية الرقمية مع التركيز على القنوات الأكثر </w:t>
      </w:r>
      <w:r w:rsidR="00295CBB">
        <w:rPr>
          <w:rFonts w:ascii="Sakkal Majalla" w:hAnsi="Sakkal Majalla" w:cs="Sakkal Majalla" w:hint="cs"/>
          <w:sz w:val="28"/>
          <w:szCs w:val="28"/>
          <w:rtl/>
        </w:rPr>
        <w:t>تأثيرًا،</w:t>
      </w:r>
      <w:r>
        <w:rPr>
          <w:rFonts w:ascii="Sakkal Majalla" w:hAnsi="Sakkal Majalla" w:cs="Sakkal Majalla" w:hint="cs"/>
          <w:sz w:val="28"/>
          <w:szCs w:val="28"/>
          <w:rtl/>
        </w:rPr>
        <w:t xml:space="preserve"> مثل التسويق عبر وسائل التواصل الاجتماعي وتحليل البيانات.</w:t>
      </w:r>
    </w:p>
    <w:p w:rsidR="00F82F65" w:rsidRDefault="00F82F65" w:rsidP="00F82F65">
      <w:pPr>
        <w:pStyle w:val="a3"/>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تبني استراتيجيات تسويقية واضحة خلال المراحل الأولى من تأسيس </w:t>
      </w:r>
      <w:r w:rsidR="00295CBB">
        <w:rPr>
          <w:rFonts w:ascii="Sakkal Majalla" w:hAnsi="Sakkal Majalla" w:cs="Sakkal Majalla" w:hint="cs"/>
          <w:sz w:val="28"/>
          <w:szCs w:val="28"/>
          <w:rtl/>
        </w:rPr>
        <w:t>المشروع،</w:t>
      </w:r>
      <w:r>
        <w:rPr>
          <w:rFonts w:ascii="Sakkal Majalla" w:hAnsi="Sakkal Majalla" w:cs="Sakkal Majalla" w:hint="cs"/>
          <w:sz w:val="28"/>
          <w:szCs w:val="28"/>
          <w:rtl/>
        </w:rPr>
        <w:t xml:space="preserve"> وربطها بأهداف النمو والاستدامة على المدى الطويل.</w:t>
      </w:r>
    </w:p>
    <w:p w:rsidR="00F82F65" w:rsidRDefault="00F82F65" w:rsidP="00F82F65">
      <w:pPr>
        <w:pStyle w:val="a3"/>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دور الجهات الداعمة لريادة الأعمال مثل منشآت في تقديم برنامج توجيه وإرشاد في التسويق وليس الاكتفاء بالدعم المالي أو التقني.</w:t>
      </w:r>
    </w:p>
    <w:p w:rsidR="00F82F65" w:rsidRDefault="00F82F65" w:rsidP="00F82F65">
      <w:pPr>
        <w:pStyle w:val="a3"/>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تشجيع التكامل بين الجامعات وحاضنات الأعمال لنقل المعرفة التطبيقية في مجال التسويق </w:t>
      </w:r>
      <w:r w:rsidR="00295CBB">
        <w:rPr>
          <w:rFonts w:ascii="Sakkal Majalla" w:hAnsi="Sakkal Majalla" w:cs="Sakkal Majalla" w:hint="cs"/>
          <w:sz w:val="28"/>
          <w:szCs w:val="28"/>
          <w:rtl/>
        </w:rPr>
        <w:t>الريادي،</w:t>
      </w:r>
      <w:r>
        <w:rPr>
          <w:rFonts w:ascii="Sakkal Majalla" w:hAnsi="Sakkal Majalla" w:cs="Sakkal Majalla" w:hint="cs"/>
          <w:sz w:val="28"/>
          <w:szCs w:val="28"/>
          <w:rtl/>
        </w:rPr>
        <w:t xml:space="preserve"> وربط البحث العلمي بالممارسة الفعلية.</w:t>
      </w:r>
    </w:p>
    <w:p w:rsidR="00F82F65" w:rsidRPr="00F82F65" w:rsidRDefault="00F82F65" w:rsidP="00F82F65">
      <w:pPr>
        <w:pStyle w:val="a3"/>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العمل على تقليص الفجوة بين التخطيط والتنفيذ التسويقي عبر استخدام أدوات قياس الأداء التسويقي ومؤشرات النمو بشكل دوري.</w:t>
      </w:r>
    </w:p>
    <w:p w:rsidR="003A530C" w:rsidRDefault="003A530C" w:rsidP="00FB1806">
      <w:pPr>
        <w:bidi w:val="0"/>
        <w:jc w:val="center"/>
        <w:rPr>
          <w:rFonts w:ascii="Sakkal Majalla" w:eastAsia="Times New Roman" w:hAnsi="Sakkal Majalla" w:cs="Sakkal Majalla"/>
          <w:b/>
          <w:bCs/>
          <w:sz w:val="52"/>
          <w:szCs w:val="52"/>
        </w:rPr>
      </w:pPr>
    </w:p>
    <w:p w:rsidR="00FB1806" w:rsidRPr="00180EA6" w:rsidRDefault="00FB1806" w:rsidP="00180EA6">
      <w:pPr>
        <w:bidi w:val="0"/>
        <w:rPr>
          <w:rFonts w:ascii="Sakkal Majalla" w:eastAsia="Times New Roman" w:hAnsi="Sakkal Majalla" w:cs="Sakkal Majalla"/>
          <w:b/>
          <w:bCs/>
          <w:sz w:val="52"/>
          <w:szCs w:val="52"/>
        </w:rPr>
      </w:pPr>
      <w:r>
        <w:rPr>
          <w:rFonts w:ascii="Sakkal Majalla" w:eastAsia="Times New Roman" w:hAnsi="Sakkal Majalla" w:cs="Sakkal Majalla"/>
          <w:b/>
          <w:bCs/>
          <w:sz w:val="28"/>
          <w:szCs w:val="28"/>
          <w:rtl/>
        </w:rPr>
        <w:br w:type="page"/>
      </w:r>
    </w:p>
    <w:p w:rsidR="00A34F43" w:rsidRDefault="00A34F43" w:rsidP="00BF148A">
      <w:pPr>
        <w:spacing w:before="100" w:beforeAutospacing="1" w:after="100" w:afterAutospacing="1" w:line="360" w:lineRule="auto"/>
        <w:jc w:val="center"/>
        <w:rPr>
          <w:rFonts w:ascii="Sakkal Majalla" w:eastAsia="Times New Roman" w:hAnsi="Sakkal Majalla" w:cs="Sakkal Majalla"/>
          <w:b/>
          <w:bCs/>
          <w:sz w:val="28"/>
          <w:szCs w:val="28"/>
          <w:rtl/>
        </w:rPr>
      </w:pPr>
    </w:p>
    <w:p w:rsidR="00A34F43" w:rsidRDefault="00A34F43" w:rsidP="00BF148A">
      <w:pPr>
        <w:spacing w:before="100" w:beforeAutospacing="1" w:after="100" w:afterAutospacing="1" w:line="360" w:lineRule="auto"/>
        <w:jc w:val="center"/>
        <w:rPr>
          <w:rFonts w:ascii="Sakkal Majalla" w:eastAsia="Times New Roman" w:hAnsi="Sakkal Majalla" w:cs="Sakkal Majalla"/>
          <w:b/>
          <w:bCs/>
          <w:sz w:val="28"/>
          <w:szCs w:val="28"/>
          <w:rtl/>
        </w:rPr>
      </w:pPr>
    </w:p>
    <w:p w:rsidR="00A34F43" w:rsidRDefault="00A34F43" w:rsidP="00BF148A">
      <w:pPr>
        <w:spacing w:before="100" w:beforeAutospacing="1" w:after="100" w:afterAutospacing="1" w:line="360" w:lineRule="auto"/>
        <w:jc w:val="center"/>
        <w:rPr>
          <w:rFonts w:ascii="Sakkal Majalla" w:eastAsia="Times New Roman" w:hAnsi="Sakkal Majalla" w:cs="Sakkal Majalla"/>
          <w:b/>
          <w:bCs/>
          <w:sz w:val="28"/>
          <w:szCs w:val="28"/>
          <w:rtl/>
        </w:rPr>
      </w:pPr>
    </w:p>
    <w:p w:rsidR="00A34F43" w:rsidRDefault="00A34F43" w:rsidP="00BF148A">
      <w:pPr>
        <w:spacing w:before="100" w:beforeAutospacing="1" w:after="100" w:afterAutospacing="1" w:line="360" w:lineRule="auto"/>
        <w:jc w:val="center"/>
        <w:rPr>
          <w:rFonts w:ascii="Sakkal Majalla" w:eastAsia="Times New Roman" w:hAnsi="Sakkal Majalla" w:cs="Sakkal Majalla"/>
          <w:b/>
          <w:bCs/>
          <w:sz w:val="28"/>
          <w:szCs w:val="28"/>
          <w:rtl/>
        </w:rPr>
      </w:pPr>
    </w:p>
    <w:p w:rsidR="003A530C" w:rsidRDefault="003A530C" w:rsidP="00BF148A">
      <w:pPr>
        <w:spacing w:before="100" w:beforeAutospacing="1" w:after="100" w:afterAutospacing="1" w:line="360" w:lineRule="auto"/>
        <w:jc w:val="center"/>
        <w:rPr>
          <w:rFonts w:ascii="Sakkal Majalla" w:eastAsia="Times New Roman" w:hAnsi="Sakkal Majalla" w:cs="Sakkal Majalla"/>
          <w:b/>
          <w:bCs/>
          <w:sz w:val="28"/>
          <w:szCs w:val="28"/>
          <w:rtl/>
        </w:rPr>
      </w:pPr>
    </w:p>
    <w:p w:rsidR="00A34F43" w:rsidRDefault="00A34F43" w:rsidP="00BF148A">
      <w:pPr>
        <w:spacing w:before="100" w:beforeAutospacing="1" w:after="100" w:afterAutospacing="1" w:line="360" w:lineRule="auto"/>
        <w:jc w:val="center"/>
        <w:rPr>
          <w:rFonts w:ascii="Sakkal Majalla" w:eastAsia="Times New Roman" w:hAnsi="Sakkal Majalla" w:cs="Sakkal Majalla"/>
          <w:b/>
          <w:bCs/>
          <w:sz w:val="28"/>
          <w:szCs w:val="28"/>
          <w:rtl/>
        </w:rPr>
      </w:pPr>
    </w:p>
    <w:p w:rsidR="00A34F43" w:rsidRDefault="00A34F43">
      <w:pPr>
        <w:bidi w:val="0"/>
        <w:rPr>
          <w:rFonts w:ascii="Sakkal Majalla" w:eastAsia="Times New Roman" w:hAnsi="Sakkal Majalla" w:cs="Sakkal Majalla"/>
          <w:b/>
          <w:bCs/>
          <w:sz w:val="28"/>
          <w:szCs w:val="28"/>
        </w:rPr>
      </w:pPr>
    </w:p>
    <w:p w:rsidR="00A34F43" w:rsidRPr="00031AAC" w:rsidRDefault="00A34F43" w:rsidP="00031AAC">
      <w:pPr>
        <w:pStyle w:val="1"/>
        <w:jc w:val="center"/>
        <w:rPr>
          <w:rFonts w:ascii="Sakkal Majalla" w:hAnsi="Sakkal Majalla" w:cs="Sakkal Majalla"/>
        </w:rPr>
      </w:pPr>
      <w:bookmarkStart w:id="49" w:name="_Toc216815031"/>
      <w:r w:rsidRPr="00031AAC">
        <w:rPr>
          <w:rFonts w:ascii="Sakkal Majalla" w:hAnsi="Sakkal Majalla" w:cs="Sakkal Majalla"/>
          <w:rtl/>
        </w:rPr>
        <w:t>المراج</w:t>
      </w:r>
      <w:r w:rsidR="003A530C" w:rsidRPr="00031AAC">
        <w:rPr>
          <w:rFonts w:ascii="Sakkal Majalla" w:hAnsi="Sakkal Majalla" w:cs="Sakkal Majalla"/>
          <w:rtl/>
        </w:rPr>
        <w:t>ــــ</w:t>
      </w:r>
      <w:r w:rsidRPr="00031AAC">
        <w:rPr>
          <w:rFonts w:ascii="Sakkal Majalla" w:hAnsi="Sakkal Majalla" w:cs="Sakkal Majalla"/>
          <w:rtl/>
        </w:rPr>
        <w:t>ع</w:t>
      </w:r>
      <w:bookmarkEnd w:id="49"/>
    </w:p>
    <w:p w:rsidR="00A34F43" w:rsidRDefault="00A34F43">
      <w:pPr>
        <w:bidi w:val="0"/>
        <w:rPr>
          <w:rFonts w:ascii="Sakkal Majalla" w:eastAsia="Times New Roman" w:hAnsi="Sakkal Majalla" w:cs="Sakkal Majalla"/>
          <w:b/>
          <w:bCs/>
          <w:sz w:val="28"/>
          <w:szCs w:val="28"/>
        </w:rPr>
      </w:pPr>
    </w:p>
    <w:p w:rsidR="00A34F43" w:rsidRDefault="00A34F43">
      <w:pPr>
        <w:bidi w:val="0"/>
        <w:rPr>
          <w:rFonts w:ascii="Sakkal Majalla" w:eastAsia="Times New Roman" w:hAnsi="Sakkal Majalla" w:cs="Sakkal Majalla"/>
          <w:b/>
          <w:bCs/>
          <w:sz w:val="28"/>
          <w:szCs w:val="28"/>
        </w:rPr>
      </w:pPr>
      <w:r>
        <w:rPr>
          <w:rFonts w:ascii="Sakkal Majalla" w:eastAsia="Times New Roman" w:hAnsi="Sakkal Majalla" w:cs="Sakkal Majalla"/>
          <w:b/>
          <w:bCs/>
          <w:sz w:val="28"/>
          <w:szCs w:val="28"/>
        </w:rPr>
        <w:br w:type="page"/>
      </w:r>
    </w:p>
    <w:p w:rsidR="00A34F43" w:rsidRPr="00031AAC" w:rsidRDefault="00A34F43" w:rsidP="00031AAC">
      <w:pPr>
        <w:pStyle w:val="2"/>
        <w:rPr>
          <w:rFonts w:ascii="Sakkal Majalla" w:eastAsia="Times New Roman" w:hAnsi="Sakkal Majalla" w:cs="Sakkal Majalla"/>
          <w:b/>
          <w:bCs/>
          <w:color w:val="000000" w:themeColor="text1"/>
          <w:sz w:val="32"/>
          <w:szCs w:val="32"/>
          <w:rtl/>
        </w:rPr>
      </w:pPr>
      <w:bookmarkStart w:id="50" w:name="_Toc216815032"/>
      <w:r w:rsidRPr="00031AAC">
        <w:rPr>
          <w:rFonts w:ascii="Sakkal Majalla" w:eastAsia="Times New Roman" w:hAnsi="Sakkal Majalla" w:cs="Sakkal Majalla"/>
          <w:b/>
          <w:bCs/>
          <w:color w:val="000000" w:themeColor="text1"/>
          <w:sz w:val="32"/>
          <w:szCs w:val="32"/>
          <w:rtl/>
        </w:rPr>
        <w:lastRenderedPageBreak/>
        <w:t>أولا: المراجع العربية</w:t>
      </w:r>
      <w:bookmarkEnd w:id="50"/>
    </w:p>
    <w:p w:rsidR="00A34F43" w:rsidRPr="00201574" w:rsidRDefault="00A34F43" w:rsidP="00CE6F5C">
      <w:pPr>
        <w:pStyle w:val="a3"/>
        <w:numPr>
          <w:ilvl w:val="0"/>
          <w:numId w:val="11"/>
        </w:numPr>
        <w:spacing w:before="100" w:beforeAutospacing="1" w:after="100" w:afterAutospacing="1" w:line="360" w:lineRule="auto"/>
        <w:jc w:val="both"/>
        <w:rPr>
          <w:rFonts w:ascii="Sakkal Majalla" w:eastAsia="Times New Roman" w:hAnsi="Sakkal Majalla" w:cs="Sakkal Majalla"/>
          <w:b/>
          <w:bCs/>
          <w:sz w:val="32"/>
          <w:szCs w:val="32"/>
        </w:rPr>
      </w:pPr>
      <w:proofErr w:type="spellStart"/>
      <w:r w:rsidRPr="00201574">
        <w:rPr>
          <w:rFonts w:ascii="Sakkal Majalla" w:eastAsia="Times New Roman" w:hAnsi="Sakkal Majalla" w:cs="Sakkal Majalla" w:hint="cs"/>
          <w:sz w:val="28"/>
          <w:szCs w:val="28"/>
          <w:rtl/>
        </w:rPr>
        <w:t>أبانمي</w:t>
      </w:r>
      <w:proofErr w:type="spellEnd"/>
      <w:r w:rsidRPr="00201574">
        <w:rPr>
          <w:rFonts w:ascii="Sakkal Majalla" w:eastAsia="Times New Roman" w:hAnsi="Sakkal Majalla" w:cs="Sakkal Majalla" w:hint="cs"/>
          <w:sz w:val="28"/>
          <w:szCs w:val="28"/>
          <w:rtl/>
        </w:rPr>
        <w:t xml:space="preserve"> عبد الل</w:t>
      </w:r>
      <w:r w:rsidRPr="00201574">
        <w:rPr>
          <w:rFonts w:ascii="Sakkal Majalla" w:eastAsia="Times New Roman" w:hAnsi="Sakkal Majalla" w:cs="Sakkal Majalla" w:hint="eastAsia"/>
          <w:sz w:val="28"/>
          <w:szCs w:val="28"/>
          <w:rtl/>
        </w:rPr>
        <w:t>ه</w:t>
      </w:r>
      <w:r w:rsidRPr="00201574">
        <w:rPr>
          <w:rFonts w:ascii="Sakkal Majalla" w:eastAsia="Times New Roman" w:hAnsi="Sakkal Majalla" w:cs="Sakkal Majalla" w:hint="cs"/>
          <w:sz w:val="28"/>
          <w:szCs w:val="28"/>
          <w:rtl/>
        </w:rPr>
        <w:t xml:space="preserve">(2025). </w:t>
      </w:r>
      <w:r w:rsidRPr="00201574">
        <w:rPr>
          <w:rFonts w:ascii="Sakkal Majalla" w:eastAsia="Times New Roman" w:hAnsi="Sakkal Majalla" w:cs="Sakkal Majalla"/>
          <w:color w:val="222222"/>
          <w:sz w:val="28"/>
          <w:szCs w:val="28"/>
          <w:rtl/>
        </w:rPr>
        <w:t>دور ال</w:t>
      </w:r>
      <w:r w:rsidRPr="00201574">
        <w:rPr>
          <w:rFonts w:ascii="Sakkal Majalla" w:eastAsia="Times New Roman" w:hAnsi="Sakkal Majalla" w:cs="Sakkal Majalla" w:hint="cs"/>
          <w:color w:val="222222"/>
          <w:sz w:val="28"/>
          <w:szCs w:val="28"/>
          <w:rtl/>
        </w:rPr>
        <w:t>ا</w:t>
      </w:r>
      <w:r w:rsidRPr="00201574">
        <w:rPr>
          <w:rFonts w:ascii="Sakkal Majalla" w:eastAsia="Times New Roman" w:hAnsi="Sakkal Majalla" w:cs="Sakkal Majalla"/>
          <w:color w:val="222222"/>
          <w:sz w:val="28"/>
          <w:szCs w:val="28"/>
          <w:rtl/>
        </w:rPr>
        <w:t>ستدامة الدولية والمسؤولية ال</w:t>
      </w:r>
      <w:r w:rsidRPr="00201574">
        <w:rPr>
          <w:rFonts w:ascii="Sakkal Majalla" w:eastAsia="Times New Roman" w:hAnsi="Sakkal Majalla" w:cs="Sakkal Majalla" w:hint="cs"/>
          <w:color w:val="222222"/>
          <w:sz w:val="28"/>
          <w:szCs w:val="28"/>
          <w:rtl/>
        </w:rPr>
        <w:t>ا</w:t>
      </w:r>
      <w:r w:rsidRPr="00201574">
        <w:rPr>
          <w:rFonts w:ascii="Sakkal Majalla" w:eastAsia="Times New Roman" w:hAnsi="Sakkal Majalla" w:cs="Sakkal Majalla"/>
          <w:color w:val="222222"/>
          <w:sz w:val="28"/>
          <w:szCs w:val="28"/>
          <w:rtl/>
        </w:rPr>
        <w:t xml:space="preserve">جتماعية في تحسين الميزة التنافسية في الشركات الناشئة بالمملكة العربية </w:t>
      </w:r>
      <w:r w:rsidRPr="00201574">
        <w:rPr>
          <w:rFonts w:ascii="Sakkal Majalla" w:eastAsia="Times New Roman" w:hAnsi="Sakkal Majalla" w:cs="Sakkal Majalla" w:hint="cs"/>
          <w:color w:val="222222"/>
          <w:sz w:val="28"/>
          <w:szCs w:val="28"/>
          <w:rtl/>
        </w:rPr>
        <w:t>السعودية</w:t>
      </w:r>
      <w:r w:rsidRPr="00201574">
        <w:rPr>
          <w:rFonts w:ascii="Sakkal Majalla" w:eastAsia="Times New Roman" w:hAnsi="Sakkal Majalla" w:cs="Sakkal Majalla" w:hint="cs"/>
          <w:sz w:val="28"/>
          <w:szCs w:val="28"/>
          <w:rtl/>
        </w:rPr>
        <w:t>.</w:t>
      </w:r>
      <w:r w:rsidRPr="00201574">
        <w:rPr>
          <w:b/>
          <w:bCs/>
          <w:rtl/>
        </w:rPr>
        <w:t xml:space="preserve"> </w:t>
      </w:r>
      <w:r w:rsidRPr="00201574">
        <w:rPr>
          <w:rFonts w:ascii="Sakkal Majalla" w:hAnsi="Sakkal Majalla" w:cs="Sakkal Majalla"/>
          <w:sz w:val="28"/>
          <w:szCs w:val="28"/>
          <w:rtl/>
        </w:rPr>
        <w:t>المجلة العلمية للدراسات التجارية والبيئية</w:t>
      </w:r>
      <w:r w:rsidRPr="00201574">
        <w:rPr>
          <w:rFonts w:ascii="Sakkal Majalla" w:eastAsia="Times New Roman" w:hAnsi="Sakkal Majalla" w:cs="Sakkal Majalla"/>
          <w:sz w:val="28"/>
          <w:szCs w:val="28"/>
          <w:rtl/>
        </w:rPr>
        <w:t>.</w:t>
      </w:r>
    </w:p>
    <w:p w:rsidR="00A34F43" w:rsidRPr="0081726C" w:rsidRDefault="00A34F43" w:rsidP="00CE6F5C">
      <w:pPr>
        <w:pStyle w:val="a3"/>
        <w:numPr>
          <w:ilvl w:val="0"/>
          <w:numId w:val="11"/>
        </w:numPr>
        <w:spacing w:before="100" w:beforeAutospacing="1" w:after="100" w:afterAutospacing="1" w:line="360" w:lineRule="auto"/>
        <w:jc w:val="both"/>
        <w:rPr>
          <w:rFonts w:ascii="Sakkal Majalla" w:eastAsia="Times New Roman" w:hAnsi="Sakkal Majalla" w:cs="Sakkal Majalla"/>
          <w:sz w:val="28"/>
          <w:szCs w:val="28"/>
        </w:rPr>
      </w:pPr>
      <w:proofErr w:type="spellStart"/>
      <w:r w:rsidRPr="0081726C">
        <w:rPr>
          <w:rFonts w:ascii="Sakkal Majalla" w:eastAsia="Times New Roman" w:hAnsi="Sakkal Majalla" w:cs="Sakkal Majalla" w:hint="cs"/>
          <w:sz w:val="28"/>
          <w:szCs w:val="28"/>
          <w:rtl/>
        </w:rPr>
        <w:t>القيداني</w:t>
      </w:r>
      <w:proofErr w:type="spellEnd"/>
      <w:r w:rsidRPr="0081726C">
        <w:rPr>
          <w:rFonts w:ascii="Sakkal Majalla" w:eastAsia="Times New Roman" w:hAnsi="Sakkal Majalla" w:cs="Sakkal Majalla" w:hint="cs"/>
          <w:sz w:val="28"/>
          <w:szCs w:val="28"/>
          <w:rtl/>
        </w:rPr>
        <w:t>، خالد أحمد(2025).</w:t>
      </w:r>
      <w:r w:rsidRPr="0081726C">
        <w:rPr>
          <w:rFonts w:ascii="Sakkal Majalla" w:hAnsi="Sakkal Majalla" w:cs="Sakkal Majalla"/>
          <w:color w:val="222222"/>
          <w:sz w:val="28"/>
          <w:szCs w:val="28"/>
          <w:shd w:val="clear" w:color="auto" w:fill="FFFFFF"/>
          <w:rtl/>
        </w:rPr>
        <w:t xml:space="preserve"> أثر حاضنات الأعمال على استدامة الشركات الناشئة في اليمن</w:t>
      </w:r>
      <w:r>
        <w:rPr>
          <w:rFonts w:ascii="Sakkal Majalla" w:eastAsia="Times New Roman" w:hAnsi="Sakkal Majalla" w:cs="Sakkal Majalla" w:hint="cs"/>
          <w:sz w:val="28"/>
          <w:szCs w:val="28"/>
          <w:rtl/>
        </w:rPr>
        <w:t>. مجلة جامعة البيضاء.</w:t>
      </w:r>
    </w:p>
    <w:p w:rsidR="00A34F43" w:rsidRPr="005323A2" w:rsidRDefault="00A34F43" w:rsidP="00CE6F5C">
      <w:pPr>
        <w:pStyle w:val="a3"/>
        <w:numPr>
          <w:ilvl w:val="0"/>
          <w:numId w:val="11"/>
        </w:numPr>
        <w:spacing w:before="100" w:beforeAutospacing="1" w:after="100" w:afterAutospacing="1" w:line="360" w:lineRule="auto"/>
        <w:jc w:val="both"/>
        <w:rPr>
          <w:rFonts w:ascii="Sakkal Majalla" w:eastAsia="Times New Roman" w:hAnsi="Sakkal Majalla" w:cs="Sakkal Majalla"/>
          <w:sz w:val="28"/>
          <w:szCs w:val="28"/>
        </w:rPr>
      </w:pPr>
      <w:proofErr w:type="spellStart"/>
      <w:r w:rsidRPr="005323A2">
        <w:rPr>
          <w:rFonts w:ascii="Sakkal Majalla" w:eastAsia="Times New Roman" w:hAnsi="Sakkal Majalla" w:cs="Sakkal Majalla"/>
          <w:sz w:val="28"/>
          <w:szCs w:val="28"/>
          <w:rtl/>
        </w:rPr>
        <w:t>العساسفة</w:t>
      </w:r>
      <w:proofErr w:type="spellEnd"/>
      <w:r w:rsidRPr="005323A2">
        <w:rPr>
          <w:rFonts w:ascii="Sakkal Majalla" w:eastAsia="Times New Roman" w:hAnsi="Sakkal Majalla" w:cs="Sakkal Majalla"/>
          <w:sz w:val="28"/>
          <w:szCs w:val="28"/>
          <w:rtl/>
        </w:rPr>
        <w:t xml:space="preserve">، منى مد الله حمدان(2024). التحول الرقمي في البلديات وتعزيز أهداف التنمية المستدامة. </w:t>
      </w:r>
      <w:r w:rsidRPr="005323A2">
        <w:rPr>
          <w:rFonts w:ascii="Sakkal Majalla" w:hAnsi="Sakkal Majalla" w:cs="Sakkal Majalla"/>
          <w:color w:val="222222"/>
          <w:sz w:val="28"/>
          <w:szCs w:val="28"/>
          <w:shd w:val="clear" w:color="auto" w:fill="FFFFFF"/>
          <w:rtl/>
        </w:rPr>
        <w:t>مجلة العلوم الإنسانية والطبيعية</w:t>
      </w:r>
      <w:r>
        <w:rPr>
          <w:rFonts w:ascii="Sakkal Majalla" w:eastAsia="Times New Roman" w:hAnsi="Sakkal Majalla" w:cs="Sakkal Majalla" w:hint="cs"/>
          <w:sz w:val="28"/>
          <w:szCs w:val="28"/>
          <w:rtl/>
        </w:rPr>
        <w:t>.</w:t>
      </w:r>
    </w:p>
    <w:p w:rsidR="00A34F43" w:rsidRPr="0081726C" w:rsidRDefault="00A34F43" w:rsidP="00CE6F5C">
      <w:pPr>
        <w:pStyle w:val="a3"/>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81726C">
        <w:rPr>
          <w:rFonts w:ascii="Sakkal Majalla" w:hAnsi="Sakkal Majalla" w:cs="Sakkal Majalla" w:hint="cs"/>
          <w:color w:val="222222"/>
          <w:sz w:val="28"/>
          <w:szCs w:val="28"/>
          <w:shd w:val="clear" w:color="auto" w:fill="FFFFFF"/>
          <w:rtl/>
        </w:rPr>
        <w:t>عبد الكري</w:t>
      </w:r>
      <w:r w:rsidRPr="0081726C">
        <w:rPr>
          <w:rFonts w:ascii="Sakkal Majalla" w:hAnsi="Sakkal Majalla" w:cs="Sakkal Majalla" w:hint="eastAsia"/>
          <w:color w:val="222222"/>
          <w:sz w:val="28"/>
          <w:szCs w:val="28"/>
          <w:shd w:val="clear" w:color="auto" w:fill="FFFFFF"/>
          <w:rtl/>
        </w:rPr>
        <w:t>م</w:t>
      </w:r>
      <w:r w:rsidRPr="0081726C">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محمد السيد</w:t>
      </w:r>
      <w:r w:rsidRPr="0081726C">
        <w:rPr>
          <w:rFonts w:ascii="Sakkal Majalla" w:hAnsi="Sakkal Majalla" w:cs="Sakkal Majalla" w:hint="cs"/>
          <w:color w:val="222222"/>
          <w:sz w:val="28"/>
          <w:szCs w:val="28"/>
          <w:shd w:val="clear" w:color="auto" w:fill="FFFFFF"/>
          <w:rtl/>
        </w:rPr>
        <w:t xml:space="preserve"> (2024). </w:t>
      </w:r>
      <w:r w:rsidRPr="0081726C">
        <w:rPr>
          <w:rFonts w:ascii="Sakkal Majalla" w:hAnsi="Sakkal Majalla" w:cs="Sakkal Majalla"/>
          <w:color w:val="333333"/>
          <w:sz w:val="28"/>
          <w:szCs w:val="28"/>
          <w:shd w:val="clear" w:color="auto" w:fill="FFFFFF"/>
          <w:rtl/>
        </w:rPr>
        <w:t>دور المرونة التسويقية في تعظيم الحصة السوقية بشركات الاتصالات المصرية</w:t>
      </w:r>
      <w:r w:rsidRPr="0081726C">
        <w:rPr>
          <w:rFonts w:ascii="Sakkal Majalla" w:eastAsia="Times New Roman" w:hAnsi="Sakkal Majalla" w:cs="Sakkal Majalla" w:hint="cs"/>
          <w:sz w:val="28"/>
          <w:szCs w:val="28"/>
          <w:rtl/>
        </w:rPr>
        <w:t>. م</w:t>
      </w:r>
      <w:r>
        <w:rPr>
          <w:rFonts w:ascii="Sakkal Majalla" w:eastAsia="Times New Roman" w:hAnsi="Sakkal Majalla" w:cs="Sakkal Majalla" w:hint="cs"/>
          <w:sz w:val="28"/>
          <w:szCs w:val="28"/>
          <w:rtl/>
        </w:rPr>
        <w:t>جلة البحوث التجارية المعاصرة.</w:t>
      </w:r>
    </w:p>
    <w:p w:rsidR="00A34F43" w:rsidRDefault="00A34F43" w:rsidP="00CE6F5C">
      <w:pPr>
        <w:pStyle w:val="a3"/>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81726C">
        <w:rPr>
          <w:rFonts w:ascii="Sakkal Majalla" w:eastAsia="Times New Roman" w:hAnsi="Sakkal Majalla" w:cs="Sakkal Majalla" w:hint="cs"/>
          <w:sz w:val="28"/>
          <w:szCs w:val="28"/>
          <w:rtl/>
        </w:rPr>
        <w:t xml:space="preserve">عمارة (2023). </w:t>
      </w:r>
      <w:r w:rsidRPr="0081726C">
        <w:rPr>
          <w:rFonts w:ascii="Sakkal Majalla" w:hAnsi="Sakkal Majalla" w:cs="Sakkal Majalla"/>
          <w:color w:val="222222"/>
          <w:sz w:val="28"/>
          <w:szCs w:val="28"/>
          <w:shd w:val="clear" w:color="auto" w:fill="FFFFFF"/>
          <w:rtl/>
        </w:rPr>
        <w:t>أهم المشاكل الإنتاجية والتسويقية التي تواجه قطاع الملابس الجاهزة المحلية في مصر من وجهة نظر أصاحبها</w:t>
      </w:r>
      <w:r w:rsidRPr="0081726C">
        <w:rPr>
          <w:rFonts w:ascii="Sakkal Majalla" w:eastAsia="Times New Roman" w:hAnsi="Sakkal Majalla" w:cs="Sakkal Majalla" w:hint="cs"/>
          <w:sz w:val="28"/>
          <w:szCs w:val="28"/>
          <w:rtl/>
        </w:rPr>
        <w:t>.</w:t>
      </w:r>
      <w:r w:rsidRPr="00201574">
        <w:rPr>
          <w:rFonts w:ascii="Sakkal Majalla" w:hAnsi="Sakkal Majalla" w:cs="Sakkal Majalla"/>
          <w:sz w:val="28"/>
          <w:szCs w:val="28"/>
          <w:rtl/>
        </w:rPr>
        <w:t xml:space="preserve"> </w:t>
      </w:r>
      <w:r>
        <w:rPr>
          <w:rFonts w:ascii="Sakkal Majalla" w:hAnsi="Sakkal Majalla" w:cs="Sakkal Majalla"/>
          <w:sz w:val="28"/>
          <w:szCs w:val="28"/>
          <w:rtl/>
        </w:rPr>
        <w:t xml:space="preserve">مجلة التربية النوعية </w:t>
      </w:r>
      <w:r>
        <w:rPr>
          <w:rFonts w:ascii="Sakkal Majalla" w:hAnsi="Sakkal Majalla" w:cs="Sakkal Majalla" w:hint="cs"/>
          <w:sz w:val="28"/>
          <w:szCs w:val="28"/>
          <w:rtl/>
        </w:rPr>
        <w:t>والتكنولوجيا</w:t>
      </w:r>
      <w:r>
        <w:rPr>
          <w:rFonts w:ascii="Sakkal Majalla" w:hAnsi="Sakkal Majalla" w:cs="Sakkal Majalla"/>
          <w:sz w:val="28"/>
          <w:szCs w:val="28"/>
          <w:rtl/>
        </w:rPr>
        <w:t xml:space="preserve"> بحوث علمية و</w:t>
      </w:r>
      <w:r w:rsidRPr="00201574">
        <w:rPr>
          <w:rFonts w:ascii="Sakkal Majalla" w:hAnsi="Sakkal Majalla" w:cs="Sakkal Majalla"/>
          <w:sz w:val="28"/>
          <w:szCs w:val="28"/>
          <w:rtl/>
        </w:rPr>
        <w:t>تطبيقية.</w:t>
      </w:r>
    </w:p>
    <w:p w:rsidR="00A34F43" w:rsidRPr="00201574" w:rsidRDefault="00A34F43" w:rsidP="00CE6F5C">
      <w:pPr>
        <w:pStyle w:val="a3"/>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201574">
        <w:rPr>
          <w:rFonts w:ascii="Sakkal Majalla" w:eastAsia="Times New Roman" w:hAnsi="Sakkal Majalla" w:cs="Sakkal Majalla" w:hint="cs"/>
          <w:sz w:val="28"/>
          <w:szCs w:val="28"/>
          <w:rtl/>
        </w:rPr>
        <w:t xml:space="preserve">علي، ماهر(2022). </w:t>
      </w:r>
      <w:r w:rsidRPr="00201574">
        <w:rPr>
          <w:rFonts w:ascii="Sakkal Majalla" w:eastAsia="Times New Roman" w:hAnsi="Sakkal Majalla" w:cs="Sakkal Majalla"/>
          <w:sz w:val="28"/>
          <w:szCs w:val="28"/>
          <w:rtl/>
        </w:rPr>
        <w:t>تحديات التسويق السياحي القائم على الإذن من جهة نظر العملاء.</w:t>
      </w:r>
      <w:r w:rsidRPr="00201574">
        <w:rPr>
          <w:rFonts w:ascii="Sakkal Majalla" w:hAnsi="Sakkal Majalla" w:cs="Sakkal Majalla"/>
          <w:sz w:val="28"/>
          <w:szCs w:val="28"/>
          <w:rtl/>
        </w:rPr>
        <w:t xml:space="preserve"> مجلة اتحاد الجامعات العربية للسياحة والضيافة</w:t>
      </w:r>
      <w:r w:rsidRPr="00201574">
        <w:rPr>
          <w:rFonts w:ascii="Sakkal Majalla" w:eastAsia="Times New Roman" w:hAnsi="Sakkal Majalla" w:cs="Sakkal Majalla"/>
          <w:sz w:val="28"/>
          <w:szCs w:val="28"/>
          <w:rtl/>
        </w:rPr>
        <w:t>.</w:t>
      </w:r>
      <w:r w:rsidRPr="00201574">
        <w:rPr>
          <w:b/>
          <w:bCs/>
          <w:rtl/>
        </w:rPr>
        <w:t xml:space="preserve"> </w:t>
      </w:r>
    </w:p>
    <w:p w:rsidR="00A34F43" w:rsidRDefault="00A34F43" w:rsidP="00CE6F5C">
      <w:pPr>
        <w:pStyle w:val="a3"/>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81726C">
        <w:rPr>
          <w:rFonts w:ascii="Sakkal Majalla" w:eastAsia="Times New Roman" w:hAnsi="Sakkal Majalla" w:cs="Sakkal Majalla" w:hint="cs"/>
          <w:sz w:val="28"/>
          <w:szCs w:val="28"/>
          <w:rtl/>
        </w:rPr>
        <w:t xml:space="preserve">محمد، خليل ضاحي (2024). </w:t>
      </w:r>
      <w:r w:rsidRPr="0081726C">
        <w:rPr>
          <w:rFonts w:ascii="Sakkal Majalla" w:hAnsi="Sakkal Majalla" w:cs="Sakkal Majalla"/>
          <w:sz w:val="28"/>
          <w:szCs w:val="28"/>
          <w:shd w:val="clear" w:color="auto" w:fill="FFFFFF"/>
          <w:rtl/>
        </w:rPr>
        <w:t>تأثير التسويق الإلكتروني على تغيير عادات المستهلكين وسلوكه</w:t>
      </w:r>
      <w:r w:rsidRPr="00201574">
        <w:rPr>
          <w:rFonts w:ascii="Sakkal Majalla" w:hAnsi="Sakkal Majalla" w:cs="Sakkal Majalla"/>
          <w:sz w:val="28"/>
          <w:szCs w:val="28"/>
          <w:shd w:val="clear" w:color="auto" w:fill="FFFFFF"/>
          <w:rtl/>
        </w:rPr>
        <w:t>.</w:t>
      </w:r>
      <w:r w:rsidRPr="00201574">
        <w:rPr>
          <w:rFonts w:ascii="Sakkal Majalla" w:hAnsi="Sakkal Majalla" w:cs="Sakkal Majalla"/>
          <w:sz w:val="28"/>
          <w:szCs w:val="28"/>
          <w:rtl/>
        </w:rPr>
        <w:t xml:space="preserve"> مجلة الكوت للعلوم الاقتصادية والإدارية.</w:t>
      </w:r>
    </w:p>
    <w:p w:rsidR="00A34F43" w:rsidRPr="0081726C" w:rsidRDefault="00A34F43" w:rsidP="00A34F43">
      <w:pPr>
        <w:pStyle w:val="a3"/>
        <w:spacing w:before="100" w:beforeAutospacing="1" w:after="100" w:afterAutospacing="1" w:line="360" w:lineRule="auto"/>
        <w:jc w:val="both"/>
        <w:rPr>
          <w:rFonts w:ascii="Sakkal Majalla" w:eastAsia="Times New Roman" w:hAnsi="Sakkal Majalla" w:cs="Sakkal Majalla"/>
          <w:sz w:val="28"/>
          <w:szCs w:val="28"/>
        </w:rPr>
      </w:pPr>
    </w:p>
    <w:p w:rsidR="00A34F43" w:rsidRPr="00031AAC" w:rsidRDefault="00A34F43" w:rsidP="00031AAC">
      <w:pPr>
        <w:pStyle w:val="2"/>
        <w:rPr>
          <w:rFonts w:ascii="Sakkal Majalla" w:eastAsia="Times New Roman" w:hAnsi="Sakkal Majalla" w:cs="Sakkal Majalla"/>
          <w:b/>
          <w:bCs/>
          <w:color w:val="000000" w:themeColor="text1"/>
          <w:sz w:val="32"/>
          <w:szCs w:val="32"/>
          <w:rtl/>
        </w:rPr>
      </w:pPr>
      <w:bookmarkStart w:id="51" w:name="_Toc216815033"/>
      <w:r w:rsidRPr="00031AAC">
        <w:rPr>
          <w:rFonts w:ascii="Sakkal Majalla" w:eastAsia="Times New Roman" w:hAnsi="Sakkal Majalla" w:cs="Sakkal Majalla"/>
          <w:b/>
          <w:bCs/>
          <w:color w:val="000000" w:themeColor="text1"/>
          <w:sz w:val="32"/>
          <w:szCs w:val="32"/>
          <w:rtl/>
        </w:rPr>
        <w:t>تانياً: المراجع الأجنبية</w:t>
      </w:r>
      <w:bookmarkEnd w:id="51"/>
    </w:p>
    <w:p w:rsidR="00A34F43" w:rsidRDefault="00A34F43" w:rsidP="00A34F43">
      <w:pPr>
        <w:spacing w:before="100" w:beforeAutospacing="1" w:after="100" w:afterAutospacing="1" w:line="360" w:lineRule="auto"/>
        <w:ind w:left="360"/>
        <w:jc w:val="right"/>
        <w:rPr>
          <w:rFonts w:ascii="Sakkal Majalla" w:eastAsia="Times New Roman" w:hAnsi="Sakkal Majalla" w:cs="Sakkal Majalla"/>
          <w:sz w:val="28"/>
          <w:szCs w:val="28"/>
          <w:rtl/>
        </w:rPr>
      </w:pPr>
      <w:r w:rsidRPr="008C6F59">
        <w:rPr>
          <w:rFonts w:ascii="Sakkal Majalla" w:eastAsia="Times New Roman" w:hAnsi="Sakkal Majalla" w:cs="Sakkal Majalla"/>
          <w:sz w:val="28"/>
          <w:szCs w:val="28"/>
        </w:rPr>
        <w:t xml:space="preserve">-Alsolamy, </w:t>
      </w:r>
      <w:proofErr w:type="spellStart"/>
      <w:r w:rsidRPr="008C6F59">
        <w:rPr>
          <w:rFonts w:ascii="Sakkal Majalla" w:eastAsia="Times New Roman" w:hAnsi="Sakkal Majalla" w:cs="Sakkal Majalla"/>
          <w:sz w:val="28"/>
          <w:szCs w:val="28"/>
        </w:rPr>
        <w:t>majed</w:t>
      </w:r>
      <w:proofErr w:type="spellEnd"/>
      <w:r w:rsidRPr="008C6F59">
        <w:rPr>
          <w:rFonts w:ascii="Sakkal Majalla" w:eastAsia="Times New Roman" w:hAnsi="Sakkal Majalla" w:cs="Sakkal Majalla"/>
          <w:sz w:val="28"/>
          <w:szCs w:val="28"/>
        </w:rPr>
        <w:t xml:space="preserve"> (2023). Startups in Saudi Arabia: challenges and opportunities. International journal of research in business and social science.</w:t>
      </w:r>
    </w:p>
    <w:p w:rsidR="00A34F43" w:rsidRPr="0014416B" w:rsidRDefault="00A34F43" w:rsidP="00A34F43">
      <w:pPr>
        <w:spacing w:before="100" w:beforeAutospacing="1" w:after="100" w:afterAutospacing="1" w:line="360" w:lineRule="auto"/>
        <w:ind w:left="360"/>
        <w:jc w:val="right"/>
        <w:rPr>
          <w:rFonts w:ascii="Sakkal Majalla" w:hAnsi="Sakkal Majalla" w:cs="Sakkal Majalla"/>
          <w:i/>
          <w:iCs/>
          <w:color w:val="222222"/>
          <w:sz w:val="28"/>
          <w:szCs w:val="28"/>
          <w:shd w:val="clear" w:color="auto" w:fill="FFFFFF"/>
        </w:rPr>
      </w:pPr>
      <w:r w:rsidRPr="0014416B">
        <w:rPr>
          <w:rFonts w:ascii="Sakkal Majalla" w:hAnsi="Sakkal Majalla" w:cs="Sakkal Majalla"/>
          <w:i/>
          <w:iCs/>
          <w:color w:val="222222"/>
          <w:sz w:val="28"/>
          <w:szCs w:val="28"/>
          <w:shd w:val="clear" w:color="auto" w:fill="FFFFFF"/>
        </w:rPr>
        <w:t>-</w:t>
      </w:r>
      <w:r w:rsidRPr="0014416B">
        <w:rPr>
          <w:rFonts w:ascii="Sakkal Majalla" w:hAnsi="Sakkal Majalla" w:cs="Sakkal Majalla"/>
          <w:color w:val="222222"/>
          <w:sz w:val="28"/>
          <w:szCs w:val="28"/>
          <w:shd w:val="clear" w:color="auto" w:fill="FFFFFF"/>
        </w:rPr>
        <w:t xml:space="preserve"> </w:t>
      </w:r>
      <w:proofErr w:type="spellStart"/>
      <w:r w:rsidRPr="0014416B">
        <w:rPr>
          <w:rFonts w:ascii="Sakkal Majalla" w:hAnsi="Sakkal Majalla" w:cs="Sakkal Majalla"/>
          <w:color w:val="222222"/>
          <w:sz w:val="28"/>
          <w:szCs w:val="28"/>
          <w:shd w:val="clear" w:color="auto" w:fill="FFFFFF"/>
        </w:rPr>
        <w:t>Hadizadeh</w:t>
      </w:r>
      <w:proofErr w:type="spellEnd"/>
      <w:r w:rsidRPr="0014416B">
        <w:rPr>
          <w:rFonts w:ascii="Sakkal Majalla" w:hAnsi="Sakkal Majalla" w:cs="Sakkal Majalla"/>
          <w:color w:val="222222"/>
          <w:sz w:val="28"/>
          <w:szCs w:val="28"/>
          <w:shd w:val="clear" w:color="auto" w:fill="FFFFFF"/>
        </w:rPr>
        <w:t xml:space="preserve">, </w:t>
      </w:r>
      <w:proofErr w:type="spellStart"/>
      <w:r w:rsidRPr="0014416B">
        <w:rPr>
          <w:rFonts w:ascii="Sakkal Majalla" w:hAnsi="Sakkal Majalla" w:cs="Sakkal Majalla"/>
          <w:color w:val="222222"/>
          <w:sz w:val="28"/>
          <w:szCs w:val="28"/>
          <w:shd w:val="clear" w:color="auto" w:fill="FFFFFF"/>
        </w:rPr>
        <w:t>Morteza</w:t>
      </w:r>
      <w:proofErr w:type="spellEnd"/>
      <w:r w:rsidRPr="0014416B">
        <w:rPr>
          <w:rFonts w:ascii="Sakkal Majalla" w:hAnsi="Sakkal Majalla" w:cs="Sakkal Majalla"/>
          <w:color w:val="222222"/>
          <w:sz w:val="28"/>
          <w:szCs w:val="28"/>
          <w:shd w:val="clear" w:color="auto" w:fill="FFFFFF"/>
        </w:rPr>
        <w:t xml:space="preserve"> (2024). Digital platforms as a fertile ground for the economic sustainability of startups.</w:t>
      </w:r>
      <w:r w:rsidRPr="0014416B">
        <w:rPr>
          <w:rFonts w:ascii="Sakkal Majalla" w:eastAsia="Times New Roman" w:hAnsi="Sakkal Majalla" w:cs="Sakkal Majalla"/>
          <w:sz w:val="28"/>
          <w:szCs w:val="28"/>
        </w:rPr>
        <w:t xml:space="preserve"> Sustainability journal.</w:t>
      </w:r>
    </w:p>
    <w:p w:rsidR="00A34F43" w:rsidRPr="00DC626A" w:rsidRDefault="00A34F43" w:rsidP="00A34F43">
      <w:pPr>
        <w:spacing w:before="100" w:beforeAutospacing="1" w:after="100" w:afterAutospacing="1" w:line="360" w:lineRule="auto"/>
        <w:ind w:left="360"/>
        <w:jc w:val="right"/>
        <w:rPr>
          <w:rFonts w:ascii="Sakkal Majalla" w:hAnsi="Sakkal Majalla" w:cs="Sakkal Majalla"/>
          <w:color w:val="222222"/>
          <w:sz w:val="28"/>
          <w:szCs w:val="28"/>
          <w:shd w:val="clear" w:color="auto" w:fill="FFFFFF"/>
          <w:rtl/>
        </w:rPr>
      </w:pPr>
      <w:r w:rsidRPr="00DC626A">
        <w:rPr>
          <w:rFonts w:ascii="Sakkal Majalla" w:hAnsi="Sakkal Majalla" w:cs="Sakkal Majalla"/>
          <w:sz w:val="28"/>
          <w:szCs w:val="28"/>
        </w:rPr>
        <w:lastRenderedPageBreak/>
        <w:t>-J, Horne (2022).</w:t>
      </w:r>
      <w:r w:rsidRPr="00DC626A">
        <w:rPr>
          <w:rFonts w:ascii="Sakkal Majalla" w:hAnsi="Sakkal Majalla" w:cs="Sakkal Majalla"/>
          <w:color w:val="222222"/>
          <w:sz w:val="28"/>
          <w:szCs w:val="28"/>
          <w:shd w:val="clear" w:color="auto" w:fill="FFFFFF"/>
        </w:rPr>
        <w:t xml:space="preserve"> Growing for sustainability: Enablers for the growth of impact startups. Journal of Cleaner Production.</w:t>
      </w:r>
    </w:p>
    <w:p w:rsidR="00A34F43" w:rsidRDefault="00A34F43" w:rsidP="00A34F43">
      <w:pPr>
        <w:pStyle w:val="a6"/>
      </w:pPr>
      <w:r>
        <w:rPr>
          <w:rFonts w:ascii="Sakkal Majalla" w:hAnsi="Sakkal Majalla" w:cs="Sakkal Majalla"/>
          <w:sz w:val="28"/>
          <w:szCs w:val="28"/>
        </w:rPr>
        <w:t>-</w:t>
      </w:r>
      <w:r w:rsidRPr="008C6F59">
        <w:rPr>
          <w:rFonts w:ascii="Sakkal Majalla" w:hAnsi="Sakkal Majalla" w:cs="Sakkal Majalla"/>
          <w:sz w:val="28"/>
          <w:szCs w:val="28"/>
        </w:rPr>
        <w:t>Al-</w:t>
      </w:r>
      <w:proofErr w:type="spellStart"/>
      <w:r w:rsidRPr="008C6F59">
        <w:rPr>
          <w:rFonts w:ascii="Sakkal Majalla" w:hAnsi="Sakkal Majalla" w:cs="Sakkal Majalla"/>
          <w:sz w:val="28"/>
          <w:szCs w:val="28"/>
        </w:rPr>
        <w:t>Fattal</w:t>
      </w:r>
      <w:proofErr w:type="spellEnd"/>
      <w:r w:rsidRPr="008C6F59">
        <w:rPr>
          <w:rFonts w:ascii="Sakkal Majalla" w:hAnsi="Sakkal Majalla" w:cs="Sakkal Majalla"/>
          <w:sz w:val="28"/>
          <w:szCs w:val="28"/>
        </w:rPr>
        <w:t xml:space="preserve">, </w:t>
      </w:r>
      <w:proofErr w:type="spellStart"/>
      <w:r w:rsidRPr="008C6F59">
        <w:rPr>
          <w:rFonts w:ascii="Sakkal Majalla" w:hAnsi="Sakkal Majalla" w:cs="Sakkal Majalla"/>
          <w:sz w:val="28"/>
          <w:szCs w:val="28"/>
        </w:rPr>
        <w:t>Anas</w:t>
      </w:r>
      <w:proofErr w:type="spellEnd"/>
      <w:r w:rsidRPr="008C6F59">
        <w:rPr>
          <w:rFonts w:ascii="Sakkal Majalla" w:hAnsi="Sakkal Majalla" w:cs="Sakkal Majalla"/>
          <w:sz w:val="28"/>
          <w:szCs w:val="28"/>
        </w:rPr>
        <w:t xml:space="preserve"> (2025). Marketing challenges in </w:t>
      </w:r>
      <w:proofErr w:type="spellStart"/>
      <w:r w:rsidRPr="008C6F59">
        <w:rPr>
          <w:rFonts w:ascii="Sakkal Majalla" w:hAnsi="Sakkal Majalla" w:cs="Sakkal Majalla"/>
          <w:sz w:val="28"/>
          <w:szCs w:val="28"/>
        </w:rPr>
        <w:t>entreprenurship</w:t>
      </w:r>
      <w:proofErr w:type="spellEnd"/>
      <w:r w:rsidRPr="008C6F59">
        <w:rPr>
          <w:rFonts w:ascii="Sakkal Majalla" w:hAnsi="Sakkal Majalla" w:cs="Sakkal Majalla"/>
          <w:sz w:val="28"/>
          <w:szCs w:val="28"/>
        </w:rPr>
        <w:t>. International Merits Journal</w:t>
      </w:r>
    </w:p>
    <w:p w:rsidR="00A34F43" w:rsidRDefault="00A34F43" w:rsidP="00A34F43">
      <w:pPr>
        <w:spacing w:before="100" w:beforeAutospacing="1" w:after="100" w:afterAutospacing="1" w:line="360" w:lineRule="auto"/>
        <w:ind w:left="360"/>
        <w:jc w:val="right"/>
        <w:rPr>
          <w:rFonts w:ascii="Sakkal Majalla" w:eastAsia="Times New Roman" w:hAnsi="Sakkal Majalla" w:cs="Sakkal Majalla"/>
          <w:sz w:val="28"/>
          <w:szCs w:val="28"/>
        </w:rPr>
      </w:pPr>
      <w:r w:rsidRPr="008C6F59">
        <w:rPr>
          <w:rFonts w:ascii="Sakkal Majalla" w:eastAsia="Times New Roman" w:hAnsi="Sakkal Majalla" w:cs="Sakkal Majalla"/>
          <w:sz w:val="28"/>
          <w:szCs w:val="28"/>
        </w:rPr>
        <w:t>-</w:t>
      </w:r>
      <w:proofErr w:type="spellStart"/>
      <w:r w:rsidRPr="008C6F59">
        <w:rPr>
          <w:rFonts w:ascii="Sakkal Majalla" w:eastAsia="Times New Roman" w:hAnsi="Sakkal Majalla" w:cs="Sakkal Majalla"/>
          <w:sz w:val="28"/>
          <w:szCs w:val="28"/>
        </w:rPr>
        <w:t>Sharabati</w:t>
      </w:r>
      <w:proofErr w:type="spellEnd"/>
      <w:r w:rsidRPr="008C6F59">
        <w:rPr>
          <w:rFonts w:ascii="Sakkal Majalla" w:eastAsia="Times New Roman" w:hAnsi="Sakkal Majalla" w:cs="Sakkal Majalla"/>
          <w:sz w:val="28"/>
          <w:szCs w:val="28"/>
        </w:rPr>
        <w:t xml:space="preserve">, </w:t>
      </w:r>
      <w:proofErr w:type="spellStart"/>
      <w:r w:rsidRPr="008C6F59">
        <w:rPr>
          <w:rFonts w:ascii="Sakkal Majalla" w:eastAsia="Times New Roman" w:hAnsi="Sakkal Majalla" w:cs="Sakkal Majalla"/>
          <w:sz w:val="28"/>
          <w:szCs w:val="28"/>
        </w:rPr>
        <w:t>Abdul-aziz</w:t>
      </w:r>
      <w:proofErr w:type="spellEnd"/>
      <w:r w:rsidRPr="008C6F59">
        <w:rPr>
          <w:rFonts w:ascii="Sakkal Majalla" w:eastAsia="Times New Roman" w:hAnsi="Sakkal Majalla" w:cs="Sakkal Majalla"/>
          <w:sz w:val="28"/>
          <w:szCs w:val="28"/>
        </w:rPr>
        <w:t xml:space="preserve"> (2024). The impact of digital marketing on the performance of SMEs. Sustainability journal.</w:t>
      </w:r>
    </w:p>
    <w:p w:rsidR="00A34F43" w:rsidRDefault="00A34F43" w:rsidP="00A34F43">
      <w:pPr>
        <w:spacing w:before="100" w:beforeAutospacing="1" w:after="100" w:afterAutospacing="1" w:line="360" w:lineRule="auto"/>
        <w:ind w:left="360"/>
        <w:jc w:val="right"/>
        <w:rPr>
          <w:rFonts w:ascii="Sakkal Majalla" w:hAnsi="Sakkal Majalla" w:cs="Sakkal Majalla"/>
          <w:sz w:val="28"/>
          <w:szCs w:val="28"/>
        </w:rPr>
      </w:pPr>
      <w:r w:rsidRPr="008C6F59">
        <w:rPr>
          <w:rFonts w:ascii="Sakkal Majalla" w:eastAsia="Times New Roman" w:hAnsi="Sakkal Majalla" w:cs="Sakkal Majalla"/>
          <w:sz w:val="28"/>
          <w:szCs w:val="28"/>
        </w:rPr>
        <w:t>-</w:t>
      </w:r>
      <w:r w:rsidRPr="008C6F59">
        <w:rPr>
          <w:rFonts w:ascii="Sakkal Majalla" w:hAnsi="Sakkal Majalla" w:cs="Sakkal Majalla"/>
          <w:color w:val="222222"/>
          <w:sz w:val="28"/>
          <w:szCs w:val="28"/>
          <w:shd w:val="clear" w:color="auto" w:fill="FFFFFF"/>
        </w:rPr>
        <w:t xml:space="preserve"> </w:t>
      </w:r>
      <w:proofErr w:type="spellStart"/>
      <w:r w:rsidRPr="008C6F59">
        <w:rPr>
          <w:rFonts w:ascii="Sakkal Majalla" w:hAnsi="Sakkal Majalla" w:cs="Sakkal Majalla"/>
          <w:color w:val="222222"/>
          <w:sz w:val="28"/>
          <w:szCs w:val="28"/>
          <w:shd w:val="clear" w:color="auto" w:fill="FFFFFF"/>
        </w:rPr>
        <w:t>Secin</w:t>
      </w:r>
      <w:proofErr w:type="spellEnd"/>
      <w:r w:rsidRPr="008C6F59">
        <w:rPr>
          <w:rFonts w:ascii="Sakkal Majalla" w:hAnsi="Sakkal Majalla" w:cs="Sakkal Majalla"/>
          <w:color w:val="222222"/>
          <w:sz w:val="28"/>
          <w:szCs w:val="28"/>
          <w:shd w:val="clear" w:color="auto" w:fill="FFFFFF"/>
        </w:rPr>
        <w:t>, William (2024). Artificial intelligence’s impact on hospitality and tourism marketing.</w:t>
      </w:r>
      <w:r w:rsidRPr="008C6F59">
        <w:rPr>
          <w:rFonts w:ascii="Sakkal Majalla" w:hAnsi="Sakkal Majalla" w:cs="Sakkal Majalla"/>
          <w:sz w:val="28"/>
          <w:szCs w:val="28"/>
        </w:rPr>
        <w:t xml:space="preserve"> Current Issues in Tourism</w:t>
      </w:r>
      <w:r>
        <w:rPr>
          <w:rFonts w:ascii="Sakkal Majalla" w:hAnsi="Sakkal Majalla" w:cs="Sakkal Majalla"/>
          <w:sz w:val="28"/>
          <w:szCs w:val="28"/>
        </w:rPr>
        <w:t>.</w:t>
      </w:r>
    </w:p>
    <w:p w:rsidR="00A34F43" w:rsidRDefault="00A34F43" w:rsidP="00A34F43">
      <w:pPr>
        <w:spacing w:before="100" w:beforeAutospacing="1" w:after="100" w:afterAutospacing="1" w:line="360" w:lineRule="auto"/>
        <w:ind w:left="360"/>
        <w:jc w:val="right"/>
        <w:rPr>
          <w:rFonts w:ascii="Arial" w:hAnsi="Arial" w:cs="Arial"/>
          <w:b/>
          <w:bCs/>
          <w:color w:val="222222"/>
          <w:sz w:val="18"/>
          <w:szCs w:val="18"/>
          <w:shd w:val="clear" w:color="auto" w:fill="FFFFFF"/>
        </w:rPr>
      </w:pPr>
      <w:r w:rsidRPr="004F43D6">
        <w:rPr>
          <w:rFonts w:ascii="Sakkal Majalla" w:hAnsi="Sakkal Majalla" w:cs="Sakkal Majalla"/>
          <w:color w:val="222222"/>
          <w:sz w:val="28"/>
          <w:szCs w:val="28"/>
          <w:shd w:val="clear" w:color="auto" w:fill="FFFFFF"/>
        </w:rPr>
        <w:t>-</w:t>
      </w:r>
      <w:proofErr w:type="spellStart"/>
      <w:r w:rsidRPr="004F43D6">
        <w:rPr>
          <w:rFonts w:ascii="Sakkal Majalla" w:hAnsi="Sakkal Majalla" w:cs="Sakkal Majalla"/>
          <w:color w:val="222222"/>
          <w:sz w:val="28"/>
          <w:szCs w:val="28"/>
          <w:shd w:val="clear" w:color="auto" w:fill="FFFFFF"/>
        </w:rPr>
        <w:t>Tiba</w:t>
      </w:r>
      <w:proofErr w:type="spellEnd"/>
      <w:r w:rsidRPr="004F43D6">
        <w:rPr>
          <w:rFonts w:ascii="Sakkal Majalla" w:hAnsi="Sakkal Majalla" w:cs="Sakkal Majalla"/>
          <w:color w:val="222222"/>
          <w:sz w:val="28"/>
          <w:szCs w:val="28"/>
          <w:shd w:val="clear" w:color="auto" w:fill="FFFFFF"/>
        </w:rPr>
        <w:t xml:space="preserve"> (2021). Sustainability startups and where to find them: Investigating the share of sustainability startups across entrepreneurial ecosystems and the causal drivers of differences. </w:t>
      </w:r>
      <w:r w:rsidRPr="004F43D6">
        <w:rPr>
          <w:rFonts w:ascii="Sakkal Majalla" w:hAnsi="Sakkal Majalla" w:cs="Sakkal Majalla"/>
          <w:i/>
          <w:iCs/>
          <w:color w:val="222222"/>
          <w:sz w:val="28"/>
          <w:szCs w:val="28"/>
          <w:shd w:val="clear" w:color="auto" w:fill="FFFFFF"/>
        </w:rPr>
        <w:t>Journal of Cleaner Production</w:t>
      </w:r>
      <w:r>
        <w:rPr>
          <w:rFonts w:ascii="Arial" w:hAnsi="Arial" w:cs="Arial"/>
          <w:b/>
          <w:bCs/>
          <w:color w:val="222222"/>
          <w:sz w:val="18"/>
          <w:szCs w:val="18"/>
          <w:shd w:val="clear" w:color="auto" w:fill="FFFFFF"/>
        </w:rPr>
        <w:t>.</w:t>
      </w:r>
    </w:p>
    <w:p w:rsidR="00A34F43" w:rsidRDefault="00A34F43">
      <w:pPr>
        <w:bidi w:val="0"/>
        <w:rPr>
          <w:rFonts w:ascii="Sakkal Majalla" w:eastAsia="Times New Roman" w:hAnsi="Sakkal Majalla" w:cs="Sakkal Majalla"/>
          <w:b/>
          <w:bCs/>
          <w:sz w:val="28"/>
          <w:szCs w:val="28"/>
        </w:rPr>
      </w:pPr>
    </w:p>
    <w:p w:rsidR="00A34F43" w:rsidRDefault="00A34F43">
      <w:pPr>
        <w:bidi w:val="0"/>
        <w:rPr>
          <w:rFonts w:ascii="Sakkal Majalla" w:eastAsia="Times New Roman" w:hAnsi="Sakkal Majalla" w:cs="Sakkal Majalla"/>
          <w:b/>
          <w:bCs/>
          <w:sz w:val="28"/>
          <w:szCs w:val="28"/>
        </w:rPr>
      </w:pPr>
      <w:r>
        <w:rPr>
          <w:rFonts w:ascii="Sakkal Majalla" w:eastAsia="Times New Roman" w:hAnsi="Sakkal Majalla" w:cs="Sakkal Majalla"/>
          <w:b/>
          <w:bCs/>
          <w:sz w:val="28"/>
          <w:szCs w:val="28"/>
        </w:rPr>
        <w:br w:type="page"/>
      </w:r>
    </w:p>
    <w:p w:rsidR="00334A89" w:rsidRDefault="00334A89" w:rsidP="00A34F43">
      <w:pPr>
        <w:bidi w:val="0"/>
        <w:jc w:val="center"/>
        <w:rPr>
          <w:rFonts w:ascii="Sakkal Majalla" w:eastAsia="Times New Roman" w:hAnsi="Sakkal Majalla" w:cs="Sakkal Majalla"/>
          <w:b/>
          <w:bCs/>
          <w:sz w:val="36"/>
          <w:szCs w:val="36"/>
        </w:rPr>
      </w:pPr>
    </w:p>
    <w:p w:rsidR="00334A89" w:rsidRDefault="00334A89" w:rsidP="00A34F43">
      <w:pPr>
        <w:bidi w:val="0"/>
        <w:jc w:val="center"/>
        <w:rPr>
          <w:rFonts w:ascii="Sakkal Majalla" w:eastAsia="Times New Roman" w:hAnsi="Sakkal Majalla" w:cs="Sakkal Majalla"/>
          <w:b/>
          <w:bCs/>
          <w:sz w:val="36"/>
          <w:szCs w:val="36"/>
          <w:rtl/>
        </w:rPr>
      </w:pPr>
    </w:p>
    <w:p w:rsidR="00334A89" w:rsidRDefault="00334A89" w:rsidP="00334A89">
      <w:pPr>
        <w:bidi w:val="0"/>
        <w:jc w:val="center"/>
        <w:rPr>
          <w:rFonts w:ascii="Sakkal Majalla" w:eastAsia="Times New Roman" w:hAnsi="Sakkal Majalla" w:cs="Sakkal Majalla"/>
          <w:b/>
          <w:bCs/>
          <w:sz w:val="36"/>
          <w:szCs w:val="36"/>
          <w:rtl/>
        </w:rPr>
      </w:pPr>
    </w:p>
    <w:p w:rsidR="00334A89" w:rsidRDefault="00334A89" w:rsidP="00334A89">
      <w:pPr>
        <w:bidi w:val="0"/>
        <w:jc w:val="center"/>
        <w:rPr>
          <w:rFonts w:ascii="Sakkal Majalla" w:eastAsia="Times New Roman" w:hAnsi="Sakkal Majalla" w:cs="Sakkal Majalla"/>
          <w:b/>
          <w:bCs/>
          <w:sz w:val="36"/>
          <w:szCs w:val="36"/>
          <w:rtl/>
        </w:rPr>
      </w:pPr>
    </w:p>
    <w:p w:rsidR="00334A89" w:rsidRDefault="00334A89" w:rsidP="00334A89">
      <w:pPr>
        <w:bidi w:val="0"/>
        <w:jc w:val="center"/>
        <w:rPr>
          <w:rFonts w:ascii="Sakkal Majalla" w:eastAsia="Times New Roman" w:hAnsi="Sakkal Majalla" w:cs="Sakkal Majalla"/>
          <w:b/>
          <w:bCs/>
          <w:sz w:val="36"/>
          <w:szCs w:val="36"/>
          <w:rtl/>
        </w:rPr>
      </w:pPr>
    </w:p>
    <w:p w:rsidR="00334A89" w:rsidRDefault="00334A89" w:rsidP="00334A89">
      <w:pPr>
        <w:bidi w:val="0"/>
        <w:jc w:val="center"/>
        <w:rPr>
          <w:rFonts w:ascii="Sakkal Majalla" w:eastAsia="Times New Roman" w:hAnsi="Sakkal Majalla" w:cs="Sakkal Majalla"/>
          <w:b/>
          <w:bCs/>
          <w:sz w:val="36"/>
          <w:szCs w:val="36"/>
          <w:rtl/>
        </w:rPr>
      </w:pPr>
    </w:p>
    <w:p w:rsidR="00334A89" w:rsidRDefault="00334A89" w:rsidP="00334A89">
      <w:pPr>
        <w:bidi w:val="0"/>
        <w:jc w:val="center"/>
        <w:rPr>
          <w:rFonts w:ascii="Sakkal Majalla" w:eastAsia="Times New Roman" w:hAnsi="Sakkal Majalla" w:cs="Sakkal Majalla"/>
          <w:b/>
          <w:bCs/>
          <w:sz w:val="36"/>
          <w:szCs w:val="36"/>
          <w:rtl/>
        </w:rPr>
      </w:pPr>
    </w:p>
    <w:p w:rsidR="00334A89" w:rsidRPr="00031AAC" w:rsidRDefault="00A34F43" w:rsidP="00031AAC">
      <w:pPr>
        <w:pStyle w:val="1"/>
        <w:jc w:val="center"/>
        <w:rPr>
          <w:rFonts w:ascii="Sakkal Majalla" w:hAnsi="Sakkal Majalla" w:cs="Sakkal Majalla"/>
          <w:rtl/>
        </w:rPr>
      </w:pPr>
      <w:bookmarkStart w:id="52" w:name="_Toc216815034"/>
      <w:r w:rsidRPr="00031AAC">
        <w:rPr>
          <w:rFonts w:ascii="Sakkal Majalla" w:hAnsi="Sakkal Majalla" w:cs="Sakkal Majalla"/>
          <w:rtl/>
        </w:rPr>
        <w:t>الملاحـــــــــــــــــــــــــــق</w:t>
      </w:r>
      <w:bookmarkEnd w:id="52"/>
    </w:p>
    <w:p w:rsidR="00334A89" w:rsidRDefault="00334A89">
      <w:pPr>
        <w:bidi w:val="0"/>
        <w:rPr>
          <w:rFonts w:ascii="Sakkal Majalla" w:eastAsia="Times New Roman" w:hAnsi="Sakkal Majalla" w:cs="Sakkal Majalla"/>
          <w:b/>
          <w:bCs/>
          <w:sz w:val="52"/>
          <w:szCs w:val="52"/>
          <w:rtl/>
        </w:rPr>
      </w:pPr>
      <w:r>
        <w:rPr>
          <w:rFonts w:ascii="Sakkal Majalla" w:eastAsia="Times New Roman" w:hAnsi="Sakkal Majalla" w:cs="Sakkal Majalla"/>
          <w:b/>
          <w:bCs/>
          <w:sz w:val="52"/>
          <w:szCs w:val="52"/>
          <w:rtl/>
        </w:rPr>
        <w:br w:type="page"/>
      </w:r>
    </w:p>
    <w:p w:rsidR="00334A89" w:rsidRDefault="00334A89" w:rsidP="00334A89">
      <w:pPr>
        <w:bidi w:val="0"/>
        <w:jc w:val="center"/>
        <w:rPr>
          <w:rFonts w:ascii="Sakkal Majalla" w:eastAsia="Times New Roman" w:hAnsi="Sakkal Majalla" w:cs="Sakkal Majalla"/>
          <w:b/>
          <w:bCs/>
          <w:sz w:val="52"/>
          <w:szCs w:val="52"/>
          <w:rtl/>
        </w:rPr>
      </w:pPr>
    </w:p>
    <w:p w:rsidR="00334A89" w:rsidRDefault="00334A89" w:rsidP="00334A89">
      <w:pPr>
        <w:bidi w:val="0"/>
        <w:jc w:val="center"/>
        <w:rPr>
          <w:rFonts w:ascii="Sakkal Majalla" w:eastAsia="Times New Roman" w:hAnsi="Sakkal Majalla" w:cs="Sakkal Majalla"/>
          <w:b/>
          <w:bCs/>
          <w:sz w:val="52"/>
          <w:szCs w:val="52"/>
          <w:rtl/>
        </w:rPr>
      </w:pPr>
    </w:p>
    <w:p w:rsidR="00334A89" w:rsidRDefault="00334A89" w:rsidP="00334A89">
      <w:pPr>
        <w:bidi w:val="0"/>
        <w:jc w:val="center"/>
        <w:rPr>
          <w:rFonts w:ascii="Sakkal Majalla" w:eastAsia="Times New Roman" w:hAnsi="Sakkal Majalla" w:cs="Sakkal Majalla"/>
          <w:b/>
          <w:bCs/>
          <w:sz w:val="52"/>
          <w:szCs w:val="52"/>
          <w:rtl/>
        </w:rPr>
      </w:pPr>
    </w:p>
    <w:p w:rsidR="00334A89" w:rsidRDefault="00334A89" w:rsidP="00334A89">
      <w:pPr>
        <w:bidi w:val="0"/>
        <w:jc w:val="center"/>
        <w:rPr>
          <w:rFonts w:ascii="Sakkal Majalla" w:eastAsia="Times New Roman" w:hAnsi="Sakkal Majalla" w:cs="Sakkal Majalla"/>
          <w:b/>
          <w:bCs/>
          <w:sz w:val="52"/>
          <w:szCs w:val="52"/>
          <w:rtl/>
        </w:rPr>
      </w:pPr>
    </w:p>
    <w:p w:rsidR="00334A89" w:rsidRDefault="00334A89" w:rsidP="00334A89">
      <w:pPr>
        <w:bidi w:val="0"/>
        <w:jc w:val="center"/>
        <w:rPr>
          <w:rFonts w:ascii="Sakkal Majalla" w:eastAsia="Times New Roman" w:hAnsi="Sakkal Majalla" w:cs="Sakkal Majalla"/>
          <w:b/>
          <w:bCs/>
          <w:sz w:val="52"/>
          <w:szCs w:val="52"/>
          <w:rtl/>
        </w:rPr>
      </w:pPr>
    </w:p>
    <w:p w:rsidR="00334A89" w:rsidRDefault="00334A89" w:rsidP="00334A89">
      <w:pPr>
        <w:bidi w:val="0"/>
        <w:jc w:val="center"/>
        <w:rPr>
          <w:rFonts w:ascii="Sakkal Majalla" w:eastAsia="Times New Roman" w:hAnsi="Sakkal Majalla" w:cs="Sakkal Majalla"/>
          <w:b/>
          <w:bCs/>
          <w:sz w:val="52"/>
          <w:szCs w:val="52"/>
          <w:rtl/>
        </w:rPr>
      </w:pPr>
    </w:p>
    <w:p w:rsidR="00334A89" w:rsidRDefault="00334A89" w:rsidP="00334A89">
      <w:pPr>
        <w:bidi w:val="0"/>
        <w:jc w:val="center"/>
        <w:rPr>
          <w:rFonts w:ascii="Sakkal Majalla" w:eastAsia="Times New Roman" w:hAnsi="Sakkal Majalla" w:cs="Sakkal Majalla"/>
          <w:b/>
          <w:bCs/>
          <w:sz w:val="52"/>
          <w:szCs w:val="52"/>
          <w:rtl/>
        </w:rPr>
      </w:pPr>
      <w:r>
        <w:rPr>
          <w:rFonts w:ascii="Sakkal Majalla" w:eastAsia="Times New Roman" w:hAnsi="Sakkal Majalla" w:cs="Sakkal Majalla" w:hint="cs"/>
          <w:b/>
          <w:bCs/>
          <w:sz w:val="52"/>
          <w:szCs w:val="52"/>
          <w:rtl/>
        </w:rPr>
        <w:t>قائمة الاستقصاء</w:t>
      </w:r>
    </w:p>
    <w:p w:rsidR="00334A89" w:rsidRPr="00334A89" w:rsidRDefault="00334A89" w:rsidP="00334A89">
      <w:pPr>
        <w:bidi w:val="0"/>
        <w:rPr>
          <w:rFonts w:ascii="Sakkal Majalla" w:eastAsia="Times New Roman" w:hAnsi="Sakkal Majalla" w:cs="Sakkal Majalla"/>
          <w:b/>
          <w:bCs/>
          <w:sz w:val="52"/>
          <w:szCs w:val="52"/>
        </w:rPr>
      </w:pPr>
      <w:r>
        <w:rPr>
          <w:rFonts w:ascii="Sakkal Majalla" w:eastAsia="Times New Roman" w:hAnsi="Sakkal Majalla" w:cs="Sakkal Majalla"/>
          <w:b/>
          <w:bCs/>
          <w:sz w:val="52"/>
          <w:szCs w:val="52"/>
          <w:rtl/>
        </w:rPr>
        <w:br w:type="page"/>
      </w:r>
    </w:p>
    <w:p w:rsidR="00BF148A" w:rsidRDefault="00BF148A" w:rsidP="00BF148A">
      <w:pPr>
        <w:spacing w:before="100" w:beforeAutospacing="1" w:after="100" w:afterAutospacing="1" w:line="36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بسم الله الرحمن الرحيم </w:t>
      </w:r>
    </w:p>
    <w:p w:rsidR="00BF148A" w:rsidRPr="00BF148A" w:rsidRDefault="00BF148A" w:rsidP="00BF148A">
      <w:pPr>
        <w:spacing w:after="0" w:line="240" w:lineRule="auto"/>
        <w:rPr>
          <w:rFonts w:ascii="Sakkal Majalla" w:eastAsia="Times New Roman" w:hAnsi="Sakkal Majalla" w:cs="Sakkal Majalla"/>
          <w:sz w:val="28"/>
          <w:szCs w:val="28"/>
        </w:rPr>
      </w:pPr>
      <w:r w:rsidRPr="00BF148A">
        <w:rPr>
          <w:rFonts w:ascii="Sakkal Majalla" w:eastAsia="Times New Roman" w:hAnsi="Sakkal Majalla" w:cs="Sakkal Majalla"/>
          <w:color w:val="202124"/>
          <w:sz w:val="28"/>
          <w:szCs w:val="28"/>
          <w:shd w:val="clear" w:color="auto" w:fill="FFFFFF"/>
          <w:rtl/>
        </w:rPr>
        <w:t>السلام عليكم</w:t>
      </w:r>
      <w:r w:rsidRPr="00BF148A">
        <w:rPr>
          <w:rFonts w:ascii="Sakkal Majalla" w:eastAsia="Times New Roman" w:hAnsi="Sakkal Majalla" w:cs="Sakkal Majalla"/>
          <w:color w:val="202124"/>
          <w:sz w:val="28"/>
          <w:szCs w:val="28"/>
          <w:shd w:val="clear" w:color="auto" w:fill="FFFFFF"/>
        </w:rPr>
        <w:t> </w:t>
      </w:r>
      <w:r w:rsidRPr="00BF148A">
        <w:rPr>
          <w:rFonts w:ascii="Sakkal Majalla" w:eastAsia="Times New Roman" w:hAnsi="Sakkal Majalla" w:cs="Sakkal Majalla"/>
          <w:color w:val="202124"/>
          <w:sz w:val="28"/>
          <w:szCs w:val="28"/>
          <w:shd w:val="clear" w:color="auto" w:fill="FFFFFF"/>
          <w:rtl/>
        </w:rPr>
        <w:t>ورحمة الله وبركاته</w:t>
      </w:r>
      <w:r w:rsidRPr="00BF148A">
        <w:rPr>
          <w:rFonts w:ascii="Sakkal Majalla" w:eastAsia="Times New Roman" w:hAnsi="Sakkal Majalla" w:cs="Sakkal Majalla"/>
          <w:color w:val="202124"/>
          <w:sz w:val="28"/>
          <w:szCs w:val="28"/>
          <w:shd w:val="clear" w:color="auto" w:fill="FFFFFF"/>
        </w:rPr>
        <w:t> </w:t>
      </w:r>
    </w:p>
    <w:p w:rsidR="00BF148A" w:rsidRPr="00BF148A" w:rsidRDefault="00BF148A" w:rsidP="00BF148A">
      <w:pPr>
        <w:shd w:val="clear" w:color="auto" w:fill="FFFFFF"/>
        <w:spacing w:after="0" w:line="240" w:lineRule="auto"/>
        <w:rPr>
          <w:rFonts w:ascii="Sakkal Majalla" w:eastAsia="Times New Roman" w:hAnsi="Sakkal Majalla" w:cs="Sakkal Majalla"/>
          <w:color w:val="202124"/>
          <w:sz w:val="28"/>
          <w:szCs w:val="28"/>
        </w:rPr>
      </w:pPr>
      <w:r w:rsidRPr="00BF148A">
        <w:rPr>
          <w:rFonts w:ascii="Sakkal Majalla" w:eastAsia="Times New Roman" w:hAnsi="Sakkal Majalla" w:cs="Sakkal Majalla"/>
          <w:color w:val="202124"/>
          <w:sz w:val="28"/>
          <w:szCs w:val="28"/>
        </w:rPr>
        <w:t> </w:t>
      </w:r>
      <w:r w:rsidRPr="00BF148A">
        <w:rPr>
          <w:rFonts w:ascii="Sakkal Majalla" w:eastAsia="Times New Roman" w:hAnsi="Sakkal Majalla" w:cs="Sakkal Majalla"/>
          <w:color w:val="202124"/>
          <w:sz w:val="28"/>
          <w:szCs w:val="28"/>
          <w:rtl/>
        </w:rPr>
        <w:t>هذا الاستبيان جزء من بحث أكاديمي يهدف</w:t>
      </w:r>
      <w:r w:rsidRPr="00BF148A">
        <w:rPr>
          <w:rFonts w:ascii="Sakkal Majalla" w:eastAsia="Times New Roman" w:hAnsi="Sakkal Majalla" w:cs="Sakkal Majalla"/>
          <w:color w:val="202124"/>
          <w:sz w:val="28"/>
          <w:szCs w:val="28"/>
        </w:rPr>
        <w:t> </w:t>
      </w:r>
      <w:r w:rsidRPr="00BF148A">
        <w:rPr>
          <w:rFonts w:ascii="Sakkal Majalla" w:eastAsia="Times New Roman" w:hAnsi="Sakkal Majalla" w:cs="Sakkal Majalla"/>
          <w:color w:val="202124"/>
          <w:sz w:val="28"/>
          <w:szCs w:val="28"/>
          <w:rtl/>
        </w:rPr>
        <w:t xml:space="preserve">إلى التعرف على أبرز التحديات التسويقية التي تواجهها الشركات الناشئة في المملكة العربية </w:t>
      </w:r>
      <w:r w:rsidR="00E33048" w:rsidRPr="00BF148A">
        <w:rPr>
          <w:rFonts w:ascii="Sakkal Majalla" w:eastAsia="Times New Roman" w:hAnsi="Sakkal Majalla" w:cs="Sakkal Majalla" w:hint="cs"/>
          <w:color w:val="202124"/>
          <w:sz w:val="28"/>
          <w:szCs w:val="28"/>
          <w:rtl/>
        </w:rPr>
        <w:t>السعودية،</w:t>
      </w:r>
      <w:r w:rsidRPr="00BF148A">
        <w:rPr>
          <w:rFonts w:ascii="Sakkal Majalla" w:eastAsia="Times New Roman" w:hAnsi="Sakkal Majalla" w:cs="Sakkal Majalla"/>
          <w:color w:val="202124"/>
          <w:sz w:val="28"/>
          <w:szCs w:val="28"/>
          <w:rtl/>
        </w:rPr>
        <w:t xml:space="preserve"> ومدى تأثير هذه التحديات على نموها </w:t>
      </w:r>
      <w:r w:rsidR="00E33048" w:rsidRPr="00BF148A">
        <w:rPr>
          <w:rFonts w:ascii="Sakkal Majalla" w:eastAsia="Times New Roman" w:hAnsi="Sakkal Majalla" w:cs="Sakkal Majalla" w:hint="cs"/>
          <w:color w:val="202124"/>
          <w:sz w:val="28"/>
          <w:szCs w:val="28"/>
          <w:rtl/>
        </w:rPr>
        <w:t>واستدامتها،</w:t>
      </w:r>
      <w:r w:rsidRPr="00BF148A">
        <w:rPr>
          <w:rFonts w:ascii="Sakkal Majalla" w:eastAsia="Times New Roman" w:hAnsi="Sakkal Majalla" w:cs="Sakkal Majalla"/>
          <w:color w:val="202124"/>
          <w:sz w:val="28"/>
          <w:szCs w:val="28"/>
          <w:rtl/>
        </w:rPr>
        <w:t xml:space="preserve"> نأمل منكم التكرم بالإجابة على أسئلة الاستبيان بكل دقة وموضوعية</w:t>
      </w:r>
      <w:r w:rsidRPr="00BF148A">
        <w:rPr>
          <w:rFonts w:ascii="Sakkal Majalla" w:eastAsia="Times New Roman" w:hAnsi="Sakkal Majalla" w:cs="Sakkal Majalla"/>
          <w:color w:val="202124"/>
          <w:sz w:val="28"/>
          <w:szCs w:val="28"/>
        </w:rPr>
        <w:t>.</w:t>
      </w:r>
    </w:p>
    <w:p w:rsidR="00BF148A" w:rsidRPr="00BF148A" w:rsidRDefault="00BF148A" w:rsidP="00BF148A">
      <w:pPr>
        <w:shd w:val="clear" w:color="auto" w:fill="FFFFFF"/>
        <w:spacing w:after="0" w:line="240" w:lineRule="auto"/>
        <w:rPr>
          <w:rFonts w:ascii="Sakkal Majalla" w:eastAsia="Times New Roman" w:hAnsi="Sakkal Majalla" w:cs="Sakkal Majalla"/>
          <w:color w:val="202124"/>
          <w:sz w:val="28"/>
          <w:szCs w:val="28"/>
        </w:rPr>
      </w:pPr>
    </w:p>
    <w:p w:rsidR="00BF148A" w:rsidRPr="00BF148A" w:rsidRDefault="00BF148A" w:rsidP="00CE6F5C">
      <w:pPr>
        <w:numPr>
          <w:ilvl w:val="0"/>
          <w:numId w:val="14"/>
        </w:numPr>
        <w:shd w:val="clear" w:color="auto" w:fill="FFFFFF"/>
        <w:spacing w:before="100" w:beforeAutospacing="1" w:after="100" w:afterAutospacing="1" w:line="240" w:lineRule="auto"/>
        <w:rPr>
          <w:rFonts w:ascii="Sakkal Majalla" w:eastAsia="Times New Roman" w:hAnsi="Sakkal Majalla" w:cs="Sakkal Majalla"/>
          <w:color w:val="202124"/>
          <w:sz w:val="28"/>
          <w:szCs w:val="28"/>
        </w:rPr>
      </w:pPr>
      <w:r w:rsidRPr="00BF148A">
        <w:rPr>
          <w:rFonts w:ascii="Sakkal Majalla" w:eastAsia="Times New Roman" w:hAnsi="Sakkal Majalla" w:cs="Sakkal Majalla"/>
          <w:color w:val="202124"/>
          <w:sz w:val="28"/>
          <w:szCs w:val="28"/>
          <w:rtl/>
        </w:rPr>
        <w:t xml:space="preserve">هذا الاستبيان موجه إلى المديرين </w:t>
      </w:r>
      <w:r w:rsidR="00E33048" w:rsidRPr="00BF148A">
        <w:rPr>
          <w:rFonts w:ascii="Sakkal Majalla" w:eastAsia="Times New Roman" w:hAnsi="Sakkal Majalla" w:cs="Sakkal Majalla" w:hint="cs"/>
          <w:color w:val="202124"/>
          <w:sz w:val="28"/>
          <w:szCs w:val="28"/>
          <w:rtl/>
        </w:rPr>
        <w:t>التنفيذيين،</w:t>
      </w:r>
      <w:r w:rsidRPr="00BF148A">
        <w:rPr>
          <w:rFonts w:ascii="Sakkal Majalla" w:eastAsia="Times New Roman" w:hAnsi="Sakkal Majalla" w:cs="Sakkal Majalla"/>
          <w:color w:val="202124"/>
          <w:sz w:val="28"/>
          <w:szCs w:val="28"/>
          <w:rtl/>
        </w:rPr>
        <w:t xml:space="preserve"> وأصحاب </w:t>
      </w:r>
      <w:r w:rsidR="00E33048" w:rsidRPr="00BF148A">
        <w:rPr>
          <w:rFonts w:ascii="Sakkal Majalla" w:eastAsia="Times New Roman" w:hAnsi="Sakkal Majalla" w:cs="Sakkal Majalla" w:hint="cs"/>
          <w:color w:val="202124"/>
          <w:sz w:val="28"/>
          <w:szCs w:val="28"/>
          <w:rtl/>
        </w:rPr>
        <w:t>المشاريع،</w:t>
      </w:r>
      <w:r w:rsidRPr="00BF148A">
        <w:rPr>
          <w:rFonts w:ascii="Sakkal Majalla" w:eastAsia="Times New Roman" w:hAnsi="Sakkal Majalla" w:cs="Sakkal Majalla"/>
          <w:color w:val="202124"/>
          <w:sz w:val="28"/>
          <w:szCs w:val="28"/>
          <w:rtl/>
        </w:rPr>
        <w:t xml:space="preserve"> ومديري التسويق في الشركات الناشئة</w:t>
      </w:r>
      <w:r w:rsidRPr="00BF148A">
        <w:rPr>
          <w:rFonts w:ascii="Sakkal Majalla" w:eastAsia="Times New Roman" w:hAnsi="Sakkal Majalla" w:cs="Sakkal Majalla"/>
          <w:color w:val="202124"/>
          <w:sz w:val="28"/>
          <w:szCs w:val="28"/>
        </w:rPr>
        <w:t>.</w:t>
      </w:r>
    </w:p>
    <w:p w:rsidR="00BF148A" w:rsidRPr="00BF148A" w:rsidRDefault="00BF148A" w:rsidP="00CE6F5C">
      <w:pPr>
        <w:numPr>
          <w:ilvl w:val="0"/>
          <w:numId w:val="14"/>
        </w:numPr>
        <w:shd w:val="clear" w:color="auto" w:fill="FFFFFF"/>
        <w:spacing w:before="100" w:beforeAutospacing="1" w:after="100" w:afterAutospacing="1" w:line="240" w:lineRule="auto"/>
        <w:rPr>
          <w:rFonts w:ascii="Sakkal Majalla" w:eastAsia="Times New Roman" w:hAnsi="Sakkal Majalla" w:cs="Sakkal Majalla"/>
          <w:color w:val="202124"/>
          <w:sz w:val="28"/>
          <w:szCs w:val="28"/>
        </w:rPr>
      </w:pPr>
      <w:r w:rsidRPr="00BF148A">
        <w:rPr>
          <w:rFonts w:ascii="Sakkal Majalla" w:eastAsia="Times New Roman" w:hAnsi="Sakkal Majalla" w:cs="Sakkal Majalla"/>
          <w:color w:val="202124"/>
          <w:sz w:val="28"/>
          <w:szCs w:val="28"/>
          <w:rtl/>
        </w:rPr>
        <w:t>جميع البيانات التي تقدمها تُعامل بسرية تامة وتستخدم لأغراض بحثية فقط</w:t>
      </w:r>
      <w:r w:rsidRPr="00BF148A">
        <w:rPr>
          <w:rFonts w:ascii="Sakkal Majalla" w:eastAsia="Times New Roman" w:hAnsi="Sakkal Majalla" w:cs="Sakkal Majalla"/>
          <w:color w:val="202124"/>
          <w:sz w:val="28"/>
          <w:szCs w:val="28"/>
        </w:rPr>
        <w:t>.</w:t>
      </w:r>
    </w:p>
    <w:p w:rsidR="00BF148A" w:rsidRPr="00BF148A" w:rsidRDefault="00BF148A" w:rsidP="00CE6F5C">
      <w:pPr>
        <w:numPr>
          <w:ilvl w:val="0"/>
          <w:numId w:val="14"/>
        </w:numPr>
        <w:shd w:val="clear" w:color="auto" w:fill="FFFFFF"/>
        <w:spacing w:before="100" w:beforeAutospacing="1" w:after="100" w:afterAutospacing="1" w:line="240" w:lineRule="auto"/>
        <w:rPr>
          <w:rFonts w:ascii="Sakkal Majalla" w:eastAsia="Times New Roman" w:hAnsi="Sakkal Majalla" w:cs="Sakkal Majalla"/>
          <w:color w:val="202124"/>
          <w:sz w:val="28"/>
          <w:szCs w:val="28"/>
        </w:rPr>
      </w:pPr>
      <w:r w:rsidRPr="00BF148A">
        <w:rPr>
          <w:rFonts w:ascii="Sakkal Majalla" w:eastAsia="Times New Roman" w:hAnsi="Sakkal Majalla" w:cs="Sakkal Majalla"/>
          <w:color w:val="202124"/>
          <w:sz w:val="28"/>
          <w:szCs w:val="28"/>
          <w:rtl/>
        </w:rPr>
        <w:t>تستغرق الإجابة على الاستبيان دقائق معدودة</w:t>
      </w:r>
      <w:r w:rsidRPr="00BF148A">
        <w:rPr>
          <w:rFonts w:ascii="Sakkal Majalla" w:eastAsia="Times New Roman" w:hAnsi="Sakkal Majalla" w:cs="Sakkal Majalla"/>
          <w:color w:val="202124"/>
          <w:sz w:val="28"/>
          <w:szCs w:val="28"/>
        </w:rPr>
        <w:t>.</w:t>
      </w:r>
    </w:p>
    <w:p w:rsidR="00BF148A" w:rsidRPr="00BF148A" w:rsidRDefault="00BF148A" w:rsidP="00CE6F5C">
      <w:pPr>
        <w:numPr>
          <w:ilvl w:val="0"/>
          <w:numId w:val="14"/>
        </w:numPr>
        <w:shd w:val="clear" w:color="auto" w:fill="FFFFFF"/>
        <w:spacing w:before="100" w:beforeAutospacing="1" w:after="100" w:afterAutospacing="1" w:line="240" w:lineRule="auto"/>
        <w:rPr>
          <w:rFonts w:ascii="Sakkal Majalla" w:eastAsia="Times New Roman" w:hAnsi="Sakkal Majalla" w:cs="Sakkal Majalla"/>
          <w:color w:val="202124"/>
          <w:sz w:val="28"/>
          <w:szCs w:val="28"/>
        </w:rPr>
      </w:pPr>
      <w:r w:rsidRPr="00BF148A">
        <w:rPr>
          <w:rFonts w:ascii="Sakkal Majalla" w:eastAsia="Times New Roman" w:hAnsi="Sakkal Majalla" w:cs="Sakkal Majalla"/>
          <w:color w:val="202124"/>
          <w:sz w:val="28"/>
          <w:szCs w:val="28"/>
          <w:rtl/>
        </w:rPr>
        <w:t>تعبئتك لهذا النموذج تعني موافقتك على المشاركة في الدراسة</w:t>
      </w:r>
    </w:p>
    <w:p w:rsidR="00BF148A" w:rsidRDefault="00BF148A" w:rsidP="00BF148A">
      <w:pPr>
        <w:shd w:val="clear" w:color="auto" w:fill="FFFFFF"/>
        <w:spacing w:after="0" w:line="240" w:lineRule="auto"/>
        <w:rPr>
          <w:rFonts w:ascii="Sakkal Majalla" w:eastAsia="Times New Roman" w:hAnsi="Sakkal Majalla" w:cs="Sakkal Majalla"/>
          <w:color w:val="202124"/>
          <w:sz w:val="28"/>
          <w:szCs w:val="28"/>
          <w:rtl/>
        </w:rPr>
      </w:pPr>
      <w:r w:rsidRPr="00BF148A">
        <w:rPr>
          <w:rFonts w:ascii="Sakkal Majalla" w:eastAsia="Times New Roman" w:hAnsi="Sakkal Majalla" w:cs="Sakkal Majalla"/>
          <w:color w:val="202124"/>
          <w:sz w:val="28"/>
          <w:szCs w:val="28"/>
          <w:rtl/>
        </w:rPr>
        <w:t>شكرًا لتعاونكم</w:t>
      </w:r>
      <w:r w:rsidRPr="00BF148A">
        <w:rPr>
          <w:rFonts w:ascii="Sakkal Majalla" w:eastAsia="Times New Roman" w:hAnsi="Sakkal Majalla" w:cs="Sakkal Majalla"/>
          <w:color w:val="202124"/>
          <w:sz w:val="28"/>
          <w:szCs w:val="28"/>
        </w:rPr>
        <w:t> </w:t>
      </w:r>
    </w:p>
    <w:p w:rsidR="00BF148A" w:rsidRDefault="00BF148A" w:rsidP="00BF148A">
      <w:pPr>
        <w:shd w:val="clear" w:color="auto" w:fill="FFFFFF"/>
        <w:spacing w:after="0" w:line="240" w:lineRule="auto"/>
        <w:rPr>
          <w:rFonts w:ascii="Sakkal Majalla" w:eastAsia="Times New Roman" w:hAnsi="Sakkal Majalla" w:cs="Sakkal Majalla"/>
          <w:color w:val="202124"/>
          <w:sz w:val="28"/>
          <w:szCs w:val="28"/>
          <w:rtl/>
        </w:rPr>
      </w:pPr>
    </w:p>
    <w:p w:rsidR="00BF148A" w:rsidRDefault="00BF148A" w:rsidP="00BF148A">
      <w:pPr>
        <w:shd w:val="clear" w:color="auto" w:fill="FFFFFF"/>
        <w:spacing w:after="0" w:line="240" w:lineRule="auto"/>
        <w:rPr>
          <w:rFonts w:ascii="Sakkal Majalla" w:eastAsia="Times New Roman" w:hAnsi="Sakkal Majalla" w:cs="Sakkal Majalla"/>
          <w:b/>
          <w:bCs/>
          <w:color w:val="202124"/>
          <w:sz w:val="32"/>
          <w:szCs w:val="32"/>
          <w:rtl/>
        </w:rPr>
      </w:pPr>
      <w:r w:rsidRPr="00BF148A">
        <w:rPr>
          <w:rFonts w:ascii="Sakkal Majalla" w:eastAsia="Times New Roman" w:hAnsi="Sakkal Majalla" w:cs="Sakkal Majalla" w:hint="cs"/>
          <w:b/>
          <w:bCs/>
          <w:color w:val="202124"/>
          <w:sz w:val="32"/>
          <w:szCs w:val="32"/>
          <w:rtl/>
        </w:rPr>
        <w:t xml:space="preserve">القسم </w:t>
      </w:r>
      <w:r w:rsidR="00E33048" w:rsidRPr="00BF148A">
        <w:rPr>
          <w:rFonts w:ascii="Sakkal Majalla" w:eastAsia="Times New Roman" w:hAnsi="Sakkal Majalla" w:cs="Sakkal Majalla" w:hint="cs"/>
          <w:b/>
          <w:bCs/>
          <w:color w:val="202124"/>
          <w:sz w:val="32"/>
          <w:szCs w:val="32"/>
          <w:rtl/>
        </w:rPr>
        <w:t>الأول:</w:t>
      </w:r>
      <w:r w:rsidRPr="00BF148A">
        <w:rPr>
          <w:rFonts w:ascii="Sakkal Majalla" w:eastAsia="Times New Roman" w:hAnsi="Sakkal Majalla" w:cs="Sakkal Majalla" w:hint="cs"/>
          <w:b/>
          <w:bCs/>
          <w:color w:val="202124"/>
          <w:sz w:val="32"/>
          <w:szCs w:val="32"/>
          <w:rtl/>
        </w:rPr>
        <w:t xml:space="preserve"> البيانات الديموغرافية</w:t>
      </w:r>
    </w:p>
    <w:p w:rsidR="00BF148A" w:rsidRDefault="00BF148A" w:rsidP="00BF148A">
      <w:pPr>
        <w:shd w:val="clear" w:color="auto" w:fill="FFFFFF"/>
        <w:spacing w:after="0" w:line="240" w:lineRule="auto"/>
        <w:rPr>
          <w:rFonts w:ascii="Sakkal Majalla" w:eastAsia="Times New Roman" w:hAnsi="Sakkal Majalla" w:cs="Sakkal Majalla"/>
          <w:b/>
          <w:bCs/>
          <w:color w:val="202124"/>
          <w:sz w:val="32"/>
          <w:szCs w:val="32"/>
          <w:rtl/>
        </w:rPr>
      </w:pPr>
    </w:p>
    <w:p w:rsidR="00BF148A" w:rsidRDefault="00BF148A" w:rsidP="00CE6F5C">
      <w:pPr>
        <w:pStyle w:val="a3"/>
        <w:numPr>
          <w:ilvl w:val="0"/>
          <w:numId w:val="15"/>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الجنس:</w:t>
      </w:r>
    </w:p>
    <w:p w:rsidR="00BF148A" w:rsidRDefault="00BF148A" w:rsidP="00CE6F5C">
      <w:pPr>
        <w:pStyle w:val="a3"/>
        <w:numPr>
          <w:ilvl w:val="0"/>
          <w:numId w:val="16"/>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ذكر</w:t>
      </w:r>
    </w:p>
    <w:p w:rsidR="00BF148A" w:rsidRDefault="00BF148A" w:rsidP="00CE6F5C">
      <w:pPr>
        <w:pStyle w:val="a3"/>
        <w:numPr>
          <w:ilvl w:val="0"/>
          <w:numId w:val="16"/>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أنثى</w:t>
      </w:r>
    </w:p>
    <w:p w:rsidR="00BF148A" w:rsidRDefault="00BF148A" w:rsidP="00CE6F5C">
      <w:pPr>
        <w:pStyle w:val="a3"/>
        <w:numPr>
          <w:ilvl w:val="0"/>
          <w:numId w:val="15"/>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الفئة العمرية:</w:t>
      </w:r>
    </w:p>
    <w:p w:rsidR="00BF148A" w:rsidRDefault="00BF148A" w:rsidP="00CE6F5C">
      <w:pPr>
        <w:pStyle w:val="a3"/>
        <w:numPr>
          <w:ilvl w:val="0"/>
          <w:numId w:val="17"/>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أقل من 20</w:t>
      </w:r>
    </w:p>
    <w:p w:rsidR="00BF148A" w:rsidRDefault="00BF148A" w:rsidP="00CE6F5C">
      <w:pPr>
        <w:pStyle w:val="a3"/>
        <w:numPr>
          <w:ilvl w:val="0"/>
          <w:numId w:val="17"/>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من 20 _ 24</w:t>
      </w:r>
    </w:p>
    <w:p w:rsidR="00BF148A" w:rsidRDefault="00BF148A" w:rsidP="00CE6F5C">
      <w:pPr>
        <w:pStyle w:val="a3"/>
        <w:numPr>
          <w:ilvl w:val="0"/>
          <w:numId w:val="17"/>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من 25 _ 29</w:t>
      </w:r>
    </w:p>
    <w:p w:rsidR="00BF148A" w:rsidRDefault="00BF148A" w:rsidP="00CE6F5C">
      <w:pPr>
        <w:pStyle w:val="a3"/>
        <w:numPr>
          <w:ilvl w:val="0"/>
          <w:numId w:val="17"/>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من 30 _ 34</w:t>
      </w:r>
    </w:p>
    <w:p w:rsidR="00BF148A" w:rsidRDefault="00BF148A" w:rsidP="00CE6F5C">
      <w:pPr>
        <w:pStyle w:val="a3"/>
        <w:numPr>
          <w:ilvl w:val="0"/>
          <w:numId w:val="17"/>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من 35 _ 39</w:t>
      </w:r>
    </w:p>
    <w:p w:rsidR="00BF148A" w:rsidRDefault="00BF148A" w:rsidP="00CE6F5C">
      <w:pPr>
        <w:pStyle w:val="a3"/>
        <w:numPr>
          <w:ilvl w:val="0"/>
          <w:numId w:val="17"/>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من 40 _ 44</w:t>
      </w:r>
    </w:p>
    <w:p w:rsidR="00BF148A" w:rsidRDefault="00BF148A" w:rsidP="00CE6F5C">
      <w:pPr>
        <w:pStyle w:val="a3"/>
        <w:numPr>
          <w:ilvl w:val="0"/>
          <w:numId w:val="17"/>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45 فأكثر</w:t>
      </w:r>
    </w:p>
    <w:p w:rsidR="00BF148A" w:rsidRDefault="00BF148A" w:rsidP="00CE6F5C">
      <w:pPr>
        <w:pStyle w:val="a3"/>
        <w:numPr>
          <w:ilvl w:val="0"/>
          <w:numId w:val="15"/>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المستوى التعليمي:</w:t>
      </w:r>
    </w:p>
    <w:p w:rsidR="00BF148A" w:rsidRDefault="00BF148A" w:rsidP="00CE6F5C">
      <w:pPr>
        <w:pStyle w:val="a3"/>
        <w:numPr>
          <w:ilvl w:val="0"/>
          <w:numId w:val="18"/>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 xml:space="preserve">ثانوي </w:t>
      </w:r>
    </w:p>
    <w:p w:rsidR="00BF148A" w:rsidRDefault="00BF148A" w:rsidP="00CE6F5C">
      <w:pPr>
        <w:pStyle w:val="a3"/>
        <w:numPr>
          <w:ilvl w:val="0"/>
          <w:numId w:val="18"/>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دبلوم</w:t>
      </w:r>
    </w:p>
    <w:p w:rsidR="00BF148A" w:rsidRDefault="00BF148A" w:rsidP="00CE6F5C">
      <w:pPr>
        <w:pStyle w:val="a3"/>
        <w:numPr>
          <w:ilvl w:val="0"/>
          <w:numId w:val="18"/>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بكالوريوس</w:t>
      </w:r>
    </w:p>
    <w:p w:rsidR="00BF148A" w:rsidRDefault="00BF148A" w:rsidP="00CE6F5C">
      <w:pPr>
        <w:pStyle w:val="a3"/>
        <w:numPr>
          <w:ilvl w:val="0"/>
          <w:numId w:val="18"/>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دراسات عليا (ماجستير أو دكتوراه)</w:t>
      </w:r>
    </w:p>
    <w:p w:rsidR="00BF148A" w:rsidRDefault="00BF148A" w:rsidP="00CE6F5C">
      <w:pPr>
        <w:pStyle w:val="a3"/>
        <w:numPr>
          <w:ilvl w:val="0"/>
          <w:numId w:val="15"/>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lastRenderedPageBreak/>
        <w:t>طبيعة النشاط التجاري للشركة:</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تجارة</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مقاولات</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خدمات</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صناعات</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تقنية</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تكنولوجيا مالية</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تجارة إلكتروني</w:t>
      </w:r>
    </w:p>
    <w:p w:rsidR="00BF148A" w:rsidRDefault="00BF148A" w:rsidP="00CE6F5C">
      <w:pPr>
        <w:pStyle w:val="a3"/>
        <w:numPr>
          <w:ilvl w:val="0"/>
          <w:numId w:val="19"/>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أخرى</w:t>
      </w:r>
    </w:p>
    <w:p w:rsidR="00BF148A" w:rsidRDefault="00BF148A" w:rsidP="00CE6F5C">
      <w:pPr>
        <w:pStyle w:val="a3"/>
        <w:numPr>
          <w:ilvl w:val="0"/>
          <w:numId w:val="15"/>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عدد سنوات عمل المنشأة:</w:t>
      </w:r>
    </w:p>
    <w:p w:rsidR="00BF148A" w:rsidRDefault="00BF148A" w:rsidP="00CE6F5C">
      <w:pPr>
        <w:pStyle w:val="a3"/>
        <w:numPr>
          <w:ilvl w:val="0"/>
          <w:numId w:val="20"/>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أقل من سنة</w:t>
      </w:r>
    </w:p>
    <w:p w:rsidR="00BF148A" w:rsidRDefault="00BF148A" w:rsidP="00CE6F5C">
      <w:pPr>
        <w:pStyle w:val="a3"/>
        <w:numPr>
          <w:ilvl w:val="0"/>
          <w:numId w:val="20"/>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 xml:space="preserve">1 _ </w:t>
      </w:r>
      <w:r w:rsidR="00034F6F" w:rsidRPr="00BF148A">
        <w:rPr>
          <w:rFonts w:ascii="Sakkal Majalla" w:eastAsia="Times New Roman" w:hAnsi="Sakkal Majalla" w:cs="Sakkal Majalla" w:hint="cs"/>
          <w:b/>
          <w:bCs/>
          <w:color w:val="202124"/>
          <w:sz w:val="32"/>
          <w:szCs w:val="32"/>
          <w:rtl/>
        </w:rPr>
        <w:t>3 سنوات</w:t>
      </w:r>
    </w:p>
    <w:p w:rsidR="00BF148A" w:rsidRDefault="00BF148A" w:rsidP="00CE6F5C">
      <w:pPr>
        <w:pStyle w:val="a3"/>
        <w:numPr>
          <w:ilvl w:val="0"/>
          <w:numId w:val="20"/>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4 _ 6 سنوات</w:t>
      </w:r>
    </w:p>
    <w:p w:rsidR="00BF148A" w:rsidRDefault="00BF148A" w:rsidP="00CE6F5C">
      <w:pPr>
        <w:pStyle w:val="a3"/>
        <w:numPr>
          <w:ilvl w:val="0"/>
          <w:numId w:val="20"/>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أكثر من 6 سنوات</w:t>
      </w:r>
    </w:p>
    <w:p w:rsidR="00BF148A" w:rsidRDefault="00BF148A" w:rsidP="00CE6F5C">
      <w:pPr>
        <w:pStyle w:val="a3"/>
        <w:numPr>
          <w:ilvl w:val="0"/>
          <w:numId w:val="15"/>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عدد العاملين في المنشأة:</w:t>
      </w:r>
    </w:p>
    <w:p w:rsidR="00BF148A" w:rsidRDefault="00BF148A" w:rsidP="00CE6F5C">
      <w:pPr>
        <w:pStyle w:val="a3"/>
        <w:numPr>
          <w:ilvl w:val="0"/>
          <w:numId w:val="21"/>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5 _1</w:t>
      </w:r>
    </w:p>
    <w:p w:rsidR="00BF148A" w:rsidRDefault="00BF148A" w:rsidP="00CE6F5C">
      <w:pPr>
        <w:pStyle w:val="a3"/>
        <w:numPr>
          <w:ilvl w:val="0"/>
          <w:numId w:val="21"/>
        </w:numPr>
        <w:shd w:val="clear" w:color="auto" w:fill="FFFFFF"/>
        <w:spacing w:after="0" w:line="240" w:lineRule="auto"/>
        <w:rPr>
          <w:rFonts w:ascii="Sakkal Majalla" w:eastAsia="Times New Roman" w:hAnsi="Sakkal Majalla" w:cs="Sakkal Majalla"/>
          <w:b/>
          <w:bCs/>
          <w:color w:val="202124"/>
          <w:sz w:val="32"/>
          <w:szCs w:val="32"/>
        </w:rPr>
      </w:pPr>
      <w:r w:rsidRPr="00BF148A">
        <w:rPr>
          <w:rFonts w:ascii="Sakkal Majalla" w:eastAsia="Times New Roman" w:hAnsi="Sakkal Majalla" w:cs="Sakkal Majalla"/>
          <w:b/>
          <w:bCs/>
          <w:color w:val="202124"/>
          <w:sz w:val="32"/>
          <w:szCs w:val="32"/>
          <w:rtl/>
        </w:rPr>
        <w:t>10 _ 6</w:t>
      </w:r>
    </w:p>
    <w:p w:rsidR="00BF148A" w:rsidRDefault="00BF148A" w:rsidP="00CE6F5C">
      <w:pPr>
        <w:pStyle w:val="a3"/>
        <w:numPr>
          <w:ilvl w:val="0"/>
          <w:numId w:val="21"/>
        </w:numPr>
        <w:shd w:val="clear" w:color="auto" w:fill="FFFFFF"/>
        <w:spacing w:after="0" w:line="240" w:lineRule="auto"/>
        <w:rPr>
          <w:rFonts w:ascii="Sakkal Majalla" w:eastAsia="Times New Roman" w:hAnsi="Sakkal Majalla" w:cs="Sakkal Majalla"/>
          <w:b/>
          <w:bCs/>
          <w:color w:val="202124"/>
          <w:sz w:val="32"/>
          <w:szCs w:val="32"/>
        </w:rPr>
      </w:pPr>
      <w:r>
        <w:rPr>
          <w:rFonts w:ascii="Sakkal Majalla" w:eastAsia="Times New Roman" w:hAnsi="Sakkal Majalla" w:cs="Sakkal Majalla" w:hint="cs"/>
          <w:b/>
          <w:bCs/>
          <w:color w:val="202124"/>
          <w:sz w:val="32"/>
          <w:szCs w:val="32"/>
          <w:rtl/>
        </w:rPr>
        <w:t>أكثر من 10</w:t>
      </w:r>
    </w:p>
    <w:p w:rsidR="00BF148A" w:rsidRDefault="00BF148A" w:rsidP="00BF148A">
      <w:pPr>
        <w:shd w:val="clear" w:color="auto" w:fill="FFFFFF"/>
        <w:spacing w:after="0" w:line="240" w:lineRule="auto"/>
        <w:rPr>
          <w:rFonts w:ascii="Sakkal Majalla" w:eastAsia="Times New Roman" w:hAnsi="Sakkal Majalla" w:cs="Sakkal Majalla"/>
          <w:b/>
          <w:bCs/>
          <w:color w:val="202124"/>
          <w:sz w:val="32"/>
          <w:szCs w:val="32"/>
          <w:rtl/>
        </w:rPr>
      </w:pPr>
    </w:p>
    <w:p w:rsidR="00BF148A" w:rsidRDefault="00BF148A" w:rsidP="00BF148A">
      <w:pPr>
        <w:shd w:val="clear" w:color="auto" w:fill="FFFFFF"/>
        <w:spacing w:after="0" w:line="240" w:lineRule="auto"/>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القسم الثاني: التحديات التسويقية</w:t>
      </w:r>
    </w:p>
    <w:tbl>
      <w:tblPr>
        <w:tblStyle w:val="a8"/>
        <w:bidiVisual/>
        <w:tblW w:w="0" w:type="auto"/>
        <w:tblLook w:val="04A0" w:firstRow="1" w:lastRow="0" w:firstColumn="1" w:lastColumn="0" w:noHBand="0" w:noVBand="1"/>
      </w:tblPr>
      <w:tblGrid>
        <w:gridCol w:w="560"/>
        <w:gridCol w:w="2559"/>
        <w:gridCol w:w="809"/>
        <w:gridCol w:w="1153"/>
        <w:gridCol w:w="1151"/>
        <w:gridCol w:w="1153"/>
        <w:gridCol w:w="1153"/>
      </w:tblGrid>
      <w:tr w:rsidR="00BF148A" w:rsidTr="00BF148A">
        <w:trPr>
          <w:trHeight w:val="968"/>
        </w:trPr>
        <w:tc>
          <w:tcPr>
            <w:tcW w:w="600" w:type="dxa"/>
            <w:shd w:val="clear" w:color="auto" w:fill="DBE5F1" w:themeFill="accent1" w:themeFillTint="33"/>
          </w:tcPr>
          <w:p w:rsidR="00BF148A" w:rsidRDefault="00BF148A" w:rsidP="00BF148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م</w:t>
            </w:r>
          </w:p>
        </w:tc>
        <w:tc>
          <w:tcPr>
            <w:tcW w:w="2822" w:type="dxa"/>
            <w:shd w:val="clear" w:color="auto" w:fill="DBE5F1" w:themeFill="accent1" w:themeFillTint="33"/>
          </w:tcPr>
          <w:p w:rsidR="00BF148A" w:rsidRDefault="00BF148A" w:rsidP="00BF148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السؤال</w:t>
            </w:r>
          </w:p>
        </w:tc>
        <w:tc>
          <w:tcPr>
            <w:tcW w:w="236" w:type="dxa"/>
            <w:shd w:val="clear" w:color="auto" w:fill="DBE5F1" w:themeFill="accent1" w:themeFillTint="33"/>
          </w:tcPr>
          <w:p w:rsidR="00BF148A" w:rsidRDefault="00BF148A" w:rsidP="00BF148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أوافق بشدة</w:t>
            </w:r>
          </w:p>
        </w:tc>
        <w:tc>
          <w:tcPr>
            <w:tcW w:w="1220" w:type="dxa"/>
            <w:shd w:val="clear" w:color="auto" w:fill="DBE5F1" w:themeFill="accent1" w:themeFillTint="33"/>
          </w:tcPr>
          <w:p w:rsidR="00BF148A" w:rsidRDefault="00BF148A" w:rsidP="00BF148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أوافق</w:t>
            </w:r>
          </w:p>
        </w:tc>
        <w:tc>
          <w:tcPr>
            <w:tcW w:w="1220" w:type="dxa"/>
            <w:shd w:val="clear" w:color="auto" w:fill="DBE5F1" w:themeFill="accent1" w:themeFillTint="33"/>
          </w:tcPr>
          <w:p w:rsidR="00BF148A" w:rsidRDefault="00BF148A" w:rsidP="00BF148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محايد</w:t>
            </w:r>
          </w:p>
        </w:tc>
        <w:tc>
          <w:tcPr>
            <w:tcW w:w="1220" w:type="dxa"/>
            <w:shd w:val="clear" w:color="auto" w:fill="DBE5F1" w:themeFill="accent1" w:themeFillTint="33"/>
          </w:tcPr>
          <w:p w:rsidR="00BF148A" w:rsidRDefault="00BF148A" w:rsidP="00BF148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لا أوافق</w:t>
            </w:r>
          </w:p>
        </w:tc>
        <w:tc>
          <w:tcPr>
            <w:tcW w:w="1220" w:type="dxa"/>
            <w:shd w:val="clear" w:color="auto" w:fill="DBE5F1" w:themeFill="accent1" w:themeFillTint="33"/>
          </w:tcPr>
          <w:p w:rsidR="00BF148A" w:rsidRDefault="00BF148A" w:rsidP="00BF148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لا أوافق بشدة</w:t>
            </w:r>
          </w:p>
        </w:tc>
      </w:tr>
      <w:tr w:rsidR="00BF148A" w:rsidTr="00BF148A">
        <w:trPr>
          <w:trHeight w:val="995"/>
        </w:trPr>
        <w:tc>
          <w:tcPr>
            <w:tcW w:w="600" w:type="dxa"/>
          </w:tcPr>
          <w:p w:rsidR="00BF148A" w:rsidRDefault="00BF148A" w:rsidP="00BF148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1</w:t>
            </w:r>
          </w:p>
        </w:tc>
        <w:tc>
          <w:tcPr>
            <w:tcW w:w="2822" w:type="dxa"/>
          </w:tcPr>
          <w:p w:rsidR="00BF148A" w:rsidRPr="00BF148A" w:rsidRDefault="00BF148A" w:rsidP="00BF148A">
            <w:pPr>
              <w:rPr>
                <w:rFonts w:ascii="Sakkal Majalla" w:eastAsia="Times New Roman" w:hAnsi="Sakkal Majalla" w:cs="Sakkal Majalla"/>
                <w:color w:val="202124"/>
                <w:sz w:val="28"/>
                <w:szCs w:val="28"/>
                <w:rtl/>
              </w:rPr>
            </w:pPr>
            <w:r w:rsidRPr="00BF148A">
              <w:rPr>
                <w:rFonts w:ascii="Sakkal Majalla" w:eastAsia="Times New Roman" w:hAnsi="Sakkal Majalla" w:cs="Sakkal Majalla" w:hint="cs"/>
                <w:color w:val="202124"/>
                <w:sz w:val="28"/>
                <w:szCs w:val="28"/>
                <w:rtl/>
              </w:rPr>
              <w:t>يحظى التسويق بأولية ضمن استراتيجيات الشركة</w:t>
            </w:r>
          </w:p>
        </w:tc>
        <w:tc>
          <w:tcPr>
            <w:tcW w:w="236"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r>
      <w:tr w:rsidR="00BF148A" w:rsidTr="00BF148A">
        <w:trPr>
          <w:trHeight w:val="968"/>
        </w:trPr>
        <w:tc>
          <w:tcPr>
            <w:tcW w:w="600" w:type="dxa"/>
          </w:tcPr>
          <w:p w:rsidR="00BF148A" w:rsidRDefault="00BF148A" w:rsidP="00BF148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2</w:t>
            </w:r>
          </w:p>
        </w:tc>
        <w:tc>
          <w:tcPr>
            <w:tcW w:w="2822" w:type="dxa"/>
          </w:tcPr>
          <w:p w:rsidR="00BF148A" w:rsidRPr="00BF148A" w:rsidRDefault="00BF148A" w:rsidP="00BF148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تتخذ الإدارة فرارا تسويقية مبنية على دراسات وتحليلات سوقية</w:t>
            </w:r>
          </w:p>
        </w:tc>
        <w:tc>
          <w:tcPr>
            <w:tcW w:w="236"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r>
      <w:tr w:rsidR="00BF148A" w:rsidTr="00BF148A">
        <w:trPr>
          <w:trHeight w:val="996"/>
        </w:trPr>
        <w:tc>
          <w:tcPr>
            <w:tcW w:w="600" w:type="dxa"/>
          </w:tcPr>
          <w:p w:rsidR="00BF148A" w:rsidRDefault="00BF148A" w:rsidP="00BF148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3</w:t>
            </w:r>
          </w:p>
        </w:tc>
        <w:tc>
          <w:tcPr>
            <w:tcW w:w="2822" w:type="dxa"/>
          </w:tcPr>
          <w:p w:rsidR="00BF148A" w:rsidRPr="00BF148A" w:rsidRDefault="00BF148A" w:rsidP="00BF148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تواجه الشركة تحديات في بناء وتعزيز الهوية والعلامة التجارية</w:t>
            </w:r>
          </w:p>
        </w:tc>
        <w:tc>
          <w:tcPr>
            <w:tcW w:w="236"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r>
      <w:tr w:rsidR="00BF148A" w:rsidTr="00BF148A">
        <w:trPr>
          <w:trHeight w:val="968"/>
        </w:trPr>
        <w:tc>
          <w:tcPr>
            <w:tcW w:w="600" w:type="dxa"/>
          </w:tcPr>
          <w:p w:rsidR="00BF148A" w:rsidRDefault="00BF148A" w:rsidP="00BF148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lastRenderedPageBreak/>
              <w:t>4</w:t>
            </w:r>
          </w:p>
        </w:tc>
        <w:tc>
          <w:tcPr>
            <w:tcW w:w="2822" w:type="dxa"/>
          </w:tcPr>
          <w:p w:rsidR="00BF148A" w:rsidRPr="00BF148A" w:rsidRDefault="00BF148A" w:rsidP="00BF148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تمتلك الشركة كفاءات متخصصة في التسويق</w:t>
            </w:r>
          </w:p>
        </w:tc>
        <w:tc>
          <w:tcPr>
            <w:tcW w:w="236"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r>
      <w:tr w:rsidR="00BF148A" w:rsidTr="00BF148A">
        <w:trPr>
          <w:trHeight w:val="997"/>
        </w:trPr>
        <w:tc>
          <w:tcPr>
            <w:tcW w:w="600" w:type="dxa"/>
          </w:tcPr>
          <w:p w:rsidR="00BF148A" w:rsidRDefault="00BF148A" w:rsidP="00BF148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5</w:t>
            </w:r>
          </w:p>
        </w:tc>
        <w:tc>
          <w:tcPr>
            <w:tcW w:w="2822" w:type="dxa"/>
          </w:tcPr>
          <w:p w:rsidR="00BF148A" w:rsidRPr="00BF148A" w:rsidRDefault="00BF148A" w:rsidP="00BF148A">
            <w:pPr>
              <w:rPr>
                <w:rFonts w:ascii="Sakkal Majalla" w:eastAsia="Times New Roman" w:hAnsi="Sakkal Majalla" w:cs="Sakkal Majalla"/>
                <w:color w:val="202124"/>
                <w:sz w:val="28"/>
                <w:szCs w:val="28"/>
                <w:rtl/>
              </w:rPr>
            </w:pPr>
            <w:r w:rsidRPr="00BF148A">
              <w:rPr>
                <w:rFonts w:ascii="Sakkal Majalla" w:eastAsia="Times New Roman" w:hAnsi="Sakkal Majalla" w:cs="Sakkal Majalla" w:hint="cs"/>
                <w:color w:val="202124"/>
                <w:sz w:val="28"/>
                <w:szCs w:val="28"/>
                <w:rtl/>
              </w:rPr>
              <w:t>حضور الشركة في وسائل التواصل الاجتماعي قوي مقارنة بالمنافسين</w:t>
            </w:r>
          </w:p>
        </w:tc>
        <w:tc>
          <w:tcPr>
            <w:tcW w:w="236"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r>
      <w:tr w:rsidR="00BF148A" w:rsidTr="00BF148A">
        <w:trPr>
          <w:trHeight w:val="980"/>
        </w:trPr>
        <w:tc>
          <w:tcPr>
            <w:tcW w:w="600" w:type="dxa"/>
          </w:tcPr>
          <w:p w:rsidR="00BF148A" w:rsidRDefault="00BF148A" w:rsidP="00BF148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6</w:t>
            </w:r>
          </w:p>
        </w:tc>
        <w:tc>
          <w:tcPr>
            <w:tcW w:w="2822" w:type="dxa"/>
          </w:tcPr>
          <w:p w:rsidR="00BF148A" w:rsidRPr="00BF148A" w:rsidRDefault="00BF148A" w:rsidP="00BF148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تواجه الشركة صعوبة في تحديد الجمهور المستهدف بدقة</w:t>
            </w:r>
          </w:p>
        </w:tc>
        <w:tc>
          <w:tcPr>
            <w:tcW w:w="236"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r>
      <w:tr w:rsidR="00BF148A" w:rsidTr="00BF148A">
        <w:trPr>
          <w:trHeight w:val="836"/>
        </w:trPr>
        <w:tc>
          <w:tcPr>
            <w:tcW w:w="600" w:type="dxa"/>
          </w:tcPr>
          <w:p w:rsidR="00BF148A" w:rsidRDefault="00BF148A" w:rsidP="00BF148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7</w:t>
            </w:r>
          </w:p>
        </w:tc>
        <w:tc>
          <w:tcPr>
            <w:tcW w:w="2822" w:type="dxa"/>
          </w:tcPr>
          <w:p w:rsidR="00BF148A" w:rsidRPr="00BF148A" w:rsidRDefault="00BF148A" w:rsidP="00BF148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تواجه الشركة تحديات في تخصيص ميزانية مناسبة للتسويق</w:t>
            </w:r>
          </w:p>
        </w:tc>
        <w:tc>
          <w:tcPr>
            <w:tcW w:w="236"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c>
          <w:tcPr>
            <w:tcW w:w="1220" w:type="dxa"/>
          </w:tcPr>
          <w:p w:rsidR="00BF148A" w:rsidRDefault="00BF148A" w:rsidP="00BF148A">
            <w:pPr>
              <w:rPr>
                <w:rFonts w:ascii="Sakkal Majalla" w:eastAsia="Times New Roman" w:hAnsi="Sakkal Majalla" w:cs="Sakkal Majalla"/>
                <w:b/>
                <w:bCs/>
                <w:color w:val="202124"/>
                <w:sz w:val="32"/>
                <w:szCs w:val="32"/>
                <w:rtl/>
              </w:rPr>
            </w:pPr>
          </w:p>
        </w:tc>
      </w:tr>
    </w:tbl>
    <w:p w:rsidR="00BF148A" w:rsidRPr="00BF148A" w:rsidRDefault="00BF148A" w:rsidP="00BF148A">
      <w:pPr>
        <w:shd w:val="clear" w:color="auto" w:fill="FFFFFF"/>
        <w:spacing w:after="0" w:line="240" w:lineRule="auto"/>
        <w:rPr>
          <w:rFonts w:ascii="Sakkal Majalla" w:eastAsia="Times New Roman" w:hAnsi="Sakkal Majalla" w:cs="Sakkal Majalla"/>
          <w:b/>
          <w:bCs/>
          <w:color w:val="202124"/>
          <w:sz w:val="32"/>
          <w:szCs w:val="32"/>
        </w:rPr>
      </w:pPr>
    </w:p>
    <w:p w:rsidR="00BF148A" w:rsidRDefault="00BF148A" w:rsidP="00BF148A">
      <w:pPr>
        <w:shd w:val="clear" w:color="auto" w:fill="FFFFFF"/>
        <w:spacing w:after="0" w:line="240" w:lineRule="auto"/>
        <w:rPr>
          <w:rFonts w:ascii="Sakkal Majalla" w:eastAsia="Times New Roman" w:hAnsi="Sakkal Majalla" w:cs="Sakkal Majalla"/>
          <w:b/>
          <w:bCs/>
          <w:color w:val="202124"/>
          <w:sz w:val="32"/>
          <w:szCs w:val="32"/>
          <w:rtl/>
        </w:rPr>
      </w:pPr>
      <w:r w:rsidRPr="00BF148A">
        <w:rPr>
          <w:rFonts w:ascii="Sakkal Majalla" w:eastAsia="Times New Roman" w:hAnsi="Sakkal Majalla" w:cs="Sakkal Majalla" w:hint="cs"/>
          <w:b/>
          <w:bCs/>
          <w:color w:val="202124"/>
          <w:sz w:val="32"/>
          <w:szCs w:val="32"/>
          <w:rtl/>
        </w:rPr>
        <w:t>القسم الثالث: النمو والاستدامة</w:t>
      </w:r>
    </w:p>
    <w:tbl>
      <w:tblPr>
        <w:tblStyle w:val="a8"/>
        <w:bidiVisual/>
        <w:tblW w:w="0" w:type="auto"/>
        <w:tblLook w:val="04A0" w:firstRow="1" w:lastRow="0" w:firstColumn="1" w:lastColumn="0" w:noHBand="0" w:noVBand="1"/>
      </w:tblPr>
      <w:tblGrid>
        <w:gridCol w:w="561"/>
        <w:gridCol w:w="2558"/>
        <w:gridCol w:w="809"/>
        <w:gridCol w:w="1153"/>
        <w:gridCol w:w="1151"/>
        <w:gridCol w:w="1153"/>
        <w:gridCol w:w="1153"/>
      </w:tblGrid>
      <w:tr w:rsidR="00BF148A" w:rsidTr="006E5705">
        <w:trPr>
          <w:trHeight w:val="968"/>
        </w:trPr>
        <w:tc>
          <w:tcPr>
            <w:tcW w:w="561" w:type="dxa"/>
            <w:shd w:val="clear" w:color="auto" w:fill="DBE5F1" w:themeFill="accent1" w:themeFillTint="33"/>
          </w:tcPr>
          <w:p w:rsidR="00BF148A" w:rsidRDefault="00BF148A"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م</w:t>
            </w:r>
          </w:p>
        </w:tc>
        <w:tc>
          <w:tcPr>
            <w:tcW w:w="2558" w:type="dxa"/>
            <w:shd w:val="clear" w:color="auto" w:fill="DBE5F1" w:themeFill="accent1" w:themeFillTint="33"/>
          </w:tcPr>
          <w:p w:rsidR="00BF148A" w:rsidRDefault="00BF148A"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السؤال</w:t>
            </w:r>
          </w:p>
        </w:tc>
        <w:tc>
          <w:tcPr>
            <w:tcW w:w="809" w:type="dxa"/>
            <w:shd w:val="clear" w:color="auto" w:fill="DBE5F1" w:themeFill="accent1" w:themeFillTint="33"/>
          </w:tcPr>
          <w:p w:rsidR="00BF148A" w:rsidRDefault="00BF148A"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أوافق بشدة</w:t>
            </w:r>
          </w:p>
        </w:tc>
        <w:tc>
          <w:tcPr>
            <w:tcW w:w="1153" w:type="dxa"/>
            <w:shd w:val="clear" w:color="auto" w:fill="DBE5F1" w:themeFill="accent1" w:themeFillTint="33"/>
          </w:tcPr>
          <w:p w:rsidR="00BF148A" w:rsidRDefault="00BF148A"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أوافق</w:t>
            </w:r>
          </w:p>
        </w:tc>
        <w:tc>
          <w:tcPr>
            <w:tcW w:w="1151" w:type="dxa"/>
            <w:shd w:val="clear" w:color="auto" w:fill="DBE5F1" w:themeFill="accent1" w:themeFillTint="33"/>
          </w:tcPr>
          <w:p w:rsidR="00BF148A" w:rsidRDefault="00BF148A"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محايد</w:t>
            </w:r>
          </w:p>
        </w:tc>
        <w:tc>
          <w:tcPr>
            <w:tcW w:w="1153" w:type="dxa"/>
            <w:shd w:val="clear" w:color="auto" w:fill="DBE5F1" w:themeFill="accent1" w:themeFillTint="33"/>
          </w:tcPr>
          <w:p w:rsidR="00BF148A" w:rsidRDefault="00BF148A"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لا أوافق</w:t>
            </w:r>
          </w:p>
        </w:tc>
        <w:tc>
          <w:tcPr>
            <w:tcW w:w="1153" w:type="dxa"/>
            <w:shd w:val="clear" w:color="auto" w:fill="DBE5F1" w:themeFill="accent1" w:themeFillTint="33"/>
          </w:tcPr>
          <w:p w:rsidR="00BF148A" w:rsidRDefault="00BF148A"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لا أوافق بشدة</w:t>
            </w:r>
          </w:p>
        </w:tc>
      </w:tr>
      <w:tr w:rsidR="00BF148A" w:rsidTr="006E5705">
        <w:trPr>
          <w:trHeight w:val="995"/>
        </w:trPr>
        <w:tc>
          <w:tcPr>
            <w:tcW w:w="561" w:type="dxa"/>
          </w:tcPr>
          <w:p w:rsidR="00BF148A" w:rsidRDefault="00BF148A"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1</w:t>
            </w:r>
          </w:p>
        </w:tc>
        <w:tc>
          <w:tcPr>
            <w:tcW w:w="2558" w:type="dxa"/>
          </w:tcPr>
          <w:p w:rsidR="00BF148A" w:rsidRPr="00BF148A" w:rsidRDefault="00D51B62"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ارتفع الوعي بالعلامة التجارية للشركة في السوق</w:t>
            </w:r>
          </w:p>
        </w:tc>
        <w:tc>
          <w:tcPr>
            <w:tcW w:w="809"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1"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r>
      <w:tr w:rsidR="00BF148A" w:rsidTr="006E5705">
        <w:trPr>
          <w:trHeight w:val="968"/>
        </w:trPr>
        <w:tc>
          <w:tcPr>
            <w:tcW w:w="561" w:type="dxa"/>
          </w:tcPr>
          <w:p w:rsidR="00BF148A" w:rsidRDefault="00BF148A"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2</w:t>
            </w:r>
          </w:p>
        </w:tc>
        <w:tc>
          <w:tcPr>
            <w:tcW w:w="2558" w:type="dxa"/>
          </w:tcPr>
          <w:p w:rsidR="00BF148A" w:rsidRPr="00BF148A" w:rsidRDefault="00D51B62"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شهدت الشركة زيادة ملحوظة في عدد العملاء خلال الفترة الأخيرة</w:t>
            </w:r>
          </w:p>
        </w:tc>
        <w:tc>
          <w:tcPr>
            <w:tcW w:w="809"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1"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r>
      <w:tr w:rsidR="00BF148A" w:rsidTr="006E5705">
        <w:trPr>
          <w:trHeight w:val="996"/>
        </w:trPr>
        <w:tc>
          <w:tcPr>
            <w:tcW w:w="561" w:type="dxa"/>
          </w:tcPr>
          <w:p w:rsidR="00BF148A" w:rsidRDefault="00BF148A"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3</w:t>
            </w:r>
          </w:p>
        </w:tc>
        <w:tc>
          <w:tcPr>
            <w:tcW w:w="2558" w:type="dxa"/>
          </w:tcPr>
          <w:p w:rsidR="00BF148A" w:rsidRPr="00BF148A" w:rsidRDefault="00D51B62"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توسعت الشركة في نطاق خدماتها أو منتجاتها خلال الفتر الماضية</w:t>
            </w:r>
          </w:p>
        </w:tc>
        <w:tc>
          <w:tcPr>
            <w:tcW w:w="809"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1"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r>
      <w:tr w:rsidR="00BF148A" w:rsidTr="006E5705">
        <w:trPr>
          <w:trHeight w:val="968"/>
        </w:trPr>
        <w:tc>
          <w:tcPr>
            <w:tcW w:w="561" w:type="dxa"/>
          </w:tcPr>
          <w:p w:rsidR="00BF148A" w:rsidRDefault="00BF148A"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4</w:t>
            </w:r>
          </w:p>
        </w:tc>
        <w:tc>
          <w:tcPr>
            <w:tcW w:w="2558" w:type="dxa"/>
          </w:tcPr>
          <w:p w:rsidR="00BF148A" w:rsidRPr="00BF148A" w:rsidRDefault="00D51B62"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تمتلك الشركة خطة واضحة لتحقيق الاستدامة طويلة المدى</w:t>
            </w:r>
          </w:p>
        </w:tc>
        <w:tc>
          <w:tcPr>
            <w:tcW w:w="809"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1"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r>
      <w:tr w:rsidR="00BF148A" w:rsidTr="006E5705">
        <w:trPr>
          <w:trHeight w:val="997"/>
        </w:trPr>
        <w:tc>
          <w:tcPr>
            <w:tcW w:w="561" w:type="dxa"/>
          </w:tcPr>
          <w:p w:rsidR="00BF148A" w:rsidRDefault="00BF148A"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5</w:t>
            </w:r>
          </w:p>
        </w:tc>
        <w:tc>
          <w:tcPr>
            <w:tcW w:w="2558" w:type="dxa"/>
          </w:tcPr>
          <w:p w:rsidR="00BF148A" w:rsidRPr="00BF148A" w:rsidRDefault="006E5705"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تتابع الشركة بشكل دوري مؤشرات الأداء لتقييم استدامتها</w:t>
            </w:r>
          </w:p>
        </w:tc>
        <w:tc>
          <w:tcPr>
            <w:tcW w:w="809"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1"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r>
      <w:tr w:rsidR="00BF148A" w:rsidTr="006E5705">
        <w:trPr>
          <w:trHeight w:val="980"/>
        </w:trPr>
        <w:tc>
          <w:tcPr>
            <w:tcW w:w="561" w:type="dxa"/>
          </w:tcPr>
          <w:p w:rsidR="00BF148A" w:rsidRDefault="00BF148A"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6</w:t>
            </w:r>
          </w:p>
        </w:tc>
        <w:tc>
          <w:tcPr>
            <w:tcW w:w="2558" w:type="dxa"/>
          </w:tcPr>
          <w:p w:rsidR="00BF148A" w:rsidRPr="00BF148A" w:rsidRDefault="006E5705"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تبذل الشركة جهودًا مستمرة للحفاظ على ولاء العملاء واستمراريتهم</w:t>
            </w:r>
          </w:p>
        </w:tc>
        <w:tc>
          <w:tcPr>
            <w:tcW w:w="809"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1"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c>
          <w:tcPr>
            <w:tcW w:w="1153" w:type="dxa"/>
          </w:tcPr>
          <w:p w:rsidR="00BF148A" w:rsidRDefault="00BF148A" w:rsidP="009C351A">
            <w:pPr>
              <w:rPr>
                <w:rFonts w:ascii="Sakkal Majalla" w:eastAsia="Times New Roman" w:hAnsi="Sakkal Majalla" w:cs="Sakkal Majalla"/>
                <w:b/>
                <w:bCs/>
                <w:color w:val="202124"/>
                <w:sz w:val="32"/>
                <w:szCs w:val="32"/>
                <w:rtl/>
              </w:rPr>
            </w:pPr>
          </w:p>
        </w:tc>
      </w:tr>
    </w:tbl>
    <w:p w:rsidR="00BF148A" w:rsidRPr="00BF148A" w:rsidRDefault="00BF148A" w:rsidP="00BF148A">
      <w:pPr>
        <w:shd w:val="clear" w:color="auto" w:fill="FFFFFF"/>
        <w:spacing w:after="0" w:line="240" w:lineRule="auto"/>
        <w:rPr>
          <w:rFonts w:ascii="Sakkal Majalla" w:eastAsia="Times New Roman" w:hAnsi="Sakkal Majalla" w:cs="Sakkal Majalla"/>
          <w:b/>
          <w:bCs/>
          <w:color w:val="202124"/>
          <w:sz w:val="32"/>
          <w:szCs w:val="32"/>
        </w:rPr>
      </w:pPr>
    </w:p>
    <w:p w:rsidR="00BF148A" w:rsidRDefault="006E5705" w:rsidP="006E5705">
      <w:pPr>
        <w:spacing w:before="100" w:beforeAutospacing="1" w:after="100" w:afterAutospacing="1" w:line="360" w:lineRule="auto"/>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القسم الرابع: أثر التسويق على النمو والاستدامة</w:t>
      </w:r>
    </w:p>
    <w:tbl>
      <w:tblPr>
        <w:tblStyle w:val="a8"/>
        <w:bidiVisual/>
        <w:tblW w:w="0" w:type="auto"/>
        <w:tblLook w:val="04A0" w:firstRow="1" w:lastRow="0" w:firstColumn="1" w:lastColumn="0" w:noHBand="0" w:noVBand="1"/>
      </w:tblPr>
      <w:tblGrid>
        <w:gridCol w:w="561"/>
        <w:gridCol w:w="2558"/>
        <w:gridCol w:w="809"/>
        <w:gridCol w:w="1153"/>
        <w:gridCol w:w="1151"/>
        <w:gridCol w:w="1153"/>
        <w:gridCol w:w="1153"/>
      </w:tblGrid>
      <w:tr w:rsidR="006E5705" w:rsidTr="009C351A">
        <w:trPr>
          <w:trHeight w:val="968"/>
        </w:trPr>
        <w:tc>
          <w:tcPr>
            <w:tcW w:w="561" w:type="dxa"/>
            <w:shd w:val="clear" w:color="auto" w:fill="DBE5F1" w:themeFill="accent1" w:themeFillTint="33"/>
          </w:tcPr>
          <w:p w:rsidR="006E5705" w:rsidRDefault="006E5705"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م</w:t>
            </w:r>
          </w:p>
        </w:tc>
        <w:tc>
          <w:tcPr>
            <w:tcW w:w="2558" w:type="dxa"/>
            <w:shd w:val="clear" w:color="auto" w:fill="DBE5F1" w:themeFill="accent1" w:themeFillTint="33"/>
          </w:tcPr>
          <w:p w:rsidR="006E5705" w:rsidRDefault="006E5705"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السؤال</w:t>
            </w:r>
          </w:p>
        </w:tc>
        <w:tc>
          <w:tcPr>
            <w:tcW w:w="809" w:type="dxa"/>
            <w:shd w:val="clear" w:color="auto" w:fill="DBE5F1" w:themeFill="accent1" w:themeFillTint="33"/>
          </w:tcPr>
          <w:p w:rsidR="006E5705" w:rsidRDefault="006E5705"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أوافق بشدة</w:t>
            </w:r>
          </w:p>
        </w:tc>
        <w:tc>
          <w:tcPr>
            <w:tcW w:w="1153" w:type="dxa"/>
            <w:shd w:val="clear" w:color="auto" w:fill="DBE5F1" w:themeFill="accent1" w:themeFillTint="33"/>
          </w:tcPr>
          <w:p w:rsidR="006E5705" w:rsidRDefault="006E5705"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أوافق</w:t>
            </w:r>
          </w:p>
        </w:tc>
        <w:tc>
          <w:tcPr>
            <w:tcW w:w="1151" w:type="dxa"/>
            <w:shd w:val="clear" w:color="auto" w:fill="DBE5F1" w:themeFill="accent1" w:themeFillTint="33"/>
          </w:tcPr>
          <w:p w:rsidR="006E5705" w:rsidRDefault="006E5705"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محايد</w:t>
            </w:r>
          </w:p>
        </w:tc>
        <w:tc>
          <w:tcPr>
            <w:tcW w:w="1153" w:type="dxa"/>
            <w:shd w:val="clear" w:color="auto" w:fill="DBE5F1" w:themeFill="accent1" w:themeFillTint="33"/>
          </w:tcPr>
          <w:p w:rsidR="006E5705" w:rsidRDefault="006E5705"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لا أوافق</w:t>
            </w:r>
          </w:p>
        </w:tc>
        <w:tc>
          <w:tcPr>
            <w:tcW w:w="1153" w:type="dxa"/>
            <w:shd w:val="clear" w:color="auto" w:fill="DBE5F1" w:themeFill="accent1" w:themeFillTint="33"/>
          </w:tcPr>
          <w:p w:rsidR="006E5705" w:rsidRDefault="006E5705" w:rsidP="009C351A">
            <w:pPr>
              <w:jc w:val="cente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لا أوافق بشدة</w:t>
            </w:r>
          </w:p>
        </w:tc>
      </w:tr>
      <w:tr w:rsidR="006E5705" w:rsidTr="009C351A">
        <w:trPr>
          <w:trHeight w:val="995"/>
        </w:trPr>
        <w:tc>
          <w:tcPr>
            <w:tcW w:w="561" w:type="dxa"/>
          </w:tcPr>
          <w:p w:rsidR="006E5705" w:rsidRDefault="006E5705"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1</w:t>
            </w:r>
          </w:p>
        </w:tc>
        <w:tc>
          <w:tcPr>
            <w:tcW w:w="2558" w:type="dxa"/>
          </w:tcPr>
          <w:p w:rsidR="006E5705" w:rsidRPr="00BF148A" w:rsidRDefault="006E5705"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ساهم التسويق الرقمي في تعزيز انتشار العلامة التجارية</w:t>
            </w:r>
          </w:p>
        </w:tc>
        <w:tc>
          <w:tcPr>
            <w:tcW w:w="809"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1"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r>
      <w:tr w:rsidR="006E5705" w:rsidTr="009C351A">
        <w:trPr>
          <w:trHeight w:val="968"/>
        </w:trPr>
        <w:tc>
          <w:tcPr>
            <w:tcW w:w="561" w:type="dxa"/>
          </w:tcPr>
          <w:p w:rsidR="006E5705" w:rsidRDefault="006E5705"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2</w:t>
            </w:r>
          </w:p>
        </w:tc>
        <w:tc>
          <w:tcPr>
            <w:tcW w:w="2558" w:type="dxa"/>
          </w:tcPr>
          <w:p w:rsidR="006E5705" w:rsidRPr="00BF148A" w:rsidRDefault="006E5705"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تساهم الأنشطة التسويقية في الحفاظ على تنافسية الشركة</w:t>
            </w:r>
          </w:p>
        </w:tc>
        <w:tc>
          <w:tcPr>
            <w:tcW w:w="809"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1"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r>
      <w:tr w:rsidR="006E5705" w:rsidTr="009C351A">
        <w:trPr>
          <w:trHeight w:val="996"/>
        </w:trPr>
        <w:tc>
          <w:tcPr>
            <w:tcW w:w="561" w:type="dxa"/>
          </w:tcPr>
          <w:p w:rsidR="006E5705" w:rsidRDefault="006E5705"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3</w:t>
            </w:r>
          </w:p>
        </w:tc>
        <w:tc>
          <w:tcPr>
            <w:tcW w:w="2558" w:type="dxa"/>
          </w:tcPr>
          <w:p w:rsidR="006E5705" w:rsidRPr="00BF148A" w:rsidRDefault="006E5705"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تقوم الشركة بتطوير حلول رقمية لتحسين الأداء التسويقي</w:t>
            </w:r>
          </w:p>
        </w:tc>
        <w:tc>
          <w:tcPr>
            <w:tcW w:w="809"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1"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r>
      <w:tr w:rsidR="006E5705" w:rsidTr="009C351A">
        <w:trPr>
          <w:trHeight w:val="968"/>
        </w:trPr>
        <w:tc>
          <w:tcPr>
            <w:tcW w:w="561" w:type="dxa"/>
          </w:tcPr>
          <w:p w:rsidR="006E5705" w:rsidRDefault="006E5705" w:rsidP="009C351A">
            <w:pPr>
              <w:rPr>
                <w:rFonts w:ascii="Sakkal Majalla" w:eastAsia="Times New Roman" w:hAnsi="Sakkal Majalla" w:cs="Sakkal Majalla"/>
                <w:b/>
                <w:bCs/>
                <w:color w:val="202124"/>
                <w:sz w:val="32"/>
                <w:szCs w:val="32"/>
                <w:rtl/>
              </w:rPr>
            </w:pPr>
            <w:r>
              <w:rPr>
                <w:rFonts w:ascii="Sakkal Majalla" w:eastAsia="Times New Roman" w:hAnsi="Sakkal Majalla" w:cs="Sakkal Majalla" w:hint="cs"/>
                <w:b/>
                <w:bCs/>
                <w:color w:val="202124"/>
                <w:sz w:val="32"/>
                <w:szCs w:val="32"/>
                <w:rtl/>
              </w:rPr>
              <w:t>4</w:t>
            </w:r>
          </w:p>
        </w:tc>
        <w:tc>
          <w:tcPr>
            <w:tcW w:w="2558" w:type="dxa"/>
          </w:tcPr>
          <w:p w:rsidR="006E5705" w:rsidRPr="00BF148A" w:rsidRDefault="006E5705" w:rsidP="009C351A">
            <w:pPr>
              <w:rPr>
                <w:rFonts w:ascii="Sakkal Majalla" w:eastAsia="Times New Roman" w:hAnsi="Sakkal Majalla" w:cs="Sakkal Majalla"/>
                <w:color w:val="202124"/>
                <w:sz w:val="28"/>
                <w:szCs w:val="28"/>
                <w:rtl/>
              </w:rPr>
            </w:pPr>
            <w:r>
              <w:rPr>
                <w:rFonts w:ascii="Sakkal Majalla" w:eastAsia="Times New Roman" w:hAnsi="Sakkal Majalla" w:cs="Sakkal Majalla" w:hint="cs"/>
                <w:color w:val="202124"/>
                <w:sz w:val="28"/>
                <w:szCs w:val="28"/>
                <w:rtl/>
              </w:rPr>
              <w:t>التسويق له دور واضح في تحقيق أهداف الشركة على المدى الطويل</w:t>
            </w:r>
          </w:p>
        </w:tc>
        <w:tc>
          <w:tcPr>
            <w:tcW w:w="809"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1"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c>
          <w:tcPr>
            <w:tcW w:w="1153" w:type="dxa"/>
          </w:tcPr>
          <w:p w:rsidR="006E5705" w:rsidRDefault="006E5705" w:rsidP="009C351A">
            <w:pPr>
              <w:rPr>
                <w:rFonts w:ascii="Sakkal Majalla" w:eastAsia="Times New Roman" w:hAnsi="Sakkal Majalla" w:cs="Sakkal Majalla"/>
                <w:b/>
                <w:bCs/>
                <w:color w:val="202124"/>
                <w:sz w:val="32"/>
                <w:szCs w:val="32"/>
                <w:rtl/>
              </w:rPr>
            </w:pPr>
          </w:p>
        </w:tc>
      </w:tr>
    </w:tbl>
    <w:p w:rsidR="006E5705" w:rsidRPr="00BF148A" w:rsidRDefault="006E5705" w:rsidP="006E5705">
      <w:pPr>
        <w:shd w:val="clear" w:color="auto" w:fill="FFFFFF"/>
        <w:spacing w:after="0" w:line="240" w:lineRule="auto"/>
        <w:rPr>
          <w:rFonts w:ascii="Sakkal Majalla" w:eastAsia="Times New Roman" w:hAnsi="Sakkal Majalla" w:cs="Sakkal Majalla"/>
          <w:b/>
          <w:bCs/>
          <w:color w:val="202124"/>
          <w:sz w:val="32"/>
          <w:szCs w:val="32"/>
        </w:rPr>
      </w:pPr>
    </w:p>
    <w:p w:rsidR="006E5705" w:rsidRPr="006E5705" w:rsidRDefault="006E5705" w:rsidP="006E5705">
      <w:pPr>
        <w:spacing w:before="100" w:beforeAutospacing="1" w:after="100" w:afterAutospacing="1" w:line="360" w:lineRule="auto"/>
        <w:rPr>
          <w:rFonts w:ascii="Sakkal Majalla" w:eastAsia="Times New Roman" w:hAnsi="Sakkal Majalla" w:cs="Sakkal Majalla"/>
          <w:b/>
          <w:bCs/>
          <w:sz w:val="32"/>
          <w:szCs w:val="32"/>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Pr="0000269F" w:rsidRDefault="00C8475C" w:rsidP="0000269F">
      <w:pPr>
        <w:pStyle w:val="2"/>
        <w:jc w:val="center"/>
        <w:rPr>
          <w:rFonts w:ascii="Sakkal Majalla" w:eastAsia="Times New Roman" w:hAnsi="Sakkal Majalla" w:cs="Sakkal Majalla"/>
          <w:b/>
          <w:bCs/>
          <w:color w:val="000000" w:themeColor="text1"/>
          <w:sz w:val="32"/>
          <w:szCs w:val="32"/>
          <w:rtl/>
        </w:rPr>
      </w:pPr>
      <w:bookmarkStart w:id="53" w:name="_Toc216815035"/>
      <w:r w:rsidRPr="0000269F">
        <w:rPr>
          <w:rFonts w:ascii="Sakkal Majalla" w:eastAsia="Times New Roman" w:hAnsi="Sakkal Majalla" w:cs="Sakkal Majalla"/>
          <w:b/>
          <w:bCs/>
          <w:color w:val="000000" w:themeColor="text1"/>
          <w:sz w:val="32"/>
          <w:szCs w:val="32"/>
          <w:rtl/>
        </w:rPr>
        <w:lastRenderedPageBreak/>
        <w:t>م</w:t>
      </w:r>
      <w:r w:rsidR="004C47DB" w:rsidRPr="0000269F">
        <w:rPr>
          <w:rFonts w:ascii="Sakkal Majalla" w:eastAsia="Times New Roman" w:hAnsi="Sakkal Majalla" w:cs="Sakkal Majalla"/>
          <w:b/>
          <w:bCs/>
          <w:color w:val="000000" w:themeColor="text1"/>
          <w:sz w:val="32"/>
          <w:szCs w:val="32"/>
          <w:rtl/>
        </w:rPr>
        <w:t>لخ</w:t>
      </w:r>
      <w:r w:rsidRPr="0000269F">
        <w:rPr>
          <w:rFonts w:ascii="Sakkal Majalla" w:eastAsia="Times New Roman" w:hAnsi="Sakkal Majalla" w:cs="Sakkal Majalla"/>
          <w:b/>
          <w:bCs/>
          <w:color w:val="000000" w:themeColor="text1"/>
          <w:sz w:val="32"/>
          <w:szCs w:val="32"/>
          <w:rtl/>
        </w:rPr>
        <w:t>ص الدراسة</w:t>
      </w:r>
      <w:bookmarkEnd w:id="53"/>
    </w:p>
    <w:p w:rsidR="005F4325" w:rsidRPr="005F4325" w:rsidRDefault="005F4325" w:rsidP="00CC3ECD">
      <w:pPr>
        <w:bidi w:val="0"/>
        <w:spacing w:before="100" w:beforeAutospacing="1" w:after="100" w:afterAutospacing="1" w:line="240" w:lineRule="auto"/>
        <w:jc w:val="right"/>
        <w:rPr>
          <w:rFonts w:ascii="Sakkal Majalla" w:eastAsia="Times New Roman" w:hAnsi="Sakkal Majalla" w:cs="Sakkal Majalla"/>
          <w:sz w:val="28"/>
          <w:szCs w:val="28"/>
        </w:rPr>
      </w:pPr>
      <w:r w:rsidRPr="005F4325">
        <w:rPr>
          <w:rFonts w:ascii="Sakkal Majalla" w:eastAsia="Times New Roman" w:hAnsi="Sakkal Majalla" w:cs="Sakkal Majalla"/>
          <w:sz w:val="28"/>
          <w:szCs w:val="28"/>
          <w:rtl/>
        </w:rPr>
        <w:t xml:space="preserve">هدفت هذه الدراسة إلى التعرف على </w:t>
      </w:r>
      <w:r w:rsidRPr="005F4325">
        <w:rPr>
          <w:rFonts w:ascii="Sakkal Majalla" w:eastAsia="Times New Roman" w:hAnsi="Sakkal Majalla" w:cs="Sakkal Majalla"/>
          <w:b/>
          <w:bCs/>
          <w:sz w:val="28"/>
          <w:szCs w:val="28"/>
          <w:rtl/>
        </w:rPr>
        <w:t>التحديات التسويقية وأثرها على نمو واستدامة الشركات الناشئة في المملكة العربية السعودية</w:t>
      </w:r>
      <w:r w:rsidRPr="005F4325">
        <w:rPr>
          <w:rFonts w:ascii="Sakkal Majalla" w:eastAsia="Times New Roman" w:hAnsi="Sakkal Majalla" w:cs="Sakkal Majalla"/>
          <w:sz w:val="28"/>
          <w:szCs w:val="28"/>
          <w:rtl/>
        </w:rPr>
        <w:t>، في ظل ما تشهده بيئة ريادة الأعمال من تطور متسارع ودعم مؤسسي متزايد ضمن مستهدفات رؤية المملكة 2030. كما سعت الدراسة إلى قياس م</w:t>
      </w:r>
      <w:r w:rsidR="00CC3ECD">
        <w:rPr>
          <w:rFonts w:ascii="Sakkal Majalla" w:eastAsia="Times New Roman" w:hAnsi="Sakkal Majalla" w:cs="Sakkal Majalla" w:hint="cs"/>
          <w:sz w:val="28"/>
          <w:szCs w:val="28"/>
          <w:rtl/>
        </w:rPr>
        <w:t>دى</w:t>
      </w:r>
      <w:r w:rsidRPr="005F4325">
        <w:rPr>
          <w:rFonts w:ascii="Sakkal Majalla" w:eastAsia="Times New Roman" w:hAnsi="Sakkal Majalla" w:cs="Sakkal Majalla"/>
          <w:sz w:val="28"/>
          <w:szCs w:val="28"/>
          <w:rtl/>
        </w:rPr>
        <w:t xml:space="preserve"> إدراك الشركات الناشئة لأهمية التسويق، ودوره في تحقيق النمو والاستدامة، مع التركيز على التسويق الرقمي بوصفه أحد الأدوات الاستراتيجية الرئيسة</w:t>
      </w:r>
    </w:p>
    <w:p w:rsidR="00CC3ECD" w:rsidRDefault="005F4325" w:rsidP="005F4325">
      <w:pPr>
        <w:bidi w:val="0"/>
        <w:spacing w:before="100" w:beforeAutospacing="1" w:after="100" w:afterAutospacing="1" w:line="240" w:lineRule="auto"/>
        <w:jc w:val="right"/>
        <w:rPr>
          <w:rFonts w:ascii="Sakkal Majalla" w:eastAsia="Times New Roman" w:hAnsi="Sakkal Majalla" w:cs="Sakkal Majalla"/>
          <w:sz w:val="28"/>
          <w:szCs w:val="28"/>
        </w:rPr>
      </w:pPr>
      <w:r w:rsidRPr="005F4325">
        <w:rPr>
          <w:rFonts w:ascii="Sakkal Majalla" w:eastAsia="Times New Roman" w:hAnsi="Sakkal Majalla" w:cs="Sakkal Majalla"/>
          <w:sz w:val="28"/>
          <w:szCs w:val="28"/>
          <w:rtl/>
        </w:rPr>
        <w:t xml:space="preserve">اعتمدت الدراسة على المنهج </w:t>
      </w:r>
      <w:r w:rsidRPr="005F4325">
        <w:rPr>
          <w:rFonts w:ascii="Sakkal Majalla" w:eastAsia="Times New Roman" w:hAnsi="Sakkal Majalla" w:cs="Sakkal Majalla"/>
          <w:b/>
          <w:bCs/>
          <w:sz w:val="28"/>
          <w:szCs w:val="28"/>
          <w:rtl/>
        </w:rPr>
        <w:t>الوصفي التحليلي</w:t>
      </w:r>
      <w:r w:rsidRPr="005F4325">
        <w:rPr>
          <w:rFonts w:ascii="Sakkal Majalla" w:eastAsia="Times New Roman" w:hAnsi="Sakkal Majalla" w:cs="Sakkal Majalla"/>
          <w:sz w:val="28"/>
          <w:szCs w:val="28"/>
          <w:rtl/>
        </w:rPr>
        <w:t>، وتم جمع البيانات من خلال استبانة وُزعت على عينة مكونة من</w:t>
      </w:r>
      <w:r w:rsidR="00CC3ECD">
        <w:rPr>
          <w:rFonts w:ascii="Sakkal Majalla" w:eastAsia="Times New Roman" w:hAnsi="Sakkal Majalla" w:cs="Sakkal Majalla" w:hint="cs"/>
          <w:sz w:val="28"/>
          <w:szCs w:val="28"/>
          <w:rtl/>
        </w:rPr>
        <w:t xml:space="preserve"> (71) مديرًا ومسوقًا في الشركات الناشئة السعودية لاختبار الفرضيات وتحقيق أهداف </w:t>
      </w:r>
      <w:r w:rsidR="00034F6F">
        <w:rPr>
          <w:rFonts w:ascii="Sakkal Majalla" w:eastAsia="Times New Roman" w:hAnsi="Sakkal Majalla" w:cs="Sakkal Majalla" w:hint="cs"/>
          <w:sz w:val="28"/>
          <w:szCs w:val="28"/>
          <w:rtl/>
        </w:rPr>
        <w:t>الدراسة،</w:t>
      </w:r>
      <w:r w:rsidR="00CC3ECD">
        <w:rPr>
          <w:rFonts w:ascii="Sakkal Majalla" w:eastAsia="Times New Roman" w:hAnsi="Sakkal Majalla" w:cs="Sakkal Majalla" w:hint="cs"/>
          <w:sz w:val="28"/>
          <w:szCs w:val="28"/>
          <w:rtl/>
        </w:rPr>
        <w:t xml:space="preserve"> وقد جرى تحليل البيانات باستخدام الحزمة الإحصائية   لاختبار الفرضيات وتحقيق أهداف الدراسة.</w:t>
      </w:r>
    </w:p>
    <w:p w:rsidR="005F4325" w:rsidRPr="005F4325" w:rsidRDefault="005F4325" w:rsidP="00CC3ECD">
      <w:pPr>
        <w:bidi w:val="0"/>
        <w:spacing w:before="100" w:beforeAutospacing="1" w:after="100" w:afterAutospacing="1" w:line="240" w:lineRule="auto"/>
        <w:jc w:val="right"/>
        <w:rPr>
          <w:rFonts w:ascii="Sakkal Majalla" w:eastAsia="Times New Roman" w:hAnsi="Sakkal Majalla" w:cs="Sakkal Majalla"/>
          <w:sz w:val="28"/>
          <w:szCs w:val="28"/>
        </w:rPr>
      </w:pPr>
      <w:r w:rsidRPr="005F4325">
        <w:rPr>
          <w:rFonts w:ascii="Sakkal Majalla" w:eastAsia="Times New Roman" w:hAnsi="Sakkal Majalla" w:cs="Sakkal Majalla"/>
          <w:sz w:val="28"/>
          <w:szCs w:val="28"/>
          <w:rtl/>
        </w:rPr>
        <w:t xml:space="preserve">وأظهرت نتائج الدراسة أن الشركات الناشئة في المملكة تتمتع </w:t>
      </w:r>
      <w:r w:rsidRPr="005F4325">
        <w:rPr>
          <w:rFonts w:ascii="Sakkal Majalla" w:eastAsia="Times New Roman" w:hAnsi="Sakkal Majalla" w:cs="Sakkal Majalla"/>
          <w:b/>
          <w:bCs/>
          <w:sz w:val="28"/>
          <w:szCs w:val="28"/>
          <w:rtl/>
        </w:rPr>
        <w:t>بمستوى مرتفع من الوعي التسويقي</w:t>
      </w:r>
      <w:r w:rsidRPr="005F4325">
        <w:rPr>
          <w:rFonts w:ascii="Sakkal Majalla" w:eastAsia="Times New Roman" w:hAnsi="Sakkal Majalla" w:cs="Sakkal Majalla"/>
          <w:sz w:val="28"/>
          <w:szCs w:val="28"/>
          <w:rtl/>
        </w:rPr>
        <w:t xml:space="preserve">، وأن إدراك أهمية التسويق وتبني الاستراتيجيات التسويقية الفعّالة يرتبطان ارتباطًا قويًا بتحقيق النمو والاستدامة. كما أكدت النتائج الدور المحوري للتسويق الرقمي في تعزيز انتشار العلامة التجارية ودعم القدرة التنافسية. وفي المقابل، كشفت النتائج عن وجود </w:t>
      </w:r>
      <w:r w:rsidRPr="005F4325">
        <w:rPr>
          <w:rFonts w:ascii="Sakkal Majalla" w:eastAsia="Times New Roman" w:hAnsi="Sakkal Majalla" w:cs="Sakkal Majalla"/>
          <w:b/>
          <w:bCs/>
          <w:sz w:val="28"/>
          <w:szCs w:val="28"/>
          <w:rtl/>
        </w:rPr>
        <w:t>فجوات تنفيذية</w:t>
      </w:r>
      <w:r w:rsidRPr="005F4325">
        <w:rPr>
          <w:rFonts w:ascii="Sakkal Majalla" w:eastAsia="Times New Roman" w:hAnsi="Sakkal Majalla" w:cs="Sakkal Majalla"/>
          <w:sz w:val="28"/>
          <w:szCs w:val="28"/>
          <w:rtl/>
        </w:rPr>
        <w:t xml:space="preserve"> تمثلت في صعوبة تحديد الجمهور المستهدف بدقة، وضعف ترجمة التخطيط التسويقي إلى نتائج سوقية ملموسة، مما يشير إلى الحاجة لتعزيز المهارات التطبيقية في مجال </w:t>
      </w:r>
      <w:r w:rsidR="00CC3ECD">
        <w:rPr>
          <w:rFonts w:ascii="Sakkal Majalla" w:eastAsia="Times New Roman" w:hAnsi="Sakkal Majalla" w:cs="Sakkal Majalla" w:hint="cs"/>
          <w:sz w:val="28"/>
          <w:szCs w:val="28"/>
          <w:rtl/>
        </w:rPr>
        <w:t>التسويق.</w:t>
      </w:r>
    </w:p>
    <w:p w:rsidR="005F4325" w:rsidRPr="005F4325" w:rsidRDefault="005F4325" w:rsidP="00CC3ECD">
      <w:pPr>
        <w:bidi w:val="0"/>
        <w:spacing w:before="100" w:beforeAutospacing="1" w:after="100" w:afterAutospacing="1" w:line="240" w:lineRule="auto"/>
        <w:jc w:val="right"/>
        <w:rPr>
          <w:rFonts w:ascii="Sakkal Majalla" w:eastAsia="Times New Roman" w:hAnsi="Sakkal Majalla" w:cs="Sakkal Majalla"/>
          <w:sz w:val="28"/>
          <w:szCs w:val="28"/>
        </w:rPr>
      </w:pPr>
      <w:r w:rsidRPr="005F4325">
        <w:rPr>
          <w:rFonts w:ascii="Sakkal Majalla" w:eastAsia="Times New Roman" w:hAnsi="Sakkal Majalla" w:cs="Sakkal Majalla"/>
          <w:sz w:val="28"/>
          <w:szCs w:val="28"/>
          <w:rtl/>
        </w:rPr>
        <w:t xml:space="preserve">وأوصت الدراسة بضرورة </w:t>
      </w:r>
      <w:r w:rsidRPr="005F4325">
        <w:rPr>
          <w:rFonts w:ascii="Sakkal Majalla" w:eastAsia="Times New Roman" w:hAnsi="Sakkal Majalla" w:cs="Sakkal Majalla"/>
          <w:b/>
          <w:bCs/>
          <w:sz w:val="28"/>
          <w:szCs w:val="28"/>
          <w:rtl/>
        </w:rPr>
        <w:t>تطوير القدرات التسويقية للشركات الناشئة</w:t>
      </w:r>
      <w:r w:rsidRPr="005F4325">
        <w:rPr>
          <w:rFonts w:ascii="Sakkal Majalla" w:eastAsia="Times New Roman" w:hAnsi="Sakkal Majalla" w:cs="Sakkal Majalla"/>
          <w:sz w:val="28"/>
          <w:szCs w:val="28"/>
          <w:rtl/>
        </w:rPr>
        <w:t>، وزيادة الاستثمار في الأنشطة التسويقية الرقمية، وتعزيز دور الجهات الداعمة لريادة الأعمال في تقديم برامج تدريب وإرشاد متخصصة في التسويق الاستراتيجي، بما يسهم في تحقيق نمو مستدام للشركات الناشئة في المملكة</w:t>
      </w:r>
      <w:r w:rsidR="00CC3ECD">
        <w:rPr>
          <w:rFonts w:ascii="Sakkal Majalla" w:eastAsia="Times New Roman" w:hAnsi="Sakkal Majalla" w:cs="Sakkal Majalla" w:hint="cs"/>
          <w:sz w:val="28"/>
          <w:szCs w:val="28"/>
          <w:rtl/>
        </w:rPr>
        <w:t>.</w:t>
      </w:r>
    </w:p>
    <w:p w:rsidR="005F4325" w:rsidRPr="005F4325" w:rsidRDefault="005F4325" w:rsidP="005F4325">
      <w:pPr>
        <w:bidi w:val="0"/>
        <w:spacing w:before="100" w:beforeAutospacing="1" w:after="100" w:afterAutospacing="1" w:line="240" w:lineRule="auto"/>
        <w:jc w:val="right"/>
        <w:rPr>
          <w:rFonts w:ascii="Times New Roman" w:eastAsia="Times New Roman" w:hAnsi="Times New Roman" w:cs="Times New Roman"/>
          <w:sz w:val="24"/>
          <w:szCs w:val="24"/>
        </w:rPr>
      </w:pPr>
      <w:r>
        <w:rPr>
          <w:rFonts w:ascii="Sakkal Majalla" w:eastAsia="Times New Roman" w:hAnsi="Sakkal Majalla" w:cs="Sakkal Majalla" w:hint="cs"/>
          <w:b/>
          <w:bCs/>
          <w:sz w:val="28"/>
          <w:szCs w:val="28"/>
          <w:rtl/>
        </w:rPr>
        <w:t xml:space="preserve">الكلمات </w:t>
      </w:r>
      <w:r w:rsidR="00CC3ECD">
        <w:rPr>
          <w:rFonts w:ascii="Sakkal Majalla" w:eastAsia="Times New Roman" w:hAnsi="Sakkal Majalla" w:cs="Sakkal Majalla" w:hint="cs"/>
          <w:b/>
          <w:bCs/>
          <w:sz w:val="28"/>
          <w:szCs w:val="28"/>
          <w:rtl/>
        </w:rPr>
        <w:t>المفتاحية: التحديات</w:t>
      </w:r>
      <w:r w:rsidRPr="005F4325">
        <w:rPr>
          <w:rFonts w:ascii="Sakkal Majalla" w:eastAsia="Times New Roman" w:hAnsi="Sakkal Majalla" w:cs="Sakkal Majalla"/>
          <w:sz w:val="28"/>
          <w:szCs w:val="28"/>
          <w:rtl/>
        </w:rPr>
        <w:t xml:space="preserve"> التسويقية، الشركات الناشئة، النمو، الاستدامة، التسويق الرقمي، المملكة العربية السعودية</w:t>
      </w:r>
      <w:r>
        <w:rPr>
          <w:rFonts w:ascii="Sakkal Majalla" w:eastAsia="Times New Roman" w:hAnsi="Sakkal Majalla" w:cs="Sakkal Majalla" w:hint="cs"/>
          <w:sz w:val="28"/>
          <w:szCs w:val="28"/>
          <w:rtl/>
        </w:rPr>
        <w:t>.</w:t>
      </w:r>
    </w:p>
    <w:p w:rsidR="00BF148A" w:rsidRPr="005F4325"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BF148A" w:rsidRDefault="00BF148A"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00269F" w:rsidRDefault="0000269F" w:rsidP="00DA208D">
      <w:pPr>
        <w:spacing w:before="100" w:beforeAutospacing="1" w:after="100" w:afterAutospacing="1" w:line="360" w:lineRule="auto"/>
        <w:jc w:val="both"/>
        <w:rPr>
          <w:rFonts w:ascii="Sakkal Majalla" w:eastAsia="Times New Roman" w:hAnsi="Sakkal Majalla" w:cs="Sakkal Majalla"/>
          <w:b/>
          <w:bCs/>
          <w:sz w:val="36"/>
          <w:szCs w:val="36"/>
          <w:rtl/>
        </w:rPr>
      </w:pPr>
    </w:p>
    <w:p w:rsidR="00C8475C" w:rsidRDefault="00C8475C" w:rsidP="0000269F">
      <w:pPr>
        <w:pStyle w:val="2"/>
        <w:jc w:val="center"/>
        <w:rPr>
          <w:rFonts w:ascii="Sakkal Majalla" w:eastAsia="Times New Roman" w:hAnsi="Sakkal Majalla" w:cs="Sakkal Majalla"/>
          <w:b/>
          <w:bCs/>
          <w:color w:val="000000" w:themeColor="text1"/>
          <w:sz w:val="32"/>
          <w:szCs w:val="32"/>
          <w:rtl/>
        </w:rPr>
      </w:pPr>
      <w:bookmarkStart w:id="54" w:name="_Toc216815036"/>
      <w:r w:rsidRPr="0000269F">
        <w:rPr>
          <w:rFonts w:ascii="Sakkal Majalla" w:eastAsia="Times New Roman" w:hAnsi="Sakkal Majalla" w:cs="Sakkal Majalla"/>
          <w:b/>
          <w:bCs/>
          <w:color w:val="000000" w:themeColor="text1"/>
          <w:sz w:val="32"/>
          <w:szCs w:val="32"/>
        </w:rPr>
        <w:lastRenderedPageBreak/>
        <w:t>Abstract</w:t>
      </w:r>
      <w:bookmarkEnd w:id="54"/>
    </w:p>
    <w:p w:rsidR="00CC3ECD" w:rsidRPr="00CC3ECD" w:rsidRDefault="00CC3ECD" w:rsidP="00CC3ECD">
      <w:pPr>
        <w:bidi w:val="0"/>
        <w:spacing w:before="100" w:beforeAutospacing="1" w:after="100" w:afterAutospacing="1" w:line="240" w:lineRule="auto"/>
        <w:rPr>
          <w:rFonts w:ascii="Sakkal Majalla" w:eastAsia="Times New Roman" w:hAnsi="Sakkal Majalla" w:cs="Sakkal Majalla"/>
          <w:sz w:val="28"/>
          <w:szCs w:val="28"/>
        </w:rPr>
      </w:pPr>
      <w:r w:rsidRPr="00CC3ECD">
        <w:rPr>
          <w:rFonts w:ascii="Sakkal Majalla" w:eastAsia="Times New Roman" w:hAnsi="Sakkal Majalla" w:cs="Sakkal Majalla"/>
          <w:sz w:val="28"/>
          <w:szCs w:val="28"/>
        </w:rPr>
        <w:t xml:space="preserve">This study aimed to identify </w:t>
      </w:r>
      <w:r w:rsidRPr="00CC3ECD">
        <w:rPr>
          <w:rFonts w:ascii="Sakkal Majalla" w:eastAsia="Times New Roman" w:hAnsi="Sakkal Majalla" w:cs="Sakkal Majalla"/>
          <w:b/>
          <w:bCs/>
          <w:sz w:val="28"/>
          <w:szCs w:val="28"/>
        </w:rPr>
        <w:t>marketing challenges and their impact on the growth and sustainability of startups in the Kingdom of Saudi Arabia</w:t>
      </w:r>
      <w:r w:rsidRPr="00CC3ECD">
        <w:rPr>
          <w:rFonts w:ascii="Sakkal Majalla" w:eastAsia="Times New Roman" w:hAnsi="Sakkal Majalla" w:cs="Sakkal Majalla"/>
          <w:sz w:val="28"/>
          <w:szCs w:val="28"/>
        </w:rPr>
        <w:t xml:space="preserve">, in light of the rapid development of the entrepreneurial environment and the increasing institutional support aligned with the objectives of Saudi Vision 2030. The study also sought to measure the extent to which startups recognize the importance of marketing and its role in achieving growth and sustainability, with a particular focus on </w:t>
      </w:r>
      <w:r w:rsidRPr="00CC3ECD">
        <w:rPr>
          <w:rFonts w:ascii="Sakkal Majalla" w:eastAsia="Times New Roman" w:hAnsi="Sakkal Majalla" w:cs="Sakkal Majalla"/>
          <w:b/>
          <w:bCs/>
          <w:sz w:val="28"/>
          <w:szCs w:val="28"/>
        </w:rPr>
        <w:t>digital marketing</w:t>
      </w:r>
      <w:r w:rsidRPr="00CC3ECD">
        <w:rPr>
          <w:rFonts w:ascii="Sakkal Majalla" w:eastAsia="Times New Roman" w:hAnsi="Sakkal Majalla" w:cs="Sakkal Majalla"/>
          <w:sz w:val="28"/>
          <w:szCs w:val="28"/>
        </w:rPr>
        <w:t xml:space="preserve"> as a key strategic tool.</w:t>
      </w:r>
    </w:p>
    <w:p w:rsidR="00CC3ECD" w:rsidRPr="00CC3ECD" w:rsidRDefault="00CC3ECD" w:rsidP="00CC3ECD">
      <w:pPr>
        <w:bidi w:val="0"/>
        <w:spacing w:before="100" w:beforeAutospacing="1" w:after="100" w:afterAutospacing="1" w:line="240" w:lineRule="auto"/>
        <w:rPr>
          <w:rFonts w:ascii="Sakkal Majalla" w:eastAsia="Times New Roman" w:hAnsi="Sakkal Majalla" w:cs="Sakkal Majalla"/>
          <w:sz w:val="28"/>
          <w:szCs w:val="28"/>
        </w:rPr>
      </w:pPr>
      <w:r w:rsidRPr="00CC3ECD">
        <w:rPr>
          <w:rFonts w:ascii="Sakkal Majalla" w:eastAsia="Times New Roman" w:hAnsi="Sakkal Majalla" w:cs="Sakkal Majalla"/>
          <w:sz w:val="28"/>
          <w:szCs w:val="28"/>
        </w:rPr>
        <w:t xml:space="preserve">The study adopted a </w:t>
      </w:r>
      <w:r w:rsidRPr="00CC3ECD">
        <w:rPr>
          <w:rFonts w:ascii="Sakkal Majalla" w:eastAsia="Times New Roman" w:hAnsi="Sakkal Majalla" w:cs="Sakkal Majalla"/>
          <w:b/>
          <w:bCs/>
          <w:sz w:val="28"/>
          <w:szCs w:val="28"/>
        </w:rPr>
        <w:t>descriptive-analytical approach</w:t>
      </w:r>
      <w:r w:rsidRPr="00CC3ECD">
        <w:rPr>
          <w:rFonts w:ascii="Sakkal Majalla" w:eastAsia="Times New Roman" w:hAnsi="Sakkal Majalla" w:cs="Sakkal Majalla"/>
          <w:sz w:val="28"/>
          <w:szCs w:val="28"/>
        </w:rPr>
        <w:t xml:space="preserve">, and data were collected through a questionnaire distributed to a sample of </w:t>
      </w:r>
      <w:r w:rsidRPr="00CC3ECD">
        <w:rPr>
          <w:rFonts w:ascii="Sakkal Majalla" w:eastAsia="Times New Roman" w:hAnsi="Sakkal Majalla" w:cs="Sakkal Majalla"/>
          <w:b/>
          <w:bCs/>
          <w:sz w:val="28"/>
          <w:szCs w:val="28"/>
        </w:rPr>
        <w:t>(71) managers and marketing professionals working in Saudi startups</w:t>
      </w:r>
      <w:r w:rsidRPr="00CC3ECD">
        <w:rPr>
          <w:rFonts w:ascii="Sakkal Majalla" w:eastAsia="Times New Roman" w:hAnsi="Sakkal Majalla" w:cs="Sakkal Majalla"/>
          <w:sz w:val="28"/>
          <w:szCs w:val="28"/>
        </w:rPr>
        <w:t xml:space="preserve"> to test the study hypotheses and achieve its objectives. The data were analyzed using the </w:t>
      </w:r>
      <w:r w:rsidRPr="00CC3ECD">
        <w:rPr>
          <w:rFonts w:ascii="Sakkal Majalla" w:eastAsia="Times New Roman" w:hAnsi="Sakkal Majalla" w:cs="Sakkal Majalla"/>
          <w:b/>
          <w:bCs/>
          <w:sz w:val="28"/>
          <w:szCs w:val="28"/>
        </w:rPr>
        <w:t>Statistical Package for the Social Sciences (SPSS)</w:t>
      </w:r>
      <w:r w:rsidRPr="00CC3ECD">
        <w:rPr>
          <w:rFonts w:ascii="Sakkal Majalla" w:eastAsia="Times New Roman" w:hAnsi="Sakkal Majalla" w:cs="Sakkal Majalla"/>
          <w:sz w:val="28"/>
          <w:szCs w:val="28"/>
        </w:rPr>
        <w:t>.</w:t>
      </w:r>
    </w:p>
    <w:p w:rsidR="00CC3ECD" w:rsidRPr="00CC3ECD" w:rsidRDefault="00CC3ECD" w:rsidP="00CC3ECD">
      <w:pPr>
        <w:bidi w:val="0"/>
        <w:spacing w:before="100" w:beforeAutospacing="1" w:after="100" w:afterAutospacing="1" w:line="240" w:lineRule="auto"/>
        <w:rPr>
          <w:rFonts w:ascii="Sakkal Majalla" w:eastAsia="Times New Roman" w:hAnsi="Sakkal Majalla" w:cs="Sakkal Majalla"/>
          <w:sz w:val="28"/>
          <w:szCs w:val="28"/>
        </w:rPr>
      </w:pPr>
      <w:r w:rsidRPr="00CC3ECD">
        <w:rPr>
          <w:rFonts w:ascii="Sakkal Majalla" w:eastAsia="Times New Roman" w:hAnsi="Sakkal Majalla" w:cs="Sakkal Majalla"/>
          <w:sz w:val="28"/>
          <w:szCs w:val="28"/>
        </w:rPr>
        <w:t xml:space="preserve">The results revealed that startups in the Kingdom demonstrate a </w:t>
      </w:r>
      <w:r w:rsidRPr="00CC3ECD">
        <w:rPr>
          <w:rFonts w:ascii="Sakkal Majalla" w:eastAsia="Times New Roman" w:hAnsi="Sakkal Majalla" w:cs="Sakkal Majalla"/>
          <w:b/>
          <w:bCs/>
          <w:sz w:val="28"/>
          <w:szCs w:val="28"/>
        </w:rPr>
        <w:t>high level of marketing awareness</w:t>
      </w:r>
      <w:r w:rsidRPr="00CC3ECD">
        <w:rPr>
          <w:rFonts w:ascii="Sakkal Majalla" w:eastAsia="Times New Roman" w:hAnsi="Sakkal Majalla" w:cs="Sakkal Majalla"/>
          <w:sz w:val="28"/>
          <w:szCs w:val="28"/>
        </w:rPr>
        <w:t xml:space="preserve">, and that recognizing the importance of marketing and adopting effective marketing strategies are strongly associated with achieving growth and sustainability. The findings also confirmed the pivotal role of digital marketing in enhancing brand visibility and supporting competitive advantage. However, the results indicated the presence of </w:t>
      </w:r>
      <w:r w:rsidRPr="00CC3ECD">
        <w:rPr>
          <w:rFonts w:ascii="Sakkal Majalla" w:eastAsia="Times New Roman" w:hAnsi="Sakkal Majalla" w:cs="Sakkal Majalla"/>
          <w:b/>
          <w:bCs/>
          <w:sz w:val="28"/>
          <w:szCs w:val="28"/>
        </w:rPr>
        <w:t>implementation gaps</w:t>
      </w:r>
      <w:r w:rsidRPr="00CC3ECD">
        <w:rPr>
          <w:rFonts w:ascii="Sakkal Majalla" w:eastAsia="Times New Roman" w:hAnsi="Sakkal Majalla" w:cs="Sakkal Majalla"/>
          <w:sz w:val="28"/>
          <w:szCs w:val="28"/>
        </w:rPr>
        <w:t>, particularly difficulties in accurately identifying target audiences and translating marketing plans into tangible market outcomes, highlighting the need to strengthen practical marketing skills.</w:t>
      </w:r>
    </w:p>
    <w:p w:rsidR="00CC3ECD" w:rsidRPr="00CC3ECD" w:rsidRDefault="00CC3ECD" w:rsidP="00CC3ECD">
      <w:pPr>
        <w:bidi w:val="0"/>
        <w:spacing w:before="100" w:beforeAutospacing="1" w:after="100" w:afterAutospacing="1" w:line="240" w:lineRule="auto"/>
        <w:rPr>
          <w:rFonts w:ascii="Sakkal Majalla" w:eastAsia="Times New Roman" w:hAnsi="Sakkal Majalla" w:cs="Sakkal Majalla"/>
          <w:sz w:val="28"/>
          <w:szCs w:val="28"/>
        </w:rPr>
      </w:pPr>
      <w:r w:rsidRPr="00CC3ECD">
        <w:rPr>
          <w:rFonts w:ascii="Sakkal Majalla" w:eastAsia="Times New Roman" w:hAnsi="Sakkal Majalla" w:cs="Sakkal Majalla"/>
          <w:sz w:val="28"/>
          <w:szCs w:val="28"/>
        </w:rPr>
        <w:t xml:space="preserve">The study recommended </w:t>
      </w:r>
      <w:r w:rsidRPr="00CC3ECD">
        <w:rPr>
          <w:rFonts w:ascii="Sakkal Majalla" w:eastAsia="Times New Roman" w:hAnsi="Sakkal Majalla" w:cs="Sakkal Majalla"/>
          <w:b/>
          <w:bCs/>
          <w:sz w:val="28"/>
          <w:szCs w:val="28"/>
        </w:rPr>
        <w:t>enhancing the marketing capabilities of startups</w:t>
      </w:r>
      <w:r w:rsidRPr="00CC3ECD">
        <w:rPr>
          <w:rFonts w:ascii="Sakkal Majalla" w:eastAsia="Times New Roman" w:hAnsi="Sakkal Majalla" w:cs="Sakkal Majalla"/>
          <w:sz w:val="28"/>
          <w:szCs w:val="28"/>
        </w:rPr>
        <w:t>, increasing investment in digital marketing activities, and strengthening the role of entrepreneurship support institutions in providing specialized training and advisory programs in strategic marketing, thereby contributing to the achievement of sustainable growth for startups in the Kingdom.</w:t>
      </w:r>
    </w:p>
    <w:p w:rsidR="00CC3ECD" w:rsidRPr="00CC3ECD" w:rsidRDefault="00CC3ECD" w:rsidP="00CC3ECD">
      <w:pPr>
        <w:bidi w:val="0"/>
        <w:spacing w:before="100" w:beforeAutospacing="1" w:after="100" w:afterAutospacing="1" w:line="240" w:lineRule="auto"/>
        <w:rPr>
          <w:rFonts w:ascii="Times New Roman" w:eastAsia="Times New Roman" w:hAnsi="Times New Roman" w:cs="Times New Roman"/>
          <w:sz w:val="24"/>
          <w:szCs w:val="24"/>
        </w:rPr>
      </w:pPr>
      <w:r w:rsidRPr="00CC3ECD">
        <w:rPr>
          <w:rFonts w:ascii="Sakkal Majalla" w:eastAsia="Times New Roman" w:hAnsi="Sakkal Majalla" w:cs="Sakkal Majalla"/>
          <w:b/>
          <w:bCs/>
          <w:sz w:val="28"/>
          <w:szCs w:val="28"/>
        </w:rPr>
        <w:t>Keywords</w:t>
      </w:r>
      <w:r w:rsidR="00034F6F" w:rsidRPr="00CC3ECD">
        <w:rPr>
          <w:rFonts w:ascii="Sakkal Majalla" w:eastAsia="Times New Roman" w:hAnsi="Sakkal Majalla" w:cs="Sakkal Majalla"/>
          <w:b/>
          <w:bCs/>
          <w:sz w:val="28"/>
          <w:szCs w:val="28"/>
        </w:rPr>
        <w:t xml:space="preserve">: </w:t>
      </w:r>
      <w:r w:rsidRPr="00CC3ECD">
        <w:rPr>
          <w:rFonts w:ascii="Sakkal Majalla" w:eastAsia="Times New Roman" w:hAnsi="Sakkal Majalla" w:cs="Sakkal Majalla"/>
          <w:sz w:val="28"/>
          <w:szCs w:val="28"/>
        </w:rPr>
        <w:br/>
        <w:t>Marketing challenges, startups, growth, sustainability, digital marketing, Kingdom of Saudi Arabia</w:t>
      </w:r>
      <w:r w:rsidRPr="00CC3ECD">
        <w:rPr>
          <w:rFonts w:ascii="Times New Roman" w:eastAsia="Times New Roman" w:hAnsi="Times New Roman" w:cs="Times New Roman"/>
          <w:sz w:val="24"/>
          <w:szCs w:val="24"/>
        </w:rPr>
        <w:t>.</w:t>
      </w:r>
    </w:p>
    <w:p w:rsidR="00CC3ECD" w:rsidRPr="00CC3ECD" w:rsidRDefault="00CC3ECD" w:rsidP="00CC3ECD">
      <w:pPr>
        <w:rPr>
          <w:rtl/>
        </w:rPr>
      </w:pPr>
    </w:p>
    <w:sectPr w:rsidR="00CC3ECD" w:rsidRPr="00CC3ECD" w:rsidSect="00F10C7C">
      <w:footerReference w:type="default" r:id="rId10"/>
      <w:pgSz w:w="11906" w:h="16838"/>
      <w:pgMar w:top="1440" w:right="1558"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0D0" w:rsidRDefault="007250D0" w:rsidP="00EF1B55">
      <w:pPr>
        <w:spacing w:after="0" w:line="240" w:lineRule="auto"/>
      </w:pPr>
      <w:r>
        <w:separator/>
      </w:r>
    </w:p>
  </w:endnote>
  <w:endnote w:type="continuationSeparator" w:id="0">
    <w:p w:rsidR="007250D0" w:rsidRDefault="007250D0" w:rsidP="00EF1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7765552"/>
      <w:docPartObj>
        <w:docPartGallery w:val="Page Numbers (Bottom of Page)"/>
        <w:docPartUnique/>
      </w:docPartObj>
    </w:sdtPr>
    <w:sdtEndPr/>
    <w:sdtContent>
      <w:p w:rsidR="005F4325" w:rsidRDefault="005F4325">
        <w:pPr>
          <w:pStyle w:val="a5"/>
          <w:jc w:val="center"/>
        </w:pPr>
        <w:r>
          <w:fldChar w:fldCharType="begin"/>
        </w:r>
        <w:r>
          <w:instrText>PAGE   \* MERGEFORMAT</w:instrText>
        </w:r>
        <w:r>
          <w:fldChar w:fldCharType="separate"/>
        </w:r>
        <w:r w:rsidR="00034F6F" w:rsidRPr="00034F6F">
          <w:rPr>
            <w:noProof/>
            <w:rtl/>
            <w:lang w:val="ar-SA"/>
          </w:rPr>
          <w:t>65</w:t>
        </w:r>
        <w:r>
          <w:fldChar w:fldCharType="end"/>
        </w:r>
      </w:p>
    </w:sdtContent>
  </w:sdt>
  <w:p w:rsidR="005F4325" w:rsidRDefault="005F432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0D0" w:rsidRDefault="007250D0" w:rsidP="00EF1B55">
      <w:pPr>
        <w:spacing w:after="0" w:line="240" w:lineRule="auto"/>
      </w:pPr>
      <w:r>
        <w:separator/>
      </w:r>
    </w:p>
  </w:footnote>
  <w:footnote w:type="continuationSeparator" w:id="0">
    <w:p w:rsidR="007250D0" w:rsidRDefault="007250D0" w:rsidP="00EF1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2E3E"/>
    <w:multiLevelType w:val="hybridMultilevel"/>
    <w:tmpl w:val="60BA48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5138A"/>
    <w:multiLevelType w:val="hybridMultilevel"/>
    <w:tmpl w:val="9B2459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7D02A7"/>
    <w:multiLevelType w:val="hybridMultilevel"/>
    <w:tmpl w:val="E4460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4B5516"/>
    <w:multiLevelType w:val="hybridMultilevel"/>
    <w:tmpl w:val="FED603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E4416B"/>
    <w:multiLevelType w:val="hybridMultilevel"/>
    <w:tmpl w:val="E974C3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A806579"/>
    <w:multiLevelType w:val="hybridMultilevel"/>
    <w:tmpl w:val="300A5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2E4068"/>
    <w:multiLevelType w:val="hybridMultilevel"/>
    <w:tmpl w:val="11EA9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E505CD"/>
    <w:multiLevelType w:val="hybridMultilevel"/>
    <w:tmpl w:val="1F881F9E"/>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8">
    <w:nsid w:val="254C1605"/>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A2365E"/>
    <w:multiLevelType w:val="hybridMultilevel"/>
    <w:tmpl w:val="E01408E2"/>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nsid w:val="2BC25ED2"/>
    <w:multiLevelType w:val="hybridMultilevel"/>
    <w:tmpl w:val="560A1E6C"/>
    <w:lvl w:ilvl="0" w:tplc="6164B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7F450F"/>
    <w:multiLevelType w:val="hybridMultilevel"/>
    <w:tmpl w:val="3F786B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EBC7BBE"/>
    <w:multiLevelType w:val="hybridMultilevel"/>
    <w:tmpl w:val="157471DE"/>
    <w:lvl w:ilvl="0" w:tplc="F412F4BA">
      <w:start w:val="1"/>
      <w:numFmt w:val="decimal"/>
      <w:lvlText w:val="%1)"/>
      <w:lvlJc w:val="left"/>
      <w:pPr>
        <w:ind w:left="720" w:hanging="360"/>
      </w:pPr>
      <w:rPr>
        <w:rFonts w:hint="default"/>
        <w:color w:val="1F1F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823D69"/>
    <w:multiLevelType w:val="hybridMultilevel"/>
    <w:tmpl w:val="09521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141709"/>
    <w:multiLevelType w:val="hybridMultilevel"/>
    <w:tmpl w:val="BBF07D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E26AE5"/>
    <w:multiLevelType w:val="hybridMultilevel"/>
    <w:tmpl w:val="4FEC9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B6FBE"/>
    <w:multiLevelType w:val="hybridMultilevel"/>
    <w:tmpl w:val="1CCC1C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62F062F"/>
    <w:multiLevelType w:val="multilevel"/>
    <w:tmpl w:val="E4807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DE45FD"/>
    <w:multiLevelType w:val="hybridMultilevel"/>
    <w:tmpl w:val="2A740104"/>
    <w:lvl w:ilvl="0" w:tplc="8C401D7A">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866759"/>
    <w:multiLevelType w:val="hybridMultilevel"/>
    <w:tmpl w:val="0318FD50"/>
    <w:lvl w:ilvl="0" w:tplc="5E462C62">
      <w:numFmt w:val="bullet"/>
      <w:lvlText w:val=""/>
      <w:lvlJc w:val="left"/>
      <w:pPr>
        <w:ind w:left="720" w:hanging="360"/>
      </w:pPr>
      <w:rPr>
        <w:rFonts w:ascii="Symbol" w:eastAsia="Times New Roman"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F919B0"/>
    <w:multiLevelType w:val="hybridMultilevel"/>
    <w:tmpl w:val="61CC33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5E561B3"/>
    <w:multiLevelType w:val="hybridMultilevel"/>
    <w:tmpl w:val="BE1024D8"/>
    <w:lvl w:ilvl="0" w:tplc="BEBCD476">
      <w:start w:val="1"/>
      <w:numFmt w:val="decimal"/>
      <w:lvlText w:val="%1)"/>
      <w:lvlJc w:val="left"/>
      <w:pPr>
        <w:ind w:left="786"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CB5152"/>
    <w:multiLevelType w:val="multilevel"/>
    <w:tmpl w:val="F8FC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2"/>
  </w:num>
  <w:num w:numId="3">
    <w:abstractNumId w:val="2"/>
  </w:num>
  <w:num w:numId="4">
    <w:abstractNumId w:val="7"/>
  </w:num>
  <w:num w:numId="5">
    <w:abstractNumId w:val="9"/>
  </w:num>
  <w:num w:numId="6">
    <w:abstractNumId w:val="1"/>
  </w:num>
  <w:num w:numId="7">
    <w:abstractNumId w:val="3"/>
  </w:num>
  <w:num w:numId="8">
    <w:abstractNumId w:val="8"/>
  </w:num>
  <w:num w:numId="9">
    <w:abstractNumId w:val="13"/>
  </w:num>
  <w:num w:numId="10">
    <w:abstractNumId w:val="15"/>
  </w:num>
  <w:num w:numId="11">
    <w:abstractNumId w:val="18"/>
  </w:num>
  <w:num w:numId="12">
    <w:abstractNumId w:val="6"/>
  </w:num>
  <w:num w:numId="13">
    <w:abstractNumId w:val="19"/>
  </w:num>
  <w:num w:numId="14">
    <w:abstractNumId w:val="17"/>
  </w:num>
  <w:num w:numId="15">
    <w:abstractNumId w:val="10"/>
  </w:num>
  <w:num w:numId="16">
    <w:abstractNumId w:val="16"/>
  </w:num>
  <w:num w:numId="17">
    <w:abstractNumId w:val="4"/>
  </w:num>
  <w:num w:numId="18">
    <w:abstractNumId w:val="20"/>
  </w:num>
  <w:num w:numId="19">
    <w:abstractNumId w:val="14"/>
  </w:num>
  <w:num w:numId="20">
    <w:abstractNumId w:val="11"/>
  </w:num>
  <w:num w:numId="21">
    <w:abstractNumId w:val="0"/>
  </w:num>
  <w:num w:numId="22">
    <w:abstractNumId w:val="22"/>
  </w:num>
  <w:num w:numId="23">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C14"/>
    <w:rsid w:val="0000269F"/>
    <w:rsid w:val="00002BEB"/>
    <w:rsid w:val="000032C6"/>
    <w:rsid w:val="000142CA"/>
    <w:rsid w:val="000150FC"/>
    <w:rsid w:val="000258E0"/>
    <w:rsid w:val="00027DDC"/>
    <w:rsid w:val="00031AAC"/>
    <w:rsid w:val="00034F6F"/>
    <w:rsid w:val="000363B0"/>
    <w:rsid w:val="000363C7"/>
    <w:rsid w:val="00043BD7"/>
    <w:rsid w:val="00044A3C"/>
    <w:rsid w:val="000473DB"/>
    <w:rsid w:val="00050489"/>
    <w:rsid w:val="000533B3"/>
    <w:rsid w:val="00060938"/>
    <w:rsid w:val="00060FCB"/>
    <w:rsid w:val="0006200C"/>
    <w:rsid w:val="00062B8D"/>
    <w:rsid w:val="00071D03"/>
    <w:rsid w:val="00073F84"/>
    <w:rsid w:val="0008393F"/>
    <w:rsid w:val="00087346"/>
    <w:rsid w:val="00093C44"/>
    <w:rsid w:val="000A4EAA"/>
    <w:rsid w:val="000B0E30"/>
    <w:rsid w:val="000B10A7"/>
    <w:rsid w:val="000B484E"/>
    <w:rsid w:val="000C7158"/>
    <w:rsid w:val="000E6049"/>
    <w:rsid w:val="000F4AEE"/>
    <w:rsid w:val="00111B91"/>
    <w:rsid w:val="00114872"/>
    <w:rsid w:val="001306EE"/>
    <w:rsid w:val="00136AE2"/>
    <w:rsid w:val="0014416B"/>
    <w:rsid w:val="00154C7D"/>
    <w:rsid w:val="001626D5"/>
    <w:rsid w:val="001643B6"/>
    <w:rsid w:val="001727DC"/>
    <w:rsid w:val="00173BEE"/>
    <w:rsid w:val="0017616A"/>
    <w:rsid w:val="00180EA6"/>
    <w:rsid w:val="00183F18"/>
    <w:rsid w:val="001841B0"/>
    <w:rsid w:val="00185A72"/>
    <w:rsid w:val="001B3E38"/>
    <w:rsid w:val="001C4593"/>
    <w:rsid w:val="001D4C1E"/>
    <w:rsid w:val="00201574"/>
    <w:rsid w:val="0020194C"/>
    <w:rsid w:val="00213A24"/>
    <w:rsid w:val="00217C82"/>
    <w:rsid w:val="002271FF"/>
    <w:rsid w:val="00233E87"/>
    <w:rsid w:val="00272423"/>
    <w:rsid w:val="00281AEA"/>
    <w:rsid w:val="002863B4"/>
    <w:rsid w:val="00295B7D"/>
    <w:rsid w:val="00295CBB"/>
    <w:rsid w:val="002B335F"/>
    <w:rsid w:val="002C20C4"/>
    <w:rsid w:val="002E76D4"/>
    <w:rsid w:val="00304947"/>
    <w:rsid w:val="00307A54"/>
    <w:rsid w:val="00312947"/>
    <w:rsid w:val="0032635D"/>
    <w:rsid w:val="00334A89"/>
    <w:rsid w:val="00337847"/>
    <w:rsid w:val="003429C5"/>
    <w:rsid w:val="00347DC4"/>
    <w:rsid w:val="003667B7"/>
    <w:rsid w:val="00373CD6"/>
    <w:rsid w:val="00377080"/>
    <w:rsid w:val="00386195"/>
    <w:rsid w:val="003869A4"/>
    <w:rsid w:val="003966E6"/>
    <w:rsid w:val="003A530C"/>
    <w:rsid w:val="003A6C3E"/>
    <w:rsid w:val="003D4201"/>
    <w:rsid w:val="003D7983"/>
    <w:rsid w:val="003E7DF8"/>
    <w:rsid w:val="003F4FBC"/>
    <w:rsid w:val="00407755"/>
    <w:rsid w:val="00414552"/>
    <w:rsid w:val="004240DB"/>
    <w:rsid w:val="0042441D"/>
    <w:rsid w:val="00425C14"/>
    <w:rsid w:val="004655DB"/>
    <w:rsid w:val="004730B8"/>
    <w:rsid w:val="0048774D"/>
    <w:rsid w:val="0049171B"/>
    <w:rsid w:val="00495254"/>
    <w:rsid w:val="004A3204"/>
    <w:rsid w:val="004B3AF1"/>
    <w:rsid w:val="004C47DB"/>
    <w:rsid w:val="004D2511"/>
    <w:rsid w:val="004E045B"/>
    <w:rsid w:val="004E2056"/>
    <w:rsid w:val="004E2299"/>
    <w:rsid w:val="004E33FB"/>
    <w:rsid w:val="004F09D0"/>
    <w:rsid w:val="004F30C3"/>
    <w:rsid w:val="004F3ED8"/>
    <w:rsid w:val="004F43D6"/>
    <w:rsid w:val="005044F4"/>
    <w:rsid w:val="005323A2"/>
    <w:rsid w:val="00534F4F"/>
    <w:rsid w:val="00537BD3"/>
    <w:rsid w:val="00543F2A"/>
    <w:rsid w:val="00544101"/>
    <w:rsid w:val="005856C3"/>
    <w:rsid w:val="00587EF3"/>
    <w:rsid w:val="005A22C6"/>
    <w:rsid w:val="005A59A7"/>
    <w:rsid w:val="005D4074"/>
    <w:rsid w:val="005E0809"/>
    <w:rsid w:val="005F4325"/>
    <w:rsid w:val="006017E2"/>
    <w:rsid w:val="006328A5"/>
    <w:rsid w:val="006445A3"/>
    <w:rsid w:val="00651D66"/>
    <w:rsid w:val="006548E7"/>
    <w:rsid w:val="00656B7D"/>
    <w:rsid w:val="00657C52"/>
    <w:rsid w:val="006902C0"/>
    <w:rsid w:val="00694365"/>
    <w:rsid w:val="006963D0"/>
    <w:rsid w:val="006B0909"/>
    <w:rsid w:val="006C3938"/>
    <w:rsid w:val="006C5D59"/>
    <w:rsid w:val="006D11D7"/>
    <w:rsid w:val="006D2D4B"/>
    <w:rsid w:val="006E2BFE"/>
    <w:rsid w:val="006E5705"/>
    <w:rsid w:val="006F1432"/>
    <w:rsid w:val="007250D0"/>
    <w:rsid w:val="00730811"/>
    <w:rsid w:val="007340F7"/>
    <w:rsid w:val="00740BF0"/>
    <w:rsid w:val="00740CFB"/>
    <w:rsid w:val="007648E8"/>
    <w:rsid w:val="00767412"/>
    <w:rsid w:val="0078098F"/>
    <w:rsid w:val="00783F37"/>
    <w:rsid w:val="00796A55"/>
    <w:rsid w:val="007A3AF4"/>
    <w:rsid w:val="007A4E56"/>
    <w:rsid w:val="007B28D1"/>
    <w:rsid w:val="007B4F2E"/>
    <w:rsid w:val="007B5F8D"/>
    <w:rsid w:val="007B788A"/>
    <w:rsid w:val="007F0FC1"/>
    <w:rsid w:val="008013BD"/>
    <w:rsid w:val="00802A8B"/>
    <w:rsid w:val="008053A3"/>
    <w:rsid w:val="008077C8"/>
    <w:rsid w:val="0081726C"/>
    <w:rsid w:val="008468BF"/>
    <w:rsid w:val="00855D7E"/>
    <w:rsid w:val="0088089B"/>
    <w:rsid w:val="0088464A"/>
    <w:rsid w:val="00885276"/>
    <w:rsid w:val="00891829"/>
    <w:rsid w:val="008A7288"/>
    <w:rsid w:val="008B07D4"/>
    <w:rsid w:val="008B5771"/>
    <w:rsid w:val="008C6F59"/>
    <w:rsid w:val="008D4723"/>
    <w:rsid w:val="008F106F"/>
    <w:rsid w:val="008F68B8"/>
    <w:rsid w:val="009200B9"/>
    <w:rsid w:val="0094374E"/>
    <w:rsid w:val="009615FA"/>
    <w:rsid w:val="00963565"/>
    <w:rsid w:val="00965EA8"/>
    <w:rsid w:val="009676E5"/>
    <w:rsid w:val="00996914"/>
    <w:rsid w:val="009A7B98"/>
    <w:rsid w:val="009B5DB8"/>
    <w:rsid w:val="009C351A"/>
    <w:rsid w:val="009D5313"/>
    <w:rsid w:val="009D6270"/>
    <w:rsid w:val="009E1245"/>
    <w:rsid w:val="009E2E24"/>
    <w:rsid w:val="009F22C3"/>
    <w:rsid w:val="009F366B"/>
    <w:rsid w:val="00A0750D"/>
    <w:rsid w:val="00A34F43"/>
    <w:rsid w:val="00A377BF"/>
    <w:rsid w:val="00A4064C"/>
    <w:rsid w:val="00A41E9B"/>
    <w:rsid w:val="00A46B87"/>
    <w:rsid w:val="00A518DE"/>
    <w:rsid w:val="00A67003"/>
    <w:rsid w:val="00A71B5C"/>
    <w:rsid w:val="00A740FC"/>
    <w:rsid w:val="00A92860"/>
    <w:rsid w:val="00AC2590"/>
    <w:rsid w:val="00AC32A7"/>
    <w:rsid w:val="00AD3B9E"/>
    <w:rsid w:val="00AD593B"/>
    <w:rsid w:val="00AE6ACD"/>
    <w:rsid w:val="00AE7971"/>
    <w:rsid w:val="00AF0638"/>
    <w:rsid w:val="00AF67C7"/>
    <w:rsid w:val="00B01311"/>
    <w:rsid w:val="00B02807"/>
    <w:rsid w:val="00B03E46"/>
    <w:rsid w:val="00B07F43"/>
    <w:rsid w:val="00B07FBD"/>
    <w:rsid w:val="00B20285"/>
    <w:rsid w:val="00B44AC7"/>
    <w:rsid w:val="00B537FF"/>
    <w:rsid w:val="00B76F76"/>
    <w:rsid w:val="00B81865"/>
    <w:rsid w:val="00BA69C2"/>
    <w:rsid w:val="00BB0677"/>
    <w:rsid w:val="00BC34E7"/>
    <w:rsid w:val="00BC5B50"/>
    <w:rsid w:val="00BD0F84"/>
    <w:rsid w:val="00BD74AE"/>
    <w:rsid w:val="00BF148A"/>
    <w:rsid w:val="00C13B12"/>
    <w:rsid w:val="00C14E1A"/>
    <w:rsid w:val="00C35C0E"/>
    <w:rsid w:val="00C37E04"/>
    <w:rsid w:val="00C43594"/>
    <w:rsid w:val="00C546E4"/>
    <w:rsid w:val="00C56320"/>
    <w:rsid w:val="00C75E62"/>
    <w:rsid w:val="00C844AA"/>
    <w:rsid w:val="00C8475C"/>
    <w:rsid w:val="00C9230F"/>
    <w:rsid w:val="00C94186"/>
    <w:rsid w:val="00CA0D76"/>
    <w:rsid w:val="00CA0E8D"/>
    <w:rsid w:val="00CB2C05"/>
    <w:rsid w:val="00CC3ECD"/>
    <w:rsid w:val="00CE40C9"/>
    <w:rsid w:val="00CE42BE"/>
    <w:rsid w:val="00CE6F5C"/>
    <w:rsid w:val="00D102B8"/>
    <w:rsid w:val="00D17566"/>
    <w:rsid w:val="00D35CFA"/>
    <w:rsid w:val="00D50E0D"/>
    <w:rsid w:val="00D51B62"/>
    <w:rsid w:val="00D67B1C"/>
    <w:rsid w:val="00D70607"/>
    <w:rsid w:val="00D80400"/>
    <w:rsid w:val="00D95CA9"/>
    <w:rsid w:val="00DA208D"/>
    <w:rsid w:val="00DA4808"/>
    <w:rsid w:val="00DB0B76"/>
    <w:rsid w:val="00DC1780"/>
    <w:rsid w:val="00DC2255"/>
    <w:rsid w:val="00DC5F58"/>
    <w:rsid w:val="00DC626A"/>
    <w:rsid w:val="00DC670A"/>
    <w:rsid w:val="00DE78DD"/>
    <w:rsid w:val="00E0319E"/>
    <w:rsid w:val="00E1754E"/>
    <w:rsid w:val="00E22468"/>
    <w:rsid w:val="00E248BA"/>
    <w:rsid w:val="00E33048"/>
    <w:rsid w:val="00E420BA"/>
    <w:rsid w:val="00E47585"/>
    <w:rsid w:val="00E47867"/>
    <w:rsid w:val="00E50577"/>
    <w:rsid w:val="00E52967"/>
    <w:rsid w:val="00E57536"/>
    <w:rsid w:val="00E61596"/>
    <w:rsid w:val="00E62B05"/>
    <w:rsid w:val="00E65467"/>
    <w:rsid w:val="00E663C9"/>
    <w:rsid w:val="00E708BD"/>
    <w:rsid w:val="00E70C8C"/>
    <w:rsid w:val="00E75069"/>
    <w:rsid w:val="00E84AC1"/>
    <w:rsid w:val="00E86330"/>
    <w:rsid w:val="00EC006C"/>
    <w:rsid w:val="00EC210A"/>
    <w:rsid w:val="00EF0572"/>
    <w:rsid w:val="00EF1B55"/>
    <w:rsid w:val="00EF3600"/>
    <w:rsid w:val="00F10C7C"/>
    <w:rsid w:val="00F118C6"/>
    <w:rsid w:val="00F17873"/>
    <w:rsid w:val="00F357E2"/>
    <w:rsid w:val="00F35B33"/>
    <w:rsid w:val="00F41636"/>
    <w:rsid w:val="00F42070"/>
    <w:rsid w:val="00F602FA"/>
    <w:rsid w:val="00F77C71"/>
    <w:rsid w:val="00F82F65"/>
    <w:rsid w:val="00F90FBC"/>
    <w:rsid w:val="00F961F0"/>
    <w:rsid w:val="00FB1806"/>
    <w:rsid w:val="00FB2FFA"/>
    <w:rsid w:val="00FC1580"/>
    <w:rsid w:val="00FD49BE"/>
    <w:rsid w:val="00FD6823"/>
    <w:rsid w:val="00FE47EA"/>
    <w:rsid w:val="00FF1B17"/>
    <w:rsid w:val="00FF2BB6"/>
    <w:rsid w:val="00FF41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F15362-39FA-4B9D-A2E5-2E2A361E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27242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543F2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EF057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543F2A"/>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543F2A"/>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543F2A"/>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543F2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543F2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543F2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5C14"/>
    <w:pPr>
      <w:ind w:left="720"/>
      <w:contextualSpacing/>
    </w:pPr>
  </w:style>
  <w:style w:type="paragraph" w:styleId="HTML">
    <w:name w:val="HTML Preformatted"/>
    <w:basedOn w:val="a"/>
    <w:link w:val="HTMLChar"/>
    <w:uiPriority w:val="99"/>
    <w:semiHidden/>
    <w:unhideWhenUsed/>
    <w:rsid w:val="00425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425C14"/>
    <w:rPr>
      <w:rFonts w:ascii="Courier New" w:eastAsia="Times New Roman" w:hAnsi="Courier New" w:cs="Courier New"/>
      <w:sz w:val="20"/>
      <w:szCs w:val="20"/>
    </w:rPr>
  </w:style>
  <w:style w:type="character" w:customStyle="1" w:styleId="y2iqfc">
    <w:name w:val="y2iqfc"/>
    <w:basedOn w:val="a0"/>
    <w:rsid w:val="00425C14"/>
  </w:style>
  <w:style w:type="paragraph" w:styleId="a4">
    <w:name w:val="header"/>
    <w:basedOn w:val="a"/>
    <w:link w:val="Char"/>
    <w:uiPriority w:val="99"/>
    <w:unhideWhenUsed/>
    <w:rsid w:val="00EF1B55"/>
    <w:pPr>
      <w:tabs>
        <w:tab w:val="center" w:pos="4153"/>
        <w:tab w:val="right" w:pos="8306"/>
      </w:tabs>
      <w:spacing w:after="0" w:line="240" w:lineRule="auto"/>
    </w:pPr>
  </w:style>
  <w:style w:type="character" w:customStyle="1" w:styleId="Char">
    <w:name w:val="رأس الصفحة Char"/>
    <w:basedOn w:val="a0"/>
    <w:link w:val="a4"/>
    <w:uiPriority w:val="99"/>
    <w:rsid w:val="00EF1B55"/>
  </w:style>
  <w:style w:type="paragraph" w:styleId="a5">
    <w:name w:val="footer"/>
    <w:basedOn w:val="a"/>
    <w:link w:val="Char0"/>
    <w:uiPriority w:val="99"/>
    <w:unhideWhenUsed/>
    <w:rsid w:val="00EF1B55"/>
    <w:pPr>
      <w:tabs>
        <w:tab w:val="center" w:pos="4153"/>
        <w:tab w:val="right" w:pos="8306"/>
      </w:tabs>
      <w:spacing w:after="0" w:line="240" w:lineRule="auto"/>
    </w:pPr>
  </w:style>
  <w:style w:type="character" w:customStyle="1" w:styleId="Char0">
    <w:name w:val="تذييل الصفحة Char"/>
    <w:basedOn w:val="a0"/>
    <w:link w:val="a5"/>
    <w:uiPriority w:val="99"/>
    <w:rsid w:val="00EF1B55"/>
  </w:style>
  <w:style w:type="character" w:styleId="Hyperlink">
    <w:name w:val="Hyperlink"/>
    <w:basedOn w:val="a0"/>
    <w:uiPriority w:val="99"/>
    <w:unhideWhenUsed/>
    <w:rsid w:val="004E045B"/>
    <w:rPr>
      <w:color w:val="0000FF"/>
      <w:u w:val="single"/>
    </w:rPr>
  </w:style>
  <w:style w:type="character" w:customStyle="1" w:styleId="1Char">
    <w:name w:val="عنوان 1 Char"/>
    <w:basedOn w:val="a0"/>
    <w:link w:val="1"/>
    <w:uiPriority w:val="9"/>
    <w:rsid w:val="00272423"/>
    <w:rPr>
      <w:rFonts w:ascii="Times New Roman" w:eastAsia="Times New Roman" w:hAnsi="Times New Roman" w:cs="Times New Roman"/>
      <w:b/>
      <w:bCs/>
      <w:kern w:val="36"/>
      <w:sz w:val="48"/>
      <w:szCs w:val="48"/>
    </w:rPr>
  </w:style>
  <w:style w:type="paragraph" w:styleId="a6">
    <w:name w:val="Normal (Web)"/>
    <w:basedOn w:val="a"/>
    <w:uiPriority w:val="99"/>
    <w:unhideWhenUsed/>
    <w:rsid w:val="00A9286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656B7D"/>
    <w:rPr>
      <w:b/>
      <w:bCs/>
    </w:rPr>
  </w:style>
  <w:style w:type="character" w:customStyle="1" w:styleId="3Char">
    <w:name w:val="عنوان 3 Char"/>
    <w:basedOn w:val="a0"/>
    <w:link w:val="3"/>
    <w:uiPriority w:val="9"/>
    <w:semiHidden/>
    <w:rsid w:val="00EF0572"/>
    <w:rPr>
      <w:rFonts w:asciiTheme="majorHAnsi" w:eastAsiaTheme="majorEastAsia" w:hAnsiTheme="majorHAnsi" w:cstheme="majorBidi"/>
      <w:color w:val="243F60" w:themeColor="accent1" w:themeShade="7F"/>
      <w:sz w:val="24"/>
      <w:szCs w:val="24"/>
    </w:rPr>
  </w:style>
  <w:style w:type="table" w:styleId="a8">
    <w:name w:val="Table Grid"/>
    <w:basedOn w:val="a1"/>
    <w:uiPriority w:val="59"/>
    <w:rsid w:val="000258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line number"/>
    <w:basedOn w:val="a0"/>
    <w:uiPriority w:val="99"/>
    <w:semiHidden/>
    <w:unhideWhenUsed/>
    <w:rsid w:val="00F10C7C"/>
  </w:style>
  <w:style w:type="character" w:customStyle="1" w:styleId="2Char">
    <w:name w:val="عنوان 2 Char"/>
    <w:basedOn w:val="a0"/>
    <w:link w:val="2"/>
    <w:uiPriority w:val="9"/>
    <w:rsid w:val="00543F2A"/>
    <w:rPr>
      <w:rFonts w:asciiTheme="majorHAnsi" w:eastAsiaTheme="majorEastAsia" w:hAnsiTheme="majorHAnsi" w:cstheme="majorBidi"/>
      <w:color w:val="365F91" w:themeColor="accent1" w:themeShade="BF"/>
      <w:sz w:val="26"/>
      <w:szCs w:val="26"/>
    </w:rPr>
  </w:style>
  <w:style w:type="character" w:customStyle="1" w:styleId="4Char">
    <w:name w:val="عنوان 4 Char"/>
    <w:basedOn w:val="a0"/>
    <w:link w:val="4"/>
    <w:uiPriority w:val="9"/>
    <w:semiHidden/>
    <w:rsid w:val="00543F2A"/>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543F2A"/>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543F2A"/>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543F2A"/>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543F2A"/>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543F2A"/>
    <w:rPr>
      <w:rFonts w:eastAsiaTheme="majorEastAsia" w:cstheme="majorBidi"/>
      <w:color w:val="272727" w:themeColor="text1" w:themeTint="D8"/>
      <w:kern w:val="2"/>
      <w:sz w:val="24"/>
      <w:szCs w:val="24"/>
      <w14:ligatures w14:val="standardContextual"/>
    </w:rPr>
  </w:style>
  <w:style w:type="paragraph" w:styleId="aa">
    <w:name w:val="Title"/>
    <w:basedOn w:val="a"/>
    <w:next w:val="a"/>
    <w:link w:val="Char1"/>
    <w:uiPriority w:val="10"/>
    <w:qFormat/>
    <w:rsid w:val="00543F2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1">
    <w:name w:val="العنوان Char"/>
    <w:basedOn w:val="a0"/>
    <w:link w:val="aa"/>
    <w:uiPriority w:val="10"/>
    <w:rsid w:val="00543F2A"/>
    <w:rPr>
      <w:rFonts w:asciiTheme="majorHAnsi" w:eastAsiaTheme="majorEastAsia" w:hAnsiTheme="majorHAnsi" w:cstheme="majorBidi"/>
      <w:spacing w:val="-10"/>
      <w:kern w:val="28"/>
      <w:sz w:val="56"/>
      <w:szCs w:val="56"/>
      <w14:ligatures w14:val="standardContextual"/>
    </w:rPr>
  </w:style>
  <w:style w:type="paragraph" w:styleId="ab">
    <w:name w:val="Subtitle"/>
    <w:basedOn w:val="a"/>
    <w:next w:val="a"/>
    <w:link w:val="Char2"/>
    <w:uiPriority w:val="11"/>
    <w:qFormat/>
    <w:rsid w:val="00543F2A"/>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2">
    <w:name w:val="عنوان فرعي Char"/>
    <w:basedOn w:val="a0"/>
    <w:link w:val="ab"/>
    <w:uiPriority w:val="11"/>
    <w:rsid w:val="00543F2A"/>
    <w:rPr>
      <w:rFonts w:eastAsiaTheme="majorEastAsia" w:cstheme="majorBidi"/>
      <w:color w:val="595959" w:themeColor="text1" w:themeTint="A6"/>
      <w:spacing w:val="15"/>
      <w:kern w:val="2"/>
      <w:sz w:val="28"/>
      <w:szCs w:val="28"/>
      <w14:ligatures w14:val="standardContextual"/>
    </w:rPr>
  </w:style>
  <w:style w:type="paragraph" w:styleId="ac">
    <w:name w:val="Quote"/>
    <w:basedOn w:val="a"/>
    <w:next w:val="a"/>
    <w:link w:val="Char3"/>
    <w:uiPriority w:val="29"/>
    <w:qFormat/>
    <w:rsid w:val="00543F2A"/>
    <w:pPr>
      <w:spacing w:before="160" w:after="160" w:line="278" w:lineRule="auto"/>
      <w:jc w:val="center"/>
    </w:pPr>
    <w:rPr>
      <w:i/>
      <w:iCs/>
      <w:color w:val="404040" w:themeColor="text1" w:themeTint="BF"/>
      <w:kern w:val="2"/>
      <w:sz w:val="24"/>
      <w:szCs w:val="24"/>
      <w14:ligatures w14:val="standardContextual"/>
    </w:rPr>
  </w:style>
  <w:style w:type="character" w:customStyle="1" w:styleId="Char3">
    <w:name w:val="اقتباس Char"/>
    <w:basedOn w:val="a0"/>
    <w:link w:val="ac"/>
    <w:uiPriority w:val="29"/>
    <w:rsid w:val="00543F2A"/>
    <w:rPr>
      <w:i/>
      <w:iCs/>
      <w:color w:val="404040" w:themeColor="text1" w:themeTint="BF"/>
      <w:kern w:val="2"/>
      <w:sz w:val="24"/>
      <w:szCs w:val="24"/>
      <w14:ligatures w14:val="standardContextual"/>
    </w:rPr>
  </w:style>
  <w:style w:type="character" w:styleId="ad">
    <w:name w:val="Intense Emphasis"/>
    <w:basedOn w:val="a0"/>
    <w:uiPriority w:val="21"/>
    <w:qFormat/>
    <w:rsid w:val="00543F2A"/>
    <w:rPr>
      <w:i/>
      <w:iCs/>
      <w:color w:val="365F91" w:themeColor="accent1" w:themeShade="BF"/>
    </w:rPr>
  </w:style>
  <w:style w:type="paragraph" w:styleId="ae">
    <w:name w:val="Intense Quote"/>
    <w:basedOn w:val="a"/>
    <w:next w:val="a"/>
    <w:link w:val="Char4"/>
    <w:uiPriority w:val="30"/>
    <w:qFormat/>
    <w:rsid w:val="00543F2A"/>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4">
    <w:name w:val="اقتباس مكثف Char"/>
    <w:basedOn w:val="a0"/>
    <w:link w:val="ae"/>
    <w:uiPriority w:val="30"/>
    <w:rsid w:val="00543F2A"/>
    <w:rPr>
      <w:i/>
      <w:iCs/>
      <w:color w:val="365F91" w:themeColor="accent1" w:themeShade="BF"/>
      <w:kern w:val="2"/>
      <w:sz w:val="24"/>
      <w:szCs w:val="24"/>
      <w14:ligatures w14:val="standardContextual"/>
    </w:rPr>
  </w:style>
  <w:style w:type="character" w:styleId="af">
    <w:name w:val="Intense Reference"/>
    <w:basedOn w:val="a0"/>
    <w:uiPriority w:val="32"/>
    <w:qFormat/>
    <w:rsid w:val="00543F2A"/>
    <w:rPr>
      <w:b/>
      <w:bCs/>
      <w:smallCaps/>
      <w:color w:val="365F91" w:themeColor="accent1" w:themeShade="BF"/>
      <w:spacing w:val="5"/>
    </w:rPr>
  </w:style>
  <w:style w:type="paragraph" w:customStyle="1" w:styleId="af0">
    <w:name w:val="اعلى الجدول"/>
    <w:basedOn w:val="a"/>
    <w:link w:val="Char5"/>
    <w:qFormat/>
    <w:rsid w:val="00543F2A"/>
    <w:pPr>
      <w:spacing w:after="160" w:line="278" w:lineRule="auto"/>
      <w:ind w:left="360"/>
      <w:jc w:val="center"/>
    </w:pPr>
    <w:rPr>
      <w:b/>
      <w:bCs/>
      <w:kern w:val="2"/>
      <w:sz w:val="20"/>
      <w:szCs w:val="20"/>
      <w14:ligatures w14:val="standardContextual"/>
    </w:rPr>
  </w:style>
  <w:style w:type="character" w:customStyle="1" w:styleId="Char5">
    <w:name w:val="اعلى الجدول Char"/>
    <w:basedOn w:val="a0"/>
    <w:link w:val="af0"/>
    <w:rsid w:val="00543F2A"/>
    <w:rPr>
      <w:b/>
      <w:bCs/>
      <w:kern w:val="2"/>
      <w:sz w:val="20"/>
      <w:szCs w:val="20"/>
      <w14:ligatures w14:val="standardContextual"/>
    </w:rPr>
  </w:style>
  <w:style w:type="paragraph" w:customStyle="1" w:styleId="af1">
    <w:name w:val="راس جدول"/>
    <w:basedOn w:val="a"/>
    <w:link w:val="Char6"/>
    <w:qFormat/>
    <w:rsid w:val="00543F2A"/>
    <w:pPr>
      <w:spacing w:after="0" w:line="240" w:lineRule="auto"/>
      <w:ind w:firstLine="567"/>
      <w:jc w:val="center"/>
    </w:pPr>
    <w:rPr>
      <w:rFonts w:asciiTheme="minorBidi" w:eastAsia="Times New Roman" w:hAnsiTheme="minorBidi" w:cstheme="majorBidi"/>
      <w:color w:val="000000" w:themeColor="text1"/>
      <w:sz w:val="24"/>
      <w:szCs w:val="24"/>
    </w:rPr>
  </w:style>
  <w:style w:type="paragraph" w:customStyle="1" w:styleId="af2">
    <w:name w:val="جدول"/>
    <w:basedOn w:val="10"/>
    <w:link w:val="Char7"/>
    <w:qFormat/>
    <w:rsid w:val="00543F2A"/>
    <w:rPr>
      <w:rFonts w:asciiTheme="majorBidi" w:eastAsia="SimHei" w:hAnsiTheme="majorBidi" w:cstheme="majorBidi"/>
    </w:rPr>
  </w:style>
  <w:style w:type="character" w:customStyle="1" w:styleId="Char6">
    <w:name w:val="راس جدول Char"/>
    <w:link w:val="af1"/>
    <w:rsid w:val="00543F2A"/>
    <w:rPr>
      <w:rFonts w:asciiTheme="minorBidi" w:eastAsia="Times New Roman" w:hAnsiTheme="minorBidi" w:cstheme="majorBidi"/>
      <w:color w:val="000000" w:themeColor="text1"/>
      <w:sz w:val="24"/>
      <w:szCs w:val="24"/>
    </w:rPr>
  </w:style>
  <w:style w:type="character" w:customStyle="1" w:styleId="Char7">
    <w:name w:val="جدول Char"/>
    <w:link w:val="af2"/>
    <w:rsid w:val="00543F2A"/>
    <w:rPr>
      <w:rFonts w:asciiTheme="majorBidi" w:eastAsia="SimHei" w:hAnsiTheme="majorBidi" w:cstheme="majorBidi"/>
      <w:color w:val="000000"/>
      <w:sz w:val="24"/>
      <w:szCs w:val="24"/>
    </w:rPr>
  </w:style>
  <w:style w:type="table" w:customStyle="1" w:styleId="30">
    <w:name w:val="شبكة جدول3"/>
    <w:basedOn w:val="a1"/>
    <w:uiPriority w:val="39"/>
    <w:rsid w:val="00543F2A"/>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جدول1"/>
    <w:basedOn w:val="a"/>
    <w:link w:val="1Char0"/>
    <w:uiPriority w:val="99"/>
    <w:qFormat/>
    <w:rsid w:val="00543F2A"/>
    <w:pPr>
      <w:spacing w:after="0" w:line="240" w:lineRule="auto"/>
      <w:jc w:val="center"/>
    </w:pPr>
    <w:rPr>
      <w:rFonts w:ascii="Simplified Arabic" w:eastAsia="Times New Roman" w:hAnsi="Simplified Arabic" w:cs="Simplified Arabic"/>
      <w:color w:val="000000"/>
      <w:sz w:val="24"/>
      <w:szCs w:val="24"/>
    </w:rPr>
  </w:style>
  <w:style w:type="character" w:customStyle="1" w:styleId="1Char0">
    <w:name w:val="جدول1 Char"/>
    <w:link w:val="10"/>
    <w:uiPriority w:val="99"/>
    <w:rsid w:val="00543F2A"/>
    <w:rPr>
      <w:rFonts w:ascii="Simplified Arabic" w:eastAsia="Times New Roman" w:hAnsi="Simplified Arabic" w:cs="Simplified Arabic"/>
      <w:color w:val="000000"/>
      <w:sz w:val="24"/>
      <w:szCs w:val="24"/>
    </w:rPr>
  </w:style>
  <w:style w:type="paragraph" w:customStyle="1" w:styleId="01">
    <w:name w:val="جدول 01"/>
    <w:basedOn w:val="a"/>
    <w:link w:val="01Char"/>
    <w:qFormat/>
    <w:rsid w:val="00543F2A"/>
    <w:pPr>
      <w:widowControl w:val="0"/>
      <w:spacing w:after="0" w:line="240" w:lineRule="auto"/>
      <w:jc w:val="center"/>
    </w:pPr>
    <w:rPr>
      <w:rFonts w:asciiTheme="majorBidi" w:hAnsiTheme="majorBidi" w:cstheme="majorBidi"/>
      <w:color w:val="000000" w:themeColor="text1"/>
      <w:sz w:val="24"/>
      <w:szCs w:val="24"/>
    </w:rPr>
  </w:style>
  <w:style w:type="character" w:customStyle="1" w:styleId="01Char">
    <w:name w:val="جدول 01 Char"/>
    <w:basedOn w:val="a0"/>
    <w:link w:val="01"/>
    <w:rsid w:val="00543F2A"/>
    <w:rPr>
      <w:rFonts w:asciiTheme="majorBidi" w:hAnsiTheme="majorBidi" w:cstheme="majorBidi"/>
      <w:color w:val="000000" w:themeColor="text1"/>
      <w:sz w:val="24"/>
      <w:szCs w:val="24"/>
    </w:rPr>
  </w:style>
  <w:style w:type="paragraph" w:styleId="af3">
    <w:name w:val="TOC Heading"/>
    <w:basedOn w:val="1"/>
    <w:next w:val="a"/>
    <w:uiPriority w:val="39"/>
    <w:unhideWhenUsed/>
    <w:qFormat/>
    <w:rsid w:val="0000269F"/>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tl/>
    </w:rPr>
  </w:style>
  <w:style w:type="paragraph" w:styleId="11">
    <w:name w:val="toc 1"/>
    <w:basedOn w:val="a"/>
    <w:next w:val="a"/>
    <w:autoRedefine/>
    <w:uiPriority w:val="39"/>
    <w:unhideWhenUsed/>
    <w:rsid w:val="0000269F"/>
    <w:pPr>
      <w:spacing w:after="100"/>
    </w:pPr>
  </w:style>
  <w:style w:type="paragraph" w:styleId="20">
    <w:name w:val="toc 2"/>
    <w:basedOn w:val="a"/>
    <w:next w:val="a"/>
    <w:autoRedefine/>
    <w:uiPriority w:val="39"/>
    <w:unhideWhenUsed/>
    <w:rsid w:val="0000269F"/>
    <w:pPr>
      <w:spacing w:after="100"/>
      <w:ind w:left="220"/>
    </w:pPr>
  </w:style>
  <w:style w:type="paragraph" w:styleId="31">
    <w:name w:val="toc 3"/>
    <w:basedOn w:val="a"/>
    <w:next w:val="a"/>
    <w:autoRedefine/>
    <w:uiPriority w:val="39"/>
    <w:unhideWhenUsed/>
    <w:rsid w:val="000026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80305">
      <w:bodyDiv w:val="1"/>
      <w:marLeft w:val="0"/>
      <w:marRight w:val="0"/>
      <w:marTop w:val="0"/>
      <w:marBottom w:val="0"/>
      <w:divBdr>
        <w:top w:val="none" w:sz="0" w:space="0" w:color="auto"/>
        <w:left w:val="none" w:sz="0" w:space="0" w:color="auto"/>
        <w:bottom w:val="none" w:sz="0" w:space="0" w:color="auto"/>
        <w:right w:val="none" w:sz="0" w:space="0" w:color="auto"/>
      </w:divBdr>
    </w:div>
    <w:div w:id="95566412">
      <w:bodyDiv w:val="1"/>
      <w:marLeft w:val="0"/>
      <w:marRight w:val="0"/>
      <w:marTop w:val="0"/>
      <w:marBottom w:val="0"/>
      <w:divBdr>
        <w:top w:val="none" w:sz="0" w:space="0" w:color="auto"/>
        <w:left w:val="none" w:sz="0" w:space="0" w:color="auto"/>
        <w:bottom w:val="none" w:sz="0" w:space="0" w:color="auto"/>
        <w:right w:val="none" w:sz="0" w:space="0" w:color="auto"/>
      </w:divBdr>
    </w:div>
    <w:div w:id="157889802">
      <w:bodyDiv w:val="1"/>
      <w:marLeft w:val="0"/>
      <w:marRight w:val="0"/>
      <w:marTop w:val="0"/>
      <w:marBottom w:val="0"/>
      <w:divBdr>
        <w:top w:val="none" w:sz="0" w:space="0" w:color="auto"/>
        <w:left w:val="none" w:sz="0" w:space="0" w:color="auto"/>
        <w:bottom w:val="none" w:sz="0" w:space="0" w:color="auto"/>
        <w:right w:val="none" w:sz="0" w:space="0" w:color="auto"/>
      </w:divBdr>
      <w:divsChild>
        <w:div w:id="1003125624">
          <w:marLeft w:val="0"/>
          <w:marRight w:val="0"/>
          <w:marTop w:val="0"/>
          <w:marBottom w:val="0"/>
          <w:divBdr>
            <w:top w:val="none" w:sz="0" w:space="0" w:color="auto"/>
            <w:left w:val="none" w:sz="0" w:space="0" w:color="auto"/>
            <w:bottom w:val="none" w:sz="0" w:space="0" w:color="auto"/>
            <w:right w:val="none" w:sz="0" w:space="0" w:color="auto"/>
          </w:divBdr>
        </w:div>
        <w:div w:id="1770587470">
          <w:marLeft w:val="0"/>
          <w:marRight w:val="0"/>
          <w:marTop w:val="0"/>
          <w:marBottom w:val="0"/>
          <w:divBdr>
            <w:top w:val="none" w:sz="0" w:space="0" w:color="auto"/>
            <w:left w:val="none" w:sz="0" w:space="0" w:color="auto"/>
            <w:bottom w:val="none" w:sz="0" w:space="0" w:color="auto"/>
            <w:right w:val="none" w:sz="0" w:space="0" w:color="auto"/>
          </w:divBdr>
        </w:div>
      </w:divsChild>
    </w:div>
    <w:div w:id="216673363">
      <w:bodyDiv w:val="1"/>
      <w:marLeft w:val="0"/>
      <w:marRight w:val="0"/>
      <w:marTop w:val="0"/>
      <w:marBottom w:val="0"/>
      <w:divBdr>
        <w:top w:val="none" w:sz="0" w:space="0" w:color="auto"/>
        <w:left w:val="none" w:sz="0" w:space="0" w:color="auto"/>
        <w:bottom w:val="none" w:sz="0" w:space="0" w:color="auto"/>
        <w:right w:val="none" w:sz="0" w:space="0" w:color="auto"/>
      </w:divBdr>
    </w:div>
    <w:div w:id="317269079">
      <w:bodyDiv w:val="1"/>
      <w:marLeft w:val="0"/>
      <w:marRight w:val="0"/>
      <w:marTop w:val="0"/>
      <w:marBottom w:val="0"/>
      <w:divBdr>
        <w:top w:val="none" w:sz="0" w:space="0" w:color="auto"/>
        <w:left w:val="none" w:sz="0" w:space="0" w:color="auto"/>
        <w:bottom w:val="none" w:sz="0" w:space="0" w:color="auto"/>
        <w:right w:val="none" w:sz="0" w:space="0" w:color="auto"/>
      </w:divBdr>
    </w:div>
    <w:div w:id="357974848">
      <w:bodyDiv w:val="1"/>
      <w:marLeft w:val="0"/>
      <w:marRight w:val="0"/>
      <w:marTop w:val="0"/>
      <w:marBottom w:val="0"/>
      <w:divBdr>
        <w:top w:val="none" w:sz="0" w:space="0" w:color="auto"/>
        <w:left w:val="none" w:sz="0" w:space="0" w:color="auto"/>
        <w:bottom w:val="none" w:sz="0" w:space="0" w:color="auto"/>
        <w:right w:val="none" w:sz="0" w:space="0" w:color="auto"/>
      </w:divBdr>
    </w:div>
    <w:div w:id="430979397">
      <w:bodyDiv w:val="1"/>
      <w:marLeft w:val="0"/>
      <w:marRight w:val="0"/>
      <w:marTop w:val="0"/>
      <w:marBottom w:val="0"/>
      <w:divBdr>
        <w:top w:val="none" w:sz="0" w:space="0" w:color="auto"/>
        <w:left w:val="none" w:sz="0" w:space="0" w:color="auto"/>
        <w:bottom w:val="none" w:sz="0" w:space="0" w:color="auto"/>
        <w:right w:val="none" w:sz="0" w:space="0" w:color="auto"/>
      </w:divBdr>
      <w:divsChild>
        <w:div w:id="1544440205">
          <w:marLeft w:val="0"/>
          <w:marRight w:val="0"/>
          <w:marTop w:val="0"/>
          <w:marBottom w:val="0"/>
          <w:divBdr>
            <w:top w:val="none" w:sz="0" w:space="0" w:color="auto"/>
            <w:left w:val="none" w:sz="0" w:space="0" w:color="auto"/>
            <w:bottom w:val="none" w:sz="0" w:space="0" w:color="auto"/>
            <w:right w:val="none" w:sz="0" w:space="0" w:color="auto"/>
          </w:divBdr>
          <w:divsChild>
            <w:div w:id="463739245">
              <w:marLeft w:val="0"/>
              <w:marRight w:val="0"/>
              <w:marTop w:val="0"/>
              <w:marBottom w:val="0"/>
              <w:divBdr>
                <w:top w:val="none" w:sz="0" w:space="0" w:color="auto"/>
                <w:left w:val="none" w:sz="0" w:space="0" w:color="auto"/>
                <w:bottom w:val="none" w:sz="0" w:space="0" w:color="auto"/>
                <w:right w:val="none" w:sz="0" w:space="0" w:color="auto"/>
              </w:divBdr>
            </w:div>
            <w:div w:id="1751350275">
              <w:marLeft w:val="0"/>
              <w:marRight w:val="0"/>
              <w:marTop w:val="0"/>
              <w:marBottom w:val="0"/>
              <w:divBdr>
                <w:top w:val="none" w:sz="0" w:space="0" w:color="auto"/>
                <w:left w:val="none" w:sz="0" w:space="0" w:color="auto"/>
                <w:bottom w:val="none" w:sz="0" w:space="0" w:color="auto"/>
                <w:right w:val="none" w:sz="0" w:space="0" w:color="auto"/>
              </w:divBdr>
            </w:div>
            <w:div w:id="859778385">
              <w:marLeft w:val="0"/>
              <w:marRight w:val="60"/>
              <w:marTop w:val="0"/>
              <w:marBottom w:val="0"/>
              <w:divBdr>
                <w:top w:val="none" w:sz="0" w:space="0" w:color="auto"/>
                <w:left w:val="none" w:sz="0" w:space="0" w:color="auto"/>
                <w:bottom w:val="none" w:sz="0" w:space="0" w:color="auto"/>
                <w:right w:val="none" w:sz="0" w:space="0" w:color="auto"/>
              </w:divBdr>
            </w:div>
          </w:divsChild>
        </w:div>
        <w:div w:id="1656376526">
          <w:marLeft w:val="0"/>
          <w:marRight w:val="0"/>
          <w:marTop w:val="0"/>
          <w:marBottom w:val="0"/>
          <w:divBdr>
            <w:top w:val="none" w:sz="0" w:space="0" w:color="auto"/>
            <w:left w:val="none" w:sz="0" w:space="0" w:color="auto"/>
            <w:bottom w:val="none" w:sz="0" w:space="0" w:color="auto"/>
            <w:right w:val="none" w:sz="0" w:space="0" w:color="auto"/>
          </w:divBdr>
          <w:divsChild>
            <w:div w:id="1810247779">
              <w:marLeft w:val="0"/>
              <w:marRight w:val="0"/>
              <w:marTop w:val="120"/>
              <w:marBottom w:val="0"/>
              <w:divBdr>
                <w:top w:val="none" w:sz="0" w:space="0" w:color="auto"/>
                <w:left w:val="none" w:sz="0" w:space="0" w:color="auto"/>
                <w:bottom w:val="none" w:sz="0" w:space="0" w:color="auto"/>
                <w:right w:val="none" w:sz="0" w:space="0" w:color="auto"/>
              </w:divBdr>
              <w:divsChild>
                <w:div w:id="1922325420">
                  <w:marLeft w:val="0"/>
                  <w:marRight w:val="0"/>
                  <w:marTop w:val="0"/>
                  <w:marBottom w:val="0"/>
                  <w:divBdr>
                    <w:top w:val="none" w:sz="0" w:space="0" w:color="auto"/>
                    <w:left w:val="none" w:sz="0" w:space="0" w:color="auto"/>
                    <w:bottom w:val="none" w:sz="0" w:space="0" w:color="auto"/>
                    <w:right w:val="none" w:sz="0" w:space="0" w:color="auto"/>
                  </w:divBdr>
                  <w:divsChild>
                    <w:div w:id="864828637">
                      <w:marLeft w:val="0"/>
                      <w:marRight w:val="0"/>
                      <w:marTop w:val="0"/>
                      <w:marBottom w:val="0"/>
                      <w:divBdr>
                        <w:top w:val="none" w:sz="0" w:space="0" w:color="auto"/>
                        <w:left w:val="none" w:sz="0" w:space="0" w:color="auto"/>
                        <w:bottom w:val="none" w:sz="0" w:space="0" w:color="auto"/>
                        <w:right w:val="none" w:sz="0" w:space="0" w:color="auto"/>
                      </w:divBdr>
                      <w:divsChild>
                        <w:div w:id="82223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433466">
      <w:bodyDiv w:val="1"/>
      <w:marLeft w:val="0"/>
      <w:marRight w:val="0"/>
      <w:marTop w:val="0"/>
      <w:marBottom w:val="0"/>
      <w:divBdr>
        <w:top w:val="none" w:sz="0" w:space="0" w:color="auto"/>
        <w:left w:val="none" w:sz="0" w:space="0" w:color="auto"/>
        <w:bottom w:val="none" w:sz="0" w:space="0" w:color="auto"/>
        <w:right w:val="none" w:sz="0" w:space="0" w:color="auto"/>
      </w:divBdr>
    </w:div>
    <w:div w:id="582488757">
      <w:bodyDiv w:val="1"/>
      <w:marLeft w:val="0"/>
      <w:marRight w:val="0"/>
      <w:marTop w:val="0"/>
      <w:marBottom w:val="0"/>
      <w:divBdr>
        <w:top w:val="none" w:sz="0" w:space="0" w:color="auto"/>
        <w:left w:val="none" w:sz="0" w:space="0" w:color="auto"/>
        <w:bottom w:val="none" w:sz="0" w:space="0" w:color="auto"/>
        <w:right w:val="none" w:sz="0" w:space="0" w:color="auto"/>
      </w:divBdr>
      <w:divsChild>
        <w:div w:id="753210309">
          <w:marLeft w:val="0"/>
          <w:marRight w:val="0"/>
          <w:marTop w:val="0"/>
          <w:marBottom w:val="0"/>
          <w:divBdr>
            <w:top w:val="none" w:sz="0" w:space="0" w:color="auto"/>
            <w:left w:val="none" w:sz="0" w:space="0" w:color="auto"/>
            <w:bottom w:val="none" w:sz="0" w:space="0" w:color="auto"/>
            <w:right w:val="none" w:sz="0" w:space="0" w:color="auto"/>
          </w:divBdr>
        </w:div>
        <w:div w:id="1888099109">
          <w:marLeft w:val="0"/>
          <w:marRight w:val="0"/>
          <w:marTop w:val="0"/>
          <w:marBottom w:val="0"/>
          <w:divBdr>
            <w:top w:val="none" w:sz="0" w:space="0" w:color="auto"/>
            <w:left w:val="none" w:sz="0" w:space="0" w:color="auto"/>
            <w:bottom w:val="none" w:sz="0" w:space="0" w:color="auto"/>
            <w:right w:val="none" w:sz="0" w:space="0" w:color="auto"/>
          </w:divBdr>
        </w:div>
      </w:divsChild>
    </w:div>
    <w:div w:id="663436387">
      <w:bodyDiv w:val="1"/>
      <w:marLeft w:val="0"/>
      <w:marRight w:val="0"/>
      <w:marTop w:val="0"/>
      <w:marBottom w:val="0"/>
      <w:divBdr>
        <w:top w:val="none" w:sz="0" w:space="0" w:color="auto"/>
        <w:left w:val="none" w:sz="0" w:space="0" w:color="auto"/>
        <w:bottom w:val="none" w:sz="0" w:space="0" w:color="auto"/>
        <w:right w:val="none" w:sz="0" w:space="0" w:color="auto"/>
      </w:divBdr>
    </w:div>
    <w:div w:id="796723766">
      <w:bodyDiv w:val="1"/>
      <w:marLeft w:val="0"/>
      <w:marRight w:val="0"/>
      <w:marTop w:val="0"/>
      <w:marBottom w:val="0"/>
      <w:divBdr>
        <w:top w:val="none" w:sz="0" w:space="0" w:color="auto"/>
        <w:left w:val="none" w:sz="0" w:space="0" w:color="auto"/>
        <w:bottom w:val="none" w:sz="0" w:space="0" w:color="auto"/>
        <w:right w:val="none" w:sz="0" w:space="0" w:color="auto"/>
      </w:divBdr>
    </w:div>
    <w:div w:id="943615331">
      <w:bodyDiv w:val="1"/>
      <w:marLeft w:val="0"/>
      <w:marRight w:val="0"/>
      <w:marTop w:val="0"/>
      <w:marBottom w:val="0"/>
      <w:divBdr>
        <w:top w:val="none" w:sz="0" w:space="0" w:color="auto"/>
        <w:left w:val="none" w:sz="0" w:space="0" w:color="auto"/>
        <w:bottom w:val="none" w:sz="0" w:space="0" w:color="auto"/>
        <w:right w:val="none" w:sz="0" w:space="0" w:color="auto"/>
      </w:divBdr>
    </w:div>
    <w:div w:id="1014577434">
      <w:bodyDiv w:val="1"/>
      <w:marLeft w:val="0"/>
      <w:marRight w:val="0"/>
      <w:marTop w:val="0"/>
      <w:marBottom w:val="0"/>
      <w:divBdr>
        <w:top w:val="none" w:sz="0" w:space="0" w:color="auto"/>
        <w:left w:val="none" w:sz="0" w:space="0" w:color="auto"/>
        <w:bottom w:val="none" w:sz="0" w:space="0" w:color="auto"/>
        <w:right w:val="none" w:sz="0" w:space="0" w:color="auto"/>
      </w:divBdr>
    </w:div>
    <w:div w:id="1037706222">
      <w:bodyDiv w:val="1"/>
      <w:marLeft w:val="0"/>
      <w:marRight w:val="0"/>
      <w:marTop w:val="0"/>
      <w:marBottom w:val="0"/>
      <w:divBdr>
        <w:top w:val="none" w:sz="0" w:space="0" w:color="auto"/>
        <w:left w:val="none" w:sz="0" w:space="0" w:color="auto"/>
        <w:bottom w:val="none" w:sz="0" w:space="0" w:color="auto"/>
        <w:right w:val="none" w:sz="0" w:space="0" w:color="auto"/>
      </w:divBdr>
      <w:divsChild>
        <w:div w:id="1524590354">
          <w:marLeft w:val="0"/>
          <w:marRight w:val="0"/>
          <w:marTop w:val="0"/>
          <w:marBottom w:val="0"/>
          <w:divBdr>
            <w:top w:val="none" w:sz="0" w:space="0" w:color="auto"/>
            <w:left w:val="none" w:sz="0" w:space="0" w:color="auto"/>
            <w:bottom w:val="none" w:sz="0" w:space="0" w:color="auto"/>
            <w:right w:val="none" w:sz="0" w:space="0" w:color="auto"/>
          </w:divBdr>
          <w:divsChild>
            <w:div w:id="285627760">
              <w:marLeft w:val="0"/>
              <w:marRight w:val="0"/>
              <w:marTop w:val="0"/>
              <w:marBottom w:val="0"/>
              <w:divBdr>
                <w:top w:val="none" w:sz="0" w:space="0" w:color="auto"/>
                <w:left w:val="none" w:sz="0" w:space="0" w:color="auto"/>
                <w:bottom w:val="none" w:sz="0" w:space="0" w:color="auto"/>
                <w:right w:val="none" w:sz="0" w:space="0" w:color="auto"/>
              </w:divBdr>
            </w:div>
            <w:div w:id="1057825827">
              <w:marLeft w:val="0"/>
              <w:marRight w:val="0"/>
              <w:marTop w:val="0"/>
              <w:marBottom w:val="0"/>
              <w:divBdr>
                <w:top w:val="none" w:sz="0" w:space="0" w:color="auto"/>
                <w:left w:val="none" w:sz="0" w:space="0" w:color="auto"/>
                <w:bottom w:val="none" w:sz="0" w:space="0" w:color="auto"/>
                <w:right w:val="none" w:sz="0" w:space="0" w:color="auto"/>
              </w:divBdr>
              <w:divsChild>
                <w:div w:id="167503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610784">
      <w:bodyDiv w:val="1"/>
      <w:marLeft w:val="0"/>
      <w:marRight w:val="0"/>
      <w:marTop w:val="0"/>
      <w:marBottom w:val="0"/>
      <w:divBdr>
        <w:top w:val="none" w:sz="0" w:space="0" w:color="auto"/>
        <w:left w:val="none" w:sz="0" w:space="0" w:color="auto"/>
        <w:bottom w:val="none" w:sz="0" w:space="0" w:color="auto"/>
        <w:right w:val="none" w:sz="0" w:space="0" w:color="auto"/>
      </w:divBdr>
    </w:div>
    <w:div w:id="1218542507">
      <w:bodyDiv w:val="1"/>
      <w:marLeft w:val="0"/>
      <w:marRight w:val="0"/>
      <w:marTop w:val="0"/>
      <w:marBottom w:val="0"/>
      <w:divBdr>
        <w:top w:val="none" w:sz="0" w:space="0" w:color="auto"/>
        <w:left w:val="none" w:sz="0" w:space="0" w:color="auto"/>
        <w:bottom w:val="none" w:sz="0" w:space="0" w:color="auto"/>
        <w:right w:val="none" w:sz="0" w:space="0" w:color="auto"/>
      </w:divBdr>
      <w:divsChild>
        <w:div w:id="2029333574">
          <w:marLeft w:val="0"/>
          <w:marRight w:val="0"/>
          <w:marTop w:val="0"/>
          <w:marBottom w:val="0"/>
          <w:divBdr>
            <w:top w:val="none" w:sz="0" w:space="0" w:color="auto"/>
            <w:left w:val="none" w:sz="0" w:space="0" w:color="auto"/>
            <w:bottom w:val="none" w:sz="0" w:space="0" w:color="auto"/>
            <w:right w:val="none" w:sz="0" w:space="0" w:color="auto"/>
          </w:divBdr>
        </w:div>
        <w:div w:id="469711778">
          <w:marLeft w:val="0"/>
          <w:marRight w:val="0"/>
          <w:marTop w:val="0"/>
          <w:marBottom w:val="0"/>
          <w:divBdr>
            <w:top w:val="none" w:sz="0" w:space="0" w:color="auto"/>
            <w:left w:val="none" w:sz="0" w:space="0" w:color="auto"/>
            <w:bottom w:val="none" w:sz="0" w:space="0" w:color="auto"/>
            <w:right w:val="none" w:sz="0" w:space="0" w:color="auto"/>
          </w:divBdr>
        </w:div>
      </w:divsChild>
    </w:div>
    <w:div w:id="1357316164">
      <w:bodyDiv w:val="1"/>
      <w:marLeft w:val="0"/>
      <w:marRight w:val="0"/>
      <w:marTop w:val="0"/>
      <w:marBottom w:val="0"/>
      <w:divBdr>
        <w:top w:val="none" w:sz="0" w:space="0" w:color="auto"/>
        <w:left w:val="none" w:sz="0" w:space="0" w:color="auto"/>
        <w:bottom w:val="none" w:sz="0" w:space="0" w:color="auto"/>
        <w:right w:val="none" w:sz="0" w:space="0" w:color="auto"/>
      </w:divBdr>
    </w:div>
    <w:div w:id="1363045302">
      <w:bodyDiv w:val="1"/>
      <w:marLeft w:val="0"/>
      <w:marRight w:val="0"/>
      <w:marTop w:val="0"/>
      <w:marBottom w:val="0"/>
      <w:divBdr>
        <w:top w:val="none" w:sz="0" w:space="0" w:color="auto"/>
        <w:left w:val="none" w:sz="0" w:space="0" w:color="auto"/>
        <w:bottom w:val="none" w:sz="0" w:space="0" w:color="auto"/>
        <w:right w:val="none" w:sz="0" w:space="0" w:color="auto"/>
      </w:divBdr>
      <w:divsChild>
        <w:div w:id="1229995468">
          <w:marLeft w:val="0"/>
          <w:marRight w:val="0"/>
          <w:marTop w:val="0"/>
          <w:marBottom w:val="0"/>
          <w:divBdr>
            <w:top w:val="none" w:sz="0" w:space="0" w:color="auto"/>
            <w:left w:val="none" w:sz="0" w:space="0" w:color="auto"/>
            <w:bottom w:val="none" w:sz="0" w:space="0" w:color="auto"/>
            <w:right w:val="none" w:sz="0" w:space="0" w:color="auto"/>
          </w:divBdr>
        </w:div>
      </w:divsChild>
    </w:div>
    <w:div w:id="1375233803">
      <w:bodyDiv w:val="1"/>
      <w:marLeft w:val="0"/>
      <w:marRight w:val="0"/>
      <w:marTop w:val="0"/>
      <w:marBottom w:val="0"/>
      <w:divBdr>
        <w:top w:val="none" w:sz="0" w:space="0" w:color="auto"/>
        <w:left w:val="none" w:sz="0" w:space="0" w:color="auto"/>
        <w:bottom w:val="none" w:sz="0" w:space="0" w:color="auto"/>
        <w:right w:val="none" w:sz="0" w:space="0" w:color="auto"/>
      </w:divBdr>
    </w:div>
    <w:div w:id="1396860088">
      <w:bodyDiv w:val="1"/>
      <w:marLeft w:val="0"/>
      <w:marRight w:val="0"/>
      <w:marTop w:val="0"/>
      <w:marBottom w:val="0"/>
      <w:divBdr>
        <w:top w:val="none" w:sz="0" w:space="0" w:color="auto"/>
        <w:left w:val="none" w:sz="0" w:space="0" w:color="auto"/>
        <w:bottom w:val="none" w:sz="0" w:space="0" w:color="auto"/>
        <w:right w:val="none" w:sz="0" w:space="0" w:color="auto"/>
      </w:divBdr>
      <w:divsChild>
        <w:div w:id="135221966">
          <w:marLeft w:val="0"/>
          <w:marRight w:val="0"/>
          <w:marTop w:val="0"/>
          <w:marBottom w:val="0"/>
          <w:divBdr>
            <w:top w:val="none" w:sz="0" w:space="0" w:color="auto"/>
            <w:left w:val="none" w:sz="0" w:space="0" w:color="auto"/>
            <w:bottom w:val="none" w:sz="0" w:space="0" w:color="auto"/>
            <w:right w:val="none" w:sz="0" w:space="0" w:color="auto"/>
          </w:divBdr>
        </w:div>
      </w:divsChild>
    </w:div>
    <w:div w:id="1510369922">
      <w:bodyDiv w:val="1"/>
      <w:marLeft w:val="0"/>
      <w:marRight w:val="0"/>
      <w:marTop w:val="0"/>
      <w:marBottom w:val="0"/>
      <w:divBdr>
        <w:top w:val="none" w:sz="0" w:space="0" w:color="auto"/>
        <w:left w:val="none" w:sz="0" w:space="0" w:color="auto"/>
        <w:bottom w:val="none" w:sz="0" w:space="0" w:color="auto"/>
        <w:right w:val="none" w:sz="0" w:space="0" w:color="auto"/>
      </w:divBdr>
    </w:div>
    <w:div w:id="1622372813">
      <w:bodyDiv w:val="1"/>
      <w:marLeft w:val="0"/>
      <w:marRight w:val="0"/>
      <w:marTop w:val="0"/>
      <w:marBottom w:val="0"/>
      <w:divBdr>
        <w:top w:val="none" w:sz="0" w:space="0" w:color="auto"/>
        <w:left w:val="none" w:sz="0" w:space="0" w:color="auto"/>
        <w:bottom w:val="none" w:sz="0" w:space="0" w:color="auto"/>
        <w:right w:val="none" w:sz="0" w:space="0" w:color="auto"/>
      </w:divBdr>
      <w:divsChild>
        <w:div w:id="2042977394">
          <w:marLeft w:val="0"/>
          <w:marRight w:val="0"/>
          <w:marTop w:val="0"/>
          <w:marBottom w:val="0"/>
          <w:divBdr>
            <w:top w:val="none" w:sz="0" w:space="0" w:color="auto"/>
            <w:left w:val="none" w:sz="0" w:space="0" w:color="auto"/>
            <w:bottom w:val="none" w:sz="0" w:space="0" w:color="auto"/>
            <w:right w:val="none" w:sz="0" w:space="0" w:color="auto"/>
          </w:divBdr>
        </w:div>
        <w:div w:id="536351987">
          <w:marLeft w:val="0"/>
          <w:marRight w:val="0"/>
          <w:marTop w:val="0"/>
          <w:marBottom w:val="0"/>
          <w:divBdr>
            <w:top w:val="none" w:sz="0" w:space="0" w:color="auto"/>
            <w:left w:val="none" w:sz="0" w:space="0" w:color="auto"/>
            <w:bottom w:val="none" w:sz="0" w:space="0" w:color="auto"/>
            <w:right w:val="none" w:sz="0" w:space="0" w:color="auto"/>
          </w:divBdr>
        </w:div>
      </w:divsChild>
    </w:div>
    <w:div w:id="1648123850">
      <w:bodyDiv w:val="1"/>
      <w:marLeft w:val="0"/>
      <w:marRight w:val="0"/>
      <w:marTop w:val="0"/>
      <w:marBottom w:val="0"/>
      <w:divBdr>
        <w:top w:val="none" w:sz="0" w:space="0" w:color="auto"/>
        <w:left w:val="none" w:sz="0" w:space="0" w:color="auto"/>
        <w:bottom w:val="none" w:sz="0" w:space="0" w:color="auto"/>
        <w:right w:val="none" w:sz="0" w:space="0" w:color="auto"/>
      </w:divBdr>
    </w:div>
    <w:div w:id="1679114624">
      <w:bodyDiv w:val="1"/>
      <w:marLeft w:val="0"/>
      <w:marRight w:val="0"/>
      <w:marTop w:val="0"/>
      <w:marBottom w:val="0"/>
      <w:divBdr>
        <w:top w:val="none" w:sz="0" w:space="0" w:color="auto"/>
        <w:left w:val="none" w:sz="0" w:space="0" w:color="auto"/>
        <w:bottom w:val="none" w:sz="0" w:space="0" w:color="auto"/>
        <w:right w:val="none" w:sz="0" w:space="0" w:color="auto"/>
      </w:divBdr>
      <w:divsChild>
        <w:div w:id="1555845359">
          <w:marLeft w:val="0"/>
          <w:marRight w:val="0"/>
          <w:marTop w:val="0"/>
          <w:marBottom w:val="0"/>
          <w:divBdr>
            <w:top w:val="none" w:sz="0" w:space="0" w:color="auto"/>
            <w:left w:val="none" w:sz="0" w:space="0" w:color="auto"/>
            <w:bottom w:val="none" w:sz="0" w:space="0" w:color="auto"/>
            <w:right w:val="none" w:sz="0" w:space="0" w:color="auto"/>
          </w:divBdr>
        </w:div>
        <w:div w:id="52393946">
          <w:marLeft w:val="0"/>
          <w:marRight w:val="0"/>
          <w:marTop w:val="0"/>
          <w:marBottom w:val="0"/>
          <w:divBdr>
            <w:top w:val="none" w:sz="0" w:space="0" w:color="auto"/>
            <w:left w:val="none" w:sz="0" w:space="0" w:color="auto"/>
            <w:bottom w:val="none" w:sz="0" w:space="0" w:color="auto"/>
            <w:right w:val="none" w:sz="0" w:space="0" w:color="auto"/>
          </w:divBdr>
        </w:div>
      </w:divsChild>
    </w:div>
    <w:div w:id="1708984699">
      <w:bodyDiv w:val="1"/>
      <w:marLeft w:val="0"/>
      <w:marRight w:val="0"/>
      <w:marTop w:val="0"/>
      <w:marBottom w:val="0"/>
      <w:divBdr>
        <w:top w:val="none" w:sz="0" w:space="0" w:color="auto"/>
        <w:left w:val="none" w:sz="0" w:space="0" w:color="auto"/>
        <w:bottom w:val="none" w:sz="0" w:space="0" w:color="auto"/>
        <w:right w:val="none" w:sz="0" w:space="0" w:color="auto"/>
      </w:divBdr>
      <w:divsChild>
        <w:div w:id="584146461">
          <w:marLeft w:val="0"/>
          <w:marRight w:val="0"/>
          <w:marTop w:val="0"/>
          <w:marBottom w:val="0"/>
          <w:divBdr>
            <w:top w:val="none" w:sz="0" w:space="0" w:color="auto"/>
            <w:left w:val="none" w:sz="0" w:space="0" w:color="auto"/>
            <w:bottom w:val="none" w:sz="0" w:space="0" w:color="auto"/>
            <w:right w:val="none" w:sz="0" w:space="0" w:color="auto"/>
          </w:divBdr>
        </w:div>
      </w:divsChild>
    </w:div>
    <w:div w:id="202566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encedirect.com/topics/social-sciences/company"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EBE04-119E-433E-85EC-8BD804C05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3546</TotalTime>
  <Pages>68</Pages>
  <Words>13056</Words>
  <Characters>74425</Characters>
  <Application>Microsoft Office Word</Application>
  <DocSecurity>0</DocSecurity>
  <Lines>620</Lines>
  <Paragraphs>174</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87307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157</cp:revision>
  <dcterms:created xsi:type="dcterms:W3CDTF">2025-10-12T05:40:00Z</dcterms:created>
  <dcterms:modified xsi:type="dcterms:W3CDTF">2025-12-19T19:09:00Z</dcterms:modified>
</cp:coreProperties>
</file>