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557" w:rsidRDefault="00D74169" w:rsidP="00C67CBF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rtl/>
        </w:rPr>
      </w:pP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تم التعديل النقاط التالية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العنوان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74169">
        <w:rPr>
          <w:rFonts w:ascii="Times New Roman" w:eastAsia="Times New Roman" w:hAnsi="Times New Roman" w:cs="Times New Roman"/>
          <w:sz w:val="24"/>
          <w:szCs w:val="24"/>
          <w:rtl/>
        </w:rPr>
        <w:t>تم اختصاره ليصبح أكثر تركيزًا، مع الاحتفاظ بالمضمون الأساسي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صياغة أسئلة الدراسة الفرعية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74169">
        <w:rPr>
          <w:rFonts w:ascii="Times New Roman" w:eastAsia="Times New Roman" w:hAnsi="Times New Roman" w:cs="Times New Roman"/>
          <w:sz w:val="24"/>
          <w:szCs w:val="24"/>
          <w:rtl/>
        </w:rPr>
        <w:t>تم إعادة صياغتها لتكون أكثر دقة وقابلة للاختبار (مثل تعديل سؤال الكفاءة ليشمل الانسيابية، سرعة الاستجابة، وتقليل التكدس)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إضافة هدف تطبيقي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74169">
        <w:rPr>
          <w:rFonts w:ascii="Times New Roman" w:eastAsia="Times New Roman" w:hAnsi="Times New Roman" w:cs="Times New Roman"/>
          <w:sz w:val="24"/>
          <w:szCs w:val="24"/>
          <w:rtl/>
        </w:rPr>
        <w:t>أُضيف هدف يتعلق بتطوير نموذج تفسيري متكامل وتقديم توصيات تطبيقية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صياغة الفرضيات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74169">
        <w:rPr>
          <w:rFonts w:ascii="Times New Roman" w:eastAsia="Times New Roman" w:hAnsi="Times New Roman" w:cs="Times New Roman"/>
          <w:sz w:val="24"/>
          <w:szCs w:val="24"/>
          <w:rtl/>
        </w:rPr>
        <w:t>تمت صياغة الفرضيات الرئيسية والفرعية بشكل قابل للقياس الإحصائي وبربط واضح بين المتغيرات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النموذج المفاهيمي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74169">
        <w:rPr>
          <w:rFonts w:ascii="Times New Roman" w:eastAsia="Times New Roman" w:hAnsi="Times New Roman" w:cs="Times New Roman"/>
          <w:sz w:val="24"/>
          <w:szCs w:val="24"/>
          <w:rtl/>
        </w:rPr>
        <w:t>أضيف نموذج رسومي يوضح العلاقات السببية بين المتغيرات</w:t>
      </w:r>
      <w:bookmarkStart w:id="0" w:name="_GoBack"/>
      <w:bookmarkEnd w:id="0"/>
      <w:r w:rsidRPr="00D74169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الاستبيان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74169">
        <w:rPr>
          <w:rFonts w:ascii="Times New Roman" w:eastAsia="Times New Roman" w:hAnsi="Times New Roman" w:cs="Times New Roman"/>
          <w:sz w:val="24"/>
          <w:szCs w:val="24"/>
          <w:rtl/>
        </w:rPr>
        <w:t xml:space="preserve">تمت صياغة فقرات الاستبيان بدقة، وعدد البنود موزع على محاور رئيسية </w:t>
      </w:r>
    </w:p>
    <w:p w:rsidR="00D74169" w:rsidRPr="00D74169" w:rsidRDefault="00D74169" w:rsidP="00CB5557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4169">
        <w:rPr>
          <w:rFonts w:ascii="Times New Roman" w:eastAsia="Times New Roman" w:hAnsi="Times New Roman" w:cs="Times New Roman"/>
          <w:sz w:val="24"/>
          <w:szCs w:val="24"/>
        </w:rPr>
        <w:t xml:space="preserve">• 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جدول مورغان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74169">
        <w:rPr>
          <w:rFonts w:ascii="Times New Roman" w:eastAsia="Times New Roman" w:hAnsi="Times New Roman" w:cs="Times New Roman"/>
          <w:sz w:val="24"/>
          <w:szCs w:val="24"/>
          <w:rtl/>
        </w:rPr>
        <w:t>تم الإشارة إليه بوضوح عند تحديد حجم العينة</w:t>
      </w:r>
      <w:r w:rsidR="003D4BB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spellStart"/>
      <w:r w:rsidR="003D4BB1">
        <w:rPr>
          <w:rFonts w:ascii="Times New Roman" w:eastAsia="Times New Roman" w:hAnsi="Times New Roman" w:cs="Times New Roman"/>
          <w:sz w:val="24"/>
          <w:szCs w:val="24"/>
        </w:rPr>
        <w:t>Krejcie</w:t>
      </w:r>
      <w:proofErr w:type="spellEnd"/>
      <w:r w:rsidR="003D4BB1">
        <w:rPr>
          <w:rFonts w:ascii="Times New Roman" w:eastAsia="Times New Roman" w:hAnsi="Times New Roman" w:cs="Times New Roman"/>
          <w:sz w:val="24"/>
          <w:szCs w:val="24"/>
        </w:rPr>
        <w:t xml:space="preserve"> &amp; Morgan, 1970).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تحسينات لغوية وشكلية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74169">
        <w:rPr>
          <w:rFonts w:ascii="Times New Roman" w:eastAsia="Times New Roman" w:hAnsi="Times New Roman" w:cs="Times New Roman"/>
          <w:sz w:val="24"/>
          <w:szCs w:val="24"/>
          <w:rtl/>
        </w:rPr>
        <w:t>تمت إعادة صياغة المقدمة وتنسيق العناوين والفقرات بشكل أكاديمي أكثر وضوحًا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D74169" w:rsidRPr="00D74169" w:rsidRDefault="00C67CBF" w:rsidP="00D74169">
      <w:pPr>
        <w:bidi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pict>
          <v:rect id="_x0000_i1025" style="width:0;height:1.5pt" o:hralign="center" o:hrstd="t" o:hr="t" fillcolor="#a0a0a0" stroked="f"/>
        </w:pict>
      </w:r>
    </w:p>
    <w:p w:rsidR="00D74169" w:rsidRPr="00D74169" w:rsidRDefault="00D74169" w:rsidP="003D4BB1">
      <w:pPr>
        <w:bidi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ملاحظات لم يتم تعديلها بالكامل (بحاجة متابعة)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</w:rPr>
        <w:t>: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br/>
        <w:t xml:space="preserve">• 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توثيق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APA (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  <w:rtl/>
        </w:rPr>
        <w:t>الإصدار السابع</w:t>
      </w:r>
      <w:r w:rsidRPr="00D74169">
        <w:rPr>
          <w:rFonts w:ascii="Times New Roman" w:eastAsia="Times New Roman" w:hAnsi="Times New Roman" w:cs="Times New Roman"/>
          <w:b/>
          <w:bCs/>
          <w:sz w:val="24"/>
          <w:szCs w:val="24"/>
        </w:rPr>
        <w:t>)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 w:rsidRPr="00D74169">
        <w:rPr>
          <w:rFonts w:ascii="Times New Roman" w:eastAsia="Times New Roman" w:hAnsi="Times New Roman" w:cs="Times New Roman"/>
          <w:sz w:val="24"/>
          <w:szCs w:val="24"/>
          <w:rtl/>
        </w:rPr>
        <w:t>ما زال يحتاج مراجعة، خاصة المراجع الأجنبية التي ينقص بعضها تاريخ الاطلاع أو مكان النشر</w:t>
      </w:r>
      <w:r w:rsidR="003D4BB1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D74169">
        <w:rPr>
          <w:rFonts w:ascii="Times New Roman" w:eastAsia="Times New Roman" w:hAnsi="Times New Roman" w:cs="Times New Roman"/>
          <w:sz w:val="24"/>
          <w:szCs w:val="24"/>
        </w:rPr>
        <w:br/>
      </w:r>
    </w:p>
    <w:p w:rsidR="006036E9" w:rsidRPr="00D74169" w:rsidRDefault="00C67CBF" w:rsidP="00D15BE6">
      <w:pPr>
        <w:bidi/>
        <w:spacing w:before="100" w:beforeAutospacing="1" w:after="100" w:afterAutospacing="1" w:line="240" w:lineRule="auto"/>
        <w:outlineLvl w:val="2"/>
        <w:rPr>
          <w:color w:val="000000" w:themeColor="text1"/>
        </w:rPr>
      </w:pPr>
    </w:p>
    <w:sectPr w:rsidR="006036E9" w:rsidRPr="00D7416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1E65BF"/>
    <w:multiLevelType w:val="hybridMultilevel"/>
    <w:tmpl w:val="530C4A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534AB1"/>
    <w:multiLevelType w:val="multilevel"/>
    <w:tmpl w:val="3BF81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07C6DD3"/>
    <w:multiLevelType w:val="multilevel"/>
    <w:tmpl w:val="2488D5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289F1FB0"/>
    <w:multiLevelType w:val="multilevel"/>
    <w:tmpl w:val="98C082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6DD6D01"/>
    <w:multiLevelType w:val="multilevel"/>
    <w:tmpl w:val="2FDA40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37F148EB"/>
    <w:multiLevelType w:val="multilevel"/>
    <w:tmpl w:val="359879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3CED15D4"/>
    <w:multiLevelType w:val="multilevel"/>
    <w:tmpl w:val="38CC35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1C340A5"/>
    <w:multiLevelType w:val="multilevel"/>
    <w:tmpl w:val="81644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62DE2C8D"/>
    <w:multiLevelType w:val="multilevel"/>
    <w:tmpl w:val="B15C87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68D510FF"/>
    <w:multiLevelType w:val="multilevel"/>
    <w:tmpl w:val="846EE6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B932BCF"/>
    <w:multiLevelType w:val="multilevel"/>
    <w:tmpl w:val="B32885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1FA5EF0"/>
    <w:multiLevelType w:val="multilevel"/>
    <w:tmpl w:val="B7142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73EE5005"/>
    <w:multiLevelType w:val="multilevel"/>
    <w:tmpl w:val="3E40B2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C15A82"/>
    <w:multiLevelType w:val="multilevel"/>
    <w:tmpl w:val="D5FCCC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9B910D7"/>
    <w:multiLevelType w:val="hybridMultilevel"/>
    <w:tmpl w:val="2F5C27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4"/>
  </w:num>
  <w:num w:numId="3">
    <w:abstractNumId w:val="0"/>
  </w:num>
  <w:num w:numId="4">
    <w:abstractNumId w:val="4"/>
  </w:num>
  <w:num w:numId="5">
    <w:abstractNumId w:val="10"/>
  </w:num>
  <w:num w:numId="6">
    <w:abstractNumId w:val="5"/>
  </w:num>
  <w:num w:numId="7">
    <w:abstractNumId w:val="8"/>
  </w:num>
  <w:num w:numId="8">
    <w:abstractNumId w:val="6"/>
  </w:num>
  <w:num w:numId="9">
    <w:abstractNumId w:val="12"/>
  </w:num>
  <w:num w:numId="10">
    <w:abstractNumId w:val="1"/>
  </w:num>
  <w:num w:numId="11">
    <w:abstractNumId w:val="7"/>
  </w:num>
  <w:num w:numId="12">
    <w:abstractNumId w:val="3"/>
  </w:num>
  <w:num w:numId="13">
    <w:abstractNumId w:val="9"/>
  </w:num>
  <w:num w:numId="14">
    <w:abstractNumId w:val="13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1DAF"/>
    <w:rsid w:val="000F14C5"/>
    <w:rsid w:val="003D4BB1"/>
    <w:rsid w:val="00457881"/>
    <w:rsid w:val="00685395"/>
    <w:rsid w:val="00962B9F"/>
    <w:rsid w:val="00AF12B4"/>
    <w:rsid w:val="00B25A94"/>
    <w:rsid w:val="00C41352"/>
    <w:rsid w:val="00C67CBF"/>
    <w:rsid w:val="00CB5557"/>
    <w:rsid w:val="00D15BE6"/>
    <w:rsid w:val="00D74169"/>
    <w:rsid w:val="00E91DAF"/>
    <w:rsid w:val="00F66918"/>
    <w:rsid w:val="00FC62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3E59A1A-3CF1-4A0B-B9AA-52AE555DD9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3">
    <w:name w:val="heading 3"/>
    <w:basedOn w:val="Normal"/>
    <w:link w:val="Heading3Char"/>
    <w:uiPriority w:val="9"/>
    <w:qFormat/>
    <w:rsid w:val="00E91DA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5BE6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E91DAF"/>
    <w:rPr>
      <w:rFonts w:ascii="Times New Roman" w:eastAsia="Times New Roman" w:hAnsi="Times New Roman" w:cs="Times New Roman"/>
      <w:b/>
      <w:bCs/>
      <w:sz w:val="27"/>
      <w:szCs w:val="27"/>
    </w:rPr>
  </w:style>
  <w:style w:type="paragraph" w:styleId="NormalWeb">
    <w:name w:val="Normal (Web)"/>
    <w:basedOn w:val="Normal"/>
    <w:uiPriority w:val="99"/>
    <w:unhideWhenUsed/>
    <w:rsid w:val="00E91D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E91DAF"/>
    <w:rPr>
      <w:b/>
      <w:bCs/>
    </w:rPr>
  </w:style>
  <w:style w:type="paragraph" w:styleId="ListParagraph">
    <w:name w:val="List Paragraph"/>
    <w:basedOn w:val="Normal"/>
    <w:uiPriority w:val="34"/>
    <w:qFormat/>
    <w:rsid w:val="00FC6267"/>
    <w:pPr>
      <w:ind w:left="720"/>
      <w:contextualSpacing/>
    </w:pPr>
  </w:style>
  <w:style w:type="character" w:customStyle="1" w:styleId="Heading4Char">
    <w:name w:val="Heading 4 Char"/>
    <w:basedOn w:val="DefaultParagraphFont"/>
    <w:link w:val="Heading4"/>
    <w:uiPriority w:val="9"/>
    <w:semiHidden/>
    <w:rsid w:val="00D15BE6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styleId="Emphasis">
    <w:name w:val="Emphasis"/>
    <w:basedOn w:val="DefaultParagraphFont"/>
    <w:uiPriority w:val="20"/>
    <w:qFormat/>
    <w:rsid w:val="00D7416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113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53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88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0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60726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8978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812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Amira El. Fekky</dc:creator>
  <cp:keywords/>
  <dc:description/>
  <cp:lastModifiedBy>Amira El. Fekky</cp:lastModifiedBy>
  <cp:revision>6</cp:revision>
  <dcterms:created xsi:type="dcterms:W3CDTF">2025-08-11T11:27:00Z</dcterms:created>
  <dcterms:modified xsi:type="dcterms:W3CDTF">2025-08-12T09:08:00Z</dcterms:modified>
</cp:coreProperties>
</file>