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82AF2" w14:textId="77777777" w:rsidR="00EA4C29" w:rsidRPr="00D4110C" w:rsidRDefault="00EA4C29" w:rsidP="002A6E3E">
      <w:pPr>
        <w:rPr>
          <w:rFonts w:ascii="Simplified Arabic" w:hAnsi="Simplified Arabic" w:cs="Simplified Arabic"/>
          <w:b/>
          <w:bCs/>
          <w:sz w:val="36"/>
          <w:szCs w:val="36"/>
        </w:rPr>
      </w:pPr>
      <w:r w:rsidRPr="00D4110C">
        <w:rPr>
          <w:rFonts w:ascii="Simplified Arabic" w:hAnsi="Simplified Arabic" w:cs="Simplified Arabic"/>
          <w:b/>
          <w:bCs/>
          <w:sz w:val="36"/>
          <w:szCs w:val="36"/>
          <w:rtl/>
        </w:rPr>
        <w:t xml:space="preserve">جامعة </w:t>
      </w:r>
      <w:proofErr w:type="spellStart"/>
      <w:r w:rsidRPr="00D4110C">
        <w:rPr>
          <w:rFonts w:ascii="Simplified Arabic" w:hAnsi="Simplified Arabic" w:cs="Simplified Arabic"/>
          <w:b/>
          <w:bCs/>
          <w:sz w:val="36"/>
          <w:szCs w:val="36"/>
          <w:rtl/>
        </w:rPr>
        <w:t>ميدأوشن</w:t>
      </w:r>
      <w:proofErr w:type="spellEnd"/>
      <w:r w:rsidRPr="00D4110C">
        <w:rPr>
          <w:rFonts w:ascii="Simplified Arabic" w:hAnsi="Simplified Arabic" w:cs="Simplified Arabic"/>
          <w:b/>
          <w:bCs/>
          <w:sz w:val="36"/>
          <w:szCs w:val="36"/>
          <w:rtl/>
        </w:rPr>
        <w:t xml:space="preserve"> </w:t>
      </w:r>
    </w:p>
    <w:p w14:paraId="5FB472B5" w14:textId="77777777" w:rsidR="00EA4C29" w:rsidRPr="00D4110C" w:rsidRDefault="00EA4C29" w:rsidP="002A6E3E">
      <w:pPr>
        <w:rPr>
          <w:rFonts w:ascii="Simplified Arabic" w:hAnsi="Simplified Arabic" w:cs="Simplified Arabic"/>
          <w:b/>
          <w:bCs/>
          <w:sz w:val="36"/>
          <w:szCs w:val="36"/>
          <w:rtl/>
        </w:rPr>
      </w:pPr>
      <w:r w:rsidRPr="00D4110C">
        <w:rPr>
          <w:rFonts w:ascii="Simplified Arabic" w:hAnsi="Simplified Arabic" w:cs="Simplified Arabic"/>
          <w:b/>
          <w:bCs/>
          <w:noProof/>
          <w:sz w:val="36"/>
          <w:szCs w:val="36"/>
        </w:rPr>
        <w:drawing>
          <wp:anchor distT="0" distB="0" distL="114300" distR="114300" simplePos="0" relativeHeight="251650048" behindDoc="0" locked="0" layoutInCell="1" allowOverlap="1" wp14:anchorId="08364D7C" wp14:editId="2647313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4110C">
        <w:rPr>
          <w:rFonts w:ascii="Simplified Arabic" w:hAnsi="Simplified Arabic" w:cs="Simplified Arabic"/>
          <w:b/>
          <w:bCs/>
          <w:sz w:val="36"/>
          <w:szCs w:val="36"/>
        </w:rPr>
        <w:t xml:space="preserve">    </w:t>
      </w:r>
      <w:r w:rsidRPr="00D4110C">
        <w:rPr>
          <w:rFonts w:ascii="Simplified Arabic" w:hAnsi="Simplified Arabic" w:cs="Simplified Arabic"/>
          <w:b/>
          <w:bCs/>
          <w:sz w:val="36"/>
          <w:szCs w:val="36"/>
          <w:rtl/>
        </w:rPr>
        <w:t xml:space="preserve">كلية الإدارة </w:t>
      </w:r>
    </w:p>
    <w:p w14:paraId="28A18011" w14:textId="77777777" w:rsidR="00EA4C29" w:rsidRPr="00D4110C" w:rsidRDefault="00EA4C29" w:rsidP="002A6E3E">
      <w:pPr>
        <w:rPr>
          <w:rFonts w:ascii="Simplified Arabic" w:hAnsi="Simplified Arabic" w:cs="Simplified Arabic"/>
          <w:sz w:val="36"/>
          <w:szCs w:val="36"/>
          <w:rtl/>
        </w:rPr>
      </w:pPr>
      <w:r w:rsidRPr="00D4110C">
        <w:rPr>
          <w:rFonts w:ascii="Simplified Arabic" w:hAnsi="Simplified Arabic" w:cs="Simplified Arabic"/>
          <w:b/>
          <w:bCs/>
          <w:sz w:val="36"/>
          <w:szCs w:val="36"/>
          <w:rtl/>
        </w:rPr>
        <w:t>قسم / تخصص إدارة المشاريع</w:t>
      </w:r>
    </w:p>
    <w:p w14:paraId="56BADEBF" w14:textId="77777777" w:rsidR="00EA4C29" w:rsidRPr="009125CE" w:rsidRDefault="00EA4C29" w:rsidP="002A6E3E">
      <w:pPr>
        <w:rPr>
          <w:rFonts w:ascii="Sakkal Majalla" w:hAnsi="Sakkal Majalla" w:cs="Sakkal Majalla"/>
          <w:sz w:val="28"/>
          <w:szCs w:val="28"/>
          <w:rtl/>
        </w:rPr>
      </w:pPr>
    </w:p>
    <w:p w14:paraId="5A0025AB" w14:textId="77777777" w:rsidR="00EA4C29" w:rsidRPr="009125CE" w:rsidRDefault="00EA4C29" w:rsidP="002A6E3E">
      <w:pPr>
        <w:rPr>
          <w:rFonts w:ascii="Sakkal Majalla" w:hAnsi="Sakkal Majalla" w:cs="Sakkal Majalla"/>
          <w:sz w:val="28"/>
          <w:szCs w:val="28"/>
          <w:rtl/>
        </w:rPr>
      </w:pPr>
    </w:p>
    <w:p w14:paraId="52B1FA9F" w14:textId="77777777" w:rsidR="00EA4C29" w:rsidRPr="009125CE" w:rsidRDefault="00EA4C29" w:rsidP="002A6E3E">
      <w:pPr>
        <w:rPr>
          <w:rFonts w:ascii="Sakkal Majalla" w:hAnsi="Sakkal Majalla" w:cs="Sakkal Majalla"/>
          <w:sz w:val="28"/>
          <w:szCs w:val="28"/>
          <w:rtl/>
        </w:rPr>
      </w:pPr>
    </w:p>
    <w:p w14:paraId="10E87603" w14:textId="77777777" w:rsidR="00EA4C29" w:rsidRPr="00D4110C" w:rsidRDefault="00EA4C29" w:rsidP="00F5243E">
      <w:pPr>
        <w:jc w:val="center"/>
        <w:rPr>
          <w:rFonts w:ascii="Simplified Arabic" w:hAnsi="Simplified Arabic" w:cs="Simplified Arabic"/>
          <w:b/>
          <w:bCs/>
          <w:sz w:val="32"/>
          <w:szCs w:val="32"/>
          <w:rtl/>
        </w:rPr>
      </w:pPr>
      <w:r w:rsidRPr="00D4110C">
        <w:rPr>
          <w:rFonts w:ascii="Simplified Arabic" w:hAnsi="Simplified Arabic" w:cs="Simplified Arabic"/>
          <w:b/>
          <w:bCs/>
          <w:sz w:val="32"/>
          <w:szCs w:val="32"/>
          <w:rtl/>
        </w:rPr>
        <w:t>عنوان البحث</w:t>
      </w:r>
    </w:p>
    <w:p w14:paraId="4104192C" w14:textId="77777777" w:rsidR="00EA4C29" w:rsidRPr="00D4110C" w:rsidRDefault="00EA4C29" w:rsidP="00F5243E">
      <w:pPr>
        <w:jc w:val="center"/>
        <w:rPr>
          <w:rFonts w:ascii="Simplified Arabic" w:hAnsi="Simplified Arabic" w:cs="Simplified Arabic"/>
          <w:b/>
          <w:bCs/>
          <w:sz w:val="44"/>
          <w:szCs w:val="44"/>
        </w:rPr>
      </w:pPr>
      <w:r w:rsidRPr="00D4110C">
        <w:rPr>
          <w:rFonts w:ascii="Simplified Arabic" w:hAnsi="Simplified Arabic" w:cs="Simplified Arabic"/>
          <w:b/>
          <w:bCs/>
          <w:sz w:val="44"/>
          <w:szCs w:val="44"/>
          <w:rtl/>
        </w:rPr>
        <w:t>(تحليل عوامل نجاح مشاريع الإنترنت الفايبر في المناطق النائية بمحافظة بقيق</w:t>
      </w:r>
      <w:r w:rsidRPr="00D4110C">
        <w:rPr>
          <w:rFonts w:ascii="Simplified Arabic" w:hAnsi="Simplified Arabic" w:cs="Simplified Arabic"/>
          <w:b/>
          <w:bCs/>
          <w:sz w:val="44"/>
          <w:szCs w:val="44"/>
        </w:rPr>
        <w:t xml:space="preserve"> (</w:t>
      </w:r>
    </w:p>
    <w:p w14:paraId="55467CC8" w14:textId="77777777" w:rsidR="00EA4C29" w:rsidRPr="00D4110C" w:rsidRDefault="00EA4C29" w:rsidP="00F5243E">
      <w:pPr>
        <w:jc w:val="center"/>
        <w:rPr>
          <w:rFonts w:ascii="Simplified Arabic" w:hAnsi="Simplified Arabic" w:cs="Simplified Arabic"/>
          <w:sz w:val="44"/>
          <w:szCs w:val="44"/>
        </w:rPr>
      </w:pPr>
      <w:r w:rsidRPr="00D4110C">
        <w:rPr>
          <w:rFonts w:ascii="Simplified Arabic" w:hAnsi="Simplified Arabic" w:cs="Simplified Arabic"/>
          <w:sz w:val="44"/>
          <w:szCs w:val="44"/>
          <w:rtl/>
        </w:rPr>
        <w:t xml:space="preserve">دراسة تطبيقية على عين دار، صلاصل، </w:t>
      </w:r>
      <w:proofErr w:type="spellStart"/>
      <w:r w:rsidRPr="00D4110C">
        <w:rPr>
          <w:rFonts w:ascii="Simplified Arabic" w:hAnsi="Simplified Arabic" w:cs="Simplified Arabic"/>
          <w:sz w:val="44"/>
          <w:szCs w:val="44"/>
          <w:rtl/>
        </w:rPr>
        <w:t>وعريعرة</w:t>
      </w:r>
      <w:proofErr w:type="spellEnd"/>
    </w:p>
    <w:p w14:paraId="0C2DEFA8" w14:textId="77777777" w:rsidR="00EA4C29" w:rsidRPr="00D82182" w:rsidRDefault="00EA4C29" w:rsidP="00F5243E">
      <w:pPr>
        <w:jc w:val="center"/>
        <w:rPr>
          <w:rFonts w:ascii="Sakkal Majalla" w:hAnsi="Sakkal Majalla" w:cs="Sakkal Majalla"/>
          <w:sz w:val="28"/>
          <w:szCs w:val="28"/>
          <w:rtl/>
        </w:rPr>
      </w:pPr>
    </w:p>
    <w:p w14:paraId="6B8CB4E1" w14:textId="736672AC" w:rsidR="00EA4C29" w:rsidRPr="00D4110C" w:rsidRDefault="00EA4C29" w:rsidP="00F5243E">
      <w:pPr>
        <w:jc w:val="center"/>
        <w:rPr>
          <w:rFonts w:ascii="Simplified Arabic" w:hAnsi="Simplified Arabic" w:cs="Simplified Arabic"/>
          <w:b/>
          <w:bCs/>
          <w:sz w:val="28"/>
          <w:szCs w:val="28"/>
          <w:rtl/>
        </w:rPr>
      </w:pPr>
      <w:r w:rsidRPr="00D4110C">
        <w:rPr>
          <w:rFonts w:ascii="Simplified Arabic" w:hAnsi="Simplified Arabic" w:cs="Simplified Arabic"/>
          <w:b/>
          <w:bCs/>
          <w:sz w:val="28"/>
          <w:szCs w:val="28"/>
          <w:rtl/>
        </w:rPr>
        <w:t>إعداد الطالب</w:t>
      </w:r>
      <w:r w:rsidR="00D738FA" w:rsidRPr="00D4110C">
        <w:rPr>
          <w:rFonts w:ascii="Simplified Arabic" w:hAnsi="Simplified Arabic" w:cs="Simplified Arabic"/>
          <w:b/>
          <w:bCs/>
          <w:sz w:val="28"/>
          <w:szCs w:val="28"/>
          <w:rtl/>
        </w:rPr>
        <w:t>:</w:t>
      </w:r>
    </w:p>
    <w:p w14:paraId="10040E28" w14:textId="77777777" w:rsidR="00EA4C29" w:rsidRPr="00D4110C" w:rsidRDefault="00EA4C29" w:rsidP="00F5243E">
      <w:pPr>
        <w:jc w:val="center"/>
        <w:rPr>
          <w:rFonts w:ascii="Simplified Arabic" w:hAnsi="Simplified Arabic" w:cs="Simplified Arabic"/>
          <w:b/>
          <w:bCs/>
          <w:sz w:val="28"/>
          <w:szCs w:val="28"/>
          <w:rtl/>
        </w:rPr>
      </w:pPr>
      <w:r w:rsidRPr="00D4110C">
        <w:rPr>
          <w:rFonts w:ascii="Simplified Arabic" w:hAnsi="Simplified Arabic" w:cs="Simplified Arabic"/>
          <w:b/>
          <w:bCs/>
          <w:sz w:val="28"/>
          <w:szCs w:val="28"/>
          <w:rtl/>
        </w:rPr>
        <w:t>خليفة دعيج الراجح</w:t>
      </w:r>
    </w:p>
    <w:p w14:paraId="3F25D3E4" w14:textId="6D6FBB50" w:rsidR="00EA4C29" w:rsidRPr="009607C5" w:rsidRDefault="00EA4C29" w:rsidP="00D4110C">
      <w:pPr>
        <w:jc w:val="center"/>
        <w:rPr>
          <w:rFonts w:ascii="Simplified Arabic" w:hAnsi="Simplified Arabic" w:cs="Simplified Arabic"/>
          <w:b/>
          <w:bCs/>
          <w:sz w:val="28"/>
          <w:szCs w:val="28"/>
          <w:rtl/>
        </w:rPr>
      </w:pPr>
      <w:r w:rsidRPr="00D4110C">
        <w:rPr>
          <w:rFonts w:ascii="Simplified Arabic" w:hAnsi="Simplified Arabic" w:cs="Simplified Arabic"/>
          <w:b/>
          <w:bCs/>
          <w:sz w:val="28"/>
          <w:szCs w:val="28"/>
          <w:rtl/>
        </w:rPr>
        <w:t>252000259</w:t>
      </w:r>
    </w:p>
    <w:p w14:paraId="293E99C3" w14:textId="3C4A37E1" w:rsidR="00EA4C29" w:rsidRPr="009607C5" w:rsidRDefault="00EA4C29" w:rsidP="007C1100">
      <w:pPr>
        <w:spacing w:after="0" w:line="240" w:lineRule="auto"/>
        <w:jc w:val="center"/>
        <w:rPr>
          <w:rFonts w:ascii="Simplified Arabic" w:hAnsi="Simplified Arabic" w:cs="Simplified Arabic"/>
          <w:b/>
          <w:bCs/>
          <w:sz w:val="28"/>
          <w:szCs w:val="28"/>
          <w:rtl/>
        </w:rPr>
      </w:pPr>
      <w:r w:rsidRPr="009607C5">
        <w:rPr>
          <w:rFonts w:ascii="Simplified Arabic" w:hAnsi="Simplified Arabic" w:cs="Simplified Arabic"/>
          <w:b/>
          <w:bCs/>
          <w:sz w:val="28"/>
          <w:szCs w:val="28"/>
          <w:rtl/>
        </w:rPr>
        <w:t>إشراف</w:t>
      </w:r>
      <w:r w:rsidR="00D738FA" w:rsidRPr="009607C5">
        <w:rPr>
          <w:rFonts w:ascii="Simplified Arabic" w:hAnsi="Simplified Arabic" w:cs="Simplified Arabic"/>
          <w:b/>
          <w:bCs/>
          <w:sz w:val="28"/>
          <w:szCs w:val="28"/>
          <w:rtl/>
        </w:rPr>
        <w:t>:</w:t>
      </w:r>
    </w:p>
    <w:p w14:paraId="619D8FB3" w14:textId="77777777" w:rsidR="00EA4C29" w:rsidRPr="009607C5" w:rsidRDefault="00EA4C29" w:rsidP="007C1100">
      <w:pPr>
        <w:spacing w:after="0" w:line="240" w:lineRule="auto"/>
        <w:jc w:val="center"/>
        <w:rPr>
          <w:rFonts w:ascii="Simplified Arabic" w:hAnsi="Simplified Arabic" w:cs="Simplified Arabic"/>
          <w:b/>
          <w:bCs/>
          <w:sz w:val="28"/>
          <w:szCs w:val="28"/>
          <w:rtl/>
        </w:rPr>
      </w:pPr>
      <w:r w:rsidRPr="009607C5">
        <w:rPr>
          <w:rFonts w:ascii="Simplified Arabic" w:hAnsi="Simplified Arabic" w:cs="Simplified Arabic"/>
          <w:b/>
          <w:bCs/>
          <w:sz w:val="28"/>
          <w:szCs w:val="28"/>
          <w:rtl/>
        </w:rPr>
        <w:t>د. الفيصل عبد الحميد</w:t>
      </w:r>
    </w:p>
    <w:p w14:paraId="776E5CFC" w14:textId="3C7B7D0C" w:rsidR="007C1100" w:rsidRDefault="00EA4C29" w:rsidP="00D4110C">
      <w:pPr>
        <w:spacing w:after="0" w:line="240" w:lineRule="auto"/>
        <w:jc w:val="center"/>
        <w:rPr>
          <w:rFonts w:ascii="Simplified Arabic" w:hAnsi="Simplified Arabic" w:cs="Simplified Arabic"/>
          <w:b/>
          <w:bCs/>
          <w:sz w:val="28"/>
          <w:szCs w:val="28"/>
          <w:rtl/>
        </w:rPr>
      </w:pPr>
      <w:r w:rsidRPr="009607C5">
        <w:rPr>
          <w:rFonts w:ascii="Simplified Arabic" w:hAnsi="Simplified Arabic" w:cs="Simplified Arabic"/>
          <w:b/>
          <w:bCs/>
          <w:sz w:val="28"/>
          <w:szCs w:val="28"/>
          <w:rtl/>
        </w:rPr>
        <w:t>د. فايز جراد</w:t>
      </w:r>
    </w:p>
    <w:p w14:paraId="134EAED2" w14:textId="77777777" w:rsidR="00D4110C" w:rsidRDefault="00D4110C" w:rsidP="00D4110C">
      <w:pPr>
        <w:spacing w:after="0" w:line="240" w:lineRule="auto"/>
        <w:jc w:val="center"/>
        <w:rPr>
          <w:rFonts w:ascii="Simplified Arabic" w:hAnsi="Simplified Arabic" w:cs="Simplified Arabic"/>
          <w:b/>
          <w:bCs/>
          <w:sz w:val="28"/>
          <w:szCs w:val="28"/>
          <w:rtl/>
        </w:rPr>
      </w:pPr>
    </w:p>
    <w:p w14:paraId="112914C8" w14:textId="77777777" w:rsidR="008E6DC4" w:rsidRDefault="008E6DC4" w:rsidP="008E6DC4">
      <w:pPr>
        <w:jc w:val="center"/>
        <w:rPr>
          <w:rFonts w:ascii="Simplified Arabic" w:hAnsi="Simplified Arabic" w:cs="Simplified Arabic"/>
          <w:b/>
          <w:bCs/>
          <w:rtl/>
        </w:rPr>
      </w:pPr>
      <w:r w:rsidRPr="007C1100">
        <w:rPr>
          <w:rFonts w:ascii="Simplified Arabic" w:hAnsi="Simplified Arabic" w:cs="Simplified Arabic"/>
          <w:b/>
          <w:bCs/>
          <w:rtl/>
        </w:rPr>
        <w:t>سنة: 2026</w:t>
      </w:r>
    </w:p>
    <w:p w14:paraId="2FE4DCAB" w14:textId="77777777" w:rsidR="008E6DC4" w:rsidRPr="007C1100" w:rsidRDefault="008E6DC4" w:rsidP="008E6DC4">
      <w:pPr>
        <w:jc w:val="center"/>
        <w:rPr>
          <w:rFonts w:ascii="Simplified Arabic" w:hAnsi="Simplified Arabic" w:cs="Simplified Arabic"/>
          <w:b/>
          <w:bCs/>
          <w:rtl/>
        </w:rPr>
      </w:pPr>
    </w:p>
    <w:p w14:paraId="621024B6" w14:textId="77777777" w:rsidR="00A00DF1" w:rsidRDefault="00A00DF1" w:rsidP="002A6E3E">
      <w:pPr>
        <w:pStyle w:val="a5"/>
        <w:jc w:val="left"/>
        <w:outlineLvl w:val="1"/>
        <w:rPr>
          <w:sz w:val="30"/>
          <w:szCs w:val="32"/>
          <w:rtl/>
        </w:rPr>
      </w:pPr>
    </w:p>
    <w:p w14:paraId="74CB073A" w14:textId="766D818E" w:rsidR="00B45854" w:rsidRPr="000B5F27" w:rsidRDefault="00B45854" w:rsidP="00367F48">
      <w:pPr>
        <w:pStyle w:val="a5"/>
        <w:jc w:val="left"/>
        <w:outlineLvl w:val="1"/>
        <w:rPr>
          <w:rFonts w:ascii="Simplified Arabic" w:hAnsi="Simplified Arabic" w:cs="Simplified Arabic"/>
          <w:sz w:val="36"/>
          <w:szCs w:val="40"/>
          <w:rtl/>
        </w:rPr>
      </w:pPr>
      <w:bookmarkStart w:id="0" w:name="_Toc224398546"/>
      <w:bookmarkStart w:id="1" w:name="_Toc225517672"/>
      <w:r w:rsidRPr="000B5F27">
        <w:rPr>
          <w:rFonts w:ascii="Simplified Arabic" w:hAnsi="Simplified Arabic" w:cs="Simplified Arabic"/>
          <w:sz w:val="36"/>
          <w:szCs w:val="40"/>
          <w:rtl/>
        </w:rPr>
        <w:t>حقوق الطباعة</w:t>
      </w:r>
      <w:bookmarkEnd w:id="0"/>
      <w:bookmarkEnd w:id="1"/>
    </w:p>
    <w:p w14:paraId="24543389" w14:textId="77777777" w:rsidR="00387D40" w:rsidRPr="00971E33" w:rsidRDefault="00387D40" w:rsidP="002A6E3E">
      <w:pPr>
        <w:pStyle w:val="a5"/>
        <w:jc w:val="left"/>
        <w:outlineLvl w:val="1"/>
        <w:rPr>
          <w:sz w:val="30"/>
          <w:szCs w:val="32"/>
        </w:rPr>
      </w:pPr>
    </w:p>
    <w:p w14:paraId="2BE12C17" w14:textId="77777777" w:rsidR="00B45854" w:rsidRPr="00773CAE" w:rsidRDefault="00B45854" w:rsidP="002A6E3E">
      <w:pPr>
        <w:rPr>
          <w:rFonts w:ascii="Simplified Arabic" w:hAnsi="Simplified Arabic" w:cs="Simplified Arabic"/>
          <w:sz w:val="28"/>
          <w:szCs w:val="28"/>
        </w:rPr>
      </w:pPr>
      <w:r w:rsidRPr="000B5F27">
        <w:rPr>
          <w:rFonts w:ascii="Simplified Arabic" w:hAnsi="Simplified Arabic" w:cs="Simplified Arabic"/>
          <w:sz w:val="36"/>
          <w:szCs w:val="36"/>
          <w:rtl/>
        </w:rPr>
        <w:t xml:space="preserve">جميع المحتويات والمواد الواردة في هذا البحث مملوكة لجامعة </w:t>
      </w:r>
      <w:proofErr w:type="spellStart"/>
      <w:proofErr w:type="gramStart"/>
      <w:r w:rsidRPr="000B5F27">
        <w:rPr>
          <w:rFonts w:ascii="Simplified Arabic" w:hAnsi="Simplified Arabic" w:cs="Simplified Arabic"/>
          <w:sz w:val="36"/>
          <w:szCs w:val="36"/>
          <w:rtl/>
        </w:rPr>
        <w:t>ميدأوشن</w:t>
      </w:r>
      <w:proofErr w:type="spellEnd"/>
      <w:r w:rsidRPr="000B5F27">
        <w:rPr>
          <w:rFonts w:ascii="Simplified Arabic" w:hAnsi="Simplified Arabic" w:cs="Simplified Arabic"/>
          <w:sz w:val="36"/>
          <w:szCs w:val="36"/>
          <w:rtl/>
        </w:rPr>
        <w:t xml:space="preserve"> ،</w:t>
      </w:r>
      <w:proofErr w:type="gramEnd"/>
      <w:r w:rsidRPr="000B5F27">
        <w:rPr>
          <w:rFonts w:ascii="Simplified Arabic" w:hAnsi="Simplified Arabic" w:cs="Simplified Arabic"/>
          <w:sz w:val="36"/>
          <w:szCs w:val="36"/>
          <w:rtl/>
        </w:rPr>
        <w:t xml:space="preserve"> وتخضع لحقوق النشر الخاصة بها. لا يجوز إعادة إنتاج هذه </w:t>
      </w:r>
      <w:proofErr w:type="gramStart"/>
      <w:r w:rsidRPr="000B5F27">
        <w:rPr>
          <w:rFonts w:ascii="Simplified Arabic" w:hAnsi="Simplified Arabic" w:cs="Simplified Arabic"/>
          <w:sz w:val="36"/>
          <w:szCs w:val="36"/>
          <w:rtl/>
        </w:rPr>
        <w:t>المواد</w:t>
      </w:r>
      <w:proofErr w:type="gramEnd"/>
      <w:r w:rsidRPr="000B5F27">
        <w:rPr>
          <w:rFonts w:ascii="Simplified Arabic" w:hAnsi="Simplified Arabic" w:cs="Simplified Arabic"/>
          <w:sz w:val="36"/>
          <w:szCs w:val="36"/>
          <w:rtl/>
        </w:rPr>
        <w:t xml:space="preserve"> أو نشرها أو توزيعها أو استخدامها بأي شكل من الأشكال دون الحصول على إذن مسبق وصريح من الجامعة</w:t>
      </w:r>
      <w:r w:rsidRPr="00773CAE">
        <w:rPr>
          <w:rFonts w:ascii="Simplified Arabic" w:hAnsi="Simplified Arabic" w:cs="Simplified Arabic"/>
          <w:sz w:val="28"/>
          <w:szCs w:val="28"/>
        </w:rPr>
        <w:t>.</w:t>
      </w:r>
    </w:p>
    <w:p w14:paraId="7865371C" w14:textId="77777777" w:rsidR="00B45854" w:rsidRPr="00773CAE" w:rsidRDefault="00B45854" w:rsidP="00773CAE">
      <w:pPr>
        <w:jc w:val="right"/>
        <w:rPr>
          <w:rFonts w:ascii="Simplified Arabic" w:hAnsi="Simplified Arabic" w:cs="Simplified Arabic"/>
          <w:b/>
          <w:bCs/>
          <w:sz w:val="28"/>
          <w:szCs w:val="28"/>
          <w:rtl/>
        </w:rPr>
      </w:pPr>
      <w:r w:rsidRPr="00773CAE">
        <w:rPr>
          <w:rFonts w:ascii="Simplified Arabic" w:hAnsi="Simplified Arabic" w:cs="Simplified Arabic"/>
          <w:b/>
          <w:bCs/>
          <w:sz w:val="28"/>
          <w:szCs w:val="28"/>
          <w:rtl/>
        </w:rPr>
        <w:t xml:space="preserve"> الباحث</w:t>
      </w:r>
    </w:p>
    <w:p w14:paraId="27246CAB" w14:textId="461BAFC1" w:rsidR="00B45854" w:rsidRDefault="00B45854" w:rsidP="002A6E3E">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2F324E77" w14:textId="77777777" w:rsidR="00243F9D" w:rsidRDefault="00243F9D" w:rsidP="002A6E3E">
      <w:pPr>
        <w:rPr>
          <w:rFonts w:ascii="Sakkal Majalla" w:hAnsi="Sakkal Majalla" w:cs="Sakkal Majalla"/>
          <w:b/>
          <w:bCs/>
          <w:sz w:val="28"/>
          <w:szCs w:val="28"/>
          <w:rtl/>
        </w:rPr>
      </w:pPr>
    </w:p>
    <w:p w14:paraId="30F15EE1" w14:textId="2EC5F8F6" w:rsidR="00243F9D" w:rsidRDefault="00243F9D" w:rsidP="002A6E3E">
      <w:pPr>
        <w:rPr>
          <w:rFonts w:ascii="Sakkal Majalla" w:hAnsi="Sakkal Majalla" w:cs="Sakkal Majalla"/>
          <w:b/>
          <w:bCs/>
          <w:sz w:val="28"/>
          <w:szCs w:val="28"/>
          <w:rtl/>
        </w:rPr>
      </w:pPr>
    </w:p>
    <w:p w14:paraId="25BD11AB" w14:textId="77777777" w:rsidR="00243F9D" w:rsidRDefault="00243F9D" w:rsidP="002A6E3E">
      <w:pPr>
        <w:rPr>
          <w:rFonts w:ascii="Sakkal Majalla" w:hAnsi="Sakkal Majalla" w:cs="Sakkal Majalla"/>
          <w:b/>
          <w:bCs/>
          <w:sz w:val="28"/>
          <w:szCs w:val="28"/>
          <w:rtl/>
        </w:rPr>
      </w:pPr>
    </w:p>
    <w:p w14:paraId="47CC5BA2" w14:textId="12742AE4" w:rsidR="007F1B29" w:rsidRDefault="007F1B29" w:rsidP="002A6E3E">
      <w:pPr>
        <w:rPr>
          <w:rFonts w:ascii="Sakkal Majalla" w:hAnsi="Sakkal Majalla" w:cs="Sakkal Majalla"/>
          <w:b/>
          <w:bCs/>
          <w:sz w:val="28"/>
          <w:szCs w:val="28"/>
          <w:rtl/>
        </w:rPr>
      </w:pPr>
    </w:p>
    <w:p w14:paraId="7A0666D1" w14:textId="726F88ED" w:rsidR="00EC74AD" w:rsidRDefault="009A1C4D" w:rsidP="00F5243E">
      <w:pPr>
        <w:jc w:val="center"/>
        <w:rPr>
          <w:rFonts w:ascii="Sakkal Majalla" w:hAnsi="Sakkal Majalla" w:cs="Sakkal Majalla"/>
          <w:b/>
          <w:bCs/>
          <w:sz w:val="28"/>
          <w:szCs w:val="28"/>
          <w:rtl/>
        </w:rPr>
      </w:pPr>
      <w:r w:rsidRPr="009A1C4D">
        <w:rPr>
          <w:rFonts w:ascii="Sakkal Majalla" w:hAnsi="Sakkal Majalla" w:cs="Sakkal Majalla"/>
          <w:b/>
          <w:bCs/>
          <w:noProof/>
          <w:sz w:val="28"/>
          <w:szCs w:val="28"/>
          <w:rtl/>
        </w:rPr>
        <w:drawing>
          <wp:inline distT="0" distB="0" distL="0" distR="0" wp14:anchorId="3BE4DD64" wp14:editId="74BD9E16">
            <wp:extent cx="4616687" cy="5131064"/>
            <wp:effectExtent l="0" t="0" r="0" b="0"/>
            <wp:docPr id="1567016543" name="صورة 1" descr="صورة تحتوي على شمعة, رسم, قصاصة فنية, توضيح&#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16543" name="صورة 1" descr="صورة تحتوي على شمعة, رسم, قصاصة فنية, توضيح&#10;&#10;قد يكون المحتوى الذي تم إنشاؤه بواسطة الذكاء الاصطناعي غير صحيح."/>
                    <pic:cNvPicPr/>
                  </pic:nvPicPr>
                  <pic:blipFill>
                    <a:blip r:embed="rId9"/>
                    <a:stretch>
                      <a:fillRect/>
                    </a:stretch>
                  </pic:blipFill>
                  <pic:spPr>
                    <a:xfrm>
                      <a:off x="0" y="0"/>
                      <a:ext cx="4616687" cy="5131064"/>
                    </a:xfrm>
                    <a:prstGeom prst="rect">
                      <a:avLst/>
                    </a:prstGeom>
                  </pic:spPr>
                </pic:pic>
              </a:graphicData>
            </a:graphic>
          </wp:inline>
        </w:drawing>
      </w:r>
    </w:p>
    <w:p w14:paraId="5B750811" w14:textId="77777777" w:rsidR="0029730A" w:rsidRDefault="0029730A" w:rsidP="002A6E3E">
      <w:pPr>
        <w:bidi w:val="0"/>
      </w:pPr>
      <w:bookmarkStart w:id="2" w:name="_Toc213516281"/>
      <w:bookmarkStart w:id="3" w:name="_Toc213516421"/>
      <w:bookmarkStart w:id="4" w:name="_Toc213861205"/>
    </w:p>
    <w:p w14:paraId="6AAB120C" w14:textId="77777777" w:rsidR="0029730A" w:rsidRDefault="0029730A" w:rsidP="002A6E3E">
      <w:pPr>
        <w:bidi w:val="0"/>
      </w:pPr>
      <w:r>
        <w:br w:type="page"/>
      </w:r>
    </w:p>
    <w:p w14:paraId="361FE754" w14:textId="77777777" w:rsidR="00A00DF1" w:rsidRDefault="00A00DF1" w:rsidP="002A6E3E">
      <w:pPr>
        <w:pStyle w:val="a6"/>
        <w:jc w:val="left"/>
        <w:outlineLvl w:val="1"/>
        <w:rPr>
          <w:rtl/>
        </w:rPr>
      </w:pPr>
    </w:p>
    <w:p w14:paraId="1C8766A7" w14:textId="77777777" w:rsidR="00A00DF1" w:rsidRPr="00A40FBD" w:rsidRDefault="00A00DF1" w:rsidP="002A6E3E">
      <w:pPr>
        <w:pStyle w:val="a6"/>
        <w:jc w:val="left"/>
        <w:outlineLvl w:val="1"/>
        <w:rPr>
          <w:rFonts w:ascii="Simplified Arabic" w:hAnsi="Simplified Arabic" w:cs="Simplified Arabic"/>
          <w:rtl/>
        </w:rPr>
      </w:pPr>
    </w:p>
    <w:p w14:paraId="446769EF" w14:textId="00FA4721" w:rsidR="00D203EA" w:rsidRPr="000B5F27" w:rsidRDefault="00D203EA" w:rsidP="00367F48">
      <w:pPr>
        <w:pStyle w:val="a6"/>
        <w:outlineLvl w:val="1"/>
        <w:rPr>
          <w:rFonts w:ascii="Simplified Arabic" w:hAnsi="Simplified Arabic" w:cs="Simplified Arabic"/>
          <w:sz w:val="36"/>
          <w:szCs w:val="36"/>
        </w:rPr>
      </w:pPr>
      <w:bookmarkStart w:id="5" w:name="_Toc224398547"/>
      <w:bookmarkStart w:id="6" w:name="_Toc225517673"/>
      <w:r w:rsidRPr="000B5F27">
        <w:rPr>
          <w:rFonts w:ascii="Simplified Arabic" w:hAnsi="Simplified Arabic" w:cs="Simplified Arabic"/>
          <w:sz w:val="36"/>
          <w:szCs w:val="36"/>
          <w:rtl/>
        </w:rPr>
        <w:t>الشكر والتقدير</w:t>
      </w:r>
      <w:bookmarkEnd w:id="5"/>
      <w:bookmarkEnd w:id="6"/>
    </w:p>
    <w:p w14:paraId="4E57DF79" w14:textId="7D06A73D" w:rsidR="00D203EA" w:rsidRPr="00343A85" w:rsidRDefault="00D203EA" w:rsidP="00343A85">
      <w:pPr>
        <w:spacing w:after="0" w:line="240" w:lineRule="auto"/>
        <w:jc w:val="center"/>
        <w:rPr>
          <w:rFonts w:ascii="Simplified Arabic" w:hAnsi="Simplified Arabic" w:cs="Simplified Arabic"/>
          <w:sz w:val="32"/>
          <w:szCs w:val="32"/>
        </w:rPr>
      </w:pPr>
      <w:r w:rsidRPr="00343A85">
        <w:rPr>
          <w:rFonts w:ascii="Simplified Arabic" w:hAnsi="Simplified Arabic" w:cs="Simplified Arabic"/>
          <w:sz w:val="32"/>
          <w:szCs w:val="32"/>
          <w:rtl/>
        </w:rPr>
        <w:t>أتوجه بخالص الشكر والتقدير إلى الله سبحانه وتعالى الذي منَّ عليّ بالعون والتوفيق لإتمام هذا البحث</w:t>
      </w:r>
      <w:r w:rsidRPr="00343A85">
        <w:rPr>
          <w:rFonts w:ascii="Simplified Arabic" w:hAnsi="Simplified Arabic" w:cs="Simplified Arabic"/>
          <w:sz w:val="32"/>
          <w:szCs w:val="32"/>
        </w:rPr>
        <w:t>.</w:t>
      </w:r>
      <w:r w:rsidRPr="00343A85">
        <w:rPr>
          <w:rFonts w:ascii="Simplified Arabic" w:hAnsi="Simplified Arabic" w:cs="Simplified Arabic"/>
          <w:sz w:val="32"/>
          <w:szCs w:val="32"/>
        </w:rPr>
        <w:br/>
      </w:r>
      <w:r w:rsidRPr="00343A85">
        <w:rPr>
          <w:rFonts w:ascii="Simplified Arabic" w:hAnsi="Simplified Arabic" w:cs="Simplified Arabic"/>
          <w:sz w:val="32"/>
          <w:szCs w:val="32"/>
          <w:rtl/>
        </w:rPr>
        <w:t xml:space="preserve">كما أتقدم بوافر الشكر والامتنان إلى سعادة الدكتور [د. فايز جراد - د. الفيصل عبد </w:t>
      </w:r>
      <w:r w:rsidR="00522DD7" w:rsidRPr="00343A85">
        <w:rPr>
          <w:rFonts w:ascii="Simplified Arabic" w:hAnsi="Simplified Arabic" w:cs="Simplified Arabic"/>
          <w:sz w:val="32"/>
          <w:szCs w:val="32"/>
          <w:rtl/>
        </w:rPr>
        <w:t>الحميد]</w:t>
      </w:r>
      <w:r w:rsidR="00522DD7" w:rsidRPr="00343A85">
        <w:rPr>
          <w:rFonts w:ascii="Simplified Arabic" w:hAnsi="Simplified Arabic" w:cs="Simplified Arabic"/>
          <w:sz w:val="32"/>
          <w:szCs w:val="32"/>
        </w:rPr>
        <w:t xml:space="preserve"> </w:t>
      </w:r>
      <w:proofErr w:type="gramStart"/>
      <w:r w:rsidR="00522DD7" w:rsidRPr="00343A85">
        <w:rPr>
          <w:rFonts w:ascii="Simplified Arabic" w:hAnsi="Simplified Arabic" w:cs="Simplified Arabic"/>
          <w:sz w:val="32"/>
          <w:szCs w:val="32"/>
        </w:rPr>
        <w:t>-</w:t>
      </w:r>
      <w:r w:rsidRPr="00343A85">
        <w:rPr>
          <w:rFonts w:ascii="Simplified Arabic" w:hAnsi="Simplified Arabic" w:cs="Simplified Arabic"/>
          <w:sz w:val="32"/>
          <w:szCs w:val="32"/>
        </w:rPr>
        <w:t xml:space="preserve"> </w:t>
      </w:r>
      <w:r w:rsidRPr="00343A85">
        <w:rPr>
          <w:rFonts w:ascii="Simplified Arabic" w:hAnsi="Simplified Arabic" w:cs="Simplified Arabic"/>
          <w:sz w:val="32"/>
          <w:szCs w:val="32"/>
          <w:rtl/>
        </w:rPr>
        <w:t xml:space="preserve"> على</w:t>
      </w:r>
      <w:proofErr w:type="gramEnd"/>
      <w:r w:rsidRPr="00343A85">
        <w:rPr>
          <w:rFonts w:ascii="Simplified Arabic" w:hAnsi="Simplified Arabic" w:cs="Simplified Arabic"/>
          <w:sz w:val="32"/>
          <w:szCs w:val="32"/>
          <w:rtl/>
        </w:rPr>
        <w:t xml:space="preserve"> توجيهاته القيمة، وملاحظاته البنّاءة، ودعمه المستمر خلال مراحل إعداد هذا البحث، مما كان له الأثر الكبير في تطوير محتواه العلمي</w:t>
      </w:r>
      <w:r w:rsidRPr="00343A85">
        <w:rPr>
          <w:rFonts w:ascii="Simplified Arabic" w:hAnsi="Simplified Arabic" w:cs="Simplified Arabic"/>
          <w:sz w:val="32"/>
          <w:szCs w:val="32"/>
        </w:rPr>
        <w:t>.</w:t>
      </w:r>
    </w:p>
    <w:p w14:paraId="1C250325" w14:textId="77777777" w:rsidR="00D203EA" w:rsidRPr="00343A85" w:rsidRDefault="00D203EA" w:rsidP="00343A85">
      <w:pPr>
        <w:spacing w:after="0" w:line="240" w:lineRule="auto"/>
        <w:jc w:val="center"/>
        <w:rPr>
          <w:rFonts w:ascii="Simplified Arabic" w:hAnsi="Simplified Arabic" w:cs="Simplified Arabic"/>
          <w:sz w:val="32"/>
          <w:szCs w:val="32"/>
        </w:rPr>
      </w:pPr>
      <w:r w:rsidRPr="00343A85">
        <w:rPr>
          <w:rFonts w:ascii="Simplified Arabic" w:hAnsi="Simplified Arabic" w:cs="Simplified Arabic"/>
          <w:sz w:val="32"/>
          <w:szCs w:val="32"/>
          <w:rtl/>
        </w:rPr>
        <w:t xml:space="preserve">ولا يفوتني أن أعبّر عن شكري وتقديري إلى جامعة </w:t>
      </w:r>
      <w:proofErr w:type="spellStart"/>
      <w:r w:rsidRPr="00343A85">
        <w:rPr>
          <w:rFonts w:ascii="Simplified Arabic" w:hAnsi="Simplified Arabic" w:cs="Simplified Arabic"/>
          <w:sz w:val="32"/>
          <w:szCs w:val="32"/>
          <w:rtl/>
        </w:rPr>
        <w:t>ميدأوشن</w:t>
      </w:r>
      <w:proofErr w:type="spellEnd"/>
      <w:r w:rsidRPr="00343A85">
        <w:rPr>
          <w:rFonts w:ascii="Simplified Arabic" w:hAnsi="Simplified Arabic" w:cs="Simplified Arabic"/>
          <w:sz w:val="32"/>
          <w:szCs w:val="32"/>
          <w:rtl/>
        </w:rPr>
        <w:t xml:space="preserve"> ممثلةً في كلية الإدارة – قسم إدارة المشاريع على إتاحة الفرصة لي لإجراء هذا البحث ضمن متطلبات برنامج الماجستير، وعلى ما وفرته من بيئة تعليمية محفزة ومصادر معرفية ثرية</w:t>
      </w:r>
      <w:r w:rsidRPr="00343A85">
        <w:rPr>
          <w:rFonts w:ascii="Simplified Arabic" w:hAnsi="Simplified Arabic" w:cs="Simplified Arabic"/>
          <w:sz w:val="32"/>
          <w:szCs w:val="32"/>
        </w:rPr>
        <w:t>.</w:t>
      </w:r>
    </w:p>
    <w:p w14:paraId="52F66248" w14:textId="77777777" w:rsidR="00D203EA" w:rsidRPr="00343A85" w:rsidRDefault="00D203EA" w:rsidP="00343A85">
      <w:pPr>
        <w:spacing w:after="0" w:line="240" w:lineRule="auto"/>
        <w:jc w:val="center"/>
        <w:rPr>
          <w:rFonts w:ascii="Simplified Arabic" w:hAnsi="Simplified Arabic" w:cs="Simplified Arabic"/>
          <w:sz w:val="32"/>
          <w:szCs w:val="32"/>
        </w:rPr>
      </w:pPr>
      <w:r w:rsidRPr="00343A85">
        <w:rPr>
          <w:rFonts w:ascii="Simplified Arabic" w:hAnsi="Simplified Arabic" w:cs="Simplified Arabic"/>
          <w:sz w:val="32"/>
          <w:szCs w:val="32"/>
          <w:rtl/>
        </w:rPr>
        <w:t>كما أخص بالشكر كل من ساهم في تزويدي بالمعلومات أو شاركني خبراته في مجال مشاريع الإنترنت والألياف الضوئية، سواء من زملاء المهنة أو الجهات ذات العلاقة، تقديرًا لعطائهم الكريم ومساهمتهم في إثراء هذا العمل</w:t>
      </w:r>
      <w:r w:rsidRPr="00343A85">
        <w:rPr>
          <w:rFonts w:ascii="Simplified Arabic" w:hAnsi="Simplified Arabic" w:cs="Simplified Arabic"/>
          <w:sz w:val="32"/>
          <w:szCs w:val="32"/>
        </w:rPr>
        <w:t>.</w:t>
      </w:r>
    </w:p>
    <w:p w14:paraId="512534B4" w14:textId="2773F3BC" w:rsidR="00D203EA" w:rsidRPr="00343A85" w:rsidRDefault="00D203EA" w:rsidP="00343A85">
      <w:pPr>
        <w:spacing w:after="0" w:line="240" w:lineRule="auto"/>
        <w:jc w:val="center"/>
        <w:rPr>
          <w:rFonts w:ascii="Simplified Arabic" w:hAnsi="Simplified Arabic" w:cs="Simplified Arabic"/>
          <w:sz w:val="32"/>
          <w:szCs w:val="32"/>
          <w:rtl/>
        </w:rPr>
      </w:pPr>
      <w:r w:rsidRPr="00343A85">
        <w:rPr>
          <w:rFonts w:ascii="Simplified Arabic" w:hAnsi="Simplified Arabic" w:cs="Simplified Arabic"/>
          <w:sz w:val="32"/>
          <w:szCs w:val="32"/>
          <w:rtl/>
        </w:rPr>
        <w:t>وأخيرًا، أهدي هذا الجهد المتواضع إلى والدتي الغالية التي كانت الدعامة الأولى في حياتي، وإلى والدي رحمه الله وأسكنه فسيح جناته، وإلى زوجتي العزيزة على دعمها وتشجيعها المتواصل، وإلى إخوتي وأخواتي الذين أحاطوني بالمحبة والمساندة، وإلى ابنتي الغالية "أميرة</w:t>
      </w:r>
      <w:r w:rsidR="00AC169F" w:rsidRPr="00343A85">
        <w:rPr>
          <w:rFonts w:ascii="Simplified Arabic" w:hAnsi="Simplified Arabic" w:cs="Simplified Arabic"/>
          <w:sz w:val="32"/>
          <w:szCs w:val="32"/>
        </w:rPr>
        <w:t xml:space="preserve"> </w:t>
      </w:r>
      <w:r w:rsidRPr="00343A85">
        <w:rPr>
          <w:rFonts w:ascii="Simplified Arabic" w:hAnsi="Simplified Arabic" w:cs="Simplified Arabic"/>
          <w:sz w:val="32"/>
          <w:szCs w:val="32"/>
        </w:rPr>
        <w:t xml:space="preserve">" </w:t>
      </w:r>
      <w:r w:rsidR="00AC169F" w:rsidRPr="00343A85">
        <w:rPr>
          <w:rFonts w:ascii="Simplified Arabic" w:hAnsi="Simplified Arabic" w:cs="Simplified Arabic"/>
          <w:sz w:val="32"/>
          <w:szCs w:val="32"/>
          <w:rtl/>
        </w:rPr>
        <w:t xml:space="preserve">ابني الغالي "مشعل " </w:t>
      </w:r>
      <w:r w:rsidR="004A388A" w:rsidRPr="00343A85">
        <w:rPr>
          <w:rFonts w:ascii="Simplified Arabic" w:hAnsi="Simplified Arabic" w:cs="Simplified Arabic"/>
          <w:sz w:val="32"/>
          <w:szCs w:val="32"/>
          <w:rtl/>
        </w:rPr>
        <w:t>الذي كان لي مصدر الدافع والإلهام لمواصلة التقدم والنجاح</w:t>
      </w:r>
      <w:r w:rsidRPr="00343A85">
        <w:rPr>
          <w:rFonts w:ascii="Simplified Arabic" w:hAnsi="Simplified Arabic" w:cs="Simplified Arabic"/>
          <w:sz w:val="32"/>
          <w:szCs w:val="32"/>
        </w:rPr>
        <w:t>.</w:t>
      </w:r>
    </w:p>
    <w:p w14:paraId="50B25DD7" w14:textId="77777777" w:rsidR="006C61F9" w:rsidRDefault="006C61F9" w:rsidP="002A6E3E">
      <w:pPr>
        <w:bidi w:val="0"/>
      </w:pPr>
    </w:p>
    <w:p w14:paraId="19726FFC" w14:textId="77777777" w:rsidR="006C61F9" w:rsidRDefault="006C61F9" w:rsidP="002A6E3E">
      <w:pPr>
        <w:bidi w:val="0"/>
      </w:pPr>
      <w:r>
        <w:br w:type="page"/>
      </w:r>
    </w:p>
    <w:p w14:paraId="2D059C41" w14:textId="49975BF4" w:rsidR="006C61F9" w:rsidRPr="007A09CB" w:rsidRDefault="00A10054" w:rsidP="00A619B4">
      <w:pPr>
        <w:outlineLvl w:val="1"/>
        <w:rPr>
          <w:rFonts w:ascii="Simplified Arabic" w:hAnsi="Simplified Arabic" w:cs="Simplified Arabic"/>
          <w:b/>
          <w:bCs/>
          <w:sz w:val="32"/>
          <w:szCs w:val="32"/>
          <w:u w:val="single"/>
        </w:rPr>
      </w:pPr>
      <w:bookmarkStart w:id="7" w:name="_Toc224398548"/>
      <w:bookmarkStart w:id="8" w:name="_Toc225517674"/>
      <w:r w:rsidRPr="007A09CB">
        <w:rPr>
          <w:rFonts w:ascii="Simplified Arabic" w:hAnsi="Simplified Arabic" w:cs="Simplified Arabic"/>
          <w:b/>
          <w:bCs/>
          <w:sz w:val="32"/>
          <w:szCs w:val="32"/>
          <w:u w:val="single"/>
          <w:rtl/>
        </w:rPr>
        <w:lastRenderedPageBreak/>
        <w:t>المستخلص</w:t>
      </w:r>
      <w:bookmarkEnd w:id="7"/>
      <w:bookmarkEnd w:id="8"/>
    </w:p>
    <w:p w14:paraId="4B4824A8" w14:textId="77777777" w:rsidR="006C61F9" w:rsidRPr="000178CF" w:rsidRDefault="006C61F9" w:rsidP="00A619B4">
      <w:pPr>
        <w:bidi w:val="0"/>
        <w:spacing w:after="0" w:line="240" w:lineRule="auto"/>
        <w:jc w:val="right"/>
        <w:rPr>
          <w:rFonts w:ascii="Simplified Arabic" w:hAnsi="Simplified Arabic" w:cs="Simplified Arabic"/>
          <w:sz w:val="32"/>
          <w:szCs w:val="32"/>
          <w:rtl/>
        </w:rPr>
      </w:pPr>
      <w:r w:rsidRPr="000178CF">
        <w:rPr>
          <w:rFonts w:ascii="Simplified Arabic" w:hAnsi="Simplified Arabic" w:cs="Simplified Arabic"/>
          <w:sz w:val="32"/>
          <w:szCs w:val="32"/>
          <w:rtl/>
        </w:rPr>
        <w:t xml:space="preserve">تتناول هذه الدراسة موضوع نجاح مشاريع الإنترنت عبر الألياف البصرية (الفايبر) في المناطق النائية بمحافظة بقيق، مع التركيز على مناطق عين دار وصلاصل </w:t>
      </w:r>
      <w:proofErr w:type="spellStart"/>
      <w:r w:rsidRPr="000178CF">
        <w:rPr>
          <w:rFonts w:ascii="Simplified Arabic" w:hAnsi="Simplified Arabic" w:cs="Simplified Arabic"/>
          <w:sz w:val="32"/>
          <w:szCs w:val="32"/>
          <w:rtl/>
        </w:rPr>
        <w:t>وعريعرة</w:t>
      </w:r>
      <w:proofErr w:type="spellEnd"/>
      <w:r w:rsidRPr="000178CF">
        <w:rPr>
          <w:rFonts w:ascii="Simplified Arabic" w:hAnsi="Simplified Arabic" w:cs="Simplified Arabic"/>
          <w:sz w:val="32"/>
          <w:szCs w:val="32"/>
          <w:rtl/>
        </w:rPr>
        <w:t>. ويأتي هذا البحث في ظل التوجه الوطني نحو تعزيز التحول الرقمي وتقليص الفجوة الرقمية بين المدن والمناطق الريفية، بما يتوافق مع مستهدفات رؤية المملكة 2030</w:t>
      </w:r>
      <w:r w:rsidRPr="000178CF">
        <w:rPr>
          <w:rFonts w:ascii="Simplified Arabic" w:hAnsi="Simplified Arabic" w:cs="Simplified Arabic"/>
          <w:sz w:val="32"/>
          <w:szCs w:val="32"/>
        </w:rPr>
        <w:t>.</w:t>
      </w:r>
    </w:p>
    <w:p w14:paraId="29B31FF8" w14:textId="77777777" w:rsidR="006C61F9" w:rsidRPr="000178CF" w:rsidRDefault="006C61F9" w:rsidP="000E05E6">
      <w:pPr>
        <w:bidi w:val="0"/>
        <w:spacing w:after="0" w:line="120" w:lineRule="auto"/>
        <w:jc w:val="right"/>
        <w:rPr>
          <w:rFonts w:ascii="Simplified Arabic" w:hAnsi="Simplified Arabic" w:cs="Simplified Arabic"/>
          <w:sz w:val="32"/>
          <w:szCs w:val="32"/>
          <w:rtl/>
        </w:rPr>
      </w:pPr>
    </w:p>
    <w:p w14:paraId="57DE25E3" w14:textId="77777777" w:rsidR="006C61F9" w:rsidRPr="000178CF" w:rsidRDefault="006C61F9" w:rsidP="00A619B4">
      <w:pPr>
        <w:bidi w:val="0"/>
        <w:spacing w:after="0" w:line="240" w:lineRule="auto"/>
        <w:jc w:val="right"/>
        <w:rPr>
          <w:rFonts w:ascii="Simplified Arabic" w:hAnsi="Simplified Arabic" w:cs="Simplified Arabic"/>
          <w:sz w:val="32"/>
          <w:szCs w:val="32"/>
          <w:rtl/>
        </w:rPr>
      </w:pPr>
      <w:r w:rsidRPr="000178CF">
        <w:rPr>
          <w:rFonts w:ascii="Simplified Arabic" w:hAnsi="Simplified Arabic" w:cs="Simplified Arabic"/>
          <w:sz w:val="32"/>
          <w:szCs w:val="32"/>
          <w:rtl/>
        </w:rPr>
        <w:t>تهدف الدراسة إلى التعرف على العوامل التي تؤثر في نجاح واستدامة مشاريع الفايبر في هذه المناطق، من خلال تحليل الجوانب التقنية والاقتصادية والتنظيمية والاجتماعية المرتبطة بتنفيذ هذه المشاريع. وقد اعتمدت الدراسة على المنهج الوصفي التحليلي، مع استخدام الأسلوبين الكمي والنوعي، حيث تم جمع البيانات من خلال استبانة وُزعت على عينة مكونة من (120) مشاركاً من موظفي شركات الاتصالات، والجهات التنظيمية، والمستفيدين من الخدمة، إضافة إلى إجراء مقابلات مع عدد من المختصين وتحليل تقارير رسمية ذات علاقة</w:t>
      </w:r>
      <w:r w:rsidRPr="000178CF">
        <w:rPr>
          <w:rFonts w:ascii="Simplified Arabic" w:hAnsi="Simplified Arabic" w:cs="Simplified Arabic"/>
          <w:sz w:val="32"/>
          <w:szCs w:val="32"/>
        </w:rPr>
        <w:t>.</w:t>
      </w:r>
    </w:p>
    <w:p w14:paraId="00606988" w14:textId="77777777" w:rsidR="006C61F9" w:rsidRPr="000178CF" w:rsidRDefault="006C61F9" w:rsidP="000178CF">
      <w:pPr>
        <w:bidi w:val="0"/>
        <w:spacing w:after="0" w:line="120" w:lineRule="auto"/>
        <w:jc w:val="right"/>
        <w:rPr>
          <w:rFonts w:ascii="Simplified Arabic" w:hAnsi="Simplified Arabic" w:cs="Simplified Arabic"/>
          <w:sz w:val="32"/>
          <w:szCs w:val="32"/>
          <w:rtl/>
        </w:rPr>
      </w:pPr>
    </w:p>
    <w:p w14:paraId="0DBD47BF" w14:textId="77777777" w:rsidR="006C61F9" w:rsidRPr="000178CF" w:rsidRDefault="006C61F9" w:rsidP="00A619B4">
      <w:pPr>
        <w:bidi w:val="0"/>
        <w:spacing w:after="0" w:line="240" w:lineRule="auto"/>
        <w:jc w:val="right"/>
        <w:rPr>
          <w:rFonts w:ascii="Simplified Arabic" w:hAnsi="Simplified Arabic" w:cs="Simplified Arabic"/>
          <w:sz w:val="32"/>
          <w:szCs w:val="32"/>
          <w:rtl/>
        </w:rPr>
      </w:pPr>
      <w:r w:rsidRPr="000178CF">
        <w:rPr>
          <w:rFonts w:ascii="Simplified Arabic" w:hAnsi="Simplified Arabic" w:cs="Simplified Arabic"/>
          <w:sz w:val="32"/>
          <w:szCs w:val="32"/>
          <w:rtl/>
        </w:rPr>
        <w:t>أظهرت نتائج الدراسة أن نجاح مشاريع الفايبر في المناطق النائية لا يعتمد على عامل واحد، بل على تكامل عدة عوامل، من أهمها جودة البنية التحتية التقنية، وتوفر الدعم والتمويل المناسب، ووضوح الأنظمة والإجراءات التنظيمية، إلى جانب مستوى وعي المجتمع المحلي بأهمية الخدمة. كما تبين أن الدعم الحكومي وبرامج التمكين الرقمي تسهم بشكل واضح في رفع معدلات الاشتراك وتعزيز استدامة المشروع</w:t>
      </w:r>
      <w:r w:rsidRPr="000178CF">
        <w:rPr>
          <w:rFonts w:ascii="Simplified Arabic" w:hAnsi="Simplified Arabic" w:cs="Simplified Arabic"/>
          <w:sz w:val="32"/>
          <w:szCs w:val="32"/>
        </w:rPr>
        <w:t>.</w:t>
      </w:r>
    </w:p>
    <w:p w14:paraId="31762CDA" w14:textId="77777777" w:rsidR="006C61F9" w:rsidRPr="000178CF" w:rsidRDefault="006C61F9" w:rsidP="000E05E6">
      <w:pPr>
        <w:bidi w:val="0"/>
        <w:spacing w:after="0" w:line="120" w:lineRule="auto"/>
        <w:jc w:val="right"/>
        <w:rPr>
          <w:rFonts w:ascii="Simplified Arabic" w:hAnsi="Simplified Arabic" w:cs="Simplified Arabic"/>
          <w:sz w:val="32"/>
          <w:szCs w:val="32"/>
          <w:rtl/>
        </w:rPr>
      </w:pPr>
    </w:p>
    <w:p w14:paraId="1DA36D76" w14:textId="77777777" w:rsidR="006C61F9" w:rsidRPr="00C94C18" w:rsidRDefault="006C61F9" w:rsidP="00A619B4">
      <w:pPr>
        <w:bidi w:val="0"/>
        <w:spacing w:after="0" w:line="240" w:lineRule="auto"/>
        <w:jc w:val="right"/>
        <w:rPr>
          <w:rFonts w:ascii="Simplified Arabic" w:hAnsi="Simplified Arabic" w:cs="Simplified Arabic"/>
          <w:sz w:val="28"/>
          <w:szCs w:val="28"/>
          <w:rtl/>
        </w:rPr>
      </w:pPr>
      <w:r w:rsidRPr="000178CF">
        <w:rPr>
          <w:rFonts w:ascii="Simplified Arabic" w:hAnsi="Simplified Arabic" w:cs="Simplified Arabic"/>
          <w:sz w:val="32"/>
          <w:szCs w:val="32"/>
          <w:rtl/>
        </w:rPr>
        <w:t>وفي ضوء النتائج، قدمت الدراسة مجموعة من مؤشرات الأداء لقياس نجاح المشاريع، إضافة إلى توصيات عملية يمكن أن تساعد الجهات المعنية في تحسين تنفيذ مشاريع الألياف البصرية وضمان استمراريتها في المناطق النائية، بما يدعم التنمية المحلية ويعزز العدالة الرقمية داخل المملكة</w:t>
      </w:r>
      <w:r w:rsidRPr="00C94C18">
        <w:rPr>
          <w:rFonts w:ascii="Simplified Arabic" w:hAnsi="Simplified Arabic" w:cs="Simplified Arabic"/>
          <w:sz w:val="28"/>
          <w:szCs w:val="28"/>
        </w:rPr>
        <w:t>.</w:t>
      </w:r>
    </w:p>
    <w:p w14:paraId="21AB11C0" w14:textId="77777777" w:rsidR="006C61F9" w:rsidRPr="00C94C18" w:rsidRDefault="006C61F9" w:rsidP="00C94C18">
      <w:pPr>
        <w:bidi w:val="0"/>
        <w:spacing w:line="240" w:lineRule="auto"/>
        <w:jc w:val="right"/>
        <w:rPr>
          <w:rFonts w:ascii="Simplified Arabic" w:hAnsi="Simplified Arabic" w:cs="Simplified Arabic"/>
          <w:sz w:val="28"/>
          <w:szCs w:val="28"/>
          <w:rtl/>
        </w:rPr>
      </w:pPr>
    </w:p>
    <w:p w14:paraId="17432CA6" w14:textId="051BB91D" w:rsidR="00A619B4" w:rsidRPr="00AF3DE5" w:rsidRDefault="006C61F9" w:rsidP="00A619B4">
      <w:pPr>
        <w:bidi w:val="0"/>
        <w:spacing w:line="240" w:lineRule="auto"/>
        <w:jc w:val="right"/>
        <w:rPr>
          <w:rFonts w:ascii="Simplified Arabic" w:hAnsi="Simplified Arabic" w:cs="Simplified Arabic"/>
          <w:b/>
          <w:bCs/>
          <w:sz w:val="28"/>
          <w:szCs w:val="28"/>
        </w:rPr>
      </w:pPr>
      <w:r w:rsidRPr="00AF3DE5">
        <w:rPr>
          <w:rFonts w:ascii="Simplified Arabic" w:hAnsi="Simplified Arabic" w:cs="Simplified Arabic"/>
          <w:b/>
          <w:bCs/>
          <w:sz w:val="28"/>
          <w:szCs w:val="28"/>
          <w:rtl/>
        </w:rPr>
        <w:t>الكلمات المفتاحية: الألياف البصرية، المناطق النائية، محافظة بقيق، التحول الرقمي، استدامة المشاريع، مؤشرات</w:t>
      </w:r>
      <w:r w:rsidR="0043400A" w:rsidRPr="00AF3DE5">
        <w:rPr>
          <w:rFonts w:ascii="Simplified Arabic" w:hAnsi="Simplified Arabic" w:cs="Simplified Arabic"/>
          <w:b/>
          <w:bCs/>
          <w:sz w:val="28"/>
          <w:szCs w:val="28"/>
          <w:rtl/>
        </w:rPr>
        <w:t xml:space="preserve"> </w:t>
      </w:r>
      <w:r w:rsidRPr="00AF3DE5">
        <w:rPr>
          <w:rFonts w:ascii="Simplified Arabic" w:hAnsi="Simplified Arabic" w:cs="Simplified Arabic"/>
          <w:b/>
          <w:bCs/>
          <w:sz w:val="28"/>
          <w:szCs w:val="28"/>
          <w:rtl/>
        </w:rPr>
        <w:t>الأداء</w:t>
      </w:r>
      <w:bookmarkEnd w:id="2"/>
      <w:bookmarkEnd w:id="3"/>
      <w:bookmarkEnd w:id="4"/>
    </w:p>
    <w:p w14:paraId="71099ADB" w14:textId="77777777" w:rsidR="009125CE" w:rsidRDefault="009125CE" w:rsidP="002A6E3E">
      <w:pPr>
        <w:rPr>
          <w:rFonts w:ascii="Simplified Arabic" w:hAnsi="Simplified Arabic" w:cs="Simplified Arabic"/>
          <w:sz w:val="28"/>
          <w:szCs w:val="28"/>
          <w:rtl/>
        </w:rPr>
      </w:pPr>
    </w:p>
    <w:p w14:paraId="786AE299" w14:textId="77777777" w:rsidR="001C3FC0" w:rsidRDefault="001C3FC0" w:rsidP="002A6E3E">
      <w:pPr>
        <w:rPr>
          <w:rFonts w:ascii="Sakkal Majalla" w:hAnsi="Sakkal Majalla" w:cs="Sakkal Majalla"/>
          <w:b/>
          <w:bCs/>
          <w:sz w:val="28"/>
          <w:szCs w:val="28"/>
          <w:rtl/>
        </w:rPr>
      </w:pPr>
    </w:p>
    <w:p w14:paraId="02C8908C" w14:textId="77777777" w:rsidR="000E05E6" w:rsidRPr="001902DB" w:rsidRDefault="000E05E6" w:rsidP="002A6E3E">
      <w:pPr>
        <w:rPr>
          <w:rFonts w:ascii="Sakkal Majalla" w:hAnsi="Sakkal Majalla" w:cs="Sakkal Majalla"/>
          <w:b/>
          <w:bCs/>
          <w:sz w:val="28"/>
          <w:szCs w:val="28"/>
          <w:rtl/>
        </w:rPr>
      </w:pPr>
    </w:p>
    <w:p w14:paraId="5F7ED7F0" w14:textId="1EF52CD5" w:rsidR="001C3FC0" w:rsidRPr="002577DE" w:rsidRDefault="009125CE" w:rsidP="00C21CE0">
      <w:pPr>
        <w:rPr>
          <w:rFonts w:ascii="Simplified Arabic" w:hAnsi="Simplified Arabic" w:cs="Simplified Arabic"/>
          <w:b/>
          <w:bCs/>
          <w:sz w:val="36"/>
          <w:szCs w:val="36"/>
          <w:u w:val="single"/>
          <w:rtl/>
        </w:rPr>
      </w:pPr>
      <w:r w:rsidRPr="002577DE">
        <w:rPr>
          <w:rFonts w:ascii="Simplified Arabic" w:hAnsi="Simplified Arabic" w:cs="Simplified Arabic"/>
          <w:b/>
          <w:bCs/>
          <w:sz w:val="36"/>
          <w:szCs w:val="36"/>
          <w:u w:val="single"/>
          <w:rtl/>
        </w:rPr>
        <w:t xml:space="preserve">فهرس </w:t>
      </w:r>
      <w:r w:rsidR="008B0D88" w:rsidRPr="002577DE">
        <w:rPr>
          <w:rFonts w:ascii="Simplified Arabic" w:hAnsi="Simplified Arabic" w:cs="Simplified Arabic" w:hint="cs"/>
          <w:b/>
          <w:bCs/>
          <w:sz w:val="36"/>
          <w:szCs w:val="36"/>
          <w:u w:val="single"/>
          <w:rtl/>
        </w:rPr>
        <w:t>الموضوعات</w:t>
      </w:r>
      <w:r w:rsidRPr="002577DE">
        <w:rPr>
          <w:rFonts w:ascii="Simplified Arabic" w:hAnsi="Simplified Arabic" w:cs="Simplified Arabic"/>
          <w:b/>
          <w:bCs/>
          <w:sz w:val="36"/>
          <w:szCs w:val="36"/>
          <w:u w:val="single"/>
          <w:rtl/>
        </w:rPr>
        <w:t>:</w:t>
      </w:r>
    </w:p>
    <w:sdt>
      <w:sdtPr>
        <w:rPr>
          <w:rFonts w:asciiTheme="minorHAnsi" w:eastAsiaTheme="minorEastAsia" w:hAnsiTheme="minorHAnsi" w:cstheme="minorBidi"/>
          <w:b w:val="0"/>
          <w:bCs w:val="0"/>
          <w:color w:val="auto"/>
          <w:sz w:val="22"/>
          <w:szCs w:val="22"/>
          <w:rtl/>
          <w:lang w:val="ar-SA"/>
        </w:rPr>
        <w:id w:val="-742099957"/>
        <w:docPartObj>
          <w:docPartGallery w:val="Table of Contents"/>
          <w:docPartUnique/>
        </w:docPartObj>
      </w:sdtPr>
      <w:sdtEndPr/>
      <w:sdtContent>
        <w:p w14:paraId="2566DCEE" w14:textId="3F02CF97" w:rsidR="005121DD" w:rsidRPr="00C21CE0" w:rsidRDefault="005121DD">
          <w:pPr>
            <w:pStyle w:val="af7"/>
            <w:rPr>
              <w:rFonts w:ascii="Simplified Arabic" w:hAnsi="Simplified Arabic" w:cs="Simplified Arabic"/>
              <w:sz w:val="44"/>
              <w:szCs w:val="44"/>
            </w:rPr>
          </w:pPr>
          <w:r w:rsidRPr="00C21CE0">
            <w:rPr>
              <w:rFonts w:ascii="Simplified Arabic" w:hAnsi="Simplified Arabic" w:cs="Simplified Arabic"/>
              <w:sz w:val="44"/>
              <w:szCs w:val="44"/>
              <w:rtl/>
              <w:lang w:val="ar-SA"/>
            </w:rPr>
            <w:t>جدول المحتويات</w:t>
          </w:r>
        </w:p>
        <w:p w14:paraId="0F4B1724" w14:textId="00D63D44" w:rsidR="00050F3C" w:rsidRPr="00C21CE0" w:rsidRDefault="005121DD">
          <w:pPr>
            <w:pStyle w:val="20"/>
            <w:tabs>
              <w:tab w:val="right" w:leader="dot" w:pos="8822"/>
            </w:tabs>
            <w:rPr>
              <w:noProof/>
              <w:kern w:val="2"/>
              <w:sz w:val="36"/>
              <w:szCs w:val="36"/>
              <w:rtl/>
              <w14:ligatures w14:val="standardContextual"/>
            </w:rPr>
          </w:pPr>
          <w:r w:rsidRPr="00C21CE0">
            <w:rPr>
              <w:rFonts w:ascii="Simplified Arabic" w:hAnsi="Simplified Arabic" w:cs="Simplified Arabic"/>
              <w:sz w:val="44"/>
              <w:szCs w:val="44"/>
            </w:rPr>
            <w:fldChar w:fldCharType="begin"/>
          </w:r>
          <w:r w:rsidRPr="00C21CE0">
            <w:rPr>
              <w:rFonts w:ascii="Simplified Arabic" w:hAnsi="Simplified Arabic" w:cs="Simplified Arabic"/>
              <w:sz w:val="44"/>
              <w:szCs w:val="44"/>
            </w:rPr>
            <w:instrText xml:space="preserve"> TOC \o "1-3" \h \z \u </w:instrText>
          </w:r>
          <w:r w:rsidRPr="00C21CE0">
            <w:rPr>
              <w:rFonts w:ascii="Simplified Arabic" w:hAnsi="Simplified Arabic" w:cs="Simplified Arabic"/>
              <w:sz w:val="44"/>
              <w:szCs w:val="44"/>
            </w:rPr>
            <w:fldChar w:fldCharType="separate"/>
          </w:r>
          <w:hyperlink w:anchor="_Toc225517672" w:history="1">
            <w:r w:rsidR="00050F3C" w:rsidRPr="00C21CE0">
              <w:rPr>
                <w:rStyle w:val="Hyperlink"/>
                <w:rFonts w:ascii="Simplified Arabic" w:hAnsi="Simplified Arabic" w:cs="Simplified Arabic" w:hint="eastAsia"/>
                <w:noProof/>
                <w:sz w:val="32"/>
                <w:szCs w:val="32"/>
                <w:rtl/>
              </w:rPr>
              <w:t>حقوق</w:t>
            </w:r>
            <w:r w:rsidR="00050F3C" w:rsidRPr="00C21CE0">
              <w:rPr>
                <w:rStyle w:val="Hyperlink"/>
                <w:rFonts w:ascii="Simplified Arabic" w:hAnsi="Simplified Arabic" w:cs="Simplified Arabic"/>
                <w:noProof/>
                <w:sz w:val="32"/>
                <w:szCs w:val="32"/>
                <w:rtl/>
              </w:rPr>
              <w:t xml:space="preserve"> </w:t>
            </w:r>
            <w:r w:rsidR="00050F3C" w:rsidRPr="00C21CE0">
              <w:rPr>
                <w:rStyle w:val="Hyperlink"/>
                <w:rFonts w:ascii="Simplified Arabic" w:hAnsi="Simplified Arabic" w:cs="Simplified Arabic" w:hint="eastAsia"/>
                <w:noProof/>
                <w:sz w:val="32"/>
                <w:szCs w:val="32"/>
                <w:rtl/>
              </w:rPr>
              <w:t>الطباعة</w:t>
            </w:r>
            <w:r w:rsidR="00050F3C" w:rsidRPr="00C21CE0">
              <w:rPr>
                <w:noProof/>
                <w:webHidden/>
                <w:sz w:val="32"/>
                <w:szCs w:val="32"/>
                <w:rtl/>
              </w:rPr>
              <w:tab/>
            </w:r>
            <w:r w:rsidR="00050F3C" w:rsidRPr="00C21CE0">
              <w:rPr>
                <w:rStyle w:val="Hyperlink"/>
                <w:noProof/>
                <w:sz w:val="32"/>
                <w:szCs w:val="32"/>
                <w:rtl/>
              </w:rPr>
              <w:fldChar w:fldCharType="begin"/>
            </w:r>
            <w:r w:rsidR="00050F3C" w:rsidRPr="00C21CE0">
              <w:rPr>
                <w:noProof/>
                <w:webHidden/>
                <w:sz w:val="32"/>
                <w:szCs w:val="32"/>
                <w:rtl/>
              </w:rPr>
              <w:instrText xml:space="preserve"> </w:instrText>
            </w:r>
            <w:r w:rsidR="00050F3C" w:rsidRPr="00C21CE0">
              <w:rPr>
                <w:noProof/>
                <w:webHidden/>
                <w:sz w:val="32"/>
                <w:szCs w:val="32"/>
              </w:rPr>
              <w:instrText>PAGEREF</w:instrText>
            </w:r>
            <w:r w:rsidR="00050F3C" w:rsidRPr="00C21CE0">
              <w:rPr>
                <w:noProof/>
                <w:webHidden/>
                <w:sz w:val="32"/>
                <w:szCs w:val="32"/>
                <w:rtl/>
              </w:rPr>
              <w:instrText xml:space="preserve"> _</w:instrText>
            </w:r>
            <w:r w:rsidR="00050F3C" w:rsidRPr="00C21CE0">
              <w:rPr>
                <w:noProof/>
                <w:webHidden/>
                <w:sz w:val="32"/>
                <w:szCs w:val="32"/>
              </w:rPr>
              <w:instrText>Toc225517672 \h</w:instrText>
            </w:r>
            <w:r w:rsidR="00050F3C" w:rsidRPr="00C21CE0">
              <w:rPr>
                <w:noProof/>
                <w:webHidden/>
                <w:sz w:val="32"/>
                <w:szCs w:val="32"/>
                <w:rtl/>
              </w:rPr>
              <w:instrText xml:space="preserve"> </w:instrText>
            </w:r>
            <w:r w:rsidR="00050F3C" w:rsidRPr="00C21CE0">
              <w:rPr>
                <w:rStyle w:val="Hyperlink"/>
                <w:noProof/>
                <w:sz w:val="32"/>
                <w:szCs w:val="32"/>
                <w:rtl/>
              </w:rPr>
            </w:r>
            <w:r w:rsidR="00050F3C" w:rsidRPr="00C21CE0">
              <w:rPr>
                <w:rStyle w:val="Hyperlink"/>
                <w:noProof/>
                <w:sz w:val="32"/>
                <w:szCs w:val="32"/>
                <w:rtl/>
              </w:rPr>
              <w:fldChar w:fldCharType="separate"/>
            </w:r>
            <w:r w:rsidR="00995549">
              <w:rPr>
                <w:rFonts w:hint="eastAsia"/>
                <w:noProof/>
                <w:webHidden/>
                <w:sz w:val="32"/>
                <w:szCs w:val="32"/>
                <w:rtl/>
              </w:rPr>
              <w:t>ب‌</w:t>
            </w:r>
            <w:r w:rsidR="00050F3C" w:rsidRPr="00C21CE0">
              <w:rPr>
                <w:rStyle w:val="Hyperlink"/>
                <w:noProof/>
                <w:sz w:val="32"/>
                <w:szCs w:val="32"/>
                <w:rtl/>
              </w:rPr>
              <w:fldChar w:fldCharType="end"/>
            </w:r>
          </w:hyperlink>
        </w:p>
        <w:p w14:paraId="4EC389E2" w14:textId="2EEE6A36" w:rsidR="00050F3C" w:rsidRPr="00C21CE0" w:rsidRDefault="00050F3C">
          <w:pPr>
            <w:pStyle w:val="20"/>
            <w:tabs>
              <w:tab w:val="right" w:leader="dot" w:pos="8822"/>
            </w:tabs>
            <w:rPr>
              <w:noProof/>
              <w:kern w:val="2"/>
              <w:sz w:val="36"/>
              <w:szCs w:val="36"/>
              <w:rtl/>
              <w14:ligatures w14:val="standardContextual"/>
            </w:rPr>
          </w:pPr>
          <w:hyperlink w:anchor="_Toc225517673" w:history="1">
            <w:r w:rsidRPr="00C21CE0">
              <w:rPr>
                <w:rStyle w:val="Hyperlink"/>
                <w:rFonts w:ascii="Simplified Arabic" w:hAnsi="Simplified Arabic" w:cs="Simplified Arabic" w:hint="eastAsia"/>
                <w:noProof/>
                <w:sz w:val="32"/>
                <w:szCs w:val="32"/>
                <w:rtl/>
              </w:rPr>
              <w:t>الشكر</w:t>
            </w:r>
            <w:r w:rsidRPr="00C21CE0">
              <w:rPr>
                <w:rStyle w:val="Hyperlink"/>
                <w:rFonts w:ascii="Simplified Arabic" w:hAnsi="Simplified Arabic" w:cs="Simplified Arabic"/>
                <w:noProof/>
                <w:sz w:val="32"/>
                <w:szCs w:val="32"/>
                <w:rtl/>
              </w:rPr>
              <w:t xml:space="preserve"> </w:t>
            </w:r>
            <w:r w:rsidRPr="00C21CE0">
              <w:rPr>
                <w:rStyle w:val="Hyperlink"/>
                <w:rFonts w:ascii="Simplified Arabic" w:hAnsi="Simplified Arabic" w:cs="Simplified Arabic" w:hint="eastAsia"/>
                <w:noProof/>
                <w:sz w:val="32"/>
                <w:szCs w:val="32"/>
                <w:rtl/>
              </w:rPr>
              <w:t>والتقدير</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Toc225517673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rFonts w:hint="eastAsia"/>
                <w:noProof/>
                <w:webHidden/>
                <w:sz w:val="32"/>
                <w:szCs w:val="32"/>
                <w:rtl/>
              </w:rPr>
              <w:t>ث‌</w:t>
            </w:r>
            <w:r w:rsidRPr="00C21CE0">
              <w:rPr>
                <w:rStyle w:val="Hyperlink"/>
                <w:noProof/>
                <w:sz w:val="32"/>
                <w:szCs w:val="32"/>
                <w:rtl/>
              </w:rPr>
              <w:fldChar w:fldCharType="end"/>
            </w:r>
          </w:hyperlink>
        </w:p>
        <w:p w14:paraId="3E8D79B8" w14:textId="00E4C1D4" w:rsidR="00050F3C" w:rsidRPr="00C21CE0" w:rsidRDefault="00050F3C">
          <w:pPr>
            <w:pStyle w:val="20"/>
            <w:tabs>
              <w:tab w:val="right" w:leader="dot" w:pos="8822"/>
            </w:tabs>
            <w:rPr>
              <w:noProof/>
              <w:kern w:val="2"/>
              <w:sz w:val="36"/>
              <w:szCs w:val="36"/>
              <w:rtl/>
              <w14:ligatures w14:val="standardContextual"/>
            </w:rPr>
          </w:pPr>
          <w:hyperlink w:anchor="_Toc225517674" w:history="1">
            <w:r w:rsidRPr="00C21CE0">
              <w:rPr>
                <w:rStyle w:val="Hyperlink"/>
                <w:rFonts w:ascii="Simplified Arabic" w:hAnsi="Simplified Arabic" w:cs="Simplified Arabic" w:hint="eastAsia"/>
                <w:b/>
                <w:bCs/>
                <w:noProof/>
                <w:sz w:val="32"/>
                <w:szCs w:val="32"/>
                <w:rtl/>
              </w:rPr>
              <w:t>المستخلص</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Toc225517674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rFonts w:hint="eastAsia"/>
                <w:noProof/>
                <w:webHidden/>
                <w:sz w:val="32"/>
                <w:szCs w:val="32"/>
                <w:rtl/>
              </w:rPr>
              <w:t>ج‌</w:t>
            </w:r>
            <w:r w:rsidRPr="00C21CE0">
              <w:rPr>
                <w:rStyle w:val="Hyperlink"/>
                <w:noProof/>
                <w:sz w:val="32"/>
                <w:szCs w:val="32"/>
                <w:rtl/>
              </w:rPr>
              <w:fldChar w:fldCharType="end"/>
            </w:r>
          </w:hyperlink>
        </w:p>
        <w:p w14:paraId="548360C8" w14:textId="267553E0" w:rsidR="00050F3C" w:rsidRPr="00C21CE0" w:rsidRDefault="00050F3C">
          <w:pPr>
            <w:pStyle w:val="20"/>
            <w:tabs>
              <w:tab w:val="right" w:leader="dot" w:pos="8822"/>
            </w:tabs>
            <w:rPr>
              <w:noProof/>
              <w:kern w:val="2"/>
              <w:sz w:val="36"/>
              <w:szCs w:val="36"/>
              <w:rtl/>
              <w14:ligatures w14:val="standardContextual"/>
            </w:rPr>
          </w:pPr>
          <w:hyperlink w:anchor="_Toc225517675" w:history="1">
            <w:r w:rsidRPr="00C21CE0">
              <w:rPr>
                <w:rStyle w:val="Hyperlink"/>
                <w:rFonts w:ascii="Simplified Arabic" w:hAnsi="Simplified Arabic" w:cs="Simplified Arabic" w:hint="eastAsia"/>
                <w:b/>
                <w:bCs/>
                <w:noProof/>
                <w:sz w:val="32"/>
                <w:szCs w:val="32"/>
                <w:rtl/>
              </w:rPr>
              <w:t>قائمة</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الجداول</w:t>
            </w:r>
            <w:r w:rsidRPr="00C21CE0">
              <w:rPr>
                <w:rStyle w:val="Hyperlink"/>
                <w:rFonts w:ascii="Simplified Arabic" w:hAnsi="Simplified Arabic" w:cs="Simplified Arabic"/>
                <w:b/>
                <w:bCs/>
                <w:noProof/>
                <w:sz w:val="32"/>
                <w:szCs w:val="32"/>
                <w:rtl/>
              </w:rPr>
              <w:t xml:space="preserve"> :</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Toc225517675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rFonts w:hint="eastAsia"/>
                <w:noProof/>
                <w:webHidden/>
                <w:sz w:val="32"/>
                <w:szCs w:val="32"/>
                <w:rtl/>
              </w:rPr>
              <w:t>ذ‌</w:t>
            </w:r>
            <w:r w:rsidRPr="00C21CE0">
              <w:rPr>
                <w:rStyle w:val="Hyperlink"/>
                <w:noProof/>
                <w:sz w:val="32"/>
                <w:szCs w:val="32"/>
                <w:rtl/>
              </w:rPr>
              <w:fldChar w:fldCharType="end"/>
            </w:r>
          </w:hyperlink>
        </w:p>
        <w:p w14:paraId="4F24C9CC" w14:textId="18B84201" w:rsidR="00050F3C" w:rsidRPr="00C21CE0" w:rsidRDefault="00050F3C">
          <w:pPr>
            <w:pStyle w:val="20"/>
            <w:tabs>
              <w:tab w:val="right" w:leader="dot" w:pos="8822"/>
            </w:tabs>
            <w:rPr>
              <w:noProof/>
              <w:kern w:val="2"/>
              <w:sz w:val="36"/>
              <w:szCs w:val="36"/>
              <w:rtl/>
              <w14:ligatures w14:val="standardContextual"/>
            </w:rPr>
          </w:pPr>
          <w:hyperlink w:anchor="_Toc225517676" w:history="1">
            <w:r w:rsidRPr="00C21CE0">
              <w:rPr>
                <w:rStyle w:val="Hyperlink"/>
                <w:rFonts w:ascii="Simplified Arabic" w:hAnsi="Simplified Arabic" w:cs="Simplified Arabic" w:hint="eastAsia"/>
                <w:b/>
                <w:bCs/>
                <w:noProof/>
                <w:sz w:val="32"/>
                <w:szCs w:val="32"/>
                <w:rtl/>
              </w:rPr>
              <w:t>فهرس</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الأشكال</w:t>
            </w:r>
            <w:r w:rsidRPr="00C21CE0">
              <w:rPr>
                <w:rStyle w:val="Hyperlink"/>
                <w:rFonts w:ascii="Simplified Arabic" w:hAnsi="Simplified Arabic" w:cs="Simplified Arabic"/>
                <w:b/>
                <w:bCs/>
                <w:noProof/>
                <w:sz w:val="32"/>
                <w:szCs w:val="32"/>
                <w:rtl/>
              </w:rPr>
              <w:t>:</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Toc225517676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rFonts w:hint="eastAsia"/>
                <w:noProof/>
                <w:webHidden/>
                <w:sz w:val="32"/>
                <w:szCs w:val="32"/>
                <w:rtl/>
              </w:rPr>
              <w:t>ز‌</w:t>
            </w:r>
            <w:r w:rsidRPr="00C21CE0">
              <w:rPr>
                <w:rStyle w:val="Hyperlink"/>
                <w:noProof/>
                <w:sz w:val="32"/>
                <w:szCs w:val="32"/>
                <w:rtl/>
              </w:rPr>
              <w:fldChar w:fldCharType="end"/>
            </w:r>
          </w:hyperlink>
        </w:p>
        <w:p w14:paraId="515E7B96" w14:textId="095F0F28" w:rsidR="00050F3C" w:rsidRPr="00C21CE0" w:rsidRDefault="00050F3C">
          <w:pPr>
            <w:pStyle w:val="10"/>
            <w:tabs>
              <w:tab w:val="right" w:leader="dot" w:pos="8822"/>
            </w:tabs>
            <w:rPr>
              <w:noProof/>
              <w:kern w:val="2"/>
              <w:sz w:val="36"/>
              <w:szCs w:val="36"/>
              <w:rtl/>
              <w14:ligatures w14:val="standardContextual"/>
            </w:rPr>
          </w:pPr>
          <w:hyperlink w:anchor="_Toc225517677" w:history="1">
            <w:r w:rsidRPr="00C21CE0">
              <w:rPr>
                <w:rStyle w:val="Hyperlink"/>
                <w:rFonts w:ascii="Simplified Arabic" w:hAnsi="Simplified Arabic" w:cs="Simplified Arabic" w:hint="eastAsia"/>
                <w:b/>
                <w:bCs/>
                <w:noProof/>
                <w:sz w:val="32"/>
                <w:szCs w:val="32"/>
                <w:rtl/>
              </w:rPr>
              <w:t>الفصل</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الأول</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Toc225517677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1</w:t>
            </w:r>
            <w:r w:rsidRPr="00C21CE0">
              <w:rPr>
                <w:rStyle w:val="Hyperlink"/>
                <w:noProof/>
                <w:sz w:val="32"/>
                <w:szCs w:val="32"/>
                <w:rtl/>
              </w:rPr>
              <w:fldChar w:fldCharType="end"/>
            </w:r>
          </w:hyperlink>
        </w:p>
        <w:p w14:paraId="30B81996" w14:textId="72558B42" w:rsidR="00050F3C" w:rsidRPr="00C21CE0" w:rsidRDefault="00050F3C">
          <w:pPr>
            <w:pStyle w:val="20"/>
            <w:tabs>
              <w:tab w:val="right" w:leader="dot" w:pos="8822"/>
            </w:tabs>
            <w:rPr>
              <w:noProof/>
              <w:kern w:val="2"/>
              <w:sz w:val="36"/>
              <w:szCs w:val="36"/>
              <w:rtl/>
              <w14:ligatures w14:val="standardContextual"/>
            </w:rPr>
          </w:pPr>
          <w:hyperlink w:anchor="_Toc225517678" w:history="1">
            <w:r w:rsidRPr="00C21CE0">
              <w:rPr>
                <w:rStyle w:val="Hyperlink"/>
                <w:rFonts w:ascii="Simplified Arabic" w:hAnsi="Simplified Arabic" w:cs="Simplified Arabic" w:hint="eastAsia"/>
                <w:b/>
                <w:bCs/>
                <w:noProof/>
                <w:sz w:val="32"/>
                <w:szCs w:val="32"/>
                <w:rtl/>
              </w:rPr>
              <w:t>المدخل</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العام</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للبحث</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Toc225517678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1</w:t>
            </w:r>
            <w:r w:rsidRPr="00C21CE0">
              <w:rPr>
                <w:rStyle w:val="Hyperlink"/>
                <w:noProof/>
                <w:sz w:val="32"/>
                <w:szCs w:val="32"/>
                <w:rtl/>
              </w:rPr>
              <w:fldChar w:fldCharType="end"/>
            </w:r>
          </w:hyperlink>
        </w:p>
        <w:p w14:paraId="21BA5F25" w14:textId="77708B33" w:rsidR="00050F3C" w:rsidRPr="00C21CE0" w:rsidRDefault="00050F3C">
          <w:pPr>
            <w:pStyle w:val="30"/>
            <w:tabs>
              <w:tab w:val="right" w:leader="dot" w:pos="8822"/>
            </w:tabs>
            <w:rPr>
              <w:noProof/>
              <w:kern w:val="2"/>
              <w:sz w:val="36"/>
              <w:szCs w:val="36"/>
              <w:rtl/>
              <w14:ligatures w14:val="standardContextual"/>
            </w:rPr>
          </w:pPr>
          <w:hyperlink w:anchor="_Toc225517679" w:history="1">
            <w:r w:rsidRPr="00C21CE0">
              <w:rPr>
                <w:rStyle w:val="Hyperlink"/>
                <w:rFonts w:ascii="Simplified Arabic" w:hAnsi="Simplified Arabic" w:cs="Simplified Arabic" w:hint="eastAsia"/>
                <w:b/>
                <w:bCs/>
                <w:noProof/>
                <w:sz w:val="32"/>
                <w:szCs w:val="32"/>
                <w:rtl/>
              </w:rPr>
              <w:t>المقدمة</w:t>
            </w:r>
            <w:r w:rsidRPr="00C21CE0">
              <w:rPr>
                <w:rStyle w:val="Hyperlink"/>
                <w:rFonts w:ascii="Simplified Arabic" w:hAnsi="Simplified Arabic" w:cs="Simplified Arabic"/>
                <w:b/>
                <w:bCs/>
                <w:noProof/>
                <w:sz w:val="32"/>
                <w:szCs w:val="32"/>
                <w:rtl/>
              </w:rPr>
              <w:t>:</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Toc225517679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2</w:t>
            </w:r>
            <w:r w:rsidRPr="00C21CE0">
              <w:rPr>
                <w:rStyle w:val="Hyperlink"/>
                <w:noProof/>
                <w:sz w:val="32"/>
                <w:szCs w:val="32"/>
                <w:rtl/>
              </w:rPr>
              <w:fldChar w:fldCharType="end"/>
            </w:r>
          </w:hyperlink>
        </w:p>
        <w:p w14:paraId="05E0C525" w14:textId="144776C2" w:rsidR="00050F3C" w:rsidRPr="00C21CE0" w:rsidRDefault="00050F3C">
          <w:pPr>
            <w:pStyle w:val="30"/>
            <w:tabs>
              <w:tab w:val="right" w:leader="dot" w:pos="8822"/>
            </w:tabs>
            <w:rPr>
              <w:noProof/>
              <w:kern w:val="2"/>
              <w:sz w:val="36"/>
              <w:szCs w:val="36"/>
              <w:rtl/>
              <w14:ligatures w14:val="standardContextual"/>
            </w:rPr>
          </w:pPr>
          <w:hyperlink w:anchor="_Toc225517680" w:history="1">
            <w:r w:rsidRPr="00C21CE0">
              <w:rPr>
                <w:rStyle w:val="Hyperlink"/>
                <w:rFonts w:ascii="Simplified Arabic" w:hAnsi="Simplified Arabic" w:cs="Simplified Arabic" w:hint="eastAsia"/>
                <w:b/>
                <w:bCs/>
                <w:noProof/>
                <w:sz w:val="32"/>
                <w:szCs w:val="32"/>
                <w:rtl/>
              </w:rPr>
              <w:t>مشكلة</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الدراسة</w:t>
            </w:r>
            <w:r w:rsidRPr="00C21CE0">
              <w:rPr>
                <w:rStyle w:val="Hyperlink"/>
                <w:rFonts w:ascii="Simplified Arabic" w:hAnsi="Simplified Arabic" w:cs="Simplified Arabic"/>
                <w:b/>
                <w:bCs/>
                <w:noProof/>
                <w:sz w:val="32"/>
                <w:szCs w:val="32"/>
                <w:rtl/>
              </w:rPr>
              <w:t>.</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Toc225517680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3</w:t>
            </w:r>
            <w:r w:rsidRPr="00C21CE0">
              <w:rPr>
                <w:rStyle w:val="Hyperlink"/>
                <w:noProof/>
                <w:sz w:val="32"/>
                <w:szCs w:val="32"/>
                <w:rtl/>
              </w:rPr>
              <w:fldChar w:fldCharType="end"/>
            </w:r>
          </w:hyperlink>
        </w:p>
        <w:p w14:paraId="1AF7C07C" w14:textId="636E497A" w:rsidR="00050F3C" w:rsidRPr="00C21CE0" w:rsidRDefault="00050F3C">
          <w:pPr>
            <w:pStyle w:val="30"/>
            <w:tabs>
              <w:tab w:val="right" w:leader="dot" w:pos="8822"/>
            </w:tabs>
            <w:rPr>
              <w:noProof/>
              <w:kern w:val="2"/>
              <w:sz w:val="36"/>
              <w:szCs w:val="36"/>
              <w:rtl/>
              <w14:ligatures w14:val="standardContextual"/>
            </w:rPr>
          </w:pPr>
          <w:hyperlink w:anchor="_Toc225517681" w:history="1">
            <w:r w:rsidRPr="00C21CE0">
              <w:rPr>
                <w:rStyle w:val="Hyperlink"/>
                <w:rFonts w:ascii="Simplified Arabic" w:hAnsi="Simplified Arabic" w:cs="Simplified Arabic" w:hint="eastAsia"/>
                <w:b/>
                <w:bCs/>
                <w:noProof/>
                <w:sz w:val="32"/>
                <w:szCs w:val="32"/>
                <w:rtl/>
              </w:rPr>
              <w:t>أهداف</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الدراسة</w:t>
            </w:r>
            <w:r w:rsidRPr="00C21CE0">
              <w:rPr>
                <w:rStyle w:val="Hyperlink"/>
                <w:rFonts w:ascii="Simplified Arabic" w:hAnsi="Simplified Arabic" w:cs="Simplified Arabic"/>
                <w:b/>
                <w:bCs/>
                <w:noProof/>
                <w:sz w:val="32"/>
                <w:szCs w:val="32"/>
                <w:rtl/>
              </w:rPr>
              <w:t>.</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Toc225517681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4</w:t>
            </w:r>
            <w:r w:rsidRPr="00C21CE0">
              <w:rPr>
                <w:rStyle w:val="Hyperlink"/>
                <w:noProof/>
                <w:sz w:val="32"/>
                <w:szCs w:val="32"/>
                <w:rtl/>
              </w:rPr>
              <w:fldChar w:fldCharType="end"/>
            </w:r>
          </w:hyperlink>
        </w:p>
        <w:p w14:paraId="2DA016AF" w14:textId="0B4EE606" w:rsidR="00050F3C" w:rsidRPr="00C21CE0" w:rsidRDefault="00050F3C">
          <w:pPr>
            <w:pStyle w:val="30"/>
            <w:tabs>
              <w:tab w:val="right" w:leader="dot" w:pos="8822"/>
            </w:tabs>
            <w:rPr>
              <w:noProof/>
              <w:kern w:val="2"/>
              <w:sz w:val="36"/>
              <w:szCs w:val="36"/>
              <w:rtl/>
              <w14:ligatures w14:val="standardContextual"/>
            </w:rPr>
          </w:pPr>
          <w:hyperlink w:anchor="_Toc225517682" w:history="1">
            <w:r w:rsidRPr="00C21CE0">
              <w:rPr>
                <w:rStyle w:val="Hyperlink"/>
                <w:rFonts w:ascii="Simplified Arabic" w:hAnsi="Simplified Arabic" w:cs="Simplified Arabic" w:hint="eastAsia"/>
                <w:b/>
                <w:bCs/>
                <w:noProof/>
                <w:sz w:val="32"/>
                <w:szCs w:val="32"/>
                <w:rtl/>
              </w:rPr>
              <w:t>أهمية</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الدراسة</w:t>
            </w:r>
            <w:r w:rsidRPr="00C21CE0">
              <w:rPr>
                <w:rStyle w:val="Hyperlink"/>
                <w:rFonts w:ascii="Simplified Arabic" w:hAnsi="Simplified Arabic" w:cs="Simplified Arabic"/>
                <w:b/>
                <w:bCs/>
                <w:noProof/>
                <w:sz w:val="32"/>
                <w:szCs w:val="32"/>
                <w:rtl/>
              </w:rPr>
              <w:t>.</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Toc225517682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5</w:t>
            </w:r>
            <w:r w:rsidRPr="00C21CE0">
              <w:rPr>
                <w:rStyle w:val="Hyperlink"/>
                <w:noProof/>
                <w:sz w:val="32"/>
                <w:szCs w:val="32"/>
                <w:rtl/>
              </w:rPr>
              <w:fldChar w:fldCharType="end"/>
            </w:r>
          </w:hyperlink>
        </w:p>
        <w:p w14:paraId="719315E8" w14:textId="2F2B4297" w:rsidR="00050F3C" w:rsidRPr="00C21CE0" w:rsidRDefault="00050F3C">
          <w:pPr>
            <w:pStyle w:val="30"/>
            <w:tabs>
              <w:tab w:val="right" w:leader="dot" w:pos="8822"/>
            </w:tabs>
            <w:rPr>
              <w:noProof/>
              <w:kern w:val="2"/>
              <w:sz w:val="36"/>
              <w:szCs w:val="36"/>
              <w:rtl/>
              <w14:ligatures w14:val="standardContextual"/>
            </w:rPr>
          </w:pPr>
          <w:hyperlink w:anchor="_Toc225517683" w:history="1">
            <w:r w:rsidRPr="00C21CE0">
              <w:rPr>
                <w:rStyle w:val="Hyperlink"/>
                <w:rFonts w:ascii="Simplified Arabic" w:hAnsi="Simplified Arabic" w:cs="Simplified Arabic" w:hint="eastAsia"/>
                <w:b/>
                <w:bCs/>
                <w:noProof/>
                <w:sz w:val="32"/>
                <w:szCs w:val="32"/>
                <w:rtl/>
              </w:rPr>
              <w:t>تساؤلات</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الدراسة</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Toc225517683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8</w:t>
            </w:r>
            <w:r w:rsidRPr="00C21CE0">
              <w:rPr>
                <w:rStyle w:val="Hyperlink"/>
                <w:noProof/>
                <w:sz w:val="32"/>
                <w:szCs w:val="32"/>
                <w:rtl/>
              </w:rPr>
              <w:fldChar w:fldCharType="end"/>
            </w:r>
          </w:hyperlink>
        </w:p>
        <w:p w14:paraId="32BC596C" w14:textId="72505CE7" w:rsidR="00050F3C" w:rsidRPr="00C21CE0" w:rsidRDefault="00050F3C">
          <w:pPr>
            <w:pStyle w:val="30"/>
            <w:tabs>
              <w:tab w:val="right" w:leader="dot" w:pos="8822"/>
            </w:tabs>
            <w:rPr>
              <w:noProof/>
              <w:kern w:val="2"/>
              <w:sz w:val="36"/>
              <w:szCs w:val="36"/>
              <w:rtl/>
              <w14:ligatures w14:val="standardContextual"/>
            </w:rPr>
          </w:pPr>
          <w:hyperlink w:anchor="_Toc225517684" w:history="1">
            <w:r w:rsidRPr="00C21CE0">
              <w:rPr>
                <w:rStyle w:val="Hyperlink"/>
                <w:rFonts w:ascii="Simplified Arabic" w:hAnsi="Simplified Arabic" w:cs="Simplified Arabic" w:hint="eastAsia"/>
                <w:b/>
                <w:bCs/>
                <w:noProof/>
                <w:sz w:val="32"/>
                <w:szCs w:val="32"/>
                <w:rtl/>
              </w:rPr>
              <w:t>فروض</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الدراسة</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Toc225517684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9</w:t>
            </w:r>
            <w:r w:rsidRPr="00C21CE0">
              <w:rPr>
                <w:rStyle w:val="Hyperlink"/>
                <w:noProof/>
                <w:sz w:val="32"/>
                <w:szCs w:val="32"/>
                <w:rtl/>
              </w:rPr>
              <w:fldChar w:fldCharType="end"/>
            </w:r>
          </w:hyperlink>
        </w:p>
        <w:p w14:paraId="7EBF4CB0" w14:textId="42D3BBAB" w:rsidR="00050F3C" w:rsidRPr="00C21CE0" w:rsidRDefault="00050F3C">
          <w:pPr>
            <w:pStyle w:val="30"/>
            <w:tabs>
              <w:tab w:val="right" w:leader="dot" w:pos="8822"/>
            </w:tabs>
            <w:rPr>
              <w:noProof/>
              <w:kern w:val="2"/>
              <w:sz w:val="36"/>
              <w:szCs w:val="36"/>
              <w:rtl/>
              <w14:ligatures w14:val="standardContextual"/>
            </w:rPr>
          </w:pPr>
          <w:hyperlink w:anchor="_Toc225517685" w:history="1">
            <w:r w:rsidRPr="00C21CE0">
              <w:rPr>
                <w:rStyle w:val="Hyperlink"/>
                <w:rFonts w:ascii="Simplified Arabic" w:hAnsi="Simplified Arabic" w:cs="Simplified Arabic" w:hint="eastAsia"/>
                <w:b/>
                <w:bCs/>
                <w:noProof/>
                <w:sz w:val="32"/>
                <w:szCs w:val="32"/>
                <w:rtl/>
              </w:rPr>
              <w:t>النظرية</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العلمية</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المتبعة</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لإعداد</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البحث</w:t>
            </w:r>
            <w:r w:rsidRPr="00C21CE0">
              <w:rPr>
                <w:rStyle w:val="Hyperlink"/>
                <w:rFonts w:ascii="Simplified Arabic" w:hAnsi="Simplified Arabic" w:cs="Simplified Arabic"/>
                <w:b/>
                <w:bCs/>
                <w:noProof/>
                <w:sz w:val="32"/>
                <w:szCs w:val="32"/>
                <w:rtl/>
              </w:rPr>
              <w:t>:</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Toc225517685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14</w:t>
            </w:r>
            <w:r w:rsidRPr="00C21CE0">
              <w:rPr>
                <w:rStyle w:val="Hyperlink"/>
                <w:noProof/>
                <w:sz w:val="32"/>
                <w:szCs w:val="32"/>
                <w:rtl/>
              </w:rPr>
              <w:fldChar w:fldCharType="end"/>
            </w:r>
          </w:hyperlink>
        </w:p>
        <w:p w14:paraId="0BEDEE95" w14:textId="7C3219C0" w:rsidR="00050F3C" w:rsidRPr="00C21CE0" w:rsidRDefault="00050F3C">
          <w:pPr>
            <w:pStyle w:val="10"/>
            <w:tabs>
              <w:tab w:val="right" w:leader="dot" w:pos="8822"/>
            </w:tabs>
            <w:rPr>
              <w:noProof/>
              <w:kern w:val="2"/>
              <w:sz w:val="36"/>
              <w:szCs w:val="36"/>
              <w:rtl/>
              <w14:ligatures w14:val="standardContextual"/>
            </w:rPr>
          </w:pPr>
          <w:hyperlink w:anchor="_Toc225517686" w:history="1">
            <w:r w:rsidRPr="00C21CE0">
              <w:rPr>
                <w:rStyle w:val="Hyperlink"/>
                <w:rFonts w:ascii="Simplified Arabic" w:hAnsi="Simplified Arabic" w:cs="Simplified Arabic" w:hint="eastAsia"/>
                <w:b/>
                <w:bCs/>
                <w:noProof/>
                <w:sz w:val="32"/>
                <w:szCs w:val="32"/>
                <w:rtl/>
              </w:rPr>
              <w:t>الفصل</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الثاني</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Toc225517686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16</w:t>
            </w:r>
            <w:r w:rsidRPr="00C21CE0">
              <w:rPr>
                <w:rStyle w:val="Hyperlink"/>
                <w:noProof/>
                <w:sz w:val="32"/>
                <w:szCs w:val="32"/>
                <w:rtl/>
              </w:rPr>
              <w:fldChar w:fldCharType="end"/>
            </w:r>
          </w:hyperlink>
        </w:p>
        <w:p w14:paraId="41E67A4F" w14:textId="54CDE425" w:rsidR="00050F3C" w:rsidRPr="00C21CE0" w:rsidRDefault="00050F3C">
          <w:pPr>
            <w:pStyle w:val="20"/>
            <w:tabs>
              <w:tab w:val="right" w:leader="dot" w:pos="8822"/>
            </w:tabs>
            <w:rPr>
              <w:noProof/>
              <w:kern w:val="2"/>
              <w:sz w:val="36"/>
              <w:szCs w:val="36"/>
              <w:rtl/>
              <w14:ligatures w14:val="standardContextual"/>
            </w:rPr>
          </w:pPr>
          <w:hyperlink w:anchor="_Toc225517687" w:history="1">
            <w:r w:rsidRPr="00C21CE0">
              <w:rPr>
                <w:rStyle w:val="Hyperlink"/>
                <w:rFonts w:ascii="Simplified Arabic" w:hAnsi="Simplified Arabic" w:cs="Simplified Arabic" w:hint="eastAsia"/>
                <w:b/>
                <w:bCs/>
                <w:noProof/>
                <w:sz w:val="32"/>
                <w:szCs w:val="32"/>
                <w:rtl/>
              </w:rPr>
              <w:t>الدراسات</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السابقة</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Toc225517687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16</w:t>
            </w:r>
            <w:r w:rsidRPr="00C21CE0">
              <w:rPr>
                <w:rStyle w:val="Hyperlink"/>
                <w:noProof/>
                <w:sz w:val="32"/>
                <w:szCs w:val="32"/>
                <w:rtl/>
              </w:rPr>
              <w:fldChar w:fldCharType="end"/>
            </w:r>
          </w:hyperlink>
        </w:p>
        <w:p w14:paraId="41EEFAAC" w14:textId="61F94BB6" w:rsidR="00050F3C" w:rsidRPr="00C21CE0" w:rsidRDefault="00050F3C">
          <w:pPr>
            <w:pStyle w:val="30"/>
            <w:tabs>
              <w:tab w:val="right" w:leader="dot" w:pos="8822"/>
            </w:tabs>
            <w:rPr>
              <w:noProof/>
              <w:kern w:val="2"/>
              <w:sz w:val="36"/>
              <w:szCs w:val="36"/>
              <w:rtl/>
              <w14:ligatures w14:val="standardContextual"/>
            </w:rPr>
          </w:pPr>
          <w:hyperlink w:anchor="_Toc225517688" w:history="1">
            <w:r w:rsidRPr="00C21CE0">
              <w:rPr>
                <w:rStyle w:val="Hyperlink"/>
                <w:rFonts w:ascii="Sakkal Majalla" w:hAnsi="Sakkal Majalla" w:cs="Sakkal Majalla"/>
                <w:noProof/>
                <w:sz w:val="32"/>
                <w:szCs w:val="32"/>
                <w:rtl/>
              </w:rPr>
              <w:t>-</w:t>
            </w:r>
            <w:r w:rsidRPr="00C21CE0">
              <w:rPr>
                <w:rStyle w:val="Hyperlink"/>
                <w:rFonts w:ascii="Simplified Arabic" w:hAnsi="Simplified Arabic" w:cs="Simplified Arabic" w:hint="eastAsia"/>
                <w:b/>
                <w:bCs/>
                <w:noProof/>
                <w:sz w:val="32"/>
                <w:szCs w:val="32"/>
                <w:rtl/>
              </w:rPr>
              <w:t>مقدمة</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Toc225517688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17</w:t>
            </w:r>
            <w:r w:rsidRPr="00C21CE0">
              <w:rPr>
                <w:rStyle w:val="Hyperlink"/>
                <w:noProof/>
                <w:sz w:val="32"/>
                <w:szCs w:val="32"/>
                <w:rtl/>
              </w:rPr>
              <w:fldChar w:fldCharType="end"/>
            </w:r>
          </w:hyperlink>
        </w:p>
        <w:p w14:paraId="08136763" w14:textId="5C656412" w:rsidR="00050F3C" w:rsidRPr="00C21CE0" w:rsidRDefault="00050F3C">
          <w:pPr>
            <w:pStyle w:val="30"/>
            <w:tabs>
              <w:tab w:val="right" w:leader="dot" w:pos="8822"/>
            </w:tabs>
            <w:rPr>
              <w:noProof/>
              <w:kern w:val="2"/>
              <w:sz w:val="36"/>
              <w:szCs w:val="36"/>
              <w:rtl/>
              <w14:ligatures w14:val="standardContextual"/>
            </w:rPr>
          </w:pPr>
          <w:hyperlink w:anchor="_Toc225517689" w:history="1">
            <w:r w:rsidRPr="00C21CE0">
              <w:rPr>
                <w:rStyle w:val="Hyperlink"/>
                <w:rFonts w:ascii="Simplified Arabic" w:hAnsi="Simplified Arabic" w:cs="Simplified Arabic" w:hint="eastAsia"/>
                <w:b/>
                <w:bCs/>
                <w:noProof/>
                <w:sz w:val="32"/>
                <w:szCs w:val="32"/>
                <w:rtl/>
              </w:rPr>
              <w:t>المتغير</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التابع</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Toc225517689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18</w:t>
            </w:r>
            <w:r w:rsidRPr="00C21CE0">
              <w:rPr>
                <w:rStyle w:val="Hyperlink"/>
                <w:noProof/>
                <w:sz w:val="32"/>
                <w:szCs w:val="32"/>
                <w:rtl/>
              </w:rPr>
              <w:fldChar w:fldCharType="end"/>
            </w:r>
          </w:hyperlink>
        </w:p>
        <w:p w14:paraId="6B71FEB4" w14:textId="42012F03" w:rsidR="00050F3C" w:rsidRPr="00C21CE0" w:rsidRDefault="00050F3C">
          <w:pPr>
            <w:pStyle w:val="30"/>
            <w:tabs>
              <w:tab w:val="right" w:leader="dot" w:pos="8822"/>
            </w:tabs>
            <w:rPr>
              <w:noProof/>
              <w:kern w:val="2"/>
              <w:sz w:val="36"/>
              <w:szCs w:val="36"/>
              <w:rtl/>
              <w14:ligatures w14:val="standardContextual"/>
            </w:rPr>
          </w:pPr>
          <w:hyperlink w:anchor="_Toc225517690" w:history="1">
            <w:r w:rsidRPr="00C21CE0">
              <w:rPr>
                <w:rStyle w:val="Hyperlink"/>
                <w:rFonts w:ascii="Simplified Arabic" w:hAnsi="Simplified Arabic" w:cs="Simplified Arabic" w:hint="eastAsia"/>
                <w:b/>
                <w:bCs/>
                <w:noProof/>
                <w:sz w:val="32"/>
                <w:szCs w:val="32"/>
                <w:rtl/>
              </w:rPr>
              <w:t>المتغيرات</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المستقلة</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Toc225517690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19</w:t>
            </w:r>
            <w:r w:rsidRPr="00C21CE0">
              <w:rPr>
                <w:rStyle w:val="Hyperlink"/>
                <w:noProof/>
                <w:sz w:val="32"/>
                <w:szCs w:val="32"/>
                <w:rtl/>
              </w:rPr>
              <w:fldChar w:fldCharType="end"/>
            </w:r>
          </w:hyperlink>
        </w:p>
        <w:p w14:paraId="0F453302" w14:textId="2C893827" w:rsidR="00050F3C" w:rsidRPr="00C21CE0" w:rsidRDefault="00050F3C">
          <w:pPr>
            <w:pStyle w:val="30"/>
            <w:tabs>
              <w:tab w:val="right" w:leader="dot" w:pos="8822"/>
            </w:tabs>
            <w:rPr>
              <w:noProof/>
              <w:kern w:val="2"/>
              <w:sz w:val="36"/>
              <w:szCs w:val="36"/>
              <w:rtl/>
              <w14:ligatures w14:val="standardContextual"/>
            </w:rPr>
          </w:pPr>
          <w:hyperlink w:anchor="_Toc225517691" w:history="1">
            <w:r w:rsidRPr="00C21CE0">
              <w:rPr>
                <w:rStyle w:val="Hyperlink"/>
                <w:rFonts w:ascii="Simplified Arabic" w:hAnsi="Simplified Arabic" w:cs="Simplified Arabic" w:hint="eastAsia"/>
                <w:b/>
                <w:bCs/>
                <w:noProof/>
                <w:sz w:val="32"/>
                <w:szCs w:val="32"/>
                <w:rtl/>
              </w:rPr>
              <w:t>الدراسات</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السابقة</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Toc225517691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21</w:t>
            </w:r>
            <w:r w:rsidRPr="00C21CE0">
              <w:rPr>
                <w:rStyle w:val="Hyperlink"/>
                <w:noProof/>
                <w:sz w:val="32"/>
                <w:szCs w:val="32"/>
                <w:rtl/>
              </w:rPr>
              <w:fldChar w:fldCharType="end"/>
            </w:r>
          </w:hyperlink>
        </w:p>
        <w:p w14:paraId="6CC291B1" w14:textId="40ACF633" w:rsidR="00050F3C" w:rsidRPr="00C21CE0" w:rsidRDefault="00050F3C">
          <w:pPr>
            <w:pStyle w:val="30"/>
            <w:tabs>
              <w:tab w:val="right" w:leader="dot" w:pos="8822"/>
            </w:tabs>
            <w:rPr>
              <w:noProof/>
              <w:kern w:val="2"/>
              <w:sz w:val="36"/>
              <w:szCs w:val="36"/>
              <w:rtl/>
              <w14:ligatures w14:val="standardContextual"/>
            </w:rPr>
          </w:pPr>
          <w:hyperlink w:anchor="_Toc225517692" w:history="1">
            <w:r w:rsidRPr="00C21CE0">
              <w:rPr>
                <w:rStyle w:val="Hyperlink"/>
                <w:rFonts w:ascii="Simplified Arabic" w:hAnsi="Simplified Arabic" w:cs="Simplified Arabic" w:hint="eastAsia"/>
                <w:b/>
                <w:bCs/>
                <w:noProof/>
                <w:sz w:val="32"/>
                <w:szCs w:val="32"/>
                <w:rtl/>
              </w:rPr>
              <w:t>الإطار</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النظري</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للدارسة</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Toc225517692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24</w:t>
            </w:r>
            <w:r w:rsidRPr="00C21CE0">
              <w:rPr>
                <w:rStyle w:val="Hyperlink"/>
                <w:noProof/>
                <w:sz w:val="32"/>
                <w:szCs w:val="32"/>
                <w:rtl/>
              </w:rPr>
              <w:fldChar w:fldCharType="end"/>
            </w:r>
          </w:hyperlink>
        </w:p>
        <w:p w14:paraId="7F5C1574" w14:textId="7DCEA949" w:rsidR="00050F3C" w:rsidRPr="00C21CE0" w:rsidRDefault="00050F3C">
          <w:pPr>
            <w:pStyle w:val="10"/>
            <w:tabs>
              <w:tab w:val="right" w:leader="dot" w:pos="8822"/>
            </w:tabs>
            <w:rPr>
              <w:noProof/>
              <w:kern w:val="2"/>
              <w:sz w:val="36"/>
              <w:szCs w:val="36"/>
              <w:rtl/>
              <w14:ligatures w14:val="standardContextual"/>
            </w:rPr>
          </w:pPr>
          <w:hyperlink w:anchor="_Toc225517693" w:history="1">
            <w:r w:rsidRPr="00C21CE0">
              <w:rPr>
                <w:rStyle w:val="Hyperlink"/>
                <w:rFonts w:ascii="Simplified Arabic" w:hAnsi="Simplified Arabic" w:cs="Simplified Arabic" w:hint="eastAsia"/>
                <w:b/>
                <w:bCs/>
                <w:noProof/>
                <w:sz w:val="32"/>
                <w:szCs w:val="32"/>
                <w:rtl/>
              </w:rPr>
              <w:t>الفصل</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الثالث</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Toc225517693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28</w:t>
            </w:r>
            <w:r w:rsidRPr="00C21CE0">
              <w:rPr>
                <w:rStyle w:val="Hyperlink"/>
                <w:noProof/>
                <w:sz w:val="32"/>
                <w:szCs w:val="32"/>
                <w:rtl/>
              </w:rPr>
              <w:fldChar w:fldCharType="end"/>
            </w:r>
          </w:hyperlink>
        </w:p>
        <w:p w14:paraId="0AB0018C" w14:textId="7079F7D9" w:rsidR="00050F3C" w:rsidRPr="00C21CE0" w:rsidRDefault="00050F3C">
          <w:pPr>
            <w:pStyle w:val="20"/>
            <w:tabs>
              <w:tab w:val="right" w:leader="dot" w:pos="8822"/>
            </w:tabs>
            <w:rPr>
              <w:noProof/>
              <w:kern w:val="2"/>
              <w:sz w:val="36"/>
              <w:szCs w:val="36"/>
              <w:rtl/>
              <w14:ligatures w14:val="standardContextual"/>
            </w:rPr>
          </w:pPr>
          <w:hyperlink w:anchor="_Toc225517694" w:history="1">
            <w:r w:rsidRPr="00C21CE0">
              <w:rPr>
                <w:rStyle w:val="Hyperlink"/>
                <w:rFonts w:ascii="Simplified Arabic" w:hAnsi="Simplified Arabic" w:cs="Simplified Arabic" w:hint="eastAsia"/>
                <w:b/>
                <w:bCs/>
                <w:noProof/>
                <w:sz w:val="32"/>
                <w:szCs w:val="32"/>
                <w:rtl/>
              </w:rPr>
              <w:t>منهجية</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الدراسة</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Toc225517694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28</w:t>
            </w:r>
            <w:r w:rsidRPr="00C21CE0">
              <w:rPr>
                <w:rStyle w:val="Hyperlink"/>
                <w:noProof/>
                <w:sz w:val="32"/>
                <w:szCs w:val="32"/>
                <w:rtl/>
              </w:rPr>
              <w:fldChar w:fldCharType="end"/>
            </w:r>
          </w:hyperlink>
        </w:p>
        <w:p w14:paraId="1D381BD2" w14:textId="60C3E765" w:rsidR="00050F3C" w:rsidRPr="00C21CE0" w:rsidRDefault="00050F3C">
          <w:pPr>
            <w:pStyle w:val="30"/>
            <w:tabs>
              <w:tab w:val="right" w:leader="dot" w:pos="8822"/>
            </w:tabs>
            <w:rPr>
              <w:noProof/>
              <w:kern w:val="2"/>
              <w:sz w:val="36"/>
              <w:szCs w:val="36"/>
              <w:rtl/>
              <w14:ligatures w14:val="standardContextual"/>
            </w:rPr>
          </w:pPr>
          <w:hyperlink w:anchor="_Toc225517695" w:history="1">
            <w:r w:rsidRPr="00C21CE0">
              <w:rPr>
                <w:rStyle w:val="Hyperlink"/>
                <w:rFonts w:ascii="Simplified Arabic" w:hAnsi="Simplified Arabic" w:cs="Simplified Arabic" w:hint="eastAsia"/>
                <w:b/>
                <w:bCs/>
                <w:noProof/>
                <w:sz w:val="32"/>
                <w:szCs w:val="32"/>
                <w:rtl/>
              </w:rPr>
              <w:t>مقدمة</w:t>
            </w:r>
            <w:r w:rsidRPr="00C21CE0">
              <w:rPr>
                <w:rStyle w:val="Hyperlink"/>
                <w:rFonts w:ascii="Simplified Arabic" w:hAnsi="Simplified Arabic" w:cs="Simplified Arabic"/>
                <w:b/>
                <w:bCs/>
                <w:noProof/>
                <w:sz w:val="32"/>
                <w:szCs w:val="32"/>
                <w:rtl/>
              </w:rPr>
              <w:t>.</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Toc225517695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29</w:t>
            </w:r>
            <w:r w:rsidRPr="00C21CE0">
              <w:rPr>
                <w:rStyle w:val="Hyperlink"/>
                <w:noProof/>
                <w:sz w:val="32"/>
                <w:szCs w:val="32"/>
                <w:rtl/>
              </w:rPr>
              <w:fldChar w:fldCharType="end"/>
            </w:r>
          </w:hyperlink>
        </w:p>
        <w:p w14:paraId="0C901777" w14:textId="10FDB359" w:rsidR="00050F3C" w:rsidRPr="00C21CE0" w:rsidRDefault="00050F3C">
          <w:pPr>
            <w:pStyle w:val="30"/>
            <w:tabs>
              <w:tab w:val="right" w:leader="dot" w:pos="8822"/>
            </w:tabs>
            <w:rPr>
              <w:noProof/>
              <w:kern w:val="2"/>
              <w:sz w:val="36"/>
              <w:szCs w:val="36"/>
              <w:rtl/>
              <w14:ligatures w14:val="standardContextual"/>
            </w:rPr>
          </w:pPr>
          <w:hyperlink w:anchor="_Toc225517696" w:history="1">
            <w:r w:rsidRPr="00C21CE0">
              <w:rPr>
                <w:rStyle w:val="Hyperlink"/>
                <w:rFonts w:ascii="Simplified Arabic" w:hAnsi="Simplified Arabic" w:cs="Simplified Arabic" w:hint="eastAsia"/>
                <w:b/>
                <w:bCs/>
                <w:noProof/>
                <w:sz w:val="32"/>
                <w:szCs w:val="32"/>
                <w:rtl/>
              </w:rPr>
              <w:t>تصميم</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البحث</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Toc225517696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31</w:t>
            </w:r>
            <w:r w:rsidRPr="00C21CE0">
              <w:rPr>
                <w:rStyle w:val="Hyperlink"/>
                <w:noProof/>
                <w:sz w:val="32"/>
                <w:szCs w:val="32"/>
                <w:rtl/>
              </w:rPr>
              <w:fldChar w:fldCharType="end"/>
            </w:r>
          </w:hyperlink>
        </w:p>
        <w:p w14:paraId="0EE0F159" w14:textId="02BA0217" w:rsidR="00050F3C" w:rsidRPr="00C21CE0" w:rsidRDefault="00050F3C">
          <w:pPr>
            <w:pStyle w:val="30"/>
            <w:tabs>
              <w:tab w:val="right" w:leader="dot" w:pos="8822"/>
            </w:tabs>
            <w:rPr>
              <w:noProof/>
              <w:kern w:val="2"/>
              <w:sz w:val="36"/>
              <w:szCs w:val="36"/>
              <w:rtl/>
              <w14:ligatures w14:val="standardContextual"/>
            </w:rPr>
          </w:pPr>
          <w:hyperlink w:anchor="_Toc225517697" w:history="1">
            <w:r w:rsidRPr="00C21CE0">
              <w:rPr>
                <w:rStyle w:val="Hyperlink"/>
                <w:rFonts w:ascii="Simplified Arabic" w:hAnsi="Simplified Arabic" w:cs="Simplified Arabic" w:hint="eastAsia"/>
                <w:b/>
                <w:bCs/>
                <w:noProof/>
                <w:sz w:val="32"/>
                <w:szCs w:val="32"/>
                <w:rtl/>
              </w:rPr>
              <w:t>مجتمع</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البحث</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Toc225517697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32</w:t>
            </w:r>
            <w:r w:rsidRPr="00C21CE0">
              <w:rPr>
                <w:rStyle w:val="Hyperlink"/>
                <w:noProof/>
                <w:sz w:val="32"/>
                <w:szCs w:val="32"/>
                <w:rtl/>
              </w:rPr>
              <w:fldChar w:fldCharType="end"/>
            </w:r>
          </w:hyperlink>
        </w:p>
        <w:p w14:paraId="669790E3" w14:textId="4B24BF05" w:rsidR="00050F3C" w:rsidRPr="00C21CE0" w:rsidRDefault="00050F3C">
          <w:pPr>
            <w:pStyle w:val="30"/>
            <w:tabs>
              <w:tab w:val="right" w:leader="dot" w:pos="8822"/>
            </w:tabs>
            <w:rPr>
              <w:noProof/>
              <w:kern w:val="2"/>
              <w:sz w:val="36"/>
              <w:szCs w:val="36"/>
              <w:rtl/>
              <w14:ligatures w14:val="standardContextual"/>
            </w:rPr>
          </w:pPr>
          <w:hyperlink w:anchor="_Toc225517698" w:history="1">
            <w:r w:rsidRPr="00C21CE0">
              <w:rPr>
                <w:rStyle w:val="Hyperlink"/>
                <w:rFonts w:ascii="Simplified Arabic" w:hAnsi="Simplified Arabic" w:cs="Simplified Arabic" w:hint="eastAsia"/>
                <w:b/>
                <w:bCs/>
                <w:noProof/>
                <w:sz w:val="32"/>
                <w:szCs w:val="32"/>
                <w:rtl/>
              </w:rPr>
              <w:t>خصائص</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العينة</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Toc225517698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33</w:t>
            </w:r>
            <w:r w:rsidRPr="00C21CE0">
              <w:rPr>
                <w:rStyle w:val="Hyperlink"/>
                <w:noProof/>
                <w:sz w:val="32"/>
                <w:szCs w:val="32"/>
                <w:rtl/>
              </w:rPr>
              <w:fldChar w:fldCharType="end"/>
            </w:r>
          </w:hyperlink>
        </w:p>
        <w:p w14:paraId="5F9E3F16" w14:textId="1419FCAF" w:rsidR="00050F3C" w:rsidRPr="00C21CE0" w:rsidRDefault="00050F3C">
          <w:pPr>
            <w:pStyle w:val="30"/>
            <w:tabs>
              <w:tab w:val="right" w:leader="dot" w:pos="8822"/>
            </w:tabs>
            <w:rPr>
              <w:noProof/>
              <w:kern w:val="2"/>
              <w:sz w:val="36"/>
              <w:szCs w:val="36"/>
              <w:rtl/>
              <w14:ligatures w14:val="standardContextual"/>
            </w:rPr>
          </w:pPr>
          <w:hyperlink w:anchor="_Toc225517699" w:history="1">
            <w:r w:rsidRPr="00C21CE0">
              <w:rPr>
                <w:rStyle w:val="Hyperlink"/>
                <w:rFonts w:ascii="Simplified Arabic" w:hAnsi="Simplified Arabic" w:cs="Simplified Arabic" w:hint="eastAsia"/>
                <w:b/>
                <w:bCs/>
                <w:noProof/>
                <w:sz w:val="32"/>
                <w:szCs w:val="32"/>
                <w:rtl/>
              </w:rPr>
              <w:t>محددات</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حجم</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العينة</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Toc225517699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33</w:t>
            </w:r>
            <w:r w:rsidRPr="00C21CE0">
              <w:rPr>
                <w:rStyle w:val="Hyperlink"/>
                <w:noProof/>
                <w:sz w:val="32"/>
                <w:szCs w:val="32"/>
                <w:rtl/>
              </w:rPr>
              <w:fldChar w:fldCharType="end"/>
            </w:r>
          </w:hyperlink>
        </w:p>
        <w:p w14:paraId="54E71B0A" w14:textId="3A5DDEB3" w:rsidR="00050F3C" w:rsidRPr="00C21CE0" w:rsidRDefault="00050F3C">
          <w:pPr>
            <w:pStyle w:val="30"/>
            <w:tabs>
              <w:tab w:val="right" w:leader="dot" w:pos="8822"/>
            </w:tabs>
            <w:rPr>
              <w:noProof/>
              <w:kern w:val="2"/>
              <w:sz w:val="36"/>
              <w:szCs w:val="36"/>
              <w:rtl/>
              <w14:ligatures w14:val="standardContextual"/>
            </w:rPr>
          </w:pPr>
          <w:hyperlink w:anchor="_Toc225517700" w:history="1">
            <w:r w:rsidRPr="00C21CE0">
              <w:rPr>
                <w:rStyle w:val="Hyperlink"/>
                <w:rFonts w:ascii="Simplified Arabic" w:hAnsi="Simplified Arabic" w:cs="Simplified Arabic" w:hint="eastAsia"/>
                <w:b/>
                <w:bCs/>
                <w:noProof/>
                <w:sz w:val="32"/>
                <w:szCs w:val="32"/>
                <w:rtl/>
              </w:rPr>
              <w:t>خطوات</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جمع</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البيانات</w:t>
            </w:r>
            <w:r w:rsidRPr="00C21CE0">
              <w:rPr>
                <w:rStyle w:val="Hyperlink"/>
                <w:rFonts w:ascii="Simplified Arabic" w:hAnsi="Simplified Arabic" w:cs="Simplified Arabic"/>
                <w:b/>
                <w:bCs/>
                <w:noProof/>
                <w:sz w:val="32"/>
                <w:szCs w:val="32"/>
                <w:rtl/>
              </w:rPr>
              <w:t xml:space="preserve"> / </w:t>
            </w:r>
            <w:r w:rsidRPr="00C21CE0">
              <w:rPr>
                <w:rStyle w:val="Hyperlink"/>
                <w:rFonts w:ascii="Simplified Arabic" w:hAnsi="Simplified Arabic" w:cs="Simplified Arabic" w:hint="eastAsia"/>
                <w:b/>
                <w:bCs/>
                <w:noProof/>
                <w:sz w:val="32"/>
                <w:szCs w:val="32"/>
                <w:rtl/>
              </w:rPr>
              <w:t>أداة</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جمع</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البيانات</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Toc225517700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34</w:t>
            </w:r>
            <w:r w:rsidRPr="00C21CE0">
              <w:rPr>
                <w:rStyle w:val="Hyperlink"/>
                <w:noProof/>
                <w:sz w:val="32"/>
                <w:szCs w:val="32"/>
                <w:rtl/>
              </w:rPr>
              <w:fldChar w:fldCharType="end"/>
            </w:r>
          </w:hyperlink>
        </w:p>
        <w:p w14:paraId="410525A0" w14:textId="1B3AE88B" w:rsidR="00050F3C" w:rsidRPr="00C21CE0" w:rsidRDefault="00050F3C">
          <w:pPr>
            <w:pStyle w:val="30"/>
            <w:tabs>
              <w:tab w:val="right" w:leader="dot" w:pos="8822"/>
            </w:tabs>
            <w:rPr>
              <w:noProof/>
              <w:kern w:val="2"/>
              <w:sz w:val="36"/>
              <w:szCs w:val="36"/>
              <w:rtl/>
              <w14:ligatures w14:val="standardContextual"/>
            </w:rPr>
          </w:pPr>
          <w:hyperlink w:anchor="_Toc225517701" w:history="1">
            <w:r w:rsidRPr="00C21CE0">
              <w:rPr>
                <w:rStyle w:val="Hyperlink"/>
                <w:rFonts w:ascii="Simplified Arabic" w:hAnsi="Simplified Arabic" w:cs="Simplified Arabic" w:hint="eastAsia"/>
                <w:b/>
                <w:bCs/>
                <w:noProof/>
                <w:sz w:val="32"/>
                <w:szCs w:val="32"/>
                <w:rtl/>
              </w:rPr>
              <w:t>حدود</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الدراسة</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Toc225517701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36</w:t>
            </w:r>
            <w:r w:rsidRPr="00C21CE0">
              <w:rPr>
                <w:rStyle w:val="Hyperlink"/>
                <w:noProof/>
                <w:sz w:val="32"/>
                <w:szCs w:val="32"/>
                <w:rtl/>
              </w:rPr>
              <w:fldChar w:fldCharType="end"/>
            </w:r>
          </w:hyperlink>
        </w:p>
        <w:p w14:paraId="7D81408A" w14:textId="6939DAE0" w:rsidR="00050F3C" w:rsidRPr="00C21CE0" w:rsidRDefault="00050F3C">
          <w:pPr>
            <w:pStyle w:val="30"/>
            <w:tabs>
              <w:tab w:val="right" w:leader="dot" w:pos="8822"/>
            </w:tabs>
            <w:rPr>
              <w:noProof/>
              <w:kern w:val="2"/>
              <w:sz w:val="36"/>
              <w:szCs w:val="36"/>
              <w:rtl/>
              <w14:ligatures w14:val="standardContextual"/>
            </w:rPr>
          </w:pPr>
          <w:hyperlink w:anchor="_Toc225517702" w:history="1">
            <w:r w:rsidRPr="00C21CE0">
              <w:rPr>
                <w:rStyle w:val="Hyperlink"/>
                <w:rFonts w:ascii="Simplified Arabic" w:hAnsi="Simplified Arabic" w:cs="Simplified Arabic" w:hint="eastAsia"/>
                <w:b/>
                <w:bCs/>
                <w:noProof/>
                <w:sz w:val="32"/>
                <w:szCs w:val="32"/>
                <w:rtl/>
              </w:rPr>
              <w:t>الأداة</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المستخدمة</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للتحليل</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الإحصائي</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Toc225517702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38</w:t>
            </w:r>
            <w:r w:rsidRPr="00C21CE0">
              <w:rPr>
                <w:rStyle w:val="Hyperlink"/>
                <w:noProof/>
                <w:sz w:val="32"/>
                <w:szCs w:val="32"/>
                <w:rtl/>
              </w:rPr>
              <w:fldChar w:fldCharType="end"/>
            </w:r>
          </w:hyperlink>
        </w:p>
        <w:p w14:paraId="6295F108" w14:textId="5A3D6CA0" w:rsidR="00050F3C" w:rsidRPr="00C21CE0" w:rsidRDefault="00050F3C">
          <w:pPr>
            <w:pStyle w:val="10"/>
            <w:tabs>
              <w:tab w:val="right" w:leader="dot" w:pos="8822"/>
            </w:tabs>
            <w:rPr>
              <w:noProof/>
              <w:kern w:val="2"/>
              <w:sz w:val="36"/>
              <w:szCs w:val="36"/>
              <w:rtl/>
              <w14:ligatures w14:val="standardContextual"/>
            </w:rPr>
          </w:pPr>
          <w:hyperlink w:anchor="_Toc225517703" w:history="1">
            <w:r w:rsidRPr="00C21CE0">
              <w:rPr>
                <w:rStyle w:val="Hyperlink"/>
                <w:rFonts w:ascii="Simplified Arabic" w:hAnsi="Simplified Arabic" w:cs="Simplified Arabic" w:hint="eastAsia"/>
                <w:b/>
                <w:bCs/>
                <w:noProof/>
                <w:sz w:val="32"/>
                <w:szCs w:val="32"/>
                <w:rtl/>
              </w:rPr>
              <w:t>الفصل</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الرابع</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Toc225517703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39</w:t>
            </w:r>
            <w:r w:rsidRPr="00C21CE0">
              <w:rPr>
                <w:rStyle w:val="Hyperlink"/>
                <w:noProof/>
                <w:sz w:val="32"/>
                <w:szCs w:val="32"/>
                <w:rtl/>
              </w:rPr>
              <w:fldChar w:fldCharType="end"/>
            </w:r>
          </w:hyperlink>
        </w:p>
        <w:p w14:paraId="2D4CA656" w14:textId="35DA4867" w:rsidR="00050F3C" w:rsidRPr="00C21CE0" w:rsidRDefault="00050F3C">
          <w:pPr>
            <w:pStyle w:val="20"/>
            <w:tabs>
              <w:tab w:val="right" w:leader="dot" w:pos="8822"/>
            </w:tabs>
            <w:rPr>
              <w:noProof/>
              <w:kern w:val="2"/>
              <w:sz w:val="36"/>
              <w:szCs w:val="36"/>
              <w:rtl/>
              <w14:ligatures w14:val="standardContextual"/>
            </w:rPr>
          </w:pPr>
          <w:hyperlink w:anchor="_Toc225517704" w:history="1">
            <w:r w:rsidRPr="00C21CE0">
              <w:rPr>
                <w:rStyle w:val="Hyperlink"/>
                <w:rFonts w:ascii="Simplified Arabic" w:hAnsi="Simplified Arabic" w:cs="Simplified Arabic" w:hint="eastAsia"/>
                <w:b/>
                <w:bCs/>
                <w:noProof/>
                <w:sz w:val="32"/>
                <w:szCs w:val="32"/>
                <w:rtl/>
              </w:rPr>
              <w:t>الدارسة</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الميدانية</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النتائج</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والتوصيات</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Toc225517704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39</w:t>
            </w:r>
            <w:r w:rsidRPr="00C21CE0">
              <w:rPr>
                <w:rStyle w:val="Hyperlink"/>
                <w:noProof/>
                <w:sz w:val="32"/>
                <w:szCs w:val="32"/>
                <w:rtl/>
              </w:rPr>
              <w:fldChar w:fldCharType="end"/>
            </w:r>
          </w:hyperlink>
        </w:p>
        <w:p w14:paraId="7095F054" w14:textId="4EAC8EE3" w:rsidR="00050F3C" w:rsidRPr="00C21CE0" w:rsidRDefault="00050F3C">
          <w:pPr>
            <w:pStyle w:val="30"/>
            <w:tabs>
              <w:tab w:val="right" w:leader="dot" w:pos="8822"/>
            </w:tabs>
            <w:rPr>
              <w:noProof/>
              <w:kern w:val="2"/>
              <w:sz w:val="36"/>
              <w:szCs w:val="36"/>
              <w:rtl/>
              <w14:ligatures w14:val="standardContextual"/>
            </w:rPr>
          </w:pPr>
          <w:hyperlink w:anchor="_Toc225517705" w:history="1">
            <w:r w:rsidRPr="00C21CE0">
              <w:rPr>
                <w:rStyle w:val="Hyperlink"/>
                <w:rFonts w:ascii="Simplified Arabic" w:hAnsi="Simplified Arabic" w:cs="Simplified Arabic" w:hint="eastAsia"/>
                <w:b/>
                <w:bCs/>
                <w:noProof/>
                <w:sz w:val="32"/>
                <w:szCs w:val="32"/>
                <w:rtl/>
              </w:rPr>
              <w:t>تحليل</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البيانات</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Toc225517705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41</w:t>
            </w:r>
            <w:r w:rsidRPr="00C21CE0">
              <w:rPr>
                <w:rStyle w:val="Hyperlink"/>
                <w:noProof/>
                <w:sz w:val="32"/>
                <w:szCs w:val="32"/>
                <w:rtl/>
              </w:rPr>
              <w:fldChar w:fldCharType="end"/>
            </w:r>
          </w:hyperlink>
        </w:p>
        <w:p w14:paraId="4331C478" w14:textId="0ED469F3" w:rsidR="00050F3C" w:rsidRPr="00C21CE0" w:rsidRDefault="00050F3C">
          <w:pPr>
            <w:pStyle w:val="30"/>
            <w:tabs>
              <w:tab w:val="right" w:leader="dot" w:pos="8822"/>
            </w:tabs>
            <w:rPr>
              <w:noProof/>
              <w:kern w:val="2"/>
              <w:sz w:val="36"/>
              <w:szCs w:val="36"/>
              <w:rtl/>
              <w14:ligatures w14:val="standardContextual"/>
            </w:rPr>
          </w:pPr>
          <w:hyperlink w:anchor="_Toc225517706" w:history="1">
            <w:r w:rsidRPr="00C21CE0">
              <w:rPr>
                <w:rStyle w:val="Hyperlink"/>
                <w:rFonts w:ascii="Simplified Arabic" w:hAnsi="Simplified Arabic" w:cs="Simplified Arabic" w:hint="eastAsia"/>
                <w:b/>
                <w:bCs/>
                <w:noProof/>
                <w:sz w:val="32"/>
                <w:szCs w:val="32"/>
                <w:rtl/>
              </w:rPr>
              <w:t>النتائج</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الدارسة</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ومناقشتها</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مع</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نتائج</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الدارسات</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السابق</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Toc225517706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57</w:t>
            </w:r>
            <w:r w:rsidRPr="00C21CE0">
              <w:rPr>
                <w:rStyle w:val="Hyperlink"/>
                <w:noProof/>
                <w:sz w:val="32"/>
                <w:szCs w:val="32"/>
                <w:rtl/>
              </w:rPr>
              <w:fldChar w:fldCharType="end"/>
            </w:r>
          </w:hyperlink>
        </w:p>
        <w:p w14:paraId="674B1678" w14:textId="11C06D21" w:rsidR="00050F3C" w:rsidRPr="00C21CE0" w:rsidRDefault="00050F3C">
          <w:pPr>
            <w:pStyle w:val="30"/>
            <w:tabs>
              <w:tab w:val="right" w:leader="dot" w:pos="8822"/>
            </w:tabs>
            <w:rPr>
              <w:noProof/>
              <w:kern w:val="2"/>
              <w:sz w:val="36"/>
              <w:szCs w:val="36"/>
              <w:rtl/>
              <w14:ligatures w14:val="standardContextual"/>
            </w:rPr>
          </w:pPr>
          <w:hyperlink w:anchor="_Toc225517707" w:history="1">
            <w:r w:rsidRPr="00C21CE0">
              <w:rPr>
                <w:rStyle w:val="Hyperlink"/>
                <w:rFonts w:ascii="Simplified Arabic" w:hAnsi="Simplified Arabic" w:cs="Simplified Arabic" w:hint="eastAsia"/>
                <w:b/>
                <w:bCs/>
                <w:noProof/>
                <w:sz w:val="32"/>
                <w:szCs w:val="32"/>
                <w:rtl/>
              </w:rPr>
              <w:t>التوصيات</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Toc225517707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60</w:t>
            </w:r>
            <w:r w:rsidRPr="00C21CE0">
              <w:rPr>
                <w:rStyle w:val="Hyperlink"/>
                <w:noProof/>
                <w:sz w:val="32"/>
                <w:szCs w:val="32"/>
                <w:rtl/>
              </w:rPr>
              <w:fldChar w:fldCharType="end"/>
            </w:r>
          </w:hyperlink>
        </w:p>
        <w:p w14:paraId="46A9E27E" w14:textId="60ED9FE9" w:rsidR="00050F3C" w:rsidRPr="00C21CE0" w:rsidRDefault="00050F3C">
          <w:pPr>
            <w:pStyle w:val="30"/>
            <w:tabs>
              <w:tab w:val="right" w:leader="dot" w:pos="8822"/>
            </w:tabs>
            <w:rPr>
              <w:noProof/>
              <w:kern w:val="2"/>
              <w:sz w:val="36"/>
              <w:szCs w:val="36"/>
              <w:rtl/>
              <w14:ligatures w14:val="standardContextual"/>
            </w:rPr>
          </w:pPr>
          <w:hyperlink w:anchor="_Toc225517708" w:history="1">
            <w:r w:rsidRPr="00C21CE0">
              <w:rPr>
                <w:rStyle w:val="Hyperlink"/>
                <w:rFonts w:ascii="Simplified Arabic" w:hAnsi="Simplified Arabic" w:cs="Simplified Arabic" w:hint="eastAsia"/>
                <w:b/>
                <w:bCs/>
                <w:noProof/>
                <w:sz w:val="32"/>
                <w:szCs w:val="32"/>
                <w:rtl/>
              </w:rPr>
              <w:t>المراجع</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Toc225517708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62</w:t>
            </w:r>
            <w:r w:rsidRPr="00C21CE0">
              <w:rPr>
                <w:rStyle w:val="Hyperlink"/>
                <w:noProof/>
                <w:sz w:val="32"/>
                <w:szCs w:val="32"/>
                <w:rtl/>
              </w:rPr>
              <w:fldChar w:fldCharType="end"/>
            </w:r>
          </w:hyperlink>
        </w:p>
        <w:p w14:paraId="7E62E100" w14:textId="41015E1E" w:rsidR="00050F3C" w:rsidRPr="00C21CE0" w:rsidRDefault="00050F3C">
          <w:pPr>
            <w:pStyle w:val="10"/>
            <w:tabs>
              <w:tab w:val="right" w:leader="dot" w:pos="8822"/>
            </w:tabs>
            <w:rPr>
              <w:noProof/>
              <w:kern w:val="2"/>
              <w:sz w:val="36"/>
              <w:szCs w:val="36"/>
              <w:rtl/>
              <w14:ligatures w14:val="standardContextual"/>
            </w:rPr>
          </w:pPr>
          <w:hyperlink w:anchor="_Toc225517709" w:history="1">
            <w:r w:rsidRPr="00C21CE0">
              <w:rPr>
                <w:rStyle w:val="Hyperlink"/>
                <w:rFonts w:ascii="Simplified Arabic" w:hAnsi="Simplified Arabic" w:cs="Simplified Arabic" w:hint="eastAsia"/>
                <w:b/>
                <w:bCs/>
                <w:noProof/>
                <w:sz w:val="32"/>
                <w:szCs w:val="32"/>
                <w:rtl/>
              </w:rPr>
              <w:t>الفصل</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الخامس</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Toc225517709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65</w:t>
            </w:r>
            <w:r w:rsidRPr="00C21CE0">
              <w:rPr>
                <w:rStyle w:val="Hyperlink"/>
                <w:noProof/>
                <w:sz w:val="32"/>
                <w:szCs w:val="32"/>
                <w:rtl/>
              </w:rPr>
              <w:fldChar w:fldCharType="end"/>
            </w:r>
          </w:hyperlink>
        </w:p>
        <w:p w14:paraId="325EA60D" w14:textId="32B9C1ED" w:rsidR="00050F3C" w:rsidRPr="00C21CE0" w:rsidRDefault="00050F3C">
          <w:pPr>
            <w:pStyle w:val="20"/>
            <w:tabs>
              <w:tab w:val="right" w:leader="dot" w:pos="8822"/>
            </w:tabs>
            <w:rPr>
              <w:noProof/>
              <w:kern w:val="2"/>
              <w:sz w:val="36"/>
              <w:szCs w:val="36"/>
              <w:rtl/>
              <w14:ligatures w14:val="standardContextual"/>
            </w:rPr>
          </w:pPr>
          <w:hyperlink w:anchor="_Toc225517710" w:history="1">
            <w:r w:rsidRPr="00C21CE0">
              <w:rPr>
                <w:rStyle w:val="Hyperlink"/>
                <w:rFonts w:ascii="Simplified Arabic" w:hAnsi="Simplified Arabic" w:cs="Simplified Arabic" w:hint="eastAsia"/>
                <w:b/>
                <w:bCs/>
                <w:noProof/>
                <w:sz w:val="32"/>
                <w:szCs w:val="32"/>
                <w:rtl/>
              </w:rPr>
              <w:t>الملاحق</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Toc225517710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65</w:t>
            </w:r>
            <w:r w:rsidRPr="00C21CE0">
              <w:rPr>
                <w:rStyle w:val="Hyperlink"/>
                <w:noProof/>
                <w:sz w:val="32"/>
                <w:szCs w:val="32"/>
                <w:rtl/>
              </w:rPr>
              <w:fldChar w:fldCharType="end"/>
            </w:r>
          </w:hyperlink>
        </w:p>
        <w:p w14:paraId="74150DAC" w14:textId="1FF19A58" w:rsidR="00050F3C" w:rsidRPr="00C21CE0" w:rsidRDefault="00050F3C">
          <w:pPr>
            <w:pStyle w:val="30"/>
            <w:tabs>
              <w:tab w:val="right" w:leader="dot" w:pos="8822"/>
            </w:tabs>
            <w:rPr>
              <w:noProof/>
              <w:kern w:val="2"/>
              <w:sz w:val="36"/>
              <w:szCs w:val="36"/>
              <w:rtl/>
              <w14:ligatures w14:val="standardContextual"/>
            </w:rPr>
          </w:pPr>
          <w:hyperlink w:anchor="_Toc225517711" w:history="1">
            <w:r w:rsidRPr="00C21CE0">
              <w:rPr>
                <w:rStyle w:val="Hyperlink"/>
                <w:rFonts w:ascii="Simplified Arabic" w:hAnsi="Simplified Arabic" w:cs="Simplified Arabic" w:hint="eastAsia"/>
                <w:b/>
                <w:bCs/>
                <w:noProof/>
                <w:sz w:val="32"/>
                <w:szCs w:val="32"/>
                <w:rtl/>
              </w:rPr>
              <w:t>الاستبانة</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Toc225517711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66</w:t>
            </w:r>
            <w:r w:rsidRPr="00C21CE0">
              <w:rPr>
                <w:rStyle w:val="Hyperlink"/>
                <w:noProof/>
                <w:sz w:val="32"/>
                <w:szCs w:val="32"/>
                <w:rtl/>
              </w:rPr>
              <w:fldChar w:fldCharType="end"/>
            </w:r>
          </w:hyperlink>
        </w:p>
        <w:p w14:paraId="66BA6E3A" w14:textId="27D1631A" w:rsidR="00050F3C" w:rsidRPr="00C21CE0" w:rsidRDefault="00050F3C">
          <w:pPr>
            <w:pStyle w:val="20"/>
            <w:tabs>
              <w:tab w:val="right" w:leader="dot" w:pos="8822"/>
            </w:tabs>
            <w:rPr>
              <w:noProof/>
              <w:kern w:val="2"/>
              <w:sz w:val="36"/>
              <w:szCs w:val="36"/>
              <w:rtl/>
              <w14:ligatures w14:val="standardContextual"/>
            </w:rPr>
          </w:pPr>
          <w:hyperlink w:anchor="_Toc225517712" w:history="1">
            <w:r w:rsidRPr="00C21CE0">
              <w:rPr>
                <w:rStyle w:val="Hyperlink"/>
                <w:rFonts w:ascii="Simplified Arabic" w:hAnsi="Simplified Arabic" w:cs="Simplified Arabic" w:hint="eastAsia"/>
                <w:b/>
                <w:bCs/>
                <w:noProof/>
                <w:sz w:val="32"/>
                <w:szCs w:val="32"/>
                <w:rtl/>
              </w:rPr>
              <w:t>الملخص</w:t>
            </w:r>
            <w:r w:rsidRPr="00C21CE0">
              <w:rPr>
                <w:rStyle w:val="Hyperlink"/>
                <w:rFonts w:ascii="Simplified Arabic" w:hAnsi="Simplified Arabic" w:cs="Simplified Arabic"/>
                <w:b/>
                <w:bCs/>
                <w:noProof/>
                <w:sz w:val="32"/>
                <w:szCs w:val="32"/>
                <w:rtl/>
              </w:rPr>
              <w:t xml:space="preserve"> </w:t>
            </w:r>
            <w:r w:rsidRPr="00C21CE0">
              <w:rPr>
                <w:rStyle w:val="Hyperlink"/>
                <w:rFonts w:ascii="Simplified Arabic" w:hAnsi="Simplified Arabic" w:cs="Simplified Arabic" w:hint="eastAsia"/>
                <w:b/>
                <w:bCs/>
                <w:noProof/>
                <w:sz w:val="32"/>
                <w:szCs w:val="32"/>
                <w:rtl/>
              </w:rPr>
              <w:t>العربي</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Toc225517712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76</w:t>
            </w:r>
            <w:r w:rsidRPr="00C21CE0">
              <w:rPr>
                <w:rStyle w:val="Hyperlink"/>
                <w:noProof/>
                <w:sz w:val="32"/>
                <w:szCs w:val="32"/>
                <w:rtl/>
              </w:rPr>
              <w:fldChar w:fldCharType="end"/>
            </w:r>
          </w:hyperlink>
        </w:p>
        <w:p w14:paraId="192392E5" w14:textId="1ECC10D2" w:rsidR="00050F3C" w:rsidRPr="00C21CE0" w:rsidRDefault="00050F3C">
          <w:pPr>
            <w:pStyle w:val="20"/>
            <w:tabs>
              <w:tab w:val="right" w:leader="dot" w:pos="8822"/>
            </w:tabs>
            <w:rPr>
              <w:noProof/>
              <w:kern w:val="2"/>
              <w:sz w:val="36"/>
              <w:szCs w:val="36"/>
              <w:rtl/>
              <w14:ligatures w14:val="standardContextual"/>
            </w:rPr>
          </w:pPr>
          <w:hyperlink w:anchor="_Toc225517713" w:history="1">
            <w:r w:rsidRPr="00C21CE0">
              <w:rPr>
                <w:rStyle w:val="Hyperlink"/>
                <w:rFonts w:ascii="Times New Roman" w:hAnsi="Times New Roman" w:cs="Times New Roman"/>
                <w:b/>
                <w:bCs/>
                <w:noProof/>
                <w:sz w:val="32"/>
                <w:szCs w:val="32"/>
              </w:rPr>
              <w:t>English Abstract</w:t>
            </w:r>
            <w:r w:rsidRPr="00C21CE0">
              <w:rPr>
                <w:noProof/>
                <w:webHidden/>
                <w:sz w:val="32"/>
                <w:szCs w:val="32"/>
                <w:rtl/>
              </w:rPr>
              <w:tab/>
            </w:r>
            <w:r w:rsidRPr="00C21CE0">
              <w:rPr>
                <w:rStyle w:val="Hyperlink"/>
                <w:noProof/>
                <w:sz w:val="32"/>
                <w:szCs w:val="32"/>
                <w:rtl/>
              </w:rPr>
              <w:fldChar w:fldCharType="begin"/>
            </w:r>
            <w:r w:rsidRPr="00C21CE0">
              <w:rPr>
                <w:noProof/>
                <w:webHidden/>
                <w:sz w:val="32"/>
                <w:szCs w:val="32"/>
                <w:rtl/>
              </w:rPr>
              <w:instrText xml:space="preserve"> </w:instrText>
            </w:r>
            <w:r w:rsidRPr="00C21CE0">
              <w:rPr>
                <w:noProof/>
                <w:webHidden/>
                <w:sz w:val="32"/>
                <w:szCs w:val="32"/>
              </w:rPr>
              <w:instrText>PAGEREF</w:instrText>
            </w:r>
            <w:r w:rsidRPr="00C21CE0">
              <w:rPr>
                <w:noProof/>
                <w:webHidden/>
                <w:sz w:val="32"/>
                <w:szCs w:val="32"/>
                <w:rtl/>
              </w:rPr>
              <w:instrText xml:space="preserve"> _</w:instrText>
            </w:r>
            <w:r w:rsidRPr="00C21CE0">
              <w:rPr>
                <w:noProof/>
                <w:webHidden/>
                <w:sz w:val="32"/>
                <w:szCs w:val="32"/>
              </w:rPr>
              <w:instrText>Toc225517713 \h</w:instrText>
            </w:r>
            <w:r w:rsidRPr="00C21CE0">
              <w:rPr>
                <w:noProof/>
                <w:webHidden/>
                <w:sz w:val="32"/>
                <w:szCs w:val="32"/>
                <w:rtl/>
              </w:rPr>
              <w:instrText xml:space="preserve"> </w:instrText>
            </w:r>
            <w:r w:rsidRPr="00C21CE0">
              <w:rPr>
                <w:rStyle w:val="Hyperlink"/>
                <w:noProof/>
                <w:sz w:val="32"/>
                <w:szCs w:val="32"/>
                <w:rtl/>
              </w:rPr>
            </w:r>
            <w:r w:rsidRPr="00C21CE0">
              <w:rPr>
                <w:rStyle w:val="Hyperlink"/>
                <w:noProof/>
                <w:sz w:val="32"/>
                <w:szCs w:val="32"/>
                <w:rtl/>
              </w:rPr>
              <w:fldChar w:fldCharType="separate"/>
            </w:r>
            <w:r w:rsidR="00995549">
              <w:rPr>
                <w:noProof/>
                <w:webHidden/>
                <w:sz w:val="32"/>
                <w:szCs w:val="32"/>
                <w:rtl/>
              </w:rPr>
              <w:t>77</w:t>
            </w:r>
            <w:r w:rsidRPr="00C21CE0">
              <w:rPr>
                <w:rStyle w:val="Hyperlink"/>
                <w:noProof/>
                <w:sz w:val="32"/>
                <w:szCs w:val="32"/>
                <w:rtl/>
              </w:rPr>
              <w:fldChar w:fldCharType="end"/>
            </w:r>
          </w:hyperlink>
        </w:p>
        <w:p w14:paraId="76364BCF" w14:textId="04C71D48" w:rsidR="005121DD" w:rsidRDefault="005121DD">
          <w:r w:rsidRPr="00C21CE0">
            <w:rPr>
              <w:rFonts w:ascii="Simplified Arabic" w:hAnsi="Simplified Arabic" w:cs="Simplified Arabic"/>
              <w:b/>
              <w:bCs/>
              <w:sz w:val="44"/>
              <w:szCs w:val="44"/>
              <w:lang w:val="ar-SA"/>
            </w:rPr>
            <w:fldChar w:fldCharType="end"/>
          </w:r>
        </w:p>
      </w:sdtContent>
    </w:sdt>
    <w:p w14:paraId="2C67E72C" w14:textId="442E5C82" w:rsidR="00C11FF5" w:rsidRDefault="00C11FF5">
      <w:pPr>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419FB60D" w14:textId="77777777" w:rsidR="009125CE" w:rsidRDefault="009125CE" w:rsidP="002A6E3E">
      <w:pPr>
        <w:rPr>
          <w:rFonts w:ascii="Sakkal Majalla" w:hAnsi="Sakkal Majalla" w:cs="Sakkal Majalla"/>
          <w:sz w:val="28"/>
          <w:szCs w:val="28"/>
          <w:u w:val="single"/>
          <w:rtl/>
        </w:rPr>
      </w:pPr>
    </w:p>
    <w:p w14:paraId="40A61660" w14:textId="721C384A" w:rsidR="009125CE" w:rsidRPr="002577DE" w:rsidRDefault="009125CE" w:rsidP="00367F48">
      <w:pPr>
        <w:outlineLvl w:val="1"/>
        <w:rPr>
          <w:rFonts w:ascii="Simplified Arabic" w:hAnsi="Simplified Arabic" w:cs="Simplified Arabic"/>
          <w:b/>
          <w:bCs/>
          <w:sz w:val="32"/>
          <w:szCs w:val="32"/>
          <w:u w:val="single"/>
          <w:rtl/>
        </w:rPr>
      </w:pPr>
      <w:bookmarkStart w:id="9" w:name="_Toc224398549"/>
      <w:bookmarkStart w:id="10" w:name="_Toc225517675"/>
      <w:r w:rsidRPr="002577DE">
        <w:rPr>
          <w:rFonts w:ascii="Simplified Arabic" w:hAnsi="Simplified Arabic" w:cs="Simplified Arabic"/>
          <w:b/>
          <w:bCs/>
          <w:sz w:val="32"/>
          <w:szCs w:val="32"/>
          <w:u w:val="single"/>
          <w:rtl/>
        </w:rPr>
        <w:t xml:space="preserve">قائمة </w:t>
      </w:r>
      <w:proofErr w:type="gramStart"/>
      <w:r w:rsidRPr="002577DE">
        <w:rPr>
          <w:rFonts w:ascii="Simplified Arabic" w:hAnsi="Simplified Arabic" w:cs="Simplified Arabic"/>
          <w:b/>
          <w:bCs/>
          <w:sz w:val="32"/>
          <w:szCs w:val="32"/>
          <w:u w:val="single"/>
          <w:rtl/>
        </w:rPr>
        <w:t>الجداول :</w:t>
      </w:r>
      <w:bookmarkEnd w:id="9"/>
      <w:bookmarkEnd w:id="10"/>
      <w:proofErr w:type="gramEnd"/>
    </w:p>
    <w:tbl>
      <w:tblPr>
        <w:tblStyle w:val="4-1"/>
        <w:bidiVisual/>
        <w:tblW w:w="8909" w:type="dxa"/>
        <w:tblInd w:w="170" w:type="dxa"/>
        <w:tblLook w:val="04A0" w:firstRow="1" w:lastRow="0" w:firstColumn="1" w:lastColumn="0" w:noHBand="0" w:noVBand="1"/>
      </w:tblPr>
      <w:tblGrid>
        <w:gridCol w:w="7183"/>
        <w:gridCol w:w="1726"/>
      </w:tblGrid>
      <w:tr w:rsidR="00B26CA9" w:rsidRPr="00185CD9" w14:paraId="3E5D0712" w14:textId="77777777" w:rsidTr="00663F35">
        <w:trPr>
          <w:cnfStyle w:val="100000000000" w:firstRow="1" w:lastRow="0" w:firstColumn="0" w:lastColumn="0" w:oddVBand="0" w:evenVBand="0" w:oddHBand="0" w:evenHBand="0" w:firstRowFirstColumn="0" w:firstRowLastColumn="0" w:lastRowFirstColumn="0" w:lastRowLastColumn="0"/>
          <w:trHeight w:val="959"/>
        </w:trPr>
        <w:tc>
          <w:tcPr>
            <w:cnfStyle w:val="001000000000" w:firstRow="0" w:lastRow="0" w:firstColumn="1" w:lastColumn="0" w:oddVBand="0" w:evenVBand="0" w:oddHBand="0" w:evenHBand="0" w:firstRowFirstColumn="0" w:firstRowLastColumn="0" w:lastRowFirstColumn="0" w:lastRowLastColumn="0"/>
            <w:tcW w:w="7183" w:type="dxa"/>
            <w:shd w:val="clear" w:color="auto" w:fill="D9E2F3" w:themeFill="accent1" w:themeFillTint="33"/>
          </w:tcPr>
          <w:p w14:paraId="21021993" w14:textId="5BCB458E" w:rsidR="00B26CA9" w:rsidRPr="005F1E77" w:rsidRDefault="00B26CA9" w:rsidP="00663F35">
            <w:pPr>
              <w:rPr>
                <w:rFonts w:ascii="Simplified Arabic" w:hAnsi="Simplified Arabic" w:cs="Simplified Arabic"/>
                <w:color w:val="000000" w:themeColor="text1"/>
                <w:sz w:val="40"/>
                <w:szCs w:val="40"/>
                <w:rtl/>
              </w:rPr>
            </w:pPr>
            <w:r w:rsidRPr="005F1E77">
              <w:rPr>
                <w:rFonts w:ascii="Simplified Arabic" w:hAnsi="Simplified Arabic" w:cs="Simplified Arabic"/>
                <w:color w:val="000000" w:themeColor="text1"/>
                <w:sz w:val="40"/>
                <w:szCs w:val="40"/>
                <w:rtl/>
              </w:rPr>
              <w:t>اسم الجدول</w:t>
            </w:r>
          </w:p>
        </w:tc>
        <w:tc>
          <w:tcPr>
            <w:tcW w:w="1726" w:type="dxa"/>
            <w:shd w:val="clear" w:color="auto" w:fill="D9E2F3" w:themeFill="accent1" w:themeFillTint="33"/>
          </w:tcPr>
          <w:p w14:paraId="689BDC3D" w14:textId="4BF0F372" w:rsidR="00B26CA9" w:rsidRPr="005F1E77" w:rsidRDefault="00B26CA9" w:rsidP="00663F35">
            <w:pPr>
              <w:bidi w:val="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40"/>
                <w:szCs w:val="40"/>
                <w:rtl/>
              </w:rPr>
            </w:pPr>
            <w:r w:rsidRPr="005F1E77">
              <w:rPr>
                <w:rFonts w:ascii="Simplified Arabic" w:hAnsi="Simplified Arabic" w:cs="Simplified Arabic"/>
                <w:color w:val="000000" w:themeColor="text1"/>
                <w:sz w:val="40"/>
                <w:szCs w:val="40"/>
                <w:rtl/>
              </w:rPr>
              <w:t>الصفحة</w:t>
            </w:r>
          </w:p>
        </w:tc>
      </w:tr>
    </w:tbl>
    <w:p w14:paraId="37258100" w14:textId="583E53CC" w:rsidR="00C874EF" w:rsidRPr="00C874EF" w:rsidRDefault="0036571E">
      <w:pPr>
        <w:pStyle w:val="afa"/>
        <w:tabs>
          <w:tab w:val="right" w:pos="8822"/>
        </w:tabs>
        <w:rPr>
          <w:rFonts w:ascii="Simplified Arabic" w:hAnsi="Simplified Arabic" w:cs="Simplified Arabic"/>
          <w:caps w:val="0"/>
          <w:noProof/>
          <w:kern w:val="2"/>
          <w:sz w:val="32"/>
          <w:szCs w:val="32"/>
          <w:rtl/>
          <w14:ligatures w14:val="standardContextual"/>
        </w:rPr>
      </w:pPr>
      <w:r w:rsidRPr="00C874EF">
        <w:rPr>
          <w:rFonts w:ascii="Simplified Arabic" w:hAnsi="Simplified Arabic" w:cs="Simplified Arabic"/>
          <w:sz w:val="32"/>
          <w:szCs w:val="32"/>
          <w:u w:val="single"/>
        </w:rPr>
        <w:fldChar w:fldCharType="begin"/>
      </w:r>
      <w:r w:rsidRPr="00C874EF">
        <w:rPr>
          <w:rFonts w:ascii="Simplified Arabic" w:hAnsi="Simplified Arabic" w:cs="Simplified Arabic"/>
          <w:sz w:val="32"/>
          <w:szCs w:val="32"/>
          <w:u w:val="single"/>
        </w:rPr>
        <w:instrText xml:space="preserve"> TOC \f F \h \z \c "</w:instrText>
      </w:r>
      <w:r w:rsidRPr="00C874EF">
        <w:rPr>
          <w:rFonts w:ascii="Simplified Arabic" w:hAnsi="Simplified Arabic" w:cs="Simplified Arabic"/>
          <w:sz w:val="32"/>
          <w:szCs w:val="32"/>
          <w:u w:val="single"/>
          <w:rtl/>
        </w:rPr>
        <w:instrText>جدول</w:instrText>
      </w:r>
      <w:r w:rsidRPr="00C874EF">
        <w:rPr>
          <w:rFonts w:ascii="Simplified Arabic" w:hAnsi="Simplified Arabic" w:cs="Simplified Arabic"/>
          <w:sz w:val="32"/>
          <w:szCs w:val="32"/>
          <w:u w:val="single"/>
        </w:rPr>
        <w:instrText xml:space="preserve">" </w:instrText>
      </w:r>
      <w:r w:rsidRPr="00C874EF">
        <w:rPr>
          <w:rFonts w:ascii="Simplified Arabic" w:hAnsi="Simplified Arabic" w:cs="Simplified Arabic"/>
          <w:sz w:val="32"/>
          <w:szCs w:val="32"/>
          <w:u w:val="single"/>
        </w:rPr>
        <w:fldChar w:fldCharType="separate"/>
      </w:r>
      <w:hyperlink w:anchor="_Toc225517135" w:history="1">
        <w:r w:rsidR="00C874EF" w:rsidRPr="00C874EF">
          <w:rPr>
            <w:rStyle w:val="Hyperlink"/>
            <w:rFonts w:ascii="Simplified Arabic" w:hAnsi="Simplified Arabic" w:cs="Simplified Arabic"/>
            <w:noProof/>
            <w:sz w:val="32"/>
            <w:szCs w:val="32"/>
            <w:rtl/>
          </w:rPr>
          <w:t xml:space="preserve">جدول </w:t>
        </w:r>
        <w:r w:rsidR="00C874EF" w:rsidRPr="00C874EF">
          <w:rPr>
            <w:rStyle w:val="Hyperlink"/>
            <w:rFonts w:ascii="Simplified Arabic" w:hAnsi="Simplified Arabic" w:cs="Simplified Arabic"/>
            <w:noProof/>
            <w:sz w:val="32"/>
            <w:szCs w:val="32"/>
          </w:rPr>
          <w:t>1</w:t>
        </w:r>
        <w:r w:rsidR="00C874EF" w:rsidRPr="00C874EF">
          <w:rPr>
            <w:rStyle w:val="Hyperlink"/>
            <w:rFonts w:ascii="Simplified Arabic" w:hAnsi="Simplified Arabic" w:cs="Simplified Arabic"/>
            <w:noProof/>
            <w:sz w:val="32"/>
            <w:szCs w:val="32"/>
            <w:rtl/>
          </w:rPr>
          <w:t>- توزيع أفراد عينة الدراسة حسب الخصائص الديموغرافية الجنس.</w:t>
        </w:r>
        <w:r w:rsidR="00C874EF" w:rsidRPr="00C874EF">
          <w:rPr>
            <w:rFonts w:ascii="Simplified Arabic" w:hAnsi="Simplified Arabic" w:cs="Simplified Arabic"/>
            <w:noProof/>
            <w:webHidden/>
            <w:sz w:val="32"/>
            <w:szCs w:val="32"/>
            <w:rtl/>
          </w:rPr>
          <w:tab/>
        </w:r>
        <w:r w:rsidR="00C874EF" w:rsidRPr="00C874EF">
          <w:rPr>
            <w:rFonts w:ascii="Simplified Arabic" w:hAnsi="Simplified Arabic" w:cs="Simplified Arabic"/>
            <w:noProof/>
            <w:webHidden/>
            <w:sz w:val="32"/>
            <w:szCs w:val="32"/>
            <w:rtl/>
          </w:rPr>
          <w:fldChar w:fldCharType="begin"/>
        </w:r>
        <w:r w:rsidR="00C874EF" w:rsidRPr="00C874EF">
          <w:rPr>
            <w:rFonts w:ascii="Simplified Arabic" w:hAnsi="Simplified Arabic" w:cs="Simplified Arabic"/>
            <w:noProof/>
            <w:webHidden/>
            <w:sz w:val="32"/>
            <w:szCs w:val="32"/>
            <w:rtl/>
          </w:rPr>
          <w:instrText xml:space="preserve"> </w:instrText>
        </w:r>
        <w:r w:rsidR="00C874EF" w:rsidRPr="00C874EF">
          <w:rPr>
            <w:rFonts w:ascii="Simplified Arabic" w:hAnsi="Simplified Arabic" w:cs="Simplified Arabic"/>
            <w:noProof/>
            <w:webHidden/>
            <w:sz w:val="32"/>
            <w:szCs w:val="32"/>
          </w:rPr>
          <w:instrText>PAGEREF</w:instrText>
        </w:r>
        <w:r w:rsidR="00C874EF" w:rsidRPr="00C874EF">
          <w:rPr>
            <w:rFonts w:ascii="Simplified Arabic" w:hAnsi="Simplified Arabic" w:cs="Simplified Arabic"/>
            <w:noProof/>
            <w:webHidden/>
            <w:sz w:val="32"/>
            <w:szCs w:val="32"/>
            <w:rtl/>
          </w:rPr>
          <w:instrText xml:space="preserve"> _</w:instrText>
        </w:r>
        <w:r w:rsidR="00C874EF" w:rsidRPr="00C874EF">
          <w:rPr>
            <w:rFonts w:ascii="Simplified Arabic" w:hAnsi="Simplified Arabic" w:cs="Simplified Arabic"/>
            <w:noProof/>
            <w:webHidden/>
            <w:sz w:val="32"/>
            <w:szCs w:val="32"/>
          </w:rPr>
          <w:instrText>Toc225517135 \h</w:instrText>
        </w:r>
        <w:r w:rsidR="00C874EF" w:rsidRPr="00C874EF">
          <w:rPr>
            <w:rFonts w:ascii="Simplified Arabic" w:hAnsi="Simplified Arabic" w:cs="Simplified Arabic"/>
            <w:noProof/>
            <w:webHidden/>
            <w:sz w:val="32"/>
            <w:szCs w:val="32"/>
            <w:rtl/>
          </w:rPr>
          <w:instrText xml:space="preserve"> </w:instrText>
        </w:r>
        <w:r w:rsidR="00C874EF" w:rsidRPr="00C874EF">
          <w:rPr>
            <w:rFonts w:ascii="Simplified Arabic" w:hAnsi="Simplified Arabic" w:cs="Simplified Arabic"/>
            <w:noProof/>
            <w:webHidden/>
            <w:sz w:val="32"/>
            <w:szCs w:val="32"/>
            <w:rtl/>
          </w:rPr>
        </w:r>
        <w:r w:rsidR="00C874EF"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33</w:t>
        </w:r>
        <w:r w:rsidR="00C874EF" w:rsidRPr="00C874EF">
          <w:rPr>
            <w:rFonts w:ascii="Simplified Arabic" w:hAnsi="Simplified Arabic" w:cs="Simplified Arabic"/>
            <w:noProof/>
            <w:webHidden/>
            <w:sz w:val="32"/>
            <w:szCs w:val="32"/>
            <w:rtl/>
          </w:rPr>
          <w:fldChar w:fldCharType="end"/>
        </w:r>
      </w:hyperlink>
    </w:p>
    <w:p w14:paraId="34D2A741" w14:textId="2770AA89"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36" w:history="1">
        <w:r w:rsidRPr="00C874EF">
          <w:rPr>
            <w:rStyle w:val="Hyperlink"/>
            <w:rFonts w:ascii="Simplified Arabic" w:hAnsi="Simplified Arabic" w:cs="Simplified Arabic"/>
            <w:noProof/>
            <w:sz w:val="32"/>
            <w:szCs w:val="32"/>
            <w:rtl/>
          </w:rPr>
          <w:t>جدول 2</w:t>
        </w:r>
        <w:r w:rsidRPr="00C874EF">
          <w:rPr>
            <w:rStyle w:val="Hyperlink"/>
            <w:rFonts w:ascii="Simplified Arabic" w:hAnsi="Simplified Arabic" w:cs="Simplified Arabic"/>
            <w:noProof/>
            <w:sz w:val="32"/>
            <w:szCs w:val="32"/>
          </w:rPr>
          <w:t>-</w:t>
        </w:r>
        <w:r w:rsidRPr="00C874EF">
          <w:rPr>
            <w:rStyle w:val="Hyperlink"/>
            <w:rFonts w:ascii="Simplified Arabic" w:hAnsi="Simplified Arabic" w:cs="Simplified Arabic"/>
            <w:noProof/>
            <w:sz w:val="32"/>
            <w:szCs w:val="32"/>
            <w:rtl/>
          </w:rPr>
          <w:t>توزيع أفراد عينة الدراسة حسب العمر</w:t>
        </w:r>
        <w:r w:rsidRPr="00C874EF">
          <w:rPr>
            <w:rStyle w:val="Hyperlink"/>
            <w:rFonts w:ascii="Simplified Arabic" w:hAnsi="Simplified Arabic" w:cs="Simplified Arabic"/>
            <w:noProof/>
            <w:sz w:val="32"/>
            <w:szCs w:val="32"/>
          </w:rPr>
          <w:t>.</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Toc225517136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33</w:t>
        </w:r>
        <w:r w:rsidRPr="00C874EF">
          <w:rPr>
            <w:rFonts w:ascii="Simplified Arabic" w:hAnsi="Simplified Arabic" w:cs="Simplified Arabic"/>
            <w:noProof/>
            <w:webHidden/>
            <w:sz w:val="32"/>
            <w:szCs w:val="32"/>
            <w:rtl/>
          </w:rPr>
          <w:fldChar w:fldCharType="end"/>
        </w:r>
      </w:hyperlink>
    </w:p>
    <w:p w14:paraId="106742AE" w14:textId="611E5D55"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37" w:history="1">
        <w:r w:rsidRPr="00C874EF">
          <w:rPr>
            <w:rStyle w:val="Hyperlink"/>
            <w:rFonts w:ascii="Simplified Arabic" w:hAnsi="Simplified Arabic" w:cs="Simplified Arabic"/>
            <w:noProof/>
            <w:sz w:val="32"/>
            <w:szCs w:val="32"/>
            <w:rtl/>
          </w:rPr>
          <w:t>جدول 3</w:t>
        </w:r>
        <w:r w:rsidRPr="00C874EF">
          <w:rPr>
            <w:rStyle w:val="Hyperlink"/>
            <w:rFonts w:ascii="Simplified Arabic" w:hAnsi="Simplified Arabic" w:cs="Simplified Arabic"/>
            <w:noProof/>
            <w:sz w:val="32"/>
            <w:szCs w:val="32"/>
          </w:rPr>
          <w:t xml:space="preserve"> -</w:t>
        </w:r>
        <w:r w:rsidRPr="00C874EF">
          <w:rPr>
            <w:rStyle w:val="Hyperlink"/>
            <w:rFonts w:ascii="Simplified Arabic" w:hAnsi="Simplified Arabic" w:cs="Simplified Arabic"/>
            <w:noProof/>
            <w:sz w:val="32"/>
            <w:szCs w:val="32"/>
            <w:rtl/>
          </w:rPr>
          <w:t>توزيع أفراد عينة الدراسة حسب المستوى التعليمي</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Toc225517137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33</w:t>
        </w:r>
        <w:r w:rsidRPr="00C874EF">
          <w:rPr>
            <w:rFonts w:ascii="Simplified Arabic" w:hAnsi="Simplified Arabic" w:cs="Simplified Arabic"/>
            <w:noProof/>
            <w:webHidden/>
            <w:sz w:val="32"/>
            <w:szCs w:val="32"/>
            <w:rtl/>
          </w:rPr>
          <w:fldChar w:fldCharType="end"/>
        </w:r>
      </w:hyperlink>
    </w:p>
    <w:p w14:paraId="6475CD6C" w14:textId="4F34DC22"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38" w:history="1">
        <w:r w:rsidRPr="00C874EF">
          <w:rPr>
            <w:rStyle w:val="Hyperlink"/>
            <w:rFonts w:ascii="Simplified Arabic" w:hAnsi="Simplified Arabic" w:cs="Simplified Arabic"/>
            <w:noProof/>
            <w:sz w:val="32"/>
            <w:szCs w:val="32"/>
            <w:rtl/>
          </w:rPr>
          <w:t>جدول 4</w:t>
        </w:r>
        <w:r w:rsidRPr="00C874EF">
          <w:rPr>
            <w:rStyle w:val="Hyperlink"/>
            <w:rFonts w:ascii="Simplified Arabic" w:hAnsi="Simplified Arabic" w:cs="Simplified Arabic"/>
            <w:noProof/>
            <w:sz w:val="32"/>
            <w:szCs w:val="32"/>
          </w:rPr>
          <w:t xml:space="preserve"> -</w:t>
        </w:r>
        <w:r w:rsidRPr="00C874EF">
          <w:rPr>
            <w:rStyle w:val="Hyperlink"/>
            <w:rFonts w:ascii="Simplified Arabic" w:hAnsi="Simplified Arabic" w:cs="Simplified Arabic"/>
            <w:noProof/>
            <w:sz w:val="32"/>
            <w:szCs w:val="32"/>
            <w:rtl/>
          </w:rPr>
          <w:t>توزيع أفراد عينة الدراسة حسب جهة.</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Toc225517138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33</w:t>
        </w:r>
        <w:r w:rsidRPr="00C874EF">
          <w:rPr>
            <w:rFonts w:ascii="Simplified Arabic" w:hAnsi="Simplified Arabic" w:cs="Simplified Arabic"/>
            <w:noProof/>
            <w:webHidden/>
            <w:sz w:val="32"/>
            <w:szCs w:val="32"/>
            <w:rtl/>
          </w:rPr>
          <w:fldChar w:fldCharType="end"/>
        </w:r>
      </w:hyperlink>
    </w:p>
    <w:p w14:paraId="16569BA0" w14:textId="78856C09"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39" w:history="1">
        <w:r w:rsidRPr="00C874EF">
          <w:rPr>
            <w:rStyle w:val="Hyperlink"/>
            <w:rFonts w:ascii="Simplified Arabic" w:hAnsi="Simplified Arabic" w:cs="Simplified Arabic"/>
            <w:noProof/>
            <w:sz w:val="32"/>
            <w:szCs w:val="32"/>
            <w:rtl/>
          </w:rPr>
          <w:t>جدول</w:t>
        </w:r>
        <w:r w:rsidRPr="00C874EF">
          <w:rPr>
            <w:rStyle w:val="Hyperlink"/>
            <w:rFonts w:ascii="Simplified Arabic" w:hAnsi="Simplified Arabic" w:cs="Simplified Arabic"/>
            <w:noProof/>
            <w:sz w:val="32"/>
            <w:szCs w:val="32"/>
          </w:rPr>
          <w:t xml:space="preserve"> - 5 </w:t>
        </w:r>
        <w:r w:rsidRPr="00C874EF">
          <w:rPr>
            <w:rStyle w:val="Hyperlink"/>
            <w:rFonts w:ascii="Simplified Arabic" w:hAnsi="Simplified Arabic" w:cs="Simplified Arabic"/>
            <w:noProof/>
            <w:sz w:val="32"/>
            <w:szCs w:val="32"/>
            <w:rtl/>
          </w:rPr>
          <w:t>نتائج المتوسطات الحسابية والانحرافات المعيارية لمتغيرات الدراسة.</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Toc225517139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37</w:t>
        </w:r>
        <w:r w:rsidRPr="00C874EF">
          <w:rPr>
            <w:rFonts w:ascii="Simplified Arabic" w:hAnsi="Simplified Arabic" w:cs="Simplified Arabic"/>
            <w:noProof/>
            <w:webHidden/>
            <w:sz w:val="32"/>
            <w:szCs w:val="32"/>
            <w:rtl/>
          </w:rPr>
          <w:fldChar w:fldCharType="end"/>
        </w:r>
      </w:hyperlink>
    </w:p>
    <w:p w14:paraId="139D187A" w14:textId="4379B231"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40" w:history="1">
        <w:r w:rsidRPr="00C874EF">
          <w:rPr>
            <w:rStyle w:val="Hyperlink"/>
            <w:rFonts w:ascii="Simplified Arabic" w:hAnsi="Simplified Arabic" w:cs="Simplified Arabic"/>
            <w:noProof/>
            <w:sz w:val="32"/>
            <w:szCs w:val="32"/>
            <w:rtl/>
          </w:rPr>
          <w:t xml:space="preserve">جدول </w:t>
        </w:r>
        <w:r w:rsidRPr="00C874EF">
          <w:rPr>
            <w:rStyle w:val="Hyperlink"/>
            <w:rFonts w:ascii="Simplified Arabic" w:hAnsi="Simplified Arabic" w:cs="Simplified Arabic"/>
            <w:noProof/>
            <w:sz w:val="32"/>
            <w:szCs w:val="32"/>
          </w:rPr>
          <w:t xml:space="preserve"> - 6</w:t>
        </w:r>
        <w:r w:rsidRPr="00C874EF">
          <w:rPr>
            <w:rStyle w:val="Hyperlink"/>
            <w:rFonts w:ascii="Simplified Arabic" w:hAnsi="Simplified Arabic" w:cs="Simplified Arabic"/>
            <w:noProof/>
            <w:sz w:val="32"/>
            <w:szCs w:val="32"/>
            <w:rtl/>
          </w:rPr>
          <w:t>البُعد التقني</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Toc225517140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41</w:t>
        </w:r>
        <w:r w:rsidRPr="00C874EF">
          <w:rPr>
            <w:rFonts w:ascii="Simplified Arabic" w:hAnsi="Simplified Arabic" w:cs="Simplified Arabic"/>
            <w:noProof/>
            <w:webHidden/>
            <w:sz w:val="32"/>
            <w:szCs w:val="32"/>
            <w:rtl/>
          </w:rPr>
          <w:fldChar w:fldCharType="end"/>
        </w:r>
      </w:hyperlink>
    </w:p>
    <w:p w14:paraId="0CC0C183" w14:textId="0FC6AAA0"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41" w:history="1">
        <w:r w:rsidRPr="00C874EF">
          <w:rPr>
            <w:rStyle w:val="Hyperlink"/>
            <w:rFonts w:ascii="Simplified Arabic" w:hAnsi="Simplified Arabic" w:cs="Simplified Arabic"/>
            <w:noProof/>
            <w:sz w:val="32"/>
            <w:szCs w:val="32"/>
            <w:rtl/>
          </w:rPr>
          <w:t>جدول</w:t>
        </w:r>
        <w:r w:rsidRPr="00C874EF">
          <w:rPr>
            <w:rStyle w:val="Hyperlink"/>
            <w:rFonts w:ascii="Simplified Arabic" w:hAnsi="Simplified Arabic" w:cs="Simplified Arabic"/>
            <w:noProof/>
            <w:sz w:val="32"/>
            <w:szCs w:val="32"/>
          </w:rPr>
          <w:t xml:space="preserve"> - 7 </w:t>
        </w:r>
        <w:r w:rsidRPr="00C874EF">
          <w:rPr>
            <w:rStyle w:val="Hyperlink"/>
            <w:rFonts w:ascii="Simplified Arabic" w:hAnsi="Simplified Arabic" w:cs="Simplified Arabic"/>
            <w:noProof/>
            <w:sz w:val="32"/>
            <w:szCs w:val="32"/>
            <w:rtl/>
          </w:rPr>
          <w:t>البُعد الاقتصادي</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Toc225517141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42</w:t>
        </w:r>
        <w:r w:rsidRPr="00C874EF">
          <w:rPr>
            <w:rFonts w:ascii="Simplified Arabic" w:hAnsi="Simplified Arabic" w:cs="Simplified Arabic"/>
            <w:noProof/>
            <w:webHidden/>
            <w:sz w:val="32"/>
            <w:szCs w:val="32"/>
            <w:rtl/>
          </w:rPr>
          <w:fldChar w:fldCharType="end"/>
        </w:r>
      </w:hyperlink>
    </w:p>
    <w:p w14:paraId="59CC731D" w14:textId="50EC72B9"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42" w:history="1">
        <w:r w:rsidRPr="00C874EF">
          <w:rPr>
            <w:rStyle w:val="Hyperlink"/>
            <w:rFonts w:ascii="Simplified Arabic" w:hAnsi="Simplified Arabic" w:cs="Simplified Arabic"/>
            <w:noProof/>
            <w:sz w:val="32"/>
            <w:szCs w:val="32"/>
            <w:rtl/>
          </w:rPr>
          <w:t>جدول</w:t>
        </w:r>
        <w:r w:rsidRPr="00C874EF">
          <w:rPr>
            <w:rStyle w:val="Hyperlink"/>
            <w:rFonts w:ascii="Simplified Arabic" w:hAnsi="Simplified Arabic" w:cs="Simplified Arabic"/>
            <w:noProof/>
            <w:sz w:val="32"/>
            <w:szCs w:val="32"/>
          </w:rPr>
          <w:t xml:space="preserve"> - 8 </w:t>
        </w:r>
        <w:r w:rsidRPr="00C874EF">
          <w:rPr>
            <w:rStyle w:val="Hyperlink"/>
            <w:rFonts w:ascii="Simplified Arabic" w:hAnsi="Simplified Arabic" w:cs="Simplified Arabic"/>
            <w:noProof/>
            <w:sz w:val="32"/>
            <w:szCs w:val="32"/>
            <w:rtl/>
          </w:rPr>
          <w:t>البُعد التنظيمي</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Toc225517142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43</w:t>
        </w:r>
        <w:r w:rsidRPr="00C874EF">
          <w:rPr>
            <w:rFonts w:ascii="Simplified Arabic" w:hAnsi="Simplified Arabic" w:cs="Simplified Arabic"/>
            <w:noProof/>
            <w:webHidden/>
            <w:sz w:val="32"/>
            <w:szCs w:val="32"/>
            <w:rtl/>
          </w:rPr>
          <w:fldChar w:fldCharType="end"/>
        </w:r>
      </w:hyperlink>
    </w:p>
    <w:p w14:paraId="1369060A" w14:textId="29618505"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43" w:history="1">
        <w:r w:rsidRPr="00C874EF">
          <w:rPr>
            <w:rStyle w:val="Hyperlink"/>
            <w:rFonts w:ascii="Simplified Arabic" w:hAnsi="Simplified Arabic" w:cs="Simplified Arabic"/>
            <w:noProof/>
            <w:sz w:val="32"/>
            <w:szCs w:val="32"/>
            <w:rtl/>
          </w:rPr>
          <w:t>جدول</w:t>
        </w:r>
        <w:r w:rsidRPr="00C874EF">
          <w:rPr>
            <w:rStyle w:val="Hyperlink"/>
            <w:rFonts w:ascii="Simplified Arabic" w:hAnsi="Simplified Arabic" w:cs="Simplified Arabic"/>
            <w:noProof/>
            <w:sz w:val="32"/>
            <w:szCs w:val="32"/>
          </w:rPr>
          <w:t xml:space="preserve"> 9 </w:t>
        </w:r>
        <w:r w:rsidRPr="00C874EF">
          <w:rPr>
            <w:rStyle w:val="Hyperlink"/>
            <w:rFonts w:ascii="Simplified Arabic" w:hAnsi="Simplified Arabic" w:cs="Simplified Arabic"/>
            <w:noProof/>
            <w:sz w:val="32"/>
            <w:szCs w:val="32"/>
            <w:rtl/>
          </w:rPr>
          <w:t>- البُعد الاجتماعي</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Toc225517143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44</w:t>
        </w:r>
        <w:r w:rsidRPr="00C874EF">
          <w:rPr>
            <w:rFonts w:ascii="Simplified Arabic" w:hAnsi="Simplified Arabic" w:cs="Simplified Arabic"/>
            <w:noProof/>
            <w:webHidden/>
            <w:sz w:val="32"/>
            <w:szCs w:val="32"/>
            <w:rtl/>
          </w:rPr>
          <w:fldChar w:fldCharType="end"/>
        </w:r>
      </w:hyperlink>
    </w:p>
    <w:p w14:paraId="3F1973B1" w14:textId="2A0AF22A"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44" w:history="1">
        <w:r w:rsidRPr="00C874EF">
          <w:rPr>
            <w:rStyle w:val="Hyperlink"/>
            <w:rFonts w:ascii="Simplified Arabic" w:hAnsi="Simplified Arabic" w:cs="Simplified Arabic"/>
            <w:noProof/>
            <w:sz w:val="32"/>
            <w:szCs w:val="32"/>
            <w:rtl/>
          </w:rPr>
          <w:t>جدول</w:t>
        </w:r>
        <w:r w:rsidRPr="00C874EF">
          <w:rPr>
            <w:rStyle w:val="Hyperlink"/>
            <w:rFonts w:ascii="Simplified Arabic" w:hAnsi="Simplified Arabic" w:cs="Simplified Arabic"/>
            <w:noProof/>
            <w:sz w:val="32"/>
            <w:szCs w:val="32"/>
          </w:rPr>
          <w:t xml:space="preserve"> - 10 </w:t>
        </w:r>
        <w:r w:rsidRPr="00C874EF">
          <w:rPr>
            <w:rStyle w:val="Hyperlink"/>
            <w:rFonts w:ascii="Simplified Arabic" w:hAnsi="Simplified Arabic" w:cs="Simplified Arabic"/>
            <w:noProof/>
            <w:sz w:val="32"/>
            <w:szCs w:val="32"/>
            <w:rtl/>
          </w:rPr>
          <w:t>نتائج المشروع</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Toc225517144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45</w:t>
        </w:r>
        <w:r w:rsidRPr="00C874EF">
          <w:rPr>
            <w:rFonts w:ascii="Simplified Arabic" w:hAnsi="Simplified Arabic" w:cs="Simplified Arabic"/>
            <w:noProof/>
            <w:webHidden/>
            <w:sz w:val="32"/>
            <w:szCs w:val="32"/>
            <w:rtl/>
          </w:rPr>
          <w:fldChar w:fldCharType="end"/>
        </w:r>
      </w:hyperlink>
    </w:p>
    <w:p w14:paraId="4E7820C5" w14:textId="6AD6C581"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45" w:history="1">
        <w:r w:rsidRPr="00C874EF">
          <w:rPr>
            <w:rStyle w:val="Hyperlink"/>
            <w:rFonts w:ascii="Simplified Arabic" w:hAnsi="Simplified Arabic" w:cs="Simplified Arabic"/>
            <w:noProof/>
            <w:sz w:val="32"/>
            <w:szCs w:val="32"/>
            <w:rtl/>
          </w:rPr>
          <w:t>جدول 11 - مستوى الفقرات (25 فقرة)</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Toc225517145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46</w:t>
        </w:r>
        <w:r w:rsidRPr="00C874EF">
          <w:rPr>
            <w:rFonts w:ascii="Simplified Arabic" w:hAnsi="Simplified Arabic" w:cs="Simplified Arabic"/>
            <w:noProof/>
            <w:webHidden/>
            <w:sz w:val="32"/>
            <w:szCs w:val="32"/>
            <w:rtl/>
          </w:rPr>
          <w:fldChar w:fldCharType="end"/>
        </w:r>
      </w:hyperlink>
    </w:p>
    <w:p w14:paraId="718E0CBD" w14:textId="2FA355B5"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46" w:history="1">
        <w:r w:rsidRPr="00C874EF">
          <w:rPr>
            <w:rStyle w:val="Hyperlink"/>
            <w:rFonts w:ascii="Simplified Arabic" w:hAnsi="Simplified Arabic" w:cs="Simplified Arabic"/>
            <w:noProof/>
            <w:sz w:val="32"/>
            <w:szCs w:val="32"/>
            <w:rtl/>
          </w:rPr>
          <w:t>جدول</w:t>
        </w:r>
        <w:r w:rsidRPr="00C874EF">
          <w:rPr>
            <w:rStyle w:val="Hyperlink"/>
            <w:rFonts w:ascii="Simplified Arabic" w:hAnsi="Simplified Arabic" w:cs="Simplified Arabic"/>
            <w:noProof/>
            <w:sz w:val="32"/>
            <w:szCs w:val="32"/>
          </w:rPr>
          <w:t xml:space="preserve"> - 12 </w:t>
        </w:r>
        <w:r w:rsidRPr="00C874EF">
          <w:rPr>
            <w:rStyle w:val="Hyperlink"/>
            <w:rFonts w:ascii="Simplified Arabic" w:hAnsi="Simplified Arabic" w:cs="Simplified Arabic"/>
            <w:noProof/>
            <w:sz w:val="32"/>
            <w:szCs w:val="32"/>
            <w:rtl/>
          </w:rPr>
          <w:t>على مستوى الأبعاد</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Toc225517146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50</w:t>
        </w:r>
        <w:r w:rsidRPr="00C874EF">
          <w:rPr>
            <w:rFonts w:ascii="Simplified Arabic" w:hAnsi="Simplified Arabic" w:cs="Simplified Arabic"/>
            <w:noProof/>
            <w:webHidden/>
            <w:sz w:val="32"/>
            <w:szCs w:val="32"/>
            <w:rtl/>
          </w:rPr>
          <w:fldChar w:fldCharType="end"/>
        </w:r>
      </w:hyperlink>
    </w:p>
    <w:p w14:paraId="718BB36E" w14:textId="4D1CC7BB"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47" w:history="1">
        <w:r w:rsidRPr="00C874EF">
          <w:rPr>
            <w:rStyle w:val="Hyperlink"/>
            <w:rFonts w:ascii="Simplified Arabic" w:hAnsi="Simplified Arabic" w:cs="Simplified Arabic"/>
            <w:noProof/>
            <w:sz w:val="32"/>
            <w:szCs w:val="32"/>
            <w:rtl/>
          </w:rPr>
          <w:t>جدول</w:t>
        </w:r>
        <w:r w:rsidRPr="00C874EF">
          <w:rPr>
            <w:rStyle w:val="Hyperlink"/>
            <w:rFonts w:ascii="Simplified Arabic" w:hAnsi="Simplified Arabic" w:cs="Simplified Arabic"/>
            <w:noProof/>
            <w:sz w:val="32"/>
            <w:szCs w:val="32"/>
          </w:rPr>
          <w:t xml:space="preserve"> 13</w:t>
        </w:r>
        <w:r w:rsidRPr="00C874EF">
          <w:rPr>
            <w:rStyle w:val="Hyperlink"/>
            <w:rFonts w:ascii="Simplified Arabic" w:hAnsi="Simplified Arabic" w:cs="Simplified Arabic"/>
            <w:noProof/>
            <w:sz w:val="32"/>
            <w:szCs w:val="32"/>
            <w:rtl/>
          </w:rPr>
          <w:t>- معامل ألفا كرونباخ</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Toc225517147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51</w:t>
        </w:r>
        <w:r w:rsidRPr="00C874EF">
          <w:rPr>
            <w:rFonts w:ascii="Simplified Arabic" w:hAnsi="Simplified Arabic" w:cs="Simplified Arabic"/>
            <w:noProof/>
            <w:webHidden/>
            <w:sz w:val="32"/>
            <w:szCs w:val="32"/>
            <w:rtl/>
          </w:rPr>
          <w:fldChar w:fldCharType="end"/>
        </w:r>
      </w:hyperlink>
    </w:p>
    <w:p w14:paraId="176F7E12" w14:textId="4D4D635A"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48" w:history="1">
        <w:r w:rsidRPr="00C874EF">
          <w:rPr>
            <w:rStyle w:val="Hyperlink"/>
            <w:rFonts w:ascii="Simplified Arabic" w:hAnsi="Simplified Arabic" w:cs="Simplified Arabic"/>
            <w:noProof/>
            <w:sz w:val="32"/>
            <w:szCs w:val="32"/>
            <w:rtl/>
          </w:rPr>
          <w:t>جدول</w:t>
        </w:r>
        <w:r w:rsidRPr="00C874EF">
          <w:rPr>
            <w:rStyle w:val="Hyperlink"/>
            <w:rFonts w:ascii="Simplified Arabic" w:hAnsi="Simplified Arabic" w:cs="Simplified Arabic"/>
            <w:noProof/>
            <w:sz w:val="32"/>
            <w:szCs w:val="32"/>
          </w:rPr>
          <w:t xml:space="preserve"> - 14 </w:t>
        </w:r>
        <w:r w:rsidRPr="00C874EF">
          <w:rPr>
            <w:rStyle w:val="Hyperlink"/>
            <w:rFonts w:ascii="Simplified Arabic" w:hAnsi="Simplified Arabic" w:cs="Simplified Arabic"/>
            <w:noProof/>
            <w:sz w:val="32"/>
            <w:szCs w:val="32"/>
            <w:rtl/>
          </w:rPr>
          <w:t>تحليل الارتباط</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Toc225517148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52</w:t>
        </w:r>
        <w:r w:rsidRPr="00C874EF">
          <w:rPr>
            <w:rFonts w:ascii="Simplified Arabic" w:hAnsi="Simplified Arabic" w:cs="Simplified Arabic"/>
            <w:noProof/>
            <w:webHidden/>
            <w:sz w:val="32"/>
            <w:szCs w:val="32"/>
            <w:rtl/>
          </w:rPr>
          <w:fldChar w:fldCharType="end"/>
        </w:r>
      </w:hyperlink>
    </w:p>
    <w:p w14:paraId="2B443CCD" w14:textId="0DE8AB97"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49" w:history="1">
        <w:r w:rsidRPr="00C874EF">
          <w:rPr>
            <w:rStyle w:val="Hyperlink"/>
            <w:rFonts w:ascii="Simplified Arabic" w:hAnsi="Simplified Arabic" w:cs="Simplified Arabic"/>
            <w:noProof/>
            <w:sz w:val="32"/>
            <w:szCs w:val="32"/>
            <w:rtl/>
          </w:rPr>
          <w:t>جدول</w:t>
        </w:r>
        <w:r w:rsidRPr="00C874EF">
          <w:rPr>
            <w:rStyle w:val="Hyperlink"/>
            <w:rFonts w:ascii="Simplified Arabic" w:hAnsi="Simplified Arabic" w:cs="Simplified Arabic"/>
            <w:noProof/>
            <w:sz w:val="32"/>
            <w:szCs w:val="32"/>
          </w:rPr>
          <w:t xml:space="preserve"> 15</w:t>
        </w:r>
        <w:r w:rsidRPr="00C874EF">
          <w:rPr>
            <w:rStyle w:val="Hyperlink"/>
            <w:rFonts w:ascii="Simplified Arabic" w:hAnsi="Simplified Arabic" w:cs="Simplified Arabic"/>
            <w:noProof/>
            <w:sz w:val="32"/>
            <w:szCs w:val="32"/>
            <w:rtl/>
          </w:rPr>
          <w:t>- تحليل الانحدار المتعدد</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Toc225517149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53</w:t>
        </w:r>
        <w:r w:rsidRPr="00C874EF">
          <w:rPr>
            <w:rFonts w:ascii="Simplified Arabic" w:hAnsi="Simplified Arabic" w:cs="Simplified Arabic"/>
            <w:noProof/>
            <w:webHidden/>
            <w:sz w:val="32"/>
            <w:szCs w:val="32"/>
            <w:rtl/>
          </w:rPr>
          <w:fldChar w:fldCharType="end"/>
        </w:r>
      </w:hyperlink>
    </w:p>
    <w:p w14:paraId="73DD4A27" w14:textId="7E066205"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50" w:history="1">
        <w:r w:rsidRPr="00C874EF">
          <w:rPr>
            <w:rStyle w:val="Hyperlink"/>
            <w:rFonts w:ascii="Simplified Arabic" w:hAnsi="Simplified Arabic" w:cs="Simplified Arabic"/>
            <w:noProof/>
            <w:sz w:val="32"/>
            <w:szCs w:val="32"/>
            <w:rtl/>
          </w:rPr>
          <w:t>جدول</w:t>
        </w:r>
        <w:r w:rsidRPr="00C874EF">
          <w:rPr>
            <w:rStyle w:val="Hyperlink"/>
            <w:rFonts w:ascii="Simplified Arabic" w:hAnsi="Simplified Arabic" w:cs="Simplified Arabic"/>
            <w:noProof/>
            <w:sz w:val="32"/>
            <w:szCs w:val="32"/>
          </w:rPr>
          <w:t xml:space="preserve"> - 16 </w:t>
        </w:r>
        <w:r w:rsidRPr="00C874EF">
          <w:rPr>
            <w:rStyle w:val="Hyperlink"/>
            <w:rFonts w:ascii="Simplified Arabic" w:hAnsi="Simplified Arabic" w:cs="Simplified Arabic"/>
            <w:noProof/>
            <w:sz w:val="32"/>
            <w:szCs w:val="32"/>
            <w:rtl/>
          </w:rPr>
          <w:t>معاملات الانحدار</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Toc225517150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54</w:t>
        </w:r>
        <w:r w:rsidRPr="00C874EF">
          <w:rPr>
            <w:rFonts w:ascii="Simplified Arabic" w:hAnsi="Simplified Arabic" w:cs="Simplified Arabic"/>
            <w:noProof/>
            <w:webHidden/>
            <w:sz w:val="32"/>
            <w:szCs w:val="32"/>
            <w:rtl/>
          </w:rPr>
          <w:fldChar w:fldCharType="end"/>
        </w:r>
      </w:hyperlink>
    </w:p>
    <w:p w14:paraId="0B72B787" w14:textId="3F9332E1"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51" w:history="1">
        <w:r w:rsidRPr="00C874EF">
          <w:rPr>
            <w:rStyle w:val="Hyperlink"/>
            <w:rFonts w:ascii="Simplified Arabic" w:hAnsi="Simplified Arabic" w:cs="Simplified Arabic"/>
            <w:noProof/>
            <w:sz w:val="32"/>
            <w:szCs w:val="32"/>
            <w:rtl/>
          </w:rPr>
          <w:t>جدول</w:t>
        </w:r>
        <w:r w:rsidRPr="00C874EF">
          <w:rPr>
            <w:rStyle w:val="Hyperlink"/>
            <w:rFonts w:ascii="Simplified Arabic" w:hAnsi="Simplified Arabic" w:cs="Simplified Arabic"/>
            <w:noProof/>
            <w:sz w:val="32"/>
            <w:szCs w:val="32"/>
          </w:rPr>
          <w:t xml:space="preserve"> - 17 </w:t>
        </w:r>
        <w:r w:rsidRPr="00C874EF">
          <w:rPr>
            <w:rStyle w:val="Hyperlink"/>
            <w:rFonts w:ascii="Simplified Arabic" w:hAnsi="Simplified Arabic" w:cs="Simplified Arabic"/>
            <w:noProof/>
            <w:sz w:val="32"/>
            <w:szCs w:val="32"/>
            <w:rtl/>
          </w:rPr>
          <w:t xml:space="preserve">الفروق بين الجنسين </w:t>
        </w:r>
        <w:r w:rsidRPr="00C874EF">
          <w:rPr>
            <w:rStyle w:val="Hyperlink"/>
            <w:rFonts w:ascii="Simplified Arabic" w:hAnsi="Simplified Arabic" w:cs="Simplified Arabic"/>
            <w:noProof/>
            <w:sz w:val="32"/>
            <w:szCs w:val="32"/>
          </w:rPr>
          <w:t>T</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Toc225517151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55</w:t>
        </w:r>
        <w:r w:rsidRPr="00C874EF">
          <w:rPr>
            <w:rFonts w:ascii="Simplified Arabic" w:hAnsi="Simplified Arabic" w:cs="Simplified Arabic"/>
            <w:noProof/>
            <w:webHidden/>
            <w:sz w:val="32"/>
            <w:szCs w:val="32"/>
            <w:rtl/>
          </w:rPr>
          <w:fldChar w:fldCharType="end"/>
        </w:r>
      </w:hyperlink>
    </w:p>
    <w:p w14:paraId="4AF7652C" w14:textId="47BF9D92"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52" w:history="1">
        <w:r w:rsidRPr="00C874EF">
          <w:rPr>
            <w:rStyle w:val="Hyperlink"/>
            <w:rFonts w:ascii="Simplified Arabic" w:hAnsi="Simplified Arabic" w:cs="Simplified Arabic"/>
            <w:noProof/>
            <w:sz w:val="32"/>
            <w:szCs w:val="32"/>
            <w:rtl/>
          </w:rPr>
          <w:t>جدول</w:t>
        </w:r>
        <w:r w:rsidRPr="00C874EF">
          <w:rPr>
            <w:rStyle w:val="Hyperlink"/>
            <w:rFonts w:ascii="Simplified Arabic" w:hAnsi="Simplified Arabic" w:cs="Simplified Arabic"/>
            <w:noProof/>
            <w:sz w:val="32"/>
            <w:szCs w:val="32"/>
          </w:rPr>
          <w:t xml:space="preserve"> 18 </w:t>
        </w:r>
        <w:r w:rsidRPr="00C874EF">
          <w:rPr>
            <w:rStyle w:val="Hyperlink"/>
            <w:rFonts w:ascii="Simplified Arabic" w:hAnsi="Simplified Arabic" w:cs="Simplified Arabic"/>
            <w:noProof/>
            <w:sz w:val="32"/>
            <w:szCs w:val="32"/>
            <w:rtl/>
          </w:rPr>
          <w:t xml:space="preserve"> - </w:t>
        </w:r>
        <w:r w:rsidRPr="00C874EF">
          <w:rPr>
            <w:rStyle w:val="Hyperlink"/>
            <w:rFonts w:ascii="Simplified Arabic" w:hAnsi="Simplified Arabic" w:cs="Simplified Arabic"/>
            <w:noProof/>
            <w:sz w:val="32"/>
            <w:szCs w:val="32"/>
          </w:rPr>
          <w:t>ANOVA</w:t>
        </w:r>
        <w:r w:rsidRPr="00C874EF">
          <w:rPr>
            <w:rStyle w:val="Hyperlink"/>
            <w:rFonts w:ascii="Simplified Arabic" w:hAnsi="Simplified Arabic" w:cs="Simplified Arabic"/>
            <w:noProof/>
            <w:sz w:val="32"/>
            <w:szCs w:val="32"/>
            <w:rtl/>
          </w:rPr>
          <w:t xml:space="preserve">  الفروق حسب المؤهل العلمي</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Toc225517152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56</w:t>
        </w:r>
        <w:r w:rsidRPr="00C874EF">
          <w:rPr>
            <w:rFonts w:ascii="Simplified Arabic" w:hAnsi="Simplified Arabic" w:cs="Simplified Arabic"/>
            <w:noProof/>
            <w:webHidden/>
            <w:sz w:val="32"/>
            <w:szCs w:val="32"/>
            <w:rtl/>
          </w:rPr>
          <w:fldChar w:fldCharType="end"/>
        </w:r>
      </w:hyperlink>
    </w:p>
    <w:p w14:paraId="0FF12C7E" w14:textId="0B36DDC5"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53" w:history="1">
        <w:r w:rsidRPr="00C874EF">
          <w:rPr>
            <w:rStyle w:val="Hyperlink"/>
            <w:rFonts w:ascii="Simplified Arabic" w:hAnsi="Simplified Arabic" w:cs="Simplified Arabic"/>
            <w:noProof/>
            <w:sz w:val="32"/>
            <w:szCs w:val="32"/>
            <w:rtl/>
          </w:rPr>
          <w:t>جدول 19</w:t>
        </w:r>
        <w:r w:rsidRPr="00C874EF">
          <w:rPr>
            <w:rStyle w:val="Hyperlink"/>
            <w:rFonts w:ascii="Simplified Arabic" w:hAnsi="Simplified Arabic" w:cs="Simplified Arabic"/>
            <w:noProof/>
            <w:sz w:val="32"/>
            <w:szCs w:val="32"/>
          </w:rPr>
          <w:t xml:space="preserve"> -</w:t>
        </w:r>
        <w:r w:rsidRPr="00C874EF">
          <w:rPr>
            <w:rStyle w:val="Hyperlink"/>
            <w:rFonts w:ascii="Simplified Arabic" w:hAnsi="Simplified Arabic" w:cs="Simplified Arabic"/>
            <w:noProof/>
            <w:sz w:val="32"/>
            <w:szCs w:val="32"/>
            <w:rtl/>
          </w:rPr>
          <w:t>جدول مؤشرات الأداء الرئيسية (</w:t>
        </w:r>
        <w:r w:rsidRPr="00C874EF">
          <w:rPr>
            <w:rStyle w:val="Hyperlink"/>
            <w:rFonts w:ascii="Simplified Arabic" w:hAnsi="Simplified Arabic" w:cs="Simplified Arabic"/>
            <w:noProof/>
            <w:sz w:val="32"/>
            <w:szCs w:val="32"/>
          </w:rPr>
          <w:t>KPIs</w:t>
        </w:r>
        <w:r w:rsidRPr="00C874EF">
          <w:rPr>
            <w:rStyle w:val="Hyperlink"/>
            <w:rFonts w:ascii="Simplified Arabic" w:hAnsi="Simplified Arabic" w:cs="Simplified Arabic"/>
            <w:noProof/>
            <w:sz w:val="32"/>
            <w:szCs w:val="32"/>
            <w:rtl/>
          </w:rPr>
          <w:t>)</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Toc225517153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67</w:t>
        </w:r>
        <w:r w:rsidRPr="00C874EF">
          <w:rPr>
            <w:rFonts w:ascii="Simplified Arabic" w:hAnsi="Simplified Arabic" w:cs="Simplified Arabic"/>
            <w:noProof/>
            <w:webHidden/>
            <w:sz w:val="32"/>
            <w:szCs w:val="32"/>
            <w:rtl/>
          </w:rPr>
          <w:fldChar w:fldCharType="end"/>
        </w:r>
      </w:hyperlink>
    </w:p>
    <w:p w14:paraId="324499A4" w14:textId="723CB8F7"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54" w:history="1">
        <w:r w:rsidRPr="00C874EF">
          <w:rPr>
            <w:rStyle w:val="Hyperlink"/>
            <w:rFonts w:ascii="Simplified Arabic" w:hAnsi="Simplified Arabic" w:cs="Simplified Arabic"/>
            <w:noProof/>
            <w:sz w:val="32"/>
            <w:szCs w:val="32"/>
            <w:rtl/>
          </w:rPr>
          <w:t>جدول 20</w:t>
        </w:r>
        <w:r w:rsidRPr="00C874EF">
          <w:rPr>
            <w:rStyle w:val="Hyperlink"/>
            <w:rFonts w:ascii="Simplified Arabic" w:hAnsi="Simplified Arabic" w:cs="Simplified Arabic"/>
            <w:noProof/>
            <w:sz w:val="32"/>
            <w:szCs w:val="32"/>
          </w:rPr>
          <w:t xml:space="preserve"> -</w:t>
        </w:r>
        <w:r w:rsidRPr="00C874EF">
          <w:rPr>
            <w:rStyle w:val="Hyperlink"/>
            <w:rFonts w:ascii="Simplified Arabic" w:hAnsi="Simplified Arabic" w:cs="Simplified Arabic"/>
            <w:noProof/>
            <w:sz w:val="32"/>
            <w:szCs w:val="32"/>
            <w:rtl/>
          </w:rPr>
          <w:t>مصفوفة المخاطر واستراتيجيات التخفيف</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Toc225517154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68</w:t>
        </w:r>
        <w:r w:rsidRPr="00C874EF">
          <w:rPr>
            <w:rFonts w:ascii="Simplified Arabic" w:hAnsi="Simplified Arabic" w:cs="Simplified Arabic"/>
            <w:noProof/>
            <w:webHidden/>
            <w:sz w:val="32"/>
            <w:szCs w:val="32"/>
            <w:rtl/>
          </w:rPr>
          <w:fldChar w:fldCharType="end"/>
        </w:r>
      </w:hyperlink>
    </w:p>
    <w:p w14:paraId="0CC70771" w14:textId="3347348B"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55" w:history="1">
        <w:r w:rsidRPr="00C874EF">
          <w:rPr>
            <w:rStyle w:val="Hyperlink"/>
            <w:rFonts w:ascii="Simplified Arabic" w:hAnsi="Simplified Arabic" w:cs="Simplified Arabic"/>
            <w:noProof/>
            <w:sz w:val="32"/>
            <w:szCs w:val="32"/>
            <w:rtl/>
          </w:rPr>
          <w:t>جدول 21</w:t>
        </w:r>
        <w:r w:rsidRPr="00C874EF">
          <w:rPr>
            <w:rStyle w:val="Hyperlink"/>
            <w:rFonts w:ascii="Simplified Arabic" w:hAnsi="Simplified Arabic" w:cs="Simplified Arabic"/>
            <w:noProof/>
            <w:sz w:val="32"/>
            <w:szCs w:val="32"/>
          </w:rPr>
          <w:t xml:space="preserve"> -</w:t>
        </w:r>
        <w:r w:rsidRPr="00C874EF">
          <w:rPr>
            <w:rStyle w:val="Hyperlink"/>
            <w:rFonts w:ascii="Simplified Arabic" w:hAnsi="Simplified Arabic" w:cs="Simplified Arabic"/>
            <w:noProof/>
            <w:sz w:val="32"/>
            <w:szCs w:val="32"/>
            <w:rtl/>
          </w:rPr>
          <w:t>البيانات العامة للمشارك</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Toc225517155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72</w:t>
        </w:r>
        <w:r w:rsidRPr="00C874EF">
          <w:rPr>
            <w:rFonts w:ascii="Simplified Arabic" w:hAnsi="Simplified Arabic" w:cs="Simplified Arabic"/>
            <w:noProof/>
            <w:webHidden/>
            <w:sz w:val="32"/>
            <w:szCs w:val="32"/>
            <w:rtl/>
          </w:rPr>
          <w:fldChar w:fldCharType="end"/>
        </w:r>
      </w:hyperlink>
    </w:p>
    <w:p w14:paraId="4A752BE1" w14:textId="17085852"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56" w:history="1">
        <w:r w:rsidRPr="00C874EF">
          <w:rPr>
            <w:rStyle w:val="Hyperlink"/>
            <w:rFonts w:ascii="Simplified Arabic" w:hAnsi="Simplified Arabic" w:cs="Simplified Arabic"/>
            <w:noProof/>
            <w:sz w:val="32"/>
            <w:szCs w:val="32"/>
            <w:rtl/>
          </w:rPr>
          <w:t>جدول 22</w:t>
        </w:r>
        <w:r w:rsidRPr="00C874EF">
          <w:rPr>
            <w:rStyle w:val="Hyperlink"/>
            <w:rFonts w:ascii="Simplified Arabic" w:hAnsi="Simplified Arabic" w:cs="Simplified Arabic"/>
            <w:noProof/>
            <w:sz w:val="32"/>
            <w:szCs w:val="32"/>
          </w:rPr>
          <w:t xml:space="preserve"> -</w:t>
        </w:r>
        <w:r w:rsidRPr="00C874EF">
          <w:rPr>
            <w:rStyle w:val="Hyperlink"/>
            <w:rFonts w:ascii="Simplified Arabic" w:hAnsi="Simplified Arabic" w:cs="Simplified Arabic"/>
            <w:noProof/>
            <w:sz w:val="32"/>
            <w:szCs w:val="32"/>
            <w:rtl/>
          </w:rPr>
          <w:t>المحور الأول: العوامل التقنية</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Toc225517156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72</w:t>
        </w:r>
        <w:r w:rsidRPr="00C874EF">
          <w:rPr>
            <w:rFonts w:ascii="Simplified Arabic" w:hAnsi="Simplified Arabic" w:cs="Simplified Arabic"/>
            <w:noProof/>
            <w:webHidden/>
            <w:sz w:val="32"/>
            <w:szCs w:val="32"/>
            <w:rtl/>
          </w:rPr>
          <w:fldChar w:fldCharType="end"/>
        </w:r>
      </w:hyperlink>
    </w:p>
    <w:p w14:paraId="0C212890" w14:textId="122C41A0"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57" w:history="1">
        <w:r w:rsidRPr="00C874EF">
          <w:rPr>
            <w:rStyle w:val="Hyperlink"/>
            <w:rFonts w:ascii="Simplified Arabic" w:hAnsi="Simplified Arabic" w:cs="Simplified Arabic"/>
            <w:noProof/>
            <w:sz w:val="32"/>
            <w:szCs w:val="32"/>
            <w:rtl/>
          </w:rPr>
          <w:t>جدول 23</w:t>
        </w:r>
        <w:r w:rsidRPr="00C874EF">
          <w:rPr>
            <w:rStyle w:val="Hyperlink"/>
            <w:rFonts w:ascii="Simplified Arabic" w:hAnsi="Simplified Arabic" w:cs="Simplified Arabic"/>
            <w:noProof/>
            <w:sz w:val="32"/>
            <w:szCs w:val="32"/>
          </w:rPr>
          <w:t xml:space="preserve"> -</w:t>
        </w:r>
        <w:r w:rsidRPr="00C874EF">
          <w:rPr>
            <w:rStyle w:val="Hyperlink"/>
            <w:rFonts w:ascii="Simplified Arabic" w:hAnsi="Simplified Arabic" w:cs="Simplified Arabic"/>
            <w:noProof/>
            <w:sz w:val="32"/>
            <w:szCs w:val="32"/>
            <w:rtl/>
          </w:rPr>
          <w:t>المحور الثاني: العوامل الاقتصادية</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Toc225517157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73</w:t>
        </w:r>
        <w:r w:rsidRPr="00C874EF">
          <w:rPr>
            <w:rFonts w:ascii="Simplified Arabic" w:hAnsi="Simplified Arabic" w:cs="Simplified Arabic"/>
            <w:noProof/>
            <w:webHidden/>
            <w:sz w:val="32"/>
            <w:szCs w:val="32"/>
            <w:rtl/>
          </w:rPr>
          <w:fldChar w:fldCharType="end"/>
        </w:r>
      </w:hyperlink>
    </w:p>
    <w:p w14:paraId="6F1DDD46" w14:textId="5898EAD9"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58" w:history="1">
        <w:r w:rsidRPr="00C874EF">
          <w:rPr>
            <w:rStyle w:val="Hyperlink"/>
            <w:rFonts w:ascii="Simplified Arabic" w:hAnsi="Simplified Arabic" w:cs="Simplified Arabic"/>
            <w:noProof/>
            <w:sz w:val="32"/>
            <w:szCs w:val="32"/>
            <w:rtl/>
          </w:rPr>
          <w:t>جدول 24</w:t>
        </w:r>
        <w:r w:rsidRPr="00C874EF">
          <w:rPr>
            <w:rStyle w:val="Hyperlink"/>
            <w:rFonts w:ascii="Simplified Arabic" w:hAnsi="Simplified Arabic" w:cs="Simplified Arabic"/>
            <w:noProof/>
            <w:sz w:val="32"/>
            <w:szCs w:val="32"/>
          </w:rPr>
          <w:t xml:space="preserve"> -</w:t>
        </w:r>
        <w:r w:rsidRPr="00C874EF">
          <w:rPr>
            <w:rStyle w:val="Hyperlink"/>
            <w:rFonts w:ascii="Simplified Arabic" w:hAnsi="Simplified Arabic" w:cs="Simplified Arabic"/>
            <w:noProof/>
            <w:sz w:val="32"/>
            <w:szCs w:val="32"/>
            <w:rtl/>
          </w:rPr>
          <w:t>المحور الثالث: العوامل التنظيمية</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Toc225517158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73</w:t>
        </w:r>
        <w:r w:rsidRPr="00C874EF">
          <w:rPr>
            <w:rFonts w:ascii="Simplified Arabic" w:hAnsi="Simplified Arabic" w:cs="Simplified Arabic"/>
            <w:noProof/>
            <w:webHidden/>
            <w:sz w:val="32"/>
            <w:szCs w:val="32"/>
            <w:rtl/>
          </w:rPr>
          <w:fldChar w:fldCharType="end"/>
        </w:r>
      </w:hyperlink>
    </w:p>
    <w:p w14:paraId="67BEB2C6" w14:textId="45472B8A"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59" w:history="1">
        <w:r w:rsidRPr="00C874EF">
          <w:rPr>
            <w:rStyle w:val="Hyperlink"/>
            <w:rFonts w:ascii="Simplified Arabic" w:hAnsi="Simplified Arabic" w:cs="Simplified Arabic"/>
            <w:noProof/>
            <w:sz w:val="32"/>
            <w:szCs w:val="32"/>
            <w:rtl/>
          </w:rPr>
          <w:t>جدول 25</w:t>
        </w:r>
        <w:r w:rsidRPr="00C874EF">
          <w:rPr>
            <w:rStyle w:val="Hyperlink"/>
            <w:rFonts w:ascii="Simplified Arabic" w:hAnsi="Simplified Arabic" w:cs="Simplified Arabic"/>
            <w:noProof/>
            <w:sz w:val="32"/>
            <w:szCs w:val="32"/>
          </w:rPr>
          <w:t xml:space="preserve"> -</w:t>
        </w:r>
        <w:r w:rsidRPr="00C874EF">
          <w:rPr>
            <w:rStyle w:val="Hyperlink"/>
            <w:rFonts w:ascii="Simplified Arabic" w:hAnsi="Simplified Arabic" w:cs="Simplified Arabic"/>
            <w:noProof/>
            <w:sz w:val="32"/>
            <w:szCs w:val="32"/>
            <w:rtl/>
          </w:rPr>
          <w:t>المحور الرابع: العوامل الاجتماعية</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Toc225517159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74</w:t>
        </w:r>
        <w:r w:rsidRPr="00C874EF">
          <w:rPr>
            <w:rFonts w:ascii="Simplified Arabic" w:hAnsi="Simplified Arabic" w:cs="Simplified Arabic"/>
            <w:noProof/>
            <w:webHidden/>
            <w:sz w:val="32"/>
            <w:szCs w:val="32"/>
            <w:rtl/>
          </w:rPr>
          <w:fldChar w:fldCharType="end"/>
        </w:r>
      </w:hyperlink>
    </w:p>
    <w:p w14:paraId="19DD48F3" w14:textId="74A274C8" w:rsidR="00C874EF" w:rsidRPr="00C874EF" w:rsidRDefault="00C874EF">
      <w:pPr>
        <w:pStyle w:val="afa"/>
        <w:tabs>
          <w:tab w:val="right" w:pos="8822"/>
        </w:tabs>
        <w:rPr>
          <w:rFonts w:ascii="Simplified Arabic" w:hAnsi="Simplified Arabic" w:cs="Simplified Arabic"/>
          <w:caps w:val="0"/>
          <w:noProof/>
          <w:kern w:val="2"/>
          <w:sz w:val="32"/>
          <w:szCs w:val="32"/>
          <w:rtl/>
          <w14:ligatures w14:val="standardContextual"/>
        </w:rPr>
      </w:pPr>
      <w:hyperlink w:anchor="_Toc225517160" w:history="1">
        <w:r w:rsidRPr="00C874EF">
          <w:rPr>
            <w:rStyle w:val="Hyperlink"/>
            <w:rFonts w:ascii="Simplified Arabic" w:hAnsi="Simplified Arabic" w:cs="Simplified Arabic"/>
            <w:noProof/>
            <w:sz w:val="32"/>
            <w:szCs w:val="32"/>
            <w:rtl/>
          </w:rPr>
          <w:t>جدول 26</w:t>
        </w:r>
        <w:r w:rsidRPr="00C874EF">
          <w:rPr>
            <w:rStyle w:val="Hyperlink"/>
            <w:rFonts w:ascii="Simplified Arabic" w:hAnsi="Simplified Arabic" w:cs="Simplified Arabic"/>
            <w:noProof/>
            <w:sz w:val="32"/>
            <w:szCs w:val="32"/>
          </w:rPr>
          <w:t xml:space="preserve"> -</w:t>
        </w:r>
        <w:r w:rsidRPr="00C874EF">
          <w:rPr>
            <w:rStyle w:val="Hyperlink"/>
            <w:rFonts w:ascii="Simplified Arabic" w:hAnsi="Simplified Arabic" w:cs="Simplified Arabic"/>
            <w:noProof/>
            <w:sz w:val="32"/>
            <w:szCs w:val="32"/>
            <w:rtl/>
          </w:rPr>
          <w:t xml:space="preserve"> المحور الخامس: نجاح واستدامة المشروع</w:t>
        </w:r>
        <w:r w:rsidRPr="00C874EF">
          <w:rPr>
            <w:rFonts w:ascii="Simplified Arabic" w:hAnsi="Simplified Arabic" w:cs="Simplified Arabic"/>
            <w:noProof/>
            <w:webHidden/>
            <w:sz w:val="32"/>
            <w:szCs w:val="32"/>
            <w:rtl/>
          </w:rPr>
          <w:tab/>
        </w:r>
        <w:r w:rsidRPr="00C874EF">
          <w:rPr>
            <w:rFonts w:ascii="Simplified Arabic" w:hAnsi="Simplified Arabic" w:cs="Simplified Arabic"/>
            <w:noProof/>
            <w:webHidden/>
            <w:sz w:val="32"/>
            <w:szCs w:val="32"/>
            <w:rtl/>
          </w:rPr>
          <w:fldChar w:fldCharType="begin"/>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Pr>
          <w:instrText>PAGEREF</w:instrText>
        </w:r>
        <w:r w:rsidRPr="00C874EF">
          <w:rPr>
            <w:rFonts w:ascii="Simplified Arabic" w:hAnsi="Simplified Arabic" w:cs="Simplified Arabic"/>
            <w:noProof/>
            <w:webHidden/>
            <w:sz w:val="32"/>
            <w:szCs w:val="32"/>
            <w:rtl/>
          </w:rPr>
          <w:instrText xml:space="preserve"> _</w:instrText>
        </w:r>
        <w:r w:rsidRPr="00C874EF">
          <w:rPr>
            <w:rFonts w:ascii="Simplified Arabic" w:hAnsi="Simplified Arabic" w:cs="Simplified Arabic"/>
            <w:noProof/>
            <w:webHidden/>
            <w:sz w:val="32"/>
            <w:szCs w:val="32"/>
          </w:rPr>
          <w:instrText>Toc225517160 \h</w:instrText>
        </w:r>
        <w:r w:rsidRPr="00C874EF">
          <w:rPr>
            <w:rFonts w:ascii="Simplified Arabic" w:hAnsi="Simplified Arabic" w:cs="Simplified Arabic"/>
            <w:noProof/>
            <w:webHidden/>
            <w:sz w:val="32"/>
            <w:szCs w:val="32"/>
            <w:rtl/>
          </w:rPr>
          <w:instrText xml:space="preserve"> </w:instrText>
        </w:r>
        <w:r w:rsidRPr="00C874EF">
          <w:rPr>
            <w:rFonts w:ascii="Simplified Arabic" w:hAnsi="Simplified Arabic" w:cs="Simplified Arabic"/>
            <w:noProof/>
            <w:webHidden/>
            <w:sz w:val="32"/>
            <w:szCs w:val="32"/>
            <w:rtl/>
          </w:rPr>
        </w:r>
        <w:r w:rsidRPr="00C874EF">
          <w:rPr>
            <w:rFonts w:ascii="Simplified Arabic" w:hAnsi="Simplified Arabic" w:cs="Simplified Arabic"/>
            <w:noProof/>
            <w:webHidden/>
            <w:sz w:val="32"/>
            <w:szCs w:val="32"/>
            <w:rtl/>
          </w:rPr>
          <w:fldChar w:fldCharType="separate"/>
        </w:r>
        <w:r w:rsidR="00FB460F">
          <w:rPr>
            <w:rFonts w:ascii="Simplified Arabic" w:hAnsi="Simplified Arabic" w:cs="Simplified Arabic"/>
            <w:noProof/>
            <w:webHidden/>
            <w:sz w:val="32"/>
            <w:szCs w:val="32"/>
            <w:rtl/>
          </w:rPr>
          <w:t>75</w:t>
        </w:r>
        <w:r w:rsidRPr="00C874EF">
          <w:rPr>
            <w:rFonts w:ascii="Simplified Arabic" w:hAnsi="Simplified Arabic" w:cs="Simplified Arabic"/>
            <w:noProof/>
            <w:webHidden/>
            <w:sz w:val="32"/>
            <w:szCs w:val="32"/>
            <w:rtl/>
          </w:rPr>
          <w:fldChar w:fldCharType="end"/>
        </w:r>
      </w:hyperlink>
    </w:p>
    <w:p w14:paraId="1F91F690" w14:textId="51BF9C2F" w:rsidR="009125CE" w:rsidRPr="00C874EF" w:rsidRDefault="0036571E" w:rsidP="00300492">
      <w:pPr>
        <w:rPr>
          <w:rFonts w:ascii="Simplified Arabic" w:hAnsi="Simplified Arabic" w:cs="Simplified Arabic"/>
          <w:sz w:val="32"/>
          <w:szCs w:val="32"/>
          <w:u w:val="single"/>
          <w:rtl/>
        </w:rPr>
      </w:pPr>
      <w:r w:rsidRPr="00C874EF">
        <w:rPr>
          <w:rFonts w:ascii="Simplified Arabic" w:hAnsi="Simplified Arabic" w:cs="Simplified Arabic"/>
          <w:sz w:val="32"/>
          <w:szCs w:val="32"/>
          <w:u w:val="single"/>
        </w:rPr>
        <w:fldChar w:fldCharType="end"/>
      </w:r>
    </w:p>
    <w:p w14:paraId="2677847E" w14:textId="77777777" w:rsidR="009125CE" w:rsidRDefault="009125CE" w:rsidP="002A6E3E">
      <w:pPr>
        <w:rPr>
          <w:rFonts w:ascii="Sakkal Majalla" w:hAnsi="Sakkal Majalla" w:cs="Sakkal Majalla"/>
          <w:sz w:val="28"/>
          <w:szCs w:val="28"/>
          <w:u w:val="single"/>
          <w:rtl/>
        </w:rPr>
      </w:pPr>
    </w:p>
    <w:p w14:paraId="148A704F" w14:textId="77777777" w:rsidR="009125CE" w:rsidRDefault="009125CE" w:rsidP="002A6E3E">
      <w:pPr>
        <w:rPr>
          <w:rFonts w:ascii="Sakkal Majalla" w:hAnsi="Sakkal Majalla" w:cs="Sakkal Majalla"/>
          <w:sz w:val="28"/>
          <w:szCs w:val="28"/>
          <w:u w:val="single"/>
          <w:rtl/>
        </w:rPr>
      </w:pPr>
    </w:p>
    <w:p w14:paraId="5F02BB6D" w14:textId="2717EDDC" w:rsidR="00C11FF5" w:rsidRDefault="00C11FF5">
      <w:pPr>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5C0CE24B" w14:textId="77777777" w:rsidR="009125CE" w:rsidRDefault="009125CE" w:rsidP="002A6E3E">
      <w:pPr>
        <w:rPr>
          <w:rFonts w:ascii="Sakkal Majalla" w:hAnsi="Sakkal Majalla" w:cs="Sakkal Majalla"/>
          <w:sz w:val="28"/>
          <w:szCs w:val="28"/>
          <w:u w:val="single"/>
          <w:rtl/>
        </w:rPr>
      </w:pPr>
    </w:p>
    <w:p w14:paraId="467534C8" w14:textId="608F6D2E" w:rsidR="00D52480" w:rsidRPr="00300492" w:rsidRDefault="00D52480" w:rsidP="004257B7">
      <w:pPr>
        <w:outlineLvl w:val="1"/>
        <w:rPr>
          <w:rFonts w:ascii="Simplified Arabic" w:hAnsi="Simplified Arabic" w:cs="Simplified Arabic"/>
          <w:b/>
          <w:bCs/>
          <w:sz w:val="32"/>
          <w:szCs w:val="32"/>
          <w:u w:val="single"/>
          <w:rtl/>
        </w:rPr>
      </w:pPr>
      <w:bookmarkStart w:id="11" w:name="_Toc224398550"/>
      <w:bookmarkStart w:id="12" w:name="_Toc225517676"/>
      <w:r w:rsidRPr="00300492">
        <w:rPr>
          <w:rFonts w:ascii="Simplified Arabic" w:hAnsi="Simplified Arabic" w:cs="Simplified Arabic"/>
          <w:b/>
          <w:bCs/>
          <w:sz w:val="32"/>
          <w:szCs w:val="32"/>
          <w:u w:val="single"/>
          <w:rtl/>
        </w:rPr>
        <w:t>فهرس الأشكال:</w:t>
      </w:r>
      <w:bookmarkEnd w:id="11"/>
      <w:bookmarkEnd w:id="12"/>
    </w:p>
    <w:p w14:paraId="7959870D" w14:textId="5FBA686E" w:rsidR="00BC1136" w:rsidRPr="00BC1136" w:rsidRDefault="00BC1136" w:rsidP="002A6E3E">
      <w:pPr>
        <w:rPr>
          <w:rFonts w:ascii="Simplified Arabic" w:hAnsi="Simplified Arabic" w:cs="Simplified Arabic"/>
          <w:sz w:val="36"/>
          <w:szCs w:val="36"/>
          <w:u w:val="single"/>
          <w:rtl/>
        </w:rPr>
      </w:pPr>
    </w:p>
    <w:tbl>
      <w:tblPr>
        <w:tblStyle w:val="a7"/>
        <w:bidiVisual/>
        <w:tblW w:w="8924" w:type="dxa"/>
        <w:tblLook w:val="04A0" w:firstRow="1" w:lastRow="0" w:firstColumn="1" w:lastColumn="0" w:noHBand="0" w:noVBand="1"/>
      </w:tblPr>
      <w:tblGrid>
        <w:gridCol w:w="7639"/>
        <w:gridCol w:w="1285"/>
      </w:tblGrid>
      <w:tr w:rsidR="00BC1136" w:rsidRPr="00746BB3" w14:paraId="3712CF38" w14:textId="77777777" w:rsidTr="00BC1136">
        <w:tc>
          <w:tcPr>
            <w:tcW w:w="7844" w:type="dxa"/>
            <w:shd w:val="clear" w:color="auto" w:fill="D9E2F3" w:themeFill="accent1" w:themeFillTint="33"/>
          </w:tcPr>
          <w:p w14:paraId="14B0720F" w14:textId="168AA3CB" w:rsidR="00BC1136" w:rsidRPr="00746BB3" w:rsidRDefault="00BC1136" w:rsidP="00BC1136">
            <w:pPr>
              <w:rPr>
                <w:rFonts w:ascii="Simplified Arabic" w:hAnsi="Simplified Arabic" w:cs="Simplified Arabic"/>
                <w:sz w:val="44"/>
                <w:szCs w:val="44"/>
                <w:rtl/>
              </w:rPr>
            </w:pPr>
            <w:r w:rsidRPr="00746BB3">
              <w:rPr>
                <w:rFonts w:ascii="Simplified Arabic" w:hAnsi="Simplified Arabic" w:cs="Simplified Arabic"/>
                <w:sz w:val="44"/>
                <w:szCs w:val="44"/>
                <w:rtl/>
              </w:rPr>
              <w:t>رقم الشكل</w:t>
            </w:r>
          </w:p>
        </w:tc>
        <w:tc>
          <w:tcPr>
            <w:tcW w:w="1080" w:type="dxa"/>
            <w:shd w:val="clear" w:color="auto" w:fill="D9E2F3" w:themeFill="accent1" w:themeFillTint="33"/>
          </w:tcPr>
          <w:p w14:paraId="50145522" w14:textId="60CE3403" w:rsidR="00BC1136" w:rsidRPr="00746BB3" w:rsidRDefault="00BC1136" w:rsidP="002A6E3E">
            <w:pPr>
              <w:rPr>
                <w:rFonts w:ascii="Simplified Arabic" w:hAnsi="Simplified Arabic" w:cs="Simplified Arabic"/>
                <w:sz w:val="44"/>
                <w:szCs w:val="44"/>
                <w:rtl/>
              </w:rPr>
            </w:pPr>
            <w:r w:rsidRPr="00746BB3">
              <w:rPr>
                <w:rFonts w:ascii="Simplified Arabic" w:hAnsi="Simplified Arabic" w:cs="Simplified Arabic"/>
                <w:sz w:val="44"/>
                <w:szCs w:val="44"/>
                <w:rtl/>
              </w:rPr>
              <w:t>الصفحة</w:t>
            </w:r>
          </w:p>
        </w:tc>
      </w:tr>
    </w:tbl>
    <w:p w14:paraId="7F4F0902" w14:textId="21C2FADF" w:rsidR="00300492" w:rsidRPr="00A11669" w:rsidRDefault="00DE4231">
      <w:pPr>
        <w:pStyle w:val="afa"/>
        <w:tabs>
          <w:tab w:val="right" w:pos="8822"/>
        </w:tabs>
        <w:rPr>
          <w:rFonts w:ascii="Simplified Arabic" w:hAnsi="Simplified Arabic" w:cs="Simplified Arabic"/>
          <w:caps w:val="0"/>
          <w:noProof/>
          <w:kern w:val="2"/>
          <w:sz w:val="32"/>
          <w:szCs w:val="32"/>
          <w:rtl/>
          <w14:ligatures w14:val="standardContextual"/>
        </w:rPr>
      </w:pPr>
      <w:r w:rsidRPr="00746BB3">
        <w:rPr>
          <w:rFonts w:ascii="Simplified Arabic" w:hAnsi="Simplified Arabic" w:cs="Simplified Arabic"/>
          <w:sz w:val="44"/>
          <w:szCs w:val="44"/>
          <w:u w:val="single"/>
          <w:rtl/>
        </w:rPr>
        <w:fldChar w:fldCharType="begin"/>
      </w:r>
      <w:r w:rsidRPr="00746BB3">
        <w:rPr>
          <w:rFonts w:ascii="Simplified Arabic" w:hAnsi="Simplified Arabic" w:cs="Simplified Arabic"/>
          <w:sz w:val="44"/>
          <w:szCs w:val="44"/>
          <w:u w:val="single"/>
          <w:rtl/>
        </w:rPr>
        <w:instrText xml:space="preserve"> </w:instrText>
      </w:r>
      <w:r w:rsidRPr="00746BB3">
        <w:rPr>
          <w:rFonts w:ascii="Simplified Arabic" w:hAnsi="Simplified Arabic" w:cs="Simplified Arabic"/>
          <w:sz w:val="44"/>
          <w:szCs w:val="44"/>
          <w:u w:val="single"/>
        </w:rPr>
        <w:instrText>TOC</w:instrText>
      </w:r>
      <w:r w:rsidRPr="00746BB3">
        <w:rPr>
          <w:rFonts w:ascii="Simplified Arabic" w:hAnsi="Simplified Arabic" w:cs="Simplified Arabic"/>
          <w:sz w:val="44"/>
          <w:szCs w:val="44"/>
          <w:u w:val="single"/>
          <w:rtl/>
        </w:rPr>
        <w:instrText xml:space="preserve"> \</w:instrText>
      </w:r>
      <w:r w:rsidRPr="00746BB3">
        <w:rPr>
          <w:rFonts w:ascii="Simplified Arabic" w:hAnsi="Simplified Arabic" w:cs="Simplified Arabic"/>
          <w:sz w:val="44"/>
          <w:szCs w:val="44"/>
          <w:u w:val="single"/>
        </w:rPr>
        <w:instrText>h \z \c</w:instrText>
      </w:r>
      <w:r w:rsidRPr="00746BB3">
        <w:rPr>
          <w:rFonts w:ascii="Simplified Arabic" w:hAnsi="Simplified Arabic" w:cs="Simplified Arabic"/>
          <w:sz w:val="44"/>
          <w:szCs w:val="44"/>
          <w:u w:val="single"/>
          <w:rtl/>
        </w:rPr>
        <w:instrText xml:space="preserve"> "الشكل رقم " </w:instrText>
      </w:r>
      <w:r w:rsidRPr="00746BB3">
        <w:rPr>
          <w:rFonts w:ascii="Simplified Arabic" w:hAnsi="Simplified Arabic" w:cs="Simplified Arabic"/>
          <w:sz w:val="44"/>
          <w:szCs w:val="44"/>
          <w:u w:val="single"/>
          <w:rtl/>
        </w:rPr>
        <w:fldChar w:fldCharType="separate"/>
      </w:r>
      <w:hyperlink w:anchor="_Toc225517254" w:history="1">
        <w:r w:rsidR="00300492" w:rsidRPr="00A11669">
          <w:rPr>
            <w:rStyle w:val="Hyperlink"/>
            <w:rFonts w:ascii="Simplified Arabic" w:hAnsi="Simplified Arabic" w:cs="Simplified Arabic"/>
            <w:noProof/>
            <w:sz w:val="32"/>
            <w:szCs w:val="32"/>
            <w:rtl/>
          </w:rPr>
          <w:t>الشكل رقم  1 -متغيرات الدارسة</w:t>
        </w:r>
        <w:r w:rsidR="00300492" w:rsidRPr="00A11669">
          <w:rPr>
            <w:rFonts w:ascii="Simplified Arabic" w:hAnsi="Simplified Arabic" w:cs="Simplified Arabic"/>
            <w:noProof/>
            <w:webHidden/>
            <w:sz w:val="32"/>
            <w:szCs w:val="32"/>
            <w:rtl/>
          </w:rPr>
          <w:tab/>
        </w:r>
        <w:r w:rsidR="00300492" w:rsidRPr="00A11669">
          <w:rPr>
            <w:rStyle w:val="Hyperlink"/>
            <w:rFonts w:ascii="Simplified Arabic" w:hAnsi="Simplified Arabic" w:cs="Simplified Arabic"/>
            <w:noProof/>
            <w:sz w:val="32"/>
            <w:szCs w:val="32"/>
            <w:rtl/>
          </w:rPr>
          <w:fldChar w:fldCharType="begin"/>
        </w:r>
        <w:r w:rsidR="00300492" w:rsidRPr="00A11669">
          <w:rPr>
            <w:rFonts w:ascii="Simplified Arabic" w:hAnsi="Simplified Arabic" w:cs="Simplified Arabic"/>
            <w:noProof/>
            <w:webHidden/>
            <w:sz w:val="32"/>
            <w:szCs w:val="32"/>
            <w:rtl/>
          </w:rPr>
          <w:instrText xml:space="preserve"> </w:instrText>
        </w:r>
        <w:r w:rsidR="00300492" w:rsidRPr="00A11669">
          <w:rPr>
            <w:rFonts w:ascii="Simplified Arabic" w:hAnsi="Simplified Arabic" w:cs="Simplified Arabic"/>
            <w:noProof/>
            <w:webHidden/>
            <w:sz w:val="32"/>
            <w:szCs w:val="32"/>
          </w:rPr>
          <w:instrText>PAGEREF</w:instrText>
        </w:r>
        <w:r w:rsidR="00300492" w:rsidRPr="00A11669">
          <w:rPr>
            <w:rFonts w:ascii="Simplified Arabic" w:hAnsi="Simplified Arabic" w:cs="Simplified Arabic"/>
            <w:noProof/>
            <w:webHidden/>
            <w:sz w:val="32"/>
            <w:szCs w:val="32"/>
            <w:rtl/>
          </w:rPr>
          <w:instrText xml:space="preserve"> _</w:instrText>
        </w:r>
        <w:r w:rsidR="00300492" w:rsidRPr="00A11669">
          <w:rPr>
            <w:rFonts w:ascii="Simplified Arabic" w:hAnsi="Simplified Arabic" w:cs="Simplified Arabic"/>
            <w:noProof/>
            <w:webHidden/>
            <w:sz w:val="32"/>
            <w:szCs w:val="32"/>
          </w:rPr>
          <w:instrText>Toc225517254 \h</w:instrText>
        </w:r>
        <w:r w:rsidR="00300492" w:rsidRPr="00A11669">
          <w:rPr>
            <w:rFonts w:ascii="Simplified Arabic" w:hAnsi="Simplified Arabic" w:cs="Simplified Arabic"/>
            <w:noProof/>
            <w:webHidden/>
            <w:sz w:val="32"/>
            <w:szCs w:val="32"/>
            <w:rtl/>
          </w:rPr>
          <w:instrText xml:space="preserve"> </w:instrText>
        </w:r>
        <w:r w:rsidR="00300492" w:rsidRPr="00A11669">
          <w:rPr>
            <w:rStyle w:val="Hyperlink"/>
            <w:rFonts w:ascii="Simplified Arabic" w:hAnsi="Simplified Arabic" w:cs="Simplified Arabic"/>
            <w:noProof/>
            <w:sz w:val="32"/>
            <w:szCs w:val="32"/>
            <w:rtl/>
          </w:rPr>
        </w:r>
        <w:r w:rsidR="00300492" w:rsidRPr="00A11669">
          <w:rPr>
            <w:rStyle w:val="Hyperlink"/>
            <w:rFonts w:ascii="Simplified Arabic" w:hAnsi="Simplified Arabic" w:cs="Simplified Arabic"/>
            <w:noProof/>
            <w:sz w:val="32"/>
            <w:szCs w:val="32"/>
            <w:rtl/>
          </w:rPr>
          <w:fldChar w:fldCharType="separate"/>
        </w:r>
        <w:r w:rsidR="00165DD4">
          <w:rPr>
            <w:rFonts w:ascii="Simplified Arabic" w:hAnsi="Simplified Arabic" w:cs="Simplified Arabic"/>
            <w:noProof/>
            <w:webHidden/>
            <w:sz w:val="32"/>
            <w:szCs w:val="32"/>
            <w:rtl/>
          </w:rPr>
          <w:t>11</w:t>
        </w:r>
        <w:r w:rsidR="00300492" w:rsidRPr="00A11669">
          <w:rPr>
            <w:rStyle w:val="Hyperlink"/>
            <w:rFonts w:ascii="Simplified Arabic" w:hAnsi="Simplified Arabic" w:cs="Simplified Arabic"/>
            <w:noProof/>
            <w:sz w:val="32"/>
            <w:szCs w:val="32"/>
            <w:rtl/>
          </w:rPr>
          <w:fldChar w:fldCharType="end"/>
        </w:r>
      </w:hyperlink>
    </w:p>
    <w:p w14:paraId="16197E13" w14:textId="5024A440" w:rsidR="00300492" w:rsidRPr="00A11669" w:rsidRDefault="00300492">
      <w:pPr>
        <w:pStyle w:val="afa"/>
        <w:tabs>
          <w:tab w:val="right" w:pos="8822"/>
        </w:tabs>
        <w:rPr>
          <w:rFonts w:ascii="Simplified Arabic" w:hAnsi="Simplified Arabic" w:cs="Simplified Arabic"/>
          <w:caps w:val="0"/>
          <w:noProof/>
          <w:kern w:val="2"/>
          <w:sz w:val="32"/>
          <w:szCs w:val="32"/>
          <w:rtl/>
          <w14:ligatures w14:val="standardContextual"/>
        </w:rPr>
      </w:pPr>
      <w:hyperlink w:anchor="_Toc225517255" w:history="1">
        <w:r w:rsidRPr="00A11669">
          <w:rPr>
            <w:rStyle w:val="Hyperlink"/>
            <w:rFonts w:ascii="Simplified Arabic" w:hAnsi="Simplified Arabic" w:cs="Simplified Arabic"/>
            <w:noProof/>
            <w:sz w:val="32"/>
            <w:szCs w:val="32"/>
            <w:rtl/>
          </w:rPr>
          <w:t>الشكل رقم  2 – المتغيرات المستقلة</w:t>
        </w:r>
        <w:r w:rsidRPr="00A11669">
          <w:rPr>
            <w:rFonts w:ascii="Simplified Arabic" w:hAnsi="Simplified Arabic" w:cs="Simplified Arabic"/>
            <w:noProof/>
            <w:webHidden/>
            <w:sz w:val="32"/>
            <w:szCs w:val="32"/>
            <w:rtl/>
          </w:rPr>
          <w:tab/>
        </w:r>
        <w:r w:rsidRPr="00A11669">
          <w:rPr>
            <w:rStyle w:val="Hyperlink"/>
            <w:rFonts w:ascii="Simplified Arabic" w:hAnsi="Simplified Arabic" w:cs="Simplified Arabic"/>
            <w:noProof/>
            <w:sz w:val="32"/>
            <w:szCs w:val="32"/>
            <w:rtl/>
          </w:rPr>
          <w:fldChar w:fldCharType="begin"/>
        </w:r>
        <w:r w:rsidRPr="00A11669">
          <w:rPr>
            <w:rFonts w:ascii="Simplified Arabic" w:hAnsi="Simplified Arabic" w:cs="Simplified Arabic"/>
            <w:noProof/>
            <w:webHidden/>
            <w:sz w:val="32"/>
            <w:szCs w:val="32"/>
            <w:rtl/>
          </w:rPr>
          <w:instrText xml:space="preserve"> </w:instrText>
        </w:r>
        <w:r w:rsidRPr="00A11669">
          <w:rPr>
            <w:rFonts w:ascii="Simplified Arabic" w:hAnsi="Simplified Arabic" w:cs="Simplified Arabic"/>
            <w:noProof/>
            <w:webHidden/>
            <w:sz w:val="32"/>
            <w:szCs w:val="32"/>
          </w:rPr>
          <w:instrText>PAGEREF</w:instrText>
        </w:r>
        <w:r w:rsidRPr="00A11669">
          <w:rPr>
            <w:rFonts w:ascii="Simplified Arabic" w:hAnsi="Simplified Arabic" w:cs="Simplified Arabic"/>
            <w:noProof/>
            <w:webHidden/>
            <w:sz w:val="32"/>
            <w:szCs w:val="32"/>
            <w:rtl/>
          </w:rPr>
          <w:instrText xml:space="preserve"> _</w:instrText>
        </w:r>
        <w:r w:rsidRPr="00A11669">
          <w:rPr>
            <w:rFonts w:ascii="Simplified Arabic" w:hAnsi="Simplified Arabic" w:cs="Simplified Arabic"/>
            <w:noProof/>
            <w:webHidden/>
            <w:sz w:val="32"/>
            <w:szCs w:val="32"/>
          </w:rPr>
          <w:instrText>Toc225517255 \h</w:instrText>
        </w:r>
        <w:r w:rsidRPr="00A11669">
          <w:rPr>
            <w:rFonts w:ascii="Simplified Arabic" w:hAnsi="Simplified Arabic" w:cs="Simplified Arabic"/>
            <w:noProof/>
            <w:webHidden/>
            <w:sz w:val="32"/>
            <w:szCs w:val="32"/>
            <w:rtl/>
          </w:rPr>
          <w:instrText xml:space="preserve"> </w:instrText>
        </w:r>
        <w:r w:rsidRPr="00A11669">
          <w:rPr>
            <w:rStyle w:val="Hyperlink"/>
            <w:rFonts w:ascii="Simplified Arabic" w:hAnsi="Simplified Arabic" w:cs="Simplified Arabic"/>
            <w:noProof/>
            <w:sz w:val="32"/>
            <w:szCs w:val="32"/>
            <w:rtl/>
          </w:rPr>
        </w:r>
        <w:r w:rsidRPr="00A11669">
          <w:rPr>
            <w:rStyle w:val="Hyperlink"/>
            <w:rFonts w:ascii="Simplified Arabic" w:hAnsi="Simplified Arabic" w:cs="Simplified Arabic"/>
            <w:noProof/>
            <w:sz w:val="32"/>
            <w:szCs w:val="32"/>
            <w:rtl/>
          </w:rPr>
          <w:fldChar w:fldCharType="separate"/>
        </w:r>
        <w:r w:rsidR="00165DD4">
          <w:rPr>
            <w:rFonts w:ascii="Simplified Arabic" w:hAnsi="Simplified Arabic" w:cs="Simplified Arabic"/>
            <w:noProof/>
            <w:webHidden/>
            <w:sz w:val="32"/>
            <w:szCs w:val="32"/>
            <w:rtl/>
          </w:rPr>
          <w:t>20</w:t>
        </w:r>
        <w:r w:rsidRPr="00A11669">
          <w:rPr>
            <w:rStyle w:val="Hyperlink"/>
            <w:rFonts w:ascii="Simplified Arabic" w:hAnsi="Simplified Arabic" w:cs="Simplified Arabic"/>
            <w:noProof/>
            <w:sz w:val="32"/>
            <w:szCs w:val="32"/>
            <w:rtl/>
          </w:rPr>
          <w:fldChar w:fldCharType="end"/>
        </w:r>
      </w:hyperlink>
    </w:p>
    <w:p w14:paraId="6B066B8D" w14:textId="1EECBCFA" w:rsidR="00300492" w:rsidRPr="00A11669" w:rsidRDefault="00300492">
      <w:pPr>
        <w:pStyle w:val="afa"/>
        <w:tabs>
          <w:tab w:val="right" w:pos="8822"/>
        </w:tabs>
        <w:rPr>
          <w:rFonts w:ascii="Simplified Arabic" w:hAnsi="Simplified Arabic" w:cs="Simplified Arabic"/>
          <w:caps w:val="0"/>
          <w:noProof/>
          <w:kern w:val="2"/>
          <w:sz w:val="32"/>
          <w:szCs w:val="32"/>
          <w:rtl/>
          <w14:ligatures w14:val="standardContextual"/>
        </w:rPr>
      </w:pPr>
      <w:hyperlink w:anchor="_Toc225517256" w:history="1">
        <w:r w:rsidRPr="00A11669">
          <w:rPr>
            <w:rStyle w:val="Hyperlink"/>
            <w:rFonts w:ascii="Simplified Arabic" w:hAnsi="Simplified Arabic" w:cs="Simplified Arabic"/>
            <w:noProof/>
            <w:sz w:val="32"/>
            <w:szCs w:val="32"/>
            <w:rtl/>
          </w:rPr>
          <w:t>الشكل رقم 3 - الاطار النظري للدارسة</w:t>
        </w:r>
        <w:r w:rsidRPr="00A11669">
          <w:rPr>
            <w:rFonts w:ascii="Simplified Arabic" w:hAnsi="Simplified Arabic" w:cs="Simplified Arabic"/>
            <w:noProof/>
            <w:webHidden/>
            <w:sz w:val="32"/>
            <w:szCs w:val="32"/>
            <w:rtl/>
          </w:rPr>
          <w:tab/>
        </w:r>
        <w:r w:rsidRPr="00A11669">
          <w:rPr>
            <w:rStyle w:val="Hyperlink"/>
            <w:rFonts w:ascii="Simplified Arabic" w:hAnsi="Simplified Arabic" w:cs="Simplified Arabic"/>
            <w:noProof/>
            <w:sz w:val="32"/>
            <w:szCs w:val="32"/>
            <w:rtl/>
          </w:rPr>
          <w:fldChar w:fldCharType="begin"/>
        </w:r>
        <w:r w:rsidRPr="00A11669">
          <w:rPr>
            <w:rFonts w:ascii="Simplified Arabic" w:hAnsi="Simplified Arabic" w:cs="Simplified Arabic"/>
            <w:noProof/>
            <w:webHidden/>
            <w:sz w:val="32"/>
            <w:szCs w:val="32"/>
            <w:rtl/>
          </w:rPr>
          <w:instrText xml:space="preserve"> </w:instrText>
        </w:r>
        <w:r w:rsidRPr="00A11669">
          <w:rPr>
            <w:rFonts w:ascii="Simplified Arabic" w:hAnsi="Simplified Arabic" w:cs="Simplified Arabic"/>
            <w:noProof/>
            <w:webHidden/>
            <w:sz w:val="32"/>
            <w:szCs w:val="32"/>
          </w:rPr>
          <w:instrText>PAGEREF</w:instrText>
        </w:r>
        <w:r w:rsidRPr="00A11669">
          <w:rPr>
            <w:rFonts w:ascii="Simplified Arabic" w:hAnsi="Simplified Arabic" w:cs="Simplified Arabic"/>
            <w:noProof/>
            <w:webHidden/>
            <w:sz w:val="32"/>
            <w:szCs w:val="32"/>
            <w:rtl/>
          </w:rPr>
          <w:instrText xml:space="preserve"> _</w:instrText>
        </w:r>
        <w:r w:rsidRPr="00A11669">
          <w:rPr>
            <w:rFonts w:ascii="Simplified Arabic" w:hAnsi="Simplified Arabic" w:cs="Simplified Arabic"/>
            <w:noProof/>
            <w:webHidden/>
            <w:sz w:val="32"/>
            <w:szCs w:val="32"/>
          </w:rPr>
          <w:instrText>Toc225517256 \h</w:instrText>
        </w:r>
        <w:r w:rsidRPr="00A11669">
          <w:rPr>
            <w:rFonts w:ascii="Simplified Arabic" w:hAnsi="Simplified Arabic" w:cs="Simplified Arabic"/>
            <w:noProof/>
            <w:webHidden/>
            <w:sz w:val="32"/>
            <w:szCs w:val="32"/>
            <w:rtl/>
          </w:rPr>
          <w:instrText xml:space="preserve"> </w:instrText>
        </w:r>
        <w:r w:rsidRPr="00A11669">
          <w:rPr>
            <w:rStyle w:val="Hyperlink"/>
            <w:rFonts w:ascii="Simplified Arabic" w:hAnsi="Simplified Arabic" w:cs="Simplified Arabic"/>
            <w:noProof/>
            <w:sz w:val="32"/>
            <w:szCs w:val="32"/>
            <w:rtl/>
          </w:rPr>
        </w:r>
        <w:r w:rsidRPr="00A11669">
          <w:rPr>
            <w:rStyle w:val="Hyperlink"/>
            <w:rFonts w:ascii="Simplified Arabic" w:hAnsi="Simplified Arabic" w:cs="Simplified Arabic"/>
            <w:noProof/>
            <w:sz w:val="32"/>
            <w:szCs w:val="32"/>
            <w:rtl/>
          </w:rPr>
          <w:fldChar w:fldCharType="separate"/>
        </w:r>
        <w:r w:rsidR="00165DD4">
          <w:rPr>
            <w:rFonts w:ascii="Simplified Arabic" w:hAnsi="Simplified Arabic" w:cs="Simplified Arabic"/>
            <w:noProof/>
            <w:webHidden/>
            <w:sz w:val="32"/>
            <w:szCs w:val="32"/>
            <w:rtl/>
          </w:rPr>
          <w:t>27</w:t>
        </w:r>
        <w:r w:rsidRPr="00A11669">
          <w:rPr>
            <w:rStyle w:val="Hyperlink"/>
            <w:rFonts w:ascii="Simplified Arabic" w:hAnsi="Simplified Arabic" w:cs="Simplified Arabic"/>
            <w:noProof/>
            <w:sz w:val="32"/>
            <w:szCs w:val="32"/>
            <w:rtl/>
          </w:rPr>
          <w:fldChar w:fldCharType="end"/>
        </w:r>
      </w:hyperlink>
    </w:p>
    <w:p w14:paraId="7058F974" w14:textId="414492C4" w:rsidR="00300492" w:rsidRPr="00A11669" w:rsidRDefault="00300492">
      <w:pPr>
        <w:pStyle w:val="afa"/>
        <w:tabs>
          <w:tab w:val="right" w:pos="8822"/>
        </w:tabs>
        <w:rPr>
          <w:rFonts w:ascii="Simplified Arabic" w:hAnsi="Simplified Arabic" w:cs="Simplified Arabic"/>
          <w:caps w:val="0"/>
          <w:noProof/>
          <w:kern w:val="2"/>
          <w:sz w:val="32"/>
          <w:szCs w:val="32"/>
          <w:rtl/>
          <w14:ligatures w14:val="standardContextual"/>
        </w:rPr>
      </w:pPr>
      <w:hyperlink w:anchor="_Toc225517257" w:history="1">
        <w:r w:rsidRPr="00A11669">
          <w:rPr>
            <w:rStyle w:val="Hyperlink"/>
            <w:rFonts w:ascii="Simplified Arabic" w:hAnsi="Simplified Arabic" w:cs="Simplified Arabic"/>
            <w:noProof/>
            <w:sz w:val="32"/>
            <w:szCs w:val="32"/>
            <w:rtl/>
          </w:rPr>
          <w:t xml:space="preserve">الشكل رقم  </w:t>
        </w:r>
        <w:r w:rsidRPr="00A11669">
          <w:rPr>
            <w:rStyle w:val="Hyperlink"/>
            <w:rFonts w:ascii="Simplified Arabic" w:hAnsi="Simplified Arabic" w:cs="Simplified Arabic"/>
            <w:noProof/>
            <w:sz w:val="32"/>
            <w:szCs w:val="32"/>
            <w:lang w:val="ar-SA"/>
          </w:rPr>
          <w:t>4</w:t>
        </w:r>
        <w:r w:rsidRPr="00A11669">
          <w:rPr>
            <w:rStyle w:val="Hyperlink"/>
            <w:rFonts w:ascii="Simplified Arabic" w:hAnsi="Simplified Arabic" w:cs="Simplified Arabic"/>
            <w:noProof/>
            <w:sz w:val="32"/>
            <w:szCs w:val="32"/>
            <w:rtl/>
          </w:rPr>
          <w:t xml:space="preserve"> - توزيع أفراد عينة الدراسة حسب الخصائص الديموغرافية الجنس</w:t>
        </w:r>
        <w:r w:rsidRPr="00A11669">
          <w:rPr>
            <w:rFonts w:ascii="Simplified Arabic" w:hAnsi="Simplified Arabic" w:cs="Simplified Arabic"/>
            <w:noProof/>
            <w:webHidden/>
            <w:sz w:val="32"/>
            <w:szCs w:val="32"/>
            <w:rtl/>
          </w:rPr>
          <w:tab/>
        </w:r>
        <w:r w:rsidRPr="00A11669">
          <w:rPr>
            <w:rStyle w:val="Hyperlink"/>
            <w:rFonts w:ascii="Simplified Arabic" w:hAnsi="Simplified Arabic" w:cs="Simplified Arabic"/>
            <w:noProof/>
            <w:sz w:val="32"/>
            <w:szCs w:val="32"/>
            <w:rtl/>
          </w:rPr>
          <w:fldChar w:fldCharType="begin"/>
        </w:r>
        <w:r w:rsidRPr="00A11669">
          <w:rPr>
            <w:rFonts w:ascii="Simplified Arabic" w:hAnsi="Simplified Arabic" w:cs="Simplified Arabic"/>
            <w:noProof/>
            <w:webHidden/>
            <w:sz w:val="32"/>
            <w:szCs w:val="32"/>
            <w:rtl/>
          </w:rPr>
          <w:instrText xml:space="preserve"> </w:instrText>
        </w:r>
        <w:r w:rsidRPr="00A11669">
          <w:rPr>
            <w:rFonts w:ascii="Simplified Arabic" w:hAnsi="Simplified Arabic" w:cs="Simplified Arabic"/>
            <w:noProof/>
            <w:webHidden/>
            <w:sz w:val="32"/>
            <w:szCs w:val="32"/>
          </w:rPr>
          <w:instrText>PAGEREF</w:instrText>
        </w:r>
        <w:r w:rsidRPr="00A11669">
          <w:rPr>
            <w:rFonts w:ascii="Simplified Arabic" w:hAnsi="Simplified Arabic" w:cs="Simplified Arabic"/>
            <w:noProof/>
            <w:webHidden/>
            <w:sz w:val="32"/>
            <w:szCs w:val="32"/>
            <w:rtl/>
          </w:rPr>
          <w:instrText xml:space="preserve"> _</w:instrText>
        </w:r>
        <w:r w:rsidRPr="00A11669">
          <w:rPr>
            <w:rFonts w:ascii="Simplified Arabic" w:hAnsi="Simplified Arabic" w:cs="Simplified Arabic"/>
            <w:noProof/>
            <w:webHidden/>
            <w:sz w:val="32"/>
            <w:szCs w:val="32"/>
          </w:rPr>
          <w:instrText>Toc225517257 \h</w:instrText>
        </w:r>
        <w:r w:rsidRPr="00A11669">
          <w:rPr>
            <w:rFonts w:ascii="Simplified Arabic" w:hAnsi="Simplified Arabic" w:cs="Simplified Arabic"/>
            <w:noProof/>
            <w:webHidden/>
            <w:sz w:val="32"/>
            <w:szCs w:val="32"/>
            <w:rtl/>
          </w:rPr>
          <w:instrText xml:space="preserve"> </w:instrText>
        </w:r>
        <w:r w:rsidRPr="00A11669">
          <w:rPr>
            <w:rStyle w:val="Hyperlink"/>
            <w:rFonts w:ascii="Simplified Arabic" w:hAnsi="Simplified Arabic" w:cs="Simplified Arabic"/>
            <w:noProof/>
            <w:sz w:val="32"/>
            <w:szCs w:val="32"/>
            <w:rtl/>
          </w:rPr>
        </w:r>
        <w:r w:rsidRPr="00A11669">
          <w:rPr>
            <w:rStyle w:val="Hyperlink"/>
            <w:rFonts w:ascii="Simplified Arabic" w:hAnsi="Simplified Arabic" w:cs="Simplified Arabic"/>
            <w:noProof/>
            <w:sz w:val="32"/>
            <w:szCs w:val="32"/>
            <w:rtl/>
          </w:rPr>
          <w:fldChar w:fldCharType="separate"/>
        </w:r>
        <w:r w:rsidR="00165DD4">
          <w:rPr>
            <w:rFonts w:ascii="Simplified Arabic" w:hAnsi="Simplified Arabic" w:cs="Simplified Arabic"/>
            <w:noProof/>
            <w:webHidden/>
            <w:sz w:val="32"/>
            <w:szCs w:val="32"/>
            <w:rtl/>
          </w:rPr>
          <w:t>34</w:t>
        </w:r>
        <w:r w:rsidRPr="00A11669">
          <w:rPr>
            <w:rStyle w:val="Hyperlink"/>
            <w:rFonts w:ascii="Simplified Arabic" w:hAnsi="Simplified Arabic" w:cs="Simplified Arabic"/>
            <w:noProof/>
            <w:sz w:val="32"/>
            <w:szCs w:val="32"/>
            <w:rtl/>
          </w:rPr>
          <w:fldChar w:fldCharType="end"/>
        </w:r>
      </w:hyperlink>
    </w:p>
    <w:p w14:paraId="2066D373" w14:textId="07F7EBA4" w:rsidR="00300492" w:rsidRPr="00A11669" w:rsidRDefault="00300492">
      <w:pPr>
        <w:pStyle w:val="afa"/>
        <w:tabs>
          <w:tab w:val="right" w:pos="8822"/>
        </w:tabs>
        <w:rPr>
          <w:rFonts w:ascii="Simplified Arabic" w:hAnsi="Simplified Arabic" w:cs="Simplified Arabic"/>
          <w:caps w:val="0"/>
          <w:noProof/>
          <w:kern w:val="2"/>
          <w:sz w:val="32"/>
          <w:szCs w:val="32"/>
          <w:rtl/>
          <w14:ligatures w14:val="standardContextual"/>
        </w:rPr>
      </w:pPr>
      <w:hyperlink w:anchor="_Toc225517258" w:history="1">
        <w:r w:rsidRPr="00A11669">
          <w:rPr>
            <w:rStyle w:val="Hyperlink"/>
            <w:rFonts w:ascii="Simplified Arabic" w:hAnsi="Simplified Arabic" w:cs="Simplified Arabic"/>
            <w:noProof/>
            <w:sz w:val="32"/>
            <w:szCs w:val="32"/>
            <w:rtl/>
          </w:rPr>
          <w:t>الشكل رقم  5 - توزيع أفراد عينة الدراسة حسب العمر.</w:t>
        </w:r>
        <w:r w:rsidRPr="00A11669">
          <w:rPr>
            <w:rFonts w:ascii="Simplified Arabic" w:hAnsi="Simplified Arabic" w:cs="Simplified Arabic"/>
            <w:noProof/>
            <w:webHidden/>
            <w:sz w:val="32"/>
            <w:szCs w:val="32"/>
            <w:rtl/>
          </w:rPr>
          <w:tab/>
        </w:r>
        <w:r w:rsidRPr="00A11669">
          <w:rPr>
            <w:rStyle w:val="Hyperlink"/>
            <w:rFonts w:ascii="Simplified Arabic" w:hAnsi="Simplified Arabic" w:cs="Simplified Arabic"/>
            <w:noProof/>
            <w:sz w:val="32"/>
            <w:szCs w:val="32"/>
            <w:rtl/>
          </w:rPr>
          <w:fldChar w:fldCharType="begin"/>
        </w:r>
        <w:r w:rsidRPr="00A11669">
          <w:rPr>
            <w:rFonts w:ascii="Simplified Arabic" w:hAnsi="Simplified Arabic" w:cs="Simplified Arabic"/>
            <w:noProof/>
            <w:webHidden/>
            <w:sz w:val="32"/>
            <w:szCs w:val="32"/>
            <w:rtl/>
          </w:rPr>
          <w:instrText xml:space="preserve"> </w:instrText>
        </w:r>
        <w:r w:rsidRPr="00A11669">
          <w:rPr>
            <w:rFonts w:ascii="Simplified Arabic" w:hAnsi="Simplified Arabic" w:cs="Simplified Arabic"/>
            <w:noProof/>
            <w:webHidden/>
            <w:sz w:val="32"/>
            <w:szCs w:val="32"/>
          </w:rPr>
          <w:instrText>PAGEREF</w:instrText>
        </w:r>
        <w:r w:rsidRPr="00A11669">
          <w:rPr>
            <w:rFonts w:ascii="Simplified Arabic" w:hAnsi="Simplified Arabic" w:cs="Simplified Arabic"/>
            <w:noProof/>
            <w:webHidden/>
            <w:sz w:val="32"/>
            <w:szCs w:val="32"/>
            <w:rtl/>
          </w:rPr>
          <w:instrText xml:space="preserve"> _</w:instrText>
        </w:r>
        <w:r w:rsidRPr="00A11669">
          <w:rPr>
            <w:rFonts w:ascii="Simplified Arabic" w:hAnsi="Simplified Arabic" w:cs="Simplified Arabic"/>
            <w:noProof/>
            <w:webHidden/>
            <w:sz w:val="32"/>
            <w:szCs w:val="32"/>
          </w:rPr>
          <w:instrText>Toc225517258 \h</w:instrText>
        </w:r>
        <w:r w:rsidRPr="00A11669">
          <w:rPr>
            <w:rFonts w:ascii="Simplified Arabic" w:hAnsi="Simplified Arabic" w:cs="Simplified Arabic"/>
            <w:noProof/>
            <w:webHidden/>
            <w:sz w:val="32"/>
            <w:szCs w:val="32"/>
            <w:rtl/>
          </w:rPr>
          <w:instrText xml:space="preserve"> </w:instrText>
        </w:r>
        <w:r w:rsidRPr="00A11669">
          <w:rPr>
            <w:rStyle w:val="Hyperlink"/>
            <w:rFonts w:ascii="Simplified Arabic" w:hAnsi="Simplified Arabic" w:cs="Simplified Arabic"/>
            <w:noProof/>
            <w:sz w:val="32"/>
            <w:szCs w:val="32"/>
            <w:rtl/>
          </w:rPr>
        </w:r>
        <w:r w:rsidRPr="00A11669">
          <w:rPr>
            <w:rStyle w:val="Hyperlink"/>
            <w:rFonts w:ascii="Simplified Arabic" w:hAnsi="Simplified Arabic" w:cs="Simplified Arabic"/>
            <w:noProof/>
            <w:sz w:val="32"/>
            <w:szCs w:val="32"/>
            <w:rtl/>
          </w:rPr>
          <w:fldChar w:fldCharType="separate"/>
        </w:r>
        <w:r w:rsidR="00165DD4">
          <w:rPr>
            <w:rFonts w:ascii="Simplified Arabic" w:hAnsi="Simplified Arabic" w:cs="Simplified Arabic"/>
            <w:noProof/>
            <w:webHidden/>
            <w:sz w:val="32"/>
            <w:szCs w:val="32"/>
            <w:rtl/>
          </w:rPr>
          <w:t>35</w:t>
        </w:r>
        <w:r w:rsidRPr="00A11669">
          <w:rPr>
            <w:rStyle w:val="Hyperlink"/>
            <w:rFonts w:ascii="Simplified Arabic" w:hAnsi="Simplified Arabic" w:cs="Simplified Arabic"/>
            <w:noProof/>
            <w:sz w:val="32"/>
            <w:szCs w:val="32"/>
            <w:rtl/>
          </w:rPr>
          <w:fldChar w:fldCharType="end"/>
        </w:r>
      </w:hyperlink>
    </w:p>
    <w:p w14:paraId="23CAA371" w14:textId="1F9AB524" w:rsidR="00300492" w:rsidRPr="00A11669" w:rsidRDefault="00300492">
      <w:pPr>
        <w:pStyle w:val="afa"/>
        <w:tabs>
          <w:tab w:val="right" w:pos="8822"/>
        </w:tabs>
        <w:rPr>
          <w:rFonts w:ascii="Simplified Arabic" w:hAnsi="Simplified Arabic" w:cs="Simplified Arabic"/>
          <w:caps w:val="0"/>
          <w:noProof/>
          <w:kern w:val="2"/>
          <w:sz w:val="32"/>
          <w:szCs w:val="32"/>
          <w:rtl/>
          <w14:ligatures w14:val="standardContextual"/>
        </w:rPr>
      </w:pPr>
      <w:hyperlink w:anchor="_Toc225517259" w:history="1">
        <w:r w:rsidRPr="00A11669">
          <w:rPr>
            <w:rStyle w:val="Hyperlink"/>
            <w:rFonts w:ascii="Simplified Arabic" w:hAnsi="Simplified Arabic" w:cs="Simplified Arabic"/>
            <w:noProof/>
            <w:sz w:val="32"/>
            <w:szCs w:val="32"/>
            <w:rtl/>
          </w:rPr>
          <w:t>الشكل رقم  6</w:t>
        </w:r>
        <w:r w:rsidRPr="00A11669">
          <w:rPr>
            <w:rStyle w:val="Hyperlink"/>
            <w:rFonts w:ascii="Simplified Arabic" w:hAnsi="Simplified Arabic" w:cs="Simplified Arabic"/>
            <w:noProof/>
            <w:sz w:val="32"/>
            <w:szCs w:val="32"/>
          </w:rPr>
          <w:t xml:space="preserve"> -</w:t>
        </w:r>
        <w:r w:rsidRPr="00A11669">
          <w:rPr>
            <w:rStyle w:val="Hyperlink"/>
            <w:rFonts w:ascii="Simplified Arabic" w:hAnsi="Simplified Arabic" w:cs="Simplified Arabic"/>
            <w:noProof/>
            <w:sz w:val="32"/>
            <w:szCs w:val="32"/>
            <w:rtl/>
          </w:rPr>
          <w:t>توزيع أفراد عينة الدراسة حسب المستوى التعليمي.</w:t>
        </w:r>
        <w:r w:rsidRPr="00A11669">
          <w:rPr>
            <w:rFonts w:ascii="Simplified Arabic" w:hAnsi="Simplified Arabic" w:cs="Simplified Arabic"/>
            <w:noProof/>
            <w:webHidden/>
            <w:sz w:val="32"/>
            <w:szCs w:val="32"/>
            <w:rtl/>
          </w:rPr>
          <w:tab/>
        </w:r>
        <w:r w:rsidRPr="00A11669">
          <w:rPr>
            <w:rStyle w:val="Hyperlink"/>
            <w:rFonts w:ascii="Simplified Arabic" w:hAnsi="Simplified Arabic" w:cs="Simplified Arabic"/>
            <w:noProof/>
            <w:sz w:val="32"/>
            <w:szCs w:val="32"/>
            <w:rtl/>
          </w:rPr>
          <w:fldChar w:fldCharType="begin"/>
        </w:r>
        <w:r w:rsidRPr="00A11669">
          <w:rPr>
            <w:rFonts w:ascii="Simplified Arabic" w:hAnsi="Simplified Arabic" w:cs="Simplified Arabic"/>
            <w:noProof/>
            <w:webHidden/>
            <w:sz w:val="32"/>
            <w:szCs w:val="32"/>
            <w:rtl/>
          </w:rPr>
          <w:instrText xml:space="preserve"> </w:instrText>
        </w:r>
        <w:r w:rsidRPr="00A11669">
          <w:rPr>
            <w:rFonts w:ascii="Simplified Arabic" w:hAnsi="Simplified Arabic" w:cs="Simplified Arabic"/>
            <w:noProof/>
            <w:webHidden/>
            <w:sz w:val="32"/>
            <w:szCs w:val="32"/>
          </w:rPr>
          <w:instrText>PAGEREF</w:instrText>
        </w:r>
        <w:r w:rsidRPr="00A11669">
          <w:rPr>
            <w:rFonts w:ascii="Simplified Arabic" w:hAnsi="Simplified Arabic" w:cs="Simplified Arabic"/>
            <w:noProof/>
            <w:webHidden/>
            <w:sz w:val="32"/>
            <w:szCs w:val="32"/>
            <w:rtl/>
          </w:rPr>
          <w:instrText xml:space="preserve"> _</w:instrText>
        </w:r>
        <w:r w:rsidRPr="00A11669">
          <w:rPr>
            <w:rFonts w:ascii="Simplified Arabic" w:hAnsi="Simplified Arabic" w:cs="Simplified Arabic"/>
            <w:noProof/>
            <w:webHidden/>
            <w:sz w:val="32"/>
            <w:szCs w:val="32"/>
          </w:rPr>
          <w:instrText>Toc225517259 \h</w:instrText>
        </w:r>
        <w:r w:rsidRPr="00A11669">
          <w:rPr>
            <w:rFonts w:ascii="Simplified Arabic" w:hAnsi="Simplified Arabic" w:cs="Simplified Arabic"/>
            <w:noProof/>
            <w:webHidden/>
            <w:sz w:val="32"/>
            <w:szCs w:val="32"/>
            <w:rtl/>
          </w:rPr>
          <w:instrText xml:space="preserve"> </w:instrText>
        </w:r>
        <w:r w:rsidRPr="00A11669">
          <w:rPr>
            <w:rStyle w:val="Hyperlink"/>
            <w:rFonts w:ascii="Simplified Arabic" w:hAnsi="Simplified Arabic" w:cs="Simplified Arabic"/>
            <w:noProof/>
            <w:sz w:val="32"/>
            <w:szCs w:val="32"/>
            <w:rtl/>
          </w:rPr>
        </w:r>
        <w:r w:rsidRPr="00A11669">
          <w:rPr>
            <w:rStyle w:val="Hyperlink"/>
            <w:rFonts w:ascii="Simplified Arabic" w:hAnsi="Simplified Arabic" w:cs="Simplified Arabic"/>
            <w:noProof/>
            <w:sz w:val="32"/>
            <w:szCs w:val="32"/>
            <w:rtl/>
          </w:rPr>
          <w:fldChar w:fldCharType="separate"/>
        </w:r>
        <w:r w:rsidR="00165DD4">
          <w:rPr>
            <w:rFonts w:ascii="Simplified Arabic" w:hAnsi="Simplified Arabic" w:cs="Simplified Arabic"/>
            <w:noProof/>
            <w:webHidden/>
            <w:sz w:val="32"/>
            <w:szCs w:val="32"/>
            <w:rtl/>
          </w:rPr>
          <w:t>36</w:t>
        </w:r>
        <w:r w:rsidRPr="00A11669">
          <w:rPr>
            <w:rStyle w:val="Hyperlink"/>
            <w:rFonts w:ascii="Simplified Arabic" w:hAnsi="Simplified Arabic" w:cs="Simplified Arabic"/>
            <w:noProof/>
            <w:sz w:val="32"/>
            <w:szCs w:val="32"/>
            <w:rtl/>
          </w:rPr>
          <w:fldChar w:fldCharType="end"/>
        </w:r>
      </w:hyperlink>
    </w:p>
    <w:p w14:paraId="2FECF686" w14:textId="33412F8D" w:rsidR="00300492" w:rsidRPr="00A11669" w:rsidRDefault="00300492">
      <w:pPr>
        <w:pStyle w:val="afa"/>
        <w:tabs>
          <w:tab w:val="right" w:pos="8822"/>
        </w:tabs>
        <w:rPr>
          <w:rFonts w:ascii="Simplified Arabic" w:hAnsi="Simplified Arabic" w:cs="Simplified Arabic"/>
          <w:caps w:val="0"/>
          <w:noProof/>
          <w:kern w:val="2"/>
          <w:sz w:val="32"/>
          <w:szCs w:val="32"/>
          <w:rtl/>
          <w14:ligatures w14:val="standardContextual"/>
        </w:rPr>
      </w:pPr>
      <w:hyperlink w:anchor="_Toc225517260" w:history="1">
        <w:r w:rsidRPr="00A11669">
          <w:rPr>
            <w:rStyle w:val="Hyperlink"/>
            <w:rFonts w:ascii="Simplified Arabic" w:hAnsi="Simplified Arabic" w:cs="Simplified Arabic"/>
            <w:noProof/>
            <w:sz w:val="32"/>
            <w:szCs w:val="32"/>
            <w:rtl/>
          </w:rPr>
          <w:t>الشكل رقم  7</w:t>
        </w:r>
        <w:r w:rsidRPr="00A11669">
          <w:rPr>
            <w:rStyle w:val="Hyperlink"/>
            <w:rFonts w:ascii="Simplified Arabic" w:hAnsi="Simplified Arabic" w:cs="Simplified Arabic"/>
            <w:noProof/>
            <w:sz w:val="32"/>
            <w:szCs w:val="32"/>
          </w:rPr>
          <w:t>-</w:t>
        </w:r>
        <w:r w:rsidRPr="00A11669">
          <w:rPr>
            <w:rStyle w:val="Hyperlink"/>
            <w:rFonts w:ascii="Simplified Arabic" w:hAnsi="Simplified Arabic" w:cs="Simplified Arabic"/>
            <w:noProof/>
            <w:sz w:val="32"/>
            <w:szCs w:val="32"/>
            <w:rtl/>
          </w:rPr>
          <w:t>توزيع أفراد عينة الدراسة حسب جهة.</w:t>
        </w:r>
        <w:r w:rsidRPr="00A11669">
          <w:rPr>
            <w:rFonts w:ascii="Simplified Arabic" w:hAnsi="Simplified Arabic" w:cs="Simplified Arabic"/>
            <w:noProof/>
            <w:webHidden/>
            <w:sz w:val="32"/>
            <w:szCs w:val="32"/>
            <w:rtl/>
          </w:rPr>
          <w:tab/>
        </w:r>
        <w:r w:rsidRPr="00A11669">
          <w:rPr>
            <w:rStyle w:val="Hyperlink"/>
            <w:rFonts w:ascii="Simplified Arabic" w:hAnsi="Simplified Arabic" w:cs="Simplified Arabic"/>
            <w:noProof/>
            <w:sz w:val="32"/>
            <w:szCs w:val="32"/>
            <w:rtl/>
          </w:rPr>
          <w:fldChar w:fldCharType="begin"/>
        </w:r>
        <w:r w:rsidRPr="00A11669">
          <w:rPr>
            <w:rFonts w:ascii="Simplified Arabic" w:hAnsi="Simplified Arabic" w:cs="Simplified Arabic"/>
            <w:noProof/>
            <w:webHidden/>
            <w:sz w:val="32"/>
            <w:szCs w:val="32"/>
            <w:rtl/>
          </w:rPr>
          <w:instrText xml:space="preserve"> </w:instrText>
        </w:r>
        <w:r w:rsidRPr="00A11669">
          <w:rPr>
            <w:rFonts w:ascii="Simplified Arabic" w:hAnsi="Simplified Arabic" w:cs="Simplified Arabic"/>
            <w:noProof/>
            <w:webHidden/>
            <w:sz w:val="32"/>
            <w:szCs w:val="32"/>
          </w:rPr>
          <w:instrText>PAGEREF</w:instrText>
        </w:r>
        <w:r w:rsidRPr="00A11669">
          <w:rPr>
            <w:rFonts w:ascii="Simplified Arabic" w:hAnsi="Simplified Arabic" w:cs="Simplified Arabic"/>
            <w:noProof/>
            <w:webHidden/>
            <w:sz w:val="32"/>
            <w:szCs w:val="32"/>
            <w:rtl/>
          </w:rPr>
          <w:instrText xml:space="preserve"> _</w:instrText>
        </w:r>
        <w:r w:rsidRPr="00A11669">
          <w:rPr>
            <w:rFonts w:ascii="Simplified Arabic" w:hAnsi="Simplified Arabic" w:cs="Simplified Arabic"/>
            <w:noProof/>
            <w:webHidden/>
            <w:sz w:val="32"/>
            <w:szCs w:val="32"/>
          </w:rPr>
          <w:instrText>Toc225517260 \h</w:instrText>
        </w:r>
        <w:r w:rsidRPr="00A11669">
          <w:rPr>
            <w:rFonts w:ascii="Simplified Arabic" w:hAnsi="Simplified Arabic" w:cs="Simplified Arabic"/>
            <w:noProof/>
            <w:webHidden/>
            <w:sz w:val="32"/>
            <w:szCs w:val="32"/>
            <w:rtl/>
          </w:rPr>
          <w:instrText xml:space="preserve"> </w:instrText>
        </w:r>
        <w:r w:rsidRPr="00A11669">
          <w:rPr>
            <w:rStyle w:val="Hyperlink"/>
            <w:rFonts w:ascii="Simplified Arabic" w:hAnsi="Simplified Arabic" w:cs="Simplified Arabic"/>
            <w:noProof/>
            <w:sz w:val="32"/>
            <w:szCs w:val="32"/>
            <w:rtl/>
          </w:rPr>
        </w:r>
        <w:r w:rsidRPr="00A11669">
          <w:rPr>
            <w:rStyle w:val="Hyperlink"/>
            <w:rFonts w:ascii="Simplified Arabic" w:hAnsi="Simplified Arabic" w:cs="Simplified Arabic"/>
            <w:noProof/>
            <w:sz w:val="32"/>
            <w:szCs w:val="32"/>
            <w:rtl/>
          </w:rPr>
          <w:fldChar w:fldCharType="separate"/>
        </w:r>
        <w:r w:rsidR="00165DD4">
          <w:rPr>
            <w:rFonts w:ascii="Simplified Arabic" w:hAnsi="Simplified Arabic" w:cs="Simplified Arabic"/>
            <w:noProof/>
            <w:webHidden/>
            <w:sz w:val="32"/>
            <w:szCs w:val="32"/>
            <w:rtl/>
          </w:rPr>
          <w:t>37</w:t>
        </w:r>
        <w:r w:rsidRPr="00A11669">
          <w:rPr>
            <w:rStyle w:val="Hyperlink"/>
            <w:rFonts w:ascii="Simplified Arabic" w:hAnsi="Simplified Arabic" w:cs="Simplified Arabic"/>
            <w:noProof/>
            <w:sz w:val="32"/>
            <w:szCs w:val="32"/>
            <w:rtl/>
          </w:rPr>
          <w:fldChar w:fldCharType="end"/>
        </w:r>
      </w:hyperlink>
    </w:p>
    <w:p w14:paraId="7CF5D8C4" w14:textId="30BA4FAB" w:rsidR="00D52480" w:rsidRPr="00E6317E" w:rsidRDefault="00DE4231" w:rsidP="002A6E3E">
      <w:pPr>
        <w:rPr>
          <w:rFonts w:ascii="Simplified Arabic" w:hAnsi="Simplified Arabic" w:cs="Simplified Arabic"/>
          <w:sz w:val="32"/>
          <w:szCs w:val="32"/>
          <w:u w:val="single"/>
          <w:rtl/>
        </w:rPr>
      </w:pPr>
      <w:r w:rsidRPr="00746BB3">
        <w:rPr>
          <w:rFonts w:ascii="Simplified Arabic" w:hAnsi="Simplified Arabic" w:cs="Simplified Arabic"/>
          <w:sz w:val="44"/>
          <w:szCs w:val="44"/>
          <w:u w:val="single"/>
          <w:rtl/>
        </w:rPr>
        <w:fldChar w:fldCharType="end"/>
      </w:r>
    </w:p>
    <w:p w14:paraId="0A4A34D3" w14:textId="77777777" w:rsidR="00D52480" w:rsidRDefault="00D52480" w:rsidP="002A6E3E">
      <w:pPr>
        <w:rPr>
          <w:rFonts w:ascii="Sakkal Majalla" w:hAnsi="Sakkal Majalla" w:cs="Sakkal Majalla"/>
          <w:sz w:val="28"/>
          <w:szCs w:val="28"/>
          <w:u w:val="single"/>
          <w:rtl/>
        </w:rPr>
      </w:pPr>
    </w:p>
    <w:p w14:paraId="0FAA722C" w14:textId="77777777" w:rsidR="00A26325" w:rsidRDefault="00A26325" w:rsidP="002A6E3E">
      <w:pPr>
        <w:bidi w:val="0"/>
        <w:rPr>
          <w:rFonts w:ascii="Sakkal Majalla" w:hAnsi="Sakkal Majalla" w:cs="Sakkal Majalla"/>
          <w:sz w:val="28"/>
          <w:szCs w:val="28"/>
          <w:u w:val="single"/>
        </w:rPr>
        <w:sectPr w:rsidR="00A26325" w:rsidSect="00F0625F">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hapStyle="1"/>
          <w:cols w:space="708"/>
          <w:bidi/>
          <w:rtlGutter/>
          <w:docGrid w:linePitch="360"/>
        </w:sectPr>
      </w:pPr>
    </w:p>
    <w:p w14:paraId="23435699" w14:textId="77777777" w:rsidR="00662556" w:rsidRDefault="00662556" w:rsidP="00662556">
      <w:pPr>
        <w:rPr>
          <w:rFonts w:ascii="Sakkal Majalla" w:hAnsi="Sakkal Majalla" w:cs="Sakkal Majalla"/>
          <w:sz w:val="28"/>
          <w:szCs w:val="28"/>
          <w:rtl/>
        </w:rPr>
      </w:pPr>
    </w:p>
    <w:p w14:paraId="2084422B" w14:textId="77777777" w:rsidR="001208F8" w:rsidRDefault="001208F8" w:rsidP="00662556">
      <w:pPr>
        <w:rPr>
          <w:rFonts w:ascii="Sakkal Majalla" w:hAnsi="Sakkal Majalla" w:cs="Sakkal Majalla"/>
          <w:sz w:val="28"/>
          <w:szCs w:val="28"/>
          <w:rtl/>
        </w:rPr>
      </w:pPr>
    </w:p>
    <w:p w14:paraId="343446D3" w14:textId="77777777" w:rsidR="001208F8" w:rsidRDefault="001208F8" w:rsidP="00662556">
      <w:pPr>
        <w:rPr>
          <w:rFonts w:ascii="Sakkal Majalla" w:hAnsi="Sakkal Majalla" w:cs="Sakkal Majalla"/>
          <w:sz w:val="28"/>
          <w:szCs w:val="28"/>
          <w:rtl/>
        </w:rPr>
      </w:pPr>
    </w:p>
    <w:p w14:paraId="5E7AB35D" w14:textId="77777777" w:rsidR="001208F8" w:rsidRDefault="001208F8" w:rsidP="00662556">
      <w:pPr>
        <w:rPr>
          <w:rFonts w:ascii="Sakkal Majalla" w:hAnsi="Sakkal Majalla" w:cs="Sakkal Majalla"/>
          <w:sz w:val="28"/>
          <w:szCs w:val="28"/>
          <w:rtl/>
        </w:rPr>
      </w:pPr>
    </w:p>
    <w:p w14:paraId="41CE3DCB" w14:textId="77777777" w:rsidR="001208F8" w:rsidRDefault="001208F8" w:rsidP="00662556">
      <w:pPr>
        <w:rPr>
          <w:rFonts w:ascii="Sakkal Majalla" w:hAnsi="Sakkal Majalla" w:cs="Sakkal Majalla"/>
          <w:sz w:val="28"/>
          <w:szCs w:val="28"/>
          <w:rtl/>
        </w:rPr>
      </w:pPr>
    </w:p>
    <w:p w14:paraId="695DFA54" w14:textId="77777777" w:rsidR="00662556" w:rsidRDefault="00662556" w:rsidP="00662556">
      <w:pPr>
        <w:rPr>
          <w:rFonts w:ascii="Sakkal Majalla" w:hAnsi="Sakkal Majalla" w:cs="Sakkal Majalla"/>
          <w:sz w:val="28"/>
          <w:szCs w:val="28"/>
          <w:rtl/>
        </w:rPr>
      </w:pPr>
    </w:p>
    <w:p w14:paraId="5559650C" w14:textId="77777777" w:rsidR="00662556" w:rsidRDefault="00662556" w:rsidP="00662556">
      <w:pPr>
        <w:rPr>
          <w:rFonts w:ascii="Sakkal Majalla" w:hAnsi="Sakkal Majalla" w:cs="Sakkal Majalla"/>
          <w:sz w:val="28"/>
          <w:szCs w:val="28"/>
          <w:rtl/>
        </w:rPr>
      </w:pPr>
    </w:p>
    <w:p w14:paraId="15000044" w14:textId="77777777" w:rsidR="001208F8" w:rsidRDefault="001208F8" w:rsidP="00662556">
      <w:pPr>
        <w:rPr>
          <w:rFonts w:ascii="Sakkal Majalla" w:hAnsi="Sakkal Majalla" w:cs="Sakkal Majalla"/>
          <w:sz w:val="28"/>
          <w:szCs w:val="28"/>
          <w:rtl/>
        </w:rPr>
      </w:pPr>
    </w:p>
    <w:p w14:paraId="618652DA" w14:textId="77777777" w:rsidR="00662556" w:rsidRPr="00B36863" w:rsidRDefault="00662556" w:rsidP="00662556">
      <w:pPr>
        <w:rPr>
          <w:rFonts w:ascii="Sakkal Majalla" w:hAnsi="Sakkal Majalla" w:cs="Sakkal Majalla"/>
          <w:sz w:val="28"/>
          <w:szCs w:val="28"/>
          <w:rtl/>
        </w:rPr>
      </w:pPr>
    </w:p>
    <w:p w14:paraId="700D5866" w14:textId="268A13B5" w:rsidR="009125CE" w:rsidRPr="00D4321A" w:rsidRDefault="009125CE" w:rsidP="00AF5150">
      <w:pPr>
        <w:jc w:val="center"/>
        <w:outlineLvl w:val="0"/>
        <w:rPr>
          <w:rFonts w:ascii="Simplified Arabic" w:hAnsi="Simplified Arabic" w:cs="Simplified Arabic"/>
          <w:b/>
          <w:bCs/>
          <w:sz w:val="44"/>
          <w:szCs w:val="44"/>
          <w:u w:val="single"/>
          <w:rtl/>
        </w:rPr>
      </w:pPr>
      <w:bookmarkStart w:id="13" w:name="_Toc225517677"/>
      <w:r w:rsidRPr="00D4321A">
        <w:rPr>
          <w:rFonts w:ascii="Simplified Arabic" w:hAnsi="Simplified Arabic" w:cs="Simplified Arabic"/>
          <w:b/>
          <w:bCs/>
          <w:sz w:val="44"/>
          <w:szCs w:val="44"/>
          <w:u w:val="single"/>
          <w:rtl/>
        </w:rPr>
        <w:t>الفصل الأول</w:t>
      </w:r>
      <w:bookmarkEnd w:id="13"/>
    </w:p>
    <w:p w14:paraId="61D5FD70" w14:textId="77777777" w:rsidR="00557E91" w:rsidRPr="00EE7691" w:rsidRDefault="00557E91" w:rsidP="00AF5150">
      <w:pPr>
        <w:jc w:val="center"/>
        <w:outlineLvl w:val="1"/>
        <w:rPr>
          <w:rFonts w:ascii="Simplified Arabic" w:hAnsi="Simplified Arabic" w:cs="Simplified Arabic"/>
          <w:b/>
          <w:bCs/>
          <w:sz w:val="40"/>
          <w:szCs w:val="40"/>
          <w:u w:val="single"/>
          <w:rtl/>
        </w:rPr>
      </w:pPr>
      <w:bookmarkStart w:id="14" w:name="_Toc225517678"/>
      <w:r w:rsidRPr="00EE7691">
        <w:rPr>
          <w:rFonts w:ascii="Simplified Arabic" w:hAnsi="Simplified Arabic" w:cs="Simplified Arabic"/>
          <w:b/>
          <w:bCs/>
          <w:sz w:val="40"/>
          <w:szCs w:val="40"/>
          <w:u w:val="single"/>
          <w:rtl/>
        </w:rPr>
        <w:t>المدخل العام للبحث</w:t>
      </w:r>
      <w:bookmarkEnd w:id="14"/>
    </w:p>
    <w:p w14:paraId="6C646079" w14:textId="77777777" w:rsidR="00557E91" w:rsidRPr="009125CE" w:rsidRDefault="00557E91" w:rsidP="002A6E3E">
      <w:pPr>
        <w:rPr>
          <w:rFonts w:ascii="Sakkal Majalla" w:hAnsi="Sakkal Majalla" w:cs="Sakkal Majalla"/>
          <w:b/>
          <w:bCs/>
          <w:sz w:val="48"/>
          <w:szCs w:val="48"/>
          <w:u w:val="single"/>
          <w:rtl/>
        </w:rPr>
      </w:pPr>
    </w:p>
    <w:p w14:paraId="231E38BB" w14:textId="77777777" w:rsidR="009125CE" w:rsidRDefault="009125CE" w:rsidP="002A6E3E">
      <w:pPr>
        <w:rPr>
          <w:rFonts w:ascii="Sakkal Majalla" w:hAnsi="Sakkal Majalla" w:cs="Sakkal Majalla"/>
          <w:sz w:val="28"/>
          <w:szCs w:val="28"/>
          <w:u w:val="single"/>
          <w:rtl/>
        </w:rPr>
      </w:pPr>
    </w:p>
    <w:p w14:paraId="2EA6585C" w14:textId="77777777" w:rsidR="009125CE" w:rsidRDefault="009125CE" w:rsidP="002A6E3E">
      <w:pPr>
        <w:rPr>
          <w:rFonts w:ascii="Sakkal Majalla" w:hAnsi="Sakkal Majalla" w:cs="Sakkal Majalla"/>
          <w:sz w:val="28"/>
          <w:szCs w:val="28"/>
          <w:u w:val="single"/>
          <w:rtl/>
        </w:rPr>
      </w:pPr>
    </w:p>
    <w:p w14:paraId="7F3B8E80" w14:textId="77777777" w:rsidR="009125CE" w:rsidRDefault="009125CE" w:rsidP="002A6E3E">
      <w:pPr>
        <w:rPr>
          <w:rFonts w:ascii="Sakkal Majalla" w:hAnsi="Sakkal Majalla" w:cs="Sakkal Majalla"/>
          <w:sz w:val="28"/>
          <w:szCs w:val="28"/>
          <w:u w:val="single"/>
          <w:rtl/>
        </w:rPr>
      </w:pPr>
    </w:p>
    <w:p w14:paraId="0BA12696" w14:textId="77777777" w:rsidR="009125CE" w:rsidRDefault="009125CE" w:rsidP="002A6E3E">
      <w:pPr>
        <w:rPr>
          <w:rFonts w:ascii="Sakkal Majalla" w:hAnsi="Sakkal Majalla" w:cs="Sakkal Majalla"/>
          <w:sz w:val="28"/>
          <w:szCs w:val="28"/>
          <w:u w:val="single"/>
          <w:rtl/>
        </w:rPr>
      </w:pPr>
    </w:p>
    <w:p w14:paraId="26F6AB57" w14:textId="77777777" w:rsidR="009125CE" w:rsidRDefault="009125CE" w:rsidP="002A6E3E">
      <w:pPr>
        <w:rPr>
          <w:rFonts w:ascii="Sakkal Majalla" w:hAnsi="Sakkal Majalla" w:cs="Sakkal Majalla"/>
          <w:sz w:val="28"/>
          <w:szCs w:val="28"/>
          <w:u w:val="single"/>
          <w:rtl/>
        </w:rPr>
      </w:pPr>
    </w:p>
    <w:p w14:paraId="137908B8" w14:textId="77777777" w:rsidR="009125CE" w:rsidRDefault="009125CE" w:rsidP="002A6E3E">
      <w:pPr>
        <w:rPr>
          <w:rFonts w:ascii="Sakkal Majalla" w:hAnsi="Sakkal Majalla" w:cs="Sakkal Majalla"/>
          <w:sz w:val="28"/>
          <w:szCs w:val="28"/>
          <w:u w:val="single"/>
          <w:rtl/>
        </w:rPr>
      </w:pPr>
    </w:p>
    <w:p w14:paraId="11EDDBDE" w14:textId="77777777" w:rsidR="009125CE" w:rsidRDefault="009125CE" w:rsidP="002A6E3E">
      <w:pPr>
        <w:rPr>
          <w:rFonts w:ascii="Sakkal Majalla" w:hAnsi="Sakkal Majalla" w:cs="Sakkal Majalla"/>
          <w:sz w:val="28"/>
          <w:szCs w:val="28"/>
          <w:u w:val="single"/>
          <w:rtl/>
        </w:rPr>
      </w:pPr>
    </w:p>
    <w:p w14:paraId="614C8510" w14:textId="77777777" w:rsidR="009125CE" w:rsidRDefault="009125CE" w:rsidP="002A6E3E">
      <w:pPr>
        <w:rPr>
          <w:rFonts w:ascii="Sakkal Majalla" w:hAnsi="Sakkal Majalla" w:cs="Sakkal Majalla"/>
          <w:sz w:val="28"/>
          <w:szCs w:val="28"/>
          <w:u w:val="single"/>
          <w:rtl/>
        </w:rPr>
      </w:pPr>
    </w:p>
    <w:p w14:paraId="530F942A" w14:textId="77777777" w:rsidR="009125CE" w:rsidRDefault="009125CE" w:rsidP="002A6E3E">
      <w:pPr>
        <w:rPr>
          <w:rFonts w:ascii="Sakkal Majalla" w:hAnsi="Sakkal Majalla" w:cs="Sakkal Majalla"/>
          <w:sz w:val="28"/>
          <w:szCs w:val="28"/>
          <w:u w:val="single"/>
          <w:rtl/>
        </w:rPr>
      </w:pPr>
    </w:p>
    <w:p w14:paraId="6D55667E" w14:textId="77777777" w:rsidR="009125CE" w:rsidRDefault="009125CE" w:rsidP="002A6E3E">
      <w:pPr>
        <w:rPr>
          <w:rFonts w:ascii="Sakkal Majalla" w:hAnsi="Sakkal Majalla" w:cs="Sakkal Majalla"/>
          <w:sz w:val="28"/>
          <w:szCs w:val="28"/>
          <w:u w:val="single"/>
          <w:rtl/>
        </w:rPr>
      </w:pPr>
    </w:p>
    <w:p w14:paraId="2B944917" w14:textId="77777777" w:rsidR="009125CE" w:rsidRDefault="009125CE" w:rsidP="002A6E3E">
      <w:pPr>
        <w:rPr>
          <w:rFonts w:ascii="Sakkal Majalla" w:hAnsi="Sakkal Majalla" w:cs="Sakkal Majalla"/>
          <w:sz w:val="28"/>
          <w:szCs w:val="28"/>
          <w:u w:val="single"/>
          <w:rtl/>
        </w:rPr>
      </w:pPr>
    </w:p>
    <w:p w14:paraId="2E3CF7BC" w14:textId="77777777" w:rsidR="009125CE" w:rsidRDefault="009125CE" w:rsidP="002A6E3E">
      <w:pPr>
        <w:rPr>
          <w:rFonts w:ascii="Sakkal Majalla" w:hAnsi="Sakkal Majalla" w:cs="Sakkal Majalla"/>
          <w:sz w:val="28"/>
          <w:szCs w:val="28"/>
          <w:u w:val="single"/>
          <w:rtl/>
        </w:rPr>
      </w:pPr>
    </w:p>
    <w:p w14:paraId="1817352F" w14:textId="3D0797A5" w:rsidR="009125CE" w:rsidRPr="00E35819" w:rsidRDefault="009125CE" w:rsidP="00E35819">
      <w:pPr>
        <w:outlineLvl w:val="2"/>
        <w:rPr>
          <w:rFonts w:ascii="Simplified Arabic" w:hAnsi="Simplified Arabic" w:cs="Simplified Arabic"/>
          <w:b/>
          <w:bCs/>
          <w:sz w:val="32"/>
          <w:szCs w:val="32"/>
          <w:u w:val="single"/>
          <w:rtl/>
        </w:rPr>
      </w:pPr>
      <w:bookmarkStart w:id="15" w:name="_Toc224398551"/>
      <w:bookmarkStart w:id="16" w:name="_Toc225517679"/>
      <w:r w:rsidRPr="00E35819">
        <w:rPr>
          <w:rFonts w:ascii="Simplified Arabic" w:hAnsi="Simplified Arabic" w:cs="Simplified Arabic"/>
          <w:b/>
          <w:bCs/>
          <w:sz w:val="32"/>
          <w:szCs w:val="32"/>
          <w:u w:val="single"/>
          <w:rtl/>
        </w:rPr>
        <w:t>المقدمة:</w:t>
      </w:r>
      <w:bookmarkEnd w:id="15"/>
      <w:bookmarkEnd w:id="16"/>
    </w:p>
    <w:p w14:paraId="7C1D086D" w14:textId="2461D4EA" w:rsidR="00B263A3" w:rsidRPr="00763F88" w:rsidRDefault="00B263A3" w:rsidP="00763F88">
      <w:pPr>
        <w:spacing w:after="0"/>
        <w:rPr>
          <w:rFonts w:ascii="Simplified Arabic" w:hAnsi="Simplified Arabic" w:cs="Simplified Arabic"/>
          <w:sz w:val="28"/>
          <w:szCs w:val="28"/>
          <w:rtl/>
        </w:rPr>
      </w:pPr>
      <w:r w:rsidRPr="00E70D1F">
        <w:rPr>
          <w:rFonts w:ascii="Simplified Arabic" w:hAnsi="Simplified Arabic" w:cs="Simplified Arabic"/>
          <w:sz w:val="28"/>
          <w:szCs w:val="28"/>
          <w:rtl/>
        </w:rPr>
        <w:t xml:space="preserve">شهدت المملكة خلال الأعوام الأخيرة توسعًا ملحوظًا في استخدام التقنيات الرقمية في مختلف القطاعات، الأمر الذي جعل تطوير شبكات الاتصالات مطلبًا أساسيًا لدعم هذا التحول. وتُعد شبكات الألياف البصرية من أبرز التقنيات المستخدمة في توفير خدمة إنترنت سريعة وموثوقة، وذلك لما تتميز به من قدرة عالية على نقل البيانات مقارنة بالشبكات التقليدية. ورغم انتشار هذه الشبكات في المدن والمناطق ذات الكثافة السكانية العالية، إلا أن بعض المناطق التابعة لمحافظة بقيق، مثل عين دار وصلاصل </w:t>
      </w:r>
      <w:proofErr w:type="spellStart"/>
      <w:r w:rsidRPr="00E70D1F">
        <w:rPr>
          <w:rFonts w:ascii="Simplified Arabic" w:hAnsi="Simplified Arabic" w:cs="Simplified Arabic"/>
          <w:sz w:val="28"/>
          <w:szCs w:val="28"/>
          <w:rtl/>
        </w:rPr>
        <w:t>وعريعرة</w:t>
      </w:r>
      <w:proofErr w:type="spellEnd"/>
      <w:r w:rsidRPr="00E70D1F">
        <w:rPr>
          <w:rFonts w:ascii="Simplified Arabic" w:hAnsi="Simplified Arabic" w:cs="Simplified Arabic"/>
          <w:sz w:val="28"/>
          <w:szCs w:val="28"/>
          <w:rtl/>
        </w:rPr>
        <w:t>، لا تزال تواجه قصورًا في مستوى الخدمة، مما يؤدي إلى اتساع الفجوة الرقمية بينها وبين المناطق الحضرية، ويحد من فرص التنمية الاجتماعية والاقتصادية والتعليمية فيها</w:t>
      </w:r>
      <w:r w:rsidRPr="00E70D1F">
        <w:rPr>
          <w:rFonts w:ascii="Simplified Arabic" w:hAnsi="Simplified Arabic" w:cs="Simplified Arabic"/>
          <w:sz w:val="28"/>
          <w:szCs w:val="28"/>
        </w:rPr>
        <w:t>.</w:t>
      </w:r>
    </w:p>
    <w:p w14:paraId="29DCAAF2" w14:textId="7930663D" w:rsidR="00B263A3" w:rsidRPr="00763F88" w:rsidRDefault="00B263A3" w:rsidP="00763F88">
      <w:pPr>
        <w:spacing w:after="0"/>
        <w:rPr>
          <w:rFonts w:ascii="Simplified Arabic" w:hAnsi="Simplified Arabic" w:cs="Simplified Arabic"/>
          <w:sz w:val="28"/>
          <w:szCs w:val="28"/>
          <w:rtl/>
        </w:rPr>
      </w:pPr>
      <w:r w:rsidRPr="00E70D1F">
        <w:rPr>
          <w:rFonts w:ascii="Simplified Arabic" w:hAnsi="Simplified Arabic" w:cs="Simplified Arabic"/>
          <w:sz w:val="28"/>
          <w:szCs w:val="28"/>
          <w:rtl/>
        </w:rPr>
        <w:t>وتسعى المملكة، في إطار رؤية 2030، إلى تعزيز وصول خدمات الاتصالات الحديثة إلى مختلف المناطق، بما في ذلك المناطق الريفية والنائية، من أجل تحقيق مبدأ العدالة الرقمية وتمكين جميع أفراد المجتمع من الاستفادة من الخدمات الإلكترونية. غير أن تنفيذ مشاريع الألياف البصرية في هذه المناطق يواجه عددًا من التحديات، من أبرزها ارتفاع تكاليف الإنشاء والتشغيل، وصعوبة الظروف الجغرافية، وانخفاض الجدوى الاقتصادية نتيجة قلة عدد المستفيدين مقارنة بالمناطق الحضرية</w:t>
      </w:r>
      <w:r w:rsidR="00763F88">
        <w:rPr>
          <w:rFonts w:ascii="Simplified Arabic" w:hAnsi="Simplified Arabic" w:cs="Simplified Arabic" w:hint="cs"/>
          <w:sz w:val="28"/>
          <w:szCs w:val="28"/>
          <w:rtl/>
        </w:rPr>
        <w:t>.</w:t>
      </w:r>
    </w:p>
    <w:p w14:paraId="1196C4B5" w14:textId="77777777" w:rsidR="00B263A3" w:rsidRPr="00FE779D" w:rsidRDefault="00B263A3" w:rsidP="00FE779D">
      <w:pPr>
        <w:spacing w:after="0"/>
        <w:rPr>
          <w:rFonts w:ascii="Simplified Arabic" w:hAnsi="Simplified Arabic" w:cs="Simplified Arabic"/>
          <w:sz w:val="28"/>
          <w:szCs w:val="28"/>
        </w:rPr>
      </w:pPr>
      <w:r w:rsidRPr="00FE779D">
        <w:rPr>
          <w:rFonts w:ascii="Simplified Arabic" w:hAnsi="Simplified Arabic" w:cs="Simplified Arabic"/>
          <w:sz w:val="28"/>
          <w:szCs w:val="28"/>
          <w:rtl/>
        </w:rPr>
        <w:t>وانطلاقًا من هذه المعطيات، يهدف هذا البحث إلى دراسة العوامل المؤثرة في نجاح مشاريع الإنترنت عبر الألياف البصرية في المناطق النائية بمحافظة بقيق، من خلال تحليل الجوانب التقنية والاقتصادية والتنظيمية والاجتماعية المرتبطة بهذه المشاريع. كما يسعى إلى اقتراح مؤشرات أداء يمكن استخدامها في تقييم مستوى النجاح وقياس الأثر التنموي لهذه المشاريع على المدى الطويل. ولتحقيق ذلك، اعتمد البحث على مراجعة الدراسات السابقة، إلى جانب منهج يجمع بين الأساليب الكمية والنوعية من أجل الوصول إلى نتائج يمكن الاستفادة منها عند تنفيذ مشاريع مشابهة في مناطق أخرى ذات ظروف مماثلة</w:t>
      </w:r>
      <w:r w:rsidRPr="00FE779D">
        <w:rPr>
          <w:rFonts w:ascii="Simplified Arabic" w:hAnsi="Simplified Arabic" w:cs="Simplified Arabic"/>
          <w:sz w:val="28"/>
          <w:szCs w:val="28"/>
        </w:rPr>
        <w:t>.</w:t>
      </w:r>
    </w:p>
    <w:p w14:paraId="35BF5244" w14:textId="77777777" w:rsidR="00B263A3" w:rsidRPr="00B263A3" w:rsidRDefault="00B263A3" w:rsidP="002A6E3E">
      <w:pPr>
        <w:rPr>
          <w:rFonts w:ascii="Sakkal Majalla" w:hAnsi="Sakkal Majalla" w:cs="Sakkal Majalla"/>
          <w:sz w:val="28"/>
          <w:szCs w:val="28"/>
          <w:u w:val="single"/>
          <w:rtl/>
        </w:rPr>
      </w:pPr>
    </w:p>
    <w:p w14:paraId="064F1F5B" w14:textId="77777777" w:rsidR="00F925D0" w:rsidRDefault="00F925D0" w:rsidP="002A6E3E">
      <w:pPr>
        <w:rPr>
          <w:rFonts w:ascii="Sakkal Majalla" w:hAnsi="Sakkal Majalla" w:cs="Sakkal Majalla"/>
          <w:sz w:val="28"/>
          <w:szCs w:val="28"/>
          <w:rtl/>
        </w:rPr>
      </w:pPr>
    </w:p>
    <w:p w14:paraId="45B33108" w14:textId="086F4648" w:rsidR="00F925D0" w:rsidRPr="00D96C98" w:rsidRDefault="00D22171" w:rsidP="00D96C98">
      <w:pPr>
        <w:outlineLvl w:val="2"/>
        <w:rPr>
          <w:rFonts w:ascii="Simplified Arabic" w:hAnsi="Simplified Arabic" w:cs="Simplified Arabic"/>
          <w:b/>
          <w:bCs/>
          <w:sz w:val="32"/>
          <w:szCs w:val="32"/>
          <w:u w:val="single"/>
          <w:rtl/>
        </w:rPr>
      </w:pPr>
      <w:bookmarkStart w:id="17" w:name="_Toc224398552"/>
      <w:bookmarkStart w:id="18" w:name="_Toc225517680"/>
      <w:r w:rsidRPr="00FE779D">
        <w:rPr>
          <w:rFonts w:ascii="Simplified Arabic" w:hAnsi="Simplified Arabic" w:cs="Simplified Arabic"/>
          <w:b/>
          <w:bCs/>
          <w:sz w:val="32"/>
          <w:szCs w:val="32"/>
          <w:u w:val="single"/>
          <w:rtl/>
        </w:rPr>
        <w:t>مشكلة الدراسة.</w:t>
      </w:r>
      <w:bookmarkEnd w:id="17"/>
      <w:bookmarkEnd w:id="18"/>
      <w:r w:rsidRPr="00FE779D">
        <w:rPr>
          <w:rFonts w:ascii="Simplified Arabic" w:hAnsi="Simplified Arabic" w:cs="Simplified Arabic"/>
          <w:b/>
          <w:bCs/>
          <w:sz w:val="32"/>
          <w:szCs w:val="32"/>
          <w:u w:val="single"/>
          <w:rtl/>
        </w:rPr>
        <w:t xml:space="preserve"> </w:t>
      </w:r>
    </w:p>
    <w:p w14:paraId="1403A3BB" w14:textId="77777777" w:rsidR="0088752A" w:rsidRDefault="0088752A" w:rsidP="002C5C1F">
      <w:pPr>
        <w:spacing w:after="0" w:line="240" w:lineRule="auto"/>
        <w:rPr>
          <w:rFonts w:ascii="Simplified Arabic" w:hAnsi="Simplified Arabic" w:cs="Simplified Arabic"/>
          <w:sz w:val="28"/>
          <w:szCs w:val="28"/>
          <w:rtl/>
        </w:rPr>
      </w:pPr>
      <w:r w:rsidRPr="00FE779D">
        <w:rPr>
          <w:rFonts w:ascii="Simplified Arabic" w:hAnsi="Simplified Arabic" w:cs="Simplified Arabic"/>
          <w:sz w:val="28"/>
          <w:szCs w:val="28"/>
          <w:rtl/>
        </w:rPr>
        <w:t>تكتسب هذه الدراسة أهميتها من تناولها موضوعًا يرتبط بشكل مباشر بمساعي المملكة لتحقيق أهداف رؤية 2030، التي تركز على تعزيز التحول الرقمي وتطوير البنية التحتية للاتصال في جميع المناطق، بما في ذلك المناطق النائية والمناطق الصناعية. ويُعد توفير خدمة إنترنت موثوقة وسريعة عنصرًا أساسيًا لدعم التنمية الشاملة، الأمر الذي يجعل دراسة مشاريع الألياف البصرية في هذه المناطق ضرورة بحثية وعملية</w:t>
      </w:r>
      <w:r w:rsidRPr="00FE779D">
        <w:rPr>
          <w:rFonts w:ascii="Simplified Arabic" w:hAnsi="Simplified Arabic" w:cs="Simplified Arabic"/>
          <w:sz w:val="28"/>
          <w:szCs w:val="28"/>
        </w:rPr>
        <w:t>.</w:t>
      </w:r>
    </w:p>
    <w:p w14:paraId="525D134E" w14:textId="77777777" w:rsidR="002C5C1F" w:rsidRPr="00FE779D" w:rsidRDefault="002C5C1F" w:rsidP="002C5C1F">
      <w:pPr>
        <w:spacing w:after="0" w:line="240" w:lineRule="auto"/>
        <w:rPr>
          <w:rFonts w:ascii="Simplified Arabic" w:hAnsi="Simplified Arabic" w:cs="Simplified Arabic"/>
          <w:sz w:val="28"/>
          <w:szCs w:val="28"/>
        </w:rPr>
      </w:pPr>
    </w:p>
    <w:p w14:paraId="6AAD016B" w14:textId="77777777" w:rsidR="0088752A" w:rsidRPr="00174AFF" w:rsidRDefault="0088752A" w:rsidP="002C5C1F">
      <w:pPr>
        <w:spacing w:after="0" w:line="240" w:lineRule="auto"/>
        <w:rPr>
          <w:rFonts w:ascii="Sakkal Majalla" w:hAnsi="Sakkal Majalla" w:cs="Sakkal Majalla"/>
          <w:sz w:val="28"/>
          <w:szCs w:val="28"/>
        </w:rPr>
      </w:pPr>
      <w:r w:rsidRPr="00FE779D">
        <w:rPr>
          <w:rFonts w:ascii="Simplified Arabic" w:hAnsi="Simplified Arabic" w:cs="Simplified Arabic"/>
          <w:sz w:val="28"/>
          <w:szCs w:val="28"/>
          <w:rtl/>
        </w:rPr>
        <w:t>وتظهر أهمية الدراسة على الصعيدين العلمي والعملي، وذلك على النحو الآتي</w:t>
      </w:r>
      <w:r w:rsidRPr="00174AFF">
        <w:rPr>
          <w:rFonts w:ascii="Sakkal Majalla" w:hAnsi="Sakkal Majalla" w:cs="Sakkal Majalla"/>
          <w:sz w:val="28"/>
          <w:szCs w:val="28"/>
        </w:rPr>
        <w:t>:</w:t>
      </w:r>
    </w:p>
    <w:p w14:paraId="0A1C4BF7" w14:textId="77777777" w:rsidR="0088752A" w:rsidRPr="00FE7127" w:rsidRDefault="0088752A" w:rsidP="002C5C1F">
      <w:pPr>
        <w:spacing w:after="0" w:line="240" w:lineRule="auto"/>
        <w:rPr>
          <w:rFonts w:ascii="Simplified Arabic" w:hAnsi="Simplified Arabic" w:cs="Simplified Arabic"/>
          <w:sz w:val="28"/>
          <w:szCs w:val="28"/>
        </w:rPr>
      </w:pPr>
      <w:r w:rsidRPr="002C5C1F">
        <w:rPr>
          <w:rFonts w:ascii="Simplified Arabic" w:hAnsi="Simplified Arabic" w:cs="Simplified Arabic"/>
          <w:b/>
          <w:bCs/>
          <w:sz w:val="28"/>
          <w:szCs w:val="28"/>
          <w:rtl/>
        </w:rPr>
        <w:t>أولًا: الأهمية العلمية</w:t>
      </w:r>
      <w:r w:rsidRPr="002C5C1F">
        <w:rPr>
          <w:rFonts w:ascii="Simplified Arabic" w:hAnsi="Simplified Arabic" w:cs="Simplified Arabic"/>
          <w:sz w:val="28"/>
          <w:szCs w:val="28"/>
        </w:rPr>
        <w:br/>
      </w:r>
      <w:r w:rsidRPr="00FE7127">
        <w:rPr>
          <w:rFonts w:ascii="Simplified Arabic" w:hAnsi="Simplified Arabic" w:cs="Simplified Arabic"/>
          <w:sz w:val="28"/>
          <w:szCs w:val="28"/>
          <w:rtl/>
        </w:rPr>
        <w:t>تسهم الدراسة في إثراء الأدبيات العربية المتعلقة بالبنية التحتية الرقمية، من خلال تحليل العوامل المؤثرة في نجاح مشاريع الألياف البصرية في البيئات الريفية والصناعية ذات الخصوصية الحضرية المنخفضة. كما تقدم إطارًا نظريًا يمكن الاعتماد عليه في أبحاث لاحقة تتعلق باستدامة مشاريع الاتصالات وتوسّعها، وما يرتبط بها من متغيرات تنظيمية واقتصادية واجتماعية</w:t>
      </w:r>
      <w:r w:rsidRPr="00FE7127">
        <w:rPr>
          <w:rFonts w:ascii="Simplified Arabic" w:hAnsi="Simplified Arabic" w:cs="Simplified Arabic"/>
          <w:sz w:val="28"/>
          <w:szCs w:val="28"/>
        </w:rPr>
        <w:t>.</w:t>
      </w:r>
    </w:p>
    <w:p w14:paraId="7A9AF5AE" w14:textId="77777777" w:rsidR="0088752A" w:rsidRPr="002C5C1F" w:rsidRDefault="0088752A" w:rsidP="002C5C1F">
      <w:pPr>
        <w:spacing w:after="0" w:line="240" w:lineRule="auto"/>
        <w:rPr>
          <w:rFonts w:ascii="Simplified Arabic" w:hAnsi="Simplified Arabic" w:cs="Simplified Arabic"/>
          <w:sz w:val="28"/>
          <w:szCs w:val="28"/>
        </w:rPr>
      </w:pPr>
      <w:r w:rsidRPr="002C5C1F">
        <w:rPr>
          <w:rFonts w:ascii="Simplified Arabic" w:hAnsi="Simplified Arabic" w:cs="Simplified Arabic"/>
          <w:b/>
          <w:bCs/>
          <w:sz w:val="28"/>
          <w:szCs w:val="28"/>
          <w:rtl/>
        </w:rPr>
        <w:t>ثانيًا: الأهمية التطبيقية</w:t>
      </w:r>
      <w:r w:rsidRPr="002C5C1F">
        <w:rPr>
          <w:rFonts w:ascii="Simplified Arabic" w:hAnsi="Simplified Arabic" w:cs="Simplified Arabic"/>
          <w:sz w:val="28"/>
          <w:szCs w:val="28"/>
        </w:rPr>
        <w:br/>
      </w:r>
      <w:r w:rsidRPr="00FE7127">
        <w:rPr>
          <w:rFonts w:ascii="Simplified Arabic" w:hAnsi="Simplified Arabic" w:cs="Simplified Arabic"/>
          <w:sz w:val="28"/>
          <w:szCs w:val="28"/>
          <w:rtl/>
        </w:rPr>
        <w:t>تقدم الدراسة نموذجًا عمليًا لمؤشرات أداء يمكن للجهات الحكومية وشركات الاتصالات الاستفادة منه في تقييم مشروعات الألياف البصرية، وقياس أثرها على التنمية المحلية. كما تساعد النتائج في تطوير سياسات وتشريعات تسهم في رفع كفاءة التنفيذ وتحسين الاستدامة التشغيلية والاقتصادية للمشاريع</w:t>
      </w:r>
      <w:r w:rsidRPr="002C5C1F">
        <w:rPr>
          <w:rFonts w:ascii="Simplified Arabic" w:hAnsi="Simplified Arabic" w:cs="Simplified Arabic"/>
          <w:sz w:val="28"/>
          <w:szCs w:val="28"/>
        </w:rPr>
        <w:t>.</w:t>
      </w:r>
    </w:p>
    <w:p w14:paraId="25D001D5" w14:textId="77777777" w:rsidR="0088752A" w:rsidRPr="00FE7127" w:rsidRDefault="0088752A" w:rsidP="002C5C1F">
      <w:pPr>
        <w:spacing w:after="0" w:line="240" w:lineRule="auto"/>
        <w:rPr>
          <w:rFonts w:ascii="Simplified Arabic" w:hAnsi="Simplified Arabic" w:cs="Simplified Arabic"/>
          <w:sz w:val="28"/>
          <w:szCs w:val="28"/>
        </w:rPr>
      </w:pPr>
      <w:r w:rsidRPr="002C5C1F">
        <w:rPr>
          <w:rFonts w:ascii="Simplified Arabic" w:hAnsi="Simplified Arabic" w:cs="Simplified Arabic"/>
          <w:b/>
          <w:bCs/>
          <w:sz w:val="28"/>
          <w:szCs w:val="28"/>
          <w:rtl/>
        </w:rPr>
        <w:t>ثالثًا: الأهمية التنموية والاستراتيجية</w:t>
      </w:r>
      <w:r w:rsidRPr="002C5C1F">
        <w:rPr>
          <w:rFonts w:ascii="Simplified Arabic" w:hAnsi="Simplified Arabic" w:cs="Simplified Arabic"/>
          <w:sz w:val="28"/>
          <w:szCs w:val="28"/>
        </w:rPr>
        <w:br/>
      </w:r>
      <w:r w:rsidRPr="00FE7127">
        <w:rPr>
          <w:rFonts w:ascii="Simplified Arabic" w:hAnsi="Simplified Arabic" w:cs="Simplified Arabic"/>
          <w:sz w:val="28"/>
          <w:szCs w:val="28"/>
          <w:rtl/>
        </w:rPr>
        <w:t xml:space="preserve">تسهم نتائج الدراسة في دعم اتخاذ القرار على المستويين المحلي والوطني، من خلال تقديم توصيات قابلة للتطبيق في مناطق مثل عين دار وصلاصل </w:t>
      </w:r>
      <w:proofErr w:type="spellStart"/>
      <w:r w:rsidRPr="00FE7127">
        <w:rPr>
          <w:rFonts w:ascii="Simplified Arabic" w:hAnsi="Simplified Arabic" w:cs="Simplified Arabic"/>
          <w:sz w:val="28"/>
          <w:szCs w:val="28"/>
          <w:rtl/>
        </w:rPr>
        <w:t>وعريعرة</w:t>
      </w:r>
      <w:proofErr w:type="spellEnd"/>
      <w:r w:rsidRPr="00FE7127">
        <w:rPr>
          <w:rFonts w:ascii="Simplified Arabic" w:hAnsi="Simplified Arabic" w:cs="Simplified Arabic"/>
          <w:sz w:val="28"/>
          <w:szCs w:val="28"/>
          <w:rtl/>
        </w:rPr>
        <w:t xml:space="preserve"> بمحافظة بقيق. ويساعد ذلك على تعزيز العدالة الرقمية وتحسين الخدمات التعليمية والصحية والاقتصادية للمجتمع، إضافة إلى دعم التنمية المتوازنة في المناطق الريفية والصناعية</w:t>
      </w:r>
      <w:r w:rsidRPr="00FE7127">
        <w:rPr>
          <w:rFonts w:ascii="Simplified Arabic" w:hAnsi="Simplified Arabic" w:cs="Simplified Arabic"/>
          <w:sz w:val="28"/>
          <w:szCs w:val="28"/>
        </w:rPr>
        <w:t>.</w:t>
      </w:r>
    </w:p>
    <w:p w14:paraId="71416044" w14:textId="37A2E40D" w:rsidR="00F925D0" w:rsidRPr="00FE7127" w:rsidRDefault="0088752A" w:rsidP="00FE397A">
      <w:pPr>
        <w:spacing w:after="0" w:line="240" w:lineRule="auto"/>
        <w:rPr>
          <w:rFonts w:ascii="Simplified Arabic" w:hAnsi="Simplified Arabic" w:cs="Simplified Arabic"/>
          <w:sz w:val="28"/>
          <w:szCs w:val="28"/>
          <w:u w:val="single"/>
          <w:rtl/>
        </w:rPr>
      </w:pPr>
      <w:r w:rsidRPr="00FE7127">
        <w:rPr>
          <w:rFonts w:ascii="Simplified Arabic" w:hAnsi="Simplified Arabic" w:cs="Simplified Arabic"/>
          <w:sz w:val="28"/>
          <w:szCs w:val="28"/>
          <w:rtl/>
        </w:rPr>
        <w:t>وبناءً على ما سبق، فإن أهمية الدراسة ليست أكاديمية فقط، بل تتجاوز ذلك إلى دور عملي يسهم في تعزيز استدامة مشاريع الألياف البصرية في محافظة بقيق والمناطق المشابهة داخل المملكة.</w:t>
      </w:r>
    </w:p>
    <w:p w14:paraId="3AC726D1" w14:textId="77777777" w:rsidR="00D625BD" w:rsidRDefault="00D625BD">
      <w:pPr>
        <w:rPr>
          <w:rFonts w:ascii="Sakkal Majalla" w:hAnsi="Sakkal Majalla" w:cs="Sakkal Majalla"/>
          <w:sz w:val="28"/>
          <w:szCs w:val="28"/>
          <w:u w:val="single"/>
          <w:rtl/>
        </w:rPr>
      </w:pPr>
      <w:bookmarkStart w:id="19" w:name="_Toc224398554"/>
    </w:p>
    <w:p w14:paraId="0E30FAD4" w14:textId="77777777" w:rsidR="00D625BD" w:rsidRDefault="00D625BD">
      <w:pPr>
        <w:rPr>
          <w:rFonts w:ascii="Sakkal Majalla" w:hAnsi="Sakkal Majalla" w:cs="Sakkal Majalla"/>
          <w:sz w:val="28"/>
          <w:szCs w:val="28"/>
          <w:u w:val="single"/>
          <w:rtl/>
        </w:rPr>
      </w:pPr>
    </w:p>
    <w:p w14:paraId="5FC2003A" w14:textId="1BFDC9F0" w:rsidR="00D625BD" w:rsidRDefault="00D625BD">
      <w:pPr>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08B4BEB2" w14:textId="383EE41D" w:rsidR="00D625BD" w:rsidRPr="00FE397A" w:rsidRDefault="00D625BD" w:rsidP="00D625BD">
      <w:pPr>
        <w:outlineLvl w:val="2"/>
        <w:rPr>
          <w:rFonts w:ascii="Simplified Arabic" w:hAnsi="Simplified Arabic" w:cs="Simplified Arabic"/>
          <w:b/>
          <w:bCs/>
          <w:sz w:val="32"/>
          <w:szCs w:val="32"/>
          <w:u w:val="single"/>
          <w:rtl/>
        </w:rPr>
      </w:pPr>
      <w:bookmarkStart w:id="20" w:name="_Toc225517681"/>
      <w:r w:rsidRPr="00FE397A">
        <w:rPr>
          <w:rFonts w:ascii="Simplified Arabic" w:hAnsi="Simplified Arabic" w:cs="Simplified Arabic"/>
          <w:b/>
          <w:bCs/>
          <w:sz w:val="32"/>
          <w:szCs w:val="32"/>
          <w:u w:val="single"/>
          <w:rtl/>
        </w:rPr>
        <w:lastRenderedPageBreak/>
        <w:t>أهداف الدراسة.</w:t>
      </w:r>
      <w:bookmarkEnd w:id="19"/>
      <w:bookmarkEnd w:id="20"/>
      <w:r w:rsidRPr="00FE397A">
        <w:rPr>
          <w:rFonts w:ascii="Simplified Arabic" w:hAnsi="Simplified Arabic" w:cs="Simplified Arabic"/>
          <w:b/>
          <w:bCs/>
          <w:sz w:val="32"/>
          <w:szCs w:val="32"/>
          <w:u w:val="single"/>
          <w:rtl/>
        </w:rPr>
        <w:t xml:space="preserve"> </w:t>
      </w:r>
    </w:p>
    <w:p w14:paraId="190460AC" w14:textId="77777777" w:rsidR="00D625BD" w:rsidRPr="00FE397A" w:rsidRDefault="00D625BD" w:rsidP="00D625BD">
      <w:pPr>
        <w:spacing w:line="240" w:lineRule="auto"/>
        <w:rPr>
          <w:rFonts w:ascii="Simplified Arabic" w:hAnsi="Simplified Arabic" w:cs="Simplified Arabic"/>
          <w:sz w:val="28"/>
          <w:szCs w:val="28"/>
        </w:rPr>
      </w:pPr>
      <w:r w:rsidRPr="00FE397A">
        <w:rPr>
          <w:rFonts w:ascii="Simplified Arabic" w:hAnsi="Simplified Arabic" w:cs="Simplified Arabic"/>
          <w:sz w:val="28"/>
          <w:szCs w:val="28"/>
          <w:rtl/>
        </w:rPr>
        <w:t xml:space="preserve">يهدف هذا البحث إلى التعرف على العوامل التي تؤثر في نجاح مشاريع الإنترنت عبر الألياف البصرية في المناطق النائية بمحافظة بقيق، وذلك من خلال بناء إطار علمي يساعد على رفع كفاءة التنفيذ وتحقيق الاستدامة الفنية والاقتصادية والاجتماعية لهذه المشاريع في مناطق مثل عين دار وصلاصل </w:t>
      </w:r>
      <w:proofErr w:type="spellStart"/>
      <w:r w:rsidRPr="00FE397A">
        <w:rPr>
          <w:rFonts w:ascii="Simplified Arabic" w:hAnsi="Simplified Arabic" w:cs="Simplified Arabic"/>
          <w:sz w:val="28"/>
          <w:szCs w:val="28"/>
          <w:rtl/>
        </w:rPr>
        <w:t>وعريعرة</w:t>
      </w:r>
      <w:proofErr w:type="spellEnd"/>
      <w:r w:rsidRPr="00FE397A">
        <w:rPr>
          <w:rFonts w:ascii="Simplified Arabic" w:hAnsi="Simplified Arabic" w:cs="Simplified Arabic"/>
          <w:sz w:val="28"/>
          <w:szCs w:val="28"/>
        </w:rPr>
        <w:t>.</w:t>
      </w:r>
    </w:p>
    <w:p w14:paraId="57FD6E31" w14:textId="77777777" w:rsidR="00D625BD" w:rsidRPr="00141925" w:rsidRDefault="00D625BD" w:rsidP="00D625BD">
      <w:pPr>
        <w:spacing w:line="240" w:lineRule="auto"/>
        <w:rPr>
          <w:rFonts w:ascii="Simplified Arabic" w:hAnsi="Simplified Arabic" w:cs="Simplified Arabic"/>
          <w:sz w:val="28"/>
          <w:szCs w:val="28"/>
        </w:rPr>
      </w:pPr>
      <w:r w:rsidRPr="00141925">
        <w:rPr>
          <w:rFonts w:ascii="Simplified Arabic" w:hAnsi="Simplified Arabic" w:cs="Simplified Arabic"/>
          <w:sz w:val="28"/>
          <w:szCs w:val="28"/>
          <w:rtl/>
        </w:rPr>
        <w:t>ويتفرع عن هذا الهدف العام مجموعة من الأهداف الفرعية، تتمثل في الآتي</w:t>
      </w:r>
      <w:r w:rsidRPr="00141925">
        <w:rPr>
          <w:rFonts w:ascii="Simplified Arabic" w:hAnsi="Simplified Arabic" w:cs="Simplified Arabic"/>
          <w:sz w:val="28"/>
          <w:szCs w:val="28"/>
        </w:rPr>
        <w:t>:</w:t>
      </w:r>
    </w:p>
    <w:p w14:paraId="3079211F" w14:textId="77777777" w:rsidR="00D625BD" w:rsidRPr="00FE7127" w:rsidRDefault="00D625BD" w:rsidP="00D625BD">
      <w:pPr>
        <w:numPr>
          <w:ilvl w:val="0"/>
          <w:numId w:val="1"/>
        </w:numPr>
        <w:spacing w:after="0" w:line="240" w:lineRule="auto"/>
        <w:rPr>
          <w:rFonts w:ascii="Simplified Arabic" w:hAnsi="Simplified Arabic" w:cs="Simplified Arabic"/>
          <w:sz w:val="28"/>
          <w:szCs w:val="28"/>
        </w:rPr>
      </w:pPr>
      <w:r w:rsidRPr="00FE7127">
        <w:rPr>
          <w:rFonts w:ascii="Simplified Arabic" w:hAnsi="Simplified Arabic" w:cs="Simplified Arabic"/>
          <w:sz w:val="28"/>
          <w:szCs w:val="28"/>
          <w:rtl/>
        </w:rPr>
        <w:t>تحديد الجوانب التقنية والبنية التحتية التي تساهم في تحسين جودة تنفيذ مشاريع الألياف البصرية في المناطق النائية بمحافظة بقيق</w:t>
      </w:r>
      <w:r w:rsidRPr="00FE7127">
        <w:rPr>
          <w:rFonts w:ascii="Simplified Arabic" w:hAnsi="Simplified Arabic" w:cs="Simplified Arabic"/>
          <w:sz w:val="28"/>
          <w:szCs w:val="28"/>
        </w:rPr>
        <w:t>.</w:t>
      </w:r>
    </w:p>
    <w:p w14:paraId="31F87B81" w14:textId="77777777" w:rsidR="00D625BD" w:rsidRPr="00FE7127" w:rsidRDefault="00D625BD" w:rsidP="00D625BD">
      <w:pPr>
        <w:numPr>
          <w:ilvl w:val="0"/>
          <w:numId w:val="1"/>
        </w:numPr>
        <w:spacing w:after="0" w:line="240" w:lineRule="auto"/>
        <w:rPr>
          <w:rFonts w:ascii="Simplified Arabic" w:hAnsi="Simplified Arabic" w:cs="Simplified Arabic"/>
          <w:sz w:val="28"/>
          <w:szCs w:val="28"/>
        </w:rPr>
      </w:pPr>
      <w:r w:rsidRPr="00FE7127">
        <w:rPr>
          <w:rFonts w:ascii="Simplified Arabic" w:hAnsi="Simplified Arabic" w:cs="Simplified Arabic"/>
          <w:sz w:val="28"/>
          <w:szCs w:val="28"/>
          <w:rtl/>
        </w:rPr>
        <w:t>دراسة العوامل الاقتصادية والتمويلية المؤثرة في الجدوى المالية واستمرارية هذه المشاريع في البيئات الريفية ذات الكثافة السكانية المنخفضة</w:t>
      </w:r>
      <w:r w:rsidRPr="00FE7127">
        <w:rPr>
          <w:rFonts w:ascii="Simplified Arabic" w:hAnsi="Simplified Arabic" w:cs="Simplified Arabic"/>
          <w:sz w:val="28"/>
          <w:szCs w:val="28"/>
        </w:rPr>
        <w:t>.</w:t>
      </w:r>
    </w:p>
    <w:p w14:paraId="24A6C427" w14:textId="77777777" w:rsidR="00D625BD" w:rsidRPr="00FE7127" w:rsidRDefault="00D625BD" w:rsidP="00D625BD">
      <w:pPr>
        <w:numPr>
          <w:ilvl w:val="0"/>
          <w:numId w:val="1"/>
        </w:numPr>
        <w:spacing w:after="0" w:line="240" w:lineRule="auto"/>
        <w:rPr>
          <w:rFonts w:ascii="Simplified Arabic" w:hAnsi="Simplified Arabic" w:cs="Simplified Arabic"/>
          <w:sz w:val="28"/>
          <w:szCs w:val="28"/>
        </w:rPr>
      </w:pPr>
      <w:r w:rsidRPr="00FE7127">
        <w:rPr>
          <w:rFonts w:ascii="Simplified Arabic" w:hAnsi="Simplified Arabic" w:cs="Simplified Arabic"/>
          <w:sz w:val="28"/>
          <w:szCs w:val="28"/>
          <w:rtl/>
        </w:rPr>
        <w:t>تحليل دور السياسات الحكومية والأنظمة التنظيمية في تسهيل تنفيذ مشاريع الفايبر وتقليل التحديات المتعلقة بالإجراءات الفنية والإدارية</w:t>
      </w:r>
      <w:r w:rsidRPr="00FE7127">
        <w:rPr>
          <w:rFonts w:ascii="Simplified Arabic" w:hAnsi="Simplified Arabic" w:cs="Simplified Arabic"/>
          <w:sz w:val="28"/>
          <w:szCs w:val="28"/>
        </w:rPr>
        <w:t>.</w:t>
      </w:r>
    </w:p>
    <w:p w14:paraId="2CBFE02A" w14:textId="77777777" w:rsidR="00D625BD" w:rsidRPr="00FE7127" w:rsidRDefault="00D625BD" w:rsidP="00D625BD">
      <w:pPr>
        <w:numPr>
          <w:ilvl w:val="0"/>
          <w:numId w:val="1"/>
        </w:numPr>
        <w:spacing w:after="0" w:line="240" w:lineRule="auto"/>
        <w:rPr>
          <w:rFonts w:ascii="Simplified Arabic" w:hAnsi="Simplified Arabic" w:cs="Simplified Arabic"/>
          <w:sz w:val="28"/>
          <w:szCs w:val="28"/>
        </w:rPr>
      </w:pPr>
      <w:r w:rsidRPr="00FE7127">
        <w:rPr>
          <w:rFonts w:ascii="Simplified Arabic" w:hAnsi="Simplified Arabic" w:cs="Simplified Arabic"/>
          <w:sz w:val="28"/>
          <w:szCs w:val="28"/>
          <w:rtl/>
        </w:rPr>
        <w:t xml:space="preserve">استكشاف أثر وعي المجتمع المحلي وبرامج التمكين الرقمي في زيادة الإقبال على استخدام خدمات الإنترنت وتعزيز الاستفادة منها في مناطق عين دار وصلاصل </w:t>
      </w:r>
      <w:proofErr w:type="spellStart"/>
      <w:r w:rsidRPr="00FE7127">
        <w:rPr>
          <w:rFonts w:ascii="Simplified Arabic" w:hAnsi="Simplified Arabic" w:cs="Simplified Arabic"/>
          <w:sz w:val="28"/>
          <w:szCs w:val="28"/>
          <w:rtl/>
        </w:rPr>
        <w:t>وعريعرة</w:t>
      </w:r>
      <w:proofErr w:type="spellEnd"/>
      <w:r w:rsidRPr="00FE7127">
        <w:rPr>
          <w:rFonts w:ascii="Simplified Arabic" w:hAnsi="Simplified Arabic" w:cs="Simplified Arabic"/>
          <w:sz w:val="28"/>
          <w:szCs w:val="28"/>
        </w:rPr>
        <w:t>.</w:t>
      </w:r>
    </w:p>
    <w:p w14:paraId="5807767C" w14:textId="77777777" w:rsidR="00D625BD" w:rsidRPr="00FE7127" w:rsidRDefault="00D625BD" w:rsidP="00D625BD">
      <w:pPr>
        <w:numPr>
          <w:ilvl w:val="0"/>
          <w:numId w:val="1"/>
        </w:numPr>
        <w:spacing w:after="0" w:line="240" w:lineRule="auto"/>
        <w:rPr>
          <w:rFonts w:ascii="Simplified Arabic" w:hAnsi="Simplified Arabic" w:cs="Simplified Arabic"/>
          <w:sz w:val="28"/>
          <w:szCs w:val="28"/>
        </w:rPr>
      </w:pPr>
      <w:r w:rsidRPr="00FE7127">
        <w:rPr>
          <w:rFonts w:ascii="Simplified Arabic" w:hAnsi="Simplified Arabic" w:cs="Simplified Arabic"/>
          <w:sz w:val="28"/>
          <w:szCs w:val="28"/>
          <w:rtl/>
        </w:rPr>
        <w:t>وضع نموذج لمؤشرات أداء رئيسية يمكن من خلالها تقييم نجاح مشاريع الألياف البصرية وقياس أثرها التنموي في محافظة بقيق</w:t>
      </w:r>
      <w:r w:rsidRPr="00FE7127">
        <w:rPr>
          <w:rFonts w:ascii="Simplified Arabic" w:hAnsi="Simplified Arabic" w:cs="Simplified Arabic"/>
          <w:sz w:val="28"/>
          <w:szCs w:val="28"/>
        </w:rPr>
        <w:t>.</w:t>
      </w:r>
    </w:p>
    <w:p w14:paraId="31595AF9" w14:textId="77777777" w:rsidR="00D625BD" w:rsidRPr="00FE7127" w:rsidRDefault="00D625BD" w:rsidP="00D625BD">
      <w:pPr>
        <w:numPr>
          <w:ilvl w:val="0"/>
          <w:numId w:val="1"/>
        </w:numPr>
        <w:spacing w:after="0" w:line="240" w:lineRule="auto"/>
        <w:rPr>
          <w:rFonts w:ascii="Simplified Arabic" w:hAnsi="Simplified Arabic" w:cs="Simplified Arabic"/>
          <w:sz w:val="28"/>
          <w:szCs w:val="28"/>
        </w:rPr>
      </w:pPr>
      <w:r w:rsidRPr="00FE7127">
        <w:rPr>
          <w:rFonts w:ascii="Simplified Arabic" w:hAnsi="Simplified Arabic" w:cs="Simplified Arabic"/>
          <w:sz w:val="28"/>
          <w:szCs w:val="28"/>
          <w:rtl/>
        </w:rPr>
        <w:t>تقديم توصيات عملية يمكن أن تساعد الجهات الحكومية والمشغلين والمستثمرين في تحسين تنفيذ المشاريع وضمان استدامتها في المناطق النائية داخل المملكة</w:t>
      </w:r>
      <w:r w:rsidRPr="00FE7127">
        <w:rPr>
          <w:rFonts w:ascii="Simplified Arabic" w:hAnsi="Simplified Arabic" w:cs="Simplified Arabic"/>
          <w:sz w:val="28"/>
          <w:szCs w:val="28"/>
        </w:rPr>
        <w:t>.</w:t>
      </w:r>
    </w:p>
    <w:p w14:paraId="4C03D9D3" w14:textId="77777777" w:rsidR="00D625BD" w:rsidRPr="00FE397A" w:rsidRDefault="00D625BD" w:rsidP="00D625BD">
      <w:pPr>
        <w:spacing w:line="240" w:lineRule="auto"/>
        <w:rPr>
          <w:rFonts w:ascii="Simplified Arabic" w:hAnsi="Simplified Arabic" w:cs="Simplified Arabic"/>
          <w:sz w:val="28"/>
          <w:szCs w:val="28"/>
          <w:rtl/>
        </w:rPr>
      </w:pPr>
      <w:r w:rsidRPr="00141925">
        <w:rPr>
          <w:rFonts w:ascii="Simplified Arabic" w:hAnsi="Simplified Arabic" w:cs="Simplified Arabic"/>
          <w:sz w:val="28"/>
          <w:szCs w:val="28"/>
          <w:rtl/>
        </w:rPr>
        <w:t>وبذلك، تهدف الدراسة إلى بناء رؤية شاملة تساهم في دعم جهود التحول الرقمي وتحقيق قدر أكبر من العدالة الرقمية بين المناطق الحضرية والريفية، بما يشمل محافظة بقيق والمناطق المشابهة لها</w:t>
      </w:r>
      <w:r w:rsidRPr="00FE397A">
        <w:rPr>
          <w:rFonts w:ascii="Simplified Arabic" w:hAnsi="Simplified Arabic" w:cs="Simplified Arabic"/>
          <w:sz w:val="28"/>
          <w:szCs w:val="28"/>
        </w:rPr>
        <w:t>.</w:t>
      </w:r>
    </w:p>
    <w:p w14:paraId="1116B9C4" w14:textId="74CD1709" w:rsidR="00F925D0" w:rsidRDefault="00D625BD" w:rsidP="00FE7127">
      <w:pPr>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0CD972EE" w14:textId="37616FC3" w:rsidR="00D22171" w:rsidRPr="00FE397A" w:rsidRDefault="00D22171" w:rsidP="00464326">
      <w:pPr>
        <w:outlineLvl w:val="2"/>
        <w:rPr>
          <w:rFonts w:ascii="Simplified Arabic" w:hAnsi="Simplified Arabic" w:cs="Simplified Arabic"/>
          <w:b/>
          <w:bCs/>
          <w:sz w:val="32"/>
          <w:szCs w:val="32"/>
          <w:u w:val="single"/>
          <w:rtl/>
        </w:rPr>
      </w:pPr>
      <w:bookmarkStart w:id="21" w:name="_Toc224398553"/>
      <w:bookmarkStart w:id="22" w:name="_Toc225517682"/>
      <w:r w:rsidRPr="00FE397A">
        <w:rPr>
          <w:rFonts w:ascii="Simplified Arabic" w:hAnsi="Simplified Arabic" w:cs="Simplified Arabic"/>
          <w:b/>
          <w:bCs/>
          <w:sz w:val="32"/>
          <w:szCs w:val="32"/>
          <w:u w:val="single"/>
          <w:rtl/>
        </w:rPr>
        <w:lastRenderedPageBreak/>
        <w:t>أهمية الدراسة.</w:t>
      </w:r>
      <w:bookmarkEnd w:id="21"/>
      <w:bookmarkEnd w:id="22"/>
      <w:r w:rsidRPr="00FE397A">
        <w:rPr>
          <w:rFonts w:ascii="Simplified Arabic" w:hAnsi="Simplified Arabic" w:cs="Simplified Arabic"/>
          <w:b/>
          <w:bCs/>
          <w:sz w:val="32"/>
          <w:szCs w:val="32"/>
          <w:u w:val="single"/>
          <w:rtl/>
        </w:rPr>
        <w:t xml:space="preserve"> </w:t>
      </w:r>
    </w:p>
    <w:p w14:paraId="5AFA6939" w14:textId="77777777" w:rsidR="00D82F60" w:rsidRPr="00D82F60" w:rsidRDefault="00D82F60" w:rsidP="00AB1BD4">
      <w:pPr>
        <w:spacing w:after="0" w:line="240" w:lineRule="auto"/>
        <w:rPr>
          <w:rFonts w:ascii="Simplified Arabic" w:hAnsi="Simplified Arabic" w:cs="Simplified Arabic"/>
          <w:sz w:val="28"/>
          <w:szCs w:val="28"/>
        </w:rPr>
      </w:pPr>
      <w:r w:rsidRPr="00D82F60">
        <w:rPr>
          <w:rFonts w:ascii="Simplified Arabic" w:hAnsi="Simplified Arabic" w:cs="Simplified Arabic"/>
          <w:sz w:val="28"/>
          <w:szCs w:val="28"/>
          <w:rtl/>
        </w:rPr>
        <w:t>تنبع أهمية هذه الدراسة من تناولها موضوعًا يرتبط بتطوير البنية التحتية الرقمية في المناطق النائية، وهو موضوع يكتسب أهمية متزايدة في ظل التحولات التقنية المتسارعة التي يشهدها العالم، والتوجهات الوطنية في المملكة العربية السعودية نحو تعزيز الاقتصاد الرقمي وتحقيق التحول الرقمي الشامل. وقد أكدت رؤية المملكة 2030 على أهمية تطوير البنية التحتية للاتصالات وتقنية المعلومات، وتوسيع نطاق الخدمات الرقمية لتشمل جميع مناطق المملكة، بما يسهم في تقليص الفجوة الرقمية بين المناطق الحضرية والمناطق النائية</w:t>
      </w:r>
      <w:r w:rsidRPr="00D82F60">
        <w:rPr>
          <w:rFonts w:ascii="Simplified Arabic" w:hAnsi="Simplified Arabic" w:cs="Simplified Arabic"/>
          <w:sz w:val="28"/>
          <w:szCs w:val="28"/>
        </w:rPr>
        <w:t>.</w:t>
      </w:r>
    </w:p>
    <w:p w14:paraId="53A38E57" w14:textId="77777777" w:rsidR="00D82F60" w:rsidRPr="00D82F60" w:rsidRDefault="00D82F60" w:rsidP="00AB1BD4">
      <w:pPr>
        <w:spacing w:after="0" w:line="240" w:lineRule="auto"/>
        <w:rPr>
          <w:rFonts w:ascii="Simplified Arabic" w:hAnsi="Simplified Arabic" w:cs="Simplified Arabic"/>
          <w:sz w:val="28"/>
          <w:szCs w:val="28"/>
        </w:rPr>
      </w:pPr>
      <w:r w:rsidRPr="00D82F60">
        <w:rPr>
          <w:rFonts w:ascii="Simplified Arabic" w:hAnsi="Simplified Arabic" w:cs="Simplified Arabic"/>
          <w:sz w:val="28"/>
          <w:szCs w:val="28"/>
          <w:rtl/>
        </w:rPr>
        <w:t>ومع تزايد الاعتماد على الإنترنت في مختلف مجالات الحياة، مثل التعليم الإلكتروني، والخدمات الصحية الرقمية، والخدمات الحكومية الإلكترونية، والتجارة الإلكترونية، أصبح توفير شبكات اتصال عالية السرعة عنصرًا أساسيًا لدعم التنمية الاقتصادية والاجتماعية. وتُعد شبكات الإنترنت عبر الألياف البصرية من أهم التقنيات الحديثة التي تسهم في تحقيق هذا الهدف نظرًا لقدرتها العالية على نقل البيانات وتوفير اتصال مستقر وسريع</w:t>
      </w:r>
      <w:r w:rsidRPr="00D82F60">
        <w:rPr>
          <w:rFonts w:ascii="Simplified Arabic" w:hAnsi="Simplified Arabic" w:cs="Simplified Arabic"/>
          <w:sz w:val="28"/>
          <w:szCs w:val="28"/>
        </w:rPr>
        <w:t>.</w:t>
      </w:r>
    </w:p>
    <w:p w14:paraId="44988941" w14:textId="77777777" w:rsidR="00D82F60" w:rsidRDefault="00D82F60" w:rsidP="00AB1BD4">
      <w:pPr>
        <w:spacing w:after="0" w:line="240" w:lineRule="auto"/>
        <w:rPr>
          <w:rFonts w:ascii="Simplified Arabic" w:hAnsi="Simplified Arabic" w:cs="Simplified Arabic"/>
          <w:sz w:val="28"/>
          <w:szCs w:val="28"/>
          <w:rtl/>
        </w:rPr>
      </w:pPr>
      <w:r w:rsidRPr="00D82F60">
        <w:rPr>
          <w:rFonts w:ascii="Simplified Arabic" w:hAnsi="Simplified Arabic" w:cs="Simplified Arabic"/>
          <w:sz w:val="28"/>
          <w:szCs w:val="28"/>
          <w:rtl/>
        </w:rPr>
        <w:t>وانطلاقًا من ذلك، فإن دراسة العوامل المؤثرة في نجاح مشاريع الألياف البصرية في المناطق النائية تمثل موضوعًا ذا أهمية علمية وعملية، ويمكن توضيح هذه الأهمية من خلال الجانبين التاليين</w:t>
      </w:r>
      <w:r w:rsidRPr="00D82F60">
        <w:rPr>
          <w:rFonts w:ascii="Simplified Arabic" w:hAnsi="Simplified Arabic" w:cs="Simplified Arabic"/>
          <w:sz w:val="28"/>
          <w:szCs w:val="28"/>
        </w:rPr>
        <w:t>:</w:t>
      </w:r>
    </w:p>
    <w:p w14:paraId="4E9AB21A" w14:textId="6BEF8B14" w:rsidR="00FE7127" w:rsidRDefault="00FE7127">
      <w:pPr>
        <w:rPr>
          <w:rFonts w:ascii="Simplified Arabic" w:hAnsi="Simplified Arabic" w:cs="Simplified Arabic"/>
          <w:sz w:val="28"/>
          <w:szCs w:val="28"/>
          <w:rtl/>
        </w:rPr>
      </w:pPr>
      <w:r>
        <w:rPr>
          <w:rFonts w:ascii="Simplified Arabic" w:hAnsi="Simplified Arabic" w:cs="Simplified Arabic"/>
          <w:sz w:val="28"/>
          <w:szCs w:val="28"/>
          <w:rtl/>
        </w:rPr>
        <w:br w:type="page"/>
      </w:r>
    </w:p>
    <w:p w14:paraId="5FB76763" w14:textId="77777777" w:rsidR="00AB1BD4" w:rsidRPr="00D82F60" w:rsidRDefault="00AB1BD4" w:rsidP="00AB1BD4">
      <w:pPr>
        <w:spacing w:after="0" w:line="240" w:lineRule="auto"/>
        <w:rPr>
          <w:rFonts w:ascii="Simplified Arabic" w:hAnsi="Simplified Arabic" w:cs="Simplified Arabic"/>
          <w:sz w:val="28"/>
          <w:szCs w:val="28"/>
        </w:rPr>
      </w:pPr>
    </w:p>
    <w:p w14:paraId="2AD660CD" w14:textId="77777777" w:rsidR="00D82F60" w:rsidRPr="00D82F60" w:rsidRDefault="00D82F60" w:rsidP="00AB1BD4">
      <w:pPr>
        <w:outlineLvl w:val="3"/>
        <w:rPr>
          <w:rFonts w:ascii="Simplified Arabic" w:hAnsi="Simplified Arabic" w:cs="Simplified Arabic"/>
          <w:b/>
          <w:bCs/>
          <w:sz w:val="28"/>
          <w:szCs w:val="28"/>
          <w:u w:val="single"/>
        </w:rPr>
      </w:pPr>
      <w:r w:rsidRPr="00D82F60">
        <w:rPr>
          <w:rFonts w:ascii="Simplified Arabic" w:hAnsi="Simplified Arabic" w:cs="Simplified Arabic"/>
          <w:b/>
          <w:bCs/>
          <w:sz w:val="28"/>
          <w:szCs w:val="28"/>
          <w:u w:val="single"/>
          <w:rtl/>
        </w:rPr>
        <w:t>أولًا: الأهمية العلمية</w:t>
      </w:r>
      <w:r w:rsidRPr="00D82F60">
        <w:rPr>
          <w:rFonts w:ascii="Simplified Arabic" w:hAnsi="Simplified Arabic" w:cs="Simplified Arabic"/>
          <w:b/>
          <w:bCs/>
          <w:sz w:val="28"/>
          <w:szCs w:val="28"/>
          <w:u w:val="single"/>
        </w:rPr>
        <w:t xml:space="preserve"> (Scientific Importance)</w:t>
      </w:r>
    </w:p>
    <w:p w14:paraId="7D4C584F" w14:textId="77777777" w:rsidR="00D82F60" w:rsidRPr="00FE7127" w:rsidRDefault="00D82F60" w:rsidP="001159B4">
      <w:pPr>
        <w:spacing w:line="240" w:lineRule="auto"/>
        <w:rPr>
          <w:rFonts w:ascii="Simplified Arabic" w:hAnsi="Simplified Arabic" w:cs="Simplified Arabic"/>
          <w:sz w:val="28"/>
          <w:szCs w:val="28"/>
        </w:rPr>
      </w:pPr>
      <w:r w:rsidRPr="00FE7127">
        <w:rPr>
          <w:rFonts w:ascii="Simplified Arabic" w:hAnsi="Simplified Arabic" w:cs="Simplified Arabic"/>
          <w:sz w:val="28"/>
          <w:szCs w:val="28"/>
          <w:rtl/>
        </w:rPr>
        <w:t xml:space="preserve">تتمثل الأهمية العلمية لهذه الدراسة في إسهامها في تعزيز المعرفة العلمية المتعلقة بمشاريع البنية التحتية الرقمية، وبخاصة تلك المرتبطة بتطوير شبكات الإنترنت عبر الألياف البصرية في المناطق النائية. إذ تسعى الدراسة إلى تحليل مجموعة من العوامل التي قد تؤثر في نجاح هذه المشاريع، بما في ذلك العوامل </w:t>
      </w:r>
      <w:proofErr w:type="gramStart"/>
      <w:r w:rsidRPr="00FE7127">
        <w:rPr>
          <w:rFonts w:ascii="Simplified Arabic" w:hAnsi="Simplified Arabic" w:cs="Simplified Arabic"/>
          <w:sz w:val="28"/>
          <w:szCs w:val="28"/>
          <w:rtl/>
        </w:rPr>
        <w:t>التقنية</w:t>
      </w:r>
      <w:proofErr w:type="gramEnd"/>
      <w:r w:rsidRPr="00FE7127">
        <w:rPr>
          <w:rFonts w:ascii="Simplified Arabic" w:hAnsi="Simplified Arabic" w:cs="Simplified Arabic"/>
          <w:sz w:val="28"/>
          <w:szCs w:val="28"/>
          <w:rtl/>
        </w:rPr>
        <w:t xml:space="preserve"> والاقتصادية والتنظيمية والاجتماعية</w:t>
      </w:r>
      <w:r w:rsidRPr="00FE7127">
        <w:rPr>
          <w:rFonts w:ascii="Simplified Arabic" w:hAnsi="Simplified Arabic" w:cs="Simplified Arabic"/>
          <w:sz w:val="28"/>
          <w:szCs w:val="28"/>
        </w:rPr>
        <w:t>.</w:t>
      </w:r>
    </w:p>
    <w:p w14:paraId="74E4C59C" w14:textId="77777777" w:rsidR="00D82F60" w:rsidRPr="00FE7127" w:rsidRDefault="00D82F60" w:rsidP="001159B4">
      <w:pPr>
        <w:spacing w:line="240" w:lineRule="auto"/>
        <w:rPr>
          <w:rFonts w:ascii="Simplified Arabic" w:hAnsi="Simplified Arabic" w:cs="Simplified Arabic"/>
          <w:sz w:val="28"/>
          <w:szCs w:val="28"/>
        </w:rPr>
      </w:pPr>
      <w:r w:rsidRPr="00FE7127">
        <w:rPr>
          <w:rFonts w:ascii="Simplified Arabic" w:hAnsi="Simplified Arabic" w:cs="Simplified Arabic"/>
          <w:sz w:val="28"/>
          <w:szCs w:val="28"/>
          <w:rtl/>
        </w:rPr>
        <w:t>كما تسهم الدراسة في بناء إطار تحليلي يساعد في تفسير العلاقة بين هذه العوامل المختلفة، ويوضح مدى تأثيرها في نجاح واستدامة مشاريع الإنترنت في البيئات منخفضة الكثافة السكانية. ومن المتوقع أن يسهم هذا الإطار في إثراء الأدبيات العلمية العربية في مجال دراسات الاتصالات والبنية التحتية الرقمية، وهو مجال لا يزال بحاجة إلى مزيد من الدراسات التطبيقية التي تتناول واقع هذه المشاريع في المناطق النائية</w:t>
      </w:r>
      <w:r w:rsidRPr="00FE7127">
        <w:rPr>
          <w:rFonts w:ascii="Simplified Arabic" w:hAnsi="Simplified Arabic" w:cs="Simplified Arabic"/>
          <w:sz w:val="28"/>
          <w:szCs w:val="28"/>
        </w:rPr>
        <w:t>.</w:t>
      </w:r>
    </w:p>
    <w:p w14:paraId="077DD5B4" w14:textId="223C0009" w:rsidR="00F969D7" w:rsidRPr="00FE7127" w:rsidRDefault="00D82F60" w:rsidP="001159B4">
      <w:pPr>
        <w:spacing w:line="240" w:lineRule="auto"/>
        <w:rPr>
          <w:rFonts w:ascii="Simplified Arabic" w:hAnsi="Simplified Arabic" w:cs="Simplified Arabic"/>
          <w:sz w:val="28"/>
          <w:szCs w:val="28"/>
        </w:rPr>
      </w:pPr>
      <w:r w:rsidRPr="00FE7127">
        <w:rPr>
          <w:rFonts w:ascii="Simplified Arabic" w:hAnsi="Simplified Arabic" w:cs="Simplified Arabic"/>
          <w:sz w:val="28"/>
          <w:szCs w:val="28"/>
          <w:rtl/>
        </w:rPr>
        <w:t>إضافة إلى ذلك، يمكن أن تمثل هذه الدراسة مرجعًا علميًا للباحثين والمهتمين بدراسة التحول الرقمي والتنمية التقنية، خاصة فيما يتعلق بتطوير شبكات الاتصالات في المناطق الريفية والمناطق ذات الكثافة السكانية المنخفضة</w:t>
      </w:r>
      <w:r w:rsidRPr="00FE7127">
        <w:rPr>
          <w:rFonts w:ascii="Simplified Arabic" w:hAnsi="Simplified Arabic" w:cs="Simplified Arabic"/>
          <w:sz w:val="28"/>
          <w:szCs w:val="28"/>
        </w:rPr>
        <w:t>.</w:t>
      </w:r>
    </w:p>
    <w:p w14:paraId="72DA259E" w14:textId="77777777" w:rsidR="00F969D7" w:rsidRDefault="00F969D7">
      <w:pPr>
        <w:rPr>
          <w:rFonts w:ascii="Simplified Arabic" w:hAnsi="Simplified Arabic" w:cs="Simplified Arabic"/>
          <w:sz w:val="24"/>
          <w:szCs w:val="24"/>
        </w:rPr>
      </w:pPr>
      <w:r>
        <w:rPr>
          <w:rFonts w:ascii="Simplified Arabic" w:hAnsi="Simplified Arabic" w:cs="Simplified Arabic"/>
          <w:sz w:val="24"/>
          <w:szCs w:val="24"/>
        </w:rPr>
        <w:br w:type="page"/>
      </w:r>
    </w:p>
    <w:p w14:paraId="1B68E593" w14:textId="77777777" w:rsidR="00D82F60" w:rsidRPr="00D82F60" w:rsidRDefault="00D82F60" w:rsidP="001159B4">
      <w:pPr>
        <w:spacing w:line="240" w:lineRule="auto"/>
        <w:rPr>
          <w:rFonts w:ascii="Simplified Arabic" w:hAnsi="Simplified Arabic" w:cs="Simplified Arabic"/>
          <w:sz w:val="24"/>
          <w:szCs w:val="24"/>
        </w:rPr>
      </w:pPr>
    </w:p>
    <w:p w14:paraId="017C20C1" w14:textId="77777777" w:rsidR="00D82F60" w:rsidRPr="00D82F60" w:rsidRDefault="00D82F60" w:rsidP="00AB1BD4">
      <w:pPr>
        <w:outlineLvl w:val="3"/>
        <w:rPr>
          <w:rFonts w:ascii="Simplified Arabic" w:hAnsi="Simplified Arabic" w:cs="Simplified Arabic"/>
          <w:b/>
          <w:bCs/>
          <w:sz w:val="28"/>
          <w:szCs w:val="28"/>
          <w:u w:val="single"/>
        </w:rPr>
      </w:pPr>
      <w:r w:rsidRPr="00D82F60">
        <w:rPr>
          <w:rFonts w:ascii="Simplified Arabic" w:hAnsi="Simplified Arabic" w:cs="Simplified Arabic"/>
          <w:b/>
          <w:bCs/>
          <w:sz w:val="28"/>
          <w:szCs w:val="28"/>
          <w:u w:val="single"/>
          <w:rtl/>
        </w:rPr>
        <w:t>ثانيًا: الأهمية العملية</w:t>
      </w:r>
      <w:r w:rsidRPr="00D82F60">
        <w:rPr>
          <w:rFonts w:ascii="Simplified Arabic" w:hAnsi="Simplified Arabic" w:cs="Simplified Arabic"/>
          <w:b/>
          <w:bCs/>
          <w:sz w:val="28"/>
          <w:szCs w:val="28"/>
          <w:u w:val="single"/>
        </w:rPr>
        <w:t xml:space="preserve"> (Practical Importance)</w:t>
      </w:r>
    </w:p>
    <w:p w14:paraId="12012EBC" w14:textId="77777777" w:rsidR="00D82F60" w:rsidRPr="00D02F8F" w:rsidRDefault="00D82F60" w:rsidP="00F969D7">
      <w:pPr>
        <w:spacing w:after="0" w:line="240" w:lineRule="auto"/>
        <w:rPr>
          <w:rFonts w:ascii="Simplified Arabic" w:hAnsi="Simplified Arabic" w:cs="Simplified Arabic"/>
          <w:sz w:val="28"/>
          <w:szCs w:val="28"/>
        </w:rPr>
      </w:pPr>
      <w:r w:rsidRPr="00D02F8F">
        <w:rPr>
          <w:rFonts w:ascii="Simplified Arabic" w:hAnsi="Simplified Arabic" w:cs="Simplified Arabic"/>
          <w:sz w:val="28"/>
          <w:szCs w:val="28"/>
          <w:rtl/>
        </w:rPr>
        <w:t>تتمثل الأهمية العملية لهذه الدراسة في إمكانية الاستفادة من نتائجها في دعم الجهات المعنية بتطوير مشاريع البنية التحتية الرقمية، سواء كانت جهات حكومية أو شركات اتصالات أو مؤسسات استثمارية تعمل في قطاع الاتصالات</w:t>
      </w:r>
      <w:r w:rsidRPr="00D02F8F">
        <w:rPr>
          <w:rFonts w:ascii="Simplified Arabic" w:hAnsi="Simplified Arabic" w:cs="Simplified Arabic"/>
          <w:sz w:val="28"/>
          <w:szCs w:val="28"/>
        </w:rPr>
        <w:t>.</w:t>
      </w:r>
    </w:p>
    <w:p w14:paraId="526A92A0" w14:textId="77777777" w:rsidR="00D82F60" w:rsidRPr="00D02F8F" w:rsidRDefault="00D82F60" w:rsidP="00F969D7">
      <w:pPr>
        <w:spacing w:after="0" w:line="240" w:lineRule="auto"/>
        <w:rPr>
          <w:rFonts w:ascii="Simplified Arabic" w:hAnsi="Simplified Arabic" w:cs="Simplified Arabic"/>
          <w:sz w:val="28"/>
          <w:szCs w:val="28"/>
        </w:rPr>
      </w:pPr>
      <w:r w:rsidRPr="00D02F8F">
        <w:rPr>
          <w:rFonts w:ascii="Simplified Arabic" w:hAnsi="Simplified Arabic" w:cs="Simplified Arabic"/>
          <w:sz w:val="28"/>
          <w:szCs w:val="28"/>
          <w:rtl/>
        </w:rPr>
        <w:t>حيث تسعى الدراسة إلى تحديد مجموعة من العوامل التي قد تسهم في تحسين كفاءة تنفيذ مشاريع الألياف البصرية وتعزيز استدامتها التشغيلية والاقتصادية. كما تقدم الدراسة مجموعة من مؤشرات الأداء التي يمكن الاستفادة منها في تقييم مستوى نجاح هذه المشاريع وقياس أثرها في المجتمعات المحلية</w:t>
      </w:r>
      <w:r w:rsidRPr="00D02F8F">
        <w:rPr>
          <w:rFonts w:ascii="Simplified Arabic" w:hAnsi="Simplified Arabic" w:cs="Simplified Arabic"/>
          <w:sz w:val="28"/>
          <w:szCs w:val="28"/>
        </w:rPr>
        <w:t>.</w:t>
      </w:r>
    </w:p>
    <w:p w14:paraId="5D87EF89" w14:textId="77777777" w:rsidR="00D82F60" w:rsidRPr="00D02F8F" w:rsidRDefault="00D82F60" w:rsidP="00F969D7">
      <w:pPr>
        <w:spacing w:after="0" w:line="240" w:lineRule="auto"/>
        <w:rPr>
          <w:rFonts w:ascii="Simplified Arabic" w:hAnsi="Simplified Arabic" w:cs="Simplified Arabic"/>
          <w:sz w:val="28"/>
          <w:szCs w:val="28"/>
        </w:rPr>
      </w:pPr>
      <w:r w:rsidRPr="00D02F8F">
        <w:rPr>
          <w:rFonts w:ascii="Simplified Arabic" w:hAnsi="Simplified Arabic" w:cs="Simplified Arabic"/>
          <w:sz w:val="28"/>
          <w:szCs w:val="28"/>
          <w:rtl/>
        </w:rPr>
        <w:t>ومن ناحية أخرى، قد تسهم نتائج الدراسة في دعم صناع القرار في وضع سياسات واستراتيجيات أكثر فاعلية لتطوير قطاع الاتصالات في المناطق النائية، بما يسهم في توسيع نطاق الوصول إلى خدمات الإنترنت عالي السرعة وتحسين جودة الخدمات الرقمية المقدمة للمجتمع</w:t>
      </w:r>
      <w:r w:rsidRPr="00D02F8F">
        <w:rPr>
          <w:rFonts w:ascii="Simplified Arabic" w:hAnsi="Simplified Arabic" w:cs="Simplified Arabic"/>
          <w:sz w:val="28"/>
          <w:szCs w:val="28"/>
        </w:rPr>
        <w:t>.</w:t>
      </w:r>
    </w:p>
    <w:p w14:paraId="42FD300A" w14:textId="77777777" w:rsidR="00D82F60" w:rsidRPr="00D02F8F" w:rsidRDefault="00D82F60" w:rsidP="00F969D7">
      <w:pPr>
        <w:spacing w:after="0" w:line="240" w:lineRule="auto"/>
        <w:rPr>
          <w:rFonts w:ascii="Simplified Arabic" w:hAnsi="Simplified Arabic" w:cs="Simplified Arabic"/>
          <w:sz w:val="28"/>
          <w:szCs w:val="28"/>
          <w:rtl/>
        </w:rPr>
      </w:pPr>
      <w:r w:rsidRPr="00D02F8F">
        <w:rPr>
          <w:rFonts w:ascii="Simplified Arabic" w:hAnsi="Simplified Arabic" w:cs="Simplified Arabic"/>
          <w:sz w:val="28"/>
          <w:szCs w:val="28"/>
          <w:rtl/>
        </w:rPr>
        <w:t>كما يمكن أن تسهم هذه الدراسة في تعزيز فرص التنمية المحلية في المناطق الريفية، من خلال دعم التعليم الإلكتروني، وتسهيل الوصول إلى الخدمات الرقمية، وتعزيز فرص العمل المرتبطة بالاقتصاد الرقمي</w:t>
      </w:r>
      <w:r w:rsidRPr="00D02F8F">
        <w:rPr>
          <w:rFonts w:ascii="Simplified Arabic" w:hAnsi="Simplified Arabic" w:cs="Simplified Arabic"/>
          <w:sz w:val="28"/>
          <w:szCs w:val="28"/>
        </w:rPr>
        <w:t>.</w:t>
      </w:r>
    </w:p>
    <w:p w14:paraId="184E0E6B" w14:textId="77777777" w:rsidR="00F969D7" w:rsidRPr="00D82F60" w:rsidRDefault="00F969D7" w:rsidP="00F969D7">
      <w:pPr>
        <w:spacing w:after="0" w:line="240" w:lineRule="auto"/>
        <w:rPr>
          <w:rFonts w:ascii="Simplified Arabic" w:hAnsi="Simplified Arabic" w:cs="Simplified Arabic"/>
          <w:sz w:val="24"/>
          <w:szCs w:val="24"/>
        </w:rPr>
      </w:pPr>
    </w:p>
    <w:p w14:paraId="0628BE3D" w14:textId="77777777" w:rsidR="00D82F60" w:rsidRPr="00D82F60" w:rsidRDefault="00D82F60" w:rsidP="00D82F60">
      <w:pPr>
        <w:rPr>
          <w:rFonts w:ascii="Simplified Arabic" w:hAnsi="Simplified Arabic" w:cs="Simplified Arabic"/>
          <w:b/>
          <w:bCs/>
          <w:sz w:val="28"/>
          <w:szCs w:val="28"/>
        </w:rPr>
      </w:pPr>
      <w:r w:rsidRPr="00D82F60">
        <w:rPr>
          <w:rFonts w:ascii="Simplified Arabic" w:hAnsi="Simplified Arabic" w:cs="Simplified Arabic"/>
          <w:b/>
          <w:bCs/>
          <w:sz w:val="28"/>
          <w:szCs w:val="28"/>
          <w:rtl/>
        </w:rPr>
        <w:t>خلاصة أهمية الدراسة</w:t>
      </w:r>
    </w:p>
    <w:p w14:paraId="6416CC07" w14:textId="77777777" w:rsidR="00D82F60" w:rsidRPr="00D82F60" w:rsidRDefault="00D82F60" w:rsidP="004247E6">
      <w:pPr>
        <w:spacing w:after="0" w:line="240" w:lineRule="auto"/>
        <w:rPr>
          <w:rFonts w:ascii="Simplified Arabic" w:hAnsi="Simplified Arabic" w:cs="Simplified Arabic"/>
          <w:sz w:val="28"/>
          <w:szCs w:val="28"/>
        </w:rPr>
      </w:pPr>
      <w:r w:rsidRPr="00D82F60">
        <w:rPr>
          <w:rFonts w:ascii="Simplified Arabic" w:hAnsi="Simplified Arabic" w:cs="Simplified Arabic"/>
          <w:sz w:val="28"/>
          <w:szCs w:val="28"/>
          <w:rtl/>
        </w:rPr>
        <w:t>في ضوء ما سبق، يمكن القول إن هذه الدراسة تجمع بين بعدين رئيسين؛ فهي من جهة تسهم في تطوير المعرفة العلمية المتعلقة بمشاريع البنية التحتية الرقمية، ومن جهة أخرى تقدم نتائج وتوصيات يمكن الاستفادة منها عمليًا في تحسين تخطيط وتنفيذ مشاريع الإنترنت عبر الألياف البصرية في المناطق النائية. ومن ثم فإن هذه الدراسة تمثل إضافة علمية وتطبيقية يمكن أن تدعم الجهود الرامية إلى تطوير قطاع الاتصالات وتعزيز التحول الرقمي في المملكة العربية السعودية</w:t>
      </w:r>
      <w:r w:rsidRPr="00D82F60">
        <w:rPr>
          <w:rFonts w:ascii="Simplified Arabic" w:hAnsi="Simplified Arabic" w:cs="Simplified Arabic"/>
          <w:sz w:val="28"/>
          <w:szCs w:val="28"/>
        </w:rPr>
        <w:t>.</w:t>
      </w:r>
    </w:p>
    <w:p w14:paraId="1ED75D5B" w14:textId="77777777" w:rsidR="00F925D0" w:rsidRPr="00AB1BD4" w:rsidRDefault="00F925D0" w:rsidP="002A6E3E">
      <w:pPr>
        <w:rPr>
          <w:rFonts w:ascii="Simplified Arabic" w:hAnsi="Simplified Arabic" w:cs="Simplified Arabic"/>
          <w:sz w:val="28"/>
          <w:szCs w:val="28"/>
          <w:u w:val="single"/>
          <w:rtl/>
        </w:rPr>
      </w:pPr>
    </w:p>
    <w:p w14:paraId="046BB8B3" w14:textId="77777777" w:rsidR="00F925D0" w:rsidRDefault="00F925D0" w:rsidP="002A6E3E">
      <w:pPr>
        <w:rPr>
          <w:rFonts w:ascii="Sakkal Majalla" w:hAnsi="Sakkal Majalla" w:cs="Sakkal Majalla"/>
          <w:sz w:val="28"/>
          <w:szCs w:val="28"/>
          <w:u w:val="single"/>
          <w:rtl/>
        </w:rPr>
      </w:pPr>
    </w:p>
    <w:p w14:paraId="089E3678" w14:textId="56E9830D" w:rsidR="00FE397A" w:rsidRDefault="00FE397A">
      <w:pPr>
        <w:bidi w:val="0"/>
        <w:rPr>
          <w:rFonts w:ascii="Sakkal Majalla" w:hAnsi="Sakkal Majalla" w:cs="Sakkal Majalla"/>
          <w:sz w:val="28"/>
          <w:szCs w:val="28"/>
          <w:u w:val="single"/>
        </w:rPr>
      </w:pPr>
      <w:r>
        <w:rPr>
          <w:rFonts w:ascii="Sakkal Majalla" w:hAnsi="Sakkal Majalla" w:cs="Sakkal Majalla"/>
          <w:sz w:val="28"/>
          <w:szCs w:val="28"/>
          <w:u w:val="single"/>
        </w:rPr>
        <w:br w:type="page"/>
      </w:r>
    </w:p>
    <w:p w14:paraId="1EDD7239" w14:textId="77777777" w:rsidR="00F925D0" w:rsidRDefault="00F925D0" w:rsidP="002A6E3E">
      <w:pPr>
        <w:rPr>
          <w:rFonts w:ascii="Sakkal Majalla" w:hAnsi="Sakkal Majalla" w:cs="Sakkal Majalla"/>
          <w:sz w:val="28"/>
          <w:szCs w:val="28"/>
          <w:u w:val="single"/>
          <w:rtl/>
        </w:rPr>
      </w:pPr>
    </w:p>
    <w:p w14:paraId="56B19CA7" w14:textId="7D41C53B" w:rsidR="00D22171" w:rsidRPr="00D371D0" w:rsidRDefault="00D22171" w:rsidP="00464326">
      <w:pPr>
        <w:outlineLvl w:val="2"/>
        <w:rPr>
          <w:rFonts w:ascii="Simplified Arabic" w:hAnsi="Simplified Arabic" w:cs="Simplified Arabic"/>
          <w:b/>
          <w:bCs/>
          <w:sz w:val="32"/>
          <w:szCs w:val="32"/>
          <w:u w:val="single"/>
          <w:rtl/>
        </w:rPr>
      </w:pPr>
      <w:bookmarkStart w:id="23" w:name="_Toc224398555"/>
      <w:bookmarkStart w:id="24" w:name="_Toc225517683"/>
      <w:r w:rsidRPr="00D371D0">
        <w:rPr>
          <w:rFonts w:ascii="Simplified Arabic" w:hAnsi="Simplified Arabic" w:cs="Simplified Arabic"/>
          <w:b/>
          <w:bCs/>
          <w:sz w:val="32"/>
          <w:szCs w:val="32"/>
          <w:u w:val="single"/>
          <w:rtl/>
        </w:rPr>
        <w:t>تساؤلات الدراسة</w:t>
      </w:r>
      <w:bookmarkEnd w:id="23"/>
      <w:bookmarkEnd w:id="24"/>
      <w:r w:rsidRPr="00D371D0">
        <w:rPr>
          <w:rFonts w:ascii="Simplified Arabic" w:hAnsi="Simplified Arabic" w:cs="Simplified Arabic"/>
          <w:b/>
          <w:bCs/>
          <w:sz w:val="32"/>
          <w:szCs w:val="32"/>
          <w:u w:val="single"/>
          <w:rtl/>
        </w:rPr>
        <w:t xml:space="preserve"> </w:t>
      </w:r>
    </w:p>
    <w:p w14:paraId="5234DEE8" w14:textId="77777777" w:rsidR="00C879C5" w:rsidRPr="00D371D0" w:rsidRDefault="00C879C5" w:rsidP="00D371D0">
      <w:pPr>
        <w:spacing w:line="240" w:lineRule="auto"/>
        <w:rPr>
          <w:rFonts w:ascii="Simplified Arabic" w:hAnsi="Simplified Arabic" w:cs="Simplified Arabic"/>
          <w:sz w:val="28"/>
          <w:szCs w:val="28"/>
        </w:rPr>
      </w:pPr>
      <w:r w:rsidRPr="00D371D0">
        <w:rPr>
          <w:rFonts w:ascii="Simplified Arabic" w:hAnsi="Simplified Arabic" w:cs="Simplified Arabic"/>
          <w:sz w:val="28"/>
          <w:szCs w:val="28"/>
          <w:rtl/>
        </w:rPr>
        <w:t>انطلاقًا من مشكلة البحث وأهدافه، تسعى هذه الدراسة إلى الإجابة عن السؤال الرئيس الآتي</w:t>
      </w:r>
      <w:r w:rsidRPr="00D371D0">
        <w:rPr>
          <w:rFonts w:ascii="Simplified Arabic" w:hAnsi="Simplified Arabic" w:cs="Simplified Arabic"/>
          <w:sz w:val="28"/>
          <w:szCs w:val="28"/>
        </w:rPr>
        <w:t>:</w:t>
      </w:r>
    </w:p>
    <w:p w14:paraId="515838A8" w14:textId="77777777" w:rsidR="00C879C5" w:rsidRPr="00D371D0" w:rsidRDefault="00C879C5" w:rsidP="00D371D0">
      <w:pPr>
        <w:spacing w:line="240" w:lineRule="auto"/>
        <w:rPr>
          <w:rFonts w:ascii="Simplified Arabic" w:hAnsi="Simplified Arabic" w:cs="Simplified Arabic"/>
          <w:sz w:val="28"/>
          <w:szCs w:val="28"/>
        </w:rPr>
      </w:pPr>
      <w:r w:rsidRPr="00D371D0">
        <w:rPr>
          <w:rFonts w:ascii="Simplified Arabic" w:hAnsi="Simplified Arabic" w:cs="Simplified Arabic"/>
          <w:b/>
          <w:bCs/>
          <w:sz w:val="28"/>
          <w:szCs w:val="28"/>
          <w:rtl/>
        </w:rPr>
        <w:t xml:space="preserve">ما العوامل التي تسهم في نجاح واستدامة مشاريع الإنترنت عبر الألياف البصرية في المناطق النائية بمحافظة بقيق، وبالأخص في عين دار وصلاصل </w:t>
      </w:r>
      <w:proofErr w:type="spellStart"/>
      <w:r w:rsidRPr="00D371D0">
        <w:rPr>
          <w:rFonts w:ascii="Simplified Arabic" w:hAnsi="Simplified Arabic" w:cs="Simplified Arabic"/>
          <w:b/>
          <w:bCs/>
          <w:sz w:val="28"/>
          <w:szCs w:val="28"/>
          <w:rtl/>
        </w:rPr>
        <w:t>وعريعرة</w:t>
      </w:r>
      <w:proofErr w:type="spellEnd"/>
      <w:r w:rsidRPr="00D371D0">
        <w:rPr>
          <w:rFonts w:ascii="Simplified Arabic" w:hAnsi="Simplified Arabic" w:cs="Simplified Arabic"/>
          <w:b/>
          <w:bCs/>
          <w:sz w:val="28"/>
          <w:szCs w:val="28"/>
          <w:rtl/>
        </w:rPr>
        <w:t>؟</w:t>
      </w:r>
    </w:p>
    <w:p w14:paraId="40825EB9" w14:textId="77777777" w:rsidR="00C879C5" w:rsidRPr="00D371D0" w:rsidRDefault="00C879C5" w:rsidP="00D371D0">
      <w:pPr>
        <w:spacing w:line="240" w:lineRule="auto"/>
        <w:rPr>
          <w:rFonts w:ascii="Simplified Arabic" w:hAnsi="Simplified Arabic" w:cs="Simplified Arabic"/>
          <w:sz w:val="28"/>
          <w:szCs w:val="28"/>
        </w:rPr>
      </w:pPr>
      <w:r w:rsidRPr="00D371D0">
        <w:rPr>
          <w:rFonts w:ascii="Simplified Arabic" w:hAnsi="Simplified Arabic" w:cs="Simplified Arabic"/>
          <w:sz w:val="28"/>
          <w:szCs w:val="28"/>
          <w:rtl/>
        </w:rPr>
        <w:t>ويتفرع عن هذا السؤال الرئيس عدد من الأسئلة الفرعية، على النحو التالي</w:t>
      </w:r>
      <w:r w:rsidRPr="00D371D0">
        <w:rPr>
          <w:rFonts w:ascii="Simplified Arabic" w:hAnsi="Simplified Arabic" w:cs="Simplified Arabic"/>
          <w:sz w:val="28"/>
          <w:szCs w:val="28"/>
        </w:rPr>
        <w:t>:</w:t>
      </w:r>
    </w:p>
    <w:p w14:paraId="6478A2F1" w14:textId="77777777" w:rsidR="00C879C5" w:rsidRPr="00FE7127" w:rsidRDefault="00C879C5" w:rsidP="00D371D0">
      <w:pPr>
        <w:numPr>
          <w:ilvl w:val="0"/>
          <w:numId w:val="2"/>
        </w:numPr>
        <w:spacing w:line="240" w:lineRule="auto"/>
        <w:rPr>
          <w:rFonts w:ascii="Simplified Arabic" w:hAnsi="Simplified Arabic" w:cs="Simplified Arabic"/>
          <w:sz w:val="28"/>
          <w:szCs w:val="28"/>
        </w:rPr>
      </w:pPr>
      <w:r w:rsidRPr="00FE7127">
        <w:rPr>
          <w:rFonts w:ascii="Simplified Arabic" w:hAnsi="Simplified Arabic" w:cs="Simplified Arabic"/>
          <w:sz w:val="28"/>
          <w:szCs w:val="28"/>
          <w:rtl/>
        </w:rPr>
        <w:t>ما الجوانب التقنية والبنية التحتية التي تؤثر في جودة تنفيذ مشاريع الألياف البصرية في المناطق النائية بمحافظة بقيق؟</w:t>
      </w:r>
    </w:p>
    <w:p w14:paraId="030FD930" w14:textId="77777777" w:rsidR="00C879C5" w:rsidRPr="00FE7127" w:rsidRDefault="00C879C5" w:rsidP="00D371D0">
      <w:pPr>
        <w:numPr>
          <w:ilvl w:val="0"/>
          <w:numId w:val="2"/>
        </w:numPr>
        <w:spacing w:line="240" w:lineRule="auto"/>
        <w:rPr>
          <w:rFonts w:ascii="Simplified Arabic" w:hAnsi="Simplified Arabic" w:cs="Simplified Arabic"/>
          <w:sz w:val="28"/>
          <w:szCs w:val="28"/>
        </w:rPr>
      </w:pPr>
      <w:r w:rsidRPr="00FE7127">
        <w:rPr>
          <w:rFonts w:ascii="Simplified Arabic" w:hAnsi="Simplified Arabic" w:cs="Simplified Arabic"/>
          <w:sz w:val="28"/>
          <w:szCs w:val="28"/>
          <w:rtl/>
        </w:rPr>
        <w:t>كيف تنعكس العوامل الاقتصادية ونماذج التمويل على الجدوى المالية واستمرارية هذه المشاريع في البيئات الريفية منخفضة الكثافة السكانية؟</w:t>
      </w:r>
    </w:p>
    <w:p w14:paraId="120BAD8E" w14:textId="77777777" w:rsidR="00C879C5" w:rsidRPr="00FE7127" w:rsidRDefault="00C879C5" w:rsidP="00D371D0">
      <w:pPr>
        <w:numPr>
          <w:ilvl w:val="0"/>
          <w:numId w:val="2"/>
        </w:numPr>
        <w:spacing w:line="240" w:lineRule="auto"/>
        <w:rPr>
          <w:rFonts w:ascii="Simplified Arabic" w:hAnsi="Simplified Arabic" w:cs="Simplified Arabic"/>
          <w:sz w:val="28"/>
          <w:szCs w:val="28"/>
        </w:rPr>
      </w:pPr>
      <w:r w:rsidRPr="00FE7127">
        <w:rPr>
          <w:rFonts w:ascii="Simplified Arabic" w:hAnsi="Simplified Arabic" w:cs="Simplified Arabic"/>
          <w:sz w:val="28"/>
          <w:szCs w:val="28"/>
          <w:rtl/>
        </w:rPr>
        <w:t>ما مدى تأثير السياسات التنظيمية والإجراءات الحكومية في تيسير تنفيذ مشاريع الفايبر وتقليل التحديات الفنية والإدارية المرتبطة بها؟</w:t>
      </w:r>
    </w:p>
    <w:p w14:paraId="650DCD05" w14:textId="77777777" w:rsidR="00C879C5" w:rsidRPr="00FE7127" w:rsidRDefault="00C879C5" w:rsidP="00D371D0">
      <w:pPr>
        <w:numPr>
          <w:ilvl w:val="0"/>
          <w:numId w:val="2"/>
        </w:numPr>
        <w:spacing w:line="240" w:lineRule="auto"/>
        <w:rPr>
          <w:rFonts w:ascii="Simplified Arabic" w:hAnsi="Simplified Arabic" w:cs="Simplified Arabic"/>
          <w:sz w:val="28"/>
          <w:szCs w:val="28"/>
        </w:rPr>
      </w:pPr>
      <w:r w:rsidRPr="00FE7127">
        <w:rPr>
          <w:rFonts w:ascii="Simplified Arabic" w:hAnsi="Simplified Arabic" w:cs="Simplified Arabic"/>
          <w:sz w:val="28"/>
          <w:szCs w:val="28"/>
          <w:rtl/>
        </w:rPr>
        <w:t xml:space="preserve">ما الدور الذي يلعبه وعي المجتمع المحلي وبرامج التمكين الرقمي في تعزيز تبنّي الخدمة واستخدامها بشكل فعّال في مناطق عين دار وصلاصل </w:t>
      </w:r>
      <w:proofErr w:type="spellStart"/>
      <w:r w:rsidRPr="00FE7127">
        <w:rPr>
          <w:rFonts w:ascii="Simplified Arabic" w:hAnsi="Simplified Arabic" w:cs="Simplified Arabic"/>
          <w:sz w:val="28"/>
          <w:szCs w:val="28"/>
          <w:rtl/>
        </w:rPr>
        <w:t>وعريعرة</w:t>
      </w:r>
      <w:proofErr w:type="spellEnd"/>
      <w:r w:rsidRPr="00FE7127">
        <w:rPr>
          <w:rFonts w:ascii="Simplified Arabic" w:hAnsi="Simplified Arabic" w:cs="Simplified Arabic"/>
          <w:sz w:val="28"/>
          <w:szCs w:val="28"/>
          <w:rtl/>
        </w:rPr>
        <w:t>؟</w:t>
      </w:r>
    </w:p>
    <w:p w14:paraId="5D7F1EA4" w14:textId="77777777" w:rsidR="00C879C5" w:rsidRPr="00FE7127" w:rsidRDefault="00C879C5" w:rsidP="00D371D0">
      <w:pPr>
        <w:numPr>
          <w:ilvl w:val="0"/>
          <w:numId w:val="2"/>
        </w:numPr>
        <w:spacing w:line="240" w:lineRule="auto"/>
        <w:rPr>
          <w:rFonts w:ascii="Simplified Arabic" w:hAnsi="Simplified Arabic" w:cs="Simplified Arabic"/>
          <w:sz w:val="28"/>
          <w:szCs w:val="28"/>
        </w:rPr>
      </w:pPr>
      <w:r w:rsidRPr="00FE7127">
        <w:rPr>
          <w:rFonts w:ascii="Simplified Arabic" w:hAnsi="Simplified Arabic" w:cs="Simplified Arabic"/>
          <w:sz w:val="28"/>
          <w:szCs w:val="28"/>
          <w:rtl/>
        </w:rPr>
        <w:t>كيف يمكن وضع مؤشرات أداء رئيسية تساعد في قياس نجاح مشاريع الإنترنت وتحديد أثرها التنموي في محافظة بقيق؟</w:t>
      </w:r>
    </w:p>
    <w:p w14:paraId="70C77402" w14:textId="77777777" w:rsidR="00C879C5" w:rsidRPr="00FE7127" w:rsidRDefault="00C879C5" w:rsidP="00D371D0">
      <w:pPr>
        <w:numPr>
          <w:ilvl w:val="0"/>
          <w:numId w:val="2"/>
        </w:numPr>
        <w:spacing w:line="240" w:lineRule="auto"/>
        <w:rPr>
          <w:rFonts w:ascii="Simplified Arabic" w:hAnsi="Simplified Arabic" w:cs="Simplified Arabic"/>
          <w:sz w:val="28"/>
          <w:szCs w:val="28"/>
        </w:rPr>
      </w:pPr>
      <w:r w:rsidRPr="00FE7127">
        <w:rPr>
          <w:rFonts w:ascii="Simplified Arabic" w:hAnsi="Simplified Arabic" w:cs="Simplified Arabic"/>
          <w:sz w:val="28"/>
          <w:szCs w:val="28"/>
          <w:rtl/>
        </w:rPr>
        <w:t>ما أفضل الأساليب والممارسات التي يمكن تطبيقها لضمان كفاءة واستدامة مشاريع الألياف البصرية في المناطق الريفية داخل المملكة؟</w:t>
      </w:r>
    </w:p>
    <w:p w14:paraId="2EBA694A" w14:textId="77777777" w:rsidR="00C879C5" w:rsidRPr="00D371D0" w:rsidRDefault="00C879C5" w:rsidP="00D371D0">
      <w:pPr>
        <w:spacing w:line="240" w:lineRule="auto"/>
        <w:rPr>
          <w:rFonts w:ascii="Simplified Arabic" w:hAnsi="Simplified Arabic" w:cs="Simplified Arabic"/>
          <w:sz w:val="28"/>
          <w:szCs w:val="28"/>
          <w:rtl/>
        </w:rPr>
      </w:pPr>
      <w:r w:rsidRPr="00D371D0">
        <w:rPr>
          <w:rFonts w:ascii="Simplified Arabic" w:hAnsi="Simplified Arabic" w:cs="Simplified Arabic"/>
          <w:sz w:val="28"/>
          <w:szCs w:val="28"/>
          <w:rtl/>
        </w:rPr>
        <w:t>وبناءً على هذه التساؤلات، تهدف الدراسة إلى تقديم تصور متكامل يوضح العلاقة بين العوامل التقنية والاقتصادية والتنظيمية والاجتماعية المؤثرة في نجاح مشاريع الألياف البصرية في المناطق النائية، مع اعتماد محافظة بقيق كنموذج يمكن الاستفادة من نتائجه في مناطق مشابهة</w:t>
      </w:r>
      <w:r w:rsidRPr="00D371D0">
        <w:rPr>
          <w:rFonts w:ascii="Simplified Arabic" w:hAnsi="Simplified Arabic" w:cs="Simplified Arabic"/>
          <w:sz w:val="28"/>
          <w:szCs w:val="28"/>
        </w:rPr>
        <w:t>..</w:t>
      </w:r>
    </w:p>
    <w:p w14:paraId="5514C8F6" w14:textId="7A428494" w:rsidR="00C879C5" w:rsidRDefault="00C879C5" w:rsidP="002A6E3E">
      <w:pPr>
        <w:bidi w:val="0"/>
        <w:rPr>
          <w:rFonts w:ascii="Sakkal Majalla" w:hAnsi="Sakkal Majalla" w:cs="Sakkal Majalla"/>
          <w:sz w:val="28"/>
          <w:szCs w:val="28"/>
          <w:u w:val="single"/>
        </w:rPr>
      </w:pPr>
      <w:r>
        <w:rPr>
          <w:rFonts w:ascii="Sakkal Majalla" w:hAnsi="Sakkal Majalla" w:cs="Sakkal Majalla"/>
          <w:sz w:val="28"/>
          <w:szCs w:val="28"/>
          <w:u w:val="single"/>
        </w:rPr>
        <w:br w:type="page"/>
      </w:r>
    </w:p>
    <w:p w14:paraId="64E52843" w14:textId="77777777" w:rsidR="00F925D0" w:rsidRDefault="00F925D0" w:rsidP="002A6E3E">
      <w:pPr>
        <w:bidi w:val="0"/>
        <w:rPr>
          <w:rFonts w:ascii="Sakkal Majalla" w:hAnsi="Sakkal Majalla" w:cs="Sakkal Majalla"/>
          <w:sz w:val="28"/>
          <w:szCs w:val="28"/>
          <w:u w:val="single"/>
        </w:rPr>
      </w:pPr>
    </w:p>
    <w:p w14:paraId="7ABDDD95" w14:textId="5FB09E89" w:rsidR="00D52480" w:rsidRPr="00D371D0" w:rsidRDefault="00D52480" w:rsidP="00464326">
      <w:pPr>
        <w:outlineLvl w:val="2"/>
        <w:rPr>
          <w:rFonts w:ascii="Simplified Arabic" w:hAnsi="Simplified Arabic" w:cs="Simplified Arabic"/>
          <w:b/>
          <w:bCs/>
          <w:sz w:val="32"/>
          <w:szCs w:val="32"/>
          <w:u w:val="single"/>
          <w:rtl/>
        </w:rPr>
      </w:pPr>
      <w:bookmarkStart w:id="25" w:name="_Toc224398556"/>
      <w:bookmarkStart w:id="26" w:name="_Toc225517684"/>
      <w:r w:rsidRPr="00D371D0">
        <w:rPr>
          <w:rFonts w:ascii="Simplified Arabic" w:hAnsi="Simplified Arabic" w:cs="Simplified Arabic"/>
          <w:b/>
          <w:bCs/>
          <w:sz w:val="32"/>
          <w:szCs w:val="32"/>
          <w:u w:val="single"/>
          <w:rtl/>
        </w:rPr>
        <w:t>فروض الدراسة</w:t>
      </w:r>
      <w:bookmarkEnd w:id="25"/>
      <w:bookmarkEnd w:id="26"/>
    </w:p>
    <w:p w14:paraId="7CC6587F" w14:textId="77777777" w:rsidR="002F0AC8" w:rsidRPr="00D371D0" w:rsidRDefault="002F0AC8" w:rsidP="00D371D0">
      <w:pPr>
        <w:spacing w:line="240" w:lineRule="auto"/>
        <w:rPr>
          <w:rFonts w:ascii="Simplified Arabic" w:hAnsi="Simplified Arabic" w:cs="Simplified Arabic"/>
          <w:sz w:val="28"/>
          <w:szCs w:val="28"/>
        </w:rPr>
      </w:pPr>
      <w:r w:rsidRPr="00D371D0">
        <w:rPr>
          <w:rFonts w:ascii="Simplified Arabic" w:hAnsi="Simplified Arabic" w:cs="Simplified Arabic"/>
          <w:sz w:val="28"/>
          <w:szCs w:val="28"/>
          <w:rtl/>
        </w:rPr>
        <w:t>بناءً على مشكلة الدراسة وتساؤلاتها، ووفقًا لمراجعة الأدبيات والدراسات السابقة ذات الصلة، يمكن صياغة الفروض التالية لاختبار العلاقة بين المتغيرات الأساسية المؤثرة في نجاح مشاريع الإنترنت عبر الألياف البصرية (الفايبر) في المناطق النائية بمحافظة بقيق</w:t>
      </w:r>
      <w:r w:rsidRPr="00D371D0">
        <w:rPr>
          <w:rFonts w:ascii="Simplified Arabic" w:hAnsi="Simplified Arabic" w:cs="Simplified Arabic"/>
          <w:sz w:val="28"/>
          <w:szCs w:val="28"/>
        </w:rPr>
        <w:t>:</w:t>
      </w:r>
    </w:p>
    <w:p w14:paraId="603E0189" w14:textId="77777777" w:rsidR="002F0AC8" w:rsidRPr="00FE7127" w:rsidRDefault="002F0AC8" w:rsidP="00D371D0">
      <w:pPr>
        <w:numPr>
          <w:ilvl w:val="0"/>
          <w:numId w:val="3"/>
        </w:numPr>
        <w:spacing w:line="240" w:lineRule="auto"/>
        <w:rPr>
          <w:rFonts w:ascii="Simplified Arabic" w:hAnsi="Simplified Arabic" w:cs="Simplified Arabic"/>
          <w:sz w:val="28"/>
          <w:szCs w:val="28"/>
        </w:rPr>
      </w:pPr>
      <w:r w:rsidRPr="00FE7127">
        <w:rPr>
          <w:rFonts w:ascii="Simplified Arabic" w:hAnsi="Simplified Arabic" w:cs="Simplified Arabic"/>
          <w:b/>
          <w:bCs/>
          <w:sz w:val="28"/>
          <w:szCs w:val="28"/>
          <w:rtl/>
        </w:rPr>
        <w:t>الفرضية الأولى</w:t>
      </w:r>
      <w:r w:rsidRPr="00FE7127">
        <w:rPr>
          <w:rFonts w:ascii="Simplified Arabic" w:hAnsi="Simplified Arabic" w:cs="Simplified Arabic"/>
          <w:b/>
          <w:bCs/>
          <w:sz w:val="28"/>
          <w:szCs w:val="28"/>
        </w:rPr>
        <w:t>:</w:t>
      </w:r>
      <w:r w:rsidRPr="00FE7127">
        <w:rPr>
          <w:rFonts w:ascii="Simplified Arabic" w:hAnsi="Simplified Arabic" w:cs="Simplified Arabic"/>
          <w:sz w:val="28"/>
          <w:szCs w:val="28"/>
        </w:rPr>
        <w:br/>
      </w:r>
      <w:r w:rsidRPr="00FE7127">
        <w:rPr>
          <w:rFonts w:ascii="Simplified Arabic" w:hAnsi="Simplified Arabic" w:cs="Simplified Arabic"/>
          <w:sz w:val="28"/>
          <w:szCs w:val="28"/>
          <w:rtl/>
        </w:rPr>
        <w:t>توجد علاقة ذات دلالة إحصائية بين كفاءة البنية التحتية التقنية ومستوى نجاح مشاريع الفايبر في المناطق النائية بمحافظة بقيق</w:t>
      </w:r>
      <w:r w:rsidRPr="00FE7127">
        <w:rPr>
          <w:rFonts w:ascii="Simplified Arabic" w:hAnsi="Simplified Arabic" w:cs="Simplified Arabic"/>
          <w:sz w:val="28"/>
          <w:szCs w:val="28"/>
        </w:rPr>
        <w:t>.</w:t>
      </w:r>
    </w:p>
    <w:p w14:paraId="45CDD948" w14:textId="77777777" w:rsidR="002F0AC8" w:rsidRPr="00FE7127" w:rsidRDefault="002F0AC8" w:rsidP="00D371D0">
      <w:pPr>
        <w:numPr>
          <w:ilvl w:val="0"/>
          <w:numId w:val="3"/>
        </w:numPr>
        <w:spacing w:line="240" w:lineRule="auto"/>
        <w:rPr>
          <w:rFonts w:ascii="Simplified Arabic" w:hAnsi="Simplified Arabic" w:cs="Simplified Arabic"/>
          <w:sz w:val="28"/>
          <w:szCs w:val="28"/>
        </w:rPr>
      </w:pPr>
      <w:r w:rsidRPr="00FE7127">
        <w:rPr>
          <w:rFonts w:ascii="Simplified Arabic" w:hAnsi="Simplified Arabic" w:cs="Simplified Arabic"/>
          <w:b/>
          <w:bCs/>
          <w:sz w:val="28"/>
          <w:szCs w:val="28"/>
          <w:rtl/>
        </w:rPr>
        <w:t>الفرضية الثانية</w:t>
      </w:r>
      <w:r w:rsidRPr="00FE7127">
        <w:rPr>
          <w:rFonts w:ascii="Simplified Arabic" w:hAnsi="Simplified Arabic" w:cs="Simplified Arabic"/>
          <w:b/>
          <w:bCs/>
          <w:sz w:val="28"/>
          <w:szCs w:val="28"/>
        </w:rPr>
        <w:t>:</w:t>
      </w:r>
      <w:r w:rsidRPr="00FE7127">
        <w:rPr>
          <w:rFonts w:ascii="Simplified Arabic" w:hAnsi="Simplified Arabic" w:cs="Simplified Arabic"/>
          <w:sz w:val="28"/>
          <w:szCs w:val="28"/>
        </w:rPr>
        <w:br/>
      </w:r>
      <w:r w:rsidRPr="00FE7127">
        <w:rPr>
          <w:rFonts w:ascii="Simplified Arabic" w:hAnsi="Simplified Arabic" w:cs="Simplified Arabic"/>
          <w:sz w:val="28"/>
          <w:szCs w:val="28"/>
          <w:rtl/>
        </w:rPr>
        <w:t xml:space="preserve">تؤثر العوامل الاقتصادية ونماذج التمويل تأثيرًا إيجابيًا في استدامة وجدوى مشاريع الإنترنت عبر الفايبر في مناطق مثل عين دار، صلاصل، </w:t>
      </w:r>
      <w:proofErr w:type="spellStart"/>
      <w:r w:rsidRPr="00FE7127">
        <w:rPr>
          <w:rFonts w:ascii="Simplified Arabic" w:hAnsi="Simplified Arabic" w:cs="Simplified Arabic"/>
          <w:sz w:val="28"/>
          <w:szCs w:val="28"/>
          <w:rtl/>
        </w:rPr>
        <w:t>وعريعرة</w:t>
      </w:r>
      <w:proofErr w:type="spellEnd"/>
      <w:r w:rsidRPr="00FE7127">
        <w:rPr>
          <w:rFonts w:ascii="Simplified Arabic" w:hAnsi="Simplified Arabic" w:cs="Simplified Arabic"/>
          <w:sz w:val="28"/>
          <w:szCs w:val="28"/>
        </w:rPr>
        <w:t>.</w:t>
      </w:r>
    </w:p>
    <w:p w14:paraId="05158A4F" w14:textId="77777777" w:rsidR="002F0AC8" w:rsidRPr="00FE7127" w:rsidRDefault="002F0AC8" w:rsidP="00D371D0">
      <w:pPr>
        <w:numPr>
          <w:ilvl w:val="0"/>
          <w:numId w:val="3"/>
        </w:numPr>
        <w:spacing w:line="240" w:lineRule="auto"/>
        <w:rPr>
          <w:rFonts w:ascii="Simplified Arabic" w:hAnsi="Simplified Arabic" w:cs="Simplified Arabic"/>
          <w:sz w:val="28"/>
          <w:szCs w:val="28"/>
        </w:rPr>
      </w:pPr>
      <w:r w:rsidRPr="00FE7127">
        <w:rPr>
          <w:rFonts w:ascii="Simplified Arabic" w:hAnsi="Simplified Arabic" w:cs="Simplified Arabic"/>
          <w:b/>
          <w:bCs/>
          <w:sz w:val="28"/>
          <w:szCs w:val="28"/>
          <w:rtl/>
        </w:rPr>
        <w:t>الفرضية الثالثة</w:t>
      </w:r>
      <w:r w:rsidRPr="00FE7127">
        <w:rPr>
          <w:rFonts w:ascii="Simplified Arabic" w:hAnsi="Simplified Arabic" w:cs="Simplified Arabic"/>
          <w:b/>
          <w:bCs/>
          <w:sz w:val="28"/>
          <w:szCs w:val="28"/>
        </w:rPr>
        <w:t>:</w:t>
      </w:r>
      <w:r w:rsidRPr="00FE7127">
        <w:rPr>
          <w:rFonts w:ascii="Simplified Arabic" w:hAnsi="Simplified Arabic" w:cs="Simplified Arabic"/>
          <w:sz w:val="28"/>
          <w:szCs w:val="28"/>
        </w:rPr>
        <w:br/>
      </w:r>
      <w:r w:rsidRPr="00FE7127">
        <w:rPr>
          <w:rFonts w:ascii="Simplified Arabic" w:hAnsi="Simplified Arabic" w:cs="Simplified Arabic"/>
          <w:sz w:val="28"/>
          <w:szCs w:val="28"/>
          <w:rtl/>
        </w:rPr>
        <w:t>تسهم السياسات الحكومية والتنظيمية الداعمة في تسهيل تنفيذ مشاريع الفايبر وتقليل المعوقات الإجرائية والفنية التي تواجهها في محافظة بقيق</w:t>
      </w:r>
      <w:r w:rsidRPr="00FE7127">
        <w:rPr>
          <w:rFonts w:ascii="Simplified Arabic" w:hAnsi="Simplified Arabic" w:cs="Simplified Arabic"/>
          <w:sz w:val="28"/>
          <w:szCs w:val="28"/>
        </w:rPr>
        <w:t>.</w:t>
      </w:r>
    </w:p>
    <w:p w14:paraId="2667A270" w14:textId="77777777" w:rsidR="002F0AC8" w:rsidRPr="00FE7127" w:rsidRDefault="002F0AC8" w:rsidP="00D371D0">
      <w:pPr>
        <w:numPr>
          <w:ilvl w:val="0"/>
          <w:numId w:val="3"/>
        </w:numPr>
        <w:spacing w:line="240" w:lineRule="auto"/>
        <w:rPr>
          <w:rFonts w:ascii="Simplified Arabic" w:hAnsi="Simplified Arabic" w:cs="Simplified Arabic"/>
          <w:sz w:val="28"/>
          <w:szCs w:val="28"/>
        </w:rPr>
      </w:pPr>
      <w:r w:rsidRPr="00FE7127">
        <w:rPr>
          <w:rFonts w:ascii="Simplified Arabic" w:hAnsi="Simplified Arabic" w:cs="Simplified Arabic"/>
          <w:b/>
          <w:bCs/>
          <w:sz w:val="28"/>
          <w:szCs w:val="28"/>
          <w:rtl/>
        </w:rPr>
        <w:t>الفرضية الرابعة</w:t>
      </w:r>
      <w:r w:rsidRPr="00FE7127">
        <w:rPr>
          <w:rFonts w:ascii="Simplified Arabic" w:hAnsi="Simplified Arabic" w:cs="Simplified Arabic"/>
          <w:b/>
          <w:bCs/>
          <w:sz w:val="28"/>
          <w:szCs w:val="28"/>
        </w:rPr>
        <w:t>:</w:t>
      </w:r>
      <w:r w:rsidRPr="00FE7127">
        <w:rPr>
          <w:rFonts w:ascii="Simplified Arabic" w:hAnsi="Simplified Arabic" w:cs="Simplified Arabic"/>
          <w:sz w:val="28"/>
          <w:szCs w:val="28"/>
        </w:rPr>
        <w:br/>
      </w:r>
      <w:r w:rsidRPr="00FE7127">
        <w:rPr>
          <w:rFonts w:ascii="Simplified Arabic" w:hAnsi="Simplified Arabic" w:cs="Simplified Arabic"/>
          <w:sz w:val="28"/>
          <w:szCs w:val="28"/>
          <w:rtl/>
        </w:rPr>
        <w:t>يؤثر مستوى وعي المجتمع المحلي وبرامج التمكين الرقمي تأثيرًا معنويًا إيجابيًا في رفع معدلات تبنّي واستخدام خدمات الفايبر في المناطق النائية بمحافظة بقيق</w:t>
      </w:r>
      <w:r w:rsidRPr="00FE7127">
        <w:rPr>
          <w:rFonts w:ascii="Simplified Arabic" w:hAnsi="Simplified Arabic" w:cs="Simplified Arabic"/>
          <w:sz w:val="28"/>
          <w:szCs w:val="28"/>
        </w:rPr>
        <w:t>.</w:t>
      </w:r>
    </w:p>
    <w:p w14:paraId="70CF5CD4" w14:textId="77777777" w:rsidR="002F0AC8" w:rsidRPr="00464326" w:rsidRDefault="002F0AC8" w:rsidP="00D371D0">
      <w:pPr>
        <w:numPr>
          <w:ilvl w:val="0"/>
          <w:numId w:val="3"/>
        </w:numPr>
        <w:spacing w:line="240" w:lineRule="auto"/>
        <w:rPr>
          <w:rFonts w:ascii="Simplified Arabic" w:hAnsi="Simplified Arabic" w:cs="Simplified Arabic"/>
          <w:sz w:val="24"/>
          <w:szCs w:val="24"/>
        </w:rPr>
      </w:pPr>
      <w:r w:rsidRPr="00FE7127">
        <w:rPr>
          <w:rFonts w:ascii="Simplified Arabic" w:hAnsi="Simplified Arabic" w:cs="Simplified Arabic"/>
          <w:b/>
          <w:bCs/>
          <w:sz w:val="28"/>
          <w:szCs w:val="28"/>
          <w:rtl/>
        </w:rPr>
        <w:t>الفرضية الخامسة</w:t>
      </w:r>
      <w:r w:rsidRPr="00FE7127">
        <w:rPr>
          <w:rFonts w:ascii="Simplified Arabic" w:hAnsi="Simplified Arabic" w:cs="Simplified Arabic"/>
          <w:b/>
          <w:bCs/>
          <w:sz w:val="28"/>
          <w:szCs w:val="28"/>
        </w:rPr>
        <w:t>:</w:t>
      </w:r>
      <w:r w:rsidRPr="00FE7127">
        <w:rPr>
          <w:rFonts w:ascii="Simplified Arabic" w:hAnsi="Simplified Arabic" w:cs="Simplified Arabic"/>
          <w:sz w:val="28"/>
          <w:szCs w:val="28"/>
        </w:rPr>
        <w:br/>
      </w:r>
      <w:r w:rsidRPr="00FE7127">
        <w:rPr>
          <w:rFonts w:ascii="Simplified Arabic" w:hAnsi="Simplified Arabic" w:cs="Simplified Arabic"/>
          <w:sz w:val="28"/>
          <w:szCs w:val="28"/>
          <w:rtl/>
        </w:rPr>
        <w:t>ينعكس التكامل بين العوامل التقنية والاقتصادية والتنظيمية والاجتماعية إيجابًا على تحقيق الاستدامة الشاملة ونجاح مشاريع الإنترنت الفايبر في محافظة بقيق والمناطق المشابهة داخل المملكة</w:t>
      </w:r>
      <w:r w:rsidRPr="00464326">
        <w:rPr>
          <w:rFonts w:ascii="Simplified Arabic" w:hAnsi="Simplified Arabic" w:cs="Simplified Arabic"/>
          <w:sz w:val="24"/>
          <w:szCs w:val="24"/>
        </w:rPr>
        <w:t>.</w:t>
      </w:r>
    </w:p>
    <w:p w14:paraId="5E292F6B" w14:textId="77777777" w:rsidR="002F0AC8" w:rsidRPr="00D371D0" w:rsidRDefault="002F0AC8" w:rsidP="00D371D0">
      <w:pPr>
        <w:spacing w:line="240" w:lineRule="auto"/>
        <w:rPr>
          <w:rFonts w:ascii="Simplified Arabic" w:hAnsi="Simplified Arabic" w:cs="Simplified Arabic"/>
          <w:sz w:val="28"/>
          <w:szCs w:val="28"/>
        </w:rPr>
      </w:pPr>
      <w:r w:rsidRPr="00D371D0">
        <w:rPr>
          <w:rFonts w:ascii="Simplified Arabic" w:hAnsi="Simplified Arabic" w:cs="Simplified Arabic"/>
          <w:sz w:val="28"/>
          <w:szCs w:val="28"/>
          <w:rtl/>
        </w:rPr>
        <w:t>وتهدف هذه الفروض إلى بناء نموذج تحليلي يمكن من خلاله فهم طبيعة العلاقات بين العوامل المؤثرة في نجاح مشاريع الفايبر واستدامتها، مما يسهم في دعم اتخاذ القرار وتوجيه الاستثمارات المستقبلية في مشاريع البنية التحتية الرقمية بالمناطق النائية</w:t>
      </w:r>
      <w:r w:rsidRPr="00D371D0">
        <w:rPr>
          <w:rFonts w:ascii="Simplified Arabic" w:hAnsi="Simplified Arabic" w:cs="Simplified Arabic"/>
          <w:sz w:val="28"/>
          <w:szCs w:val="28"/>
        </w:rPr>
        <w:t>.</w:t>
      </w:r>
    </w:p>
    <w:p w14:paraId="794674FF" w14:textId="77777777" w:rsidR="005033F1" w:rsidRPr="007171BD" w:rsidRDefault="002F0AC8" w:rsidP="00160336">
      <w:pPr>
        <w:outlineLvl w:val="3"/>
        <w:rPr>
          <w:rFonts w:ascii="Simplified Arabic" w:hAnsi="Simplified Arabic" w:cs="Simplified Arabic"/>
          <w:b/>
          <w:bCs/>
          <w:sz w:val="32"/>
          <w:szCs w:val="32"/>
          <w:u w:val="single"/>
          <w:rtl/>
        </w:rPr>
      </w:pPr>
      <w:r w:rsidRPr="007171BD">
        <w:rPr>
          <w:rFonts w:ascii="Simplified Arabic" w:hAnsi="Simplified Arabic" w:cs="Simplified Arabic"/>
          <w:b/>
          <w:bCs/>
          <w:sz w:val="32"/>
          <w:szCs w:val="32"/>
          <w:u w:val="single"/>
        </w:rPr>
        <w:br w:type="page"/>
      </w:r>
      <w:bookmarkStart w:id="27" w:name="_Toc224398557"/>
      <w:r w:rsidR="005033F1" w:rsidRPr="007171BD">
        <w:rPr>
          <w:rFonts w:ascii="Simplified Arabic" w:hAnsi="Simplified Arabic" w:cs="Simplified Arabic"/>
          <w:b/>
          <w:bCs/>
          <w:sz w:val="32"/>
          <w:szCs w:val="32"/>
          <w:u w:val="single"/>
          <w:rtl/>
        </w:rPr>
        <w:lastRenderedPageBreak/>
        <w:t>نموذج الدراسة:</w:t>
      </w:r>
      <w:bookmarkEnd w:id="27"/>
    </w:p>
    <w:p w14:paraId="32D22BEA" w14:textId="77777777" w:rsidR="00065AA4" w:rsidRDefault="005033F1" w:rsidP="00065AA4">
      <w:pPr>
        <w:spacing w:after="0" w:line="240" w:lineRule="auto"/>
        <w:rPr>
          <w:rFonts w:ascii="Simplified Arabic" w:hAnsi="Simplified Arabic" w:cs="Simplified Arabic"/>
          <w:b/>
          <w:bCs/>
          <w:sz w:val="28"/>
          <w:szCs w:val="28"/>
          <w:rtl/>
        </w:rPr>
      </w:pPr>
      <w:r w:rsidRPr="007171BD">
        <w:rPr>
          <w:rFonts w:ascii="Simplified Arabic" w:hAnsi="Simplified Arabic" w:cs="Simplified Arabic"/>
          <w:b/>
          <w:bCs/>
          <w:sz w:val="28"/>
          <w:szCs w:val="28"/>
          <w:rtl/>
        </w:rPr>
        <w:t>أولاً: فكرة النموذج</w:t>
      </w:r>
    </w:p>
    <w:p w14:paraId="5DDAC632" w14:textId="488BB601" w:rsidR="005033F1" w:rsidRPr="00065AA4" w:rsidRDefault="005033F1" w:rsidP="00065AA4">
      <w:pPr>
        <w:spacing w:after="0" w:line="240" w:lineRule="auto"/>
        <w:rPr>
          <w:rFonts w:ascii="Simplified Arabic" w:hAnsi="Simplified Arabic" w:cs="Simplified Arabic"/>
          <w:b/>
          <w:bCs/>
          <w:sz w:val="28"/>
          <w:szCs w:val="28"/>
        </w:rPr>
      </w:pPr>
      <w:r w:rsidRPr="007171BD">
        <w:rPr>
          <w:rFonts w:ascii="Simplified Arabic" w:hAnsi="Simplified Arabic" w:cs="Simplified Arabic"/>
          <w:sz w:val="28"/>
          <w:szCs w:val="28"/>
          <w:rtl/>
        </w:rPr>
        <w:t>يعتمد نموذج الدراسة على تحليل العلاقة بين المتغيرات المستقلة (العوامل المؤثرة) والمتغير التابع (نجاح واستدامة مشاريع الألياف البصرية) في المناطق النائية بمحافظة بقيق</w:t>
      </w:r>
      <w:r w:rsidRPr="007171BD">
        <w:rPr>
          <w:rFonts w:ascii="Simplified Arabic" w:hAnsi="Simplified Arabic" w:cs="Simplified Arabic"/>
          <w:sz w:val="28"/>
          <w:szCs w:val="28"/>
        </w:rPr>
        <w:t>.</w:t>
      </w:r>
    </w:p>
    <w:p w14:paraId="2CF2634D" w14:textId="77777777" w:rsidR="005033F1" w:rsidRPr="007171BD" w:rsidRDefault="005033F1" w:rsidP="00A2562F">
      <w:pPr>
        <w:spacing w:after="0" w:line="240" w:lineRule="auto"/>
        <w:rPr>
          <w:rFonts w:ascii="Simplified Arabic" w:hAnsi="Simplified Arabic" w:cs="Simplified Arabic"/>
          <w:sz w:val="28"/>
          <w:szCs w:val="28"/>
        </w:rPr>
      </w:pPr>
      <w:r w:rsidRPr="007171BD">
        <w:rPr>
          <w:rFonts w:ascii="Simplified Arabic" w:hAnsi="Simplified Arabic" w:cs="Simplified Arabic"/>
          <w:sz w:val="28"/>
          <w:szCs w:val="28"/>
          <w:rtl/>
        </w:rPr>
        <w:t>ويرتكز النموذج على افتراض أن نجاح مشاريع الفايبر لا يتحقق بعامل منفرد، بل نتيجة تكامل أربعة أبعاد رئيسية</w:t>
      </w:r>
      <w:r w:rsidRPr="007171BD">
        <w:rPr>
          <w:rFonts w:ascii="Simplified Arabic" w:hAnsi="Simplified Arabic" w:cs="Simplified Arabic"/>
          <w:sz w:val="28"/>
          <w:szCs w:val="28"/>
        </w:rPr>
        <w:t>:</w:t>
      </w:r>
    </w:p>
    <w:p w14:paraId="69D85377" w14:textId="77777777" w:rsidR="005033F1" w:rsidRPr="00FE7127" w:rsidRDefault="005033F1" w:rsidP="00B97167">
      <w:pPr>
        <w:numPr>
          <w:ilvl w:val="0"/>
          <w:numId w:val="16"/>
        </w:numPr>
        <w:spacing w:after="0" w:line="240" w:lineRule="auto"/>
        <w:rPr>
          <w:rFonts w:ascii="Simplified Arabic" w:hAnsi="Simplified Arabic" w:cs="Simplified Arabic"/>
          <w:b/>
          <w:bCs/>
          <w:sz w:val="28"/>
          <w:szCs w:val="28"/>
        </w:rPr>
      </w:pPr>
      <w:r w:rsidRPr="00FE7127">
        <w:rPr>
          <w:rFonts w:ascii="Simplified Arabic" w:hAnsi="Simplified Arabic" w:cs="Simplified Arabic"/>
          <w:b/>
          <w:bCs/>
          <w:sz w:val="28"/>
          <w:szCs w:val="28"/>
          <w:rtl/>
        </w:rPr>
        <w:t>العوامل التقنية</w:t>
      </w:r>
    </w:p>
    <w:p w14:paraId="2B06FBE9" w14:textId="77777777" w:rsidR="005033F1" w:rsidRPr="00FE7127" w:rsidRDefault="005033F1" w:rsidP="00B97167">
      <w:pPr>
        <w:numPr>
          <w:ilvl w:val="0"/>
          <w:numId w:val="16"/>
        </w:numPr>
        <w:spacing w:after="0" w:line="240" w:lineRule="auto"/>
        <w:rPr>
          <w:rFonts w:ascii="Simplified Arabic" w:hAnsi="Simplified Arabic" w:cs="Simplified Arabic"/>
          <w:b/>
          <w:bCs/>
          <w:sz w:val="28"/>
          <w:szCs w:val="28"/>
        </w:rPr>
      </w:pPr>
      <w:r w:rsidRPr="00FE7127">
        <w:rPr>
          <w:rFonts w:ascii="Simplified Arabic" w:hAnsi="Simplified Arabic" w:cs="Simplified Arabic"/>
          <w:b/>
          <w:bCs/>
          <w:sz w:val="28"/>
          <w:szCs w:val="28"/>
          <w:rtl/>
        </w:rPr>
        <w:t>العوامل الاقتصادية</w:t>
      </w:r>
    </w:p>
    <w:p w14:paraId="45FAE0E7" w14:textId="77777777" w:rsidR="005033F1" w:rsidRPr="00FE7127" w:rsidRDefault="005033F1" w:rsidP="00B97167">
      <w:pPr>
        <w:numPr>
          <w:ilvl w:val="0"/>
          <w:numId w:val="16"/>
        </w:numPr>
        <w:spacing w:after="0" w:line="240" w:lineRule="auto"/>
        <w:rPr>
          <w:rFonts w:ascii="Simplified Arabic" w:hAnsi="Simplified Arabic" w:cs="Simplified Arabic"/>
          <w:b/>
          <w:bCs/>
          <w:sz w:val="28"/>
          <w:szCs w:val="28"/>
        </w:rPr>
      </w:pPr>
      <w:r w:rsidRPr="00FE7127">
        <w:rPr>
          <w:rFonts w:ascii="Simplified Arabic" w:hAnsi="Simplified Arabic" w:cs="Simplified Arabic"/>
          <w:b/>
          <w:bCs/>
          <w:sz w:val="28"/>
          <w:szCs w:val="28"/>
          <w:rtl/>
        </w:rPr>
        <w:t>العوامل التنظيمية</w:t>
      </w:r>
    </w:p>
    <w:p w14:paraId="4492CDCB" w14:textId="77777777" w:rsidR="005033F1" w:rsidRPr="00FE7127" w:rsidRDefault="005033F1" w:rsidP="00B97167">
      <w:pPr>
        <w:numPr>
          <w:ilvl w:val="0"/>
          <w:numId w:val="16"/>
        </w:numPr>
        <w:spacing w:after="0" w:line="240" w:lineRule="auto"/>
        <w:rPr>
          <w:rFonts w:ascii="Simplified Arabic" w:hAnsi="Simplified Arabic" w:cs="Simplified Arabic"/>
          <w:b/>
          <w:bCs/>
          <w:sz w:val="28"/>
          <w:szCs w:val="28"/>
        </w:rPr>
      </w:pPr>
      <w:r w:rsidRPr="00FE7127">
        <w:rPr>
          <w:rFonts w:ascii="Simplified Arabic" w:hAnsi="Simplified Arabic" w:cs="Simplified Arabic"/>
          <w:b/>
          <w:bCs/>
          <w:sz w:val="28"/>
          <w:szCs w:val="28"/>
          <w:rtl/>
        </w:rPr>
        <w:t>العوامل الاجتماعية</w:t>
      </w:r>
    </w:p>
    <w:p w14:paraId="4EEDB059" w14:textId="77777777" w:rsidR="005033F1" w:rsidRPr="007171BD" w:rsidRDefault="005033F1" w:rsidP="007171BD">
      <w:pPr>
        <w:spacing w:line="240" w:lineRule="auto"/>
        <w:rPr>
          <w:rFonts w:ascii="Simplified Arabic" w:hAnsi="Simplified Arabic" w:cs="Simplified Arabic"/>
          <w:sz w:val="28"/>
          <w:szCs w:val="28"/>
        </w:rPr>
      </w:pPr>
      <w:r w:rsidRPr="007171BD">
        <w:rPr>
          <w:rFonts w:ascii="Simplified Arabic" w:hAnsi="Simplified Arabic" w:cs="Simplified Arabic"/>
          <w:sz w:val="28"/>
          <w:szCs w:val="28"/>
          <w:rtl/>
        </w:rPr>
        <w:t>وجميعها تؤثر بشكل مباشر على المتغير التابع</w:t>
      </w:r>
    </w:p>
    <w:p w14:paraId="0F932ABD" w14:textId="0EAB5EF9" w:rsidR="005033F1" w:rsidRPr="007171BD" w:rsidRDefault="005033F1" w:rsidP="00052644">
      <w:pPr>
        <w:spacing w:after="0" w:line="240" w:lineRule="auto"/>
        <w:rPr>
          <w:rFonts w:ascii="Simplified Arabic" w:hAnsi="Simplified Arabic" w:cs="Simplified Arabic"/>
          <w:b/>
          <w:bCs/>
          <w:sz w:val="28"/>
          <w:szCs w:val="28"/>
        </w:rPr>
      </w:pPr>
      <w:r w:rsidRPr="007171BD">
        <w:rPr>
          <w:rFonts w:ascii="Simplified Arabic" w:hAnsi="Simplified Arabic" w:cs="Simplified Arabic"/>
          <w:b/>
          <w:bCs/>
          <w:sz w:val="28"/>
          <w:szCs w:val="28"/>
          <w:rtl/>
        </w:rPr>
        <w:t>المتغيرات في النموذج</w:t>
      </w:r>
      <w:r w:rsidR="00052644">
        <w:rPr>
          <w:rFonts w:ascii="Simplified Arabic" w:hAnsi="Simplified Arabic" w:cs="Simplified Arabic" w:hint="cs"/>
          <w:b/>
          <w:bCs/>
          <w:sz w:val="28"/>
          <w:szCs w:val="28"/>
          <w:rtl/>
        </w:rPr>
        <w:t xml:space="preserve"> -</w:t>
      </w:r>
      <w:r w:rsidR="00052644" w:rsidRPr="00052644">
        <w:rPr>
          <w:rFonts w:ascii="Simplified Arabic" w:hAnsi="Simplified Arabic" w:cs="Simplified Arabic"/>
          <w:b/>
          <w:bCs/>
          <w:sz w:val="28"/>
          <w:szCs w:val="28"/>
          <w:rtl/>
        </w:rPr>
        <w:t xml:space="preserve"> </w:t>
      </w:r>
      <w:r w:rsidR="00052644" w:rsidRPr="007171BD">
        <w:rPr>
          <w:rFonts w:ascii="Simplified Arabic" w:hAnsi="Simplified Arabic" w:cs="Simplified Arabic"/>
          <w:b/>
          <w:bCs/>
          <w:sz w:val="28"/>
          <w:szCs w:val="28"/>
          <w:rtl/>
        </w:rPr>
        <w:t>المتغيرات المستقل</w:t>
      </w:r>
    </w:p>
    <w:p w14:paraId="48B59E01" w14:textId="77777777" w:rsidR="005033F1" w:rsidRPr="007171BD" w:rsidRDefault="005033F1" w:rsidP="00065AA4">
      <w:pPr>
        <w:pStyle w:val="a8"/>
        <w:numPr>
          <w:ilvl w:val="0"/>
          <w:numId w:val="21"/>
        </w:numPr>
        <w:spacing w:after="0" w:line="240" w:lineRule="auto"/>
        <w:rPr>
          <w:rFonts w:ascii="Simplified Arabic" w:hAnsi="Simplified Arabic" w:cs="Simplified Arabic"/>
          <w:b/>
          <w:bCs/>
          <w:sz w:val="28"/>
          <w:szCs w:val="28"/>
        </w:rPr>
      </w:pPr>
      <w:r w:rsidRPr="007171BD">
        <w:rPr>
          <w:rFonts w:ascii="Simplified Arabic" w:hAnsi="Simplified Arabic" w:cs="Simplified Arabic"/>
          <w:b/>
          <w:bCs/>
          <w:sz w:val="28"/>
          <w:szCs w:val="28"/>
          <w:rtl/>
        </w:rPr>
        <w:t>العوامل التقنية</w:t>
      </w:r>
    </w:p>
    <w:p w14:paraId="7A7B690C" w14:textId="77777777" w:rsidR="005033F1" w:rsidRPr="00FE7127" w:rsidRDefault="005033F1" w:rsidP="00B97167">
      <w:pPr>
        <w:numPr>
          <w:ilvl w:val="0"/>
          <w:numId w:val="17"/>
        </w:numPr>
        <w:spacing w:after="0" w:line="180" w:lineRule="auto"/>
        <w:rPr>
          <w:rFonts w:ascii="Simplified Arabic" w:hAnsi="Simplified Arabic" w:cs="Simplified Arabic"/>
          <w:sz w:val="28"/>
          <w:szCs w:val="28"/>
        </w:rPr>
      </w:pPr>
      <w:r w:rsidRPr="00FE7127">
        <w:rPr>
          <w:rFonts w:ascii="Simplified Arabic" w:hAnsi="Simplified Arabic" w:cs="Simplified Arabic"/>
          <w:sz w:val="28"/>
          <w:szCs w:val="28"/>
          <w:rtl/>
        </w:rPr>
        <w:t>جودة تصميم الشبكة</w:t>
      </w:r>
    </w:p>
    <w:p w14:paraId="6B79E5A5" w14:textId="77777777" w:rsidR="005033F1" w:rsidRPr="00FE7127" w:rsidRDefault="005033F1" w:rsidP="00B97167">
      <w:pPr>
        <w:numPr>
          <w:ilvl w:val="0"/>
          <w:numId w:val="17"/>
        </w:numPr>
        <w:spacing w:after="0" w:line="180" w:lineRule="auto"/>
        <w:rPr>
          <w:rFonts w:ascii="Simplified Arabic" w:hAnsi="Simplified Arabic" w:cs="Simplified Arabic"/>
          <w:sz w:val="28"/>
          <w:szCs w:val="28"/>
        </w:rPr>
      </w:pPr>
      <w:r w:rsidRPr="00FE7127">
        <w:rPr>
          <w:rFonts w:ascii="Simplified Arabic" w:hAnsi="Simplified Arabic" w:cs="Simplified Arabic"/>
          <w:sz w:val="28"/>
          <w:szCs w:val="28"/>
          <w:rtl/>
        </w:rPr>
        <w:t>كفاءة التنفيذ</w:t>
      </w:r>
    </w:p>
    <w:p w14:paraId="3E6BE78C" w14:textId="77777777" w:rsidR="005033F1" w:rsidRPr="00FE7127" w:rsidRDefault="005033F1" w:rsidP="00B97167">
      <w:pPr>
        <w:numPr>
          <w:ilvl w:val="0"/>
          <w:numId w:val="17"/>
        </w:numPr>
        <w:spacing w:after="0" w:line="180" w:lineRule="auto"/>
        <w:rPr>
          <w:rFonts w:ascii="Simplified Arabic" w:hAnsi="Simplified Arabic" w:cs="Simplified Arabic"/>
          <w:sz w:val="28"/>
          <w:szCs w:val="28"/>
        </w:rPr>
      </w:pPr>
      <w:r w:rsidRPr="00FE7127">
        <w:rPr>
          <w:rFonts w:ascii="Simplified Arabic" w:hAnsi="Simplified Arabic" w:cs="Simplified Arabic"/>
          <w:sz w:val="28"/>
          <w:szCs w:val="28"/>
          <w:rtl/>
        </w:rPr>
        <w:t>أنظمة المراقبة والصيانة</w:t>
      </w:r>
    </w:p>
    <w:p w14:paraId="4C9EC265" w14:textId="77777777" w:rsidR="005033F1" w:rsidRPr="00FE7127" w:rsidRDefault="005033F1" w:rsidP="00B97167">
      <w:pPr>
        <w:numPr>
          <w:ilvl w:val="0"/>
          <w:numId w:val="17"/>
        </w:numPr>
        <w:spacing w:after="0" w:line="180" w:lineRule="auto"/>
        <w:rPr>
          <w:rFonts w:ascii="Simplified Arabic" w:hAnsi="Simplified Arabic" w:cs="Simplified Arabic"/>
          <w:sz w:val="28"/>
          <w:szCs w:val="28"/>
        </w:rPr>
      </w:pPr>
      <w:r w:rsidRPr="00FE7127">
        <w:rPr>
          <w:rFonts w:ascii="Simplified Arabic" w:hAnsi="Simplified Arabic" w:cs="Simplified Arabic"/>
          <w:sz w:val="28"/>
          <w:szCs w:val="28"/>
          <w:rtl/>
        </w:rPr>
        <w:t>سرعة معالجة الأعطال</w:t>
      </w:r>
    </w:p>
    <w:p w14:paraId="0194830C" w14:textId="77777777" w:rsidR="005033F1" w:rsidRPr="007171BD" w:rsidRDefault="005033F1" w:rsidP="00314D69">
      <w:pPr>
        <w:pStyle w:val="a8"/>
        <w:numPr>
          <w:ilvl w:val="0"/>
          <w:numId w:val="21"/>
        </w:numPr>
        <w:spacing w:after="0" w:line="240" w:lineRule="auto"/>
        <w:rPr>
          <w:rFonts w:ascii="Simplified Arabic" w:hAnsi="Simplified Arabic" w:cs="Simplified Arabic"/>
          <w:b/>
          <w:bCs/>
          <w:sz w:val="28"/>
          <w:szCs w:val="28"/>
        </w:rPr>
      </w:pPr>
      <w:r w:rsidRPr="007171BD">
        <w:rPr>
          <w:rFonts w:ascii="Simplified Arabic" w:hAnsi="Simplified Arabic" w:cs="Simplified Arabic"/>
          <w:b/>
          <w:bCs/>
          <w:sz w:val="28"/>
          <w:szCs w:val="28"/>
          <w:rtl/>
        </w:rPr>
        <w:t>العوامل الاقتصادية</w:t>
      </w:r>
    </w:p>
    <w:p w14:paraId="39741B7B" w14:textId="77777777" w:rsidR="005033F1" w:rsidRPr="00FE7127" w:rsidRDefault="005033F1" w:rsidP="00B97167">
      <w:pPr>
        <w:numPr>
          <w:ilvl w:val="0"/>
          <w:numId w:val="18"/>
        </w:numPr>
        <w:spacing w:after="0" w:line="180" w:lineRule="auto"/>
        <w:rPr>
          <w:rFonts w:ascii="Simplified Arabic" w:hAnsi="Simplified Arabic" w:cs="Simplified Arabic"/>
          <w:sz w:val="28"/>
          <w:szCs w:val="28"/>
        </w:rPr>
      </w:pPr>
      <w:r w:rsidRPr="00FE7127">
        <w:rPr>
          <w:rFonts w:ascii="Simplified Arabic" w:hAnsi="Simplified Arabic" w:cs="Simplified Arabic"/>
          <w:sz w:val="28"/>
          <w:szCs w:val="28"/>
          <w:rtl/>
        </w:rPr>
        <w:t>تكاليف التنفيذ</w:t>
      </w:r>
    </w:p>
    <w:p w14:paraId="364F1966" w14:textId="77777777" w:rsidR="005033F1" w:rsidRPr="00FE7127" w:rsidRDefault="005033F1" w:rsidP="00B97167">
      <w:pPr>
        <w:numPr>
          <w:ilvl w:val="0"/>
          <w:numId w:val="18"/>
        </w:numPr>
        <w:spacing w:after="0" w:line="180" w:lineRule="auto"/>
        <w:rPr>
          <w:rFonts w:ascii="Simplified Arabic" w:hAnsi="Simplified Arabic" w:cs="Simplified Arabic"/>
          <w:sz w:val="28"/>
          <w:szCs w:val="28"/>
        </w:rPr>
      </w:pPr>
      <w:r w:rsidRPr="00FE7127">
        <w:rPr>
          <w:rFonts w:ascii="Simplified Arabic" w:hAnsi="Simplified Arabic" w:cs="Simplified Arabic"/>
          <w:sz w:val="28"/>
          <w:szCs w:val="28"/>
          <w:rtl/>
        </w:rPr>
        <w:t>نماذج التمويل</w:t>
      </w:r>
    </w:p>
    <w:p w14:paraId="138E2996" w14:textId="77777777" w:rsidR="005033F1" w:rsidRPr="00FE7127" w:rsidRDefault="005033F1" w:rsidP="00B97167">
      <w:pPr>
        <w:numPr>
          <w:ilvl w:val="0"/>
          <w:numId w:val="18"/>
        </w:numPr>
        <w:spacing w:after="0" w:line="180" w:lineRule="auto"/>
        <w:rPr>
          <w:rFonts w:ascii="Simplified Arabic" w:hAnsi="Simplified Arabic" w:cs="Simplified Arabic"/>
          <w:sz w:val="28"/>
          <w:szCs w:val="28"/>
        </w:rPr>
      </w:pPr>
      <w:r w:rsidRPr="00FE7127">
        <w:rPr>
          <w:rFonts w:ascii="Simplified Arabic" w:hAnsi="Simplified Arabic" w:cs="Simplified Arabic"/>
          <w:sz w:val="28"/>
          <w:szCs w:val="28"/>
          <w:rtl/>
        </w:rPr>
        <w:t>الحوافز الحكومية</w:t>
      </w:r>
    </w:p>
    <w:p w14:paraId="4FDE1690" w14:textId="77777777" w:rsidR="005033F1" w:rsidRPr="00FE7127" w:rsidRDefault="005033F1" w:rsidP="00B97167">
      <w:pPr>
        <w:numPr>
          <w:ilvl w:val="0"/>
          <w:numId w:val="18"/>
        </w:numPr>
        <w:spacing w:after="0" w:line="180" w:lineRule="auto"/>
        <w:rPr>
          <w:rFonts w:ascii="Simplified Arabic" w:hAnsi="Simplified Arabic" w:cs="Simplified Arabic"/>
          <w:sz w:val="28"/>
          <w:szCs w:val="28"/>
        </w:rPr>
      </w:pPr>
      <w:r w:rsidRPr="00FE7127">
        <w:rPr>
          <w:rFonts w:ascii="Simplified Arabic" w:hAnsi="Simplified Arabic" w:cs="Simplified Arabic"/>
          <w:sz w:val="28"/>
          <w:szCs w:val="28"/>
          <w:rtl/>
        </w:rPr>
        <w:t>مرونة التسعير</w:t>
      </w:r>
    </w:p>
    <w:p w14:paraId="16147F90" w14:textId="77777777" w:rsidR="005033F1" w:rsidRPr="007171BD" w:rsidRDefault="005033F1" w:rsidP="00314D69">
      <w:pPr>
        <w:pStyle w:val="a8"/>
        <w:numPr>
          <w:ilvl w:val="0"/>
          <w:numId w:val="21"/>
        </w:numPr>
        <w:spacing w:after="0" w:line="240" w:lineRule="auto"/>
        <w:rPr>
          <w:rFonts w:ascii="Simplified Arabic" w:hAnsi="Simplified Arabic" w:cs="Simplified Arabic"/>
          <w:b/>
          <w:bCs/>
          <w:sz w:val="28"/>
          <w:szCs w:val="28"/>
        </w:rPr>
      </w:pPr>
      <w:r w:rsidRPr="007171BD">
        <w:rPr>
          <w:rFonts w:ascii="Simplified Arabic" w:hAnsi="Simplified Arabic" w:cs="Simplified Arabic"/>
          <w:b/>
          <w:bCs/>
          <w:sz w:val="28"/>
          <w:szCs w:val="28"/>
          <w:rtl/>
        </w:rPr>
        <w:t>العوامل التنظيمية</w:t>
      </w:r>
    </w:p>
    <w:p w14:paraId="2B6E6459" w14:textId="77777777" w:rsidR="005033F1" w:rsidRPr="00FE7127" w:rsidRDefault="005033F1" w:rsidP="00B97167">
      <w:pPr>
        <w:numPr>
          <w:ilvl w:val="0"/>
          <w:numId w:val="19"/>
        </w:numPr>
        <w:spacing w:after="0" w:line="180" w:lineRule="auto"/>
        <w:rPr>
          <w:rFonts w:ascii="Simplified Arabic" w:hAnsi="Simplified Arabic" w:cs="Simplified Arabic"/>
          <w:sz w:val="28"/>
          <w:szCs w:val="28"/>
        </w:rPr>
      </w:pPr>
      <w:r w:rsidRPr="00FE7127">
        <w:rPr>
          <w:rFonts w:ascii="Simplified Arabic" w:hAnsi="Simplified Arabic" w:cs="Simplified Arabic"/>
          <w:sz w:val="28"/>
          <w:szCs w:val="28"/>
          <w:rtl/>
        </w:rPr>
        <w:t>وضوح القوانين</w:t>
      </w:r>
    </w:p>
    <w:p w14:paraId="450C642D" w14:textId="77777777" w:rsidR="005033F1" w:rsidRPr="00FE7127" w:rsidRDefault="005033F1" w:rsidP="00B97167">
      <w:pPr>
        <w:numPr>
          <w:ilvl w:val="0"/>
          <w:numId w:val="19"/>
        </w:numPr>
        <w:spacing w:after="0" w:line="180" w:lineRule="auto"/>
        <w:rPr>
          <w:rFonts w:ascii="Simplified Arabic" w:hAnsi="Simplified Arabic" w:cs="Simplified Arabic"/>
          <w:sz w:val="28"/>
          <w:szCs w:val="28"/>
        </w:rPr>
      </w:pPr>
      <w:r w:rsidRPr="00FE7127">
        <w:rPr>
          <w:rFonts w:ascii="Simplified Arabic" w:hAnsi="Simplified Arabic" w:cs="Simplified Arabic"/>
          <w:sz w:val="28"/>
          <w:szCs w:val="28"/>
          <w:rtl/>
        </w:rPr>
        <w:t>سرعة إصدار التصاريح</w:t>
      </w:r>
    </w:p>
    <w:p w14:paraId="076BF4E2" w14:textId="77777777" w:rsidR="005033F1" w:rsidRPr="00FE7127" w:rsidRDefault="005033F1" w:rsidP="00B97167">
      <w:pPr>
        <w:numPr>
          <w:ilvl w:val="0"/>
          <w:numId w:val="19"/>
        </w:numPr>
        <w:spacing w:after="0" w:line="180" w:lineRule="auto"/>
        <w:rPr>
          <w:rFonts w:ascii="Simplified Arabic" w:hAnsi="Simplified Arabic" w:cs="Simplified Arabic"/>
          <w:sz w:val="28"/>
          <w:szCs w:val="28"/>
        </w:rPr>
      </w:pPr>
      <w:r w:rsidRPr="00FE7127">
        <w:rPr>
          <w:rFonts w:ascii="Simplified Arabic" w:hAnsi="Simplified Arabic" w:cs="Simplified Arabic"/>
          <w:sz w:val="28"/>
          <w:szCs w:val="28"/>
          <w:rtl/>
        </w:rPr>
        <w:t>تنسيق الجهات الحكومية</w:t>
      </w:r>
    </w:p>
    <w:p w14:paraId="539E301B" w14:textId="77777777" w:rsidR="005033F1" w:rsidRPr="00FE7127" w:rsidRDefault="005033F1" w:rsidP="00B97167">
      <w:pPr>
        <w:numPr>
          <w:ilvl w:val="0"/>
          <w:numId w:val="19"/>
        </w:numPr>
        <w:spacing w:after="0" w:line="180" w:lineRule="auto"/>
        <w:rPr>
          <w:rFonts w:ascii="Simplified Arabic" w:hAnsi="Simplified Arabic" w:cs="Simplified Arabic"/>
          <w:sz w:val="28"/>
          <w:szCs w:val="28"/>
        </w:rPr>
      </w:pPr>
      <w:r w:rsidRPr="00FE7127">
        <w:rPr>
          <w:rFonts w:ascii="Simplified Arabic" w:hAnsi="Simplified Arabic" w:cs="Simplified Arabic"/>
          <w:sz w:val="28"/>
          <w:szCs w:val="28"/>
          <w:rtl/>
        </w:rPr>
        <w:t>الرقابة والجودة</w:t>
      </w:r>
    </w:p>
    <w:p w14:paraId="76A869E0" w14:textId="77777777" w:rsidR="005033F1" w:rsidRPr="007171BD" w:rsidRDefault="005033F1" w:rsidP="00314D69">
      <w:pPr>
        <w:pStyle w:val="a8"/>
        <w:numPr>
          <w:ilvl w:val="0"/>
          <w:numId w:val="21"/>
        </w:numPr>
        <w:spacing w:after="0" w:line="240" w:lineRule="auto"/>
        <w:rPr>
          <w:rFonts w:ascii="Simplified Arabic" w:hAnsi="Simplified Arabic" w:cs="Simplified Arabic"/>
          <w:b/>
          <w:bCs/>
          <w:sz w:val="28"/>
          <w:szCs w:val="28"/>
        </w:rPr>
      </w:pPr>
      <w:r w:rsidRPr="007171BD">
        <w:rPr>
          <w:rFonts w:ascii="Simplified Arabic" w:hAnsi="Simplified Arabic" w:cs="Simplified Arabic"/>
          <w:b/>
          <w:bCs/>
          <w:sz w:val="28"/>
          <w:szCs w:val="28"/>
          <w:rtl/>
        </w:rPr>
        <w:t>العوامل الاجتماعية</w:t>
      </w:r>
    </w:p>
    <w:p w14:paraId="35F2B00F" w14:textId="77777777" w:rsidR="005033F1" w:rsidRPr="00FE7127" w:rsidRDefault="005033F1" w:rsidP="00FE7127">
      <w:pPr>
        <w:numPr>
          <w:ilvl w:val="0"/>
          <w:numId w:val="51"/>
        </w:numPr>
        <w:spacing w:after="0" w:line="180" w:lineRule="auto"/>
        <w:rPr>
          <w:rFonts w:ascii="Simplified Arabic" w:hAnsi="Simplified Arabic" w:cs="Simplified Arabic"/>
          <w:sz w:val="28"/>
          <w:szCs w:val="28"/>
        </w:rPr>
      </w:pPr>
      <w:r w:rsidRPr="00FE7127">
        <w:rPr>
          <w:rFonts w:ascii="Simplified Arabic" w:hAnsi="Simplified Arabic" w:cs="Simplified Arabic"/>
          <w:sz w:val="28"/>
          <w:szCs w:val="28"/>
          <w:rtl/>
        </w:rPr>
        <w:t>وعي المجتمع المحلي</w:t>
      </w:r>
    </w:p>
    <w:p w14:paraId="3A5908B1" w14:textId="77777777" w:rsidR="005033F1" w:rsidRPr="00FE7127" w:rsidRDefault="005033F1" w:rsidP="00FE7127">
      <w:pPr>
        <w:numPr>
          <w:ilvl w:val="0"/>
          <w:numId w:val="51"/>
        </w:numPr>
        <w:spacing w:after="0" w:line="180" w:lineRule="auto"/>
        <w:rPr>
          <w:rFonts w:ascii="Simplified Arabic" w:hAnsi="Simplified Arabic" w:cs="Simplified Arabic"/>
          <w:sz w:val="28"/>
          <w:szCs w:val="28"/>
        </w:rPr>
      </w:pPr>
      <w:r w:rsidRPr="00FE7127">
        <w:rPr>
          <w:rFonts w:ascii="Simplified Arabic" w:hAnsi="Simplified Arabic" w:cs="Simplified Arabic"/>
          <w:sz w:val="28"/>
          <w:szCs w:val="28"/>
          <w:rtl/>
        </w:rPr>
        <w:t>برامج التمكين الرقمي</w:t>
      </w:r>
    </w:p>
    <w:p w14:paraId="04AF2E98" w14:textId="77777777" w:rsidR="005033F1" w:rsidRPr="00FE7127" w:rsidRDefault="005033F1" w:rsidP="00FE7127">
      <w:pPr>
        <w:numPr>
          <w:ilvl w:val="0"/>
          <w:numId w:val="51"/>
        </w:numPr>
        <w:spacing w:after="0" w:line="180" w:lineRule="auto"/>
        <w:rPr>
          <w:rFonts w:ascii="Simplified Arabic" w:hAnsi="Simplified Arabic" w:cs="Simplified Arabic"/>
          <w:sz w:val="28"/>
          <w:szCs w:val="28"/>
        </w:rPr>
      </w:pPr>
      <w:r w:rsidRPr="00FE7127">
        <w:rPr>
          <w:rFonts w:ascii="Simplified Arabic" w:hAnsi="Simplified Arabic" w:cs="Simplified Arabic"/>
          <w:sz w:val="28"/>
          <w:szCs w:val="28"/>
          <w:rtl/>
        </w:rPr>
        <w:t>قبول المستخدمين للتقنية</w:t>
      </w:r>
    </w:p>
    <w:p w14:paraId="4F9B2AD9" w14:textId="44DBDF38" w:rsidR="005033F1" w:rsidRPr="00FE7127" w:rsidRDefault="005033F1" w:rsidP="00FE7127">
      <w:pPr>
        <w:numPr>
          <w:ilvl w:val="0"/>
          <w:numId w:val="51"/>
        </w:numPr>
        <w:spacing w:after="0" w:line="180" w:lineRule="auto"/>
        <w:rPr>
          <w:rFonts w:ascii="Simplified Arabic" w:hAnsi="Simplified Arabic" w:cs="Simplified Arabic"/>
          <w:sz w:val="28"/>
          <w:szCs w:val="28"/>
        </w:rPr>
      </w:pPr>
      <w:r w:rsidRPr="00FE7127">
        <w:rPr>
          <w:rFonts w:ascii="Simplified Arabic" w:hAnsi="Simplified Arabic" w:cs="Simplified Arabic"/>
          <w:sz w:val="28"/>
          <w:szCs w:val="28"/>
          <w:rtl/>
        </w:rPr>
        <w:t>مستوى الدخل</w:t>
      </w:r>
    </w:p>
    <w:p w14:paraId="6D0D0631" w14:textId="0EC7B86D" w:rsidR="002F0AC8" w:rsidRPr="007171BD" w:rsidRDefault="002F0AC8" w:rsidP="007171BD">
      <w:pPr>
        <w:spacing w:line="240" w:lineRule="auto"/>
        <w:rPr>
          <w:rFonts w:ascii="Simplified Arabic" w:hAnsi="Simplified Arabic" w:cs="Simplified Arabic"/>
          <w:sz w:val="28"/>
          <w:szCs w:val="28"/>
          <w:rtl/>
        </w:rPr>
      </w:pPr>
    </w:p>
    <w:p w14:paraId="1CDD359D" w14:textId="77777777" w:rsidR="00082EB1" w:rsidRDefault="00082EB1" w:rsidP="002A6E3E">
      <w:pPr>
        <w:rPr>
          <w:rtl/>
        </w:rPr>
      </w:pPr>
    </w:p>
    <w:p w14:paraId="413CA31D" w14:textId="77777777" w:rsidR="00082EB1" w:rsidRDefault="00082EB1" w:rsidP="002A6E3E">
      <w:pPr>
        <w:rPr>
          <w:rtl/>
        </w:rPr>
      </w:pPr>
    </w:p>
    <w:p w14:paraId="1477BF0E" w14:textId="77777777" w:rsidR="00082EB1" w:rsidRDefault="00082EB1" w:rsidP="002A6E3E">
      <w:pPr>
        <w:rPr>
          <w:rtl/>
        </w:rPr>
      </w:pPr>
    </w:p>
    <w:p w14:paraId="1DA16FAD" w14:textId="77777777" w:rsidR="00082EB1" w:rsidRDefault="00082EB1" w:rsidP="002A6E3E">
      <w:pPr>
        <w:rPr>
          <w:rtl/>
        </w:rPr>
      </w:pPr>
    </w:p>
    <w:p w14:paraId="520950C1" w14:textId="295724AD" w:rsidR="00B71B80" w:rsidRPr="00052644" w:rsidRDefault="00B71B80" w:rsidP="00527ADC">
      <w:pPr>
        <w:jc w:val="center"/>
        <w:rPr>
          <w:rFonts w:ascii="Simplified Arabic" w:hAnsi="Simplified Arabic" w:cs="Simplified Arabic"/>
          <w:b/>
          <w:bCs/>
          <w:sz w:val="32"/>
          <w:szCs w:val="32"/>
        </w:rPr>
      </w:pPr>
      <w:r w:rsidRPr="00052644">
        <w:rPr>
          <w:rFonts w:ascii="Simplified Arabic" w:hAnsi="Simplified Arabic" w:cs="Simplified Arabic"/>
          <w:b/>
          <w:bCs/>
          <w:sz w:val="32"/>
          <w:szCs w:val="32"/>
          <w:rtl/>
        </w:rPr>
        <w:t>الشكل التخطيطي للنموذج</w:t>
      </w:r>
    </w:p>
    <w:p w14:paraId="44CD8EA8" w14:textId="77777777" w:rsidR="00082EB1" w:rsidRDefault="00082EB1" w:rsidP="002A6E3E">
      <w:pPr>
        <w:rPr>
          <w:rtl/>
        </w:rPr>
      </w:pPr>
    </w:p>
    <w:p w14:paraId="556D9092" w14:textId="77777777" w:rsidR="00082EB1" w:rsidRDefault="00082EB1" w:rsidP="002A6E3E">
      <w:pPr>
        <w:rPr>
          <w:rtl/>
        </w:rPr>
      </w:pPr>
    </w:p>
    <w:p w14:paraId="63FB213B" w14:textId="77777777" w:rsidR="007B7C33" w:rsidRDefault="003411FF" w:rsidP="007B7C33">
      <w:pPr>
        <w:keepNext/>
        <w:jc w:val="center"/>
      </w:pPr>
      <w:r>
        <w:rPr>
          <w:noProof/>
          <w:rtl/>
          <w:lang w:val="ar-SA"/>
        </w:rPr>
        <w:drawing>
          <wp:inline distT="0" distB="0" distL="0" distR="0" wp14:anchorId="7F4C114E" wp14:editId="347E6B03">
            <wp:extent cx="4142630" cy="1991802"/>
            <wp:effectExtent l="0" t="0" r="10795" b="27940"/>
            <wp:docPr id="122992139" name="رسم تخطيطي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E563CF4" w14:textId="4C90A6DB" w:rsidR="004934CE" w:rsidRPr="005F1E77" w:rsidRDefault="007B7C33" w:rsidP="007B7C33">
      <w:pPr>
        <w:pStyle w:val="aa"/>
        <w:jc w:val="center"/>
        <w:rPr>
          <w:rFonts w:ascii="Simplified Arabic" w:hAnsi="Simplified Arabic" w:cs="Simplified Arabic"/>
          <w:sz w:val="28"/>
          <w:szCs w:val="28"/>
        </w:rPr>
      </w:pPr>
      <w:bookmarkStart w:id="28" w:name="_Toc225517254"/>
      <w:r w:rsidRPr="005F1E77">
        <w:rPr>
          <w:rFonts w:ascii="Simplified Arabic" w:hAnsi="Simplified Arabic" w:cs="Simplified Arabic"/>
          <w:sz w:val="28"/>
          <w:szCs w:val="28"/>
          <w:rtl/>
        </w:rPr>
        <w:t xml:space="preserve">الشكل رقم  </w:t>
      </w:r>
      <w:r w:rsidRPr="005F1E77">
        <w:rPr>
          <w:rFonts w:ascii="Simplified Arabic" w:hAnsi="Simplified Arabic" w:cs="Simplified Arabic"/>
          <w:sz w:val="28"/>
          <w:szCs w:val="28"/>
          <w:rtl/>
        </w:rPr>
        <w:fldChar w:fldCharType="begin"/>
      </w:r>
      <w:r w:rsidRPr="005F1E77">
        <w:rPr>
          <w:rFonts w:ascii="Simplified Arabic" w:hAnsi="Simplified Arabic" w:cs="Simplified Arabic"/>
          <w:sz w:val="28"/>
          <w:szCs w:val="28"/>
          <w:rtl/>
        </w:rPr>
        <w:instrText xml:space="preserve"> </w:instrText>
      </w:r>
      <w:r w:rsidRPr="005F1E77">
        <w:rPr>
          <w:rFonts w:ascii="Simplified Arabic" w:hAnsi="Simplified Arabic" w:cs="Simplified Arabic"/>
          <w:sz w:val="28"/>
          <w:szCs w:val="28"/>
        </w:rPr>
        <w:instrText>SEQ</w:instrText>
      </w:r>
      <w:r w:rsidRPr="005F1E77">
        <w:rPr>
          <w:rFonts w:ascii="Simplified Arabic" w:hAnsi="Simplified Arabic" w:cs="Simplified Arabic"/>
          <w:sz w:val="28"/>
          <w:szCs w:val="28"/>
          <w:rtl/>
        </w:rPr>
        <w:instrText xml:space="preserve"> الشكل_رقم_ \* </w:instrText>
      </w:r>
      <w:r w:rsidRPr="005F1E77">
        <w:rPr>
          <w:rFonts w:ascii="Simplified Arabic" w:hAnsi="Simplified Arabic" w:cs="Simplified Arabic"/>
          <w:sz w:val="28"/>
          <w:szCs w:val="28"/>
        </w:rPr>
        <w:instrText>ARABIC</w:instrText>
      </w:r>
      <w:r w:rsidRPr="005F1E77">
        <w:rPr>
          <w:rFonts w:ascii="Simplified Arabic" w:hAnsi="Simplified Arabic" w:cs="Simplified Arabic"/>
          <w:sz w:val="28"/>
          <w:szCs w:val="28"/>
          <w:rtl/>
        </w:rPr>
        <w:instrText xml:space="preserve"> </w:instrText>
      </w:r>
      <w:r w:rsidRPr="005F1E77">
        <w:rPr>
          <w:rFonts w:ascii="Simplified Arabic" w:hAnsi="Simplified Arabic" w:cs="Simplified Arabic"/>
          <w:sz w:val="28"/>
          <w:szCs w:val="28"/>
          <w:rtl/>
        </w:rPr>
        <w:fldChar w:fldCharType="separate"/>
      </w:r>
      <w:r w:rsidR="00CD759D" w:rsidRPr="005F1E77">
        <w:rPr>
          <w:rFonts w:ascii="Simplified Arabic" w:hAnsi="Simplified Arabic" w:cs="Simplified Arabic"/>
          <w:noProof/>
          <w:sz w:val="28"/>
          <w:szCs w:val="28"/>
          <w:rtl/>
        </w:rPr>
        <w:t>1</w:t>
      </w:r>
      <w:r w:rsidRPr="005F1E77">
        <w:rPr>
          <w:rFonts w:ascii="Simplified Arabic" w:hAnsi="Simplified Arabic" w:cs="Simplified Arabic"/>
          <w:sz w:val="28"/>
          <w:szCs w:val="28"/>
          <w:rtl/>
        </w:rPr>
        <w:fldChar w:fldCharType="end"/>
      </w:r>
      <w:r w:rsidR="00E821EE" w:rsidRPr="005F1E77">
        <w:rPr>
          <w:rFonts w:ascii="Simplified Arabic" w:hAnsi="Simplified Arabic" w:cs="Simplified Arabic"/>
          <w:sz w:val="28"/>
          <w:szCs w:val="28"/>
          <w:rtl/>
        </w:rPr>
        <w:t xml:space="preserve"> </w:t>
      </w:r>
      <w:r w:rsidR="00746BB3" w:rsidRPr="005F1E77">
        <w:rPr>
          <w:rFonts w:ascii="Simplified Arabic" w:hAnsi="Simplified Arabic" w:cs="Simplified Arabic" w:hint="cs"/>
          <w:sz w:val="28"/>
          <w:szCs w:val="28"/>
          <w:rtl/>
        </w:rPr>
        <w:t>-</w:t>
      </w:r>
      <w:r w:rsidR="00E821EE" w:rsidRPr="005F1E77">
        <w:rPr>
          <w:rFonts w:ascii="Simplified Arabic" w:hAnsi="Simplified Arabic" w:cs="Simplified Arabic"/>
          <w:sz w:val="28"/>
          <w:szCs w:val="28"/>
          <w:rtl/>
        </w:rPr>
        <w:t>متغيرات الدارسة</w:t>
      </w:r>
      <w:bookmarkEnd w:id="28"/>
    </w:p>
    <w:p w14:paraId="27F5AA6B" w14:textId="77777777" w:rsidR="009B1638" w:rsidRDefault="009B1638" w:rsidP="00082EB1">
      <w:pPr>
        <w:jc w:val="center"/>
        <w:rPr>
          <w:rtl/>
        </w:rPr>
      </w:pPr>
    </w:p>
    <w:p w14:paraId="525D2E60" w14:textId="77777777" w:rsidR="009B1638" w:rsidRDefault="009B1638" w:rsidP="00082EB1">
      <w:pPr>
        <w:jc w:val="center"/>
        <w:rPr>
          <w:rtl/>
        </w:rPr>
      </w:pPr>
    </w:p>
    <w:p w14:paraId="398D87D5" w14:textId="38052B80" w:rsidR="002A6E3E" w:rsidRDefault="002A6E3E" w:rsidP="00082EB1">
      <w:pPr>
        <w:jc w:val="center"/>
        <w:rPr>
          <w:rtl/>
        </w:rPr>
      </w:pPr>
    </w:p>
    <w:p w14:paraId="0452922D" w14:textId="59BB22FA" w:rsidR="002A6E3E" w:rsidRDefault="002A6E3E" w:rsidP="002A6E3E">
      <w:pPr>
        <w:rPr>
          <w:rtl/>
        </w:rPr>
      </w:pPr>
    </w:p>
    <w:p w14:paraId="6A4C4859" w14:textId="1D25004A" w:rsidR="002F0AC8" w:rsidRPr="00814D53" w:rsidRDefault="002F0AC8" w:rsidP="00814D53">
      <w:pPr>
        <w:bidi w:val="0"/>
      </w:pPr>
      <w:r w:rsidRPr="00E07788">
        <w:rPr>
          <w:rtl/>
        </w:rPr>
        <w:br w:type="page"/>
      </w:r>
    </w:p>
    <w:p w14:paraId="721AD14E" w14:textId="77777777" w:rsidR="002F0AC8" w:rsidRPr="00432A55" w:rsidRDefault="002F0AC8" w:rsidP="00477F1D">
      <w:pPr>
        <w:outlineLvl w:val="3"/>
        <w:rPr>
          <w:rFonts w:ascii="Simplified Arabic" w:hAnsi="Simplified Arabic" w:cs="Simplified Arabic"/>
          <w:b/>
          <w:bCs/>
          <w:sz w:val="32"/>
          <w:szCs w:val="32"/>
        </w:rPr>
      </w:pPr>
      <w:bookmarkStart w:id="29" w:name="_Toc213427038"/>
      <w:bookmarkStart w:id="30" w:name="_Toc213516290"/>
      <w:bookmarkStart w:id="31" w:name="_Toc213516430"/>
      <w:bookmarkStart w:id="32" w:name="_Toc213517159"/>
      <w:bookmarkStart w:id="33" w:name="_Toc224398560"/>
      <w:r w:rsidRPr="00432A55">
        <w:rPr>
          <w:rFonts w:ascii="Simplified Arabic" w:hAnsi="Simplified Arabic" w:cs="Simplified Arabic"/>
          <w:b/>
          <w:bCs/>
          <w:sz w:val="32"/>
          <w:szCs w:val="32"/>
          <w:u w:val="single"/>
          <w:rtl/>
        </w:rPr>
        <w:lastRenderedPageBreak/>
        <w:t>المنهجية وطرق البحث</w:t>
      </w:r>
      <w:r w:rsidRPr="00432A55">
        <w:rPr>
          <w:rFonts w:ascii="Simplified Arabic" w:hAnsi="Simplified Arabic" w:cs="Simplified Arabic"/>
          <w:b/>
          <w:bCs/>
          <w:sz w:val="32"/>
          <w:szCs w:val="32"/>
          <w:u w:val="single"/>
        </w:rPr>
        <w:t>:</w:t>
      </w:r>
      <w:bookmarkEnd w:id="29"/>
      <w:bookmarkEnd w:id="30"/>
      <w:bookmarkEnd w:id="31"/>
      <w:bookmarkEnd w:id="32"/>
      <w:bookmarkEnd w:id="33"/>
    </w:p>
    <w:p w14:paraId="09DC94B3" w14:textId="77777777" w:rsidR="002F0AC8" w:rsidRPr="00527ADC" w:rsidRDefault="002F0AC8" w:rsidP="00432A55">
      <w:pPr>
        <w:spacing w:after="0" w:line="240" w:lineRule="auto"/>
        <w:rPr>
          <w:rFonts w:ascii="Simplified Arabic" w:hAnsi="Simplified Arabic" w:cs="Simplified Arabic"/>
          <w:b/>
          <w:bCs/>
          <w:sz w:val="28"/>
          <w:szCs w:val="28"/>
        </w:rPr>
      </w:pPr>
      <w:r w:rsidRPr="00527ADC">
        <w:rPr>
          <w:rFonts w:ascii="Simplified Arabic" w:hAnsi="Simplified Arabic" w:cs="Simplified Arabic"/>
          <w:b/>
          <w:bCs/>
          <w:sz w:val="28"/>
          <w:szCs w:val="28"/>
          <w:rtl/>
        </w:rPr>
        <w:t xml:space="preserve">منهج الدراسة </w:t>
      </w:r>
    </w:p>
    <w:p w14:paraId="6E415823" w14:textId="77777777" w:rsidR="002F0AC8" w:rsidRPr="005A13D3" w:rsidRDefault="002F0AC8" w:rsidP="00432A55">
      <w:pPr>
        <w:numPr>
          <w:ilvl w:val="0"/>
          <w:numId w:val="6"/>
        </w:numPr>
        <w:spacing w:after="0" w:line="240" w:lineRule="auto"/>
        <w:ind w:left="360" w:firstLine="0"/>
        <w:rPr>
          <w:rFonts w:ascii="Simplified Arabic" w:hAnsi="Simplified Arabic" w:cs="Simplified Arabic"/>
          <w:sz w:val="28"/>
          <w:szCs w:val="28"/>
        </w:rPr>
      </w:pPr>
      <w:r w:rsidRPr="000A05CF">
        <w:rPr>
          <w:rFonts w:ascii="Simplified Arabic" w:hAnsi="Simplified Arabic" w:cs="Simplified Arabic"/>
          <w:b/>
          <w:bCs/>
          <w:sz w:val="28"/>
          <w:szCs w:val="28"/>
          <w:u w:val="single"/>
          <w:rtl/>
        </w:rPr>
        <w:t>منهج الدراسة</w:t>
      </w:r>
      <w:r w:rsidRPr="005A13D3">
        <w:rPr>
          <w:rFonts w:ascii="Simplified Arabic" w:hAnsi="Simplified Arabic" w:cs="Simplified Arabic"/>
          <w:sz w:val="28"/>
          <w:szCs w:val="28"/>
        </w:rPr>
        <w:t>:</w:t>
      </w:r>
      <w:r w:rsidRPr="005A13D3">
        <w:rPr>
          <w:rFonts w:ascii="Simplified Arabic" w:hAnsi="Simplified Arabic" w:cs="Simplified Arabic"/>
          <w:sz w:val="28"/>
          <w:szCs w:val="28"/>
        </w:rPr>
        <w:br/>
      </w:r>
      <w:r w:rsidRPr="005A13D3">
        <w:rPr>
          <w:rFonts w:ascii="Simplified Arabic" w:hAnsi="Simplified Arabic" w:cs="Simplified Arabic"/>
          <w:sz w:val="28"/>
          <w:szCs w:val="28"/>
          <w:rtl/>
        </w:rPr>
        <w:t xml:space="preserve">اعتمدت الدراسة على المنهج الوصفي التحليلي بوصفه الأنسب لدراسة مشاريع الألياف البصرية في المناطق النائية بمحافظة بقيق، وذلك لما يقدمه من تحليل للظواهر والعوامل المؤثرة فيها. كما تم دعم هذا المنهج باستخدام الأسلوبين الكمي والنوعي معًا، بهدف الحصول على صورة شاملة تجمع بين البيانات الإحصائية من جهة، ورؤى أصحاب المصلحة من جهة أخرى في مناطق عين دار وصلاصل </w:t>
      </w:r>
      <w:proofErr w:type="spellStart"/>
      <w:r w:rsidRPr="005A13D3">
        <w:rPr>
          <w:rFonts w:ascii="Simplified Arabic" w:hAnsi="Simplified Arabic" w:cs="Simplified Arabic"/>
          <w:sz w:val="28"/>
          <w:szCs w:val="28"/>
          <w:rtl/>
        </w:rPr>
        <w:t>وعريعرة</w:t>
      </w:r>
      <w:proofErr w:type="spellEnd"/>
      <w:r w:rsidRPr="005A13D3">
        <w:rPr>
          <w:rFonts w:ascii="Simplified Arabic" w:hAnsi="Simplified Arabic" w:cs="Simplified Arabic"/>
          <w:sz w:val="28"/>
          <w:szCs w:val="28"/>
        </w:rPr>
        <w:t>.</w:t>
      </w:r>
    </w:p>
    <w:p w14:paraId="5BDF30FF" w14:textId="77777777" w:rsidR="002F0AC8" w:rsidRPr="005A13D3" w:rsidRDefault="002F0AC8" w:rsidP="00432A55">
      <w:pPr>
        <w:numPr>
          <w:ilvl w:val="0"/>
          <w:numId w:val="6"/>
        </w:numPr>
        <w:spacing w:after="0" w:line="240" w:lineRule="auto"/>
        <w:ind w:left="360" w:firstLine="0"/>
        <w:rPr>
          <w:rFonts w:ascii="Simplified Arabic" w:hAnsi="Simplified Arabic" w:cs="Simplified Arabic"/>
          <w:sz w:val="28"/>
          <w:szCs w:val="28"/>
        </w:rPr>
      </w:pPr>
      <w:r w:rsidRPr="000A05CF">
        <w:rPr>
          <w:rFonts w:ascii="Simplified Arabic" w:hAnsi="Simplified Arabic" w:cs="Simplified Arabic"/>
          <w:b/>
          <w:bCs/>
          <w:sz w:val="28"/>
          <w:szCs w:val="28"/>
          <w:u w:val="single"/>
          <w:rtl/>
        </w:rPr>
        <w:t>مجتمع الدراسة</w:t>
      </w:r>
      <w:r w:rsidRPr="005A13D3">
        <w:rPr>
          <w:rFonts w:ascii="Simplified Arabic" w:hAnsi="Simplified Arabic" w:cs="Simplified Arabic"/>
          <w:sz w:val="28"/>
          <w:szCs w:val="28"/>
        </w:rPr>
        <w:t>:</w:t>
      </w:r>
      <w:r w:rsidRPr="005A13D3">
        <w:rPr>
          <w:rFonts w:ascii="Simplified Arabic" w:hAnsi="Simplified Arabic" w:cs="Simplified Arabic"/>
          <w:sz w:val="28"/>
          <w:szCs w:val="28"/>
        </w:rPr>
        <w:br/>
      </w:r>
      <w:r w:rsidRPr="005A13D3">
        <w:rPr>
          <w:rFonts w:ascii="Simplified Arabic" w:hAnsi="Simplified Arabic" w:cs="Simplified Arabic"/>
          <w:sz w:val="28"/>
          <w:szCs w:val="28"/>
          <w:rtl/>
        </w:rPr>
        <w:t>يشمل مجتمع الدراسة الجهات المرتبطة بتنفيذ وتشغيل مشاريع الألياف البصرية في محافظة بقيق، ويتضمن ذلك</w:t>
      </w:r>
      <w:r w:rsidRPr="005A13D3">
        <w:rPr>
          <w:rFonts w:ascii="Simplified Arabic" w:hAnsi="Simplified Arabic" w:cs="Simplified Arabic"/>
          <w:sz w:val="28"/>
          <w:szCs w:val="28"/>
        </w:rPr>
        <w:t>:</w:t>
      </w:r>
    </w:p>
    <w:p w14:paraId="1C679143" w14:textId="77777777" w:rsidR="002F0AC8" w:rsidRPr="005A13D3" w:rsidRDefault="002F0AC8" w:rsidP="00432A55">
      <w:pPr>
        <w:numPr>
          <w:ilvl w:val="0"/>
          <w:numId w:val="7"/>
        </w:numPr>
        <w:spacing w:after="0" w:line="240" w:lineRule="auto"/>
        <w:rPr>
          <w:rFonts w:ascii="Simplified Arabic" w:hAnsi="Simplified Arabic" w:cs="Simplified Arabic"/>
          <w:sz w:val="28"/>
          <w:szCs w:val="28"/>
        </w:rPr>
      </w:pPr>
      <w:r w:rsidRPr="005A13D3">
        <w:rPr>
          <w:rFonts w:ascii="Simplified Arabic" w:hAnsi="Simplified Arabic" w:cs="Simplified Arabic"/>
          <w:sz w:val="28"/>
          <w:szCs w:val="28"/>
          <w:rtl/>
        </w:rPr>
        <w:t>هيئة الاتصالات والفضاء والتقنية</w:t>
      </w:r>
      <w:r w:rsidRPr="005A13D3">
        <w:rPr>
          <w:rFonts w:ascii="Simplified Arabic" w:hAnsi="Simplified Arabic" w:cs="Simplified Arabic"/>
          <w:sz w:val="28"/>
          <w:szCs w:val="28"/>
        </w:rPr>
        <w:t xml:space="preserve"> (CST).</w:t>
      </w:r>
    </w:p>
    <w:p w14:paraId="4C3C7D06" w14:textId="77777777" w:rsidR="002F0AC8" w:rsidRPr="005A13D3" w:rsidRDefault="002F0AC8" w:rsidP="00432A55">
      <w:pPr>
        <w:numPr>
          <w:ilvl w:val="0"/>
          <w:numId w:val="7"/>
        </w:numPr>
        <w:spacing w:after="0" w:line="240" w:lineRule="auto"/>
        <w:rPr>
          <w:rFonts w:ascii="Simplified Arabic" w:hAnsi="Simplified Arabic" w:cs="Simplified Arabic"/>
          <w:sz w:val="28"/>
          <w:szCs w:val="28"/>
        </w:rPr>
      </w:pPr>
      <w:r w:rsidRPr="005A13D3">
        <w:rPr>
          <w:rFonts w:ascii="Simplified Arabic" w:hAnsi="Simplified Arabic" w:cs="Simplified Arabic"/>
          <w:sz w:val="28"/>
          <w:szCs w:val="28"/>
          <w:rtl/>
        </w:rPr>
        <w:t>شركات الاتصالات بمجالاتها المختلفة (مثل: الاتصالات السعودية، موبايلي، زين، ضوئيات، الاتصالات المتكاملة)</w:t>
      </w:r>
      <w:r w:rsidRPr="005A13D3">
        <w:rPr>
          <w:rFonts w:ascii="Simplified Arabic" w:hAnsi="Simplified Arabic" w:cs="Simplified Arabic"/>
          <w:sz w:val="28"/>
          <w:szCs w:val="28"/>
        </w:rPr>
        <w:t>.</w:t>
      </w:r>
    </w:p>
    <w:p w14:paraId="4795262C" w14:textId="77777777" w:rsidR="002F0AC8" w:rsidRPr="005A13D3" w:rsidRDefault="002F0AC8" w:rsidP="00432A55">
      <w:pPr>
        <w:numPr>
          <w:ilvl w:val="0"/>
          <w:numId w:val="7"/>
        </w:numPr>
        <w:spacing w:after="0" w:line="240" w:lineRule="auto"/>
        <w:rPr>
          <w:rFonts w:ascii="Simplified Arabic" w:hAnsi="Simplified Arabic" w:cs="Simplified Arabic"/>
          <w:sz w:val="28"/>
          <w:szCs w:val="28"/>
        </w:rPr>
      </w:pPr>
      <w:r w:rsidRPr="005A13D3">
        <w:rPr>
          <w:rFonts w:ascii="Simplified Arabic" w:hAnsi="Simplified Arabic" w:cs="Simplified Arabic"/>
          <w:sz w:val="28"/>
          <w:szCs w:val="28"/>
          <w:rtl/>
        </w:rPr>
        <w:t>مقاولون وموردون يعملون في تنفيذ البنية التحتية</w:t>
      </w:r>
      <w:r w:rsidRPr="005A13D3">
        <w:rPr>
          <w:rFonts w:ascii="Simplified Arabic" w:hAnsi="Simplified Arabic" w:cs="Simplified Arabic"/>
          <w:sz w:val="28"/>
          <w:szCs w:val="28"/>
        </w:rPr>
        <w:t>.</w:t>
      </w:r>
    </w:p>
    <w:p w14:paraId="3FE63B67" w14:textId="77777777" w:rsidR="002F0AC8" w:rsidRPr="005A13D3" w:rsidRDefault="002F0AC8" w:rsidP="00432A55">
      <w:pPr>
        <w:numPr>
          <w:ilvl w:val="0"/>
          <w:numId w:val="7"/>
        </w:numPr>
        <w:spacing w:after="0" w:line="240" w:lineRule="auto"/>
        <w:rPr>
          <w:rFonts w:ascii="Simplified Arabic" w:hAnsi="Simplified Arabic" w:cs="Simplified Arabic"/>
          <w:sz w:val="28"/>
          <w:szCs w:val="28"/>
        </w:rPr>
      </w:pPr>
      <w:r w:rsidRPr="005A13D3">
        <w:rPr>
          <w:rFonts w:ascii="Simplified Arabic" w:hAnsi="Simplified Arabic" w:cs="Simplified Arabic"/>
          <w:sz w:val="28"/>
          <w:szCs w:val="28"/>
          <w:rtl/>
        </w:rPr>
        <w:t>أفراد المجتمع المحلي في المناطق المستهدفة بالخدمة</w:t>
      </w:r>
      <w:r w:rsidRPr="005A13D3">
        <w:rPr>
          <w:rFonts w:ascii="Simplified Arabic" w:hAnsi="Simplified Arabic" w:cs="Simplified Arabic"/>
          <w:sz w:val="28"/>
          <w:szCs w:val="28"/>
        </w:rPr>
        <w:t>.</w:t>
      </w:r>
    </w:p>
    <w:p w14:paraId="7E81BAF3" w14:textId="77777777" w:rsidR="002F0AC8" w:rsidRPr="005A13D3" w:rsidRDefault="002F0AC8" w:rsidP="00432A55">
      <w:pPr>
        <w:numPr>
          <w:ilvl w:val="0"/>
          <w:numId w:val="8"/>
        </w:numPr>
        <w:spacing w:after="0" w:line="240" w:lineRule="auto"/>
        <w:ind w:left="360" w:firstLine="0"/>
        <w:rPr>
          <w:rFonts w:ascii="Simplified Arabic" w:hAnsi="Simplified Arabic" w:cs="Simplified Arabic"/>
          <w:sz w:val="28"/>
          <w:szCs w:val="28"/>
        </w:rPr>
      </w:pPr>
      <w:r w:rsidRPr="000A05CF">
        <w:rPr>
          <w:rFonts w:ascii="Simplified Arabic" w:hAnsi="Simplified Arabic" w:cs="Simplified Arabic"/>
          <w:b/>
          <w:bCs/>
          <w:sz w:val="28"/>
          <w:szCs w:val="28"/>
          <w:u w:val="single"/>
          <w:rtl/>
        </w:rPr>
        <w:t>عينة الدراسة</w:t>
      </w:r>
      <w:r w:rsidRPr="00527ADC">
        <w:rPr>
          <w:rFonts w:ascii="Simplified Arabic" w:hAnsi="Simplified Arabic" w:cs="Simplified Arabic"/>
          <w:b/>
          <w:bCs/>
          <w:sz w:val="28"/>
          <w:szCs w:val="28"/>
        </w:rPr>
        <w:t>:</w:t>
      </w:r>
      <w:r w:rsidRPr="005A13D3">
        <w:rPr>
          <w:rFonts w:ascii="Simplified Arabic" w:hAnsi="Simplified Arabic" w:cs="Simplified Arabic"/>
          <w:sz w:val="28"/>
          <w:szCs w:val="28"/>
        </w:rPr>
        <w:br/>
      </w:r>
      <w:r w:rsidRPr="005A13D3">
        <w:rPr>
          <w:rFonts w:ascii="Simplified Arabic" w:hAnsi="Simplified Arabic" w:cs="Simplified Arabic"/>
          <w:sz w:val="28"/>
          <w:szCs w:val="28"/>
          <w:rtl/>
        </w:rPr>
        <w:t>تم اختيار عينة قصدية تضم عددًا من العاملين في القطاع والأفراد المستفيدين من الخدمة، نظرًا لقدرتهم على تقديم معلومات تعكس الواقع الميداني. وبلغ حجم العينة 120 فردًا موزعين على النحو الآتي</w:t>
      </w:r>
      <w:r w:rsidRPr="005A13D3">
        <w:rPr>
          <w:rFonts w:ascii="Simplified Arabic" w:hAnsi="Simplified Arabic" w:cs="Simplified Arabic"/>
          <w:sz w:val="28"/>
          <w:szCs w:val="28"/>
        </w:rPr>
        <w:t>:</w:t>
      </w:r>
    </w:p>
    <w:p w14:paraId="51EE08FE" w14:textId="77777777" w:rsidR="002F0AC8" w:rsidRPr="005A13D3" w:rsidRDefault="002F0AC8" w:rsidP="00432A55">
      <w:pPr>
        <w:numPr>
          <w:ilvl w:val="0"/>
          <w:numId w:val="9"/>
        </w:numPr>
        <w:spacing w:after="0" w:line="180" w:lineRule="auto"/>
        <w:rPr>
          <w:rFonts w:ascii="Simplified Arabic" w:hAnsi="Simplified Arabic" w:cs="Simplified Arabic"/>
          <w:sz w:val="28"/>
          <w:szCs w:val="28"/>
        </w:rPr>
      </w:pPr>
      <w:r w:rsidRPr="005A13D3">
        <w:rPr>
          <w:rFonts w:ascii="Simplified Arabic" w:hAnsi="Simplified Arabic" w:cs="Simplified Arabic"/>
          <w:sz w:val="28"/>
          <w:szCs w:val="28"/>
        </w:rPr>
        <w:t xml:space="preserve">40 </w:t>
      </w:r>
      <w:r w:rsidRPr="005A13D3">
        <w:rPr>
          <w:rFonts w:ascii="Simplified Arabic" w:hAnsi="Simplified Arabic" w:cs="Simplified Arabic"/>
          <w:sz w:val="28"/>
          <w:szCs w:val="28"/>
          <w:rtl/>
        </w:rPr>
        <w:t>من موظفي وشركات الاتصالات</w:t>
      </w:r>
      <w:r w:rsidRPr="005A13D3">
        <w:rPr>
          <w:rFonts w:ascii="Simplified Arabic" w:hAnsi="Simplified Arabic" w:cs="Simplified Arabic"/>
          <w:sz w:val="28"/>
          <w:szCs w:val="28"/>
        </w:rPr>
        <w:t>.</w:t>
      </w:r>
    </w:p>
    <w:p w14:paraId="33DBD6E9" w14:textId="77777777" w:rsidR="002F0AC8" w:rsidRPr="005A13D3" w:rsidRDefault="002F0AC8" w:rsidP="00432A55">
      <w:pPr>
        <w:numPr>
          <w:ilvl w:val="0"/>
          <w:numId w:val="9"/>
        </w:numPr>
        <w:spacing w:after="0" w:line="180" w:lineRule="auto"/>
        <w:rPr>
          <w:rFonts w:ascii="Simplified Arabic" w:hAnsi="Simplified Arabic" w:cs="Simplified Arabic"/>
          <w:sz w:val="28"/>
          <w:szCs w:val="28"/>
        </w:rPr>
      </w:pPr>
      <w:r w:rsidRPr="005A13D3">
        <w:rPr>
          <w:rFonts w:ascii="Simplified Arabic" w:hAnsi="Simplified Arabic" w:cs="Simplified Arabic"/>
          <w:sz w:val="28"/>
          <w:szCs w:val="28"/>
        </w:rPr>
        <w:t xml:space="preserve">30 </w:t>
      </w:r>
      <w:r w:rsidRPr="005A13D3">
        <w:rPr>
          <w:rFonts w:ascii="Simplified Arabic" w:hAnsi="Simplified Arabic" w:cs="Simplified Arabic"/>
          <w:sz w:val="28"/>
          <w:szCs w:val="28"/>
          <w:rtl/>
        </w:rPr>
        <w:t>من العاملين والموظفين في الجهات التنظيمية والإشرافية</w:t>
      </w:r>
      <w:r w:rsidRPr="005A13D3">
        <w:rPr>
          <w:rFonts w:ascii="Simplified Arabic" w:hAnsi="Simplified Arabic" w:cs="Simplified Arabic"/>
          <w:sz w:val="28"/>
          <w:szCs w:val="28"/>
        </w:rPr>
        <w:t>.</w:t>
      </w:r>
    </w:p>
    <w:p w14:paraId="13D06BEF" w14:textId="202AF176" w:rsidR="004F59C8" w:rsidRDefault="002F0AC8" w:rsidP="00432A55">
      <w:pPr>
        <w:numPr>
          <w:ilvl w:val="0"/>
          <w:numId w:val="9"/>
        </w:numPr>
        <w:spacing w:after="0" w:line="180" w:lineRule="auto"/>
        <w:rPr>
          <w:rFonts w:ascii="Simplified Arabic" w:hAnsi="Simplified Arabic" w:cs="Simplified Arabic"/>
          <w:sz w:val="28"/>
          <w:szCs w:val="28"/>
        </w:rPr>
      </w:pPr>
      <w:r w:rsidRPr="005A13D3">
        <w:rPr>
          <w:rFonts w:ascii="Simplified Arabic" w:hAnsi="Simplified Arabic" w:cs="Simplified Arabic"/>
          <w:sz w:val="28"/>
          <w:szCs w:val="28"/>
        </w:rPr>
        <w:t xml:space="preserve">50 </w:t>
      </w:r>
      <w:r w:rsidRPr="005A13D3">
        <w:rPr>
          <w:rFonts w:ascii="Simplified Arabic" w:hAnsi="Simplified Arabic" w:cs="Simplified Arabic"/>
          <w:sz w:val="28"/>
          <w:szCs w:val="28"/>
          <w:rtl/>
        </w:rPr>
        <w:t>من المستفيدين من خدمة الإنترنت في المناطق الريفية</w:t>
      </w:r>
      <w:r w:rsidRPr="005A13D3">
        <w:rPr>
          <w:rFonts w:ascii="Simplified Arabic" w:hAnsi="Simplified Arabic" w:cs="Simplified Arabic"/>
          <w:sz w:val="28"/>
          <w:szCs w:val="28"/>
        </w:rPr>
        <w:t>.</w:t>
      </w:r>
    </w:p>
    <w:p w14:paraId="2A7DF530" w14:textId="77777777" w:rsidR="004F59C8" w:rsidRDefault="004F59C8">
      <w:pPr>
        <w:rPr>
          <w:rFonts w:ascii="Simplified Arabic" w:hAnsi="Simplified Arabic" w:cs="Simplified Arabic"/>
          <w:sz w:val="28"/>
          <w:szCs w:val="28"/>
        </w:rPr>
      </w:pPr>
      <w:r>
        <w:rPr>
          <w:rFonts w:ascii="Simplified Arabic" w:hAnsi="Simplified Arabic" w:cs="Simplified Arabic"/>
          <w:sz w:val="28"/>
          <w:szCs w:val="28"/>
        </w:rPr>
        <w:br w:type="page"/>
      </w:r>
    </w:p>
    <w:p w14:paraId="0BB0FEC8" w14:textId="77777777" w:rsidR="002F0AC8" w:rsidRPr="005A13D3" w:rsidRDefault="002F0AC8" w:rsidP="004F59C8">
      <w:pPr>
        <w:spacing w:after="0" w:line="180" w:lineRule="auto"/>
        <w:ind w:left="720"/>
        <w:rPr>
          <w:rFonts w:ascii="Simplified Arabic" w:hAnsi="Simplified Arabic" w:cs="Simplified Arabic"/>
          <w:sz w:val="28"/>
          <w:szCs w:val="28"/>
        </w:rPr>
      </w:pPr>
    </w:p>
    <w:p w14:paraId="48E950F5" w14:textId="77777777" w:rsidR="002C1743" w:rsidRPr="005A13D3" w:rsidRDefault="002C1743" w:rsidP="002C1743">
      <w:pPr>
        <w:spacing w:after="0" w:line="180" w:lineRule="auto"/>
        <w:rPr>
          <w:rFonts w:ascii="Simplified Arabic" w:hAnsi="Simplified Arabic" w:cs="Simplified Arabic"/>
          <w:sz w:val="28"/>
          <w:szCs w:val="28"/>
        </w:rPr>
      </w:pPr>
    </w:p>
    <w:p w14:paraId="3DC967A5" w14:textId="77777777" w:rsidR="002F0AC8" w:rsidRPr="005A13D3" w:rsidRDefault="002F0AC8" w:rsidP="00D05249">
      <w:pPr>
        <w:numPr>
          <w:ilvl w:val="0"/>
          <w:numId w:val="10"/>
        </w:numPr>
        <w:spacing w:after="0" w:line="240" w:lineRule="auto"/>
        <w:ind w:left="360" w:firstLine="0"/>
        <w:rPr>
          <w:rFonts w:ascii="Simplified Arabic" w:hAnsi="Simplified Arabic" w:cs="Simplified Arabic"/>
          <w:sz w:val="28"/>
          <w:szCs w:val="28"/>
        </w:rPr>
      </w:pPr>
      <w:r w:rsidRPr="000A05CF">
        <w:rPr>
          <w:rFonts w:ascii="Simplified Arabic" w:hAnsi="Simplified Arabic" w:cs="Simplified Arabic"/>
          <w:b/>
          <w:bCs/>
          <w:sz w:val="28"/>
          <w:szCs w:val="28"/>
          <w:u w:val="single"/>
          <w:rtl/>
        </w:rPr>
        <w:t>أدوات جمع البيانات</w:t>
      </w:r>
      <w:r w:rsidRPr="00527ADC">
        <w:rPr>
          <w:rFonts w:ascii="Simplified Arabic" w:hAnsi="Simplified Arabic" w:cs="Simplified Arabic"/>
          <w:b/>
          <w:bCs/>
          <w:sz w:val="28"/>
          <w:szCs w:val="28"/>
        </w:rPr>
        <w:t>:</w:t>
      </w:r>
      <w:r w:rsidRPr="005A13D3">
        <w:rPr>
          <w:rFonts w:ascii="Simplified Arabic" w:hAnsi="Simplified Arabic" w:cs="Simplified Arabic"/>
          <w:sz w:val="28"/>
          <w:szCs w:val="28"/>
        </w:rPr>
        <w:br/>
      </w:r>
      <w:r w:rsidRPr="005A13D3">
        <w:rPr>
          <w:rFonts w:ascii="Simplified Arabic" w:hAnsi="Simplified Arabic" w:cs="Simplified Arabic"/>
          <w:sz w:val="28"/>
          <w:szCs w:val="28"/>
          <w:rtl/>
        </w:rPr>
        <w:t>استخدمت الدراسة أكثر من أداة للتحقق من دقة المعلومات وتنوع مصادرها، وهي</w:t>
      </w:r>
      <w:r w:rsidRPr="005A13D3">
        <w:rPr>
          <w:rFonts w:ascii="Simplified Arabic" w:hAnsi="Simplified Arabic" w:cs="Simplified Arabic"/>
          <w:sz w:val="28"/>
          <w:szCs w:val="28"/>
        </w:rPr>
        <w:t>:</w:t>
      </w:r>
    </w:p>
    <w:p w14:paraId="729A0B24" w14:textId="77777777" w:rsidR="002F0AC8" w:rsidRPr="005A13D3" w:rsidRDefault="002F0AC8" w:rsidP="00432A55">
      <w:pPr>
        <w:numPr>
          <w:ilvl w:val="0"/>
          <w:numId w:val="11"/>
        </w:numPr>
        <w:spacing w:after="0" w:line="240" w:lineRule="auto"/>
        <w:rPr>
          <w:rFonts w:ascii="Simplified Arabic" w:hAnsi="Simplified Arabic" w:cs="Simplified Arabic"/>
          <w:sz w:val="28"/>
          <w:szCs w:val="28"/>
        </w:rPr>
      </w:pPr>
      <w:r w:rsidRPr="005A13D3">
        <w:rPr>
          <w:rFonts w:ascii="Simplified Arabic" w:hAnsi="Simplified Arabic" w:cs="Simplified Arabic"/>
          <w:sz w:val="28"/>
          <w:szCs w:val="28"/>
          <w:rtl/>
        </w:rPr>
        <w:t>الاستبانة</w:t>
      </w:r>
      <w:r w:rsidRPr="005A13D3">
        <w:rPr>
          <w:rFonts w:ascii="Simplified Arabic" w:hAnsi="Simplified Arabic" w:cs="Simplified Arabic"/>
          <w:sz w:val="28"/>
          <w:szCs w:val="28"/>
        </w:rPr>
        <w:t xml:space="preserve">: </w:t>
      </w:r>
      <w:r w:rsidRPr="005A13D3">
        <w:rPr>
          <w:rFonts w:ascii="Simplified Arabic" w:hAnsi="Simplified Arabic" w:cs="Simplified Arabic"/>
          <w:sz w:val="28"/>
          <w:szCs w:val="28"/>
          <w:rtl/>
        </w:rPr>
        <w:t>لقياس مدى تأثير الجوانب التقنية والاقتصادية والتنظيمية والاجتماعية على نجاح المشاريع</w:t>
      </w:r>
      <w:r w:rsidRPr="005A13D3">
        <w:rPr>
          <w:rFonts w:ascii="Simplified Arabic" w:hAnsi="Simplified Arabic" w:cs="Simplified Arabic"/>
          <w:sz w:val="28"/>
          <w:szCs w:val="28"/>
        </w:rPr>
        <w:t>.</w:t>
      </w:r>
    </w:p>
    <w:p w14:paraId="1AAA5AFE" w14:textId="77777777" w:rsidR="002F0AC8" w:rsidRPr="005A13D3" w:rsidRDefault="002F0AC8" w:rsidP="00432A55">
      <w:pPr>
        <w:numPr>
          <w:ilvl w:val="0"/>
          <w:numId w:val="11"/>
        </w:numPr>
        <w:spacing w:after="0" w:line="240" w:lineRule="auto"/>
        <w:rPr>
          <w:rFonts w:ascii="Simplified Arabic" w:hAnsi="Simplified Arabic" w:cs="Simplified Arabic"/>
          <w:sz w:val="28"/>
          <w:szCs w:val="28"/>
        </w:rPr>
      </w:pPr>
      <w:r w:rsidRPr="005A13D3">
        <w:rPr>
          <w:rFonts w:ascii="Simplified Arabic" w:hAnsi="Simplified Arabic" w:cs="Simplified Arabic"/>
          <w:sz w:val="28"/>
          <w:szCs w:val="28"/>
          <w:rtl/>
        </w:rPr>
        <w:t>المقابلات شبه المهيكلة</w:t>
      </w:r>
      <w:r w:rsidRPr="005A13D3">
        <w:rPr>
          <w:rFonts w:ascii="Simplified Arabic" w:hAnsi="Simplified Arabic" w:cs="Simplified Arabic"/>
          <w:sz w:val="28"/>
          <w:szCs w:val="28"/>
        </w:rPr>
        <w:t xml:space="preserve">: </w:t>
      </w:r>
      <w:r w:rsidRPr="005A13D3">
        <w:rPr>
          <w:rFonts w:ascii="Simplified Arabic" w:hAnsi="Simplified Arabic" w:cs="Simplified Arabic"/>
          <w:sz w:val="28"/>
          <w:szCs w:val="28"/>
          <w:rtl/>
        </w:rPr>
        <w:t>مع خبراء ومديري مشاريع من شركات الاتصالات والجهات التنظيمية للحصول على رؤى نوعية أعمق</w:t>
      </w:r>
      <w:r w:rsidRPr="005A13D3">
        <w:rPr>
          <w:rFonts w:ascii="Simplified Arabic" w:hAnsi="Simplified Arabic" w:cs="Simplified Arabic"/>
          <w:sz w:val="28"/>
          <w:szCs w:val="28"/>
        </w:rPr>
        <w:t>.</w:t>
      </w:r>
    </w:p>
    <w:p w14:paraId="14717FF1" w14:textId="77777777" w:rsidR="002F0AC8" w:rsidRPr="005A13D3" w:rsidRDefault="002F0AC8" w:rsidP="00432A55">
      <w:pPr>
        <w:numPr>
          <w:ilvl w:val="0"/>
          <w:numId w:val="11"/>
        </w:numPr>
        <w:spacing w:after="0" w:line="240" w:lineRule="auto"/>
        <w:rPr>
          <w:rFonts w:ascii="Simplified Arabic" w:hAnsi="Simplified Arabic" w:cs="Simplified Arabic"/>
          <w:sz w:val="28"/>
          <w:szCs w:val="28"/>
        </w:rPr>
      </w:pPr>
      <w:r w:rsidRPr="005A13D3">
        <w:rPr>
          <w:rFonts w:ascii="Simplified Arabic" w:hAnsi="Simplified Arabic" w:cs="Simplified Arabic"/>
          <w:sz w:val="28"/>
          <w:szCs w:val="28"/>
          <w:rtl/>
        </w:rPr>
        <w:t>تحليل الوثائق والتقارير</w:t>
      </w:r>
      <w:r w:rsidRPr="005A13D3">
        <w:rPr>
          <w:rFonts w:ascii="Simplified Arabic" w:hAnsi="Simplified Arabic" w:cs="Simplified Arabic"/>
          <w:sz w:val="28"/>
          <w:szCs w:val="28"/>
        </w:rPr>
        <w:t xml:space="preserve">: </w:t>
      </w:r>
      <w:r w:rsidRPr="005A13D3">
        <w:rPr>
          <w:rFonts w:ascii="Simplified Arabic" w:hAnsi="Simplified Arabic" w:cs="Simplified Arabic"/>
          <w:sz w:val="28"/>
          <w:szCs w:val="28"/>
          <w:rtl/>
        </w:rPr>
        <w:t>مثل تقارير هيئة الاتصالات و</w:t>
      </w:r>
      <w:r w:rsidRPr="005A13D3">
        <w:rPr>
          <w:rFonts w:ascii="Simplified Arabic" w:hAnsi="Simplified Arabic" w:cs="Simplified Arabic"/>
          <w:sz w:val="28"/>
          <w:szCs w:val="28"/>
        </w:rPr>
        <w:t xml:space="preserve">FTTH Council Europe </w:t>
      </w:r>
      <w:r w:rsidRPr="005A13D3">
        <w:rPr>
          <w:rFonts w:ascii="Simplified Arabic" w:hAnsi="Simplified Arabic" w:cs="Simplified Arabic"/>
          <w:sz w:val="28"/>
          <w:szCs w:val="28"/>
          <w:rtl/>
        </w:rPr>
        <w:t>والبنك الدولي، بهدف الاستفادة من البيانات والمؤشرات المنشورة</w:t>
      </w:r>
      <w:r w:rsidRPr="005A13D3">
        <w:rPr>
          <w:rFonts w:ascii="Simplified Arabic" w:hAnsi="Simplified Arabic" w:cs="Simplified Arabic"/>
          <w:sz w:val="28"/>
          <w:szCs w:val="28"/>
        </w:rPr>
        <w:t>.</w:t>
      </w:r>
    </w:p>
    <w:p w14:paraId="2347920D" w14:textId="77777777" w:rsidR="002C1743" w:rsidRPr="005A13D3" w:rsidRDefault="002C1743" w:rsidP="002C1743">
      <w:pPr>
        <w:spacing w:after="0" w:line="240" w:lineRule="auto"/>
        <w:rPr>
          <w:rFonts w:ascii="Simplified Arabic" w:hAnsi="Simplified Arabic" w:cs="Simplified Arabic"/>
          <w:sz w:val="28"/>
          <w:szCs w:val="28"/>
        </w:rPr>
      </w:pPr>
    </w:p>
    <w:p w14:paraId="614606D5" w14:textId="77777777" w:rsidR="002F0AC8" w:rsidRPr="005A13D3" w:rsidRDefault="002F0AC8" w:rsidP="00432A55">
      <w:pPr>
        <w:numPr>
          <w:ilvl w:val="0"/>
          <w:numId w:val="12"/>
        </w:numPr>
        <w:spacing w:after="0" w:line="240" w:lineRule="auto"/>
        <w:ind w:left="360" w:firstLine="0"/>
        <w:rPr>
          <w:rFonts w:ascii="Simplified Arabic" w:hAnsi="Simplified Arabic" w:cs="Simplified Arabic"/>
          <w:sz w:val="28"/>
          <w:szCs w:val="28"/>
        </w:rPr>
      </w:pPr>
      <w:r w:rsidRPr="009B198E">
        <w:rPr>
          <w:rFonts w:ascii="Simplified Arabic" w:hAnsi="Simplified Arabic" w:cs="Simplified Arabic"/>
          <w:b/>
          <w:bCs/>
          <w:sz w:val="28"/>
          <w:szCs w:val="28"/>
          <w:u w:val="single"/>
          <w:rtl/>
        </w:rPr>
        <w:t>أساليب تحليل البيانات</w:t>
      </w:r>
      <w:r w:rsidRPr="009B198E">
        <w:rPr>
          <w:rFonts w:ascii="Simplified Arabic" w:hAnsi="Simplified Arabic" w:cs="Simplified Arabic"/>
          <w:b/>
          <w:bCs/>
          <w:sz w:val="28"/>
          <w:szCs w:val="28"/>
          <w:u w:val="single"/>
        </w:rPr>
        <w:t>:</w:t>
      </w:r>
      <w:r w:rsidRPr="005A13D3">
        <w:rPr>
          <w:rFonts w:ascii="Simplified Arabic" w:hAnsi="Simplified Arabic" w:cs="Simplified Arabic"/>
          <w:sz w:val="28"/>
          <w:szCs w:val="28"/>
        </w:rPr>
        <w:br/>
      </w:r>
      <w:r w:rsidRPr="005A13D3">
        <w:rPr>
          <w:rFonts w:ascii="Simplified Arabic" w:hAnsi="Simplified Arabic" w:cs="Simplified Arabic"/>
          <w:sz w:val="28"/>
          <w:szCs w:val="28"/>
          <w:rtl/>
        </w:rPr>
        <w:t>تم تحليل البيانات باستخدام أساليب كمية ونوعية، شملت</w:t>
      </w:r>
      <w:r w:rsidRPr="005A13D3">
        <w:rPr>
          <w:rFonts w:ascii="Simplified Arabic" w:hAnsi="Simplified Arabic" w:cs="Simplified Arabic"/>
          <w:sz w:val="28"/>
          <w:szCs w:val="28"/>
        </w:rPr>
        <w:t>:</w:t>
      </w:r>
    </w:p>
    <w:p w14:paraId="568101C1" w14:textId="77777777" w:rsidR="002F0AC8" w:rsidRPr="005A13D3" w:rsidRDefault="002F0AC8" w:rsidP="00432A55">
      <w:pPr>
        <w:numPr>
          <w:ilvl w:val="0"/>
          <w:numId w:val="13"/>
        </w:numPr>
        <w:spacing w:after="0" w:line="240" w:lineRule="auto"/>
        <w:rPr>
          <w:rFonts w:ascii="Simplified Arabic" w:hAnsi="Simplified Arabic" w:cs="Simplified Arabic"/>
          <w:sz w:val="28"/>
          <w:szCs w:val="28"/>
        </w:rPr>
      </w:pPr>
      <w:r w:rsidRPr="005A13D3">
        <w:rPr>
          <w:rFonts w:ascii="Simplified Arabic" w:hAnsi="Simplified Arabic" w:cs="Simplified Arabic"/>
          <w:sz w:val="28"/>
          <w:szCs w:val="28"/>
          <w:rtl/>
        </w:rPr>
        <w:t>التحليل الإحصائي الوصفي لعرض المتوسطات والاتجاهات العامة</w:t>
      </w:r>
      <w:r w:rsidRPr="005A13D3">
        <w:rPr>
          <w:rFonts w:ascii="Simplified Arabic" w:hAnsi="Simplified Arabic" w:cs="Simplified Arabic"/>
          <w:sz w:val="28"/>
          <w:szCs w:val="28"/>
        </w:rPr>
        <w:t>.</w:t>
      </w:r>
    </w:p>
    <w:p w14:paraId="2E2D23EE" w14:textId="77777777" w:rsidR="002F0AC8" w:rsidRPr="005A13D3" w:rsidRDefault="002F0AC8" w:rsidP="00432A55">
      <w:pPr>
        <w:numPr>
          <w:ilvl w:val="0"/>
          <w:numId w:val="13"/>
        </w:numPr>
        <w:spacing w:after="0" w:line="240" w:lineRule="auto"/>
        <w:rPr>
          <w:rFonts w:ascii="Simplified Arabic" w:hAnsi="Simplified Arabic" w:cs="Simplified Arabic"/>
          <w:sz w:val="28"/>
          <w:szCs w:val="28"/>
        </w:rPr>
      </w:pPr>
      <w:r w:rsidRPr="005A13D3">
        <w:rPr>
          <w:rFonts w:ascii="Simplified Arabic" w:hAnsi="Simplified Arabic" w:cs="Simplified Arabic"/>
          <w:sz w:val="28"/>
          <w:szCs w:val="28"/>
          <w:rtl/>
        </w:rPr>
        <w:t>تحليل الارتباط والانحدار المتعدد لقياس أثر العوامل المستقلة على نجاح المشروع</w:t>
      </w:r>
      <w:r w:rsidRPr="005A13D3">
        <w:rPr>
          <w:rFonts w:ascii="Simplified Arabic" w:hAnsi="Simplified Arabic" w:cs="Simplified Arabic"/>
          <w:sz w:val="28"/>
          <w:szCs w:val="28"/>
        </w:rPr>
        <w:t>.</w:t>
      </w:r>
    </w:p>
    <w:p w14:paraId="14C81AA2" w14:textId="77777777" w:rsidR="002F0AC8" w:rsidRPr="005A13D3" w:rsidRDefault="002F0AC8" w:rsidP="00432A55">
      <w:pPr>
        <w:numPr>
          <w:ilvl w:val="0"/>
          <w:numId w:val="13"/>
        </w:numPr>
        <w:spacing w:after="0" w:line="240" w:lineRule="auto"/>
        <w:rPr>
          <w:rFonts w:ascii="Simplified Arabic" w:hAnsi="Simplified Arabic" w:cs="Simplified Arabic"/>
          <w:sz w:val="28"/>
          <w:szCs w:val="28"/>
        </w:rPr>
      </w:pPr>
      <w:r w:rsidRPr="005A13D3">
        <w:rPr>
          <w:rFonts w:ascii="Simplified Arabic" w:hAnsi="Simplified Arabic" w:cs="Simplified Arabic"/>
          <w:sz w:val="28"/>
          <w:szCs w:val="28"/>
          <w:rtl/>
        </w:rPr>
        <w:t>تحليل مضمون المقابلات عبر أسلوب الترميز الموضوعي لاستخلاص الأنماط المشتركة بين المستجيبين</w:t>
      </w:r>
      <w:r w:rsidRPr="005A13D3">
        <w:rPr>
          <w:rFonts w:ascii="Simplified Arabic" w:hAnsi="Simplified Arabic" w:cs="Simplified Arabic"/>
          <w:sz w:val="28"/>
          <w:szCs w:val="28"/>
        </w:rPr>
        <w:t>.</w:t>
      </w:r>
    </w:p>
    <w:p w14:paraId="5BB28307" w14:textId="77777777" w:rsidR="002F0AC8" w:rsidRPr="005A13D3" w:rsidRDefault="002F0AC8" w:rsidP="00432A55">
      <w:pPr>
        <w:numPr>
          <w:ilvl w:val="0"/>
          <w:numId w:val="14"/>
        </w:numPr>
        <w:spacing w:after="0" w:line="240" w:lineRule="auto"/>
        <w:rPr>
          <w:rFonts w:ascii="Simplified Arabic" w:hAnsi="Simplified Arabic" w:cs="Simplified Arabic"/>
          <w:sz w:val="28"/>
          <w:szCs w:val="28"/>
        </w:rPr>
      </w:pPr>
      <w:r w:rsidRPr="009B198E">
        <w:rPr>
          <w:rFonts w:ascii="Simplified Arabic" w:hAnsi="Simplified Arabic" w:cs="Simplified Arabic"/>
          <w:b/>
          <w:bCs/>
          <w:sz w:val="28"/>
          <w:szCs w:val="28"/>
          <w:u w:val="single"/>
          <w:rtl/>
        </w:rPr>
        <w:t>حدود الدراسة</w:t>
      </w:r>
      <w:r w:rsidRPr="005A13D3">
        <w:rPr>
          <w:rFonts w:ascii="Simplified Arabic" w:hAnsi="Simplified Arabic" w:cs="Simplified Arabic"/>
          <w:sz w:val="28"/>
          <w:szCs w:val="28"/>
        </w:rPr>
        <w:t>:</w:t>
      </w:r>
    </w:p>
    <w:p w14:paraId="6A599D00" w14:textId="77777777" w:rsidR="002F0AC8" w:rsidRPr="005A13D3" w:rsidRDefault="002F0AC8" w:rsidP="00432A55">
      <w:pPr>
        <w:numPr>
          <w:ilvl w:val="0"/>
          <w:numId w:val="15"/>
        </w:numPr>
        <w:spacing w:after="0" w:line="240" w:lineRule="auto"/>
        <w:rPr>
          <w:rFonts w:ascii="Simplified Arabic" w:hAnsi="Simplified Arabic" w:cs="Simplified Arabic"/>
          <w:sz w:val="28"/>
          <w:szCs w:val="28"/>
        </w:rPr>
      </w:pPr>
      <w:r w:rsidRPr="005A13D3">
        <w:rPr>
          <w:rFonts w:ascii="Simplified Arabic" w:hAnsi="Simplified Arabic" w:cs="Simplified Arabic"/>
          <w:sz w:val="28"/>
          <w:szCs w:val="28"/>
          <w:rtl/>
        </w:rPr>
        <w:t>حدود مكانية</w:t>
      </w:r>
      <w:r w:rsidRPr="005A13D3">
        <w:rPr>
          <w:rFonts w:ascii="Simplified Arabic" w:hAnsi="Simplified Arabic" w:cs="Simplified Arabic"/>
          <w:sz w:val="28"/>
          <w:szCs w:val="28"/>
        </w:rPr>
        <w:t xml:space="preserve">: </w:t>
      </w:r>
      <w:r w:rsidRPr="005A13D3">
        <w:rPr>
          <w:rFonts w:ascii="Simplified Arabic" w:hAnsi="Simplified Arabic" w:cs="Simplified Arabic"/>
          <w:sz w:val="28"/>
          <w:szCs w:val="28"/>
          <w:rtl/>
        </w:rPr>
        <w:t xml:space="preserve">تركز الدراسة على مناطق عين دار وصلاصل </w:t>
      </w:r>
      <w:proofErr w:type="spellStart"/>
      <w:r w:rsidRPr="005A13D3">
        <w:rPr>
          <w:rFonts w:ascii="Simplified Arabic" w:hAnsi="Simplified Arabic" w:cs="Simplified Arabic"/>
          <w:sz w:val="28"/>
          <w:szCs w:val="28"/>
          <w:rtl/>
        </w:rPr>
        <w:t>وعريعرة</w:t>
      </w:r>
      <w:proofErr w:type="spellEnd"/>
      <w:r w:rsidRPr="005A13D3">
        <w:rPr>
          <w:rFonts w:ascii="Simplified Arabic" w:hAnsi="Simplified Arabic" w:cs="Simplified Arabic"/>
          <w:sz w:val="28"/>
          <w:szCs w:val="28"/>
          <w:rtl/>
        </w:rPr>
        <w:t xml:space="preserve"> بمحافظة بقيق</w:t>
      </w:r>
      <w:r w:rsidRPr="005A13D3">
        <w:rPr>
          <w:rFonts w:ascii="Simplified Arabic" w:hAnsi="Simplified Arabic" w:cs="Simplified Arabic"/>
          <w:sz w:val="28"/>
          <w:szCs w:val="28"/>
        </w:rPr>
        <w:t>.</w:t>
      </w:r>
    </w:p>
    <w:p w14:paraId="0AE8F3B4" w14:textId="77777777" w:rsidR="002F0AC8" w:rsidRPr="005A13D3" w:rsidRDefault="002F0AC8" w:rsidP="00432A55">
      <w:pPr>
        <w:numPr>
          <w:ilvl w:val="0"/>
          <w:numId w:val="15"/>
        </w:numPr>
        <w:spacing w:after="0" w:line="240" w:lineRule="auto"/>
        <w:rPr>
          <w:rFonts w:ascii="Simplified Arabic" w:hAnsi="Simplified Arabic" w:cs="Simplified Arabic"/>
          <w:sz w:val="28"/>
          <w:szCs w:val="28"/>
        </w:rPr>
      </w:pPr>
      <w:r w:rsidRPr="005A13D3">
        <w:rPr>
          <w:rFonts w:ascii="Simplified Arabic" w:hAnsi="Simplified Arabic" w:cs="Simplified Arabic"/>
          <w:sz w:val="28"/>
          <w:szCs w:val="28"/>
          <w:rtl/>
        </w:rPr>
        <w:t>حدود زمانية</w:t>
      </w:r>
      <w:r w:rsidRPr="005A13D3">
        <w:rPr>
          <w:rFonts w:ascii="Simplified Arabic" w:hAnsi="Simplified Arabic" w:cs="Simplified Arabic"/>
          <w:sz w:val="28"/>
          <w:szCs w:val="28"/>
        </w:rPr>
        <w:t xml:space="preserve">: </w:t>
      </w:r>
      <w:r w:rsidRPr="005A13D3">
        <w:rPr>
          <w:rFonts w:ascii="Simplified Arabic" w:hAnsi="Simplified Arabic" w:cs="Simplified Arabic"/>
          <w:sz w:val="28"/>
          <w:szCs w:val="28"/>
          <w:rtl/>
        </w:rPr>
        <w:t>تغطي الفترة من 2020 إلى 2025، وهي مرحلة شهدت توسعًا ملحوظًا في مشاريع البنية الرقمية</w:t>
      </w:r>
      <w:r w:rsidRPr="005A13D3">
        <w:rPr>
          <w:rFonts w:ascii="Simplified Arabic" w:hAnsi="Simplified Arabic" w:cs="Simplified Arabic"/>
          <w:sz w:val="28"/>
          <w:szCs w:val="28"/>
        </w:rPr>
        <w:t>.</w:t>
      </w:r>
    </w:p>
    <w:p w14:paraId="25D9E6AE" w14:textId="77777777" w:rsidR="002F0AC8" w:rsidRPr="005A13D3" w:rsidRDefault="002F0AC8" w:rsidP="00432A55">
      <w:pPr>
        <w:numPr>
          <w:ilvl w:val="0"/>
          <w:numId w:val="15"/>
        </w:numPr>
        <w:spacing w:after="0" w:line="240" w:lineRule="auto"/>
        <w:rPr>
          <w:rFonts w:ascii="Simplified Arabic" w:hAnsi="Simplified Arabic" w:cs="Simplified Arabic"/>
          <w:sz w:val="28"/>
          <w:szCs w:val="28"/>
        </w:rPr>
      </w:pPr>
      <w:r w:rsidRPr="005A13D3">
        <w:rPr>
          <w:rFonts w:ascii="Simplified Arabic" w:hAnsi="Simplified Arabic" w:cs="Simplified Arabic"/>
          <w:sz w:val="28"/>
          <w:szCs w:val="28"/>
          <w:rtl/>
        </w:rPr>
        <w:t>حدود منهجية</w:t>
      </w:r>
      <w:r w:rsidRPr="005A13D3">
        <w:rPr>
          <w:rFonts w:ascii="Simplified Arabic" w:hAnsi="Simplified Arabic" w:cs="Simplified Arabic"/>
          <w:sz w:val="28"/>
          <w:szCs w:val="28"/>
        </w:rPr>
        <w:t xml:space="preserve">: </w:t>
      </w:r>
      <w:r w:rsidRPr="005A13D3">
        <w:rPr>
          <w:rFonts w:ascii="Simplified Arabic" w:hAnsi="Simplified Arabic" w:cs="Simplified Arabic"/>
          <w:sz w:val="28"/>
          <w:szCs w:val="28"/>
          <w:rtl/>
        </w:rPr>
        <w:t>اعتماد المنهج الوصفي الكمي والنوعي يجعل النتائج ملائمة للحالة المدروسة، مع إمكانية توظيفها في مناطق مشابهة ذات خصائص قريبة</w:t>
      </w:r>
      <w:r w:rsidRPr="005A13D3">
        <w:rPr>
          <w:rFonts w:ascii="Simplified Arabic" w:hAnsi="Simplified Arabic" w:cs="Simplified Arabic"/>
          <w:sz w:val="28"/>
          <w:szCs w:val="28"/>
        </w:rPr>
        <w:t>.</w:t>
      </w:r>
    </w:p>
    <w:p w14:paraId="5C1BA7DD" w14:textId="1D0B6335" w:rsidR="00DA6B0E" w:rsidRDefault="00DA6B0E" w:rsidP="002A6E3E">
      <w:pPr>
        <w:bidi w:val="0"/>
        <w:rPr>
          <w:rFonts w:ascii="Sakkal Majalla" w:hAnsi="Sakkal Majalla" w:cs="Sakkal Majalla"/>
          <w:sz w:val="28"/>
          <w:szCs w:val="28"/>
          <w:u w:val="single"/>
        </w:rPr>
      </w:pPr>
      <w:r>
        <w:rPr>
          <w:rFonts w:ascii="Sakkal Majalla" w:hAnsi="Sakkal Majalla" w:cs="Sakkal Majalla"/>
          <w:sz w:val="28"/>
          <w:szCs w:val="28"/>
          <w:u w:val="single"/>
          <w:rtl/>
        </w:rPr>
        <w:br w:type="page"/>
      </w:r>
    </w:p>
    <w:p w14:paraId="58E99FB3" w14:textId="77777777" w:rsidR="00F925D0" w:rsidRDefault="00F925D0" w:rsidP="002A6E3E">
      <w:pPr>
        <w:rPr>
          <w:rFonts w:ascii="Sakkal Majalla" w:hAnsi="Sakkal Majalla" w:cs="Sakkal Majalla"/>
          <w:sz w:val="28"/>
          <w:szCs w:val="28"/>
          <w:u w:val="single"/>
          <w:rtl/>
        </w:rPr>
      </w:pPr>
    </w:p>
    <w:p w14:paraId="693808E8" w14:textId="64B60834" w:rsidR="00F925D0" w:rsidRPr="002C1743" w:rsidRDefault="002C1743" w:rsidP="005C0BB7">
      <w:pPr>
        <w:outlineLvl w:val="2"/>
        <w:rPr>
          <w:rFonts w:ascii="Simplified Arabic" w:hAnsi="Simplified Arabic" w:cs="Simplified Arabic"/>
          <w:b/>
          <w:bCs/>
          <w:sz w:val="32"/>
          <w:szCs w:val="32"/>
          <w:u w:val="single"/>
          <w:rtl/>
        </w:rPr>
      </w:pPr>
      <w:r w:rsidRPr="00DD07AF">
        <w:rPr>
          <w:rFonts w:ascii="Simplified Arabic" w:hAnsi="Simplified Arabic" w:cs="Simplified Arabic"/>
          <w:b/>
          <w:bCs/>
          <w:sz w:val="32"/>
          <w:szCs w:val="32"/>
          <w:u w:val="single"/>
          <w:rtl/>
        </w:rPr>
        <w:t xml:space="preserve"> </w:t>
      </w:r>
      <w:bookmarkStart w:id="34" w:name="_Toc224398561"/>
      <w:bookmarkStart w:id="35" w:name="_Toc225517685"/>
      <w:r w:rsidR="00F925D0" w:rsidRPr="0049531E">
        <w:rPr>
          <w:rFonts w:ascii="Simplified Arabic" w:hAnsi="Simplified Arabic" w:cs="Simplified Arabic"/>
          <w:b/>
          <w:bCs/>
          <w:sz w:val="32"/>
          <w:szCs w:val="32"/>
          <w:u w:val="single"/>
          <w:rtl/>
        </w:rPr>
        <w:t>النظرية العلمية المتبعة</w:t>
      </w:r>
      <w:r w:rsidRPr="0049531E">
        <w:rPr>
          <w:rFonts w:ascii="Simplified Arabic" w:hAnsi="Simplified Arabic" w:cs="Simplified Arabic" w:hint="cs"/>
          <w:b/>
          <w:bCs/>
          <w:sz w:val="32"/>
          <w:szCs w:val="32"/>
          <w:u w:val="single"/>
          <w:rtl/>
        </w:rPr>
        <w:t xml:space="preserve"> </w:t>
      </w:r>
      <w:r w:rsidR="00F925D0" w:rsidRPr="0049531E">
        <w:rPr>
          <w:rFonts w:ascii="Simplified Arabic" w:hAnsi="Simplified Arabic" w:cs="Simplified Arabic"/>
          <w:b/>
          <w:bCs/>
          <w:sz w:val="32"/>
          <w:szCs w:val="32"/>
          <w:u w:val="single"/>
          <w:rtl/>
        </w:rPr>
        <w:t>لإعداد البحث</w:t>
      </w:r>
      <w:r>
        <w:rPr>
          <w:rFonts w:ascii="Simplified Arabic" w:hAnsi="Simplified Arabic" w:cs="Simplified Arabic" w:hint="cs"/>
          <w:b/>
          <w:bCs/>
          <w:sz w:val="32"/>
          <w:szCs w:val="32"/>
          <w:u w:val="single"/>
          <w:rtl/>
        </w:rPr>
        <w:t>:</w:t>
      </w:r>
      <w:bookmarkEnd w:id="34"/>
      <w:bookmarkEnd w:id="35"/>
    </w:p>
    <w:p w14:paraId="34D7FF3C" w14:textId="77777777" w:rsidR="00A6395C" w:rsidRPr="002C1743" w:rsidRDefault="00A6395C" w:rsidP="002C1743">
      <w:pPr>
        <w:spacing w:after="0"/>
        <w:rPr>
          <w:rFonts w:ascii="Simplified Arabic" w:hAnsi="Simplified Arabic" w:cs="Simplified Arabic"/>
          <w:sz w:val="28"/>
          <w:szCs w:val="28"/>
        </w:rPr>
      </w:pPr>
      <w:r w:rsidRPr="002C1743">
        <w:rPr>
          <w:rFonts w:ascii="Simplified Arabic" w:hAnsi="Simplified Arabic" w:cs="Simplified Arabic"/>
          <w:sz w:val="28"/>
          <w:szCs w:val="28"/>
          <w:rtl/>
        </w:rPr>
        <w:t>اعتمدت هذه الدراسة على مجموعة من الأسس والنظريات العلمية التي تفسر نجاح مشاريع البنية التحتية الرقمية، خاصة في البيئات ذات الكثافة السكانية المنخفضة. ويأتي اختيار هذه النظريات انطلاقًا من طبيعة موضوع الدراسة، الذي يتناول العوامل المؤثرة في نجاح واستدامة مشاريع الإنترنت عبر الألياف البصرية في المناطق النائية بمحافظة بقيق</w:t>
      </w:r>
      <w:r w:rsidRPr="002C1743">
        <w:rPr>
          <w:rFonts w:ascii="Simplified Arabic" w:hAnsi="Simplified Arabic" w:cs="Simplified Arabic"/>
          <w:sz w:val="28"/>
          <w:szCs w:val="28"/>
        </w:rPr>
        <w:t>.</w:t>
      </w:r>
    </w:p>
    <w:p w14:paraId="5D676DD2" w14:textId="0130DC24" w:rsidR="00A6395C" w:rsidRPr="00A5078E" w:rsidRDefault="00A6395C" w:rsidP="00A6395C">
      <w:pPr>
        <w:rPr>
          <w:rFonts w:ascii="Simplified Arabic" w:hAnsi="Simplified Arabic" w:cs="Simplified Arabic"/>
          <w:sz w:val="28"/>
          <w:szCs w:val="28"/>
        </w:rPr>
      </w:pPr>
      <w:r w:rsidRPr="00B3194F">
        <w:rPr>
          <w:rFonts w:ascii="Simplified Arabic" w:hAnsi="Simplified Arabic" w:cs="Simplified Arabic"/>
          <w:b/>
          <w:bCs/>
          <w:sz w:val="28"/>
          <w:szCs w:val="28"/>
          <w:rtl/>
        </w:rPr>
        <w:t>أولاً</w:t>
      </w:r>
      <w:r w:rsidR="002E5094" w:rsidRPr="00B3194F">
        <w:rPr>
          <w:rFonts w:ascii="Simplified Arabic" w:hAnsi="Simplified Arabic" w:cs="Simplified Arabic"/>
          <w:b/>
          <w:bCs/>
          <w:sz w:val="28"/>
          <w:szCs w:val="28"/>
        </w:rPr>
        <w:t xml:space="preserve">: </w:t>
      </w:r>
      <w:r w:rsidR="002E5094" w:rsidRPr="00B3194F">
        <w:rPr>
          <w:rFonts w:ascii="Simplified Arabic" w:hAnsi="Simplified Arabic" w:cs="Simplified Arabic"/>
          <w:b/>
          <w:bCs/>
          <w:sz w:val="28"/>
          <w:szCs w:val="28"/>
          <w:rtl/>
        </w:rPr>
        <w:t>نظرية النظم</w:t>
      </w:r>
      <w:r w:rsidRPr="00B3194F">
        <w:rPr>
          <w:rFonts w:ascii="Simplified Arabic" w:hAnsi="Simplified Arabic" w:cs="Simplified Arabic"/>
          <w:b/>
          <w:bCs/>
          <w:sz w:val="28"/>
          <w:szCs w:val="28"/>
        </w:rPr>
        <w:t xml:space="preserve"> (Systems</w:t>
      </w:r>
      <w:r w:rsidRPr="00A5078E">
        <w:rPr>
          <w:rFonts w:ascii="Simplified Arabic" w:hAnsi="Simplified Arabic" w:cs="Simplified Arabic"/>
          <w:b/>
          <w:bCs/>
          <w:sz w:val="28"/>
          <w:szCs w:val="28"/>
        </w:rPr>
        <w:t xml:space="preserve"> Theory)</w:t>
      </w:r>
      <w:r w:rsidRPr="00A5078E">
        <w:rPr>
          <w:rFonts w:ascii="Simplified Arabic" w:hAnsi="Simplified Arabic" w:cs="Simplified Arabic"/>
          <w:sz w:val="28"/>
          <w:szCs w:val="28"/>
        </w:rPr>
        <w:br/>
      </w:r>
      <w:r w:rsidRPr="009B198E">
        <w:rPr>
          <w:rFonts w:ascii="Simplified Arabic" w:hAnsi="Simplified Arabic" w:cs="Simplified Arabic"/>
          <w:sz w:val="28"/>
          <w:szCs w:val="28"/>
          <w:rtl/>
        </w:rPr>
        <w:t>تنظر هذه النظرية إلى المشروع باعتباره نظامًا متكاملًا يتكون من عناصر مترابطة تتفاعل فيما بينها بشكل مستمر. ووفقًا لهذا المنظور، فإن نجاح المشروع لا يعتمد على عنصر واحد، بل على مدى انسجام وتكامل جميع مكوناته. وتُعد هذه النظرية ملائمة لطبيعة الدراسة الحالية، حيث يتم تحليل العلاقة بين الجوانب التقنية والاقتصادية والتنظيمية والاجتماعية باعتبارها مكونات مترابطة تؤثر مجتمعة في نجاح المشروع واستدامته</w:t>
      </w:r>
      <w:r w:rsidRPr="00A5078E">
        <w:rPr>
          <w:rFonts w:ascii="Simplified Arabic" w:hAnsi="Simplified Arabic" w:cs="Simplified Arabic"/>
          <w:sz w:val="24"/>
          <w:szCs w:val="24"/>
        </w:rPr>
        <w:t>.</w:t>
      </w:r>
    </w:p>
    <w:p w14:paraId="63ED0700" w14:textId="77777777" w:rsidR="00A6395C" w:rsidRPr="00A5078E" w:rsidRDefault="00A6395C" w:rsidP="00A6395C">
      <w:pPr>
        <w:rPr>
          <w:rFonts w:ascii="Simplified Arabic" w:hAnsi="Simplified Arabic" w:cs="Simplified Arabic"/>
          <w:sz w:val="28"/>
          <w:szCs w:val="28"/>
        </w:rPr>
      </w:pPr>
      <w:r w:rsidRPr="00B3194F">
        <w:rPr>
          <w:rFonts w:ascii="Simplified Arabic" w:hAnsi="Simplified Arabic" w:cs="Simplified Arabic"/>
          <w:b/>
          <w:bCs/>
          <w:sz w:val="28"/>
          <w:szCs w:val="28"/>
          <w:rtl/>
        </w:rPr>
        <w:t>ثانيًا</w:t>
      </w:r>
      <w:r w:rsidRPr="00A5078E">
        <w:rPr>
          <w:rFonts w:ascii="Simplified Arabic" w:hAnsi="Simplified Arabic" w:cs="Simplified Arabic"/>
          <w:sz w:val="28"/>
          <w:szCs w:val="28"/>
        </w:rPr>
        <w:t xml:space="preserve">: </w:t>
      </w:r>
      <w:r w:rsidRPr="00A5078E">
        <w:rPr>
          <w:rFonts w:ascii="Simplified Arabic" w:hAnsi="Simplified Arabic" w:cs="Simplified Arabic"/>
          <w:b/>
          <w:bCs/>
          <w:sz w:val="28"/>
          <w:szCs w:val="28"/>
          <w:rtl/>
        </w:rPr>
        <w:t>نظرية أصحاب المصلحة</w:t>
      </w:r>
      <w:r w:rsidRPr="00A5078E">
        <w:rPr>
          <w:rFonts w:ascii="Simplified Arabic" w:hAnsi="Simplified Arabic" w:cs="Simplified Arabic"/>
          <w:b/>
          <w:bCs/>
          <w:sz w:val="28"/>
          <w:szCs w:val="28"/>
        </w:rPr>
        <w:t xml:space="preserve"> (Stakeholder Theory)</w:t>
      </w:r>
      <w:r w:rsidRPr="00A5078E">
        <w:rPr>
          <w:rFonts w:ascii="Simplified Arabic" w:hAnsi="Simplified Arabic" w:cs="Simplified Arabic"/>
          <w:sz w:val="28"/>
          <w:szCs w:val="28"/>
        </w:rPr>
        <w:br/>
      </w:r>
      <w:r w:rsidRPr="009B198E">
        <w:rPr>
          <w:rFonts w:ascii="Simplified Arabic" w:hAnsi="Simplified Arabic" w:cs="Simplified Arabic"/>
          <w:sz w:val="28"/>
          <w:szCs w:val="28"/>
          <w:rtl/>
        </w:rPr>
        <w:t>تؤكد هذه النظرية أن نجاح المشاريع يرتبط بمدى مراعاة احتياجات وتوقعات الأطراف المعنية، مثل الجهات التنظيمية، وشركات الاتصالات، والمستثمرين، والمجتمع المحلي. وفي سياق مشاريع الألياف البصرية في المناطق النائية، يظهر دور هذه النظرية في أهمية التنسيق بين الجهات الحكومية والمشغلين، إضافة إلى أهمية تقبل المجتمع المحلي للخدمة ودعمه لها، بما ينعكس إيجابًا على استمرارية المشروع</w:t>
      </w:r>
      <w:r w:rsidRPr="009B198E">
        <w:rPr>
          <w:rFonts w:ascii="Simplified Arabic" w:hAnsi="Simplified Arabic" w:cs="Simplified Arabic"/>
          <w:sz w:val="28"/>
          <w:szCs w:val="28"/>
        </w:rPr>
        <w:t>.</w:t>
      </w:r>
    </w:p>
    <w:p w14:paraId="1732728E" w14:textId="77777777" w:rsidR="00A6395C" w:rsidRDefault="00A6395C" w:rsidP="00A6395C">
      <w:pPr>
        <w:rPr>
          <w:rFonts w:ascii="Simplified Arabic" w:hAnsi="Simplified Arabic" w:cs="Simplified Arabic"/>
          <w:sz w:val="28"/>
          <w:szCs w:val="28"/>
          <w:rtl/>
        </w:rPr>
      </w:pPr>
      <w:r w:rsidRPr="00B3194F">
        <w:rPr>
          <w:rFonts w:ascii="Simplified Arabic" w:hAnsi="Simplified Arabic" w:cs="Simplified Arabic"/>
          <w:b/>
          <w:bCs/>
          <w:sz w:val="28"/>
          <w:szCs w:val="28"/>
          <w:rtl/>
        </w:rPr>
        <w:t>ثالثًا</w:t>
      </w:r>
      <w:r w:rsidRPr="00A5078E">
        <w:rPr>
          <w:rFonts w:ascii="Simplified Arabic" w:hAnsi="Simplified Arabic" w:cs="Simplified Arabic"/>
          <w:sz w:val="28"/>
          <w:szCs w:val="28"/>
        </w:rPr>
        <w:t xml:space="preserve">: </w:t>
      </w:r>
      <w:r w:rsidRPr="00A5078E">
        <w:rPr>
          <w:rFonts w:ascii="Simplified Arabic" w:hAnsi="Simplified Arabic" w:cs="Simplified Arabic"/>
          <w:b/>
          <w:bCs/>
          <w:sz w:val="28"/>
          <w:szCs w:val="28"/>
          <w:rtl/>
        </w:rPr>
        <w:t>نظرية انتشار الابتكار</w:t>
      </w:r>
      <w:r w:rsidRPr="00A5078E">
        <w:rPr>
          <w:rFonts w:ascii="Simplified Arabic" w:hAnsi="Simplified Arabic" w:cs="Simplified Arabic"/>
          <w:b/>
          <w:bCs/>
          <w:sz w:val="28"/>
          <w:szCs w:val="28"/>
        </w:rPr>
        <w:t xml:space="preserve"> (Diffusion of Innovation Theory)</w:t>
      </w:r>
      <w:r w:rsidRPr="00A5078E">
        <w:rPr>
          <w:rFonts w:ascii="Simplified Arabic" w:hAnsi="Simplified Arabic" w:cs="Simplified Arabic"/>
          <w:sz w:val="28"/>
          <w:szCs w:val="28"/>
        </w:rPr>
        <w:br/>
      </w:r>
      <w:r w:rsidRPr="009B198E">
        <w:rPr>
          <w:rFonts w:ascii="Simplified Arabic" w:hAnsi="Simplified Arabic" w:cs="Simplified Arabic"/>
          <w:sz w:val="28"/>
          <w:szCs w:val="28"/>
          <w:rtl/>
        </w:rPr>
        <w:t>توضح هذه النظرية الكيفية التي يتم بها تبني التقنيات الحديثة داخل المجتمع، حيث يمر الأفراد بمراحل تبدأ بالوعي والمعرفة، ثم الاهتمام، فالتجربة، وصولًا إلى التبني الكامل. وتنسجم هذه النظرية مع محور العوامل الاجتماعية في الدراسة، إذ إن نجاح مشاريع الفايبر في المناطق النائية يعتمد بدرجة كبيرة على مستوى وعي السكان بأهمية الخدمة واستعدادهم لاستخدامها</w:t>
      </w:r>
      <w:r w:rsidRPr="009B198E">
        <w:rPr>
          <w:rFonts w:ascii="Simplified Arabic" w:hAnsi="Simplified Arabic" w:cs="Simplified Arabic"/>
          <w:sz w:val="28"/>
          <w:szCs w:val="28"/>
        </w:rPr>
        <w:t>.</w:t>
      </w:r>
    </w:p>
    <w:p w14:paraId="32143006" w14:textId="77777777" w:rsidR="002D23ED" w:rsidRDefault="002D23ED" w:rsidP="00A6395C">
      <w:pPr>
        <w:rPr>
          <w:rFonts w:ascii="Simplified Arabic" w:hAnsi="Simplified Arabic" w:cs="Simplified Arabic"/>
          <w:sz w:val="28"/>
          <w:szCs w:val="28"/>
          <w:rtl/>
        </w:rPr>
      </w:pPr>
    </w:p>
    <w:p w14:paraId="7E5DF4F5" w14:textId="77777777" w:rsidR="002D23ED" w:rsidRDefault="002D23ED" w:rsidP="00A6395C">
      <w:pPr>
        <w:rPr>
          <w:rFonts w:ascii="Simplified Arabic" w:hAnsi="Simplified Arabic" w:cs="Simplified Arabic"/>
          <w:sz w:val="28"/>
          <w:szCs w:val="28"/>
          <w:rtl/>
        </w:rPr>
      </w:pPr>
    </w:p>
    <w:p w14:paraId="64C65AB4" w14:textId="77777777" w:rsidR="002D23ED" w:rsidRPr="00A5078E" w:rsidRDefault="002D23ED" w:rsidP="00A6395C">
      <w:pPr>
        <w:rPr>
          <w:rFonts w:ascii="Simplified Arabic" w:hAnsi="Simplified Arabic" w:cs="Simplified Arabic"/>
          <w:sz w:val="28"/>
          <w:szCs w:val="28"/>
        </w:rPr>
      </w:pPr>
    </w:p>
    <w:p w14:paraId="0561661D" w14:textId="77777777" w:rsidR="00A6395C" w:rsidRPr="009B198E" w:rsidRDefault="00A6395C" w:rsidP="00A6395C">
      <w:pPr>
        <w:rPr>
          <w:rFonts w:ascii="Simplified Arabic" w:hAnsi="Simplified Arabic" w:cs="Simplified Arabic"/>
          <w:sz w:val="32"/>
          <w:szCs w:val="32"/>
        </w:rPr>
      </w:pPr>
      <w:r w:rsidRPr="00B3194F">
        <w:rPr>
          <w:rFonts w:ascii="Simplified Arabic" w:hAnsi="Simplified Arabic" w:cs="Simplified Arabic"/>
          <w:b/>
          <w:bCs/>
          <w:sz w:val="28"/>
          <w:szCs w:val="28"/>
          <w:rtl/>
        </w:rPr>
        <w:t>رابعًا</w:t>
      </w:r>
      <w:r w:rsidRPr="00A5078E">
        <w:rPr>
          <w:rFonts w:ascii="Simplified Arabic" w:hAnsi="Simplified Arabic" w:cs="Simplified Arabic"/>
          <w:sz w:val="28"/>
          <w:szCs w:val="28"/>
        </w:rPr>
        <w:t xml:space="preserve">: </w:t>
      </w:r>
      <w:r w:rsidRPr="00A5078E">
        <w:rPr>
          <w:rFonts w:ascii="Simplified Arabic" w:hAnsi="Simplified Arabic" w:cs="Simplified Arabic"/>
          <w:b/>
          <w:bCs/>
          <w:sz w:val="28"/>
          <w:szCs w:val="28"/>
          <w:rtl/>
        </w:rPr>
        <w:t>نظرية التنمية المستدامة</w:t>
      </w:r>
      <w:r w:rsidRPr="00A5078E">
        <w:rPr>
          <w:rFonts w:ascii="Simplified Arabic" w:hAnsi="Simplified Arabic" w:cs="Simplified Arabic"/>
          <w:b/>
          <w:bCs/>
          <w:sz w:val="28"/>
          <w:szCs w:val="28"/>
        </w:rPr>
        <w:t xml:space="preserve"> (Sustainable Development Theory)</w:t>
      </w:r>
      <w:r w:rsidRPr="00A5078E">
        <w:rPr>
          <w:rFonts w:ascii="Simplified Arabic" w:hAnsi="Simplified Arabic" w:cs="Simplified Arabic"/>
          <w:sz w:val="28"/>
          <w:szCs w:val="28"/>
        </w:rPr>
        <w:br/>
      </w:r>
      <w:r w:rsidRPr="009B198E">
        <w:rPr>
          <w:rFonts w:ascii="Simplified Arabic" w:hAnsi="Simplified Arabic" w:cs="Simplified Arabic"/>
          <w:sz w:val="28"/>
          <w:szCs w:val="28"/>
          <w:rtl/>
        </w:rPr>
        <w:t>تركز هذه النظرية على تحقيق التوازن بين الأبعاد الاقتصادية والاجتماعية عند تنفيذ المشاريع، بما يضمن استمراريتها على المدى الطويل. ويظهر ارتباطها بالدراسة من خلال التركيز على الاستدامة المالية والتشغيلية لمشاريع الفايبر، إضافة إلى قياس أثرها التنموي في تحسين جودة الحياة بالمناطق المستهدفة</w:t>
      </w:r>
      <w:r w:rsidRPr="009B198E">
        <w:rPr>
          <w:rFonts w:ascii="Simplified Arabic" w:hAnsi="Simplified Arabic" w:cs="Simplified Arabic"/>
          <w:sz w:val="28"/>
          <w:szCs w:val="28"/>
        </w:rPr>
        <w:t>.</w:t>
      </w:r>
    </w:p>
    <w:p w14:paraId="049726AD" w14:textId="194E459E" w:rsidR="001C61DE" w:rsidRPr="009B198E" w:rsidRDefault="00A6395C" w:rsidP="00A6395C">
      <w:pPr>
        <w:rPr>
          <w:rFonts w:ascii="Simplified Arabic" w:hAnsi="Simplified Arabic" w:cs="Simplified Arabic"/>
          <w:sz w:val="28"/>
          <w:szCs w:val="28"/>
        </w:rPr>
      </w:pPr>
      <w:r w:rsidRPr="009B198E">
        <w:rPr>
          <w:rFonts w:ascii="Simplified Arabic" w:hAnsi="Simplified Arabic" w:cs="Simplified Arabic"/>
          <w:sz w:val="28"/>
          <w:szCs w:val="28"/>
          <w:rtl/>
        </w:rPr>
        <w:t>وبناءً على ما سبق، فإن هذه النظريات مجتمعة توفر إطارًا علميًا متكاملًا يساعد على تفسير العلاقة بين المتغيرات المستقلة المتمثلة في العوامل التقنية والاقتصادية والتنظيمية والاجتماعية، والمتغير التابع المتمثل في نجاح واستدامة مشاريع الألياف البصرية في المناطق النائية بمحافظة بقيق</w:t>
      </w:r>
      <w:r w:rsidRPr="009B198E">
        <w:rPr>
          <w:rFonts w:ascii="Simplified Arabic" w:hAnsi="Simplified Arabic" w:cs="Simplified Arabic"/>
          <w:sz w:val="28"/>
          <w:szCs w:val="28"/>
        </w:rPr>
        <w:t>.</w:t>
      </w:r>
    </w:p>
    <w:p w14:paraId="6AD17013" w14:textId="77777777" w:rsidR="001C61DE" w:rsidRDefault="001C61DE">
      <w:pPr>
        <w:rPr>
          <w:rFonts w:ascii="Simplified Arabic" w:hAnsi="Simplified Arabic" w:cs="Simplified Arabic"/>
          <w:sz w:val="24"/>
          <w:szCs w:val="24"/>
        </w:rPr>
      </w:pPr>
      <w:r>
        <w:rPr>
          <w:rFonts w:ascii="Simplified Arabic" w:hAnsi="Simplified Arabic" w:cs="Simplified Arabic"/>
          <w:sz w:val="24"/>
          <w:szCs w:val="24"/>
        </w:rPr>
        <w:br w:type="page"/>
      </w:r>
    </w:p>
    <w:p w14:paraId="0CAD69A2" w14:textId="77777777" w:rsidR="001208F8" w:rsidRDefault="001208F8" w:rsidP="001208F8">
      <w:pPr>
        <w:rPr>
          <w:rFonts w:ascii="Sakkal Majalla" w:hAnsi="Sakkal Majalla" w:cs="Sakkal Majalla"/>
          <w:sz w:val="28"/>
          <w:szCs w:val="28"/>
          <w:rtl/>
        </w:rPr>
      </w:pPr>
      <w:bookmarkStart w:id="36" w:name="_Toc224398562"/>
    </w:p>
    <w:p w14:paraId="73BA19DB" w14:textId="77777777" w:rsidR="001208F8" w:rsidRDefault="001208F8" w:rsidP="001208F8">
      <w:pPr>
        <w:rPr>
          <w:rFonts w:ascii="Sakkal Majalla" w:hAnsi="Sakkal Majalla" w:cs="Sakkal Majalla"/>
          <w:sz w:val="28"/>
          <w:szCs w:val="28"/>
          <w:rtl/>
        </w:rPr>
      </w:pPr>
    </w:p>
    <w:p w14:paraId="457ED4A1" w14:textId="77777777" w:rsidR="001208F8" w:rsidRDefault="001208F8" w:rsidP="001208F8">
      <w:pPr>
        <w:rPr>
          <w:rFonts w:ascii="Sakkal Majalla" w:hAnsi="Sakkal Majalla" w:cs="Sakkal Majalla"/>
          <w:sz w:val="28"/>
          <w:szCs w:val="28"/>
          <w:rtl/>
        </w:rPr>
      </w:pPr>
    </w:p>
    <w:p w14:paraId="2DAFF7E3" w14:textId="77777777" w:rsidR="001208F8" w:rsidRDefault="001208F8" w:rsidP="001208F8">
      <w:pPr>
        <w:rPr>
          <w:rFonts w:ascii="Sakkal Majalla" w:hAnsi="Sakkal Majalla" w:cs="Sakkal Majalla"/>
          <w:sz w:val="28"/>
          <w:szCs w:val="28"/>
          <w:rtl/>
        </w:rPr>
      </w:pPr>
    </w:p>
    <w:p w14:paraId="52C5794F" w14:textId="77777777" w:rsidR="001208F8" w:rsidRDefault="001208F8" w:rsidP="001208F8">
      <w:pPr>
        <w:rPr>
          <w:rFonts w:ascii="Sakkal Majalla" w:hAnsi="Sakkal Majalla" w:cs="Sakkal Majalla"/>
          <w:sz w:val="28"/>
          <w:szCs w:val="28"/>
          <w:rtl/>
        </w:rPr>
      </w:pPr>
    </w:p>
    <w:p w14:paraId="7CCBAE3A" w14:textId="77777777" w:rsidR="001208F8" w:rsidRDefault="001208F8" w:rsidP="001208F8">
      <w:pPr>
        <w:rPr>
          <w:rFonts w:ascii="Sakkal Majalla" w:hAnsi="Sakkal Majalla" w:cs="Sakkal Majalla"/>
          <w:sz w:val="28"/>
          <w:szCs w:val="28"/>
          <w:rtl/>
        </w:rPr>
      </w:pPr>
    </w:p>
    <w:p w14:paraId="2CE7E1CE" w14:textId="77777777" w:rsidR="001208F8" w:rsidRDefault="001208F8" w:rsidP="001208F8">
      <w:pPr>
        <w:rPr>
          <w:rFonts w:ascii="Sakkal Majalla" w:hAnsi="Sakkal Majalla" w:cs="Sakkal Majalla"/>
          <w:sz w:val="28"/>
          <w:szCs w:val="28"/>
          <w:rtl/>
        </w:rPr>
      </w:pPr>
    </w:p>
    <w:p w14:paraId="56CE63B1" w14:textId="77777777" w:rsidR="001208F8" w:rsidRDefault="001208F8" w:rsidP="001208F8">
      <w:pPr>
        <w:rPr>
          <w:rFonts w:ascii="Sakkal Majalla" w:hAnsi="Sakkal Majalla" w:cs="Sakkal Majalla"/>
          <w:sz w:val="28"/>
          <w:szCs w:val="28"/>
          <w:rtl/>
        </w:rPr>
      </w:pPr>
    </w:p>
    <w:p w14:paraId="46D35E8F" w14:textId="77777777" w:rsidR="001208F8" w:rsidRPr="00B36863" w:rsidRDefault="001208F8" w:rsidP="001208F8">
      <w:pPr>
        <w:rPr>
          <w:rFonts w:ascii="Sakkal Majalla" w:hAnsi="Sakkal Majalla" w:cs="Sakkal Majalla"/>
          <w:sz w:val="28"/>
          <w:szCs w:val="28"/>
          <w:rtl/>
        </w:rPr>
      </w:pPr>
    </w:p>
    <w:p w14:paraId="2AB3A3C8" w14:textId="2620021A" w:rsidR="00F925D0" w:rsidRPr="00D4321A" w:rsidRDefault="00F925D0" w:rsidP="00A5078E">
      <w:pPr>
        <w:jc w:val="center"/>
        <w:outlineLvl w:val="0"/>
        <w:rPr>
          <w:rFonts w:ascii="Simplified Arabic" w:hAnsi="Simplified Arabic" w:cs="Simplified Arabic"/>
          <w:b/>
          <w:bCs/>
          <w:sz w:val="44"/>
          <w:szCs w:val="44"/>
          <w:u w:val="single"/>
          <w:rtl/>
        </w:rPr>
      </w:pPr>
      <w:bookmarkStart w:id="37" w:name="_Toc225517686"/>
      <w:r w:rsidRPr="00D4321A">
        <w:rPr>
          <w:rFonts w:ascii="Simplified Arabic" w:hAnsi="Simplified Arabic" w:cs="Simplified Arabic"/>
          <w:b/>
          <w:bCs/>
          <w:sz w:val="44"/>
          <w:szCs w:val="44"/>
          <w:u w:val="single"/>
          <w:rtl/>
        </w:rPr>
        <w:t>الفصل الثاني</w:t>
      </w:r>
      <w:bookmarkEnd w:id="36"/>
      <w:bookmarkEnd w:id="37"/>
    </w:p>
    <w:p w14:paraId="6AAFE107" w14:textId="425BDF2C" w:rsidR="00F925D0" w:rsidRPr="00EE7691" w:rsidRDefault="00F925D0" w:rsidP="00A5078E">
      <w:pPr>
        <w:jc w:val="center"/>
        <w:outlineLvl w:val="1"/>
        <w:rPr>
          <w:rFonts w:ascii="Simplified Arabic" w:hAnsi="Simplified Arabic" w:cs="Simplified Arabic"/>
          <w:b/>
          <w:bCs/>
          <w:sz w:val="40"/>
          <w:szCs w:val="40"/>
          <w:u w:val="single"/>
          <w:rtl/>
        </w:rPr>
      </w:pPr>
      <w:bookmarkStart w:id="38" w:name="_Toc224398563"/>
      <w:bookmarkStart w:id="39" w:name="_Toc225517687"/>
      <w:r w:rsidRPr="00EE7691">
        <w:rPr>
          <w:rFonts w:ascii="Simplified Arabic" w:hAnsi="Simplified Arabic" w:cs="Simplified Arabic"/>
          <w:b/>
          <w:bCs/>
          <w:sz w:val="40"/>
          <w:szCs w:val="40"/>
          <w:u w:val="single"/>
          <w:rtl/>
        </w:rPr>
        <w:t>الدراسات السابقة</w:t>
      </w:r>
      <w:bookmarkEnd w:id="38"/>
      <w:bookmarkEnd w:id="39"/>
    </w:p>
    <w:p w14:paraId="34548D0B" w14:textId="77777777" w:rsidR="00F925D0" w:rsidRDefault="00F925D0" w:rsidP="002A6E3E">
      <w:pPr>
        <w:rPr>
          <w:rFonts w:ascii="Sakkal Majalla" w:hAnsi="Sakkal Majalla" w:cs="Sakkal Majalla"/>
          <w:sz w:val="28"/>
          <w:szCs w:val="28"/>
          <w:u w:val="single"/>
          <w:rtl/>
        </w:rPr>
      </w:pPr>
    </w:p>
    <w:p w14:paraId="036D7235" w14:textId="77777777" w:rsidR="00F925D0" w:rsidRDefault="00F925D0" w:rsidP="002A6E3E">
      <w:pPr>
        <w:rPr>
          <w:rFonts w:ascii="Sakkal Majalla" w:hAnsi="Sakkal Majalla" w:cs="Sakkal Majalla"/>
          <w:sz w:val="28"/>
          <w:szCs w:val="28"/>
          <w:u w:val="single"/>
          <w:rtl/>
        </w:rPr>
      </w:pPr>
    </w:p>
    <w:p w14:paraId="10C7EEB3" w14:textId="77777777" w:rsidR="00F925D0" w:rsidRDefault="00F925D0" w:rsidP="002A6E3E">
      <w:pPr>
        <w:rPr>
          <w:rFonts w:ascii="Sakkal Majalla" w:hAnsi="Sakkal Majalla" w:cs="Sakkal Majalla"/>
          <w:sz w:val="28"/>
          <w:szCs w:val="28"/>
          <w:u w:val="single"/>
          <w:rtl/>
        </w:rPr>
      </w:pPr>
    </w:p>
    <w:p w14:paraId="619873C1" w14:textId="77777777" w:rsidR="00F925D0" w:rsidRDefault="00F925D0" w:rsidP="002A6E3E">
      <w:pPr>
        <w:rPr>
          <w:rFonts w:ascii="Sakkal Majalla" w:hAnsi="Sakkal Majalla" w:cs="Sakkal Majalla"/>
          <w:sz w:val="28"/>
          <w:szCs w:val="28"/>
          <w:u w:val="single"/>
          <w:rtl/>
        </w:rPr>
      </w:pPr>
    </w:p>
    <w:p w14:paraId="6A8D4D8E" w14:textId="283AF84F" w:rsidR="00D5394B" w:rsidRDefault="00D5394B">
      <w:pPr>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7954AD56" w14:textId="77777777" w:rsidR="00F925D0" w:rsidRDefault="00F925D0" w:rsidP="002A6E3E">
      <w:pPr>
        <w:rPr>
          <w:rFonts w:ascii="Sakkal Majalla" w:hAnsi="Sakkal Majalla" w:cs="Sakkal Majalla"/>
          <w:sz w:val="28"/>
          <w:szCs w:val="28"/>
          <w:u w:val="single"/>
          <w:rtl/>
        </w:rPr>
      </w:pPr>
    </w:p>
    <w:p w14:paraId="51CEBCE6" w14:textId="55D8E532" w:rsidR="00F925D0" w:rsidRDefault="00F925D0" w:rsidP="00D5394B">
      <w:pPr>
        <w:outlineLvl w:val="2"/>
        <w:rPr>
          <w:rFonts w:ascii="Sakkal Majalla" w:hAnsi="Sakkal Majalla" w:cs="Sakkal Majalla"/>
          <w:sz w:val="28"/>
          <w:szCs w:val="28"/>
          <w:u w:val="single"/>
          <w:rtl/>
        </w:rPr>
      </w:pPr>
      <w:bookmarkStart w:id="40" w:name="_Toc225517688"/>
      <w:r>
        <w:rPr>
          <w:rFonts w:ascii="Sakkal Majalla" w:hAnsi="Sakkal Majalla" w:cs="Sakkal Majalla" w:hint="cs"/>
          <w:sz w:val="28"/>
          <w:szCs w:val="28"/>
          <w:u w:val="single"/>
          <w:rtl/>
        </w:rPr>
        <w:t>-</w:t>
      </w:r>
      <w:r w:rsidRPr="00F959C3">
        <w:rPr>
          <w:rFonts w:ascii="Simplified Arabic" w:hAnsi="Simplified Arabic" w:cs="Simplified Arabic"/>
          <w:b/>
          <w:bCs/>
          <w:sz w:val="32"/>
          <w:szCs w:val="32"/>
          <w:u w:val="single"/>
          <w:rtl/>
        </w:rPr>
        <w:t>مقدمة</w:t>
      </w:r>
      <w:bookmarkEnd w:id="40"/>
    </w:p>
    <w:p w14:paraId="3D89392C" w14:textId="77777777" w:rsidR="006D2868" w:rsidRPr="00F959C3" w:rsidRDefault="006D2868" w:rsidP="00F959C3">
      <w:pPr>
        <w:spacing w:after="0"/>
        <w:rPr>
          <w:rFonts w:ascii="Sakkal Majalla" w:hAnsi="Sakkal Majalla" w:cs="Sakkal Majalla"/>
          <w:sz w:val="32"/>
          <w:szCs w:val="32"/>
        </w:rPr>
      </w:pPr>
      <w:r w:rsidRPr="00F959C3">
        <w:rPr>
          <w:rFonts w:ascii="Sakkal Majalla" w:hAnsi="Sakkal Majalla" w:cs="Sakkal Majalla"/>
          <w:sz w:val="32"/>
          <w:szCs w:val="32"/>
          <w:rtl/>
        </w:rPr>
        <w:t>يتناول هذا الفصل عرضًا للدراسات السابقة المرتبطة بموضوع مشاريع الإنترنت عبر الألياف البصرية، وذلك بهدف بناء أساس علمي تستند إليه الدراسة الحالية. ويُعد استعراض الأدبيات خطوة مهمة في أي بحث علمي، لأنه يوضح ما تم التوصل إليه في الدراسات السابقة، ويساعد في تحديد موقع الدراسة الحالية بينها</w:t>
      </w:r>
      <w:r w:rsidRPr="00F959C3">
        <w:rPr>
          <w:rFonts w:ascii="Sakkal Majalla" w:hAnsi="Sakkal Majalla" w:cs="Sakkal Majalla"/>
          <w:sz w:val="32"/>
          <w:szCs w:val="32"/>
        </w:rPr>
        <w:t>.</w:t>
      </w:r>
    </w:p>
    <w:p w14:paraId="54632194" w14:textId="77777777" w:rsidR="006D2868" w:rsidRPr="00F959C3" w:rsidRDefault="006D2868" w:rsidP="00F959C3">
      <w:pPr>
        <w:spacing w:after="0"/>
        <w:rPr>
          <w:rFonts w:ascii="Sakkal Majalla" w:hAnsi="Sakkal Majalla" w:cs="Sakkal Majalla"/>
          <w:sz w:val="32"/>
          <w:szCs w:val="32"/>
        </w:rPr>
      </w:pPr>
      <w:r w:rsidRPr="00F959C3">
        <w:rPr>
          <w:rFonts w:ascii="Sakkal Majalla" w:hAnsi="Sakkal Majalla" w:cs="Sakkal Majalla"/>
          <w:sz w:val="32"/>
          <w:szCs w:val="32"/>
          <w:rtl/>
        </w:rPr>
        <w:t>شهد قطاع الاتصالات تطورًا ملحوظًا في السنوات الأخيرة، خاصة فيما يتعلق بنشر شبكات الألياف البصرية لما توفره من سرعات عالية واعتمادية أكبر مقارنة بالتقنيات التقليدية. وقد تناولت العديد من الدراسات هذا الموضوع من جوانب مختلفة، حيث ركز بعضها على الجوانب التقنية المتعلقة بتصميم الشبكات وجودة التنفيذ، بينما اهتمت دراسات أخرى بالجدوى الاقتصادية ونماذج التمويل، إضافة إلى الأبعاد التنظيمية والاجتماعية المؤثرة في نجاح هذه المشاريع</w:t>
      </w:r>
      <w:r w:rsidRPr="00F959C3">
        <w:rPr>
          <w:rFonts w:ascii="Sakkal Majalla" w:hAnsi="Sakkal Majalla" w:cs="Sakkal Majalla"/>
          <w:sz w:val="32"/>
          <w:szCs w:val="32"/>
        </w:rPr>
        <w:t>.</w:t>
      </w:r>
    </w:p>
    <w:p w14:paraId="7A0C0760" w14:textId="77777777" w:rsidR="006D2868" w:rsidRPr="00F959C3" w:rsidRDefault="006D2868" w:rsidP="00F959C3">
      <w:pPr>
        <w:spacing w:after="0"/>
        <w:rPr>
          <w:rFonts w:ascii="Sakkal Majalla" w:hAnsi="Sakkal Majalla" w:cs="Sakkal Majalla"/>
          <w:sz w:val="32"/>
          <w:szCs w:val="32"/>
        </w:rPr>
      </w:pPr>
      <w:r w:rsidRPr="00F959C3">
        <w:rPr>
          <w:rFonts w:ascii="Sakkal Majalla" w:hAnsi="Sakkal Majalla" w:cs="Sakkal Majalla"/>
          <w:sz w:val="32"/>
          <w:szCs w:val="32"/>
          <w:rtl/>
        </w:rPr>
        <w:t>وتشير نتائج الأدبيات إلى أن نجاح مشاريع الألياف البصرية لا يرتبط بعامل واحد، بل يتأثر بمجموعة من العوامل المتداخلة التي تشمل البيئة التنظيمية، والقدرة التمويلية، ومستوى وعي المجتمع، إلى جانب كفاءة البنية التحتية التقنية. كما توضح بعض الدراسات أن المناطق الريفية أو منخفضة الكثافة السكانية تواجه تحديات تختلف عن تلك الموجودة في المناطق الحضرية، سواء من حيث التكاليف أو معدلات الاستخدام</w:t>
      </w:r>
      <w:r w:rsidRPr="00F959C3">
        <w:rPr>
          <w:rFonts w:ascii="Sakkal Majalla" w:hAnsi="Sakkal Majalla" w:cs="Sakkal Majalla"/>
          <w:sz w:val="32"/>
          <w:szCs w:val="32"/>
        </w:rPr>
        <w:t>.</w:t>
      </w:r>
    </w:p>
    <w:p w14:paraId="3A83DB32" w14:textId="77777777" w:rsidR="006D2868" w:rsidRPr="00F959C3" w:rsidRDefault="006D2868" w:rsidP="00F959C3">
      <w:pPr>
        <w:spacing w:after="0"/>
        <w:rPr>
          <w:rFonts w:ascii="Sakkal Majalla" w:hAnsi="Sakkal Majalla" w:cs="Sakkal Majalla"/>
          <w:sz w:val="32"/>
          <w:szCs w:val="32"/>
        </w:rPr>
      </w:pPr>
      <w:r w:rsidRPr="00F959C3">
        <w:rPr>
          <w:rFonts w:ascii="Sakkal Majalla" w:hAnsi="Sakkal Majalla" w:cs="Sakkal Majalla"/>
          <w:sz w:val="32"/>
          <w:szCs w:val="32"/>
          <w:rtl/>
        </w:rPr>
        <w:t>وعلى الرغم من توفر عدد من الدراسات في هذا المجال، إلا أن معظمها تناول تجارب دولية أو مناطق حضرية، في حين لا تزال الدراسات التطبيقية في بعض المحافظات داخل المملكة محدودة. ومن هنا تأتي أهمية هذا الفصل في استعراض الدراسات السابقة وتحليلها، تمهيدًا لتحديد الفجوة البحثية التي تعالجها الدراسة الحالية</w:t>
      </w:r>
      <w:r w:rsidRPr="00F959C3">
        <w:rPr>
          <w:rFonts w:ascii="Sakkal Majalla" w:hAnsi="Sakkal Majalla" w:cs="Sakkal Majalla"/>
          <w:sz w:val="32"/>
          <w:szCs w:val="32"/>
        </w:rPr>
        <w:t>.</w:t>
      </w:r>
    </w:p>
    <w:p w14:paraId="24CE5691" w14:textId="77777777" w:rsidR="00F925D0" w:rsidRPr="006D2868" w:rsidRDefault="00F925D0" w:rsidP="002A6E3E">
      <w:pPr>
        <w:rPr>
          <w:rFonts w:ascii="Sakkal Majalla" w:hAnsi="Sakkal Majalla" w:cs="Sakkal Majalla"/>
          <w:sz w:val="28"/>
          <w:szCs w:val="28"/>
          <w:u w:val="single"/>
          <w:rtl/>
        </w:rPr>
      </w:pPr>
    </w:p>
    <w:p w14:paraId="7CC94A67" w14:textId="77777777" w:rsidR="00F925D0" w:rsidRDefault="00F925D0" w:rsidP="002A6E3E">
      <w:pPr>
        <w:rPr>
          <w:rFonts w:ascii="Sakkal Majalla" w:hAnsi="Sakkal Majalla" w:cs="Sakkal Majalla"/>
          <w:sz w:val="28"/>
          <w:szCs w:val="28"/>
          <w:u w:val="single"/>
          <w:rtl/>
        </w:rPr>
      </w:pPr>
    </w:p>
    <w:p w14:paraId="77CE3C05" w14:textId="42CF6183" w:rsidR="002D67D8" w:rsidRDefault="002D67D8">
      <w:pPr>
        <w:bidi w:val="0"/>
        <w:rPr>
          <w:rFonts w:ascii="Sakkal Majalla" w:hAnsi="Sakkal Majalla" w:cs="Sakkal Majalla"/>
          <w:sz w:val="28"/>
          <w:szCs w:val="28"/>
          <w:rtl/>
        </w:rPr>
      </w:pPr>
      <w:r>
        <w:rPr>
          <w:rFonts w:ascii="Sakkal Majalla" w:hAnsi="Sakkal Majalla" w:cs="Sakkal Majalla"/>
          <w:sz w:val="28"/>
          <w:szCs w:val="28"/>
          <w:rtl/>
        </w:rPr>
        <w:br w:type="page"/>
      </w:r>
    </w:p>
    <w:p w14:paraId="28DCB9DB" w14:textId="77777777" w:rsidR="00F925D0" w:rsidRPr="00761E05" w:rsidRDefault="00F925D0" w:rsidP="002A6E3E">
      <w:pPr>
        <w:rPr>
          <w:rFonts w:ascii="Sakkal Majalla" w:hAnsi="Sakkal Majalla" w:cs="Sakkal Majalla"/>
          <w:sz w:val="28"/>
          <w:szCs w:val="28"/>
          <w:rtl/>
        </w:rPr>
      </w:pPr>
    </w:p>
    <w:p w14:paraId="677FFE96" w14:textId="77777777" w:rsidR="00761E05" w:rsidRPr="00755BC6" w:rsidRDefault="00761E05" w:rsidP="00D5394B">
      <w:pPr>
        <w:outlineLvl w:val="2"/>
        <w:rPr>
          <w:rFonts w:ascii="Simplified Arabic" w:hAnsi="Simplified Arabic" w:cs="Simplified Arabic"/>
          <w:b/>
          <w:bCs/>
          <w:sz w:val="32"/>
          <w:szCs w:val="32"/>
          <w:u w:val="single"/>
        </w:rPr>
      </w:pPr>
      <w:bookmarkStart w:id="41" w:name="_Toc224398564"/>
      <w:bookmarkStart w:id="42" w:name="_Toc225517689"/>
      <w:r w:rsidRPr="00755BC6">
        <w:rPr>
          <w:rFonts w:ascii="Simplified Arabic" w:hAnsi="Simplified Arabic" w:cs="Simplified Arabic"/>
          <w:b/>
          <w:bCs/>
          <w:sz w:val="32"/>
          <w:szCs w:val="32"/>
          <w:u w:val="single"/>
          <w:rtl/>
        </w:rPr>
        <w:t>المتغير التابع</w:t>
      </w:r>
      <w:bookmarkEnd w:id="41"/>
      <w:bookmarkEnd w:id="42"/>
    </w:p>
    <w:p w14:paraId="3456BCB9" w14:textId="77777777" w:rsidR="00761E05" w:rsidRPr="009C5FDF" w:rsidRDefault="00761E05" w:rsidP="00BC1165">
      <w:pPr>
        <w:spacing w:after="0"/>
        <w:rPr>
          <w:rFonts w:ascii="Simplified Arabic" w:hAnsi="Simplified Arabic" w:cs="Simplified Arabic"/>
          <w:sz w:val="28"/>
          <w:szCs w:val="28"/>
        </w:rPr>
      </w:pPr>
      <w:r w:rsidRPr="009C5FDF">
        <w:rPr>
          <w:rFonts w:ascii="Simplified Arabic" w:hAnsi="Simplified Arabic" w:cs="Simplified Arabic"/>
          <w:sz w:val="28"/>
          <w:szCs w:val="28"/>
          <w:rtl/>
        </w:rPr>
        <w:t>يتمثل المتغير التابع في هذه الدراسة في نجاح واستدامة مشاريع الإنترنت عبر الألياف البصرية في المناطق النائية بمحافظة بقيق</w:t>
      </w:r>
      <w:r w:rsidRPr="009C5FDF">
        <w:rPr>
          <w:rFonts w:ascii="Simplified Arabic" w:hAnsi="Simplified Arabic" w:cs="Simplified Arabic"/>
          <w:sz w:val="28"/>
          <w:szCs w:val="28"/>
        </w:rPr>
        <w:t xml:space="preserve">. </w:t>
      </w:r>
      <w:r w:rsidRPr="009C5FDF">
        <w:rPr>
          <w:rFonts w:ascii="Simplified Arabic" w:hAnsi="Simplified Arabic" w:cs="Simplified Arabic"/>
          <w:sz w:val="28"/>
          <w:szCs w:val="28"/>
          <w:rtl/>
        </w:rPr>
        <w:t>ويُقصد به مدى قدرة المشروع على تحقيق أهدافه الأساسية من حيث توفير الخدمة بجودة مناسبة، وضمان استمراريتها على المدى المتوسط والطويل</w:t>
      </w:r>
      <w:r w:rsidRPr="009C5FDF">
        <w:rPr>
          <w:rFonts w:ascii="Simplified Arabic" w:hAnsi="Simplified Arabic" w:cs="Simplified Arabic"/>
          <w:sz w:val="28"/>
          <w:szCs w:val="28"/>
        </w:rPr>
        <w:t>.</w:t>
      </w:r>
    </w:p>
    <w:p w14:paraId="7E92E530" w14:textId="77777777" w:rsidR="00761E05" w:rsidRPr="009C5FDF" w:rsidRDefault="00761E05" w:rsidP="00BC1165">
      <w:pPr>
        <w:spacing w:after="0"/>
        <w:rPr>
          <w:rFonts w:ascii="Simplified Arabic" w:hAnsi="Simplified Arabic" w:cs="Simplified Arabic"/>
          <w:sz w:val="28"/>
          <w:szCs w:val="28"/>
        </w:rPr>
      </w:pPr>
      <w:r w:rsidRPr="009C5FDF">
        <w:rPr>
          <w:rFonts w:ascii="Simplified Arabic" w:hAnsi="Simplified Arabic" w:cs="Simplified Arabic"/>
          <w:sz w:val="28"/>
          <w:szCs w:val="28"/>
          <w:rtl/>
        </w:rPr>
        <w:t>ولا يقتصر مفهوم نجاح المشروع في هذا السياق على إتمام أعمال التنفيذ فقط، بل يشمل مجموعة من المؤشرات التي تعكس الأداء الفعلي للمشروع بعد تشغيله. ومن أبرز هذه المؤشرات: نسبة التغطية الفعلية للمناطق المستهدفة، ومعدل اشتراك السكان في الخدمة، ومستوى رضا المستخدمين، إضافة إلى استقرار الشبكة وقلة الأعطال، وقدرة المشروع على الاستمرار ماليًا وتشغيليًا دون تعثر</w:t>
      </w:r>
      <w:r w:rsidRPr="009C5FDF">
        <w:rPr>
          <w:rFonts w:ascii="Simplified Arabic" w:hAnsi="Simplified Arabic" w:cs="Simplified Arabic"/>
          <w:sz w:val="28"/>
          <w:szCs w:val="28"/>
        </w:rPr>
        <w:t>.</w:t>
      </w:r>
    </w:p>
    <w:p w14:paraId="646F566D" w14:textId="77777777" w:rsidR="00761E05" w:rsidRPr="009C5FDF" w:rsidRDefault="00761E05" w:rsidP="00BC1165">
      <w:pPr>
        <w:spacing w:after="0"/>
        <w:rPr>
          <w:rFonts w:ascii="Simplified Arabic" w:hAnsi="Simplified Arabic" w:cs="Simplified Arabic"/>
          <w:sz w:val="28"/>
          <w:szCs w:val="28"/>
        </w:rPr>
      </w:pPr>
      <w:r w:rsidRPr="009C5FDF">
        <w:rPr>
          <w:rFonts w:ascii="Simplified Arabic" w:hAnsi="Simplified Arabic" w:cs="Simplified Arabic"/>
          <w:sz w:val="28"/>
          <w:szCs w:val="28"/>
          <w:rtl/>
        </w:rPr>
        <w:t>وتشير الأدبيات في مجال إدارة المشاريع والبنية التحتية الرقمية إلى أن تقييم نجاح المشاريع في البيئات منخفضة الكثافة السكانية يتطلب النظر إلى الأثر التنموي والاجتماعي إلى جانب المؤشرات المالية. لذلك فإن قياس المتغير التابع في هذه الدراسة يعتمد على مجموعة من المؤشرات الكمية والكيفية التي تعكس الأداء الشامل للمشروع في المناطق محل الدراسة</w:t>
      </w:r>
      <w:r w:rsidRPr="009C5FDF">
        <w:rPr>
          <w:rFonts w:ascii="Simplified Arabic" w:hAnsi="Simplified Arabic" w:cs="Simplified Arabic"/>
          <w:sz w:val="28"/>
          <w:szCs w:val="28"/>
        </w:rPr>
        <w:t>.</w:t>
      </w:r>
    </w:p>
    <w:p w14:paraId="1E537455" w14:textId="77777777" w:rsidR="00761E05" w:rsidRPr="009C5FDF" w:rsidRDefault="00761E05" w:rsidP="00BC1165">
      <w:pPr>
        <w:spacing w:after="0"/>
        <w:rPr>
          <w:rFonts w:ascii="Simplified Arabic" w:hAnsi="Simplified Arabic" w:cs="Simplified Arabic"/>
          <w:sz w:val="28"/>
          <w:szCs w:val="28"/>
          <w:rtl/>
        </w:rPr>
      </w:pPr>
      <w:r w:rsidRPr="009C5FDF">
        <w:rPr>
          <w:rFonts w:ascii="Simplified Arabic" w:hAnsi="Simplified Arabic" w:cs="Simplified Arabic"/>
          <w:sz w:val="28"/>
          <w:szCs w:val="28"/>
          <w:rtl/>
        </w:rPr>
        <w:t>وبناءً على ذلك، سيتم استخدام بيانات الاستبانة وتحليلها إحصائيًا لقياس مستوى نجاح المشروع، وربط هذا المستوى بالعوامل المستقلة التي تتناولها الدراسة</w:t>
      </w:r>
      <w:r w:rsidRPr="009C5FDF">
        <w:rPr>
          <w:rFonts w:ascii="Simplified Arabic" w:hAnsi="Simplified Arabic" w:cs="Simplified Arabic"/>
          <w:sz w:val="28"/>
          <w:szCs w:val="28"/>
        </w:rPr>
        <w:t>.</w:t>
      </w:r>
    </w:p>
    <w:p w14:paraId="151D0E70" w14:textId="77777777" w:rsidR="00570149" w:rsidRDefault="00570149" w:rsidP="00761E05">
      <w:pPr>
        <w:rPr>
          <w:rFonts w:ascii="Sakkal Majalla" w:hAnsi="Sakkal Majalla" w:cs="Sakkal Majalla"/>
          <w:sz w:val="28"/>
          <w:szCs w:val="28"/>
          <w:rtl/>
        </w:rPr>
      </w:pPr>
    </w:p>
    <w:p w14:paraId="795E72CF" w14:textId="57AE9F72" w:rsidR="00570149" w:rsidRDefault="00270750" w:rsidP="00C55BF9">
      <w:pPr>
        <w:bidi w:val="0"/>
        <w:rPr>
          <w:rFonts w:ascii="Sakkal Majalla" w:hAnsi="Sakkal Majalla" w:cs="Sakkal Majalla"/>
          <w:sz w:val="28"/>
          <w:szCs w:val="28"/>
          <w:rtl/>
        </w:rPr>
      </w:pPr>
      <w:r>
        <w:rPr>
          <w:rFonts w:ascii="Sakkal Majalla" w:hAnsi="Sakkal Majalla" w:cs="Sakkal Majalla"/>
          <w:sz w:val="28"/>
          <w:szCs w:val="28"/>
          <w:rtl/>
        </w:rPr>
        <w:br w:type="page"/>
      </w:r>
    </w:p>
    <w:p w14:paraId="1DB9BD77" w14:textId="77777777" w:rsidR="002D67D8" w:rsidRPr="00755BC6" w:rsidRDefault="002D67D8" w:rsidP="00D5394B">
      <w:pPr>
        <w:outlineLvl w:val="2"/>
        <w:rPr>
          <w:rFonts w:ascii="Simplified Arabic" w:hAnsi="Simplified Arabic" w:cs="Simplified Arabic"/>
          <w:b/>
          <w:bCs/>
          <w:sz w:val="32"/>
          <w:szCs w:val="32"/>
          <w:u w:val="single"/>
        </w:rPr>
      </w:pPr>
      <w:bookmarkStart w:id="43" w:name="_Toc224398565"/>
      <w:bookmarkStart w:id="44" w:name="_Toc225517690"/>
      <w:r w:rsidRPr="00755BC6">
        <w:rPr>
          <w:rFonts w:ascii="Simplified Arabic" w:hAnsi="Simplified Arabic" w:cs="Simplified Arabic"/>
          <w:b/>
          <w:bCs/>
          <w:sz w:val="32"/>
          <w:szCs w:val="32"/>
          <w:u w:val="single"/>
          <w:rtl/>
        </w:rPr>
        <w:lastRenderedPageBreak/>
        <w:t>المتغيرات المستقلة</w:t>
      </w:r>
      <w:bookmarkEnd w:id="43"/>
      <w:bookmarkEnd w:id="44"/>
    </w:p>
    <w:p w14:paraId="79A645C9" w14:textId="77777777" w:rsidR="002D67D8" w:rsidRPr="00755BC6" w:rsidRDefault="002D67D8" w:rsidP="00B91A1F">
      <w:pPr>
        <w:spacing w:after="0"/>
        <w:rPr>
          <w:rFonts w:ascii="Simplified Arabic" w:hAnsi="Simplified Arabic" w:cs="Simplified Arabic"/>
          <w:sz w:val="28"/>
          <w:szCs w:val="28"/>
        </w:rPr>
      </w:pPr>
      <w:r w:rsidRPr="00755BC6">
        <w:rPr>
          <w:rFonts w:ascii="Simplified Arabic" w:hAnsi="Simplified Arabic" w:cs="Simplified Arabic"/>
          <w:sz w:val="28"/>
          <w:szCs w:val="28"/>
          <w:rtl/>
        </w:rPr>
        <w:t>تعتمد هذه الدراسة على مجموعة من المتغيرات المستقلة التي يُفترض أن يكون لها تأثير مباشر في نجاح واستدامة مشاريع الإنترنت عبر الألياف البصرية في المناطق النائية بمحافظة بقيق. وقد تم تحديد هذه المتغيرات بالاستناد إلى مراجعة الأدبيات والدراسات السابقة ذات الصلة، وتصنيفها ضمن أربعة محاور رئيسة، وهي: العوامل التقنية، العوامل الاقتصادية، العوامل التنظيمية، والعوامل الاجتماعية</w:t>
      </w:r>
      <w:r w:rsidRPr="00755BC6">
        <w:rPr>
          <w:rFonts w:ascii="Simplified Arabic" w:hAnsi="Simplified Arabic" w:cs="Simplified Arabic"/>
          <w:sz w:val="28"/>
          <w:szCs w:val="28"/>
        </w:rPr>
        <w:t>.</w:t>
      </w:r>
    </w:p>
    <w:p w14:paraId="7AD01BC3" w14:textId="77777777" w:rsidR="002D67D8" w:rsidRPr="00B91A1F" w:rsidRDefault="002D67D8" w:rsidP="00876FA4">
      <w:pPr>
        <w:spacing w:after="0"/>
        <w:rPr>
          <w:rFonts w:ascii="Simplified Arabic" w:hAnsi="Simplified Arabic" w:cs="Simplified Arabic"/>
          <w:sz w:val="28"/>
          <w:szCs w:val="28"/>
        </w:rPr>
      </w:pPr>
      <w:r w:rsidRPr="009C5FDF">
        <w:rPr>
          <w:rFonts w:ascii="Simplified Arabic" w:hAnsi="Simplified Arabic" w:cs="Simplified Arabic"/>
          <w:b/>
          <w:bCs/>
          <w:sz w:val="28"/>
          <w:szCs w:val="28"/>
          <w:rtl/>
        </w:rPr>
        <w:t>أولًا</w:t>
      </w:r>
      <w:r w:rsidRPr="00B91A1F">
        <w:rPr>
          <w:rFonts w:ascii="Simplified Arabic" w:hAnsi="Simplified Arabic" w:cs="Simplified Arabic"/>
          <w:sz w:val="28"/>
          <w:szCs w:val="28"/>
        </w:rPr>
        <w:t xml:space="preserve">: </w:t>
      </w:r>
      <w:r w:rsidRPr="00B91A1F">
        <w:rPr>
          <w:rFonts w:ascii="Simplified Arabic" w:hAnsi="Simplified Arabic" w:cs="Simplified Arabic"/>
          <w:b/>
          <w:bCs/>
          <w:sz w:val="28"/>
          <w:szCs w:val="28"/>
          <w:rtl/>
        </w:rPr>
        <w:t>العوامل التقنية</w:t>
      </w:r>
      <w:r w:rsidRPr="00B91A1F">
        <w:rPr>
          <w:rFonts w:ascii="Simplified Arabic" w:hAnsi="Simplified Arabic" w:cs="Simplified Arabic"/>
          <w:sz w:val="28"/>
          <w:szCs w:val="28"/>
        </w:rPr>
        <w:br/>
      </w:r>
      <w:r w:rsidRPr="009C5FDF">
        <w:rPr>
          <w:rFonts w:ascii="Simplified Arabic" w:hAnsi="Simplified Arabic" w:cs="Simplified Arabic"/>
          <w:sz w:val="28"/>
          <w:szCs w:val="28"/>
          <w:rtl/>
        </w:rPr>
        <w:t xml:space="preserve">تشمل الجوانب المرتبطة بتصميم </w:t>
      </w:r>
      <w:proofErr w:type="gramStart"/>
      <w:r w:rsidRPr="009C5FDF">
        <w:rPr>
          <w:rFonts w:ascii="Simplified Arabic" w:hAnsi="Simplified Arabic" w:cs="Simplified Arabic"/>
          <w:sz w:val="28"/>
          <w:szCs w:val="28"/>
          <w:rtl/>
        </w:rPr>
        <w:t>الشبكة</w:t>
      </w:r>
      <w:proofErr w:type="gramEnd"/>
      <w:r w:rsidRPr="009C5FDF">
        <w:rPr>
          <w:rFonts w:ascii="Simplified Arabic" w:hAnsi="Simplified Arabic" w:cs="Simplified Arabic"/>
          <w:sz w:val="28"/>
          <w:szCs w:val="28"/>
          <w:rtl/>
        </w:rPr>
        <w:t xml:space="preserve"> وجودة التنفيذ وكفاءة التشغيل والصيانة. ويُقصد بها مدى ملاءمة البنية التحتية المستخدمة لطبيعة المنطقة، وسرعة معالجة الأعطال، وتوافر أنظمة مراقبة الشبكة. وتشير الدراسات إلى أن جودة التنفيذ الفني تُعد من الأسس التي يعتمد عليها استقرار الخدمة واستمراريتها</w:t>
      </w:r>
      <w:r w:rsidRPr="009C5FDF">
        <w:rPr>
          <w:rFonts w:ascii="Simplified Arabic" w:hAnsi="Simplified Arabic" w:cs="Simplified Arabic"/>
          <w:sz w:val="28"/>
          <w:szCs w:val="28"/>
        </w:rPr>
        <w:t>.</w:t>
      </w:r>
    </w:p>
    <w:p w14:paraId="1CC60FD6" w14:textId="77777777" w:rsidR="002D67D8" w:rsidRPr="00B91A1F" w:rsidRDefault="002D67D8" w:rsidP="00876FA4">
      <w:pPr>
        <w:spacing w:after="0"/>
        <w:rPr>
          <w:rFonts w:ascii="Simplified Arabic" w:hAnsi="Simplified Arabic" w:cs="Simplified Arabic"/>
          <w:sz w:val="28"/>
          <w:szCs w:val="28"/>
        </w:rPr>
      </w:pPr>
      <w:r w:rsidRPr="009C5FDF">
        <w:rPr>
          <w:rFonts w:ascii="Simplified Arabic" w:hAnsi="Simplified Arabic" w:cs="Simplified Arabic"/>
          <w:b/>
          <w:bCs/>
          <w:sz w:val="28"/>
          <w:szCs w:val="28"/>
          <w:rtl/>
        </w:rPr>
        <w:t>ثانيًا</w:t>
      </w:r>
      <w:r w:rsidRPr="00B91A1F">
        <w:rPr>
          <w:rFonts w:ascii="Simplified Arabic" w:hAnsi="Simplified Arabic" w:cs="Simplified Arabic"/>
          <w:sz w:val="28"/>
          <w:szCs w:val="28"/>
        </w:rPr>
        <w:t xml:space="preserve">: </w:t>
      </w:r>
      <w:r w:rsidRPr="00B91A1F">
        <w:rPr>
          <w:rFonts w:ascii="Simplified Arabic" w:hAnsi="Simplified Arabic" w:cs="Simplified Arabic"/>
          <w:b/>
          <w:bCs/>
          <w:sz w:val="28"/>
          <w:szCs w:val="28"/>
          <w:rtl/>
        </w:rPr>
        <w:t>العوامل الاقتصادية</w:t>
      </w:r>
      <w:r w:rsidRPr="00B91A1F">
        <w:rPr>
          <w:rFonts w:ascii="Simplified Arabic" w:hAnsi="Simplified Arabic" w:cs="Simplified Arabic"/>
          <w:sz w:val="28"/>
          <w:szCs w:val="28"/>
        </w:rPr>
        <w:br/>
      </w:r>
      <w:r w:rsidRPr="00C55BF9">
        <w:rPr>
          <w:rFonts w:ascii="Simplified Arabic" w:hAnsi="Simplified Arabic" w:cs="Simplified Arabic"/>
          <w:sz w:val="28"/>
          <w:szCs w:val="28"/>
          <w:rtl/>
        </w:rPr>
        <w:t>تتعلق هذه العوامل بتكاليف إنشاء المشروع وتشغيله، ونماذج التمويل المعتمدة، ومدى توافر الحوافز أو الدعم الحكومي، إضافة إلى سياسات التسعير المناسبة للمستفيدين. ويُعد البعد الاقتصادي من الجوانب المؤثرة بشكل واضح في استدامة مشاريع الفايبر، خاصة في المناطق ذات الكثافة السكانية المنخفضة</w:t>
      </w:r>
      <w:r w:rsidRPr="00C55BF9">
        <w:rPr>
          <w:rFonts w:ascii="Simplified Arabic" w:hAnsi="Simplified Arabic" w:cs="Simplified Arabic"/>
          <w:sz w:val="28"/>
          <w:szCs w:val="28"/>
        </w:rPr>
        <w:t>.</w:t>
      </w:r>
    </w:p>
    <w:p w14:paraId="755A524A" w14:textId="77777777" w:rsidR="002D67D8" w:rsidRPr="00B91A1F" w:rsidRDefault="002D67D8" w:rsidP="00876FA4">
      <w:pPr>
        <w:spacing w:after="0"/>
        <w:rPr>
          <w:rFonts w:ascii="Simplified Arabic" w:hAnsi="Simplified Arabic" w:cs="Simplified Arabic"/>
          <w:sz w:val="28"/>
          <w:szCs w:val="28"/>
        </w:rPr>
      </w:pPr>
      <w:r w:rsidRPr="009C5FDF">
        <w:rPr>
          <w:rFonts w:ascii="Simplified Arabic" w:hAnsi="Simplified Arabic" w:cs="Simplified Arabic"/>
          <w:b/>
          <w:bCs/>
          <w:sz w:val="28"/>
          <w:szCs w:val="28"/>
          <w:rtl/>
        </w:rPr>
        <w:t>ثالثًا</w:t>
      </w:r>
      <w:r w:rsidRPr="00B91A1F">
        <w:rPr>
          <w:rFonts w:ascii="Simplified Arabic" w:hAnsi="Simplified Arabic" w:cs="Simplified Arabic"/>
          <w:sz w:val="28"/>
          <w:szCs w:val="28"/>
        </w:rPr>
        <w:t xml:space="preserve">: </w:t>
      </w:r>
      <w:r w:rsidRPr="00B91A1F">
        <w:rPr>
          <w:rFonts w:ascii="Simplified Arabic" w:hAnsi="Simplified Arabic" w:cs="Simplified Arabic"/>
          <w:b/>
          <w:bCs/>
          <w:sz w:val="28"/>
          <w:szCs w:val="28"/>
          <w:rtl/>
        </w:rPr>
        <w:t>العوامل التنظيمية</w:t>
      </w:r>
      <w:r w:rsidRPr="00B91A1F">
        <w:rPr>
          <w:rFonts w:ascii="Simplified Arabic" w:hAnsi="Simplified Arabic" w:cs="Simplified Arabic"/>
          <w:sz w:val="28"/>
          <w:szCs w:val="28"/>
        </w:rPr>
        <w:br/>
      </w:r>
      <w:r w:rsidRPr="00C55BF9">
        <w:rPr>
          <w:rFonts w:ascii="Simplified Arabic" w:hAnsi="Simplified Arabic" w:cs="Simplified Arabic"/>
          <w:sz w:val="28"/>
          <w:szCs w:val="28"/>
          <w:rtl/>
        </w:rPr>
        <w:t>تتمثل في الأنظمة والإجراءات التي تحكم تنفيذ المشروع، مثل سهولة الحصول على التصاريح، وتنسيق الجهات المعنية، ووضوح الأطر الرقابية. وتؤكد الأدبيات أن البيئة التنظيمية الداعمة تسهم في تقليل مدة التنفيذ والحد من التعقيدات الإجرائية</w:t>
      </w:r>
      <w:r w:rsidRPr="00B91A1F">
        <w:rPr>
          <w:rFonts w:ascii="Simplified Arabic" w:hAnsi="Simplified Arabic" w:cs="Simplified Arabic"/>
          <w:sz w:val="28"/>
          <w:szCs w:val="28"/>
        </w:rPr>
        <w:t>.</w:t>
      </w:r>
    </w:p>
    <w:p w14:paraId="2513E103" w14:textId="77777777" w:rsidR="002D67D8" w:rsidRPr="00C55BF9" w:rsidRDefault="002D67D8" w:rsidP="00876FA4">
      <w:pPr>
        <w:spacing w:after="0"/>
        <w:rPr>
          <w:rFonts w:ascii="Simplified Arabic" w:hAnsi="Simplified Arabic" w:cs="Simplified Arabic"/>
          <w:sz w:val="28"/>
          <w:szCs w:val="28"/>
        </w:rPr>
      </w:pPr>
      <w:r w:rsidRPr="009C5FDF">
        <w:rPr>
          <w:rFonts w:ascii="Simplified Arabic" w:hAnsi="Simplified Arabic" w:cs="Simplified Arabic"/>
          <w:b/>
          <w:bCs/>
          <w:sz w:val="28"/>
          <w:szCs w:val="28"/>
          <w:rtl/>
        </w:rPr>
        <w:t>رابعًا</w:t>
      </w:r>
      <w:r w:rsidRPr="00B91A1F">
        <w:rPr>
          <w:rFonts w:ascii="Simplified Arabic" w:hAnsi="Simplified Arabic" w:cs="Simplified Arabic"/>
          <w:sz w:val="28"/>
          <w:szCs w:val="28"/>
        </w:rPr>
        <w:t xml:space="preserve">: </w:t>
      </w:r>
      <w:r w:rsidRPr="00B91A1F">
        <w:rPr>
          <w:rFonts w:ascii="Simplified Arabic" w:hAnsi="Simplified Arabic" w:cs="Simplified Arabic"/>
          <w:b/>
          <w:bCs/>
          <w:sz w:val="28"/>
          <w:szCs w:val="28"/>
          <w:rtl/>
        </w:rPr>
        <w:t>العوامل الاجتماعية</w:t>
      </w:r>
      <w:r w:rsidRPr="00B91A1F">
        <w:rPr>
          <w:rFonts w:ascii="Simplified Arabic" w:hAnsi="Simplified Arabic" w:cs="Simplified Arabic"/>
          <w:sz w:val="28"/>
          <w:szCs w:val="28"/>
        </w:rPr>
        <w:br/>
      </w:r>
      <w:r w:rsidRPr="00C55BF9">
        <w:rPr>
          <w:rFonts w:ascii="Simplified Arabic" w:hAnsi="Simplified Arabic" w:cs="Simplified Arabic"/>
          <w:sz w:val="28"/>
          <w:szCs w:val="28"/>
          <w:rtl/>
        </w:rPr>
        <w:t>تشمل مستوى وعي المجتمع المحلي بأهمية الخدمة، ومدى تقبل التقنية، وبرامج التمكين الرقمي المتاحة للسكان. ويُعد هذا الجانب مهمًا في رفع معدلات الاشتراك والاستفادة من الخدمة، مما ينعكس على نجاح المشروع واستمراريته</w:t>
      </w:r>
      <w:r w:rsidRPr="00C55BF9">
        <w:rPr>
          <w:rFonts w:ascii="Simplified Arabic" w:hAnsi="Simplified Arabic" w:cs="Simplified Arabic"/>
          <w:sz w:val="28"/>
          <w:szCs w:val="28"/>
        </w:rPr>
        <w:t>.</w:t>
      </w:r>
    </w:p>
    <w:p w14:paraId="06ABFAF2" w14:textId="77777777" w:rsidR="002D67D8" w:rsidRPr="00C55BF9" w:rsidRDefault="002D67D8" w:rsidP="00B91A1F">
      <w:pPr>
        <w:spacing w:after="0"/>
        <w:rPr>
          <w:rFonts w:ascii="Simplified Arabic" w:hAnsi="Simplified Arabic" w:cs="Simplified Arabic"/>
          <w:sz w:val="32"/>
          <w:szCs w:val="32"/>
        </w:rPr>
      </w:pPr>
      <w:r w:rsidRPr="00C55BF9">
        <w:rPr>
          <w:rFonts w:ascii="Simplified Arabic" w:hAnsi="Simplified Arabic" w:cs="Simplified Arabic"/>
          <w:sz w:val="28"/>
          <w:szCs w:val="28"/>
          <w:rtl/>
        </w:rPr>
        <w:t>وبناءً على ذلك، سيتم قياس أثر هذه المتغيرات المستقلة من خلال تحليل استجابات أفراد العينة، ودراسة مدى ارتباطها بالمتغير التابع المتمثل في نجاح واستدامة المشروع</w:t>
      </w:r>
      <w:r w:rsidRPr="00C55BF9">
        <w:rPr>
          <w:rFonts w:ascii="Simplified Arabic" w:hAnsi="Simplified Arabic" w:cs="Simplified Arabic"/>
          <w:sz w:val="32"/>
          <w:szCs w:val="32"/>
        </w:rPr>
        <w:t>.</w:t>
      </w:r>
    </w:p>
    <w:p w14:paraId="726C06DC" w14:textId="77777777" w:rsidR="00570149" w:rsidRDefault="00570149" w:rsidP="00761E05">
      <w:pPr>
        <w:rPr>
          <w:rFonts w:ascii="Sakkal Majalla" w:hAnsi="Sakkal Majalla" w:cs="Sakkal Majalla"/>
          <w:sz w:val="28"/>
          <w:szCs w:val="28"/>
          <w:rtl/>
        </w:rPr>
      </w:pPr>
    </w:p>
    <w:p w14:paraId="425467DC" w14:textId="77777777" w:rsidR="00392D9D" w:rsidRPr="00392D9D" w:rsidRDefault="00392D9D" w:rsidP="00392D9D">
      <w:pPr>
        <w:jc w:val="center"/>
        <w:rPr>
          <w:rFonts w:ascii="Simplified Arabic" w:hAnsi="Simplified Arabic" w:cs="Simplified Arabic"/>
          <w:b/>
          <w:bCs/>
          <w:sz w:val="36"/>
          <w:szCs w:val="36"/>
          <w:u w:val="single"/>
        </w:rPr>
      </w:pPr>
      <w:r w:rsidRPr="00392D9D">
        <w:rPr>
          <w:rFonts w:ascii="Simplified Arabic" w:hAnsi="Simplified Arabic" w:cs="Simplified Arabic"/>
          <w:b/>
          <w:bCs/>
          <w:sz w:val="36"/>
          <w:szCs w:val="36"/>
          <w:u w:val="single"/>
          <w:rtl/>
        </w:rPr>
        <w:t>المتغيرات المستقلة</w:t>
      </w:r>
    </w:p>
    <w:p w14:paraId="09372849" w14:textId="77777777" w:rsidR="00392D9D" w:rsidRPr="00392D9D" w:rsidRDefault="00392D9D" w:rsidP="00761E05">
      <w:pPr>
        <w:rPr>
          <w:rFonts w:ascii="Sakkal Majalla" w:hAnsi="Sakkal Majalla" w:cs="Sakkal Majalla"/>
          <w:b/>
          <w:bCs/>
          <w:sz w:val="28"/>
          <w:szCs w:val="28"/>
          <w:rtl/>
        </w:rPr>
      </w:pPr>
    </w:p>
    <w:p w14:paraId="432D77A9" w14:textId="77777777" w:rsidR="00392D9D" w:rsidRPr="00761E05" w:rsidRDefault="00392D9D" w:rsidP="00761E05">
      <w:pPr>
        <w:rPr>
          <w:rFonts w:ascii="Sakkal Majalla" w:hAnsi="Sakkal Majalla" w:cs="Sakkal Majalla"/>
          <w:sz w:val="28"/>
          <w:szCs w:val="28"/>
        </w:rPr>
      </w:pPr>
    </w:p>
    <w:p w14:paraId="1732E3BD" w14:textId="77777777" w:rsidR="00F925D0" w:rsidRPr="00761E05" w:rsidRDefault="00F925D0" w:rsidP="002A6E3E">
      <w:pPr>
        <w:rPr>
          <w:rFonts w:ascii="Sakkal Majalla" w:hAnsi="Sakkal Majalla" w:cs="Sakkal Majalla"/>
          <w:sz w:val="28"/>
          <w:szCs w:val="28"/>
          <w:u w:val="single"/>
          <w:rtl/>
        </w:rPr>
      </w:pPr>
    </w:p>
    <w:p w14:paraId="5C92062D" w14:textId="77777777" w:rsidR="00CD759D" w:rsidRDefault="0043375D" w:rsidP="00CD759D">
      <w:pPr>
        <w:keepNext/>
      </w:pPr>
      <w:r>
        <w:rPr>
          <w:noProof/>
        </w:rPr>
        <w:drawing>
          <wp:inline distT="0" distB="0" distL="0" distR="0" wp14:anchorId="32B26B50" wp14:editId="01CBB2FC">
            <wp:extent cx="5486400" cy="3200400"/>
            <wp:effectExtent l="0" t="209550" r="0" b="114300"/>
            <wp:docPr id="737632313"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01DEB90" w14:textId="7394C1CE" w:rsidR="00DE4231" w:rsidRPr="005F1E77" w:rsidRDefault="00CD759D" w:rsidP="00D2339D">
      <w:pPr>
        <w:pStyle w:val="aa"/>
        <w:jc w:val="center"/>
        <w:rPr>
          <w:rFonts w:ascii="Simplified Arabic" w:hAnsi="Simplified Arabic" w:cs="Simplified Arabic"/>
          <w:sz w:val="28"/>
          <w:szCs w:val="28"/>
        </w:rPr>
      </w:pPr>
      <w:bookmarkStart w:id="45" w:name="_Toc225517255"/>
      <w:r w:rsidRPr="005F1E77">
        <w:rPr>
          <w:rFonts w:ascii="Simplified Arabic" w:hAnsi="Simplified Arabic" w:cs="Simplified Arabic"/>
          <w:sz w:val="28"/>
          <w:szCs w:val="28"/>
          <w:rtl/>
        </w:rPr>
        <w:t xml:space="preserve">الشكل رقم  </w:t>
      </w:r>
      <w:r w:rsidRPr="005F1E77">
        <w:rPr>
          <w:rFonts w:ascii="Simplified Arabic" w:hAnsi="Simplified Arabic" w:cs="Simplified Arabic"/>
          <w:sz w:val="28"/>
          <w:szCs w:val="28"/>
          <w:rtl/>
        </w:rPr>
        <w:fldChar w:fldCharType="begin"/>
      </w:r>
      <w:r w:rsidRPr="005F1E77">
        <w:rPr>
          <w:rFonts w:ascii="Simplified Arabic" w:hAnsi="Simplified Arabic" w:cs="Simplified Arabic"/>
          <w:sz w:val="28"/>
          <w:szCs w:val="28"/>
          <w:rtl/>
        </w:rPr>
        <w:instrText xml:space="preserve"> </w:instrText>
      </w:r>
      <w:r w:rsidRPr="005F1E77">
        <w:rPr>
          <w:rFonts w:ascii="Simplified Arabic" w:hAnsi="Simplified Arabic" w:cs="Simplified Arabic"/>
          <w:sz w:val="28"/>
          <w:szCs w:val="28"/>
        </w:rPr>
        <w:instrText>SEQ</w:instrText>
      </w:r>
      <w:r w:rsidRPr="005F1E77">
        <w:rPr>
          <w:rFonts w:ascii="Simplified Arabic" w:hAnsi="Simplified Arabic" w:cs="Simplified Arabic"/>
          <w:sz w:val="28"/>
          <w:szCs w:val="28"/>
          <w:rtl/>
        </w:rPr>
        <w:instrText xml:space="preserve"> الشكل_رقم_ \* </w:instrText>
      </w:r>
      <w:r w:rsidRPr="005F1E77">
        <w:rPr>
          <w:rFonts w:ascii="Simplified Arabic" w:hAnsi="Simplified Arabic" w:cs="Simplified Arabic"/>
          <w:sz w:val="28"/>
          <w:szCs w:val="28"/>
        </w:rPr>
        <w:instrText>ARABIC</w:instrText>
      </w:r>
      <w:r w:rsidRPr="005F1E77">
        <w:rPr>
          <w:rFonts w:ascii="Simplified Arabic" w:hAnsi="Simplified Arabic" w:cs="Simplified Arabic"/>
          <w:sz w:val="28"/>
          <w:szCs w:val="28"/>
          <w:rtl/>
        </w:rPr>
        <w:instrText xml:space="preserve"> </w:instrText>
      </w:r>
      <w:r w:rsidRPr="005F1E77">
        <w:rPr>
          <w:rFonts w:ascii="Simplified Arabic" w:hAnsi="Simplified Arabic" w:cs="Simplified Arabic"/>
          <w:sz w:val="28"/>
          <w:szCs w:val="28"/>
          <w:rtl/>
        </w:rPr>
        <w:fldChar w:fldCharType="separate"/>
      </w:r>
      <w:r w:rsidRPr="005F1E77">
        <w:rPr>
          <w:rFonts w:ascii="Simplified Arabic" w:hAnsi="Simplified Arabic" w:cs="Simplified Arabic"/>
          <w:noProof/>
          <w:sz w:val="28"/>
          <w:szCs w:val="28"/>
          <w:rtl/>
        </w:rPr>
        <w:t>2</w:t>
      </w:r>
      <w:r w:rsidRPr="005F1E77">
        <w:rPr>
          <w:rFonts w:ascii="Simplified Arabic" w:hAnsi="Simplified Arabic" w:cs="Simplified Arabic"/>
          <w:sz w:val="28"/>
          <w:szCs w:val="28"/>
          <w:rtl/>
        </w:rPr>
        <w:fldChar w:fldCharType="end"/>
      </w:r>
      <w:r w:rsidRPr="005F1E77">
        <w:rPr>
          <w:rFonts w:ascii="Simplified Arabic" w:hAnsi="Simplified Arabic" w:cs="Simplified Arabic"/>
          <w:sz w:val="28"/>
          <w:szCs w:val="28"/>
          <w:rtl/>
        </w:rPr>
        <w:t xml:space="preserve"> – المتغيرات المستقلة</w:t>
      </w:r>
      <w:bookmarkEnd w:id="45"/>
    </w:p>
    <w:p w14:paraId="4F63D221" w14:textId="77777777" w:rsidR="00F925D0" w:rsidRDefault="00F925D0" w:rsidP="002A6E3E">
      <w:pPr>
        <w:rPr>
          <w:rFonts w:ascii="Sakkal Majalla" w:hAnsi="Sakkal Majalla" w:cs="Sakkal Majalla"/>
          <w:sz w:val="28"/>
          <w:szCs w:val="28"/>
          <w:u w:val="single"/>
          <w:rtl/>
        </w:rPr>
      </w:pPr>
    </w:p>
    <w:p w14:paraId="417D31E7" w14:textId="790A5AB4" w:rsidR="00F925D0" w:rsidRDefault="00DE341B" w:rsidP="001E3CF0">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6A7E7CFD" w14:textId="77777777" w:rsidR="001E3CF0" w:rsidRDefault="001E3CF0" w:rsidP="001E3CF0">
      <w:pPr>
        <w:rPr>
          <w:rFonts w:ascii="Sakkal Majalla" w:hAnsi="Sakkal Majalla" w:cs="Sakkal Majalla"/>
          <w:sz w:val="28"/>
          <w:szCs w:val="28"/>
          <w:u w:val="single"/>
          <w:rtl/>
        </w:rPr>
      </w:pPr>
    </w:p>
    <w:p w14:paraId="39490DF4" w14:textId="25B89FC4" w:rsidR="001E3CF0" w:rsidRDefault="00F925D0" w:rsidP="00D5394B">
      <w:pPr>
        <w:outlineLvl w:val="2"/>
        <w:rPr>
          <w:rFonts w:ascii="Simplified Arabic" w:hAnsi="Simplified Arabic" w:cs="Simplified Arabic"/>
          <w:b/>
          <w:bCs/>
          <w:sz w:val="32"/>
          <w:szCs w:val="32"/>
          <w:u w:val="single"/>
          <w:rtl/>
        </w:rPr>
      </w:pPr>
      <w:bookmarkStart w:id="46" w:name="_Toc224398566"/>
      <w:bookmarkStart w:id="47" w:name="_Toc225517691"/>
      <w:r w:rsidRPr="00B91A1F">
        <w:rPr>
          <w:rFonts w:ascii="Simplified Arabic" w:hAnsi="Simplified Arabic" w:cs="Simplified Arabic"/>
          <w:b/>
          <w:bCs/>
          <w:sz w:val="32"/>
          <w:szCs w:val="32"/>
          <w:u w:val="single"/>
          <w:rtl/>
        </w:rPr>
        <w:t>الدراسات السابقة</w:t>
      </w:r>
      <w:bookmarkEnd w:id="46"/>
      <w:bookmarkEnd w:id="47"/>
    </w:p>
    <w:p w14:paraId="6F1E60D1" w14:textId="77777777" w:rsidR="00F07597" w:rsidRPr="00F07597" w:rsidRDefault="00F07597" w:rsidP="008C7EC2">
      <w:pPr>
        <w:rPr>
          <w:rFonts w:ascii="Simplified Arabic" w:hAnsi="Simplified Arabic" w:cs="Simplified Arabic"/>
          <w:sz w:val="28"/>
          <w:szCs w:val="28"/>
        </w:rPr>
      </w:pPr>
      <w:r w:rsidRPr="00F07597">
        <w:rPr>
          <w:rFonts w:ascii="Simplified Arabic" w:hAnsi="Simplified Arabic" w:cs="Simplified Arabic"/>
          <w:sz w:val="28"/>
          <w:szCs w:val="28"/>
          <w:rtl/>
        </w:rPr>
        <w:t>شهدت شبكات الإنترنت عبر الألياف البصرية اهتمامًا متزايدًا خلال السنوات الأخيرة، نظرًا لدورها في دعم التحول الرقمي وتمكين المجتمعات من الوصول إلى الخدمات الإلكترونية. وفي إطار هذه الدراسة التي تتناول عوامل نجاح مشاريع الفايبر في المناطق النائية بمحافظة بقيق، تم الاطلاع على عدد من الدراسات السابقة، وتصنيفها إلى أربعة محاور رئيسة: التقنية، والاقتصادية، والتنظيمية، والاجتماعية</w:t>
      </w:r>
      <w:r w:rsidRPr="00F07597">
        <w:rPr>
          <w:rFonts w:ascii="Simplified Arabic" w:hAnsi="Simplified Arabic" w:cs="Simplified Arabic"/>
          <w:sz w:val="28"/>
          <w:szCs w:val="28"/>
        </w:rPr>
        <w:t>.</w:t>
      </w:r>
    </w:p>
    <w:p w14:paraId="7B752876" w14:textId="77777777" w:rsidR="00F07597" w:rsidRPr="00F07597" w:rsidRDefault="00F07597" w:rsidP="008C7EC2">
      <w:pPr>
        <w:rPr>
          <w:rFonts w:ascii="Simplified Arabic" w:hAnsi="Simplified Arabic" w:cs="Simplified Arabic"/>
          <w:sz w:val="28"/>
          <w:szCs w:val="28"/>
        </w:rPr>
      </w:pPr>
      <w:r w:rsidRPr="00F07597">
        <w:rPr>
          <w:rFonts w:ascii="Simplified Arabic" w:hAnsi="Simplified Arabic" w:cs="Simplified Arabic"/>
          <w:sz w:val="28"/>
          <w:szCs w:val="28"/>
          <w:rtl/>
        </w:rPr>
        <w:t>فيما يتعلق بالجانب التقني، أشارت تقارير إلى أن الجزء الأكبر من تكلفة تنفيذ شبكات الفايبر يرتبط بأعمال الحفر وتمديد الكابلات، مما يجعل استخدام تقنيات تنفيذ منخفضة التكلفة، مثل الحفر الدقيق أو التمديد عبر الأعمدة، خيارًا مناسبًا في المناطق الريفية. كما أكدت بعض الدراسات أن جودة التنفيذ وكفاءة التشغيل، إلى جانب استخدام أنظمة مراقبة الشبكة، تسهم في تقليل الأعطال وتحسين استمرارية الخدمة</w:t>
      </w:r>
      <w:r w:rsidRPr="00F07597">
        <w:rPr>
          <w:rFonts w:ascii="Simplified Arabic" w:hAnsi="Simplified Arabic" w:cs="Simplified Arabic"/>
          <w:sz w:val="28"/>
          <w:szCs w:val="28"/>
        </w:rPr>
        <w:t>.</w:t>
      </w:r>
    </w:p>
    <w:p w14:paraId="589E1E7E" w14:textId="77777777" w:rsidR="00F07597" w:rsidRPr="00F07597" w:rsidRDefault="00F07597" w:rsidP="008C7EC2">
      <w:pPr>
        <w:rPr>
          <w:rFonts w:ascii="Simplified Arabic" w:hAnsi="Simplified Arabic" w:cs="Simplified Arabic"/>
          <w:sz w:val="28"/>
          <w:szCs w:val="28"/>
        </w:rPr>
      </w:pPr>
      <w:r w:rsidRPr="00F07597">
        <w:rPr>
          <w:rFonts w:ascii="Simplified Arabic" w:hAnsi="Simplified Arabic" w:cs="Simplified Arabic"/>
          <w:sz w:val="28"/>
          <w:szCs w:val="28"/>
          <w:rtl/>
        </w:rPr>
        <w:t>أما من الناحية الاقتصادية، فقد بينت الأدبيات أن ضعف الجدوى المالية يمثل أحد أبرز التحديات في المناطق منخفضة الكثافة السكانية، نتيجة ارتفاع التكاليف مقارنة بعدد المستفيدين. كما أشارت الدراسات إلى أهمية تبني نماذج تمويل مرنة، مثل الشراكات بين القطاعين العام والخاص، إضافة إلى تقديم حوافز تدعم استمرارية المشاريع</w:t>
      </w:r>
      <w:r w:rsidRPr="00F07597">
        <w:rPr>
          <w:rFonts w:ascii="Simplified Arabic" w:hAnsi="Simplified Arabic" w:cs="Simplified Arabic"/>
          <w:sz w:val="28"/>
          <w:szCs w:val="28"/>
        </w:rPr>
        <w:t>.</w:t>
      </w:r>
    </w:p>
    <w:p w14:paraId="4504A9B4" w14:textId="77777777" w:rsidR="00F07597" w:rsidRPr="00F07597" w:rsidRDefault="00F07597" w:rsidP="008C7EC2">
      <w:pPr>
        <w:rPr>
          <w:rFonts w:ascii="Simplified Arabic" w:hAnsi="Simplified Arabic" w:cs="Simplified Arabic"/>
          <w:sz w:val="28"/>
          <w:szCs w:val="28"/>
        </w:rPr>
      </w:pPr>
      <w:r w:rsidRPr="00F07597">
        <w:rPr>
          <w:rFonts w:ascii="Simplified Arabic" w:hAnsi="Simplified Arabic" w:cs="Simplified Arabic"/>
          <w:sz w:val="28"/>
          <w:szCs w:val="28"/>
          <w:rtl/>
        </w:rPr>
        <w:t>وفيما يتعلق بالعوامل التنظيمية، ركزت الدراسات على أهمية وضوح الإجراءات وسرعة إصدار التصاريح، إضافة إلى ضرورة التنسيق بين الجهات المعنية، لما لذلك من دور في تقليل مدة التنفيذ وتحسين كفاءة إدارة المشروع</w:t>
      </w:r>
      <w:r w:rsidRPr="00F07597">
        <w:rPr>
          <w:rFonts w:ascii="Simplified Arabic" w:hAnsi="Simplified Arabic" w:cs="Simplified Arabic"/>
          <w:sz w:val="28"/>
          <w:szCs w:val="28"/>
        </w:rPr>
        <w:t>.</w:t>
      </w:r>
    </w:p>
    <w:p w14:paraId="5EEF47BD" w14:textId="77777777" w:rsidR="00F07597" w:rsidRPr="00F07597" w:rsidRDefault="00F07597" w:rsidP="008C7EC2">
      <w:pPr>
        <w:rPr>
          <w:rFonts w:ascii="Simplified Arabic" w:hAnsi="Simplified Arabic" w:cs="Simplified Arabic"/>
          <w:sz w:val="28"/>
          <w:szCs w:val="28"/>
        </w:rPr>
      </w:pPr>
      <w:r w:rsidRPr="00F07597">
        <w:rPr>
          <w:rFonts w:ascii="Simplified Arabic" w:hAnsi="Simplified Arabic" w:cs="Simplified Arabic"/>
          <w:sz w:val="28"/>
          <w:szCs w:val="28"/>
          <w:rtl/>
        </w:rPr>
        <w:t>أما الجانب الاجتماعي، فقد تناولته الدراسات من خلال التركيز على مستوى وعي المجتمع المحلي بأهمية الخدمة، ومدى تقبّل التقنية، حيث تبين أن زيادة الوعي والتدريب تسهم في رفع معدلات الاستخدام وتعزيز استدامة المشاريع</w:t>
      </w:r>
      <w:r w:rsidRPr="00F07597">
        <w:rPr>
          <w:rFonts w:ascii="Simplified Arabic" w:hAnsi="Simplified Arabic" w:cs="Simplified Arabic"/>
          <w:sz w:val="28"/>
          <w:szCs w:val="28"/>
        </w:rPr>
        <w:t>.</w:t>
      </w:r>
    </w:p>
    <w:p w14:paraId="1CA00656" w14:textId="77777777" w:rsidR="00F07597" w:rsidRPr="00F07597" w:rsidRDefault="00F07597" w:rsidP="008C7EC2">
      <w:pPr>
        <w:rPr>
          <w:rFonts w:ascii="Simplified Arabic" w:hAnsi="Simplified Arabic" w:cs="Simplified Arabic"/>
          <w:sz w:val="28"/>
          <w:szCs w:val="28"/>
        </w:rPr>
      </w:pPr>
      <w:r w:rsidRPr="00F07597">
        <w:rPr>
          <w:rFonts w:ascii="Simplified Arabic" w:hAnsi="Simplified Arabic" w:cs="Simplified Arabic"/>
          <w:sz w:val="28"/>
          <w:szCs w:val="28"/>
          <w:rtl/>
        </w:rPr>
        <w:lastRenderedPageBreak/>
        <w:t>وبشكل عام، تشير الدراسات السابقة إلى أن نجاح مشاريع الألياف البصرية يعتمد على تكامل مجموعة من العوامل، تشمل الجوانب التقنية والاقتصادية والتنظيمية والاجتماعية، مع ضرورة مراعاة خصوصية البيئة المحلية عند تطبيق هذه المشاريع</w:t>
      </w:r>
      <w:r w:rsidRPr="00F07597">
        <w:rPr>
          <w:rFonts w:ascii="Simplified Arabic" w:hAnsi="Simplified Arabic" w:cs="Simplified Arabic"/>
          <w:sz w:val="28"/>
          <w:szCs w:val="28"/>
        </w:rPr>
        <w:t>.</w:t>
      </w:r>
    </w:p>
    <w:p w14:paraId="421FE191" w14:textId="0DD73B0F" w:rsidR="00F07597" w:rsidRPr="00F07597" w:rsidRDefault="00F07597" w:rsidP="008C7EC2">
      <w:pPr>
        <w:rPr>
          <w:rFonts w:ascii="Simplified Arabic" w:hAnsi="Simplified Arabic" w:cs="Simplified Arabic"/>
          <w:sz w:val="28"/>
          <w:szCs w:val="28"/>
        </w:rPr>
      </w:pPr>
    </w:p>
    <w:p w14:paraId="21AE544F" w14:textId="4C07189B" w:rsidR="00F07597" w:rsidRPr="00F07597" w:rsidRDefault="00F07597" w:rsidP="008C7EC2">
      <w:pPr>
        <w:rPr>
          <w:rFonts w:ascii="Simplified Arabic" w:hAnsi="Simplified Arabic" w:cs="Simplified Arabic"/>
          <w:sz w:val="28"/>
          <w:szCs w:val="28"/>
        </w:rPr>
      </w:pPr>
    </w:p>
    <w:p w14:paraId="37E5258E" w14:textId="77777777" w:rsidR="00F07597" w:rsidRPr="00F07597" w:rsidRDefault="00F07597" w:rsidP="008C7EC2">
      <w:pPr>
        <w:rPr>
          <w:rFonts w:ascii="Simplified Arabic" w:hAnsi="Simplified Arabic" w:cs="Simplified Arabic"/>
          <w:b/>
          <w:bCs/>
          <w:sz w:val="28"/>
          <w:szCs w:val="28"/>
        </w:rPr>
      </w:pPr>
      <w:r w:rsidRPr="00F07597">
        <w:rPr>
          <w:rFonts w:ascii="Simplified Arabic" w:hAnsi="Simplified Arabic" w:cs="Simplified Arabic"/>
          <w:b/>
          <w:bCs/>
          <w:sz w:val="28"/>
          <w:szCs w:val="28"/>
          <w:rtl/>
        </w:rPr>
        <w:t>مناقشة نتائج الدراسات السابقة</w:t>
      </w:r>
    </w:p>
    <w:p w14:paraId="6CDE7DAB" w14:textId="77777777" w:rsidR="00F07597" w:rsidRPr="00F07597" w:rsidRDefault="00F07597" w:rsidP="008C7EC2">
      <w:pPr>
        <w:rPr>
          <w:rFonts w:ascii="Simplified Arabic" w:hAnsi="Simplified Arabic" w:cs="Simplified Arabic"/>
          <w:sz w:val="28"/>
          <w:szCs w:val="28"/>
        </w:rPr>
      </w:pPr>
      <w:r w:rsidRPr="00F07597">
        <w:rPr>
          <w:rFonts w:ascii="Simplified Arabic" w:hAnsi="Simplified Arabic" w:cs="Simplified Arabic"/>
          <w:sz w:val="28"/>
          <w:szCs w:val="28"/>
          <w:rtl/>
        </w:rPr>
        <w:t>تناولت الدراسات السابقة موضوع مشاريع الألياف البصرية من زوايا متعددة، حيث ركزت على العوامل المؤثرة في نجاح هذه المشاريع، خاصة في المناطق الريفية</w:t>
      </w:r>
      <w:r w:rsidRPr="00F07597">
        <w:rPr>
          <w:rFonts w:ascii="Simplified Arabic" w:hAnsi="Simplified Arabic" w:cs="Simplified Arabic"/>
          <w:sz w:val="28"/>
          <w:szCs w:val="28"/>
        </w:rPr>
        <w:t>.</w:t>
      </w:r>
    </w:p>
    <w:p w14:paraId="2E87F518" w14:textId="77777777" w:rsidR="00F07597" w:rsidRPr="00F07597" w:rsidRDefault="00F07597" w:rsidP="008C7EC2">
      <w:pPr>
        <w:rPr>
          <w:rFonts w:ascii="Simplified Arabic" w:hAnsi="Simplified Arabic" w:cs="Simplified Arabic"/>
          <w:sz w:val="28"/>
          <w:szCs w:val="28"/>
        </w:rPr>
      </w:pPr>
      <w:r w:rsidRPr="00F07597">
        <w:rPr>
          <w:rFonts w:ascii="Simplified Arabic" w:hAnsi="Simplified Arabic" w:cs="Simplified Arabic"/>
          <w:sz w:val="28"/>
          <w:szCs w:val="28"/>
          <w:rtl/>
        </w:rPr>
        <w:t>في الجانب التقني، اتفقت الدراسات على أن جودة التصميم وكفاءة التنفيذ والصيانة تمثل عوامل أساسية في استقرار الخدمة وتقليل الأعطال. كما أشارت إلى أن اختيار تقنيات تنفيذ مناسبة لطبيعة المنطقة يسهم في تحسين كفاءة المشروع</w:t>
      </w:r>
      <w:r w:rsidRPr="00F07597">
        <w:rPr>
          <w:rFonts w:ascii="Simplified Arabic" w:hAnsi="Simplified Arabic" w:cs="Simplified Arabic"/>
          <w:sz w:val="28"/>
          <w:szCs w:val="28"/>
        </w:rPr>
        <w:t>.</w:t>
      </w:r>
    </w:p>
    <w:p w14:paraId="30D269D1" w14:textId="77777777" w:rsidR="00F07597" w:rsidRPr="00F07597" w:rsidRDefault="00F07597" w:rsidP="008C7EC2">
      <w:pPr>
        <w:rPr>
          <w:rFonts w:ascii="Simplified Arabic" w:hAnsi="Simplified Arabic" w:cs="Simplified Arabic"/>
          <w:sz w:val="28"/>
          <w:szCs w:val="28"/>
        </w:rPr>
      </w:pPr>
      <w:r w:rsidRPr="00F07597">
        <w:rPr>
          <w:rFonts w:ascii="Simplified Arabic" w:hAnsi="Simplified Arabic" w:cs="Simplified Arabic"/>
          <w:sz w:val="28"/>
          <w:szCs w:val="28"/>
          <w:rtl/>
        </w:rPr>
        <w:t>أما من الناحية الاقتصادية، فقد أكدت الدراسات أن ارتفاع التكاليف يمثل تحديًا رئيسيًا، مما يستدعي البحث عن نماذج تمويل مرنة تدعم استدامة المشاريع</w:t>
      </w:r>
      <w:r w:rsidRPr="00F07597">
        <w:rPr>
          <w:rFonts w:ascii="Simplified Arabic" w:hAnsi="Simplified Arabic" w:cs="Simplified Arabic"/>
          <w:sz w:val="28"/>
          <w:szCs w:val="28"/>
        </w:rPr>
        <w:t>.</w:t>
      </w:r>
    </w:p>
    <w:p w14:paraId="13325770" w14:textId="77777777" w:rsidR="00F07597" w:rsidRPr="00F07597" w:rsidRDefault="00F07597" w:rsidP="008C7EC2">
      <w:pPr>
        <w:rPr>
          <w:rFonts w:ascii="Simplified Arabic" w:hAnsi="Simplified Arabic" w:cs="Simplified Arabic"/>
          <w:sz w:val="28"/>
          <w:szCs w:val="28"/>
        </w:rPr>
      </w:pPr>
      <w:r w:rsidRPr="00F07597">
        <w:rPr>
          <w:rFonts w:ascii="Simplified Arabic" w:hAnsi="Simplified Arabic" w:cs="Simplified Arabic"/>
          <w:sz w:val="28"/>
          <w:szCs w:val="28"/>
          <w:rtl/>
        </w:rPr>
        <w:t>وفيما يتعلق بالعوامل التنظيمية، أوضحت الدراسات أن وضوح الأنظمة وسرعة الإجراءات يسهمان في تحسين تنفيذ المشاريع وتقليل التأخير</w:t>
      </w:r>
      <w:r w:rsidRPr="00F07597">
        <w:rPr>
          <w:rFonts w:ascii="Simplified Arabic" w:hAnsi="Simplified Arabic" w:cs="Simplified Arabic"/>
          <w:sz w:val="28"/>
          <w:szCs w:val="28"/>
        </w:rPr>
        <w:t>.</w:t>
      </w:r>
    </w:p>
    <w:p w14:paraId="0D51155E" w14:textId="77777777" w:rsidR="00F07597" w:rsidRPr="00F07597" w:rsidRDefault="00F07597" w:rsidP="008C7EC2">
      <w:pPr>
        <w:rPr>
          <w:rFonts w:ascii="Simplified Arabic" w:hAnsi="Simplified Arabic" w:cs="Simplified Arabic"/>
          <w:sz w:val="28"/>
          <w:szCs w:val="28"/>
        </w:rPr>
      </w:pPr>
      <w:r w:rsidRPr="00F07597">
        <w:rPr>
          <w:rFonts w:ascii="Simplified Arabic" w:hAnsi="Simplified Arabic" w:cs="Simplified Arabic"/>
          <w:sz w:val="28"/>
          <w:szCs w:val="28"/>
          <w:rtl/>
        </w:rPr>
        <w:t>أما العوامل الاجتماعية، فقد بينت الدراسات أن وعي المجتمع وتقبله للتقنية يلعبان دورًا مهمًا في نجاح المشاريع، خاصة في المناطق التي ما تزال في مراحل مبكرة من التحول الرقمي</w:t>
      </w:r>
      <w:r w:rsidRPr="00F07597">
        <w:rPr>
          <w:rFonts w:ascii="Simplified Arabic" w:hAnsi="Simplified Arabic" w:cs="Simplified Arabic"/>
          <w:sz w:val="28"/>
          <w:szCs w:val="28"/>
        </w:rPr>
        <w:t>.</w:t>
      </w:r>
    </w:p>
    <w:p w14:paraId="7AAD7B08" w14:textId="77777777" w:rsidR="00F07597" w:rsidRPr="00F07597" w:rsidRDefault="00F07597" w:rsidP="008C7EC2">
      <w:pPr>
        <w:rPr>
          <w:rFonts w:ascii="Simplified Arabic" w:hAnsi="Simplified Arabic" w:cs="Simplified Arabic"/>
          <w:sz w:val="28"/>
          <w:szCs w:val="28"/>
        </w:rPr>
      </w:pPr>
      <w:r w:rsidRPr="00F07597">
        <w:rPr>
          <w:rFonts w:ascii="Simplified Arabic" w:hAnsi="Simplified Arabic" w:cs="Simplified Arabic"/>
          <w:sz w:val="28"/>
          <w:szCs w:val="28"/>
          <w:rtl/>
        </w:rPr>
        <w:t>كما أظهرت الأدبيات أن المناطق الريفية تختلف عن الحضرية من حيث طبيعة الطلب وتكاليف التنفيذ، مما يتطلب حلولًا مخصصة تتناسب مع كل بيئة</w:t>
      </w:r>
      <w:r w:rsidRPr="00F07597">
        <w:rPr>
          <w:rFonts w:ascii="Simplified Arabic" w:hAnsi="Simplified Arabic" w:cs="Simplified Arabic"/>
          <w:sz w:val="28"/>
          <w:szCs w:val="28"/>
        </w:rPr>
        <w:t>.</w:t>
      </w:r>
    </w:p>
    <w:p w14:paraId="6C55D179" w14:textId="77777777" w:rsidR="00F07597" w:rsidRPr="00F07597" w:rsidRDefault="00F07597" w:rsidP="008C7EC2">
      <w:pPr>
        <w:rPr>
          <w:rFonts w:ascii="Simplified Arabic" w:hAnsi="Simplified Arabic" w:cs="Simplified Arabic"/>
          <w:sz w:val="28"/>
          <w:szCs w:val="28"/>
        </w:rPr>
      </w:pPr>
      <w:r w:rsidRPr="00F07597">
        <w:rPr>
          <w:rFonts w:ascii="Simplified Arabic" w:hAnsi="Simplified Arabic" w:cs="Simplified Arabic"/>
          <w:sz w:val="28"/>
          <w:szCs w:val="28"/>
          <w:rtl/>
        </w:rPr>
        <w:t>ورغم أهمية هذه الدراسات، إلا أن معظمها ركز على تجارب دولية أو بيئات مختلفة، في حين ما تزال الدراسات التطبيقية المحلية محدودة، خاصة في بعض مناطق المملكة</w:t>
      </w:r>
      <w:r w:rsidRPr="00F07597">
        <w:rPr>
          <w:rFonts w:ascii="Simplified Arabic" w:hAnsi="Simplified Arabic" w:cs="Simplified Arabic"/>
          <w:sz w:val="28"/>
          <w:szCs w:val="28"/>
        </w:rPr>
        <w:t>.</w:t>
      </w:r>
    </w:p>
    <w:p w14:paraId="3351FAA1" w14:textId="4747D19E" w:rsidR="00F07597" w:rsidRPr="00F07597" w:rsidRDefault="00F07597" w:rsidP="008C7EC2">
      <w:pPr>
        <w:rPr>
          <w:rFonts w:ascii="Simplified Arabic" w:hAnsi="Simplified Arabic" w:cs="Simplified Arabic"/>
          <w:sz w:val="28"/>
          <w:szCs w:val="28"/>
        </w:rPr>
      </w:pPr>
    </w:p>
    <w:p w14:paraId="6B08CD13" w14:textId="77777777" w:rsidR="00F07597" w:rsidRPr="00F07597" w:rsidRDefault="00F07597" w:rsidP="008C7EC2">
      <w:pPr>
        <w:rPr>
          <w:rFonts w:ascii="Simplified Arabic" w:hAnsi="Simplified Arabic" w:cs="Simplified Arabic"/>
          <w:b/>
          <w:bCs/>
          <w:sz w:val="28"/>
          <w:szCs w:val="28"/>
        </w:rPr>
      </w:pPr>
      <w:r w:rsidRPr="00F07597">
        <w:rPr>
          <w:rFonts w:ascii="Simplified Arabic" w:hAnsi="Simplified Arabic" w:cs="Simplified Arabic"/>
          <w:b/>
          <w:bCs/>
          <w:sz w:val="28"/>
          <w:szCs w:val="28"/>
          <w:rtl/>
        </w:rPr>
        <w:lastRenderedPageBreak/>
        <w:t>ما ستقدمه الدراسة الحالية</w:t>
      </w:r>
    </w:p>
    <w:p w14:paraId="4BB042E5" w14:textId="77777777" w:rsidR="00F07597" w:rsidRPr="00F07597" w:rsidRDefault="00F07597" w:rsidP="008C7EC2">
      <w:pPr>
        <w:rPr>
          <w:rFonts w:ascii="Simplified Arabic" w:hAnsi="Simplified Arabic" w:cs="Simplified Arabic"/>
          <w:sz w:val="28"/>
          <w:szCs w:val="28"/>
        </w:rPr>
      </w:pPr>
      <w:r w:rsidRPr="00F07597">
        <w:rPr>
          <w:rFonts w:ascii="Simplified Arabic" w:hAnsi="Simplified Arabic" w:cs="Simplified Arabic"/>
          <w:sz w:val="28"/>
          <w:szCs w:val="28"/>
          <w:rtl/>
        </w:rPr>
        <w:t>تنطلق هذه الدراسة من الحاجة إلى تطبيق ما ورد في الأدبيات على حالة ميدانية محددة داخل المملكة، وهي محافظة بقيق والمناطق التابعة لها</w:t>
      </w:r>
      <w:r w:rsidRPr="00F07597">
        <w:rPr>
          <w:rFonts w:ascii="Simplified Arabic" w:hAnsi="Simplified Arabic" w:cs="Simplified Arabic"/>
          <w:sz w:val="28"/>
          <w:szCs w:val="28"/>
        </w:rPr>
        <w:t>.</w:t>
      </w:r>
    </w:p>
    <w:p w14:paraId="440321BC" w14:textId="77777777" w:rsidR="00F07597" w:rsidRPr="00F07597" w:rsidRDefault="00F07597" w:rsidP="008C7EC2">
      <w:pPr>
        <w:rPr>
          <w:rFonts w:ascii="Simplified Arabic" w:hAnsi="Simplified Arabic" w:cs="Simplified Arabic"/>
          <w:sz w:val="28"/>
          <w:szCs w:val="28"/>
        </w:rPr>
      </w:pPr>
      <w:r w:rsidRPr="00F07597">
        <w:rPr>
          <w:rFonts w:ascii="Simplified Arabic" w:hAnsi="Simplified Arabic" w:cs="Simplified Arabic"/>
          <w:sz w:val="28"/>
          <w:szCs w:val="28"/>
          <w:rtl/>
        </w:rPr>
        <w:t>وتهدف الدراسة إلى تقديم إضافة علمية من خلال تحليل العوامل التقنية والاقتصادية والتنظيمية والاجتماعية ضمن إطار متكامل، ودراسة العلاقة بينها وبين نجاح المشروع باستخدام أساليب التحليل الإحصائي</w:t>
      </w:r>
      <w:r w:rsidRPr="00F07597">
        <w:rPr>
          <w:rFonts w:ascii="Simplified Arabic" w:hAnsi="Simplified Arabic" w:cs="Simplified Arabic"/>
          <w:sz w:val="28"/>
          <w:szCs w:val="28"/>
        </w:rPr>
        <w:t>.</w:t>
      </w:r>
    </w:p>
    <w:p w14:paraId="4731FB45" w14:textId="77777777" w:rsidR="00F07597" w:rsidRPr="00F07597" w:rsidRDefault="00F07597" w:rsidP="008C7EC2">
      <w:pPr>
        <w:rPr>
          <w:rFonts w:ascii="Simplified Arabic" w:hAnsi="Simplified Arabic" w:cs="Simplified Arabic"/>
          <w:sz w:val="28"/>
          <w:szCs w:val="28"/>
        </w:rPr>
      </w:pPr>
      <w:r w:rsidRPr="00F07597">
        <w:rPr>
          <w:rFonts w:ascii="Simplified Arabic" w:hAnsi="Simplified Arabic" w:cs="Simplified Arabic"/>
          <w:sz w:val="28"/>
          <w:szCs w:val="28"/>
          <w:rtl/>
        </w:rPr>
        <w:t>كما تسعى الدراسة إلى الجمع بين البيانات الكمية والواقع الميداني، بما يساعد على تقديم صورة أكثر وضوحًا عن طبيعة هذه المشاريع في المناطق النائية</w:t>
      </w:r>
      <w:r w:rsidRPr="00F07597">
        <w:rPr>
          <w:rFonts w:ascii="Simplified Arabic" w:hAnsi="Simplified Arabic" w:cs="Simplified Arabic"/>
          <w:sz w:val="28"/>
          <w:szCs w:val="28"/>
        </w:rPr>
        <w:t>.</w:t>
      </w:r>
    </w:p>
    <w:p w14:paraId="638154F7" w14:textId="77777777" w:rsidR="00F07597" w:rsidRPr="00F07597" w:rsidRDefault="00F07597" w:rsidP="008C7EC2">
      <w:pPr>
        <w:rPr>
          <w:rFonts w:ascii="Simplified Arabic" w:hAnsi="Simplified Arabic" w:cs="Simplified Arabic"/>
          <w:sz w:val="28"/>
          <w:szCs w:val="28"/>
        </w:rPr>
      </w:pPr>
      <w:r w:rsidRPr="00F07597">
        <w:rPr>
          <w:rFonts w:ascii="Simplified Arabic" w:hAnsi="Simplified Arabic" w:cs="Simplified Arabic"/>
          <w:sz w:val="28"/>
          <w:szCs w:val="28"/>
          <w:rtl/>
        </w:rPr>
        <w:t>إضافة إلى ذلك، تقدم الدراسة مجموعة من المؤشرات العملية التي يمكن الاستفادة منها في تقييم مشاريع مماثلة مستقبلاً، بما يسهم في تحسين كفاءة التنفيذ وتعزيز استدامة مشاريع البنية التحتية الرقمية</w:t>
      </w:r>
      <w:r w:rsidRPr="00F07597">
        <w:rPr>
          <w:rFonts w:ascii="Simplified Arabic" w:hAnsi="Simplified Arabic" w:cs="Simplified Arabic"/>
          <w:sz w:val="28"/>
          <w:szCs w:val="28"/>
        </w:rPr>
        <w:t>.</w:t>
      </w:r>
    </w:p>
    <w:p w14:paraId="6EDADA1E" w14:textId="5382843D" w:rsidR="001E3CF0" w:rsidRDefault="001E3CF0">
      <w:pPr>
        <w:bidi w:val="0"/>
        <w:rPr>
          <w:rFonts w:ascii="Sakkal Majalla" w:hAnsi="Sakkal Majalla" w:cs="Sakkal Majalla"/>
          <w:sz w:val="28"/>
          <w:szCs w:val="28"/>
          <w:u w:val="single"/>
        </w:rPr>
      </w:pPr>
      <w:r>
        <w:rPr>
          <w:rFonts w:ascii="Sakkal Majalla" w:hAnsi="Sakkal Majalla" w:cs="Sakkal Majalla"/>
          <w:sz w:val="28"/>
          <w:szCs w:val="28"/>
          <w:u w:val="single"/>
          <w:rtl/>
        </w:rPr>
        <w:br w:type="page"/>
      </w:r>
    </w:p>
    <w:p w14:paraId="5117FF30" w14:textId="77777777" w:rsidR="00F925D0" w:rsidRDefault="00F925D0" w:rsidP="002A6E3E">
      <w:pPr>
        <w:rPr>
          <w:rFonts w:ascii="Sakkal Majalla" w:hAnsi="Sakkal Majalla" w:cs="Sakkal Majalla"/>
          <w:sz w:val="28"/>
          <w:szCs w:val="28"/>
          <w:u w:val="single"/>
          <w:rtl/>
        </w:rPr>
      </w:pPr>
    </w:p>
    <w:p w14:paraId="35AAB320" w14:textId="1060F3BD" w:rsidR="00F925D0" w:rsidRPr="00273B7B" w:rsidRDefault="00F925D0" w:rsidP="00D5394B">
      <w:pPr>
        <w:outlineLvl w:val="2"/>
        <w:rPr>
          <w:rFonts w:ascii="Simplified Arabic" w:hAnsi="Simplified Arabic" w:cs="Simplified Arabic"/>
          <w:b/>
          <w:bCs/>
          <w:sz w:val="32"/>
          <w:szCs w:val="32"/>
          <w:u w:val="single"/>
          <w:rtl/>
        </w:rPr>
      </w:pPr>
      <w:bookmarkStart w:id="48" w:name="_Toc224398570"/>
      <w:bookmarkStart w:id="49" w:name="_Toc225517692"/>
      <w:r w:rsidRPr="00273B7B">
        <w:rPr>
          <w:rFonts w:ascii="Simplified Arabic" w:hAnsi="Simplified Arabic" w:cs="Simplified Arabic"/>
          <w:b/>
          <w:bCs/>
          <w:sz w:val="32"/>
          <w:szCs w:val="32"/>
          <w:u w:val="single"/>
          <w:rtl/>
        </w:rPr>
        <w:t>الإطار</w:t>
      </w:r>
      <w:r w:rsidR="00D5394B">
        <w:rPr>
          <w:rFonts w:ascii="Simplified Arabic" w:hAnsi="Simplified Arabic" w:cs="Simplified Arabic" w:hint="cs"/>
          <w:b/>
          <w:bCs/>
          <w:sz w:val="32"/>
          <w:szCs w:val="32"/>
          <w:u w:val="single"/>
          <w:rtl/>
        </w:rPr>
        <w:t xml:space="preserve"> </w:t>
      </w:r>
      <w:r w:rsidRPr="00273B7B">
        <w:rPr>
          <w:rFonts w:ascii="Simplified Arabic" w:hAnsi="Simplified Arabic" w:cs="Simplified Arabic"/>
          <w:b/>
          <w:bCs/>
          <w:sz w:val="32"/>
          <w:szCs w:val="32"/>
          <w:u w:val="single"/>
          <w:rtl/>
        </w:rPr>
        <w:t>النظري</w:t>
      </w:r>
      <w:bookmarkEnd w:id="48"/>
      <w:r w:rsidR="0097030C">
        <w:rPr>
          <w:rFonts w:ascii="Simplified Arabic" w:hAnsi="Simplified Arabic" w:cs="Simplified Arabic" w:hint="cs"/>
          <w:b/>
          <w:bCs/>
          <w:sz w:val="32"/>
          <w:szCs w:val="32"/>
          <w:u w:val="single"/>
          <w:rtl/>
        </w:rPr>
        <w:t xml:space="preserve"> للدارسة</w:t>
      </w:r>
      <w:bookmarkEnd w:id="49"/>
    </w:p>
    <w:p w14:paraId="78FD52D6" w14:textId="538A3A0C" w:rsidR="006330AC" w:rsidRPr="006330AC" w:rsidRDefault="006330AC" w:rsidP="001E3ED2">
      <w:pPr>
        <w:bidi w:val="0"/>
        <w:spacing w:line="240" w:lineRule="auto"/>
        <w:jc w:val="right"/>
        <w:rPr>
          <w:rFonts w:ascii="Simplified Arabic" w:hAnsi="Simplified Arabic" w:cs="Simplified Arabic"/>
          <w:sz w:val="28"/>
          <w:szCs w:val="28"/>
        </w:rPr>
      </w:pPr>
      <w:r w:rsidRPr="006330AC">
        <w:rPr>
          <w:rFonts w:ascii="Simplified Arabic" w:hAnsi="Simplified Arabic" w:cs="Simplified Arabic"/>
          <w:sz w:val="28"/>
          <w:szCs w:val="28"/>
          <w:rtl/>
        </w:rPr>
        <w:t>يُعد الإطار النظري أحد المكونات الأساسية في الدراسات العلمية، إذ يوفّر الأساس الفكري الذي يستند إليه الباحث في تفسير الظاهرة محل الدراسة وتحليل العلاقات بين متغيراتها المختلفة. ويساعد الإطار النظري في توجيه مسار البحث وربط نتائجه بالمفاهيم والنماذج العلمية التي تناولتها الأدبيات السابقة</w:t>
      </w:r>
      <w:r w:rsidR="0068045D" w:rsidRPr="001E3ED2">
        <w:rPr>
          <w:rFonts w:ascii="Simplified Arabic" w:hAnsi="Simplified Arabic" w:cs="Simplified Arabic"/>
          <w:sz w:val="28"/>
          <w:szCs w:val="28"/>
          <w:rtl/>
        </w:rPr>
        <w:t>.</w:t>
      </w:r>
    </w:p>
    <w:p w14:paraId="295FC83D" w14:textId="32DA5A89" w:rsidR="006330AC" w:rsidRDefault="006330AC" w:rsidP="001E3ED2">
      <w:pPr>
        <w:bidi w:val="0"/>
        <w:spacing w:after="0" w:line="240" w:lineRule="auto"/>
        <w:jc w:val="right"/>
        <w:rPr>
          <w:rFonts w:ascii="Simplified Arabic" w:hAnsi="Simplified Arabic" w:cs="Simplified Arabic"/>
          <w:sz w:val="28"/>
          <w:szCs w:val="28"/>
          <w:rtl/>
        </w:rPr>
      </w:pPr>
      <w:r w:rsidRPr="006330AC">
        <w:rPr>
          <w:rFonts w:ascii="Simplified Arabic" w:hAnsi="Simplified Arabic" w:cs="Simplified Arabic"/>
          <w:sz w:val="28"/>
          <w:szCs w:val="28"/>
          <w:rtl/>
        </w:rPr>
        <w:t>وفي ضوء طبيعة هذه الدراسة التي تهدف إلى تحليل العوامل المؤثرة في نجاح مشاريع الإنترنت عبر الألياف البصرية في المناطق النائية بمحافظة بقيق، فقد تم الاستناد إلى عدد من النظريات التي تساعد في تفسير العلاقة بين المتغيرات التقنية والاقتصادية والتنظيمية والاجتماعية من جهة، ونجاح المشروع واستدامته من جهة أخرى. وتتمثل أبرز هذه النظريات في نظرية النظم، ونظرية أصحاب المصلحة، ونظرية انتشار الابتكار، ونظرية التنمية المستدامة</w:t>
      </w:r>
      <w:r w:rsidRPr="001E3ED2">
        <w:rPr>
          <w:rFonts w:ascii="Simplified Arabic" w:hAnsi="Simplified Arabic" w:cs="Simplified Arabic"/>
          <w:sz w:val="28"/>
          <w:szCs w:val="28"/>
          <w:rtl/>
        </w:rPr>
        <w:t>.</w:t>
      </w:r>
    </w:p>
    <w:p w14:paraId="2E7F6808" w14:textId="77777777" w:rsidR="006364ED" w:rsidRPr="006330AC" w:rsidRDefault="006364ED" w:rsidP="006364ED">
      <w:pPr>
        <w:bidi w:val="0"/>
        <w:spacing w:after="0" w:line="240" w:lineRule="auto"/>
        <w:jc w:val="right"/>
        <w:rPr>
          <w:rFonts w:ascii="Simplified Arabic" w:hAnsi="Simplified Arabic" w:cs="Simplified Arabic"/>
          <w:sz w:val="28"/>
          <w:szCs w:val="28"/>
        </w:rPr>
      </w:pPr>
    </w:p>
    <w:p w14:paraId="5A91A699" w14:textId="0A477C14" w:rsidR="006330AC" w:rsidRPr="006330AC" w:rsidRDefault="006330AC" w:rsidP="001E3ED2">
      <w:pPr>
        <w:bidi w:val="0"/>
        <w:spacing w:after="0" w:line="240" w:lineRule="auto"/>
        <w:jc w:val="right"/>
        <w:rPr>
          <w:rFonts w:ascii="Simplified Arabic" w:hAnsi="Simplified Arabic" w:cs="Simplified Arabic"/>
          <w:b/>
          <w:bCs/>
          <w:sz w:val="28"/>
          <w:szCs w:val="28"/>
        </w:rPr>
      </w:pPr>
      <w:r w:rsidRPr="006330AC">
        <w:rPr>
          <w:rFonts w:ascii="Simplified Arabic" w:hAnsi="Simplified Arabic" w:cs="Simplified Arabic"/>
          <w:b/>
          <w:bCs/>
          <w:sz w:val="28"/>
          <w:szCs w:val="28"/>
        </w:rPr>
        <w:t>(Systems Theory)</w:t>
      </w:r>
      <w:r w:rsidR="005117D8" w:rsidRPr="001E3ED2">
        <w:rPr>
          <w:rFonts w:ascii="Simplified Arabic" w:hAnsi="Simplified Arabic" w:cs="Simplified Arabic"/>
          <w:b/>
          <w:bCs/>
          <w:sz w:val="28"/>
          <w:szCs w:val="28"/>
          <w:rtl/>
        </w:rPr>
        <w:t xml:space="preserve"> </w:t>
      </w:r>
      <w:r w:rsidR="005117D8" w:rsidRPr="006330AC">
        <w:rPr>
          <w:rFonts w:ascii="Simplified Arabic" w:hAnsi="Simplified Arabic" w:cs="Simplified Arabic"/>
          <w:b/>
          <w:bCs/>
          <w:sz w:val="28"/>
          <w:szCs w:val="28"/>
          <w:rtl/>
        </w:rPr>
        <w:t>أولًا: نظرية النظم</w:t>
      </w:r>
    </w:p>
    <w:p w14:paraId="20B11EA4" w14:textId="0A861E9C" w:rsidR="006330AC" w:rsidRPr="007F222F" w:rsidRDefault="006330AC" w:rsidP="001E3ED2">
      <w:pPr>
        <w:bidi w:val="0"/>
        <w:spacing w:after="0" w:line="240" w:lineRule="auto"/>
        <w:jc w:val="right"/>
        <w:rPr>
          <w:rFonts w:ascii="Simplified Arabic" w:hAnsi="Simplified Arabic" w:cs="Simplified Arabic"/>
          <w:sz w:val="28"/>
          <w:szCs w:val="28"/>
        </w:rPr>
      </w:pPr>
      <w:r w:rsidRPr="007F222F">
        <w:rPr>
          <w:rFonts w:ascii="Simplified Arabic" w:hAnsi="Simplified Arabic" w:cs="Simplified Arabic"/>
          <w:sz w:val="28"/>
          <w:szCs w:val="28"/>
          <w:rtl/>
        </w:rPr>
        <w:t>تُعد نظرية النظم من النظريات المستخدمة في تحليل المشروعات والأنظمة المعقدة، حيث تنظر إلى المشروع باعتباره نظامًا متكاملًا يتكون من مجموعة من العناصر المترابطة التي يؤثر كل منها في الآخر. ووفقًا لهذا المنظور، فإن أداء النظام يعتمد على درجة التنسيق والتكامل بين مكوناته المختلفة، وليس على كفاءة عنصر واحد فقط.</w:t>
      </w:r>
      <w:r w:rsidR="0068045D" w:rsidRPr="007F222F">
        <w:rPr>
          <w:rFonts w:ascii="Simplified Arabic" w:hAnsi="Simplified Arabic" w:cs="Simplified Arabic"/>
          <w:sz w:val="28"/>
          <w:szCs w:val="28"/>
          <w:rtl/>
        </w:rPr>
        <w:t xml:space="preserve"> </w:t>
      </w:r>
    </w:p>
    <w:p w14:paraId="140649B2" w14:textId="77777777" w:rsidR="007F222F" w:rsidRDefault="006330AC" w:rsidP="001E3ED2">
      <w:pPr>
        <w:bidi w:val="0"/>
        <w:spacing w:after="0" w:line="240" w:lineRule="auto"/>
        <w:jc w:val="right"/>
        <w:rPr>
          <w:rFonts w:ascii="Simplified Arabic" w:hAnsi="Simplified Arabic" w:cs="Simplified Arabic"/>
          <w:sz w:val="28"/>
          <w:szCs w:val="28"/>
          <w:rtl/>
        </w:rPr>
      </w:pPr>
      <w:r w:rsidRPr="007F222F">
        <w:rPr>
          <w:rFonts w:ascii="Simplified Arabic" w:hAnsi="Simplified Arabic" w:cs="Simplified Arabic"/>
          <w:sz w:val="28"/>
          <w:szCs w:val="28"/>
          <w:rtl/>
        </w:rPr>
        <w:t>وفي إطار مشاريع الألياف البصرية، يمكن النظر إلى المشروع بوصفه منظومة تتكون من عدة عناصر رئيسة، مثل البنية التحتية التقنية، والموارد المالية، والإطار التنظيمي، إضافة إلى المستخدمين الذين يستفيدون من الخدمة. ويؤدي التفاعل المتوازن بين هذه العناصر إلى تحقيق الاستقرار في تشغيل الشبكة وضمان استمرارية الخدمة. ومن ثم تسهم هذه النظرية في تفسير العلاقة بين العوامل المختلفة التي تتناولها الدراسة، وتوضح أن نجاح المشروع يعتمد على تكامل الجوانب التقنية والاقتصادية والتنظيمية والاجتماعية معًا</w:t>
      </w:r>
      <w:r w:rsidR="0068045D" w:rsidRPr="007F222F">
        <w:rPr>
          <w:rFonts w:ascii="Simplified Arabic" w:hAnsi="Simplified Arabic" w:cs="Simplified Arabic"/>
          <w:sz w:val="28"/>
          <w:szCs w:val="28"/>
          <w:rtl/>
        </w:rPr>
        <w:t>.</w:t>
      </w:r>
    </w:p>
    <w:p w14:paraId="24BF2464" w14:textId="77777777" w:rsidR="007F222F" w:rsidRDefault="007F222F">
      <w:pPr>
        <w:rPr>
          <w:rFonts w:ascii="Simplified Arabic" w:hAnsi="Simplified Arabic" w:cs="Simplified Arabic"/>
          <w:sz w:val="28"/>
          <w:szCs w:val="28"/>
          <w:rtl/>
        </w:rPr>
      </w:pPr>
      <w:r>
        <w:rPr>
          <w:rFonts w:ascii="Simplified Arabic" w:hAnsi="Simplified Arabic" w:cs="Simplified Arabic"/>
          <w:sz w:val="28"/>
          <w:szCs w:val="28"/>
          <w:rtl/>
        </w:rPr>
        <w:br w:type="page"/>
      </w:r>
    </w:p>
    <w:p w14:paraId="45F13200" w14:textId="5045E716" w:rsidR="006330AC" w:rsidRPr="007F222F" w:rsidRDefault="005117D8" w:rsidP="001E3ED2">
      <w:pPr>
        <w:bidi w:val="0"/>
        <w:spacing w:after="0" w:line="240" w:lineRule="auto"/>
        <w:jc w:val="right"/>
        <w:rPr>
          <w:rFonts w:ascii="Simplified Arabic" w:hAnsi="Simplified Arabic" w:cs="Simplified Arabic"/>
          <w:sz w:val="28"/>
          <w:szCs w:val="28"/>
        </w:rPr>
      </w:pPr>
      <w:r w:rsidRPr="007F222F">
        <w:rPr>
          <w:rFonts w:ascii="Simplified Arabic" w:hAnsi="Simplified Arabic" w:cs="Simplified Arabic"/>
          <w:sz w:val="28"/>
          <w:szCs w:val="28"/>
        </w:rPr>
        <w:lastRenderedPageBreak/>
        <w:t xml:space="preserve"> </w:t>
      </w:r>
    </w:p>
    <w:p w14:paraId="5117FB39" w14:textId="54523F73" w:rsidR="006330AC" w:rsidRPr="006330AC" w:rsidRDefault="006330AC" w:rsidP="001E3ED2">
      <w:pPr>
        <w:bidi w:val="0"/>
        <w:spacing w:after="0" w:line="240" w:lineRule="auto"/>
        <w:jc w:val="right"/>
        <w:rPr>
          <w:rFonts w:ascii="Simplified Arabic" w:hAnsi="Simplified Arabic" w:cs="Simplified Arabic"/>
          <w:b/>
          <w:bCs/>
          <w:sz w:val="28"/>
          <w:szCs w:val="28"/>
        </w:rPr>
      </w:pPr>
      <w:r w:rsidRPr="006330AC">
        <w:rPr>
          <w:rFonts w:ascii="Simplified Arabic" w:hAnsi="Simplified Arabic" w:cs="Simplified Arabic"/>
          <w:b/>
          <w:bCs/>
          <w:sz w:val="28"/>
          <w:szCs w:val="28"/>
        </w:rPr>
        <w:t>(Stakeholder Theory)</w:t>
      </w:r>
      <w:r w:rsidR="005117D8" w:rsidRPr="001E3ED2">
        <w:rPr>
          <w:rFonts w:ascii="Simplified Arabic" w:hAnsi="Simplified Arabic" w:cs="Simplified Arabic"/>
          <w:b/>
          <w:bCs/>
          <w:sz w:val="28"/>
          <w:szCs w:val="28"/>
          <w:rtl/>
        </w:rPr>
        <w:t xml:space="preserve"> </w:t>
      </w:r>
      <w:r w:rsidR="005117D8" w:rsidRPr="006330AC">
        <w:rPr>
          <w:rFonts w:ascii="Simplified Arabic" w:hAnsi="Simplified Arabic" w:cs="Simplified Arabic"/>
          <w:b/>
          <w:bCs/>
          <w:sz w:val="28"/>
          <w:szCs w:val="28"/>
          <w:rtl/>
        </w:rPr>
        <w:t>ثانيًا: نظرية أصحاب المصلحة</w:t>
      </w:r>
    </w:p>
    <w:p w14:paraId="200D8FA7" w14:textId="01061F0C" w:rsidR="006330AC" w:rsidRPr="007F222F" w:rsidRDefault="006330AC" w:rsidP="001E3ED2">
      <w:pPr>
        <w:bidi w:val="0"/>
        <w:spacing w:after="0" w:line="240" w:lineRule="auto"/>
        <w:jc w:val="right"/>
        <w:rPr>
          <w:rFonts w:ascii="Simplified Arabic" w:hAnsi="Simplified Arabic" w:cs="Simplified Arabic"/>
          <w:sz w:val="28"/>
          <w:szCs w:val="28"/>
        </w:rPr>
      </w:pPr>
      <w:r w:rsidRPr="007F222F">
        <w:rPr>
          <w:rFonts w:ascii="Simplified Arabic" w:hAnsi="Simplified Arabic" w:cs="Simplified Arabic"/>
          <w:sz w:val="28"/>
          <w:szCs w:val="28"/>
          <w:rtl/>
        </w:rPr>
        <w:t>تركز نظرية أصحاب المصلحة على أهمية مراعاة مصالح وتوقعات الأطراف المختلفة المرتبطة بالمشروع. وتشير هذه النظرية إلى أن نجاح المشروعات يعتمد بدرجة كبيرة على مدى قدرة إدارة المشروع على تحقيق التوازن بين احتياجات هذه الأطراف المختلفة</w:t>
      </w:r>
      <w:r w:rsidR="009A2110" w:rsidRPr="007F222F">
        <w:rPr>
          <w:rFonts w:ascii="Simplified Arabic" w:hAnsi="Simplified Arabic" w:cs="Simplified Arabic" w:hint="cs"/>
          <w:sz w:val="28"/>
          <w:szCs w:val="28"/>
          <w:rtl/>
        </w:rPr>
        <w:t>.</w:t>
      </w:r>
    </w:p>
    <w:p w14:paraId="5F1ED159" w14:textId="77777777" w:rsidR="001E3ED2" w:rsidRPr="007F222F" w:rsidRDefault="006330AC" w:rsidP="001E3ED2">
      <w:pPr>
        <w:bidi w:val="0"/>
        <w:spacing w:after="0" w:line="240" w:lineRule="auto"/>
        <w:jc w:val="right"/>
        <w:rPr>
          <w:rFonts w:ascii="Simplified Arabic" w:hAnsi="Simplified Arabic" w:cs="Simplified Arabic"/>
          <w:sz w:val="28"/>
          <w:szCs w:val="28"/>
          <w:rtl/>
        </w:rPr>
      </w:pPr>
      <w:r w:rsidRPr="007F222F">
        <w:rPr>
          <w:rFonts w:ascii="Simplified Arabic" w:hAnsi="Simplified Arabic" w:cs="Simplified Arabic"/>
          <w:sz w:val="28"/>
          <w:szCs w:val="28"/>
          <w:rtl/>
        </w:rPr>
        <w:t>وتشمل الأطراف المعنية في مشاريع الألياف البصرية الجهات الحكومية المسؤولة عن تنظيم قطاع الاتصالات، وشركات الاتصالات التي تقوم بتنفيذ وتشغيل الشبكات، إضافة إلى المستثمرين والمجتمع المحلي الذي يمثل المستفيد النهائي من الخدمة. ويتطلب تنفيذ مشاريع البنية التحتية في المناطق النائية مستوى عاليًا من التنسيق والتعاون بين هذه الجهات لضمان توفير الموارد اللازمة وتسريع إجراءات التنفيذ. ولذلك تساعد هذه النظرية في تفسير دور العوامل التنظيمية والمؤسسية في نجاح مشاريع الإنترنت عبر الألياف البصرية</w:t>
      </w:r>
      <w:r w:rsidR="005117D8" w:rsidRPr="007F222F">
        <w:rPr>
          <w:rFonts w:ascii="Simplified Arabic" w:hAnsi="Simplified Arabic" w:cs="Simplified Arabic"/>
          <w:sz w:val="28"/>
          <w:szCs w:val="28"/>
          <w:rtl/>
        </w:rPr>
        <w:t>.</w:t>
      </w:r>
    </w:p>
    <w:p w14:paraId="3ACFB351" w14:textId="3056ED54" w:rsidR="009A2110" w:rsidRDefault="009A2110">
      <w:pPr>
        <w:rPr>
          <w:rFonts w:ascii="Simplified Arabic" w:hAnsi="Simplified Arabic" w:cs="Simplified Arabic"/>
          <w:sz w:val="24"/>
          <w:szCs w:val="24"/>
          <w:rtl/>
        </w:rPr>
      </w:pPr>
    </w:p>
    <w:p w14:paraId="434CBA42" w14:textId="0C8A9055" w:rsidR="006330AC" w:rsidRPr="006330AC" w:rsidRDefault="005117D8" w:rsidP="001E3ED2">
      <w:pPr>
        <w:bidi w:val="0"/>
        <w:spacing w:after="0" w:line="240" w:lineRule="auto"/>
        <w:jc w:val="right"/>
        <w:rPr>
          <w:rFonts w:ascii="Simplified Arabic" w:hAnsi="Simplified Arabic" w:cs="Simplified Arabic"/>
          <w:sz w:val="24"/>
          <w:szCs w:val="24"/>
        </w:rPr>
      </w:pPr>
      <w:r w:rsidRPr="001E3ED2">
        <w:rPr>
          <w:rFonts w:ascii="Simplified Arabic" w:hAnsi="Simplified Arabic" w:cs="Simplified Arabic"/>
          <w:sz w:val="24"/>
          <w:szCs w:val="24"/>
        </w:rPr>
        <w:t xml:space="preserve"> </w:t>
      </w:r>
    </w:p>
    <w:p w14:paraId="71923F7B" w14:textId="0E889D4F" w:rsidR="006330AC" w:rsidRPr="006330AC" w:rsidRDefault="006330AC" w:rsidP="001E3ED2">
      <w:pPr>
        <w:bidi w:val="0"/>
        <w:spacing w:after="0" w:line="240" w:lineRule="auto"/>
        <w:jc w:val="right"/>
        <w:rPr>
          <w:rFonts w:ascii="Simplified Arabic" w:hAnsi="Simplified Arabic" w:cs="Simplified Arabic"/>
          <w:b/>
          <w:bCs/>
          <w:sz w:val="28"/>
          <w:szCs w:val="28"/>
        </w:rPr>
      </w:pPr>
      <w:r w:rsidRPr="006330AC">
        <w:rPr>
          <w:rFonts w:ascii="Simplified Arabic" w:hAnsi="Simplified Arabic" w:cs="Simplified Arabic"/>
          <w:b/>
          <w:bCs/>
          <w:sz w:val="28"/>
          <w:szCs w:val="28"/>
        </w:rPr>
        <w:t xml:space="preserve"> (Diffusion of Innovation Theory)</w:t>
      </w:r>
      <w:r w:rsidR="005117D8" w:rsidRPr="001E3ED2">
        <w:rPr>
          <w:rFonts w:ascii="Simplified Arabic" w:hAnsi="Simplified Arabic" w:cs="Simplified Arabic"/>
          <w:b/>
          <w:bCs/>
          <w:sz w:val="28"/>
          <w:szCs w:val="28"/>
          <w:rtl/>
        </w:rPr>
        <w:t xml:space="preserve"> </w:t>
      </w:r>
      <w:r w:rsidR="005117D8" w:rsidRPr="006330AC">
        <w:rPr>
          <w:rFonts w:ascii="Simplified Arabic" w:hAnsi="Simplified Arabic" w:cs="Simplified Arabic"/>
          <w:b/>
          <w:bCs/>
          <w:sz w:val="28"/>
          <w:szCs w:val="28"/>
          <w:rtl/>
        </w:rPr>
        <w:t>ثالثًا: نظرية انتشار الابتكار</w:t>
      </w:r>
    </w:p>
    <w:p w14:paraId="129A32CB" w14:textId="79E293C8" w:rsidR="006330AC" w:rsidRPr="00F70178" w:rsidRDefault="006330AC" w:rsidP="001E3ED2">
      <w:pPr>
        <w:bidi w:val="0"/>
        <w:spacing w:after="0" w:line="240" w:lineRule="auto"/>
        <w:jc w:val="right"/>
        <w:rPr>
          <w:rFonts w:ascii="Simplified Arabic" w:hAnsi="Simplified Arabic" w:cs="Simplified Arabic"/>
          <w:sz w:val="28"/>
          <w:szCs w:val="28"/>
          <w:rtl/>
        </w:rPr>
      </w:pPr>
      <w:r w:rsidRPr="00F70178">
        <w:rPr>
          <w:rFonts w:ascii="Simplified Arabic" w:hAnsi="Simplified Arabic" w:cs="Simplified Arabic"/>
          <w:sz w:val="28"/>
          <w:szCs w:val="28"/>
          <w:rtl/>
        </w:rPr>
        <w:t>تتناول نظرية انتشار الابتكار الكيفية التي تنتشر بها التقنيات الجديدة داخل المجتمعات. ووفقًا لهذه النظرية، فإن تبني الابتكار لا يحدث بشكل فوري، بل يمر بعدة مراحل تبدأ بمرحلة الوعي والمعرفة، ثم الاهتمام بالتقنية، يلي ذلك مرحلة التجربة، وصولًا إلى مرحلة التبني والاستخدام المستمر</w:t>
      </w:r>
      <w:r w:rsidR="009A2110" w:rsidRPr="00F70178">
        <w:rPr>
          <w:rFonts w:ascii="Simplified Arabic" w:hAnsi="Simplified Arabic" w:cs="Simplified Arabic" w:hint="cs"/>
          <w:sz w:val="28"/>
          <w:szCs w:val="28"/>
          <w:rtl/>
        </w:rPr>
        <w:t>.</w:t>
      </w:r>
    </w:p>
    <w:p w14:paraId="409B58CF" w14:textId="044C6389" w:rsidR="006330AC" w:rsidRDefault="006330AC" w:rsidP="001E3ED2">
      <w:pPr>
        <w:bidi w:val="0"/>
        <w:spacing w:after="0" w:line="240" w:lineRule="auto"/>
        <w:jc w:val="right"/>
        <w:rPr>
          <w:rFonts w:ascii="Simplified Arabic" w:hAnsi="Simplified Arabic" w:cs="Simplified Arabic"/>
          <w:sz w:val="28"/>
          <w:szCs w:val="28"/>
          <w:rtl/>
        </w:rPr>
      </w:pPr>
      <w:r w:rsidRPr="00F70178">
        <w:rPr>
          <w:rFonts w:ascii="Simplified Arabic" w:hAnsi="Simplified Arabic" w:cs="Simplified Arabic"/>
          <w:sz w:val="28"/>
          <w:szCs w:val="28"/>
          <w:rtl/>
        </w:rPr>
        <w:t>وفي سياق هذه الدراسة، تساعد هذه النظرية في تفسير الدور الذي تلعبه العوامل الاجتماعية في نجاح مشاريع الألياف البصرية. فكلما ارتفع مستوى وعي المجتمع المحلي بأهمية خدمات الإنترنت عالية السرعة وفوائدها في مجالات التعليم والعمل والخدمات الرقمية، زادت احتمالية تبني هذه التقنية واستخدامها بشكل أوسع. ومن ثم يسهم هذا الوعي في رفع معدلات الاشتراك في الخدمة وتحقيق الاستدامة الاقتصادية للمشروع</w:t>
      </w:r>
      <w:r w:rsidR="009A2110" w:rsidRPr="00F70178">
        <w:rPr>
          <w:rFonts w:ascii="Simplified Arabic" w:hAnsi="Simplified Arabic" w:cs="Simplified Arabic" w:hint="cs"/>
          <w:sz w:val="28"/>
          <w:szCs w:val="28"/>
          <w:rtl/>
        </w:rPr>
        <w:t>.</w:t>
      </w:r>
    </w:p>
    <w:p w14:paraId="2BB03692" w14:textId="222A56B5" w:rsidR="00F70178" w:rsidRDefault="00F70178">
      <w:pPr>
        <w:rPr>
          <w:rFonts w:ascii="Simplified Arabic" w:hAnsi="Simplified Arabic" w:cs="Simplified Arabic"/>
          <w:sz w:val="28"/>
          <w:szCs w:val="28"/>
          <w:rtl/>
        </w:rPr>
      </w:pPr>
      <w:r>
        <w:rPr>
          <w:rFonts w:ascii="Simplified Arabic" w:hAnsi="Simplified Arabic" w:cs="Simplified Arabic"/>
          <w:sz w:val="28"/>
          <w:szCs w:val="28"/>
          <w:rtl/>
        </w:rPr>
        <w:br w:type="page"/>
      </w:r>
    </w:p>
    <w:p w14:paraId="4D4D2529" w14:textId="77777777" w:rsidR="00F70178" w:rsidRPr="00F70178" w:rsidRDefault="00F70178" w:rsidP="00F70178">
      <w:pPr>
        <w:bidi w:val="0"/>
        <w:spacing w:after="0" w:line="240" w:lineRule="auto"/>
        <w:jc w:val="right"/>
        <w:rPr>
          <w:rFonts w:ascii="Simplified Arabic" w:hAnsi="Simplified Arabic" w:cs="Simplified Arabic"/>
          <w:sz w:val="32"/>
          <w:szCs w:val="32"/>
        </w:rPr>
      </w:pPr>
    </w:p>
    <w:p w14:paraId="22AAC67B" w14:textId="30B697BF" w:rsidR="006330AC" w:rsidRPr="006330AC" w:rsidRDefault="006330AC" w:rsidP="001E3ED2">
      <w:pPr>
        <w:bidi w:val="0"/>
        <w:spacing w:after="0" w:line="240" w:lineRule="auto"/>
        <w:jc w:val="right"/>
        <w:rPr>
          <w:rFonts w:ascii="Simplified Arabic" w:hAnsi="Simplified Arabic" w:cs="Simplified Arabic"/>
          <w:b/>
          <w:bCs/>
          <w:sz w:val="28"/>
          <w:szCs w:val="28"/>
        </w:rPr>
      </w:pPr>
      <w:r w:rsidRPr="006330AC">
        <w:rPr>
          <w:rFonts w:ascii="Simplified Arabic" w:hAnsi="Simplified Arabic" w:cs="Simplified Arabic"/>
          <w:b/>
          <w:bCs/>
          <w:sz w:val="28"/>
          <w:szCs w:val="28"/>
        </w:rPr>
        <w:t>(Sustainable Development Theory)</w:t>
      </w:r>
      <w:r w:rsidR="005117D8" w:rsidRPr="001E3ED2">
        <w:rPr>
          <w:rFonts w:ascii="Simplified Arabic" w:hAnsi="Simplified Arabic" w:cs="Simplified Arabic"/>
          <w:b/>
          <w:bCs/>
          <w:sz w:val="28"/>
          <w:szCs w:val="28"/>
          <w:rtl/>
        </w:rPr>
        <w:t xml:space="preserve"> </w:t>
      </w:r>
      <w:r w:rsidR="005117D8" w:rsidRPr="006330AC">
        <w:rPr>
          <w:rFonts w:ascii="Simplified Arabic" w:hAnsi="Simplified Arabic" w:cs="Simplified Arabic"/>
          <w:b/>
          <w:bCs/>
          <w:sz w:val="28"/>
          <w:szCs w:val="28"/>
          <w:rtl/>
        </w:rPr>
        <w:t>رابعًا: نظرية التنمية المستدامة</w:t>
      </w:r>
    </w:p>
    <w:p w14:paraId="0C8D28E4" w14:textId="01932643" w:rsidR="006330AC" w:rsidRPr="00F70178" w:rsidRDefault="006330AC" w:rsidP="001E3ED2">
      <w:pPr>
        <w:bidi w:val="0"/>
        <w:spacing w:after="0" w:line="240" w:lineRule="auto"/>
        <w:jc w:val="right"/>
        <w:rPr>
          <w:rFonts w:ascii="Simplified Arabic" w:hAnsi="Simplified Arabic" w:cs="Simplified Arabic"/>
          <w:sz w:val="28"/>
          <w:szCs w:val="28"/>
        </w:rPr>
      </w:pPr>
      <w:r w:rsidRPr="00F70178">
        <w:rPr>
          <w:rFonts w:ascii="Simplified Arabic" w:hAnsi="Simplified Arabic" w:cs="Simplified Arabic"/>
          <w:sz w:val="28"/>
          <w:szCs w:val="28"/>
          <w:rtl/>
        </w:rPr>
        <w:t>تركز نظرية التنمية المستدامة على أهمية تحقيق التوازن بين الأبعاد الاقتصادية والاجتماعية عند تنفيذ المشروعات التنموية، بما يضمن استمرارها على المدى الطويل. وتشير هذه النظرية إلى أن نجاح المشاريع لا يقاس فقط بمدى تحقيقها للعائد الاقتصادي، بل أيضًا بمدى إسهامها في تحسين جودة الحياة وتعزيز التنمية المجتمعية</w:t>
      </w:r>
      <w:r w:rsidR="009A2110" w:rsidRPr="00F70178">
        <w:rPr>
          <w:rFonts w:ascii="Simplified Arabic" w:hAnsi="Simplified Arabic" w:cs="Simplified Arabic" w:hint="cs"/>
          <w:sz w:val="28"/>
          <w:szCs w:val="28"/>
          <w:rtl/>
        </w:rPr>
        <w:t>.</w:t>
      </w:r>
      <w:r w:rsidRPr="00F70178">
        <w:rPr>
          <w:rFonts w:ascii="Simplified Arabic" w:hAnsi="Simplified Arabic" w:cs="Simplified Arabic"/>
          <w:sz w:val="28"/>
          <w:szCs w:val="28"/>
        </w:rPr>
        <w:t>.</w:t>
      </w:r>
    </w:p>
    <w:p w14:paraId="1E665BE4" w14:textId="052F8141" w:rsidR="006330AC" w:rsidRPr="00F70178" w:rsidRDefault="006330AC" w:rsidP="001E3ED2">
      <w:pPr>
        <w:bidi w:val="0"/>
        <w:spacing w:after="0" w:line="240" w:lineRule="auto"/>
        <w:jc w:val="right"/>
        <w:rPr>
          <w:rFonts w:ascii="Simplified Arabic" w:hAnsi="Simplified Arabic" w:cs="Simplified Arabic"/>
          <w:sz w:val="28"/>
          <w:szCs w:val="28"/>
          <w:rtl/>
        </w:rPr>
      </w:pPr>
      <w:r w:rsidRPr="00F70178">
        <w:rPr>
          <w:rFonts w:ascii="Simplified Arabic" w:hAnsi="Simplified Arabic" w:cs="Simplified Arabic"/>
          <w:sz w:val="28"/>
          <w:szCs w:val="28"/>
          <w:rtl/>
        </w:rPr>
        <w:t>وفي حالة مشاريع الألياف البصرية في المناطق النائية، فإن توفير خدمات الإنترنت عالية السرعة يسهم في دعم التعليم الإلكتروني، وتسهيل الوصول إلى الخدمات الحكومية الرقمية، وتعزيز فرص العمل عن بُعد. وبالتالي فإن هذه المشاريع لا تحقق فوائد اقتصادية فقط، بل تسهم كذلك في تحقيق التنمية الاجتماعية وتقليص الفجوة الرقمية بين المناطق الحضرية والريفية</w:t>
      </w:r>
      <w:r w:rsidR="009A2110" w:rsidRPr="00F70178">
        <w:rPr>
          <w:rFonts w:ascii="Simplified Arabic" w:hAnsi="Simplified Arabic" w:cs="Simplified Arabic" w:hint="cs"/>
          <w:sz w:val="28"/>
          <w:szCs w:val="28"/>
          <w:rtl/>
        </w:rPr>
        <w:t>.</w:t>
      </w:r>
    </w:p>
    <w:p w14:paraId="2B8959E3" w14:textId="77777777" w:rsidR="009A2110" w:rsidRPr="006330AC" w:rsidRDefault="009A2110" w:rsidP="009A2110">
      <w:pPr>
        <w:bidi w:val="0"/>
        <w:spacing w:after="0" w:line="240" w:lineRule="auto"/>
        <w:jc w:val="right"/>
        <w:rPr>
          <w:rFonts w:ascii="Simplified Arabic" w:hAnsi="Simplified Arabic" w:cs="Simplified Arabic"/>
          <w:sz w:val="28"/>
          <w:szCs w:val="28"/>
        </w:rPr>
      </w:pPr>
    </w:p>
    <w:p w14:paraId="57E001FC" w14:textId="77777777" w:rsidR="006330AC" w:rsidRPr="006330AC" w:rsidRDefault="006330AC" w:rsidP="001E3ED2">
      <w:pPr>
        <w:bidi w:val="0"/>
        <w:spacing w:after="0" w:line="240" w:lineRule="auto"/>
        <w:jc w:val="right"/>
        <w:rPr>
          <w:rFonts w:ascii="Simplified Arabic" w:hAnsi="Simplified Arabic" w:cs="Simplified Arabic"/>
          <w:b/>
          <w:bCs/>
          <w:sz w:val="28"/>
          <w:szCs w:val="28"/>
        </w:rPr>
      </w:pPr>
      <w:r w:rsidRPr="006330AC">
        <w:rPr>
          <w:rFonts w:ascii="Simplified Arabic" w:hAnsi="Simplified Arabic" w:cs="Simplified Arabic"/>
          <w:b/>
          <w:bCs/>
          <w:sz w:val="28"/>
          <w:szCs w:val="28"/>
          <w:rtl/>
        </w:rPr>
        <w:t>خلاصة الإطار النظري</w:t>
      </w:r>
    </w:p>
    <w:p w14:paraId="47B8F750" w14:textId="77777777" w:rsidR="006330AC" w:rsidRPr="006330AC" w:rsidRDefault="006330AC" w:rsidP="001E3ED2">
      <w:pPr>
        <w:bidi w:val="0"/>
        <w:spacing w:after="0" w:line="240" w:lineRule="auto"/>
        <w:jc w:val="right"/>
        <w:rPr>
          <w:rFonts w:ascii="Simplified Arabic" w:hAnsi="Simplified Arabic" w:cs="Simplified Arabic"/>
          <w:sz w:val="28"/>
          <w:szCs w:val="28"/>
        </w:rPr>
      </w:pPr>
      <w:r w:rsidRPr="006330AC">
        <w:rPr>
          <w:rFonts w:ascii="Simplified Arabic" w:hAnsi="Simplified Arabic" w:cs="Simplified Arabic"/>
          <w:sz w:val="28"/>
          <w:szCs w:val="28"/>
          <w:rtl/>
        </w:rPr>
        <w:t>في ضوء ما سبق، يمكن القول إن النظريات التي اعتمدت عليها الدراسة توفر إطارًا علميًا يساعد في تفسير العوامل المؤثرة في نجاح مشاريع الإنترنت عبر الألياف البصرية في المناطق النائية. فبينما تفسر نظرية النظم العلاقة بين مكونات المشروع المختلفة، توضح نظرية أصحاب المصلحة أهمية التنسيق بين الجهات المعنية بتنفيذ المشروع، في حين تسهم نظرية انتشار الابتكار في تفسير مدى تقبل المجتمع للتقنية الجديدة، كما تبرز نظرية التنمية المستدامة أهمية تحقيق التوازن بين الأبعاد الاقتصادية والاجتماعية للمشروع</w:t>
      </w:r>
      <w:r w:rsidRPr="006330AC">
        <w:rPr>
          <w:rFonts w:ascii="Simplified Arabic" w:hAnsi="Simplified Arabic" w:cs="Simplified Arabic"/>
          <w:sz w:val="28"/>
          <w:szCs w:val="28"/>
        </w:rPr>
        <w:t>.</w:t>
      </w:r>
    </w:p>
    <w:p w14:paraId="32DF8EDF" w14:textId="508C56E9" w:rsidR="00F70178" w:rsidRDefault="006330AC" w:rsidP="001E3ED2">
      <w:pPr>
        <w:bidi w:val="0"/>
        <w:spacing w:after="0" w:line="240" w:lineRule="auto"/>
        <w:jc w:val="right"/>
        <w:rPr>
          <w:rFonts w:ascii="Simplified Arabic" w:hAnsi="Simplified Arabic" w:cs="Simplified Arabic"/>
          <w:sz w:val="28"/>
          <w:szCs w:val="28"/>
          <w:rtl/>
        </w:rPr>
      </w:pPr>
      <w:r w:rsidRPr="006330AC">
        <w:rPr>
          <w:rFonts w:ascii="Simplified Arabic" w:hAnsi="Simplified Arabic" w:cs="Simplified Arabic"/>
          <w:sz w:val="28"/>
          <w:szCs w:val="28"/>
          <w:rtl/>
        </w:rPr>
        <w:t>وبناءً على ذلك، يشكل هذا الإطار النظري قاعدة علمية لفهم العلاقات بين المتغيرات التي تتناولها الدراسة، كما يساعد في تفسير النتائج التي سيتم التوصل إليها في الدراسة الميداني</w:t>
      </w:r>
      <w:r w:rsidR="005117D8" w:rsidRPr="001E3ED2">
        <w:rPr>
          <w:rFonts w:ascii="Simplified Arabic" w:hAnsi="Simplified Arabic" w:cs="Simplified Arabic"/>
          <w:sz w:val="28"/>
          <w:szCs w:val="28"/>
          <w:rtl/>
        </w:rPr>
        <w:t>.</w:t>
      </w:r>
    </w:p>
    <w:p w14:paraId="32EEFBE4" w14:textId="77777777" w:rsidR="00F70178" w:rsidRDefault="00F70178">
      <w:pPr>
        <w:rPr>
          <w:rFonts w:ascii="Simplified Arabic" w:hAnsi="Simplified Arabic" w:cs="Simplified Arabic"/>
          <w:sz w:val="28"/>
          <w:szCs w:val="28"/>
          <w:rtl/>
        </w:rPr>
      </w:pPr>
      <w:r>
        <w:rPr>
          <w:rFonts w:ascii="Simplified Arabic" w:hAnsi="Simplified Arabic" w:cs="Simplified Arabic"/>
          <w:sz w:val="28"/>
          <w:szCs w:val="28"/>
          <w:rtl/>
        </w:rPr>
        <w:br w:type="page"/>
      </w:r>
    </w:p>
    <w:p w14:paraId="673DFFD4" w14:textId="77777777" w:rsidR="00B36863" w:rsidRPr="001E3ED2" w:rsidRDefault="00B36863" w:rsidP="001E3ED2">
      <w:pPr>
        <w:bidi w:val="0"/>
        <w:spacing w:after="0" w:line="240" w:lineRule="auto"/>
        <w:jc w:val="right"/>
        <w:rPr>
          <w:rFonts w:ascii="Simplified Arabic" w:hAnsi="Simplified Arabic" w:cs="Simplified Arabic"/>
          <w:sz w:val="28"/>
          <w:szCs w:val="28"/>
          <w:rtl/>
        </w:rPr>
      </w:pPr>
    </w:p>
    <w:p w14:paraId="2D607A33" w14:textId="77777777" w:rsidR="00BA38D0" w:rsidRDefault="00BA38D0" w:rsidP="00B36863">
      <w:pPr>
        <w:rPr>
          <w:rFonts w:ascii="Sakkal Majalla" w:hAnsi="Sakkal Majalla" w:cs="Sakkal Majalla"/>
          <w:sz w:val="28"/>
          <w:szCs w:val="28"/>
          <w:rtl/>
        </w:rPr>
      </w:pPr>
    </w:p>
    <w:p w14:paraId="5C3241E8" w14:textId="7CDD38AD" w:rsidR="00BA38D0" w:rsidRDefault="00057BE9" w:rsidP="00B36863">
      <w:pPr>
        <w:rPr>
          <w:rFonts w:ascii="Sakkal Majalla" w:hAnsi="Sakkal Majalla" w:cs="Sakkal Majalla"/>
          <w:sz w:val="28"/>
          <w:szCs w:val="28"/>
          <w:rtl/>
        </w:rPr>
      </w:pPr>
      <w:r>
        <w:rPr>
          <w:rFonts w:ascii="Sakkal Majalla" w:hAnsi="Sakkal Majalla" w:cs="Sakkal Majalla" w:hint="cs"/>
          <w:noProof/>
          <w:sz w:val="28"/>
          <w:szCs w:val="28"/>
          <w:rtl/>
          <w:lang w:val="ar-SA"/>
        </w:rPr>
        <w:drawing>
          <wp:inline distT="0" distB="0" distL="0" distR="0" wp14:anchorId="4DD4517D" wp14:editId="44EACC86">
            <wp:extent cx="5877145" cy="2145665"/>
            <wp:effectExtent l="0" t="0" r="0" b="26035"/>
            <wp:docPr id="601080723"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783AA303" w14:textId="77777777" w:rsidR="00DE4231" w:rsidRDefault="005E5C96" w:rsidP="00DE4231">
      <w:pPr>
        <w:keepNext/>
        <w:jc w:val="center"/>
      </w:pPr>
      <w:r>
        <w:rPr>
          <w:noProof/>
        </w:rPr>
        <w:drawing>
          <wp:inline distT="0" distB="0" distL="0" distR="0" wp14:anchorId="544C3433" wp14:editId="7D531019">
            <wp:extent cx="3736883" cy="2880624"/>
            <wp:effectExtent l="0" t="0" r="16510" b="0"/>
            <wp:docPr id="863118126" name="رسم تخطيطي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5C7A20E1" w14:textId="26A2A5DB" w:rsidR="005E5C96" w:rsidRPr="003B5F16" w:rsidRDefault="00DE4231" w:rsidP="00DE4231">
      <w:pPr>
        <w:pStyle w:val="aa"/>
        <w:jc w:val="center"/>
        <w:rPr>
          <w:rFonts w:ascii="Simplified Arabic" w:hAnsi="Simplified Arabic" w:cs="Simplified Arabic"/>
          <w:b w:val="0"/>
          <w:bCs w:val="0"/>
          <w:sz w:val="28"/>
          <w:szCs w:val="28"/>
          <w:rtl/>
        </w:rPr>
      </w:pPr>
      <w:bookmarkStart w:id="50" w:name="_Toc225517256"/>
      <w:r w:rsidRPr="003B5F16">
        <w:rPr>
          <w:rFonts w:ascii="Simplified Arabic" w:hAnsi="Simplified Arabic" w:cs="Simplified Arabic"/>
          <w:b w:val="0"/>
          <w:bCs w:val="0"/>
          <w:sz w:val="28"/>
          <w:szCs w:val="28"/>
          <w:rtl/>
        </w:rPr>
        <w:t xml:space="preserve">الشكل رقم </w:t>
      </w:r>
      <w:r w:rsidRPr="003B5F16">
        <w:rPr>
          <w:rFonts w:ascii="Simplified Arabic" w:hAnsi="Simplified Arabic" w:cs="Simplified Arabic"/>
          <w:b w:val="0"/>
          <w:bCs w:val="0"/>
          <w:sz w:val="28"/>
          <w:szCs w:val="28"/>
          <w:rtl/>
        </w:rPr>
        <w:fldChar w:fldCharType="begin"/>
      </w:r>
      <w:r w:rsidRPr="003B5F16">
        <w:rPr>
          <w:rFonts w:ascii="Simplified Arabic" w:hAnsi="Simplified Arabic" w:cs="Simplified Arabic"/>
          <w:b w:val="0"/>
          <w:bCs w:val="0"/>
          <w:sz w:val="28"/>
          <w:szCs w:val="28"/>
          <w:rtl/>
        </w:rPr>
        <w:instrText xml:space="preserve"> </w:instrText>
      </w:r>
      <w:r w:rsidRPr="003B5F16">
        <w:rPr>
          <w:rFonts w:ascii="Simplified Arabic" w:hAnsi="Simplified Arabic" w:cs="Simplified Arabic"/>
          <w:b w:val="0"/>
          <w:bCs w:val="0"/>
          <w:sz w:val="28"/>
          <w:szCs w:val="28"/>
        </w:rPr>
        <w:instrText>SEQ</w:instrText>
      </w:r>
      <w:r w:rsidRPr="003B5F16">
        <w:rPr>
          <w:rFonts w:ascii="Simplified Arabic" w:hAnsi="Simplified Arabic" w:cs="Simplified Arabic"/>
          <w:b w:val="0"/>
          <w:bCs w:val="0"/>
          <w:sz w:val="28"/>
          <w:szCs w:val="28"/>
          <w:rtl/>
        </w:rPr>
        <w:instrText xml:space="preserve"> الشكل_رقم_ \* </w:instrText>
      </w:r>
      <w:r w:rsidRPr="003B5F16">
        <w:rPr>
          <w:rFonts w:ascii="Simplified Arabic" w:hAnsi="Simplified Arabic" w:cs="Simplified Arabic"/>
          <w:b w:val="0"/>
          <w:bCs w:val="0"/>
          <w:sz w:val="28"/>
          <w:szCs w:val="28"/>
        </w:rPr>
        <w:instrText>ARABIC</w:instrText>
      </w:r>
      <w:r w:rsidRPr="003B5F16">
        <w:rPr>
          <w:rFonts w:ascii="Simplified Arabic" w:hAnsi="Simplified Arabic" w:cs="Simplified Arabic"/>
          <w:b w:val="0"/>
          <w:bCs w:val="0"/>
          <w:sz w:val="28"/>
          <w:szCs w:val="28"/>
          <w:rtl/>
        </w:rPr>
        <w:instrText xml:space="preserve"> </w:instrText>
      </w:r>
      <w:r w:rsidRPr="003B5F16">
        <w:rPr>
          <w:rFonts w:ascii="Simplified Arabic" w:hAnsi="Simplified Arabic" w:cs="Simplified Arabic"/>
          <w:b w:val="0"/>
          <w:bCs w:val="0"/>
          <w:sz w:val="28"/>
          <w:szCs w:val="28"/>
          <w:rtl/>
        </w:rPr>
        <w:fldChar w:fldCharType="separate"/>
      </w:r>
      <w:r w:rsidR="00CD759D" w:rsidRPr="003B5F16">
        <w:rPr>
          <w:rFonts w:ascii="Simplified Arabic" w:hAnsi="Simplified Arabic" w:cs="Simplified Arabic"/>
          <w:b w:val="0"/>
          <w:bCs w:val="0"/>
          <w:noProof/>
          <w:sz w:val="28"/>
          <w:szCs w:val="28"/>
          <w:rtl/>
        </w:rPr>
        <w:t>3</w:t>
      </w:r>
      <w:r w:rsidRPr="003B5F16">
        <w:rPr>
          <w:rFonts w:ascii="Simplified Arabic" w:hAnsi="Simplified Arabic" w:cs="Simplified Arabic"/>
          <w:b w:val="0"/>
          <w:bCs w:val="0"/>
          <w:sz w:val="28"/>
          <w:szCs w:val="28"/>
          <w:rtl/>
        </w:rPr>
        <w:fldChar w:fldCharType="end"/>
      </w:r>
      <w:r w:rsidR="00F05F55" w:rsidRPr="003B5F16">
        <w:rPr>
          <w:rFonts w:ascii="Simplified Arabic" w:hAnsi="Simplified Arabic" w:cs="Simplified Arabic"/>
          <w:b w:val="0"/>
          <w:bCs w:val="0"/>
          <w:sz w:val="28"/>
          <w:szCs w:val="28"/>
          <w:rtl/>
        </w:rPr>
        <w:t xml:space="preserve"> </w:t>
      </w:r>
      <w:r w:rsidR="00AC1DE0" w:rsidRPr="003B5F16">
        <w:rPr>
          <w:rFonts w:ascii="Simplified Arabic" w:hAnsi="Simplified Arabic" w:cs="Simplified Arabic" w:hint="cs"/>
          <w:b w:val="0"/>
          <w:bCs w:val="0"/>
          <w:sz w:val="28"/>
          <w:szCs w:val="28"/>
          <w:rtl/>
        </w:rPr>
        <w:t xml:space="preserve">- </w:t>
      </w:r>
      <w:r w:rsidR="00F70178" w:rsidRPr="003B5F16">
        <w:rPr>
          <w:rFonts w:ascii="Simplified Arabic" w:hAnsi="Simplified Arabic" w:cs="Simplified Arabic" w:hint="cs"/>
          <w:b w:val="0"/>
          <w:bCs w:val="0"/>
          <w:sz w:val="28"/>
          <w:szCs w:val="28"/>
          <w:rtl/>
        </w:rPr>
        <w:t>الإطار</w:t>
      </w:r>
      <w:r w:rsidR="00F05F55" w:rsidRPr="003B5F16">
        <w:rPr>
          <w:rFonts w:ascii="Simplified Arabic" w:hAnsi="Simplified Arabic" w:cs="Simplified Arabic"/>
          <w:b w:val="0"/>
          <w:bCs w:val="0"/>
          <w:sz w:val="28"/>
          <w:szCs w:val="28"/>
          <w:rtl/>
        </w:rPr>
        <w:t xml:space="preserve"> النظري للدارسة</w:t>
      </w:r>
      <w:bookmarkEnd w:id="50"/>
    </w:p>
    <w:p w14:paraId="694A24FE" w14:textId="77777777" w:rsidR="005E5C96" w:rsidRDefault="005E5C96" w:rsidP="00B36863">
      <w:pPr>
        <w:rPr>
          <w:rFonts w:ascii="Sakkal Majalla" w:hAnsi="Sakkal Majalla" w:cs="Sakkal Majalla"/>
          <w:sz w:val="28"/>
          <w:szCs w:val="28"/>
          <w:rtl/>
        </w:rPr>
      </w:pPr>
    </w:p>
    <w:p w14:paraId="1AB5EA74" w14:textId="0A5D274D" w:rsidR="00A43B7D" w:rsidRPr="00453524" w:rsidRDefault="005A6A26" w:rsidP="00453524">
      <w:pPr>
        <w:jc w:val="center"/>
        <w:rPr>
          <w:rFonts w:ascii="Simplified Arabic" w:hAnsi="Simplified Arabic" w:cs="Simplified Arabic"/>
        </w:rPr>
      </w:pPr>
      <w:r>
        <w:rPr>
          <w:rFonts w:ascii="Simplified Arabic" w:hAnsi="Simplified Arabic" w:cs="Simplified Arabic"/>
        </w:rPr>
        <w:t xml:space="preserve"> </w:t>
      </w:r>
    </w:p>
    <w:p w14:paraId="61385906" w14:textId="77777777" w:rsidR="00F925D0" w:rsidRDefault="00F925D0" w:rsidP="00B36863">
      <w:pPr>
        <w:rPr>
          <w:rFonts w:ascii="Sakkal Majalla" w:hAnsi="Sakkal Majalla" w:cs="Sakkal Majalla"/>
          <w:sz w:val="28"/>
          <w:szCs w:val="28"/>
          <w:rtl/>
        </w:rPr>
      </w:pPr>
    </w:p>
    <w:p w14:paraId="3FA0B3A1" w14:textId="77777777" w:rsidR="00B36863" w:rsidRDefault="00B36863" w:rsidP="00B36863">
      <w:pPr>
        <w:rPr>
          <w:rFonts w:ascii="Sakkal Majalla" w:hAnsi="Sakkal Majalla" w:cs="Sakkal Majalla"/>
          <w:sz w:val="28"/>
          <w:szCs w:val="28"/>
          <w:rtl/>
        </w:rPr>
      </w:pPr>
    </w:p>
    <w:p w14:paraId="1B0344AC" w14:textId="77777777" w:rsidR="00B36863" w:rsidRDefault="00B36863" w:rsidP="00B36863">
      <w:pPr>
        <w:rPr>
          <w:rFonts w:ascii="Sakkal Majalla" w:hAnsi="Sakkal Majalla" w:cs="Sakkal Majalla"/>
          <w:sz w:val="28"/>
          <w:szCs w:val="28"/>
          <w:rtl/>
        </w:rPr>
      </w:pPr>
    </w:p>
    <w:p w14:paraId="0C1C230E" w14:textId="77777777" w:rsidR="00B36863" w:rsidRDefault="00B36863" w:rsidP="00B36863">
      <w:pPr>
        <w:rPr>
          <w:rFonts w:ascii="Sakkal Majalla" w:hAnsi="Sakkal Majalla" w:cs="Sakkal Majalla"/>
          <w:sz w:val="28"/>
          <w:szCs w:val="28"/>
          <w:rtl/>
        </w:rPr>
      </w:pPr>
    </w:p>
    <w:p w14:paraId="083FEB66" w14:textId="77777777" w:rsidR="00B36863" w:rsidRDefault="00B36863" w:rsidP="00B36863">
      <w:pPr>
        <w:rPr>
          <w:rFonts w:ascii="Sakkal Majalla" w:hAnsi="Sakkal Majalla" w:cs="Sakkal Majalla"/>
          <w:sz w:val="28"/>
          <w:szCs w:val="28"/>
          <w:rtl/>
        </w:rPr>
      </w:pPr>
    </w:p>
    <w:p w14:paraId="3E3A4EBF" w14:textId="77777777" w:rsidR="001208F8" w:rsidRDefault="001208F8" w:rsidP="001208F8">
      <w:pPr>
        <w:rPr>
          <w:rFonts w:ascii="Sakkal Majalla" w:hAnsi="Sakkal Majalla" w:cs="Sakkal Majalla"/>
          <w:sz w:val="28"/>
          <w:szCs w:val="28"/>
          <w:rtl/>
        </w:rPr>
      </w:pPr>
    </w:p>
    <w:p w14:paraId="5DEBDB83" w14:textId="77777777" w:rsidR="001208F8" w:rsidRDefault="001208F8" w:rsidP="001208F8">
      <w:pPr>
        <w:rPr>
          <w:rFonts w:ascii="Sakkal Majalla" w:hAnsi="Sakkal Majalla" w:cs="Sakkal Majalla"/>
          <w:sz w:val="28"/>
          <w:szCs w:val="28"/>
          <w:rtl/>
        </w:rPr>
      </w:pPr>
    </w:p>
    <w:p w14:paraId="3C512089" w14:textId="77777777" w:rsidR="001208F8" w:rsidRDefault="001208F8" w:rsidP="001208F8">
      <w:pPr>
        <w:rPr>
          <w:rFonts w:ascii="Sakkal Majalla" w:hAnsi="Sakkal Majalla" w:cs="Sakkal Majalla"/>
          <w:sz w:val="28"/>
          <w:szCs w:val="28"/>
          <w:rtl/>
        </w:rPr>
      </w:pPr>
    </w:p>
    <w:p w14:paraId="70600A0A" w14:textId="52D43D38" w:rsidR="00C464D1" w:rsidRDefault="00C464D1" w:rsidP="00C464D1">
      <w:pPr>
        <w:rPr>
          <w:rFonts w:ascii="Sakkal Majalla" w:hAnsi="Sakkal Majalla" w:cs="Sakkal Majalla" w:hint="cs"/>
          <w:b/>
          <w:bCs/>
          <w:sz w:val="28"/>
          <w:szCs w:val="28"/>
        </w:rPr>
      </w:pPr>
    </w:p>
    <w:p w14:paraId="2F6E1181" w14:textId="77777777" w:rsidR="00C464D1" w:rsidRDefault="00C464D1" w:rsidP="00C464D1">
      <w:pPr>
        <w:rPr>
          <w:rFonts w:ascii="Sakkal Majalla" w:hAnsi="Sakkal Majalla" w:cs="Sakkal Majalla"/>
          <w:b/>
          <w:bCs/>
          <w:sz w:val="28"/>
          <w:szCs w:val="28"/>
          <w:rtl/>
        </w:rPr>
      </w:pPr>
      <w:r w:rsidRPr="00FC1DE8">
        <w:rPr>
          <w:rFonts w:ascii="Sakkal Majalla" w:hAnsi="Sakkal Majalla" w:cs="Sakkal Majalla"/>
          <w:b/>
          <w:bCs/>
          <w:noProof/>
          <w:sz w:val="28"/>
          <w:szCs w:val="28"/>
        </w:rPr>
        <w:drawing>
          <wp:anchor distT="0" distB="0" distL="114300" distR="114300" simplePos="0" relativeHeight="251655168" behindDoc="0" locked="0" layoutInCell="1" allowOverlap="1" wp14:anchorId="344F12B2" wp14:editId="588D166C">
            <wp:simplePos x="0" y="0"/>
            <wp:positionH relativeFrom="margin">
              <wp:posOffset>-590550</wp:posOffset>
            </wp:positionH>
            <wp:positionV relativeFrom="margin">
              <wp:posOffset>-406400</wp:posOffset>
            </wp:positionV>
            <wp:extent cx="2279650" cy="1379220"/>
            <wp:effectExtent l="0" t="0" r="6350" b="0"/>
            <wp:wrapSquare wrapText="bothSides"/>
            <wp:docPr id="1042488897"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279650" cy="1379220"/>
                    </a:xfrm>
                    <a:prstGeom prst="rect">
                      <a:avLst/>
                    </a:prstGeom>
                  </pic:spPr>
                </pic:pic>
              </a:graphicData>
            </a:graphic>
            <wp14:sizeRelH relativeFrom="margin">
              <wp14:pctWidth>0</wp14:pctWidth>
            </wp14:sizeRelH>
            <wp14:sizeRelV relativeFrom="margin">
              <wp14:pctHeight>0</wp14:pctHeight>
            </wp14:sizeRelV>
          </wp:anchor>
        </w:drawing>
      </w:r>
    </w:p>
    <w:p w14:paraId="2CA23CAF" w14:textId="77777777" w:rsidR="00C464D1" w:rsidRDefault="00C464D1" w:rsidP="00C464D1">
      <w:pPr>
        <w:rPr>
          <w:rFonts w:ascii="Sakkal Majalla" w:hAnsi="Sakkal Majalla" w:cs="Sakkal Majalla"/>
          <w:b/>
          <w:bCs/>
          <w:sz w:val="28"/>
          <w:szCs w:val="28"/>
          <w:rtl/>
        </w:rPr>
      </w:pPr>
    </w:p>
    <w:p w14:paraId="66FECF9A" w14:textId="77777777" w:rsidR="00C464D1" w:rsidRDefault="00C464D1" w:rsidP="00C464D1">
      <w:pPr>
        <w:rPr>
          <w:rFonts w:ascii="Sakkal Majalla" w:hAnsi="Sakkal Majalla" w:cs="Sakkal Majalla"/>
          <w:b/>
          <w:bCs/>
          <w:sz w:val="28"/>
          <w:szCs w:val="28"/>
          <w:rtl/>
        </w:rPr>
      </w:pPr>
    </w:p>
    <w:p w14:paraId="586F3277" w14:textId="77777777" w:rsidR="00C464D1" w:rsidRPr="0063371D" w:rsidRDefault="00C464D1" w:rsidP="00C464D1">
      <w:pPr>
        <w:jc w:val="center"/>
        <w:rPr>
          <w:rFonts w:ascii="Simplified Arabic" w:hAnsi="Simplified Arabic" w:cs="Simplified Arabic"/>
          <w:b/>
          <w:bCs/>
          <w:sz w:val="40"/>
          <w:szCs w:val="40"/>
          <w:rtl/>
        </w:rPr>
      </w:pPr>
      <w:r w:rsidRPr="0063371D">
        <w:rPr>
          <w:rFonts w:ascii="Simplified Arabic" w:hAnsi="Simplified Arabic" w:cs="Simplified Arabic"/>
          <w:b/>
          <w:bCs/>
          <w:sz w:val="40"/>
          <w:szCs w:val="40"/>
          <w:rtl/>
        </w:rPr>
        <w:t xml:space="preserve">استمارة </w:t>
      </w:r>
      <w:proofErr w:type="gramStart"/>
      <w:r w:rsidRPr="0063371D">
        <w:rPr>
          <w:rFonts w:ascii="Simplified Arabic" w:hAnsi="Simplified Arabic" w:cs="Simplified Arabic"/>
          <w:b/>
          <w:bCs/>
          <w:sz w:val="40"/>
          <w:szCs w:val="40"/>
          <w:rtl/>
        </w:rPr>
        <w:t>استبيان</w:t>
      </w:r>
      <w:proofErr w:type="gramEnd"/>
    </w:p>
    <w:p w14:paraId="3CEFF22C" w14:textId="77777777" w:rsidR="00C464D1" w:rsidRPr="0063371D" w:rsidRDefault="00C464D1" w:rsidP="00C464D1">
      <w:pPr>
        <w:jc w:val="center"/>
        <w:rPr>
          <w:rFonts w:ascii="Simplified Arabic" w:hAnsi="Simplified Arabic" w:cs="Simplified Arabic"/>
          <w:b/>
          <w:bCs/>
          <w:sz w:val="40"/>
          <w:szCs w:val="40"/>
        </w:rPr>
      </w:pPr>
    </w:p>
    <w:p w14:paraId="5C2A4DE3" w14:textId="77777777" w:rsidR="00C464D1" w:rsidRPr="00B32A97" w:rsidRDefault="00C464D1" w:rsidP="00C464D1">
      <w:pPr>
        <w:rPr>
          <w:rFonts w:ascii="Simplified Arabic" w:hAnsi="Simplified Arabic" w:cs="Simplified Arabic"/>
          <w:b/>
          <w:bCs/>
          <w:sz w:val="32"/>
          <w:szCs w:val="32"/>
        </w:rPr>
      </w:pPr>
      <w:r w:rsidRPr="00B32A97">
        <w:rPr>
          <w:rFonts w:ascii="Simplified Arabic" w:hAnsi="Simplified Arabic" w:cs="Simplified Arabic"/>
          <w:b/>
          <w:bCs/>
          <w:sz w:val="32"/>
          <w:szCs w:val="32"/>
          <w:rtl/>
        </w:rPr>
        <w:t>السلام عليكم ورحمة الله وبركاته</w:t>
      </w:r>
    </w:p>
    <w:p w14:paraId="5DFAD761" w14:textId="77777777" w:rsidR="00C464D1" w:rsidRPr="00B32A97" w:rsidRDefault="00C464D1" w:rsidP="00C464D1">
      <w:pPr>
        <w:rPr>
          <w:rFonts w:ascii="Simplified Arabic" w:hAnsi="Simplified Arabic" w:cs="Simplified Arabic"/>
          <w:b/>
          <w:bCs/>
          <w:sz w:val="32"/>
          <w:szCs w:val="32"/>
        </w:rPr>
      </w:pPr>
      <w:r w:rsidRPr="00B32A97">
        <w:rPr>
          <w:rFonts w:ascii="Simplified Arabic" w:hAnsi="Simplified Arabic" w:cs="Simplified Arabic"/>
          <w:b/>
          <w:bCs/>
          <w:sz w:val="32"/>
          <w:szCs w:val="32"/>
          <w:rtl/>
        </w:rPr>
        <w:t>أخي الكريم / أختي الكريمة</w:t>
      </w:r>
    </w:p>
    <w:p w14:paraId="7B257CE0" w14:textId="77777777" w:rsidR="00C464D1" w:rsidRPr="00B32A97" w:rsidRDefault="00C464D1" w:rsidP="00C464D1">
      <w:pPr>
        <w:rPr>
          <w:rFonts w:ascii="Simplified Arabic" w:hAnsi="Simplified Arabic" w:cs="Simplified Arabic"/>
          <w:b/>
          <w:bCs/>
          <w:sz w:val="32"/>
          <w:szCs w:val="32"/>
        </w:rPr>
      </w:pPr>
      <w:r w:rsidRPr="00B32A97">
        <w:rPr>
          <w:rFonts w:ascii="Simplified Arabic" w:hAnsi="Simplified Arabic" w:cs="Simplified Arabic"/>
          <w:b/>
          <w:bCs/>
          <w:sz w:val="32"/>
          <w:szCs w:val="32"/>
          <w:rtl/>
        </w:rPr>
        <w:t>تحية طيبة وبعد،</w:t>
      </w:r>
    </w:p>
    <w:p w14:paraId="68349901" w14:textId="77777777" w:rsidR="00C464D1" w:rsidRPr="00B32A97" w:rsidRDefault="00C464D1" w:rsidP="0063371D">
      <w:pPr>
        <w:spacing w:after="0"/>
        <w:rPr>
          <w:rFonts w:ascii="Simplified Arabic" w:hAnsi="Simplified Arabic" w:cs="Simplified Arabic"/>
          <w:sz w:val="32"/>
          <w:szCs w:val="32"/>
        </w:rPr>
      </w:pPr>
      <w:r w:rsidRPr="00B32A97">
        <w:rPr>
          <w:rFonts w:ascii="Simplified Arabic" w:hAnsi="Simplified Arabic" w:cs="Simplified Arabic"/>
          <w:sz w:val="32"/>
          <w:szCs w:val="32"/>
          <w:rtl/>
        </w:rPr>
        <w:t xml:space="preserve">يقوم الباحث بإجراء دراسة حول </w:t>
      </w:r>
      <w:r w:rsidRPr="00B32A97">
        <w:rPr>
          <w:rFonts w:ascii="Simplified Arabic" w:hAnsi="Simplified Arabic" w:cs="Simplified Arabic"/>
          <w:b/>
          <w:bCs/>
          <w:sz w:val="32"/>
          <w:szCs w:val="32"/>
          <w:u w:val="single"/>
          <w:rtl/>
        </w:rPr>
        <w:t>تحليل عوامل نجاح مشاريع الإنترنت عبر الألياف البصرية (الفايبر) في المناطق النائية بمحافظة بقيق</w:t>
      </w:r>
      <w:r w:rsidRPr="00B32A97">
        <w:rPr>
          <w:rFonts w:ascii="Simplified Arabic" w:hAnsi="Simplified Arabic" w:cs="Simplified Arabic"/>
          <w:b/>
          <w:bCs/>
          <w:sz w:val="32"/>
          <w:szCs w:val="32"/>
          <w:u w:val="single"/>
        </w:rPr>
        <w:br/>
      </w:r>
      <w:r w:rsidRPr="00B32A97">
        <w:rPr>
          <w:rFonts w:ascii="Simplified Arabic" w:hAnsi="Simplified Arabic" w:cs="Simplified Arabic"/>
          <w:sz w:val="32"/>
          <w:szCs w:val="32"/>
        </w:rPr>
        <w:t>"</w:t>
      </w:r>
      <w:r w:rsidRPr="00B32A97">
        <w:rPr>
          <w:rFonts w:ascii="Simplified Arabic" w:hAnsi="Simplified Arabic" w:cs="Simplified Arabic"/>
          <w:b/>
          <w:bCs/>
          <w:sz w:val="32"/>
          <w:szCs w:val="32"/>
          <w:u w:val="single"/>
          <w:rtl/>
        </w:rPr>
        <w:t xml:space="preserve">دراسة تطبيقية على عين دار، صلاصل، </w:t>
      </w:r>
      <w:proofErr w:type="spellStart"/>
      <w:r w:rsidRPr="00B32A97">
        <w:rPr>
          <w:rFonts w:ascii="Simplified Arabic" w:hAnsi="Simplified Arabic" w:cs="Simplified Arabic"/>
          <w:b/>
          <w:bCs/>
          <w:sz w:val="32"/>
          <w:szCs w:val="32"/>
          <w:u w:val="single"/>
          <w:rtl/>
        </w:rPr>
        <w:t>وعريعرة</w:t>
      </w:r>
      <w:proofErr w:type="spellEnd"/>
      <w:r w:rsidRPr="00B32A97">
        <w:rPr>
          <w:rFonts w:ascii="Simplified Arabic" w:hAnsi="Simplified Arabic" w:cs="Simplified Arabic"/>
          <w:sz w:val="32"/>
          <w:szCs w:val="32"/>
        </w:rPr>
        <w:t>"</w:t>
      </w:r>
    </w:p>
    <w:p w14:paraId="44DEB07A" w14:textId="77777777" w:rsidR="00C464D1" w:rsidRPr="00B32A97" w:rsidRDefault="00C464D1" w:rsidP="0063371D">
      <w:pPr>
        <w:spacing w:after="0"/>
        <w:rPr>
          <w:rFonts w:ascii="Simplified Arabic" w:hAnsi="Simplified Arabic" w:cs="Simplified Arabic"/>
          <w:sz w:val="32"/>
          <w:szCs w:val="32"/>
        </w:rPr>
      </w:pPr>
      <w:r w:rsidRPr="00B32A97">
        <w:rPr>
          <w:rFonts w:ascii="Simplified Arabic" w:hAnsi="Simplified Arabic" w:cs="Simplified Arabic"/>
          <w:sz w:val="32"/>
          <w:szCs w:val="32"/>
          <w:rtl/>
        </w:rPr>
        <w:t>ونظرًا لما لديكم من المعرفة العلمية والخبرة العملية ذات الصلة بموضوع البحث، نأمل منكم التكرم بالمساهمة في توفير المعلومات المناسبة لأغراض البحث، من خلال إبداء آرائكم بالتأشير على الإجابة التي تعكس وجهة نظركم</w:t>
      </w:r>
      <w:r w:rsidRPr="00B32A97">
        <w:rPr>
          <w:rFonts w:ascii="Simplified Arabic" w:hAnsi="Simplified Arabic" w:cs="Simplified Arabic"/>
          <w:sz w:val="32"/>
          <w:szCs w:val="32"/>
        </w:rPr>
        <w:t>.</w:t>
      </w:r>
    </w:p>
    <w:p w14:paraId="2E250E7D" w14:textId="77777777" w:rsidR="00C464D1" w:rsidRPr="00B32A97" w:rsidRDefault="00C464D1" w:rsidP="0063371D">
      <w:pPr>
        <w:spacing w:after="0"/>
        <w:rPr>
          <w:rFonts w:ascii="Simplified Arabic" w:hAnsi="Simplified Arabic" w:cs="Simplified Arabic"/>
          <w:sz w:val="32"/>
          <w:szCs w:val="32"/>
          <w:rtl/>
        </w:rPr>
      </w:pPr>
      <w:r w:rsidRPr="00B32A97">
        <w:rPr>
          <w:rFonts w:ascii="Simplified Arabic" w:hAnsi="Simplified Arabic" w:cs="Simplified Arabic"/>
          <w:sz w:val="32"/>
          <w:szCs w:val="32"/>
          <w:rtl/>
        </w:rPr>
        <w:lastRenderedPageBreak/>
        <w:t xml:space="preserve">وتفضلوا بقبول جزيل الشكر والتقدير لمساهمتكم في جهدكم في تعبئة هذا </w:t>
      </w:r>
      <w:proofErr w:type="gramStart"/>
      <w:r w:rsidRPr="00B32A97">
        <w:rPr>
          <w:rFonts w:ascii="Simplified Arabic" w:hAnsi="Simplified Arabic" w:cs="Simplified Arabic"/>
          <w:sz w:val="32"/>
          <w:szCs w:val="32"/>
          <w:rtl/>
        </w:rPr>
        <w:t>الاستبيان</w:t>
      </w:r>
      <w:proofErr w:type="gramEnd"/>
      <w:r w:rsidRPr="00B32A97">
        <w:rPr>
          <w:rFonts w:ascii="Simplified Arabic" w:hAnsi="Simplified Arabic" w:cs="Simplified Arabic"/>
          <w:sz w:val="32"/>
          <w:szCs w:val="32"/>
          <w:rtl/>
        </w:rPr>
        <w:t>، علمًا أن جميع البيانات التي سيتم الحصول عليها منكم ستعامل بسرية تامة، ولن تستخدم لغير أغراض هذا البحث. وسوف نزودكم بنتائج هذه الدراسة حال اكتمالها إن شاء الله</w:t>
      </w:r>
      <w:r w:rsidRPr="00B32A97">
        <w:rPr>
          <w:rFonts w:ascii="Simplified Arabic" w:hAnsi="Simplified Arabic" w:cs="Simplified Arabic"/>
          <w:sz w:val="32"/>
          <w:szCs w:val="32"/>
        </w:rPr>
        <w:t>.</w:t>
      </w:r>
    </w:p>
    <w:p w14:paraId="5EA9A6E7" w14:textId="77777777" w:rsidR="00C464D1" w:rsidRDefault="00C464D1" w:rsidP="00C464D1">
      <w:pPr>
        <w:rPr>
          <w:rFonts w:ascii="Sakkal Majalla" w:hAnsi="Sakkal Majalla" w:cs="Sakkal Majalla"/>
          <w:sz w:val="28"/>
          <w:szCs w:val="28"/>
          <w:rtl/>
        </w:rPr>
      </w:pPr>
    </w:p>
    <w:p w14:paraId="75464476" w14:textId="77777777" w:rsidR="00C464D1" w:rsidRPr="006A7073" w:rsidRDefault="00C464D1" w:rsidP="00C464D1">
      <w:pPr>
        <w:rPr>
          <w:rFonts w:ascii="Sakkal Majalla" w:hAnsi="Sakkal Majalla" w:cs="Sakkal Majalla"/>
          <w:sz w:val="28"/>
          <w:szCs w:val="28"/>
        </w:rPr>
      </w:pPr>
    </w:p>
    <w:p w14:paraId="23BD6817" w14:textId="77777777" w:rsidR="00C464D1" w:rsidRPr="0063371D" w:rsidRDefault="00C464D1" w:rsidP="005871CF">
      <w:pPr>
        <w:jc w:val="center"/>
        <w:rPr>
          <w:rFonts w:ascii="Simplified Arabic" w:hAnsi="Simplified Arabic" w:cs="Simplified Arabic"/>
          <w:b/>
          <w:bCs/>
          <w:sz w:val="28"/>
          <w:szCs w:val="28"/>
        </w:rPr>
      </w:pPr>
      <w:r w:rsidRPr="0063371D">
        <w:rPr>
          <w:rFonts w:ascii="Simplified Arabic" w:hAnsi="Simplified Arabic" w:cs="Simplified Arabic"/>
          <w:sz w:val="28"/>
          <w:szCs w:val="28"/>
          <w:rtl/>
        </w:rPr>
        <w:t>مع خالص الشكر والتقدير</w:t>
      </w:r>
    </w:p>
    <w:p w14:paraId="71614832" w14:textId="77777777" w:rsidR="004163C7" w:rsidRDefault="004163C7" w:rsidP="002A6E3E">
      <w:pPr>
        <w:rPr>
          <w:rFonts w:ascii="Sakkal Majalla" w:hAnsi="Sakkal Majalla" w:cs="Sakkal Majalla"/>
          <w:sz w:val="28"/>
          <w:szCs w:val="28"/>
          <w:u w:val="single"/>
          <w:rtl/>
        </w:rPr>
      </w:pPr>
    </w:p>
    <w:p w14:paraId="53AAEB14" w14:textId="660F6615" w:rsidR="004163C7" w:rsidRPr="005871CF" w:rsidRDefault="004163C7" w:rsidP="002A6E3E">
      <w:pPr>
        <w:rPr>
          <w:rFonts w:ascii="Simplified Arabic" w:hAnsi="Simplified Arabic" w:cs="Simplified Arabic"/>
          <w:sz w:val="28"/>
          <w:szCs w:val="28"/>
          <w:u w:val="single"/>
          <w:rtl/>
        </w:rPr>
      </w:pPr>
      <w:r w:rsidRPr="005871CF">
        <w:rPr>
          <w:rFonts w:ascii="Simplified Arabic" w:hAnsi="Simplified Arabic" w:cs="Simplified Arabic"/>
          <w:sz w:val="28"/>
          <w:szCs w:val="28"/>
          <w:u w:val="single"/>
          <w:rtl/>
        </w:rPr>
        <w:t>-الاستبانة</w:t>
      </w:r>
    </w:p>
    <w:p w14:paraId="6ED4D75E" w14:textId="77777777" w:rsidR="006A70A5" w:rsidRPr="005871CF" w:rsidRDefault="006A70A5" w:rsidP="006A70A5">
      <w:pPr>
        <w:rPr>
          <w:rFonts w:ascii="Simplified Arabic" w:hAnsi="Simplified Arabic" w:cs="Simplified Arabic"/>
          <w:b/>
          <w:bCs/>
          <w:sz w:val="28"/>
          <w:szCs w:val="28"/>
        </w:rPr>
      </w:pPr>
      <w:r w:rsidRPr="005871CF">
        <w:rPr>
          <w:rFonts w:ascii="Simplified Arabic" w:hAnsi="Simplified Arabic" w:cs="Simplified Arabic"/>
          <w:b/>
          <w:bCs/>
          <w:sz w:val="28"/>
          <w:szCs w:val="28"/>
          <w:rtl/>
        </w:rPr>
        <w:t>الملحق (أ): استبانة الدراسة</w:t>
      </w:r>
    </w:p>
    <w:p w14:paraId="76572356" w14:textId="77777777" w:rsidR="006A70A5" w:rsidRPr="005871CF" w:rsidRDefault="006A70A5" w:rsidP="006A70A5">
      <w:pPr>
        <w:rPr>
          <w:rFonts w:ascii="Simplified Arabic" w:hAnsi="Simplified Arabic" w:cs="Simplified Arabic"/>
          <w:b/>
          <w:bCs/>
          <w:sz w:val="28"/>
          <w:szCs w:val="28"/>
        </w:rPr>
      </w:pPr>
      <w:r w:rsidRPr="005871CF">
        <w:rPr>
          <w:rFonts w:ascii="Simplified Arabic" w:hAnsi="Simplified Arabic" w:cs="Simplified Arabic"/>
          <w:b/>
          <w:bCs/>
          <w:sz w:val="28"/>
          <w:szCs w:val="28"/>
          <w:rtl/>
        </w:rPr>
        <w:t>عنوان الدراسة</w:t>
      </w:r>
      <w:r w:rsidRPr="005871CF">
        <w:rPr>
          <w:rFonts w:ascii="Simplified Arabic" w:hAnsi="Simplified Arabic" w:cs="Simplified Arabic"/>
          <w:b/>
          <w:bCs/>
          <w:sz w:val="28"/>
          <w:szCs w:val="28"/>
        </w:rPr>
        <w:t>:</w:t>
      </w:r>
    </w:p>
    <w:p w14:paraId="07F3938E" w14:textId="77777777" w:rsidR="006A70A5" w:rsidRPr="005871CF" w:rsidRDefault="006A70A5" w:rsidP="005871CF">
      <w:pPr>
        <w:spacing w:after="0" w:line="240" w:lineRule="auto"/>
        <w:rPr>
          <w:rFonts w:ascii="Simplified Arabic" w:hAnsi="Simplified Arabic" w:cs="Simplified Arabic"/>
          <w:sz w:val="28"/>
          <w:szCs w:val="28"/>
          <w:rtl/>
        </w:rPr>
      </w:pPr>
      <w:r w:rsidRPr="005871CF">
        <w:rPr>
          <w:rFonts w:ascii="Simplified Arabic" w:hAnsi="Simplified Arabic" w:cs="Simplified Arabic"/>
          <w:sz w:val="28"/>
          <w:szCs w:val="28"/>
          <w:rtl/>
        </w:rPr>
        <w:t>تحليل عوامل نجاح مشاريع الإنترنت عبر الألياف البصرية (الفايبر) في المناطق النائية بمحافظة بقيق</w:t>
      </w:r>
    </w:p>
    <w:p w14:paraId="26706510" w14:textId="77777777" w:rsidR="006A70A5" w:rsidRPr="005871CF" w:rsidRDefault="006A70A5" w:rsidP="005871CF">
      <w:pPr>
        <w:spacing w:after="0" w:line="240" w:lineRule="auto"/>
        <w:rPr>
          <w:rFonts w:ascii="Simplified Arabic" w:hAnsi="Simplified Arabic" w:cs="Simplified Arabic"/>
          <w:sz w:val="28"/>
          <w:szCs w:val="28"/>
          <w:rtl/>
        </w:rPr>
      </w:pPr>
      <w:r w:rsidRPr="005871CF">
        <w:rPr>
          <w:rFonts w:ascii="Simplified Arabic" w:hAnsi="Simplified Arabic" w:cs="Simplified Arabic"/>
          <w:sz w:val="28"/>
          <w:szCs w:val="28"/>
          <w:rtl/>
        </w:rPr>
        <w:t xml:space="preserve">دراسة تطبيقية على عين دار، صلاصل، </w:t>
      </w:r>
      <w:proofErr w:type="spellStart"/>
      <w:r w:rsidRPr="005871CF">
        <w:rPr>
          <w:rFonts w:ascii="Simplified Arabic" w:hAnsi="Simplified Arabic" w:cs="Simplified Arabic"/>
          <w:sz w:val="28"/>
          <w:szCs w:val="28"/>
          <w:rtl/>
        </w:rPr>
        <w:t>وعريعرة</w:t>
      </w:r>
      <w:proofErr w:type="spellEnd"/>
    </w:p>
    <w:p w14:paraId="40E1CC50" w14:textId="77777777" w:rsidR="006A70A5" w:rsidRPr="005871CF" w:rsidRDefault="006A70A5" w:rsidP="005871CF">
      <w:pPr>
        <w:spacing w:after="0" w:line="240" w:lineRule="auto"/>
        <w:rPr>
          <w:rFonts w:ascii="Simplified Arabic" w:hAnsi="Simplified Arabic" w:cs="Simplified Arabic"/>
          <w:b/>
          <w:bCs/>
          <w:sz w:val="28"/>
          <w:szCs w:val="28"/>
        </w:rPr>
      </w:pPr>
      <w:r w:rsidRPr="005871CF">
        <w:rPr>
          <w:rFonts w:ascii="Simplified Arabic" w:hAnsi="Simplified Arabic" w:cs="Simplified Arabic"/>
          <w:b/>
          <w:bCs/>
          <w:sz w:val="28"/>
          <w:szCs w:val="28"/>
          <w:rtl/>
        </w:rPr>
        <w:t>إعداد الطالب</w:t>
      </w:r>
      <w:r w:rsidRPr="005871CF">
        <w:rPr>
          <w:rFonts w:ascii="Simplified Arabic" w:hAnsi="Simplified Arabic" w:cs="Simplified Arabic"/>
          <w:b/>
          <w:bCs/>
          <w:sz w:val="28"/>
          <w:szCs w:val="28"/>
        </w:rPr>
        <w:t>:</w:t>
      </w:r>
      <w:r w:rsidRPr="005871CF">
        <w:rPr>
          <w:rFonts w:ascii="Simplified Arabic" w:hAnsi="Simplified Arabic" w:cs="Simplified Arabic"/>
          <w:b/>
          <w:bCs/>
          <w:sz w:val="28"/>
          <w:szCs w:val="28"/>
          <w:rtl/>
        </w:rPr>
        <w:t xml:space="preserve"> خليفة</w:t>
      </w:r>
      <w:r w:rsidRPr="005871CF">
        <w:rPr>
          <w:rFonts w:ascii="Simplified Arabic" w:hAnsi="Simplified Arabic" w:cs="Simplified Arabic"/>
          <w:sz w:val="28"/>
          <w:szCs w:val="28"/>
          <w:rtl/>
        </w:rPr>
        <w:t xml:space="preserve"> دعيج الراجح</w:t>
      </w:r>
    </w:p>
    <w:p w14:paraId="3167E710" w14:textId="77777777" w:rsidR="006A70A5" w:rsidRPr="005871CF" w:rsidRDefault="006A70A5" w:rsidP="005871CF">
      <w:pPr>
        <w:spacing w:after="0" w:line="240" w:lineRule="auto"/>
        <w:rPr>
          <w:rFonts w:ascii="Simplified Arabic" w:hAnsi="Simplified Arabic" w:cs="Simplified Arabic"/>
          <w:b/>
          <w:bCs/>
          <w:sz w:val="28"/>
          <w:szCs w:val="28"/>
          <w:rtl/>
        </w:rPr>
      </w:pPr>
      <w:r w:rsidRPr="005871CF">
        <w:rPr>
          <w:rFonts w:ascii="Simplified Arabic" w:hAnsi="Simplified Arabic" w:cs="Simplified Arabic"/>
          <w:b/>
          <w:bCs/>
          <w:sz w:val="28"/>
          <w:szCs w:val="28"/>
          <w:rtl/>
        </w:rPr>
        <w:t>الجامعة</w:t>
      </w:r>
      <w:r w:rsidRPr="005871CF">
        <w:rPr>
          <w:rFonts w:ascii="Simplified Arabic" w:hAnsi="Simplified Arabic" w:cs="Simplified Arabic"/>
          <w:b/>
          <w:bCs/>
          <w:sz w:val="28"/>
          <w:szCs w:val="28"/>
        </w:rPr>
        <w:t>:</w:t>
      </w:r>
      <w:r w:rsidRPr="005871CF">
        <w:rPr>
          <w:rFonts w:ascii="Simplified Arabic" w:hAnsi="Simplified Arabic" w:cs="Simplified Arabic"/>
          <w:b/>
          <w:bCs/>
          <w:sz w:val="28"/>
          <w:szCs w:val="28"/>
          <w:rtl/>
        </w:rPr>
        <w:t xml:space="preserve"> </w:t>
      </w:r>
      <w:r w:rsidRPr="005871CF">
        <w:rPr>
          <w:rFonts w:ascii="Simplified Arabic" w:hAnsi="Simplified Arabic" w:cs="Simplified Arabic"/>
          <w:sz w:val="28"/>
          <w:szCs w:val="28"/>
          <w:rtl/>
        </w:rPr>
        <w:t xml:space="preserve">جامعة </w:t>
      </w:r>
      <w:proofErr w:type="spellStart"/>
      <w:r w:rsidRPr="005871CF">
        <w:rPr>
          <w:rFonts w:ascii="Simplified Arabic" w:hAnsi="Simplified Arabic" w:cs="Simplified Arabic"/>
          <w:sz w:val="28"/>
          <w:szCs w:val="28"/>
          <w:rtl/>
        </w:rPr>
        <w:t>ميدأوشن</w:t>
      </w:r>
      <w:proofErr w:type="spellEnd"/>
      <w:r w:rsidRPr="005871CF">
        <w:rPr>
          <w:rFonts w:ascii="Simplified Arabic" w:hAnsi="Simplified Arabic" w:cs="Simplified Arabic"/>
          <w:sz w:val="28"/>
          <w:szCs w:val="28"/>
          <w:rtl/>
        </w:rPr>
        <w:t xml:space="preserve"> – كلية الإدارة – ماجستير إدارة المشاريع</w:t>
      </w:r>
    </w:p>
    <w:p w14:paraId="7A182E05" w14:textId="77777777" w:rsidR="006A70A5" w:rsidRPr="005871CF" w:rsidRDefault="006A70A5" w:rsidP="006A70A5">
      <w:pPr>
        <w:rPr>
          <w:rFonts w:ascii="Simplified Arabic" w:hAnsi="Simplified Arabic" w:cs="Simplified Arabic"/>
          <w:sz w:val="28"/>
          <w:szCs w:val="28"/>
        </w:rPr>
      </w:pPr>
    </w:p>
    <w:p w14:paraId="0CAA7486" w14:textId="77777777" w:rsidR="006A70A5" w:rsidRPr="005871CF" w:rsidRDefault="006A70A5" w:rsidP="005871CF">
      <w:pPr>
        <w:spacing w:after="0" w:line="240" w:lineRule="auto"/>
        <w:rPr>
          <w:rFonts w:ascii="Simplified Arabic" w:hAnsi="Simplified Arabic" w:cs="Simplified Arabic"/>
          <w:b/>
          <w:bCs/>
          <w:sz w:val="28"/>
          <w:szCs w:val="28"/>
        </w:rPr>
      </w:pPr>
      <w:r w:rsidRPr="005871CF">
        <w:rPr>
          <w:rFonts w:ascii="Simplified Arabic" w:hAnsi="Simplified Arabic" w:cs="Simplified Arabic"/>
          <w:b/>
          <w:bCs/>
          <w:sz w:val="28"/>
          <w:szCs w:val="28"/>
          <w:rtl/>
        </w:rPr>
        <w:t>أولًا: مقدمة الاستبانة</w:t>
      </w:r>
    </w:p>
    <w:p w14:paraId="0244F227" w14:textId="77777777" w:rsidR="006A70A5" w:rsidRPr="005871CF" w:rsidRDefault="006A70A5" w:rsidP="005871CF">
      <w:pPr>
        <w:spacing w:after="0" w:line="240" w:lineRule="auto"/>
        <w:rPr>
          <w:rFonts w:ascii="Simplified Arabic" w:hAnsi="Simplified Arabic" w:cs="Simplified Arabic"/>
          <w:sz w:val="28"/>
          <w:szCs w:val="28"/>
        </w:rPr>
      </w:pPr>
      <w:r w:rsidRPr="005871CF">
        <w:rPr>
          <w:rFonts w:ascii="Simplified Arabic" w:hAnsi="Simplified Arabic" w:cs="Simplified Arabic"/>
          <w:sz w:val="28"/>
          <w:szCs w:val="28"/>
          <w:rtl/>
        </w:rPr>
        <w:t>عزيزي المشارك،</w:t>
      </w:r>
    </w:p>
    <w:p w14:paraId="2A0A81DC" w14:textId="77777777" w:rsidR="006A70A5" w:rsidRPr="005871CF" w:rsidRDefault="006A70A5" w:rsidP="005871CF">
      <w:pPr>
        <w:spacing w:after="0" w:line="240" w:lineRule="auto"/>
        <w:rPr>
          <w:rFonts w:ascii="Simplified Arabic" w:hAnsi="Simplified Arabic" w:cs="Simplified Arabic"/>
          <w:sz w:val="28"/>
          <w:szCs w:val="28"/>
        </w:rPr>
      </w:pPr>
      <w:r w:rsidRPr="005871CF">
        <w:rPr>
          <w:rFonts w:ascii="Simplified Arabic" w:hAnsi="Simplified Arabic" w:cs="Simplified Arabic"/>
          <w:sz w:val="28"/>
          <w:szCs w:val="28"/>
          <w:rtl/>
        </w:rPr>
        <w:t>تهدف هذه الاستبانة إلى جمع بيانات علمية حول العوامل المؤثرة في نجاح مشاريع الإنترنت عبر الألياف البصرية (الفايبر) في المناطق النائية بمحافظة بقيق، وذلك ضمن إطار بحث أكاديمي يهدف إلى تحليل عوامل النجاح واستدامة مشاريع البنية التحتية الرقمية</w:t>
      </w:r>
      <w:r w:rsidRPr="005871CF">
        <w:rPr>
          <w:rFonts w:ascii="Simplified Arabic" w:hAnsi="Simplified Arabic" w:cs="Simplified Arabic"/>
          <w:sz w:val="28"/>
          <w:szCs w:val="28"/>
        </w:rPr>
        <w:t>.</w:t>
      </w:r>
    </w:p>
    <w:p w14:paraId="70249788" w14:textId="77777777" w:rsidR="006A70A5" w:rsidRPr="005871CF" w:rsidRDefault="006A70A5" w:rsidP="005871CF">
      <w:pPr>
        <w:spacing w:after="0" w:line="240" w:lineRule="auto"/>
        <w:rPr>
          <w:rFonts w:ascii="Simplified Arabic" w:hAnsi="Simplified Arabic" w:cs="Simplified Arabic"/>
          <w:sz w:val="28"/>
          <w:szCs w:val="28"/>
        </w:rPr>
      </w:pPr>
      <w:r w:rsidRPr="005871CF">
        <w:rPr>
          <w:rFonts w:ascii="Simplified Arabic" w:hAnsi="Simplified Arabic" w:cs="Simplified Arabic"/>
          <w:sz w:val="28"/>
          <w:szCs w:val="28"/>
          <w:rtl/>
        </w:rPr>
        <w:t>نرجو منك الإجابة بموضوعية وصدق، علمًا بأن جميع الإجابات ستُعامل بسرّية تامة وتُستخدم لأغراض البحث العلمي فقط</w:t>
      </w:r>
      <w:r w:rsidRPr="005871CF">
        <w:rPr>
          <w:rFonts w:ascii="Simplified Arabic" w:hAnsi="Simplified Arabic" w:cs="Simplified Arabic"/>
          <w:sz w:val="28"/>
          <w:szCs w:val="28"/>
        </w:rPr>
        <w:t>.</w:t>
      </w:r>
    </w:p>
    <w:p w14:paraId="46D63F9B" w14:textId="77777777" w:rsidR="006A70A5" w:rsidRPr="005871CF" w:rsidRDefault="006A70A5" w:rsidP="005871CF">
      <w:pPr>
        <w:spacing w:after="0" w:line="240" w:lineRule="auto"/>
        <w:rPr>
          <w:rFonts w:ascii="Simplified Arabic" w:hAnsi="Simplified Arabic" w:cs="Simplified Arabic"/>
          <w:sz w:val="28"/>
          <w:szCs w:val="28"/>
        </w:rPr>
      </w:pPr>
      <w:r w:rsidRPr="005871CF">
        <w:rPr>
          <w:rFonts w:ascii="Simplified Arabic" w:hAnsi="Simplified Arabic" w:cs="Simplified Arabic"/>
          <w:sz w:val="28"/>
          <w:szCs w:val="28"/>
          <w:rtl/>
        </w:rPr>
        <w:t>يرجى وضع علامة (</w:t>
      </w:r>
      <w:r w:rsidRPr="005871CF">
        <w:rPr>
          <w:rFonts w:ascii="Segoe UI Symbol" w:hAnsi="Segoe UI Symbol" w:cs="Segoe UI Symbol" w:hint="cs"/>
          <w:sz w:val="28"/>
          <w:szCs w:val="28"/>
          <w:rtl/>
        </w:rPr>
        <w:t>✔</w:t>
      </w:r>
      <w:r w:rsidRPr="005871CF">
        <w:rPr>
          <w:rFonts w:ascii="Simplified Arabic" w:hAnsi="Simplified Arabic" w:cs="Simplified Arabic"/>
          <w:sz w:val="28"/>
          <w:szCs w:val="28"/>
          <w:rtl/>
        </w:rPr>
        <w:t>) في المربع الذي يعكس مدى موافقتك على كل عبارة</w:t>
      </w:r>
      <w:r w:rsidRPr="005871CF">
        <w:rPr>
          <w:rFonts w:ascii="Simplified Arabic" w:hAnsi="Simplified Arabic" w:cs="Simplified Arabic"/>
          <w:sz w:val="28"/>
          <w:szCs w:val="28"/>
        </w:rPr>
        <w:t>.</w:t>
      </w:r>
    </w:p>
    <w:p w14:paraId="2452F93F" w14:textId="77777777" w:rsidR="006A70A5" w:rsidRPr="005871CF" w:rsidRDefault="006A70A5" w:rsidP="005871CF">
      <w:pPr>
        <w:spacing w:after="0" w:line="240" w:lineRule="auto"/>
        <w:rPr>
          <w:rFonts w:ascii="Simplified Arabic" w:hAnsi="Simplified Arabic" w:cs="Simplified Arabic"/>
          <w:sz w:val="28"/>
          <w:szCs w:val="28"/>
        </w:rPr>
      </w:pPr>
      <w:r w:rsidRPr="005871CF">
        <w:rPr>
          <w:rFonts w:ascii="Simplified Arabic" w:hAnsi="Simplified Arabic" w:cs="Simplified Arabic"/>
          <w:sz w:val="28"/>
          <w:szCs w:val="28"/>
          <w:rtl/>
        </w:rPr>
        <w:t xml:space="preserve">مقياس </w:t>
      </w:r>
      <w:proofErr w:type="spellStart"/>
      <w:r w:rsidRPr="005871CF">
        <w:rPr>
          <w:rFonts w:ascii="Simplified Arabic" w:hAnsi="Simplified Arabic" w:cs="Simplified Arabic"/>
          <w:sz w:val="28"/>
          <w:szCs w:val="28"/>
          <w:rtl/>
        </w:rPr>
        <w:t>ليكرت</w:t>
      </w:r>
      <w:proofErr w:type="spellEnd"/>
      <w:r w:rsidRPr="005871CF">
        <w:rPr>
          <w:rFonts w:ascii="Simplified Arabic" w:hAnsi="Simplified Arabic" w:cs="Simplified Arabic"/>
          <w:sz w:val="28"/>
          <w:szCs w:val="28"/>
          <w:rtl/>
        </w:rPr>
        <w:t xml:space="preserve"> الخماسي المستخدم</w:t>
      </w:r>
      <w:r w:rsidRPr="005871CF">
        <w:rPr>
          <w:rFonts w:ascii="Simplified Arabic" w:hAnsi="Simplified Arabic" w:cs="Simplified Arabic"/>
          <w:sz w:val="28"/>
          <w:szCs w:val="28"/>
        </w:rPr>
        <w:t>:</w:t>
      </w:r>
    </w:p>
    <w:p w14:paraId="1E30BADC" w14:textId="77777777" w:rsidR="006A70A5" w:rsidRPr="005871CF" w:rsidRDefault="006A70A5" w:rsidP="005871CF">
      <w:pPr>
        <w:spacing w:after="0" w:line="240" w:lineRule="auto"/>
        <w:ind w:left="2160"/>
        <w:rPr>
          <w:rFonts w:ascii="Simplified Arabic" w:hAnsi="Simplified Arabic" w:cs="Simplified Arabic"/>
          <w:sz w:val="28"/>
          <w:szCs w:val="28"/>
        </w:rPr>
      </w:pPr>
      <w:r w:rsidRPr="005871CF">
        <w:rPr>
          <w:rFonts w:ascii="Simplified Arabic" w:hAnsi="Simplified Arabic" w:cs="Simplified Arabic"/>
          <w:sz w:val="28"/>
          <w:szCs w:val="28"/>
        </w:rPr>
        <w:lastRenderedPageBreak/>
        <w:t xml:space="preserve">(1) </w:t>
      </w:r>
      <w:r w:rsidRPr="005871CF">
        <w:rPr>
          <w:rFonts w:ascii="Simplified Arabic" w:hAnsi="Simplified Arabic" w:cs="Simplified Arabic"/>
          <w:sz w:val="28"/>
          <w:szCs w:val="28"/>
          <w:rtl/>
        </w:rPr>
        <w:t>أعارض بشدة</w:t>
      </w:r>
      <w:r w:rsidRPr="005871CF">
        <w:rPr>
          <w:rFonts w:ascii="Simplified Arabic" w:hAnsi="Simplified Arabic" w:cs="Simplified Arabic"/>
          <w:sz w:val="28"/>
          <w:szCs w:val="28"/>
        </w:rPr>
        <w:br/>
        <w:t xml:space="preserve">• (2) </w:t>
      </w:r>
      <w:r w:rsidRPr="005871CF">
        <w:rPr>
          <w:rFonts w:ascii="Simplified Arabic" w:hAnsi="Simplified Arabic" w:cs="Simplified Arabic"/>
          <w:sz w:val="28"/>
          <w:szCs w:val="28"/>
          <w:rtl/>
        </w:rPr>
        <w:t>أعارض</w:t>
      </w:r>
      <w:r w:rsidRPr="005871CF">
        <w:rPr>
          <w:rFonts w:ascii="Simplified Arabic" w:hAnsi="Simplified Arabic" w:cs="Simplified Arabic"/>
          <w:sz w:val="28"/>
          <w:szCs w:val="28"/>
        </w:rPr>
        <w:br/>
        <w:t xml:space="preserve">• (3) </w:t>
      </w:r>
      <w:r w:rsidRPr="005871CF">
        <w:rPr>
          <w:rFonts w:ascii="Simplified Arabic" w:hAnsi="Simplified Arabic" w:cs="Simplified Arabic"/>
          <w:sz w:val="28"/>
          <w:szCs w:val="28"/>
          <w:rtl/>
        </w:rPr>
        <w:t>محايد</w:t>
      </w:r>
      <w:r w:rsidRPr="005871CF">
        <w:rPr>
          <w:rFonts w:ascii="Simplified Arabic" w:hAnsi="Simplified Arabic" w:cs="Simplified Arabic"/>
          <w:sz w:val="28"/>
          <w:szCs w:val="28"/>
        </w:rPr>
        <w:br/>
        <w:t xml:space="preserve">• (4) </w:t>
      </w:r>
      <w:r w:rsidRPr="005871CF">
        <w:rPr>
          <w:rFonts w:ascii="Simplified Arabic" w:hAnsi="Simplified Arabic" w:cs="Simplified Arabic"/>
          <w:sz w:val="28"/>
          <w:szCs w:val="28"/>
          <w:rtl/>
        </w:rPr>
        <w:t>أوافق</w:t>
      </w:r>
      <w:r w:rsidRPr="005871CF">
        <w:rPr>
          <w:rFonts w:ascii="Simplified Arabic" w:hAnsi="Simplified Arabic" w:cs="Simplified Arabic"/>
          <w:sz w:val="28"/>
          <w:szCs w:val="28"/>
        </w:rPr>
        <w:br/>
        <w:t xml:space="preserve">• (5) </w:t>
      </w:r>
      <w:r w:rsidRPr="005871CF">
        <w:rPr>
          <w:rFonts w:ascii="Simplified Arabic" w:hAnsi="Simplified Arabic" w:cs="Simplified Arabic"/>
          <w:sz w:val="28"/>
          <w:szCs w:val="28"/>
          <w:rtl/>
        </w:rPr>
        <w:t>أوافق بشدة</w:t>
      </w:r>
    </w:p>
    <w:p w14:paraId="4E7D3CA6" w14:textId="77777777" w:rsidR="006A70A5" w:rsidRPr="005871CF" w:rsidRDefault="006A70A5" w:rsidP="006A70A5">
      <w:pPr>
        <w:rPr>
          <w:rFonts w:ascii="Simplified Arabic" w:hAnsi="Simplified Arabic" w:cs="Simplified Arabic"/>
          <w:b/>
          <w:bCs/>
          <w:sz w:val="28"/>
          <w:szCs w:val="28"/>
          <w:u w:val="single"/>
        </w:rPr>
      </w:pPr>
      <w:r w:rsidRPr="005871CF">
        <w:rPr>
          <w:rFonts w:ascii="Simplified Arabic" w:hAnsi="Simplified Arabic" w:cs="Simplified Arabic"/>
          <w:sz w:val="28"/>
          <w:szCs w:val="28"/>
          <w:rtl/>
        </w:rPr>
        <w:t>مع خالص الشكر والتقدير على تعاونك ومساهمتك في إنجاح هذا البحث</w:t>
      </w:r>
      <w:r w:rsidRPr="005871CF">
        <w:rPr>
          <w:rFonts w:ascii="Simplified Arabic" w:hAnsi="Simplified Arabic" w:cs="Simplified Arabic"/>
          <w:b/>
          <w:bCs/>
          <w:sz w:val="28"/>
          <w:szCs w:val="28"/>
          <w:u w:val="single"/>
        </w:rPr>
        <w:t>.</w:t>
      </w:r>
    </w:p>
    <w:p w14:paraId="358C8505" w14:textId="77777777" w:rsidR="006A70A5" w:rsidRDefault="006A70A5" w:rsidP="006A70A5">
      <w:pPr>
        <w:rPr>
          <w:rFonts w:ascii="Sakkal Majalla" w:hAnsi="Sakkal Majalla" w:cs="Sakkal Majalla"/>
          <w:sz w:val="28"/>
          <w:szCs w:val="28"/>
          <w:u w:val="single"/>
          <w:rtl/>
        </w:rPr>
      </w:pPr>
    </w:p>
    <w:p w14:paraId="6AD7ED0D" w14:textId="77777777" w:rsidR="006A70A5" w:rsidRDefault="006A70A5" w:rsidP="006A70A5">
      <w:pPr>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78ADFC90" w14:textId="77777777" w:rsidR="006A70A5" w:rsidRPr="00314AF0" w:rsidRDefault="006A70A5" w:rsidP="006A70A5">
      <w:pPr>
        <w:rPr>
          <w:rFonts w:ascii="Sakkal Majalla" w:hAnsi="Sakkal Majalla" w:cs="Sakkal Majalla"/>
          <w:sz w:val="28"/>
          <w:szCs w:val="28"/>
          <w:u w:val="single"/>
          <w:rtl/>
        </w:rPr>
      </w:pPr>
    </w:p>
    <w:p w14:paraId="45BF0F6E" w14:textId="77777777" w:rsidR="006A70A5" w:rsidRPr="001A7866" w:rsidRDefault="006A70A5" w:rsidP="005871CF">
      <w:pPr>
        <w:rPr>
          <w:rFonts w:ascii="Simplified Arabic" w:hAnsi="Simplified Arabic" w:cs="Simplified Arabic"/>
          <w:b/>
          <w:bCs/>
          <w:sz w:val="28"/>
          <w:szCs w:val="28"/>
          <w:rtl/>
        </w:rPr>
      </w:pPr>
      <w:r w:rsidRPr="001A7866">
        <w:rPr>
          <w:rFonts w:ascii="Simplified Arabic" w:hAnsi="Simplified Arabic" w:cs="Simplified Arabic"/>
          <w:b/>
          <w:bCs/>
          <w:sz w:val="28"/>
          <w:szCs w:val="28"/>
          <w:rtl/>
        </w:rPr>
        <w:t>ثانيًا: البيانات العامة للمشارك</w:t>
      </w:r>
    </w:p>
    <w:p w14:paraId="6C80CAF0" w14:textId="0493A924" w:rsidR="00D072A0" w:rsidRPr="0036571E" w:rsidRDefault="00D072A0" w:rsidP="0036571E">
      <w:pPr>
        <w:pStyle w:val="aa"/>
        <w:keepNext/>
        <w:jc w:val="center"/>
        <w:rPr>
          <w:rFonts w:ascii="Simplified Arabic" w:hAnsi="Simplified Arabic" w:cs="Simplified Arabic"/>
          <w:sz w:val="28"/>
          <w:szCs w:val="28"/>
        </w:rPr>
      </w:pPr>
      <w:bookmarkStart w:id="51" w:name="_Toc225517155"/>
      <w:r w:rsidRPr="0036571E">
        <w:rPr>
          <w:rFonts w:ascii="Simplified Arabic" w:hAnsi="Simplified Arabic" w:cs="Simplified Arabic"/>
          <w:sz w:val="28"/>
          <w:szCs w:val="28"/>
          <w:rtl/>
        </w:rPr>
        <w:t xml:space="preserve">جدول </w:t>
      </w:r>
      <w:r w:rsidRPr="0036571E">
        <w:rPr>
          <w:rFonts w:ascii="Simplified Arabic" w:hAnsi="Simplified Arabic" w:cs="Simplified Arabic"/>
          <w:sz w:val="28"/>
          <w:szCs w:val="28"/>
          <w:rtl/>
        </w:rPr>
        <w:fldChar w:fldCharType="begin"/>
      </w:r>
      <w:r w:rsidRPr="0036571E">
        <w:rPr>
          <w:rFonts w:ascii="Simplified Arabic" w:hAnsi="Simplified Arabic" w:cs="Simplified Arabic"/>
          <w:sz w:val="28"/>
          <w:szCs w:val="28"/>
          <w:rtl/>
        </w:rPr>
        <w:instrText xml:space="preserve"> </w:instrText>
      </w:r>
      <w:r w:rsidRPr="0036571E">
        <w:rPr>
          <w:rFonts w:ascii="Simplified Arabic" w:hAnsi="Simplified Arabic" w:cs="Simplified Arabic"/>
          <w:sz w:val="28"/>
          <w:szCs w:val="28"/>
        </w:rPr>
        <w:instrText>SEQ</w:instrText>
      </w:r>
      <w:r w:rsidRPr="0036571E">
        <w:rPr>
          <w:rFonts w:ascii="Simplified Arabic" w:hAnsi="Simplified Arabic" w:cs="Simplified Arabic"/>
          <w:sz w:val="28"/>
          <w:szCs w:val="28"/>
          <w:rtl/>
        </w:rPr>
        <w:instrText xml:space="preserve"> جدول \* </w:instrText>
      </w:r>
      <w:r w:rsidRPr="0036571E">
        <w:rPr>
          <w:rFonts w:ascii="Simplified Arabic" w:hAnsi="Simplified Arabic" w:cs="Simplified Arabic"/>
          <w:sz w:val="28"/>
          <w:szCs w:val="28"/>
        </w:rPr>
        <w:instrText>ARABIC</w:instrText>
      </w:r>
      <w:r w:rsidRPr="0036571E">
        <w:rPr>
          <w:rFonts w:ascii="Simplified Arabic" w:hAnsi="Simplified Arabic" w:cs="Simplified Arabic"/>
          <w:sz w:val="28"/>
          <w:szCs w:val="28"/>
          <w:rtl/>
        </w:rPr>
        <w:instrText xml:space="preserve"> </w:instrText>
      </w:r>
      <w:r w:rsidRPr="0036571E">
        <w:rPr>
          <w:rFonts w:ascii="Simplified Arabic" w:hAnsi="Simplified Arabic" w:cs="Simplified Arabic"/>
          <w:sz w:val="28"/>
          <w:szCs w:val="28"/>
          <w:rtl/>
        </w:rPr>
        <w:fldChar w:fldCharType="separate"/>
      </w:r>
      <w:r w:rsidR="0036571E">
        <w:rPr>
          <w:rFonts w:ascii="Simplified Arabic" w:hAnsi="Simplified Arabic" w:cs="Simplified Arabic"/>
          <w:noProof/>
          <w:sz w:val="28"/>
          <w:szCs w:val="28"/>
          <w:rtl/>
        </w:rPr>
        <w:t>21</w:t>
      </w:r>
      <w:r w:rsidRPr="0036571E">
        <w:rPr>
          <w:rFonts w:ascii="Simplified Arabic" w:hAnsi="Simplified Arabic" w:cs="Simplified Arabic"/>
          <w:sz w:val="28"/>
          <w:szCs w:val="28"/>
          <w:rtl/>
        </w:rPr>
        <w:fldChar w:fldCharType="end"/>
      </w:r>
      <w:r w:rsidRPr="0036571E">
        <w:rPr>
          <w:rFonts w:ascii="Simplified Arabic" w:hAnsi="Simplified Arabic" w:cs="Simplified Arabic"/>
          <w:noProof/>
          <w:sz w:val="28"/>
          <w:szCs w:val="28"/>
        </w:rPr>
        <w:t xml:space="preserve"> -</w:t>
      </w:r>
      <w:r w:rsidRPr="0036571E">
        <w:rPr>
          <w:rFonts w:ascii="Simplified Arabic" w:hAnsi="Simplified Arabic" w:cs="Simplified Arabic"/>
          <w:noProof/>
          <w:sz w:val="28"/>
          <w:szCs w:val="28"/>
          <w:rtl/>
        </w:rPr>
        <w:t>البيانات العامة للمشارك</w:t>
      </w:r>
      <w:bookmarkEnd w:id="51"/>
    </w:p>
    <w:tbl>
      <w:tblPr>
        <w:tblStyle w:val="a7"/>
        <w:bidiVisual/>
        <w:tblW w:w="9355" w:type="dxa"/>
        <w:tblInd w:w="468" w:type="dxa"/>
        <w:tblLook w:val="04A0" w:firstRow="1" w:lastRow="0" w:firstColumn="1" w:lastColumn="0" w:noHBand="0" w:noVBand="1"/>
      </w:tblPr>
      <w:tblGrid>
        <w:gridCol w:w="2290"/>
        <w:gridCol w:w="1315"/>
        <w:gridCol w:w="1690"/>
        <w:gridCol w:w="20"/>
        <w:gridCol w:w="1780"/>
        <w:gridCol w:w="2251"/>
        <w:gridCol w:w="9"/>
      </w:tblGrid>
      <w:tr w:rsidR="006A70A5" w:rsidRPr="005871CF" w14:paraId="046794D5" w14:textId="77777777" w:rsidTr="00F73072">
        <w:trPr>
          <w:trHeight w:val="261"/>
        </w:trPr>
        <w:tc>
          <w:tcPr>
            <w:tcW w:w="2290" w:type="dxa"/>
            <w:shd w:val="clear" w:color="auto" w:fill="D9E2F3" w:themeFill="accent1" w:themeFillTint="33"/>
            <w:vAlign w:val="center"/>
          </w:tcPr>
          <w:p w14:paraId="4DBFD730" w14:textId="77777777" w:rsidR="006A70A5" w:rsidRPr="00B32A97" w:rsidRDefault="006A70A5" w:rsidP="00F864C8">
            <w:pPr>
              <w:jc w:val="center"/>
              <w:rPr>
                <w:rFonts w:ascii="Simplified Arabic" w:hAnsi="Simplified Arabic" w:cs="Simplified Arabic"/>
                <w:b/>
                <w:bCs/>
                <w:sz w:val="28"/>
                <w:szCs w:val="28"/>
                <w:rtl/>
              </w:rPr>
            </w:pPr>
            <w:r w:rsidRPr="00B32A97">
              <w:rPr>
                <w:rFonts w:ascii="Simplified Arabic" w:hAnsi="Simplified Arabic" w:cs="Simplified Arabic"/>
                <w:b/>
                <w:bCs/>
                <w:sz w:val="28"/>
                <w:szCs w:val="28"/>
                <w:rtl/>
              </w:rPr>
              <w:t>الجنس</w:t>
            </w:r>
          </w:p>
        </w:tc>
        <w:tc>
          <w:tcPr>
            <w:tcW w:w="3025" w:type="dxa"/>
            <w:gridSpan w:val="3"/>
            <w:vAlign w:val="center"/>
          </w:tcPr>
          <w:p w14:paraId="53AF1950" w14:textId="77777777" w:rsidR="006A70A5" w:rsidRPr="00606C76" w:rsidRDefault="006A70A5" w:rsidP="00F864C8">
            <w:pPr>
              <w:jc w:val="center"/>
              <w:rPr>
                <w:rFonts w:ascii="Simplified Arabic" w:hAnsi="Simplified Arabic" w:cs="Simplified Arabic"/>
                <w:sz w:val="28"/>
                <w:szCs w:val="28"/>
              </w:rPr>
            </w:pPr>
            <w:r w:rsidRPr="00606C76">
              <w:rPr>
                <w:rFonts w:ascii="Simplified Arabic" w:hAnsi="Simplified Arabic" w:cs="Simplified Arabic"/>
                <w:sz w:val="28"/>
                <w:szCs w:val="28"/>
                <w:rtl/>
              </w:rPr>
              <w:t>ذكر</w:t>
            </w:r>
          </w:p>
          <w:p w14:paraId="7F6AF9D6" w14:textId="77777777" w:rsidR="006A70A5" w:rsidRPr="00606C76" w:rsidRDefault="006A70A5" w:rsidP="00F864C8">
            <w:pPr>
              <w:jc w:val="center"/>
              <w:rPr>
                <w:rFonts w:ascii="Simplified Arabic" w:hAnsi="Simplified Arabic" w:cs="Simplified Arabic"/>
                <w:sz w:val="28"/>
                <w:szCs w:val="28"/>
                <w:rtl/>
              </w:rPr>
            </w:pPr>
            <w:r w:rsidRPr="00606C76">
              <w:rPr>
                <w:rFonts w:ascii="Segoe UI Symbol" w:hAnsi="Segoe UI Symbol" w:cs="Segoe UI Symbol"/>
                <w:sz w:val="28"/>
                <w:szCs w:val="28"/>
              </w:rPr>
              <w:t>☐</w:t>
            </w:r>
          </w:p>
        </w:tc>
        <w:tc>
          <w:tcPr>
            <w:tcW w:w="4040" w:type="dxa"/>
            <w:gridSpan w:val="3"/>
            <w:vAlign w:val="center"/>
          </w:tcPr>
          <w:p w14:paraId="45FF7689" w14:textId="77777777" w:rsidR="006A70A5" w:rsidRPr="00606C76" w:rsidRDefault="006A70A5" w:rsidP="00F864C8">
            <w:pPr>
              <w:jc w:val="center"/>
              <w:rPr>
                <w:rFonts w:ascii="Simplified Arabic" w:hAnsi="Simplified Arabic" w:cs="Simplified Arabic"/>
                <w:sz w:val="28"/>
                <w:szCs w:val="28"/>
              </w:rPr>
            </w:pPr>
            <w:r w:rsidRPr="00606C76">
              <w:rPr>
                <w:rFonts w:ascii="Simplified Arabic" w:hAnsi="Simplified Arabic" w:cs="Simplified Arabic"/>
                <w:sz w:val="28"/>
                <w:szCs w:val="28"/>
                <w:rtl/>
              </w:rPr>
              <w:t>أنثى</w:t>
            </w:r>
          </w:p>
          <w:p w14:paraId="74733FE8" w14:textId="77777777" w:rsidR="006A70A5" w:rsidRPr="00606C76" w:rsidRDefault="006A70A5" w:rsidP="00F864C8">
            <w:pPr>
              <w:jc w:val="center"/>
              <w:rPr>
                <w:rFonts w:ascii="Simplified Arabic" w:hAnsi="Simplified Arabic" w:cs="Simplified Arabic"/>
                <w:sz w:val="28"/>
                <w:szCs w:val="28"/>
                <w:rtl/>
              </w:rPr>
            </w:pPr>
            <w:r w:rsidRPr="00606C76">
              <w:rPr>
                <w:rFonts w:ascii="Segoe UI Symbol" w:hAnsi="Segoe UI Symbol" w:cs="Segoe UI Symbol"/>
                <w:sz w:val="28"/>
                <w:szCs w:val="28"/>
              </w:rPr>
              <w:t>☐</w:t>
            </w:r>
          </w:p>
        </w:tc>
      </w:tr>
      <w:tr w:rsidR="006A70A5" w:rsidRPr="005871CF" w14:paraId="23294B0E" w14:textId="77777777" w:rsidTr="00F73072">
        <w:trPr>
          <w:gridAfter w:val="1"/>
          <w:wAfter w:w="9" w:type="dxa"/>
          <w:trHeight w:val="302"/>
        </w:trPr>
        <w:tc>
          <w:tcPr>
            <w:tcW w:w="2290" w:type="dxa"/>
            <w:shd w:val="clear" w:color="auto" w:fill="D9E2F3" w:themeFill="accent1" w:themeFillTint="33"/>
            <w:vAlign w:val="center"/>
          </w:tcPr>
          <w:p w14:paraId="14C55213" w14:textId="77777777" w:rsidR="006A70A5" w:rsidRPr="00B32A97" w:rsidRDefault="006A70A5" w:rsidP="00F864C8">
            <w:pPr>
              <w:jc w:val="center"/>
              <w:rPr>
                <w:rFonts w:ascii="Simplified Arabic" w:hAnsi="Simplified Arabic" w:cs="Simplified Arabic"/>
                <w:b/>
                <w:bCs/>
                <w:sz w:val="28"/>
                <w:szCs w:val="28"/>
                <w:rtl/>
              </w:rPr>
            </w:pPr>
            <w:r w:rsidRPr="00B32A97">
              <w:rPr>
                <w:rFonts w:ascii="Simplified Arabic" w:hAnsi="Simplified Arabic" w:cs="Simplified Arabic"/>
                <w:b/>
                <w:bCs/>
                <w:sz w:val="28"/>
                <w:szCs w:val="28"/>
                <w:rtl/>
              </w:rPr>
              <w:t>الفئة العمرية</w:t>
            </w:r>
          </w:p>
        </w:tc>
        <w:tc>
          <w:tcPr>
            <w:tcW w:w="1315" w:type="dxa"/>
            <w:vAlign w:val="center"/>
          </w:tcPr>
          <w:p w14:paraId="70EA5A32" w14:textId="77777777" w:rsidR="006A70A5" w:rsidRPr="00606C76" w:rsidRDefault="006A70A5" w:rsidP="00F864C8">
            <w:pPr>
              <w:jc w:val="center"/>
              <w:rPr>
                <w:rFonts w:ascii="Simplified Arabic" w:hAnsi="Simplified Arabic" w:cs="Simplified Arabic"/>
                <w:sz w:val="28"/>
                <w:szCs w:val="28"/>
                <w:rtl/>
              </w:rPr>
            </w:pPr>
            <w:r w:rsidRPr="00606C76">
              <w:rPr>
                <w:rFonts w:ascii="Simplified Arabic" w:hAnsi="Simplified Arabic" w:cs="Simplified Arabic"/>
                <w:sz w:val="28"/>
                <w:szCs w:val="28"/>
                <w:rtl/>
              </w:rPr>
              <w:t>اقل من30</w:t>
            </w:r>
          </w:p>
          <w:p w14:paraId="69933250" w14:textId="77777777" w:rsidR="006A70A5" w:rsidRPr="00606C76" w:rsidRDefault="006A70A5" w:rsidP="00F864C8">
            <w:pPr>
              <w:jc w:val="center"/>
              <w:rPr>
                <w:rFonts w:ascii="Simplified Arabic" w:hAnsi="Simplified Arabic" w:cs="Simplified Arabic"/>
                <w:sz w:val="28"/>
                <w:szCs w:val="28"/>
                <w:rtl/>
              </w:rPr>
            </w:pPr>
            <w:r w:rsidRPr="00606C76">
              <w:rPr>
                <w:rFonts w:ascii="Segoe UI Symbol" w:hAnsi="Segoe UI Symbol" w:cs="Segoe UI Symbol"/>
                <w:sz w:val="28"/>
                <w:szCs w:val="28"/>
              </w:rPr>
              <w:t>☐</w:t>
            </w:r>
          </w:p>
        </w:tc>
        <w:tc>
          <w:tcPr>
            <w:tcW w:w="1690" w:type="dxa"/>
            <w:vAlign w:val="center"/>
          </w:tcPr>
          <w:p w14:paraId="4EFE1488" w14:textId="77777777" w:rsidR="006A70A5" w:rsidRPr="00606C76" w:rsidRDefault="006A70A5" w:rsidP="00F864C8">
            <w:pPr>
              <w:jc w:val="center"/>
              <w:rPr>
                <w:rFonts w:ascii="Simplified Arabic" w:hAnsi="Simplified Arabic" w:cs="Simplified Arabic"/>
                <w:sz w:val="28"/>
                <w:szCs w:val="28"/>
                <w:rtl/>
              </w:rPr>
            </w:pPr>
            <w:r w:rsidRPr="00606C76">
              <w:rPr>
                <w:rFonts w:ascii="Simplified Arabic" w:hAnsi="Simplified Arabic" w:cs="Simplified Arabic"/>
                <w:sz w:val="28"/>
                <w:szCs w:val="28"/>
                <w:rtl/>
              </w:rPr>
              <w:t>30-39</w:t>
            </w:r>
          </w:p>
          <w:p w14:paraId="04668DB6" w14:textId="77777777" w:rsidR="006A70A5" w:rsidRPr="00606C76" w:rsidRDefault="006A70A5" w:rsidP="00F864C8">
            <w:pPr>
              <w:jc w:val="center"/>
              <w:rPr>
                <w:rFonts w:ascii="Simplified Arabic" w:hAnsi="Simplified Arabic" w:cs="Simplified Arabic"/>
                <w:sz w:val="28"/>
                <w:szCs w:val="28"/>
                <w:rtl/>
              </w:rPr>
            </w:pPr>
            <w:r w:rsidRPr="00606C76">
              <w:rPr>
                <w:rFonts w:ascii="Segoe UI Symbol" w:hAnsi="Segoe UI Symbol" w:cs="Segoe UI Symbol"/>
                <w:sz w:val="28"/>
                <w:szCs w:val="28"/>
              </w:rPr>
              <w:t>☐</w:t>
            </w:r>
          </w:p>
        </w:tc>
        <w:tc>
          <w:tcPr>
            <w:tcW w:w="1800" w:type="dxa"/>
            <w:gridSpan w:val="2"/>
            <w:vAlign w:val="center"/>
          </w:tcPr>
          <w:p w14:paraId="6D572C99" w14:textId="77777777" w:rsidR="006A70A5" w:rsidRPr="00606C76" w:rsidRDefault="006A70A5" w:rsidP="00F864C8">
            <w:pPr>
              <w:jc w:val="center"/>
              <w:rPr>
                <w:rFonts w:ascii="Simplified Arabic" w:hAnsi="Simplified Arabic" w:cs="Simplified Arabic"/>
                <w:sz w:val="28"/>
                <w:szCs w:val="28"/>
                <w:rtl/>
              </w:rPr>
            </w:pPr>
            <w:r w:rsidRPr="00606C76">
              <w:rPr>
                <w:rFonts w:ascii="Simplified Arabic" w:hAnsi="Simplified Arabic" w:cs="Simplified Arabic"/>
                <w:sz w:val="28"/>
                <w:szCs w:val="28"/>
                <w:rtl/>
              </w:rPr>
              <w:t>40-49</w:t>
            </w:r>
          </w:p>
          <w:p w14:paraId="4456CD3D" w14:textId="77777777" w:rsidR="006A70A5" w:rsidRPr="00606C76" w:rsidRDefault="006A70A5" w:rsidP="00F864C8">
            <w:pPr>
              <w:jc w:val="center"/>
              <w:rPr>
                <w:rFonts w:ascii="Simplified Arabic" w:hAnsi="Simplified Arabic" w:cs="Simplified Arabic"/>
                <w:sz w:val="28"/>
                <w:szCs w:val="28"/>
                <w:rtl/>
              </w:rPr>
            </w:pPr>
            <w:r w:rsidRPr="00606C76">
              <w:rPr>
                <w:rFonts w:ascii="Segoe UI Symbol" w:hAnsi="Segoe UI Symbol" w:cs="Segoe UI Symbol"/>
                <w:sz w:val="28"/>
                <w:szCs w:val="28"/>
              </w:rPr>
              <w:t>☐</w:t>
            </w:r>
          </w:p>
        </w:tc>
        <w:tc>
          <w:tcPr>
            <w:tcW w:w="2251" w:type="dxa"/>
            <w:vAlign w:val="center"/>
          </w:tcPr>
          <w:p w14:paraId="510C671D" w14:textId="77777777" w:rsidR="006A70A5" w:rsidRPr="00606C76" w:rsidRDefault="006A70A5" w:rsidP="00F864C8">
            <w:pPr>
              <w:jc w:val="center"/>
              <w:rPr>
                <w:rFonts w:ascii="Simplified Arabic" w:hAnsi="Simplified Arabic" w:cs="Simplified Arabic"/>
                <w:sz w:val="28"/>
                <w:szCs w:val="28"/>
                <w:rtl/>
              </w:rPr>
            </w:pPr>
            <w:r w:rsidRPr="00606C76">
              <w:rPr>
                <w:rFonts w:ascii="Simplified Arabic" w:hAnsi="Simplified Arabic" w:cs="Simplified Arabic"/>
                <w:sz w:val="28"/>
                <w:szCs w:val="28"/>
                <w:rtl/>
              </w:rPr>
              <w:t>50 وأكثر</w:t>
            </w:r>
          </w:p>
          <w:p w14:paraId="63DCA816" w14:textId="77777777" w:rsidR="006A70A5" w:rsidRPr="00606C76" w:rsidRDefault="006A70A5" w:rsidP="00F864C8">
            <w:pPr>
              <w:jc w:val="center"/>
              <w:rPr>
                <w:rFonts w:ascii="Simplified Arabic" w:hAnsi="Simplified Arabic" w:cs="Simplified Arabic"/>
                <w:sz w:val="28"/>
                <w:szCs w:val="28"/>
                <w:rtl/>
              </w:rPr>
            </w:pPr>
            <w:r w:rsidRPr="00606C76">
              <w:rPr>
                <w:rFonts w:ascii="Segoe UI Symbol" w:hAnsi="Segoe UI Symbol" w:cs="Segoe UI Symbol"/>
                <w:sz w:val="28"/>
                <w:szCs w:val="28"/>
              </w:rPr>
              <w:t>☐</w:t>
            </w:r>
          </w:p>
        </w:tc>
      </w:tr>
      <w:tr w:rsidR="006A70A5" w:rsidRPr="005871CF" w14:paraId="2A9C4E04" w14:textId="77777777" w:rsidTr="00F73072">
        <w:trPr>
          <w:gridAfter w:val="1"/>
          <w:wAfter w:w="9" w:type="dxa"/>
          <w:trHeight w:val="923"/>
        </w:trPr>
        <w:tc>
          <w:tcPr>
            <w:tcW w:w="2290" w:type="dxa"/>
            <w:shd w:val="clear" w:color="auto" w:fill="D9E2F3" w:themeFill="accent1" w:themeFillTint="33"/>
            <w:vAlign w:val="center"/>
          </w:tcPr>
          <w:p w14:paraId="0231239E" w14:textId="77777777" w:rsidR="006A70A5" w:rsidRPr="00B32A97" w:rsidRDefault="006A70A5" w:rsidP="00F864C8">
            <w:pPr>
              <w:jc w:val="center"/>
              <w:rPr>
                <w:rFonts w:ascii="Simplified Arabic" w:hAnsi="Simplified Arabic" w:cs="Simplified Arabic"/>
                <w:b/>
                <w:bCs/>
                <w:sz w:val="28"/>
                <w:szCs w:val="28"/>
                <w:rtl/>
              </w:rPr>
            </w:pPr>
            <w:r w:rsidRPr="00B32A97">
              <w:rPr>
                <w:rFonts w:ascii="Simplified Arabic" w:hAnsi="Simplified Arabic" w:cs="Simplified Arabic"/>
                <w:b/>
                <w:bCs/>
                <w:sz w:val="28"/>
                <w:szCs w:val="28"/>
                <w:rtl/>
              </w:rPr>
              <w:t>المؤهل العلمي</w:t>
            </w:r>
          </w:p>
        </w:tc>
        <w:tc>
          <w:tcPr>
            <w:tcW w:w="1315" w:type="dxa"/>
            <w:vAlign w:val="center"/>
          </w:tcPr>
          <w:p w14:paraId="32301B79" w14:textId="77777777" w:rsidR="006A70A5" w:rsidRPr="00606C76" w:rsidRDefault="006A70A5" w:rsidP="00F864C8">
            <w:pPr>
              <w:jc w:val="center"/>
              <w:rPr>
                <w:rFonts w:ascii="Simplified Arabic" w:hAnsi="Simplified Arabic" w:cs="Simplified Arabic"/>
                <w:sz w:val="28"/>
                <w:szCs w:val="28"/>
              </w:rPr>
            </w:pPr>
            <w:r w:rsidRPr="00606C76">
              <w:rPr>
                <w:rFonts w:ascii="Simplified Arabic" w:hAnsi="Simplified Arabic" w:cs="Simplified Arabic"/>
                <w:sz w:val="28"/>
                <w:szCs w:val="28"/>
                <w:rtl/>
              </w:rPr>
              <w:t>بكالوريوس</w:t>
            </w:r>
          </w:p>
          <w:p w14:paraId="7A9AB7D7" w14:textId="77777777" w:rsidR="006A70A5" w:rsidRPr="00606C76" w:rsidRDefault="006A70A5" w:rsidP="00F864C8">
            <w:pPr>
              <w:jc w:val="center"/>
              <w:rPr>
                <w:rFonts w:ascii="Simplified Arabic" w:hAnsi="Simplified Arabic" w:cs="Simplified Arabic"/>
                <w:sz w:val="28"/>
                <w:szCs w:val="28"/>
                <w:rtl/>
              </w:rPr>
            </w:pPr>
            <w:r w:rsidRPr="00606C76">
              <w:rPr>
                <w:rFonts w:ascii="Segoe UI Symbol" w:hAnsi="Segoe UI Symbol" w:cs="Segoe UI Symbol"/>
                <w:sz w:val="28"/>
                <w:szCs w:val="28"/>
              </w:rPr>
              <w:t>☐</w:t>
            </w:r>
          </w:p>
        </w:tc>
        <w:tc>
          <w:tcPr>
            <w:tcW w:w="1690" w:type="dxa"/>
            <w:vAlign w:val="center"/>
          </w:tcPr>
          <w:p w14:paraId="1C8B9D82" w14:textId="77777777" w:rsidR="006A70A5" w:rsidRPr="00606C76" w:rsidRDefault="006A70A5" w:rsidP="00F864C8">
            <w:pPr>
              <w:jc w:val="center"/>
              <w:rPr>
                <w:rFonts w:ascii="Simplified Arabic" w:hAnsi="Simplified Arabic" w:cs="Simplified Arabic"/>
                <w:sz w:val="28"/>
                <w:szCs w:val="28"/>
              </w:rPr>
            </w:pPr>
            <w:r w:rsidRPr="00606C76">
              <w:rPr>
                <w:rFonts w:ascii="Simplified Arabic" w:hAnsi="Simplified Arabic" w:cs="Simplified Arabic"/>
                <w:sz w:val="28"/>
                <w:szCs w:val="28"/>
                <w:rtl/>
              </w:rPr>
              <w:t>ماجستير</w:t>
            </w:r>
          </w:p>
          <w:p w14:paraId="33263502" w14:textId="77777777" w:rsidR="006A70A5" w:rsidRPr="00606C76" w:rsidRDefault="006A70A5" w:rsidP="00F864C8">
            <w:pPr>
              <w:jc w:val="center"/>
              <w:rPr>
                <w:rFonts w:ascii="Simplified Arabic" w:hAnsi="Simplified Arabic" w:cs="Simplified Arabic"/>
                <w:sz w:val="28"/>
                <w:szCs w:val="28"/>
                <w:rtl/>
              </w:rPr>
            </w:pPr>
            <w:r w:rsidRPr="00606C76">
              <w:rPr>
                <w:rFonts w:ascii="Segoe UI Symbol" w:hAnsi="Segoe UI Symbol" w:cs="Segoe UI Symbol"/>
                <w:sz w:val="28"/>
                <w:szCs w:val="28"/>
              </w:rPr>
              <w:t>☐</w:t>
            </w:r>
          </w:p>
        </w:tc>
        <w:tc>
          <w:tcPr>
            <w:tcW w:w="1800" w:type="dxa"/>
            <w:gridSpan w:val="2"/>
            <w:vAlign w:val="center"/>
          </w:tcPr>
          <w:p w14:paraId="5BCC4AB8" w14:textId="77777777" w:rsidR="006A70A5" w:rsidRPr="00606C76" w:rsidRDefault="006A70A5" w:rsidP="00F864C8">
            <w:pPr>
              <w:jc w:val="center"/>
              <w:rPr>
                <w:rFonts w:ascii="Simplified Arabic" w:hAnsi="Simplified Arabic" w:cs="Simplified Arabic"/>
                <w:sz w:val="28"/>
                <w:szCs w:val="28"/>
              </w:rPr>
            </w:pPr>
            <w:r w:rsidRPr="00606C76">
              <w:rPr>
                <w:rFonts w:ascii="Simplified Arabic" w:hAnsi="Simplified Arabic" w:cs="Simplified Arabic"/>
                <w:sz w:val="28"/>
                <w:szCs w:val="28"/>
                <w:rtl/>
              </w:rPr>
              <w:t>دكتوراه</w:t>
            </w:r>
          </w:p>
          <w:p w14:paraId="475B4923" w14:textId="77777777" w:rsidR="006A70A5" w:rsidRPr="00606C76" w:rsidRDefault="006A70A5" w:rsidP="00F864C8">
            <w:pPr>
              <w:jc w:val="center"/>
              <w:rPr>
                <w:rFonts w:ascii="Simplified Arabic" w:hAnsi="Simplified Arabic" w:cs="Simplified Arabic"/>
                <w:sz w:val="28"/>
                <w:szCs w:val="28"/>
                <w:rtl/>
              </w:rPr>
            </w:pPr>
            <w:r w:rsidRPr="00606C76">
              <w:rPr>
                <w:rFonts w:ascii="Segoe UI Symbol" w:hAnsi="Segoe UI Symbol" w:cs="Segoe UI Symbol"/>
                <w:sz w:val="28"/>
                <w:szCs w:val="28"/>
              </w:rPr>
              <w:t>☐</w:t>
            </w:r>
          </w:p>
        </w:tc>
        <w:tc>
          <w:tcPr>
            <w:tcW w:w="2251" w:type="dxa"/>
            <w:vAlign w:val="center"/>
          </w:tcPr>
          <w:p w14:paraId="1411AAD2" w14:textId="77777777" w:rsidR="006A70A5" w:rsidRPr="00606C76" w:rsidRDefault="006A70A5" w:rsidP="00F864C8">
            <w:pPr>
              <w:jc w:val="center"/>
              <w:rPr>
                <w:rFonts w:ascii="Simplified Arabic" w:hAnsi="Simplified Arabic" w:cs="Simplified Arabic"/>
                <w:sz w:val="28"/>
                <w:szCs w:val="28"/>
              </w:rPr>
            </w:pPr>
            <w:r w:rsidRPr="00606C76">
              <w:rPr>
                <w:rFonts w:ascii="Simplified Arabic" w:hAnsi="Simplified Arabic" w:cs="Simplified Arabic"/>
                <w:sz w:val="28"/>
                <w:szCs w:val="28"/>
                <w:rtl/>
              </w:rPr>
              <w:t>أخرى</w:t>
            </w:r>
          </w:p>
          <w:p w14:paraId="04D2EB5F" w14:textId="77777777" w:rsidR="006A70A5" w:rsidRPr="00606C76" w:rsidRDefault="006A70A5" w:rsidP="00F864C8">
            <w:pPr>
              <w:jc w:val="center"/>
              <w:rPr>
                <w:rFonts w:ascii="Simplified Arabic" w:hAnsi="Simplified Arabic" w:cs="Simplified Arabic"/>
                <w:sz w:val="28"/>
                <w:szCs w:val="28"/>
                <w:rtl/>
              </w:rPr>
            </w:pPr>
            <w:r w:rsidRPr="00606C76">
              <w:rPr>
                <w:rFonts w:ascii="Segoe UI Symbol" w:hAnsi="Segoe UI Symbol" w:cs="Segoe UI Symbol"/>
                <w:sz w:val="28"/>
                <w:szCs w:val="28"/>
              </w:rPr>
              <w:t>☐</w:t>
            </w:r>
          </w:p>
        </w:tc>
      </w:tr>
      <w:tr w:rsidR="006A70A5" w:rsidRPr="005871CF" w14:paraId="746B12D4" w14:textId="77777777" w:rsidTr="00F73072">
        <w:trPr>
          <w:gridAfter w:val="1"/>
          <w:wAfter w:w="9" w:type="dxa"/>
          <w:trHeight w:val="914"/>
        </w:trPr>
        <w:tc>
          <w:tcPr>
            <w:tcW w:w="2290" w:type="dxa"/>
            <w:shd w:val="clear" w:color="auto" w:fill="D9E2F3" w:themeFill="accent1" w:themeFillTint="33"/>
            <w:vAlign w:val="center"/>
          </w:tcPr>
          <w:p w14:paraId="4969B343" w14:textId="77777777" w:rsidR="006A70A5" w:rsidRPr="00B32A97" w:rsidRDefault="006A70A5" w:rsidP="00F864C8">
            <w:pPr>
              <w:jc w:val="center"/>
              <w:rPr>
                <w:rFonts w:ascii="Simplified Arabic" w:hAnsi="Simplified Arabic" w:cs="Simplified Arabic"/>
                <w:b/>
                <w:bCs/>
                <w:sz w:val="28"/>
                <w:szCs w:val="28"/>
                <w:rtl/>
              </w:rPr>
            </w:pPr>
            <w:r w:rsidRPr="00B32A97">
              <w:rPr>
                <w:rFonts w:ascii="Simplified Arabic" w:hAnsi="Simplified Arabic" w:cs="Simplified Arabic"/>
                <w:b/>
                <w:bCs/>
                <w:sz w:val="28"/>
                <w:szCs w:val="28"/>
                <w:rtl/>
              </w:rPr>
              <w:t>الجهة</w:t>
            </w:r>
          </w:p>
        </w:tc>
        <w:tc>
          <w:tcPr>
            <w:tcW w:w="1315" w:type="dxa"/>
            <w:vAlign w:val="center"/>
          </w:tcPr>
          <w:p w14:paraId="770EF9F0" w14:textId="77777777" w:rsidR="006A70A5" w:rsidRPr="00606C76" w:rsidRDefault="006A70A5" w:rsidP="00F864C8">
            <w:pPr>
              <w:jc w:val="center"/>
              <w:rPr>
                <w:rFonts w:ascii="Simplified Arabic" w:hAnsi="Simplified Arabic" w:cs="Simplified Arabic"/>
                <w:sz w:val="28"/>
                <w:szCs w:val="28"/>
              </w:rPr>
            </w:pPr>
            <w:r w:rsidRPr="00606C76">
              <w:rPr>
                <w:rFonts w:ascii="Simplified Arabic" w:hAnsi="Simplified Arabic" w:cs="Simplified Arabic"/>
                <w:sz w:val="28"/>
                <w:szCs w:val="28"/>
                <w:rtl/>
              </w:rPr>
              <w:t>جهة حكومية</w:t>
            </w:r>
          </w:p>
          <w:p w14:paraId="14975BE9" w14:textId="77777777" w:rsidR="006A70A5" w:rsidRPr="00606C76" w:rsidRDefault="006A70A5" w:rsidP="00F864C8">
            <w:pPr>
              <w:jc w:val="center"/>
              <w:rPr>
                <w:rFonts w:ascii="Simplified Arabic" w:hAnsi="Simplified Arabic" w:cs="Simplified Arabic"/>
                <w:sz w:val="28"/>
                <w:szCs w:val="28"/>
                <w:rtl/>
              </w:rPr>
            </w:pPr>
            <w:r w:rsidRPr="00606C76">
              <w:rPr>
                <w:rFonts w:ascii="Segoe UI Symbol" w:hAnsi="Segoe UI Symbol" w:cs="Segoe UI Symbol"/>
                <w:sz w:val="28"/>
                <w:szCs w:val="28"/>
              </w:rPr>
              <w:t>☐</w:t>
            </w:r>
          </w:p>
        </w:tc>
        <w:tc>
          <w:tcPr>
            <w:tcW w:w="1690" w:type="dxa"/>
            <w:vAlign w:val="center"/>
          </w:tcPr>
          <w:p w14:paraId="0DADA688" w14:textId="77777777" w:rsidR="006A70A5" w:rsidRPr="00606C76" w:rsidRDefault="006A70A5" w:rsidP="00F864C8">
            <w:pPr>
              <w:jc w:val="center"/>
              <w:rPr>
                <w:rFonts w:ascii="Simplified Arabic" w:hAnsi="Simplified Arabic" w:cs="Simplified Arabic"/>
                <w:sz w:val="28"/>
                <w:szCs w:val="28"/>
              </w:rPr>
            </w:pPr>
            <w:r w:rsidRPr="00606C76">
              <w:rPr>
                <w:rFonts w:ascii="Simplified Arabic" w:hAnsi="Simplified Arabic" w:cs="Simplified Arabic"/>
                <w:sz w:val="28"/>
                <w:szCs w:val="28"/>
                <w:rtl/>
              </w:rPr>
              <w:t>شركة اتصالات</w:t>
            </w:r>
          </w:p>
          <w:p w14:paraId="59DA5B50" w14:textId="77777777" w:rsidR="006A70A5" w:rsidRPr="00606C76" w:rsidRDefault="006A70A5" w:rsidP="00F864C8">
            <w:pPr>
              <w:jc w:val="center"/>
              <w:rPr>
                <w:rFonts w:ascii="Simplified Arabic" w:hAnsi="Simplified Arabic" w:cs="Simplified Arabic"/>
                <w:sz w:val="28"/>
                <w:szCs w:val="28"/>
                <w:rtl/>
              </w:rPr>
            </w:pPr>
            <w:r w:rsidRPr="00606C76">
              <w:rPr>
                <w:rFonts w:ascii="Segoe UI Symbol" w:hAnsi="Segoe UI Symbol" w:cs="Segoe UI Symbol"/>
                <w:sz w:val="28"/>
                <w:szCs w:val="28"/>
              </w:rPr>
              <w:t>☐</w:t>
            </w:r>
          </w:p>
        </w:tc>
        <w:tc>
          <w:tcPr>
            <w:tcW w:w="1800" w:type="dxa"/>
            <w:gridSpan w:val="2"/>
            <w:vAlign w:val="center"/>
          </w:tcPr>
          <w:p w14:paraId="28EDF6D6" w14:textId="77777777" w:rsidR="006A70A5" w:rsidRPr="00606C76" w:rsidRDefault="006A70A5" w:rsidP="00F864C8">
            <w:pPr>
              <w:jc w:val="center"/>
              <w:rPr>
                <w:rFonts w:ascii="Simplified Arabic" w:hAnsi="Simplified Arabic" w:cs="Simplified Arabic"/>
                <w:sz w:val="28"/>
                <w:szCs w:val="28"/>
              </w:rPr>
            </w:pPr>
            <w:r w:rsidRPr="00606C76">
              <w:rPr>
                <w:rFonts w:ascii="Simplified Arabic" w:hAnsi="Simplified Arabic" w:cs="Simplified Arabic"/>
                <w:sz w:val="28"/>
                <w:szCs w:val="28"/>
                <w:rtl/>
              </w:rPr>
              <w:t>مقاول تنفيذ</w:t>
            </w:r>
          </w:p>
          <w:p w14:paraId="4C23435D" w14:textId="77777777" w:rsidR="006A70A5" w:rsidRPr="00606C76" w:rsidRDefault="006A70A5" w:rsidP="00F864C8">
            <w:pPr>
              <w:jc w:val="center"/>
              <w:rPr>
                <w:rFonts w:ascii="Simplified Arabic" w:hAnsi="Simplified Arabic" w:cs="Simplified Arabic"/>
                <w:sz w:val="28"/>
                <w:szCs w:val="28"/>
                <w:rtl/>
              </w:rPr>
            </w:pPr>
            <w:r w:rsidRPr="00606C76">
              <w:rPr>
                <w:rFonts w:ascii="Segoe UI Symbol" w:hAnsi="Segoe UI Symbol" w:cs="Segoe UI Symbol"/>
                <w:sz w:val="28"/>
                <w:szCs w:val="28"/>
              </w:rPr>
              <w:t>☐</w:t>
            </w:r>
          </w:p>
        </w:tc>
        <w:tc>
          <w:tcPr>
            <w:tcW w:w="2251" w:type="dxa"/>
            <w:vAlign w:val="center"/>
          </w:tcPr>
          <w:p w14:paraId="7FDC1588" w14:textId="77777777" w:rsidR="006A70A5" w:rsidRPr="00606C76" w:rsidRDefault="006A70A5" w:rsidP="00F864C8">
            <w:pPr>
              <w:jc w:val="center"/>
              <w:rPr>
                <w:rFonts w:ascii="Simplified Arabic" w:hAnsi="Simplified Arabic" w:cs="Simplified Arabic"/>
                <w:sz w:val="28"/>
                <w:szCs w:val="28"/>
              </w:rPr>
            </w:pPr>
            <w:r w:rsidRPr="00606C76">
              <w:rPr>
                <w:rFonts w:ascii="Simplified Arabic" w:hAnsi="Simplified Arabic" w:cs="Simplified Arabic"/>
                <w:sz w:val="28"/>
                <w:szCs w:val="28"/>
                <w:rtl/>
              </w:rPr>
              <w:t>مستخدم نهائي</w:t>
            </w:r>
          </w:p>
          <w:p w14:paraId="3932FEF0" w14:textId="77777777" w:rsidR="006A70A5" w:rsidRPr="00606C76" w:rsidRDefault="006A70A5" w:rsidP="00F864C8">
            <w:pPr>
              <w:jc w:val="center"/>
              <w:rPr>
                <w:rFonts w:ascii="Simplified Arabic" w:hAnsi="Simplified Arabic" w:cs="Simplified Arabic"/>
                <w:sz w:val="28"/>
                <w:szCs w:val="28"/>
                <w:rtl/>
              </w:rPr>
            </w:pPr>
            <w:r w:rsidRPr="00606C76">
              <w:rPr>
                <w:rFonts w:ascii="Segoe UI Symbol" w:hAnsi="Segoe UI Symbol" w:cs="Segoe UI Symbol"/>
                <w:sz w:val="28"/>
                <w:szCs w:val="28"/>
              </w:rPr>
              <w:t>☐</w:t>
            </w:r>
          </w:p>
        </w:tc>
      </w:tr>
      <w:tr w:rsidR="006A70A5" w:rsidRPr="005871CF" w14:paraId="0A5A1233" w14:textId="77777777" w:rsidTr="00F73072">
        <w:trPr>
          <w:gridAfter w:val="1"/>
          <w:wAfter w:w="9" w:type="dxa"/>
          <w:trHeight w:val="934"/>
        </w:trPr>
        <w:tc>
          <w:tcPr>
            <w:tcW w:w="2290" w:type="dxa"/>
            <w:shd w:val="clear" w:color="auto" w:fill="D9E2F3" w:themeFill="accent1" w:themeFillTint="33"/>
            <w:vAlign w:val="center"/>
          </w:tcPr>
          <w:p w14:paraId="4ABE4075" w14:textId="77777777" w:rsidR="006A70A5" w:rsidRPr="00B32A97" w:rsidRDefault="006A70A5" w:rsidP="00F864C8">
            <w:pPr>
              <w:jc w:val="center"/>
              <w:rPr>
                <w:rFonts w:ascii="Simplified Arabic" w:hAnsi="Simplified Arabic" w:cs="Simplified Arabic"/>
                <w:b/>
                <w:bCs/>
                <w:sz w:val="28"/>
                <w:szCs w:val="28"/>
                <w:rtl/>
              </w:rPr>
            </w:pPr>
            <w:r w:rsidRPr="00B32A97">
              <w:rPr>
                <w:rFonts w:ascii="Simplified Arabic" w:hAnsi="Simplified Arabic" w:cs="Simplified Arabic"/>
                <w:b/>
                <w:bCs/>
                <w:sz w:val="28"/>
                <w:szCs w:val="28"/>
                <w:rtl/>
              </w:rPr>
              <w:t>عدد سنوات الخبرة في قطاع الاتصالات أو المشاريع</w:t>
            </w:r>
          </w:p>
        </w:tc>
        <w:tc>
          <w:tcPr>
            <w:tcW w:w="1315" w:type="dxa"/>
            <w:vAlign w:val="center"/>
          </w:tcPr>
          <w:p w14:paraId="7FBBA2A4" w14:textId="77777777" w:rsidR="006A70A5" w:rsidRPr="00606C76" w:rsidRDefault="006A70A5" w:rsidP="00F864C8">
            <w:pPr>
              <w:jc w:val="center"/>
              <w:rPr>
                <w:rFonts w:ascii="Simplified Arabic" w:hAnsi="Simplified Arabic" w:cs="Simplified Arabic"/>
                <w:sz w:val="28"/>
                <w:szCs w:val="28"/>
              </w:rPr>
            </w:pPr>
            <w:r w:rsidRPr="00606C76">
              <w:rPr>
                <w:rFonts w:ascii="Simplified Arabic" w:hAnsi="Simplified Arabic" w:cs="Simplified Arabic"/>
                <w:sz w:val="28"/>
                <w:szCs w:val="28"/>
                <w:rtl/>
              </w:rPr>
              <w:t>اقل من خمس</w:t>
            </w:r>
          </w:p>
          <w:p w14:paraId="5C5B5B1F" w14:textId="77777777" w:rsidR="006A70A5" w:rsidRPr="00606C76" w:rsidRDefault="006A70A5" w:rsidP="00F864C8">
            <w:pPr>
              <w:jc w:val="center"/>
              <w:rPr>
                <w:rFonts w:ascii="Simplified Arabic" w:hAnsi="Simplified Arabic" w:cs="Simplified Arabic"/>
                <w:sz w:val="28"/>
                <w:szCs w:val="28"/>
                <w:rtl/>
              </w:rPr>
            </w:pPr>
            <w:r w:rsidRPr="00606C76">
              <w:rPr>
                <w:rFonts w:ascii="Segoe UI Symbol" w:hAnsi="Segoe UI Symbol" w:cs="Segoe UI Symbol"/>
                <w:sz w:val="28"/>
                <w:szCs w:val="28"/>
              </w:rPr>
              <w:t>☐</w:t>
            </w:r>
          </w:p>
        </w:tc>
        <w:tc>
          <w:tcPr>
            <w:tcW w:w="3490" w:type="dxa"/>
            <w:gridSpan w:val="3"/>
            <w:vAlign w:val="center"/>
          </w:tcPr>
          <w:p w14:paraId="37C3A3AE" w14:textId="77777777" w:rsidR="006A70A5" w:rsidRPr="00606C76" w:rsidRDefault="006A70A5" w:rsidP="00F864C8">
            <w:pPr>
              <w:jc w:val="center"/>
              <w:rPr>
                <w:rFonts w:ascii="Simplified Arabic" w:hAnsi="Simplified Arabic" w:cs="Simplified Arabic"/>
                <w:sz w:val="28"/>
                <w:szCs w:val="28"/>
              </w:rPr>
            </w:pPr>
            <w:r w:rsidRPr="00606C76">
              <w:rPr>
                <w:rFonts w:ascii="Simplified Arabic" w:hAnsi="Simplified Arabic" w:cs="Simplified Arabic"/>
                <w:sz w:val="28"/>
                <w:szCs w:val="28"/>
                <w:rtl/>
              </w:rPr>
              <w:t>5-10</w:t>
            </w:r>
          </w:p>
          <w:p w14:paraId="676B27DF" w14:textId="77777777" w:rsidR="006A70A5" w:rsidRPr="00606C76" w:rsidRDefault="006A70A5" w:rsidP="00F864C8">
            <w:pPr>
              <w:jc w:val="center"/>
              <w:rPr>
                <w:rFonts w:ascii="Simplified Arabic" w:hAnsi="Simplified Arabic" w:cs="Simplified Arabic"/>
                <w:sz w:val="28"/>
                <w:szCs w:val="28"/>
                <w:rtl/>
              </w:rPr>
            </w:pPr>
            <w:r w:rsidRPr="00606C76">
              <w:rPr>
                <w:rFonts w:ascii="Segoe UI Symbol" w:hAnsi="Segoe UI Symbol" w:cs="Segoe UI Symbol"/>
                <w:sz w:val="28"/>
                <w:szCs w:val="28"/>
              </w:rPr>
              <w:t>☐</w:t>
            </w:r>
          </w:p>
        </w:tc>
        <w:tc>
          <w:tcPr>
            <w:tcW w:w="2251" w:type="dxa"/>
            <w:vAlign w:val="center"/>
          </w:tcPr>
          <w:p w14:paraId="14E571CD" w14:textId="77777777" w:rsidR="006A70A5" w:rsidRPr="00606C76" w:rsidRDefault="006A70A5" w:rsidP="00F864C8">
            <w:pPr>
              <w:jc w:val="center"/>
              <w:rPr>
                <w:rFonts w:ascii="Simplified Arabic" w:hAnsi="Simplified Arabic" w:cs="Simplified Arabic"/>
                <w:sz w:val="28"/>
                <w:szCs w:val="28"/>
              </w:rPr>
            </w:pPr>
            <w:r w:rsidRPr="00606C76">
              <w:rPr>
                <w:rFonts w:ascii="Simplified Arabic" w:hAnsi="Simplified Arabic" w:cs="Simplified Arabic"/>
                <w:sz w:val="28"/>
                <w:szCs w:val="28"/>
                <w:rtl/>
              </w:rPr>
              <w:t>10-وأكثر</w:t>
            </w:r>
          </w:p>
          <w:p w14:paraId="414B8C81" w14:textId="77777777" w:rsidR="006A70A5" w:rsidRPr="00606C76" w:rsidRDefault="006A70A5" w:rsidP="00F864C8">
            <w:pPr>
              <w:jc w:val="center"/>
              <w:rPr>
                <w:rFonts w:ascii="Simplified Arabic" w:hAnsi="Simplified Arabic" w:cs="Simplified Arabic"/>
                <w:sz w:val="28"/>
                <w:szCs w:val="28"/>
                <w:rtl/>
              </w:rPr>
            </w:pPr>
            <w:r w:rsidRPr="00606C76">
              <w:rPr>
                <w:rFonts w:ascii="Segoe UI Symbol" w:hAnsi="Segoe UI Symbol" w:cs="Segoe UI Symbol"/>
                <w:sz w:val="28"/>
                <w:szCs w:val="28"/>
              </w:rPr>
              <w:t>☐</w:t>
            </w:r>
          </w:p>
        </w:tc>
      </w:tr>
    </w:tbl>
    <w:p w14:paraId="3C78E021" w14:textId="77777777" w:rsidR="006A70A5" w:rsidRPr="005871CF" w:rsidRDefault="006A70A5" w:rsidP="005871CF">
      <w:pPr>
        <w:rPr>
          <w:rFonts w:ascii="Simplified Arabic" w:hAnsi="Simplified Arabic" w:cs="Simplified Arabic"/>
          <w:sz w:val="24"/>
          <w:szCs w:val="24"/>
        </w:rPr>
      </w:pPr>
    </w:p>
    <w:p w14:paraId="043B3546" w14:textId="77777777" w:rsidR="006A70A5" w:rsidRPr="00555ECA" w:rsidRDefault="006A70A5" w:rsidP="005871CF">
      <w:pPr>
        <w:rPr>
          <w:rFonts w:ascii="Simplified Arabic" w:hAnsi="Simplified Arabic" w:cs="Simplified Arabic"/>
          <w:b/>
          <w:bCs/>
          <w:sz w:val="28"/>
          <w:szCs w:val="28"/>
        </w:rPr>
      </w:pPr>
      <w:r w:rsidRPr="00555ECA">
        <w:rPr>
          <w:rFonts w:ascii="Simplified Arabic" w:hAnsi="Simplified Arabic" w:cs="Simplified Arabic"/>
          <w:b/>
          <w:bCs/>
          <w:sz w:val="28"/>
          <w:szCs w:val="28"/>
          <w:rtl/>
        </w:rPr>
        <w:t>ثالثًا: محاور الاستبانة</w:t>
      </w:r>
    </w:p>
    <w:p w14:paraId="1D8A32D3" w14:textId="62973127" w:rsidR="00B83AC4" w:rsidRPr="0036571E" w:rsidRDefault="006A70A5" w:rsidP="0036571E">
      <w:pPr>
        <w:spacing w:after="0"/>
        <w:rPr>
          <w:rFonts w:ascii="Simplified Arabic" w:hAnsi="Simplified Arabic" w:cs="Simplified Arabic"/>
          <w:b/>
          <w:bCs/>
          <w:sz w:val="28"/>
          <w:szCs w:val="28"/>
          <w:u w:val="single"/>
          <w:rtl/>
        </w:rPr>
      </w:pPr>
      <w:r w:rsidRPr="00555ECA">
        <w:rPr>
          <w:rFonts w:ascii="Simplified Arabic" w:hAnsi="Simplified Arabic" w:cs="Simplified Arabic"/>
          <w:b/>
          <w:bCs/>
          <w:sz w:val="28"/>
          <w:szCs w:val="28"/>
          <w:u w:val="single"/>
          <w:rtl/>
        </w:rPr>
        <w:t>المحور الأول: العوامل التقنية</w:t>
      </w:r>
    </w:p>
    <w:p w14:paraId="64E5FE38" w14:textId="67EAB2D6" w:rsidR="0036571E" w:rsidRPr="0036571E" w:rsidRDefault="0036571E" w:rsidP="0036571E">
      <w:pPr>
        <w:pStyle w:val="aa"/>
        <w:keepNext/>
        <w:spacing w:after="0"/>
        <w:jc w:val="center"/>
        <w:rPr>
          <w:rFonts w:ascii="Simplified Arabic" w:hAnsi="Simplified Arabic" w:cs="Simplified Arabic"/>
          <w:sz w:val="28"/>
          <w:szCs w:val="28"/>
        </w:rPr>
      </w:pPr>
      <w:bookmarkStart w:id="52" w:name="_Toc225517156"/>
      <w:r w:rsidRPr="0036571E">
        <w:rPr>
          <w:rFonts w:ascii="Simplified Arabic" w:hAnsi="Simplified Arabic" w:cs="Simplified Arabic"/>
          <w:sz w:val="28"/>
          <w:szCs w:val="28"/>
          <w:rtl/>
        </w:rPr>
        <w:t xml:space="preserve">جدول </w:t>
      </w:r>
      <w:r w:rsidRPr="0036571E">
        <w:rPr>
          <w:rFonts w:ascii="Simplified Arabic" w:hAnsi="Simplified Arabic" w:cs="Simplified Arabic"/>
          <w:sz w:val="28"/>
          <w:szCs w:val="28"/>
          <w:rtl/>
        </w:rPr>
        <w:fldChar w:fldCharType="begin"/>
      </w:r>
      <w:r w:rsidRPr="0036571E">
        <w:rPr>
          <w:rFonts w:ascii="Simplified Arabic" w:hAnsi="Simplified Arabic" w:cs="Simplified Arabic"/>
          <w:sz w:val="28"/>
          <w:szCs w:val="28"/>
          <w:rtl/>
        </w:rPr>
        <w:instrText xml:space="preserve"> </w:instrText>
      </w:r>
      <w:r w:rsidRPr="0036571E">
        <w:rPr>
          <w:rFonts w:ascii="Simplified Arabic" w:hAnsi="Simplified Arabic" w:cs="Simplified Arabic"/>
          <w:sz w:val="28"/>
          <w:szCs w:val="28"/>
        </w:rPr>
        <w:instrText>SEQ</w:instrText>
      </w:r>
      <w:r w:rsidRPr="0036571E">
        <w:rPr>
          <w:rFonts w:ascii="Simplified Arabic" w:hAnsi="Simplified Arabic" w:cs="Simplified Arabic"/>
          <w:sz w:val="28"/>
          <w:szCs w:val="28"/>
          <w:rtl/>
        </w:rPr>
        <w:instrText xml:space="preserve"> جدول \* </w:instrText>
      </w:r>
      <w:r w:rsidRPr="0036571E">
        <w:rPr>
          <w:rFonts w:ascii="Simplified Arabic" w:hAnsi="Simplified Arabic" w:cs="Simplified Arabic"/>
          <w:sz w:val="28"/>
          <w:szCs w:val="28"/>
        </w:rPr>
        <w:instrText>ARABIC</w:instrText>
      </w:r>
      <w:r w:rsidRPr="0036571E">
        <w:rPr>
          <w:rFonts w:ascii="Simplified Arabic" w:hAnsi="Simplified Arabic" w:cs="Simplified Arabic"/>
          <w:sz w:val="28"/>
          <w:szCs w:val="28"/>
          <w:rtl/>
        </w:rPr>
        <w:instrText xml:space="preserve"> </w:instrText>
      </w:r>
      <w:r w:rsidRPr="0036571E">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22</w:t>
      </w:r>
      <w:r w:rsidRPr="0036571E">
        <w:rPr>
          <w:rFonts w:ascii="Simplified Arabic" w:hAnsi="Simplified Arabic" w:cs="Simplified Arabic"/>
          <w:sz w:val="28"/>
          <w:szCs w:val="28"/>
          <w:rtl/>
        </w:rPr>
        <w:fldChar w:fldCharType="end"/>
      </w:r>
      <w:r w:rsidRPr="0036571E">
        <w:rPr>
          <w:rFonts w:ascii="Simplified Arabic" w:hAnsi="Simplified Arabic" w:cs="Simplified Arabic"/>
          <w:noProof/>
          <w:sz w:val="28"/>
          <w:szCs w:val="28"/>
        </w:rPr>
        <w:t xml:space="preserve"> -</w:t>
      </w:r>
      <w:r w:rsidRPr="0036571E">
        <w:rPr>
          <w:rFonts w:ascii="Simplified Arabic" w:hAnsi="Simplified Arabic" w:cs="Simplified Arabic"/>
          <w:noProof/>
          <w:sz w:val="28"/>
          <w:szCs w:val="28"/>
          <w:rtl/>
        </w:rPr>
        <w:t>المحور الأول: العوامل التقنية</w:t>
      </w:r>
      <w:bookmarkEnd w:id="52"/>
    </w:p>
    <w:tbl>
      <w:tblPr>
        <w:tblStyle w:val="a7"/>
        <w:bidiVisual/>
        <w:tblW w:w="9059" w:type="dxa"/>
        <w:tblLook w:val="04A0" w:firstRow="1" w:lastRow="0" w:firstColumn="1" w:lastColumn="0" w:noHBand="0" w:noVBand="1"/>
      </w:tblPr>
      <w:tblGrid>
        <w:gridCol w:w="485"/>
        <w:gridCol w:w="4954"/>
        <w:gridCol w:w="724"/>
        <w:gridCol w:w="724"/>
        <w:gridCol w:w="724"/>
        <w:gridCol w:w="724"/>
        <w:gridCol w:w="724"/>
      </w:tblGrid>
      <w:tr w:rsidR="00B83AC4" w:rsidRPr="000E6AAE" w14:paraId="1856676F" w14:textId="77777777" w:rsidTr="00F73072">
        <w:trPr>
          <w:trHeight w:val="315"/>
        </w:trPr>
        <w:tc>
          <w:tcPr>
            <w:tcW w:w="509" w:type="dxa"/>
          </w:tcPr>
          <w:p w14:paraId="59CC9CF2" w14:textId="77777777" w:rsidR="00B83AC4" w:rsidRPr="00555ECA" w:rsidRDefault="00B83AC4" w:rsidP="004D6AAF">
            <w:pPr>
              <w:rPr>
                <w:rFonts w:ascii="Simplified Arabic" w:hAnsi="Simplified Arabic" w:cs="Simplified Arabic"/>
                <w:sz w:val="28"/>
                <w:szCs w:val="28"/>
                <w:rtl/>
              </w:rPr>
            </w:pPr>
          </w:p>
        </w:tc>
        <w:tc>
          <w:tcPr>
            <w:tcW w:w="5260" w:type="dxa"/>
            <w:shd w:val="clear" w:color="auto" w:fill="D9E2F3" w:themeFill="accent1" w:themeFillTint="33"/>
          </w:tcPr>
          <w:p w14:paraId="19ADD705" w14:textId="77777777" w:rsidR="00B83AC4" w:rsidRPr="00B32A97" w:rsidRDefault="00B83AC4" w:rsidP="004D6AAF">
            <w:pPr>
              <w:jc w:val="center"/>
              <w:rPr>
                <w:rFonts w:ascii="Simplified Arabic" w:hAnsi="Simplified Arabic" w:cs="Simplified Arabic"/>
                <w:b/>
                <w:bCs/>
                <w:sz w:val="28"/>
                <w:szCs w:val="28"/>
                <w:rtl/>
              </w:rPr>
            </w:pPr>
            <w:r w:rsidRPr="00B32A97">
              <w:rPr>
                <w:rFonts w:ascii="Simplified Arabic" w:hAnsi="Simplified Arabic" w:cs="Simplified Arabic"/>
                <w:b/>
                <w:bCs/>
                <w:sz w:val="28"/>
                <w:szCs w:val="28"/>
                <w:rtl/>
              </w:rPr>
              <w:t>العبارة</w:t>
            </w:r>
          </w:p>
        </w:tc>
        <w:tc>
          <w:tcPr>
            <w:tcW w:w="658" w:type="dxa"/>
          </w:tcPr>
          <w:p w14:paraId="3D1E8BE5" w14:textId="77777777" w:rsidR="00B83AC4" w:rsidRPr="00555ECA" w:rsidRDefault="00B83AC4"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1</w:t>
            </w:r>
          </w:p>
        </w:tc>
        <w:tc>
          <w:tcPr>
            <w:tcW w:w="658" w:type="dxa"/>
          </w:tcPr>
          <w:p w14:paraId="57E9A90E" w14:textId="77777777" w:rsidR="00B83AC4" w:rsidRPr="00555ECA" w:rsidRDefault="00B83AC4"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2</w:t>
            </w:r>
          </w:p>
        </w:tc>
        <w:tc>
          <w:tcPr>
            <w:tcW w:w="658" w:type="dxa"/>
          </w:tcPr>
          <w:p w14:paraId="3A076843" w14:textId="77777777" w:rsidR="00B83AC4" w:rsidRPr="00555ECA" w:rsidRDefault="00B83AC4"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3</w:t>
            </w:r>
          </w:p>
        </w:tc>
        <w:tc>
          <w:tcPr>
            <w:tcW w:w="658" w:type="dxa"/>
          </w:tcPr>
          <w:p w14:paraId="49379494" w14:textId="77777777" w:rsidR="00B83AC4" w:rsidRPr="00555ECA" w:rsidRDefault="00B83AC4"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4</w:t>
            </w:r>
          </w:p>
        </w:tc>
        <w:tc>
          <w:tcPr>
            <w:tcW w:w="658" w:type="dxa"/>
          </w:tcPr>
          <w:p w14:paraId="744BBB1E" w14:textId="77777777" w:rsidR="00B83AC4" w:rsidRPr="00555ECA" w:rsidRDefault="00B83AC4"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5</w:t>
            </w:r>
          </w:p>
        </w:tc>
      </w:tr>
      <w:tr w:rsidR="00B83AC4" w:rsidRPr="000E6AAE" w14:paraId="342968B1" w14:textId="77777777" w:rsidTr="00F73072">
        <w:trPr>
          <w:trHeight w:val="382"/>
        </w:trPr>
        <w:tc>
          <w:tcPr>
            <w:tcW w:w="509" w:type="dxa"/>
          </w:tcPr>
          <w:p w14:paraId="45CAD8C7" w14:textId="77777777" w:rsidR="00B83AC4" w:rsidRPr="00555ECA" w:rsidRDefault="00B83AC4" w:rsidP="00B83AC4">
            <w:pPr>
              <w:pStyle w:val="a8"/>
              <w:numPr>
                <w:ilvl w:val="0"/>
                <w:numId w:val="45"/>
              </w:numPr>
              <w:rPr>
                <w:rFonts w:ascii="Simplified Arabic" w:hAnsi="Simplified Arabic" w:cs="Simplified Arabic"/>
                <w:sz w:val="28"/>
                <w:szCs w:val="28"/>
                <w:rtl/>
              </w:rPr>
            </w:pPr>
          </w:p>
        </w:tc>
        <w:tc>
          <w:tcPr>
            <w:tcW w:w="5260" w:type="dxa"/>
            <w:shd w:val="clear" w:color="auto" w:fill="D9E2F3" w:themeFill="accent1" w:themeFillTint="33"/>
            <w:vAlign w:val="center"/>
          </w:tcPr>
          <w:p w14:paraId="11EB20C3" w14:textId="77777777" w:rsidR="00B83AC4" w:rsidRPr="00555ECA" w:rsidRDefault="00B83AC4"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جودة تصميم شبكة الفايبر تؤثر في نجاح المشروع</w:t>
            </w:r>
            <w:r w:rsidRPr="00555ECA">
              <w:rPr>
                <w:rFonts w:ascii="Simplified Arabic" w:hAnsi="Simplified Arabic" w:cs="Simplified Arabic"/>
                <w:sz w:val="28"/>
                <w:szCs w:val="28"/>
              </w:rPr>
              <w:t>.</w:t>
            </w:r>
          </w:p>
        </w:tc>
        <w:tc>
          <w:tcPr>
            <w:tcW w:w="658" w:type="dxa"/>
          </w:tcPr>
          <w:p w14:paraId="0454A3D9"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3E1E687D"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2F9B6724"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77D0A0D9"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19B79DB2"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B83AC4" w:rsidRPr="000E6AAE" w14:paraId="14B69FF7" w14:textId="77777777" w:rsidTr="00F73072">
        <w:trPr>
          <w:trHeight w:val="766"/>
        </w:trPr>
        <w:tc>
          <w:tcPr>
            <w:tcW w:w="509" w:type="dxa"/>
          </w:tcPr>
          <w:p w14:paraId="33A21C87" w14:textId="77777777" w:rsidR="00B83AC4" w:rsidRPr="00555ECA" w:rsidRDefault="00B83AC4" w:rsidP="00B83AC4">
            <w:pPr>
              <w:pStyle w:val="a8"/>
              <w:numPr>
                <w:ilvl w:val="0"/>
                <w:numId w:val="45"/>
              </w:numPr>
              <w:rPr>
                <w:rFonts w:ascii="Simplified Arabic" w:hAnsi="Simplified Arabic" w:cs="Simplified Arabic"/>
                <w:sz w:val="28"/>
                <w:szCs w:val="28"/>
                <w:rtl/>
              </w:rPr>
            </w:pPr>
          </w:p>
        </w:tc>
        <w:tc>
          <w:tcPr>
            <w:tcW w:w="5260" w:type="dxa"/>
            <w:shd w:val="clear" w:color="auto" w:fill="D9E2F3" w:themeFill="accent1" w:themeFillTint="33"/>
            <w:vAlign w:val="center"/>
          </w:tcPr>
          <w:p w14:paraId="6D2D32CB" w14:textId="77777777" w:rsidR="00B83AC4" w:rsidRPr="00555ECA" w:rsidRDefault="00B83AC4"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استخدام تقنيات حديثة (مثل الحفر الدقيق أو الألياف الصغيرة) يقلل من تكلفة التنفيذ</w:t>
            </w:r>
            <w:r w:rsidRPr="00555ECA">
              <w:rPr>
                <w:rFonts w:ascii="Simplified Arabic" w:hAnsi="Simplified Arabic" w:cs="Simplified Arabic"/>
                <w:sz w:val="28"/>
                <w:szCs w:val="28"/>
              </w:rPr>
              <w:t>.</w:t>
            </w:r>
          </w:p>
        </w:tc>
        <w:tc>
          <w:tcPr>
            <w:tcW w:w="658" w:type="dxa"/>
          </w:tcPr>
          <w:p w14:paraId="7A028815"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4E2B9506"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7900E9B5"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3312BF7D"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7148E644"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B83AC4" w:rsidRPr="000E6AAE" w14:paraId="533B9D90" w14:textId="77777777" w:rsidTr="00F73072">
        <w:trPr>
          <w:trHeight w:val="372"/>
        </w:trPr>
        <w:tc>
          <w:tcPr>
            <w:tcW w:w="509" w:type="dxa"/>
          </w:tcPr>
          <w:p w14:paraId="3D237184" w14:textId="77777777" w:rsidR="00B83AC4" w:rsidRPr="00555ECA" w:rsidRDefault="00B83AC4" w:rsidP="00B83AC4">
            <w:pPr>
              <w:pStyle w:val="a8"/>
              <w:numPr>
                <w:ilvl w:val="0"/>
                <w:numId w:val="45"/>
              </w:numPr>
              <w:rPr>
                <w:rFonts w:ascii="Simplified Arabic" w:hAnsi="Simplified Arabic" w:cs="Simplified Arabic"/>
                <w:sz w:val="28"/>
                <w:szCs w:val="28"/>
                <w:rtl/>
              </w:rPr>
            </w:pPr>
          </w:p>
        </w:tc>
        <w:tc>
          <w:tcPr>
            <w:tcW w:w="5260" w:type="dxa"/>
            <w:shd w:val="clear" w:color="auto" w:fill="D9E2F3" w:themeFill="accent1" w:themeFillTint="33"/>
            <w:vAlign w:val="center"/>
          </w:tcPr>
          <w:p w14:paraId="13C6A3EE" w14:textId="77777777" w:rsidR="00B83AC4" w:rsidRPr="00555ECA" w:rsidRDefault="00B83AC4"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كفاءة الموردين والمقاولين تسهم في رفع جودة التنفيذ</w:t>
            </w:r>
            <w:r w:rsidRPr="00555ECA">
              <w:rPr>
                <w:rFonts w:ascii="Simplified Arabic" w:hAnsi="Simplified Arabic" w:cs="Simplified Arabic"/>
                <w:sz w:val="28"/>
                <w:szCs w:val="28"/>
              </w:rPr>
              <w:t>.</w:t>
            </w:r>
          </w:p>
        </w:tc>
        <w:tc>
          <w:tcPr>
            <w:tcW w:w="658" w:type="dxa"/>
          </w:tcPr>
          <w:p w14:paraId="468BA62C"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7672AF1D"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28B4D02A"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3BA2B300"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6BB9D55F"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B83AC4" w:rsidRPr="000E6AAE" w14:paraId="6A013A46" w14:textId="77777777" w:rsidTr="00F73072">
        <w:trPr>
          <w:trHeight w:val="766"/>
        </w:trPr>
        <w:tc>
          <w:tcPr>
            <w:tcW w:w="509" w:type="dxa"/>
          </w:tcPr>
          <w:p w14:paraId="3118877D" w14:textId="77777777" w:rsidR="00B83AC4" w:rsidRPr="00555ECA" w:rsidRDefault="00B83AC4" w:rsidP="00B83AC4">
            <w:pPr>
              <w:pStyle w:val="a8"/>
              <w:numPr>
                <w:ilvl w:val="0"/>
                <w:numId w:val="45"/>
              </w:numPr>
              <w:rPr>
                <w:rFonts w:ascii="Simplified Arabic" w:hAnsi="Simplified Arabic" w:cs="Simplified Arabic"/>
                <w:sz w:val="28"/>
                <w:szCs w:val="28"/>
                <w:rtl/>
              </w:rPr>
            </w:pPr>
          </w:p>
        </w:tc>
        <w:tc>
          <w:tcPr>
            <w:tcW w:w="5260" w:type="dxa"/>
            <w:shd w:val="clear" w:color="auto" w:fill="D9E2F3" w:themeFill="accent1" w:themeFillTint="33"/>
            <w:vAlign w:val="center"/>
          </w:tcPr>
          <w:p w14:paraId="151288A6" w14:textId="77777777" w:rsidR="00B83AC4" w:rsidRPr="00555ECA" w:rsidRDefault="00B83AC4"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توفر خدمات الصيانة والاستجابة السريعة يقلل الأعطال ويزيد رضا المستخدم</w:t>
            </w:r>
            <w:r w:rsidRPr="00555ECA">
              <w:rPr>
                <w:rFonts w:ascii="Simplified Arabic" w:hAnsi="Simplified Arabic" w:cs="Simplified Arabic"/>
                <w:sz w:val="28"/>
                <w:szCs w:val="28"/>
              </w:rPr>
              <w:t>.</w:t>
            </w:r>
          </w:p>
        </w:tc>
        <w:tc>
          <w:tcPr>
            <w:tcW w:w="658" w:type="dxa"/>
          </w:tcPr>
          <w:p w14:paraId="031111AA"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40DF5391"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5295ACFB"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5319F8B7"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26677506"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B83AC4" w:rsidRPr="000E6AAE" w14:paraId="4CC7F6A2" w14:textId="77777777" w:rsidTr="00F73072">
        <w:trPr>
          <w:trHeight w:val="382"/>
        </w:trPr>
        <w:tc>
          <w:tcPr>
            <w:tcW w:w="509" w:type="dxa"/>
          </w:tcPr>
          <w:p w14:paraId="4C257A21" w14:textId="77777777" w:rsidR="00B83AC4" w:rsidRPr="00555ECA" w:rsidRDefault="00B83AC4" w:rsidP="00B83AC4">
            <w:pPr>
              <w:pStyle w:val="a8"/>
              <w:numPr>
                <w:ilvl w:val="0"/>
                <w:numId w:val="45"/>
              </w:numPr>
              <w:rPr>
                <w:rFonts w:ascii="Simplified Arabic" w:hAnsi="Simplified Arabic" w:cs="Simplified Arabic"/>
                <w:sz w:val="28"/>
                <w:szCs w:val="28"/>
                <w:rtl/>
              </w:rPr>
            </w:pPr>
          </w:p>
        </w:tc>
        <w:tc>
          <w:tcPr>
            <w:tcW w:w="5260" w:type="dxa"/>
            <w:shd w:val="clear" w:color="auto" w:fill="D9E2F3" w:themeFill="accent1" w:themeFillTint="33"/>
            <w:vAlign w:val="center"/>
          </w:tcPr>
          <w:p w14:paraId="54CB10A4" w14:textId="77777777" w:rsidR="00B83AC4" w:rsidRPr="00555ECA" w:rsidRDefault="00B83AC4"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وجود أنظمة مراقبة الشبكة</w:t>
            </w:r>
            <w:r w:rsidRPr="00555ECA">
              <w:rPr>
                <w:rFonts w:ascii="Simplified Arabic" w:hAnsi="Simplified Arabic" w:cs="Simplified Arabic"/>
                <w:sz w:val="28"/>
                <w:szCs w:val="28"/>
              </w:rPr>
              <w:t xml:space="preserve"> (NMS/OSS) </w:t>
            </w:r>
            <w:r w:rsidRPr="00555ECA">
              <w:rPr>
                <w:rFonts w:ascii="Simplified Arabic" w:hAnsi="Simplified Arabic" w:cs="Simplified Arabic"/>
                <w:sz w:val="28"/>
                <w:szCs w:val="28"/>
                <w:rtl/>
              </w:rPr>
              <w:t>يعزز استمرارية الخدمة</w:t>
            </w:r>
            <w:r w:rsidRPr="00555ECA">
              <w:rPr>
                <w:rFonts w:ascii="Simplified Arabic" w:hAnsi="Simplified Arabic" w:cs="Simplified Arabic"/>
                <w:sz w:val="28"/>
                <w:szCs w:val="28"/>
              </w:rPr>
              <w:t>.</w:t>
            </w:r>
          </w:p>
        </w:tc>
        <w:tc>
          <w:tcPr>
            <w:tcW w:w="658" w:type="dxa"/>
          </w:tcPr>
          <w:p w14:paraId="0D4A3674"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7317AF91"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6EB74D0D"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0913E3D6"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5B1842CF" w14:textId="77777777" w:rsidR="00B83AC4" w:rsidRPr="00555ECA" w:rsidRDefault="00B83AC4"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bl>
    <w:p w14:paraId="5218BE1E" w14:textId="0C94981B" w:rsidR="006A70A5" w:rsidRPr="00555ECA" w:rsidRDefault="006A70A5" w:rsidP="00555ECA">
      <w:pPr>
        <w:rPr>
          <w:rFonts w:ascii="Simplified Arabic" w:hAnsi="Simplified Arabic" w:cs="Simplified Arabic"/>
          <w:sz w:val="28"/>
          <w:szCs w:val="28"/>
          <w:u w:val="single"/>
        </w:rPr>
      </w:pPr>
      <w:r>
        <w:rPr>
          <w:rFonts w:ascii="Sakkal Majalla" w:hAnsi="Sakkal Majalla" w:cs="Sakkal Majalla"/>
          <w:sz w:val="28"/>
          <w:szCs w:val="28"/>
          <w:u w:val="single"/>
          <w:rtl/>
        </w:rPr>
        <w:br w:type="page"/>
      </w:r>
      <w:r w:rsidRPr="00555ECA">
        <w:rPr>
          <w:rFonts w:ascii="Simplified Arabic" w:hAnsi="Simplified Arabic" w:cs="Simplified Arabic"/>
          <w:b/>
          <w:bCs/>
          <w:sz w:val="28"/>
          <w:szCs w:val="28"/>
          <w:u w:val="single"/>
          <w:rtl/>
        </w:rPr>
        <w:lastRenderedPageBreak/>
        <w:t>المحور الثاني: العوامل الاقتصادية</w:t>
      </w:r>
    </w:p>
    <w:p w14:paraId="1984CC3F" w14:textId="77777777" w:rsidR="00FF34A7" w:rsidRPr="000E6AAE" w:rsidRDefault="00FF34A7" w:rsidP="00FF34A7">
      <w:pPr>
        <w:spacing w:line="240" w:lineRule="auto"/>
        <w:rPr>
          <w:rFonts w:ascii="Simplified Arabic" w:hAnsi="Simplified Arabic" w:cs="Simplified Arabic"/>
          <w:sz w:val="18"/>
          <w:szCs w:val="18"/>
          <w:rtl/>
        </w:rPr>
      </w:pPr>
    </w:p>
    <w:p w14:paraId="6C0F59E1" w14:textId="0B5624AD" w:rsidR="0036571E" w:rsidRPr="0036571E" w:rsidRDefault="0036571E" w:rsidP="0036571E">
      <w:pPr>
        <w:pStyle w:val="aa"/>
        <w:keepNext/>
        <w:jc w:val="center"/>
        <w:rPr>
          <w:rFonts w:ascii="Simplified Arabic" w:hAnsi="Simplified Arabic" w:cs="Simplified Arabic"/>
          <w:sz w:val="28"/>
          <w:szCs w:val="28"/>
        </w:rPr>
      </w:pPr>
      <w:bookmarkStart w:id="53" w:name="_Toc225517157"/>
      <w:r w:rsidRPr="0036571E">
        <w:rPr>
          <w:rFonts w:ascii="Simplified Arabic" w:hAnsi="Simplified Arabic" w:cs="Simplified Arabic"/>
          <w:sz w:val="28"/>
          <w:szCs w:val="28"/>
          <w:rtl/>
        </w:rPr>
        <w:t xml:space="preserve">جدول </w:t>
      </w:r>
      <w:r w:rsidRPr="0036571E">
        <w:rPr>
          <w:rFonts w:ascii="Simplified Arabic" w:hAnsi="Simplified Arabic" w:cs="Simplified Arabic"/>
          <w:sz w:val="28"/>
          <w:szCs w:val="28"/>
          <w:rtl/>
        </w:rPr>
        <w:fldChar w:fldCharType="begin"/>
      </w:r>
      <w:r w:rsidRPr="0036571E">
        <w:rPr>
          <w:rFonts w:ascii="Simplified Arabic" w:hAnsi="Simplified Arabic" w:cs="Simplified Arabic"/>
          <w:sz w:val="28"/>
          <w:szCs w:val="28"/>
          <w:rtl/>
        </w:rPr>
        <w:instrText xml:space="preserve"> </w:instrText>
      </w:r>
      <w:r w:rsidRPr="0036571E">
        <w:rPr>
          <w:rFonts w:ascii="Simplified Arabic" w:hAnsi="Simplified Arabic" w:cs="Simplified Arabic"/>
          <w:sz w:val="28"/>
          <w:szCs w:val="28"/>
        </w:rPr>
        <w:instrText>SEQ</w:instrText>
      </w:r>
      <w:r w:rsidRPr="0036571E">
        <w:rPr>
          <w:rFonts w:ascii="Simplified Arabic" w:hAnsi="Simplified Arabic" w:cs="Simplified Arabic"/>
          <w:sz w:val="28"/>
          <w:szCs w:val="28"/>
          <w:rtl/>
        </w:rPr>
        <w:instrText xml:space="preserve"> جدول \* </w:instrText>
      </w:r>
      <w:r w:rsidRPr="0036571E">
        <w:rPr>
          <w:rFonts w:ascii="Simplified Arabic" w:hAnsi="Simplified Arabic" w:cs="Simplified Arabic"/>
          <w:sz w:val="28"/>
          <w:szCs w:val="28"/>
        </w:rPr>
        <w:instrText>ARABIC</w:instrText>
      </w:r>
      <w:r w:rsidRPr="0036571E">
        <w:rPr>
          <w:rFonts w:ascii="Simplified Arabic" w:hAnsi="Simplified Arabic" w:cs="Simplified Arabic"/>
          <w:sz w:val="28"/>
          <w:szCs w:val="28"/>
          <w:rtl/>
        </w:rPr>
        <w:instrText xml:space="preserve"> </w:instrText>
      </w:r>
      <w:r w:rsidRPr="0036571E">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23</w:t>
      </w:r>
      <w:r w:rsidRPr="0036571E">
        <w:rPr>
          <w:rFonts w:ascii="Simplified Arabic" w:hAnsi="Simplified Arabic" w:cs="Simplified Arabic"/>
          <w:sz w:val="28"/>
          <w:szCs w:val="28"/>
          <w:rtl/>
        </w:rPr>
        <w:fldChar w:fldCharType="end"/>
      </w:r>
      <w:r w:rsidRPr="0036571E">
        <w:rPr>
          <w:rFonts w:ascii="Simplified Arabic" w:hAnsi="Simplified Arabic" w:cs="Simplified Arabic"/>
          <w:noProof/>
          <w:sz w:val="28"/>
          <w:szCs w:val="28"/>
        </w:rPr>
        <w:t xml:space="preserve"> -</w:t>
      </w:r>
      <w:r w:rsidRPr="0036571E">
        <w:rPr>
          <w:rFonts w:ascii="Simplified Arabic" w:hAnsi="Simplified Arabic" w:cs="Simplified Arabic"/>
          <w:noProof/>
          <w:sz w:val="28"/>
          <w:szCs w:val="28"/>
          <w:rtl/>
        </w:rPr>
        <w:t>المحور الثاني: العوامل الاقتصادية</w:t>
      </w:r>
      <w:bookmarkEnd w:id="53"/>
    </w:p>
    <w:tbl>
      <w:tblPr>
        <w:tblStyle w:val="a7"/>
        <w:bidiVisual/>
        <w:tblW w:w="9187" w:type="dxa"/>
        <w:tblLook w:val="04A0" w:firstRow="1" w:lastRow="0" w:firstColumn="1" w:lastColumn="0" w:noHBand="0" w:noVBand="1"/>
      </w:tblPr>
      <w:tblGrid>
        <w:gridCol w:w="539"/>
        <w:gridCol w:w="5028"/>
        <w:gridCol w:w="724"/>
        <w:gridCol w:w="724"/>
        <w:gridCol w:w="724"/>
        <w:gridCol w:w="724"/>
        <w:gridCol w:w="724"/>
      </w:tblGrid>
      <w:tr w:rsidR="00FF34A7" w:rsidRPr="000E6AAE" w14:paraId="5C2F3820" w14:textId="77777777" w:rsidTr="00F73072">
        <w:trPr>
          <w:trHeight w:val="395"/>
        </w:trPr>
        <w:tc>
          <w:tcPr>
            <w:tcW w:w="567" w:type="dxa"/>
          </w:tcPr>
          <w:p w14:paraId="169C39B2" w14:textId="77777777" w:rsidR="00FF34A7" w:rsidRPr="00555ECA" w:rsidRDefault="00FF34A7" w:rsidP="00FF34A7">
            <w:pPr>
              <w:jc w:val="center"/>
              <w:rPr>
                <w:rFonts w:ascii="Simplified Arabic" w:hAnsi="Simplified Arabic" w:cs="Simplified Arabic"/>
                <w:sz w:val="28"/>
                <w:szCs w:val="28"/>
                <w:rtl/>
              </w:rPr>
            </w:pPr>
          </w:p>
        </w:tc>
        <w:tc>
          <w:tcPr>
            <w:tcW w:w="5363" w:type="dxa"/>
            <w:shd w:val="clear" w:color="auto" w:fill="D9E2F3" w:themeFill="accent1" w:themeFillTint="33"/>
          </w:tcPr>
          <w:p w14:paraId="025E2CF9" w14:textId="77777777" w:rsidR="00FF34A7" w:rsidRPr="00B32A97" w:rsidRDefault="00FF34A7" w:rsidP="00FF34A7">
            <w:pPr>
              <w:jc w:val="center"/>
              <w:rPr>
                <w:rFonts w:ascii="Simplified Arabic" w:hAnsi="Simplified Arabic" w:cs="Simplified Arabic"/>
                <w:b/>
                <w:bCs/>
                <w:sz w:val="28"/>
                <w:szCs w:val="28"/>
                <w:rtl/>
              </w:rPr>
            </w:pPr>
            <w:r w:rsidRPr="00B32A97">
              <w:rPr>
                <w:rFonts w:ascii="Simplified Arabic" w:hAnsi="Simplified Arabic" w:cs="Simplified Arabic"/>
                <w:b/>
                <w:bCs/>
                <w:sz w:val="28"/>
                <w:szCs w:val="28"/>
                <w:rtl/>
              </w:rPr>
              <w:t>العبارة</w:t>
            </w:r>
          </w:p>
        </w:tc>
        <w:tc>
          <w:tcPr>
            <w:tcW w:w="697" w:type="dxa"/>
          </w:tcPr>
          <w:p w14:paraId="71EFEE9F" w14:textId="77777777" w:rsidR="00FF34A7" w:rsidRPr="00555ECA" w:rsidRDefault="00FF34A7" w:rsidP="00FF34A7">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1</w:t>
            </w:r>
          </w:p>
        </w:tc>
        <w:tc>
          <w:tcPr>
            <w:tcW w:w="640" w:type="dxa"/>
          </w:tcPr>
          <w:p w14:paraId="1CA24360" w14:textId="77777777" w:rsidR="00FF34A7" w:rsidRPr="00555ECA" w:rsidRDefault="00FF34A7" w:rsidP="00FF34A7">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2</w:t>
            </w:r>
          </w:p>
        </w:tc>
        <w:tc>
          <w:tcPr>
            <w:tcW w:w="640" w:type="dxa"/>
          </w:tcPr>
          <w:p w14:paraId="17FF7CCA" w14:textId="77777777" w:rsidR="00FF34A7" w:rsidRPr="00555ECA" w:rsidRDefault="00FF34A7" w:rsidP="00FF34A7">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3</w:t>
            </w:r>
          </w:p>
        </w:tc>
        <w:tc>
          <w:tcPr>
            <w:tcW w:w="640" w:type="dxa"/>
          </w:tcPr>
          <w:p w14:paraId="3F630CBA" w14:textId="77777777" w:rsidR="00FF34A7" w:rsidRPr="00555ECA" w:rsidRDefault="00FF34A7" w:rsidP="00FF34A7">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4</w:t>
            </w:r>
          </w:p>
        </w:tc>
        <w:tc>
          <w:tcPr>
            <w:tcW w:w="640" w:type="dxa"/>
          </w:tcPr>
          <w:p w14:paraId="55EC1003" w14:textId="77777777" w:rsidR="00FF34A7" w:rsidRPr="00555ECA" w:rsidRDefault="00FF34A7" w:rsidP="00FF34A7">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5</w:t>
            </w:r>
          </w:p>
        </w:tc>
      </w:tr>
      <w:tr w:rsidR="00FF34A7" w:rsidRPr="000E6AAE" w14:paraId="148C9EB8" w14:textId="77777777" w:rsidTr="00F73072">
        <w:trPr>
          <w:trHeight w:val="780"/>
        </w:trPr>
        <w:tc>
          <w:tcPr>
            <w:tcW w:w="567" w:type="dxa"/>
          </w:tcPr>
          <w:p w14:paraId="1A891931" w14:textId="77777777" w:rsidR="00FF34A7" w:rsidRPr="00555ECA" w:rsidRDefault="00FF34A7" w:rsidP="00FF34A7">
            <w:pPr>
              <w:pStyle w:val="a8"/>
              <w:numPr>
                <w:ilvl w:val="0"/>
                <w:numId w:val="45"/>
              </w:numPr>
              <w:jc w:val="center"/>
              <w:rPr>
                <w:rFonts w:ascii="Simplified Arabic" w:hAnsi="Simplified Arabic" w:cs="Simplified Arabic"/>
                <w:sz w:val="28"/>
                <w:szCs w:val="28"/>
                <w:rtl/>
              </w:rPr>
            </w:pPr>
          </w:p>
        </w:tc>
        <w:tc>
          <w:tcPr>
            <w:tcW w:w="5363" w:type="dxa"/>
            <w:shd w:val="clear" w:color="auto" w:fill="D9E2F3" w:themeFill="accent1" w:themeFillTint="33"/>
            <w:vAlign w:val="center"/>
          </w:tcPr>
          <w:p w14:paraId="1898200E" w14:textId="2F1AFE87" w:rsidR="00FF34A7" w:rsidRPr="00555ECA" w:rsidRDefault="00FF34A7" w:rsidP="00FF34A7">
            <w:pPr>
              <w:rPr>
                <w:rFonts w:ascii="Simplified Arabic" w:hAnsi="Simplified Arabic" w:cs="Simplified Arabic"/>
                <w:sz w:val="28"/>
                <w:szCs w:val="28"/>
                <w:rtl/>
              </w:rPr>
            </w:pPr>
            <w:r w:rsidRPr="00555ECA">
              <w:rPr>
                <w:rFonts w:ascii="Simplified Arabic" w:hAnsi="Simplified Arabic" w:cs="Simplified Arabic"/>
                <w:sz w:val="28"/>
                <w:szCs w:val="28"/>
                <w:rtl/>
              </w:rPr>
              <w:t>ارتفاع التكاليف الأولية يُعد من أهم معوقات مشاريع الفايبر في المناطق النائية</w:t>
            </w:r>
          </w:p>
        </w:tc>
        <w:tc>
          <w:tcPr>
            <w:tcW w:w="697" w:type="dxa"/>
          </w:tcPr>
          <w:p w14:paraId="1F1275DB"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224011F3"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0EFD6462"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2A00B38F"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77F53203"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FF34A7" w:rsidRPr="000E6AAE" w14:paraId="3914E669" w14:textId="77777777" w:rsidTr="00F73072">
        <w:trPr>
          <w:trHeight w:val="395"/>
        </w:trPr>
        <w:tc>
          <w:tcPr>
            <w:tcW w:w="567" w:type="dxa"/>
          </w:tcPr>
          <w:p w14:paraId="71B1B59C" w14:textId="77777777" w:rsidR="00FF34A7" w:rsidRPr="00555ECA" w:rsidRDefault="00FF34A7" w:rsidP="00FF34A7">
            <w:pPr>
              <w:pStyle w:val="a8"/>
              <w:numPr>
                <w:ilvl w:val="0"/>
                <w:numId w:val="45"/>
              </w:numPr>
              <w:jc w:val="center"/>
              <w:rPr>
                <w:rFonts w:ascii="Simplified Arabic" w:hAnsi="Simplified Arabic" w:cs="Simplified Arabic"/>
                <w:sz w:val="28"/>
                <w:szCs w:val="28"/>
                <w:rtl/>
              </w:rPr>
            </w:pPr>
          </w:p>
        </w:tc>
        <w:tc>
          <w:tcPr>
            <w:tcW w:w="5363" w:type="dxa"/>
            <w:shd w:val="clear" w:color="auto" w:fill="D9E2F3" w:themeFill="accent1" w:themeFillTint="33"/>
            <w:vAlign w:val="center"/>
          </w:tcPr>
          <w:p w14:paraId="4991076D" w14:textId="77777777" w:rsidR="00FF34A7" w:rsidRPr="00555ECA" w:rsidRDefault="00FF34A7" w:rsidP="00FF34A7">
            <w:pPr>
              <w:rPr>
                <w:rFonts w:ascii="Simplified Arabic" w:hAnsi="Simplified Arabic" w:cs="Simplified Arabic"/>
                <w:sz w:val="28"/>
                <w:szCs w:val="28"/>
                <w:rtl/>
              </w:rPr>
            </w:pPr>
            <w:r w:rsidRPr="00555ECA">
              <w:rPr>
                <w:rFonts w:ascii="Simplified Arabic" w:hAnsi="Simplified Arabic" w:cs="Simplified Arabic"/>
                <w:sz w:val="28"/>
                <w:szCs w:val="28"/>
                <w:rtl/>
              </w:rPr>
              <w:t>الحوافز الحكومية تسهم في تعزيز الجدوى الاقتصادية للمشروع</w:t>
            </w:r>
            <w:r w:rsidRPr="00555ECA">
              <w:rPr>
                <w:rFonts w:ascii="Simplified Arabic" w:hAnsi="Simplified Arabic" w:cs="Simplified Arabic"/>
                <w:sz w:val="28"/>
                <w:szCs w:val="28"/>
              </w:rPr>
              <w:t>.</w:t>
            </w:r>
          </w:p>
        </w:tc>
        <w:tc>
          <w:tcPr>
            <w:tcW w:w="697" w:type="dxa"/>
          </w:tcPr>
          <w:p w14:paraId="5BD6ADD9"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55D84216"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646C212E"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2341BDBA"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2C183E25"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FF34A7" w:rsidRPr="000E6AAE" w14:paraId="4F2923D9" w14:textId="77777777" w:rsidTr="00F73072">
        <w:trPr>
          <w:trHeight w:val="790"/>
        </w:trPr>
        <w:tc>
          <w:tcPr>
            <w:tcW w:w="567" w:type="dxa"/>
          </w:tcPr>
          <w:p w14:paraId="71D8233B" w14:textId="77777777" w:rsidR="00FF34A7" w:rsidRPr="00555ECA" w:rsidRDefault="00FF34A7" w:rsidP="00FF34A7">
            <w:pPr>
              <w:pStyle w:val="a8"/>
              <w:numPr>
                <w:ilvl w:val="0"/>
                <w:numId w:val="45"/>
              </w:numPr>
              <w:jc w:val="center"/>
              <w:rPr>
                <w:rFonts w:ascii="Simplified Arabic" w:hAnsi="Simplified Arabic" w:cs="Simplified Arabic"/>
                <w:sz w:val="28"/>
                <w:szCs w:val="28"/>
                <w:rtl/>
              </w:rPr>
            </w:pPr>
          </w:p>
        </w:tc>
        <w:tc>
          <w:tcPr>
            <w:tcW w:w="5363" w:type="dxa"/>
            <w:shd w:val="clear" w:color="auto" w:fill="D9E2F3" w:themeFill="accent1" w:themeFillTint="33"/>
            <w:vAlign w:val="center"/>
          </w:tcPr>
          <w:p w14:paraId="0BCC8D84" w14:textId="77777777" w:rsidR="00FF34A7" w:rsidRPr="00555ECA" w:rsidRDefault="00FF34A7" w:rsidP="00FF34A7">
            <w:pPr>
              <w:rPr>
                <w:rFonts w:ascii="Simplified Arabic" w:hAnsi="Simplified Arabic" w:cs="Simplified Arabic"/>
                <w:sz w:val="28"/>
                <w:szCs w:val="28"/>
                <w:rtl/>
              </w:rPr>
            </w:pPr>
            <w:r w:rsidRPr="00555ECA">
              <w:rPr>
                <w:rFonts w:ascii="Simplified Arabic" w:hAnsi="Simplified Arabic" w:cs="Simplified Arabic"/>
                <w:sz w:val="28"/>
                <w:szCs w:val="28"/>
                <w:rtl/>
              </w:rPr>
              <w:t>نماذج الشراكة بين القطاعين العام والخاص تساعد في تمويل المشاريع بكفاءة</w:t>
            </w:r>
            <w:r w:rsidRPr="00555ECA">
              <w:rPr>
                <w:rFonts w:ascii="Simplified Arabic" w:hAnsi="Simplified Arabic" w:cs="Simplified Arabic"/>
                <w:sz w:val="28"/>
                <w:szCs w:val="28"/>
              </w:rPr>
              <w:t>.</w:t>
            </w:r>
          </w:p>
        </w:tc>
        <w:tc>
          <w:tcPr>
            <w:tcW w:w="697" w:type="dxa"/>
          </w:tcPr>
          <w:p w14:paraId="415DB6D4"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433BAD7F"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637BA9BE"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1A2BB83D"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1A47CA50"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FF34A7" w:rsidRPr="000E6AAE" w14:paraId="02513897" w14:textId="77777777" w:rsidTr="00F73072">
        <w:trPr>
          <w:trHeight w:val="385"/>
        </w:trPr>
        <w:tc>
          <w:tcPr>
            <w:tcW w:w="567" w:type="dxa"/>
          </w:tcPr>
          <w:p w14:paraId="78510BED" w14:textId="77777777" w:rsidR="00FF34A7" w:rsidRPr="00555ECA" w:rsidRDefault="00FF34A7" w:rsidP="00FF34A7">
            <w:pPr>
              <w:pStyle w:val="a8"/>
              <w:numPr>
                <w:ilvl w:val="0"/>
                <w:numId w:val="45"/>
              </w:numPr>
              <w:jc w:val="center"/>
              <w:rPr>
                <w:rFonts w:ascii="Simplified Arabic" w:hAnsi="Simplified Arabic" w:cs="Simplified Arabic"/>
                <w:sz w:val="28"/>
                <w:szCs w:val="28"/>
                <w:rtl/>
              </w:rPr>
            </w:pPr>
          </w:p>
        </w:tc>
        <w:tc>
          <w:tcPr>
            <w:tcW w:w="5363" w:type="dxa"/>
            <w:shd w:val="clear" w:color="auto" w:fill="D9E2F3" w:themeFill="accent1" w:themeFillTint="33"/>
            <w:vAlign w:val="center"/>
          </w:tcPr>
          <w:p w14:paraId="584389F8" w14:textId="77777777" w:rsidR="00FF34A7" w:rsidRPr="00555ECA" w:rsidRDefault="00FF34A7" w:rsidP="00FF34A7">
            <w:pPr>
              <w:rPr>
                <w:rFonts w:ascii="Simplified Arabic" w:hAnsi="Simplified Arabic" w:cs="Simplified Arabic"/>
                <w:sz w:val="28"/>
                <w:szCs w:val="28"/>
                <w:rtl/>
              </w:rPr>
            </w:pPr>
            <w:r w:rsidRPr="00555ECA">
              <w:rPr>
                <w:rFonts w:ascii="Simplified Arabic" w:hAnsi="Simplified Arabic" w:cs="Simplified Arabic"/>
                <w:sz w:val="28"/>
                <w:szCs w:val="28"/>
                <w:rtl/>
              </w:rPr>
              <w:t>مرونة التسعير للمستهلكين تزيد من معدلات التبني والاستخدام</w:t>
            </w:r>
            <w:r w:rsidRPr="00555ECA">
              <w:rPr>
                <w:rFonts w:ascii="Simplified Arabic" w:hAnsi="Simplified Arabic" w:cs="Simplified Arabic"/>
                <w:sz w:val="28"/>
                <w:szCs w:val="28"/>
              </w:rPr>
              <w:t>.</w:t>
            </w:r>
          </w:p>
        </w:tc>
        <w:tc>
          <w:tcPr>
            <w:tcW w:w="697" w:type="dxa"/>
          </w:tcPr>
          <w:p w14:paraId="3210C723"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48B44D9A"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4811D626"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6F515B66"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1F2C51F7"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FF34A7" w:rsidRPr="000E6AAE" w14:paraId="347D6306" w14:textId="77777777" w:rsidTr="00F73072">
        <w:trPr>
          <w:trHeight w:val="395"/>
        </w:trPr>
        <w:tc>
          <w:tcPr>
            <w:tcW w:w="567" w:type="dxa"/>
          </w:tcPr>
          <w:p w14:paraId="00F4B3C1" w14:textId="77777777" w:rsidR="00FF34A7" w:rsidRPr="00555ECA" w:rsidRDefault="00FF34A7" w:rsidP="00FF34A7">
            <w:pPr>
              <w:pStyle w:val="a8"/>
              <w:numPr>
                <w:ilvl w:val="0"/>
                <w:numId w:val="45"/>
              </w:numPr>
              <w:jc w:val="center"/>
              <w:rPr>
                <w:rFonts w:ascii="Simplified Arabic" w:hAnsi="Simplified Arabic" w:cs="Simplified Arabic"/>
                <w:sz w:val="28"/>
                <w:szCs w:val="28"/>
                <w:rtl/>
              </w:rPr>
            </w:pPr>
          </w:p>
        </w:tc>
        <w:tc>
          <w:tcPr>
            <w:tcW w:w="5363" w:type="dxa"/>
            <w:shd w:val="clear" w:color="auto" w:fill="D9E2F3" w:themeFill="accent1" w:themeFillTint="33"/>
            <w:vAlign w:val="center"/>
          </w:tcPr>
          <w:p w14:paraId="46A09DC0" w14:textId="77777777" w:rsidR="00FF34A7" w:rsidRPr="00555ECA" w:rsidRDefault="00FF34A7" w:rsidP="00FF34A7">
            <w:pPr>
              <w:rPr>
                <w:rFonts w:ascii="Simplified Arabic" w:hAnsi="Simplified Arabic" w:cs="Simplified Arabic"/>
                <w:sz w:val="28"/>
                <w:szCs w:val="28"/>
                <w:rtl/>
              </w:rPr>
            </w:pPr>
            <w:r w:rsidRPr="00555ECA">
              <w:rPr>
                <w:rFonts w:ascii="Simplified Arabic" w:hAnsi="Simplified Arabic" w:cs="Simplified Arabic"/>
                <w:sz w:val="28"/>
                <w:szCs w:val="28"/>
                <w:rtl/>
              </w:rPr>
              <w:t>الجدوى الاقتصادية للمشروع تتأثر بعدد السكان وكثافتهم في المنطقة</w:t>
            </w:r>
            <w:r w:rsidRPr="00555ECA">
              <w:rPr>
                <w:rFonts w:ascii="Simplified Arabic" w:hAnsi="Simplified Arabic" w:cs="Simplified Arabic"/>
                <w:sz w:val="28"/>
                <w:szCs w:val="28"/>
              </w:rPr>
              <w:t>.</w:t>
            </w:r>
          </w:p>
        </w:tc>
        <w:tc>
          <w:tcPr>
            <w:tcW w:w="697" w:type="dxa"/>
          </w:tcPr>
          <w:p w14:paraId="1AD0A6CA"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519B4429"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4C92BC40"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344CB78C"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0" w:type="dxa"/>
          </w:tcPr>
          <w:p w14:paraId="7E2A3698" w14:textId="77777777" w:rsidR="00FF34A7" w:rsidRPr="00555ECA" w:rsidRDefault="00FF34A7" w:rsidP="00FF34A7">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bl>
    <w:p w14:paraId="6C4CFA45" w14:textId="77777777" w:rsidR="006A70A5" w:rsidRPr="00722A97" w:rsidRDefault="006A70A5" w:rsidP="006A70A5">
      <w:pPr>
        <w:rPr>
          <w:rFonts w:ascii="Sakkal Majalla" w:hAnsi="Sakkal Majalla" w:cs="Sakkal Majalla"/>
          <w:sz w:val="28"/>
          <w:szCs w:val="28"/>
        </w:rPr>
      </w:pPr>
    </w:p>
    <w:p w14:paraId="180B6526" w14:textId="297B1D55" w:rsidR="007B10C3" w:rsidRPr="0036571E" w:rsidRDefault="006A70A5" w:rsidP="0036571E">
      <w:pPr>
        <w:rPr>
          <w:rFonts w:ascii="Simplified Arabic" w:hAnsi="Simplified Arabic" w:cs="Simplified Arabic"/>
          <w:b/>
          <w:bCs/>
          <w:sz w:val="28"/>
          <w:szCs w:val="28"/>
          <w:u w:val="single"/>
          <w:rtl/>
        </w:rPr>
      </w:pPr>
      <w:r w:rsidRPr="00C456A8">
        <w:rPr>
          <w:rFonts w:ascii="Simplified Arabic" w:hAnsi="Simplified Arabic" w:cs="Simplified Arabic"/>
          <w:b/>
          <w:bCs/>
          <w:sz w:val="28"/>
          <w:szCs w:val="28"/>
          <w:u w:val="single"/>
          <w:rtl/>
        </w:rPr>
        <w:t>المحور الثالث: العوامل التنظيمية</w:t>
      </w:r>
    </w:p>
    <w:p w14:paraId="1B4ECBFC" w14:textId="01543857" w:rsidR="0036571E" w:rsidRPr="0036571E" w:rsidRDefault="0036571E" w:rsidP="0036571E">
      <w:pPr>
        <w:pStyle w:val="aa"/>
        <w:keepNext/>
        <w:jc w:val="center"/>
        <w:rPr>
          <w:rFonts w:ascii="Simplified Arabic" w:hAnsi="Simplified Arabic" w:cs="Simplified Arabic"/>
          <w:sz w:val="28"/>
          <w:szCs w:val="28"/>
        </w:rPr>
      </w:pPr>
      <w:bookmarkStart w:id="54" w:name="_Toc225517158"/>
      <w:r w:rsidRPr="0036571E">
        <w:rPr>
          <w:rFonts w:ascii="Simplified Arabic" w:hAnsi="Simplified Arabic" w:cs="Simplified Arabic"/>
          <w:sz w:val="28"/>
          <w:szCs w:val="28"/>
          <w:rtl/>
        </w:rPr>
        <w:t xml:space="preserve">جدول </w:t>
      </w:r>
      <w:r w:rsidRPr="0036571E">
        <w:rPr>
          <w:rFonts w:ascii="Simplified Arabic" w:hAnsi="Simplified Arabic" w:cs="Simplified Arabic"/>
          <w:sz w:val="28"/>
          <w:szCs w:val="28"/>
          <w:rtl/>
        </w:rPr>
        <w:fldChar w:fldCharType="begin"/>
      </w:r>
      <w:r w:rsidRPr="0036571E">
        <w:rPr>
          <w:rFonts w:ascii="Simplified Arabic" w:hAnsi="Simplified Arabic" w:cs="Simplified Arabic"/>
          <w:sz w:val="28"/>
          <w:szCs w:val="28"/>
          <w:rtl/>
        </w:rPr>
        <w:instrText xml:space="preserve"> </w:instrText>
      </w:r>
      <w:r w:rsidRPr="0036571E">
        <w:rPr>
          <w:rFonts w:ascii="Simplified Arabic" w:hAnsi="Simplified Arabic" w:cs="Simplified Arabic"/>
          <w:sz w:val="28"/>
          <w:szCs w:val="28"/>
        </w:rPr>
        <w:instrText>SEQ</w:instrText>
      </w:r>
      <w:r w:rsidRPr="0036571E">
        <w:rPr>
          <w:rFonts w:ascii="Simplified Arabic" w:hAnsi="Simplified Arabic" w:cs="Simplified Arabic"/>
          <w:sz w:val="28"/>
          <w:szCs w:val="28"/>
          <w:rtl/>
        </w:rPr>
        <w:instrText xml:space="preserve"> جدول \* </w:instrText>
      </w:r>
      <w:r w:rsidRPr="0036571E">
        <w:rPr>
          <w:rFonts w:ascii="Simplified Arabic" w:hAnsi="Simplified Arabic" w:cs="Simplified Arabic"/>
          <w:sz w:val="28"/>
          <w:szCs w:val="28"/>
        </w:rPr>
        <w:instrText>ARABIC</w:instrText>
      </w:r>
      <w:r w:rsidRPr="0036571E">
        <w:rPr>
          <w:rFonts w:ascii="Simplified Arabic" w:hAnsi="Simplified Arabic" w:cs="Simplified Arabic"/>
          <w:sz w:val="28"/>
          <w:szCs w:val="28"/>
          <w:rtl/>
        </w:rPr>
        <w:instrText xml:space="preserve"> </w:instrText>
      </w:r>
      <w:r w:rsidRPr="0036571E">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24</w:t>
      </w:r>
      <w:r w:rsidRPr="0036571E">
        <w:rPr>
          <w:rFonts w:ascii="Simplified Arabic" w:hAnsi="Simplified Arabic" w:cs="Simplified Arabic"/>
          <w:sz w:val="28"/>
          <w:szCs w:val="28"/>
          <w:rtl/>
        </w:rPr>
        <w:fldChar w:fldCharType="end"/>
      </w:r>
      <w:r w:rsidRPr="0036571E">
        <w:rPr>
          <w:rFonts w:ascii="Simplified Arabic" w:hAnsi="Simplified Arabic" w:cs="Simplified Arabic"/>
          <w:noProof/>
          <w:sz w:val="28"/>
          <w:szCs w:val="28"/>
        </w:rPr>
        <w:t xml:space="preserve"> -</w:t>
      </w:r>
      <w:r w:rsidRPr="0036571E">
        <w:rPr>
          <w:rFonts w:ascii="Simplified Arabic" w:hAnsi="Simplified Arabic" w:cs="Simplified Arabic"/>
          <w:noProof/>
          <w:sz w:val="28"/>
          <w:szCs w:val="28"/>
          <w:rtl/>
        </w:rPr>
        <w:t>المحور الثالث: العوامل التنظيمية</w:t>
      </w:r>
      <w:bookmarkEnd w:id="54"/>
    </w:p>
    <w:tbl>
      <w:tblPr>
        <w:tblStyle w:val="a7"/>
        <w:bidiVisual/>
        <w:tblW w:w="9247" w:type="dxa"/>
        <w:tblLook w:val="04A0" w:firstRow="1" w:lastRow="0" w:firstColumn="1" w:lastColumn="0" w:noHBand="0" w:noVBand="1"/>
      </w:tblPr>
      <w:tblGrid>
        <w:gridCol w:w="522"/>
        <w:gridCol w:w="5105"/>
        <w:gridCol w:w="724"/>
        <w:gridCol w:w="724"/>
        <w:gridCol w:w="724"/>
        <w:gridCol w:w="724"/>
        <w:gridCol w:w="724"/>
      </w:tblGrid>
      <w:tr w:rsidR="007B10C3" w:rsidRPr="000E6AAE" w14:paraId="3A2ABDDB" w14:textId="77777777" w:rsidTr="00F73072">
        <w:trPr>
          <w:trHeight w:val="396"/>
        </w:trPr>
        <w:tc>
          <w:tcPr>
            <w:tcW w:w="550" w:type="dxa"/>
          </w:tcPr>
          <w:p w14:paraId="083410D0" w14:textId="77777777" w:rsidR="007B10C3" w:rsidRPr="00555ECA" w:rsidRDefault="007B10C3" w:rsidP="004D6AAF">
            <w:pPr>
              <w:rPr>
                <w:rFonts w:ascii="Simplified Arabic" w:hAnsi="Simplified Arabic" w:cs="Simplified Arabic"/>
                <w:sz w:val="28"/>
                <w:szCs w:val="28"/>
                <w:rtl/>
              </w:rPr>
            </w:pPr>
          </w:p>
        </w:tc>
        <w:tc>
          <w:tcPr>
            <w:tcW w:w="5477" w:type="dxa"/>
            <w:shd w:val="clear" w:color="auto" w:fill="D9E2F3" w:themeFill="accent1" w:themeFillTint="33"/>
          </w:tcPr>
          <w:p w14:paraId="5075C345" w14:textId="77777777" w:rsidR="007B10C3" w:rsidRPr="00B32A97" w:rsidRDefault="007B10C3" w:rsidP="004D6AAF">
            <w:pPr>
              <w:jc w:val="center"/>
              <w:rPr>
                <w:rFonts w:ascii="Simplified Arabic" w:hAnsi="Simplified Arabic" w:cs="Simplified Arabic"/>
                <w:b/>
                <w:bCs/>
                <w:sz w:val="28"/>
                <w:szCs w:val="28"/>
                <w:rtl/>
              </w:rPr>
            </w:pPr>
            <w:r w:rsidRPr="00B32A97">
              <w:rPr>
                <w:rFonts w:ascii="Simplified Arabic" w:hAnsi="Simplified Arabic" w:cs="Simplified Arabic"/>
                <w:b/>
                <w:bCs/>
                <w:sz w:val="28"/>
                <w:szCs w:val="28"/>
                <w:rtl/>
              </w:rPr>
              <w:t>العبارة</w:t>
            </w:r>
          </w:p>
        </w:tc>
        <w:tc>
          <w:tcPr>
            <w:tcW w:w="644" w:type="dxa"/>
          </w:tcPr>
          <w:p w14:paraId="50D10163" w14:textId="77777777" w:rsidR="007B10C3" w:rsidRPr="00555ECA" w:rsidRDefault="007B10C3"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1</w:t>
            </w:r>
          </w:p>
        </w:tc>
        <w:tc>
          <w:tcPr>
            <w:tcW w:w="644" w:type="dxa"/>
          </w:tcPr>
          <w:p w14:paraId="7D2F0C33" w14:textId="77777777" w:rsidR="007B10C3" w:rsidRPr="00555ECA" w:rsidRDefault="007B10C3"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2</w:t>
            </w:r>
          </w:p>
        </w:tc>
        <w:tc>
          <w:tcPr>
            <w:tcW w:w="644" w:type="dxa"/>
          </w:tcPr>
          <w:p w14:paraId="10F40D8C" w14:textId="77777777" w:rsidR="007B10C3" w:rsidRPr="00555ECA" w:rsidRDefault="007B10C3"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3</w:t>
            </w:r>
          </w:p>
        </w:tc>
        <w:tc>
          <w:tcPr>
            <w:tcW w:w="644" w:type="dxa"/>
          </w:tcPr>
          <w:p w14:paraId="7DB861A3" w14:textId="77777777" w:rsidR="007B10C3" w:rsidRPr="00555ECA" w:rsidRDefault="007B10C3"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4</w:t>
            </w:r>
          </w:p>
        </w:tc>
        <w:tc>
          <w:tcPr>
            <w:tcW w:w="644" w:type="dxa"/>
          </w:tcPr>
          <w:p w14:paraId="2586A9BF" w14:textId="77777777" w:rsidR="007B10C3" w:rsidRPr="00555ECA" w:rsidRDefault="007B10C3"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5</w:t>
            </w:r>
          </w:p>
        </w:tc>
      </w:tr>
      <w:tr w:rsidR="007B10C3" w:rsidRPr="000E6AAE" w14:paraId="3DC56FF7" w14:textId="77777777" w:rsidTr="00F73072">
        <w:trPr>
          <w:trHeight w:val="396"/>
        </w:trPr>
        <w:tc>
          <w:tcPr>
            <w:tcW w:w="550" w:type="dxa"/>
          </w:tcPr>
          <w:p w14:paraId="14C2609D" w14:textId="77777777" w:rsidR="007B10C3" w:rsidRPr="00555ECA" w:rsidRDefault="007B10C3" w:rsidP="007B10C3">
            <w:pPr>
              <w:pStyle w:val="a8"/>
              <w:numPr>
                <w:ilvl w:val="0"/>
                <w:numId w:val="45"/>
              </w:numPr>
              <w:rPr>
                <w:rFonts w:ascii="Simplified Arabic" w:hAnsi="Simplified Arabic" w:cs="Simplified Arabic"/>
                <w:sz w:val="28"/>
                <w:szCs w:val="28"/>
                <w:rtl/>
              </w:rPr>
            </w:pPr>
          </w:p>
        </w:tc>
        <w:tc>
          <w:tcPr>
            <w:tcW w:w="5477" w:type="dxa"/>
            <w:shd w:val="clear" w:color="auto" w:fill="D9E2F3" w:themeFill="accent1" w:themeFillTint="33"/>
            <w:vAlign w:val="center"/>
          </w:tcPr>
          <w:p w14:paraId="000129A7" w14:textId="77777777" w:rsidR="007B10C3" w:rsidRPr="00555ECA" w:rsidRDefault="007B10C3"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وضوح القوانين والأنظمة يسهل تنفيذ مشاريع الفايبر</w:t>
            </w:r>
            <w:r w:rsidRPr="00555ECA">
              <w:rPr>
                <w:rFonts w:ascii="Simplified Arabic" w:hAnsi="Simplified Arabic" w:cs="Simplified Arabic"/>
                <w:sz w:val="28"/>
                <w:szCs w:val="28"/>
              </w:rPr>
              <w:t>.</w:t>
            </w:r>
          </w:p>
        </w:tc>
        <w:tc>
          <w:tcPr>
            <w:tcW w:w="644" w:type="dxa"/>
          </w:tcPr>
          <w:p w14:paraId="47A78B23"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0191A2A6"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4B196EFB"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29C36143"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4777109F"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7B10C3" w:rsidRPr="000E6AAE" w14:paraId="74F901CE" w14:textId="77777777" w:rsidTr="00F73072">
        <w:trPr>
          <w:trHeight w:val="386"/>
        </w:trPr>
        <w:tc>
          <w:tcPr>
            <w:tcW w:w="550" w:type="dxa"/>
          </w:tcPr>
          <w:p w14:paraId="5A652627" w14:textId="77777777" w:rsidR="007B10C3" w:rsidRPr="00555ECA" w:rsidRDefault="007B10C3" w:rsidP="007B10C3">
            <w:pPr>
              <w:pStyle w:val="a8"/>
              <w:numPr>
                <w:ilvl w:val="0"/>
                <w:numId w:val="45"/>
              </w:numPr>
              <w:rPr>
                <w:rFonts w:ascii="Simplified Arabic" w:hAnsi="Simplified Arabic" w:cs="Simplified Arabic"/>
                <w:sz w:val="28"/>
                <w:szCs w:val="28"/>
                <w:rtl/>
              </w:rPr>
            </w:pPr>
          </w:p>
        </w:tc>
        <w:tc>
          <w:tcPr>
            <w:tcW w:w="5477" w:type="dxa"/>
            <w:shd w:val="clear" w:color="auto" w:fill="D9E2F3" w:themeFill="accent1" w:themeFillTint="33"/>
            <w:vAlign w:val="center"/>
          </w:tcPr>
          <w:p w14:paraId="757594AF" w14:textId="77777777" w:rsidR="007B10C3" w:rsidRPr="00555ECA" w:rsidRDefault="007B10C3"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الإجراءات الحكومية الموحدة لتصاريح الحفر تقلل التأخير في التنفيذ</w:t>
            </w:r>
            <w:r w:rsidRPr="00555ECA">
              <w:rPr>
                <w:rFonts w:ascii="Simplified Arabic" w:hAnsi="Simplified Arabic" w:cs="Simplified Arabic"/>
                <w:sz w:val="28"/>
                <w:szCs w:val="28"/>
              </w:rPr>
              <w:t>.</w:t>
            </w:r>
          </w:p>
        </w:tc>
        <w:tc>
          <w:tcPr>
            <w:tcW w:w="644" w:type="dxa"/>
          </w:tcPr>
          <w:p w14:paraId="3AD5FAB5"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3DFFB26B"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156C8359"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7EF7A3F4"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7D59B170"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7B10C3" w:rsidRPr="000E6AAE" w14:paraId="299E145B" w14:textId="77777777" w:rsidTr="00F73072">
        <w:trPr>
          <w:trHeight w:val="396"/>
        </w:trPr>
        <w:tc>
          <w:tcPr>
            <w:tcW w:w="550" w:type="dxa"/>
          </w:tcPr>
          <w:p w14:paraId="0FC7403D" w14:textId="77777777" w:rsidR="007B10C3" w:rsidRPr="00555ECA" w:rsidRDefault="007B10C3" w:rsidP="007B10C3">
            <w:pPr>
              <w:pStyle w:val="a8"/>
              <w:numPr>
                <w:ilvl w:val="0"/>
                <w:numId w:val="45"/>
              </w:numPr>
              <w:rPr>
                <w:rFonts w:ascii="Simplified Arabic" w:hAnsi="Simplified Arabic" w:cs="Simplified Arabic"/>
                <w:sz w:val="28"/>
                <w:szCs w:val="28"/>
                <w:rtl/>
              </w:rPr>
            </w:pPr>
          </w:p>
        </w:tc>
        <w:tc>
          <w:tcPr>
            <w:tcW w:w="5477" w:type="dxa"/>
            <w:shd w:val="clear" w:color="auto" w:fill="D9E2F3" w:themeFill="accent1" w:themeFillTint="33"/>
            <w:vAlign w:val="center"/>
          </w:tcPr>
          <w:p w14:paraId="69F81623" w14:textId="77777777" w:rsidR="007B10C3" w:rsidRPr="00555ECA" w:rsidRDefault="007B10C3"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التنسيق بين الجهات الحكومية والمشغلين يحسن أداء المشروع</w:t>
            </w:r>
            <w:r w:rsidRPr="00555ECA">
              <w:rPr>
                <w:rFonts w:ascii="Simplified Arabic" w:hAnsi="Simplified Arabic" w:cs="Simplified Arabic"/>
                <w:sz w:val="28"/>
                <w:szCs w:val="28"/>
              </w:rPr>
              <w:t>.</w:t>
            </w:r>
          </w:p>
        </w:tc>
        <w:tc>
          <w:tcPr>
            <w:tcW w:w="644" w:type="dxa"/>
          </w:tcPr>
          <w:p w14:paraId="6D761C79"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672F2D0A"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17DFC5CE"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7EB43C42"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6378BAAB"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7B10C3" w:rsidRPr="000E6AAE" w14:paraId="12FEB3B3" w14:textId="77777777" w:rsidTr="00F73072">
        <w:trPr>
          <w:trHeight w:val="396"/>
        </w:trPr>
        <w:tc>
          <w:tcPr>
            <w:tcW w:w="550" w:type="dxa"/>
          </w:tcPr>
          <w:p w14:paraId="307F9F8E" w14:textId="77777777" w:rsidR="007B10C3" w:rsidRPr="00555ECA" w:rsidRDefault="007B10C3" w:rsidP="007B10C3">
            <w:pPr>
              <w:pStyle w:val="a8"/>
              <w:numPr>
                <w:ilvl w:val="0"/>
                <w:numId w:val="45"/>
              </w:numPr>
              <w:rPr>
                <w:rFonts w:ascii="Simplified Arabic" w:hAnsi="Simplified Arabic" w:cs="Simplified Arabic"/>
                <w:sz w:val="28"/>
                <w:szCs w:val="28"/>
                <w:rtl/>
              </w:rPr>
            </w:pPr>
          </w:p>
        </w:tc>
        <w:tc>
          <w:tcPr>
            <w:tcW w:w="5477" w:type="dxa"/>
            <w:shd w:val="clear" w:color="auto" w:fill="D9E2F3" w:themeFill="accent1" w:themeFillTint="33"/>
            <w:vAlign w:val="center"/>
          </w:tcPr>
          <w:p w14:paraId="2B18E2C7" w14:textId="77777777" w:rsidR="007B10C3" w:rsidRPr="00555ECA" w:rsidRDefault="007B10C3"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وجود جهة رقابية فعالة يضمن جودة العمل في المشاريع</w:t>
            </w:r>
            <w:r w:rsidRPr="00555ECA">
              <w:rPr>
                <w:rFonts w:ascii="Simplified Arabic" w:hAnsi="Simplified Arabic" w:cs="Simplified Arabic"/>
                <w:sz w:val="28"/>
                <w:szCs w:val="28"/>
              </w:rPr>
              <w:t>.</w:t>
            </w:r>
          </w:p>
        </w:tc>
        <w:tc>
          <w:tcPr>
            <w:tcW w:w="644" w:type="dxa"/>
          </w:tcPr>
          <w:p w14:paraId="74C0BE1D"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214A45DD"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3966F558"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3DDF0470"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2FBA23DD"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7B10C3" w:rsidRPr="000E6AAE" w14:paraId="543CA937" w14:textId="77777777" w:rsidTr="00F73072">
        <w:trPr>
          <w:trHeight w:val="396"/>
        </w:trPr>
        <w:tc>
          <w:tcPr>
            <w:tcW w:w="550" w:type="dxa"/>
          </w:tcPr>
          <w:p w14:paraId="50408868" w14:textId="77777777" w:rsidR="007B10C3" w:rsidRPr="00555ECA" w:rsidRDefault="007B10C3" w:rsidP="007B10C3">
            <w:pPr>
              <w:pStyle w:val="a8"/>
              <w:numPr>
                <w:ilvl w:val="0"/>
                <w:numId w:val="45"/>
              </w:numPr>
              <w:rPr>
                <w:rFonts w:ascii="Simplified Arabic" w:hAnsi="Simplified Arabic" w:cs="Simplified Arabic"/>
                <w:sz w:val="28"/>
                <w:szCs w:val="28"/>
                <w:rtl/>
              </w:rPr>
            </w:pPr>
          </w:p>
        </w:tc>
        <w:tc>
          <w:tcPr>
            <w:tcW w:w="5477" w:type="dxa"/>
            <w:shd w:val="clear" w:color="auto" w:fill="D9E2F3" w:themeFill="accent1" w:themeFillTint="33"/>
            <w:vAlign w:val="center"/>
          </w:tcPr>
          <w:p w14:paraId="56BDE854" w14:textId="77777777" w:rsidR="007B10C3" w:rsidRPr="00555ECA" w:rsidRDefault="007B10C3"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دعم الحكومة من خلال صندوق الخدمة الشاملة يعزز استدامة المشروع</w:t>
            </w:r>
            <w:r w:rsidRPr="00555ECA">
              <w:rPr>
                <w:rFonts w:ascii="Simplified Arabic" w:hAnsi="Simplified Arabic" w:cs="Simplified Arabic"/>
                <w:sz w:val="28"/>
                <w:szCs w:val="28"/>
              </w:rPr>
              <w:t>.</w:t>
            </w:r>
          </w:p>
        </w:tc>
        <w:tc>
          <w:tcPr>
            <w:tcW w:w="644" w:type="dxa"/>
          </w:tcPr>
          <w:p w14:paraId="4E86C398"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230A7955"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63DD86EC"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448DEBCB"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4" w:type="dxa"/>
          </w:tcPr>
          <w:p w14:paraId="139B9F58" w14:textId="77777777" w:rsidR="007B10C3" w:rsidRPr="00555ECA" w:rsidRDefault="007B10C3"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bl>
    <w:p w14:paraId="3634904D" w14:textId="77777777" w:rsidR="007B10C3" w:rsidRPr="000E6AAE" w:rsidRDefault="007B10C3" w:rsidP="007B10C3">
      <w:pPr>
        <w:spacing w:line="240" w:lineRule="auto"/>
        <w:rPr>
          <w:rFonts w:ascii="Simplified Arabic" w:hAnsi="Simplified Arabic" w:cs="Simplified Arabic"/>
          <w:sz w:val="18"/>
          <w:szCs w:val="18"/>
          <w:rtl/>
        </w:rPr>
      </w:pPr>
    </w:p>
    <w:p w14:paraId="27C243C6" w14:textId="77777777" w:rsidR="006A70A5" w:rsidRPr="00555ECA" w:rsidRDefault="006A70A5" w:rsidP="006A70A5">
      <w:pPr>
        <w:rPr>
          <w:rFonts w:ascii="Simplified Arabic" w:hAnsi="Simplified Arabic" w:cs="Simplified Arabic"/>
          <w:b/>
          <w:bCs/>
          <w:sz w:val="28"/>
          <w:szCs w:val="28"/>
          <w:rtl/>
        </w:rPr>
      </w:pPr>
    </w:p>
    <w:p w14:paraId="20B69D47" w14:textId="77777777" w:rsidR="007B10C3" w:rsidRDefault="007B10C3" w:rsidP="006A70A5">
      <w:pPr>
        <w:rPr>
          <w:rFonts w:ascii="Sakkal Majalla" w:hAnsi="Sakkal Majalla" w:cs="Sakkal Majalla"/>
          <w:b/>
          <w:bCs/>
          <w:sz w:val="28"/>
          <w:szCs w:val="28"/>
          <w:rtl/>
        </w:rPr>
      </w:pPr>
    </w:p>
    <w:p w14:paraId="62AED559" w14:textId="77777777" w:rsidR="006A70A5" w:rsidRPr="00555ECA" w:rsidRDefault="006A70A5" w:rsidP="006A70A5">
      <w:pPr>
        <w:rPr>
          <w:rFonts w:ascii="Simplified Arabic" w:hAnsi="Simplified Arabic" w:cs="Simplified Arabic"/>
          <w:b/>
          <w:bCs/>
          <w:sz w:val="28"/>
          <w:szCs w:val="28"/>
          <w:u w:val="single"/>
          <w:rtl/>
        </w:rPr>
      </w:pPr>
      <w:r w:rsidRPr="00555ECA">
        <w:rPr>
          <w:rFonts w:ascii="Simplified Arabic" w:hAnsi="Simplified Arabic" w:cs="Simplified Arabic"/>
          <w:b/>
          <w:bCs/>
          <w:sz w:val="28"/>
          <w:szCs w:val="28"/>
          <w:u w:val="single"/>
          <w:rtl/>
        </w:rPr>
        <w:t>المحور الرابع: العوامل الاجتماعية</w:t>
      </w:r>
    </w:p>
    <w:p w14:paraId="2A0F0710" w14:textId="77777777" w:rsidR="00082135" w:rsidRPr="00555ECA" w:rsidRDefault="00082135" w:rsidP="00082135">
      <w:pPr>
        <w:spacing w:line="240" w:lineRule="auto"/>
        <w:rPr>
          <w:rFonts w:ascii="Simplified Arabic" w:hAnsi="Simplified Arabic" w:cs="Simplified Arabic"/>
          <w:sz w:val="28"/>
          <w:szCs w:val="28"/>
          <w:rtl/>
        </w:rPr>
      </w:pPr>
    </w:p>
    <w:p w14:paraId="36A97669" w14:textId="76B01C87" w:rsidR="0036571E" w:rsidRPr="0036571E" w:rsidRDefault="0036571E" w:rsidP="0036571E">
      <w:pPr>
        <w:pStyle w:val="aa"/>
        <w:keepNext/>
        <w:jc w:val="center"/>
        <w:rPr>
          <w:rFonts w:ascii="Simplified Arabic" w:hAnsi="Simplified Arabic" w:cs="Simplified Arabic"/>
          <w:sz w:val="28"/>
          <w:szCs w:val="28"/>
        </w:rPr>
      </w:pPr>
      <w:bookmarkStart w:id="55" w:name="_Toc225517159"/>
      <w:r w:rsidRPr="0036571E">
        <w:rPr>
          <w:rFonts w:ascii="Simplified Arabic" w:hAnsi="Simplified Arabic" w:cs="Simplified Arabic"/>
          <w:sz w:val="28"/>
          <w:szCs w:val="28"/>
          <w:rtl/>
        </w:rPr>
        <w:t xml:space="preserve">جدول </w:t>
      </w:r>
      <w:r w:rsidRPr="0036571E">
        <w:rPr>
          <w:rFonts w:ascii="Simplified Arabic" w:hAnsi="Simplified Arabic" w:cs="Simplified Arabic"/>
          <w:sz w:val="28"/>
          <w:szCs w:val="28"/>
          <w:rtl/>
        </w:rPr>
        <w:fldChar w:fldCharType="begin"/>
      </w:r>
      <w:r w:rsidRPr="0036571E">
        <w:rPr>
          <w:rFonts w:ascii="Simplified Arabic" w:hAnsi="Simplified Arabic" w:cs="Simplified Arabic"/>
          <w:sz w:val="28"/>
          <w:szCs w:val="28"/>
          <w:rtl/>
        </w:rPr>
        <w:instrText xml:space="preserve"> </w:instrText>
      </w:r>
      <w:r w:rsidRPr="0036571E">
        <w:rPr>
          <w:rFonts w:ascii="Simplified Arabic" w:hAnsi="Simplified Arabic" w:cs="Simplified Arabic"/>
          <w:sz w:val="28"/>
          <w:szCs w:val="28"/>
        </w:rPr>
        <w:instrText>SEQ</w:instrText>
      </w:r>
      <w:r w:rsidRPr="0036571E">
        <w:rPr>
          <w:rFonts w:ascii="Simplified Arabic" w:hAnsi="Simplified Arabic" w:cs="Simplified Arabic"/>
          <w:sz w:val="28"/>
          <w:szCs w:val="28"/>
          <w:rtl/>
        </w:rPr>
        <w:instrText xml:space="preserve"> جدول \* </w:instrText>
      </w:r>
      <w:r w:rsidRPr="0036571E">
        <w:rPr>
          <w:rFonts w:ascii="Simplified Arabic" w:hAnsi="Simplified Arabic" w:cs="Simplified Arabic"/>
          <w:sz w:val="28"/>
          <w:szCs w:val="28"/>
        </w:rPr>
        <w:instrText>ARABIC</w:instrText>
      </w:r>
      <w:r w:rsidRPr="0036571E">
        <w:rPr>
          <w:rFonts w:ascii="Simplified Arabic" w:hAnsi="Simplified Arabic" w:cs="Simplified Arabic"/>
          <w:sz w:val="28"/>
          <w:szCs w:val="28"/>
          <w:rtl/>
        </w:rPr>
        <w:instrText xml:space="preserve"> </w:instrText>
      </w:r>
      <w:r w:rsidRPr="0036571E">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25</w:t>
      </w:r>
      <w:r w:rsidRPr="0036571E">
        <w:rPr>
          <w:rFonts w:ascii="Simplified Arabic" w:hAnsi="Simplified Arabic" w:cs="Simplified Arabic"/>
          <w:sz w:val="28"/>
          <w:szCs w:val="28"/>
          <w:rtl/>
        </w:rPr>
        <w:fldChar w:fldCharType="end"/>
      </w:r>
      <w:r w:rsidRPr="0036571E">
        <w:rPr>
          <w:rFonts w:ascii="Simplified Arabic" w:hAnsi="Simplified Arabic" w:cs="Simplified Arabic"/>
          <w:noProof/>
          <w:sz w:val="28"/>
          <w:szCs w:val="28"/>
        </w:rPr>
        <w:t xml:space="preserve"> -</w:t>
      </w:r>
      <w:r w:rsidRPr="0036571E">
        <w:rPr>
          <w:rFonts w:ascii="Simplified Arabic" w:hAnsi="Simplified Arabic" w:cs="Simplified Arabic"/>
          <w:noProof/>
          <w:sz w:val="28"/>
          <w:szCs w:val="28"/>
          <w:rtl/>
        </w:rPr>
        <w:t>المحور الرابع: العوامل الاجتماعية</w:t>
      </w:r>
      <w:bookmarkEnd w:id="55"/>
    </w:p>
    <w:tbl>
      <w:tblPr>
        <w:tblStyle w:val="a7"/>
        <w:bidiVisual/>
        <w:tblW w:w="9176" w:type="dxa"/>
        <w:tblLook w:val="04A0" w:firstRow="1" w:lastRow="0" w:firstColumn="1" w:lastColumn="0" w:noHBand="0" w:noVBand="1"/>
      </w:tblPr>
      <w:tblGrid>
        <w:gridCol w:w="537"/>
        <w:gridCol w:w="5019"/>
        <w:gridCol w:w="724"/>
        <w:gridCol w:w="724"/>
        <w:gridCol w:w="724"/>
        <w:gridCol w:w="724"/>
        <w:gridCol w:w="724"/>
      </w:tblGrid>
      <w:tr w:rsidR="00082135" w:rsidRPr="00555ECA" w14:paraId="5D6D1CA8" w14:textId="77777777" w:rsidTr="00F73072">
        <w:trPr>
          <w:trHeight w:val="385"/>
        </w:trPr>
        <w:tc>
          <w:tcPr>
            <w:tcW w:w="569" w:type="dxa"/>
          </w:tcPr>
          <w:p w14:paraId="1D8EBAEB" w14:textId="77777777" w:rsidR="00082135" w:rsidRPr="00555ECA" w:rsidRDefault="00082135" w:rsidP="004D6AAF">
            <w:pPr>
              <w:rPr>
                <w:rFonts w:ascii="Simplified Arabic" w:hAnsi="Simplified Arabic" w:cs="Simplified Arabic"/>
                <w:sz w:val="28"/>
                <w:szCs w:val="28"/>
                <w:rtl/>
              </w:rPr>
            </w:pPr>
          </w:p>
        </w:tc>
        <w:tc>
          <w:tcPr>
            <w:tcW w:w="5412" w:type="dxa"/>
            <w:shd w:val="clear" w:color="auto" w:fill="D9E2F3" w:themeFill="accent1" w:themeFillTint="33"/>
          </w:tcPr>
          <w:p w14:paraId="07A59581" w14:textId="77777777" w:rsidR="00082135" w:rsidRPr="00B32A97" w:rsidRDefault="00082135" w:rsidP="004D6AAF">
            <w:pPr>
              <w:jc w:val="center"/>
              <w:rPr>
                <w:rFonts w:ascii="Simplified Arabic" w:hAnsi="Simplified Arabic" w:cs="Simplified Arabic"/>
                <w:b/>
                <w:bCs/>
                <w:sz w:val="28"/>
                <w:szCs w:val="28"/>
                <w:rtl/>
              </w:rPr>
            </w:pPr>
            <w:r w:rsidRPr="00B32A97">
              <w:rPr>
                <w:rFonts w:ascii="Simplified Arabic" w:hAnsi="Simplified Arabic" w:cs="Simplified Arabic"/>
                <w:b/>
                <w:bCs/>
                <w:sz w:val="28"/>
                <w:szCs w:val="28"/>
                <w:rtl/>
              </w:rPr>
              <w:t>العبارة</w:t>
            </w:r>
          </w:p>
        </w:tc>
        <w:tc>
          <w:tcPr>
            <w:tcW w:w="639" w:type="dxa"/>
          </w:tcPr>
          <w:p w14:paraId="766517F4" w14:textId="77777777" w:rsidR="00082135" w:rsidRPr="00555ECA" w:rsidRDefault="00082135"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1</w:t>
            </w:r>
          </w:p>
        </w:tc>
        <w:tc>
          <w:tcPr>
            <w:tcW w:w="639" w:type="dxa"/>
          </w:tcPr>
          <w:p w14:paraId="1F54DE49" w14:textId="77777777" w:rsidR="00082135" w:rsidRPr="00555ECA" w:rsidRDefault="00082135"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2</w:t>
            </w:r>
          </w:p>
        </w:tc>
        <w:tc>
          <w:tcPr>
            <w:tcW w:w="639" w:type="dxa"/>
          </w:tcPr>
          <w:p w14:paraId="15E046B4" w14:textId="77777777" w:rsidR="00082135" w:rsidRPr="00555ECA" w:rsidRDefault="00082135"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3</w:t>
            </w:r>
          </w:p>
        </w:tc>
        <w:tc>
          <w:tcPr>
            <w:tcW w:w="639" w:type="dxa"/>
          </w:tcPr>
          <w:p w14:paraId="580512FF" w14:textId="77777777" w:rsidR="00082135" w:rsidRPr="00555ECA" w:rsidRDefault="00082135"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4</w:t>
            </w:r>
          </w:p>
        </w:tc>
        <w:tc>
          <w:tcPr>
            <w:tcW w:w="639" w:type="dxa"/>
          </w:tcPr>
          <w:p w14:paraId="55B6B5E6" w14:textId="77777777" w:rsidR="00082135" w:rsidRPr="00555ECA" w:rsidRDefault="00082135"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5</w:t>
            </w:r>
          </w:p>
        </w:tc>
      </w:tr>
      <w:tr w:rsidR="00082135" w:rsidRPr="00555ECA" w14:paraId="679D5F9D" w14:textId="77777777" w:rsidTr="00F73072">
        <w:trPr>
          <w:trHeight w:val="385"/>
        </w:trPr>
        <w:tc>
          <w:tcPr>
            <w:tcW w:w="569" w:type="dxa"/>
          </w:tcPr>
          <w:p w14:paraId="3DF14CA5" w14:textId="77777777" w:rsidR="00082135" w:rsidRPr="00555ECA" w:rsidRDefault="00082135" w:rsidP="00082135">
            <w:pPr>
              <w:pStyle w:val="a8"/>
              <w:numPr>
                <w:ilvl w:val="0"/>
                <w:numId w:val="45"/>
              </w:numPr>
              <w:rPr>
                <w:rFonts w:ascii="Simplified Arabic" w:hAnsi="Simplified Arabic" w:cs="Simplified Arabic"/>
                <w:sz w:val="28"/>
                <w:szCs w:val="28"/>
                <w:rtl/>
              </w:rPr>
            </w:pPr>
          </w:p>
        </w:tc>
        <w:tc>
          <w:tcPr>
            <w:tcW w:w="5412" w:type="dxa"/>
            <w:shd w:val="clear" w:color="auto" w:fill="D9E2F3" w:themeFill="accent1" w:themeFillTint="33"/>
            <w:vAlign w:val="center"/>
          </w:tcPr>
          <w:p w14:paraId="6D163A31" w14:textId="77777777" w:rsidR="00082135" w:rsidRPr="00555ECA" w:rsidRDefault="00082135"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وعي السكان بأهمية الإنترنت يرفع من معدلات الاشتراك بالخدمة</w:t>
            </w:r>
            <w:r w:rsidRPr="00555ECA">
              <w:rPr>
                <w:rFonts w:ascii="Simplified Arabic" w:hAnsi="Simplified Arabic" w:cs="Simplified Arabic"/>
                <w:sz w:val="28"/>
                <w:szCs w:val="28"/>
              </w:rPr>
              <w:t>.</w:t>
            </w:r>
          </w:p>
        </w:tc>
        <w:tc>
          <w:tcPr>
            <w:tcW w:w="639" w:type="dxa"/>
          </w:tcPr>
          <w:p w14:paraId="08C36B5B"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4BFA37C8"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593AD68F"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41462329"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3ABFB55C"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082135" w:rsidRPr="00555ECA" w14:paraId="766D92F7" w14:textId="77777777" w:rsidTr="00F73072">
        <w:trPr>
          <w:trHeight w:val="375"/>
        </w:trPr>
        <w:tc>
          <w:tcPr>
            <w:tcW w:w="569" w:type="dxa"/>
          </w:tcPr>
          <w:p w14:paraId="1B69F808" w14:textId="77777777" w:rsidR="00082135" w:rsidRPr="00555ECA" w:rsidRDefault="00082135" w:rsidP="00082135">
            <w:pPr>
              <w:pStyle w:val="a8"/>
              <w:numPr>
                <w:ilvl w:val="0"/>
                <w:numId w:val="45"/>
              </w:numPr>
              <w:rPr>
                <w:rFonts w:ascii="Simplified Arabic" w:hAnsi="Simplified Arabic" w:cs="Simplified Arabic"/>
                <w:sz w:val="28"/>
                <w:szCs w:val="28"/>
                <w:rtl/>
              </w:rPr>
            </w:pPr>
          </w:p>
        </w:tc>
        <w:tc>
          <w:tcPr>
            <w:tcW w:w="5412" w:type="dxa"/>
            <w:shd w:val="clear" w:color="auto" w:fill="D9E2F3" w:themeFill="accent1" w:themeFillTint="33"/>
            <w:vAlign w:val="center"/>
          </w:tcPr>
          <w:p w14:paraId="4B5D1742" w14:textId="77777777" w:rsidR="00082135" w:rsidRPr="00555ECA" w:rsidRDefault="00082135"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البرامج التوعوية والتدريبية تساعد في تقبل الخدمة الجديدة</w:t>
            </w:r>
            <w:r w:rsidRPr="00555ECA">
              <w:rPr>
                <w:rFonts w:ascii="Simplified Arabic" w:hAnsi="Simplified Arabic" w:cs="Simplified Arabic"/>
                <w:sz w:val="28"/>
                <w:szCs w:val="28"/>
              </w:rPr>
              <w:t>.</w:t>
            </w:r>
          </w:p>
        </w:tc>
        <w:tc>
          <w:tcPr>
            <w:tcW w:w="639" w:type="dxa"/>
          </w:tcPr>
          <w:p w14:paraId="4D521C56"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6215F584"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7F78C6D4"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5770B936"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1A7E32BF"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082135" w:rsidRPr="00555ECA" w14:paraId="043751EE" w14:textId="77777777" w:rsidTr="00F73072">
        <w:trPr>
          <w:trHeight w:val="385"/>
        </w:trPr>
        <w:tc>
          <w:tcPr>
            <w:tcW w:w="569" w:type="dxa"/>
          </w:tcPr>
          <w:p w14:paraId="64ABF5CE" w14:textId="77777777" w:rsidR="00082135" w:rsidRPr="00555ECA" w:rsidRDefault="00082135" w:rsidP="00082135">
            <w:pPr>
              <w:pStyle w:val="a8"/>
              <w:numPr>
                <w:ilvl w:val="0"/>
                <w:numId w:val="45"/>
              </w:numPr>
              <w:rPr>
                <w:rFonts w:ascii="Simplified Arabic" w:hAnsi="Simplified Arabic" w:cs="Simplified Arabic"/>
                <w:sz w:val="28"/>
                <w:szCs w:val="28"/>
                <w:rtl/>
              </w:rPr>
            </w:pPr>
          </w:p>
        </w:tc>
        <w:tc>
          <w:tcPr>
            <w:tcW w:w="5412" w:type="dxa"/>
            <w:shd w:val="clear" w:color="auto" w:fill="D9E2F3" w:themeFill="accent1" w:themeFillTint="33"/>
            <w:vAlign w:val="center"/>
          </w:tcPr>
          <w:p w14:paraId="3401C537" w14:textId="77777777" w:rsidR="00082135" w:rsidRPr="00555ECA" w:rsidRDefault="00082135"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مشاركة المجتمع المحلي في التخطيط تعزز نجاح المشروع</w:t>
            </w:r>
            <w:r w:rsidRPr="00555ECA">
              <w:rPr>
                <w:rFonts w:ascii="Simplified Arabic" w:hAnsi="Simplified Arabic" w:cs="Simplified Arabic"/>
                <w:sz w:val="28"/>
                <w:szCs w:val="28"/>
              </w:rPr>
              <w:t>.</w:t>
            </w:r>
          </w:p>
        </w:tc>
        <w:tc>
          <w:tcPr>
            <w:tcW w:w="639" w:type="dxa"/>
          </w:tcPr>
          <w:p w14:paraId="42F79F9A"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30B2C1DF"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54C44334"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08530EC4"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756A25C1"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082135" w:rsidRPr="00555ECA" w14:paraId="5FAEC7C2" w14:textId="77777777" w:rsidTr="00F73072">
        <w:trPr>
          <w:trHeight w:val="385"/>
        </w:trPr>
        <w:tc>
          <w:tcPr>
            <w:tcW w:w="569" w:type="dxa"/>
          </w:tcPr>
          <w:p w14:paraId="594ED1D4" w14:textId="77777777" w:rsidR="00082135" w:rsidRPr="00555ECA" w:rsidRDefault="00082135" w:rsidP="00082135">
            <w:pPr>
              <w:pStyle w:val="a8"/>
              <w:numPr>
                <w:ilvl w:val="0"/>
                <w:numId w:val="45"/>
              </w:numPr>
              <w:rPr>
                <w:rFonts w:ascii="Simplified Arabic" w:hAnsi="Simplified Arabic" w:cs="Simplified Arabic"/>
                <w:sz w:val="28"/>
                <w:szCs w:val="28"/>
                <w:rtl/>
              </w:rPr>
            </w:pPr>
          </w:p>
        </w:tc>
        <w:tc>
          <w:tcPr>
            <w:tcW w:w="5412" w:type="dxa"/>
            <w:shd w:val="clear" w:color="auto" w:fill="D9E2F3" w:themeFill="accent1" w:themeFillTint="33"/>
            <w:vAlign w:val="center"/>
          </w:tcPr>
          <w:p w14:paraId="3FD49EF6" w14:textId="77777777" w:rsidR="00082135" w:rsidRPr="00555ECA" w:rsidRDefault="00082135"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توفر خدمات إلكترونية حكومية وتعليمية يزيد من أهمية الخدمة</w:t>
            </w:r>
            <w:r w:rsidRPr="00555ECA">
              <w:rPr>
                <w:rFonts w:ascii="Simplified Arabic" w:hAnsi="Simplified Arabic" w:cs="Simplified Arabic"/>
                <w:sz w:val="28"/>
                <w:szCs w:val="28"/>
              </w:rPr>
              <w:t>.</w:t>
            </w:r>
          </w:p>
        </w:tc>
        <w:tc>
          <w:tcPr>
            <w:tcW w:w="639" w:type="dxa"/>
          </w:tcPr>
          <w:p w14:paraId="5AE32140"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567F84F1"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751BF294"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4C362096"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538CE80B"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082135" w:rsidRPr="00555ECA" w14:paraId="537B2682" w14:textId="77777777" w:rsidTr="00F73072">
        <w:trPr>
          <w:trHeight w:val="385"/>
        </w:trPr>
        <w:tc>
          <w:tcPr>
            <w:tcW w:w="569" w:type="dxa"/>
          </w:tcPr>
          <w:p w14:paraId="4F324E8B" w14:textId="77777777" w:rsidR="00082135" w:rsidRPr="00555ECA" w:rsidRDefault="00082135" w:rsidP="00082135">
            <w:pPr>
              <w:pStyle w:val="a8"/>
              <w:numPr>
                <w:ilvl w:val="0"/>
                <w:numId w:val="45"/>
              </w:numPr>
              <w:rPr>
                <w:rFonts w:ascii="Simplified Arabic" w:hAnsi="Simplified Arabic" w:cs="Simplified Arabic"/>
                <w:sz w:val="28"/>
                <w:szCs w:val="28"/>
                <w:rtl/>
              </w:rPr>
            </w:pPr>
          </w:p>
        </w:tc>
        <w:tc>
          <w:tcPr>
            <w:tcW w:w="5412" w:type="dxa"/>
            <w:shd w:val="clear" w:color="auto" w:fill="D9E2F3" w:themeFill="accent1" w:themeFillTint="33"/>
            <w:vAlign w:val="center"/>
          </w:tcPr>
          <w:p w14:paraId="57FC0801" w14:textId="77777777" w:rsidR="00082135" w:rsidRPr="00555ECA" w:rsidRDefault="00082135"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المستوى الاقتصادي للسكان يؤثر على قدرتهم في الاشتراك بالخدمة</w:t>
            </w:r>
            <w:r w:rsidRPr="00555ECA">
              <w:rPr>
                <w:rFonts w:ascii="Simplified Arabic" w:hAnsi="Simplified Arabic" w:cs="Simplified Arabic"/>
                <w:sz w:val="28"/>
                <w:szCs w:val="28"/>
              </w:rPr>
              <w:t>.</w:t>
            </w:r>
          </w:p>
        </w:tc>
        <w:tc>
          <w:tcPr>
            <w:tcW w:w="639" w:type="dxa"/>
          </w:tcPr>
          <w:p w14:paraId="7ACC0293"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7F8BB709"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2DF9DB5E"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65616BCE"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39" w:type="dxa"/>
          </w:tcPr>
          <w:p w14:paraId="6571A2B0" w14:textId="77777777" w:rsidR="00082135" w:rsidRPr="00555ECA" w:rsidRDefault="00082135"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bl>
    <w:p w14:paraId="244C0928" w14:textId="77777777" w:rsidR="006A70A5" w:rsidRPr="00722A97" w:rsidRDefault="006A70A5" w:rsidP="006A70A5">
      <w:pPr>
        <w:rPr>
          <w:rFonts w:ascii="Sakkal Majalla" w:hAnsi="Sakkal Majalla" w:cs="Sakkal Majalla"/>
          <w:b/>
          <w:bCs/>
          <w:sz w:val="28"/>
          <w:szCs w:val="28"/>
          <w:rtl/>
        </w:rPr>
      </w:pPr>
    </w:p>
    <w:p w14:paraId="14081222" w14:textId="6303CED9" w:rsidR="0036571E" w:rsidRDefault="0036571E">
      <w:pPr>
        <w:rPr>
          <w:rFonts w:ascii="Sakkal Majalla" w:hAnsi="Sakkal Majalla" w:cs="Sakkal Majalla"/>
          <w:sz w:val="28"/>
          <w:szCs w:val="28"/>
          <w:rtl/>
        </w:rPr>
      </w:pPr>
      <w:r>
        <w:rPr>
          <w:rFonts w:ascii="Sakkal Majalla" w:hAnsi="Sakkal Majalla" w:cs="Sakkal Majalla"/>
          <w:sz w:val="28"/>
          <w:szCs w:val="28"/>
          <w:rtl/>
        </w:rPr>
        <w:br w:type="page"/>
      </w:r>
    </w:p>
    <w:p w14:paraId="2423375F" w14:textId="77777777" w:rsidR="006A70A5" w:rsidRDefault="006A70A5" w:rsidP="006A70A5">
      <w:pPr>
        <w:rPr>
          <w:rFonts w:ascii="Sakkal Majalla" w:hAnsi="Sakkal Majalla" w:cs="Sakkal Majalla"/>
          <w:sz w:val="28"/>
          <w:szCs w:val="28"/>
          <w:rtl/>
        </w:rPr>
      </w:pPr>
    </w:p>
    <w:p w14:paraId="5D96C7FC" w14:textId="77777777" w:rsidR="0036571E" w:rsidRPr="000A0578" w:rsidRDefault="0036571E" w:rsidP="006A70A5">
      <w:pPr>
        <w:rPr>
          <w:rFonts w:ascii="Sakkal Majalla" w:hAnsi="Sakkal Majalla" w:cs="Sakkal Majalla"/>
          <w:sz w:val="28"/>
          <w:szCs w:val="28"/>
          <w:rtl/>
        </w:rPr>
      </w:pPr>
    </w:p>
    <w:p w14:paraId="14AC6A96" w14:textId="77777777" w:rsidR="006A70A5" w:rsidRPr="00555ECA" w:rsidRDefault="006A70A5" w:rsidP="006A70A5">
      <w:pPr>
        <w:rPr>
          <w:rFonts w:ascii="Simplified Arabic" w:hAnsi="Simplified Arabic" w:cs="Simplified Arabic"/>
          <w:b/>
          <w:bCs/>
          <w:sz w:val="28"/>
          <w:szCs w:val="28"/>
          <w:u w:val="single"/>
        </w:rPr>
      </w:pPr>
      <w:r w:rsidRPr="00555ECA">
        <w:rPr>
          <w:rFonts w:ascii="Simplified Arabic" w:hAnsi="Simplified Arabic" w:cs="Simplified Arabic"/>
          <w:b/>
          <w:bCs/>
          <w:sz w:val="28"/>
          <w:szCs w:val="28"/>
          <w:u w:val="single"/>
          <w:rtl/>
        </w:rPr>
        <w:t>المحور الخامس: نجاح واستدامة المشروع</w:t>
      </w:r>
    </w:p>
    <w:p w14:paraId="7F33965E" w14:textId="45C24151" w:rsidR="0036571E" w:rsidRPr="0036571E" w:rsidRDefault="0036571E" w:rsidP="0036571E">
      <w:pPr>
        <w:pStyle w:val="aa"/>
        <w:keepNext/>
        <w:jc w:val="center"/>
        <w:rPr>
          <w:rFonts w:ascii="Simplified Arabic" w:hAnsi="Simplified Arabic" w:cs="Simplified Arabic"/>
          <w:sz w:val="28"/>
          <w:szCs w:val="28"/>
        </w:rPr>
      </w:pPr>
      <w:bookmarkStart w:id="56" w:name="_Toc225517160"/>
      <w:r w:rsidRPr="0036571E">
        <w:rPr>
          <w:rFonts w:ascii="Simplified Arabic" w:hAnsi="Simplified Arabic" w:cs="Simplified Arabic"/>
          <w:sz w:val="28"/>
          <w:szCs w:val="28"/>
          <w:rtl/>
        </w:rPr>
        <w:t xml:space="preserve">جدول </w:t>
      </w:r>
      <w:r w:rsidRPr="0036571E">
        <w:rPr>
          <w:rFonts w:ascii="Simplified Arabic" w:hAnsi="Simplified Arabic" w:cs="Simplified Arabic"/>
          <w:sz w:val="28"/>
          <w:szCs w:val="28"/>
          <w:rtl/>
        </w:rPr>
        <w:fldChar w:fldCharType="begin"/>
      </w:r>
      <w:r w:rsidRPr="0036571E">
        <w:rPr>
          <w:rFonts w:ascii="Simplified Arabic" w:hAnsi="Simplified Arabic" w:cs="Simplified Arabic"/>
          <w:sz w:val="28"/>
          <w:szCs w:val="28"/>
          <w:rtl/>
        </w:rPr>
        <w:instrText xml:space="preserve"> </w:instrText>
      </w:r>
      <w:r w:rsidRPr="0036571E">
        <w:rPr>
          <w:rFonts w:ascii="Simplified Arabic" w:hAnsi="Simplified Arabic" w:cs="Simplified Arabic"/>
          <w:sz w:val="28"/>
          <w:szCs w:val="28"/>
        </w:rPr>
        <w:instrText>SEQ</w:instrText>
      </w:r>
      <w:r w:rsidRPr="0036571E">
        <w:rPr>
          <w:rFonts w:ascii="Simplified Arabic" w:hAnsi="Simplified Arabic" w:cs="Simplified Arabic"/>
          <w:sz w:val="28"/>
          <w:szCs w:val="28"/>
          <w:rtl/>
        </w:rPr>
        <w:instrText xml:space="preserve"> جدول \* </w:instrText>
      </w:r>
      <w:r w:rsidRPr="0036571E">
        <w:rPr>
          <w:rFonts w:ascii="Simplified Arabic" w:hAnsi="Simplified Arabic" w:cs="Simplified Arabic"/>
          <w:sz w:val="28"/>
          <w:szCs w:val="28"/>
        </w:rPr>
        <w:instrText>ARABIC</w:instrText>
      </w:r>
      <w:r w:rsidRPr="0036571E">
        <w:rPr>
          <w:rFonts w:ascii="Simplified Arabic" w:hAnsi="Simplified Arabic" w:cs="Simplified Arabic"/>
          <w:sz w:val="28"/>
          <w:szCs w:val="28"/>
          <w:rtl/>
        </w:rPr>
        <w:instrText xml:space="preserve"> </w:instrText>
      </w:r>
      <w:r w:rsidRPr="0036571E">
        <w:rPr>
          <w:rFonts w:ascii="Simplified Arabic" w:hAnsi="Simplified Arabic" w:cs="Simplified Arabic"/>
          <w:sz w:val="28"/>
          <w:szCs w:val="28"/>
          <w:rtl/>
        </w:rPr>
        <w:fldChar w:fldCharType="separate"/>
      </w:r>
      <w:r w:rsidRPr="0036571E">
        <w:rPr>
          <w:rFonts w:ascii="Simplified Arabic" w:hAnsi="Simplified Arabic" w:cs="Simplified Arabic"/>
          <w:noProof/>
          <w:sz w:val="28"/>
          <w:szCs w:val="28"/>
          <w:rtl/>
        </w:rPr>
        <w:t>26</w:t>
      </w:r>
      <w:r w:rsidRPr="0036571E">
        <w:rPr>
          <w:rFonts w:ascii="Simplified Arabic" w:hAnsi="Simplified Arabic" w:cs="Simplified Arabic"/>
          <w:sz w:val="28"/>
          <w:szCs w:val="28"/>
          <w:rtl/>
        </w:rPr>
        <w:fldChar w:fldCharType="end"/>
      </w:r>
      <w:r w:rsidRPr="0036571E">
        <w:rPr>
          <w:rFonts w:ascii="Simplified Arabic" w:hAnsi="Simplified Arabic" w:cs="Simplified Arabic"/>
          <w:noProof/>
          <w:sz w:val="28"/>
          <w:szCs w:val="28"/>
        </w:rPr>
        <w:t xml:space="preserve"> -</w:t>
      </w:r>
      <w:r w:rsidRPr="0036571E">
        <w:rPr>
          <w:rFonts w:ascii="Simplified Arabic" w:hAnsi="Simplified Arabic" w:cs="Simplified Arabic"/>
          <w:noProof/>
          <w:sz w:val="28"/>
          <w:szCs w:val="28"/>
          <w:rtl/>
        </w:rPr>
        <w:t xml:space="preserve"> المحور الخامس: نجاح واستدامة المشروع</w:t>
      </w:r>
      <w:bookmarkEnd w:id="56"/>
    </w:p>
    <w:tbl>
      <w:tblPr>
        <w:tblStyle w:val="a7"/>
        <w:bidiVisual/>
        <w:tblW w:w="9298" w:type="dxa"/>
        <w:tblLook w:val="04A0" w:firstRow="1" w:lastRow="0" w:firstColumn="1" w:lastColumn="0" w:noHBand="0" w:noVBand="1"/>
      </w:tblPr>
      <w:tblGrid>
        <w:gridCol w:w="551"/>
        <w:gridCol w:w="5127"/>
        <w:gridCol w:w="724"/>
        <w:gridCol w:w="724"/>
        <w:gridCol w:w="724"/>
        <w:gridCol w:w="724"/>
        <w:gridCol w:w="724"/>
      </w:tblGrid>
      <w:tr w:rsidR="009E2EEA" w:rsidRPr="00555ECA" w14:paraId="4CAB8861" w14:textId="77777777" w:rsidTr="00F73072">
        <w:trPr>
          <w:trHeight w:val="398"/>
        </w:trPr>
        <w:tc>
          <w:tcPr>
            <w:tcW w:w="579" w:type="dxa"/>
          </w:tcPr>
          <w:p w14:paraId="09E65C50" w14:textId="77777777" w:rsidR="009E2EEA" w:rsidRPr="00555ECA" w:rsidRDefault="009E2EEA" w:rsidP="004D6AAF">
            <w:pPr>
              <w:rPr>
                <w:rFonts w:ascii="Simplified Arabic" w:hAnsi="Simplified Arabic" w:cs="Simplified Arabic"/>
                <w:sz w:val="28"/>
                <w:szCs w:val="28"/>
                <w:rtl/>
              </w:rPr>
            </w:pPr>
          </w:p>
        </w:tc>
        <w:tc>
          <w:tcPr>
            <w:tcW w:w="5469" w:type="dxa"/>
            <w:shd w:val="clear" w:color="auto" w:fill="D9E2F3" w:themeFill="accent1" w:themeFillTint="33"/>
          </w:tcPr>
          <w:p w14:paraId="657022C1" w14:textId="77777777" w:rsidR="009E2EEA" w:rsidRPr="00B32A97" w:rsidRDefault="009E2EEA" w:rsidP="004D6AAF">
            <w:pPr>
              <w:jc w:val="center"/>
              <w:rPr>
                <w:rFonts w:ascii="Simplified Arabic" w:hAnsi="Simplified Arabic" w:cs="Simplified Arabic"/>
                <w:b/>
                <w:bCs/>
                <w:sz w:val="28"/>
                <w:szCs w:val="28"/>
                <w:rtl/>
              </w:rPr>
            </w:pPr>
            <w:r w:rsidRPr="00B32A97">
              <w:rPr>
                <w:rFonts w:ascii="Simplified Arabic" w:hAnsi="Simplified Arabic" w:cs="Simplified Arabic"/>
                <w:b/>
                <w:bCs/>
                <w:sz w:val="28"/>
                <w:szCs w:val="28"/>
                <w:rtl/>
              </w:rPr>
              <w:t>العبارة</w:t>
            </w:r>
          </w:p>
        </w:tc>
        <w:tc>
          <w:tcPr>
            <w:tcW w:w="648" w:type="dxa"/>
          </w:tcPr>
          <w:p w14:paraId="19F24113" w14:textId="77777777" w:rsidR="009E2EEA" w:rsidRPr="00555ECA" w:rsidRDefault="009E2EEA"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1</w:t>
            </w:r>
          </w:p>
        </w:tc>
        <w:tc>
          <w:tcPr>
            <w:tcW w:w="658" w:type="dxa"/>
          </w:tcPr>
          <w:p w14:paraId="7DB72C26" w14:textId="77777777" w:rsidR="009E2EEA" w:rsidRPr="00555ECA" w:rsidRDefault="009E2EEA"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2</w:t>
            </w:r>
          </w:p>
        </w:tc>
        <w:tc>
          <w:tcPr>
            <w:tcW w:w="648" w:type="dxa"/>
          </w:tcPr>
          <w:p w14:paraId="77259B1F" w14:textId="77777777" w:rsidR="009E2EEA" w:rsidRPr="00555ECA" w:rsidRDefault="009E2EEA"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3</w:t>
            </w:r>
          </w:p>
        </w:tc>
        <w:tc>
          <w:tcPr>
            <w:tcW w:w="648" w:type="dxa"/>
          </w:tcPr>
          <w:p w14:paraId="78BCF50F" w14:textId="77777777" w:rsidR="009E2EEA" w:rsidRPr="00555ECA" w:rsidRDefault="009E2EEA"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4</w:t>
            </w:r>
          </w:p>
        </w:tc>
        <w:tc>
          <w:tcPr>
            <w:tcW w:w="648" w:type="dxa"/>
          </w:tcPr>
          <w:p w14:paraId="041249F2" w14:textId="77777777" w:rsidR="009E2EEA" w:rsidRPr="00555ECA" w:rsidRDefault="009E2EEA" w:rsidP="004D6AAF">
            <w:pPr>
              <w:ind w:left="360"/>
              <w:jc w:val="center"/>
              <w:rPr>
                <w:rFonts w:ascii="Simplified Arabic" w:hAnsi="Simplified Arabic" w:cs="Simplified Arabic"/>
                <w:sz w:val="28"/>
                <w:szCs w:val="28"/>
                <w:rtl/>
              </w:rPr>
            </w:pPr>
            <w:r w:rsidRPr="00555ECA">
              <w:rPr>
                <w:rFonts w:ascii="Simplified Arabic" w:hAnsi="Simplified Arabic" w:cs="Simplified Arabic"/>
                <w:sz w:val="28"/>
                <w:szCs w:val="28"/>
                <w:rtl/>
              </w:rPr>
              <w:t>5</w:t>
            </w:r>
          </w:p>
        </w:tc>
      </w:tr>
      <w:tr w:rsidR="009E2EEA" w:rsidRPr="00555ECA" w14:paraId="2258ABC4" w14:textId="77777777" w:rsidTr="00F73072">
        <w:trPr>
          <w:trHeight w:val="398"/>
        </w:trPr>
        <w:tc>
          <w:tcPr>
            <w:tcW w:w="579" w:type="dxa"/>
          </w:tcPr>
          <w:p w14:paraId="6B9BC54E" w14:textId="77777777" w:rsidR="009E2EEA" w:rsidRPr="00555ECA" w:rsidRDefault="009E2EEA" w:rsidP="009E2EEA">
            <w:pPr>
              <w:pStyle w:val="a8"/>
              <w:numPr>
                <w:ilvl w:val="0"/>
                <w:numId w:val="45"/>
              </w:numPr>
              <w:rPr>
                <w:rFonts w:ascii="Simplified Arabic" w:hAnsi="Simplified Arabic" w:cs="Simplified Arabic"/>
                <w:sz w:val="28"/>
                <w:szCs w:val="28"/>
                <w:rtl/>
              </w:rPr>
            </w:pPr>
          </w:p>
        </w:tc>
        <w:tc>
          <w:tcPr>
            <w:tcW w:w="5469" w:type="dxa"/>
            <w:shd w:val="clear" w:color="auto" w:fill="D9E2F3" w:themeFill="accent1" w:themeFillTint="33"/>
            <w:vAlign w:val="center"/>
          </w:tcPr>
          <w:p w14:paraId="51ED39E5" w14:textId="77777777" w:rsidR="009E2EEA" w:rsidRPr="00555ECA" w:rsidRDefault="009E2EEA"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تم تحقيق تغطية عالية للمناطق المستهدفة بخدمة الفايبر</w:t>
            </w:r>
            <w:r w:rsidRPr="00555ECA">
              <w:rPr>
                <w:rFonts w:ascii="Simplified Arabic" w:hAnsi="Simplified Arabic" w:cs="Simplified Arabic"/>
                <w:sz w:val="28"/>
                <w:szCs w:val="28"/>
              </w:rPr>
              <w:t>.</w:t>
            </w:r>
          </w:p>
        </w:tc>
        <w:tc>
          <w:tcPr>
            <w:tcW w:w="648" w:type="dxa"/>
          </w:tcPr>
          <w:p w14:paraId="14D2EA13"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7A6A933F"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8" w:type="dxa"/>
          </w:tcPr>
          <w:p w14:paraId="659FC881"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8" w:type="dxa"/>
          </w:tcPr>
          <w:p w14:paraId="3DDBD701"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8" w:type="dxa"/>
          </w:tcPr>
          <w:p w14:paraId="35D4088C"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9E2EEA" w:rsidRPr="00555ECA" w14:paraId="2C489AB1" w14:textId="77777777" w:rsidTr="00F73072">
        <w:trPr>
          <w:trHeight w:val="388"/>
        </w:trPr>
        <w:tc>
          <w:tcPr>
            <w:tcW w:w="579" w:type="dxa"/>
          </w:tcPr>
          <w:p w14:paraId="3EC24DED" w14:textId="77777777" w:rsidR="009E2EEA" w:rsidRPr="00555ECA" w:rsidRDefault="009E2EEA" w:rsidP="009E2EEA">
            <w:pPr>
              <w:pStyle w:val="a8"/>
              <w:numPr>
                <w:ilvl w:val="0"/>
                <w:numId w:val="45"/>
              </w:numPr>
              <w:rPr>
                <w:rFonts w:ascii="Simplified Arabic" w:hAnsi="Simplified Arabic" w:cs="Simplified Arabic"/>
                <w:sz w:val="28"/>
                <w:szCs w:val="28"/>
                <w:rtl/>
              </w:rPr>
            </w:pPr>
          </w:p>
        </w:tc>
        <w:tc>
          <w:tcPr>
            <w:tcW w:w="5469" w:type="dxa"/>
            <w:shd w:val="clear" w:color="auto" w:fill="D9E2F3" w:themeFill="accent1" w:themeFillTint="33"/>
            <w:vAlign w:val="center"/>
          </w:tcPr>
          <w:p w14:paraId="3F346121" w14:textId="77777777" w:rsidR="009E2EEA" w:rsidRPr="00555ECA" w:rsidRDefault="009E2EEA"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رضا العملاء عن جودة الخدمة مرتفع</w:t>
            </w:r>
            <w:r w:rsidRPr="00555ECA">
              <w:rPr>
                <w:rFonts w:ascii="Simplified Arabic" w:hAnsi="Simplified Arabic" w:cs="Simplified Arabic"/>
                <w:sz w:val="28"/>
                <w:szCs w:val="28"/>
              </w:rPr>
              <w:t>.</w:t>
            </w:r>
          </w:p>
        </w:tc>
        <w:tc>
          <w:tcPr>
            <w:tcW w:w="648" w:type="dxa"/>
          </w:tcPr>
          <w:p w14:paraId="577EF545"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3C944071"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8" w:type="dxa"/>
          </w:tcPr>
          <w:p w14:paraId="1E7909DE"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8" w:type="dxa"/>
          </w:tcPr>
          <w:p w14:paraId="247C42D2"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8" w:type="dxa"/>
          </w:tcPr>
          <w:p w14:paraId="4E1C3C78"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9E2EEA" w:rsidRPr="00555ECA" w14:paraId="4688D63A" w14:textId="77777777" w:rsidTr="00F73072">
        <w:trPr>
          <w:trHeight w:val="398"/>
        </w:trPr>
        <w:tc>
          <w:tcPr>
            <w:tcW w:w="579" w:type="dxa"/>
          </w:tcPr>
          <w:p w14:paraId="78633CA2" w14:textId="77777777" w:rsidR="009E2EEA" w:rsidRPr="00555ECA" w:rsidRDefault="009E2EEA" w:rsidP="009E2EEA">
            <w:pPr>
              <w:pStyle w:val="a8"/>
              <w:numPr>
                <w:ilvl w:val="0"/>
                <w:numId w:val="45"/>
              </w:numPr>
              <w:rPr>
                <w:rFonts w:ascii="Simplified Arabic" w:hAnsi="Simplified Arabic" w:cs="Simplified Arabic"/>
                <w:sz w:val="28"/>
                <w:szCs w:val="28"/>
                <w:rtl/>
              </w:rPr>
            </w:pPr>
          </w:p>
        </w:tc>
        <w:tc>
          <w:tcPr>
            <w:tcW w:w="5469" w:type="dxa"/>
            <w:shd w:val="clear" w:color="auto" w:fill="D9E2F3" w:themeFill="accent1" w:themeFillTint="33"/>
            <w:vAlign w:val="center"/>
          </w:tcPr>
          <w:p w14:paraId="121A05DF" w14:textId="77777777" w:rsidR="009E2EEA" w:rsidRPr="00555ECA" w:rsidRDefault="009E2EEA"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تكاليف التشغيل والصيانة تحت السيطرة ضمن الخطة</w:t>
            </w:r>
            <w:r w:rsidRPr="00555ECA">
              <w:rPr>
                <w:rFonts w:ascii="Simplified Arabic" w:hAnsi="Simplified Arabic" w:cs="Simplified Arabic"/>
                <w:sz w:val="28"/>
                <w:szCs w:val="28"/>
              </w:rPr>
              <w:t>.</w:t>
            </w:r>
          </w:p>
        </w:tc>
        <w:tc>
          <w:tcPr>
            <w:tcW w:w="648" w:type="dxa"/>
          </w:tcPr>
          <w:p w14:paraId="0B5FE899"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796AEBFA"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8" w:type="dxa"/>
          </w:tcPr>
          <w:p w14:paraId="15EBD115"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8" w:type="dxa"/>
          </w:tcPr>
          <w:p w14:paraId="12C0BE77"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8" w:type="dxa"/>
          </w:tcPr>
          <w:p w14:paraId="075798AD"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9E2EEA" w:rsidRPr="00555ECA" w14:paraId="5B9F067C" w14:textId="77777777" w:rsidTr="00F73072">
        <w:trPr>
          <w:trHeight w:val="398"/>
        </w:trPr>
        <w:tc>
          <w:tcPr>
            <w:tcW w:w="579" w:type="dxa"/>
          </w:tcPr>
          <w:p w14:paraId="0A8F3D73" w14:textId="77777777" w:rsidR="009E2EEA" w:rsidRPr="00555ECA" w:rsidRDefault="009E2EEA" w:rsidP="009E2EEA">
            <w:pPr>
              <w:pStyle w:val="a8"/>
              <w:numPr>
                <w:ilvl w:val="0"/>
                <w:numId w:val="45"/>
              </w:numPr>
              <w:rPr>
                <w:rFonts w:ascii="Simplified Arabic" w:hAnsi="Simplified Arabic" w:cs="Simplified Arabic"/>
                <w:sz w:val="28"/>
                <w:szCs w:val="28"/>
                <w:rtl/>
              </w:rPr>
            </w:pPr>
          </w:p>
        </w:tc>
        <w:tc>
          <w:tcPr>
            <w:tcW w:w="5469" w:type="dxa"/>
            <w:shd w:val="clear" w:color="auto" w:fill="D9E2F3" w:themeFill="accent1" w:themeFillTint="33"/>
            <w:vAlign w:val="center"/>
          </w:tcPr>
          <w:p w14:paraId="3435181B" w14:textId="77777777" w:rsidR="009E2EEA" w:rsidRPr="00555ECA" w:rsidRDefault="009E2EEA"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المشروع يحقق أهدافه الاجتماعية والتنموية في تحسين حياة السكان</w:t>
            </w:r>
            <w:r w:rsidRPr="00555ECA">
              <w:rPr>
                <w:rFonts w:ascii="Simplified Arabic" w:hAnsi="Simplified Arabic" w:cs="Simplified Arabic"/>
                <w:sz w:val="28"/>
                <w:szCs w:val="28"/>
              </w:rPr>
              <w:t>.</w:t>
            </w:r>
          </w:p>
        </w:tc>
        <w:tc>
          <w:tcPr>
            <w:tcW w:w="648" w:type="dxa"/>
          </w:tcPr>
          <w:p w14:paraId="73EA878A"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075EC122"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8" w:type="dxa"/>
          </w:tcPr>
          <w:p w14:paraId="5923DC8A"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8" w:type="dxa"/>
          </w:tcPr>
          <w:p w14:paraId="4FD073E5"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8" w:type="dxa"/>
          </w:tcPr>
          <w:p w14:paraId="0AFB0943"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r w:rsidR="009E2EEA" w:rsidRPr="00555ECA" w14:paraId="424A3B24" w14:textId="77777777" w:rsidTr="00F73072">
        <w:trPr>
          <w:trHeight w:val="398"/>
        </w:trPr>
        <w:tc>
          <w:tcPr>
            <w:tcW w:w="579" w:type="dxa"/>
          </w:tcPr>
          <w:p w14:paraId="7EC8B742" w14:textId="77777777" w:rsidR="009E2EEA" w:rsidRPr="00555ECA" w:rsidRDefault="009E2EEA" w:rsidP="009E2EEA">
            <w:pPr>
              <w:pStyle w:val="a8"/>
              <w:numPr>
                <w:ilvl w:val="0"/>
                <w:numId w:val="45"/>
              </w:numPr>
              <w:rPr>
                <w:rFonts w:ascii="Simplified Arabic" w:hAnsi="Simplified Arabic" w:cs="Simplified Arabic"/>
                <w:sz w:val="28"/>
                <w:szCs w:val="28"/>
                <w:rtl/>
              </w:rPr>
            </w:pPr>
          </w:p>
        </w:tc>
        <w:tc>
          <w:tcPr>
            <w:tcW w:w="5469" w:type="dxa"/>
            <w:shd w:val="clear" w:color="auto" w:fill="D9E2F3" w:themeFill="accent1" w:themeFillTint="33"/>
            <w:vAlign w:val="center"/>
          </w:tcPr>
          <w:p w14:paraId="752B549C" w14:textId="77777777" w:rsidR="009E2EEA" w:rsidRPr="00555ECA" w:rsidRDefault="009E2EEA" w:rsidP="004D6AAF">
            <w:pPr>
              <w:rPr>
                <w:rFonts w:ascii="Simplified Arabic" w:hAnsi="Simplified Arabic" w:cs="Simplified Arabic"/>
                <w:sz w:val="28"/>
                <w:szCs w:val="28"/>
                <w:rtl/>
              </w:rPr>
            </w:pPr>
            <w:r w:rsidRPr="00555ECA">
              <w:rPr>
                <w:rFonts w:ascii="Simplified Arabic" w:hAnsi="Simplified Arabic" w:cs="Simplified Arabic"/>
                <w:sz w:val="28"/>
                <w:szCs w:val="28"/>
                <w:rtl/>
              </w:rPr>
              <w:t>المشروع مستدام ماليًا وقادر على التوسع مستقبلاً</w:t>
            </w:r>
            <w:r w:rsidRPr="00555ECA">
              <w:rPr>
                <w:rFonts w:ascii="Simplified Arabic" w:hAnsi="Simplified Arabic" w:cs="Simplified Arabic"/>
                <w:sz w:val="28"/>
                <w:szCs w:val="28"/>
              </w:rPr>
              <w:t>.</w:t>
            </w:r>
          </w:p>
        </w:tc>
        <w:tc>
          <w:tcPr>
            <w:tcW w:w="648" w:type="dxa"/>
          </w:tcPr>
          <w:p w14:paraId="1A59EBC5"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58" w:type="dxa"/>
          </w:tcPr>
          <w:p w14:paraId="06B6AB3A"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8" w:type="dxa"/>
          </w:tcPr>
          <w:p w14:paraId="28D38E90"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8" w:type="dxa"/>
          </w:tcPr>
          <w:p w14:paraId="5710F085"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c>
          <w:tcPr>
            <w:tcW w:w="648" w:type="dxa"/>
          </w:tcPr>
          <w:p w14:paraId="3FE7FFB9" w14:textId="77777777" w:rsidR="009E2EEA" w:rsidRPr="00555ECA" w:rsidRDefault="009E2EEA" w:rsidP="004D6AAF">
            <w:pPr>
              <w:jc w:val="center"/>
              <w:rPr>
                <w:rFonts w:ascii="Simplified Arabic" w:hAnsi="Simplified Arabic" w:cs="Simplified Arabic"/>
                <w:sz w:val="28"/>
                <w:szCs w:val="28"/>
                <w:rtl/>
              </w:rPr>
            </w:pPr>
            <w:r w:rsidRPr="00555ECA">
              <w:rPr>
                <w:rFonts w:ascii="Segoe UI Symbol" w:hAnsi="Segoe UI Symbol" w:cs="Segoe UI Symbol"/>
                <w:sz w:val="28"/>
                <w:szCs w:val="28"/>
              </w:rPr>
              <w:t>☐</w:t>
            </w:r>
          </w:p>
        </w:tc>
      </w:tr>
    </w:tbl>
    <w:p w14:paraId="0186A606" w14:textId="77777777" w:rsidR="006A70A5" w:rsidRPr="00555ECA" w:rsidRDefault="006A70A5" w:rsidP="006A70A5">
      <w:pPr>
        <w:rPr>
          <w:rFonts w:ascii="Simplified Arabic" w:hAnsi="Simplified Arabic" w:cs="Simplified Arabic"/>
          <w:sz w:val="28"/>
          <w:szCs w:val="28"/>
          <w:u w:val="single"/>
          <w:rtl/>
        </w:rPr>
      </w:pPr>
    </w:p>
    <w:p w14:paraId="259BE9C1" w14:textId="77777777" w:rsidR="006A70A5" w:rsidRDefault="006A70A5" w:rsidP="006A70A5">
      <w:pPr>
        <w:rPr>
          <w:rFonts w:ascii="Sakkal Majalla" w:hAnsi="Sakkal Majalla" w:cs="Sakkal Majalla"/>
          <w:sz w:val="28"/>
          <w:szCs w:val="28"/>
          <w:u w:val="single"/>
          <w:rtl/>
        </w:rPr>
      </w:pPr>
    </w:p>
    <w:p w14:paraId="69636615" w14:textId="77777777" w:rsidR="006A70A5" w:rsidRPr="00515C53" w:rsidRDefault="006A70A5" w:rsidP="006A70A5">
      <w:pPr>
        <w:rPr>
          <w:rFonts w:ascii="Simplified Arabic" w:hAnsi="Simplified Arabic" w:cs="Simplified Arabic"/>
          <w:sz w:val="28"/>
          <w:szCs w:val="28"/>
          <w:u w:val="single"/>
        </w:rPr>
      </w:pPr>
    </w:p>
    <w:p w14:paraId="25501839" w14:textId="77777777" w:rsidR="006A70A5" w:rsidRPr="00555ECA" w:rsidRDefault="006A70A5" w:rsidP="006A70A5">
      <w:pPr>
        <w:rPr>
          <w:rFonts w:ascii="Simplified Arabic" w:hAnsi="Simplified Arabic" w:cs="Simplified Arabic"/>
          <w:b/>
          <w:bCs/>
          <w:sz w:val="32"/>
          <w:szCs w:val="32"/>
          <w:u w:val="single"/>
        </w:rPr>
      </w:pPr>
      <w:r w:rsidRPr="00555ECA">
        <w:rPr>
          <w:rFonts w:ascii="Simplified Arabic" w:hAnsi="Simplified Arabic" w:cs="Simplified Arabic"/>
          <w:b/>
          <w:bCs/>
          <w:sz w:val="32"/>
          <w:szCs w:val="32"/>
          <w:u w:val="single"/>
          <w:rtl/>
        </w:rPr>
        <w:t>شكر وتقدير</w:t>
      </w:r>
      <w:r w:rsidRPr="00555ECA">
        <w:rPr>
          <w:rFonts w:ascii="Simplified Arabic" w:hAnsi="Simplified Arabic" w:cs="Simplified Arabic"/>
          <w:b/>
          <w:bCs/>
          <w:sz w:val="32"/>
          <w:szCs w:val="32"/>
          <w:u w:val="single"/>
        </w:rPr>
        <w:t>:</w:t>
      </w:r>
    </w:p>
    <w:p w14:paraId="47FD39D2" w14:textId="5659CCB1" w:rsidR="004163C7" w:rsidRPr="00515C53" w:rsidRDefault="006A70A5" w:rsidP="006A70A5">
      <w:pPr>
        <w:rPr>
          <w:rFonts w:ascii="Simplified Arabic" w:hAnsi="Simplified Arabic" w:cs="Simplified Arabic"/>
          <w:sz w:val="28"/>
          <w:szCs w:val="28"/>
          <w:u w:val="single"/>
          <w:rtl/>
        </w:rPr>
      </w:pPr>
      <w:r w:rsidRPr="00555ECA">
        <w:rPr>
          <w:rFonts w:ascii="Simplified Arabic" w:hAnsi="Simplified Arabic" w:cs="Simplified Arabic"/>
          <w:sz w:val="32"/>
          <w:szCs w:val="32"/>
          <w:rtl/>
        </w:rPr>
        <w:t>نشكر لكم تعاونكم وإسهامكم في إنجاح هذا البحث العلمي، ونسأل الله أن تعود نتائجه بالنفع على جهود تطوير البنية الرقمية في المملكة</w:t>
      </w:r>
      <w:r w:rsidR="00515C53" w:rsidRPr="00C5785E">
        <w:rPr>
          <w:rFonts w:ascii="Simplified Arabic" w:hAnsi="Simplified Arabic" w:cs="Simplified Arabic" w:hint="cs"/>
          <w:sz w:val="28"/>
          <w:szCs w:val="28"/>
          <w:rtl/>
        </w:rPr>
        <w:t>.</w:t>
      </w:r>
    </w:p>
    <w:p w14:paraId="0CCB9659" w14:textId="77777777" w:rsidR="004163C7" w:rsidRDefault="004163C7" w:rsidP="002A6E3E">
      <w:pPr>
        <w:rPr>
          <w:rFonts w:ascii="Sakkal Majalla" w:hAnsi="Sakkal Majalla" w:cs="Sakkal Majalla"/>
          <w:sz w:val="28"/>
          <w:szCs w:val="28"/>
          <w:u w:val="single"/>
          <w:rtl/>
        </w:rPr>
      </w:pPr>
    </w:p>
    <w:p w14:paraId="69385A69" w14:textId="38B36277" w:rsidR="004163C7" w:rsidRDefault="006A7E44" w:rsidP="00C5785E">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6A4A44F8" w14:textId="01BD68E3" w:rsidR="004163C7" w:rsidRPr="004970A0" w:rsidRDefault="004163C7" w:rsidP="00734FD1">
      <w:pPr>
        <w:outlineLvl w:val="1"/>
        <w:rPr>
          <w:rFonts w:ascii="Simplified Arabic" w:hAnsi="Simplified Arabic" w:cs="Simplified Arabic"/>
          <w:b/>
          <w:bCs/>
          <w:sz w:val="36"/>
          <w:szCs w:val="36"/>
          <w:u w:val="single"/>
          <w:rtl/>
        </w:rPr>
      </w:pPr>
      <w:bookmarkStart w:id="57" w:name="_Toc225517712"/>
      <w:r w:rsidRPr="004970A0">
        <w:rPr>
          <w:rFonts w:ascii="Simplified Arabic" w:hAnsi="Simplified Arabic" w:cs="Simplified Arabic"/>
          <w:b/>
          <w:bCs/>
          <w:sz w:val="36"/>
          <w:szCs w:val="36"/>
          <w:u w:val="single"/>
          <w:rtl/>
        </w:rPr>
        <w:lastRenderedPageBreak/>
        <w:t xml:space="preserve">الملخص </w:t>
      </w:r>
      <w:r w:rsidR="004970A0" w:rsidRPr="004970A0">
        <w:rPr>
          <w:rFonts w:ascii="Simplified Arabic" w:hAnsi="Simplified Arabic" w:cs="Simplified Arabic" w:hint="cs"/>
          <w:b/>
          <w:bCs/>
          <w:sz w:val="36"/>
          <w:szCs w:val="36"/>
          <w:u w:val="single"/>
          <w:rtl/>
        </w:rPr>
        <w:t>العربي</w:t>
      </w:r>
      <w:bookmarkEnd w:id="57"/>
    </w:p>
    <w:p w14:paraId="62DFF5DC" w14:textId="77777777" w:rsidR="00FD11E9" w:rsidRPr="00515C53" w:rsidRDefault="00FD11E9" w:rsidP="00FD11E9">
      <w:pPr>
        <w:rPr>
          <w:rFonts w:ascii="Simplified Arabic" w:hAnsi="Simplified Arabic" w:cs="Simplified Arabic"/>
          <w:sz w:val="28"/>
          <w:szCs w:val="28"/>
        </w:rPr>
      </w:pPr>
      <w:r w:rsidRPr="00515C53">
        <w:rPr>
          <w:rFonts w:ascii="Simplified Arabic" w:hAnsi="Simplified Arabic" w:cs="Simplified Arabic"/>
          <w:sz w:val="28"/>
          <w:szCs w:val="28"/>
          <w:rtl/>
        </w:rPr>
        <w:t>يهدف هذا البحث إلى تحليل العوامل المؤثرة في نجاح مشاريع الإنترنت عبر الألياف البصرية (الفايبر) في المناطق النائية بمحافظة بقيق بالمملكة العربية السعودية، وذلك في إطار جهود الدولة لتحقيق التحول الرقمي وتقليص الفجوة الرقمية بين المدن والمناطق الريفية</w:t>
      </w:r>
      <w:r w:rsidRPr="00515C53">
        <w:rPr>
          <w:rFonts w:ascii="Simplified Arabic" w:hAnsi="Simplified Arabic" w:cs="Simplified Arabic"/>
          <w:sz w:val="28"/>
          <w:szCs w:val="28"/>
        </w:rPr>
        <w:t>.</w:t>
      </w:r>
    </w:p>
    <w:p w14:paraId="44E7F753" w14:textId="77777777" w:rsidR="00FD11E9" w:rsidRPr="00515C53" w:rsidRDefault="00FD11E9" w:rsidP="00FD11E9">
      <w:pPr>
        <w:rPr>
          <w:rFonts w:ascii="Simplified Arabic" w:hAnsi="Simplified Arabic" w:cs="Simplified Arabic"/>
          <w:sz w:val="28"/>
          <w:szCs w:val="28"/>
        </w:rPr>
      </w:pPr>
      <w:r w:rsidRPr="00515C53">
        <w:rPr>
          <w:rFonts w:ascii="Simplified Arabic" w:hAnsi="Simplified Arabic" w:cs="Simplified Arabic"/>
          <w:sz w:val="28"/>
          <w:szCs w:val="28"/>
          <w:rtl/>
        </w:rPr>
        <w:t>اعتمدت الدراسة على المنهج الوصفي التحليلي مدعومًا بالأسلوبين الكمي والنوعي</w:t>
      </w:r>
      <w:r w:rsidRPr="00515C53">
        <w:rPr>
          <w:rFonts w:ascii="Simplified Arabic" w:hAnsi="Simplified Arabic" w:cs="Simplified Arabic"/>
          <w:sz w:val="28"/>
          <w:szCs w:val="28"/>
        </w:rPr>
        <w:t xml:space="preserve"> (Mixed Methods)</w:t>
      </w:r>
      <w:r w:rsidRPr="00515C53">
        <w:rPr>
          <w:rFonts w:ascii="Simplified Arabic" w:hAnsi="Simplified Arabic" w:cs="Simplified Arabic"/>
          <w:sz w:val="28"/>
          <w:szCs w:val="28"/>
          <w:rtl/>
        </w:rPr>
        <w:t>، من خلال استخدام الاستبانة والمقابلات وتحليل الوثائق الرسمية كأدوات رئيسية لجمع البيانات من عينة شملت العاملين في شركات الاتصالات، والجهات التنظيمية، والمستخدمين في المناطق النائية</w:t>
      </w:r>
      <w:r w:rsidRPr="00515C53">
        <w:rPr>
          <w:rFonts w:ascii="Simplified Arabic" w:hAnsi="Simplified Arabic" w:cs="Simplified Arabic"/>
          <w:sz w:val="28"/>
          <w:szCs w:val="28"/>
        </w:rPr>
        <w:t>.</w:t>
      </w:r>
    </w:p>
    <w:p w14:paraId="12081567" w14:textId="77777777" w:rsidR="00FD11E9" w:rsidRPr="00515C53" w:rsidRDefault="00FD11E9" w:rsidP="00FD11E9">
      <w:pPr>
        <w:rPr>
          <w:rFonts w:ascii="Simplified Arabic" w:hAnsi="Simplified Arabic" w:cs="Simplified Arabic"/>
          <w:sz w:val="28"/>
          <w:szCs w:val="28"/>
        </w:rPr>
      </w:pPr>
      <w:r w:rsidRPr="00515C53">
        <w:rPr>
          <w:rFonts w:ascii="Simplified Arabic" w:hAnsi="Simplified Arabic" w:cs="Simplified Arabic"/>
          <w:sz w:val="28"/>
          <w:szCs w:val="28"/>
          <w:rtl/>
        </w:rPr>
        <w:t>توصلت النتائج إلى أن عوامل النجاح الأساسية لمشاريع الفايبر تتوزع بين أربعة محاور رئيسية</w:t>
      </w:r>
      <w:r w:rsidRPr="00515C53">
        <w:rPr>
          <w:rFonts w:ascii="Simplified Arabic" w:hAnsi="Simplified Arabic" w:cs="Simplified Arabic"/>
          <w:sz w:val="28"/>
          <w:szCs w:val="28"/>
        </w:rPr>
        <w:t>:</w:t>
      </w:r>
    </w:p>
    <w:p w14:paraId="5B29D99F" w14:textId="77777777" w:rsidR="00FD11E9" w:rsidRPr="00C5785E" w:rsidRDefault="00FD11E9" w:rsidP="007546BA">
      <w:pPr>
        <w:numPr>
          <w:ilvl w:val="0"/>
          <w:numId w:val="38"/>
        </w:numPr>
        <w:spacing w:after="0" w:line="240" w:lineRule="auto"/>
        <w:rPr>
          <w:rFonts w:ascii="Simplified Arabic" w:hAnsi="Simplified Arabic" w:cs="Simplified Arabic"/>
          <w:sz w:val="28"/>
          <w:szCs w:val="28"/>
        </w:rPr>
      </w:pPr>
      <w:r w:rsidRPr="00C5785E">
        <w:rPr>
          <w:rFonts w:ascii="Simplified Arabic" w:hAnsi="Simplified Arabic" w:cs="Simplified Arabic"/>
          <w:b/>
          <w:bCs/>
          <w:sz w:val="28"/>
          <w:szCs w:val="28"/>
          <w:rtl/>
        </w:rPr>
        <w:t>العوامل التقنية</w:t>
      </w:r>
      <w:r w:rsidRPr="00C5785E">
        <w:rPr>
          <w:rFonts w:ascii="Simplified Arabic" w:hAnsi="Simplified Arabic" w:cs="Simplified Arabic"/>
          <w:b/>
          <w:bCs/>
          <w:sz w:val="28"/>
          <w:szCs w:val="28"/>
        </w:rPr>
        <w:t>:</w:t>
      </w:r>
      <w:r w:rsidRPr="00C5785E">
        <w:rPr>
          <w:rFonts w:ascii="Simplified Arabic" w:hAnsi="Simplified Arabic" w:cs="Simplified Arabic"/>
          <w:sz w:val="28"/>
          <w:szCs w:val="28"/>
        </w:rPr>
        <w:t xml:space="preserve"> </w:t>
      </w:r>
      <w:r w:rsidRPr="00C5785E">
        <w:rPr>
          <w:rFonts w:ascii="Simplified Arabic" w:hAnsi="Simplified Arabic" w:cs="Simplified Arabic"/>
          <w:sz w:val="28"/>
          <w:szCs w:val="28"/>
          <w:rtl/>
        </w:rPr>
        <w:t>جودة التنفيذ، كفاءة البنية التحتية، سرعة الصيانة</w:t>
      </w:r>
      <w:r w:rsidRPr="00C5785E">
        <w:rPr>
          <w:rFonts w:ascii="Simplified Arabic" w:hAnsi="Simplified Arabic" w:cs="Simplified Arabic"/>
          <w:sz w:val="28"/>
          <w:szCs w:val="28"/>
        </w:rPr>
        <w:t>.</w:t>
      </w:r>
    </w:p>
    <w:p w14:paraId="6F8E945B" w14:textId="77777777" w:rsidR="00FD11E9" w:rsidRPr="00C5785E" w:rsidRDefault="00FD11E9" w:rsidP="007546BA">
      <w:pPr>
        <w:numPr>
          <w:ilvl w:val="0"/>
          <w:numId w:val="38"/>
        </w:numPr>
        <w:spacing w:after="0" w:line="240" w:lineRule="auto"/>
        <w:rPr>
          <w:rFonts w:ascii="Simplified Arabic" w:hAnsi="Simplified Arabic" w:cs="Simplified Arabic"/>
          <w:sz w:val="28"/>
          <w:szCs w:val="28"/>
        </w:rPr>
      </w:pPr>
      <w:r w:rsidRPr="00C5785E">
        <w:rPr>
          <w:rFonts w:ascii="Simplified Arabic" w:hAnsi="Simplified Arabic" w:cs="Simplified Arabic"/>
          <w:b/>
          <w:bCs/>
          <w:sz w:val="28"/>
          <w:szCs w:val="28"/>
          <w:rtl/>
        </w:rPr>
        <w:t>العوامل الاقتصادية</w:t>
      </w:r>
      <w:r w:rsidRPr="00C5785E">
        <w:rPr>
          <w:rFonts w:ascii="Simplified Arabic" w:hAnsi="Simplified Arabic" w:cs="Simplified Arabic"/>
          <w:b/>
          <w:bCs/>
          <w:sz w:val="28"/>
          <w:szCs w:val="28"/>
        </w:rPr>
        <w:t>:</w:t>
      </w:r>
      <w:r w:rsidRPr="00C5785E">
        <w:rPr>
          <w:rFonts w:ascii="Simplified Arabic" w:hAnsi="Simplified Arabic" w:cs="Simplified Arabic"/>
          <w:sz w:val="28"/>
          <w:szCs w:val="28"/>
        </w:rPr>
        <w:t xml:space="preserve"> </w:t>
      </w:r>
      <w:r w:rsidRPr="00C5785E">
        <w:rPr>
          <w:rFonts w:ascii="Simplified Arabic" w:hAnsi="Simplified Arabic" w:cs="Simplified Arabic"/>
          <w:sz w:val="28"/>
          <w:szCs w:val="28"/>
          <w:rtl/>
        </w:rPr>
        <w:t>التمويل، الجدوى، التسعير، الشراكات</w:t>
      </w:r>
      <w:r w:rsidRPr="00C5785E">
        <w:rPr>
          <w:rFonts w:ascii="Simplified Arabic" w:hAnsi="Simplified Arabic" w:cs="Simplified Arabic"/>
          <w:sz w:val="28"/>
          <w:szCs w:val="28"/>
        </w:rPr>
        <w:t>.</w:t>
      </w:r>
    </w:p>
    <w:p w14:paraId="4BDE60F7" w14:textId="77777777" w:rsidR="00FD11E9" w:rsidRPr="00C5785E" w:rsidRDefault="00FD11E9" w:rsidP="007546BA">
      <w:pPr>
        <w:numPr>
          <w:ilvl w:val="0"/>
          <w:numId w:val="38"/>
        </w:numPr>
        <w:spacing w:after="0" w:line="240" w:lineRule="auto"/>
        <w:rPr>
          <w:rFonts w:ascii="Simplified Arabic" w:hAnsi="Simplified Arabic" w:cs="Simplified Arabic"/>
          <w:sz w:val="28"/>
          <w:szCs w:val="28"/>
        </w:rPr>
      </w:pPr>
      <w:r w:rsidRPr="00C5785E">
        <w:rPr>
          <w:rFonts w:ascii="Simplified Arabic" w:hAnsi="Simplified Arabic" w:cs="Simplified Arabic"/>
          <w:b/>
          <w:bCs/>
          <w:sz w:val="28"/>
          <w:szCs w:val="28"/>
          <w:rtl/>
        </w:rPr>
        <w:t>العوامل التنظيمية</w:t>
      </w:r>
      <w:r w:rsidRPr="00C5785E">
        <w:rPr>
          <w:rFonts w:ascii="Simplified Arabic" w:hAnsi="Simplified Arabic" w:cs="Simplified Arabic"/>
          <w:b/>
          <w:bCs/>
          <w:sz w:val="28"/>
          <w:szCs w:val="28"/>
        </w:rPr>
        <w:t>:</w:t>
      </w:r>
      <w:r w:rsidRPr="00C5785E">
        <w:rPr>
          <w:rFonts w:ascii="Simplified Arabic" w:hAnsi="Simplified Arabic" w:cs="Simplified Arabic"/>
          <w:sz w:val="28"/>
          <w:szCs w:val="28"/>
        </w:rPr>
        <w:t xml:space="preserve"> </w:t>
      </w:r>
      <w:r w:rsidRPr="00C5785E">
        <w:rPr>
          <w:rFonts w:ascii="Simplified Arabic" w:hAnsi="Simplified Arabic" w:cs="Simplified Arabic"/>
          <w:sz w:val="28"/>
          <w:szCs w:val="28"/>
          <w:rtl/>
        </w:rPr>
        <w:t>القوانين، التنسيق بين الجهات، التصاريح</w:t>
      </w:r>
      <w:r w:rsidRPr="00C5785E">
        <w:rPr>
          <w:rFonts w:ascii="Simplified Arabic" w:hAnsi="Simplified Arabic" w:cs="Simplified Arabic"/>
          <w:sz w:val="28"/>
          <w:szCs w:val="28"/>
        </w:rPr>
        <w:t>.</w:t>
      </w:r>
    </w:p>
    <w:p w14:paraId="2D3AD1F4" w14:textId="77777777" w:rsidR="00FD11E9" w:rsidRDefault="00FD11E9" w:rsidP="007546BA">
      <w:pPr>
        <w:numPr>
          <w:ilvl w:val="0"/>
          <w:numId w:val="38"/>
        </w:numPr>
        <w:spacing w:after="0" w:line="240" w:lineRule="auto"/>
        <w:rPr>
          <w:rFonts w:ascii="Simplified Arabic" w:hAnsi="Simplified Arabic" w:cs="Simplified Arabic"/>
          <w:sz w:val="28"/>
          <w:szCs w:val="28"/>
        </w:rPr>
      </w:pPr>
      <w:r w:rsidRPr="00C5785E">
        <w:rPr>
          <w:rFonts w:ascii="Simplified Arabic" w:hAnsi="Simplified Arabic" w:cs="Simplified Arabic"/>
          <w:b/>
          <w:bCs/>
          <w:sz w:val="28"/>
          <w:szCs w:val="28"/>
          <w:rtl/>
        </w:rPr>
        <w:t>العوامل الاجتماعية</w:t>
      </w:r>
      <w:r w:rsidRPr="00C5785E">
        <w:rPr>
          <w:rFonts w:ascii="Simplified Arabic" w:hAnsi="Simplified Arabic" w:cs="Simplified Arabic"/>
          <w:b/>
          <w:bCs/>
          <w:sz w:val="28"/>
          <w:szCs w:val="28"/>
        </w:rPr>
        <w:t>:</w:t>
      </w:r>
      <w:r w:rsidRPr="00C5785E">
        <w:rPr>
          <w:rFonts w:ascii="Simplified Arabic" w:hAnsi="Simplified Arabic" w:cs="Simplified Arabic"/>
          <w:sz w:val="28"/>
          <w:szCs w:val="28"/>
        </w:rPr>
        <w:t xml:space="preserve"> </w:t>
      </w:r>
      <w:r w:rsidRPr="00C5785E">
        <w:rPr>
          <w:rFonts w:ascii="Simplified Arabic" w:hAnsi="Simplified Arabic" w:cs="Simplified Arabic"/>
          <w:sz w:val="28"/>
          <w:szCs w:val="28"/>
          <w:rtl/>
        </w:rPr>
        <w:t>وعي المستخدمين، التمكين الرقمي، القبول المجتمعي</w:t>
      </w:r>
      <w:r w:rsidRPr="00515C53">
        <w:rPr>
          <w:rFonts w:ascii="Simplified Arabic" w:hAnsi="Simplified Arabic" w:cs="Simplified Arabic"/>
          <w:sz w:val="28"/>
          <w:szCs w:val="28"/>
        </w:rPr>
        <w:t>.</w:t>
      </w:r>
    </w:p>
    <w:p w14:paraId="50EE4F98" w14:textId="77777777" w:rsidR="00BF4BA4" w:rsidRPr="00515C53" w:rsidRDefault="00BF4BA4" w:rsidP="00BF4BA4">
      <w:pPr>
        <w:spacing w:after="0" w:line="240" w:lineRule="auto"/>
        <w:rPr>
          <w:rFonts w:ascii="Simplified Arabic" w:hAnsi="Simplified Arabic" w:cs="Simplified Arabic"/>
          <w:sz w:val="28"/>
          <w:szCs w:val="28"/>
        </w:rPr>
      </w:pPr>
    </w:p>
    <w:p w14:paraId="44953889" w14:textId="77777777" w:rsidR="00FD11E9" w:rsidRPr="00515C53" w:rsidRDefault="00FD11E9" w:rsidP="00FD11E9">
      <w:pPr>
        <w:rPr>
          <w:rFonts w:ascii="Simplified Arabic" w:hAnsi="Simplified Arabic" w:cs="Simplified Arabic"/>
          <w:sz w:val="28"/>
          <w:szCs w:val="28"/>
        </w:rPr>
      </w:pPr>
      <w:r w:rsidRPr="00515C53">
        <w:rPr>
          <w:rFonts w:ascii="Simplified Arabic" w:hAnsi="Simplified Arabic" w:cs="Simplified Arabic"/>
          <w:sz w:val="28"/>
          <w:szCs w:val="28"/>
          <w:rtl/>
        </w:rPr>
        <w:t>وأظهرت الدراسة أن التكامل بين هذه المحاور يرفع من فرص استدامة المشاريع وتحقيق الأهداف التنموية، كما بينت أن الدعم الحكومي والتمكين المجتمعي يمثلان من أقوى محددات النجاح في البيئات منخفضة الكثافة السكانية</w:t>
      </w:r>
      <w:r w:rsidRPr="00515C53">
        <w:rPr>
          <w:rFonts w:ascii="Simplified Arabic" w:hAnsi="Simplified Arabic" w:cs="Simplified Arabic"/>
          <w:sz w:val="28"/>
          <w:szCs w:val="28"/>
        </w:rPr>
        <w:t>.</w:t>
      </w:r>
    </w:p>
    <w:p w14:paraId="2BA6B0C5" w14:textId="77777777" w:rsidR="00FD11E9" w:rsidRPr="00515C53" w:rsidRDefault="00FD11E9" w:rsidP="00FD11E9">
      <w:pPr>
        <w:rPr>
          <w:rFonts w:ascii="Simplified Arabic" w:hAnsi="Simplified Arabic" w:cs="Simplified Arabic"/>
          <w:sz w:val="28"/>
          <w:szCs w:val="28"/>
        </w:rPr>
      </w:pPr>
      <w:r w:rsidRPr="00515C53">
        <w:rPr>
          <w:rFonts w:ascii="Simplified Arabic" w:hAnsi="Simplified Arabic" w:cs="Simplified Arabic"/>
          <w:sz w:val="28"/>
          <w:szCs w:val="28"/>
          <w:rtl/>
        </w:rPr>
        <w:t>وفي ضوء النتائج، قدمت الدراسة نموذجًا مقترحًا لمؤشرات الأداء الرئيسية</w:t>
      </w:r>
      <w:r w:rsidRPr="00515C53">
        <w:rPr>
          <w:rFonts w:ascii="Simplified Arabic" w:hAnsi="Simplified Arabic" w:cs="Simplified Arabic"/>
          <w:sz w:val="28"/>
          <w:szCs w:val="28"/>
        </w:rPr>
        <w:t xml:space="preserve"> (KPIs) </w:t>
      </w:r>
      <w:r w:rsidRPr="00515C53">
        <w:rPr>
          <w:rFonts w:ascii="Simplified Arabic" w:hAnsi="Simplified Arabic" w:cs="Simplified Arabic"/>
          <w:sz w:val="28"/>
          <w:szCs w:val="28"/>
          <w:rtl/>
        </w:rPr>
        <w:t>لقياس نجاح مشاريع الإنترنت في المناطق النائية، إلى جانب مجموعة من التوصيات العملية لتعزيز فعالية تنفيذ واستدامة مشاريع البنية التحتية الرقمية</w:t>
      </w:r>
      <w:r w:rsidRPr="00515C53">
        <w:rPr>
          <w:rFonts w:ascii="Simplified Arabic" w:hAnsi="Simplified Arabic" w:cs="Simplified Arabic"/>
          <w:sz w:val="28"/>
          <w:szCs w:val="28"/>
        </w:rPr>
        <w:t>.</w:t>
      </w:r>
    </w:p>
    <w:p w14:paraId="15A293D3" w14:textId="3ADC4106" w:rsidR="004163C7" w:rsidRPr="00C5785E" w:rsidRDefault="00FD11E9" w:rsidP="00734FD1">
      <w:pPr>
        <w:rPr>
          <w:rFonts w:ascii="Simplified Arabic" w:hAnsi="Simplified Arabic" w:cs="Simplified Arabic"/>
          <w:sz w:val="32"/>
          <w:szCs w:val="32"/>
          <w:rtl/>
        </w:rPr>
      </w:pPr>
      <w:r w:rsidRPr="00C5785E">
        <w:rPr>
          <w:rFonts w:ascii="Simplified Arabic" w:hAnsi="Simplified Arabic" w:cs="Simplified Arabic"/>
          <w:b/>
          <w:bCs/>
          <w:sz w:val="32"/>
          <w:szCs w:val="32"/>
          <w:rtl/>
        </w:rPr>
        <w:t>الكلمات المفتاحية</w:t>
      </w:r>
      <w:r w:rsidRPr="00C5785E">
        <w:rPr>
          <w:rFonts w:ascii="Simplified Arabic" w:hAnsi="Simplified Arabic" w:cs="Simplified Arabic"/>
          <w:b/>
          <w:bCs/>
          <w:sz w:val="32"/>
          <w:szCs w:val="32"/>
        </w:rPr>
        <w:t>:</w:t>
      </w:r>
      <w:r w:rsidRPr="00C5785E">
        <w:rPr>
          <w:rFonts w:ascii="Simplified Arabic" w:hAnsi="Simplified Arabic" w:cs="Simplified Arabic"/>
          <w:sz w:val="32"/>
          <w:szCs w:val="32"/>
        </w:rPr>
        <w:br/>
      </w:r>
      <w:r w:rsidRPr="00C5785E">
        <w:rPr>
          <w:rFonts w:ascii="Simplified Arabic" w:hAnsi="Simplified Arabic" w:cs="Simplified Arabic"/>
          <w:b/>
          <w:bCs/>
          <w:sz w:val="32"/>
          <w:szCs w:val="32"/>
          <w:rtl/>
        </w:rPr>
        <w:t>الفايبر – المناطق النائية – التحول الرقمي – مؤشرات الأداء – استدامة المشاريع – محافظة بقيق – المملكة العربية السعودية</w:t>
      </w:r>
    </w:p>
    <w:p w14:paraId="4E894798" w14:textId="77777777" w:rsidR="00787E88" w:rsidRPr="006A7E44" w:rsidRDefault="00787E88" w:rsidP="002A6E3E">
      <w:pPr>
        <w:rPr>
          <w:rFonts w:ascii="Sakkal Majalla" w:hAnsi="Sakkal Majalla" w:cs="Sakkal Majalla"/>
          <w:sz w:val="28"/>
          <w:szCs w:val="28"/>
          <w:u w:val="single"/>
          <w:rtl/>
        </w:rPr>
      </w:pPr>
    </w:p>
    <w:p w14:paraId="689BB7CB" w14:textId="77777777" w:rsidR="00787E88" w:rsidRPr="00A246E8" w:rsidRDefault="00787E88" w:rsidP="00734FD1">
      <w:pPr>
        <w:jc w:val="right"/>
        <w:outlineLvl w:val="1"/>
        <w:rPr>
          <w:rFonts w:ascii="Times New Roman" w:hAnsi="Times New Roman" w:cs="Times New Roman"/>
          <w:b/>
          <w:bCs/>
          <w:sz w:val="36"/>
          <w:szCs w:val="36"/>
          <w:u w:val="single"/>
        </w:rPr>
      </w:pPr>
      <w:bookmarkStart w:id="58" w:name="_Toc225517713"/>
      <w:r w:rsidRPr="00A246E8">
        <w:rPr>
          <w:rFonts w:ascii="Times New Roman" w:hAnsi="Times New Roman" w:cs="Times New Roman"/>
          <w:b/>
          <w:bCs/>
          <w:sz w:val="36"/>
          <w:szCs w:val="36"/>
          <w:u w:val="single"/>
        </w:rPr>
        <w:t>English Abstract</w:t>
      </w:r>
      <w:bookmarkEnd w:id="58"/>
    </w:p>
    <w:p w14:paraId="581E8A9D" w14:textId="77777777" w:rsidR="004748A3" w:rsidRPr="00A246E8" w:rsidRDefault="004748A3" w:rsidP="004748A3">
      <w:pPr>
        <w:bidi w:val="0"/>
        <w:rPr>
          <w:rFonts w:ascii="Times New Roman" w:hAnsi="Times New Roman" w:cs="Times New Roman"/>
          <w:sz w:val="28"/>
          <w:szCs w:val="28"/>
        </w:rPr>
      </w:pPr>
      <w:r w:rsidRPr="00A246E8">
        <w:rPr>
          <w:rFonts w:ascii="Times New Roman" w:hAnsi="Times New Roman" w:cs="Times New Roman"/>
          <w:sz w:val="28"/>
          <w:szCs w:val="28"/>
        </w:rPr>
        <w:t xml:space="preserve">This research aims to analyze the key success factors of fiber-optic internet projects in the remote areas of </w:t>
      </w:r>
      <w:proofErr w:type="spellStart"/>
      <w:r w:rsidRPr="00A246E8">
        <w:rPr>
          <w:rFonts w:ascii="Times New Roman" w:hAnsi="Times New Roman" w:cs="Times New Roman"/>
          <w:sz w:val="28"/>
          <w:szCs w:val="28"/>
        </w:rPr>
        <w:t>Baqiq</w:t>
      </w:r>
      <w:proofErr w:type="spellEnd"/>
      <w:r w:rsidRPr="00A246E8">
        <w:rPr>
          <w:rFonts w:ascii="Times New Roman" w:hAnsi="Times New Roman" w:cs="Times New Roman"/>
          <w:sz w:val="28"/>
          <w:szCs w:val="28"/>
        </w:rPr>
        <w:t xml:space="preserve"> Governorate, Saudi Arabia, within the framework of the national efforts to achieve digital transformation and reduce the digital divide between urban and rural regions.</w:t>
      </w:r>
    </w:p>
    <w:p w14:paraId="26B89994" w14:textId="77777777" w:rsidR="004748A3" w:rsidRPr="00A246E8" w:rsidRDefault="004748A3" w:rsidP="004748A3">
      <w:pPr>
        <w:bidi w:val="0"/>
        <w:rPr>
          <w:rFonts w:ascii="Times New Roman" w:hAnsi="Times New Roman" w:cs="Times New Roman"/>
          <w:sz w:val="28"/>
          <w:szCs w:val="28"/>
        </w:rPr>
      </w:pPr>
      <w:r w:rsidRPr="00A246E8">
        <w:rPr>
          <w:rFonts w:ascii="Times New Roman" w:hAnsi="Times New Roman" w:cs="Times New Roman"/>
          <w:sz w:val="28"/>
          <w:szCs w:val="28"/>
        </w:rPr>
        <w:t xml:space="preserve">The study employed the descriptive–analytical approach supported by mixed methods, using questionnaires, semi-structured interviews, and document analysis as the main data collection tools. The sample included employees from telecom companies, regulatory authorities, and end-users in remote areas such as Ayn Dar, </w:t>
      </w:r>
      <w:proofErr w:type="spellStart"/>
      <w:r w:rsidRPr="00A246E8">
        <w:rPr>
          <w:rFonts w:ascii="Times New Roman" w:hAnsi="Times New Roman" w:cs="Times New Roman"/>
          <w:sz w:val="28"/>
          <w:szCs w:val="28"/>
        </w:rPr>
        <w:t>Salasil</w:t>
      </w:r>
      <w:proofErr w:type="spellEnd"/>
      <w:r w:rsidRPr="00A246E8">
        <w:rPr>
          <w:rFonts w:ascii="Times New Roman" w:hAnsi="Times New Roman" w:cs="Times New Roman"/>
          <w:sz w:val="28"/>
          <w:szCs w:val="28"/>
        </w:rPr>
        <w:t xml:space="preserve">, and </w:t>
      </w:r>
      <w:proofErr w:type="spellStart"/>
      <w:r w:rsidRPr="00A246E8">
        <w:rPr>
          <w:rFonts w:ascii="Times New Roman" w:hAnsi="Times New Roman" w:cs="Times New Roman"/>
          <w:sz w:val="28"/>
          <w:szCs w:val="28"/>
        </w:rPr>
        <w:t>Urairah</w:t>
      </w:r>
      <w:proofErr w:type="spellEnd"/>
      <w:r w:rsidRPr="00A246E8">
        <w:rPr>
          <w:rFonts w:ascii="Times New Roman" w:hAnsi="Times New Roman" w:cs="Times New Roman"/>
          <w:sz w:val="28"/>
          <w:szCs w:val="28"/>
        </w:rPr>
        <w:t>.</w:t>
      </w:r>
    </w:p>
    <w:p w14:paraId="12E895DD" w14:textId="77777777" w:rsidR="004748A3" w:rsidRPr="00A246E8" w:rsidRDefault="004748A3" w:rsidP="004748A3">
      <w:pPr>
        <w:bidi w:val="0"/>
        <w:rPr>
          <w:rFonts w:ascii="Times New Roman" w:hAnsi="Times New Roman" w:cs="Times New Roman"/>
          <w:sz w:val="28"/>
          <w:szCs w:val="28"/>
        </w:rPr>
      </w:pPr>
      <w:bookmarkStart w:id="59" w:name="_Toc213427085"/>
      <w:bookmarkStart w:id="60" w:name="_Toc213516301"/>
      <w:r w:rsidRPr="00A246E8">
        <w:rPr>
          <w:rFonts w:ascii="Times New Roman" w:hAnsi="Times New Roman" w:cs="Times New Roman"/>
          <w:sz w:val="28"/>
          <w:szCs w:val="28"/>
        </w:rPr>
        <w:t>The findings revealed that the success of fiber projects depends on four main dimensions:</w:t>
      </w:r>
      <w:bookmarkEnd w:id="59"/>
      <w:bookmarkEnd w:id="60"/>
    </w:p>
    <w:p w14:paraId="7FCA039E" w14:textId="77777777" w:rsidR="004748A3" w:rsidRPr="00A246E8" w:rsidRDefault="004748A3" w:rsidP="004748A3">
      <w:pPr>
        <w:numPr>
          <w:ilvl w:val="0"/>
          <w:numId w:val="39"/>
        </w:numPr>
        <w:bidi w:val="0"/>
        <w:spacing w:line="240" w:lineRule="auto"/>
        <w:rPr>
          <w:rFonts w:ascii="Times New Roman" w:hAnsi="Times New Roman" w:cs="Times New Roman"/>
          <w:sz w:val="28"/>
          <w:szCs w:val="28"/>
        </w:rPr>
      </w:pPr>
      <w:bookmarkStart w:id="61" w:name="_Toc213427086"/>
      <w:r w:rsidRPr="00A246E8">
        <w:rPr>
          <w:rFonts w:ascii="Times New Roman" w:hAnsi="Times New Roman" w:cs="Times New Roman"/>
          <w:b/>
          <w:bCs/>
          <w:sz w:val="28"/>
          <w:szCs w:val="28"/>
        </w:rPr>
        <w:t>Technical factors:</w:t>
      </w:r>
      <w:r w:rsidRPr="00A246E8">
        <w:rPr>
          <w:rFonts w:ascii="Times New Roman" w:hAnsi="Times New Roman" w:cs="Times New Roman"/>
          <w:sz w:val="28"/>
          <w:szCs w:val="28"/>
        </w:rPr>
        <w:t xml:space="preserve"> infrastructure quality, implementation efficiency, and maintenance.</w:t>
      </w:r>
      <w:bookmarkEnd w:id="61"/>
    </w:p>
    <w:p w14:paraId="03F9B76B" w14:textId="77777777" w:rsidR="004748A3" w:rsidRPr="00A246E8" w:rsidRDefault="004748A3" w:rsidP="004748A3">
      <w:pPr>
        <w:numPr>
          <w:ilvl w:val="0"/>
          <w:numId w:val="39"/>
        </w:numPr>
        <w:bidi w:val="0"/>
        <w:spacing w:line="240" w:lineRule="auto"/>
        <w:rPr>
          <w:rFonts w:ascii="Times New Roman" w:hAnsi="Times New Roman" w:cs="Times New Roman"/>
          <w:sz w:val="28"/>
          <w:szCs w:val="28"/>
        </w:rPr>
      </w:pPr>
      <w:bookmarkStart w:id="62" w:name="_Toc213427087"/>
      <w:r w:rsidRPr="00A246E8">
        <w:rPr>
          <w:rFonts w:ascii="Times New Roman" w:hAnsi="Times New Roman" w:cs="Times New Roman"/>
          <w:b/>
          <w:bCs/>
          <w:sz w:val="28"/>
          <w:szCs w:val="28"/>
        </w:rPr>
        <w:t>Economic factors:</w:t>
      </w:r>
      <w:r w:rsidRPr="00A246E8">
        <w:rPr>
          <w:rFonts w:ascii="Times New Roman" w:hAnsi="Times New Roman" w:cs="Times New Roman"/>
          <w:sz w:val="28"/>
          <w:szCs w:val="28"/>
        </w:rPr>
        <w:t xml:space="preserve"> financing, feasibility, pricing, and partnerships.</w:t>
      </w:r>
      <w:bookmarkEnd w:id="62"/>
    </w:p>
    <w:p w14:paraId="1DFE3075" w14:textId="77777777" w:rsidR="004748A3" w:rsidRPr="00A246E8" w:rsidRDefault="004748A3" w:rsidP="004748A3">
      <w:pPr>
        <w:numPr>
          <w:ilvl w:val="0"/>
          <w:numId w:val="39"/>
        </w:numPr>
        <w:bidi w:val="0"/>
        <w:spacing w:line="240" w:lineRule="auto"/>
        <w:rPr>
          <w:rFonts w:ascii="Times New Roman" w:hAnsi="Times New Roman" w:cs="Times New Roman"/>
          <w:sz w:val="28"/>
          <w:szCs w:val="28"/>
        </w:rPr>
      </w:pPr>
      <w:bookmarkStart w:id="63" w:name="_Toc213427088"/>
      <w:r w:rsidRPr="00A246E8">
        <w:rPr>
          <w:rFonts w:ascii="Times New Roman" w:hAnsi="Times New Roman" w:cs="Times New Roman"/>
          <w:b/>
          <w:bCs/>
          <w:sz w:val="28"/>
          <w:szCs w:val="28"/>
        </w:rPr>
        <w:t>Regulatory factors:</w:t>
      </w:r>
      <w:r w:rsidRPr="00A246E8">
        <w:rPr>
          <w:rFonts w:ascii="Times New Roman" w:hAnsi="Times New Roman" w:cs="Times New Roman"/>
          <w:sz w:val="28"/>
          <w:szCs w:val="28"/>
        </w:rPr>
        <w:t xml:space="preserve"> policies, permits, and inter-agency coordination.</w:t>
      </w:r>
      <w:bookmarkEnd w:id="63"/>
    </w:p>
    <w:p w14:paraId="3B95AEE7" w14:textId="77777777" w:rsidR="004748A3" w:rsidRPr="00A246E8" w:rsidRDefault="004748A3" w:rsidP="004748A3">
      <w:pPr>
        <w:numPr>
          <w:ilvl w:val="0"/>
          <w:numId w:val="39"/>
        </w:numPr>
        <w:bidi w:val="0"/>
        <w:spacing w:line="240" w:lineRule="auto"/>
        <w:rPr>
          <w:rFonts w:ascii="Times New Roman" w:hAnsi="Times New Roman" w:cs="Times New Roman"/>
          <w:sz w:val="28"/>
          <w:szCs w:val="28"/>
        </w:rPr>
      </w:pPr>
      <w:bookmarkStart w:id="64" w:name="_Toc213427089"/>
      <w:r w:rsidRPr="00A246E8">
        <w:rPr>
          <w:rFonts w:ascii="Times New Roman" w:hAnsi="Times New Roman" w:cs="Times New Roman"/>
          <w:b/>
          <w:bCs/>
          <w:sz w:val="28"/>
          <w:szCs w:val="28"/>
        </w:rPr>
        <w:t>Social factors:</w:t>
      </w:r>
      <w:r w:rsidRPr="00A246E8">
        <w:rPr>
          <w:rFonts w:ascii="Times New Roman" w:hAnsi="Times New Roman" w:cs="Times New Roman"/>
          <w:sz w:val="28"/>
          <w:szCs w:val="28"/>
        </w:rPr>
        <w:t xml:space="preserve"> user awareness, digital empowerment, and community acceptance.</w:t>
      </w:r>
      <w:bookmarkEnd w:id="64"/>
    </w:p>
    <w:p w14:paraId="7863A8CF" w14:textId="77777777" w:rsidR="004748A3" w:rsidRPr="00A246E8" w:rsidRDefault="004748A3" w:rsidP="004748A3">
      <w:pPr>
        <w:bidi w:val="0"/>
        <w:rPr>
          <w:rFonts w:ascii="Times New Roman" w:hAnsi="Times New Roman" w:cs="Times New Roman"/>
          <w:sz w:val="28"/>
          <w:szCs w:val="28"/>
        </w:rPr>
      </w:pPr>
      <w:r w:rsidRPr="00A246E8">
        <w:rPr>
          <w:rFonts w:ascii="Times New Roman" w:hAnsi="Times New Roman" w:cs="Times New Roman"/>
          <w:sz w:val="28"/>
          <w:szCs w:val="28"/>
        </w:rPr>
        <w:t>The study concludes that the integration among these factors enhances the sustainability and effectiveness of rural fiber projects. Governmental support and community engagement were identified as the most influential success determinants.</w:t>
      </w:r>
    </w:p>
    <w:p w14:paraId="225005B0" w14:textId="77777777" w:rsidR="004748A3" w:rsidRPr="00A246E8" w:rsidRDefault="004748A3" w:rsidP="004748A3">
      <w:pPr>
        <w:bidi w:val="0"/>
        <w:rPr>
          <w:rFonts w:ascii="Times New Roman" w:hAnsi="Times New Roman" w:cs="Times New Roman"/>
          <w:sz w:val="28"/>
          <w:szCs w:val="28"/>
        </w:rPr>
      </w:pPr>
      <w:r w:rsidRPr="00A246E8">
        <w:rPr>
          <w:rFonts w:ascii="Times New Roman" w:hAnsi="Times New Roman" w:cs="Times New Roman"/>
          <w:sz w:val="28"/>
          <w:szCs w:val="28"/>
        </w:rPr>
        <w:t>Accordingly, the research proposes a set of Key Performance Indicators (KPIs) to evaluate the success of fiber projects and provides practical recommendations to improve the deployment and sustainability of digital infrastructure in remote regions.</w:t>
      </w:r>
    </w:p>
    <w:p w14:paraId="76BB5B3D" w14:textId="6159E4A4" w:rsidR="006A7E44" w:rsidRPr="00C5785E" w:rsidRDefault="004748A3" w:rsidP="00734FD1">
      <w:pPr>
        <w:bidi w:val="0"/>
        <w:rPr>
          <w:rFonts w:ascii="Times New Roman" w:hAnsi="Times New Roman" w:cs="Times New Roman"/>
          <w:b/>
          <w:bCs/>
          <w:sz w:val="32"/>
          <w:szCs w:val="32"/>
          <w:rtl/>
        </w:rPr>
      </w:pPr>
      <w:r w:rsidRPr="00A246E8">
        <w:rPr>
          <w:rFonts w:ascii="Times New Roman" w:hAnsi="Times New Roman" w:cs="Times New Roman"/>
          <w:b/>
          <w:bCs/>
          <w:sz w:val="28"/>
          <w:szCs w:val="28"/>
        </w:rPr>
        <w:t>Keywords:</w:t>
      </w:r>
      <w:r w:rsidRPr="00A246E8">
        <w:rPr>
          <w:rFonts w:ascii="Times New Roman" w:hAnsi="Times New Roman" w:cs="Times New Roman"/>
          <w:sz w:val="28"/>
          <w:szCs w:val="28"/>
        </w:rPr>
        <w:br/>
      </w:r>
      <w:r w:rsidRPr="00C5785E">
        <w:rPr>
          <w:rFonts w:ascii="Times New Roman" w:hAnsi="Times New Roman" w:cs="Times New Roman"/>
          <w:b/>
          <w:bCs/>
          <w:sz w:val="32"/>
          <w:szCs w:val="32"/>
        </w:rPr>
        <w:t xml:space="preserve">Fiber optic, </w:t>
      </w:r>
      <w:proofErr w:type="spellStart"/>
      <w:r w:rsidRPr="00C5785E">
        <w:rPr>
          <w:rFonts w:ascii="Times New Roman" w:hAnsi="Times New Roman" w:cs="Times New Roman"/>
          <w:b/>
          <w:bCs/>
          <w:sz w:val="32"/>
          <w:szCs w:val="32"/>
        </w:rPr>
        <w:t>Baqiq</w:t>
      </w:r>
      <w:proofErr w:type="spellEnd"/>
      <w:r w:rsidRPr="00C5785E">
        <w:rPr>
          <w:rFonts w:ascii="Times New Roman" w:hAnsi="Times New Roman" w:cs="Times New Roman"/>
          <w:b/>
          <w:bCs/>
          <w:sz w:val="32"/>
          <w:szCs w:val="32"/>
        </w:rPr>
        <w:t xml:space="preserve"> Governorate, remote areas, digital transformation, key performance indicators, project sustainability, Saudi Arabia.</w:t>
      </w:r>
    </w:p>
    <w:p w14:paraId="5EE191A4" w14:textId="77777777" w:rsidR="004163C7" w:rsidRDefault="004163C7" w:rsidP="002A6E3E">
      <w:pPr>
        <w:rPr>
          <w:rFonts w:ascii="Sakkal Majalla" w:hAnsi="Sakkal Majalla" w:cs="Sakkal Majalla"/>
          <w:sz w:val="28"/>
          <w:szCs w:val="28"/>
          <w:u w:val="single"/>
          <w:rtl/>
        </w:rPr>
      </w:pPr>
    </w:p>
    <w:p w14:paraId="48B59A2A" w14:textId="77777777" w:rsidR="00FA5282" w:rsidRDefault="00FA5282" w:rsidP="002A6E3E">
      <w:pPr>
        <w:rPr>
          <w:rFonts w:ascii="Sakkal Majalla" w:hAnsi="Sakkal Majalla" w:cs="Sakkal Majalla"/>
          <w:sz w:val="28"/>
          <w:szCs w:val="28"/>
          <w:u w:val="single"/>
          <w:rtl/>
        </w:rPr>
      </w:pPr>
    </w:p>
    <w:p w14:paraId="79E811B3" w14:textId="77777777" w:rsidR="00FA5282" w:rsidRPr="00F73072" w:rsidRDefault="00FA5282" w:rsidP="002A6E3E">
      <w:pPr>
        <w:bidi w:val="0"/>
        <w:rPr>
          <w:rFonts w:asciiTheme="majorBidi" w:hAnsiTheme="majorBidi" w:cstheme="majorBidi"/>
          <w:b/>
          <w:bCs/>
          <w:sz w:val="32"/>
          <w:szCs w:val="32"/>
        </w:rPr>
      </w:pPr>
      <w:r w:rsidRPr="00F73072">
        <w:rPr>
          <w:rFonts w:asciiTheme="majorBidi" w:hAnsiTheme="majorBidi" w:cstheme="majorBidi"/>
          <w:b/>
          <w:bCs/>
          <w:noProof/>
          <w:sz w:val="32"/>
          <w:szCs w:val="32"/>
        </w:rPr>
        <w:drawing>
          <wp:anchor distT="0" distB="0" distL="114300" distR="114300" simplePos="0" relativeHeight="251651072" behindDoc="0" locked="0" layoutInCell="1" allowOverlap="1" wp14:anchorId="2AB812B4" wp14:editId="72B2601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F73072">
        <w:rPr>
          <w:rFonts w:asciiTheme="majorBidi" w:hAnsiTheme="majorBidi" w:cstheme="majorBidi"/>
          <w:b/>
          <w:bCs/>
          <w:sz w:val="32"/>
          <w:szCs w:val="32"/>
        </w:rPr>
        <w:t xml:space="preserve">Midocean University </w:t>
      </w:r>
    </w:p>
    <w:p w14:paraId="56FBF510" w14:textId="77777777" w:rsidR="00FA5282" w:rsidRPr="00F73072" w:rsidRDefault="00FA5282" w:rsidP="002A6E3E">
      <w:pPr>
        <w:bidi w:val="0"/>
        <w:rPr>
          <w:rFonts w:asciiTheme="majorBidi" w:hAnsiTheme="majorBidi" w:cstheme="majorBidi"/>
          <w:b/>
          <w:bCs/>
          <w:sz w:val="32"/>
          <w:szCs w:val="32"/>
        </w:rPr>
      </w:pPr>
      <w:r w:rsidRPr="00F73072">
        <w:rPr>
          <w:rFonts w:asciiTheme="majorBidi" w:hAnsiTheme="majorBidi" w:cstheme="majorBidi"/>
          <w:b/>
          <w:bCs/>
          <w:sz w:val="32"/>
          <w:szCs w:val="32"/>
        </w:rPr>
        <w:t>College of Management</w:t>
      </w:r>
    </w:p>
    <w:p w14:paraId="1AF55C87" w14:textId="77777777" w:rsidR="00FA5282" w:rsidRPr="00F73072" w:rsidRDefault="00FA5282" w:rsidP="002A6E3E">
      <w:pPr>
        <w:bidi w:val="0"/>
        <w:rPr>
          <w:rFonts w:asciiTheme="majorBidi" w:hAnsiTheme="majorBidi" w:cstheme="majorBidi"/>
          <w:b/>
          <w:bCs/>
          <w:sz w:val="32"/>
          <w:szCs w:val="32"/>
          <w:rtl/>
        </w:rPr>
      </w:pPr>
      <w:r w:rsidRPr="00F73072">
        <w:rPr>
          <w:rFonts w:asciiTheme="majorBidi" w:hAnsiTheme="majorBidi" w:cstheme="majorBidi"/>
          <w:b/>
          <w:bCs/>
          <w:sz w:val="32"/>
          <w:szCs w:val="32"/>
        </w:rPr>
        <w:t>Department of</w:t>
      </w:r>
      <w:r w:rsidRPr="00F73072">
        <w:rPr>
          <w:rFonts w:asciiTheme="majorBidi" w:hAnsiTheme="majorBidi" w:cstheme="majorBidi"/>
          <w:sz w:val="24"/>
          <w:szCs w:val="24"/>
        </w:rPr>
        <w:t xml:space="preserve"> </w:t>
      </w:r>
      <w:r w:rsidRPr="00F73072">
        <w:rPr>
          <w:rFonts w:asciiTheme="majorBidi" w:hAnsiTheme="majorBidi" w:cstheme="majorBidi"/>
          <w:b/>
          <w:bCs/>
          <w:sz w:val="32"/>
          <w:szCs w:val="32"/>
        </w:rPr>
        <w:t>Project Management</w:t>
      </w:r>
    </w:p>
    <w:p w14:paraId="51EB683B" w14:textId="792558B2" w:rsidR="00FA5282" w:rsidRPr="00A246E8" w:rsidRDefault="00FA5282" w:rsidP="00662556">
      <w:pPr>
        <w:tabs>
          <w:tab w:val="left" w:pos="942"/>
        </w:tabs>
        <w:jc w:val="center"/>
        <w:rPr>
          <w:rFonts w:asciiTheme="majorBidi" w:hAnsiTheme="majorBidi" w:cstheme="majorBidi"/>
          <w:b/>
          <w:bCs/>
          <w:sz w:val="28"/>
          <w:szCs w:val="28"/>
          <w:rtl/>
        </w:rPr>
      </w:pPr>
    </w:p>
    <w:p w14:paraId="4F0A7A52" w14:textId="77777777" w:rsidR="00FA5282" w:rsidRPr="00A246E8" w:rsidRDefault="00FA5282" w:rsidP="00662556">
      <w:pPr>
        <w:jc w:val="center"/>
        <w:rPr>
          <w:rFonts w:asciiTheme="majorBidi" w:hAnsiTheme="majorBidi" w:cstheme="majorBidi"/>
          <w:sz w:val="28"/>
          <w:szCs w:val="28"/>
          <w:rtl/>
        </w:rPr>
      </w:pPr>
    </w:p>
    <w:p w14:paraId="6003824A" w14:textId="77777777" w:rsidR="00FA5282" w:rsidRPr="00F73072" w:rsidRDefault="00FA5282" w:rsidP="00662556">
      <w:pPr>
        <w:tabs>
          <w:tab w:val="left" w:pos="5292"/>
        </w:tabs>
        <w:jc w:val="center"/>
        <w:rPr>
          <w:rFonts w:asciiTheme="majorBidi" w:hAnsiTheme="majorBidi" w:cstheme="majorBidi"/>
          <w:b/>
          <w:bCs/>
          <w:sz w:val="28"/>
          <w:szCs w:val="28"/>
        </w:rPr>
      </w:pPr>
      <w:r w:rsidRPr="00F73072">
        <w:rPr>
          <w:rFonts w:asciiTheme="majorBidi" w:hAnsiTheme="majorBidi" w:cstheme="majorBidi"/>
          <w:b/>
          <w:bCs/>
          <w:sz w:val="28"/>
          <w:szCs w:val="28"/>
        </w:rPr>
        <w:t>Title in English</w:t>
      </w:r>
    </w:p>
    <w:p w14:paraId="01AA3D4F" w14:textId="77777777" w:rsidR="00FA5282" w:rsidRPr="00EE548B" w:rsidRDefault="00FA5282" w:rsidP="00662556">
      <w:pPr>
        <w:tabs>
          <w:tab w:val="left" w:pos="5562"/>
        </w:tabs>
        <w:jc w:val="center"/>
        <w:rPr>
          <w:rFonts w:asciiTheme="majorBidi" w:hAnsiTheme="majorBidi" w:cstheme="majorBidi"/>
          <w:b/>
          <w:bCs/>
          <w:sz w:val="40"/>
          <w:szCs w:val="40"/>
        </w:rPr>
      </w:pPr>
      <w:r w:rsidRPr="00F73072">
        <w:rPr>
          <w:rFonts w:asciiTheme="majorBidi" w:hAnsiTheme="majorBidi" w:cstheme="majorBidi"/>
          <w:b/>
          <w:bCs/>
          <w:sz w:val="44"/>
          <w:szCs w:val="44"/>
        </w:rPr>
        <w:t>Analysis of Success Factors for Fiber-Optic Internet Projects in Remote Areas of Abqaiq Governorate</w:t>
      </w:r>
      <w:r w:rsidRPr="00EE548B">
        <w:rPr>
          <w:rFonts w:asciiTheme="majorBidi" w:hAnsiTheme="majorBidi" w:cstheme="majorBidi"/>
          <w:b/>
          <w:bCs/>
          <w:sz w:val="40"/>
          <w:szCs w:val="40"/>
        </w:rPr>
        <w:t>:</w:t>
      </w:r>
    </w:p>
    <w:p w14:paraId="7AFEACCE" w14:textId="77777777" w:rsidR="00FA5282" w:rsidRPr="00EE548B" w:rsidRDefault="00FA5282" w:rsidP="00662556">
      <w:pPr>
        <w:tabs>
          <w:tab w:val="left" w:pos="5562"/>
        </w:tabs>
        <w:jc w:val="center"/>
        <w:rPr>
          <w:rFonts w:asciiTheme="majorBidi" w:hAnsiTheme="majorBidi" w:cstheme="majorBidi"/>
          <w:sz w:val="40"/>
          <w:szCs w:val="40"/>
        </w:rPr>
      </w:pPr>
      <w:r w:rsidRPr="00EE548B">
        <w:rPr>
          <w:rFonts w:asciiTheme="majorBidi" w:hAnsiTheme="majorBidi" w:cstheme="majorBidi"/>
          <w:sz w:val="40"/>
          <w:szCs w:val="40"/>
        </w:rPr>
        <w:t xml:space="preserve">An Applied Study on Ayn Dar, </w:t>
      </w:r>
      <w:proofErr w:type="spellStart"/>
      <w:r w:rsidRPr="00EE548B">
        <w:rPr>
          <w:rFonts w:asciiTheme="majorBidi" w:hAnsiTheme="majorBidi" w:cstheme="majorBidi"/>
          <w:sz w:val="40"/>
          <w:szCs w:val="40"/>
        </w:rPr>
        <w:t>Salasil</w:t>
      </w:r>
      <w:proofErr w:type="spellEnd"/>
      <w:r w:rsidRPr="00EE548B">
        <w:rPr>
          <w:rFonts w:asciiTheme="majorBidi" w:hAnsiTheme="majorBidi" w:cstheme="majorBidi"/>
          <w:sz w:val="40"/>
          <w:szCs w:val="40"/>
        </w:rPr>
        <w:t xml:space="preserve">, and </w:t>
      </w:r>
      <w:proofErr w:type="spellStart"/>
      <w:r w:rsidRPr="00EE548B">
        <w:rPr>
          <w:rFonts w:asciiTheme="majorBidi" w:hAnsiTheme="majorBidi" w:cstheme="majorBidi"/>
          <w:sz w:val="40"/>
          <w:szCs w:val="40"/>
        </w:rPr>
        <w:t>Urairah</w:t>
      </w:r>
      <w:proofErr w:type="spellEnd"/>
    </w:p>
    <w:p w14:paraId="60931F01" w14:textId="77777777" w:rsidR="00EE548B" w:rsidRDefault="00EE548B" w:rsidP="00784E89">
      <w:pPr>
        <w:tabs>
          <w:tab w:val="left" w:pos="5562"/>
        </w:tabs>
        <w:rPr>
          <w:rFonts w:asciiTheme="majorBidi" w:hAnsiTheme="majorBidi" w:cstheme="majorBidi"/>
          <w:sz w:val="28"/>
          <w:szCs w:val="28"/>
          <w:rtl/>
        </w:rPr>
      </w:pPr>
    </w:p>
    <w:p w14:paraId="6EDAD792" w14:textId="77777777" w:rsidR="00EE548B" w:rsidRPr="00EE548B" w:rsidRDefault="00EE548B" w:rsidP="00662556">
      <w:pPr>
        <w:tabs>
          <w:tab w:val="left" w:pos="5562"/>
        </w:tabs>
        <w:jc w:val="center"/>
        <w:rPr>
          <w:rFonts w:asciiTheme="majorBidi" w:hAnsiTheme="majorBidi" w:cstheme="majorBidi"/>
          <w:sz w:val="28"/>
          <w:szCs w:val="28"/>
          <w:rtl/>
        </w:rPr>
      </w:pPr>
    </w:p>
    <w:p w14:paraId="49B64C20" w14:textId="77777777" w:rsidR="00FA5282" w:rsidRPr="00EE548B" w:rsidRDefault="00FA5282" w:rsidP="00662556">
      <w:pPr>
        <w:ind w:left="720"/>
        <w:jc w:val="center"/>
        <w:rPr>
          <w:rFonts w:asciiTheme="majorBidi" w:hAnsiTheme="majorBidi" w:cstheme="majorBidi"/>
          <w:b/>
          <w:bCs/>
          <w:sz w:val="32"/>
          <w:szCs w:val="32"/>
        </w:rPr>
      </w:pPr>
      <w:r w:rsidRPr="00EE548B">
        <w:rPr>
          <w:rFonts w:asciiTheme="majorBidi" w:hAnsiTheme="majorBidi" w:cstheme="majorBidi"/>
          <w:b/>
          <w:bCs/>
          <w:sz w:val="32"/>
          <w:szCs w:val="32"/>
        </w:rPr>
        <w:t>Prepared by:</w:t>
      </w:r>
    </w:p>
    <w:p w14:paraId="71933A1E" w14:textId="77777777" w:rsidR="00FA5282" w:rsidRPr="00EE548B" w:rsidRDefault="00FA5282" w:rsidP="00662556">
      <w:pPr>
        <w:ind w:left="720"/>
        <w:jc w:val="center"/>
        <w:rPr>
          <w:rFonts w:asciiTheme="majorBidi" w:hAnsiTheme="majorBidi" w:cstheme="majorBidi"/>
          <w:b/>
          <w:bCs/>
          <w:sz w:val="32"/>
          <w:szCs w:val="32"/>
        </w:rPr>
      </w:pPr>
      <w:r w:rsidRPr="00EE548B">
        <w:rPr>
          <w:rFonts w:asciiTheme="majorBidi" w:hAnsiTheme="majorBidi" w:cstheme="majorBidi"/>
          <w:b/>
          <w:bCs/>
          <w:sz w:val="32"/>
          <w:szCs w:val="32"/>
        </w:rPr>
        <w:t>Khalifa Dajeh Al-Rajeh</w:t>
      </w:r>
    </w:p>
    <w:p w14:paraId="38299094" w14:textId="77777777" w:rsidR="00FA5282" w:rsidRPr="00EE548B" w:rsidRDefault="00FA5282" w:rsidP="00662556">
      <w:pPr>
        <w:ind w:left="720"/>
        <w:jc w:val="center"/>
        <w:rPr>
          <w:rFonts w:asciiTheme="majorBidi" w:hAnsiTheme="majorBidi" w:cstheme="majorBidi"/>
          <w:b/>
          <w:bCs/>
          <w:sz w:val="32"/>
          <w:szCs w:val="32"/>
        </w:rPr>
      </w:pPr>
      <w:r w:rsidRPr="00EE548B">
        <w:rPr>
          <w:rFonts w:asciiTheme="majorBidi" w:hAnsiTheme="majorBidi" w:cstheme="majorBidi"/>
          <w:b/>
          <w:bCs/>
          <w:sz w:val="32"/>
          <w:szCs w:val="32"/>
          <w:rtl/>
        </w:rPr>
        <w:t>252000259</w:t>
      </w:r>
    </w:p>
    <w:p w14:paraId="2D9C4506" w14:textId="77777777" w:rsidR="00FA5282" w:rsidRPr="00EE548B" w:rsidRDefault="00FA5282" w:rsidP="00662556">
      <w:pPr>
        <w:ind w:left="720"/>
        <w:jc w:val="center"/>
        <w:rPr>
          <w:rFonts w:asciiTheme="majorBidi" w:hAnsiTheme="majorBidi" w:cstheme="majorBidi"/>
          <w:b/>
          <w:bCs/>
          <w:sz w:val="32"/>
          <w:szCs w:val="32"/>
        </w:rPr>
      </w:pPr>
    </w:p>
    <w:p w14:paraId="5F10C70D" w14:textId="77777777" w:rsidR="00FA5282" w:rsidRPr="00EE548B" w:rsidRDefault="00FA5282" w:rsidP="00662556">
      <w:pPr>
        <w:ind w:left="720"/>
        <w:jc w:val="center"/>
        <w:rPr>
          <w:rFonts w:asciiTheme="majorBidi" w:hAnsiTheme="majorBidi" w:cstheme="majorBidi"/>
          <w:b/>
          <w:bCs/>
          <w:sz w:val="32"/>
          <w:szCs w:val="32"/>
        </w:rPr>
      </w:pPr>
      <w:r w:rsidRPr="00EE548B">
        <w:rPr>
          <w:rFonts w:asciiTheme="majorBidi" w:hAnsiTheme="majorBidi" w:cstheme="majorBidi"/>
          <w:b/>
          <w:bCs/>
          <w:sz w:val="32"/>
          <w:szCs w:val="32"/>
        </w:rPr>
        <w:t>Supervised by:</w:t>
      </w:r>
    </w:p>
    <w:p w14:paraId="21B12FB1" w14:textId="77777777" w:rsidR="00FA5282" w:rsidRPr="00EE548B" w:rsidRDefault="00FA5282" w:rsidP="00662556">
      <w:pPr>
        <w:ind w:left="720"/>
        <w:jc w:val="center"/>
        <w:rPr>
          <w:rFonts w:asciiTheme="majorBidi" w:hAnsiTheme="majorBidi" w:cstheme="majorBidi"/>
          <w:b/>
          <w:bCs/>
          <w:sz w:val="32"/>
          <w:szCs w:val="32"/>
        </w:rPr>
      </w:pPr>
      <w:r w:rsidRPr="00EE548B">
        <w:rPr>
          <w:rFonts w:asciiTheme="majorBidi" w:hAnsiTheme="majorBidi" w:cstheme="majorBidi"/>
          <w:b/>
          <w:bCs/>
          <w:sz w:val="32"/>
          <w:szCs w:val="32"/>
        </w:rPr>
        <w:t>Dr. Al-Faisal Abdulhamid</w:t>
      </w:r>
      <w:r w:rsidRPr="00EE548B">
        <w:rPr>
          <w:rFonts w:asciiTheme="majorBidi" w:hAnsiTheme="majorBidi" w:cstheme="majorBidi"/>
          <w:b/>
          <w:bCs/>
          <w:sz w:val="32"/>
          <w:szCs w:val="32"/>
        </w:rPr>
        <w:br/>
        <w:t>Dr. Faiz Jarad</w:t>
      </w:r>
    </w:p>
    <w:p w14:paraId="257F5758" w14:textId="77777777" w:rsidR="00FA5282" w:rsidRPr="00EE548B" w:rsidRDefault="00FA5282" w:rsidP="00662556">
      <w:pPr>
        <w:ind w:left="720"/>
        <w:jc w:val="center"/>
        <w:rPr>
          <w:rFonts w:asciiTheme="majorBidi" w:hAnsiTheme="majorBidi" w:cstheme="majorBidi"/>
          <w:b/>
          <w:bCs/>
          <w:sz w:val="32"/>
          <w:szCs w:val="32"/>
        </w:rPr>
      </w:pPr>
    </w:p>
    <w:p w14:paraId="6E52896B" w14:textId="0D89648A" w:rsidR="009125CE" w:rsidRPr="00F73072" w:rsidRDefault="00FA5282" w:rsidP="00662556">
      <w:pPr>
        <w:ind w:left="720"/>
        <w:jc w:val="center"/>
        <w:rPr>
          <w:rFonts w:asciiTheme="majorBidi" w:hAnsiTheme="majorBidi" w:cstheme="majorBidi"/>
          <w:sz w:val="28"/>
          <w:szCs w:val="28"/>
          <w:rtl/>
        </w:rPr>
      </w:pPr>
      <w:r w:rsidRPr="00F73072">
        <w:rPr>
          <w:rFonts w:asciiTheme="majorBidi" w:hAnsiTheme="majorBidi" w:cstheme="majorBidi"/>
          <w:sz w:val="28"/>
          <w:szCs w:val="28"/>
        </w:rPr>
        <w:t>Year: 20</w:t>
      </w:r>
      <w:r w:rsidR="00662556" w:rsidRPr="00F73072">
        <w:rPr>
          <w:rFonts w:asciiTheme="majorBidi" w:hAnsiTheme="majorBidi" w:cstheme="majorBidi"/>
          <w:sz w:val="28"/>
          <w:szCs w:val="28"/>
        </w:rPr>
        <w:t>26</w:t>
      </w:r>
    </w:p>
    <w:sectPr w:rsidR="009125CE" w:rsidRPr="00F73072" w:rsidSect="001208F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98261" w14:textId="77777777" w:rsidR="006B6580" w:rsidRDefault="006B6580" w:rsidP="009125CE">
      <w:pPr>
        <w:spacing w:after="0" w:line="240" w:lineRule="auto"/>
      </w:pPr>
      <w:r>
        <w:separator/>
      </w:r>
    </w:p>
  </w:endnote>
  <w:endnote w:type="continuationSeparator" w:id="0">
    <w:p w14:paraId="7EF6E966" w14:textId="77777777" w:rsidR="006B6580" w:rsidRDefault="006B658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93209814"/>
      <w:docPartObj>
        <w:docPartGallery w:val="Page Numbers (Bottom of Page)"/>
        <w:docPartUnique/>
      </w:docPartObj>
    </w:sdtPr>
    <w:sdtEndPr/>
    <w:sdtContent>
      <w:p w14:paraId="647EE87A" w14:textId="3A0AC75C" w:rsidR="002E2683" w:rsidRDefault="002E2683">
        <w:pPr>
          <w:pStyle w:val="a4"/>
          <w:jc w:val="center"/>
          <w:rPr>
            <w:rtl/>
          </w:rPr>
        </w:pPr>
        <w:r>
          <w:fldChar w:fldCharType="begin"/>
        </w:r>
        <w:r>
          <w:instrText>PAGE   \* MERGEFORMAT</w:instrText>
        </w:r>
        <w:r>
          <w:fldChar w:fldCharType="separate"/>
        </w:r>
        <w:r>
          <w:rPr>
            <w:rtl/>
            <w:lang w:val="ar-SA"/>
          </w:rPr>
          <w:t>2</w:t>
        </w:r>
        <w:r>
          <w:fldChar w:fldCharType="end"/>
        </w:r>
      </w:p>
    </w:sdtContent>
  </w:sdt>
  <w:p w14:paraId="232F9B58" w14:textId="77777777" w:rsidR="008E6DC4" w:rsidRDefault="008E6DC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6C472" w14:textId="77777777" w:rsidR="006B6580" w:rsidRDefault="006B6580" w:rsidP="009125CE">
      <w:pPr>
        <w:spacing w:after="0" w:line="240" w:lineRule="auto"/>
      </w:pPr>
      <w:r>
        <w:separator/>
      </w:r>
    </w:p>
  </w:footnote>
  <w:footnote w:type="continuationSeparator" w:id="0">
    <w:p w14:paraId="69F3D00E" w14:textId="77777777" w:rsidR="006B6580" w:rsidRDefault="006B658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B2A0F"/>
    <w:multiLevelType w:val="multilevel"/>
    <w:tmpl w:val="5CC202B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 w15:restartNumberingAfterBreak="0">
    <w:nsid w:val="0C955006"/>
    <w:multiLevelType w:val="multilevel"/>
    <w:tmpl w:val="882A4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2B42CB"/>
    <w:multiLevelType w:val="multilevel"/>
    <w:tmpl w:val="2D384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BE16E0"/>
    <w:multiLevelType w:val="multilevel"/>
    <w:tmpl w:val="99E8C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4F3571"/>
    <w:multiLevelType w:val="hybridMultilevel"/>
    <w:tmpl w:val="06460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4277CC"/>
    <w:multiLevelType w:val="multilevel"/>
    <w:tmpl w:val="2542B2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E06891"/>
    <w:multiLevelType w:val="hybridMultilevel"/>
    <w:tmpl w:val="A9D86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450191"/>
    <w:multiLevelType w:val="multilevel"/>
    <w:tmpl w:val="977E4F94"/>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8" w15:restartNumberingAfterBreak="0">
    <w:nsid w:val="1AE15AFE"/>
    <w:multiLevelType w:val="hybridMultilevel"/>
    <w:tmpl w:val="3B50E35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AE754AA"/>
    <w:multiLevelType w:val="multilevel"/>
    <w:tmpl w:val="292CDDA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086882"/>
    <w:multiLevelType w:val="hybridMultilevel"/>
    <w:tmpl w:val="25129262"/>
    <w:lvl w:ilvl="0" w:tplc="608C7454">
      <w:start w:val="1"/>
      <w:numFmt w:val="decimal"/>
      <w:lvlText w:val="%1."/>
      <w:lvlJc w:val="left"/>
    </w:lvl>
    <w:lvl w:ilvl="1" w:tplc="5844BC86">
      <w:start w:val="1"/>
      <w:numFmt w:val="lowerLetter"/>
      <w:lvlText w:val="%2."/>
      <w:lvlJc w:val="left"/>
    </w:lvl>
    <w:lvl w:ilvl="2" w:tplc="1B18AED0">
      <w:start w:val="1"/>
      <w:numFmt w:val="lowerRoman"/>
      <w:lvlText w:val="%3."/>
      <w:lvlJc w:val="left"/>
    </w:lvl>
    <w:lvl w:ilvl="3" w:tplc="0C928B8C">
      <w:start w:val="1"/>
      <w:numFmt w:val="decimal"/>
      <w:lvlText w:val="%4."/>
      <w:lvlJc w:val="left"/>
    </w:lvl>
    <w:lvl w:ilvl="4" w:tplc="EB0499F4">
      <w:start w:val="1"/>
      <w:numFmt w:val="lowerLetter"/>
      <w:lvlText w:val="%5."/>
      <w:lvlJc w:val="left"/>
    </w:lvl>
    <w:lvl w:ilvl="5" w:tplc="8D78BFF6">
      <w:numFmt w:val="decimal"/>
      <w:lvlText w:val=""/>
      <w:lvlJc w:val="left"/>
    </w:lvl>
    <w:lvl w:ilvl="6" w:tplc="FB86FEA0">
      <w:numFmt w:val="decimal"/>
      <w:lvlText w:val=""/>
      <w:lvlJc w:val="left"/>
    </w:lvl>
    <w:lvl w:ilvl="7" w:tplc="0BAE85CA">
      <w:numFmt w:val="decimal"/>
      <w:lvlText w:val=""/>
      <w:lvlJc w:val="left"/>
    </w:lvl>
    <w:lvl w:ilvl="8" w:tplc="3AF05414">
      <w:numFmt w:val="decimal"/>
      <w:lvlText w:val=""/>
      <w:lvlJc w:val="left"/>
    </w:lvl>
  </w:abstractNum>
  <w:abstractNum w:abstractNumId="11" w15:restartNumberingAfterBreak="0">
    <w:nsid w:val="1E6545E1"/>
    <w:multiLevelType w:val="hybridMultilevel"/>
    <w:tmpl w:val="E0A494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1706BE3"/>
    <w:multiLevelType w:val="multilevel"/>
    <w:tmpl w:val="47ECB9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F11CB5"/>
    <w:multiLevelType w:val="hybridMultilevel"/>
    <w:tmpl w:val="27321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5A0E91"/>
    <w:multiLevelType w:val="multilevel"/>
    <w:tmpl w:val="E85A7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4962FE"/>
    <w:multiLevelType w:val="multilevel"/>
    <w:tmpl w:val="C7861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FF5F52"/>
    <w:multiLevelType w:val="hybridMultilevel"/>
    <w:tmpl w:val="2506AF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1E58B0"/>
    <w:multiLevelType w:val="multilevel"/>
    <w:tmpl w:val="4F866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3C46CC"/>
    <w:multiLevelType w:val="multilevel"/>
    <w:tmpl w:val="A9B2C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EE14EA"/>
    <w:multiLevelType w:val="hybridMultilevel"/>
    <w:tmpl w:val="E99EEC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CE39C5"/>
    <w:multiLevelType w:val="multilevel"/>
    <w:tmpl w:val="39365098"/>
    <w:lvl w:ilvl="0">
      <w:start w:val="5"/>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F930E2"/>
    <w:multiLevelType w:val="hybridMultilevel"/>
    <w:tmpl w:val="D040AA08"/>
    <w:lvl w:ilvl="0" w:tplc="FFFFFFFF">
      <w:start w:val="1"/>
      <w:numFmt w:val="decimal"/>
      <w:lvlText w:val="%1."/>
      <w:lvlJc w:val="left"/>
      <w:pPr>
        <w:ind w:left="630" w:hanging="360"/>
      </w:p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22" w15:restartNumberingAfterBreak="0">
    <w:nsid w:val="4B89105D"/>
    <w:multiLevelType w:val="hybridMultilevel"/>
    <w:tmpl w:val="595C7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9831F1"/>
    <w:multiLevelType w:val="multilevel"/>
    <w:tmpl w:val="AFE2E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C8586C"/>
    <w:multiLevelType w:val="multilevel"/>
    <w:tmpl w:val="02306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7464E7"/>
    <w:multiLevelType w:val="hybridMultilevel"/>
    <w:tmpl w:val="595C7A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2F36C8A"/>
    <w:multiLevelType w:val="hybridMultilevel"/>
    <w:tmpl w:val="8F82FF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50E4923"/>
    <w:multiLevelType w:val="multilevel"/>
    <w:tmpl w:val="1F80F13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8" w15:restartNumberingAfterBreak="0">
    <w:nsid w:val="591133CF"/>
    <w:multiLevelType w:val="multilevel"/>
    <w:tmpl w:val="B074F92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9" w15:restartNumberingAfterBreak="0">
    <w:nsid w:val="59247FD3"/>
    <w:multiLevelType w:val="multilevel"/>
    <w:tmpl w:val="2A38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D2046A"/>
    <w:multiLevelType w:val="hybridMultilevel"/>
    <w:tmpl w:val="595453A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6258A8"/>
    <w:multiLevelType w:val="multilevel"/>
    <w:tmpl w:val="C3064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9217F6"/>
    <w:multiLevelType w:val="hybridMultilevel"/>
    <w:tmpl w:val="30D0F0DE"/>
    <w:lvl w:ilvl="0" w:tplc="D4126746">
      <w:start w:val="1"/>
      <w:numFmt w:val="decimal"/>
      <w:lvlText w:val="%1."/>
      <w:lvlJc w:val="righ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3" w15:restartNumberingAfterBreak="0">
    <w:nsid w:val="5E1D5742"/>
    <w:multiLevelType w:val="hybridMultilevel"/>
    <w:tmpl w:val="4A923514"/>
    <w:lvl w:ilvl="0" w:tplc="FFFFFFFF">
      <w:start w:val="1"/>
      <w:numFmt w:val="decimal"/>
      <w:lvlText w:val="%1."/>
      <w:lvlJc w:val="left"/>
      <w:pPr>
        <w:ind w:left="630" w:hanging="360"/>
      </w:pPr>
      <w:rPr>
        <w:rFonts w:hint="default"/>
      </w:r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34" w15:restartNumberingAfterBreak="0">
    <w:nsid w:val="5F58709E"/>
    <w:multiLevelType w:val="multilevel"/>
    <w:tmpl w:val="6B841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6122A4"/>
    <w:multiLevelType w:val="multilevel"/>
    <w:tmpl w:val="52946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28136B"/>
    <w:multiLevelType w:val="multilevel"/>
    <w:tmpl w:val="5EE29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1292523"/>
    <w:multiLevelType w:val="hybridMultilevel"/>
    <w:tmpl w:val="441EB6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2F64C98"/>
    <w:multiLevelType w:val="hybridMultilevel"/>
    <w:tmpl w:val="8FA2A03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35D2FDB"/>
    <w:multiLevelType w:val="multilevel"/>
    <w:tmpl w:val="34923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784AA1"/>
    <w:multiLevelType w:val="hybridMultilevel"/>
    <w:tmpl w:val="E0A494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6A22AEC"/>
    <w:multiLevelType w:val="multilevel"/>
    <w:tmpl w:val="36BC5BD8"/>
    <w:lvl w:ilvl="0">
      <w:start w:val="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234693"/>
    <w:multiLevelType w:val="multilevel"/>
    <w:tmpl w:val="87EE3C70"/>
    <w:lvl w:ilvl="0">
      <w:start w:val="1"/>
      <w:numFmt w:val="decimal"/>
      <w:lvlText w:val="%1."/>
      <w:lvlJc w:val="left"/>
      <w:pPr>
        <w:tabs>
          <w:tab w:val="num" w:pos="540"/>
        </w:tabs>
        <w:ind w:left="540" w:hanging="360"/>
      </w:pPr>
      <w:rPr>
        <w:b/>
        <w:bCs/>
      </w:r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43" w15:restartNumberingAfterBreak="0">
    <w:nsid w:val="6BEF0DD8"/>
    <w:multiLevelType w:val="multilevel"/>
    <w:tmpl w:val="B5BA204A"/>
    <w:lvl w:ilvl="0">
      <w:start w:val="1"/>
      <w:numFmt w:val="decimal"/>
      <w:lvlText w:val="%1."/>
      <w:lvlJc w:val="left"/>
      <w:pPr>
        <w:tabs>
          <w:tab w:val="num" w:pos="900"/>
        </w:tabs>
        <w:ind w:left="900" w:hanging="360"/>
      </w:pPr>
    </w:lvl>
    <w:lvl w:ilvl="1" w:tentative="1">
      <w:start w:val="1"/>
      <w:numFmt w:val="decimal"/>
      <w:lvlText w:val="%2."/>
      <w:lvlJc w:val="left"/>
      <w:pPr>
        <w:tabs>
          <w:tab w:val="num" w:pos="1620"/>
        </w:tabs>
        <w:ind w:left="1620" w:hanging="360"/>
      </w:pPr>
    </w:lvl>
    <w:lvl w:ilvl="2" w:tentative="1">
      <w:start w:val="1"/>
      <w:numFmt w:val="decimal"/>
      <w:lvlText w:val="%3."/>
      <w:lvlJc w:val="left"/>
      <w:pPr>
        <w:tabs>
          <w:tab w:val="num" w:pos="2340"/>
        </w:tabs>
        <w:ind w:left="2340" w:hanging="360"/>
      </w:pPr>
    </w:lvl>
    <w:lvl w:ilvl="3" w:tentative="1">
      <w:start w:val="1"/>
      <w:numFmt w:val="decimal"/>
      <w:lvlText w:val="%4."/>
      <w:lvlJc w:val="left"/>
      <w:pPr>
        <w:tabs>
          <w:tab w:val="num" w:pos="3060"/>
        </w:tabs>
        <w:ind w:left="3060" w:hanging="360"/>
      </w:pPr>
    </w:lvl>
    <w:lvl w:ilvl="4" w:tentative="1">
      <w:start w:val="1"/>
      <w:numFmt w:val="decimal"/>
      <w:lvlText w:val="%5."/>
      <w:lvlJc w:val="left"/>
      <w:pPr>
        <w:tabs>
          <w:tab w:val="num" w:pos="3780"/>
        </w:tabs>
        <w:ind w:left="3780" w:hanging="360"/>
      </w:pPr>
    </w:lvl>
    <w:lvl w:ilvl="5" w:tentative="1">
      <w:start w:val="1"/>
      <w:numFmt w:val="decimal"/>
      <w:lvlText w:val="%6."/>
      <w:lvlJc w:val="left"/>
      <w:pPr>
        <w:tabs>
          <w:tab w:val="num" w:pos="4500"/>
        </w:tabs>
        <w:ind w:left="4500" w:hanging="360"/>
      </w:pPr>
    </w:lvl>
    <w:lvl w:ilvl="6" w:tentative="1">
      <w:start w:val="1"/>
      <w:numFmt w:val="decimal"/>
      <w:lvlText w:val="%7."/>
      <w:lvlJc w:val="left"/>
      <w:pPr>
        <w:tabs>
          <w:tab w:val="num" w:pos="5220"/>
        </w:tabs>
        <w:ind w:left="5220" w:hanging="360"/>
      </w:pPr>
    </w:lvl>
    <w:lvl w:ilvl="7" w:tentative="1">
      <w:start w:val="1"/>
      <w:numFmt w:val="decimal"/>
      <w:lvlText w:val="%8."/>
      <w:lvlJc w:val="left"/>
      <w:pPr>
        <w:tabs>
          <w:tab w:val="num" w:pos="5940"/>
        </w:tabs>
        <w:ind w:left="5940" w:hanging="360"/>
      </w:pPr>
    </w:lvl>
    <w:lvl w:ilvl="8" w:tentative="1">
      <w:start w:val="1"/>
      <w:numFmt w:val="decimal"/>
      <w:lvlText w:val="%9."/>
      <w:lvlJc w:val="left"/>
      <w:pPr>
        <w:tabs>
          <w:tab w:val="num" w:pos="6660"/>
        </w:tabs>
        <w:ind w:left="6660" w:hanging="360"/>
      </w:pPr>
    </w:lvl>
  </w:abstractNum>
  <w:abstractNum w:abstractNumId="44" w15:restartNumberingAfterBreak="0">
    <w:nsid w:val="6C072010"/>
    <w:multiLevelType w:val="multilevel"/>
    <w:tmpl w:val="9C563212"/>
    <w:lvl w:ilvl="0">
      <w:start w:val="1"/>
      <w:numFmt w:val="decimal"/>
      <w:lvlText w:val="%1."/>
      <w:lvlJc w:val="left"/>
      <w:pPr>
        <w:tabs>
          <w:tab w:val="num" w:pos="900"/>
        </w:tabs>
        <w:ind w:left="900" w:hanging="360"/>
      </w:pPr>
    </w:lvl>
    <w:lvl w:ilvl="1" w:tentative="1">
      <w:start w:val="1"/>
      <w:numFmt w:val="decimal"/>
      <w:lvlText w:val="%2."/>
      <w:lvlJc w:val="left"/>
      <w:pPr>
        <w:tabs>
          <w:tab w:val="num" w:pos="1620"/>
        </w:tabs>
        <w:ind w:left="1620" w:hanging="360"/>
      </w:pPr>
    </w:lvl>
    <w:lvl w:ilvl="2" w:tentative="1">
      <w:start w:val="1"/>
      <w:numFmt w:val="decimal"/>
      <w:lvlText w:val="%3."/>
      <w:lvlJc w:val="left"/>
      <w:pPr>
        <w:tabs>
          <w:tab w:val="num" w:pos="2340"/>
        </w:tabs>
        <w:ind w:left="2340" w:hanging="360"/>
      </w:pPr>
    </w:lvl>
    <w:lvl w:ilvl="3" w:tentative="1">
      <w:start w:val="1"/>
      <w:numFmt w:val="decimal"/>
      <w:lvlText w:val="%4."/>
      <w:lvlJc w:val="left"/>
      <w:pPr>
        <w:tabs>
          <w:tab w:val="num" w:pos="3060"/>
        </w:tabs>
        <w:ind w:left="3060" w:hanging="360"/>
      </w:pPr>
    </w:lvl>
    <w:lvl w:ilvl="4" w:tentative="1">
      <w:start w:val="1"/>
      <w:numFmt w:val="decimal"/>
      <w:lvlText w:val="%5."/>
      <w:lvlJc w:val="left"/>
      <w:pPr>
        <w:tabs>
          <w:tab w:val="num" w:pos="3780"/>
        </w:tabs>
        <w:ind w:left="3780" w:hanging="360"/>
      </w:pPr>
    </w:lvl>
    <w:lvl w:ilvl="5" w:tentative="1">
      <w:start w:val="1"/>
      <w:numFmt w:val="decimal"/>
      <w:lvlText w:val="%6."/>
      <w:lvlJc w:val="left"/>
      <w:pPr>
        <w:tabs>
          <w:tab w:val="num" w:pos="4500"/>
        </w:tabs>
        <w:ind w:left="4500" w:hanging="360"/>
      </w:pPr>
    </w:lvl>
    <w:lvl w:ilvl="6" w:tentative="1">
      <w:start w:val="1"/>
      <w:numFmt w:val="decimal"/>
      <w:lvlText w:val="%7."/>
      <w:lvlJc w:val="left"/>
      <w:pPr>
        <w:tabs>
          <w:tab w:val="num" w:pos="5220"/>
        </w:tabs>
        <w:ind w:left="5220" w:hanging="360"/>
      </w:pPr>
    </w:lvl>
    <w:lvl w:ilvl="7" w:tentative="1">
      <w:start w:val="1"/>
      <w:numFmt w:val="decimal"/>
      <w:lvlText w:val="%8."/>
      <w:lvlJc w:val="left"/>
      <w:pPr>
        <w:tabs>
          <w:tab w:val="num" w:pos="5940"/>
        </w:tabs>
        <w:ind w:left="5940" w:hanging="360"/>
      </w:pPr>
    </w:lvl>
    <w:lvl w:ilvl="8" w:tentative="1">
      <w:start w:val="1"/>
      <w:numFmt w:val="decimal"/>
      <w:lvlText w:val="%9."/>
      <w:lvlJc w:val="left"/>
      <w:pPr>
        <w:tabs>
          <w:tab w:val="num" w:pos="6660"/>
        </w:tabs>
        <w:ind w:left="6660" w:hanging="360"/>
      </w:pPr>
    </w:lvl>
  </w:abstractNum>
  <w:abstractNum w:abstractNumId="45" w15:restartNumberingAfterBreak="0">
    <w:nsid w:val="6D7570C5"/>
    <w:multiLevelType w:val="multilevel"/>
    <w:tmpl w:val="CC4AF238"/>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6" w15:restartNumberingAfterBreak="0">
    <w:nsid w:val="755E6363"/>
    <w:multiLevelType w:val="multilevel"/>
    <w:tmpl w:val="B8226404"/>
    <w:lvl w:ilvl="0">
      <w:start w:val="1"/>
      <w:numFmt w:val="decimal"/>
      <w:lvlText w:val="%1."/>
      <w:lvlJc w:val="left"/>
      <w:pPr>
        <w:tabs>
          <w:tab w:val="num" w:pos="720"/>
        </w:tabs>
        <w:ind w:left="720" w:hanging="360"/>
      </w:pPr>
      <w:rPr>
        <w:b/>
        <w:bCs/>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92303F7"/>
    <w:multiLevelType w:val="multilevel"/>
    <w:tmpl w:val="AFE2E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95B7074"/>
    <w:multiLevelType w:val="hybridMultilevel"/>
    <w:tmpl w:val="FD7E64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BB11454"/>
    <w:multiLevelType w:val="multilevel"/>
    <w:tmpl w:val="34981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EDD2A82"/>
    <w:multiLevelType w:val="multilevel"/>
    <w:tmpl w:val="CC4AF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3653447">
    <w:abstractNumId w:val="15"/>
  </w:num>
  <w:num w:numId="2" w16cid:durableId="83193262">
    <w:abstractNumId w:val="43"/>
  </w:num>
  <w:num w:numId="3" w16cid:durableId="857620996">
    <w:abstractNumId w:val="46"/>
  </w:num>
  <w:num w:numId="4" w16cid:durableId="773473368">
    <w:abstractNumId w:val="49"/>
  </w:num>
  <w:num w:numId="5" w16cid:durableId="472406748">
    <w:abstractNumId w:val="40"/>
  </w:num>
  <w:num w:numId="6" w16cid:durableId="426389960">
    <w:abstractNumId w:val="42"/>
  </w:num>
  <w:num w:numId="7" w16cid:durableId="1910457191">
    <w:abstractNumId w:val="50"/>
  </w:num>
  <w:num w:numId="8" w16cid:durableId="79180548">
    <w:abstractNumId w:val="9"/>
  </w:num>
  <w:num w:numId="9" w16cid:durableId="1513446735">
    <w:abstractNumId w:val="35"/>
  </w:num>
  <w:num w:numId="10" w16cid:durableId="194317120">
    <w:abstractNumId w:val="41"/>
  </w:num>
  <w:num w:numId="11" w16cid:durableId="1066803390">
    <w:abstractNumId w:val="18"/>
  </w:num>
  <w:num w:numId="12" w16cid:durableId="716246547">
    <w:abstractNumId w:val="20"/>
  </w:num>
  <w:num w:numId="13" w16cid:durableId="631325086">
    <w:abstractNumId w:val="2"/>
  </w:num>
  <w:num w:numId="14" w16cid:durableId="1897473742">
    <w:abstractNumId w:val="5"/>
  </w:num>
  <w:num w:numId="15" w16cid:durableId="197011107">
    <w:abstractNumId w:val="29"/>
  </w:num>
  <w:num w:numId="16" w16cid:durableId="686177473">
    <w:abstractNumId w:val="44"/>
  </w:num>
  <w:num w:numId="17" w16cid:durableId="933437531">
    <w:abstractNumId w:val="7"/>
  </w:num>
  <w:num w:numId="18" w16cid:durableId="1347710434">
    <w:abstractNumId w:val="0"/>
  </w:num>
  <w:num w:numId="19" w16cid:durableId="934283069">
    <w:abstractNumId w:val="27"/>
  </w:num>
  <w:num w:numId="20" w16cid:durableId="188373176">
    <w:abstractNumId w:val="28"/>
  </w:num>
  <w:num w:numId="21" w16cid:durableId="1327518366">
    <w:abstractNumId w:val="16"/>
  </w:num>
  <w:num w:numId="22" w16cid:durableId="1946956501">
    <w:abstractNumId w:val="34"/>
  </w:num>
  <w:num w:numId="23" w16cid:durableId="2100365902">
    <w:abstractNumId w:val="24"/>
  </w:num>
  <w:num w:numId="24" w16cid:durableId="1076241556">
    <w:abstractNumId w:val="14"/>
  </w:num>
  <w:num w:numId="25" w16cid:durableId="38625440">
    <w:abstractNumId w:val="17"/>
  </w:num>
  <w:num w:numId="26" w16cid:durableId="792752023">
    <w:abstractNumId w:val="47"/>
  </w:num>
  <w:num w:numId="27" w16cid:durableId="854998337">
    <w:abstractNumId w:val="12"/>
  </w:num>
  <w:num w:numId="28" w16cid:durableId="942112692">
    <w:abstractNumId w:val="33"/>
  </w:num>
  <w:num w:numId="29" w16cid:durableId="603223825">
    <w:abstractNumId w:val="23"/>
  </w:num>
  <w:num w:numId="30" w16cid:durableId="1486816367">
    <w:abstractNumId w:val="22"/>
  </w:num>
  <w:num w:numId="31" w16cid:durableId="1149201669">
    <w:abstractNumId w:val="25"/>
  </w:num>
  <w:num w:numId="32" w16cid:durableId="179780373">
    <w:abstractNumId w:val="21"/>
  </w:num>
  <w:num w:numId="33" w16cid:durableId="156117988">
    <w:abstractNumId w:val="19"/>
  </w:num>
  <w:num w:numId="34" w16cid:durableId="534579739">
    <w:abstractNumId w:val="36"/>
  </w:num>
  <w:num w:numId="35" w16cid:durableId="510410266">
    <w:abstractNumId w:val="6"/>
  </w:num>
  <w:num w:numId="36" w16cid:durableId="1169713029">
    <w:abstractNumId w:val="4"/>
  </w:num>
  <w:num w:numId="37" w16cid:durableId="2109037274">
    <w:abstractNumId w:val="8"/>
  </w:num>
  <w:num w:numId="38" w16cid:durableId="125200197">
    <w:abstractNumId w:val="31"/>
  </w:num>
  <w:num w:numId="39" w16cid:durableId="1814906182">
    <w:abstractNumId w:val="1"/>
  </w:num>
  <w:num w:numId="40" w16cid:durableId="891383339">
    <w:abstractNumId w:val="26"/>
  </w:num>
  <w:num w:numId="41" w16cid:durableId="1901863589">
    <w:abstractNumId w:val="30"/>
  </w:num>
  <w:num w:numId="42" w16cid:durableId="381944403">
    <w:abstractNumId w:val="38"/>
  </w:num>
  <w:num w:numId="43" w16cid:durableId="1444114143">
    <w:abstractNumId w:val="37"/>
  </w:num>
  <w:num w:numId="44" w16cid:durableId="1832794181">
    <w:abstractNumId w:val="48"/>
  </w:num>
  <w:num w:numId="45" w16cid:durableId="111756364">
    <w:abstractNumId w:val="32"/>
  </w:num>
  <w:num w:numId="46" w16cid:durableId="313991834">
    <w:abstractNumId w:val="13"/>
  </w:num>
  <w:num w:numId="47" w16cid:durableId="958223970">
    <w:abstractNumId w:val="3"/>
  </w:num>
  <w:num w:numId="48" w16cid:durableId="357705783">
    <w:abstractNumId w:val="10"/>
    <w:lvlOverride w:ilvl="0">
      <w:startOverride w:val="1"/>
    </w:lvlOverride>
  </w:num>
  <w:num w:numId="49" w16cid:durableId="193999414">
    <w:abstractNumId w:val="11"/>
  </w:num>
  <w:num w:numId="50" w16cid:durableId="1966304440">
    <w:abstractNumId w:val="39"/>
  </w:num>
  <w:num w:numId="51" w16cid:durableId="285238961">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6A9"/>
    <w:rsid w:val="000119CA"/>
    <w:rsid w:val="0001397D"/>
    <w:rsid w:val="000178CF"/>
    <w:rsid w:val="000224F9"/>
    <w:rsid w:val="000265AE"/>
    <w:rsid w:val="000266C1"/>
    <w:rsid w:val="00026AE6"/>
    <w:rsid w:val="000308AF"/>
    <w:rsid w:val="00035F35"/>
    <w:rsid w:val="00043C83"/>
    <w:rsid w:val="00043F53"/>
    <w:rsid w:val="00050B6F"/>
    <w:rsid w:val="00050F3C"/>
    <w:rsid w:val="00052644"/>
    <w:rsid w:val="00054925"/>
    <w:rsid w:val="00057BE9"/>
    <w:rsid w:val="000614E3"/>
    <w:rsid w:val="0006553F"/>
    <w:rsid w:val="00065AA4"/>
    <w:rsid w:val="000741C0"/>
    <w:rsid w:val="00082135"/>
    <w:rsid w:val="0008231E"/>
    <w:rsid w:val="00082EB1"/>
    <w:rsid w:val="00090714"/>
    <w:rsid w:val="00090F21"/>
    <w:rsid w:val="000A026F"/>
    <w:rsid w:val="000A05CF"/>
    <w:rsid w:val="000A33BD"/>
    <w:rsid w:val="000A428B"/>
    <w:rsid w:val="000A6675"/>
    <w:rsid w:val="000B52A6"/>
    <w:rsid w:val="000B5F27"/>
    <w:rsid w:val="000D2102"/>
    <w:rsid w:val="000E05E6"/>
    <w:rsid w:val="000E3E53"/>
    <w:rsid w:val="000E4490"/>
    <w:rsid w:val="000F12CE"/>
    <w:rsid w:val="000F2B5F"/>
    <w:rsid w:val="000F44B4"/>
    <w:rsid w:val="000F6C1A"/>
    <w:rsid w:val="000F712E"/>
    <w:rsid w:val="0010035D"/>
    <w:rsid w:val="0010542D"/>
    <w:rsid w:val="0010559C"/>
    <w:rsid w:val="001159B4"/>
    <w:rsid w:val="001208F8"/>
    <w:rsid w:val="00122297"/>
    <w:rsid w:val="00123F9B"/>
    <w:rsid w:val="0012512E"/>
    <w:rsid w:val="00131BE0"/>
    <w:rsid w:val="00131C2A"/>
    <w:rsid w:val="00132D56"/>
    <w:rsid w:val="00136BF4"/>
    <w:rsid w:val="00141925"/>
    <w:rsid w:val="00144A98"/>
    <w:rsid w:val="00152DFE"/>
    <w:rsid w:val="00154E57"/>
    <w:rsid w:val="00160336"/>
    <w:rsid w:val="001613AE"/>
    <w:rsid w:val="0016433A"/>
    <w:rsid w:val="00164FDE"/>
    <w:rsid w:val="00165AB1"/>
    <w:rsid w:val="00165DD4"/>
    <w:rsid w:val="001705E1"/>
    <w:rsid w:val="001705EB"/>
    <w:rsid w:val="00185254"/>
    <w:rsid w:val="00185CD9"/>
    <w:rsid w:val="001902DB"/>
    <w:rsid w:val="00192A16"/>
    <w:rsid w:val="0019686B"/>
    <w:rsid w:val="00197C31"/>
    <w:rsid w:val="001A7866"/>
    <w:rsid w:val="001A797D"/>
    <w:rsid w:val="001B02D0"/>
    <w:rsid w:val="001B0792"/>
    <w:rsid w:val="001B29AB"/>
    <w:rsid w:val="001B763B"/>
    <w:rsid w:val="001C2162"/>
    <w:rsid w:val="001C3FC0"/>
    <w:rsid w:val="001C61DE"/>
    <w:rsid w:val="001D2CFB"/>
    <w:rsid w:val="001D4E2D"/>
    <w:rsid w:val="001E3CF0"/>
    <w:rsid w:val="001E3ED2"/>
    <w:rsid w:val="001E5459"/>
    <w:rsid w:val="001E6E30"/>
    <w:rsid w:val="001E7D1B"/>
    <w:rsid w:val="00200EE2"/>
    <w:rsid w:val="002014F4"/>
    <w:rsid w:val="00210805"/>
    <w:rsid w:val="00213497"/>
    <w:rsid w:val="00215F28"/>
    <w:rsid w:val="0022098C"/>
    <w:rsid w:val="00225B08"/>
    <w:rsid w:val="002272CF"/>
    <w:rsid w:val="00232B88"/>
    <w:rsid w:val="00236244"/>
    <w:rsid w:val="00241569"/>
    <w:rsid w:val="002425D4"/>
    <w:rsid w:val="00243F9D"/>
    <w:rsid w:val="00251144"/>
    <w:rsid w:val="0025673B"/>
    <w:rsid w:val="0025707A"/>
    <w:rsid w:val="002577DE"/>
    <w:rsid w:val="00257909"/>
    <w:rsid w:val="00262711"/>
    <w:rsid w:val="00270750"/>
    <w:rsid w:val="00273B7B"/>
    <w:rsid w:val="00285E3F"/>
    <w:rsid w:val="00290857"/>
    <w:rsid w:val="00291BDE"/>
    <w:rsid w:val="0029730A"/>
    <w:rsid w:val="00297F5D"/>
    <w:rsid w:val="002A07C6"/>
    <w:rsid w:val="002A3104"/>
    <w:rsid w:val="002A4FED"/>
    <w:rsid w:val="002A6618"/>
    <w:rsid w:val="002A6E3E"/>
    <w:rsid w:val="002B2673"/>
    <w:rsid w:val="002B2C56"/>
    <w:rsid w:val="002B2DE2"/>
    <w:rsid w:val="002B45BC"/>
    <w:rsid w:val="002C1743"/>
    <w:rsid w:val="002C2356"/>
    <w:rsid w:val="002C5164"/>
    <w:rsid w:val="002C5C1F"/>
    <w:rsid w:val="002D23ED"/>
    <w:rsid w:val="002D67D8"/>
    <w:rsid w:val="002E2683"/>
    <w:rsid w:val="002E5094"/>
    <w:rsid w:val="002E5A2C"/>
    <w:rsid w:val="002F0AC8"/>
    <w:rsid w:val="00300492"/>
    <w:rsid w:val="00314D69"/>
    <w:rsid w:val="00316290"/>
    <w:rsid w:val="00320A50"/>
    <w:rsid w:val="00325328"/>
    <w:rsid w:val="00335D68"/>
    <w:rsid w:val="003372BD"/>
    <w:rsid w:val="00340B22"/>
    <w:rsid w:val="003411FF"/>
    <w:rsid w:val="00342472"/>
    <w:rsid w:val="00343A85"/>
    <w:rsid w:val="0034788C"/>
    <w:rsid w:val="0035399D"/>
    <w:rsid w:val="00357C6E"/>
    <w:rsid w:val="00362B19"/>
    <w:rsid w:val="00362BB1"/>
    <w:rsid w:val="00364477"/>
    <w:rsid w:val="0036571E"/>
    <w:rsid w:val="0036711A"/>
    <w:rsid w:val="00367F48"/>
    <w:rsid w:val="00370149"/>
    <w:rsid w:val="003724C9"/>
    <w:rsid w:val="003758B4"/>
    <w:rsid w:val="003806D3"/>
    <w:rsid w:val="00387D40"/>
    <w:rsid w:val="00387D80"/>
    <w:rsid w:val="00392D9D"/>
    <w:rsid w:val="003953EF"/>
    <w:rsid w:val="00395FCF"/>
    <w:rsid w:val="0039629A"/>
    <w:rsid w:val="003B5F16"/>
    <w:rsid w:val="003C163C"/>
    <w:rsid w:val="003C29DD"/>
    <w:rsid w:val="003F2AB4"/>
    <w:rsid w:val="003F6305"/>
    <w:rsid w:val="00402723"/>
    <w:rsid w:val="004040A2"/>
    <w:rsid w:val="0040534D"/>
    <w:rsid w:val="0040701D"/>
    <w:rsid w:val="004163C7"/>
    <w:rsid w:val="00420EF3"/>
    <w:rsid w:val="004235BF"/>
    <w:rsid w:val="00423A94"/>
    <w:rsid w:val="00424129"/>
    <w:rsid w:val="004247E6"/>
    <w:rsid w:val="004254AF"/>
    <w:rsid w:val="004257B7"/>
    <w:rsid w:val="00432A55"/>
    <w:rsid w:val="0043375D"/>
    <w:rsid w:val="0043400A"/>
    <w:rsid w:val="00435A67"/>
    <w:rsid w:val="00436AB9"/>
    <w:rsid w:val="00446274"/>
    <w:rsid w:val="00452CB8"/>
    <w:rsid w:val="00453524"/>
    <w:rsid w:val="00456B32"/>
    <w:rsid w:val="00457270"/>
    <w:rsid w:val="00464326"/>
    <w:rsid w:val="0046547E"/>
    <w:rsid w:val="004739E8"/>
    <w:rsid w:val="004748A3"/>
    <w:rsid w:val="004764C6"/>
    <w:rsid w:val="00477F1D"/>
    <w:rsid w:val="004813B0"/>
    <w:rsid w:val="00482818"/>
    <w:rsid w:val="00491980"/>
    <w:rsid w:val="004934CE"/>
    <w:rsid w:val="00493A12"/>
    <w:rsid w:val="0049531E"/>
    <w:rsid w:val="004970A0"/>
    <w:rsid w:val="004A2D02"/>
    <w:rsid w:val="004A388A"/>
    <w:rsid w:val="004A3CB0"/>
    <w:rsid w:val="004B2408"/>
    <w:rsid w:val="004B734E"/>
    <w:rsid w:val="004C242F"/>
    <w:rsid w:val="004C38D2"/>
    <w:rsid w:val="004C4DFD"/>
    <w:rsid w:val="004D0C02"/>
    <w:rsid w:val="004D7083"/>
    <w:rsid w:val="004E65BA"/>
    <w:rsid w:val="004E6CAF"/>
    <w:rsid w:val="004E756A"/>
    <w:rsid w:val="004F07D5"/>
    <w:rsid w:val="004F59C8"/>
    <w:rsid w:val="00500DF9"/>
    <w:rsid w:val="00501B1A"/>
    <w:rsid w:val="005033F1"/>
    <w:rsid w:val="005117D8"/>
    <w:rsid w:val="005121DD"/>
    <w:rsid w:val="0051390C"/>
    <w:rsid w:val="0051418E"/>
    <w:rsid w:val="00515763"/>
    <w:rsid w:val="00515C53"/>
    <w:rsid w:val="00522CD9"/>
    <w:rsid w:val="00522DD7"/>
    <w:rsid w:val="00522E52"/>
    <w:rsid w:val="00525562"/>
    <w:rsid w:val="00527ADC"/>
    <w:rsid w:val="005347AD"/>
    <w:rsid w:val="005357B0"/>
    <w:rsid w:val="005479AC"/>
    <w:rsid w:val="005512EA"/>
    <w:rsid w:val="00555ECA"/>
    <w:rsid w:val="00557E91"/>
    <w:rsid w:val="00570149"/>
    <w:rsid w:val="005739A7"/>
    <w:rsid w:val="00575EDE"/>
    <w:rsid w:val="005869D7"/>
    <w:rsid w:val="005871CF"/>
    <w:rsid w:val="00593957"/>
    <w:rsid w:val="00597892"/>
    <w:rsid w:val="005A13D3"/>
    <w:rsid w:val="005A4222"/>
    <w:rsid w:val="005A6A26"/>
    <w:rsid w:val="005A6A66"/>
    <w:rsid w:val="005B53E3"/>
    <w:rsid w:val="005C0BB7"/>
    <w:rsid w:val="005C28D5"/>
    <w:rsid w:val="005C3620"/>
    <w:rsid w:val="005E0D47"/>
    <w:rsid w:val="005E5C96"/>
    <w:rsid w:val="005E6A32"/>
    <w:rsid w:val="005E7AF9"/>
    <w:rsid w:val="005F1E77"/>
    <w:rsid w:val="005F2287"/>
    <w:rsid w:val="00600E23"/>
    <w:rsid w:val="0060434E"/>
    <w:rsid w:val="0060550A"/>
    <w:rsid w:val="0060648E"/>
    <w:rsid w:val="006065E5"/>
    <w:rsid w:val="00606C76"/>
    <w:rsid w:val="00612DB0"/>
    <w:rsid w:val="00614A6C"/>
    <w:rsid w:val="00615B57"/>
    <w:rsid w:val="006217AA"/>
    <w:rsid w:val="006330AC"/>
    <w:rsid w:val="0063371D"/>
    <w:rsid w:val="006355A8"/>
    <w:rsid w:val="006364ED"/>
    <w:rsid w:val="00652B4A"/>
    <w:rsid w:val="00653ADF"/>
    <w:rsid w:val="006540FD"/>
    <w:rsid w:val="00662556"/>
    <w:rsid w:val="00663F35"/>
    <w:rsid w:val="00665618"/>
    <w:rsid w:val="006710FF"/>
    <w:rsid w:val="00673D3F"/>
    <w:rsid w:val="00676FE7"/>
    <w:rsid w:val="0068045D"/>
    <w:rsid w:val="00681A98"/>
    <w:rsid w:val="006828ED"/>
    <w:rsid w:val="006878B6"/>
    <w:rsid w:val="006948DE"/>
    <w:rsid w:val="006A70A5"/>
    <w:rsid w:val="006A7E44"/>
    <w:rsid w:val="006B041F"/>
    <w:rsid w:val="006B1569"/>
    <w:rsid w:val="006B22D7"/>
    <w:rsid w:val="006B6580"/>
    <w:rsid w:val="006C61F9"/>
    <w:rsid w:val="006C78C4"/>
    <w:rsid w:val="006D0194"/>
    <w:rsid w:val="006D1AEC"/>
    <w:rsid w:val="006D2868"/>
    <w:rsid w:val="006D2FDC"/>
    <w:rsid w:val="006D75DE"/>
    <w:rsid w:val="006E0288"/>
    <w:rsid w:val="006F48BC"/>
    <w:rsid w:val="006F72DE"/>
    <w:rsid w:val="007115FE"/>
    <w:rsid w:val="007121C7"/>
    <w:rsid w:val="00715EDB"/>
    <w:rsid w:val="007171BD"/>
    <w:rsid w:val="007312EA"/>
    <w:rsid w:val="00734FD1"/>
    <w:rsid w:val="0074270B"/>
    <w:rsid w:val="007433AF"/>
    <w:rsid w:val="007446DE"/>
    <w:rsid w:val="00746BB3"/>
    <w:rsid w:val="00747211"/>
    <w:rsid w:val="00750215"/>
    <w:rsid w:val="007519A1"/>
    <w:rsid w:val="007546BA"/>
    <w:rsid w:val="00755BC6"/>
    <w:rsid w:val="00761E05"/>
    <w:rsid w:val="00763F88"/>
    <w:rsid w:val="007708DE"/>
    <w:rsid w:val="00773CAE"/>
    <w:rsid w:val="00782187"/>
    <w:rsid w:val="00784E89"/>
    <w:rsid w:val="00787E88"/>
    <w:rsid w:val="00790A3C"/>
    <w:rsid w:val="00791132"/>
    <w:rsid w:val="00797BF2"/>
    <w:rsid w:val="007A09CB"/>
    <w:rsid w:val="007A6952"/>
    <w:rsid w:val="007A6D9D"/>
    <w:rsid w:val="007B0E54"/>
    <w:rsid w:val="007B10C3"/>
    <w:rsid w:val="007B115A"/>
    <w:rsid w:val="007B2BB4"/>
    <w:rsid w:val="007B7AAA"/>
    <w:rsid w:val="007B7C33"/>
    <w:rsid w:val="007C1100"/>
    <w:rsid w:val="007C1BAF"/>
    <w:rsid w:val="007D0A01"/>
    <w:rsid w:val="007D15A1"/>
    <w:rsid w:val="007E18BC"/>
    <w:rsid w:val="007E19A9"/>
    <w:rsid w:val="007E2627"/>
    <w:rsid w:val="007E3A20"/>
    <w:rsid w:val="007E4841"/>
    <w:rsid w:val="007E6841"/>
    <w:rsid w:val="007E7105"/>
    <w:rsid w:val="007E72D0"/>
    <w:rsid w:val="007F1B29"/>
    <w:rsid w:val="007F222F"/>
    <w:rsid w:val="007F4C88"/>
    <w:rsid w:val="007F4EE3"/>
    <w:rsid w:val="007F55BA"/>
    <w:rsid w:val="0080518C"/>
    <w:rsid w:val="00814D53"/>
    <w:rsid w:val="00815B57"/>
    <w:rsid w:val="00816AD4"/>
    <w:rsid w:val="008171EE"/>
    <w:rsid w:val="00827311"/>
    <w:rsid w:val="00832867"/>
    <w:rsid w:val="00835538"/>
    <w:rsid w:val="008442BB"/>
    <w:rsid w:val="0084468C"/>
    <w:rsid w:val="00845F54"/>
    <w:rsid w:val="008508FD"/>
    <w:rsid w:val="008702C3"/>
    <w:rsid w:val="008719D4"/>
    <w:rsid w:val="00871DEE"/>
    <w:rsid w:val="00876146"/>
    <w:rsid w:val="00876FA4"/>
    <w:rsid w:val="00877AAC"/>
    <w:rsid w:val="00880C4D"/>
    <w:rsid w:val="00883943"/>
    <w:rsid w:val="0088752A"/>
    <w:rsid w:val="00896096"/>
    <w:rsid w:val="00896FE4"/>
    <w:rsid w:val="00897E47"/>
    <w:rsid w:val="008A21D2"/>
    <w:rsid w:val="008B0AAD"/>
    <w:rsid w:val="008B0D88"/>
    <w:rsid w:val="008B6D76"/>
    <w:rsid w:val="008C384D"/>
    <w:rsid w:val="008C7EC2"/>
    <w:rsid w:val="008D2724"/>
    <w:rsid w:val="008D4281"/>
    <w:rsid w:val="008E3039"/>
    <w:rsid w:val="008E4A4C"/>
    <w:rsid w:val="008E6DC4"/>
    <w:rsid w:val="008F1EAE"/>
    <w:rsid w:val="008F66EC"/>
    <w:rsid w:val="009012D6"/>
    <w:rsid w:val="00901757"/>
    <w:rsid w:val="00901E58"/>
    <w:rsid w:val="00904F07"/>
    <w:rsid w:val="009125CE"/>
    <w:rsid w:val="00915CCC"/>
    <w:rsid w:val="00916698"/>
    <w:rsid w:val="00920661"/>
    <w:rsid w:val="00921A0C"/>
    <w:rsid w:val="009246FA"/>
    <w:rsid w:val="00925B62"/>
    <w:rsid w:val="00934488"/>
    <w:rsid w:val="0093784F"/>
    <w:rsid w:val="00942443"/>
    <w:rsid w:val="00946B3E"/>
    <w:rsid w:val="00946F5F"/>
    <w:rsid w:val="00950D7C"/>
    <w:rsid w:val="00951F06"/>
    <w:rsid w:val="009607C5"/>
    <w:rsid w:val="00963F43"/>
    <w:rsid w:val="00963FC1"/>
    <w:rsid w:val="0097030C"/>
    <w:rsid w:val="00972B9F"/>
    <w:rsid w:val="00974305"/>
    <w:rsid w:val="00983987"/>
    <w:rsid w:val="00983C9F"/>
    <w:rsid w:val="009942A8"/>
    <w:rsid w:val="00995549"/>
    <w:rsid w:val="009956D2"/>
    <w:rsid w:val="009A1C4D"/>
    <w:rsid w:val="009A2110"/>
    <w:rsid w:val="009B1638"/>
    <w:rsid w:val="009B198E"/>
    <w:rsid w:val="009B6888"/>
    <w:rsid w:val="009C0161"/>
    <w:rsid w:val="009C0EBC"/>
    <w:rsid w:val="009C1646"/>
    <w:rsid w:val="009C3390"/>
    <w:rsid w:val="009C5FDF"/>
    <w:rsid w:val="009C6FE9"/>
    <w:rsid w:val="009D108D"/>
    <w:rsid w:val="009D1D82"/>
    <w:rsid w:val="009D5260"/>
    <w:rsid w:val="009D6573"/>
    <w:rsid w:val="009D664D"/>
    <w:rsid w:val="009E1436"/>
    <w:rsid w:val="009E2EEA"/>
    <w:rsid w:val="009E3D40"/>
    <w:rsid w:val="009E4E24"/>
    <w:rsid w:val="009E5228"/>
    <w:rsid w:val="009E5668"/>
    <w:rsid w:val="009E6C8A"/>
    <w:rsid w:val="009F0F04"/>
    <w:rsid w:val="009F5CBE"/>
    <w:rsid w:val="009F7552"/>
    <w:rsid w:val="00A00DF1"/>
    <w:rsid w:val="00A067BE"/>
    <w:rsid w:val="00A10054"/>
    <w:rsid w:val="00A11669"/>
    <w:rsid w:val="00A20669"/>
    <w:rsid w:val="00A211A9"/>
    <w:rsid w:val="00A246E8"/>
    <w:rsid w:val="00A24E0C"/>
    <w:rsid w:val="00A2562F"/>
    <w:rsid w:val="00A26325"/>
    <w:rsid w:val="00A308E6"/>
    <w:rsid w:val="00A32E6E"/>
    <w:rsid w:val="00A36B05"/>
    <w:rsid w:val="00A409A0"/>
    <w:rsid w:val="00A40FBD"/>
    <w:rsid w:val="00A41C8A"/>
    <w:rsid w:val="00A43866"/>
    <w:rsid w:val="00A43B7D"/>
    <w:rsid w:val="00A44A20"/>
    <w:rsid w:val="00A5078E"/>
    <w:rsid w:val="00A50B8B"/>
    <w:rsid w:val="00A619B4"/>
    <w:rsid w:val="00A6395C"/>
    <w:rsid w:val="00A724D2"/>
    <w:rsid w:val="00A72550"/>
    <w:rsid w:val="00A75F02"/>
    <w:rsid w:val="00A762C2"/>
    <w:rsid w:val="00A81F4C"/>
    <w:rsid w:val="00A81F7B"/>
    <w:rsid w:val="00A86B75"/>
    <w:rsid w:val="00A86FBC"/>
    <w:rsid w:val="00AA56CB"/>
    <w:rsid w:val="00AA58DF"/>
    <w:rsid w:val="00AA6848"/>
    <w:rsid w:val="00AA79E9"/>
    <w:rsid w:val="00AB0A70"/>
    <w:rsid w:val="00AB1BD4"/>
    <w:rsid w:val="00AC169F"/>
    <w:rsid w:val="00AC1DE0"/>
    <w:rsid w:val="00AC23DF"/>
    <w:rsid w:val="00AC5123"/>
    <w:rsid w:val="00AD303A"/>
    <w:rsid w:val="00AD687E"/>
    <w:rsid w:val="00AE48DC"/>
    <w:rsid w:val="00AE6AAE"/>
    <w:rsid w:val="00AF13AB"/>
    <w:rsid w:val="00AF3DE5"/>
    <w:rsid w:val="00AF5150"/>
    <w:rsid w:val="00AF5C2D"/>
    <w:rsid w:val="00AF69D2"/>
    <w:rsid w:val="00AF7234"/>
    <w:rsid w:val="00AF7E22"/>
    <w:rsid w:val="00B02177"/>
    <w:rsid w:val="00B14302"/>
    <w:rsid w:val="00B21571"/>
    <w:rsid w:val="00B24AD4"/>
    <w:rsid w:val="00B2544F"/>
    <w:rsid w:val="00B254E9"/>
    <w:rsid w:val="00B263A3"/>
    <w:rsid w:val="00B26CA9"/>
    <w:rsid w:val="00B3194F"/>
    <w:rsid w:val="00B32A97"/>
    <w:rsid w:val="00B341D4"/>
    <w:rsid w:val="00B36863"/>
    <w:rsid w:val="00B45854"/>
    <w:rsid w:val="00B521C4"/>
    <w:rsid w:val="00B54F92"/>
    <w:rsid w:val="00B60083"/>
    <w:rsid w:val="00B608EE"/>
    <w:rsid w:val="00B63B0F"/>
    <w:rsid w:val="00B6748C"/>
    <w:rsid w:val="00B67AC8"/>
    <w:rsid w:val="00B71B80"/>
    <w:rsid w:val="00B7305C"/>
    <w:rsid w:val="00B7678A"/>
    <w:rsid w:val="00B83AC4"/>
    <w:rsid w:val="00B91A1F"/>
    <w:rsid w:val="00B93D5A"/>
    <w:rsid w:val="00B97167"/>
    <w:rsid w:val="00BA15F4"/>
    <w:rsid w:val="00BA31E3"/>
    <w:rsid w:val="00BA38D0"/>
    <w:rsid w:val="00BA3F8C"/>
    <w:rsid w:val="00BB4535"/>
    <w:rsid w:val="00BC094B"/>
    <w:rsid w:val="00BC1136"/>
    <w:rsid w:val="00BC1165"/>
    <w:rsid w:val="00BC1419"/>
    <w:rsid w:val="00BC5897"/>
    <w:rsid w:val="00BC6185"/>
    <w:rsid w:val="00BD0E5D"/>
    <w:rsid w:val="00BD58CA"/>
    <w:rsid w:val="00BF0030"/>
    <w:rsid w:val="00BF32E0"/>
    <w:rsid w:val="00BF4BA4"/>
    <w:rsid w:val="00C0054B"/>
    <w:rsid w:val="00C00C81"/>
    <w:rsid w:val="00C045E6"/>
    <w:rsid w:val="00C046CF"/>
    <w:rsid w:val="00C0705E"/>
    <w:rsid w:val="00C11C26"/>
    <w:rsid w:val="00C11FF5"/>
    <w:rsid w:val="00C12F57"/>
    <w:rsid w:val="00C13B66"/>
    <w:rsid w:val="00C14388"/>
    <w:rsid w:val="00C159C1"/>
    <w:rsid w:val="00C20FB2"/>
    <w:rsid w:val="00C2119B"/>
    <w:rsid w:val="00C21CE0"/>
    <w:rsid w:val="00C24BB9"/>
    <w:rsid w:val="00C267B6"/>
    <w:rsid w:val="00C30229"/>
    <w:rsid w:val="00C30E69"/>
    <w:rsid w:val="00C33259"/>
    <w:rsid w:val="00C3758E"/>
    <w:rsid w:val="00C4264D"/>
    <w:rsid w:val="00C432A3"/>
    <w:rsid w:val="00C456A8"/>
    <w:rsid w:val="00C464D1"/>
    <w:rsid w:val="00C55BF9"/>
    <w:rsid w:val="00C56173"/>
    <w:rsid w:val="00C5785E"/>
    <w:rsid w:val="00C63512"/>
    <w:rsid w:val="00C63A71"/>
    <w:rsid w:val="00C63BE7"/>
    <w:rsid w:val="00C70CBE"/>
    <w:rsid w:val="00C718D0"/>
    <w:rsid w:val="00C72744"/>
    <w:rsid w:val="00C82708"/>
    <w:rsid w:val="00C874EF"/>
    <w:rsid w:val="00C879C5"/>
    <w:rsid w:val="00C938FA"/>
    <w:rsid w:val="00C94C18"/>
    <w:rsid w:val="00CB0C5E"/>
    <w:rsid w:val="00CB2A44"/>
    <w:rsid w:val="00CC0AB0"/>
    <w:rsid w:val="00CD14E9"/>
    <w:rsid w:val="00CD1F47"/>
    <w:rsid w:val="00CD2290"/>
    <w:rsid w:val="00CD759D"/>
    <w:rsid w:val="00CD7ADE"/>
    <w:rsid w:val="00CE06D0"/>
    <w:rsid w:val="00CF04E5"/>
    <w:rsid w:val="00CF2023"/>
    <w:rsid w:val="00CF27E5"/>
    <w:rsid w:val="00CF32D3"/>
    <w:rsid w:val="00CF4700"/>
    <w:rsid w:val="00CF4D3F"/>
    <w:rsid w:val="00D02F8F"/>
    <w:rsid w:val="00D03070"/>
    <w:rsid w:val="00D04F62"/>
    <w:rsid w:val="00D050DE"/>
    <w:rsid w:val="00D05249"/>
    <w:rsid w:val="00D072A0"/>
    <w:rsid w:val="00D10297"/>
    <w:rsid w:val="00D14DA2"/>
    <w:rsid w:val="00D203EA"/>
    <w:rsid w:val="00D205BD"/>
    <w:rsid w:val="00D20809"/>
    <w:rsid w:val="00D22171"/>
    <w:rsid w:val="00D2339D"/>
    <w:rsid w:val="00D324EC"/>
    <w:rsid w:val="00D371D0"/>
    <w:rsid w:val="00D4025B"/>
    <w:rsid w:val="00D410AC"/>
    <w:rsid w:val="00D4110C"/>
    <w:rsid w:val="00D4321A"/>
    <w:rsid w:val="00D45161"/>
    <w:rsid w:val="00D469DB"/>
    <w:rsid w:val="00D52480"/>
    <w:rsid w:val="00D52EA6"/>
    <w:rsid w:val="00D5394B"/>
    <w:rsid w:val="00D55065"/>
    <w:rsid w:val="00D625BD"/>
    <w:rsid w:val="00D62625"/>
    <w:rsid w:val="00D659E6"/>
    <w:rsid w:val="00D738FA"/>
    <w:rsid w:val="00D75497"/>
    <w:rsid w:val="00D76DA9"/>
    <w:rsid w:val="00D8045C"/>
    <w:rsid w:val="00D82F60"/>
    <w:rsid w:val="00D8418C"/>
    <w:rsid w:val="00D90891"/>
    <w:rsid w:val="00D919F7"/>
    <w:rsid w:val="00D96C98"/>
    <w:rsid w:val="00DA2DC4"/>
    <w:rsid w:val="00DA599C"/>
    <w:rsid w:val="00DA653B"/>
    <w:rsid w:val="00DA6B0E"/>
    <w:rsid w:val="00DB26D5"/>
    <w:rsid w:val="00DB45F2"/>
    <w:rsid w:val="00DB5672"/>
    <w:rsid w:val="00DC5EBE"/>
    <w:rsid w:val="00DC6734"/>
    <w:rsid w:val="00DC7538"/>
    <w:rsid w:val="00DD07AF"/>
    <w:rsid w:val="00DD0DC1"/>
    <w:rsid w:val="00DE341B"/>
    <w:rsid w:val="00DE3F17"/>
    <w:rsid w:val="00DE4231"/>
    <w:rsid w:val="00DE733A"/>
    <w:rsid w:val="00DF0AA7"/>
    <w:rsid w:val="00E0021A"/>
    <w:rsid w:val="00E07375"/>
    <w:rsid w:val="00E11F3A"/>
    <w:rsid w:val="00E16234"/>
    <w:rsid w:val="00E16236"/>
    <w:rsid w:val="00E174B7"/>
    <w:rsid w:val="00E17855"/>
    <w:rsid w:val="00E24902"/>
    <w:rsid w:val="00E30B32"/>
    <w:rsid w:val="00E35819"/>
    <w:rsid w:val="00E407ED"/>
    <w:rsid w:val="00E42ABE"/>
    <w:rsid w:val="00E61266"/>
    <w:rsid w:val="00E622D1"/>
    <w:rsid w:val="00E62ECD"/>
    <w:rsid w:val="00E6317E"/>
    <w:rsid w:val="00E64431"/>
    <w:rsid w:val="00E64C8C"/>
    <w:rsid w:val="00E66CAE"/>
    <w:rsid w:val="00E70D1F"/>
    <w:rsid w:val="00E743F7"/>
    <w:rsid w:val="00E80FD9"/>
    <w:rsid w:val="00E821EE"/>
    <w:rsid w:val="00E82F81"/>
    <w:rsid w:val="00E83E69"/>
    <w:rsid w:val="00E855E3"/>
    <w:rsid w:val="00E93A9A"/>
    <w:rsid w:val="00EA4C29"/>
    <w:rsid w:val="00EA4DEF"/>
    <w:rsid w:val="00EA6735"/>
    <w:rsid w:val="00EB1AC9"/>
    <w:rsid w:val="00EB663C"/>
    <w:rsid w:val="00EC5F51"/>
    <w:rsid w:val="00EC6E89"/>
    <w:rsid w:val="00EC74AD"/>
    <w:rsid w:val="00ED22A4"/>
    <w:rsid w:val="00ED3370"/>
    <w:rsid w:val="00ED43E8"/>
    <w:rsid w:val="00ED7D77"/>
    <w:rsid w:val="00EE0CD5"/>
    <w:rsid w:val="00EE548B"/>
    <w:rsid w:val="00EE7691"/>
    <w:rsid w:val="00EF19B9"/>
    <w:rsid w:val="00F00DC9"/>
    <w:rsid w:val="00F011AE"/>
    <w:rsid w:val="00F0227E"/>
    <w:rsid w:val="00F05F55"/>
    <w:rsid w:val="00F0625F"/>
    <w:rsid w:val="00F07597"/>
    <w:rsid w:val="00F0791D"/>
    <w:rsid w:val="00F11C72"/>
    <w:rsid w:val="00F17633"/>
    <w:rsid w:val="00F37EF0"/>
    <w:rsid w:val="00F428F8"/>
    <w:rsid w:val="00F46AD8"/>
    <w:rsid w:val="00F477FF"/>
    <w:rsid w:val="00F5243E"/>
    <w:rsid w:val="00F53746"/>
    <w:rsid w:val="00F546CE"/>
    <w:rsid w:val="00F57928"/>
    <w:rsid w:val="00F6269D"/>
    <w:rsid w:val="00F70178"/>
    <w:rsid w:val="00F70DE4"/>
    <w:rsid w:val="00F712FD"/>
    <w:rsid w:val="00F73072"/>
    <w:rsid w:val="00F81481"/>
    <w:rsid w:val="00F82C90"/>
    <w:rsid w:val="00F864C8"/>
    <w:rsid w:val="00F900C0"/>
    <w:rsid w:val="00F914BD"/>
    <w:rsid w:val="00F91622"/>
    <w:rsid w:val="00F925D0"/>
    <w:rsid w:val="00F959C3"/>
    <w:rsid w:val="00F967A4"/>
    <w:rsid w:val="00F969D7"/>
    <w:rsid w:val="00FA5282"/>
    <w:rsid w:val="00FB09A9"/>
    <w:rsid w:val="00FB460F"/>
    <w:rsid w:val="00FB589E"/>
    <w:rsid w:val="00FB7CD2"/>
    <w:rsid w:val="00FD08DA"/>
    <w:rsid w:val="00FD11E9"/>
    <w:rsid w:val="00FD2F83"/>
    <w:rsid w:val="00FD56DC"/>
    <w:rsid w:val="00FE397A"/>
    <w:rsid w:val="00FE7127"/>
    <w:rsid w:val="00FE779D"/>
    <w:rsid w:val="00FF34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bidi/>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0C4D"/>
  </w:style>
  <w:style w:type="paragraph" w:styleId="1">
    <w:name w:val="heading 1"/>
    <w:basedOn w:val="a"/>
    <w:next w:val="a"/>
    <w:link w:val="1Char"/>
    <w:uiPriority w:val="9"/>
    <w:qFormat/>
    <w:rsid w:val="00880C4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Char"/>
    <w:uiPriority w:val="9"/>
    <w:unhideWhenUsed/>
    <w:qFormat/>
    <w:rsid w:val="00880C4D"/>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unhideWhenUsed/>
    <w:qFormat/>
    <w:rsid w:val="00880C4D"/>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Char"/>
    <w:uiPriority w:val="9"/>
    <w:semiHidden/>
    <w:unhideWhenUsed/>
    <w:qFormat/>
    <w:rsid w:val="00880C4D"/>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Char"/>
    <w:uiPriority w:val="9"/>
    <w:semiHidden/>
    <w:unhideWhenUsed/>
    <w:qFormat/>
    <w:rsid w:val="00880C4D"/>
    <w:pPr>
      <w:keepNext/>
      <w:keepLines/>
      <w:spacing w:before="200" w:after="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Char"/>
    <w:uiPriority w:val="9"/>
    <w:semiHidden/>
    <w:unhideWhenUsed/>
    <w:qFormat/>
    <w:rsid w:val="00880C4D"/>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Char"/>
    <w:uiPriority w:val="9"/>
    <w:semiHidden/>
    <w:unhideWhenUsed/>
    <w:qFormat/>
    <w:rsid w:val="00880C4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880C4D"/>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9">
    <w:name w:val="heading 9"/>
    <w:basedOn w:val="a"/>
    <w:next w:val="a"/>
    <w:link w:val="9Char"/>
    <w:uiPriority w:val="9"/>
    <w:semiHidden/>
    <w:unhideWhenUsed/>
    <w:qFormat/>
    <w:rsid w:val="00880C4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a5">
    <w:name w:val="حقوث الطباعة"/>
    <w:basedOn w:val="a"/>
    <w:link w:val="Char1"/>
    <w:rsid w:val="00EC74AD"/>
    <w:pPr>
      <w:spacing w:line="240" w:lineRule="auto"/>
      <w:jc w:val="center"/>
    </w:pPr>
    <w:rPr>
      <w:rFonts w:ascii="Sakkal Majalla" w:hAnsi="Sakkal Majalla" w:cs="Sakkal Majalla"/>
      <w:b/>
      <w:bCs/>
      <w:sz w:val="28"/>
      <w:szCs w:val="28"/>
      <w:u w:val="single"/>
    </w:rPr>
  </w:style>
  <w:style w:type="character" w:customStyle="1" w:styleId="Char1">
    <w:name w:val="حقوث الطباعة Char"/>
    <w:basedOn w:val="a0"/>
    <w:link w:val="a5"/>
    <w:rsid w:val="00EC74AD"/>
    <w:rPr>
      <w:rFonts w:ascii="Sakkal Majalla" w:hAnsi="Sakkal Majalla" w:cs="Sakkal Majalla"/>
      <w:b/>
      <w:bCs/>
      <w:sz w:val="28"/>
      <w:szCs w:val="28"/>
      <w:u w:val="single"/>
    </w:rPr>
  </w:style>
  <w:style w:type="paragraph" w:customStyle="1" w:styleId="a6">
    <w:name w:val="الشكر  و التقدير"/>
    <w:basedOn w:val="a"/>
    <w:link w:val="Char2"/>
    <w:rsid w:val="00B54F92"/>
    <w:pPr>
      <w:spacing w:line="240" w:lineRule="auto"/>
      <w:jc w:val="center"/>
    </w:pPr>
    <w:rPr>
      <w:rFonts w:ascii="Sakkal Majalla" w:hAnsi="Sakkal Majalla" w:cs="Sakkal Majalla"/>
      <w:b/>
      <w:bCs/>
      <w:sz w:val="32"/>
      <w:szCs w:val="32"/>
      <w:u w:val="single"/>
    </w:rPr>
  </w:style>
  <w:style w:type="character" w:customStyle="1" w:styleId="Char2">
    <w:name w:val="الشكر  و التقدير Char"/>
    <w:basedOn w:val="a0"/>
    <w:link w:val="a6"/>
    <w:rsid w:val="00B54F92"/>
    <w:rPr>
      <w:rFonts w:ascii="Sakkal Majalla" w:hAnsi="Sakkal Majalla" w:cs="Sakkal Majalla"/>
      <w:b/>
      <w:bCs/>
      <w:sz w:val="32"/>
      <w:szCs w:val="32"/>
      <w:u w:val="single"/>
    </w:rPr>
  </w:style>
  <w:style w:type="table" w:styleId="a7">
    <w:name w:val="Table Grid"/>
    <w:basedOn w:val="a1"/>
    <w:uiPriority w:val="39"/>
    <w:rsid w:val="007E6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5C28D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8">
    <w:name w:val="List Paragraph"/>
    <w:basedOn w:val="a"/>
    <w:qFormat/>
    <w:rsid w:val="00880C4D"/>
    <w:pPr>
      <w:ind w:left="720"/>
      <w:contextualSpacing/>
    </w:pPr>
  </w:style>
  <w:style w:type="character" w:styleId="Hyperlink">
    <w:name w:val="Hyperlink"/>
    <w:basedOn w:val="a0"/>
    <w:uiPriority w:val="99"/>
    <w:unhideWhenUsed/>
    <w:rsid w:val="001D4E2D"/>
    <w:rPr>
      <w:color w:val="0563C1" w:themeColor="hyperlink"/>
      <w:u w:val="single"/>
    </w:rPr>
  </w:style>
  <w:style w:type="character" w:styleId="a9">
    <w:name w:val="Unresolved Mention"/>
    <w:basedOn w:val="a0"/>
    <w:uiPriority w:val="99"/>
    <w:semiHidden/>
    <w:unhideWhenUsed/>
    <w:rsid w:val="001D4E2D"/>
    <w:rPr>
      <w:color w:val="605E5C"/>
      <w:shd w:val="clear" w:color="auto" w:fill="E1DFDD"/>
    </w:rPr>
  </w:style>
  <w:style w:type="character" w:customStyle="1" w:styleId="1Char">
    <w:name w:val="العنوان 1 Char"/>
    <w:basedOn w:val="a0"/>
    <w:link w:val="1"/>
    <w:uiPriority w:val="9"/>
    <w:rsid w:val="00880C4D"/>
    <w:rPr>
      <w:rFonts w:asciiTheme="majorHAnsi" w:eastAsiaTheme="majorEastAsia" w:hAnsiTheme="majorHAnsi" w:cstheme="majorBidi"/>
      <w:b/>
      <w:bCs/>
      <w:color w:val="2F5496" w:themeColor="accent1" w:themeShade="BF"/>
      <w:sz w:val="28"/>
      <w:szCs w:val="28"/>
    </w:rPr>
  </w:style>
  <w:style w:type="character" w:customStyle="1" w:styleId="2Char">
    <w:name w:val="عنوان 2 Char"/>
    <w:basedOn w:val="a0"/>
    <w:link w:val="2"/>
    <w:uiPriority w:val="9"/>
    <w:rsid w:val="00880C4D"/>
    <w:rPr>
      <w:rFonts w:asciiTheme="majorHAnsi" w:eastAsiaTheme="majorEastAsia" w:hAnsiTheme="majorHAnsi" w:cstheme="majorBidi"/>
      <w:b/>
      <w:bCs/>
      <w:color w:val="4472C4" w:themeColor="accent1"/>
      <w:sz w:val="26"/>
      <w:szCs w:val="26"/>
    </w:rPr>
  </w:style>
  <w:style w:type="character" w:customStyle="1" w:styleId="3Char">
    <w:name w:val="عنوان 3 Char"/>
    <w:basedOn w:val="a0"/>
    <w:link w:val="3"/>
    <w:uiPriority w:val="9"/>
    <w:rsid w:val="00880C4D"/>
    <w:rPr>
      <w:rFonts w:asciiTheme="majorHAnsi" w:eastAsiaTheme="majorEastAsia" w:hAnsiTheme="majorHAnsi" w:cstheme="majorBidi"/>
      <w:b/>
      <w:bCs/>
      <w:color w:val="4472C4" w:themeColor="accent1"/>
    </w:rPr>
  </w:style>
  <w:style w:type="character" w:customStyle="1" w:styleId="4Char">
    <w:name w:val="عنوان 4 Char"/>
    <w:basedOn w:val="a0"/>
    <w:link w:val="4"/>
    <w:uiPriority w:val="9"/>
    <w:semiHidden/>
    <w:rsid w:val="00880C4D"/>
    <w:rPr>
      <w:rFonts w:asciiTheme="majorHAnsi" w:eastAsiaTheme="majorEastAsia" w:hAnsiTheme="majorHAnsi" w:cstheme="majorBidi"/>
      <w:b/>
      <w:bCs/>
      <w:i/>
      <w:iCs/>
      <w:color w:val="4472C4" w:themeColor="accent1"/>
    </w:rPr>
  </w:style>
  <w:style w:type="character" w:customStyle="1" w:styleId="5Char">
    <w:name w:val="عنوان 5 Char"/>
    <w:basedOn w:val="a0"/>
    <w:link w:val="5"/>
    <w:uiPriority w:val="9"/>
    <w:semiHidden/>
    <w:rsid w:val="00880C4D"/>
    <w:rPr>
      <w:rFonts w:asciiTheme="majorHAnsi" w:eastAsiaTheme="majorEastAsia" w:hAnsiTheme="majorHAnsi" w:cstheme="majorBidi"/>
      <w:color w:val="1F3763" w:themeColor="accent1" w:themeShade="7F"/>
    </w:rPr>
  </w:style>
  <w:style w:type="character" w:customStyle="1" w:styleId="6Char">
    <w:name w:val="عنوان 6 Char"/>
    <w:basedOn w:val="a0"/>
    <w:link w:val="6"/>
    <w:uiPriority w:val="9"/>
    <w:semiHidden/>
    <w:rsid w:val="00880C4D"/>
    <w:rPr>
      <w:rFonts w:asciiTheme="majorHAnsi" w:eastAsiaTheme="majorEastAsia" w:hAnsiTheme="majorHAnsi" w:cstheme="majorBidi"/>
      <w:i/>
      <w:iCs/>
      <w:color w:val="1F3763" w:themeColor="accent1" w:themeShade="7F"/>
    </w:rPr>
  </w:style>
  <w:style w:type="character" w:customStyle="1" w:styleId="7Char">
    <w:name w:val="عنوان 7 Char"/>
    <w:basedOn w:val="a0"/>
    <w:link w:val="7"/>
    <w:uiPriority w:val="9"/>
    <w:semiHidden/>
    <w:rsid w:val="00880C4D"/>
    <w:rPr>
      <w:rFonts w:asciiTheme="majorHAnsi" w:eastAsiaTheme="majorEastAsia" w:hAnsiTheme="majorHAnsi" w:cstheme="majorBidi"/>
      <w:i/>
      <w:iCs/>
      <w:color w:val="404040" w:themeColor="text1" w:themeTint="BF"/>
    </w:rPr>
  </w:style>
  <w:style w:type="character" w:customStyle="1" w:styleId="8Char">
    <w:name w:val="عنوان 8 Char"/>
    <w:basedOn w:val="a0"/>
    <w:link w:val="8"/>
    <w:uiPriority w:val="9"/>
    <w:semiHidden/>
    <w:rsid w:val="00880C4D"/>
    <w:rPr>
      <w:rFonts w:asciiTheme="majorHAnsi" w:eastAsiaTheme="majorEastAsia" w:hAnsiTheme="majorHAnsi" w:cstheme="majorBidi"/>
      <w:color w:val="4472C4" w:themeColor="accent1"/>
      <w:sz w:val="20"/>
      <w:szCs w:val="20"/>
    </w:rPr>
  </w:style>
  <w:style w:type="character" w:customStyle="1" w:styleId="9Char">
    <w:name w:val="عنوان 9 Char"/>
    <w:basedOn w:val="a0"/>
    <w:link w:val="9"/>
    <w:uiPriority w:val="9"/>
    <w:semiHidden/>
    <w:rsid w:val="00880C4D"/>
    <w:rPr>
      <w:rFonts w:asciiTheme="majorHAnsi" w:eastAsiaTheme="majorEastAsia" w:hAnsiTheme="majorHAnsi" w:cstheme="majorBidi"/>
      <w:i/>
      <w:iCs/>
      <w:color w:val="404040" w:themeColor="text1" w:themeTint="BF"/>
      <w:sz w:val="20"/>
      <w:szCs w:val="20"/>
    </w:rPr>
  </w:style>
  <w:style w:type="paragraph" w:styleId="aa">
    <w:name w:val="caption"/>
    <w:basedOn w:val="a"/>
    <w:next w:val="a"/>
    <w:uiPriority w:val="35"/>
    <w:unhideWhenUsed/>
    <w:qFormat/>
    <w:rsid w:val="00880C4D"/>
    <w:pPr>
      <w:spacing w:line="240" w:lineRule="auto"/>
    </w:pPr>
    <w:rPr>
      <w:b/>
      <w:bCs/>
      <w:color w:val="4472C4" w:themeColor="accent1"/>
      <w:sz w:val="18"/>
      <w:szCs w:val="18"/>
    </w:rPr>
  </w:style>
  <w:style w:type="paragraph" w:styleId="ab">
    <w:name w:val="Title"/>
    <w:basedOn w:val="a"/>
    <w:next w:val="a"/>
    <w:link w:val="Char3"/>
    <w:uiPriority w:val="10"/>
    <w:qFormat/>
    <w:rsid w:val="00880C4D"/>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3">
    <w:name w:val="العنوان Char"/>
    <w:basedOn w:val="a0"/>
    <w:link w:val="ab"/>
    <w:uiPriority w:val="10"/>
    <w:rsid w:val="00880C4D"/>
    <w:rPr>
      <w:rFonts w:asciiTheme="majorHAnsi" w:eastAsiaTheme="majorEastAsia" w:hAnsiTheme="majorHAnsi" w:cstheme="majorBidi"/>
      <w:color w:val="323E4F" w:themeColor="text2" w:themeShade="BF"/>
      <w:spacing w:val="5"/>
      <w:kern w:val="28"/>
      <w:sz w:val="52"/>
      <w:szCs w:val="52"/>
    </w:rPr>
  </w:style>
  <w:style w:type="paragraph" w:styleId="ac">
    <w:name w:val="Subtitle"/>
    <w:basedOn w:val="a"/>
    <w:next w:val="a"/>
    <w:link w:val="Char4"/>
    <w:uiPriority w:val="11"/>
    <w:qFormat/>
    <w:rsid w:val="00880C4D"/>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Char4">
    <w:name w:val="عنوان فرعي Char"/>
    <w:basedOn w:val="a0"/>
    <w:link w:val="ac"/>
    <w:uiPriority w:val="11"/>
    <w:rsid w:val="00880C4D"/>
    <w:rPr>
      <w:rFonts w:asciiTheme="majorHAnsi" w:eastAsiaTheme="majorEastAsia" w:hAnsiTheme="majorHAnsi" w:cstheme="majorBidi"/>
      <w:i/>
      <w:iCs/>
      <w:color w:val="4472C4" w:themeColor="accent1"/>
      <w:spacing w:val="15"/>
      <w:sz w:val="24"/>
      <w:szCs w:val="24"/>
    </w:rPr>
  </w:style>
  <w:style w:type="character" w:styleId="ad">
    <w:name w:val="Strong"/>
    <w:basedOn w:val="a0"/>
    <w:uiPriority w:val="22"/>
    <w:qFormat/>
    <w:rsid w:val="00880C4D"/>
    <w:rPr>
      <w:b/>
      <w:bCs/>
    </w:rPr>
  </w:style>
  <w:style w:type="character" w:styleId="ae">
    <w:name w:val="Emphasis"/>
    <w:basedOn w:val="a0"/>
    <w:uiPriority w:val="20"/>
    <w:qFormat/>
    <w:rsid w:val="00880C4D"/>
    <w:rPr>
      <w:i/>
      <w:iCs/>
    </w:rPr>
  </w:style>
  <w:style w:type="paragraph" w:styleId="af">
    <w:name w:val="No Spacing"/>
    <w:uiPriority w:val="1"/>
    <w:qFormat/>
    <w:rsid w:val="00880C4D"/>
    <w:pPr>
      <w:spacing w:after="0" w:line="240" w:lineRule="auto"/>
    </w:pPr>
  </w:style>
  <w:style w:type="paragraph" w:styleId="af0">
    <w:name w:val="Quote"/>
    <w:basedOn w:val="a"/>
    <w:next w:val="a"/>
    <w:link w:val="Char5"/>
    <w:uiPriority w:val="29"/>
    <w:qFormat/>
    <w:rsid w:val="00880C4D"/>
    <w:rPr>
      <w:i/>
      <w:iCs/>
      <w:color w:val="000000" w:themeColor="text1"/>
    </w:rPr>
  </w:style>
  <w:style w:type="character" w:customStyle="1" w:styleId="Char5">
    <w:name w:val="اقتباس Char"/>
    <w:basedOn w:val="a0"/>
    <w:link w:val="af0"/>
    <w:uiPriority w:val="29"/>
    <w:rsid w:val="00880C4D"/>
    <w:rPr>
      <w:i/>
      <w:iCs/>
      <w:color w:val="000000" w:themeColor="text1"/>
    </w:rPr>
  </w:style>
  <w:style w:type="paragraph" w:styleId="af1">
    <w:name w:val="Intense Quote"/>
    <w:basedOn w:val="a"/>
    <w:next w:val="a"/>
    <w:link w:val="Char6"/>
    <w:uiPriority w:val="30"/>
    <w:qFormat/>
    <w:rsid w:val="00880C4D"/>
    <w:pPr>
      <w:pBdr>
        <w:bottom w:val="single" w:sz="4" w:space="4" w:color="4472C4" w:themeColor="accent1"/>
      </w:pBdr>
      <w:spacing w:before="200" w:after="280"/>
      <w:ind w:left="936" w:right="936"/>
    </w:pPr>
    <w:rPr>
      <w:b/>
      <w:bCs/>
      <w:i/>
      <w:iCs/>
      <w:color w:val="4472C4" w:themeColor="accent1"/>
    </w:rPr>
  </w:style>
  <w:style w:type="character" w:customStyle="1" w:styleId="Char6">
    <w:name w:val="اقتباس مكثف Char"/>
    <w:basedOn w:val="a0"/>
    <w:link w:val="af1"/>
    <w:uiPriority w:val="30"/>
    <w:rsid w:val="00880C4D"/>
    <w:rPr>
      <w:b/>
      <w:bCs/>
      <w:i/>
      <w:iCs/>
      <w:color w:val="4472C4" w:themeColor="accent1"/>
    </w:rPr>
  </w:style>
  <w:style w:type="character" w:styleId="af2">
    <w:name w:val="Subtle Emphasis"/>
    <w:basedOn w:val="a0"/>
    <w:uiPriority w:val="19"/>
    <w:qFormat/>
    <w:rsid w:val="00880C4D"/>
    <w:rPr>
      <w:i/>
      <w:iCs/>
      <w:color w:val="808080" w:themeColor="text1" w:themeTint="7F"/>
    </w:rPr>
  </w:style>
  <w:style w:type="character" w:styleId="af3">
    <w:name w:val="Intense Emphasis"/>
    <w:basedOn w:val="a0"/>
    <w:uiPriority w:val="21"/>
    <w:qFormat/>
    <w:rsid w:val="00880C4D"/>
    <w:rPr>
      <w:b/>
      <w:bCs/>
      <w:i/>
      <w:iCs/>
      <w:color w:val="4472C4" w:themeColor="accent1"/>
    </w:rPr>
  </w:style>
  <w:style w:type="character" w:styleId="af4">
    <w:name w:val="Subtle Reference"/>
    <w:basedOn w:val="a0"/>
    <w:uiPriority w:val="31"/>
    <w:qFormat/>
    <w:rsid w:val="00880C4D"/>
    <w:rPr>
      <w:smallCaps/>
      <w:color w:val="ED7D31" w:themeColor="accent2"/>
      <w:u w:val="single"/>
    </w:rPr>
  </w:style>
  <w:style w:type="character" w:styleId="af5">
    <w:name w:val="Intense Reference"/>
    <w:basedOn w:val="a0"/>
    <w:uiPriority w:val="32"/>
    <w:qFormat/>
    <w:rsid w:val="00880C4D"/>
    <w:rPr>
      <w:b/>
      <w:bCs/>
      <w:smallCaps/>
      <w:color w:val="ED7D31" w:themeColor="accent2"/>
      <w:spacing w:val="5"/>
      <w:u w:val="single"/>
    </w:rPr>
  </w:style>
  <w:style w:type="character" w:styleId="af6">
    <w:name w:val="Book Title"/>
    <w:basedOn w:val="a0"/>
    <w:uiPriority w:val="33"/>
    <w:qFormat/>
    <w:rsid w:val="00880C4D"/>
    <w:rPr>
      <w:b/>
      <w:bCs/>
      <w:smallCaps/>
      <w:spacing w:val="5"/>
    </w:rPr>
  </w:style>
  <w:style w:type="paragraph" w:styleId="af7">
    <w:name w:val="TOC Heading"/>
    <w:basedOn w:val="1"/>
    <w:next w:val="a"/>
    <w:uiPriority w:val="39"/>
    <w:unhideWhenUsed/>
    <w:qFormat/>
    <w:rsid w:val="00880C4D"/>
    <w:pPr>
      <w:outlineLvl w:val="9"/>
    </w:pPr>
  </w:style>
  <w:style w:type="paragraph" w:styleId="20">
    <w:name w:val="toc 2"/>
    <w:basedOn w:val="a"/>
    <w:next w:val="a"/>
    <w:autoRedefine/>
    <w:uiPriority w:val="39"/>
    <w:unhideWhenUsed/>
    <w:rsid w:val="00A86FBC"/>
    <w:pPr>
      <w:spacing w:after="100"/>
      <w:ind w:left="220"/>
    </w:pPr>
  </w:style>
  <w:style w:type="paragraph" w:styleId="10">
    <w:name w:val="toc 1"/>
    <w:basedOn w:val="a"/>
    <w:next w:val="a"/>
    <w:autoRedefine/>
    <w:uiPriority w:val="39"/>
    <w:unhideWhenUsed/>
    <w:rsid w:val="00A86FBC"/>
    <w:pPr>
      <w:spacing w:after="100"/>
    </w:pPr>
  </w:style>
  <w:style w:type="paragraph" w:styleId="30">
    <w:name w:val="toc 3"/>
    <w:basedOn w:val="a"/>
    <w:next w:val="a"/>
    <w:autoRedefine/>
    <w:uiPriority w:val="39"/>
    <w:unhideWhenUsed/>
    <w:rsid w:val="00A86FBC"/>
    <w:pPr>
      <w:spacing w:after="100"/>
      <w:ind w:left="440"/>
    </w:pPr>
  </w:style>
  <w:style w:type="character" w:styleId="af8">
    <w:name w:val="line number"/>
    <w:basedOn w:val="a0"/>
    <w:uiPriority w:val="99"/>
    <w:semiHidden/>
    <w:unhideWhenUsed/>
    <w:rsid w:val="008E6DC4"/>
  </w:style>
  <w:style w:type="paragraph" w:styleId="af9">
    <w:name w:val="Normal (Web)"/>
    <w:basedOn w:val="a"/>
    <w:uiPriority w:val="99"/>
    <w:semiHidden/>
    <w:unhideWhenUsed/>
    <w:rsid w:val="001B0792"/>
    <w:rPr>
      <w:rFonts w:ascii="Times New Roman" w:hAnsi="Times New Roman" w:cs="Times New Roman"/>
      <w:sz w:val="24"/>
      <w:szCs w:val="24"/>
    </w:rPr>
  </w:style>
  <w:style w:type="character" w:customStyle="1" w:styleId="adtyne">
    <w:name w:val="adtyne"/>
    <w:basedOn w:val="a0"/>
    <w:rsid w:val="00BA3F8C"/>
  </w:style>
  <w:style w:type="paragraph" w:styleId="40">
    <w:name w:val="toc 4"/>
    <w:basedOn w:val="a"/>
    <w:next w:val="a"/>
    <w:autoRedefine/>
    <w:uiPriority w:val="39"/>
    <w:unhideWhenUsed/>
    <w:rsid w:val="0019686B"/>
    <w:pPr>
      <w:spacing w:after="100" w:line="278" w:lineRule="auto"/>
      <w:ind w:left="720"/>
    </w:pPr>
    <w:rPr>
      <w:kern w:val="2"/>
      <w:sz w:val="24"/>
      <w:szCs w:val="24"/>
      <w14:ligatures w14:val="standardContextual"/>
    </w:rPr>
  </w:style>
  <w:style w:type="paragraph" w:styleId="50">
    <w:name w:val="toc 5"/>
    <w:basedOn w:val="a"/>
    <w:next w:val="a"/>
    <w:autoRedefine/>
    <w:uiPriority w:val="39"/>
    <w:unhideWhenUsed/>
    <w:rsid w:val="0019686B"/>
    <w:pPr>
      <w:spacing w:after="100" w:line="278" w:lineRule="auto"/>
      <w:ind w:left="960"/>
    </w:pPr>
    <w:rPr>
      <w:kern w:val="2"/>
      <w:sz w:val="24"/>
      <w:szCs w:val="24"/>
      <w14:ligatures w14:val="standardContextual"/>
    </w:rPr>
  </w:style>
  <w:style w:type="paragraph" w:styleId="60">
    <w:name w:val="toc 6"/>
    <w:basedOn w:val="a"/>
    <w:next w:val="a"/>
    <w:autoRedefine/>
    <w:uiPriority w:val="39"/>
    <w:unhideWhenUsed/>
    <w:rsid w:val="0019686B"/>
    <w:pPr>
      <w:spacing w:after="100" w:line="278" w:lineRule="auto"/>
      <w:ind w:left="1200"/>
    </w:pPr>
    <w:rPr>
      <w:kern w:val="2"/>
      <w:sz w:val="24"/>
      <w:szCs w:val="24"/>
      <w14:ligatures w14:val="standardContextual"/>
    </w:rPr>
  </w:style>
  <w:style w:type="paragraph" w:styleId="70">
    <w:name w:val="toc 7"/>
    <w:basedOn w:val="a"/>
    <w:next w:val="a"/>
    <w:autoRedefine/>
    <w:uiPriority w:val="39"/>
    <w:unhideWhenUsed/>
    <w:rsid w:val="0019686B"/>
    <w:pPr>
      <w:spacing w:after="100" w:line="278" w:lineRule="auto"/>
      <w:ind w:left="1440"/>
    </w:pPr>
    <w:rPr>
      <w:kern w:val="2"/>
      <w:sz w:val="24"/>
      <w:szCs w:val="24"/>
      <w14:ligatures w14:val="standardContextual"/>
    </w:rPr>
  </w:style>
  <w:style w:type="paragraph" w:styleId="80">
    <w:name w:val="toc 8"/>
    <w:basedOn w:val="a"/>
    <w:next w:val="a"/>
    <w:autoRedefine/>
    <w:uiPriority w:val="39"/>
    <w:unhideWhenUsed/>
    <w:rsid w:val="0019686B"/>
    <w:pPr>
      <w:spacing w:after="100" w:line="278" w:lineRule="auto"/>
      <w:ind w:left="1680"/>
    </w:pPr>
    <w:rPr>
      <w:kern w:val="2"/>
      <w:sz w:val="24"/>
      <w:szCs w:val="24"/>
      <w14:ligatures w14:val="standardContextual"/>
    </w:rPr>
  </w:style>
  <w:style w:type="paragraph" w:styleId="90">
    <w:name w:val="toc 9"/>
    <w:basedOn w:val="a"/>
    <w:next w:val="a"/>
    <w:autoRedefine/>
    <w:uiPriority w:val="39"/>
    <w:unhideWhenUsed/>
    <w:rsid w:val="0019686B"/>
    <w:pPr>
      <w:spacing w:after="100" w:line="278" w:lineRule="auto"/>
      <w:ind w:left="1920"/>
    </w:pPr>
    <w:rPr>
      <w:kern w:val="2"/>
      <w:sz w:val="24"/>
      <w:szCs w:val="24"/>
      <w14:ligatures w14:val="standardContextual"/>
    </w:rPr>
  </w:style>
  <w:style w:type="paragraph" w:styleId="afa">
    <w:name w:val="table of figures"/>
    <w:basedOn w:val="a"/>
    <w:next w:val="a"/>
    <w:uiPriority w:val="99"/>
    <w:unhideWhenUsed/>
    <w:rsid w:val="00E07375"/>
    <w:pPr>
      <w:spacing w:after="0"/>
      <w:ind w:left="440" w:hanging="440"/>
    </w:pPr>
    <w:rPr>
      <w:rFonts w:cstheme="minorHAnsi"/>
      <w:cap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diagramData" Target="diagrams/data4.xml"/><Relationship Id="rId3" Type="http://schemas.openxmlformats.org/officeDocument/2006/relationships/styles" Target="styles.xml"/><Relationship Id="rId21" Type="http://schemas.openxmlformats.org/officeDocument/2006/relationships/diagramData" Target="diagrams/data3.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diagramColors" Target="diagrams/colors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Colors" Target="diagrams/colors3.xm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10" Type="http://schemas.openxmlformats.org/officeDocument/2006/relationships/footer" Target="footer1.xml"/><Relationship Id="rId19" Type="http://schemas.openxmlformats.org/officeDocument/2006/relationships/diagramColors" Target="diagrams/colors2.xml"/><Relationship Id="rId31"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30654B9-8F37-4099-B1DE-ECB868A7D41E}"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pPr rtl="1"/>
          <a:endParaRPr lang="ar-SA"/>
        </a:p>
      </dgm:t>
    </dgm:pt>
    <dgm:pt modelId="{84EF87ED-7396-4F99-88F0-BC7002A4FC51}">
      <dgm:prSet phldrT="[نص]"/>
      <dgm:spPr/>
      <dgm:t>
        <a:bodyPr/>
        <a:lstStyle/>
        <a:p>
          <a:pPr rtl="1">
            <a:buNone/>
          </a:pPr>
          <a:r>
            <a:rPr lang="ar-SA">
              <a:latin typeface="Simplified Arabic" panose="02020603050405020304" pitchFamily="18" charset="-78"/>
              <a:cs typeface="Simplified Arabic" panose="02020603050405020304" pitchFamily="18" charset="-78"/>
            </a:rPr>
            <a:t>نجاح واستدامة مشاريع الفايبر</a:t>
          </a:r>
        </a:p>
      </dgm:t>
    </dgm:pt>
    <dgm:pt modelId="{8372AF80-CB58-483A-BC48-C7A723D57E1D}" type="parTrans" cxnId="{6EDA56EF-A34D-45AD-ABE2-653F6BE1A21E}">
      <dgm:prSet/>
      <dgm:spPr/>
      <dgm:t>
        <a:bodyPr/>
        <a:lstStyle/>
        <a:p>
          <a:pPr rtl="1"/>
          <a:endParaRPr lang="ar-SA"/>
        </a:p>
      </dgm:t>
    </dgm:pt>
    <dgm:pt modelId="{41884B64-1A1F-4319-B2EF-76FDFAA45401}" type="sibTrans" cxnId="{6EDA56EF-A34D-45AD-ABE2-653F6BE1A21E}">
      <dgm:prSet/>
      <dgm:spPr/>
      <dgm:t>
        <a:bodyPr/>
        <a:lstStyle/>
        <a:p>
          <a:pPr rtl="1"/>
          <a:endParaRPr lang="ar-SA"/>
        </a:p>
      </dgm:t>
    </dgm:pt>
    <dgm:pt modelId="{969ECD08-01C4-47CE-A06C-3171A2035937}">
      <dgm:prSet phldrT="[نص]"/>
      <dgm:spPr/>
      <dgm:t>
        <a:bodyPr/>
        <a:lstStyle/>
        <a:p>
          <a:pPr rtl="1">
            <a:buNone/>
          </a:pPr>
          <a:r>
            <a:rPr lang="ar-SA">
              <a:latin typeface="Simplified Arabic" panose="02020603050405020304" pitchFamily="18" charset="-78"/>
              <a:cs typeface="Simplified Arabic" panose="02020603050405020304" pitchFamily="18" charset="-78"/>
            </a:rPr>
            <a:t>العوامل</a:t>
          </a:r>
          <a:r>
            <a:rPr lang="ar-SA"/>
            <a:t> </a:t>
          </a:r>
          <a:r>
            <a:rPr lang="ar-SA">
              <a:latin typeface="Simplified Arabic" panose="02020603050405020304" pitchFamily="18" charset="-78"/>
              <a:cs typeface="Simplified Arabic" panose="02020603050405020304" pitchFamily="18" charset="-78"/>
            </a:rPr>
            <a:t>التنظيمية</a:t>
          </a:r>
        </a:p>
      </dgm:t>
    </dgm:pt>
    <dgm:pt modelId="{52E9BD09-DEF0-45ED-8DA6-36291CC2093F}" type="parTrans" cxnId="{87805B7C-4D41-4745-91C4-DB74E0624012}">
      <dgm:prSet/>
      <dgm:spPr/>
      <dgm:t>
        <a:bodyPr/>
        <a:lstStyle/>
        <a:p>
          <a:pPr rtl="1"/>
          <a:endParaRPr lang="ar-SA"/>
        </a:p>
      </dgm:t>
    </dgm:pt>
    <dgm:pt modelId="{9455DE78-69EE-4A84-8C7F-4B07C66F2A67}" type="sibTrans" cxnId="{87805B7C-4D41-4745-91C4-DB74E0624012}">
      <dgm:prSet/>
      <dgm:spPr/>
      <dgm:t>
        <a:bodyPr/>
        <a:lstStyle/>
        <a:p>
          <a:pPr rtl="1"/>
          <a:endParaRPr lang="ar-SA"/>
        </a:p>
      </dgm:t>
    </dgm:pt>
    <dgm:pt modelId="{03E15A7B-93CF-44F1-B246-C1C38D60A8C5}">
      <dgm:prSet phldrT="[نص]"/>
      <dgm:spPr/>
      <dgm:t>
        <a:bodyPr/>
        <a:lstStyle/>
        <a:p>
          <a:pPr rtl="1">
            <a:buNone/>
          </a:pPr>
          <a:r>
            <a:rPr lang="ar-SA">
              <a:latin typeface="Simplified Arabic" panose="02020603050405020304" pitchFamily="18" charset="-78"/>
              <a:cs typeface="Simplified Arabic" panose="02020603050405020304" pitchFamily="18" charset="-78"/>
            </a:rPr>
            <a:t>العوامل الاقتصادية </a:t>
          </a:r>
        </a:p>
      </dgm:t>
    </dgm:pt>
    <dgm:pt modelId="{C4F122FC-CFBE-4C5C-A392-DBC7422D1150}" type="parTrans" cxnId="{3220A53D-3015-4512-A430-CDC95FCB3B96}">
      <dgm:prSet/>
      <dgm:spPr/>
      <dgm:t>
        <a:bodyPr/>
        <a:lstStyle/>
        <a:p>
          <a:pPr rtl="1"/>
          <a:endParaRPr lang="ar-SA"/>
        </a:p>
      </dgm:t>
    </dgm:pt>
    <dgm:pt modelId="{657B7FEC-8EA9-4E3F-8106-E1301494FF1B}" type="sibTrans" cxnId="{3220A53D-3015-4512-A430-CDC95FCB3B96}">
      <dgm:prSet/>
      <dgm:spPr/>
      <dgm:t>
        <a:bodyPr/>
        <a:lstStyle/>
        <a:p>
          <a:pPr rtl="1"/>
          <a:endParaRPr lang="ar-SA"/>
        </a:p>
      </dgm:t>
    </dgm:pt>
    <dgm:pt modelId="{021A11D1-FD4E-4AD0-948C-3DB356358EA3}">
      <dgm:prSet phldrT="[نص]"/>
      <dgm:spPr/>
      <dgm:t>
        <a:bodyPr/>
        <a:lstStyle/>
        <a:p>
          <a:pPr rtl="1">
            <a:buNone/>
          </a:pPr>
          <a:r>
            <a:rPr lang="ar-SA">
              <a:latin typeface="Simplified Arabic" panose="02020603050405020304" pitchFamily="18" charset="-78"/>
              <a:cs typeface="Simplified Arabic" panose="02020603050405020304" pitchFamily="18" charset="-78"/>
            </a:rPr>
            <a:t>العوامل</a:t>
          </a:r>
          <a:r>
            <a:rPr lang="ar-SA"/>
            <a:t> </a:t>
          </a:r>
          <a:r>
            <a:rPr lang="ar-SA">
              <a:latin typeface="Simplified Arabic" panose="02020603050405020304" pitchFamily="18" charset="-78"/>
              <a:cs typeface="Simplified Arabic" panose="02020603050405020304" pitchFamily="18" charset="-78"/>
            </a:rPr>
            <a:t>الاجتماعية</a:t>
          </a:r>
        </a:p>
      </dgm:t>
    </dgm:pt>
    <dgm:pt modelId="{65E89663-D425-4B56-B0E4-56A04CC95963}" type="parTrans" cxnId="{8C6E5622-CAA0-434E-94B9-446F5CDC72DB}">
      <dgm:prSet/>
      <dgm:spPr/>
      <dgm:t>
        <a:bodyPr/>
        <a:lstStyle/>
        <a:p>
          <a:pPr rtl="1"/>
          <a:endParaRPr lang="ar-SA"/>
        </a:p>
      </dgm:t>
    </dgm:pt>
    <dgm:pt modelId="{3C14412B-12B3-4072-A597-E438A788F6BA}" type="sibTrans" cxnId="{8C6E5622-CAA0-434E-94B9-446F5CDC72DB}">
      <dgm:prSet/>
      <dgm:spPr/>
      <dgm:t>
        <a:bodyPr/>
        <a:lstStyle/>
        <a:p>
          <a:pPr rtl="1"/>
          <a:endParaRPr lang="ar-SA"/>
        </a:p>
      </dgm:t>
    </dgm:pt>
    <dgm:pt modelId="{226EE063-D247-44CA-BAA0-B331CACD5A2F}">
      <dgm:prSet/>
      <dgm:spPr/>
      <dgm:t>
        <a:bodyPr/>
        <a:lstStyle/>
        <a:p>
          <a:pPr rtl="1">
            <a:buNone/>
          </a:pPr>
          <a:r>
            <a:rPr lang="ar-SA">
              <a:latin typeface="Simplified Arabic" panose="02020603050405020304" pitchFamily="18" charset="-78"/>
              <a:cs typeface="Simplified Arabic" panose="02020603050405020304" pitchFamily="18" charset="-78"/>
            </a:rPr>
            <a:t>العوامل التقنية </a:t>
          </a:r>
        </a:p>
      </dgm:t>
    </dgm:pt>
    <dgm:pt modelId="{913A0458-3476-4881-A986-B357D763E122}" type="sibTrans" cxnId="{42390C46-4A7E-4999-A2CE-C113A736F18C}">
      <dgm:prSet/>
      <dgm:spPr/>
      <dgm:t>
        <a:bodyPr/>
        <a:lstStyle/>
        <a:p>
          <a:pPr rtl="1"/>
          <a:endParaRPr lang="ar-SA"/>
        </a:p>
      </dgm:t>
    </dgm:pt>
    <dgm:pt modelId="{716B39C4-B763-4D0E-8D57-383665769061}" type="parTrans" cxnId="{42390C46-4A7E-4999-A2CE-C113A736F18C}">
      <dgm:prSet/>
      <dgm:spPr/>
      <dgm:t>
        <a:bodyPr/>
        <a:lstStyle/>
        <a:p>
          <a:pPr rtl="1"/>
          <a:endParaRPr lang="ar-SA"/>
        </a:p>
      </dgm:t>
    </dgm:pt>
    <dgm:pt modelId="{60B5C5AE-CC8E-4560-9324-17CA8A08804F}" type="pres">
      <dgm:prSet presAssocID="{730654B9-8F37-4099-B1DE-ECB868A7D41E}" presName="diagram" presStyleCnt="0">
        <dgm:presLayoutVars>
          <dgm:chMax val="1"/>
          <dgm:dir val="rev"/>
          <dgm:animLvl val="ctr"/>
          <dgm:resizeHandles val="exact"/>
        </dgm:presLayoutVars>
      </dgm:prSet>
      <dgm:spPr/>
    </dgm:pt>
    <dgm:pt modelId="{B7C8FC27-04CB-4431-8B8F-007501305102}" type="pres">
      <dgm:prSet presAssocID="{730654B9-8F37-4099-B1DE-ECB868A7D41E}" presName="matrix" presStyleCnt="0"/>
      <dgm:spPr/>
    </dgm:pt>
    <dgm:pt modelId="{4316EB6B-9ECF-49FC-A9F4-F390A7EB8139}" type="pres">
      <dgm:prSet presAssocID="{730654B9-8F37-4099-B1DE-ECB868A7D41E}" presName="tile1" presStyleLbl="node1" presStyleIdx="0" presStyleCnt="4"/>
      <dgm:spPr/>
    </dgm:pt>
    <dgm:pt modelId="{09E03EBA-0269-4898-8869-FDACBAB64D6C}" type="pres">
      <dgm:prSet presAssocID="{730654B9-8F37-4099-B1DE-ECB868A7D41E}" presName="tile1text" presStyleLbl="node1" presStyleIdx="0" presStyleCnt="4">
        <dgm:presLayoutVars>
          <dgm:chMax val="0"/>
          <dgm:chPref val="0"/>
          <dgm:bulletEnabled val="1"/>
        </dgm:presLayoutVars>
      </dgm:prSet>
      <dgm:spPr/>
    </dgm:pt>
    <dgm:pt modelId="{BFE94003-B282-4BAA-8EA2-523F6D5080E3}" type="pres">
      <dgm:prSet presAssocID="{730654B9-8F37-4099-B1DE-ECB868A7D41E}" presName="tile2" presStyleLbl="node1" presStyleIdx="1" presStyleCnt="4"/>
      <dgm:spPr/>
    </dgm:pt>
    <dgm:pt modelId="{A40403CA-4F93-4AEA-9141-04AAAEB7130C}" type="pres">
      <dgm:prSet presAssocID="{730654B9-8F37-4099-B1DE-ECB868A7D41E}" presName="tile2text" presStyleLbl="node1" presStyleIdx="1" presStyleCnt="4">
        <dgm:presLayoutVars>
          <dgm:chMax val="0"/>
          <dgm:chPref val="0"/>
          <dgm:bulletEnabled val="1"/>
        </dgm:presLayoutVars>
      </dgm:prSet>
      <dgm:spPr/>
    </dgm:pt>
    <dgm:pt modelId="{3CC3A08D-0BC1-4885-B44B-C55BFBC960A4}" type="pres">
      <dgm:prSet presAssocID="{730654B9-8F37-4099-B1DE-ECB868A7D41E}" presName="tile3" presStyleLbl="node1" presStyleIdx="2" presStyleCnt="4"/>
      <dgm:spPr/>
    </dgm:pt>
    <dgm:pt modelId="{C6F78AC6-BA15-4645-B45A-35598662CD6C}" type="pres">
      <dgm:prSet presAssocID="{730654B9-8F37-4099-B1DE-ECB868A7D41E}" presName="tile3text" presStyleLbl="node1" presStyleIdx="2" presStyleCnt="4">
        <dgm:presLayoutVars>
          <dgm:chMax val="0"/>
          <dgm:chPref val="0"/>
          <dgm:bulletEnabled val="1"/>
        </dgm:presLayoutVars>
      </dgm:prSet>
      <dgm:spPr/>
    </dgm:pt>
    <dgm:pt modelId="{06401DCD-67D2-4E3E-BAF9-C99B132B55D4}" type="pres">
      <dgm:prSet presAssocID="{730654B9-8F37-4099-B1DE-ECB868A7D41E}" presName="tile4" presStyleLbl="node1" presStyleIdx="3" presStyleCnt="4"/>
      <dgm:spPr/>
    </dgm:pt>
    <dgm:pt modelId="{2C6428CB-17C3-4C1D-9F06-36C76DC50E23}" type="pres">
      <dgm:prSet presAssocID="{730654B9-8F37-4099-B1DE-ECB868A7D41E}" presName="tile4text" presStyleLbl="node1" presStyleIdx="3" presStyleCnt="4">
        <dgm:presLayoutVars>
          <dgm:chMax val="0"/>
          <dgm:chPref val="0"/>
          <dgm:bulletEnabled val="1"/>
        </dgm:presLayoutVars>
      </dgm:prSet>
      <dgm:spPr/>
    </dgm:pt>
    <dgm:pt modelId="{AF8C6887-842E-49E0-80A6-592F18A4DD1F}" type="pres">
      <dgm:prSet presAssocID="{730654B9-8F37-4099-B1DE-ECB868A7D41E}" presName="centerTile" presStyleLbl="fgShp" presStyleIdx="0" presStyleCnt="1" custScaleX="142029" custScaleY="157516">
        <dgm:presLayoutVars>
          <dgm:chMax val="0"/>
          <dgm:chPref val="0"/>
        </dgm:presLayoutVars>
      </dgm:prSet>
      <dgm:spPr/>
    </dgm:pt>
  </dgm:ptLst>
  <dgm:cxnLst>
    <dgm:cxn modelId="{9B125300-3C65-4A43-98E2-9F31F8907B7F}" type="presOf" srcId="{226EE063-D247-44CA-BAA0-B331CACD5A2F}" destId="{BFE94003-B282-4BAA-8EA2-523F6D5080E3}" srcOrd="0" destOrd="0" presId="urn:microsoft.com/office/officeart/2005/8/layout/matrix1"/>
    <dgm:cxn modelId="{7B2B610C-2177-422E-B747-DBC03533E8BD}" type="presOf" srcId="{84EF87ED-7396-4F99-88F0-BC7002A4FC51}" destId="{AF8C6887-842E-49E0-80A6-592F18A4DD1F}" srcOrd="0" destOrd="0" presId="urn:microsoft.com/office/officeart/2005/8/layout/matrix1"/>
    <dgm:cxn modelId="{ED79B820-F5EA-4EF3-833B-294FE05D5CDF}" type="presOf" srcId="{021A11D1-FD4E-4AD0-948C-3DB356358EA3}" destId="{3CC3A08D-0BC1-4885-B44B-C55BFBC960A4}" srcOrd="0" destOrd="0" presId="urn:microsoft.com/office/officeart/2005/8/layout/matrix1"/>
    <dgm:cxn modelId="{8C6E5622-CAA0-434E-94B9-446F5CDC72DB}" srcId="{84EF87ED-7396-4F99-88F0-BC7002A4FC51}" destId="{021A11D1-FD4E-4AD0-948C-3DB356358EA3}" srcOrd="3" destOrd="0" parTransId="{65E89663-D425-4B56-B0E4-56A04CC95963}" sibTransId="{3C14412B-12B3-4072-A597-E438A788F6BA}"/>
    <dgm:cxn modelId="{55FA4026-BB4B-44C2-A0BD-7988328A94A9}" type="presOf" srcId="{969ECD08-01C4-47CE-A06C-3171A2035937}" destId="{06401DCD-67D2-4E3E-BAF9-C99B132B55D4}" srcOrd="0" destOrd="0" presId="urn:microsoft.com/office/officeart/2005/8/layout/matrix1"/>
    <dgm:cxn modelId="{5CB16E2C-8AD7-4114-90EA-B34F0D9DE959}" type="presOf" srcId="{03E15A7B-93CF-44F1-B246-C1C38D60A8C5}" destId="{4316EB6B-9ECF-49FC-A9F4-F390A7EB8139}" srcOrd="0" destOrd="0" presId="urn:microsoft.com/office/officeart/2005/8/layout/matrix1"/>
    <dgm:cxn modelId="{1D311131-5938-407E-A795-9F30112D3B03}" type="presOf" srcId="{226EE063-D247-44CA-BAA0-B331CACD5A2F}" destId="{A40403CA-4F93-4AEA-9141-04AAAEB7130C}" srcOrd="1" destOrd="0" presId="urn:microsoft.com/office/officeart/2005/8/layout/matrix1"/>
    <dgm:cxn modelId="{D9C8A936-7886-4999-A4C5-8E33C043D2B8}" type="presOf" srcId="{03E15A7B-93CF-44F1-B246-C1C38D60A8C5}" destId="{09E03EBA-0269-4898-8869-FDACBAB64D6C}" srcOrd="1" destOrd="0" presId="urn:microsoft.com/office/officeart/2005/8/layout/matrix1"/>
    <dgm:cxn modelId="{3220A53D-3015-4512-A430-CDC95FCB3B96}" srcId="{84EF87ED-7396-4F99-88F0-BC7002A4FC51}" destId="{03E15A7B-93CF-44F1-B246-C1C38D60A8C5}" srcOrd="1" destOrd="0" parTransId="{C4F122FC-CFBE-4C5C-A392-DBC7422D1150}" sibTransId="{657B7FEC-8EA9-4E3F-8106-E1301494FF1B}"/>
    <dgm:cxn modelId="{42390C46-4A7E-4999-A2CE-C113A736F18C}" srcId="{84EF87ED-7396-4F99-88F0-BC7002A4FC51}" destId="{226EE063-D247-44CA-BAA0-B331CACD5A2F}" srcOrd="0" destOrd="0" parTransId="{716B39C4-B763-4D0E-8D57-383665769061}" sibTransId="{913A0458-3476-4881-A986-B357D763E122}"/>
    <dgm:cxn modelId="{87805B7C-4D41-4745-91C4-DB74E0624012}" srcId="{84EF87ED-7396-4F99-88F0-BC7002A4FC51}" destId="{969ECD08-01C4-47CE-A06C-3171A2035937}" srcOrd="2" destOrd="0" parTransId="{52E9BD09-DEF0-45ED-8DA6-36291CC2093F}" sibTransId="{9455DE78-69EE-4A84-8C7F-4B07C66F2A67}"/>
    <dgm:cxn modelId="{7BD3DB8D-80BA-4B2F-B6C3-4BB82B1F816E}" type="presOf" srcId="{730654B9-8F37-4099-B1DE-ECB868A7D41E}" destId="{60B5C5AE-CC8E-4560-9324-17CA8A08804F}" srcOrd="0" destOrd="0" presId="urn:microsoft.com/office/officeart/2005/8/layout/matrix1"/>
    <dgm:cxn modelId="{258FCFA0-84E4-434B-9265-B383B5F029B1}" type="presOf" srcId="{969ECD08-01C4-47CE-A06C-3171A2035937}" destId="{2C6428CB-17C3-4C1D-9F06-36C76DC50E23}" srcOrd="1" destOrd="0" presId="urn:microsoft.com/office/officeart/2005/8/layout/matrix1"/>
    <dgm:cxn modelId="{42ABB3D2-6D2A-4C06-A55B-141019DF25E9}" type="presOf" srcId="{021A11D1-FD4E-4AD0-948C-3DB356358EA3}" destId="{C6F78AC6-BA15-4645-B45A-35598662CD6C}" srcOrd="1" destOrd="0" presId="urn:microsoft.com/office/officeart/2005/8/layout/matrix1"/>
    <dgm:cxn modelId="{6EDA56EF-A34D-45AD-ABE2-653F6BE1A21E}" srcId="{730654B9-8F37-4099-B1DE-ECB868A7D41E}" destId="{84EF87ED-7396-4F99-88F0-BC7002A4FC51}" srcOrd="0" destOrd="0" parTransId="{8372AF80-CB58-483A-BC48-C7A723D57E1D}" sibTransId="{41884B64-1A1F-4319-B2EF-76FDFAA45401}"/>
    <dgm:cxn modelId="{6E2BA69D-600C-4F30-9CB5-31DD59C2E0A7}" type="presParOf" srcId="{60B5C5AE-CC8E-4560-9324-17CA8A08804F}" destId="{B7C8FC27-04CB-4431-8B8F-007501305102}" srcOrd="0" destOrd="0" presId="urn:microsoft.com/office/officeart/2005/8/layout/matrix1"/>
    <dgm:cxn modelId="{C7593109-A9B6-47A6-8A3C-D0270E6EF25B}" type="presParOf" srcId="{B7C8FC27-04CB-4431-8B8F-007501305102}" destId="{4316EB6B-9ECF-49FC-A9F4-F390A7EB8139}" srcOrd="0" destOrd="0" presId="urn:microsoft.com/office/officeart/2005/8/layout/matrix1"/>
    <dgm:cxn modelId="{E53FBB60-9240-4E2C-B757-E28A499552E9}" type="presParOf" srcId="{B7C8FC27-04CB-4431-8B8F-007501305102}" destId="{09E03EBA-0269-4898-8869-FDACBAB64D6C}" srcOrd="1" destOrd="0" presId="urn:microsoft.com/office/officeart/2005/8/layout/matrix1"/>
    <dgm:cxn modelId="{DCDA5873-93BF-44BF-94BB-36D81475E500}" type="presParOf" srcId="{B7C8FC27-04CB-4431-8B8F-007501305102}" destId="{BFE94003-B282-4BAA-8EA2-523F6D5080E3}" srcOrd="2" destOrd="0" presId="urn:microsoft.com/office/officeart/2005/8/layout/matrix1"/>
    <dgm:cxn modelId="{B8D50326-C1DF-47DF-A715-12E575EE04F1}" type="presParOf" srcId="{B7C8FC27-04CB-4431-8B8F-007501305102}" destId="{A40403CA-4F93-4AEA-9141-04AAAEB7130C}" srcOrd="3" destOrd="0" presId="urn:microsoft.com/office/officeart/2005/8/layout/matrix1"/>
    <dgm:cxn modelId="{6E1CBA28-8462-4F65-8306-3D34E72B4A74}" type="presParOf" srcId="{B7C8FC27-04CB-4431-8B8F-007501305102}" destId="{3CC3A08D-0BC1-4885-B44B-C55BFBC960A4}" srcOrd="4" destOrd="0" presId="urn:microsoft.com/office/officeart/2005/8/layout/matrix1"/>
    <dgm:cxn modelId="{8D4D716F-28F2-45B6-AFCE-C198B9888A28}" type="presParOf" srcId="{B7C8FC27-04CB-4431-8B8F-007501305102}" destId="{C6F78AC6-BA15-4645-B45A-35598662CD6C}" srcOrd="5" destOrd="0" presId="urn:microsoft.com/office/officeart/2005/8/layout/matrix1"/>
    <dgm:cxn modelId="{7F6316A5-0A34-484A-BDCD-15B7B7084EEB}" type="presParOf" srcId="{B7C8FC27-04CB-4431-8B8F-007501305102}" destId="{06401DCD-67D2-4E3E-BAF9-C99B132B55D4}" srcOrd="6" destOrd="0" presId="urn:microsoft.com/office/officeart/2005/8/layout/matrix1"/>
    <dgm:cxn modelId="{963F0920-6689-4B11-9C84-6F85C2FB5C5B}" type="presParOf" srcId="{B7C8FC27-04CB-4431-8B8F-007501305102}" destId="{2C6428CB-17C3-4C1D-9F06-36C76DC50E23}" srcOrd="7" destOrd="0" presId="urn:microsoft.com/office/officeart/2005/8/layout/matrix1"/>
    <dgm:cxn modelId="{04AF1788-931B-4CDC-B7C5-6B1D51DCF977}" type="presParOf" srcId="{60B5C5AE-CC8E-4560-9324-17CA8A08804F}" destId="{AF8C6887-842E-49E0-80A6-592F18A4DD1F}" srcOrd="1" destOrd="0" presId="urn:microsoft.com/office/officeart/2005/8/layout/matrix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DB5A02F-0605-4871-BD73-E3B0F7D16D45}" type="doc">
      <dgm:prSet loTypeId="urn:microsoft.com/office/officeart/2005/8/layout/StepDownProcess" loCatId="process" qsTypeId="urn:microsoft.com/office/officeart/2005/8/quickstyle/3d5" qsCatId="3D" csTypeId="urn:microsoft.com/office/officeart/2005/8/colors/accent1_2" csCatId="accent1" phldr="1"/>
      <dgm:spPr/>
      <dgm:t>
        <a:bodyPr/>
        <a:lstStyle/>
        <a:p>
          <a:pPr rtl="1"/>
          <a:endParaRPr lang="ar-SA"/>
        </a:p>
      </dgm:t>
    </dgm:pt>
    <dgm:pt modelId="{04C65BD4-F83A-4658-B1B8-B646F62D223E}">
      <dgm:prSet phldrT="[نص]"/>
      <dgm:spPr/>
      <dgm:t>
        <a:bodyPr/>
        <a:lstStyle/>
        <a:p>
          <a:pPr rtl="1">
            <a:buNone/>
          </a:pPr>
          <a:r>
            <a:rPr lang="ar-SA" b="1"/>
            <a:t>العوامل الاجتماعية</a:t>
          </a:r>
          <a:endParaRPr lang="ar-SA"/>
        </a:p>
      </dgm:t>
    </dgm:pt>
    <dgm:pt modelId="{0D1F1C0A-3C39-418C-8659-14202877E356}" type="parTrans" cxnId="{CD60FC64-0B86-4A8E-BF37-FB923621FE41}">
      <dgm:prSet/>
      <dgm:spPr/>
      <dgm:t>
        <a:bodyPr/>
        <a:lstStyle/>
        <a:p>
          <a:pPr rtl="1"/>
          <a:endParaRPr lang="ar-SA"/>
        </a:p>
      </dgm:t>
    </dgm:pt>
    <dgm:pt modelId="{E8D10209-3AE3-41A6-B9F1-5D317E9D0F86}" type="sibTrans" cxnId="{CD60FC64-0B86-4A8E-BF37-FB923621FE41}">
      <dgm:prSet/>
      <dgm:spPr/>
      <dgm:t>
        <a:bodyPr/>
        <a:lstStyle/>
        <a:p>
          <a:pPr rtl="1"/>
          <a:endParaRPr lang="ar-SA"/>
        </a:p>
      </dgm:t>
    </dgm:pt>
    <dgm:pt modelId="{2565974C-D93C-4247-AA4A-C5A07392980F}">
      <dgm:prSet phldrT="[نص]"/>
      <dgm:spPr/>
      <dgm:t>
        <a:bodyPr/>
        <a:lstStyle/>
        <a:p>
          <a:pPr rtl="1">
            <a:buNone/>
          </a:pPr>
          <a:r>
            <a:rPr lang="ar-SA" b="1"/>
            <a:t>العوامل الاقتصادية</a:t>
          </a:r>
          <a:endParaRPr lang="ar-SA"/>
        </a:p>
      </dgm:t>
    </dgm:pt>
    <dgm:pt modelId="{0DCB6CE5-F7ED-43E4-9D57-F196C0BF8938}" type="parTrans" cxnId="{863288D5-AE8D-43C0-9DF0-C44ED220DF3A}">
      <dgm:prSet/>
      <dgm:spPr/>
      <dgm:t>
        <a:bodyPr/>
        <a:lstStyle/>
        <a:p>
          <a:pPr rtl="1"/>
          <a:endParaRPr lang="ar-SA"/>
        </a:p>
      </dgm:t>
    </dgm:pt>
    <dgm:pt modelId="{E2DD3AA2-B0EE-4ADD-9768-53D02904CDFC}" type="sibTrans" cxnId="{863288D5-AE8D-43C0-9DF0-C44ED220DF3A}">
      <dgm:prSet/>
      <dgm:spPr/>
      <dgm:t>
        <a:bodyPr/>
        <a:lstStyle/>
        <a:p>
          <a:pPr rtl="1"/>
          <a:endParaRPr lang="ar-SA"/>
        </a:p>
      </dgm:t>
    </dgm:pt>
    <dgm:pt modelId="{AA7F0AE5-FA1A-4486-BFB5-66C9CF0C2814}">
      <dgm:prSet phldrT="[نص]"/>
      <dgm:spPr/>
      <dgm:t>
        <a:bodyPr/>
        <a:lstStyle/>
        <a:p>
          <a:pPr rtl="1">
            <a:buNone/>
          </a:pPr>
          <a:r>
            <a:rPr lang="ar-SA" b="1"/>
            <a:t>العوامل التقنية</a:t>
          </a:r>
          <a:endParaRPr lang="ar-SA"/>
        </a:p>
      </dgm:t>
    </dgm:pt>
    <dgm:pt modelId="{181B3EB6-49B3-4B33-B201-C4FAA50CAC9F}" type="parTrans" cxnId="{2FFF1D54-4B44-468F-8414-08F3AC15D199}">
      <dgm:prSet/>
      <dgm:spPr/>
      <dgm:t>
        <a:bodyPr/>
        <a:lstStyle/>
        <a:p>
          <a:pPr rtl="1"/>
          <a:endParaRPr lang="ar-SA"/>
        </a:p>
      </dgm:t>
    </dgm:pt>
    <dgm:pt modelId="{730A6106-F063-405C-95FC-A322FEFB16DD}" type="sibTrans" cxnId="{2FFF1D54-4B44-468F-8414-08F3AC15D199}">
      <dgm:prSet/>
      <dgm:spPr/>
      <dgm:t>
        <a:bodyPr/>
        <a:lstStyle/>
        <a:p>
          <a:pPr rtl="1"/>
          <a:endParaRPr lang="ar-SA"/>
        </a:p>
      </dgm:t>
    </dgm:pt>
    <dgm:pt modelId="{2FEE053B-87EF-43FB-8CB5-D2E8014D829D}">
      <dgm:prSet/>
      <dgm:spPr/>
      <dgm:t>
        <a:bodyPr/>
        <a:lstStyle/>
        <a:p>
          <a:pPr rtl="1">
            <a:buNone/>
          </a:pPr>
          <a:r>
            <a:rPr lang="ar-SA" b="1"/>
            <a:t>العوامل التنظيمية</a:t>
          </a:r>
          <a:endParaRPr lang="ar-SA"/>
        </a:p>
      </dgm:t>
    </dgm:pt>
    <dgm:pt modelId="{43C3CA3E-FB46-4B9D-A2B6-BF976DE4DE08}" type="parTrans" cxnId="{DD95F510-0039-4150-889D-29EF18E42C3C}">
      <dgm:prSet/>
      <dgm:spPr/>
      <dgm:t>
        <a:bodyPr/>
        <a:lstStyle/>
        <a:p>
          <a:pPr rtl="1"/>
          <a:endParaRPr lang="ar-SA"/>
        </a:p>
      </dgm:t>
    </dgm:pt>
    <dgm:pt modelId="{477F1256-6FF9-4DE3-AE92-1DAFB21C2393}" type="sibTrans" cxnId="{DD95F510-0039-4150-889D-29EF18E42C3C}">
      <dgm:prSet/>
      <dgm:spPr/>
      <dgm:t>
        <a:bodyPr/>
        <a:lstStyle/>
        <a:p>
          <a:pPr rtl="1"/>
          <a:endParaRPr lang="ar-SA"/>
        </a:p>
      </dgm:t>
    </dgm:pt>
    <dgm:pt modelId="{529547A3-0D4B-4BFB-ABBE-85641DE91827}" type="pres">
      <dgm:prSet presAssocID="{2DB5A02F-0605-4871-BD73-E3B0F7D16D45}" presName="rootnode" presStyleCnt="0">
        <dgm:presLayoutVars>
          <dgm:chMax/>
          <dgm:chPref/>
          <dgm:dir/>
          <dgm:animLvl val="lvl"/>
        </dgm:presLayoutVars>
      </dgm:prSet>
      <dgm:spPr/>
    </dgm:pt>
    <dgm:pt modelId="{11FB0DE7-63DA-488E-B84C-8456797DBE17}" type="pres">
      <dgm:prSet presAssocID="{AA7F0AE5-FA1A-4486-BFB5-66C9CF0C2814}" presName="composite" presStyleCnt="0"/>
      <dgm:spPr/>
    </dgm:pt>
    <dgm:pt modelId="{444BFB1B-D4CF-4C07-A644-39E3457935BB}" type="pres">
      <dgm:prSet presAssocID="{AA7F0AE5-FA1A-4486-BFB5-66C9CF0C2814}" presName="bentUpArrow1" presStyleLbl="alignImgPlace1" presStyleIdx="0" presStyleCnt="3"/>
      <dgm:spPr/>
    </dgm:pt>
    <dgm:pt modelId="{60EBC4FE-A185-4539-8EED-0330C36C4DB2}" type="pres">
      <dgm:prSet presAssocID="{AA7F0AE5-FA1A-4486-BFB5-66C9CF0C2814}" presName="ParentText" presStyleLbl="node1" presStyleIdx="0" presStyleCnt="4">
        <dgm:presLayoutVars>
          <dgm:chMax val="1"/>
          <dgm:chPref val="1"/>
          <dgm:bulletEnabled val="1"/>
        </dgm:presLayoutVars>
      </dgm:prSet>
      <dgm:spPr/>
    </dgm:pt>
    <dgm:pt modelId="{050A5B06-8E46-4054-938E-765851530ACD}" type="pres">
      <dgm:prSet presAssocID="{AA7F0AE5-FA1A-4486-BFB5-66C9CF0C2814}" presName="ChildText" presStyleLbl="revTx" presStyleIdx="0" presStyleCnt="3">
        <dgm:presLayoutVars>
          <dgm:chMax val="0"/>
          <dgm:chPref val="0"/>
          <dgm:bulletEnabled val="1"/>
        </dgm:presLayoutVars>
      </dgm:prSet>
      <dgm:spPr/>
    </dgm:pt>
    <dgm:pt modelId="{075F0BB4-D650-46CA-8927-AB54580584D7}" type="pres">
      <dgm:prSet presAssocID="{730A6106-F063-405C-95FC-A322FEFB16DD}" presName="sibTrans" presStyleCnt="0"/>
      <dgm:spPr/>
    </dgm:pt>
    <dgm:pt modelId="{2F9199E7-73A9-4C1E-90C4-928DC5E5A9A9}" type="pres">
      <dgm:prSet presAssocID="{2565974C-D93C-4247-AA4A-C5A07392980F}" presName="composite" presStyleCnt="0"/>
      <dgm:spPr/>
    </dgm:pt>
    <dgm:pt modelId="{2A23FCB1-8321-4518-8AFE-4CE14DECAEA3}" type="pres">
      <dgm:prSet presAssocID="{2565974C-D93C-4247-AA4A-C5A07392980F}" presName="bentUpArrow1" presStyleLbl="alignImgPlace1" presStyleIdx="1" presStyleCnt="3"/>
      <dgm:spPr/>
    </dgm:pt>
    <dgm:pt modelId="{5D40F4AB-F59C-4057-ACCB-D3C845A91906}" type="pres">
      <dgm:prSet presAssocID="{2565974C-D93C-4247-AA4A-C5A07392980F}" presName="ParentText" presStyleLbl="node1" presStyleIdx="1" presStyleCnt="4">
        <dgm:presLayoutVars>
          <dgm:chMax val="1"/>
          <dgm:chPref val="1"/>
          <dgm:bulletEnabled val="1"/>
        </dgm:presLayoutVars>
      </dgm:prSet>
      <dgm:spPr/>
    </dgm:pt>
    <dgm:pt modelId="{ED9357B9-E97E-45D5-9E21-3390BCB6932D}" type="pres">
      <dgm:prSet presAssocID="{2565974C-D93C-4247-AA4A-C5A07392980F}" presName="ChildText" presStyleLbl="revTx" presStyleIdx="1" presStyleCnt="3">
        <dgm:presLayoutVars>
          <dgm:chMax val="0"/>
          <dgm:chPref val="0"/>
          <dgm:bulletEnabled val="1"/>
        </dgm:presLayoutVars>
      </dgm:prSet>
      <dgm:spPr/>
    </dgm:pt>
    <dgm:pt modelId="{BDEE6F59-AF52-4613-802F-1231A7B72F03}" type="pres">
      <dgm:prSet presAssocID="{E2DD3AA2-B0EE-4ADD-9768-53D02904CDFC}" presName="sibTrans" presStyleCnt="0"/>
      <dgm:spPr/>
    </dgm:pt>
    <dgm:pt modelId="{D945EAE9-9E69-48C0-9316-E0B9EEFD0BC4}" type="pres">
      <dgm:prSet presAssocID="{2FEE053B-87EF-43FB-8CB5-D2E8014D829D}" presName="composite" presStyleCnt="0"/>
      <dgm:spPr/>
    </dgm:pt>
    <dgm:pt modelId="{8ACC2A40-9ED6-4A2B-B932-255013F3EB36}" type="pres">
      <dgm:prSet presAssocID="{2FEE053B-87EF-43FB-8CB5-D2E8014D829D}" presName="bentUpArrow1" presStyleLbl="alignImgPlace1" presStyleIdx="2" presStyleCnt="3"/>
      <dgm:spPr/>
    </dgm:pt>
    <dgm:pt modelId="{5D343F57-BB75-4EE9-9FE8-993182B46977}" type="pres">
      <dgm:prSet presAssocID="{2FEE053B-87EF-43FB-8CB5-D2E8014D829D}" presName="ParentText" presStyleLbl="node1" presStyleIdx="2" presStyleCnt="4">
        <dgm:presLayoutVars>
          <dgm:chMax val="1"/>
          <dgm:chPref val="1"/>
          <dgm:bulletEnabled val="1"/>
        </dgm:presLayoutVars>
      </dgm:prSet>
      <dgm:spPr/>
    </dgm:pt>
    <dgm:pt modelId="{B914014F-2CF5-41D7-B865-1CEA4F5EA0D9}" type="pres">
      <dgm:prSet presAssocID="{2FEE053B-87EF-43FB-8CB5-D2E8014D829D}" presName="ChildText" presStyleLbl="revTx" presStyleIdx="2" presStyleCnt="3">
        <dgm:presLayoutVars>
          <dgm:chMax val="0"/>
          <dgm:chPref val="0"/>
          <dgm:bulletEnabled val="1"/>
        </dgm:presLayoutVars>
      </dgm:prSet>
      <dgm:spPr/>
    </dgm:pt>
    <dgm:pt modelId="{4F9BD23D-DF74-4642-A429-23D7F8BC47AF}" type="pres">
      <dgm:prSet presAssocID="{477F1256-6FF9-4DE3-AE92-1DAFB21C2393}" presName="sibTrans" presStyleCnt="0"/>
      <dgm:spPr/>
    </dgm:pt>
    <dgm:pt modelId="{CF965707-75A7-4C3B-AE38-BC67E13F8D6C}" type="pres">
      <dgm:prSet presAssocID="{04C65BD4-F83A-4658-B1B8-B646F62D223E}" presName="composite" presStyleCnt="0"/>
      <dgm:spPr/>
    </dgm:pt>
    <dgm:pt modelId="{56E01DD0-9C53-4742-A56C-6539ACE172E0}" type="pres">
      <dgm:prSet presAssocID="{04C65BD4-F83A-4658-B1B8-B646F62D223E}" presName="ParentText" presStyleLbl="node1" presStyleIdx="3" presStyleCnt="4">
        <dgm:presLayoutVars>
          <dgm:chMax val="1"/>
          <dgm:chPref val="1"/>
          <dgm:bulletEnabled val="1"/>
        </dgm:presLayoutVars>
      </dgm:prSet>
      <dgm:spPr/>
    </dgm:pt>
  </dgm:ptLst>
  <dgm:cxnLst>
    <dgm:cxn modelId="{DD95F510-0039-4150-889D-29EF18E42C3C}" srcId="{2DB5A02F-0605-4871-BD73-E3B0F7D16D45}" destId="{2FEE053B-87EF-43FB-8CB5-D2E8014D829D}" srcOrd="2" destOrd="0" parTransId="{43C3CA3E-FB46-4B9D-A2B6-BF976DE4DE08}" sibTransId="{477F1256-6FF9-4DE3-AE92-1DAFB21C2393}"/>
    <dgm:cxn modelId="{19847120-2814-4BEA-A008-691CE5DD9D00}" type="presOf" srcId="{2FEE053B-87EF-43FB-8CB5-D2E8014D829D}" destId="{5D343F57-BB75-4EE9-9FE8-993182B46977}" srcOrd="0" destOrd="0" presId="urn:microsoft.com/office/officeart/2005/8/layout/StepDownProcess"/>
    <dgm:cxn modelId="{DBD1D128-ADEB-4740-9795-A94E3D1DFDEF}" type="presOf" srcId="{2565974C-D93C-4247-AA4A-C5A07392980F}" destId="{5D40F4AB-F59C-4057-ACCB-D3C845A91906}" srcOrd="0" destOrd="0" presId="urn:microsoft.com/office/officeart/2005/8/layout/StepDownProcess"/>
    <dgm:cxn modelId="{CD60FC64-0B86-4A8E-BF37-FB923621FE41}" srcId="{2DB5A02F-0605-4871-BD73-E3B0F7D16D45}" destId="{04C65BD4-F83A-4658-B1B8-B646F62D223E}" srcOrd="3" destOrd="0" parTransId="{0D1F1C0A-3C39-418C-8659-14202877E356}" sibTransId="{E8D10209-3AE3-41A6-B9F1-5D317E9D0F86}"/>
    <dgm:cxn modelId="{2FFF1D54-4B44-468F-8414-08F3AC15D199}" srcId="{2DB5A02F-0605-4871-BD73-E3B0F7D16D45}" destId="{AA7F0AE5-FA1A-4486-BFB5-66C9CF0C2814}" srcOrd="0" destOrd="0" parTransId="{181B3EB6-49B3-4B33-B201-C4FAA50CAC9F}" sibTransId="{730A6106-F063-405C-95FC-A322FEFB16DD}"/>
    <dgm:cxn modelId="{A71E2857-3B13-4249-8B11-0A6A03C8147C}" type="presOf" srcId="{04C65BD4-F83A-4658-B1B8-B646F62D223E}" destId="{56E01DD0-9C53-4742-A56C-6539ACE172E0}" srcOrd="0" destOrd="0" presId="urn:microsoft.com/office/officeart/2005/8/layout/StepDownProcess"/>
    <dgm:cxn modelId="{8C8046BB-315A-4CF9-BB40-1F5FD89367D6}" type="presOf" srcId="{2DB5A02F-0605-4871-BD73-E3B0F7D16D45}" destId="{529547A3-0D4B-4BFB-ABBE-85641DE91827}" srcOrd="0" destOrd="0" presId="urn:microsoft.com/office/officeart/2005/8/layout/StepDownProcess"/>
    <dgm:cxn modelId="{863288D5-AE8D-43C0-9DF0-C44ED220DF3A}" srcId="{2DB5A02F-0605-4871-BD73-E3B0F7D16D45}" destId="{2565974C-D93C-4247-AA4A-C5A07392980F}" srcOrd="1" destOrd="0" parTransId="{0DCB6CE5-F7ED-43E4-9D57-F196C0BF8938}" sibTransId="{E2DD3AA2-B0EE-4ADD-9768-53D02904CDFC}"/>
    <dgm:cxn modelId="{3DDBF6D9-06BB-461D-9CD8-0FCF2A0C88ED}" type="presOf" srcId="{AA7F0AE5-FA1A-4486-BFB5-66C9CF0C2814}" destId="{60EBC4FE-A185-4539-8EED-0330C36C4DB2}" srcOrd="0" destOrd="0" presId="urn:microsoft.com/office/officeart/2005/8/layout/StepDownProcess"/>
    <dgm:cxn modelId="{A8DFD276-4B7A-448C-864F-62DC9CC4421A}" type="presParOf" srcId="{529547A3-0D4B-4BFB-ABBE-85641DE91827}" destId="{11FB0DE7-63DA-488E-B84C-8456797DBE17}" srcOrd="0" destOrd="0" presId="urn:microsoft.com/office/officeart/2005/8/layout/StepDownProcess"/>
    <dgm:cxn modelId="{95142F2E-B4A7-421E-A4C8-2F99059557C7}" type="presParOf" srcId="{11FB0DE7-63DA-488E-B84C-8456797DBE17}" destId="{444BFB1B-D4CF-4C07-A644-39E3457935BB}" srcOrd="0" destOrd="0" presId="urn:microsoft.com/office/officeart/2005/8/layout/StepDownProcess"/>
    <dgm:cxn modelId="{C3F0F4CD-5881-49E2-AB1F-57D1FAEAD9E0}" type="presParOf" srcId="{11FB0DE7-63DA-488E-B84C-8456797DBE17}" destId="{60EBC4FE-A185-4539-8EED-0330C36C4DB2}" srcOrd="1" destOrd="0" presId="urn:microsoft.com/office/officeart/2005/8/layout/StepDownProcess"/>
    <dgm:cxn modelId="{150C52BD-C204-43F3-8E65-3DB9ADCE8B6B}" type="presParOf" srcId="{11FB0DE7-63DA-488E-B84C-8456797DBE17}" destId="{050A5B06-8E46-4054-938E-765851530ACD}" srcOrd="2" destOrd="0" presId="urn:microsoft.com/office/officeart/2005/8/layout/StepDownProcess"/>
    <dgm:cxn modelId="{4119C7E3-C6A8-4DC9-8AA8-80BA9A1F434C}" type="presParOf" srcId="{529547A3-0D4B-4BFB-ABBE-85641DE91827}" destId="{075F0BB4-D650-46CA-8927-AB54580584D7}" srcOrd="1" destOrd="0" presId="urn:microsoft.com/office/officeart/2005/8/layout/StepDownProcess"/>
    <dgm:cxn modelId="{EAFCFCEF-FEDE-4DD3-B98A-E0FAA190DF9F}" type="presParOf" srcId="{529547A3-0D4B-4BFB-ABBE-85641DE91827}" destId="{2F9199E7-73A9-4C1E-90C4-928DC5E5A9A9}" srcOrd="2" destOrd="0" presId="urn:microsoft.com/office/officeart/2005/8/layout/StepDownProcess"/>
    <dgm:cxn modelId="{164BBBFB-B197-40E3-9053-F14FC1CBFAB1}" type="presParOf" srcId="{2F9199E7-73A9-4C1E-90C4-928DC5E5A9A9}" destId="{2A23FCB1-8321-4518-8AFE-4CE14DECAEA3}" srcOrd="0" destOrd="0" presId="urn:microsoft.com/office/officeart/2005/8/layout/StepDownProcess"/>
    <dgm:cxn modelId="{6B8F402B-F8BB-4531-BA89-F93D3EA28926}" type="presParOf" srcId="{2F9199E7-73A9-4C1E-90C4-928DC5E5A9A9}" destId="{5D40F4AB-F59C-4057-ACCB-D3C845A91906}" srcOrd="1" destOrd="0" presId="urn:microsoft.com/office/officeart/2005/8/layout/StepDownProcess"/>
    <dgm:cxn modelId="{29FC903A-AA90-4FDE-8293-8E2EEDE6EED5}" type="presParOf" srcId="{2F9199E7-73A9-4C1E-90C4-928DC5E5A9A9}" destId="{ED9357B9-E97E-45D5-9E21-3390BCB6932D}" srcOrd="2" destOrd="0" presId="urn:microsoft.com/office/officeart/2005/8/layout/StepDownProcess"/>
    <dgm:cxn modelId="{5CB629D7-DAC5-4E38-890A-3C8FF8722F66}" type="presParOf" srcId="{529547A3-0D4B-4BFB-ABBE-85641DE91827}" destId="{BDEE6F59-AF52-4613-802F-1231A7B72F03}" srcOrd="3" destOrd="0" presId="urn:microsoft.com/office/officeart/2005/8/layout/StepDownProcess"/>
    <dgm:cxn modelId="{CB559650-D8F6-4472-BA13-B050C2B0526B}" type="presParOf" srcId="{529547A3-0D4B-4BFB-ABBE-85641DE91827}" destId="{D945EAE9-9E69-48C0-9316-E0B9EEFD0BC4}" srcOrd="4" destOrd="0" presId="urn:microsoft.com/office/officeart/2005/8/layout/StepDownProcess"/>
    <dgm:cxn modelId="{BB1A08E9-F3AF-45FB-BE1A-225FC9F396BD}" type="presParOf" srcId="{D945EAE9-9E69-48C0-9316-E0B9EEFD0BC4}" destId="{8ACC2A40-9ED6-4A2B-B932-255013F3EB36}" srcOrd="0" destOrd="0" presId="urn:microsoft.com/office/officeart/2005/8/layout/StepDownProcess"/>
    <dgm:cxn modelId="{24C9FCDA-AD8A-4312-8706-46AC9E7D5A47}" type="presParOf" srcId="{D945EAE9-9E69-48C0-9316-E0B9EEFD0BC4}" destId="{5D343F57-BB75-4EE9-9FE8-993182B46977}" srcOrd="1" destOrd="0" presId="urn:microsoft.com/office/officeart/2005/8/layout/StepDownProcess"/>
    <dgm:cxn modelId="{8725E4EC-E93D-4631-8092-C6E18314DA50}" type="presParOf" srcId="{D945EAE9-9E69-48C0-9316-E0B9EEFD0BC4}" destId="{B914014F-2CF5-41D7-B865-1CEA4F5EA0D9}" srcOrd="2" destOrd="0" presId="urn:microsoft.com/office/officeart/2005/8/layout/StepDownProcess"/>
    <dgm:cxn modelId="{59017314-1783-4F17-98D6-EFF472CD3E3E}" type="presParOf" srcId="{529547A3-0D4B-4BFB-ABBE-85641DE91827}" destId="{4F9BD23D-DF74-4642-A429-23D7F8BC47AF}" srcOrd="5" destOrd="0" presId="urn:microsoft.com/office/officeart/2005/8/layout/StepDownProcess"/>
    <dgm:cxn modelId="{2F936A68-8328-46CE-A97B-6158310B6528}" type="presParOf" srcId="{529547A3-0D4B-4BFB-ABBE-85641DE91827}" destId="{CF965707-75A7-4C3B-AE38-BC67E13F8D6C}" srcOrd="6" destOrd="0" presId="urn:microsoft.com/office/officeart/2005/8/layout/StepDownProcess"/>
    <dgm:cxn modelId="{5474624E-D0C6-4144-8001-89A4D384FE11}" type="presParOf" srcId="{CF965707-75A7-4C3B-AE38-BC67E13F8D6C}" destId="{56E01DD0-9C53-4742-A56C-6539ACE172E0}" srcOrd="0" destOrd="0" presId="urn:microsoft.com/office/officeart/2005/8/layout/StepDownProcess"/>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1A99DA7-19ED-4E4F-B736-69325A08CD9E}" type="doc">
      <dgm:prSet loTypeId="urn:microsoft.com/office/officeart/2005/8/layout/equation2" loCatId="process" qsTypeId="urn:microsoft.com/office/officeart/2005/8/quickstyle/simple1" qsCatId="simple" csTypeId="urn:microsoft.com/office/officeart/2005/8/colors/accent1_2" csCatId="accent1" phldr="1"/>
      <dgm:spPr/>
    </dgm:pt>
    <dgm:pt modelId="{3E64C520-37BA-4462-966E-70A75B32230F}">
      <dgm:prSet phldrT="[نص]"/>
      <dgm:spPr/>
      <dgm:t>
        <a:bodyPr/>
        <a:lstStyle/>
        <a:p>
          <a:pPr algn="ctr" rtl="1">
            <a:buNone/>
          </a:pPr>
          <a:r>
            <a:rPr lang="en-US"/>
            <a:t>الإطار النظري للدراسة</a:t>
          </a:r>
          <a:endParaRPr lang="ar-SA"/>
        </a:p>
      </dgm:t>
    </dgm:pt>
    <dgm:pt modelId="{754C3926-0173-477E-B3A2-41705E8CBEA1}" type="parTrans" cxnId="{52FE67C9-1F7F-4AE6-92AE-96A9BE13A6E5}">
      <dgm:prSet/>
      <dgm:spPr/>
      <dgm:t>
        <a:bodyPr/>
        <a:lstStyle/>
        <a:p>
          <a:pPr algn="ctr" rtl="1"/>
          <a:endParaRPr lang="ar-SA"/>
        </a:p>
      </dgm:t>
    </dgm:pt>
    <dgm:pt modelId="{4FB8C816-B0D9-46C8-8F86-AED273CC8CD5}" type="sibTrans" cxnId="{52FE67C9-1F7F-4AE6-92AE-96A9BE13A6E5}">
      <dgm:prSet/>
      <dgm:spPr/>
      <dgm:t>
        <a:bodyPr/>
        <a:lstStyle/>
        <a:p>
          <a:pPr algn="ctr" rtl="1"/>
          <a:endParaRPr lang="ar-SA"/>
        </a:p>
      </dgm:t>
    </dgm:pt>
    <dgm:pt modelId="{C7F21A49-623D-4F03-8389-7C247816AA60}" type="pres">
      <dgm:prSet presAssocID="{61A99DA7-19ED-4E4F-B736-69325A08CD9E}" presName="Name0" presStyleCnt="0">
        <dgm:presLayoutVars>
          <dgm:dir/>
          <dgm:resizeHandles val="exact"/>
        </dgm:presLayoutVars>
      </dgm:prSet>
      <dgm:spPr/>
    </dgm:pt>
    <dgm:pt modelId="{D3E2065D-685D-4601-9232-2DD28A091F8E}" type="pres">
      <dgm:prSet presAssocID="{61A99DA7-19ED-4E4F-B736-69325A08CD9E}" presName="vNodes" presStyleCnt="0"/>
      <dgm:spPr/>
    </dgm:pt>
    <dgm:pt modelId="{EC09F6C3-7158-4401-9501-03D20645E98E}" type="pres">
      <dgm:prSet presAssocID="{61A99DA7-19ED-4E4F-B736-69325A08CD9E}" presName="lastNode" presStyleLbl="node1" presStyleIdx="0" presStyleCnt="1" custLinFactNeighborX="-430" custLinFactNeighborY="-81">
        <dgm:presLayoutVars>
          <dgm:bulletEnabled val="1"/>
        </dgm:presLayoutVars>
      </dgm:prSet>
      <dgm:spPr/>
    </dgm:pt>
  </dgm:ptLst>
  <dgm:cxnLst>
    <dgm:cxn modelId="{7850B67B-80DF-439C-B9AF-B39C83C74FFE}" type="presOf" srcId="{3E64C520-37BA-4462-966E-70A75B32230F}" destId="{EC09F6C3-7158-4401-9501-03D20645E98E}" srcOrd="0" destOrd="0" presId="urn:microsoft.com/office/officeart/2005/8/layout/equation2"/>
    <dgm:cxn modelId="{FA662296-3A7A-4C79-B437-DD9B3F44A3FD}" type="presOf" srcId="{61A99DA7-19ED-4E4F-B736-69325A08CD9E}" destId="{C7F21A49-623D-4F03-8389-7C247816AA60}" srcOrd="0" destOrd="0" presId="urn:microsoft.com/office/officeart/2005/8/layout/equation2"/>
    <dgm:cxn modelId="{52FE67C9-1F7F-4AE6-92AE-96A9BE13A6E5}" srcId="{61A99DA7-19ED-4E4F-B736-69325A08CD9E}" destId="{3E64C520-37BA-4462-966E-70A75B32230F}" srcOrd="0" destOrd="0" parTransId="{754C3926-0173-477E-B3A2-41705E8CBEA1}" sibTransId="{4FB8C816-B0D9-46C8-8F86-AED273CC8CD5}"/>
    <dgm:cxn modelId="{3054E035-635F-4419-B0B6-0741E8A81172}" type="presParOf" srcId="{C7F21A49-623D-4F03-8389-7C247816AA60}" destId="{D3E2065D-685D-4601-9232-2DD28A091F8E}" srcOrd="0" destOrd="0" presId="urn:microsoft.com/office/officeart/2005/8/layout/equation2"/>
    <dgm:cxn modelId="{D3D1024F-6EF2-4726-B58B-46C6C42648C7}" type="presParOf" srcId="{C7F21A49-623D-4F03-8389-7C247816AA60}" destId="{EC09F6C3-7158-4401-9501-03D20645E98E}" srcOrd="1" destOrd="0" presId="urn:microsoft.com/office/officeart/2005/8/layout/equation2"/>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2CB3CC5-DDEB-47AA-B644-08025CB20A72}" type="doc">
      <dgm:prSet loTypeId="urn:microsoft.com/office/officeart/2008/layout/VerticalCurvedList" loCatId="list" qsTypeId="urn:microsoft.com/office/officeart/2005/8/quickstyle/simple2" qsCatId="simple" csTypeId="urn:microsoft.com/office/officeart/2005/8/colors/accent1_2" csCatId="accent1" phldr="1"/>
      <dgm:spPr/>
    </dgm:pt>
    <dgm:pt modelId="{1C2EA386-20C0-4CA8-B938-44FFAD34E246}">
      <dgm:prSet phldrT="[نص]" custT="1"/>
      <dgm:spPr/>
      <dgm:t>
        <a:bodyPr/>
        <a:lstStyle/>
        <a:p>
          <a:pPr rtl="1">
            <a:buNone/>
          </a:pPr>
          <a:r>
            <a:rPr lang="en-US" sz="1800" b="1">
              <a:solidFill>
                <a:schemeClr val="bg1"/>
              </a:solidFill>
              <a:latin typeface="Simplified Arabic" panose="02020603050405020304" pitchFamily="18" charset="-78"/>
              <a:cs typeface="Simplified Arabic" panose="02020603050405020304" pitchFamily="18" charset="-78"/>
            </a:rPr>
            <a:t>نظرية أصحاب المصلحة</a:t>
          </a:r>
          <a:endParaRPr lang="ar-SA" sz="1800" b="1">
            <a:solidFill>
              <a:schemeClr val="bg1"/>
            </a:solidFill>
            <a:latin typeface="Simplified Arabic" panose="02020603050405020304" pitchFamily="18" charset="-78"/>
            <a:cs typeface="Simplified Arabic" panose="02020603050405020304" pitchFamily="18" charset="-78"/>
          </a:endParaRPr>
        </a:p>
      </dgm:t>
    </dgm:pt>
    <dgm:pt modelId="{97B85E56-96F1-496F-8CB5-73BA8C394E96}" type="parTrans" cxnId="{39EB20E1-CF21-445D-9AA9-8B45CC295DC5}">
      <dgm:prSet/>
      <dgm:spPr/>
      <dgm:t>
        <a:bodyPr/>
        <a:lstStyle/>
        <a:p>
          <a:pPr rtl="1"/>
          <a:endParaRPr lang="ar-SA"/>
        </a:p>
      </dgm:t>
    </dgm:pt>
    <dgm:pt modelId="{20139D8B-5897-4E76-BF24-3D1237C7D9C7}" type="sibTrans" cxnId="{39EB20E1-CF21-445D-9AA9-8B45CC295DC5}">
      <dgm:prSet/>
      <dgm:spPr/>
      <dgm:t>
        <a:bodyPr/>
        <a:lstStyle/>
        <a:p>
          <a:pPr rtl="1"/>
          <a:endParaRPr lang="ar-SA"/>
        </a:p>
      </dgm:t>
    </dgm:pt>
    <dgm:pt modelId="{D1291B48-ADF8-41DE-8D84-CD9365E96CF8}">
      <dgm:prSet phldrT="[نص]" custT="1"/>
      <dgm:spPr/>
      <dgm:t>
        <a:bodyPr/>
        <a:lstStyle/>
        <a:p>
          <a:pPr rtl="1">
            <a:buNone/>
          </a:pPr>
          <a:r>
            <a:rPr lang="en-US" sz="1800" b="1">
              <a:solidFill>
                <a:schemeClr val="bg1"/>
              </a:solidFill>
              <a:latin typeface="Simplified Arabic" panose="02020603050405020304" pitchFamily="18" charset="-78"/>
              <a:cs typeface="Simplified Arabic" panose="02020603050405020304" pitchFamily="18" charset="-78"/>
            </a:rPr>
            <a:t>نظرية انتشار الابتكار</a:t>
          </a:r>
          <a:endParaRPr lang="ar-SA" sz="1200" b="1">
            <a:solidFill>
              <a:schemeClr val="bg1"/>
            </a:solidFill>
            <a:latin typeface="Simplified Arabic" panose="02020603050405020304" pitchFamily="18" charset="-78"/>
            <a:cs typeface="Simplified Arabic" panose="02020603050405020304" pitchFamily="18" charset="-78"/>
          </a:endParaRPr>
        </a:p>
      </dgm:t>
    </dgm:pt>
    <dgm:pt modelId="{B7C7FC23-68F4-45D9-BA14-0EC89C1F9C02}" type="parTrans" cxnId="{8FA2D1F2-1A18-42A1-8F6A-3420C3BA00FE}">
      <dgm:prSet/>
      <dgm:spPr/>
      <dgm:t>
        <a:bodyPr/>
        <a:lstStyle/>
        <a:p>
          <a:pPr rtl="1"/>
          <a:endParaRPr lang="ar-SA"/>
        </a:p>
      </dgm:t>
    </dgm:pt>
    <dgm:pt modelId="{CB81E014-3C4F-44D1-8FC0-B4101D7815BF}" type="sibTrans" cxnId="{8FA2D1F2-1A18-42A1-8F6A-3420C3BA00FE}">
      <dgm:prSet/>
      <dgm:spPr/>
      <dgm:t>
        <a:bodyPr/>
        <a:lstStyle/>
        <a:p>
          <a:pPr rtl="1"/>
          <a:endParaRPr lang="ar-SA"/>
        </a:p>
      </dgm:t>
    </dgm:pt>
    <dgm:pt modelId="{311C3326-D861-4F2B-A412-49D5C1BD8FD1}">
      <dgm:prSet phldrT="[نص]" custT="1"/>
      <dgm:spPr/>
      <dgm:t>
        <a:bodyPr/>
        <a:lstStyle/>
        <a:p>
          <a:pPr rtl="1">
            <a:buNone/>
          </a:pPr>
          <a:r>
            <a:rPr lang="en-US" sz="1800" b="1">
              <a:solidFill>
                <a:schemeClr val="bg1"/>
              </a:solidFill>
              <a:latin typeface="Simplified Arabic" panose="02020603050405020304" pitchFamily="18" charset="-78"/>
              <a:cs typeface="Simplified Arabic" panose="02020603050405020304" pitchFamily="18" charset="-78"/>
            </a:rPr>
            <a:t>نظرية التنمية المستدامة</a:t>
          </a:r>
          <a:endParaRPr lang="ar-SA" sz="1200" b="1">
            <a:solidFill>
              <a:schemeClr val="bg1"/>
            </a:solidFill>
            <a:latin typeface="Simplified Arabic" panose="02020603050405020304" pitchFamily="18" charset="-78"/>
            <a:cs typeface="Simplified Arabic" panose="02020603050405020304" pitchFamily="18" charset="-78"/>
          </a:endParaRPr>
        </a:p>
      </dgm:t>
    </dgm:pt>
    <dgm:pt modelId="{9C9AF4AB-A60C-42E2-9AAC-901764843456}" type="parTrans" cxnId="{2125E241-E366-4330-8297-D2B4F968E5F4}">
      <dgm:prSet/>
      <dgm:spPr/>
      <dgm:t>
        <a:bodyPr/>
        <a:lstStyle/>
        <a:p>
          <a:pPr rtl="1"/>
          <a:endParaRPr lang="ar-SA"/>
        </a:p>
      </dgm:t>
    </dgm:pt>
    <dgm:pt modelId="{C17414A8-9071-438F-B297-116BC8CFDD01}" type="sibTrans" cxnId="{2125E241-E366-4330-8297-D2B4F968E5F4}">
      <dgm:prSet/>
      <dgm:spPr/>
      <dgm:t>
        <a:bodyPr/>
        <a:lstStyle/>
        <a:p>
          <a:pPr rtl="1"/>
          <a:endParaRPr lang="ar-SA"/>
        </a:p>
      </dgm:t>
    </dgm:pt>
    <dgm:pt modelId="{B21C1331-E327-4B33-A7F6-A4DF2085F3ED}">
      <dgm:prSet custT="1"/>
      <dgm:spPr/>
      <dgm:t>
        <a:bodyPr/>
        <a:lstStyle/>
        <a:p>
          <a:pPr rtl="1">
            <a:buNone/>
          </a:pPr>
          <a:r>
            <a:rPr lang="en-US" sz="1800" b="1">
              <a:solidFill>
                <a:schemeClr val="bg1"/>
              </a:solidFill>
              <a:latin typeface="Simplified Arabic" panose="02020603050405020304" pitchFamily="18" charset="-78"/>
              <a:cs typeface="Simplified Arabic" panose="02020603050405020304" pitchFamily="18" charset="-78"/>
            </a:rPr>
            <a:t>نظرية</a:t>
          </a:r>
          <a:r>
            <a:rPr lang="en-US" sz="1800">
              <a:solidFill>
                <a:schemeClr val="bg1"/>
              </a:solidFill>
              <a:latin typeface="Simplified Arabic" panose="02020603050405020304" pitchFamily="18" charset="-78"/>
              <a:cs typeface="Simplified Arabic" panose="02020603050405020304" pitchFamily="18" charset="-78"/>
            </a:rPr>
            <a:t> </a:t>
          </a:r>
          <a:r>
            <a:rPr lang="en-US" sz="1800" b="1">
              <a:solidFill>
                <a:schemeClr val="bg1"/>
              </a:solidFill>
              <a:latin typeface="Simplified Arabic" panose="02020603050405020304" pitchFamily="18" charset="-78"/>
              <a:cs typeface="Simplified Arabic" panose="02020603050405020304" pitchFamily="18" charset="-78"/>
            </a:rPr>
            <a:t>النظم</a:t>
          </a:r>
          <a:endParaRPr lang="ar-SA" sz="1200" b="1">
            <a:solidFill>
              <a:schemeClr val="bg1"/>
            </a:solidFill>
            <a:latin typeface="Simplified Arabic" panose="02020603050405020304" pitchFamily="18" charset="-78"/>
            <a:cs typeface="Simplified Arabic" panose="02020603050405020304" pitchFamily="18" charset="-78"/>
          </a:endParaRPr>
        </a:p>
      </dgm:t>
    </dgm:pt>
    <dgm:pt modelId="{75E849C8-AC71-402C-9A16-050830868362}" type="parTrans" cxnId="{AEEEE8B9-B181-4414-B578-4AFF9F33DDD3}">
      <dgm:prSet/>
      <dgm:spPr/>
      <dgm:t>
        <a:bodyPr/>
        <a:lstStyle/>
        <a:p>
          <a:pPr rtl="1"/>
          <a:endParaRPr lang="ar-SA"/>
        </a:p>
      </dgm:t>
    </dgm:pt>
    <dgm:pt modelId="{CA45CE1D-E810-417A-8A85-6AE8DE4AA7FD}" type="sibTrans" cxnId="{AEEEE8B9-B181-4414-B578-4AFF9F33DDD3}">
      <dgm:prSet/>
      <dgm:spPr/>
      <dgm:t>
        <a:bodyPr/>
        <a:lstStyle/>
        <a:p>
          <a:pPr rtl="1"/>
          <a:endParaRPr lang="ar-SA"/>
        </a:p>
      </dgm:t>
    </dgm:pt>
    <dgm:pt modelId="{79BC6FAB-2039-4D21-AEB0-989DEF840C6F}" type="pres">
      <dgm:prSet presAssocID="{D2CB3CC5-DDEB-47AA-B644-08025CB20A72}" presName="Name0" presStyleCnt="0">
        <dgm:presLayoutVars>
          <dgm:chMax val="7"/>
          <dgm:chPref val="7"/>
          <dgm:dir/>
        </dgm:presLayoutVars>
      </dgm:prSet>
      <dgm:spPr/>
    </dgm:pt>
    <dgm:pt modelId="{F600167E-2092-4325-91C2-D0EF4575695A}" type="pres">
      <dgm:prSet presAssocID="{D2CB3CC5-DDEB-47AA-B644-08025CB20A72}" presName="Name1" presStyleCnt="0"/>
      <dgm:spPr/>
    </dgm:pt>
    <dgm:pt modelId="{129279FB-F2A1-46BF-BB69-50DADB03FA12}" type="pres">
      <dgm:prSet presAssocID="{D2CB3CC5-DDEB-47AA-B644-08025CB20A72}" presName="cycle" presStyleCnt="0"/>
      <dgm:spPr/>
    </dgm:pt>
    <dgm:pt modelId="{6213C737-9A3E-48DB-A712-A46809B1B4AF}" type="pres">
      <dgm:prSet presAssocID="{D2CB3CC5-DDEB-47AA-B644-08025CB20A72}" presName="srcNode" presStyleLbl="node1" presStyleIdx="0" presStyleCnt="4"/>
      <dgm:spPr/>
    </dgm:pt>
    <dgm:pt modelId="{4BCFF078-11FF-4CD8-8114-0AFEC97861EE}" type="pres">
      <dgm:prSet presAssocID="{D2CB3CC5-DDEB-47AA-B644-08025CB20A72}" presName="conn" presStyleLbl="parChTrans1D2" presStyleIdx="0" presStyleCnt="1"/>
      <dgm:spPr/>
    </dgm:pt>
    <dgm:pt modelId="{EAA5FBC7-DE6F-423C-BFAC-FF9182295FA0}" type="pres">
      <dgm:prSet presAssocID="{D2CB3CC5-DDEB-47AA-B644-08025CB20A72}" presName="extraNode" presStyleLbl="node1" presStyleIdx="0" presStyleCnt="4"/>
      <dgm:spPr/>
    </dgm:pt>
    <dgm:pt modelId="{0B1D37B2-27D8-490E-A427-7C16E4F952B5}" type="pres">
      <dgm:prSet presAssocID="{D2CB3CC5-DDEB-47AA-B644-08025CB20A72}" presName="dstNode" presStyleLbl="node1" presStyleIdx="0" presStyleCnt="4"/>
      <dgm:spPr/>
    </dgm:pt>
    <dgm:pt modelId="{E412EA12-ED55-47CA-8572-5DA02618A87F}" type="pres">
      <dgm:prSet presAssocID="{B21C1331-E327-4B33-A7F6-A4DF2085F3ED}" presName="text_1" presStyleLbl="node1" presStyleIdx="0" presStyleCnt="4" custLinFactNeighborX="1570" custLinFactNeighborY="-2441">
        <dgm:presLayoutVars>
          <dgm:bulletEnabled val="1"/>
        </dgm:presLayoutVars>
      </dgm:prSet>
      <dgm:spPr/>
    </dgm:pt>
    <dgm:pt modelId="{07FC98AB-721E-47EE-9663-0B8BEDB7E1E8}" type="pres">
      <dgm:prSet presAssocID="{B21C1331-E327-4B33-A7F6-A4DF2085F3ED}" presName="accent_1" presStyleCnt="0"/>
      <dgm:spPr/>
    </dgm:pt>
    <dgm:pt modelId="{C29F5E81-1530-4452-8799-5CC875B4EC8D}" type="pres">
      <dgm:prSet presAssocID="{B21C1331-E327-4B33-A7F6-A4DF2085F3ED}" presName="accentRepeatNode" presStyleLbl="solidFgAcc1" presStyleIdx="0" presStyleCnt="4"/>
      <dgm:spPr/>
    </dgm:pt>
    <dgm:pt modelId="{1BDB3163-23BB-42DD-829E-6292F275F9BA}" type="pres">
      <dgm:prSet presAssocID="{1C2EA386-20C0-4CA8-B938-44FFAD34E246}" presName="text_2" presStyleLbl="node1" presStyleIdx="1" presStyleCnt="4">
        <dgm:presLayoutVars>
          <dgm:bulletEnabled val="1"/>
        </dgm:presLayoutVars>
      </dgm:prSet>
      <dgm:spPr/>
    </dgm:pt>
    <dgm:pt modelId="{3DCEE9B7-F0E9-4741-B4E0-3F5D204D673A}" type="pres">
      <dgm:prSet presAssocID="{1C2EA386-20C0-4CA8-B938-44FFAD34E246}" presName="accent_2" presStyleCnt="0"/>
      <dgm:spPr/>
    </dgm:pt>
    <dgm:pt modelId="{183F34ED-3A10-49E6-91A6-2C2B6B385CEA}" type="pres">
      <dgm:prSet presAssocID="{1C2EA386-20C0-4CA8-B938-44FFAD34E246}" presName="accentRepeatNode" presStyleLbl="solidFgAcc1" presStyleIdx="1" presStyleCnt="4"/>
      <dgm:spPr/>
    </dgm:pt>
    <dgm:pt modelId="{65386AF7-6F5B-4540-B4BC-D9D756E878BB}" type="pres">
      <dgm:prSet presAssocID="{D1291B48-ADF8-41DE-8D84-CD9365E96CF8}" presName="text_3" presStyleLbl="node1" presStyleIdx="2" presStyleCnt="4">
        <dgm:presLayoutVars>
          <dgm:bulletEnabled val="1"/>
        </dgm:presLayoutVars>
      </dgm:prSet>
      <dgm:spPr/>
    </dgm:pt>
    <dgm:pt modelId="{9016646B-C5AD-4F63-87CC-F762105484D7}" type="pres">
      <dgm:prSet presAssocID="{D1291B48-ADF8-41DE-8D84-CD9365E96CF8}" presName="accent_3" presStyleCnt="0"/>
      <dgm:spPr/>
    </dgm:pt>
    <dgm:pt modelId="{CD66AD70-5081-404B-87FF-40C78140F43F}" type="pres">
      <dgm:prSet presAssocID="{D1291B48-ADF8-41DE-8D84-CD9365E96CF8}" presName="accentRepeatNode" presStyleLbl="solidFgAcc1" presStyleIdx="2" presStyleCnt="4"/>
      <dgm:spPr/>
    </dgm:pt>
    <dgm:pt modelId="{BF7E93F9-91C1-43E4-9D8C-0F621CAAF83F}" type="pres">
      <dgm:prSet presAssocID="{311C3326-D861-4F2B-A412-49D5C1BD8FD1}" presName="text_4" presStyleLbl="node1" presStyleIdx="3" presStyleCnt="4">
        <dgm:presLayoutVars>
          <dgm:bulletEnabled val="1"/>
        </dgm:presLayoutVars>
      </dgm:prSet>
      <dgm:spPr/>
    </dgm:pt>
    <dgm:pt modelId="{2C1C06ED-A7AA-4F3D-B4BA-87CE2805C1A7}" type="pres">
      <dgm:prSet presAssocID="{311C3326-D861-4F2B-A412-49D5C1BD8FD1}" presName="accent_4" presStyleCnt="0"/>
      <dgm:spPr/>
    </dgm:pt>
    <dgm:pt modelId="{0D20CD45-8FF1-48D6-815F-07295B73973F}" type="pres">
      <dgm:prSet presAssocID="{311C3326-D861-4F2B-A412-49D5C1BD8FD1}" presName="accentRepeatNode" presStyleLbl="solidFgAcc1" presStyleIdx="3" presStyleCnt="4"/>
      <dgm:spPr/>
    </dgm:pt>
  </dgm:ptLst>
  <dgm:cxnLst>
    <dgm:cxn modelId="{BC62B961-A111-4397-8623-7FE443B014DF}" type="presOf" srcId="{311C3326-D861-4F2B-A412-49D5C1BD8FD1}" destId="{BF7E93F9-91C1-43E4-9D8C-0F621CAAF83F}" srcOrd="0" destOrd="0" presId="urn:microsoft.com/office/officeart/2008/layout/VerticalCurvedList"/>
    <dgm:cxn modelId="{2125E241-E366-4330-8297-D2B4F968E5F4}" srcId="{D2CB3CC5-DDEB-47AA-B644-08025CB20A72}" destId="{311C3326-D861-4F2B-A412-49D5C1BD8FD1}" srcOrd="3" destOrd="0" parTransId="{9C9AF4AB-A60C-42E2-9AAC-901764843456}" sibTransId="{C17414A8-9071-438F-B297-116BC8CFDD01}"/>
    <dgm:cxn modelId="{50BF5570-3BC1-45D2-A76E-B5692B080525}" type="presOf" srcId="{D1291B48-ADF8-41DE-8D84-CD9365E96CF8}" destId="{65386AF7-6F5B-4540-B4BC-D9D756E878BB}" srcOrd="0" destOrd="0" presId="urn:microsoft.com/office/officeart/2008/layout/VerticalCurvedList"/>
    <dgm:cxn modelId="{C5084352-06EF-4956-85CE-B7947FB9E55B}" type="presOf" srcId="{CA45CE1D-E810-417A-8A85-6AE8DE4AA7FD}" destId="{4BCFF078-11FF-4CD8-8114-0AFEC97861EE}" srcOrd="0" destOrd="0" presId="urn:microsoft.com/office/officeart/2008/layout/VerticalCurvedList"/>
    <dgm:cxn modelId="{4DF40276-ADA5-4CFF-AE97-9CB0C46A182A}" type="presOf" srcId="{1C2EA386-20C0-4CA8-B938-44FFAD34E246}" destId="{1BDB3163-23BB-42DD-829E-6292F275F9BA}" srcOrd="0" destOrd="0" presId="urn:microsoft.com/office/officeart/2008/layout/VerticalCurvedList"/>
    <dgm:cxn modelId="{C3E67585-4994-4709-8465-AB447776ACD0}" type="presOf" srcId="{D2CB3CC5-DDEB-47AA-B644-08025CB20A72}" destId="{79BC6FAB-2039-4D21-AEB0-989DEF840C6F}" srcOrd="0" destOrd="0" presId="urn:microsoft.com/office/officeart/2008/layout/VerticalCurvedList"/>
    <dgm:cxn modelId="{9B0B15A7-FA44-4285-9E9C-DB0148AA9A48}" type="presOf" srcId="{B21C1331-E327-4B33-A7F6-A4DF2085F3ED}" destId="{E412EA12-ED55-47CA-8572-5DA02618A87F}" srcOrd="0" destOrd="0" presId="urn:microsoft.com/office/officeart/2008/layout/VerticalCurvedList"/>
    <dgm:cxn modelId="{AEEEE8B9-B181-4414-B578-4AFF9F33DDD3}" srcId="{D2CB3CC5-DDEB-47AA-B644-08025CB20A72}" destId="{B21C1331-E327-4B33-A7F6-A4DF2085F3ED}" srcOrd="0" destOrd="0" parTransId="{75E849C8-AC71-402C-9A16-050830868362}" sibTransId="{CA45CE1D-E810-417A-8A85-6AE8DE4AA7FD}"/>
    <dgm:cxn modelId="{39EB20E1-CF21-445D-9AA9-8B45CC295DC5}" srcId="{D2CB3CC5-DDEB-47AA-B644-08025CB20A72}" destId="{1C2EA386-20C0-4CA8-B938-44FFAD34E246}" srcOrd="1" destOrd="0" parTransId="{97B85E56-96F1-496F-8CB5-73BA8C394E96}" sibTransId="{20139D8B-5897-4E76-BF24-3D1237C7D9C7}"/>
    <dgm:cxn modelId="{8FA2D1F2-1A18-42A1-8F6A-3420C3BA00FE}" srcId="{D2CB3CC5-DDEB-47AA-B644-08025CB20A72}" destId="{D1291B48-ADF8-41DE-8D84-CD9365E96CF8}" srcOrd="2" destOrd="0" parTransId="{B7C7FC23-68F4-45D9-BA14-0EC89C1F9C02}" sibTransId="{CB81E014-3C4F-44D1-8FC0-B4101D7815BF}"/>
    <dgm:cxn modelId="{3CBC0D82-DE39-42F3-961A-45956F57ACF7}" type="presParOf" srcId="{79BC6FAB-2039-4D21-AEB0-989DEF840C6F}" destId="{F600167E-2092-4325-91C2-D0EF4575695A}" srcOrd="0" destOrd="0" presId="urn:microsoft.com/office/officeart/2008/layout/VerticalCurvedList"/>
    <dgm:cxn modelId="{FF055FEB-4758-48C5-82A0-F57234D7E8A9}" type="presParOf" srcId="{F600167E-2092-4325-91C2-D0EF4575695A}" destId="{129279FB-F2A1-46BF-BB69-50DADB03FA12}" srcOrd="0" destOrd="0" presId="urn:microsoft.com/office/officeart/2008/layout/VerticalCurvedList"/>
    <dgm:cxn modelId="{49E1A8C1-0FE3-4172-A2AD-E6ABA6BDEEBD}" type="presParOf" srcId="{129279FB-F2A1-46BF-BB69-50DADB03FA12}" destId="{6213C737-9A3E-48DB-A712-A46809B1B4AF}" srcOrd="0" destOrd="0" presId="urn:microsoft.com/office/officeart/2008/layout/VerticalCurvedList"/>
    <dgm:cxn modelId="{DCFC324B-6F08-4FCC-A84C-7958E7B9F22E}" type="presParOf" srcId="{129279FB-F2A1-46BF-BB69-50DADB03FA12}" destId="{4BCFF078-11FF-4CD8-8114-0AFEC97861EE}" srcOrd="1" destOrd="0" presId="urn:microsoft.com/office/officeart/2008/layout/VerticalCurvedList"/>
    <dgm:cxn modelId="{A180C690-1B12-490E-8EF7-050DFBAAE9B6}" type="presParOf" srcId="{129279FB-F2A1-46BF-BB69-50DADB03FA12}" destId="{EAA5FBC7-DE6F-423C-BFAC-FF9182295FA0}" srcOrd="2" destOrd="0" presId="urn:microsoft.com/office/officeart/2008/layout/VerticalCurvedList"/>
    <dgm:cxn modelId="{203CFCAD-1AE3-4DE4-8209-F1F2F95383E1}" type="presParOf" srcId="{129279FB-F2A1-46BF-BB69-50DADB03FA12}" destId="{0B1D37B2-27D8-490E-A427-7C16E4F952B5}" srcOrd="3" destOrd="0" presId="urn:microsoft.com/office/officeart/2008/layout/VerticalCurvedList"/>
    <dgm:cxn modelId="{B0355D34-2868-413C-B622-3A6F7793BA7F}" type="presParOf" srcId="{F600167E-2092-4325-91C2-D0EF4575695A}" destId="{E412EA12-ED55-47CA-8572-5DA02618A87F}" srcOrd="1" destOrd="0" presId="urn:microsoft.com/office/officeart/2008/layout/VerticalCurvedList"/>
    <dgm:cxn modelId="{0EB57422-ABC7-4F2A-ACCF-FD4F47CFFD8B}" type="presParOf" srcId="{F600167E-2092-4325-91C2-D0EF4575695A}" destId="{07FC98AB-721E-47EE-9663-0B8BEDB7E1E8}" srcOrd="2" destOrd="0" presId="urn:microsoft.com/office/officeart/2008/layout/VerticalCurvedList"/>
    <dgm:cxn modelId="{64025999-0C0E-4494-A438-8ADADFB1B0CD}" type="presParOf" srcId="{07FC98AB-721E-47EE-9663-0B8BEDB7E1E8}" destId="{C29F5E81-1530-4452-8799-5CC875B4EC8D}" srcOrd="0" destOrd="0" presId="urn:microsoft.com/office/officeart/2008/layout/VerticalCurvedList"/>
    <dgm:cxn modelId="{D355EFFD-0722-402B-A701-F2C3B4CFA13B}" type="presParOf" srcId="{F600167E-2092-4325-91C2-D0EF4575695A}" destId="{1BDB3163-23BB-42DD-829E-6292F275F9BA}" srcOrd="3" destOrd="0" presId="urn:microsoft.com/office/officeart/2008/layout/VerticalCurvedList"/>
    <dgm:cxn modelId="{C7ED465F-86AA-4402-ACCA-7CBCD9C32FB7}" type="presParOf" srcId="{F600167E-2092-4325-91C2-D0EF4575695A}" destId="{3DCEE9B7-F0E9-4741-B4E0-3F5D204D673A}" srcOrd="4" destOrd="0" presId="urn:microsoft.com/office/officeart/2008/layout/VerticalCurvedList"/>
    <dgm:cxn modelId="{8E1D059B-CB9B-4A27-958E-4A32724A123F}" type="presParOf" srcId="{3DCEE9B7-F0E9-4741-B4E0-3F5D204D673A}" destId="{183F34ED-3A10-49E6-91A6-2C2B6B385CEA}" srcOrd="0" destOrd="0" presId="urn:microsoft.com/office/officeart/2008/layout/VerticalCurvedList"/>
    <dgm:cxn modelId="{421ADFBF-2955-4250-9642-F1318044006D}" type="presParOf" srcId="{F600167E-2092-4325-91C2-D0EF4575695A}" destId="{65386AF7-6F5B-4540-B4BC-D9D756E878BB}" srcOrd="5" destOrd="0" presId="urn:microsoft.com/office/officeart/2008/layout/VerticalCurvedList"/>
    <dgm:cxn modelId="{BA9F587E-F44A-46CE-8E45-3E64C0B65457}" type="presParOf" srcId="{F600167E-2092-4325-91C2-D0EF4575695A}" destId="{9016646B-C5AD-4F63-87CC-F762105484D7}" srcOrd="6" destOrd="0" presId="urn:microsoft.com/office/officeart/2008/layout/VerticalCurvedList"/>
    <dgm:cxn modelId="{D28EE246-8DBB-4031-ABBE-531618C2949C}" type="presParOf" srcId="{9016646B-C5AD-4F63-87CC-F762105484D7}" destId="{CD66AD70-5081-404B-87FF-40C78140F43F}" srcOrd="0" destOrd="0" presId="urn:microsoft.com/office/officeart/2008/layout/VerticalCurvedList"/>
    <dgm:cxn modelId="{314EA4B3-6452-48DF-9248-579E31963BA1}" type="presParOf" srcId="{F600167E-2092-4325-91C2-D0EF4575695A}" destId="{BF7E93F9-91C1-43E4-9D8C-0F621CAAF83F}" srcOrd="7" destOrd="0" presId="urn:microsoft.com/office/officeart/2008/layout/VerticalCurvedList"/>
    <dgm:cxn modelId="{CE37888D-D159-4DAC-A034-823BAF0A558F}" type="presParOf" srcId="{F600167E-2092-4325-91C2-D0EF4575695A}" destId="{2C1C06ED-A7AA-4F3D-B4BA-87CE2805C1A7}" srcOrd="8" destOrd="0" presId="urn:microsoft.com/office/officeart/2008/layout/VerticalCurvedList"/>
    <dgm:cxn modelId="{A075B352-1C0B-4BA1-B1EB-08200462A6F5}" type="presParOf" srcId="{2C1C06ED-A7AA-4F3D-B4BA-87CE2805C1A7}" destId="{0D20CD45-8FF1-48D6-815F-07295B73973F}" srcOrd="0" destOrd="0" presId="urn:microsoft.com/office/officeart/2008/layout/VerticalCurvedList"/>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16EB6B-9ECF-49FC-A9F4-F390A7EB8139}">
      <dsp:nvSpPr>
        <dsp:cNvPr id="0" name=""/>
        <dsp:cNvSpPr/>
      </dsp:nvSpPr>
      <dsp:spPr>
        <a:xfrm rot="16200000">
          <a:off x="537707" y="-537707"/>
          <a:ext cx="995901" cy="2071315"/>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rtl="1">
            <a:lnSpc>
              <a:spcPct val="90000"/>
            </a:lnSpc>
            <a:spcBef>
              <a:spcPct val="0"/>
            </a:spcBef>
            <a:spcAft>
              <a:spcPct val="35000"/>
            </a:spcAft>
            <a:buNone/>
          </a:pPr>
          <a:r>
            <a:rPr lang="ar-SA" sz="1500" kern="1200">
              <a:latin typeface="Simplified Arabic" panose="02020603050405020304" pitchFamily="18" charset="-78"/>
              <a:cs typeface="Simplified Arabic" panose="02020603050405020304" pitchFamily="18" charset="-78"/>
            </a:rPr>
            <a:t>العوامل الاقتصادية </a:t>
          </a:r>
        </a:p>
      </dsp:txBody>
      <dsp:txXfrm rot="5400000">
        <a:off x="-1" y="1"/>
        <a:ext cx="2071315" cy="746925"/>
      </dsp:txXfrm>
    </dsp:sp>
    <dsp:sp modelId="{BFE94003-B282-4BAA-8EA2-523F6D5080E3}">
      <dsp:nvSpPr>
        <dsp:cNvPr id="0" name=""/>
        <dsp:cNvSpPr/>
      </dsp:nvSpPr>
      <dsp:spPr>
        <a:xfrm>
          <a:off x="2071315" y="0"/>
          <a:ext cx="2071315" cy="995901"/>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rtl="1">
            <a:lnSpc>
              <a:spcPct val="90000"/>
            </a:lnSpc>
            <a:spcBef>
              <a:spcPct val="0"/>
            </a:spcBef>
            <a:spcAft>
              <a:spcPct val="35000"/>
            </a:spcAft>
            <a:buNone/>
          </a:pPr>
          <a:r>
            <a:rPr lang="ar-SA" sz="1500" kern="1200">
              <a:latin typeface="Simplified Arabic" panose="02020603050405020304" pitchFamily="18" charset="-78"/>
              <a:cs typeface="Simplified Arabic" panose="02020603050405020304" pitchFamily="18" charset="-78"/>
            </a:rPr>
            <a:t>العوامل التقنية </a:t>
          </a:r>
        </a:p>
      </dsp:txBody>
      <dsp:txXfrm>
        <a:off x="2071315" y="0"/>
        <a:ext cx="2071315" cy="746925"/>
      </dsp:txXfrm>
    </dsp:sp>
    <dsp:sp modelId="{3CC3A08D-0BC1-4885-B44B-C55BFBC960A4}">
      <dsp:nvSpPr>
        <dsp:cNvPr id="0" name=""/>
        <dsp:cNvSpPr/>
      </dsp:nvSpPr>
      <dsp:spPr>
        <a:xfrm rot="10800000">
          <a:off x="0" y="995901"/>
          <a:ext cx="2071315" cy="995901"/>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rtl="1">
            <a:lnSpc>
              <a:spcPct val="90000"/>
            </a:lnSpc>
            <a:spcBef>
              <a:spcPct val="0"/>
            </a:spcBef>
            <a:spcAft>
              <a:spcPct val="35000"/>
            </a:spcAft>
            <a:buNone/>
          </a:pPr>
          <a:r>
            <a:rPr lang="ar-SA" sz="1500" kern="1200">
              <a:latin typeface="Simplified Arabic" panose="02020603050405020304" pitchFamily="18" charset="-78"/>
              <a:cs typeface="Simplified Arabic" panose="02020603050405020304" pitchFamily="18" charset="-78"/>
            </a:rPr>
            <a:t>العوامل</a:t>
          </a:r>
          <a:r>
            <a:rPr lang="ar-SA" sz="1500" kern="1200"/>
            <a:t> </a:t>
          </a:r>
          <a:r>
            <a:rPr lang="ar-SA" sz="1500" kern="1200">
              <a:latin typeface="Simplified Arabic" panose="02020603050405020304" pitchFamily="18" charset="-78"/>
              <a:cs typeface="Simplified Arabic" panose="02020603050405020304" pitchFamily="18" charset="-78"/>
            </a:rPr>
            <a:t>الاجتماعية</a:t>
          </a:r>
        </a:p>
      </dsp:txBody>
      <dsp:txXfrm rot="10800000">
        <a:off x="0" y="1244876"/>
        <a:ext cx="2071315" cy="746925"/>
      </dsp:txXfrm>
    </dsp:sp>
    <dsp:sp modelId="{06401DCD-67D2-4E3E-BAF9-C99B132B55D4}">
      <dsp:nvSpPr>
        <dsp:cNvPr id="0" name=""/>
        <dsp:cNvSpPr/>
      </dsp:nvSpPr>
      <dsp:spPr>
        <a:xfrm rot="5400000">
          <a:off x="2609022" y="458193"/>
          <a:ext cx="995901" cy="2071315"/>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rtl="1">
            <a:lnSpc>
              <a:spcPct val="90000"/>
            </a:lnSpc>
            <a:spcBef>
              <a:spcPct val="0"/>
            </a:spcBef>
            <a:spcAft>
              <a:spcPct val="35000"/>
            </a:spcAft>
            <a:buNone/>
          </a:pPr>
          <a:r>
            <a:rPr lang="ar-SA" sz="1500" kern="1200">
              <a:latin typeface="Simplified Arabic" panose="02020603050405020304" pitchFamily="18" charset="-78"/>
              <a:cs typeface="Simplified Arabic" panose="02020603050405020304" pitchFamily="18" charset="-78"/>
            </a:rPr>
            <a:t>العوامل</a:t>
          </a:r>
          <a:r>
            <a:rPr lang="ar-SA" sz="1500" kern="1200"/>
            <a:t> </a:t>
          </a:r>
          <a:r>
            <a:rPr lang="ar-SA" sz="1500" kern="1200">
              <a:latin typeface="Simplified Arabic" panose="02020603050405020304" pitchFamily="18" charset="-78"/>
              <a:cs typeface="Simplified Arabic" panose="02020603050405020304" pitchFamily="18" charset="-78"/>
            </a:rPr>
            <a:t>التنظيمية</a:t>
          </a:r>
        </a:p>
      </dsp:txBody>
      <dsp:txXfrm rot="-5400000">
        <a:off x="2071314" y="1244876"/>
        <a:ext cx="2071315" cy="746925"/>
      </dsp:txXfrm>
    </dsp:sp>
    <dsp:sp modelId="{AF8C6887-842E-49E0-80A6-592F18A4DD1F}">
      <dsp:nvSpPr>
        <dsp:cNvPr id="0" name=""/>
        <dsp:cNvSpPr/>
      </dsp:nvSpPr>
      <dsp:spPr>
        <a:xfrm>
          <a:off x="1188754" y="603725"/>
          <a:ext cx="1765120" cy="784351"/>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rtl="1">
            <a:lnSpc>
              <a:spcPct val="90000"/>
            </a:lnSpc>
            <a:spcBef>
              <a:spcPct val="0"/>
            </a:spcBef>
            <a:spcAft>
              <a:spcPct val="35000"/>
            </a:spcAft>
            <a:buNone/>
          </a:pPr>
          <a:r>
            <a:rPr lang="ar-SA" sz="1500" kern="1200">
              <a:latin typeface="Simplified Arabic" panose="02020603050405020304" pitchFamily="18" charset="-78"/>
              <a:cs typeface="Simplified Arabic" panose="02020603050405020304" pitchFamily="18" charset="-78"/>
            </a:rPr>
            <a:t>نجاح واستدامة مشاريع الفايبر</a:t>
          </a:r>
        </a:p>
      </dsp:txBody>
      <dsp:txXfrm>
        <a:off x="1227043" y="642014"/>
        <a:ext cx="1688542" cy="70777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4BFB1B-D4CF-4C07-A644-39E3457935BB}">
      <dsp:nvSpPr>
        <dsp:cNvPr id="0" name=""/>
        <dsp:cNvSpPr/>
      </dsp:nvSpPr>
      <dsp:spPr>
        <a:xfrm rot="5400000">
          <a:off x="1102728" y="699515"/>
          <a:ext cx="614326" cy="699389"/>
        </a:xfrm>
        <a:prstGeom prst="bentUpArrow">
          <a:avLst>
            <a:gd name="adj1" fmla="val 32840"/>
            <a:gd name="adj2" fmla="val 25000"/>
            <a:gd name="adj3" fmla="val 35780"/>
          </a:avLst>
        </a:prstGeom>
        <a:solidFill>
          <a:schemeClr val="accent1">
            <a:tint val="50000"/>
            <a:hueOff val="0"/>
            <a:satOff val="0"/>
            <a:lumOff val="0"/>
            <a:alphaOff val="0"/>
          </a:schemeClr>
        </a:solidFill>
        <a:ln>
          <a:noFill/>
        </a:ln>
        <a:effectLst/>
        <a:sp3d extrusionH="63500" contourW="12700" prstMaterial="matte">
          <a:contourClr>
            <a:schemeClr val="lt1"/>
          </a:contourClr>
        </a:sp3d>
      </dsp:spPr>
      <dsp:style>
        <a:lnRef idx="0">
          <a:scrgbClr r="0" g="0" b="0"/>
        </a:lnRef>
        <a:fillRef idx="1">
          <a:scrgbClr r="0" g="0" b="0"/>
        </a:fillRef>
        <a:effectRef idx="0">
          <a:scrgbClr r="0" g="0" b="0"/>
        </a:effectRef>
        <a:fontRef idx="minor"/>
      </dsp:style>
    </dsp:sp>
    <dsp:sp modelId="{60EBC4FE-A185-4539-8EED-0330C36C4DB2}">
      <dsp:nvSpPr>
        <dsp:cNvPr id="0" name=""/>
        <dsp:cNvSpPr/>
      </dsp:nvSpPr>
      <dsp:spPr>
        <a:xfrm>
          <a:off x="939969" y="18522"/>
          <a:ext cx="1034164" cy="723881"/>
        </a:xfrm>
        <a:prstGeom prst="roundRect">
          <a:avLst>
            <a:gd name="adj" fmla="val 1667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rtl="1">
            <a:lnSpc>
              <a:spcPct val="90000"/>
            </a:lnSpc>
            <a:spcBef>
              <a:spcPct val="0"/>
            </a:spcBef>
            <a:spcAft>
              <a:spcPct val="35000"/>
            </a:spcAft>
            <a:buNone/>
          </a:pPr>
          <a:r>
            <a:rPr lang="ar-SA" sz="1900" b="1" kern="1200"/>
            <a:t>العوامل التقنية</a:t>
          </a:r>
          <a:endParaRPr lang="ar-SA" sz="1900" kern="1200"/>
        </a:p>
      </dsp:txBody>
      <dsp:txXfrm>
        <a:off x="975312" y="53865"/>
        <a:ext cx="963478" cy="653195"/>
      </dsp:txXfrm>
    </dsp:sp>
    <dsp:sp modelId="{050A5B06-8E46-4054-938E-765851530ACD}">
      <dsp:nvSpPr>
        <dsp:cNvPr id="0" name=""/>
        <dsp:cNvSpPr/>
      </dsp:nvSpPr>
      <dsp:spPr>
        <a:xfrm>
          <a:off x="1974133" y="87560"/>
          <a:ext cx="752152" cy="585073"/>
        </a:xfrm>
        <a:prstGeom prst="rect">
          <a:avLst/>
        </a:prstGeom>
        <a:noFill/>
        <a:ln>
          <a:noFill/>
        </a:ln>
        <a:effectLst/>
      </dsp:spPr>
      <dsp:style>
        <a:lnRef idx="0">
          <a:scrgbClr r="0" g="0" b="0"/>
        </a:lnRef>
        <a:fillRef idx="0">
          <a:scrgbClr r="0" g="0" b="0"/>
        </a:fillRef>
        <a:effectRef idx="0">
          <a:scrgbClr r="0" g="0" b="0"/>
        </a:effectRef>
        <a:fontRef idx="minor"/>
      </dsp:style>
    </dsp:sp>
    <dsp:sp modelId="{2A23FCB1-8321-4518-8AFE-4CE14DECAEA3}">
      <dsp:nvSpPr>
        <dsp:cNvPr id="0" name=""/>
        <dsp:cNvSpPr/>
      </dsp:nvSpPr>
      <dsp:spPr>
        <a:xfrm rot="5400000">
          <a:off x="1960160" y="1512673"/>
          <a:ext cx="614326" cy="699389"/>
        </a:xfrm>
        <a:prstGeom prst="bentUpArrow">
          <a:avLst>
            <a:gd name="adj1" fmla="val 32840"/>
            <a:gd name="adj2" fmla="val 25000"/>
            <a:gd name="adj3" fmla="val 35780"/>
          </a:avLst>
        </a:prstGeom>
        <a:solidFill>
          <a:schemeClr val="accent1">
            <a:tint val="50000"/>
            <a:hueOff val="0"/>
            <a:satOff val="0"/>
            <a:lumOff val="0"/>
            <a:alphaOff val="0"/>
          </a:schemeClr>
        </a:solidFill>
        <a:ln>
          <a:noFill/>
        </a:ln>
        <a:effectLst/>
        <a:sp3d extrusionH="63500" contourW="12700" prstMaterial="matte">
          <a:contourClr>
            <a:schemeClr val="lt1"/>
          </a:contourClr>
        </a:sp3d>
      </dsp:spPr>
      <dsp:style>
        <a:lnRef idx="0">
          <a:scrgbClr r="0" g="0" b="0"/>
        </a:lnRef>
        <a:fillRef idx="1">
          <a:scrgbClr r="0" g="0" b="0"/>
        </a:fillRef>
        <a:effectRef idx="0">
          <a:scrgbClr r="0" g="0" b="0"/>
        </a:effectRef>
        <a:fontRef idx="minor"/>
      </dsp:style>
    </dsp:sp>
    <dsp:sp modelId="{5D40F4AB-F59C-4057-ACCB-D3C845A91906}">
      <dsp:nvSpPr>
        <dsp:cNvPr id="0" name=""/>
        <dsp:cNvSpPr/>
      </dsp:nvSpPr>
      <dsp:spPr>
        <a:xfrm>
          <a:off x="1797401" y="831680"/>
          <a:ext cx="1034164" cy="723881"/>
        </a:xfrm>
        <a:prstGeom prst="roundRect">
          <a:avLst>
            <a:gd name="adj" fmla="val 1667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rtl="1">
            <a:lnSpc>
              <a:spcPct val="90000"/>
            </a:lnSpc>
            <a:spcBef>
              <a:spcPct val="0"/>
            </a:spcBef>
            <a:spcAft>
              <a:spcPct val="35000"/>
            </a:spcAft>
            <a:buNone/>
          </a:pPr>
          <a:r>
            <a:rPr lang="ar-SA" sz="1900" b="1" kern="1200"/>
            <a:t>العوامل الاقتصادية</a:t>
          </a:r>
          <a:endParaRPr lang="ar-SA" sz="1900" kern="1200"/>
        </a:p>
      </dsp:txBody>
      <dsp:txXfrm>
        <a:off x="1832744" y="867023"/>
        <a:ext cx="963478" cy="653195"/>
      </dsp:txXfrm>
    </dsp:sp>
    <dsp:sp modelId="{ED9357B9-E97E-45D5-9E21-3390BCB6932D}">
      <dsp:nvSpPr>
        <dsp:cNvPr id="0" name=""/>
        <dsp:cNvSpPr/>
      </dsp:nvSpPr>
      <dsp:spPr>
        <a:xfrm>
          <a:off x="2831566" y="900718"/>
          <a:ext cx="752152" cy="585073"/>
        </a:xfrm>
        <a:prstGeom prst="rect">
          <a:avLst/>
        </a:prstGeom>
        <a:noFill/>
        <a:ln>
          <a:noFill/>
        </a:ln>
        <a:effectLst/>
      </dsp:spPr>
      <dsp:style>
        <a:lnRef idx="0">
          <a:scrgbClr r="0" g="0" b="0"/>
        </a:lnRef>
        <a:fillRef idx="0">
          <a:scrgbClr r="0" g="0" b="0"/>
        </a:fillRef>
        <a:effectRef idx="0">
          <a:scrgbClr r="0" g="0" b="0"/>
        </a:effectRef>
        <a:fontRef idx="minor"/>
      </dsp:style>
    </dsp:sp>
    <dsp:sp modelId="{8ACC2A40-9ED6-4A2B-B932-255013F3EB36}">
      <dsp:nvSpPr>
        <dsp:cNvPr id="0" name=""/>
        <dsp:cNvSpPr/>
      </dsp:nvSpPr>
      <dsp:spPr>
        <a:xfrm rot="5400000">
          <a:off x="2817593" y="2325831"/>
          <a:ext cx="614326" cy="699389"/>
        </a:xfrm>
        <a:prstGeom prst="bentUpArrow">
          <a:avLst>
            <a:gd name="adj1" fmla="val 32840"/>
            <a:gd name="adj2" fmla="val 25000"/>
            <a:gd name="adj3" fmla="val 35780"/>
          </a:avLst>
        </a:prstGeom>
        <a:solidFill>
          <a:schemeClr val="accent1">
            <a:tint val="50000"/>
            <a:hueOff val="0"/>
            <a:satOff val="0"/>
            <a:lumOff val="0"/>
            <a:alphaOff val="0"/>
          </a:schemeClr>
        </a:solidFill>
        <a:ln>
          <a:noFill/>
        </a:ln>
        <a:effectLst/>
        <a:sp3d extrusionH="63500" contourW="12700" prstMaterial="matte">
          <a:contourClr>
            <a:schemeClr val="lt1"/>
          </a:contourClr>
        </a:sp3d>
      </dsp:spPr>
      <dsp:style>
        <a:lnRef idx="0">
          <a:scrgbClr r="0" g="0" b="0"/>
        </a:lnRef>
        <a:fillRef idx="1">
          <a:scrgbClr r="0" g="0" b="0"/>
        </a:fillRef>
        <a:effectRef idx="0">
          <a:scrgbClr r="0" g="0" b="0"/>
        </a:effectRef>
        <a:fontRef idx="minor"/>
      </dsp:style>
    </dsp:sp>
    <dsp:sp modelId="{5D343F57-BB75-4EE9-9FE8-993182B46977}">
      <dsp:nvSpPr>
        <dsp:cNvPr id="0" name=""/>
        <dsp:cNvSpPr/>
      </dsp:nvSpPr>
      <dsp:spPr>
        <a:xfrm>
          <a:off x="2654833" y="1644838"/>
          <a:ext cx="1034164" cy="723881"/>
        </a:xfrm>
        <a:prstGeom prst="roundRect">
          <a:avLst>
            <a:gd name="adj" fmla="val 1667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rtl="1">
            <a:lnSpc>
              <a:spcPct val="90000"/>
            </a:lnSpc>
            <a:spcBef>
              <a:spcPct val="0"/>
            </a:spcBef>
            <a:spcAft>
              <a:spcPct val="35000"/>
            </a:spcAft>
            <a:buNone/>
          </a:pPr>
          <a:r>
            <a:rPr lang="ar-SA" sz="1900" b="1" kern="1200"/>
            <a:t>العوامل التنظيمية</a:t>
          </a:r>
          <a:endParaRPr lang="ar-SA" sz="1900" kern="1200"/>
        </a:p>
      </dsp:txBody>
      <dsp:txXfrm>
        <a:off x="2690176" y="1680181"/>
        <a:ext cx="963478" cy="653195"/>
      </dsp:txXfrm>
    </dsp:sp>
    <dsp:sp modelId="{B914014F-2CF5-41D7-B865-1CEA4F5EA0D9}">
      <dsp:nvSpPr>
        <dsp:cNvPr id="0" name=""/>
        <dsp:cNvSpPr/>
      </dsp:nvSpPr>
      <dsp:spPr>
        <a:xfrm>
          <a:off x="3688998" y="1713876"/>
          <a:ext cx="752152" cy="585073"/>
        </a:xfrm>
        <a:prstGeom prst="rect">
          <a:avLst/>
        </a:prstGeom>
        <a:noFill/>
        <a:ln>
          <a:noFill/>
        </a:ln>
        <a:effectLst/>
      </dsp:spPr>
      <dsp:style>
        <a:lnRef idx="0">
          <a:scrgbClr r="0" g="0" b="0"/>
        </a:lnRef>
        <a:fillRef idx="0">
          <a:scrgbClr r="0" g="0" b="0"/>
        </a:fillRef>
        <a:effectRef idx="0">
          <a:scrgbClr r="0" g="0" b="0"/>
        </a:effectRef>
        <a:fontRef idx="minor"/>
      </dsp:style>
    </dsp:sp>
    <dsp:sp modelId="{56E01DD0-9C53-4742-A56C-6539ACE172E0}">
      <dsp:nvSpPr>
        <dsp:cNvPr id="0" name=""/>
        <dsp:cNvSpPr/>
      </dsp:nvSpPr>
      <dsp:spPr>
        <a:xfrm>
          <a:off x="3512266" y="2457996"/>
          <a:ext cx="1034164" cy="723881"/>
        </a:xfrm>
        <a:prstGeom prst="roundRect">
          <a:avLst>
            <a:gd name="adj" fmla="val 1667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rtl="1">
            <a:lnSpc>
              <a:spcPct val="90000"/>
            </a:lnSpc>
            <a:spcBef>
              <a:spcPct val="0"/>
            </a:spcBef>
            <a:spcAft>
              <a:spcPct val="35000"/>
            </a:spcAft>
            <a:buNone/>
          </a:pPr>
          <a:r>
            <a:rPr lang="ar-SA" sz="1900" b="1" kern="1200"/>
            <a:t>العوامل الاجتماعية</a:t>
          </a:r>
          <a:endParaRPr lang="ar-SA" sz="1900" kern="1200"/>
        </a:p>
      </dsp:txBody>
      <dsp:txXfrm>
        <a:off x="3547609" y="2493339"/>
        <a:ext cx="963478" cy="65319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09F6C3-7158-4401-9501-03D20645E98E}">
      <dsp:nvSpPr>
        <dsp:cNvPr id="0" name=""/>
        <dsp:cNvSpPr/>
      </dsp:nvSpPr>
      <dsp:spPr>
        <a:xfrm>
          <a:off x="1857521" y="0"/>
          <a:ext cx="2143665" cy="214366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3180" tIns="43180" rIns="43180" bIns="43180" numCol="1" spcCol="1270" anchor="ctr" anchorCtr="0">
          <a:noAutofit/>
        </a:bodyPr>
        <a:lstStyle/>
        <a:p>
          <a:pPr marL="0" lvl="0" indent="0" algn="ctr" defTabSz="1511300" rtl="1">
            <a:lnSpc>
              <a:spcPct val="90000"/>
            </a:lnSpc>
            <a:spcBef>
              <a:spcPct val="0"/>
            </a:spcBef>
            <a:spcAft>
              <a:spcPct val="35000"/>
            </a:spcAft>
            <a:buNone/>
          </a:pPr>
          <a:r>
            <a:rPr lang="en-US" sz="3400" kern="1200"/>
            <a:t>الإطار النظري للدراسة</a:t>
          </a:r>
          <a:endParaRPr lang="ar-SA" sz="3400" kern="1200"/>
        </a:p>
      </dsp:txBody>
      <dsp:txXfrm>
        <a:off x="2171453" y="313932"/>
        <a:ext cx="1515801" cy="151580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CFF078-11FF-4CD8-8114-0AFEC97861EE}">
      <dsp:nvSpPr>
        <dsp:cNvPr id="0" name=""/>
        <dsp:cNvSpPr/>
      </dsp:nvSpPr>
      <dsp:spPr>
        <a:xfrm>
          <a:off x="-3255485" y="-500867"/>
          <a:ext cx="3882358" cy="3882358"/>
        </a:xfrm>
        <a:prstGeom prst="blockArc">
          <a:avLst>
            <a:gd name="adj1" fmla="val 18900000"/>
            <a:gd name="adj2" fmla="val 2700000"/>
            <a:gd name="adj3" fmla="val 556"/>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12EA12-ED55-47CA-8572-5DA02618A87F}">
      <dsp:nvSpPr>
        <dsp:cNvPr id="0" name=""/>
        <dsp:cNvSpPr/>
      </dsp:nvSpPr>
      <dsp:spPr>
        <a:xfrm>
          <a:off x="365263" y="210644"/>
          <a:ext cx="3371619" cy="443155"/>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51754" tIns="45720" rIns="45720" bIns="45720" numCol="1" spcCol="1270" anchor="ctr" anchorCtr="0">
          <a:noAutofit/>
        </a:bodyPr>
        <a:lstStyle/>
        <a:p>
          <a:pPr marL="0" lvl="0" indent="0" algn="l" defTabSz="800100" rtl="1">
            <a:lnSpc>
              <a:spcPct val="90000"/>
            </a:lnSpc>
            <a:spcBef>
              <a:spcPct val="0"/>
            </a:spcBef>
            <a:spcAft>
              <a:spcPct val="35000"/>
            </a:spcAft>
            <a:buNone/>
          </a:pPr>
          <a:r>
            <a:rPr lang="en-US" sz="1800" b="1" kern="1200">
              <a:solidFill>
                <a:schemeClr val="bg1"/>
              </a:solidFill>
              <a:latin typeface="Simplified Arabic" panose="02020603050405020304" pitchFamily="18" charset="-78"/>
              <a:cs typeface="Simplified Arabic" panose="02020603050405020304" pitchFamily="18" charset="-78"/>
            </a:rPr>
            <a:t>نظرية</a:t>
          </a:r>
          <a:r>
            <a:rPr lang="en-US" sz="1800" kern="1200">
              <a:solidFill>
                <a:schemeClr val="bg1"/>
              </a:solidFill>
              <a:latin typeface="Simplified Arabic" panose="02020603050405020304" pitchFamily="18" charset="-78"/>
              <a:cs typeface="Simplified Arabic" panose="02020603050405020304" pitchFamily="18" charset="-78"/>
            </a:rPr>
            <a:t> </a:t>
          </a:r>
          <a:r>
            <a:rPr lang="en-US" sz="1800" b="1" kern="1200">
              <a:solidFill>
                <a:schemeClr val="bg1"/>
              </a:solidFill>
              <a:latin typeface="Simplified Arabic" panose="02020603050405020304" pitchFamily="18" charset="-78"/>
              <a:cs typeface="Simplified Arabic" panose="02020603050405020304" pitchFamily="18" charset="-78"/>
            </a:rPr>
            <a:t>النظم</a:t>
          </a:r>
          <a:endParaRPr lang="ar-SA" sz="1200" b="1" kern="1200">
            <a:solidFill>
              <a:schemeClr val="bg1"/>
            </a:solidFill>
            <a:latin typeface="Simplified Arabic" panose="02020603050405020304" pitchFamily="18" charset="-78"/>
            <a:cs typeface="Simplified Arabic" panose="02020603050405020304" pitchFamily="18" charset="-78"/>
          </a:endParaRPr>
        </a:p>
      </dsp:txBody>
      <dsp:txXfrm>
        <a:off x="365263" y="210644"/>
        <a:ext cx="3371619" cy="443155"/>
      </dsp:txXfrm>
    </dsp:sp>
    <dsp:sp modelId="{C29F5E81-1530-4452-8799-5CC875B4EC8D}">
      <dsp:nvSpPr>
        <dsp:cNvPr id="0" name=""/>
        <dsp:cNvSpPr/>
      </dsp:nvSpPr>
      <dsp:spPr>
        <a:xfrm>
          <a:off x="51794" y="166067"/>
          <a:ext cx="553943" cy="553943"/>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BDB3163-23BB-42DD-829E-6292F275F9BA}">
      <dsp:nvSpPr>
        <dsp:cNvPr id="0" name=""/>
        <dsp:cNvSpPr/>
      </dsp:nvSpPr>
      <dsp:spPr>
        <a:xfrm>
          <a:off x="582837" y="886310"/>
          <a:ext cx="3117548" cy="443155"/>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51754" tIns="45720" rIns="45720" bIns="45720" numCol="1" spcCol="1270" anchor="ctr" anchorCtr="0">
          <a:noAutofit/>
        </a:bodyPr>
        <a:lstStyle/>
        <a:p>
          <a:pPr marL="0" lvl="0" indent="0" algn="l" defTabSz="800100" rtl="1">
            <a:lnSpc>
              <a:spcPct val="90000"/>
            </a:lnSpc>
            <a:spcBef>
              <a:spcPct val="0"/>
            </a:spcBef>
            <a:spcAft>
              <a:spcPct val="35000"/>
            </a:spcAft>
            <a:buNone/>
          </a:pPr>
          <a:r>
            <a:rPr lang="en-US" sz="1800" b="1" kern="1200">
              <a:solidFill>
                <a:schemeClr val="bg1"/>
              </a:solidFill>
              <a:latin typeface="Simplified Arabic" panose="02020603050405020304" pitchFamily="18" charset="-78"/>
              <a:cs typeface="Simplified Arabic" panose="02020603050405020304" pitchFamily="18" charset="-78"/>
            </a:rPr>
            <a:t>نظرية أصحاب المصلحة</a:t>
          </a:r>
          <a:endParaRPr lang="ar-SA" sz="1800" b="1" kern="1200">
            <a:solidFill>
              <a:schemeClr val="bg1"/>
            </a:solidFill>
            <a:latin typeface="Simplified Arabic" panose="02020603050405020304" pitchFamily="18" charset="-78"/>
            <a:cs typeface="Simplified Arabic" panose="02020603050405020304" pitchFamily="18" charset="-78"/>
          </a:endParaRPr>
        </a:p>
      </dsp:txBody>
      <dsp:txXfrm>
        <a:off x="582837" y="886310"/>
        <a:ext cx="3117548" cy="443155"/>
      </dsp:txXfrm>
    </dsp:sp>
    <dsp:sp modelId="{183F34ED-3A10-49E6-91A6-2C2B6B385CEA}">
      <dsp:nvSpPr>
        <dsp:cNvPr id="0" name=""/>
        <dsp:cNvSpPr/>
      </dsp:nvSpPr>
      <dsp:spPr>
        <a:xfrm>
          <a:off x="305865" y="830915"/>
          <a:ext cx="553943" cy="553943"/>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5386AF7-6F5B-4540-B4BC-D9D756E878BB}">
      <dsp:nvSpPr>
        <dsp:cNvPr id="0" name=""/>
        <dsp:cNvSpPr/>
      </dsp:nvSpPr>
      <dsp:spPr>
        <a:xfrm>
          <a:off x="582837" y="1551158"/>
          <a:ext cx="3117548" cy="443155"/>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51754" tIns="45720" rIns="45720" bIns="45720" numCol="1" spcCol="1270" anchor="ctr" anchorCtr="0">
          <a:noAutofit/>
        </a:bodyPr>
        <a:lstStyle/>
        <a:p>
          <a:pPr marL="0" lvl="0" indent="0" algn="l" defTabSz="800100" rtl="1">
            <a:lnSpc>
              <a:spcPct val="90000"/>
            </a:lnSpc>
            <a:spcBef>
              <a:spcPct val="0"/>
            </a:spcBef>
            <a:spcAft>
              <a:spcPct val="35000"/>
            </a:spcAft>
            <a:buNone/>
          </a:pPr>
          <a:r>
            <a:rPr lang="en-US" sz="1800" b="1" kern="1200">
              <a:solidFill>
                <a:schemeClr val="bg1"/>
              </a:solidFill>
              <a:latin typeface="Simplified Arabic" panose="02020603050405020304" pitchFamily="18" charset="-78"/>
              <a:cs typeface="Simplified Arabic" panose="02020603050405020304" pitchFamily="18" charset="-78"/>
            </a:rPr>
            <a:t>نظرية انتشار الابتكار</a:t>
          </a:r>
          <a:endParaRPr lang="ar-SA" sz="1200" b="1" kern="1200">
            <a:solidFill>
              <a:schemeClr val="bg1"/>
            </a:solidFill>
            <a:latin typeface="Simplified Arabic" panose="02020603050405020304" pitchFamily="18" charset="-78"/>
            <a:cs typeface="Simplified Arabic" panose="02020603050405020304" pitchFamily="18" charset="-78"/>
          </a:endParaRPr>
        </a:p>
      </dsp:txBody>
      <dsp:txXfrm>
        <a:off x="582837" y="1551158"/>
        <a:ext cx="3117548" cy="443155"/>
      </dsp:txXfrm>
    </dsp:sp>
    <dsp:sp modelId="{CD66AD70-5081-404B-87FF-40C78140F43F}">
      <dsp:nvSpPr>
        <dsp:cNvPr id="0" name=""/>
        <dsp:cNvSpPr/>
      </dsp:nvSpPr>
      <dsp:spPr>
        <a:xfrm>
          <a:off x="305865" y="1495764"/>
          <a:ext cx="553943" cy="553943"/>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F7E93F9-91C1-43E4-9D8C-0F621CAAF83F}">
      <dsp:nvSpPr>
        <dsp:cNvPr id="0" name=""/>
        <dsp:cNvSpPr/>
      </dsp:nvSpPr>
      <dsp:spPr>
        <a:xfrm>
          <a:off x="328766" y="2216006"/>
          <a:ext cx="3371619" cy="443155"/>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51754" tIns="45720" rIns="45720" bIns="45720" numCol="1" spcCol="1270" anchor="ctr" anchorCtr="0">
          <a:noAutofit/>
        </a:bodyPr>
        <a:lstStyle/>
        <a:p>
          <a:pPr marL="0" lvl="0" indent="0" algn="l" defTabSz="800100" rtl="1">
            <a:lnSpc>
              <a:spcPct val="90000"/>
            </a:lnSpc>
            <a:spcBef>
              <a:spcPct val="0"/>
            </a:spcBef>
            <a:spcAft>
              <a:spcPct val="35000"/>
            </a:spcAft>
            <a:buNone/>
          </a:pPr>
          <a:r>
            <a:rPr lang="en-US" sz="1800" b="1" kern="1200">
              <a:solidFill>
                <a:schemeClr val="bg1"/>
              </a:solidFill>
              <a:latin typeface="Simplified Arabic" panose="02020603050405020304" pitchFamily="18" charset="-78"/>
              <a:cs typeface="Simplified Arabic" panose="02020603050405020304" pitchFamily="18" charset="-78"/>
            </a:rPr>
            <a:t>نظرية التنمية المستدامة</a:t>
          </a:r>
          <a:endParaRPr lang="ar-SA" sz="1200" b="1" kern="1200">
            <a:solidFill>
              <a:schemeClr val="bg1"/>
            </a:solidFill>
            <a:latin typeface="Simplified Arabic" panose="02020603050405020304" pitchFamily="18" charset="-78"/>
            <a:cs typeface="Simplified Arabic" panose="02020603050405020304" pitchFamily="18" charset="-78"/>
          </a:endParaRPr>
        </a:p>
      </dsp:txBody>
      <dsp:txXfrm>
        <a:off x="328766" y="2216006"/>
        <a:ext cx="3371619" cy="443155"/>
      </dsp:txXfrm>
    </dsp:sp>
    <dsp:sp modelId="{0D20CD45-8FF1-48D6-815F-07295B73973F}">
      <dsp:nvSpPr>
        <dsp:cNvPr id="0" name=""/>
        <dsp:cNvSpPr/>
      </dsp:nvSpPr>
      <dsp:spPr>
        <a:xfrm>
          <a:off x="51794" y="2160612"/>
          <a:ext cx="553943" cy="553943"/>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layout4.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752BD-CF52-4B01-B3EA-AE7B2B53B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7004</Words>
  <Characters>39924</Characters>
  <Application>Microsoft Office Word</Application>
  <DocSecurity>0</DocSecurity>
  <Lines>332</Lines>
  <Paragraphs>93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Khalifa alrajeh</dc:creator>
  <cp:keywords/>
  <dc:description/>
  <cp:lastModifiedBy>Khalifa Al-Rajeh</cp:lastModifiedBy>
  <cp:revision>2</cp:revision>
  <cp:lastPrinted>2026-03-26T17:50:00Z</cp:lastPrinted>
  <dcterms:created xsi:type="dcterms:W3CDTF">2026-03-27T14:17:00Z</dcterms:created>
  <dcterms:modified xsi:type="dcterms:W3CDTF">2026-03-27T14:17:00Z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