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0D1D9" w14:textId="0C7BF247" w:rsidR="00F86872" w:rsidRDefault="00DB17F2">
      <w:r>
        <w:rPr>
          <w:noProof/>
        </w:rPr>
        <w:drawing>
          <wp:inline distT="0" distB="0" distL="0" distR="0" wp14:anchorId="44C71765" wp14:editId="541514BD">
            <wp:extent cx="1057275" cy="1057275"/>
            <wp:effectExtent l="0" t="0" r="9525" b="9525"/>
            <wp:docPr id="485305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720FF1" w14:textId="77777777" w:rsidR="00DB17F2" w:rsidRDefault="00DB17F2"/>
    <w:p w14:paraId="77EF638B" w14:textId="77777777" w:rsidR="00DB17F2" w:rsidRPr="00DB17F2" w:rsidRDefault="00DB17F2" w:rsidP="00DB17F2">
      <w:pPr>
        <w:bidi/>
        <w:rPr>
          <w:b/>
          <w:bCs/>
        </w:rPr>
      </w:pPr>
    </w:p>
    <w:p w14:paraId="3C690CA4" w14:textId="47DD6935" w:rsidR="00DB17F2" w:rsidRDefault="00DB17F2" w:rsidP="00DB17F2">
      <w:pPr>
        <w:bidi/>
        <w:rPr>
          <w:b/>
          <w:bCs/>
        </w:rPr>
      </w:pPr>
      <w:r w:rsidRPr="00DB17F2">
        <w:rPr>
          <w:rFonts w:cs="Arial"/>
          <w:b/>
          <w:bCs/>
          <w:rtl/>
        </w:rPr>
        <w:t>دور استراتيجيات التسويق الرقمي في اكتساب العملاء وبناء الثقة في منصات التوريد والشراء الإلكتروني: دراسة تطبيقية على منصة</w:t>
      </w:r>
      <w:r w:rsidRPr="00DB17F2">
        <w:rPr>
          <w:b/>
          <w:bCs/>
        </w:rPr>
        <w:t xml:space="preserve"> </w:t>
      </w:r>
      <w:proofErr w:type="spellStart"/>
      <w:r w:rsidRPr="00DB17F2">
        <w:rPr>
          <w:b/>
          <w:bCs/>
        </w:rPr>
        <w:t>MakeOrder</w:t>
      </w:r>
      <w:proofErr w:type="spellEnd"/>
    </w:p>
    <w:p w14:paraId="450DB882" w14:textId="77777777" w:rsidR="00DB17F2" w:rsidRDefault="00DB17F2" w:rsidP="00DB17F2">
      <w:pPr>
        <w:bidi/>
        <w:rPr>
          <w:b/>
          <w:bCs/>
        </w:rPr>
      </w:pPr>
    </w:p>
    <w:p w14:paraId="6223C131" w14:textId="2AD51952" w:rsidR="00DB17F2" w:rsidRDefault="00DB17F2" w:rsidP="00DB17F2">
      <w:pPr>
        <w:bidi/>
        <w:jc w:val="right"/>
        <w:rPr>
          <w:b/>
          <w:bCs/>
        </w:rPr>
      </w:pPr>
      <w:r w:rsidRPr="00DB17F2">
        <w:rPr>
          <w:b/>
          <w:bCs/>
        </w:rPr>
        <w:t xml:space="preserve">The Role of Digital Marketing Strategies in Customer Acquisition and Trust Building for Digital Sourcing and E-Procurement Platforms: An Applied Study on </w:t>
      </w:r>
      <w:proofErr w:type="spellStart"/>
      <w:r w:rsidRPr="00DB17F2">
        <w:rPr>
          <w:b/>
          <w:bCs/>
        </w:rPr>
        <w:t>MakeOrder</w:t>
      </w:r>
      <w:proofErr w:type="spellEnd"/>
    </w:p>
    <w:p w14:paraId="469DD3EF" w14:textId="77777777" w:rsidR="00DB17F2" w:rsidRDefault="00DB17F2" w:rsidP="00DB17F2">
      <w:pPr>
        <w:bidi/>
        <w:jc w:val="right"/>
        <w:rPr>
          <w:b/>
          <w:bCs/>
        </w:rPr>
      </w:pPr>
    </w:p>
    <w:p w14:paraId="16F2ED41" w14:textId="77777777" w:rsidR="00DB17F2" w:rsidRDefault="00DB17F2" w:rsidP="00DB17F2">
      <w:pPr>
        <w:bidi/>
        <w:jc w:val="right"/>
        <w:rPr>
          <w:b/>
          <w:bCs/>
        </w:rPr>
      </w:pPr>
    </w:p>
    <w:p w14:paraId="79533346" w14:textId="77777777" w:rsidR="00DB17F2" w:rsidRDefault="00DB17F2" w:rsidP="00DB17F2">
      <w:pPr>
        <w:bidi/>
        <w:jc w:val="right"/>
        <w:rPr>
          <w:b/>
          <w:bCs/>
        </w:rPr>
      </w:pPr>
    </w:p>
    <w:p w14:paraId="27D45EFE" w14:textId="77777777" w:rsidR="00DB17F2" w:rsidRDefault="00DB17F2" w:rsidP="00DB17F2">
      <w:pPr>
        <w:bidi/>
        <w:jc w:val="right"/>
        <w:rPr>
          <w:b/>
          <w:bCs/>
        </w:rPr>
      </w:pPr>
    </w:p>
    <w:p w14:paraId="386248E5" w14:textId="24A5138C" w:rsidR="00DB17F2" w:rsidRDefault="00DB17F2" w:rsidP="00DB17F2">
      <w:pPr>
        <w:bidi/>
        <w:jc w:val="right"/>
        <w:rPr>
          <w:b/>
          <w:bCs/>
          <w:rtl/>
        </w:rPr>
      </w:pPr>
      <w:proofErr w:type="gramStart"/>
      <w:r>
        <w:rPr>
          <w:rFonts w:hint="cs"/>
          <w:b/>
          <w:bCs/>
          <w:rtl/>
        </w:rPr>
        <w:t>الطالب :</w:t>
      </w:r>
      <w:proofErr w:type="gramEnd"/>
      <w:r>
        <w:rPr>
          <w:rFonts w:hint="cs"/>
          <w:b/>
          <w:bCs/>
          <w:rtl/>
        </w:rPr>
        <w:t xml:space="preserve"> مسفر اليامي </w:t>
      </w:r>
    </w:p>
    <w:p w14:paraId="4C420292" w14:textId="47121A59" w:rsidR="00DB17F2" w:rsidRPr="00DB17F2" w:rsidRDefault="00DB17F2" w:rsidP="00DB17F2">
      <w:pPr>
        <w:bidi/>
        <w:jc w:val="right"/>
        <w:rPr>
          <w:rFonts w:hint="cs"/>
          <w:b/>
          <w:bCs/>
          <w:rtl/>
        </w:rPr>
      </w:pPr>
      <w:r w:rsidRPr="00DB17F2">
        <w:rPr>
          <w:rFonts w:cs="Arial"/>
          <w:b/>
          <w:bCs/>
          <w:rtl/>
        </w:rPr>
        <w:t>233001592</w:t>
      </w:r>
    </w:p>
    <w:sectPr w:rsidR="00DB17F2" w:rsidRPr="00DB17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7F2"/>
    <w:rsid w:val="00452F29"/>
    <w:rsid w:val="00DB17F2"/>
    <w:rsid w:val="00E92E1A"/>
    <w:rsid w:val="00F8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985B3"/>
  <w15:chartTrackingRefBased/>
  <w15:docId w15:val="{C672CF07-FD65-42BE-B089-BDB569D1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17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7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17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17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17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7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7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7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17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17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7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17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17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17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17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7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7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17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17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17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7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17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17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17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17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17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17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17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17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Musfer Alyami</dc:creator>
  <cp:keywords/>
  <dc:description/>
  <cp:lastModifiedBy>Musfer Alyami</cp:lastModifiedBy>
  <cp:revision>1</cp:revision>
  <dcterms:created xsi:type="dcterms:W3CDTF">2026-06-04T08:11:00Z</dcterms:created>
  <dcterms:modified xsi:type="dcterms:W3CDTF">2026-06-04T08:13:00Z</dcterms:modified>
</cp:coreProperties>
</file>