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73C548" w14:textId="77777777" w:rsidR="00BB1180" w:rsidRPr="00BB1180" w:rsidRDefault="00BB1180" w:rsidP="00BB1180">
      <w:pPr>
        <w:spacing w:after="160" w:line="360" w:lineRule="auto"/>
        <w:rPr>
          <w:rFonts w:ascii="Sakkal Majalla" w:eastAsia="Calibri" w:hAnsi="Sakkal Majalla" w:cs="Sakkal Majalla"/>
          <w:b/>
          <w:bCs/>
          <w:kern w:val="2"/>
          <w:sz w:val="28"/>
          <w:szCs w:val="28"/>
          <w:lang w:bidi="ar-EG"/>
        </w:rPr>
      </w:pPr>
      <w:r w:rsidRPr="00BB1180">
        <w:rPr>
          <w:rFonts w:ascii="Sakkal Majalla" w:eastAsia="Calibri" w:hAnsi="Sakkal Majalla" w:cs="Sakkal Majalla"/>
          <w:b/>
          <w:bCs/>
          <w:noProof/>
          <w:kern w:val="2"/>
          <w:sz w:val="28"/>
          <w:szCs w:val="28"/>
        </w:rPr>
        <w:drawing>
          <wp:anchor distT="0" distB="0" distL="114300" distR="114300" simplePos="0" relativeHeight="251663360" behindDoc="0" locked="0" layoutInCell="1" allowOverlap="1" wp14:anchorId="743AE0B0" wp14:editId="11CAC6F6">
            <wp:simplePos x="0" y="0"/>
            <wp:positionH relativeFrom="margin">
              <wp:align>left</wp:align>
            </wp:positionH>
            <wp:positionV relativeFrom="margin">
              <wp:posOffset>-565519</wp:posOffset>
            </wp:positionV>
            <wp:extent cx="2227152" cy="2066925"/>
            <wp:effectExtent l="0" t="0" r="1905" b="0"/>
            <wp:wrapSquare wrapText="bothSides"/>
            <wp:docPr id="12" name="صورة 1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35EF6">
        <w:rPr>
          <w:rFonts w:ascii="Sakkal Majalla" w:eastAsia="Calibri" w:hAnsi="Sakkal Majalla" w:cs="Sakkal Majalla"/>
          <w:b/>
          <w:bCs/>
          <w:kern w:val="2"/>
          <w:sz w:val="28"/>
          <w:szCs w:val="28"/>
          <w:lang w:bidi="ar-EG"/>
        </w:rPr>
        <w:t xml:space="preserve">   </w:t>
      </w:r>
      <w:r w:rsidRPr="00BB1180">
        <w:rPr>
          <w:rFonts w:ascii="Sakkal Majalla" w:eastAsia="Calibri" w:hAnsi="Sakkal Majalla" w:cs="Sakkal Majalla"/>
          <w:b/>
          <w:bCs/>
          <w:kern w:val="2"/>
          <w:sz w:val="28"/>
          <w:szCs w:val="28"/>
          <w:rtl/>
          <w:lang w:bidi="ar-EG"/>
        </w:rPr>
        <w:t>جامعة ميدأوشن</w:t>
      </w:r>
    </w:p>
    <w:p w14:paraId="53645091" w14:textId="77777777" w:rsidR="00BB1180" w:rsidRPr="00BB1180" w:rsidRDefault="00535EF6" w:rsidP="00BB1180">
      <w:pPr>
        <w:spacing w:after="160" w:line="360" w:lineRule="auto"/>
        <w:rPr>
          <w:rFonts w:ascii="Sakkal Majalla" w:eastAsia="Calibri" w:hAnsi="Sakkal Majalla" w:cs="Sakkal Majalla"/>
          <w:b/>
          <w:bCs/>
          <w:kern w:val="2"/>
          <w:sz w:val="28"/>
          <w:szCs w:val="28"/>
          <w:rtl/>
          <w:lang w:bidi="ar-EG"/>
        </w:rPr>
      </w:pPr>
      <w:r>
        <w:rPr>
          <w:rFonts w:ascii="Sakkal Majalla" w:eastAsia="Calibri" w:hAnsi="Sakkal Majalla" w:cs="Sakkal Majalla" w:hint="cs"/>
          <w:b/>
          <w:bCs/>
          <w:kern w:val="2"/>
          <w:sz w:val="28"/>
          <w:szCs w:val="28"/>
          <w:rtl/>
          <w:lang w:bidi="ar-EG"/>
        </w:rPr>
        <w:t xml:space="preserve">       </w:t>
      </w:r>
      <w:r w:rsidR="00BB1180" w:rsidRPr="00BB1180">
        <w:rPr>
          <w:rFonts w:ascii="Sakkal Majalla" w:eastAsia="Calibri" w:hAnsi="Sakkal Majalla" w:cs="Sakkal Majalla"/>
          <w:b/>
          <w:bCs/>
          <w:kern w:val="2"/>
          <w:sz w:val="28"/>
          <w:szCs w:val="28"/>
          <w:rtl/>
          <w:lang w:bidi="ar-EG"/>
        </w:rPr>
        <w:t xml:space="preserve">كلية الإدارة </w:t>
      </w:r>
    </w:p>
    <w:p w14:paraId="4A73BCCB" w14:textId="77777777" w:rsidR="00BB1180" w:rsidRPr="00BB1180" w:rsidRDefault="00BB1180" w:rsidP="00BB1180">
      <w:pPr>
        <w:spacing w:after="160" w:line="360" w:lineRule="auto"/>
        <w:rPr>
          <w:rFonts w:ascii="Sakkal Majalla" w:eastAsia="Calibri" w:hAnsi="Sakkal Majalla" w:cs="Sakkal Majalla"/>
          <w:b/>
          <w:bCs/>
          <w:sz w:val="28"/>
          <w:szCs w:val="28"/>
          <w:rtl/>
          <w:lang w:bidi="ar-EG"/>
        </w:rPr>
      </w:pPr>
      <w:r w:rsidRPr="00BB1180">
        <w:rPr>
          <w:rFonts w:ascii="Sakkal Majalla" w:eastAsia="Calibri" w:hAnsi="Sakkal Majalla" w:cs="Sakkal Majalla" w:hint="cs"/>
          <w:b/>
          <w:bCs/>
          <w:sz w:val="28"/>
          <w:szCs w:val="28"/>
          <w:rtl/>
          <w:lang w:bidi="ar-EG"/>
        </w:rPr>
        <w:t>تخصص إدارة مشاريع</w:t>
      </w:r>
    </w:p>
    <w:p w14:paraId="551E83B9" w14:textId="77777777" w:rsidR="00BB1180" w:rsidRDefault="00BB1180" w:rsidP="00E70904">
      <w:pPr>
        <w:spacing w:after="0" w:line="240" w:lineRule="auto"/>
        <w:ind w:left="190" w:right="142"/>
        <w:jc w:val="center"/>
        <w:rPr>
          <w:rFonts w:eastAsia="Calibri" w:cs="Times New Roman"/>
          <w:b/>
          <w:bCs/>
          <w:sz w:val="32"/>
          <w:rtl/>
        </w:rPr>
      </w:pPr>
    </w:p>
    <w:p w14:paraId="0EB03118" w14:textId="77777777" w:rsidR="00BB1180" w:rsidRDefault="00BB1180" w:rsidP="00C91B12">
      <w:pPr>
        <w:spacing w:after="0" w:line="240" w:lineRule="auto"/>
        <w:ind w:left="190" w:right="142"/>
        <w:jc w:val="center"/>
        <w:rPr>
          <w:rFonts w:eastAsia="Calibri" w:cs="Times New Roman"/>
          <w:b/>
          <w:bCs/>
          <w:sz w:val="32"/>
          <w:rtl/>
        </w:rPr>
      </w:pPr>
    </w:p>
    <w:p w14:paraId="185813E1" w14:textId="77777777" w:rsidR="00535EF6" w:rsidRPr="00434FDA" w:rsidRDefault="00E70904" w:rsidP="00C91B12">
      <w:pPr>
        <w:spacing w:after="160" w:line="240" w:lineRule="auto"/>
        <w:jc w:val="center"/>
        <w:rPr>
          <w:rFonts w:ascii="Sakkal Majalla" w:eastAsia="Calibri" w:hAnsi="Sakkal Majalla" w:cs="Sakkal Majalla"/>
          <w:b/>
          <w:bCs/>
          <w:sz w:val="46"/>
          <w:szCs w:val="46"/>
          <w:rtl/>
          <w:lang w:bidi="ar-EG"/>
        </w:rPr>
      </w:pPr>
      <w:r w:rsidRPr="00434FDA">
        <w:rPr>
          <w:rFonts w:ascii="Sakkal Majalla" w:eastAsia="Calibri" w:hAnsi="Sakkal Majalla" w:cs="Sakkal Majalla"/>
          <w:b/>
          <w:bCs/>
          <w:sz w:val="46"/>
          <w:szCs w:val="46"/>
          <w:rtl/>
          <w:lang w:bidi="ar-EG"/>
        </w:rPr>
        <w:t>أثر جودة بيئة العمل المادية على مستوى أداء العامل وتحفيزه الوظيفي</w:t>
      </w:r>
    </w:p>
    <w:p w14:paraId="05FF4E06" w14:textId="77777777" w:rsidR="00E70904" w:rsidRPr="00434FDA" w:rsidRDefault="00BB1180" w:rsidP="00C91B12">
      <w:pPr>
        <w:spacing w:after="160" w:line="240" w:lineRule="auto"/>
        <w:jc w:val="center"/>
        <w:rPr>
          <w:rFonts w:ascii="Sakkal Majalla" w:eastAsia="Calibri" w:hAnsi="Sakkal Majalla" w:cs="Sakkal Majalla"/>
          <w:b/>
          <w:bCs/>
          <w:sz w:val="32"/>
          <w:szCs w:val="32"/>
          <w:rtl/>
          <w:lang w:bidi="ar-EG"/>
        </w:rPr>
      </w:pPr>
      <w:r w:rsidRPr="00434FDA">
        <w:rPr>
          <w:rFonts w:ascii="Sakkal Majalla" w:eastAsia="Calibri" w:hAnsi="Sakkal Majalla" w:cs="Sakkal Majalla"/>
          <w:b/>
          <w:bCs/>
          <w:sz w:val="32"/>
          <w:szCs w:val="32"/>
          <w:rtl/>
          <w:lang w:bidi="ar-EG"/>
        </w:rPr>
        <w:t xml:space="preserve"> </w:t>
      </w:r>
      <w:r w:rsidR="00E70904" w:rsidRPr="00434FDA">
        <w:rPr>
          <w:rFonts w:ascii="Sakkal Majalla" w:eastAsia="Calibri" w:hAnsi="Sakkal Majalla" w:cs="Sakkal Majalla"/>
          <w:b/>
          <w:bCs/>
          <w:sz w:val="32"/>
          <w:szCs w:val="32"/>
          <w:rtl/>
          <w:lang w:bidi="ar-EG"/>
        </w:rPr>
        <w:t>بالقطاع الصناعي</w:t>
      </w:r>
      <w:r w:rsidR="00535EF6" w:rsidRPr="00434FDA">
        <w:rPr>
          <w:rFonts w:ascii="Sakkal Majalla" w:eastAsia="Calibri" w:hAnsi="Sakkal Majalla" w:cs="Sakkal Majalla" w:hint="cs"/>
          <w:b/>
          <w:bCs/>
          <w:sz w:val="32"/>
          <w:szCs w:val="32"/>
          <w:rtl/>
          <w:lang w:bidi="ar-EG"/>
        </w:rPr>
        <w:t xml:space="preserve"> </w:t>
      </w:r>
      <w:r w:rsidR="00E70904" w:rsidRPr="00434FDA">
        <w:rPr>
          <w:rFonts w:ascii="Sakkal Majalla" w:eastAsia="Calibri" w:hAnsi="Sakkal Majalla" w:cs="Sakkal Majalla"/>
          <w:b/>
          <w:bCs/>
          <w:sz w:val="32"/>
          <w:szCs w:val="32"/>
          <w:rtl/>
          <w:lang w:bidi="ar-EG"/>
        </w:rPr>
        <w:t xml:space="preserve"> في المملكة العربية السعودية</w:t>
      </w:r>
    </w:p>
    <w:p w14:paraId="2E60E0E5" w14:textId="77777777" w:rsidR="00434FDA" w:rsidRDefault="00434FDA" w:rsidP="00C91B12">
      <w:pPr>
        <w:widowControl w:val="0"/>
        <w:spacing w:before="120" w:after="0" w:line="240" w:lineRule="auto"/>
        <w:ind w:firstLine="397"/>
        <w:jc w:val="lowKashida"/>
        <w:rPr>
          <w:rFonts w:ascii="Sakkal Majalla" w:eastAsia="Calibri" w:hAnsi="Sakkal Majalla" w:cs="Sakkal Majalla"/>
          <w:b/>
          <w:bCs/>
          <w:sz w:val="24"/>
          <w:szCs w:val="24"/>
          <w:rtl/>
        </w:rPr>
      </w:pPr>
      <w:r w:rsidRPr="00C91B12">
        <w:rPr>
          <w:rFonts w:ascii="Sakkal Majalla" w:eastAsia="Calibri" w:hAnsi="Sakkal Majalla" w:cs="Sakkal Majalla" w:hint="cs"/>
          <w:bCs/>
          <w:sz w:val="32"/>
          <w:szCs w:val="32"/>
          <w:rtl/>
        </w:rPr>
        <w:t xml:space="preserve">دراسة تطبيقية على </w:t>
      </w:r>
      <w:r w:rsidRPr="00C91B12">
        <w:rPr>
          <w:rFonts w:ascii="Sakkal Majalla" w:eastAsia="Calibri" w:hAnsi="Sakkal Majalla" w:cs="Sakkal Majalla"/>
          <w:bCs/>
          <w:sz w:val="32"/>
          <w:szCs w:val="32"/>
          <w:rtl/>
        </w:rPr>
        <w:t xml:space="preserve">الأفراد العاملين بالقطاع الصناعي بالمملكة العربية السعودية بمدينة جدة </w:t>
      </w:r>
    </w:p>
    <w:p w14:paraId="55A08B2E" w14:textId="77777777" w:rsidR="00C91B12" w:rsidRPr="00C91B12" w:rsidRDefault="00C91B12" w:rsidP="00C91B12">
      <w:pPr>
        <w:widowControl w:val="0"/>
        <w:spacing w:before="120" w:after="0" w:line="288" w:lineRule="auto"/>
        <w:ind w:firstLine="397"/>
        <w:jc w:val="center"/>
        <w:rPr>
          <w:rFonts w:asciiTheme="majorBidi" w:eastAsia="Calibri" w:hAnsiTheme="majorBidi" w:cstheme="majorBidi"/>
          <w:b/>
          <w:bCs/>
          <w:sz w:val="28"/>
          <w:szCs w:val="28"/>
        </w:rPr>
      </w:pPr>
      <w:r w:rsidRPr="00C91B12">
        <w:rPr>
          <w:rFonts w:asciiTheme="majorBidi" w:eastAsia="Calibri" w:hAnsiTheme="majorBidi" w:cstheme="majorBidi"/>
          <w:b/>
          <w:bCs/>
          <w:sz w:val="28"/>
          <w:szCs w:val="28"/>
        </w:rPr>
        <w:t>The impact of the quality of the physical work environment on the level of worker performance and job motivationIn the industrial sector in the Kingdom of Saudi Arabia</w:t>
      </w:r>
    </w:p>
    <w:p w14:paraId="0B084353" w14:textId="77777777" w:rsidR="00C91B12" w:rsidRDefault="00C91B12" w:rsidP="00C91B12">
      <w:pPr>
        <w:widowControl w:val="0"/>
        <w:spacing w:before="120" w:after="0" w:line="288" w:lineRule="auto"/>
        <w:ind w:firstLine="397"/>
        <w:jc w:val="center"/>
        <w:rPr>
          <w:rFonts w:asciiTheme="majorBidi" w:eastAsia="Calibri" w:hAnsiTheme="majorBidi" w:cstheme="majorBidi"/>
          <w:b/>
          <w:bCs/>
          <w:sz w:val="28"/>
          <w:szCs w:val="28"/>
          <w:rtl/>
        </w:rPr>
      </w:pPr>
      <w:r w:rsidRPr="00C91B12">
        <w:rPr>
          <w:rFonts w:asciiTheme="majorBidi" w:eastAsia="Calibri" w:hAnsiTheme="majorBidi" w:cstheme="majorBidi"/>
          <w:b/>
          <w:bCs/>
          <w:sz w:val="28"/>
          <w:szCs w:val="28"/>
        </w:rPr>
        <w:t>A field study on individuals working in the industrial sector in the Kingdom of Saudi Arabia in the city of Jeddah</w:t>
      </w:r>
    </w:p>
    <w:p w14:paraId="570B71EF" w14:textId="77777777" w:rsidR="00C91B12" w:rsidRPr="00C91B12" w:rsidRDefault="00C91B12" w:rsidP="00C91B12">
      <w:pPr>
        <w:widowControl w:val="0"/>
        <w:spacing w:before="120" w:after="0" w:line="288" w:lineRule="auto"/>
        <w:ind w:firstLine="397"/>
        <w:jc w:val="center"/>
        <w:rPr>
          <w:rFonts w:asciiTheme="majorBidi" w:eastAsia="Calibri" w:hAnsiTheme="majorBidi" w:cstheme="majorBidi"/>
          <w:b/>
          <w:bCs/>
          <w:sz w:val="28"/>
          <w:szCs w:val="28"/>
          <w:rtl/>
        </w:rPr>
      </w:pPr>
    </w:p>
    <w:p w14:paraId="6D1ED329" w14:textId="77777777" w:rsidR="00BB1180" w:rsidRPr="00535EF6" w:rsidRDefault="00BB1180" w:rsidP="00C91B12">
      <w:pPr>
        <w:spacing w:line="240" w:lineRule="auto"/>
        <w:jc w:val="center"/>
        <w:rPr>
          <w:rFonts w:ascii="Sakkal Majalla" w:hAnsi="Sakkal Majalla" w:cs="Sakkal Majalla"/>
          <w:b/>
          <w:bCs/>
          <w:sz w:val="32"/>
          <w:szCs w:val="32"/>
          <w:lang w:bidi="ar-EG"/>
        </w:rPr>
      </w:pPr>
      <w:r w:rsidRPr="00535EF6">
        <w:rPr>
          <w:rFonts w:ascii="Sakkal Majalla" w:hAnsi="Sakkal Majalla" w:cs="Sakkal Majalla"/>
          <w:b/>
          <w:bCs/>
          <w:sz w:val="32"/>
          <w:szCs w:val="32"/>
          <w:rtl/>
          <w:lang w:bidi="ar-EG"/>
        </w:rPr>
        <w:t>إعداد الطالب</w:t>
      </w:r>
    </w:p>
    <w:p w14:paraId="5297B6F7" w14:textId="77777777" w:rsidR="00BB1180" w:rsidRPr="00535EF6" w:rsidRDefault="00434FDA" w:rsidP="00C91B12">
      <w:pPr>
        <w:spacing w:line="24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عثمان </w:t>
      </w:r>
      <w:r w:rsidR="00C91B12">
        <w:rPr>
          <w:rFonts w:ascii="Sakkal Majalla" w:hAnsi="Sakkal Majalla" w:cs="Sakkal Majalla" w:hint="cs"/>
          <w:b/>
          <w:bCs/>
          <w:sz w:val="32"/>
          <w:szCs w:val="32"/>
          <w:rtl/>
          <w:lang w:bidi="ar-EG"/>
        </w:rPr>
        <w:t xml:space="preserve">علي </w:t>
      </w:r>
      <w:r>
        <w:rPr>
          <w:rFonts w:ascii="Sakkal Majalla" w:hAnsi="Sakkal Majalla" w:cs="Sakkal Majalla" w:hint="cs"/>
          <w:b/>
          <w:bCs/>
          <w:sz w:val="32"/>
          <w:szCs w:val="32"/>
          <w:rtl/>
          <w:lang w:bidi="ar-EG"/>
        </w:rPr>
        <w:t xml:space="preserve">الزهراني </w:t>
      </w:r>
    </w:p>
    <w:p w14:paraId="2153114D" w14:textId="77777777" w:rsidR="00BB1180" w:rsidRPr="00535EF6" w:rsidRDefault="00C91B12" w:rsidP="00BB1180">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الرقم الجامعي / </w:t>
      </w:r>
      <w:r w:rsidRPr="00C91B12">
        <w:rPr>
          <w:rFonts w:ascii="Sakkal Majalla" w:hAnsi="Sakkal Majalla" w:cs="Sakkal Majalla"/>
          <w:b/>
          <w:bCs/>
          <w:sz w:val="32"/>
          <w:szCs w:val="32"/>
          <w:rtl/>
          <w:lang w:bidi="ar-EG"/>
        </w:rPr>
        <w:t>242001398</w:t>
      </w:r>
    </w:p>
    <w:p w14:paraId="0ACB7C36" w14:textId="77777777" w:rsidR="00BB1180" w:rsidRPr="00535EF6" w:rsidRDefault="00BB1180" w:rsidP="0076627E">
      <w:pPr>
        <w:jc w:val="center"/>
        <w:rPr>
          <w:rFonts w:ascii="Sakkal Majalla" w:hAnsi="Sakkal Majalla" w:cs="Sakkal Majalla"/>
          <w:b/>
          <w:bCs/>
          <w:sz w:val="32"/>
          <w:szCs w:val="32"/>
          <w:rtl/>
          <w:lang w:bidi="ar-EG"/>
        </w:rPr>
      </w:pPr>
      <w:r w:rsidRPr="00535EF6">
        <w:rPr>
          <w:rFonts w:ascii="Sakkal Majalla" w:hAnsi="Sakkal Majalla" w:cs="Sakkal Majalla"/>
          <w:b/>
          <w:bCs/>
          <w:sz w:val="32"/>
          <w:szCs w:val="32"/>
          <w:rtl/>
          <w:lang w:bidi="ar-EG"/>
        </w:rPr>
        <w:t>إشراف</w:t>
      </w:r>
      <w:r w:rsidR="0076627E" w:rsidRPr="00535EF6">
        <w:rPr>
          <w:rFonts w:ascii="Sakkal Majalla" w:hAnsi="Sakkal Majalla" w:cs="Sakkal Majalla"/>
          <w:b/>
          <w:bCs/>
          <w:sz w:val="32"/>
          <w:szCs w:val="32"/>
          <w:rtl/>
          <w:lang w:bidi="ar-EG"/>
        </w:rPr>
        <w:t xml:space="preserve"> </w:t>
      </w:r>
    </w:p>
    <w:p w14:paraId="3B68D0CD" w14:textId="77777777" w:rsidR="00BB1180" w:rsidRPr="00535EF6" w:rsidRDefault="00BB1180" w:rsidP="00BB1180">
      <w:pPr>
        <w:jc w:val="center"/>
        <w:rPr>
          <w:rFonts w:ascii="Sakkal Majalla" w:hAnsi="Sakkal Majalla" w:cs="Sakkal Majalla"/>
          <w:b/>
          <w:bCs/>
          <w:sz w:val="32"/>
          <w:szCs w:val="32"/>
          <w:rtl/>
          <w:lang w:bidi="ar-EG"/>
        </w:rPr>
      </w:pPr>
      <w:r w:rsidRPr="00535EF6">
        <w:rPr>
          <w:rFonts w:ascii="Sakkal Majalla" w:hAnsi="Sakkal Majalla" w:cs="Sakkal Majalla"/>
          <w:b/>
          <w:bCs/>
          <w:sz w:val="32"/>
          <w:szCs w:val="32"/>
          <w:rtl/>
          <w:lang w:bidi="ar-EG"/>
        </w:rPr>
        <w:t>د.الفيصل عبد الحميد</w:t>
      </w:r>
    </w:p>
    <w:p w14:paraId="3F1F1041" w14:textId="77777777" w:rsidR="00BB1180" w:rsidRPr="00535EF6" w:rsidRDefault="00BB1180" w:rsidP="00BB1180">
      <w:pPr>
        <w:jc w:val="center"/>
        <w:rPr>
          <w:rFonts w:ascii="Sakkal Majalla" w:hAnsi="Sakkal Majalla" w:cs="Sakkal Majalla"/>
          <w:b/>
          <w:bCs/>
          <w:sz w:val="32"/>
          <w:szCs w:val="32"/>
          <w:rtl/>
          <w:lang w:bidi="ar-EG"/>
        </w:rPr>
      </w:pPr>
      <w:r w:rsidRPr="00535EF6">
        <w:rPr>
          <w:rFonts w:ascii="Sakkal Majalla" w:hAnsi="Sakkal Majalla" w:cs="Sakkal Majalla"/>
          <w:b/>
          <w:bCs/>
          <w:sz w:val="32"/>
          <w:szCs w:val="32"/>
          <w:rtl/>
          <w:lang w:bidi="ar-EG"/>
        </w:rPr>
        <w:t>د.فايز جراد</w:t>
      </w:r>
    </w:p>
    <w:p w14:paraId="25BF67E7" w14:textId="77777777" w:rsidR="00BB1180" w:rsidRPr="00535EF6" w:rsidRDefault="00BB1180" w:rsidP="00BB1180">
      <w:pPr>
        <w:jc w:val="center"/>
        <w:rPr>
          <w:rFonts w:ascii="Sakkal Majalla" w:hAnsi="Sakkal Majalla" w:cs="Sakkal Majalla"/>
          <w:b/>
          <w:bCs/>
          <w:sz w:val="32"/>
          <w:szCs w:val="32"/>
          <w:rtl/>
          <w:lang w:bidi="ar-EG"/>
        </w:rPr>
      </w:pPr>
      <w:r w:rsidRPr="00535EF6">
        <w:rPr>
          <w:rFonts w:ascii="Sakkal Majalla" w:hAnsi="Sakkal Majalla" w:cs="Sakkal Majalla"/>
          <w:b/>
          <w:bCs/>
          <w:sz w:val="32"/>
          <w:szCs w:val="32"/>
          <w:rtl/>
          <w:lang w:bidi="ar-EG"/>
        </w:rPr>
        <w:t>العام الدراسي</w:t>
      </w:r>
    </w:p>
    <w:p w14:paraId="3B01DE0A" w14:textId="77777777" w:rsidR="007065D3" w:rsidRDefault="00C263F1" w:rsidP="00BB1180">
      <w:pPr>
        <w:jc w:val="center"/>
        <w:rPr>
          <w:rFonts w:ascii="Sakkal Majalla" w:hAnsi="Sakkal Majalla" w:cs="Sakkal Majalla"/>
          <w:b/>
          <w:bCs/>
          <w:sz w:val="32"/>
          <w:szCs w:val="32"/>
          <w:rtl/>
          <w:lang w:bidi="ar-EG"/>
        </w:rPr>
        <w:sectPr w:rsidR="007065D3" w:rsidSect="007065D3">
          <w:footerReference w:type="default" r:id="rId8"/>
          <w:footerReference w:type="first" r:id="rId9"/>
          <w:pgSz w:w="11906" w:h="16838"/>
          <w:pgMar w:top="1440" w:right="1800" w:bottom="1440" w:left="1800" w:header="708" w:footer="708" w:gutter="0"/>
          <w:pgNumType w:start="0"/>
          <w:cols w:space="708"/>
          <w:bidi/>
          <w:rtlGutter/>
          <w:docGrid w:linePitch="360"/>
        </w:sectPr>
      </w:pPr>
      <w:r w:rsidRPr="00535EF6">
        <w:rPr>
          <w:rFonts w:ascii="Sakkal Majalla" w:hAnsi="Sakkal Majalla" w:cs="Sakkal Majalla"/>
          <w:b/>
          <w:bCs/>
          <w:sz w:val="32"/>
          <w:szCs w:val="32"/>
          <w:rtl/>
          <w:lang w:bidi="ar-EG"/>
        </w:rPr>
        <w:t xml:space="preserve">1446 هـ / 2024 م </w:t>
      </w:r>
    </w:p>
    <w:p w14:paraId="51AFE64C" w14:textId="77777777" w:rsidR="007065D3" w:rsidRDefault="007065D3" w:rsidP="007065D3">
      <w:pPr>
        <w:bidi w:val="0"/>
        <w:spacing w:after="160" w:line="259" w:lineRule="auto"/>
        <w:jc w:val="center"/>
        <w:rPr>
          <w:rFonts w:ascii="Sakkal Majalla" w:hAnsi="Sakkal Majalla" w:cs="Sakkal Majalla"/>
          <w:b/>
          <w:bCs/>
          <w:sz w:val="32"/>
          <w:szCs w:val="32"/>
          <w:rtl/>
          <w:lang w:bidi="ar-EG"/>
        </w:rPr>
      </w:pPr>
    </w:p>
    <w:p w14:paraId="6422C215" w14:textId="77777777" w:rsidR="007065D3" w:rsidRDefault="007065D3" w:rsidP="007065D3">
      <w:pPr>
        <w:bidi w:val="0"/>
        <w:spacing w:after="160" w:line="259" w:lineRule="auto"/>
        <w:jc w:val="center"/>
        <w:rPr>
          <w:rFonts w:ascii="Sakkal Majalla" w:hAnsi="Sakkal Majalla" w:cs="Sakkal Majalla"/>
          <w:b/>
          <w:bCs/>
          <w:sz w:val="32"/>
          <w:szCs w:val="32"/>
          <w:rtl/>
          <w:lang w:bidi="ar-EG"/>
        </w:rPr>
      </w:pPr>
    </w:p>
    <w:p w14:paraId="247C7C9E" w14:textId="77777777" w:rsidR="007065D3" w:rsidRDefault="007065D3" w:rsidP="007065D3">
      <w:pPr>
        <w:bidi w:val="0"/>
        <w:spacing w:after="160" w:line="259" w:lineRule="auto"/>
        <w:jc w:val="center"/>
        <w:rPr>
          <w:rFonts w:ascii="Sakkal Majalla" w:hAnsi="Sakkal Majalla" w:cs="Sakkal Majalla"/>
          <w:b/>
          <w:bCs/>
          <w:sz w:val="32"/>
          <w:szCs w:val="32"/>
          <w:rtl/>
          <w:lang w:bidi="ar-EG"/>
        </w:rPr>
      </w:pPr>
    </w:p>
    <w:p w14:paraId="56C57CD5" w14:textId="77777777" w:rsidR="007065D3" w:rsidRDefault="007065D3" w:rsidP="007065D3">
      <w:pPr>
        <w:bidi w:val="0"/>
        <w:spacing w:after="160" w:line="259" w:lineRule="auto"/>
        <w:jc w:val="center"/>
        <w:rPr>
          <w:rFonts w:ascii="Sakkal Majalla" w:hAnsi="Sakkal Majalla" w:cs="Sakkal Majalla"/>
          <w:b/>
          <w:bCs/>
          <w:sz w:val="32"/>
          <w:szCs w:val="32"/>
          <w:rtl/>
          <w:lang w:bidi="ar-EG"/>
        </w:rPr>
      </w:pPr>
    </w:p>
    <w:p w14:paraId="7152E37F" w14:textId="77777777" w:rsidR="007065D3" w:rsidRDefault="007065D3" w:rsidP="007065D3">
      <w:pPr>
        <w:bidi w:val="0"/>
        <w:spacing w:after="160" w:line="259" w:lineRule="auto"/>
        <w:jc w:val="center"/>
        <w:rPr>
          <w:rFonts w:ascii="Sakkal Majalla" w:hAnsi="Sakkal Majalla" w:cs="Sakkal Majalla"/>
          <w:b/>
          <w:bCs/>
          <w:sz w:val="32"/>
          <w:szCs w:val="32"/>
          <w:rtl/>
          <w:lang w:bidi="ar-EG"/>
        </w:rPr>
      </w:pPr>
    </w:p>
    <w:p w14:paraId="13EE8377" w14:textId="77777777" w:rsidR="001C2307" w:rsidRPr="001C2307" w:rsidRDefault="007065D3" w:rsidP="007065D3">
      <w:pPr>
        <w:bidi w:val="0"/>
        <w:spacing w:after="160" w:line="259" w:lineRule="auto"/>
        <w:jc w:val="center"/>
        <w:rPr>
          <w:rFonts w:ascii="Sakkal Majalla" w:hAnsi="Sakkal Majalla" w:cs="KFGQPC Uthmanic Script HAFS"/>
          <w:sz w:val="88"/>
          <w:szCs w:val="88"/>
          <w:rtl/>
        </w:rPr>
      </w:pPr>
      <w:r>
        <w:rPr>
          <w:rFonts w:ascii="Sakkal Majalla" w:hAnsi="Sakkal Majalla" w:cs="KFGQPC Uthmanic Script HAFS" w:hint="cs"/>
          <w:sz w:val="88"/>
          <w:szCs w:val="88"/>
          <w:rtl/>
        </w:rPr>
        <w:t>ب</w:t>
      </w:r>
      <w:r w:rsidR="001C2307" w:rsidRPr="001C2307">
        <w:rPr>
          <w:rFonts w:ascii="Sakkal Majalla" w:hAnsi="Sakkal Majalla" w:cs="KFGQPC Uthmanic Script HAFS" w:hint="cs"/>
          <w:sz w:val="88"/>
          <w:szCs w:val="88"/>
          <w:rtl/>
        </w:rPr>
        <w:t>سم الله الرحمن الرحيم</w:t>
      </w:r>
    </w:p>
    <w:p w14:paraId="4036172A" w14:textId="77777777" w:rsidR="001C2307" w:rsidRPr="005C0D24" w:rsidRDefault="001C2307" w:rsidP="007065D3">
      <w:pPr>
        <w:tabs>
          <w:tab w:val="left" w:pos="2878"/>
        </w:tabs>
        <w:jc w:val="center"/>
        <w:rPr>
          <w:rFonts w:ascii="Sakkal Majalla" w:hAnsi="Sakkal Majalla" w:cs="Sakkal Majalla"/>
          <w:sz w:val="34"/>
          <w:szCs w:val="34"/>
          <w:rtl/>
        </w:rPr>
      </w:pPr>
      <w:r w:rsidRPr="005C0D24">
        <w:rPr>
          <w:rFonts w:ascii="Sakkal Majalla" w:hAnsi="Sakkal Majalla" w:cs="Sakkal Majalla" w:hint="cs"/>
          <w:sz w:val="58"/>
          <w:szCs w:val="58"/>
          <w:rtl/>
        </w:rPr>
        <w:t>﴿</w:t>
      </w:r>
      <w:r w:rsidRPr="005C0D24">
        <w:rPr>
          <w:rFonts w:ascii="Sakkal Majalla" w:hAnsi="Sakkal Majalla" w:cs="KFGQPC Uthmanic Script HAFS" w:hint="eastAsia"/>
          <w:sz w:val="58"/>
          <w:szCs w:val="58"/>
          <w:rtl/>
        </w:rPr>
        <w:t>يَرْفَعِ</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اللَّهُ</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الَّذِينَ</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آمَنُوا</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مِنكُمْ</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وَالَّذِينَ</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أُوتُوا</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الْعِلْمَ</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دَرَجَاتٍ</w:t>
      </w:r>
      <w:r w:rsidRPr="005C0D24">
        <w:rPr>
          <w:rFonts w:ascii="Sakkal Majalla" w:hAnsi="Sakkal Majalla" w:cs="KFGQPC Uthmanic Script HAFS"/>
          <w:sz w:val="58"/>
          <w:szCs w:val="58"/>
          <w:rtl/>
        </w:rPr>
        <w:t xml:space="preserve"> ۚ </w:t>
      </w:r>
      <w:r w:rsidRPr="005C0D24">
        <w:rPr>
          <w:rFonts w:ascii="Sakkal Majalla" w:hAnsi="Sakkal Majalla" w:cs="KFGQPC Uthmanic Script HAFS" w:hint="eastAsia"/>
          <w:sz w:val="58"/>
          <w:szCs w:val="58"/>
          <w:rtl/>
        </w:rPr>
        <w:t>وَاللَّهُ</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بِمَا</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تَعْمَلُونَ</w:t>
      </w:r>
      <w:r w:rsidRPr="005C0D24">
        <w:rPr>
          <w:rFonts w:ascii="Sakkal Majalla" w:hAnsi="Sakkal Majalla" w:cs="KFGQPC Uthmanic Script HAFS"/>
          <w:sz w:val="58"/>
          <w:szCs w:val="58"/>
          <w:rtl/>
        </w:rPr>
        <w:t xml:space="preserve"> </w:t>
      </w:r>
      <w:r w:rsidRPr="005C0D24">
        <w:rPr>
          <w:rFonts w:ascii="Sakkal Majalla" w:hAnsi="Sakkal Majalla" w:cs="KFGQPC Uthmanic Script HAFS" w:hint="eastAsia"/>
          <w:sz w:val="58"/>
          <w:szCs w:val="58"/>
          <w:rtl/>
        </w:rPr>
        <w:t>خَبِيرٌ</w:t>
      </w:r>
      <w:r w:rsidRPr="005C0D24">
        <w:rPr>
          <w:rFonts w:ascii="Sakkal Majalla" w:hAnsi="Sakkal Majalla" w:cs="Sakkal Majalla"/>
          <w:sz w:val="58"/>
          <w:szCs w:val="58"/>
          <w:rtl/>
        </w:rPr>
        <w:t>﴾</w:t>
      </w:r>
    </w:p>
    <w:p w14:paraId="7623832A" w14:textId="77777777" w:rsidR="001C2307" w:rsidRDefault="001C2307" w:rsidP="007065D3">
      <w:pPr>
        <w:tabs>
          <w:tab w:val="left" w:pos="2878"/>
        </w:tabs>
        <w:jc w:val="center"/>
        <w:rPr>
          <w:rFonts w:ascii="Sakkal Majalla" w:hAnsi="Sakkal Majalla" w:cs="Sakkal Majalla"/>
          <w:sz w:val="40"/>
          <w:szCs w:val="40"/>
          <w:rtl/>
        </w:rPr>
      </w:pPr>
      <w:r>
        <w:rPr>
          <w:rFonts w:ascii="Sakkal Majalla" w:hAnsi="Sakkal Majalla" w:cs="Sakkal Majalla"/>
          <w:sz w:val="40"/>
          <w:szCs w:val="40"/>
          <w:rtl/>
        </w:rPr>
        <w:t>[</w:t>
      </w:r>
      <w:r w:rsidRPr="001E61CF">
        <w:rPr>
          <w:rFonts w:ascii="Sakkal Majalla" w:hAnsi="Sakkal Majalla" w:cs="Sakkal Majalla" w:hint="eastAsia"/>
          <w:sz w:val="40"/>
          <w:szCs w:val="40"/>
          <w:rtl/>
        </w:rPr>
        <w:t>المجادلة</w:t>
      </w:r>
      <w:r w:rsidRPr="001E61CF">
        <w:rPr>
          <w:rFonts w:ascii="Sakkal Majalla" w:hAnsi="Sakkal Majalla" w:cs="Sakkal Majalla"/>
          <w:sz w:val="40"/>
          <w:szCs w:val="40"/>
          <w:rtl/>
        </w:rPr>
        <w:t>: 11]</w:t>
      </w:r>
    </w:p>
    <w:p w14:paraId="4B6BEB73" w14:textId="77777777" w:rsidR="001C2307" w:rsidRDefault="001C2307" w:rsidP="001C2307">
      <w:pPr>
        <w:rPr>
          <w:rFonts w:ascii="Sakkal Majalla" w:hAnsi="Sakkal Majalla" w:cs="Sakkal Majalla"/>
          <w:sz w:val="40"/>
          <w:szCs w:val="40"/>
          <w:rtl/>
        </w:rPr>
      </w:pPr>
    </w:p>
    <w:p w14:paraId="06348B19" w14:textId="77777777" w:rsidR="001C2307" w:rsidRDefault="001C2307" w:rsidP="001C2307">
      <w:pPr>
        <w:jc w:val="center"/>
        <w:rPr>
          <w:rFonts w:ascii="Sakkal Majalla" w:hAnsi="Sakkal Majalla" w:cs="Simplified Arabic"/>
          <w:b/>
          <w:bCs/>
          <w:sz w:val="32"/>
          <w:szCs w:val="32"/>
          <w:rtl/>
        </w:rPr>
      </w:pPr>
    </w:p>
    <w:p w14:paraId="28C8FC46" w14:textId="77777777" w:rsidR="001C2307" w:rsidRDefault="001C2307" w:rsidP="001C2307">
      <w:pPr>
        <w:jc w:val="center"/>
        <w:rPr>
          <w:rFonts w:ascii="Sakkal Majalla" w:hAnsi="Sakkal Majalla" w:cs="Simplified Arabic"/>
          <w:b/>
          <w:bCs/>
          <w:sz w:val="32"/>
          <w:szCs w:val="32"/>
          <w:rtl/>
        </w:rPr>
      </w:pPr>
    </w:p>
    <w:p w14:paraId="4182DA21" w14:textId="77777777" w:rsidR="001C2307" w:rsidRDefault="001C2307" w:rsidP="001C2307">
      <w:pPr>
        <w:jc w:val="center"/>
        <w:rPr>
          <w:rFonts w:ascii="Sakkal Majalla" w:hAnsi="Sakkal Majalla" w:cs="Simplified Arabic"/>
          <w:b/>
          <w:bCs/>
          <w:sz w:val="32"/>
          <w:szCs w:val="32"/>
          <w:rtl/>
        </w:rPr>
      </w:pPr>
    </w:p>
    <w:p w14:paraId="53F6EF84" w14:textId="77777777" w:rsidR="001C2307" w:rsidRDefault="001C2307" w:rsidP="001C2307">
      <w:pPr>
        <w:jc w:val="center"/>
        <w:rPr>
          <w:rFonts w:ascii="Sakkal Majalla" w:hAnsi="Sakkal Majalla" w:cs="Simplified Arabic"/>
          <w:b/>
          <w:bCs/>
          <w:sz w:val="32"/>
          <w:szCs w:val="32"/>
          <w:rtl/>
        </w:rPr>
      </w:pPr>
    </w:p>
    <w:p w14:paraId="434F7864" w14:textId="77777777" w:rsidR="001C2307" w:rsidRDefault="001C2307" w:rsidP="001C2307">
      <w:pPr>
        <w:jc w:val="center"/>
        <w:rPr>
          <w:rFonts w:ascii="Sakkal Majalla" w:hAnsi="Sakkal Majalla" w:cs="Simplified Arabic"/>
          <w:b/>
          <w:bCs/>
          <w:sz w:val="32"/>
          <w:szCs w:val="32"/>
          <w:rtl/>
        </w:rPr>
      </w:pPr>
    </w:p>
    <w:p w14:paraId="5ACA5B35" w14:textId="77777777" w:rsidR="001C2307" w:rsidRDefault="001C2307" w:rsidP="001C2307">
      <w:pPr>
        <w:jc w:val="center"/>
        <w:rPr>
          <w:rFonts w:ascii="Sakkal Majalla" w:hAnsi="Sakkal Majalla" w:cs="Simplified Arabic"/>
          <w:b/>
          <w:bCs/>
          <w:sz w:val="32"/>
          <w:szCs w:val="32"/>
          <w:rtl/>
        </w:rPr>
      </w:pPr>
    </w:p>
    <w:p w14:paraId="2019FA04" w14:textId="77777777" w:rsidR="001C2307" w:rsidRPr="00767E27" w:rsidRDefault="001C2307" w:rsidP="00767E27">
      <w:pPr>
        <w:jc w:val="center"/>
        <w:rPr>
          <w:rFonts w:ascii="Sakkal Majalla" w:hAnsi="Sakkal Majalla" w:cs="Simplified Arabic"/>
          <w:b/>
          <w:bCs/>
          <w:sz w:val="36"/>
          <w:szCs w:val="36"/>
          <w:rtl/>
        </w:rPr>
      </w:pPr>
    </w:p>
    <w:p w14:paraId="1F99254D" w14:textId="77777777" w:rsidR="001C2307" w:rsidRPr="00767E27" w:rsidRDefault="001C2307" w:rsidP="00767E27">
      <w:pPr>
        <w:jc w:val="center"/>
        <w:rPr>
          <w:rFonts w:ascii="Sakkal Majalla" w:hAnsi="Sakkal Majalla" w:cs="Sakkal Majalla"/>
          <w:b/>
          <w:bCs/>
          <w:sz w:val="36"/>
          <w:szCs w:val="36"/>
          <w:rtl/>
        </w:rPr>
      </w:pPr>
      <w:r w:rsidRPr="00767E27">
        <w:rPr>
          <w:rFonts w:ascii="Sakkal Majalla" w:hAnsi="Sakkal Majalla" w:cs="Sakkal Majalla"/>
          <w:b/>
          <w:bCs/>
          <w:sz w:val="36"/>
          <w:szCs w:val="36"/>
          <w:rtl/>
        </w:rPr>
        <w:t>الإهـداء</w:t>
      </w:r>
    </w:p>
    <w:p w14:paraId="5138B724" w14:textId="51873A39" w:rsidR="000B614C" w:rsidRDefault="001C2307" w:rsidP="00767E27">
      <w:pPr>
        <w:ind w:firstLine="565"/>
        <w:jc w:val="both"/>
        <w:rPr>
          <w:rFonts w:ascii="Sakkal Majalla" w:hAnsi="Sakkal Majalla" w:cs="Sakkal Majalla"/>
          <w:b/>
          <w:bCs/>
          <w:sz w:val="36"/>
          <w:szCs w:val="36"/>
          <w:rtl/>
        </w:rPr>
      </w:pPr>
      <w:r w:rsidRPr="00767E27">
        <w:rPr>
          <w:rFonts w:ascii="Sakkal Majalla" w:hAnsi="Sakkal Majalla" w:cs="Sakkal Majalla"/>
          <w:b/>
          <w:bCs/>
          <w:sz w:val="36"/>
          <w:szCs w:val="36"/>
          <w:rtl/>
        </w:rPr>
        <w:t xml:space="preserve">بعد حمد الله سبحانه وتعالى والثناء عليه كما يليق بجلال وجهه وعظيم سلطانه أهدي هذا العمل </w:t>
      </w:r>
      <w:r w:rsidR="00786D11" w:rsidRPr="00767E27">
        <w:rPr>
          <w:rFonts w:ascii="Sakkal Majalla" w:hAnsi="Sakkal Majalla" w:cs="Sakkal Majalla" w:hint="cs"/>
          <w:b/>
          <w:bCs/>
          <w:sz w:val="36"/>
          <w:szCs w:val="36"/>
          <w:rtl/>
        </w:rPr>
        <w:t>والدي</w:t>
      </w:r>
      <w:r w:rsidRPr="00767E27">
        <w:rPr>
          <w:rFonts w:ascii="Sakkal Majalla" w:hAnsi="Sakkal Majalla" w:cs="Sakkal Majalla"/>
          <w:b/>
          <w:bCs/>
          <w:sz w:val="36"/>
          <w:szCs w:val="36"/>
          <w:rtl/>
        </w:rPr>
        <w:t xml:space="preserve"> العزيز الغالي أطال الله في عمرة وبارك فيه وإلى من أنارت حياتي برضاها وحنانها والدتي الغالية اللذين كان لها الفضل بعد الله في تحفيـزي لإكمال هذه الدراسة، أهدي هذا العمل إليهما . </w:t>
      </w:r>
    </w:p>
    <w:p w14:paraId="3688700C" w14:textId="0CC7D1F1" w:rsidR="00326236" w:rsidRDefault="000B614C" w:rsidP="00326236">
      <w:pPr>
        <w:ind w:firstLine="565"/>
        <w:jc w:val="both"/>
        <w:rPr>
          <w:rFonts w:ascii="Sakkal Majalla" w:hAnsi="Sakkal Majalla" w:cs="Sakkal Majalla"/>
          <w:b/>
          <w:bCs/>
          <w:sz w:val="36"/>
          <w:szCs w:val="36"/>
          <w:rtl/>
        </w:rPr>
      </w:pPr>
      <w:r>
        <w:rPr>
          <w:rFonts w:ascii="Sakkal Majalla" w:hAnsi="Sakkal Majalla" w:cs="Sakkal Majalla" w:hint="cs"/>
          <w:b/>
          <w:bCs/>
          <w:sz w:val="36"/>
          <w:szCs w:val="36"/>
          <w:rtl/>
        </w:rPr>
        <w:t xml:space="preserve">كما أهدي هذا العمل إلى رفيقة دربي وشريكة حياتي زوجتي العزيزة التي كانت سندي في مسيرتي العلمية ووفرت لي كل سبل الدعم والتشجيع فكانت خير معين لي بعد الله في تحقيق هذا الإنجاز. </w:t>
      </w:r>
    </w:p>
    <w:p w14:paraId="3E611F79" w14:textId="191B7C06" w:rsidR="00443A0F" w:rsidRDefault="00443A0F" w:rsidP="00326236">
      <w:pPr>
        <w:ind w:firstLine="565"/>
        <w:jc w:val="both"/>
        <w:rPr>
          <w:rFonts w:ascii="Sakkal Majalla" w:hAnsi="Sakkal Majalla" w:cs="Sakkal Majalla"/>
          <w:b/>
          <w:bCs/>
          <w:sz w:val="36"/>
          <w:szCs w:val="36"/>
          <w:rtl/>
        </w:rPr>
      </w:pPr>
      <w:r w:rsidRPr="00443A0F">
        <w:rPr>
          <w:rFonts w:ascii="Sakkal Majalla" w:hAnsi="Sakkal Majalla" w:cs="Sakkal Majalla" w:hint="eastAsia"/>
          <w:b/>
          <w:bCs/>
          <w:sz w:val="36"/>
          <w:szCs w:val="36"/>
          <w:rtl/>
        </w:rPr>
        <w:t>وأخص</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بالإهداء</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أبنائي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الأحباء</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الذين</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هم</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نبض</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قلبي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وأملي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في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المستقبل</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فوجودهم</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في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الحياة</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في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حياتي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كان</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الدافع</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الأكبر</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لي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للإصرار</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والمضي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قدما</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وأتمنى</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أن</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يكون</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هذا</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مصدر</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إلهام</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لهم</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في</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مسيرتهم</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العلمية</w:t>
      </w:r>
      <w:r w:rsidRPr="00443A0F">
        <w:rPr>
          <w:rFonts w:ascii="Sakkal Majalla" w:hAnsi="Sakkal Majalla" w:cs="Sakkal Majalla"/>
          <w:b/>
          <w:bCs/>
          <w:sz w:val="36"/>
          <w:szCs w:val="36"/>
          <w:rtl/>
        </w:rPr>
        <w:t xml:space="preserve"> </w:t>
      </w:r>
      <w:r w:rsidRPr="00443A0F">
        <w:rPr>
          <w:rFonts w:ascii="Sakkal Majalla" w:hAnsi="Sakkal Majalla" w:cs="Sakkal Majalla" w:hint="eastAsia"/>
          <w:b/>
          <w:bCs/>
          <w:sz w:val="36"/>
          <w:szCs w:val="36"/>
          <w:rtl/>
        </w:rPr>
        <w:t>والحياتية</w:t>
      </w:r>
      <w:r w:rsidRPr="00443A0F">
        <w:rPr>
          <w:rFonts w:ascii="Sakkal Majalla" w:hAnsi="Sakkal Majalla" w:cs="Sakkal Majalla"/>
          <w:b/>
          <w:bCs/>
          <w:sz w:val="36"/>
          <w:szCs w:val="36"/>
          <w:rtl/>
        </w:rPr>
        <w:t>.</w:t>
      </w:r>
    </w:p>
    <w:p w14:paraId="52D5677C" w14:textId="1E537BCC" w:rsidR="001C2307" w:rsidRPr="00767E27" w:rsidRDefault="001C2307" w:rsidP="00767E27">
      <w:pPr>
        <w:ind w:firstLine="565"/>
        <w:jc w:val="both"/>
        <w:rPr>
          <w:rFonts w:ascii="Sakkal Majalla" w:hAnsi="Sakkal Majalla" w:cs="Sakkal Majalla"/>
          <w:b/>
          <w:bCs/>
          <w:sz w:val="36"/>
          <w:szCs w:val="36"/>
          <w:rtl/>
        </w:rPr>
      </w:pPr>
      <w:r w:rsidRPr="00767E27">
        <w:rPr>
          <w:rFonts w:ascii="Sakkal Majalla" w:hAnsi="Sakkal Majalla" w:cs="Sakkal Majalla"/>
          <w:b/>
          <w:bCs/>
          <w:sz w:val="36"/>
          <w:szCs w:val="36"/>
          <w:rtl/>
        </w:rPr>
        <w:t xml:space="preserve">أسأل الله العلي العظيم لهما أن يبارك لهم في </w:t>
      </w:r>
      <w:r w:rsidR="00443A0F" w:rsidRPr="00767E27">
        <w:rPr>
          <w:rFonts w:ascii="Sakkal Majalla" w:hAnsi="Sakkal Majalla" w:cs="Sakkal Majalla" w:hint="cs"/>
          <w:b/>
          <w:bCs/>
          <w:sz w:val="36"/>
          <w:szCs w:val="36"/>
          <w:rtl/>
        </w:rPr>
        <w:t>عمرهم</w:t>
      </w:r>
      <w:r w:rsidR="00443A0F" w:rsidRPr="00767E27">
        <w:rPr>
          <w:rFonts w:ascii="Sakkal Majalla" w:hAnsi="Sakkal Majalla" w:cs="Sakkal Majalla"/>
          <w:b/>
          <w:bCs/>
          <w:sz w:val="36"/>
          <w:szCs w:val="36"/>
          <w:rtl/>
        </w:rPr>
        <w:t>.</w:t>
      </w:r>
    </w:p>
    <w:p w14:paraId="5FEFD35E" w14:textId="77777777" w:rsidR="001C2307" w:rsidRPr="00767E27" w:rsidRDefault="00767E27" w:rsidP="000B614C">
      <w:pPr>
        <w:spacing w:after="0"/>
        <w:jc w:val="center"/>
        <w:rPr>
          <w:rFonts w:ascii="Sakkal Majalla" w:hAnsi="Sakkal Majalla" w:cs="Sakkal Majalla"/>
          <w:b/>
          <w:bCs/>
          <w:sz w:val="36"/>
          <w:szCs w:val="36"/>
        </w:rPr>
      </w:pPr>
      <w:r>
        <w:rPr>
          <w:rFonts w:ascii="Sakkal Majalla" w:hAnsi="Sakkal Majalla" w:cs="Sakkal Majalla" w:hint="cs"/>
          <w:b/>
          <w:bCs/>
          <w:sz w:val="36"/>
          <w:szCs w:val="36"/>
          <w:rtl/>
        </w:rPr>
        <w:t xml:space="preserve">                                                                              </w:t>
      </w:r>
      <w:r w:rsidR="000B614C">
        <w:rPr>
          <w:rFonts w:ascii="Sakkal Majalla" w:hAnsi="Sakkal Majalla" w:cs="Sakkal Majalla" w:hint="cs"/>
          <w:b/>
          <w:bCs/>
          <w:sz w:val="36"/>
          <w:szCs w:val="36"/>
          <w:rtl/>
        </w:rPr>
        <w:t xml:space="preserve">          </w:t>
      </w:r>
      <w:r>
        <w:rPr>
          <w:rFonts w:ascii="Sakkal Majalla" w:hAnsi="Sakkal Majalla" w:cs="Sakkal Majalla" w:hint="cs"/>
          <w:b/>
          <w:bCs/>
          <w:sz w:val="36"/>
          <w:szCs w:val="36"/>
          <w:rtl/>
        </w:rPr>
        <w:t xml:space="preserve"> </w:t>
      </w:r>
      <w:r w:rsidR="001C2307" w:rsidRPr="00767E27">
        <w:rPr>
          <w:rFonts w:ascii="Sakkal Majalla" w:hAnsi="Sakkal Majalla" w:cs="Sakkal Majalla"/>
          <w:b/>
          <w:bCs/>
          <w:sz w:val="36"/>
          <w:szCs w:val="36"/>
          <w:rtl/>
        </w:rPr>
        <w:t>الباحث</w:t>
      </w:r>
    </w:p>
    <w:p w14:paraId="0E8C9664" w14:textId="77777777" w:rsidR="001C2307" w:rsidRPr="00767E27" w:rsidRDefault="001C2307" w:rsidP="00767E27">
      <w:pPr>
        <w:jc w:val="right"/>
        <w:rPr>
          <w:rFonts w:ascii="Sakkal Majalla" w:hAnsi="Sakkal Majalla" w:cs="Sakkal Majalla"/>
          <w:sz w:val="36"/>
          <w:szCs w:val="36"/>
          <w:rtl/>
        </w:rPr>
      </w:pPr>
      <w:r w:rsidRPr="00767E27">
        <w:rPr>
          <w:rFonts w:ascii="Sakkal Majalla" w:hAnsi="Sakkal Majalla" w:cs="Sakkal Majalla"/>
          <w:b/>
          <w:bCs/>
          <w:sz w:val="36"/>
          <w:szCs w:val="36"/>
          <w:rtl/>
        </w:rPr>
        <w:t>عثمان علي الزهراني</w:t>
      </w:r>
    </w:p>
    <w:p w14:paraId="42723A9E" w14:textId="77777777" w:rsidR="001C2307" w:rsidRPr="00767E27" w:rsidRDefault="001C2307" w:rsidP="00767E27">
      <w:pPr>
        <w:jc w:val="center"/>
        <w:rPr>
          <w:rFonts w:ascii="Sakkal Majalla" w:hAnsi="Sakkal Majalla" w:cs="Sakkal Majalla"/>
          <w:sz w:val="36"/>
          <w:szCs w:val="36"/>
          <w:rtl/>
        </w:rPr>
      </w:pPr>
    </w:p>
    <w:p w14:paraId="333F9365" w14:textId="77777777" w:rsidR="001C2307" w:rsidRPr="00767E27" w:rsidRDefault="001C2307" w:rsidP="001C2307">
      <w:pPr>
        <w:rPr>
          <w:rFonts w:ascii="Sakkal Majalla" w:hAnsi="Sakkal Majalla" w:cs="Sakkal Majalla"/>
          <w:sz w:val="28"/>
          <w:szCs w:val="28"/>
          <w:rtl/>
        </w:rPr>
      </w:pPr>
    </w:p>
    <w:p w14:paraId="290654EC" w14:textId="77777777" w:rsidR="001C2307" w:rsidRDefault="001C2307" w:rsidP="001C2307">
      <w:pPr>
        <w:rPr>
          <w:rFonts w:ascii="Sakkal Majalla" w:hAnsi="Sakkal Majalla" w:cs="Sakkal Majalla"/>
          <w:sz w:val="28"/>
          <w:szCs w:val="28"/>
          <w:rtl/>
        </w:rPr>
      </w:pPr>
    </w:p>
    <w:p w14:paraId="72F4A34B" w14:textId="77777777" w:rsidR="007065D3" w:rsidRDefault="007065D3" w:rsidP="001C2307">
      <w:pPr>
        <w:rPr>
          <w:rFonts w:ascii="Sakkal Majalla" w:hAnsi="Sakkal Majalla" w:cs="Sakkal Majalla"/>
          <w:sz w:val="28"/>
          <w:szCs w:val="28"/>
          <w:rtl/>
        </w:rPr>
      </w:pPr>
    </w:p>
    <w:p w14:paraId="2E2971FA" w14:textId="77777777" w:rsidR="007065D3" w:rsidRDefault="007065D3" w:rsidP="001C2307">
      <w:pPr>
        <w:rPr>
          <w:rFonts w:ascii="Sakkal Majalla" w:hAnsi="Sakkal Majalla" w:cs="Sakkal Majalla"/>
          <w:sz w:val="28"/>
          <w:szCs w:val="28"/>
          <w:rtl/>
        </w:rPr>
      </w:pPr>
    </w:p>
    <w:p w14:paraId="070655B9" w14:textId="77777777" w:rsidR="007065D3" w:rsidRDefault="007065D3" w:rsidP="001C2307">
      <w:pPr>
        <w:rPr>
          <w:rFonts w:ascii="Sakkal Majalla" w:hAnsi="Sakkal Majalla" w:cs="Sakkal Majalla"/>
          <w:sz w:val="28"/>
          <w:szCs w:val="28"/>
          <w:rtl/>
        </w:rPr>
      </w:pPr>
    </w:p>
    <w:p w14:paraId="19133BC7" w14:textId="77777777" w:rsidR="00767E27" w:rsidRDefault="00767E27" w:rsidP="001C2307">
      <w:pPr>
        <w:rPr>
          <w:rFonts w:ascii="Sakkal Majalla" w:hAnsi="Sakkal Majalla" w:cs="Sakkal Majalla"/>
          <w:sz w:val="28"/>
          <w:szCs w:val="28"/>
          <w:rtl/>
        </w:rPr>
      </w:pPr>
    </w:p>
    <w:p w14:paraId="11E90328" w14:textId="77777777" w:rsidR="00767E27" w:rsidRDefault="00767E27" w:rsidP="001C2307">
      <w:pPr>
        <w:rPr>
          <w:rFonts w:ascii="Sakkal Majalla" w:hAnsi="Sakkal Majalla" w:cs="Sakkal Majalla"/>
          <w:sz w:val="28"/>
          <w:szCs w:val="28"/>
          <w:rtl/>
        </w:rPr>
      </w:pPr>
    </w:p>
    <w:p w14:paraId="332AE269" w14:textId="77777777" w:rsidR="00767E27" w:rsidRDefault="00767E27" w:rsidP="001C2307">
      <w:pPr>
        <w:rPr>
          <w:rFonts w:ascii="Sakkal Majalla" w:hAnsi="Sakkal Majalla" w:cs="Sakkal Majalla"/>
          <w:sz w:val="28"/>
          <w:szCs w:val="28"/>
          <w:rtl/>
        </w:rPr>
      </w:pPr>
    </w:p>
    <w:p w14:paraId="0F3C978F" w14:textId="77777777" w:rsidR="001C2307" w:rsidRPr="00767E27" w:rsidRDefault="001C2307" w:rsidP="001C2307">
      <w:pPr>
        <w:jc w:val="center"/>
        <w:rPr>
          <w:rFonts w:ascii="Sakkal Majalla" w:hAnsi="Sakkal Majalla" w:cs="Sakkal Majalla"/>
          <w:b/>
          <w:bCs/>
          <w:sz w:val="36"/>
          <w:szCs w:val="36"/>
          <w:rtl/>
        </w:rPr>
      </w:pPr>
      <w:r w:rsidRPr="00767E27">
        <w:rPr>
          <w:rFonts w:ascii="Sakkal Majalla" w:hAnsi="Sakkal Majalla" w:cs="Sakkal Majalla"/>
          <w:b/>
          <w:bCs/>
          <w:sz w:val="36"/>
          <w:szCs w:val="36"/>
          <w:rtl/>
        </w:rPr>
        <w:t>الشكر والتقدير</w:t>
      </w:r>
    </w:p>
    <w:p w14:paraId="228F1262" w14:textId="77777777" w:rsidR="001C2307" w:rsidRPr="00767E27" w:rsidRDefault="001C2307" w:rsidP="001C2307">
      <w:pPr>
        <w:jc w:val="center"/>
        <w:rPr>
          <w:rFonts w:ascii="Sakkal Majalla" w:hAnsi="Sakkal Majalla" w:cs="Sakkal Majalla"/>
          <w:sz w:val="36"/>
          <w:szCs w:val="36"/>
        </w:rPr>
      </w:pPr>
      <w:r w:rsidRPr="00767E27">
        <w:rPr>
          <w:rFonts w:ascii="Sakkal Majalla" w:hAnsi="Sakkal Majalla" w:cs="Sakkal Majalla"/>
          <w:sz w:val="36"/>
          <w:szCs w:val="36"/>
          <w:rtl/>
        </w:rPr>
        <w:t xml:space="preserve">يشرفني أن أتقدم بأسمى آيات الشكر والعرفان، وخالص الود والامتنان بعميق مشاعر الحب والتقدير إلى </w:t>
      </w:r>
      <w:r w:rsidRPr="00767E27">
        <w:rPr>
          <w:rFonts w:ascii="Sakkal Majalla" w:hAnsi="Sakkal Majalla" w:cs="Sakkal Majalla"/>
          <w:b/>
          <w:bCs/>
          <w:sz w:val="36"/>
          <w:szCs w:val="36"/>
          <w:rtl/>
        </w:rPr>
        <w:t>سعادة الأستاذ الدكتور</w:t>
      </w:r>
      <w:r w:rsidRPr="00767E27">
        <w:rPr>
          <w:rFonts w:ascii="Sakkal Majalla" w:hAnsi="Sakkal Majalla" w:cs="Sakkal Majalla"/>
          <w:sz w:val="36"/>
          <w:szCs w:val="36"/>
          <w:rtl/>
        </w:rPr>
        <w:t xml:space="preserve"> / </w:t>
      </w:r>
      <w:r w:rsidRPr="00767E27">
        <w:rPr>
          <w:rFonts w:ascii="Sakkal Majalla" w:hAnsi="Sakkal Majalla" w:cs="Sakkal Majalla"/>
          <w:b/>
          <w:bCs/>
          <w:sz w:val="36"/>
          <w:szCs w:val="36"/>
          <w:rtl/>
        </w:rPr>
        <w:t xml:space="preserve"> الفيصل عبد الحميد و سعادة الأستاذ الدكتور فايز جراد </w:t>
      </w:r>
      <w:r w:rsidRPr="00767E27">
        <w:rPr>
          <w:rFonts w:ascii="Sakkal Majalla" w:hAnsi="Sakkal Majalla" w:cs="Sakkal Majalla"/>
          <w:sz w:val="36"/>
          <w:szCs w:val="36"/>
          <w:rtl/>
        </w:rPr>
        <w:t>على إشرافهم وتوجيههم لإتمام بحثي بهذه الصورة المشرفة ولله الحمد والمنة، ثم الاستفادة من خبـرات سعادتهم الرشيدة في الجانب العلمي والعملي فلهم مني كل الشكر والعرفان وأسأل الله العلي القدير رب العرش العظيم أن يحفظهم ويرعاهم ويمتعهم بالصحة والعافية.</w:t>
      </w:r>
    </w:p>
    <w:p w14:paraId="65C0ED60" w14:textId="77777777" w:rsidR="001C2307" w:rsidRPr="00767E27" w:rsidRDefault="001C2307" w:rsidP="001C2307">
      <w:pPr>
        <w:ind w:firstLine="565"/>
        <w:jc w:val="both"/>
        <w:rPr>
          <w:rFonts w:ascii="Sakkal Majalla" w:hAnsi="Sakkal Majalla" w:cs="Sakkal Majalla"/>
          <w:sz w:val="36"/>
          <w:szCs w:val="36"/>
        </w:rPr>
      </w:pPr>
      <w:r w:rsidRPr="00767E27">
        <w:rPr>
          <w:rFonts w:ascii="Sakkal Majalla" w:hAnsi="Sakkal Majalla" w:cs="Sakkal Majalla"/>
          <w:sz w:val="36"/>
          <w:szCs w:val="36"/>
          <w:rtl/>
        </w:rPr>
        <w:t>والشكر موصول إلى الدكاترة الأفاضل اللذين استفدت من علمهم الكثير خلال المرحلة الجامعية.</w:t>
      </w:r>
    </w:p>
    <w:p w14:paraId="355F696C" w14:textId="77777777" w:rsidR="001C2307" w:rsidRPr="00767E27" w:rsidRDefault="001C2307" w:rsidP="001C2307">
      <w:pPr>
        <w:ind w:firstLine="565"/>
        <w:jc w:val="both"/>
        <w:rPr>
          <w:rFonts w:ascii="Sakkal Majalla" w:hAnsi="Sakkal Majalla" w:cs="Sakkal Majalla"/>
          <w:sz w:val="36"/>
          <w:szCs w:val="36"/>
          <w:rtl/>
        </w:rPr>
      </w:pPr>
      <w:r w:rsidRPr="00767E27">
        <w:rPr>
          <w:rFonts w:ascii="Sakkal Majalla" w:hAnsi="Sakkal Majalla" w:cs="Sakkal Majalla"/>
          <w:sz w:val="36"/>
          <w:szCs w:val="36"/>
          <w:rtl/>
        </w:rPr>
        <w:t>كما أتقدم بخالص الشكر والتقدير لجميع زملائي في البرنامج وأشكر لهم تعاونهم ومساهمتهم في تسهيل الصعاب واسأل الله العلي العظيم لي ولهم التوفيق والسداد.</w:t>
      </w:r>
    </w:p>
    <w:p w14:paraId="285C1D24" w14:textId="77777777" w:rsidR="00767E27" w:rsidRPr="00767E27" w:rsidRDefault="00767E27" w:rsidP="001C2307">
      <w:pPr>
        <w:ind w:firstLine="565"/>
        <w:jc w:val="both"/>
        <w:rPr>
          <w:rFonts w:ascii="Sakkal Majalla" w:hAnsi="Sakkal Majalla" w:cs="Sakkal Majalla"/>
          <w:sz w:val="36"/>
          <w:szCs w:val="36"/>
          <w:rtl/>
        </w:rPr>
      </w:pPr>
    </w:p>
    <w:p w14:paraId="70D6BDCD" w14:textId="77777777" w:rsidR="001C2307" w:rsidRPr="00767E27" w:rsidRDefault="001C2307" w:rsidP="001C2307">
      <w:pPr>
        <w:spacing w:after="0"/>
        <w:jc w:val="center"/>
        <w:rPr>
          <w:rFonts w:ascii="Sakkal Majalla" w:hAnsi="Sakkal Majalla" w:cs="Sakkal Majalla"/>
          <w:sz w:val="36"/>
          <w:szCs w:val="36"/>
        </w:rPr>
      </w:pPr>
      <w:r w:rsidRPr="00767E27">
        <w:rPr>
          <w:rFonts w:ascii="Sakkal Majalla" w:hAnsi="Sakkal Majalla" w:cs="Sakkal Majalla"/>
          <w:sz w:val="36"/>
          <w:szCs w:val="36"/>
          <w:rtl/>
        </w:rPr>
        <w:t xml:space="preserve">                                           </w:t>
      </w:r>
      <w:r w:rsidR="00767E27" w:rsidRPr="00767E27">
        <w:rPr>
          <w:rFonts w:ascii="Sakkal Majalla" w:hAnsi="Sakkal Majalla" w:cs="Sakkal Majalla" w:hint="cs"/>
          <w:sz w:val="36"/>
          <w:szCs w:val="36"/>
          <w:rtl/>
        </w:rPr>
        <w:t xml:space="preserve">                       </w:t>
      </w:r>
      <w:r w:rsidRPr="00767E27">
        <w:rPr>
          <w:rFonts w:ascii="Sakkal Majalla" w:hAnsi="Sakkal Majalla" w:cs="Sakkal Majalla"/>
          <w:sz w:val="36"/>
          <w:szCs w:val="36"/>
          <w:rtl/>
        </w:rPr>
        <w:t xml:space="preserve"> الباحث</w:t>
      </w:r>
    </w:p>
    <w:p w14:paraId="793C4580" w14:textId="77777777" w:rsidR="001C2307" w:rsidRPr="00767E27" w:rsidRDefault="001C2307" w:rsidP="001C2307">
      <w:pPr>
        <w:spacing w:after="0" w:line="240" w:lineRule="auto"/>
        <w:jc w:val="center"/>
        <w:rPr>
          <w:rFonts w:ascii="Sakkal Majalla" w:hAnsi="Sakkal Majalla" w:cs="Sakkal Majalla"/>
          <w:b/>
          <w:bCs/>
          <w:sz w:val="36"/>
          <w:szCs w:val="36"/>
          <w:rtl/>
        </w:rPr>
      </w:pPr>
      <w:r w:rsidRPr="00767E27">
        <w:rPr>
          <w:rFonts w:ascii="Sakkal Majalla" w:hAnsi="Sakkal Majalla" w:cs="Sakkal Majalla"/>
          <w:b/>
          <w:bCs/>
          <w:sz w:val="36"/>
          <w:szCs w:val="36"/>
          <w:rtl/>
        </w:rPr>
        <w:t xml:space="preserve">                                    </w:t>
      </w:r>
      <w:r w:rsidR="00767E27" w:rsidRPr="00767E27">
        <w:rPr>
          <w:rFonts w:ascii="Sakkal Majalla" w:hAnsi="Sakkal Majalla" w:cs="Sakkal Majalla" w:hint="cs"/>
          <w:b/>
          <w:bCs/>
          <w:sz w:val="36"/>
          <w:szCs w:val="36"/>
          <w:rtl/>
        </w:rPr>
        <w:t xml:space="preserve">                              </w:t>
      </w:r>
      <w:r w:rsidRPr="00767E27">
        <w:rPr>
          <w:rFonts w:ascii="Sakkal Majalla" w:hAnsi="Sakkal Majalla" w:cs="Sakkal Majalla"/>
          <w:b/>
          <w:bCs/>
          <w:sz w:val="36"/>
          <w:szCs w:val="36"/>
          <w:rtl/>
        </w:rPr>
        <w:t xml:space="preserve"> عثمان علي الزهراني</w:t>
      </w:r>
    </w:p>
    <w:p w14:paraId="18432C39" w14:textId="77777777" w:rsidR="00866885" w:rsidRDefault="00866885" w:rsidP="00881613">
      <w:pPr>
        <w:rPr>
          <w:rFonts w:ascii="Sakkal Majalla" w:hAnsi="Sakkal Majalla" w:cs="Sakkal Majalla"/>
          <w:b/>
          <w:bCs/>
          <w:sz w:val="32"/>
          <w:szCs w:val="32"/>
          <w:rtl/>
        </w:rPr>
      </w:pPr>
    </w:p>
    <w:p w14:paraId="64044FC3" w14:textId="77777777" w:rsidR="00866885" w:rsidRDefault="00866885" w:rsidP="00881613">
      <w:pPr>
        <w:rPr>
          <w:rFonts w:ascii="Sakkal Majalla" w:hAnsi="Sakkal Majalla" w:cs="Sakkal Majalla"/>
          <w:b/>
          <w:bCs/>
          <w:sz w:val="32"/>
          <w:szCs w:val="32"/>
          <w:rtl/>
        </w:rPr>
      </w:pPr>
    </w:p>
    <w:p w14:paraId="1474C981" w14:textId="77777777" w:rsidR="00881613" w:rsidRPr="00767E27" w:rsidRDefault="00881613" w:rsidP="00881613">
      <w:pPr>
        <w:rPr>
          <w:rFonts w:ascii="Sakkal Majalla" w:hAnsi="Sakkal Majalla" w:cs="Sakkal Majalla"/>
          <w:b/>
          <w:bCs/>
          <w:sz w:val="32"/>
          <w:szCs w:val="32"/>
          <w:rtl/>
        </w:rPr>
      </w:pPr>
      <w:r w:rsidRPr="00767E27">
        <w:rPr>
          <w:rFonts w:ascii="Sakkal Majalla" w:hAnsi="Sakkal Majalla" w:cs="Sakkal Majalla"/>
          <w:b/>
          <w:bCs/>
          <w:sz w:val="32"/>
          <w:szCs w:val="32"/>
          <w:rtl/>
        </w:rPr>
        <w:lastRenderedPageBreak/>
        <w:t xml:space="preserve">المستخلص باللغة العربية : ـ </w:t>
      </w:r>
    </w:p>
    <w:p w14:paraId="5F630F49" w14:textId="77777777" w:rsidR="005D7BE1" w:rsidRPr="00B871B0" w:rsidRDefault="005D7BE1" w:rsidP="005D7BE1">
      <w:pPr>
        <w:spacing w:after="0" w:line="240" w:lineRule="auto"/>
        <w:ind w:left="190" w:right="142"/>
        <w:jc w:val="both"/>
        <w:rPr>
          <w:rFonts w:ascii="Sakkal Majalla" w:eastAsia="Calibri" w:hAnsi="Sakkal Majalla" w:cs="Sakkal Majalla"/>
          <w:b/>
          <w:bCs/>
          <w:sz w:val="26"/>
          <w:szCs w:val="26"/>
        </w:rPr>
      </w:pPr>
      <w:r w:rsidRPr="00B871B0">
        <w:rPr>
          <w:rFonts w:ascii="Sakkal Majalla" w:eastAsia="Calibri" w:hAnsi="Sakkal Majalla" w:cs="Sakkal Majalla" w:hint="cs"/>
          <w:b/>
          <w:bCs/>
          <w:sz w:val="26"/>
          <w:szCs w:val="26"/>
          <w:rtl/>
        </w:rPr>
        <w:t>جاءت</w:t>
      </w:r>
      <w:r w:rsidRPr="00B871B0">
        <w:rPr>
          <w:rFonts w:ascii="Sakkal Majalla" w:eastAsia="Calibri" w:hAnsi="Sakkal Majalla" w:cs="Sakkal Majalla"/>
          <w:b/>
          <w:bCs/>
          <w:sz w:val="26"/>
          <w:szCs w:val="26"/>
          <w:rtl/>
        </w:rPr>
        <w:t xml:space="preserve"> مشكلة الدراسة في السؤال الرئيس التالي :</w:t>
      </w:r>
    </w:p>
    <w:p w14:paraId="764E50E9" w14:textId="77777777" w:rsidR="005D7BE1" w:rsidRPr="00B871B0" w:rsidRDefault="005D7BE1" w:rsidP="005D7BE1">
      <w:pPr>
        <w:spacing w:after="0" w:line="240" w:lineRule="auto"/>
        <w:ind w:left="190" w:right="142"/>
        <w:jc w:val="both"/>
        <w:rPr>
          <w:rFonts w:ascii="Sakkal Majalla" w:eastAsia="Calibri" w:hAnsi="Sakkal Majalla" w:cs="Sakkal Majalla"/>
          <w:b/>
          <w:bCs/>
          <w:sz w:val="26"/>
          <w:szCs w:val="26"/>
          <w:rtl/>
        </w:rPr>
      </w:pPr>
      <w:r w:rsidRPr="00B871B0">
        <w:rPr>
          <w:rFonts w:ascii="Sakkal Majalla" w:eastAsia="Calibri" w:hAnsi="Sakkal Majalla" w:cs="Sakkal Majalla"/>
          <w:b/>
          <w:bCs/>
          <w:sz w:val="26"/>
          <w:szCs w:val="26"/>
          <w:rtl/>
        </w:rPr>
        <w:t>ما تأثير تقييم العاملين لجودة بيئة العمل المادية على تقييمهم لأدائهم الوظيفي ومدى التحفيز لديهم بالقطاع الصناعي في المملكة العربية السعودية ؟</w:t>
      </w:r>
    </w:p>
    <w:p w14:paraId="35830257" w14:textId="77777777" w:rsidR="005D7BE1" w:rsidRPr="00B871B0" w:rsidRDefault="005D7BE1" w:rsidP="005D7BE1">
      <w:pPr>
        <w:spacing w:after="0" w:line="240" w:lineRule="auto"/>
        <w:ind w:left="190" w:right="142"/>
        <w:jc w:val="both"/>
        <w:rPr>
          <w:rFonts w:ascii="Sakkal Majalla" w:hAnsi="Sakkal Majalla" w:cs="Sakkal Majalla"/>
          <w:b/>
          <w:bCs/>
          <w:sz w:val="26"/>
          <w:szCs w:val="26"/>
          <w:rtl/>
        </w:rPr>
      </w:pPr>
      <w:r w:rsidRPr="00B871B0">
        <w:rPr>
          <w:rFonts w:ascii="Sakkal Majalla" w:hAnsi="Sakkal Majalla" w:cs="Sakkal Majalla"/>
          <w:b/>
          <w:bCs/>
          <w:sz w:val="26"/>
          <w:szCs w:val="26"/>
          <w:rtl/>
        </w:rPr>
        <w:t xml:space="preserve">أهداف الدراسة : </w:t>
      </w:r>
    </w:p>
    <w:p w14:paraId="7DFD9BA5" w14:textId="77777777" w:rsidR="005D7BE1" w:rsidRPr="00B871B0" w:rsidRDefault="005D7BE1" w:rsidP="005D7BE1">
      <w:pPr>
        <w:spacing w:after="0" w:line="240" w:lineRule="auto"/>
        <w:ind w:left="190" w:right="142"/>
        <w:jc w:val="both"/>
        <w:rPr>
          <w:rFonts w:ascii="Sakkal Majalla" w:hAnsi="Sakkal Majalla" w:cs="Sakkal Majalla"/>
          <w:b/>
          <w:bCs/>
          <w:sz w:val="26"/>
          <w:szCs w:val="26"/>
          <w:rtl/>
        </w:rPr>
      </w:pPr>
      <w:r w:rsidRPr="00B871B0">
        <w:rPr>
          <w:rFonts w:ascii="Sakkal Majalla" w:hAnsi="Sakkal Majalla" w:cs="Sakkal Majalla"/>
          <w:b/>
          <w:bCs/>
          <w:sz w:val="26"/>
          <w:szCs w:val="26"/>
          <w:rtl/>
        </w:rPr>
        <w:t xml:space="preserve">الهدف الرئيسي للدراسة : ـ </w:t>
      </w:r>
    </w:p>
    <w:p w14:paraId="0548F332" w14:textId="77777777" w:rsidR="005D7BE1" w:rsidRPr="00B871B0" w:rsidRDefault="005D7BE1" w:rsidP="005D7BE1">
      <w:pPr>
        <w:spacing w:after="0" w:line="240" w:lineRule="auto"/>
        <w:ind w:left="190" w:right="142"/>
        <w:jc w:val="both"/>
        <w:rPr>
          <w:rFonts w:ascii="Sakkal Majalla" w:hAnsi="Sakkal Majalla" w:cs="Sakkal Majalla"/>
          <w:b/>
          <w:bCs/>
          <w:sz w:val="26"/>
          <w:szCs w:val="26"/>
          <w:rtl/>
        </w:rPr>
      </w:pPr>
      <w:r w:rsidRPr="00B871B0">
        <w:rPr>
          <w:rFonts w:ascii="Sakkal Majalla" w:hAnsi="Sakkal Majalla" w:cs="Sakkal Majalla"/>
          <w:b/>
          <w:bCs/>
          <w:sz w:val="26"/>
          <w:szCs w:val="26"/>
          <w:rtl/>
        </w:rPr>
        <w:t>معرفة مدى تأثير تقييم العاملين لجودة بيئة العمل المادية على تقييمهم لأدائهم الوظيفي ومدى التحفيز لديهم بالقطاع الصناعي في المملكة العربية السعودية ؟</w:t>
      </w:r>
    </w:p>
    <w:p w14:paraId="5AA66801" w14:textId="77777777" w:rsidR="005D7BE1" w:rsidRPr="00B871B0" w:rsidRDefault="005D7BE1" w:rsidP="005D7BE1">
      <w:pPr>
        <w:spacing w:after="0" w:line="240" w:lineRule="auto"/>
        <w:ind w:left="190" w:right="142"/>
        <w:rPr>
          <w:rFonts w:ascii="Sakkal Majalla" w:hAnsi="Sakkal Majalla" w:cs="Sakkal Majalla"/>
          <w:b/>
          <w:bCs/>
          <w:sz w:val="26"/>
          <w:szCs w:val="26"/>
          <w:rtl/>
        </w:rPr>
      </w:pPr>
      <w:r w:rsidRPr="00B871B0">
        <w:rPr>
          <w:rFonts w:ascii="Sakkal Majalla" w:hAnsi="Sakkal Majalla" w:cs="Sakkal Majalla"/>
          <w:b/>
          <w:bCs/>
          <w:sz w:val="26"/>
          <w:szCs w:val="26"/>
          <w:rtl/>
        </w:rPr>
        <w:t xml:space="preserve">حيث يهدف هذا البحث إلى تحقيق الآتي: </w:t>
      </w:r>
    </w:p>
    <w:p w14:paraId="3CF0D9F6" w14:textId="77777777" w:rsidR="005D7BE1" w:rsidRPr="00B871B0" w:rsidRDefault="005D7BE1" w:rsidP="005D7BE1">
      <w:pPr>
        <w:pStyle w:val="a7"/>
        <w:numPr>
          <w:ilvl w:val="0"/>
          <w:numId w:val="10"/>
        </w:numPr>
        <w:spacing w:after="0" w:line="240" w:lineRule="auto"/>
        <w:ind w:right="142"/>
        <w:jc w:val="both"/>
        <w:rPr>
          <w:rFonts w:ascii="Sakkal Majalla" w:hAnsi="Sakkal Majalla" w:cs="Sakkal Majalla"/>
          <w:sz w:val="26"/>
          <w:szCs w:val="26"/>
        </w:rPr>
      </w:pPr>
      <w:r w:rsidRPr="00B871B0">
        <w:rPr>
          <w:rFonts w:ascii="Sakkal Majalla" w:hAnsi="Sakkal Majalla" w:cs="Sakkal Majalla"/>
          <w:sz w:val="26"/>
          <w:szCs w:val="26"/>
          <w:rtl/>
        </w:rPr>
        <w:t>معرفة تأثير تقييم العاملين لجودة بيئة العمل المادية في المنظمة على تقييمهم لمدى التحفيز لديهم بالقطاع الصناعي بالمملكة العربية السعودية .</w:t>
      </w:r>
    </w:p>
    <w:p w14:paraId="7EE685E9" w14:textId="77777777" w:rsidR="005D7BE1" w:rsidRPr="00B871B0" w:rsidRDefault="005D7BE1" w:rsidP="005D7BE1">
      <w:pPr>
        <w:pStyle w:val="a7"/>
        <w:numPr>
          <w:ilvl w:val="0"/>
          <w:numId w:val="10"/>
        </w:numPr>
        <w:spacing w:after="0" w:line="240" w:lineRule="auto"/>
        <w:ind w:right="142"/>
        <w:jc w:val="both"/>
        <w:rPr>
          <w:rFonts w:ascii="Sakkal Majalla" w:hAnsi="Sakkal Majalla" w:cs="Sakkal Majalla"/>
          <w:sz w:val="26"/>
          <w:szCs w:val="26"/>
        </w:rPr>
      </w:pPr>
      <w:r w:rsidRPr="00B871B0">
        <w:rPr>
          <w:rFonts w:ascii="Sakkal Majalla" w:hAnsi="Sakkal Majalla" w:cs="Sakkal Majalla"/>
          <w:sz w:val="26"/>
          <w:szCs w:val="26"/>
          <w:rtl/>
        </w:rPr>
        <w:t>معرفة أثر بيئة العمل المادية على الرضا الوظيفي للعاملين  في القطاع الصناعي بالمملكة العربية السعودية .</w:t>
      </w:r>
    </w:p>
    <w:p w14:paraId="6CAC29C9" w14:textId="77777777" w:rsidR="005D7BE1" w:rsidRPr="00B871B0" w:rsidRDefault="005D7BE1" w:rsidP="005D7BE1">
      <w:pPr>
        <w:pStyle w:val="a7"/>
        <w:numPr>
          <w:ilvl w:val="0"/>
          <w:numId w:val="10"/>
        </w:numPr>
        <w:spacing w:after="0" w:line="240" w:lineRule="auto"/>
        <w:ind w:right="142"/>
        <w:jc w:val="both"/>
        <w:rPr>
          <w:rFonts w:ascii="Sakkal Majalla" w:hAnsi="Sakkal Majalla" w:cs="Sakkal Majalla"/>
          <w:sz w:val="26"/>
          <w:szCs w:val="26"/>
        </w:rPr>
      </w:pPr>
      <w:r w:rsidRPr="00B871B0">
        <w:rPr>
          <w:rFonts w:ascii="Sakkal Majalla" w:hAnsi="Sakkal Majalla" w:cs="Sakkal Majalla"/>
          <w:sz w:val="26"/>
          <w:szCs w:val="26"/>
          <w:rtl/>
        </w:rPr>
        <w:t>معرفة أثر البيئة المادية على تنمية روح الإبداع والابتكار لدى العاملين في القطاع الصناعي بالمملكة العربية السعودية .</w:t>
      </w:r>
    </w:p>
    <w:p w14:paraId="23CC04AC" w14:textId="77777777" w:rsidR="005D7BE1" w:rsidRPr="00B871B0" w:rsidRDefault="005D7BE1" w:rsidP="005D7BE1">
      <w:pPr>
        <w:pStyle w:val="a7"/>
        <w:numPr>
          <w:ilvl w:val="0"/>
          <w:numId w:val="10"/>
        </w:numPr>
        <w:autoSpaceDE w:val="0"/>
        <w:autoSpaceDN w:val="0"/>
        <w:adjustRightInd w:val="0"/>
        <w:spacing w:after="0" w:line="240" w:lineRule="auto"/>
        <w:jc w:val="both"/>
        <w:rPr>
          <w:rFonts w:ascii="Sakkal Majalla" w:hAnsi="Sakkal Majalla" w:cs="Sakkal Majalla"/>
          <w:color w:val="000000" w:themeColor="text1"/>
          <w:sz w:val="26"/>
          <w:szCs w:val="26"/>
        </w:rPr>
      </w:pPr>
      <w:r w:rsidRPr="00B871B0">
        <w:rPr>
          <w:rFonts w:ascii="Sakkal Majalla" w:hAnsi="Sakkal Majalla" w:cs="Sakkal Majalla"/>
          <w:color w:val="000000" w:themeColor="text1"/>
          <w:sz w:val="26"/>
          <w:szCs w:val="26"/>
          <w:rtl/>
        </w:rPr>
        <w:t>معرفة هل توجد فروق ذات دلالة إحصائية للبيئة المادية المؤثرة على أداء العامل وتحفيزه الوظيفي  باختلاف الجنس والخبرة والعمل والمؤهل العلمي ومجال العمل .</w:t>
      </w:r>
    </w:p>
    <w:p w14:paraId="64DC0FAD" w14:textId="77777777" w:rsidR="005D7BE1" w:rsidRPr="00B871B0" w:rsidRDefault="005D7BE1" w:rsidP="005D7BE1">
      <w:pPr>
        <w:spacing w:after="0" w:line="240" w:lineRule="auto"/>
        <w:ind w:left="190" w:right="142"/>
        <w:jc w:val="both"/>
        <w:rPr>
          <w:rFonts w:ascii="Sakkal Majalla" w:hAnsi="Sakkal Majalla" w:cs="Sakkal Majalla"/>
          <w:b/>
          <w:bCs/>
          <w:sz w:val="26"/>
          <w:szCs w:val="26"/>
          <w:rtl/>
        </w:rPr>
      </w:pPr>
      <w:r w:rsidRPr="00B871B0">
        <w:rPr>
          <w:rFonts w:ascii="Sakkal Majalla" w:hAnsi="Sakkal Majalla" w:cs="Sakkal Majalla"/>
          <w:b/>
          <w:bCs/>
          <w:sz w:val="26"/>
          <w:szCs w:val="26"/>
          <w:rtl/>
        </w:rPr>
        <w:t xml:space="preserve">تساؤلات الدراسة : </w:t>
      </w:r>
    </w:p>
    <w:p w14:paraId="69524DD7" w14:textId="77777777" w:rsidR="005D7BE1" w:rsidRPr="00B871B0" w:rsidRDefault="005D7BE1" w:rsidP="005D7BE1">
      <w:pPr>
        <w:spacing w:after="0" w:line="240" w:lineRule="auto"/>
        <w:ind w:left="190" w:right="142"/>
        <w:jc w:val="both"/>
        <w:rPr>
          <w:rFonts w:ascii="Sakkal Majalla" w:hAnsi="Sakkal Majalla" w:cs="Sakkal Majalla"/>
          <w:b/>
          <w:bCs/>
          <w:sz w:val="26"/>
          <w:szCs w:val="26"/>
          <w:rtl/>
        </w:rPr>
      </w:pPr>
      <w:r w:rsidRPr="00B871B0">
        <w:rPr>
          <w:rFonts w:ascii="Sakkal Majalla" w:hAnsi="Sakkal Majalla" w:cs="Sakkal Majalla"/>
          <w:b/>
          <w:bCs/>
          <w:sz w:val="26"/>
          <w:szCs w:val="26"/>
          <w:rtl/>
        </w:rPr>
        <w:t xml:space="preserve">الهدف الرئيسي للدراسة : ـ </w:t>
      </w:r>
    </w:p>
    <w:p w14:paraId="158123D3" w14:textId="77777777" w:rsidR="005D7BE1" w:rsidRPr="00B871B0" w:rsidRDefault="005D7BE1" w:rsidP="005D7BE1">
      <w:pPr>
        <w:spacing w:after="0" w:line="240" w:lineRule="auto"/>
        <w:ind w:left="190" w:right="142"/>
        <w:jc w:val="both"/>
        <w:rPr>
          <w:rFonts w:ascii="Sakkal Majalla" w:hAnsi="Sakkal Majalla" w:cs="Sakkal Majalla"/>
          <w:b/>
          <w:bCs/>
          <w:sz w:val="26"/>
          <w:szCs w:val="26"/>
          <w:rtl/>
        </w:rPr>
      </w:pPr>
      <w:r w:rsidRPr="00B871B0">
        <w:rPr>
          <w:rFonts w:ascii="Sakkal Majalla" w:hAnsi="Sakkal Majalla" w:cs="Sakkal Majalla"/>
          <w:b/>
          <w:bCs/>
          <w:sz w:val="26"/>
          <w:szCs w:val="26"/>
          <w:rtl/>
        </w:rPr>
        <w:t>ما مدى تأثير تقييم العاملين لجودة بيئة العمل المادية على تقييمهم لأدائهم الوظيفي ومدى التحفيز لديهم بالقطاع الصناعي في المملكة العربية السعودية ؟</w:t>
      </w:r>
    </w:p>
    <w:p w14:paraId="16480CA7" w14:textId="77777777" w:rsidR="005D7BE1" w:rsidRPr="00B871B0" w:rsidRDefault="005D7BE1" w:rsidP="005D7BE1">
      <w:pPr>
        <w:pStyle w:val="a7"/>
        <w:numPr>
          <w:ilvl w:val="0"/>
          <w:numId w:val="11"/>
        </w:numPr>
        <w:spacing w:after="0" w:line="240" w:lineRule="auto"/>
        <w:ind w:right="142"/>
        <w:jc w:val="both"/>
        <w:rPr>
          <w:rFonts w:ascii="Sakkal Majalla" w:hAnsi="Sakkal Majalla" w:cs="Sakkal Majalla"/>
          <w:sz w:val="26"/>
          <w:szCs w:val="26"/>
          <w:rtl/>
        </w:rPr>
      </w:pPr>
      <w:r w:rsidRPr="00B871B0">
        <w:rPr>
          <w:rFonts w:ascii="Sakkal Majalla" w:hAnsi="Sakkal Majalla" w:cs="Sakkal Majalla"/>
          <w:sz w:val="26"/>
          <w:szCs w:val="26"/>
          <w:rtl/>
        </w:rPr>
        <w:t>ما تأثير تقييم العاملين لجودة بيئة العمل المادية في المنظمة على تقييمهم لمدى التحفيز لديهم بالقطاع الصناعي بالمملكة العربية السعودية ؟</w:t>
      </w:r>
    </w:p>
    <w:p w14:paraId="651A2294" w14:textId="77777777" w:rsidR="005D7BE1" w:rsidRPr="00B871B0" w:rsidRDefault="005D7BE1" w:rsidP="005D7BE1">
      <w:pPr>
        <w:pStyle w:val="a7"/>
        <w:numPr>
          <w:ilvl w:val="0"/>
          <w:numId w:val="11"/>
        </w:numPr>
        <w:spacing w:after="0" w:line="240" w:lineRule="auto"/>
        <w:ind w:right="142"/>
        <w:jc w:val="both"/>
        <w:rPr>
          <w:rFonts w:ascii="Sakkal Majalla" w:hAnsi="Sakkal Majalla" w:cs="Sakkal Majalla"/>
          <w:sz w:val="26"/>
          <w:szCs w:val="26"/>
          <w:rtl/>
        </w:rPr>
      </w:pPr>
      <w:r w:rsidRPr="00B871B0">
        <w:rPr>
          <w:rFonts w:ascii="Sakkal Majalla" w:hAnsi="Sakkal Majalla" w:cs="Sakkal Majalla"/>
          <w:sz w:val="26"/>
          <w:szCs w:val="26"/>
          <w:rtl/>
        </w:rPr>
        <w:t>ما أثر بيئة العمل المادية على الرضا الوظيفي للعاملين في القطاع الصناعي بالمملكة العربية السعودية ؟</w:t>
      </w:r>
    </w:p>
    <w:p w14:paraId="36AD85A5" w14:textId="77777777" w:rsidR="005D7BE1" w:rsidRPr="00B871B0" w:rsidRDefault="005D7BE1" w:rsidP="005D7BE1">
      <w:pPr>
        <w:pStyle w:val="a7"/>
        <w:numPr>
          <w:ilvl w:val="0"/>
          <w:numId w:val="11"/>
        </w:numPr>
        <w:spacing w:after="0" w:line="240" w:lineRule="auto"/>
        <w:ind w:right="142"/>
        <w:jc w:val="both"/>
        <w:rPr>
          <w:rFonts w:ascii="Sakkal Majalla" w:hAnsi="Sakkal Majalla" w:cs="Sakkal Majalla"/>
          <w:sz w:val="26"/>
          <w:szCs w:val="26"/>
        </w:rPr>
      </w:pPr>
      <w:r w:rsidRPr="00B871B0">
        <w:rPr>
          <w:rFonts w:ascii="Sakkal Majalla" w:hAnsi="Sakkal Majalla" w:cs="Sakkal Majalla"/>
          <w:sz w:val="26"/>
          <w:szCs w:val="26"/>
          <w:rtl/>
        </w:rPr>
        <w:t>ما أثر البيئة المادية على تنمية روح الإبداع والابتكار لدى العاملين في القطاع الصناعي بالمملكة العربية السعودية ؟</w:t>
      </w:r>
    </w:p>
    <w:p w14:paraId="39ECEAC6" w14:textId="77777777" w:rsidR="005D7BE1" w:rsidRPr="00B871B0" w:rsidRDefault="005D7BE1" w:rsidP="005D7BE1">
      <w:pPr>
        <w:pStyle w:val="a7"/>
        <w:numPr>
          <w:ilvl w:val="0"/>
          <w:numId w:val="11"/>
        </w:numPr>
        <w:autoSpaceDE w:val="0"/>
        <w:autoSpaceDN w:val="0"/>
        <w:adjustRightInd w:val="0"/>
        <w:spacing w:after="0" w:line="240" w:lineRule="auto"/>
        <w:jc w:val="both"/>
        <w:rPr>
          <w:rFonts w:ascii="Sakkal Majalla" w:hAnsi="Sakkal Majalla" w:cs="Sakkal Majalla"/>
          <w:color w:val="000000" w:themeColor="text1"/>
          <w:sz w:val="26"/>
          <w:szCs w:val="26"/>
        </w:rPr>
      </w:pPr>
      <w:r w:rsidRPr="00B871B0">
        <w:rPr>
          <w:rFonts w:ascii="Sakkal Majalla" w:hAnsi="Sakkal Majalla" w:cs="Sakkal Majalla"/>
          <w:color w:val="000000" w:themeColor="text1"/>
          <w:sz w:val="26"/>
          <w:szCs w:val="26"/>
          <w:rtl/>
        </w:rPr>
        <w:t>ما الفروق ذات دلالة إحصائية للبيئة المادية المؤثرة على أداء العامل وتحفيزه الوظيفي  باختلاف الجنس والخبرة والعمل والمؤهل العلمي ومجال العمل ؟</w:t>
      </w:r>
    </w:p>
    <w:p w14:paraId="50F793FB" w14:textId="77777777" w:rsidR="005D7BE1" w:rsidRPr="00B871B0" w:rsidRDefault="005D7BE1" w:rsidP="005D7BE1">
      <w:pPr>
        <w:spacing w:after="0" w:line="240" w:lineRule="auto"/>
        <w:ind w:right="142"/>
        <w:contextualSpacing/>
        <w:jc w:val="both"/>
        <w:rPr>
          <w:rFonts w:ascii="Sakkal Majalla" w:hAnsi="Sakkal Majalla" w:cs="Sakkal Majalla"/>
          <w:b/>
          <w:bCs/>
          <w:sz w:val="26"/>
          <w:szCs w:val="26"/>
          <w:rtl/>
        </w:rPr>
      </w:pPr>
      <w:r w:rsidRPr="00B871B0">
        <w:rPr>
          <w:rFonts w:ascii="Sakkal Majalla" w:hAnsi="Sakkal Majalla" w:cs="Sakkal Majalla"/>
          <w:b/>
          <w:bCs/>
          <w:sz w:val="26"/>
          <w:szCs w:val="26"/>
          <w:rtl/>
        </w:rPr>
        <w:t>منهج الدراسة :</w:t>
      </w:r>
    </w:p>
    <w:p w14:paraId="44F4ED28" w14:textId="77777777" w:rsidR="005D7BE1" w:rsidRPr="00B871B0" w:rsidRDefault="005D7BE1" w:rsidP="005D7BE1">
      <w:pPr>
        <w:spacing w:after="0" w:line="240" w:lineRule="auto"/>
        <w:ind w:left="190" w:right="142"/>
        <w:jc w:val="both"/>
        <w:rPr>
          <w:rFonts w:ascii="Sakkal Majalla" w:hAnsi="Sakkal Majalla" w:cs="Sakkal Majalla"/>
          <w:sz w:val="26"/>
          <w:szCs w:val="26"/>
          <w:rtl/>
        </w:rPr>
      </w:pPr>
      <w:r w:rsidRPr="00B871B0">
        <w:rPr>
          <w:rFonts w:ascii="Sakkal Majalla" w:hAnsi="Sakkal Majalla" w:cs="Sakkal Majalla"/>
          <w:b/>
          <w:bCs/>
          <w:sz w:val="26"/>
          <w:szCs w:val="26"/>
          <w:rtl/>
        </w:rPr>
        <w:t xml:space="preserve"> </w:t>
      </w:r>
      <w:r w:rsidRPr="00B871B0">
        <w:rPr>
          <w:rFonts w:ascii="Sakkal Majalla" w:hAnsi="Sakkal Majalla" w:cs="Sakkal Majalla"/>
          <w:sz w:val="26"/>
          <w:szCs w:val="26"/>
          <w:rtl/>
        </w:rPr>
        <w:t xml:space="preserve">بناء على طبيعة الدراسة وأهدافها ، استخدم الباحث المنهج الوصفي الذي يعبر عن الظاهرة المدروسة تعبيراً كميا وكيفيا، والمنهج الوصفي لا يتوقف عند جمع المعلومات لوصف الظاهرة ، وإنما يعمد إلى تحليل الظاهرة وكشف العلاقات بين أبعادها المختلفة من أجل تفسيرها والوصول إلى استنتاجات عامة تسهم في تحسين الواقع وتطويره </w:t>
      </w:r>
      <w:r w:rsidRPr="00B871B0">
        <w:rPr>
          <w:rFonts w:ascii="Sakkal Majalla" w:hAnsi="Sakkal Majalla" w:cs="Sakkal Majalla" w:hint="cs"/>
          <w:sz w:val="26"/>
          <w:szCs w:val="26"/>
          <w:rtl/>
        </w:rPr>
        <w:t>.</w:t>
      </w:r>
    </w:p>
    <w:p w14:paraId="033B03BB" w14:textId="77777777" w:rsidR="005D7BE1" w:rsidRPr="00B871B0" w:rsidRDefault="005D7BE1" w:rsidP="005D7BE1">
      <w:pPr>
        <w:widowControl w:val="0"/>
        <w:spacing w:before="120" w:after="0" w:line="240" w:lineRule="auto"/>
        <w:jc w:val="lowKashida"/>
        <w:rPr>
          <w:rFonts w:ascii="Sakkal Majalla" w:eastAsia="Calibri" w:hAnsi="Sakkal Majalla" w:cs="Sakkal Majalla"/>
          <w:bCs/>
          <w:sz w:val="26"/>
          <w:szCs w:val="26"/>
          <w:rtl/>
        </w:rPr>
      </w:pPr>
      <w:r w:rsidRPr="00B871B0">
        <w:rPr>
          <w:rFonts w:ascii="Sakkal Majalla" w:eastAsia="Calibri" w:hAnsi="Sakkal Majalla" w:cs="Sakkal Majalla"/>
          <w:bCs/>
          <w:sz w:val="26"/>
          <w:szCs w:val="26"/>
          <w:rtl/>
        </w:rPr>
        <w:t>مجتمع الدراسة :</w:t>
      </w:r>
    </w:p>
    <w:p w14:paraId="0A0ADB81" w14:textId="77777777" w:rsidR="005D7BE1" w:rsidRDefault="005D7BE1" w:rsidP="005D7BE1">
      <w:pPr>
        <w:widowControl w:val="0"/>
        <w:spacing w:before="120" w:after="0" w:line="240" w:lineRule="auto"/>
        <w:ind w:firstLine="397"/>
        <w:jc w:val="lowKashida"/>
        <w:rPr>
          <w:rFonts w:ascii="Sakkal Majalla" w:eastAsia="Calibri" w:hAnsi="Sakkal Majalla" w:cs="Sakkal Majalla"/>
          <w:b/>
          <w:sz w:val="26"/>
          <w:szCs w:val="26"/>
          <w:rtl/>
        </w:rPr>
      </w:pPr>
      <w:r w:rsidRPr="00B871B0">
        <w:rPr>
          <w:rFonts w:ascii="Sakkal Majalla" w:eastAsia="Calibri" w:hAnsi="Sakkal Majalla" w:cs="Sakkal Majalla"/>
          <w:b/>
          <w:sz w:val="26"/>
          <w:szCs w:val="26"/>
          <w:rtl/>
        </w:rPr>
        <w:t xml:space="preserve"> مجموعة العاملين بالقطاع الصناعي بالمملكة العربية السعودية بمدينة جدة . </w:t>
      </w:r>
    </w:p>
    <w:p w14:paraId="5D938AAD" w14:textId="77777777" w:rsidR="007065D3" w:rsidRDefault="007065D3" w:rsidP="005D7BE1">
      <w:pPr>
        <w:widowControl w:val="0"/>
        <w:spacing w:before="120" w:after="0" w:line="240" w:lineRule="auto"/>
        <w:ind w:firstLine="397"/>
        <w:jc w:val="lowKashida"/>
        <w:rPr>
          <w:rFonts w:ascii="Sakkal Majalla" w:eastAsia="Calibri" w:hAnsi="Sakkal Majalla" w:cs="Sakkal Majalla"/>
          <w:b/>
          <w:sz w:val="26"/>
          <w:szCs w:val="26"/>
          <w:rtl/>
        </w:rPr>
      </w:pPr>
    </w:p>
    <w:p w14:paraId="003C0322" w14:textId="77777777" w:rsidR="00794799" w:rsidRPr="00B871B0" w:rsidRDefault="00794799" w:rsidP="005D7BE1">
      <w:pPr>
        <w:widowControl w:val="0"/>
        <w:spacing w:before="120" w:after="0" w:line="240" w:lineRule="auto"/>
        <w:ind w:firstLine="397"/>
        <w:jc w:val="lowKashida"/>
        <w:rPr>
          <w:rFonts w:ascii="Sakkal Majalla" w:eastAsia="Calibri" w:hAnsi="Sakkal Majalla" w:cs="Sakkal Majalla"/>
          <w:b/>
          <w:sz w:val="26"/>
          <w:szCs w:val="26"/>
          <w:rtl/>
        </w:rPr>
      </w:pPr>
    </w:p>
    <w:p w14:paraId="1950CFF3" w14:textId="77777777" w:rsidR="005D7BE1" w:rsidRPr="00B871B0" w:rsidRDefault="005D7BE1" w:rsidP="005D7BE1">
      <w:pPr>
        <w:spacing w:after="0" w:line="240" w:lineRule="auto"/>
        <w:ind w:right="142"/>
        <w:contextualSpacing/>
        <w:jc w:val="both"/>
        <w:rPr>
          <w:rFonts w:ascii="Sakkal Majalla" w:hAnsi="Sakkal Majalla" w:cs="Sakkal Majalla"/>
          <w:b/>
          <w:bCs/>
          <w:sz w:val="26"/>
          <w:szCs w:val="26"/>
          <w:rtl/>
        </w:rPr>
      </w:pPr>
      <w:r w:rsidRPr="00B871B0">
        <w:rPr>
          <w:rFonts w:ascii="Sakkal Majalla" w:hAnsi="Sakkal Majalla" w:cs="Sakkal Majalla"/>
          <w:b/>
          <w:bCs/>
          <w:sz w:val="26"/>
          <w:szCs w:val="26"/>
          <w:rtl/>
        </w:rPr>
        <w:lastRenderedPageBreak/>
        <w:t>عينة الدراسة :</w:t>
      </w:r>
    </w:p>
    <w:p w14:paraId="4C465147" w14:textId="77777777" w:rsidR="005D7BE1" w:rsidRPr="00B871B0" w:rsidRDefault="005D7BE1" w:rsidP="005D7BE1">
      <w:pPr>
        <w:spacing w:after="0" w:line="240" w:lineRule="auto"/>
        <w:ind w:right="142"/>
        <w:contextualSpacing/>
        <w:jc w:val="both"/>
        <w:rPr>
          <w:rFonts w:ascii="Sakkal Majalla" w:hAnsi="Sakkal Majalla" w:cs="Sakkal Majalla"/>
          <w:sz w:val="26"/>
          <w:szCs w:val="26"/>
          <w:rtl/>
        </w:rPr>
      </w:pPr>
      <w:r w:rsidRPr="00B871B0">
        <w:rPr>
          <w:rFonts w:ascii="Sakkal Majalla" w:hAnsi="Sakkal Majalla" w:cs="Sakkal Majalla"/>
          <w:sz w:val="26"/>
          <w:szCs w:val="26"/>
          <w:rtl/>
        </w:rPr>
        <w:t xml:space="preserve"> (100)</w:t>
      </w:r>
      <w:r w:rsidRPr="00B871B0">
        <w:rPr>
          <w:rFonts w:ascii="Sakkal Majalla" w:eastAsia="Calibri" w:hAnsi="Sakkal Majalla" w:cs="Sakkal Majalla"/>
          <w:b/>
          <w:sz w:val="26"/>
          <w:szCs w:val="26"/>
          <w:rtl/>
        </w:rPr>
        <w:t xml:space="preserve"> من الأفراد العاملين بالقطاع الصناعي بالمملكة العربية السعودية بمدينة جدة .</w:t>
      </w:r>
    </w:p>
    <w:p w14:paraId="40A8FB3F" w14:textId="77777777" w:rsidR="005D7BE1" w:rsidRPr="00B871B0" w:rsidRDefault="005D7BE1" w:rsidP="005D7BE1">
      <w:pPr>
        <w:spacing w:line="240" w:lineRule="auto"/>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أظهرت نتائج الدراسة أن أغلب أفراد العينة عبارة عن إناث بنسبة (53%).</w:t>
      </w:r>
    </w:p>
    <w:p w14:paraId="2DBB85DE" w14:textId="77777777" w:rsidR="005D7BE1" w:rsidRPr="00B871B0" w:rsidRDefault="005D7BE1" w:rsidP="005D7BE1">
      <w:pPr>
        <w:spacing w:line="240" w:lineRule="auto"/>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 xml:space="preserve"> الغالبية من أفراد العينة يتوزعون بداخل الفئتين (30-40 سنة) و(40-50 سنة) بنسبة بلغت (36.4%).</w:t>
      </w:r>
    </w:p>
    <w:p w14:paraId="0E0B514B" w14:textId="77777777" w:rsidR="005D7BE1" w:rsidRPr="00B871B0" w:rsidRDefault="005D7BE1" w:rsidP="005D7BE1">
      <w:pPr>
        <w:spacing w:line="240" w:lineRule="auto"/>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الغالبية من أفراد العينة مؤهلهم بكالوريوس بنسبة (56.1%).</w:t>
      </w:r>
    </w:p>
    <w:p w14:paraId="633A7433" w14:textId="77777777" w:rsidR="005D7BE1" w:rsidRPr="00B871B0" w:rsidRDefault="005D7BE1" w:rsidP="005D7BE1">
      <w:pPr>
        <w:spacing w:line="240" w:lineRule="auto"/>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أغلب أفراد العينة سنوات خبرتهم تراوحت في الغالب إلى 5 سنوات فأقل بنسبة (37.9%).</w:t>
      </w:r>
    </w:p>
    <w:p w14:paraId="5488AD15" w14:textId="77777777" w:rsidR="005D7BE1" w:rsidRPr="00B871B0" w:rsidRDefault="005D7BE1" w:rsidP="005D7BE1">
      <w:pPr>
        <w:spacing w:line="240" w:lineRule="auto"/>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أغلب أفراد العينة طبيعة وظائفهم ميدانية بنسبة (54.5%).</w:t>
      </w:r>
    </w:p>
    <w:p w14:paraId="1A64CF54" w14:textId="77777777" w:rsidR="005D7BE1" w:rsidRPr="00B871B0" w:rsidRDefault="005D7BE1" w:rsidP="005D7BE1">
      <w:pPr>
        <w:spacing w:line="240" w:lineRule="auto"/>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أغلب أفراد العينة وظائفهم دائمة بنسبة (83.3%).</w:t>
      </w:r>
    </w:p>
    <w:p w14:paraId="2872950C" w14:textId="77777777" w:rsidR="005D7BE1" w:rsidRPr="00B871B0" w:rsidRDefault="005D7BE1" w:rsidP="005D7BE1">
      <w:pPr>
        <w:spacing w:line="240" w:lineRule="auto"/>
        <w:rPr>
          <w:rFonts w:ascii="Sakkal Majalla" w:hAnsi="Sakkal Majalla" w:cs="Sakkal Majalla"/>
          <w:b/>
          <w:bCs/>
          <w:sz w:val="26"/>
          <w:szCs w:val="26"/>
          <w:shd w:val="clear" w:color="auto" w:fill="FFFFFF"/>
          <w:rtl/>
        </w:rPr>
      </w:pPr>
      <w:r w:rsidRPr="00B871B0">
        <w:rPr>
          <w:rFonts w:ascii="Sakkal Majalla" w:hAnsi="Sakkal Majalla" w:cs="Sakkal Majalla"/>
          <w:b/>
          <w:bCs/>
          <w:sz w:val="26"/>
          <w:szCs w:val="26"/>
          <w:shd w:val="clear" w:color="auto" w:fill="FFFFFF"/>
          <w:rtl/>
        </w:rPr>
        <w:t>النتائج الخاصة بالمحاور:</w:t>
      </w:r>
    </w:p>
    <w:p w14:paraId="4ECCA46E" w14:textId="77777777" w:rsidR="005D7BE1" w:rsidRPr="00B871B0" w:rsidRDefault="005D7BE1" w:rsidP="005D7BE1">
      <w:pPr>
        <w:tabs>
          <w:tab w:val="left" w:pos="8164"/>
        </w:tabs>
        <w:spacing w:line="240" w:lineRule="auto"/>
        <w:ind w:right="142"/>
        <w:jc w:val="both"/>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أظهرت النتائج أن درجة موافقة أفراد العينة على عبارات محور المعرفة بمتطلبات العمل كانت عالية. وكذلك درجات الموافقة على عبارات هذا المحور كانت ما بين عالية جداً إلى عالية.</w:t>
      </w:r>
    </w:p>
    <w:p w14:paraId="1BCCFD35" w14:textId="77777777" w:rsidR="005D7BE1" w:rsidRPr="00B871B0" w:rsidRDefault="005D7BE1" w:rsidP="005D7BE1">
      <w:pPr>
        <w:spacing w:line="240" w:lineRule="auto"/>
        <w:ind w:right="284"/>
        <w:jc w:val="both"/>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اوضحت النتائج أن درجة موافقة أفراد العينة على عبارات محور كمية العمل المنجز كانت عالية وأيضاً نجد أن درجات الموافقة على عبارات هذا المحور كانت عالية.</w:t>
      </w:r>
    </w:p>
    <w:p w14:paraId="221AADA7" w14:textId="77777777" w:rsidR="005D7BE1" w:rsidRPr="00B871B0" w:rsidRDefault="005D7BE1" w:rsidP="005D7BE1">
      <w:pPr>
        <w:spacing w:line="240" w:lineRule="auto"/>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 xml:space="preserve"> بينت النتائج أن درجة موافقة أفراد العينة على عبارات محور مستوى المثابرة والوثوق كانت عالية بالإضافة إلى أن درجات الموافقة على عبارات هذا المحور كانت عالية بشكل عام.</w:t>
      </w:r>
    </w:p>
    <w:p w14:paraId="74849982" w14:textId="77777777" w:rsidR="005D7BE1" w:rsidRPr="00B871B0" w:rsidRDefault="005D7BE1" w:rsidP="005D7BE1">
      <w:pPr>
        <w:spacing w:after="0" w:line="240" w:lineRule="auto"/>
        <w:ind w:right="142"/>
        <w:jc w:val="both"/>
        <w:rPr>
          <w:rFonts w:ascii="Sakkal Majalla" w:hAnsi="Sakkal Majalla" w:cs="Sakkal Majalla"/>
          <w:sz w:val="26"/>
          <w:szCs w:val="26"/>
          <w:shd w:val="clear" w:color="auto" w:fill="FFFFFF"/>
        </w:rPr>
      </w:pPr>
      <w:r w:rsidRPr="00B871B0">
        <w:rPr>
          <w:rFonts w:ascii="Sakkal Majalla" w:hAnsi="Sakkal Majalla" w:cs="Sakkal Majalla"/>
          <w:sz w:val="26"/>
          <w:szCs w:val="26"/>
          <w:shd w:val="clear" w:color="auto" w:fill="FFFFFF"/>
          <w:rtl/>
        </w:rPr>
        <w:t>أظهرت النتائج أن درجة موافقة أفراد العينة على عبارات مستوى تقييم الأداء الوظيفي كانت عالية جداً وبصورة عامة نجد أن درجات الموافقة على عبارات هذا المحور كانت ما بين عالية جداً إلى عالية.</w:t>
      </w:r>
    </w:p>
    <w:p w14:paraId="1E02191F" w14:textId="77777777" w:rsidR="005D7BE1" w:rsidRPr="00B871B0" w:rsidRDefault="005D7BE1" w:rsidP="005D7BE1">
      <w:pPr>
        <w:spacing w:line="240" w:lineRule="auto"/>
        <w:jc w:val="both"/>
        <w:rPr>
          <w:rFonts w:ascii="Sakkal Majalla" w:hAnsi="Sakkal Majalla" w:cs="Sakkal Majalla"/>
          <w:sz w:val="26"/>
          <w:szCs w:val="26"/>
          <w:shd w:val="clear" w:color="auto" w:fill="FFFFFF"/>
        </w:rPr>
      </w:pPr>
      <w:r w:rsidRPr="00B871B0">
        <w:rPr>
          <w:rFonts w:ascii="Sakkal Majalla" w:hAnsi="Sakkal Majalla" w:cs="Sakkal Majalla"/>
          <w:sz w:val="26"/>
          <w:szCs w:val="26"/>
          <w:shd w:val="clear" w:color="auto" w:fill="FFFFFF"/>
          <w:rtl/>
        </w:rPr>
        <w:t>أوضحت نتائج الدراسة أن درجة موافقة أفراد العينة على حول مستوى تقييم التحفيز الوظيفي كانت عالية، وايضاً أن درجات الموافقة على عبارات هذا المحور كانت ما بين عالية جداً إلى عالية.</w:t>
      </w:r>
    </w:p>
    <w:p w14:paraId="518A8EB5" w14:textId="77777777" w:rsidR="005D7BE1" w:rsidRPr="00B871B0" w:rsidRDefault="005D7BE1" w:rsidP="005D7BE1">
      <w:pPr>
        <w:spacing w:line="240" w:lineRule="auto"/>
        <w:ind w:right="284"/>
        <w:jc w:val="both"/>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أوضحت النتائج أنه لا توجد فروق ذات دلالة احصائية بين المتغيرات الشخصية لأفراد العينة في أداة الدراسة وذلك عند مستوى دلالة احصائي (0.05).</w:t>
      </w:r>
    </w:p>
    <w:p w14:paraId="4B91846E" w14:textId="77777777" w:rsidR="005D7BE1" w:rsidRPr="00B871B0" w:rsidRDefault="005D7BE1" w:rsidP="005D7BE1">
      <w:pPr>
        <w:spacing w:line="240" w:lineRule="auto"/>
        <w:ind w:right="284"/>
        <w:jc w:val="both"/>
        <w:rPr>
          <w:rFonts w:ascii="Sakkal Majalla" w:hAnsi="Sakkal Majalla" w:cs="Sakkal Majalla"/>
          <w:b/>
          <w:bCs/>
          <w:sz w:val="26"/>
          <w:szCs w:val="26"/>
          <w:shd w:val="clear" w:color="auto" w:fill="FFFFFF"/>
          <w:rtl/>
        </w:rPr>
      </w:pPr>
      <w:r w:rsidRPr="00B871B0">
        <w:rPr>
          <w:rFonts w:ascii="Sakkal Majalla" w:hAnsi="Sakkal Majalla" w:cs="Sakkal Majalla"/>
          <w:b/>
          <w:bCs/>
          <w:sz w:val="26"/>
          <w:szCs w:val="26"/>
          <w:shd w:val="clear" w:color="auto" w:fill="FFFFFF"/>
          <w:rtl/>
        </w:rPr>
        <w:t>النتائج المتعلقة بالفروق بين المتغيرات الشخصية في أداة الدراسة:</w:t>
      </w:r>
    </w:p>
    <w:p w14:paraId="28923F29" w14:textId="77777777" w:rsidR="005D7BE1" w:rsidRPr="00B871B0" w:rsidRDefault="005D7BE1" w:rsidP="005D7BE1">
      <w:pPr>
        <w:pStyle w:val="a7"/>
        <w:numPr>
          <w:ilvl w:val="0"/>
          <w:numId w:val="21"/>
        </w:numPr>
        <w:spacing w:line="240" w:lineRule="auto"/>
        <w:ind w:right="284"/>
        <w:jc w:val="both"/>
        <w:rPr>
          <w:rFonts w:ascii="Sakkal Majalla" w:hAnsi="Sakkal Majalla" w:cs="Sakkal Majalla"/>
          <w:sz w:val="26"/>
          <w:szCs w:val="26"/>
          <w:shd w:val="clear" w:color="auto" w:fill="FFFFFF"/>
        </w:rPr>
      </w:pPr>
      <w:r w:rsidRPr="00B871B0">
        <w:rPr>
          <w:rFonts w:ascii="Sakkal Majalla" w:hAnsi="Sakkal Majalla" w:cs="Sakkal Majalla"/>
          <w:sz w:val="26"/>
          <w:szCs w:val="26"/>
          <w:shd w:val="clear" w:color="auto" w:fill="FFFFFF"/>
          <w:rtl/>
        </w:rPr>
        <w:t>أوضحت النتائج أنه لا توجد فروق ذات دلالة احصائية بين جنس أفراد العينة في أداة الدراسة وذلك عند مستوى دلالة احصائي (0.05).</w:t>
      </w:r>
    </w:p>
    <w:p w14:paraId="0D8DE183" w14:textId="77777777" w:rsidR="005D7BE1" w:rsidRPr="00B871B0" w:rsidRDefault="005D7BE1" w:rsidP="005D7BE1">
      <w:pPr>
        <w:pStyle w:val="a7"/>
        <w:numPr>
          <w:ilvl w:val="0"/>
          <w:numId w:val="21"/>
        </w:numPr>
        <w:spacing w:line="240" w:lineRule="auto"/>
        <w:ind w:right="284"/>
        <w:jc w:val="both"/>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أوضحت النتائج أنه لا توجد فروق ذات دلالة احصائية بين عمر أفراد العينة في أداة الدراسة وذلك عند مستوى دلالة احصائي (0.05).</w:t>
      </w:r>
    </w:p>
    <w:p w14:paraId="17111B5C" w14:textId="77777777" w:rsidR="005D7BE1" w:rsidRPr="00B871B0" w:rsidRDefault="005D7BE1" w:rsidP="005D7BE1">
      <w:pPr>
        <w:pStyle w:val="a7"/>
        <w:numPr>
          <w:ilvl w:val="0"/>
          <w:numId w:val="21"/>
        </w:numPr>
        <w:spacing w:line="240" w:lineRule="auto"/>
        <w:ind w:right="284"/>
        <w:jc w:val="both"/>
        <w:rPr>
          <w:rFonts w:ascii="Sakkal Majalla" w:hAnsi="Sakkal Majalla" w:cs="Sakkal Majalla"/>
          <w:sz w:val="26"/>
          <w:szCs w:val="26"/>
          <w:shd w:val="clear" w:color="auto" w:fill="FFFFFF"/>
        </w:rPr>
      </w:pPr>
      <w:r w:rsidRPr="00B871B0">
        <w:rPr>
          <w:rFonts w:ascii="Sakkal Majalla" w:hAnsi="Sakkal Majalla" w:cs="Sakkal Majalla"/>
          <w:sz w:val="26"/>
          <w:szCs w:val="26"/>
          <w:shd w:val="clear" w:color="auto" w:fill="FFFFFF"/>
          <w:rtl/>
        </w:rPr>
        <w:t>أوضحت النتائج أنه لا توجد فروق ذات دلالة احصائية بين سنوات خبرة أفراد العينة في أداة الدراسة وذلك عند مستوى دلالة احصائي (0.05).</w:t>
      </w:r>
    </w:p>
    <w:p w14:paraId="065357D1" w14:textId="77777777" w:rsidR="005D7BE1" w:rsidRPr="00B871B0" w:rsidRDefault="005D7BE1" w:rsidP="005D7BE1">
      <w:pPr>
        <w:pStyle w:val="a7"/>
        <w:numPr>
          <w:ilvl w:val="0"/>
          <w:numId w:val="21"/>
        </w:numPr>
        <w:tabs>
          <w:tab w:val="left" w:pos="8164"/>
        </w:tabs>
        <w:spacing w:line="240" w:lineRule="auto"/>
        <w:ind w:right="142"/>
        <w:jc w:val="both"/>
        <w:rPr>
          <w:rFonts w:ascii="Sakkal Majalla" w:hAnsi="Sakkal Majalla" w:cs="Sakkal Majalla"/>
          <w:sz w:val="26"/>
          <w:szCs w:val="26"/>
          <w:shd w:val="clear" w:color="auto" w:fill="FFFFFF"/>
        </w:rPr>
      </w:pPr>
      <w:r w:rsidRPr="00B871B0">
        <w:rPr>
          <w:rFonts w:ascii="Sakkal Majalla" w:hAnsi="Sakkal Majalla" w:cs="Sakkal Majalla"/>
          <w:sz w:val="26"/>
          <w:szCs w:val="26"/>
          <w:shd w:val="clear" w:color="auto" w:fill="FFFFFF"/>
          <w:rtl/>
        </w:rPr>
        <w:lastRenderedPageBreak/>
        <w:t>أوضحت النتائج أنه لا توجد فروق ذات دلالة احصائية بين جنس أفراد العينة في أداة الدراسة وذلك عند مستوى دلالة احصائي (0.05).</w:t>
      </w:r>
    </w:p>
    <w:p w14:paraId="465C93AA" w14:textId="77777777" w:rsidR="005D7BE1" w:rsidRPr="00B871B0" w:rsidRDefault="005D7BE1" w:rsidP="005D7BE1">
      <w:pPr>
        <w:pStyle w:val="a7"/>
        <w:numPr>
          <w:ilvl w:val="0"/>
          <w:numId w:val="21"/>
        </w:numPr>
        <w:tabs>
          <w:tab w:val="left" w:pos="8164"/>
        </w:tabs>
        <w:spacing w:line="240" w:lineRule="auto"/>
        <w:ind w:right="142"/>
        <w:jc w:val="both"/>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أوضحت النتائج أنه لا توجد فروق ذات دلالة احصائية بين عمر أفراد العينة في أداة الدراسة وذلك عند مستوى دلالة احصائي (0.05).</w:t>
      </w:r>
    </w:p>
    <w:p w14:paraId="6899B713" w14:textId="77777777" w:rsidR="005D7BE1" w:rsidRPr="00B871B0" w:rsidRDefault="005D7BE1" w:rsidP="005D7BE1">
      <w:pPr>
        <w:pStyle w:val="a7"/>
        <w:numPr>
          <w:ilvl w:val="0"/>
          <w:numId w:val="21"/>
        </w:numPr>
        <w:tabs>
          <w:tab w:val="left" w:pos="8164"/>
        </w:tabs>
        <w:spacing w:line="240" w:lineRule="auto"/>
        <w:ind w:right="142"/>
        <w:jc w:val="both"/>
        <w:rPr>
          <w:rFonts w:ascii="Sakkal Majalla" w:hAnsi="Sakkal Majalla" w:cs="Sakkal Majalla"/>
          <w:sz w:val="26"/>
          <w:szCs w:val="26"/>
          <w:shd w:val="clear" w:color="auto" w:fill="FFFFFF"/>
        </w:rPr>
      </w:pPr>
      <w:r w:rsidRPr="00B871B0">
        <w:rPr>
          <w:rFonts w:ascii="Sakkal Majalla" w:hAnsi="Sakkal Majalla" w:cs="Sakkal Majalla"/>
          <w:sz w:val="26"/>
          <w:szCs w:val="26"/>
          <w:shd w:val="clear" w:color="auto" w:fill="FFFFFF"/>
          <w:rtl/>
        </w:rPr>
        <w:t>أوضحت النتائج أنه لا توجد فروق ذات دلالة احصائية بين سنوات خبرة أفراد العينة في أداة الدراسة وذلك عند مستوى دلالة احصائي (0.05).</w:t>
      </w:r>
    </w:p>
    <w:p w14:paraId="6C113754" w14:textId="77777777" w:rsidR="005D7BE1" w:rsidRPr="00B871B0" w:rsidRDefault="005D7BE1" w:rsidP="005D7BE1">
      <w:pPr>
        <w:pStyle w:val="a7"/>
        <w:numPr>
          <w:ilvl w:val="0"/>
          <w:numId w:val="21"/>
        </w:numPr>
        <w:tabs>
          <w:tab w:val="left" w:pos="8164"/>
        </w:tabs>
        <w:spacing w:line="240" w:lineRule="auto"/>
        <w:ind w:right="142"/>
        <w:jc w:val="both"/>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أوضحت النتائج أنه لا توجد فروق ذات دلالة احصائية بين نوع وظيفة أفراد العينة في أداة الدراسة وذلك عند مستوى دلالة احصائي (0.05).</w:t>
      </w:r>
    </w:p>
    <w:p w14:paraId="6B849324" w14:textId="77777777" w:rsidR="005D7BE1" w:rsidRPr="00B871B0" w:rsidRDefault="005D7BE1" w:rsidP="005D7BE1">
      <w:pPr>
        <w:pStyle w:val="a7"/>
        <w:numPr>
          <w:ilvl w:val="0"/>
          <w:numId w:val="21"/>
        </w:numPr>
        <w:tabs>
          <w:tab w:val="left" w:pos="8164"/>
        </w:tabs>
        <w:spacing w:line="240" w:lineRule="auto"/>
        <w:ind w:right="142"/>
        <w:jc w:val="both"/>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أوضحت النتائج أنه لا توجد فروق ذات دلالة احصائية بين المؤهلات العلمية لأفراد العينة في أداة الدراسة وذلك عند مستوى دلالة احصائي (0.05).</w:t>
      </w:r>
    </w:p>
    <w:p w14:paraId="580DAF0F" w14:textId="77777777" w:rsidR="005D7BE1" w:rsidRPr="00B871B0" w:rsidRDefault="005D7BE1" w:rsidP="005D7BE1">
      <w:pPr>
        <w:pStyle w:val="a7"/>
        <w:numPr>
          <w:ilvl w:val="0"/>
          <w:numId w:val="21"/>
        </w:numPr>
        <w:tabs>
          <w:tab w:val="left" w:pos="8164"/>
        </w:tabs>
        <w:spacing w:line="240" w:lineRule="auto"/>
        <w:ind w:right="142"/>
        <w:jc w:val="both"/>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أوضحت النتائج أنه لا توجد فروق ذات دلالة احصائية بين نوع وظيفة أفراد العينة في أداة الدراسة وذلك عند مستوى دلالة احصائي (0.05).</w:t>
      </w:r>
    </w:p>
    <w:p w14:paraId="2001AA58" w14:textId="77777777" w:rsidR="005D7BE1" w:rsidRPr="00B871B0" w:rsidRDefault="005D7BE1" w:rsidP="005D7BE1">
      <w:pPr>
        <w:pStyle w:val="a7"/>
        <w:numPr>
          <w:ilvl w:val="0"/>
          <w:numId w:val="21"/>
        </w:numPr>
        <w:tabs>
          <w:tab w:val="left" w:pos="8164"/>
        </w:tabs>
        <w:spacing w:line="240" w:lineRule="auto"/>
        <w:ind w:right="142"/>
        <w:jc w:val="both"/>
        <w:rPr>
          <w:rFonts w:ascii="Sakkal Majalla" w:hAnsi="Sakkal Majalla" w:cs="Sakkal Majalla"/>
          <w:sz w:val="26"/>
          <w:szCs w:val="26"/>
          <w:shd w:val="clear" w:color="auto" w:fill="FFFFFF"/>
          <w:rtl/>
        </w:rPr>
      </w:pPr>
      <w:r w:rsidRPr="00B871B0">
        <w:rPr>
          <w:rFonts w:ascii="Sakkal Majalla" w:hAnsi="Sakkal Majalla" w:cs="Sakkal Majalla"/>
          <w:sz w:val="26"/>
          <w:szCs w:val="26"/>
          <w:shd w:val="clear" w:color="auto" w:fill="FFFFFF"/>
          <w:rtl/>
        </w:rPr>
        <w:t>أوضحت النتائج أنه لا توجد فروق ذات دلالة احصائية بين طبيعة عمل أفراد العينة في أداة الدراسة وذلك عند مستوى دلالة احصائي (0.05).</w:t>
      </w:r>
    </w:p>
    <w:p w14:paraId="7AF0A7EA" w14:textId="77777777" w:rsidR="005D7BE1" w:rsidRPr="00B871B0" w:rsidRDefault="005D7BE1" w:rsidP="005D7BE1">
      <w:pPr>
        <w:spacing w:line="240" w:lineRule="auto"/>
        <w:ind w:right="284"/>
        <w:jc w:val="both"/>
        <w:rPr>
          <w:rFonts w:ascii="Sakkal Majalla" w:hAnsi="Sakkal Majalla" w:cs="Sakkal Majalla"/>
          <w:b/>
          <w:bCs/>
          <w:sz w:val="26"/>
          <w:szCs w:val="26"/>
          <w:shd w:val="clear" w:color="auto" w:fill="FFFFFF"/>
          <w:rtl/>
        </w:rPr>
      </w:pPr>
      <w:r w:rsidRPr="00B871B0">
        <w:rPr>
          <w:rFonts w:ascii="Sakkal Majalla" w:hAnsi="Sakkal Majalla" w:cs="Sakkal Majalla"/>
          <w:b/>
          <w:bCs/>
          <w:sz w:val="26"/>
          <w:szCs w:val="26"/>
          <w:shd w:val="clear" w:color="auto" w:fill="FFFFFF"/>
          <w:rtl/>
        </w:rPr>
        <w:t>التوصيات والمقترحات:</w:t>
      </w:r>
    </w:p>
    <w:p w14:paraId="7D66B3D1" w14:textId="77777777" w:rsidR="005D7BE1" w:rsidRPr="00B871B0" w:rsidRDefault="005D7BE1" w:rsidP="005D7BE1">
      <w:pPr>
        <w:spacing w:line="240" w:lineRule="auto"/>
        <w:ind w:right="284"/>
        <w:jc w:val="both"/>
        <w:rPr>
          <w:rFonts w:ascii="Sakkal Majalla" w:eastAsia="Times New Roman" w:hAnsi="Sakkal Majalla" w:cs="Sakkal Majalla"/>
          <w:b/>
          <w:bCs/>
          <w:sz w:val="26"/>
          <w:szCs w:val="26"/>
          <w:shd w:val="clear" w:color="auto" w:fill="FFFFFF"/>
          <w:rtl/>
        </w:rPr>
      </w:pPr>
      <w:r w:rsidRPr="00B871B0">
        <w:rPr>
          <w:rFonts w:ascii="Sakkal Majalla" w:eastAsia="Times New Roman" w:hAnsi="Sakkal Majalla" w:cs="Sakkal Majalla"/>
          <w:b/>
          <w:bCs/>
          <w:sz w:val="26"/>
          <w:szCs w:val="26"/>
          <w:shd w:val="clear" w:color="auto" w:fill="FFFFFF"/>
          <w:rtl/>
        </w:rPr>
        <w:t>من واقع التحليل الاحصائي لأداة الدراسة يرى الباحث أن يوصي بالآتي:</w:t>
      </w:r>
    </w:p>
    <w:p w14:paraId="680D43D9" w14:textId="77777777" w:rsidR="005D7BE1" w:rsidRPr="00B871B0" w:rsidRDefault="005D7BE1" w:rsidP="005D7BE1">
      <w:pPr>
        <w:numPr>
          <w:ilvl w:val="0"/>
          <w:numId w:val="20"/>
        </w:numPr>
        <w:spacing w:line="240" w:lineRule="auto"/>
        <w:contextualSpacing/>
        <w:jc w:val="both"/>
        <w:rPr>
          <w:rFonts w:ascii="Sakkal Majalla" w:eastAsia="Times New Roman" w:hAnsi="Sakkal Majalla" w:cs="Sakkal Majalla"/>
          <w:sz w:val="26"/>
          <w:szCs w:val="26"/>
          <w:rtl/>
          <w:lang w:bidi="ar-JO"/>
        </w:rPr>
      </w:pPr>
      <w:r w:rsidRPr="00B871B0">
        <w:rPr>
          <w:rFonts w:ascii="Sakkal Majalla" w:eastAsia="Times New Roman" w:hAnsi="Sakkal Majalla" w:cs="Sakkal Majalla"/>
          <w:sz w:val="26"/>
          <w:szCs w:val="26"/>
          <w:rtl/>
          <w:lang w:bidi="ar-JO"/>
        </w:rPr>
        <w:t>على المدراء ورؤساء الأقسام الاستماع إلى أفكار ومقترحات العاملين تحتهم وتحفيزهم معنوياً لتقديم المزيد من الأفكار والمقترحات.</w:t>
      </w:r>
    </w:p>
    <w:p w14:paraId="5FF0BD76" w14:textId="77777777" w:rsidR="005D7BE1" w:rsidRPr="00B871B0" w:rsidRDefault="005D7BE1" w:rsidP="005D7BE1">
      <w:pPr>
        <w:numPr>
          <w:ilvl w:val="0"/>
          <w:numId w:val="20"/>
        </w:numPr>
        <w:spacing w:line="240" w:lineRule="auto"/>
        <w:contextualSpacing/>
        <w:jc w:val="both"/>
        <w:rPr>
          <w:rFonts w:ascii="Sakkal Majalla" w:eastAsia="Times New Roman" w:hAnsi="Sakkal Majalla" w:cs="Sakkal Majalla"/>
          <w:sz w:val="26"/>
          <w:szCs w:val="26"/>
          <w:rtl/>
          <w:lang w:bidi="ar-JO"/>
        </w:rPr>
      </w:pPr>
      <w:r w:rsidRPr="00B871B0">
        <w:rPr>
          <w:rFonts w:ascii="Sakkal Majalla" w:eastAsia="Times New Roman" w:hAnsi="Sakkal Majalla" w:cs="Sakkal Majalla"/>
          <w:sz w:val="26"/>
          <w:szCs w:val="26"/>
          <w:rtl/>
          <w:lang w:bidi="ar-JO"/>
        </w:rPr>
        <w:t>العمل على المحافظة على البيئة الداخلية من تحسين في الاضاءة والتهوية الجيدة وكل ما يعين الموظفين والعاملين على أداء أعمالهم.</w:t>
      </w:r>
    </w:p>
    <w:p w14:paraId="31A14BB5" w14:textId="77777777" w:rsidR="005D7BE1" w:rsidRPr="00B871B0" w:rsidRDefault="005D7BE1" w:rsidP="005D7BE1">
      <w:pPr>
        <w:numPr>
          <w:ilvl w:val="0"/>
          <w:numId w:val="20"/>
        </w:numPr>
        <w:spacing w:line="240" w:lineRule="auto"/>
        <w:contextualSpacing/>
        <w:jc w:val="both"/>
        <w:rPr>
          <w:rFonts w:ascii="Sakkal Majalla" w:eastAsia="Times New Roman" w:hAnsi="Sakkal Majalla" w:cs="Sakkal Majalla"/>
          <w:sz w:val="26"/>
          <w:szCs w:val="26"/>
          <w:lang w:bidi="ar-JO"/>
        </w:rPr>
      </w:pPr>
      <w:r w:rsidRPr="00B871B0">
        <w:rPr>
          <w:rFonts w:ascii="Sakkal Majalla" w:eastAsia="Times New Roman" w:hAnsi="Sakkal Majalla" w:cs="Sakkal Majalla"/>
          <w:sz w:val="26"/>
          <w:szCs w:val="26"/>
          <w:rtl/>
          <w:lang w:bidi="ar-JO"/>
        </w:rPr>
        <w:t>ادخال الموظفين والعاملين في دورات تدريبية.</w:t>
      </w:r>
    </w:p>
    <w:p w14:paraId="13E2318D" w14:textId="77777777" w:rsidR="005D7BE1" w:rsidRPr="00B871B0" w:rsidRDefault="005D7BE1" w:rsidP="005D7BE1">
      <w:pPr>
        <w:numPr>
          <w:ilvl w:val="0"/>
          <w:numId w:val="20"/>
        </w:numPr>
        <w:spacing w:after="0" w:line="240" w:lineRule="auto"/>
        <w:contextualSpacing/>
        <w:jc w:val="both"/>
        <w:rPr>
          <w:rFonts w:ascii="Sakkal Majalla" w:eastAsia="Times New Roman" w:hAnsi="Sakkal Majalla" w:cs="Sakkal Majalla"/>
          <w:sz w:val="26"/>
          <w:szCs w:val="26"/>
          <w:lang w:bidi="ar-JO"/>
        </w:rPr>
      </w:pPr>
      <w:r w:rsidRPr="00B871B0">
        <w:rPr>
          <w:rFonts w:ascii="Sakkal Majalla" w:eastAsia="Times New Roman" w:hAnsi="Sakkal Majalla" w:cs="Sakkal Majalla"/>
          <w:sz w:val="26"/>
          <w:szCs w:val="26"/>
          <w:rtl/>
          <w:lang w:bidi="ar-JO"/>
        </w:rPr>
        <w:t>زيادة الاهتمام بدراسة بيئة العمل المادية وفق المواصفات القياسية والمادية.</w:t>
      </w:r>
    </w:p>
    <w:p w14:paraId="6793BD0C" w14:textId="77777777" w:rsidR="005D7BE1" w:rsidRPr="00B871B0" w:rsidRDefault="005D7BE1" w:rsidP="005D7BE1">
      <w:pPr>
        <w:numPr>
          <w:ilvl w:val="0"/>
          <w:numId w:val="20"/>
        </w:numPr>
        <w:autoSpaceDE w:val="0"/>
        <w:autoSpaceDN w:val="0"/>
        <w:spacing w:before="40" w:after="0" w:line="240" w:lineRule="auto"/>
        <w:jc w:val="both"/>
        <w:rPr>
          <w:rFonts w:ascii="Sakkal Majalla" w:eastAsia="Times New Roman" w:hAnsi="Sakkal Majalla" w:cs="Sakkal Majalla"/>
          <w:sz w:val="26"/>
          <w:szCs w:val="26"/>
          <w:lang w:bidi="ar-JO"/>
        </w:rPr>
      </w:pPr>
      <w:r w:rsidRPr="00B871B0">
        <w:rPr>
          <w:rFonts w:ascii="Sakkal Majalla" w:eastAsia="Times New Roman" w:hAnsi="Sakkal Majalla" w:cs="Sakkal Majalla"/>
          <w:sz w:val="26"/>
          <w:szCs w:val="26"/>
          <w:rtl/>
          <w:lang w:bidi="ar-JO"/>
        </w:rPr>
        <w:t>تأكيد أهمية المناخ التنظيمي السائد ومراجعة أبعاده بشكل مستمر لتعزيز جوانبه المادية  الإيجابية ومعالجة جوانبه السلبية.</w:t>
      </w:r>
    </w:p>
    <w:p w14:paraId="29C8527F" w14:textId="77777777" w:rsidR="005D7BE1" w:rsidRPr="00B871B0" w:rsidRDefault="005D7BE1" w:rsidP="005D7BE1">
      <w:pPr>
        <w:numPr>
          <w:ilvl w:val="0"/>
          <w:numId w:val="20"/>
        </w:numPr>
        <w:autoSpaceDE w:val="0"/>
        <w:autoSpaceDN w:val="0"/>
        <w:spacing w:before="40" w:after="0" w:line="240" w:lineRule="auto"/>
        <w:jc w:val="both"/>
        <w:rPr>
          <w:rFonts w:ascii="Sakkal Majalla" w:eastAsia="Times New Roman" w:hAnsi="Sakkal Majalla" w:cs="Sakkal Majalla"/>
          <w:sz w:val="26"/>
          <w:szCs w:val="26"/>
          <w:lang w:bidi="ar-JO"/>
        </w:rPr>
      </w:pPr>
      <w:r w:rsidRPr="00B871B0">
        <w:rPr>
          <w:rFonts w:ascii="Sakkal Majalla" w:eastAsia="Times New Roman" w:hAnsi="Sakkal Majalla" w:cs="Sakkal Majalla"/>
          <w:sz w:val="26"/>
          <w:szCs w:val="26"/>
          <w:rtl/>
          <w:lang w:bidi="ar-JO"/>
        </w:rPr>
        <w:t>إجراء المزيد من الدراسات حول المناخ التنظيمي لتشمل أبعاداً أوسع من الأبعاد التي تناولتها الدراسة كنمط فلسفة الإدارة وأسلوبها.</w:t>
      </w:r>
    </w:p>
    <w:p w14:paraId="0511A383" w14:textId="77777777" w:rsidR="005D7BE1" w:rsidRPr="00B871B0" w:rsidRDefault="005D7BE1" w:rsidP="005D7BE1">
      <w:pPr>
        <w:numPr>
          <w:ilvl w:val="0"/>
          <w:numId w:val="20"/>
        </w:numPr>
        <w:autoSpaceDE w:val="0"/>
        <w:autoSpaceDN w:val="0"/>
        <w:spacing w:before="40" w:after="0" w:line="240" w:lineRule="auto"/>
        <w:jc w:val="lowKashida"/>
        <w:rPr>
          <w:rFonts w:ascii="Sakkal Majalla" w:eastAsia="Times New Roman" w:hAnsi="Sakkal Majalla" w:cs="Sakkal Majalla"/>
          <w:sz w:val="26"/>
          <w:szCs w:val="26"/>
          <w:rtl/>
          <w:lang w:bidi="ar-JO"/>
        </w:rPr>
      </w:pPr>
      <w:r w:rsidRPr="00B871B0">
        <w:rPr>
          <w:rFonts w:ascii="Sakkal Majalla" w:eastAsia="Times New Roman" w:hAnsi="Sakkal Majalla" w:cs="Sakkal Majalla"/>
          <w:sz w:val="26"/>
          <w:szCs w:val="26"/>
          <w:rtl/>
          <w:lang w:bidi="ar-JO"/>
        </w:rPr>
        <w:t xml:space="preserve">توصي الدراسة الإدارة العليا بتشجيع التجديد و الابتكار وتجريب أساليب العمل المبتكرة والعمل على استغلال كل فكرة جديدة وإزالة كل العوائق التي تقتل الأفكار الإبداعية كالخوف من فشل تلك الأفكار، وما يترتب على ذلك من مخاطر. </w:t>
      </w:r>
    </w:p>
    <w:p w14:paraId="10BA961C" w14:textId="77777777" w:rsidR="005D7BE1" w:rsidRPr="00B871B0" w:rsidRDefault="005D7BE1" w:rsidP="005D7BE1">
      <w:pPr>
        <w:numPr>
          <w:ilvl w:val="0"/>
          <w:numId w:val="20"/>
        </w:numPr>
        <w:spacing w:after="0" w:line="240" w:lineRule="auto"/>
        <w:jc w:val="lowKashida"/>
        <w:rPr>
          <w:rFonts w:ascii="Sakkal Majalla" w:eastAsia="Times New Roman" w:hAnsi="Sakkal Majalla" w:cs="Sakkal Majalla"/>
          <w:sz w:val="26"/>
          <w:szCs w:val="26"/>
          <w:lang w:bidi="ar-JO"/>
        </w:rPr>
      </w:pPr>
      <w:r w:rsidRPr="00B871B0">
        <w:rPr>
          <w:rFonts w:ascii="Sakkal Majalla" w:eastAsia="Times New Roman" w:hAnsi="Sakkal Majalla" w:cs="Sakkal Majalla"/>
          <w:sz w:val="26"/>
          <w:szCs w:val="26"/>
          <w:rtl/>
          <w:lang w:bidi="ar-JO"/>
        </w:rPr>
        <w:t>توفير فرص متكافئة وعادلة في التعامل مع العاملين.</w:t>
      </w:r>
    </w:p>
    <w:p w14:paraId="611D6884" w14:textId="77777777" w:rsidR="005D7BE1" w:rsidRPr="00B871B0" w:rsidRDefault="005D7BE1" w:rsidP="005D7BE1">
      <w:pPr>
        <w:numPr>
          <w:ilvl w:val="0"/>
          <w:numId w:val="20"/>
        </w:numPr>
        <w:spacing w:after="0" w:line="240" w:lineRule="auto"/>
        <w:jc w:val="lowKashida"/>
        <w:rPr>
          <w:rFonts w:ascii="Sakkal Majalla" w:eastAsia="Times New Roman" w:hAnsi="Sakkal Majalla" w:cs="Sakkal Majalla"/>
          <w:sz w:val="26"/>
          <w:szCs w:val="26"/>
          <w:lang w:bidi="ar-JO"/>
        </w:rPr>
      </w:pPr>
      <w:r w:rsidRPr="00B871B0">
        <w:rPr>
          <w:rFonts w:ascii="Sakkal Majalla" w:eastAsia="Times New Roman" w:hAnsi="Sakkal Majalla" w:cs="Sakkal Majalla"/>
          <w:sz w:val="26"/>
          <w:szCs w:val="26"/>
          <w:rtl/>
          <w:lang w:bidi="ar-JO"/>
        </w:rPr>
        <w:t>تفعيل الأسس والمعايير لتقييم العاملين.</w:t>
      </w:r>
    </w:p>
    <w:p w14:paraId="403F8092" w14:textId="77777777" w:rsidR="005D7BE1" w:rsidRPr="00B871B0" w:rsidRDefault="005D7BE1" w:rsidP="005D7BE1">
      <w:pPr>
        <w:numPr>
          <w:ilvl w:val="0"/>
          <w:numId w:val="20"/>
        </w:numPr>
        <w:spacing w:after="0" w:line="240" w:lineRule="auto"/>
        <w:contextualSpacing/>
        <w:jc w:val="lowKashida"/>
        <w:rPr>
          <w:rFonts w:ascii="Sakkal Majalla" w:eastAsia="Times New Roman" w:hAnsi="Sakkal Majalla" w:cs="Sakkal Majalla"/>
          <w:sz w:val="26"/>
          <w:szCs w:val="26"/>
          <w:lang w:bidi="ar-JO"/>
        </w:rPr>
      </w:pPr>
      <w:r w:rsidRPr="00B871B0">
        <w:rPr>
          <w:rFonts w:ascii="Sakkal Majalla" w:eastAsia="Times New Roman" w:hAnsi="Sakkal Majalla" w:cs="Sakkal Majalla"/>
          <w:sz w:val="26"/>
          <w:szCs w:val="26"/>
          <w:rtl/>
          <w:lang w:bidi="ar-JO"/>
        </w:rPr>
        <w:t>تمكين الموظفين من إبداء الرأي والمشاركة في اتخاذ القرارات، لتعزيز ثقة الموظف بنفسه كواحدة من العوامل التي تسهم في الاستقرار الوظيفي.</w:t>
      </w:r>
    </w:p>
    <w:p w14:paraId="5F343B1A" w14:textId="77777777" w:rsidR="005D7BE1" w:rsidRPr="00B871B0" w:rsidRDefault="005D7BE1" w:rsidP="005D7BE1">
      <w:pPr>
        <w:autoSpaceDE w:val="0"/>
        <w:autoSpaceDN w:val="0"/>
        <w:spacing w:before="40" w:after="0" w:line="240" w:lineRule="auto"/>
        <w:jc w:val="both"/>
        <w:rPr>
          <w:rFonts w:ascii="Sakkal Majalla" w:eastAsia="Times New Roman" w:hAnsi="Sakkal Majalla" w:cs="Sakkal Majalla"/>
          <w:sz w:val="26"/>
          <w:szCs w:val="26"/>
          <w:lang w:bidi="ar-JO"/>
        </w:rPr>
      </w:pPr>
    </w:p>
    <w:p w14:paraId="71CC3B05" w14:textId="77777777" w:rsidR="00881613" w:rsidRPr="00767E27" w:rsidRDefault="00881613" w:rsidP="00881613">
      <w:pPr>
        <w:spacing w:line="260" w:lineRule="exact"/>
        <w:rPr>
          <w:rFonts w:ascii="Sakkal Majalla" w:hAnsi="Sakkal Majalla" w:cs="Sakkal Majalla"/>
          <w:b/>
          <w:bCs/>
          <w:sz w:val="32"/>
          <w:szCs w:val="32"/>
          <w:rtl/>
        </w:rPr>
      </w:pPr>
      <w:r w:rsidRPr="00767E27">
        <w:rPr>
          <w:rFonts w:ascii="Sakkal Majalla" w:hAnsi="Sakkal Majalla" w:cs="Sakkal Majalla"/>
          <w:b/>
          <w:bCs/>
          <w:sz w:val="32"/>
          <w:szCs w:val="32"/>
          <w:rtl/>
        </w:rPr>
        <w:lastRenderedPageBreak/>
        <w:t>المستخلص باللغة الإنجليزية : ـ</w:t>
      </w:r>
    </w:p>
    <w:p w14:paraId="43012235" w14:textId="77777777" w:rsidR="00881613" w:rsidRPr="005D7BE1" w:rsidRDefault="00881613"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sz w:val="26"/>
          <w:szCs w:val="26"/>
        </w:rPr>
        <w:t>Abstract</w:t>
      </w:r>
    </w:p>
    <w:p w14:paraId="1D8A1A9B"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The problem of the study came in the following main question:What is the effect of workers' evaluation of the quality of the physical work environment on their evaluation of their job performance and the extent of their motivation in the industrial sector in the Kingdom of Saudi Arabia?</w:t>
      </w:r>
    </w:p>
    <w:p w14:paraId="562B6D7F" w14:textId="77777777" w:rsidR="005D7BE1" w:rsidRPr="003D29A4" w:rsidRDefault="005D7BE1" w:rsidP="005D7BE1">
      <w:pPr>
        <w:pStyle w:val="1"/>
        <w:spacing w:before="0" w:beforeAutospacing="0" w:after="0" w:afterAutospacing="0"/>
        <w:jc w:val="both"/>
        <w:rPr>
          <w:rFonts w:ascii="Sakkal Majalla" w:hAnsi="Sakkal Majalla" w:cs="Sakkal Majalla"/>
          <w:sz w:val="26"/>
          <w:szCs w:val="26"/>
        </w:rPr>
      </w:pPr>
      <w:r w:rsidRPr="003D29A4">
        <w:rPr>
          <w:rFonts w:ascii="Sakkal Majalla" w:hAnsi="Sakkal Majalla" w:cs="Sakkal Majalla"/>
          <w:sz w:val="26"/>
          <w:szCs w:val="26"/>
        </w:rPr>
        <w:t>Study objectives:</w:t>
      </w:r>
    </w:p>
    <w:p w14:paraId="5B147C06"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The main objective of the study: -</w:t>
      </w:r>
    </w:p>
    <w:p w14:paraId="3BE6D8AF"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To know the extent of the effect of workers' evaluation of the quality of the physical work environment on their evaluation of their job performance and the extent of their motivation in the industrial sector in the Kingdom of Saudi Arabia?</w:t>
      </w:r>
    </w:p>
    <w:p w14:paraId="221377A2" w14:textId="77777777" w:rsidR="005D7BE1" w:rsidRPr="003D29A4" w:rsidRDefault="005D7BE1" w:rsidP="005D7BE1">
      <w:pPr>
        <w:pStyle w:val="1"/>
        <w:spacing w:before="0" w:beforeAutospacing="0" w:after="0" w:afterAutospacing="0"/>
        <w:jc w:val="both"/>
        <w:rPr>
          <w:rFonts w:ascii="Sakkal Majalla" w:hAnsi="Sakkal Majalla" w:cs="Sakkal Majalla"/>
          <w:sz w:val="26"/>
          <w:szCs w:val="26"/>
        </w:rPr>
      </w:pPr>
      <w:r w:rsidRPr="003D29A4">
        <w:rPr>
          <w:rFonts w:ascii="Sakkal Majalla" w:hAnsi="Sakkal Majalla" w:cs="Sakkal Majalla"/>
          <w:sz w:val="26"/>
          <w:szCs w:val="26"/>
        </w:rPr>
        <w:t>This research aims to achieve the following:</w:t>
      </w:r>
    </w:p>
    <w:p w14:paraId="5FE15552"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1. Know the effect of workers' evaluation of the quality of the physical work environment in the organization on their evaluation of the extent of their motivation in the industrial sector in the Kingdom of Saudi Arabia.</w:t>
      </w:r>
    </w:p>
    <w:p w14:paraId="629311F7"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2. Know the effect of the physical work environment on the job satisfaction of workers in the industrial sector in the Kingdom of Saudi Arabia.</w:t>
      </w:r>
    </w:p>
    <w:p w14:paraId="3F250F24"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3. Know the effect of the physical environment on developing the spirit of creativity and innovation among workers in the industrial sector in the Kingdom of Saudi Arabia.</w:t>
      </w:r>
    </w:p>
    <w:p w14:paraId="0BC2ACD3"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4. Know whether there are statistically significant differences in the physical environment affecting the worker's performance and job motivation according to gender, experience, work, academic qualification and field of work.</w:t>
      </w:r>
    </w:p>
    <w:p w14:paraId="466CDED6" w14:textId="77777777" w:rsidR="005D7BE1" w:rsidRPr="003D29A4" w:rsidRDefault="005D7BE1" w:rsidP="005D7BE1">
      <w:pPr>
        <w:pStyle w:val="1"/>
        <w:spacing w:before="0" w:beforeAutospacing="0" w:after="0" w:afterAutospacing="0"/>
        <w:jc w:val="both"/>
        <w:rPr>
          <w:rFonts w:ascii="Sakkal Majalla" w:hAnsi="Sakkal Majalla" w:cs="Sakkal Majalla"/>
          <w:sz w:val="26"/>
          <w:szCs w:val="26"/>
        </w:rPr>
      </w:pPr>
      <w:r w:rsidRPr="003D29A4">
        <w:rPr>
          <w:rFonts w:ascii="Sakkal Majalla" w:hAnsi="Sakkal Majalla" w:cs="Sakkal Majalla"/>
          <w:sz w:val="26"/>
          <w:szCs w:val="26"/>
        </w:rPr>
        <w:t>Study Questions:</w:t>
      </w:r>
    </w:p>
    <w:p w14:paraId="59AD9CD2" w14:textId="77777777" w:rsidR="005D7BE1" w:rsidRPr="003D29A4" w:rsidRDefault="005D7BE1" w:rsidP="005D7BE1">
      <w:pPr>
        <w:pStyle w:val="1"/>
        <w:spacing w:before="0" w:beforeAutospacing="0" w:after="0" w:afterAutospacing="0"/>
        <w:jc w:val="both"/>
        <w:rPr>
          <w:rFonts w:ascii="Sakkal Majalla" w:hAnsi="Sakkal Majalla" w:cs="Sakkal Majalla"/>
          <w:sz w:val="26"/>
          <w:szCs w:val="26"/>
        </w:rPr>
      </w:pPr>
      <w:r w:rsidRPr="003D29A4">
        <w:rPr>
          <w:rFonts w:ascii="Sakkal Majalla" w:hAnsi="Sakkal Majalla" w:cs="Sakkal Majalla"/>
          <w:sz w:val="26"/>
          <w:szCs w:val="26"/>
        </w:rPr>
        <w:t>The main objective of the study: -</w:t>
      </w:r>
    </w:p>
    <w:p w14:paraId="7465FF66"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To what extent does the workers' evaluation of the quality of the physical work environment affect their evaluation of their job performance and the extent of their motivation in the industrial sector in the Kingdom of Saudi Arabia?</w:t>
      </w:r>
    </w:p>
    <w:p w14:paraId="0803E777"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1. What is the effect of the workers' evaluation of the quality of the physical work environment in the organization on their evaluation of the extent of their motivation in the industrial sector in the Kingdom of Saudi Arabia?</w:t>
      </w:r>
    </w:p>
    <w:p w14:paraId="18D37A01"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2. What is the effect of the physical work environment on the job satisfaction of workers in the industrial sector in the Kingdom of Saudi Arabia?</w:t>
      </w:r>
    </w:p>
    <w:p w14:paraId="03FC2D91"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3. What is the effect of the physical environment on the development of the spirit of creativity and innovation among workers in the industrial sector in the Kingdom of Saudi Arabia?</w:t>
      </w:r>
    </w:p>
    <w:p w14:paraId="7C6CC5CD" w14:textId="77777777" w:rsid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4. What are the statistically significant differences in the physical environment affecting the worker's performance and job motivation according to gender, experience, work, academic qualification and field of work?</w:t>
      </w:r>
    </w:p>
    <w:p w14:paraId="73ED372A" w14:textId="77777777" w:rsidR="005D7BE1" w:rsidRDefault="005D7BE1" w:rsidP="005D7BE1">
      <w:pPr>
        <w:pStyle w:val="1"/>
        <w:spacing w:before="0" w:beforeAutospacing="0" w:after="0" w:afterAutospacing="0"/>
        <w:jc w:val="both"/>
        <w:rPr>
          <w:rFonts w:ascii="Sakkal Majalla" w:hAnsi="Sakkal Majalla" w:cs="Sakkal Majalla"/>
          <w:b w:val="0"/>
          <w:bCs w:val="0"/>
          <w:sz w:val="26"/>
          <w:szCs w:val="26"/>
        </w:rPr>
      </w:pPr>
    </w:p>
    <w:p w14:paraId="6E6A4376" w14:textId="77777777" w:rsidR="005D7BE1" w:rsidRPr="005D7BE1" w:rsidRDefault="005D7BE1" w:rsidP="005D7BE1">
      <w:pPr>
        <w:pStyle w:val="1"/>
        <w:spacing w:before="0" w:beforeAutospacing="0" w:after="0" w:afterAutospacing="0"/>
        <w:jc w:val="both"/>
        <w:rPr>
          <w:rFonts w:ascii="Sakkal Majalla" w:hAnsi="Sakkal Majalla" w:cs="Sakkal Majalla"/>
          <w:sz w:val="26"/>
          <w:szCs w:val="26"/>
        </w:rPr>
      </w:pPr>
      <w:r w:rsidRPr="005D7BE1">
        <w:rPr>
          <w:rFonts w:ascii="Sakkal Majalla" w:hAnsi="Sakkal Majalla" w:cs="Sakkal Majalla"/>
          <w:sz w:val="26"/>
          <w:szCs w:val="26"/>
        </w:rPr>
        <w:t>Study Methodology:</w:t>
      </w:r>
    </w:p>
    <w:p w14:paraId="7DAAF3C9"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 xml:space="preserve">Based on the nature of the study and its objectives, the researcher used the descriptive method that expresses the phenomenon studied quantitatively and qualitatively, and the descriptive method does not stop at collecting </w:t>
      </w:r>
      <w:r w:rsidRPr="005D7BE1">
        <w:rPr>
          <w:rFonts w:ascii="Sakkal Majalla" w:hAnsi="Sakkal Majalla" w:cs="Sakkal Majalla"/>
          <w:b w:val="0"/>
          <w:bCs w:val="0"/>
          <w:sz w:val="26"/>
          <w:szCs w:val="26"/>
        </w:rPr>
        <w:lastRenderedPageBreak/>
        <w:t>information to describe the phenomenon, but rather seeks to analyze the phenomenon and reveal the relationships between its various dimensions in order to interpret it and reach general conclusions that contribute to improving and developing reality.</w:t>
      </w:r>
    </w:p>
    <w:p w14:paraId="225751D8"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Study community:</w:t>
      </w:r>
    </w:p>
    <w:p w14:paraId="0AEB8DA2"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6"/>
          <w:szCs w:val="26"/>
        </w:rPr>
      </w:pPr>
      <w:r w:rsidRPr="005D7BE1">
        <w:rPr>
          <w:rFonts w:ascii="Sakkal Majalla" w:hAnsi="Sakkal Majalla" w:cs="Sakkal Majalla"/>
          <w:b w:val="0"/>
          <w:bCs w:val="0"/>
          <w:sz w:val="26"/>
          <w:szCs w:val="26"/>
        </w:rPr>
        <w:t>A group of workers in the industrial sector in the Kingdom of Saudi Arabia in the city of Jeddah.</w:t>
      </w:r>
    </w:p>
    <w:p w14:paraId="09A5423E" w14:textId="77777777" w:rsidR="005D7BE1" w:rsidRPr="003D29A4" w:rsidRDefault="005D7BE1" w:rsidP="005D7BE1">
      <w:pPr>
        <w:pStyle w:val="1"/>
        <w:spacing w:before="0" w:beforeAutospacing="0" w:after="0" w:afterAutospacing="0"/>
        <w:jc w:val="both"/>
        <w:rPr>
          <w:rFonts w:ascii="Sakkal Majalla" w:hAnsi="Sakkal Majalla" w:cs="Sakkal Majalla"/>
          <w:sz w:val="24"/>
          <w:szCs w:val="24"/>
        </w:rPr>
      </w:pPr>
      <w:r w:rsidRPr="003D29A4">
        <w:rPr>
          <w:rFonts w:ascii="Sakkal Majalla" w:hAnsi="Sakkal Majalla" w:cs="Sakkal Majalla"/>
          <w:sz w:val="24"/>
          <w:szCs w:val="24"/>
        </w:rPr>
        <w:t>Study sample:</w:t>
      </w:r>
    </w:p>
    <w:p w14:paraId="23EAF574"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xml:space="preserve"> (100) individuals working in the industrial sector in the Kingdom of Saudi Arabia in the city of Jeddah.</w:t>
      </w:r>
    </w:p>
    <w:p w14:paraId="07D72E13"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results of the study showed that most of the sample members were females at a rate of (53%).</w:t>
      </w:r>
    </w:p>
    <w:p w14:paraId="650F3497"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majority of the sample members were distributed within the categories (30-40 years) and (40-50 years) at a rate of (36.4%).</w:t>
      </w:r>
    </w:p>
    <w:p w14:paraId="13616CB6"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majority of the sample members had a bachelor's degree at a rate of (56.1%).</w:t>
      </w:r>
    </w:p>
    <w:p w14:paraId="1B942C28"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years of experience of most of the sample members ranged mostly to 5 years or less at a rate of (37.9%).</w:t>
      </w:r>
    </w:p>
    <w:p w14:paraId="1E6EAA30"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nature of most of the sample members' jobs was field at a rate of (54.5%).</w:t>
      </w:r>
    </w:p>
    <w:p w14:paraId="1683BAFF"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majority of the sample members' jobs were permanent at a rate of (83.3%).</w:t>
      </w:r>
    </w:p>
    <w:p w14:paraId="56A98E05"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Results for the axes:</w:t>
      </w:r>
    </w:p>
    <w:p w14:paraId="41BA374C"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results showed that the degree of agreement of the sample members on the statements of the axis of knowledge of work requirements was high. Likewise, the degrees of agreement on the statements of this axis were between very high and high.</w:t>
      </w:r>
    </w:p>
    <w:p w14:paraId="1FE84484"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results showed that the degree of agreement of the sample members on the statements of the axis of the amount of work completed was high, and we also find that the degrees of agreement on the statements of this axis were high.</w:t>
      </w:r>
    </w:p>
    <w:p w14:paraId="2C9930A1"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results showed that the degree of agreement of the sample members on the statements of the level of perseverance and trust axis was high, in addition to the fact that the degrees of agreement on the statements of this axis were generally high.</w:t>
      </w:r>
    </w:p>
    <w:p w14:paraId="0BEB5E91"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results showed that the degree of agreement of the sample members on the statements of the level of job performance evaluation was very high, and in general, we find that the degrees of agreement on the statements of this axis were between very high and high.</w:t>
      </w:r>
    </w:p>
    <w:p w14:paraId="5F979E7D"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results of the study showed that the degree of agreement of the sample members on the level of job motivation evaluation was high, and also that the degrees of agreement on the statements of this axis were between very high and high.</w:t>
      </w:r>
    </w:p>
    <w:p w14:paraId="56A81BFE"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results showed that there were no statistically significant differences between the personal variables of the sample members in the study tool at a statistical significance level of (0.05).</w:t>
      </w:r>
    </w:p>
    <w:p w14:paraId="0A46BF69"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The results related to the differences between the personal variables in the study tool:</w:t>
      </w:r>
    </w:p>
    <w:p w14:paraId="5729D458"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The results showed that there were no statistically significant differences between the gender of the sample members in the study tool at a statistical significance level of (0.05).</w:t>
      </w:r>
    </w:p>
    <w:p w14:paraId="7AC40C75"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The results showed that there were no statistically significant differences between the age of the sample members in the study tool at a statistical significance level of (0.05).</w:t>
      </w:r>
    </w:p>
    <w:p w14:paraId="4E1ED233"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The results showed that there were no statistically significant differences between the sample members' years of experience in the study tool at a statistical significance level of (0.05).</w:t>
      </w:r>
    </w:p>
    <w:p w14:paraId="0F72C55F"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The results showed that there were no statistically significant differences between the sample members' gender in the study tool at a statistical significance level of (0.05).</w:t>
      </w:r>
    </w:p>
    <w:p w14:paraId="410A94FE"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The results showed that there were no statistically significant differences between the sample members' age in the study tool at a statistical significance level of (0.05).</w:t>
      </w:r>
    </w:p>
    <w:p w14:paraId="4E02B90D"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lastRenderedPageBreak/>
        <w:t>• The results showed that there are no statistically significant differences between the years of experience of the sample members in the study tool at a statistical significance level of (0.05).</w:t>
      </w:r>
    </w:p>
    <w:p w14:paraId="59820D53"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The results showed that there are no statistically significant differences between the type of job of the sample members in the study tool at a statistical significance level of (0.05).</w:t>
      </w:r>
    </w:p>
    <w:p w14:paraId="6D460EAE"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The results showed that there are no statistically significant differences between the academic qualifications of the sample members in the study tool at a statistical significance level of (0.05).</w:t>
      </w:r>
    </w:p>
    <w:p w14:paraId="33AE07C6"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The results showed that there are no statistically significant differences between the type of job of the sample members in the study tool at a statistical significance level of (0.05).</w:t>
      </w:r>
    </w:p>
    <w:p w14:paraId="366CF33F"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The results showed that there are no statistically significant differences between the nature of the work of the sample members in the study tool at a statistical significance level of (0.05).</w:t>
      </w:r>
    </w:p>
    <w:p w14:paraId="0CBC9A32" w14:textId="77777777" w:rsidR="005D7BE1" w:rsidRPr="003D29A4"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Recommendations and suggestions:</w:t>
      </w:r>
    </w:p>
    <w:p w14:paraId="3A742FA1"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3D29A4">
        <w:rPr>
          <w:rFonts w:ascii="Sakkal Majalla" w:hAnsi="Sakkal Majalla" w:cs="Sakkal Majalla"/>
          <w:b w:val="0"/>
          <w:bCs w:val="0"/>
          <w:sz w:val="24"/>
          <w:szCs w:val="24"/>
        </w:rPr>
        <w:t xml:space="preserve">Based on the statistical analysis of the study tool, the researcher believes that the following should be </w:t>
      </w:r>
      <w:r w:rsidRPr="005D7BE1">
        <w:rPr>
          <w:rFonts w:ascii="Sakkal Majalla" w:hAnsi="Sakkal Majalla" w:cs="Sakkal Majalla"/>
          <w:sz w:val="24"/>
          <w:szCs w:val="24"/>
        </w:rPr>
        <w:t>recommended</w:t>
      </w:r>
      <w:r w:rsidRPr="005D7BE1">
        <w:rPr>
          <w:rFonts w:ascii="Sakkal Majalla" w:hAnsi="Sakkal Majalla" w:cs="Sakkal Majalla"/>
          <w:b w:val="0"/>
          <w:bCs w:val="0"/>
          <w:sz w:val="24"/>
          <w:szCs w:val="24"/>
        </w:rPr>
        <w:t>:</w:t>
      </w:r>
    </w:p>
    <w:p w14:paraId="16540790"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1. Managers and department heads should listen to the ideas and suggestions of the employees under them and motivate them morally to provide more ideas and suggestions.</w:t>
      </w:r>
    </w:p>
    <w:p w14:paraId="30B2CB26"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2. Work to maintain the internal environment by improving lighting, good ventilation, and everything that helps employees and workers perform their work.</w:t>
      </w:r>
    </w:p>
    <w:p w14:paraId="56282E3F"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3. Involve employees and workers in training courses.</w:t>
      </w:r>
    </w:p>
    <w:p w14:paraId="5E82FEA0"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4. Increase interest in studying the physical work environment according to standard and physical specifications.</w:t>
      </w:r>
    </w:p>
    <w:p w14:paraId="626F34DD"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5. Emphasize the importance of the prevailing organizational climate and review its dimensions on an ongoing basis to enhance its positive physical aspects and address its negative aspects.</w:t>
      </w:r>
    </w:p>
    <w:p w14:paraId="5F4BDBF9"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6. Conduct more studies on the organizational climate to include broader dimensions than those addressed by the study, such as the management philosophy and style.</w:t>
      </w:r>
    </w:p>
    <w:p w14:paraId="7C42C98D"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7. The study recommends that senior management encourage renewal and innovation, experiment with innovative work methods, and work to exploit every new idea and remove all obstacles that kill creative ideas, such as fear of the failure of those ideas, and the resulting risks.</w:t>
      </w:r>
    </w:p>
    <w:p w14:paraId="293B2E38"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8. Provide equal and fair opportunities in dealing with employees.</w:t>
      </w:r>
    </w:p>
    <w:p w14:paraId="5E68E7E5"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9. Activate the foundations and standards for evaluating employees.</w:t>
      </w:r>
    </w:p>
    <w:p w14:paraId="799515F4" w14:textId="77777777" w:rsidR="005D7BE1" w:rsidRPr="005D7BE1" w:rsidRDefault="005D7BE1" w:rsidP="005D7BE1">
      <w:pPr>
        <w:pStyle w:val="1"/>
        <w:spacing w:before="0" w:beforeAutospacing="0" w:after="0" w:afterAutospacing="0"/>
        <w:jc w:val="both"/>
        <w:rPr>
          <w:rFonts w:ascii="Sakkal Majalla" w:hAnsi="Sakkal Majalla" w:cs="Sakkal Majalla"/>
          <w:b w:val="0"/>
          <w:bCs w:val="0"/>
          <w:sz w:val="24"/>
          <w:szCs w:val="24"/>
        </w:rPr>
      </w:pPr>
      <w:r w:rsidRPr="005D7BE1">
        <w:rPr>
          <w:rFonts w:ascii="Sakkal Majalla" w:hAnsi="Sakkal Majalla" w:cs="Sakkal Majalla"/>
          <w:b w:val="0"/>
          <w:bCs w:val="0"/>
          <w:sz w:val="24"/>
          <w:szCs w:val="24"/>
        </w:rPr>
        <w:t>10. Empower employees to express their opinions and participate in decision-making, to enhance employee self-confidence as one of the factors that contribute to job stability.</w:t>
      </w:r>
    </w:p>
    <w:p w14:paraId="677822B5" w14:textId="77777777" w:rsidR="00881613" w:rsidRPr="005D7BE1" w:rsidRDefault="00881613" w:rsidP="005D7BE1">
      <w:pPr>
        <w:pStyle w:val="1"/>
        <w:spacing w:before="0" w:beforeAutospacing="0" w:after="0" w:afterAutospacing="0"/>
        <w:jc w:val="both"/>
        <w:rPr>
          <w:rFonts w:ascii="Sakkal Majalla" w:hAnsi="Sakkal Majalla" w:cs="Sakkal Majalla"/>
          <w:b w:val="0"/>
          <w:bCs w:val="0"/>
          <w:sz w:val="24"/>
          <w:szCs w:val="24"/>
          <w:rtl/>
        </w:rPr>
      </w:pPr>
    </w:p>
    <w:p w14:paraId="06D85758" w14:textId="77777777" w:rsidR="00794799" w:rsidRDefault="00794799" w:rsidP="00881613">
      <w:pPr>
        <w:jc w:val="center"/>
        <w:rPr>
          <w:rFonts w:ascii="Sakkal Majalla" w:hAnsi="Sakkal Majalla" w:cs="Sakkal Majalla"/>
          <w:b/>
          <w:bCs/>
          <w:sz w:val="32"/>
          <w:szCs w:val="32"/>
          <w:rtl/>
        </w:rPr>
      </w:pPr>
    </w:p>
    <w:p w14:paraId="349B796D" w14:textId="77777777" w:rsidR="00794799" w:rsidRDefault="00794799" w:rsidP="00881613">
      <w:pPr>
        <w:jc w:val="center"/>
        <w:rPr>
          <w:rFonts w:ascii="Sakkal Majalla" w:hAnsi="Sakkal Majalla" w:cs="Sakkal Majalla"/>
          <w:b/>
          <w:bCs/>
          <w:sz w:val="32"/>
          <w:szCs w:val="32"/>
          <w:rtl/>
        </w:rPr>
      </w:pPr>
    </w:p>
    <w:p w14:paraId="4B8E15C0" w14:textId="77777777" w:rsidR="00794799" w:rsidRDefault="00794799" w:rsidP="00881613">
      <w:pPr>
        <w:jc w:val="center"/>
        <w:rPr>
          <w:rFonts w:ascii="Sakkal Majalla" w:hAnsi="Sakkal Majalla" w:cs="Sakkal Majalla"/>
          <w:b/>
          <w:bCs/>
          <w:sz w:val="32"/>
          <w:szCs w:val="32"/>
          <w:rtl/>
        </w:rPr>
      </w:pPr>
    </w:p>
    <w:p w14:paraId="24E547B6" w14:textId="77777777" w:rsidR="00794799" w:rsidRDefault="00794799" w:rsidP="00881613">
      <w:pPr>
        <w:jc w:val="center"/>
        <w:rPr>
          <w:rFonts w:ascii="Sakkal Majalla" w:hAnsi="Sakkal Majalla" w:cs="Sakkal Majalla"/>
          <w:b/>
          <w:bCs/>
          <w:sz w:val="32"/>
          <w:szCs w:val="32"/>
          <w:rtl/>
        </w:rPr>
      </w:pPr>
    </w:p>
    <w:p w14:paraId="0AFCC63F" w14:textId="77777777" w:rsidR="00881613" w:rsidRPr="00767E27" w:rsidRDefault="00881613" w:rsidP="00881613">
      <w:pPr>
        <w:jc w:val="center"/>
        <w:rPr>
          <w:rFonts w:ascii="Sakkal Majalla" w:hAnsi="Sakkal Majalla" w:cs="Sakkal Majalla"/>
          <w:b/>
          <w:bCs/>
          <w:sz w:val="32"/>
          <w:szCs w:val="32"/>
          <w:rtl/>
        </w:rPr>
      </w:pPr>
      <w:r w:rsidRPr="00767E27">
        <w:rPr>
          <w:rFonts w:ascii="Sakkal Majalla" w:hAnsi="Sakkal Majalla" w:cs="Sakkal Majalla"/>
          <w:b/>
          <w:bCs/>
          <w:sz w:val="32"/>
          <w:szCs w:val="32"/>
          <w:rtl/>
        </w:rPr>
        <w:lastRenderedPageBreak/>
        <w:t>فهرس المحتويات</w:t>
      </w:r>
    </w:p>
    <w:tbl>
      <w:tblPr>
        <w:bidiVisual/>
        <w:tblW w:w="974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8682"/>
        <w:gridCol w:w="1062"/>
      </w:tblGrid>
      <w:tr w:rsidR="00881613" w:rsidRPr="00794799" w14:paraId="788AB707" w14:textId="77777777" w:rsidTr="00767E27">
        <w:trPr>
          <w:tblHeader/>
          <w:jc w:val="center"/>
        </w:trPr>
        <w:tc>
          <w:tcPr>
            <w:tcW w:w="8682" w:type="dxa"/>
            <w:tcBorders>
              <w:bottom w:val="single" w:sz="8" w:space="0" w:color="auto"/>
            </w:tcBorders>
            <w:shd w:val="clear" w:color="auto" w:fill="B4C6E7" w:themeFill="accent1" w:themeFillTint="66"/>
            <w:vAlign w:val="center"/>
          </w:tcPr>
          <w:p w14:paraId="1E4E0A0C" w14:textId="77777777" w:rsidR="00881613" w:rsidRPr="00794799" w:rsidRDefault="00881613" w:rsidP="00794799">
            <w:pPr>
              <w:spacing w:after="0" w:line="240" w:lineRule="auto"/>
              <w:jc w:val="center"/>
              <w:rPr>
                <w:rFonts w:ascii="Sakkal Majalla" w:hAnsi="Sakkal Majalla" w:cs="Sakkal Majalla"/>
                <w:b/>
                <w:bCs/>
                <w:sz w:val="28"/>
                <w:szCs w:val="28"/>
              </w:rPr>
            </w:pPr>
            <w:r w:rsidRPr="00794799">
              <w:rPr>
                <w:rFonts w:ascii="Sakkal Majalla" w:hAnsi="Sakkal Majalla" w:cs="Sakkal Majalla"/>
                <w:b/>
                <w:bCs/>
                <w:sz w:val="28"/>
                <w:szCs w:val="28"/>
                <w:rtl/>
              </w:rPr>
              <w:t>الموضــوع</w:t>
            </w:r>
          </w:p>
        </w:tc>
        <w:tc>
          <w:tcPr>
            <w:tcW w:w="1062" w:type="dxa"/>
            <w:tcBorders>
              <w:bottom w:val="single" w:sz="8" w:space="0" w:color="auto"/>
            </w:tcBorders>
            <w:shd w:val="clear" w:color="auto" w:fill="B4C6E7" w:themeFill="accent1" w:themeFillTint="66"/>
            <w:vAlign w:val="center"/>
          </w:tcPr>
          <w:p w14:paraId="32E439D0" w14:textId="77777777" w:rsidR="00881613" w:rsidRPr="00794799" w:rsidRDefault="00881613" w:rsidP="00794799">
            <w:pPr>
              <w:spacing w:after="0" w:line="240" w:lineRule="auto"/>
              <w:jc w:val="center"/>
              <w:rPr>
                <w:rFonts w:ascii="Sakkal Majalla" w:hAnsi="Sakkal Majalla" w:cs="Sakkal Majalla"/>
                <w:b/>
                <w:bCs/>
                <w:sz w:val="28"/>
                <w:szCs w:val="28"/>
              </w:rPr>
            </w:pPr>
            <w:r w:rsidRPr="00794799">
              <w:rPr>
                <w:rFonts w:ascii="Sakkal Majalla" w:hAnsi="Sakkal Majalla" w:cs="Sakkal Majalla"/>
                <w:b/>
                <w:bCs/>
                <w:sz w:val="28"/>
                <w:szCs w:val="28"/>
                <w:rtl/>
              </w:rPr>
              <w:t>رقم الصفحة</w:t>
            </w:r>
          </w:p>
        </w:tc>
      </w:tr>
      <w:tr w:rsidR="00881613" w:rsidRPr="00794799" w14:paraId="75011E6E" w14:textId="77777777" w:rsidTr="00767E27">
        <w:trPr>
          <w:jc w:val="center"/>
        </w:trPr>
        <w:tc>
          <w:tcPr>
            <w:tcW w:w="8682" w:type="dxa"/>
            <w:vAlign w:val="center"/>
          </w:tcPr>
          <w:p w14:paraId="7C9C78E8" w14:textId="77777777" w:rsidR="00881613" w:rsidRPr="00794799" w:rsidRDefault="00881613" w:rsidP="00794799">
            <w:pPr>
              <w:spacing w:after="0" w:line="240" w:lineRule="auto"/>
              <w:rPr>
                <w:rFonts w:ascii="Sakkal Majalla" w:hAnsi="Sakkal Majalla" w:cs="Sakkal Majalla"/>
                <w:b/>
                <w:bCs/>
                <w:sz w:val="28"/>
                <w:szCs w:val="28"/>
                <w:lang w:bidi="ar-EG"/>
              </w:rPr>
            </w:pPr>
            <w:r w:rsidRPr="00794799">
              <w:rPr>
                <w:rFonts w:ascii="Sakkal Majalla" w:hAnsi="Sakkal Majalla" w:cs="Sakkal Majalla"/>
                <w:b/>
                <w:bCs/>
                <w:sz w:val="28"/>
                <w:szCs w:val="28"/>
                <w:rtl/>
                <w:lang w:bidi="ar-EG"/>
              </w:rPr>
              <w:t>الآية</w:t>
            </w:r>
          </w:p>
        </w:tc>
        <w:tc>
          <w:tcPr>
            <w:tcW w:w="1062" w:type="dxa"/>
          </w:tcPr>
          <w:p w14:paraId="19D755BE" w14:textId="77777777" w:rsidR="00881613" w:rsidRPr="00794799" w:rsidRDefault="00881613" w:rsidP="00794799">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 أ )</w:t>
            </w:r>
          </w:p>
        </w:tc>
      </w:tr>
      <w:tr w:rsidR="00881613" w:rsidRPr="00794799" w14:paraId="7B9D4CEC" w14:textId="77777777" w:rsidTr="00767E27">
        <w:trPr>
          <w:jc w:val="center"/>
        </w:trPr>
        <w:tc>
          <w:tcPr>
            <w:tcW w:w="8682" w:type="dxa"/>
            <w:vAlign w:val="center"/>
          </w:tcPr>
          <w:p w14:paraId="46F95BF2"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الإهداء</w:t>
            </w:r>
          </w:p>
        </w:tc>
        <w:tc>
          <w:tcPr>
            <w:tcW w:w="1062" w:type="dxa"/>
          </w:tcPr>
          <w:p w14:paraId="674921A9" w14:textId="77777777" w:rsidR="00881613" w:rsidRPr="00794799" w:rsidRDefault="00881613" w:rsidP="00794799">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 ب )</w:t>
            </w:r>
          </w:p>
        </w:tc>
      </w:tr>
      <w:tr w:rsidR="00881613" w:rsidRPr="00794799" w14:paraId="1FB9DC87" w14:textId="77777777" w:rsidTr="00767E27">
        <w:trPr>
          <w:jc w:val="center"/>
        </w:trPr>
        <w:tc>
          <w:tcPr>
            <w:tcW w:w="8682" w:type="dxa"/>
            <w:vAlign w:val="center"/>
          </w:tcPr>
          <w:p w14:paraId="5C9CF597"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الشكر والتقدير</w:t>
            </w:r>
          </w:p>
        </w:tc>
        <w:tc>
          <w:tcPr>
            <w:tcW w:w="1062" w:type="dxa"/>
          </w:tcPr>
          <w:p w14:paraId="0C868570" w14:textId="77777777" w:rsidR="00881613" w:rsidRPr="00794799" w:rsidRDefault="00881613" w:rsidP="00794799">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 جـ )</w:t>
            </w:r>
          </w:p>
        </w:tc>
      </w:tr>
      <w:tr w:rsidR="00881613" w:rsidRPr="00794799" w14:paraId="52D146FD" w14:textId="77777777" w:rsidTr="00767E27">
        <w:trPr>
          <w:jc w:val="center"/>
        </w:trPr>
        <w:tc>
          <w:tcPr>
            <w:tcW w:w="8682" w:type="dxa"/>
            <w:vAlign w:val="center"/>
          </w:tcPr>
          <w:p w14:paraId="384DDB6B"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المستخلص باللغة العربية</w:t>
            </w:r>
          </w:p>
        </w:tc>
        <w:tc>
          <w:tcPr>
            <w:tcW w:w="1062" w:type="dxa"/>
          </w:tcPr>
          <w:p w14:paraId="1DE77070" w14:textId="77777777" w:rsidR="00881613" w:rsidRPr="00794799" w:rsidRDefault="00881613" w:rsidP="00794799">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  د )</w:t>
            </w:r>
          </w:p>
        </w:tc>
      </w:tr>
      <w:tr w:rsidR="00881613" w:rsidRPr="00794799" w14:paraId="5A1A1102" w14:textId="77777777" w:rsidTr="00767E27">
        <w:trPr>
          <w:jc w:val="center"/>
        </w:trPr>
        <w:tc>
          <w:tcPr>
            <w:tcW w:w="8682" w:type="dxa"/>
            <w:vAlign w:val="center"/>
          </w:tcPr>
          <w:p w14:paraId="419D2AA2"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المستخلص باللغة الإنجليزية</w:t>
            </w:r>
          </w:p>
        </w:tc>
        <w:tc>
          <w:tcPr>
            <w:tcW w:w="1062" w:type="dxa"/>
          </w:tcPr>
          <w:p w14:paraId="457950B5" w14:textId="77777777" w:rsidR="00881613" w:rsidRPr="00794799" w:rsidRDefault="00881613" w:rsidP="00660C7E">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 xml:space="preserve">( </w:t>
            </w:r>
            <w:r w:rsidR="00660C7E">
              <w:rPr>
                <w:rFonts w:ascii="Sakkal Majalla" w:hAnsi="Sakkal Majalla" w:cs="Sakkal Majalla" w:hint="cs"/>
                <w:sz w:val="28"/>
                <w:szCs w:val="28"/>
                <w:rtl/>
                <w:lang w:bidi="ar-EG"/>
              </w:rPr>
              <w:t>ز</w:t>
            </w:r>
            <w:r w:rsidRPr="00794799">
              <w:rPr>
                <w:rFonts w:ascii="Sakkal Majalla" w:hAnsi="Sakkal Majalla" w:cs="Sakkal Majalla"/>
                <w:sz w:val="28"/>
                <w:szCs w:val="28"/>
                <w:rtl/>
                <w:lang w:bidi="ar-EG"/>
              </w:rPr>
              <w:t xml:space="preserve"> )</w:t>
            </w:r>
          </w:p>
        </w:tc>
      </w:tr>
      <w:tr w:rsidR="00881613" w:rsidRPr="00794799" w14:paraId="3EF92FA5" w14:textId="77777777" w:rsidTr="00767E27">
        <w:trPr>
          <w:jc w:val="center"/>
        </w:trPr>
        <w:tc>
          <w:tcPr>
            <w:tcW w:w="8682" w:type="dxa"/>
            <w:vAlign w:val="center"/>
          </w:tcPr>
          <w:p w14:paraId="350B7117" w14:textId="77777777" w:rsidR="00881613" w:rsidRPr="00794799" w:rsidRDefault="00881613" w:rsidP="00660C7E">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 xml:space="preserve">فهرس </w:t>
            </w:r>
            <w:r w:rsidR="00660C7E">
              <w:rPr>
                <w:rFonts w:ascii="Sakkal Majalla" w:hAnsi="Sakkal Majalla" w:cs="Sakkal Majalla" w:hint="cs"/>
                <w:b/>
                <w:bCs/>
                <w:sz w:val="28"/>
                <w:szCs w:val="28"/>
                <w:rtl/>
              </w:rPr>
              <w:t>المحتويات</w:t>
            </w:r>
          </w:p>
        </w:tc>
        <w:tc>
          <w:tcPr>
            <w:tcW w:w="1062" w:type="dxa"/>
          </w:tcPr>
          <w:p w14:paraId="12FE4065" w14:textId="77777777" w:rsidR="00881613" w:rsidRPr="00794799" w:rsidRDefault="00881613" w:rsidP="00660C7E">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 xml:space="preserve">( </w:t>
            </w:r>
            <w:r w:rsidR="00660C7E">
              <w:rPr>
                <w:rFonts w:ascii="Sakkal Majalla" w:hAnsi="Sakkal Majalla" w:cs="Sakkal Majalla" w:hint="cs"/>
                <w:sz w:val="28"/>
                <w:szCs w:val="28"/>
                <w:rtl/>
                <w:lang w:bidi="ar-EG"/>
              </w:rPr>
              <w:t>ي</w:t>
            </w:r>
            <w:r w:rsidRPr="00794799">
              <w:rPr>
                <w:rFonts w:ascii="Sakkal Majalla" w:hAnsi="Sakkal Majalla" w:cs="Sakkal Majalla"/>
                <w:sz w:val="28"/>
                <w:szCs w:val="28"/>
                <w:rtl/>
                <w:lang w:bidi="ar-EG"/>
              </w:rPr>
              <w:t xml:space="preserve"> )</w:t>
            </w:r>
          </w:p>
        </w:tc>
      </w:tr>
      <w:tr w:rsidR="00881613" w:rsidRPr="00794799" w14:paraId="5527C774" w14:textId="77777777" w:rsidTr="00767E27">
        <w:trPr>
          <w:jc w:val="center"/>
        </w:trPr>
        <w:tc>
          <w:tcPr>
            <w:tcW w:w="8682" w:type="dxa"/>
            <w:vAlign w:val="center"/>
          </w:tcPr>
          <w:p w14:paraId="78A59552"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فهرس الجداول</w:t>
            </w:r>
          </w:p>
        </w:tc>
        <w:tc>
          <w:tcPr>
            <w:tcW w:w="1062" w:type="dxa"/>
          </w:tcPr>
          <w:p w14:paraId="035E5677" w14:textId="77777777" w:rsidR="00881613" w:rsidRPr="00794799" w:rsidRDefault="00881613" w:rsidP="00660C7E">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 xml:space="preserve">( </w:t>
            </w:r>
            <w:r w:rsidR="00660C7E">
              <w:rPr>
                <w:rFonts w:ascii="Sakkal Majalla" w:hAnsi="Sakkal Majalla" w:cs="Sakkal Majalla" w:hint="cs"/>
                <w:sz w:val="28"/>
                <w:szCs w:val="28"/>
                <w:rtl/>
                <w:lang w:bidi="ar-EG"/>
              </w:rPr>
              <w:t>ك</w:t>
            </w:r>
            <w:r w:rsidRPr="00794799">
              <w:rPr>
                <w:rFonts w:ascii="Sakkal Majalla" w:hAnsi="Sakkal Majalla" w:cs="Sakkal Majalla"/>
                <w:sz w:val="28"/>
                <w:szCs w:val="28"/>
                <w:rtl/>
                <w:lang w:bidi="ar-EG"/>
              </w:rPr>
              <w:t xml:space="preserve"> )</w:t>
            </w:r>
          </w:p>
        </w:tc>
      </w:tr>
      <w:tr w:rsidR="00881613" w:rsidRPr="00794799" w14:paraId="775BA73C" w14:textId="77777777" w:rsidTr="00767E27">
        <w:trPr>
          <w:jc w:val="center"/>
        </w:trPr>
        <w:tc>
          <w:tcPr>
            <w:tcW w:w="8682" w:type="dxa"/>
            <w:tcBorders>
              <w:bottom w:val="single" w:sz="8" w:space="0" w:color="auto"/>
            </w:tcBorders>
            <w:shd w:val="clear" w:color="auto" w:fill="D9E2F3" w:themeFill="accent1" w:themeFillTint="33"/>
          </w:tcPr>
          <w:p w14:paraId="721B9E21" w14:textId="77777777" w:rsidR="00881613" w:rsidRPr="00794799" w:rsidRDefault="00881613" w:rsidP="00794799">
            <w:pPr>
              <w:spacing w:after="0" w:line="240" w:lineRule="auto"/>
              <w:jc w:val="center"/>
              <w:rPr>
                <w:rFonts w:ascii="Sakkal Majalla" w:hAnsi="Sakkal Majalla" w:cs="Sakkal Majalla"/>
                <w:b/>
                <w:bCs/>
                <w:sz w:val="28"/>
                <w:szCs w:val="28"/>
              </w:rPr>
            </w:pPr>
            <w:r w:rsidRPr="00794799">
              <w:rPr>
                <w:rFonts w:ascii="Sakkal Majalla" w:hAnsi="Sakkal Majalla" w:cs="Sakkal Majalla"/>
                <w:b/>
                <w:bCs/>
                <w:sz w:val="28"/>
                <w:szCs w:val="28"/>
                <w:rtl/>
              </w:rPr>
              <w:t>الفصل الأول: الإطار العام للدراسة</w:t>
            </w:r>
          </w:p>
        </w:tc>
        <w:tc>
          <w:tcPr>
            <w:tcW w:w="1062" w:type="dxa"/>
            <w:tcBorders>
              <w:bottom w:val="single" w:sz="8" w:space="0" w:color="auto"/>
            </w:tcBorders>
            <w:shd w:val="clear" w:color="auto" w:fill="D9E2F3" w:themeFill="accent1" w:themeFillTint="33"/>
            <w:vAlign w:val="center"/>
          </w:tcPr>
          <w:p w14:paraId="288E54E5" w14:textId="77777777" w:rsidR="00881613" w:rsidRPr="00794799" w:rsidRDefault="00881613" w:rsidP="00794799">
            <w:pPr>
              <w:spacing w:after="0" w:line="240" w:lineRule="auto"/>
              <w:jc w:val="center"/>
              <w:rPr>
                <w:rFonts w:ascii="Sakkal Majalla" w:hAnsi="Sakkal Majalla" w:cs="Sakkal Majalla"/>
                <w:sz w:val="28"/>
                <w:szCs w:val="28"/>
              </w:rPr>
            </w:pPr>
            <w:r w:rsidRPr="00794799">
              <w:rPr>
                <w:rFonts w:ascii="Sakkal Majalla" w:hAnsi="Sakkal Majalla" w:cs="Sakkal Majalla"/>
                <w:sz w:val="28"/>
                <w:szCs w:val="28"/>
                <w:rtl/>
              </w:rPr>
              <w:t>1</w:t>
            </w:r>
          </w:p>
        </w:tc>
      </w:tr>
      <w:tr w:rsidR="00881613" w:rsidRPr="00794799" w14:paraId="184D51AC" w14:textId="77777777" w:rsidTr="00767E27">
        <w:trPr>
          <w:jc w:val="center"/>
        </w:trPr>
        <w:tc>
          <w:tcPr>
            <w:tcW w:w="8682" w:type="dxa"/>
            <w:shd w:val="clear" w:color="auto" w:fill="auto"/>
          </w:tcPr>
          <w:p w14:paraId="122BA508"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مقدمة</w:t>
            </w:r>
          </w:p>
        </w:tc>
        <w:tc>
          <w:tcPr>
            <w:tcW w:w="1062" w:type="dxa"/>
            <w:shd w:val="clear" w:color="auto" w:fill="auto"/>
          </w:tcPr>
          <w:p w14:paraId="2F66DD87" w14:textId="77777777" w:rsidR="00881613" w:rsidRPr="00794799" w:rsidRDefault="00881613" w:rsidP="00794799">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2</w:t>
            </w:r>
          </w:p>
        </w:tc>
      </w:tr>
      <w:tr w:rsidR="00881613" w:rsidRPr="00794799" w14:paraId="20B78FF7" w14:textId="77777777" w:rsidTr="00767E27">
        <w:trPr>
          <w:jc w:val="center"/>
        </w:trPr>
        <w:tc>
          <w:tcPr>
            <w:tcW w:w="8682" w:type="dxa"/>
          </w:tcPr>
          <w:p w14:paraId="6942EDDA"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 xml:space="preserve">مشكلة الدراسة </w:t>
            </w:r>
          </w:p>
        </w:tc>
        <w:tc>
          <w:tcPr>
            <w:tcW w:w="1062" w:type="dxa"/>
          </w:tcPr>
          <w:p w14:paraId="47ABB124" w14:textId="77777777" w:rsidR="00881613" w:rsidRPr="00794799" w:rsidRDefault="00881613" w:rsidP="00794799">
            <w:pPr>
              <w:spacing w:after="0" w:line="240" w:lineRule="auto"/>
              <w:jc w:val="center"/>
              <w:rPr>
                <w:rFonts w:ascii="Sakkal Majalla" w:hAnsi="Sakkal Majalla" w:cs="Sakkal Majalla"/>
                <w:sz w:val="28"/>
                <w:szCs w:val="28"/>
                <w:rtl/>
              </w:rPr>
            </w:pPr>
            <w:r w:rsidRPr="00794799">
              <w:rPr>
                <w:rFonts w:ascii="Sakkal Majalla" w:hAnsi="Sakkal Majalla" w:cs="Sakkal Majalla"/>
                <w:sz w:val="28"/>
                <w:szCs w:val="28"/>
                <w:rtl/>
              </w:rPr>
              <w:t>3</w:t>
            </w:r>
          </w:p>
        </w:tc>
      </w:tr>
      <w:tr w:rsidR="00881613" w:rsidRPr="00794799" w14:paraId="67DC7A23" w14:textId="77777777" w:rsidTr="00767E27">
        <w:trPr>
          <w:jc w:val="center"/>
        </w:trPr>
        <w:tc>
          <w:tcPr>
            <w:tcW w:w="8682" w:type="dxa"/>
          </w:tcPr>
          <w:p w14:paraId="3D1AC10F"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أهمية الدراسة</w:t>
            </w:r>
          </w:p>
        </w:tc>
        <w:tc>
          <w:tcPr>
            <w:tcW w:w="1062" w:type="dxa"/>
          </w:tcPr>
          <w:p w14:paraId="466D3D7B"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r>
      <w:tr w:rsidR="00881613" w:rsidRPr="00794799" w14:paraId="6AE62A88" w14:textId="77777777" w:rsidTr="00767E27">
        <w:trPr>
          <w:jc w:val="center"/>
        </w:trPr>
        <w:tc>
          <w:tcPr>
            <w:tcW w:w="8682" w:type="dxa"/>
          </w:tcPr>
          <w:p w14:paraId="1046847B"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أهداف الدراسة</w:t>
            </w:r>
          </w:p>
        </w:tc>
        <w:tc>
          <w:tcPr>
            <w:tcW w:w="1062" w:type="dxa"/>
          </w:tcPr>
          <w:p w14:paraId="7C552E82"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r>
      <w:tr w:rsidR="00881613" w:rsidRPr="00794799" w14:paraId="67D099DA" w14:textId="77777777" w:rsidTr="00767E27">
        <w:trPr>
          <w:jc w:val="center"/>
        </w:trPr>
        <w:tc>
          <w:tcPr>
            <w:tcW w:w="8682" w:type="dxa"/>
          </w:tcPr>
          <w:p w14:paraId="1AFAA69C"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تساؤلات الدراسة</w:t>
            </w:r>
          </w:p>
        </w:tc>
        <w:tc>
          <w:tcPr>
            <w:tcW w:w="1062" w:type="dxa"/>
          </w:tcPr>
          <w:p w14:paraId="1CD66440" w14:textId="77777777" w:rsidR="00881613" w:rsidRPr="00794799" w:rsidRDefault="00881613" w:rsidP="00794799">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6</w:t>
            </w:r>
          </w:p>
        </w:tc>
      </w:tr>
      <w:tr w:rsidR="00881613" w:rsidRPr="00794799" w14:paraId="0E2F480E" w14:textId="77777777" w:rsidTr="00767E27">
        <w:trPr>
          <w:jc w:val="center"/>
        </w:trPr>
        <w:tc>
          <w:tcPr>
            <w:tcW w:w="8682" w:type="dxa"/>
          </w:tcPr>
          <w:p w14:paraId="48AB3FA6"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فروض الدراسة</w:t>
            </w:r>
          </w:p>
        </w:tc>
        <w:tc>
          <w:tcPr>
            <w:tcW w:w="1062" w:type="dxa"/>
          </w:tcPr>
          <w:p w14:paraId="6CB59C04" w14:textId="77777777" w:rsidR="00881613" w:rsidRPr="00794799" w:rsidRDefault="00660C7E" w:rsidP="00794799">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6</w:t>
            </w:r>
          </w:p>
        </w:tc>
      </w:tr>
      <w:tr w:rsidR="00881613" w:rsidRPr="00794799" w14:paraId="2CCD4843" w14:textId="77777777" w:rsidTr="00767E27">
        <w:trPr>
          <w:jc w:val="center"/>
        </w:trPr>
        <w:tc>
          <w:tcPr>
            <w:tcW w:w="8682" w:type="dxa"/>
          </w:tcPr>
          <w:p w14:paraId="46EC0BA4"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 xml:space="preserve">مفاهيم الدراسة </w:t>
            </w:r>
          </w:p>
        </w:tc>
        <w:tc>
          <w:tcPr>
            <w:tcW w:w="1062" w:type="dxa"/>
          </w:tcPr>
          <w:p w14:paraId="68876226" w14:textId="77777777" w:rsidR="00881613" w:rsidRPr="00794799" w:rsidRDefault="00660C7E" w:rsidP="00794799">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8</w:t>
            </w:r>
          </w:p>
        </w:tc>
      </w:tr>
      <w:tr w:rsidR="00881613" w:rsidRPr="00794799" w14:paraId="324F9D81" w14:textId="77777777" w:rsidTr="00767E27">
        <w:trPr>
          <w:jc w:val="center"/>
        </w:trPr>
        <w:tc>
          <w:tcPr>
            <w:tcW w:w="8682" w:type="dxa"/>
          </w:tcPr>
          <w:p w14:paraId="5A5A00DD" w14:textId="77777777" w:rsidR="00881613" w:rsidRPr="00794799" w:rsidRDefault="00881613" w:rsidP="00794799">
            <w:pPr>
              <w:spacing w:after="0" w:line="240" w:lineRule="auto"/>
              <w:rPr>
                <w:rFonts w:ascii="Sakkal Majalla" w:hAnsi="Sakkal Majalla" w:cs="Sakkal Majalla"/>
                <w:b/>
                <w:bCs/>
                <w:sz w:val="28"/>
                <w:szCs w:val="28"/>
                <w:rtl/>
                <w:lang w:bidi="ar-EG"/>
              </w:rPr>
            </w:pPr>
            <w:r w:rsidRPr="00794799">
              <w:rPr>
                <w:rFonts w:ascii="Sakkal Majalla" w:hAnsi="Sakkal Majalla" w:cs="Sakkal Majalla"/>
                <w:b/>
                <w:bCs/>
                <w:sz w:val="28"/>
                <w:szCs w:val="28"/>
                <w:rtl/>
                <w:lang w:bidi="ar-EG"/>
              </w:rPr>
              <w:t>منهج الدراسة</w:t>
            </w:r>
          </w:p>
        </w:tc>
        <w:tc>
          <w:tcPr>
            <w:tcW w:w="1062" w:type="dxa"/>
          </w:tcPr>
          <w:p w14:paraId="49E005E9"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881613" w:rsidRPr="00794799" w14:paraId="649D8CB7" w14:textId="77777777" w:rsidTr="00767E27">
        <w:trPr>
          <w:jc w:val="center"/>
        </w:trPr>
        <w:tc>
          <w:tcPr>
            <w:tcW w:w="8682" w:type="dxa"/>
          </w:tcPr>
          <w:p w14:paraId="335A19E2"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حدود الدراسة</w:t>
            </w:r>
          </w:p>
        </w:tc>
        <w:tc>
          <w:tcPr>
            <w:tcW w:w="1062" w:type="dxa"/>
          </w:tcPr>
          <w:p w14:paraId="229FB989"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r>
      <w:tr w:rsidR="00881613" w:rsidRPr="00794799" w14:paraId="2A25B1E2" w14:textId="77777777" w:rsidTr="00767E27">
        <w:trPr>
          <w:jc w:val="center"/>
        </w:trPr>
        <w:tc>
          <w:tcPr>
            <w:tcW w:w="8682" w:type="dxa"/>
            <w:tcBorders>
              <w:bottom w:val="single" w:sz="8" w:space="0" w:color="auto"/>
            </w:tcBorders>
          </w:tcPr>
          <w:p w14:paraId="0B2C416B"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تنظيم الدراسة</w:t>
            </w:r>
          </w:p>
        </w:tc>
        <w:tc>
          <w:tcPr>
            <w:tcW w:w="1062" w:type="dxa"/>
            <w:tcBorders>
              <w:bottom w:val="single" w:sz="8" w:space="0" w:color="auto"/>
            </w:tcBorders>
          </w:tcPr>
          <w:p w14:paraId="3BD65FCB"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r>
      <w:tr w:rsidR="00881613" w:rsidRPr="00794799" w14:paraId="21EE6919" w14:textId="77777777" w:rsidTr="00767E27">
        <w:trPr>
          <w:jc w:val="center"/>
        </w:trPr>
        <w:tc>
          <w:tcPr>
            <w:tcW w:w="8682" w:type="dxa"/>
            <w:shd w:val="clear" w:color="auto" w:fill="D0CECE" w:themeFill="background2" w:themeFillShade="E6"/>
          </w:tcPr>
          <w:p w14:paraId="0325FB5B" w14:textId="77777777" w:rsidR="00881613" w:rsidRPr="00794799" w:rsidRDefault="00881613" w:rsidP="00794799">
            <w:pPr>
              <w:spacing w:after="0" w:line="240" w:lineRule="auto"/>
              <w:jc w:val="center"/>
              <w:rPr>
                <w:rFonts w:ascii="Sakkal Majalla" w:hAnsi="Sakkal Majalla" w:cs="Sakkal Majalla"/>
                <w:b/>
                <w:bCs/>
                <w:sz w:val="28"/>
                <w:szCs w:val="28"/>
                <w:rtl/>
                <w:lang w:bidi="ar-EG"/>
              </w:rPr>
            </w:pPr>
            <w:r w:rsidRPr="00794799">
              <w:rPr>
                <w:rFonts w:ascii="Sakkal Majalla" w:hAnsi="Sakkal Majalla" w:cs="Sakkal Majalla"/>
                <w:b/>
                <w:bCs/>
                <w:sz w:val="28"/>
                <w:szCs w:val="28"/>
                <w:rtl/>
              </w:rPr>
              <w:t xml:space="preserve">الفصل الثاني: الإطار النظري </w:t>
            </w:r>
            <w:r w:rsidRPr="00794799">
              <w:rPr>
                <w:rFonts w:ascii="Sakkal Majalla" w:hAnsi="Sakkal Majalla" w:cs="Sakkal Majalla"/>
                <w:b/>
                <w:bCs/>
                <w:sz w:val="28"/>
                <w:szCs w:val="28"/>
                <w:rtl/>
                <w:lang w:bidi="ar-EG"/>
              </w:rPr>
              <w:t>للدراسة والدراسات السابقة .</w:t>
            </w:r>
          </w:p>
        </w:tc>
        <w:tc>
          <w:tcPr>
            <w:tcW w:w="1062" w:type="dxa"/>
            <w:shd w:val="clear" w:color="auto" w:fill="D0CECE" w:themeFill="background2" w:themeFillShade="E6"/>
            <w:vAlign w:val="center"/>
          </w:tcPr>
          <w:p w14:paraId="632873C6"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12</w:t>
            </w:r>
          </w:p>
        </w:tc>
      </w:tr>
      <w:tr w:rsidR="00881613" w:rsidRPr="00794799" w14:paraId="4B4D0C87" w14:textId="77777777" w:rsidTr="00767E27">
        <w:trPr>
          <w:jc w:val="center"/>
        </w:trPr>
        <w:tc>
          <w:tcPr>
            <w:tcW w:w="8682" w:type="dxa"/>
          </w:tcPr>
          <w:p w14:paraId="5242995B"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بيئة العمل المادية</w:t>
            </w:r>
          </w:p>
        </w:tc>
        <w:tc>
          <w:tcPr>
            <w:tcW w:w="1062" w:type="dxa"/>
            <w:vAlign w:val="center"/>
          </w:tcPr>
          <w:p w14:paraId="60021784"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13</w:t>
            </w:r>
          </w:p>
        </w:tc>
      </w:tr>
      <w:tr w:rsidR="00881613" w:rsidRPr="00794799" w14:paraId="08178E26" w14:textId="77777777" w:rsidTr="00767E27">
        <w:trPr>
          <w:jc w:val="center"/>
        </w:trPr>
        <w:tc>
          <w:tcPr>
            <w:tcW w:w="8682" w:type="dxa"/>
          </w:tcPr>
          <w:p w14:paraId="65E66E42"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مفهوم بيئة العمل</w:t>
            </w:r>
          </w:p>
        </w:tc>
        <w:tc>
          <w:tcPr>
            <w:tcW w:w="1062" w:type="dxa"/>
            <w:vAlign w:val="center"/>
          </w:tcPr>
          <w:p w14:paraId="5420C44D" w14:textId="77777777" w:rsidR="00881613" w:rsidRPr="00794799" w:rsidRDefault="00881613" w:rsidP="00794799">
            <w:pPr>
              <w:spacing w:after="0" w:line="240" w:lineRule="auto"/>
              <w:jc w:val="center"/>
              <w:rPr>
                <w:rFonts w:ascii="Sakkal Majalla" w:hAnsi="Sakkal Majalla" w:cs="Sakkal Majalla"/>
                <w:sz w:val="28"/>
                <w:szCs w:val="28"/>
                <w:rtl/>
                <w:lang w:bidi="ar-EG"/>
              </w:rPr>
            </w:pPr>
            <w:r w:rsidRPr="00794799">
              <w:rPr>
                <w:rFonts w:ascii="Sakkal Majalla" w:hAnsi="Sakkal Majalla" w:cs="Sakkal Majalla"/>
                <w:sz w:val="28"/>
                <w:szCs w:val="28"/>
                <w:rtl/>
                <w:lang w:bidi="ar-EG"/>
              </w:rPr>
              <w:t>13</w:t>
            </w:r>
          </w:p>
        </w:tc>
      </w:tr>
      <w:tr w:rsidR="00881613" w:rsidRPr="00794799" w14:paraId="24394882" w14:textId="77777777" w:rsidTr="00767E27">
        <w:trPr>
          <w:jc w:val="center"/>
        </w:trPr>
        <w:tc>
          <w:tcPr>
            <w:tcW w:w="8682" w:type="dxa"/>
          </w:tcPr>
          <w:p w14:paraId="0AB508EC"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عناصر بيئة العمل المادية</w:t>
            </w:r>
          </w:p>
        </w:tc>
        <w:tc>
          <w:tcPr>
            <w:tcW w:w="1062" w:type="dxa"/>
            <w:vAlign w:val="center"/>
          </w:tcPr>
          <w:p w14:paraId="5E23F34A"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13</w:t>
            </w:r>
          </w:p>
        </w:tc>
      </w:tr>
      <w:tr w:rsidR="00881613" w:rsidRPr="00794799" w14:paraId="3B1507A2" w14:textId="77777777" w:rsidTr="00767E27">
        <w:trPr>
          <w:jc w:val="center"/>
        </w:trPr>
        <w:tc>
          <w:tcPr>
            <w:tcW w:w="8682" w:type="dxa"/>
          </w:tcPr>
          <w:p w14:paraId="449F68E9"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الأداء الوظيفي</w:t>
            </w:r>
          </w:p>
        </w:tc>
        <w:tc>
          <w:tcPr>
            <w:tcW w:w="1062" w:type="dxa"/>
            <w:vAlign w:val="center"/>
          </w:tcPr>
          <w:p w14:paraId="328889A3"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r>
      <w:tr w:rsidR="00881613" w:rsidRPr="00794799" w14:paraId="43F4EBE9" w14:textId="77777777" w:rsidTr="00767E27">
        <w:trPr>
          <w:jc w:val="center"/>
        </w:trPr>
        <w:tc>
          <w:tcPr>
            <w:tcW w:w="8682" w:type="dxa"/>
          </w:tcPr>
          <w:p w14:paraId="30D2AE64"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مفهوم الأداء الوظيفي</w:t>
            </w:r>
          </w:p>
        </w:tc>
        <w:tc>
          <w:tcPr>
            <w:tcW w:w="1062" w:type="dxa"/>
            <w:vAlign w:val="center"/>
          </w:tcPr>
          <w:p w14:paraId="1D78F252"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r>
      <w:tr w:rsidR="00881613" w:rsidRPr="00794799" w14:paraId="182A4C81" w14:textId="77777777" w:rsidTr="00767E27">
        <w:trPr>
          <w:jc w:val="center"/>
        </w:trPr>
        <w:tc>
          <w:tcPr>
            <w:tcW w:w="8682" w:type="dxa"/>
            <w:tcBorders>
              <w:bottom w:val="single" w:sz="8" w:space="0" w:color="auto"/>
            </w:tcBorders>
          </w:tcPr>
          <w:p w14:paraId="260B255C"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عناصر الأداء الوظيفي</w:t>
            </w:r>
          </w:p>
        </w:tc>
        <w:tc>
          <w:tcPr>
            <w:tcW w:w="1062" w:type="dxa"/>
            <w:tcBorders>
              <w:bottom w:val="single" w:sz="8" w:space="0" w:color="auto"/>
            </w:tcBorders>
            <w:vAlign w:val="center"/>
          </w:tcPr>
          <w:p w14:paraId="14A4FA7D"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r>
      <w:tr w:rsidR="00881613" w:rsidRPr="00794799" w14:paraId="6FFF6776" w14:textId="77777777" w:rsidTr="00767E27">
        <w:trPr>
          <w:jc w:val="center"/>
        </w:trPr>
        <w:tc>
          <w:tcPr>
            <w:tcW w:w="8682" w:type="dxa"/>
            <w:tcBorders>
              <w:bottom w:val="single" w:sz="8" w:space="0" w:color="auto"/>
            </w:tcBorders>
          </w:tcPr>
          <w:p w14:paraId="29C5A218"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محددات الأداء الوظيفي</w:t>
            </w:r>
          </w:p>
        </w:tc>
        <w:tc>
          <w:tcPr>
            <w:tcW w:w="1062" w:type="dxa"/>
            <w:tcBorders>
              <w:bottom w:val="single" w:sz="8" w:space="0" w:color="auto"/>
            </w:tcBorders>
            <w:vAlign w:val="center"/>
          </w:tcPr>
          <w:p w14:paraId="1DE83329"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r>
      <w:tr w:rsidR="00881613" w:rsidRPr="00794799" w14:paraId="7C2B265A" w14:textId="77777777" w:rsidTr="00767E27">
        <w:trPr>
          <w:jc w:val="center"/>
        </w:trPr>
        <w:tc>
          <w:tcPr>
            <w:tcW w:w="8682" w:type="dxa"/>
            <w:tcBorders>
              <w:bottom w:val="single" w:sz="8" w:space="0" w:color="auto"/>
            </w:tcBorders>
          </w:tcPr>
          <w:p w14:paraId="34310338"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التحفيز</w:t>
            </w:r>
          </w:p>
        </w:tc>
        <w:tc>
          <w:tcPr>
            <w:tcW w:w="1062" w:type="dxa"/>
            <w:tcBorders>
              <w:bottom w:val="single" w:sz="8" w:space="0" w:color="auto"/>
            </w:tcBorders>
            <w:vAlign w:val="center"/>
          </w:tcPr>
          <w:p w14:paraId="57553DA7"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r>
      <w:tr w:rsidR="00881613" w:rsidRPr="00794799" w14:paraId="465F7913" w14:textId="77777777" w:rsidTr="00767E27">
        <w:trPr>
          <w:jc w:val="center"/>
        </w:trPr>
        <w:tc>
          <w:tcPr>
            <w:tcW w:w="8682" w:type="dxa"/>
            <w:tcBorders>
              <w:bottom w:val="single" w:sz="8" w:space="0" w:color="auto"/>
            </w:tcBorders>
          </w:tcPr>
          <w:p w14:paraId="1E6B401C"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lastRenderedPageBreak/>
              <w:t>مفهوم التحفيز</w:t>
            </w:r>
          </w:p>
        </w:tc>
        <w:tc>
          <w:tcPr>
            <w:tcW w:w="1062" w:type="dxa"/>
            <w:tcBorders>
              <w:bottom w:val="single" w:sz="8" w:space="0" w:color="auto"/>
            </w:tcBorders>
            <w:vAlign w:val="center"/>
          </w:tcPr>
          <w:p w14:paraId="13873DED"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r>
      <w:tr w:rsidR="00881613" w:rsidRPr="00794799" w14:paraId="6D2068C6" w14:textId="77777777" w:rsidTr="00767E27">
        <w:trPr>
          <w:jc w:val="center"/>
        </w:trPr>
        <w:tc>
          <w:tcPr>
            <w:tcW w:w="8682" w:type="dxa"/>
            <w:tcBorders>
              <w:bottom w:val="single" w:sz="8" w:space="0" w:color="auto"/>
            </w:tcBorders>
          </w:tcPr>
          <w:p w14:paraId="57B4AEC9"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أهمية التحفيز</w:t>
            </w:r>
          </w:p>
        </w:tc>
        <w:tc>
          <w:tcPr>
            <w:tcW w:w="1062" w:type="dxa"/>
            <w:tcBorders>
              <w:bottom w:val="single" w:sz="8" w:space="0" w:color="auto"/>
            </w:tcBorders>
            <w:vAlign w:val="center"/>
          </w:tcPr>
          <w:p w14:paraId="49A2298A"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r>
      <w:tr w:rsidR="00881613" w:rsidRPr="00794799" w14:paraId="117B591D" w14:textId="77777777" w:rsidTr="00767E27">
        <w:trPr>
          <w:jc w:val="center"/>
        </w:trPr>
        <w:tc>
          <w:tcPr>
            <w:tcW w:w="8682" w:type="dxa"/>
            <w:tcBorders>
              <w:bottom w:val="single" w:sz="8" w:space="0" w:color="auto"/>
            </w:tcBorders>
          </w:tcPr>
          <w:p w14:paraId="0F606560"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أنواع التحفيز</w:t>
            </w:r>
          </w:p>
        </w:tc>
        <w:tc>
          <w:tcPr>
            <w:tcW w:w="1062" w:type="dxa"/>
            <w:tcBorders>
              <w:bottom w:val="single" w:sz="8" w:space="0" w:color="auto"/>
            </w:tcBorders>
            <w:vAlign w:val="center"/>
          </w:tcPr>
          <w:p w14:paraId="001DC781"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r>
      <w:tr w:rsidR="00660C7E" w:rsidRPr="00794799" w14:paraId="4B822322" w14:textId="77777777" w:rsidTr="00767E27">
        <w:trPr>
          <w:jc w:val="center"/>
        </w:trPr>
        <w:tc>
          <w:tcPr>
            <w:tcW w:w="8682" w:type="dxa"/>
            <w:tcBorders>
              <w:bottom w:val="single" w:sz="8" w:space="0" w:color="auto"/>
            </w:tcBorders>
          </w:tcPr>
          <w:p w14:paraId="44165852" w14:textId="77777777" w:rsidR="00660C7E" w:rsidRPr="00794799" w:rsidRDefault="00660C7E" w:rsidP="00794799">
            <w:pPr>
              <w:spacing w:after="0" w:line="24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ثانياً : الدراسات السابقة </w:t>
            </w:r>
          </w:p>
        </w:tc>
        <w:tc>
          <w:tcPr>
            <w:tcW w:w="1062" w:type="dxa"/>
            <w:tcBorders>
              <w:bottom w:val="single" w:sz="8" w:space="0" w:color="auto"/>
            </w:tcBorders>
            <w:vAlign w:val="center"/>
          </w:tcPr>
          <w:p w14:paraId="28471F22" w14:textId="77777777" w:rsidR="00660C7E"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w:t>
            </w:r>
          </w:p>
        </w:tc>
      </w:tr>
      <w:tr w:rsidR="00881613" w:rsidRPr="00794799" w14:paraId="11D20CB2" w14:textId="77777777" w:rsidTr="00767E27">
        <w:trPr>
          <w:jc w:val="center"/>
        </w:trPr>
        <w:tc>
          <w:tcPr>
            <w:tcW w:w="8682" w:type="dxa"/>
            <w:shd w:val="clear" w:color="auto" w:fill="D0CECE" w:themeFill="background2" w:themeFillShade="E6"/>
          </w:tcPr>
          <w:p w14:paraId="5A8AA9A4" w14:textId="77777777" w:rsidR="00881613" w:rsidRPr="00794799" w:rsidRDefault="00881613" w:rsidP="00794799">
            <w:pPr>
              <w:spacing w:after="0" w:line="240" w:lineRule="auto"/>
              <w:jc w:val="center"/>
              <w:rPr>
                <w:rFonts w:ascii="Sakkal Majalla" w:hAnsi="Sakkal Majalla" w:cs="Sakkal Majalla"/>
                <w:b/>
                <w:bCs/>
                <w:sz w:val="28"/>
                <w:szCs w:val="28"/>
              </w:rPr>
            </w:pPr>
            <w:r w:rsidRPr="00794799">
              <w:rPr>
                <w:rFonts w:ascii="Sakkal Majalla" w:hAnsi="Sakkal Majalla" w:cs="Sakkal Majalla"/>
                <w:b/>
                <w:bCs/>
                <w:sz w:val="28"/>
                <w:szCs w:val="28"/>
                <w:rtl/>
              </w:rPr>
              <w:t>الفصل الثالث :  الاجراءات المنهجية للدراسة</w:t>
            </w:r>
          </w:p>
        </w:tc>
        <w:tc>
          <w:tcPr>
            <w:tcW w:w="1062" w:type="dxa"/>
            <w:shd w:val="clear" w:color="auto" w:fill="D0CECE" w:themeFill="background2" w:themeFillShade="E6"/>
          </w:tcPr>
          <w:p w14:paraId="149ACDB3" w14:textId="77777777" w:rsidR="00881613" w:rsidRPr="00794799" w:rsidRDefault="00660C7E"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881613" w:rsidRPr="00794799" w14:paraId="26AE24CF" w14:textId="77777777" w:rsidTr="00767E27">
        <w:trPr>
          <w:jc w:val="center"/>
        </w:trPr>
        <w:tc>
          <w:tcPr>
            <w:tcW w:w="8682" w:type="dxa"/>
            <w:tcBorders>
              <w:bottom w:val="single" w:sz="8" w:space="0" w:color="auto"/>
            </w:tcBorders>
          </w:tcPr>
          <w:p w14:paraId="423DB2C6"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منهج الدراسة</w:t>
            </w:r>
          </w:p>
        </w:tc>
        <w:tc>
          <w:tcPr>
            <w:tcW w:w="1062" w:type="dxa"/>
            <w:tcBorders>
              <w:bottom w:val="single" w:sz="8" w:space="0" w:color="auto"/>
            </w:tcBorders>
          </w:tcPr>
          <w:p w14:paraId="540032EA"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881613" w:rsidRPr="00794799" w14:paraId="3136E708" w14:textId="77777777" w:rsidTr="00767E27">
        <w:trPr>
          <w:jc w:val="center"/>
        </w:trPr>
        <w:tc>
          <w:tcPr>
            <w:tcW w:w="8682" w:type="dxa"/>
            <w:tcBorders>
              <w:bottom w:val="single" w:sz="8" w:space="0" w:color="auto"/>
            </w:tcBorders>
          </w:tcPr>
          <w:p w14:paraId="01C6DEF6"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نوع الدراسة</w:t>
            </w:r>
          </w:p>
        </w:tc>
        <w:tc>
          <w:tcPr>
            <w:tcW w:w="1062" w:type="dxa"/>
            <w:tcBorders>
              <w:bottom w:val="single" w:sz="8" w:space="0" w:color="auto"/>
            </w:tcBorders>
          </w:tcPr>
          <w:p w14:paraId="45643AF7"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881613" w:rsidRPr="00794799" w14:paraId="4B353EC5" w14:textId="77777777" w:rsidTr="00767E27">
        <w:trPr>
          <w:jc w:val="center"/>
        </w:trPr>
        <w:tc>
          <w:tcPr>
            <w:tcW w:w="8682" w:type="dxa"/>
            <w:tcBorders>
              <w:bottom w:val="single" w:sz="8" w:space="0" w:color="auto"/>
            </w:tcBorders>
          </w:tcPr>
          <w:p w14:paraId="2249EB76"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 xml:space="preserve">مجتمع الدراسة </w:t>
            </w:r>
          </w:p>
        </w:tc>
        <w:tc>
          <w:tcPr>
            <w:tcW w:w="1062" w:type="dxa"/>
            <w:tcBorders>
              <w:bottom w:val="single" w:sz="8" w:space="0" w:color="auto"/>
            </w:tcBorders>
          </w:tcPr>
          <w:p w14:paraId="08DAC146"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881613" w:rsidRPr="00794799" w14:paraId="6F15B82C" w14:textId="77777777" w:rsidTr="00767E27">
        <w:trPr>
          <w:jc w:val="center"/>
        </w:trPr>
        <w:tc>
          <w:tcPr>
            <w:tcW w:w="8682" w:type="dxa"/>
            <w:tcBorders>
              <w:bottom w:val="single" w:sz="8" w:space="0" w:color="auto"/>
            </w:tcBorders>
          </w:tcPr>
          <w:p w14:paraId="54B5E913"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عينة البحث</w:t>
            </w:r>
          </w:p>
        </w:tc>
        <w:tc>
          <w:tcPr>
            <w:tcW w:w="1062" w:type="dxa"/>
            <w:tcBorders>
              <w:bottom w:val="single" w:sz="8" w:space="0" w:color="auto"/>
            </w:tcBorders>
          </w:tcPr>
          <w:p w14:paraId="61BB721D"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881613" w:rsidRPr="00794799" w14:paraId="0E7F6493" w14:textId="77777777" w:rsidTr="00767E27">
        <w:trPr>
          <w:jc w:val="center"/>
        </w:trPr>
        <w:tc>
          <w:tcPr>
            <w:tcW w:w="8682" w:type="dxa"/>
            <w:tcBorders>
              <w:bottom w:val="single" w:sz="8" w:space="0" w:color="auto"/>
            </w:tcBorders>
          </w:tcPr>
          <w:p w14:paraId="2F475091"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 xml:space="preserve">أدوات الدراسة </w:t>
            </w:r>
          </w:p>
        </w:tc>
        <w:tc>
          <w:tcPr>
            <w:tcW w:w="1062" w:type="dxa"/>
            <w:tcBorders>
              <w:bottom w:val="single" w:sz="8" w:space="0" w:color="auto"/>
            </w:tcBorders>
          </w:tcPr>
          <w:p w14:paraId="5DEAA9C2"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881613" w:rsidRPr="00794799" w14:paraId="37909E4B" w14:textId="77777777" w:rsidTr="00767E27">
        <w:trPr>
          <w:jc w:val="center"/>
        </w:trPr>
        <w:tc>
          <w:tcPr>
            <w:tcW w:w="8682" w:type="dxa"/>
            <w:tcBorders>
              <w:bottom w:val="single" w:sz="8" w:space="0" w:color="auto"/>
            </w:tcBorders>
          </w:tcPr>
          <w:p w14:paraId="484220DC"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حدود الدراسة</w:t>
            </w:r>
          </w:p>
        </w:tc>
        <w:tc>
          <w:tcPr>
            <w:tcW w:w="1062" w:type="dxa"/>
            <w:tcBorders>
              <w:bottom w:val="single" w:sz="8" w:space="0" w:color="auto"/>
            </w:tcBorders>
          </w:tcPr>
          <w:p w14:paraId="2BF38060"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31</w:t>
            </w:r>
          </w:p>
        </w:tc>
      </w:tr>
      <w:tr w:rsidR="00881613" w:rsidRPr="00794799" w14:paraId="633DB0D9" w14:textId="77777777" w:rsidTr="00767E27">
        <w:trPr>
          <w:jc w:val="center"/>
        </w:trPr>
        <w:tc>
          <w:tcPr>
            <w:tcW w:w="8682" w:type="dxa"/>
            <w:tcBorders>
              <w:bottom w:val="single" w:sz="8" w:space="0" w:color="auto"/>
            </w:tcBorders>
          </w:tcPr>
          <w:p w14:paraId="42157EA9"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تحليل البيانات</w:t>
            </w:r>
          </w:p>
        </w:tc>
        <w:tc>
          <w:tcPr>
            <w:tcW w:w="1062" w:type="dxa"/>
            <w:tcBorders>
              <w:bottom w:val="single" w:sz="8" w:space="0" w:color="auto"/>
            </w:tcBorders>
          </w:tcPr>
          <w:p w14:paraId="4DA8E3F3"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31</w:t>
            </w:r>
          </w:p>
        </w:tc>
      </w:tr>
      <w:tr w:rsidR="00881613" w:rsidRPr="00794799" w14:paraId="5E746768" w14:textId="77777777" w:rsidTr="00767E27">
        <w:trPr>
          <w:jc w:val="center"/>
        </w:trPr>
        <w:tc>
          <w:tcPr>
            <w:tcW w:w="8682" w:type="dxa"/>
            <w:tcBorders>
              <w:bottom w:val="single" w:sz="8" w:space="0" w:color="auto"/>
            </w:tcBorders>
          </w:tcPr>
          <w:p w14:paraId="50B6714A"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مصادر المعلومات</w:t>
            </w:r>
          </w:p>
        </w:tc>
        <w:tc>
          <w:tcPr>
            <w:tcW w:w="1062" w:type="dxa"/>
            <w:tcBorders>
              <w:bottom w:val="single" w:sz="8" w:space="0" w:color="auto"/>
            </w:tcBorders>
          </w:tcPr>
          <w:p w14:paraId="0224F269"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31</w:t>
            </w:r>
          </w:p>
        </w:tc>
      </w:tr>
      <w:tr w:rsidR="00881613" w:rsidRPr="00794799" w14:paraId="48D05150" w14:textId="77777777" w:rsidTr="00767E27">
        <w:trPr>
          <w:jc w:val="center"/>
        </w:trPr>
        <w:tc>
          <w:tcPr>
            <w:tcW w:w="8682" w:type="dxa"/>
            <w:tcBorders>
              <w:bottom w:val="single" w:sz="8" w:space="0" w:color="auto"/>
            </w:tcBorders>
          </w:tcPr>
          <w:p w14:paraId="32AFE2A4"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صدق وثبات الأداة</w:t>
            </w:r>
          </w:p>
        </w:tc>
        <w:tc>
          <w:tcPr>
            <w:tcW w:w="1062" w:type="dxa"/>
            <w:tcBorders>
              <w:bottom w:val="single" w:sz="8" w:space="0" w:color="auto"/>
            </w:tcBorders>
          </w:tcPr>
          <w:p w14:paraId="2096809A"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881613" w:rsidRPr="00794799" w14:paraId="1B685B8D" w14:textId="77777777" w:rsidTr="00767E27">
        <w:trPr>
          <w:jc w:val="center"/>
        </w:trPr>
        <w:tc>
          <w:tcPr>
            <w:tcW w:w="8682" w:type="dxa"/>
            <w:tcBorders>
              <w:bottom w:val="single" w:sz="8" w:space="0" w:color="auto"/>
            </w:tcBorders>
          </w:tcPr>
          <w:p w14:paraId="7ACC3AD5" w14:textId="77777777" w:rsidR="00881613" w:rsidRPr="00794799" w:rsidRDefault="00881613" w:rsidP="00794799">
            <w:pPr>
              <w:spacing w:after="0" w:line="240" w:lineRule="auto"/>
              <w:rPr>
                <w:rFonts w:ascii="Sakkal Majalla" w:hAnsi="Sakkal Majalla" w:cs="Sakkal Majalla"/>
                <w:b/>
                <w:bCs/>
                <w:sz w:val="28"/>
                <w:szCs w:val="28"/>
                <w:rtl/>
              </w:rPr>
            </w:pPr>
            <w:r w:rsidRPr="00794799">
              <w:rPr>
                <w:rFonts w:ascii="Sakkal Majalla" w:hAnsi="Sakkal Majalla" w:cs="Sakkal Majalla"/>
                <w:b/>
                <w:bCs/>
                <w:sz w:val="28"/>
                <w:szCs w:val="28"/>
                <w:rtl/>
              </w:rPr>
              <w:t>الأساليب الإحصائية المستخدمة</w:t>
            </w:r>
          </w:p>
        </w:tc>
        <w:tc>
          <w:tcPr>
            <w:tcW w:w="1062" w:type="dxa"/>
            <w:tcBorders>
              <w:bottom w:val="single" w:sz="8" w:space="0" w:color="auto"/>
            </w:tcBorders>
          </w:tcPr>
          <w:p w14:paraId="07F9F63E"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33</w:t>
            </w:r>
          </w:p>
        </w:tc>
      </w:tr>
      <w:tr w:rsidR="00881613" w:rsidRPr="00794799" w14:paraId="274D2663" w14:textId="77777777" w:rsidTr="00767E27">
        <w:trPr>
          <w:jc w:val="center"/>
        </w:trPr>
        <w:tc>
          <w:tcPr>
            <w:tcW w:w="8682" w:type="dxa"/>
            <w:tcBorders>
              <w:bottom w:val="single" w:sz="8" w:space="0" w:color="auto"/>
            </w:tcBorders>
            <w:shd w:val="clear" w:color="auto" w:fill="D5DCE4" w:themeFill="text2" w:themeFillTint="33"/>
          </w:tcPr>
          <w:p w14:paraId="0D8CFE74" w14:textId="77777777" w:rsidR="00881613" w:rsidRPr="00794799" w:rsidRDefault="00881613" w:rsidP="00794799">
            <w:pPr>
              <w:spacing w:after="0" w:line="240" w:lineRule="auto"/>
              <w:jc w:val="center"/>
              <w:rPr>
                <w:rFonts w:ascii="Sakkal Majalla" w:hAnsi="Sakkal Majalla" w:cs="Sakkal Majalla"/>
                <w:b/>
                <w:bCs/>
                <w:sz w:val="28"/>
                <w:szCs w:val="28"/>
              </w:rPr>
            </w:pPr>
            <w:r w:rsidRPr="00794799">
              <w:rPr>
                <w:rFonts w:ascii="Sakkal Majalla" w:hAnsi="Sakkal Majalla" w:cs="Sakkal Majalla"/>
                <w:b/>
                <w:bCs/>
                <w:sz w:val="28"/>
                <w:szCs w:val="28"/>
                <w:rtl/>
              </w:rPr>
              <w:t>الفصل الرابع: تحليل البيانات وعرض النتائج ومناقشتها</w:t>
            </w:r>
          </w:p>
        </w:tc>
        <w:tc>
          <w:tcPr>
            <w:tcW w:w="1062" w:type="dxa"/>
            <w:tcBorders>
              <w:bottom w:val="single" w:sz="8" w:space="0" w:color="auto"/>
            </w:tcBorders>
            <w:shd w:val="clear" w:color="auto" w:fill="D5DCE4" w:themeFill="text2" w:themeFillTint="33"/>
          </w:tcPr>
          <w:p w14:paraId="750A4D87" w14:textId="77777777" w:rsidR="00881613" w:rsidRPr="00794799" w:rsidRDefault="003F5F4F" w:rsidP="00794799">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34</w:t>
            </w:r>
          </w:p>
        </w:tc>
      </w:tr>
      <w:tr w:rsidR="00881613" w:rsidRPr="00794799" w14:paraId="0D478352" w14:textId="77777777" w:rsidTr="00767E27">
        <w:trPr>
          <w:jc w:val="center"/>
        </w:trPr>
        <w:tc>
          <w:tcPr>
            <w:tcW w:w="8682" w:type="dxa"/>
            <w:shd w:val="clear" w:color="auto" w:fill="D0CECE" w:themeFill="background2" w:themeFillShade="E6"/>
          </w:tcPr>
          <w:p w14:paraId="55C65E7C" w14:textId="77777777" w:rsidR="00881613" w:rsidRPr="00794799" w:rsidRDefault="00881613" w:rsidP="003F5F4F">
            <w:pPr>
              <w:spacing w:after="0" w:line="240" w:lineRule="auto"/>
              <w:jc w:val="center"/>
              <w:rPr>
                <w:rFonts w:ascii="Sakkal Majalla" w:hAnsi="Sakkal Majalla" w:cs="Sakkal Majalla"/>
                <w:b/>
                <w:bCs/>
                <w:sz w:val="28"/>
                <w:szCs w:val="28"/>
              </w:rPr>
            </w:pPr>
            <w:r w:rsidRPr="00794799">
              <w:rPr>
                <w:rFonts w:ascii="Sakkal Majalla" w:hAnsi="Sakkal Majalla" w:cs="Sakkal Majalla"/>
                <w:b/>
                <w:bCs/>
                <w:sz w:val="28"/>
                <w:szCs w:val="28"/>
                <w:rtl/>
              </w:rPr>
              <w:t>الفصل الخامس: النتائج والتوصيات والمقترحات</w:t>
            </w:r>
          </w:p>
        </w:tc>
        <w:tc>
          <w:tcPr>
            <w:tcW w:w="1062" w:type="dxa"/>
            <w:shd w:val="clear" w:color="auto" w:fill="D0CECE" w:themeFill="background2" w:themeFillShade="E6"/>
          </w:tcPr>
          <w:p w14:paraId="36238F91" w14:textId="77777777" w:rsidR="00881613" w:rsidRPr="00794799" w:rsidRDefault="003F5F4F" w:rsidP="00794799">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52</w:t>
            </w:r>
          </w:p>
        </w:tc>
      </w:tr>
      <w:tr w:rsidR="00881613" w:rsidRPr="00794799" w14:paraId="238C75D3" w14:textId="77777777" w:rsidTr="00767E27">
        <w:trPr>
          <w:jc w:val="center"/>
        </w:trPr>
        <w:tc>
          <w:tcPr>
            <w:tcW w:w="8682" w:type="dxa"/>
          </w:tcPr>
          <w:p w14:paraId="0B85ABDF"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النتائج</w:t>
            </w:r>
          </w:p>
        </w:tc>
        <w:tc>
          <w:tcPr>
            <w:tcW w:w="1062" w:type="dxa"/>
          </w:tcPr>
          <w:p w14:paraId="221F3DA4" w14:textId="77777777" w:rsidR="00881613" w:rsidRPr="00794799" w:rsidRDefault="003F5F4F" w:rsidP="00794799">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53</w:t>
            </w:r>
          </w:p>
        </w:tc>
      </w:tr>
      <w:tr w:rsidR="00881613" w:rsidRPr="00794799" w14:paraId="40F47B7D" w14:textId="77777777" w:rsidTr="00767E27">
        <w:trPr>
          <w:jc w:val="center"/>
        </w:trPr>
        <w:tc>
          <w:tcPr>
            <w:tcW w:w="8682" w:type="dxa"/>
          </w:tcPr>
          <w:p w14:paraId="5E90F0CC"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 xml:space="preserve">التوصيات والمقترحات </w:t>
            </w:r>
          </w:p>
        </w:tc>
        <w:tc>
          <w:tcPr>
            <w:tcW w:w="1062" w:type="dxa"/>
          </w:tcPr>
          <w:p w14:paraId="7972B772" w14:textId="77777777" w:rsidR="00881613" w:rsidRPr="00794799" w:rsidRDefault="003F5F4F" w:rsidP="00794799">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55</w:t>
            </w:r>
          </w:p>
        </w:tc>
      </w:tr>
      <w:tr w:rsidR="00881613" w:rsidRPr="00794799" w14:paraId="125F8F66" w14:textId="77777777" w:rsidTr="00767E27">
        <w:trPr>
          <w:jc w:val="center"/>
        </w:trPr>
        <w:tc>
          <w:tcPr>
            <w:tcW w:w="8682"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7E32339D" w14:textId="77777777" w:rsidR="00881613" w:rsidRPr="00794799" w:rsidRDefault="00881613" w:rsidP="00794799">
            <w:pPr>
              <w:spacing w:after="0" w:line="240" w:lineRule="auto"/>
              <w:jc w:val="center"/>
              <w:rPr>
                <w:rFonts w:ascii="Sakkal Majalla" w:hAnsi="Sakkal Majalla" w:cs="Sakkal Majalla"/>
                <w:b/>
                <w:bCs/>
                <w:sz w:val="28"/>
                <w:szCs w:val="28"/>
              </w:rPr>
            </w:pPr>
            <w:r w:rsidRPr="00794799">
              <w:rPr>
                <w:rFonts w:ascii="Sakkal Majalla" w:hAnsi="Sakkal Majalla" w:cs="Sakkal Majalla"/>
                <w:b/>
                <w:bCs/>
                <w:sz w:val="28"/>
                <w:szCs w:val="28"/>
                <w:rtl/>
              </w:rPr>
              <w:t>المراجع</w:t>
            </w:r>
          </w:p>
        </w:tc>
        <w:tc>
          <w:tcPr>
            <w:tcW w:w="1062" w:type="dxa"/>
            <w:tcBorders>
              <w:top w:val="single" w:sz="8" w:space="0" w:color="auto"/>
              <w:left w:val="single" w:sz="8" w:space="0" w:color="auto"/>
              <w:bottom w:val="single" w:sz="8" w:space="0" w:color="auto"/>
              <w:right w:val="single" w:sz="8" w:space="0" w:color="auto"/>
            </w:tcBorders>
            <w:shd w:val="clear" w:color="auto" w:fill="D0CECE" w:themeFill="background2" w:themeFillShade="E6"/>
          </w:tcPr>
          <w:p w14:paraId="66F2F9A1"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57</w:t>
            </w:r>
          </w:p>
        </w:tc>
      </w:tr>
      <w:tr w:rsidR="00881613" w:rsidRPr="00794799" w14:paraId="76D61F19" w14:textId="77777777" w:rsidTr="00767E27">
        <w:trPr>
          <w:jc w:val="center"/>
        </w:trPr>
        <w:tc>
          <w:tcPr>
            <w:tcW w:w="8682" w:type="dxa"/>
            <w:tcBorders>
              <w:top w:val="single" w:sz="8" w:space="0" w:color="auto"/>
              <w:left w:val="single" w:sz="8" w:space="0" w:color="auto"/>
              <w:bottom w:val="single" w:sz="8" w:space="0" w:color="auto"/>
              <w:right w:val="single" w:sz="8" w:space="0" w:color="auto"/>
            </w:tcBorders>
          </w:tcPr>
          <w:p w14:paraId="770D03D5" w14:textId="77777777" w:rsidR="00881613" w:rsidRPr="00794799" w:rsidRDefault="003F5F4F" w:rsidP="00794799">
            <w:pPr>
              <w:spacing w:after="0" w:line="24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أولاً : المراجع العربية </w:t>
            </w:r>
          </w:p>
        </w:tc>
        <w:tc>
          <w:tcPr>
            <w:tcW w:w="1062" w:type="dxa"/>
            <w:tcBorders>
              <w:top w:val="single" w:sz="8" w:space="0" w:color="auto"/>
              <w:left w:val="single" w:sz="8" w:space="0" w:color="auto"/>
              <w:bottom w:val="single" w:sz="8" w:space="0" w:color="auto"/>
              <w:right w:val="single" w:sz="8" w:space="0" w:color="auto"/>
            </w:tcBorders>
          </w:tcPr>
          <w:p w14:paraId="49590308"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57</w:t>
            </w:r>
          </w:p>
        </w:tc>
      </w:tr>
      <w:tr w:rsidR="003F5F4F" w:rsidRPr="00794799" w14:paraId="123AB9C3" w14:textId="77777777" w:rsidTr="00767E27">
        <w:trPr>
          <w:jc w:val="center"/>
        </w:trPr>
        <w:tc>
          <w:tcPr>
            <w:tcW w:w="8682" w:type="dxa"/>
            <w:tcBorders>
              <w:top w:val="single" w:sz="8" w:space="0" w:color="auto"/>
              <w:left w:val="single" w:sz="8" w:space="0" w:color="auto"/>
              <w:bottom w:val="single" w:sz="8" w:space="0" w:color="auto"/>
              <w:right w:val="single" w:sz="8" w:space="0" w:color="auto"/>
            </w:tcBorders>
          </w:tcPr>
          <w:p w14:paraId="0F73F014" w14:textId="77777777" w:rsidR="003F5F4F" w:rsidRDefault="003F5F4F" w:rsidP="00794799">
            <w:pPr>
              <w:spacing w:after="0" w:line="24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ثانياً : المراجع الأجنبية </w:t>
            </w:r>
          </w:p>
        </w:tc>
        <w:tc>
          <w:tcPr>
            <w:tcW w:w="1062" w:type="dxa"/>
            <w:tcBorders>
              <w:top w:val="single" w:sz="8" w:space="0" w:color="auto"/>
              <w:left w:val="single" w:sz="8" w:space="0" w:color="auto"/>
              <w:bottom w:val="single" w:sz="8" w:space="0" w:color="auto"/>
              <w:right w:val="single" w:sz="8" w:space="0" w:color="auto"/>
            </w:tcBorders>
          </w:tcPr>
          <w:p w14:paraId="6DCDFB9D" w14:textId="77777777" w:rsidR="003F5F4F"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60</w:t>
            </w:r>
          </w:p>
        </w:tc>
      </w:tr>
      <w:tr w:rsidR="00881613" w:rsidRPr="00794799" w14:paraId="3AFC2C52" w14:textId="77777777" w:rsidTr="00767E27">
        <w:trPr>
          <w:jc w:val="center"/>
        </w:trPr>
        <w:tc>
          <w:tcPr>
            <w:tcW w:w="8682" w:type="dxa"/>
            <w:tcBorders>
              <w:top w:val="single" w:sz="8" w:space="0" w:color="auto"/>
              <w:left w:val="single" w:sz="8" w:space="0" w:color="auto"/>
              <w:bottom w:val="single" w:sz="8" w:space="0" w:color="auto"/>
              <w:right w:val="single" w:sz="8" w:space="0" w:color="auto"/>
            </w:tcBorders>
          </w:tcPr>
          <w:p w14:paraId="71F52DC0" w14:textId="77777777" w:rsidR="00881613" w:rsidRPr="00794799" w:rsidRDefault="00881613" w:rsidP="00794799">
            <w:pPr>
              <w:spacing w:after="0" w:line="240" w:lineRule="auto"/>
              <w:rPr>
                <w:rFonts w:ascii="Sakkal Majalla" w:hAnsi="Sakkal Majalla" w:cs="Sakkal Majalla"/>
                <w:b/>
                <w:bCs/>
                <w:sz w:val="28"/>
                <w:szCs w:val="28"/>
              </w:rPr>
            </w:pPr>
            <w:r w:rsidRPr="00794799">
              <w:rPr>
                <w:rFonts w:ascii="Sakkal Majalla" w:hAnsi="Sakkal Majalla" w:cs="Sakkal Majalla"/>
                <w:b/>
                <w:bCs/>
                <w:sz w:val="28"/>
                <w:szCs w:val="28"/>
                <w:rtl/>
              </w:rPr>
              <w:t>الملاحق</w:t>
            </w:r>
          </w:p>
        </w:tc>
        <w:tc>
          <w:tcPr>
            <w:tcW w:w="1062" w:type="dxa"/>
            <w:tcBorders>
              <w:top w:val="single" w:sz="8" w:space="0" w:color="auto"/>
              <w:left w:val="single" w:sz="8" w:space="0" w:color="auto"/>
              <w:bottom w:val="single" w:sz="8" w:space="0" w:color="auto"/>
              <w:right w:val="single" w:sz="8" w:space="0" w:color="auto"/>
            </w:tcBorders>
          </w:tcPr>
          <w:p w14:paraId="65E91CA1" w14:textId="77777777" w:rsidR="00881613" w:rsidRPr="00794799" w:rsidRDefault="003F5F4F" w:rsidP="00794799">
            <w:pPr>
              <w:spacing w:after="0" w:line="24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61</w:t>
            </w:r>
          </w:p>
        </w:tc>
      </w:tr>
    </w:tbl>
    <w:p w14:paraId="773D2BD7" w14:textId="77777777" w:rsidR="00881613" w:rsidRPr="00767E27" w:rsidRDefault="00881613" w:rsidP="00881613">
      <w:pPr>
        <w:jc w:val="center"/>
        <w:rPr>
          <w:rFonts w:ascii="Sakkal Majalla" w:eastAsia="Times New Roman" w:hAnsi="Sakkal Majalla" w:cs="Sakkal Majalla"/>
          <w:b/>
          <w:bCs/>
          <w:sz w:val="28"/>
          <w:szCs w:val="28"/>
          <w:rtl/>
          <w:lang w:val="tr-TR"/>
        </w:rPr>
      </w:pPr>
    </w:p>
    <w:p w14:paraId="00C7C016" w14:textId="77777777" w:rsidR="00881613" w:rsidRPr="00767E27" w:rsidRDefault="00881613" w:rsidP="00881613">
      <w:pPr>
        <w:jc w:val="center"/>
        <w:rPr>
          <w:rFonts w:ascii="Sakkal Majalla" w:eastAsia="Times New Roman" w:hAnsi="Sakkal Majalla" w:cs="Sakkal Majalla"/>
          <w:b/>
          <w:bCs/>
          <w:sz w:val="28"/>
          <w:szCs w:val="28"/>
          <w:rtl/>
          <w:lang w:val="tr-TR"/>
        </w:rPr>
      </w:pPr>
    </w:p>
    <w:p w14:paraId="0A20AB8A" w14:textId="77777777" w:rsidR="00881613" w:rsidRPr="00767E27" w:rsidRDefault="00881613" w:rsidP="00881613">
      <w:pPr>
        <w:jc w:val="center"/>
        <w:rPr>
          <w:rFonts w:ascii="Sakkal Majalla" w:eastAsia="Times New Roman" w:hAnsi="Sakkal Majalla" w:cs="Sakkal Majalla"/>
          <w:b/>
          <w:bCs/>
          <w:sz w:val="28"/>
          <w:szCs w:val="28"/>
          <w:rtl/>
          <w:lang w:val="tr-TR"/>
        </w:rPr>
      </w:pPr>
    </w:p>
    <w:p w14:paraId="226192AB" w14:textId="77777777" w:rsidR="00881613" w:rsidRPr="00767E27" w:rsidRDefault="00881613" w:rsidP="00881613">
      <w:pPr>
        <w:jc w:val="center"/>
        <w:rPr>
          <w:rFonts w:ascii="Sakkal Majalla" w:eastAsia="Times New Roman" w:hAnsi="Sakkal Majalla" w:cs="Sakkal Majalla"/>
          <w:b/>
          <w:bCs/>
          <w:sz w:val="28"/>
          <w:szCs w:val="28"/>
          <w:rtl/>
          <w:lang w:val="tr-TR"/>
        </w:rPr>
      </w:pPr>
    </w:p>
    <w:p w14:paraId="14447EAE" w14:textId="77777777" w:rsidR="00881613" w:rsidRPr="00767E27" w:rsidRDefault="00881613" w:rsidP="00881613">
      <w:pPr>
        <w:jc w:val="center"/>
        <w:rPr>
          <w:rFonts w:ascii="Sakkal Majalla" w:eastAsia="Times New Roman" w:hAnsi="Sakkal Majalla" w:cs="Sakkal Majalla"/>
          <w:b/>
          <w:bCs/>
          <w:sz w:val="28"/>
          <w:szCs w:val="28"/>
          <w:rtl/>
          <w:lang w:val="tr-TR"/>
        </w:rPr>
      </w:pPr>
    </w:p>
    <w:p w14:paraId="22BC9F29" w14:textId="77777777" w:rsidR="00866885" w:rsidRPr="005627CA" w:rsidRDefault="00866885" w:rsidP="00866885">
      <w:pPr>
        <w:jc w:val="center"/>
        <w:rPr>
          <w:rFonts w:ascii="Sakkal Majalla" w:eastAsia="Times New Roman" w:hAnsi="Sakkal Majalla" w:cs="Sakkal Majalla"/>
          <w:b/>
          <w:bCs/>
          <w:sz w:val="28"/>
          <w:szCs w:val="28"/>
        </w:rPr>
      </w:pPr>
      <w:r w:rsidRPr="005627CA">
        <w:rPr>
          <w:rFonts w:ascii="Sakkal Majalla" w:eastAsia="Times New Roman" w:hAnsi="Sakkal Majalla" w:cs="Sakkal Majalla"/>
          <w:b/>
          <w:bCs/>
          <w:sz w:val="28"/>
          <w:szCs w:val="28"/>
          <w:rtl/>
          <w:lang w:val="tr-TR"/>
        </w:rPr>
        <w:t>( فهرس الجداول )</w:t>
      </w:r>
    </w:p>
    <w:tbl>
      <w:tblPr>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27"/>
        <w:gridCol w:w="7685"/>
        <w:gridCol w:w="908"/>
      </w:tblGrid>
      <w:tr w:rsidR="00866885" w:rsidRPr="005627CA" w14:paraId="28BECAC8" w14:textId="77777777" w:rsidTr="00866885">
        <w:trPr>
          <w:trHeight w:val="559"/>
          <w:jc w:val="center"/>
        </w:trPr>
        <w:tc>
          <w:tcPr>
            <w:tcW w:w="1107" w:type="dxa"/>
            <w:shd w:val="clear" w:color="auto" w:fill="FFFFFF"/>
            <w:vAlign w:val="center"/>
          </w:tcPr>
          <w:p w14:paraId="39329DBB"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م</w:t>
            </w:r>
          </w:p>
        </w:tc>
        <w:tc>
          <w:tcPr>
            <w:tcW w:w="8390" w:type="dxa"/>
            <w:shd w:val="clear" w:color="auto" w:fill="FFFFFF"/>
            <w:vAlign w:val="center"/>
          </w:tcPr>
          <w:p w14:paraId="65D9E91C" w14:textId="77777777" w:rsidR="00866885" w:rsidRPr="005627CA" w:rsidRDefault="00866885" w:rsidP="00866885">
            <w:pPr>
              <w:spacing w:line="240" w:lineRule="auto"/>
              <w:jc w:val="center"/>
              <w:rPr>
                <w:rFonts w:ascii="Sakkal Majalla" w:eastAsia="Calibri" w:hAnsi="Sakkal Majalla" w:cs="Sakkal Majalla"/>
                <w:sz w:val="24"/>
                <w:szCs w:val="24"/>
              </w:rPr>
            </w:pPr>
            <w:r w:rsidRPr="005627CA">
              <w:rPr>
                <w:rFonts w:ascii="Sakkal Majalla" w:eastAsia="Calibri" w:hAnsi="Sakkal Majalla" w:cs="Sakkal Majalla"/>
                <w:sz w:val="24"/>
                <w:szCs w:val="24"/>
                <w:rtl/>
                <w:lang w:val="tr-TR"/>
              </w:rPr>
              <w:t>البيان</w:t>
            </w:r>
          </w:p>
        </w:tc>
        <w:tc>
          <w:tcPr>
            <w:tcW w:w="921" w:type="dxa"/>
            <w:shd w:val="clear" w:color="auto" w:fill="FFFFFF"/>
            <w:vAlign w:val="center"/>
          </w:tcPr>
          <w:p w14:paraId="73D0B50E"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الصفحة</w:t>
            </w:r>
          </w:p>
        </w:tc>
      </w:tr>
      <w:tr w:rsidR="00866885" w:rsidRPr="005627CA" w14:paraId="302A25BB" w14:textId="77777777" w:rsidTr="00866885">
        <w:trPr>
          <w:trHeight w:val="538"/>
          <w:jc w:val="center"/>
        </w:trPr>
        <w:tc>
          <w:tcPr>
            <w:tcW w:w="1107" w:type="dxa"/>
            <w:shd w:val="clear" w:color="auto" w:fill="FFFFFF"/>
            <w:vAlign w:val="center"/>
          </w:tcPr>
          <w:p w14:paraId="3A761553"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1</w:t>
            </w:r>
          </w:p>
        </w:tc>
        <w:tc>
          <w:tcPr>
            <w:tcW w:w="8390" w:type="dxa"/>
            <w:shd w:val="clear" w:color="auto" w:fill="FFFFFF"/>
            <w:vAlign w:val="center"/>
          </w:tcPr>
          <w:p w14:paraId="5F1CF39B" w14:textId="77777777" w:rsidR="00866885" w:rsidRPr="005627CA" w:rsidRDefault="00866885" w:rsidP="00866885">
            <w:pPr>
              <w:spacing w:after="0" w:line="240" w:lineRule="auto"/>
              <w:ind w:left="-199" w:right="-426"/>
              <w:rPr>
                <w:rFonts w:ascii="Sakkal Majalla" w:eastAsia="Calibri" w:hAnsi="Sakkal Majalla" w:cs="Sakkal Majalla"/>
                <w:sz w:val="24"/>
                <w:szCs w:val="24"/>
                <w:rtl/>
              </w:rPr>
            </w:pPr>
            <w:r w:rsidRPr="00767E27">
              <w:rPr>
                <w:rFonts w:ascii="Sakkal Majalla" w:hAnsi="Sakkal Majalla" w:cs="Sakkal Majalla"/>
                <w:b/>
                <w:bCs/>
                <w:color w:val="000000" w:themeColor="text1"/>
                <w:sz w:val="32"/>
                <w:szCs w:val="32"/>
                <w:rtl/>
              </w:rPr>
              <w:t>جدول رقم (</w:t>
            </w:r>
            <w:r>
              <w:rPr>
                <w:rFonts w:ascii="Sakkal Majalla" w:hAnsi="Sakkal Majalla" w:cs="Sakkal Majalla" w:hint="cs"/>
                <w:b/>
                <w:bCs/>
                <w:color w:val="000000" w:themeColor="text1"/>
                <w:sz w:val="32"/>
                <w:szCs w:val="32"/>
                <w:rtl/>
              </w:rPr>
              <w:t>1</w:t>
            </w:r>
            <w:r w:rsidRPr="00767E27">
              <w:rPr>
                <w:rFonts w:ascii="Sakkal Majalla" w:hAnsi="Sakkal Majalla" w:cs="Sakkal Majalla"/>
                <w:b/>
                <w:bCs/>
                <w:color w:val="000000" w:themeColor="text1"/>
                <w:sz w:val="32"/>
                <w:szCs w:val="32"/>
                <w:rtl/>
              </w:rPr>
              <w:t>) معاملات الفاكرونباخ والتجزئة النصفية لمحاور أداتي الدراسة.</w:t>
            </w:r>
          </w:p>
        </w:tc>
        <w:tc>
          <w:tcPr>
            <w:tcW w:w="921" w:type="dxa"/>
            <w:shd w:val="clear" w:color="auto" w:fill="FFFFFF"/>
            <w:vAlign w:val="center"/>
          </w:tcPr>
          <w:p w14:paraId="74BA7512" w14:textId="77777777" w:rsidR="00866885" w:rsidRPr="005627CA" w:rsidRDefault="00866885" w:rsidP="00866885">
            <w:pPr>
              <w:spacing w:line="240" w:lineRule="auto"/>
              <w:jc w:val="center"/>
              <w:rPr>
                <w:rFonts w:ascii="Sakkal Majalla" w:eastAsia="Calibri" w:hAnsi="Sakkal Majalla" w:cs="Sakkal Majalla"/>
                <w:sz w:val="24"/>
                <w:szCs w:val="24"/>
                <w:rtl/>
                <w:lang w:bidi="ar-EG"/>
              </w:rPr>
            </w:pPr>
            <w:r>
              <w:rPr>
                <w:rFonts w:ascii="Sakkal Majalla" w:eastAsia="Calibri" w:hAnsi="Sakkal Majalla" w:cs="Sakkal Majalla"/>
                <w:sz w:val="24"/>
                <w:szCs w:val="24"/>
                <w:lang w:bidi="ar-EG"/>
              </w:rPr>
              <w:t xml:space="preserve"> </w:t>
            </w:r>
            <w:r>
              <w:rPr>
                <w:rFonts w:ascii="Sakkal Majalla" w:eastAsia="Calibri" w:hAnsi="Sakkal Majalla" w:cs="Sakkal Majalla" w:hint="cs"/>
                <w:sz w:val="24"/>
                <w:szCs w:val="24"/>
                <w:rtl/>
                <w:lang w:bidi="ar-EG"/>
              </w:rPr>
              <w:t>37</w:t>
            </w:r>
          </w:p>
        </w:tc>
      </w:tr>
      <w:tr w:rsidR="00866885" w:rsidRPr="005627CA" w14:paraId="3CDCACD0" w14:textId="77777777" w:rsidTr="00866885">
        <w:trPr>
          <w:trHeight w:val="722"/>
          <w:jc w:val="center"/>
        </w:trPr>
        <w:tc>
          <w:tcPr>
            <w:tcW w:w="1107" w:type="dxa"/>
            <w:shd w:val="clear" w:color="auto" w:fill="FFFFFF"/>
            <w:vAlign w:val="center"/>
          </w:tcPr>
          <w:p w14:paraId="5BF649E1"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2</w:t>
            </w:r>
          </w:p>
        </w:tc>
        <w:tc>
          <w:tcPr>
            <w:tcW w:w="8390" w:type="dxa"/>
            <w:shd w:val="clear" w:color="auto" w:fill="FFFFFF"/>
            <w:vAlign w:val="center"/>
          </w:tcPr>
          <w:p w14:paraId="127D1981" w14:textId="77777777" w:rsidR="00866885" w:rsidRPr="005627CA" w:rsidRDefault="00866885" w:rsidP="00866885">
            <w:pPr>
              <w:spacing w:after="0" w:line="240" w:lineRule="auto"/>
              <w:rPr>
                <w:rFonts w:ascii="Sakkal Majalla" w:eastAsia="Calibri" w:hAnsi="Sakkal Majalla" w:cs="Sakkal Majalla"/>
                <w:sz w:val="24"/>
                <w:szCs w:val="24"/>
                <w:rtl/>
              </w:rPr>
            </w:pPr>
            <w:r>
              <w:rPr>
                <w:rFonts w:ascii="Sakkal Majalla" w:eastAsia="Times New Roman" w:hAnsi="Sakkal Majalla" w:cs="Sakkal Majalla" w:hint="cs"/>
                <w:sz w:val="24"/>
                <w:szCs w:val="24"/>
                <w:vertAlign w:val="superscript"/>
                <w:rtl/>
              </w:rPr>
              <w:t xml:space="preserve"> </w:t>
            </w:r>
            <w:r w:rsidRPr="00767E27">
              <w:rPr>
                <w:rFonts w:ascii="Sakkal Majalla" w:hAnsi="Sakkal Majalla" w:cs="Sakkal Majalla"/>
                <w:b/>
                <w:bCs/>
                <w:sz w:val="32"/>
                <w:szCs w:val="32"/>
                <w:rtl/>
              </w:rPr>
              <w:t>جدول (</w:t>
            </w:r>
            <w:r>
              <w:rPr>
                <w:rFonts w:ascii="Sakkal Majalla" w:hAnsi="Sakkal Majalla" w:cs="Sakkal Majalla" w:hint="cs"/>
                <w:b/>
                <w:bCs/>
                <w:sz w:val="32"/>
                <w:szCs w:val="32"/>
                <w:rtl/>
              </w:rPr>
              <w:t>2</w:t>
            </w:r>
            <w:r w:rsidRPr="00767E27">
              <w:rPr>
                <w:rFonts w:ascii="Sakkal Majalla" w:hAnsi="Sakkal Majalla" w:cs="Sakkal Majalla"/>
                <w:b/>
                <w:bCs/>
                <w:sz w:val="32"/>
                <w:szCs w:val="32"/>
                <w:rtl/>
              </w:rPr>
              <w:t>) قيم معاملات الارتباط  لمحاور اداتي الدراسة.</w:t>
            </w:r>
          </w:p>
        </w:tc>
        <w:tc>
          <w:tcPr>
            <w:tcW w:w="921" w:type="dxa"/>
            <w:shd w:val="clear" w:color="auto" w:fill="FFFFFF"/>
            <w:vAlign w:val="center"/>
          </w:tcPr>
          <w:p w14:paraId="64481864" w14:textId="77777777" w:rsidR="00866885" w:rsidRPr="005627CA" w:rsidRDefault="00866885" w:rsidP="00866885">
            <w:pPr>
              <w:spacing w:line="240" w:lineRule="auto"/>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38</w:t>
            </w:r>
          </w:p>
        </w:tc>
      </w:tr>
      <w:tr w:rsidR="00866885" w:rsidRPr="005627CA" w14:paraId="076FC2BA" w14:textId="77777777" w:rsidTr="00866885">
        <w:trPr>
          <w:trHeight w:val="713"/>
          <w:jc w:val="center"/>
        </w:trPr>
        <w:tc>
          <w:tcPr>
            <w:tcW w:w="1107" w:type="dxa"/>
            <w:shd w:val="clear" w:color="auto" w:fill="FFFFFF"/>
            <w:vAlign w:val="center"/>
          </w:tcPr>
          <w:p w14:paraId="78DE8465"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3</w:t>
            </w:r>
          </w:p>
        </w:tc>
        <w:tc>
          <w:tcPr>
            <w:tcW w:w="8390" w:type="dxa"/>
            <w:shd w:val="clear" w:color="auto" w:fill="FFFFFF"/>
            <w:vAlign w:val="center"/>
          </w:tcPr>
          <w:p w14:paraId="0B8A18EC" w14:textId="77777777" w:rsidR="00866885" w:rsidRPr="005627CA" w:rsidRDefault="00866885" w:rsidP="00866885">
            <w:pPr>
              <w:spacing w:after="0" w:line="240" w:lineRule="auto"/>
              <w:ind w:left="-199" w:right="-284"/>
              <w:rPr>
                <w:rFonts w:ascii="Sakkal Majalla" w:eastAsia="Calibri" w:hAnsi="Sakkal Majalla" w:cs="Sakkal Majalla"/>
                <w:sz w:val="24"/>
                <w:szCs w:val="24"/>
                <w:rtl/>
                <w:lang w:val="tr-TR"/>
              </w:rPr>
            </w:pPr>
            <w:r w:rsidRPr="00767E27">
              <w:rPr>
                <w:rFonts w:ascii="Sakkal Majalla" w:hAnsi="Sakkal Majalla" w:cs="Sakkal Majalla"/>
                <w:b/>
                <w:bCs/>
                <w:color w:val="000000" w:themeColor="text1"/>
                <w:sz w:val="32"/>
                <w:szCs w:val="32"/>
                <w:rtl/>
              </w:rPr>
              <w:t>جدول رقم (</w:t>
            </w:r>
            <w:r>
              <w:rPr>
                <w:rFonts w:ascii="Sakkal Majalla" w:hAnsi="Sakkal Majalla" w:cs="Sakkal Majalla" w:hint="cs"/>
                <w:b/>
                <w:bCs/>
                <w:color w:val="000000" w:themeColor="text1"/>
                <w:sz w:val="32"/>
                <w:szCs w:val="32"/>
                <w:rtl/>
              </w:rPr>
              <w:t>3</w:t>
            </w:r>
            <w:r w:rsidRPr="00767E27">
              <w:rPr>
                <w:rFonts w:ascii="Sakkal Majalla" w:hAnsi="Sakkal Majalla" w:cs="Sakkal Majalla"/>
                <w:b/>
                <w:bCs/>
                <w:color w:val="000000" w:themeColor="text1"/>
                <w:sz w:val="32"/>
                <w:szCs w:val="32"/>
                <w:rtl/>
              </w:rPr>
              <w:t>) المدى وأوزان الإجابات والآراء السائدة لها.</w:t>
            </w:r>
          </w:p>
        </w:tc>
        <w:tc>
          <w:tcPr>
            <w:tcW w:w="921" w:type="dxa"/>
            <w:shd w:val="clear" w:color="auto" w:fill="FFFFFF"/>
            <w:vAlign w:val="center"/>
          </w:tcPr>
          <w:p w14:paraId="4BEABD5F" w14:textId="77777777" w:rsidR="00866885" w:rsidRPr="005627CA" w:rsidRDefault="00866885" w:rsidP="00866885">
            <w:pPr>
              <w:spacing w:line="240" w:lineRule="auto"/>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39</w:t>
            </w:r>
          </w:p>
        </w:tc>
      </w:tr>
      <w:tr w:rsidR="00866885" w:rsidRPr="005627CA" w14:paraId="5B1298C7" w14:textId="77777777" w:rsidTr="00866885">
        <w:trPr>
          <w:trHeight w:val="722"/>
          <w:jc w:val="center"/>
        </w:trPr>
        <w:tc>
          <w:tcPr>
            <w:tcW w:w="1107" w:type="dxa"/>
            <w:shd w:val="clear" w:color="auto" w:fill="FFFFFF"/>
            <w:vAlign w:val="center"/>
          </w:tcPr>
          <w:p w14:paraId="658E0B8C"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4</w:t>
            </w:r>
          </w:p>
        </w:tc>
        <w:tc>
          <w:tcPr>
            <w:tcW w:w="8390" w:type="dxa"/>
            <w:shd w:val="clear" w:color="auto" w:fill="FFFFFF"/>
            <w:vAlign w:val="center"/>
          </w:tcPr>
          <w:p w14:paraId="155DD99F" w14:textId="77777777" w:rsidR="00866885" w:rsidRPr="005627CA" w:rsidRDefault="00866885" w:rsidP="00866885">
            <w:pPr>
              <w:spacing w:after="0" w:line="240" w:lineRule="auto"/>
              <w:rPr>
                <w:rFonts w:ascii="Sakkal Majalla" w:eastAsia="Calibri" w:hAnsi="Sakkal Majalla" w:cs="Sakkal Majalla"/>
                <w:sz w:val="24"/>
                <w:szCs w:val="24"/>
                <w:rtl/>
                <w:lang w:val="tr-TR"/>
              </w:rPr>
            </w:pPr>
            <w:r w:rsidRPr="00767E27">
              <w:rPr>
                <w:rFonts w:ascii="Sakkal Majalla" w:hAnsi="Sakkal Majalla" w:cs="Sakkal Majalla"/>
                <w:b/>
                <w:bCs/>
                <w:color w:val="000000" w:themeColor="text1"/>
                <w:sz w:val="32"/>
                <w:szCs w:val="32"/>
                <w:rtl/>
              </w:rPr>
              <w:t>جدول (4</w:t>
            </w:r>
            <w:r>
              <w:rPr>
                <w:rFonts w:ascii="Sakkal Majalla" w:hAnsi="Sakkal Majalla" w:cs="Sakkal Majalla" w:hint="cs"/>
                <w:b/>
                <w:bCs/>
                <w:color w:val="000000" w:themeColor="text1"/>
                <w:sz w:val="32"/>
                <w:szCs w:val="32"/>
                <w:rtl/>
              </w:rPr>
              <w:t xml:space="preserve"> </w:t>
            </w:r>
            <w:r w:rsidRPr="00767E27">
              <w:rPr>
                <w:rFonts w:ascii="Sakkal Majalla" w:hAnsi="Sakkal Majalla" w:cs="Sakkal Majalla"/>
                <w:b/>
                <w:bCs/>
                <w:color w:val="000000" w:themeColor="text1"/>
                <w:sz w:val="32"/>
                <w:szCs w:val="32"/>
                <w:rtl/>
              </w:rPr>
              <w:t>) النسب والتكرارات لتوزيع أفراد العينة على حسب المتغيرات الشخصية لأفراد العينة.</w:t>
            </w:r>
          </w:p>
        </w:tc>
        <w:tc>
          <w:tcPr>
            <w:tcW w:w="921" w:type="dxa"/>
            <w:shd w:val="clear" w:color="auto" w:fill="FFFFFF"/>
            <w:vAlign w:val="center"/>
          </w:tcPr>
          <w:p w14:paraId="4C72617B" w14:textId="77777777" w:rsidR="00866885" w:rsidRPr="005627CA" w:rsidRDefault="00866885" w:rsidP="00866885">
            <w:pPr>
              <w:spacing w:line="240" w:lineRule="auto"/>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40</w:t>
            </w:r>
          </w:p>
        </w:tc>
      </w:tr>
      <w:tr w:rsidR="00866885" w:rsidRPr="005627CA" w14:paraId="19647101" w14:textId="77777777" w:rsidTr="00866885">
        <w:trPr>
          <w:trHeight w:val="713"/>
          <w:jc w:val="center"/>
        </w:trPr>
        <w:tc>
          <w:tcPr>
            <w:tcW w:w="1107" w:type="dxa"/>
            <w:shd w:val="clear" w:color="auto" w:fill="auto"/>
            <w:vAlign w:val="center"/>
          </w:tcPr>
          <w:p w14:paraId="737BF61D"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5</w:t>
            </w:r>
          </w:p>
        </w:tc>
        <w:tc>
          <w:tcPr>
            <w:tcW w:w="8390" w:type="dxa"/>
            <w:shd w:val="clear" w:color="auto" w:fill="auto"/>
          </w:tcPr>
          <w:p w14:paraId="759D9EFB" w14:textId="77777777" w:rsidR="00866885" w:rsidRPr="005627CA" w:rsidRDefault="00866885" w:rsidP="00866885">
            <w:pPr>
              <w:spacing w:after="0" w:line="240" w:lineRule="auto"/>
              <w:ind w:right="142"/>
              <w:rPr>
                <w:rFonts w:ascii="Sakkal Majalla" w:eastAsia="Calibri" w:hAnsi="Sakkal Majalla" w:cs="Sakkal Majalla"/>
                <w:sz w:val="24"/>
                <w:szCs w:val="24"/>
                <w:rtl/>
                <w:lang w:val="tr-TR"/>
              </w:rPr>
            </w:pPr>
            <w:r w:rsidRPr="00767E27">
              <w:rPr>
                <w:rFonts w:ascii="Sakkal Majalla" w:hAnsi="Sakkal Majalla" w:cs="Sakkal Majalla"/>
                <w:sz w:val="32"/>
                <w:szCs w:val="32"/>
                <w:shd w:val="clear" w:color="auto" w:fill="FFFFFF"/>
                <w:rtl/>
              </w:rPr>
              <w:t>جدول (</w:t>
            </w:r>
            <w:r>
              <w:rPr>
                <w:rFonts w:ascii="Sakkal Majalla" w:hAnsi="Sakkal Majalla" w:cs="Sakkal Majalla" w:hint="cs"/>
                <w:sz w:val="32"/>
                <w:szCs w:val="32"/>
                <w:shd w:val="clear" w:color="auto" w:fill="FFFFFF"/>
                <w:rtl/>
              </w:rPr>
              <w:t>5</w:t>
            </w:r>
            <w:r w:rsidRPr="00767E27">
              <w:rPr>
                <w:rFonts w:ascii="Sakkal Majalla" w:hAnsi="Sakkal Majalla" w:cs="Sakkal Majalla"/>
                <w:sz w:val="32"/>
                <w:szCs w:val="32"/>
                <w:shd w:val="clear" w:color="auto" w:fill="FFFFFF"/>
                <w:rtl/>
              </w:rPr>
              <w:t>) المتوسطات الحسابية والانحرافات المعيارية لاستجابات أفراد العينة حول محور المعرفة بمتطلبات العمل.</w:t>
            </w:r>
          </w:p>
        </w:tc>
        <w:tc>
          <w:tcPr>
            <w:tcW w:w="921" w:type="dxa"/>
            <w:shd w:val="clear" w:color="auto" w:fill="auto"/>
            <w:vAlign w:val="center"/>
          </w:tcPr>
          <w:p w14:paraId="3AE90B54" w14:textId="77777777" w:rsidR="00866885" w:rsidRPr="005627CA" w:rsidRDefault="00866885" w:rsidP="00866885">
            <w:pPr>
              <w:spacing w:line="240" w:lineRule="auto"/>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44</w:t>
            </w:r>
          </w:p>
        </w:tc>
      </w:tr>
      <w:tr w:rsidR="00866885" w:rsidRPr="005627CA" w14:paraId="76D3571B" w14:textId="77777777" w:rsidTr="00866885">
        <w:trPr>
          <w:trHeight w:val="722"/>
          <w:jc w:val="center"/>
        </w:trPr>
        <w:tc>
          <w:tcPr>
            <w:tcW w:w="1107" w:type="dxa"/>
            <w:shd w:val="clear" w:color="auto" w:fill="auto"/>
            <w:vAlign w:val="center"/>
          </w:tcPr>
          <w:p w14:paraId="3D5004E3"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6</w:t>
            </w:r>
          </w:p>
        </w:tc>
        <w:tc>
          <w:tcPr>
            <w:tcW w:w="8390" w:type="dxa"/>
            <w:shd w:val="clear" w:color="auto" w:fill="auto"/>
          </w:tcPr>
          <w:p w14:paraId="41D843EB" w14:textId="77777777" w:rsidR="00866885" w:rsidRPr="005627CA" w:rsidRDefault="00866885" w:rsidP="00866885">
            <w:pPr>
              <w:spacing w:after="0" w:line="240" w:lineRule="auto"/>
              <w:rPr>
                <w:rFonts w:ascii="Sakkal Majalla" w:eastAsia="Calibri" w:hAnsi="Sakkal Majalla" w:cs="Sakkal Majalla"/>
                <w:sz w:val="24"/>
                <w:szCs w:val="24"/>
                <w:rtl/>
              </w:rPr>
            </w:pPr>
            <w:r w:rsidRPr="00767E27">
              <w:rPr>
                <w:rFonts w:ascii="Sakkal Majalla" w:hAnsi="Sakkal Majalla" w:cs="Sakkal Majalla"/>
                <w:b/>
                <w:bCs/>
                <w:sz w:val="32"/>
                <w:szCs w:val="32"/>
                <w:shd w:val="clear" w:color="auto" w:fill="FFFFFF"/>
                <w:rtl/>
              </w:rPr>
              <w:t>جدول (</w:t>
            </w:r>
            <w:r>
              <w:rPr>
                <w:rFonts w:ascii="Sakkal Majalla" w:hAnsi="Sakkal Majalla" w:cs="Sakkal Majalla" w:hint="cs"/>
                <w:b/>
                <w:bCs/>
                <w:sz w:val="32"/>
                <w:szCs w:val="32"/>
                <w:shd w:val="clear" w:color="auto" w:fill="FFFFFF"/>
                <w:rtl/>
              </w:rPr>
              <w:t>6</w:t>
            </w:r>
            <w:r w:rsidRPr="00767E27">
              <w:rPr>
                <w:rFonts w:ascii="Sakkal Majalla" w:hAnsi="Sakkal Majalla" w:cs="Sakkal Majalla"/>
                <w:b/>
                <w:bCs/>
                <w:sz w:val="32"/>
                <w:szCs w:val="32"/>
                <w:shd w:val="clear" w:color="auto" w:fill="FFFFFF"/>
                <w:rtl/>
              </w:rPr>
              <w:t>) المتوسطات الحسابية والانحرافات المعيارية لاستجابات أفراد العينة حول محور كمية العمل المنجز</w:t>
            </w:r>
          </w:p>
        </w:tc>
        <w:tc>
          <w:tcPr>
            <w:tcW w:w="921" w:type="dxa"/>
            <w:shd w:val="clear" w:color="auto" w:fill="auto"/>
            <w:vAlign w:val="center"/>
          </w:tcPr>
          <w:p w14:paraId="20B264D7" w14:textId="77777777" w:rsidR="00866885" w:rsidRPr="005627CA" w:rsidRDefault="00866885" w:rsidP="00866885">
            <w:pPr>
              <w:spacing w:line="240" w:lineRule="auto"/>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45</w:t>
            </w:r>
          </w:p>
        </w:tc>
      </w:tr>
      <w:tr w:rsidR="00866885" w:rsidRPr="005627CA" w14:paraId="77C85434" w14:textId="77777777" w:rsidTr="00866885">
        <w:trPr>
          <w:trHeight w:val="722"/>
          <w:jc w:val="center"/>
        </w:trPr>
        <w:tc>
          <w:tcPr>
            <w:tcW w:w="1107" w:type="dxa"/>
            <w:shd w:val="clear" w:color="auto" w:fill="auto"/>
            <w:vAlign w:val="center"/>
          </w:tcPr>
          <w:p w14:paraId="24C1A032"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7</w:t>
            </w:r>
          </w:p>
        </w:tc>
        <w:tc>
          <w:tcPr>
            <w:tcW w:w="8390" w:type="dxa"/>
            <w:shd w:val="clear" w:color="auto" w:fill="auto"/>
          </w:tcPr>
          <w:p w14:paraId="332B5B88" w14:textId="77777777" w:rsidR="00866885" w:rsidRPr="005627CA" w:rsidRDefault="00866885" w:rsidP="00866885">
            <w:pPr>
              <w:spacing w:after="0" w:line="240" w:lineRule="auto"/>
              <w:rPr>
                <w:rFonts w:ascii="Sakkal Majalla" w:eastAsia="Calibri" w:hAnsi="Sakkal Majalla" w:cs="Sakkal Majalla"/>
                <w:sz w:val="24"/>
                <w:szCs w:val="24"/>
                <w:rtl/>
                <w:lang w:val="tr-TR"/>
              </w:rPr>
            </w:pPr>
            <w:r w:rsidRPr="00767E27">
              <w:rPr>
                <w:rFonts w:ascii="Sakkal Majalla" w:hAnsi="Sakkal Majalla" w:cs="Sakkal Majalla"/>
                <w:b/>
                <w:bCs/>
                <w:sz w:val="32"/>
                <w:szCs w:val="32"/>
                <w:shd w:val="clear" w:color="auto" w:fill="FFFFFF"/>
                <w:rtl/>
              </w:rPr>
              <w:t>جدول (</w:t>
            </w:r>
            <w:r>
              <w:rPr>
                <w:rFonts w:ascii="Sakkal Majalla" w:hAnsi="Sakkal Majalla" w:cs="Sakkal Majalla" w:hint="cs"/>
                <w:b/>
                <w:bCs/>
                <w:sz w:val="32"/>
                <w:szCs w:val="32"/>
                <w:shd w:val="clear" w:color="auto" w:fill="FFFFFF"/>
                <w:rtl/>
              </w:rPr>
              <w:t>7</w:t>
            </w:r>
            <w:r w:rsidRPr="00767E27">
              <w:rPr>
                <w:rFonts w:ascii="Sakkal Majalla" w:hAnsi="Sakkal Majalla" w:cs="Sakkal Majalla"/>
                <w:b/>
                <w:bCs/>
                <w:sz w:val="32"/>
                <w:szCs w:val="32"/>
                <w:shd w:val="clear" w:color="auto" w:fill="FFFFFF"/>
                <w:rtl/>
              </w:rPr>
              <w:t>) المتوسطات الحسابية والانحرافات المعيارية لاستجابات أفراد العينة حول مستوى المثابرة والوثوق</w:t>
            </w:r>
          </w:p>
        </w:tc>
        <w:tc>
          <w:tcPr>
            <w:tcW w:w="921" w:type="dxa"/>
            <w:shd w:val="clear" w:color="auto" w:fill="auto"/>
            <w:vAlign w:val="center"/>
          </w:tcPr>
          <w:p w14:paraId="2163412E" w14:textId="77777777" w:rsidR="00866885" w:rsidRPr="005627CA" w:rsidRDefault="00866885" w:rsidP="00866885">
            <w:pPr>
              <w:spacing w:line="240" w:lineRule="auto"/>
              <w:jc w:val="center"/>
              <w:rPr>
                <w:rFonts w:ascii="Sakkal Majalla" w:eastAsia="Calibri" w:hAnsi="Sakkal Majalla" w:cs="Sakkal Majalla"/>
                <w:sz w:val="24"/>
                <w:szCs w:val="24"/>
                <w:rtl/>
                <w:lang w:val="tr-TR" w:bidi="ar-EG"/>
              </w:rPr>
            </w:pPr>
            <w:r>
              <w:rPr>
                <w:rFonts w:ascii="Sakkal Majalla" w:eastAsia="Calibri" w:hAnsi="Sakkal Majalla" w:cs="Sakkal Majalla" w:hint="cs"/>
                <w:sz w:val="24"/>
                <w:szCs w:val="24"/>
                <w:rtl/>
                <w:lang w:val="tr-TR" w:bidi="ar-EG"/>
              </w:rPr>
              <w:t>46</w:t>
            </w:r>
          </w:p>
        </w:tc>
      </w:tr>
      <w:tr w:rsidR="00866885" w:rsidRPr="005627CA" w14:paraId="6E4A55A6" w14:textId="77777777" w:rsidTr="00866885">
        <w:trPr>
          <w:trHeight w:val="722"/>
          <w:jc w:val="center"/>
        </w:trPr>
        <w:tc>
          <w:tcPr>
            <w:tcW w:w="1107" w:type="dxa"/>
            <w:shd w:val="clear" w:color="auto" w:fill="auto"/>
            <w:vAlign w:val="center"/>
          </w:tcPr>
          <w:p w14:paraId="5B534E91"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8</w:t>
            </w:r>
          </w:p>
        </w:tc>
        <w:tc>
          <w:tcPr>
            <w:tcW w:w="8390" w:type="dxa"/>
            <w:shd w:val="clear" w:color="auto" w:fill="auto"/>
          </w:tcPr>
          <w:p w14:paraId="25F9FE4C" w14:textId="77777777" w:rsidR="00866885" w:rsidRPr="005627CA" w:rsidRDefault="00866885" w:rsidP="00866885">
            <w:pPr>
              <w:spacing w:after="0" w:line="240" w:lineRule="auto"/>
              <w:rPr>
                <w:rFonts w:ascii="Sakkal Majalla" w:eastAsia="Calibri" w:hAnsi="Sakkal Majalla" w:cs="Sakkal Majalla"/>
                <w:sz w:val="24"/>
                <w:szCs w:val="24"/>
                <w:rtl/>
              </w:rPr>
            </w:pPr>
            <w:r w:rsidRPr="00767E27">
              <w:rPr>
                <w:rFonts w:ascii="Sakkal Majalla" w:hAnsi="Sakkal Majalla" w:cs="Sakkal Majalla"/>
                <w:b/>
                <w:bCs/>
                <w:sz w:val="32"/>
                <w:szCs w:val="32"/>
                <w:shd w:val="clear" w:color="auto" w:fill="FFFFFF"/>
                <w:rtl/>
              </w:rPr>
              <w:t>جدول (</w:t>
            </w:r>
            <w:r>
              <w:rPr>
                <w:rFonts w:ascii="Sakkal Majalla" w:hAnsi="Sakkal Majalla" w:cs="Sakkal Majalla" w:hint="cs"/>
                <w:b/>
                <w:bCs/>
                <w:sz w:val="32"/>
                <w:szCs w:val="32"/>
                <w:shd w:val="clear" w:color="auto" w:fill="FFFFFF"/>
                <w:rtl/>
              </w:rPr>
              <w:t>8</w:t>
            </w:r>
            <w:r w:rsidRPr="00767E27">
              <w:rPr>
                <w:rFonts w:ascii="Sakkal Majalla" w:hAnsi="Sakkal Majalla" w:cs="Sakkal Majalla"/>
                <w:b/>
                <w:bCs/>
                <w:sz w:val="32"/>
                <w:szCs w:val="32"/>
                <w:shd w:val="clear" w:color="auto" w:fill="FFFFFF"/>
                <w:rtl/>
              </w:rPr>
              <w:t>) المتوسطات الحسابية والانحرافات المعيارية لاستجابات أفراد العينة حول مستوى تقييم الأداء الوظيفي .</w:t>
            </w:r>
          </w:p>
        </w:tc>
        <w:tc>
          <w:tcPr>
            <w:tcW w:w="921" w:type="dxa"/>
            <w:shd w:val="clear" w:color="auto" w:fill="auto"/>
            <w:vAlign w:val="center"/>
          </w:tcPr>
          <w:p w14:paraId="029D797D" w14:textId="77777777" w:rsidR="00866885" w:rsidRPr="005627CA" w:rsidRDefault="00866885" w:rsidP="00866885">
            <w:pPr>
              <w:spacing w:line="240" w:lineRule="auto"/>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47</w:t>
            </w:r>
          </w:p>
        </w:tc>
      </w:tr>
      <w:tr w:rsidR="00866885" w:rsidRPr="005627CA" w14:paraId="33EAEA75" w14:textId="77777777" w:rsidTr="00866885">
        <w:trPr>
          <w:trHeight w:val="722"/>
          <w:jc w:val="center"/>
        </w:trPr>
        <w:tc>
          <w:tcPr>
            <w:tcW w:w="1107" w:type="dxa"/>
            <w:shd w:val="clear" w:color="auto" w:fill="auto"/>
            <w:vAlign w:val="center"/>
          </w:tcPr>
          <w:p w14:paraId="34C4A5B6" w14:textId="77777777" w:rsidR="00866885" w:rsidRPr="005627CA" w:rsidRDefault="00866885" w:rsidP="00866885">
            <w:pPr>
              <w:spacing w:line="240" w:lineRule="auto"/>
              <w:jc w:val="center"/>
              <w:rPr>
                <w:rFonts w:ascii="Sakkal Majalla" w:eastAsia="Calibri" w:hAnsi="Sakkal Majalla" w:cs="Sakkal Majalla"/>
                <w:sz w:val="24"/>
                <w:szCs w:val="24"/>
                <w:rtl/>
                <w:lang w:val="tr-TR"/>
              </w:rPr>
            </w:pPr>
            <w:r w:rsidRPr="005627CA">
              <w:rPr>
                <w:rFonts w:ascii="Sakkal Majalla" w:eastAsia="Calibri" w:hAnsi="Sakkal Majalla" w:cs="Sakkal Majalla"/>
                <w:sz w:val="24"/>
                <w:szCs w:val="24"/>
                <w:rtl/>
                <w:lang w:val="tr-TR"/>
              </w:rPr>
              <w:t>9</w:t>
            </w:r>
          </w:p>
        </w:tc>
        <w:tc>
          <w:tcPr>
            <w:tcW w:w="8390" w:type="dxa"/>
            <w:shd w:val="clear" w:color="auto" w:fill="auto"/>
          </w:tcPr>
          <w:p w14:paraId="771610CE" w14:textId="77777777" w:rsidR="00866885" w:rsidRPr="005627CA" w:rsidRDefault="00866885" w:rsidP="00866885">
            <w:pPr>
              <w:spacing w:after="0" w:line="240" w:lineRule="auto"/>
              <w:rPr>
                <w:rFonts w:ascii="Sakkal Majalla" w:eastAsia="Calibri" w:hAnsi="Sakkal Majalla" w:cs="Sakkal Majalla"/>
                <w:sz w:val="24"/>
                <w:szCs w:val="24"/>
                <w:rtl/>
              </w:rPr>
            </w:pPr>
            <w:r w:rsidRPr="00767E27">
              <w:rPr>
                <w:rFonts w:ascii="Sakkal Majalla" w:hAnsi="Sakkal Majalla" w:cs="Sakkal Majalla"/>
                <w:b/>
                <w:bCs/>
                <w:sz w:val="32"/>
                <w:szCs w:val="32"/>
                <w:shd w:val="clear" w:color="auto" w:fill="FFFFFF"/>
                <w:rtl/>
              </w:rPr>
              <w:t>جدول (</w:t>
            </w:r>
            <w:r>
              <w:rPr>
                <w:rFonts w:ascii="Sakkal Majalla" w:hAnsi="Sakkal Majalla" w:cs="Sakkal Majalla" w:hint="cs"/>
                <w:b/>
                <w:bCs/>
                <w:sz w:val="32"/>
                <w:szCs w:val="32"/>
                <w:shd w:val="clear" w:color="auto" w:fill="FFFFFF"/>
                <w:rtl/>
              </w:rPr>
              <w:t>9</w:t>
            </w:r>
            <w:r w:rsidRPr="00767E27">
              <w:rPr>
                <w:rFonts w:ascii="Sakkal Majalla" w:hAnsi="Sakkal Majalla" w:cs="Sakkal Majalla"/>
                <w:b/>
                <w:bCs/>
                <w:sz w:val="32"/>
                <w:szCs w:val="32"/>
                <w:shd w:val="clear" w:color="auto" w:fill="FFFFFF"/>
                <w:rtl/>
              </w:rPr>
              <w:t>) المتوسطات الحسابية والانحرافات المعيارية لاستجابات أفراد العينة حول مستوى تقييم التحفيز الوظيفي.</w:t>
            </w:r>
          </w:p>
        </w:tc>
        <w:tc>
          <w:tcPr>
            <w:tcW w:w="921" w:type="dxa"/>
            <w:shd w:val="clear" w:color="auto" w:fill="auto"/>
            <w:vAlign w:val="center"/>
          </w:tcPr>
          <w:p w14:paraId="248F98F0" w14:textId="77777777" w:rsidR="00866885" w:rsidRPr="005627CA" w:rsidRDefault="00866885" w:rsidP="00866885">
            <w:pPr>
              <w:spacing w:line="240" w:lineRule="auto"/>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48</w:t>
            </w:r>
          </w:p>
        </w:tc>
      </w:tr>
    </w:tbl>
    <w:p w14:paraId="563157FB" w14:textId="77777777" w:rsidR="00866885" w:rsidRDefault="00866885" w:rsidP="00866885">
      <w:pPr>
        <w:jc w:val="center"/>
      </w:pPr>
    </w:p>
    <w:p w14:paraId="3E090AFB" w14:textId="77777777" w:rsidR="00794799" w:rsidRPr="00767E27" w:rsidRDefault="00794799" w:rsidP="00AC53D8">
      <w:pPr>
        <w:spacing w:after="0" w:line="240" w:lineRule="auto"/>
        <w:ind w:left="140" w:right="142"/>
        <w:jc w:val="center"/>
        <w:rPr>
          <w:rFonts w:ascii="Sakkal Majalla" w:hAnsi="Sakkal Majalla" w:cs="Sakkal Majalla"/>
          <w:b/>
          <w:bCs/>
          <w:sz w:val="28"/>
          <w:szCs w:val="28"/>
          <w:rtl/>
        </w:rPr>
      </w:pPr>
    </w:p>
    <w:p w14:paraId="7BF70E01" w14:textId="77777777" w:rsidR="00881613" w:rsidRPr="00767E27" w:rsidRDefault="00881613" w:rsidP="00AC53D8">
      <w:pPr>
        <w:spacing w:after="0" w:line="240" w:lineRule="auto"/>
        <w:ind w:left="140" w:right="142"/>
        <w:jc w:val="center"/>
        <w:rPr>
          <w:rFonts w:ascii="Sakkal Majalla" w:hAnsi="Sakkal Majalla" w:cs="Sakkal Majalla"/>
          <w:b/>
          <w:bCs/>
          <w:sz w:val="28"/>
          <w:szCs w:val="28"/>
          <w:rtl/>
        </w:rPr>
      </w:pPr>
    </w:p>
    <w:p w14:paraId="4FE13FDD" w14:textId="77777777" w:rsidR="00F6217E" w:rsidRPr="00767E27" w:rsidRDefault="00F6217E" w:rsidP="00AC53D8">
      <w:pPr>
        <w:spacing w:after="0" w:line="240" w:lineRule="auto"/>
        <w:ind w:left="140" w:right="142"/>
        <w:jc w:val="center"/>
        <w:rPr>
          <w:rFonts w:ascii="Sakkal Majalla" w:hAnsi="Sakkal Majalla" w:cs="Sakkal Majalla"/>
          <w:b/>
          <w:bCs/>
          <w:sz w:val="28"/>
          <w:szCs w:val="28"/>
          <w:rtl/>
        </w:rPr>
      </w:pPr>
    </w:p>
    <w:p w14:paraId="0F5BD2BC" w14:textId="77777777" w:rsidR="00F6217E" w:rsidRDefault="00F6217E" w:rsidP="00F6217E">
      <w:pPr>
        <w:jc w:val="center"/>
        <w:rPr>
          <w:rFonts w:ascii="Sakkal Majalla" w:hAnsi="Sakkal Majalla" w:cs="Sakkal Majalla"/>
          <w:b/>
          <w:bCs/>
          <w:sz w:val="36"/>
          <w:szCs w:val="36"/>
          <w:rtl/>
        </w:rPr>
      </w:pPr>
    </w:p>
    <w:p w14:paraId="50B03AC8" w14:textId="77777777" w:rsidR="00866885" w:rsidRDefault="00866885" w:rsidP="00F6217E">
      <w:pPr>
        <w:jc w:val="center"/>
        <w:rPr>
          <w:rFonts w:ascii="Sakkal Majalla" w:hAnsi="Sakkal Majalla" w:cs="Sakkal Majalla"/>
          <w:b/>
          <w:bCs/>
          <w:sz w:val="36"/>
          <w:szCs w:val="36"/>
          <w:rtl/>
        </w:rPr>
        <w:sectPr w:rsidR="00866885" w:rsidSect="00866885">
          <w:footerReference w:type="default" r:id="rId10"/>
          <w:pgSz w:w="12240" w:h="15840"/>
          <w:pgMar w:top="1418" w:right="1418" w:bottom="1418" w:left="1418" w:header="283" w:footer="170" w:gutter="0"/>
          <w:pgBorders w:offsetFrom="page">
            <w:top w:val="threeDEmboss" w:sz="36" w:space="24" w:color="auto"/>
            <w:left w:val="threeDEmboss" w:sz="36" w:space="24" w:color="auto"/>
            <w:bottom w:val="threeDEngrave" w:sz="36" w:space="24" w:color="auto"/>
            <w:right w:val="threeDEngrave" w:sz="36" w:space="24" w:color="auto"/>
          </w:pgBorders>
          <w:pgNumType w:fmt="arabicAbjad" w:start="1"/>
          <w:cols w:space="720"/>
          <w:titlePg/>
          <w:docGrid w:linePitch="360"/>
        </w:sectPr>
      </w:pPr>
    </w:p>
    <w:p w14:paraId="13CBE53F" w14:textId="77777777" w:rsidR="00866885" w:rsidRDefault="00866885" w:rsidP="00F6217E">
      <w:pPr>
        <w:jc w:val="center"/>
        <w:rPr>
          <w:rFonts w:ascii="Sakkal Majalla" w:hAnsi="Sakkal Majalla" w:cs="Sakkal Majalla"/>
          <w:b/>
          <w:bCs/>
          <w:sz w:val="36"/>
          <w:szCs w:val="36"/>
          <w:rtl/>
        </w:rPr>
      </w:pPr>
    </w:p>
    <w:p w14:paraId="10266C85" w14:textId="77777777" w:rsidR="00866885" w:rsidRDefault="00866885" w:rsidP="00F6217E">
      <w:pPr>
        <w:jc w:val="center"/>
        <w:rPr>
          <w:rFonts w:ascii="Sakkal Majalla" w:hAnsi="Sakkal Majalla" w:cs="Sakkal Majalla"/>
          <w:b/>
          <w:bCs/>
          <w:sz w:val="36"/>
          <w:szCs w:val="36"/>
          <w:rtl/>
        </w:rPr>
      </w:pPr>
    </w:p>
    <w:p w14:paraId="2D1DDA7F" w14:textId="77777777" w:rsidR="00866885" w:rsidRPr="00767E27" w:rsidRDefault="00866885" w:rsidP="00F6217E">
      <w:pPr>
        <w:jc w:val="center"/>
        <w:rPr>
          <w:rFonts w:ascii="Sakkal Majalla" w:hAnsi="Sakkal Majalla" w:cs="Sakkal Majalla"/>
          <w:b/>
          <w:bCs/>
          <w:sz w:val="36"/>
          <w:szCs w:val="36"/>
          <w:rtl/>
        </w:rPr>
      </w:pPr>
    </w:p>
    <w:p w14:paraId="6D540C1B" w14:textId="77777777" w:rsidR="00F6217E" w:rsidRPr="00767E27" w:rsidRDefault="00F6217E" w:rsidP="00F6217E">
      <w:pPr>
        <w:jc w:val="center"/>
        <w:rPr>
          <w:rFonts w:ascii="Sakkal Majalla" w:hAnsi="Sakkal Majalla" w:cs="Sakkal Majalla"/>
          <w:b/>
          <w:bCs/>
          <w:sz w:val="36"/>
          <w:szCs w:val="36"/>
          <w:rtl/>
        </w:rPr>
      </w:pPr>
      <w:r w:rsidRPr="00767E27">
        <w:rPr>
          <w:rFonts w:ascii="Sakkal Majalla" w:hAnsi="Sakkal Majalla" w:cs="Sakkal Majalla"/>
          <w:b/>
          <w:bCs/>
          <w:sz w:val="36"/>
          <w:szCs w:val="36"/>
          <w:rtl/>
        </w:rPr>
        <w:t>الفصل الأول</w:t>
      </w:r>
    </w:p>
    <w:p w14:paraId="4C615D12" w14:textId="77777777" w:rsidR="00F6217E" w:rsidRPr="00767E27" w:rsidRDefault="00F6217E" w:rsidP="00F6217E">
      <w:pPr>
        <w:jc w:val="center"/>
        <w:rPr>
          <w:rFonts w:ascii="Sakkal Majalla" w:hAnsi="Sakkal Majalla" w:cs="Sakkal Majalla"/>
          <w:b/>
          <w:bCs/>
          <w:sz w:val="36"/>
          <w:szCs w:val="36"/>
          <w:rtl/>
        </w:rPr>
      </w:pPr>
      <w:r w:rsidRPr="00767E27">
        <w:rPr>
          <w:rFonts w:ascii="Sakkal Majalla" w:hAnsi="Sakkal Majalla" w:cs="Sakkal Majalla"/>
          <w:b/>
          <w:bCs/>
          <w:sz w:val="36"/>
          <w:szCs w:val="36"/>
          <w:rtl/>
        </w:rPr>
        <w:t>مشكلة الدراسة وأبعادها</w:t>
      </w:r>
    </w:p>
    <w:p w14:paraId="4E3C5FB8" w14:textId="77777777" w:rsidR="00F6217E" w:rsidRPr="00767E27" w:rsidRDefault="00F6217E" w:rsidP="00F6217E">
      <w:pPr>
        <w:jc w:val="both"/>
        <w:rPr>
          <w:rFonts w:ascii="Sakkal Majalla" w:hAnsi="Sakkal Majalla" w:cs="Sakkal Majalla"/>
          <w:b/>
          <w:bCs/>
          <w:sz w:val="36"/>
          <w:szCs w:val="36"/>
          <w:rtl/>
        </w:rPr>
      </w:pPr>
    </w:p>
    <w:p w14:paraId="7D30EA0F"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 xml:space="preserve">المقدمة </w:t>
      </w:r>
    </w:p>
    <w:p w14:paraId="589047F2"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 xml:space="preserve">مشكلة الدراسة </w:t>
      </w:r>
    </w:p>
    <w:p w14:paraId="3224EA8D"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 xml:space="preserve">أهمية الدراسة </w:t>
      </w:r>
    </w:p>
    <w:p w14:paraId="4D4702AE"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 xml:space="preserve">أهداف الدراسة </w:t>
      </w:r>
    </w:p>
    <w:p w14:paraId="383EB6C9"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تساؤلات الدراسة</w:t>
      </w:r>
    </w:p>
    <w:p w14:paraId="58F7143C"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فروض الدراسة</w:t>
      </w:r>
    </w:p>
    <w:p w14:paraId="19D02C1F"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مفاهيم ومصطلحات الدراسة</w:t>
      </w:r>
    </w:p>
    <w:p w14:paraId="6239716F"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منهج الدراسة</w:t>
      </w:r>
    </w:p>
    <w:p w14:paraId="50C196CD"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 xml:space="preserve">حدود الدراسة </w:t>
      </w:r>
    </w:p>
    <w:p w14:paraId="2DC30A65" w14:textId="77777777" w:rsidR="00F6217E" w:rsidRPr="00767E27" w:rsidRDefault="00F6217E" w:rsidP="00F6217E">
      <w:pPr>
        <w:pStyle w:val="a7"/>
        <w:numPr>
          <w:ilvl w:val="0"/>
          <w:numId w:val="12"/>
        </w:numPr>
        <w:spacing w:after="0" w:line="240" w:lineRule="auto"/>
        <w:jc w:val="both"/>
        <w:rPr>
          <w:rFonts w:ascii="Sakkal Majalla" w:hAnsi="Sakkal Majalla" w:cs="Sakkal Majalla"/>
          <w:b/>
          <w:bCs/>
          <w:sz w:val="36"/>
          <w:szCs w:val="36"/>
        </w:rPr>
      </w:pPr>
      <w:r w:rsidRPr="00767E27">
        <w:rPr>
          <w:rFonts w:ascii="Sakkal Majalla" w:hAnsi="Sakkal Majalla" w:cs="Sakkal Majalla"/>
          <w:b/>
          <w:bCs/>
          <w:sz w:val="36"/>
          <w:szCs w:val="36"/>
          <w:rtl/>
        </w:rPr>
        <w:t>تنظيم الدراسة</w:t>
      </w:r>
    </w:p>
    <w:p w14:paraId="2E7288F4" w14:textId="77777777" w:rsidR="00F6217E" w:rsidRPr="00767E27" w:rsidRDefault="00F6217E" w:rsidP="00F6217E">
      <w:pPr>
        <w:jc w:val="both"/>
        <w:rPr>
          <w:rFonts w:ascii="Sakkal Majalla" w:hAnsi="Sakkal Majalla" w:cs="Sakkal Majalla"/>
          <w:b/>
          <w:bCs/>
          <w:sz w:val="36"/>
          <w:szCs w:val="36"/>
          <w:rtl/>
        </w:rPr>
      </w:pPr>
      <w:r w:rsidRPr="00767E27">
        <w:rPr>
          <w:rFonts w:ascii="Sakkal Majalla" w:hAnsi="Sakkal Majalla" w:cs="Sakkal Majalla"/>
          <w:b/>
          <w:bCs/>
          <w:sz w:val="36"/>
          <w:szCs w:val="36"/>
          <w:rtl/>
        </w:rPr>
        <w:br w:type="page"/>
      </w:r>
    </w:p>
    <w:p w14:paraId="7AFCBE52" w14:textId="77777777" w:rsidR="00E70904" w:rsidRPr="00767E27" w:rsidRDefault="00E70904" w:rsidP="00AC53D8">
      <w:pPr>
        <w:spacing w:after="0" w:line="240" w:lineRule="auto"/>
        <w:ind w:left="140" w:right="142"/>
        <w:jc w:val="center"/>
        <w:rPr>
          <w:rFonts w:ascii="Sakkal Majalla" w:hAnsi="Sakkal Majalla" w:cs="Sakkal Majalla"/>
          <w:b/>
          <w:bCs/>
          <w:sz w:val="32"/>
          <w:szCs w:val="32"/>
        </w:rPr>
      </w:pPr>
      <w:r w:rsidRPr="00767E27">
        <w:rPr>
          <w:rFonts w:ascii="Sakkal Majalla" w:hAnsi="Sakkal Majalla" w:cs="Sakkal Majalla"/>
          <w:b/>
          <w:bCs/>
          <w:sz w:val="32"/>
          <w:szCs w:val="32"/>
          <w:rtl/>
        </w:rPr>
        <w:lastRenderedPageBreak/>
        <w:t>المقدمة</w:t>
      </w:r>
    </w:p>
    <w:p w14:paraId="4D1E4D25" w14:textId="77777777" w:rsidR="00E70904" w:rsidRPr="00767E27" w:rsidRDefault="00E70904" w:rsidP="00AC53D8">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نتيجة للتغيرات السريعة والتطورات العلمية والتقنية المستمرة، احتدمت المنافسة بين المنظمات . الأمر الذي وضع تلك المنظمات أمام تحديات كبيرة . فكان لزاماً لتلك المنظمات البحث عن العوامل كافة التي تضمن لها التفوق وتحقيق الأهداف المنشودة وزيادة الإنتاجية . وبما أن العنصر البشري يعتبر عنصر مهم وأهم الموارد الثمينة في المنظمة ، أصبح من المهم تحفيزه وذلك من خلال تلبية احتياجاته النفسية والاجتماعية والمادية ، مما ينعكس بشكل إيجابي على رضاه وأدائه وانتاجيته (عباس، 2017م) . من بين تلك العوامل تعتبر بيئة عمل من أهمها . وتشمل بيئة العمل كل ما يحيط بالفرد في عمله ويؤثر على سلوكه وأدائه ، وفي ميوله تجاه عمله ، والمجموعة التي يعمل معها والإدارة التي يتبعها ، والمشروع الذي ينتمي إليه . وتمثل أيضاً بيئة العمل الظروف التي تحيط بالفرد أثناء القيام بأعماله الوظيفية ، والتي تؤثر بصورة واضحة على قدراته الذهنية والجسمية (الشنواني، 1999) .</w:t>
      </w:r>
    </w:p>
    <w:p w14:paraId="1E8259F0" w14:textId="77777777" w:rsidR="00E70904" w:rsidRPr="00767E27" w:rsidRDefault="00E70904" w:rsidP="00AC53D8">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لهذا نجد أن المنظمات اهتمت في السنوات الأخيرة بخلق بيئة عمل مناسبة (عباس، 2017) . كما أن بيئة العمل وتحسين حياة العمل حظيت باهتمام المتخصصين بالعلاقات الإنسانية والهندسة البشرية لأكثر من نصف قرن . وينطلق الاهتمام من مسلْمة مفادها حاجة الأفراد العاملين في المؤسسات إلى أجواء عمل جيدة من أجل أداء العمل بصورة مناسبة . لذا فالهدف الرئيس يتمثل في إعداد قوة عمل راضية مندفعة ومحفزة ، وذات ولاء عالٍ لأعمالها وعلى درجة عالية وقدرة فائقة في الإبداع والابتكار (السليمي، 2015) . إذن بات تحسين بيئة العمل ضرورة اجتماعية واقتصادية من خلال تحسين الظروف الداخلية للعمل ، وتقديم أفضل الخدمات والاهتمام بالموظفين . والتي تشمل أيضاً أسلوب القيادة الإدارية وطبيعة العمل والتخصص والنظم واللوائح والقوانين والأجور ومدى توفر فرص الترقية ، وكذا نوع من العلاقات الرسمية وغير الرسمية التي تتبعها المؤسسة بما فيها العلاقات الإنسانية كالتآخي والترابط بين الرؤساء والمرؤوسين . كما يرى الباحثون أهمية توفر العديد من العوامل المادية المساعدة في تحسين بيئة العمل كتوفر إضاءة مناسبة والتهوية الجيدة وأثاث نظيف ومكاتب مريحة . إضافة إلى توفر المستلزمات التي تعين الموظف على أداء عمله كتوفر طابعة حديثة وجهاز حاسب آلي متطور . فكل هذه العناصر تشكل وتمثل بيئة العمل الداخلية التي تؤثر بشكل أو بآخر في سلوك الأفراد العاملين ، وعلى مدى رضاهم ومستوى أدائهم الوظيفي في الجهاز الإداري الذي يعملون فيه (رحمون، 2014) .</w:t>
      </w:r>
    </w:p>
    <w:p w14:paraId="09C10955" w14:textId="77777777" w:rsidR="00AC53D8" w:rsidRPr="00767E27" w:rsidRDefault="00AC53D8" w:rsidP="00AC53D8">
      <w:pPr>
        <w:spacing w:after="0" w:line="240" w:lineRule="auto"/>
        <w:ind w:left="190" w:right="142"/>
        <w:jc w:val="both"/>
        <w:rPr>
          <w:rFonts w:ascii="Sakkal Majalla" w:hAnsi="Sakkal Majalla" w:cs="Sakkal Majalla"/>
          <w:sz w:val="32"/>
          <w:szCs w:val="32"/>
          <w:rtl/>
        </w:rPr>
      </w:pPr>
    </w:p>
    <w:p w14:paraId="4D8FBDBF" w14:textId="77777777" w:rsidR="00767E27" w:rsidRPr="00767E27" w:rsidRDefault="00767E27" w:rsidP="00AC53D8">
      <w:pPr>
        <w:spacing w:after="0" w:line="240" w:lineRule="auto"/>
        <w:ind w:left="190" w:right="142"/>
        <w:jc w:val="both"/>
        <w:rPr>
          <w:rFonts w:ascii="Sakkal Majalla" w:hAnsi="Sakkal Majalla" w:cs="Sakkal Majalla"/>
          <w:sz w:val="32"/>
          <w:szCs w:val="32"/>
          <w:rtl/>
        </w:rPr>
      </w:pPr>
    </w:p>
    <w:p w14:paraId="1E6F2740" w14:textId="77777777" w:rsidR="00767E27" w:rsidRPr="00767E27" w:rsidRDefault="00767E27" w:rsidP="00AC53D8">
      <w:pPr>
        <w:spacing w:after="0" w:line="240" w:lineRule="auto"/>
        <w:ind w:left="190" w:right="142"/>
        <w:jc w:val="both"/>
        <w:rPr>
          <w:rFonts w:ascii="Sakkal Majalla" w:hAnsi="Sakkal Majalla" w:cs="Sakkal Majalla"/>
          <w:sz w:val="32"/>
          <w:szCs w:val="32"/>
          <w:rtl/>
        </w:rPr>
      </w:pPr>
    </w:p>
    <w:p w14:paraId="0C26496C" w14:textId="77777777" w:rsidR="00FE72E3" w:rsidRDefault="00FE72E3" w:rsidP="0076627E">
      <w:pPr>
        <w:spacing w:after="0" w:line="240" w:lineRule="auto"/>
        <w:ind w:left="190" w:right="142"/>
        <w:jc w:val="both"/>
        <w:rPr>
          <w:rFonts w:ascii="Sakkal Majalla" w:hAnsi="Sakkal Majalla" w:cs="Sakkal Majalla"/>
          <w:b/>
          <w:bCs/>
          <w:sz w:val="32"/>
          <w:szCs w:val="32"/>
          <w:rtl/>
        </w:rPr>
      </w:pPr>
    </w:p>
    <w:p w14:paraId="04E9CE7D" w14:textId="77777777" w:rsidR="00FE72E3" w:rsidRDefault="00FE72E3" w:rsidP="0076627E">
      <w:pPr>
        <w:spacing w:after="0" w:line="240" w:lineRule="auto"/>
        <w:ind w:left="190" w:right="142"/>
        <w:jc w:val="both"/>
        <w:rPr>
          <w:rFonts w:ascii="Sakkal Majalla" w:hAnsi="Sakkal Majalla" w:cs="Sakkal Majalla"/>
          <w:b/>
          <w:bCs/>
          <w:sz w:val="32"/>
          <w:szCs w:val="32"/>
          <w:rtl/>
        </w:rPr>
      </w:pPr>
    </w:p>
    <w:p w14:paraId="29417414" w14:textId="33DB737A" w:rsidR="00E70904" w:rsidRPr="00767E27" w:rsidRDefault="0076627E" w:rsidP="0076627E">
      <w:pPr>
        <w:spacing w:after="0" w:line="240" w:lineRule="auto"/>
        <w:ind w:left="190"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lastRenderedPageBreak/>
        <w:t xml:space="preserve">مشكلة الدراسة : </w:t>
      </w:r>
    </w:p>
    <w:p w14:paraId="4F0EF516" w14:textId="77777777" w:rsidR="00FD77FD" w:rsidRPr="00767E27" w:rsidRDefault="00FD77FD" w:rsidP="00FD77FD">
      <w:pPr>
        <w:spacing w:after="0" w:line="240" w:lineRule="auto"/>
        <w:ind w:right="142"/>
        <w:jc w:val="both"/>
        <w:rPr>
          <w:rFonts w:ascii="Sakkal Majalla" w:hAnsi="Sakkal Majalla" w:cs="Sakkal Majalla"/>
          <w:sz w:val="32"/>
          <w:szCs w:val="32"/>
          <w:rtl/>
        </w:rPr>
      </w:pPr>
      <w:r w:rsidRPr="00767E27">
        <w:rPr>
          <w:rFonts w:ascii="Sakkal Majalla" w:hAnsi="Sakkal Majalla" w:cs="Sakkal Majalla"/>
          <w:sz w:val="32"/>
          <w:szCs w:val="32"/>
          <w:rtl/>
        </w:rPr>
        <w:t xml:space="preserve">تهدف بيئة العمل المادية إلى كسب وتقوية المرغوب به من الأفراد بهدف الحصول على نتائج إيجابية على أن يحصل الأفراد بالمقابلة على الجوائز التي تسهل عليهم إعادة هذا التصرف أو السلوك ، فالمقومات التي تعطى للأفراد تتمثل في المكافآت المادية (زيادة الراتب) أو المعنوية مثل الترقية. </w:t>
      </w:r>
    </w:p>
    <w:p w14:paraId="0BDD3452" w14:textId="77777777" w:rsidR="00FD77FD" w:rsidRPr="00767E27" w:rsidRDefault="00FD77FD" w:rsidP="00FD77FD">
      <w:pPr>
        <w:spacing w:after="0" w:line="240" w:lineRule="auto"/>
        <w:ind w:right="142"/>
        <w:jc w:val="both"/>
        <w:rPr>
          <w:rFonts w:ascii="Sakkal Majalla" w:hAnsi="Sakkal Majalla" w:cs="Sakkal Majalla"/>
          <w:sz w:val="32"/>
          <w:szCs w:val="32"/>
          <w:rtl/>
        </w:rPr>
      </w:pPr>
      <w:r w:rsidRPr="00767E27">
        <w:rPr>
          <w:rFonts w:ascii="Sakkal Majalla" w:hAnsi="Sakkal Majalla" w:cs="Sakkal Majalla"/>
          <w:sz w:val="32"/>
          <w:szCs w:val="32"/>
          <w:rtl/>
        </w:rPr>
        <w:tab/>
        <w:t xml:space="preserve">وأن الأشخاص الذين يقومون بتنفيذ أعمالهم على نحو عال من التحفز والاندفاع فمن المهم العمل على إبقائهم على نفس الوتيرة التصاعدية ويكون ذلك عن طريق إبقاء الحافز المادي والمعنوي ، فالإبقاء على رفع المستويات والمعنويات ضروري لإبقاء مستويات التحفز والاندفاع في أعلى درجاتها (قاقيش ، 1995م ، ص43) </w:t>
      </w:r>
    </w:p>
    <w:p w14:paraId="402CF3C6" w14:textId="77777777" w:rsidR="00692465" w:rsidRPr="00767E27" w:rsidRDefault="00692465" w:rsidP="00692465">
      <w:pPr>
        <w:spacing w:after="0" w:line="240" w:lineRule="auto"/>
        <w:ind w:right="142"/>
        <w:jc w:val="both"/>
        <w:rPr>
          <w:rFonts w:ascii="Sakkal Majalla" w:hAnsi="Sakkal Majalla" w:cs="Sakkal Majalla"/>
          <w:sz w:val="32"/>
          <w:szCs w:val="32"/>
          <w:rtl/>
        </w:rPr>
      </w:pPr>
      <w:r w:rsidRPr="00767E27">
        <w:rPr>
          <w:rFonts w:ascii="Sakkal Majalla" w:hAnsi="Sakkal Majalla" w:cs="Sakkal Majalla"/>
          <w:sz w:val="32"/>
          <w:szCs w:val="32"/>
          <w:rtl/>
        </w:rPr>
        <w:t xml:space="preserve">ويتضح لنا بأن البيئة المادية يمكن أن لها التأثير الإيجابية على العاملين من حيث الإبداع لديهم ولكن هناك بعض الأعمال والوظائف التي يقوم بها العاملين في مختلف المجالات يمكن أن يكون لديهم الرضا عن الوظيفة من خلال إشباع رغباتهم من هذه الوظيفة دون النظر بعين الاعتبار إلى الراتب أو الحوافز المادية ، كما أن هناك بعض العاملين في بعض الوظائف لا يهتمون بالحوافز المعنوية ، حيث أن الوظيفة التي يشغلها أحد الحوافز المادية وتساهم في تنمية الإبداع لديهم . </w:t>
      </w:r>
    </w:p>
    <w:p w14:paraId="1790BF6F" w14:textId="77777777" w:rsidR="00FD77FD" w:rsidRPr="00767E27" w:rsidRDefault="00FD77FD" w:rsidP="00FD77FD">
      <w:pPr>
        <w:spacing w:after="0" w:line="240" w:lineRule="auto"/>
        <w:ind w:right="142"/>
        <w:jc w:val="both"/>
        <w:rPr>
          <w:rFonts w:ascii="Sakkal Majalla" w:hAnsi="Sakkal Majalla" w:cs="Sakkal Majalla"/>
          <w:sz w:val="32"/>
          <w:szCs w:val="32"/>
        </w:rPr>
      </w:pPr>
      <w:r w:rsidRPr="00767E27">
        <w:rPr>
          <w:rFonts w:ascii="Sakkal Majalla" w:hAnsi="Sakkal Majalla" w:cs="Sakkal Majalla"/>
          <w:sz w:val="32"/>
          <w:szCs w:val="32"/>
          <w:rtl/>
        </w:rPr>
        <w:t>ويرى المحجوب (1432هـ) بأن بيئة العمل المادية تؤثر بدرجة كبيرة على الإبداع لأن الفرد بحاجة إلى الاعتراف بجهوده من خلال تقدير رؤسائه وزملائه حيث أن مناخ العمل الذي تسوده المحبة والوئام والتعاون والعمل على تقليص المعوقات التي تعترض عملية الإبداع الإداري فيما يتعلق بسياسة الحوافز ومنها عدم تهيئة الظروف الملائمة لخلق الجو المشجع على الإبداع من حيث غموض الدور وعدم وضوح الأهداف والخوف من السخرية عند طرق أفكار وتصورات جديدة تخالف المألوف إضافة إلى عدم المشاركة في الآراء بين الرئيس والمرؤوس والتمسك الشديد بالأنظمة وتغريب المتميزين داخل المنظمة وضع نظام موحد للحوافز فمن الخطأ وضع نظام موحد لعدد من المنظمات التي تختلف أنشطتها إذ تختلف الحوافز بما يتناسب وكل بيئة أو منظمة أو نشاط وحسب العاملين ، كذلك من الأمور المحبطة للإبداع الإداري المساواة بين الفرد المبدع وغير المبدع.(محجوب،1432هـ،32)</w:t>
      </w:r>
    </w:p>
    <w:p w14:paraId="270CCA43" w14:textId="77777777" w:rsidR="00FD77FD" w:rsidRPr="00767E27" w:rsidRDefault="00FD77FD" w:rsidP="00FD77FD">
      <w:pPr>
        <w:spacing w:after="0" w:line="240" w:lineRule="auto"/>
        <w:ind w:right="142"/>
        <w:jc w:val="both"/>
        <w:rPr>
          <w:rFonts w:ascii="Sakkal Majalla" w:hAnsi="Sakkal Majalla" w:cs="Sakkal Majalla"/>
          <w:sz w:val="32"/>
          <w:szCs w:val="32"/>
          <w:rtl/>
        </w:rPr>
      </w:pPr>
      <w:r w:rsidRPr="00767E27">
        <w:rPr>
          <w:rFonts w:ascii="Sakkal Majalla" w:hAnsi="Sakkal Majalla" w:cs="Sakkal Majalla"/>
          <w:sz w:val="32"/>
          <w:szCs w:val="32"/>
          <w:rtl/>
        </w:rPr>
        <w:t>ويشكل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الأداء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أهمية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أساسية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لأي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منظمة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خلال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الاستغلال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الأمثل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لقواها ومواردها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البشرية،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وأنها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ليست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مجرد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أداة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للسيطرة،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وفرض</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السلطة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العاملين،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أداة للتشخيص</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المحكم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والموضوعي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لأداء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جميع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العاملين،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وذلك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أجل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مساعدة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الإدارة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العليا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اتخاذ القرار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المناسب،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وكذلك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تقديم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المعلومات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اللازمة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لإدارة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الموارد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البشرية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لتمكنها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إدارة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تلك الموارد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بكفاءة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واقتدار،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ويتم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ذلك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خلال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تحسين،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وتنظيم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واستغلال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الموارد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المتاحة،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لتصبح المنظمة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قادرة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التطور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والتعامل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الجيد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المتغيرات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تطرأ</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خلال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إنجاز</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الأعمال.</w:t>
      </w:r>
    </w:p>
    <w:p w14:paraId="30B82403" w14:textId="77777777" w:rsidR="00FD77FD" w:rsidRPr="00767E27" w:rsidRDefault="00FD77FD" w:rsidP="00FD77FD">
      <w:pPr>
        <w:spacing w:after="0" w:line="240" w:lineRule="auto"/>
        <w:ind w:right="142"/>
        <w:jc w:val="both"/>
        <w:rPr>
          <w:rFonts w:ascii="Sakkal Majalla" w:hAnsi="Sakkal Majalla" w:cs="Sakkal Majalla"/>
          <w:sz w:val="32"/>
          <w:szCs w:val="32"/>
          <w:rtl/>
        </w:rPr>
      </w:pPr>
      <w:r w:rsidRPr="00767E27">
        <w:rPr>
          <w:rFonts w:ascii="Sakkal Majalla" w:hAnsi="Sakkal Majalla" w:cs="Sakkal Majalla"/>
          <w:sz w:val="32"/>
          <w:szCs w:val="32"/>
          <w:rtl/>
        </w:rPr>
        <w:lastRenderedPageBreak/>
        <w:t>وفي بيئة العمل هناك من يعتقد من المدراء والرؤساء أن الذي يرفع أداء الموظفين في العمل هو أحد الجانبين المادية أو المعنوية، وهذا خطأ فالموظف يحتاج إلى الاهتمام بجميع الجوانب التي تحفزه إلى العمل لكي يزيد من إنتاجيته، ومن ناحية أخرى تختلف الطبيعة النفسية من شخص إلى أخر فالبعض يحتاج إلى جانب أكثر من الأخر فعلى سبيل المثال الشخص الغني تجد أن ما يدفعه إلى زيادة الإنتاج في الغالب الحافز المعنوي ولكن هذا لا يعني عدم حاجته إلى الحافز المادي وكذلك الشخص الفقير في الغالب يميل إلى الحافز المادي ولكن هذا لا يعني عدم حاجته إلى الحافز المعنوي .</w:t>
      </w:r>
    </w:p>
    <w:p w14:paraId="234A5F5C" w14:textId="77777777" w:rsidR="00E70904" w:rsidRPr="00767E27" w:rsidRDefault="00E70904" w:rsidP="001A50D2">
      <w:pPr>
        <w:spacing w:after="0" w:line="240" w:lineRule="auto"/>
        <w:ind w:left="190" w:right="142"/>
        <w:rPr>
          <w:rFonts w:ascii="Sakkal Majalla" w:hAnsi="Sakkal Majalla" w:cs="Sakkal Majalla"/>
          <w:b/>
          <w:bCs/>
          <w:sz w:val="32"/>
          <w:szCs w:val="32"/>
        </w:rPr>
      </w:pPr>
      <w:r w:rsidRPr="00767E27">
        <w:rPr>
          <w:rFonts w:ascii="Sakkal Majalla" w:hAnsi="Sakkal Majalla" w:cs="Sakkal Majalla"/>
          <w:b/>
          <w:bCs/>
          <w:sz w:val="32"/>
          <w:szCs w:val="32"/>
          <w:u w:val="single"/>
          <w:rtl/>
        </w:rPr>
        <w:t xml:space="preserve">من هذا المنطلق تمثل مشكلة </w:t>
      </w:r>
      <w:r w:rsidR="001A50D2" w:rsidRPr="00767E27">
        <w:rPr>
          <w:rFonts w:ascii="Sakkal Majalla" w:hAnsi="Sakkal Majalla" w:cs="Sakkal Majalla"/>
          <w:b/>
          <w:bCs/>
          <w:sz w:val="32"/>
          <w:szCs w:val="32"/>
          <w:u w:val="single"/>
          <w:rtl/>
        </w:rPr>
        <w:t>الدراسة</w:t>
      </w:r>
      <w:r w:rsidRPr="00767E27">
        <w:rPr>
          <w:rFonts w:ascii="Sakkal Majalla" w:hAnsi="Sakkal Majalla" w:cs="Sakkal Majalla"/>
          <w:b/>
          <w:bCs/>
          <w:sz w:val="32"/>
          <w:szCs w:val="32"/>
          <w:u w:val="single"/>
          <w:rtl/>
        </w:rPr>
        <w:t xml:space="preserve"> في السؤال الرئيس التالي</w:t>
      </w:r>
      <w:r w:rsidRPr="00767E27">
        <w:rPr>
          <w:rFonts w:ascii="Sakkal Majalla" w:hAnsi="Sakkal Majalla" w:cs="Sakkal Majalla"/>
          <w:b/>
          <w:bCs/>
          <w:sz w:val="32"/>
          <w:szCs w:val="32"/>
          <w:rtl/>
        </w:rPr>
        <w:t xml:space="preserve"> :</w:t>
      </w:r>
    </w:p>
    <w:p w14:paraId="7738FED8" w14:textId="77777777" w:rsidR="00E70904" w:rsidRPr="00767E27" w:rsidRDefault="00E70904" w:rsidP="00FD77FD">
      <w:pPr>
        <w:spacing w:after="0"/>
        <w:ind w:left="190"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t>ما تأثير تقييم العاملين لجودة بيئة العمل المادية على تقييمهم لأدائهم الوظيفي ومدى التحفيز لديهم بالقطاع الصناعي في المملكة العربية السعودية ؟</w:t>
      </w:r>
    </w:p>
    <w:p w14:paraId="6095AE09" w14:textId="77777777" w:rsidR="00877977" w:rsidRPr="00767E27" w:rsidRDefault="0076627E" w:rsidP="00F6217E">
      <w:pPr>
        <w:jc w:val="lowKashida"/>
        <w:rPr>
          <w:rFonts w:ascii="Sakkal Majalla" w:hAnsi="Sakkal Majalla" w:cs="Sakkal Majalla"/>
          <w:b/>
          <w:bCs/>
          <w:sz w:val="32"/>
          <w:szCs w:val="32"/>
          <w:rtl/>
        </w:rPr>
      </w:pPr>
      <w:r w:rsidRPr="00767E27">
        <w:rPr>
          <w:rFonts w:ascii="Sakkal Majalla" w:hAnsi="Sakkal Majalla" w:cs="Sakkal Majalla"/>
          <w:b/>
          <w:bCs/>
          <w:sz w:val="32"/>
          <w:szCs w:val="32"/>
          <w:rtl/>
        </w:rPr>
        <w:t>أهمية الدراسة :</w:t>
      </w:r>
    </w:p>
    <w:p w14:paraId="69427BFD" w14:textId="77777777" w:rsidR="00F82E0B" w:rsidRPr="00767E27" w:rsidRDefault="00E70904" w:rsidP="00F82E0B">
      <w:pPr>
        <w:jc w:val="lowKashida"/>
        <w:rPr>
          <w:rFonts w:ascii="Sakkal Majalla" w:hAnsi="Sakkal Majalla" w:cs="Sakkal Majalla"/>
          <w:sz w:val="32"/>
          <w:szCs w:val="32"/>
          <w:rtl/>
        </w:rPr>
      </w:pPr>
      <w:r w:rsidRPr="00767E27">
        <w:rPr>
          <w:rFonts w:ascii="Sakkal Majalla" w:hAnsi="Sakkal Majalla" w:cs="Sakkal Majalla"/>
          <w:b/>
          <w:bCs/>
          <w:sz w:val="32"/>
          <w:szCs w:val="32"/>
          <w:rtl/>
        </w:rPr>
        <w:t>الأهمية العلمية</w:t>
      </w:r>
      <w:r w:rsidR="001A50D2" w:rsidRPr="00767E27">
        <w:rPr>
          <w:rFonts w:ascii="Sakkal Majalla" w:hAnsi="Sakkal Majalla" w:cs="Sakkal Majalla"/>
          <w:b/>
          <w:bCs/>
          <w:sz w:val="32"/>
          <w:szCs w:val="32"/>
          <w:rtl/>
        </w:rPr>
        <w:t>( النظرية)</w:t>
      </w:r>
      <w:r w:rsidRPr="00767E27">
        <w:rPr>
          <w:rFonts w:ascii="Sakkal Majalla" w:hAnsi="Sakkal Majalla" w:cs="Sakkal Majalla"/>
          <w:b/>
          <w:bCs/>
          <w:sz w:val="32"/>
          <w:szCs w:val="32"/>
          <w:rtl/>
        </w:rPr>
        <w:t xml:space="preserve"> </w:t>
      </w:r>
      <w:r w:rsidR="00F82E0B" w:rsidRPr="00767E27">
        <w:rPr>
          <w:rFonts w:ascii="Sakkal Majalla" w:hAnsi="Sakkal Majalla" w:cs="Sakkal Majalla"/>
          <w:b/>
          <w:bCs/>
          <w:sz w:val="32"/>
          <w:szCs w:val="32"/>
          <w:rtl/>
        </w:rPr>
        <w:t>: ـ</w:t>
      </w:r>
      <w:r w:rsidR="00F82E0B" w:rsidRPr="00767E27">
        <w:rPr>
          <w:rFonts w:ascii="Sakkal Majalla" w:hAnsi="Sakkal Majalla" w:cs="Sakkal Majalla"/>
          <w:sz w:val="32"/>
          <w:szCs w:val="32"/>
          <w:rtl/>
        </w:rPr>
        <w:t xml:space="preserve"> </w:t>
      </w:r>
    </w:p>
    <w:p w14:paraId="369B8841" w14:textId="77777777" w:rsidR="00FD77FD" w:rsidRPr="00767E27" w:rsidRDefault="00F82E0B" w:rsidP="00F82E0B">
      <w:pPr>
        <w:jc w:val="lowKashida"/>
        <w:rPr>
          <w:rFonts w:ascii="Sakkal Majalla" w:hAnsi="Sakkal Majalla" w:cs="Sakkal Majalla"/>
          <w:sz w:val="32"/>
          <w:szCs w:val="32"/>
          <w:rtl/>
        </w:rPr>
      </w:pPr>
      <w:r w:rsidRPr="00767E27">
        <w:rPr>
          <w:rFonts w:ascii="Sakkal Majalla" w:hAnsi="Sakkal Majalla" w:cs="Sakkal Majalla"/>
          <w:sz w:val="32"/>
          <w:szCs w:val="32"/>
          <w:rtl/>
        </w:rPr>
        <w:t>تهكمن الاهمية العلمية ل</w:t>
      </w:r>
      <w:r w:rsidR="00E70904" w:rsidRPr="00767E27">
        <w:rPr>
          <w:rFonts w:ascii="Sakkal Majalla" w:hAnsi="Sakkal Majalla" w:cs="Sakkal Majalla"/>
          <w:sz w:val="32"/>
          <w:szCs w:val="32"/>
          <w:rtl/>
        </w:rPr>
        <w:t>هذه الاشكالية في تبيان مدى تأثير تقييم العاملين لجودة بيئة العمل المادية على تقييمهم لأدائهم الوظيفي ومدى التحفيز لديهم بالقطاع الصناعي في المملكة العربية السعودية ، وبالتالي تساهم في تراكم معرفي لدراسات سابقة في نفس المجال وكذلك اثراء المكتبة الإدارية في أهمية جودة العمل ، وقلة الدراسات والأبحاث التي تطرقت لنفس موضوع الدراسة</w:t>
      </w:r>
      <w:r w:rsidR="00692465" w:rsidRPr="00767E27">
        <w:rPr>
          <w:rFonts w:ascii="Sakkal Majalla" w:hAnsi="Sakkal Majalla" w:cs="Sakkal Majalla"/>
          <w:sz w:val="32"/>
          <w:szCs w:val="32"/>
          <w:rtl/>
        </w:rPr>
        <w:t xml:space="preserve"> وقد</w:t>
      </w:r>
      <w:r w:rsidR="00E70904" w:rsidRPr="00767E27">
        <w:rPr>
          <w:rFonts w:ascii="Sakkal Majalla" w:hAnsi="Sakkal Majalla" w:cs="Sakkal Majalla"/>
          <w:sz w:val="32"/>
          <w:szCs w:val="32"/>
          <w:rtl/>
        </w:rPr>
        <w:t xml:space="preserve"> </w:t>
      </w:r>
      <w:r w:rsidR="00692465" w:rsidRPr="00767E27">
        <w:rPr>
          <w:rFonts w:ascii="Sakkal Majalla" w:hAnsi="Sakkal Majalla" w:cs="Sakkal Majalla"/>
          <w:sz w:val="32"/>
          <w:szCs w:val="32"/>
          <w:rtl/>
        </w:rPr>
        <w:t>تساهم هذه الدراسة بشكل متواضع في هذا المجال من المعرفة بدراسة إضافية من خلال تسليط الضوء على أثر جودة بيئة العمل المادية على مستوى أداء العامل وتحفيزه الوظيفي بالقطاع الصناعي في المملكة العربية السعودية .</w:t>
      </w:r>
    </w:p>
    <w:p w14:paraId="07C6FC4F" w14:textId="77777777" w:rsidR="00692465" w:rsidRPr="00767E27" w:rsidRDefault="00F82E0B" w:rsidP="00F82E0B">
      <w:pPr>
        <w:spacing w:after="0"/>
        <w:ind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t>ا</w:t>
      </w:r>
      <w:r w:rsidR="00E70904" w:rsidRPr="00767E27">
        <w:rPr>
          <w:rFonts w:ascii="Sakkal Majalla" w:hAnsi="Sakkal Majalla" w:cs="Sakkal Majalla"/>
          <w:b/>
          <w:bCs/>
          <w:sz w:val="32"/>
          <w:szCs w:val="32"/>
          <w:rtl/>
        </w:rPr>
        <w:t xml:space="preserve">لأهمية العملية </w:t>
      </w:r>
      <w:r w:rsidR="001A50D2" w:rsidRPr="00767E27">
        <w:rPr>
          <w:rFonts w:ascii="Sakkal Majalla" w:hAnsi="Sakkal Majalla" w:cs="Sakkal Majalla"/>
          <w:b/>
          <w:bCs/>
          <w:sz w:val="32"/>
          <w:szCs w:val="32"/>
          <w:rtl/>
        </w:rPr>
        <w:t>( التطبيقية )</w:t>
      </w:r>
      <w:r w:rsidR="00692465" w:rsidRPr="00767E27">
        <w:rPr>
          <w:rFonts w:ascii="Sakkal Majalla" w:hAnsi="Sakkal Majalla" w:cs="Sakkal Majalla"/>
          <w:b/>
          <w:bCs/>
          <w:sz w:val="32"/>
          <w:szCs w:val="32"/>
          <w:rtl/>
        </w:rPr>
        <w:t xml:space="preserve">: ـ </w:t>
      </w:r>
    </w:p>
    <w:p w14:paraId="77CA1C3E" w14:textId="77777777" w:rsidR="00E70904" w:rsidRPr="00767E27" w:rsidRDefault="00E70904" w:rsidP="00F82E0B">
      <w:pPr>
        <w:spacing w:after="0"/>
        <w:jc w:val="lowKashida"/>
        <w:rPr>
          <w:rFonts w:ascii="Sakkal Majalla" w:hAnsi="Sakkal Majalla" w:cs="Sakkal Majalla"/>
          <w:sz w:val="32"/>
          <w:szCs w:val="32"/>
          <w:rtl/>
        </w:rPr>
      </w:pPr>
      <w:r w:rsidRPr="00767E27">
        <w:rPr>
          <w:rFonts w:ascii="Sakkal Majalla" w:hAnsi="Sakkal Majalla" w:cs="Sakkal Majalla"/>
          <w:sz w:val="32"/>
          <w:szCs w:val="32"/>
          <w:rtl/>
        </w:rPr>
        <w:t>فتكمن فيما سوف تقدمه الدراسة من تغذية راجعة للقادة في القطاع الصناعي حول تأثير جودة بيئة العمل المادية على الأداء الوظيفي للعاملين ومدى التحفيز لديهم .</w:t>
      </w:r>
    </w:p>
    <w:p w14:paraId="1FAA638C" w14:textId="77777777" w:rsidR="00692465" w:rsidRPr="00767E27" w:rsidRDefault="00692465" w:rsidP="00F82E0B">
      <w:pPr>
        <w:spacing w:after="0"/>
        <w:jc w:val="lowKashida"/>
        <w:rPr>
          <w:rFonts w:ascii="Sakkal Majalla" w:hAnsi="Sakkal Majalla" w:cs="Sakkal Majalla"/>
          <w:sz w:val="32"/>
          <w:szCs w:val="32"/>
          <w:rtl/>
        </w:rPr>
      </w:pPr>
      <w:r w:rsidRPr="00767E27">
        <w:rPr>
          <w:rFonts w:ascii="Sakkal Majalla" w:hAnsi="Sakkal Majalla" w:cs="Sakkal Majalla"/>
          <w:sz w:val="32"/>
          <w:szCs w:val="32"/>
          <w:rtl/>
        </w:rPr>
        <w:t>حيث ظهر الاهتمام بموضوع بيئة العمل المادية منذ اهتمام الباحثين بإجراء الدراسات التي أسفرت عن أنه لا يمكن حث الفرد على العمل بكفاءة وفاعلية ما لم يكن هناك حافز يحفزه على ذلك ، فوجود الخطط الجيدة والتنظيم السليم للأعمال ليس معناه أن نفترض أن الأفراد سيقومون تلقائياً بالأع</w:t>
      </w:r>
      <w:r w:rsidR="001A50D2" w:rsidRPr="00767E27">
        <w:rPr>
          <w:rFonts w:ascii="Sakkal Majalla" w:hAnsi="Sakkal Majalla" w:cs="Sakkal Majalla"/>
          <w:sz w:val="32"/>
          <w:szCs w:val="32"/>
          <w:rtl/>
        </w:rPr>
        <w:t>مال على خير وجه وبكفاءة عالية .</w:t>
      </w:r>
    </w:p>
    <w:p w14:paraId="66B9B06C" w14:textId="77777777" w:rsidR="00692465" w:rsidRPr="00767E27" w:rsidRDefault="00692465" w:rsidP="00692465">
      <w:pPr>
        <w:jc w:val="lowKashida"/>
        <w:rPr>
          <w:rFonts w:ascii="Sakkal Majalla" w:hAnsi="Sakkal Majalla" w:cs="Sakkal Majalla"/>
          <w:sz w:val="32"/>
          <w:szCs w:val="32"/>
          <w:rtl/>
        </w:rPr>
      </w:pPr>
      <w:r w:rsidRPr="00767E27">
        <w:rPr>
          <w:rFonts w:ascii="Sakkal Majalla" w:hAnsi="Sakkal Majalla" w:cs="Sakkal Majalla"/>
          <w:sz w:val="32"/>
          <w:szCs w:val="32"/>
          <w:rtl/>
        </w:rPr>
        <w:lastRenderedPageBreak/>
        <w:tab/>
        <w:t>إنه من الأهمية بمكان أن يكون الفرد قادراً على العمل ولكن الأهم هو أن يكون متحمساً لأداء العمل وراغباً ولذلك ففي الآونة الأخيرة زاد الاهتمام بتحفيز العاملين وخلق الرغبة لديهم للعمل التعاوني الفعال وكذلك تنمية روح الابتكار والإبداع لديهم ولبيئة العمل المادية دوراً فعالاً في الإبداع في المنظمات الصناعية وفي معالجة كثير من مشكلات الكفاءة الإنتاجية سواء على مستوى المنظمة أو على مستوى المجتمع ككل .</w:t>
      </w:r>
    </w:p>
    <w:p w14:paraId="7CB212C5" w14:textId="77777777" w:rsidR="00692465" w:rsidRPr="00767E27" w:rsidRDefault="00692465" w:rsidP="00692465">
      <w:pPr>
        <w:jc w:val="lowKashida"/>
        <w:rPr>
          <w:rFonts w:ascii="Sakkal Majalla" w:hAnsi="Sakkal Majalla" w:cs="Sakkal Majalla"/>
          <w:sz w:val="32"/>
          <w:szCs w:val="32"/>
          <w:rtl/>
        </w:rPr>
      </w:pPr>
      <w:r w:rsidRPr="00767E27">
        <w:rPr>
          <w:rFonts w:ascii="Sakkal Majalla" w:hAnsi="Sakkal Majalla" w:cs="Sakkal Majalla"/>
          <w:sz w:val="32"/>
          <w:szCs w:val="32"/>
          <w:rtl/>
        </w:rPr>
        <w:tab/>
        <w:t>لذا فإن أهمية بيئة العمل المادية تكمن في أنها تساعد على تحقيق التفاعل بين الفرد والمنظمة على أنها نوع من العلاقة المتبادل بين الفرد والبيئة الاجتماعية التي يعيش في إطارها ، كما تكمن أهمية الدراسة في الوصول إلى بعض النتائج والتوصيات التي من شأنها تسهم في معرفة أثر جودة بيئة العمل المادية على مستوى أداء العامل وتحفيزه الوظيفي بالقطاع الصناعي في المملكة العربية السعودية .</w:t>
      </w:r>
    </w:p>
    <w:p w14:paraId="56871337" w14:textId="77777777" w:rsidR="00E70904" w:rsidRPr="00767E27" w:rsidRDefault="00E70904" w:rsidP="00692465">
      <w:pPr>
        <w:jc w:val="lowKashida"/>
        <w:rPr>
          <w:rFonts w:ascii="Sakkal Majalla" w:hAnsi="Sakkal Majalla" w:cs="Sakkal Majalla"/>
          <w:sz w:val="32"/>
          <w:szCs w:val="32"/>
          <w:rtl/>
        </w:rPr>
      </w:pPr>
      <w:r w:rsidRPr="00767E27">
        <w:rPr>
          <w:rFonts w:ascii="Sakkal Majalla" w:hAnsi="Sakkal Majalla" w:cs="Sakkal Majalla"/>
          <w:sz w:val="32"/>
          <w:szCs w:val="32"/>
          <w:rtl/>
        </w:rPr>
        <w:t>ونظراً لطبيعة موضوع الدراسة ، وبما أن البحث يعتبر بحثاً كشفياً سيستخدم الباحث منهج البحث الوصفي ، بهدف وصف بيئة العمل المادية . وسيتم استخدام منهج البحث الوصفي التحليلي ، حيث يذكر الملحم (2002) أن المنهج الوصفي أحد أشكال التحليل والتفسير العلمي المنظم لوصف ظاهرة أو مشكلة محددة وتصويرها كمياً عن طريق جمع بيانات ومعلومات مقننة عن الظاهرة أو المشكلة وتصنيفها وتحليلها وإخضاعها للدراسة الدقيقة ، كذلك سيتم إعداد استبانة كأداة لهذا البحث .</w:t>
      </w:r>
    </w:p>
    <w:p w14:paraId="16F9045E" w14:textId="77777777" w:rsidR="0076627E" w:rsidRPr="00767E27" w:rsidRDefault="0076627E" w:rsidP="0076627E">
      <w:pPr>
        <w:spacing w:after="0"/>
        <w:ind w:left="190"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أهداف الدراسة : </w:t>
      </w:r>
    </w:p>
    <w:p w14:paraId="6A294663" w14:textId="77777777" w:rsidR="00692465" w:rsidRPr="00767E27" w:rsidRDefault="00692465" w:rsidP="0076627E">
      <w:pPr>
        <w:spacing w:after="0"/>
        <w:ind w:left="190"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الهدف الرئيسي للدراسة : ـ </w:t>
      </w:r>
    </w:p>
    <w:p w14:paraId="4C7E45AA" w14:textId="77777777" w:rsidR="00692465" w:rsidRPr="00767E27" w:rsidRDefault="00692465" w:rsidP="00692465">
      <w:pPr>
        <w:spacing w:after="0"/>
        <w:ind w:left="190"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t>معرفة مدى تأثير تقييم العاملين لجودة بيئة العمل المادية على تقييمهم لأدائهم الوظيفي ومدى التحفيز لديهم بالقطاع الصناعي في المملكة العربية السعودية ؟</w:t>
      </w:r>
    </w:p>
    <w:p w14:paraId="234374B5" w14:textId="77777777" w:rsidR="0076627E" w:rsidRPr="00767E27" w:rsidRDefault="00692465" w:rsidP="0076627E">
      <w:pPr>
        <w:spacing w:after="0" w:line="240" w:lineRule="auto"/>
        <w:ind w:left="190" w:right="142"/>
        <w:rPr>
          <w:rFonts w:ascii="Sakkal Majalla" w:hAnsi="Sakkal Majalla" w:cs="Sakkal Majalla"/>
          <w:b/>
          <w:bCs/>
          <w:sz w:val="32"/>
          <w:szCs w:val="32"/>
          <w:rtl/>
        </w:rPr>
      </w:pPr>
      <w:r w:rsidRPr="00767E27">
        <w:rPr>
          <w:rFonts w:ascii="Sakkal Majalla" w:hAnsi="Sakkal Majalla" w:cs="Sakkal Majalla"/>
          <w:b/>
          <w:bCs/>
          <w:sz w:val="32"/>
          <w:szCs w:val="32"/>
          <w:rtl/>
        </w:rPr>
        <w:t xml:space="preserve">حيث </w:t>
      </w:r>
      <w:r w:rsidR="0076627E" w:rsidRPr="00767E27">
        <w:rPr>
          <w:rFonts w:ascii="Sakkal Majalla" w:hAnsi="Sakkal Majalla" w:cs="Sakkal Majalla"/>
          <w:b/>
          <w:bCs/>
          <w:sz w:val="32"/>
          <w:szCs w:val="32"/>
          <w:rtl/>
        </w:rPr>
        <w:t xml:space="preserve">يهدف هذا البحث إلى تحقيق الآتي: </w:t>
      </w:r>
    </w:p>
    <w:p w14:paraId="6DE11772" w14:textId="77777777" w:rsidR="0076627E" w:rsidRPr="00767E27" w:rsidRDefault="0076627E" w:rsidP="0054679A">
      <w:pPr>
        <w:pStyle w:val="a7"/>
        <w:numPr>
          <w:ilvl w:val="0"/>
          <w:numId w:val="10"/>
        </w:numPr>
        <w:spacing w:after="0" w:line="240" w:lineRule="auto"/>
        <w:ind w:right="142"/>
        <w:jc w:val="both"/>
        <w:rPr>
          <w:rFonts w:ascii="Sakkal Majalla" w:hAnsi="Sakkal Majalla" w:cs="Sakkal Majalla"/>
          <w:sz w:val="32"/>
          <w:szCs w:val="32"/>
        </w:rPr>
      </w:pPr>
      <w:r w:rsidRPr="00767E27">
        <w:rPr>
          <w:rFonts w:ascii="Sakkal Majalla" w:hAnsi="Sakkal Majalla" w:cs="Sakkal Majalla"/>
          <w:sz w:val="32"/>
          <w:szCs w:val="32"/>
          <w:rtl/>
        </w:rPr>
        <w:t>معرفة تأثير تقييم العاملين لجودة بيئة العمل المادية في المنظمة على تقييمهم لمدى التحفيز لديهم بالقطاع الصناعي بالمملكة العربية السعودية .</w:t>
      </w:r>
    </w:p>
    <w:p w14:paraId="6F4D6C7E" w14:textId="77777777" w:rsidR="00F82E0B" w:rsidRPr="00767E27" w:rsidRDefault="00741F68" w:rsidP="0054679A">
      <w:pPr>
        <w:pStyle w:val="a7"/>
        <w:numPr>
          <w:ilvl w:val="0"/>
          <w:numId w:val="10"/>
        </w:numPr>
        <w:spacing w:after="0" w:line="240" w:lineRule="auto"/>
        <w:ind w:right="142"/>
        <w:jc w:val="both"/>
        <w:rPr>
          <w:rFonts w:ascii="Sakkal Majalla" w:hAnsi="Sakkal Majalla" w:cs="Sakkal Majalla"/>
          <w:sz w:val="32"/>
          <w:szCs w:val="32"/>
        </w:rPr>
      </w:pPr>
      <w:r w:rsidRPr="00767E27">
        <w:rPr>
          <w:rFonts w:ascii="Sakkal Majalla" w:hAnsi="Sakkal Majalla" w:cs="Sakkal Majalla"/>
          <w:sz w:val="32"/>
          <w:szCs w:val="32"/>
          <w:rtl/>
        </w:rPr>
        <w:t>معرفة أثر بيئة العمل المادية على الرضا الوظيفي للعاملين  في القطاع الصناعي بالمملكة العربية السعودية .</w:t>
      </w:r>
    </w:p>
    <w:p w14:paraId="08481630" w14:textId="77777777" w:rsidR="00741F68" w:rsidRPr="00767E27" w:rsidRDefault="00741F68" w:rsidP="0054679A">
      <w:pPr>
        <w:pStyle w:val="a7"/>
        <w:numPr>
          <w:ilvl w:val="0"/>
          <w:numId w:val="10"/>
        </w:numPr>
        <w:spacing w:after="0" w:line="240" w:lineRule="auto"/>
        <w:ind w:right="142"/>
        <w:jc w:val="both"/>
        <w:rPr>
          <w:rFonts w:ascii="Sakkal Majalla" w:hAnsi="Sakkal Majalla" w:cs="Sakkal Majalla"/>
          <w:sz w:val="32"/>
          <w:szCs w:val="32"/>
        </w:rPr>
      </w:pPr>
      <w:r w:rsidRPr="00767E27">
        <w:rPr>
          <w:rFonts w:ascii="Sakkal Majalla" w:hAnsi="Sakkal Majalla" w:cs="Sakkal Majalla"/>
          <w:sz w:val="32"/>
          <w:szCs w:val="32"/>
          <w:rtl/>
        </w:rPr>
        <w:t>معرفة أثر البيئة المادية على تنمية روح الإبداع والابتكار لدى العاملين في القطاع الصناعي بالمملكة العربية السعودية .</w:t>
      </w:r>
    </w:p>
    <w:p w14:paraId="5087DF04" w14:textId="77777777" w:rsidR="00741F68" w:rsidRPr="00767E27" w:rsidRDefault="00741F68" w:rsidP="0054679A">
      <w:pPr>
        <w:pStyle w:val="a7"/>
        <w:numPr>
          <w:ilvl w:val="0"/>
          <w:numId w:val="10"/>
        </w:numPr>
        <w:autoSpaceDE w:val="0"/>
        <w:autoSpaceDN w:val="0"/>
        <w:adjustRightInd w:val="0"/>
        <w:spacing w:after="0" w:line="240" w:lineRule="auto"/>
        <w:jc w:val="both"/>
        <w:rPr>
          <w:rFonts w:ascii="Sakkal Majalla" w:hAnsi="Sakkal Majalla" w:cs="Sakkal Majalla"/>
          <w:color w:val="000000" w:themeColor="text1"/>
          <w:sz w:val="32"/>
          <w:szCs w:val="32"/>
        </w:rPr>
      </w:pPr>
      <w:r w:rsidRPr="00767E27">
        <w:rPr>
          <w:rFonts w:ascii="Sakkal Majalla" w:hAnsi="Sakkal Majalla" w:cs="Sakkal Majalla"/>
          <w:color w:val="000000" w:themeColor="text1"/>
          <w:sz w:val="32"/>
          <w:szCs w:val="32"/>
          <w:rtl/>
        </w:rPr>
        <w:lastRenderedPageBreak/>
        <w:t xml:space="preserve">معرفة هل توجد فروق ذات دلالة إحصائية للبيئة المادية المؤثرة على أداء العامل وتحفيزه الوظيفي  باختلاف الجنس والخبرة والعمل والمؤهل العلمي ومجال العمل </w:t>
      </w:r>
      <w:r w:rsidR="001A50D2" w:rsidRPr="00767E27">
        <w:rPr>
          <w:rFonts w:ascii="Sakkal Majalla" w:hAnsi="Sakkal Majalla" w:cs="Sakkal Majalla"/>
          <w:color w:val="000000" w:themeColor="text1"/>
          <w:sz w:val="32"/>
          <w:szCs w:val="32"/>
          <w:rtl/>
        </w:rPr>
        <w:t>.</w:t>
      </w:r>
    </w:p>
    <w:p w14:paraId="07838369" w14:textId="77777777" w:rsidR="0076627E" w:rsidRPr="00767E27" w:rsidRDefault="0076627E" w:rsidP="0076627E">
      <w:pPr>
        <w:spacing w:after="0"/>
        <w:ind w:left="190"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تساؤلات الدراسة : </w:t>
      </w:r>
    </w:p>
    <w:p w14:paraId="5B54F649" w14:textId="77777777" w:rsidR="003D3A91" w:rsidRPr="00767E27" w:rsidRDefault="003D3A91" w:rsidP="003D3A91">
      <w:pPr>
        <w:spacing w:after="0"/>
        <w:ind w:left="190"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الهدف الرئيسي للدراسة : ـ </w:t>
      </w:r>
    </w:p>
    <w:p w14:paraId="65792FA0" w14:textId="77777777" w:rsidR="003D3A91" w:rsidRPr="00767E27" w:rsidRDefault="003D3A91" w:rsidP="003D3A91">
      <w:pPr>
        <w:spacing w:after="0"/>
        <w:ind w:left="190"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t>ما مدى تأثير تقييم العاملين لجودة بيئة العمل المادية على تقييمهم لأدائهم الوظيفي ومدى التحفيز لديهم بالقطاع الصناعي في المملكة العربية السعودية ؟</w:t>
      </w:r>
    </w:p>
    <w:p w14:paraId="7524F68C" w14:textId="77777777" w:rsidR="0076627E" w:rsidRPr="00767E27" w:rsidRDefault="00741F68" w:rsidP="0054679A">
      <w:pPr>
        <w:pStyle w:val="a7"/>
        <w:numPr>
          <w:ilvl w:val="0"/>
          <w:numId w:val="11"/>
        </w:numPr>
        <w:spacing w:after="0" w:line="240" w:lineRule="auto"/>
        <w:ind w:right="142"/>
        <w:jc w:val="both"/>
        <w:rPr>
          <w:rFonts w:ascii="Sakkal Majalla" w:hAnsi="Sakkal Majalla" w:cs="Sakkal Majalla"/>
          <w:sz w:val="32"/>
          <w:szCs w:val="32"/>
          <w:rtl/>
        </w:rPr>
      </w:pPr>
      <w:r w:rsidRPr="00767E27">
        <w:rPr>
          <w:rFonts w:ascii="Sakkal Majalla" w:hAnsi="Sakkal Majalla" w:cs="Sakkal Majalla"/>
          <w:sz w:val="32"/>
          <w:szCs w:val="32"/>
          <w:rtl/>
        </w:rPr>
        <w:t>ما</w:t>
      </w:r>
      <w:r w:rsidR="0076627E" w:rsidRPr="00767E27">
        <w:rPr>
          <w:rFonts w:ascii="Sakkal Majalla" w:hAnsi="Sakkal Majalla" w:cs="Sakkal Majalla"/>
          <w:sz w:val="32"/>
          <w:szCs w:val="32"/>
          <w:rtl/>
        </w:rPr>
        <w:t xml:space="preserve"> تأثير تقييم العاملين لجودة بيئة العمل المادية في المنظمة على تقييمهم لمدى التحفيز لديهم بالقطاع الصناعي بالمملكة العربية السعودية </w:t>
      </w:r>
      <w:r w:rsidR="001A50D2" w:rsidRPr="00767E27">
        <w:rPr>
          <w:rFonts w:ascii="Sakkal Majalla" w:hAnsi="Sakkal Majalla" w:cs="Sakkal Majalla"/>
          <w:sz w:val="32"/>
          <w:szCs w:val="32"/>
          <w:rtl/>
        </w:rPr>
        <w:t>؟</w:t>
      </w:r>
    </w:p>
    <w:p w14:paraId="26134881" w14:textId="77777777" w:rsidR="00741F68" w:rsidRPr="00767E27" w:rsidRDefault="00741F68" w:rsidP="0054679A">
      <w:pPr>
        <w:pStyle w:val="a7"/>
        <w:numPr>
          <w:ilvl w:val="0"/>
          <w:numId w:val="11"/>
        </w:numPr>
        <w:spacing w:after="0" w:line="240" w:lineRule="auto"/>
        <w:ind w:right="142"/>
        <w:jc w:val="both"/>
        <w:rPr>
          <w:rFonts w:ascii="Sakkal Majalla" w:hAnsi="Sakkal Majalla" w:cs="Sakkal Majalla"/>
          <w:sz w:val="32"/>
          <w:szCs w:val="32"/>
          <w:rtl/>
        </w:rPr>
      </w:pPr>
      <w:r w:rsidRPr="00767E27">
        <w:rPr>
          <w:rFonts w:ascii="Sakkal Majalla" w:hAnsi="Sakkal Majalla" w:cs="Sakkal Majalla"/>
          <w:sz w:val="32"/>
          <w:szCs w:val="32"/>
          <w:rtl/>
        </w:rPr>
        <w:t xml:space="preserve">ما أثر بيئة العمل المادية على الرضا الوظيفي للعاملين في القطاع الصناعي بالمملكة العربية السعودية </w:t>
      </w:r>
      <w:r w:rsidR="001A50D2" w:rsidRPr="00767E27">
        <w:rPr>
          <w:rFonts w:ascii="Sakkal Majalla" w:hAnsi="Sakkal Majalla" w:cs="Sakkal Majalla"/>
          <w:sz w:val="32"/>
          <w:szCs w:val="32"/>
          <w:rtl/>
        </w:rPr>
        <w:t>؟</w:t>
      </w:r>
    </w:p>
    <w:p w14:paraId="4CD14911" w14:textId="77777777" w:rsidR="00741F68" w:rsidRPr="00767E27" w:rsidRDefault="00741F68" w:rsidP="0054679A">
      <w:pPr>
        <w:pStyle w:val="a7"/>
        <w:numPr>
          <w:ilvl w:val="0"/>
          <w:numId w:val="11"/>
        </w:numPr>
        <w:spacing w:after="0" w:line="240" w:lineRule="auto"/>
        <w:ind w:right="142"/>
        <w:jc w:val="both"/>
        <w:rPr>
          <w:rFonts w:ascii="Sakkal Majalla" w:hAnsi="Sakkal Majalla" w:cs="Sakkal Majalla"/>
          <w:sz w:val="32"/>
          <w:szCs w:val="32"/>
        </w:rPr>
      </w:pPr>
      <w:r w:rsidRPr="00767E27">
        <w:rPr>
          <w:rFonts w:ascii="Sakkal Majalla" w:hAnsi="Sakkal Majalla" w:cs="Sakkal Majalla"/>
          <w:sz w:val="32"/>
          <w:szCs w:val="32"/>
          <w:rtl/>
        </w:rPr>
        <w:t xml:space="preserve">ما أثر البيئة المادية على تنمية روح الإبداع والابتكار لدى العاملين في القطاع الصناعي بالمملكة العربية السعودية </w:t>
      </w:r>
      <w:r w:rsidR="001A50D2" w:rsidRPr="00767E27">
        <w:rPr>
          <w:rFonts w:ascii="Sakkal Majalla" w:hAnsi="Sakkal Majalla" w:cs="Sakkal Majalla"/>
          <w:sz w:val="32"/>
          <w:szCs w:val="32"/>
          <w:rtl/>
        </w:rPr>
        <w:t>؟</w:t>
      </w:r>
    </w:p>
    <w:p w14:paraId="13ECE09A" w14:textId="77777777" w:rsidR="00741F68" w:rsidRPr="00767E27" w:rsidRDefault="00741F68" w:rsidP="0054679A">
      <w:pPr>
        <w:pStyle w:val="a7"/>
        <w:numPr>
          <w:ilvl w:val="0"/>
          <w:numId w:val="11"/>
        </w:numPr>
        <w:autoSpaceDE w:val="0"/>
        <w:autoSpaceDN w:val="0"/>
        <w:adjustRightInd w:val="0"/>
        <w:spacing w:after="0" w:line="240" w:lineRule="auto"/>
        <w:jc w:val="both"/>
        <w:rPr>
          <w:rFonts w:ascii="Sakkal Majalla" w:hAnsi="Sakkal Majalla" w:cs="Sakkal Majalla"/>
          <w:color w:val="000000" w:themeColor="text1"/>
          <w:sz w:val="32"/>
          <w:szCs w:val="32"/>
        </w:rPr>
      </w:pPr>
      <w:r w:rsidRPr="00767E27">
        <w:rPr>
          <w:rFonts w:ascii="Sakkal Majalla" w:hAnsi="Sakkal Majalla" w:cs="Sakkal Majalla"/>
          <w:color w:val="000000" w:themeColor="text1"/>
          <w:sz w:val="32"/>
          <w:szCs w:val="32"/>
          <w:rtl/>
        </w:rPr>
        <w:t>ما الفروق ذات دلالة إحصائية للبيئة المادية المؤثرة على أداء العامل وتحفيزه الوظيفي  باختلاف الجنس والخبرة والعمل والمؤهل العلمي ومجال العمل ؟</w:t>
      </w:r>
    </w:p>
    <w:p w14:paraId="01713C1B" w14:textId="77777777" w:rsidR="00692465" w:rsidRPr="00767E27" w:rsidRDefault="00692465" w:rsidP="0076627E">
      <w:pPr>
        <w:spacing w:after="0" w:line="240" w:lineRule="auto"/>
        <w:ind w:left="360" w:right="142"/>
        <w:jc w:val="both"/>
        <w:rPr>
          <w:rFonts w:ascii="Sakkal Majalla" w:hAnsi="Sakkal Majalla" w:cs="Sakkal Majalla"/>
          <w:sz w:val="32"/>
          <w:szCs w:val="32"/>
          <w:rtl/>
        </w:rPr>
      </w:pPr>
    </w:p>
    <w:p w14:paraId="701B8836" w14:textId="77777777" w:rsidR="00E70904" w:rsidRPr="00767E27" w:rsidRDefault="00AF34BB" w:rsidP="00E70904">
      <w:pPr>
        <w:spacing w:after="0" w:line="240" w:lineRule="auto"/>
        <w:ind w:left="190" w:right="142"/>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الفرضيات : </w:t>
      </w:r>
    </w:p>
    <w:p w14:paraId="6B45667E" w14:textId="77777777" w:rsidR="002264FF" w:rsidRPr="00767E27" w:rsidRDefault="002264FF" w:rsidP="0054679A">
      <w:pPr>
        <w:numPr>
          <w:ilvl w:val="0"/>
          <w:numId w:val="1"/>
        </w:numPr>
        <w:tabs>
          <w:tab w:val="left" w:pos="424"/>
          <w:tab w:val="left" w:pos="566"/>
        </w:tabs>
        <w:spacing w:after="0" w:line="259" w:lineRule="auto"/>
        <w:ind w:left="140" w:right="142"/>
        <w:contextualSpacing/>
        <w:jc w:val="both"/>
        <w:rPr>
          <w:rFonts w:ascii="Sakkal Majalla" w:eastAsia="Calibri" w:hAnsi="Sakkal Majalla" w:cs="Sakkal Majalla"/>
          <w:sz w:val="32"/>
          <w:szCs w:val="32"/>
        </w:rPr>
      </w:pPr>
      <w:r w:rsidRPr="00767E27">
        <w:rPr>
          <w:rFonts w:ascii="Sakkal Majalla" w:eastAsia="Calibri" w:hAnsi="Sakkal Majalla" w:cs="Sakkal Majalla"/>
          <w:b/>
          <w:bCs/>
          <w:sz w:val="32"/>
          <w:szCs w:val="32"/>
          <w:rtl/>
        </w:rPr>
        <w:t xml:space="preserve">العلاقة بين </w:t>
      </w:r>
      <w:r w:rsidRPr="00767E27">
        <w:rPr>
          <w:rFonts w:ascii="Sakkal Majalla" w:eastAsia="Calibri" w:hAnsi="Sakkal Majalla" w:cs="Sakkal Majalla"/>
          <w:b/>
          <w:bCs/>
          <w:sz w:val="32"/>
          <w:szCs w:val="32"/>
          <w:rtl/>
          <w:lang w:val="en-GB"/>
        </w:rPr>
        <w:t>بيئة العمل المادية</w:t>
      </w:r>
      <w:r w:rsidRPr="00767E27">
        <w:rPr>
          <w:rFonts w:ascii="Sakkal Majalla" w:eastAsia="Calibri" w:hAnsi="Sakkal Majalla" w:cs="Sakkal Majalla"/>
          <w:b/>
          <w:bCs/>
          <w:sz w:val="32"/>
          <w:szCs w:val="32"/>
          <w:rtl/>
        </w:rPr>
        <w:t xml:space="preserve"> وعناصر الأداء الوظيفي </w:t>
      </w:r>
    </w:p>
    <w:p w14:paraId="6079E423" w14:textId="77777777" w:rsidR="002264FF" w:rsidRPr="00767E27" w:rsidRDefault="002264FF" w:rsidP="002264FF">
      <w:pPr>
        <w:spacing w:after="0"/>
        <w:ind w:left="140" w:right="142"/>
        <w:contextualSpacing/>
        <w:jc w:val="both"/>
        <w:rPr>
          <w:rFonts w:ascii="Sakkal Majalla" w:eastAsia="Calibri" w:hAnsi="Sakkal Majalla" w:cs="Sakkal Majalla"/>
          <w:sz w:val="32"/>
          <w:szCs w:val="32"/>
          <w:rtl/>
        </w:rPr>
      </w:pPr>
      <w:r w:rsidRPr="00767E27">
        <w:rPr>
          <w:rFonts w:ascii="Sakkal Majalla" w:eastAsia="Calibri" w:hAnsi="Sakkal Majalla" w:cs="Sakkal Majalla"/>
          <w:sz w:val="32"/>
          <w:szCs w:val="32"/>
          <w:rtl/>
        </w:rPr>
        <w:t xml:space="preserve">     نتيجة التغيرات السريعة، والتطورات العلمية والتقنية المستمرة، احتدمت المنافسة بين المنظمات، الأمر الذي وضع تلك المنظمات أما تحديات كبيرة، فكان لزاماً على تلك المنظمات البحث عن العوامل كافة التي تضمن لها التفوق، وتحقيق الأهداف المنشودة، وزيادة الإنتاجية، وبما أن العنصر البشري هو العنصر الأهم، والمورد الأثمن في المنظمة، أصبح من المهم جداً الاستفادة القصوى منه، وذلك من خلال تلبية احتياجاته النفسية والاجتماعية والمادية، مما ينعكس بشكل إيجابي على رضاه وأداءه وانتاجيته، لهذا يلحظ أن المنظمات اهتمت في السنوات الأخيرة بإيجاد بيئة عمل مادية مناسبة (عباس، 2017).</w:t>
      </w:r>
    </w:p>
    <w:p w14:paraId="3F31F000" w14:textId="77777777" w:rsidR="002264FF" w:rsidRPr="00767E27" w:rsidRDefault="002264FF" w:rsidP="002264FF">
      <w:pPr>
        <w:spacing w:after="0"/>
        <w:ind w:left="140" w:right="142"/>
        <w:jc w:val="both"/>
        <w:rPr>
          <w:rFonts w:ascii="Sakkal Majalla" w:eastAsia="Calibri" w:hAnsi="Sakkal Majalla" w:cs="Sakkal Majalla"/>
          <w:sz w:val="32"/>
          <w:szCs w:val="32"/>
          <w:highlight w:val="yellow"/>
        </w:rPr>
      </w:pPr>
      <w:r w:rsidRPr="00767E27">
        <w:rPr>
          <w:rFonts w:ascii="Sakkal Majalla" w:eastAsia="Calibri" w:hAnsi="Sakkal Majalla" w:cs="Sakkal Majalla"/>
          <w:sz w:val="32"/>
          <w:szCs w:val="32"/>
          <w:rtl/>
        </w:rPr>
        <w:t xml:space="preserve">     كما أن تحسين ظروف بيئة العمل المادية ضرورة اجتماعية واقتصادية، وذلك من خلال تحسين الظروف الداخلية للعمل، وتقديم أفضل الخدمات والاهتمام بالعاملين، لأنه أصبح من المعلوم أن المؤسسات والمنظمات المختلفة تؤثر في سلوك العاملين، بما توفره من إمكانيات مادية تلعب دوراً مهماً في رفع أو خفض معدل أداء العاملين، حيث أن إهمال هذه العناصر المادية في بيئة العمل يمكن أن يؤدي إلى </w:t>
      </w:r>
      <w:r w:rsidRPr="00767E27">
        <w:rPr>
          <w:rFonts w:ascii="Sakkal Majalla" w:eastAsia="Calibri" w:hAnsi="Sakkal Majalla" w:cs="Sakkal Majalla"/>
          <w:sz w:val="32"/>
          <w:szCs w:val="32"/>
          <w:rtl/>
        </w:rPr>
        <w:lastRenderedPageBreak/>
        <w:t>تدني مستوى أداء العاملين والمؤسسة أو المنظمة بشكل عام، وبالتالي يمكن لإدارة تلك المؤسسات أو المنظمات التحكم في أداء العاملين،  (النعيمي، 2009م). أما رحمون (2014م) فتذكر أن عناصر بيئة العمل المادية تعتبر شرطاً من شروط النجاح في العمل والأداء الفعّال. ومن خلال ما سبق تكون الفرضية الأولى والفرضيات الفرعية على النحو التالي:</w:t>
      </w:r>
    </w:p>
    <w:p w14:paraId="79D10F4E" w14:textId="77777777" w:rsidR="002264FF" w:rsidRPr="00767E27" w:rsidRDefault="002264FF" w:rsidP="0054679A">
      <w:pPr>
        <w:numPr>
          <w:ilvl w:val="0"/>
          <w:numId w:val="2"/>
        </w:numPr>
        <w:spacing w:after="0" w:line="240" w:lineRule="auto"/>
        <w:contextualSpacing/>
        <w:rPr>
          <w:rFonts w:ascii="Sakkal Majalla" w:eastAsia="Calibri" w:hAnsi="Sakkal Majalla" w:cs="Sakkal Majalla"/>
          <w:sz w:val="32"/>
          <w:szCs w:val="32"/>
        </w:rPr>
      </w:pPr>
      <w:r w:rsidRPr="00767E27">
        <w:rPr>
          <w:rFonts w:ascii="Sakkal Majalla" w:eastAsia="Calibri" w:hAnsi="Sakkal Majalla" w:cs="Sakkal Majalla"/>
          <w:b/>
          <w:bCs/>
          <w:sz w:val="32"/>
          <w:szCs w:val="32"/>
          <w:rtl/>
        </w:rPr>
        <w:t>الفرضية 1:</w:t>
      </w:r>
      <w:r w:rsidRPr="00767E27">
        <w:rPr>
          <w:rFonts w:ascii="Sakkal Majalla" w:eastAsia="Calibri" w:hAnsi="Sakkal Majalla" w:cs="Sakkal Majalla"/>
          <w:sz w:val="32"/>
          <w:szCs w:val="32"/>
          <w:rtl/>
        </w:rPr>
        <w:t xml:space="preserve"> تقييم العاملين لجودة بيئة العمل المادية بالقطاع الصناعي بالمملكة العربية السعودية يؤثر إيجابا على تقييم العامل لأدائه الوظيفي:</w:t>
      </w:r>
    </w:p>
    <w:p w14:paraId="64452556" w14:textId="77777777" w:rsidR="002264FF" w:rsidRPr="00767E27" w:rsidRDefault="002264FF" w:rsidP="0054679A">
      <w:pPr>
        <w:numPr>
          <w:ilvl w:val="1"/>
          <w:numId w:val="2"/>
        </w:numPr>
        <w:spacing w:after="0" w:line="240" w:lineRule="auto"/>
        <w:contextualSpacing/>
        <w:rPr>
          <w:rFonts w:ascii="Sakkal Majalla" w:eastAsia="Calibri" w:hAnsi="Sakkal Majalla" w:cs="Sakkal Majalla"/>
          <w:sz w:val="32"/>
          <w:szCs w:val="32"/>
        </w:rPr>
      </w:pPr>
      <w:r w:rsidRPr="00767E27">
        <w:rPr>
          <w:rFonts w:ascii="Sakkal Majalla" w:eastAsia="Calibri" w:hAnsi="Sakkal Majalla" w:cs="Sakkal Majalla"/>
          <w:b/>
          <w:bCs/>
          <w:sz w:val="32"/>
          <w:szCs w:val="32"/>
          <w:u w:val="single"/>
          <w:rtl/>
        </w:rPr>
        <w:t>الفرضية</w:t>
      </w:r>
      <w:r w:rsidRPr="00767E27">
        <w:rPr>
          <w:rFonts w:ascii="Sakkal Majalla" w:eastAsia="Calibri" w:hAnsi="Sakkal Majalla" w:cs="Sakkal Majalla"/>
          <w:b/>
          <w:bCs/>
          <w:sz w:val="32"/>
          <w:szCs w:val="32"/>
          <w:rtl/>
        </w:rPr>
        <w:t xml:space="preserve"> 1.1</w:t>
      </w:r>
      <w:r w:rsidRPr="00767E27">
        <w:rPr>
          <w:rFonts w:ascii="Sakkal Majalla" w:eastAsia="Calibri" w:hAnsi="Sakkal Majalla" w:cs="Sakkal Majalla"/>
          <w:sz w:val="32"/>
          <w:szCs w:val="32"/>
          <w:rtl/>
        </w:rPr>
        <w:t>: تقييم العاملين لمعرفتهم بمتطلبات العمل بالقطاع الصناعي بالمملكة العربية السعودية يؤثر إيجابا على تقييم العامل لأدائه الوظيفي.</w:t>
      </w:r>
    </w:p>
    <w:p w14:paraId="4BB633C6" w14:textId="77777777" w:rsidR="002264FF" w:rsidRPr="00767E27" w:rsidRDefault="002264FF" w:rsidP="0054679A">
      <w:pPr>
        <w:numPr>
          <w:ilvl w:val="1"/>
          <w:numId w:val="2"/>
        </w:numPr>
        <w:spacing w:after="0" w:line="240" w:lineRule="auto"/>
        <w:contextualSpacing/>
        <w:rPr>
          <w:rFonts w:ascii="Sakkal Majalla" w:eastAsia="Calibri" w:hAnsi="Sakkal Majalla" w:cs="Sakkal Majalla"/>
          <w:sz w:val="32"/>
          <w:szCs w:val="32"/>
        </w:rPr>
      </w:pPr>
      <w:r w:rsidRPr="00767E27">
        <w:rPr>
          <w:rFonts w:ascii="Sakkal Majalla" w:eastAsia="Calibri" w:hAnsi="Sakkal Majalla" w:cs="Sakkal Majalla"/>
          <w:b/>
          <w:bCs/>
          <w:sz w:val="32"/>
          <w:szCs w:val="32"/>
          <w:u w:val="single"/>
          <w:rtl/>
        </w:rPr>
        <w:t>الفرضية</w:t>
      </w:r>
      <w:r w:rsidRPr="00767E27">
        <w:rPr>
          <w:rFonts w:ascii="Sakkal Majalla" w:eastAsia="Calibri" w:hAnsi="Sakkal Majalla" w:cs="Sakkal Majalla"/>
          <w:b/>
          <w:bCs/>
          <w:sz w:val="32"/>
          <w:szCs w:val="32"/>
          <w:rtl/>
        </w:rPr>
        <w:t>.2 1</w:t>
      </w:r>
      <w:r w:rsidRPr="00767E27">
        <w:rPr>
          <w:rFonts w:ascii="Sakkal Majalla" w:eastAsia="Calibri" w:hAnsi="Sakkal Majalla" w:cs="Sakkal Majalla"/>
          <w:sz w:val="32"/>
          <w:szCs w:val="32"/>
          <w:rtl/>
        </w:rPr>
        <w:t>: تقييم العاملين كمية العمل المنجز بالقطاع الصناعي بالمملكة العربية السعودية يؤثر إيجابا على تقييم العامل لأدائه الوظيفي.</w:t>
      </w:r>
    </w:p>
    <w:p w14:paraId="27ED2379" w14:textId="77777777" w:rsidR="002264FF" w:rsidRPr="00767E27" w:rsidRDefault="002264FF" w:rsidP="0054679A">
      <w:pPr>
        <w:numPr>
          <w:ilvl w:val="1"/>
          <w:numId w:val="2"/>
        </w:numPr>
        <w:spacing w:after="0" w:line="240" w:lineRule="auto"/>
        <w:contextualSpacing/>
        <w:rPr>
          <w:rFonts w:ascii="Sakkal Majalla" w:eastAsia="Calibri" w:hAnsi="Sakkal Majalla" w:cs="Sakkal Majalla"/>
          <w:sz w:val="32"/>
          <w:szCs w:val="32"/>
        </w:rPr>
      </w:pPr>
      <w:r w:rsidRPr="00767E27">
        <w:rPr>
          <w:rFonts w:ascii="Sakkal Majalla" w:eastAsia="Calibri" w:hAnsi="Sakkal Majalla" w:cs="Sakkal Majalla"/>
          <w:b/>
          <w:bCs/>
          <w:sz w:val="32"/>
          <w:szCs w:val="32"/>
          <w:rtl/>
        </w:rPr>
        <w:t>الفرضية 1.3</w:t>
      </w:r>
      <w:r w:rsidRPr="00767E27">
        <w:rPr>
          <w:rFonts w:ascii="Sakkal Majalla" w:eastAsia="Calibri" w:hAnsi="Sakkal Majalla" w:cs="Sakkal Majalla"/>
          <w:sz w:val="32"/>
          <w:szCs w:val="32"/>
          <w:rtl/>
        </w:rPr>
        <w:t>: تقييم العاملين للمثابرة والوثوق بالقطاع الصناعي بالمملكة العربية السعودية يؤثر إيجابا على تقييم العامل لأدائه الوظيفي.</w:t>
      </w:r>
    </w:p>
    <w:p w14:paraId="4F76AC0D" w14:textId="77777777" w:rsidR="00B0117D" w:rsidRPr="00767E27" w:rsidRDefault="00B0117D" w:rsidP="00B0117D">
      <w:pPr>
        <w:spacing w:after="0" w:line="240" w:lineRule="auto"/>
        <w:ind w:left="1440"/>
        <w:contextualSpacing/>
        <w:rPr>
          <w:rFonts w:ascii="Sakkal Majalla" w:eastAsia="Calibri" w:hAnsi="Sakkal Majalla" w:cs="Sakkal Majalla"/>
          <w:sz w:val="32"/>
          <w:szCs w:val="32"/>
        </w:rPr>
      </w:pPr>
    </w:p>
    <w:p w14:paraId="16B3596C" w14:textId="77777777" w:rsidR="002264FF" w:rsidRPr="00767E27" w:rsidRDefault="002264FF" w:rsidP="0054679A">
      <w:pPr>
        <w:numPr>
          <w:ilvl w:val="0"/>
          <w:numId w:val="1"/>
        </w:numPr>
        <w:tabs>
          <w:tab w:val="left" w:pos="424"/>
          <w:tab w:val="left" w:pos="566"/>
        </w:tabs>
        <w:spacing w:after="0" w:line="259" w:lineRule="auto"/>
        <w:ind w:left="140" w:right="142"/>
        <w:contextualSpacing/>
        <w:jc w:val="both"/>
        <w:rPr>
          <w:rFonts w:ascii="Sakkal Majalla" w:eastAsia="Calibri" w:hAnsi="Sakkal Majalla" w:cs="Sakkal Majalla"/>
          <w:b/>
          <w:bCs/>
          <w:sz w:val="32"/>
          <w:szCs w:val="32"/>
        </w:rPr>
      </w:pPr>
      <w:r w:rsidRPr="00767E27">
        <w:rPr>
          <w:rFonts w:ascii="Sakkal Majalla" w:eastAsia="Calibri" w:hAnsi="Sakkal Majalla" w:cs="Sakkal Majalla"/>
          <w:b/>
          <w:bCs/>
          <w:sz w:val="32"/>
          <w:szCs w:val="32"/>
          <w:rtl/>
        </w:rPr>
        <w:t>العلاقة بين بيئة العمل المادية والتحفيز الوظيفي</w:t>
      </w:r>
    </w:p>
    <w:p w14:paraId="797A50E2" w14:textId="77777777" w:rsidR="002264FF" w:rsidRPr="00767E27" w:rsidRDefault="002264FF" w:rsidP="002264FF">
      <w:pPr>
        <w:ind w:left="140" w:right="142"/>
        <w:jc w:val="both"/>
        <w:rPr>
          <w:rFonts w:ascii="Sakkal Majalla" w:eastAsia="Calibri" w:hAnsi="Sakkal Majalla" w:cs="Sakkal Majalla"/>
          <w:sz w:val="32"/>
          <w:szCs w:val="32"/>
          <w:rtl/>
        </w:rPr>
      </w:pPr>
      <w:r w:rsidRPr="00767E27">
        <w:rPr>
          <w:rFonts w:ascii="Sakkal Majalla" w:eastAsia="Calibri" w:hAnsi="Sakkal Majalla" w:cs="Sakkal Majalla"/>
          <w:sz w:val="32"/>
          <w:szCs w:val="32"/>
          <w:rtl/>
        </w:rPr>
        <w:t xml:space="preserve">     يعد التحفيز العملية التي تقوم بها المؤسسات أو المنظمات من أجل توفير الوسائل والفرص للأفراد العاملين لديها، لخلق بيئة عمل مناسبة، ويتحقق ذلك من خلال تحفيز الأفراد، وقد يكون التحفيز في شكل مادي، من خلال إيجاد بيئة عمل مادية، يتوفر بها كل ما يلزم العاملين لأداء مهامهم بكل ارتياح (حبيبة، 2018م).</w:t>
      </w:r>
    </w:p>
    <w:p w14:paraId="647DE755" w14:textId="77777777" w:rsidR="002264FF" w:rsidRPr="00767E27" w:rsidRDefault="002264FF" w:rsidP="002264FF">
      <w:pPr>
        <w:ind w:left="140" w:right="142"/>
        <w:jc w:val="both"/>
        <w:rPr>
          <w:rFonts w:ascii="Sakkal Majalla" w:eastAsia="Calibri" w:hAnsi="Sakkal Majalla" w:cs="Sakkal Majalla"/>
          <w:sz w:val="32"/>
          <w:szCs w:val="32"/>
          <w:rtl/>
          <w:lang w:val="en-GB"/>
        </w:rPr>
      </w:pPr>
      <w:r w:rsidRPr="00767E27">
        <w:rPr>
          <w:rFonts w:ascii="Sakkal Majalla" w:eastAsia="Calibri" w:hAnsi="Sakkal Majalla" w:cs="Sakkal Majalla"/>
          <w:sz w:val="32"/>
          <w:szCs w:val="32"/>
          <w:rtl/>
        </w:rPr>
        <w:t xml:space="preserve">     تشير السليمي (2015م) إلى أن بيئة العمل وتحسين حياة العمل حظيت باهتمام المتخصصين بالعلاقات الإنسانية لمدة تزيد عن خمسين عاماً، وينطلق الاهتمام من مسلمة مفادها حاجة الأفراد العاملين في المنظمة إلى أجواء عمل جيدة، من أجل العمل بصورة مناسبة، لذا فالهدف الرئيس يتمثل في إعداد قوة عمل راضية مندفعة ومحفزة، وذات ولاء عالٍ لأعمالها، وعلى درجة عالية وقدرة فائقة في الإبداع والتفكير.</w:t>
      </w:r>
    </w:p>
    <w:p w14:paraId="4D20A409" w14:textId="77777777" w:rsidR="002264FF" w:rsidRPr="00767E27" w:rsidRDefault="002264FF" w:rsidP="002264FF">
      <w:pPr>
        <w:ind w:left="140" w:right="142"/>
        <w:jc w:val="both"/>
        <w:rPr>
          <w:rFonts w:ascii="Sakkal Majalla" w:eastAsia="Calibri" w:hAnsi="Sakkal Majalla" w:cs="Sakkal Majalla"/>
          <w:sz w:val="32"/>
          <w:szCs w:val="32"/>
          <w:rtl/>
          <w:lang w:val="en-GB"/>
        </w:rPr>
      </w:pPr>
      <w:r w:rsidRPr="00767E27">
        <w:rPr>
          <w:rFonts w:ascii="Sakkal Majalla" w:eastAsia="Calibri" w:hAnsi="Sakkal Majalla" w:cs="Sakkal Majalla"/>
          <w:sz w:val="32"/>
          <w:szCs w:val="32"/>
          <w:rtl/>
          <w:lang w:val="en-GB"/>
        </w:rPr>
        <w:lastRenderedPageBreak/>
        <w:t xml:space="preserve">     وتعد بيئة العمل المادية من أثاث، وعوامل الحرارة والتهوية، ومستلزمات تكنولوجية، ولوحات الشرف التي تعلق على أروقة المؤسسة، من أهم المؤثرات الخارجية التي تثير الفرد وتدفعه لأداء الأعمال الموكلة إليه على خير وجه عن طريق إشباع حاجته ورغباته المادية والمعنوية (الهيتي، 2003م).</w:t>
      </w:r>
    </w:p>
    <w:p w14:paraId="7841C648" w14:textId="77777777" w:rsidR="002264FF" w:rsidRPr="00767E27" w:rsidRDefault="002264FF" w:rsidP="002264FF">
      <w:pPr>
        <w:ind w:left="140" w:right="142"/>
        <w:jc w:val="both"/>
        <w:rPr>
          <w:rFonts w:ascii="Sakkal Majalla" w:eastAsia="Calibri" w:hAnsi="Sakkal Majalla" w:cs="Sakkal Majalla"/>
          <w:sz w:val="32"/>
          <w:szCs w:val="32"/>
          <w:rtl/>
        </w:rPr>
      </w:pPr>
      <w:r w:rsidRPr="00767E27">
        <w:rPr>
          <w:rFonts w:ascii="Sakkal Majalla" w:eastAsia="Calibri" w:hAnsi="Sakkal Majalla" w:cs="Sakkal Majalla"/>
          <w:sz w:val="32"/>
          <w:szCs w:val="32"/>
          <w:rtl/>
          <w:lang w:val="en-GB"/>
        </w:rPr>
        <w:t xml:space="preserve">     كما تذكر مقدود (2008م) أن تحسين بيئة العمل المادية عن طريق تقديم خدمات صحية للعاملين عن طريق إنشاء مركز صحي يقدم الخدمات الصحية، أو توفير مستلزمات المعيشة عن طريق إنشاء جمعية تعاونية استهلاكية في المؤسسة، والقيام بنقل العاملين بالمؤسسة بوسائل نقل تملكها المؤسسة، كذلك تقديم خدمات ثقافية عن طريق إنشاء مكتبة تضم مجموعة من الكتب الثقافية، عامل مهم جداً في دقع العاملين وتحفيزهم إلى تقديم عطاء أكبر، وتحقيق قدر أكبر من الأهداف الوظيفية المطلوبة، لأنها تشبع حاجات ذاتية لدى العاملين، وتشعرهم بأن الإدارة ترعى مصالحهم الشخصية، وتساعدهم على حل مشاكلهم،  وهو ما يسمى بحوافز الخدمات الاجتماعية. </w:t>
      </w:r>
      <w:r w:rsidRPr="00767E27">
        <w:rPr>
          <w:rFonts w:ascii="Sakkal Majalla" w:eastAsia="Calibri" w:hAnsi="Sakkal Majalla" w:cs="Sakkal Majalla"/>
          <w:sz w:val="32"/>
          <w:szCs w:val="32"/>
          <w:rtl/>
        </w:rPr>
        <w:t>ومن خلال ما سبق تكون الفرضية الثانية على النحو التالي:</w:t>
      </w:r>
    </w:p>
    <w:p w14:paraId="0E60B045" w14:textId="77777777" w:rsidR="002264FF" w:rsidRPr="00767E27" w:rsidRDefault="002264FF" w:rsidP="0054679A">
      <w:pPr>
        <w:numPr>
          <w:ilvl w:val="0"/>
          <w:numId w:val="2"/>
        </w:numPr>
        <w:spacing w:after="0"/>
        <w:ind w:left="140" w:right="142"/>
        <w:contextualSpacing/>
        <w:jc w:val="both"/>
        <w:rPr>
          <w:rFonts w:ascii="Sakkal Majalla" w:hAnsi="Sakkal Majalla" w:cs="Sakkal Majalla"/>
          <w:sz w:val="32"/>
          <w:szCs w:val="32"/>
        </w:rPr>
      </w:pPr>
      <w:r w:rsidRPr="00767E27">
        <w:rPr>
          <w:rFonts w:ascii="Sakkal Majalla" w:eastAsia="Calibri" w:hAnsi="Sakkal Majalla" w:cs="Sakkal Majalla"/>
          <w:b/>
          <w:bCs/>
          <w:sz w:val="32"/>
          <w:szCs w:val="32"/>
          <w:rtl/>
        </w:rPr>
        <w:t>الفرضية 2</w:t>
      </w:r>
      <w:r w:rsidRPr="00767E27">
        <w:rPr>
          <w:rFonts w:ascii="Sakkal Majalla" w:eastAsia="Calibri" w:hAnsi="Sakkal Majalla" w:cs="Sakkal Majalla"/>
          <w:sz w:val="32"/>
          <w:szCs w:val="32"/>
          <w:rtl/>
        </w:rPr>
        <w:t>: تقييم العاملين بالقطاع الصناعي بالمملكة العربية السعودية لجودة بيئة العمل المادية في المنظمة يؤثر إيجابا على تقييم العامل لمستوى التحفيز لديه.</w:t>
      </w:r>
    </w:p>
    <w:p w14:paraId="2E570123" w14:textId="77777777" w:rsidR="0076627E" w:rsidRPr="00767E27" w:rsidRDefault="0076627E" w:rsidP="00CE1F4E">
      <w:pPr>
        <w:spacing w:after="0" w:line="360" w:lineRule="auto"/>
        <w:ind w:right="142"/>
        <w:rPr>
          <w:rFonts w:ascii="Sakkal Majalla" w:hAnsi="Sakkal Majalla" w:cs="Sakkal Majalla"/>
          <w:b/>
          <w:bCs/>
          <w:sz w:val="32"/>
          <w:szCs w:val="32"/>
          <w:rtl/>
        </w:rPr>
      </w:pPr>
      <w:r w:rsidRPr="00767E27">
        <w:rPr>
          <w:rFonts w:ascii="Sakkal Majalla" w:hAnsi="Sakkal Majalla" w:cs="Sakkal Majalla"/>
          <w:b/>
          <w:bCs/>
          <w:sz w:val="32"/>
          <w:szCs w:val="32"/>
          <w:rtl/>
        </w:rPr>
        <w:t xml:space="preserve">مفاهيم الدراسة : </w:t>
      </w:r>
    </w:p>
    <w:p w14:paraId="5AD36CC9" w14:textId="77777777" w:rsidR="0076627E" w:rsidRPr="00767E27" w:rsidRDefault="0076627E" w:rsidP="0076627E">
      <w:pPr>
        <w:spacing w:after="0" w:line="360" w:lineRule="auto"/>
        <w:ind w:left="190" w:right="142"/>
        <w:rPr>
          <w:rFonts w:ascii="Sakkal Majalla" w:hAnsi="Sakkal Majalla" w:cs="Sakkal Majalla"/>
          <w:b/>
          <w:bCs/>
          <w:sz w:val="32"/>
          <w:szCs w:val="32"/>
          <w:rtl/>
        </w:rPr>
      </w:pPr>
      <w:r w:rsidRPr="00767E27">
        <w:rPr>
          <w:rFonts w:ascii="Sakkal Majalla" w:hAnsi="Sakkal Majalla" w:cs="Sakkal Majalla"/>
          <w:b/>
          <w:bCs/>
          <w:sz w:val="32"/>
          <w:szCs w:val="32"/>
          <w:rtl/>
        </w:rPr>
        <w:t xml:space="preserve">مفهوم بيئة العمل : </w:t>
      </w:r>
    </w:p>
    <w:p w14:paraId="7C014963" w14:textId="77777777" w:rsidR="0076627E" w:rsidRPr="00767E27" w:rsidRDefault="0076627E" w:rsidP="0076627E">
      <w:pPr>
        <w:spacing w:after="0"/>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هي كل ما يوجد وحدث في محيط العمل أو بسبب العمل ، ولبيئة العمل عدة عناصر هي العناصر المادية مثل ( مواقع العمل ، المكاتب ، التجهيزات المتوفرة ) ، والعناصر غير المادية مثل ( وقت العمل ، العلاقات بين منسوبي العمل ، أساليب القيادة والإدارة ، نوعية الاتصالات ، أساليب الترفيه ورفع الروح المعنوية ، طرق المكافأة والعقاب ) وغيرها ، وتشكل هذه في مجموعها ما يعرف ببيئة العمل ، ويمكن أن تكون بيئة العمل إيجابية عندما تكون محفزة على العمل ، وتكون سلبية عندما تكون مثبطة عن العمل (العتيبي، 2008م) .</w:t>
      </w:r>
    </w:p>
    <w:p w14:paraId="58694A28" w14:textId="77777777" w:rsidR="006801EF" w:rsidRDefault="006801EF" w:rsidP="0076627E">
      <w:pPr>
        <w:spacing w:after="0"/>
        <w:ind w:left="190" w:right="142"/>
        <w:jc w:val="both"/>
        <w:rPr>
          <w:rFonts w:ascii="Sakkal Majalla" w:hAnsi="Sakkal Majalla" w:cs="Sakkal Majalla"/>
          <w:sz w:val="32"/>
          <w:szCs w:val="32"/>
          <w:rtl/>
        </w:rPr>
      </w:pPr>
    </w:p>
    <w:p w14:paraId="43911209" w14:textId="77777777" w:rsidR="00903231" w:rsidRDefault="00903231" w:rsidP="0076627E">
      <w:pPr>
        <w:spacing w:after="0"/>
        <w:ind w:right="142"/>
        <w:rPr>
          <w:rFonts w:ascii="Sakkal Majalla" w:hAnsi="Sakkal Majalla" w:cs="Sakkal Majalla"/>
          <w:sz w:val="32"/>
          <w:szCs w:val="32"/>
          <w:rtl/>
        </w:rPr>
      </w:pPr>
    </w:p>
    <w:p w14:paraId="1C80FB75" w14:textId="2F6DADAD" w:rsidR="0076627E" w:rsidRPr="00767E27" w:rsidRDefault="0076627E" w:rsidP="0076627E">
      <w:pPr>
        <w:spacing w:after="0"/>
        <w:ind w:right="142"/>
        <w:rPr>
          <w:rFonts w:ascii="Sakkal Majalla" w:hAnsi="Sakkal Majalla" w:cs="Sakkal Majalla"/>
          <w:b/>
          <w:bCs/>
          <w:sz w:val="32"/>
          <w:szCs w:val="32"/>
          <w:rtl/>
        </w:rPr>
      </w:pPr>
      <w:r w:rsidRPr="00767E27">
        <w:rPr>
          <w:rFonts w:ascii="Sakkal Majalla" w:hAnsi="Sakkal Majalla" w:cs="Sakkal Majalla"/>
          <w:b/>
          <w:bCs/>
          <w:sz w:val="32"/>
          <w:szCs w:val="32"/>
          <w:rtl/>
        </w:rPr>
        <w:lastRenderedPageBreak/>
        <w:t xml:space="preserve">مفهوم بيئة العمل المادية </w:t>
      </w:r>
      <w:r w:rsidR="007D61EB">
        <w:rPr>
          <w:rFonts w:ascii="Sakkal Majalla" w:hAnsi="Sakkal Majalla" w:cs="Sakkal Majalla" w:hint="cs"/>
          <w:b/>
          <w:bCs/>
          <w:sz w:val="32"/>
          <w:szCs w:val="32"/>
          <w:rtl/>
        </w:rPr>
        <w:t>:</w:t>
      </w:r>
    </w:p>
    <w:p w14:paraId="1B3B7D6A" w14:textId="77777777" w:rsidR="0076627E" w:rsidRPr="00767E27" w:rsidRDefault="0076627E" w:rsidP="0076627E">
      <w:pPr>
        <w:spacing w:after="0"/>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تشمل الظروف المناخية السائدة في مكان العمل كالتهوية والإضاءة والنظافة وضغط العمل ومساحات العمل والضجيج وعدد ساعات العمل وفترات الراحة ، حيث تنعكس هذه الظروف في سلامة العنصر البشري وصحته ، وفي أدائه وفاعليته في العمل . (المشوط، 2011م) ، ويعرفها الباحث بأنها كل ما هو عنصر مادي يتواجد في بيئة العمل ، ويؤثر بشكل كبير أو طفيف على إنتاجية الموظف وسير العمل .</w:t>
      </w:r>
    </w:p>
    <w:p w14:paraId="5447110A" w14:textId="77777777" w:rsidR="0076627E" w:rsidRPr="00767E27" w:rsidRDefault="0076627E" w:rsidP="0076627E">
      <w:pPr>
        <w:spacing w:after="0" w:line="360" w:lineRule="auto"/>
        <w:ind w:right="142"/>
        <w:rPr>
          <w:rFonts w:ascii="Sakkal Majalla" w:hAnsi="Sakkal Majalla" w:cs="Sakkal Majalla"/>
          <w:b/>
          <w:bCs/>
          <w:sz w:val="32"/>
          <w:szCs w:val="32"/>
          <w:rtl/>
        </w:rPr>
      </w:pPr>
      <w:r w:rsidRPr="00767E27">
        <w:rPr>
          <w:rFonts w:ascii="Sakkal Majalla" w:hAnsi="Sakkal Majalla" w:cs="Sakkal Majalla"/>
          <w:b/>
          <w:bCs/>
          <w:sz w:val="32"/>
          <w:szCs w:val="32"/>
          <w:rtl/>
        </w:rPr>
        <w:t xml:space="preserve">مفهوم الأداء الوظيفي : </w:t>
      </w:r>
    </w:p>
    <w:p w14:paraId="45659C0D" w14:textId="77777777" w:rsidR="0076627E" w:rsidRPr="00767E27" w:rsidRDefault="0076627E" w:rsidP="0076627E">
      <w:pPr>
        <w:spacing w:after="0"/>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يعرفه بن رحمون (2014م) بأنه جهد منسق للقيام بمهام تتضمن تحويل المدخلات إلى مخرجات ذات جودة تتفق مع مهارات العاملين وقدراتهم وخبراتهم بمساعدة العوامل الدافعة ، وبيئة العمل الملائمة على القيام بهذا الجهد بدقة ، وبأقصر وقت ممكن وأقل تكلفة . ومن تعريفاته أيضاً هو القيام بأعباء الوظيفة من مسؤوليات وواجبات ، وفقاً للمعدل المفروض أداؤه من العامل الكفء المدرب (الصرايرة، 2011م) . ويعرفه الباحث بأنه الجهد المبذول من الموظف للقيام بالمهام الوظيفية المطلوبة منه لتحقيق الأهداف الموضوعة من جهة العمل .</w:t>
      </w:r>
    </w:p>
    <w:p w14:paraId="66207C62" w14:textId="77777777" w:rsidR="0076627E" w:rsidRPr="00767E27" w:rsidRDefault="0076627E" w:rsidP="0076627E">
      <w:pPr>
        <w:tabs>
          <w:tab w:val="left" w:pos="473"/>
        </w:tabs>
        <w:spacing w:after="0" w:line="36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مفهوم التحفيز : </w:t>
      </w:r>
    </w:p>
    <w:p w14:paraId="07509764" w14:textId="77777777" w:rsidR="0076627E" w:rsidRPr="00767E27" w:rsidRDefault="0076627E" w:rsidP="0076627E">
      <w:pPr>
        <w:spacing w:after="0"/>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التحفيز في اللغة العربية من الفعل حفز ، بمعنى الحث على الشيء ، ويعرف اصطلاحاً على أنها مجموعة الدوافع التي تدفع إلى عمل الشيء ، فهي كل قول أو فعل أو إشارة تدفع الإنسان الى القيام بسلوك أفضل أو تعمل على استمراره فيه وهي أيضاً تشمل شحن وتقوية المشاعر والأحاسيس الداخلية التي تقود إلى تحقيق الأهداف المرسومة (الناطور،2011م) .</w:t>
      </w:r>
    </w:p>
    <w:p w14:paraId="39CC9E5C" w14:textId="77777777" w:rsidR="0076627E" w:rsidRPr="00767E27" w:rsidRDefault="0076627E" w:rsidP="0076627E">
      <w:pPr>
        <w:spacing w:after="0"/>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ويعرف التحفيز أيضاً بأنه عبارة عن عملية تنشيط الموظفين بطرق إيجابية أو سلبية بهدف زيادة معدلات الإنتاج وتحسين الأداء . ويعرف بجميع الوسائل الممكنة لحث العاملين على العمل الجيد وتشمل كل الأساليب المستخدمة لحث العاملين على العمل المستمر (الجريد،2007) .</w:t>
      </w:r>
    </w:p>
    <w:p w14:paraId="79E410C0" w14:textId="77777777" w:rsidR="00F6217E" w:rsidRPr="00767E27" w:rsidRDefault="00F6217E" w:rsidP="00F6217E">
      <w:pPr>
        <w:spacing w:after="0"/>
        <w:ind w:right="142"/>
        <w:contextualSpacing/>
        <w:jc w:val="both"/>
        <w:rPr>
          <w:rFonts w:ascii="Sakkal Majalla" w:hAnsi="Sakkal Majalla" w:cs="Sakkal Majalla"/>
          <w:b/>
          <w:bCs/>
          <w:sz w:val="32"/>
          <w:szCs w:val="32"/>
          <w:rtl/>
        </w:rPr>
      </w:pPr>
      <w:r w:rsidRPr="00767E27">
        <w:rPr>
          <w:rFonts w:ascii="Sakkal Majalla" w:hAnsi="Sakkal Majalla" w:cs="Sakkal Majalla"/>
          <w:b/>
          <w:bCs/>
          <w:sz w:val="32"/>
          <w:szCs w:val="32"/>
          <w:rtl/>
        </w:rPr>
        <w:t>منهج الدراسة :</w:t>
      </w:r>
    </w:p>
    <w:p w14:paraId="3D639414" w14:textId="77777777" w:rsidR="00F6217E" w:rsidRPr="00767E27" w:rsidRDefault="00F6217E" w:rsidP="00F6217E">
      <w:pPr>
        <w:jc w:val="both"/>
        <w:rPr>
          <w:rFonts w:ascii="Sakkal Majalla" w:hAnsi="Sakkal Majalla" w:cs="Sakkal Majalla"/>
          <w:sz w:val="32"/>
          <w:szCs w:val="32"/>
          <w:rtl/>
        </w:rPr>
      </w:pPr>
      <w:r w:rsidRPr="00767E27">
        <w:rPr>
          <w:rFonts w:ascii="Sakkal Majalla" w:hAnsi="Sakkal Majalla" w:cs="Sakkal Majalla"/>
          <w:b/>
          <w:bCs/>
          <w:sz w:val="32"/>
          <w:szCs w:val="32"/>
          <w:rtl/>
        </w:rPr>
        <w:t xml:space="preserve"> </w:t>
      </w:r>
      <w:r w:rsidRPr="00767E27">
        <w:rPr>
          <w:rFonts w:ascii="Sakkal Majalla" w:hAnsi="Sakkal Majalla" w:cs="Sakkal Majalla"/>
          <w:sz w:val="32"/>
          <w:szCs w:val="32"/>
          <w:rtl/>
        </w:rPr>
        <w:t xml:space="preserve">بناء على طبيعة الدراسة وأهدافها ، استخدم الباحث المنهج الوصفي الذي يعبر عن الظاهرة المدروسة تعبيراً كميا وكيفيا، والمنهج الوصفي لا يتوقف عند جمع المعلومات لوصف الظاهرة ، وإنما يعمد إلى تحليل الظاهرة وكشف العلاقات بين أبعادها المختلفة من أجل تفسيرها والوصول إلى استنتاجات عامة تسهم في تحسين </w:t>
      </w:r>
      <w:r w:rsidRPr="00767E27">
        <w:rPr>
          <w:rFonts w:ascii="Sakkal Majalla" w:hAnsi="Sakkal Majalla" w:cs="Sakkal Majalla"/>
          <w:sz w:val="32"/>
          <w:szCs w:val="32"/>
          <w:rtl/>
        </w:rPr>
        <w:lastRenderedPageBreak/>
        <w:t>الواقع وتطويره ، ويعرف بأنه : كل منهج يرتبط بظاهرة معاصرة بقصد وصفها وتفسيرها ( العساف، 2000م ، ص189) كما يعرف بأنه نوع من أساليب البحث يدرس الظواهر الطبيعية والاجتماعية والاقتصادية والسياسية الراهنة دراسة كيفية توضح خصائص الظاهرة ، ودراسة كمية توضح حجمها وتغيراتها ودرجات ارتباطها مع الظواهر الأخرى (عطوي، 2007م ،ص172 )</w:t>
      </w:r>
    </w:p>
    <w:p w14:paraId="3034A68C" w14:textId="77777777" w:rsidR="00F6217E" w:rsidRPr="00767E27" w:rsidRDefault="00F6217E" w:rsidP="00767E27">
      <w:pPr>
        <w:jc w:val="both"/>
        <w:rPr>
          <w:rFonts w:ascii="Sakkal Majalla" w:hAnsi="Sakkal Majalla" w:cs="Sakkal Majalla"/>
          <w:sz w:val="32"/>
          <w:szCs w:val="32"/>
        </w:rPr>
      </w:pPr>
      <w:r w:rsidRPr="00767E27">
        <w:rPr>
          <w:rFonts w:ascii="Sakkal Majalla" w:hAnsi="Sakkal Majalla" w:cs="Sakkal Majalla"/>
          <w:sz w:val="32"/>
          <w:szCs w:val="32"/>
          <w:rtl/>
        </w:rPr>
        <w:t>ولم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يعد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الأساس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التقدم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العلمي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اليوم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الحصول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معرفي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أكثر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وإنما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الأساس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هو الوسيلة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تمكننا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الحصول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هدا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الكم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واستثماره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اقصر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وقت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ممكن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وبأبسط الجهود،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والوسيلة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المنهج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العلمي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بكل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معطياته،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ولهذا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يعتبر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المنهج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العلمي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الطريق الذي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يتبعه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الباحث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للوصول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تعليمات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نتائج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بطريقة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علمية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دقيقة،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وكذلك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مجموعة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القواعد العامة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توجه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البحث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للوصول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الحقيقة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 xml:space="preserve">العلمية </w:t>
      </w:r>
    </w:p>
    <w:p w14:paraId="6EE6162F" w14:textId="77777777" w:rsidR="00F6217E" w:rsidRDefault="00F6217E" w:rsidP="00F6217E">
      <w:pPr>
        <w:jc w:val="both"/>
        <w:rPr>
          <w:rFonts w:ascii="Sakkal Majalla" w:hAnsi="Sakkal Majalla" w:cs="Sakkal Majalla"/>
          <w:sz w:val="32"/>
          <w:szCs w:val="32"/>
          <w:rtl/>
        </w:rPr>
      </w:pPr>
      <w:r w:rsidRPr="00767E27">
        <w:rPr>
          <w:rFonts w:ascii="Sakkal Majalla" w:hAnsi="Sakkal Majalla" w:cs="Sakkal Majalla"/>
          <w:sz w:val="32"/>
          <w:szCs w:val="32"/>
          <w:rtl/>
        </w:rPr>
        <w:t>والمنهج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طريقة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تساعد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البحث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ولا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يستطيع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الباحث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العلمي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الاستغناء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وبدون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المنهج يكون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البحث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مجرد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تجميع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للمعلومات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بالواقع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العلمي،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ويختلف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المنهج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دراسة 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أخرى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حسب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طبيعة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ومشكلة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موضوع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البحث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وتبعا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لاختلاف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الباحثين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وقدراتهم وإمكاناتهم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واستنادا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كتب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المنهجية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فان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المنهج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الوصفي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الأكثر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كفاءة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الكشف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 حقيقة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الظاهرة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وإبراز</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خصائصها،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فحين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يريد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الباحث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يدرس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ظاهرة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فان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خطوة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يقوم بها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وصف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الظاهرة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يريد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دراستها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وجمع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معطيات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ومعلومات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دقيقة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فالمنهج الوصفي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يقوم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الظاهرة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توجد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الواقع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ووصفها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وصفا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دقيقا،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والتعبير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تعبيرا كيفيا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تعبيرا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كميا وعليه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يمكن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تعريف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المنهج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الوصفي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بأنه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مجموعة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الإجراءات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البحثية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تتكامل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لوصف الظاهرة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اعتمادا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جمع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الحقائق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والبيانات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وتصنيفها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ومعالجتها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وتحليلها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تحليلا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كافيا ودقيقا،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لاستخلاص</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دلالاتها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والوصول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نتائج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وتعميمات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الظاهرة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الموضوع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محل البحث وتماشيا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أهداف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وطبيعة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موضوع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فقد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اعتمدنا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تطبيق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الأسلوب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الوصفي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التحليلي 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خلال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محاولة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التعرف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 xml:space="preserve">على أثر جودة بيئة العمل المادية على مستوى أداء العامل وتحفيزه الوظيفي بالقطاع الصناعي في المملكة العربية السعودية  </w:t>
      </w:r>
      <w:r w:rsidRPr="00767E27">
        <w:rPr>
          <w:rFonts w:ascii="Sakkal Majalla" w:hAnsi="Sakkal Majalla" w:cs="Sakkal Majalla"/>
          <w:sz w:val="32"/>
          <w:szCs w:val="32"/>
        </w:rPr>
        <w:t xml:space="preserve"> .</w:t>
      </w:r>
    </w:p>
    <w:p w14:paraId="0BEDF44D" w14:textId="77777777" w:rsidR="00767E27" w:rsidRDefault="00767E27" w:rsidP="00F6217E">
      <w:pPr>
        <w:jc w:val="both"/>
        <w:rPr>
          <w:rFonts w:ascii="Sakkal Majalla" w:hAnsi="Sakkal Majalla" w:cs="Sakkal Majalla"/>
          <w:sz w:val="32"/>
          <w:szCs w:val="32"/>
          <w:rtl/>
        </w:rPr>
      </w:pPr>
    </w:p>
    <w:p w14:paraId="42C1DEC0" w14:textId="77777777" w:rsidR="00767E27" w:rsidRDefault="00767E27" w:rsidP="00F6217E">
      <w:pPr>
        <w:jc w:val="both"/>
        <w:rPr>
          <w:rFonts w:ascii="Sakkal Majalla" w:hAnsi="Sakkal Majalla" w:cs="Sakkal Majalla"/>
          <w:sz w:val="32"/>
          <w:szCs w:val="32"/>
          <w:rtl/>
        </w:rPr>
      </w:pPr>
    </w:p>
    <w:p w14:paraId="228B4F1B" w14:textId="77777777" w:rsidR="00767E27" w:rsidRDefault="00767E27" w:rsidP="00F6217E">
      <w:pPr>
        <w:jc w:val="both"/>
        <w:rPr>
          <w:rFonts w:ascii="Sakkal Majalla" w:hAnsi="Sakkal Majalla" w:cs="Sakkal Majalla"/>
          <w:sz w:val="32"/>
          <w:szCs w:val="32"/>
          <w:rtl/>
        </w:rPr>
      </w:pPr>
    </w:p>
    <w:p w14:paraId="5ADC47CE" w14:textId="77777777" w:rsidR="00325DE6" w:rsidRDefault="00325DE6" w:rsidP="00F6217E">
      <w:pPr>
        <w:spacing w:after="0"/>
        <w:ind w:right="142"/>
        <w:contextualSpacing/>
        <w:jc w:val="both"/>
        <w:rPr>
          <w:rFonts w:ascii="Sakkal Majalla" w:hAnsi="Sakkal Majalla" w:cs="Sakkal Majalla"/>
          <w:b/>
          <w:bCs/>
          <w:sz w:val="32"/>
          <w:szCs w:val="32"/>
          <w:rtl/>
        </w:rPr>
      </w:pPr>
    </w:p>
    <w:p w14:paraId="5566931A" w14:textId="2DF6F318" w:rsidR="00F6217E" w:rsidRPr="00767E27" w:rsidRDefault="00F6217E" w:rsidP="00F6217E">
      <w:pPr>
        <w:spacing w:after="0"/>
        <w:ind w:right="142"/>
        <w:contextualSpacing/>
        <w:jc w:val="both"/>
        <w:rPr>
          <w:rFonts w:ascii="Sakkal Majalla" w:hAnsi="Sakkal Majalla" w:cs="Sakkal Majalla"/>
          <w:b/>
          <w:bCs/>
          <w:sz w:val="32"/>
          <w:szCs w:val="32"/>
          <w:rtl/>
        </w:rPr>
      </w:pPr>
      <w:r w:rsidRPr="00767E27">
        <w:rPr>
          <w:rFonts w:ascii="Sakkal Majalla" w:hAnsi="Sakkal Majalla" w:cs="Sakkal Majalla"/>
          <w:b/>
          <w:bCs/>
          <w:sz w:val="32"/>
          <w:szCs w:val="32"/>
          <w:rtl/>
        </w:rPr>
        <w:lastRenderedPageBreak/>
        <w:t xml:space="preserve">حدود الدراسة : </w:t>
      </w:r>
    </w:p>
    <w:p w14:paraId="5B26338C" w14:textId="77777777" w:rsidR="00F6217E" w:rsidRPr="00767E27" w:rsidRDefault="00F6217E" w:rsidP="00F6217E">
      <w:pPr>
        <w:widowControl w:val="0"/>
        <w:spacing w:before="120" w:after="0" w:line="288" w:lineRule="auto"/>
        <w:ind w:firstLine="397"/>
        <w:jc w:val="lowKashida"/>
        <w:rPr>
          <w:rFonts w:ascii="Sakkal Majalla" w:eastAsia="Calibri" w:hAnsi="Sakkal Majalla" w:cs="Sakkal Majalla"/>
          <w:b/>
          <w:sz w:val="32"/>
          <w:szCs w:val="32"/>
          <w:rtl/>
        </w:rPr>
      </w:pPr>
      <w:r w:rsidRPr="00767E27">
        <w:rPr>
          <w:rFonts w:ascii="Sakkal Majalla" w:eastAsia="Calibri" w:hAnsi="Sakkal Majalla" w:cs="Sakkal Majalla"/>
          <w:bCs/>
          <w:sz w:val="32"/>
          <w:szCs w:val="32"/>
          <w:rtl/>
        </w:rPr>
        <w:t>الحدود البشري :</w:t>
      </w:r>
      <w:r w:rsidRPr="00767E27">
        <w:rPr>
          <w:rFonts w:ascii="Sakkal Majalla" w:eastAsia="Calibri" w:hAnsi="Sakkal Majalla" w:cs="Sakkal Majalla"/>
          <w:b/>
          <w:sz w:val="32"/>
          <w:szCs w:val="32"/>
          <w:rtl/>
        </w:rPr>
        <w:t xml:space="preserve"> الأفراد العاملين بالقطاع الصناعي بالمملكة العربية السعودية بمدينة جدة . </w:t>
      </w:r>
    </w:p>
    <w:p w14:paraId="6394594D" w14:textId="77777777" w:rsidR="00F6217E" w:rsidRPr="00767E27" w:rsidRDefault="00F6217E" w:rsidP="00F6217E">
      <w:pPr>
        <w:widowControl w:val="0"/>
        <w:spacing w:before="120" w:after="0" w:line="288" w:lineRule="auto"/>
        <w:ind w:firstLine="397"/>
        <w:jc w:val="lowKashida"/>
        <w:rPr>
          <w:rFonts w:ascii="Sakkal Majalla" w:eastAsia="Calibri" w:hAnsi="Sakkal Majalla" w:cs="Sakkal Majalla"/>
          <w:b/>
          <w:sz w:val="32"/>
          <w:szCs w:val="32"/>
          <w:rtl/>
        </w:rPr>
      </w:pPr>
      <w:r w:rsidRPr="00767E27">
        <w:rPr>
          <w:rFonts w:ascii="Sakkal Majalla" w:eastAsia="Calibri" w:hAnsi="Sakkal Majalla" w:cs="Sakkal Majalla"/>
          <w:bCs/>
          <w:sz w:val="32"/>
          <w:szCs w:val="32"/>
          <w:rtl/>
        </w:rPr>
        <w:t>الحدود الزمانية :</w:t>
      </w:r>
      <w:r w:rsidRPr="00767E27">
        <w:rPr>
          <w:rFonts w:ascii="Sakkal Majalla" w:eastAsia="Calibri" w:hAnsi="Sakkal Majalla" w:cs="Sakkal Majalla"/>
          <w:b/>
          <w:sz w:val="32"/>
          <w:szCs w:val="32"/>
          <w:rtl/>
        </w:rPr>
        <w:t xml:space="preserve"> العام الدراسي 1446 هـ / 2024 م . </w:t>
      </w:r>
    </w:p>
    <w:p w14:paraId="4D32B7D6" w14:textId="77777777" w:rsidR="00F6217E" w:rsidRPr="00767E27" w:rsidRDefault="00F6217E" w:rsidP="00F6217E">
      <w:pPr>
        <w:widowControl w:val="0"/>
        <w:spacing w:before="120" w:after="0" w:line="288" w:lineRule="auto"/>
        <w:ind w:firstLine="397"/>
        <w:jc w:val="lowKashida"/>
        <w:rPr>
          <w:rFonts w:ascii="Sakkal Majalla" w:eastAsia="Calibri" w:hAnsi="Sakkal Majalla" w:cs="Sakkal Majalla"/>
          <w:b/>
          <w:sz w:val="32"/>
          <w:szCs w:val="32"/>
          <w:rtl/>
        </w:rPr>
      </w:pPr>
      <w:r w:rsidRPr="00767E27">
        <w:rPr>
          <w:rFonts w:ascii="Sakkal Majalla" w:eastAsia="Calibri" w:hAnsi="Sakkal Majalla" w:cs="Sakkal Majalla"/>
          <w:bCs/>
          <w:sz w:val="32"/>
          <w:szCs w:val="32"/>
          <w:rtl/>
        </w:rPr>
        <w:t>الحدود المكانية :</w:t>
      </w:r>
      <w:r w:rsidRPr="00767E27">
        <w:rPr>
          <w:rFonts w:ascii="Sakkal Majalla" w:eastAsia="Calibri" w:hAnsi="Sakkal Majalla" w:cs="Sakkal Majalla"/>
          <w:b/>
          <w:sz w:val="32"/>
          <w:szCs w:val="32"/>
          <w:rtl/>
        </w:rPr>
        <w:t xml:space="preserve"> مدينة جدة - المملكة العربية السعودية </w:t>
      </w:r>
    </w:p>
    <w:p w14:paraId="2DC376EB" w14:textId="77777777" w:rsidR="00F6217E" w:rsidRPr="00767E27" w:rsidRDefault="00F6217E" w:rsidP="00F6217E">
      <w:pPr>
        <w:spacing w:after="160" w:line="360" w:lineRule="auto"/>
        <w:jc w:val="both"/>
        <w:rPr>
          <w:rFonts w:ascii="Sakkal Majalla" w:eastAsia="Calibri" w:hAnsi="Sakkal Majalla" w:cs="Sakkal Majalla"/>
          <w:b/>
          <w:sz w:val="32"/>
          <w:szCs w:val="32"/>
          <w:rtl/>
        </w:rPr>
      </w:pPr>
      <w:r w:rsidRPr="00767E27">
        <w:rPr>
          <w:rFonts w:ascii="Sakkal Majalla" w:eastAsia="Calibri" w:hAnsi="Sakkal Majalla" w:cs="Sakkal Majalla"/>
          <w:bCs/>
          <w:sz w:val="32"/>
          <w:szCs w:val="32"/>
          <w:rtl/>
        </w:rPr>
        <w:t xml:space="preserve">      الحدود الموضوعية :</w:t>
      </w:r>
      <w:r w:rsidRPr="00767E27">
        <w:rPr>
          <w:rFonts w:ascii="Sakkal Majalla" w:eastAsia="Calibri" w:hAnsi="Sakkal Majalla" w:cs="Sakkal Majalla"/>
          <w:b/>
          <w:sz w:val="32"/>
          <w:szCs w:val="32"/>
          <w:rtl/>
        </w:rPr>
        <w:t xml:space="preserve"> أثر جودة بيئة العمل المادية على مستوى أداء العامل وتحفيزه الوظيفي  بالقطاع الصناعي  في المملكة العربية السعودية</w:t>
      </w:r>
    </w:p>
    <w:p w14:paraId="3EB5D79C" w14:textId="77777777" w:rsidR="00F6217E" w:rsidRPr="00767E27" w:rsidRDefault="00F6217E" w:rsidP="00F6217E">
      <w:pPr>
        <w:jc w:val="both"/>
        <w:rPr>
          <w:rFonts w:ascii="Sakkal Majalla" w:hAnsi="Sakkal Majalla" w:cs="Sakkal Majalla"/>
          <w:b/>
          <w:bCs/>
          <w:sz w:val="32"/>
          <w:szCs w:val="32"/>
          <w:rtl/>
        </w:rPr>
      </w:pPr>
      <w:r w:rsidRPr="00767E27">
        <w:rPr>
          <w:rFonts w:ascii="Sakkal Majalla" w:hAnsi="Sakkal Majalla" w:cs="Sakkal Majalla"/>
          <w:b/>
          <w:bCs/>
          <w:sz w:val="32"/>
          <w:szCs w:val="32"/>
          <w:rtl/>
        </w:rPr>
        <w:t>تم تقسيم الدراسة إلى عدة فصول ستتناولها الدراسة كما يلي:</w:t>
      </w:r>
    </w:p>
    <w:p w14:paraId="611D4506" w14:textId="77777777" w:rsidR="00F6217E" w:rsidRPr="00767E27" w:rsidRDefault="00F6217E" w:rsidP="00F6217E">
      <w:pPr>
        <w:jc w:val="both"/>
        <w:rPr>
          <w:rFonts w:ascii="Sakkal Majalla" w:hAnsi="Sakkal Majalla" w:cs="Sakkal Majalla"/>
          <w:sz w:val="32"/>
          <w:szCs w:val="32"/>
          <w:rtl/>
        </w:rPr>
      </w:pPr>
      <w:r w:rsidRPr="00767E27">
        <w:rPr>
          <w:rFonts w:ascii="Sakkal Majalla" w:hAnsi="Sakkal Majalla" w:cs="Sakkal Majalla"/>
          <w:sz w:val="32"/>
          <w:szCs w:val="32"/>
          <w:rtl/>
        </w:rPr>
        <w:t>الفصل الأول: الاطار العام للدراسة.</w:t>
      </w:r>
    </w:p>
    <w:p w14:paraId="3AEDF0B7" w14:textId="77777777" w:rsidR="00F6217E" w:rsidRPr="00767E27" w:rsidRDefault="00F6217E" w:rsidP="00F6217E">
      <w:pPr>
        <w:jc w:val="both"/>
        <w:rPr>
          <w:rFonts w:ascii="Sakkal Majalla" w:hAnsi="Sakkal Majalla" w:cs="Sakkal Majalla"/>
          <w:sz w:val="32"/>
          <w:szCs w:val="32"/>
          <w:rtl/>
        </w:rPr>
      </w:pPr>
      <w:r w:rsidRPr="00767E27">
        <w:rPr>
          <w:rFonts w:ascii="Sakkal Majalla" w:hAnsi="Sakkal Majalla" w:cs="Sakkal Majalla"/>
          <w:sz w:val="32"/>
          <w:szCs w:val="32"/>
          <w:rtl/>
        </w:rPr>
        <w:t xml:space="preserve">الفصل الثاني : الإطار النظري للدراسة والدراسات السابقة واوجه الإفادة منها والتعقيب عليها </w:t>
      </w:r>
    </w:p>
    <w:p w14:paraId="553867C8" w14:textId="77777777" w:rsidR="00F6217E" w:rsidRPr="00767E27" w:rsidRDefault="00F6217E" w:rsidP="00F6217E">
      <w:pPr>
        <w:jc w:val="both"/>
        <w:rPr>
          <w:rFonts w:ascii="Sakkal Majalla" w:hAnsi="Sakkal Majalla" w:cs="Sakkal Majalla"/>
          <w:sz w:val="32"/>
          <w:szCs w:val="32"/>
          <w:rtl/>
        </w:rPr>
      </w:pPr>
      <w:r w:rsidRPr="00767E27">
        <w:rPr>
          <w:rFonts w:ascii="Sakkal Majalla" w:hAnsi="Sakkal Majalla" w:cs="Sakkal Majalla"/>
          <w:sz w:val="32"/>
          <w:szCs w:val="32"/>
          <w:rtl/>
        </w:rPr>
        <w:t>الفصل الثالث: الاجراءات المنهجية للدراسة.</w:t>
      </w:r>
    </w:p>
    <w:p w14:paraId="6FF2528C" w14:textId="77777777" w:rsidR="00F6217E" w:rsidRPr="00767E27" w:rsidRDefault="00F6217E" w:rsidP="00F6217E">
      <w:pPr>
        <w:jc w:val="both"/>
        <w:rPr>
          <w:rFonts w:ascii="Sakkal Majalla" w:hAnsi="Sakkal Majalla" w:cs="Sakkal Majalla"/>
          <w:sz w:val="32"/>
          <w:szCs w:val="32"/>
        </w:rPr>
      </w:pPr>
      <w:r w:rsidRPr="00767E27">
        <w:rPr>
          <w:rFonts w:ascii="Sakkal Majalla" w:hAnsi="Sakkal Majalla" w:cs="Sakkal Majalla"/>
          <w:sz w:val="32"/>
          <w:szCs w:val="32"/>
          <w:rtl/>
        </w:rPr>
        <w:t>الفصل الرابع: تحليل البيانات وعرض النتائج ومناقشتها</w:t>
      </w:r>
    </w:p>
    <w:p w14:paraId="3E55BE78" w14:textId="77777777" w:rsidR="00F6217E" w:rsidRPr="00767E27" w:rsidRDefault="00F6217E" w:rsidP="00F6217E">
      <w:pPr>
        <w:jc w:val="both"/>
        <w:rPr>
          <w:rFonts w:ascii="Sakkal Majalla" w:hAnsi="Sakkal Majalla" w:cs="Sakkal Majalla"/>
          <w:sz w:val="32"/>
          <w:szCs w:val="32"/>
          <w:rtl/>
        </w:rPr>
      </w:pPr>
      <w:r w:rsidRPr="00767E27">
        <w:rPr>
          <w:rFonts w:ascii="Sakkal Majalla" w:hAnsi="Sakkal Majalla" w:cs="Sakkal Majalla"/>
          <w:sz w:val="32"/>
          <w:szCs w:val="32"/>
          <w:rtl/>
        </w:rPr>
        <w:t>الفصل الخامس: التوصيات والمقترحات.</w:t>
      </w:r>
    </w:p>
    <w:p w14:paraId="7A78D3F0" w14:textId="77777777" w:rsidR="00F6217E" w:rsidRPr="00767E27" w:rsidRDefault="00F6217E" w:rsidP="00F6217E">
      <w:pPr>
        <w:jc w:val="both"/>
        <w:rPr>
          <w:rFonts w:ascii="Sakkal Majalla" w:hAnsi="Sakkal Majalla" w:cs="Sakkal Majalla"/>
          <w:sz w:val="32"/>
          <w:szCs w:val="32"/>
          <w:rtl/>
        </w:rPr>
      </w:pPr>
    </w:p>
    <w:p w14:paraId="08678FEF" w14:textId="77777777" w:rsidR="00F6217E" w:rsidRPr="00767E27" w:rsidRDefault="00F6217E" w:rsidP="00914FAF">
      <w:pPr>
        <w:widowControl w:val="0"/>
        <w:spacing w:before="120" w:line="288" w:lineRule="auto"/>
        <w:jc w:val="lowKashida"/>
        <w:rPr>
          <w:rFonts w:ascii="Sakkal Majalla" w:hAnsi="Sakkal Majalla" w:cs="Sakkal Majalla"/>
          <w:bCs/>
          <w:sz w:val="32"/>
          <w:szCs w:val="32"/>
          <w:rtl/>
        </w:rPr>
      </w:pPr>
    </w:p>
    <w:p w14:paraId="08096CF7"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6CA5E87D"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33D4FC6C"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0CE47C33"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347D7683"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4C384C17" w14:textId="77777777" w:rsidR="00F6217E" w:rsidRDefault="00F6217E" w:rsidP="00F6217E">
      <w:pPr>
        <w:jc w:val="both"/>
        <w:rPr>
          <w:rFonts w:ascii="Sakkal Majalla" w:hAnsi="Sakkal Majalla" w:cs="Sakkal Majalla"/>
          <w:b/>
          <w:bCs/>
          <w:sz w:val="28"/>
          <w:szCs w:val="28"/>
          <w:rtl/>
        </w:rPr>
      </w:pPr>
    </w:p>
    <w:p w14:paraId="26CBF9A8" w14:textId="77777777" w:rsidR="00767E27" w:rsidRDefault="00767E27" w:rsidP="00F6217E">
      <w:pPr>
        <w:jc w:val="both"/>
        <w:rPr>
          <w:rFonts w:ascii="Sakkal Majalla" w:hAnsi="Sakkal Majalla" w:cs="Sakkal Majalla"/>
          <w:b/>
          <w:bCs/>
          <w:sz w:val="28"/>
          <w:szCs w:val="28"/>
          <w:rtl/>
        </w:rPr>
      </w:pPr>
    </w:p>
    <w:p w14:paraId="7A3559B3" w14:textId="77777777" w:rsidR="00767E27" w:rsidRDefault="00767E27" w:rsidP="00F6217E">
      <w:pPr>
        <w:jc w:val="both"/>
        <w:rPr>
          <w:rFonts w:ascii="Sakkal Majalla" w:hAnsi="Sakkal Majalla" w:cs="Sakkal Majalla"/>
          <w:b/>
          <w:bCs/>
          <w:sz w:val="28"/>
          <w:szCs w:val="28"/>
          <w:rtl/>
        </w:rPr>
      </w:pPr>
    </w:p>
    <w:p w14:paraId="6BBF26A7" w14:textId="77777777" w:rsidR="00767E27" w:rsidRDefault="00767E27" w:rsidP="00F6217E">
      <w:pPr>
        <w:jc w:val="both"/>
        <w:rPr>
          <w:rFonts w:ascii="Sakkal Majalla" w:hAnsi="Sakkal Majalla" w:cs="Sakkal Majalla"/>
          <w:b/>
          <w:bCs/>
          <w:sz w:val="28"/>
          <w:szCs w:val="28"/>
          <w:rtl/>
        </w:rPr>
      </w:pPr>
    </w:p>
    <w:p w14:paraId="1F3AD3D3" w14:textId="77777777" w:rsidR="00767E27" w:rsidRDefault="00767E27" w:rsidP="00F6217E">
      <w:pPr>
        <w:jc w:val="both"/>
        <w:rPr>
          <w:rFonts w:ascii="Sakkal Majalla" w:hAnsi="Sakkal Majalla" w:cs="Sakkal Majalla"/>
          <w:b/>
          <w:bCs/>
          <w:sz w:val="28"/>
          <w:szCs w:val="28"/>
          <w:rtl/>
        </w:rPr>
      </w:pPr>
    </w:p>
    <w:p w14:paraId="2EDD0292" w14:textId="77777777" w:rsidR="00767E27" w:rsidRPr="00767E27" w:rsidRDefault="00767E27" w:rsidP="00F6217E">
      <w:pPr>
        <w:jc w:val="both"/>
        <w:rPr>
          <w:rFonts w:ascii="Sakkal Majalla" w:hAnsi="Sakkal Majalla" w:cs="Sakkal Majalla"/>
          <w:b/>
          <w:bCs/>
          <w:sz w:val="28"/>
          <w:szCs w:val="28"/>
          <w:rtl/>
        </w:rPr>
      </w:pPr>
    </w:p>
    <w:p w14:paraId="6FB8685D" w14:textId="77777777" w:rsidR="00F6217E" w:rsidRPr="00767E27" w:rsidRDefault="00F6217E" w:rsidP="00F6217E">
      <w:pPr>
        <w:jc w:val="center"/>
        <w:rPr>
          <w:rFonts w:ascii="Sakkal Majalla" w:hAnsi="Sakkal Majalla" w:cs="Sakkal Majalla"/>
          <w:b/>
          <w:bCs/>
          <w:sz w:val="36"/>
          <w:szCs w:val="36"/>
          <w:rtl/>
        </w:rPr>
      </w:pPr>
    </w:p>
    <w:p w14:paraId="1088A303" w14:textId="77777777" w:rsidR="00F6217E" w:rsidRPr="00767E27" w:rsidRDefault="00F6217E" w:rsidP="00F6217E">
      <w:pPr>
        <w:jc w:val="center"/>
        <w:rPr>
          <w:rFonts w:ascii="Sakkal Majalla" w:hAnsi="Sakkal Majalla" w:cs="Sakkal Majalla"/>
          <w:b/>
          <w:bCs/>
          <w:sz w:val="36"/>
          <w:szCs w:val="36"/>
          <w:rtl/>
        </w:rPr>
      </w:pPr>
      <w:r w:rsidRPr="00767E27">
        <w:rPr>
          <w:rFonts w:ascii="Sakkal Majalla" w:hAnsi="Sakkal Majalla" w:cs="Sakkal Majalla"/>
          <w:b/>
          <w:bCs/>
          <w:sz w:val="36"/>
          <w:szCs w:val="36"/>
          <w:rtl/>
        </w:rPr>
        <w:t>الفصل الثاني</w:t>
      </w:r>
    </w:p>
    <w:p w14:paraId="64E25ADE" w14:textId="77777777" w:rsidR="00F6217E" w:rsidRPr="00767E27" w:rsidRDefault="00F6217E" w:rsidP="00F6217E">
      <w:pPr>
        <w:jc w:val="center"/>
        <w:rPr>
          <w:rFonts w:ascii="Sakkal Majalla" w:hAnsi="Sakkal Majalla" w:cs="Sakkal Majalla"/>
          <w:b/>
          <w:bCs/>
          <w:sz w:val="36"/>
          <w:szCs w:val="36"/>
          <w:rtl/>
        </w:rPr>
      </w:pPr>
      <w:r w:rsidRPr="00767E27">
        <w:rPr>
          <w:rFonts w:ascii="Sakkal Majalla" w:hAnsi="Sakkal Majalla" w:cs="Sakkal Majalla"/>
          <w:b/>
          <w:bCs/>
          <w:sz w:val="36"/>
          <w:szCs w:val="36"/>
          <w:rtl/>
        </w:rPr>
        <w:t>الخلفية النظرية للدراسة</w:t>
      </w:r>
    </w:p>
    <w:p w14:paraId="5AC4DA01" w14:textId="77777777" w:rsidR="00F6217E" w:rsidRPr="00767E27" w:rsidRDefault="00F6217E" w:rsidP="00F6217E">
      <w:pPr>
        <w:jc w:val="center"/>
        <w:rPr>
          <w:rFonts w:ascii="Sakkal Majalla" w:hAnsi="Sakkal Majalla" w:cs="Sakkal Majalla"/>
          <w:b/>
          <w:bCs/>
          <w:sz w:val="36"/>
          <w:szCs w:val="36"/>
          <w:rtl/>
        </w:rPr>
      </w:pPr>
      <w:r w:rsidRPr="00767E27">
        <w:rPr>
          <w:rFonts w:ascii="Sakkal Majalla" w:hAnsi="Sakkal Majalla" w:cs="Sakkal Majalla"/>
          <w:b/>
          <w:bCs/>
          <w:sz w:val="36"/>
          <w:szCs w:val="36"/>
          <w:rtl/>
        </w:rPr>
        <w:t>أولاً : الإطار النظري</w:t>
      </w:r>
    </w:p>
    <w:p w14:paraId="4CEC2CA8" w14:textId="77777777" w:rsidR="00F6217E" w:rsidRPr="00767E27" w:rsidRDefault="00F6217E" w:rsidP="00F6217E">
      <w:pPr>
        <w:jc w:val="center"/>
        <w:rPr>
          <w:rFonts w:ascii="Sakkal Majalla" w:hAnsi="Sakkal Majalla" w:cs="Sakkal Majalla"/>
          <w:b/>
          <w:bCs/>
          <w:sz w:val="36"/>
          <w:szCs w:val="36"/>
          <w:rtl/>
        </w:rPr>
      </w:pPr>
      <w:r w:rsidRPr="00767E27">
        <w:rPr>
          <w:rFonts w:ascii="Sakkal Majalla" w:hAnsi="Sakkal Majalla" w:cs="Sakkal Majalla"/>
          <w:b/>
          <w:bCs/>
          <w:sz w:val="36"/>
          <w:szCs w:val="36"/>
          <w:rtl/>
        </w:rPr>
        <w:t>ثانياً : الدراسات السابقة وأوجه الاستفادة منها</w:t>
      </w:r>
    </w:p>
    <w:p w14:paraId="1B7A1023" w14:textId="77777777" w:rsidR="00F6217E" w:rsidRPr="00767E27" w:rsidRDefault="00F6217E" w:rsidP="00F6217E">
      <w:pPr>
        <w:jc w:val="center"/>
        <w:rPr>
          <w:rFonts w:ascii="Sakkal Majalla" w:hAnsi="Sakkal Majalla" w:cs="Sakkal Majalla"/>
          <w:b/>
          <w:bCs/>
          <w:sz w:val="36"/>
          <w:szCs w:val="36"/>
          <w:rtl/>
        </w:rPr>
      </w:pPr>
    </w:p>
    <w:p w14:paraId="34C9BFCB" w14:textId="77777777" w:rsidR="00F6217E" w:rsidRPr="00767E27" w:rsidRDefault="00F6217E" w:rsidP="00914FAF">
      <w:pPr>
        <w:widowControl w:val="0"/>
        <w:spacing w:before="120" w:line="288" w:lineRule="auto"/>
        <w:jc w:val="lowKashida"/>
        <w:rPr>
          <w:rFonts w:ascii="Sakkal Majalla" w:hAnsi="Sakkal Majalla" w:cs="Sakkal Majalla"/>
          <w:bCs/>
          <w:sz w:val="36"/>
          <w:szCs w:val="36"/>
          <w:rtl/>
        </w:rPr>
      </w:pPr>
    </w:p>
    <w:p w14:paraId="3ACFA79D"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4B5DF5D8"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6EAD4811"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08B2A3E6"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48465B70" w14:textId="77777777" w:rsidR="00F6217E" w:rsidRPr="00767E27" w:rsidRDefault="00F6217E" w:rsidP="00914FAF">
      <w:pPr>
        <w:widowControl w:val="0"/>
        <w:spacing w:before="120" w:line="288" w:lineRule="auto"/>
        <w:jc w:val="lowKashida"/>
        <w:rPr>
          <w:rFonts w:ascii="Sakkal Majalla" w:hAnsi="Sakkal Majalla" w:cs="Sakkal Majalla"/>
          <w:bCs/>
          <w:sz w:val="28"/>
          <w:szCs w:val="28"/>
          <w:rtl/>
        </w:rPr>
      </w:pPr>
    </w:p>
    <w:p w14:paraId="4E2EA9F5" w14:textId="3E559BB2" w:rsidR="00F6217E" w:rsidRPr="00767E27" w:rsidRDefault="00F6217E" w:rsidP="00767E27">
      <w:pPr>
        <w:spacing w:after="0" w:line="240" w:lineRule="auto"/>
        <w:ind w:left="190" w:right="142"/>
        <w:rPr>
          <w:rFonts w:ascii="Sakkal Majalla" w:hAnsi="Sakkal Majalla" w:cs="Sakkal Majalla"/>
          <w:b/>
          <w:bCs/>
          <w:sz w:val="32"/>
          <w:szCs w:val="32"/>
          <w:rtl/>
        </w:rPr>
      </w:pPr>
      <w:r w:rsidRPr="00767E27">
        <w:rPr>
          <w:rFonts w:ascii="Sakkal Majalla" w:hAnsi="Sakkal Majalla" w:cs="Sakkal Majalla"/>
          <w:b/>
          <w:bCs/>
          <w:sz w:val="32"/>
          <w:szCs w:val="32"/>
          <w:rtl/>
        </w:rPr>
        <w:lastRenderedPageBreak/>
        <w:t xml:space="preserve">أولاً : الإطار النظري  : ـ </w:t>
      </w:r>
    </w:p>
    <w:p w14:paraId="6F3B06C6" w14:textId="77777777" w:rsidR="00F6217E" w:rsidRPr="00767E27" w:rsidRDefault="00F6217E" w:rsidP="00767E27">
      <w:pPr>
        <w:spacing w:after="0" w:line="240" w:lineRule="auto"/>
        <w:ind w:right="142"/>
        <w:rPr>
          <w:rFonts w:ascii="Sakkal Majalla" w:hAnsi="Sakkal Majalla" w:cs="Sakkal Majalla"/>
          <w:b/>
          <w:bCs/>
          <w:sz w:val="32"/>
          <w:szCs w:val="32"/>
          <w:rtl/>
        </w:rPr>
      </w:pPr>
      <w:r w:rsidRPr="00767E27">
        <w:rPr>
          <w:rFonts w:ascii="Sakkal Majalla" w:hAnsi="Sakkal Majalla" w:cs="Sakkal Majalla"/>
          <w:b/>
          <w:bCs/>
          <w:sz w:val="32"/>
          <w:szCs w:val="32"/>
          <w:rtl/>
        </w:rPr>
        <w:t>بيئة العمل المادية</w:t>
      </w:r>
    </w:p>
    <w:p w14:paraId="467FD3EA" w14:textId="77777777" w:rsidR="00F6217E" w:rsidRPr="00767E27" w:rsidRDefault="00F6217E" w:rsidP="00767E27">
      <w:pPr>
        <w:spacing w:after="0" w:line="240" w:lineRule="auto"/>
        <w:ind w:right="142"/>
        <w:rPr>
          <w:rFonts w:ascii="Sakkal Majalla" w:hAnsi="Sakkal Majalla" w:cs="Sakkal Majalla"/>
          <w:b/>
          <w:bCs/>
          <w:sz w:val="32"/>
          <w:szCs w:val="32"/>
          <w:rtl/>
        </w:rPr>
      </w:pPr>
      <w:r w:rsidRPr="00767E27">
        <w:rPr>
          <w:rFonts w:ascii="Sakkal Majalla" w:hAnsi="Sakkal Majalla" w:cs="Sakkal Majalla"/>
          <w:b/>
          <w:bCs/>
          <w:sz w:val="32"/>
          <w:szCs w:val="32"/>
          <w:rtl/>
        </w:rPr>
        <w:t>مفهوم بيئة العمل</w:t>
      </w:r>
    </w:p>
    <w:p w14:paraId="30F186C2"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هي كل ما يوجد وحدث في محيط العمل أو بسبب العمل ، ولبيئة العمل عدة عناصر هي العناصر المادية مثل ( مواقع العمل ، المكاتب ، التجهيزات المتوفرة ) ، والعناصر غير المادية مثل ( وقت العمل ، العلاقات بين منسوبي العمل ، أساليب القيادة والإدارة ، نوعية الاتصالات ، أساليب الترفيه ورفع الروح المعنوية ، طرق المكافأة والعقاب ) وغيرها ، وتشكل هذه في مجموعها ما يعرف ببيئة العمل ، ويمكن أن تكون بيئة العمل إيجابية عندما تكون محفزة على العمل ، وتكون سلبية عندما تكون مثبطة عن العمل (العتيبي، 2008م) .</w:t>
      </w:r>
    </w:p>
    <w:p w14:paraId="3CCB96A5" w14:textId="77777777" w:rsidR="00F6217E" w:rsidRPr="00767E27" w:rsidRDefault="00F6217E" w:rsidP="00767E27">
      <w:pPr>
        <w:spacing w:after="0" w:line="240" w:lineRule="auto"/>
        <w:ind w:right="142"/>
        <w:rPr>
          <w:rFonts w:ascii="Sakkal Majalla" w:hAnsi="Sakkal Majalla" w:cs="Sakkal Majalla"/>
          <w:b/>
          <w:bCs/>
          <w:sz w:val="32"/>
          <w:szCs w:val="32"/>
          <w:rtl/>
        </w:rPr>
      </w:pPr>
      <w:r w:rsidRPr="00767E27">
        <w:rPr>
          <w:rFonts w:ascii="Sakkal Majalla" w:hAnsi="Sakkal Majalla" w:cs="Sakkal Majalla"/>
          <w:b/>
          <w:bCs/>
          <w:sz w:val="32"/>
          <w:szCs w:val="32"/>
          <w:rtl/>
        </w:rPr>
        <w:t>مفهوم بيئة العمل المادية</w:t>
      </w:r>
    </w:p>
    <w:p w14:paraId="695F0D6F"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تشمل الظروف المناخية السائدة في مكان العمل كالتهوية والإضاءة والنظافة وضغط العمل ومساحات العمل والضجيج وعدد ساعات العمل وفترات الراحة ، حيث تنعكس هذه الظروف في سلامة العنصر البشري وصحته ، وفي أدائه وفاعليته في العمل . (المشوط، 2011م) ، ويعرفها الباحث بأنها كل ما هو عنصر مادي يتواجد في بيئة العمل ، ويؤثر بشكل كبير أو طفيف على إنتاجية الموظف وسير العمل .</w:t>
      </w:r>
    </w:p>
    <w:p w14:paraId="7E933ED3" w14:textId="77777777" w:rsidR="00F6217E" w:rsidRPr="00767E27" w:rsidRDefault="00F6217E" w:rsidP="00767E27">
      <w:pPr>
        <w:spacing w:after="0" w:line="240" w:lineRule="auto"/>
        <w:ind w:right="142"/>
        <w:rPr>
          <w:rFonts w:ascii="Sakkal Majalla" w:hAnsi="Sakkal Majalla" w:cs="Sakkal Majalla"/>
          <w:b/>
          <w:bCs/>
          <w:sz w:val="32"/>
          <w:szCs w:val="32"/>
          <w:rtl/>
        </w:rPr>
      </w:pPr>
      <w:r w:rsidRPr="00767E27">
        <w:rPr>
          <w:rFonts w:ascii="Sakkal Majalla" w:hAnsi="Sakkal Majalla" w:cs="Sakkal Majalla"/>
          <w:b/>
          <w:bCs/>
          <w:sz w:val="32"/>
          <w:szCs w:val="32"/>
          <w:rtl/>
        </w:rPr>
        <w:t>عناصر بيئة العمل المادية</w:t>
      </w:r>
    </w:p>
    <w:p w14:paraId="71DE2D3E"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تعتبر العناصر المادية من مكونات بيئة العمل الداخلية ، فهي تميزها عن غيرها من البيئات الأخرى للعمل ، فإذا كانت ضرورة ملائمة العامل لطبيعة عمله وفهمه للأهداف وطريقة أداء الأعمال شرط من شروط النجاح في العمل وتحقيق الإنتاج والأداء الفعال ، فإن هناك أيضاً ظروف العمل أو العناصر المادية لبيئة العمل الداخلية المناسبة ، تساعد العامل على أداء مهامه وتيسره له وتجذبه إليه وترضيه عنه ، واذا كانت هذه العناصر إيجابية فإنها ستؤثر في الأداء بالإيجاب والعكس صحيح (رحمون، 2014م) ، ويمكن ذكر أبرز هذه العناصر على النحو التالي :</w:t>
      </w:r>
    </w:p>
    <w:p w14:paraId="737AA8D1"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الإضاءة</w:t>
      </w:r>
    </w:p>
    <w:p w14:paraId="43AB5F86"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تعتبر الإضاءة الكافية والمناسبة عامل هام لابد من توافره في بيئة العمل وكشرط أساسي لأماكن العمل والإنتاج ، وطالما يشترط في العمل درجة معينة من الإبصار ، فلابد من تحقيق قدر معين من الإضاءة في بيئة العمل الداخلية لجعل الأداء والإنتاج يتم بيسر وكفاية أعلى ، ولقد بينت الدراسات أن الإنتاج يزداد مع ازدياد شدة الإضاءة عما كانت عليه ترفع الإنتاجية في بعض الأعمال إلى (35% ) ولنا أن نتوقع أن شدة الإضاءة لو زادت على حد معين فإن الإنتاج لا يرتفع (طه، 1988م).</w:t>
      </w:r>
    </w:p>
    <w:p w14:paraId="207C6C6D"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 xml:space="preserve">وتختلف شدة الإضاءة المطلوبة حسب نوع العمل ، إذ أنه كلما كان العمل يستلزم إجراء عمليات دقيقة الأداء ، كلما كانت الإضاءة المطلوبة يجب أن تكون شديدة كما يجب في نفس الوقت توزيع الإضاءة توزيعاً </w:t>
      </w:r>
      <w:r w:rsidRPr="00767E27">
        <w:rPr>
          <w:rFonts w:ascii="Sakkal Majalla" w:hAnsi="Sakkal Majalla" w:cs="Sakkal Majalla"/>
          <w:sz w:val="32"/>
          <w:szCs w:val="32"/>
          <w:rtl/>
        </w:rPr>
        <w:lastRenderedPageBreak/>
        <w:t>سليماً وذلك لتجنب أن يكون جزء من مكان العمل مضاء بشدة ، لأن الإضاءة الشديدة قد تزعج العامل (كمال، 2007م) ، ويرى الباحث أنه من المهم مراعاة الاختلافات بين الموظفين في حاجتهم للإضاءة ، وذلك حسب صحة النظر لديهم .</w:t>
      </w:r>
    </w:p>
    <w:p w14:paraId="605855C8"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الحرارة والتهوية</w:t>
      </w:r>
    </w:p>
    <w:p w14:paraId="37DFBEBC"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تعتبر الحرارة والتهوية من العناصر المادية لبيئة العمل الداخلية فينبغي أن يعمل الإنسان في بيئة توفر درجة حرارة معتدلة سواء كان العمل عضلياً أو ذهنياً ، لأن كفاءة الفرد تقل كلما زادت درجة الحرارة أو انخفضت عن المعدل المناسب ، فدرجة الحرارة غير المناسبة في مكان العمل ( ارتفاعاً أو انخفاضاً ) تسبب ضيقاً لدى العامل ويقلل كفاءته في العمل ، لذلك يجب على المؤسسات أو المنظمات أن توفر التهوية والحرارة المناسبتين بمقاومة البرد في فصل الشتاء والحاجة إلى التهوية في فصل الصيف ، حيث أن التهوية إما أن تكون طبيعية من النوافذ والفتحات المختلفة أو صناعية كالمراوح الكهربائية وأجهزة التكييف (طه، 1988م) ، كما أنه لابد من مراعاة ظروف العمل المادية من درجات الحرارة والتهوية ، بغية تحقيق التوازن الحراري لجسم الفرد العامل ، والتي يؤثر بدوره على نشاطه وبالتالي على أداءه وانتاجيته في العمل (النعيمي، 2009م) .</w:t>
      </w:r>
    </w:p>
    <w:p w14:paraId="1DA50D69"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الضوضاء</w:t>
      </w:r>
    </w:p>
    <w:p w14:paraId="60004A30"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تعتبر الضوضاء عامل ذو تأثير سيء على العامل وأدائه لكون الضوضاء عاملاً مزعجاً ومشتتاً للانتباه والتركيز ، حيث أن الضوضاء المرتفعة تؤثر تأثيراً مباشراً في المقدرة على العمل والإنتاج وخاصة بالنسبة للأعمال التي تعتمد على المجهود الذهني ، فالأصوات المرتفعة تؤدي إلى تشتت الذهن وعدم تركيزه (عقيلي، 2005م) ، ويعرف خضر (2012م) الراحة الصوتية بأنها مستوى الضجيج الذي لا يؤثر في قدرة الإنسان على إنجاز أعماله .</w:t>
      </w:r>
    </w:p>
    <w:p w14:paraId="062AF380"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ويضيف الباحث أن جميع الأعمال تحتاج لعدم وجود أصوات مشتتة للذهن ، لأن من شأنها صرف انتباه وجهد الفرد الموظف من القيام بالعمل المطلوب منه ، وتحويل جهده للضوضاء الصادرة محاولاً التعرف على مصدرها وسببها ، أو بذل الجهد في محاولة عدم التأثر بها .</w:t>
      </w:r>
    </w:p>
    <w:p w14:paraId="38CC23BB"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الأثاث والمعدات</w:t>
      </w:r>
    </w:p>
    <w:p w14:paraId="0A83998C"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يعد الأثاث عاملاً رئيسياً ومهماً في تصميم الفراغات الداخلية ، فهو الوسيط بين الفراغ المعماري والمستخدمين ، فالهدف من وجود الأثاث هو توفير ما يحتاجه الإنسان من متطلبات وظيفية أدائية بالشكل الأمثل ضمن البيئة التي يعيش فيها وبما يتوافق مع ذوقه ، لذلك فإن دراسة أعضاء جسم الإنسان من الناحية التركيبة وقياساته وامكاناته الحركية ، ودراسة العلاقة التي تربطه بالبيئة المحيطة به ضمن الفضاءات المختلفة كيفية التعامل معها ، تعد من أبرز المعايير وأهمها التي يجب الأخذ بها عند تصميم وحدة أثاث (عباس، 2017م) .</w:t>
      </w:r>
    </w:p>
    <w:p w14:paraId="75A656D0"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lastRenderedPageBreak/>
        <w:t>الألوان</w:t>
      </w:r>
    </w:p>
    <w:p w14:paraId="095D6A4B"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يعد اللون أحد عناصر التصميم الداخلي المهمة ، نظراً لما له من أهمية جمالية من جهة ، ولتأثيراته النفسية في الشخص شاغل الفراغ من جهة أخرى ، وتؤثر الألوان على النفس ، وتحدث أحاسيس ينتج عنها اهتزازات ، بعضها يحمل سمات الراحة والاطمئنان ، والآخر يحمل صفات الإرهاق والاضطراب . ويراعى عند اختيار الألوان في أماكن العمل سواءً كانت مكاتب أو معامل ، مستوى النشاط الوظيفي وطبيعة كل مكتب ونوع العمل فيه ، وعدد مستخدمي هذا الفراغ ودرجة التركيز الذي يحتاجه العمل الوظيفي ، فاختيار الألوان يختلف بين مكتب يحتاج العمل فيه إلى هدوء وتركيز ، وبين مكتب تسوده الحركة والفاعلية ، ففي قاعات الاجتماعات والإدارة تستخدم ألوان رزينة هادئة تتخللها ألوان دافئة ، لتجنب الملل ، وتبعث على الإنصات والاهتمام ، فالألوان المحيطة تؤثر في جسم وأعصاب الإنسان بشكل أقوى مما يظن ، كما أن للألوان دور كبير في تأمين الراحة النفسية للعاملين وزيادة الإنتاجية والتقليل من حدوث الإصابات أثناء العمل وعكس الإضاءة وتوضيح الرؤيا (محمود، 2013م) .</w:t>
      </w:r>
    </w:p>
    <w:p w14:paraId="5FC374F8"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الأمن والسلامة</w:t>
      </w:r>
    </w:p>
    <w:p w14:paraId="686B30FF"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مع ازدياد التطور التكنولوجي ازدادت المخاطر في أماكن العمل التي قد يتعرض لها العاملون ، وأصبح من المهم جداً اتخاذ إجراءات الأمن والسلامة ، لتوفير بيئة عمل آمنة خالية من الحوادث والإصابات ، لهذا اهتمت المنظمات بأمن بيئة العمل وسلامتها ، وذلك من خلال تصميم نظام عمل ، لتحقيق التوازن ما بين خصائص الأفراد ومتطلبات العمل ، حيث أن ذلك سيؤدي إلى سلامة الأفراد الجسدية والنفسية ، وتحقيق الرضا الوظيفي ، وتحسين مستوى أدائهم وزيادة إنتاجيتهم ، وبالنتيجة زيادة إنتاجية المنظمة ككل (عباس، 2017م) .</w:t>
      </w:r>
    </w:p>
    <w:p w14:paraId="73439DD8"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p>
    <w:p w14:paraId="040B674D" w14:textId="77777777" w:rsidR="00767E27" w:rsidRPr="00767E27" w:rsidRDefault="00767E27" w:rsidP="00767E27">
      <w:pPr>
        <w:spacing w:after="0" w:line="240" w:lineRule="auto"/>
        <w:ind w:left="190" w:right="142"/>
        <w:jc w:val="both"/>
        <w:rPr>
          <w:rFonts w:ascii="Sakkal Majalla" w:hAnsi="Sakkal Majalla" w:cs="Sakkal Majalla"/>
          <w:sz w:val="32"/>
          <w:szCs w:val="32"/>
          <w:rtl/>
        </w:rPr>
      </w:pPr>
    </w:p>
    <w:p w14:paraId="4486A3CE" w14:textId="77777777" w:rsidR="00F6217E" w:rsidRPr="00767E27" w:rsidRDefault="00F6217E" w:rsidP="00767E27">
      <w:pPr>
        <w:tabs>
          <w:tab w:val="left" w:pos="473"/>
        </w:tabs>
        <w:spacing w:after="0" w:line="24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الأداء الوظيفي</w:t>
      </w:r>
    </w:p>
    <w:p w14:paraId="7C46DD77" w14:textId="77777777" w:rsidR="00F6217E" w:rsidRPr="00767E27" w:rsidRDefault="00F6217E" w:rsidP="00767E27">
      <w:pPr>
        <w:spacing w:after="0" w:line="240" w:lineRule="auto"/>
        <w:ind w:right="142"/>
        <w:rPr>
          <w:rFonts w:ascii="Sakkal Majalla" w:hAnsi="Sakkal Majalla" w:cs="Sakkal Majalla"/>
          <w:b/>
          <w:bCs/>
          <w:sz w:val="32"/>
          <w:szCs w:val="32"/>
          <w:rtl/>
        </w:rPr>
      </w:pPr>
      <w:r w:rsidRPr="00767E27">
        <w:rPr>
          <w:rFonts w:ascii="Sakkal Majalla" w:hAnsi="Sakkal Majalla" w:cs="Sakkal Majalla"/>
          <w:b/>
          <w:bCs/>
          <w:sz w:val="32"/>
          <w:szCs w:val="32"/>
          <w:rtl/>
        </w:rPr>
        <w:t>مفهوم الأداء الوظيفي</w:t>
      </w:r>
    </w:p>
    <w:p w14:paraId="45AB10F2"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يعرفه بن رحمون (2014م) بأنه جهد منسق للقيام بمهام تتضمن تحويل المدخلات إلى مخرجات ذات جودة تتفق مع مهارات العاملين وقدراتهم وخبراتهم بمساعدة العوامل الدافعة ، وبيئة العمل الملائمة على القيام بهذا الجهد بدقة ، وبأقصر وقت ممكن وأقل تكلفة . ومن تعريفاته أيضاً هو القيام بأعباء الوظيفة من مسؤوليات وواجبات ، وفقاً للمعدل المفروض أداؤه من العامل الكفء المدرب (الصرايرة، 2011م) . ويعرفه الباحث بأنه الجهد المبذول من الموظف للقيام بالمهام الوظيفية المطلوبة منه لتحقيق الأهداف الموضوعة من جهة العمل .</w:t>
      </w:r>
    </w:p>
    <w:p w14:paraId="4EFD9EB6" w14:textId="77777777" w:rsidR="003258DC" w:rsidRDefault="003258DC" w:rsidP="00767E27">
      <w:pPr>
        <w:spacing w:after="0" w:line="240" w:lineRule="auto"/>
        <w:ind w:right="142"/>
        <w:rPr>
          <w:rFonts w:ascii="Sakkal Majalla" w:hAnsi="Sakkal Majalla" w:cs="Sakkal Majalla"/>
          <w:b/>
          <w:bCs/>
          <w:sz w:val="32"/>
          <w:szCs w:val="32"/>
          <w:rtl/>
        </w:rPr>
      </w:pPr>
    </w:p>
    <w:p w14:paraId="4EB5F159" w14:textId="32ED26FE" w:rsidR="00F6217E" w:rsidRPr="00767E27" w:rsidRDefault="00F6217E" w:rsidP="00767E27">
      <w:pPr>
        <w:spacing w:after="0" w:line="240" w:lineRule="auto"/>
        <w:ind w:right="142"/>
        <w:rPr>
          <w:rFonts w:ascii="Sakkal Majalla" w:hAnsi="Sakkal Majalla" w:cs="Sakkal Majalla"/>
          <w:b/>
          <w:bCs/>
          <w:sz w:val="32"/>
          <w:szCs w:val="32"/>
          <w:rtl/>
        </w:rPr>
      </w:pPr>
      <w:r w:rsidRPr="00767E27">
        <w:rPr>
          <w:rFonts w:ascii="Sakkal Majalla" w:hAnsi="Sakkal Majalla" w:cs="Sakkal Majalla"/>
          <w:b/>
          <w:bCs/>
          <w:sz w:val="32"/>
          <w:szCs w:val="32"/>
          <w:rtl/>
        </w:rPr>
        <w:lastRenderedPageBreak/>
        <w:t>عناصر الأداء الوظيفي</w:t>
      </w:r>
    </w:p>
    <w:p w14:paraId="34F8D094"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المعرفة بمتطلبات العمل</w:t>
      </w:r>
    </w:p>
    <w:p w14:paraId="48669129"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وتشمل المعارف العامة والمهارات الفنية والمهنية ، والقدرة والبراعة على التنظيم وتنفيذ العمل من دون الوقوع في الأخطاء وما يمتلكه الفرد من خبرات عن العمل .</w:t>
      </w:r>
    </w:p>
    <w:p w14:paraId="21DBB21B"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tl/>
        </w:rPr>
      </w:pPr>
      <w:r w:rsidRPr="00767E27">
        <w:rPr>
          <w:rFonts w:ascii="Sakkal Majalla" w:hAnsi="Sakkal Majalla" w:cs="Sakkal Majalla"/>
          <w:b/>
          <w:bCs/>
          <w:sz w:val="32"/>
          <w:szCs w:val="32"/>
          <w:rtl/>
        </w:rPr>
        <w:t>كمية العمل المنجز</w:t>
      </w:r>
    </w:p>
    <w:p w14:paraId="044C71FB" w14:textId="77777777" w:rsidR="00F6217E" w:rsidRPr="00767E27" w:rsidRDefault="00F6217E" w:rsidP="00767E27">
      <w:pPr>
        <w:spacing w:after="0" w:line="240" w:lineRule="auto"/>
        <w:ind w:left="190" w:right="142"/>
        <w:jc w:val="both"/>
        <w:rPr>
          <w:rFonts w:ascii="Sakkal Majalla" w:hAnsi="Sakkal Majalla" w:cs="Sakkal Majalla"/>
          <w:color w:val="000000" w:themeColor="text1"/>
          <w:sz w:val="32"/>
          <w:szCs w:val="32"/>
          <w:rtl/>
        </w:rPr>
      </w:pPr>
      <w:r w:rsidRPr="00767E27">
        <w:rPr>
          <w:rFonts w:ascii="Sakkal Majalla" w:hAnsi="Sakkal Majalla" w:cs="Sakkal Majalla"/>
          <w:sz w:val="32"/>
          <w:szCs w:val="32"/>
          <w:rtl/>
        </w:rPr>
        <w:t xml:space="preserve">أي مقدار العمل الذي يستطيع الموظف إنجازه في الظروف العادية للعمل ، ومقدار سرعة الإنجاز </w:t>
      </w:r>
    </w:p>
    <w:p w14:paraId="03BD5832"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المثابرة والوثوق</w:t>
      </w:r>
    </w:p>
    <w:p w14:paraId="11ED1783" w14:textId="77777777" w:rsidR="00F6217E" w:rsidRPr="00767E27" w:rsidRDefault="00F6217E" w:rsidP="00767E27">
      <w:pPr>
        <w:spacing w:after="0" w:line="240" w:lineRule="auto"/>
        <w:ind w:left="190" w:right="142"/>
        <w:jc w:val="both"/>
        <w:rPr>
          <w:rFonts w:ascii="Sakkal Majalla" w:hAnsi="Sakkal Majalla" w:cs="Sakkal Majalla"/>
          <w:b/>
          <w:bCs/>
          <w:sz w:val="32"/>
          <w:szCs w:val="32"/>
          <w:rtl/>
        </w:rPr>
      </w:pPr>
      <w:r w:rsidRPr="00767E27">
        <w:rPr>
          <w:rFonts w:ascii="Sakkal Majalla" w:hAnsi="Sakkal Majalla" w:cs="Sakkal Majalla"/>
          <w:sz w:val="32"/>
          <w:szCs w:val="32"/>
          <w:rtl/>
        </w:rPr>
        <w:t xml:space="preserve">وتشمل الجدية والتفاني في العمل ، وقدرة الموظف على تحمل مسؤولية العمل ، وإنجاز الأعمال في وقتها المحدد ، ومدى حاجة الموظف للإرشاد والتوجيه من قبل المشرفين ، وتقييم نتائج عمله (صليحة، 2010م) </w:t>
      </w:r>
    </w:p>
    <w:p w14:paraId="4FABA98C" w14:textId="77777777" w:rsidR="00767E27" w:rsidRPr="00767E27" w:rsidRDefault="00767E27" w:rsidP="00767E27">
      <w:pPr>
        <w:spacing w:after="0" w:line="240" w:lineRule="auto"/>
        <w:ind w:left="190" w:right="142"/>
        <w:jc w:val="both"/>
        <w:rPr>
          <w:rFonts w:ascii="Sakkal Majalla" w:hAnsi="Sakkal Majalla" w:cs="Sakkal Majalla"/>
          <w:b/>
          <w:bCs/>
          <w:sz w:val="32"/>
          <w:szCs w:val="32"/>
          <w:rtl/>
        </w:rPr>
      </w:pPr>
    </w:p>
    <w:p w14:paraId="0794391A" w14:textId="77777777" w:rsidR="00767E27" w:rsidRPr="00767E27" w:rsidRDefault="00767E27" w:rsidP="00767E27">
      <w:pPr>
        <w:spacing w:after="0" w:line="240" w:lineRule="auto"/>
        <w:ind w:left="190" w:right="142"/>
        <w:jc w:val="both"/>
        <w:rPr>
          <w:rFonts w:ascii="Sakkal Majalla" w:hAnsi="Sakkal Majalla" w:cs="Sakkal Majalla"/>
          <w:b/>
          <w:bCs/>
          <w:sz w:val="32"/>
          <w:szCs w:val="32"/>
          <w:rtl/>
        </w:rPr>
      </w:pPr>
    </w:p>
    <w:p w14:paraId="5C5F5ABB"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b/>
          <w:bCs/>
          <w:sz w:val="32"/>
          <w:szCs w:val="32"/>
          <w:rtl/>
        </w:rPr>
        <w:t>محددات الأداء الوظيفي</w:t>
      </w:r>
    </w:p>
    <w:p w14:paraId="5128B24A"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يعد الأداء الوظيفي حصيلة تفاعل مجموعة من المحددات ، ورأى البعض أن المقدرة والرغبة في العمل يتفاعلان معاً لتحديد مستوى الأداء (محمد، 2010م) ، ويتمثل ذلك من خلال المعادلة التالية :</w:t>
      </w:r>
    </w:p>
    <w:p w14:paraId="214CB27A"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noProof/>
          <w:sz w:val="32"/>
          <w:szCs w:val="32"/>
          <w:rtl/>
        </w:rPr>
        <mc:AlternateContent>
          <mc:Choice Requires="wps">
            <w:drawing>
              <wp:anchor distT="0" distB="0" distL="114300" distR="114300" simplePos="0" relativeHeight="251665408" behindDoc="0" locked="0" layoutInCell="1" allowOverlap="1" wp14:anchorId="2B3F8AFC" wp14:editId="3FC3A131">
                <wp:simplePos x="0" y="0"/>
                <wp:positionH relativeFrom="column">
                  <wp:posOffset>1363345</wp:posOffset>
                </wp:positionH>
                <wp:positionV relativeFrom="paragraph">
                  <wp:posOffset>133441</wp:posOffset>
                </wp:positionV>
                <wp:extent cx="3121660" cy="369570"/>
                <wp:effectExtent l="0" t="0" r="21590" b="11430"/>
                <wp:wrapNone/>
                <wp:docPr id="4" name="مستطيل 4"/>
                <wp:cNvGraphicFramePr/>
                <a:graphic xmlns:a="http://schemas.openxmlformats.org/drawingml/2006/main">
                  <a:graphicData uri="http://schemas.microsoft.com/office/word/2010/wordprocessingShape">
                    <wps:wsp>
                      <wps:cNvSpPr/>
                      <wps:spPr>
                        <a:xfrm>
                          <a:off x="0" y="0"/>
                          <a:ext cx="3121660" cy="369570"/>
                        </a:xfrm>
                        <a:prstGeom prst="rect">
                          <a:avLst/>
                        </a:prstGeom>
                        <a:ln w="3175"/>
                      </wps:spPr>
                      <wps:style>
                        <a:lnRef idx="2">
                          <a:schemeClr val="accent1"/>
                        </a:lnRef>
                        <a:fillRef idx="1">
                          <a:schemeClr val="lt1"/>
                        </a:fillRef>
                        <a:effectRef idx="0">
                          <a:schemeClr val="accent1"/>
                        </a:effectRef>
                        <a:fontRef idx="minor">
                          <a:schemeClr val="dk1"/>
                        </a:fontRef>
                      </wps:style>
                      <wps:txbx>
                        <w:txbxContent>
                          <w:p w14:paraId="2FCA8ADB" w14:textId="77777777" w:rsidR="00866885" w:rsidRPr="00313284" w:rsidRDefault="00866885" w:rsidP="00F6217E">
                            <w:pPr>
                              <w:spacing w:after="0" w:line="240" w:lineRule="auto"/>
                              <w:jc w:val="center"/>
                              <w:rPr>
                                <w:rFonts w:ascii="Simplified Arabic" w:hAnsi="Simplified Arabic" w:cs="Simplified Arabic"/>
                                <w:sz w:val="24"/>
                                <w:szCs w:val="24"/>
                                <w:rtl/>
                                <w:lang w:val="en-GB"/>
                              </w:rPr>
                            </w:pPr>
                            <w:r w:rsidRPr="00313284">
                              <w:rPr>
                                <w:rFonts w:ascii="Simplified Arabic" w:hAnsi="Simplified Arabic" w:cs="Simplified Arabic" w:hint="cs"/>
                                <w:sz w:val="24"/>
                                <w:szCs w:val="24"/>
                                <w:rtl/>
                                <w:lang w:val="en-GB"/>
                              </w:rPr>
                              <w:t xml:space="preserve">مستوى الأداء = القدرة على العمل </w:t>
                            </w:r>
                            <w:r w:rsidRPr="00313284">
                              <w:rPr>
                                <w:rFonts w:ascii="Simplified Arabic" w:hAnsi="Simplified Arabic" w:cs="Simplified Arabic"/>
                                <w:sz w:val="24"/>
                                <w:szCs w:val="24"/>
                                <w:rtl/>
                                <w:lang w:val="en-GB"/>
                              </w:rPr>
                              <w:t>×</w:t>
                            </w:r>
                            <w:r w:rsidRPr="00313284">
                              <w:rPr>
                                <w:rFonts w:ascii="Simplified Arabic" w:hAnsi="Simplified Arabic" w:cs="Simplified Arabic" w:hint="cs"/>
                                <w:sz w:val="24"/>
                                <w:szCs w:val="24"/>
                                <w:rtl/>
                                <w:lang w:val="en-GB"/>
                              </w:rPr>
                              <w:t xml:space="preserve"> الرغبة في العمل</w:t>
                            </w:r>
                          </w:p>
                          <w:p w14:paraId="083DD2CC" w14:textId="77777777" w:rsidR="00866885" w:rsidRPr="00313284" w:rsidRDefault="00866885" w:rsidP="00F6217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4" o:spid="_x0000_s1026" style="position:absolute;left:0;text-align:left;margin-left:107.35pt;margin-top:10.5pt;width:245.8pt;height:29.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" fillcolor="white [3201]" strokecolor="#4472c4 [3204]" strokeweight=".25pt">
                <v:textbox>
                  <w:txbxContent>
                    <w:p w:rsidR="00767E27" w:rsidRPr="00313284" w:rsidRDefault="00767E27" w:rsidP="00F6217E">
                      <w:pPr>
                        <w:spacing w:after="0" w:line="240" w:lineRule="auto"/>
                        <w:jc w:val="center"/>
                        <w:rPr>
                          <w:rFonts w:ascii="Simplified Arabic" w:hAnsi="Simplified Arabic" w:cs="Simplified Arabic"/>
                          <w:sz w:val="24"/>
                          <w:szCs w:val="24"/>
                          <w:rtl/>
                          <w:lang w:val="en-GB"/>
                        </w:rPr>
                      </w:pPr>
                      <w:r w:rsidRPr="00313284">
                        <w:rPr>
                          <w:rFonts w:ascii="Simplified Arabic" w:hAnsi="Simplified Arabic" w:cs="Simplified Arabic" w:hint="cs"/>
                          <w:sz w:val="24"/>
                          <w:szCs w:val="24"/>
                          <w:rtl/>
                          <w:lang w:val="en-GB"/>
                        </w:rPr>
                        <w:t xml:space="preserve">مستوى الأداء = القدرة على العمل </w:t>
                      </w:r>
                      <w:r w:rsidRPr="00313284">
                        <w:rPr>
                          <w:rFonts w:ascii="Simplified Arabic" w:hAnsi="Simplified Arabic" w:cs="Simplified Arabic"/>
                          <w:sz w:val="24"/>
                          <w:szCs w:val="24"/>
                          <w:rtl/>
                          <w:lang w:val="en-GB"/>
                        </w:rPr>
                        <w:t>×</w:t>
                      </w:r>
                      <w:r w:rsidRPr="00313284">
                        <w:rPr>
                          <w:rFonts w:ascii="Simplified Arabic" w:hAnsi="Simplified Arabic" w:cs="Simplified Arabic" w:hint="cs"/>
                          <w:sz w:val="24"/>
                          <w:szCs w:val="24"/>
                          <w:rtl/>
                          <w:lang w:val="en-GB"/>
                        </w:rPr>
                        <w:t xml:space="preserve"> الرغبة في العمل</w:t>
                      </w:r>
                    </w:p>
                    <w:p w:rsidR="00767E27" w:rsidRPr="00313284" w:rsidRDefault="00767E27" w:rsidP="00F6217E">
                      <w:pPr>
                        <w:jc w:val="center"/>
                      </w:pPr>
                    </w:p>
                  </w:txbxContent>
                </v:textbox>
              </v:rect>
            </w:pict>
          </mc:Fallback>
        </mc:AlternateContent>
      </w:r>
    </w:p>
    <w:p w14:paraId="1667B3E3"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p>
    <w:p w14:paraId="236CBC78"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إلا أن هناك محددات تم الاتفاق عليها من عدد من الباحثين وهي :</w:t>
      </w:r>
    </w:p>
    <w:p w14:paraId="1D87197E"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الدافعية</w:t>
      </w:r>
    </w:p>
    <w:p w14:paraId="62E9BEB4"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وتعرف بأنها قوى الفرد الكامنة والتي تؤثر أو تحدد مستوى واتجاه واستمرارية الجهد المبذول نحو العمل ، فمستوى العمل هنا يتحدد تبعاً لمستوى الدافعية لدى الموظف .</w:t>
      </w:r>
    </w:p>
    <w:p w14:paraId="3C45E79E"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قدرة الفرد على أداء العمل</w:t>
      </w:r>
    </w:p>
    <w:p w14:paraId="60D36546" w14:textId="77777777" w:rsidR="00F6217E" w:rsidRPr="00767E27" w:rsidRDefault="00F6217E" w:rsidP="00767E27">
      <w:pPr>
        <w:pStyle w:val="a7"/>
        <w:tabs>
          <w:tab w:val="left" w:pos="473"/>
        </w:tabs>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وهي الخصائص الشخصية التي لا تتغير أو تتقلب خلال فترة زمنية قصيرة ، وتتألف من محصلة من المعرفة أو المهارات وتشمل التدريب والتعليم والخبرات ، وهي تحدد فاعلية الجهد المبذول .</w:t>
      </w:r>
    </w:p>
    <w:p w14:paraId="28E11635" w14:textId="77777777" w:rsidR="00F6217E" w:rsidRPr="00767E27" w:rsidRDefault="00F6217E" w:rsidP="00767E27">
      <w:pPr>
        <w:pStyle w:val="a7"/>
        <w:tabs>
          <w:tab w:val="left" w:pos="473"/>
        </w:tabs>
        <w:spacing w:after="0" w:line="240" w:lineRule="auto"/>
        <w:ind w:left="550" w:right="142"/>
        <w:jc w:val="both"/>
        <w:rPr>
          <w:rFonts w:ascii="Sakkal Majalla" w:hAnsi="Sakkal Majalla" w:cs="Sakkal Majalla"/>
          <w:sz w:val="32"/>
          <w:szCs w:val="32"/>
        </w:rPr>
      </w:pPr>
    </w:p>
    <w:p w14:paraId="5E1DB8AF" w14:textId="77777777"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إدراك الدور</w:t>
      </w:r>
    </w:p>
    <w:p w14:paraId="3542EBB7" w14:textId="77777777" w:rsidR="00F6217E" w:rsidRPr="00767E27" w:rsidRDefault="00F6217E" w:rsidP="00767E27">
      <w:pPr>
        <w:pStyle w:val="a7"/>
        <w:tabs>
          <w:tab w:val="left" w:pos="473"/>
        </w:tabs>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أي تصور الفرد للدور ، وانطباعه عن السلوك والأنشطة التي يتكون منها عمله ، وعن الكيفية التي ينبغي أن يمارس بها دوره في المنظمة ، فالأداء الوظيفي هو محصلة تفاعل كل من الدافعية والقدرات وإدراك الفرد لدوره ، ويتمثل في المعادلة التالية :</w:t>
      </w:r>
    </w:p>
    <w:p w14:paraId="635992A9" w14:textId="77777777" w:rsidR="00F6217E" w:rsidRPr="00767E27" w:rsidRDefault="00F6217E" w:rsidP="00767E27">
      <w:pPr>
        <w:pStyle w:val="a7"/>
        <w:tabs>
          <w:tab w:val="left" w:pos="473"/>
        </w:tabs>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noProof/>
          <w:sz w:val="32"/>
          <w:szCs w:val="32"/>
          <w:rtl/>
        </w:rPr>
        <w:lastRenderedPageBreak/>
        <mc:AlternateContent>
          <mc:Choice Requires="wps">
            <w:drawing>
              <wp:anchor distT="0" distB="0" distL="114300" distR="114300" simplePos="0" relativeHeight="251666432" behindDoc="0" locked="0" layoutInCell="1" allowOverlap="1" wp14:anchorId="4F0B9EC1" wp14:editId="0BD636AC">
                <wp:simplePos x="0" y="0"/>
                <wp:positionH relativeFrom="column">
                  <wp:posOffset>1360170</wp:posOffset>
                </wp:positionH>
                <wp:positionV relativeFrom="paragraph">
                  <wp:posOffset>-2540</wp:posOffset>
                </wp:positionV>
                <wp:extent cx="3121660" cy="369570"/>
                <wp:effectExtent l="0" t="0" r="21590" b="11430"/>
                <wp:wrapNone/>
                <wp:docPr id="5" name="مستطيل 5"/>
                <wp:cNvGraphicFramePr/>
                <a:graphic xmlns:a="http://schemas.openxmlformats.org/drawingml/2006/main">
                  <a:graphicData uri="http://schemas.microsoft.com/office/word/2010/wordprocessingShape">
                    <wps:wsp>
                      <wps:cNvSpPr/>
                      <wps:spPr>
                        <a:xfrm>
                          <a:off x="0" y="0"/>
                          <a:ext cx="3121660" cy="369570"/>
                        </a:xfrm>
                        <a:prstGeom prst="rect">
                          <a:avLst/>
                        </a:prstGeom>
                        <a:ln w="3175"/>
                      </wps:spPr>
                      <wps:style>
                        <a:lnRef idx="2">
                          <a:schemeClr val="accent1"/>
                        </a:lnRef>
                        <a:fillRef idx="1">
                          <a:schemeClr val="lt1"/>
                        </a:fillRef>
                        <a:effectRef idx="0">
                          <a:schemeClr val="accent1"/>
                        </a:effectRef>
                        <a:fontRef idx="minor">
                          <a:schemeClr val="dk1"/>
                        </a:fontRef>
                      </wps:style>
                      <wps:txbx>
                        <w:txbxContent>
                          <w:p w14:paraId="2FE6E817" w14:textId="77777777" w:rsidR="00866885" w:rsidRPr="00313284" w:rsidRDefault="00866885" w:rsidP="00F6217E">
                            <w:pPr>
                              <w:pStyle w:val="a7"/>
                              <w:tabs>
                                <w:tab w:val="left" w:pos="473"/>
                              </w:tabs>
                              <w:spacing w:after="0" w:line="240" w:lineRule="auto"/>
                              <w:ind w:left="-91"/>
                              <w:jc w:val="center"/>
                              <w:rPr>
                                <w:rFonts w:asciiTheme="majorBidi" w:hAnsiTheme="majorBidi" w:cstheme="majorBidi"/>
                                <w:sz w:val="24"/>
                                <w:szCs w:val="24"/>
                              </w:rPr>
                            </w:pPr>
                            <w:r w:rsidRPr="00313284">
                              <w:rPr>
                                <w:rFonts w:ascii="Simplified Arabic" w:hAnsi="Simplified Arabic" w:cs="Simplified Arabic" w:hint="cs"/>
                                <w:sz w:val="24"/>
                                <w:szCs w:val="24"/>
                                <w:rtl/>
                              </w:rPr>
                              <w:t xml:space="preserve">الأداء الوظيفي = الدافعية </w:t>
                            </w:r>
                            <w:r w:rsidRPr="00313284">
                              <w:rPr>
                                <w:rFonts w:ascii="Simplified Arabic" w:hAnsi="Simplified Arabic" w:cs="Simplified Arabic"/>
                                <w:sz w:val="24"/>
                                <w:szCs w:val="24"/>
                                <w:rtl/>
                              </w:rPr>
                              <w:t>×</w:t>
                            </w:r>
                            <w:r w:rsidRPr="00313284">
                              <w:rPr>
                                <w:rFonts w:ascii="Simplified Arabic" w:hAnsi="Simplified Arabic" w:cs="Simplified Arabic" w:hint="cs"/>
                                <w:sz w:val="24"/>
                                <w:szCs w:val="24"/>
                                <w:rtl/>
                              </w:rPr>
                              <w:t xml:space="preserve"> القدرات </w:t>
                            </w:r>
                            <w:r w:rsidRPr="00313284">
                              <w:rPr>
                                <w:rFonts w:ascii="Simplified Arabic" w:hAnsi="Simplified Arabic" w:cs="Simplified Arabic"/>
                                <w:sz w:val="24"/>
                                <w:szCs w:val="24"/>
                                <w:rtl/>
                              </w:rPr>
                              <w:t>×</w:t>
                            </w:r>
                            <w:r w:rsidRPr="00313284">
                              <w:rPr>
                                <w:rFonts w:ascii="Simplified Arabic" w:hAnsi="Simplified Arabic" w:cs="Simplified Arabic" w:hint="cs"/>
                                <w:sz w:val="24"/>
                                <w:szCs w:val="24"/>
                                <w:rtl/>
                              </w:rPr>
                              <w:t xml:space="preserve"> إدراك الدور</w:t>
                            </w:r>
                          </w:p>
                          <w:p w14:paraId="48627D31" w14:textId="77777777" w:rsidR="00866885" w:rsidRPr="00313284" w:rsidRDefault="00866885" w:rsidP="00F6217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5" o:spid="_x0000_s1027" style="position:absolute;left:0;text-align:left;margin-left:107.1pt;margin-top:-.2pt;width:245.8pt;height:29.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" fillcolor="white [3201]" strokecolor="#4472c4 [3204]" strokeweight=".25pt">
                <v:textbox>
                  <w:txbxContent>
                    <w:p w:rsidR="00767E27" w:rsidRPr="00313284" w:rsidRDefault="00767E27" w:rsidP="00F6217E">
                      <w:pPr>
                        <w:pStyle w:val="a7"/>
                        <w:tabs>
                          <w:tab w:val="left" w:pos="473"/>
                        </w:tabs>
                        <w:spacing w:after="0" w:line="240" w:lineRule="auto"/>
                        <w:ind w:left="-91"/>
                        <w:jc w:val="center"/>
                        <w:rPr>
                          <w:rFonts w:asciiTheme="majorBidi" w:hAnsiTheme="majorBidi" w:cstheme="majorBidi"/>
                          <w:sz w:val="24"/>
                          <w:szCs w:val="24"/>
                        </w:rPr>
                      </w:pPr>
                      <w:r w:rsidRPr="00313284">
                        <w:rPr>
                          <w:rFonts w:ascii="Simplified Arabic" w:hAnsi="Simplified Arabic" w:cs="Simplified Arabic" w:hint="cs"/>
                          <w:sz w:val="24"/>
                          <w:szCs w:val="24"/>
                          <w:rtl/>
                        </w:rPr>
                        <w:t xml:space="preserve">الأداء الوظيفي = الدافعية </w:t>
                      </w:r>
                      <w:r w:rsidRPr="00313284">
                        <w:rPr>
                          <w:rFonts w:ascii="Simplified Arabic" w:hAnsi="Simplified Arabic" w:cs="Simplified Arabic"/>
                          <w:sz w:val="24"/>
                          <w:szCs w:val="24"/>
                          <w:rtl/>
                        </w:rPr>
                        <w:t>×</w:t>
                      </w:r>
                      <w:r w:rsidRPr="00313284">
                        <w:rPr>
                          <w:rFonts w:ascii="Simplified Arabic" w:hAnsi="Simplified Arabic" w:cs="Simplified Arabic" w:hint="cs"/>
                          <w:sz w:val="24"/>
                          <w:szCs w:val="24"/>
                          <w:rtl/>
                        </w:rPr>
                        <w:t xml:space="preserve"> القدرات </w:t>
                      </w:r>
                      <w:r w:rsidRPr="00313284">
                        <w:rPr>
                          <w:rFonts w:ascii="Simplified Arabic" w:hAnsi="Simplified Arabic" w:cs="Simplified Arabic"/>
                          <w:sz w:val="24"/>
                          <w:szCs w:val="24"/>
                          <w:rtl/>
                        </w:rPr>
                        <w:t>×</w:t>
                      </w:r>
                      <w:r w:rsidRPr="00313284">
                        <w:rPr>
                          <w:rFonts w:ascii="Simplified Arabic" w:hAnsi="Simplified Arabic" w:cs="Simplified Arabic" w:hint="cs"/>
                          <w:sz w:val="24"/>
                          <w:szCs w:val="24"/>
                          <w:rtl/>
                        </w:rPr>
                        <w:t xml:space="preserve"> إدراك الدور</w:t>
                      </w:r>
                    </w:p>
                    <w:p w:rsidR="00767E27" w:rsidRPr="00313284" w:rsidRDefault="00767E27" w:rsidP="00F6217E">
                      <w:pPr>
                        <w:jc w:val="center"/>
                      </w:pPr>
                    </w:p>
                  </w:txbxContent>
                </v:textbox>
              </v:rect>
            </w:pict>
          </mc:Fallback>
        </mc:AlternateContent>
      </w:r>
    </w:p>
    <w:p w14:paraId="7E5C4CA9"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p>
    <w:p w14:paraId="5012ED6C" w14:textId="77777777" w:rsidR="004B5AAD" w:rsidRDefault="004B5AAD" w:rsidP="00767E27">
      <w:pPr>
        <w:pStyle w:val="a7"/>
        <w:tabs>
          <w:tab w:val="left" w:pos="473"/>
        </w:tabs>
        <w:spacing w:after="0" w:line="240" w:lineRule="auto"/>
        <w:ind w:left="190"/>
        <w:jc w:val="both"/>
        <w:rPr>
          <w:rFonts w:ascii="Sakkal Majalla" w:hAnsi="Sakkal Majalla" w:cs="Sakkal Majalla"/>
          <w:b/>
          <w:bCs/>
          <w:sz w:val="32"/>
          <w:szCs w:val="32"/>
          <w:rtl/>
        </w:rPr>
      </w:pPr>
    </w:p>
    <w:p w14:paraId="70BE0DF1" w14:textId="77777777" w:rsidR="004B5AAD" w:rsidRDefault="004B5AAD" w:rsidP="00767E27">
      <w:pPr>
        <w:pStyle w:val="a7"/>
        <w:tabs>
          <w:tab w:val="left" w:pos="473"/>
        </w:tabs>
        <w:spacing w:after="0" w:line="240" w:lineRule="auto"/>
        <w:ind w:left="190"/>
        <w:jc w:val="both"/>
        <w:rPr>
          <w:rFonts w:ascii="Sakkal Majalla" w:hAnsi="Sakkal Majalla" w:cs="Sakkal Majalla"/>
          <w:b/>
          <w:bCs/>
          <w:sz w:val="32"/>
          <w:szCs w:val="32"/>
          <w:rtl/>
        </w:rPr>
      </w:pPr>
    </w:p>
    <w:p w14:paraId="35F5E57C" w14:textId="012B2F31" w:rsidR="00F6217E" w:rsidRPr="00767E27" w:rsidRDefault="00F6217E" w:rsidP="00767E27">
      <w:pPr>
        <w:pStyle w:val="a7"/>
        <w:tabs>
          <w:tab w:val="left" w:pos="473"/>
        </w:tabs>
        <w:spacing w:after="0" w:line="240" w:lineRule="auto"/>
        <w:ind w:left="190"/>
        <w:jc w:val="both"/>
        <w:rPr>
          <w:rFonts w:ascii="Sakkal Majalla" w:hAnsi="Sakkal Majalla" w:cs="Sakkal Majalla"/>
          <w:b/>
          <w:bCs/>
          <w:sz w:val="32"/>
          <w:szCs w:val="32"/>
        </w:rPr>
      </w:pPr>
      <w:r w:rsidRPr="00767E27">
        <w:rPr>
          <w:rFonts w:ascii="Sakkal Majalla" w:hAnsi="Sakkal Majalla" w:cs="Sakkal Majalla"/>
          <w:b/>
          <w:bCs/>
          <w:sz w:val="32"/>
          <w:szCs w:val="32"/>
          <w:rtl/>
        </w:rPr>
        <w:t>بيئة العمل</w:t>
      </w:r>
    </w:p>
    <w:p w14:paraId="357183B7" w14:textId="77777777" w:rsidR="00F6217E" w:rsidRPr="00767E27" w:rsidRDefault="00F6217E" w:rsidP="00767E27">
      <w:pPr>
        <w:pStyle w:val="a7"/>
        <w:tabs>
          <w:tab w:val="left" w:pos="473"/>
        </w:tabs>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يؤثر مكان العمل في الأداء الوظيفي ، لذلك كان الاهتمام بجودته عامل مهم في تحقيق الراحة والرضا للعاملين ، وذلك من خلال توفير بيئة عمل داخلية تشتمل على بيئة مادية مناسبة ، ففضلاً عن نمط</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القيادة والأنظمة والقوانين العادلة ويتمثل ذلك في المعادلة التالية (زويش، 2014م) :</w:t>
      </w:r>
    </w:p>
    <w:p w14:paraId="5ED6C9C3"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noProof/>
          <w:sz w:val="32"/>
          <w:szCs w:val="32"/>
          <w:rtl/>
        </w:rPr>
        <mc:AlternateContent>
          <mc:Choice Requires="wps">
            <w:drawing>
              <wp:anchor distT="0" distB="0" distL="114300" distR="114300" simplePos="0" relativeHeight="251667456" behindDoc="0" locked="0" layoutInCell="1" allowOverlap="1" wp14:anchorId="33FC0ED2" wp14:editId="67D159D1">
                <wp:simplePos x="0" y="0"/>
                <wp:positionH relativeFrom="column">
                  <wp:posOffset>1374775</wp:posOffset>
                </wp:positionH>
                <wp:positionV relativeFrom="paragraph">
                  <wp:posOffset>171780</wp:posOffset>
                </wp:positionV>
                <wp:extent cx="3108960" cy="369570"/>
                <wp:effectExtent l="0" t="0" r="15240" b="11430"/>
                <wp:wrapNone/>
                <wp:docPr id="7" name="مستطيل 7"/>
                <wp:cNvGraphicFramePr/>
                <a:graphic xmlns:a="http://schemas.openxmlformats.org/drawingml/2006/main">
                  <a:graphicData uri="http://schemas.microsoft.com/office/word/2010/wordprocessingShape">
                    <wps:wsp>
                      <wps:cNvSpPr/>
                      <wps:spPr>
                        <a:xfrm>
                          <a:off x="0" y="0"/>
                          <a:ext cx="3108960" cy="369570"/>
                        </a:xfrm>
                        <a:prstGeom prst="rect">
                          <a:avLst/>
                        </a:prstGeom>
                        <a:ln w="3175"/>
                      </wps:spPr>
                      <wps:style>
                        <a:lnRef idx="2">
                          <a:schemeClr val="accent1"/>
                        </a:lnRef>
                        <a:fillRef idx="1">
                          <a:schemeClr val="lt1"/>
                        </a:fillRef>
                        <a:effectRef idx="0">
                          <a:schemeClr val="accent1"/>
                        </a:effectRef>
                        <a:fontRef idx="minor">
                          <a:schemeClr val="dk1"/>
                        </a:fontRef>
                      </wps:style>
                      <wps:txbx>
                        <w:txbxContent>
                          <w:p w14:paraId="3F80D5B3" w14:textId="77777777" w:rsidR="00866885" w:rsidRPr="00313284" w:rsidRDefault="00866885" w:rsidP="00F6217E">
                            <w:pPr>
                              <w:pStyle w:val="a7"/>
                              <w:tabs>
                                <w:tab w:val="left" w:pos="473"/>
                              </w:tabs>
                              <w:spacing w:after="0" w:line="240" w:lineRule="auto"/>
                              <w:ind w:left="-91"/>
                              <w:jc w:val="center"/>
                            </w:pPr>
                            <w:r w:rsidRPr="00313284">
                              <w:rPr>
                                <w:rFonts w:ascii="Simplified Arabic" w:hAnsi="Simplified Arabic" w:cs="Simplified Arabic" w:hint="cs"/>
                                <w:sz w:val="24"/>
                                <w:szCs w:val="24"/>
                                <w:rtl/>
                              </w:rPr>
                              <w:t xml:space="preserve">الأداء الوظيفي = الدافعية </w:t>
                            </w:r>
                            <w:r w:rsidRPr="00313284">
                              <w:rPr>
                                <w:rFonts w:ascii="Simplified Arabic" w:hAnsi="Simplified Arabic" w:cs="Simplified Arabic"/>
                                <w:sz w:val="24"/>
                                <w:szCs w:val="24"/>
                                <w:rtl/>
                              </w:rPr>
                              <w:t>×</w:t>
                            </w:r>
                            <w:r w:rsidRPr="00313284">
                              <w:rPr>
                                <w:rFonts w:ascii="Simplified Arabic" w:hAnsi="Simplified Arabic" w:cs="Simplified Arabic" w:hint="cs"/>
                                <w:sz w:val="24"/>
                                <w:szCs w:val="24"/>
                                <w:rtl/>
                              </w:rPr>
                              <w:t xml:space="preserve"> إدراك الدور </w:t>
                            </w:r>
                            <w:r w:rsidRPr="00313284">
                              <w:rPr>
                                <w:rFonts w:ascii="Simplified Arabic" w:hAnsi="Simplified Arabic" w:cs="Simplified Arabic"/>
                                <w:sz w:val="24"/>
                                <w:szCs w:val="24"/>
                                <w:rtl/>
                              </w:rPr>
                              <w:t>×</w:t>
                            </w:r>
                            <w:r w:rsidRPr="00313284">
                              <w:rPr>
                                <w:rFonts w:ascii="Simplified Arabic" w:hAnsi="Simplified Arabic" w:cs="Simplified Arabic" w:hint="cs"/>
                                <w:sz w:val="24"/>
                                <w:szCs w:val="24"/>
                                <w:rtl/>
                              </w:rPr>
                              <w:t xml:space="preserve"> بيئة العمل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7" o:spid="_x0000_s1028" style="position:absolute;left:0;text-align:left;margin-left:108.25pt;margin-top:13.55pt;width:244.8pt;height:29.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" fillcolor="white [3201]" strokecolor="#4472c4 [3204]" strokeweight=".25pt">
                <v:textbox>
                  <w:txbxContent>
                    <w:p w:rsidR="00767E27" w:rsidRPr="00313284" w:rsidRDefault="00767E27" w:rsidP="00F6217E">
                      <w:pPr>
                        <w:pStyle w:val="a7"/>
                        <w:tabs>
                          <w:tab w:val="left" w:pos="473"/>
                        </w:tabs>
                        <w:spacing w:after="0" w:line="240" w:lineRule="auto"/>
                        <w:ind w:left="-91"/>
                        <w:jc w:val="center"/>
                      </w:pPr>
                      <w:r w:rsidRPr="00313284">
                        <w:rPr>
                          <w:rFonts w:ascii="Simplified Arabic" w:hAnsi="Simplified Arabic" w:cs="Simplified Arabic" w:hint="cs"/>
                          <w:sz w:val="24"/>
                          <w:szCs w:val="24"/>
                          <w:rtl/>
                        </w:rPr>
                        <w:t xml:space="preserve">الأداء الوظيفي = الدافعية </w:t>
                      </w:r>
                      <w:r w:rsidRPr="00313284">
                        <w:rPr>
                          <w:rFonts w:ascii="Simplified Arabic" w:hAnsi="Simplified Arabic" w:cs="Simplified Arabic"/>
                          <w:sz w:val="24"/>
                          <w:szCs w:val="24"/>
                          <w:rtl/>
                        </w:rPr>
                        <w:t>×</w:t>
                      </w:r>
                      <w:r w:rsidRPr="00313284">
                        <w:rPr>
                          <w:rFonts w:ascii="Simplified Arabic" w:hAnsi="Simplified Arabic" w:cs="Simplified Arabic" w:hint="cs"/>
                          <w:sz w:val="24"/>
                          <w:szCs w:val="24"/>
                          <w:rtl/>
                        </w:rPr>
                        <w:t xml:space="preserve"> إدراك الدور </w:t>
                      </w:r>
                      <w:r w:rsidRPr="00313284">
                        <w:rPr>
                          <w:rFonts w:ascii="Simplified Arabic" w:hAnsi="Simplified Arabic" w:cs="Simplified Arabic"/>
                          <w:sz w:val="24"/>
                          <w:szCs w:val="24"/>
                          <w:rtl/>
                        </w:rPr>
                        <w:t>×</w:t>
                      </w:r>
                      <w:r w:rsidRPr="00313284">
                        <w:rPr>
                          <w:rFonts w:ascii="Simplified Arabic" w:hAnsi="Simplified Arabic" w:cs="Simplified Arabic" w:hint="cs"/>
                          <w:sz w:val="24"/>
                          <w:szCs w:val="24"/>
                          <w:rtl/>
                        </w:rPr>
                        <w:t xml:space="preserve"> بيئة العمل</w:t>
                      </w:r>
                    </w:p>
                  </w:txbxContent>
                </v:textbox>
              </v:rect>
            </w:pict>
          </mc:Fallback>
        </mc:AlternateContent>
      </w:r>
    </w:p>
    <w:p w14:paraId="71072636" w14:textId="77777777" w:rsidR="00F6217E" w:rsidRPr="00767E27" w:rsidRDefault="00F6217E" w:rsidP="00767E27">
      <w:pPr>
        <w:pStyle w:val="a7"/>
        <w:tabs>
          <w:tab w:val="left" w:pos="473"/>
        </w:tabs>
        <w:spacing w:after="0" w:line="240" w:lineRule="auto"/>
        <w:ind w:left="550" w:right="142"/>
        <w:jc w:val="both"/>
        <w:rPr>
          <w:rFonts w:ascii="Sakkal Majalla" w:hAnsi="Sakkal Majalla" w:cs="Sakkal Majalla"/>
          <w:sz w:val="32"/>
          <w:szCs w:val="32"/>
          <w:rtl/>
        </w:rPr>
      </w:pPr>
    </w:p>
    <w:p w14:paraId="3A51E6CB" w14:textId="77777777" w:rsidR="00F6217E" w:rsidRPr="00767E27" w:rsidRDefault="00F6217E" w:rsidP="00767E27">
      <w:pPr>
        <w:tabs>
          <w:tab w:val="left" w:pos="473"/>
        </w:tabs>
        <w:spacing w:after="0" w:line="24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التحفيز الوظيفي</w:t>
      </w:r>
    </w:p>
    <w:p w14:paraId="730FD947" w14:textId="77777777" w:rsidR="00F6217E" w:rsidRPr="00767E27" w:rsidRDefault="00F6217E" w:rsidP="00767E27">
      <w:pPr>
        <w:tabs>
          <w:tab w:val="left" w:pos="473"/>
        </w:tabs>
        <w:spacing w:after="0" w:line="24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مفهوم التحفيز</w:t>
      </w:r>
    </w:p>
    <w:p w14:paraId="420F6956"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التحفيز في اللغة العربية من الفعل حفز ، بمعنى الحث على الشيء ، ويعرف اصطلاحاً على أنها مجموعة الدوافع التي تدفع إلى عمل الشيء ، فهي كل قول أو فعل أو إشارة تدفع الإنسان الى القيام بسلوك أفضل أو تعمل على استمراره فيه وهي أيضاً تشمل شحن وتقوية المشاعر والأحاسيس الداخلية التي تقود إلى تحقيق الأهداف المرسومة (الناطور،2011م) .</w:t>
      </w:r>
    </w:p>
    <w:p w14:paraId="6448DB56"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ويعرف التحفيز أيضاً بأنه عبارة عن عملية تنشيط الموظفين بطرق إيجابية أو سلبية بهدف زيادة معدلات الإنتاج وتحسين الأداء . ويعرف بجميع الوسائل الممكنة لحث العاملين على العمل الجيد وتشمل كل الأساليب المستخدمة لحث العاملين على العمل المستمر (الجريد،2007) .</w:t>
      </w:r>
    </w:p>
    <w:p w14:paraId="5A135CF0" w14:textId="77777777" w:rsidR="00F6217E" w:rsidRPr="00767E27" w:rsidRDefault="00F6217E" w:rsidP="00767E27">
      <w:pPr>
        <w:tabs>
          <w:tab w:val="left" w:pos="473"/>
        </w:tabs>
        <w:spacing w:after="0" w:line="24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أهمية التحفيز</w:t>
      </w:r>
    </w:p>
    <w:p w14:paraId="33E15634"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 xml:space="preserve">للتحفيز أهمية كبيرة وآثار عميقة في سلوكيات الأفراد التي توجهها ومنها ما يلي </w:t>
      </w:r>
      <w:r w:rsidRPr="00767E27">
        <w:rPr>
          <w:rFonts w:ascii="Sakkal Majalla" w:hAnsi="Sakkal Majalla" w:cs="Sakkal Majalla"/>
          <w:sz w:val="32"/>
          <w:szCs w:val="32"/>
          <w:rtl/>
          <w:lang w:val="en-GB"/>
        </w:rPr>
        <w:t>(نوفل، 2014م)</w:t>
      </w:r>
      <w:r w:rsidRPr="00767E27">
        <w:rPr>
          <w:rFonts w:ascii="Sakkal Majalla" w:hAnsi="Sakkal Majalla" w:cs="Sakkal Majalla"/>
          <w:sz w:val="32"/>
          <w:szCs w:val="32"/>
          <w:rtl/>
        </w:rPr>
        <w:t xml:space="preserve"> :</w:t>
      </w:r>
    </w:p>
    <w:p w14:paraId="66B4DBC2" w14:textId="77777777" w:rsidR="00F6217E" w:rsidRPr="00767E27" w:rsidRDefault="00F6217E" w:rsidP="00767E27">
      <w:pPr>
        <w:pStyle w:val="a7"/>
        <w:numPr>
          <w:ilvl w:val="2"/>
          <w:numId w:val="14"/>
        </w:numPr>
        <w:spacing w:after="0" w:line="240" w:lineRule="auto"/>
        <w:ind w:left="473"/>
        <w:jc w:val="both"/>
        <w:rPr>
          <w:rFonts w:ascii="Sakkal Majalla" w:hAnsi="Sakkal Majalla" w:cs="Sakkal Majalla"/>
          <w:sz w:val="32"/>
          <w:szCs w:val="32"/>
          <w:lang w:val="en-GB"/>
        </w:rPr>
      </w:pPr>
      <w:r w:rsidRPr="00767E27">
        <w:rPr>
          <w:rFonts w:ascii="Sakkal Majalla" w:hAnsi="Sakkal Majalla" w:cs="Sakkal Majalla"/>
          <w:sz w:val="32"/>
          <w:szCs w:val="32"/>
          <w:rtl/>
          <w:lang w:val="en-GB"/>
        </w:rPr>
        <w:t xml:space="preserve"> تحسين صورة المؤسسة أمام المجتمع .</w:t>
      </w:r>
    </w:p>
    <w:p w14:paraId="435F9DA2" w14:textId="77777777" w:rsidR="00F6217E" w:rsidRPr="00767E27" w:rsidRDefault="00F6217E" w:rsidP="00767E27">
      <w:pPr>
        <w:pStyle w:val="a7"/>
        <w:numPr>
          <w:ilvl w:val="2"/>
          <w:numId w:val="14"/>
        </w:numPr>
        <w:spacing w:after="0" w:line="240" w:lineRule="auto"/>
        <w:ind w:left="473"/>
        <w:jc w:val="both"/>
        <w:rPr>
          <w:rFonts w:ascii="Sakkal Majalla" w:hAnsi="Sakkal Majalla" w:cs="Sakkal Majalla"/>
          <w:sz w:val="32"/>
          <w:szCs w:val="32"/>
          <w:lang w:val="en-GB"/>
        </w:rPr>
      </w:pPr>
      <w:r w:rsidRPr="00767E27">
        <w:rPr>
          <w:rFonts w:ascii="Sakkal Majalla" w:hAnsi="Sakkal Majalla" w:cs="Sakkal Majalla"/>
          <w:sz w:val="32"/>
          <w:szCs w:val="32"/>
          <w:rtl/>
          <w:lang w:val="en-GB"/>
        </w:rPr>
        <w:t xml:space="preserve"> تنمية روح التعاون بين العاملين .</w:t>
      </w:r>
    </w:p>
    <w:p w14:paraId="462F28DE" w14:textId="77777777" w:rsidR="00F6217E" w:rsidRPr="00767E27" w:rsidRDefault="00F6217E" w:rsidP="00767E27">
      <w:pPr>
        <w:pStyle w:val="a7"/>
        <w:numPr>
          <w:ilvl w:val="2"/>
          <w:numId w:val="14"/>
        </w:numPr>
        <w:spacing w:after="0" w:line="240" w:lineRule="auto"/>
        <w:ind w:left="473"/>
        <w:jc w:val="both"/>
        <w:rPr>
          <w:rFonts w:ascii="Sakkal Majalla" w:hAnsi="Sakkal Majalla" w:cs="Sakkal Majalla"/>
          <w:sz w:val="32"/>
          <w:szCs w:val="32"/>
          <w:lang w:val="en-GB"/>
        </w:rPr>
      </w:pPr>
      <w:r w:rsidRPr="00767E27">
        <w:rPr>
          <w:rFonts w:ascii="Sakkal Majalla" w:hAnsi="Sakkal Majalla" w:cs="Sakkal Majalla"/>
          <w:sz w:val="32"/>
          <w:szCs w:val="32"/>
          <w:rtl/>
          <w:lang w:val="en-GB"/>
        </w:rPr>
        <w:t xml:space="preserve"> إشعار العاملين بالعدل ، حيث يتم التقدير بشكل مادي ومعنوي ، من أجل تحقيق معدل أداء متميز.</w:t>
      </w:r>
    </w:p>
    <w:p w14:paraId="1A3F9E66" w14:textId="77777777" w:rsidR="00F6217E" w:rsidRPr="00767E27" w:rsidRDefault="00F6217E" w:rsidP="00767E27">
      <w:pPr>
        <w:pStyle w:val="a7"/>
        <w:numPr>
          <w:ilvl w:val="2"/>
          <w:numId w:val="14"/>
        </w:numPr>
        <w:spacing w:after="0" w:line="240" w:lineRule="auto"/>
        <w:ind w:left="473"/>
        <w:jc w:val="both"/>
        <w:rPr>
          <w:rFonts w:ascii="Sakkal Majalla" w:hAnsi="Sakkal Majalla" w:cs="Sakkal Majalla"/>
          <w:sz w:val="32"/>
          <w:szCs w:val="32"/>
          <w:lang w:val="en-GB"/>
        </w:rPr>
      </w:pPr>
      <w:r w:rsidRPr="00767E27">
        <w:rPr>
          <w:rFonts w:ascii="Sakkal Majalla" w:hAnsi="Sakkal Majalla" w:cs="Sakkal Majalla"/>
          <w:sz w:val="32"/>
          <w:szCs w:val="32"/>
          <w:rtl/>
          <w:lang w:val="en-GB"/>
        </w:rPr>
        <w:t xml:space="preserve"> إشباع حاجات العاملين بشتى أنواعها ، خاصة فيما يمس التقدير والاحترام والشعور بالمكانة .</w:t>
      </w:r>
    </w:p>
    <w:p w14:paraId="15AC690D" w14:textId="77777777" w:rsidR="00F6217E" w:rsidRPr="00767E27" w:rsidRDefault="00F6217E" w:rsidP="00767E27">
      <w:pPr>
        <w:pStyle w:val="a7"/>
        <w:numPr>
          <w:ilvl w:val="2"/>
          <w:numId w:val="14"/>
        </w:numPr>
        <w:spacing w:after="0" w:line="240" w:lineRule="auto"/>
        <w:ind w:left="473"/>
        <w:jc w:val="both"/>
        <w:rPr>
          <w:rFonts w:ascii="Sakkal Majalla" w:hAnsi="Sakkal Majalla" w:cs="Sakkal Majalla"/>
          <w:sz w:val="32"/>
          <w:szCs w:val="32"/>
          <w:lang w:val="en-GB"/>
        </w:rPr>
      </w:pPr>
      <w:r w:rsidRPr="00767E27">
        <w:rPr>
          <w:rFonts w:ascii="Sakkal Majalla" w:hAnsi="Sakkal Majalla" w:cs="Sakkal Majalla"/>
          <w:sz w:val="32"/>
          <w:szCs w:val="32"/>
          <w:rtl/>
          <w:lang w:val="en-GB"/>
        </w:rPr>
        <w:t xml:space="preserve"> تحقيق زيادة في العوائد المتحققة للمؤسسة ، من خلال رفع الكفاءة الإنتاجية للأفراد العاملين .</w:t>
      </w:r>
    </w:p>
    <w:p w14:paraId="1246E1D4" w14:textId="77777777" w:rsidR="00F6217E" w:rsidRPr="00767E27" w:rsidRDefault="00F6217E" w:rsidP="00767E27">
      <w:pPr>
        <w:pStyle w:val="a7"/>
        <w:numPr>
          <w:ilvl w:val="2"/>
          <w:numId w:val="14"/>
        </w:numPr>
        <w:spacing w:after="0" w:line="240" w:lineRule="auto"/>
        <w:ind w:left="473"/>
        <w:jc w:val="both"/>
        <w:rPr>
          <w:rFonts w:ascii="Sakkal Majalla" w:hAnsi="Sakkal Majalla" w:cs="Sakkal Majalla"/>
          <w:sz w:val="32"/>
          <w:szCs w:val="32"/>
          <w:lang w:val="en-GB"/>
        </w:rPr>
      </w:pPr>
      <w:r w:rsidRPr="00767E27">
        <w:rPr>
          <w:rFonts w:ascii="Sakkal Majalla" w:hAnsi="Sakkal Majalla" w:cs="Sakkal Majalla"/>
          <w:sz w:val="32"/>
          <w:szCs w:val="32"/>
          <w:rtl/>
          <w:lang w:val="en-GB"/>
        </w:rPr>
        <w:t xml:space="preserve"> تقليل تكاليف الإنتاج، نتيجة لما للتحفيز من أثر في دفع العاملين باتجاه ابتكار وتطوير واعتماد أساليب عمل حديثة .</w:t>
      </w:r>
    </w:p>
    <w:p w14:paraId="44524E25" w14:textId="77777777" w:rsidR="00F6217E" w:rsidRPr="00767E27" w:rsidRDefault="00F6217E" w:rsidP="00767E27">
      <w:pPr>
        <w:pStyle w:val="a7"/>
        <w:numPr>
          <w:ilvl w:val="2"/>
          <w:numId w:val="14"/>
        </w:num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lang w:val="en-GB"/>
        </w:rPr>
        <w:t xml:space="preserve"> تحقيق حالة من الرضا لدى العاملين ، وهذا يساعد على حل الكثير من المشاكل التي تواجه الإدارة </w:t>
      </w:r>
    </w:p>
    <w:p w14:paraId="248CA9E6"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lastRenderedPageBreak/>
        <w:t>ويضيف الباحث بأن التحفيز بمثابة المحرك الذي يولد الدافعية المتزايدة لدى الموظف لزيادة الإنتاجية ، والتفوق على توقعات الأهداف الوظيفية المطلوبة منه .</w:t>
      </w:r>
    </w:p>
    <w:p w14:paraId="435EA8D5" w14:textId="5B090C95" w:rsidR="00F6217E" w:rsidRPr="00767E27" w:rsidRDefault="00F6217E" w:rsidP="00767E27">
      <w:pPr>
        <w:tabs>
          <w:tab w:val="left" w:pos="473"/>
        </w:tabs>
        <w:spacing w:after="0" w:line="24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أنواع الحوافز</w:t>
      </w:r>
      <w:r w:rsidR="004B5AAD">
        <w:rPr>
          <w:rFonts w:ascii="Sakkal Majalla" w:hAnsi="Sakkal Majalla" w:cs="Sakkal Majalla" w:hint="cs"/>
          <w:b/>
          <w:bCs/>
          <w:sz w:val="32"/>
          <w:szCs w:val="32"/>
          <w:rtl/>
        </w:rPr>
        <w:t>:</w:t>
      </w:r>
    </w:p>
    <w:p w14:paraId="217FC9C6"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تتعدد جوانب الحوافز وأبعادها ، ولا يمكن استخدام حافز واحد لتحفيز جميع الأشخاص ، ويرجع ذلك إلى اختلاف الحاجات الإنسانية ، ودرجات الاشباع التي يحتاجها كل فرد ، وبناءً عليه يوجد عدة أنواع من الحوافز ومنها الحوافز الإيجابية</w:t>
      </w:r>
    </w:p>
    <w:p w14:paraId="3E6C74F7" w14:textId="77777777" w:rsidR="00F6217E" w:rsidRPr="00767E27" w:rsidRDefault="00F6217E" w:rsidP="00767E27">
      <w:pPr>
        <w:spacing w:after="0" w:line="240" w:lineRule="auto"/>
        <w:ind w:left="190" w:right="142"/>
        <w:jc w:val="both"/>
        <w:rPr>
          <w:rFonts w:ascii="Sakkal Majalla" w:hAnsi="Sakkal Majalla" w:cs="Sakkal Majalla"/>
          <w:sz w:val="32"/>
          <w:szCs w:val="32"/>
        </w:rPr>
      </w:pPr>
      <w:r w:rsidRPr="00767E27">
        <w:rPr>
          <w:rFonts w:ascii="Sakkal Majalla" w:hAnsi="Sakkal Majalla" w:cs="Sakkal Majalla"/>
          <w:sz w:val="32"/>
          <w:szCs w:val="32"/>
          <w:rtl/>
        </w:rPr>
        <w:t>وتتكون من :</w:t>
      </w:r>
    </w:p>
    <w:p w14:paraId="61CFFEDF" w14:textId="77777777" w:rsidR="00F6217E" w:rsidRPr="00767E27" w:rsidRDefault="00F6217E" w:rsidP="00767E27">
      <w:pPr>
        <w:pStyle w:val="a7"/>
        <w:numPr>
          <w:ilvl w:val="0"/>
          <w:numId w:val="15"/>
        </w:numPr>
        <w:spacing w:after="0" w:line="240" w:lineRule="auto"/>
        <w:ind w:right="142"/>
        <w:jc w:val="both"/>
        <w:rPr>
          <w:rFonts w:ascii="Sakkal Majalla" w:hAnsi="Sakkal Majalla" w:cs="Sakkal Majalla"/>
          <w:sz w:val="32"/>
          <w:szCs w:val="32"/>
        </w:rPr>
      </w:pPr>
      <w:r w:rsidRPr="00767E27">
        <w:rPr>
          <w:rFonts w:ascii="Sakkal Majalla" w:hAnsi="Sakkal Majalla" w:cs="Sakkal Majalla"/>
          <w:sz w:val="32"/>
          <w:szCs w:val="32"/>
          <w:rtl/>
        </w:rPr>
        <w:t>الحوافز الإيجابية المادية : وتتمثل في الأجور والعلاوات السنوية والزيادة في الأجر ، لمقابلة الزيادات في نفقات المعيشة ، والمكافآت والمشاركة في الأرباح ، وتتشكل من الأجر على أساس الساعة أو الأسبوع أو اليوم أو السنة  إضافة للزيادات التي يتم دفعها على أساس الأداء .</w:t>
      </w:r>
    </w:p>
    <w:p w14:paraId="0371945F" w14:textId="77777777" w:rsidR="00F6217E" w:rsidRPr="00767E27" w:rsidRDefault="00F6217E" w:rsidP="00767E27">
      <w:pPr>
        <w:pStyle w:val="a7"/>
        <w:numPr>
          <w:ilvl w:val="0"/>
          <w:numId w:val="15"/>
        </w:numPr>
        <w:spacing w:after="0" w:line="240" w:lineRule="auto"/>
        <w:ind w:right="142"/>
        <w:jc w:val="both"/>
        <w:rPr>
          <w:rFonts w:ascii="Sakkal Majalla" w:hAnsi="Sakkal Majalla" w:cs="Sakkal Majalla"/>
          <w:sz w:val="32"/>
          <w:szCs w:val="32"/>
        </w:rPr>
      </w:pPr>
      <w:r w:rsidRPr="00767E27">
        <w:rPr>
          <w:rFonts w:ascii="Sakkal Majalla" w:hAnsi="Sakkal Majalla" w:cs="Sakkal Majalla"/>
          <w:sz w:val="32"/>
          <w:szCs w:val="32"/>
          <w:rtl/>
        </w:rPr>
        <w:t>الحوافز الإيجابية المعنوية : تتمثل الحوافز المعنوية بالترقية وتقدير جهود العاملين ، وإشراك العاملين في الإدارة وضمان الاستقرار الوظيفي .</w:t>
      </w:r>
    </w:p>
    <w:p w14:paraId="3755AE72" w14:textId="77777777" w:rsidR="00F6217E" w:rsidRPr="00767E27" w:rsidRDefault="00F6217E" w:rsidP="00767E27">
      <w:pPr>
        <w:spacing w:after="0" w:line="240" w:lineRule="auto"/>
        <w:ind w:left="190" w:right="142"/>
        <w:jc w:val="both"/>
        <w:rPr>
          <w:rFonts w:ascii="Sakkal Majalla" w:hAnsi="Sakkal Majalla" w:cs="Sakkal Majalla"/>
          <w:b/>
          <w:bCs/>
          <w:sz w:val="32"/>
          <w:szCs w:val="32"/>
        </w:rPr>
      </w:pPr>
      <w:r w:rsidRPr="00767E27">
        <w:rPr>
          <w:rFonts w:ascii="Sakkal Majalla" w:hAnsi="Sakkal Majalla" w:cs="Sakkal Majalla"/>
          <w:b/>
          <w:bCs/>
          <w:sz w:val="32"/>
          <w:szCs w:val="32"/>
          <w:rtl/>
        </w:rPr>
        <w:t>الحوافز السلبية</w:t>
      </w:r>
    </w:p>
    <w:p w14:paraId="6D120C26"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ويقصد بها عقوبات مختلفة يتم ايقاعها على المرؤوسين ، وبالتالي تكون دافعاً يعمل على شحن الموظف لتحسين أدائه وتصرفاته وتتكون من :</w:t>
      </w:r>
    </w:p>
    <w:p w14:paraId="68690B9B" w14:textId="77777777" w:rsidR="00F6217E" w:rsidRPr="00767E27" w:rsidRDefault="00F6217E" w:rsidP="00767E27">
      <w:pPr>
        <w:pStyle w:val="a7"/>
        <w:numPr>
          <w:ilvl w:val="0"/>
          <w:numId w:val="15"/>
        </w:numPr>
        <w:spacing w:after="0" w:line="240" w:lineRule="auto"/>
        <w:jc w:val="both"/>
        <w:rPr>
          <w:rFonts w:ascii="Sakkal Majalla" w:hAnsi="Sakkal Majalla" w:cs="Sakkal Majalla"/>
          <w:sz w:val="32"/>
          <w:szCs w:val="32"/>
          <w:lang w:val="en-GB"/>
        </w:rPr>
      </w:pPr>
      <w:r w:rsidRPr="00767E27">
        <w:rPr>
          <w:rFonts w:ascii="Sakkal Majalla" w:hAnsi="Sakkal Majalla" w:cs="Sakkal Majalla"/>
          <w:sz w:val="32"/>
          <w:szCs w:val="32"/>
          <w:rtl/>
          <w:lang w:val="en-GB"/>
        </w:rPr>
        <w:t>الحوافز السلبية المادية : تتمثل في تخفيض درجة الموظف الوظيفية ، أو العمل على إيقاف علاوته الدورية .</w:t>
      </w:r>
    </w:p>
    <w:p w14:paraId="20EF389D" w14:textId="77777777" w:rsidR="00F6217E" w:rsidRPr="00767E27" w:rsidRDefault="00F6217E" w:rsidP="00767E27">
      <w:pPr>
        <w:pStyle w:val="a7"/>
        <w:numPr>
          <w:ilvl w:val="0"/>
          <w:numId w:val="15"/>
        </w:numPr>
        <w:spacing w:after="0" w:line="240" w:lineRule="auto"/>
        <w:ind w:right="142"/>
        <w:jc w:val="both"/>
        <w:rPr>
          <w:rFonts w:ascii="Sakkal Majalla" w:hAnsi="Sakkal Majalla" w:cs="Sakkal Majalla"/>
          <w:sz w:val="32"/>
          <w:szCs w:val="32"/>
          <w:lang w:val="en-GB"/>
        </w:rPr>
      </w:pPr>
      <w:r w:rsidRPr="00767E27">
        <w:rPr>
          <w:rFonts w:ascii="Sakkal Majalla" w:hAnsi="Sakkal Majalla" w:cs="Sakkal Majalla"/>
          <w:sz w:val="32"/>
          <w:szCs w:val="32"/>
          <w:rtl/>
          <w:lang w:val="en-GB"/>
        </w:rPr>
        <w:t>الحوافز السلبية المعنوية : تتمثل بالعمل على حرمان الشخص من نشر اسمه على لوحة الشرف في المؤسسة ، أو توجيه تنبيه للمقصر في عمله ونشره على لوحة الإعلانات .</w:t>
      </w:r>
    </w:p>
    <w:p w14:paraId="145BA9D1" w14:textId="77777777" w:rsidR="00F6217E" w:rsidRPr="00767E27" w:rsidRDefault="00F6217E" w:rsidP="00767E27">
      <w:pPr>
        <w:spacing w:after="0" w:line="240" w:lineRule="auto"/>
        <w:ind w:left="190" w:right="142"/>
        <w:jc w:val="both"/>
        <w:rPr>
          <w:rFonts w:ascii="Sakkal Majalla" w:hAnsi="Sakkal Majalla" w:cs="Sakkal Majalla"/>
          <w:b/>
          <w:bCs/>
          <w:sz w:val="32"/>
          <w:szCs w:val="32"/>
        </w:rPr>
      </w:pPr>
      <w:r w:rsidRPr="00767E27">
        <w:rPr>
          <w:rFonts w:ascii="Sakkal Majalla" w:hAnsi="Sakkal Majalla" w:cs="Sakkal Majalla"/>
          <w:b/>
          <w:bCs/>
          <w:sz w:val="32"/>
          <w:szCs w:val="32"/>
          <w:rtl/>
        </w:rPr>
        <w:t>حوافز التميز</w:t>
      </w:r>
    </w:p>
    <w:p w14:paraId="1B8E750B"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هي محاولة لضمان التحسين والتطوير للأداء الوظيفي ، حيث يكون حافز التميز دافعاً لتشجيع العاملين بناءً على التمايز في أدائهم .</w:t>
      </w:r>
    </w:p>
    <w:p w14:paraId="432CF0BA" w14:textId="77777777" w:rsidR="00F6217E" w:rsidRPr="00767E27" w:rsidRDefault="00F6217E" w:rsidP="00767E27">
      <w:pPr>
        <w:spacing w:after="0" w:line="240" w:lineRule="auto"/>
        <w:ind w:left="190" w:right="142"/>
        <w:jc w:val="both"/>
        <w:rPr>
          <w:rFonts w:ascii="Sakkal Majalla" w:hAnsi="Sakkal Majalla" w:cs="Sakkal Majalla"/>
          <w:b/>
          <w:bCs/>
          <w:sz w:val="32"/>
          <w:szCs w:val="32"/>
        </w:rPr>
      </w:pPr>
      <w:r w:rsidRPr="00767E27">
        <w:rPr>
          <w:rFonts w:ascii="Sakkal Majalla" w:hAnsi="Sakkal Majalla" w:cs="Sakkal Majalla"/>
          <w:b/>
          <w:bCs/>
          <w:sz w:val="32"/>
          <w:szCs w:val="32"/>
          <w:rtl/>
        </w:rPr>
        <w:t>الحوافز الفردية</w:t>
      </w:r>
    </w:p>
    <w:p w14:paraId="2E1BDF38" w14:textId="77777777" w:rsidR="00F6217E" w:rsidRPr="00767E27" w:rsidRDefault="00F6217E" w:rsidP="00767E27">
      <w:pPr>
        <w:spacing w:after="0" w:line="240" w:lineRule="auto"/>
        <w:ind w:left="190" w:right="142"/>
        <w:jc w:val="both"/>
        <w:rPr>
          <w:rFonts w:ascii="Sakkal Majalla" w:hAnsi="Sakkal Majalla" w:cs="Sakkal Majalla"/>
          <w:sz w:val="32"/>
          <w:szCs w:val="32"/>
          <w:rtl/>
        </w:rPr>
      </w:pPr>
      <w:r w:rsidRPr="00767E27">
        <w:rPr>
          <w:rFonts w:ascii="Sakkal Majalla" w:hAnsi="Sakkal Majalla" w:cs="Sakkal Majalla"/>
          <w:sz w:val="32"/>
          <w:szCs w:val="32"/>
          <w:rtl/>
        </w:rPr>
        <w:t>وتوجه للفرد بغية مكافأته على مجهوداته وسلوكه الجيد لإنجاز العمل ، ومن أمثلة هذه الحوافز الفردية ربط الأجر بالإنتاج والمكافآت التشجيعية والترقية .</w:t>
      </w:r>
    </w:p>
    <w:p w14:paraId="7E4F4467" w14:textId="77777777" w:rsidR="00F6217E" w:rsidRPr="00767E27" w:rsidRDefault="00F6217E" w:rsidP="00767E27">
      <w:pPr>
        <w:spacing w:after="0" w:line="240" w:lineRule="auto"/>
        <w:ind w:left="190" w:right="142"/>
        <w:jc w:val="both"/>
        <w:rPr>
          <w:rFonts w:ascii="Sakkal Majalla" w:hAnsi="Sakkal Majalla" w:cs="Sakkal Majalla"/>
          <w:b/>
          <w:bCs/>
          <w:sz w:val="32"/>
          <w:szCs w:val="32"/>
        </w:rPr>
      </w:pPr>
      <w:r w:rsidRPr="00767E27">
        <w:rPr>
          <w:rFonts w:ascii="Sakkal Majalla" w:hAnsi="Sakkal Majalla" w:cs="Sakkal Majalla"/>
          <w:b/>
          <w:bCs/>
          <w:sz w:val="32"/>
          <w:szCs w:val="32"/>
          <w:rtl/>
        </w:rPr>
        <w:t>الحوافز الجماعية</w:t>
      </w:r>
    </w:p>
    <w:p w14:paraId="4200142F" w14:textId="77777777" w:rsidR="00F6217E" w:rsidRPr="00767E27" w:rsidRDefault="00F6217E" w:rsidP="00767E27">
      <w:pPr>
        <w:spacing w:after="0" w:line="240" w:lineRule="auto"/>
        <w:ind w:left="190" w:right="142"/>
        <w:jc w:val="both"/>
        <w:rPr>
          <w:rFonts w:ascii="Sakkal Majalla" w:hAnsi="Sakkal Majalla" w:cs="Sakkal Majalla"/>
          <w:sz w:val="32"/>
          <w:szCs w:val="32"/>
        </w:rPr>
      </w:pPr>
      <w:r w:rsidRPr="00767E27">
        <w:rPr>
          <w:rFonts w:ascii="Sakkal Majalla" w:hAnsi="Sakkal Majalla" w:cs="Sakkal Majalla"/>
          <w:sz w:val="32"/>
          <w:szCs w:val="32"/>
          <w:rtl/>
        </w:rPr>
        <w:t>وهي التي تقدم للعاملين كمجموعة ، وليس للفرد باعتباره كائناً مستقلاً ، والتي تهدف إلى تحفيز وتشجيع العمل الجماعي وكذلك زيادة إنتاجية ومستوى كفاءة أداء العاملين كمجموعة (شنيق، 2008م) .</w:t>
      </w:r>
    </w:p>
    <w:p w14:paraId="18133727" w14:textId="4C965117" w:rsidR="00B94572" w:rsidRPr="00767E27" w:rsidRDefault="00F6217E" w:rsidP="00767E27">
      <w:pPr>
        <w:widowControl w:val="0"/>
        <w:spacing w:before="120" w:line="240" w:lineRule="auto"/>
        <w:jc w:val="lowKashida"/>
        <w:rPr>
          <w:rFonts w:ascii="Sakkal Majalla" w:hAnsi="Sakkal Majalla" w:cs="Sakkal Majalla"/>
          <w:bCs/>
          <w:sz w:val="32"/>
          <w:szCs w:val="32"/>
          <w:rtl/>
        </w:rPr>
      </w:pPr>
      <w:r w:rsidRPr="00767E27">
        <w:rPr>
          <w:rFonts w:ascii="Sakkal Majalla" w:hAnsi="Sakkal Majalla" w:cs="Sakkal Majalla"/>
          <w:bCs/>
          <w:sz w:val="32"/>
          <w:szCs w:val="32"/>
          <w:rtl/>
        </w:rPr>
        <w:lastRenderedPageBreak/>
        <w:t xml:space="preserve">ثانياً : </w:t>
      </w:r>
      <w:r w:rsidR="00B94572" w:rsidRPr="00767E27">
        <w:rPr>
          <w:rFonts w:ascii="Sakkal Majalla" w:hAnsi="Sakkal Majalla" w:cs="Sakkal Majalla"/>
          <w:bCs/>
          <w:sz w:val="32"/>
          <w:szCs w:val="32"/>
          <w:rtl/>
        </w:rPr>
        <w:t>الدراسات السابقة :</w:t>
      </w:r>
    </w:p>
    <w:p w14:paraId="3437921C" w14:textId="77777777" w:rsidR="00E2118A" w:rsidRPr="00767E27" w:rsidRDefault="00E2118A" w:rsidP="00767E27">
      <w:pPr>
        <w:widowControl w:val="0"/>
        <w:spacing w:before="120" w:line="240" w:lineRule="auto"/>
        <w:ind w:firstLine="397"/>
        <w:jc w:val="lowKashida"/>
        <w:rPr>
          <w:rFonts w:ascii="Sakkal Majalla" w:hAnsi="Sakkal Majalla" w:cs="Sakkal Majalla"/>
          <w:b/>
          <w:sz w:val="32"/>
          <w:szCs w:val="32"/>
        </w:rPr>
      </w:pPr>
      <w:r w:rsidRPr="00767E27">
        <w:rPr>
          <w:rFonts w:ascii="Sakkal Majalla" w:hAnsi="Sakkal Majalla" w:cs="Sakkal Majalla"/>
          <w:b/>
          <w:sz w:val="32"/>
          <w:szCs w:val="32"/>
          <w:rtl/>
        </w:rPr>
        <w:t>1 ـ دراسة (</w:t>
      </w:r>
      <w:proofErr w:type="spellStart"/>
      <w:r w:rsidRPr="00767E27">
        <w:rPr>
          <w:rFonts w:ascii="Sakkal Majalla" w:hAnsi="Sakkal Majalla" w:cs="Sakkal Majalla"/>
          <w:b/>
          <w:sz w:val="32"/>
          <w:szCs w:val="32"/>
        </w:rPr>
        <w:t>Thushel</w:t>
      </w:r>
      <w:proofErr w:type="spellEnd"/>
      <w:r w:rsidRPr="00767E27">
        <w:rPr>
          <w:rFonts w:ascii="Sakkal Majalla" w:hAnsi="Sakkal Majalla" w:cs="Sakkal Majalla"/>
          <w:b/>
          <w:sz w:val="32"/>
          <w:szCs w:val="32"/>
        </w:rPr>
        <w:t xml:space="preserve"> </w:t>
      </w:r>
      <w:proofErr w:type="spellStart"/>
      <w:r w:rsidRPr="00767E27">
        <w:rPr>
          <w:rFonts w:ascii="Sakkal Majalla" w:hAnsi="Sakkal Majalla" w:cs="Sakkal Majalla"/>
          <w:b/>
          <w:sz w:val="32"/>
          <w:szCs w:val="32"/>
        </w:rPr>
        <w:t>Jayaweera</w:t>
      </w:r>
      <w:proofErr w:type="spellEnd"/>
      <w:r w:rsidRPr="00767E27">
        <w:rPr>
          <w:rFonts w:ascii="Sakkal Majalla" w:hAnsi="Sakkal Majalla" w:cs="Sakkal Majalla"/>
          <w:b/>
          <w:sz w:val="32"/>
          <w:szCs w:val="32"/>
          <w:rtl/>
        </w:rPr>
        <w:t xml:space="preserve"> 2015)</w:t>
      </w:r>
    </w:p>
    <w:p w14:paraId="52ED05D3" w14:textId="77777777" w:rsidR="00E2118A" w:rsidRPr="00767E27" w:rsidRDefault="00E2118A" w:rsidP="00767E27">
      <w:pPr>
        <w:widowControl w:val="0"/>
        <w:spacing w:before="120" w:line="240" w:lineRule="auto"/>
        <w:ind w:firstLine="397"/>
        <w:jc w:val="lowKashida"/>
        <w:rPr>
          <w:rFonts w:ascii="Sakkal Majalla" w:hAnsi="Sakkal Majalla" w:cs="Sakkal Majalla"/>
          <w:b/>
          <w:sz w:val="32"/>
          <w:szCs w:val="32"/>
          <w:rtl/>
        </w:rPr>
      </w:pPr>
      <w:r w:rsidRPr="00767E27">
        <w:rPr>
          <w:rFonts w:ascii="Sakkal Majalla" w:hAnsi="Sakkal Majalla" w:cs="Sakkal Majalla"/>
          <w:b/>
          <w:sz w:val="32"/>
          <w:szCs w:val="32"/>
          <w:rtl/>
        </w:rPr>
        <w:t xml:space="preserve"> تأثير عوامل بيئة العمل على الأداء، باعتبار الحوافز عامل وسيط دراسة تطبيقية على قطاع الفنادق في إنكلترا، وقد اختبرت الدراسة العلاقة بين العوامل البيئية في العمل و الأداء الوظيفي مع دافعية العمل و إلى أي مدى تكون هذه العلاقة وسيطة كدافع للعمل لدى عينة من عمال الفنادق في إنكلترا، أجري استبيان على 254 عمال الفنادق في خمسة وعشرين سلسلة فنادق في بريستول . وتشير النتائج إلى أن هناك علاقة ذات دلالة إحصائية بين العوامل البيئية والأداء الوظيفي وأن الدافع العمل تتوسط العلاقة بين ظروف العمل والأداء الوظيفي. كما تشير النتائج إلى أن هناك علاقة ذات دلالة إحصائية بين الحافز للعمل والأداء الوظيفي لعمال الفندق، وتشير النتائج إلى أهمية ظروف العمل والدافع للعمل في تفسير الأداء الوظيفي للعاملين في الفندق في ظل إطار الظروف البيئية للعمل والأداء الوظيفي. </w:t>
      </w:r>
    </w:p>
    <w:p w14:paraId="6A055EB2"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Pr>
      </w:pPr>
      <w:r w:rsidRPr="00767E27">
        <w:rPr>
          <w:rFonts w:ascii="Sakkal Majalla" w:eastAsia="Calibri" w:hAnsi="Sakkal Majalla" w:cs="Sakkal Majalla"/>
          <w:color w:val="000000"/>
          <w:sz w:val="32"/>
          <w:szCs w:val="32"/>
          <w:rtl/>
        </w:rPr>
        <w:t xml:space="preserve">2 ـ دراسة (تلالوة وآخرون 2013) </w:t>
      </w:r>
    </w:p>
    <w:p w14:paraId="6B0EB3D8"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tl/>
        </w:rPr>
      </w:pPr>
      <w:r w:rsidRPr="00767E27">
        <w:rPr>
          <w:rFonts w:ascii="Sakkal Majalla" w:eastAsia="Calibri" w:hAnsi="Sakkal Majalla" w:cs="Sakkal Majalla"/>
          <w:color w:val="000000"/>
          <w:sz w:val="32"/>
          <w:szCs w:val="32"/>
          <w:rtl/>
        </w:rPr>
        <w:t>هدفت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هذه</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التعرف</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واقع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الأطباء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العاملين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المستشفيات الحكومية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الفلسطينية، ولتحقيق</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أهداف</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صممت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استبانه</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ووزعت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أفراد العينة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وتم اختيار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العينة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بالطريقة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التقديرية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حيث</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أنها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تكونت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من</w:t>
      </w:r>
      <w:r w:rsidRPr="00767E27">
        <w:rPr>
          <w:rFonts w:ascii="Sakkal Majalla" w:eastAsia="Calibri" w:hAnsi="Sakkal Majalla" w:cs="Sakkal Majalla"/>
          <w:color w:val="000000"/>
          <w:sz w:val="32"/>
          <w:szCs w:val="32"/>
        </w:rPr>
        <w:t xml:space="preserve"> 230 </w:t>
      </w:r>
      <w:r w:rsidRPr="00767E27">
        <w:rPr>
          <w:rFonts w:ascii="Sakkal Majalla" w:eastAsia="Calibri" w:hAnsi="Sakkal Majalla" w:cs="Sakkal Majalla"/>
          <w:color w:val="000000"/>
          <w:sz w:val="32"/>
          <w:szCs w:val="32"/>
          <w:rtl/>
        </w:rPr>
        <w:t>طبيبا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الأطباء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العاملين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المستشفيات الحكومية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محافظات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الشمال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ممثل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بمستشفى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رفيديا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ومحافظات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الوسط</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ممثل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مستشفى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رام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الله الحكومي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محافظات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الجنوب</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ممثل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مستشفى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الخليل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الحكومي،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 xml:space="preserve">واعتمدت </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المنهج</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الوصفي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التحليلي، وتوصلت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 xml:space="preserve">إلى أن </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حيازة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المادية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مستوى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مرتفع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بينما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المعنوية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حصلت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مستوى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متوسط وكذلك حيازة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كل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مجال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 xml:space="preserve">الترقيات </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والابتعاث</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ومستوى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مستوى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متوسط ، ووجود</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علاقة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ترابطية قوية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استخدام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المادية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تحسين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مستوى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لدى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الأطباء العاملين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المستشفيات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الحكومية</w:t>
      </w:r>
      <w:r w:rsidRPr="00767E27">
        <w:rPr>
          <w:rFonts w:ascii="Sakkal Majalla" w:eastAsia="Calibri" w:hAnsi="Sakkal Majalla" w:cs="Sakkal Majalla"/>
          <w:color w:val="000000"/>
          <w:sz w:val="32"/>
          <w:szCs w:val="32"/>
        </w:rPr>
        <w:t>.</w:t>
      </w:r>
    </w:p>
    <w:p w14:paraId="2E1655DD" w14:textId="77777777" w:rsidR="00B94572" w:rsidRPr="00767E27" w:rsidRDefault="00E2118A" w:rsidP="00767E27">
      <w:pPr>
        <w:widowControl w:val="0"/>
        <w:spacing w:before="120" w:line="240" w:lineRule="auto"/>
        <w:ind w:firstLine="397"/>
        <w:jc w:val="lowKashida"/>
        <w:rPr>
          <w:rFonts w:ascii="Sakkal Majalla" w:hAnsi="Sakkal Majalla" w:cs="Sakkal Majalla"/>
          <w:bCs/>
          <w:sz w:val="32"/>
          <w:szCs w:val="32"/>
          <w:rtl/>
        </w:rPr>
      </w:pPr>
      <w:r w:rsidRPr="00767E27">
        <w:rPr>
          <w:rFonts w:ascii="Sakkal Majalla" w:hAnsi="Sakkal Majalla" w:cs="Sakkal Majalla"/>
          <w:bCs/>
          <w:sz w:val="32"/>
          <w:szCs w:val="32"/>
          <w:rtl/>
        </w:rPr>
        <w:t xml:space="preserve">3 ـ </w:t>
      </w:r>
      <w:r w:rsidR="00B94572" w:rsidRPr="00767E27">
        <w:rPr>
          <w:rFonts w:ascii="Sakkal Majalla" w:hAnsi="Sakkal Majalla" w:cs="Sakkal Majalla"/>
          <w:bCs/>
          <w:sz w:val="32"/>
          <w:szCs w:val="32"/>
          <w:rtl/>
        </w:rPr>
        <w:t xml:space="preserve">أثر الحوافز المادية على الرضا الوظيفي لدى العاملين في مؤسسة الضمان </w:t>
      </w:r>
      <w:r w:rsidR="00B94572" w:rsidRPr="00767E27">
        <w:rPr>
          <w:rFonts w:ascii="Sakkal Majalla" w:hAnsi="Sakkal Majalla" w:cs="Sakkal Majalla"/>
          <w:b/>
          <w:sz w:val="32"/>
          <w:szCs w:val="32"/>
          <w:rtl/>
        </w:rPr>
        <w:t>الاجتماعي</w:t>
      </w:r>
      <w:r w:rsidR="00B94572" w:rsidRPr="00767E27">
        <w:rPr>
          <w:rFonts w:ascii="Sakkal Majalla" w:hAnsi="Sakkal Majalla" w:cs="Sakkal Majalla"/>
          <w:bCs/>
          <w:sz w:val="32"/>
          <w:szCs w:val="32"/>
          <w:rtl/>
        </w:rPr>
        <w:t xml:space="preserve"> الاردنية ( دراسة ميدانية ) للباحث :  موسى السعودي عام 2013 م .</w:t>
      </w:r>
    </w:p>
    <w:p w14:paraId="29E8C472" w14:textId="77777777" w:rsidR="00B94572" w:rsidRPr="00767E27" w:rsidRDefault="00B94572" w:rsidP="00767E27">
      <w:pPr>
        <w:widowControl w:val="0"/>
        <w:spacing w:before="120" w:line="240" w:lineRule="auto"/>
        <w:ind w:firstLine="397"/>
        <w:jc w:val="lowKashida"/>
        <w:rPr>
          <w:rFonts w:ascii="Sakkal Majalla" w:hAnsi="Sakkal Majalla" w:cs="Sakkal Majalla"/>
          <w:b/>
          <w:sz w:val="32"/>
          <w:szCs w:val="32"/>
          <w:rtl/>
        </w:rPr>
      </w:pPr>
      <w:r w:rsidRPr="00767E27">
        <w:rPr>
          <w:rFonts w:ascii="Sakkal Majalla" w:hAnsi="Sakkal Majalla" w:cs="Sakkal Majalla"/>
          <w:b/>
          <w:sz w:val="32"/>
          <w:szCs w:val="32"/>
          <w:rtl/>
        </w:rPr>
        <w:t xml:space="preserve">هدفت هذه الدراسة إلى معرفة أثر الحوافز المادية في الرضا الوظيفي لدى العاملين مؤسسة الضمان الاجتماعي الأردنية. </w:t>
      </w:r>
    </w:p>
    <w:p w14:paraId="61C515FD" w14:textId="77777777" w:rsidR="00B94572" w:rsidRPr="00767E27" w:rsidRDefault="00B94572" w:rsidP="00767E27">
      <w:pPr>
        <w:widowControl w:val="0"/>
        <w:spacing w:before="120" w:line="240" w:lineRule="auto"/>
        <w:ind w:firstLine="397"/>
        <w:jc w:val="lowKashida"/>
        <w:rPr>
          <w:rFonts w:ascii="Sakkal Majalla" w:hAnsi="Sakkal Majalla" w:cs="Sakkal Majalla"/>
          <w:b/>
          <w:sz w:val="32"/>
          <w:szCs w:val="32"/>
          <w:rtl/>
        </w:rPr>
      </w:pPr>
      <w:r w:rsidRPr="00767E27">
        <w:rPr>
          <w:rFonts w:ascii="Sakkal Majalla" w:hAnsi="Sakkal Majalla" w:cs="Sakkal Majalla"/>
          <w:b/>
          <w:sz w:val="32"/>
          <w:szCs w:val="32"/>
          <w:rtl/>
        </w:rPr>
        <w:t xml:space="preserve">تكونت عينة الدراسة من (511) موظفاً وموظفة في مؤسسة الضمان الاجتماعي الأردنية, ولتحقيق الغرض من هذه الدراسة أعد الباحث استبانة مكونة من ( 26 ) فقرة منها ( 13) فقرة تقيس الحوافز المادية , و( 13) فقرة تقيس الرضا الوظيفي , وتم التحقق من دلالات صدق الاستبانة وثباتها . </w:t>
      </w:r>
    </w:p>
    <w:p w14:paraId="60E97D2D" w14:textId="77777777" w:rsidR="00B94572" w:rsidRPr="00767E27" w:rsidRDefault="00B94572" w:rsidP="00767E27">
      <w:pPr>
        <w:widowControl w:val="0"/>
        <w:spacing w:before="120" w:line="240" w:lineRule="auto"/>
        <w:ind w:firstLine="397"/>
        <w:jc w:val="lowKashida"/>
        <w:rPr>
          <w:rFonts w:ascii="Sakkal Majalla" w:hAnsi="Sakkal Majalla" w:cs="Sakkal Majalla"/>
          <w:b/>
          <w:sz w:val="32"/>
          <w:szCs w:val="32"/>
          <w:rtl/>
        </w:rPr>
      </w:pPr>
      <w:r w:rsidRPr="00767E27">
        <w:rPr>
          <w:rFonts w:ascii="Sakkal Majalla" w:hAnsi="Sakkal Majalla" w:cs="Sakkal Majalla"/>
          <w:b/>
          <w:sz w:val="32"/>
          <w:szCs w:val="32"/>
          <w:rtl/>
        </w:rPr>
        <w:lastRenderedPageBreak/>
        <w:t xml:space="preserve">وأظهرت نتائج الدراسة أن مستوى الحوافز المادية فيما يتعلق بنظام الأجور في مؤسسة الضمان الاجتماعي الأردنية مرتفع , في حين كان متوسطاً فيما يتعلق بالمكافآت والرضا الوظيفي لدى العاملين. </w:t>
      </w:r>
    </w:p>
    <w:p w14:paraId="78740142" w14:textId="77777777" w:rsidR="00B94572" w:rsidRPr="00767E27" w:rsidRDefault="00B94572" w:rsidP="00767E27">
      <w:pPr>
        <w:widowControl w:val="0"/>
        <w:spacing w:before="120" w:line="240" w:lineRule="auto"/>
        <w:ind w:firstLine="397"/>
        <w:jc w:val="lowKashida"/>
        <w:rPr>
          <w:rFonts w:ascii="Sakkal Majalla" w:hAnsi="Sakkal Majalla" w:cs="Sakkal Majalla"/>
          <w:b/>
          <w:sz w:val="32"/>
          <w:szCs w:val="32"/>
          <w:rtl/>
        </w:rPr>
      </w:pPr>
      <w:r w:rsidRPr="00767E27">
        <w:rPr>
          <w:rFonts w:ascii="Sakkal Majalla" w:hAnsi="Sakkal Majalla" w:cs="Sakkal Majalla"/>
          <w:b/>
          <w:sz w:val="32"/>
          <w:szCs w:val="32"/>
          <w:rtl/>
        </w:rPr>
        <w:t xml:space="preserve">وفي ضوء هذه النتائج قدمت الدراسة مجموعة من التوصيات من أهمها ضرورة الاهتمام بمنح المكافآت للعاملين في مؤسسة الضمان الاجتماعي لتحفيزهم . </w:t>
      </w:r>
    </w:p>
    <w:p w14:paraId="15613FFC" w14:textId="77777777" w:rsidR="00E2118A" w:rsidRPr="00767E27" w:rsidRDefault="00E2118A" w:rsidP="00767E27">
      <w:pPr>
        <w:autoSpaceDE w:val="0"/>
        <w:autoSpaceDN w:val="0"/>
        <w:adjustRightInd w:val="0"/>
        <w:spacing w:after="0" w:line="240" w:lineRule="auto"/>
        <w:rPr>
          <w:rFonts w:ascii="Sakkal Majalla" w:eastAsia="Calibri" w:hAnsi="Sakkal Majalla" w:cs="Sakkal Majalla"/>
          <w:color w:val="000000"/>
          <w:sz w:val="32"/>
          <w:szCs w:val="32"/>
        </w:rPr>
      </w:pPr>
      <w:r w:rsidRPr="00767E27">
        <w:rPr>
          <w:rFonts w:ascii="Sakkal Majalla" w:eastAsia="Calibri" w:hAnsi="Sakkal Majalla" w:cs="Sakkal Majalla"/>
          <w:color w:val="000000"/>
          <w:sz w:val="32"/>
          <w:szCs w:val="32"/>
          <w:rtl/>
        </w:rPr>
        <w:t>4 ـ 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الوافي</w:t>
      </w:r>
      <w:r w:rsidRPr="00767E27">
        <w:rPr>
          <w:rFonts w:ascii="Sakkal Majalla" w:eastAsia="Calibri" w:hAnsi="Sakkal Majalla" w:cs="Sakkal Majalla"/>
          <w:color w:val="000000"/>
          <w:sz w:val="32"/>
          <w:szCs w:val="32"/>
        </w:rPr>
        <w:t xml:space="preserve"> ( 2013 ) </w:t>
      </w:r>
    </w:p>
    <w:p w14:paraId="4EE05587"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tl/>
        </w:rPr>
      </w:pPr>
      <w:r w:rsidRPr="00767E27">
        <w:rPr>
          <w:rFonts w:ascii="Sakkal Majalla" w:eastAsia="Calibri" w:hAnsi="Sakkal Majalla" w:cs="Sakkal Majalla"/>
          <w:color w:val="000000"/>
          <w:sz w:val="32"/>
          <w:szCs w:val="32"/>
          <w:rtl/>
        </w:rPr>
        <w:t>حاولت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تشخيص</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الواقع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الفعلي لظاهرة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المؤسسة الاستشفائية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عالية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صالح</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بتبسة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الجزائر، وسعت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تقصي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العلاقات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القائمة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مختلف</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أنواع 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تقدمها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المؤسسة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الممرضين،وقد</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اعتمدت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لتحقيق</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أهدافها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طريقة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المسح بالعينة كإحدى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طرق</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المنهج</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الوصفي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كما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استخدمت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تقنيات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البحث</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الميداني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المتمثلة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الاستمارة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 المقابلة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والملاحظة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إضافة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السجلات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الوثائق</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لجمع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المعلومات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البيانات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اللازمة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واقع المؤسسة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العمومية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الاستشفائية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عالية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صالح</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بتبسة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وتوصلت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الممرضين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يتلقون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أجرا منخفضا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ومكافآت ضعيفة،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الأمر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الذي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خلق</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لديهم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مشاعر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عدم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الرضا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الارتياح</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العمل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انعكس سلبا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أدائهم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وكما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أظهرت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عدم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فعالية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نظام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المكافآت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المطبق</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بالمؤسسة،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عدم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استجابتها لتطلعات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الممرضين، وعدم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اهتمام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المؤسسة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بعملية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التدريب</w:t>
      </w:r>
      <w:r w:rsidRPr="00767E27">
        <w:rPr>
          <w:rFonts w:ascii="Sakkal Majalla" w:eastAsia="Calibri" w:hAnsi="Sakkal Majalla" w:cs="Sakkal Majalla"/>
          <w:color w:val="000000"/>
          <w:sz w:val="32"/>
          <w:szCs w:val="32"/>
        </w:rPr>
        <w:t>.</w:t>
      </w:r>
    </w:p>
    <w:p w14:paraId="0F3DF19D"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tl/>
        </w:rPr>
      </w:pPr>
      <w:r w:rsidRPr="00767E27">
        <w:rPr>
          <w:rFonts w:ascii="Sakkal Majalla" w:eastAsia="Calibri" w:hAnsi="Sakkal Majalla" w:cs="Sakkal Majalla"/>
          <w:color w:val="000000"/>
          <w:sz w:val="32"/>
          <w:szCs w:val="32"/>
          <w:rtl/>
        </w:rPr>
        <w:t>5 ـ 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السعودي</w:t>
      </w:r>
      <w:r w:rsidRPr="00767E27">
        <w:rPr>
          <w:rFonts w:ascii="Sakkal Majalla" w:eastAsia="Calibri" w:hAnsi="Sakkal Majalla" w:cs="Sakkal Majalla"/>
          <w:color w:val="000000"/>
          <w:sz w:val="32"/>
          <w:szCs w:val="32"/>
        </w:rPr>
        <w:t xml:space="preserve"> ( 2013 ) </w:t>
      </w:r>
    </w:p>
    <w:p w14:paraId="566AD825"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tl/>
        </w:rPr>
      </w:pPr>
      <w:r w:rsidRPr="00767E27">
        <w:rPr>
          <w:rFonts w:ascii="Sakkal Majalla" w:eastAsia="Calibri" w:hAnsi="Sakkal Majalla" w:cs="Sakkal Majalla"/>
          <w:color w:val="000000"/>
          <w:sz w:val="32"/>
          <w:szCs w:val="32"/>
          <w:rtl/>
        </w:rPr>
        <w:t>التي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هدفت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معرفة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أثر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المادية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الرضا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الوظيفي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لدى العاملين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مؤسسة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الضمان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الاجتماعي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الأردنية، وتكونت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عينة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من</w:t>
      </w:r>
      <w:r w:rsidRPr="00767E27">
        <w:rPr>
          <w:rFonts w:ascii="Sakkal Majalla" w:eastAsia="Calibri" w:hAnsi="Sakkal Majalla" w:cs="Sakkal Majalla"/>
          <w:color w:val="000000"/>
          <w:sz w:val="32"/>
          <w:szCs w:val="32"/>
        </w:rPr>
        <w:t xml:space="preserve"> ( 511 ) </w:t>
      </w:r>
      <w:r w:rsidRPr="00767E27">
        <w:rPr>
          <w:rFonts w:ascii="Sakkal Majalla" w:eastAsia="Calibri" w:hAnsi="Sakkal Majalla" w:cs="Sakkal Majalla"/>
          <w:color w:val="000000"/>
          <w:sz w:val="32"/>
          <w:szCs w:val="32"/>
          <w:rtl/>
        </w:rPr>
        <w:t>موظفا 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مؤسسة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الضمان الاجتماعي الأردنية،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ولتحقيق</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الغرض</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هذه</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طورت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استبانه</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مكونة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من</w:t>
      </w:r>
      <w:r w:rsidRPr="00767E27">
        <w:rPr>
          <w:rFonts w:ascii="Sakkal Majalla" w:eastAsia="Calibri" w:hAnsi="Sakkal Majalla" w:cs="Sakkal Majalla"/>
          <w:color w:val="000000"/>
          <w:sz w:val="32"/>
          <w:szCs w:val="32"/>
        </w:rPr>
        <w:t xml:space="preserve"> ( 26 ) </w:t>
      </w:r>
      <w:r w:rsidRPr="00767E27">
        <w:rPr>
          <w:rFonts w:ascii="Sakkal Majalla" w:eastAsia="Calibri" w:hAnsi="Sakkal Majalla" w:cs="Sakkal Majalla"/>
          <w:color w:val="000000"/>
          <w:sz w:val="32"/>
          <w:szCs w:val="32"/>
          <w:rtl/>
        </w:rPr>
        <w:t>فقرة،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وأظهرت نتائج</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مستوى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المادية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يتعلق</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بنظام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الأجور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مرتفع،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كان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متوسطا فيما يتعلق بمنح</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المكافآت،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مستوى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الرضا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الوظيفي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لدى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العاملين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متوسط</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كما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بينت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النتائج</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وجود</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أثر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ذي دلالة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إحصائية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لنظام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الأجور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ولمنح</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المكافآت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الرضا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الوظيفي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لدى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العاملين</w:t>
      </w:r>
      <w:r w:rsidRPr="00767E27">
        <w:rPr>
          <w:rFonts w:ascii="Sakkal Majalla" w:eastAsia="Calibri" w:hAnsi="Sakkal Majalla" w:cs="Sakkal Majalla"/>
          <w:color w:val="000000"/>
          <w:sz w:val="32"/>
          <w:szCs w:val="32"/>
        </w:rPr>
        <w:t>.</w:t>
      </w:r>
    </w:p>
    <w:p w14:paraId="5BF2E18D" w14:textId="77777777" w:rsidR="00E2118A" w:rsidRPr="00767E27" w:rsidRDefault="00E2118A" w:rsidP="00767E27">
      <w:pPr>
        <w:autoSpaceDE w:val="0"/>
        <w:autoSpaceDN w:val="0"/>
        <w:adjustRightInd w:val="0"/>
        <w:spacing w:after="0" w:line="240" w:lineRule="auto"/>
        <w:rPr>
          <w:rFonts w:ascii="Sakkal Majalla" w:eastAsia="Calibri" w:hAnsi="Sakkal Majalla" w:cs="Sakkal Majalla"/>
          <w:color w:val="000000"/>
          <w:sz w:val="32"/>
          <w:szCs w:val="32"/>
          <w:rtl/>
        </w:rPr>
      </w:pPr>
      <w:r w:rsidRPr="00767E27">
        <w:rPr>
          <w:rFonts w:ascii="Sakkal Majalla" w:eastAsia="Calibri" w:hAnsi="Sakkal Majalla" w:cs="Sakkal Majalla"/>
          <w:color w:val="000000"/>
          <w:sz w:val="32"/>
          <w:szCs w:val="32"/>
          <w:rtl/>
        </w:rPr>
        <w:t>6 ـ 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عوض</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 xml:space="preserve">الله </w:t>
      </w:r>
      <w:r w:rsidRPr="00767E27">
        <w:rPr>
          <w:rFonts w:ascii="Sakkal Majalla" w:eastAsia="Calibri" w:hAnsi="Sakkal Majalla" w:cs="Sakkal Majalla"/>
          <w:color w:val="000000"/>
          <w:sz w:val="32"/>
          <w:szCs w:val="32"/>
        </w:rPr>
        <w:t>( 2012 )</w:t>
      </w:r>
      <w:r w:rsidRPr="00767E27">
        <w:rPr>
          <w:rFonts w:ascii="Sakkal Majalla" w:eastAsia="Calibri" w:hAnsi="Sakkal Majalla" w:cs="Sakkal Majalla"/>
          <w:color w:val="000000"/>
          <w:sz w:val="32"/>
          <w:szCs w:val="32"/>
          <w:rtl/>
        </w:rPr>
        <w:t xml:space="preserve"> </w:t>
      </w:r>
    </w:p>
    <w:p w14:paraId="0FC3BD76"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Pr>
      </w:pPr>
      <w:r w:rsidRPr="00767E27">
        <w:rPr>
          <w:rFonts w:ascii="Sakkal Majalla" w:eastAsia="Calibri" w:hAnsi="Sakkal Majalla" w:cs="Sakkal Majalla"/>
          <w:color w:val="000000"/>
          <w:sz w:val="32"/>
          <w:szCs w:val="32"/>
          <w:rtl/>
        </w:rPr>
        <w:t xml:space="preserve"> وسعت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الوقوف</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أنواع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المادية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المعنوية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المقدمة للموظفين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بلدية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غزة ادارة حسابات المشتركين</w:t>
      </w:r>
      <w:r w:rsidRPr="00767E27">
        <w:rPr>
          <w:rFonts w:ascii="Sakkal Majalla" w:eastAsia="Calibri" w:hAnsi="Sakkal Majalla" w:cs="Sakkal Majalla"/>
          <w:color w:val="000000"/>
          <w:sz w:val="32"/>
          <w:szCs w:val="32"/>
        </w:rPr>
        <w:t xml:space="preserve"> (  </w:t>
      </w:r>
      <w:r w:rsidRPr="00767E27">
        <w:rPr>
          <w:rFonts w:ascii="Sakkal Majalla" w:eastAsia="Calibri" w:hAnsi="Sakkal Majalla" w:cs="Sakkal Majalla"/>
          <w:color w:val="000000"/>
          <w:sz w:val="32"/>
          <w:szCs w:val="32"/>
          <w:rtl/>
        </w:rPr>
        <w:t>المشتركين</w:t>
      </w:r>
      <w:r w:rsidRPr="00767E27">
        <w:rPr>
          <w:rFonts w:ascii="Sakkal Majalla" w:eastAsia="Calibri" w:hAnsi="Sakkal Majalla" w:cs="Sakkal Majalla"/>
          <w:color w:val="000000"/>
          <w:sz w:val="32"/>
          <w:szCs w:val="32"/>
        </w:rPr>
        <w:t xml:space="preserve"> ) </w:t>
      </w:r>
      <w:r w:rsidRPr="00767E27">
        <w:rPr>
          <w:rFonts w:ascii="Sakkal Majalla" w:eastAsia="Calibri" w:hAnsi="Sakkal Majalla" w:cs="Sakkal Majalla"/>
          <w:color w:val="000000"/>
          <w:sz w:val="32"/>
          <w:szCs w:val="32"/>
          <w:rtl/>
        </w:rPr>
        <w:t>ومعرفة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العلاقة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نظم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المطبقة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 الموظفين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بلدية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غزة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(إدارة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حسابات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المشتركين)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وبين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الرضا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الوظيفي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لهؤلاء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الموظفين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 استخدمت الباحثة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المنهج</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الوصفي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التحليلي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وتوصلت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هنالك</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ثلاثة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مادية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تقدم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أحيانا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للعاملين وتتمثل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هذه</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منح</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بدل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تنقل،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العلاوات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الدورية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التأمين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الصحي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وتوصي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الباحثة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هذا بدعم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تطبيقها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والاهتمام بالحوافز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المادية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الأخرى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وكما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تبين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أفراد</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البحث</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موافقون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هناك</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مادية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تقدم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إطلاقا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للعاملين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وتتمثل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أبرز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هذه 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الهدايا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العينية، الجوائز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المادية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العينية، الإسكان، القروض</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تقدم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للعاملين،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المبالغ</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النقدية</w:t>
      </w:r>
      <w:r w:rsidRPr="00767E27">
        <w:rPr>
          <w:rFonts w:ascii="Sakkal Majalla" w:eastAsia="Calibri" w:hAnsi="Sakkal Majalla" w:cs="Sakkal Majalla"/>
          <w:color w:val="000000"/>
          <w:sz w:val="32"/>
          <w:szCs w:val="32"/>
        </w:rPr>
        <w:t>.</w:t>
      </w:r>
    </w:p>
    <w:p w14:paraId="6348062C"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tl/>
        </w:rPr>
      </w:pPr>
      <w:r w:rsidRPr="00767E27">
        <w:rPr>
          <w:rFonts w:ascii="Sakkal Majalla" w:eastAsia="Calibri" w:hAnsi="Sakkal Majalla" w:cs="Sakkal Majalla"/>
          <w:color w:val="000000"/>
          <w:sz w:val="32"/>
          <w:szCs w:val="32"/>
          <w:rtl/>
        </w:rPr>
        <w:lastRenderedPageBreak/>
        <w:t>ويرى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أفراد</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البحث</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المعنوية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لا تستخدم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إطلاقا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العاملين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الإدارة، وكما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تبين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أفراد البحث</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راضين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حد</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بيئة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العمل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الوظيفية</w:t>
      </w:r>
      <w:r w:rsidRPr="00767E27">
        <w:rPr>
          <w:rFonts w:ascii="Sakkal Majalla" w:eastAsia="Calibri" w:hAnsi="Sakkal Majalla" w:cs="Sakkal Majalla"/>
          <w:color w:val="000000"/>
          <w:sz w:val="32"/>
          <w:szCs w:val="32"/>
        </w:rPr>
        <w:t>.</w:t>
      </w:r>
    </w:p>
    <w:p w14:paraId="5D21A990" w14:textId="77777777" w:rsidR="00B94572" w:rsidRPr="00767E27" w:rsidRDefault="00E2118A" w:rsidP="00767E27">
      <w:pPr>
        <w:widowControl w:val="0"/>
        <w:spacing w:before="120" w:line="240" w:lineRule="auto"/>
        <w:ind w:firstLine="397"/>
        <w:jc w:val="both"/>
        <w:rPr>
          <w:rFonts w:ascii="Sakkal Majalla" w:hAnsi="Sakkal Majalla" w:cs="Sakkal Majalla"/>
          <w:bCs/>
          <w:sz w:val="32"/>
          <w:szCs w:val="32"/>
          <w:rtl/>
        </w:rPr>
      </w:pPr>
      <w:r w:rsidRPr="00767E27">
        <w:rPr>
          <w:rFonts w:ascii="Sakkal Majalla" w:hAnsi="Sakkal Majalla" w:cs="Sakkal Majalla"/>
          <w:bCs/>
          <w:sz w:val="32"/>
          <w:szCs w:val="32"/>
          <w:rtl/>
        </w:rPr>
        <w:t xml:space="preserve">7 ـ </w:t>
      </w:r>
      <w:r w:rsidR="00B94572" w:rsidRPr="00767E27">
        <w:rPr>
          <w:rFonts w:ascii="Sakkal Majalla" w:hAnsi="Sakkal Majalla" w:cs="Sakkal Majalla"/>
          <w:bCs/>
          <w:sz w:val="32"/>
          <w:szCs w:val="32"/>
          <w:rtl/>
        </w:rPr>
        <w:t xml:space="preserve"> نظام الحوافز والمكافآت و أثره في تحسين الأداء الوظيفي في وزارات السلطة الفلسطينية في قطاع غزة للباحث : علاء خليل محمد العكش عام 2007م. </w:t>
      </w:r>
    </w:p>
    <w:p w14:paraId="6F72E282" w14:textId="77777777" w:rsidR="00B94572" w:rsidRPr="00767E27" w:rsidRDefault="00B94572" w:rsidP="00767E27">
      <w:pPr>
        <w:widowControl w:val="0"/>
        <w:spacing w:before="120" w:after="0" w:line="240" w:lineRule="auto"/>
        <w:ind w:firstLine="397"/>
        <w:jc w:val="both"/>
        <w:rPr>
          <w:rFonts w:ascii="Sakkal Majalla" w:hAnsi="Sakkal Majalla" w:cs="Sakkal Majalla"/>
          <w:b/>
          <w:sz w:val="32"/>
          <w:szCs w:val="32"/>
          <w:rtl/>
        </w:rPr>
      </w:pPr>
      <w:r w:rsidRPr="00767E27">
        <w:rPr>
          <w:rFonts w:ascii="Sakkal Majalla" w:hAnsi="Sakkal Majalla" w:cs="Sakkal Majalla"/>
          <w:b/>
          <w:sz w:val="32"/>
          <w:szCs w:val="32"/>
          <w:rtl/>
        </w:rPr>
        <w:t>تهدف هذه الدراسة إلى التعرف على دور نظام الحوافز والمكافآت وأثره في تحسين الأداء الوظيفي في وزارات السلطة الفلسطينية في قطاع غزة , وذلك من خلال دراسة نظام الحوافز الحكومي, وتقييم مدى فعاليته وأثره على الأداء .</w:t>
      </w:r>
    </w:p>
    <w:p w14:paraId="25689654" w14:textId="77777777" w:rsidR="00B94572" w:rsidRPr="00767E27" w:rsidRDefault="00B94572" w:rsidP="00767E27">
      <w:pPr>
        <w:widowControl w:val="0"/>
        <w:spacing w:before="120" w:after="0" w:line="240" w:lineRule="auto"/>
        <w:ind w:firstLine="397"/>
        <w:jc w:val="both"/>
        <w:rPr>
          <w:rFonts w:ascii="Sakkal Majalla" w:hAnsi="Sakkal Majalla" w:cs="Sakkal Majalla"/>
          <w:b/>
          <w:sz w:val="32"/>
          <w:szCs w:val="32"/>
          <w:rtl/>
        </w:rPr>
      </w:pPr>
      <w:r w:rsidRPr="00767E27">
        <w:rPr>
          <w:rFonts w:ascii="Sakkal Majalla" w:hAnsi="Sakkal Majalla" w:cs="Sakkal Majalla"/>
          <w:b/>
          <w:sz w:val="32"/>
          <w:szCs w:val="32"/>
          <w:rtl/>
        </w:rPr>
        <w:t xml:space="preserve">واعتمد الباحث المنهج الوصفي التحليلي , الذي يعتمد على جمع البيانات عن الظاهرة وتفسيرها , وقد تم استخدام الاستبانة لاستطلاع عينة الدراسة , والمكونة من الموظفين العاملين بوظائف إشرافية ويتلقون حوافز في وزارات السلطة الفلسطينية في قطاع غزة والتي بلغ عددها (368 ) موظفاً أو ما نسبته 11% من مجتمع الدراسة البالغ ( 3350 ) موظفاً . </w:t>
      </w:r>
    </w:p>
    <w:p w14:paraId="385BED28" w14:textId="77777777" w:rsidR="00B94572" w:rsidRPr="00767E27" w:rsidRDefault="00B94572" w:rsidP="00767E27">
      <w:pPr>
        <w:widowControl w:val="0"/>
        <w:spacing w:after="0" w:line="240" w:lineRule="auto"/>
        <w:ind w:firstLine="397"/>
        <w:jc w:val="both"/>
        <w:rPr>
          <w:rFonts w:ascii="Sakkal Majalla" w:hAnsi="Sakkal Majalla" w:cs="Sakkal Majalla"/>
          <w:bCs/>
          <w:sz w:val="32"/>
          <w:szCs w:val="32"/>
        </w:rPr>
      </w:pPr>
      <w:r w:rsidRPr="00767E27">
        <w:rPr>
          <w:rFonts w:ascii="Sakkal Majalla" w:hAnsi="Sakkal Majalla" w:cs="Sakkal Majalla"/>
          <w:bCs/>
          <w:sz w:val="32"/>
          <w:szCs w:val="32"/>
          <w:rtl/>
        </w:rPr>
        <w:t xml:space="preserve">وكان من أهم النتائج ما يلي : </w:t>
      </w:r>
    </w:p>
    <w:p w14:paraId="39A5ECCD" w14:textId="77777777" w:rsidR="00B94572" w:rsidRPr="00767E27" w:rsidRDefault="00B94572" w:rsidP="00767E27">
      <w:pPr>
        <w:widowControl w:val="0"/>
        <w:spacing w:after="0" w:line="240" w:lineRule="auto"/>
        <w:ind w:firstLine="397"/>
        <w:jc w:val="both"/>
        <w:rPr>
          <w:rFonts w:ascii="Sakkal Majalla" w:hAnsi="Sakkal Majalla" w:cs="Sakkal Majalla"/>
          <w:b/>
          <w:sz w:val="32"/>
          <w:szCs w:val="32"/>
          <w:rtl/>
        </w:rPr>
      </w:pPr>
      <w:r w:rsidRPr="00767E27">
        <w:rPr>
          <w:rFonts w:ascii="Sakkal Majalla" w:hAnsi="Sakkal Majalla" w:cs="Sakkal Majalla"/>
          <w:b/>
          <w:sz w:val="32"/>
          <w:szCs w:val="32"/>
          <w:rtl/>
        </w:rPr>
        <w:t xml:space="preserve">-  هناك أثر ضعيف لفاعلية نظام الحوافز والمكافآت في تحسين أداء العاملين في الوزارات الفلسطينية في قطاع غزة . </w:t>
      </w:r>
    </w:p>
    <w:p w14:paraId="2D7A4313" w14:textId="77777777" w:rsidR="00B94572" w:rsidRPr="00767E27" w:rsidRDefault="00B94572" w:rsidP="00767E27">
      <w:pPr>
        <w:widowControl w:val="0"/>
        <w:spacing w:after="0" w:line="240" w:lineRule="auto"/>
        <w:ind w:firstLine="397"/>
        <w:jc w:val="both"/>
        <w:rPr>
          <w:rFonts w:ascii="Sakkal Majalla" w:hAnsi="Sakkal Majalla" w:cs="Sakkal Majalla"/>
          <w:b/>
          <w:sz w:val="32"/>
          <w:szCs w:val="32"/>
          <w:rtl/>
        </w:rPr>
      </w:pPr>
      <w:r w:rsidRPr="00767E27">
        <w:rPr>
          <w:rFonts w:ascii="Sakkal Majalla" w:hAnsi="Sakkal Majalla" w:cs="Sakkal Majalla"/>
          <w:b/>
          <w:sz w:val="32"/>
          <w:szCs w:val="32"/>
          <w:rtl/>
        </w:rPr>
        <w:t xml:space="preserve">- وجود خلل في طرق وآليات الترقية  , وعدم وجود ضوابط ومعايير لمنح الحوافز . </w:t>
      </w:r>
    </w:p>
    <w:p w14:paraId="466BF822" w14:textId="77777777" w:rsidR="00B94572" w:rsidRPr="00767E27" w:rsidRDefault="00B94572" w:rsidP="00767E27">
      <w:pPr>
        <w:widowControl w:val="0"/>
        <w:spacing w:after="0" w:line="240" w:lineRule="auto"/>
        <w:ind w:firstLine="397"/>
        <w:jc w:val="both"/>
        <w:rPr>
          <w:rFonts w:ascii="Sakkal Majalla" w:hAnsi="Sakkal Majalla" w:cs="Sakkal Majalla"/>
          <w:b/>
          <w:sz w:val="32"/>
          <w:szCs w:val="32"/>
          <w:rtl/>
        </w:rPr>
      </w:pPr>
      <w:r w:rsidRPr="00767E27">
        <w:rPr>
          <w:rFonts w:ascii="Sakkal Majalla" w:hAnsi="Sakkal Majalla" w:cs="Sakkal Majalla"/>
          <w:b/>
          <w:sz w:val="32"/>
          <w:szCs w:val="32"/>
          <w:rtl/>
        </w:rPr>
        <w:t xml:space="preserve">- أن نظام المكافآت غير فاعل ومتدني , ومعظم الموظفين ليس لديهم علم بنظام منح المكافآت . </w:t>
      </w:r>
    </w:p>
    <w:p w14:paraId="371B0E16" w14:textId="77777777" w:rsidR="00B94572" w:rsidRPr="00767E27" w:rsidRDefault="00B94572" w:rsidP="00767E27">
      <w:pPr>
        <w:widowControl w:val="0"/>
        <w:spacing w:after="0" w:line="240" w:lineRule="auto"/>
        <w:ind w:firstLine="397"/>
        <w:jc w:val="both"/>
        <w:rPr>
          <w:rFonts w:ascii="Sakkal Majalla" w:hAnsi="Sakkal Majalla" w:cs="Sakkal Majalla"/>
          <w:b/>
          <w:sz w:val="32"/>
          <w:szCs w:val="32"/>
          <w:rtl/>
        </w:rPr>
      </w:pPr>
      <w:r w:rsidRPr="00767E27">
        <w:rPr>
          <w:rFonts w:ascii="Sakkal Majalla" w:hAnsi="Sakkal Majalla" w:cs="Sakkal Majalla"/>
          <w:b/>
          <w:sz w:val="32"/>
          <w:szCs w:val="32"/>
          <w:rtl/>
        </w:rPr>
        <w:t xml:space="preserve">- أن الوزارات لا تستخدم أساليب المنافسة ( المسابقات والاختبارات ) في منح الحوافز. </w:t>
      </w:r>
    </w:p>
    <w:p w14:paraId="23F844C0" w14:textId="77777777" w:rsidR="00B94572" w:rsidRPr="00767E27" w:rsidRDefault="00B94572" w:rsidP="00767E27">
      <w:pPr>
        <w:widowControl w:val="0"/>
        <w:spacing w:after="0" w:line="240" w:lineRule="auto"/>
        <w:ind w:firstLine="397"/>
        <w:jc w:val="both"/>
        <w:rPr>
          <w:rFonts w:ascii="Sakkal Majalla" w:hAnsi="Sakkal Majalla" w:cs="Sakkal Majalla"/>
          <w:b/>
          <w:sz w:val="32"/>
          <w:szCs w:val="32"/>
          <w:rtl/>
        </w:rPr>
      </w:pPr>
      <w:r w:rsidRPr="00767E27">
        <w:rPr>
          <w:rFonts w:ascii="Sakkal Majalla" w:hAnsi="Sakkal Majalla" w:cs="Sakkal Majalla"/>
          <w:b/>
          <w:sz w:val="32"/>
          <w:szCs w:val="32"/>
          <w:rtl/>
        </w:rPr>
        <w:t xml:space="preserve">- الإدارات العليا في الوزارات لا تربط بين نتائج الأداء كأساس لمنح الحوافز . </w:t>
      </w:r>
    </w:p>
    <w:p w14:paraId="06723CAA" w14:textId="77777777" w:rsidR="00B94572" w:rsidRPr="00767E27" w:rsidRDefault="00B94572" w:rsidP="00767E27">
      <w:pPr>
        <w:widowControl w:val="0"/>
        <w:spacing w:after="0" w:line="240" w:lineRule="auto"/>
        <w:ind w:firstLine="397"/>
        <w:jc w:val="both"/>
        <w:rPr>
          <w:rFonts w:ascii="Sakkal Majalla" w:hAnsi="Sakkal Majalla" w:cs="Sakkal Majalla"/>
          <w:b/>
          <w:sz w:val="32"/>
          <w:szCs w:val="32"/>
          <w:rtl/>
        </w:rPr>
      </w:pPr>
      <w:r w:rsidRPr="00767E27">
        <w:rPr>
          <w:rFonts w:ascii="Sakkal Majalla" w:hAnsi="Sakkal Majalla" w:cs="Sakkal Majalla"/>
          <w:b/>
          <w:sz w:val="32"/>
          <w:szCs w:val="32"/>
          <w:rtl/>
        </w:rPr>
        <w:t xml:space="preserve">- لا يوجد إنصاف في  منح الحوافز والمكافآت , وذلك أثر سلبياً على اداء الموظفين . </w:t>
      </w:r>
    </w:p>
    <w:p w14:paraId="678E0119" w14:textId="77777777" w:rsidR="00B94572" w:rsidRPr="00767E27" w:rsidRDefault="00B94572" w:rsidP="00767E27">
      <w:pPr>
        <w:widowControl w:val="0"/>
        <w:spacing w:after="0" w:line="240" w:lineRule="auto"/>
        <w:ind w:firstLine="397"/>
        <w:jc w:val="both"/>
        <w:rPr>
          <w:rFonts w:ascii="Sakkal Majalla" w:hAnsi="Sakkal Majalla" w:cs="Sakkal Majalla"/>
          <w:bCs/>
          <w:sz w:val="32"/>
          <w:szCs w:val="32"/>
        </w:rPr>
      </w:pPr>
      <w:r w:rsidRPr="00767E27">
        <w:rPr>
          <w:rFonts w:ascii="Sakkal Majalla" w:hAnsi="Sakkal Majalla" w:cs="Sakkal Majalla"/>
          <w:bCs/>
          <w:sz w:val="32"/>
          <w:szCs w:val="32"/>
          <w:rtl/>
        </w:rPr>
        <w:t xml:space="preserve">ومن أهم التوصيات ما يلي : </w:t>
      </w:r>
    </w:p>
    <w:p w14:paraId="4DCD16E4" w14:textId="77777777" w:rsidR="00B94572" w:rsidRPr="00767E27" w:rsidRDefault="00B94572" w:rsidP="00767E27">
      <w:pPr>
        <w:pStyle w:val="a7"/>
        <w:widowControl w:val="0"/>
        <w:numPr>
          <w:ilvl w:val="0"/>
          <w:numId w:val="5"/>
        </w:numPr>
        <w:tabs>
          <w:tab w:val="clear" w:pos="1117"/>
        </w:tabs>
        <w:spacing w:after="0" w:line="240" w:lineRule="auto"/>
        <w:ind w:left="540" w:hanging="180"/>
        <w:contextualSpacing w:val="0"/>
        <w:jc w:val="both"/>
        <w:rPr>
          <w:rFonts w:ascii="Sakkal Majalla" w:hAnsi="Sakkal Majalla" w:cs="Sakkal Majalla"/>
          <w:b/>
          <w:sz w:val="32"/>
          <w:szCs w:val="32"/>
          <w:rtl/>
        </w:rPr>
      </w:pPr>
      <w:r w:rsidRPr="00767E27">
        <w:rPr>
          <w:rFonts w:ascii="Sakkal Majalla" w:hAnsi="Sakkal Majalla" w:cs="Sakkal Majalla"/>
          <w:b/>
          <w:sz w:val="32"/>
          <w:szCs w:val="32"/>
          <w:rtl/>
        </w:rPr>
        <w:t xml:space="preserve">إعادة مراجعة وتقييم نظام الحوافز الحكومي وتطويره  بشكل يتناسب وتوقعات الموظف العام . </w:t>
      </w:r>
    </w:p>
    <w:p w14:paraId="4FF3F781" w14:textId="77777777" w:rsidR="00B94572" w:rsidRPr="00767E27" w:rsidRDefault="00B94572" w:rsidP="00767E27">
      <w:pPr>
        <w:pStyle w:val="a7"/>
        <w:widowControl w:val="0"/>
        <w:numPr>
          <w:ilvl w:val="0"/>
          <w:numId w:val="5"/>
        </w:numPr>
        <w:tabs>
          <w:tab w:val="clear" w:pos="1117"/>
        </w:tabs>
        <w:spacing w:after="0" w:line="240" w:lineRule="auto"/>
        <w:ind w:left="540" w:hanging="180"/>
        <w:contextualSpacing w:val="0"/>
        <w:jc w:val="both"/>
        <w:rPr>
          <w:rFonts w:ascii="Sakkal Majalla" w:hAnsi="Sakkal Majalla" w:cs="Sakkal Majalla"/>
          <w:bCs/>
          <w:sz w:val="32"/>
          <w:szCs w:val="32"/>
          <w:rtl/>
        </w:rPr>
      </w:pPr>
      <w:r w:rsidRPr="00767E27">
        <w:rPr>
          <w:rFonts w:ascii="Sakkal Majalla" w:hAnsi="Sakkal Majalla" w:cs="Sakkal Majalla"/>
          <w:b/>
          <w:sz w:val="32"/>
          <w:szCs w:val="32"/>
          <w:rtl/>
        </w:rPr>
        <w:t xml:space="preserve">أن تمنح الحوافز والترقيات وفقاً للضوابط والمعايير التي حددها القانون . </w:t>
      </w:r>
    </w:p>
    <w:p w14:paraId="5D6ADF10" w14:textId="77777777" w:rsidR="00B94572" w:rsidRPr="00767E27" w:rsidRDefault="00B94572" w:rsidP="00767E27">
      <w:pPr>
        <w:pStyle w:val="a7"/>
        <w:widowControl w:val="0"/>
        <w:numPr>
          <w:ilvl w:val="0"/>
          <w:numId w:val="5"/>
        </w:numPr>
        <w:tabs>
          <w:tab w:val="clear" w:pos="1117"/>
        </w:tabs>
        <w:spacing w:after="0" w:line="240" w:lineRule="auto"/>
        <w:ind w:left="540" w:hanging="180"/>
        <w:contextualSpacing w:val="0"/>
        <w:jc w:val="both"/>
        <w:rPr>
          <w:rFonts w:ascii="Sakkal Majalla" w:hAnsi="Sakkal Majalla" w:cs="Sakkal Majalla"/>
          <w:b/>
          <w:sz w:val="32"/>
          <w:szCs w:val="32"/>
          <w:rtl/>
        </w:rPr>
      </w:pPr>
      <w:r w:rsidRPr="00767E27">
        <w:rPr>
          <w:rFonts w:ascii="Sakkal Majalla" w:hAnsi="Sakkal Majalla" w:cs="Sakkal Majalla"/>
          <w:b/>
          <w:sz w:val="32"/>
          <w:szCs w:val="32"/>
          <w:rtl/>
        </w:rPr>
        <w:t>على الإدارات العليا في الوزارات الزيادة في منح المكافآت للموظفين المجدين والمثابرين .</w:t>
      </w:r>
      <w:r w:rsidRPr="00767E27">
        <w:rPr>
          <w:rFonts w:ascii="Sakkal Majalla" w:hAnsi="Sakkal Majalla" w:cs="Sakkal Majalla"/>
          <w:b/>
          <w:sz w:val="32"/>
          <w:szCs w:val="32"/>
        </w:rPr>
        <w:t xml:space="preserve"> </w:t>
      </w:r>
    </w:p>
    <w:p w14:paraId="67FC426D" w14:textId="77777777" w:rsidR="00B94572" w:rsidRPr="00767E27" w:rsidRDefault="00B94572" w:rsidP="00767E27">
      <w:pPr>
        <w:pStyle w:val="a7"/>
        <w:widowControl w:val="0"/>
        <w:numPr>
          <w:ilvl w:val="0"/>
          <w:numId w:val="5"/>
        </w:numPr>
        <w:tabs>
          <w:tab w:val="clear" w:pos="1117"/>
        </w:tabs>
        <w:spacing w:after="0" w:line="240" w:lineRule="auto"/>
        <w:ind w:left="540" w:hanging="180"/>
        <w:contextualSpacing w:val="0"/>
        <w:jc w:val="both"/>
        <w:rPr>
          <w:rFonts w:ascii="Sakkal Majalla" w:hAnsi="Sakkal Majalla" w:cs="Sakkal Majalla"/>
          <w:b/>
          <w:sz w:val="32"/>
          <w:szCs w:val="32"/>
          <w:rtl/>
        </w:rPr>
      </w:pPr>
      <w:r w:rsidRPr="00767E27">
        <w:rPr>
          <w:rFonts w:ascii="Sakkal Majalla" w:hAnsi="Sakkal Majalla" w:cs="Sakkal Majalla"/>
          <w:b/>
          <w:sz w:val="32"/>
          <w:szCs w:val="32"/>
          <w:rtl/>
        </w:rPr>
        <w:t xml:space="preserve">يجب الربط بين نتائج تقييم الاداء السنوي في منح المكافآت والحوافز . </w:t>
      </w:r>
    </w:p>
    <w:p w14:paraId="538D32BA" w14:textId="77777777" w:rsidR="00B94572" w:rsidRPr="00767E27" w:rsidRDefault="00B94572" w:rsidP="00767E27">
      <w:pPr>
        <w:pStyle w:val="a7"/>
        <w:widowControl w:val="0"/>
        <w:numPr>
          <w:ilvl w:val="0"/>
          <w:numId w:val="5"/>
        </w:numPr>
        <w:tabs>
          <w:tab w:val="clear" w:pos="1117"/>
        </w:tabs>
        <w:spacing w:after="0" w:line="240" w:lineRule="auto"/>
        <w:ind w:left="540" w:hanging="180"/>
        <w:contextualSpacing w:val="0"/>
        <w:jc w:val="both"/>
        <w:rPr>
          <w:rFonts w:ascii="Sakkal Majalla" w:hAnsi="Sakkal Majalla" w:cs="Sakkal Majalla"/>
          <w:b/>
          <w:sz w:val="32"/>
          <w:szCs w:val="32"/>
        </w:rPr>
      </w:pPr>
      <w:r w:rsidRPr="00767E27">
        <w:rPr>
          <w:rFonts w:ascii="Sakkal Majalla" w:hAnsi="Sakkal Majalla" w:cs="Sakkal Majalla"/>
          <w:b/>
          <w:sz w:val="32"/>
          <w:szCs w:val="32"/>
          <w:rtl/>
        </w:rPr>
        <w:t xml:space="preserve">أن تعمل الإدارات العليا في الوزارات على بث روح التعاون والإخاء بين الزملاء في العمل </w:t>
      </w:r>
    </w:p>
    <w:p w14:paraId="6ADFEF52" w14:textId="77777777" w:rsidR="00B94572" w:rsidRDefault="00B94572" w:rsidP="00767E27">
      <w:pPr>
        <w:pStyle w:val="a7"/>
        <w:widowControl w:val="0"/>
        <w:numPr>
          <w:ilvl w:val="0"/>
          <w:numId w:val="5"/>
        </w:numPr>
        <w:tabs>
          <w:tab w:val="clear" w:pos="1117"/>
        </w:tabs>
        <w:spacing w:after="0" w:line="240" w:lineRule="auto"/>
        <w:ind w:left="540" w:hanging="180"/>
        <w:contextualSpacing w:val="0"/>
        <w:jc w:val="both"/>
        <w:rPr>
          <w:rFonts w:ascii="Sakkal Majalla" w:hAnsi="Sakkal Majalla" w:cs="Sakkal Majalla"/>
          <w:b/>
          <w:sz w:val="32"/>
          <w:szCs w:val="32"/>
        </w:rPr>
      </w:pPr>
      <w:r w:rsidRPr="00767E27">
        <w:rPr>
          <w:rFonts w:ascii="Sakkal Majalla" w:hAnsi="Sakkal Majalla" w:cs="Sakkal Majalla"/>
          <w:b/>
          <w:sz w:val="32"/>
          <w:szCs w:val="32"/>
          <w:rtl/>
        </w:rPr>
        <w:t xml:space="preserve">إعادة هيكلة الوزارات على أسس مهنية تضمن تسكين الموظفين حسب المؤهل والكفاءة. </w:t>
      </w:r>
    </w:p>
    <w:p w14:paraId="71C6B08E" w14:textId="77777777" w:rsidR="00CD7A7D" w:rsidRDefault="00CD7A7D" w:rsidP="00CD7A7D">
      <w:pPr>
        <w:pStyle w:val="a7"/>
        <w:widowControl w:val="0"/>
        <w:spacing w:after="0" w:line="240" w:lineRule="auto"/>
        <w:ind w:left="540"/>
        <w:contextualSpacing w:val="0"/>
        <w:jc w:val="both"/>
        <w:rPr>
          <w:rFonts w:ascii="Sakkal Majalla" w:hAnsi="Sakkal Majalla" w:cs="Sakkal Majalla"/>
          <w:b/>
          <w:sz w:val="32"/>
          <w:szCs w:val="32"/>
          <w:rtl/>
        </w:rPr>
      </w:pPr>
    </w:p>
    <w:p w14:paraId="62E808D1" w14:textId="77777777" w:rsidR="00CD7A7D" w:rsidRPr="00767E27" w:rsidRDefault="00CD7A7D" w:rsidP="00CD7A7D">
      <w:pPr>
        <w:pStyle w:val="a7"/>
        <w:widowControl w:val="0"/>
        <w:spacing w:after="0" w:line="240" w:lineRule="auto"/>
        <w:ind w:left="540"/>
        <w:contextualSpacing w:val="0"/>
        <w:jc w:val="both"/>
        <w:rPr>
          <w:rFonts w:ascii="Sakkal Majalla" w:hAnsi="Sakkal Majalla" w:cs="Sakkal Majalla"/>
          <w:b/>
          <w:sz w:val="32"/>
          <w:szCs w:val="32"/>
        </w:rPr>
      </w:pPr>
    </w:p>
    <w:p w14:paraId="2BED1041" w14:textId="3764A18F" w:rsidR="00B94572" w:rsidRPr="00767E27" w:rsidRDefault="00E2118A" w:rsidP="00CD7A7D">
      <w:pPr>
        <w:pStyle w:val="a7"/>
        <w:widowControl w:val="0"/>
        <w:spacing w:before="120" w:line="240" w:lineRule="auto"/>
        <w:ind w:left="0" w:firstLine="397"/>
        <w:jc w:val="lowKashida"/>
        <w:rPr>
          <w:rFonts w:ascii="Sakkal Majalla" w:hAnsi="Sakkal Majalla" w:cs="Sakkal Majalla"/>
          <w:bCs/>
          <w:sz w:val="32"/>
          <w:szCs w:val="32"/>
          <w:rtl/>
        </w:rPr>
      </w:pPr>
      <w:r w:rsidRPr="00767E27">
        <w:rPr>
          <w:rFonts w:ascii="Sakkal Majalla" w:hAnsi="Sakkal Majalla" w:cs="Sakkal Majalla"/>
          <w:bCs/>
          <w:sz w:val="32"/>
          <w:szCs w:val="32"/>
          <w:rtl/>
        </w:rPr>
        <w:lastRenderedPageBreak/>
        <w:t xml:space="preserve">8 ـ </w:t>
      </w:r>
      <w:r w:rsidR="00B94572" w:rsidRPr="00767E27">
        <w:rPr>
          <w:rFonts w:ascii="Sakkal Majalla" w:hAnsi="Sakkal Majalla" w:cs="Sakkal Majalla"/>
          <w:bCs/>
          <w:sz w:val="32"/>
          <w:szCs w:val="32"/>
          <w:rtl/>
        </w:rPr>
        <w:t xml:space="preserve"> الرضا الوظيفي وعلاقته بالإنتاجية دراسة تطبيقية لموظفي جمارك منطقة الرياض  للباحث : علي بن يحيى الشهري عام 2002 م </w:t>
      </w:r>
    </w:p>
    <w:p w14:paraId="40956402" w14:textId="77777777" w:rsidR="00B94572" w:rsidRPr="00767E27" w:rsidRDefault="00B94572" w:rsidP="00767E27">
      <w:pPr>
        <w:pStyle w:val="a7"/>
        <w:widowControl w:val="0"/>
        <w:spacing w:before="120" w:line="240" w:lineRule="auto"/>
        <w:ind w:left="0" w:firstLine="397"/>
        <w:jc w:val="lowKashida"/>
        <w:rPr>
          <w:rFonts w:ascii="Sakkal Majalla" w:hAnsi="Sakkal Majalla" w:cs="Sakkal Majalla"/>
          <w:b/>
          <w:sz w:val="32"/>
          <w:szCs w:val="32"/>
          <w:rtl/>
        </w:rPr>
      </w:pPr>
      <w:r w:rsidRPr="00767E27">
        <w:rPr>
          <w:rFonts w:ascii="Sakkal Majalla" w:hAnsi="Sakkal Majalla" w:cs="Sakkal Majalla"/>
          <w:b/>
          <w:sz w:val="32"/>
          <w:szCs w:val="32"/>
          <w:rtl/>
        </w:rPr>
        <w:t xml:space="preserve">هدفت هذه الدراسة إلى التعرف على واقع الرضا الوظيفي السائد ومستويات الأداء لدى مفتشي الجمارك بمنطقة الرياض ، وكذلك التعرف على مستوى الرضا الوظيفي ومستوى الإنتاجية وفقاً للمتغيرات الشخصية والوظيفية الآتية : ( الجنس , سنوات الخدمة , المؤهل التعليمي , العمر , الراتب, الأمن الوظيفي , ظروف العمل , العلاقة بين الرؤساء والمرؤوسين , والترقية والتقدم في العمل ) . </w:t>
      </w:r>
    </w:p>
    <w:p w14:paraId="3E2A64C3" w14:textId="77777777" w:rsidR="00B94572" w:rsidRPr="00767E27" w:rsidRDefault="00B94572" w:rsidP="00767E27">
      <w:pPr>
        <w:pStyle w:val="a7"/>
        <w:widowControl w:val="0"/>
        <w:spacing w:before="120" w:line="240" w:lineRule="auto"/>
        <w:ind w:left="0" w:firstLine="397"/>
        <w:jc w:val="lowKashida"/>
        <w:rPr>
          <w:rFonts w:ascii="Sakkal Majalla" w:hAnsi="Sakkal Majalla" w:cs="Sakkal Majalla"/>
          <w:b/>
          <w:sz w:val="32"/>
          <w:szCs w:val="32"/>
          <w:rtl/>
        </w:rPr>
      </w:pPr>
      <w:r w:rsidRPr="00767E27">
        <w:rPr>
          <w:rFonts w:ascii="Sakkal Majalla" w:hAnsi="Sakkal Majalla" w:cs="Sakkal Majalla"/>
          <w:b/>
          <w:sz w:val="32"/>
          <w:szCs w:val="32"/>
          <w:rtl/>
        </w:rPr>
        <w:t xml:space="preserve">وهدفت الدراسة أيضاً إلى التوصل إلى توصيات يمكن أن تساهم في تحسين مستوى الرضا الوظيفي لدى موظفي الجمارك وبالتالي تحسين مستوى الإنتاجية لديهم . </w:t>
      </w:r>
    </w:p>
    <w:p w14:paraId="7B6863FA" w14:textId="77777777" w:rsidR="00B94572" w:rsidRPr="00767E27" w:rsidRDefault="00B94572" w:rsidP="00767E27">
      <w:pPr>
        <w:pStyle w:val="a7"/>
        <w:widowControl w:val="0"/>
        <w:spacing w:before="120" w:line="240" w:lineRule="auto"/>
        <w:ind w:left="0" w:firstLine="397"/>
        <w:jc w:val="lowKashida"/>
        <w:rPr>
          <w:rFonts w:ascii="Sakkal Majalla" w:hAnsi="Sakkal Majalla" w:cs="Sakkal Majalla"/>
          <w:b/>
          <w:sz w:val="32"/>
          <w:szCs w:val="32"/>
          <w:rtl/>
        </w:rPr>
      </w:pPr>
      <w:r w:rsidRPr="00767E27">
        <w:rPr>
          <w:rFonts w:ascii="Sakkal Majalla" w:hAnsi="Sakkal Majalla" w:cs="Sakkal Majalla"/>
          <w:b/>
          <w:sz w:val="32"/>
          <w:szCs w:val="32"/>
          <w:rtl/>
        </w:rPr>
        <w:t xml:space="preserve">وقد استخدم الباحث المنهج الوصفي والوثائقي والمنهج الوصفي الارتباطي كما استخدمت </w:t>
      </w:r>
      <w:r w:rsidR="00914FAF" w:rsidRPr="00767E27">
        <w:rPr>
          <w:rFonts w:ascii="Sakkal Majalla" w:hAnsi="Sakkal Majalla" w:cs="Sakkal Majalla"/>
          <w:b/>
          <w:sz w:val="32"/>
          <w:szCs w:val="32"/>
          <w:rtl/>
        </w:rPr>
        <w:t>الاستبانة</w:t>
      </w:r>
      <w:r w:rsidRPr="00767E27">
        <w:rPr>
          <w:rFonts w:ascii="Sakkal Majalla" w:hAnsi="Sakkal Majalla" w:cs="Sakkal Majalla"/>
          <w:b/>
          <w:sz w:val="32"/>
          <w:szCs w:val="32"/>
          <w:rtl/>
        </w:rPr>
        <w:t xml:space="preserve">  كأداة  لجمع البيانات من عينة الدراسة والتي بلغت ( 233 ) مفتشاً جمركياً يمثلون جميع مفتشي الجمارك العاملين في منطقة الرياض . </w:t>
      </w:r>
    </w:p>
    <w:p w14:paraId="6ED07789" w14:textId="77777777" w:rsidR="00B94572" w:rsidRPr="00767E27" w:rsidRDefault="00B94572" w:rsidP="00767E27">
      <w:pPr>
        <w:pStyle w:val="a7"/>
        <w:widowControl w:val="0"/>
        <w:spacing w:before="120" w:line="240" w:lineRule="auto"/>
        <w:ind w:left="0" w:firstLine="397"/>
        <w:jc w:val="lowKashida"/>
        <w:rPr>
          <w:rFonts w:ascii="Sakkal Majalla" w:hAnsi="Sakkal Majalla" w:cs="Sakkal Majalla"/>
          <w:bCs/>
          <w:sz w:val="32"/>
          <w:szCs w:val="32"/>
          <w:rtl/>
        </w:rPr>
      </w:pPr>
      <w:r w:rsidRPr="00767E27">
        <w:rPr>
          <w:rFonts w:ascii="Sakkal Majalla" w:hAnsi="Sakkal Majalla" w:cs="Sakkal Majalla"/>
          <w:bCs/>
          <w:sz w:val="32"/>
          <w:szCs w:val="32"/>
          <w:rtl/>
        </w:rPr>
        <w:t>أهم النتائج :</w:t>
      </w:r>
    </w:p>
    <w:p w14:paraId="4E86BD6D" w14:textId="77777777" w:rsidR="00B94572" w:rsidRPr="00767E27" w:rsidRDefault="00B94572" w:rsidP="00767E27">
      <w:pPr>
        <w:pStyle w:val="a7"/>
        <w:widowControl w:val="0"/>
        <w:spacing w:before="120" w:line="240" w:lineRule="auto"/>
        <w:ind w:left="0" w:firstLine="397"/>
        <w:jc w:val="lowKashida"/>
        <w:rPr>
          <w:rFonts w:ascii="Sakkal Majalla" w:hAnsi="Sakkal Majalla" w:cs="Sakkal Majalla"/>
          <w:b/>
          <w:sz w:val="32"/>
          <w:szCs w:val="32"/>
        </w:rPr>
      </w:pPr>
      <w:r w:rsidRPr="00767E27">
        <w:rPr>
          <w:rFonts w:ascii="Sakkal Majalla" w:hAnsi="Sakkal Majalla" w:cs="Sakkal Majalla"/>
          <w:b/>
          <w:sz w:val="32"/>
          <w:szCs w:val="32"/>
          <w:rtl/>
        </w:rPr>
        <w:t xml:space="preserve">أشارت نتائج الدراسة إلى وجود علاقة بين مستوى الرضا الوظيفي ومستوى الإنتاجية  بلغ ك ( 28.992) عند مستوى دلالة 0.01معامل ارتباط بيرسون عند مستوى دلالة 0.01 أي أن هناك علاقة طرديه بين المتغيرين أي كلما زاد الرضا زادت الإنتاجية وكلما زادت الإنتاجية زاد الرضا , كما أن الإنتاجية تتأثر بمحيط العمل , كما أن الترقية لا ترتبط بالكفاءة والإتقان مما يعمل على تقليل حالات الرضا  كما أن الراتب الذي يتقاضاه الموظفون غير مرضي  حيث احتل المرتبة الأخيرة في توزيع العينة وفقاً لقياس الرضا . </w:t>
      </w:r>
    </w:p>
    <w:p w14:paraId="221DE5C7" w14:textId="77777777" w:rsidR="00B94572" w:rsidRPr="00767E27" w:rsidRDefault="00B94572" w:rsidP="00767E27">
      <w:pPr>
        <w:pStyle w:val="a7"/>
        <w:widowControl w:val="0"/>
        <w:spacing w:before="120" w:line="240" w:lineRule="auto"/>
        <w:ind w:left="0" w:firstLine="397"/>
        <w:jc w:val="lowKashida"/>
        <w:rPr>
          <w:rFonts w:ascii="Sakkal Majalla" w:hAnsi="Sakkal Majalla" w:cs="Sakkal Majalla"/>
          <w:b/>
          <w:sz w:val="32"/>
          <w:szCs w:val="32"/>
        </w:rPr>
      </w:pPr>
      <w:r w:rsidRPr="00767E27">
        <w:rPr>
          <w:rFonts w:ascii="Sakkal Majalla" w:hAnsi="Sakkal Majalla" w:cs="Sakkal Majalla"/>
          <w:b/>
          <w:sz w:val="32"/>
          <w:szCs w:val="32"/>
          <w:rtl/>
        </w:rPr>
        <w:t xml:space="preserve">وكذلك أظهرت الدراسة عدم التزام الإدارة بالتأمين الصحي للموظفين ,  وأظهرت أن هناك فروق ذات دلالة إحصائية تعزى لمتغير الجنس حيث يزاد الرضا عند الإناث , كما توصلت الدراسة إلى وجود فروق ذات دلالة إحصائية عند مستوى 0,01 لصالح ذوي المرتبات العليا , كما أوجدت الدراسة فروقاً ذات دلالة إحصائية عند مستوى 0,01 يوضح زيادة الرضا عند فئات سنوات الخدمة الأقل . </w:t>
      </w:r>
    </w:p>
    <w:p w14:paraId="7004BB56" w14:textId="77777777" w:rsidR="00B94572" w:rsidRPr="00767E27" w:rsidRDefault="00B94572" w:rsidP="00767E27">
      <w:pPr>
        <w:pStyle w:val="a7"/>
        <w:widowControl w:val="0"/>
        <w:spacing w:before="120" w:line="240" w:lineRule="auto"/>
        <w:ind w:left="0" w:firstLine="397"/>
        <w:jc w:val="lowKashida"/>
        <w:rPr>
          <w:rFonts w:ascii="Sakkal Majalla" w:hAnsi="Sakkal Majalla" w:cs="Sakkal Majalla"/>
          <w:b/>
          <w:sz w:val="32"/>
          <w:szCs w:val="32"/>
          <w:rtl/>
        </w:rPr>
      </w:pPr>
      <w:r w:rsidRPr="00767E27">
        <w:rPr>
          <w:rFonts w:ascii="Sakkal Majalla" w:hAnsi="Sakkal Majalla" w:cs="Sakkal Majalla"/>
          <w:b/>
          <w:sz w:val="32"/>
          <w:szCs w:val="32"/>
          <w:rtl/>
        </w:rPr>
        <w:t>وتوصلت الدراسة إلى وجود فروق ذات دلالة إحصائية عند مستوى 0,01 يوضح زيادة الرضا عند ذوي المؤهلات الدنيا .</w:t>
      </w:r>
      <w:r w:rsidR="001A50D2" w:rsidRPr="00767E27">
        <w:rPr>
          <w:rFonts w:ascii="Sakkal Majalla" w:hAnsi="Sakkal Majalla" w:cs="Sakkal Majalla"/>
          <w:b/>
          <w:sz w:val="32"/>
          <w:szCs w:val="32"/>
          <w:rtl/>
        </w:rPr>
        <w:t xml:space="preserve"> </w:t>
      </w:r>
    </w:p>
    <w:p w14:paraId="0093CD5B" w14:textId="77777777" w:rsidR="00B94572" w:rsidRPr="00767E27" w:rsidRDefault="00E2118A" w:rsidP="00767E27">
      <w:pPr>
        <w:spacing w:after="0" w:line="24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9 ـ </w:t>
      </w:r>
      <w:r w:rsidR="00B94572" w:rsidRPr="00767E27">
        <w:rPr>
          <w:rFonts w:ascii="Sakkal Majalla" w:hAnsi="Sakkal Majalla" w:cs="Sakkal Majalla"/>
          <w:b/>
          <w:bCs/>
          <w:sz w:val="32"/>
          <w:szCs w:val="32"/>
          <w:rtl/>
        </w:rPr>
        <w:t>دراسة المدلج ( 1424هـ) والتي كانت بعنوان قياس منسوب الرضا الوظيفي لدى العاملين</w:t>
      </w:r>
      <w:r w:rsidR="00B94572" w:rsidRPr="00767E27">
        <w:rPr>
          <w:rFonts w:ascii="Sakkal Majalla" w:hAnsi="Sakkal Majalla" w:cs="Sakkal Majalla"/>
          <w:b/>
          <w:bCs/>
          <w:sz w:val="32"/>
          <w:szCs w:val="32"/>
          <w:u w:val="single"/>
          <w:rtl/>
        </w:rPr>
        <w:t xml:space="preserve"> </w:t>
      </w:r>
      <w:r w:rsidR="00B94572" w:rsidRPr="00767E27">
        <w:rPr>
          <w:rFonts w:ascii="Sakkal Majalla" w:hAnsi="Sakkal Majalla" w:cs="Sakkal Majalla"/>
          <w:b/>
          <w:bCs/>
          <w:sz w:val="32"/>
          <w:szCs w:val="32"/>
          <w:rtl/>
        </w:rPr>
        <w:t>الفنيين في الخدمات الطبية للقوات المسلحة.</w:t>
      </w:r>
    </w:p>
    <w:p w14:paraId="4139B9F5"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 xml:space="preserve">وهدفت هذه الدراسة إلى التعرف على مستوى الرضا الوظيفي لدى الفئة المبحوثة ، والتعرف على علاقة الرضا الوظيفي بالبعد المالي ، وبيئة العمل والعملية الإدارية ، والتطور الذاتي والوظيفي وعلاقات العمل ، </w:t>
      </w:r>
      <w:r w:rsidRPr="00767E27">
        <w:rPr>
          <w:rFonts w:ascii="Sakkal Majalla" w:hAnsi="Sakkal Majalla" w:cs="Sakkal Majalla"/>
          <w:sz w:val="32"/>
          <w:szCs w:val="32"/>
          <w:rtl/>
        </w:rPr>
        <w:lastRenderedPageBreak/>
        <w:t>والتعرف على العوامل المؤثرة على الرضا الوظيفي لدى الفئة المبحوثة ، والتعرف على علاقة الرضا الوظيفي بالعوام الشخصية للفئة المبحوثة.</w:t>
      </w:r>
    </w:p>
    <w:p w14:paraId="5E9FB1B0"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 xml:space="preserve">وتكونت عينة الدراسة من (190) مفردة من العاملين الفنيين الصحيين الذكور ( العسكريين – المدنيين التابعين لديوان الخدمة المدنية – المدنيين التابعين لنظام التشغيل الذاتي ) </w:t>
      </w:r>
    </w:p>
    <w:p w14:paraId="2F708F65"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وكانت أهم نتائج هذه الدراسة:</w:t>
      </w:r>
    </w:p>
    <w:p w14:paraId="0C39E319"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هناك عدم رضا بين أفراد الدراسة نحو نظام الأجور وتبلغ درجة عدم الرضا أقصاه عند  العاملين الفنيين التابعين لديوان الخدمة المدنية وذلك نتيجة عدم رضاهم عن بند المكافآت .</w:t>
      </w:r>
    </w:p>
    <w:p w14:paraId="23C9DB8C"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تميل مفردات الدراسة إلى الرضا عن الوقت المتاح لهم لإتمام العمل بكفاءة ، وأيضا عن الامكانات المتاحة لانجاز العمل ، وعدم الرضا عن برنامج التدريب الداخلي والخارجي ، وفرص ضحور المؤتمرات والندوات ، وفرص الترقيه .</w:t>
      </w:r>
    </w:p>
    <w:p w14:paraId="11F85CCF"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العوامل المؤثرة عن الرضا الوظيفي بالترتيب : ملاءمة الوظيفة الحالية لسنوات الخبرة ، إتاحة الوقت الكافي لك لإتمام العمل بكفاءة ، كفاية الراتب الذي تتقاضاه البدلات التي تحصل عليها ، برامج التدريب الداخلي ، نظرة المجتمع للعمل الذي تقوم به ، فرص الترقية المتاحة لك في عملك.</w:t>
      </w:r>
    </w:p>
    <w:p w14:paraId="000D279A" w14:textId="77777777" w:rsidR="00B94572" w:rsidRPr="00767E27" w:rsidRDefault="00E2118A" w:rsidP="00767E27">
      <w:pPr>
        <w:spacing w:after="0" w:line="24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 </w:t>
      </w:r>
    </w:p>
    <w:p w14:paraId="13B4ED7B" w14:textId="77777777" w:rsidR="00B94572" w:rsidRPr="00767E27" w:rsidRDefault="00E2118A"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b/>
          <w:bCs/>
          <w:sz w:val="32"/>
          <w:szCs w:val="32"/>
          <w:rtl/>
        </w:rPr>
        <w:t xml:space="preserve">10 ـ </w:t>
      </w:r>
      <w:r w:rsidR="00B94572" w:rsidRPr="00767E27">
        <w:rPr>
          <w:rFonts w:ascii="Sakkal Majalla" w:hAnsi="Sakkal Majalla" w:cs="Sakkal Majalla"/>
          <w:b/>
          <w:bCs/>
          <w:sz w:val="32"/>
          <w:szCs w:val="32"/>
          <w:rtl/>
        </w:rPr>
        <w:t xml:space="preserve">دراسة الشهري ( 1424هـ ) والتي كانت بعنوان " الرضا الوظيفي وعلاقته بالانتاجية </w:t>
      </w:r>
      <w:r w:rsidR="00B94572" w:rsidRPr="00767E27">
        <w:rPr>
          <w:rFonts w:ascii="Sakkal Majalla" w:hAnsi="Sakkal Majalla" w:cs="Sakkal Majalla"/>
          <w:sz w:val="32"/>
          <w:szCs w:val="32"/>
          <w:rtl/>
        </w:rPr>
        <w:t xml:space="preserve">وهدفت الدراسة إلى التعرف على واقع الرضا الوظيفي السائد ومستويات الرضا الوظيفي ومستوى الانتاجية وفقا للمتغيرات الشخصية والوظيفية الآتية ( الجنس – سنوات الخدمة – المؤهل التعليمي – العمر – الراتب – الأمن الوظيفي – ظروف العمل – العلاقة بين الرؤساء والمرؤوسين – الترقية والتقدم في العمل ) </w:t>
      </w:r>
    </w:p>
    <w:p w14:paraId="1F073372"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وتكونت عينة الدراسة من ( 233 ) مفتشا جمركيا يمثلون جميع مفتشي الجمارك العاملين في منطقة الرياض.</w:t>
      </w:r>
    </w:p>
    <w:p w14:paraId="724D608A"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وكانت أهم نتائج الدراسة:</w:t>
      </w:r>
    </w:p>
    <w:p w14:paraId="1D7D8AC7"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وجود علاقة بين مستوى الرضا الوظيفي ومستوى الإنتاجية بلغ(28,992) عند مستوى 01% ومعامل ارتباط بيرسون عند مستوى دلالة 01% أي أن هناك علاقة طردية بين المتغيرين .</w:t>
      </w:r>
    </w:p>
    <w:p w14:paraId="7441C117"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الانتاجية تتأثر بمحيط العمل ، والترقية لا ترتبط بالكفاءة والإتقان مما يعمل على تقليل حالات الرضا ، والراتب الذي يتقاضاه الموظفون غير مرضى حيث احتل المرتبة الأخيرة في توزيع العين وفقا لقياس الرضا.</w:t>
      </w:r>
    </w:p>
    <w:p w14:paraId="19999687"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أظهرت الدراسة عدم التزام الإدارة بالتأمين الصحي للموظفين.</w:t>
      </w:r>
    </w:p>
    <w:p w14:paraId="34308698" w14:textId="77777777" w:rsidR="00B94572"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هناك فروق ذات دلالة إحصائية تعزي لمتغير الجنس حيث يزداد الرضا عند الإناث.</w:t>
      </w:r>
    </w:p>
    <w:p w14:paraId="05806CAD" w14:textId="77777777" w:rsidR="007B39ED" w:rsidRPr="00767E27" w:rsidRDefault="007B39ED" w:rsidP="007B39ED">
      <w:pPr>
        <w:spacing w:after="0" w:line="240" w:lineRule="auto"/>
        <w:contextualSpacing/>
        <w:jc w:val="both"/>
        <w:rPr>
          <w:rFonts w:ascii="Sakkal Majalla" w:hAnsi="Sakkal Majalla" w:cs="Sakkal Majalla"/>
          <w:sz w:val="32"/>
          <w:szCs w:val="32"/>
        </w:rPr>
      </w:pPr>
    </w:p>
    <w:p w14:paraId="44A84EFC"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lastRenderedPageBreak/>
        <w:t>وجود فروق ذات دلالة إحصائية تعزي إلى متغير السن بمعنى أنه كلما تقدم العمر قل الرضا .</w:t>
      </w:r>
    </w:p>
    <w:p w14:paraId="07EAE441"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وجود فروق ذات دلالة إحصائية عند مستوى 15 لصالح ذوي المرتبات العليا .</w:t>
      </w:r>
    </w:p>
    <w:p w14:paraId="594348C2"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وجود فروق ذات دلالة إحصائية عند مستوى 1% يوضح زيادة الرضا عند فئات سنوات الخدمة الأقل.</w:t>
      </w:r>
    </w:p>
    <w:p w14:paraId="054B2EB2" w14:textId="77777777" w:rsidR="00B94572" w:rsidRPr="00767E27" w:rsidRDefault="00B94572" w:rsidP="00767E27">
      <w:pPr>
        <w:numPr>
          <w:ilvl w:val="0"/>
          <w:numId w:val="6"/>
        </w:numPr>
        <w:spacing w:after="0" w:line="240" w:lineRule="auto"/>
        <w:contextualSpacing/>
        <w:jc w:val="both"/>
        <w:rPr>
          <w:rFonts w:ascii="Sakkal Majalla" w:hAnsi="Sakkal Majalla" w:cs="Sakkal Majalla"/>
          <w:sz w:val="32"/>
          <w:szCs w:val="32"/>
        </w:rPr>
      </w:pPr>
      <w:r w:rsidRPr="00767E27">
        <w:rPr>
          <w:rFonts w:ascii="Sakkal Majalla" w:hAnsi="Sakkal Majalla" w:cs="Sakkal Majalla"/>
          <w:sz w:val="32"/>
          <w:szCs w:val="32"/>
          <w:rtl/>
        </w:rPr>
        <w:t>وجود فروق ذات دلالة إحصائية عند مستوى 1% يوضح زيادة الرضا عند ذوي المؤهلات الدنيا .</w:t>
      </w:r>
    </w:p>
    <w:p w14:paraId="304B0B94" w14:textId="77777777" w:rsidR="00E2118A" w:rsidRPr="00767E27" w:rsidRDefault="00E2118A" w:rsidP="00767E27">
      <w:pPr>
        <w:spacing w:after="0" w:line="240" w:lineRule="auto"/>
        <w:jc w:val="both"/>
        <w:rPr>
          <w:rFonts w:ascii="Sakkal Majalla" w:hAnsi="Sakkal Majalla" w:cs="Sakkal Majalla"/>
          <w:b/>
          <w:bCs/>
          <w:sz w:val="32"/>
          <w:szCs w:val="32"/>
          <w:rtl/>
        </w:rPr>
      </w:pPr>
    </w:p>
    <w:p w14:paraId="4A07E6FC" w14:textId="77777777" w:rsidR="00B94572" w:rsidRPr="00767E27" w:rsidRDefault="00E2118A" w:rsidP="00767E27">
      <w:pPr>
        <w:spacing w:after="0" w:line="240" w:lineRule="auto"/>
        <w:jc w:val="both"/>
        <w:rPr>
          <w:rFonts w:ascii="Sakkal Majalla" w:hAnsi="Sakkal Majalla" w:cs="Sakkal Majalla"/>
          <w:sz w:val="32"/>
          <w:szCs w:val="32"/>
        </w:rPr>
      </w:pPr>
      <w:r w:rsidRPr="00767E27">
        <w:rPr>
          <w:rFonts w:ascii="Sakkal Majalla" w:hAnsi="Sakkal Majalla" w:cs="Sakkal Majalla"/>
          <w:b/>
          <w:bCs/>
          <w:sz w:val="32"/>
          <w:szCs w:val="32"/>
          <w:rtl/>
        </w:rPr>
        <w:t xml:space="preserve">11 ـ </w:t>
      </w:r>
      <w:r w:rsidR="00B94572" w:rsidRPr="00767E27">
        <w:rPr>
          <w:rFonts w:ascii="Sakkal Majalla" w:hAnsi="Sakkal Majalla" w:cs="Sakkal Majalla"/>
          <w:b/>
          <w:bCs/>
          <w:sz w:val="32"/>
          <w:szCs w:val="32"/>
          <w:rtl/>
        </w:rPr>
        <w:t xml:space="preserve">دراسة </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ناصف</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عبد</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الخالق</w:t>
      </w:r>
      <w:r w:rsidR="00B94572" w:rsidRPr="00767E27">
        <w:rPr>
          <w:rFonts w:ascii="Sakkal Majalla" w:hAnsi="Sakkal Majalla" w:cs="Sakkal Majalla"/>
          <w:b/>
          <w:bCs/>
          <w:sz w:val="32"/>
          <w:szCs w:val="32"/>
        </w:rPr>
        <w:t xml:space="preserve"> ( </w:t>
      </w:r>
      <w:r w:rsidR="00B94572" w:rsidRPr="00767E27">
        <w:rPr>
          <w:rFonts w:ascii="Sakkal Majalla" w:hAnsi="Sakkal Majalla" w:cs="Sakkal Majalla"/>
          <w:b/>
          <w:bCs/>
          <w:sz w:val="32"/>
          <w:szCs w:val="32"/>
          <w:rtl/>
        </w:rPr>
        <w:t>١٩٨٢</w:t>
      </w:r>
      <w:r w:rsidR="00B94572" w:rsidRPr="00767E27">
        <w:rPr>
          <w:rFonts w:ascii="Sakkal Majalla" w:hAnsi="Sakkal Majalla" w:cs="Sakkal Majalla"/>
          <w:b/>
          <w:bCs/>
          <w:sz w:val="32"/>
          <w:szCs w:val="32"/>
        </w:rPr>
        <w:t xml:space="preserve"> ) </w:t>
      </w:r>
      <w:r w:rsidR="00B94572" w:rsidRPr="00767E27">
        <w:rPr>
          <w:rFonts w:ascii="Sakkal Majalla" w:hAnsi="Sakkal Majalla" w:cs="Sakkal Majalla"/>
          <w:b/>
          <w:bCs/>
          <w:sz w:val="32"/>
          <w:szCs w:val="32"/>
          <w:rtl/>
        </w:rPr>
        <w:t>عن</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الرضا الوظيفي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وآثره</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على</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إنتاجية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الموظف</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وأجريت</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جامعة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الكويت</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كلية التجارة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والتي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هدفت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إلى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معرفة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العلاقة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الرضا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الوظيفي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الكلي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والإنتاجية وتحليل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هذه</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العلاقة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بوضع</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العوامل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الوسطية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هذين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المتغيرين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التي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بوجودها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أو انعدامها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يتحقق</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التأثير</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الرضا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والإنتاجية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ويخرج</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العلاقة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بينهما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والتي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قام الباحث</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باستعراض</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جميع</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الدراسات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والنظريات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في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هذا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المجال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وقد</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توصلت الدراسة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إلى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العلاقة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الرضا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الوظيفي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والإنتاجية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ليست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علاقة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مباشرة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وأن</w:t>
      </w:r>
    </w:p>
    <w:p w14:paraId="2C35308F" w14:textId="77777777" w:rsidR="00B94572" w:rsidRPr="00767E27" w:rsidRDefault="00B94572" w:rsidP="00767E27">
      <w:pPr>
        <w:spacing w:after="0" w:line="240" w:lineRule="auto"/>
        <w:jc w:val="both"/>
        <w:rPr>
          <w:rFonts w:ascii="Sakkal Majalla" w:hAnsi="Sakkal Majalla" w:cs="Sakkal Majalla"/>
          <w:sz w:val="32"/>
          <w:szCs w:val="32"/>
        </w:rPr>
      </w:pPr>
      <w:r w:rsidRPr="00767E27">
        <w:rPr>
          <w:rFonts w:ascii="Sakkal Majalla" w:hAnsi="Sakkal Majalla" w:cs="Sakkal Majalla"/>
          <w:sz w:val="32"/>
          <w:szCs w:val="32"/>
          <w:rtl/>
        </w:rPr>
        <w:t>التغير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أحد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الأمرين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المتغيرين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يقابله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بالضرورة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تغيير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مماثل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الأمر الذي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يتطلب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البحث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محددات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وعوامل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أخرى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تربط</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والإنتاجية</w:t>
      </w:r>
      <w:r w:rsidRPr="00767E27">
        <w:rPr>
          <w:rFonts w:ascii="Sakkal Majalla" w:hAnsi="Sakkal Majalla" w:cs="Sakkal Majalla"/>
          <w:sz w:val="32"/>
          <w:szCs w:val="32"/>
        </w:rPr>
        <w:t xml:space="preserve"> .</w:t>
      </w:r>
    </w:p>
    <w:p w14:paraId="0F949DB7"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أوضحت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العوامل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والمحددات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الوسطية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الدافعية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الدافعية بمثابة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المحرك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هناك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عوامل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تنظيمية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وبيئية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وذاتية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تتعلق بالفرد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وتحدد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إنتاجيته</w:t>
      </w:r>
      <w:r w:rsidRPr="00767E27">
        <w:rPr>
          <w:rFonts w:ascii="Sakkal Majalla" w:hAnsi="Sakkal Majalla" w:cs="Sakkal Majalla"/>
          <w:sz w:val="32"/>
          <w:szCs w:val="32"/>
        </w:rPr>
        <w:t>.</w:t>
      </w:r>
    </w:p>
    <w:p w14:paraId="53733F0F" w14:textId="77777777" w:rsidR="00B94572" w:rsidRPr="00767E27" w:rsidRDefault="00E2118A" w:rsidP="00767E27">
      <w:pPr>
        <w:spacing w:after="0" w:line="240" w:lineRule="auto"/>
        <w:jc w:val="both"/>
        <w:rPr>
          <w:rFonts w:ascii="Sakkal Majalla" w:hAnsi="Sakkal Majalla" w:cs="Sakkal Majalla"/>
          <w:sz w:val="32"/>
          <w:szCs w:val="32"/>
        </w:rPr>
      </w:pPr>
      <w:r w:rsidRPr="00767E27">
        <w:rPr>
          <w:rFonts w:ascii="Sakkal Majalla" w:hAnsi="Sakkal Majalla" w:cs="Sakkal Majalla"/>
          <w:b/>
          <w:bCs/>
          <w:sz w:val="32"/>
          <w:szCs w:val="32"/>
          <w:rtl/>
        </w:rPr>
        <w:t xml:space="preserve">12 ـ </w:t>
      </w:r>
      <w:r w:rsidR="00B94572" w:rsidRPr="00767E27">
        <w:rPr>
          <w:rFonts w:ascii="Sakkal Majalla" w:hAnsi="Sakkal Majalla" w:cs="Sakkal Majalla"/>
          <w:b/>
          <w:bCs/>
          <w:sz w:val="32"/>
          <w:szCs w:val="32"/>
          <w:rtl/>
        </w:rPr>
        <w:t>كما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توصل</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التويجري</w:t>
      </w:r>
      <w:r w:rsidR="00B94572" w:rsidRPr="00767E27">
        <w:rPr>
          <w:rFonts w:ascii="Sakkal Majalla" w:hAnsi="Sakkal Majalla" w:cs="Sakkal Majalla"/>
          <w:b/>
          <w:bCs/>
          <w:sz w:val="32"/>
          <w:szCs w:val="32"/>
        </w:rPr>
        <w:t xml:space="preserve"> ( </w:t>
      </w:r>
      <w:r w:rsidR="00B94572" w:rsidRPr="00767E27">
        <w:rPr>
          <w:rFonts w:ascii="Sakkal Majalla" w:hAnsi="Sakkal Majalla" w:cs="Sakkal Majalla"/>
          <w:b/>
          <w:bCs/>
          <w:sz w:val="32"/>
          <w:szCs w:val="32"/>
          <w:rtl/>
        </w:rPr>
        <w:t>١٩٨٨</w:t>
      </w:r>
      <w:r w:rsidR="00B94572" w:rsidRPr="00767E27">
        <w:rPr>
          <w:rFonts w:ascii="Sakkal Majalla" w:hAnsi="Sakkal Majalla" w:cs="Sakkal Majalla"/>
          <w:b/>
          <w:bCs/>
          <w:sz w:val="32"/>
          <w:szCs w:val="32"/>
        </w:rPr>
        <w:t xml:space="preserve"> ) </w:t>
      </w:r>
      <w:r w:rsidR="00B94572" w:rsidRPr="00767E27">
        <w:rPr>
          <w:rFonts w:ascii="Sakkal Majalla" w:hAnsi="Sakkal Majalla" w:cs="Sakkal Majalla"/>
          <w:b/>
          <w:bCs/>
          <w:sz w:val="32"/>
          <w:szCs w:val="32"/>
          <w:rtl/>
        </w:rPr>
        <w:t>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دراسة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عن</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تأثير</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مراكز</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التحكم</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العام</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كعامل وسطي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علاقة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الأداء</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الوظيفي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والرضا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الوظيفي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والتي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أجراها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على</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عينه</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من عدة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مستويات</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مختلف</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الصناعات</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والخدمات</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من</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تشغيل</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وصيانة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فندقة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في المنطقة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الشرقية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بالسعودية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وقد</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شملت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العينة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١٦٥</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مشاركًا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إلى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هنالك</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علاقة إيجابية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ومعنوية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ذات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دلالة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إحصائية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الرضا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بصفة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عامة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والرضا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الراتب</w:t>
      </w:r>
      <w:r w:rsidR="00B94572" w:rsidRPr="00767E27">
        <w:rPr>
          <w:rFonts w:ascii="Sakkal Majalla" w:hAnsi="Sakkal Majalla" w:cs="Sakkal Majalla"/>
          <w:sz w:val="32"/>
          <w:szCs w:val="32"/>
        </w:rPr>
        <w:t xml:space="preserve"> .</w:t>
      </w:r>
    </w:p>
    <w:p w14:paraId="07470A87"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وأن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هنالك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يخص</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الزملاء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أوضحت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وجود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 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والأداء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الأفراد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يعزون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النجاح</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والفشل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مسببات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داخلية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ووجود تفرقه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المعاملة</w:t>
      </w:r>
      <w:r w:rsidRPr="00767E27">
        <w:rPr>
          <w:rFonts w:ascii="Sakkal Majalla" w:hAnsi="Sakkal Majalla" w:cs="Sakkal Majalla"/>
          <w:sz w:val="32"/>
          <w:szCs w:val="32"/>
        </w:rPr>
        <w:t>.</w:t>
      </w:r>
    </w:p>
    <w:p w14:paraId="4B6B9BFB" w14:textId="77777777" w:rsidR="00B94572" w:rsidRPr="00767E27" w:rsidRDefault="00E2118A"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b/>
          <w:bCs/>
          <w:sz w:val="32"/>
          <w:szCs w:val="32"/>
          <w:rtl/>
        </w:rPr>
        <w:t xml:space="preserve">13 ـ </w:t>
      </w:r>
      <w:r w:rsidR="00B94572" w:rsidRPr="00767E27">
        <w:rPr>
          <w:rFonts w:ascii="Sakkal Majalla" w:hAnsi="Sakkal Majalla" w:cs="Sakkal Majalla"/>
          <w:b/>
          <w:bCs/>
          <w:sz w:val="32"/>
          <w:szCs w:val="32"/>
          <w:rtl/>
        </w:rPr>
        <w:t>أما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الدراسة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التي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قام</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بها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مصطفى</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عيسى199</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عن</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العلاقة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السببية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بين مستويات</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الإنتاجية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والرضا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عن</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العمل</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عن</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طريق</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الارتباط</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المتقاطع</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المتفاوت زمنيًا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والتي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أجريت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عينه</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١٦٩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فردًا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العاملين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والعاملات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في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معمل النسيج</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والغزل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الصوفي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في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بغداد</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حيث</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شملت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العينة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٥٤</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عامل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١٤٢</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عاملة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فقد توصلت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الدراسة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إلى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أنه</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ليس</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هناك</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احتمال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وجود</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علاقة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متغيري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الرضا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عن العمل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والإنتاجية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وأحيانًا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تشير</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إلى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أنه</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ليس</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هناك</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علاقة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الرضا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العمل والإنتاجية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بشكل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مطلق</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بحيث</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تكون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متفقة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مع</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الرأي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القائل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بأن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الظروف</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يمكن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أن تهيأ</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طريق</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أنظمة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الأجور</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والمكافئات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بحيث</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تؤدي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إلى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نموذج</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سببي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 xml:space="preserve">،كما </w:t>
      </w:r>
      <w:r w:rsidR="00B94572" w:rsidRPr="00767E27">
        <w:rPr>
          <w:rFonts w:ascii="Sakkal Majalla" w:hAnsi="Sakkal Majalla" w:cs="Sakkal Majalla"/>
          <w:sz w:val="32"/>
          <w:szCs w:val="32"/>
          <w:rtl/>
        </w:rPr>
        <w:lastRenderedPageBreak/>
        <w:t>وجدت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علاقة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العوامل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مثل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العمل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والخبرة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العملية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للأفراد</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ونوعية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بيئة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العمل التي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يعملون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فيها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ومستويات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الرضا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العمل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والإنتاجية</w:t>
      </w:r>
      <w:r w:rsidR="00B94572" w:rsidRPr="00767E27">
        <w:rPr>
          <w:rFonts w:ascii="Sakkal Majalla" w:hAnsi="Sakkal Majalla" w:cs="Sakkal Majalla"/>
          <w:sz w:val="32"/>
          <w:szCs w:val="32"/>
        </w:rPr>
        <w:t>.</w:t>
      </w:r>
    </w:p>
    <w:p w14:paraId="7A4BDC33" w14:textId="77777777" w:rsidR="00B94572" w:rsidRPr="00767E27" w:rsidRDefault="00E2118A" w:rsidP="00767E27">
      <w:pPr>
        <w:spacing w:after="0" w:line="24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14 ـ </w:t>
      </w:r>
      <w:r w:rsidR="00B94572" w:rsidRPr="00767E27">
        <w:rPr>
          <w:rFonts w:ascii="Sakkal Majalla" w:hAnsi="Sakkal Majalla" w:cs="Sakkal Majalla"/>
          <w:b/>
          <w:bCs/>
          <w:sz w:val="32"/>
          <w:szCs w:val="32"/>
          <w:rtl/>
        </w:rPr>
        <w:t>كما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قام</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الرحيمي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١٩٩٠</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م</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بدراسة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عن</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الرضا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الوظيفي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بالقطاع</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الحكومي السعودي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على</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عينه</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بلغ</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عددها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٣١١</w:t>
      </w:r>
      <w:r w:rsidR="00B94572" w:rsidRPr="00767E27">
        <w:rPr>
          <w:rFonts w:ascii="Sakkal Majalla" w:hAnsi="Sakkal Majalla" w:cs="Sakkal Majalla"/>
          <w:b/>
          <w:bCs/>
          <w:sz w:val="32"/>
          <w:szCs w:val="32"/>
        </w:rPr>
        <w:t xml:space="preserve"> ) </w:t>
      </w:r>
      <w:r w:rsidR="00B94572" w:rsidRPr="00767E27">
        <w:rPr>
          <w:rFonts w:ascii="Sakkal Majalla" w:hAnsi="Sakkal Majalla" w:cs="Sakkal Majalla"/>
          <w:b/>
          <w:bCs/>
          <w:sz w:val="32"/>
          <w:szCs w:val="32"/>
          <w:rtl/>
        </w:rPr>
        <w:t>موظفًا</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وقد</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توصلت</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إلى</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نتائج</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أوضحت ١</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محمد</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إبراهيم</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التويجري</w:t>
      </w:r>
      <w:r w:rsidR="00B94572" w:rsidRPr="00767E27">
        <w:rPr>
          <w:rFonts w:ascii="Sakkal Majalla" w:hAnsi="Sakkal Majalla" w:cs="Sakkal Majalla"/>
          <w:b/>
          <w:bCs/>
          <w:sz w:val="32"/>
          <w:szCs w:val="32"/>
        </w:rPr>
        <w:t xml:space="preserve"> ( </w:t>
      </w:r>
      <w:r w:rsidR="00B94572" w:rsidRPr="00767E27">
        <w:rPr>
          <w:rFonts w:ascii="Sakkal Majalla" w:hAnsi="Sakkal Majalla" w:cs="Sakkal Majalla"/>
          <w:b/>
          <w:bCs/>
          <w:sz w:val="32"/>
          <w:szCs w:val="32"/>
          <w:rtl/>
        </w:rPr>
        <w:t>١٩٨٨</w:t>
      </w:r>
      <w:r w:rsidR="00B94572" w:rsidRPr="00767E27">
        <w:rPr>
          <w:rFonts w:ascii="Sakkal Majalla" w:hAnsi="Sakkal Majalla" w:cs="Sakkal Majalla"/>
          <w:b/>
          <w:bCs/>
          <w:sz w:val="32"/>
          <w:szCs w:val="32"/>
        </w:rPr>
        <w:t xml:space="preserve"> ). " </w:t>
      </w:r>
      <w:r w:rsidR="00B94572" w:rsidRPr="00767E27">
        <w:rPr>
          <w:rFonts w:ascii="Sakkal Majalla" w:hAnsi="Sakkal Majalla" w:cs="Sakkal Majalla"/>
          <w:b/>
          <w:bCs/>
          <w:sz w:val="32"/>
          <w:szCs w:val="32"/>
          <w:rtl/>
        </w:rPr>
        <w:t>تأثير</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مركز</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التحكم</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كعامل</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وسطى</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علاقة</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الأداء</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الوظيفي</w:t>
      </w:r>
      <w:r w:rsidR="00B94572" w:rsidRPr="00767E27">
        <w:rPr>
          <w:rFonts w:ascii="Sakkal Majalla" w:hAnsi="Sakkal Majalla" w:cs="Sakkal Majalla"/>
          <w:b/>
          <w:bCs/>
          <w:sz w:val="32"/>
          <w:szCs w:val="32"/>
        </w:rPr>
        <w:t xml:space="preserve"> </w:t>
      </w:r>
      <w:r w:rsidR="00B94572" w:rsidRPr="00767E27">
        <w:rPr>
          <w:rFonts w:ascii="Sakkal Majalla" w:hAnsi="Sakkal Majalla" w:cs="Sakkal Majalla"/>
          <w:b/>
          <w:bCs/>
          <w:sz w:val="32"/>
          <w:szCs w:val="32"/>
          <w:rtl/>
        </w:rPr>
        <w:t>والرضا</w:t>
      </w:r>
      <w:r w:rsidR="00B94572" w:rsidRPr="00767E27">
        <w:rPr>
          <w:rFonts w:ascii="Sakkal Majalla" w:hAnsi="Sakkal Majalla" w:cs="Sakkal Majalla"/>
          <w:b/>
          <w:bCs/>
          <w:sz w:val="32"/>
          <w:szCs w:val="32"/>
        </w:rPr>
        <w:t>" (</w:t>
      </w:r>
      <w:r w:rsidR="00B94572" w:rsidRPr="00767E27">
        <w:rPr>
          <w:rFonts w:ascii="Sakkal Majalla" w:hAnsi="Sakkal Majalla" w:cs="Sakkal Majalla"/>
          <w:b/>
          <w:bCs/>
          <w:sz w:val="32"/>
          <w:szCs w:val="32"/>
          <w:rtl/>
        </w:rPr>
        <w:t xml:space="preserve"> </w:t>
      </w:r>
    </w:p>
    <w:p w14:paraId="4B4B7F92"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هنالك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شعور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لدى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الموظفين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وذلك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يتعلق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بعدالة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الأسلوب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الذي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تتم الترقية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أساسه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الرواتب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وعدالتها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مقارنة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بالجهد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المبذول،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وظروف 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والإمكانات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المادية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وطبيعة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القائمة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الموظفين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ورؤسائهم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 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حيث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مدى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الاهتمام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والرعاية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يولونهم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إياها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ومعالجة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أخطائهم 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أوضحت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هنالك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تدني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يتعلق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بمشاركتهم 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القرارات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تتخذ</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المنظمات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يعملون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يشعرون بالتفرقة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استنادًا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الأقدمية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والمؤهلات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والمنطقة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ينتمي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إليها المدير</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أوضحت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نتائج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شعور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العاملين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بعدم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استغلال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كافة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مهاراتهم وقدراتهم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وكذلك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شعورهم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بالنمطية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والتكرار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يؤدون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أعمال بشكل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يومي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يؤدي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الملل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وعدم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القدرة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الإبداع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والابتكار</w:t>
      </w:r>
      <w:r w:rsidRPr="00767E27">
        <w:rPr>
          <w:rFonts w:ascii="Sakkal Majalla" w:hAnsi="Sakkal Majalla" w:cs="Sakkal Majalla"/>
          <w:sz w:val="32"/>
          <w:szCs w:val="32"/>
        </w:rPr>
        <w:t>.</w:t>
      </w:r>
    </w:p>
    <w:p w14:paraId="2A69E539" w14:textId="77777777" w:rsidR="00B94572" w:rsidRPr="00767E27" w:rsidRDefault="00B94572" w:rsidP="00767E27">
      <w:pPr>
        <w:spacing w:after="0" w:line="240" w:lineRule="auto"/>
        <w:jc w:val="both"/>
        <w:rPr>
          <w:rFonts w:ascii="Sakkal Majalla" w:hAnsi="Sakkal Majalla" w:cs="Sakkal Majalla"/>
          <w:b/>
          <w:bCs/>
          <w:sz w:val="32"/>
          <w:szCs w:val="32"/>
          <w:rtl/>
        </w:rPr>
      </w:pPr>
      <w:r w:rsidRPr="00767E27">
        <w:rPr>
          <w:rFonts w:ascii="Sakkal Majalla" w:hAnsi="Sakkal Majalla" w:cs="Sakkal Majalla"/>
          <w:b/>
          <w:bCs/>
          <w:sz w:val="32"/>
          <w:szCs w:val="32"/>
          <w:rtl/>
        </w:rPr>
        <w:t xml:space="preserve">ثانياً : الدراسات الاجنبية : </w:t>
      </w:r>
    </w:p>
    <w:p w14:paraId="3B8B85BD"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Pr>
      </w:pPr>
      <w:r w:rsidRPr="00767E27">
        <w:rPr>
          <w:rFonts w:ascii="Sakkal Majalla" w:eastAsia="Calibri" w:hAnsi="Sakkal Majalla" w:cs="Sakkal Majalla"/>
          <w:color w:val="000000"/>
          <w:sz w:val="32"/>
          <w:szCs w:val="32"/>
          <w:rtl/>
        </w:rPr>
        <w:t>1 ـ دراسة</w:t>
      </w:r>
      <w:r w:rsidRPr="00767E27">
        <w:rPr>
          <w:rFonts w:ascii="Sakkal Majalla" w:eastAsia="Calibri" w:hAnsi="Sakkal Majalla" w:cs="Sakkal Majalla"/>
          <w:color w:val="000000"/>
          <w:sz w:val="32"/>
          <w:szCs w:val="32"/>
        </w:rPr>
        <w:t xml:space="preserve"> </w:t>
      </w:r>
      <w:proofErr w:type="spellStart"/>
      <w:r w:rsidRPr="00767E27">
        <w:rPr>
          <w:rFonts w:ascii="Sakkal Majalla" w:eastAsia="Calibri" w:hAnsi="Sakkal Majalla" w:cs="Sakkal Majalla"/>
          <w:color w:val="000000"/>
          <w:sz w:val="32"/>
          <w:szCs w:val="32"/>
        </w:rPr>
        <w:t>Atambok</w:t>
      </w:r>
      <w:proofErr w:type="spellEnd"/>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وآخرون</w:t>
      </w:r>
      <w:r w:rsidRPr="00767E27">
        <w:rPr>
          <w:rFonts w:ascii="Sakkal Majalla" w:eastAsia="Calibri" w:hAnsi="Sakkal Majalla" w:cs="Sakkal Majalla"/>
          <w:color w:val="000000"/>
          <w:sz w:val="32"/>
          <w:szCs w:val="32"/>
        </w:rPr>
        <w:t>( 2013 )</w:t>
      </w:r>
    </w:p>
    <w:p w14:paraId="729668D1"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tl/>
        </w:rPr>
      </w:pPr>
      <w:r w:rsidRPr="00767E27">
        <w:rPr>
          <w:rFonts w:ascii="Sakkal Majalla" w:eastAsia="Calibri" w:hAnsi="Sakkal Majalla" w:cs="Sakkal Majalla"/>
          <w:color w:val="000000"/>
          <w:sz w:val="32"/>
          <w:szCs w:val="32"/>
          <w:rtl/>
        </w:rPr>
        <w:t>وهدفت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فحص</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دور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الموظفين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المستشفيات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العامة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كينيا، واعتمدت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 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المنهج</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الوصفي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أساس</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تصميم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ارتباط</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التركيز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 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مستعرضة، وكشفت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نتائج</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الدراسة 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الموظفين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لعبت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دورا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رئيسا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تعزيز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المستويين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الفردي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والتنظيمي،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توفير فرصة للمبادرات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تعتبر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تكون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مفيدة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دمج</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النظرية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والممارسة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مجال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إدارة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وتنمية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الموارد البشرية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القطاع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الصحي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العام</w:t>
      </w:r>
      <w:r w:rsidRPr="00767E27">
        <w:rPr>
          <w:rFonts w:ascii="Sakkal Majalla" w:eastAsia="Calibri" w:hAnsi="Sakkal Majalla" w:cs="Sakkal Majalla"/>
          <w:color w:val="000000"/>
          <w:sz w:val="32"/>
          <w:szCs w:val="32"/>
        </w:rPr>
        <w:t>.</w:t>
      </w:r>
    </w:p>
    <w:p w14:paraId="0F400CDE" w14:textId="77777777" w:rsidR="00E2118A" w:rsidRPr="00767E27" w:rsidRDefault="00E2118A" w:rsidP="00767E27">
      <w:pPr>
        <w:autoSpaceDE w:val="0"/>
        <w:autoSpaceDN w:val="0"/>
        <w:adjustRightInd w:val="0"/>
        <w:spacing w:after="0" w:line="240" w:lineRule="auto"/>
        <w:rPr>
          <w:rFonts w:ascii="Sakkal Majalla" w:eastAsia="Calibri" w:hAnsi="Sakkal Majalla" w:cs="Sakkal Majalla"/>
          <w:color w:val="000000"/>
          <w:sz w:val="32"/>
          <w:szCs w:val="32"/>
          <w:rtl/>
        </w:rPr>
      </w:pPr>
      <w:r w:rsidRPr="00767E27">
        <w:rPr>
          <w:rFonts w:ascii="Sakkal Majalla" w:eastAsia="Calibri" w:hAnsi="Sakkal Majalla" w:cs="Sakkal Majalla"/>
          <w:color w:val="000000"/>
          <w:sz w:val="32"/>
          <w:szCs w:val="32"/>
          <w:rtl/>
        </w:rPr>
        <w:t>2 ـ دراسة</w:t>
      </w:r>
      <w:r w:rsidRPr="00767E27">
        <w:rPr>
          <w:rFonts w:ascii="Sakkal Majalla" w:eastAsia="Calibri" w:hAnsi="Sakkal Majalla" w:cs="Sakkal Majalla"/>
          <w:color w:val="000000"/>
          <w:sz w:val="32"/>
          <w:szCs w:val="32"/>
        </w:rPr>
        <w:t xml:space="preserve"> (2009 Al </w:t>
      </w:r>
      <w:proofErr w:type="spellStart"/>
      <w:r w:rsidRPr="00767E27">
        <w:rPr>
          <w:rFonts w:ascii="Sakkal Majalla" w:eastAsia="Calibri" w:hAnsi="Sakkal Majalla" w:cs="Sakkal Majalla"/>
          <w:color w:val="000000"/>
          <w:sz w:val="32"/>
          <w:szCs w:val="32"/>
        </w:rPr>
        <w:t>Jishi</w:t>
      </w:r>
      <w:proofErr w:type="spellEnd"/>
      <w:r w:rsidRPr="00767E27">
        <w:rPr>
          <w:rFonts w:ascii="Sakkal Majalla" w:eastAsia="Calibri" w:hAnsi="Sakkal Majalla" w:cs="Sakkal Majalla"/>
          <w:color w:val="000000"/>
          <w:sz w:val="32"/>
          <w:szCs w:val="32"/>
        </w:rPr>
        <w:t xml:space="preserve"> ) </w:t>
      </w:r>
    </w:p>
    <w:p w14:paraId="273A6C8D"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Pr>
      </w:pPr>
      <w:r w:rsidRPr="00767E27">
        <w:rPr>
          <w:rFonts w:ascii="Sakkal Majalla" w:eastAsia="Calibri" w:hAnsi="Sakkal Majalla" w:cs="Sakkal Majalla"/>
          <w:color w:val="000000"/>
          <w:sz w:val="32"/>
          <w:szCs w:val="32"/>
          <w:rtl/>
        </w:rPr>
        <w:t>بعنوان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التحفيز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وأثره</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الوظيفي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للمرضين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والممرضات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مركز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 xml:space="preserve"> أرامكو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الصحي،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وهدفت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التعرف</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اثر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الحوافز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الوظيفي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للممرضين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والممرضات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 مركز</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أرامكو</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الصحي، ودراسة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العوامل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المؤثرة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دوافع</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الممرضين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والممرضات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للعمل،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حيث</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أشارت النتائج</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إلى</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الممرضين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الأكثر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حماسا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في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وظائفهم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وبالتالي</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الأكثر</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رضا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عن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أدائهم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،لذلك</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هم الأقل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احتمالا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لترك</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المهنة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بينما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كان</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أداء</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الممرضات</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وتحمسهم</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للعمل</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منخفضا</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بالمقارنة</w:t>
      </w:r>
      <w:r w:rsidRPr="00767E27">
        <w:rPr>
          <w:rFonts w:ascii="Sakkal Majalla" w:eastAsia="Calibri" w:hAnsi="Sakkal Majalla" w:cs="Sakkal Majalla"/>
          <w:color w:val="000000"/>
          <w:sz w:val="32"/>
          <w:szCs w:val="32"/>
        </w:rPr>
        <w:t xml:space="preserve"> </w:t>
      </w:r>
      <w:r w:rsidRPr="00767E27">
        <w:rPr>
          <w:rFonts w:ascii="Sakkal Majalla" w:eastAsia="Calibri" w:hAnsi="Sakkal Majalla" w:cs="Sakkal Majalla"/>
          <w:color w:val="000000"/>
          <w:sz w:val="32"/>
          <w:szCs w:val="32"/>
          <w:rtl/>
        </w:rPr>
        <w:t>بالممرضين</w:t>
      </w:r>
      <w:r w:rsidRPr="00767E27">
        <w:rPr>
          <w:rFonts w:ascii="Sakkal Majalla" w:eastAsia="Calibri" w:hAnsi="Sakkal Majalla" w:cs="Sakkal Majalla"/>
          <w:color w:val="000000"/>
          <w:sz w:val="32"/>
          <w:szCs w:val="32"/>
        </w:rPr>
        <w:t xml:space="preserve"> .</w:t>
      </w:r>
    </w:p>
    <w:p w14:paraId="07633724" w14:textId="77777777" w:rsidR="00B94572" w:rsidRPr="00767E27" w:rsidRDefault="00B94572" w:rsidP="00767E27">
      <w:pPr>
        <w:spacing w:after="0" w:line="240" w:lineRule="auto"/>
        <w:jc w:val="both"/>
        <w:rPr>
          <w:rFonts w:ascii="Sakkal Majalla" w:hAnsi="Sakkal Majalla" w:cs="Sakkal Majalla"/>
          <w:sz w:val="32"/>
          <w:szCs w:val="32"/>
        </w:rPr>
      </w:pPr>
      <w:r w:rsidRPr="00767E27">
        <w:rPr>
          <w:rFonts w:ascii="Sakkal Majalla" w:hAnsi="Sakkal Majalla" w:cs="Sakkal Majalla"/>
          <w:sz w:val="32"/>
          <w:szCs w:val="32"/>
          <w:rtl/>
        </w:rPr>
        <w:t>اهتم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الباحثون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الأوائل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أنصار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المدرسة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العلمية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مجال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الصناعة بالإنتاجية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والدوافع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لدى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العاملين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لزيادتها</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وقامت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اعتبار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 تعد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العامل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التابع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الرئيسي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أبحاثهم</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ثم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تلا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ذلك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ما</w:t>
      </w:r>
      <w:r w:rsidRPr="00767E27">
        <w:rPr>
          <w:rFonts w:ascii="Sakkal Majalla" w:hAnsi="Sakkal Majalla" w:cs="Sakkal Majalla"/>
          <w:sz w:val="32"/>
          <w:szCs w:val="32"/>
        </w:rPr>
        <w:t xml:space="preserve"> Productivity </w:t>
      </w:r>
      <w:r w:rsidRPr="00767E27">
        <w:rPr>
          <w:rFonts w:ascii="Sakkal Majalla" w:hAnsi="Sakkal Majalla" w:cs="Sakkal Majalla"/>
          <w:sz w:val="32"/>
          <w:szCs w:val="32"/>
          <w:rtl/>
        </w:rPr>
        <w:t>الإنتاجية والتي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اتسع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محيطها</w:t>
      </w:r>
      <w:r w:rsidRPr="00767E27">
        <w:rPr>
          <w:rFonts w:ascii="Sakkal Majalla" w:hAnsi="Sakkal Majalla" w:cs="Sakkal Majalla"/>
          <w:sz w:val="32"/>
          <w:szCs w:val="32"/>
        </w:rPr>
        <w:t xml:space="preserve"> Human Relations </w:t>
      </w:r>
      <w:r w:rsidRPr="00767E27">
        <w:rPr>
          <w:rFonts w:ascii="Sakkal Majalla" w:hAnsi="Sakkal Majalla" w:cs="Sakkal Majalla"/>
          <w:sz w:val="32"/>
          <w:szCs w:val="32"/>
          <w:rtl/>
        </w:rPr>
        <w:t>عرف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باسم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مدرسة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العلاقات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 xml:space="preserve">الإنسانية </w:t>
      </w:r>
      <w:r w:rsidRPr="00767E27">
        <w:rPr>
          <w:rFonts w:ascii="Sakkal Majalla" w:hAnsi="Sakkal Majalla" w:cs="Sakkal Majalla"/>
          <w:sz w:val="32"/>
          <w:szCs w:val="32"/>
          <w:rtl/>
        </w:rPr>
        <w:lastRenderedPageBreak/>
        <w:t>ليشمل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علاوة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اتجاهات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العاملين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وخاصة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وفي أواسط</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الخمسينات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أجريت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العديد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ومنها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قام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هرزبرغ وجماعته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١٩٥٧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وألقت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الضوء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مستويات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 والذي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يرى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الدوافع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والاداء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مباشرة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بدرجة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 والتحدي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الذي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يشعر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العاملون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ويعيشونه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عملهم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رأيًا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مفاده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Locke </w:t>
      </w:r>
      <w:r w:rsidRPr="00767E27">
        <w:rPr>
          <w:rFonts w:ascii="Sakkal Majalla" w:hAnsi="Sakkal Majalla" w:cs="Sakkal Majalla"/>
          <w:sz w:val="32"/>
          <w:szCs w:val="32"/>
          <w:rtl/>
        </w:rPr>
        <w:t>وفي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أوائل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السبعينات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اقترح</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لوك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١٩٧٠ 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يأتي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نتيجة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لتحقيق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الفرد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إنتاجيًا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معينًا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 سبب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غير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مباشر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قوة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تعتمد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الدرجة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تؤدي فيها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تحقيق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قيم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المهمة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للفرد</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وقد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وجد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لوك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الحالات</w:t>
      </w:r>
    </w:p>
    <w:p w14:paraId="0447125C" w14:textId="77777777" w:rsidR="00B94572" w:rsidRPr="00767E27" w:rsidRDefault="00B94572" w:rsidP="00767E27">
      <w:pPr>
        <w:spacing w:after="0" w:line="240" w:lineRule="auto"/>
        <w:jc w:val="both"/>
        <w:rPr>
          <w:rFonts w:ascii="Sakkal Majalla" w:hAnsi="Sakkal Majalla" w:cs="Sakkal Majalla"/>
          <w:sz w:val="32"/>
          <w:szCs w:val="32"/>
        </w:rPr>
      </w:pPr>
      <w:r w:rsidRPr="00767E27">
        <w:rPr>
          <w:rFonts w:ascii="Sakkal Majalla" w:hAnsi="Sakkal Majalla" w:cs="Sakkal Majalla"/>
          <w:sz w:val="32"/>
          <w:szCs w:val="32"/>
          <w:rtl/>
        </w:rPr>
        <w:t>الانفعالية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تحدد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السلوك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بصورة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عامة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وذلك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سلوك</w:t>
      </w:r>
    </w:p>
    <w:p w14:paraId="35980254"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الفرد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ينتج</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أهداف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الخاصة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بالفرد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 xml:space="preserve"> ١٩٧١</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والتي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توصلت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العائد</w:t>
      </w:r>
      <w:r w:rsidRPr="00767E27">
        <w:rPr>
          <w:rFonts w:ascii="Sakkal Majalla" w:hAnsi="Sakkal Majalla" w:cs="Sakkal Majalla"/>
          <w:sz w:val="32"/>
          <w:szCs w:val="32"/>
        </w:rPr>
        <w:t xml:space="preserve">  </w:t>
      </w:r>
      <w:proofErr w:type="spellStart"/>
      <w:r w:rsidRPr="00767E27">
        <w:rPr>
          <w:rFonts w:ascii="Sakkal Majalla" w:hAnsi="Sakkal Majalla" w:cs="Sakkal Majalla"/>
          <w:sz w:val="32"/>
          <w:szCs w:val="32"/>
        </w:rPr>
        <w:t>lowler</w:t>
      </w:r>
      <w:proofErr w:type="spellEnd"/>
      <w:r w:rsidRPr="00767E27">
        <w:rPr>
          <w:rFonts w:ascii="Sakkal Majalla" w:hAnsi="Sakkal Majalla" w:cs="Sakkal Majalla"/>
          <w:sz w:val="32"/>
          <w:szCs w:val="32"/>
        </w:rPr>
        <w:t xml:space="preserve"> </w:t>
      </w:r>
    </w:p>
    <w:p w14:paraId="239E1F1E" w14:textId="77777777" w:rsidR="00B94572" w:rsidRPr="00767E27" w:rsidRDefault="00E2118A"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 xml:space="preserve">3 ـ </w:t>
      </w:r>
      <w:r w:rsidR="00B94572" w:rsidRPr="00767E27">
        <w:rPr>
          <w:rFonts w:ascii="Sakkal Majalla" w:hAnsi="Sakkal Majalla" w:cs="Sakkal Majalla"/>
          <w:sz w:val="32"/>
          <w:szCs w:val="32"/>
          <w:rtl/>
        </w:rPr>
        <w:t>أما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دراسة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لولار المادي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الوظيفة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يتوقف</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حجم</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العائد</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المادي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الذي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يشعر</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الموظف</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أنه يستحق</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الحصول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عليه</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وحجم</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العائد</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المادي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الذي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يحصل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عليه</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فعلا</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وقد</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بينت الدراسة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أن</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حجم</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العائد</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المادي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الذي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يشعر</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الموظف</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أنه</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يستحق</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الحصول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عليه يتوقف</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على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تقييم</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الموظف</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لمدخلات</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الوظيفة</w:t>
      </w:r>
      <w:r w:rsidR="00B94572" w:rsidRPr="00767E27">
        <w:rPr>
          <w:rFonts w:ascii="Sakkal Majalla" w:hAnsi="Sakkal Majalla" w:cs="Sakkal Majalla"/>
          <w:sz w:val="32"/>
          <w:szCs w:val="32"/>
        </w:rPr>
        <w:t xml:space="preserve"> ( </w:t>
      </w:r>
      <w:r w:rsidR="00B94572" w:rsidRPr="00767E27">
        <w:rPr>
          <w:rFonts w:ascii="Sakkal Majalla" w:hAnsi="Sakkal Majalla" w:cs="Sakkal Majalla"/>
          <w:sz w:val="32"/>
          <w:szCs w:val="32"/>
          <w:rtl/>
        </w:rPr>
        <w:t>مستوى</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التعلم،</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التدريب،</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الجهد</w:t>
      </w:r>
      <w:r w:rsidR="00434FDA" w:rsidRPr="00767E27">
        <w:rPr>
          <w:rFonts w:ascii="Sakkal Majalla" w:hAnsi="Sakkal Majalla" w:cs="Sakkal Majalla"/>
          <w:sz w:val="32"/>
          <w:szCs w:val="32"/>
          <w:rtl/>
        </w:rPr>
        <w:t xml:space="preserve"> </w:t>
      </w:r>
      <w:r w:rsidR="00B94572" w:rsidRPr="00767E27">
        <w:rPr>
          <w:rFonts w:ascii="Sakkal Majalla" w:hAnsi="Sakkal Majalla" w:cs="Sakkal Majalla"/>
          <w:sz w:val="32"/>
          <w:szCs w:val="32"/>
          <w:rtl/>
        </w:rPr>
        <w:t>المبذول</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في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الأداء</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والإنتاجية،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مدة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الخدمة</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والولاء</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التنظيمي</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وتقييمه</w:t>
      </w:r>
      <w:r w:rsidR="00B94572" w:rsidRPr="00767E27">
        <w:rPr>
          <w:rFonts w:ascii="Sakkal Majalla" w:hAnsi="Sakkal Majalla" w:cs="Sakkal Majalla"/>
          <w:sz w:val="32"/>
          <w:szCs w:val="32"/>
        </w:rPr>
        <w:t xml:space="preserve"> </w:t>
      </w:r>
      <w:r w:rsidR="00B94572" w:rsidRPr="00767E27">
        <w:rPr>
          <w:rFonts w:ascii="Sakkal Majalla" w:hAnsi="Sakkal Majalla" w:cs="Sakkal Majalla"/>
          <w:sz w:val="32"/>
          <w:szCs w:val="32"/>
          <w:rtl/>
        </w:rPr>
        <w:t>لمتطلبات</w:t>
      </w:r>
    </w:p>
    <w:p w14:paraId="041C8A22" w14:textId="77777777" w:rsidR="00B94572" w:rsidRPr="00767E27" w:rsidRDefault="00B94572" w:rsidP="00767E27">
      <w:pPr>
        <w:spacing w:after="0" w:line="240" w:lineRule="auto"/>
        <w:jc w:val="both"/>
        <w:rPr>
          <w:rFonts w:ascii="Sakkal Majalla" w:hAnsi="Sakkal Majalla" w:cs="Sakkal Majalla"/>
          <w:sz w:val="32"/>
          <w:szCs w:val="32"/>
        </w:rPr>
      </w:pPr>
      <w:r w:rsidRPr="00767E27">
        <w:rPr>
          <w:rFonts w:ascii="Sakkal Majalla" w:hAnsi="Sakkal Majalla" w:cs="Sakkal Majalla"/>
          <w:sz w:val="32"/>
          <w:szCs w:val="32"/>
          <w:rtl/>
        </w:rPr>
        <w:t>وظيفته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حيث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صعوبتها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المنوطة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وتقييمه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لمدخلات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الآخرين المماثلين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ومخرجاتهم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وتقييم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حجم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العوائد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المزايا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غير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المادية</w:t>
      </w:r>
      <w:r w:rsidRPr="00767E27">
        <w:rPr>
          <w:rFonts w:ascii="Sakkal Majalla" w:hAnsi="Sakkal Majalla" w:cs="Sakkal Majalla"/>
          <w:sz w:val="32"/>
          <w:szCs w:val="32"/>
        </w:rPr>
        <w:t xml:space="preserve"> </w:t>
      </w:r>
      <w:proofErr w:type="spellStart"/>
      <w:r w:rsidRPr="00767E27">
        <w:rPr>
          <w:rFonts w:ascii="Sakkal Majalla" w:hAnsi="Sakkal Majalla" w:cs="Sakkal Majalla"/>
          <w:sz w:val="32"/>
          <w:szCs w:val="32"/>
        </w:rPr>
        <w:t>Sinzek</w:t>
      </w:r>
      <w:proofErr w:type="spellEnd"/>
      <w:r w:rsidRPr="00767E27">
        <w:rPr>
          <w:rFonts w:ascii="Sakkal Majalla" w:hAnsi="Sakkal Majalla" w:cs="Sakkal Majalla"/>
          <w:sz w:val="32"/>
          <w:szCs w:val="32"/>
        </w:rPr>
        <w:t xml:space="preserve"> &amp; Bullard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أجريت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سويزك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وبيولارد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١٩٨٣ عينة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بلغ</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قوامها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٩٢</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فردًا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موظفي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الحكومة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ولاية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فرجينا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الولايات المتحدة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الأمريكية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بهدف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التعرف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طبيعة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درجة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البيروقراطية والرضا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وقد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هناك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ذات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دلالة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إحصائية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درجة البيروقراطية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درجة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 تنخفض</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المنظمات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يزداد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تسلسل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السلطة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وتقسيم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وتزداد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 المنظمات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تطبق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إجراءات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محدودة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وواضحة</w:t>
      </w:r>
      <w:r w:rsidRPr="00767E27">
        <w:rPr>
          <w:rFonts w:ascii="Sakkal Majalla" w:hAnsi="Sakkal Majalla" w:cs="Sakkal Majalla"/>
          <w:sz w:val="32"/>
          <w:szCs w:val="32"/>
        </w:rPr>
        <w:t>.</w:t>
      </w:r>
    </w:p>
    <w:p w14:paraId="55EBF1B9" w14:textId="77777777" w:rsidR="00B94572" w:rsidRPr="00767E27" w:rsidRDefault="00B94572" w:rsidP="00767E27">
      <w:pPr>
        <w:spacing w:after="0" w:line="240" w:lineRule="auto"/>
        <w:jc w:val="both"/>
        <w:rPr>
          <w:rFonts w:ascii="Sakkal Majalla" w:hAnsi="Sakkal Majalla" w:cs="Sakkal Majalla"/>
          <w:sz w:val="32"/>
          <w:szCs w:val="32"/>
        </w:rPr>
      </w:pPr>
      <w:r w:rsidRPr="00767E27">
        <w:rPr>
          <w:rFonts w:ascii="Sakkal Majalla" w:hAnsi="Sakkal Majalla" w:cs="Sakkal Majalla"/>
          <w:sz w:val="32"/>
          <w:szCs w:val="32"/>
          <w:rtl/>
        </w:rPr>
        <w:t>١٩٨٥</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عينه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قوامها</w:t>
      </w:r>
      <w:r w:rsidRPr="00767E27">
        <w:rPr>
          <w:rFonts w:ascii="Sakkal Majalla" w:hAnsi="Sakkal Majalla" w:cs="Sakkal Majalla"/>
          <w:sz w:val="32"/>
          <w:szCs w:val="32"/>
        </w:rPr>
        <w:t xml:space="preserve"> ) Lee &amp; Wilbur ( </w:t>
      </w:r>
      <w:r w:rsidRPr="00767E27">
        <w:rPr>
          <w:rFonts w:ascii="Sakkal Majalla" w:hAnsi="Sakkal Majalla" w:cs="Sakkal Majalla"/>
          <w:sz w:val="32"/>
          <w:szCs w:val="32"/>
          <w:rtl/>
        </w:rPr>
        <w:t>وقد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أجرى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وويلبر</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١٧٠٧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موظفًا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حكوميًا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الولايات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المتحدة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الأمريكية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بهدف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معرفة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 xml:space="preserve"> </w:t>
      </w:r>
    </w:p>
    <w:p w14:paraId="57A528F6" w14:textId="77777777" w:rsidR="00B94572" w:rsidRPr="00767E27" w:rsidRDefault="00B94572" w:rsidP="00767E27">
      <w:pPr>
        <w:spacing w:after="0" w:line="240" w:lineRule="auto"/>
        <w:jc w:val="both"/>
        <w:rPr>
          <w:rFonts w:ascii="Sakkal Majalla" w:hAnsi="Sakkal Majalla" w:cs="Sakkal Majalla"/>
          <w:sz w:val="32"/>
          <w:szCs w:val="32"/>
        </w:rPr>
      </w:pPr>
      <w:r w:rsidRPr="00767E27">
        <w:rPr>
          <w:rFonts w:ascii="Sakkal Majalla" w:hAnsi="Sakkal Majalla" w:cs="Sakkal Majalla"/>
          <w:sz w:val="32"/>
          <w:szCs w:val="32"/>
          <w:rtl/>
        </w:rPr>
        <w:t>العمر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ومدى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تأثير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ببعض</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المتغيرات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الشخصية مثل</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التعليم،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ومدة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الخدمة،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والراتب،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وخصائص</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الوظيفة</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وأظهرت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 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هناك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ذات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دلالة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إحصائية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وأن 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يزداد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بتقدم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متغيرات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الأخرى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فلم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تؤثر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 العلاقة</w:t>
      </w:r>
      <w:r w:rsidRPr="00767E27">
        <w:rPr>
          <w:rFonts w:ascii="Sakkal Majalla" w:hAnsi="Sakkal Majalla" w:cs="Sakkal Majalla"/>
          <w:sz w:val="32"/>
          <w:szCs w:val="32"/>
        </w:rPr>
        <w:t>.</w:t>
      </w:r>
    </w:p>
    <w:p w14:paraId="76214EA3" w14:textId="77777777" w:rsidR="00B94572" w:rsidRPr="00767E27" w:rsidRDefault="00B94572" w:rsidP="00767E27">
      <w:pPr>
        <w:spacing w:after="0" w:line="240" w:lineRule="auto"/>
        <w:jc w:val="both"/>
        <w:rPr>
          <w:rFonts w:ascii="Sakkal Majalla" w:hAnsi="Sakkal Majalla" w:cs="Sakkal Majalla"/>
          <w:sz w:val="32"/>
          <w:szCs w:val="32"/>
        </w:rPr>
      </w:pPr>
      <w:r w:rsidRPr="00767E27">
        <w:rPr>
          <w:rFonts w:ascii="Sakkal Majalla" w:hAnsi="Sakkal Majalla" w:cs="Sakkal Majalla"/>
          <w:sz w:val="32"/>
          <w:szCs w:val="32"/>
          <w:rtl/>
        </w:rPr>
        <w:t>١٩٨٥</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فقد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هدفت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معرفة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 </w:t>
      </w:r>
      <w:proofErr w:type="spellStart"/>
      <w:r w:rsidRPr="00767E27">
        <w:rPr>
          <w:rFonts w:ascii="Sakkal Majalla" w:hAnsi="Sakkal Majalla" w:cs="Sakkal Majalla"/>
          <w:sz w:val="32"/>
          <w:szCs w:val="32"/>
        </w:rPr>
        <w:t>Diener</w:t>
      </w:r>
      <w:proofErr w:type="spellEnd"/>
      <w:r w:rsidRPr="00767E27">
        <w:rPr>
          <w:rFonts w:ascii="Sakkal Majalla" w:hAnsi="Sakkal Majalla" w:cs="Sakkal Majalla"/>
          <w:sz w:val="32"/>
          <w:szCs w:val="32"/>
        </w:rPr>
        <w:t xml:space="preserve"> ( </w:t>
      </w:r>
      <w:r w:rsidRPr="00767E27">
        <w:rPr>
          <w:rFonts w:ascii="Sakkal Majalla" w:hAnsi="Sakkal Majalla" w:cs="Sakkal Majalla"/>
          <w:sz w:val="32"/>
          <w:szCs w:val="32"/>
          <w:rtl/>
        </w:rPr>
        <w:t>أما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داينر لدى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أعضاء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هيئة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التدريس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جنوب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شرق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الولايات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المتحدة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وطبقت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 عينة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بلغت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١٣١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فردًا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أربع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كليات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للاتصالات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وتوصل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الباحث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هنالك ارتفاع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الطلاب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ومدرسيهم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يحققه هؤلاء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الطلاب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إنجاز</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ونمو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معرفي</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فيما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اتضح</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عدم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شروط الوظيفة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والعائد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المادي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الزملاء</w:t>
      </w:r>
      <w:r w:rsidRPr="00767E27">
        <w:rPr>
          <w:rFonts w:ascii="Sakkal Majalla" w:hAnsi="Sakkal Majalla" w:cs="Sakkal Majalla"/>
          <w:sz w:val="32"/>
          <w:szCs w:val="32"/>
        </w:rPr>
        <w:t xml:space="preserve"> .</w:t>
      </w:r>
    </w:p>
    <w:p w14:paraId="76D2CB48" w14:textId="77777777" w:rsidR="00B94572" w:rsidRPr="00767E27" w:rsidRDefault="00B94572" w:rsidP="00767E27">
      <w:pPr>
        <w:spacing w:after="0" w:line="240" w:lineRule="auto"/>
        <w:jc w:val="both"/>
        <w:rPr>
          <w:rFonts w:ascii="Sakkal Majalla" w:hAnsi="Sakkal Majalla" w:cs="Sakkal Majalla"/>
          <w:sz w:val="32"/>
          <w:szCs w:val="32"/>
        </w:rPr>
      </w:pPr>
      <w:r w:rsidRPr="00767E27">
        <w:rPr>
          <w:rFonts w:ascii="Sakkal Majalla" w:hAnsi="Sakkal Majalla" w:cs="Sakkal Majalla"/>
          <w:sz w:val="32"/>
          <w:szCs w:val="32"/>
          <w:rtl/>
        </w:rPr>
        <w:lastRenderedPageBreak/>
        <w:t>وهكذا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يمكن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القول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بعد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مراجعة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دراسات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ذات الصلة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بمتغيرات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ومجالها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التطبيقي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واستعراض</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محتواها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تلك الدراسات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تدور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بشكل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عام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حول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محور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بتعلق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بقياس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 خلال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أبعاد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مختلفة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وتكشف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العوامل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المؤثرة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ارتفاعه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وتدنيه</w:t>
      </w:r>
      <w:r w:rsidRPr="00767E27">
        <w:rPr>
          <w:rFonts w:ascii="Sakkal Majalla" w:hAnsi="Sakkal Majalla" w:cs="Sakkal Majalla"/>
          <w:sz w:val="32"/>
          <w:szCs w:val="32"/>
        </w:rPr>
        <w:t xml:space="preserve"> . </w:t>
      </w:r>
      <w:r w:rsidRPr="00767E27">
        <w:rPr>
          <w:rFonts w:ascii="Sakkal Majalla" w:hAnsi="Sakkal Majalla" w:cs="Sakkal Majalla"/>
          <w:sz w:val="32"/>
          <w:szCs w:val="32"/>
          <w:rtl/>
        </w:rPr>
        <w:t>أما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المحور الثاني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فيتعلق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وعلاقته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وهو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المحور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الارتباطي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العلائقي والمتضمن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الكشف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مدى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وجود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ارتباط</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 وبعض</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المتغيرات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السلوكية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والتنظيمية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الأفراد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تتفق مع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نحن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بصدد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القيام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وتعد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أقرب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قام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الصبحي ولكنها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تختلف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طريقة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قياس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لدى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موظفي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الجمارك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حيث</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استعمل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فيها طريقة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الملاحظة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كذلك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هنالك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قام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المالكي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وتختلف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w:t>
      </w:r>
    </w:p>
    <w:p w14:paraId="0FCD83F8" w14:textId="77777777" w:rsidR="00B94572" w:rsidRPr="00767E27" w:rsidRDefault="00B94572" w:rsidP="00767E27">
      <w:pPr>
        <w:spacing w:after="0" w:line="240" w:lineRule="auto"/>
        <w:jc w:val="both"/>
        <w:rPr>
          <w:rFonts w:ascii="Sakkal Majalla" w:hAnsi="Sakkal Majalla" w:cs="Sakkal Majalla"/>
          <w:sz w:val="32"/>
          <w:szCs w:val="32"/>
        </w:rPr>
      </w:pP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كونها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تناولت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جهة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عسكرية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تعتمد</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نظام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الضبط</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والربط</w:t>
      </w:r>
      <w:r w:rsidRPr="00767E27">
        <w:rPr>
          <w:rFonts w:ascii="Sakkal Majalla" w:hAnsi="Sakkal Majalla" w:cs="Sakkal Majalla"/>
          <w:sz w:val="32"/>
          <w:szCs w:val="32"/>
        </w:rPr>
        <w:t xml:space="preserve"> .</w:t>
      </w:r>
    </w:p>
    <w:p w14:paraId="5A4C697B" w14:textId="77777777" w:rsidR="00B94572" w:rsidRPr="00767E27" w:rsidRDefault="00B94572" w:rsidP="00767E27">
      <w:pPr>
        <w:spacing w:after="0" w:line="240" w:lineRule="auto"/>
        <w:jc w:val="both"/>
        <w:rPr>
          <w:rFonts w:ascii="Sakkal Majalla" w:hAnsi="Sakkal Majalla" w:cs="Sakkal Majalla"/>
          <w:sz w:val="32"/>
          <w:szCs w:val="32"/>
          <w:rtl/>
        </w:rPr>
      </w:pPr>
      <w:r w:rsidRPr="00767E27">
        <w:rPr>
          <w:rFonts w:ascii="Sakkal Majalla" w:hAnsi="Sakkal Majalla" w:cs="Sakkal Majalla"/>
          <w:sz w:val="32"/>
          <w:szCs w:val="32"/>
          <w:rtl/>
        </w:rPr>
        <w:t>وتختلف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كونها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ركزت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مجموعة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العوامل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الوظيفية والفردية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لقياس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قامت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بالتعرف</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 قطاع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عام</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وليست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قطاع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خاص</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أبو</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شعرة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ومصطفى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عيسى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 قامت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بيئة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مستقلة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الجمارك</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بمنطقة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الرياض</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دون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التعرض</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لقياس الفروق</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مستوى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الوظيفي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للعاملين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قطاعات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مختلفة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ذهبت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إليه 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العديلي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والتويجري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والفضيلي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كما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قامت</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العلاقة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الإرتباطية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بين 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ومدى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تأثير</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الإنتاجية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والعكس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حين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نجد 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التويجري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تقيس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مدى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انعكاس</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الرضا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على</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الأداء</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فقط</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ومن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المتوقع</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أن تثري</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هذه</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الدراسة</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جانبًا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مهمًا</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من</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جوانب</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العمل</w:t>
      </w:r>
      <w:r w:rsidRPr="00767E27">
        <w:rPr>
          <w:rFonts w:ascii="Sakkal Majalla" w:hAnsi="Sakkal Majalla" w:cs="Sakkal Majalla"/>
          <w:sz w:val="32"/>
          <w:szCs w:val="32"/>
        </w:rPr>
        <w:t xml:space="preserve"> </w:t>
      </w:r>
      <w:r w:rsidRPr="00767E27">
        <w:rPr>
          <w:rFonts w:ascii="Sakkal Majalla" w:hAnsi="Sakkal Majalla" w:cs="Sakkal Majalla"/>
          <w:sz w:val="32"/>
          <w:szCs w:val="32"/>
          <w:rtl/>
        </w:rPr>
        <w:t>الجمركي</w:t>
      </w:r>
      <w:r w:rsidRPr="00767E27">
        <w:rPr>
          <w:rFonts w:ascii="Sakkal Majalla" w:hAnsi="Sakkal Majalla" w:cs="Sakkal Majalla"/>
          <w:sz w:val="32"/>
          <w:szCs w:val="32"/>
        </w:rPr>
        <w:t xml:space="preserve"> .</w:t>
      </w:r>
    </w:p>
    <w:p w14:paraId="407769DA" w14:textId="77777777" w:rsidR="00E2118A" w:rsidRPr="00767E27" w:rsidRDefault="00E2118A" w:rsidP="00767E27">
      <w:pPr>
        <w:keepNext/>
        <w:spacing w:before="240" w:after="60" w:line="240" w:lineRule="auto"/>
        <w:outlineLvl w:val="2"/>
        <w:rPr>
          <w:rFonts w:ascii="Sakkal Majalla" w:eastAsia="Calibri" w:hAnsi="Sakkal Majalla" w:cs="Sakkal Majalla"/>
          <w:color w:val="000000"/>
          <w:sz w:val="32"/>
          <w:szCs w:val="32"/>
          <w:rtl/>
        </w:rPr>
      </w:pPr>
      <w:r w:rsidRPr="00767E27">
        <w:rPr>
          <w:rFonts w:ascii="Sakkal Majalla" w:eastAsia="Times New Roman" w:hAnsi="Sakkal Majalla" w:cs="Sakkal Majalla"/>
          <w:b/>
          <w:bCs/>
          <w:color w:val="000000"/>
          <w:sz w:val="32"/>
          <w:szCs w:val="32"/>
          <w:rtl/>
          <w:lang w:eastAsia="ar-SA"/>
        </w:rPr>
        <w:t xml:space="preserve"> </w:t>
      </w:r>
      <w:bookmarkStart w:id="0" w:name="_Toc142998849"/>
      <w:r w:rsidRPr="00767E27">
        <w:rPr>
          <w:rFonts w:ascii="Sakkal Majalla" w:eastAsia="Calibri" w:hAnsi="Sakkal Majalla" w:cs="Sakkal Majalla"/>
          <w:b/>
          <w:bCs/>
          <w:color w:val="000000"/>
          <w:sz w:val="32"/>
          <w:szCs w:val="32"/>
          <w:rtl/>
        </w:rPr>
        <w:t>مناقشة الدراسات السابقة</w:t>
      </w:r>
      <w:r w:rsidRPr="00767E27">
        <w:rPr>
          <w:rFonts w:ascii="Sakkal Majalla" w:eastAsia="Calibri" w:hAnsi="Sakkal Majalla" w:cs="Sakkal Majalla"/>
          <w:color w:val="000000"/>
          <w:sz w:val="32"/>
          <w:szCs w:val="32"/>
          <w:rtl/>
        </w:rPr>
        <w:t>:</w:t>
      </w:r>
      <w:bookmarkEnd w:id="0"/>
    </w:p>
    <w:p w14:paraId="4024A5B0"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tl/>
        </w:rPr>
      </w:pPr>
      <w:r w:rsidRPr="00767E27">
        <w:rPr>
          <w:rFonts w:ascii="Sakkal Majalla" w:eastAsia="Calibri" w:hAnsi="Sakkal Majalla" w:cs="Sakkal Majalla"/>
          <w:color w:val="000000"/>
          <w:sz w:val="32"/>
          <w:szCs w:val="32"/>
          <w:rtl/>
        </w:rPr>
        <w:t xml:space="preserve">تشابهت هذه الدراسة مع جميع الدراسات السابقة حيث منهج البحث ، أما من حيث الهدف فقد اتفقت هذه الدراسة مع دراسة(التلالوة، </w:t>
      </w:r>
      <w:r w:rsidRPr="00767E27">
        <w:rPr>
          <w:rFonts w:ascii="Sakkal Majalla" w:eastAsia="Calibri" w:hAnsi="Sakkal Majalla" w:cs="Sakkal Majalla"/>
          <w:color w:val="000000"/>
          <w:sz w:val="32"/>
          <w:szCs w:val="32"/>
        </w:rPr>
        <w:t xml:space="preserve"> </w:t>
      </w:r>
      <w:proofErr w:type="spellStart"/>
      <w:r w:rsidRPr="00767E27">
        <w:rPr>
          <w:rFonts w:ascii="Sakkal Majalla" w:eastAsia="Calibri" w:hAnsi="Sakkal Majalla" w:cs="Sakkal Majalla"/>
          <w:color w:val="000000"/>
          <w:sz w:val="32"/>
          <w:szCs w:val="32"/>
        </w:rPr>
        <w:t>Atambok</w:t>
      </w:r>
      <w:proofErr w:type="spellEnd"/>
      <w:r w:rsidRPr="00767E27">
        <w:rPr>
          <w:rFonts w:ascii="Sakkal Majalla" w:eastAsia="Calibri" w:hAnsi="Sakkal Majalla" w:cs="Sakkal Majalla"/>
          <w:color w:val="000000"/>
          <w:sz w:val="32"/>
          <w:szCs w:val="32"/>
          <w:rtl/>
        </w:rPr>
        <w:t>، الوافي،</w:t>
      </w:r>
      <w:r w:rsidRPr="00767E27">
        <w:rPr>
          <w:rFonts w:ascii="Sakkal Majalla" w:eastAsia="Calibri" w:hAnsi="Sakkal Majalla" w:cs="Sakkal Majalla"/>
          <w:color w:val="000000"/>
          <w:sz w:val="32"/>
          <w:szCs w:val="32"/>
        </w:rPr>
        <w:t xml:space="preserve"> Al </w:t>
      </w:r>
      <w:proofErr w:type="spellStart"/>
      <w:r w:rsidRPr="00767E27">
        <w:rPr>
          <w:rFonts w:ascii="Sakkal Majalla" w:eastAsia="Calibri" w:hAnsi="Sakkal Majalla" w:cs="Sakkal Majalla"/>
          <w:color w:val="000000"/>
          <w:sz w:val="32"/>
          <w:szCs w:val="32"/>
        </w:rPr>
        <w:t>Jishi</w:t>
      </w:r>
      <w:proofErr w:type="spellEnd"/>
      <w:r w:rsidRPr="00767E27">
        <w:rPr>
          <w:rFonts w:ascii="Sakkal Majalla" w:eastAsia="Calibri" w:hAnsi="Sakkal Majalla" w:cs="Sakkal Majalla"/>
          <w:color w:val="000000"/>
          <w:sz w:val="32"/>
          <w:szCs w:val="32"/>
          <w:rtl/>
        </w:rPr>
        <w:t>) واختلفت مع دراسة (</w:t>
      </w:r>
      <w:proofErr w:type="spellStart"/>
      <w:r w:rsidRPr="00767E27">
        <w:rPr>
          <w:rFonts w:ascii="Sakkal Majalla" w:eastAsia="Calibri" w:hAnsi="Sakkal Majalla" w:cs="Sakkal Majalla"/>
          <w:color w:val="000000"/>
          <w:sz w:val="32"/>
          <w:szCs w:val="32"/>
        </w:rPr>
        <w:t>Thushel</w:t>
      </w:r>
      <w:proofErr w:type="spellEnd"/>
      <w:r w:rsidRPr="00767E27">
        <w:rPr>
          <w:rFonts w:ascii="Sakkal Majalla" w:eastAsia="Calibri" w:hAnsi="Sakkal Majalla" w:cs="Sakkal Majalla"/>
          <w:color w:val="000000"/>
          <w:sz w:val="32"/>
          <w:szCs w:val="32"/>
        </w:rPr>
        <w:t xml:space="preserve"> </w:t>
      </w:r>
      <w:proofErr w:type="spellStart"/>
      <w:r w:rsidRPr="00767E27">
        <w:rPr>
          <w:rFonts w:ascii="Sakkal Majalla" w:eastAsia="Calibri" w:hAnsi="Sakkal Majalla" w:cs="Sakkal Majalla"/>
          <w:color w:val="000000"/>
          <w:sz w:val="32"/>
          <w:szCs w:val="32"/>
        </w:rPr>
        <w:t>Jayaweera</w:t>
      </w:r>
      <w:proofErr w:type="spellEnd"/>
      <w:r w:rsidRPr="00767E27">
        <w:rPr>
          <w:rFonts w:ascii="Sakkal Majalla" w:eastAsia="Calibri" w:hAnsi="Sakkal Majalla" w:cs="Sakkal Majalla"/>
          <w:color w:val="000000"/>
          <w:sz w:val="32"/>
          <w:szCs w:val="32"/>
          <w:rtl/>
        </w:rPr>
        <w:t>، السعودي، عوض الله)، كما لاحظنا من خلال هذه الدراسات الدور الكبير الذي تلعبه الحوافز في مستوى أداء الموظفين وأثبتت جميع هذه الدراسات وجود علاقة طردية بين الحوافز بشقيه المادي والمعنوي على أداء الموظفين.</w:t>
      </w:r>
    </w:p>
    <w:p w14:paraId="58F53471" w14:textId="77777777" w:rsidR="00E2118A" w:rsidRPr="00767E27" w:rsidRDefault="00E2118A" w:rsidP="00767E27">
      <w:pPr>
        <w:autoSpaceDE w:val="0"/>
        <w:autoSpaceDN w:val="0"/>
        <w:adjustRightInd w:val="0"/>
        <w:spacing w:after="0" w:line="240" w:lineRule="auto"/>
        <w:jc w:val="both"/>
        <w:rPr>
          <w:rFonts w:ascii="Sakkal Majalla" w:eastAsia="Calibri" w:hAnsi="Sakkal Majalla" w:cs="Sakkal Majalla"/>
          <w:color w:val="000000"/>
          <w:sz w:val="32"/>
          <w:szCs w:val="32"/>
        </w:rPr>
      </w:pPr>
      <w:r w:rsidRPr="00767E27">
        <w:rPr>
          <w:rFonts w:ascii="Sakkal Majalla" w:eastAsia="Calibri" w:hAnsi="Sakkal Majalla" w:cs="Sakkal Majalla"/>
          <w:color w:val="000000"/>
          <w:sz w:val="32"/>
          <w:szCs w:val="32"/>
          <w:rtl/>
        </w:rPr>
        <w:t>لكن هذه الدراسات لم تعالج دور البيئة التنظيمية ودورها المتوازي مع الحوافز على أداء الموظفين، ومن هنا تأتي هذه الدراسة مكملة لما سبق دراسته بإضافة عامل مستقل أخر ألا وهو البيئة التنظيمية بالإضافة إلى الحوافز لدراسة تأثيرهم على العامل التابع (أداء الموظفين).</w:t>
      </w:r>
    </w:p>
    <w:p w14:paraId="51E9B548" w14:textId="77777777" w:rsidR="00E2118A" w:rsidRPr="00767E27" w:rsidRDefault="00E2118A" w:rsidP="00767E27">
      <w:pPr>
        <w:autoSpaceDE w:val="0"/>
        <w:autoSpaceDN w:val="0"/>
        <w:adjustRightInd w:val="0"/>
        <w:spacing w:after="0" w:line="240" w:lineRule="auto"/>
        <w:rPr>
          <w:rFonts w:ascii="Sakkal Majalla" w:eastAsia="Calibri" w:hAnsi="Sakkal Majalla" w:cs="Sakkal Majalla"/>
          <w:color w:val="000000"/>
          <w:sz w:val="32"/>
          <w:szCs w:val="32"/>
        </w:rPr>
      </w:pPr>
    </w:p>
    <w:p w14:paraId="0DDC6A05" w14:textId="77777777" w:rsidR="00E2118A" w:rsidRPr="00767E27" w:rsidRDefault="00E2118A" w:rsidP="00767E27">
      <w:pPr>
        <w:autoSpaceDE w:val="0"/>
        <w:autoSpaceDN w:val="0"/>
        <w:adjustRightInd w:val="0"/>
        <w:spacing w:after="0" w:line="240" w:lineRule="auto"/>
        <w:rPr>
          <w:rFonts w:ascii="Sakkal Majalla" w:eastAsia="Calibri" w:hAnsi="Sakkal Majalla" w:cs="Sakkal Majalla"/>
          <w:color w:val="000000"/>
          <w:sz w:val="32"/>
          <w:szCs w:val="32"/>
        </w:rPr>
      </w:pPr>
    </w:p>
    <w:p w14:paraId="5BDBF3A4" w14:textId="77777777" w:rsidR="00E2118A" w:rsidRPr="00767E27" w:rsidRDefault="00E2118A" w:rsidP="00767E27">
      <w:pPr>
        <w:autoSpaceDE w:val="0"/>
        <w:autoSpaceDN w:val="0"/>
        <w:adjustRightInd w:val="0"/>
        <w:spacing w:after="0" w:line="240" w:lineRule="auto"/>
        <w:rPr>
          <w:rFonts w:ascii="Sakkal Majalla" w:eastAsia="Calibri" w:hAnsi="Sakkal Majalla" w:cs="Sakkal Majalla"/>
          <w:color w:val="000000"/>
          <w:sz w:val="32"/>
          <w:szCs w:val="32"/>
        </w:rPr>
      </w:pPr>
    </w:p>
    <w:p w14:paraId="201ED2C4" w14:textId="1F7F6186" w:rsidR="00740F75" w:rsidRPr="00767E27" w:rsidRDefault="00740F75" w:rsidP="00740F75">
      <w:pPr>
        <w:spacing w:after="0" w:line="240" w:lineRule="auto"/>
        <w:jc w:val="both"/>
        <w:rPr>
          <w:rFonts w:ascii="Sakkal Majalla" w:hAnsi="Sakkal Majalla" w:cs="Sakkal Majalla"/>
          <w:b/>
          <w:bCs/>
          <w:color w:val="000000" w:themeColor="text1"/>
          <w:sz w:val="32"/>
          <w:szCs w:val="32"/>
          <w:rtl/>
          <w:lang w:bidi="ar-JO"/>
        </w:rPr>
      </w:pPr>
      <w:r w:rsidRPr="00767E27">
        <w:rPr>
          <w:rFonts w:ascii="Sakkal Majalla" w:hAnsi="Sakkal Majalla" w:cs="Sakkal Majalla"/>
          <w:b/>
          <w:bCs/>
          <w:color w:val="000000" w:themeColor="text1"/>
          <w:sz w:val="32"/>
          <w:szCs w:val="32"/>
          <w:rtl/>
          <w:lang w:bidi="ar-JO"/>
        </w:rPr>
        <w:lastRenderedPageBreak/>
        <w:t xml:space="preserve">المراجع : </w:t>
      </w:r>
    </w:p>
    <w:p w14:paraId="59886A2A" w14:textId="77777777" w:rsidR="00740F75" w:rsidRPr="00767E27" w:rsidRDefault="00740F75" w:rsidP="00740F75">
      <w:pPr>
        <w:spacing w:after="0" w:line="240" w:lineRule="auto"/>
        <w:ind w:left="360"/>
        <w:jc w:val="both"/>
        <w:rPr>
          <w:rFonts w:ascii="Sakkal Majalla" w:hAnsi="Sakkal Majalla" w:cs="Sakkal Majalla"/>
          <w:b/>
          <w:bCs/>
          <w:color w:val="000000" w:themeColor="text1"/>
          <w:sz w:val="32"/>
          <w:szCs w:val="32"/>
          <w:rtl/>
          <w:lang w:bidi="ar-JO"/>
        </w:rPr>
      </w:pPr>
      <w:r w:rsidRPr="00767E27">
        <w:rPr>
          <w:rFonts w:ascii="Sakkal Majalla" w:hAnsi="Sakkal Majalla" w:cs="Sakkal Majalla"/>
          <w:b/>
          <w:bCs/>
          <w:color w:val="000000" w:themeColor="text1"/>
          <w:sz w:val="32"/>
          <w:szCs w:val="32"/>
          <w:rtl/>
          <w:lang w:bidi="ar-JO"/>
        </w:rPr>
        <w:t xml:space="preserve">أولاً : المراجع العربية : </w:t>
      </w:r>
    </w:p>
    <w:p w14:paraId="615DB99A"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الجريد،</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عارف</w:t>
      </w:r>
      <w:r w:rsidRPr="00767E27">
        <w:rPr>
          <w:rFonts w:ascii="Sakkal Majalla" w:hAnsi="Sakkal Majalla" w:cs="Sakkal Majalla"/>
          <w:color w:val="000000" w:themeColor="text1"/>
          <w:sz w:val="32"/>
          <w:szCs w:val="32"/>
          <w:lang w:bidi="ar-JO"/>
        </w:rPr>
        <w:t xml:space="preserve">) 2007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،التحفيز</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ودوره</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تحقيق</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الرضا</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الوظيفي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لدى</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العاملين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بشرطة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منطقة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الجوف،رسالة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ماجستير</w:t>
      </w:r>
      <w:r w:rsidR="00E47AEB" w:rsidRPr="00767E27">
        <w:rPr>
          <w:rFonts w:ascii="Sakkal Majalla" w:hAnsi="Sakkal Majalla" w:cs="Sakkal Majalla"/>
          <w:color w:val="000000" w:themeColor="text1"/>
          <w:sz w:val="32"/>
          <w:szCs w:val="32"/>
          <w:rtl/>
          <w:lang w:bidi="ar-JO"/>
        </w:rPr>
        <w:t xml:space="preserve"> </w:t>
      </w:r>
      <w:r w:rsidRPr="00767E27">
        <w:rPr>
          <w:rFonts w:ascii="Sakkal Majalla" w:hAnsi="Sakkal Majalla" w:cs="Sakkal Majalla"/>
          <w:color w:val="000000" w:themeColor="text1"/>
          <w:sz w:val="32"/>
          <w:szCs w:val="32"/>
          <w:rtl/>
          <w:lang w:bidi="ar-JO"/>
        </w:rPr>
        <w:t>غير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منشورة،السعودية</w:t>
      </w:r>
      <w:r w:rsidRPr="00767E27">
        <w:rPr>
          <w:rFonts w:ascii="Sakkal Majalla" w:hAnsi="Sakkal Majalla" w:cs="Sakkal Majalla"/>
          <w:color w:val="000000" w:themeColor="text1"/>
          <w:sz w:val="32"/>
          <w:szCs w:val="32"/>
          <w:lang w:bidi="ar-JO"/>
        </w:rPr>
        <w:t xml:space="preserve"> .</w:t>
      </w:r>
    </w:p>
    <w:p w14:paraId="63A63BCF"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الصرايرة،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خالد</w:t>
      </w:r>
      <w:r w:rsidRPr="00767E27">
        <w:rPr>
          <w:rFonts w:ascii="Sakkal Majalla" w:hAnsi="Sakkal Majalla" w:cs="Sakkal Majalla"/>
          <w:color w:val="000000" w:themeColor="text1"/>
          <w:sz w:val="32"/>
          <w:szCs w:val="32"/>
          <w:lang w:bidi="ar-JO"/>
        </w:rPr>
        <w:t xml:space="preserve">) 2011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،الأداء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الوظيفي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لدى</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أعضاء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الهيئات</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التدريسية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الجامعات</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الأردنية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الرسمية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وجهة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نظررؤساء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الأقسام</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فيها،مجلة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جامعة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دمشق،</w:t>
      </w:r>
      <w:r w:rsidRPr="00767E27">
        <w:rPr>
          <w:rFonts w:ascii="Sakkal Majalla" w:hAnsi="Sakkal Majalla" w:cs="Sakkal Majalla"/>
          <w:color w:val="000000" w:themeColor="text1"/>
          <w:sz w:val="32"/>
          <w:szCs w:val="32"/>
          <w:lang w:bidi="ar-JO"/>
        </w:rPr>
        <w:t xml:space="preserve"> 27 </w:t>
      </w:r>
      <w:r w:rsidRPr="00767E27">
        <w:rPr>
          <w:rFonts w:ascii="Sakkal Majalla" w:hAnsi="Sakkal Majalla" w:cs="Sakkal Majalla"/>
          <w:color w:val="000000" w:themeColor="text1"/>
          <w:sz w:val="32"/>
          <w:szCs w:val="32"/>
          <w:rtl/>
          <w:lang w:bidi="ar-JO"/>
        </w:rPr>
        <w:t>،</w:t>
      </w:r>
      <w:r w:rsidRPr="00767E27">
        <w:rPr>
          <w:rFonts w:ascii="Sakkal Majalla" w:hAnsi="Sakkal Majalla" w:cs="Sakkal Majalla"/>
          <w:color w:val="000000" w:themeColor="text1"/>
          <w:sz w:val="32"/>
          <w:szCs w:val="32"/>
          <w:lang w:bidi="ar-JO"/>
        </w:rPr>
        <w:t xml:space="preserve"> 2 </w:t>
      </w:r>
      <w:r w:rsidRPr="00767E27">
        <w:rPr>
          <w:rFonts w:ascii="Sakkal Majalla" w:hAnsi="Sakkal Majalla" w:cs="Sakkal Majalla"/>
          <w:color w:val="000000" w:themeColor="text1"/>
          <w:sz w:val="32"/>
          <w:szCs w:val="32"/>
          <w:rtl/>
          <w:lang w:bidi="ar-JO"/>
        </w:rPr>
        <w:t>،</w:t>
      </w:r>
      <w:r w:rsidRPr="00767E27">
        <w:rPr>
          <w:rFonts w:ascii="Sakkal Majalla" w:hAnsi="Sakkal Majalla" w:cs="Sakkal Majalla"/>
          <w:color w:val="000000" w:themeColor="text1"/>
          <w:sz w:val="32"/>
          <w:szCs w:val="32"/>
          <w:lang w:bidi="ar-JO"/>
        </w:rPr>
        <w:t xml:space="preserve"> 601 - 652 .</w:t>
      </w:r>
    </w:p>
    <w:p w14:paraId="7B515F7E"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المشوط،</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محمد</w:t>
      </w:r>
      <w:r w:rsidRPr="00767E27">
        <w:rPr>
          <w:rFonts w:ascii="Sakkal Majalla" w:hAnsi="Sakkal Majalla" w:cs="Sakkal Majalla"/>
          <w:color w:val="000000" w:themeColor="text1"/>
          <w:sz w:val="32"/>
          <w:szCs w:val="32"/>
          <w:lang w:bidi="ar-JO"/>
        </w:rPr>
        <w:t xml:space="preserve">) 2011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،أثر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بيئة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العمل</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على</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الإبداع</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الإداري،رسالة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ماجستير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غير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منشورة،جامعة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الشرق</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الأوسط،الكويت</w:t>
      </w:r>
      <w:r w:rsidRPr="00767E27">
        <w:rPr>
          <w:rFonts w:ascii="Sakkal Majalla" w:hAnsi="Sakkal Majalla" w:cs="Sakkal Majalla"/>
          <w:color w:val="000000" w:themeColor="text1"/>
          <w:sz w:val="32"/>
          <w:szCs w:val="32"/>
          <w:lang w:bidi="ar-JO"/>
        </w:rPr>
        <w:t>.</w:t>
      </w:r>
    </w:p>
    <w:p w14:paraId="7BC9692B"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الناطور،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فايز</w:t>
      </w:r>
      <w:r w:rsidRPr="00767E27">
        <w:rPr>
          <w:rFonts w:ascii="Sakkal Majalla" w:hAnsi="Sakkal Majalla" w:cs="Sakkal Majalla"/>
          <w:color w:val="000000" w:themeColor="text1"/>
          <w:sz w:val="32"/>
          <w:szCs w:val="32"/>
          <w:lang w:bidi="ar-JO"/>
        </w:rPr>
        <w:t xml:space="preserve">) 2011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،التحفيز</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ومهارات</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تطوير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الذات،عمّان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دار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أسامة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للنشر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والتوزيع</w:t>
      </w:r>
      <w:r w:rsidRPr="00767E27">
        <w:rPr>
          <w:rFonts w:ascii="Sakkal Majalla" w:hAnsi="Sakkal Majalla" w:cs="Sakkal Majalla"/>
          <w:color w:val="000000" w:themeColor="text1"/>
          <w:sz w:val="32"/>
          <w:szCs w:val="32"/>
          <w:lang w:bidi="ar-JO"/>
        </w:rPr>
        <w:t>.</w:t>
      </w:r>
    </w:p>
    <w:p w14:paraId="78D49552"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النعيمي،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جلال</w:t>
      </w:r>
      <w:r w:rsidRPr="00767E27">
        <w:rPr>
          <w:rFonts w:ascii="Sakkal Majalla" w:hAnsi="Sakkal Majalla" w:cs="Sakkal Majalla"/>
          <w:color w:val="000000" w:themeColor="text1"/>
          <w:sz w:val="32"/>
          <w:szCs w:val="32"/>
          <w:lang w:bidi="ar-JO"/>
        </w:rPr>
        <w:t xml:space="preserve">) 2009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،دراسة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العمل</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إطار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إدارة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إنتاج</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العمليات،الأردن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دار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إثراء</w:t>
      </w:r>
      <w:r w:rsidRPr="00767E27">
        <w:rPr>
          <w:rFonts w:ascii="Sakkal Majalla" w:hAnsi="Sakkal Majalla" w:cs="Sakkal Majalla"/>
          <w:color w:val="000000" w:themeColor="text1"/>
          <w:sz w:val="32"/>
          <w:szCs w:val="32"/>
          <w:lang w:bidi="ar-JO"/>
        </w:rPr>
        <w:t>.</w:t>
      </w:r>
    </w:p>
    <w:p w14:paraId="0E7170FD"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خضر،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رنيم</w:t>
      </w:r>
      <w:r w:rsidRPr="00767E27">
        <w:rPr>
          <w:rFonts w:ascii="Sakkal Majalla" w:hAnsi="Sakkal Majalla" w:cs="Sakkal Majalla"/>
          <w:color w:val="000000" w:themeColor="text1"/>
          <w:sz w:val="32"/>
          <w:szCs w:val="32"/>
          <w:lang w:bidi="ar-JO"/>
        </w:rPr>
        <w:t xml:space="preserve">) 2012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،مرونة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التصميم</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المعماري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الأبنية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الإدارية،رسالة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ماجستير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غير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منشورة،جامعة</w:t>
      </w:r>
      <w:r w:rsidR="00E47AEB" w:rsidRPr="00767E27">
        <w:rPr>
          <w:rFonts w:ascii="Sakkal Majalla" w:hAnsi="Sakkal Majalla" w:cs="Sakkal Majalla"/>
          <w:color w:val="000000" w:themeColor="text1"/>
          <w:sz w:val="32"/>
          <w:szCs w:val="32"/>
          <w:rtl/>
          <w:lang w:bidi="ar-JO"/>
        </w:rPr>
        <w:t xml:space="preserve"> </w:t>
      </w:r>
      <w:r w:rsidRPr="00767E27">
        <w:rPr>
          <w:rFonts w:ascii="Sakkal Majalla" w:hAnsi="Sakkal Majalla" w:cs="Sakkal Majalla"/>
          <w:color w:val="000000" w:themeColor="text1"/>
          <w:sz w:val="32"/>
          <w:szCs w:val="32"/>
          <w:rtl/>
          <w:lang w:bidi="ar-JO"/>
        </w:rPr>
        <w:t>تشرين،اللاذقية</w:t>
      </w:r>
      <w:r w:rsidRPr="00767E27">
        <w:rPr>
          <w:rFonts w:ascii="Sakkal Majalla" w:hAnsi="Sakkal Majalla" w:cs="Sakkal Majalla"/>
          <w:color w:val="000000" w:themeColor="text1"/>
          <w:sz w:val="32"/>
          <w:szCs w:val="32"/>
          <w:lang w:bidi="ar-JO"/>
        </w:rPr>
        <w:t>.</w:t>
      </w:r>
    </w:p>
    <w:p w14:paraId="310859AD"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القطامين، احمد(2002). الإدارة الإستراتيجية:  مفاهيم وحالات تطبيقية، دار مجدلاوي للنشر والتوزيع، الطبعة الأولى، عمان.</w:t>
      </w:r>
    </w:p>
    <w:p w14:paraId="28650B6E"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العامري، والغالبي ، (2008) . " الإدارة والأعمال " دار وائل للطباعة والنشر، الطبعة الثانية، عمان، الأردن.</w:t>
      </w:r>
    </w:p>
    <w:p w14:paraId="47743CAC"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 xml:space="preserve">الوافي، الطاهر، 2013، </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 xml:space="preserve">التحفيز وأداء الممرضين، رسالة ماجستير، جامعة القسطنطينية، الجزائر. </w:t>
      </w:r>
    </w:p>
    <w:p w14:paraId="514877C9"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الزهري ، رندة ( 2002) ، "الابداع الاداري في ظل البيروقراطية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،عالم الفكر ، المجلد 30 ، العدد 3.</w:t>
      </w:r>
    </w:p>
    <w:p w14:paraId="64284A09"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الشغبوني ، جميل ، ورياض الزغل (1984م) ، التغيير التنظيمي الإبداع والتنمية ، مجلة كلية العلوم الاقتصادية والتصرف ، صفاقس ، 1984م .</w:t>
      </w:r>
    </w:p>
    <w:p w14:paraId="78AD2A4F"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الشيخ ، حسن (1414هـ) ، السلوك الإدارية ، النظرية والتطبيق ، شركة مطابع العيد ، الدمام .</w:t>
      </w:r>
    </w:p>
    <w:p w14:paraId="263D203F"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 xml:space="preserve">الطائي ، ميسر زهير (2004م) ، أثر الرضا عن العمل في استقرار العاملين ، دراسة تطبيقية عن العاملين بالمصارف العاملة بمدينة مرزق ، مجلة البحوث الاقتصادية ، العدد 1 </w:t>
      </w:r>
    </w:p>
    <w:p w14:paraId="120ADAFE"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زكي محمد، بهاء ، تقويم نظام الشكاوى في مكتب المفتش العام،دراسة وصفية تحليلية، وزارة النفط العرقية،2013.</w:t>
      </w:r>
    </w:p>
    <w:p w14:paraId="45800E67"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المرسي، جمال محمد(2003). الإدارة الإستراتيجية للموارد البشرية: مدخل لتحقيق الميزة التنافسية لمنظمة القرن الحادي والعشرين ، الدار الجامعية، الإسكندرية.</w:t>
      </w:r>
    </w:p>
    <w:p w14:paraId="5CB54DDF"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الحاج، طارق وآخرون – إدارة الأفراد والعلاقات الإنسانية ، الطبعة الأولى 1990</w:t>
      </w:r>
    </w:p>
    <w:p w14:paraId="327956A7"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lastRenderedPageBreak/>
        <w:t>الكبيسي، عامر(1998). التطور التنظيمي وقضايا معاصرة ، دار الشرق للطباعة والنشر والتوزيع، الدوحة.</w:t>
      </w:r>
    </w:p>
    <w:p w14:paraId="73FE1B0F"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الطيب ، حسن (1409هـ) ، إشكالية الإصلاح والتطوير الإداري ، منشورات ذات السلاسل ، الكويت.</w:t>
      </w:r>
    </w:p>
    <w:p w14:paraId="7660F8D8"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القريوتي، محمد قاسم (2000). نظرية المنظمة والتنظيم، دار وائل للطباعة والنشر، عمان.</w:t>
      </w:r>
    </w:p>
    <w:p w14:paraId="013773FA"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تلالوة وآخرون، محمد 2013 ، واقع</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الحوافز</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على</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أداء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الأطباء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العاملين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المستشفيات</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الحكومية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الفلسطينية</w:t>
      </w:r>
    </w:p>
    <w:p w14:paraId="4768FAE3"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الرخيمي، ممدوح جلال (2000). دور الثقافة التنظيمية في تطبيق إدارة الجودة الشاملة على قطاع الصناعات الكيماوية بمحافظة جدة، رسالة ماجستير غير منشورة، جامعة الملك عبد العزيز، المملكة العربية السعودية</w:t>
      </w:r>
      <w:r w:rsidRPr="00767E27">
        <w:rPr>
          <w:rFonts w:ascii="Sakkal Majalla" w:hAnsi="Sakkal Majalla" w:cs="Sakkal Majalla"/>
          <w:color w:val="000000" w:themeColor="text1"/>
          <w:sz w:val="32"/>
          <w:szCs w:val="32"/>
          <w:lang w:bidi="ar-JO"/>
        </w:rPr>
        <w:t xml:space="preserve"> </w:t>
      </w:r>
    </w:p>
    <w:p w14:paraId="216DB1BB"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السعودي، موسى، 2013</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أثر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الحوافز</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المادية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الرضا</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الوظيفي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لدى العاملين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مؤسسة الضمان الاجتماعي الأردنية،،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دراسات،</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العلوم</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الإدارية،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المجلّد</w:t>
      </w:r>
      <w:r w:rsidRPr="00767E27">
        <w:rPr>
          <w:rFonts w:ascii="Sakkal Majalla" w:hAnsi="Sakkal Majalla" w:cs="Sakkal Majalla"/>
          <w:color w:val="000000" w:themeColor="text1"/>
          <w:sz w:val="32"/>
          <w:szCs w:val="32"/>
          <w:lang w:bidi="ar-JO"/>
        </w:rPr>
        <w:t xml:space="preserve"> 40 </w:t>
      </w:r>
      <w:r w:rsidRPr="00767E27">
        <w:rPr>
          <w:rFonts w:ascii="Sakkal Majalla" w:hAnsi="Sakkal Majalla" w:cs="Sakkal Majalla"/>
          <w:color w:val="000000" w:themeColor="text1"/>
          <w:sz w:val="32"/>
          <w:szCs w:val="32"/>
          <w:rtl/>
          <w:lang w:bidi="ar-JO"/>
        </w:rPr>
        <w:t>،</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العدد1.</w:t>
      </w:r>
    </w:p>
    <w:p w14:paraId="08481B05"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العديلي، ناصر محمد ، ( 1984 م) الرضا الوظيفي : دراسة ميدانية لاتجاهات ومواقف موظفي الأجهزة الحكومية في مدينة الرياض ، معهد الإدارة العامة .</w:t>
      </w:r>
    </w:p>
    <w:p w14:paraId="51413840" w14:textId="77777777" w:rsidR="00414C6B" w:rsidRPr="00767E27" w:rsidRDefault="00414C6B"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الأعرجي ، عاصم حسين وآخرون (2003م) ، اتجاهات المديرين نحو التطوير التنظيمي في شركة الاتصالات الأردنية ، المجلة العربية للإدارة ، العدد 2 .</w:t>
      </w:r>
    </w:p>
    <w:p w14:paraId="4E17DA3F"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رحمون،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سهام</w:t>
      </w:r>
      <w:r w:rsidRPr="00767E27">
        <w:rPr>
          <w:rFonts w:ascii="Sakkal Majalla" w:hAnsi="Sakkal Majalla" w:cs="Sakkal Majalla"/>
          <w:color w:val="000000" w:themeColor="text1"/>
          <w:sz w:val="32"/>
          <w:szCs w:val="32"/>
          <w:lang w:bidi="ar-JO"/>
        </w:rPr>
        <w:t xml:space="preserve"> ) 2014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بيئة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العمل</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الداخلية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وأثرها</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على</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الأداء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الوظيفي</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جامعة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محمد</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خيضر،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الجزائر</w:t>
      </w:r>
      <w:r w:rsidRPr="00767E27">
        <w:rPr>
          <w:rFonts w:ascii="Sakkal Majalla" w:hAnsi="Sakkal Majalla" w:cs="Sakkal Majalla"/>
          <w:color w:val="000000" w:themeColor="text1"/>
          <w:sz w:val="32"/>
          <w:szCs w:val="32"/>
          <w:lang w:bidi="ar-JO"/>
        </w:rPr>
        <w:t>.</w:t>
      </w:r>
    </w:p>
    <w:p w14:paraId="041C8B6A"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زويش،</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سامية</w:t>
      </w:r>
      <w:r w:rsidRPr="00767E27">
        <w:rPr>
          <w:rFonts w:ascii="Sakkal Majalla" w:hAnsi="Sakkal Majalla" w:cs="Sakkal Majalla"/>
          <w:color w:val="000000" w:themeColor="text1"/>
          <w:sz w:val="32"/>
          <w:szCs w:val="32"/>
          <w:lang w:bidi="ar-JO"/>
        </w:rPr>
        <w:t xml:space="preserve">) 2014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،محددات</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الرضا</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الوظيفي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وأثرها</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على</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أداء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الموظفين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المؤسسة،رسالة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ماجستير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غيرمنشورة،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جامعة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أكلي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محند</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أولحاج</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البويرة،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الجزائر</w:t>
      </w:r>
      <w:r w:rsidRPr="00767E27">
        <w:rPr>
          <w:rFonts w:ascii="Sakkal Majalla" w:hAnsi="Sakkal Majalla" w:cs="Sakkal Majalla"/>
          <w:color w:val="000000" w:themeColor="text1"/>
          <w:sz w:val="32"/>
          <w:szCs w:val="32"/>
          <w:lang w:bidi="ar-JO"/>
        </w:rPr>
        <w:t>.</w:t>
      </w:r>
    </w:p>
    <w:p w14:paraId="561D23E5"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شنيق،</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عبد</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العزيز</w:t>
      </w:r>
      <w:r w:rsidRPr="00767E27">
        <w:rPr>
          <w:rFonts w:ascii="Sakkal Majalla" w:hAnsi="Sakkal Majalla" w:cs="Sakkal Majalla"/>
          <w:color w:val="000000" w:themeColor="text1"/>
          <w:sz w:val="32"/>
          <w:szCs w:val="32"/>
          <w:lang w:bidi="ar-JO"/>
        </w:rPr>
        <w:t xml:space="preserve">) 2008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،الحوافز</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والفعالية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التنظيمية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المؤسسة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المينائية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لسكيكدة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أنموذجا،ًرسالة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ماجستير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غيرمنشورة،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جامعة</w:t>
      </w:r>
      <w:r w:rsidRPr="00767E27">
        <w:rPr>
          <w:rFonts w:ascii="Sakkal Majalla" w:hAnsi="Sakkal Majalla" w:cs="Sakkal Majalla"/>
          <w:color w:val="000000" w:themeColor="text1"/>
          <w:sz w:val="32"/>
          <w:szCs w:val="32"/>
          <w:lang w:bidi="ar-JO"/>
        </w:rPr>
        <w:t xml:space="preserve"> 20 </w:t>
      </w:r>
      <w:r w:rsidRPr="00767E27">
        <w:rPr>
          <w:rFonts w:ascii="Sakkal Majalla" w:hAnsi="Sakkal Majalla" w:cs="Sakkal Majalla"/>
          <w:color w:val="000000" w:themeColor="text1"/>
          <w:sz w:val="32"/>
          <w:szCs w:val="32"/>
          <w:rtl/>
          <w:lang w:bidi="ar-JO"/>
        </w:rPr>
        <w:t>أوت،</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الجزائر</w:t>
      </w:r>
      <w:r w:rsidRPr="00767E27">
        <w:rPr>
          <w:rFonts w:ascii="Sakkal Majalla" w:hAnsi="Sakkal Majalla" w:cs="Sakkal Majalla"/>
          <w:color w:val="000000" w:themeColor="text1"/>
          <w:sz w:val="32"/>
          <w:szCs w:val="32"/>
          <w:lang w:bidi="ar-JO"/>
        </w:rPr>
        <w:t>.</w:t>
      </w:r>
    </w:p>
    <w:p w14:paraId="36F6DF7C"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صليحه،</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شامي</w:t>
      </w:r>
      <w:r w:rsidRPr="00767E27">
        <w:rPr>
          <w:rFonts w:ascii="Sakkal Majalla" w:hAnsi="Sakkal Majalla" w:cs="Sakkal Majalla"/>
          <w:color w:val="000000" w:themeColor="text1"/>
          <w:sz w:val="32"/>
          <w:szCs w:val="32"/>
          <w:lang w:bidi="ar-JO"/>
        </w:rPr>
        <w:t xml:space="preserve">) 2010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،المناخ</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التنظيمي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وتأثيره</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على</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الأداء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الوظيفي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للعاملين،رسالة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ماجستير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غير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منشورة،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جامعة</w:t>
      </w:r>
      <w:r w:rsidR="00E47AEB" w:rsidRPr="00767E27">
        <w:rPr>
          <w:rFonts w:ascii="Sakkal Majalla" w:hAnsi="Sakkal Majalla" w:cs="Sakkal Majalla"/>
          <w:color w:val="000000" w:themeColor="text1"/>
          <w:sz w:val="32"/>
          <w:szCs w:val="32"/>
          <w:rtl/>
          <w:lang w:bidi="ar-JO"/>
        </w:rPr>
        <w:t xml:space="preserve"> </w:t>
      </w:r>
      <w:r w:rsidRPr="00767E27">
        <w:rPr>
          <w:rFonts w:ascii="Sakkal Majalla" w:hAnsi="Sakkal Majalla" w:cs="Sakkal Majalla"/>
          <w:color w:val="000000" w:themeColor="text1"/>
          <w:sz w:val="32"/>
          <w:szCs w:val="32"/>
          <w:rtl/>
          <w:lang w:bidi="ar-JO"/>
        </w:rPr>
        <w:t>أمحمد</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بوقرة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بومرداس،</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الجزائر</w:t>
      </w:r>
      <w:r w:rsidRPr="00767E27">
        <w:rPr>
          <w:rFonts w:ascii="Sakkal Majalla" w:hAnsi="Sakkal Majalla" w:cs="Sakkal Majalla"/>
          <w:color w:val="000000" w:themeColor="text1"/>
          <w:sz w:val="32"/>
          <w:szCs w:val="32"/>
          <w:lang w:bidi="ar-JO"/>
        </w:rPr>
        <w:t>.</w:t>
      </w:r>
    </w:p>
    <w:p w14:paraId="37E862FA"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طه،</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فرج</w:t>
      </w:r>
      <w:r w:rsidRPr="00767E27">
        <w:rPr>
          <w:rFonts w:ascii="Sakkal Majalla" w:hAnsi="Sakkal Majalla" w:cs="Sakkal Majalla"/>
          <w:color w:val="000000" w:themeColor="text1"/>
          <w:sz w:val="32"/>
          <w:szCs w:val="32"/>
          <w:lang w:bidi="ar-JO"/>
        </w:rPr>
        <w:t xml:space="preserve">) 1988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،علم</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النفس</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الصناعي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والتنظيمي،القاهرة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دار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المعارف</w:t>
      </w:r>
      <w:r w:rsidRPr="00767E27">
        <w:rPr>
          <w:rFonts w:ascii="Sakkal Majalla" w:hAnsi="Sakkal Majalla" w:cs="Sakkal Majalla"/>
          <w:color w:val="000000" w:themeColor="text1"/>
          <w:sz w:val="32"/>
          <w:szCs w:val="32"/>
          <w:lang w:bidi="ar-JO"/>
        </w:rPr>
        <w:t>.</w:t>
      </w:r>
    </w:p>
    <w:p w14:paraId="6929DCDF"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عباس،</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منير</w:t>
      </w:r>
      <w:r w:rsidRPr="00767E27">
        <w:rPr>
          <w:rFonts w:ascii="Sakkal Majalla" w:hAnsi="Sakkal Majalla" w:cs="Sakkal Majalla"/>
          <w:color w:val="000000" w:themeColor="text1"/>
          <w:sz w:val="32"/>
          <w:szCs w:val="32"/>
          <w:lang w:bidi="ar-JO"/>
        </w:rPr>
        <w:t xml:space="preserve"> ) 2017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أثر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بيئة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العمل</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أداء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العاملين</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الجامعة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السورية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الخاصة</w:t>
      </w:r>
      <w:r w:rsidRPr="00767E27">
        <w:rPr>
          <w:rFonts w:ascii="Sakkal Majalla" w:hAnsi="Sakkal Majalla" w:cs="Sakkal Majalla"/>
          <w:color w:val="000000" w:themeColor="text1"/>
          <w:sz w:val="32"/>
          <w:szCs w:val="32"/>
          <w:lang w:bidi="ar-JO"/>
        </w:rPr>
        <w:t>.</w:t>
      </w:r>
    </w:p>
    <w:p w14:paraId="060B3EDE"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عقيلي،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عمر</w:t>
      </w:r>
      <w:r w:rsidRPr="00767E27">
        <w:rPr>
          <w:rFonts w:ascii="Sakkal Majalla" w:hAnsi="Sakkal Majalla" w:cs="Sakkal Majalla"/>
          <w:color w:val="000000" w:themeColor="text1"/>
          <w:sz w:val="32"/>
          <w:szCs w:val="32"/>
          <w:lang w:bidi="ar-JO"/>
        </w:rPr>
        <w:t xml:space="preserve">) 2005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،إدارة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القوى</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العاملة،عمَّان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دار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زهران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للنشر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والتوزيع</w:t>
      </w:r>
      <w:r w:rsidRPr="00767E27">
        <w:rPr>
          <w:rFonts w:ascii="Sakkal Majalla" w:hAnsi="Sakkal Majalla" w:cs="Sakkal Majalla"/>
          <w:color w:val="000000" w:themeColor="text1"/>
          <w:sz w:val="32"/>
          <w:szCs w:val="32"/>
          <w:lang w:bidi="ar-JO"/>
        </w:rPr>
        <w:t>.</w:t>
      </w:r>
    </w:p>
    <w:p w14:paraId="787774AE"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كمال،</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طارق</w:t>
      </w:r>
      <w:r w:rsidRPr="00767E27">
        <w:rPr>
          <w:rFonts w:ascii="Sakkal Majalla" w:hAnsi="Sakkal Majalla" w:cs="Sakkal Majalla"/>
          <w:color w:val="000000" w:themeColor="text1"/>
          <w:sz w:val="32"/>
          <w:szCs w:val="32"/>
          <w:lang w:bidi="ar-JO"/>
        </w:rPr>
        <w:t xml:space="preserve">) 2007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،علم</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النفس</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المهني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والصناعي،الإسكندرية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مؤسسة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شباب</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الجامعة</w:t>
      </w:r>
      <w:r w:rsidRPr="00767E27">
        <w:rPr>
          <w:rFonts w:ascii="Sakkal Majalla" w:hAnsi="Sakkal Majalla" w:cs="Sakkal Majalla"/>
          <w:color w:val="000000" w:themeColor="text1"/>
          <w:sz w:val="32"/>
          <w:szCs w:val="32"/>
          <w:lang w:bidi="ar-JO"/>
        </w:rPr>
        <w:t>.</w:t>
      </w:r>
    </w:p>
    <w:p w14:paraId="19C43398"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محمد،</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جلال</w:t>
      </w:r>
      <w:r w:rsidRPr="00767E27">
        <w:rPr>
          <w:rFonts w:ascii="Sakkal Majalla" w:hAnsi="Sakkal Majalla" w:cs="Sakkal Majalla"/>
          <w:color w:val="000000" w:themeColor="text1"/>
          <w:sz w:val="32"/>
          <w:szCs w:val="32"/>
          <w:lang w:bidi="ar-JO"/>
        </w:rPr>
        <w:t xml:space="preserve">) 2010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،أثر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بعض</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استراتيجيات</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إدارة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الموارد</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البشرية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الأداء</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الوظيفي،رسالة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ماجستير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غير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منشورة،</w:t>
      </w:r>
      <w:r w:rsidR="00E47AEB" w:rsidRPr="00767E27">
        <w:rPr>
          <w:rFonts w:ascii="Sakkal Majalla" w:hAnsi="Sakkal Majalla" w:cs="Sakkal Majalla"/>
          <w:color w:val="000000" w:themeColor="text1"/>
          <w:sz w:val="32"/>
          <w:szCs w:val="32"/>
          <w:rtl/>
          <w:lang w:bidi="ar-JO"/>
        </w:rPr>
        <w:t xml:space="preserve"> </w:t>
      </w:r>
      <w:r w:rsidRPr="00767E27">
        <w:rPr>
          <w:rFonts w:ascii="Sakkal Majalla" w:hAnsi="Sakkal Majalla" w:cs="Sakkal Majalla"/>
          <w:color w:val="000000" w:themeColor="text1"/>
          <w:sz w:val="32"/>
          <w:szCs w:val="32"/>
          <w:rtl/>
          <w:lang w:bidi="ar-JO"/>
        </w:rPr>
        <w:t>جامعة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السليمانية،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العراق</w:t>
      </w:r>
      <w:r w:rsidRPr="00767E27">
        <w:rPr>
          <w:rFonts w:ascii="Sakkal Majalla" w:hAnsi="Sakkal Majalla" w:cs="Sakkal Majalla"/>
          <w:color w:val="000000" w:themeColor="text1"/>
          <w:sz w:val="32"/>
          <w:szCs w:val="32"/>
          <w:lang w:bidi="ar-JO"/>
        </w:rPr>
        <w:t>.</w:t>
      </w:r>
    </w:p>
    <w:p w14:paraId="16FC15C7"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lastRenderedPageBreak/>
        <w:t>محمود،</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شيلان</w:t>
      </w:r>
      <w:r w:rsidRPr="00767E27">
        <w:rPr>
          <w:rFonts w:ascii="Sakkal Majalla" w:hAnsi="Sakkal Majalla" w:cs="Sakkal Majalla"/>
          <w:color w:val="000000" w:themeColor="text1"/>
          <w:sz w:val="32"/>
          <w:szCs w:val="32"/>
          <w:lang w:bidi="ar-JO"/>
        </w:rPr>
        <w:t xml:space="preserve">) 2013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،دور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بعض</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عوامل</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الهندسة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البشرية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الاستغراق</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الوظيفي،رسالة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ماجستير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غير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منشورة،جامعة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السليمانية،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العراق</w:t>
      </w:r>
      <w:r w:rsidRPr="00767E27">
        <w:rPr>
          <w:rFonts w:ascii="Sakkal Majalla" w:hAnsi="Sakkal Majalla" w:cs="Sakkal Majalla"/>
          <w:color w:val="000000" w:themeColor="text1"/>
          <w:sz w:val="32"/>
          <w:szCs w:val="32"/>
          <w:lang w:bidi="ar-JO"/>
        </w:rPr>
        <w:t>.</w:t>
      </w:r>
    </w:p>
    <w:p w14:paraId="5FDC38AD" w14:textId="77777777" w:rsidR="006D3C0E" w:rsidRPr="00767E27" w:rsidRDefault="006D3C0E"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نوفل،</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بن</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زانة</w:t>
      </w:r>
      <w:r w:rsidRPr="00767E27">
        <w:rPr>
          <w:rFonts w:ascii="Sakkal Majalla" w:hAnsi="Sakkal Majalla" w:cs="Sakkal Majalla"/>
          <w:color w:val="000000" w:themeColor="text1"/>
          <w:sz w:val="32"/>
          <w:szCs w:val="32"/>
          <w:lang w:bidi="ar-JO"/>
        </w:rPr>
        <w:t xml:space="preserve">) 2014 </w:t>
      </w:r>
      <w:r w:rsidRPr="00767E27">
        <w:rPr>
          <w:rFonts w:ascii="Sakkal Majalla" w:hAnsi="Sakkal Majalla" w:cs="Sakkal Majalla"/>
          <w:color w:val="000000" w:themeColor="text1"/>
          <w:sz w:val="32"/>
          <w:szCs w:val="32"/>
          <w:rtl/>
          <w:lang w:bidi="ar-JO"/>
        </w:rPr>
        <w:t>م</w:t>
      </w:r>
      <w:r w:rsidRPr="00767E27">
        <w:rPr>
          <w:rFonts w:ascii="Sakkal Majalla" w:hAnsi="Sakkal Majalla" w:cs="Sakkal Majalla"/>
          <w:color w:val="000000" w:themeColor="text1"/>
          <w:sz w:val="32"/>
          <w:szCs w:val="32"/>
          <w:lang w:bidi="ar-JO"/>
        </w:rPr>
        <w:t>(</w:t>
      </w:r>
      <w:r w:rsidRPr="00767E27">
        <w:rPr>
          <w:rFonts w:ascii="Sakkal Majalla" w:hAnsi="Sakkal Majalla" w:cs="Sakkal Majalla"/>
          <w:color w:val="000000" w:themeColor="text1"/>
          <w:sz w:val="32"/>
          <w:szCs w:val="32"/>
          <w:rtl/>
          <w:lang w:bidi="ar-JO"/>
        </w:rPr>
        <w:t>،دور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الحوافز</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في</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رفع</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العدالة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التنظيمية،رسالة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ماجستير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غير</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منشورة،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جامعة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محمد</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خضيربسكرة،</w:t>
      </w:r>
      <w:r w:rsidRPr="00767E27">
        <w:rPr>
          <w:rFonts w:ascii="Sakkal Majalla" w:hAnsi="Sakkal Majalla" w:cs="Sakkal Majalla"/>
          <w:color w:val="000000" w:themeColor="text1"/>
          <w:sz w:val="32"/>
          <w:szCs w:val="32"/>
          <w:lang w:bidi="ar-JO"/>
        </w:rPr>
        <w:t xml:space="preserve"> </w:t>
      </w:r>
      <w:r w:rsidRPr="00767E27">
        <w:rPr>
          <w:rFonts w:ascii="Sakkal Majalla" w:hAnsi="Sakkal Majalla" w:cs="Sakkal Majalla"/>
          <w:color w:val="000000" w:themeColor="text1"/>
          <w:sz w:val="32"/>
          <w:szCs w:val="32"/>
          <w:rtl/>
          <w:lang w:bidi="ar-JO"/>
        </w:rPr>
        <w:t>الجزائر</w:t>
      </w:r>
      <w:r w:rsidRPr="00767E27">
        <w:rPr>
          <w:rFonts w:ascii="Sakkal Majalla" w:hAnsi="Sakkal Majalla" w:cs="Sakkal Majalla"/>
          <w:color w:val="000000" w:themeColor="text1"/>
          <w:sz w:val="32"/>
          <w:szCs w:val="32"/>
          <w:lang w:bidi="ar-JO"/>
        </w:rPr>
        <w:t>.</w:t>
      </w:r>
    </w:p>
    <w:p w14:paraId="1E772655" w14:textId="77777777" w:rsidR="00740F75" w:rsidRPr="00767E27" w:rsidRDefault="00740F75"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 xml:space="preserve">إدريس ، ثابت عبد الرحمن (2002م) ، السلوك التنظيمي : نظريات ونماذج وتطبيق عملي لإدارة السلوك في المنظمة ، الدار الجامعية ، الإسكندرية . </w:t>
      </w:r>
    </w:p>
    <w:p w14:paraId="5C064A6B" w14:textId="77777777" w:rsidR="00740F75" w:rsidRPr="00767E27" w:rsidRDefault="00740F75"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حمزاوي ، محمد (1405هـ) ، التطوير الإداري في الدول النامية ، كلية العلوم الإدارية ، جامعة الملك سعود ، الرياض.</w:t>
      </w:r>
    </w:p>
    <w:p w14:paraId="7861C5E8" w14:textId="77777777" w:rsidR="00740F75" w:rsidRPr="00767E27" w:rsidRDefault="00740F75"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بدر، حامد احمد ،(1995م) ، السلوك التنظيمي ، دار القلم للنشر والتوزيع ، القاهرة.</w:t>
      </w:r>
    </w:p>
    <w:p w14:paraId="59F249B8" w14:textId="77777777" w:rsidR="00740F75" w:rsidRPr="00767E27" w:rsidRDefault="00740F75"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حريم، حسين ،(2009). "إدارة المنظمات : منظور كلي " دار حامد للنشر والتوزيع ، الطبعة الثانية ،عمان، الأردن.</w:t>
      </w:r>
    </w:p>
    <w:p w14:paraId="3F02FC06" w14:textId="77777777" w:rsidR="00740F75" w:rsidRPr="00767E27" w:rsidRDefault="00740F75"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سالم، د.فؤاد وآخرون1989م ، المفاهيم الإدارية الحديثة المستقبل للنشر والتوزيع.</w:t>
      </w:r>
    </w:p>
    <w:p w14:paraId="708B4665" w14:textId="77777777" w:rsidR="00740F75" w:rsidRPr="00767E27" w:rsidRDefault="00740F75"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عبد الباقي، صلاح الدين(</w:t>
      </w:r>
      <w:r w:rsidRPr="00767E27">
        <w:rPr>
          <w:rFonts w:ascii="Sakkal Majalla" w:hAnsi="Sakkal Majalla" w:cs="Sakkal Majalla"/>
          <w:color w:val="000000" w:themeColor="text1"/>
          <w:sz w:val="32"/>
          <w:szCs w:val="32"/>
          <w:lang w:bidi="ar-JO"/>
        </w:rPr>
        <w:t>2005</w:t>
      </w:r>
      <w:r w:rsidRPr="00767E27">
        <w:rPr>
          <w:rFonts w:ascii="Sakkal Majalla" w:hAnsi="Sakkal Majalla" w:cs="Sakkal Majalla"/>
          <w:color w:val="000000" w:themeColor="text1"/>
          <w:sz w:val="32"/>
          <w:szCs w:val="32"/>
          <w:rtl/>
          <w:lang w:bidi="ar-JO"/>
        </w:rPr>
        <w:t>). مبادئ السلوك التنظيمي، الدار الجامعية، الإسكندرية، جمهورية مصر العربية.</w:t>
      </w:r>
    </w:p>
    <w:p w14:paraId="2A189730" w14:textId="77777777" w:rsidR="00740F75" w:rsidRPr="00767E27" w:rsidRDefault="00740F75" w:rsidP="0054679A">
      <w:pPr>
        <w:pStyle w:val="a7"/>
        <w:numPr>
          <w:ilvl w:val="0"/>
          <w:numId w:val="9"/>
        </w:numPr>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rtl/>
          <w:lang w:bidi="ar-JO"/>
        </w:rPr>
        <w:t>عوض الله، ميرفت، 2012، أثر التحفيز ودوره في تحقيق الرضا الوظيفي للعاملين، رسالة ماجستير،الأكاديمية العربية بالدنمارك.</w:t>
      </w:r>
    </w:p>
    <w:p w14:paraId="0C6CE814" w14:textId="77777777" w:rsidR="00740F75" w:rsidRPr="00767E27" w:rsidRDefault="00740F75" w:rsidP="0054679A">
      <w:pPr>
        <w:pStyle w:val="a7"/>
        <w:numPr>
          <w:ilvl w:val="0"/>
          <w:numId w:val="9"/>
        </w:numPr>
        <w:spacing w:after="0" w:line="240" w:lineRule="auto"/>
        <w:jc w:val="both"/>
        <w:rPr>
          <w:rFonts w:ascii="Sakkal Majalla" w:hAnsi="Sakkal Majalla" w:cs="Sakkal Majalla"/>
          <w:color w:val="000000" w:themeColor="text1"/>
          <w:sz w:val="32"/>
          <w:szCs w:val="32"/>
          <w:lang w:bidi="ar-JO"/>
        </w:rPr>
      </w:pPr>
      <w:r w:rsidRPr="00767E27">
        <w:rPr>
          <w:rFonts w:ascii="Sakkal Majalla" w:hAnsi="Sakkal Majalla" w:cs="Sakkal Majalla"/>
          <w:color w:val="000000" w:themeColor="text1"/>
          <w:sz w:val="32"/>
          <w:szCs w:val="32"/>
          <w:rtl/>
          <w:lang w:bidi="ar-JO"/>
        </w:rPr>
        <w:t>منهاج تدريب القيادة والادارة ، اعداد الفريق الفلسطيني للإدارة ، الطبعة 1999م</w:t>
      </w:r>
    </w:p>
    <w:p w14:paraId="4910005C"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05EAB300"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17E1B7DB"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49571085"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2C218E7E"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1E6438E3"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05E73063"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11380A3A"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2DED18C1"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7BDB7B1A" w14:textId="77777777" w:rsidR="00767E27" w:rsidRDefault="00767E27" w:rsidP="00740F75">
      <w:pPr>
        <w:spacing w:after="0" w:line="240" w:lineRule="auto"/>
        <w:rPr>
          <w:rFonts w:ascii="Sakkal Majalla" w:hAnsi="Sakkal Majalla" w:cs="Sakkal Majalla"/>
          <w:b/>
          <w:bCs/>
          <w:color w:val="000000" w:themeColor="text1"/>
          <w:sz w:val="32"/>
          <w:szCs w:val="32"/>
          <w:rtl/>
          <w:lang w:bidi="ar-JO"/>
        </w:rPr>
      </w:pPr>
    </w:p>
    <w:p w14:paraId="4DEF3843" w14:textId="77777777" w:rsidR="00905696" w:rsidRDefault="00905696" w:rsidP="00740F75">
      <w:pPr>
        <w:spacing w:after="0" w:line="240" w:lineRule="auto"/>
        <w:rPr>
          <w:rFonts w:ascii="Sakkal Majalla" w:hAnsi="Sakkal Majalla" w:cs="Sakkal Majalla"/>
          <w:b/>
          <w:bCs/>
          <w:color w:val="000000" w:themeColor="text1"/>
          <w:sz w:val="32"/>
          <w:szCs w:val="32"/>
          <w:rtl/>
          <w:lang w:bidi="ar-JO"/>
        </w:rPr>
      </w:pPr>
    </w:p>
    <w:p w14:paraId="50C5F59F" w14:textId="77777777" w:rsidR="00337C64" w:rsidRDefault="00337C64" w:rsidP="00740F75">
      <w:pPr>
        <w:spacing w:after="0" w:line="240" w:lineRule="auto"/>
        <w:rPr>
          <w:rFonts w:ascii="Sakkal Majalla" w:hAnsi="Sakkal Majalla" w:cs="Sakkal Majalla"/>
          <w:b/>
          <w:bCs/>
          <w:color w:val="000000" w:themeColor="text1"/>
          <w:sz w:val="32"/>
          <w:szCs w:val="32"/>
          <w:rtl/>
          <w:lang w:bidi="ar-JO"/>
        </w:rPr>
      </w:pPr>
    </w:p>
    <w:p w14:paraId="2E0E903A" w14:textId="66366B79" w:rsidR="00740F75" w:rsidRPr="00767E27" w:rsidRDefault="00740F75" w:rsidP="00740F75">
      <w:pPr>
        <w:spacing w:after="0" w:line="240" w:lineRule="auto"/>
        <w:rPr>
          <w:rFonts w:ascii="Sakkal Majalla" w:hAnsi="Sakkal Majalla" w:cs="Sakkal Majalla"/>
          <w:b/>
          <w:bCs/>
          <w:color w:val="000000" w:themeColor="text1"/>
          <w:sz w:val="32"/>
          <w:szCs w:val="32"/>
          <w:rtl/>
          <w:lang w:bidi="ar-JO"/>
        </w:rPr>
      </w:pPr>
      <w:r w:rsidRPr="00767E27">
        <w:rPr>
          <w:rFonts w:ascii="Sakkal Majalla" w:hAnsi="Sakkal Majalla" w:cs="Sakkal Majalla"/>
          <w:b/>
          <w:bCs/>
          <w:color w:val="000000" w:themeColor="text1"/>
          <w:sz w:val="32"/>
          <w:szCs w:val="32"/>
          <w:rtl/>
          <w:lang w:bidi="ar-JO"/>
        </w:rPr>
        <w:lastRenderedPageBreak/>
        <w:t>ثانياً : المراجع الأجنبية</w:t>
      </w:r>
    </w:p>
    <w:p w14:paraId="7FBFDD9A" w14:textId="77777777" w:rsidR="00740F75" w:rsidRPr="00767E27" w:rsidRDefault="00740F75" w:rsidP="00740F75">
      <w:pPr>
        <w:spacing w:after="0" w:line="240" w:lineRule="auto"/>
        <w:rPr>
          <w:rFonts w:ascii="Sakkal Majalla" w:hAnsi="Sakkal Majalla" w:cs="Sakkal Majalla"/>
          <w:color w:val="000000" w:themeColor="text1"/>
          <w:sz w:val="32"/>
          <w:szCs w:val="32"/>
          <w:rtl/>
          <w:lang w:bidi="ar-JO"/>
        </w:rPr>
      </w:pPr>
    </w:p>
    <w:p w14:paraId="7EA569A8" w14:textId="77777777" w:rsidR="00740F75" w:rsidRPr="00767E27" w:rsidRDefault="00740F75" w:rsidP="0054679A">
      <w:pPr>
        <w:pStyle w:val="a7"/>
        <w:numPr>
          <w:ilvl w:val="0"/>
          <w:numId w:val="8"/>
        </w:numPr>
        <w:autoSpaceDE w:val="0"/>
        <w:autoSpaceDN w:val="0"/>
        <w:bidi w:val="0"/>
        <w:adjustRightInd w:val="0"/>
        <w:spacing w:after="0" w:line="240" w:lineRule="auto"/>
        <w:rPr>
          <w:rFonts w:ascii="Sakkal Majalla" w:hAnsi="Sakkal Majalla" w:cs="Sakkal Majalla"/>
          <w:color w:val="000000" w:themeColor="text1"/>
          <w:sz w:val="32"/>
          <w:szCs w:val="32"/>
          <w:rtl/>
          <w:lang w:bidi="ar-JO"/>
        </w:rPr>
      </w:pPr>
      <w:proofErr w:type="spellStart"/>
      <w:r w:rsidRPr="00767E27">
        <w:rPr>
          <w:rFonts w:ascii="Sakkal Majalla" w:eastAsia="Calibri" w:hAnsi="Sakkal Majalla" w:cs="Sakkal Majalla"/>
          <w:color w:val="000000" w:themeColor="text1"/>
          <w:sz w:val="32"/>
          <w:szCs w:val="32"/>
        </w:rPr>
        <w:t>Aswathappa</w:t>
      </w:r>
      <w:proofErr w:type="spellEnd"/>
      <w:r w:rsidRPr="00767E27">
        <w:rPr>
          <w:rFonts w:ascii="Sakkal Majalla" w:eastAsia="Calibri" w:hAnsi="Sakkal Majalla" w:cs="Sakkal Majalla"/>
          <w:color w:val="000000" w:themeColor="text1"/>
          <w:sz w:val="32"/>
          <w:szCs w:val="32"/>
        </w:rPr>
        <w:t xml:space="preserve">, K. (2003). </w:t>
      </w:r>
      <w:r w:rsidRPr="00767E27">
        <w:rPr>
          <w:rFonts w:ascii="Sakkal Majalla" w:eastAsia="Calibri" w:hAnsi="Sakkal Majalla" w:cs="Sakkal Majalla"/>
          <w:b/>
          <w:bCs/>
          <w:color w:val="000000" w:themeColor="text1"/>
          <w:sz w:val="32"/>
          <w:szCs w:val="32"/>
        </w:rPr>
        <w:t xml:space="preserve">Organizational </w:t>
      </w:r>
      <w:proofErr w:type="spellStart"/>
      <w:r w:rsidRPr="00767E27">
        <w:rPr>
          <w:rFonts w:ascii="Sakkal Majalla" w:eastAsia="Calibri" w:hAnsi="Sakkal Majalla" w:cs="Sakkal Majalla"/>
          <w:b/>
          <w:bCs/>
          <w:color w:val="000000" w:themeColor="text1"/>
          <w:sz w:val="32"/>
          <w:szCs w:val="32"/>
        </w:rPr>
        <w:t>Behaviour</w:t>
      </w:r>
      <w:proofErr w:type="spellEnd"/>
      <w:r w:rsidRPr="00767E27">
        <w:rPr>
          <w:rFonts w:ascii="Sakkal Majalla" w:eastAsia="Calibri" w:hAnsi="Sakkal Majalla" w:cs="Sakkal Majalla"/>
          <w:color w:val="000000" w:themeColor="text1"/>
          <w:sz w:val="32"/>
          <w:szCs w:val="32"/>
        </w:rPr>
        <w:t>. Publishing House, Bangalore</w:t>
      </w:r>
    </w:p>
    <w:p w14:paraId="2AD356E1" w14:textId="77777777" w:rsidR="00740F75" w:rsidRPr="00767E27" w:rsidRDefault="00740F75" w:rsidP="0054679A">
      <w:pPr>
        <w:pStyle w:val="a7"/>
        <w:numPr>
          <w:ilvl w:val="0"/>
          <w:numId w:val="8"/>
        </w:numPr>
        <w:autoSpaceDE w:val="0"/>
        <w:autoSpaceDN w:val="0"/>
        <w:bidi w:val="0"/>
        <w:adjustRightInd w:val="0"/>
        <w:spacing w:after="0" w:line="240" w:lineRule="auto"/>
        <w:rPr>
          <w:rFonts w:ascii="Sakkal Majalla" w:eastAsia="Calibri" w:hAnsi="Sakkal Majalla" w:cs="Sakkal Majalla"/>
          <w:color w:val="000000" w:themeColor="text1"/>
          <w:sz w:val="32"/>
          <w:szCs w:val="32"/>
          <w:rtl/>
        </w:rPr>
      </w:pPr>
      <w:proofErr w:type="spellStart"/>
      <w:r w:rsidRPr="00767E27">
        <w:rPr>
          <w:rFonts w:ascii="Sakkal Majalla" w:eastAsia="Calibri" w:hAnsi="Sakkal Majalla" w:cs="Sakkal Majalla"/>
          <w:color w:val="000000" w:themeColor="text1"/>
          <w:sz w:val="32"/>
          <w:szCs w:val="32"/>
        </w:rPr>
        <w:t>Hellriegel</w:t>
      </w:r>
      <w:proofErr w:type="spellEnd"/>
      <w:r w:rsidRPr="00767E27">
        <w:rPr>
          <w:rFonts w:ascii="Sakkal Majalla" w:eastAsia="Calibri" w:hAnsi="Sakkal Majalla" w:cs="Sakkal Majalla"/>
          <w:color w:val="000000" w:themeColor="text1"/>
          <w:sz w:val="32"/>
          <w:szCs w:val="32"/>
        </w:rPr>
        <w:t xml:space="preserve">, D. Slocum, Jr. J. W. &amp; Woodman, R.W. (2001). </w:t>
      </w:r>
      <w:r w:rsidRPr="00767E27">
        <w:rPr>
          <w:rFonts w:ascii="Sakkal Majalla" w:eastAsia="Calibri" w:hAnsi="Sakkal Majalla" w:cs="Sakkal Majalla"/>
          <w:b/>
          <w:bCs/>
          <w:color w:val="000000" w:themeColor="text1"/>
          <w:sz w:val="32"/>
          <w:szCs w:val="32"/>
        </w:rPr>
        <w:t>Organizational Behavior</w:t>
      </w:r>
      <w:r w:rsidRPr="00767E27">
        <w:rPr>
          <w:rFonts w:ascii="Sakkal Majalla" w:eastAsia="Calibri" w:hAnsi="Sakkal Majalla" w:cs="Sakkal Majalla"/>
          <w:color w:val="000000" w:themeColor="text1"/>
          <w:sz w:val="32"/>
          <w:szCs w:val="32"/>
        </w:rPr>
        <w:t xml:space="preserve">, Tenth Edition, Sydney: Thomson Learners. </w:t>
      </w:r>
    </w:p>
    <w:p w14:paraId="08B8D187" w14:textId="77777777" w:rsidR="00740F75" w:rsidRPr="00767E27" w:rsidRDefault="00740F75" w:rsidP="0054679A">
      <w:pPr>
        <w:pStyle w:val="a7"/>
        <w:numPr>
          <w:ilvl w:val="0"/>
          <w:numId w:val="8"/>
        </w:numPr>
        <w:autoSpaceDE w:val="0"/>
        <w:autoSpaceDN w:val="0"/>
        <w:bidi w:val="0"/>
        <w:adjustRightInd w:val="0"/>
        <w:spacing w:after="0" w:line="240" w:lineRule="auto"/>
        <w:rPr>
          <w:rFonts w:ascii="Sakkal Majalla" w:eastAsia="Calibri" w:hAnsi="Sakkal Majalla" w:cs="Sakkal Majalla"/>
          <w:color w:val="000000" w:themeColor="text1"/>
          <w:sz w:val="32"/>
          <w:szCs w:val="32"/>
          <w:rtl/>
        </w:rPr>
      </w:pPr>
      <w:r w:rsidRPr="00767E27">
        <w:rPr>
          <w:rFonts w:ascii="Sakkal Majalla" w:eastAsia="Calibri" w:hAnsi="Sakkal Majalla" w:cs="Sakkal Majalla"/>
          <w:color w:val="000000" w:themeColor="text1"/>
          <w:sz w:val="32"/>
          <w:szCs w:val="32"/>
        </w:rPr>
        <w:t>Jones, Gareth R. (200</w:t>
      </w:r>
      <w:r w:rsidRPr="00767E27">
        <w:rPr>
          <w:rFonts w:ascii="Sakkal Majalla" w:eastAsia="Calibri" w:hAnsi="Sakkal Majalla" w:cs="Sakkal Majalla"/>
          <w:color w:val="000000" w:themeColor="text1"/>
          <w:sz w:val="32"/>
          <w:szCs w:val="32"/>
          <w:rtl/>
        </w:rPr>
        <w:t>4</w:t>
      </w:r>
      <w:r w:rsidRPr="00767E27">
        <w:rPr>
          <w:rFonts w:ascii="Sakkal Majalla" w:eastAsia="Calibri" w:hAnsi="Sakkal Majalla" w:cs="Sakkal Majalla"/>
          <w:color w:val="000000" w:themeColor="text1"/>
          <w:sz w:val="32"/>
          <w:szCs w:val="32"/>
        </w:rPr>
        <w:t xml:space="preserve">). </w:t>
      </w:r>
      <w:r w:rsidRPr="00767E27">
        <w:rPr>
          <w:rFonts w:ascii="Sakkal Majalla" w:eastAsia="Calibri" w:hAnsi="Sakkal Majalla" w:cs="Sakkal Majalla"/>
          <w:b/>
          <w:bCs/>
          <w:color w:val="000000" w:themeColor="text1"/>
          <w:sz w:val="32"/>
          <w:szCs w:val="32"/>
        </w:rPr>
        <w:t xml:space="preserve">Organizational Theory, Design, and Change, </w:t>
      </w:r>
      <w:r w:rsidRPr="00767E27">
        <w:rPr>
          <w:rFonts w:ascii="Sakkal Majalla" w:hAnsi="Sakkal Majalla" w:cs="Sakkal Majalla"/>
          <w:color w:val="000000" w:themeColor="text1"/>
          <w:sz w:val="32"/>
          <w:szCs w:val="32"/>
          <w:lang w:bidi="ar-JO"/>
        </w:rPr>
        <w:t>Fifth Edition, Prentice Hall, , New Jersey</w:t>
      </w:r>
    </w:p>
    <w:p w14:paraId="354AEF13" w14:textId="77777777" w:rsidR="00740F75" w:rsidRPr="00767E27" w:rsidRDefault="00740F75" w:rsidP="0054679A">
      <w:pPr>
        <w:pStyle w:val="a7"/>
        <w:numPr>
          <w:ilvl w:val="0"/>
          <w:numId w:val="8"/>
        </w:numPr>
        <w:bidi w:val="0"/>
        <w:spacing w:after="0" w:line="240" w:lineRule="auto"/>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lang w:bidi="ar-JO"/>
        </w:rPr>
        <w:t xml:space="preserve">Miles,R.E. and C.C.Snow (1992). “Causes of  Failure in Network Organizations, </w:t>
      </w:r>
      <w:r w:rsidRPr="00767E27">
        <w:rPr>
          <w:rFonts w:ascii="Sakkal Majalla" w:hAnsi="Sakkal Majalla" w:cs="Sakkal Majalla"/>
          <w:b/>
          <w:bCs/>
          <w:color w:val="000000" w:themeColor="text1"/>
          <w:sz w:val="32"/>
          <w:szCs w:val="32"/>
          <w:lang w:bidi="ar-JO"/>
        </w:rPr>
        <w:t>California  Management Review</w:t>
      </w:r>
      <w:r w:rsidRPr="00767E27">
        <w:rPr>
          <w:rFonts w:ascii="Sakkal Majalla" w:hAnsi="Sakkal Majalla" w:cs="Sakkal Majalla"/>
          <w:color w:val="000000" w:themeColor="text1"/>
          <w:sz w:val="32"/>
          <w:szCs w:val="32"/>
          <w:lang w:bidi="ar-JO"/>
        </w:rPr>
        <w:t>, 53-72.</w:t>
      </w:r>
    </w:p>
    <w:p w14:paraId="16C28D3D" w14:textId="77777777" w:rsidR="00740F75" w:rsidRPr="00767E27" w:rsidRDefault="00740F75" w:rsidP="0054679A">
      <w:pPr>
        <w:pStyle w:val="a7"/>
        <w:numPr>
          <w:ilvl w:val="0"/>
          <w:numId w:val="8"/>
        </w:numPr>
        <w:bidi w:val="0"/>
        <w:spacing w:after="0" w:line="240" w:lineRule="auto"/>
        <w:jc w:val="both"/>
        <w:rPr>
          <w:rFonts w:ascii="Sakkal Majalla" w:hAnsi="Sakkal Majalla" w:cs="Sakkal Majalla"/>
          <w:color w:val="000000" w:themeColor="text1"/>
          <w:sz w:val="32"/>
          <w:szCs w:val="32"/>
          <w:rtl/>
          <w:lang w:bidi="ar-JO"/>
        </w:rPr>
      </w:pPr>
      <w:r w:rsidRPr="00767E27">
        <w:rPr>
          <w:rFonts w:ascii="Sakkal Majalla" w:hAnsi="Sakkal Majalla" w:cs="Sakkal Majalla"/>
          <w:color w:val="000000" w:themeColor="text1"/>
          <w:sz w:val="32"/>
          <w:szCs w:val="32"/>
          <w:lang w:bidi="ar-JO"/>
        </w:rPr>
        <w:t xml:space="preserve">Robbins, S. P. (2001). </w:t>
      </w:r>
      <w:r w:rsidRPr="00767E27">
        <w:rPr>
          <w:rFonts w:ascii="Sakkal Majalla" w:hAnsi="Sakkal Majalla" w:cs="Sakkal Majalla"/>
          <w:b/>
          <w:bCs/>
          <w:color w:val="000000" w:themeColor="text1"/>
          <w:sz w:val="32"/>
          <w:szCs w:val="32"/>
          <w:lang w:bidi="ar-JO"/>
        </w:rPr>
        <w:t>Organizational Behavior</w:t>
      </w:r>
      <w:r w:rsidRPr="00767E27">
        <w:rPr>
          <w:rFonts w:ascii="Sakkal Majalla" w:hAnsi="Sakkal Majalla" w:cs="Sakkal Majalla"/>
          <w:color w:val="000000" w:themeColor="text1"/>
          <w:sz w:val="32"/>
          <w:szCs w:val="32"/>
          <w:lang w:bidi="ar-JO"/>
        </w:rPr>
        <w:t>, Prentice Hall, New Jersey.</w:t>
      </w:r>
    </w:p>
    <w:p w14:paraId="40B10EC3" w14:textId="77777777" w:rsidR="00740F75" w:rsidRPr="00767E27" w:rsidRDefault="00740F75" w:rsidP="0054679A">
      <w:pPr>
        <w:pStyle w:val="ab"/>
        <w:numPr>
          <w:ilvl w:val="0"/>
          <w:numId w:val="8"/>
        </w:numPr>
        <w:jc w:val="both"/>
        <w:rPr>
          <w:rFonts w:ascii="Sakkal Majalla" w:hAnsi="Sakkal Majalla" w:cs="Sakkal Majalla"/>
          <w:color w:val="000000" w:themeColor="text1"/>
          <w:sz w:val="32"/>
          <w:szCs w:val="32"/>
          <w:lang w:bidi="ar-JO"/>
        </w:rPr>
      </w:pPr>
      <w:proofErr w:type="spellStart"/>
      <w:r w:rsidRPr="00767E27">
        <w:rPr>
          <w:rFonts w:ascii="Sakkal Majalla" w:hAnsi="Sakkal Majalla" w:cs="Sakkal Majalla"/>
          <w:color w:val="000000" w:themeColor="text1"/>
          <w:sz w:val="32"/>
          <w:szCs w:val="32"/>
          <w:lang w:bidi="ar-JO"/>
        </w:rPr>
        <w:t>Thompson,ArthurA</w:t>
      </w:r>
      <w:proofErr w:type="spellEnd"/>
      <w:r w:rsidRPr="00767E27">
        <w:rPr>
          <w:rFonts w:ascii="Sakkal Majalla" w:hAnsi="Sakkal Majalla" w:cs="Sakkal Majalla"/>
          <w:color w:val="000000" w:themeColor="text1"/>
          <w:sz w:val="32"/>
          <w:szCs w:val="32"/>
          <w:lang w:bidi="ar-JO"/>
        </w:rPr>
        <w:t>.&amp;A.J.Strickland(1996).</w:t>
      </w:r>
      <w:proofErr w:type="spellStart"/>
      <w:r w:rsidRPr="00767E27">
        <w:rPr>
          <w:rFonts w:ascii="Sakkal Majalla" w:hAnsi="Sakkal Majalla" w:cs="Sakkal Majalla"/>
          <w:b/>
          <w:bCs/>
          <w:color w:val="000000" w:themeColor="text1"/>
          <w:sz w:val="32"/>
          <w:szCs w:val="32"/>
          <w:lang w:bidi="ar-JO"/>
        </w:rPr>
        <w:t>Strategic</w:t>
      </w:r>
      <w:proofErr w:type="spellEnd"/>
      <w:r w:rsidRPr="00767E27">
        <w:rPr>
          <w:rFonts w:ascii="Sakkal Majalla" w:hAnsi="Sakkal Majalla" w:cs="Sakkal Majalla"/>
          <w:b/>
          <w:bCs/>
          <w:color w:val="000000" w:themeColor="text1"/>
          <w:sz w:val="32"/>
          <w:szCs w:val="32"/>
          <w:lang w:bidi="ar-JO"/>
        </w:rPr>
        <w:t xml:space="preserve"> Management: Concepts &amp; Cases</w:t>
      </w:r>
      <w:r w:rsidRPr="00767E27">
        <w:rPr>
          <w:rFonts w:ascii="Sakkal Majalla" w:hAnsi="Sakkal Majalla" w:cs="Sakkal Majalla"/>
          <w:color w:val="000000" w:themeColor="text1"/>
          <w:sz w:val="32"/>
          <w:szCs w:val="32"/>
          <w:lang w:bidi="ar-JO"/>
        </w:rPr>
        <w:t xml:space="preserve">, </w:t>
      </w:r>
      <w:proofErr w:type="spellStart"/>
      <w:r w:rsidRPr="00767E27">
        <w:rPr>
          <w:rFonts w:ascii="Sakkal Majalla" w:hAnsi="Sakkal Majalla" w:cs="Sakkal Majalla"/>
          <w:color w:val="000000" w:themeColor="text1"/>
          <w:sz w:val="32"/>
          <w:szCs w:val="32"/>
          <w:lang w:bidi="ar-JO"/>
        </w:rPr>
        <w:t>Ninth</w:t>
      </w:r>
      <w:proofErr w:type="spellEnd"/>
      <w:r w:rsidRPr="00767E27">
        <w:rPr>
          <w:rFonts w:ascii="Sakkal Majalla" w:hAnsi="Sakkal Majalla" w:cs="Sakkal Majalla"/>
          <w:color w:val="000000" w:themeColor="text1"/>
          <w:sz w:val="32"/>
          <w:szCs w:val="32"/>
          <w:lang w:bidi="ar-JO"/>
        </w:rPr>
        <w:t xml:space="preserve"> Edition, IRWIN, USA.</w:t>
      </w:r>
    </w:p>
    <w:p w14:paraId="6390321E" w14:textId="77777777" w:rsidR="00740F75" w:rsidRPr="00767E27" w:rsidRDefault="00740F75" w:rsidP="0054679A">
      <w:pPr>
        <w:pStyle w:val="a7"/>
        <w:numPr>
          <w:ilvl w:val="0"/>
          <w:numId w:val="8"/>
        </w:numPr>
        <w:bidi w:val="0"/>
        <w:spacing w:after="0" w:line="240" w:lineRule="auto"/>
        <w:rPr>
          <w:rFonts w:ascii="Sakkal Majalla" w:eastAsia="TimesNewRoman" w:hAnsi="Sakkal Majalla" w:cs="Sakkal Majalla"/>
          <w:color w:val="000000" w:themeColor="text1"/>
          <w:sz w:val="32"/>
          <w:szCs w:val="32"/>
        </w:rPr>
      </w:pPr>
      <w:proofErr w:type="spellStart"/>
      <w:r w:rsidRPr="00767E27">
        <w:rPr>
          <w:rFonts w:ascii="Sakkal Majalla" w:eastAsia="TimesNewRoman" w:hAnsi="Sakkal Majalla" w:cs="Sakkal Majalla"/>
          <w:color w:val="000000" w:themeColor="text1"/>
          <w:sz w:val="32"/>
          <w:szCs w:val="32"/>
        </w:rPr>
        <w:t>Thushel</w:t>
      </w:r>
      <w:proofErr w:type="spellEnd"/>
      <w:r w:rsidRPr="00767E27">
        <w:rPr>
          <w:rFonts w:ascii="Sakkal Majalla" w:eastAsia="TimesNewRoman" w:hAnsi="Sakkal Majalla" w:cs="Sakkal Majalla"/>
          <w:color w:val="000000" w:themeColor="text1"/>
          <w:sz w:val="32"/>
          <w:szCs w:val="32"/>
        </w:rPr>
        <w:t xml:space="preserve"> </w:t>
      </w:r>
      <w:proofErr w:type="spellStart"/>
      <w:r w:rsidRPr="00767E27">
        <w:rPr>
          <w:rFonts w:ascii="Sakkal Majalla" w:eastAsia="TimesNewRoman" w:hAnsi="Sakkal Majalla" w:cs="Sakkal Majalla"/>
          <w:color w:val="000000" w:themeColor="text1"/>
          <w:sz w:val="32"/>
          <w:szCs w:val="32"/>
        </w:rPr>
        <w:t>Jayaweera</w:t>
      </w:r>
      <w:proofErr w:type="spellEnd"/>
      <w:r w:rsidRPr="00767E27">
        <w:rPr>
          <w:rFonts w:ascii="Sakkal Majalla" w:eastAsia="TimesNewRoman" w:hAnsi="Sakkal Majalla" w:cs="Sakkal Majalla"/>
          <w:color w:val="000000" w:themeColor="text1"/>
          <w:sz w:val="32"/>
          <w:szCs w:val="32"/>
        </w:rPr>
        <w:t xml:space="preserve">, </w:t>
      </w:r>
      <w:r w:rsidRPr="00767E27">
        <w:rPr>
          <w:rFonts w:ascii="Sakkal Majalla" w:eastAsia="TimesNewRoman" w:hAnsi="Sakkal Majalla" w:cs="Sakkal Majalla"/>
          <w:b/>
          <w:bCs/>
          <w:color w:val="000000" w:themeColor="text1"/>
          <w:sz w:val="32"/>
          <w:szCs w:val="32"/>
        </w:rPr>
        <w:t>Impact of Work Environmental Factors on Job Performance</w:t>
      </w:r>
      <w:r w:rsidRPr="00767E27">
        <w:rPr>
          <w:rFonts w:ascii="Sakkal Majalla" w:eastAsia="TimesNewRoman" w:hAnsi="Sakkal Majalla" w:cs="Sakkal Majalla"/>
          <w:color w:val="000000" w:themeColor="text1"/>
          <w:sz w:val="32"/>
          <w:szCs w:val="32"/>
        </w:rPr>
        <w:t>, Mediating Role of Work Motivation: A Study of Hotel Sector inEngland, International Journal of Business and Management; Vol. 10, No. 3; 2015.</w:t>
      </w:r>
    </w:p>
    <w:p w14:paraId="2DDF9C97" w14:textId="77777777" w:rsidR="00740F75" w:rsidRPr="00767E27" w:rsidRDefault="00740F75" w:rsidP="00740F75">
      <w:pPr>
        <w:pStyle w:val="ab"/>
        <w:jc w:val="both"/>
        <w:rPr>
          <w:rFonts w:ascii="Sakkal Majalla" w:hAnsi="Sakkal Majalla" w:cs="Sakkal Majalla"/>
          <w:color w:val="000000" w:themeColor="text1"/>
          <w:sz w:val="32"/>
          <w:szCs w:val="32"/>
          <w:lang w:bidi="ar-JO"/>
        </w:rPr>
      </w:pPr>
    </w:p>
    <w:p w14:paraId="768711B6" w14:textId="77777777" w:rsidR="008C0D89" w:rsidRDefault="008C0D89" w:rsidP="00086F39">
      <w:pPr>
        <w:spacing w:after="0"/>
        <w:ind w:left="190" w:right="142"/>
        <w:jc w:val="both"/>
        <w:rPr>
          <w:rFonts w:ascii="Sakkal Majalla" w:hAnsi="Sakkal Majalla" w:cs="Sakkal Majalla"/>
          <w:b/>
          <w:bCs/>
          <w:sz w:val="28"/>
          <w:szCs w:val="28"/>
          <w:rtl/>
        </w:rPr>
      </w:pPr>
    </w:p>
    <w:p w14:paraId="36BF708C" w14:textId="77777777" w:rsidR="00767E27" w:rsidRDefault="00767E27" w:rsidP="00086F39">
      <w:pPr>
        <w:spacing w:after="0"/>
        <w:ind w:left="190" w:right="142"/>
        <w:jc w:val="both"/>
        <w:rPr>
          <w:rFonts w:ascii="Sakkal Majalla" w:hAnsi="Sakkal Majalla" w:cs="Sakkal Majalla"/>
          <w:b/>
          <w:bCs/>
          <w:sz w:val="28"/>
          <w:szCs w:val="28"/>
          <w:rtl/>
        </w:rPr>
      </w:pPr>
    </w:p>
    <w:p w14:paraId="694D873E" w14:textId="77777777" w:rsidR="00767E27" w:rsidRDefault="00767E27" w:rsidP="00086F39">
      <w:pPr>
        <w:spacing w:after="0"/>
        <w:ind w:left="190" w:right="142"/>
        <w:jc w:val="both"/>
        <w:rPr>
          <w:rFonts w:ascii="Sakkal Majalla" w:hAnsi="Sakkal Majalla" w:cs="Sakkal Majalla"/>
          <w:b/>
          <w:bCs/>
          <w:sz w:val="28"/>
          <w:szCs w:val="28"/>
          <w:rtl/>
        </w:rPr>
      </w:pPr>
    </w:p>
    <w:p w14:paraId="5E4A544D" w14:textId="77777777" w:rsidR="00767E27" w:rsidRDefault="00767E27" w:rsidP="00086F39">
      <w:pPr>
        <w:spacing w:after="0"/>
        <w:ind w:left="190" w:right="142"/>
        <w:jc w:val="both"/>
        <w:rPr>
          <w:rFonts w:ascii="Sakkal Majalla" w:hAnsi="Sakkal Majalla" w:cs="Sakkal Majalla"/>
          <w:b/>
          <w:bCs/>
          <w:sz w:val="28"/>
          <w:szCs w:val="28"/>
          <w:rtl/>
        </w:rPr>
      </w:pPr>
    </w:p>
    <w:p w14:paraId="6490F4B3" w14:textId="77777777" w:rsidR="00767E27" w:rsidRDefault="00767E27" w:rsidP="00086F39">
      <w:pPr>
        <w:spacing w:after="0"/>
        <w:ind w:left="190" w:right="142"/>
        <w:jc w:val="both"/>
        <w:rPr>
          <w:rFonts w:ascii="Sakkal Majalla" w:hAnsi="Sakkal Majalla" w:cs="Sakkal Majalla"/>
          <w:b/>
          <w:bCs/>
          <w:sz w:val="28"/>
          <w:szCs w:val="28"/>
          <w:rtl/>
        </w:rPr>
      </w:pPr>
    </w:p>
    <w:p w14:paraId="280851FE" w14:textId="77777777" w:rsidR="00767E27" w:rsidRDefault="00767E27" w:rsidP="00086F39">
      <w:pPr>
        <w:spacing w:after="0"/>
        <w:ind w:left="190" w:right="142"/>
        <w:jc w:val="both"/>
        <w:rPr>
          <w:rFonts w:ascii="Sakkal Majalla" w:hAnsi="Sakkal Majalla" w:cs="Sakkal Majalla"/>
          <w:b/>
          <w:bCs/>
          <w:sz w:val="28"/>
          <w:szCs w:val="28"/>
          <w:rtl/>
        </w:rPr>
      </w:pPr>
    </w:p>
    <w:p w14:paraId="623E4461" w14:textId="77777777" w:rsidR="00767E27" w:rsidRDefault="00767E27" w:rsidP="00086F39">
      <w:pPr>
        <w:spacing w:after="0"/>
        <w:ind w:left="190" w:right="142"/>
        <w:jc w:val="both"/>
        <w:rPr>
          <w:rFonts w:ascii="Sakkal Majalla" w:hAnsi="Sakkal Majalla" w:cs="Sakkal Majalla"/>
          <w:b/>
          <w:bCs/>
          <w:sz w:val="28"/>
          <w:szCs w:val="28"/>
          <w:rtl/>
        </w:rPr>
      </w:pPr>
    </w:p>
    <w:p w14:paraId="09D2258B" w14:textId="77777777" w:rsidR="00767E27" w:rsidRDefault="00767E27" w:rsidP="00086F39">
      <w:pPr>
        <w:spacing w:after="0"/>
        <w:ind w:left="190" w:right="142"/>
        <w:jc w:val="both"/>
        <w:rPr>
          <w:rFonts w:ascii="Sakkal Majalla" w:hAnsi="Sakkal Majalla" w:cs="Sakkal Majalla"/>
          <w:b/>
          <w:bCs/>
          <w:sz w:val="28"/>
          <w:szCs w:val="28"/>
          <w:rtl/>
        </w:rPr>
      </w:pPr>
    </w:p>
    <w:p w14:paraId="5DF6F2FA" w14:textId="77777777" w:rsidR="00767E27" w:rsidRDefault="00767E27" w:rsidP="00086F39">
      <w:pPr>
        <w:spacing w:after="0"/>
        <w:ind w:left="190" w:right="142"/>
        <w:jc w:val="both"/>
        <w:rPr>
          <w:rFonts w:ascii="Sakkal Majalla" w:hAnsi="Sakkal Majalla" w:cs="Sakkal Majalla"/>
          <w:b/>
          <w:bCs/>
          <w:sz w:val="28"/>
          <w:szCs w:val="28"/>
          <w:rtl/>
        </w:rPr>
      </w:pPr>
    </w:p>
    <w:p w14:paraId="65D44479" w14:textId="77777777" w:rsidR="00767E27" w:rsidRDefault="00767E27" w:rsidP="00086F39">
      <w:pPr>
        <w:spacing w:after="0"/>
        <w:ind w:left="190" w:right="142"/>
        <w:jc w:val="both"/>
        <w:rPr>
          <w:rFonts w:ascii="Sakkal Majalla" w:hAnsi="Sakkal Majalla" w:cs="Sakkal Majalla"/>
          <w:b/>
          <w:bCs/>
          <w:sz w:val="28"/>
          <w:szCs w:val="28"/>
          <w:rtl/>
        </w:rPr>
      </w:pPr>
    </w:p>
    <w:p w14:paraId="1B53C621" w14:textId="77777777" w:rsidR="00767E27" w:rsidRDefault="00767E27" w:rsidP="00086F39">
      <w:pPr>
        <w:spacing w:after="0"/>
        <w:ind w:left="190" w:right="142"/>
        <w:jc w:val="both"/>
        <w:rPr>
          <w:rFonts w:ascii="Sakkal Majalla" w:hAnsi="Sakkal Majalla" w:cs="Sakkal Majalla"/>
          <w:b/>
          <w:bCs/>
          <w:sz w:val="28"/>
          <w:szCs w:val="28"/>
          <w:rtl/>
        </w:rPr>
      </w:pPr>
    </w:p>
    <w:p w14:paraId="77E4903D" w14:textId="77777777" w:rsidR="00767E27" w:rsidRDefault="00767E27" w:rsidP="00086F39">
      <w:pPr>
        <w:spacing w:after="0"/>
        <w:ind w:left="190" w:right="142"/>
        <w:jc w:val="both"/>
        <w:rPr>
          <w:rFonts w:ascii="Sakkal Majalla" w:hAnsi="Sakkal Majalla" w:cs="Sakkal Majalla"/>
          <w:b/>
          <w:bCs/>
          <w:sz w:val="28"/>
          <w:szCs w:val="28"/>
          <w:rtl/>
        </w:rPr>
      </w:pPr>
    </w:p>
    <w:p w14:paraId="51513158" w14:textId="77777777" w:rsidR="00337C64" w:rsidRDefault="00337C64" w:rsidP="00086F39">
      <w:pPr>
        <w:spacing w:after="0"/>
        <w:ind w:left="190" w:right="142"/>
        <w:jc w:val="both"/>
        <w:rPr>
          <w:rFonts w:ascii="Sakkal Majalla" w:hAnsi="Sakkal Majalla" w:cs="Sakkal Majalla"/>
          <w:b/>
          <w:bCs/>
          <w:sz w:val="28"/>
          <w:szCs w:val="28"/>
          <w:rtl/>
        </w:rPr>
      </w:pPr>
    </w:p>
    <w:p w14:paraId="0C206716" w14:textId="7FD60A2C" w:rsidR="00767E27" w:rsidRPr="00767E27" w:rsidRDefault="00866885" w:rsidP="00086F39">
      <w:pPr>
        <w:spacing w:after="0"/>
        <w:ind w:left="190" w:right="142"/>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الملاحق : ـ </w:t>
      </w:r>
    </w:p>
    <w:p w14:paraId="521F7C13" w14:textId="77777777" w:rsidR="008C0D89" w:rsidRPr="00290D4F" w:rsidRDefault="008C0D89" w:rsidP="008C0D89">
      <w:pPr>
        <w:spacing w:line="240" w:lineRule="auto"/>
        <w:jc w:val="center"/>
        <w:rPr>
          <w:rFonts w:ascii="Sakkal Majalla" w:eastAsia="Times New Roman" w:hAnsi="Sakkal Majalla" w:cs="Sakkal Majalla"/>
          <w:b/>
          <w:bCs/>
          <w:sz w:val="32"/>
          <w:szCs w:val="32"/>
          <w:lang w:bidi="ar-JO"/>
        </w:rPr>
      </w:pPr>
      <w:r w:rsidRPr="00290D4F">
        <w:rPr>
          <w:rFonts w:ascii="Sakkal Majalla" w:eastAsia="Times New Roman" w:hAnsi="Sakkal Majalla" w:cs="Sakkal Majalla"/>
          <w:b/>
          <w:bCs/>
          <w:sz w:val="32"/>
          <w:szCs w:val="32"/>
          <w:rtl/>
          <w:lang w:bidi="ar-JO"/>
        </w:rPr>
        <w:t>بسم الله الرحمن الرحيم</w:t>
      </w:r>
    </w:p>
    <w:p w14:paraId="1CE7D0E0" w14:textId="77777777" w:rsidR="008C0D89" w:rsidRPr="00290D4F" w:rsidRDefault="008C0D89" w:rsidP="008C0D89">
      <w:pPr>
        <w:spacing w:line="240" w:lineRule="auto"/>
        <w:jc w:val="both"/>
        <w:rPr>
          <w:rFonts w:ascii="Sakkal Majalla" w:eastAsia="Times New Roman" w:hAnsi="Sakkal Majalla" w:cs="Sakkal Majalla"/>
          <w:b/>
          <w:bCs/>
          <w:sz w:val="32"/>
          <w:szCs w:val="32"/>
          <w:rtl/>
          <w:lang w:bidi="ar-JO"/>
        </w:rPr>
      </w:pPr>
      <w:r w:rsidRPr="00290D4F">
        <w:rPr>
          <w:rFonts w:ascii="Sakkal Majalla" w:eastAsia="Times New Roman" w:hAnsi="Sakkal Majalla" w:cs="Sakkal Majalla"/>
          <w:b/>
          <w:bCs/>
          <w:sz w:val="32"/>
          <w:szCs w:val="32"/>
          <w:rtl/>
          <w:lang w:bidi="ar-JO"/>
        </w:rPr>
        <w:t xml:space="preserve">أخي الكريم / </w:t>
      </w:r>
    </w:p>
    <w:p w14:paraId="0444F167" w14:textId="77777777" w:rsidR="008C0D89" w:rsidRPr="00290D4F" w:rsidRDefault="008C0D89" w:rsidP="008C0D89">
      <w:pPr>
        <w:spacing w:line="240" w:lineRule="auto"/>
        <w:jc w:val="center"/>
        <w:rPr>
          <w:rFonts w:ascii="Sakkal Majalla" w:eastAsia="Times New Roman" w:hAnsi="Sakkal Majalla" w:cs="Sakkal Majalla"/>
          <w:b/>
          <w:bCs/>
          <w:sz w:val="32"/>
          <w:szCs w:val="32"/>
          <w:rtl/>
          <w:lang w:bidi="ar-JO"/>
        </w:rPr>
      </w:pPr>
      <w:r w:rsidRPr="00290D4F">
        <w:rPr>
          <w:rFonts w:ascii="Sakkal Majalla" w:eastAsia="Times New Roman" w:hAnsi="Sakkal Majalla" w:cs="Sakkal Majalla"/>
          <w:b/>
          <w:bCs/>
          <w:sz w:val="32"/>
          <w:szCs w:val="32"/>
          <w:rtl/>
          <w:lang w:bidi="ar-JO"/>
        </w:rPr>
        <w:t>السلام عليكم ورحمة الله وبركاته:</w:t>
      </w:r>
    </w:p>
    <w:p w14:paraId="63EDAF98" w14:textId="77777777" w:rsidR="008C0D89" w:rsidRPr="00290D4F" w:rsidRDefault="008C0D89" w:rsidP="008C0D89">
      <w:pPr>
        <w:spacing w:line="240" w:lineRule="auto"/>
        <w:jc w:val="center"/>
        <w:rPr>
          <w:rFonts w:ascii="Sakkal Majalla" w:eastAsia="Times New Roman" w:hAnsi="Sakkal Majalla" w:cs="Sakkal Majalla"/>
          <w:b/>
          <w:bCs/>
          <w:sz w:val="32"/>
          <w:szCs w:val="32"/>
          <w:rtl/>
        </w:rPr>
      </w:pPr>
      <w:r w:rsidRPr="00290D4F">
        <w:rPr>
          <w:rFonts w:ascii="Sakkal Majalla" w:eastAsia="Times New Roman" w:hAnsi="Sakkal Majalla" w:cs="Sakkal Majalla"/>
          <w:b/>
          <w:bCs/>
          <w:sz w:val="32"/>
          <w:szCs w:val="32"/>
          <w:rtl/>
          <w:lang w:bidi="ar-JO"/>
        </w:rPr>
        <w:t>يقوم الباحث بدراسة بعنوان :</w:t>
      </w:r>
      <w:r w:rsidRPr="00290D4F">
        <w:rPr>
          <w:rFonts w:ascii="Sakkal Majalla" w:eastAsia="Times New Roman" w:hAnsi="Sakkal Majalla" w:cs="Sakkal Majalla"/>
          <w:b/>
          <w:bCs/>
          <w:sz w:val="32"/>
          <w:szCs w:val="32"/>
          <w:rtl/>
        </w:rPr>
        <w:t xml:space="preserve"> </w:t>
      </w:r>
    </w:p>
    <w:p w14:paraId="30763662" w14:textId="77777777" w:rsidR="008C0D89" w:rsidRPr="00290D4F" w:rsidRDefault="008C0D89" w:rsidP="008C0D89">
      <w:pPr>
        <w:spacing w:after="160" w:line="240" w:lineRule="auto"/>
        <w:jc w:val="center"/>
        <w:rPr>
          <w:rFonts w:ascii="Sakkal Majalla" w:eastAsia="Calibri" w:hAnsi="Sakkal Majalla" w:cs="Sakkal Majalla"/>
          <w:b/>
          <w:bCs/>
          <w:sz w:val="32"/>
          <w:szCs w:val="32"/>
          <w:rtl/>
          <w:lang w:bidi="ar-EG"/>
        </w:rPr>
      </w:pPr>
      <w:r w:rsidRPr="00290D4F">
        <w:rPr>
          <w:rFonts w:ascii="Sakkal Majalla" w:eastAsia="Calibri" w:hAnsi="Sakkal Majalla" w:cs="Sakkal Majalla"/>
          <w:b/>
          <w:bCs/>
          <w:sz w:val="32"/>
          <w:szCs w:val="32"/>
          <w:rtl/>
          <w:lang w:bidi="ar-EG"/>
        </w:rPr>
        <w:t>أثر جودة بيئة العمل المادية على مستوى أداء العامل وتحفيزه الوظيفي</w:t>
      </w:r>
    </w:p>
    <w:p w14:paraId="4211111D" w14:textId="77777777" w:rsidR="008C0D89" w:rsidRPr="00290D4F" w:rsidRDefault="008C0D89" w:rsidP="008C0D89">
      <w:pPr>
        <w:spacing w:after="160" w:line="240" w:lineRule="auto"/>
        <w:jc w:val="center"/>
        <w:rPr>
          <w:rFonts w:ascii="Sakkal Majalla" w:eastAsia="Calibri" w:hAnsi="Sakkal Majalla" w:cs="Sakkal Majalla"/>
          <w:b/>
          <w:bCs/>
          <w:sz w:val="32"/>
          <w:szCs w:val="32"/>
          <w:rtl/>
          <w:lang w:bidi="ar-EG"/>
        </w:rPr>
      </w:pPr>
      <w:r w:rsidRPr="00290D4F">
        <w:rPr>
          <w:rFonts w:ascii="Sakkal Majalla" w:eastAsia="Calibri" w:hAnsi="Sakkal Majalla" w:cs="Sakkal Majalla"/>
          <w:b/>
          <w:bCs/>
          <w:sz w:val="32"/>
          <w:szCs w:val="32"/>
          <w:rtl/>
          <w:lang w:bidi="ar-EG"/>
        </w:rPr>
        <w:t xml:space="preserve"> بالقطاع الصناعي  في المملكة العربية السعودية</w:t>
      </w:r>
    </w:p>
    <w:p w14:paraId="23CA5244" w14:textId="77777777" w:rsidR="008C0D89" w:rsidRPr="00290D4F" w:rsidRDefault="008C0D89" w:rsidP="008C0D89">
      <w:pPr>
        <w:spacing w:line="240" w:lineRule="auto"/>
        <w:jc w:val="center"/>
        <w:rPr>
          <w:rFonts w:ascii="Sakkal Majalla" w:hAnsi="Sakkal Majalla" w:cs="Sakkal Majalla"/>
          <w:b/>
          <w:bCs/>
          <w:sz w:val="32"/>
          <w:szCs w:val="32"/>
          <w:rtl/>
        </w:rPr>
      </w:pPr>
      <w:r w:rsidRPr="00290D4F">
        <w:rPr>
          <w:rFonts w:ascii="Sakkal Majalla" w:eastAsia="Calibri" w:hAnsi="Sakkal Majalla" w:cs="Sakkal Majalla"/>
          <w:b/>
          <w:bCs/>
          <w:sz w:val="32"/>
          <w:szCs w:val="32"/>
          <w:rtl/>
        </w:rPr>
        <w:t xml:space="preserve">دراسة تطبيقية على الأفراد العاملين بالقطاع الصناعي بالمملكة العربية السعودية بمدينة جدة </w:t>
      </w:r>
      <w:r w:rsidRPr="00290D4F">
        <w:rPr>
          <w:rFonts w:ascii="Sakkal Majalla" w:hAnsi="Sakkal Majalla" w:cs="Sakkal Majalla"/>
          <w:b/>
          <w:bCs/>
          <w:sz w:val="32"/>
          <w:szCs w:val="32"/>
          <w:rtl/>
        </w:rPr>
        <w:t xml:space="preserve"> </w:t>
      </w:r>
    </w:p>
    <w:p w14:paraId="23C2AE2E" w14:textId="77777777" w:rsidR="008C0D89" w:rsidRPr="00290D4F" w:rsidRDefault="008C0D89" w:rsidP="002D784E">
      <w:pPr>
        <w:spacing w:line="240" w:lineRule="auto"/>
        <w:jc w:val="both"/>
        <w:rPr>
          <w:rFonts w:ascii="Sakkal Majalla" w:eastAsia="Times New Roman" w:hAnsi="Sakkal Majalla" w:cs="Sakkal Majalla"/>
          <w:sz w:val="32"/>
          <w:szCs w:val="32"/>
          <w:rtl/>
          <w:lang w:bidi="ar-JO"/>
        </w:rPr>
      </w:pPr>
      <w:r w:rsidRPr="00290D4F">
        <w:rPr>
          <w:rFonts w:ascii="Sakkal Majalla" w:eastAsia="Times New Roman" w:hAnsi="Sakkal Majalla" w:cs="Sakkal Majalla"/>
          <w:sz w:val="32"/>
          <w:szCs w:val="32"/>
          <w:rtl/>
          <w:lang w:bidi="ar-JO"/>
        </w:rPr>
        <w:t>وهي دراسة ميدانية تبنى على ما سوف تقدمه أنت من بيانات ومعلومات احتوتها استبانة الدراسة</w:t>
      </w:r>
      <w:r w:rsidR="002D784E" w:rsidRPr="00290D4F">
        <w:rPr>
          <w:rFonts w:ascii="Sakkal Majalla" w:eastAsia="Times New Roman" w:hAnsi="Sakkal Majalla" w:cs="Sakkal Majalla"/>
          <w:sz w:val="32"/>
          <w:szCs w:val="32"/>
          <w:rtl/>
          <w:lang w:bidi="ar-JO"/>
        </w:rPr>
        <w:t xml:space="preserve"> </w:t>
      </w:r>
      <w:r w:rsidRPr="00290D4F">
        <w:rPr>
          <w:rFonts w:ascii="Sakkal Majalla" w:eastAsia="Times New Roman" w:hAnsi="Sakkal Majalla" w:cs="Sakkal Majalla"/>
          <w:sz w:val="32"/>
          <w:szCs w:val="32"/>
          <w:rtl/>
          <w:lang w:bidi="ar-JO"/>
        </w:rPr>
        <w:t>ويتوسم الباحث فيكم – باعتباركم أحد أفراد هذه العينة – ممن تملكون الخبرة العملية المتميزة والدراية الكاملة بالأمور أن تكون له خير عون على تسهيل مهمته، ويتعهد الباحث بذلك أن تكون كافة البيانات والمعلومات التي سوف تدلون بها طي الكتمان، وستعامل بسرية تامة، وستستخدم لغرض الدراسة والبحث العلمي فقط وسوف لن يطلع عليها سوى الباحث نفسه.</w:t>
      </w:r>
    </w:p>
    <w:p w14:paraId="7EA0EC61" w14:textId="77777777" w:rsidR="008C0D89" w:rsidRPr="00290D4F" w:rsidRDefault="008C0D89" w:rsidP="008C0D89">
      <w:pPr>
        <w:spacing w:line="240" w:lineRule="auto"/>
        <w:jc w:val="both"/>
        <w:rPr>
          <w:rFonts w:ascii="Sakkal Majalla" w:eastAsia="Times New Roman" w:hAnsi="Sakkal Majalla" w:cs="Sakkal Majalla"/>
          <w:sz w:val="32"/>
          <w:szCs w:val="32"/>
          <w:rtl/>
          <w:lang w:bidi="ar-JO"/>
        </w:rPr>
      </w:pPr>
      <w:r w:rsidRPr="00290D4F">
        <w:rPr>
          <w:rFonts w:ascii="Sakkal Majalla" w:eastAsia="Times New Roman" w:hAnsi="Sakkal Majalla" w:cs="Sakkal Majalla"/>
          <w:sz w:val="32"/>
          <w:szCs w:val="32"/>
          <w:rtl/>
          <w:lang w:bidi="ar-JO"/>
        </w:rPr>
        <w:t>وأرجو أن تكون تعبئتكم للاستبانة بعد قراءتها وقراءة جميع فقراتها أن تكون الموضوعية شعاركم، والدقة هدفكم، لينطلق هو من خلال هذه الموضوعية وهذه الدقة إلى إظهار نتائج الدراسة بشكل يسر وسهولة.</w:t>
      </w:r>
    </w:p>
    <w:p w14:paraId="7E9944FD" w14:textId="77777777" w:rsidR="008C0D89" w:rsidRPr="00290D4F" w:rsidRDefault="008C0D89" w:rsidP="008C0D89">
      <w:pPr>
        <w:spacing w:line="240" w:lineRule="auto"/>
        <w:jc w:val="center"/>
        <w:rPr>
          <w:rFonts w:ascii="Sakkal Majalla" w:eastAsia="Times New Roman" w:hAnsi="Sakkal Majalla" w:cs="Sakkal Majalla"/>
          <w:sz w:val="32"/>
          <w:szCs w:val="32"/>
          <w:rtl/>
        </w:rPr>
      </w:pPr>
      <w:r w:rsidRPr="00290D4F">
        <w:rPr>
          <w:rFonts w:ascii="Sakkal Majalla" w:eastAsia="Times New Roman" w:hAnsi="Sakkal Majalla" w:cs="Sakkal Majalla"/>
          <w:sz w:val="32"/>
          <w:szCs w:val="32"/>
          <w:rtl/>
        </w:rPr>
        <w:t>شاكرين لسعادتكم حسن اهتمامكم وكريم مساعدتكم .</w:t>
      </w:r>
    </w:p>
    <w:p w14:paraId="58F89293" w14:textId="77777777" w:rsidR="008C0D89" w:rsidRPr="00290D4F" w:rsidRDefault="008C0D89" w:rsidP="008C0D89">
      <w:pPr>
        <w:spacing w:line="240" w:lineRule="auto"/>
        <w:jc w:val="center"/>
        <w:rPr>
          <w:rFonts w:ascii="Sakkal Majalla" w:eastAsia="Times New Roman" w:hAnsi="Sakkal Majalla" w:cs="Sakkal Majalla"/>
          <w:sz w:val="32"/>
          <w:szCs w:val="32"/>
        </w:rPr>
      </w:pPr>
      <w:r w:rsidRPr="00290D4F">
        <w:rPr>
          <w:rFonts w:ascii="Sakkal Majalla" w:eastAsia="Times New Roman" w:hAnsi="Sakkal Majalla" w:cs="Sakkal Majalla"/>
          <w:sz w:val="32"/>
          <w:szCs w:val="32"/>
          <w:rtl/>
        </w:rPr>
        <w:t>وتقبلوا خالص تحياتنا وتقديرينا ،،،</w:t>
      </w:r>
    </w:p>
    <w:p w14:paraId="531BE433" w14:textId="77777777" w:rsidR="008C0D89" w:rsidRPr="00290D4F" w:rsidRDefault="008C0D89" w:rsidP="00086F39">
      <w:pPr>
        <w:spacing w:after="0"/>
        <w:ind w:left="190" w:right="142"/>
        <w:jc w:val="both"/>
        <w:rPr>
          <w:rFonts w:ascii="Sakkal Majalla" w:hAnsi="Sakkal Majalla" w:cs="Sakkal Majalla"/>
          <w:b/>
          <w:bCs/>
          <w:sz w:val="32"/>
          <w:szCs w:val="32"/>
          <w:rtl/>
        </w:rPr>
      </w:pPr>
    </w:p>
    <w:p w14:paraId="700E4759" w14:textId="77777777" w:rsidR="008C0D89" w:rsidRPr="00290D4F" w:rsidRDefault="008C0D89" w:rsidP="008C0D89">
      <w:pPr>
        <w:spacing w:after="0" w:line="360" w:lineRule="auto"/>
        <w:jc w:val="center"/>
        <w:rPr>
          <w:rFonts w:ascii="Sakkal Majalla" w:eastAsia="Times New Roman" w:hAnsi="Sakkal Majalla" w:cs="Sakkal Majalla"/>
          <w:b/>
          <w:bCs/>
          <w:sz w:val="32"/>
          <w:szCs w:val="32"/>
          <w:rtl/>
          <w:lang w:bidi="ar-JO"/>
        </w:rPr>
      </w:pPr>
      <w:r w:rsidRPr="00290D4F">
        <w:rPr>
          <w:rFonts w:ascii="Sakkal Majalla" w:eastAsia="Times New Roman" w:hAnsi="Sakkal Majalla" w:cs="Sakkal Majalla"/>
          <w:b/>
          <w:bCs/>
          <w:sz w:val="32"/>
          <w:szCs w:val="32"/>
          <w:rtl/>
          <w:lang w:bidi="ar-JO"/>
        </w:rPr>
        <w:t xml:space="preserve">                                                                 </w:t>
      </w:r>
      <w:r w:rsidR="00794799">
        <w:rPr>
          <w:rFonts w:ascii="Sakkal Majalla" w:eastAsia="Times New Roman" w:hAnsi="Sakkal Majalla" w:cs="Sakkal Majalla" w:hint="cs"/>
          <w:b/>
          <w:bCs/>
          <w:sz w:val="32"/>
          <w:szCs w:val="32"/>
          <w:rtl/>
          <w:lang w:bidi="ar-JO"/>
        </w:rPr>
        <w:t xml:space="preserve">           </w:t>
      </w:r>
      <w:r w:rsidRPr="00290D4F">
        <w:rPr>
          <w:rFonts w:ascii="Sakkal Majalla" w:eastAsia="Times New Roman" w:hAnsi="Sakkal Majalla" w:cs="Sakkal Majalla"/>
          <w:b/>
          <w:bCs/>
          <w:sz w:val="32"/>
          <w:szCs w:val="32"/>
          <w:rtl/>
          <w:lang w:bidi="ar-JO"/>
        </w:rPr>
        <w:t xml:space="preserve"> الباحث</w:t>
      </w:r>
    </w:p>
    <w:p w14:paraId="6ED424D4" w14:textId="77777777" w:rsidR="008C0D89" w:rsidRPr="00290D4F" w:rsidRDefault="008C0D89" w:rsidP="008C0D89">
      <w:pPr>
        <w:spacing w:line="240" w:lineRule="auto"/>
        <w:jc w:val="center"/>
        <w:rPr>
          <w:rFonts w:ascii="Sakkal Majalla" w:hAnsi="Sakkal Majalla" w:cs="Sakkal Majalla"/>
          <w:b/>
          <w:bCs/>
          <w:sz w:val="32"/>
          <w:szCs w:val="32"/>
          <w:rtl/>
          <w:lang w:bidi="ar-EG"/>
        </w:rPr>
      </w:pPr>
      <w:r w:rsidRPr="00290D4F">
        <w:rPr>
          <w:rFonts w:ascii="Sakkal Majalla" w:hAnsi="Sakkal Majalla" w:cs="Sakkal Majalla"/>
          <w:b/>
          <w:bCs/>
          <w:sz w:val="32"/>
          <w:szCs w:val="32"/>
          <w:rtl/>
          <w:lang w:bidi="ar-EG"/>
        </w:rPr>
        <w:t xml:space="preserve">                                                                                عثمان علي الزهراني </w:t>
      </w:r>
    </w:p>
    <w:p w14:paraId="5B95D0D3" w14:textId="77777777" w:rsidR="00290D4F" w:rsidRDefault="00290D4F" w:rsidP="008C0D89">
      <w:pPr>
        <w:spacing w:line="240" w:lineRule="auto"/>
        <w:jc w:val="center"/>
        <w:rPr>
          <w:rFonts w:ascii="Sakkal Majalla" w:hAnsi="Sakkal Majalla" w:cs="Sakkal Majalla"/>
          <w:b/>
          <w:bCs/>
          <w:sz w:val="28"/>
          <w:szCs w:val="28"/>
          <w:rtl/>
          <w:lang w:bidi="ar-EG"/>
        </w:rPr>
      </w:pPr>
    </w:p>
    <w:p w14:paraId="1D791994" w14:textId="77777777" w:rsidR="00290D4F" w:rsidRDefault="00290D4F" w:rsidP="008C0D89">
      <w:pPr>
        <w:spacing w:line="240" w:lineRule="auto"/>
        <w:jc w:val="center"/>
        <w:rPr>
          <w:rFonts w:ascii="Sakkal Majalla" w:hAnsi="Sakkal Majalla" w:cs="Sakkal Majalla"/>
          <w:b/>
          <w:bCs/>
          <w:sz w:val="28"/>
          <w:szCs w:val="28"/>
          <w:rtl/>
          <w:lang w:bidi="ar-EG"/>
        </w:rPr>
      </w:pPr>
    </w:p>
    <w:p w14:paraId="49D6FDF5" w14:textId="77777777" w:rsidR="00086F39" w:rsidRPr="00290D4F" w:rsidRDefault="00086F39" w:rsidP="00086F39">
      <w:pPr>
        <w:spacing w:after="0"/>
        <w:ind w:left="190" w:right="142"/>
        <w:jc w:val="both"/>
        <w:rPr>
          <w:rFonts w:ascii="Sakkal Majalla" w:hAnsi="Sakkal Majalla" w:cs="Sakkal Majalla"/>
          <w:b/>
          <w:bCs/>
          <w:sz w:val="32"/>
          <w:szCs w:val="32"/>
          <w:rtl/>
        </w:rPr>
      </w:pPr>
      <w:r w:rsidRPr="00290D4F">
        <w:rPr>
          <w:rFonts w:ascii="Sakkal Majalla" w:hAnsi="Sakkal Majalla" w:cs="Sakkal Majalla"/>
          <w:b/>
          <w:bCs/>
          <w:sz w:val="32"/>
          <w:szCs w:val="32"/>
          <w:rtl/>
        </w:rPr>
        <w:lastRenderedPageBreak/>
        <w:t>الملاحق :</w:t>
      </w:r>
    </w:p>
    <w:p w14:paraId="57D98CE0" w14:textId="77777777" w:rsidR="00086F39" w:rsidRPr="00290D4F" w:rsidRDefault="00086F39" w:rsidP="00086F39">
      <w:pPr>
        <w:spacing w:after="0"/>
        <w:ind w:left="190" w:right="142"/>
        <w:jc w:val="both"/>
        <w:rPr>
          <w:rFonts w:ascii="Sakkal Majalla" w:hAnsi="Sakkal Majalla" w:cs="Sakkal Majalla"/>
          <w:b/>
          <w:bCs/>
          <w:sz w:val="32"/>
          <w:szCs w:val="32"/>
          <w:rtl/>
        </w:rPr>
      </w:pPr>
      <w:r w:rsidRPr="00290D4F">
        <w:rPr>
          <w:rFonts w:ascii="Sakkal Majalla" w:hAnsi="Sakkal Majalla" w:cs="Sakkal Majalla"/>
          <w:b/>
          <w:bCs/>
          <w:sz w:val="32"/>
          <w:szCs w:val="32"/>
          <w:rtl/>
        </w:rPr>
        <w:t>الجدول التالي يوضح العبارات التي تم ادراجها في الاستبانة :</w:t>
      </w:r>
    </w:p>
    <w:p w14:paraId="4FFE444B" w14:textId="77777777" w:rsidR="00086F39" w:rsidRPr="00290D4F" w:rsidRDefault="00086F39" w:rsidP="00086F39">
      <w:pPr>
        <w:spacing w:after="0" w:line="240" w:lineRule="auto"/>
        <w:ind w:left="84" w:right="142"/>
        <w:jc w:val="center"/>
        <w:rPr>
          <w:rFonts w:ascii="Sakkal Majalla" w:hAnsi="Sakkal Majalla" w:cs="Sakkal Majalla"/>
          <w:b/>
          <w:bCs/>
          <w:color w:val="000000" w:themeColor="text1"/>
          <w:sz w:val="32"/>
          <w:szCs w:val="32"/>
          <w:rtl/>
        </w:rPr>
      </w:pPr>
      <w:r w:rsidRPr="00290D4F">
        <w:rPr>
          <w:rFonts w:ascii="Sakkal Majalla" w:hAnsi="Sakkal Majalla" w:cs="Sakkal Majalla"/>
          <w:b/>
          <w:bCs/>
          <w:color w:val="000000" w:themeColor="text1"/>
          <w:sz w:val="32"/>
          <w:szCs w:val="32"/>
          <w:rtl/>
        </w:rPr>
        <w:t>الاستبانة</w:t>
      </w:r>
    </w:p>
    <w:p w14:paraId="688EBFB2" w14:textId="77777777" w:rsidR="00086F39" w:rsidRPr="00290D4F" w:rsidRDefault="00086F39" w:rsidP="00086F39">
      <w:pPr>
        <w:spacing w:after="0" w:line="240" w:lineRule="auto"/>
        <w:ind w:right="142"/>
        <w:jc w:val="both"/>
        <w:rPr>
          <w:rFonts w:ascii="Sakkal Majalla" w:hAnsi="Sakkal Majalla" w:cs="Sakkal Majalla"/>
          <w:b/>
          <w:bCs/>
          <w:color w:val="000000" w:themeColor="text1"/>
          <w:sz w:val="32"/>
          <w:szCs w:val="32"/>
          <w:rtl/>
        </w:rPr>
      </w:pPr>
    </w:p>
    <w:p w14:paraId="475CF052" w14:textId="77777777" w:rsidR="00086F39" w:rsidRPr="00290D4F" w:rsidRDefault="00086F39" w:rsidP="00086F39">
      <w:pPr>
        <w:spacing w:after="0" w:line="240" w:lineRule="auto"/>
        <w:ind w:left="139" w:right="142"/>
        <w:jc w:val="center"/>
        <w:rPr>
          <w:rFonts w:ascii="Sakkal Majalla" w:hAnsi="Sakkal Majalla" w:cs="Sakkal Majalla"/>
          <w:b/>
          <w:bCs/>
          <w:color w:val="000000" w:themeColor="text1"/>
          <w:sz w:val="32"/>
          <w:szCs w:val="32"/>
          <w:rtl/>
        </w:rPr>
      </w:pPr>
      <w:r w:rsidRPr="00290D4F">
        <w:rPr>
          <w:rFonts w:ascii="Sakkal Majalla" w:hAnsi="Sakkal Majalla" w:cs="Sakkal Majalla"/>
          <w:b/>
          <w:bCs/>
          <w:color w:val="000000" w:themeColor="text1"/>
          <w:sz w:val="32"/>
          <w:szCs w:val="32"/>
          <w:rtl/>
        </w:rPr>
        <w:t>الجدول رقم ...... : قياسات متغيرات البحث</w:t>
      </w:r>
    </w:p>
    <w:p w14:paraId="537C5FC4" w14:textId="77777777" w:rsidR="00086F39" w:rsidRPr="00290D4F" w:rsidRDefault="00086F39" w:rsidP="00086F39">
      <w:pPr>
        <w:spacing w:after="0"/>
        <w:ind w:left="190" w:right="142"/>
        <w:jc w:val="both"/>
        <w:rPr>
          <w:rFonts w:ascii="Sakkal Majalla" w:hAnsi="Sakkal Majalla" w:cs="Sakkal Majalla"/>
          <w:sz w:val="32"/>
          <w:szCs w:val="32"/>
          <w:rtl/>
        </w:rPr>
      </w:pPr>
    </w:p>
    <w:tbl>
      <w:tblPr>
        <w:tblStyle w:val="a9"/>
        <w:bidiVisual/>
        <w:tblW w:w="5000" w:type="pct"/>
        <w:tblLook w:val="04A0" w:firstRow="1" w:lastRow="0" w:firstColumn="1" w:lastColumn="0" w:noHBand="0" w:noVBand="1"/>
      </w:tblPr>
      <w:tblGrid>
        <w:gridCol w:w="1420"/>
        <w:gridCol w:w="4510"/>
        <w:gridCol w:w="14"/>
        <w:gridCol w:w="690"/>
        <w:gridCol w:w="601"/>
        <w:gridCol w:w="19"/>
        <w:gridCol w:w="778"/>
        <w:gridCol w:w="794"/>
        <w:gridCol w:w="794"/>
      </w:tblGrid>
      <w:tr w:rsidR="00086F39" w:rsidRPr="00290D4F" w14:paraId="52907FDF" w14:textId="77777777" w:rsidTr="00767E27">
        <w:trPr>
          <w:trHeight w:val="510"/>
        </w:trPr>
        <w:tc>
          <w:tcPr>
            <w:tcW w:w="779" w:type="pct"/>
            <w:vMerge w:val="restart"/>
            <w:shd w:val="clear" w:color="auto" w:fill="F2F2F2" w:themeFill="background1" w:themeFillShade="F2"/>
            <w:vAlign w:val="center"/>
          </w:tcPr>
          <w:p w14:paraId="6572C435" w14:textId="77777777" w:rsidR="00086F39" w:rsidRPr="00290D4F" w:rsidRDefault="00086F39" w:rsidP="008C0D89">
            <w:pPr>
              <w:spacing w:after="0"/>
              <w:jc w:val="center"/>
              <w:rPr>
                <w:rFonts w:ascii="Sakkal Majalla" w:hAnsi="Sakkal Majalla" w:cs="Sakkal Majalla"/>
                <w:b/>
                <w:bCs/>
                <w:sz w:val="32"/>
                <w:szCs w:val="32"/>
                <w:rtl/>
              </w:rPr>
            </w:pPr>
            <w:r w:rsidRPr="00290D4F">
              <w:rPr>
                <w:rFonts w:ascii="Sakkal Majalla" w:hAnsi="Sakkal Majalla" w:cs="Sakkal Majalla"/>
                <w:b/>
                <w:bCs/>
                <w:sz w:val="32"/>
                <w:szCs w:val="32"/>
                <w:rtl/>
              </w:rPr>
              <w:t>المتغير</w:t>
            </w:r>
          </w:p>
        </w:tc>
        <w:tc>
          <w:tcPr>
            <w:tcW w:w="2413" w:type="pct"/>
            <w:gridSpan w:val="2"/>
            <w:vMerge w:val="restart"/>
            <w:shd w:val="clear" w:color="auto" w:fill="F2F2F2" w:themeFill="background1" w:themeFillShade="F2"/>
            <w:vAlign w:val="center"/>
          </w:tcPr>
          <w:p w14:paraId="7EDE1591" w14:textId="77777777" w:rsidR="00086F39" w:rsidRPr="00290D4F" w:rsidRDefault="00086F39" w:rsidP="008C0D89">
            <w:pPr>
              <w:spacing w:after="0"/>
              <w:ind w:right="6"/>
              <w:jc w:val="center"/>
              <w:rPr>
                <w:rFonts w:ascii="Sakkal Majalla" w:hAnsi="Sakkal Majalla" w:cs="Sakkal Majalla"/>
                <w:b/>
                <w:bCs/>
                <w:sz w:val="32"/>
                <w:szCs w:val="32"/>
                <w:rtl/>
              </w:rPr>
            </w:pPr>
            <w:r w:rsidRPr="00290D4F">
              <w:rPr>
                <w:rFonts w:ascii="Sakkal Majalla" w:hAnsi="Sakkal Majalla" w:cs="Sakkal Majalla"/>
                <w:b/>
                <w:bCs/>
                <w:sz w:val="32"/>
                <w:szCs w:val="32"/>
                <w:rtl/>
              </w:rPr>
              <w:t>العبارات</w:t>
            </w:r>
          </w:p>
        </w:tc>
        <w:tc>
          <w:tcPr>
            <w:tcW w:w="372" w:type="pct"/>
            <w:shd w:val="clear" w:color="auto" w:fill="F2F2F2" w:themeFill="background1" w:themeFillShade="F2"/>
            <w:vAlign w:val="center"/>
          </w:tcPr>
          <w:p w14:paraId="28EE6698" w14:textId="77777777" w:rsidR="00086F39" w:rsidRPr="00290D4F" w:rsidRDefault="00086F39" w:rsidP="008C0D89">
            <w:pPr>
              <w:spacing w:after="0"/>
              <w:jc w:val="center"/>
              <w:rPr>
                <w:rFonts w:ascii="Sakkal Majalla" w:hAnsi="Sakkal Majalla" w:cs="Sakkal Majalla"/>
                <w:b/>
                <w:bCs/>
                <w:color w:val="000000" w:themeColor="text1"/>
                <w:sz w:val="32"/>
                <w:szCs w:val="32"/>
                <w:rtl/>
                <w:lang w:val="en-GB"/>
              </w:rPr>
            </w:pPr>
            <w:r w:rsidRPr="00290D4F">
              <w:rPr>
                <w:rFonts w:ascii="Sakkal Majalla" w:hAnsi="Sakkal Majalla" w:cs="Sakkal Majalla"/>
                <w:b/>
                <w:bCs/>
                <w:color w:val="000000" w:themeColor="text1"/>
                <w:sz w:val="32"/>
                <w:szCs w:val="32"/>
                <w:rtl/>
                <w:lang w:val="en-GB"/>
              </w:rPr>
              <w:t>أؤيد تماماَ</w:t>
            </w:r>
          </w:p>
        </w:tc>
        <w:tc>
          <w:tcPr>
            <w:tcW w:w="336" w:type="pct"/>
            <w:shd w:val="clear" w:color="auto" w:fill="F2F2F2" w:themeFill="background1" w:themeFillShade="F2"/>
            <w:vAlign w:val="center"/>
          </w:tcPr>
          <w:p w14:paraId="5CE2A5EA" w14:textId="77777777" w:rsidR="00086F39" w:rsidRPr="00290D4F" w:rsidRDefault="00086F39" w:rsidP="008C0D89">
            <w:pPr>
              <w:spacing w:after="0"/>
              <w:jc w:val="center"/>
              <w:rPr>
                <w:rFonts w:ascii="Sakkal Majalla" w:hAnsi="Sakkal Majalla" w:cs="Sakkal Majalla"/>
                <w:b/>
                <w:bCs/>
                <w:color w:val="000000" w:themeColor="text1"/>
                <w:sz w:val="32"/>
                <w:szCs w:val="32"/>
                <w:rtl/>
                <w:lang w:val="en-GB"/>
              </w:rPr>
            </w:pPr>
            <w:r w:rsidRPr="00290D4F">
              <w:rPr>
                <w:rFonts w:ascii="Sakkal Majalla" w:hAnsi="Sakkal Majalla" w:cs="Sakkal Majalla"/>
                <w:b/>
                <w:bCs/>
                <w:color w:val="000000" w:themeColor="text1"/>
                <w:sz w:val="32"/>
                <w:szCs w:val="32"/>
                <w:rtl/>
                <w:lang w:val="en-GB"/>
              </w:rPr>
              <w:t>أؤيد</w:t>
            </w:r>
          </w:p>
        </w:tc>
        <w:tc>
          <w:tcPr>
            <w:tcW w:w="353" w:type="pct"/>
            <w:gridSpan w:val="2"/>
            <w:shd w:val="clear" w:color="auto" w:fill="F2F2F2" w:themeFill="background1" w:themeFillShade="F2"/>
            <w:vAlign w:val="center"/>
          </w:tcPr>
          <w:p w14:paraId="7E03F3E5" w14:textId="77777777" w:rsidR="00086F39" w:rsidRPr="00290D4F" w:rsidRDefault="00086F39" w:rsidP="008C0D89">
            <w:pPr>
              <w:tabs>
                <w:tab w:val="left" w:pos="1172"/>
              </w:tabs>
              <w:spacing w:after="0"/>
              <w:jc w:val="center"/>
              <w:rPr>
                <w:rFonts w:ascii="Sakkal Majalla" w:hAnsi="Sakkal Majalla" w:cs="Sakkal Majalla"/>
                <w:b/>
                <w:bCs/>
                <w:color w:val="000000" w:themeColor="text1"/>
                <w:sz w:val="32"/>
                <w:szCs w:val="32"/>
                <w:rtl/>
                <w:lang w:val="en-GB"/>
              </w:rPr>
            </w:pPr>
            <w:r w:rsidRPr="00290D4F">
              <w:rPr>
                <w:rFonts w:ascii="Sakkal Majalla" w:hAnsi="Sakkal Majalla" w:cs="Sakkal Majalla"/>
                <w:b/>
                <w:bCs/>
                <w:color w:val="000000" w:themeColor="text1"/>
                <w:sz w:val="32"/>
                <w:szCs w:val="32"/>
                <w:rtl/>
                <w:lang w:val="en-GB"/>
              </w:rPr>
              <w:t>محايد</w:t>
            </w:r>
          </w:p>
        </w:tc>
        <w:tc>
          <w:tcPr>
            <w:tcW w:w="373" w:type="pct"/>
            <w:shd w:val="clear" w:color="auto" w:fill="F2F2F2" w:themeFill="background1" w:themeFillShade="F2"/>
            <w:vAlign w:val="center"/>
          </w:tcPr>
          <w:p w14:paraId="78B09BFD" w14:textId="77777777" w:rsidR="00086F39" w:rsidRPr="00290D4F" w:rsidRDefault="00086F39" w:rsidP="008C0D89">
            <w:pPr>
              <w:spacing w:after="0"/>
              <w:jc w:val="center"/>
              <w:rPr>
                <w:rFonts w:ascii="Sakkal Majalla" w:hAnsi="Sakkal Majalla" w:cs="Sakkal Majalla"/>
                <w:b/>
                <w:bCs/>
                <w:color w:val="000000" w:themeColor="text1"/>
                <w:sz w:val="32"/>
                <w:szCs w:val="32"/>
                <w:rtl/>
                <w:lang w:val="en-GB"/>
              </w:rPr>
            </w:pPr>
            <w:r w:rsidRPr="00290D4F">
              <w:rPr>
                <w:rFonts w:ascii="Sakkal Majalla" w:hAnsi="Sakkal Majalla" w:cs="Sakkal Majalla"/>
                <w:b/>
                <w:bCs/>
                <w:color w:val="000000" w:themeColor="text1"/>
                <w:sz w:val="32"/>
                <w:szCs w:val="32"/>
                <w:rtl/>
                <w:lang w:val="en-GB"/>
              </w:rPr>
              <w:t>أرفض</w:t>
            </w:r>
          </w:p>
        </w:tc>
        <w:tc>
          <w:tcPr>
            <w:tcW w:w="374" w:type="pct"/>
            <w:shd w:val="clear" w:color="auto" w:fill="F2F2F2" w:themeFill="background1" w:themeFillShade="F2"/>
            <w:vAlign w:val="center"/>
          </w:tcPr>
          <w:p w14:paraId="2A5D263B" w14:textId="77777777" w:rsidR="00086F39" w:rsidRPr="00290D4F" w:rsidRDefault="00086F39" w:rsidP="008C0D89">
            <w:pPr>
              <w:spacing w:after="0"/>
              <w:jc w:val="center"/>
              <w:rPr>
                <w:rFonts w:ascii="Sakkal Majalla" w:hAnsi="Sakkal Majalla" w:cs="Sakkal Majalla"/>
                <w:b/>
                <w:bCs/>
                <w:color w:val="000000" w:themeColor="text1"/>
                <w:sz w:val="32"/>
                <w:szCs w:val="32"/>
                <w:rtl/>
                <w:lang w:val="en-GB"/>
              </w:rPr>
            </w:pPr>
            <w:r w:rsidRPr="00290D4F">
              <w:rPr>
                <w:rFonts w:ascii="Sakkal Majalla" w:hAnsi="Sakkal Majalla" w:cs="Sakkal Majalla"/>
                <w:b/>
                <w:bCs/>
                <w:color w:val="000000" w:themeColor="text1"/>
                <w:sz w:val="32"/>
                <w:szCs w:val="32"/>
                <w:rtl/>
                <w:lang w:val="en-GB"/>
              </w:rPr>
              <w:t>أرفض تماماً</w:t>
            </w:r>
          </w:p>
        </w:tc>
      </w:tr>
      <w:tr w:rsidR="00086F39" w:rsidRPr="00290D4F" w14:paraId="428DEDB4" w14:textId="77777777" w:rsidTr="00767E27">
        <w:trPr>
          <w:trHeight w:val="283"/>
        </w:trPr>
        <w:tc>
          <w:tcPr>
            <w:tcW w:w="779" w:type="pct"/>
            <w:vMerge/>
            <w:shd w:val="clear" w:color="auto" w:fill="F2F2F2" w:themeFill="background1" w:themeFillShade="F2"/>
            <w:vAlign w:val="center"/>
          </w:tcPr>
          <w:p w14:paraId="0C867112" w14:textId="77777777" w:rsidR="00086F39" w:rsidRPr="00290D4F" w:rsidRDefault="00086F39" w:rsidP="008C0D89">
            <w:pPr>
              <w:spacing w:after="0"/>
              <w:jc w:val="center"/>
              <w:rPr>
                <w:rFonts w:ascii="Sakkal Majalla" w:hAnsi="Sakkal Majalla" w:cs="Sakkal Majalla"/>
                <w:b/>
                <w:bCs/>
                <w:sz w:val="32"/>
                <w:szCs w:val="32"/>
                <w:rtl/>
              </w:rPr>
            </w:pPr>
          </w:p>
        </w:tc>
        <w:tc>
          <w:tcPr>
            <w:tcW w:w="2413" w:type="pct"/>
            <w:gridSpan w:val="2"/>
            <w:vMerge/>
            <w:shd w:val="clear" w:color="auto" w:fill="F2F2F2" w:themeFill="background1" w:themeFillShade="F2"/>
            <w:vAlign w:val="center"/>
          </w:tcPr>
          <w:p w14:paraId="1CAC77F6" w14:textId="77777777" w:rsidR="00086F39" w:rsidRPr="00290D4F" w:rsidRDefault="00086F39" w:rsidP="008C0D89">
            <w:pPr>
              <w:spacing w:after="0"/>
              <w:ind w:right="6"/>
              <w:jc w:val="center"/>
              <w:rPr>
                <w:rFonts w:ascii="Sakkal Majalla" w:hAnsi="Sakkal Majalla" w:cs="Sakkal Majalla"/>
                <w:b/>
                <w:bCs/>
                <w:sz w:val="32"/>
                <w:szCs w:val="32"/>
                <w:rtl/>
              </w:rPr>
            </w:pPr>
          </w:p>
        </w:tc>
        <w:tc>
          <w:tcPr>
            <w:tcW w:w="372" w:type="pct"/>
            <w:shd w:val="clear" w:color="auto" w:fill="F2F2F2" w:themeFill="background1" w:themeFillShade="F2"/>
            <w:vAlign w:val="center"/>
          </w:tcPr>
          <w:p w14:paraId="1F82E997" w14:textId="77777777" w:rsidR="00086F39" w:rsidRPr="00290D4F" w:rsidRDefault="00086F39" w:rsidP="008C0D89">
            <w:pPr>
              <w:spacing w:after="0"/>
              <w:jc w:val="center"/>
              <w:rPr>
                <w:rFonts w:ascii="Sakkal Majalla" w:hAnsi="Sakkal Majalla" w:cs="Sakkal Majalla"/>
                <w:sz w:val="32"/>
                <w:szCs w:val="32"/>
                <w:rtl/>
              </w:rPr>
            </w:pPr>
            <w:r w:rsidRPr="00290D4F">
              <w:rPr>
                <w:rFonts w:ascii="Sakkal Majalla" w:hAnsi="Sakkal Majalla" w:cs="Sakkal Majalla"/>
                <w:sz w:val="32"/>
                <w:szCs w:val="32"/>
              </w:rPr>
              <w:sym w:font="Wingdings" w:char="F085"/>
            </w:r>
          </w:p>
        </w:tc>
        <w:tc>
          <w:tcPr>
            <w:tcW w:w="336" w:type="pct"/>
            <w:shd w:val="clear" w:color="auto" w:fill="F2F2F2" w:themeFill="background1" w:themeFillShade="F2"/>
            <w:vAlign w:val="center"/>
          </w:tcPr>
          <w:p w14:paraId="7C481BCB" w14:textId="77777777" w:rsidR="00086F39" w:rsidRPr="00290D4F" w:rsidRDefault="00086F39" w:rsidP="008C0D89">
            <w:pPr>
              <w:spacing w:after="0"/>
              <w:jc w:val="center"/>
              <w:rPr>
                <w:rFonts w:ascii="Sakkal Majalla" w:hAnsi="Sakkal Majalla" w:cs="Sakkal Majalla"/>
                <w:sz w:val="32"/>
                <w:szCs w:val="32"/>
                <w:rtl/>
              </w:rPr>
            </w:pPr>
            <w:r w:rsidRPr="00290D4F">
              <w:rPr>
                <w:rFonts w:ascii="Sakkal Majalla" w:hAnsi="Sakkal Majalla" w:cs="Sakkal Majalla"/>
                <w:sz w:val="32"/>
                <w:szCs w:val="32"/>
              </w:rPr>
              <w:sym w:font="Wingdings" w:char="F084"/>
            </w:r>
          </w:p>
        </w:tc>
        <w:tc>
          <w:tcPr>
            <w:tcW w:w="353" w:type="pct"/>
            <w:gridSpan w:val="2"/>
            <w:shd w:val="clear" w:color="auto" w:fill="F2F2F2" w:themeFill="background1" w:themeFillShade="F2"/>
            <w:vAlign w:val="center"/>
          </w:tcPr>
          <w:p w14:paraId="755F480F" w14:textId="77777777" w:rsidR="00086F39" w:rsidRPr="00290D4F" w:rsidRDefault="00086F39" w:rsidP="008C0D89">
            <w:pPr>
              <w:spacing w:after="0"/>
              <w:jc w:val="center"/>
              <w:rPr>
                <w:rFonts w:ascii="Sakkal Majalla" w:hAnsi="Sakkal Majalla" w:cs="Sakkal Majalla"/>
                <w:sz w:val="32"/>
                <w:szCs w:val="32"/>
                <w:rtl/>
              </w:rPr>
            </w:pPr>
            <w:r w:rsidRPr="00290D4F">
              <w:rPr>
                <w:rFonts w:ascii="Sakkal Majalla" w:hAnsi="Sakkal Majalla" w:cs="Sakkal Majalla"/>
                <w:sz w:val="32"/>
                <w:szCs w:val="32"/>
              </w:rPr>
              <w:sym w:font="Wingdings" w:char="F083"/>
            </w:r>
          </w:p>
        </w:tc>
        <w:tc>
          <w:tcPr>
            <w:tcW w:w="373" w:type="pct"/>
            <w:shd w:val="clear" w:color="auto" w:fill="F2F2F2" w:themeFill="background1" w:themeFillShade="F2"/>
            <w:vAlign w:val="center"/>
          </w:tcPr>
          <w:p w14:paraId="635C5751" w14:textId="77777777" w:rsidR="00086F39" w:rsidRPr="00290D4F" w:rsidRDefault="00086F39" w:rsidP="008C0D89">
            <w:pPr>
              <w:spacing w:after="0"/>
              <w:jc w:val="center"/>
              <w:rPr>
                <w:rFonts w:ascii="Sakkal Majalla" w:hAnsi="Sakkal Majalla" w:cs="Sakkal Majalla"/>
                <w:sz w:val="32"/>
                <w:szCs w:val="32"/>
                <w:rtl/>
              </w:rPr>
            </w:pPr>
            <w:r w:rsidRPr="00290D4F">
              <w:rPr>
                <w:rFonts w:ascii="Sakkal Majalla" w:hAnsi="Sakkal Majalla" w:cs="Sakkal Majalla"/>
                <w:sz w:val="32"/>
                <w:szCs w:val="32"/>
              </w:rPr>
              <w:sym w:font="Wingdings" w:char="F082"/>
            </w:r>
          </w:p>
        </w:tc>
        <w:tc>
          <w:tcPr>
            <w:tcW w:w="374" w:type="pct"/>
            <w:shd w:val="clear" w:color="auto" w:fill="F2F2F2" w:themeFill="background1" w:themeFillShade="F2"/>
            <w:vAlign w:val="center"/>
          </w:tcPr>
          <w:p w14:paraId="688E9F9B" w14:textId="77777777" w:rsidR="00086F39" w:rsidRPr="00290D4F" w:rsidRDefault="00086F39" w:rsidP="008C0D89">
            <w:pPr>
              <w:spacing w:after="0"/>
              <w:jc w:val="center"/>
              <w:rPr>
                <w:rFonts w:ascii="Sakkal Majalla" w:hAnsi="Sakkal Majalla" w:cs="Sakkal Majalla"/>
                <w:sz w:val="32"/>
                <w:szCs w:val="32"/>
                <w:rtl/>
              </w:rPr>
            </w:pPr>
            <w:r w:rsidRPr="00290D4F">
              <w:rPr>
                <w:rFonts w:ascii="Sakkal Majalla" w:hAnsi="Sakkal Majalla" w:cs="Sakkal Majalla"/>
                <w:sz w:val="32"/>
                <w:szCs w:val="32"/>
              </w:rPr>
              <w:sym w:font="Wingdings" w:char="F081"/>
            </w:r>
          </w:p>
        </w:tc>
      </w:tr>
      <w:tr w:rsidR="00086F39" w:rsidRPr="00290D4F" w14:paraId="3B2E08CD" w14:textId="77777777" w:rsidTr="00767E27">
        <w:trPr>
          <w:trHeight w:val="340"/>
        </w:trPr>
        <w:tc>
          <w:tcPr>
            <w:tcW w:w="5000" w:type="pct"/>
            <w:gridSpan w:val="9"/>
            <w:shd w:val="clear" w:color="auto" w:fill="F2F2F2" w:themeFill="background1" w:themeFillShade="F2"/>
            <w:vAlign w:val="center"/>
          </w:tcPr>
          <w:p w14:paraId="59E4D78C" w14:textId="77777777" w:rsidR="00086F39" w:rsidRPr="00290D4F" w:rsidRDefault="00086F39" w:rsidP="008C0D89">
            <w:pPr>
              <w:pStyle w:val="a7"/>
              <w:numPr>
                <w:ilvl w:val="0"/>
                <w:numId w:val="19"/>
              </w:numPr>
              <w:tabs>
                <w:tab w:val="left" w:pos="176"/>
              </w:tabs>
              <w:spacing w:after="0"/>
              <w:ind w:left="0" w:firstLine="0"/>
              <w:rPr>
                <w:rFonts w:ascii="Sakkal Majalla" w:hAnsi="Sakkal Majalla" w:cs="Sakkal Majalla"/>
                <w:sz w:val="32"/>
                <w:szCs w:val="32"/>
                <w:rtl/>
              </w:rPr>
            </w:pPr>
            <w:r w:rsidRPr="00290D4F">
              <w:rPr>
                <w:rFonts w:ascii="Sakkal Majalla" w:hAnsi="Sakkal Majalla" w:cs="Sakkal Majalla"/>
                <w:sz w:val="32"/>
                <w:szCs w:val="32"/>
                <w:rtl/>
              </w:rPr>
              <w:t>بعد تقييم جودة بيئة العمل .</w:t>
            </w:r>
          </w:p>
        </w:tc>
      </w:tr>
      <w:tr w:rsidR="00086F39" w:rsidRPr="00290D4F" w14:paraId="57C5B6F0" w14:textId="77777777" w:rsidTr="00767E27">
        <w:trPr>
          <w:trHeight w:val="340"/>
        </w:trPr>
        <w:tc>
          <w:tcPr>
            <w:tcW w:w="779" w:type="pct"/>
            <w:vMerge w:val="restart"/>
            <w:shd w:val="clear" w:color="auto" w:fill="F2F2F2" w:themeFill="background1" w:themeFillShade="F2"/>
            <w:vAlign w:val="center"/>
          </w:tcPr>
          <w:p w14:paraId="70146C5F" w14:textId="77777777" w:rsidR="00086F39" w:rsidRPr="00290D4F" w:rsidRDefault="00086F39" w:rsidP="008C0D89">
            <w:pPr>
              <w:spacing w:after="0"/>
              <w:jc w:val="center"/>
              <w:rPr>
                <w:rFonts w:ascii="Sakkal Majalla" w:hAnsi="Sakkal Majalla" w:cs="Sakkal Majalla"/>
                <w:color w:val="000000" w:themeColor="text1"/>
                <w:sz w:val="32"/>
                <w:szCs w:val="32"/>
                <w:rtl/>
                <w:lang w:bidi="ar-EG"/>
              </w:rPr>
            </w:pPr>
            <w:r w:rsidRPr="00290D4F">
              <w:rPr>
                <w:rFonts w:ascii="Sakkal Majalla" w:hAnsi="Sakkal Majalla" w:cs="Sakkal Majalla"/>
                <w:color w:val="000000" w:themeColor="text1"/>
                <w:sz w:val="32"/>
                <w:szCs w:val="32"/>
                <w:rtl/>
                <w:lang w:bidi="ar-EG"/>
              </w:rPr>
              <w:t>محور</w:t>
            </w:r>
          </w:p>
          <w:p w14:paraId="5A8E78CA" w14:textId="77777777" w:rsidR="00086F39" w:rsidRPr="00290D4F" w:rsidRDefault="00086F39" w:rsidP="008C0D89">
            <w:pPr>
              <w:spacing w:after="0"/>
              <w:jc w:val="center"/>
              <w:rPr>
                <w:rFonts w:ascii="Sakkal Majalla" w:hAnsi="Sakkal Majalla" w:cs="Sakkal Majalla"/>
                <w:color w:val="000000" w:themeColor="text1"/>
                <w:sz w:val="32"/>
                <w:szCs w:val="32"/>
                <w:rtl/>
                <w:lang w:bidi="ar-EG"/>
              </w:rPr>
            </w:pPr>
            <w:r w:rsidRPr="00290D4F">
              <w:rPr>
                <w:rFonts w:ascii="Sakkal Majalla" w:hAnsi="Sakkal Majalla" w:cs="Sakkal Majalla"/>
                <w:color w:val="000000" w:themeColor="text1"/>
                <w:sz w:val="32"/>
                <w:szCs w:val="32"/>
                <w:rtl/>
                <w:lang w:bidi="ar-EG"/>
              </w:rPr>
              <w:t>المعرفة</w:t>
            </w:r>
          </w:p>
          <w:p w14:paraId="26BCB606" w14:textId="77777777" w:rsidR="00086F39" w:rsidRPr="00290D4F" w:rsidRDefault="00086F39" w:rsidP="008C0D89">
            <w:pPr>
              <w:spacing w:after="0"/>
              <w:jc w:val="center"/>
              <w:rPr>
                <w:rFonts w:ascii="Sakkal Majalla" w:hAnsi="Sakkal Majalla" w:cs="Sakkal Majalla"/>
                <w:color w:val="000000" w:themeColor="text1"/>
                <w:sz w:val="32"/>
                <w:szCs w:val="32"/>
                <w:rtl/>
                <w:lang w:bidi="ar-EG"/>
              </w:rPr>
            </w:pPr>
            <w:r w:rsidRPr="00290D4F">
              <w:rPr>
                <w:rFonts w:ascii="Sakkal Majalla" w:hAnsi="Sakkal Majalla" w:cs="Sakkal Majalla"/>
                <w:color w:val="000000" w:themeColor="text1"/>
                <w:sz w:val="32"/>
                <w:szCs w:val="32"/>
                <w:rtl/>
                <w:lang w:bidi="ar-EG"/>
              </w:rPr>
              <w:t>بمتطلبات</w:t>
            </w:r>
          </w:p>
          <w:p w14:paraId="309FD973" w14:textId="77777777" w:rsidR="00086F39" w:rsidRPr="00290D4F" w:rsidRDefault="00086F39" w:rsidP="008C0D89">
            <w:pPr>
              <w:spacing w:after="0"/>
              <w:jc w:val="center"/>
              <w:rPr>
                <w:rFonts w:ascii="Sakkal Majalla" w:hAnsi="Sakkal Majalla" w:cs="Sakkal Majalla"/>
                <w:color w:val="000000" w:themeColor="text1"/>
                <w:sz w:val="32"/>
                <w:szCs w:val="32"/>
                <w:rtl/>
              </w:rPr>
            </w:pPr>
            <w:r w:rsidRPr="00290D4F">
              <w:rPr>
                <w:rFonts w:ascii="Sakkal Majalla" w:hAnsi="Sakkal Majalla" w:cs="Sakkal Majalla"/>
                <w:color w:val="000000" w:themeColor="text1"/>
                <w:sz w:val="32"/>
                <w:szCs w:val="32"/>
                <w:rtl/>
                <w:lang w:bidi="ar-EG"/>
              </w:rPr>
              <w:t>العمل</w:t>
            </w:r>
          </w:p>
        </w:tc>
        <w:tc>
          <w:tcPr>
            <w:tcW w:w="2413" w:type="pct"/>
            <w:gridSpan w:val="2"/>
            <w:vAlign w:val="center"/>
          </w:tcPr>
          <w:p w14:paraId="7F65DF60" w14:textId="77777777" w:rsidR="00086F39" w:rsidRPr="00290D4F" w:rsidRDefault="00086F39" w:rsidP="008C0D89">
            <w:pPr>
              <w:autoSpaceDE w:val="0"/>
              <w:autoSpaceDN w:val="0"/>
              <w:adjustRightInd w:val="0"/>
              <w:spacing w:after="0"/>
              <w:rPr>
                <w:rFonts w:ascii="Sakkal Majalla" w:hAnsi="Sakkal Majalla" w:cs="Sakkal Majalla"/>
                <w:color w:val="000000" w:themeColor="text1"/>
                <w:sz w:val="32"/>
                <w:szCs w:val="32"/>
                <w:rtl/>
              </w:rPr>
            </w:pPr>
            <w:r w:rsidRPr="00290D4F">
              <w:rPr>
                <w:rFonts w:ascii="Sakkal Majalla" w:hAnsi="Sakkal Majalla" w:cs="Sakkal Majalla"/>
                <w:color w:val="000000" w:themeColor="text1"/>
                <w:sz w:val="32"/>
                <w:szCs w:val="32"/>
                <w:rtl/>
              </w:rPr>
              <w:t>يتوفر في مكان العمل خدمة الانترنت .</w:t>
            </w:r>
          </w:p>
        </w:tc>
        <w:tc>
          <w:tcPr>
            <w:tcW w:w="372" w:type="pct"/>
            <w:vAlign w:val="center"/>
          </w:tcPr>
          <w:p w14:paraId="02375479"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1FB05D55"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4BF94246"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34705158"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53ED759C"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37047825" w14:textId="77777777" w:rsidTr="00767E27">
        <w:trPr>
          <w:trHeight w:val="340"/>
        </w:trPr>
        <w:tc>
          <w:tcPr>
            <w:tcW w:w="779" w:type="pct"/>
            <w:vMerge/>
            <w:shd w:val="clear" w:color="auto" w:fill="F2F2F2" w:themeFill="background1" w:themeFillShade="F2"/>
            <w:vAlign w:val="center"/>
          </w:tcPr>
          <w:p w14:paraId="57080A26" w14:textId="77777777" w:rsidR="00086F39" w:rsidRPr="00290D4F" w:rsidRDefault="00086F39" w:rsidP="008C0D89">
            <w:pPr>
              <w:spacing w:after="0"/>
              <w:ind w:right="41"/>
              <w:jc w:val="center"/>
              <w:rPr>
                <w:rFonts w:ascii="Sakkal Majalla" w:hAnsi="Sakkal Majalla" w:cs="Sakkal Majalla"/>
                <w:sz w:val="32"/>
                <w:szCs w:val="32"/>
                <w:rtl/>
              </w:rPr>
            </w:pPr>
          </w:p>
        </w:tc>
        <w:tc>
          <w:tcPr>
            <w:tcW w:w="2413" w:type="pct"/>
            <w:gridSpan w:val="2"/>
            <w:vAlign w:val="center"/>
          </w:tcPr>
          <w:p w14:paraId="6A7A4266"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color w:val="000000" w:themeColor="text1"/>
                <w:sz w:val="32"/>
                <w:szCs w:val="32"/>
                <w:rtl/>
              </w:rPr>
              <w:t>الحرارة والتهوية ملائمة في مكان العمل .</w:t>
            </w:r>
          </w:p>
        </w:tc>
        <w:tc>
          <w:tcPr>
            <w:tcW w:w="372" w:type="pct"/>
            <w:vAlign w:val="center"/>
          </w:tcPr>
          <w:p w14:paraId="6F5220CA"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3CC0C824"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4ACACFFD"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6199FE9D"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6BC9C7D7"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4E57AB1F" w14:textId="77777777" w:rsidTr="00767E27">
        <w:trPr>
          <w:trHeight w:val="340"/>
        </w:trPr>
        <w:tc>
          <w:tcPr>
            <w:tcW w:w="779" w:type="pct"/>
            <w:vMerge/>
            <w:shd w:val="clear" w:color="auto" w:fill="F2F2F2" w:themeFill="background1" w:themeFillShade="F2"/>
            <w:vAlign w:val="center"/>
          </w:tcPr>
          <w:p w14:paraId="4181F2A4" w14:textId="77777777" w:rsidR="00086F39" w:rsidRPr="00290D4F" w:rsidRDefault="00086F39" w:rsidP="008C0D89">
            <w:pPr>
              <w:spacing w:after="0"/>
              <w:ind w:right="41"/>
              <w:jc w:val="center"/>
              <w:rPr>
                <w:rFonts w:ascii="Sakkal Majalla" w:hAnsi="Sakkal Majalla" w:cs="Sakkal Majalla"/>
                <w:sz w:val="32"/>
                <w:szCs w:val="32"/>
                <w:rtl/>
              </w:rPr>
            </w:pPr>
          </w:p>
        </w:tc>
        <w:tc>
          <w:tcPr>
            <w:tcW w:w="2413" w:type="pct"/>
            <w:gridSpan w:val="2"/>
            <w:vAlign w:val="center"/>
          </w:tcPr>
          <w:p w14:paraId="31465732"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color w:val="000000" w:themeColor="text1"/>
                <w:sz w:val="32"/>
                <w:szCs w:val="32"/>
                <w:rtl/>
              </w:rPr>
              <w:t>تعتبر الإضاءة مناسبة في مكان العمل .</w:t>
            </w:r>
          </w:p>
        </w:tc>
        <w:tc>
          <w:tcPr>
            <w:tcW w:w="372" w:type="pct"/>
            <w:vAlign w:val="center"/>
          </w:tcPr>
          <w:p w14:paraId="728BD5EE"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799AF136"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48249815"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3EEB3406"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60378E37"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5B3AF134" w14:textId="77777777" w:rsidTr="00767E27">
        <w:trPr>
          <w:trHeight w:val="340"/>
        </w:trPr>
        <w:tc>
          <w:tcPr>
            <w:tcW w:w="779" w:type="pct"/>
            <w:vMerge/>
            <w:shd w:val="clear" w:color="auto" w:fill="F2F2F2" w:themeFill="background1" w:themeFillShade="F2"/>
            <w:vAlign w:val="center"/>
          </w:tcPr>
          <w:p w14:paraId="144CA79F" w14:textId="77777777" w:rsidR="00086F39" w:rsidRPr="00290D4F" w:rsidRDefault="00086F39" w:rsidP="008C0D89">
            <w:pPr>
              <w:spacing w:after="0"/>
              <w:ind w:right="41"/>
              <w:jc w:val="center"/>
              <w:rPr>
                <w:rFonts w:ascii="Sakkal Majalla" w:hAnsi="Sakkal Majalla" w:cs="Sakkal Majalla"/>
                <w:sz w:val="32"/>
                <w:szCs w:val="32"/>
                <w:rtl/>
              </w:rPr>
            </w:pPr>
          </w:p>
        </w:tc>
        <w:tc>
          <w:tcPr>
            <w:tcW w:w="2413" w:type="pct"/>
            <w:gridSpan w:val="2"/>
            <w:vAlign w:val="center"/>
          </w:tcPr>
          <w:p w14:paraId="5BC72CB1" w14:textId="77777777" w:rsidR="00086F39" w:rsidRPr="00290D4F" w:rsidRDefault="00086F39" w:rsidP="008C0D89">
            <w:pPr>
              <w:spacing w:after="0"/>
              <w:ind w:right="35"/>
              <w:rPr>
                <w:rFonts w:ascii="Sakkal Majalla" w:hAnsi="Sakkal Majalla" w:cs="Sakkal Majalla"/>
                <w:sz w:val="32"/>
                <w:szCs w:val="32"/>
              </w:rPr>
            </w:pPr>
            <w:r w:rsidRPr="00290D4F">
              <w:rPr>
                <w:rFonts w:ascii="Sakkal Majalla" w:hAnsi="Sakkal Majalla" w:cs="Sakkal Majalla"/>
                <w:color w:val="000000" w:themeColor="text1"/>
                <w:sz w:val="32"/>
                <w:szCs w:val="32"/>
                <w:rtl/>
              </w:rPr>
              <w:t>يتوفر في مكان العمل ما يلزم لتدريب الموظف من أجهزة وتقنيات</w:t>
            </w:r>
          </w:p>
        </w:tc>
        <w:tc>
          <w:tcPr>
            <w:tcW w:w="372" w:type="pct"/>
            <w:vAlign w:val="center"/>
          </w:tcPr>
          <w:p w14:paraId="030A6968"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417A6BDC"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1088AFCB"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66CCB332"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560364B2"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61B7BF08" w14:textId="77777777" w:rsidTr="00767E27">
        <w:trPr>
          <w:trHeight w:val="340"/>
        </w:trPr>
        <w:tc>
          <w:tcPr>
            <w:tcW w:w="779" w:type="pct"/>
            <w:vMerge w:val="restart"/>
            <w:shd w:val="clear" w:color="auto" w:fill="F2F2F2" w:themeFill="background1" w:themeFillShade="F2"/>
            <w:vAlign w:val="center"/>
          </w:tcPr>
          <w:p w14:paraId="7F445159" w14:textId="77777777" w:rsidR="00086F39" w:rsidRPr="00290D4F" w:rsidRDefault="00086F39" w:rsidP="008C0D89">
            <w:pPr>
              <w:spacing w:after="0"/>
              <w:jc w:val="center"/>
              <w:rPr>
                <w:rFonts w:ascii="Sakkal Majalla" w:hAnsi="Sakkal Majalla" w:cs="Sakkal Majalla"/>
                <w:color w:val="000000" w:themeColor="text1"/>
                <w:sz w:val="32"/>
                <w:szCs w:val="32"/>
                <w:rtl/>
                <w:lang w:bidi="ar-EG"/>
              </w:rPr>
            </w:pPr>
            <w:r w:rsidRPr="00290D4F">
              <w:rPr>
                <w:rFonts w:ascii="Sakkal Majalla" w:hAnsi="Sakkal Majalla" w:cs="Sakkal Majalla"/>
                <w:color w:val="000000" w:themeColor="text1"/>
                <w:sz w:val="32"/>
                <w:szCs w:val="32"/>
                <w:rtl/>
                <w:lang w:bidi="ar-EG"/>
              </w:rPr>
              <w:t>محور</w:t>
            </w:r>
          </w:p>
          <w:p w14:paraId="7AF1AE07" w14:textId="77777777" w:rsidR="00086F39" w:rsidRPr="00290D4F" w:rsidRDefault="00086F39" w:rsidP="008C0D89">
            <w:pPr>
              <w:spacing w:after="0"/>
              <w:jc w:val="center"/>
              <w:rPr>
                <w:rFonts w:ascii="Sakkal Majalla" w:hAnsi="Sakkal Majalla" w:cs="Sakkal Majalla"/>
                <w:color w:val="000000" w:themeColor="text1"/>
                <w:sz w:val="32"/>
                <w:szCs w:val="32"/>
                <w:rtl/>
                <w:lang w:bidi="ar-EG"/>
              </w:rPr>
            </w:pPr>
            <w:r w:rsidRPr="00290D4F">
              <w:rPr>
                <w:rFonts w:ascii="Sakkal Majalla" w:hAnsi="Sakkal Majalla" w:cs="Sakkal Majalla"/>
                <w:color w:val="000000" w:themeColor="text1"/>
                <w:sz w:val="32"/>
                <w:szCs w:val="32"/>
                <w:rtl/>
                <w:lang w:bidi="ar-EG"/>
              </w:rPr>
              <w:t>كمية</w:t>
            </w:r>
          </w:p>
          <w:p w14:paraId="24AE358F" w14:textId="77777777" w:rsidR="00086F39" w:rsidRPr="00290D4F" w:rsidRDefault="00086F39" w:rsidP="008C0D89">
            <w:pPr>
              <w:spacing w:after="0"/>
              <w:jc w:val="center"/>
              <w:rPr>
                <w:rFonts w:ascii="Sakkal Majalla" w:hAnsi="Sakkal Majalla" w:cs="Sakkal Majalla"/>
                <w:color w:val="000000" w:themeColor="text1"/>
                <w:sz w:val="32"/>
                <w:szCs w:val="32"/>
                <w:rtl/>
                <w:lang w:bidi="ar-EG"/>
              </w:rPr>
            </w:pPr>
            <w:r w:rsidRPr="00290D4F">
              <w:rPr>
                <w:rFonts w:ascii="Sakkal Majalla" w:hAnsi="Sakkal Majalla" w:cs="Sakkal Majalla"/>
                <w:color w:val="000000" w:themeColor="text1"/>
                <w:sz w:val="32"/>
                <w:szCs w:val="32"/>
                <w:rtl/>
                <w:lang w:bidi="ar-EG"/>
              </w:rPr>
              <w:t>العمل المنجز</w:t>
            </w:r>
          </w:p>
        </w:tc>
        <w:tc>
          <w:tcPr>
            <w:tcW w:w="2413" w:type="pct"/>
            <w:gridSpan w:val="2"/>
            <w:vAlign w:val="center"/>
          </w:tcPr>
          <w:p w14:paraId="4A4981E5" w14:textId="77777777" w:rsidR="00086F39" w:rsidRPr="00290D4F" w:rsidRDefault="00086F39" w:rsidP="008C0D89">
            <w:pPr>
              <w:autoSpaceDE w:val="0"/>
              <w:autoSpaceDN w:val="0"/>
              <w:adjustRightInd w:val="0"/>
              <w:spacing w:after="0"/>
              <w:rPr>
                <w:rFonts w:ascii="Sakkal Majalla" w:hAnsi="Sakkal Majalla" w:cs="Sakkal Majalla"/>
                <w:color w:val="000000" w:themeColor="text1"/>
                <w:sz w:val="32"/>
                <w:szCs w:val="32"/>
                <w:rtl/>
              </w:rPr>
            </w:pPr>
            <w:r w:rsidRPr="00290D4F">
              <w:rPr>
                <w:rFonts w:ascii="Sakkal Majalla" w:hAnsi="Sakkal Majalla" w:cs="Sakkal Majalla"/>
                <w:color w:val="000000" w:themeColor="text1"/>
                <w:sz w:val="32"/>
                <w:szCs w:val="32"/>
                <w:rtl/>
              </w:rPr>
              <w:t>التجهيزات المكتبية من أثاث وغيره ملائمة لمكان العمل .</w:t>
            </w:r>
          </w:p>
        </w:tc>
        <w:tc>
          <w:tcPr>
            <w:tcW w:w="372" w:type="pct"/>
            <w:vAlign w:val="center"/>
          </w:tcPr>
          <w:p w14:paraId="01090AF5"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52F60789"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438BE4E4"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68D8E720"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6427B0D5"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237C9429" w14:textId="77777777" w:rsidTr="00767E27">
        <w:trPr>
          <w:trHeight w:val="340"/>
        </w:trPr>
        <w:tc>
          <w:tcPr>
            <w:tcW w:w="779" w:type="pct"/>
            <w:vMerge/>
            <w:shd w:val="clear" w:color="auto" w:fill="F2F2F2" w:themeFill="background1" w:themeFillShade="F2"/>
            <w:vAlign w:val="center"/>
          </w:tcPr>
          <w:p w14:paraId="61288612" w14:textId="77777777" w:rsidR="00086F39" w:rsidRPr="00290D4F" w:rsidRDefault="00086F39" w:rsidP="008C0D89">
            <w:pPr>
              <w:spacing w:after="0"/>
              <w:ind w:right="41"/>
              <w:jc w:val="center"/>
              <w:rPr>
                <w:rFonts w:ascii="Sakkal Majalla" w:hAnsi="Sakkal Majalla" w:cs="Sakkal Majalla"/>
                <w:sz w:val="32"/>
                <w:szCs w:val="32"/>
                <w:rtl/>
              </w:rPr>
            </w:pPr>
          </w:p>
        </w:tc>
        <w:tc>
          <w:tcPr>
            <w:tcW w:w="2413" w:type="pct"/>
            <w:gridSpan w:val="2"/>
            <w:vAlign w:val="center"/>
          </w:tcPr>
          <w:p w14:paraId="6AAC5D84"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color w:val="000000" w:themeColor="text1"/>
                <w:sz w:val="32"/>
                <w:szCs w:val="32"/>
                <w:rtl/>
              </w:rPr>
              <w:t>انسيابية الحركة في مكان العمل دون وجود عوائق .</w:t>
            </w:r>
          </w:p>
        </w:tc>
        <w:tc>
          <w:tcPr>
            <w:tcW w:w="372" w:type="pct"/>
            <w:vAlign w:val="center"/>
          </w:tcPr>
          <w:p w14:paraId="718C9041"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3886FEC1"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2DE81698"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3BB78EF3"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0BF3CFEE"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593B32EB" w14:textId="77777777" w:rsidTr="00767E27">
        <w:trPr>
          <w:trHeight w:val="340"/>
        </w:trPr>
        <w:tc>
          <w:tcPr>
            <w:tcW w:w="779" w:type="pct"/>
            <w:vMerge/>
            <w:shd w:val="clear" w:color="auto" w:fill="F2F2F2" w:themeFill="background1" w:themeFillShade="F2"/>
            <w:vAlign w:val="center"/>
          </w:tcPr>
          <w:p w14:paraId="7D4CB34B" w14:textId="77777777" w:rsidR="00086F39" w:rsidRPr="00290D4F" w:rsidRDefault="00086F39" w:rsidP="008C0D89">
            <w:pPr>
              <w:spacing w:after="0"/>
              <w:ind w:right="41"/>
              <w:jc w:val="center"/>
              <w:rPr>
                <w:rFonts w:ascii="Sakkal Majalla" w:hAnsi="Sakkal Majalla" w:cs="Sakkal Majalla"/>
                <w:sz w:val="32"/>
                <w:szCs w:val="32"/>
                <w:rtl/>
              </w:rPr>
            </w:pPr>
          </w:p>
        </w:tc>
        <w:tc>
          <w:tcPr>
            <w:tcW w:w="2413" w:type="pct"/>
            <w:gridSpan w:val="2"/>
            <w:vAlign w:val="center"/>
          </w:tcPr>
          <w:p w14:paraId="0287529D"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color w:val="000000" w:themeColor="text1"/>
                <w:sz w:val="32"/>
                <w:szCs w:val="32"/>
                <w:rtl/>
              </w:rPr>
              <w:t>يتوفر في مكان العمل أجهزة فاكس وطباعة وتصوير حديثة .</w:t>
            </w:r>
          </w:p>
        </w:tc>
        <w:tc>
          <w:tcPr>
            <w:tcW w:w="372" w:type="pct"/>
            <w:vAlign w:val="center"/>
          </w:tcPr>
          <w:p w14:paraId="1C790902"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6A5B5F81"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4E6BB72C"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155EEEA0"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75F52938"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612D25E1" w14:textId="77777777" w:rsidTr="00767E27">
        <w:trPr>
          <w:trHeight w:val="340"/>
        </w:trPr>
        <w:tc>
          <w:tcPr>
            <w:tcW w:w="779" w:type="pct"/>
            <w:vMerge w:val="restart"/>
            <w:shd w:val="clear" w:color="auto" w:fill="F2F2F2" w:themeFill="background1" w:themeFillShade="F2"/>
            <w:vAlign w:val="center"/>
          </w:tcPr>
          <w:p w14:paraId="4F1D38A9" w14:textId="77777777" w:rsidR="00086F39" w:rsidRPr="00290D4F" w:rsidRDefault="00086F39" w:rsidP="008C0D89">
            <w:pPr>
              <w:spacing w:after="0"/>
              <w:jc w:val="center"/>
              <w:rPr>
                <w:rFonts w:ascii="Sakkal Majalla" w:hAnsi="Sakkal Majalla" w:cs="Sakkal Majalla"/>
                <w:color w:val="000000" w:themeColor="text1"/>
                <w:sz w:val="32"/>
                <w:szCs w:val="32"/>
                <w:rtl/>
                <w:lang w:bidi="ar-EG"/>
              </w:rPr>
            </w:pPr>
            <w:r w:rsidRPr="00290D4F">
              <w:rPr>
                <w:rFonts w:ascii="Sakkal Majalla" w:hAnsi="Sakkal Majalla" w:cs="Sakkal Majalla"/>
                <w:color w:val="000000" w:themeColor="text1"/>
                <w:sz w:val="32"/>
                <w:szCs w:val="32"/>
                <w:rtl/>
                <w:lang w:bidi="ar-EG"/>
              </w:rPr>
              <w:t>محور</w:t>
            </w:r>
          </w:p>
          <w:p w14:paraId="2F139CB0" w14:textId="77777777" w:rsidR="00086F39" w:rsidRPr="00290D4F" w:rsidRDefault="00086F39" w:rsidP="008C0D89">
            <w:pPr>
              <w:spacing w:after="0"/>
              <w:jc w:val="center"/>
              <w:rPr>
                <w:rFonts w:ascii="Sakkal Majalla" w:hAnsi="Sakkal Majalla" w:cs="Sakkal Majalla"/>
                <w:color w:val="000000" w:themeColor="text1"/>
                <w:sz w:val="32"/>
                <w:szCs w:val="32"/>
                <w:rtl/>
                <w:lang w:bidi="ar-EG"/>
              </w:rPr>
            </w:pPr>
            <w:r w:rsidRPr="00290D4F">
              <w:rPr>
                <w:rFonts w:ascii="Sakkal Majalla" w:hAnsi="Sakkal Majalla" w:cs="Sakkal Majalla"/>
                <w:color w:val="000000" w:themeColor="text1"/>
                <w:sz w:val="32"/>
                <w:szCs w:val="32"/>
                <w:rtl/>
                <w:lang w:bidi="ar-EG"/>
              </w:rPr>
              <w:t>المثابرة</w:t>
            </w:r>
          </w:p>
          <w:p w14:paraId="1E6ED7FE" w14:textId="77777777" w:rsidR="00086F39" w:rsidRPr="00290D4F" w:rsidRDefault="00086F39" w:rsidP="008C0D89">
            <w:pPr>
              <w:spacing w:after="0"/>
              <w:jc w:val="center"/>
              <w:rPr>
                <w:rFonts w:ascii="Sakkal Majalla" w:hAnsi="Sakkal Majalla" w:cs="Sakkal Majalla"/>
                <w:color w:val="000000" w:themeColor="text1"/>
                <w:sz w:val="32"/>
                <w:szCs w:val="32"/>
                <w:rtl/>
                <w:lang w:bidi="ar-EG"/>
              </w:rPr>
            </w:pPr>
            <w:r w:rsidRPr="00290D4F">
              <w:rPr>
                <w:rFonts w:ascii="Sakkal Majalla" w:hAnsi="Sakkal Majalla" w:cs="Sakkal Majalla"/>
                <w:color w:val="000000" w:themeColor="text1"/>
                <w:sz w:val="32"/>
                <w:szCs w:val="32"/>
                <w:rtl/>
                <w:lang w:bidi="ar-EG"/>
              </w:rPr>
              <w:t>والوثوق</w:t>
            </w:r>
          </w:p>
        </w:tc>
        <w:tc>
          <w:tcPr>
            <w:tcW w:w="2413" w:type="pct"/>
            <w:gridSpan w:val="2"/>
            <w:vAlign w:val="center"/>
          </w:tcPr>
          <w:p w14:paraId="1D60ECC3" w14:textId="77777777" w:rsidR="00086F39" w:rsidRPr="00290D4F" w:rsidRDefault="00086F39" w:rsidP="008C0D89">
            <w:pPr>
              <w:autoSpaceDE w:val="0"/>
              <w:autoSpaceDN w:val="0"/>
              <w:adjustRightInd w:val="0"/>
              <w:spacing w:after="0"/>
              <w:rPr>
                <w:rFonts w:ascii="Sakkal Majalla" w:hAnsi="Sakkal Majalla" w:cs="Sakkal Majalla"/>
                <w:color w:val="000000" w:themeColor="text1"/>
                <w:sz w:val="32"/>
                <w:szCs w:val="32"/>
                <w:rtl/>
              </w:rPr>
            </w:pPr>
            <w:r w:rsidRPr="00290D4F">
              <w:rPr>
                <w:rFonts w:ascii="Sakkal Majalla" w:hAnsi="Sakkal Majalla" w:cs="Sakkal Majalla"/>
                <w:color w:val="000000" w:themeColor="text1"/>
                <w:sz w:val="32"/>
                <w:szCs w:val="32"/>
                <w:rtl/>
              </w:rPr>
              <w:t>يوجد في مكان العمل أماكن للاستراحة .</w:t>
            </w:r>
          </w:p>
        </w:tc>
        <w:tc>
          <w:tcPr>
            <w:tcW w:w="372" w:type="pct"/>
            <w:vAlign w:val="center"/>
          </w:tcPr>
          <w:p w14:paraId="2A67C53D"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6A068B2D"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18162B45"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2586BB74"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3CD20C42"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35FF1A77" w14:textId="77777777" w:rsidTr="00767E27">
        <w:trPr>
          <w:trHeight w:val="340"/>
        </w:trPr>
        <w:tc>
          <w:tcPr>
            <w:tcW w:w="779" w:type="pct"/>
            <w:vMerge/>
            <w:shd w:val="clear" w:color="auto" w:fill="F2F2F2" w:themeFill="background1" w:themeFillShade="F2"/>
            <w:vAlign w:val="center"/>
          </w:tcPr>
          <w:p w14:paraId="1C1303C7" w14:textId="77777777" w:rsidR="00086F39" w:rsidRPr="00290D4F" w:rsidRDefault="00086F39" w:rsidP="008C0D89">
            <w:pPr>
              <w:spacing w:after="0"/>
              <w:jc w:val="center"/>
              <w:rPr>
                <w:rFonts w:ascii="Sakkal Majalla" w:hAnsi="Sakkal Majalla" w:cs="Sakkal Majalla"/>
                <w:sz w:val="32"/>
                <w:szCs w:val="32"/>
                <w:rtl/>
              </w:rPr>
            </w:pPr>
          </w:p>
        </w:tc>
        <w:tc>
          <w:tcPr>
            <w:tcW w:w="2413" w:type="pct"/>
            <w:gridSpan w:val="2"/>
            <w:vAlign w:val="center"/>
          </w:tcPr>
          <w:p w14:paraId="2084B75F"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color w:val="000000" w:themeColor="text1"/>
                <w:sz w:val="32"/>
                <w:szCs w:val="32"/>
                <w:rtl/>
              </w:rPr>
              <w:t>يوجد في مكان العمل عدد دورات مياه يتناسب مع عدد الموظفين</w:t>
            </w:r>
          </w:p>
        </w:tc>
        <w:tc>
          <w:tcPr>
            <w:tcW w:w="372" w:type="pct"/>
            <w:vAlign w:val="center"/>
          </w:tcPr>
          <w:p w14:paraId="1E7B7554"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0150EBBD"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18706B6F"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2BD63687"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53F696AC"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3F37F2CC" w14:textId="77777777" w:rsidTr="00767E27">
        <w:trPr>
          <w:trHeight w:val="340"/>
        </w:trPr>
        <w:tc>
          <w:tcPr>
            <w:tcW w:w="779" w:type="pct"/>
            <w:vMerge/>
            <w:shd w:val="clear" w:color="auto" w:fill="F2F2F2" w:themeFill="background1" w:themeFillShade="F2"/>
            <w:vAlign w:val="center"/>
          </w:tcPr>
          <w:p w14:paraId="16A71E86" w14:textId="77777777" w:rsidR="00086F39" w:rsidRPr="00290D4F" w:rsidRDefault="00086F39" w:rsidP="008C0D89">
            <w:pPr>
              <w:spacing w:after="0"/>
              <w:jc w:val="center"/>
              <w:rPr>
                <w:rFonts w:ascii="Sakkal Majalla" w:hAnsi="Sakkal Majalla" w:cs="Sakkal Majalla"/>
                <w:sz w:val="32"/>
                <w:szCs w:val="32"/>
                <w:rtl/>
              </w:rPr>
            </w:pPr>
          </w:p>
        </w:tc>
        <w:tc>
          <w:tcPr>
            <w:tcW w:w="2413" w:type="pct"/>
            <w:gridSpan w:val="2"/>
            <w:vAlign w:val="center"/>
          </w:tcPr>
          <w:p w14:paraId="244AC59C"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color w:val="000000" w:themeColor="text1"/>
                <w:sz w:val="32"/>
                <w:szCs w:val="32"/>
                <w:rtl/>
              </w:rPr>
              <w:t>يتوفر في مكان العمل مكتب خاص لكل موظف .</w:t>
            </w:r>
          </w:p>
        </w:tc>
        <w:tc>
          <w:tcPr>
            <w:tcW w:w="372" w:type="pct"/>
            <w:vAlign w:val="center"/>
          </w:tcPr>
          <w:p w14:paraId="638BBDB9"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02FA4A10"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56F7F1D9"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0105E7DB"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5A9C74C1"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67ACFCC3" w14:textId="77777777" w:rsidTr="00767E27">
        <w:trPr>
          <w:trHeight w:val="454"/>
        </w:trPr>
        <w:tc>
          <w:tcPr>
            <w:tcW w:w="5000" w:type="pct"/>
            <w:gridSpan w:val="9"/>
            <w:shd w:val="clear" w:color="auto" w:fill="F2F2F2" w:themeFill="background1" w:themeFillShade="F2"/>
            <w:vAlign w:val="center"/>
          </w:tcPr>
          <w:p w14:paraId="606A4384" w14:textId="77777777" w:rsidR="00086F39" w:rsidRPr="00290D4F" w:rsidRDefault="00086F39" w:rsidP="008C0D89">
            <w:pPr>
              <w:pStyle w:val="a7"/>
              <w:numPr>
                <w:ilvl w:val="0"/>
                <w:numId w:val="19"/>
              </w:numPr>
              <w:tabs>
                <w:tab w:val="left" w:pos="176"/>
              </w:tabs>
              <w:spacing w:after="0"/>
              <w:ind w:left="0" w:firstLine="0"/>
              <w:rPr>
                <w:rFonts w:ascii="Sakkal Majalla" w:hAnsi="Sakkal Majalla" w:cs="Sakkal Majalla"/>
                <w:color w:val="000000" w:themeColor="text1"/>
                <w:sz w:val="32"/>
                <w:szCs w:val="32"/>
                <w:rtl/>
              </w:rPr>
            </w:pPr>
            <w:r w:rsidRPr="00290D4F">
              <w:rPr>
                <w:rFonts w:ascii="Sakkal Majalla" w:hAnsi="Sakkal Majalla" w:cs="Sakkal Majalla"/>
                <w:color w:val="000000" w:themeColor="text1"/>
                <w:sz w:val="32"/>
                <w:szCs w:val="32"/>
                <w:rtl/>
              </w:rPr>
              <w:lastRenderedPageBreak/>
              <w:t>بعد تقييم الأداء الوظيفي .</w:t>
            </w:r>
          </w:p>
        </w:tc>
      </w:tr>
      <w:tr w:rsidR="00086F39" w:rsidRPr="00290D4F" w14:paraId="2EA607FC" w14:textId="77777777" w:rsidTr="00767E27">
        <w:trPr>
          <w:trHeight w:val="340"/>
        </w:trPr>
        <w:tc>
          <w:tcPr>
            <w:tcW w:w="3164" w:type="pct"/>
            <w:gridSpan w:val="2"/>
            <w:shd w:val="clear" w:color="auto" w:fill="auto"/>
            <w:vAlign w:val="center"/>
          </w:tcPr>
          <w:p w14:paraId="7269AE90"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أنجز العمل في الوقت المحدد .</w:t>
            </w:r>
          </w:p>
        </w:tc>
        <w:tc>
          <w:tcPr>
            <w:tcW w:w="400" w:type="pct"/>
            <w:gridSpan w:val="2"/>
            <w:shd w:val="clear" w:color="auto" w:fill="auto"/>
            <w:vAlign w:val="center"/>
          </w:tcPr>
          <w:p w14:paraId="5B5AAF77"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4" w:type="pct"/>
            <w:gridSpan w:val="2"/>
            <w:shd w:val="clear" w:color="auto" w:fill="auto"/>
            <w:vAlign w:val="center"/>
          </w:tcPr>
          <w:p w14:paraId="410A4A50"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5" w:type="pct"/>
            <w:shd w:val="clear" w:color="auto" w:fill="auto"/>
            <w:vAlign w:val="center"/>
          </w:tcPr>
          <w:p w14:paraId="42D1AFFC"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3" w:type="pct"/>
            <w:shd w:val="clear" w:color="auto" w:fill="auto"/>
            <w:vAlign w:val="center"/>
          </w:tcPr>
          <w:p w14:paraId="015936FC"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4" w:type="pct"/>
            <w:shd w:val="clear" w:color="auto" w:fill="auto"/>
            <w:vAlign w:val="center"/>
          </w:tcPr>
          <w:p w14:paraId="569F0C41"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r>
      <w:tr w:rsidR="00086F39" w:rsidRPr="00290D4F" w14:paraId="096E9895" w14:textId="77777777" w:rsidTr="00767E27">
        <w:trPr>
          <w:trHeight w:val="340"/>
        </w:trPr>
        <w:tc>
          <w:tcPr>
            <w:tcW w:w="3164" w:type="pct"/>
            <w:gridSpan w:val="2"/>
            <w:shd w:val="clear" w:color="auto" w:fill="auto"/>
            <w:vAlign w:val="center"/>
          </w:tcPr>
          <w:p w14:paraId="328D22D8"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أنجر العمل بالكفاءة والفاعلية المطلوبة .</w:t>
            </w:r>
          </w:p>
        </w:tc>
        <w:tc>
          <w:tcPr>
            <w:tcW w:w="400" w:type="pct"/>
            <w:gridSpan w:val="2"/>
            <w:shd w:val="clear" w:color="auto" w:fill="auto"/>
            <w:vAlign w:val="center"/>
          </w:tcPr>
          <w:p w14:paraId="6B7E7934"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4" w:type="pct"/>
            <w:gridSpan w:val="2"/>
            <w:shd w:val="clear" w:color="auto" w:fill="auto"/>
            <w:vAlign w:val="center"/>
          </w:tcPr>
          <w:p w14:paraId="6DFCBDB1"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5" w:type="pct"/>
            <w:shd w:val="clear" w:color="auto" w:fill="auto"/>
            <w:vAlign w:val="center"/>
          </w:tcPr>
          <w:p w14:paraId="14062E9B"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3" w:type="pct"/>
            <w:shd w:val="clear" w:color="auto" w:fill="auto"/>
            <w:vAlign w:val="center"/>
          </w:tcPr>
          <w:p w14:paraId="4C36BB29"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4" w:type="pct"/>
            <w:shd w:val="clear" w:color="auto" w:fill="auto"/>
            <w:vAlign w:val="center"/>
          </w:tcPr>
          <w:p w14:paraId="6AB6FF57"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r>
      <w:tr w:rsidR="00086F39" w:rsidRPr="00290D4F" w14:paraId="31F0B185" w14:textId="77777777" w:rsidTr="00767E27">
        <w:trPr>
          <w:trHeight w:val="340"/>
        </w:trPr>
        <w:tc>
          <w:tcPr>
            <w:tcW w:w="3164" w:type="pct"/>
            <w:gridSpan w:val="2"/>
            <w:shd w:val="clear" w:color="auto" w:fill="auto"/>
            <w:vAlign w:val="center"/>
          </w:tcPr>
          <w:p w14:paraId="72E035C9"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أحافظ على الالتزام بأوقات العمل الرسمي .</w:t>
            </w:r>
          </w:p>
        </w:tc>
        <w:tc>
          <w:tcPr>
            <w:tcW w:w="400" w:type="pct"/>
            <w:gridSpan w:val="2"/>
            <w:shd w:val="clear" w:color="auto" w:fill="auto"/>
            <w:vAlign w:val="center"/>
          </w:tcPr>
          <w:p w14:paraId="1E7C5FED"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4" w:type="pct"/>
            <w:gridSpan w:val="2"/>
            <w:shd w:val="clear" w:color="auto" w:fill="auto"/>
            <w:vAlign w:val="center"/>
          </w:tcPr>
          <w:p w14:paraId="2478BCF9"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5" w:type="pct"/>
            <w:shd w:val="clear" w:color="auto" w:fill="auto"/>
            <w:vAlign w:val="center"/>
          </w:tcPr>
          <w:p w14:paraId="46F666F0"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3" w:type="pct"/>
            <w:shd w:val="clear" w:color="auto" w:fill="auto"/>
            <w:vAlign w:val="center"/>
          </w:tcPr>
          <w:p w14:paraId="75D7CDCA"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4" w:type="pct"/>
            <w:shd w:val="clear" w:color="auto" w:fill="auto"/>
            <w:vAlign w:val="center"/>
          </w:tcPr>
          <w:p w14:paraId="72FEBEF5"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r>
      <w:tr w:rsidR="00086F39" w:rsidRPr="00290D4F" w14:paraId="121D4DC7" w14:textId="77777777" w:rsidTr="00767E27">
        <w:trPr>
          <w:trHeight w:val="340"/>
        </w:trPr>
        <w:tc>
          <w:tcPr>
            <w:tcW w:w="3164" w:type="pct"/>
            <w:gridSpan w:val="2"/>
            <w:shd w:val="clear" w:color="auto" w:fill="auto"/>
            <w:vAlign w:val="center"/>
          </w:tcPr>
          <w:p w14:paraId="79D7002C"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لدي القدرة على تحمل ضغوط العمل .</w:t>
            </w:r>
          </w:p>
        </w:tc>
        <w:tc>
          <w:tcPr>
            <w:tcW w:w="400" w:type="pct"/>
            <w:gridSpan w:val="2"/>
            <w:shd w:val="clear" w:color="auto" w:fill="auto"/>
            <w:vAlign w:val="center"/>
          </w:tcPr>
          <w:p w14:paraId="482E956A"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4" w:type="pct"/>
            <w:gridSpan w:val="2"/>
            <w:shd w:val="clear" w:color="auto" w:fill="auto"/>
            <w:vAlign w:val="center"/>
          </w:tcPr>
          <w:p w14:paraId="3E26DFE5"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5" w:type="pct"/>
            <w:shd w:val="clear" w:color="auto" w:fill="auto"/>
            <w:vAlign w:val="center"/>
          </w:tcPr>
          <w:p w14:paraId="74682C9B"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3" w:type="pct"/>
            <w:shd w:val="clear" w:color="auto" w:fill="auto"/>
            <w:vAlign w:val="center"/>
          </w:tcPr>
          <w:p w14:paraId="5B841D09"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4" w:type="pct"/>
            <w:shd w:val="clear" w:color="auto" w:fill="auto"/>
            <w:vAlign w:val="center"/>
          </w:tcPr>
          <w:p w14:paraId="765ABD4E"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r>
      <w:tr w:rsidR="00086F39" w:rsidRPr="00290D4F" w14:paraId="3B5D0ECD" w14:textId="77777777" w:rsidTr="00767E27">
        <w:trPr>
          <w:trHeight w:val="340"/>
        </w:trPr>
        <w:tc>
          <w:tcPr>
            <w:tcW w:w="3164" w:type="pct"/>
            <w:gridSpan w:val="2"/>
            <w:shd w:val="clear" w:color="auto" w:fill="auto"/>
            <w:vAlign w:val="center"/>
          </w:tcPr>
          <w:p w14:paraId="093D891D"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يتناسب عملي مع دراستي وخبراتي السابقة .</w:t>
            </w:r>
          </w:p>
        </w:tc>
        <w:tc>
          <w:tcPr>
            <w:tcW w:w="400" w:type="pct"/>
            <w:gridSpan w:val="2"/>
            <w:shd w:val="clear" w:color="auto" w:fill="auto"/>
            <w:vAlign w:val="center"/>
          </w:tcPr>
          <w:p w14:paraId="18C1CB65"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4" w:type="pct"/>
            <w:gridSpan w:val="2"/>
            <w:shd w:val="clear" w:color="auto" w:fill="auto"/>
            <w:vAlign w:val="center"/>
          </w:tcPr>
          <w:p w14:paraId="5DA49B76"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5" w:type="pct"/>
            <w:shd w:val="clear" w:color="auto" w:fill="auto"/>
            <w:vAlign w:val="center"/>
          </w:tcPr>
          <w:p w14:paraId="0EECD96F"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3" w:type="pct"/>
            <w:shd w:val="clear" w:color="auto" w:fill="auto"/>
            <w:vAlign w:val="center"/>
          </w:tcPr>
          <w:p w14:paraId="2F5E2974"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4" w:type="pct"/>
            <w:shd w:val="clear" w:color="auto" w:fill="auto"/>
            <w:vAlign w:val="center"/>
          </w:tcPr>
          <w:p w14:paraId="4A690E79"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r>
      <w:tr w:rsidR="00086F39" w:rsidRPr="00290D4F" w14:paraId="4F3E6996" w14:textId="77777777" w:rsidTr="00767E27">
        <w:trPr>
          <w:trHeight w:val="340"/>
        </w:trPr>
        <w:tc>
          <w:tcPr>
            <w:tcW w:w="3164" w:type="pct"/>
            <w:gridSpan w:val="2"/>
            <w:shd w:val="clear" w:color="auto" w:fill="auto"/>
            <w:vAlign w:val="center"/>
          </w:tcPr>
          <w:p w14:paraId="7C0D95F3"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لدي القدرة على حل مشاكل العمل دون المساعدة من أحد .</w:t>
            </w:r>
          </w:p>
        </w:tc>
        <w:tc>
          <w:tcPr>
            <w:tcW w:w="400" w:type="pct"/>
            <w:gridSpan w:val="2"/>
            <w:shd w:val="clear" w:color="auto" w:fill="auto"/>
            <w:vAlign w:val="center"/>
          </w:tcPr>
          <w:p w14:paraId="303E966C"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4" w:type="pct"/>
            <w:gridSpan w:val="2"/>
            <w:shd w:val="clear" w:color="auto" w:fill="auto"/>
            <w:vAlign w:val="center"/>
          </w:tcPr>
          <w:p w14:paraId="6C1D6C8C"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5" w:type="pct"/>
            <w:shd w:val="clear" w:color="auto" w:fill="auto"/>
            <w:vAlign w:val="center"/>
          </w:tcPr>
          <w:p w14:paraId="3FDA235B"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3" w:type="pct"/>
            <w:shd w:val="clear" w:color="auto" w:fill="auto"/>
            <w:vAlign w:val="center"/>
          </w:tcPr>
          <w:p w14:paraId="2E8B3480"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4" w:type="pct"/>
            <w:shd w:val="clear" w:color="auto" w:fill="auto"/>
            <w:vAlign w:val="center"/>
          </w:tcPr>
          <w:p w14:paraId="2D69CF32"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r>
      <w:tr w:rsidR="00086F39" w:rsidRPr="00290D4F" w14:paraId="0B279FCA" w14:textId="77777777" w:rsidTr="00767E27">
        <w:trPr>
          <w:trHeight w:val="340"/>
        </w:trPr>
        <w:tc>
          <w:tcPr>
            <w:tcW w:w="3164" w:type="pct"/>
            <w:gridSpan w:val="2"/>
            <w:shd w:val="clear" w:color="auto" w:fill="auto"/>
            <w:vAlign w:val="center"/>
          </w:tcPr>
          <w:p w14:paraId="286570B7"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أحصل دائماً على تقييم وظيفي عالي من رؤسائي .</w:t>
            </w:r>
          </w:p>
        </w:tc>
        <w:tc>
          <w:tcPr>
            <w:tcW w:w="400" w:type="pct"/>
            <w:gridSpan w:val="2"/>
            <w:shd w:val="clear" w:color="auto" w:fill="auto"/>
            <w:vAlign w:val="center"/>
          </w:tcPr>
          <w:p w14:paraId="56A1F26C"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4" w:type="pct"/>
            <w:gridSpan w:val="2"/>
            <w:shd w:val="clear" w:color="auto" w:fill="auto"/>
            <w:vAlign w:val="center"/>
          </w:tcPr>
          <w:p w14:paraId="1DDE0030"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45" w:type="pct"/>
            <w:shd w:val="clear" w:color="auto" w:fill="auto"/>
            <w:vAlign w:val="center"/>
          </w:tcPr>
          <w:p w14:paraId="68B9FAF1"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3" w:type="pct"/>
            <w:shd w:val="clear" w:color="auto" w:fill="auto"/>
            <w:vAlign w:val="center"/>
          </w:tcPr>
          <w:p w14:paraId="41DCD0A8"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c>
          <w:tcPr>
            <w:tcW w:w="374" w:type="pct"/>
            <w:shd w:val="clear" w:color="auto" w:fill="auto"/>
            <w:vAlign w:val="center"/>
          </w:tcPr>
          <w:p w14:paraId="4F3DA674" w14:textId="77777777" w:rsidR="00086F39" w:rsidRPr="00290D4F" w:rsidRDefault="00086F39" w:rsidP="008C0D89">
            <w:pPr>
              <w:pStyle w:val="a7"/>
              <w:tabs>
                <w:tab w:val="left" w:pos="176"/>
              </w:tabs>
              <w:spacing w:after="0"/>
              <w:ind w:left="0"/>
              <w:rPr>
                <w:rFonts w:ascii="Sakkal Majalla" w:hAnsi="Sakkal Majalla" w:cs="Sakkal Majalla"/>
                <w:sz w:val="32"/>
                <w:szCs w:val="32"/>
                <w:rtl/>
              </w:rPr>
            </w:pPr>
          </w:p>
        </w:tc>
      </w:tr>
      <w:tr w:rsidR="00086F39" w:rsidRPr="00290D4F" w14:paraId="7C0D9021" w14:textId="77777777" w:rsidTr="00767E27">
        <w:trPr>
          <w:trHeight w:val="454"/>
        </w:trPr>
        <w:tc>
          <w:tcPr>
            <w:tcW w:w="5000" w:type="pct"/>
            <w:gridSpan w:val="9"/>
            <w:shd w:val="clear" w:color="auto" w:fill="F2F2F2" w:themeFill="background1" w:themeFillShade="F2"/>
            <w:vAlign w:val="center"/>
          </w:tcPr>
          <w:p w14:paraId="0A29AE3A" w14:textId="77777777" w:rsidR="00086F39" w:rsidRPr="00290D4F" w:rsidRDefault="00086F39" w:rsidP="008C0D89">
            <w:pPr>
              <w:pStyle w:val="a7"/>
              <w:numPr>
                <w:ilvl w:val="0"/>
                <w:numId w:val="19"/>
              </w:numPr>
              <w:tabs>
                <w:tab w:val="left" w:pos="176"/>
              </w:tabs>
              <w:spacing w:after="0"/>
              <w:ind w:left="0" w:firstLine="0"/>
              <w:rPr>
                <w:rFonts w:ascii="Sakkal Majalla" w:hAnsi="Sakkal Majalla" w:cs="Sakkal Majalla"/>
                <w:sz w:val="32"/>
                <w:szCs w:val="32"/>
                <w:rtl/>
              </w:rPr>
            </w:pPr>
            <w:r w:rsidRPr="00290D4F">
              <w:rPr>
                <w:rFonts w:ascii="Sakkal Majalla" w:hAnsi="Sakkal Majalla" w:cs="Sakkal Majalla"/>
                <w:color w:val="000000" w:themeColor="text1"/>
                <w:sz w:val="32"/>
                <w:szCs w:val="32"/>
                <w:rtl/>
              </w:rPr>
              <w:t>بعد تقييم التحفيز الوظيفي .</w:t>
            </w:r>
          </w:p>
        </w:tc>
      </w:tr>
      <w:tr w:rsidR="00086F39" w:rsidRPr="00290D4F" w14:paraId="72A26D8F" w14:textId="77777777" w:rsidTr="00767E27">
        <w:trPr>
          <w:trHeight w:val="340"/>
        </w:trPr>
        <w:tc>
          <w:tcPr>
            <w:tcW w:w="3192" w:type="pct"/>
            <w:gridSpan w:val="3"/>
            <w:shd w:val="clear" w:color="auto" w:fill="auto"/>
            <w:vAlign w:val="center"/>
          </w:tcPr>
          <w:p w14:paraId="2F5F3082"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أسعى دوماً لتطوير مهاراتي .</w:t>
            </w:r>
          </w:p>
        </w:tc>
        <w:tc>
          <w:tcPr>
            <w:tcW w:w="372" w:type="pct"/>
            <w:vAlign w:val="center"/>
          </w:tcPr>
          <w:p w14:paraId="71D4C211"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0A25F406"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6D0F4898"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7E60D4D1"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63D161D1"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69827C8F" w14:textId="77777777" w:rsidTr="00767E27">
        <w:trPr>
          <w:trHeight w:val="340"/>
        </w:trPr>
        <w:tc>
          <w:tcPr>
            <w:tcW w:w="3192" w:type="pct"/>
            <w:gridSpan w:val="3"/>
            <w:shd w:val="clear" w:color="auto" w:fill="auto"/>
            <w:vAlign w:val="center"/>
          </w:tcPr>
          <w:p w14:paraId="5C51F099"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أحرص دائماً على توفير الوقت والجهد أثناء أداء عملي .</w:t>
            </w:r>
          </w:p>
        </w:tc>
        <w:tc>
          <w:tcPr>
            <w:tcW w:w="372" w:type="pct"/>
            <w:vAlign w:val="center"/>
          </w:tcPr>
          <w:p w14:paraId="4E87FBC4"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51D27468"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11C88A55"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556F9C78"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35D28D46"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5E90A74A" w14:textId="77777777" w:rsidTr="00767E27">
        <w:trPr>
          <w:trHeight w:val="340"/>
        </w:trPr>
        <w:tc>
          <w:tcPr>
            <w:tcW w:w="3192" w:type="pct"/>
            <w:gridSpan w:val="3"/>
            <w:shd w:val="clear" w:color="auto" w:fill="auto"/>
            <w:vAlign w:val="center"/>
          </w:tcPr>
          <w:p w14:paraId="4DF17AC0"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أقدم دائماً أفكار لرؤسائي لتطوير بيئة العمل .</w:t>
            </w:r>
          </w:p>
        </w:tc>
        <w:tc>
          <w:tcPr>
            <w:tcW w:w="372" w:type="pct"/>
            <w:vAlign w:val="center"/>
          </w:tcPr>
          <w:p w14:paraId="43FEFACE"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27E88F9F"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1FDA97FC"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2005747E"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0C52C65D"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4FC133AA" w14:textId="77777777" w:rsidTr="00767E27">
        <w:trPr>
          <w:trHeight w:val="340"/>
        </w:trPr>
        <w:tc>
          <w:tcPr>
            <w:tcW w:w="3192" w:type="pct"/>
            <w:gridSpan w:val="3"/>
            <w:shd w:val="clear" w:color="auto" w:fill="auto"/>
            <w:vAlign w:val="center"/>
          </w:tcPr>
          <w:p w14:paraId="6E6EA2FD"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أقدم المساعدة لزملائي في العمل عند الحاجة .</w:t>
            </w:r>
          </w:p>
        </w:tc>
        <w:tc>
          <w:tcPr>
            <w:tcW w:w="372" w:type="pct"/>
            <w:vAlign w:val="center"/>
          </w:tcPr>
          <w:p w14:paraId="256FAD56"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48598599"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2D6711C1"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6620E46A"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16E7A568"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6B60E196" w14:textId="77777777" w:rsidTr="00767E27">
        <w:trPr>
          <w:trHeight w:val="340"/>
        </w:trPr>
        <w:tc>
          <w:tcPr>
            <w:tcW w:w="3192" w:type="pct"/>
            <w:gridSpan w:val="3"/>
            <w:shd w:val="clear" w:color="auto" w:fill="auto"/>
            <w:vAlign w:val="center"/>
          </w:tcPr>
          <w:p w14:paraId="41E7D307"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لا أمانع في العمل لساعات إضافية إذا تطلب الأمر .</w:t>
            </w:r>
          </w:p>
        </w:tc>
        <w:tc>
          <w:tcPr>
            <w:tcW w:w="372" w:type="pct"/>
            <w:vAlign w:val="center"/>
          </w:tcPr>
          <w:p w14:paraId="75979E50"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54A15D0B"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4D7B641C"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11BC5C58"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022F4B1A"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7CF93EC4" w14:textId="77777777" w:rsidTr="00767E27">
        <w:trPr>
          <w:trHeight w:val="340"/>
        </w:trPr>
        <w:tc>
          <w:tcPr>
            <w:tcW w:w="3192" w:type="pct"/>
            <w:gridSpan w:val="3"/>
            <w:shd w:val="clear" w:color="auto" w:fill="auto"/>
            <w:vAlign w:val="center"/>
          </w:tcPr>
          <w:p w14:paraId="7EBB19B9"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أشعر بالاطمئنان على مستقبلي الوظيفي .</w:t>
            </w:r>
          </w:p>
        </w:tc>
        <w:tc>
          <w:tcPr>
            <w:tcW w:w="372" w:type="pct"/>
            <w:vAlign w:val="center"/>
          </w:tcPr>
          <w:p w14:paraId="6AD6C411"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4C2CB5BD"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6A44ED59"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7152596E"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7F3DB297"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279EF45C" w14:textId="77777777" w:rsidTr="00767E27">
        <w:trPr>
          <w:trHeight w:val="340"/>
        </w:trPr>
        <w:tc>
          <w:tcPr>
            <w:tcW w:w="3192" w:type="pct"/>
            <w:gridSpan w:val="3"/>
            <w:shd w:val="clear" w:color="auto" w:fill="auto"/>
            <w:vAlign w:val="center"/>
          </w:tcPr>
          <w:p w14:paraId="00E9E569"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يتيح العمل فرص تدريب كافية للموظفين .</w:t>
            </w:r>
          </w:p>
        </w:tc>
        <w:tc>
          <w:tcPr>
            <w:tcW w:w="372" w:type="pct"/>
            <w:vAlign w:val="center"/>
          </w:tcPr>
          <w:p w14:paraId="28129888"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6C725366"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78F66C05"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209AFCEC"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74E59C02"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5B0FD69E" w14:textId="77777777" w:rsidTr="00767E27">
        <w:trPr>
          <w:trHeight w:val="340"/>
        </w:trPr>
        <w:tc>
          <w:tcPr>
            <w:tcW w:w="3192" w:type="pct"/>
            <w:gridSpan w:val="3"/>
            <w:shd w:val="clear" w:color="auto" w:fill="auto"/>
            <w:vAlign w:val="center"/>
          </w:tcPr>
          <w:p w14:paraId="18113C06"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أشعر بأني أحظى بالاحترام الكافي من رؤسائي في العمل .</w:t>
            </w:r>
          </w:p>
        </w:tc>
        <w:tc>
          <w:tcPr>
            <w:tcW w:w="372" w:type="pct"/>
            <w:vAlign w:val="center"/>
          </w:tcPr>
          <w:p w14:paraId="68387A69"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59BCEBE1"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3FB1F97E"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29BD400D"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5C4EEE11" w14:textId="77777777" w:rsidR="00086F39" w:rsidRPr="00290D4F" w:rsidRDefault="00086F39" w:rsidP="008C0D89">
            <w:pPr>
              <w:spacing w:after="0"/>
              <w:jc w:val="center"/>
              <w:rPr>
                <w:rFonts w:ascii="Sakkal Majalla" w:hAnsi="Sakkal Majalla" w:cs="Sakkal Majalla"/>
                <w:sz w:val="32"/>
                <w:szCs w:val="32"/>
                <w:rtl/>
              </w:rPr>
            </w:pPr>
          </w:p>
        </w:tc>
      </w:tr>
      <w:tr w:rsidR="00086F39" w:rsidRPr="00290D4F" w14:paraId="40B9D346" w14:textId="77777777" w:rsidTr="00767E27">
        <w:trPr>
          <w:trHeight w:val="340"/>
        </w:trPr>
        <w:tc>
          <w:tcPr>
            <w:tcW w:w="3192" w:type="pct"/>
            <w:gridSpan w:val="3"/>
            <w:shd w:val="clear" w:color="auto" w:fill="auto"/>
            <w:vAlign w:val="center"/>
          </w:tcPr>
          <w:p w14:paraId="09A96071" w14:textId="77777777" w:rsidR="00086F39" w:rsidRPr="00290D4F" w:rsidRDefault="00086F39" w:rsidP="008C0D89">
            <w:pPr>
              <w:spacing w:after="0"/>
              <w:ind w:right="35"/>
              <w:rPr>
                <w:rFonts w:ascii="Sakkal Majalla" w:hAnsi="Sakkal Majalla" w:cs="Sakkal Majalla"/>
                <w:sz w:val="32"/>
                <w:szCs w:val="32"/>
                <w:rtl/>
              </w:rPr>
            </w:pPr>
            <w:r w:rsidRPr="00290D4F">
              <w:rPr>
                <w:rFonts w:ascii="Sakkal Majalla" w:hAnsi="Sakkal Majalla" w:cs="Sakkal Majalla"/>
                <w:sz w:val="32"/>
                <w:szCs w:val="32"/>
                <w:rtl/>
              </w:rPr>
              <w:t>أشعر بأني أنال ما أستحقه من مكافآت .</w:t>
            </w:r>
          </w:p>
        </w:tc>
        <w:tc>
          <w:tcPr>
            <w:tcW w:w="372" w:type="pct"/>
            <w:vAlign w:val="center"/>
          </w:tcPr>
          <w:p w14:paraId="41E577E3" w14:textId="77777777" w:rsidR="00086F39" w:rsidRPr="00290D4F" w:rsidRDefault="00086F39" w:rsidP="008C0D89">
            <w:pPr>
              <w:spacing w:after="0"/>
              <w:jc w:val="center"/>
              <w:rPr>
                <w:rFonts w:ascii="Sakkal Majalla" w:hAnsi="Sakkal Majalla" w:cs="Sakkal Majalla"/>
                <w:sz w:val="32"/>
                <w:szCs w:val="32"/>
                <w:rtl/>
              </w:rPr>
            </w:pPr>
          </w:p>
        </w:tc>
        <w:tc>
          <w:tcPr>
            <w:tcW w:w="336" w:type="pct"/>
            <w:vAlign w:val="center"/>
          </w:tcPr>
          <w:p w14:paraId="1B351915" w14:textId="77777777" w:rsidR="00086F39" w:rsidRPr="00290D4F" w:rsidRDefault="00086F39" w:rsidP="008C0D89">
            <w:pPr>
              <w:spacing w:after="0"/>
              <w:jc w:val="center"/>
              <w:rPr>
                <w:rFonts w:ascii="Sakkal Majalla" w:hAnsi="Sakkal Majalla" w:cs="Sakkal Majalla"/>
                <w:sz w:val="32"/>
                <w:szCs w:val="32"/>
                <w:rtl/>
              </w:rPr>
            </w:pPr>
          </w:p>
        </w:tc>
        <w:tc>
          <w:tcPr>
            <w:tcW w:w="353" w:type="pct"/>
            <w:gridSpan w:val="2"/>
            <w:vAlign w:val="center"/>
          </w:tcPr>
          <w:p w14:paraId="5F0FF765" w14:textId="77777777" w:rsidR="00086F39" w:rsidRPr="00290D4F" w:rsidRDefault="00086F39" w:rsidP="008C0D89">
            <w:pPr>
              <w:tabs>
                <w:tab w:val="left" w:pos="1172"/>
              </w:tabs>
              <w:spacing w:after="0"/>
              <w:jc w:val="center"/>
              <w:rPr>
                <w:rFonts w:ascii="Sakkal Majalla" w:hAnsi="Sakkal Majalla" w:cs="Sakkal Majalla"/>
                <w:sz w:val="32"/>
                <w:szCs w:val="32"/>
                <w:rtl/>
              </w:rPr>
            </w:pPr>
          </w:p>
        </w:tc>
        <w:tc>
          <w:tcPr>
            <w:tcW w:w="373" w:type="pct"/>
            <w:vAlign w:val="center"/>
          </w:tcPr>
          <w:p w14:paraId="0292C373" w14:textId="77777777" w:rsidR="00086F39" w:rsidRPr="00290D4F" w:rsidRDefault="00086F39" w:rsidP="008C0D89">
            <w:pPr>
              <w:spacing w:after="0"/>
              <w:jc w:val="center"/>
              <w:rPr>
                <w:rFonts w:ascii="Sakkal Majalla" w:hAnsi="Sakkal Majalla" w:cs="Sakkal Majalla"/>
                <w:sz w:val="32"/>
                <w:szCs w:val="32"/>
                <w:rtl/>
              </w:rPr>
            </w:pPr>
          </w:p>
        </w:tc>
        <w:tc>
          <w:tcPr>
            <w:tcW w:w="374" w:type="pct"/>
            <w:vAlign w:val="center"/>
          </w:tcPr>
          <w:p w14:paraId="5360B984" w14:textId="77777777" w:rsidR="00086F39" w:rsidRPr="00290D4F" w:rsidRDefault="00086F39" w:rsidP="008C0D89">
            <w:pPr>
              <w:spacing w:after="0"/>
              <w:jc w:val="center"/>
              <w:rPr>
                <w:rFonts w:ascii="Sakkal Majalla" w:hAnsi="Sakkal Majalla" w:cs="Sakkal Majalla"/>
                <w:sz w:val="32"/>
                <w:szCs w:val="32"/>
                <w:rtl/>
              </w:rPr>
            </w:pPr>
          </w:p>
        </w:tc>
      </w:tr>
    </w:tbl>
    <w:p w14:paraId="33EAF880" w14:textId="77777777" w:rsidR="00740F75" w:rsidRPr="00290D4F" w:rsidRDefault="00740F75" w:rsidP="00740F75">
      <w:pPr>
        <w:spacing w:after="0" w:line="240" w:lineRule="auto"/>
        <w:jc w:val="both"/>
        <w:rPr>
          <w:rFonts w:ascii="Sakkal Majalla" w:hAnsi="Sakkal Majalla" w:cs="Sakkal Majalla"/>
          <w:color w:val="000000" w:themeColor="text1"/>
          <w:sz w:val="32"/>
          <w:szCs w:val="32"/>
          <w:rtl/>
        </w:rPr>
      </w:pPr>
    </w:p>
    <w:p w14:paraId="584C18B2" w14:textId="77777777" w:rsidR="00740F75" w:rsidRPr="00290D4F" w:rsidRDefault="00740F75" w:rsidP="00740F75">
      <w:pPr>
        <w:spacing w:after="0" w:line="240" w:lineRule="auto"/>
        <w:rPr>
          <w:rFonts w:ascii="Sakkal Majalla" w:hAnsi="Sakkal Majalla" w:cs="Sakkal Majalla"/>
          <w:color w:val="000000" w:themeColor="text1"/>
          <w:sz w:val="32"/>
          <w:szCs w:val="32"/>
          <w:lang w:bidi="ar-JO"/>
        </w:rPr>
      </w:pPr>
    </w:p>
    <w:p w14:paraId="7A5C4877" w14:textId="77777777" w:rsidR="00740F75" w:rsidRPr="00290D4F" w:rsidRDefault="00740F75" w:rsidP="00740F75">
      <w:pPr>
        <w:spacing w:after="0" w:line="240" w:lineRule="auto"/>
        <w:rPr>
          <w:rFonts w:ascii="Sakkal Majalla" w:hAnsi="Sakkal Majalla" w:cs="Sakkal Majalla"/>
          <w:sz w:val="32"/>
          <w:szCs w:val="32"/>
        </w:rPr>
      </w:pPr>
    </w:p>
    <w:p w14:paraId="4154FB56" w14:textId="77777777" w:rsidR="00740F75" w:rsidRPr="00290D4F" w:rsidRDefault="00740F75" w:rsidP="00740F75">
      <w:pPr>
        <w:pStyle w:val="a7"/>
        <w:spacing w:after="0" w:line="240" w:lineRule="auto"/>
        <w:jc w:val="both"/>
        <w:rPr>
          <w:rFonts w:ascii="Sakkal Majalla" w:hAnsi="Sakkal Majalla" w:cs="Sakkal Majalla"/>
          <w:sz w:val="32"/>
          <w:szCs w:val="32"/>
          <w:shd w:val="clear" w:color="auto" w:fill="FFFFFF"/>
          <w:rtl/>
        </w:rPr>
      </w:pPr>
    </w:p>
    <w:sectPr w:rsidR="00740F75" w:rsidRPr="00290D4F" w:rsidSect="00866885">
      <w:pgSz w:w="12240" w:h="15840"/>
      <w:pgMar w:top="1418" w:right="1418" w:bottom="1418" w:left="1418" w:header="283" w:footer="170" w:gutter="0"/>
      <w:pgBorders w:offsetFrom="page">
        <w:top w:val="threeDEmboss" w:sz="36" w:space="24" w:color="auto"/>
        <w:left w:val="threeDEmboss" w:sz="36" w:space="24" w:color="auto"/>
        <w:bottom w:val="threeDEngrave" w:sz="36" w:space="24" w:color="auto"/>
        <w:right w:val="threeDEngrave" w:sz="36"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4E0D1" w14:textId="77777777" w:rsidR="00780BFE" w:rsidRDefault="00780BFE" w:rsidP="00E70904">
      <w:pPr>
        <w:spacing w:after="0" w:line="240" w:lineRule="auto"/>
      </w:pPr>
      <w:r>
        <w:separator/>
      </w:r>
    </w:p>
  </w:endnote>
  <w:endnote w:type="continuationSeparator" w:id="0">
    <w:p w14:paraId="38942A21" w14:textId="77777777" w:rsidR="00780BFE" w:rsidRDefault="00780BFE" w:rsidP="00E70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00"/>
    <w:family w:val="roman"/>
    <w:pitch w:val="variable"/>
    <w:sig w:usb0="00002003" w:usb1="80000000" w:usb2="00000008" w:usb3="00000000" w:csb0="0000004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akkal Majalla">
    <w:panose1 w:val="02000000000000000000"/>
    <w:charset w:val="00"/>
    <w:family w:val="auto"/>
    <w:pitch w:val="variable"/>
    <w:sig w:usb0="A000207F" w:usb1="C000204B" w:usb2="00000008" w:usb3="00000000" w:csb0="000000D3" w:csb1="00000000"/>
  </w:font>
  <w:font w:name="KFGQPC Uthmanic Script HAFS">
    <w:altName w:val="Arial"/>
    <w:panose1 w:val="020B0604020202020204"/>
    <w:charset w:val="B2"/>
    <w:family w:val="auto"/>
    <w:pitch w:val="variable"/>
    <w:sig w:usb0="00002001" w:usb1="00000000" w:usb2="00000000" w:usb3="00000000" w:csb0="00000040" w:csb1="00000000"/>
  </w:font>
  <w:font w:name="TimesNewRoman">
    <w:altName w:val="MS Mincho"/>
    <w:panose1 w:val="020B0604020202020204"/>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42069207"/>
      <w:docPartObj>
        <w:docPartGallery w:val="Page Numbers (Bottom of Page)"/>
        <w:docPartUnique/>
      </w:docPartObj>
    </w:sdtPr>
    <w:sdtContent>
      <w:p w14:paraId="3549277A" w14:textId="77777777" w:rsidR="00866885" w:rsidRDefault="00866885">
        <w:pPr>
          <w:pStyle w:val="a4"/>
          <w:jc w:val="center"/>
        </w:pPr>
        <w:r>
          <w:fldChar w:fldCharType="begin"/>
        </w:r>
        <w:r>
          <w:instrText>PAGE   \* MERGEFORMAT</w:instrText>
        </w:r>
        <w:r>
          <w:fldChar w:fldCharType="separate"/>
        </w:r>
        <w:r w:rsidR="00ED4904" w:rsidRPr="00ED4904">
          <w:rPr>
            <w:noProof/>
            <w:rtl/>
            <w:lang w:val="ar-SA"/>
          </w:rPr>
          <w:t>0</w:t>
        </w:r>
        <w:r>
          <w:fldChar w:fldCharType="end"/>
        </w:r>
      </w:p>
    </w:sdtContent>
  </w:sdt>
  <w:p w14:paraId="527C46F1" w14:textId="77777777" w:rsidR="00866885" w:rsidRDefault="0086688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78296332"/>
      <w:docPartObj>
        <w:docPartGallery w:val="Page Numbers (Bottom of Page)"/>
        <w:docPartUnique/>
      </w:docPartObj>
    </w:sdtPr>
    <w:sdtContent>
      <w:p w14:paraId="7C271223" w14:textId="77777777" w:rsidR="00866885" w:rsidRDefault="00866885">
        <w:pPr>
          <w:pStyle w:val="a4"/>
          <w:jc w:val="center"/>
        </w:pPr>
        <w:r>
          <w:fldChar w:fldCharType="begin"/>
        </w:r>
        <w:r>
          <w:instrText>PAGE   \* MERGEFORMAT</w:instrText>
        </w:r>
        <w:r>
          <w:fldChar w:fldCharType="separate"/>
        </w:r>
        <w:r w:rsidR="00ED4904" w:rsidRPr="00ED4904">
          <w:rPr>
            <w:noProof/>
            <w:rtl/>
            <w:lang w:val="ar-SA"/>
          </w:rPr>
          <w:t>1</w:t>
        </w:r>
        <w:r>
          <w:fldChar w:fldCharType="end"/>
        </w:r>
      </w:p>
    </w:sdtContent>
  </w:sdt>
  <w:p w14:paraId="01EFC493" w14:textId="77777777" w:rsidR="00866885" w:rsidRDefault="00866885">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59957588"/>
      <w:docPartObj>
        <w:docPartGallery w:val="Page Numbers (Bottom of Page)"/>
        <w:docPartUnique/>
      </w:docPartObj>
    </w:sdtPr>
    <w:sdtContent>
      <w:p w14:paraId="64D2AE99" w14:textId="77777777" w:rsidR="00866885" w:rsidRDefault="00866885">
        <w:pPr>
          <w:pStyle w:val="a4"/>
          <w:jc w:val="center"/>
        </w:pPr>
        <w:r>
          <w:fldChar w:fldCharType="begin"/>
        </w:r>
        <w:r>
          <w:instrText>PAGE   \* MERGEFORMAT</w:instrText>
        </w:r>
        <w:r>
          <w:fldChar w:fldCharType="separate"/>
        </w:r>
        <w:r w:rsidR="00ED4904" w:rsidRPr="00ED4904">
          <w:rPr>
            <w:noProof/>
            <w:rtl/>
            <w:lang w:val="ar-SA"/>
          </w:rPr>
          <w:t>32</w:t>
        </w:r>
        <w:r>
          <w:fldChar w:fldCharType="end"/>
        </w:r>
      </w:p>
    </w:sdtContent>
  </w:sdt>
  <w:p w14:paraId="01811554" w14:textId="77777777" w:rsidR="00866885" w:rsidRDefault="008668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CCDAB4" w14:textId="77777777" w:rsidR="00780BFE" w:rsidRDefault="00780BFE" w:rsidP="00E70904">
      <w:pPr>
        <w:spacing w:after="0" w:line="240" w:lineRule="auto"/>
      </w:pPr>
      <w:r>
        <w:separator/>
      </w:r>
    </w:p>
  </w:footnote>
  <w:footnote w:type="continuationSeparator" w:id="0">
    <w:p w14:paraId="01B6ADF4" w14:textId="77777777" w:rsidR="00780BFE" w:rsidRDefault="00780BFE" w:rsidP="00E709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735DB"/>
    <w:multiLevelType w:val="hybridMultilevel"/>
    <w:tmpl w:val="54082ED0"/>
    <w:lvl w:ilvl="0" w:tplc="09D6ADAC">
      <w:start w:val="1"/>
      <w:numFmt w:val="decimal"/>
      <w:lvlText w:val="%1."/>
      <w:lvlJc w:val="left"/>
      <w:pPr>
        <w:tabs>
          <w:tab w:val="num" w:pos="735"/>
        </w:tabs>
        <w:ind w:left="735" w:right="735" w:hanging="375"/>
      </w:pPr>
      <w:rPr>
        <w:rFonts w:hint="cs"/>
      </w:rPr>
    </w:lvl>
    <w:lvl w:ilvl="1" w:tplc="5660384A">
      <w:start w:val="1"/>
      <w:numFmt w:val="arabicAlpha"/>
      <w:lvlText w:val="%2."/>
      <w:lvlJc w:val="left"/>
      <w:pPr>
        <w:tabs>
          <w:tab w:val="num" w:pos="1440"/>
        </w:tabs>
        <w:ind w:left="1440" w:right="1440" w:hanging="360"/>
      </w:pPr>
      <w:rPr>
        <w:rFonts w:hint="cs"/>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 w15:restartNumberingAfterBreak="0">
    <w:nsid w:val="0A021965"/>
    <w:multiLevelType w:val="hybridMultilevel"/>
    <w:tmpl w:val="EE0E5188"/>
    <w:lvl w:ilvl="0" w:tplc="43767434">
      <w:start w:val="1"/>
      <w:numFmt w:val="decimal"/>
      <w:lvlText w:val="%1."/>
      <w:lvlJc w:val="left"/>
      <w:pPr>
        <w:ind w:left="662" w:hanging="360"/>
      </w:pPr>
      <w:rPr>
        <w:rFonts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 w15:restartNumberingAfterBreak="0">
    <w:nsid w:val="0B8109C9"/>
    <w:multiLevelType w:val="hybridMultilevel"/>
    <w:tmpl w:val="1AF21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21BCE"/>
    <w:multiLevelType w:val="hybridMultilevel"/>
    <w:tmpl w:val="B9BCE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1115C3"/>
    <w:multiLevelType w:val="hybridMultilevel"/>
    <w:tmpl w:val="458A3A42"/>
    <w:lvl w:ilvl="0" w:tplc="04090005">
      <w:start w:val="1"/>
      <w:numFmt w:val="bullet"/>
      <w:lvlText w:val=""/>
      <w:lvlJc w:val="left"/>
      <w:pPr>
        <w:ind w:left="910" w:hanging="360"/>
      </w:pPr>
      <w:rPr>
        <w:rFonts w:ascii="Wingdings" w:hAnsi="Wingdings" w:hint="default"/>
      </w:rPr>
    </w:lvl>
    <w:lvl w:ilvl="1" w:tplc="04090003" w:tentative="1">
      <w:start w:val="1"/>
      <w:numFmt w:val="bullet"/>
      <w:lvlText w:val="o"/>
      <w:lvlJc w:val="left"/>
      <w:pPr>
        <w:ind w:left="1630" w:hanging="360"/>
      </w:pPr>
      <w:rPr>
        <w:rFonts w:ascii="Courier New" w:hAnsi="Courier New" w:cs="Courier New" w:hint="default"/>
      </w:rPr>
    </w:lvl>
    <w:lvl w:ilvl="2" w:tplc="04090005" w:tentative="1">
      <w:start w:val="1"/>
      <w:numFmt w:val="bullet"/>
      <w:lvlText w:val=""/>
      <w:lvlJc w:val="left"/>
      <w:pPr>
        <w:ind w:left="2350" w:hanging="360"/>
      </w:pPr>
      <w:rPr>
        <w:rFonts w:ascii="Wingdings" w:hAnsi="Wingdings" w:hint="default"/>
      </w:rPr>
    </w:lvl>
    <w:lvl w:ilvl="3" w:tplc="04090001" w:tentative="1">
      <w:start w:val="1"/>
      <w:numFmt w:val="bullet"/>
      <w:lvlText w:val=""/>
      <w:lvlJc w:val="left"/>
      <w:pPr>
        <w:ind w:left="3070" w:hanging="360"/>
      </w:pPr>
      <w:rPr>
        <w:rFonts w:ascii="Symbol" w:hAnsi="Symbol" w:hint="default"/>
      </w:rPr>
    </w:lvl>
    <w:lvl w:ilvl="4" w:tplc="04090003" w:tentative="1">
      <w:start w:val="1"/>
      <w:numFmt w:val="bullet"/>
      <w:lvlText w:val="o"/>
      <w:lvlJc w:val="left"/>
      <w:pPr>
        <w:ind w:left="3790" w:hanging="360"/>
      </w:pPr>
      <w:rPr>
        <w:rFonts w:ascii="Courier New" w:hAnsi="Courier New" w:cs="Courier New" w:hint="default"/>
      </w:rPr>
    </w:lvl>
    <w:lvl w:ilvl="5" w:tplc="04090005" w:tentative="1">
      <w:start w:val="1"/>
      <w:numFmt w:val="bullet"/>
      <w:lvlText w:val=""/>
      <w:lvlJc w:val="left"/>
      <w:pPr>
        <w:ind w:left="4510" w:hanging="360"/>
      </w:pPr>
      <w:rPr>
        <w:rFonts w:ascii="Wingdings" w:hAnsi="Wingdings" w:hint="default"/>
      </w:rPr>
    </w:lvl>
    <w:lvl w:ilvl="6" w:tplc="04090001" w:tentative="1">
      <w:start w:val="1"/>
      <w:numFmt w:val="bullet"/>
      <w:lvlText w:val=""/>
      <w:lvlJc w:val="left"/>
      <w:pPr>
        <w:ind w:left="5230" w:hanging="360"/>
      </w:pPr>
      <w:rPr>
        <w:rFonts w:ascii="Symbol" w:hAnsi="Symbol" w:hint="default"/>
      </w:rPr>
    </w:lvl>
    <w:lvl w:ilvl="7" w:tplc="04090003" w:tentative="1">
      <w:start w:val="1"/>
      <w:numFmt w:val="bullet"/>
      <w:lvlText w:val="o"/>
      <w:lvlJc w:val="left"/>
      <w:pPr>
        <w:ind w:left="5950" w:hanging="360"/>
      </w:pPr>
      <w:rPr>
        <w:rFonts w:ascii="Courier New" w:hAnsi="Courier New" w:cs="Courier New" w:hint="default"/>
      </w:rPr>
    </w:lvl>
    <w:lvl w:ilvl="8" w:tplc="04090005" w:tentative="1">
      <w:start w:val="1"/>
      <w:numFmt w:val="bullet"/>
      <w:lvlText w:val=""/>
      <w:lvlJc w:val="left"/>
      <w:pPr>
        <w:ind w:left="6670" w:hanging="360"/>
      </w:pPr>
      <w:rPr>
        <w:rFonts w:ascii="Wingdings" w:hAnsi="Wingdings" w:hint="default"/>
      </w:rPr>
    </w:lvl>
  </w:abstractNum>
  <w:abstractNum w:abstractNumId="5" w15:restartNumberingAfterBreak="0">
    <w:nsid w:val="2518489D"/>
    <w:multiLevelType w:val="hybridMultilevel"/>
    <w:tmpl w:val="EC6A3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5D07CB"/>
    <w:multiLevelType w:val="hybridMultilevel"/>
    <w:tmpl w:val="D738044C"/>
    <w:lvl w:ilvl="0" w:tplc="3A7887A0">
      <w:numFmt w:val="bullet"/>
      <w:lvlText w:val=""/>
      <w:lvlJc w:val="left"/>
      <w:pPr>
        <w:ind w:left="720" w:hanging="360"/>
      </w:pPr>
      <w:rPr>
        <w:rFonts w:ascii="Symbol" w:eastAsiaTheme="minorHAnsi" w:hAnsi="Symbol" w:cstheme="majorBidi" w:hint="default"/>
        <w:b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981EEB"/>
    <w:multiLevelType w:val="hybridMultilevel"/>
    <w:tmpl w:val="BF92C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F84494"/>
    <w:multiLevelType w:val="hybridMultilevel"/>
    <w:tmpl w:val="56821248"/>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15:restartNumberingAfterBreak="0">
    <w:nsid w:val="35640AA2"/>
    <w:multiLevelType w:val="hybridMultilevel"/>
    <w:tmpl w:val="42AAD892"/>
    <w:lvl w:ilvl="0" w:tplc="04090005">
      <w:start w:val="1"/>
      <w:numFmt w:val="bullet"/>
      <w:lvlText w:val=""/>
      <w:lvlJc w:val="left"/>
      <w:pPr>
        <w:tabs>
          <w:tab w:val="num" w:pos="1117"/>
        </w:tabs>
        <w:ind w:left="1117" w:hanging="360"/>
      </w:pPr>
      <w:rPr>
        <w:rFonts w:ascii="Wingdings" w:hAnsi="Wingdings" w:hint="default"/>
      </w:rPr>
    </w:lvl>
    <w:lvl w:ilvl="1" w:tplc="04090003">
      <w:start w:val="1"/>
      <w:numFmt w:val="bullet"/>
      <w:lvlText w:val="o"/>
      <w:lvlJc w:val="left"/>
      <w:pPr>
        <w:tabs>
          <w:tab w:val="num" w:pos="1837"/>
        </w:tabs>
        <w:ind w:left="1837" w:hanging="360"/>
      </w:pPr>
      <w:rPr>
        <w:rFonts w:ascii="Courier New" w:hAnsi="Courier New" w:hint="default"/>
      </w:rPr>
    </w:lvl>
    <w:lvl w:ilvl="2" w:tplc="04090005">
      <w:start w:val="1"/>
      <w:numFmt w:val="bullet"/>
      <w:lvlText w:val=""/>
      <w:lvlJc w:val="left"/>
      <w:pPr>
        <w:tabs>
          <w:tab w:val="num" w:pos="2557"/>
        </w:tabs>
        <w:ind w:left="2557" w:hanging="360"/>
      </w:pPr>
      <w:rPr>
        <w:rFonts w:ascii="Wingdings" w:hAnsi="Wingdings" w:hint="default"/>
      </w:rPr>
    </w:lvl>
    <w:lvl w:ilvl="3" w:tplc="04090001">
      <w:start w:val="1"/>
      <w:numFmt w:val="bullet"/>
      <w:lvlText w:val=""/>
      <w:lvlJc w:val="left"/>
      <w:pPr>
        <w:tabs>
          <w:tab w:val="num" w:pos="3277"/>
        </w:tabs>
        <w:ind w:left="3277" w:hanging="360"/>
      </w:pPr>
      <w:rPr>
        <w:rFonts w:ascii="Symbol" w:hAnsi="Symbol" w:hint="default"/>
      </w:rPr>
    </w:lvl>
    <w:lvl w:ilvl="4" w:tplc="04090003">
      <w:start w:val="1"/>
      <w:numFmt w:val="bullet"/>
      <w:lvlText w:val="o"/>
      <w:lvlJc w:val="left"/>
      <w:pPr>
        <w:tabs>
          <w:tab w:val="num" w:pos="3997"/>
        </w:tabs>
        <w:ind w:left="3997" w:hanging="360"/>
      </w:pPr>
      <w:rPr>
        <w:rFonts w:ascii="Courier New" w:hAnsi="Courier New" w:hint="default"/>
      </w:rPr>
    </w:lvl>
    <w:lvl w:ilvl="5" w:tplc="04090005">
      <w:start w:val="1"/>
      <w:numFmt w:val="bullet"/>
      <w:lvlText w:val=""/>
      <w:lvlJc w:val="left"/>
      <w:pPr>
        <w:tabs>
          <w:tab w:val="num" w:pos="4717"/>
        </w:tabs>
        <w:ind w:left="4717" w:hanging="360"/>
      </w:pPr>
      <w:rPr>
        <w:rFonts w:ascii="Wingdings" w:hAnsi="Wingdings" w:hint="default"/>
      </w:rPr>
    </w:lvl>
    <w:lvl w:ilvl="6" w:tplc="04090001">
      <w:start w:val="1"/>
      <w:numFmt w:val="bullet"/>
      <w:lvlText w:val=""/>
      <w:lvlJc w:val="left"/>
      <w:pPr>
        <w:tabs>
          <w:tab w:val="num" w:pos="5437"/>
        </w:tabs>
        <w:ind w:left="5437" w:hanging="360"/>
      </w:pPr>
      <w:rPr>
        <w:rFonts w:ascii="Symbol" w:hAnsi="Symbol" w:hint="default"/>
      </w:rPr>
    </w:lvl>
    <w:lvl w:ilvl="7" w:tplc="04090003">
      <w:start w:val="1"/>
      <w:numFmt w:val="bullet"/>
      <w:lvlText w:val="o"/>
      <w:lvlJc w:val="left"/>
      <w:pPr>
        <w:tabs>
          <w:tab w:val="num" w:pos="6157"/>
        </w:tabs>
        <w:ind w:left="6157" w:hanging="360"/>
      </w:pPr>
      <w:rPr>
        <w:rFonts w:ascii="Courier New" w:hAnsi="Courier New" w:hint="default"/>
      </w:rPr>
    </w:lvl>
    <w:lvl w:ilvl="8" w:tplc="04090005">
      <w:start w:val="1"/>
      <w:numFmt w:val="bullet"/>
      <w:lvlText w:val=""/>
      <w:lvlJc w:val="left"/>
      <w:pPr>
        <w:tabs>
          <w:tab w:val="num" w:pos="6877"/>
        </w:tabs>
        <w:ind w:left="6877" w:hanging="360"/>
      </w:pPr>
      <w:rPr>
        <w:rFonts w:ascii="Wingdings" w:hAnsi="Wingdings" w:hint="default"/>
      </w:rPr>
    </w:lvl>
  </w:abstractNum>
  <w:abstractNum w:abstractNumId="10" w15:restartNumberingAfterBreak="0">
    <w:nsid w:val="3729670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D837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B61BF1"/>
    <w:multiLevelType w:val="hybridMultilevel"/>
    <w:tmpl w:val="CA86EED2"/>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05">
      <w:start w:val="1"/>
      <w:numFmt w:val="bullet"/>
      <w:lvlText w:val=""/>
      <w:lvlJc w:val="left"/>
      <w:pPr>
        <w:ind w:left="2160" w:hanging="18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7B4C0C"/>
    <w:multiLevelType w:val="hybridMultilevel"/>
    <w:tmpl w:val="899EF56E"/>
    <w:lvl w:ilvl="0" w:tplc="22D6B40A">
      <w:numFmt w:val="bullet"/>
      <w:lvlText w:val="-"/>
      <w:lvlJc w:val="left"/>
      <w:pPr>
        <w:ind w:left="550" w:hanging="360"/>
      </w:pPr>
      <w:rPr>
        <w:rFonts w:ascii="Simplified Arabic" w:eastAsiaTheme="minorHAnsi" w:hAnsi="Simplified Arabic" w:cs="Simplified Arabic" w:hint="default"/>
      </w:rPr>
    </w:lvl>
    <w:lvl w:ilvl="1" w:tplc="04090003" w:tentative="1">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14" w15:restartNumberingAfterBreak="0">
    <w:nsid w:val="5A926F87"/>
    <w:multiLevelType w:val="hybridMultilevel"/>
    <w:tmpl w:val="55B2F6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1738D8"/>
    <w:multiLevelType w:val="hybridMultilevel"/>
    <w:tmpl w:val="DDC8C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98463A"/>
    <w:multiLevelType w:val="hybridMultilevel"/>
    <w:tmpl w:val="7D1AF154"/>
    <w:lvl w:ilvl="0" w:tplc="4B88F58C">
      <w:numFmt w:val="bullet"/>
      <w:lvlText w:val="-"/>
      <w:lvlJc w:val="left"/>
      <w:pPr>
        <w:ind w:left="720" w:hanging="360"/>
      </w:pPr>
      <w:rPr>
        <w:rFonts w:ascii="Sylfaen" w:eastAsiaTheme="minorHAnsi" w:hAnsi="Sylfae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8D0DFE"/>
    <w:multiLevelType w:val="hybridMultilevel"/>
    <w:tmpl w:val="DA8CA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95240E"/>
    <w:multiLevelType w:val="hybridMultilevel"/>
    <w:tmpl w:val="B4525712"/>
    <w:lvl w:ilvl="0" w:tplc="A0C2A5A2">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4C07CA"/>
    <w:multiLevelType w:val="hybridMultilevel"/>
    <w:tmpl w:val="210C33BA"/>
    <w:lvl w:ilvl="0" w:tplc="B70A9720">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20" w15:restartNumberingAfterBreak="0">
    <w:nsid w:val="752E38C8"/>
    <w:multiLevelType w:val="hybridMultilevel"/>
    <w:tmpl w:val="1CF669A4"/>
    <w:lvl w:ilvl="0" w:tplc="0409000F">
      <w:start w:val="1"/>
      <w:numFmt w:val="decimal"/>
      <w:lvlText w:val="%1."/>
      <w:lvlJc w:val="left"/>
      <w:pPr>
        <w:ind w:left="550" w:hanging="360"/>
      </w:pPr>
      <w:rPr>
        <w:rFonts w:hint="default"/>
      </w:rPr>
    </w:lvl>
    <w:lvl w:ilvl="1" w:tplc="04090003" w:tentative="1">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num w:numId="1" w16cid:durableId="243731928">
    <w:abstractNumId w:val="11"/>
  </w:num>
  <w:num w:numId="2" w16cid:durableId="1596746648">
    <w:abstractNumId w:val="17"/>
  </w:num>
  <w:num w:numId="3" w16cid:durableId="1996104513">
    <w:abstractNumId w:val="8"/>
  </w:num>
  <w:num w:numId="4" w16cid:durableId="1815829720">
    <w:abstractNumId w:val="1"/>
  </w:num>
  <w:num w:numId="5" w16cid:durableId="1694841620">
    <w:abstractNumId w:val="9"/>
  </w:num>
  <w:num w:numId="6" w16cid:durableId="231693971">
    <w:abstractNumId w:val="18"/>
  </w:num>
  <w:num w:numId="7" w16cid:durableId="2131312151">
    <w:abstractNumId w:val="0"/>
  </w:num>
  <w:num w:numId="8" w16cid:durableId="806895573">
    <w:abstractNumId w:val="15"/>
  </w:num>
  <w:num w:numId="9" w16cid:durableId="25571550">
    <w:abstractNumId w:val="5"/>
  </w:num>
  <w:num w:numId="10" w16cid:durableId="1348210505">
    <w:abstractNumId w:val="20"/>
  </w:num>
  <w:num w:numId="11" w16cid:durableId="1310869265">
    <w:abstractNumId w:val="7"/>
  </w:num>
  <w:num w:numId="12" w16cid:durableId="1825900102">
    <w:abstractNumId w:val="16"/>
  </w:num>
  <w:num w:numId="13" w16cid:durableId="830370973">
    <w:abstractNumId w:val="19"/>
  </w:num>
  <w:num w:numId="14" w16cid:durableId="538589548">
    <w:abstractNumId w:val="12"/>
  </w:num>
  <w:num w:numId="15" w16cid:durableId="262147851">
    <w:abstractNumId w:val="4"/>
  </w:num>
  <w:num w:numId="16" w16cid:durableId="1165783285">
    <w:abstractNumId w:val="2"/>
  </w:num>
  <w:num w:numId="17" w16cid:durableId="1792476274">
    <w:abstractNumId w:val="13"/>
  </w:num>
  <w:num w:numId="18" w16cid:durableId="1867793141">
    <w:abstractNumId w:val="10"/>
  </w:num>
  <w:num w:numId="19" w16cid:durableId="1927641594">
    <w:abstractNumId w:val="6"/>
  </w:num>
  <w:num w:numId="20" w16cid:durableId="1217353163">
    <w:abstractNumId w:val="14"/>
  </w:num>
  <w:num w:numId="21" w16cid:durableId="593905396">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0904"/>
    <w:rsid w:val="00000EAA"/>
    <w:rsid w:val="0000618E"/>
    <w:rsid w:val="00010534"/>
    <w:rsid w:val="00042F53"/>
    <w:rsid w:val="00086F39"/>
    <w:rsid w:val="000A6A5D"/>
    <w:rsid w:val="000B614C"/>
    <w:rsid w:val="000C50B5"/>
    <w:rsid w:val="00101627"/>
    <w:rsid w:val="00146A68"/>
    <w:rsid w:val="00146F82"/>
    <w:rsid w:val="001A50D2"/>
    <w:rsid w:val="001B7C6A"/>
    <w:rsid w:val="001C2307"/>
    <w:rsid w:val="002264FF"/>
    <w:rsid w:val="00233184"/>
    <w:rsid w:val="00253FA6"/>
    <w:rsid w:val="002708E1"/>
    <w:rsid w:val="00290D4F"/>
    <w:rsid w:val="002B1118"/>
    <w:rsid w:val="002D784E"/>
    <w:rsid w:val="003258DC"/>
    <w:rsid w:val="00325DE6"/>
    <w:rsid w:val="00326236"/>
    <w:rsid w:val="00337C64"/>
    <w:rsid w:val="00353509"/>
    <w:rsid w:val="003A22F4"/>
    <w:rsid w:val="003D29A4"/>
    <w:rsid w:val="003D3A91"/>
    <w:rsid w:val="003F5F4F"/>
    <w:rsid w:val="004005C1"/>
    <w:rsid w:val="00414C6B"/>
    <w:rsid w:val="00434FDA"/>
    <w:rsid w:val="00443A0F"/>
    <w:rsid w:val="00445D6B"/>
    <w:rsid w:val="004828FF"/>
    <w:rsid w:val="004B5AAD"/>
    <w:rsid w:val="004D7CEE"/>
    <w:rsid w:val="00516E60"/>
    <w:rsid w:val="0052772C"/>
    <w:rsid w:val="00535EF6"/>
    <w:rsid w:val="0054679A"/>
    <w:rsid w:val="00546EC4"/>
    <w:rsid w:val="0055175A"/>
    <w:rsid w:val="00553636"/>
    <w:rsid w:val="00597570"/>
    <w:rsid w:val="005D3323"/>
    <w:rsid w:val="005D7BE1"/>
    <w:rsid w:val="00636C7D"/>
    <w:rsid w:val="00660C7E"/>
    <w:rsid w:val="006801EF"/>
    <w:rsid w:val="00692465"/>
    <w:rsid w:val="006953E0"/>
    <w:rsid w:val="006D32C1"/>
    <w:rsid w:val="006D3C0E"/>
    <w:rsid w:val="006E079B"/>
    <w:rsid w:val="006E57B1"/>
    <w:rsid w:val="007065D3"/>
    <w:rsid w:val="00740F75"/>
    <w:rsid w:val="00741F68"/>
    <w:rsid w:val="0076627E"/>
    <w:rsid w:val="00767E27"/>
    <w:rsid w:val="00780BFE"/>
    <w:rsid w:val="00786D11"/>
    <w:rsid w:val="00794799"/>
    <w:rsid w:val="007949DA"/>
    <w:rsid w:val="007B39ED"/>
    <w:rsid w:val="007D61EB"/>
    <w:rsid w:val="0086531F"/>
    <w:rsid w:val="00866885"/>
    <w:rsid w:val="00877977"/>
    <w:rsid w:val="0088023C"/>
    <w:rsid w:val="00881613"/>
    <w:rsid w:val="008C0D89"/>
    <w:rsid w:val="008D5340"/>
    <w:rsid w:val="008F1598"/>
    <w:rsid w:val="00903231"/>
    <w:rsid w:val="00905696"/>
    <w:rsid w:val="00914FAF"/>
    <w:rsid w:val="00962ACF"/>
    <w:rsid w:val="00990557"/>
    <w:rsid w:val="00993DE3"/>
    <w:rsid w:val="009E630B"/>
    <w:rsid w:val="00A05987"/>
    <w:rsid w:val="00A70AAC"/>
    <w:rsid w:val="00A73CEF"/>
    <w:rsid w:val="00A821A5"/>
    <w:rsid w:val="00AC53D8"/>
    <w:rsid w:val="00AF34BB"/>
    <w:rsid w:val="00B0117D"/>
    <w:rsid w:val="00B62BA8"/>
    <w:rsid w:val="00B6733F"/>
    <w:rsid w:val="00B8655B"/>
    <w:rsid w:val="00B94572"/>
    <w:rsid w:val="00B96793"/>
    <w:rsid w:val="00BB09B4"/>
    <w:rsid w:val="00BB1180"/>
    <w:rsid w:val="00BB52C0"/>
    <w:rsid w:val="00C13CCB"/>
    <w:rsid w:val="00C263F1"/>
    <w:rsid w:val="00C91B12"/>
    <w:rsid w:val="00C94B3D"/>
    <w:rsid w:val="00CD773E"/>
    <w:rsid w:val="00CD7A7D"/>
    <w:rsid w:val="00CE1F4E"/>
    <w:rsid w:val="00D76FEB"/>
    <w:rsid w:val="00DA3FCA"/>
    <w:rsid w:val="00DA4918"/>
    <w:rsid w:val="00DB2E91"/>
    <w:rsid w:val="00DB3BCF"/>
    <w:rsid w:val="00DE461A"/>
    <w:rsid w:val="00E11CA7"/>
    <w:rsid w:val="00E2118A"/>
    <w:rsid w:val="00E2332C"/>
    <w:rsid w:val="00E24159"/>
    <w:rsid w:val="00E47AEB"/>
    <w:rsid w:val="00E70904"/>
    <w:rsid w:val="00EA6241"/>
    <w:rsid w:val="00ED4904"/>
    <w:rsid w:val="00EE32B3"/>
    <w:rsid w:val="00EF6D8F"/>
    <w:rsid w:val="00F435AB"/>
    <w:rsid w:val="00F6217E"/>
    <w:rsid w:val="00F72C58"/>
    <w:rsid w:val="00F82E0B"/>
    <w:rsid w:val="00FA127B"/>
    <w:rsid w:val="00FD77FD"/>
    <w:rsid w:val="00FE72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3B1B7"/>
  <w15:docId w15:val="{36B6322B-CCD7-794B-90A0-B0367D567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0904"/>
    <w:pPr>
      <w:bidi/>
      <w:spacing w:after="200" w:line="276" w:lineRule="auto"/>
    </w:pPr>
  </w:style>
  <w:style w:type="paragraph" w:styleId="1">
    <w:name w:val="heading 1"/>
    <w:basedOn w:val="a"/>
    <w:link w:val="1Char"/>
    <w:qFormat/>
    <w:rsid w:val="00E7090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E7090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E70904"/>
    <w:pPr>
      <w:keepNext/>
      <w:keepLines/>
      <w:spacing w:before="200" w:after="0"/>
      <w:outlineLvl w:val="2"/>
    </w:pPr>
    <w:rPr>
      <w:rFonts w:asciiTheme="majorHAnsi" w:eastAsiaTheme="majorEastAsia" w:hAnsiTheme="majorHAnsi" w:cstheme="majorBidi"/>
      <w:b/>
      <w:bCs/>
      <w:color w:val="4472C4" w:themeColor="accent1"/>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E70904"/>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E70904"/>
    <w:rPr>
      <w:rFonts w:asciiTheme="majorHAnsi" w:eastAsiaTheme="majorEastAsia" w:hAnsiTheme="majorHAnsi" w:cstheme="majorBidi"/>
      <w:b/>
      <w:bCs/>
      <w:color w:val="4472C4" w:themeColor="accent1"/>
      <w:sz w:val="26"/>
      <w:szCs w:val="26"/>
    </w:rPr>
  </w:style>
  <w:style w:type="character" w:customStyle="1" w:styleId="3Char">
    <w:name w:val="عنوان 3 Char"/>
    <w:basedOn w:val="a0"/>
    <w:link w:val="3"/>
    <w:uiPriority w:val="9"/>
    <w:semiHidden/>
    <w:rsid w:val="00E70904"/>
    <w:rPr>
      <w:rFonts w:asciiTheme="majorHAnsi" w:eastAsiaTheme="majorEastAsia" w:hAnsiTheme="majorHAnsi" w:cstheme="majorBidi"/>
      <w:b/>
      <w:bCs/>
      <w:color w:val="4472C4" w:themeColor="accent1"/>
      <w:sz w:val="28"/>
      <w:szCs w:val="32"/>
    </w:rPr>
  </w:style>
  <w:style w:type="paragraph" w:styleId="a3">
    <w:name w:val="header"/>
    <w:basedOn w:val="a"/>
    <w:link w:val="Char"/>
    <w:uiPriority w:val="99"/>
    <w:unhideWhenUsed/>
    <w:rsid w:val="00E70904"/>
    <w:pPr>
      <w:tabs>
        <w:tab w:val="center" w:pos="4153"/>
        <w:tab w:val="right" w:pos="8306"/>
      </w:tabs>
    </w:pPr>
  </w:style>
  <w:style w:type="character" w:customStyle="1" w:styleId="Char">
    <w:name w:val="رأس الصفحة Char"/>
    <w:basedOn w:val="a0"/>
    <w:link w:val="a3"/>
    <w:uiPriority w:val="99"/>
    <w:rsid w:val="00E70904"/>
  </w:style>
  <w:style w:type="paragraph" w:styleId="a4">
    <w:name w:val="footer"/>
    <w:basedOn w:val="a"/>
    <w:link w:val="Char0"/>
    <w:uiPriority w:val="99"/>
    <w:unhideWhenUsed/>
    <w:rsid w:val="00E70904"/>
    <w:pPr>
      <w:tabs>
        <w:tab w:val="center" w:pos="4153"/>
        <w:tab w:val="right" w:pos="8306"/>
      </w:tabs>
    </w:pPr>
  </w:style>
  <w:style w:type="character" w:customStyle="1" w:styleId="Char0">
    <w:name w:val="تذييل الصفحة Char"/>
    <w:basedOn w:val="a0"/>
    <w:link w:val="a4"/>
    <w:uiPriority w:val="99"/>
    <w:rsid w:val="00E70904"/>
  </w:style>
  <w:style w:type="paragraph" w:styleId="a5">
    <w:name w:val="Balloon Text"/>
    <w:basedOn w:val="a"/>
    <w:link w:val="Char1"/>
    <w:uiPriority w:val="99"/>
    <w:semiHidden/>
    <w:unhideWhenUsed/>
    <w:rsid w:val="00E70904"/>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E70904"/>
    <w:rPr>
      <w:rFonts w:ascii="Tahoma" w:hAnsi="Tahoma" w:cs="Tahoma"/>
      <w:sz w:val="16"/>
      <w:szCs w:val="16"/>
    </w:rPr>
  </w:style>
  <w:style w:type="paragraph" w:styleId="a6">
    <w:name w:val="Normal (Web)"/>
    <w:basedOn w:val="a"/>
    <w:uiPriority w:val="99"/>
    <w:unhideWhenUsed/>
    <w:rsid w:val="00E7090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aliases w:val="List Paragraph1,عنوان رئيسي,سرد الفقراتCxSpLast,NumberedList,سرد الفقرات2,Paragraph (alpabhatical),inspringtekst,inspringtekstCxS"/>
    <w:basedOn w:val="a"/>
    <w:link w:val="Char2"/>
    <w:uiPriority w:val="34"/>
    <w:qFormat/>
    <w:rsid w:val="00E70904"/>
    <w:pPr>
      <w:ind w:left="720"/>
      <w:contextualSpacing/>
    </w:pPr>
  </w:style>
  <w:style w:type="character" w:styleId="a8">
    <w:name w:val="Strong"/>
    <w:basedOn w:val="a0"/>
    <w:uiPriority w:val="22"/>
    <w:qFormat/>
    <w:rsid w:val="00E70904"/>
    <w:rPr>
      <w:b/>
      <w:bCs/>
    </w:rPr>
  </w:style>
  <w:style w:type="character" w:customStyle="1" w:styleId="pagetitle1">
    <w:name w:val="pagetitle1"/>
    <w:basedOn w:val="a0"/>
    <w:rsid w:val="00E70904"/>
    <w:rPr>
      <w:rFonts w:ascii="Arial" w:hAnsi="Arial" w:cs="Arial" w:hint="default"/>
      <w:b/>
      <w:bCs/>
      <w:vanish w:val="0"/>
      <w:webHidden w:val="0"/>
      <w:color w:val="FF7A02"/>
      <w:sz w:val="24"/>
      <w:szCs w:val="24"/>
      <w:specVanish w:val="0"/>
    </w:rPr>
  </w:style>
  <w:style w:type="table" w:styleId="a9">
    <w:name w:val="Table Grid"/>
    <w:basedOn w:val="a1"/>
    <w:uiPriority w:val="59"/>
    <w:rsid w:val="00E7090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E70904"/>
  </w:style>
  <w:style w:type="paragraph" w:styleId="aa">
    <w:name w:val="Body Text"/>
    <w:basedOn w:val="a"/>
    <w:link w:val="Char3"/>
    <w:uiPriority w:val="99"/>
    <w:unhideWhenUsed/>
    <w:rsid w:val="00E7090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3">
    <w:name w:val="نص أساسي Char"/>
    <w:basedOn w:val="a0"/>
    <w:link w:val="aa"/>
    <w:uiPriority w:val="99"/>
    <w:rsid w:val="00E70904"/>
    <w:rPr>
      <w:rFonts w:ascii="Times New Roman" w:eastAsia="Times New Roman" w:hAnsi="Times New Roman" w:cs="Times New Roman"/>
      <w:sz w:val="24"/>
      <w:szCs w:val="24"/>
    </w:rPr>
  </w:style>
  <w:style w:type="character" w:styleId="Hyperlink">
    <w:name w:val="Hyperlink"/>
    <w:basedOn w:val="a0"/>
    <w:uiPriority w:val="99"/>
    <w:unhideWhenUsed/>
    <w:rsid w:val="00E70904"/>
    <w:rPr>
      <w:color w:val="0000FF"/>
      <w:u w:val="single"/>
    </w:rPr>
  </w:style>
  <w:style w:type="character" w:customStyle="1" w:styleId="Char4">
    <w:name w:val="نص حاشية سفلية Char"/>
    <w:basedOn w:val="a0"/>
    <w:link w:val="ab"/>
    <w:uiPriority w:val="99"/>
    <w:rsid w:val="00E70904"/>
    <w:rPr>
      <w:rFonts w:ascii="Times New Roman" w:eastAsia="Times New Roman" w:hAnsi="Times New Roman" w:cs="Times New Roman"/>
      <w:sz w:val="20"/>
      <w:szCs w:val="20"/>
      <w:lang w:val="fr-FR" w:eastAsia="fr-FR"/>
    </w:rPr>
  </w:style>
  <w:style w:type="paragraph" w:styleId="ab">
    <w:name w:val="footnote text"/>
    <w:basedOn w:val="a"/>
    <w:link w:val="Char4"/>
    <w:uiPriority w:val="99"/>
    <w:rsid w:val="00E70904"/>
    <w:pPr>
      <w:bidi w:val="0"/>
      <w:spacing w:after="0" w:line="240" w:lineRule="auto"/>
    </w:pPr>
    <w:rPr>
      <w:rFonts w:ascii="Times New Roman" w:eastAsia="Times New Roman" w:hAnsi="Times New Roman" w:cs="Times New Roman"/>
      <w:sz w:val="20"/>
      <w:szCs w:val="20"/>
      <w:lang w:val="fr-FR" w:eastAsia="fr-FR"/>
    </w:rPr>
  </w:style>
  <w:style w:type="character" w:customStyle="1" w:styleId="Char10">
    <w:name w:val="نص حاشية سفلية Char1"/>
    <w:basedOn w:val="a0"/>
    <w:uiPriority w:val="99"/>
    <w:semiHidden/>
    <w:rsid w:val="00E70904"/>
    <w:rPr>
      <w:sz w:val="20"/>
      <w:szCs w:val="20"/>
    </w:rPr>
  </w:style>
  <w:style w:type="character" w:customStyle="1" w:styleId="shorttext">
    <w:name w:val="short_text"/>
    <w:basedOn w:val="a0"/>
    <w:rsid w:val="00E70904"/>
  </w:style>
  <w:style w:type="character" w:styleId="ac">
    <w:name w:val="FollowedHyperlink"/>
    <w:basedOn w:val="a0"/>
    <w:uiPriority w:val="99"/>
    <w:semiHidden/>
    <w:unhideWhenUsed/>
    <w:rsid w:val="00E70904"/>
    <w:rPr>
      <w:color w:val="954F72" w:themeColor="followedHyperlink"/>
      <w:u w:val="single"/>
    </w:rPr>
  </w:style>
  <w:style w:type="character" w:customStyle="1" w:styleId="longtext">
    <w:name w:val="long_text"/>
    <w:basedOn w:val="a0"/>
    <w:rsid w:val="00E70904"/>
  </w:style>
  <w:style w:type="paragraph" w:customStyle="1" w:styleId="posmsg">
    <w:name w:val="posmsg"/>
    <w:basedOn w:val="a"/>
    <w:rsid w:val="00E7090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hreadtitle">
    <w:name w:val="threadtitle"/>
    <w:basedOn w:val="a0"/>
    <w:rsid w:val="00E70904"/>
  </w:style>
  <w:style w:type="paragraph" w:styleId="ad">
    <w:name w:val="No Spacing"/>
    <w:uiPriority w:val="1"/>
    <w:qFormat/>
    <w:rsid w:val="00E70904"/>
    <w:pPr>
      <w:bidi/>
      <w:spacing w:after="0" w:line="240" w:lineRule="auto"/>
    </w:pPr>
    <w:rPr>
      <w:rFonts w:ascii="Calibri" w:eastAsia="Calibri" w:hAnsi="Calibri" w:cs="Arial"/>
    </w:rPr>
  </w:style>
  <w:style w:type="character" w:styleId="ae">
    <w:name w:val="annotation reference"/>
    <w:basedOn w:val="a0"/>
    <w:uiPriority w:val="99"/>
    <w:semiHidden/>
    <w:unhideWhenUsed/>
    <w:rsid w:val="00E70904"/>
    <w:rPr>
      <w:sz w:val="16"/>
      <w:szCs w:val="16"/>
    </w:rPr>
  </w:style>
  <w:style w:type="paragraph" w:styleId="af">
    <w:name w:val="annotation text"/>
    <w:basedOn w:val="a"/>
    <w:link w:val="Char5"/>
    <w:uiPriority w:val="99"/>
    <w:semiHidden/>
    <w:unhideWhenUsed/>
    <w:rsid w:val="00E70904"/>
    <w:pPr>
      <w:spacing w:line="240" w:lineRule="auto"/>
    </w:pPr>
    <w:rPr>
      <w:sz w:val="20"/>
      <w:szCs w:val="20"/>
    </w:rPr>
  </w:style>
  <w:style w:type="character" w:customStyle="1" w:styleId="Char5">
    <w:name w:val="نص تعليق Char"/>
    <w:basedOn w:val="a0"/>
    <w:link w:val="af"/>
    <w:uiPriority w:val="99"/>
    <w:semiHidden/>
    <w:rsid w:val="00E70904"/>
    <w:rPr>
      <w:sz w:val="20"/>
      <w:szCs w:val="20"/>
    </w:rPr>
  </w:style>
  <w:style w:type="paragraph" w:styleId="af0">
    <w:name w:val="annotation subject"/>
    <w:basedOn w:val="af"/>
    <w:next w:val="af"/>
    <w:link w:val="Char6"/>
    <w:uiPriority w:val="99"/>
    <w:semiHidden/>
    <w:unhideWhenUsed/>
    <w:rsid w:val="00E70904"/>
    <w:rPr>
      <w:b/>
      <w:bCs/>
    </w:rPr>
  </w:style>
  <w:style w:type="character" w:customStyle="1" w:styleId="Char6">
    <w:name w:val="موضوع تعليق Char"/>
    <w:basedOn w:val="Char5"/>
    <w:link w:val="af0"/>
    <w:uiPriority w:val="99"/>
    <w:semiHidden/>
    <w:rsid w:val="00E70904"/>
    <w:rPr>
      <w:b/>
      <w:bCs/>
      <w:sz w:val="20"/>
      <w:szCs w:val="20"/>
    </w:rPr>
  </w:style>
  <w:style w:type="character" w:styleId="af1">
    <w:name w:val="footnote reference"/>
    <w:basedOn w:val="a0"/>
    <w:uiPriority w:val="99"/>
    <w:semiHidden/>
    <w:unhideWhenUsed/>
    <w:rsid w:val="00E70904"/>
    <w:rPr>
      <w:vertAlign w:val="superscript"/>
    </w:rPr>
  </w:style>
  <w:style w:type="paragraph" w:styleId="af2">
    <w:name w:val="Body Text Indent"/>
    <w:basedOn w:val="a"/>
    <w:link w:val="Char7"/>
    <w:uiPriority w:val="99"/>
    <w:unhideWhenUsed/>
    <w:rsid w:val="00E70904"/>
    <w:pPr>
      <w:spacing w:after="120" w:line="240" w:lineRule="auto"/>
      <w:ind w:left="283"/>
    </w:pPr>
    <w:rPr>
      <w:rFonts w:ascii="Times New Roman" w:eastAsia="Times New Roman" w:hAnsi="Times New Roman" w:cs="Times New Roman"/>
      <w:sz w:val="24"/>
      <w:szCs w:val="24"/>
      <w:lang w:eastAsia="ar-SA"/>
    </w:rPr>
  </w:style>
  <w:style w:type="character" w:customStyle="1" w:styleId="Char7">
    <w:name w:val="نص أساسي بمسافة بادئة Char"/>
    <w:basedOn w:val="a0"/>
    <w:link w:val="af2"/>
    <w:uiPriority w:val="99"/>
    <w:rsid w:val="00E70904"/>
    <w:rPr>
      <w:rFonts w:ascii="Times New Roman" w:eastAsia="Times New Roman" w:hAnsi="Times New Roman" w:cs="Times New Roman"/>
      <w:sz w:val="24"/>
      <w:szCs w:val="24"/>
      <w:lang w:eastAsia="ar-SA"/>
    </w:rPr>
  </w:style>
  <w:style w:type="paragraph" w:customStyle="1" w:styleId="a00">
    <w:name w:val="a0"/>
    <w:basedOn w:val="a"/>
    <w:rsid w:val="00E7090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TML">
    <w:name w:val="HTML Cite"/>
    <w:uiPriority w:val="99"/>
    <w:semiHidden/>
    <w:unhideWhenUsed/>
    <w:rsid w:val="00E70904"/>
    <w:rPr>
      <w:i/>
      <w:iCs/>
    </w:rPr>
  </w:style>
  <w:style w:type="paragraph" w:customStyle="1" w:styleId="20">
    <w:name w:val="بلا تباعد2"/>
    <w:semiHidden/>
    <w:rsid w:val="00E70904"/>
    <w:pPr>
      <w:bidi/>
      <w:spacing w:after="0" w:line="240" w:lineRule="auto"/>
    </w:pPr>
    <w:rPr>
      <w:rFonts w:ascii="Book Antiqua" w:eastAsia="Calibri" w:hAnsi="Book Antiqua" w:cs="Times New Roman"/>
    </w:rPr>
  </w:style>
  <w:style w:type="table" w:customStyle="1" w:styleId="GridTable4-Accent51">
    <w:name w:val="Grid Table 4 - Accent 51"/>
    <w:basedOn w:val="a1"/>
    <w:uiPriority w:val="49"/>
    <w:rsid w:val="00E7090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10">
    <w:name w:val="بلا قائمة1"/>
    <w:next w:val="a2"/>
    <w:uiPriority w:val="99"/>
    <w:semiHidden/>
    <w:unhideWhenUsed/>
    <w:rsid w:val="00B94572"/>
  </w:style>
  <w:style w:type="character" w:customStyle="1" w:styleId="Char2">
    <w:name w:val="سرد الفقرات Char"/>
    <w:aliases w:val="List Paragraph1 Char,عنوان رئيسي Char,سرد الفقراتCxSpLast Char,NumberedList Char,سرد الفقرات2 Char,Paragraph (alpabhatical) Char,inspringtekst Char,inspringtekstCxS Char"/>
    <w:basedOn w:val="a0"/>
    <w:link w:val="a7"/>
    <w:uiPriority w:val="34"/>
    <w:rsid w:val="00B94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562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47</Pages>
  <Words>11318</Words>
  <Characters>64515</Characters>
  <Application>Microsoft Office Word</Application>
  <DocSecurity>0</DocSecurity>
  <Lines>537</Lines>
  <Paragraphs>151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 2018</dc:creator>
  <cp:lastModifiedBy>othman Alzahrani</cp:lastModifiedBy>
  <cp:revision>130</cp:revision>
  <cp:lastPrinted>2025-03-08T14:28:00Z</cp:lastPrinted>
  <dcterms:created xsi:type="dcterms:W3CDTF">2019-03-27T22:31:00Z</dcterms:created>
  <dcterms:modified xsi:type="dcterms:W3CDTF">2025-03-09T00:44:00Z</dcterms:modified>
</cp:coreProperties>
</file>