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BF3EC" w14:textId="77777777" w:rsidR="0040539F" w:rsidRPr="00804487" w:rsidRDefault="0040539F" w:rsidP="00C44D8C">
      <w:pPr>
        <w:pStyle w:val="2"/>
        <w:spacing w:after="156" w:line="265" w:lineRule="auto"/>
        <w:ind w:left="0"/>
        <w:rPr>
          <w:rFonts w:asciiTheme="majorBidi" w:hAnsiTheme="majorBidi"/>
          <w:color w:val="auto"/>
        </w:rPr>
      </w:pPr>
      <w:bookmarkStart w:id="0" w:name="_Toc235821720"/>
      <w:bookmarkStart w:id="1" w:name="_Toc235821951"/>
      <w:r w:rsidRPr="00804487">
        <w:rPr>
          <w:rFonts w:asciiTheme="majorBidi" w:hAnsiTheme="majorBidi"/>
          <w:noProof/>
          <w:color w:val="auto"/>
        </w:rPr>
        <w:drawing>
          <wp:anchor distT="0" distB="0" distL="114300" distR="114300" simplePos="0" relativeHeight="251659264" behindDoc="1" locked="0" layoutInCell="1" allowOverlap="1" wp14:anchorId="567E3074" wp14:editId="4215A623">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1BC97702" w14:textId="77777777" w:rsidR="0040539F" w:rsidRPr="00804487" w:rsidRDefault="0040539F" w:rsidP="00C44D8C">
      <w:pPr>
        <w:pStyle w:val="2"/>
        <w:spacing w:after="156" w:line="265" w:lineRule="auto"/>
        <w:ind w:left="0"/>
        <w:jc w:val="center"/>
        <w:rPr>
          <w:rFonts w:asciiTheme="majorBidi" w:hAnsiTheme="majorBidi"/>
          <w:color w:val="auto"/>
        </w:rPr>
      </w:pPr>
    </w:p>
    <w:p w14:paraId="1AE74C24" w14:textId="77777777" w:rsidR="0040539F" w:rsidRPr="00804487" w:rsidRDefault="0040539F" w:rsidP="00C44D8C">
      <w:pPr>
        <w:pStyle w:val="2"/>
        <w:spacing w:after="156" w:line="265" w:lineRule="auto"/>
        <w:ind w:left="0"/>
        <w:jc w:val="center"/>
        <w:rPr>
          <w:rFonts w:asciiTheme="majorBidi" w:hAnsiTheme="majorBidi"/>
          <w:color w:val="auto"/>
        </w:rPr>
      </w:pPr>
    </w:p>
    <w:p w14:paraId="3660AE56" w14:textId="77777777" w:rsidR="0040539F" w:rsidRPr="00804487" w:rsidRDefault="0040539F" w:rsidP="00C44D8C">
      <w:pPr>
        <w:ind w:left="0"/>
        <w:rPr>
          <w:rFonts w:asciiTheme="majorBidi" w:hAnsiTheme="majorBidi" w:cstheme="majorBidi"/>
          <w:color w:val="auto"/>
        </w:rPr>
      </w:pPr>
    </w:p>
    <w:p w14:paraId="360CE7FE" w14:textId="77777777" w:rsidR="0040539F" w:rsidRPr="00804487" w:rsidRDefault="0040539F" w:rsidP="002E04BF">
      <w:pPr>
        <w:pStyle w:val="1"/>
        <w:spacing w:before="0"/>
        <w:rPr>
          <w:rFonts w:asciiTheme="majorBidi" w:hAnsiTheme="majorBidi"/>
          <w:b/>
          <w:color w:val="auto"/>
        </w:rPr>
      </w:pPr>
      <w:bookmarkStart w:id="2" w:name="_Toc235821721"/>
      <w:bookmarkStart w:id="3" w:name="_Toc235821952"/>
      <w:r w:rsidRPr="00804487">
        <w:rPr>
          <w:rFonts w:asciiTheme="majorBidi" w:hAnsiTheme="majorBidi"/>
          <w:b/>
          <w:color w:val="auto"/>
        </w:rPr>
        <w:t>Enhancing Email Management through Machine Learning: A Multi-Label and Priority Approach</w:t>
      </w:r>
      <w:bookmarkEnd w:id="2"/>
      <w:bookmarkEnd w:id="3"/>
      <w:r w:rsidRPr="00804487">
        <w:rPr>
          <w:rFonts w:asciiTheme="majorBidi" w:hAnsiTheme="majorBidi"/>
          <w:b/>
          <w:color w:val="auto"/>
        </w:rPr>
        <w:t xml:space="preserve"> </w:t>
      </w:r>
    </w:p>
    <w:p w14:paraId="282CD171" w14:textId="77777777" w:rsidR="0040539F" w:rsidRPr="00804487" w:rsidRDefault="0040539F" w:rsidP="00C44D8C">
      <w:pPr>
        <w:spacing w:after="376" w:line="249" w:lineRule="auto"/>
        <w:ind w:left="0" w:right="4" w:firstLine="4"/>
        <w:jc w:val="center"/>
        <w:rPr>
          <w:rFonts w:asciiTheme="majorBidi" w:hAnsiTheme="majorBidi" w:cstheme="majorBidi"/>
          <w:color w:val="auto"/>
        </w:rPr>
      </w:pPr>
      <w:r w:rsidRPr="00804487">
        <w:rPr>
          <w:rFonts w:asciiTheme="majorBidi" w:hAnsiTheme="majorBidi" w:cstheme="majorBidi"/>
          <w:color w:val="auto"/>
          <w:sz w:val="32"/>
        </w:rPr>
        <w:t>Prepared By</w:t>
      </w:r>
      <w:r w:rsidRPr="00804487">
        <w:rPr>
          <w:rFonts w:asciiTheme="majorBidi" w:hAnsiTheme="majorBidi" w:cstheme="majorBidi"/>
          <w:color w:val="auto"/>
          <w:sz w:val="40"/>
        </w:rPr>
        <w:t xml:space="preserve"> </w:t>
      </w:r>
    </w:p>
    <w:p w14:paraId="5A6BB18B" w14:textId="77777777" w:rsidR="0040539F" w:rsidRPr="00804487" w:rsidRDefault="0040539F" w:rsidP="00C44D8C">
      <w:pPr>
        <w:spacing w:after="252"/>
        <w:ind w:left="0"/>
        <w:jc w:val="center"/>
        <w:rPr>
          <w:rFonts w:asciiTheme="majorBidi" w:hAnsiTheme="majorBidi" w:cstheme="majorBidi"/>
          <w:bCs/>
          <w:color w:val="auto"/>
          <w:sz w:val="32"/>
          <w:szCs w:val="32"/>
        </w:rPr>
      </w:pPr>
      <w:r w:rsidRPr="00804487">
        <w:rPr>
          <w:rFonts w:asciiTheme="majorBidi" w:hAnsiTheme="majorBidi" w:cstheme="majorBidi"/>
          <w:bCs/>
          <w:color w:val="auto"/>
          <w:sz w:val="32"/>
          <w:szCs w:val="32"/>
        </w:rPr>
        <w:t>Name:</w:t>
      </w:r>
      <w:r w:rsidRPr="00804487">
        <w:rPr>
          <w:rFonts w:asciiTheme="majorBidi" w:hAnsiTheme="majorBidi" w:cstheme="majorBidi"/>
          <w:bCs/>
          <w:color w:val="auto"/>
          <w:sz w:val="32"/>
          <w:szCs w:val="32"/>
          <w:rtl/>
        </w:rPr>
        <w:t xml:space="preserve"> </w:t>
      </w:r>
      <w:r w:rsidRPr="00804487">
        <w:rPr>
          <w:rFonts w:asciiTheme="majorBidi" w:hAnsiTheme="majorBidi" w:cstheme="majorBidi"/>
          <w:bCs/>
          <w:color w:val="auto"/>
          <w:sz w:val="32"/>
          <w:szCs w:val="32"/>
        </w:rPr>
        <w:t>Abubaker Hussein</w:t>
      </w:r>
      <w:r w:rsidRPr="00804487">
        <w:rPr>
          <w:rFonts w:asciiTheme="majorBidi" w:hAnsiTheme="majorBidi" w:cstheme="majorBidi"/>
          <w:bCs/>
          <w:color w:val="auto"/>
          <w:sz w:val="32"/>
          <w:szCs w:val="32"/>
        </w:rPr>
        <w:tab/>
      </w:r>
      <w:r w:rsidRPr="00804487">
        <w:rPr>
          <w:rFonts w:asciiTheme="majorBidi" w:hAnsiTheme="majorBidi" w:cstheme="majorBidi"/>
          <w:bCs/>
          <w:color w:val="auto"/>
          <w:sz w:val="32"/>
          <w:szCs w:val="32"/>
        </w:rPr>
        <w:tab/>
      </w:r>
      <w:r w:rsidRPr="00804487">
        <w:rPr>
          <w:rFonts w:asciiTheme="majorBidi" w:hAnsiTheme="majorBidi" w:cstheme="majorBidi"/>
          <w:bCs/>
          <w:color w:val="auto"/>
          <w:sz w:val="32"/>
          <w:szCs w:val="32"/>
        </w:rPr>
        <w:tab/>
        <w:t>ID No.: 253002549</w:t>
      </w:r>
    </w:p>
    <w:p w14:paraId="06D7B33C" w14:textId="77777777" w:rsidR="0040539F" w:rsidRPr="00804487" w:rsidRDefault="0040539F" w:rsidP="00C44D8C">
      <w:pPr>
        <w:spacing w:after="424" w:line="249"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Submitted in fulfillment of the requirements for the degree Master of Science in Artificial Intelligence</w:t>
      </w:r>
    </w:p>
    <w:p w14:paraId="1C03BD5F" w14:textId="77777777" w:rsidR="0040539F" w:rsidRPr="00804487" w:rsidRDefault="0040539F" w:rsidP="00C44D8C">
      <w:pPr>
        <w:spacing w:after="424" w:line="249"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At</w:t>
      </w:r>
    </w:p>
    <w:p w14:paraId="56849E4E" w14:textId="77777777" w:rsidR="0040539F" w:rsidRPr="00804487" w:rsidRDefault="0040539F" w:rsidP="00C44D8C">
      <w:pPr>
        <w:spacing w:after="0" w:line="360"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College of Informatics</w:t>
      </w:r>
    </w:p>
    <w:p w14:paraId="38BA0A67" w14:textId="77777777" w:rsidR="0040539F" w:rsidRPr="00804487" w:rsidRDefault="0040539F" w:rsidP="00C44D8C">
      <w:pPr>
        <w:spacing w:after="0" w:line="360"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Midocean University</w:t>
      </w:r>
    </w:p>
    <w:p w14:paraId="542DD2C1" w14:textId="77777777" w:rsidR="0040539F" w:rsidRPr="00804487" w:rsidRDefault="0040539F" w:rsidP="00C44D8C">
      <w:pPr>
        <w:spacing w:after="424" w:line="249"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UAE</w:t>
      </w:r>
    </w:p>
    <w:p w14:paraId="7CFB1EEF" w14:textId="77777777" w:rsidR="0040539F" w:rsidRPr="00804487" w:rsidRDefault="0040539F" w:rsidP="00E21CCF">
      <w:pPr>
        <w:spacing w:after="235" w:line="249" w:lineRule="auto"/>
        <w:ind w:left="0" w:right="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Supervisor Name: Dr. Amjad Qatish</w:t>
      </w:r>
    </w:p>
    <w:p w14:paraId="48DEBB72" w14:textId="77777777" w:rsidR="0040539F" w:rsidRPr="00804487" w:rsidRDefault="0040539F" w:rsidP="00E21CCF">
      <w:pPr>
        <w:spacing w:after="235" w:line="249" w:lineRule="auto"/>
        <w:ind w:left="0" w:right="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College of Informatics, Midocean University, Comoros</w:t>
      </w:r>
    </w:p>
    <w:p w14:paraId="23C9F1BD" w14:textId="77777777" w:rsidR="0040539F" w:rsidRPr="00804487" w:rsidRDefault="0040539F" w:rsidP="00E21CCF">
      <w:pPr>
        <w:spacing w:after="235" w:line="249" w:lineRule="auto"/>
        <w:ind w:left="0" w:right="4" w:firstLine="4"/>
        <w:jc w:val="center"/>
        <w:rPr>
          <w:rFonts w:asciiTheme="majorBidi" w:hAnsiTheme="majorBidi" w:cstheme="majorBidi"/>
          <w:color w:val="auto"/>
          <w:sz w:val="32"/>
          <w:szCs w:val="32"/>
          <w:lang w:bidi="ar-EG"/>
        </w:rPr>
      </w:pPr>
      <w:r w:rsidRPr="00804487">
        <w:rPr>
          <w:rFonts w:asciiTheme="majorBidi" w:hAnsiTheme="majorBidi" w:cstheme="majorBidi"/>
          <w:color w:val="auto"/>
          <w:sz w:val="32"/>
          <w:szCs w:val="32"/>
        </w:rPr>
        <w:t>Email: amjadqtaish@midocean.edu.km</w:t>
      </w:r>
    </w:p>
    <w:p w14:paraId="154B93AA" w14:textId="77777777" w:rsidR="0040539F" w:rsidRPr="00804487" w:rsidRDefault="0040539F" w:rsidP="00C44D8C">
      <w:pPr>
        <w:spacing w:after="0" w:line="259" w:lineRule="auto"/>
        <w:ind w:left="0" w:firstLine="0"/>
        <w:jc w:val="center"/>
        <w:rPr>
          <w:rFonts w:asciiTheme="majorBidi" w:hAnsiTheme="majorBidi" w:cstheme="majorBidi"/>
          <w:color w:val="auto"/>
        </w:rPr>
      </w:pPr>
      <w:r w:rsidRPr="00804487">
        <w:rPr>
          <w:rFonts w:asciiTheme="majorBidi" w:hAnsiTheme="majorBidi" w:cstheme="majorBidi"/>
          <w:color w:val="auto"/>
          <w:sz w:val="32"/>
        </w:rPr>
        <w:t xml:space="preserve"> </w:t>
      </w:r>
    </w:p>
    <w:p w14:paraId="0F6C967C" w14:textId="77777777" w:rsidR="0040539F" w:rsidRPr="00804487" w:rsidRDefault="0040539F" w:rsidP="00C44D8C">
      <w:pPr>
        <w:spacing w:after="160" w:line="259" w:lineRule="auto"/>
        <w:ind w:left="0" w:firstLine="0"/>
        <w:jc w:val="left"/>
        <w:rPr>
          <w:rFonts w:asciiTheme="majorBidi" w:hAnsiTheme="majorBidi" w:cstheme="majorBidi"/>
          <w:color w:val="auto"/>
          <w:sz w:val="32"/>
        </w:rPr>
      </w:pPr>
      <w:r w:rsidRPr="00804487">
        <w:rPr>
          <w:rFonts w:asciiTheme="majorBidi" w:hAnsiTheme="majorBidi" w:cstheme="majorBidi"/>
          <w:color w:val="auto"/>
          <w:sz w:val="32"/>
        </w:rPr>
        <w:br w:type="page"/>
      </w:r>
    </w:p>
    <w:p w14:paraId="53D5CF97" w14:textId="77777777" w:rsidR="0040539F" w:rsidRPr="00804487" w:rsidRDefault="0040539F" w:rsidP="00C44D8C">
      <w:pPr>
        <w:pStyle w:val="2"/>
        <w:spacing w:after="166"/>
        <w:ind w:left="0" w:firstLine="0"/>
        <w:rPr>
          <w:rFonts w:asciiTheme="majorBidi" w:hAnsiTheme="majorBidi"/>
          <w:color w:val="auto"/>
        </w:rPr>
      </w:pPr>
      <w:bookmarkStart w:id="4" w:name="_Toc235821953"/>
      <w:r w:rsidRPr="00804487">
        <w:rPr>
          <w:rFonts w:asciiTheme="majorBidi" w:hAnsiTheme="majorBidi"/>
          <w:color w:val="auto"/>
        </w:rPr>
        <w:lastRenderedPageBreak/>
        <w:t>Acknowledgements</w:t>
      </w:r>
      <w:bookmarkEnd w:id="4"/>
      <w:r w:rsidRPr="00804487">
        <w:rPr>
          <w:rFonts w:asciiTheme="majorBidi" w:hAnsiTheme="majorBidi"/>
          <w:color w:val="auto"/>
        </w:rPr>
        <w:t xml:space="preserve"> </w:t>
      </w:r>
    </w:p>
    <w:p w14:paraId="4C89A4B4" w14:textId="77777777" w:rsidR="0040539F" w:rsidRPr="00804487" w:rsidRDefault="0040539F" w:rsidP="00C44D8C">
      <w:pPr>
        <w:spacing w:after="301"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578066DB" w14:textId="77777777" w:rsidR="0040539F" w:rsidRPr="00804487" w:rsidRDefault="0040539F" w:rsidP="00C44D8C">
      <w:pPr>
        <w:spacing w:after="33" w:line="475" w:lineRule="auto"/>
        <w:ind w:left="0" w:right="4"/>
        <w:rPr>
          <w:rFonts w:asciiTheme="majorBidi" w:hAnsiTheme="majorBidi" w:cstheme="majorBidi"/>
          <w:color w:val="auto"/>
        </w:rPr>
      </w:pPr>
      <w:r w:rsidRPr="00804487">
        <w:rPr>
          <w:rFonts w:asciiTheme="majorBidi" w:hAnsiTheme="majorBidi" w:cstheme="majorBidi"/>
          <w:color w:val="auto"/>
        </w:rPr>
        <w:t>Special thanks to Dr. Amjad Qatish.</w:t>
      </w:r>
    </w:p>
    <w:p w14:paraId="73F6B4C0"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5A8117BE"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2578C6BE"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256D1E06"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66258C17"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497C4C3C"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408579A1"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5B97FB8A"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7099C61B"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5651E601"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1EF1994B"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35929F6C"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54FACF85"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34F800A0"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293CD5C4"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1DE1794D"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6DF7422E"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41B2DC4A"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05B9ED36"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48CDDA6D"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1C416F13"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154EFFD3" w14:textId="77777777" w:rsidR="0040539F" w:rsidRPr="00804487" w:rsidRDefault="0040539F" w:rsidP="00C44D8C">
      <w:pPr>
        <w:spacing w:after="0" w:line="259" w:lineRule="auto"/>
        <w:ind w:left="0" w:firstLine="0"/>
        <w:jc w:val="left"/>
        <w:rPr>
          <w:rFonts w:asciiTheme="majorBidi" w:hAnsiTheme="majorBidi" w:cstheme="majorBidi"/>
          <w:color w:val="auto"/>
          <w:sz w:val="32"/>
        </w:rPr>
      </w:pPr>
      <w:r w:rsidRPr="00804487">
        <w:rPr>
          <w:rFonts w:asciiTheme="majorBidi" w:hAnsiTheme="majorBidi" w:cstheme="majorBidi"/>
          <w:color w:val="auto"/>
          <w:sz w:val="32"/>
        </w:rPr>
        <w:t xml:space="preserve"> </w:t>
      </w:r>
    </w:p>
    <w:p w14:paraId="12B905EA" w14:textId="77777777" w:rsidR="0040539F" w:rsidRPr="00804487" w:rsidRDefault="0040539F" w:rsidP="00C44D8C">
      <w:pPr>
        <w:spacing w:after="160" w:line="259" w:lineRule="auto"/>
        <w:ind w:left="0" w:firstLine="0"/>
        <w:jc w:val="left"/>
        <w:rPr>
          <w:rFonts w:asciiTheme="majorBidi" w:hAnsiTheme="majorBidi" w:cstheme="majorBidi"/>
          <w:color w:val="auto"/>
          <w:sz w:val="32"/>
        </w:rPr>
      </w:pPr>
      <w:r w:rsidRPr="00804487">
        <w:rPr>
          <w:rFonts w:asciiTheme="majorBidi" w:hAnsiTheme="majorBidi" w:cstheme="majorBidi"/>
          <w:color w:val="auto"/>
          <w:sz w:val="32"/>
        </w:rPr>
        <w:br w:type="page"/>
      </w:r>
    </w:p>
    <w:p w14:paraId="5F24A7B1"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1C42084C" w14:textId="77777777" w:rsidR="0040539F" w:rsidRDefault="0040539F" w:rsidP="00AC19FA">
      <w:pPr>
        <w:pStyle w:val="2"/>
        <w:spacing w:after="0"/>
        <w:ind w:left="0"/>
        <w:rPr>
          <w:rFonts w:asciiTheme="majorBidi" w:hAnsiTheme="majorBidi"/>
          <w:color w:val="auto"/>
          <w:rtl/>
        </w:rPr>
      </w:pPr>
      <w:bookmarkStart w:id="5" w:name="_Toc235821954"/>
      <w:r w:rsidRPr="00804487">
        <w:rPr>
          <w:rFonts w:asciiTheme="majorBidi" w:hAnsiTheme="majorBidi"/>
          <w:color w:val="auto"/>
        </w:rPr>
        <w:t>Abstract</w:t>
      </w:r>
      <w:bookmarkEnd w:id="5"/>
      <w:r w:rsidRPr="00804487">
        <w:rPr>
          <w:rFonts w:asciiTheme="majorBidi" w:hAnsiTheme="majorBidi"/>
          <w:color w:val="auto"/>
        </w:rPr>
        <w:t xml:space="preserve"> </w:t>
      </w:r>
    </w:p>
    <w:p w14:paraId="2CF2BBC7" w14:textId="77777777" w:rsidR="007C40F7" w:rsidRDefault="00AC19FA" w:rsidP="001B1BC4">
      <w:pPr>
        <w:spacing w:before="240" w:after="160" w:line="278" w:lineRule="auto"/>
        <w:ind w:left="0" w:firstLine="0"/>
        <w:rPr>
          <w:rFonts w:asciiTheme="majorBidi" w:hAnsiTheme="majorBidi" w:cstheme="majorBidi"/>
          <w:color w:val="auto"/>
          <w:rtl/>
        </w:rPr>
      </w:pPr>
      <w:r w:rsidRPr="00AC19FA">
        <w:rPr>
          <w:rFonts w:asciiTheme="majorBidi" w:hAnsiTheme="majorBidi" w:cstheme="majorBidi"/>
          <w:color w:val="auto"/>
        </w:rPr>
        <w:t xml:space="preserve">Email management is becoming increasingly difficult due to the growing volume and complexity of organizational email communications. Current email categorization methods mainly focus on individual tasks, such as spam filtering or single-label categorization, limiting their effectiveness in handling emails that contain multiple topics and different priority levels. </w:t>
      </w:r>
    </w:p>
    <w:p w14:paraId="4E96A8E0" w14:textId="77777777" w:rsidR="007C40F7" w:rsidRDefault="00AC19FA" w:rsidP="001B1BC4">
      <w:pPr>
        <w:spacing w:before="240" w:after="160" w:line="278" w:lineRule="auto"/>
        <w:ind w:left="0" w:firstLine="0"/>
        <w:rPr>
          <w:rFonts w:asciiTheme="majorBidi" w:hAnsiTheme="majorBidi" w:cstheme="majorBidi"/>
          <w:color w:val="auto"/>
          <w:rtl/>
        </w:rPr>
      </w:pPr>
      <w:r w:rsidRPr="00AC19FA">
        <w:rPr>
          <w:rFonts w:asciiTheme="majorBidi" w:hAnsiTheme="majorBidi" w:cstheme="majorBidi"/>
          <w:color w:val="auto"/>
        </w:rPr>
        <w:t xml:space="preserve">This study presents a multi-task learning model based on a DistilBERT encoder for simultaneous multi-label email classification and priority prediction. The proposed architecture employs a shared DistilBERT encoder followed by two task-specific output heads. </w:t>
      </w:r>
    </w:p>
    <w:p w14:paraId="239EE83E" w14:textId="77777777" w:rsidR="007C40F7" w:rsidRDefault="00AC19FA" w:rsidP="001B1BC4">
      <w:pPr>
        <w:spacing w:before="240" w:after="160" w:line="278" w:lineRule="auto"/>
        <w:ind w:left="0" w:firstLine="0"/>
        <w:rPr>
          <w:rFonts w:asciiTheme="majorBidi" w:hAnsiTheme="majorBidi" w:cstheme="majorBidi"/>
          <w:color w:val="auto"/>
          <w:rtl/>
        </w:rPr>
      </w:pPr>
      <w:r w:rsidRPr="00AC19FA">
        <w:rPr>
          <w:rFonts w:asciiTheme="majorBidi" w:hAnsiTheme="majorBidi" w:cstheme="majorBidi"/>
          <w:color w:val="auto"/>
        </w:rPr>
        <w:t xml:space="preserve">The model was trained on a cleaned and labeled subset of the Enron Email Dataset using a stratified Train–Validation–Holdout split. Experimental results showed that the proposed DistilBERT model achieved a Macro F1-score of 0.9672 and a Hamming Loss of 0.0175 for category classification, and an Accuracy of 95.29% with a Macro F1-score of 0.9327 for priority prediction. </w:t>
      </w:r>
    </w:p>
    <w:p w14:paraId="3FBBBF47" w14:textId="04D96907" w:rsidR="00C50316" w:rsidRDefault="00AC19FA" w:rsidP="001B1BC4">
      <w:pPr>
        <w:spacing w:before="240" w:after="160" w:line="278" w:lineRule="auto"/>
        <w:ind w:left="0" w:firstLine="0"/>
        <w:rPr>
          <w:rFonts w:asciiTheme="majorBidi" w:hAnsiTheme="majorBidi" w:cstheme="majorBidi"/>
          <w:color w:val="auto"/>
        </w:rPr>
      </w:pPr>
      <w:r w:rsidRPr="00AC19FA">
        <w:rPr>
          <w:rFonts w:asciiTheme="majorBidi" w:hAnsiTheme="majorBidi" w:cstheme="majorBidi"/>
          <w:color w:val="auto"/>
        </w:rPr>
        <w:t>In addition, threshold optimization improved multi-label classification performance, while LIME enhanced model interpretability by identifying the most influential features contributing to each prediction.</w:t>
      </w:r>
    </w:p>
    <w:p w14:paraId="1517C4AE" w14:textId="77777777" w:rsidR="00593FFB" w:rsidRDefault="00593FFB">
      <w:pPr>
        <w:spacing w:after="160" w:line="278" w:lineRule="auto"/>
        <w:ind w:left="0" w:firstLine="0"/>
        <w:jc w:val="left"/>
        <w:rPr>
          <w:rFonts w:asciiTheme="majorBidi" w:eastAsiaTheme="majorEastAsia" w:hAnsiTheme="majorBidi" w:cstheme="majorBidi"/>
          <w:color w:val="auto"/>
          <w:sz w:val="32"/>
          <w:szCs w:val="32"/>
        </w:rPr>
      </w:pPr>
      <w:r>
        <w:rPr>
          <w:rFonts w:asciiTheme="majorBidi" w:hAnsiTheme="majorBidi"/>
          <w:color w:val="auto"/>
        </w:rPr>
        <w:br w:type="page"/>
      </w:r>
    </w:p>
    <w:p w14:paraId="6D51284B" w14:textId="0525C589" w:rsidR="0040539F" w:rsidRPr="00804487" w:rsidRDefault="0040539F" w:rsidP="00C44D8C">
      <w:pPr>
        <w:pStyle w:val="2"/>
        <w:spacing w:after="162"/>
        <w:ind w:left="0"/>
        <w:rPr>
          <w:rFonts w:asciiTheme="majorBidi" w:hAnsiTheme="majorBidi"/>
          <w:color w:val="auto"/>
        </w:rPr>
      </w:pPr>
      <w:bookmarkStart w:id="6" w:name="_Toc235821955"/>
      <w:r w:rsidRPr="00804487">
        <w:rPr>
          <w:rFonts w:asciiTheme="majorBidi" w:hAnsiTheme="majorBidi"/>
          <w:color w:val="auto"/>
        </w:rPr>
        <w:lastRenderedPageBreak/>
        <w:t>List of Publications</w:t>
      </w:r>
      <w:bookmarkEnd w:id="6"/>
      <w:r w:rsidRPr="00804487">
        <w:rPr>
          <w:rFonts w:asciiTheme="majorBidi" w:hAnsiTheme="majorBidi"/>
          <w:color w:val="auto"/>
        </w:rPr>
        <w:t xml:space="preserve"> </w:t>
      </w:r>
    </w:p>
    <w:p w14:paraId="5D83AB99" w14:textId="77777777" w:rsidR="0040539F" w:rsidRPr="00804487" w:rsidRDefault="0040539F" w:rsidP="00C44D8C">
      <w:pPr>
        <w:spacing w:after="18" w:line="259" w:lineRule="auto"/>
        <w:ind w:left="0" w:firstLine="0"/>
        <w:jc w:val="left"/>
        <w:rPr>
          <w:rFonts w:asciiTheme="majorBidi" w:hAnsiTheme="majorBidi" w:cstheme="majorBidi"/>
          <w:color w:val="auto"/>
        </w:rPr>
      </w:pPr>
    </w:p>
    <w:p w14:paraId="1F5AEB38" w14:textId="71A05CE2" w:rsidR="0040539F" w:rsidRPr="00DD3231" w:rsidRDefault="00DD3231" w:rsidP="00DD3231">
      <w:pPr>
        <w:pStyle w:val="a6"/>
        <w:numPr>
          <w:ilvl w:val="0"/>
          <w:numId w:val="27"/>
        </w:numPr>
        <w:spacing w:after="294" w:line="259" w:lineRule="auto"/>
        <w:jc w:val="left"/>
        <w:rPr>
          <w:rFonts w:asciiTheme="majorBidi" w:hAnsiTheme="majorBidi" w:cstheme="majorBidi"/>
          <w:color w:val="auto"/>
        </w:rPr>
      </w:pPr>
      <w:r w:rsidRPr="00DD3231">
        <w:rPr>
          <w:rFonts w:asciiTheme="majorBidi" w:hAnsiTheme="majorBidi" w:cstheme="majorBidi"/>
          <w:color w:val="auto"/>
        </w:rPr>
        <w:t xml:space="preserve">Hussein, A. </w:t>
      </w:r>
      <w:r w:rsidRPr="00DD3231">
        <w:rPr>
          <w:rFonts w:asciiTheme="majorBidi" w:hAnsiTheme="majorBidi" w:cstheme="majorBidi"/>
          <w:i/>
          <w:iCs/>
          <w:color w:val="auto"/>
        </w:rPr>
        <w:t>A Multi-Task DistilBERT Framework for Multi-Label Email Classification and Priority Prediction</w:t>
      </w:r>
      <w:r w:rsidRPr="00DD3231">
        <w:rPr>
          <w:rFonts w:asciiTheme="majorBidi" w:hAnsiTheme="majorBidi" w:cstheme="majorBidi"/>
          <w:color w:val="auto"/>
        </w:rPr>
        <w:t>. Under review.</w:t>
      </w:r>
    </w:p>
    <w:p w14:paraId="2925081F" w14:textId="2A740229" w:rsidR="0040539F" w:rsidRPr="00804487" w:rsidRDefault="0040539F" w:rsidP="00012F64">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0CB568E7" w14:textId="77777777" w:rsidR="0040539F" w:rsidRPr="00804487" w:rsidRDefault="0040539F" w:rsidP="00C44D8C">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26861F04" w14:textId="77777777" w:rsidR="0040539F" w:rsidRPr="00804487" w:rsidRDefault="0040539F" w:rsidP="00C44D8C">
      <w:pPr>
        <w:spacing w:after="366"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02609FAB" w14:textId="77777777" w:rsidR="0040539F" w:rsidRDefault="0040539F" w:rsidP="00C44D8C">
      <w:pPr>
        <w:spacing w:after="0" w:line="259" w:lineRule="auto"/>
        <w:ind w:left="0" w:firstLine="0"/>
        <w:jc w:val="center"/>
        <w:rPr>
          <w:rFonts w:asciiTheme="majorBidi" w:hAnsiTheme="majorBidi" w:cstheme="majorBidi"/>
          <w:color w:val="auto"/>
          <w:sz w:val="24"/>
        </w:rPr>
      </w:pPr>
      <w:r w:rsidRPr="00804487">
        <w:rPr>
          <w:rFonts w:asciiTheme="majorBidi" w:hAnsiTheme="majorBidi" w:cstheme="majorBidi"/>
          <w:color w:val="auto"/>
          <w:sz w:val="24"/>
        </w:rPr>
        <w:t xml:space="preserve"> </w:t>
      </w:r>
    </w:p>
    <w:p w14:paraId="57557D99" w14:textId="5CE5394D" w:rsidR="002E4C27" w:rsidRDefault="002E4C27">
      <w:pPr>
        <w:spacing w:after="160" w:line="278" w:lineRule="auto"/>
        <w:ind w:left="0" w:firstLine="0"/>
        <w:jc w:val="left"/>
        <w:rPr>
          <w:rFonts w:asciiTheme="majorBidi" w:hAnsiTheme="majorBidi" w:cstheme="majorBidi"/>
        </w:rPr>
      </w:pPr>
      <w:r>
        <w:rPr>
          <w:rFonts w:asciiTheme="majorBidi" w:hAnsiTheme="majorBidi" w:cstheme="majorBidi"/>
        </w:rPr>
        <w:br w:type="page"/>
      </w:r>
    </w:p>
    <w:bookmarkStart w:id="7" w:name="_Toc235821956" w:displacedByCustomXml="next"/>
    <w:sdt>
      <w:sdtPr>
        <w:rPr>
          <w:rFonts w:asciiTheme="majorBidi" w:eastAsia="Times New Roman" w:hAnsiTheme="majorBidi" w:cs="Times New Roman"/>
          <w:b/>
          <w:color w:val="auto"/>
          <w:sz w:val="28"/>
          <w:szCs w:val="22"/>
        </w:rPr>
        <w:id w:val="1410737742"/>
        <w:docPartObj>
          <w:docPartGallery w:val="Table of Contents"/>
        </w:docPartObj>
      </w:sdtPr>
      <w:sdtEndPr>
        <w:rPr>
          <w:b w:val="0"/>
        </w:rPr>
      </w:sdtEndPr>
      <w:sdtContent>
        <w:p w14:paraId="4FDA13F9" w14:textId="77777777" w:rsidR="0040539F" w:rsidRPr="00804487" w:rsidRDefault="0040539F" w:rsidP="000360C2">
          <w:pPr>
            <w:pStyle w:val="2"/>
            <w:spacing w:before="0" w:after="0"/>
            <w:ind w:left="0"/>
            <w:rPr>
              <w:rFonts w:asciiTheme="majorBidi" w:hAnsiTheme="majorBidi"/>
              <w:color w:val="auto"/>
            </w:rPr>
          </w:pPr>
          <w:r w:rsidRPr="00804487">
            <w:rPr>
              <w:rFonts w:asciiTheme="majorBidi" w:hAnsiTheme="majorBidi"/>
              <w:color w:val="auto"/>
            </w:rPr>
            <w:t>Table of Contents</w:t>
          </w:r>
          <w:bookmarkEnd w:id="7"/>
          <w:r w:rsidRPr="00804487">
            <w:rPr>
              <w:rFonts w:asciiTheme="majorBidi" w:hAnsiTheme="majorBidi"/>
              <w:color w:val="auto"/>
            </w:rPr>
            <w:t xml:space="preserve"> </w:t>
          </w:r>
        </w:p>
        <w:p w14:paraId="5EF7EEBA" w14:textId="77777777" w:rsidR="00BB7F6C" w:rsidRDefault="0040539F" w:rsidP="002B13AF">
          <w:pPr>
            <w:spacing w:after="97" w:line="259" w:lineRule="auto"/>
            <w:ind w:left="0" w:firstLine="0"/>
            <w:jc w:val="left"/>
            <w:rPr>
              <w:noProof/>
            </w:rPr>
          </w:pPr>
          <w:r w:rsidRPr="00804487">
            <w:rPr>
              <w:rFonts w:asciiTheme="majorBidi" w:hAnsiTheme="majorBidi" w:cstheme="majorBidi"/>
              <w:color w:val="auto"/>
              <w:sz w:val="24"/>
            </w:rPr>
            <w:t xml:space="preserve"> </w:t>
          </w:r>
          <w:r w:rsidR="002B13AF">
            <w:rPr>
              <w:rFonts w:asciiTheme="majorBidi" w:eastAsiaTheme="minorEastAsia" w:hAnsiTheme="majorBidi" w:cstheme="majorBidi"/>
              <w:b/>
              <w:color w:val="auto"/>
              <w:sz w:val="22"/>
              <w:rtl/>
            </w:rPr>
            <w:fldChar w:fldCharType="begin"/>
          </w:r>
          <w:r w:rsidR="002B13AF">
            <w:rPr>
              <w:rFonts w:asciiTheme="majorBidi" w:eastAsiaTheme="minorEastAsia" w:hAnsiTheme="majorBidi" w:cstheme="majorBidi"/>
              <w:b/>
              <w:color w:val="auto"/>
              <w:sz w:val="22"/>
              <w:rtl/>
            </w:rPr>
            <w:instrText xml:space="preserve"> </w:instrText>
          </w:r>
          <w:r w:rsidR="002B13AF">
            <w:rPr>
              <w:rFonts w:asciiTheme="majorBidi" w:eastAsiaTheme="minorEastAsia" w:hAnsiTheme="majorBidi" w:cstheme="majorBidi"/>
              <w:b/>
              <w:color w:val="auto"/>
              <w:sz w:val="22"/>
            </w:rPr>
            <w:instrText>TOC</w:instrText>
          </w:r>
          <w:r w:rsidR="002B13AF">
            <w:rPr>
              <w:rFonts w:asciiTheme="majorBidi" w:eastAsiaTheme="minorEastAsia" w:hAnsiTheme="majorBidi" w:cstheme="majorBidi"/>
              <w:b/>
              <w:color w:val="auto"/>
              <w:sz w:val="22"/>
              <w:rtl/>
            </w:rPr>
            <w:instrText xml:space="preserve"> \</w:instrText>
          </w:r>
          <w:r w:rsidR="002B13AF">
            <w:rPr>
              <w:rFonts w:asciiTheme="majorBidi" w:eastAsiaTheme="minorEastAsia" w:hAnsiTheme="majorBidi" w:cstheme="majorBidi"/>
              <w:b/>
              <w:color w:val="auto"/>
              <w:sz w:val="22"/>
            </w:rPr>
            <w:instrText>o \h \z \u</w:instrText>
          </w:r>
          <w:r w:rsidR="002B13AF">
            <w:rPr>
              <w:rFonts w:asciiTheme="majorBidi" w:eastAsiaTheme="minorEastAsia" w:hAnsiTheme="majorBidi" w:cstheme="majorBidi"/>
              <w:b/>
              <w:color w:val="auto"/>
              <w:sz w:val="22"/>
              <w:rtl/>
            </w:rPr>
            <w:instrText xml:space="preserve"> </w:instrText>
          </w:r>
          <w:r w:rsidR="002B13AF">
            <w:rPr>
              <w:rFonts w:asciiTheme="majorBidi" w:eastAsiaTheme="minorEastAsia" w:hAnsiTheme="majorBidi" w:cstheme="majorBidi"/>
              <w:b/>
              <w:color w:val="auto"/>
              <w:sz w:val="22"/>
              <w:rtl/>
            </w:rPr>
            <w:fldChar w:fldCharType="separate"/>
          </w:r>
        </w:p>
        <w:p w14:paraId="573A26EB" w14:textId="174560D3"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53" w:history="1">
            <w:r w:rsidRPr="0066478E">
              <w:rPr>
                <w:rStyle w:val="Hyperlink"/>
                <w:rFonts w:asciiTheme="majorBidi" w:hAnsiTheme="majorBidi"/>
                <w:noProof/>
              </w:rPr>
              <w:t>Acknowledgements</w:t>
            </w:r>
            <w:r>
              <w:rPr>
                <w:noProof/>
                <w:webHidden/>
              </w:rPr>
              <w:tab/>
            </w:r>
            <w:r>
              <w:rPr>
                <w:noProof/>
                <w:webHidden/>
              </w:rPr>
              <w:fldChar w:fldCharType="begin"/>
            </w:r>
            <w:r>
              <w:rPr>
                <w:noProof/>
                <w:webHidden/>
              </w:rPr>
              <w:instrText xml:space="preserve"> PAGEREF _Toc235821953 \h </w:instrText>
            </w:r>
            <w:r>
              <w:rPr>
                <w:noProof/>
                <w:webHidden/>
              </w:rPr>
            </w:r>
            <w:r>
              <w:rPr>
                <w:noProof/>
                <w:webHidden/>
              </w:rPr>
              <w:fldChar w:fldCharType="separate"/>
            </w:r>
            <w:r>
              <w:rPr>
                <w:noProof/>
                <w:webHidden/>
                <w:rtl w:val="0"/>
              </w:rPr>
              <w:t>iii</w:t>
            </w:r>
            <w:r>
              <w:rPr>
                <w:noProof/>
                <w:webHidden/>
              </w:rPr>
              <w:fldChar w:fldCharType="end"/>
            </w:r>
          </w:hyperlink>
        </w:p>
        <w:p w14:paraId="6CF3E0B5" w14:textId="2C5C65E7"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54" w:history="1">
            <w:r w:rsidRPr="0066478E">
              <w:rPr>
                <w:rStyle w:val="Hyperlink"/>
                <w:rFonts w:asciiTheme="majorBidi" w:hAnsiTheme="majorBidi"/>
                <w:noProof/>
              </w:rPr>
              <w:t>Abstract</w:t>
            </w:r>
            <w:r>
              <w:rPr>
                <w:noProof/>
                <w:webHidden/>
              </w:rPr>
              <w:tab/>
            </w:r>
            <w:r>
              <w:rPr>
                <w:noProof/>
                <w:webHidden/>
              </w:rPr>
              <w:fldChar w:fldCharType="begin"/>
            </w:r>
            <w:r>
              <w:rPr>
                <w:noProof/>
                <w:webHidden/>
              </w:rPr>
              <w:instrText xml:space="preserve"> PAGEREF _Toc235821954 \h </w:instrText>
            </w:r>
            <w:r>
              <w:rPr>
                <w:noProof/>
                <w:webHidden/>
              </w:rPr>
            </w:r>
            <w:r>
              <w:rPr>
                <w:noProof/>
                <w:webHidden/>
              </w:rPr>
              <w:fldChar w:fldCharType="separate"/>
            </w:r>
            <w:r>
              <w:rPr>
                <w:noProof/>
                <w:webHidden/>
                <w:rtl w:val="0"/>
              </w:rPr>
              <w:t>iv</w:t>
            </w:r>
            <w:r>
              <w:rPr>
                <w:noProof/>
                <w:webHidden/>
              </w:rPr>
              <w:fldChar w:fldCharType="end"/>
            </w:r>
          </w:hyperlink>
        </w:p>
        <w:p w14:paraId="630069B3" w14:textId="6A8DCA69"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55" w:history="1">
            <w:r w:rsidRPr="0066478E">
              <w:rPr>
                <w:rStyle w:val="Hyperlink"/>
                <w:rFonts w:asciiTheme="majorBidi" w:hAnsiTheme="majorBidi"/>
                <w:noProof/>
              </w:rPr>
              <w:t>List of Publications</w:t>
            </w:r>
            <w:r>
              <w:rPr>
                <w:noProof/>
                <w:webHidden/>
              </w:rPr>
              <w:tab/>
            </w:r>
            <w:r>
              <w:rPr>
                <w:noProof/>
                <w:webHidden/>
              </w:rPr>
              <w:fldChar w:fldCharType="begin"/>
            </w:r>
            <w:r>
              <w:rPr>
                <w:noProof/>
                <w:webHidden/>
              </w:rPr>
              <w:instrText xml:space="preserve"> PAGEREF _Toc235821955 \h </w:instrText>
            </w:r>
            <w:r>
              <w:rPr>
                <w:noProof/>
                <w:webHidden/>
              </w:rPr>
            </w:r>
            <w:r>
              <w:rPr>
                <w:noProof/>
                <w:webHidden/>
              </w:rPr>
              <w:fldChar w:fldCharType="separate"/>
            </w:r>
            <w:r>
              <w:rPr>
                <w:noProof/>
                <w:webHidden/>
                <w:rtl w:val="0"/>
              </w:rPr>
              <w:t>v</w:t>
            </w:r>
            <w:r>
              <w:rPr>
                <w:noProof/>
                <w:webHidden/>
              </w:rPr>
              <w:fldChar w:fldCharType="end"/>
            </w:r>
          </w:hyperlink>
        </w:p>
        <w:p w14:paraId="21E3F23D" w14:textId="40E047F1"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56" w:history="1">
            <w:r w:rsidRPr="0066478E">
              <w:rPr>
                <w:rStyle w:val="Hyperlink"/>
                <w:rFonts w:asciiTheme="majorBidi" w:hAnsiTheme="majorBidi"/>
                <w:noProof/>
              </w:rPr>
              <w:t>Table of Contents</w:t>
            </w:r>
            <w:r>
              <w:rPr>
                <w:noProof/>
                <w:webHidden/>
              </w:rPr>
              <w:tab/>
            </w:r>
            <w:r>
              <w:rPr>
                <w:noProof/>
                <w:webHidden/>
              </w:rPr>
              <w:fldChar w:fldCharType="begin"/>
            </w:r>
            <w:r>
              <w:rPr>
                <w:noProof/>
                <w:webHidden/>
              </w:rPr>
              <w:instrText xml:space="preserve"> PAGEREF _Toc235821956 \h </w:instrText>
            </w:r>
            <w:r>
              <w:rPr>
                <w:noProof/>
                <w:webHidden/>
              </w:rPr>
            </w:r>
            <w:r>
              <w:rPr>
                <w:noProof/>
                <w:webHidden/>
              </w:rPr>
              <w:fldChar w:fldCharType="separate"/>
            </w:r>
            <w:r>
              <w:rPr>
                <w:noProof/>
                <w:webHidden/>
                <w:rtl w:val="0"/>
              </w:rPr>
              <w:t>vi</w:t>
            </w:r>
            <w:r>
              <w:rPr>
                <w:noProof/>
                <w:webHidden/>
              </w:rPr>
              <w:fldChar w:fldCharType="end"/>
            </w:r>
          </w:hyperlink>
        </w:p>
        <w:p w14:paraId="40D0CB74" w14:textId="3EB90080"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57" w:history="1">
            <w:r w:rsidRPr="0066478E">
              <w:rPr>
                <w:rStyle w:val="Hyperlink"/>
                <w:rFonts w:asciiTheme="majorBidi" w:hAnsiTheme="majorBidi"/>
                <w:noProof/>
              </w:rPr>
              <w:t>List of Abbreviations</w:t>
            </w:r>
            <w:r>
              <w:rPr>
                <w:noProof/>
                <w:webHidden/>
              </w:rPr>
              <w:tab/>
            </w:r>
            <w:r>
              <w:rPr>
                <w:noProof/>
                <w:webHidden/>
              </w:rPr>
              <w:fldChar w:fldCharType="begin"/>
            </w:r>
            <w:r>
              <w:rPr>
                <w:noProof/>
                <w:webHidden/>
              </w:rPr>
              <w:instrText xml:space="preserve"> PAGEREF _Toc235821957 \h </w:instrText>
            </w:r>
            <w:r>
              <w:rPr>
                <w:noProof/>
                <w:webHidden/>
              </w:rPr>
            </w:r>
            <w:r>
              <w:rPr>
                <w:noProof/>
                <w:webHidden/>
              </w:rPr>
              <w:fldChar w:fldCharType="separate"/>
            </w:r>
            <w:r>
              <w:rPr>
                <w:noProof/>
                <w:webHidden/>
              </w:rPr>
              <w:t>viii</w:t>
            </w:r>
            <w:r>
              <w:rPr>
                <w:noProof/>
                <w:webHidden/>
              </w:rPr>
              <w:fldChar w:fldCharType="end"/>
            </w:r>
          </w:hyperlink>
        </w:p>
        <w:p w14:paraId="2519EAF2" w14:textId="09C95351"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58" w:history="1">
            <w:r w:rsidRPr="0066478E">
              <w:rPr>
                <w:rStyle w:val="Hyperlink"/>
                <w:rFonts w:asciiTheme="majorBidi" w:hAnsiTheme="majorBidi"/>
                <w:noProof/>
              </w:rPr>
              <w:t>List of Figures</w:t>
            </w:r>
            <w:r>
              <w:rPr>
                <w:noProof/>
                <w:webHidden/>
              </w:rPr>
              <w:tab/>
            </w:r>
            <w:r>
              <w:rPr>
                <w:noProof/>
                <w:webHidden/>
              </w:rPr>
              <w:fldChar w:fldCharType="begin"/>
            </w:r>
            <w:r>
              <w:rPr>
                <w:noProof/>
                <w:webHidden/>
              </w:rPr>
              <w:instrText xml:space="preserve"> PAGEREF _Toc235821958 \h </w:instrText>
            </w:r>
            <w:r>
              <w:rPr>
                <w:noProof/>
                <w:webHidden/>
              </w:rPr>
            </w:r>
            <w:r>
              <w:rPr>
                <w:noProof/>
                <w:webHidden/>
              </w:rPr>
              <w:fldChar w:fldCharType="separate"/>
            </w:r>
            <w:r>
              <w:rPr>
                <w:noProof/>
                <w:webHidden/>
              </w:rPr>
              <w:t>ix</w:t>
            </w:r>
            <w:r>
              <w:rPr>
                <w:noProof/>
                <w:webHidden/>
              </w:rPr>
              <w:fldChar w:fldCharType="end"/>
            </w:r>
          </w:hyperlink>
        </w:p>
        <w:p w14:paraId="6E571C87" w14:textId="63188428"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59" w:history="1">
            <w:r w:rsidRPr="0066478E">
              <w:rPr>
                <w:rStyle w:val="Hyperlink"/>
                <w:rFonts w:asciiTheme="majorBidi" w:hAnsiTheme="majorBidi"/>
                <w:noProof/>
              </w:rPr>
              <w:t>List of Tables</w:t>
            </w:r>
            <w:r>
              <w:rPr>
                <w:noProof/>
                <w:webHidden/>
              </w:rPr>
              <w:tab/>
            </w:r>
            <w:r>
              <w:rPr>
                <w:noProof/>
                <w:webHidden/>
              </w:rPr>
              <w:fldChar w:fldCharType="begin"/>
            </w:r>
            <w:r>
              <w:rPr>
                <w:noProof/>
                <w:webHidden/>
              </w:rPr>
              <w:instrText xml:space="preserve"> PAGEREF _Toc235821959 \h </w:instrText>
            </w:r>
            <w:r>
              <w:rPr>
                <w:noProof/>
                <w:webHidden/>
              </w:rPr>
            </w:r>
            <w:r>
              <w:rPr>
                <w:noProof/>
                <w:webHidden/>
              </w:rPr>
              <w:fldChar w:fldCharType="separate"/>
            </w:r>
            <w:r>
              <w:rPr>
                <w:noProof/>
                <w:webHidden/>
              </w:rPr>
              <w:t>x</w:t>
            </w:r>
            <w:r>
              <w:rPr>
                <w:noProof/>
                <w:webHidden/>
              </w:rPr>
              <w:fldChar w:fldCharType="end"/>
            </w:r>
          </w:hyperlink>
        </w:p>
        <w:p w14:paraId="1EEE6659" w14:textId="20CE2927"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60" w:history="1">
            <w:r w:rsidRPr="0066478E">
              <w:rPr>
                <w:rStyle w:val="Hyperlink"/>
                <w:rFonts w:asciiTheme="majorBidi" w:hAnsiTheme="majorBidi"/>
                <w:noProof/>
              </w:rPr>
              <w:t>Chapter 1 Introduction</w:t>
            </w:r>
            <w:r>
              <w:rPr>
                <w:noProof/>
                <w:webHidden/>
              </w:rPr>
              <w:tab/>
            </w:r>
            <w:r>
              <w:rPr>
                <w:noProof/>
                <w:webHidden/>
              </w:rPr>
              <w:fldChar w:fldCharType="begin"/>
            </w:r>
            <w:r>
              <w:rPr>
                <w:noProof/>
                <w:webHidden/>
              </w:rPr>
              <w:instrText xml:space="preserve"> PAGEREF _Toc235821960 \h </w:instrText>
            </w:r>
            <w:r>
              <w:rPr>
                <w:noProof/>
                <w:webHidden/>
              </w:rPr>
            </w:r>
            <w:r>
              <w:rPr>
                <w:noProof/>
                <w:webHidden/>
              </w:rPr>
              <w:fldChar w:fldCharType="separate"/>
            </w:r>
            <w:r>
              <w:rPr>
                <w:noProof/>
                <w:webHidden/>
              </w:rPr>
              <w:t>11</w:t>
            </w:r>
            <w:r>
              <w:rPr>
                <w:noProof/>
                <w:webHidden/>
              </w:rPr>
              <w:fldChar w:fldCharType="end"/>
            </w:r>
          </w:hyperlink>
        </w:p>
        <w:p w14:paraId="3AD92F30" w14:textId="3F64F314"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1" w:history="1">
            <w:r w:rsidRPr="0066478E">
              <w:rPr>
                <w:rStyle w:val="Hyperlink"/>
                <w:rFonts w:asciiTheme="majorBidi" w:hAnsiTheme="majorBidi"/>
                <w:bCs/>
                <w:noProof/>
              </w:rPr>
              <w:t>1.1 Overview</w:t>
            </w:r>
            <w:r>
              <w:rPr>
                <w:noProof/>
                <w:webHidden/>
              </w:rPr>
              <w:tab/>
            </w:r>
            <w:r>
              <w:rPr>
                <w:noProof/>
                <w:webHidden/>
              </w:rPr>
              <w:fldChar w:fldCharType="begin"/>
            </w:r>
            <w:r>
              <w:rPr>
                <w:noProof/>
                <w:webHidden/>
              </w:rPr>
              <w:instrText xml:space="preserve"> PAGEREF _Toc235821961 \h </w:instrText>
            </w:r>
            <w:r>
              <w:rPr>
                <w:noProof/>
                <w:webHidden/>
              </w:rPr>
            </w:r>
            <w:r>
              <w:rPr>
                <w:noProof/>
                <w:webHidden/>
              </w:rPr>
              <w:fldChar w:fldCharType="separate"/>
            </w:r>
            <w:r>
              <w:rPr>
                <w:noProof/>
                <w:webHidden/>
                <w:rtl w:val="0"/>
              </w:rPr>
              <w:t>11</w:t>
            </w:r>
            <w:r>
              <w:rPr>
                <w:noProof/>
                <w:webHidden/>
              </w:rPr>
              <w:fldChar w:fldCharType="end"/>
            </w:r>
          </w:hyperlink>
        </w:p>
        <w:p w14:paraId="38F40986" w14:textId="641D0434"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2" w:history="1">
            <w:r w:rsidRPr="0066478E">
              <w:rPr>
                <w:rStyle w:val="Hyperlink"/>
                <w:rFonts w:asciiTheme="majorBidi" w:hAnsiTheme="majorBidi"/>
                <w:bCs/>
                <w:noProof/>
              </w:rPr>
              <w:t>1.2 Problem Definition</w:t>
            </w:r>
            <w:r>
              <w:rPr>
                <w:noProof/>
                <w:webHidden/>
              </w:rPr>
              <w:tab/>
            </w:r>
            <w:r>
              <w:rPr>
                <w:noProof/>
                <w:webHidden/>
              </w:rPr>
              <w:fldChar w:fldCharType="begin"/>
            </w:r>
            <w:r>
              <w:rPr>
                <w:noProof/>
                <w:webHidden/>
              </w:rPr>
              <w:instrText xml:space="preserve"> PAGEREF _Toc235821962 \h </w:instrText>
            </w:r>
            <w:r>
              <w:rPr>
                <w:noProof/>
                <w:webHidden/>
              </w:rPr>
            </w:r>
            <w:r>
              <w:rPr>
                <w:noProof/>
                <w:webHidden/>
              </w:rPr>
              <w:fldChar w:fldCharType="separate"/>
            </w:r>
            <w:r>
              <w:rPr>
                <w:noProof/>
                <w:webHidden/>
                <w:rtl w:val="0"/>
              </w:rPr>
              <w:t>11</w:t>
            </w:r>
            <w:r>
              <w:rPr>
                <w:noProof/>
                <w:webHidden/>
              </w:rPr>
              <w:fldChar w:fldCharType="end"/>
            </w:r>
          </w:hyperlink>
        </w:p>
        <w:p w14:paraId="051E1F4B" w14:textId="0809A996"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3" w:history="1">
            <w:r w:rsidRPr="0066478E">
              <w:rPr>
                <w:rStyle w:val="Hyperlink"/>
                <w:rFonts w:asciiTheme="majorBidi" w:hAnsiTheme="majorBidi"/>
                <w:bCs/>
                <w:noProof/>
              </w:rPr>
              <w:t>1.3 Thesis Objectives</w:t>
            </w:r>
            <w:r>
              <w:rPr>
                <w:noProof/>
                <w:webHidden/>
              </w:rPr>
              <w:tab/>
            </w:r>
            <w:r>
              <w:rPr>
                <w:noProof/>
                <w:webHidden/>
              </w:rPr>
              <w:fldChar w:fldCharType="begin"/>
            </w:r>
            <w:r>
              <w:rPr>
                <w:noProof/>
                <w:webHidden/>
              </w:rPr>
              <w:instrText xml:space="preserve"> PAGEREF _Toc235821963 \h </w:instrText>
            </w:r>
            <w:r>
              <w:rPr>
                <w:noProof/>
                <w:webHidden/>
              </w:rPr>
            </w:r>
            <w:r>
              <w:rPr>
                <w:noProof/>
                <w:webHidden/>
              </w:rPr>
              <w:fldChar w:fldCharType="separate"/>
            </w:r>
            <w:r>
              <w:rPr>
                <w:noProof/>
                <w:webHidden/>
                <w:rtl w:val="0"/>
              </w:rPr>
              <w:t>12</w:t>
            </w:r>
            <w:r>
              <w:rPr>
                <w:noProof/>
                <w:webHidden/>
              </w:rPr>
              <w:fldChar w:fldCharType="end"/>
            </w:r>
          </w:hyperlink>
        </w:p>
        <w:p w14:paraId="6FA329E7" w14:textId="3A57EADE"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4" w:history="1">
            <w:r w:rsidRPr="0066478E">
              <w:rPr>
                <w:rStyle w:val="Hyperlink"/>
                <w:rFonts w:asciiTheme="majorBidi" w:hAnsiTheme="majorBidi"/>
                <w:bCs/>
                <w:noProof/>
              </w:rPr>
              <w:t>1.4 Thesis Contribution</w:t>
            </w:r>
            <w:r>
              <w:rPr>
                <w:noProof/>
                <w:webHidden/>
              </w:rPr>
              <w:tab/>
            </w:r>
            <w:r>
              <w:rPr>
                <w:noProof/>
                <w:webHidden/>
              </w:rPr>
              <w:fldChar w:fldCharType="begin"/>
            </w:r>
            <w:r>
              <w:rPr>
                <w:noProof/>
                <w:webHidden/>
              </w:rPr>
              <w:instrText xml:space="preserve"> PAGEREF _Toc235821964 \h </w:instrText>
            </w:r>
            <w:r>
              <w:rPr>
                <w:noProof/>
                <w:webHidden/>
              </w:rPr>
            </w:r>
            <w:r>
              <w:rPr>
                <w:noProof/>
                <w:webHidden/>
              </w:rPr>
              <w:fldChar w:fldCharType="separate"/>
            </w:r>
            <w:r>
              <w:rPr>
                <w:noProof/>
                <w:webHidden/>
                <w:rtl w:val="0"/>
              </w:rPr>
              <w:t>12</w:t>
            </w:r>
            <w:r>
              <w:rPr>
                <w:noProof/>
                <w:webHidden/>
              </w:rPr>
              <w:fldChar w:fldCharType="end"/>
            </w:r>
          </w:hyperlink>
        </w:p>
        <w:p w14:paraId="618B82D2" w14:textId="1E17C45D"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5" w:history="1">
            <w:r w:rsidRPr="0066478E">
              <w:rPr>
                <w:rStyle w:val="Hyperlink"/>
                <w:rFonts w:asciiTheme="majorBidi" w:hAnsiTheme="majorBidi"/>
                <w:bCs/>
                <w:noProof/>
              </w:rPr>
              <w:t>1.5 Ethical and Privacy Considerations</w:t>
            </w:r>
            <w:r>
              <w:rPr>
                <w:noProof/>
                <w:webHidden/>
              </w:rPr>
              <w:tab/>
            </w:r>
            <w:r>
              <w:rPr>
                <w:noProof/>
                <w:webHidden/>
              </w:rPr>
              <w:fldChar w:fldCharType="begin"/>
            </w:r>
            <w:r>
              <w:rPr>
                <w:noProof/>
                <w:webHidden/>
              </w:rPr>
              <w:instrText xml:space="preserve"> PAGEREF _Toc235821965 \h </w:instrText>
            </w:r>
            <w:r>
              <w:rPr>
                <w:noProof/>
                <w:webHidden/>
              </w:rPr>
            </w:r>
            <w:r>
              <w:rPr>
                <w:noProof/>
                <w:webHidden/>
              </w:rPr>
              <w:fldChar w:fldCharType="separate"/>
            </w:r>
            <w:r>
              <w:rPr>
                <w:noProof/>
                <w:webHidden/>
                <w:rtl w:val="0"/>
              </w:rPr>
              <w:t>13</w:t>
            </w:r>
            <w:r>
              <w:rPr>
                <w:noProof/>
                <w:webHidden/>
              </w:rPr>
              <w:fldChar w:fldCharType="end"/>
            </w:r>
          </w:hyperlink>
        </w:p>
        <w:p w14:paraId="40268E87" w14:textId="5230218B"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6" w:history="1">
            <w:r w:rsidRPr="0066478E">
              <w:rPr>
                <w:rStyle w:val="Hyperlink"/>
                <w:rFonts w:asciiTheme="majorBidi" w:hAnsiTheme="majorBidi"/>
                <w:bCs/>
                <w:noProof/>
              </w:rPr>
              <w:t>1.6 Thesis Organization</w:t>
            </w:r>
            <w:r>
              <w:rPr>
                <w:noProof/>
                <w:webHidden/>
              </w:rPr>
              <w:tab/>
            </w:r>
            <w:r>
              <w:rPr>
                <w:noProof/>
                <w:webHidden/>
              </w:rPr>
              <w:fldChar w:fldCharType="begin"/>
            </w:r>
            <w:r>
              <w:rPr>
                <w:noProof/>
                <w:webHidden/>
              </w:rPr>
              <w:instrText xml:space="preserve"> PAGEREF _Toc235821966 \h </w:instrText>
            </w:r>
            <w:r>
              <w:rPr>
                <w:noProof/>
                <w:webHidden/>
              </w:rPr>
            </w:r>
            <w:r>
              <w:rPr>
                <w:noProof/>
                <w:webHidden/>
              </w:rPr>
              <w:fldChar w:fldCharType="separate"/>
            </w:r>
            <w:r>
              <w:rPr>
                <w:noProof/>
                <w:webHidden/>
                <w:rtl w:val="0"/>
              </w:rPr>
              <w:t>13</w:t>
            </w:r>
            <w:r>
              <w:rPr>
                <w:noProof/>
                <w:webHidden/>
              </w:rPr>
              <w:fldChar w:fldCharType="end"/>
            </w:r>
          </w:hyperlink>
        </w:p>
        <w:p w14:paraId="22369B86" w14:textId="2636C992"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67" w:history="1">
            <w:r w:rsidRPr="0066478E">
              <w:rPr>
                <w:rStyle w:val="Hyperlink"/>
                <w:rFonts w:asciiTheme="majorBidi" w:hAnsiTheme="majorBidi"/>
                <w:bCs/>
                <w:noProof/>
              </w:rPr>
              <w:t>Chapter 2</w:t>
            </w:r>
            <w:r w:rsidRPr="0066478E">
              <w:rPr>
                <w:rStyle w:val="Hyperlink"/>
                <w:rFonts w:asciiTheme="majorBidi" w:hAnsiTheme="majorBidi"/>
                <w:bCs/>
                <w:noProof/>
                <w:rtl/>
              </w:rPr>
              <w:t xml:space="preserve"> </w:t>
            </w:r>
            <w:r w:rsidRPr="0066478E">
              <w:rPr>
                <w:rStyle w:val="Hyperlink"/>
                <w:rFonts w:asciiTheme="majorBidi" w:hAnsiTheme="majorBidi"/>
                <w:bCs/>
                <w:noProof/>
              </w:rPr>
              <w:t>Background and Related Work</w:t>
            </w:r>
            <w:r>
              <w:rPr>
                <w:noProof/>
                <w:webHidden/>
              </w:rPr>
              <w:tab/>
            </w:r>
            <w:r>
              <w:rPr>
                <w:noProof/>
                <w:webHidden/>
              </w:rPr>
              <w:fldChar w:fldCharType="begin"/>
            </w:r>
            <w:r>
              <w:rPr>
                <w:noProof/>
                <w:webHidden/>
              </w:rPr>
              <w:instrText xml:space="preserve"> PAGEREF _Toc235821967 \h </w:instrText>
            </w:r>
            <w:r>
              <w:rPr>
                <w:noProof/>
                <w:webHidden/>
              </w:rPr>
            </w:r>
            <w:r>
              <w:rPr>
                <w:noProof/>
                <w:webHidden/>
              </w:rPr>
              <w:fldChar w:fldCharType="separate"/>
            </w:r>
            <w:r>
              <w:rPr>
                <w:noProof/>
                <w:webHidden/>
              </w:rPr>
              <w:t>14</w:t>
            </w:r>
            <w:r>
              <w:rPr>
                <w:noProof/>
                <w:webHidden/>
              </w:rPr>
              <w:fldChar w:fldCharType="end"/>
            </w:r>
          </w:hyperlink>
        </w:p>
        <w:p w14:paraId="23F92C4A" w14:textId="0555D481"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8" w:history="1">
            <w:r w:rsidRPr="0066478E">
              <w:rPr>
                <w:rStyle w:val="Hyperlink"/>
                <w:rFonts w:asciiTheme="majorBidi" w:hAnsiTheme="majorBidi"/>
                <w:b/>
                <w:bCs/>
                <w:noProof/>
              </w:rPr>
              <w:t>2.1 Introduction</w:t>
            </w:r>
            <w:r>
              <w:rPr>
                <w:noProof/>
                <w:webHidden/>
              </w:rPr>
              <w:tab/>
            </w:r>
            <w:r>
              <w:rPr>
                <w:noProof/>
                <w:webHidden/>
              </w:rPr>
              <w:fldChar w:fldCharType="begin"/>
            </w:r>
            <w:r>
              <w:rPr>
                <w:noProof/>
                <w:webHidden/>
              </w:rPr>
              <w:instrText xml:space="preserve"> PAGEREF _Toc235821968 \h </w:instrText>
            </w:r>
            <w:r>
              <w:rPr>
                <w:noProof/>
                <w:webHidden/>
              </w:rPr>
            </w:r>
            <w:r>
              <w:rPr>
                <w:noProof/>
                <w:webHidden/>
              </w:rPr>
              <w:fldChar w:fldCharType="separate"/>
            </w:r>
            <w:r>
              <w:rPr>
                <w:noProof/>
                <w:webHidden/>
                <w:rtl w:val="0"/>
              </w:rPr>
              <w:t>14</w:t>
            </w:r>
            <w:r>
              <w:rPr>
                <w:noProof/>
                <w:webHidden/>
              </w:rPr>
              <w:fldChar w:fldCharType="end"/>
            </w:r>
          </w:hyperlink>
        </w:p>
        <w:p w14:paraId="2924C6BC" w14:textId="727DA422"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69" w:history="1">
            <w:r w:rsidRPr="0066478E">
              <w:rPr>
                <w:rStyle w:val="Hyperlink"/>
                <w:rFonts w:asciiTheme="majorBidi" w:hAnsiTheme="majorBidi"/>
                <w:b/>
                <w:bCs/>
                <w:noProof/>
              </w:rPr>
              <w:t>2.2 Related Work</w:t>
            </w:r>
            <w:r>
              <w:rPr>
                <w:noProof/>
                <w:webHidden/>
              </w:rPr>
              <w:tab/>
            </w:r>
            <w:r>
              <w:rPr>
                <w:noProof/>
                <w:webHidden/>
              </w:rPr>
              <w:fldChar w:fldCharType="begin"/>
            </w:r>
            <w:r>
              <w:rPr>
                <w:noProof/>
                <w:webHidden/>
              </w:rPr>
              <w:instrText xml:space="preserve"> PAGEREF _Toc235821969 \h </w:instrText>
            </w:r>
            <w:r>
              <w:rPr>
                <w:noProof/>
                <w:webHidden/>
              </w:rPr>
            </w:r>
            <w:r>
              <w:rPr>
                <w:noProof/>
                <w:webHidden/>
              </w:rPr>
              <w:fldChar w:fldCharType="separate"/>
            </w:r>
            <w:r>
              <w:rPr>
                <w:noProof/>
                <w:webHidden/>
                <w:rtl w:val="0"/>
              </w:rPr>
              <w:t>14</w:t>
            </w:r>
            <w:r>
              <w:rPr>
                <w:noProof/>
                <w:webHidden/>
              </w:rPr>
              <w:fldChar w:fldCharType="end"/>
            </w:r>
          </w:hyperlink>
        </w:p>
        <w:p w14:paraId="02E8E873" w14:textId="2382CF63"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0" w:history="1">
            <w:r w:rsidRPr="0066478E">
              <w:rPr>
                <w:rStyle w:val="Hyperlink"/>
                <w:rFonts w:asciiTheme="majorBidi" w:hAnsiTheme="majorBidi"/>
                <w:b/>
                <w:bCs/>
                <w:noProof/>
              </w:rPr>
              <w:t>2.3 Comparative Analysis</w:t>
            </w:r>
            <w:r>
              <w:rPr>
                <w:noProof/>
                <w:webHidden/>
              </w:rPr>
              <w:tab/>
            </w:r>
            <w:r>
              <w:rPr>
                <w:noProof/>
                <w:webHidden/>
              </w:rPr>
              <w:fldChar w:fldCharType="begin"/>
            </w:r>
            <w:r>
              <w:rPr>
                <w:noProof/>
                <w:webHidden/>
              </w:rPr>
              <w:instrText xml:space="preserve"> PAGEREF _Toc235821970 \h </w:instrText>
            </w:r>
            <w:r>
              <w:rPr>
                <w:noProof/>
                <w:webHidden/>
              </w:rPr>
            </w:r>
            <w:r>
              <w:rPr>
                <w:noProof/>
                <w:webHidden/>
              </w:rPr>
              <w:fldChar w:fldCharType="separate"/>
            </w:r>
            <w:r>
              <w:rPr>
                <w:noProof/>
                <w:webHidden/>
                <w:rtl w:val="0"/>
              </w:rPr>
              <w:t>20</w:t>
            </w:r>
            <w:r>
              <w:rPr>
                <w:noProof/>
                <w:webHidden/>
              </w:rPr>
              <w:fldChar w:fldCharType="end"/>
            </w:r>
          </w:hyperlink>
        </w:p>
        <w:p w14:paraId="3C2A4890" w14:textId="714C5D97"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1" w:history="1">
            <w:r w:rsidRPr="0066478E">
              <w:rPr>
                <w:rStyle w:val="Hyperlink"/>
                <w:rFonts w:asciiTheme="majorBidi" w:hAnsiTheme="majorBidi"/>
                <w:b/>
                <w:bCs/>
                <w:noProof/>
              </w:rPr>
              <w:t>2.4 Research Gap</w:t>
            </w:r>
            <w:r>
              <w:rPr>
                <w:noProof/>
                <w:webHidden/>
              </w:rPr>
              <w:tab/>
            </w:r>
            <w:r>
              <w:rPr>
                <w:noProof/>
                <w:webHidden/>
              </w:rPr>
              <w:fldChar w:fldCharType="begin"/>
            </w:r>
            <w:r>
              <w:rPr>
                <w:noProof/>
                <w:webHidden/>
              </w:rPr>
              <w:instrText xml:space="preserve"> PAGEREF _Toc235821971 \h </w:instrText>
            </w:r>
            <w:r>
              <w:rPr>
                <w:noProof/>
                <w:webHidden/>
              </w:rPr>
            </w:r>
            <w:r>
              <w:rPr>
                <w:noProof/>
                <w:webHidden/>
              </w:rPr>
              <w:fldChar w:fldCharType="separate"/>
            </w:r>
            <w:r>
              <w:rPr>
                <w:noProof/>
                <w:webHidden/>
                <w:rtl w:val="0"/>
              </w:rPr>
              <w:t>24</w:t>
            </w:r>
            <w:r>
              <w:rPr>
                <w:noProof/>
                <w:webHidden/>
              </w:rPr>
              <w:fldChar w:fldCharType="end"/>
            </w:r>
          </w:hyperlink>
        </w:p>
        <w:p w14:paraId="3D2E8C6A" w14:textId="7631B979"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2" w:history="1">
            <w:r w:rsidRPr="0066478E">
              <w:rPr>
                <w:rStyle w:val="Hyperlink"/>
                <w:rFonts w:asciiTheme="majorBidi" w:hAnsiTheme="majorBidi"/>
                <w:b/>
                <w:bCs/>
                <w:noProof/>
              </w:rPr>
              <w:t>2.5 Summary</w:t>
            </w:r>
            <w:r>
              <w:rPr>
                <w:noProof/>
                <w:webHidden/>
              </w:rPr>
              <w:tab/>
            </w:r>
            <w:r>
              <w:rPr>
                <w:noProof/>
                <w:webHidden/>
              </w:rPr>
              <w:fldChar w:fldCharType="begin"/>
            </w:r>
            <w:r>
              <w:rPr>
                <w:noProof/>
                <w:webHidden/>
              </w:rPr>
              <w:instrText xml:space="preserve"> PAGEREF _Toc235821972 \h </w:instrText>
            </w:r>
            <w:r>
              <w:rPr>
                <w:noProof/>
                <w:webHidden/>
              </w:rPr>
            </w:r>
            <w:r>
              <w:rPr>
                <w:noProof/>
                <w:webHidden/>
              </w:rPr>
              <w:fldChar w:fldCharType="separate"/>
            </w:r>
            <w:r>
              <w:rPr>
                <w:noProof/>
                <w:webHidden/>
                <w:rtl w:val="0"/>
              </w:rPr>
              <w:t>25</w:t>
            </w:r>
            <w:r>
              <w:rPr>
                <w:noProof/>
                <w:webHidden/>
              </w:rPr>
              <w:fldChar w:fldCharType="end"/>
            </w:r>
          </w:hyperlink>
        </w:p>
        <w:p w14:paraId="3DCD8FA8" w14:textId="1DDCB3EB"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73" w:history="1">
            <w:r w:rsidRPr="0066478E">
              <w:rPr>
                <w:rStyle w:val="Hyperlink"/>
                <w:rFonts w:asciiTheme="majorBidi" w:hAnsiTheme="majorBidi"/>
                <w:bCs/>
                <w:noProof/>
              </w:rPr>
              <w:t>Chapter 3: Research Methodology</w:t>
            </w:r>
            <w:r>
              <w:rPr>
                <w:noProof/>
                <w:webHidden/>
              </w:rPr>
              <w:tab/>
            </w:r>
            <w:r>
              <w:rPr>
                <w:noProof/>
                <w:webHidden/>
              </w:rPr>
              <w:fldChar w:fldCharType="begin"/>
            </w:r>
            <w:r>
              <w:rPr>
                <w:noProof/>
                <w:webHidden/>
              </w:rPr>
              <w:instrText xml:space="preserve"> PAGEREF _Toc235821973 \h </w:instrText>
            </w:r>
            <w:r>
              <w:rPr>
                <w:noProof/>
                <w:webHidden/>
              </w:rPr>
            </w:r>
            <w:r>
              <w:rPr>
                <w:noProof/>
                <w:webHidden/>
              </w:rPr>
              <w:fldChar w:fldCharType="separate"/>
            </w:r>
            <w:r>
              <w:rPr>
                <w:noProof/>
                <w:webHidden/>
              </w:rPr>
              <w:t>26</w:t>
            </w:r>
            <w:r>
              <w:rPr>
                <w:noProof/>
                <w:webHidden/>
              </w:rPr>
              <w:fldChar w:fldCharType="end"/>
            </w:r>
          </w:hyperlink>
        </w:p>
        <w:p w14:paraId="120CEF02" w14:textId="08C9579C"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4" w:history="1">
            <w:r w:rsidRPr="0066478E">
              <w:rPr>
                <w:rStyle w:val="Hyperlink"/>
                <w:rFonts w:asciiTheme="majorBidi" w:hAnsiTheme="majorBidi"/>
                <w:b/>
                <w:bCs/>
                <w:noProof/>
              </w:rPr>
              <w:t>3.1 Introduction to the Chapter</w:t>
            </w:r>
            <w:r>
              <w:rPr>
                <w:noProof/>
                <w:webHidden/>
              </w:rPr>
              <w:tab/>
            </w:r>
            <w:r>
              <w:rPr>
                <w:noProof/>
                <w:webHidden/>
              </w:rPr>
              <w:fldChar w:fldCharType="begin"/>
            </w:r>
            <w:r>
              <w:rPr>
                <w:noProof/>
                <w:webHidden/>
              </w:rPr>
              <w:instrText xml:space="preserve"> PAGEREF _Toc235821974 \h </w:instrText>
            </w:r>
            <w:r>
              <w:rPr>
                <w:noProof/>
                <w:webHidden/>
              </w:rPr>
            </w:r>
            <w:r>
              <w:rPr>
                <w:noProof/>
                <w:webHidden/>
              </w:rPr>
              <w:fldChar w:fldCharType="separate"/>
            </w:r>
            <w:r>
              <w:rPr>
                <w:noProof/>
                <w:webHidden/>
                <w:rtl w:val="0"/>
              </w:rPr>
              <w:t>26</w:t>
            </w:r>
            <w:r>
              <w:rPr>
                <w:noProof/>
                <w:webHidden/>
              </w:rPr>
              <w:fldChar w:fldCharType="end"/>
            </w:r>
          </w:hyperlink>
        </w:p>
        <w:p w14:paraId="1539E470" w14:textId="47114F7E"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5" w:history="1">
            <w:r w:rsidRPr="0066478E">
              <w:rPr>
                <w:rStyle w:val="Hyperlink"/>
                <w:rFonts w:asciiTheme="majorBidi" w:hAnsiTheme="majorBidi"/>
                <w:b/>
                <w:bCs/>
                <w:noProof/>
              </w:rPr>
              <w:t>3.2 Research Methodology</w:t>
            </w:r>
            <w:r>
              <w:rPr>
                <w:noProof/>
                <w:webHidden/>
              </w:rPr>
              <w:tab/>
            </w:r>
            <w:r>
              <w:rPr>
                <w:noProof/>
                <w:webHidden/>
              </w:rPr>
              <w:fldChar w:fldCharType="begin"/>
            </w:r>
            <w:r>
              <w:rPr>
                <w:noProof/>
                <w:webHidden/>
              </w:rPr>
              <w:instrText xml:space="preserve"> PAGEREF _Toc235821975 \h </w:instrText>
            </w:r>
            <w:r>
              <w:rPr>
                <w:noProof/>
                <w:webHidden/>
              </w:rPr>
            </w:r>
            <w:r>
              <w:rPr>
                <w:noProof/>
                <w:webHidden/>
              </w:rPr>
              <w:fldChar w:fldCharType="separate"/>
            </w:r>
            <w:r>
              <w:rPr>
                <w:noProof/>
                <w:webHidden/>
                <w:rtl w:val="0"/>
              </w:rPr>
              <w:t>27</w:t>
            </w:r>
            <w:r>
              <w:rPr>
                <w:noProof/>
                <w:webHidden/>
              </w:rPr>
              <w:fldChar w:fldCharType="end"/>
            </w:r>
          </w:hyperlink>
        </w:p>
        <w:p w14:paraId="68FD65D1" w14:textId="316B424B"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6" w:history="1">
            <w:r w:rsidRPr="0066478E">
              <w:rPr>
                <w:rStyle w:val="Hyperlink"/>
                <w:rFonts w:asciiTheme="majorBidi" w:hAnsiTheme="majorBidi"/>
                <w:b/>
                <w:bCs/>
                <w:noProof/>
              </w:rPr>
              <w:t>3.3 Dataset Description</w:t>
            </w:r>
            <w:r>
              <w:rPr>
                <w:noProof/>
                <w:webHidden/>
              </w:rPr>
              <w:tab/>
            </w:r>
            <w:r>
              <w:rPr>
                <w:noProof/>
                <w:webHidden/>
              </w:rPr>
              <w:fldChar w:fldCharType="begin"/>
            </w:r>
            <w:r>
              <w:rPr>
                <w:noProof/>
                <w:webHidden/>
              </w:rPr>
              <w:instrText xml:space="preserve"> PAGEREF _Toc235821976 \h </w:instrText>
            </w:r>
            <w:r>
              <w:rPr>
                <w:noProof/>
                <w:webHidden/>
              </w:rPr>
            </w:r>
            <w:r>
              <w:rPr>
                <w:noProof/>
                <w:webHidden/>
              </w:rPr>
              <w:fldChar w:fldCharType="separate"/>
            </w:r>
            <w:r>
              <w:rPr>
                <w:noProof/>
                <w:webHidden/>
                <w:rtl w:val="0"/>
              </w:rPr>
              <w:t>27</w:t>
            </w:r>
            <w:r>
              <w:rPr>
                <w:noProof/>
                <w:webHidden/>
              </w:rPr>
              <w:fldChar w:fldCharType="end"/>
            </w:r>
          </w:hyperlink>
        </w:p>
        <w:p w14:paraId="5C37E78E" w14:textId="3F53DFE0"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7" w:history="1">
            <w:r w:rsidRPr="0066478E">
              <w:rPr>
                <w:rStyle w:val="Hyperlink"/>
                <w:rFonts w:asciiTheme="majorBidi" w:hAnsiTheme="majorBidi"/>
                <w:b/>
                <w:bCs/>
                <w:noProof/>
              </w:rPr>
              <w:t>3.4 Data Preprocessing</w:t>
            </w:r>
            <w:r>
              <w:rPr>
                <w:noProof/>
                <w:webHidden/>
              </w:rPr>
              <w:tab/>
            </w:r>
            <w:r>
              <w:rPr>
                <w:noProof/>
                <w:webHidden/>
              </w:rPr>
              <w:fldChar w:fldCharType="begin"/>
            </w:r>
            <w:r>
              <w:rPr>
                <w:noProof/>
                <w:webHidden/>
              </w:rPr>
              <w:instrText xml:space="preserve"> PAGEREF _Toc235821977 \h </w:instrText>
            </w:r>
            <w:r>
              <w:rPr>
                <w:noProof/>
                <w:webHidden/>
              </w:rPr>
            </w:r>
            <w:r>
              <w:rPr>
                <w:noProof/>
                <w:webHidden/>
              </w:rPr>
              <w:fldChar w:fldCharType="separate"/>
            </w:r>
            <w:r>
              <w:rPr>
                <w:noProof/>
                <w:webHidden/>
                <w:rtl w:val="0"/>
              </w:rPr>
              <w:t>29</w:t>
            </w:r>
            <w:r>
              <w:rPr>
                <w:noProof/>
                <w:webHidden/>
              </w:rPr>
              <w:fldChar w:fldCharType="end"/>
            </w:r>
          </w:hyperlink>
        </w:p>
        <w:p w14:paraId="67BB0A40" w14:textId="62121F84"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8" w:history="1">
            <w:r w:rsidRPr="0066478E">
              <w:rPr>
                <w:rStyle w:val="Hyperlink"/>
                <w:rFonts w:asciiTheme="majorBidi" w:hAnsiTheme="majorBidi"/>
                <w:b/>
                <w:bCs/>
                <w:noProof/>
              </w:rPr>
              <w:t>3.5 Data Labeling Strategy</w:t>
            </w:r>
            <w:r>
              <w:rPr>
                <w:noProof/>
                <w:webHidden/>
              </w:rPr>
              <w:tab/>
            </w:r>
            <w:r>
              <w:rPr>
                <w:noProof/>
                <w:webHidden/>
              </w:rPr>
              <w:fldChar w:fldCharType="begin"/>
            </w:r>
            <w:r>
              <w:rPr>
                <w:noProof/>
                <w:webHidden/>
              </w:rPr>
              <w:instrText xml:space="preserve"> PAGEREF _Toc235821978 \h </w:instrText>
            </w:r>
            <w:r>
              <w:rPr>
                <w:noProof/>
                <w:webHidden/>
              </w:rPr>
            </w:r>
            <w:r>
              <w:rPr>
                <w:noProof/>
                <w:webHidden/>
              </w:rPr>
              <w:fldChar w:fldCharType="separate"/>
            </w:r>
            <w:r>
              <w:rPr>
                <w:noProof/>
                <w:webHidden/>
                <w:rtl w:val="0"/>
              </w:rPr>
              <w:t>32</w:t>
            </w:r>
            <w:r>
              <w:rPr>
                <w:noProof/>
                <w:webHidden/>
              </w:rPr>
              <w:fldChar w:fldCharType="end"/>
            </w:r>
          </w:hyperlink>
        </w:p>
        <w:p w14:paraId="0D852706" w14:textId="52C0B21F"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79" w:history="1">
            <w:r w:rsidRPr="0066478E">
              <w:rPr>
                <w:rStyle w:val="Hyperlink"/>
                <w:rFonts w:asciiTheme="majorBidi" w:hAnsiTheme="majorBidi"/>
                <w:b/>
                <w:bCs/>
                <w:noProof/>
              </w:rPr>
              <w:t>3.6 Dataset Splitting</w:t>
            </w:r>
            <w:r>
              <w:rPr>
                <w:noProof/>
                <w:webHidden/>
              </w:rPr>
              <w:tab/>
            </w:r>
            <w:r>
              <w:rPr>
                <w:noProof/>
                <w:webHidden/>
              </w:rPr>
              <w:fldChar w:fldCharType="begin"/>
            </w:r>
            <w:r>
              <w:rPr>
                <w:noProof/>
                <w:webHidden/>
              </w:rPr>
              <w:instrText xml:space="preserve"> PAGEREF _Toc235821979 \h </w:instrText>
            </w:r>
            <w:r>
              <w:rPr>
                <w:noProof/>
                <w:webHidden/>
              </w:rPr>
            </w:r>
            <w:r>
              <w:rPr>
                <w:noProof/>
                <w:webHidden/>
              </w:rPr>
              <w:fldChar w:fldCharType="separate"/>
            </w:r>
            <w:r>
              <w:rPr>
                <w:noProof/>
                <w:webHidden/>
                <w:rtl w:val="0"/>
              </w:rPr>
              <w:t>38</w:t>
            </w:r>
            <w:r>
              <w:rPr>
                <w:noProof/>
                <w:webHidden/>
              </w:rPr>
              <w:fldChar w:fldCharType="end"/>
            </w:r>
          </w:hyperlink>
        </w:p>
        <w:p w14:paraId="4836C8A0" w14:textId="13F01CA3"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0" w:history="1">
            <w:r w:rsidRPr="0066478E">
              <w:rPr>
                <w:rStyle w:val="Hyperlink"/>
                <w:rFonts w:asciiTheme="majorBidi" w:hAnsiTheme="majorBidi"/>
                <w:b/>
                <w:bCs/>
                <w:noProof/>
              </w:rPr>
              <w:t>3.7 Baseline Models</w:t>
            </w:r>
            <w:r>
              <w:rPr>
                <w:noProof/>
                <w:webHidden/>
              </w:rPr>
              <w:tab/>
            </w:r>
            <w:r>
              <w:rPr>
                <w:noProof/>
                <w:webHidden/>
              </w:rPr>
              <w:fldChar w:fldCharType="begin"/>
            </w:r>
            <w:r>
              <w:rPr>
                <w:noProof/>
                <w:webHidden/>
              </w:rPr>
              <w:instrText xml:space="preserve"> PAGEREF _Toc235821980 \h </w:instrText>
            </w:r>
            <w:r>
              <w:rPr>
                <w:noProof/>
                <w:webHidden/>
              </w:rPr>
            </w:r>
            <w:r>
              <w:rPr>
                <w:noProof/>
                <w:webHidden/>
              </w:rPr>
              <w:fldChar w:fldCharType="separate"/>
            </w:r>
            <w:r>
              <w:rPr>
                <w:noProof/>
                <w:webHidden/>
                <w:rtl w:val="0"/>
              </w:rPr>
              <w:t>40</w:t>
            </w:r>
            <w:r>
              <w:rPr>
                <w:noProof/>
                <w:webHidden/>
              </w:rPr>
              <w:fldChar w:fldCharType="end"/>
            </w:r>
          </w:hyperlink>
        </w:p>
        <w:p w14:paraId="78BB8BD8" w14:textId="4CFD184C"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81" w:history="1">
            <w:r w:rsidRPr="0066478E">
              <w:rPr>
                <w:rStyle w:val="Hyperlink"/>
                <w:rFonts w:asciiTheme="majorBidi" w:hAnsiTheme="majorBidi"/>
                <w:noProof/>
              </w:rPr>
              <w:t>Chapter 4: Implementation and Results</w:t>
            </w:r>
            <w:r>
              <w:rPr>
                <w:noProof/>
                <w:webHidden/>
              </w:rPr>
              <w:tab/>
            </w:r>
            <w:r>
              <w:rPr>
                <w:noProof/>
                <w:webHidden/>
              </w:rPr>
              <w:fldChar w:fldCharType="begin"/>
            </w:r>
            <w:r>
              <w:rPr>
                <w:noProof/>
                <w:webHidden/>
              </w:rPr>
              <w:instrText xml:space="preserve"> PAGEREF _Toc235821981 \h </w:instrText>
            </w:r>
            <w:r>
              <w:rPr>
                <w:noProof/>
                <w:webHidden/>
              </w:rPr>
            </w:r>
            <w:r>
              <w:rPr>
                <w:noProof/>
                <w:webHidden/>
              </w:rPr>
              <w:fldChar w:fldCharType="separate"/>
            </w:r>
            <w:r>
              <w:rPr>
                <w:noProof/>
                <w:webHidden/>
              </w:rPr>
              <w:t>45</w:t>
            </w:r>
            <w:r>
              <w:rPr>
                <w:noProof/>
                <w:webHidden/>
              </w:rPr>
              <w:fldChar w:fldCharType="end"/>
            </w:r>
          </w:hyperlink>
        </w:p>
        <w:p w14:paraId="4DF0E8FC" w14:textId="416A0E73"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2" w:history="1">
            <w:r w:rsidRPr="0066478E">
              <w:rPr>
                <w:rStyle w:val="Hyperlink"/>
                <w:rFonts w:asciiTheme="majorBidi" w:hAnsiTheme="majorBidi"/>
                <w:b/>
                <w:bCs/>
                <w:noProof/>
              </w:rPr>
              <w:t>4.1 Introduction to the Chapter</w:t>
            </w:r>
            <w:r>
              <w:rPr>
                <w:noProof/>
                <w:webHidden/>
              </w:rPr>
              <w:tab/>
            </w:r>
            <w:r>
              <w:rPr>
                <w:noProof/>
                <w:webHidden/>
              </w:rPr>
              <w:fldChar w:fldCharType="begin"/>
            </w:r>
            <w:r>
              <w:rPr>
                <w:noProof/>
                <w:webHidden/>
              </w:rPr>
              <w:instrText xml:space="preserve"> PAGEREF _Toc235821982 \h </w:instrText>
            </w:r>
            <w:r>
              <w:rPr>
                <w:noProof/>
                <w:webHidden/>
              </w:rPr>
            </w:r>
            <w:r>
              <w:rPr>
                <w:noProof/>
                <w:webHidden/>
              </w:rPr>
              <w:fldChar w:fldCharType="separate"/>
            </w:r>
            <w:r>
              <w:rPr>
                <w:noProof/>
                <w:webHidden/>
                <w:rtl w:val="0"/>
              </w:rPr>
              <w:t>45</w:t>
            </w:r>
            <w:r>
              <w:rPr>
                <w:noProof/>
                <w:webHidden/>
              </w:rPr>
              <w:fldChar w:fldCharType="end"/>
            </w:r>
          </w:hyperlink>
        </w:p>
        <w:p w14:paraId="2E26EDC7" w14:textId="06B9DEDA"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3" w:history="1">
            <w:r w:rsidRPr="0066478E">
              <w:rPr>
                <w:rStyle w:val="Hyperlink"/>
                <w:rFonts w:asciiTheme="majorBidi" w:hAnsiTheme="majorBidi"/>
                <w:b/>
                <w:bCs/>
                <w:noProof/>
              </w:rPr>
              <w:t>4.2 Experimental Environment</w:t>
            </w:r>
            <w:r>
              <w:rPr>
                <w:noProof/>
                <w:webHidden/>
              </w:rPr>
              <w:tab/>
            </w:r>
            <w:r>
              <w:rPr>
                <w:noProof/>
                <w:webHidden/>
              </w:rPr>
              <w:fldChar w:fldCharType="begin"/>
            </w:r>
            <w:r>
              <w:rPr>
                <w:noProof/>
                <w:webHidden/>
              </w:rPr>
              <w:instrText xml:space="preserve"> PAGEREF _Toc235821983 \h </w:instrText>
            </w:r>
            <w:r>
              <w:rPr>
                <w:noProof/>
                <w:webHidden/>
              </w:rPr>
            </w:r>
            <w:r>
              <w:rPr>
                <w:noProof/>
                <w:webHidden/>
              </w:rPr>
              <w:fldChar w:fldCharType="separate"/>
            </w:r>
            <w:r>
              <w:rPr>
                <w:noProof/>
                <w:webHidden/>
                <w:rtl w:val="0"/>
              </w:rPr>
              <w:t>45</w:t>
            </w:r>
            <w:r>
              <w:rPr>
                <w:noProof/>
                <w:webHidden/>
              </w:rPr>
              <w:fldChar w:fldCharType="end"/>
            </w:r>
          </w:hyperlink>
        </w:p>
        <w:p w14:paraId="267CCA27" w14:textId="574EA478"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4" w:history="1">
            <w:r w:rsidRPr="0066478E">
              <w:rPr>
                <w:rStyle w:val="Hyperlink"/>
                <w:rFonts w:asciiTheme="majorBidi" w:hAnsiTheme="majorBidi"/>
                <w:b/>
                <w:bCs/>
                <w:noProof/>
              </w:rPr>
              <w:t>4.3 Data Preparation for Implementation</w:t>
            </w:r>
            <w:r>
              <w:rPr>
                <w:noProof/>
                <w:webHidden/>
              </w:rPr>
              <w:tab/>
            </w:r>
            <w:r>
              <w:rPr>
                <w:noProof/>
                <w:webHidden/>
              </w:rPr>
              <w:fldChar w:fldCharType="begin"/>
            </w:r>
            <w:r>
              <w:rPr>
                <w:noProof/>
                <w:webHidden/>
              </w:rPr>
              <w:instrText xml:space="preserve"> PAGEREF _Toc235821984 \h </w:instrText>
            </w:r>
            <w:r>
              <w:rPr>
                <w:noProof/>
                <w:webHidden/>
              </w:rPr>
            </w:r>
            <w:r>
              <w:rPr>
                <w:noProof/>
                <w:webHidden/>
              </w:rPr>
              <w:fldChar w:fldCharType="separate"/>
            </w:r>
            <w:r>
              <w:rPr>
                <w:noProof/>
                <w:webHidden/>
                <w:rtl w:val="0"/>
              </w:rPr>
              <w:t>46</w:t>
            </w:r>
            <w:r>
              <w:rPr>
                <w:noProof/>
                <w:webHidden/>
              </w:rPr>
              <w:fldChar w:fldCharType="end"/>
            </w:r>
          </w:hyperlink>
        </w:p>
        <w:p w14:paraId="1C64125C" w14:textId="01CFCCD8"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5" w:history="1">
            <w:r w:rsidRPr="0066478E">
              <w:rPr>
                <w:rStyle w:val="Hyperlink"/>
                <w:rFonts w:asciiTheme="majorBidi" w:hAnsiTheme="majorBidi"/>
                <w:b/>
                <w:bCs/>
                <w:noProof/>
              </w:rPr>
              <w:t>4.4 Implementation of Baseline Models</w:t>
            </w:r>
            <w:r>
              <w:rPr>
                <w:noProof/>
                <w:webHidden/>
              </w:rPr>
              <w:tab/>
            </w:r>
            <w:r>
              <w:rPr>
                <w:noProof/>
                <w:webHidden/>
              </w:rPr>
              <w:fldChar w:fldCharType="begin"/>
            </w:r>
            <w:r>
              <w:rPr>
                <w:noProof/>
                <w:webHidden/>
              </w:rPr>
              <w:instrText xml:space="preserve"> PAGEREF _Toc235821985 \h </w:instrText>
            </w:r>
            <w:r>
              <w:rPr>
                <w:noProof/>
                <w:webHidden/>
              </w:rPr>
            </w:r>
            <w:r>
              <w:rPr>
                <w:noProof/>
                <w:webHidden/>
              </w:rPr>
              <w:fldChar w:fldCharType="separate"/>
            </w:r>
            <w:r>
              <w:rPr>
                <w:noProof/>
                <w:webHidden/>
                <w:rtl w:val="0"/>
              </w:rPr>
              <w:t>47</w:t>
            </w:r>
            <w:r>
              <w:rPr>
                <w:noProof/>
                <w:webHidden/>
              </w:rPr>
              <w:fldChar w:fldCharType="end"/>
            </w:r>
          </w:hyperlink>
        </w:p>
        <w:p w14:paraId="4621253E" w14:textId="343875D5"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6" w:history="1">
            <w:r w:rsidRPr="0066478E">
              <w:rPr>
                <w:rStyle w:val="Hyperlink"/>
                <w:rFonts w:asciiTheme="majorBidi" w:hAnsiTheme="majorBidi"/>
                <w:b/>
                <w:bCs/>
                <w:noProof/>
              </w:rPr>
              <w:t>4.5 Implementation of the Proposed DistilBERT Model</w:t>
            </w:r>
            <w:r>
              <w:rPr>
                <w:noProof/>
                <w:webHidden/>
              </w:rPr>
              <w:tab/>
            </w:r>
            <w:r>
              <w:rPr>
                <w:noProof/>
                <w:webHidden/>
              </w:rPr>
              <w:fldChar w:fldCharType="begin"/>
            </w:r>
            <w:r>
              <w:rPr>
                <w:noProof/>
                <w:webHidden/>
              </w:rPr>
              <w:instrText xml:space="preserve"> PAGEREF _Toc235821986 \h </w:instrText>
            </w:r>
            <w:r>
              <w:rPr>
                <w:noProof/>
                <w:webHidden/>
              </w:rPr>
            </w:r>
            <w:r>
              <w:rPr>
                <w:noProof/>
                <w:webHidden/>
              </w:rPr>
              <w:fldChar w:fldCharType="separate"/>
            </w:r>
            <w:r>
              <w:rPr>
                <w:noProof/>
                <w:webHidden/>
                <w:rtl w:val="0"/>
              </w:rPr>
              <w:t>52</w:t>
            </w:r>
            <w:r>
              <w:rPr>
                <w:noProof/>
                <w:webHidden/>
              </w:rPr>
              <w:fldChar w:fldCharType="end"/>
            </w:r>
          </w:hyperlink>
        </w:p>
        <w:p w14:paraId="009EA2DB" w14:textId="17041E46"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7" w:history="1">
            <w:r w:rsidRPr="0066478E">
              <w:rPr>
                <w:rStyle w:val="Hyperlink"/>
                <w:rFonts w:asciiTheme="majorBidi" w:hAnsiTheme="majorBidi"/>
                <w:b/>
                <w:bCs/>
                <w:noProof/>
              </w:rPr>
              <w:t>4.6 Model Evaluation Using the Holdout Test Set</w:t>
            </w:r>
            <w:r>
              <w:rPr>
                <w:noProof/>
                <w:webHidden/>
              </w:rPr>
              <w:tab/>
            </w:r>
            <w:r>
              <w:rPr>
                <w:noProof/>
                <w:webHidden/>
              </w:rPr>
              <w:fldChar w:fldCharType="begin"/>
            </w:r>
            <w:r>
              <w:rPr>
                <w:noProof/>
                <w:webHidden/>
              </w:rPr>
              <w:instrText xml:space="preserve"> PAGEREF _Toc235821987 \h </w:instrText>
            </w:r>
            <w:r>
              <w:rPr>
                <w:noProof/>
                <w:webHidden/>
              </w:rPr>
            </w:r>
            <w:r>
              <w:rPr>
                <w:noProof/>
                <w:webHidden/>
              </w:rPr>
              <w:fldChar w:fldCharType="separate"/>
            </w:r>
            <w:r>
              <w:rPr>
                <w:noProof/>
                <w:webHidden/>
                <w:rtl w:val="0"/>
              </w:rPr>
              <w:t>57</w:t>
            </w:r>
            <w:r>
              <w:rPr>
                <w:noProof/>
                <w:webHidden/>
              </w:rPr>
              <w:fldChar w:fldCharType="end"/>
            </w:r>
          </w:hyperlink>
        </w:p>
        <w:p w14:paraId="60DA4B2D" w14:textId="60F2A167"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8" w:history="1">
            <w:r w:rsidRPr="0066478E">
              <w:rPr>
                <w:rStyle w:val="Hyperlink"/>
                <w:rFonts w:asciiTheme="majorBidi" w:hAnsiTheme="majorBidi"/>
                <w:b/>
                <w:bCs/>
                <w:noProof/>
              </w:rPr>
              <w:t>4.7 Threshold Tuning</w:t>
            </w:r>
            <w:r>
              <w:rPr>
                <w:noProof/>
                <w:webHidden/>
              </w:rPr>
              <w:tab/>
            </w:r>
            <w:r>
              <w:rPr>
                <w:noProof/>
                <w:webHidden/>
              </w:rPr>
              <w:fldChar w:fldCharType="begin"/>
            </w:r>
            <w:r>
              <w:rPr>
                <w:noProof/>
                <w:webHidden/>
              </w:rPr>
              <w:instrText xml:space="preserve"> PAGEREF _Toc235821988 \h </w:instrText>
            </w:r>
            <w:r>
              <w:rPr>
                <w:noProof/>
                <w:webHidden/>
              </w:rPr>
            </w:r>
            <w:r>
              <w:rPr>
                <w:noProof/>
                <w:webHidden/>
              </w:rPr>
              <w:fldChar w:fldCharType="separate"/>
            </w:r>
            <w:r>
              <w:rPr>
                <w:noProof/>
                <w:webHidden/>
                <w:rtl w:val="0"/>
              </w:rPr>
              <w:t>60</w:t>
            </w:r>
            <w:r>
              <w:rPr>
                <w:noProof/>
                <w:webHidden/>
              </w:rPr>
              <w:fldChar w:fldCharType="end"/>
            </w:r>
          </w:hyperlink>
        </w:p>
        <w:p w14:paraId="3182F037" w14:textId="067C590C"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89" w:history="1">
            <w:r w:rsidRPr="0066478E">
              <w:rPr>
                <w:rStyle w:val="Hyperlink"/>
                <w:rFonts w:asciiTheme="majorBidi" w:hAnsiTheme="majorBidi"/>
                <w:b/>
                <w:bCs/>
                <w:noProof/>
              </w:rPr>
              <w:t>4.8 Explainable Artificial Intelligence (XAI)</w:t>
            </w:r>
            <w:r>
              <w:rPr>
                <w:noProof/>
                <w:webHidden/>
              </w:rPr>
              <w:tab/>
            </w:r>
            <w:r>
              <w:rPr>
                <w:noProof/>
                <w:webHidden/>
              </w:rPr>
              <w:fldChar w:fldCharType="begin"/>
            </w:r>
            <w:r>
              <w:rPr>
                <w:noProof/>
                <w:webHidden/>
              </w:rPr>
              <w:instrText xml:space="preserve"> PAGEREF _Toc235821989 \h </w:instrText>
            </w:r>
            <w:r>
              <w:rPr>
                <w:noProof/>
                <w:webHidden/>
              </w:rPr>
            </w:r>
            <w:r>
              <w:rPr>
                <w:noProof/>
                <w:webHidden/>
              </w:rPr>
              <w:fldChar w:fldCharType="separate"/>
            </w:r>
            <w:r>
              <w:rPr>
                <w:noProof/>
                <w:webHidden/>
                <w:rtl w:val="0"/>
              </w:rPr>
              <w:t>63</w:t>
            </w:r>
            <w:r>
              <w:rPr>
                <w:noProof/>
                <w:webHidden/>
              </w:rPr>
              <w:fldChar w:fldCharType="end"/>
            </w:r>
          </w:hyperlink>
        </w:p>
        <w:p w14:paraId="07463E62" w14:textId="63AA5B84"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0" w:history="1">
            <w:r w:rsidRPr="0066478E">
              <w:rPr>
                <w:rStyle w:val="Hyperlink"/>
                <w:rFonts w:asciiTheme="majorBidi" w:hAnsiTheme="majorBidi"/>
                <w:b/>
                <w:bCs/>
                <w:noProof/>
              </w:rPr>
              <w:t>4.9 Final Model Comparison</w:t>
            </w:r>
            <w:r>
              <w:rPr>
                <w:noProof/>
                <w:webHidden/>
              </w:rPr>
              <w:tab/>
            </w:r>
            <w:r>
              <w:rPr>
                <w:noProof/>
                <w:webHidden/>
              </w:rPr>
              <w:fldChar w:fldCharType="begin"/>
            </w:r>
            <w:r>
              <w:rPr>
                <w:noProof/>
                <w:webHidden/>
              </w:rPr>
              <w:instrText xml:space="preserve"> PAGEREF _Toc235821990 \h </w:instrText>
            </w:r>
            <w:r>
              <w:rPr>
                <w:noProof/>
                <w:webHidden/>
              </w:rPr>
            </w:r>
            <w:r>
              <w:rPr>
                <w:noProof/>
                <w:webHidden/>
              </w:rPr>
              <w:fldChar w:fldCharType="separate"/>
            </w:r>
            <w:r>
              <w:rPr>
                <w:noProof/>
                <w:webHidden/>
                <w:rtl w:val="0"/>
              </w:rPr>
              <w:t>66</w:t>
            </w:r>
            <w:r>
              <w:rPr>
                <w:noProof/>
                <w:webHidden/>
              </w:rPr>
              <w:fldChar w:fldCharType="end"/>
            </w:r>
          </w:hyperlink>
        </w:p>
        <w:p w14:paraId="2CD3E542" w14:textId="397D262D"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1" w:history="1">
            <w:r w:rsidRPr="0066478E">
              <w:rPr>
                <w:rStyle w:val="Hyperlink"/>
                <w:rFonts w:asciiTheme="majorBidi" w:hAnsiTheme="majorBidi"/>
                <w:b/>
                <w:bCs/>
                <w:noProof/>
              </w:rPr>
              <w:t>4.10 Discussion</w:t>
            </w:r>
            <w:r>
              <w:rPr>
                <w:noProof/>
                <w:webHidden/>
              </w:rPr>
              <w:tab/>
            </w:r>
            <w:r>
              <w:rPr>
                <w:noProof/>
                <w:webHidden/>
              </w:rPr>
              <w:fldChar w:fldCharType="begin"/>
            </w:r>
            <w:r>
              <w:rPr>
                <w:noProof/>
                <w:webHidden/>
              </w:rPr>
              <w:instrText xml:space="preserve"> PAGEREF _Toc235821991 \h </w:instrText>
            </w:r>
            <w:r>
              <w:rPr>
                <w:noProof/>
                <w:webHidden/>
              </w:rPr>
            </w:r>
            <w:r>
              <w:rPr>
                <w:noProof/>
                <w:webHidden/>
              </w:rPr>
              <w:fldChar w:fldCharType="separate"/>
            </w:r>
            <w:r>
              <w:rPr>
                <w:noProof/>
                <w:webHidden/>
                <w:rtl w:val="0"/>
              </w:rPr>
              <w:t>73</w:t>
            </w:r>
            <w:r>
              <w:rPr>
                <w:noProof/>
                <w:webHidden/>
              </w:rPr>
              <w:fldChar w:fldCharType="end"/>
            </w:r>
          </w:hyperlink>
        </w:p>
        <w:p w14:paraId="580EDC88" w14:textId="3BEAD2EC"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2" w:history="1">
            <w:r w:rsidRPr="0066478E">
              <w:rPr>
                <w:rStyle w:val="Hyperlink"/>
                <w:rFonts w:asciiTheme="majorBidi" w:hAnsiTheme="majorBidi"/>
                <w:b/>
                <w:bCs/>
                <w:noProof/>
              </w:rPr>
              <w:t>4.11 Chapter Summary</w:t>
            </w:r>
            <w:r>
              <w:rPr>
                <w:noProof/>
                <w:webHidden/>
              </w:rPr>
              <w:tab/>
            </w:r>
            <w:r>
              <w:rPr>
                <w:noProof/>
                <w:webHidden/>
              </w:rPr>
              <w:fldChar w:fldCharType="begin"/>
            </w:r>
            <w:r>
              <w:rPr>
                <w:noProof/>
                <w:webHidden/>
              </w:rPr>
              <w:instrText xml:space="preserve"> PAGEREF _Toc235821992 \h </w:instrText>
            </w:r>
            <w:r>
              <w:rPr>
                <w:noProof/>
                <w:webHidden/>
              </w:rPr>
            </w:r>
            <w:r>
              <w:rPr>
                <w:noProof/>
                <w:webHidden/>
              </w:rPr>
              <w:fldChar w:fldCharType="separate"/>
            </w:r>
            <w:r>
              <w:rPr>
                <w:noProof/>
                <w:webHidden/>
                <w:rtl w:val="0"/>
              </w:rPr>
              <w:t>76</w:t>
            </w:r>
            <w:r>
              <w:rPr>
                <w:noProof/>
                <w:webHidden/>
              </w:rPr>
              <w:fldChar w:fldCharType="end"/>
            </w:r>
          </w:hyperlink>
        </w:p>
        <w:p w14:paraId="4D2F3927" w14:textId="374E57B3"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1993" w:history="1">
            <w:r w:rsidRPr="0066478E">
              <w:rPr>
                <w:rStyle w:val="Hyperlink"/>
                <w:rFonts w:asciiTheme="majorBidi" w:hAnsiTheme="majorBidi"/>
                <w:noProof/>
              </w:rPr>
              <w:t>Chapter 5: Conclusions, Recommendations, and Future Work</w:t>
            </w:r>
            <w:r>
              <w:rPr>
                <w:noProof/>
                <w:webHidden/>
              </w:rPr>
              <w:tab/>
            </w:r>
            <w:r>
              <w:rPr>
                <w:noProof/>
                <w:webHidden/>
              </w:rPr>
              <w:fldChar w:fldCharType="begin"/>
            </w:r>
            <w:r>
              <w:rPr>
                <w:noProof/>
                <w:webHidden/>
              </w:rPr>
              <w:instrText xml:space="preserve"> PAGEREF _Toc235821993 \h </w:instrText>
            </w:r>
            <w:r>
              <w:rPr>
                <w:noProof/>
                <w:webHidden/>
              </w:rPr>
            </w:r>
            <w:r>
              <w:rPr>
                <w:noProof/>
                <w:webHidden/>
              </w:rPr>
              <w:fldChar w:fldCharType="separate"/>
            </w:r>
            <w:r>
              <w:rPr>
                <w:noProof/>
                <w:webHidden/>
              </w:rPr>
              <w:t>77</w:t>
            </w:r>
            <w:r>
              <w:rPr>
                <w:noProof/>
                <w:webHidden/>
              </w:rPr>
              <w:fldChar w:fldCharType="end"/>
            </w:r>
          </w:hyperlink>
        </w:p>
        <w:p w14:paraId="27B06EA7" w14:textId="076426C1"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4" w:history="1">
            <w:r w:rsidRPr="0066478E">
              <w:rPr>
                <w:rStyle w:val="Hyperlink"/>
                <w:rFonts w:asciiTheme="majorBidi" w:hAnsiTheme="majorBidi"/>
                <w:b/>
                <w:bCs/>
                <w:noProof/>
              </w:rPr>
              <w:t>5.1 Introduction</w:t>
            </w:r>
            <w:r>
              <w:rPr>
                <w:noProof/>
                <w:webHidden/>
              </w:rPr>
              <w:tab/>
            </w:r>
            <w:r>
              <w:rPr>
                <w:noProof/>
                <w:webHidden/>
              </w:rPr>
              <w:fldChar w:fldCharType="begin"/>
            </w:r>
            <w:r>
              <w:rPr>
                <w:noProof/>
                <w:webHidden/>
              </w:rPr>
              <w:instrText xml:space="preserve"> PAGEREF _Toc235821994 \h </w:instrText>
            </w:r>
            <w:r>
              <w:rPr>
                <w:noProof/>
                <w:webHidden/>
              </w:rPr>
            </w:r>
            <w:r>
              <w:rPr>
                <w:noProof/>
                <w:webHidden/>
              </w:rPr>
              <w:fldChar w:fldCharType="separate"/>
            </w:r>
            <w:r>
              <w:rPr>
                <w:noProof/>
                <w:webHidden/>
                <w:rtl w:val="0"/>
              </w:rPr>
              <w:t>77</w:t>
            </w:r>
            <w:r>
              <w:rPr>
                <w:noProof/>
                <w:webHidden/>
              </w:rPr>
              <w:fldChar w:fldCharType="end"/>
            </w:r>
          </w:hyperlink>
        </w:p>
        <w:p w14:paraId="3691BC35" w14:textId="416BEA6C"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5" w:history="1">
            <w:r w:rsidRPr="0066478E">
              <w:rPr>
                <w:rStyle w:val="Hyperlink"/>
                <w:rFonts w:asciiTheme="majorBidi" w:hAnsiTheme="majorBidi"/>
                <w:b/>
                <w:bCs/>
                <w:noProof/>
              </w:rPr>
              <w:t>5.2 Conclusions</w:t>
            </w:r>
            <w:r>
              <w:rPr>
                <w:noProof/>
                <w:webHidden/>
              </w:rPr>
              <w:tab/>
            </w:r>
            <w:r>
              <w:rPr>
                <w:noProof/>
                <w:webHidden/>
              </w:rPr>
              <w:fldChar w:fldCharType="begin"/>
            </w:r>
            <w:r>
              <w:rPr>
                <w:noProof/>
                <w:webHidden/>
              </w:rPr>
              <w:instrText xml:space="preserve"> PAGEREF _Toc235821995 \h </w:instrText>
            </w:r>
            <w:r>
              <w:rPr>
                <w:noProof/>
                <w:webHidden/>
              </w:rPr>
            </w:r>
            <w:r>
              <w:rPr>
                <w:noProof/>
                <w:webHidden/>
              </w:rPr>
              <w:fldChar w:fldCharType="separate"/>
            </w:r>
            <w:r>
              <w:rPr>
                <w:noProof/>
                <w:webHidden/>
                <w:rtl w:val="0"/>
              </w:rPr>
              <w:t>77</w:t>
            </w:r>
            <w:r>
              <w:rPr>
                <w:noProof/>
                <w:webHidden/>
              </w:rPr>
              <w:fldChar w:fldCharType="end"/>
            </w:r>
          </w:hyperlink>
        </w:p>
        <w:p w14:paraId="0FEE184C" w14:textId="607D8B75"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6" w:history="1">
            <w:r w:rsidRPr="0066478E">
              <w:rPr>
                <w:rStyle w:val="Hyperlink"/>
                <w:rFonts w:asciiTheme="majorBidi" w:hAnsiTheme="majorBidi"/>
                <w:b/>
                <w:bCs/>
                <w:noProof/>
              </w:rPr>
              <w:t>5.3 Study Contributions</w:t>
            </w:r>
            <w:r>
              <w:rPr>
                <w:noProof/>
                <w:webHidden/>
              </w:rPr>
              <w:tab/>
            </w:r>
            <w:r>
              <w:rPr>
                <w:noProof/>
                <w:webHidden/>
              </w:rPr>
              <w:fldChar w:fldCharType="begin"/>
            </w:r>
            <w:r>
              <w:rPr>
                <w:noProof/>
                <w:webHidden/>
              </w:rPr>
              <w:instrText xml:space="preserve"> PAGEREF _Toc235821996 \h </w:instrText>
            </w:r>
            <w:r>
              <w:rPr>
                <w:noProof/>
                <w:webHidden/>
              </w:rPr>
            </w:r>
            <w:r>
              <w:rPr>
                <w:noProof/>
                <w:webHidden/>
              </w:rPr>
              <w:fldChar w:fldCharType="separate"/>
            </w:r>
            <w:r>
              <w:rPr>
                <w:noProof/>
                <w:webHidden/>
                <w:rtl w:val="0"/>
              </w:rPr>
              <w:t>78</w:t>
            </w:r>
            <w:r>
              <w:rPr>
                <w:noProof/>
                <w:webHidden/>
              </w:rPr>
              <w:fldChar w:fldCharType="end"/>
            </w:r>
          </w:hyperlink>
        </w:p>
        <w:p w14:paraId="3C26C352" w14:textId="1FA435D9"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7" w:history="1">
            <w:r w:rsidRPr="0066478E">
              <w:rPr>
                <w:rStyle w:val="Hyperlink"/>
                <w:rFonts w:asciiTheme="majorBidi" w:hAnsiTheme="majorBidi"/>
                <w:b/>
                <w:bCs/>
                <w:noProof/>
              </w:rPr>
              <w:t>5.4 Recommendations</w:t>
            </w:r>
            <w:r>
              <w:rPr>
                <w:noProof/>
                <w:webHidden/>
              </w:rPr>
              <w:tab/>
            </w:r>
            <w:r>
              <w:rPr>
                <w:noProof/>
                <w:webHidden/>
              </w:rPr>
              <w:fldChar w:fldCharType="begin"/>
            </w:r>
            <w:r>
              <w:rPr>
                <w:noProof/>
                <w:webHidden/>
              </w:rPr>
              <w:instrText xml:space="preserve"> PAGEREF _Toc235821997 \h </w:instrText>
            </w:r>
            <w:r>
              <w:rPr>
                <w:noProof/>
                <w:webHidden/>
              </w:rPr>
            </w:r>
            <w:r>
              <w:rPr>
                <w:noProof/>
                <w:webHidden/>
              </w:rPr>
              <w:fldChar w:fldCharType="separate"/>
            </w:r>
            <w:r>
              <w:rPr>
                <w:noProof/>
                <w:webHidden/>
                <w:rtl w:val="0"/>
              </w:rPr>
              <w:t>79</w:t>
            </w:r>
            <w:r>
              <w:rPr>
                <w:noProof/>
                <w:webHidden/>
              </w:rPr>
              <w:fldChar w:fldCharType="end"/>
            </w:r>
          </w:hyperlink>
        </w:p>
        <w:p w14:paraId="362004F8" w14:textId="52D2B01B"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8" w:history="1">
            <w:r w:rsidRPr="0066478E">
              <w:rPr>
                <w:rStyle w:val="Hyperlink"/>
                <w:rFonts w:asciiTheme="majorBidi" w:hAnsiTheme="majorBidi"/>
                <w:b/>
                <w:bCs/>
                <w:noProof/>
              </w:rPr>
              <w:t>5.5 Future Work</w:t>
            </w:r>
            <w:r>
              <w:rPr>
                <w:noProof/>
                <w:webHidden/>
              </w:rPr>
              <w:tab/>
            </w:r>
            <w:r>
              <w:rPr>
                <w:noProof/>
                <w:webHidden/>
              </w:rPr>
              <w:fldChar w:fldCharType="begin"/>
            </w:r>
            <w:r>
              <w:rPr>
                <w:noProof/>
                <w:webHidden/>
              </w:rPr>
              <w:instrText xml:space="preserve"> PAGEREF _Toc235821998 \h </w:instrText>
            </w:r>
            <w:r>
              <w:rPr>
                <w:noProof/>
                <w:webHidden/>
              </w:rPr>
            </w:r>
            <w:r>
              <w:rPr>
                <w:noProof/>
                <w:webHidden/>
              </w:rPr>
              <w:fldChar w:fldCharType="separate"/>
            </w:r>
            <w:r>
              <w:rPr>
                <w:noProof/>
                <w:webHidden/>
                <w:rtl w:val="0"/>
              </w:rPr>
              <w:t>80</w:t>
            </w:r>
            <w:r>
              <w:rPr>
                <w:noProof/>
                <w:webHidden/>
              </w:rPr>
              <w:fldChar w:fldCharType="end"/>
            </w:r>
          </w:hyperlink>
        </w:p>
        <w:p w14:paraId="056B7251" w14:textId="57E1F91C" w:rsidR="00BB7F6C" w:rsidRDefault="00BB7F6C">
          <w:pPr>
            <w:pStyle w:val="20"/>
            <w:tabs>
              <w:tab w:val="right" w:leader="dot" w:pos="9354"/>
            </w:tabs>
            <w:bidi w:val="0"/>
            <w:rPr>
              <w:rFonts w:cstheme="minorBidi"/>
              <w:noProof/>
              <w:kern w:val="2"/>
              <w:sz w:val="24"/>
              <w:szCs w:val="24"/>
              <w:rtl w:val="0"/>
              <w14:ligatures w14:val="standardContextual"/>
            </w:rPr>
          </w:pPr>
          <w:hyperlink w:anchor="_Toc235821999" w:history="1">
            <w:r w:rsidRPr="0066478E">
              <w:rPr>
                <w:rStyle w:val="Hyperlink"/>
                <w:rFonts w:asciiTheme="majorBidi" w:hAnsiTheme="majorBidi"/>
                <w:b/>
                <w:bCs/>
                <w:noProof/>
              </w:rPr>
              <w:t>5.6 Chapter Summary</w:t>
            </w:r>
            <w:r>
              <w:rPr>
                <w:noProof/>
                <w:webHidden/>
              </w:rPr>
              <w:tab/>
            </w:r>
            <w:r>
              <w:rPr>
                <w:noProof/>
                <w:webHidden/>
              </w:rPr>
              <w:fldChar w:fldCharType="begin"/>
            </w:r>
            <w:r>
              <w:rPr>
                <w:noProof/>
                <w:webHidden/>
              </w:rPr>
              <w:instrText xml:space="preserve"> PAGEREF _Toc235821999 \h </w:instrText>
            </w:r>
            <w:r>
              <w:rPr>
                <w:noProof/>
                <w:webHidden/>
              </w:rPr>
            </w:r>
            <w:r>
              <w:rPr>
                <w:noProof/>
                <w:webHidden/>
              </w:rPr>
              <w:fldChar w:fldCharType="separate"/>
            </w:r>
            <w:r>
              <w:rPr>
                <w:noProof/>
                <w:webHidden/>
                <w:rtl w:val="0"/>
              </w:rPr>
              <w:t>81</w:t>
            </w:r>
            <w:r>
              <w:rPr>
                <w:noProof/>
                <w:webHidden/>
              </w:rPr>
              <w:fldChar w:fldCharType="end"/>
            </w:r>
          </w:hyperlink>
        </w:p>
        <w:p w14:paraId="060D4733" w14:textId="17338024" w:rsidR="00BB7F6C" w:rsidRDefault="00BB7F6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5822000" w:history="1">
            <w:r w:rsidRPr="0066478E">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_Toc235822000 \h </w:instrText>
            </w:r>
            <w:r>
              <w:rPr>
                <w:noProof/>
                <w:webHidden/>
              </w:rPr>
            </w:r>
            <w:r>
              <w:rPr>
                <w:noProof/>
                <w:webHidden/>
              </w:rPr>
              <w:fldChar w:fldCharType="separate"/>
            </w:r>
            <w:r>
              <w:rPr>
                <w:noProof/>
                <w:webHidden/>
              </w:rPr>
              <w:t>82</w:t>
            </w:r>
            <w:r>
              <w:rPr>
                <w:noProof/>
                <w:webHidden/>
              </w:rPr>
              <w:fldChar w:fldCharType="end"/>
            </w:r>
          </w:hyperlink>
        </w:p>
        <w:p w14:paraId="3D304029" w14:textId="1681F9E6" w:rsidR="0040539F" w:rsidRPr="00804487" w:rsidRDefault="002B13AF" w:rsidP="00C44D8C">
          <w:pPr>
            <w:ind w:left="0"/>
            <w:rPr>
              <w:rFonts w:asciiTheme="majorBidi" w:hAnsiTheme="majorBidi" w:cstheme="majorBidi"/>
              <w:color w:val="auto"/>
            </w:rPr>
          </w:pPr>
          <w:r>
            <w:rPr>
              <w:rFonts w:asciiTheme="majorBidi" w:eastAsiaTheme="minorEastAsia" w:hAnsiTheme="majorBidi" w:cstheme="majorBidi"/>
              <w:b/>
              <w:color w:val="auto"/>
              <w:sz w:val="22"/>
              <w:rtl/>
            </w:rPr>
            <w:fldChar w:fldCharType="end"/>
          </w:r>
        </w:p>
      </w:sdtContent>
    </w:sdt>
    <w:p w14:paraId="7F1A4A1E" w14:textId="77777777" w:rsidR="0040539F" w:rsidRPr="00804487" w:rsidRDefault="0040539F" w:rsidP="00C44D8C">
      <w:pPr>
        <w:spacing w:after="97"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2E9A7050"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75D37A03"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4CFCB3D5"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158BDE34"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31D832FB"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4E28829A"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0327295D"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106A78FB"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5FAFDE65"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19C4CD02" w14:textId="4846D573" w:rsidR="0040539F" w:rsidRPr="00804487" w:rsidRDefault="0040539F" w:rsidP="00C44D8C">
      <w:pPr>
        <w:pStyle w:val="1"/>
        <w:spacing w:after="156"/>
        <w:ind w:left="0"/>
        <w:rPr>
          <w:rFonts w:asciiTheme="majorBidi" w:hAnsiTheme="majorBidi"/>
          <w:color w:val="auto"/>
        </w:rPr>
      </w:pPr>
      <w:bookmarkStart w:id="8" w:name="_Toc235821957"/>
      <w:r w:rsidRPr="00804487">
        <w:rPr>
          <w:rFonts w:asciiTheme="majorBidi" w:hAnsiTheme="majorBidi"/>
          <w:color w:val="auto"/>
        </w:rPr>
        <w:lastRenderedPageBreak/>
        <w:t>List of Abbreviations</w:t>
      </w:r>
      <w:bookmarkEnd w:id="8"/>
      <w:r w:rsidRPr="00804487">
        <w:rPr>
          <w:rFonts w:asciiTheme="majorBidi" w:hAnsiTheme="majorBidi"/>
          <w:color w:val="auto"/>
        </w:rPr>
        <w:t xml:space="preserve"> </w:t>
      </w:r>
    </w:p>
    <w:p w14:paraId="2DF98E1C" w14:textId="77777777" w:rsidR="0040539F" w:rsidRPr="00804487" w:rsidRDefault="0040539F" w:rsidP="00C44D8C">
      <w:pPr>
        <w:numPr>
          <w:ilvl w:val="0"/>
          <w:numId w:val="1"/>
        </w:numPr>
        <w:ind w:left="0" w:right="67" w:hanging="360"/>
        <w:rPr>
          <w:rFonts w:asciiTheme="majorBidi" w:hAnsiTheme="majorBidi" w:cstheme="majorBidi"/>
          <w:color w:val="auto"/>
        </w:rPr>
      </w:pPr>
      <w:r w:rsidRPr="00804487">
        <w:rPr>
          <w:rFonts w:asciiTheme="majorBidi" w:hAnsiTheme="majorBidi" w:cstheme="majorBidi"/>
          <w:b/>
          <w:color w:val="auto"/>
        </w:rPr>
        <w:t>Acc.:</w:t>
      </w:r>
      <w:r w:rsidRPr="00804487">
        <w:rPr>
          <w:rFonts w:asciiTheme="majorBidi" w:hAnsiTheme="majorBidi" w:cstheme="majorBidi"/>
          <w:color w:val="auto"/>
        </w:rPr>
        <w:t xml:space="preserve"> Accuracy </w:t>
      </w:r>
    </w:p>
    <w:p w14:paraId="59CD8D7B" w14:textId="77777777" w:rsidR="0040539F" w:rsidRPr="00804487" w:rsidRDefault="0040539F" w:rsidP="00C44D8C">
      <w:pPr>
        <w:numPr>
          <w:ilvl w:val="0"/>
          <w:numId w:val="1"/>
        </w:numPr>
        <w:ind w:left="0" w:right="67" w:hanging="360"/>
        <w:rPr>
          <w:rFonts w:asciiTheme="majorBidi" w:hAnsiTheme="majorBidi" w:cstheme="majorBidi"/>
          <w:color w:val="auto"/>
        </w:rPr>
      </w:pPr>
      <w:r w:rsidRPr="00804487">
        <w:rPr>
          <w:rFonts w:asciiTheme="majorBidi" w:hAnsiTheme="majorBidi" w:cstheme="majorBidi"/>
          <w:b/>
          <w:color w:val="auto"/>
        </w:rPr>
        <w:t>ANN:</w:t>
      </w:r>
      <w:r w:rsidRPr="00804487">
        <w:rPr>
          <w:rFonts w:asciiTheme="majorBidi" w:hAnsiTheme="majorBidi" w:cstheme="majorBidi"/>
          <w:color w:val="auto"/>
        </w:rPr>
        <w:t xml:space="preserve"> Artificial Neural Network </w:t>
      </w:r>
    </w:p>
    <w:p w14:paraId="3DB98233" w14:textId="77777777" w:rsidR="0040539F" w:rsidRPr="00804487" w:rsidRDefault="0040539F" w:rsidP="00C44D8C">
      <w:pPr>
        <w:numPr>
          <w:ilvl w:val="0"/>
          <w:numId w:val="1"/>
        </w:numPr>
        <w:ind w:left="0" w:right="67" w:hanging="360"/>
        <w:rPr>
          <w:rFonts w:asciiTheme="majorBidi" w:hAnsiTheme="majorBidi" w:cstheme="majorBidi"/>
          <w:color w:val="auto"/>
        </w:rPr>
      </w:pPr>
      <w:r w:rsidRPr="00804487">
        <w:rPr>
          <w:rFonts w:asciiTheme="majorBidi" w:hAnsiTheme="majorBidi" w:cstheme="majorBidi"/>
          <w:b/>
          <w:color w:val="auto"/>
        </w:rPr>
        <w:t>ANOVA:</w:t>
      </w:r>
      <w:r w:rsidRPr="00804487">
        <w:rPr>
          <w:rFonts w:asciiTheme="majorBidi" w:hAnsiTheme="majorBidi" w:cstheme="majorBidi"/>
          <w:color w:val="auto"/>
        </w:rPr>
        <w:t xml:space="preserve"> Analysis of Variance </w:t>
      </w:r>
    </w:p>
    <w:p w14:paraId="6706D439" w14:textId="77777777" w:rsidR="00461383" w:rsidRDefault="0040539F" w:rsidP="00C44D8C">
      <w:pPr>
        <w:numPr>
          <w:ilvl w:val="0"/>
          <w:numId w:val="1"/>
        </w:numPr>
        <w:ind w:left="0" w:right="67" w:hanging="360"/>
        <w:rPr>
          <w:rFonts w:asciiTheme="majorBidi" w:hAnsiTheme="majorBidi" w:cstheme="majorBidi"/>
          <w:color w:val="auto"/>
        </w:rPr>
      </w:pPr>
      <w:r w:rsidRPr="00804487">
        <w:rPr>
          <w:rFonts w:asciiTheme="majorBidi" w:hAnsiTheme="majorBidi" w:cstheme="majorBidi"/>
          <w:b/>
          <w:color w:val="auto"/>
        </w:rPr>
        <w:t>ROC:</w:t>
      </w:r>
      <w:r w:rsidRPr="00804487">
        <w:rPr>
          <w:rFonts w:asciiTheme="majorBidi" w:hAnsiTheme="majorBidi" w:cstheme="majorBidi"/>
          <w:color w:val="auto"/>
        </w:rPr>
        <w:t xml:space="preserve"> Receiver Operating Characteristic</w:t>
      </w:r>
    </w:p>
    <w:p w14:paraId="5D1D6EC6" w14:textId="7925E547" w:rsidR="00461383" w:rsidRPr="00461383"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NLP</w:t>
      </w:r>
      <w:r>
        <w:rPr>
          <w:rFonts w:asciiTheme="majorBidi" w:hAnsiTheme="majorBidi" w:cstheme="majorBidi"/>
          <w:b/>
          <w:color w:val="auto"/>
        </w:rPr>
        <w:t>:</w:t>
      </w:r>
      <w:r>
        <w:rPr>
          <w:rFonts w:asciiTheme="majorBidi" w:hAnsiTheme="majorBidi" w:cstheme="majorBidi"/>
          <w:bCs/>
          <w:color w:val="auto"/>
        </w:rPr>
        <w:t xml:space="preserve"> </w:t>
      </w:r>
      <w:r w:rsidRPr="00461383">
        <w:rPr>
          <w:rFonts w:asciiTheme="majorBidi" w:hAnsiTheme="majorBidi" w:cstheme="majorBidi"/>
          <w:bCs/>
          <w:color w:val="auto"/>
        </w:rPr>
        <w:t>Natural Language Processing</w:t>
      </w:r>
    </w:p>
    <w:p w14:paraId="4D2F8D74" w14:textId="5A225AAB" w:rsidR="00461383" w:rsidRPr="00461383"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TF-IDF</w:t>
      </w:r>
      <w:r>
        <w:rPr>
          <w:rFonts w:asciiTheme="majorBidi" w:hAnsiTheme="majorBidi" w:cstheme="majorBidi"/>
          <w:b/>
          <w:color w:val="auto"/>
        </w:rPr>
        <w:t xml:space="preserve">: </w:t>
      </w:r>
      <w:r w:rsidRPr="00461383">
        <w:rPr>
          <w:rFonts w:asciiTheme="majorBidi" w:hAnsiTheme="majorBidi" w:cstheme="majorBidi"/>
          <w:bCs/>
          <w:color w:val="auto"/>
        </w:rPr>
        <w:t>Term Frequency–Inverse Document Frequency</w:t>
      </w:r>
    </w:p>
    <w:p w14:paraId="345267B8" w14:textId="3BF4D2A4" w:rsidR="00461383" w:rsidRPr="00461383"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SVM</w:t>
      </w:r>
      <w:r>
        <w:rPr>
          <w:rFonts w:asciiTheme="majorBidi" w:hAnsiTheme="majorBidi" w:cstheme="majorBidi"/>
          <w:b/>
          <w:color w:val="auto"/>
        </w:rPr>
        <w:t xml:space="preserve">: </w:t>
      </w:r>
      <w:r w:rsidRPr="00461383">
        <w:rPr>
          <w:rFonts w:asciiTheme="majorBidi" w:hAnsiTheme="majorBidi" w:cstheme="majorBidi"/>
          <w:bCs/>
          <w:color w:val="auto"/>
        </w:rPr>
        <w:t>Support Vector Machine</w:t>
      </w:r>
    </w:p>
    <w:p w14:paraId="5861C9BF" w14:textId="5771F3E9" w:rsidR="00461383" w:rsidRPr="00461383" w:rsidRDefault="00461383" w:rsidP="00461383">
      <w:pPr>
        <w:numPr>
          <w:ilvl w:val="0"/>
          <w:numId w:val="1"/>
        </w:numPr>
        <w:ind w:left="0" w:right="67" w:hanging="360"/>
        <w:rPr>
          <w:rFonts w:asciiTheme="majorBidi" w:hAnsiTheme="majorBidi" w:cstheme="majorBidi"/>
          <w:b/>
          <w:color w:val="auto"/>
        </w:rPr>
      </w:pPr>
      <w:r w:rsidRPr="00461383">
        <w:rPr>
          <w:rFonts w:asciiTheme="majorBidi" w:hAnsiTheme="majorBidi" w:cstheme="majorBidi"/>
          <w:b/>
          <w:color w:val="auto"/>
        </w:rPr>
        <w:t>LR</w:t>
      </w:r>
      <w:r>
        <w:rPr>
          <w:rFonts w:asciiTheme="majorBidi" w:hAnsiTheme="majorBidi" w:cstheme="majorBidi"/>
          <w:b/>
          <w:color w:val="auto"/>
        </w:rPr>
        <w:t xml:space="preserve">: </w:t>
      </w:r>
      <w:r w:rsidRPr="00461383">
        <w:rPr>
          <w:rFonts w:asciiTheme="majorBidi" w:hAnsiTheme="majorBidi" w:cstheme="majorBidi"/>
          <w:bCs/>
          <w:color w:val="auto"/>
        </w:rPr>
        <w:t>Logistic Regression</w:t>
      </w:r>
    </w:p>
    <w:p w14:paraId="3A857E4D" w14:textId="0D293302" w:rsidR="00461383" w:rsidRPr="009E3961"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XAI</w:t>
      </w:r>
      <w:r w:rsidR="009E3961">
        <w:rPr>
          <w:rFonts w:asciiTheme="majorBidi" w:hAnsiTheme="majorBidi" w:cstheme="majorBidi"/>
          <w:b/>
          <w:color w:val="auto"/>
        </w:rPr>
        <w:t>:</w:t>
      </w:r>
      <w:r w:rsidRPr="009E3961">
        <w:rPr>
          <w:rFonts w:asciiTheme="majorBidi" w:hAnsiTheme="majorBidi" w:cstheme="majorBidi"/>
          <w:bCs/>
          <w:color w:val="auto"/>
        </w:rPr>
        <w:tab/>
        <w:t>Explainable Artificial Intelligence</w:t>
      </w:r>
    </w:p>
    <w:p w14:paraId="2E4B289D" w14:textId="79F55230" w:rsidR="00461383" w:rsidRPr="009E3961"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LIME</w:t>
      </w:r>
      <w:r w:rsidR="009E3961">
        <w:rPr>
          <w:rFonts w:asciiTheme="majorBidi" w:hAnsiTheme="majorBidi" w:cstheme="majorBidi"/>
          <w:b/>
          <w:color w:val="auto"/>
        </w:rPr>
        <w:t xml:space="preserve">: </w:t>
      </w:r>
      <w:r w:rsidR="009E3961" w:rsidRPr="009E3961">
        <w:rPr>
          <w:rFonts w:asciiTheme="majorBidi" w:hAnsiTheme="majorBidi" w:cstheme="majorBidi"/>
          <w:bCs/>
          <w:color w:val="auto"/>
        </w:rPr>
        <w:t>Local</w:t>
      </w:r>
      <w:r w:rsidRPr="009E3961">
        <w:rPr>
          <w:rFonts w:asciiTheme="majorBidi" w:hAnsiTheme="majorBidi" w:cstheme="majorBidi"/>
          <w:bCs/>
          <w:color w:val="auto"/>
        </w:rPr>
        <w:t xml:space="preserve"> Interpretable Model-agnostic Explanations</w:t>
      </w:r>
    </w:p>
    <w:p w14:paraId="10C4A231" w14:textId="29213819" w:rsidR="0040539F" w:rsidRPr="009E3961"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MTL</w:t>
      </w:r>
      <w:r w:rsidR="009E3961">
        <w:rPr>
          <w:rFonts w:asciiTheme="majorBidi" w:hAnsiTheme="majorBidi" w:cstheme="majorBidi"/>
          <w:b/>
          <w:color w:val="auto"/>
        </w:rPr>
        <w:t xml:space="preserve">: </w:t>
      </w:r>
      <w:r w:rsidRPr="009E3961">
        <w:rPr>
          <w:rFonts w:asciiTheme="majorBidi" w:hAnsiTheme="majorBidi" w:cstheme="majorBidi"/>
          <w:bCs/>
          <w:color w:val="auto"/>
        </w:rPr>
        <w:t>Multi-task Learning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BA62DC" w:rsidRPr="00461383" w14:paraId="575342C8" w14:textId="77777777" w:rsidTr="00BA62DC">
        <w:trPr>
          <w:tblHeader/>
          <w:tblCellSpacing w:w="15" w:type="dxa"/>
        </w:trPr>
        <w:tc>
          <w:tcPr>
            <w:tcW w:w="0" w:type="auto"/>
            <w:vAlign w:val="center"/>
          </w:tcPr>
          <w:p w14:paraId="40EBC87A" w14:textId="17A9124A" w:rsidR="00BA62DC" w:rsidRPr="00461383" w:rsidRDefault="00BA62DC" w:rsidP="00461383">
            <w:pPr>
              <w:numPr>
                <w:ilvl w:val="0"/>
                <w:numId w:val="1"/>
              </w:numPr>
              <w:ind w:left="0" w:right="67" w:hanging="360"/>
              <w:rPr>
                <w:rFonts w:asciiTheme="majorBidi" w:hAnsiTheme="majorBidi" w:cstheme="majorBidi"/>
                <w:b/>
                <w:color w:val="auto"/>
              </w:rPr>
            </w:pPr>
          </w:p>
        </w:tc>
        <w:tc>
          <w:tcPr>
            <w:tcW w:w="0" w:type="auto"/>
            <w:vAlign w:val="center"/>
          </w:tcPr>
          <w:p w14:paraId="3076C43E" w14:textId="6DFCD5F5" w:rsidR="00BA62DC" w:rsidRPr="00461383" w:rsidRDefault="00BA62DC" w:rsidP="00461383">
            <w:pPr>
              <w:numPr>
                <w:ilvl w:val="0"/>
                <w:numId w:val="1"/>
              </w:numPr>
              <w:ind w:left="0" w:right="67" w:hanging="360"/>
              <w:rPr>
                <w:rFonts w:asciiTheme="majorBidi" w:hAnsiTheme="majorBidi" w:cstheme="majorBidi"/>
                <w:b/>
                <w:color w:val="auto"/>
              </w:rPr>
            </w:pPr>
          </w:p>
        </w:tc>
      </w:tr>
      <w:tr w:rsidR="00BA62DC" w:rsidRPr="00BA62DC" w14:paraId="22A36306" w14:textId="77777777" w:rsidTr="00461383">
        <w:trPr>
          <w:tblCellSpacing w:w="15" w:type="dxa"/>
        </w:trPr>
        <w:tc>
          <w:tcPr>
            <w:tcW w:w="0" w:type="auto"/>
            <w:vAlign w:val="center"/>
          </w:tcPr>
          <w:p w14:paraId="3035DEB4" w14:textId="6FA02573"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1DAD7663" w14:textId="487C9D02"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77BB0CFE" w14:textId="77777777" w:rsidTr="00461383">
        <w:trPr>
          <w:tblCellSpacing w:w="15" w:type="dxa"/>
        </w:trPr>
        <w:tc>
          <w:tcPr>
            <w:tcW w:w="0" w:type="auto"/>
            <w:vAlign w:val="center"/>
          </w:tcPr>
          <w:p w14:paraId="711A935A" w14:textId="68C51B8E"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2393CA0D" w14:textId="6DC990CE"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445F0951" w14:textId="77777777" w:rsidTr="00461383">
        <w:trPr>
          <w:tblCellSpacing w:w="15" w:type="dxa"/>
        </w:trPr>
        <w:tc>
          <w:tcPr>
            <w:tcW w:w="0" w:type="auto"/>
            <w:vAlign w:val="center"/>
          </w:tcPr>
          <w:p w14:paraId="5DEE55EC" w14:textId="77563205"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1B631D12" w14:textId="6CBF0600"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0CB0FDDA" w14:textId="77777777" w:rsidTr="00461383">
        <w:trPr>
          <w:tblCellSpacing w:w="15" w:type="dxa"/>
        </w:trPr>
        <w:tc>
          <w:tcPr>
            <w:tcW w:w="0" w:type="auto"/>
            <w:vAlign w:val="center"/>
          </w:tcPr>
          <w:p w14:paraId="0CF530BC" w14:textId="1D740FF2"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355B5AA3" w14:textId="40C9EC1E"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19D315EE" w14:textId="77777777" w:rsidTr="00461383">
        <w:trPr>
          <w:tblCellSpacing w:w="15" w:type="dxa"/>
        </w:trPr>
        <w:tc>
          <w:tcPr>
            <w:tcW w:w="0" w:type="auto"/>
            <w:vAlign w:val="center"/>
          </w:tcPr>
          <w:p w14:paraId="7D07577A" w14:textId="41B0E544"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1DB3E7DF" w14:textId="0894709D"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083914B4" w14:textId="77777777" w:rsidTr="00461383">
        <w:trPr>
          <w:tblCellSpacing w:w="15" w:type="dxa"/>
        </w:trPr>
        <w:tc>
          <w:tcPr>
            <w:tcW w:w="0" w:type="auto"/>
            <w:vAlign w:val="center"/>
          </w:tcPr>
          <w:p w14:paraId="51FCFC9D" w14:textId="665B7062"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7173F2DE" w14:textId="3A583E51"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5F16F2DF" w14:textId="77777777" w:rsidTr="00461383">
        <w:trPr>
          <w:tblCellSpacing w:w="15" w:type="dxa"/>
        </w:trPr>
        <w:tc>
          <w:tcPr>
            <w:tcW w:w="0" w:type="auto"/>
            <w:vAlign w:val="center"/>
          </w:tcPr>
          <w:p w14:paraId="10DC0028" w14:textId="7A0394D0"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62FEABF0" w14:textId="5CF339F7" w:rsidR="00BA62DC" w:rsidRPr="00BA62DC" w:rsidRDefault="00BA62DC" w:rsidP="00C44D8C">
            <w:pPr>
              <w:spacing w:after="294" w:line="259" w:lineRule="auto"/>
              <w:ind w:left="0" w:firstLine="0"/>
              <w:jc w:val="left"/>
              <w:rPr>
                <w:rFonts w:asciiTheme="majorBidi" w:hAnsiTheme="majorBidi" w:cstheme="majorBidi"/>
                <w:color w:val="auto"/>
              </w:rPr>
            </w:pPr>
          </w:p>
        </w:tc>
      </w:tr>
    </w:tbl>
    <w:p w14:paraId="57E3A037" w14:textId="0A1F22E5" w:rsidR="0040539F" w:rsidRPr="00804487" w:rsidRDefault="0040539F" w:rsidP="00C44D8C">
      <w:pPr>
        <w:spacing w:after="294" w:line="259" w:lineRule="auto"/>
        <w:ind w:left="0" w:firstLine="0"/>
        <w:jc w:val="left"/>
        <w:rPr>
          <w:rFonts w:asciiTheme="majorBidi" w:hAnsiTheme="majorBidi" w:cstheme="majorBidi"/>
          <w:color w:val="auto"/>
        </w:rPr>
      </w:pPr>
    </w:p>
    <w:p w14:paraId="52864FB9" w14:textId="77777777" w:rsidR="0040539F" w:rsidRPr="00804487" w:rsidRDefault="0040539F" w:rsidP="00C44D8C">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05AD3BB6" w14:textId="77777777" w:rsidR="0040539F" w:rsidRPr="00804487" w:rsidRDefault="0040539F" w:rsidP="00C44D8C">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61D85DE0" w14:textId="77777777" w:rsidR="0040539F" w:rsidRPr="00804487" w:rsidRDefault="0040539F" w:rsidP="00C44D8C">
      <w:pPr>
        <w:spacing w:after="294"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44965362" w14:textId="77777777" w:rsidR="0040539F" w:rsidRPr="00804487" w:rsidRDefault="0040539F" w:rsidP="00C44D8C">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5F4DCFDB" w14:textId="77777777" w:rsidR="0040539F" w:rsidRPr="00804487" w:rsidRDefault="0040539F" w:rsidP="00C44D8C">
      <w:pPr>
        <w:pStyle w:val="1"/>
        <w:spacing w:after="0"/>
        <w:ind w:left="0"/>
        <w:rPr>
          <w:rFonts w:asciiTheme="majorBidi" w:hAnsiTheme="majorBidi"/>
          <w:color w:val="auto"/>
        </w:rPr>
      </w:pPr>
      <w:bookmarkStart w:id="9" w:name="_Toc235821958"/>
      <w:r w:rsidRPr="00804487">
        <w:rPr>
          <w:rFonts w:asciiTheme="majorBidi" w:hAnsiTheme="majorBidi"/>
          <w:color w:val="auto"/>
        </w:rPr>
        <w:lastRenderedPageBreak/>
        <w:t>List of Figures</w:t>
      </w:r>
      <w:bookmarkEnd w:id="9"/>
      <w:r w:rsidRPr="00804487">
        <w:rPr>
          <w:rFonts w:asciiTheme="majorBidi" w:hAnsiTheme="majorBidi"/>
          <w:color w:val="auto"/>
        </w:rPr>
        <w:t xml:space="preserve"> </w:t>
      </w:r>
    </w:p>
    <w:tbl>
      <w:tblPr>
        <w:tblStyle w:val="TableGrid"/>
        <w:tblW w:w="9206" w:type="dxa"/>
        <w:tblInd w:w="108" w:type="dxa"/>
        <w:tblLook w:val="04A0" w:firstRow="1" w:lastRow="0" w:firstColumn="1" w:lastColumn="0" w:noHBand="0" w:noVBand="1"/>
      </w:tblPr>
      <w:tblGrid>
        <w:gridCol w:w="8855"/>
        <w:gridCol w:w="351"/>
      </w:tblGrid>
      <w:tr w:rsidR="0040539F" w:rsidRPr="00804487" w14:paraId="3F6CE64F" w14:textId="77777777" w:rsidTr="00D422D0">
        <w:trPr>
          <w:trHeight w:val="341"/>
        </w:trPr>
        <w:tc>
          <w:tcPr>
            <w:tcW w:w="8855" w:type="dxa"/>
            <w:tcBorders>
              <w:top w:val="nil"/>
              <w:left w:val="nil"/>
              <w:bottom w:val="nil"/>
              <w:right w:val="nil"/>
            </w:tcBorders>
          </w:tcPr>
          <w:p w14:paraId="472BE870"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b/>
                <w:color w:val="auto"/>
              </w:rPr>
              <w:t>2.1</w:t>
            </w:r>
            <w:r w:rsidRPr="00804487">
              <w:rPr>
                <w:rFonts w:asciiTheme="majorBidi" w:hAnsiTheme="majorBidi" w:cstheme="majorBidi"/>
                <w:color w:val="auto"/>
              </w:rPr>
              <w:t xml:space="preserve"> Educational Data Mining Process ………………………………………  </w:t>
            </w:r>
          </w:p>
        </w:tc>
        <w:tc>
          <w:tcPr>
            <w:tcW w:w="351" w:type="dxa"/>
            <w:tcBorders>
              <w:top w:val="nil"/>
              <w:left w:val="nil"/>
              <w:bottom w:val="nil"/>
              <w:right w:val="nil"/>
            </w:tcBorders>
          </w:tcPr>
          <w:p w14:paraId="7A80EF65"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7 </w:t>
            </w:r>
          </w:p>
        </w:tc>
      </w:tr>
      <w:tr w:rsidR="0040539F" w:rsidRPr="00804487" w14:paraId="5B6D30C9" w14:textId="77777777" w:rsidTr="00D422D0">
        <w:trPr>
          <w:trHeight w:val="371"/>
        </w:trPr>
        <w:tc>
          <w:tcPr>
            <w:tcW w:w="8855" w:type="dxa"/>
            <w:tcBorders>
              <w:top w:val="nil"/>
              <w:left w:val="nil"/>
              <w:bottom w:val="nil"/>
              <w:right w:val="nil"/>
            </w:tcBorders>
          </w:tcPr>
          <w:p w14:paraId="4FCC3ED6"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b/>
                <w:color w:val="auto"/>
              </w:rPr>
              <w:t>2.2</w:t>
            </w:r>
            <w:r w:rsidRPr="00804487">
              <w:rPr>
                <w:rFonts w:asciiTheme="majorBidi" w:hAnsiTheme="majorBidi" w:cstheme="majorBidi"/>
                <w:color w:val="auto"/>
              </w:rPr>
              <w:t xml:space="preserve"> Applications of Educational Data Mining ………………………………</w:t>
            </w:r>
            <w:r w:rsidRPr="00804487">
              <w:rPr>
                <w:rFonts w:asciiTheme="majorBidi" w:hAnsiTheme="majorBidi" w:cstheme="majorBidi"/>
                <w:b/>
                <w:color w:val="auto"/>
              </w:rPr>
              <w:t xml:space="preserve"> </w:t>
            </w:r>
          </w:p>
        </w:tc>
        <w:tc>
          <w:tcPr>
            <w:tcW w:w="351" w:type="dxa"/>
            <w:tcBorders>
              <w:top w:val="nil"/>
              <w:left w:val="nil"/>
              <w:bottom w:val="nil"/>
              <w:right w:val="nil"/>
            </w:tcBorders>
          </w:tcPr>
          <w:p w14:paraId="69938549"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8 </w:t>
            </w:r>
          </w:p>
        </w:tc>
      </w:tr>
      <w:tr w:rsidR="0040539F" w:rsidRPr="00804487" w14:paraId="68C43E63" w14:textId="77777777" w:rsidTr="00D422D0">
        <w:trPr>
          <w:trHeight w:val="370"/>
        </w:trPr>
        <w:tc>
          <w:tcPr>
            <w:tcW w:w="8855" w:type="dxa"/>
            <w:tcBorders>
              <w:top w:val="nil"/>
              <w:left w:val="nil"/>
              <w:bottom w:val="nil"/>
              <w:right w:val="nil"/>
            </w:tcBorders>
          </w:tcPr>
          <w:p w14:paraId="06F5851C"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b/>
                <w:color w:val="auto"/>
              </w:rPr>
              <w:t>2.3</w:t>
            </w:r>
            <w:r w:rsidRPr="00804487">
              <w:rPr>
                <w:rFonts w:asciiTheme="majorBidi" w:hAnsiTheme="majorBidi" w:cstheme="majorBidi"/>
                <w:color w:val="auto"/>
              </w:rPr>
              <w:t xml:space="preserve"> Distribution of Papers that used different attributes for PSP problem ….</w:t>
            </w:r>
            <w:r w:rsidRPr="00804487">
              <w:rPr>
                <w:rFonts w:asciiTheme="majorBidi" w:hAnsiTheme="majorBidi" w:cstheme="majorBidi"/>
                <w:b/>
                <w:color w:val="auto"/>
              </w:rPr>
              <w:t xml:space="preserve"> </w:t>
            </w:r>
          </w:p>
        </w:tc>
        <w:tc>
          <w:tcPr>
            <w:tcW w:w="351" w:type="dxa"/>
            <w:tcBorders>
              <w:top w:val="nil"/>
              <w:left w:val="nil"/>
              <w:bottom w:val="nil"/>
              <w:right w:val="nil"/>
            </w:tcBorders>
          </w:tcPr>
          <w:p w14:paraId="140040D7" w14:textId="77777777" w:rsidR="0040539F" w:rsidRPr="00804487" w:rsidRDefault="0040539F" w:rsidP="00C44D8C">
            <w:pPr>
              <w:spacing w:after="0" w:line="259" w:lineRule="auto"/>
              <w:ind w:left="0" w:firstLine="0"/>
              <w:rPr>
                <w:rFonts w:asciiTheme="majorBidi" w:hAnsiTheme="majorBidi" w:cstheme="majorBidi"/>
                <w:color w:val="auto"/>
              </w:rPr>
            </w:pPr>
            <w:r w:rsidRPr="00804487">
              <w:rPr>
                <w:rFonts w:asciiTheme="majorBidi" w:hAnsiTheme="majorBidi" w:cstheme="majorBidi"/>
                <w:color w:val="auto"/>
              </w:rPr>
              <w:t xml:space="preserve">19 </w:t>
            </w:r>
          </w:p>
        </w:tc>
      </w:tr>
      <w:tr w:rsidR="0040539F" w:rsidRPr="00804487" w14:paraId="47B02068" w14:textId="77777777" w:rsidTr="00D422D0">
        <w:trPr>
          <w:trHeight w:val="371"/>
        </w:trPr>
        <w:tc>
          <w:tcPr>
            <w:tcW w:w="8855" w:type="dxa"/>
            <w:tcBorders>
              <w:top w:val="nil"/>
              <w:left w:val="nil"/>
              <w:bottom w:val="nil"/>
              <w:right w:val="nil"/>
            </w:tcBorders>
          </w:tcPr>
          <w:p w14:paraId="4B9A4457"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b/>
                <w:color w:val="auto"/>
              </w:rPr>
              <w:t>2.4</w:t>
            </w:r>
            <w:r w:rsidRPr="00804487">
              <w:rPr>
                <w:rFonts w:asciiTheme="majorBidi" w:hAnsiTheme="majorBidi" w:cstheme="majorBidi"/>
                <w:color w:val="auto"/>
              </w:rPr>
              <w:t xml:space="preserve"> Student Performance Data Set …………………………………………...</w:t>
            </w:r>
            <w:r w:rsidRPr="00804487">
              <w:rPr>
                <w:rFonts w:asciiTheme="majorBidi" w:hAnsiTheme="majorBidi" w:cstheme="majorBidi"/>
                <w:b/>
                <w:color w:val="auto"/>
              </w:rPr>
              <w:t xml:space="preserve"> </w:t>
            </w:r>
          </w:p>
        </w:tc>
        <w:tc>
          <w:tcPr>
            <w:tcW w:w="351" w:type="dxa"/>
            <w:tcBorders>
              <w:top w:val="nil"/>
              <w:left w:val="nil"/>
              <w:bottom w:val="nil"/>
              <w:right w:val="nil"/>
            </w:tcBorders>
          </w:tcPr>
          <w:p w14:paraId="783C986A" w14:textId="77777777" w:rsidR="0040539F" w:rsidRPr="00804487" w:rsidRDefault="0040539F" w:rsidP="00C44D8C">
            <w:pPr>
              <w:spacing w:after="0" w:line="259" w:lineRule="auto"/>
              <w:ind w:left="0" w:firstLine="0"/>
              <w:rPr>
                <w:rFonts w:asciiTheme="majorBidi" w:hAnsiTheme="majorBidi" w:cstheme="majorBidi"/>
                <w:color w:val="auto"/>
              </w:rPr>
            </w:pPr>
            <w:r w:rsidRPr="00804487">
              <w:rPr>
                <w:rFonts w:asciiTheme="majorBidi" w:hAnsiTheme="majorBidi" w:cstheme="majorBidi"/>
                <w:color w:val="auto"/>
              </w:rPr>
              <w:t xml:space="preserve">21 </w:t>
            </w:r>
          </w:p>
        </w:tc>
      </w:tr>
      <w:tr w:rsidR="0040539F" w:rsidRPr="00804487" w14:paraId="466C2A75" w14:textId="77777777" w:rsidTr="00D422D0">
        <w:trPr>
          <w:trHeight w:val="371"/>
        </w:trPr>
        <w:tc>
          <w:tcPr>
            <w:tcW w:w="8855" w:type="dxa"/>
            <w:tcBorders>
              <w:top w:val="nil"/>
              <w:left w:val="nil"/>
              <w:bottom w:val="nil"/>
              <w:right w:val="nil"/>
            </w:tcBorders>
          </w:tcPr>
          <w:p w14:paraId="4AD80009"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b/>
                <w:color w:val="auto"/>
              </w:rPr>
              <w:t>2.5</w:t>
            </w:r>
            <w:r w:rsidRPr="00804487">
              <w:rPr>
                <w:rFonts w:asciiTheme="majorBidi" w:hAnsiTheme="majorBidi" w:cstheme="majorBidi"/>
                <w:color w:val="auto"/>
              </w:rPr>
              <w:t xml:space="preserve"> Educational Process Mining (EPM): A Learning Analytics Data Set …</w:t>
            </w:r>
            <w:r w:rsidRPr="00804487">
              <w:rPr>
                <w:rFonts w:asciiTheme="majorBidi" w:hAnsiTheme="majorBidi" w:cstheme="majorBidi"/>
                <w:b/>
                <w:color w:val="auto"/>
              </w:rPr>
              <w:t xml:space="preserve"> </w:t>
            </w:r>
          </w:p>
        </w:tc>
        <w:tc>
          <w:tcPr>
            <w:tcW w:w="351" w:type="dxa"/>
            <w:tcBorders>
              <w:top w:val="nil"/>
              <w:left w:val="nil"/>
              <w:bottom w:val="nil"/>
              <w:right w:val="nil"/>
            </w:tcBorders>
          </w:tcPr>
          <w:p w14:paraId="5B863355" w14:textId="77777777" w:rsidR="0040539F" w:rsidRPr="00804487" w:rsidRDefault="0040539F" w:rsidP="00C44D8C">
            <w:pPr>
              <w:spacing w:after="0" w:line="259" w:lineRule="auto"/>
              <w:ind w:left="0" w:firstLine="0"/>
              <w:rPr>
                <w:rFonts w:asciiTheme="majorBidi" w:hAnsiTheme="majorBidi" w:cstheme="majorBidi"/>
                <w:color w:val="auto"/>
              </w:rPr>
            </w:pPr>
            <w:r w:rsidRPr="00804487">
              <w:rPr>
                <w:rFonts w:asciiTheme="majorBidi" w:hAnsiTheme="majorBidi" w:cstheme="majorBidi"/>
                <w:color w:val="auto"/>
              </w:rPr>
              <w:t xml:space="preserve">23 </w:t>
            </w:r>
          </w:p>
        </w:tc>
      </w:tr>
    </w:tbl>
    <w:p w14:paraId="3EA59788"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71B30BC1"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7CD6D2A9"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585C9ECB"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7444C642"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0D76BD21"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1F4244E0"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4C590D75"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0F66114E"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59B2A1F8"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34FC8F9F"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581E8926"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26804E19"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2340E003"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0ADE9F25"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198C0FEE"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2D4BEDDC"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54F0E6F0"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38D8731C"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62C4BE8E"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30CF2F12"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174D8515"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13F72B4E"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0C451D6A"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52862953"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7FEC295E"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21FC01A6"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5BD7F294"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0681F73A"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42F62F48" w14:textId="77777777" w:rsidR="0040539F" w:rsidRPr="00804487" w:rsidRDefault="0040539F" w:rsidP="00C44D8C">
      <w:pPr>
        <w:pStyle w:val="1"/>
        <w:spacing w:after="150"/>
        <w:ind w:left="0"/>
        <w:rPr>
          <w:rFonts w:asciiTheme="majorBidi" w:hAnsiTheme="majorBidi"/>
          <w:color w:val="auto"/>
        </w:rPr>
      </w:pPr>
      <w:bookmarkStart w:id="10" w:name="_Toc235821959"/>
      <w:r w:rsidRPr="00804487">
        <w:rPr>
          <w:rFonts w:asciiTheme="majorBidi" w:hAnsiTheme="majorBidi"/>
          <w:color w:val="auto"/>
        </w:rPr>
        <w:lastRenderedPageBreak/>
        <w:t>List of Tables</w:t>
      </w:r>
      <w:bookmarkEnd w:id="10"/>
      <w:r w:rsidRPr="00804487">
        <w:rPr>
          <w:rFonts w:asciiTheme="majorBidi" w:hAnsiTheme="majorBidi"/>
          <w:color w:val="auto"/>
        </w:rPr>
        <w:t xml:space="preserve"> </w:t>
      </w:r>
    </w:p>
    <w:p w14:paraId="7980B45F" w14:textId="77777777" w:rsidR="0040539F" w:rsidRPr="00804487" w:rsidRDefault="0040539F" w:rsidP="00C44D8C">
      <w:pPr>
        <w:tabs>
          <w:tab w:val="center" w:pos="4624"/>
          <w:tab w:val="right" w:pos="9364"/>
        </w:tabs>
        <w:spacing w:after="31"/>
        <w:ind w:left="0" w:firstLine="0"/>
        <w:jc w:val="left"/>
        <w:rPr>
          <w:rFonts w:asciiTheme="majorBidi" w:hAnsiTheme="majorBidi" w:cstheme="majorBidi"/>
          <w:color w:val="auto"/>
        </w:rPr>
      </w:pPr>
      <w:r w:rsidRPr="00804487">
        <w:rPr>
          <w:rFonts w:asciiTheme="majorBidi" w:hAnsiTheme="majorBidi" w:cstheme="majorBidi"/>
          <w:b/>
          <w:color w:val="auto"/>
        </w:rPr>
        <w:t xml:space="preserve">2.1 </w:t>
      </w:r>
      <w:r w:rsidRPr="00804487">
        <w:rPr>
          <w:rFonts w:asciiTheme="majorBidi" w:hAnsiTheme="majorBidi" w:cstheme="majorBidi"/>
          <w:b/>
          <w:color w:val="auto"/>
        </w:rPr>
        <w:tab/>
      </w:r>
      <w:r w:rsidRPr="00804487">
        <w:rPr>
          <w:rFonts w:asciiTheme="majorBidi" w:hAnsiTheme="majorBidi" w:cstheme="majorBidi"/>
          <w:color w:val="auto"/>
        </w:rPr>
        <w:t>Student Performance Data Set Description …………………………</w:t>
      </w:r>
      <w:r w:rsidRPr="00804487">
        <w:rPr>
          <w:rFonts w:asciiTheme="majorBidi" w:hAnsiTheme="majorBidi" w:cstheme="majorBidi"/>
          <w:b/>
          <w:color w:val="auto"/>
        </w:rPr>
        <w:t xml:space="preserve"> </w:t>
      </w:r>
      <w:r w:rsidRPr="00804487">
        <w:rPr>
          <w:rFonts w:asciiTheme="majorBidi" w:hAnsiTheme="majorBidi" w:cstheme="majorBidi"/>
          <w:b/>
          <w:color w:val="auto"/>
        </w:rPr>
        <w:tab/>
      </w:r>
      <w:r w:rsidRPr="00804487">
        <w:rPr>
          <w:rFonts w:asciiTheme="majorBidi" w:hAnsiTheme="majorBidi" w:cstheme="majorBidi"/>
          <w:color w:val="auto"/>
        </w:rPr>
        <w:t>21</w:t>
      </w:r>
      <w:r w:rsidRPr="00804487">
        <w:rPr>
          <w:rFonts w:asciiTheme="majorBidi" w:hAnsiTheme="majorBidi" w:cstheme="majorBidi"/>
          <w:b/>
          <w:color w:val="auto"/>
        </w:rPr>
        <w:t xml:space="preserve"> </w:t>
      </w:r>
    </w:p>
    <w:p w14:paraId="59948AD5" w14:textId="77777777" w:rsidR="0040539F" w:rsidRPr="00804487" w:rsidRDefault="0040539F" w:rsidP="00C44D8C">
      <w:pPr>
        <w:tabs>
          <w:tab w:val="center" w:pos="4689"/>
          <w:tab w:val="right" w:pos="9364"/>
        </w:tabs>
        <w:spacing w:after="42"/>
        <w:ind w:left="0" w:firstLine="0"/>
        <w:jc w:val="left"/>
        <w:rPr>
          <w:rFonts w:asciiTheme="majorBidi" w:hAnsiTheme="majorBidi" w:cstheme="majorBidi"/>
          <w:color w:val="auto"/>
        </w:rPr>
      </w:pPr>
      <w:r w:rsidRPr="00804487">
        <w:rPr>
          <w:rFonts w:asciiTheme="majorBidi" w:hAnsiTheme="majorBidi" w:cstheme="majorBidi"/>
          <w:b/>
          <w:color w:val="auto"/>
        </w:rPr>
        <w:t xml:space="preserve">2.2 </w:t>
      </w:r>
      <w:r w:rsidRPr="00804487">
        <w:rPr>
          <w:rFonts w:asciiTheme="majorBidi" w:hAnsiTheme="majorBidi" w:cstheme="majorBidi"/>
          <w:b/>
          <w:color w:val="auto"/>
        </w:rPr>
        <w:tab/>
      </w:r>
      <w:r w:rsidRPr="00804487">
        <w:rPr>
          <w:rFonts w:asciiTheme="majorBidi" w:hAnsiTheme="majorBidi" w:cstheme="majorBidi"/>
          <w:color w:val="auto"/>
        </w:rPr>
        <w:t xml:space="preserve">Students' Academic Performance Dataset Description ……………… </w:t>
      </w:r>
      <w:r w:rsidRPr="00804487">
        <w:rPr>
          <w:rFonts w:asciiTheme="majorBidi" w:hAnsiTheme="majorBidi" w:cstheme="majorBidi"/>
          <w:color w:val="auto"/>
        </w:rPr>
        <w:tab/>
        <w:t xml:space="preserve">23 </w:t>
      </w:r>
    </w:p>
    <w:p w14:paraId="329F03FE" w14:textId="77777777" w:rsidR="0040539F" w:rsidRPr="00804487" w:rsidRDefault="0040539F" w:rsidP="00C44D8C">
      <w:pPr>
        <w:spacing w:after="0" w:line="259" w:lineRule="auto"/>
        <w:ind w:left="0" w:firstLine="0"/>
        <w:jc w:val="left"/>
        <w:rPr>
          <w:rFonts w:asciiTheme="majorBidi" w:hAnsiTheme="majorBidi" w:cstheme="majorBidi"/>
          <w:color w:val="auto"/>
        </w:rPr>
      </w:pPr>
    </w:p>
    <w:p w14:paraId="1968EF5B" w14:textId="77777777" w:rsidR="0040539F" w:rsidRPr="00804487" w:rsidRDefault="0040539F" w:rsidP="00C44D8C">
      <w:pPr>
        <w:ind w:left="0"/>
        <w:rPr>
          <w:rFonts w:asciiTheme="majorBidi" w:hAnsiTheme="majorBidi" w:cstheme="majorBidi"/>
          <w:color w:val="auto"/>
        </w:rPr>
        <w:sectPr w:rsidR="0040539F" w:rsidRPr="00804487" w:rsidSect="0040539F">
          <w:footerReference w:type="even" r:id="rId9"/>
          <w:footerReference w:type="default" r:id="rId10"/>
          <w:footerReference w:type="first" r:id="rId11"/>
          <w:pgSz w:w="12240" w:h="15840"/>
          <w:pgMar w:top="1442" w:right="1436" w:bottom="1002" w:left="1440" w:header="720" w:footer="726" w:gutter="0"/>
          <w:pgNumType w:fmt="lowerRoman" w:start="2"/>
          <w:cols w:space="720"/>
        </w:sectPr>
      </w:pPr>
    </w:p>
    <w:p w14:paraId="69B345DB" w14:textId="77777777" w:rsidR="0040539F" w:rsidRPr="00804487" w:rsidRDefault="0040539F" w:rsidP="00C44D8C">
      <w:pPr>
        <w:pStyle w:val="1"/>
        <w:ind w:left="0"/>
        <w:rPr>
          <w:rFonts w:asciiTheme="majorBidi" w:hAnsiTheme="majorBidi"/>
          <w:color w:val="auto"/>
        </w:rPr>
      </w:pPr>
      <w:bookmarkStart w:id="11" w:name="_Toc235821960"/>
      <w:r w:rsidRPr="00804487">
        <w:rPr>
          <w:rFonts w:asciiTheme="majorBidi" w:hAnsiTheme="majorBidi"/>
          <w:color w:val="auto"/>
        </w:rPr>
        <w:lastRenderedPageBreak/>
        <w:t>Chapter 1 Introduction</w:t>
      </w:r>
      <w:bookmarkEnd w:id="11"/>
      <w:r w:rsidRPr="00804487">
        <w:rPr>
          <w:rFonts w:asciiTheme="majorBidi" w:hAnsiTheme="majorBidi"/>
          <w:color w:val="auto"/>
        </w:rPr>
        <w:t xml:space="preserve"> </w:t>
      </w:r>
    </w:p>
    <w:p w14:paraId="1D8BCD8F" w14:textId="77777777" w:rsidR="0040539F" w:rsidRPr="00804487" w:rsidRDefault="0040539F" w:rsidP="00C44D8C">
      <w:pPr>
        <w:pStyle w:val="2"/>
        <w:spacing w:before="240" w:after="0"/>
        <w:ind w:left="0"/>
        <w:rPr>
          <w:rFonts w:asciiTheme="majorBidi" w:hAnsiTheme="majorBidi"/>
          <w:bCs/>
          <w:color w:val="auto"/>
        </w:rPr>
      </w:pPr>
      <w:bookmarkStart w:id="12" w:name="_Toc235821961"/>
      <w:r w:rsidRPr="00804487">
        <w:rPr>
          <w:rFonts w:asciiTheme="majorBidi" w:hAnsiTheme="majorBidi"/>
          <w:bCs/>
          <w:color w:val="auto"/>
        </w:rPr>
        <w:t>1.1 Overview</w:t>
      </w:r>
      <w:bookmarkEnd w:id="12"/>
    </w:p>
    <w:p w14:paraId="1759A91D" w14:textId="0E1B4FEA"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In today's modern digital world, emails represent the predominant method of communication in all aspects of life, ranging from business to educational institutions and even customer support services (Iqbal &amp; Khan, 2022). Due to the huge number of emails received daily, individuals and firms suffer a lot in dealing with them through the processes of management, classification, and response (Bhalla et al., 2021). The issue is no longer just about removing spam messages; however, it now requires much more efficient means of sorting and classifying the emails based on their genre and urgency (Hirpara &amp; Polara, 2025).</w:t>
      </w:r>
    </w:p>
    <w:p w14:paraId="65B97FEB" w14:textId="77777777" w:rsidR="0040539F" w:rsidRPr="00804487" w:rsidRDefault="0040539F" w:rsidP="00C44D8C">
      <w:pPr>
        <w:ind w:left="0"/>
        <w:rPr>
          <w:rFonts w:asciiTheme="majorBidi" w:hAnsiTheme="majorBidi" w:cstheme="majorBidi"/>
          <w:color w:val="auto"/>
          <w:sz w:val="16"/>
          <w:szCs w:val="10"/>
          <w:rtl/>
        </w:rPr>
      </w:pPr>
    </w:p>
    <w:p w14:paraId="186D5807" w14:textId="0A4339FC"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 xml:space="preserve">Since classical methods of email management require manual </w:t>
      </w:r>
      <w:r w:rsidR="00FE0503">
        <w:rPr>
          <w:rFonts w:asciiTheme="majorBidi" w:hAnsiTheme="majorBidi" w:cstheme="majorBidi"/>
          <w:color w:val="auto"/>
        </w:rPr>
        <w:t>effort</w:t>
      </w:r>
      <w:r w:rsidRPr="00804487">
        <w:rPr>
          <w:rFonts w:asciiTheme="majorBidi" w:hAnsiTheme="majorBidi" w:cstheme="majorBidi"/>
          <w:color w:val="auto"/>
        </w:rPr>
        <w:t xml:space="preserve"> or simple rule-based algorithms, modern technologies require more advanced approaches in this aspect (Khare et al., 2022). To overcome this problem, machine learning and natural language processing techniques have been used to enhance classification efficiency and boost productivity. In recent years, some advances in deep learning and transformer models have been made to deal with academic email management (Duong et al., 2025) and even multi-label classification in industrial or financial spheres (Jain et al., 2024).</w:t>
      </w:r>
    </w:p>
    <w:p w14:paraId="35D6CF79" w14:textId="77777777" w:rsidR="0040539F" w:rsidRPr="00804487" w:rsidRDefault="0040539F" w:rsidP="00C44D8C">
      <w:pPr>
        <w:pStyle w:val="2"/>
        <w:spacing w:before="240" w:after="0"/>
        <w:ind w:left="0"/>
        <w:rPr>
          <w:rFonts w:asciiTheme="majorBidi" w:hAnsiTheme="majorBidi"/>
          <w:bCs/>
          <w:color w:val="auto"/>
        </w:rPr>
      </w:pPr>
      <w:bookmarkStart w:id="13" w:name="_Toc235821962"/>
      <w:r w:rsidRPr="00804487">
        <w:rPr>
          <w:rFonts w:asciiTheme="majorBidi" w:hAnsiTheme="majorBidi"/>
          <w:bCs/>
          <w:color w:val="auto"/>
        </w:rPr>
        <w:t>1.2 Problem Definition</w:t>
      </w:r>
      <w:bookmarkEnd w:id="13"/>
    </w:p>
    <w:p w14:paraId="0CE22103" w14:textId="33B82E46"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Although modern spam detection filters demonstrate high accuracy, they generally consider emails either as binary (Ham/Spam) or belonging to one fixed category only (Bhalla et al., 2021). Professional emails have several facets at once because there might be an invoice, a problem related to work, and an urgent request in the same letter (Jain et al., 2024). Thus, Multi-Label Classification (assigning multiple labels to a text), together with Automatic Priority Assessment (determining the importance of a message), which is not addressed currently by literature on the issue (Wang et al., 2024; Chuttur &amp; Parianen, 2022), should become an integral part of any effective automated system. This will allow handling multiple aspects of a task and prioritizing them accordingly to ensure prompt response to the important emails.</w:t>
      </w:r>
    </w:p>
    <w:p w14:paraId="5A193193" w14:textId="77777777" w:rsidR="0040539F" w:rsidRPr="00804487" w:rsidRDefault="0040539F" w:rsidP="00C44D8C">
      <w:pPr>
        <w:pStyle w:val="2"/>
        <w:spacing w:before="240" w:after="0"/>
        <w:ind w:left="0"/>
        <w:rPr>
          <w:rFonts w:asciiTheme="majorBidi" w:hAnsiTheme="majorBidi"/>
          <w:bCs/>
          <w:color w:val="auto"/>
        </w:rPr>
      </w:pPr>
      <w:bookmarkStart w:id="14" w:name="_Toc235821963"/>
      <w:r w:rsidRPr="00804487">
        <w:rPr>
          <w:rFonts w:asciiTheme="majorBidi" w:hAnsiTheme="majorBidi"/>
          <w:bCs/>
          <w:color w:val="auto"/>
        </w:rPr>
        <w:lastRenderedPageBreak/>
        <w:t>1.3 Thesis Objectives</w:t>
      </w:r>
      <w:bookmarkEnd w:id="14"/>
    </w:p>
    <w:p w14:paraId="138FCB2B" w14:textId="3BD3F6F1"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The main aim of this thesis will be the development of a machine learning approach that can improve email management through the consideration of the complexities and urgency involved. The specific research aims will involve:</w:t>
      </w:r>
    </w:p>
    <w:p w14:paraId="0E71E047" w14:textId="77777777" w:rsidR="0040539F" w:rsidRPr="00804487" w:rsidRDefault="0040539F" w:rsidP="00512789">
      <w:pPr>
        <w:pStyle w:val="a6"/>
        <w:numPr>
          <w:ilvl w:val="0"/>
          <w:numId w:val="3"/>
        </w:numPr>
        <w:ind w:left="270" w:hanging="270"/>
        <w:rPr>
          <w:rFonts w:asciiTheme="majorBidi" w:hAnsiTheme="majorBidi" w:cstheme="majorBidi"/>
          <w:color w:val="auto"/>
        </w:rPr>
      </w:pPr>
      <w:r w:rsidRPr="00804487">
        <w:rPr>
          <w:rFonts w:asciiTheme="majorBidi" w:hAnsiTheme="majorBidi" w:cstheme="majorBidi"/>
          <w:color w:val="auto"/>
        </w:rPr>
        <w:t>An evaluation of various machine learning algorithms utilized in email categorization and prioritization</w:t>
      </w:r>
    </w:p>
    <w:p w14:paraId="41B5CB5A" w14:textId="77777777" w:rsidR="0040539F" w:rsidRPr="00804487" w:rsidRDefault="0040539F" w:rsidP="00512789">
      <w:pPr>
        <w:pStyle w:val="a6"/>
        <w:numPr>
          <w:ilvl w:val="0"/>
          <w:numId w:val="3"/>
        </w:numPr>
        <w:ind w:left="270" w:hanging="270"/>
        <w:rPr>
          <w:rFonts w:asciiTheme="majorBidi" w:hAnsiTheme="majorBidi" w:cstheme="majorBidi"/>
          <w:color w:val="auto"/>
        </w:rPr>
      </w:pPr>
      <w:r w:rsidRPr="00804487">
        <w:rPr>
          <w:rFonts w:asciiTheme="majorBidi" w:hAnsiTheme="majorBidi" w:cstheme="majorBidi"/>
          <w:color w:val="auto"/>
        </w:rPr>
        <w:t>The design of a Multi-Label Classification system that can identify different intents from one email message.</w:t>
      </w:r>
    </w:p>
    <w:p w14:paraId="76470113" w14:textId="41808231" w:rsidR="0040539F" w:rsidRPr="00804487" w:rsidRDefault="0040539F" w:rsidP="00512789">
      <w:pPr>
        <w:pStyle w:val="a6"/>
        <w:numPr>
          <w:ilvl w:val="0"/>
          <w:numId w:val="3"/>
        </w:numPr>
        <w:ind w:left="270" w:hanging="270"/>
        <w:rPr>
          <w:rFonts w:asciiTheme="majorBidi" w:hAnsiTheme="majorBidi" w:cstheme="majorBidi"/>
          <w:color w:val="auto"/>
        </w:rPr>
      </w:pPr>
      <w:r w:rsidRPr="00804487">
        <w:rPr>
          <w:rFonts w:asciiTheme="majorBidi" w:hAnsiTheme="majorBidi" w:cstheme="majorBidi"/>
          <w:color w:val="auto"/>
        </w:rPr>
        <w:t xml:space="preserve">The development </w:t>
      </w:r>
      <w:r w:rsidR="00FE0503">
        <w:rPr>
          <w:rFonts w:asciiTheme="majorBidi" w:hAnsiTheme="majorBidi" w:cstheme="majorBidi"/>
          <w:color w:val="auto"/>
        </w:rPr>
        <w:t xml:space="preserve">of a </w:t>
      </w:r>
      <w:r w:rsidRPr="00804487">
        <w:rPr>
          <w:rFonts w:asciiTheme="majorBidi" w:hAnsiTheme="majorBidi" w:cstheme="majorBidi"/>
          <w:color w:val="auto"/>
        </w:rPr>
        <w:t>priority ranking algorithm that will prioritize emails depending on their classified intents and urgency.</w:t>
      </w:r>
    </w:p>
    <w:p w14:paraId="1D013DC0" w14:textId="77777777" w:rsidR="0040539F" w:rsidRPr="00804487" w:rsidRDefault="0040539F" w:rsidP="00C44D8C">
      <w:pPr>
        <w:pStyle w:val="2"/>
        <w:spacing w:before="240" w:after="0"/>
        <w:ind w:left="0"/>
        <w:rPr>
          <w:rFonts w:asciiTheme="majorBidi" w:hAnsiTheme="majorBidi"/>
          <w:bCs/>
          <w:color w:val="auto"/>
        </w:rPr>
      </w:pPr>
      <w:bookmarkStart w:id="15" w:name="_Toc235821964"/>
      <w:r w:rsidRPr="00804487">
        <w:rPr>
          <w:rFonts w:asciiTheme="majorBidi" w:hAnsiTheme="majorBidi"/>
          <w:bCs/>
          <w:color w:val="auto"/>
        </w:rPr>
        <w:t>1.4 Thesis Contribution</w:t>
      </w:r>
      <w:bookmarkEnd w:id="15"/>
    </w:p>
    <w:p w14:paraId="53AAAE5D" w14:textId="4DB54847"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The key developments made by this research towards automating email management are categorized as follows:</w:t>
      </w:r>
    </w:p>
    <w:p w14:paraId="55F007CA" w14:textId="77777777" w:rsidR="0040539F" w:rsidRPr="00804487" w:rsidRDefault="0040539F" w:rsidP="00006E79">
      <w:pPr>
        <w:numPr>
          <w:ilvl w:val="0"/>
          <w:numId w:val="4"/>
        </w:numPr>
        <w:ind w:left="180" w:hanging="180"/>
        <w:rPr>
          <w:rFonts w:asciiTheme="majorBidi" w:hAnsiTheme="majorBidi" w:cstheme="majorBidi"/>
          <w:color w:val="auto"/>
        </w:rPr>
      </w:pPr>
      <w:r w:rsidRPr="00804487">
        <w:rPr>
          <w:rFonts w:asciiTheme="majorBidi" w:hAnsiTheme="majorBidi" w:cstheme="majorBidi"/>
          <w:b/>
          <w:bCs/>
          <w:color w:val="auto"/>
        </w:rPr>
        <w:t>Unified Architecture for Multi-Intent &amp; Urgency Detection:</w:t>
      </w:r>
      <w:r w:rsidRPr="00804487">
        <w:rPr>
          <w:rFonts w:asciiTheme="majorBidi" w:hAnsiTheme="majorBidi" w:cstheme="majorBidi"/>
          <w:color w:val="auto"/>
        </w:rPr>
        <w:t xml:space="preserve"> The primary theoretical contribution is the design of a unified framework that synchronizes multi-intent detection with urgency ranking. This architecture addresses the gap in existing literature where these two critical dimensions of email management were previously treated as isolated tasks.</w:t>
      </w:r>
    </w:p>
    <w:p w14:paraId="7467C0B3" w14:textId="77777777" w:rsidR="0040539F" w:rsidRPr="00804487" w:rsidRDefault="0040539F" w:rsidP="00006E79">
      <w:pPr>
        <w:numPr>
          <w:ilvl w:val="0"/>
          <w:numId w:val="4"/>
        </w:numPr>
        <w:ind w:left="180" w:hanging="180"/>
        <w:rPr>
          <w:rFonts w:asciiTheme="majorBidi" w:hAnsiTheme="majorBidi" w:cstheme="majorBidi"/>
          <w:color w:val="auto"/>
        </w:rPr>
      </w:pPr>
      <w:r w:rsidRPr="00804487">
        <w:rPr>
          <w:rFonts w:asciiTheme="majorBidi" w:hAnsiTheme="majorBidi" w:cstheme="majorBidi"/>
          <w:b/>
          <w:bCs/>
          <w:color w:val="auto"/>
        </w:rPr>
        <w:t>Contextual Superiority Over Traditional Filtering:</w:t>
      </w:r>
      <w:r w:rsidRPr="00804487">
        <w:rPr>
          <w:rFonts w:asciiTheme="majorBidi" w:hAnsiTheme="majorBidi" w:cstheme="majorBidi"/>
          <w:color w:val="auto"/>
        </w:rPr>
        <w:t xml:space="preserve"> The key empirical contribution lies in overcoming the limitations of linguistic diversity. By leveraging deep contextual embeddings, the proposed model demonstrates superior performance over rigid, keyword-based filters in understanding complex and multifaceted professional communications.</w:t>
      </w:r>
    </w:p>
    <w:p w14:paraId="4B587795" w14:textId="77777777" w:rsidR="0040539F" w:rsidRPr="00804487" w:rsidRDefault="0040539F" w:rsidP="00006E79">
      <w:pPr>
        <w:numPr>
          <w:ilvl w:val="0"/>
          <w:numId w:val="4"/>
        </w:numPr>
        <w:ind w:left="180" w:hanging="180"/>
        <w:rPr>
          <w:rFonts w:asciiTheme="majorBidi" w:hAnsiTheme="majorBidi" w:cstheme="majorBidi"/>
          <w:color w:val="auto"/>
        </w:rPr>
      </w:pPr>
      <w:r w:rsidRPr="00804487">
        <w:rPr>
          <w:rFonts w:asciiTheme="majorBidi" w:hAnsiTheme="majorBidi" w:cstheme="majorBidi"/>
          <w:b/>
          <w:bCs/>
          <w:color w:val="auto"/>
        </w:rPr>
        <w:t>Methodological Efficiency and Explainability:</w:t>
      </w:r>
      <w:r w:rsidRPr="00804487">
        <w:rPr>
          <w:rFonts w:asciiTheme="majorBidi" w:hAnsiTheme="majorBidi" w:cstheme="majorBidi"/>
          <w:color w:val="auto"/>
        </w:rPr>
        <w:t xml:space="preserve"> Through the incorporation of Explainable AI (XAI) techniques, the research enhances the transparency of automated decision-making. This approach ensures that priority assignments are interpretable while maintaining high performance even in data-constrained environments with minimal labeled datasets.</w:t>
      </w:r>
    </w:p>
    <w:p w14:paraId="1BF05FFB" w14:textId="77777777" w:rsidR="0040539F" w:rsidRPr="00804487" w:rsidRDefault="0040539F" w:rsidP="00006E79">
      <w:pPr>
        <w:numPr>
          <w:ilvl w:val="0"/>
          <w:numId w:val="4"/>
        </w:numPr>
        <w:ind w:left="180" w:hanging="180"/>
        <w:rPr>
          <w:rFonts w:asciiTheme="majorBidi" w:hAnsiTheme="majorBidi" w:cstheme="majorBidi"/>
          <w:color w:val="auto"/>
        </w:rPr>
      </w:pPr>
      <w:r w:rsidRPr="00804487">
        <w:rPr>
          <w:rFonts w:asciiTheme="majorBidi" w:hAnsiTheme="majorBidi" w:cstheme="majorBidi"/>
          <w:b/>
          <w:bCs/>
          <w:color w:val="auto"/>
        </w:rPr>
        <w:t>Functional Proof-of-Concept Prototype:</w:t>
      </w:r>
      <w:r w:rsidRPr="00804487">
        <w:rPr>
          <w:rFonts w:asciiTheme="majorBidi" w:hAnsiTheme="majorBidi" w:cstheme="majorBidi"/>
          <w:color w:val="auto"/>
        </w:rPr>
        <w:t xml:space="preserve"> On a practical level, the thesis delivers a functional prototype that validates the real-world applicability of the proposed models, proving their effectiveness in streamlining email workflows within professional and industrial settings.</w:t>
      </w:r>
    </w:p>
    <w:p w14:paraId="6F9ED348" w14:textId="77777777" w:rsidR="0040539F" w:rsidRPr="00804487" w:rsidRDefault="0040539F" w:rsidP="00C44D8C">
      <w:pPr>
        <w:pStyle w:val="2"/>
        <w:spacing w:before="240" w:after="0"/>
        <w:ind w:left="0"/>
        <w:rPr>
          <w:rFonts w:asciiTheme="majorBidi" w:hAnsiTheme="majorBidi"/>
          <w:bCs/>
          <w:color w:val="auto"/>
        </w:rPr>
      </w:pPr>
      <w:bookmarkStart w:id="16" w:name="_Toc235821965"/>
      <w:r w:rsidRPr="00804487">
        <w:rPr>
          <w:rFonts w:asciiTheme="majorBidi" w:hAnsiTheme="majorBidi"/>
          <w:bCs/>
          <w:color w:val="auto"/>
        </w:rPr>
        <w:lastRenderedPageBreak/>
        <w:t>1.5 Ethical and Privacy Considerations</w:t>
      </w:r>
      <w:bookmarkEnd w:id="16"/>
    </w:p>
    <w:p w14:paraId="3B1C6CB7" w14:textId="3EA2A5A2"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Because email exchanges can involve private matters, this study follows careful ethical practices. The material drawn from the Enron collection is already public and stripped of identifying details. During preparation steps, names or unique markers do not appear, while every test aligns with rules meant to protect business message confidentiality. Though sourced from real workplaces, the information stays shielded throughout each phase. From start to finish, respect for privacy shapes how work proceeds. Not a single person’s identity surfaces once processing begins. Rules guiding organizational data use remain central throughout. Even though methods change slightly across trials, protection never weakens. What emerges reflects patterns, not individuals. Each stage avoids exposure by design. Confidentiality holds firm at all points. The outcome does not represent any individual but rather reflects the patterns of the communication process. Every step in the process ensures anonymity and confidentiality.</w:t>
      </w:r>
    </w:p>
    <w:p w14:paraId="4C837030" w14:textId="77777777" w:rsidR="0040539F" w:rsidRPr="00804487" w:rsidRDefault="0040539F" w:rsidP="00C44D8C">
      <w:pPr>
        <w:pStyle w:val="2"/>
        <w:spacing w:before="240" w:after="0"/>
        <w:ind w:left="0"/>
        <w:rPr>
          <w:rFonts w:asciiTheme="majorBidi" w:hAnsiTheme="majorBidi"/>
          <w:bCs/>
          <w:color w:val="auto"/>
        </w:rPr>
      </w:pPr>
      <w:bookmarkStart w:id="17" w:name="_Toc235821966"/>
      <w:r w:rsidRPr="00804487">
        <w:rPr>
          <w:rFonts w:asciiTheme="majorBidi" w:hAnsiTheme="majorBidi"/>
          <w:bCs/>
          <w:color w:val="auto"/>
        </w:rPr>
        <w:t>1.6 Thesis Organization</w:t>
      </w:r>
      <w:bookmarkEnd w:id="17"/>
    </w:p>
    <w:p w14:paraId="6973B4C1" w14:textId="77777777"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The remainder of this thesis is structured as follows:</w:t>
      </w:r>
    </w:p>
    <w:p w14:paraId="16EA4FB8" w14:textId="77777777" w:rsidR="0040539F" w:rsidRPr="00804487" w:rsidRDefault="0040539F" w:rsidP="004978DE">
      <w:pPr>
        <w:numPr>
          <w:ilvl w:val="0"/>
          <w:numId w:val="2"/>
        </w:numPr>
        <w:spacing w:after="160" w:line="278" w:lineRule="auto"/>
        <w:ind w:left="180" w:hanging="180"/>
        <w:jc w:val="left"/>
        <w:rPr>
          <w:rFonts w:asciiTheme="majorBidi" w:hAnsiTheme="majorBidi" w:cstheme="majorBidi"/>
          <w:color w:val="auto"/>
        </w:rPr>
      </w:pPr>
      <w:r w:rsidRPr="00804487">
        <w:rPr>
          <w:rFonts w:asciiTheme="majorBidi" w:hAnsiTheme="majorBidi" w:cstheme="majorBidi"/>
          <w:b/>
          <w:bCs/>
          <w:color w:val="auto"/>
        </w:rPr>
        <w:t>Chapter 2</w:t>
      </w:r>
      <w:r w:rsidRPr="00804487">
        <w:rPr>
          <w:rFonts w:asciiTheme="majorBidi" w:hAnsiTheme="majorBidi" w:cstheme="majorBidi"/>
          <w:color w:val="auto"/>
        </w:rPr>
        <w:t xml:space="preserve"> provides the theoretical background and reviews recent studies on email classification, priority prediction, and explainability.</w:t>
      </w:r>
    </w:p>
    <w:p w14:paraId="36010622" w14:textId="77777777" w:rsidR="0040539F" w:rsidRPr="00804487" w:rsidRDefault="0040539F" w:rsidP="004978DE">
      <w:pPr>
        <w:numPr>
          <w:ilvl w:val="0"/>
          <w:numId w:val="2"/>
        </w:numPr>
        <w:spacing w:after="160" w:line="278" w:lineRule="auto"/>
        <w:ind w:left="180" w:hanging="180"/>
        <w:jc w:val="left"/>
        <w:rPr>
          <w:rFonts w:asciiTheme="majorBidi" w:hAnsiTheme="majorBidi" w:cstheme="majorBidi"/>
          <w:color w:val="auto"/>
        </w:rPr>
      </w:pPr>
      <w:r w:rsidRPr="00804487">
        <w:rPr>
          <w:rFonts w:asciiTheme="majorBidi" w:hAnsiTheme="majorBidi" w:cstheme="majorBidi"/>
          <w:b/>
          <w:bCs/>
          <w:color w:val="auto"/>
        </w:rPr>
        <w:t>Chapter 3</w:t>
      </w:r>
      <w:r w:rsidRPr="00804487">
        <w:rPr>
          <w:rFonts w:asciiTheme="majorBidi" w:hAnsiTheme="majorBidi" w:cstheme="majorBidi"/>
          <w:color w:val="auto"/>
        </w:rPr>
        <w:t xml:space="preserve"> presents the proposed methodology, including dataset preparation, model architecture, and evaluation metrics.</w:t>
      </w:r>
    </w:p>
    <w:p w14:paraId="60551A58" w14:textId="77777777" w:rsidR="0040539F" w:rsidRPr="00804487" w:rsidRDefault="0040539F" w:rsidP="004978DE">
      <w:pPr>
        <w:numPr>
          <w:ilvl w:val="0"/>
          <w:numId w:val="2"/>
        </w:numPr>
        <w:spacing w:after="160" w:line="278" w:lineRule="auto"/>
        <w:ind w:left="180" w:hanging="180"/>
        <w:jc w:val="left"/>
        <w:rPr>
          <w:rFonts w:asciiTheme="majorBidi" w:hAnsiTheme="majorBidi" w:cstheme="majorBidi"/>
          <w:color w:val="auto"/>
        </w:rPr>
      </w:pPr>
      <w:r w:rsidRPr="00804487">
        <w:rPr>
          <w:rFonts w:asciiTheme="majorBidi" w:hAnsiTheme="majorBidi" w:cstheme="majorBidi"/>
          <w:b/>
          <w:bCs/>
          <w:color w:val="auto"/>
        </w:rPr>
        <w:t>Chapter 4</w:t>
      </w:r>
      <w:r w:rsidRPr="00804487">
        <w:rPr>
          <w:rFonts w:asciiTheme="majorBidi" w:hAnsiTheme="majorBidi" w:cstheme="majorBidi"/>
          <w:color w:val="auto"/>
        </w:rPr>
        <w:t xml:space="preserve"> reports the experimental results and discusses the performance of the proposed system.</w:t>
      </w:r>
    </w:p>
    <w:p w14:paraId="3BE09390" w14:textId="77777777" w:rsidR="0040539F" w:rsidRPr="00804487" w:rsidRDefault="0040539F" w:rsidP="004978DE">
      <w:pPr>
        <w:numPr>
          <w:ilvl w:val="0"/>
          <w:numId w:val="2"/>
        </w:numPr>
        <w:spacing w:after="160" w:line="278" w:lineRule="auto"/>
        <w:ind w:left="180" w:hanging="180"/>
        <w:jc w:val="left"/>
        <w:rPr>
          <w:rFonts w:asciiTheme="majorBidi" w:hAnsiTheme="majorBidi" w:cstheme="majorBidi"/>
          <w:color w:val="auto"/>
        </w:rPr>
      </w:pPr>
      <w:r w:rsidRPr="00804487">
        <w:rPr>
          <w:rFonts w:asciiTheme="majorBidi" w:hAnsiTheme="majorBidi" w:cstheme="majorBidi"/>
          <w:b/>
          <w:bCs/>
          <w:color w:val="auto"/>
        </w:rPr>
        <w:t>Chapter 5</w:t>
      </w:r>
      <w:r w:rsidRPr="00804487">
        <w:rPr>
          <w:rFonts w:asciiTheme="majorBidi" w:hAnsiTheme="majorBidi" w:cstheme="majorBidi"/>
          <w:color w:val="auto"/>
        </w:rPr>
        <w:t xml:space="preserve"> concludes the thesis and outlines directions for future research.</w:t>
      </w:r>
    </w:p>
    <w:p w14:paraId="3189BCE0" w14:textId="77777777" w:rsidR="0040539F" w:rsidRPr="00804487" w:rsidRDefault="0040539F" w:rsidP="00C44D8C">
      <w:pPr>
        <w:spacing w:after="160" w:line="259" w:lineRule="auto"/>
        <w:ind w:left="0" w:firstLine="0"/>
        <w:jc w:val="left"/>
        <w:rPr>
          <w:rFonts w:asciiTheme="majorBidi" w:hAnsiTheme="majorBidi" w:cstheme="majorBidi"/>
          <w:color w:val="auto"/>
        </w:rPr>
      </w:pPr>
      <w:r w:rsidRPr="00804487">
        <w:rPr>
          <w:rFonts w:asciiTheme="majorBidi" w:hAnsiTheme="majorBidi" w:cstheme="majorBidi"/>
          <w:color w:val="auto"/>
        </w:rPr>
        <w:br w:type="page"/>
      </w:r>
    </w:p>
    <w:p w14:paraId="0C1FB4BF" w14:textId="77777777" w:rsidR="0040539F" w:rsidRPr="001B529A" w:rsidRDefault="0040539F" w:rsidP="00C44D8C">
      <w:pPr>
        <w:pStyle w:val="1"/>
        <w:ind w:left="0"/>
        <w:rPr>
          <w:rFonts w:asciiTheme="majorBidi" w:hAnsiTheme="majorBidi"/>
          <w:b/>
          <w:bCs/>
          <w:color w:val="auto"/>
        </w:rPr>
      </w:pPr>
      <w:bookmarkStart w:id="18" w:name="_Toc235821967"/>
      <w:r w:rsidRPr="001B529A">
        <w:rPr>
          <w:rFonts w:asciiTheme="majorBidi" w:hAnsiTheme="majorBidi"/>
          <w:b/>
          <w:bCs/>
          <w:color w:val="auto"/>
        </w:rPr>
        <w:lastRenderedPageBreak/>
        <w:t>Chapter 2</w:t>
      </w:r>
      <w:r w:rsidRPr="001B529A">
        <w:rPr>
          <w:rFonts w:asciiTheme="majorBidi" w:hAnsiTheme="majorBidi"/>
          <w:b/>
          <w:bCs/>
          <w:color w:val="auto"/>
          <w:rtl/>
        </w:rPr>
        <w:t xml:space="preserve"> </w:t>
      </w:r>
      <w:r w:rsidRPr="001B529A">
        <w:rPr>
          <w:rFonts w:asciiTheme="majorBidi" w:hAnsiTheme="majorBidi"/>
          <w:b/>
          <w:bCs/>
          <w:color w:val="auto"/>
        </w:rPr>
        <w:t>Background and Related Work</w:t>
      </w:r>
      <w:bookmarkEnd w:id="18"/>
      <w:r w:rsidRPr="001B529A">
        <w:rPr>
          <w:rFonts w:asciiTheme="majorBidi" w:hAnsiTheme="majorBidi"/>
          <w:b/>
          <w:bCs/>
          <w:color w:val="auto"/>
        </w:rPr>
        <w:t xml:space="preserve"> </w:t>
      </w:r>
    </w:p>
    <w:p w14:paraId="3765AEEC" w14:textId="77777777" w:rsidR="0040539F" w:rsidRPr="001A1026" w:rsidRDefault="0040539F" w:rsidP="00C44D8C">
      <w:pPr>
        <w:pStyle w:val="2"/>
        <w:spacing w:after="0"/>
        <w:ind w:left="0"/>
        <w:rPr>
          <w:rFonts w:asciiTheme="majorBidi" w:hAnsiTheme="majorBidi"/>
          <w:b/>
          <w:bCs/>
          <w:color w:val="auto"/>
        </w:rPr>
      </w:pPr>
      <w:bookmarkStart w:id="19" w:name="_Toc235821968"/>
      <w:r w:rsidRPr="001A1026">
        <w:rPr>
          <w:rFonts w:asciiTheme="majorBidi" w:hAnsiTheme="majorBidi"/>
          <w:b/>
          <w:bCs/>
          <w:color w:val="auto"/>
        </w:rPr>
        <w:t>2.1 Introduction</w:t>
      </w:r>
      <w:bookmarkEnd w:id="19"/>
    </w:p>
    <w:p w14:paraId="52F45BAA" w14:textId="00B90987"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This chapter covers background and related work that is relevant to understanding the development of an email classification system. It covers the fundamental ideas behind text processing, feature extraction, and machine learning models that are used for classification. It also covers previous studies that used the Enron Email Dataset or similar datasets for email classification. Finally, this chapter covers the gap that this research seeks to fill.</w:t>
      </w:r>
    </w:p>
    <w:p w14:paraId="036D70FD" w14:textId="77777777" w:rsidR="0040539F" w:rsidRPr="001A1026" w:rsidRDefault="0040539F" w:rsidP="00C44D8C">
      <w:pPr>
        <w:pStyle w:val="2"/>
        <w:spacing w:before="240" w:after="0"/>
        <w:ind w:left="0"/>
        <w:rPr>
          <w:rFonts w:asciiTheme="majorBidi" w:hAnsiTheme="majorBidi"/>
          <w:b/>
          <w:bCs/>
          <w:color w:val="auto"/>
        </w:rPr>
      </w:pPr>
      <w:bookmarkStart w:id="20" w:name="_Toc235821969"/>
      <w:r w:rsidRPr="001A1026">
        <w:rPr>
          <w:rFonts w:asciiTheme="majorBidi" w:hAnsiTheme="majorBidi"/>
          <w:b/>
          <w:bCs/>
          <w:color w:val="auto"/>
        </w:rPr>
        <w:t>2.2 Related Work</w:t>
      </w:r>
      <w:bookmarkEnd w:id="20"/>
      <w:r w:rsidRPr="001A1026">
        <w:rPr>
          <w:rFonts w:asciiTheme="majorBidi" w:hAnsiTheme="majorBidi"/>
          <w:b/>
          <w:bCs/>
          <w:color w:val="auto"/>
        </w:rPr>
        <w:t xml:space="preserve"> </w:t>
      </w:r>
    </w:p>
    <w:p w14:paraId="0473C00D" w14:textId="77777777" w:rsidR="0090139C"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In their study, Fareed et al. (2025) test 19 machine learning classifiers in terms of spam detection utilizing TF-IDF features from the email spam dataset, which contains 7,673 emails. With pre-processing and a 70/30 train-test split performed on the data, the models were evaluated according to accuracy, precision, recall, F1‑score, and variance-based stability measures, stressing generalization over performance. </w:t>
      </w:r>
    </w:p>
    <w:p w14:paraId="1894406D" w14:textId="06B5B880"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Even though some of the models scored highly in terms of accuracy, the Random Forest and logistic regression models turned out to be the most robust ones in terms of variance, achieving 0.9818 and 0.9845 accuracy, respectively. The Decision Tree model was particularly susceptible to overfitting in comparison with other models. Nevertheless, the paper offers an interesting perspective into building a robust classifier; however, it fails to discuss issues concerning multi-labeling and the prioritizing of emails—important problems for advanced spam filters.</w:t>
      </w:r>
    </w:p>
    <w:p w14:paraId="0A785703" w14:textId="77777777" w:rsidR="0040539F" w:rsidRPr="00804487" w:rsidRDefault="0040539F" w:rsidP="00C44D8C">
      <w:pPr>
        <w:spacing w:after="0"/>
        <w:ind w:left="0" w:firstLine="720"/>
        <w:rPr>
          <w:rFonts w:asciiTheme="majorBidi" w:hAnsiTheme="majorBidi" w:cstheme="majorBidi"/>
          <w:color w:val="auto"/>
          <w:sz w:val="10"/>
          <w:szCs w:val="4"/>
        </w:rPr>
      </w:pPr>
    </w:p>
    <w:p w14:paraId="2CE4FDF9" w14:textId="77777777" w:rsidR="0090139C"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Hirpara and Polara (2025), in their research paper, outline an AI-driven framework to optimize the handling of company emails through automation of classification, prioritization, and response generation. The emails are extracted through IMAP/SMTP protocols and then pre-processed using libraries such as NLTK and spaCy, or cleaning, tokenization, lemmatization, and TF-IDF vectorization. </w:t>
      </w:r>
    </w:p>
    <w:p w14:paraId="000A1D52" w14:textId="77777777" w:rsidR="0090139C"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In particular, the framework uses a Decision Trees classifier for categorization, VADER/TextBlob and rule-based techniques for urgency detection, and Gemma 1.1 2B instruction-tuned model for generating responses automatically. </w:t>
      </w:r>
    </w:p>
    <w:p w14:paraId="45AED785" w14:textId="67F012B2"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When tested using a company email dataset at Elecon, the framework yielded impressive results, including an accuracy of 0.93 for classification, 0.73 for urgency detection, and an acceptability rate of 83% for the responses generated. However, when it comes to managing email with a multi-label and priority-focused approach, </w:t>
      </w:r>
      <w:r w:rsidRPr="00804487">
        <w:rPr>
          <w:rFonts w:asciiTheme="majorBidi" w:hAnsiTheme="majorBidi" w:cstheme="majorBidi"/>
          <w:color w:val="auto"/>
        </w:rPr>
        <w:lastRenderedPageBreak/>
        <w:t>InboxG is not adequate due to its single-label category predictions and simplistic priority determination; hence, the need for a multi-label architecture and more comprehensive priority inference.</w:t>
      </w:r>
    </w:p>
    <w:p w14:paraId="5F8EE374" w14:textId="77777777" w:rsidR="0040539F" w:rsidRPr="00804487" w:rsidRDefault="0040539F" w:rsidP="00C44D8C">
      <w:pPr>
        <w:spacing w:after="0"/>
        <w:ind w:left="0" w:firstLine="0"/>
        <w:rPr>
          <w:rFonts w:asciiTheme="majorBidi" w:hAnsiTheme="majorBidi" w:cstheme="majorBidi"/>
          <w:color w:val="auto"/>
          <w:sz w:val="10"/>
          <w:szCs w:val="4"/>
        </w:rPr>
      </w:pPr>
    </w:p>
    <w:p w14:paraId="4A327A77" w14:textId="77777777" w:rsidR="0090139C"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Thu Duong et al. (2025) describe AEEM, which is a deep learning framework used for classifying emails sent by students in higher education institutions. This helps prevent email overload and enhances the efficiency of administration. </w:t>
      </w:r>
    </w:p>
    <w:p w14:paraId="184B906D" w14:textId="77777777" w:rsidR="006B602D"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Based on the five categories in which Vietnamese universities categorize emails, the proposed framework uses preprocessing techniques, keyword extraction using the RAKE method, text summarization using the ViT5 model, and classification using a PhoBERT-based Transformer model, optimized via AdamW. </w:t>
      </w:r>
    </w:p>
    <w:p w14:paraId="07B8C6B1" w14:textId="79965BC5"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five-fold cross-validation method is utilized for evaluation purposes. The model exhibits 93% overall accuracy, with the PBKS and PBS models being equally accurate. Despite its efficiency, the model is limited in terms of its single-label nature, computational intensity to be deployed in real time, and limitations due to the dataset used, especially for the less represented labels.</w:t>
      </w:r>
    </w:p>
    <w:p w14:paraId="56AB16D7" w14:textId="77777777" w:rsidR="0040539F" w:rsidRPr="00804487" w:rsidRDefault="0040539F" w:rsidP="00C44D8C">
      <w:pPr>
        <w:spacing w:after="0"/>
        <w:ind w:left="0" w:firstLine="0"/>
        <w:rPr>
          <w:rFonts w:asciiTheme="majorBidi" w:hAnsiTheme="majorBidi" w:cstheme="majorBidi"/>
          <w:color w:val="auto"/>
          <w:sz w:val="10"/>
          <w:szCs w:val="4"/>
        </w:rPr>
      </w:pPr>
    </w:p>
    <w:p w14:paraId="55216AE8" w14:textId="68C768D9"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U. </w:t>
      </w:r>
      <w:r w:rsidR="00A80C74">
        <w:rPr>
          <w:rFonts w:asciiTheme="majorBidi" w:hAnsiTheme="majorBidi" w:cstheme="majorBidi"/>
          <w:color w:val="auto"/>
        </w:rPr>
        <w:t>Jain</w:t>
      </w:r>
      <w:r w:rsidRPr="00804487">
        <w:rPr>
          <w:rFonts w:asciiTheme="majorBidi" w:hAnsiTheme="majorBidi" w:cstheme="majorBidi"/>
          <w:color w:val="auto"/>
        </w:rPr>
        <w:t xml:space="preserve"> et al. (2024) introduced a model architecture for multi-label and multi-class text classification, focusing on improving named entity recognition (NER) in multi-class documents like financial emails, which contain several classes (such as invoices and payments). In the research, two large-scale data sets were used, including 800,000 financial emails with five classes and 500,000 customer complaints with ten classes. </w:t>
      </w:r>
    </w:p>
    <w:p w14:paraId="2CDB77F5" w14:textId="77777777"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architecture consisted of pre-training a transformer using datasets with labeled classes according to the IOB (Inside, Outside, Beginning) annotation method for NER tasks and then fine-tuning using a better encoder-decoder attention algorithm to improve the mapping of classes in a multi-label document.</w:t>
      </w:r>
    </w:p>
    <w:p w14:paraId="75FEF6E2" w14:textId="77777777"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After that, knowledge distillation was performed to simplify the model and speed up the prediction process. </w:t>
      </w:r>
    </w:p>
    <w:p w14:paraId="7C982C30" w14:textId="5ADD4723"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model showed great results, providing 94% accuracy for perfect multi-label predictions and 97% accuracy for each class identification. However, despite the improvements, the model lacks a priority-based label selection policy and ignores the effect of knowledge distillation on multi-label relationships.</w:t>
      </w:r>
    </w:p>
    <w:p w14:paraId="74E437D4" w14:textId="77777777" w:rsidR="0040539F" w:rsidRPr="00804487" w:rsidRDefault="0040539F" w:rsidP="00C44D8C">
      <w:pPr>
        <w:spacing w:after="0"/>
        <w:ind w:left="0" w:firstLine="0"/>
        <w:rPr>
          <w:rFonts w:asciiTheme="majorBidi" w:hAnsiTheme="majorBidi" w:cstheme="majorBidi"/>
          <w:color w:val="auto"/>
          <w:sz w:val="10"/>
          <w:szCs w:val="4"/>
        </w:rPr>
      </w:pPr>
    </w:p>
    <w:p w14:paraId="58DDC528" w14:textId="267280CB"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their work, Qunbo Wang et al. (2024)</w:t>
      </w:r>
      <w:r w:rsidR="00EB791C">
        <w:rPr>
          <w:rFonts w:asciiTheme="majorBidi" w:hAnsiTheme="majorBidi" w:cstheme="majorBidi"/>
          <w:color w:val="auto"/>
        </w:rPr>
        <w:t xml:space="preserve"> introduce BEAL</w:t>
      </w:r>
      <w:r w:rsidRPr="00804487">
        <w:rPr>
          <w:rFonts w:asciiTheme="majorBidi" w:hAnsiTheme="majorBidi" w:cstheme="majorBidi"/>
          <w:color w:val="auto"/>
        </w:rPr>
        <w:t xml:space="preserve"> as a deep active learning method designed to boost multi-label text classification tasks without relying heavily on large-scale annotated </w:t>
      </w:r>
      <w:r w:rsidR="00E41BEB">
        <w:rPr>
          <w:rFonts w:asciiTheme="majorBidi" w:hAnsiTheme="majorBidi" w:cstheme="majorBidi"/>
          <w:color w:val="auto"/>
        </w:rPr>
        <w:t>datasets</w:t>
      </w:r>
      <w:r w:rsidRPr="00804487">
        <w:rPr>
          <w:rFonts w:asciiTheme="majorBidi" w:hAnsiTheme="majorBidi" w:cstheme="majorBidi"/>
          <w:color w:val="auto"/>
        </w:rPr>
        <w:t xml:space="preserve">. By using Bayesian deep learning techniques, BEAL calculates an estimate of the posterior predictive distribution via the </w:t>
      </w:r>
      <w:r w:rsidRPr="00804487">
        <w:rPr>
          <w:rFonts w:asciiTheme="majorBidi" w:hAnsiTheme="majorBidi" w:cstheme="majorBidi"/>
          <w:color w:val="auto"/>
        </w:rPr>
        <w:lastRenderedPageBreak/>
        <w:t xml:space="preserve">application of the expected-confidence acquisition function, which chooses the most informative and uncertain examples to label. </w:t>
      </w:r>
    </w:p>
    <w:p w14:paraId="39D344D4" w14:textId="77777777"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For the evaluation purposes of BEAL, the authors used the AAPD and StackOverflow datasets and employed a fine-tuned BERT-based MLTC model. According to the results achieved, BEAL performed better than any other active learning algorithm and delivered results comparable to those of full-scale training by using merely 64% of labeled samples on the AAPD dataset and 40% on StackOverflow. </w:t>
      </w:r>
    </w:p>
    <w:p w14:paraId="723EACBC" w14:textId="4EE171B0"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addition, the authors attribute the effectiveness of their method to the precision of the uncertainty estimation that leads to the improvement of the sample selection process. Despite the accuracy gained, BEAL suffers from computational costs since it involves several forward passes and does not seem to be useful when applied to tasks related to priority inference in domain-specific environments, such as emails.</w:t>
      </w:r>
    </w:p>
    <w:p w14:paraId="697597B7" w14:textId="77777777" w:rsidR="0040539F" w:rsidRPr="00804487" w:rsidRDefault="0040539F" w:rsidP="00C44D8C">
      <w:pPr>
        <w:pStyle w:val="a6"/>
        <w:spacing w:before="240"/>
        <w:ind w:left="0" w:firstLine="0"/>
        <w:rPr>
          <w:rFonts w:asciiTheme="majorBidi" w:hAnsiTheme="majorBidi" w:cstheme="majorBidi"/>
          <w:color w:val="auto"/>
          <w:sz w:val="10"/>
          <w:szCs w:val="4"/>
        </w:rPr>
      </w:pPr>
    </w:p>
    <w:p w14:paraId="5710DE3A" w14:textId="77777777" w:rsidR="003A320F"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Adnan et al. (2023) discuss the development of a stacked learning model that seeks to optimize the efficiency of spam detection while overcoming the drawbacks of existing single-classifier models. The Spam-Assassin and Enron-Spam databases were combined by the researchers, resulting in a collection of 13,629 emails. Preprocessing was applied to the data, which included normalization, tokenization, removal of stop words, and vectorization using the TF-IDF approach. </w:t>
      </w:r>
    </w:p>
    <w:p w14:paraId="0822A1B1" w14:textId="77777777" w:rsidR="00704BC5"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Five classifiers, namely logistic regression, decision tree, k-nearest neighbors, Gaussian Naive Bayes, and AdaBoost, were trained, and their predictions were combined by means of a logistic regression classifier using grid search and cross-validation. The stacking technique showed higher performance and obtained 98.8% accuracy, 98.8% recall, and an F1-score of 98.9%, outperforming any other individual classifier. </w:t>
      </w:r>
    </w:p>
    <w:p w14:paraId="5F4A2537" w14:textId="045D3E10"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view of the current research on multi-label classification and email prioritization, the discussed work can be considered as being constrained by the focus on binary spam detection only.</w:t>
      </w:r>
    </w:p>
    <w:p w14:paraId="3A8291BD" w14:textId="77777777" w:rsidR="0040539F" w:rsidRPr="00804487" w:rsidRDefault="0040539F" w:rsidP="00C44D8C">
      <w:pPr>
        <w:spacing w:after="0"/>
        <w:ind w:left="0" w:firstLine="0"/>
        <w:rPr>
          <w:rFonts w:asciiTheme="majorBidi" w:hAnsiTheme="majorBidi" w:cstheme="majorBidi"/>
          <w:color w:val="auto"/>
          <w:sz w:val="10"/>
          <w:szCs w:val="4"/>
        </w:rPr>
      </w:pPr>
    </w:p>
    <w:p w14:paraId="31262627" w14:textId="77777777" w:rsidR="00EE49E9"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EmFore is an Internet-based tool developed by Singh et al. (2023) that employs symbolic and predicate-based rules to classify emails based on the user's movement of emails to specific folders. </w:t>
      </w:r>
    </w:p>
    <w:p w14:paraId="50E6EE2D" w14:textId="77777777" w:rsidR="00EE49E9"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This tool is meant to overcome the limitations of machine learning techniques, which are hard to understand and inefficient in inductive logic programming, which takes time to learn. </w:t>
      </w:r>
    </w:p>
    <w:p w14:paraId="6F5312E6" w14:textId="77777777" w:rsidR="00EE49E9"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lastRenderedPageBreak/>
        <w:t xml:space="preserve">It is characterized by rule refinement through specialization and generalization, ranking of predicates through folder abstractions and similarities, and the suppression of rules to minimize false positives. </w:t>
      </w:r>
    </w:p>
    <w:p w14:paraId="4A3F9A55"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Tested on the Enron and Avocado datasets, which consist of more than 130,000 emails that are arranged into several thousand folders, it has proven superior to other techniques, including neural and ILP-based ones. </w:t>
      </w:r>
    </w:p>
    <w:p w14:paraId="3E1DC292" w14:textId="54C2A4F8"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While EmFore has demonstrated its effectiveness compared to 13 other models, it is limited by its binary nature and lack of support for prioritization of emails, which is what this thesis aims to develop.</w:t>
      </w:r>
    </w:p>
    <w:p w14:paraId="16BE3CC0" w14:textId="77777777" w:rsidR="0040539F" w:rsidRPr="00804487" w:rsidRDefault="0040539F" w:rsidP="00C44D8C">
      <w:pPr>
        <w:spacing w:after="0"/>
        <w:ind w:left="0" w:firstLine="0"/>
        <w:rPr>
          <w:rFonts w:asciiTheme="majorBidi" w:hAnsiTheme="majorBidi" w:cstheme="majorBidi"/>
          <w:color w:val="auto"/>
          <w:sz w:val="10"/>
          <w:szCs w:val="4"/>
        </w:rPr>
      </w:pPr>
    </w:p>
    <w:p w14:paraId="640C8707" w14:textId="05DB6DA1"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Khare et al. (2023) introduce a solution that automates email management using Robotic Process Automation (RPA) technology and artificial intelligence by performing operations such as user login, filtering valuable emails, categorizing emails based on pre-specified labels, downloading attachments, and deleting unnecessary emails. In the proposed approach, incoming emails are processed by the native email server and Email Processor Engine, where </w:t>
      </w:r>
      <w:r w:rsidR="00E74471">
        <w:rPr>
          <w:rFonts w:asciiTheme="majorBidi" w:hAnsiTheme="majorBidi" w:cstheme="majorBidi"/>
          <w:color w:val="auto"/>
        </w:rPr>
        <w:t>email</w:t>
      </w:r>
      <w:r w:rsidRPr="00804487">
        <w:rPr>
          <w:rFonts w:asciiTheme="majorBidi" w:hAnsiTheme="majorBidi" w:cstheme="majorBidi"/>
          <w:color w:val="auto"/>
        </w:rPr>
        <w:t xml:space="preserve"> metadata are recorded, contents are extracted by web scraping, and data enrichment techniques are used to filter out noise. This system was developed in UiPath, where the assistant mainly uses keywords to classify emails and employs the RPA algorithm to perform other tasks. </w:t>
      </w:r>
    </w:p>
    <w:p w14:paraId="1B2D3FD5" w14:textId="0510795D"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experimental results show that the bot performs much faster than manual efforts, with nearly ten times the speed of human intervention and achieving nearly 100% accuracy. Nonetheless, from the perspective of multi-label and priority-based email management, the model is limited by the rule-based and single-label design of the assistant.</w:t>
      </w:r>
    </w:p>
    <w:p w14:paraId="31F69D0E" w14:textId="77777777" w:rsidR="0040539F" w:rsidRPr="00804487" w:rsidRDefault="0040539F" w:rsidP="00C44D8C">
      <w:pPr>
        <w:spacing w:after="0"/>
        <w:ind w:left="0" w:firstLine="0"/>
        <w:rPr>
          <w:rFonts w:asciiTheme="majorBidi" w:hAnsiTheme="majorBidi" w:cstheme="majorBidi"/>
          <w:color w:val="auto"/>
          <w:sz w:val="10"/>
          <w:szCs w:val="4"/>
        </w:rPr>
      </w:pPr>
    </w:p>
    <w:p w14:paraId="6EDFACF9"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The study by Chuttur et al. (2023) explored the use of machine learning approaches in the classification of emails based on emotions. As a part of tackling organizational problems associated with the overload of emails and their consequences on employee productivity and customer experience, the authors applied the NRC Emotion Lexicon in combination with the preprocessing techniques applied to over 500,000 emails from the Enron data set. </w:t>
      </w:r>
    </w:p>
    <w:p w14:paraId="5CF3F149" w14:textId="3BA9744E"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Based on the emotion intensity, the authors assigned emails to high-priority, low-priority, or neutral categories and assessed four supervised learning models (Multinomial Naive Bayes, Support Vector Machine, Logistic Regression, and Random Forest). The best results were shown by Logistic Regression and Linear Support Vector Classification, which scored 72% of accuracy, while Multinomial Naive Bayes was the least accurate, and Random Forest demonstrated overfitting. In </w:t>
      </w:r>
      <w:r w:rsidRPr="00804487">
        <w:rPr>
          <w:rFonts w:asciiTheme="majorBidi" w:hAnsiTheme="majorBidi" w:cstheme="majorBidi"/>
          <w:color w:val="auto"/>
        </w:rPr>
        <w:lastRenderedPageBreak/>
        <w:t>terms of applicability, emotion-based classification does not meet real-world demands due to low efficiency and focus on English-language material and three classes only. In the case of multi-label and prioritized emails, more advanced techniques are necessary.</w:t>
      </w:r>
    </w:p>
    <w:p w14:paraId="157C5723" w14:textId="77777777" w:rsidR="0040539F" w:rsidRPr="00804487" w:rsidRDefault="0040539F" w:rsidP="00C44D8C">
      <w:pPr>
        <w:spacing w:after="0"/>
        <w:ind w:left="0" w:firstLine="0"/>
        <w:rPr>
          <w:rFonts w:asciiTheme="majorBidi" w:hAnsiTheme="majorBidi" w:cstheme="majorBidi"/>
          <w:color w:val="auto"/>
          <w:sz w:val="10"/>
          <w:szCs w:val="4"/>
        </w:rPr>
      </w:pPr>
    </w:p>
    <w:p w14:paraId="7737E91A"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 Francisco Jáñez-Martino et al. (2022) in their present a comprehensive study analyzing the constantly changing tactics used by spammers and dataset shift issues in spam detection systems. Using seven different data sets, which were collected between 2000 and 2018, the researchers examine four types of spam filters that combine TF-IDF or Bag-of-Words encoding methods with Naïve Bayes or SVM classifiers. </w:t>
      </w:r>
    </w:p>
    <w:p w14:paraId="5E27967B" w14:textId="15FBC817"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While models tested on the same dataset have an accuracy level above 95%, their performance drastically degrades under the conditions of dataset shift, resulting in error rates of 48.81% for filters designed based on older datasets applied to more recent spam. These findings confirm the vulnerability of spam filters to the changes in spammer tactics; however, the study is limited by its exclusive focus on binary spam classification and does not address the broader challenges of categorizing diverse email content or inferring priority key components of the current thesis.</w:t>
      </w:r>
    </w:p>
    <w:p w14:paraId="2FC4D270" w14:textId="77777777" w:rsidR="0040539F" w:rsidRPr="00804487" w:rsidRDefault="0040539F" w:rsidP="00C44D8C">
      <w:pPr>
        <w:spacing w:after="0"/>
        <w:ind w:left="0" w:firstLine="0"/>
        <w:rPr>
          <w:rFonts w:asciiTheme="majorBidi" w:hAnsiTheme="majorBidi" w:cstheme="majorBidi"/>
          <w:color w:val="auto"/>
          <w:sz w:val="10"/>
          <w:szCs w:val="4"/>
        </w:rPr>
      </w:pPr>
    </w:p>
    <w:p w14:paraId="2AA4FA77"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Kaddoura et al. (2022) surveyed spam detection techniques across different platforms such as emails, Facebook, YouTube, Twitter, and review websites. Some data collection techniques that are commonly used, according to Kaddoura et al. (2022), include those based on the usage of APIs and publicly available data sources such as Spam-Assassin, Enron-Spam, BuzzFeed News, and TripAdvisor, while some of the most typical pre-processing techniques include tokenization, normalization, stemming, lemmatization, and removal of stopwords. </w:t>
      </w:r>
    </w:p>
    <w:p w14:paraId="4F131AB0"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Spam classification techniques discussed by Kaddoura et al. (2022) can be divided into rule-based systems, machine learning models (for example, SVM, Naïve Bayes, decision trees, K-NN, and random forest), as well as deep learning systems (including CNNs and LSTMs). It should also be noted that some deep learning algorithms reach high accuracies of even up to 98.39%, but despite revealing some valuable information, the authors mention certain problems associated with changes in spam, low-quality datasets, and high computational complexity. </w:t>
      </w:r>
    </w:p>
    <w:p w14:paraId="2CC9DFCA" w14:textId="16297250"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regard to multi-label and priority-based classification, the present research also focuses on binary and single-label spam classification without discussing priority inference or multi-label classification techniques.</w:t>
      </w:r>
    </w:p>
    <w:p w14:paraId="579B1EB3" w14:textId="77777777" w:rsidR="0040539F" w:rsidRPr="00804487" w:rsidRDefault="0040539F" w:rsidP="00C44D8C">
      <w:pPr>
        <w:spacing w:after="0"/>
        <w:ind w:left="0" w:firstLine="0"/>
        <w:rPr>
          <w:rFonts w:asciiTheme="majorBidi" w:hAnsiTheme="majorBidi" w:cstheme="majorBidi"/>
          <w:color w:val="auto"/>
          <w:sz w:val="10"/>
          <w:szCs w:val="4"/>
        </w:rPr>
      </w:pPr>
      <w:r w:rsidRPr="00804487">
        <w:rPr>
          <w:rFonts w:asciiTheme="majorBidi" w:hAnsiTheme="majorBidi" w:cstheme="majorBidi"/>
          <w:color w:val="auto"/>
          <w:sz w:val="10"/>
          <w:szCs w:val="4"/>
        </w:rPr>
        <w:tab/>
      </w:r>
    </w:p>
    <w:p w14:paraId="39B7BF7F"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Iqbal and Khan (2022) explore the issue of spam identification based on advanced machine learning algorithms and efficient feature selection techniques to underline </w:t>
      </w:r>
      <w:r w:rsidRPr="00804487">
        <w:rPr>
          <w:rFonts w:asciiTheme="majorBidi" w:hAnsiTheme="majorBidi" w:cstheme="majorBidi"/>
          <w:color w:val="auto"/>
        </w:rPr>
        <w:lastRenderedPageBreak/>
        <w:t xml:space="preserve">the significance of selecting the right attributes to differentiate spam from ham. With respect to 4,601 instances having 57 features included in the UCI Spam-base database, normalization was applied, and Point-Biserial correlation was used for feature selection, which was identified as an innovative approach used in such applications. </w:t>
      </w:r>
    </w:p>
    <w:p w14:paraId="74F59C74" w14:textId="3829E15F"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Several classifiers, including KNN, SVM, Random Forest, Decision Tree, ANN, Logistic Regression, and RBF, were tested with the performance measured through 10-fold cross-validation. Among the examined approaches, ANN and SVM yielded the best results with accuracies of 98.06% and 98.00%, respectively. Still, considering the multi-label nature and priority-based classification, this study is restricted because it relies only on the binary classification of emails.</w:t>
      </w:r>
    </w:p>
    <w:p w14:paraId="0D800FC5" w14:textId="77777777" w:rsidR="0040539F" w:rsidRPr="00804487" w:rsidRDefault="0040539F" w:rsidP="00C44D8C">
      <w:pPr>
        <w:spacing w:after="0"/>
        <w:ind w:left="0" w:firstLine="0"/>
        <w:rPr>
          <w:rFonts w:asciiTheme="majorBidi" w:hAnsiTheme="majorBidi" w:cstheme="majorBidi"/>
          <w:color w:val="auto"/>
          <w:sz w:val="10"/>
          <w:szCs w:val="4"/>
        </w:rPr>
      </w:pPr>
    </w:p>
    <w:p w14:paraId="29755384"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Ahmed et al. (2022) give an exhaustive discussion on supervised learning, unsupervised learning, and reinforcement learning approaches applied for spam filtering in emails and IoT systems. The article highlights the common data preprocessing procedures and different kinds of models used in spam detection, including the Naïve Bayes algorithm, Support Vector Machines (SVM), Decision Trees, K Nearest Neighbor (KNN), Neural Networks, Extreme Learning Machines, and clustering algorithms. </w:t>
      </w:r>
    </w:p>
    <w:p w14:paraId="04E9B556" w14:textId="593A37A3"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These models have achieved high accuracy levels of more than 95%, with some SVM and Naïve Bayes models attaining accuracies exceeding 99% scenarios. However, despite the numerous advancements, the study reveals various drawbacks in this area, which include the use of artificial datasets, the inability to adapt to new spam types, high false-positive rates, and the failure to incorporate multiple languages and image spam detection. With regards to multi-label and prioritization in email management, this paper discusses only spam filtering in binary categories without considering multi-category spam and prioritization.    </w:t>
      </w:r>
    </w:p>
    <w:p w14:paraId="14DE63A2" w14:textId="77777777" w:rsidR="0040539F" w:rsidRPr="00804487" w:rsidRDefault="0040539F" w:rsidP="00C44D8C">
      <w:pPr>
        <w:spacing w:after="0"/>
        <w:ind w:left="0" w:firstLine="720"/>
        <w:rPr>
          <w:rFonts w:asciiTheme="majorBidi" w:hAnsiTheme="majorBidi" w:cstheme="majorBidi"/>
          <w:color w:val="auto"/>
          <w:sz w:val="10"/>
          <w:szCs w:val="4"/>
        </w:rPr>
      </w:pPr>
    </w:p>
    <w:p w14:paraId="61322064"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Said Salloum et al. (2022), in their paper entitled "Systematic Literature Review on Phishing Email Detection," analyze the results from 100 articles published from 2006 to 2022 on NLP approaches for phishing email detection. This review discusses common preprocessing and feature engineering practices like TF-IDF and word embeddings, with the Nazario corpus found as the most popular corpus for the purpose. </w:t>
      </w:r>
    </w:p>
    <w:p w14:paraId="32A10AF4" w14:textId="1511A6A1"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The classification algorithms commonly employed include SVM, Naïve Bayes, Decision Trees, Random Forest, and Deep Learning approaches such as Recurrent Neural Network (RNN) and Convolutional Neural Networks (CNN), measured based on accuracy, precision, recall, and F1-score metrics. Most of the literature employs </w:t>
      </w:r>
      <w:r w:rsidRPr="00804487">
        <w:rPr>
          <w:rFonts w:asciiTheme="majorBidi" w:hAnsiTheme="majorBidi" w:cstheme="majorBidi"/>
          <w:color w:val="auto"/>
        </w:rPr>
        <w:lastRenderedPageBreak/>
        <w:t>Python-based approaches and considers email content analysis with email headers and URLs. Nonetheless, the review has indicated that there is a significant lack of literature related to Arabic phishing emails and an excessive focus on binary classification. Regarding multi-label classification and priority-based email management, the review is silent on multi-classification and priority inference approaches, which the present thesis aims to solve.</w:t>
      </w:r>
    </w:p>
    <w:p w14:paraId="672E08F5" w14:textId="77777777" w:rsidR="0040539F" w:rsidRPr="00804487" w:rsidRDefault="0040539F" w:rsidP="00C44D8C">
      <w:pPr>
        <w:spacing w:after="0"/>
        <w:ind w:left="0" w:firstLine="720"/>
        <w:rPr>
          <w:rFonts w:asciiTheme="majorBidi" w:hAnsiTheme="majorBidi" w:cstheme="majorBidi"/>
          <w:color w:val="auto"/>
          <w:sz w:val="10"/>
          <w:szCs w:val="4"/>
        </w:rPr>
      </w:pPr>
    </w:p>
    <w:p w14:paraId="47C6E31A"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Ali et al. (2021) propose a method for categorizing emails into order, request, and general classes by using the approach to imperative sentences as a way to solve email overload. Based on a sample of 900 emails, preprocessed by tokenization, stop word removal, and Word2Vec embedding, the authors trained CNN and RNN classifiers. The findings reveal that RNN demonstrates higher performance (94.9%), compared to CNN and Fuzzy ANN, and that its accuracy improves when the amount of training samples grows. Although successful for emails classified based on imperatives, this methodology is confined by its restrictive three-class framework, dependency on explicit imperatives, and relatively small database. </w:t>
      </w:r>
    </w:p>
    <w:p w14:paraId="6C1A826E" w14:textId="5B11751E"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terms of multi-label and priority-based email sorting, which are the main tasks tackled in the proposed work, the method does not account for emails belonging to multiple categories or requiring urgency‑based prioritization, key challenges addressed in the current thesis.</w:t>
      </w:r>
    </w:p>
    <w:p w14:paraId="500AB796" w14:textId="77777777" w:rsidR="0040539F" w:rsidRPr="00804487" w:rsidRDefault="0040539F" w:rsidP="00C44D8C">
      <w:pPr>
        <w:spacing w:after="0"/>
        <w:ind w:left="0" w:firstLine="720"/>
        <w:rPr>
          <w:rFonts w:asciiTheme="majorBidi" w:hAnsiTheme="majorBidi" w:cstheme="majorBidi"/>
          <w:color w:val="auto"/>
          <w:sz w:val="10"/>
          <w:szCs w:val="4"/>
        </w:rPr>
      </w:pPr>
    </w:p>
    <w:p w14:paraId="7D1ABF99"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In Vinod Kumar Bhalla et al. (2021), there is a discussion about machine learning algorithms used for genre classification of emails to enhance their organization and facilitate more efficient search. 5,000 emails obtained from the Enron collection were preprocessed through the removal of stop words and stemming before being assigned weights based on their keywords using the TF-IDF method to train a Support Vector Machine (SVM) classifier with the one-versus-rest technique, which enabled the use of only positive training samples. </w:t>
      </w:r>
    </w:p>
    <w:p w14:paraId="4631D89F" w14:textId="3403492B"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proposed solution was very successful, achieving 97% accuracy when predicting official genres, 87% for personal, 93% for promotional, and 92% for confidential emails.  From the perspective of multi‑label and priority‑based email management, the study does not address scenarios where emails span multiple genres or require urgency‑based ranking, key challenges that the current thesis seeks to overcome.</w:t>
      </w:r>
    </w:p>
    <w:p w14:paraId="01503185" w14:textId="77777777" w:rsidR="0040539F" w:rsidRPr="004800AC" w:rsidRDefault="0040539F" w:rsidP="00C44D8C">
      <w:pPr>
        <w:pStyle w:val="2"/>
        <w:spacing w:before="240" w:after="0"/>
        <w:ind w:left="0"/>
        <w:rPr>
          <w:rFonts w:asciiTheme="majorBidi" w:hAnsiTheme="majorBidi"/>
          <w:b/>
          <w:bCs/>
          <w:color w:val="auto"/>
        </w:rPr>
      </w:pPr>
      <w:bookmarkStart w:id="21" w:name="_Toc235821970"/>
      <w:r w:rsidRPr="004800AC">
        <w:rPr>
          <w:rFonts w:asciiTheme="majorBidi" w:hAnsiTheme="majorBidi"/>
          <w:b/>
          <w:bCs/>
          <w:color w:val="auto"/>
        </w:rPr>
        <w:t>2.3 Comparative Analysis</w:t>
      </w:r>
      <w:bookmarkEnd w:id="21"/>
    </w:p>
    <w:p w14:paraId="7C88620D" w14:textId="77777777" w:rsidR="0040539F" w:rsidRPr="005159D9" w:rsidRDefault="0040539F" w:rsidP="005159D9">
      <w:pPr>
        <w:spacing w:after="0" w:line="259" w:lineRule="auto"/>
        <w:ind w:left="0"/>
        <w:rPr>
          <w:rFonts w:asciiTheme="majorBidi" w:hAnsiTheme="majorBidi" w:cstheme="majorBidi"/>
          <w:color w:val="auto"/>
        </w:rPr>
      </w:pPr>
      <w:r w:rsidRPr="005159D9">
        <w:rPr>
          <w:rFonts w:asciiTheme="majorBidi" w:hAnsiTheme="majorBidi" w:cstheme="majorBidi"/>
          <w:color w:val="auto"/>
        </w:rPr>
        <w:t>The following table summarizes the core methodology, dataset, contributions, and limitations of the reviewed studies:</w:t>
      </w:r>
    </w:p>
    <w:p w14:paraId="17268968" w14:textId="77777777" w:rsidR="0040539F" w:rsidRPr="00804487" w:rsidRDefault="0040539F" w:rsidP="00C44D8C">
      <w:pPr>
        <w:ind w:left="0"/>
        <w:rPr>
          <w:rFonts w:asciiTheme="majorBidi" w:hAnsiTheme="majorBidi" w:cstheme="majorBidi"/>
          <w:color w:val="auto"/>
          <w:rtl/>
        </w:rPr>
      </w:pPr>
    </w:p>
    <w:p w14:paraId="3C722363" w14:textId="77777777" w:rsidR="0040539F" w:rsidRPr="00804487" w:rsidRDefault="0040539F" w:rsidP="00C44D8C">
      <w:pPr>
        <w:pStyle w:val="3"/>
        <w:spacing w:before="240" w:after="0"/>
        <w:ind w:left="0"/>
        <w:rPr>
          <w:rFonts w:asciiTheme="majorBidi" w:hAnsiTheme="majorBidi"/>
          <w:color w:val="auto"/>
          <w:sz w:val="24"/>
          <w:szCs w:val="18"/>
        </w:rPr>
        <w:sectPr w:rsidR="0040539F" w:rsidRPr="00804487" w:rsidSect="005E6E25">
          <w:footerReference w:type="even" r:id="rId12"/>
          <w:footerReference w:type="default" r:id="rId13"/>
          <w:footerReference w:type="first" r:id="rId14"/>
          <w:pgSz w:w="12240" w:h="15840"/>
          <w:pgMar w:top="1440" w:right="1368" w:bottom="1497" w:left="1440" w:header="720" w:footer="726" w:gutter="0"/>
          <w:cols w:space="720"/>
        </w:sectPr>
      </w:pPr>
    </w:p>
    <w:p w14:paraId="01C4672F" w14:textId="064638DB" w:rsidR="0040539F" w:rsidRPr="00AD1257" w:rsidRDefault="0040539F" w:rsidP="00C44D8C">
      <w:pPr>
        <w:ind w:left="0"/>
        <w:rPr>
          <w:rFonts w:asciiTheme="majorBidi" w:hAnsiTheme="majorBidi"/>
          <w:b/>
          <w:bCs/>
          <w:color w:val="auto"/>
          <w:szCs w:val="28"/>
          <w:rtl/>
        </w:rPr>
      </w:pPr>
      <w:r w:rsidRPr="00AD1257">
        <w:rPr>
          <w:rFonts w:asciiTheme="majorBidi" w:hAnsiTheme="majorBidi"/>
          <w:b/>
          <w:bCs/>
          <w:color w:val="auto"/>
          <w:szCs w:val="28"/>
        </w:rPr>
        <w:lastRenderedPageBreak/>
        <w:t xml:space="preserve">Table </w:t>
      </w:r>
      <w:r w:rsidR="00517D26" w:rsidRPr="00AD1257">
        <w:rPr>
          <w:rFonts w:asciiTheme="majorBidi" w:hAnsiTheme="majorBidi"/>
          <w:b/>
          <w:bCs/>
          <w:color w:val="auto"/>
          <w:szCs w:val="28"/>
        </w:rPr>
        <w:t>(2.1)</w:t>
      </w:r>
      <w:r w:rsidRPr="00AD1257">
        <w:rPr>
          <w:rFonts w:asciiTheme="majorBidi" w:hAnsiTheme="majorBidi"/>
          <w:b/>
          <w:bCs/>
          <w:color w:val="auto"/>
          <w:szCs w:val="28"/>
        </w:rPr>
        <w:t>: Comparative Analysis of Literature Review Studies</w:t>
      </w:r>
    </w:p>
    <w:tbl>
      <w:tblPr>
        <w:tblStyle w:val="aa"/>
        <w:tblW w:w="13495" w:type="dxa"/>
        <w:jc w:val="center"/>
        <w:tblLook w:val="04A0" w:firstRow="1" w:lastRow="0" w:firstColumn="1" w:lastColumn="0" w:noHBand="0" w:noVBand="1"/>
      </w:tblPr>
      <w:tblGrid>
        <w:gridCol w:w="1084"/>
        <w:gridCol w:w="1853"/>
        <w:gridCol w:w="1949"/>
        <w:gridCol w:w="1384"/>
        <w:gridCol w:w="1555"/>
        <w:gridCol w:w="1800"/>
        <w:gridCol w:w="2070"/>
        <w:gridCol w:w="1800"/>
      </w:tblGrid>
      <w:tr w:rsidR="0040539F" w:rsidRPr="00804487" w14:paraId="5896450E" w14:textId="77777777" w:rsidTr="00D422D0">
        <w:trPr>
          <w:jc w:val="center"/>
        </w:trPr>
        <w:tc>
          <w:tcPr>
            <w:tcW w:w="1084" w:type="dxa"/>
            <w:shd w:val="clear" w:color="auto" w:fill="D9D9D9" w:themeFill="background1" w:themeFillShade="D9"/>
            <w:vAlign w:val="center"/>
          </w:tcPr>
          <w:p w14:paraId="66B71DD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Author (Year)</w:t>
            </w:r>
          </w:p>
        </w:tc>
        <w:tc>
          <w:tcPr>
            <w:tcW w:w="1853" w:type="dxa"/>
            <w:shd w:val="clear" w:color="auto" w:fill="D9D9D9" w:themeFill="background1" w:themeFillShade="D9"/>
            <w:vAlign w:val="center"/>
          </w:tcPr>
          <w:p w14:paraId="1A016C1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Paper title</w:t>
            </w:r>
          </w:p>
        </w:tc>
        <w:tc>
          <w:tcPr>
            <w:tcW w:w="1949" w:type="dxa"/>
            <w:shd w:val="clear" w:color="auto" w:fill="D9D9D9" w:themeFill="background1" w:themeFillShade="D9"/>
            <w:vAlign w:val="center"/>
          </w:tcPr>
          <w:p w14:paraId="439BD5A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Description</w:t>
            </w:r>
          </w:p>
        </w:tc>
        <w:tc>
          <w:tcPr>
            <w:tcW w:w="1384" w:type="dxa"/>
            <w:shd w:val="clear" w:color="auto" w:fill="D9D9D9" w:themeFill="background1" w:themeFillShade="D9"/>
            <w:vAlign w:val="center"/>
          </w:tcPr>
          <w:p w14:paraId="4C5FCC0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Dataset</w:t>
            </w:r>
          </w:p>
        </w:tc>
        <w:tc>
          <w:tcPr>
            <w:tcW w:w="1555" w:type="dxa"/>
            <w:shd w:val="clear" w:color="auto" w:fill="D9D9D9" w:themeFill="background1" w:themeFillShade="D9"/>
            <w:vAlign w:val="center"/>
          </w:tcPr>
          <w:p w14:paraId="1222B4A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Methodology / Technique</w:t>
            </w:r>
          </w:p>
        </w:tc>
        <w:tc>
          <w:tcPr>
            <w:tcW w:w="1800" w:type="dxa"/>
            <w:shd w:val="clear" w:color="auto" w:fill="D9D9D9" w:themeFill="background1" w:themeFillShade="D9"/>
            <w:vAlign w:val="center"/>
          </w:tcPr>
          <w:p w14:paraId="587A616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Results</w:t>
            </w:r>
          </w:p>
        </w:tc>
        <w:tc>
          <w:tcPr>
            <w:tcW w:w="2070" w:type="dxa"/>
            <w:shd w:val="clear" w:color="auto" w:fill="D9D9D9" w:themeFill="background1" w:themeFillShade="D9"/>
            <w:vAlign w:val="center"/>
          </w:tcPr>
          <w:p w14:paraId="69F6D53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Advantages</w:t>
            </w:r>
          </w:p>
        </w:tc>
        <w:tc>
          <w:tcPr>
            <w:tcW w:w="1800" w:type="dxa"/>
            <w:shd w:val="clear" w:color="auto" w:fill="D9D9D9" w:themeFill="background1" w:themeFillShade="D9"/>
            <w:vAlign w:val="center"/>
          </w:tcPr>
          <w:p w14:paraId="3D5DF53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Disadvantages</w:t>
            </w:r>
          </w:p>
        </w:tc>
      </w:tr>
      <w:tr w:rsidR="0040539F" w:rsidRPr="00804487" w14:paraId="38CD56EC" w14:textId="77777777" w:rsidTr="00D422D0">
        <w:trPr>
          <w:jc w:val="center"/>
        </w:trPr>
        <w:tc>
          <w:tcPr>
            <w:tcW w:w="1084" w:type="dxa"/>
            <w:vAlign w:val="center"/>
          </w:tcPr>
          <w:p w14:paraId="17E41BC1"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Adnan et al. (2023)</w:t>
            </w:r>
          </w:p>
        </w:tc>
        <w:tc>
          <w:tcPr>
            <w:tcW w:w="1853" w:type="dxa"/>
            <w:vAlign w:val="center"/>
          </w:tcPr>
          <w:p w14:paraId="250983A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Improving spam email classification accuracy using ensemble techniques</w:t>
            </w:r>
          </w:p>
        </w:tc>
        <w:tc>
          <w:tcPr>
            <w:tcW w:w="1949" w:type="dxa"/>
            <w:vAlign w:val="center"/>
          </w:tcPr>
          <w:p w14:paraId="790C242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Using Stacking approach to improve spam detection.</w:t>
            </w:r>
          </w:p>
        </w:tc>
        <w:tc>
          <w:tcPr>
            <w:tcW w:w="1384" w:type="dxa"/>
            <w:vAlign w:val="center"/>
          </w:tcPr>
          <w:p w14:paraId="61D517B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Aggregated Spam Datasets</w:t>
            </w:r>
          </w:p>
        </w:tc>
        <w:tc>
          <w:tcPr>
            <w:tcW w:w="1555" w:type="dxa"/>
            <w:vAlign w:val="center"/>
          </w:tcPr>
          <w:p w14:paraId="46FB65A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Stacking Ensemble (LR, DT, KNN, NB, AdaBoost)</w:t>
            </w:r>
          </w:p>
        </w:tc>
        <w:tc>
          <w:tcPr>
            <w:tcW w:w="1800" w:type="dxa"/>
            <w:vAlign w:val="center"/>
          </w:tcPr>
          <w:p w14:paraId="35787F6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Achieved a peak accuracy of 98.8%.</w:t>
            </w:r>
          </w:p>
        </w:tc>
        <w:tc>
          <w:tcPr>
            <w:tcW w:w="2070" w:type="dxa"/>
            <w:vAlign w:val="center"/>
          </w:tcPr>
          <w:p w14:paraId="6ABC7F4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Reduces overfitting by merging multiple models.</w:t>
            </w:r>
          </w:p>
        </w:tc>
        <w:tc>
          <w:tcPr>
            <w:tcW w:w="1800" w:type="dxa"/>
            <w:vAlign w:val="center"/>
          </w:tcPr>
          <w:p w14:paraId="5C6C10C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Higher resource consumption due to multiple models.</w:t>
            </w:r>
          </w:p>
        </w:tc>
      </w:tr>
      <w:tr w:rsidR="0040539F" w:rsidRPr="00804487" w14:paraId="2A62F8B7" w14:textId="77777777" w:rsidTr="00D422D0">
        <w:trPr>
          <w:jc w:val="center"/>
        </w:trPr>
        <w:tc>
          <w:tcPr>
            <w:tcW w:w="1084" w:type="dxa"/>
            <w:vAlign w:val="center"/>
          </w:tcPr>
          <w:p w14:paraId="388C7C6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Ahmed et al. (2022)</w:t>
            </w:r>
          </w:p>
        </w:tc>
        <w:tc>
          <w:tcPr>
            <w:tcW w:w="1853" w:type="dxa"/>
            <w:vAlign w:val="center"/>
          </w:tcPr>
          <w:p w14:paraId="008CEE4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ML Techniques for Spam Detection in Email and IoT Platforms</w:t>
            </w:r>
          </w:p>
        </w:tc>
        <w:tc>
          <w:tcPr>
            <w:tcW w:w="1949" w:type="dxa"/>
            <w:vAlign w:val="center"/>
          </w:tcPr>
          <w:p w14:paraId="399F085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Challenges of spam in Email and Internet of Things (IoT).</w:t>
            </w:r>
          </w:p>
        </w:tc>
        <w:tc>
          <w:tcPr>
            <w:tcW w:w="1384" w:type="dxa"/>
            <w:vAlign w:val="center"/>
          </w:tcPr>
          <w:p w14:paraId="250FE1E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Analytical Review</w:t>
            </w:r>
          </w:p>
        </w:tc>
        <w:tc>
          <w:tcPr>
            <w:tcW w:w="1555" w:type="dxa"/>
            <w:vAlign w:val="center"/>
          </w:tcPr>
          <w:p w14:paraId="6D5B0AC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ML Algorithms Comparison</w:t>
            </w:r>
          </w:p>
        </w:tc>
        <w:tc>
          <w:tcPr>
            <w:tcW w:w="1800" w:type="dxa"/>
            <w:vAlign w:val="center"/>
          </w:tcPr>
          <w:p w14:paraId="58B856C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Identified research gaps in securing IoT devices from spam.</w:t>
            </w:r>
          </w:p>
        </w:tc>
        <w:tc>
          <w:tcPr>
            <w:tcW w:w="2070" w:type="dxa"/>
            <w:vAlign w:val="center"/>
          </w:tcPr>
          <w:p w14:paraId="32E68B1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Links Email security with the modern IoT ecosystem.</w:t>
            </w:r>
          </w:p>
        </w:tc>
        <w:tc>
          <w:tcPr>
            <w:tcW w:w="1800" w:type="dxa"/>
            <w:vAlign w:val="center"/>
          </w:tcPr>
          <w:p w14:paraId="5172563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Very broad scope; lacks depth in Email-specific solutions.</w:t>
            </w:r>
          </w:p>
        </w:tc>
      </w:tr>
      <w:tr w:rsidR="0040539F" w:rsidRPr="00804487" w14:paraId="172F5DC3" w14:textId="77777777" w:rsidTr="00D422D0">
        <w:trPr>
          <w:jc w:val="center"/>
        </w:trPr>
        <w:tc>
          <w:tcPr>
            <w:tcW w:w="1084" w:type="dxa"/>
            <w:vAlign w:val="center"/>
          </w:tcPr>
          <w:p w14:paraId="31EC51C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Ali et al. (2021)</w:t>
            </w:r>
          </w:p>
        </w:tc>
        <w:tc>
          <w:tcPr>
            <w:tcW w:w="1853" w:type="dxa"/>
            <w:vAlign w:val="center"/>
          </w:tcPr>
          <w:p w14:paraId="520B370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Feature Extraction aligned Email Classification based on Imperative Sentences</w:t>
            </w:r>
          </w:p>
        </w:tc>
        <w:tc>
          <w:tcPr>
            <w:tcW w:w="1949" w:type="dxa"/>
            <w:vAlign w:val="center"/>
          </w:tcPr>
          <w:p w14:paraId="134C118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Classification based on identifying "imperative" (command) sentences.</w:t>
            </w:r>
          </w:p>
        </w:tc>
        <w:tc>
          <w:tcPr>
            <w:tcW w:w="1384" w:type="dxa"/>
            <w:vAlign w:val="center"/>
          </w:tcPr>
          <w:p w14:paraId="6848D15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Enron Dataset</w:t>
            </w:r>
          </w:p>
        </w:tc>
        <w:tc>
          <w:tcPr>
            <w:tcW w:w="1555" w:type="dxa"/>
            <w:vAlign w:val="center"/>
          </w:tcPr>
          <w:p w14:paraId="4C93CF0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DL (CNN/RNN) + Imperative Sentence Selection</w:t>
            </w:r>
          </w:p>
        </w:tc>
        <w:tc>
          <w:tcPr>
            <w:tcW w:w="1800" w:type="dxa"/>
            <w:vAlign w:val="center"/>
          </w:tcPr>
          <w:p w14:paraId="5D79D98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Improved understanding of sender intent and functional emails.</w:t>
            </w:r>
          </w:p>
        </w:tc>
        <w:tc>
          <w:tcPr>
            <w:tcW w:w="2070" w:type="dxa"/>
            <w:vAlign w:val="center"/>
          </w:tcPr>
          <w:p w14:paraId="269B847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Innovative focus on "verbs" and actionable content.</w:t>
            </w:r>
          </w:p>
        </w:tc>
        <w:tc>
          <w:tcPr>
            <w:tcW w:w="1800" w:type="dxa"/>
            <w:vAlign w:val="center"/>
          </w:tcPr>
          <w:p w14:paraId="373569F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May misclassify informal or purely social emails.</w:t>
            </w:r>
          </w:p>
        </w:tc>
      </w:tr>
      <w:tr w:rsidR="0040539F" w:rsidRPr="00804487" w14:paraId="6D493468" w14:textId="77777777" w:rsidTr="00D422D0">
        <w:trPr>
          <w:jc w:val="center"/>
        </w:trPr>
        <w:tc>
          <w:tcPr>
            <w:tcW w:w="1084" w:type="dxa"/>
            <w:vAlign w:val="center"/>
          </w:tcPr>
          <w:p w14:paraId="0F2CAF5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Bhalla et al. (2021)</w:t>
            </w:r>
          </w:p>
        </w:tc>
        <w:tc>
          <w:tcPr>
            <w:tcW w:w="1853" w:type="dxa"/>
            <w:vAlign w:val="center"/>
          </w:tcPr>
          <w:p w14:paraId="404EC07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Automatic Genre Categorization of Emails into predefined categories</w:t>
            </w:r>
          </w:p>
        </w:tc>
        <w:tc>
          <w:tcPr>
            <w:tcW w:w="1949" w:type="dxa"/>
            <w:vAlign w:val="center"/>
          </w:tcPr>
          <w:p w14:paraId="28399F3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Classifying emails by genre (Official, Personal, Business).</w:t>
            </w:r>
          </w:p>
        </w:tc>
        <w:tc>
          <w:tcPr>
            <w:tcW w:w="1384" w:type="dxa"/>
            <w:vAlign w:val="center"/>
          </w:tcPr>
          <w:p w14:paraId="459DFDF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Enron and others</w:t>
            </w:r>
          </w:p>
        </w:tc>
        <w:tc>
          <w:tcPr>
            <w:tcW w:w="1555" w:type="dxa"/>
            <w:vAlign w:val="center"/>
          </w:tcPr>
          <w:p w14:paraId="59249F4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TF-IDF + SVM</w:t>
            </w:r>
          </w:p>
        </w:tc>
        <w:tc>
          <w:tcPr>
            <w:tcW w:w="1800" w:type="dxa"/>
            <w:vAlign w:val="center"/>
          </w:tcPr>
          <w:p w14:paraId="6D00647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Accuracy exceeds 90%.</w:t>
            </w:r>
          </w:p>
        </w:tc>
        <w:tc>
          <w:tcPr>
            <w:tcW w:w="2070" w:type="dxa"/>
            <w:vAlign w:val="center"/>
          </w:tcPr>
          <w:p w14:paraId="431B80C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Simplicity and high execution speed.</w:t>
            </w:r>
          </w:p>
        </w:tc>
        <w:tc>
          <w:tcPr>
            <w:tcW w:w="1800" w:type="dxa"/>
            <w:vAlign w:val="center"/>
          </w:tcPr>
          <w:p w14:paraId="1129024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Rely heavily on predefined keyword lists.</w:t>
            </w:r>
          </w:p>
        </w:tc>
      </w:tr>
      <w:tr w:rsidR="0040539F" w:rsidRPr="00804487" w14:paraId="78810341" w14:textId="77777777" w:rsidTr="00D422D0">
        <w:trPr>
          <w:jc w:val="center"/>
        </w:trPr>
        <w:tc>
          <w:tcPr>
            <w:tcW w:w="1084" w:type="dxa"/>
            <w:vAlign w:val="center"/>
          </w:tcPr>
          <w:p w14:paraId="2C6C791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Chuttur et al. (2022)</w:t>
            </w:r>
          </w:p>
        </w:tc>
        <w:tc>
          <w:tcPr>
            <w:tcW w:w="1853" w:type="dxa"/>
            <w:vAlign w:val="center"/>
          </w:tcPr>
          <w:p w14:paraId="586E0BD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 Comparison of Machine Learning Models to Prioritize Emails using Emotion Analysis</w:t>
            </w:r>
          </w:p>
        </w:tc>
        <w:tc>
          <w:tcPr>
            <w:tcW w:w="1949" w:type="dxa"/>
            <w:vAlign w:val="center"/>
          </w:tcPr>
          <w:p w14:paraId="10C948E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Prioritizing emails based on customer emotion analysis.</w:t>
            </w:r>
          </w:p>
        </w:tc>
        <w:tc>
          <w:tcPr>
            <w:tcW w:w="1384" w:type="dxa"/>
            <w:vAlign w:val="center"/>
          </w:tcPr>
          <w:p w14:paraId="14FF24F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Customer Service datasets</w:t>
            </w:r>
          </w:p>
        </w:tc>
        <w:tc>
          <w:tcPr>
            <w:tcW w:w="1555" w:type="dxa"/>
            <w:vAlign w:val="center"/>
          </w:tcPr>
          <w:p w14:paraId="1B3A813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Emotion Analysis + (SVM, Naive Bayes, Random Forest)</w:t>
            </w:r>
          </w:p>
        </w:tc>
        <w:tc>
          <w:tcPr>
            <w:tcW w:w="1800" w:type="dxa"/>
            <w:vAlign w:val="center"/>
          </w:tcPr>
          <w:p w14:paraId="2E7BA7C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Random Forest achieved the best accuracy at 84%.</w:t>
            </w:r>
          </w:p>
        </w:tc>
        <w:tc>
          <w:tcPr>
            <w:tcW w:w="2070" w:type="dxa"/>
            <w:vAlign w:val="center"/>
          </w:tcPr>
          <w:p w14:paraId="58E0F2E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Integrates emotional context into priority queuing.</w:t>
            </w:r>
          </w:p>
        </w:tc>
        <w:tc>
          <w:tcPr>
            <w:tcW w:w="1800" w:type="dxa"/>
            <w:vAlign w:val="center"/>
          </w:tcPr>
          <w:p w14:paraId="48D3982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Limited scope (focused only on customer service).</w:t>
            </w:r>
          </w:p>
        </w:tc>
      </w:tr>
      <w:tr w:rsidR="0040539F" w:rsidRPr="00804487" w14:paraId="16AB310D" w14:textId="77777777" w:rsidTr="00D422D0">
        <w:trPr>
          <w:jc w:val="center"/>
        </w:trPr>
        <w:tc>
          <w:tcPr>
            <w:tcW w:w="1084" w:type="dxa"/>
            <w:vAlign w:val="center"/>
          </w:tcPr>
          <w:p w14:paraId="0866D4D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Duong et al. (2025)</w:t>
            </w:r>
          </w:p>
        </w:tc>
        <w:tc>
          <w:tcPr>
            <w:tcW w:w="1853" w:type="dxa"/>
            <w:vAlign w:val="center"/>
          </w:tcPr>
          <w:p w14:paraId="6BFF27A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AEEM: A Deep Learning Approach to Automated Educational Email Management</w:t>
            </w:r>
          </w:p>
        </w:tc>
        <w:tc>
          <w:tcPr>
            <w:tcW w:w="1949" w:type="dxa"/>
            <w:vAlign w:val="center"/>
          </w:tcPr>
          <w:p w14:paraId="36A1D1D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System for managing academic emails for students.</w:t>
            </w:r>
          </w:p>
        </w:tc>
        <w:tc>
          <w:tcPr>
            <w:tcW w:w="1384" w:type="dxa"/>
            <w:vAlign w:val="center"/>
          </w:tcPr>
          <w:p w14:paraId="78FC15B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University-specific data (Vietnam)</w:t>
            </w:r>
          </w:p>
        </w:tc>
        <w:tc>
          <w:tcPr>
            <w:tcW w:w="1555" w:type="dxa"/>
            <w:vAlign w:val="center"/>
          </w:tcPr>
          <w:p w14:paraId="79DA344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Deep Learning + Text Summarization</w:t>
            </w:r>
          </w:p>
        </w:tc>
        <w:tc>
          <w:tcPr>
            <w:tcW w:w="1800" w:type="dxa"/>
            <w:vAlign w:val="center"/>
          </w:tcPr>
          <w:p w14:paraId="431421C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93% accuracy with significant improvement in class balance.</w:t>
            </w:r>
          </w:p>
        </w:tc>
        <w:tc>
          <w:tcPr>
            <w:tcW w:w="2070" w:type="dxa"/>
            <w:vAlign w:val="center"/>
          </w:tcPr>
          <w:p w14:paraId="766143C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Combines summarization with classification for better UI.</w:t>
            </w:r>
          </w:p>
        </w:tc>
        <w:tc>
          <w:tcPr>
            <w:tcW w:w="1800" w:type="dxa"/>
            <w:vAlign w:val="center"/>
          </w:tcPr>
          <w:p w14:paraId="0C72441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Localized dataset; might not generalize to other languages.</w:t>
            </w:r>
          </w:p>
        </w:tc>
      </w:tr>
      <w:tr w:rsidR="0040539F" w:rsidRPr="00804487" w14:paraId="652DE30E" w14:textId="77777777" w:rsidTr="00D422D0">
        <w:trPr>
          <w:jc w:val="center"/>
        </w:trPr>
        <w:tc>
          <w:tcPr>
            <w:tcW w:w="1084" w:type="dxa"/>
            <w:vAlign w:val="center"/>
          </w:tcPr>
          <w:p w14:paraId="40857B8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Fareed et al. (2025)</w:t>
            </w:r>
          </w:p>
        </w:tc>
        <w:tc>
          <w:tcPr>
            <w:tcW w:w="1853" w:type="dxa"/>
            <w:vAlign w:val="center"/>
          </w:tcPr>
          <w:p w14:paraId="5BE04ED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 xml:space="preserve">ML-Based Email Spam Detection: Accuracy, </w:t>
            </w:r>
            <w:r w:rsidRPr="00804487">
              <w:rPr>
                <w:rFonts w:asciiTheme="majorBidi" w:hAnsiTheme="majorBidi" w:cstheme="majorBidi"/>
                <w:color w:val="auto"/>
                <w:sz w:val="20"/>
                <w:szCs w:val="20"/>
              </w:rPr>
              <w:lastRenderedPageBreak/>
              <w:t>Overfitting, and Robustness</w:t>
            </w:r>
          </w:p>
        </w:tc>
        <w:tc>
          <w:tcPr>
            <w:tcW w:w="1949" w:type="dxa"/>
            <w:vAlign w:val="center"/>
          </w:tcPr>
          <w:p w14:paraId="473D90C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lastRenderedPageBreak/>
              <w:t xml:space="preserve">Analyzing model robustness and </w:t>
            </w:r>
            <w:r w:rsidRPr="00804487">
              <w:rPr>
                <w:rFonts w:asciiTheme="majorBidi" w:hAnsiTheme="majorBidi" w:cstheme="majorBidi"/>
                <w:color w:val="auto"/>
                <w:sz w:val="20"/>
                <w:szCs w:val="20"/>
              </w:rPr>
              <w:lastRenderedPageBreak/>
              <w:t>resistance to overfitting.</w:t>
            </w:r>
          </w:p>
        </w:tc>
        <w:tc>
          <w:tcPr>
            <w:tcW w:w="1384" w:type="dxa"/>
            <w:vAlign w:val="center"/>
          </w:tcPr>
          <w:p w14:paraId="1FE81A1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lastRenderedPageBreak/>
              <w:t>Public Ham/Spam Dataset</w:t>
            </w:r>
          </w:p>
        </w:tc>
        <w:tc>
          <w:tcPr>
            <w:tcW w:w="1555" w:type="dxa"/>
            <w:vAlign w:val="center"/>
          </w:tcPr>
          <w:p w14:paraId="263E424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19 Classifiers + Robustness Analysis</w:t>
            </w:r>
          </w:p>
        </w:tc>
        <w:tc>
          <w:tcPr>
            <w:tcW w:w="1800" w:type="dxa"/>
            <w:vAlign w:val="center"/>
          </w:tcPr>
          <w:p w14:paraId="3D8211D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 xml:space="preserve">Random Forest was found to be the </w:t>
            </w:r>
            <w:r w:rsidRPr="00804487">
              <w:rPr>
                <w:rFonts w:asciiTheme="majorBidi" w:hAnsiTheme="majorBidi" w:cstheme="majorBidi"/>
                <w:color w:val="auto"/>
                <w:sz w:val="20"/>
                <w:szCs w:val="20"/>
              </w:rPr>
              <w:lastRenderedPageBreak/>
              <w:t>most stable and robust.</w:t>
            </w:r>
          </w:p>
        </w:tc>
        <w:tc>
          <w:tcPr>
            <w:tcW w:w="2070" w:type="dxa"/>
            <w:vAlign w:val="center"/>
          </w:tcPr>
          <w:p w14:paraId="41F3095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lastRenderedPageBreak/>
              <w:t>Extensive comparison across 19 different algorithms.</w:t>
            </w:r>
          </w:p>
        </w:tc>
        <w:tc>
          <w:tcPr>
            <w:tcW w:w="1800" w:type="dxa"/>
            <w:vAlign w:val="center"/>
          </w:tcPr>
          <w:p w14:paraId="23BB580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Focuses mostly on classic ML rather than Neuro-AI.</w:t>
            </w:r>
          </w:p>
        </w:tc>
      </w:tr>
      <w:tr w:rsidR="0040539F" w:rsidRPr="00804487" w14:paraId="32CEE4A2" w14:textId="77777777" w:rsidTr="00D422D0">
        <w:trPr>
          <w:jc w:val="center"/>
        </w:trPr>
        <w:tc>
          <w:tcPr>
            <w:tcW w:w="1084" w:type="dxa"/>
            <w:vAlign w:val="center"/>
          </w:tcPr>
          <w:p w14:paraId="2C6C855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Hirpara &amp; Polara (2025)</w:t>
            </w:r>
          </w:p>
        </w:tc>
        <w:tc>
          <w:tcPr>
            <w:tcW w:w="1853" w:type="dxa"/>
            <w:vAlign w:val="center"/>
          </w:tcPr>
          <w:p w14:paraId="5A448B6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InboxG – Smart Mail Classifier</w:t>
            </w:r>
          </w:p>
        </w:tc>
        <w:tc>
          <w:tcPr>
            <w:tcW w:w="1949" w:type="dxa"/>
            <w:vAlign w:val="center"/>
          </w:tcPr>
          <w:p w14:paraId="12A614F1"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An AI system for manufacturing companies to detect urgency.</w:t>
            </w:r>
          </w:p>
        </w:tc>
        <w:tc>
          <w:tcPr>
            <w:tcW w:w="1384" w:type="dxa"/>
            <w:vAlign w:val="center"/>
          </w:tcPr>
          <w:p w14:paraId="087E1F7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Elecon Engineering Co. Data</w:t>
            </w:r>
          </w:p>
        </w:tc>
        <w:tc>
          <w:tcPr>
            <w:tcW w:w="1555" w:type="dxa"/>
            <w:vAlign w:val="center"/>
          </w:tcPr>
          <w:p w14:paraId="69890D3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Gemma 1.1 2B (LLM) + Decision Tree</w:t>
            </w:r>
          </w:p>
        </w:tc>
        <w:tc>
          <w:tcPr>
            <w:tcW w:w="1800" w:type="dxa"/>
            <w:vAlign w:val="center"/>
          </w:tcPr>
          <w:p w14:paraId="49CDB92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Accurate urgency detection and intelligent autoreplies.</w:t>
            </w:r>
          </w:p>
        </w:tc>
        <w:tc>
          <w:tcPr>
            <w:tcW w:w="2070" w:type="dxa"/>
            <w:vAlign w:val="center"/>
          </w:tcPr>
          <w:p w14:paraId="7445A8E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Utilizes modern Large Language Models (LLMs).</w:t>
            </w:r>
          </w:p>
        </w:tc>
        <w:tc>
          <w:tcPr>
            <w:tcW w:w="1800" w:type="dxa"/>
            <w:vAlign w:val="center"/>
          </w:tcPr>
          <w:p w14:paraId="2F6E3AB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Requires high hardware specs for LLM inference.</w:t>
            </w:r>
          </w:p>
        </w:tc>
      </w:tr>
      <w:tr w:rsidR="0040539F" w:rsidRPr="00804487" w14:paraId="25C846D4" w14:textId="77777777" w:rsidTr="00D422D0">
        <w:trPr>
          <w:jc w:val="center"/>
        </w:trPr>
        <w:tc>
          <w:tcPr>
            <w:tcW w:w="1084" w:type="dxa"/>
            <w:vAlign w:val="center"/>
          </w:tcPr>
          <w:p w14:paraId="4625DB2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Iqbal &amp; Khan (2022)</w:t>
            </w:r>
          </w:p>
        </w:tc>
        <w:tc>
          <w:tcPr>
            <w:tcW w:w="1853" w:type="dxa"/>
            <w:vAlign w:val="center"/>
          </w:tcPr>
          <w:p w14:paraId="3554C81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Email classification analysis using machine learning techniques</w:t>
            </w:r>
          </w:p>
        </w:tc>
        <w:tc>
          <w:tcPr>
            <w:tcW w:w="1949" w:type="dxa"/>
            <w:vAlign w:val="center"/>
          </w:tcPr>
          <w:p w14:paraId="108C4C2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Feature selection analysis to improve spam detection.</w:t>
            </w:r>
          </w:p>
        </w:tc>
        <w:tc>
          <w:tcPr>
            <w:tcW w:w="1384" w:type="dxa"/>
            <w:vAlign w:val="center"/>
          </w:tcPr>
          <w:p w14:paraId="715175E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UCI Spambase</w:t>
            </w:r>
          </w:p>
        </w:tc>
        <w:tc>
          <w:tcPr>
            <w:tcW w:w="1555" w:type="dxa"/>
            <w:vAlign w:val="center"/>
          </w:tcPr>
          <w:p w14:paraId="5D25695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Point-Biserial Correlation + SVM &amp; ANN</w:t>
            </w:r>
          </w:p>
        </w:tc>
        <w:tc>
          <w:tcPr>
            <w:tcW w:w="1800" w:type="dxa"/>
            <w:vAlign w:val="center"/>
          </w:tcPr>
          <w:p w14:paraId="7F4859E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98.06% accuracy using Artificial Neural Networks (ANN).</w:t>
            </w:r>
          </w:p>
        </w:tc>
        <w:tc>
          <w:tcPr>
            <w:tcW w:w="2070" w:type="dxa"/>
            <w:vAlign w:val="center"/>
          </w:tcPr>
          <w:p w14:paraId="15AE889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Feature selection methodology.</w:t>
            </w:r>
          </w:p>
        </w:tc>
        <w:tc>
          <w:tcPr>
            <w:tcW w:w="1800" w:type="dxa"/>
            <w:vAlign w:val="center"/>
          </w:tcPr>
          <w:p w14:paraId="63BB5C1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Uses a relatively old dataset (UCI Spambase).</w:t>
            </w:r>
          </w:p>
        </w:tc>
      </w:tr>
      <w:tr w:rsidR="0040539F" w:rsidRPr="00804487" w14:paraId="121879CC" w14:textId="77777777" w:rsidTr="00D422D0">
        <w:trPr>
          <w:jc w:val="center"/>
        </w:trPr>
        <w:tc>
          <w:tcPr>
            <w:tcW w:w="1084" w:type="dxa"/>
            <w:vAlign w:val="center"/>
          </w:tcPr>
          <w:p w14:paraId="0F520B8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Jáñez-Martino et al. (2022)</w:t>
            </w:r>
          </w:p>
        </w:tc>
        <w:tc>
          <w:tcPr>
            <w:tcW w:w="1853" w:type="dxa"/>
            <w:vAlign w:val="center"/>
          </w:tcPr>
          <w:p w14:paraId="5990418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 review of spam email detection: analysis of spammer strategies</w:t>
            </w:r>
          </w:p>
        </w:tc>
        <w:tc>
          <w:tcPr>
            <w:tcW w:w="1949" w:type="dxa"/>
            <w:vAlign w:val="center"/>
          </w:tcPr>
          <w:p w14:paraId="0E2FE1C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Comprehensive review of spammer strategies and the "Dataset Shift" problem.</w:t>
            </w:r>
          </w:p>
        </w:tc>
        <w:tc>
          <w:tcPr>
            <w:tcW w:w="1384" w:type="dxa"/>
            <w:vAlign w:val="center"/>
          </w:tcPr>
          <w:p w14:paraId="5DF5F03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 (Systematic Literature Review)</w:t>
            </w:r>
          </w:p>
        </w:tc>
        <w:tc>
          <w:tcPr>
            <w:tcW w:w="1555" w:type="dxa"/>
            <w:vAlign w:val="center"/>
          </w:tcPr>
          <w:p w14:paraId="3F0DC5D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 Methodology</w:t>
            </w:r>
          </w:p>
        </w:tc>
        <w:tc>
          <w:tcPr>
            <w:tcW w:w="1800" w:type="dxa"/>
            <w:vAlign w:val="center"/>
          </w:tcPr>
          <w:p w14:paraId="0E6BFB7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Identified "Dataset Shift" as the main challenge for filter robustness.</w:t>
            </w:r>
          </w:p>
        </w:tc>
        <w:tc>
          <w:tcPr>
            <w:tcW w:w="2070" w:type="dxa"/>
            <w:vAlign w:val="center"/>
          </w:tcPr>
          <w:p w14:paraId="5F99B6D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In-depth analysis of adversarial behavior (spammers).</w:t>
            </w:r>
          </w:p>
        </w:tc>
        <w:tc>
          <w:tcPr>
            <w:tcW w:w="1800" w:type="dxa"/>
            <w:vAlign w:val="center"/>
          </w:tcPr>
          <w:p w14:paraId="2708A7C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Theoretical study lacks new experimental benchmarking.</w:t>
            </w:r>
          </w:p>
        </w:tc>
      </w:tr>
      <w:tr w:rsidR="0040539F" w:rsidRPr="00804487" w14:paraId="04B738BC" w14:textId="77777777" w:rsidTr="00D422D0">
        <w:trPr>
          <w:jc w:val="center"/>
        </w:trPr>
        <w:tc>
          <w:tcPr>
            <w:tcW w:w="1084" w:type="dxa"/>
            <w:vAlign w:val="center"/>
          </w:tcPr>
          <w:p w14:paraId="5005430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Kaddoura et al. (2022)</w:t>
            </w:r>
          </w:p>
        </w:tc>
        <w:tc>
          <w:tcPr>
            <w:tcW w:w="1853" w:type="dxa"/>
            <w:vAlign w:val="center"/>
          </w:tcPr>
          <w:p w14:paraId="74EA2F8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 systematic literature review on spam content detection and classification</w:t>
            </w:r>
          </w:p>
        </w:tc>
        <w:tc>
          <w:tcPr>
            <w:tcW w:w="1949" w:type="dxa"/>
            <w:vAlign w:val="center"/>
          </w:tcPr>
          <w:p w14:paraId="572F084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Review of spam in social media (FB, Twitter, YT) and Email.</w:t>
            </w:r>
          </w:p>
        </w:tc>
        <w:tc>
          <w:tcPr>
            <w:tcW w:w="1384" w:type="dxa"/>
            <w:vAlign w:val="center"/>
          </w:tcPr>
          <w:p w14:paraId="425DF79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Multi-platform review</w:t>
            </w:r>
          </w:p>
        </w:tc>
        <w:tc>
          <w:tcPr>
            <w:tcW w:w="1555" w:type="dxa"/>
            <w:vAlign w:val="center"/>
          </w:tcPr>
          <w:p w14:paraId="29F04D9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w:t>
            </w:r>
          </w:p>
        </w:tc>
        <w:tc>
          <w:tcPr>
            <w:tcW w:w="1800" w:type="dxa"/>
            <w:vAlign w:val="center"/>
          </w:tcPr>
          <w:p w14:paraId="02DDB61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Email remains the most targeted medium for spam content.</w:t>
            </w:r>
          </w:p>
        </w:tc>
        <w:tc>
          <w:tcPr>
            <w:tcW w:w="2070" w:type="dxa"/>
            <w:vAlign w:val="center"/>
          </w:tcPr>
          <w:p w14:paraId="0E9F12C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Compares spam behavior across different platforms.</w:t>
            </w:r>
          </w:p>
        </w:tc>
        <w:tc>
          <w:tcPr>
            <w:tcW w:w="1800" w:type="dxa"/>
            <w:vAlign w:val="center"/>
          </w:tcPr>
          <w:p w14:paraId="079F48C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Broad focus reduces specific technical depth for email.</w:t>
            </w:r>
          </w:p>
        </w:tc>
      </w:tr>
      <w:tr w:rsidR="0040539F" w:rsidRPr="00804487" w14:paraId="268583B6" w14:textId="77777777" w:rsidTr="00D422D0">
        <w:trPr>
          <w:jc w:val="center"/>
        </w:trPr>
        <w:tc>
          <w:tcPr>
            <w:tcW w:w="1084" w:type="dxa"/>
            <w:vAlign w:val="center"/>
          </w:tcPr>
          <w:p w14:paraId="04083A4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Khare et al. (2022)</w:t>
            </w:r>
          </w:p>
        </w:tc>
        <w:tc>
          <w:tcPr>
            <w:tcW w:w="1853" w:type="dxa"/>
            <w:vAlign w:val="center"/>
          </w:tcPr>
          <w:p w14:paraId="4AAF545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E-Mail Assistant – Automation using Robotic Process Automation (RPA)</w:t>
            </w:r>
          </w:p>
        </w:tc>
        <w:tc>
          <w:tcPr>
            <w:tcW w:w="1949" w:type="dxa"/>
            <w:vAlign w:val="center"/>
          </w:tcPr>
          <w:p w14:paraId="43432BB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Automating email handling (attachments, sorting, replies).</w:t>
            </w:r>
          </w:p>
        </w:tc>
        <w:tc>
          <w:tcPr>
            <w:tcW w:w="1384" w:type="dxa"/>
            <w:vAlign w:val="center"/>
          </w:tcPr>
          <w:p w14:paraId="02F1592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Experimental setup</w:t>
            </w:r>
          </w:p>
        </w:tc>
        <w:tc>
          <w:tcPr>
            <w:tcW w:w="1555" w:type="dxa"/>
            <w:vAlign w:val="center"/>
          </w:tcPr>
          <w:p w14:paraId="7FF6448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RPA (UiPath) + AI</w:t>
            </w:r>
          </w:p>
        </w:tc>
        <w:tc>
          <w:tcPr>
            <w:tcW w:w="1800" w:type="dxa"/>
            <w:vAlign w:val="center"/>
          </w:tcPr>
          <w:p w14:paraId="25AF9F3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Successfully reduced human effort in routine email tasks.</w:t>
            </w:r>
          </w:p>
        </w:tc>
        <w:tc>
          <w:tcPr>
            <w:tcW w:w="2070" w:type="dxa"/>
            <w:vAlign w:val="center"/>
          </w:tcPr>
          <w:p w14:paraId="5D7C36A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Practical integration with corporate office environments.</w:t>
            </w:r>
          </w:p>
        </w:tc>
        <w:tc>
          <w:tcPr>
            <w:tcW w:w="1800" w:type="dxa"/>
            <w:vAlign w:val="center"/>
          </w:tcPr>
          <w:p w14:paraId="014A9D6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Dependent on commercial tools (UiPath).</w:t>
            </w:r>
          </w:p>
        </w:tc>
      </w:tr>
      <w:tr w:rsidR="0040539F" w:rsidRPr="00804487" w14:paraId="47FB6B82" w14:textId="77777777" w:rsidTr="00D422D0">
        <w:trPr>
          <w:jc w:val="center"/>
        </w:trPr>
        <w:tc>
          <w:tcPr>
            <w:tcW w:w="1084" w:type="dxa"/>
            <w:vAlign w:val="center"/>
          </w:tcPr>
          <w:p w14:paraId="6B1AAA4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Salloum et al. (2022)</w:t>
            </w:r>
          </w:p>
        </w:tc>
        <w:tc>
          <w:tcPr>
            <w:tcW w:w="1853" w:type="dxa"/>
            <w:vAlign w:val="center"/>
          </w:tcPr>
          <w:p w14:paraId="7903E80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 Systematic Literature Review on Phishing Email Detection Using NLP</w:t>
            </w:r>
          </w:p>
        </w:tc>
        <w:tc>
          <w:tcPr>
            <w:tcW w:w="1949" w:type="dxa"/>
            <w:vAlign w:val="center"/>
          </w:tcPr>
          <w:p w14:paraId="25E968F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Systematic review of NLP techniques used in detecting phishing emails.</w:t>
            </w:r>
          </w:p>
        </w:tc>
        <w:tc>
          <w:tcPr>
            <w:tcW w:w="1384" w:type="dxa"/>
            <w:vAlign w:val="center"/>
          </w:tcPr>
          <w:p w14:paraId="066D123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 (2006-2021 period)</w:t>
            </w:r>
          </w:p>
        </w:tc>
        <w:tc>
          <w:tcPr>
            <w:tcW w:w="1555" w:type="dxa"/>
            <w:vAlign w:val="center"/>
          </w:tcPr>
          <w:p w14:paraId="2160A831"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 + NLP Techniques Analysis</w:t>
            </w:r>
          </w:p>
        </w:tc>
        <w:tc>
          <w:tcPr>
            <w:tcW w:w="1800" w:type="dxa"/>
            <w:vAlign w:val="center"/>
          </w:tcPr>
          <w:p w14:paraId="14211BF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DL models are starting to outperform traditional ML in URL/link detection.</w:t>
            </w:r>
          </w:p>
        </w:tc>
        <w:tc>
          <w:tcPr>
            <w:tcW w:w="2070" w:type="dxa"/>
            <w:vAlign w:val="center"/>
          </w:tcPr>
          <w:p w14:paraId="553ACD7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High comprehensiveness across a long timeframe.</w:t>
            </w:r>
          </w:p>
        </w:tc>
        <w:tc>
          <w:tcPr>
            <w:tcW w:w="1800" w:type="dxa"/>
            <w:vAlign w:val="center"/>
          </w:tcPr>
          <w:p w14:paraId="4BE915F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Does not cover the latest Transformer-based models (2023+).</w:t>
            </w:r>
          </w:p>
        </w:tc>
      </w:tr>
      <w:tr w:rsidR="0040539F" w:rsidRPr="00804487" w14:paraId="6A768CAD" w14:textId="77777777" w:rsidTr="00D422D0">
        <w:trPr>
          <w:jc w:val="center"/>
        </w:trPr>
        <w:tc>
          <w:tcPr>
            <w:tcW w:w="1084" w:type="dxa"/>
            <w:vAlign w:val="center"/>
          </w:tcPr>
          <w:p w14:paraId="1358337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Singh et al. (2023)</w:t>
            </w:r>
          </w:p>
        </w:tc>
        <w:tc>
          <w:tcPr>
            <w:tcW w:w="1853" w:type="dxa"/>
            <w:vAlign w:val="center"/>
          </w:tcPr>
          <w:p w14:paraId="39BB42E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EmFore: Online Learning of Email Folder Classification Rules</w:t>
            </w:r>
          </w:p>
        </w:tc>
        <w:tc>
          <w:tcPr>
            <w:tcW w:w="1949" w:type="dxa"/>
            <w:vAlign w:val="center"/>
          </w:tcPr>
          <w:p w14:paraId="6001AC1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Continuously learning folder classification rules.</w:t>
            </w:r>
          </w:p>
        </w:tc>
        <w:tc>
          <w:tcPr>
            <w:tcW w:w="1384" w:type="dxa"/>
            <w:vAlign w:val="center"/>
          </w:tcPr>
          <w:p w14:paraId="3B34065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Microsoft Internal Data</w:t>
            </w:r>
          </w:p>
        </w:tc>
        <w:tc>
          <w:tcPr>
            <w:tcW w:w="1555" w:type="dxa"/>
            <w:vAlign w:val="center"/>
          </w:tcPr>
          <w:p w14:paraId="55E2ECA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Online Learning + Rule-based</w:t>
            </w:r>
          </w:p>
        </w:tc>
        <w:tc>
          <w:tcPr>
            <w:tcW w:w="1800" w:type="dxa"/>
            <w:vAlign w:val="center"/>
          </w:tcPr>
          <w:p w14:paraId="7D9C8D7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Continuous improvement in folder filing accuracy over time.</w:t>
            </w:r>
          </w:p>
        </w:tc>
        <w:tc>
          <w:tcPr>
            <w:tcW w:w="2070" w:type="dxa"/>
            <w:vAlign w:val="center"/>
          </w:tcPr>
          <w:p w14:paraId="79ECECA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Adapts dynamically to changing user behavior.</w:t>
            </w:r>
          </w:p>
        </w:tc>
        <w:tc>
          <w:tcPr>
            <w:tcW w:w="1800" w:type="dxa"/>
            <w:vAlign w:val="center"/>
          </w:tcPr>
          <w:p w14:paraId="11404A7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Requires a constant stream of data to remain effective.</w:t>
            </w:r>
          </w:p>
        </w:tc>
      </w:tr>
      <w:tr w:rsidR="0040539F" w:rsidRPr="00804487" w14:paraId="66B3D643" w14:textId="77777777" w:rsidTr="00D422D0">
        <w:trPr>
          <w:jc w:val="center"/>
        </w:trPr>
        <w:tc>
          <w:tcPr>
            <w:tcW w:w="1084" w:type="dxa"/>
            <w:vAlign w:val="center"/>
          </w:tcPr>
          <w:p w14:paraId="60FFBEE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lastRenderedPageBreak/>
              <w:t>Wang et al. (2024)</w:t>
            </w:r>
          </w:p>
        </w:tc>
        <w:tc>
          <w:tcPr>
            <w:tcW w:w="1853" w:type="dxa"/>
            <w:vAlign w:val="center"/>
          </w:tcPr>
          <w:p w14:paraId="4E4CBAD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Deep active learning for multi-label text classification</w:t>
            </w:r>
          </w:p>
        </w:tc>
        <w:tc>
          <w:tcPr>
            <w:tcW w:w="1949" w:type="dxa"/>
            <w:vAlign w:val="center"/>
          </w:tcPr>
          <w:p w14:paraId="70A929D7"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Deep active learning for multi-label classification.</w:t>
            </w:r>
          </w:p>
        </w:tc>
        <w:tc>
          <w:tcPr>
            <w:tcW w:w="1384" w:type="dxa"/>
            <w:vAlign w:val="center"/>
          </w:tcPr>
          <w:p w14:paraId="24B7057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Reuters, AAPD (Benchmark)</w:t>
            </w:r>
          </w:p>
        </w:tc>
        <w:tc>
          <w:tcPr>
            <w:tcW w:w="1555" w:type="dxa"/>
            <w:vAlign w:val="center"/>
          </w:tcPr>
          <w:p w14:paraId="1C5A1A9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Bayesian DL + Active Learning (BEAL)</w:t>
            </w:r>
          </w:p>
        </w:tc>
        <w:tc>
          <w:tcPr>
            <w:tcW w:w="1800" w:type="dxa"/>
            <w:vAlign w:val="center"/>
          </w:tcPr>
          <w:p w14:paraId="47BA398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Reduced labeled data requirements by 30% with stable accuracy.</w:t>
            </w:r>
          </w:p>
        </w:tc>
        <w:tc>
          <w:tcPr>
            <w:tcW w:w="2070" w:type="dxa"/>
            <w:vAlign w:val="center"/>
          </w:tcPr>
          <w:p w14:paraId="4E3E4F8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Significantly lowers manual labeling costs.</w:t>
            </w:r>
          </w:p>
        </w:tc>
        <w:tc>
          <w:tcPr>
            <w:tcW w:w="1800" w:type="dxa"/>
            <w:vAlign w:val="center"/>
          </w:tcPr>
          <w:p w14:paraId="477ECE0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High computational complexity of Bayesian models.</w:t>
            </w:r>
          </w:p>
        </w:tc>
      </w:tr>
    </w:tbl>
    <w:p w14:paraId="1C2FA6C1" w14:textId="77777777" w:rsidR="0040539F" w:rsidRPr="00804487" w:rsidRDefault="0040539F" w:rsidP="00C44D8C">
      <w:pPr>
        <w:pStyle w:val="2"/>
        <w:spacing w:before="240" w:after="0"/>
        <w:ind w:left="0"/>
        <w:rPr>
          <w:rFonts w:asciiTheme="majorBidi" w:hAnsiTheme="majorBidi"/>
          <w:color w:val="auto"/>
        </w:rPr>
      </w:pPr>
    </w:p>
    <w:p w14:paraId="6B1CE87E" w14:textId="77777777" w:rsidR="0040539F" w:rsidRPr="00804487" w:rsidRDefault="0040539F" w:rsidP="00C44D8C">
      <w:pPr>
        <w:spacing w:after="160" w:line="259" w:lineRule="auto"/>
        <w:ind w:left="0" w:firstLine="0"/>
        <w:jc w:val="left"/>
        <w:rPr>
          <w:rFonts w:asciiTheme="majorBidi" w:hAnsiTheme="majorBidi" w:cstheme="majorBidi"/>
          <w:b/>
          <w:color w:val="auto"/>
          <w:sz w:val="40"/>
        </w:rPr>
      </w:pPr>
      <w:r w:rsidRPr="00804487">
        <w:rPr>
          <w:rFonts w:asciiTheme="majorBidi" w:hAnsiTheme="majorBidi" w:cstheme="majorBidi"/>
          <w:color w:val="auto"/>
        </w:rPr>
        <w:br w:type="page"/>
      </w:r>
    </w:p>
    <w:p w14:paraId="4F101452" w14:textId="77777777" w:rsidR="0040539F" w:rsidRPr="00804487" w:rsidRDefault="0040539F" w:rsidP="00C44D8C">
      <w:pPr>
        <w:pStyle w:val="2"/>
        <w:spacing w:before="240" w:after="0"/>
        <w:ind w:left="0"/>
        <w:rPr>
          <w:rFonts w:asciiTheme="majorBidi" w:hAnsiTheme="majorBidi"/>
          <w:color w:val="auto"/>
        </w:rPr>
        <w:sectPr w:rsidR="0040539F" w:rsidRPr="00804487" w:rsidSect="00290013">
          <w:pgSz w:w="15840" w:h="12240" w:orient="landscape"/>
          <w:pgMar w:top="1440" w:right="1440" w:bottom="1368" w:left="1498" w:header="720" w:footer="720" w:gutter="0"/>
          <w:cols w:space="720"/>
        </w:sectPr>
      </w:pPr>
    </w:p>
    <w:p w14:paraId="36E87305" w14:textId="77777777" w:rsidR="0040539F" w:rsidRPr="004800AC" w:rsidRDefault="0040539F" w:rsidP="00C44D8C">
      <w:pPr>
        <w:pStyle w:val="2"/>
        <w:spacing w:before="240" w:after="0"/>
        <w:ind w:left="0"/>
        <w:rPr>
          <w:rFonts w:asciiTheme="majorBidi" w:hAnsiTheme="majorBidi"/>
          <w:b/>
          <w:bCs/>
          <w:color w:val="auto"/>
        </w:rPr>
      </w:pPr>
      <w:bookmarkStart w:id="22" w:name="_Toc235821971"/>
      <w:r w:rsidRPr="004800AC">
        <w:rPr>
          <w:rFonts w:asciiTheme="majorBidi" w:hAnsiTheme="majorBidi"/>
          <w:b/>
          <w:bCs/>
          <w:color w:val="auto"/>
        </w:rPr>
        <w:lastRenderedPageBreak/>
        <w:t>2.4 Research Gap</w:t>
      </w:r>
      <w:bookmarkEnd w:id="22"/>
    </w:p>
    <w:p w14:paraId="0E914982" w14:textId="205A11AA"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 xml:space="preserve">Current research reveals a noticeable gap in how email management is handled, with approaches often scattered and incomplete. Reviews from 2022 (Jáñez-Martino et al.; Salloum et al.; Kaddoura et al.; Ahmed et al.) mainly focus on problems like dataset shifts and detecting threats like Spam and Phishing through simple binary classification. They often ignore how to organize and prioritize </w:t>
      </w:r>
      <w:r w:rsidR="00B81FC3">
        <w:rPr>
          <w:rFonts w:asciiTheme="majorBidi" w:hAnsiTheme="majorBidi" w:cstheme="majorBidi"/>
          <w:color w:val="auto"/>
        </w:rPr>
        <w:t>everyday</w:t>
      </w:r>
      <w:r w:rsidRPr="00804487">
        <w:rPr>
          <w:rFonts w:asciiTheme="majorBidi" w:hAnsiTheme="majorBidi" w:cstheme="majorBidi"/>
          <w:color w:val="auto"/>
        </w:rPr>
        <w:t>, legitimate emails.</w:t>
      </w:r>
    </w:p>
    <w:p w14:paraId="2B5EA442" w14:textId="77777777" w:rsidR="00F7769C"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 xml:space="preserve">Some studies (Bhalla et al., 2021; Iqbal &amp; Khan, 2022; Fareed et al., 2025) have developed accurate models to sort emails by topic and reduce overfitting, but they only look at single-label classification. </w:t>
      </w:r>
    </w:p>
    <w:p w14:paraId="76BDA6A9" w14:textId="2E8B26DC"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That overlooks the fact that many emails cover several topics at once; for example, one email could be about both an invoice and a technical problem. Ali et al. (2021) addressed this somewhat by extracting important sentences, but they didn’t provide a full system to handle multi-intent emails.</w:t>
      </w:r>
    </w:p>
    <w:p w14:paraId="711E32AE" w14:textId="77777777" w:rsidR="00F7769C"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 xml:space="preserve">Other work focuses on improving workflow. Khare et al. (2022) use Robotic Process Automation, Singh et al. (2023) try to learn folder rules on the fly, and Duong et al. (2025) look at managing educational emails. Still, they mostly leave out how to adjust priority levels dynamically. </w:t>
      </w:r>
    </w:p>
    <w:p w14:paraId="64AFA890" w14:textId="16AFCB7D"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A few researchers (Chuttur &amp; Parianen, 2022; Hirpara &amp; Polara, 2025) have looked at priority by analyzing emotions or urgency with Large Language Models, but they treat priority as a separate feature instead of connecting it to emails that have multiple intents.</w:t>
      </w:r>
    </w:p>
    <w:p w14:paraId="1910C56C" w14:textId="77777777" w:rsidR="00F7769C"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 xml:space="preserve">The biggest gap is the lack of a system that combines multi-label classification and automatic priority setting in a consistent way. Even recent advances (Wang et al., 2024; Jain et al., 2024) focus on sophisticated multi-label methods using Transformers and Active Learning but haven’t applied them to smart priority management. </w:t>
      </w:r>
    </w:p>
    <w:p w14:paraId="41E2903A" w14:textId="68D045C0"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This thesis seeks to fill that gap by building a model that uses multiple email labels and automatic priority assignments, aiming to provide a better tool for managing professional workflows.</w:t>
      </w:r>
    </w:p>
    <w:p w14:paraId="2BC3DAD6" w14:textId="77777777" w:rsidR="0040539F" w:rsidRPr="004800AC" w:rsidRDefault="0040539F" w:rsidP="00C44D8C">
      <w:pPr>
        <w:pStyle w:val="2"/>
        <w:spacing w:before="240" w:after="0"/>
        <w:ind w:left="0"/>
        <w:rPr>
          <w:rFonts w:asciiTheme="majorBidi" w:hAnsiTheme="majorBidi"/>
          <w:b/>
          <w:bCs/>
          <w:color w:val="auto"/>
        </w:rPr>
      </w:pPr>
      <w:bookmarkStart w:id="23" w:name="_Toc235821972"/>
      <w:r w:rsidRPr="004800AC">
        <w:rPr>
          <w:rFonts w:asciiTheme="majorBidi" w:hAnsiTheme="majorBidi"/>
          <w:b/>
          <w:bCs/>
          <w:color w:val="auto"/>
        </w:rPr>
        <w:lastRenderedPageBreak/>
        <w:t>2.5 Summary</w:t>
      </w:r>
      <w:bookmarkEnd w:id="23"/>
    </w:p>
    <w:p w14:paraId="13AF0E73" w14:textId="674BC852"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This chapter reviewed the theoretical foundations and recent advancements in email classification, priority prediction, and explainability. The analysis highlighted the strengths and limitations of existing approaches and identified the need for a unified, transparent framework</w:t>
      </w:r>
      <w:r w:rsidR="0066537F">
        <w:rPr>
          <w:rFonts w:asciiTheme="majorBidi" w:hAnsiTheme="majorBidi" w:cstheme="majorBidi"/>
          <w:color w:val="auto"/>
        </w:rPr>
        <w:t>,</w:t>
      </w:r>
      <w:r w:rsidR="008F5582">
        <w:rPr>
          <w:rFonts w:asciiTheme="majorBidi" w:hAnsiTheme="majorBidi" w:cstheme="majorBidi"/>
          <w:color w:val="auto"/>
        </w:rPr>
        <w:t xml:space="preserve"> </w:t>
      </w:r>
      <w:r w:rsidRPr="00804487">
        <w:rPr>
          <w:rFonts w:asciiTheme="majorBidi" w:hAnsiTheme="majorBidi" w:cstheme="majorBidi"/>
          <w:color w:val="auto"/>
        </w:rPr>
        <w:t>setting the stage for the methodology presented in Chapter 3.</w:t>
      </w:r>
      <w:r w:rsidRPr="00804487">
        <w:rPr>
          <w:rFonts w:asciiTheme="majorBidi" w:hAnsiTheme="majorBidi" w:cstheme="majorBidi"/>
          <w:b/>
          <w:color w:val="auto"/>
        </w:rPr>
        <w:br w:type="page"/>
      </w:r>
    </w:p>
    <w:p w14:paraId="3C50E7C3" w14:textId="0BCCDE88" w:rsidR="00C34640" w:rsidRPr="006B7673" w:rsidRDefault="00C34640" w:rsidP="00C44D8C">
      <w:pPr>
        <w:pStyle w:val="1"/>
        <w:tabs>
          <w:tab w:val="left" w:pos="4420"/>
        </w:tabs>
        <w:ind w:left="0"/>
        <w:rPr>
          <w:rFonts w:asciiTheme="majorBidi" w:hAnsiTheme="majorBidi"/>
          <w:b/>
          <w:bCs/>
          <w:color w:val="auto"/>
        </w:rPr>
      </w:pPr>
      <w:bookmarkStart w:id="24" w:name="_Toc235821973"/>
      <w:r w:rsidRPr="006B7673">
        <w:rPr>
          <w:rFonts w:asciiTheme="majorBidi" w:hAnsiTheme="majorBidi"/>
          <w:b/>
          <w:bCs/>
          <w:color w:val="auto"/>
        </w:rPr>
        <w:lastRenderedPageBreak/>
        <w:t>Chapter 3: Research Methodology</w:t>
      </w:r>
      <w:bookmarkEnd w:id="24"/>
    </w:p>
    <w:p w14:paraId="06D7F43E" w14:textId="77777777" w:rsidR="00C34640" w:rsidRPr="00810BEA" w:rsidRDefault="00C34640" w:rsidP="00C44D8C">
      <w:pPr>
        <w:pStyle w:val="2"/>
        <w:ind w:left="0"/>
        <w:rPr>
          <w:rFonts w:asciiTheme="majorBidi" w:hAnsiTheme="majorBidi"/>
          <w:b/>
          <w:bCs/>
          <w:color w:val="auto"/>
        </w:rPr>
      </w:pPr>
      <w:bookmarkStart w:id="25" w:name="_Toc235821974"/>
      <w:r w:rsidRPr="00810BEA">
        <w:rPr>
          <w:rFonts w:asciiTheme="majorBidi" w:hAnsiTheme="majorBidi"/>
          <w:b/>
          <w:bCs/>
          <w:color w:val="auto"/>
        </w:rPr>
        <w:t>3.1 Introduction to the Chapter</w:t>
      </w:r>
      <w:bookmarkEnd w:id="25"/>
    </w:p>
    <w:p w14:paraId="15A1096F" w14:textId="1445D069" w:rsidR="00A97C66" w:rsidRPr="00A97C66" w:rsidRDefault="00A97C66" w:rsidP="00A97C66">
      <w:pPr>
        <w:ind w:left="0"/>
        <w:rPr>
          <w:rFonts w:asciiTheme="majorBidi" w:hAnsiTheme="majorBidi" w:cstheme="majorBidi"/>
          <w:szCs w:val="28"/>
        </w:rPr>
      </w:pPr>
      <w:r w:rsidRPr="00A97C66">
        <w:rPr>
          <w:rFonts w:asciiTheme="majorBidi" w:hAnsiTheme="majorBidi" w:cstheme="majorBidi"/>
          <w:szCs w:val="28"/>
        </w:rPr>
        <w:t xml:space="preserve">The following chapter gives an overview of the methodology used in this research for developing and evaluating the proposed email intelligence system. The description of the research process starts with the stage of </w:t>
      </w:r>
      <w:r w:rsidR="00221619">
        <w:rPr>
          <w:rFonts w:asciiTheme="majorBidi" w:hAnsiTheme="majorBidi" w:cstheme="majorBidi"/>
          <w:szCs w:val="28"/>
        </w:rPr>
        <w:t>dataset</w:t>
      </w:r>
      <w:r w:rsidRPr="00A97C66">
        <w:rPr>
          <w:rFonts w:asciiTheme="majorBidi" w:hAnsiTheme="majorBidi" w:cstheme="majorBidi"/>
          <w:szCs w:val="28"/>
        </w:rPr>
        <w:t xml:space="preserve"> preparation and pre-processing, automatic labeling method, data splitting, baselines' implementation, DistilBERT multi-task model development, experiment configurations, and evaluation criteria.</w:t>
      </w:r>
    </w:p>
    <w:p w14:paraId="1195DE7C" w14:textId="5DF3B493" w:rsidR="00C34640" w:rsidRPr="00F56B4A" w:rsidRDefault="00A97C66" w:rsidP="00221619">
      <w:pPr>
        <w:spacing w:before="240"/>
        <w:ind w:left="0"/>
        <w:rPr>
          <w:rFonts w:asciiTheme="majorBidi" w:hAnsiTheme="majorBidi" w:cstheme="majorBidi"/>
          <w:szCs w:val="28"/>
          <w:rtl/>
        </w:rPr>
      </w:pPr>
      <w:r w:rsidRPr="00A97C66">
        <w:rPr>
          <w:rFonts w:asciiTheme="majorBidi" w:hAnsiTheme="majorBidi" w:cstheme="majorBidi"/>
          <w:szCs w:val="28"/>
        </w:rPr>
        <w:t>The methodology used in this research was constructed in a way to provide similar experimental conditions for training and evaluating all models, which would allow a comparison of traditional machine learning methods and the proposed deep learning approach</w:t>
      </w:r>
      <w:r w:rsidR="00C34640" w:rsidRPr="00F56B4A">
        <w:rPr>
          <w:rFonts w:asciiTheme="majorBidi" w:hAnsiTheme="majorBidi" w:cstheme="majorBidi"/>
          <w:szCs w:val="28"/>
        </w:rPr>
        <w:t>.</w:t>
      </w:r>
    </w:p>
    <w:p w14:paraId="3D84EFB9" w14:textId="77777777" w:rsidR="00C34640" w:rsidRPr="00F56B4A" w:rsidRDefault="00C34640" w:rsidP="00433541">
      <w:pPr>
        <w:keepNext/>
        <w:ind w:left="0"/>
        <w:jc w:val="left"/>
        <w:rPr>
          <w:rFonts w:asciiTheme="majorBidi" w:hAnsiTheme="majorBidi" w:cstheme="majorBidi"/>
          <w:b/>
          <w:bCs/>
          <w:szCs w:val="28"/>
          <w:rtl/>
        </w:rPr>
      </w:pPr>
      <w:r w:rsidRPr="00F56B4A">
        <w:rPr>
          <w:rFonts w:asciiTheme="majorBidi" w:hAnsiTheme="majorBidi" w:cstheme="majorBidi"/>
          <w:b/>
          <w:bCs/>
          <w:szCs w:val="28"/>
          <w:lang w:val="en"/>
        </w:rPr>
        <w:t>Figure 3.1 Research Methodology Workflow</w:t>
      </w:r>
    </w:p>
    <w:p w14:paraId="2FED5A49"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drawing>
          <wp:inline distT="0" distB="0" distL="0" distR="0" wp14:anchorId="4A5D218E" wp14:editId="71DD2B63">
            <wp:extent cx="1920240" cy="3447288"/>
            <wp:effectExtent l="0" t="0" r="3810" b="1270"/>
            <wp:docPr id="68984104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41045" name="صورة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0240" cy="3447288"/>
                    </a:xfrm>
                    <a:prstGeom prst="rect">
                      <a:avLst/>
                    </a:prstGeom>
                  </pic:spPr>
                </pic:pic>
              </a:graphicData>
            </a:graphic>
          </wp:inline>
        </w:drawing>
      </w:r>
    </w:p>
    <w:p w14:paraId="3FAD6056" w14:textId="00C64097" w:rsidR="00C34640" w:rsidRPr="00C53366" w:rsidRDefault="00270DC0" w:rsidP="00C44D8C">
      <w:pPr>
        <w:ind w:left="0"/>
        <w:rPr>
          <w:rFonts w:asciiTheme="majorBidi" w:hAnsiTheme="majorBidi" w:cstheme="majorBidi"/>
          <w:szCs w:val="28"/>
        </w:rPr>
      </w:pPr>
      <w:r w:rsidRPr="00270DC0">
        <w:rPr>
          <w:rFonts w:asciiTheme="majorBidi" w:hAnsiTheme="majorBidi" w:cstheme="majorBidi"/>
          <w:szCs w:val="28"/>
          <w:lang w:val="en"/>
        </w:rPr>
        <w:t>Figure 3.1</w:t>
      </w:r>
      <w:r>
        <w:rPr>
          <w:rFonts w:asciiTheme="majorBidi" w:hAnsiTheme="majorBidi" w:cstheme="majorBidi"/>
          <w:szCs w:val="28"/>
          <w:lang w:val="en"/>
        </w:rPr>
        <w:t xml:space="preserve"> shows the m</w:t>
      </w:r>
      <w:r w:rsidRPr="00270DC0">
        <w:rPr>
          <w:rFonts w:asciiTheme="majorBidi" w:hAnsiTheme="majorBidi" w:cstheme="majorBidi"/>
          <w:szCs w:val="28"/>
          <w:lang w:val="en"/>
        </w:rPr>
        <w:t xml:space="preserve">ethodology of research followed in this </w:t>
      </w:r>
      <w:r w:rsidR="002130AB">
        <w:rPr>
          <w:rFonts w:asciiTheme="majorBidi" w:hAnsiTheme="majorBidi" w:cstheme="majorBidi"/>
          <w:szCs w:val="28"/>
          <w:lang w:val="en"/>
        </w:rPr>
        <w:t>thesis</w:t>
      </w:r>
      <w:r w:rsidRPr="00270DC0">
        <w:rPr>
          <w:rFonts w:asciiTheme="majorBidi" w:hAnsiTheme="majorBidi" w:cstheme="majorBidi"/>
          <w:szCs w:val="28"/>
          <w:lang w:val="en"/>
        </w:rPr>
        <w:t xml:space="preserve">, starting with </w:t>
      </w:r>
      <w:r>
        <w:rPr>
          <w:rFonts w:asciiTheme="majorBidi" w:hAnsiTheme="majorBidi" w:cstheme="majorBidi"/>
          <w:szCs w:val="28"/>
          <w:lang w:val="en"/>
        </w:rPr>
        <w:t>dataset</w:t>
      </w:r>
      <w:r w:rsidRPr="00270DC0">
        <w:rPr>
          <w:rFonts w:asciiTheme="majorBidi" w:hAnsiTheme="majorBidi" w:cstheme="majorBidi"/>
          <w:szCs w:val="28"/>
          <w:lang w:val="en"/>
        </w:rPr>
        <w:t xml:space="preserve"> preparation and finishing with evaluation and comparison of models.</w:t>
      </w:r>
    </w:p>
    <w:p w14:paraId="79559775" w14:textId="77777777" w:rsidR="00C34640" w:rsidRPr="00F56B4A" w:rsidRDefault="00C34640" w:rsidP="00C44D8C">
      <w:pPr>
        <w:ind w:left="0"/>
        <w:rPr>
          <w:rFonts w:asciiTheme="majorBidi" w:hAnsiTheme="majorBidi" w:cstheme="majorBidi"/>
          <w:szCs w:val="28"/>
        </w:rPr>
      </w:pPr>
    </w:p>
    <w:p w14:paraId="63A06A00" w14:textId="77777777" w:rsidR="00C34640" w:rsidRPr="00810BEA" w:rsidRDefault="00C34640" w:rsidP="00C44D8C">
      <w:pPr>
        <w:pStyle w:val="2"/>
        <w:ind w:left="0"/>
        <w:rPr>
          <w:rFonts w:asciiTheme="majorBidi" w:hAnsiTheme="majorBidi"/>
          <w:b/>
          <w:bCs/>
          <w:color w:val="auto"/>
        </w:rPr>
      </w:pPr>
      <w:bookmarkStart w:id="26" w:name="_Toc235821975"/>
      <w:r w:rsidRPr="00810BEA">
        <w:rPr>
          <w:rFonts w:asciiTheme="majorBidi" w:hAnsiTheme="majorBidi"/>
          <w:b/>
          <w:bCs/>
          <w:color w:val="auto"/>
        </w:rPr>
        <w:lastRenderedPageBreak/>
        <w:t>3.2 Research Methodology</w:t>
      </w:r>
      <w:bookmarkEnd w:id="26"/>
    </w:p>
    <w:p w14:paraId="5C2050A7" w14:textId="7F232FC3" w:rsidR="00501B3C" w:rsidRPr="00501B3C" w:rsidRDefault="007F5C7D" w:rsidP="007F5C7D">
      <w:pPr>
        <w:ind w:left="0"/>
        <w:rPr>
          <w:rFonts w:asciiTheme="majorBidi" w:hAnsiTheme="majorBidi" w:cstheme="majorBidi"/>
          <w:szCs w:val="28"/>
        </w:rPr>
      </w:pPr>
      <w:r>
        <w:rPr>
          <w:rFonts w:asciiTheme="majorBidi" w:hAnsiTheme="majorBidi" w:cstheme="majorBidi"/>
          <w:szCs w:val="28"/>
        </w:rPr>
        <w:t>Figure</w:t>
      </w:r>
      <w:r w:rsidR="00501B3C" w:rsidRPr="00501B3C">
        <w:rPr>
          <w:rFonts w:asciiTheme="majorBidi" w:hAnsiTheme="majorBidi" w:cstheme="majorBidi"/>
          <w:szCs w:val="28"/>
        </w:rPr>
        <w:t xml:space="preserve"> </w:t>
      </w:r>
      <w:r>
        <w:rPr>
          <w:rFonts w:asciiTheme="majorBidi" w:hAnsiTheme="majorBidi" w:cstheme="majorBidi"/>
          <w:szCs w:val="28"/>
        </w:rPr>
        <w:t>3.1</w:t>
      </w:r>
      <w:r w:rsidR="00501B3C" w:rsidRPr="00501B3C">
        <w:rPr>
          <w:rFonts w:asciiTheme="majorBidi" w:hAnsiTheme="majorBidi" w:cstheme="majorBidi"/>
          <w:szCs w:val="28"/>
        </w:rPr>
        <w:t xml:space="preserve"> shows the general procedure that was used in this research.</w:t>
      </w:r>
      <w:r>
        <w:rPr>
          <w:rFonts w:asciiTheme="majorBidi" w:hAnsiTheme="majorBidi" w:cstheme="majorBidi"/>
          <w:szCs w:val="28"/>
        </w:rPr>
        <w:t xml:space="preserve"> </w:t>
      </w:r>
      <w:r w:rsidR="00501B3C" w:rsidRPr="00501B3C">
        <w:rPr>
          <w:rFonts w:asciiTheme="majorBidi" w:hAnsiTheme="majorBidi" w:cstheme="majorBidi"/>
          <w:szCs w:val="28"/>
        </w:rPr>
        <w:t xml:space="preserve">The method involves </w:t>
      </w:r>
      <w:r w:rsidR="00501B3C">
        <w:rPr>
          <w:rFonts w:asciiTheme="majorBidi" w:hAnsiTheme="majorBidi" w:cstheme="majorBidi"/>
          <w:szCs w:val="28"/>
        </w:rPr>
        <w:t>collecting and preparing the email dataset, after which the automatic data labeling process categorizes</w:t>
      </w:r>
      <w:r w:rsidR="00501B3C" w:rsidRPr="00501B3C">
        <w:rPr>
          <w:rFonts w:asciiTheme="majorBidi" w:hAnsiTheme="majorBidi" w:cstheme="majorBidi"/>
          <w:szCs w:val="28"/>
        </w:rPr>
        <w:t xml:space="preserve"> the emails. In addition, data labeling is done on the priority prediction. The prepared dataset is divided into training, validation</w:t>
      </w:r>
      <w:r w:rsidR="00501B3C">
        <w:rPr>
          <w:rFonts w:asciiTheme="majorBidi" w:hAnsiTheme="majorBidi" w:cstheme="majorBidi"/>
          <w:szCs w:val="28"/>
        </w:rPr>
        <w:t>,</w:t>
      </w:r>
      <w:r w:rsidR="00501B3C" w:rsidRPr="00501B3C">
        <w:rPr>
          <w:rFonts w:asciiTheme="majorBidi" w:hAnsiTheme="majorBidi" w:cstheme="majorBidi"/>
          <w:szCs w:val="28"/>
        </w:rPr>
        <w:t xml:space="preserve"> and hold-out sets.</w:t>
      </w:r>
    </w:p>
    <w:p w14:paraId="5EC2F394" w14:textId="77777777" w:rsidR="00501B3C" w:rsidRPr="00501B3C" w:rsidRDefault="00501B3C" w:rsidP="007F5C7D">
      <w:pPr>
        <w:ind w:left="0"/>
        <w:rPr>
          <w:rFonts w:asciiTheme="majorBidi" w:hAnsiTheme="majorBidi" w:cstheme="majorBidi"/>
          <w:szCs w:val="28"/>
        </w:rPr>
      </w:pPr>
      <w:r w:rsidRPr="00501B3C">
        <w:rPr>
          <w:rFonts w:asciiTheme="majorBidi" w:hAnsiTheme="majorBidi" w:cstheme="majorBidi"/>
          <w:szCs w:val="28"/>
        </w:rPr>
        <w:t>First, two machine learning baselines are developed to set a level of performance. This is followed by training the proposed DistilBERT multi-task model on the dataset. Threshold tuning is done after training to optimize multi-label category prediction, followed by Explainable Artificial Intelligence (LIME) to explain predictions. All the models are compared based on the same performance metrics.</w:t>
      </w:r>
    </w:p>
    <w:p w14:paraId="43B4510F" w14:textId="715D5B8A" w:rsidR="00C34640" w:rsidRPr="00F56B4A" w:rsidRDefault="00501B3C" w:rsidP="007F5C7D">
      <w:pPr>
        <w:ind w:left="0"/>
        <w:rPr>
          <w:rFonts w:asciiTheme="majorBidi" w:hAnsiTheme="majorBidi" w:cstheme="majorBidi"/>
          <w:szCs w:val="28"/>
          <w:rtl/>
        </w:rPr>
      </w:pPr>
      <w:r w:rsidRPr="00501B3C">
        <w:rPr>
          <w:rFonts w:asciiTheme="majorBidi" w:hAnsiTheme="majorBidi" w:cstheme="majorBidi"/>
          <w:szCs w:val="28"/>
        </w:rPr>
        <w:t xml:space="preserve">This structure ensures that the experiment proceeds progressively from one step to </w:t>
      </w:r>
      <w:r w:rsidR="00AC0B8D" w:rsidRPr="00501B3C">
        <w:rPr>
          <w:rFonts w:asciiTheme="majorBidi" w:hAnsiTheme="majorBidi" w:cstheme="majorBidi"/>
          <w:szCs w:val="28"/>
        </w:rPr>
        <w:t>another.</w:t>
      </w:r>
    </w:p>
    <w:p w14:paraId="779683AA" w14:textId="77777777" w:rsidR="00C34640" w:rsidRPr="00F56B4A" w:rsidRDefault="00C34640" w:rsidP="00C44D8C">
      <w:pPr>
        <w:ind w:left="0"/>
        <w:jc w:val="left"/>
        <w:rPr>
          <w:rFonts w:asciiTheme="majorBidi" w:hAnsiTheme="majorBidi" w:cstheme="majorBidi"/>
          <w:b/>
          <w:bCs/>
          <w:szCs w:val="28"/>
          <w:rtl/>
        </w:rPr>
      </w:pPr>
      <w:r w:rsidRPr="00F56B4A">
        <w:rPr>
          <w:rFonts w:asciiTheme="majorBidi" w:hAnsiTheme="majorBidi" w:cstheme="majorBidi"/>
          <w:b/>
          <w:bCs/>
          <w:szCs w:val="28"/>
          <w:lang w:val="en"/>
        </w:rPr>
        <w:t xml:space="preserve">Table </w:t>
      </w:r>
      <w:r w:rsidRPr="00F56B4A">
        <w:rPr>
          <w:rFonts w:asciiTheme="majorBidi" w:hAnsiTheme="majorBidi" w:cstheme="majorBidi"/>
          <w:b/>
          <w:bCs/>
          <w:szCs w:val="28"/>
        </w:rPr>
        <w:t>(</w:t>
      </w:r>
      <w:r w:rsidRPr="00F56B4A">
        <w:rPr>
          <w:rFonts w:asciiTheme="majorBidi" w:hAnsiTheme="majorBidi" w:cstheme="majorBidi"/>
          <w:b/>
          <w:bCs/>
          <w:szCs w:val="28"/>
          <w:lang w:val="en"/>
        </w:rPr>
        <w:t>3.1</w:t>
      </w:r>
      <w:r w:rsidRPr="00F56B4A">
        <w:rPr>
          <w:rFonts w:asciiTheme="majorBidi" w:hAnsiTheme="majorBidi" w:cstheme="majorBidi"/>
          <w:b/>
          <w:bCs/>
          <w:szCs w:val="28"/>
        </w:rPr>
        <w:t>)</w:t>
      </w:r>
      <w:r w:rsidRPr="00F56B4A">
        <w:rPr>
          <w:rFonts w:asciiTheme="majorBidi" w:hAnsiTheme="majorBidi" w:cstheme="majorBidi"/>
          <w:b/>
          <w:bCs/>
          <w:szCs w:val="28"/>
          <w:lang w:val="en"/>
        </w:rPr>
        <w:t xml:space="preserve"> Research Methodology Stages</w:t>
      </w:r>
    </w:p>
    <w:tbl>
      <w:tblPr>
        <w:tblStyle w:val="aa"/>
        <w:tblW w:w="9383" w:type="dxa"/>
        <w:tblLook w:val="04A0" w:firstRow="1" w:lastRow="0" w:firstColumn="1" w:lastColumn="0" w:noHBand="0" w:noVBand="1"/>
      </w:tblPr>
      <w:tblGrid>
        <w:gridCol w:w="3057"/>
        <w:gridCol w:w="6326"/>
      </w:tblGrid>
      <w:tr w:rsidR="00C34640" w:rsidRPr="00F56B4A" w14:paraId="789993D1" w14:textId="77777777" w:rsidTr="00EB75BB">
        <w:trPr>
          <w:trHeight w:val="300"/>
        </w:trPr>
        <w:tc>
          <w:tcPr>
            <w:tcW w:w="0" w:type="auto"/>
            <w:shd w:val="clear" w:color="auto" w:fill="D9D9D9" w:themeFill="background1" w:themeFillShade="D9"/>
            <w:hideMark/>
          </w:tcPr>
          <w:p w14:paraId="6445FB14"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Stage</w:t>
            </w:r>
          </w:p>
        </w:tc>
        <w:tc>
          <w:tcPr>
            <w:tcW w:w="0" w:type="auto"/>
            <w:shd w:val="clear" w:color="auto" w:fill="D9D9D9" w:themeFill="background1" w:themeFillShade="D9"/>
            <w:hideMark/>
          </w:tcPr>
          <w:p w14:paraId="6BBE24E0"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726E8B16" w14:textId="77777777" w:rsidTr="00EB75BB">
        <w:trPr>
          <w:trHeight w:val="288"/>
        </w:trPr>
        <w:tc>
          <w:tcPr>
            <w:tcW w:w="0" w:type="auto"/>
            <w:hideMark/>
          </w:tcPr>
          <w:p w14:paraId="36C8AF3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Dataset Preparation</w:t>
            </w:r>
          </w:p>
        </w:tc>
        <w:tc>
          <w:tcPr>
            <w:tcW w:w="0" w:type="auto"/>
            <w:hideMark/>
          </w:tcPr>
          <w:p w14:paraId="4BF789C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Load and preprocess the Enron email dataset</w:t>
            </w:r>
          </w:p>
        </w:tc>
      </w:tr>
      <w:tr w:rsidR="00C34640" w:rsidRPr="00F56B4A" w14:paraId="647ACC25" w14:textId="77777777" w:rsidTr="00EB75BB">
        <w:trPr>
          <w:trHeight w:val="300"/>
        </w:trPr>
        <w:tc>
          <w:tcPr>
            <w:tcW w:w="0" w:type="auto"/>
            <w:hideMark/>
          </w:tcPr>
          <w:p w14:paraId="15DAB06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Data Cleaning</w:t>
            </w:r>
          </w:p>
        </w:tc>
        <w:tc>
          <w:tcPr>
            <w:tcW w:w="0" w:type="auto"/>
            <w:hideMark/>
          </w:tcPr>
          <w:p w14:paraId="01ACFD3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Remove duplicates and invalid emails</w:t>
            </w:r>
          </w:p>
        </w:tc>
      </w:tr>
      <w:tr w:rsidR="00C34640" w:rsidRPr="00F56B4A" w14:paraId="5F308974" w14:textId="77777777" w:rsidTr="00EB75BB">
        <w:trPr>
          <w:trHeight w:val="288"/>
        </w:trPr>
        <w:tc>
          <w:tcPr>
            <w:tcW w:w="0" w:type="auto"/>
            <w:hideMark/>
          </w:tcPr>
          <w:p w14:paraId="55F684E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Automatic Labeling</w:t>
            </w:r>
          </w:p>
        </w:tc>
        <w:tc>
          <w:tcPr>
            <w:tcW w:w="0" w:type="auto"/>
            <w:hideMark/>
          </w:tcPr>
          <w:p w14:paraId="6D54899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Generate category and priority labels</w:t>
            </w:r>
          </w:p>
        </w:tc>
      </w:tr>
      <w:tr w:rsidR="00C34640" w:rsidRPr="00F56B4A" w14:paraId="26815674" w14:textId="77777777" w:rsidTr="00EB75BB">
        <w:trPr>
          <w:trHeight w:val="300"/>
        </w:trPr>
        <w:tc>
          <w:tcPr>
            <w:tcW w:w="0" w:type="auto"/>
            <w:hideMark/>
          </w:tcPr>
          <w:p w14:paraId="6416082C"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Dataset Splitting</w:t>
            </w:r>
          </w:p>
        </w:tc>
        <w:tc>
          <w:tcPr>
            <w:tcW w:w="0" w:type="auto"/>
            <w:hideMark/>
          </w:tcPr>
          <w:p w14:paraId="3C44627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Create Train, Validation, and Holdout sets</w:t>
            </w:r>
          </w:p>
        </w:tc>
      </w:tr>
      <w:tr w:rsidR="00C34640" w:rsidRPr="00F56B4A" w14:paraId="3A664865" w14:textId="77777777" w:rsidTr="00EB75BB">
        <w:trPr>
          <w:trHeight w:val="288"/>
        </w:trPr>
        <w:tc>
          <w:tcPr>
            <w:tcW w:w="0" w:type="auto"/>
            <w:hideMark/>
          </w:tcPr>
          <w:p w14:paraId="4ADE6BF8"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Baseline Models</w:t>
            </w:r>
          </w:p>
        </w:tc>
        <w:tc>
          <w:tcPr>
            <w:tcW w:w="0" w:type="auto"/>
            <w:hideMark/>
          </w:tcPr>
          <w:p w14:paraId="51E0DC0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Logistic Regression and Linear SVM</w:t>
            </w:r>
          </w:p>
        </w:tc>
      </w:tr>
      <w:tr w:rsidR="00C34640" w:rsidRPr="00F56B4A" w14:paraId="4FCE56DF" w14:textId="77777777" w:rsidTr="00EB75BB">
        <w:trPr>
          <w:trHeight w:val="300"/>
        </w:trPr>
        <w:tc>
          <w:tcPr>
            <w:tcW w:w="0" w:type="auto"/>
            <w:hideMark/>
          </w:tcPr>
          <w:p w14:paraId="00F41F9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Proposed Model</w:t>
            </w:r>
          </w:p>
        </w:tc>
        <w:tc>
          <w:tcPr>
            <w:tcW w:w="0" w:type="auto"/>
            <w:hideMark/>
          </w:tcPr>
          <w:p w14:paraId="306C8F9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DistilBERT Multi-task Learning</w:t>
            </w:r>
          </w:p>
        </w:tc>
      </w:tr>
      <w:tr w:rsidR="00C34640" w:rsidRPr="00F56B4A" w14:paraId="5B7F755E" w14:textId="77777777" w:rsidTr="00EB75BB">
        <w:trPr>
          <w:trHeight w:val="288"/>
        </w:trPr>
        <w:tc>
          <w:tcPr>
            <w:tcW w:w="0" w:type="auto"/>
            <w:hideMark/>
          </w:tcPr>
          <w:p w14:paraId="39E7906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Threshold Tuning</w:t>
            </w:r>
          </w:p>
        </w:tc>
        <w:tc>
          <w:tcPr>
            <w:tcW w:w="0" w:type="auto"/>
            <w:hideMark/>
          </w:tcPr>
          <w:p w14:paraId="039A8F7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Optimize category decision threshold</w:t>
            </w:r>
          </w:p>
        </w:tc>
      </w:tr>
      <w:tr w:rsidR="00C34640" w:rsidRPr="00F56B4A" w14:paraId="4FBDF1C1" w14:textId="77777777" w:rsidTr="00EB75BB">
        <w:trPr>
          <w:trHeight w:val="300"/>
        </w:trPr>
        <w:tc>
          <w:tcPr>
            <w:tcW w:w="0" w:type="auto"/>
            <w:hideMark/>
          </w:tcPr>
          <w:p w14:paraId="43C6718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Explainability</w:t>
            </w:r>
          </w:p>
        </w:tc>
        <w:tc>
          <w:tcPr>
            <w:tcW w:w="0" w:type="auto"/>
            <w:hideMark/>
          </w:tcPr>
          <w:p w14:paraId="2EFD8AA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LIME-based prediction interpretation</w:t>
            </w:r>
          </w:p>
        </w:tc>
      </w:tr>
      <w:tr w:rsidR="00C34640" w:rsidRPr="00F56B4A" w14:paraId="5ACE2F92" w14:textId="77777777" w:rsidTr="00EB75BB">
        <w:trPr>
          <w:trHeight w:val="288"/>
        </w:trPr>
        <w:tc>
          <w:tcPr>
            <w:tcW w:w="0" w:type="auto"/>
            <w:hideMark/>
          </w:tcPr>
          <w:p w14:paraId="44F049F6"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Final Comparison</w:t>
            </w:r>
          </w:p>
        </w:tc>
        <w:tc>
          <w:tcPr>
            <w:tcW w:w="0" w:type="auto"/>
            <w:hideMark/>
          </w:tcPr>
          <w:p w14:paraId="51523BD5"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Compare all experimental results</w:t>
            </w:r>
          </w:p>
        </w:tc>
      </w:tr>
    </w:tbl>
    <w:p w14:paraId="3303E209" w14:textId="18848958" w:rsidR="00C34640" w:rsidRPr="00F56B4A" w:rsidRDefault="00D7717D" w:rsidP="00C44D8C">
      <w:pPr>
        <w:ind w:left="0"/>
        <w:rPr>
          <w:rFonts w:asciiTheme="majorBidi" w:hAnsiTheme="majorBidi" w:cstheme="majorBidi"/>
          <w:szCs w:val="28"/>
        </w:rPr>
      </w:pPr>
      <w:r w:rsidRPr="00D7717D">
        <w:rPr>
          <w:rFonts w:asciiTheme="majorBidi" w:hAnsiTheme="majorBidi" w:cstheme="majorBidi"/>
          <w:szCs w:val="28"/>
        </w:rPr>
        <w:t xml:space="preserve">The various stages involved in the research methodology adopted in this study are summarized in Table 3.1. Each of the stages plays an important role in developing and evaluating the proposed email classification </w:t>
      </w:r>
      <w:r w:rsidR="005435C8" w:rsidRPr="00D7717D">
        <w:rPr>
          <w:rFonts w:asciiTheme="majorBidi" w:hAnsiTheme="majorBidi" w:cstheme="majorBidi"/>
          <w:szCs w:val="28"/>
        </w:rPr>
        <w:t>model.</w:t>
      </w:r>
    </w:p>
    <w:p w14:paraId="01BB4F8B" w14:textId="77777777" w:rsidR="00C34640" w:rsidRPr="00810BEA" w:rsidRDefault="00C34640" w:rsidP="00C44D8C">
      <w:pPr>
        <w:pStyle w:val="2"/>
        <w:ind w:left="0"/>
        <w:rPr>
          <w:rFonts w:asciiTheme="majorBidi" w:hAnsiTheme="majorBidi"/>
          <w:b/>
          <w:bCs/>
          <w:color w:val="auto"/>
        </w:rPr>
      </w:pPr>
      <w:bookmarkStart w:id="27" w:name="_Toc235821976"/>
      <w:r w:rsidRPr="00810BEA">
        <w:rPr>
          <w:rFonts w:asciiTheme="majorBidi" w:hAnsiTheme="majorBidi"/>
          <w:b/>
          <w:bCs/>
          <w:color w:val="auto"/>
        </w:rPr>
        <w:t>3.3 Dataset Description</w:t>
      </w:r>
      <w:bookmarkEnd w:id="27"/>
    </w:p>
    <w:p w14:paraId="3EFEFABC" w14:textId="59BA4B7D" w:rsidR="00437ECC" w:rsidRPr="00437ECC" w:rsidRDefault="00437ECC" w:rsidP="00437ECC">
      <w:pPr>
        <w:spacing w:after="160" w:line="278" w:lineRule="auto"/>
        <w:ind w:left="0"/>
        <w:rPr>
          <w:rFonts w:asciiTheme="majorBidi" w:hAnsiTheme="majorBidi" w:cstheme="majorBidi"/>
          <w:szCs w:val="28"/>
        </w:rPr>
      </w:pPr>
      <w:r w:rsidRPr="00437ECC">
        <w:rPr>
          <w:rFonts w:asciiTheme="majorBidi" w:hAnsiTheme="majorBidi" w:cstheme="majorBidi"/>
          <w:szCs w:val="28"/>
        </w:rPr>
        <w:t xml:space="preserve">The performance of any machine learning model relies heavily on the quality of the dataset utilized during training and testing. Hence, choosing a suitable dataset was one of the necessary steps that had to be considered in this research to enable the proposed model to acquire relevant features </w:t>
      </w:r>
      <w:r>
        <w:rPr>
          <w:rFonts w:asciiTheme="majorBidi" w:hAnsiTheme="majorBidi" w:cstheme="majorBidi"/>
          <w:szCs w:val="28"/>
        </w:rPr>
        <w:t>about</w:t>
      </w:r>
      <w:r w:rsidRPr="00437ECC">
        <w:rPr>
          <w:rFonts w:asciiTheme="majorBidi" w:hAnsiTheme="majorBidi" w:cstheme="majorBidi"/>
          <w:szCs w:val="28"/>
        </w:rPr>
        <w:t xml:space="preserve"> email categorization and prioritization.</w:t>
      </w:r>
    </w:p>
    <w:p w14:paraId="06751825" w14:textId="4B791EB0" w:rsidR="00C34640" w:rsidRPr="00F56B4A" w:rsidRDefault="00437ECC" w:rsidP="00437ECC">
      <w:pPr>
        <w:spacing w:after="160" w:line="278" w:lineRule="auto"/>
        <w:ind w:left="0"/>
        <w:rPr>
          <w:rFonts w:asciiTheme="majorBidi" w:hAnsiTheme="majorBidi" w:cstheme="majorBidi"/>
          <w:szCs w:val="28"/>
        </w:rPr>
      </w:pPr>
      <w:r w:rsidRPr="00437ECC">
        <w:rPr>
          <w:rFonts w:asciiTheme="majorBidi" w:hAnsiTheme="majorBidi" w:cstheme="majorBidi"/>
          <w:szCs w:val="28"/>
        </w:rPr>
        <w:lastRenderedPageBreak/>
        <w:t>This research involved the use of the Enron Email Dataset, which is one of the most popular datasets employed in studies that involve email classification and natural language processing. This dataset comprises a huge number of genuine emails that were exchanged between employees working in the Enron Corporation before its collapse. As these emails constitute real business messages, they cover various topics including administrative queries, legal matters, finances, meetings, human resource concerns, and others</w:t>
      </w:r>
      <w:r w:rsidR="00C34640" w:rsidRPr="00F56B4A">
        <w:rPr>
          <w:rFonts w:asciiTheme="majorBidi" w:hAnsiTheme="majorBidi" w:cstheme="majorBidi"/>
          <w:szCs w:val="28"/>
        </w:rPr>
        <w:t>.</w:t>
      </w:r>
    </w:p>
    <w:p w14:paraId="6BC15560" w14:textId="77777777" w:rsidR="004A4B53" w:rsidRPr="004A4B53" w:rsidRDefault="004A4B53" w:rsidP="004A4B53">
      <w:pPr>
        <w:spacing w:after="160" w:line="278" w:lineRule="auto"/>
        <w:ind w:left="0"/>
        <w:rPr>
          <w:rFonts w:asciiTheme="majorBidi" w:hAnsiTheme="majorBidi" w:cstheme="majorBidi"/>
          <w:szCs w:val="28"/>
        </w:rPr>
      </w:pPr>
      <w:r w:rsidRPr="004A4B53">
        <w:rPr>
          <w:rFonts w:asciiTheme="majorBidi" w:hAnsiTheme="majorBidi" w:cstheme="majorBidi"/>
          <w:szCs w:val="28"/>
        </w:rPr>
        <w:t>The variety of the dataset allows for its use in testing intelligent email management systems due to the presence of real-life examples of business correspondence rather than text that was artificially created.</w:t>
      </w:r>
    </w:p>
    <w:p w14:paraId="1233507E" w14:textId="4505DE66" w:rsidR="00C34640" w:rsidRPr="00F56B4A" w:rsidRDefault="004A4B53" w:rsidP="004A4B53">
      <w:pPr>
        <w:spacing w:after="160" w:line="278" w:lineRule="auto"/>
        <w:ind w:left="0"/>
        <w:rPr>
          <w:rFonts w:asciiTheme="majorBidi" w:hAnsiTheme="majorBidi" w:cstheme="majorBidi"/>
          <w:szCs w:val="28"/>
        </w:rPr>
      </w:pPr>
      <w:r>
        <w:rPr>
          <w:rFonts w:asciiTheme="majorBidi" w:hAnsiTheme="majorBidi" w:cstheme="majorBidi"/>
          <w:szCs w:val="28"/>
        </w:rPr>
        <w:t>Even though</w:t>
      </w:r>
      <w:r w:rsidRPr="004A4B53">
        <w:rPr>
          <w:rFonts w:asciiTheme="majorBidi" w:hAnsiTheme="majorBidi" w:cstheme="majorBidi"/>
          <w:szCs w:val="28"/>
        </w:rPr>
        <w:t xml:space="preserve"> there are over 500 thousand emails in the original dataset, </w:t>
      </w:r>
      <w:r>
        <w:rPr>
          <w:rFonts w:asciiTheme="majorBidi" w:hAnsiTheme="majorBidi" w:cstheme="majorBidi"/>
          <w:szCs w:val="28"/>
        </w:rPr>
        <w:t>several</w:t>
      </w:r>
      <w:r w:rsidRPr="004A4B53">
        <w:rPr>
          <w:rFonts w:asciiTheme="majorBidi" w:hAnsiTheme="majorBidi" w:cstheme="majorBidi"/>
          <w:szCs w:val="28"/>
        </w:rPr>
        <w:t xml:space="preserve"> pre-processing steps had to be taken </w:t>
      </w:r>
      <w:r>
        <w:rPr>
          <w:rFonts w:asciiTheme="majorBidi" w:hAnsiTheme="majorBidi" w:cstheme="majorBidi"/>
          <w:szCs w:val="28"/>
        </w:rPr>
        <w:t>to</w:t>
      </w:r>
      <w:r w:rsidRPr="004A4B53">
        <w:rPr>
          <w:rFonts w:asciiTheme="majorBidi" w:hAnsiTheme="majorBidi" w:cstheme="majorBidi"/>
          <w:szCs w:val="28"/>
        </w:rPr>
        <w:t xml:space="preserve"> make the dataset suitable for deep learning models. The redundant emails, </w:t>
      </w:r>
      <w:r>
        <w:rPr>
          <w:rFonts w:asciiTheme="majorBidi" w:hAnsiTheme="majorBidi" w:cstheme="majorBidi"/>
          <w:szCs w:val="28"/>
        </w:rPr>
        <w:t>the incomplete records,</w:t>
      </w:r>
      <w:r w:rsidRPr="004A4B53">
        <w:rPr>
          <w:rFonts w:asciiTheme="majorBidi" w:hAnsiTheme="majorBidi" w:cstheme="majorBidi"/>
          <w:szCs w:val="28"/>
        </w:rPr>
        <w:t xml:space="preserve"> and very short emails were filtered out in order to make the dataset cleaner and ready for further processing.</w:t>
      </w:r>
      <w:r w:rsidR="00C34640" w:rsidRPr="00F56B4A">
        <w:rPr>
          <w:rFonts w:asciiTheme="majorBidi" w:hAnsiTheme="majorBidi" w:cstheme="majorBidi"/>
          <w:szCs w:val="28"/>
        </w:rPr>
        <w:t xml:space="preserve"> </w:t>
      </w:r>
    </w:p>
    <w:p w14:paraId="55A3BDC0" w14:textId="77777777" w:rsidR="00C34640" w:rsidRPr="00F56B4A" w:rsidRDefault="00C34640" w:rsidP="00C44D8C">
      <w:pPr>
        <w:ind w:left="0"/>
        <w:rPr>
          <w:rFonts w:asciiTheme="majorBidi" w:hAnsiTheme="majorBidi" w:cstheme="majorBidi"/>
          <w:b/>
          <w:bCs/>
          <w:szCs w:val="28"/>
          <w:rtl/>
        </w:rPr>
      </w:pPr>
      <w:r w:rsidRPr="00F56B4A">
        <w:rPr>
          <w:rFonts w:asciiTheme="majorBidi" w:hAnsiTheme="majorBidi" w:cstheme="majorBidi"/>
          <w:b/>
          <w:bCs/>
          <w:szCs w:val="28"/>
          <w:lang w:val="en"/>
        </w:rPr>
        <w:t xml:space="preserve">Table </w:t>
      </w:r>
      <w:r w:rsidRPr="00F56B4A">
        <w:rPr>
          <w:rFonts w:asciiTheme="majorBidi" w:hAnsiTheme="majorBidi" w:cstheme="majorBidi"/>
          <w:b/>
          <w:bCs/>
          <w:szCs w:val="28"/>
        </w:rPr>
        <w:t>(</w:t>
      </w:r>
      <w:r w:rsidRPr="00F56B4A">
        <w:rPr>
          <w:rFonts w:asciiTheme="majorBidi" w:hAnsiTheme="majorBidi" w:cstheme="majorBidi"/>
          <w:b/>
          <w:bCs/>
          <w:szCs w:val="28"/>
          <w:lang w:val="en"/>
        </w:rPr>
        <w:t>3.2</w:t>
      </w:r>
      <w:r w:rsidRPr="00F56B4A">
        <w:rPr>
          <w:rFonts w:asciiTheme="majorBidi" w:hAnsiTheme="majorBidi" w:cstheme="majorBidi"/>
          <w:b/>
          <w:bCs/>
          <w:szCs w:val="28"/>
        </w:rPr>
        <w:t>):</w:t>
      </w:r>
      <w:r w:rsidRPr="00F56B4A">
        <w:rPr>
          <w:rFonts w:asciiTheme="majorBidi" w:hAnsiTheme="majorBidi" w:cstheme="majorBidi"/>
          <w:b/>
          <w:bCs/>
          <w:szCs w:val="28"/>
          <w:lang w:val="en"/>
        </w:rPr>
        <w:t xml:space="preserve"> Characteristics of the Enron Email Dataset</w:t>
      </w:r>
    </w:p>
    <w:tbl>
      <w:tblPr>
        <w:tblStyle w:val="aa"/>
        <w:tblW w:w="9384" w:type="dxa"/>
        <w:tblLook w:val="04A0" w:firstRow="1" w:lastRow="0" w:firstColumn="1" w:lastColumn="0" w:noHBand="0" w:noVBand="1"/>
      </w:tblPr>
      <w:tblGrid>
        <w:gridCol w:w="2915"/>
        <w:gridCol w:w="6469"/>
      </w:tblGrid>
      <w:tr w:rsidR="00C34640" w:rsidRPr="00F56B4A" w14:paraId="45B3E828" w14:textId="77777777" w:rsidTr="006D7F9F">
        <w:trPr>
          <w:trHeight w:val="20"/>
        </w:trPr>
        <w:tc>
          <w:tcPr>
            <w:tcW w:w="0" w:type="auto"/>
            <w:shd w:val="clear" w:color="auto" w:fill="D9D9D9" w:themeFill="background1" w:themeFillShade="D9"/>
            <w:vAlign w:val="center"/>
            <w:hideMark/>
          </w:tcPr>
          <w:p w14:paraId="05B34FA3"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Attribute</w:t>
            </w:r>
          </w:p>
        </w:tc>
        <w:tc>
          <w:tcPr>
            <w:tcW w:w="0" w:type="auto"/>
            <w:shd w:val="clear" w:color="auto" w:fill="D9D9D9" w:themeFill="background1" w:themeFillShade="D9"/>
            <w:vAlign w:val="center"/>
            <w:hideMark/>
          </w:tcPr>
          <w:p w14:paraId="4B02CE5F"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10D39E02" w14:textId="77777777" w:rsidTr="006D7F9F">
        <w:trPr>
          <w:trHeight w:val="20"/>
        </w:trPr>
        <w:tc>
          <w:tcPr>
            <w:tcW w:w="0" w:type="auto"/>
            <w:vAlign w:val="center"/>
            <w:hideMark/>
          </w:tcPr>
          <w:p w14:paraId="21DE119D"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Dataset Name</w:t>
            </w:r>
          </w:p>
        </w:tc>
        <w:tc>
          <w:tcPr>
            <w:tcW w:w="0" w:type="auto"/>
            <w:vAlign w:val="center"/>
            <w:hideMark/>
          </w:tcPr>
          <w:p w14:paraId="5F5667A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Enron Email Dataset</w:t>
            </w:r>
          </w:p>
        </w:tc>
      </w:tr>
      <w:tr w:rsidR="00C34640" w:rsidRPr="00F56B4A" w14:paraId="40A63463" w14:textId="77777777" w:rsidTr="006D7F9F">
        <w:trPr>
          <w:trHeight w:val="20"/>
        </w:trPr>
        <w:tc>
          <w:tcPr>
            <w:tcW w:w="0" w:type="auto"/>
            <w:vAlign w:val="center"/>
            <w:hideMark/>
          </w:tcPr>
          <w:p w14:paraId="21615D83"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Data Type</w:t>
            </w:r>
          </w:p>
        </w:tc>
        <w:tc>
          <w:tcPr>
            <w:tcW w:w="0" w:type="auto"/>
            <w:vAlign w:val="center"/>
            <w:hideMark/>
          </w:tcPr>
          <w:p w14:paraId="2F4D399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Real corporate email messages</w:t>
            </w:r>
          </w:p>
        </w:tc>
      </w:tr>
      <w:tr w:rsidR="00C34640" w:rsidRPr="00F56B4A" w14:paraId="28977200" w14:textId="77777777" w:rsidTr="006D7F9F">
        <w:trPr>
          <w:trHeight w:val="20"/>
        </w:trPr>
        <w:tc>
          <w:tcPr>
            <w:tcW w:w="0" w:type="auto"/>
            <w:vAlign w:val="center"/>
            <w:hideMark/>
          </w:tcPr>
          <w:p w14:paraId="43348318"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Language</w:t>
            </w:r>
          </w:p>
        </w:tc>
        <w:tc>
          <w:tcPr>
            <w:tcW w:w="0" w:type="auto"/>
            <w:vAlign w:val="center"/>
            <w:hideMark/>
          </w:tcPr>
          <w:p w14:paraId="5096145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English</w:t>
            </w:r>
          </w:p>
        </w:tc>
      </w:tr>
      <w:tr w:rsidR="00C34640" w:rsidRPr="00F56B4A" w14:paraId="6483CA94" w14:textId="77777777" w:rsidTr="006D7F9F">
        <w:trPr>
          <w:trHeight w:val="20"/>
        </w:trPr>
        <w:tc>
          <w:tcPr>
            <w:tcW w:w="0" w:type="auto"/>
            <w:vAlign w:val="center"/>
            <w:hideMark/>
          </w:tcPr>
          <w:p w14:paraId="54FD3168"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Original Dataset Size</w:t>
            </w:r>
          </w:p>
        </w:tc>
        <w:tc>
          <w:tcPr>
            <w:tcW w:w="0" w:type="auto"/>
            <w:vAlign w:val="center"/>
            <w:hideMark/>
          </w:tcPr>
          <w:p w14:paraId="105D4098"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Approximately 517,000 emails</w:t>
            </w:r>
          </w:p>
        </w:tc>
      </w:tr>
      <w:tr w:rsidR="00C34640" w:rsidRPr="00F56B4A" w14:paraId="2A835C11" w14:textId="77777777" w:rsidTr="006D7F9F">
        <w:trPr>
          <w:trHeight w:val="20"/>
        </w:trPr>
        <w:tc>
          <w:tcPr>
            <w:tcW w:w="0" w:type="auto"/>
            <w:vAlign w:val="center"/>
            <w:hideMark/>
          </w:tcPr>
          <w:p w14:paraId="2EFF74EC"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Final Cleaned Dataset</w:t>
            </w:r>
          </w:p>
        </w:tc>
        <w:tc>
          <w:tcPr>
            <w:tcW w:w="0" w:type="auto"/>
            <w:vAlign w:val="center"/>
            <w:hideMark/>
          </w:tcPr>
          <w:p w14:paraId="19353D74"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190,280 emails</w:t>
            </w:r>
          </w:p>
        </w:tc>
      </w:tr>
      <w:tr w:rsidR="00C34640" w:rsidRPr="00F56B4A" w14:paraId="480A0460" w14:textId="77777777" w:rsidTr="006D7F9F">
        <w:trPr>
          <w:trHeight w:val="20"/>
        </w:trPr>
        <w:tc>
          <w:tcPr>
            <w:tcW w:w="0" w:type="auto"/>
            <w:vAlign w:val="center"/>
            <w:hideMark/>
          </w:tcPr>
          <w:p w14:paraId="0C6FB240"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Input Feature</w:t>
            </w:r>
          </w:p>
        </w:tc>
        <w:tc>
          <w:tcPr>
            <w:tcW w:w="0" w:type="auto"/>
            <w:vAlign w:val="center"/>
            <w:hideMark/>
          </w:tcPr>
          <w:p w14:paraId="3415EBF6"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Cleaned email text (Subject + Body)</w:t>
            </w:r>
          </w:p>
        </w:tc>
      </w:tr>
      <w:tr w:rsidR="00C34640" w:rsidRPr="00F56B4A" w14:paraId="58758260" w14:textId="77777777" w:rsidTr="006D7F9F">
        <w:trPr>
          <w:trHeight w:val="20"/>
        </w:trPr>
        <w:tc>
          <w:tcPr>
            <w:tcW w:w="0" w:type="auto"/>
            <w:vAlign w:val="center"/>
            <w:hideMark/>
          </w:tcPr>
          <w:p w14:paraId="43569FB5"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Category Labels</w:t>
            </w:r>
          </w:p>
        </w:tc>
        <w:tc>
          <w:tcPr>
            <w:tcW w:w="0" w:type="auto"/>
            <w:vAlign w:val="center"/>
            <w:hideMark/>
          </w:tcPr>
          <w:p w14:paraId="6D39AB8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Administration, Financial, HR, Legal, Market, Other</w:t>
            </w:r>
          </w:p>
        </w:tc>
      </w:tr>
      <w:tr w:rsidR="00C34640" w:rsidRPr="00F56B4A" w14:paraId="1BA57272" w14:textId="77777777" w:rsidTr="006D7F9F">
        <w:trPr>
          <w:trHeight w:val="20"/>
        </w:trPr>
        <w:tc>
          <w:tcPr>
            <w:tcW w:w="0" w:type="auto"/>
            <w:vAlign w:val="center"/>
            <w:hideMark/>
          </w:tcPr>
          <w:p w14:paraId="2F17894C"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Priority Labels</w:t>
            </w:r>
          </w:p>
        </w:tc>
        <w:tc>
          <w:tcPr>
            <w:tcW w:w="0" w:type="auto"/>
            <w:vAlign w:val="center"/>
            <w:hideMark/>
          </w:tcPr>
          <w:p w14:paraId="34FAFC15"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High, Normal, Low</w:t>
            </w:r>
          </w:p>
        </w:tc>
      </w:tr>
    </w:tbl>
    <w:p w14:paraId="08C4C40D" w14:textId="77777777" w:rsidR="00C77881" w:rsidRPr="00C77881" w:rsidRDefault="00C77881" w:rsidP="00C77881">
      <w:pPr>
        <w:ind w:left="0"/>
        <w:rPr>
          <w:rFonts w:asciiTheme="majorBidi" w:hAnsiTheme="majorBidi" w:cstheme="majorBidi"/>
          <w:szCs w:val="28"/>
          <w:lang w:val="en"/>
        </w:rPr>
      </w:pPr>
      <w:r w:rsidRPr="00C77881">
        <w:rPr>
          <w:rFonts w:asciiTheme="majorBidi" w:hAnsiTheme="majorBidi" w:cstheme="majorBidi"/>
          <w:szCs w:val="28"/>
          <w:lang w:val="en"/>
        </w:rPr>
        <w:t>Key features of the dataset utilized throughout this work are presented in Table 3.2. The result of the data preprocessing procedure was 190,280 emails of high quality, which were then labeled and split into training, validation, and holdout sets.</w:t>
      </w:r>
    </w:p>
    <w:p w14:paraId="5644F002" w14:textId="7FA1E5F5" w:rsidR="0054641F" w:rsidRDefault="00C77881" w:rsidP="0008184C">
      <w:pPr>
        <w:spacing w:before="240"/>
        <w:ind w:left="0"/>
        <w:rPr>
          <w:rFonts w:asciiTheme="majorBidi" w:hAnsiTheme="majorBidi" w:cstheme="majorBidi"/>
          <w:szCs w:val="28"/>
        </w:rPr>
      </w:pPr>
      <w:r w:rsidRPr="00C77881">
        <w:rPr>
          <w:rFonts w:asciiTheme="majorBidi" w:hAnsiTheme="majorBidi" w:cstheme="majorBidi"/>
          <w:szCs w:val="28"/>
          <w:lang w:val="en"/>
        </w:rPr>
        <w:t>The following figure depicts the process of preparing the dataset from the initial Enron dataset to the cleaned one used for modeling.</w:t>
      </w:r>
    </w:p>
    <w:p w14:paraId="6B77249C" w14:textId="77777777" w:rsidR="008D3CDD" w:rsidRDefault="008D3CDD" w:rsidP="00C44D8C">
      <w:pPr>
        <w:ind w:left="0"/>
        <w:rPr>
          <w:rFonts w:asciiTheme="majorBidi" w:hAnsiTheme="majorBidi" w:cstheme="majorBidi"/>
          <w:b/>
          <w:bCs/>
          <w:szCs w:val="28"/>
          <w:lang w:val="en"/>
        </w:rPr>
      </w:pPr>
    </w:p>
    <w:p w14:paraId="0F404D13" w14:textId="77777777" w:rsidR="008D3CDD" w:rsidRDefault="008D3CDD" w:rsidP="00C44D8C">
      <w:pPr>
        <w:ind w:left="0"/>
        <w:rPr>
          <w:rFonts w:asciiTheme="majorBidi" w:hAnsiTheme="majorBidi" w:cstheme="majorBidi"/>
          <w:b/>
          <w:bCs/>
          <w:szCs w:val="28"/>
          <w:lang w:val="en"/>
        </w:rPr>
      </w:pPr>
    </w:p>
    <w:p w14:paraId="2482848A" w14:textId="77777777" w:rsidR="008D3CDD" w:rsidRDefault="008D3CDD" w:rsidP="00C44D8C">
      <w:pPr>
        <w:ind w:left="0"/>
        <w:rPr>
          <w:rFonts w:asciiTheme="majorBidi" w:hAnsiTheme="majorBidi" w:cstheme="majorBidi"/>
          <w:b/>
          <w:bCs/>
          <w:szCs w:val="28"/>
          <w:lang w:val="en"/>
        </w:rPr>
      </w:pPr>
    </w:p>
    <w:p w14:paraId="71917A0D" w14:textId="77777777" w:rsidR="008D3CDD" w:rsidRDefault="008D3CDD" w:rsidP="00C44D8C">
      <w:pPr>
        <w:ind w:left="0"/>
        <w:rPr>
          <w:rFonts w:asciiTheme="majorBidi" w:hAnsiTheme="majorBidi" w:cstheme="majorBidi"/>
          <w:b/>
          <w:bCs/>
          <w:szCs w:val="28"/>
          <w:lang w:val="en"/>
        </w:rPr>
      </w:pPr>
    </w:p>
    <w:p w14:paraId="3C629179" w14:textId="77777777" w:rsidR="008D3CDD" w:rsidRDefault="008D3CDD" w:rsidP="00C44D8C">
      <w:pPr>
        <w:ind w:left="0"/>
        <w:rPr>
          <w:rFonts w:asciiTheme="majorBidi" w:hAnsiTheme="majorBidi" w:cstheme="majorBidi"/>
          <w:b/>
          <w:bCs/>
          <w:szCs w:val="28"/>
          <w:lang w:val="en"/>
        </w:rPr>
      </w:pPr>
    </w:p>
    <w:p w14:paraId="7BB61137" w14:textId="75042DEB" w:rsidR="00C34640" w:rsidRPr="00F56B4A" w:rsidRDefault="00C34640" w:rsidP="00C44D8C">
      <w:pPr>
        <w:ind w:left="0"/>
        <w:rPr>
          <w:rFonts w:asciiTheme="majorBidi" w:hAnsiTheme="majorBidi" w:cstheme="majorBidi"/>
          <w:b/>
          <w:bCs/>
          <w:szCs w:val="28"/>
          <w:rtl/>
        </w:rPr>
      </w:pPr>
      <w:r w:rsidRPr="00F56B4A">
        <w:rPr>
          <w:rFonts w:asciiTheme="majorBidi" w:hAnsiTheme="majorBidi" w:cstheme="majorBidi"/>
          <w:b/>
          <w:bCs/>
          <w:szCs w:val="28"/>
          <w:lang w:val="en"/>
        </w:rPr>
        <w:t>Figure 3.2</w:t>
      </w:r>
      <w:r w:rsidRPr="00F56B4A">
        <w:rPr>
          <w:rFonts w:asciiTheme="majorBidi" w:hAnsiTheme="majorBidi" w:cstheme="majorBidi"/>
          <w:b/>
          <w:bCs/>
          <w:szCs w:val="28"/>
        </w:rPr>
        <w:t>:</w:t>
      </w:r>
      <w:r w:rsidRPr="00F56B4A">
        <w:rPr>
          <w:rFonts w:asciiTheme="majorBidi" w:hAnsiTheme="majorBidi" w:cstheme="majorBidi"/>
          <w:b/>
          <w:bCs/>
          <w:szCs w:val="28"/>
          <w:lang w:val="en"/>
        </w:rPr>
        <w:t xml:space="preserve"> Dataset Preparation Pipeline</w:t>
      </w:r>
    </w:p>
    <w:p w14:paraId="12BF766D" w14:textId="77777777" w:rsidR="00C34640" w:rsidRPr="00F56B4A" w:rsidRDefault="00C34640" w:rsidP="00C44D8C">
      <w:pPr>
        <w:ind w:left="0"/>
        <w:jc w:val="center"/>
        <w:rPr>
          <w:rFonts w:asciiTheme="majorBidi" w:hAnsiTheme="majorBidi" w:cstheme="majorBidi"/>
          <w:b/>
          <w:bCs/>
          <w:szCs w:val="28"/>
          <w:rtl/>
        </w:rPr>
      </w:pPr>
      <w:r w:rsidRPr="00F56B4A">
        <w:rPr>
          <w:rFonts w:asciiTheme="majorBidi" w:hAnsiTheme="majorBidi" w:cstheme="majorBidi"/>
          <w:b/>
          <w:bCs/>
          <w:noProof/>
          <w:szCs w:val="28"/>
        </w:rPr>
        <w:drawing>
          <wp:inline distT="0" distB="0" distL="0" distR="0" wp14:anchorId="4CD656E5" wp14:editId="55D0789D">
            <wp:extent cx="2218304" cy="3977311"/>
            <wp:effectExtent l="0" t="0" r="0" b="4445"/>
            <wp:docPr id="155418241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182410" name="صورة 15541824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1926" cy="3983806"/>
                    </a:xfrm>
                    <a:prstGeom prst="rect">
                      <a:avLst/>
                    </a:prstGeom>
                  </pic:spPr>
                </pic:pic>
              </a:graphicData>
            </a:graphic>
          </wp:inline>
        </w:drawing>
      </w:r>
    </w:p>
    <w:p w14:paraId="08873685" w14:textId="77777777" w:rsidR="0024542F" w:rsidRPr="0024542F" w:rsidRDefault="0024542F" w:rsidP="0024542F">
      <w:pPr>
        <w:ind w:left="0"/>
        <w:rPr>
          <w:rFonts w:asciiTheme="majorBidi" w:hAnsiTheme="majorBidi" w:cstheme="majorBidi"/>
          <w:szCs w:val="28"/>
          <w:lang w:val="en"/>
        </w:rPr>
      </w:pPr>
      <w:r w:rsidRPr="0024542F">
        <w:rPr>
          <w:rFonts w:asciiTheme="majorBidi" w:hAnsiTheme="majorBidi" w:cstheme="majorBidi"/>
          <w:szCs w:val="28"/>
          <w:lang w:val="en"/>
        </w:rPr>
        <w:t>Figure 3.2 presents the primary pipeline of data preprocessing performed on the initial dataset from the Enron case study. Each step was specifically crafted to increase the quality of the data before automatic classification.</w:t>
      </w:r>
    </w:p>
    <w:p w14:paraId="6097533F" w14:textId="46434603" w:rsidR="00C34640" w:rsidRPr="00F56B4A" w:rsidRDefault="0024542F" w:rsidP="0008184C">
      <w:pPr>
        <w:spacing w:before="240"/>
        <w:ind w:left="0"/>
        <w:rPr>
          <w:rFonts w:asciiTheme="majorBidi" w:hAnsiTheme="majorBidi" w:cstheme="majorBidi"/>
          <w:szCs w:val="28"/>
        </w:rPr>
      </w:pPr>
      <w:r w:rsidRPr="0024542F">
        <w:rPr>
          <w:rFonts w:asciiTheme="majorBidi" w:hAnsiTheme="majorBidi" w:cstheme="majorBidi"/>
          <w:szCs w:val="28"/>
          <w:lang w:val="en"/>
        </w:rPr>
        <w:t>Such data preprocessing allowed eliminating noise and redundancies from the initial dataset, making it appropriate for both machine learning techniques and the novel DistilBERT multi-task model.</w:t>
      </w:r>
    </w:p>
    <w:p w14:paraId="286173D3" w14:textId="77777777" w:rsidR="00C34640" w:rsidRPr="00810BEA" w:rsidRDefault="00C34640" w:rsidP="00C44D8C">
      <w:pPr>
        <w:pStyle w:val="2"/>
        <w:ind w:left="0"/>
        <w:rPr>
          <w:rFonts w:asciiTheme="majorBidi" w:hAnsiTheme="majorBidi"/>
          <w:b/>
          <w:bCs/>
          <w:color w:val="auto"/>
          <w:rtl/>
        </w:rPr>
      </w:pPr>
      <w:bookmarkStart w:id="28" w:name="_Toc235821977"/>
      <w:r w:rsidRPr="00810BEA">
        <w:rPr>
          <w:rFonts w:asciiTheme="majorBidi" w:hAnsiTheme="majorBidi"/>
          <w:b/>
          <w:bCs/>
          <w:color w:val="auto"/>
        </w:rPr>
        <w:t>3.4 Data Preprocessing</w:t>
      </w:r>
      <w:bookmarkEnd w:id="28"/>
    </w:p>
    <w:p w14:paraId="655EEE64" w14:textId="2B199782" w:rsidR="005C1B89" w:rsidRPr="005C1B89" w:rsidRDefault="00EA41E6" w:rsidP="005C1B89">
      <w:pPr>
        <w:ind w:left="0"/>
        <w:rPr>
          <w:rFonts w:asciiTheme="majorBidi" w:hAnsiTheme="majorBidi" w:cstheme="majorBidi"/>
          <w:szCs w:val="28"/>
        </w:rPr>
      </w:pPr>
      <w:r>
        <w:rPr>
          <w:rFonts w:asciiTheme="majorBidi" w:hAnsiTheme="majorBidi" w:cstheme="majorBidi"/>
          <w:szCs w:val="28"/>
        </w:rPr>
        <w:t>To</w:t>
      </w:r>
      <w:r w:rsidR="005C1B89" w:rsidRPr="005C1B89">
        <w:rPr>
          <w:rFonts w:asciiTheme="majorBidi" w:hAnsiTheme="majorBidi" w:cstheme="majorBidi"/>
          <w:szCs w:val="28"/>
        </w:rPr>
        <w:t xml:space="preserve"> use the original dataset for training and testing, various preprocessing procedures had to be performed. As the original dataset has </w:t>
      </w:r>
      <w:r>
        <w:rPr>
          <w:rFonts w:asciiTheme="majorBidi" w:hAnsiTheme="majorBidi" w:cstheme="majorBidi"/>
          <w:szCs w:val="28"/>
        </w:rPr>
        <w:t xml:space="preserve">duplicate </w:t>
      </w:r>
      <w:r w:rsidR="005C1B89" w:rsidRPr="005C1B89">
        <w:rPr>
          <w:rFonts w:asciiTheme="majorBidi" w:hAnsiTheme="majorBidi" w:cstheme="majorBidi"/>
          <w:szCs w:val="28"/>
        </w:rPr>
        <w:t xml:space="preserve">messages that are duplicates, incomplete messages, and emails with </w:t>
      </w:r>
      <w:r>
        <w:rPr>
          <w:rFonts w:asciiTheme="majorBidi" w:hAnsiTheme="majorBidi" w:cstheme="majorBidi"/>
          <w:szCs w:val="28"/>
        </w:rPr>
        <w:t>little</w:t>
      </w:r>
      <w:r w:rsidR="005C1B89" w:rsidRPr="005C1B89">
        <w:rPr>
          <w:rFonts w:asciiTheme="majorBidi" w:hAnsiTheme="majorBidi" w:cstheme="majorBidi"/>
          <w:szCs w:val="28"/>
        </w:rPr>
        <w:t xml:space="preserve"> textual content, a thorough preprocessing pipeline has been developed to ensure quality data for labeling and training.</w:t>
      </w:r>
    </w:p>
    <w:p w14:paraId="06C6BEDB" w14:textId="5D57EEB5" w:rsidR="00C34640" w:rsidRPr="00F56B4A" w:rsidRDefault="005C1B89" w:rsidP="0008184C">
      <w:pPr>
        <w:spacing w:before="240"/>
        <w:ind w:left="0"/>
        <w:rPr>
          <w:rFonts w:asciiTheme="majorBidi" w:hAnsiTheme="majorBidi" w:cstheme="majorBidi"/>
          <w:szCs w:val="28"/>
        </w:rPr>
      </w:pPr>
      <w:r w:rsidRPr="005C1B89">
        <w:rPr>
          <w:rFonts w:asciiTheme="majorBidi" w:hAnsiTheme="majorBidi" w:cstheme="majorBidi"/>
          <w:szCs w:val="28"/>
        </w:rPr>
        <w:t xml:space="preserve">Preprocessing involved noise reduction while retaining the semantic content of each email message. These processing operations ensured consistency between the </w:t>
      </w:r>
      <w:r w:rsidRPr="005C1B89">
        <w:rPr>
          <w:rFonts w:asciiTheme="majorBidi" w:hAnsiTheme="majorBidi" w:cstheme="majorBidi"/>
          <w:szCs w:val="28"/>
        </w:rPr>
        <w:lastRenderedPageBreak/>
        <w:t>machine learning models and the DistilBERT multi-task model since they all use the same cleaned dataset</w:t>
      </w:r>
      <w:r w:rsidR="00C34640" w:rsidRPr="00F56B4A">
        <w:rPr>
          <w:rFonts w:asciiTheme="majorBidi" w:hAnsiTheme="majorBidi" w:cstheme="majorBidi"/>
          <w:szCs w:val="28"/>
        </w:rPr>
        <w:t>.</w:t>
      </w:r>
    </w:p>
    <w:p w14:paraId="119489EA" w14:textId="77777777" w:rsidR="00C34640" w:rsidRPr="00F56B4A" w:rsidRDefault="00C34640" w:rsidP="00C44D8C">
      <w:pPr>
        <w:ind w:left="0"/>
        <w:rPr>
          <w:rFonts w:asciiTheme="majorBidi" w:hAnsiTheme="majorBidi" w:cstheme="majorBidi"/>
          <w:b/>
          <w:bCs/>
          <w:szCs w:val="28"/>
          <w:rtl/>
        </w:rPr>
      </w:pPr>
      <w:r w:rsidRPr="00F56B4A">
        <w:rPr>
          <w:rFonts w:asciiTheme="majorBidi" w:hAnsiTheme="majorBidi" w:cstheme="majorBidi"/>
          <w:b/>
          <w:bCs/>
          <w:szCs w:val="28"/>
        </w:rPr>
        <w:t>Figure (3.3) illustrates the complete preprocessing pipeline applied in this study</w:t>
      </w:r>
    </w:p>
    <w:p w14:paraId="0A7B8BE3" w14:textId="77777777" w:rsidR="00C34640" w:rsidRPr="00F56B4A" w:rsidRDefault="00C34640" w:rsidP="00C44D8C">
      <w:pPr>
        <w:spacing w:after="160" w:line="278" w:lineRule="auto"/>
        <w:ind w:left="0"/>
        <w:jc w:val="center"/>
        <w:rPr>
          <w:rFonts w:asciiTheme="majorBidi" w:hAnsiTheme="majorBidi" w:cstheme="majorBidi"/>
          <w:szCs w:val="28"/>
        </w:rPr>
      </w:pPr>
      <w:r w:rsidRPr="00F56B4A">
        <w:rPr>
          <w:rFonts w:asciiTheme="majorBidi" w:hAnsiTheme="majorBidi" w:cstheme="majorBidi"/>
          <w:noProof/>
          <w:szCs w:val="28"/>
        </w:rPr>
        <w:drawing>
          <wp:inline distT="0" distB="0" distL="0" distR="0" wp14:anchorId="39B00EAE" wp14:editId="322FF56A">
            <wp:extent cx="1810909" cy="3246872"/>
            <wp:effectExtent l="0" t="0" r="0" b="0"/>
            <wp:docPr id="145059459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94594" name="صورة 145059459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18482" cy="3260450"/>
                    </a:xfrm>
                    <a:prstGeom prst="rect">
                      <a:avLst/>
                    </a:prstGeom>
                  </pic:spPr>
                </pic:pic>
              </a:graphicData>
            </a:graphic>
          </wp:inline>
        </w:drawing>
      </w:r>
    </w:p>
    <w:p w14:paraId="4499963C" w14:textId="77777777" w:rsidR="00921694" w:rsidRPr="00921694" w:rsidRDefault="00921694" w:rsidP="00921694">
      <w:pPr>
        <w:ind w:left="0"/>
        <w:rPr>
          <w:rFonts w:asciiTheme="majorBidi" w:hAnsiTheme="majorBidi" w:cstheme="majorBidi"/>
          <w:szCs w:val="28"/>
          <w:lang w:val="en"/>
        </w:rPr>
      </w:pPr>
      <w:r w:rsidRPr="00921694">
        <w:rPr>
          <w:rFonts w:asciiTheme="majorBidi" w:hAnsiTheme="majorBidi" w:cstheme="majorBidi"/>
          <w:szCs w:val="28"/>
          <w:lang w:val="en"/>
        </w:rPr>
        <w:t>The process is illustrated in Figure 3.3 as applied to every email before classification and model training.</w:t>
      </w:r>
    </w:p>
    <w:p w14:paraId="0DA547BD" w14:textId="7697647C" w:rsidR="00C34640" w:rsidRPr="00F56B4A" w:rsidRDefault="00921694" w:rsidP="0008184C">
      <w:pPr>
        <w:spacing w:before="240"/>
        <w:ind w:left="0"/>
        <w:rPr>
          <w:rFonts w:asciiTheme="majorBidi" w:hAnsiTheme="majorBidi" w:cstheme="majorBidi"/>
          <w:szCs w:val="28"/>
        </w:rPr>
      </w:pPr>
      <w:r w:rsidRPr="00921694">
        <w:rPr>
          <w:rFonts w:asciiTheme="majorBidi" w:hAnsiTheme="majorBidi" w:cstheme="majorBidi"/>
          <w:szCs w:val="28"/>
          <w:lang w:val="en"/>
        </w:rPr>
        <w:t xml:space="preserve">After concatenation of the subject and body of each email </w:t>
      </w:r>
      <w:r w:rsidR="00D35DA6">
        <w:rPr>
          <w:rFonts w:asciiTheme="majorBidi" w:hAnsiTheme="majorBidi" w:cstheme="majorBidi"/>
          <w:szCs w:val="28"/>
          <w:lang w:val="en"/>
        </w:rPr>
        <w:t>into</w:t>
      </w:r>
      <w:r w:rsidRPr="00921694">
        <w:rPr>
          <w:rFonts w:asciiTheme="majorBidi" w:hAnsiTheme="majorBidi" w:cstheme="majorBidi"/>
          <w:szCs w:val="28"/>
          <w:lang w:val="en"/>
        </w:rPr>
        <w:t xml:space="preserve"> one text feature, multiple text preprocessing steps have been carried out. This procedure ensured removal of unnecessary formatting and transformation of the text to </w:t>
      </w:r>
      <w:r w:rsidR="00D35DA6">
        <w:rPr>
          <w:rFonts w:asciiTheme="majorBidi" w:hAnsiTheme="majorBidi" w:cstheme="majorBidi"/>
          <w:szCs w:val="28"/>
          <w:lang w:val="en"/>
        </w:rPr>
        <w:t xml:space="preserve">a </w:t>
      </w:r>
      <w:r w:rsidRPr="00921694">
        <w:rPr>
          <w:rFonts w:asciiTheme="majorBidi" w:hAnsiTheme="majorBidi" w:cstheme="majorBidi"/>
          <w:szCs w:val="28"/>
          <w:lang w:val="en"/>
        </w:rPr>
        <w:t xml:space="preserve">consistent format while maintaining its semantics. The preprocessed text was used as an input for the baseline and proposed </w:t>
      </w:r>
      <w:r w:rsidR="00D35DA6" w:rsidRPr="00921694">
        <w:rPr>
          <w:rFonts w:asciiTheme="majorBidi" w:hAnsiTheme="majorBidi" w:cstheme="majorBidi"/>
          <w:szCs w:val="28"/>
          <w:lang w:val="en"/>
        </w:rPr>
        <w:t>models.</w:t>
      </w:r>
    </w:p>
    <w:p w14:paraId="18BDD183" w14:textId="77777777" w:rsidR="00C34640" w:rsidRPr="00F56B4A" w:rsidRDefault="00C34640" w:rsidP="00F70676">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rPr>
        <w:t>3.4.1 Data Cleaning</w:t>
      </w:r>
    </w:p>
    <w:p w14:paraId="26AAFE76" w14:textId="77777777" w:rsidR="00464EA9" w:rsidRPr="00464EA9" w:rsidRDefault="00464EA9" w:rsidP="00464EA9">
      <w:pPr>
        <w:spacing w:after="160" w:line="278" w:lineRule="auto"/>
        <w:ind w:left="0"/>
        <w:rPr>
          <w:rFonts w:asciiTheme="majorBidi" w:hAnsiTheme="majorBidi" w:cstheme="majorBidi"/>
          <w:szCs w:val="28"/>
        </w:rPr>
      </w:pPr>
      <w:r w:rsidRPr="00464EA9">
        <w:rPr>
          <w:rFonts w:asciiTheme="majorBidi" w:hAnsiTheme="majorBidi" w:cstheme="majorBidi"/>
          <w:szCs w:val="28"/>
        </w:rPr>
        <w:t>Data cleaning was done with the objective of deleting entries that might affect the training process in any way. Entries with duplicate emails were deleted since they would create repetitions in the training sample, and those that had little textual information were deleted because they did not offer any valuable semantics to the classification.</w:t>
      </w:r>
    </w:p>
    <w:p w14:paraId="45C1A9CF" w14:textId="16A4850B" w:rsidR="00C34640" w:rsidRDefault="00464EA9" w:rsidP="00464EA9">
      <w:pPr>
        <w:spacing w:after="160" w:line="278" w:lineRule="auto"/>
        <w:ind w:left="0"/>
        <w:rPr>
          <w:rFonts w:asciiTheme="majorBidi" w:hAnsiTheme="majorBidi" w:cstheme="majorBidi"/>
          <w:szCs w:val="28"/>
        </w:rPr>
      </w:pPr>
      <w:r w:rsidRPr="00464EA9">
        <w:rPr>
          <w:rFonts w:asciiTheme="majorBidi" w:hAnsiTheme="majorBidi" w:cstheme="majorBidi"/>
          <w:szCs w:val="28"/>
        </w:rPr>
        <w:t>Messages that had very little information content were deleted as well since they were usually signatures and greetings</w:t>
      </w:r>
      <w:r w:rsidR="00C34640" w:rsidRPr="00F56B4A">
        <w:rPr>
          <w:rFonts w:asciiTheme="majorBidi" w:hAnsiTheme="majorBidi" w:cstheme="majorBidi"/>
          <w:szCs w:val="28"/>
        </w:rPr>
        <w:t>.</w:t>
      </w:r>
    </w:p>
    <w:p w14:paraId="78FD1B35" w14:textId="77777777" w:rsidR="00FB5701" w:rsidRPr="00F56B4A" w:rsidRDefault="00FB5701" w:rsidP="00C44D8C">
      <w:pPr>
        <w:spacing w:after="160" w:line="278" w:lineRule="auto"/>
        <w:ind w:left="0"/>
        <w:rPr>
          <w:rFonts w:asciiTheme="majorBidi" w:hAnsiTheme="majorBidi" w:cstheme="majorBidi"/>
          <w:szCs w:val="28"/>
        </w:rPr>
      </w:pPr>
    </w:p>
    <w:p w14:paraId="319C3A4C"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Table 3.3 summarizes the data cleaning process.</w:t>
      </w:r>
    </w:p>
    <w:tbl>
      <w:tblPr>
        <w:tblStyle w:val="aa"/>
        <w:tblW w:w="0" w:type="auto"/>
        <w:tblLook w:val="04A0" w:firstRow="1" w:lastRow="0" w:firstColumn="1" w:lastColumn="0" w:noHBand="0" w:noVBand="1"/>
      </w:tblPr>
      <w:tblGrid>
        <w:gridCol w:w="2881"/>
        <w:gridCol w:w="6541"/>
      </w:tblGrid>
      <w:tr w:rsidR="00C34640" w:rsidRPr="00F56B4A" w14:paraId="42DFA570" w14:textId="77777777" w:rsidTr="00E25096">
        <w:tc>
          <w:tcPr>
            <w:tcW w:w="0" w:type="auto"/>
            <w:shd w:val="clear" w:color="auto" w:fill="D9D9D9" w:themeFill="background1" w:themeFillShade="D9"/>
            <w:vAlign w:val="center"/>
            <w:hideMark/>
          </w:tcPr>
          <w:p w14:paraId="5175561E"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Cleaning Step</w:t>
            </w:r>
          </w:p>
        </w:tc>
        <w:tc>
          <w:tcPr>
            <w:tcW w:w="0" w:type="auto"/>
            <w:shd w:val="clear" w:color="auto" w:fill="D9D9D9" w:themeFill="background1" w:themeFillShade="D9"/>
            <w:vAlign w:val="center"/>
            <w:hideMark/>
          </w:tcPr>
          <w:p w14:paraId="1D7594F1"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4C063924" w14:textId="77777777" w:rsidTr="00E25096">
        <w:tc>
          <w:tcPr>
            <w:tcW w:w="0" w:type="auto"/>
            <w:vAlign w:val="center"/>
            <w:hideMark/>
          </w:tcPr>
          <w:p w14:paraId="18DA82E5"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Remove duplicate emails</w:t>
            </w:r>
          </w:p>
        </w:tc>
        <w:tc>
          <w:tcPr>
            <w:tcW w:w="0" w:type="auto"/>
            <w:vAlign w:val="center"/>
            <w:hideMark/>
          </w:tcPr>
          <w:p w14:paraId="11DC506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Eliminated duplicate email records</w:t>
            </w:r>
          </w:p>
        </w:tc>
      </w:tr>
      <w:tr w:rsidR="00C34640" w:rsidRPr="00F56B4A" w14:paraId="2821A7C2" w14:textId="77777777" w:rsidTr="00E25096">
        <w:tc>
          <w:tcPr>
            <w:tcW w:w="0" w:type="auto"/>
            <w:vAlign w:val="center"/>
            <w:hideMark/>
          </w:tcPr>
          <w:p w14:paraId="25CB083A"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Remove missing values</w:t>
            </w:r>
          </w:p>
        </w:tc>
        <w:tc>
          <w:tcPr>
            <w:tcW w:w="0" w:type="auto"/>
            <w:vAlign w:val="center"/>
            <w:hideMark/>
          </w:tcPr>
          <w:p w14:paraId="79074CF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Removed incomplete records</w:t>
            </w:r>
          </w:p>
        </w:tc>
      </w:tr>
      <w:tr w:rsidR="00C34640" w:rsidRPr="00F56B4A" w14:paraId="7E5B2D35" w14:textId="77777777" w:rsidTr="00E25096">
        <w:tc>
          <w:tcPr>
            <w:tcW w:w="0" w:type="auto"/>
            <w:vAlign w:val="center"/>
            <w:hideMark/>
          </w:tcPr>
          <w:p w14:paraId="2E2D7E24"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Remove short emails</w:t>
            </w:r>
          </w:p>
        </w:tc>
        <w:tc>
          <w:tcPr>
            <w:tcW w:w="0" w:type="auto"/>
            <w:vAlign w:val="center"/>
            <w:hideMark/>
          </w:tcPr>
          <w:p w14:paraId="224CFB8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Excluded emails containing fewer than five words</w:t>
            </w:r>
          </w:p>
        </w:tc>
      </w:tr>
      <w:tr w:rsidR="00C34640" w:rsidRPr="00F56B4A" w14:paraId="7C86B66D" w14:textId="77777777" w:rsidTr="00E25096">
        <w:tc>
          <w:tcPr>
            <w:tcW w:w="0" w:type="auto"/>
            <w:vAlign w:val="center"/>
            <w:hideMark/>
          </w:tcPr>
          <w:p w14:paraId="0AE2340E"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Merge Subject and Body</w:t>
            </w:r>
          </w:p>
        </w:tc>
        <w:tc>
          <w:tcPr>
            <w:tcW w:w="0" w:type="auto"/>
            <w:vAlign w:val="center"/>
            <w:hideMark/>
          </w:tcPr>
          <w:p w14:paraId="22F3C2D9" w14:textId="494463A9" w:rsidR="00C34640" w:rsidRPr="00F56B4A" w:rsidRDefault="00E91D2A" w:rsidP="00C44D8C">
            <w:pPr>
              <w:spacing w:after="0" w:line="240" w:lineRule="auto"/>
              <w:ind w:left="0"/>
              <w:jc w:val="center"/>
              <w:rPr>
                <w:rFonts w:asciiTheme="majorBidi" w:hAnsiTheme="majorBidi" w:cstheme="majorBidi"/>
                <w:szCs w:val="28"/>
              </w:rPr>
            </w:pPr>
            <w:r>
              <w:rPr>
                <w:rFonts w:asciiTheme="majorBidi" w:hAnsiTheme="majorBidi" w:cstheme="majorBidi"/>
                <w:szCs w:val="28"/>
              </w:rPr>
              <w:t>Combined</w:t>
            </w:r>
            <w:r w:rsidR="00C34640" w:rsidRPr="00F56B4A">
              <w:rPr>
                <w:rFonts w:asciiTheme="majorBidi" w:hAnsiTheme="majorBidi" w:cstheme="majorBidi"/>
                <w:szCs w:val="28"/>
              </w:rPr>
              <w:t xml:space="preserve"> both fields into a unified text</w:t>
            </w:r>
          </w:p>
        </w:tc>
      </w:tr>
      <w:tr w:rsidR="00C34640" w:rsidRPr="00F56B4A" w14:paraId="60A18A2A" w14:textId="77777777" w:rsidTr="00E25096">
        <w:tc>
          <w:tcPr>
            <w:tcW w:w="0" w:type="auto"/>
            <w:vAlign w:val="center"/>
            <w:hideMark/>
          </w:tcPr>
          <w:p w14:paraId="57116B42"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Text normalization</w:t>
            </w:r>
          </w:p>
        </w:tc>
        <w:tc>
          <w:tcPr>
            <w:tcW w:w="0" w:type="auto"/>
            <w:vAlign w:val="center"/>
            <w:hideMark/>
          </w:tcPr>
          <w:p w14:paraId="524C9FF6"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Removed URLs, HTML tags, punctuation, and unnecessary spaces</w:t>
            </w:r>
          </w:p>
        </w:tc>
      </w:tr>
      <w:tr w:rsidR="00C34640" w:rsidRPr="00F56B4A" w14:paraId="54FBC1D3" w14:textId="77777777" w:rsidTr="00E25096">
        <w:tc>
          <w:tcPr>
            <w:tcW w:w="0" w:type="auto"/>
            <w:vAlign w:val="center"/>
            <w:hideMark/>
          </w:tcPr>
          <w:p w14:paraId="303E5961"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Final cleaned dataset</w:t>
            </w:r>
          </w:p>
        </w:tc>
        <w:tc>
          <w:tcPr>
            <w:tcW w:w="0" w:type="auto"/>
            <w:vAlign w:val="center"/>
            <w:hideMark/>
          </w:tcPr>
          <w:p w14:paraId="62F7BC3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190,280 email messages</w:t>
            </w:r>
          </w:p>
        </w:tc>
      </w:tr>
    </w:tbl>
    <w:p w14:paraId="2C676613" w14:textId="630A32C4" w:rsidR="00EE0067" w:rsidRPr="00EE0067" w:rsidRDefault="00EE0067" w:rsidP="00EE0067">
      <w:pPr>
        <w:ind w:left="0"/>
        <w:rPr>
          <w:rFonts w:asciiTheme="majorBidi" w:hAnsiTheme="majorBidi" w:cstheme="majorBidi"/>
          <w:szCs w:val="28"/>
          <w:lang w:val="en"/>
        </w:rPr>
      </w:pPr>
      <w:r>
        <w:rPr>
          <w:rFonts w:asciiTheme="majorBidi" w:hAnsiTheme="majorBidi" w:cstheme="majorBidi"/>
          <w:szCs w:val="28"/>
          <w:lang w:val="en"/>
        </w:rPr>
        <w:t>Table</w:t>
      </w:r>
      <w:r w:rsidRPr="00EE0067">
        <w:rPr>
          <w:rFonts w:asciiTheme="majorBidi" w:hAnsiTheme="majorBidi" w:cstheme="majorBidi"/>
          <w:szCs w:val="28"/>
          <w:lang w:val="en"/>
        </w:rPr>
        <w:t xml:space="preserve"> </w:t>
      </w:r>
      <w:r>
        <w:rPr>
          <w:rFonts w:asciiTheme="majorBidi" w:hAnsiTheme="majorBidi" w:cstheme="majorBidi"/>
          <w:szCs w:val="28"/>
          <w:lang w:val="en"/>
        </w:rPr>
        <w:t>3.3</w:t>
      </w:r>
      <w:r w:rsidRPr="00EE0067">
        <w:rPr>
          <w:rFonts w:asciiTheme="majorBidi" w:hAnsiTheme="majorBidi" w:cstheme="majorBidi"/>
          <w:szCs w:val="28"/>
          <w:lang w:val="en"/>
        </w:rPr>
        <w:t xml:space="preserve"> provides an overview of the pre-processing techniques used on the dataset before labelling and model building.</w:t>
      </w:r>
    </w:p>
    <w:p w14:paraId="59479890" w14:textId="1CB6751D" w:rsidR="00C34640" w:rsidRPr="00F56B4A" w:rsidRDefault="00EE0067" w:rsidP="00C64327">
      <w:pPr>
        <w:spacing w:before="240"/>
        <w:ind w:left="0"/>
        <w:rPr>
          <w:rFonts w:asciiTheme="majorBidi" w:hAnsiTheme="majorBidi" w:cstheme="majorBidi"/>
          <w:szCs w:val="28"/>
        </w:rPr>
      </w:pPr>
      <w:r w:rsidRPr="00EE0067">
        <w:rPr>
          <w:rFonts w:asciiTheme="majorBidi" w:hAnsiTheme="majorBidi" w:cstheme="majorBidi"/>
          <w:szCs w:val="28"/>
          <w:lang w:val="en"/>
        </w:rPr>
        <w:t xml:space="preserve">Pre-processing techniques helped achieve data consistency, decreased redundancy, and generated a </w:t>
      </w:r>
      <w:r w:rsidR="00C64327">
        <w:rPr>
          <w:rFonts w:asciiTheme="majorBidi" w:hAnsiTheme="majorBidi" w:cstheme="majorBidi"/>
          <w:szCs w:val="28"/>
          <w:lang w:val="en"/>
        </w:rPr>
        <w:t>good-quality</w:t>
      </w:r>
      <w:r w:rsidRPr="00EE0067">
        <w:rPr>
          <w:rFonts w:asciiTheme="majorBidi" w:hAnsiTheme="majorBidi" w:cstheme="majorBidi"/>
          <w:szCs w:val="28"/>
          <w:lang w:val="en"/>
        </w:rPr>
        <w:t xml:space="preserve"> dataset for machine and deep learning experiments</w:t>
      </w:r>
      <w:r w:rsidR="00C64327">
        <w:rPr>
          <w:rFonts w:asciiTheme="majorBidi" w:hAnsiTheme="majorBidi" w:cstheme="majorBidi"/>
          <w:szCs w:val="28"/>
          <w:lang w:val="en"/>
        </w:rPr>
        <w:t>.</w:t>
      </w:r>
    </w:p>
    <w:p w14:paraId="2AB4AF25" w14:textId="77777777" w:rsidR="00C34640" w:rsidRPr="00F56B4A" w:rsidRDefault="00C34640" w:rsidP="00EC228A">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rPr>
        <w:t>3.4.2 Text Normalization</w:t>
      </w:r>
    </w:p>
    <w:p w14:paraId="1B40A2AF" w14:textId="09D9F390" w:rsidR="00F14577" w:rsidRPr="00F14577" w:rsidRDefault="00F14577" w:rsidP="00F14577">
      <w:pPr>
        <w:spacing w:after="160" w:line="278" w:lineRule="auto"/>
        <w:ind w:left="0"/>
        <w:rPr>
          <w:rFonts w:asciiTheme="majorBidi" w:hAnsiTheme="majorBidi" w:cstheme="majorBidi"/>
          <w:szCs w:val="28"/>
        </w:rPr>
      </w:pPr>
      <w:r w:rsidRPr="00F14577">
        <w:rPr>
          <w:rFonts w:asciiTheme="majorBidi" w:hAnsiTheme="majorBidi" w:cstheme="majorBidi"/>
          <w:szCs w:val="28"/>
        </w:rPr>
        <w:t xml:space="preserve">After completing the cleaning stage, the rest of the emails were subjected to normalization to create a uniform textual representation of the whole </w:t>
      </w:r>
      <w:r w:rsidR="00EC228A">
        <w:rPr>
          <w:rFonts w:asciiTheme="majorBidi" w:hAnsiTheme="majorBidi" w:cstheme="majorBidi"/>
          <w:szCs w:val="28"/>
        </w:rPr>
        <w:t>dataset</w:t>
      </w:r>
      <w:r w:rsidRPr="00F14577">
        <w:rPr>
          <w:rFonts w:asciiTheme="majorBidi" w:hAnsiTheme="majorBidi" w:cstheme="majorBidi"/>
          <w:szCs w:val="28"/>
        </w:rPr>
        <w:t>. This normalization procedure minimized the variations in formatting while retaining linguistic information that was needed for the classification process.</w:t>
      </w:r>
    </w:p>
    <w:p w14:paraId="19ADD537" w14:textId="77777777" w:rsidR="00F14577" w:rsidRPr="00F14577" w:rsidRDefault="00F14577" w:rsidP="00F14577">
      <w:pPr>
        <w:spacing w:after="160" w:line="278" w:lineRule="auto"/>
        <w:ind w:left="0"/>
        <w:rPr>
          <w:rFonts w:asciiTheme="majorBidi" w:hAnsiTheme="majorBidi" w:cstheme="majorBidi"/>
          <w:szCs w:val="28"/>
        </w:rPr>
      </w:pPr>
      <w:r w:rsidRPr="00F14577">
        <w:rPr>
          <w:rFonts w:asciiTheme="majorBidi" w:hAnsiTheme="majorBidi" w:cstheme="majorBidi"/>
          <w:szCs w:val="28"/>
        </w:rPr>
        <w:t xml:space="preserve">Some of the common normalization steps involved:  </w:t>
      </w:r>
    </w:p>
    <w:p w14:paraId="3CD956F4"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All text was changed to lowercase. </w:t>
      </w:r>
    </w:p>
    <w:p w14:paraId="78E99C6A"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All HTML tags were removed. </w:t>
      </w:r>
    </w:p>
    <w:p w14:paraId="35227D2E"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Email and URLs were stripped out. </w:t>
      </w:r>
    </w:p>
    <w:p w14:paraId="07290C21"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Some punctuation and special characters were removed. </w:t>
      </w:r>
    </w:p>
    <w:p w14:paraId="4CC30D3A"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Extra white space was also removed. </w:t>
      </w:r>
    </w:p>
    <w:p w14:paraId="050436ED" w14:textId="77E448CC" w:rsidR="00C34640"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The email subject and body were merged to form one text field</w:t>
      </w:r>
      <w:r w:rsidR="006060C0">
        <w:rPr>
          <w:rFonts w:asciiTheme="majorBidi" w:hAnsiTheme="majorBidi" w:cstheme="majorBidi"/>
          <w:szCs w:val="28"/>
        </w:rPr>
        <w:t>.</w:t>
      </w:r>
      <w:r w:rsidR="00C34640" w:rsidRPr="00F56B4A">
        <w:rPr>
          <w:rFonts w:asciiTheme="majorBidi" w:hAnsiTheme="majorBidi" w:cstheme="majorBidi"/>
          <w:szCs w:val="28"/>
        </w:rPr>
        <w:t xml:space="preserve"> </w:t>
      </w:r>
    </w:p>
    <w:p w14:paraId="330A23BA" w14:textId="77777777" w:rsidR="00381B08" w:rsidRPr="00F56B4A" w:rsidRDefault="00381B08" w:rsidP="00C44D8C">
      <w:pPr>
        <w:spacing w:after="160" w:line="278" w:lineRule="auto"/>
        <w:ind w:left="0"/>
        <w:rPr>
          <w:rFonts w:asciiTheme="majorBidi" w:hAnsiTheme="majorBidi" w:cstheme="majorBidi"/>
          <w:szCs w:val="28"/>
        </w:rPr>
      </w:pPr>
    </w:p>
    <w:p w14:paraId="0DBBDB7F"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lang w:val="en"/>
        </w:rPr>
        <w:lastRenderedPageBreak/>
        <w:t xml:space="preserve">Figure </w:t>
      </w:r>
      <w:r w:rsidRPr="00F56B4A">
        <w:rPr>
          <w:rFonts w:asciiTheme="majorBidi" w:hAnsiTheme="majorBidi" w:cstheme="majorBidi"/>
          <w:b/>
          <w:bCs/>
          <w:szCs w:val="28"/>
        </w:rPr>
        <w:t>(</w:t>
      </w:r>
      <w:r w:rsidRPr="00F56B4A">
        <w:rPr>
          <w:rFonts w:asciiTheme="majorBidi" w:hAnsiTheme="majorBidi" w:cstheme="majorBidi"/>
          <w:b/>
          <w:bCs/>
          <w:szCs w:val="28"/>
          <w:lang w:val="en"/>
        </w:rPr>
        <w:t>3.4</w:t>
      </w:r>
      <w:r w:rsidRPr="00F56B4A">
        <w:rPr>
          <w:rFonts w:asciiTheme="majorBidi" w:hAnsiTheme="majorBidi" w:cstheme="majorBidi"/>
          <w:b/>
          <w:bCs/>
          <w:szCs w:val="28"/>
        </w:rPr>
        <w:t>):</w:t>
      </w:r>
      <w:r w:rsidRPr="00F56B4A">
        <w:rPr>
          <w:rFonts w:asciiTheme="majorBidi" w:hAnsiTheme="majorBidi" w:cstheme="majorBidi"/>
          <w:b/>
          <w:bCs/>
          <w:szCs w:val="28"/>
          <w:lang w:val="en"/>
        </w:rPr>
        <w:t xml:space="preserve"> Example of Text Preprocessing</w:t>
      </w:r>
    </w:p>
    <w:p w14:paraId="7AE04FD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Pr>
        <w:drawing>
          <wp:inline distT="0" distB="0" distL="0" distR="0" wp14:anchorId="74E6B2EE" wp14:editId="516B42FB">
            <wp:extent cx="2404872" cy="3218688"/>
            <wp:effectExtent l="0" t="0" r="0" b="1270"/>
            <wp:docPr id="72633027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330278" name="صورة 72633027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0A6471A8" w14:textId="12B83998" w:rsidR="00C34640" w:rsidRPr="00F56B4A" w:rsidRDefault="00112062" w:rsidP="00C44D8C">
      <w:pPr>
        <w:spacing w:after="160" w:line="278" w:lineRule="auto"/>
        <w:ind w:left="0"/>
        <w:rPr>
          <w:rFonts w:asciiTheme="majorBidi" w:hAnsiTheme="majorBidi" w:cstheme="majorBidi"/>
          <w:szCs w:val="28"/>
        </w:rPr>
      </w:pPr>
      <w:r w:rsidRPr="00112062">
        <w:rPr>
          <w:rFonts w:asciiTheme="majorBidi" w:hAnsiTheme="majorBidi" w:cstheme="majorBidi"/>
          <w:szCs w:val="28"/>
        </w:rPr>
        <w:t xml:space="preserve">Figure 3.4 presents </w:t>
      </w:r>
      <w:r w:rsidR="008634A3">
        <w:rPr>
          <w:rFonts w:asciiTheme="majorBidi" w:hAnsiTheme="majorBidi" w:cstheme="majorBidi"/>
          <w:szCs w:val="28"/>
        </w:rPr>
        <w:t>a</w:t>
      </w:r>
      <w:r w:rsidRPr="00112062">
        <w:rPr>
          <w:rFonts w:asciiTheme="majorBidi" w:hAnsiTheme="majorBidi" w:cstheme="majorBidi"/>
          <w:szCs w:val="28"/>
        </w:rPr>
        <w:t xml:space="preserve"> sample demonstrating how raw email is converted into normalized text suitable for model input</w:t>
      </w:r>
      <w:r w:rsidR="00C34640" w:rsidRPr="00F56B4A">
        <w:rPr>
          <w:rFonts w:asciiTheme="majorBidi" w:hAnsiTheme="majorBidi" w:cstheme="majorBidi"/>
          <w:szCs w:val="28"/>
        </w:rPr>
        <w:t>.</w:t>
      </w:r>
    </w:p>
    <w:p w14:paraId="4A68FF7D" w14:textId="77777777" w:rsidR="00C34640" w:rsidRPr="00810BEA" w:rsidRDefault="00C34640" w:rsidP="00C44D8C">
      <w:pPr>
        <w:pStyle w:val="2"/>
        <w:ind w:left="0"/>
        <w:rPr>
          <w:rFonts w:asciiTheme="majorBidi" w:hAnsiTheme="majorBidi"/>
          <w:b/>
          <w:bCs/>
          <w:color w:val="auto"/>
        </w:rPr>
      </w:pPr>
      <w:bookmarkStart w:id="29" w:name="_Toc235821978"/>
      <w:r w:rsidRPr="00810BEA">
        <w:rPr>
          <w:rFonts w:asciiTheme="majorBidi" w:hAnsiTheme="majorBidi"/>
          <w:b/>
          <w:bCs/>
          <w:color w:val="auto"/>
        </w:rPr>
        <w:t>3.5 Data Labeling Strategy</w:t>
      </w:r>
      <w:bookmarkEnd w:id="29"/>
    </w:p>
    <w:p w14:paraId="69A02F03" w14:textId="3C988E5B" w:rsidR="008C43F3" w:rsidRPr="008C43F3" w:rsidRDefault="008C43F3" w:rsidP="008C43F3">
      <w:pPr>
        <w:spacing w:after="160" w:line="278" w:lineRule="auto"/>
        <w:ind w:left="0"/>
        <w:rPr>
          <w:rFonts w:asciiTheme="majorBidi" w:hAnsiTheme="majorBidi" w:cstheme="majorBidi"/>
          <w:szCs w:val="28"/>
        </w:rPr>
      </w:pPr>
      <w:r w:rsidRPr="008C43F3">
        <w:rPr>
          <w:rFonts w:asciiTheme="majorBidi" w:hAnsiTheme="majorBidi" w:cstheme="majorBidi"/>
          <w:szCs w:val="28"/>
        </w:rPr>
        <w:t xml:space="preserve">Since the Enron Email Dataset provides no pre-defined labels for </w:t>
      </w:r>
      <w:r w:rsidR="00125952" w:rsidRPr="008C43F3">
        <w:rPr>
          <w:rFonts w:asciiTheme="majorBidi" w:hAnsiTheme="majorBidi" w:cstheme="majorBidi"/>
          <w:szCs w:val="28"/>
        </w:rPr>
        <w:t>either</w:t>
      </w:r>
      <w:r w:rsidRPr="008C43F3">
        <w:rPr>
          <w:rFonts w:asciiTheme="majorBidi" w:hAnsiTheme="majorBidi" w:cstheme="majorBidi"/>
          <w:szCs w:val="28"/>
        </w:rPr>
        <w:t xml:space="preserve"> email categories </w:t>
      </w:r>
      <w:r w:rsidR="00125952">
        <w:rPr>
          <w:rFonts w:asciiTheme="majorBidi" w:hAnsiTheme="majorBidi" w:cstheme="majorBidi"/>
          <w:szCs w:val="28"/>
        </w:rPr>
        <w:t>or</w:t>
      </w:r>
      <w:r w:rsidRPr="008C43F3">
        <w:rPr>
          <w:rFonts w:asciiTheme="majorBidi" w:hAnsiTheme="majorBidi" w:cstheme="majorBidi"/>
          <w:szCs w:val="28"/>
        </w:rPr>
        <w:t xml:space="preserve"> priorities, it was necessary to develop an automatic labeling scheme for generating the target variables needed for supervised learning.</w:t>
      </w:r>
    </w:p>
    <w:p w14:paraId="599147B4" w14:textId="58308942" w:rsidR="00C34640" w:rsidRDefault="00125952" w:rsidP="008C43F3">
      <w:pPr>
        <w:spacing w:after="160" w:line="278" w:lineRule="auto"/>
        <w:ind w:left="0"/>
        <w:rPr>
          <w:rFonts w:asciiTheme="majorBidi" w:hAnsiTheme="majorBidi" w:cstheme="majorBidi"/>
          <w:szCs w:val="28"/>
        </w:rPr>
      </w:pPr>
      <w:r>
        <w:rPr>
          <w:rFonts w:asciiTheme="majorBidi" w:hAnsiTheme="majorBidi" w:cstheme="majorBidi"/>
          <w:szCs w:val="28"/>
        </w:rPr>
        <w:t>The labeling</w:t>
      </w:r>
      <w:r w:rsidR="008C43F3" w:rsidRPr="008C43F3">
        <w:rPr>
          <w:rFonts w:asciiTheme="majorBidi" w:hAnsiTheme="majorBidi" w:cstheme="majorBidi"/>
          <w:szCs w:val="28"/>
        </w:rPr>
        <w:t xml:space="preserve"> procedure included two separate sub-tasks. According to the first sub-task, each email received one or several functional categories, whereas the second sub-task attributed one priority level. Such </w:t>
      </w:r>
      <w:r>
        <w:rPr>
          <w:rFonts w:asciiTheme="majorBidi" w:hAnsiTheme="majorBidi" w:cstheme="majorBidi"/>
          <w:szCs w:val="28"/>
        </w:rPr>
        <w:t xml:space="preserve">an </w:t>
      </w:r>
      <w:r w:rsidR="008C43F3" w:rsidRPr="008C43F3">
        <w:rPr>
          <w:rFonts w:asciiTheme="majorBidi" w:hAnsiTheme="majorBidi" w:cstheme="majorBidi"/>
          <w:szCs w:val="28"/>
        </w:rPr>
        <w:t xml:space="preserve">approach allowed building </w:t>
      </w:r>
      <w:r>
        <w:rPr>
          <w:rFonts w:asciiTheme="majorBidi" w:hAnsiTheme="majorBidi" w:cstheme="majorBidi"/>
          <w:szCs w:val="28"/>
        </w:rPr>
        <w:t xml:space="preserve">a </w:t>
      </w:r>
      <w:r w:rsidR="008C43F3" w:rsidRPr="008C43F3">
        <w:rPr>
          <w:rFonts w:asciiTheme="majorBidi" w:hAnsiTheme="majorBidi" w:cstheme="majorBidi"/>
          <w:szCs w:val="28"/>
        </w:rPr>
        <w:t>multi-task learning dataset, which could perform not only category classification but also priority prediction. Figure 3.5 presents the general approach used to label the emails</w:t>
      </w:r>
      <w:r w:rsidR="00C34640" w:rsidRPr="00F56B4A">
        <w:rPr>
          <w:rFonts w:asciiTheme="majorBidi" w:hAnsiTheme="majorBidi" w:cstheme="majorBidi"/>
          <w:szCs w:val="28"/>
        </w:rPr>
        <w:t>.</w:t>
      </w:r>
    </w:p>
    <w:p w14:paraId="28ABDEBF" w14:textId="77777777" w:rsidR="00125952" w:rsidRDefault="00125952">
      <w:pPr>
        <w:spacing w:after="160" w:line="278" w:lineRule="auto"/>
        <w:ind w:left="0" w:firstLine="0"/>
        <w:jc w:val="left"/>
        <w:rPr>
          <w:rFonts w:asciiTheme="majorBidi" w:hAnsiTheme="majorBidi" w:cstheme="majorBidi"/>
          <w:b/>
          <w:bCs/>
          <w:szCs w:val="28"/>
        </w:rPr>
      </w:pPr>
      <w:r>
        <w:rPr>
          <w:rFonts w:asciiTheme="majorBidi" w:hAnsiTheme="majorBidi" w:cstheme="majorBidi"/>
          <w:b/>
          <w:bCs/>
          <w:szCs w:val="28"/>
        </w:rPr>
        <w:br w:type="page"/>
      </w:r>
    </w:p>
    <w:p w14:paraId="35789FCE" w14:textId="6A96724D" w:rsidR="00C34640" w:rsidRPr="00F56B4A" w:rsidRDefault="00C34640" w:rsidP="00C44D8C">
      <w:pPr>
        <w:ind w:left="0"/>
        <w:rPr>
          <w:rFonts w:asciiTheme="majorBidi" w:hAnsiTheme="majorBidi" w:cstheme="majorBidi"/>
          <w:b/>
          <w:bCs/>
          <w:szCs w:val="28"/>
          <w:rtl/>
        </w:rPr>
      </w:pPr>
      <w:r w:rsidRPr="00F56B4A">
        <w:rPr>
          <w:rFonts w:asciiTheme="majorBidi" w:hAnsiTheme="majorBidi" w:cstheme="majorBidi"/>
          <w:b/>
          <w:bCs/>
          <w:szCs w:val="28"/>
        </w:rPr>
        <w:lastRenderedPageBreak/>
        <w:t>Figure (3.5): Automatic Labeling Workflow.</w:t>
      </w:r>
    </w:p>
    <w:p w14:paraId="6F976C63"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drawing>
          <wp:inline distT="0" distB="0" distL="0" distR="0" wp14:anchorId="1AF56E07" wp14:editId="548ACA06">
            <wp:extent cx="2404872" cy="3218688"/>
            <wp:effectExtent l="0" t="0" r="0" b="1270"/>
            <wp:docPr id="6832111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211153" name="صورة 68321115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676FDBCD" w14:textId="61D77F0A" w:rsidR="000E345C" w:rsidRPr="000E345C" w:rsidRDefault="000E345C" w:rsidP="000E345C">
      <w:pPr>
        <w:spacing w:before="240" w:after="160" w:line="278" w:lineRule="auto"/>
        <w:ind w:left="0"/>
        <w:rPr>
          <w:rFonts w:asciiTheme="majorBidi" w:hAnsiTheme="majorBidi" w:cstheme="majorBidi"/>
          <w:szCs w:val="28"/>
        </w:rPr>
      </w:pPr>
      <w:r>
        <w:rPr>
          <w:rFonts w:asciiTheme="majorBidi" w:hAnsiTheme="majorBidi" w:cstheme="majorBidi"/>
          <w:szCs w:val="28"/>
        </w:rPr>
        <w:t>Figure</w:t>
      </w:r>
      <w:r w:rsidRPr="000E345C">
        <w:rPr>
          <w:rFonts w:asciiTheme="majorBidi" w:hAnsiTheme="majorBidi" w:cstheme="majorBidi"/>
          <w:szCs w:val="28"/>
        </w:rPr>
        <w:t xml:space="preserve"> 3.5 depicts the automatic labeling procedure used to generate the labels for the processed emails.</w:t>
      </w:r>
    </w:p>
    <w:p w14:paraId="49502D4D" w14:textId="7053EEF1" w:rsidR="000E345C" w:rsidRPr="000E345C" w:rsidRDefault="000E345C" w:rsidP="000E345C">
      <w:pPr>
        <w:spacing w:before="240" w:after="160" w:line="278" w:lineRule="auto"/>
        <w:ind w:left="0"/>
        <w:rPr>
          <w:rFonts w:asciiTheme="majorBidi" w:hAnsiTheme="majorBidi" w:cstheme="majorBidi"/>
          <w:szCs w:val="28"/>
        </w:rPr>
      </w:pPr>
      <w:r w:rsidRPr="000E345C">
        <w:rPr>
          <w:rFonts w:asciiTheme="majorBidi" w:hAnsiTheme="majorBidi" w:cstheme="majorBidi"/>
          <w:szCs w:val="28"/>
        </w:rPr>
        <w:t xml:space="preserve">The labeling procedure was conducted according to the rule-based approach using domain-specific keyword dictionaries. After preprocessing, each email message was analyzed, and the appropriate keyword sets were identified, thus determining category labels and </w:t>
      </w:r>
      <w:r w:rsidR="00AB12D4">
        <w:rPr>
          <w:rFonts w:asciiTheme="majorBidi" w:hAnsiTheme="majorBidi" w:cstheme="majorBidi"/>
          <w:szCs w:val="28"/>
        </w:rPr>
        <w:t xml:space="preserve">the </w:t>
      </w:r>
      <w:r w:rsidRPr="000E345C">
        <w:rPr>
          <w:rFonts w:asciiTheme="majorBidi" w:hAnsiTheme="majorBidi" w:cstheme="majorBidi"/>
          <w:szCs w:val="28"/>
        </w:rPr>
        <w:t>priority level of the message.</w:t>
      </w:r>
    </w:p>
    <w:p w14:paraId="46441671" w14:textId="602FFE18" w:rsidR="00C34640" w:rsidRPr="00F56B4A" w:rsidRDefault="000E345C" w:rsidP="000E345C">
      <w:pPr>
        <w:spacing w:before="240" w:after="160" w:line="278" w:lineRule="auto"/>
        <w:ind w:left="0"/>
        <w:rPr>
          <w:rFonts w:asciiTheme="majorBidi" w:hAnsiTheme="majorBidi" w:cstheme="majorBidi"/>
          <w:szCs w:val="28"/>
        </w:rPr>
      </w:pPr>
      <w:r w:rsidRPr="000E345C">
        <w:rPr>
          <w:rFonts w:asciiTheme="majorBidi" w:hAnsiTheme="majorBidi" w:cstheme="majorBidi"/>
          <w:szCs w:val="28"/>
        </w:rPr>
        <w:t xml:space="preserve">Unlike </w:t>
      </w:r>
      <w:r w:rsidR="00AB12D4">
        <w:rPr>
          <w:rFonts w:asciiTheme="majorBidi" w:hAnsiTheme="majorBidi" w:cstheme="majorBidi"/>
          <w:szCs w:val="28"/>
        </w:rPr>
        <w:t xml:space="preserve">a </w:t>
      </w:r>
      <w:r w:rsidRPr="000E345C">
        <w:rPr>
          <w:rFonts w:asciiTheme="majorBidi" w:hAnsiTheme="majorBidi" w:cstheme="majorBidi"/>
          <w:szCs w:val="28"/>
        </w:rPr>
        <w:t xml:space="preserve">manual labeling procedure, such an automated approach allowed </w:t>
      </w:r>
      <w:r w:rsidR="00AB12D4">
        <w:rPr>
          <w:rFonts w:asciiTheme="majorBidi" w:hAnsiTheme="majorBidi" w:cstheme="majorBidi"/>
          <w:szCs w:val="28"/>
        </w:rPr>
        <w:t>for labeling</w:t>
      </w:r>
      <w:r w:rsidRPr="000E345C">
        <w:rPr>
          <w:rFonts w:asciiTheme="majorBidi" w:hAnsiTheme="majorBidi" w:cstheme="majorBidi"/>
          <w:szCs w:val="28"/>
        </w:rPr>
        <w:t xml:space="preserve"> the email dataset efficiently and consistently</w:t>
      </w:r>
      <w:r w:rsidR="00C34640" w:rsidRPr="00F56B4A">
        <w:rPr>
          <w:rFonts w:asciiTheme="majorBidi" w:hAnsiTheme="majorBidi" w:cstheme="majorBidi"/>
          <w:szCs w:val="28"/>
        </w:rPr>
        <w:t>.</w:t>
      </w:r>
    </w:p>
    <w:p w14:paraId="3D1DCFA8"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3.5.1 Category Labeling</w:t>
      </w:r>
    </w:p>
    <w:p w14:paraId="4EA36E29" w14:textId="333BD45B" w:rsidR="0066083C" w:rsidRPr="0066083C" w:rsidRDefault="0066083C" w:rsidP="0066083C">
      <w:pPr>
        <w:spacing w:after="160" w:line="278" w:lineRule="auto"/>
        <w:ind w:left="0"/>
        <w:rPr>
          <w:rFonts w:asciiTheme="majorBidi" w:hAnsiTheme="majorBidi" w:cstheme="majorBidi"/>
          <w:szCs w:val="28"/>
        </w:rPr>
      </w:pPr>
      <w:r w:rsidRPr="0066083C">
        <w:rPr>
          <w:rFonts w:asciiTheme="majorBidi" w:hAnsiTheme="majorBidi" w:cstheme="majorBidi"/>
          <w:szCs w:val="28"/>
        </w:rPr>
        <w:t>The process of classifying emails was modeled as a multi-label classification task since an email could be talking about more than one topic at a time.</w:t>
      </w:r>
    </w:p>
    <w:p w14:paraId="6EC5F3FB" w14:textId="74632156" w:rsidR="0066083C" w:rsidRPr="0066083C" w:rsidRDefault="00320717" w:rsidP="0066083C">
      <w:pPr>
        <w:spacing w:after="160" w:line="278" w:lineRule="auto"/>
        <w:ind w:left="0"/>
        <w:rPr>
          <w:rFonts w:asciiTheme="majorBidi" w:hAnsiTheme="majorBidi" w:cstheme="majorBidi"/>
          <w:szCs w:val="28"/>
        </w:rPr>
      </w:pPr>
      <w:r>
        <w:rPr>
          <w:rFonts w:asciiTheme="majorBidi" w:hAnsiTheme="majorBidi" w:cstheme="majorBidi"/>
          <w:szCs w:val="28"/>
        </w:rPr>
        <w:t>Six categories were</w:t>
      </w:r>
      <w:r w:rsidR="0066083C" w:rsidRPr="0066083C">
        <w:rPr>
          <w:rFonts w:asciiTheme="majorBidi" w:hAnsiTheme="majorBidi" w:cstheme="majorBidi"/>
          <w:szCs w:val="28"/>
        </w:rPr>
        <w:t xml:space="preserve"> defined according to the goals of the suggested email management system:</w:t>
      </w:r>
    </w:p>
    <w:p w14:paraId="3B2DE343"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Administration </w:t>
      </w:r>
    </w:p>
    <w:p w14:paraId="6A745D93"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Financial </w:t>
      </w:r>
    </w:p>
    <w:p w14:paraId="0D36C13F"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lastRenderedPageBreak/>
        <w:t>•</w:t>
      </w:r>
      <w:r w:rsidRPr="0066083C">
        <w:rPr>
          <w:rFonts w:asciiTheme="majorBidi" w:hAnsiTheme="majorBidi" w:cstheme="majorBidi"/>
          <w:szCs w:val="28"/>
        </w:rPr>
        <w:tab/>
        <w:t xml:space="preserve">Human Resource (HR) </w:t>
      </w:r>
    </w:p>
    <w:p w14:paraId="08A0567F"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Legal </w:t>
      </w:r>
    </w:p>
    <w:p w14:paraId="0A22F9FE"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Market </w:t>
      </w:r>
    </w:p>
    <w:p w14:paraId="7ADD2D0F"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Other </w:t>
      </w:r>
    </w:p>
    <w:p w14:paraId="6E8D1968" w14:textId="3233004A" w:rsidR="00C34640" w:rsidRPr="00F56B4A" w:rsidRDefault="0066083C" w:rsidP="0066083C">
      <w:pPr>
        <w:spacing w:after="160" w:line="278" w:lineRule="auto"/>
        <w:ind w:left="0"/>
        <w:rPr>
          <w:rFonts w:asciiTheme="majorBidi" w:hAnsiTheme="majorBidi" w:cstheme="majorBidi"/>
          <w:szCs w:val="28"/>
        </w:rPr>
      </w:pPr>
      <w:r w:rsidRPr="0066083C">
        <w:rPr>
          <w:rFonts w:asciiTheme="majorBidi" w:hAnsiTheme="majorBidi" w:cstheme="majorBidi"/>
          <w:szCs w:val="28"/>
        </w:rPr>
        <w:t xml:space="preserve">Each of these categories was defined by a set of keywords and phrases. During labeling, an email would get a label for each category in which the corresponding keywords appeared in its clean </w:t>
      </w:r>
      <w:r w:rsidR="005646A3" w:rsidRPr="0066083C">
        <w:rPr>
          <w:rFonts w:asciiTheme="majorBidi" w:hAnsiTheme="majorBidi" w:cstheme="majorBidi"/>
          <w:szCs w:val="28"/>
        </w:rPr>
        <w:t>text.</w:t>
      </w:r>
    </w:p>
    <w:p w14:paraId="3614987A"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lang w:val="en"/>
        </w:rPr>
        <w:t xml:space="preserve">Table </w:t>
      </w:r>
      <w:r w:rsidRPr="00F56B4A">
        <w:rPr>
          <w:rFonts w:asciiTheme="majorBidi" w:hAnsiTheme="majorBidi" w:cstheme="majorBidi"/>
          <w:b/>
          <w:bCs/>
          <w:szCs w:val="28"/>
        </w:rPr>
        <w:t>(</w:t>
      </w:r>
      <w:r w:rsidRPr="00F56B4A">
        <w:rPr>
          <w:rFonts w:asciiTheme="majorBidi" w:hAnsiTheme="majorBidi" w:cstheme="majorBidi"/>
          <w:b/>
          <w:bCs/>
          <w:szCs w:val="28"/>
          <w:lang w:val="en"/>
        </w:rPr>
        <w:t>3.4</w:t>
      </w:r>
      <w:r w:rsidRPr="00F56B4A">
        <w:rPr>
          <w:rFonts w:asciiTheme="majorBidi" w:hAnsiTheme="majorBidi" w:cstheme="majorBidi"/>
          <w:b/>
          <w:bCs/>
          <w:szCs w:val="28"/>
        </w:rPr>
        <w:t>):</w:t>
      </w:r>
      <w:r w:rsidRPr="00F56B4A">
        <w:rPr>
          <w:rFonts w:asciiTheme="majorBidi" w:hAnsiTheme="majorBidi" w:cstheme="majorBidi"/>
          <w:b/>
          <w:bCs/>
          <w:szCs w:val="28"/>
          <w:lang w:val="en"/>
        </w:rPr>
        <w:t xml:space="preserve"> Category Labels Used in the Study</w:t>
      </w:r>
    </w:p>
    <w:tbl>
      <w:tblPr>
        <w:tblStyle w:val="aa"/>
        <w:tblW w:w="9387" w:type="dxa"/>
        <w:tblLook w:val="04A0" w:firstRow="1" w:lastRow="0" w:firstColumn="1" w:lastColumn="0" w:noHBand="0" w:noVBand="1"/>
      </w:tblPr>
      <w:tblGrid>
        <w:gridCol w:w="2181"/>
        <w:gridCol w:w="7206"/>
      </w:tblGrid>
      <w:tr w:rsidR="00C34640" w:rsidRPr="00F56B4A" w14:paraId="193C1071" w14:textId="77777777" w:rsidTr="0083072E">
        <w:trPr>
          <w:trHeight w:val="324"/>
        </w:trPr>
        <w:tc>
          <w:tcPr>
            <w:tcW w:w="0" w:type="auto"/>
            <w:shd w:val="clear" w:color="auto" w:fill="D9D9D9" w:themeFill="background1" w:themeFillShade="D9"/>
            <w:vAlign w:val="center"/>
            <w:hideMark/>
          </w:tcPr>
          <w:p w14:paraId="4F2A5729"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Category</w:t>
            </w:r>
          </w:p>
        </w:tc>
        <w:tc>
          <w:tcPr>
            <w:tcW w:w="0" w:type="auto"/>
            <w:shd w:val="clear" w:color="auto" w:fill="D9D9D9" w:themeFill="background1" w:themeFillShade="D9"/>
            <w:vAlign w:val="center"/>
            <w:hideMark/>
          </w:tcPr>
          <w:p w14:paraId="265EADBE"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22AB14B5" w14:textId="77777777" w:rsidTr="0083072E">
        <w:trPr>
          <w:trHeight w:val="324"/>
        </w:trPr>
        <w:tc>
          <w:tcPr>
            <w:tcW w:w="0" w:type="auto"/>
            <w:vAlign w:val="center"/>
            <w:hideMark/>
          </w:tcPr>
          <w:p w14:paraId="304F7E4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Administration</w:t>
            </w:r>
          </w:p>
        </w:tc>
        <w:tc>
          <w:tcPr>
            <w:tcW w:w="0" w:type="auto"/>
            <w:vAlign w:val="center"/>
            <w:hideMark/>
          </w:tcPr>
          <w:p w14:paraId="74ACC268"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Administrative requests, meetings, approvals, scheduling</w:t>
            </w:r>
          </w:p>
        </w:tc>
      </w:tr>
      <w:tr w:rsidR="00C34640" w:rsidRPr="00F56B4A" w14:paraId="5109FC14" w14:textId="77777777" w:rsidTr="0083072E">
        <w:trPr>
          <w:trHeight w:val="334"/>
        </w:trPr>
        <w:tc>
          <w:tcPr>
            <w:tcW w:w="0" w:type="auto"/>
            <w:vAlign w:val="center"/>
            <w:hideMark/>
          </w:tcPr>
          <w:p w14:paraId="1846203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Financial</w:t>
            </w:r>
          </w:p>
        </w:tc>
        <w:tc>
          <w:tcPr>
            <w:tcW w:w="0" w:type="auto"/>
            <w:vAlign w:val="center"/>
            <w:hideMark/>
          </w:tcPr>
          <w:p w14:paraId="554EF496"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Budget, invoices, payments, accounting, expenses</w:t>
            </w:r>
          </w:p>
        </w:tc>
      </w:tr>
      <w:tr w:rsidR="00C34640" w:rsidRPr="00F56B4A" w14:paraId="04582767" w14:textId="77777777" w:rsidTr="0083072E">
        <w:trPr>
          <w:trHeight w:val="324"/>
        </w:trPr>
        <w:tc>
          <w:tcPr>
            <w:tcW w:w="0" w:type="auto"/>
            <w:vAlign w:val="center"/>
            <w:hideMark/>
          </w:tcPr>
          <w:p w14:paraId="0718601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HR</w:t>
            </w:r>
          </w:p>
        </w:tc>
        <w:tc>
          <w:tcPr>
            <w:tcW w:w="0" w:type="auto"/>
            <w:vAlign w:val="center"/>
            <w:hideMark/>
          </w:tcPr>
          <w:p w14:paraId="4D2AF725"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Recruitment, leave requests, employee matters</w:t>
            </w:r>
          </w:p>
        </w:tc>
      </w:tr>
      <w:tr w:rsidR="00C34640" w:rsidRPr="00F56B4A" w14:paraId="79C7E044" w14:textId="77777777" w:rsidTr="0083072E">
        <w:trPr>
          <w:trHeight w:val="324"/>
        </w:trPr>
        <w:tc>
          <w:tcPr>
            <w:tcW w:w="0" w:type="auto"/>
            <w:vAlign w:val="center"/>
            <w:hideMark/>
          </w:tcPr>
          <w:p w14:paraId="44EC4F8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Legal</w:t>
            </w:r>
          </w:p>
        </w:tc>
        <w:tc>
          <w:tcPr>
            <w:tcW w:w="0" w:type="auto"/>
            <w:vAlign w:val="center"/>
            <w:hideMark/>
          </w:tcPr>
          <w:p w14:paraId="38B45905"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Contracts, regulations, compliance, legal issues</w:t>
            </w:r>
          </w:p>
        </w:tc>
      </w:tr>
      <w:tr w:rsidR="00C34640" w:rsidRPr="00F56B4A" w14:paraId="04C9BDB2" w14:textId="77777777" w:rsidTr="0083072E">
        <w:trPr>
          <w:trHeight w:val="324"/>
        </w:trPr>
        <w:tc>
          <w:tcPr>
            <w:tcW w:w="0" w:type="auto"/>
            <w:vAlign w:val="center"/>
            <w:hideMark/>
          </w:tcPr>
          <w:p w14:paraId="03F38D8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Market</w:t>
            </w:r>
          </w:p>
        </w:tc>
        <w:tc>
          <w:tcPr>
            <w:tcW w:w="0" w:type="auto"/>
            <w:vAlign w:val="center"/>
            <w:hideMark/>
          </w:tcPr>
          <w:p w14:paraId="31898BEC"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Marketing, customers, sales, campaigns</w:t>
            </w:r>
          </w:p>
        </w:tc>
      </w:tr>
      <w:tr w:rsidR="00C34640" w:rsidRPr="00F56B4A" w14:paraId="1D3B67BD" w14:textId="77777777" w:rsidTr="0083072E">
        <w:trPr>
          <w:trHeight w:val="324"/>
        </w:trPr>
        <w:tc>
          <w:tcPr>
            <w:tcW w:w="0" w:type="auto"/>
            <w:vAlign w:val="center"/>
            <w:hideMark/>
          </w:tcPr>
          <w:p w14:paraId="4A7F0AC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Other</w:t>
            </w:r>
          </w:p>
        </w:tc>
        <w:tc>
          <w:tcPr>
            <w:tcW w:w="0" w:type="auto"/>
            <w:vAlign w:val="center"/>
            <w:hideMark/>
          </w:tcPr>
          <w:p w14:paraId="06CDB8E9"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Emails not matching any predefined category</w:t>
            </w:r>
          </w:p>
        </w:tc>
      </w:tr>
    </w:tbl>
    <w:p w14:paraId="0B076DC5" w14:textId="19E7A9AC" w:rsidR="00C34640" w:rsidRPr="00F56B4A" w:rsidRDefault="00B439FE" w:rsidP="00C44D8C">
      <w:pPr>
        <w:ind w:left="0"/>
        <w:rPr>
          <w:rFonts w:asciiTheme="majorBidi" w:hAnsiTheme="majorBidi" w:cstheme="majorBidi"/>
          <w:szCs w:val="28"/>
        </w:rPr>
      </w:pPr>
      <w:r w:rsidRPr="00B439FE">
        <w:rPr>
          <w:rFonts w:asciiTheme="majorBidi" w:hAnsiTheme="majorBidi" w:cstheme="majorBidi"/>
          <w:szCs w:val="28"/>
        </w:rPr>
        <w:t>Table 3.4 below shows the six functional categories utilized in this study. These categories were chosen to reflect common issues regarding organizational communications that occur in enterprise email services</w:t>
      </w:r>
      <w:r w:rsidR="00C34640" w:rsidRPr="00F56B4A">
        <w:rPr>
          <w:rFonts w:asciiTheme="majorBidi" w:hAnsiTheme="majorBidi" w:cstheme="majorBidi"/>
          <w:szCs w:val="28"/>
        </w:rPr>
        <w:t>.</w:t>
      </w:r>
    </w:p>
    <w:p w14:paraId="370AC335"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3.5.2 Priority Labeling</w:t>
      </w:r>
    </w:p>
    <w:p w14:paraId="101BBF1D" w14:textId="19F9D271" w:rsidR="00B13F7E" w:rsidRPr="00B13F7E" w:rsidRDefault="00B13F7E" w:rsidP="00B13F7E">
      <w:pPr>
        <w:spacing w:after="160" w:line="278" w:lineRule="auto"/>
        <w:ind w:left="0"/>
        <w:rPr>
          <w:rFonts w:asciiTheme="majorBidi" w:hAnsiTheme="majorBidi" w:cstheme="majorBidi"/>
          <w:szCs w:val="28"/>
        </w:rPr>
      </w:pPr>
      <w:r w:rsidRPr="00B13F7E">
        <w:rPr>
          <w:rFonts w:asciiTheme="majorBidi" w:hAnsiTheme="majorBidi" w:cstheme="majorBidi"/>
          <w:szCs w:val="28"/>
        </w:rPr>
        <w:t xml:space="preserve">As opposed to the category prediction, priority prediction was considered as a </w:t>
      </w:r>
      <w:r>
        <w:rPr>
          <w:rFonts w:asciiTheme="majorBidi" w:hAnsiTheme="majorBidi" w:cstheme="majorBidi"/>
          <w:szCs w:val="28"/>
        </w:rPr>
        <w:t>single-label</w:t>
      </w:r>
      <w:r w:rsidRPr="00B13F7E">
        <w:rPr>
          <w:rFonts w:asciiTheme="majorBidi" w:hAnsiTheme="majorBidi" w:cstheme="majorBidi"/>
          <w:szCs w:val="28"/>
        </w:rPr>
        <w:t xml:space="preserve"> multiclass classification problem since one email should be assigned only one priority.</w:t>
      </w:r>
    </w:p>
    <w:p w14:paraId="137F8112" w14:textId="77777777" w:rsidR="00B13F7E" w:rsidRPr="00B13F7E" w:rsidRDefault="00B13F7E" w:rsidP="00B13F7E">
      <w:pPr>
        <w:spacing w:after="160" w:line="278" w:lineRule="auto"/>
        <w:ind w:left="0"/>
        <w:rPr>
          <w:rFonts w:asciiTheme="majorBidi" w:hAnsiTheme="majorBidi" w:cstheme="majorBidi"/>
          <w:szCs w:val="28"/>
        </w:rPr>
      </w:pPr>
      <w:r w:rsidRPr="00B13F7E">
        <w:rPr>
          <w:rFonts w:asciiTheme="majorBidi" w:hAnsiTheme="majorBidi" w:cstheme="majorBidi"/>
          <w:szCs w:val="28"/>
        </w:rPr>
        <w:t>There were three priority levels created:</w:t>
      </w:r>
    </w:p>
    <w:p w14:paraId="1D875899" w14:textId="77777777" w:rsidR="00B13F7E" w:rsidRPr="00B13F7E" w:rsidRDefault="00B13F7E" w:rsidP="00606198">
      <w:pPr>
        <w:tabs>
          <w:tab w:val="left" w:pos="180"/>
        </w:tabs>
        <w:spacing w:after="160" w:line="278" w:lineRule="auto"/>
        <w:ind w:left="0"/>
        <w:rPr>
          <w:rFonts w:asciiTheme="majorBidi" w:hAnsiTheme="majorBidi" w:cstheme="majorBidi"/>
          <w:szCs w:val="28"/>
        </w:rPr>
      </w:pPr>
      <w:r w:rsidRPr="00B13F7E">
        <w:rPr>
          <w:rFonts w:asciiTheme="majorBidi" w:hAnsiTheme="majorBidi" w:cstheme="majorBidi"/>
          <w:szCs w:val="28"/>
        </w:rPr>
        <w:t>•</w:t>
      </w:r>
      <w:r w:rsidRPr="00B13F7E">
        <w:rPr>
          <w:rFonts w:asciiTheme="majorBidi" w:hAnsiTheme="majorBidi" w:cstheme="majorBidi"/>
          <w:szCs w:val="28"/>
        </w:rPr>
        <w:tab/>
        <w:t>High</w:t>
      </w:r>
    </w:p>
    <w:p w14:paraId="6C5E9CE0" w14:textId="77777777" w:rsidR="00B13F7E" w:rsidRPr="00B13F7E" w:rsidRDefault="00B13F7E" w:rsidP="00606198">
      <w:pPr>
        <w:tabs>
          <w:tab w:val="left" w:pos="180"/>
        </w:tabs>
        <w:spacing w:after="160" w:line="278" w:lineRule="auto"/>
        <w:ind w:left="0"/>
        <w:rPr>
          <w:rFonts w:asciiTheme="majorBidi" w:hAnsiTheme="majorBidi" w:cstheme="majorBidi"/>
          <w:szCs w:val="28"/>
        </w:rPr>
      </w:pPr>
      <w:r w:rsidRPr="00B13F7E">
        <w:rPr>
          <w:rFonts w:asciiTheme="majorBidi" w:hAnsiTheme="majorBidi" w:cstheme="majorBidi"/>
          <w:szCs w:val="28"/>
        </w:rPr>
        <w:t>•</w:t>
      </w:r>
      <w:r w:rsidRPr="00B13F7E">
        <w:rPr>
          <w:rFonts w:asciiTheme="majorBidi" w:hAnsiTheme="majorBidi" w:cstheme="majorBidi"/>
          <w:szCs w:val="28"/>
        </w:rPr>
        <w:tab/>
        <w:t>Normal</w:t>
      </w:r>
    </w:p>
    <w:p w14:paraId="04B53F88" w14:textId="77777777" w:rsidR="00B13F7E" w:rsidRPr="00B13F7E" w:rsidRDefault="00B13F7E" w:rsidP="00606198">
      <w:pPr>
        <w:tabs>
          <w:tab w:val="left" w:pos="180"/>
        </w:tabs>
        <w:spacing w:after="160" w:line="278" w:lineRule="auto"/>
        <w:ind w:left="0"/>
        <w:rPr>
          <w:rFonts w:asciiTheme="majorBidi" w:hAnsiTheme="majorBidi" w:cstheme="majorBidi"/>
          <w:szCs w:val="28"/>
        </w:rPr>
      </w:pPr>
      <w:r w:rsidRPr="00B13F7E">
        <w:rPr>
          <w:rFonts w:asciiTheme="majorBidi" w:hAnsiTheme="majorBidi" w:cstheme="majorBidi"/>
          <w:szCs w:val="28"/>
        </w:rPr>
        <w:t>•</w:t>
      </w:r>
      <w:r w:rsidRPr="00B13F7E">
        <w:rPr>
          <w:rFonts w:asciiTheme="majorBidi" w:hAnsiTheme="majorBidi" w:cstheme="majorBidi"/>
          <w:szCs w:val="28"/>
        </w:rPr>
        <w:tab/>
        <w:t>Low</w:t>
      </w:r>
    </w:p>
    <w:p w14:paraId="0837BC9D" w14:textId="2DA250A5" w:rsidR="00C34640" w:rsidRPr="00F56B4A" w:rsidRDefault="00B13F7E" w:rsidP="00B13F7E">
      <w:pPr>
        <w:spacing w:after="160" w:line="278" w:lineRule="auto"/>
        <w:ind w:left="0"/>
        <w:rPr>
          <w:rFonts w:asciiTheme="majorBidi" w:hAnsiTheme="majorBidi" w:cstheme="majorBidi"/>
          <w:szCs w:val="28"/>
        </w:rPr>
      </w:pPr>
      <w:r w:rsidRPr="00B13F7E">
        <w:rPr>
          <w:rFonts w:asciiTheme="majorBidi" w:hAnsiTheme="majorBidi" w:cstheme="majorBidi"/>
          <w:szCs w:val="28"/>
        </w:rPr>
        <w:t xml:space="preserve">The priority assignment was done according to the predetermined list of urgent keywords and phrases. Email messages with any signs of urgency or need for quick action were assigned to the High priority level. If the email had no signs of urgency </w:t>
      </w:r>
      <w:r w:rsidRPr="00B13F7E">
        <w:rPr>
          <w:rFonts w:asciiTheme="majorBidi" w:hAnsiTheme="majorBidi" w:cstheme="majorBidi"/>
          <w:szCs w:val="28"/>
        </w:rPr>
        <w:lastRenderedPageBreak/>
        <w:t>but it was a routine business communication, then the Normal priority was assigned</w:t>
      </w:r>
      <w:r w:rsidR="000853AE">
        <w:rPr>
          <w:rFonts w:asciiTheme="majorBidi" w:hAnsiTheme="majorBidi" w:cstheme="majorBidi"/>
          <w:szCs w:val="28"/>
        </w:rPr>
        <w:t>;</w:t>
      </w:r>
      <w:r w:rsidRPr="00B13F7E">
        <w:rPr>
          <w:rFonts w:asciiTheme="majorBidi" w:hAnsiTheme="majorBidi" w:cstheme="majorBidi"/>
          <w:szCs w:val="28"/>
        </w:rPr>
        <w:t xml:space="preserve"> otherwise</w:t>
      </w:r>
      <w:r w:rsidR="001D2ECF">
        <w:rPr>
          <w:rFonts w:asciiTheme="majorBidi" w:hAnsiTheme="majorBidi" w:cstheme="majorBidi"/>
          <w:szCs w:val="28"/>
        </w:rPr>
        <w:t>,</w:t>
      </w:r>
      <w:r w:rsidRPr="00B13F7E">
        <w:rPr>
          <w:rFonts w:asciiTheme="majorBidi" w:hAnsiTheme="majorBidi" w:cstheme="majorBidi"/>
          <w:szCs w:val="28"/>
        </w:rPr>
        <w:t xml:space="preserve"> the Low priority was assigned</w:t>
      </w:r>
      <w:r w:rsidR="00C34640" w:rsidRPr="00F56B4A">
        <w:rPr>
          <w:rFonts w:asciiTheme="majorBidi" w:hAnsiTheme="majorBidi" w:cstheme="majorBidi"/>
          <w:szCs w:val="28"/>
        </w:rPr>
        <w:t>.</w:t>
      </w:r>
    </w:p>
    <w:p w14:paraId="5D4B786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lang w:val="en"/>
        </w:rPr>
        <w:t xml:space="preserve">Table </w:t>
      </w:r>
      <w:r w:rsidRPr="00F56B4A">
        <w:rPr>
          <w:rFonts w:asciiTheme="majorBidi" w:hAnsiTheme="majorBidi" w:cstheme="majorBidi"/>
          <w:b/>
          <w:bCs/>
          <w:szCs w:val="28"/>
        </w:rPr>
        <w:t>(</w:t>
      </w:r>
      <w:r w:rsidRPr="00F56B4A">
        <w:rPr>
          <w:rFonts w:asciiTheme="majorBidi" w:hAnsiTheme="majorBidi" w:cstheme="majorBidi"/>
          <w:b/>
          <w:bCs/>
          <w:szCs w:val="28"/>
          <w:lang w:val="en"/>
        </w:rPr>
        <w:t>3.5</w:t>
      </w:r>
      <w:r w:rsidRPr="00F56B4A">
        <w:rPr>
          <w:rFonts w:asciiTheme="majorBidi" w:hAnsiTheme="majorBidi" w:cstheme="majorBidi"/>
          <w:b/>
          <w:bCs/>
          <w:szCs w:val="28"/>
        </w:rPr>
        <w:t>):</w:t>
      </w:r>
      <w:r w:rsidRPr="00F56B4A">
        <w:rPr>
          <w:rFonts w:asciiTheme="majorBidi" w:hAnsiTheme="majorBidi" w:cstheme="majorBidi"/>
          <w:b/>
          <w:bCs/>
          <w:szCs w:val="28"/>
          <w:lang w:val="en"/>
        </w:rPr>
        <w:t xml:space="preserve"> Priority Levels</w:t>
      </w:r>
    </w:p>
    <w:tbl>
      <w:tblPr>
        <w:tblStyle w:val="aa"/>
        <w:tblW w:w="8350" w:type="dxa"/>
        <w:tblLook w:val="04A0" w:firstRow="1" w:lastRow="0" w:firstColumn="1" w:lastColumn="0" w:noHBand="0" w:noVBand="1"/>
      </w:tblPr>
      <w:tblGrid>
        <w:gridCol w:w="1830"/>
        <w:gridCol w:w="6520"/>
      </w:tblGrid>
      <w:tr w:rsidR="00C34640" w:rsidRPr="00F56B4A" w14:paraId="3FAB4E0A" w14:textId="77777777" w:rsidTr="00E25096">
        <w:trPr>
          <w:trHeight w:val="20"/>
        </w:trPr>
        <w:tc>
          <w:tcPr>
            <w:tcW w:w="0" w:type="auto"/>
            <w:shd w:val="clear" w:color="auto" w:fill="D9D9D9" w:themeFill="background1" w:themeFillShade="D9"/>
            <w:vAlign w:val="center"/>
            <w:hideMark/>
          </w:tcPr>
          <w:p w14:paraId="3357B993"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Priority</w:t>
            </w:r>
          </w:p>
        </w:tc>
        <w:tc>
          <w:tcPr>
            <w:tcW w:w="0" w:type="auto"/>
            <w:shd w:val="clear" w:color="auto" w:fill="D9D9D9" w:themeFill="background1" w:themeFillShade="D9"/>
            <w:vAlign w:val="center"/>
            <w:hideMark/>
          </w:tcPr>
          <w:p w14:paraId="47771D49"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084F7E01" w14:textId="77777777" w:rsidTr="00E25096">
        <w:trPr>
          <w:trHeight w:val="20"/>
        </w:trPr>
        <w:tc>
          <w:tcPr>
            <w:tcW w:w="0" w:type="auto"/>
            <w:vAlign w:val="center"/>
            <w:hideMark/>
          </w:tcPr>
          <w:p w14:paraId="29DDAB4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High</w:t>
            </w:r>
          </w:p>
        </w:tc>
        <w:tc>
          <w:tcPr>
            <w:tcW w:w="0" w:type="auto"/>
            <w:vAlign w:val="center"/>
            <w:hideMark/>
          </w:tcPr>
          <w:p w14:paraId="38008DDF"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Immediate attention required</w:t>
            </w:r>
          </w:p>
        </w:tc>
      </w:tr>
      <w:tr w:rsidR="00C34640" w:rsidRPr="00F56B4A" w14:paraId="1353A157" w14:textId="77777777" w:rsidTr="00E25096">
        <w:trPr>
          <w:trHeight w:val="20"/>
        </w:trPr>
        <w:tc>
          <w:tcPr>
            <w:tcW w:w="0" w:type="auto"/>
            <w:vAlign w:val="center"/>
            <w:hideMark/>
          </w:tcPr>
          <w:p w14:paraId="6CA1A59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Normal</w:t>
            </w:r>
          </w:p>
        </w:tc>
        <w:tc>
          <w:tcPr>
            <w:tcW w:w="0" w:type="auto"/>
            <w:vAlign w:val="center"/>
            <w:hideMark/>
          </w:tcPr>
          <w:p w14:paraId="105B22D3"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Routine business communication</w:t>
            </w:r>
          </w:p>
        </w:tc>
      </w:tr>
      <w:tr w:rsidR="00C34640" w:rsidRPr="00F56B4A" w14:paraId="258F430C" w14:textId="77777777" w:rsidTr="00E25096">
        <w:trPr>
          <w:trHeight w:val="20"/>
        </w:trPr>
        <w:tc>
          <w:tcPr>
            <w:tcW w:w="0" w:type="auto"/>
            <w:vAlign w:val="center"/>
            <w:hideMark/>
          </w:tcPr>
          <w:p w14:paraId="0A61524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Low</w:t>
            </w:r>
          </w:p>
        </w:tc>
        <w:tc>
          <w:tcPr>
            <w:tcW w:w="0" w:type="auto"/>
            <w:vAlign w:val="center"/>
            <w:hideMark/>
          </w:tcPr>
          <w:p w14:paraId="529E7F87"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Informational or non-urgent messages</w:t>
            </w:r>
          </w:p>
        </w:tc>
      </w:tr>
    </w:tbl>
    <w:p w14:paraId="040BF782" w14:textId="71E73308" w:rsidR="00C34640" w:rsidRPr="00F56B4A" w:rsidRDefault="001F7AC8" w:rsidP="00C44D8C">
      <w:pPr>
        <w:ind w:left="0"/>
        <w:rPr>
          <w:rFonts w:asciiTheme="majorBidi" w:hAnsiTheme="majorBidi" w:cstheme="majorBidi"/>
          <w:szCs w:val="28"/>
        </w:rPr>
      </w:pPr>
      <w:r w:rsidRPr="001F7AC8">
        <w:rPr>
          <w:rFonts w:asciiTheme="majorBidi" w:hAnsiTheme="majorBidi" w:cstheme="majorBidi"/>
          <w:szCs w:val="28"/>
        </w:rPr>
        <w:t xml:space="preserve">Table 3.5 illustrates the three priority levels used in </w:t>
      </w:r>
      <w:r w:rsidR="00B779FF">
        <w:rPr>
          <w:rFonts w:asciiTheme="majorBidi" w:hAnsiTheme="majorBidi" w:cstheme="majorBidi"/>
          <w:szCs w:val="28"/>
        </w:rPr>
        <w:t xml:space="preserve">the </w:t>
      </w:r>
      <w:r w:rsidRPr="001F7AC8">
        <w:rPr>
          <w:rFonts w:asciiTheme="majorBidi" w:hAnsiTheme="majorBidi" w:cstheme="majorBidi"/>
          <w:szCs w:val="28"/>
        </w:rPr>
        <w:t>automatic labeling process. These labels were used as the target classes for priority classification</w:t>
      </w:r>
      <w:r w:rsidR="00C34640" w:rsidRPr="00F56B4A">
        <w:rPr>
          <w:rFonts w:asciiTheme="majorBidi" w:hAnsiTheme="majorBidi" w:cstheme="majorBidi"/>
          <w:szCs w:val="28"/>
        </w:rPr>
        <w:t>.</w:t>
      </w:r>
    </w:p>
    <w:p w14:paraId="5A22E907" w14:textId="77777777" w:rsidR="00C34640" w:rsidRPr="00F56B4A" w:rsidRDefault="00C34640" w:rsidP="009B3202">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rPr>
        <w:t>3.5.3 Label Distribution</w:t>
      </w:r>
    </w:p>
    <w:p w14:paraId="344205AA" w14:textId="77777777" w:rsidR="001376A2" w:rsidRPr="001376A2" w:rsidRDefault="001376A2" w:rsidP="001376A2">
      <w:pPr>
        <w:spacing w:after="160" w:line="278" w:lineRule="auto"/>
        <w:ind w:left="0"/>
        <w:rPr>
          <w:rFonts w:asciiTheme="majorBidi" w:hAnsiTheme="majorBidi" w:cstheme="majorBidi"/>
          <w:szCs w:val="28"/>
        </w:rPr>
      </w:pPr>
      <w:r w:rsidRPr="001376A2">
        <w:rPr>
          <w:rFonts w:asciiTheme="majorBidi" w:hAnsiTheme="majorBidi" w:cstheme="majorBidi"/>
          <w:szCs w:val="28"/>
        </w:rPr>
        <w:t>Once the automatic labeling step is performed, each email message will have the following two target variables:</w:t>
      </w:r>
    </w:p>
    <w:p w14:paraId="63E00BDE" w14:textId="71597855" w:rsidR="001376A2" w:rsidRPr="001376A2" w:rsidRDefault="001376A2" w:rsidP="001376A2">
      <w:pPr>
        <w:spacing w:after="160" w:line="278" w:lineRule="auto"/>
        <w:ind w:left="0"/>
        <w:rPr>
          <w:rFonts w:asciiTheme="majorBidi" w:hAnsiTheme="majorBidi" w:cstheme="majorBidi"/>
          <w:szCs w:val="28"/>
        </w:rPr>
      </w:pPr>
      <w:r w:rsidRPr="001376A2">
        <w:rPr>
          <w:rFonts w:asciiTheme="majorBidi" w:hAnsiTheme="majorBidi" w:cstheme="majorBidi"/>
          <w:szCs w:val="28"/>
        </w:rPr>
        <w:t>•</w:t>
      </w:r>
      <w:r>
        <w:rPr>
          <w:rFonts w:asciiTheme="majorBidi" w:hAnsiTheme="majorBidi" w:cstheme="majorBidi"/>
          <w:szCs w:val="28"/>
        </w:rPr>
        <w:t xml:space="preserve"> </w:t>
      </w:r>
      <w:r w:rsidRPr="001376A2">
        <w:rPr>
          <w:rFonts w:asciiTheme="majorBidi" w:hAnsiTheme="majorBidi" w:cstheme="majorBidi"/>
          <w:szCs w:val="28"/>
        </w:rPr>
        <w:t>Multi-label category vector.</w:t>
      </w:r>
    </w:p>
    <w:p w14:paraId="25343DEF" w14:textId="57F8F346" w:rsidR="001376A2" w:rsidRPr="001376A2" w:rsidRDefault="001376A2" w:rsidP="001376A2">
      <w:pPr>
        <w:spacing w:after="160" w:line="278" w:lineRule="auto"/>
        <w:ind w:left="0"/>
        <w:rPr>
          <w:rFonts w:asciiTheme="majorBidi" w:hAnsiTheme="majorBidi" w:cstheme="majorBidi"/>
          <w:szCs w:val="28"/>
        </w:rPr>
      </w:pPr>
      <w:r w:rsidRPr="001376A2">
        <w:rPr>
          <w:rFonts w:asciiTheme="majorBidi" w:hAnsiTheme="majorBidi" w:cstheme="majorBidi"/>
          <w:szCs w:val="28"/>
        </w:rPr>
        <w:t>•</w:t>
      </w:r>
      <w:r>
        <w:rPr>
          <w:rFonts w:asciiTheme="majorBidi" w:hAnsiTheme="majorBidi" w:cstheme="majorBidi"/>
          <w:szCs w:val="28"/>
        </w:rPr>
        <w:t xml:space="preserve"> </w:t>
      </w:r>
      <w:r w:rsidRPr="001376A2">
        <w:rPr>
          <w:rFonts w:asciiTheme="majorBidi" w:hAnsiTheme="majorBidi" w:cstheme="majorBidi"/>
          <w:szCs w:val="28"/>
        </w:rPr>
        <w:t>Priority label.</w:t>
      </w:r>
    </w:p>
    <w:p w14:paraId="77B4F454" w14:textId="07C6952A" w:rsidR="00C34640" w:rsidRPr="00F56B4A" w:rsidRDefault="001376A2" w:rsidP="001376A2">
      <w:pPr>
        <w:spacing w:after="160" w:line="278" w:lineRule="auto"/>
        <w:ind w:left="0"/>
        <w:rPr>
          <w:rFonts w:asciiTheme="majorBidi" w:hAnsiTheme="majorBidi" w:cstheme="majorBidi"/>
          <w:szCs w:val="28"/>
        </w:rPr>
      </w:pPr>
      <w:r w:rsidRPr="001376A2">
        <w:rPr>
          <w:rFonts w:asciiTheme="majorBidi" w:hAnsiTheme="majorBidi" w:cstheme="majorBidi"/>
          <w:szCs w:val="28"/>
        </w:rPr>
        <w:t xml:space="preserve">The labeled dataset obtained during this step was used as a basis for further experiments and consisted of baseline machine learning models, the proposed multi-task DistilBERT model, threshold adjustment, and the results of final evaluation described in Chapter </w:t>
      </w:r>
      <w:r w:rsidR="0084549C" w:rsidRPr="001376A2">
        <w:rPr>
          <w:rFonts w:asciiTheme="majorBidi" w:hAnsiTheme="majorBidi" w:cstheme="majorBidi"/>
          <w:szCs w:val="28"/>
        </w:rPr>
        <w:t>4.</w:t>
      </w:r>
      <w:r w:rsidR="00C34640" w:rsidRPr="00F56B4A">
        <w:rPr>
          <w:rFonts w:asciiTheme="majorBidi" w:hAnsiTheme="majorBidi" w:cstheme="majorBidi"/>
          <w:szCs w:val="28"/>
        </w:rPr>
        <w:t xml:space="preserve"> </w:t>
      </w:r>
    </w:p>
    <w:p w14:paraId="740E267C" w14:textId="77777777" w:rsidR="00C34640" w:rsidRPr="00F56B4A" w:rsidRDefault="00C34640" w:rsidP="00C44D8C">
      <w:pPr>
        <w:ind w:left="0"/>
        <w:jc w:val="left"/>
        <w:rPr>
          <w:rFonts w:asciiTheme="majorBidi" w:hAnsiTheme="majorBidi" w:cstheme="majorBidi"/>
          <w:b/>
          <w:bCs/>
          <w:szCs w:val="28"/>
        </w:rPr>
      </w:pPr>
      <w:r w:rsidRPr="00F56B4A">
        <w:rPr>
          <w:rFonts w:asciiTheme="majorBidi" w:hAnsiTheme="majorBidi" w:cstheme="majorBidi"/>
          <w:b/>
          <w:bCs/>
          <w:szCs w:val="28"/>
        </w:rPr>
        <w:t>Figure (3.6): Structure of the Final Labeled Dataset</w:t>
      </w:r>
    </w:p>
    <w:p w14:paraId="5DE75982"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6B752CF5" wp14:editId="6B9FA219">
            <wp:extent cx="2127250" cy="2847118"/>
            <wp:effectExtent l="0" t="0" r="6350" b="0"/>
            <wp:docPr id="402205455"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205455" name="صورة 40220545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33535" cy="2855530"/>
                    </a:xfrm>
                    <a:prstGeom prst="rect">
                      <a:avLst/>
                    </a:prstGeom>
                  </pic:spPr>
                </pic:pic>
              </a:graphicData>
            </a:graphic>
          </wp:inline>
        </w:drawing>
      </w:r>
    </w:p>
    <w:p w14:paraId="0F61B0D0" w14:textId="4B5116CE" w:rsidR="00C34640" w:rsidRPr="00F56B4A" w:rsidRDefault="002654F5" w:rsidP="00C44D8C">
      <w:pPr>
        <w:ind w:left="0"/>
        <w:rPr>
          <w:rFonts w:asciiTheme="majorBidi" w:hAnsiTheme="majorBidi" w:cstheme="majorBidi"/>
          <w:szCs w:val="28"/>
          <w:rtl/>
        </w:rPr>
      </w:pPr>
      <w:r w:rsidRPr="002654F5">
        <w:rPr>
          <w:rFonts w:asciiTheme="majorBidi" w:hAnsiTheme="majorBidi" w:cstheme="majorBidi"/>
          <w:szCs w:val="28"/>
          <w:lang w:val="en"/>
        </w:rPr>
        <w:lastRenderedPageBreak/>
        <w:t>Figure 3.6 demonstrates the structure of the labeled dataset, which includes the input text and the generated category and priority labels</w:t>
      </w:r>
      <w:r w:rsidR="00C34640" w:rsidRPr="00F56B4A">
        <w:rPr>
          <w:rFonts w:asciiTheme="majorBidi" w:hAnsiTheme="majorBidi" w:cstheme="majorBidi"/>
          <w:szCs w:val="28"/>
          <w:lang w:val="en"/>
        </w:rPr>
        <w:t>.</w:t>
      </w:r>
    </w:p>
    <w:p w14:paraId="31C8D436" w14:textId="77777777" w:rsidR="00C34640" w:rsidRPr="00F56B4A" w:rsidRDefault="00C34640" w:rsidP="000A7CF3">
      <w:pPr>
        <w:spacing w:before="240"/>
        <w:ind w:left="0"/>
        <w:rPr>
          <w:rFonts w:asciiTheme="majorBidi" w:hAnsiTheme="majorBidi" w:cstheme="majorBidi"/>
          <w:b/>
          <w:bCs/>
          <w:szCs w:val="28"/>
          <w:rtl/>
        </w:rPr>
      </w:pPr>
      <w:r w:rsidRPr="00F56B4A">
        <w:rPr>
          <w:rFonts w:asciiTheme="majorBidi" w:hAnsiTheme="majorBidi" w:cstheme="majorBidi"/>
          <w:b/>
          <w:bCs/>
          <w:szCs w:val="28"/>
        </w:rPr>
        <w:t>Distribution of Category and Priority Labels</w:t>
      </w:r>
    </w:p>
    <w:p w14:paraId="0081DB63" w14:textId="39BEFD58" w:rsidR="00C34640" w:rsidRPr="00F56B4A" w:rsidRDefault="002654F5" w:rsidP="002654F5">
      <w:pPr>
        <w:spacing w:before="240" w:after="160" w:line="278" w:lineRule="auto"/>
        <w:ind w:left="0"/>
        <w:rPr>
          <w:rFonts w:asciiTheme="majorBidi" w:hAnsiTheme="majorBidi" w:cstheme="majorBidi"/>
          <w:szCs w:val="28"/>
        </w:rPr>
      </w:pPr>
      <w:r w:rsidRPr="002654F5">
        <w:rPr>
          <w:rFonts w:asciiTheme="majorBidi" w:hAnsiTheme="majorBidi" w:cstheme="majorBidi"/>
          <w:szCs w:val="28"/>
        </w:rPr>
        <w:t xml:space="preserve">Once the automatic labeling step is completed, the distribution of the category labels is studied </w:t>
      </w:r>
      <w:r w:rsidR="003736EA">
        <w:rPr>
          <w:rFonts w:asciiTheme="majorBidi" w:hAnsiTheme="majorBidi" w:cstheme="majorBidi"/>
          <w:szCs w:val="28"/>
        </w:rPr>
        <w:t>to</w:t>
      </w:r>
      <w:r w:rsidRPr="002654F5">
        <w:rPr>
          <w:rFonts w:asciiTheme="majorBidi" w:hAnsiTheme="majorBidi" w:cstheme="majorBidi"/>
          <w:szCs w:val="28"/>
        </w:rPr>
        <w:t xml:space="preserve"> get an idea about the balance of the </w:t>
      </w:r>
      <w:r w:rsidR="00532C35">
        <w:rPr>
          <w:rFonts w:asciiTheme="majorBidi" w:hAnsiTheme="majorBidi" w:cstheme="majorBidi"/>
          <w:szCs w:val="28"/>
        </w:rPr>
        <w:t>dataset</w:t>
      </w:r>
      <w:r w:rsidRPr="002654F5">
        <w:rPr>
          <w:rFonts w:asciiTheme="majorBidi" w:hAnsiTheme="majorBidi" w:cstheme="majorBidi"/>
          <w:szCs w:val="28"/>
        </w:rPr>
        <w:t xml:space="preserve"> before its training. As the current research deals with a multi-label classification task, a single email message can be assigned to several categories. That is why the overall quantity of the category labels is larger than the quantity of email messages. The distribution of the category labels is demonstrated in Table </w:t>
      </w:r>
      <w:r w:rsidR="004C5A63" w:rsidRPr="002654F5">
        <w:rPr>
          <w:rFonts w:asciiTheme="majorBidi" w:hAnsiTheme="majorBidi" w:cstheme="majorBidi"/>
          <w:szCs w:val="28"/>
        </w:rPr>
        <w:t>3.6</w:t>
      </w:r>
      <w:r w:rsidR="00394BD7">
        <w:rPr>
          <w:rFonts w:asciiTheme="majorBidi" w:hAnsiTheme="majorBidi" w:cstheme="majorBidi"/>
          <w:szCs w:val="28"/>
        </w:rPr>
        <w:t>.</w:t>
      </w:r>
    </w:p>
    <w:p w14:paraId="31A8B4CA"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Table (3.6</w:t>
      </w:r>
      <w:r w:rsidRPr="00F56B4A">
        <w:rPr>
          <w:rFonts w:asciiTheme="majorBidi" w:hAnsiTheme="majorBidi" w:cstheme="majorBidi"/>
          <w:b/>
          <w:bCs/>
          <w:szCs w:val="28"/>
          <w:rtl/>
        </w:rPr>
        <w:t>(</w:t>
      </w:r>
      <w:r w:rsidRPr="00F56B4A">
        <w:rPr>
          <w:rFonts w:asciiTheme="majorBidi" w:hAnsiTheme="majorBidi" w:cstheme="majorBidi"/>
          <w:b/>
          <w:bCs/>
          <w:szCs w:val="28"/>
        </w:rPr>
        <w:t xml:space="preserve">: </w:t>
      </w:r>
      <w:r w:rsidRPr="00F56B4A">
        <w:rPr>
          <w:rFonts w:asciiTheme="majorBidi" w:hAnsiTheme="majorBidi" w:cstheme="majorBidi"/>
          <w:b/>
          <w:bCs/>
          <w:szCs w:val="28"/>
          <w:lang w:val="en"/>
        </w:rPr>
        <w:t>Category Distribution</w:t>
      </w:r>
    </w:p>
    <w:tbl>
      <w:tblPr>
        <w:tblStyle w:val="aa"/>
        <w:tblW w:w="8474" w:type="dxa"/>
        <w:tblLook w:val="04A0" w:firstRow="1" w:lastRow="0" w:firstColumn="1" w:lastColumn="0" w:noHBand="0" w:noVBand="1"/>
      </w:tblPr>
      <w:tblGrid>
        <w:gridCol w:w="3485"/>
        <w:gridCol w:w="2143"/>
        <w:gridCol w:w="2846"/>
      </w:tblGrid>
      <w:tr w:rsidR="00C34640" w:rsidRPr="00F56B4A" w14:paraId="7BC8F20B" w14:textId="77777777" w:rsidTr="00E25096">
        <w:trPr>
          <w:trHeight w:val="20"/>
        </w:trPr>
        <w:tc>
          <w:tcPr>
            <w:tcW w:w="0" w:type="auto"/>
            <w:shd w:val="clear" w:color="auto" w:fill="D9D9D9" w:themeFill="background1" w:themeFillShade="D9"/>
            <w:vAlign w:val="center"/>
            <w:hideMark/>
          </w:tcPr>
          <w:p w14:paraId="302C73D3"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Category</w:t>
            </w:r>
          </w:p>
        </w:tc>
        <w:tc>
          <w:tcPr>
            <w:tcW w:w="0" w:type="auto"/>
            <w:shd w:val="clear" w:color="auto" w:fill="D9D9D9" w:themeFill="background1" w:themeFillShade="D9"/>
            <w:vAlign w:val="center"/>
            <w:hideMark/>
          </w:tcPr>
          <w:p w14:paraId="34643DF5"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Count</w:t>
            </w:r>
          </w:p>
        </w:tc>
        <w:tc>
          <w:tcPr>
            <w:tcW w:w="0" w:type="auto"/>
            <w:shd w:val="clear" w:color="auto" w:fill="D9D9D9" w:themeFill="background1" w:themeFillShade="D9"/>
            <w:vAlign w:val="center"/>
            <w:hideMark/>
          </w:tcPr>
          <w:p w14:paraId="04A9A91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Percentage</w:t>
            </w:r>
          </w:p>
        </w:tc>
      </w:tr>
      <w:tr w:rsidR="00C34640" w:rsidRPr="00F56B4A" w14:paraId="7DA36D53" w14:textId="77777777" w:rsidTr="00E25096">
        <w:trPr>
          <w:trHeight w:val="20"/>
        </w:trPr>
        <w:tc>
          <w:tcPr>
            <w:tcW w:w="0" w:type="auto"/>
            <w:vAlign w:val="center"/>
            <w:hideMark/>
          </w:tcPr>
          <w:p w14:paraId="66FA7CE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Administration</w:t>
            </w:r>
          </w:p>
        </w:tc>
        <w:tc>
          <w:tcPr>
            <w:tcW w:w="0" w:type="auto"/>
            <w:vAlign w:val="center"/>
            <w:hideMark/>
          </w:tcPr>
          <w:p w14:paraId="3296978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191,461</w:t>
            </w:r>
          </w:p>
        </w:tc>
        <w:tc>
          <w:tcPr>
            <w:tcW w:w="0" w:type="auto"/>
            <w:vAlign w:val="center"/>
            <w:hideMark/>
          </w:tcPr>
          <w:p w14:paraId="5640590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37.05%</w:t>
            </w:r>
          </w:p>
        </w:tc>
      </w:tr>
      <w:tr w:rsidR="00C34640" w:rsidRPr="00F56B4A" w14:paraId="60C3BA6E" w14:textId="77777777" w:rsidTr="00E25096">
        <w:trPr>
          <w:trHeight w:val="20"/>
        </w:trPr>
        <w:tc>
          <w:tcPr>
            <w:tcW w:w="0" w:type="auto"/>
            <w:vAlign w:val="center"/>
            <w:hideMark/>
          </w:tcPr>
          <w:p w14:paraId="01A613EC"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Market</w:t>
            </w:r>
          </w:p>
        </w:tc>
        <w:tc>
          <w:tcPr>
            <w:tcW w:w="0" w:type="auto"/>
            <w:vAlign w:val="center"/>
            <w:hideMark/>
          </w:tcPr>
          <w:p w14:paraId="5B57077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129,694</w:t>
            </w:r>
          </w:p>
        </w:tc>
        <w:tc>
          <w:tcPr>
            <w:tcW w:w="0" w:type="auto"/>
            <w:vAlign w:val="center"/>
            <w:hideMark/>
          </w:tcPr>
          <w:p w14:paraId="34C766E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25.10%</w:t>
            </w:r>
          </w:p>
        </w:tc>
      </w:tr>
      <w:tr w:rsidR="00C34640" w:rsidRPr="00F56B4A" w14:paraId="47B4FC7C" w14:textId="77777777" w:rsidTr="00E25096">
        <w:trPr>
          <w:trHeight w:val="20"/>
        </w:trPr>
        <w:tc>
          <w:tcPr>
            <w:tcW w:w="0" w:type="auto"/>
            <w:vAlign w:val="center"/>
            <w:hideMark/>
          </w:tcPr>
          <w:p w14:paraId="4FD3FA3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Other</w:t>
            </w:r>
          </w:p>
        </w:tc>
        <w:tc>
          <w:tcPr>
            <w:tcW w:w="0" w:type="auto"/>
            <w:vAlign w:val="center"/>
            <w:hideMark/>
          </w:tcPr>
          <w:p w14:paraId="12339555"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76,125</w:t>
            </w:r>
          </w:p>
        </w:tc>
        <w:tc>
          <w:tcPr>
            <w:tcW w:w="0" w:type="auto"/>
            <w:vAlign w:val="center"/>
            <w:hideMark/>
          </w:tcPr>
          <w:p w14:paraId="5FF4A6E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14.73%</w:t>
            </w:r>
          </w:p>
        </w:tc>
      </w:tr>
      <w:tr w:rsidR="00C34640" w:rsidRPr="00F56B4A" w14:paraId="276A9F4F" w14:textId="77777777" w:rsidTr="00E25096">
        <w:trPr>
          <w:trHeight w:val="20"/>
        </w:trPr>
        <w:tc>
          <w:tcPr>
            <w:tcW w:w="0" w:type="auto"/>
            <w:vAlign w:val="center"/>
            <w:hideMark/>
          </w:tcPr>
          <w:p w14:paraId="0546FCD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Financial</w:t>
            </w:r>
          </w:p>
        </w:tc>
        <w:tc>
          <w:tcPr>
            <w:tcW w:w="0" w:type="auto"/>
            <w:vAlign w:val="center"/>
            <w:hideMark/>
          </w:tcPr>
          <w:p w14:paraId="0F5E64C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64,386</w:t>
            </w:r>
          </w:p>
        </w:tc>
        <w:tc>
          <w:tcPr>
            <w:tcW w:w="0" w:type="auto"/>
            <w:vAlign w:val="center"/>
            <w:hideMark/>
          </w:tcPr>
          <w:p w14:paraId="334CE14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12.46%</w:t>
            </w:r>
          </w:p>
        </w:tc>
      </w:tr>
      <w:tr w:rsidR="00C34640" w:rsidRPr="00F56B4A" w14:paraId="1C465F08" w14:textId="77777777" w:rsidTr="00E25096">
        <w:trPr>
          <w:trHeight w:val="20"/>
        </w:trPr>
        <w:tc>
          <w:tcPr>
            <w:tcW w:w="0" w:type="auto"/>
            <w:vAlign w:val="center"/>
            <w:hideMark/>
          </w:tcPr>
          <w:p w14:paraId="406E569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Legal</w:t>
            </w:r>
          </w:p>
        </w:tc>
        <w:tc>
          <w:tcPr>
            <w:tcW w:w="0" w:type="auto"/>
            <w:vAlign w:val="center"/>
            <w:hideMark/>
          </w:tcPr>
          <w:p w14:paraId="63FDB8B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33,383</w:t>
            </w:r>
          </w:p>
        </w:tc>
        <w:tc>
          <w:tcPr>
            <w:tcW w:w="0" w:type="auto"/>
            <w:vAlign w:val="center"/>
            <w:hideMark/>
          </w:tcPr>
          <w:p w14:paraId="17A47C6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6.46%</w:t>
            </w:r>
          </w:p>
        </w:tc>
      </w:tr>
      <w:tr w:rsidR="00C34640" w:rsidRPr="00F56B4A" w14:paraId="6A048168" w14:textId="77777777" w:rsidTr="00E25096">
        <w:trPr>
          <w:trHeight w:val="20"/>
        </w:trPr>
        <w:tc>
          <w:tcPr>
            <w:tcW w:w="0" w:type="auto"/>
            <w:vAlign w:val="center"/>
            <w:hideMark/>
          </w:tcPr>
          <w:p w14:paraId="52B86BE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HR</w:t>
            </w:r>
          </w:p>
        </w:tc>
        <w:tc>
          <w:tcPr>
            <w:tcW w:w="0" w:type="auto"/>
            <w:vAlign w:val="center"/>
            <w:hideMark/>
          </w:tcPr>
          <w:p w14:paraId="081161E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21,706</w:t>
            </w:r>
          </w:p>
        </w:tc>
        <w:tc>
          <w:tcPr>
            <w:tcW w:w="0" w:type="auto"/>
            <w:vAlign w:val="center"/>
            <w:hideMark/>
          </w:tcPr>
          <w:p w14:paraId="1DE4B51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4.20%</w:t>
            </w:r>
          </w:p>
        </w:tc>
      </w:tr>
    </w:tbl>
    <w:p w14:paraId="3EB09F32" w14:textId="77777777" w:rsidR="00046AC0" w:rsidRDefault="00BE5A36" w:rsidP="00C44D8C">
      <w:pPr>
        <w:ind w:left="0"/>
        <w:rPr>
          <w:rFonts w:asciiTheme="majorBidi" w:hAnsiTheme="majorBidi" w:cstheme="majorBidi"/>
          <w:szCs w:val="28"/>
          <w:lang w:val="en"/>
        </w:rPr>
      </w:pPr>
      <w:r w:rsidRPr="00BE5A36">
        <w:rPr>
          <w:rFonts w:asciiTheme="majorBidi" w:hAnsiTheme="majorBidi" w:cstheme="majorBidi"/>
          <w:szCs w:val="28"/>
          <w:lang w:val="en"/>
        </w:rPr>
        <w:t>As seen from Table 3.6, the largest number of emails belongs to the Administration category (37.05%)</w:t>
      </w:r>
      <w:r w:rsidR="00046AC0">
        <w:rPr>
          <w:rFonts w:asciiTheme="majorBidi" w:hAnsiTheme="majorBidi" w:cstheme="majorBidi"/>
          <w:szCs w:val="28"/>
          <w:lang w:val="en"/>
        </w:rPr>
        <w:t>,</w:t>
      </w:r>
      <w:r w:rsidRPr="00BE5A36">
        <w:rPr>
          <w:rFonts w:asciiTheme="majorBidi" w:hAnsiTheme="majorBidi" w:cstheme="majorBidi"/>
          <w:szCs w:val="28"/>
          <w:lang w:val="en"/>
        </w:rPr>
        <w:t xml:space="preserve"> and the second place is held by Market (25.10%). At the same time, categories HR and Legal have </w:t>
      </w:r>
      <w:r w:rsidR="00046AC0">
        <w:rPr>
          <w:rFonts w:asciiTheme="majorBidi" w:hAnsiTheme="majorBidi" w:cstheme="majorBidi"/>
          <w:szCs w:val="28"/>
          <w:lang w:val="en"/>
        </w:rPr>
        <w:t>many</w:t>
      </w:r>
      <w:r w:rsidRPr="00BE5A36">
        <w:rPr>
          <w:rFonts w:asciiTheme="majorBidi" w:hAnsiTheme="majorBidi" w:cstheme="majorBidi"/>
          <w:szCs w:val="28"/>
          <w:lang w:val="en"/>
        </w:rPr>
        <w:t xml:space="preserve"> fewer emails in them and make up 4.20% and 6.46% of all category labels</w:t>
      </w:r>
      <w:r w:rsidR="00046AC0">
        <w:rPr>
          <w:rFonts w:asciiTheme="majorBidi" w:hAnsiTheme="majorBidi" w:cstheme="majorBidi"/>
          <w:szCs w:val="28"/>
          <w:lang w:val="en"/>
        </w:rPr>
        <w:t>, respectively</w:t>
      </w:r>
      <w:r w:rsidRPr="00BE5A36">
        <w:rPr>
          <w:rFonts w:asciiTheme="majorBidi" w:hAnsiTheme="majorBidi" w:cstheme="majorBidi"/>
          <w:szCs w:val="28"/>
          <w:lang w:val="en"/>
        </w:rPr>
        <w:t xml:space="preserve">. </w:t>
      </w:r>
    </w:p>
    <w:p w14:paraId="49E56040" w14:textId="18D80E91" w:rsidR="00C34640" w:rsidRPr="00F56B4A" w:rsidRDefault="00BE5A36" w:rsidP="00046AC0">
      <w:pPr>
        <w:spacing w:before="240"/>
        <w:ind w:left="0"/>
        <w:rPr>
          <w:rFonts w:asciiTheme="majorBidi" w:hAnsiTheme="majorBidi" w:cstheme="majorBidi"/>
          <w:szCs w:val="28"/>
          <w:rtl/>
        </w:rPr>
      </w:pPr>
      <w:r w:rsidRPr="00BE5A36">
        <w:rPr>
          <w:rFonts w:asciiTheme="majorBidi" w:hAnsiTheme="majorBidi" w:cstheme="majorBidi"/>
          <w:szCs w:val="28"/>
          <w:lang w:val="en"/>
        </w:rPr>
        <w:t xml:space="preserve">These proportions demonstrate that our dataset is naturally imbalanced and does not contain the same amount of data for different classes. It demonstrates the features of natural data rather than </w:t>
      </w:r>
      <w:r w:rsidR="00046AC0">
        <w:rPr>
          <w:rFonts w:asciiTheme="majorBidi" w:hAnsiTheme="majorBidi" w:cstheme="majorBidi"/>
          <w:szCs w:val="28"/>
          <w:lang w:val="en"/>
        </w:rPr>
        <w:t xml:space="preserve">a </w:t>
      </w:r>
      <w:r w:rsidRPr="00BE5A36">
        <w:rPr>
          <w:rFonts w:asciiTheme="majorBidi" w:hAnsiTheme="majorBidi" w:cstheme="majorBidi"/>
          <w:szCs w:val="28"/>
          <w:lang w:val="en"/>
        </w:rPr>
        <w:t>balanced dataset</w:t>
      </w:r>
      <w:r w:rsidR="00C34640" w:rsidRPr="00F56B4A">
        <w:rPr>
          <w:rFonts w:asciiTheme="majorBidi" w:hAnsiTheme="majorBidi" w:cstheme="majorBidi"/>
          <w:szCs w:val="28"/>
          <w:lang w:val="en"/>
        </w:rPr>
        <w:t>.</w:t>
      </w:r>
    </w:p>
    <w:p w14:paraId="078C4A4C" w14:textId="77777777" w:rsidR="00B1540C" w:rsidRDefault="00B1540C">
      <w:pPr>
        <w:spacing w:after="160" w:line="278" w:lineRule="auto"/>
        <w:ind w:left="0" w:firstLine="0"/>
        <w:jc w:val="left"/>
        <w:rPr>
          <w:rFonts w:asciiTheme="majorBidi" w:hAnsiTheme="majorBidi" w:cstheme="majorBidi"/>
          <w:b/>
          <w:bCs/>
          <w:szCs w:val="28"/>
          <w:lang w:val="en"/>
        </w:rPr>
      </w:pPr>
      <w:r>
        <w:rPr>
          <w:rFonts w:asciiTheme="majorBidi" w:hAnsiTheme="majorBidi" w:cstheme="majorBidi"/>
          <w:b/>
          <w:bCs/>
          <w:szCs w:val="28"/>
          <w:lang w:val="en"/>
        </w:rPr>
        <w:br w:type="page"/>
      </w:r>
    </w:p>
    <w:p w14:paraId="7FAA5F8C" w14:textId="230B6772"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lang w:val="en"/>
        </w:rPr>
        <w:lastRenderedPageBreak/>
        <w:t xml:space="preserve">Figure </w:t>
      </w:r>
      <w:r w:rsidRPr="00F56B4A">
        <w:rPr>
          <w:rFonts w:asciiTheme="majorBidi" w:hAnsiTheme="majorBidi" w:cstheme="majorBidi"/>
          <w:b/>
          <w:bCs/>
          <w:szCs w:val="28"/>
        </w:rPr>
        <w:t>(</w:t>
      </w:r>
      <w:r w:rsidRPr="00F56B4A">
        <w:rPr>
          <w:rFonts w:asciiTheme="majorBidi" w:hAnsiTheme="majorBidi" w:cstheme="majorBidi"/>
          <w:b/>
          <w:bCs/>
          <w:szCs w:val="28"/>
          <w:lang w:val="en"/>
        </w:rPr>
        <w:t>3.7</w:t>
      </w:r>
      <w:r w:rsidRPr="00F56B4A">
        <w:rPr>
          <w:rFonts w:asciiTheme="majorBidi" w:hAnsiTheme="majorBidi" w:cstheme="majorBidi"/>
          <w:b/>
          <w:bCs/>
          <w:szCs w:val="28"/>
        </w:rPr>
        <w:t>)</w:t>
      </w:r>
      <w:r w:rsidRPr="00F56B4A">
        <w:rPr>
          <w:rFonts w:asciiTheme="majorBidi" w:hAnsiTheme="majorBidi" w:cstheme="majorBidi"/>
          <w:b/>
          <w:bCs/>
          <w:szCs w:val="28"/>
          <w:lang w:val="en"/>
        </w:rPr>
        <w:t>: Distribution of Category Labels</w:t>
      </w:r>
    </w:p>
    <w:p w14:paraId="46207811"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0DCD57D7" wp14:editId="19AF8B4E">
            <wp:extent cx="3648456" cy="2130552"/>
            <wp:effectExtent l="0" t="0" r="9525" b="3175"/>
            <wp:docPr id="4704742"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4742" name="صورة 470474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48456" cy="2130552"/>
                    </a:xfrm>
                    <a:prstGeom prst="rect">
                      <a:avLst/>
                    </a:prstGeom>
                  </pic:spPr>
                </pic:pic>
              </a:graphicData>
            </a:graphic>
          </wp:inline>
        </w:drawing>
      </w:r>
    </w:p>
    <w:p w14:paraId="7B2B8DAA" w14:textId="411998A5" w:rsidR="00840C45" w:rsidRPr="00840C45" w:rsidRDefault="00840C45" w:rsidP="00840C45">
      <w:pPr>
        <w:spacing w:after="160" w:line="278" w:lineRule="auto"/>
        <w:ind w:left="0"/>
        <w:rPr>
          <w:rFonts w:asciiTheme="majorBidi" w:hAnsiTheme="majorBidi" w:cstheme="majorBidi"/>
          <w:szCs w:val="28"/>
        </w:rPr>
      </w:pPr>
      <w:r w:rsidRPr="00840C45">
        <w:rPr>
          <w:rFonts w:asciiTheme="majorBidi" w:hAnsiTheme="majorBidi" w:cstheme="majorBidi"/>
          <w:szCs w:val="28"/>
        </w:rPr>
        <w:t xml:space="preserve">This class imbalance can be observed </w:t>
      </w:r>
      <w:r>
        <w:rPr>
          <w:rFonts w:asciiTheme="majorBidi" w:hAnsiTheme="majorBidi" w:cstheme="majorBidi"/>
          <w:szCs w:val="28"/>
        </w:rPr>
        <w:t>in</w:t>
      </w:r>
      <w:r w:rsidRPr="00840C45">
        <w:rPr>
          <w:rFonts w:asciiTheme="majorBidi" w:hAnsiTheme="majorBidi" w:cstheme="majorBidi"/>
          <w:szCs w:val="28"/>
        </w:rPr>
        <w:t xml:space="preserve"> Figure 3.7</w:t>
      </w:r>
      <w:r>
        <w:rPr>
          <w:rFonts w:asciiTheme="majorBidi" w:hAnsiTheme="majorBidi" w:cstheme="majorBidi"/>
          <w:szCs w:val="28"/>
        </w:rPr>
        <w:t>,</w:t>
      </w:r>
      <w:r w:rsidRPr="00840C45">
        <w:rPr>
          <w:rFonts w:asciiTheme="majorBidi" w:hAnsiTheme="majorBidi" w:cstheme="majorBidi"/>
          <w:szCs w:val="28"/>
        </w:rPr>
        <w:t xml:space="preserve"> where the distribution of category labels after </w:t>
      </w:r>
      <w:r>
        <w:rPr>
          <w:rFonts w:asciiTheme="majorBidi" w:hAnsiTheme="majorBidi" w:cstheme="majorBidi"/>
          <w:szCs w:val="28"/>
        </w:rPr>
        <w:t xml:space="preserve">the </w:t>
      </w:r>
      <w:r w:rsidRPr="00840C45">
        <w:rPr>
          <w:rFonts w:asciiTheme="majorBidi" w:hAnsiTheme="majorBidi" w:cstheme="majorBidi"/>
          <w:szCs w:val="28"/>
        </w:rPr>
        <w:t xml:space="preserve">automatic labeling process is demonstrated. The figure demonstrates the differences in category frequencies, </w:t>
      </w:r>
      <w:r w:rsidR="007F52B7">
        <w:rPr>
          <w:rFonts w:asciiTheme="majorBidi" w:hAnsiTheme="majorBidi" w:cstheme="majorBidi"/>
          <w:szCs w:val="28"/>
        </w:rPr>
        <w:t>with</w:t>
      </w:r>
      <w:r w:rsidRPr="00840C45">
        <w:rPr>
          <w:rFonts w:asciiTheme="majorBidi" w:hAnsiTheme="majorBidi" w:cstheme="majorBidi"/>
          <w:szCs w:val="28"/>
        </w:rPr>
        <w:t xml:space="preserve"> Administration being the most numerous and HR the least numerous among them.</w:t>
      </w:r>
    </w:p>
    <w:p w14:paraId="4A5B200E" w14:textId="5F8EEC3E" w:rsidR="00C34640" w:rsidRPr="00F56B4A" w:rsidRDefault="00840C45" w:rsidP="00840C45">
      <w:pPr>
        <w:spacing w:after="160" w:line="278" w:lineRule="auto"/>
        <w:ind w:left="0"/>
        <w:rPr>
          <w:rFonts w:asciiTheme="majorBidi" w:hAnsiTheme="majorBidi" w:cstheme="majorBidi"/>
          <w:szCs w:val="28"/>
        </w:rPr>
      </w:pPr>
      <w:r w:rsidRPr="00840C45">
        <w:rPr>
          <w:rFonts w:asciiTheme="majorBidi" w:hAnsiTheme="majorBidi" w:cstheme="majorBidi"/>
          <w:szCs w:val="28"/>
        </w:rPr>
        <w:t xml:space="preserve">Besides the distribution of category labels, the distribution of priority labels was analyzed </w:t>
      </w:r>
      <w:r w:rsidR="0080555F">
        <w:rPr>
          <w:rFonts w:asciiTheme="majorBidi" w:hAnsiTheme="majorBidi" w:cstheme="majorBidi"/>
          <w:szCs w:val="28"/>
        </w:rPr>
        <w:t>to</w:t>
      </w:r>
      <w:r w:rsidRPr="00840C45">
        <w:rPr>
          <w:rFonts w:asciiTheme="majorBidi" w:hAnsiTheme="majorBidi" w:cstheme="majorBidi"/>
          <w:szCs w:val="28"/>
        </w:rPr>
        <w:t xml:space="preserve"> see what proportion of emails had High, Normal</w:t>
      </w:r>
      <w:r w:rsidR="0080555F">
        <w:rPr>
          <w:rFonts w:asciiTheme="majorBidi" w:hAnsiTheme="majorBidi" w:cstheme="majorBidi"/>
          <w:szCs w:val="28"/>
        </w:rPr>
        <w:t>,</w:t>
      </w:r>
      <w:r w:rsidRPr="00840C45">
        <w:rPr>
          <w:rFonts w:asciiTheme="majorBidi" w:hAnsiTheme="majorBidi" w:cstheme="majorBidi"/>
          <w:szCs w:val="28"/>
        </w:rPr>
        <w:t xml:space="preserve"> and Low priority levels. As priority is considered </w:t>
      </w:r>
      <w:r w:rsidR="0080555F">
        <w:rPr>
          <w:rFonts w:asciiTheme="majorBidi" w:hAnsiTheme="majorBidi" w:cstheme="majorBidi"/>
          <w:szCs w:val="28"/>
        </w:rPr>
        <w:t>a</w:t>
      </w:r>
      <w:r w:rsidRPr="00840C45">
        <w:rPr>
          <w:rFonts w:asciiTheme="majorBidi" w:hAnsiTheme="majorBidi" w:cstheme="majorBidi"/>
          <w:szCs w:val="28"/>
        </w:rPr>
        <w:t xml:space="preserve"> one-label classification problem, only one label can be applied to each email. The distribution of priority labels is given in Table 3.7</w:t>
      </w:r>
      <w:r w:rsidR="00C34640" w:rsidRPr="00F56B4A">
        <w:rPr>
          <w:rFonts w:asciiTheme="majorBidi" w:hAnsiTheme="majorBidi" w:cstheme="majorBidi"/>
          <w:szCs w:val="28"/>
        </w:rPr>
        <w:t>.</w:t>
      </w:r>
    </w:p>
    <w:p w14:paraId="24E98B95"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 xml:space="preserve">Table (3.7): </w:t>
      </w:r>
      <w:r w:rsidRPr="00F56B4A">
        <w:rPr>
          <w:rFonts w:asciiTheme="majorBidi" w:hAnsiTheme="majorBidi" w:cstheme="majorBidi"/>
          <w:b/>
          <w:bCs/>
          <w:szCs w:val="28"/>
          <w:lang w:val="en"/>
        </w:rPr>
        <w:t>Priority Distribution</w:t>
      </w:r>
    </w:p>
    <w:tbl>
      <w:tblPr>
        <w:tblStyle w:val="aa"/>
        <w:tblW w:w="8488" w:type="dxa"/>
        <w:tblLook w:val="04A0" w:firstRow="1" w:lastRow="0" w:firstColumn="1" w:lastColumn="0" w:noHBand="0" w:noVBand="1"/>
      </w:tblPr>
      <w:tblGrid>
        <w:gridCol w:w="2605"/>
        <w:gridCol w:w="2527"/>
        <w:gridCol w:w="3356"/>
      </w:tblGrid>
      <w:tr w:rsidR="00C34640" w:rsidRPr="00F56B4A" w14:paraId="3FB02B06" w14:textId="77777777" w:rsidTr="00E25096">
        <w:trPr>
          <w:trHeight w:val="307"/>
        </w:trPr>
        <w:tc>
          <w:tcPr>
            <w:tcW w:w="0" w:type="auto"/>
            <w:shd w:val="clear" w:color="auto" w:fill="D9D9D9" w:themeFill="background1" w:themeFillShade="D9"/>
            <w:vAlign w:val="center"/>
            <w:hideMark/>
          </w:tcPr>
          <w:p w14:paraId="2E9CAC72"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Priority</w:t>
            </w:r>
          </w:p>
        </w:tc>
        <w:tc>
          <w:tcPr>
            <w:tcW w:w="0" w:type="auto"/>
            <w:shd w:val="clear" w:color="auto" w:fill="D9D9D9" w:themeFill="background1" w:themeFillShade="D9"/>
            <w:vAlign w:val="center"/>
            <w:hideMark/>
          </w:tcPr>
          <w:p w14:paraId="4B9058AC"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Count</w:t>
            </w:r>
          </w:p>
        </w:tc>
        <w:tc>
          <w:tcPr>
            <w:tcW w:w="0" w:type="auto"/>
            <w:shd w:val="clear" w:color="auto" w:fill="D9D9D9" w:themeFill="background1" w:themeFillShade="D9"/>
            <w:vAlign w:val="center"/>
            <w:hideMark/>
          </w:tcPr>
          <w:p w14:paraId="7BA68E5B"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Percentage</w:t>
            </w:r>
          </w:p>
        </w:tc>
      </w:tr>
      <w:tr w:rsidR="00C34640" w:rsidRPr="00F56B4A" w14:paraId="30097B7E" w14:textId="77777777" w:rsidTr="00E25096">
        <w:trPr>
          <w:trHeight w:val="307"/>
        </w:trPr>
        <w:tc>
          <w:tcPr>
            <w:tcW w:w="0" w:type="auto"/>
            <w:vAlign w:val="center"/>
            <w:hideMark/>
          </w:tcPr>
          <w:p w14:paraId="646F69A8"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Normal</w:t>
            </w:r>
          </w:p>
        </w:tc>
        <w:tc>
          <w:tcPr>
            <w:tcW w:w="0" w:type="auto"/>
            <w:vAlign w:val="center"/>
            <w:hideMark/>
          </w:tcPr>
          <w:p w14:paraId="2135422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262,387</w:t>
            </w:r>
          </w:p>
        </w:tc>
        <w:tc>
          <w:tcPr>
            <w:tcW w:w="0" w:type="auto"/>
            <w:vAlign w:val="center"/>
            <w:hideMark/>
          </w:tcPr>
          <w:p w14:paraId="1336954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50.78%</w:t>
            </w:r>
          </w:p>
        </w:tc>
      </w:tr>
      <w:tr w:rsidR="00C34640" w:rsidRPr="00F56B4A" w14:paraId="67976EE5" w14:textId="77777777" w:rsidTr="00E25096">
        <w:trPr>
          <w:trHeight w:val="318"/>
        </w:trPr>
        <w:tc>
          <w:tcPr>
            <w:tcW w:w="0" w:type="auto"/>
            <w:vAlign w:val="center"/>
            <w:hideMark/>
          </w:tcPr>
          <w:p w14:paraId="76D35B2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Low</w:t>
            </w:r>
          </w:p>
        </w:tc>
        <w:tc>
          <w:tcPr>
            <w:tcW w:w="0" w:type="auto"/>
            <w:vAlign w:val="center"/>
            <w:hideMark/>
          </w:tcPr>
          <w:p w14:paraId="255DB55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189,612</w:t>
            </w:r>
          </w:p>
        </w:tc>
        <w:tc>
          <w:tcPr>
            <w:tcW w:w="0" w:type="auto"/>
            <w:vAlign w:val="center"/>
            <w:hideMark/>
          </w:tcPr>
          <w:p w14:paraId="1702F5A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36.69%</w:t>
            </w:r>
          </w:p>
        </w:tc>
      </w:tr>
      <w:tr w:rsidR="00C34640" w:rsidRPr="00F56B4A" w14:paraId="64113920" w14:textId="77777777" w:rsidTr="00E25096">
        <w:trPr>
          <w:trHeight w:val="295"/>
        </w:trPr>
        <w:tc>
          <w:tcPr>
            <w:tcW w:w="0" w:type="auto"/>
            <w:vAlign w:val="center"/>
            <w:hideMark/>
          </w:tcPr>
          <w:p w14:paraId="378635D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High</w:t>
            </w:r>
          </w:p>
        </w:tc>
        <w:tc>
          <w:tcPr>
            <w:tcW w:w="0" w:type="auto"/>
            <w:vAlign w:val="center"/>
            <w:hideMark/>
          </w:tcPr>
          <w:p w14:paraId="32CD1DA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64,756</w:t>
            </w:r>
          </w:p>
        </w:tc>
        <w:tc>
          <w:tcPr>
            <w:tcW w:w="0" w:type="auto"/>
            <w:vAlign w:val="center"/>
            <w:hideMark/>
          </w:tcPr>
          <w:p w14:paraId="01F661C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12.53%</w:t>
            </w:r>
          </w:p>
        </w:tc>
      </w:tr>
    </w:tbl>
    <w:p w14:paraId="03C95ED1" w14:textId="7B66B4D2" w:rsidR="00C34640" w:rsidRPr="00F56B4A" w:rsidRDefault="009E0F79" w:rsidP="00C44D8C">
      <w:pPr>
        <w:ind w:left="0"/>
        <w:rPr>
          <w:rFonts w:asciiTheme="majorBidi" w:hAnsiTheme="majorBidi" w:cstheme="majorBidi"/>
          <w:szCs w:val="28"/>
        </w:rPr>
      </w:pPr>
      <w:r w:rsidRPr="009E0F79">
        <w:rPr>
          <w:rFonts w:asciiTheme="majorBidi" w:hAnsiTheme="majorBidi" w:cstheme="majorBidi"/>
          <w:szCs w:val="28"/>
          <w:lang w:val="en"/>
        </w:rPr>
        <w:t xml:space="preserve">Table 3.7 presents the distribution of priorities in the labeled emails dataset. </w:t>
      </w:r>
      <w:r w:rsidR="00B07BE4">
        <w:rPr>
          <w:rFonts w:asciiTheme="majorBidi" w:hAnsiTheme="majorBidi" w:cstheme="majorBidi"/>
          <w:szCs w:val="28"/>
          <w:lang w:val="en"/>
        </w:rPr>
        <w:t>Most</w:t>
      </w:r>
      <w:r w:rsidRPr="009E0F79">
        <w:rPr>
          <w:rFonts w:asciiTheme="majorBidi" w:hAnsiTheme="majorBidi" w:cstheme="majorBidi"/>
          <w:szCs w:val="28"/>
          <w:lang w:val="en"/>
        </w:rPr>
        <w:t xml:space="preserve"> emails in the dataset have </w:t>
      </w:r>
      <w:r w:rsidR="00B07BE4">
        <w:rPr>
          <w:rFonts w:asciiTheme="majorBidi" w:hAnsiTheme="majorBidi" w:cstheme="majorBidi"/>
          <w:szCs w:val="28"/>
          <w:lang w:val="en"/>
        </w:rPr>
        <w:t xml:space="preserve">a </w:t>
      </w:r>
      <w:r w:rsidRPr="009E0F79">
        <w:rPr>
          <w:rFonts w:asciiTheme="majorBidi" w:hAnsiTheme="majorBidi" w:cstheme="majorBidi"/>
          <w:szCs w:val="28"/>
          <w:lang w:val="en"/>
        </w:rPr>
        <w:t xml:space="preserve">priority level of Normal, while the fraction of High priority emails is quite small, reflecting the inherent imbalanced nature of the priority classification problem and making evaluation metrics such as Macro F1-score and High-priority Recall important besides </w:t>
      </w:r>
      <w:r w:rsidR="00B07BE4">
        <w:rPr>
          <w:rFonts w:asciiTheme="majorBidi" w:hAnsiTheme="majorBidi" w:cstheme="majorBidi"/>
          <w:szCs w:val="28"/>
          <w:lang w:val="en"/>
        </w:rPr>
        <w:t xml:space="preserve">a </w:t>
      </w:r>
      <w:r w:rsidRPr="009E0F79">
        <w:rPr>
          <w:rFonts w:asciiTheme="majorBidi" w:hAnsiTheme="majorBidi" w:cstheme="majorBidi"/>
          <w:szCs w:val="28"/>
          <w:lang w:val="en"/>
        </w:rPr>
        <w:t>simple accuracy measure</w:t>
      </w:r>
      <w:r w:rsidR="00C34640" w:rsidRPr="00F56B4A">
        <w:rPr>
          <w:rFonts w:asciiTheme="majorBidi" w:hAnsiTheme="majorBidi" w:cstheme="majorBidi"/>
          <w:szCs w:val="28"/>
          <w:lang w:val="en"/>
        </w:rPr>
        <w:t>.</w:t>
      </w:r>
    </w:p>
    <w:p w14:paraId="633E073D" w14:textId="77777777" w:rsidR="00B07BE4" w:rsidRDefault="00B07BE4">
      <w:pPr>
        <w:spacing w:after="160" w:line="278" w:lineRule="auto"/>
        <w:ind w:left="0" w:firstLine="0"/>
        <w:jc w:val="left"/>
        <w:rPr>
          <w:rFonts w:asciiTheme="majorBidi" w:hAnsiTheme="majorBidi" w:cstheme="majorBidi"/>
          <w:b/>
          <w:bCs/>
          <w:szCs w:val="28"/>
        </w:rPr>
      </w:pPr>
      <w:r>
        <w:rPr>
          <w:rFonts w:asciiTheme="majorBidi" w:hAnsiTheme="majorBidi" w:cstheme="majorBidi"/>
          <w:b/>
          <w:bCs/>
          <w:szCs w:val="28"/>
        </w:rPr>
        <w:br w:type="page"/>
      </w:r>
    </w:p>
    <w:p w14:paraId="5F472867" w14:textId="1D1FAD0A"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lastRenderedPageBreak/>
        <w:t>Figure (3.8): Distribution of Priority Labels</w:t>
      </w:r>
    </w:p>
    <w:p w14:paraId="47E5E54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Pr>
        <w:drawing>
          <wp:inline distT="0" distB="0" distL="0" distR="0" wp14:anchorId="7E7FEBA6" wp14:editId="0C8047FA">
            <wp:extent cx="3657600" cy="2194560"/>
            <wp:effectExtent l="0" t="0" r="0" b="0"/>
            <wp:docPr id="178314026"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14026" name="صورة 17831402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57600" cy="2194560"/>
                    </a:xfrm>
                    <a:prstGeom prst="rect">
                      <a:avLst/>
                    </a:prstGeom>
                  </pic:spPr>
                </pic:pic>
              </a:graphicData>
            </a:graphic>
          </wp:inline>
        </w:drawing>
      </w:r>
    </w:p>
    <w:p w14:paraId="5999201E" w14:textId="77777777" w:rsidR="00C34640" w:rsidRPr="00810BEA" w:rsidRDefault="00C34640" w:rsidP="00C44D8C">
      <w:pPr>
        <w:pStyle w:val="2"/>
        <w:ind w:left="0"/>
        <w:rPr>
          <w:rFonts w:asciiTheme="majorBidi" w:hAnsiTheme="majorBidi"/>
          <w:b/>
          <w:bCs/>
          <w:color w:val="auto"/>
        </w:rPr>
      </w:pPr>
      <w:bookmarkStart w:id="30" w:name="_Toc235821979"/>
      <w:r w:rsidRPr="00810BEA">
        <w:rPr>
          <w:rFonts w:asciiTheme="majorBidi" w:hAnsiTheme="majorBidi"/>
          <w:b/>
          <w:bCs/>
          <w:color w:val="auto"/>
        </w:rPr>
        <w:t>3.6 Dataset Splitting</w:t>
      </w:r>
      <w:bookmarkEnd w:id="30"/>
    </w:p>
    <w:p w14:paraId="3BDF5C66" w14:textId="23A9295E" w:rsidR="0075775A" w:rsidRPr="0075775A" w:rsidRDefault="0075775A" w:rsidP="0075775A">
      <w:pPr>
        <w:ind w:left="0"/>
        <w:rPr>
          <w:rFonts w:asciiTheme="majorBidi" w:hAnsiTheme="majorBidi" w:cstheme="majorBidi"/>
          <w:szCs w:val="28"/>
        </w:rPr>
      </w:pPr>
      <w:r w:rsidRPr="0075775A">
        <w:rPr>
          <w:rFonts w:asciiTheme="majorBidi" w:hAnsiTheme="majorBidi" w:cstheme="majorBidi"/>
          <w:szCs w:val="28"/>
        </w:rPr>
        <w:t xml:space="preserve">After performing the labeling task automatically, the resulting clean dataset is ready for building the models. To save computational power and still work with representative data, we took a stratified sample of 50,000 emails from the resulting clean dataset. </w:t>
      </w:r>
    </w:p>
    <w:p w14:paraId="02E89A10" w14:textId="77777777" w:rsidR="0075775A" w:rsidRPr="0075775A" w:rsidRDefault="0075775A" w:rsidP="00E1213E">
      <w:pPr>
        <w:spacing w:before="240"/>
        <w:ind w:left="0"/>
        <w:rPr>
          <w:rFonts w:asciiTheme="majorBidi" w:hAnsiTheme="majorBidi" w:cstheme="majorBidi"/>
          <w:szCs w:val="28"/>
        </w:rPr>
      </w:pPr>
      <w:r w:rsidRPr="0075775A">
        <w:rPr>
          <w:rFonts w:asciiTheme="majorBidi" w:hAnsiTheme="majorBidi" w:cstheme="majorBidi"/>
          <w:szCs w:val="28"/>
        </w:rPr>
        <w:t>Further on, we split our dataset into three independent datasets to be used for building the model, optimizing its hyperparameters, and evaluation.</w:t>
      </w:r>
    </w:p>
    <w:p w14:paraId="306B0598" w14:textId="75A89844" w:rsidR="0075775A" w:rsidRPr="0075775A" w:rsidRDefault="0075775A" w:rsidP="0075775A">
      <w:pPr>
        <w:ind w:left="0"/>
        <w:rPr>
          <w:rFonts w:asciiTheme="majorBidi" w:hAnsiTheme="majorBidi" w:cstheme="majorBidi"/>
          <w:szCs w:val="28"/>
        </w:rPr>
      </w:pPr>
      <w:r w:rsidRPr="0075775A">
        <w:rPr>
          <w:rFonts w:asciiTheme="majorBidi" w:hAnsiTheme="majorBidi" w:cstheme="majorBidi"/>
          <w:szCs w:val="28"/>
        </w:rPr>
        <w:t xml:space="preserve">In particular, we used </w:t>
      </w:r>
      <w:r w:rsidR="003E2162">
        <w:rPr>
          <w:rFonts w:asciiTheme="majorBidi" w:hAnsiTheme="majorBidi" w:cstheme="majorBidi"/>
          <w:szCs w:val="28"/>
        </w:rPr>
        <w:t xml:space="preserve">the </w:t>
      </w:r>
      <w:r w:rsidRPr="0075775A">
        <w:rPr>
          <w:rFonts w:asciiTheme="majorBidi" w:hAnsiTheme="majorBidi" w:cstheme="majorBidi"/>
          <w:szCs w:val="28"/>
        </w:rPr>
        <w:t xml:space="preserve">stratified sampling method to maintain the distributions of both category and priority labels in all subsets. </w:t>
      </w:r>
    </w:p>
    <w:p w14:paraId="14C27164" w14:textId="77777777" w:rsidR="0075775A" w:rsidRPr="0075775A" w:rsidRDefault="0075775A" w:rsidP="0075775A">
      <w:pPr>
        <w:ind w:left="0"/>
        <w:rPr>
          <w:rFonts w:asciiTheme="majorBidi" w:hAnsiTheme="majorBidi" w:cstheme="majorBidi"/>
          <w:szCs w:val="28"/>
        </w:rPr>
      </w:pPr>
      <w:r w:rsidRPr="0075775A">
        <w:rPr>
          <w:rFonts w:asciiTheme="majorBidi" w:hAnsiTheme="majorBidi" w:cstheme="majorBidi"/>
          <w:szCs w:val="28"/>
        </w:rPr>
        <w:t>Our dataset was split as follows:</w:t>
      </w:r>
    </w:p>
    <w:p w14:paraId="0284B34B" w14:textId="77777777" w:rsidR="0075775A" w:rsidRPr="0075775A" w:rsidRDefault="0075775A" w:rsidP="00AA422D">
      <w:pPr>
        <w:ind w:left="180" w:hanging="190"/>
        <w:rPr>
          <w:rFonts w:asciiTheme="majorBidi" w:hAnsiTheme="majorBidi" w:cstheme="majorBidi"/>
          <w:szCs w:val="28"/>
        </w:rPr>
      </w:pPr>
      <w:r w:rsidRPr="0075775A">
        <w:rPr>
          <w:rFonts w:asciiTheme="majorBidi" w:hAnsiTheme="majorBidi" w:cstheme="majorBidi"/>
          <w:szCs w:val="28"/>
        </w:rPr>
        <w:t>•</w:t>
      </w:r>
      <w:r w:rsidRPr="0075775A">
        <w:rPr>
          <w:rFonts w:asciiTheme="majorBidi" w:hAnsiTheme="majorBidi" w:cstheme="majorBidi"/>
          <w:szCs w:val="28"/>
        </w:rPr>
        <w:tab/>
        <w:t>Training set (70%)</w:t>
      </w:r>
    </w:p>
    <w:p w14:paraId="37DEECEF" w14:textId="77777777" w:rsidR="0075775A" w:rsidRPr="0075775A" w:rsidRDefault="0075775A" w:rsidP="00AA422D">
      <w:pPr>
        <w:ind w:left="180" w:hanging="190"/>
        <w:rPr>
          <w:rFonts w:asciiTheme="majorBidi" w:hAnsiTheme="majorBidi" w:cstheme="majorBidi"/>
          <w:szCs w:val="28"/>
        </w:rPr>
      </w:pPr>
      <w:r w:rsidRPr="0075775A">
        <w:rPr>
          <w:rFonts w:asciiTheme="majorBidi" w:hAnsiTheme="majorBidi" w:cstheme="majorBidi"/>
          <w:szCs w:val="28"/>
        </w:rPr>
        <w:t>•</w:t>
      </w:r>
      <w:r w:rsidRPr="0075775A">
        <w:rPr>
          <w:rFonts w:asciiTheme="majorBidi" w:hAnsiTheme="majorBidi" w:cstheme="majorBidi"/>
          <w:szCs w:val="28"/>
        </w:rPr>
        <w:tab/>
        <w:t>Validation set (10%)</w:t>
      </w:r>
    </w:p>
    <w:p w14:paraId="7E345880" w14:textId="77777777" w:rsidR="0075775A" w:rsidRPr="0075775A" w:rsidRDefault="0075775A" w:rsidP="00AA422D">
      <w:pPr>
        <w:ind w:left="180" w:hanging="190"/>
        <w:rPr>
          <w:rFonts w:asciiTheme="majorBidi" w:hAnsiTheme="majorBidi" w:cstheme="majorBidi"/>
          <w:szCs w:val="28"/>
        </w:rPr>
      </w:pPr>
      <w:r w:rsidRPr="0075775A">
        <w:rPr>
          <w:rFonts w:asciiTheme="majorBidi" w:hAnsiTheme="majorBidi" w:cstheme="majorBidi"/>
          <w:szCs w:val="28"/>
        </w:rPr>
        <w:t>•</w:t>
      </w:r>
      <w:r w:rsidRPr="0075775A">
        <w:rPr>
          <w:rFonts w:asciiTheme="majorBidi" w:hAnsiTheme="majorBidi" w:cstheme="majorBidi"/>
          <w:szCs w:val="28"/>
        </w:rPr>
        <w:tab/>
        <w:t xml:space="preserve">Test holdout set (20%) </w:t>
      </w:r>
    </w:p>
    <w:p w14:paraId="4528F4D6" w14:textId="19000336" w:rsidR="00C34640" w:rsidRPr="00F56B4A" w:rsidRDefault="0075775A" w:rsidP="00E1213E">
      <w:pPr>
        <w:spacing w:before="240"/>
        <w:ind w:left="0"/>
        <w:rPr>
          <w:rFonts w:asciiTheme="majorBidi" w:hAnsiTheme="majorBidi" w:cstheme="majorBidi"/>
          <w:szCs w:val="28"/>
          <w:rtl/>
        </w:rPr>
      </w:pPr>
      <w:r w:rsidRPr="0075775A">
        <w:rPr>
          <w:rFonts w:asciiTheme="majorBidi" w:hAnsiTheme="majorBidi" w:cstheme="majorBidi"/>
          <w:szCs w:val="28"/>
        </w:rPr>
        <w:t xml:space="preserve">Such </w:t>
      </w:r>
      <w:r w:rsidR="003E2162">
        <w:rPr>
          <w:rFonts w:asciiTheme="majorBidi" w:hAnsiTheme="majorBidi" w:cstheme="majorBidi"/>
          <w:szCs w:val="28"/>
        </w:rPr>
        <w:t xml:space="preserve">an </w:t>
      </w:r>
      <w:r w:rsidRPr="0075775A">
        <w:rPr>
          <w:rFonts w:asciiTheme="majorBidi" w:hAnsiTheme="majorBidi" w:cstheme="majorBidi"/>
          <w:szCs w:val="28"/>
        </w:rPr>
        <w:t xml:space="preserve">approach to splitting our dataset guarantees that the test data is not seen during the model training nor hyperparameters </w:t>
      </w:r>
      <w:r w:rsidR="003E2162" w:rsidRPr="003E2162">
        <w:rPr>
          <w:rFonts w:asciiTheme="majorBidi" w:hAnsiTheme="majorBidi" w:cstheme="majorBidi"/>
          <w:szCs w:val="28"/>
        </w:rPr>
        <w:t>optimization</w:t>
      </w:r>
      <w:r w:rsidR="00C34640" w:rsidRPr="00F56B4A">
        <w:rPr>
          <w:rFonts w:asciiTheme="majorBidi" w:hAnsiTheme="majorBidi" w:cstheme="majorBidi"/>
          <w:szCs w:val="28"/>
        </w:rPr>
        <w:t>.</w:t>
      </w:r>
    </w:p>
    <w:p w14:paraId="4F45998C" w14:textId="77777777" w:rsidR="00C34640" w:rsidRPr="00F56B4A" w:rsidRDefault="00C34640" w:rsidP="00C97E23">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lang w:val="en"/>
        </w:rPr>
        <w:t xml:space="preserve">Table </w:t>
      </w:r>
      <w:r w:rsidRPr="00F56B4A">
        <w:rPr>
          <w:rFonts w:asciiTheme="majorBidi" w:hAnsiTheme="majorBidi" w:cstheme="majorBidi"/>
          <w:b/>
          <w:bCs/>
          <w:szCs w:val="28"/>
        </w:rPr>
        <w:t>(</w:t>
      </w:r>
      <w:r w:rsidRPr="00F56B4A">
        <w:rPr>
          <w:rFonts w:asciiTheme="majorBidi" w:hAnsiTheme="majorBidi" w:cstheme="majorBidi"/>
          <w:b/>
          <w:bCs/>
          <w:szCs w:val="28"/>
          <w:lang w:val="en"/>
        </w:rPr>
        <w:t>3.</w:t>
      </w:r>
      <w:r w:rsidRPr="00F56B4A">
        <w:rPr>
          <w:rFonts w:asciiTheme="majorBidi" w:hAnsiTheme="majorBidi" w:cstheme="majorBidi"/>
          <w:b/>
          <w:bCs/>
          <w:szCs w:val="28"/>
        </w:rPr>
        <w:t>9):</w:t>
      </w:r>
      <w:r w:rsidRPr="00F56B4A">
        <w:rPr>
          <w:rFonts w:asciiTheme="majorBidi" w:hAnsiTheme="majorBidi" w:cstheme="majorBidi"/>
          <w:b/>
          <w:bCs/>
          <w:szCs w:val="28"/>
          <w:lang w:val="en"/>
        </w:rPr>
        <w:t xml:space="preserve"> Dataset Partitioning</w:t>
      </w:r>
    </w:p>
    <w:tbl>
      <w:tblPr>
        <w:tblStyle w:val="aa"/>
        <w:tblW w:w="0" w:type="auto"/>
        <w:tblLook w:val="04A0" w:firstRow="1" w:lastRow="0" w:firstColumn="1" w:lastColumn="0" w:noHBand="0" w:noVBand="1"/>
      </w:tblPr>
      <w:tblGrid>
        <w:gridCol w:w="1830"/>
        <w:gridCol w:w="2485"/>
        <w:gridCol w:w="1800"/>
        <w:gridCol w:w="2515"/>
      </w:tblGrid>
      <w:tr w:rsidR="00C34640" w:rsidRPr="00F56B4A" w14:paraId="5F9A1080" w14:textId="77777777" w:rsidTr="00E25096">
        <w:trPr>
          <w:trHeight w:val="144"/>
        </w:trPr>
        <w:tc>
          <w:tcPr>
            <w:tcW w:w="1830" w:type="dxa"/>
            <w:shd w:val="clear" w:color="auto" w:fill="D9D9D9" w:themeFill="background1" w:themeFillShade="D9"/>
            <w:vAlign w:val="center"/>
            <w:hideMark/>
          </w:tcPr>
          <w:p w14:paraId="3C20679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Dataset</w:t>
            </w:r>
          </w:p>
        </w:tc>
        <w:tc>
          <w:tcPr>
            <w:tcW w:w="2485" w:type="dxa"/>
            <w:shd w:val="clear" w:color="auto" w:fill="D9D9D9" w:themeFill="background1" w:themeFillShade="D9"/>
            <w:vAlign w:val="center"/>
            <w:hideMark/>
          </w:tcPr>
          <w:p w14:paraId="42334D52"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Number of Emails</w:t>
            </w:r>
          </w:p>
        </w:tc>
        <w:tc>
          <w:tcPr>
            <w:tcW w:w="1800" w:type="dxa"/>
            <w:shd w:val="clear" w:color="auto" w:fill="D9D9D9" w:themeFill="background1" w:themeFillShade="D9"/>
            <w:vAlign w:val="center"/>
            <w:hideMark/>
          </w:tcPr>
          <w:p w14:paraId="452A1C7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Percentage</w:t>
            </w:r>
          </w:p>
        </w:tc>
        <w:tc>
          <w:tcPr>
            <w:tcW w:w="2515" w:type="dxa"/>
            <w:shd w:val="clear" w:color="auto" w:fill="D9D9D9" w:themeFill="background1" w:themeFillShade="D9"/>
            <w:vAlign w:val="center"/>
            <w:hideMark/>
          </w:tcPr>
          <w:p w14:paraId="7B935E6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Purpose</w:t>
            </w:r>
          </w:p>
        </w:tc>
      </w:tr>
      <w:tr w:rsidR="00C34640" w:rsidRPr="00F56B4A" w14:paraId="0F3E9302" w14:textId="77777777" w:rsidTr="00E25096">
        <w:trPr>
          <w:trHeight w:val="144"/>
        </w:trPr>
        <w:tc>
          <w:tcPr>
            <w:tcW w:w="1830" w:type="dxa"/>
            <w:vAlign w:val="center"/>
            <w:hideMark/>
          </w:tcPr>
          <w:p w14:paraId="3477F26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Training Set</w:t>
            </w:r>
          </w:p>
        </w:tc>
        <w:tc>
          <w:tcPr>
            <w:tcW w:w="2485" w:type="dxa"/>
            <w:vAlign w:val="center"/>
            <w:hideMark/>
          </w:tcPr>
          <w:p w14:paraId="789BA645"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35,000</w:t>
            </w:r>
          </w:p>
        </w:tc>
        <w:tc>
          <w:tcPr>
            <w:tcW w:w="1800" w:type="dxa"/>
            <w:vAlign w:val="center"/>
            <w:hideMark/>
          </w:tcPr>
          <w:p w14:paraId="0646962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70%</w:t>
            </w:r>
          </w:p>
        </w:tc>
        <w:tc>
          <w:tcPr>
            <w:tcW w:w="2515" w:type="dxa"/>
            <w:vAlign w:val="center"/>
            <w:hideMark/>
          </w:tcPr>
          <w:p w14:paraId="5CFA73F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Model training</w:t>
            </w:r>
          </w:p>
        </w:tc>
      </w:tr>
      <w:tr w:rsidR="00C34640" w:rsidRPr="00F56B4A" w14:paraId="777F2888" w14:textId="77777777" w:rsidTr="00E25096">
        <w:trPr>
          <w:trHeight w:val="144"/>
        </w:trPr>
        <w:tc>
          <w:tcPr>
            <w:tcW w:w="1830" w:type="dxa"/>
            <w:vAlign w:val="center"/>
            <w:hideMark/>
          </w:tcPr>
          <w:p w14:paraId="6E9A7EE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Validation Set</w:t>
            </w:r>
          </w:p>
        </w:tc>
        <w:tc>
          <w:tcPr>
            <w:tcW w:w="2485" w:type="dxa"/>
            <w:vAlign w:val="center"/>
            <w:hideMark/>
          </w:tcPr>
          <w:p w14:paraId="38025EB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5,000</w:t>
            </w:r>
          </w:p>
        </w:tc>
        <w:tc>
          <w:tcPr>
            <w:tcW w:w="1800" w:type="dxa"/>
            <w:vAlign w:val="center"/>
            <w:hideMark/>
          </w:tcPr>
          <w:p w14:paraId="4DF7AE4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10%</w:t>
            </w:r>
          </w:p>
        </w:tc>
        <w:tc>
          <w:tcPr>
            <w:tcW w:w="2515" w:type="dxa"/>
            <w:vAlign w:val="center"/>
            <w:hideMark/>
          </w:tcPr>
          <w:p w14:paraId="31E69F6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Model selection and threshold tuning</w:t>
            </w:r>
          </w:p>
        </w:tc>
      </w:tr>
      <w:tr w:rsidR="00C34640" w:rsidRPr="00F56B4A" w14:paraId="207B18E3" w14:textId="77777777" w:rsidTr="00E25096">
        <w:trPr>
          <w:trHeight w:val="144"/>
        </w:trPr>
        <w:tc>
          <w:tcPr>
            <w:tcW w:w="1830" w:type="dxa"/>
            <w:vAlign w:val="center"/>
            <w:hideMark/>
          </w:tcPr>
          <w:p w14:paraId="6442E6FC"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Holdout Test Set</w:t>
            </w:r>
          </w:p>
        </w:tc>
        <w:tc>
          <w:tcPr>
            <w:tcW w:w="2485" w:type="dxa"/>
            <w:vAlign w:val="center"/>
            <w:hideMark/>
          </w:tcPr>
          <w:p w14:paraId="75A43BD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10,000</w:t>
            </w:r>
          </w:p>
        </w:tc>
        <w:tc>
          <w:tcPr>
            <w:tcW w:w="1800" w:type="dxa"/>
            <w:vAlign w:val="center"/>
            <w:hideMark/>
          </w:tcPr>
          <w:p w14:paraId="3899AA3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20%</w:t>
            </w:r>
          </w:p>
        </w:tc>
        <w:tc>
          <w:tcPr>
            <w:tcW w:w="2515" w:type="dxa"/>
            <w:vAlign w:val="center"/>
            <w:hideMark/>
          </w:tcPr>
          <w:p w14:paraId="7A22B4B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Final model evaluation</w:t>
            </w:r>
          </w:p>
        </w:tc>
      </w:tr>
      <w:tr w:rsidR="00C34640" w:rsidRPr="00F56B4A" w14:paraId="74914041" w14:textId="77777777" w:rsidTr="00E25096">
        <w:trPr>
          <w:trHeight w:val="144"/>
        </w:trPr>
        <w:tc>
          <w:tcPr>
            <w:tcW w:w="1830" w:type="dxa"/>
            <w:vAlign w:val="center"/>
            <w:hideMark/>
          </w:tcPr>
          <w:p w14:paraId="2D7678A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b/>
                <w:bCs/>
                <w:szCs w:val="28"/>
              </w:rPr>
              <w:lastRenderedPageBreak/>
              <w:t>Total Sample</w:t>
            </w:r>
          </w:p>
        </w:tc>
        <w:tc>
          <w:tcPr>
            <w:tcW w:w="2485" w:type="dxa"/>
            <w:vAlign w:val="center"/>
            <w:hideMark/>
          </w:tcPr>
          <w:p w14:paraId="34FEB33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b/>
                <w:bCs/>
                <w:szCs w:val="28"/>
              </w:rPr>
              <w:t>50,000</w:t>
            </w:r>
          </w:p>
        </w:tc>
        <w:tc>
          <w:tcPr>
            <w:tcW w:w="1800" w:type="dxa"/>
            <w:vAlign w:val="center"/>
            <w:hideMark/>
          </w:tcPr>
          <w:p w14:paraId="2A2E596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b/>
                <w:bCs/>
                <w:szCs w:val="28"/>
              </w:rPr>
              <w:t>100%</w:t>
            </w:r>
          </w:p>
        </w:tc>
        <w:tc>
          <w:tcPr>
            <w:tcW w:w="2515" w:type="dxa"/>
            <w:vAlign w:val="center"/>
            <w:hideMark/>
          </w:tcPr>
          <w:p w14:paraId="4F290AD4"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Experimental dataset</w:t>
            </w:r>
          </w:p>
        </w:tc>
      </w:tr>
    </w:tbl>
    <w:p w14:paraId="585B8F1A" w14:textId="77777777" w:rsidR="00F474DE" w:rsidRDefault="00690233" w:rsidP="00C44D8C">
      <w:pPr>
        <w:ind w:left="0"/>
        <w:rPr>
          <w:rFonts w:asciiTheme="majorBidi" w:hAnsiTheme="majorBidi" w:cstheme="majorBidi"/>
          <w:szCs w:val="28"/>
          <w:lang w:val="en"/>
        </w:rPr>
      </w:pPr>
      <w:r w:rsidRPr="00690233">
        <w:rPr>
          <w:rFonts w:asciiTheme="majorBidi" w:hAnsiTheme="majorBidi" w:cstheme="majorBidi"/>
          <w:szCs w:val="28"/>
          <w:lang w:val="en"/>
        </w:rPr>
        <w:t xml:space="preserve">Table 3.9 gives the final distribution of the experimental </w:t>
      </w:r>
      <w:r>
        <w:rPr>
          <w:rFonts w:asciiTheme="majorBidi" w:hAnsiTheme="majorBidi" w:cstheme="majorBidi"/>
          <w:szCs w:val="28"/>
          <w:lang w:val="en"/>
        </w:rPr>
        <w:t>dataset</w:t>
      </w:r>
      <w:r w:rsidRPr="00690233">
        <w:rPr>
          <w:rFonts w:asciiTheme="majorBidi" w:hAnsiTheme="majorBidi" w:cstheme="majorBidi"/>
          <w:szCs w:val="28"/>
          <w:lang w:val="en"/>
        </w:rPr>
        <w:t xml:space="preserve"> that was used in the entire experiment. </w:t>
      </w:r>
    </w:p>
    <w:p w14:paraId="035AE445" w14:textId="35294B06" w:rsidR="00C34640" w:rsidRDefault="00690233" w:rsidP="00F474DE">
      <w:pPr>
        <w:spacing w:before="240"/>
        <w:ind w:left="0"/>
        <w:rPr>
          <w:rFonts w:asciiTheme="majorBidi" w:hAnsiTheme="majorBidi" w:cstheme="majorBidi"/>
          <w:szCs w:val="28"/>
          <w:lang w:val="en"/>
        </w:rPr>
      </w:pPr>
      <w:r w:rsidRPr="00690233">
        <w:rPr>
          <w:rFonts w:asciiTheme="majorBidi" w:hAnsiTheme="majorBidi" w:cstheme="majorBidi"/>
          <w:szCs w:val="28"/>
          <w:lang w:val="en"/>
        </w:rPr>
        <w:t xml:space="preserve">The validation </w:t>
      </w:r>
      <w:r w:rsidR="00F474DE">
        <w:rPr>
          <w:rFonts w:asciiTheme="majorBidi" w:hAnsiTheme="majorBidi" w:cstheme="majorBidi"/>
          <w:szCs w:val="28"/>
          <w:lang w:val="en"/>
        </w:rPr>
        <w:t>dataset</w:t>
      </w:r>
      <w:r w:rsidRPr="00690233">
        <w:rPr>
          <w:rFonts w:asciiTheme="majorBidi" w:hAnsiTheme="majorBidi" w:cstheme="majorBidi"/>
          <w:szCs w:val="28"/>
          <w:lang w:val="en"/>
        </w:rPr>
        <w:t xml:space="preserve"> was kept aside for model selection and optimization, while the test </w:t>
      </w:r>
      <w:r w:rsidR="00F474DE">
        <w:rPr>
          <w:rFonts w:asciiTheme="majorBidi" w:hAnsiTheme="majorBidi" w:cstheme="majorBidi"/>
          <w:szCs w:val="28"/>
          <w:lang w:val="en"/>
        </w:rPr>
        <w:t>dataset</w:t>
      </w:r>
      <w:r w:rsidRPr="00690233">
        <w:rPr>
          <w:rFonts w:asciiTheme="majorBidi" w:hAnsiTheme="majorBidi" w:cstheme="majorBidi"/>
          <w:szCs w:val="28"/>
          <w:lang w:val="en"/>
        </w:rPr>
        <w:t xml:space="preserve"> was totally independent and used only once for the final evaluation of the proposed model.</w:t>
      </w:r>
    </w:p>
    <w:p w14:paraId="50F3D8D9" w14:textId="77777777" w:rsidR="00C34640" w:rsidRPr="00F56B4A" w:rsidRDefault="00C34640" w:rsidP="00C44D8C">
      <w:pPr>
        <w:ind w:left="0"/>
        <w:rPr>
          <w:rFonts w:asciiTheme="majorBidi" w:hAnsiTheme="majorBidi" w:cstheme="majorBidi"/>
          <w:b/>
          <w:bCs/>
          <w:szCs w:val="28"/>
          <w:rtl/>
        </w:rPr>
      </w:pPr>
      <w:r w:rsidRPr="00F56B4A">
        <w:rPr>
          <w:rFonts w:asciiTheme="majorBidi" w:hAnsiTheme="majorBidi" w:cstheme="majorBidi"/>
          <w:b/>
          <w:bCs/>
          <w:szCs w:val="28"/>
        </w:rPr>
        <w:t>Figure (3.9): Dataset Partitioning Strategy</w:t>
      </w:r>
    </w:p>
    <w:p w14:paraId="35D2D5FF" w14:textId="77777777" w:rsidR="00C34640" w:rsidRPr="00F56B4A" w:rsidRDefault="00C34640" w:rsidP="00C44D8C">
      <w:pPr>
        <w:spacing w:after="160" w:line="278" w:lineRule="auto"/>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30560149" wp14:editId="6E7C2196">
            <wp:extent cx="2404872" cy="3218688"/>
            <wp:effectExtent l="0" t="0" r="0" b="1270"/>
            <wp:docPr id="48117568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75689" name="صورة 48117568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22378FF6" w14:textId="52E04A9F" w:rsidR="009E138B" w:rsidRDefault="009E138B" w:rsidP="00C44D8C">
      <w:pPr>
        <w:spacing w:after="160" w:line="278" w:lineRule="auto"/>
        <w:ind w:left="0"/>
        <w:rPr>
          <w:rFonts w:asciiTheme="majorBidi" w:hAnsiTheme="majorBidi" w:cstheme="majorBidi"/>
          <w:szCs w:val="28"/>
          <w:lang w:val="en"/>
        </w:rPr>
      </w:pPr>
      <w:r w:rsidRPr="009E138B">
        <w:rPr>
          <w:rFonts w:asciiTheme="majorBidi" w:hAnsiTheme="majorBidi" w:cstheme="majorBidi"/>
          <w:szCs w:val="28"/>
          <w:lang w:val="en"/>
        </w:rPr>
        <w:t xml:space="preserve">Figure 3.9 presents the adopted </w:t>
      </w:r>
      <w:r w:rsidR="00EB04CF">
        <w:rPr>
          <w:rFonts w:asciiTheme="majorBidi" w:hAnsiTheme="majorBidi" w:cstheme="majorBidi"/>
          <w:szCs w:val="28"/>
          <w:lang w:val="en"/>
        </w:rPr>
        <w:t>dataset</w:t>
      </w:r>
      <w:r w:rsidRPr="009E138B">
        <w:rPr>
          <w:rFonts w:asciiTheme="majorBidi" w:hAnsiTheme="majorBidi" w:cstheme="majorBidi"/>
          <w:szCs w:val="28"/>
          <w:lang w:val="en"/>
        </w:rPr>
        <w:t xml:space="preserve"> partitioning approach</w:t>
      </w:r>
    </w:p>
    <w:p w14:paraId="66B65CE7" w14:textId="53BD5A21"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3.6.1 Stratified Sampling</w:t>
      </w:r>
    </w:p>
    <w:p w14:paraId="1D727D02" w14:textId="77777777" w:rsidR="00F636FD" w:rsidRPr="00F636FD" w:rsidRDefault="00F636FD" w:rsidP="00F636FD">
      <w:pPr>
        <w:ind w:left="0"/>
        <w:rPr>
          <w:rFonts w:asciiTheme="majorBidi" w:hAnsiTheme="majorBidi" w:cstheme="majorBidi"/>
          <w:szCs w:val="28"/>
        </w:rPr>
      </w:pPr>
      <w:r w:rsidRPr="00F636FD">
        <w:rPr>
          <w:rFonts w:asciiTheme="majorBidi" w:hAnsiTheme="majorBidi" w:cstheme="majorBidi"/>
          <w:szCs w:val="28"/>
        </w:rPr>
        <w:t>As the dataset has an imbalanced distribution of classes for both the categories and the priorities, a simple random partition might create subsets with an inconsistent distribution of labels. To counter this problem, stratified sampling was used while splitting the dataset.</w:t>
      </w:r>
    </w:p>
    <w:p w14:paraId="4C326621" w14:textId="77777777" w:rsidR="00F636FD" w:rsidRPr="00F636FD" w:rsidRDefault="00F636FD" w:rsidP="00185750">
      <w:pPr>
        <w:spacing w:before="240"/>
        <w:ind w:left="0"/>
        <w:rPr>
          <w:rFonts w:asciiTheme="majorBidi" w:hAnsiTheme="majorBidi" w:cstheme="majorBidi"/>
          <w:szCs w:val="28"/>
        </w:rPr>
      </w:pPr>
      <w:r w:rsidRPr="00F636FD">
        <w:rPr>
          <w:rFonts w:asciiTheme="majorBidi" w:hAnsiTheme="majorBidi" w:cstheme="majorBidi"/>
          <w:szCs w:val="28"/>
        </w:rPr>
        <w:t>In the case of stratified sampling, the process was done based on Category-Priority labels, which would help to maintain the distribution of both prediction tasks within the training, validation, and holdout sets. This way, the sampling was unbiased and reliable.</w:t>
      </w:r>
    </w:p>
    <w:p w14:paraId="1082A83C" w14:textId="5A207693" w:rsidR="00C34640" w:rsidRPr="00F56B4A" w:rsidRDefault="00F636FD" w:rsidP="00F636FD">
      <w:pPr>
        <w:ind w:left="0"/>
        <w:rPr>
          <w:rFonts w:asciiTheme="majorBidi" w:hAnsiTheme="majorBidi" w:cstheme="majorBidi"/>
          <w:szCs w:val="28"/>
        </w:rPr>
      </w:pPr>
      <w:r w:rsidRPr="00F636FD">
        <w:rPr>
          <w:rFonts w:asciiTheme="majorBidi" w:hAnsiTheme="majorBidi" w:cstheme="majorBidi"/>
          <w:szCs w:val="28"/>
        </w:rPr>
        <w:lastRenderedPageBreak/>
        <w:t xml:space="preserve">The similarity of the distribution of labels within the three subsets is helpful for the comparative analysis between the baseline models and the DistilBERT multi-task model, since all experiments were done using the same data </w:t>
      </w:r>
      <w:r w:rsidR="006F47E2" w:rsidRPr="00F636FD">
        <w:rPr>
          <w:rFonts w:asciiTheme="majorBidi" w:hAnsiTheme="majorBidi" w:cstheme="majorBidi"/>
          <w:szCs w:val="28"/>
        </w:rPr>
        <w:t>partitions.</w:t>
      </w:r>
    </w:p>
    <w:p w14:paraId="6F7D7CDB" w14:textId="77777777" w:rsidR="00C34640" w:rsidRPr="00F56B4A" w:rsidRDefault="00C34640" w:rsidP="00A95704">
      <w:pPr>
        <w:spacing w:before="240"/>
        <w:ind w:left="0"/>
        <w:rPr>
          <w:rFonts w:asciiTheme="majorBidi" w:hAnsiTheme="majorBidi" w:cstheme="majorBidi"/>
          <w:b/>
          <w:bCs/>
          <w:szCs w:val="28"/>
          <w:rtl/>
        </w:rPr>
      </w:pPr>
      <w:r w:rsidRPr="00F56B4A">
        <w:rPr>
          <w:rFonts w:asciiTheme="majorBidi" w:hAnsiTheme="majorBidi" w:cstheme="majorBidi"/>
          <w:b/>
          <w:bCs/>
          <w:szCs w:val="28"/>
          <w:lang w:val="en"/>
        </w:rPr>
        <w:t xml:space="preserve">Figure </w:t>
      </w:r>
      <w:r w:rsidRPr="00F56B4A">
        <w:rPr>
          <w:rFonts w:asciiTheme="majorBidi" w:hAnsiTheme="majorBidi" w:cstheme="majorBidi"/>
          <w:b/>
          <w:bCs/>
          <w:szCs w:val="28"/>
        </w:rPr>
        <w:t>(</w:t>
      </w:r>
      <w:r w:rsidRPr="00F56B4A">
        <w:rPr>
          <w:rFonts w:asciiTheme="majorBidi" w:hAnsiTheme="majorBidi" w:cstheme="majorBidi"/>
          <w:b/>
          <w:bCs/>
          <w:szCs w:val="28"/>
          <w:lang w:val="en"/>
        </w:rPr>
        <w:t>3.</w:t>
      </w:r>
      <w:r w:rsidRPr="00F56B4A">
        <w:rPr>
          <w:rFonts w:asciiTheme="majorBidi" w:hAnsiTheme="majorBidi" w:cstheme="majorBidi"/>
          <w:b/>
          <w:bCs/>
          <w:szCs w:val="28"/>
        </w:rPr>
        <w:t>10):</w:t>
      </w:r>
      <w:r w:rsidRPr="00F56B4A">
        <w:rPr>
          <w:rFonts w:asciiTheme="majorBidi" w:hAnsiTheme="majorBidi" w:cstheme="majorBidi"/>
          <w:b/>
          <w:bCs/>
          <w:szCs w:val="28"/>
          <w:lang w:val="en"/>
        </w:rPr>
        <w:t xml:space="preserve"> Stratified Sampling Concept</w:t>
      </w:r>
    </w:p>
    <w:p w14:paraId="3C2BDCDD"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drawing>
          <wp:inline distT="0" distB="0" distL="0" distR="0" wp14:anchorId="2B21700E" wp14:editId="3CD4869A">
            <wp:extent cx="2404872" cy="3218688"/>
            <wp:effectExtent l="0" t="0" r="0" b="1270"/>
            <wp:docPr id="65229471"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9471" name="صورة 6522947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79C4D523" w14:textId="331FCB3B" w:rsidR="00C34640" w:rsidRPr="00F56B4A" w:rsidRDefault="00632044" w:rsidP="00C44D8C">
      <w:pPr>
        <w:ind w:left="0"/>
        <w:rPr>
          <w:rFonts w:asciiTheme="majorBidi" w:hAnsiTheme="majorBidi" w:cstheme="majorBidi"/>
          <w:szCs w:val="28"/>
        </w:rPr>
      </w:pPr>
      <w:r w:rsidRPr="00632044">
        <w:rPr>
          <w:rFonts w:asciiTheme="majorBidi" w:hAnsiTheme="majorBidi" w:cstheme="majorBidi"/>
          <w:szCs w:val="28"/>
          <w:lang w:val="en"/>
        </w:rPr>
        <w:t>Figure 3.10 shows the sampling strategy that was used to maintain the distribution of the categories and priorities across all partitions of the dataset</w:t>
      </w:r>
      <w:r w:rsidR="00C34640" w:rsidRPr="00F56B4A">
        <w:rPr>
          <w:rFonts w:asciiTheme="majorBidi" w:hAnsiTheme="majorBidi" w:cstheme="majorBidi"/>
          <w:szCs w:val="28"/>
          <w:lang w:val="en"/>
        </w:rPr>
        <w:t>.</w:t>
      </w:r>
    </w:p>
    <w:p w14:paraId="0F318B2A" w14:textId="77777777" w:rsidR="00C34640" w:rsidRPr="00810BEA" w:rsidRDefault="00C34640" w:rsidP="00C44D8C">
      <w:pPr>
        <w:pStyle w:val="2"/>
        <w:ind w:left="0"/>
        <w:rPr>
          <w:rFonts w:asciiTheme="majorBidi" w:hAnsiTheme="majorBidi"/>
          <w:b/>
          <w:bCs/>
          <w:color w:val="auto"/>
        </w:rPr>
      </w:pPr>
      <w:bookmarkStart w:id="31" w:name="_Toc235821980"/>
      <w:r w:rsidRPr="00810BEA">
        <w:rPr>
          <w:rFonts w:asciiTheme="majorBidi" w:hAnsiTheme="majorBidi"/>
          <w:b/>
          <w:bCs/>
          <w:color w:val="auto"/>
        </w:rPr>
        <w:t>3.7 Baseline Models</w:t>
      </w:r>
      <w:bookmarkEnd w:id="31"/>
    </w:p>
    <w:p w14:paraId="608C7355" w14:textId="77777777" w:rsidR="00E213CE" w:rsidRPr="00E213CE" w:rsidRDefault="00E213CE" w:rsidP="00E213CE">
      <w:pPr>
        <w:ind w:left="0"/>
        <w:rPr>
          <w:rFonts w:asciiTheme="majorBidi" w:hAnsiTheme="majorBidi" w:cstheme="majorBidi"/>
          <w:szCs w:val="28"/>
        </w:rPr>
      </w:pPr>
      <w:r w:rsidRPr="00E213CE">
        <w:rPr>
          <w:rFonts w:asciiTheme="majorBidi" w:hAnsiTheme="majorBidi" w:cstheme="majorBidi"/>
          <w:szCs w:val="28"/>
        </w:rPr>
        <w:t>Two traditional machine learning models were developed before the development of the proposed deep learning model in order to set baselines to compare the proposed model against.</w:t>
      </w:r>
    </w:p>
    <w:p w14:paraId="07316E35" w14:textId="0ECFB17F" w:rsidR="00E213CE" w:rsidRPr="00E213CE" w:rsidRDefault="00E213CE" w:rsidP="0055590A">
      <w:pPr>
        <w:spacing w:before="240"/>
        <w:ind w:left="0"/>
        <w:rPr>
          <w:rFonts w:asciiTheme="majorBidi" w:hAnsiTheme="majorBidi" w:cstheme="majorBidi"/>
          <w:szCs w:val="28"/>
        </w:rPr>
      </w:pPr>
      <w:r w:rsidRPr="00E213CE">
        <w:rPr>
          <w:rFonts w:asciiTheme="majorBidi" w:hAnsiTheme="majorBidi" w:cstheme="majorBidi"/>
          <w:szCs w:val="28"/>
        </w:rPr>
        <w:t>Both baseline models were trained on the same training dataset and were evaluated under the same experimental settings that have been used for all experiments throughout this research. This ensures that any difference in the performance is due to the type of learning approach used and not due to differences in experimental settings.</w:t>
      </w:r>
    </w:p>
    <w:p w14:paraId="04BFFEF5" w14:textId="50F394A8" w:rsidR="00C34640" w:rsidRPr="00F56B4A" w:rsidRDefault="00E213CE" w:rsidP="0055590A">
      <w:pPr>
        <w:spacing w:before="240"/>
        <w:ind w:left="0"/>
        <w:rPr>
          <w:rFonts w:asciiTheme="majorBidi" w:hAnsiTheme="majorBidi" w:cstheme="majorBidi"/>
          <w:szCs w:val="28"/>
        </w:rPr>
      </w:pPr>
      <w:r w:rsidRPr="00E213CE">
        <w:rPr>
          <w:rFonts w:asciiTheme="majorBidi" w:hAnsiTheme="majorBidi" w:cstheme="majorBidi"/>
          <w:szCs w:val="28"/>
        </w:rPr>
        <w:t xml:space="preserve">Both the baseline models utilized the TF-IDF (Term Frequency–Inverse Document Frequency) representation </w:t>
      </w:r>
      <w:r w:rsidR="0055590A">
        <w:rPr>
          <w:rFonts w:asciiTheme="majorBidi" w:hAnsiTheme="majorBidi" w:cstheme="majorBidi"/>
          <w:szCs w:val="28"/>
        </w:rPr>
        <w:t>to</w:t>
      </w:r>
      <w:r w:rsidRPr="00E213CE">
        <w:rPr>
          <w:rFonts w:asciiTheme="majorBidi" w:hAnsiTheme="majorBidi" w:cstheme="majorBidi"/>
          <w:szCs w:val="28"/>
        </w:rPr>
        <w:t xml:space="preserve"> represent email texts as feature vectors for the machine learning algorithms</w:t>
      </w:r>
      <w:r w:rsidR="00C34640" w:rsidRPr="00F56B4A">
        <w:rPr>
          <w:rFonts w:asciiTheme="majorBidi" w:hAnsiTheme="majorBidi" w:cstheme="majorBidi"/>
          <w:szCs w:val="28"/>
        </w:rPr>
        <w:t>.</w:t>
      </w:r>
    </w:p>
    <w:p w14:paraId="4FA292DE"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lastRenderedPageBreak/>
        <w:t>Figure (3.11): Presenting the overall baseline modeling workflow.</w:t>
      </w:r>
    </w:p>
    <w:p w14:paraId="2AE93B85"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drawing>
          <wp:inline distT="0" distB="0" distL="0" distR="0" wp14:anchorId="403CA0A8" wp14:editId="70EC1748">
            <wp:extent cx="2404872" cy="3218688"/>
            <wp:effectExtent l="0" t="0" r="0" b="1270"/>
            <wp:docPr id="1588352584"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352584" name="صورة 158835258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509D343C" w14:textId="4B3F7A6A" w:rsidR="00C34640" w:rsidRPr="00F56B4A" w:rsidRDefault="004401E4" w:rsidP="00C44D8C">
      <w:pPr>
        <w:ind w:left="0"/>
        <w:rPr>
          <w:rFonts w:asciiTheme="majorBidi" w:hAnsiTheme="majorBidi" w:cstheme="majorBidi"/>
          <w:szCs w:val="28"/>
          <w:rtl/>
        </w:rPr>
      </w:pPr>
      <w:r w:rsidRPr="004401E4">
        <w:rPr>
          <w:rFonts w:asciiTheme="majorBidi" w:hAnsiTheme="majorBidi" w:cstheme="majorBidi"/>
          <w:szCs w:val="28"/>
          <w:lang w:val="en"/>
        </w:rPr>
        <w:t>Figure 3.11 represents the workflows of the machine learning models used as baselines for comparison with the proposed DistilBERT model</w:t>
      </w:r>
      <w:r w:rsidR="00C34640" w:rsidRPr="00F56B4A">
        <w:rPr>
          <w:rFonts w:asciiTheme="majorBidi" w:hAnsiTheme="majorBidi" w:cstheme="majorBidi"/>
          <w:szCs w:val="28"/>
          <w:lang w:val="en"/>
        </w:rPr>
        <w:t>.</w:t>
      </w:r>
    </w:p>
    <w:p w14:paraId="39E9B03F" w14:textId="77777777" w:rsidR="00C34640" w:rsidRPr="00F56B4A" w:rsidRDefault="00C34640" w:rsidP="00711AD1">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rPr>
        <w:t>3.7.1 Text Representation Using TF-IDF</w:t>
      </w:r>
    </w:p>
    <w:p w14:paraId="6919F909" w14:textId="68BA0D95" w:rsidR="008F795E" w:rsidRPr="008F795E" w:rsidRDefault="008F795E" w:rsidP="008F795E">
      <w:pPr>
        <w:ind w:left="0"/>
        <w:rPr>
          <w:rFonts w:asciiTheme="majorBidi" w:hAnsiTheme="majorBidi" w:cstheme="majorBidi"/>
          <w:szCs w:val="28"/>
        </w:rPr>
      </w:pPr>
      <w:r w:rsidRPr="008F795E">
        <w:rPr>
          <w:rFonts w:asciiTheme="majorBidi" w:hAnsiTheme="majorBidi" w:cstheme="majorBidi"/>
          <w:szCs w:val="28"/>
        </w:rPr>
        <w:t xml:space="preserve">The baseline models made use of the TF-IDF feature representation method to convert the textual data to numerical feature vectors. TF-IDF calculates weights for each word in relation to its importance in a particular document compared to the whole dataset. Frequent words in the dataset are assigned low weights while more informative words </w:t>
      </w:r>
      <w:r w:rsidR="00831A0D">
        <w:rPr>
          <w:rFonts w:asciiTheme="majorBidi" w:hAnsiTheme="majorBidi" w:cstheme="majorBidi"/>
          <w:szCs w:val="28"/>
        </w:rPr>
        <w:t>gain</w:t>
      </w:r>
      <w:r w:rsidRPr="008F795E">
        <w:rPr>
          <w:rFonts w:asciiTheme="majorBidi" w:hAnsiTheme="majorBidi" w:cstheme="majorBidi"/>
          <w:szCs w:val="28"/>
        </w:rPr>
        <w:t xml:space="preserve"> high weights.</w:t>
      </w:r>
    </w:p>
    <w:p w14:paraId="11AE577A" w14:textId="2D0E7D88" w:rsidR="00C34640" w:rsidRPr="00F56B4A" w:rsidRDefault="008F795E" w:rsidP="00831A0D">
      <w:pPr>
        <w:spacing w:before="240"/>
        <w:ind w:left="0"/>
        <w:rPr>
          <w:rFonts w:asciiTheme="majorBidi" w:hAnsiTheme="majorBidi" w:cstheme="majorBidi"/>
          <w:szCs w:val="28"/>
          <w:rtl/>
        </w:rPr>
      </w:pPr>
      <w:r w:rsidRPr="008F795E">
        <w:rPr>
          <w:rFonts w:asciiTheme="majorBidi" w:hAnsiTheme="majorBidi" w:cstheme="majorBidi"/>
          <w:szCs w:val="28"/>
        </w:rPr>
        <w:t xml:space="preserve">To ensure consistency across the experiments, only the 20,000 most informative words in the training dataset vocabulary were considered in TF-IDF </w:t>
      </w:r>
      <w:r w:rsidR="00831A0D" w:rsidRPr="008F795E">
        <w:rPr>
          <w:rFonts w:asciiTheme="majorBidi" w:hAnsiTheme="majorBidi" w:cstheme="majorBidi"/>
          <w:szCs w:val="28"/>
        </w:rPr>
        <w:t>representation.</w:t>
      </w:r>
    </w:p>
    <w:p w14:paraId="685E9EF6"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lang w:val="en"/>
        </w:rPr>
        <w:t xml:space="preserve">Table </w:t>
      </w:r>
      <w:r w:rsidRPr="00F56B4A">
        <w:rPr>
          <w:rFonts w:asciiTheme="majorBidi" w:hAnsiTheme="majorBidi" w:cstheme="majorBidi"/>
          <w:b/>
          <w:bCs/>
          <w:szCs w:val="28"/>
        </w:rPr>
        <w:t>(</w:t>
      </w:r>
      <w:r w:rsidRPr="00F56B4A">
        <w:rPr>
          <w:rFonts w:asciiTheme="majorBidi" w:hAnsiTheme="majorBidi" w:cstheme="majorBidi"/>
          <w:b/>
          <w:bCs/>
          <w:szCs w:val="28"/>
          <w:lang w:val="en"/>
        </w:rPr>
        <w:t>3.</w:t>
      </w:r>
      <w:r w:rsidRPr="00F56B4A">
        <w:rPr>
          <w:rFonts w:asciiTheme="majorBidi" w:hAnsiTheme="majorBidi" w:cstheme="majorBidi"/>
          <w:b/>
          <w:bCs/>
          <w:szCs w:val="28"/>
        </w:rPr>
        <w:t>10):</w:t>
      </w:r>
      <w:r w:rsidRPr="00F56B4A">
        <w:rPr>
          <w:rFonts w:asciiTheme="majorBidi" w:hAnsiTheme="majorBidi" w:cstheme="majorBidi"/>
          <w:b/>
          <w:bCs/>
          <w:szCs w:val="28"/>
          <w:lang w:val="en"/>
        </w:rPr>
        <w:t xml:space="preserve"> TF-IDF Configuration</w:t>
      </w:r>
    </w:p>
    <w:tbl>
      <w:tblPr>
        <w:tblStyle w:val="aa"/>
        <w:tblW w:w="8662" w:type="dxa"/>
        <w:tblLook w:val="04A0" w:firstRow="1" w:lastRow="0" w:firstColumn="1" w:lastColumn="0" w:noHBand="0" w:noVBand="1"/>
      </w:tblPr>
      <w:tblGrid>
        <w:gridCol w:w="4495"/>
        <w:gridCol w:w="4167"/>
      </w:tblGrid>
      <w:tr w:rsidR="00C34640" w:rsidRPr="00F56B4A" w14:paraId="0777B3B1" w14:textId="77777777" w:rsidTr="00E25096">
        <w:trPr>
          <w:trHeight w:val="20"/>
        </w:trPr>
        <w:tc>
          <w:tcPr>
            <w:tcW w:w="4495" w:type="dxa"/>
            <w:vAlign w:val="center"/>
            <w:hideMark/>
          </w:tcPr>
          <w:p w14:paraId="110533B0"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Parameter</w:t>
            </w:r>
          </w:p>
        </w:tc>
        <w:tc>
          <w:tcPr>
            <w:tcW w:w="4167" w:type="dxa"/>
            <w:vAlign w:val="center"/>
            <w:hideMark/>
          </w:tcPr>
          <w:p w14:paraId="0F9CA522"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Value</w:t>
            </w:r>
          </w:p>
        </w:tc>
      </w:tr>
      <w:tr w:rsidR="00C34640" w:rsidRPr="00F56B4A" w14:paraId="07675302" w14:textId="77777777" w:rsidTr="00E25096">
        <w:trPr>
          <w:trHeight w:val="251"/>
        </w:trPr>
        <w:tc>
          <w:tcPr>
            <w:tcW w:w="4495" w:type="dxa"/>
            <w:vAlign w:val="center"/>
            <w:hideMark/>
          </w:tcPr>
          <w:p w14:paraId="16353278"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Representation Method</w:t>
            </w:r>
          </w:p>
        </w:tc>
        <w:tc>
          <w:tcPr>
            <w:tcW w:w="4167" w:type="dxa"/>
            <w:vAlign w:val="center"/>
            <w:hideMark/>
          </w:tcPr>
          <w:p w14:paraId="11DDDCA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TF-IDF</w:t>
            </w:r>
          </w:p>
        </w:tc>
      </w:tr>
      <w:tr w:rsidR="00C34640" w:rsidRPr="00F56B4A" w14:paraId="1231261C" w14:textId="77777777" w:rsidTr="00E25096">
        <w:trPr>
          <w:trHeight w:val="261"/>
        </w:trPr>
        <w:tc>
          <w:tcPr>
            <w:tcW w:w="4495" w:type="dxa"/>
            <w:vAlign w:val="center"/>
            <w:hideMark/>
          </w:tcPr>
          <w:p w14:paraId="21E820C3"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Maximum Vocabulary Size</w:t>
            </w:r>
          </w:p>
        </w:tc>
        <w:tc>
          <w:tcPr>
            <w:tcW w:w="4167" w:type="dxa"/>
            <w:vAlign w:val="center"/>
            <w:hideMark/>
          </w:tcPr>
          <w:p w14:paraId="613D92A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20,000</w:t>
            </w:r>
          </w:p>
        </w:tc>
      </w:tr>
      <w:tr w:rsidR="00C34640" w:rsidRPr="00F56B4A" w14:paraId="450FF632" w14:textId="77777777" w:rsidTr="00E25096">
        <w:trPr>
          <w:trHeight w:val="251"/>
        </w:trPr>
        <w:tc>
          <w:tcPr>
            <w:tcW w:w="4495" w:type="dxa"/>
            <w:vAlign w:val="center"/>
            <w:hideMark/>
          </w:tcPr>
          <w:p w14:paraId="028FAE2F"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Input Text</w:t>
            </w:r>
          </w:p>
        </w:tc>
        <w:tc>
          <w:tcPr>
            <w:tcW w:w="4167" w:type="dxa"/>
            <w:vAlign w:val="center"/>
            <w:hideMark/>
          </w:tcPr>
          <w:p w14:paraId="5D19E26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Cleaned_Text</w:t>
            </w:r>
          </w:p>
        </w:tc>
      </w:tr>
      <w:tr w:rsidR="00C34640" w:rsidRPr="00F56B4A" w14:paraId="1E6F15F3" w14:textId="77777777" w:rsidTr="00E25096">
        <w:trPr>
          <w:trHeight w:val="251"/>
        </w:trPr>
        <w:tc>
          <w:tcPr>
            <w:tcW w:w="4495" w:type="dxa"/>
            <w:vAlign w:val="center"/>
            <w:hideMark/>
          </w:tcPr>
          <w:p w14:paraId="1064A60C"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Output</w:t>
            </w:r>
          </w:p>
        </w:tc>
        <w:tc>
          <w:tcPr>
            <w:tcW w:w="4167" w:type="dxa"/>
            <w:vAlign w:val="center"/>
            <w:hideMark/>
          </w:tcPr>
          <w:p w14:paraId="0042D196"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Sparse Feature Vectors</w:t>
            </w:r>
          </w:p>
        </w:tc>
      </w:tr>
    </w:tbl>
    <w:p w14:paraId="26A9D66F" w14:textId="1BD0556C" w:rsidR="00C34640" w:rsidRDefault="00666731" w:rsidP="00C44D8C">
      <w:pPr>
        <w:ind w:left="0"/>
        <w:rPr>
          <w:rFonts w:asciiTheme="majorBidi" w:hAnsiTheme="majorBidi" w:cstheme="majorBidi"/>
          <w:szCs w:val="28"/>
          <w:lang w:val="en"/>
        </w:rPr>
      </w:pPr>
      <w:r w:rsidRPr="00666731">
        <w:rPr>
          <w:rFonts w:asciiTheme="majorBidi" w:hAnsiTheme="majorBidi" w:cstheme="majorBidi"/>
          <w:szCs w:val="28"/>
          <w:lang w:val="en"/>
        </w:rPr>
        <w:t xml:space="preserve">Table 3.10 describes the configuration of the TF-IDF used in the baseline </w:t>
      </w:r>
      <w:r>
        <w:rPr>
          <w:rFonts w:asciiTheme="majorBidi" w:hAnsiTheme="majorBidi" w:cstheme="majorBidi"/>
          <w:szCs w:val="28"/>
          <w:lang w:val="en"/>
        </w:rPr>
        <w:t>model</w:t>
      </w:r>
      <w:r w:rsidR="00C34640" w:rsidRPr="00F56B4A">
        <w:rPr>
          <w:rFonts w:asciiTheme="majorBidi" w:hAnsiTheme="majorBidi" w:cstheme="majorBidi"/>
          <w:szCs w:val="28"/>
          <w:lang w:val="en"/>
        </w:rPr>
        <w:t>.</w:t>
      </w:r>
    </w:p>
    <w:p w14:paraId="22511647" w14:textId="77777777" w:rsidR="00666731" w:rsidRPr="00F56B4A" w:rsidRDefault="00666731" w:rsidP="00C44D8C">
      <w:pPr>
        <w:ind w:left="0"/>
        <w:rPr>
          <w:rFonts w:asciiTheme="majorBidi" w:hAnsiTheme="majorBidi" w:cstheme="majorBidi"/>
          <w:szCs w:val="28"/>
          <w:rtl/>
        </w:rPr>
      </w:pPr>
    </w:p>
    <w:p w14:paraId="5C94294E"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lastRenderedPageBreak/>
        <w:t>3.7.2 Logistic Regression for Category Classification</w:t>
      </w:r>
    </w:p>
    <w:p w14:paraId="380AAE61" w14:textId="552A94DC" w:rsidR="00DA426C" w:rsidRPr="00DA426C" w:rsidRDefault="00DA426C" w:rsidP="00DA426C">
      <w:pPr>
        <w:spacing w:after="160" w:line="278" w:lineRule="auto"/>
        <w:ind w:left="0"/>
        <w:rPr>
          <w:rFonts w:asciiTheme="majorBidi" w:hAnsiTheme="majorBidi" w:cstheme="majorBidi"/>
          <w:szCs w:val="28"/>
        </w:rPr>
      </w:pPr>
      <w:r w:rsidRPr="00DA426C">
        <w:rPr>
          <w:rFonts w:asciiTheme="majorBidi" w:hAnsiTheme="majorBidi" w:cstheme="majorBidi"/>
          <w:szCs w:val="28"/>
        </w:rPr>
        <w:t xml:space="preserve">Logistic Regression was the first baseline model </w:t>
      </w:r>
      <w:r>
        <w:rPr>
          <w:rFonts w:asciiTheme="majorBidi" w:hAnsiTheme="majorBidi" w:cstheme="majorBidi"/>
          <w:szCs w:val="28"/>
        </w:rPr>
        <w:t>that</w:t>
      </w:r>
      <w:r w:rsidRPr="00DA426C">
        <w:rPr>
          <w:rFonts w:asciiTheme="majorBidi" w:hAnsiTheme="majorBidi" w:cstheme="majorBidi"/>
          <w:szCs w:val="28"/>
        </w:rPr>
        <w:t xml:space="preserve"> was used to complete the task of email categorization.</w:t>
      </w:r>
    </w:p>
    <w:p w14:paraId="0CD07FE8" w14:textId="153561E0" w:rsidR="00DA426C" w:rsidRPr="00DA426C" w:rsidRDefault="00DA426C" w:rsidP="00DA426C">
      <w:pPr>
        <w:spacing w:after="160" w:line="278" w:lineRule="auto"/>
        <w:ind w:left="0"/>
        <w:rPr>
          <w:rFonts w:asciiTheme="majorBidi" w:hAnsiTheme="majorBidi" w:cstheme="majorBidi"/>
          <w:szCs w:val="28"/>
        </w:rPr>
      </w:pPr>
      <w:r w:rsidRPr="00DA426C">
        <w:rPr>
          <w:rFonts w:asciiTheme="majorBidi" w:hAnsiTheme="majorBidi" w:cstheme="majorBidi"/>
          <w:szCs w:val="28"/>
        </w:rPr>
        <w:t>As the emails can belong to more than one category, the problem of categorization was treated as a multilabel classification problem. The approach of “one-vs-rest” was followed</w:t>
      </w:r>
      <w:r>
        <w:rPr>
          <w:rFonts w:asciiTheme="majorBidi" w:hAnsiTheme="majorBidi" w:cstheme="majorBidi"/>
          <w:szCs w:val="28"/>
        </w:rPr>
        <w:t>,</w:t>
      </w:r>
      <w:r w:rsidRPr="00DA426C">
        <w:rPr>
          <w:rFonts w:asciiTheme="majorBidi" w:hAnsiTheme="majorBidi" w:cstheme="majorBidi"/>
          <w:szCs w:val="28"/>
        </w:rPr>
        <w:t xml:space="preserve"> which meant that a separate binary classifier could be trained for each category.</w:t>
      </w:r>
    </w:p>
    <w:p w14:paraId="750EB0CC" w14:textId="30D27583" w:rsidR="00C34640" w:rsidRPr="00F56B4A" w:rsidRDefault="00DA426C" w:rsidP="00DA426C">
      <w:pPr>
        <w:spacing w:after="160" w:line="278" w:lineRule="auto"/>
        <w:ind w:left="0"/>
        <w:rPr>
          <w:rFonts w:asciiTheme="majorBidi" w:hAnsiTheme="majorBidi" w:cstheme="majorBidi"/>
          <w:szCs w:val="28"/>
        </w:rPr>
      </w:pPr>
      <w:r w:rsidRPr="00DA426C">
        <w:rPr>
          <w:rFonts w:asciiTheme="majorBidi" w:hAnsiTheme="majorBidi" w:cstheme="majorBidi"/>
          <w:szCs w:val="28"/>
        </w:rPr>
        <w:t>These classifiers gave the probability of the belonging of the email in their corresponding category</w:t>
      </w:r>
      <w:r>
        <w:rPr>
          <w:rFonts w:asciiTheme="majorBidi" w:hAnsiTheme="majorBidi" w:cstheme="majorBidi"/>
          <w:szCs w:val="28"/>
        </w:rPr>
        <w:t>,</w:t>
      </w:r>
      <w:r w:rsidRPr="00DA426C">
        <w:rPr>
          <w:rFonts w:asciiTheme="majorBidi" w:hAnsiTheme="majorBidi" w:cstheme="majorBidi"/>
          <w:szCs w:val="28"/>
        </w:rPr>
        <w:t xml:space="preserve"> and finally the categories were decided using some decision threshold</w:t>
      </w:r>
      <w:r w:rsidR="00C34640" w:rsidRPr="00F56B4A">
        <w:rPr>
          <w:rFonts w:asciiTheme="majorBidi" w:hAnsiTheme="majorBidi" w:cstheme="majorBidi"/>
          <w:szCs w:val="28"/>
        </w:rPr>
        <w:t xml:space="preserve">. </w:t>
      </w:r>
    </w:p>
    <w:p w14:paraId="4FA166F6"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Figure (3.12): illustrates the classification pipeline.</w:t>
      </w:r>
    </w:p>
    <w:p w14:paraId="7DF7D816"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drawing>
          <wp:inline distT="0" distB="0" distL="0" distR="0" wp14:anchorId="2C462596" wp14:editId="1A1CABDC">
            <wp:extent cx="2404872" cy="3218688"/>
            <wp:effectExtent l="0" t="0" r="0" b="1270"/>
            <wp:docPr id="915108061"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08061" name="صورة 91510806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2829B356" w14:textId="7D13250B" w:rsidR="00C34640" w:rsidRDefault="00E23E4E" w:rsidP="00C44D8C">
      <w:pPr>
        <w:ind w:left="0"/>
        <w:rPr>
          <w:rFonts w:asciiTheme="majorBidi" w:hAnsiTheme="majorBidi" w:cstheme="majorBidi"/>
          <w:szCs w:val="28"/>
          <w:lang w:val="en"/>
        </w:rPr>
      </w:pPr>
      <w:r>
        <w:rPr>
          <w:rFonts w:asciiTheme="majorBidi" w:hAnsiTheme="majorBidi" w:cstheme="majorBidi"/>
          <w:szCs w:val="28"/>
          <w:lang w:val="en"/>
        </w:rPr>
        <w:t>Figure</w:t>
      </w:r>
      <w:r w:rsidR="004E0F9E" w:rsidRPr="004E0F9E">
        <w:rPr>
          <w:rFonts w:asciiTheme="majorBidi" w:hAnsiTheme="majorBidi" w:cstheme="majorBidi"/>
          <w:szCs w:val="28"/>
          <w:lang w:val="en"/>
        </w:rPr>
        <w:t xml:space="preserve"> 3.12 depicts the logistic regression approach for multilabel email category </w:t>
      </w:r>
      <w:r>
        <w:rPr>
          <w:rFonts w:asciiTheme="majorBidi" w:hAnsiTheme="majorBidi" w:cstheme="majorBidi"/>
          <w:szCs w:val="28"/>
          <w:lang w:val="en"/>
        </w:rPr>
        <w:t>classification</w:t>
      </w:r>
      <w:r w:rsidR="00C34640" w:rsidRPr="00F56B4A">
        <w:rPr>
          <w:rFonts w:asciiTheme="majorBidi" w:hAnsiTheme="majorBidi" w:cstheme="majorBidi"/>
          <w:szCs w:val="28"/>
          <w:lang w:val="en"/>
        </w:rPr>
        <w:t>.</w:t>
      </w:r>
    </w:p>
    <w:p w14:paraId="0DBB8ADB" w14:textId="77777777" w:rsidR="00A35C9E" w:rsidRDefault="00A35C9E" w:rsidP="00C44D8C">
      <w:pPr>
        <w:ind w:left="0"/>
        <w:rPr>
          <w:rFonts w:asciiTheme="majorBidi" w:hAnsiTheme="majorBidi" w:cstheme="majorBidi"/>
          <w:szCs w:val="28"/>
          <w:lang w:val="en"/>
        </w:rPr>
      </w:pPr>
    </w:p>
    <w:p w14:paraId="62D1C115"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3.7.3 Linear SVM for Priority Classification</w:t>
      </w:r>
    </w:p>
    <w:p w14:paraId="4C873A0D" w14:textId="77777777" w:rsidR="00E81F5A" w:rsidRPr="00E81F5A" w:rsidRDefault="00E81F5A" w:rsidP="00E81F5A">
      <w:pPr>
        <w:ind w:left="0"/>
        <w:rPr>
          <w:rFonts w:asciiTheme="majorBidi" w:hAnsiTheme="majorBidi" w:cstheme="majorBidi"/>
          <w:szCs w:val="28"/>
        </w:rPr>
      </w:pPr>
      <w:r w:rsidRPr="00E81F5A">
        <w:rPr>
          <w:rFonts w:asciiTheme="majorBidi" w:hAnsiTheme="majorBidi" w:cstheme="majorBidi"/>
          <w:szCs w:val="28"/>
        </w:rPr>
        <w:t>The second baseline model was the Linear Support Vector Machine (Linear SVM). Linear SVM was used to perform the task of priority prediction.</w:t>
      </w:r>
    </w:p>
    <w:p w14:paraId="7ACAE800" w14:textId="77777777" w:rsidR="00E81F5A" w:rsidRPr="00E81F5A" w:rsidRDefault="00E81F5A" w:rsidP="00E81F5A">
      <w:pPr>
        <w:ind w:left="0"/>
        <w:rPr>
          <w:rFonts w:asciiTheme="majorBidi" w:hAnsiTheme="majorBidi" w:cstheme="majorBidi"/>
          <w:szCs w:val="28"/>
        </w:rPr>
      </w:pPr>
      <w:r w:rsidRPr="00E81F5A">
        <w:rPr>
          <w:rFonts w:asciiTheme="majorBidi" w:hAnsiTheme="majorBidi" w:cstheme="majorBidi"/>
          <w:szCs w:val="28"/>
        </w:rPr>
        <w:lastRenderedPageBreak/>
        <w:t>While category classification was a multi-label multi-class problem, priority prediction is a single-label multiclass problem since emails belong to only one priority category each. Linear SVM uses the TF-IDF feature extraction to determine the best possible hyperplanes between priority categories.</w:t>
      </w:r>
    </w:p>
    <w:p w14:paraId="3AD8EFE6" w14:textId="2985BA29" w:rsidR="00C34640" w:rsidRPr="00F56B4A" w:rsidRDefault="00E81F5A" w:rsidP="00E81F5A">
      <w:pPr>
        <w:ind w:left="0"/>
        <w:rPr>
          <w:rFonts w:asciiTheme="majorBidi" w:hAnsiTheme="majorBidi" w:cstheme="majorBidi"/>
          <w:szCs w:val="28"/>
        </w:rPr>
      </w:pPr>
      <w:r w:rsidRPr="00E81F5A">
        <w:rPr>
          <w:rFonts w:asciiTheme="majorBidi" w:hAnsiTheme="majorBidi" w:cstheme="majorBidi"/>
          <w:szCs w:val="28"/>
        </w:rPr>
        <w:t>It was chosen due to its high effectiveness when applied to high-dimensional text classification tasks and computational efficiency</w:t>
      </w:r>
      <w:r w:rsidR="00C34640" w:rsidRPr="00F56B4A">
        <w:rPr>
          <w:rFonts w:asciiTheme="majorBidi" w:hAnsiTheme="majorBidi" w:cstheme="majorBidi"/>
          <w:szCs w:val="28"/>
        </w:rPr>
        <w:t xml:space="preserve">. </w:t>
      </w:r>
    </w:p>
    <w:p w14:paraId="2F783015" w14:textId="77777777" w:rsidR="00C34640" w:rsidRPr="00F56B4A" w:rsidRDefault="00C34640" w:rsidP="00465523">
      <w:pPr>
        <w:spacing w:before="240"/>
        <w:ind w:left="0"/>
        <w:rPr>
          <w:rFonts w:asciiTheme="majorBidi" w:hAnsiTheme="majorBidi" w:cstheme="majorBidi"/>
          <w:b/>
          <w:bCs/>
          <w:szCs w:val="28"/>
        </w:rPr>
      </w:pPr>
      <w:r w:rsidRPr="00F56B4A">
        <w:rPr>
          <w:rFonts w:asciiTheme="majorBidi" w:hAnsiTheme="majorBidi" w:cstheme="majorBidi"/>
          <w:b/>
          <w:bCs/>
          <w:szCs w:val="28"/>
        </w:rPr>
        <w:t>Figure (3.13): illustrates the priority classification pipeline</w:t>
      </w:r>
    </w:p>
    <w:p w14:paraId="30D97431" w14:textId="77777777" w:rsidR="00C34640" w:rsidRPr="00F56B4A" w:rsidRDefault="00C34640" w:rsidP="00C44D8C">
      <w:pPr>
        <w:spacing w:after="160" w:line="278" w:lineRule="auto"/>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58F9CB85" wp14:editId="02019ACA">
            <wp:extent cx="2404872" cy="3218688"/>
            <wp:effectExtent l="0" t="0" r="0" b="1270"/>
            <wp:docPr id="1300908024"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908024" name="صورة 130090802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214B381F" w14:textId="77777777" w:rsidR="00C34640" w:rsidRPr="00F56B4A" w:rsidRDefault="00C34640" w:rsidP="00C44D8C">
      <w:pPr>
        <w:ind w:left="0"/>
        <w:rPr>
          <w:rFonts w:asciiTheme="majorBidi" w:hAnsiTheme="majorBidi" w:cstheme="majorBidi"/>
          <w:szCs w:val="28"/>
          <w:rtl/>
        </w:rPr>
      </w:pPr>
      <w:r w:rsidRPr="00F56B4A">
        <w:rPr>
          <w:rFonts w:asciiTheme="majorBidi" w:hAnsiTheme="majorBidi" w:cstheme="majorBidi"/>
          <w:szCs w:val="28"/>
          <w:lang w:val="en"/>
        </w:rPr>
        <w:t>Figure 3.1</w:t>
      </w:r>
      <w:r w:rsidRPr="00F56B4A">
        <w:rPr>
          <w:rFonts w:asciiTheme="majorBidi" w:hAnsiTheme="majorBidi" w:cstheme="majorBidi"/>
          <w:szCs w:val="28"/>
        </w:rPr>
        <w:t>3 shows the l</w:t>
      </w:r>
      <w:r w:rsidRPr="00F56B4A">
        <w:rPr>
          <w:rFonts w:asciiTheme="majorBidi" w:hAnsiTheme="majorBidi" w:cstheme="majorBidi"/>
          <w:szCs w:val="28"/>
          <w:lang w:val="en"/>
        </w:rPr>
        <w:t>inear SVM workflow for email priority classification.</w:t>
      </w:r>
    </w:p>
    <w:p w14:paraId="5DB4B934"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3.7.4 Experimental Settings</w:t>
      </w:r>
    </w:p>
    <w:p w14:paraId="025C8A07" w14:textId="77777777" w:rsidR="00465523" w:rsidRPr="00465523" w:rsidRDefault="00465523" w:rsidP="00465523">
      <w:pPr>
        <w:spacing w:after="160" w:line="278" w:lineRule="auto"/>
        <w:ind w:left="0"/>
        <w:rPr>
          <w:rFonts w:asciiTheme="majorBidi" w:hAnsiTheme="majorBidi" w:cstheme="majorBidi"/>
          <w:szCs w:val="28"/>
        </w:rPr>
      </w:pPr>
      <w:r w:rsidRPr="00465523">
        <w:rPr>
          <w:rFonts w:asciiTheme="majorBidi" w:hAnsiTheme="majorBidi" w:cstheme="majorBidi"/>
          <w:szCs w:val="28"/>
        </w:rPr>
        <w:t>Both baseline models were trained on the same training dataset and tested on the validation and holdout datasets mentioned above. The preprocessing pipeline and performance metrics were applied identically to both baseline models to facilitate a fair comparison with the DistilBERT model proposed in the next chapter.</w:t>
      </w:r>
    </w:p>
    <w:p w14:paraId="0A4697EB" w14:textId="3327DDD3" w:rsidR="00C34640" w:rsidRPr="00F56B4A" w:rsidRDefault="00465523" w:rsidP="00465523">
      <w:pPr>
        <w:spacing w:after="160" w:line="278" w:lineRule="auto"/>
        <w:ind w:left="0"/>
        <w:rPr>
          <w:rFonts w:asciiTheme="majorBidi" w:hAnsiTheme="majorBidi" w:cstheme="majorBidi"/>
          <w:szCs w:val="28"/>
        </w:rPr>
      </w:pPr>
      <w:r w:rsidRPr="00465523">
        <w:rPr>
          <w:rFonts w:asciiTheme="majorBidi" w:hAnsiTheme="majorBidi" w:cstheme="majorBidi"/>
          <w:szCs w:val="28"/>
        </w:rPr>
        <w:t>Baseline experiments provided a baseline benchmark for evaluating the performance of the proposed model in Chapter 4</w:t>
      </w:r>
      <w:r w:rsidR="00C34640" w:rsidRPr="00F56B4A">
        <w:rPr>
          <w:rFonts w:asciiTheme="majorBidi" w:hAnsiTheme="majorBidi" w:cstheme="majorBidi"/>
          <w:szCs w:val="28"/>
        </w:rPr>
        <w:t>.</w:t>
      </w:r>
    </w:p>
    <w:p w14:paraId="513EBE5A" w14:textId="77777777" w:rsidR="00C34640" w:rsidRPr="00F56B4A" w:rsidRDefault="00C34640" w:rsidP="00C44D8C">
      <w:pPr>
        <w:spacing w:after="160" w:line="278" w:lineRule="auto"/>
        <w:ind w:left="0"/>
        <w:rPr>
          <w:rFonts w:asciiTheme="majorBidi" w:hAnsiTheme="majorBidi" w:cstheme="majorBidi"/>
          <w:szCs w:val="28"/>
        </w:rPr>
      </w:pPr>
      <w:r w:rsidRPr="00F56B4A">
        <w:rPr>
          <w:rFonts w:asciiTheme="majorBidi" w:hAnsiTheme="majorBidi" w:cstheme="majorBidi"/>
          <w:b/>
          <w:bCs/>
          <w:szCs w:val="28"/>
        </w:rPr>
        <w:t>Figure (3.14): Overall Research Methodology</w:t>
      </w:r>
    </w:p>
    <w:p w14:paraId="6F19746F"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lastRenderedPageBreak/>
        <w:drawing>
          <wp:inline distT="0" distB="0" distL="0" distR="0" wp14:anchorId="129BF953" wp14:editId="04B892A4">
            <wp:extent cx="2075688" cy="3718941"/>
            <wp:effectExtent l="0" t="0" r="1270" b="0"/>
            <wp:docPr id="330931258"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931258" name="صورة 1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075688" cy="3718941"/>
                    </a:xfrm>
                    <a:prstGeom prst="rect">
                      <a:avLst/>
                    </a:prstGeom>
                  </pic:spPr>
                </pic:pic>
              </a:graphicData>
            </a:graphic>
          </wp:inline>
        </w:drawing>
      </w:r>
    </w:p>
    <w:p w14:paraId="3E94BC30" w14:textId="753A8220" w:rsidR="00C34640" w:rsidRPr="00F56B4A" w:rsidRDefault="005A41AC" w:rsidP="00C44D8C">
      <w:pPr>
        <w:ind w:left="0"/>
        <w:rPr>
          <w:rFonts w:asciiTheme="majorBidi" w:hAnsiTheme="majorBidi" w:cstheme="majorBidi"/>
          <w:szCs w:val="28"/>
          <w:rtl/>
        </w:rPr>
      </w:pPr>
      <w:r w:rsidRPr="005A41AC">
        <w:rPr>
          <w:rFonts w:asciiTheme="majorBidi" w:hAnsiTheme="majorBidi" w:cstheme="majorBidi"/>
          <w:szCs w:val="28"/>
        </w:rPr>
        <w:t>Figure 3.14 demonstrates the full research methodology applied in this study</w:t>
      </w:r>
      <w:r>
        <w:rPr>
          <w:rFonts w:asciiTheme="majorBidi" w:hAnsiTheme="majorBidi" w:cstheme="majorBidi"/>
          <w:szCs w:val="28"/>
        </w:rPr>
        <w:t>,</w:t>
      </w:r>
      <w:r w:rsidRPr="005A41AC">
        <w:rPr>
          <w:rFonts w:asciiTheme="majorBidi" w:hAnsiTheme="majorBidi" w:cstheme="majorBidi"/>
          <w:szCs w:val="28"/>
        </w:rPr>
        <w:t xml:space="preserve"> starting from dataset preparation and preprocessing to automatic labeling, dataset splitting, the</w:t>
      </w:r>
      <w:r>
        <w:rPr>
          <w:rFonts w:asciiTheme="majorBidi" w:hAnsiTheme="majorBidi" w:cstheme="majorBidi"/>
          <w:szCs w:val="28"/>
        </w:rPr>
        <w:t xml:space="preserve"> </w:t>
      </w:r>
      <w:r w:rsidRPr="005A41AC">
        <w:rPr>
          <w:rFonts w:asciiTheme="majorBidi" w:hAnsiTheme="majorBidi" w:cstheme="majorBidi"/>
          <w:szCs w:val="28"/>
        </w:rPr>
        <w:t>implementation of baseline and proposed DistilBERT models, threshold optimization, interpretability with LIME, model comparison, and prototyping</w:t>
      </w:r>
      <w:r w:rsidR="00C34640" w:rsidRPr="00F56B4A">
        <w:rPr>
          <w:rFonts w:asciiTheme="majorBidi" w:hAnsiTheme="majorBidi" w:cstheme="majorBidi"/>
          <w:szCs w:val="28"/>
        </w:rPr>
        <w:t>.</w:t>
      </w:r>
    </w:p>
    <w:p w14:paraId="6B044CA2" w14:textId="77777777" w:rsidR="00C34640" w:rsidRPr="00F56B4A" w:rsidRDefault="00C34640" w:rsidP="00C44D8C">
      <w:pPr>
        <w:ind w:left="0"/>
        <w:rPr>
          <w:rFonts w:asciiTheme="majorBidi" w:hAnsiTheme="majorBidi" w:cstheme="majorBidi"/>
          <w:szCs w:val="28"/>
          <w:rtl/>
        </w:rPr>
      </w:pPr>
    </w:p>
    <w:p w14:paraId="1EFCE2D5" w14:textId="77777777" w:rsidR="00C34640" w:rsidRPr="00F56B4A" w:rsidRDefault="00C34640" w:rsidP="00C44D8C">
      <w:pPr>
        <w:ind w:left="0"/>
        <w:rPr>
          <w:rFonts w:asciiTheme="majorBidi" w:hAnsiTheme="majorBidi" w:cstheme="majorBidi"/>
          <w:szCs w:val="28"/>
          <w:rtl/>
        </w:rPr>
      </w:pPr>
    </w:p>
    <w:p w14:paraId="6696C225" w14:textId="77777777" w:rsidR="00C34640" w:rsidRPr="00F56B4A" w:rsidRDefault="00C34640" w:rsidP="00C44D8C">
      <w:pPr>
        <w:ind w:left="0"/>
        <w:rPr>
          <w:rFonts w:asciiTheme="majorBidi" w:hAnsiTheme="majorBidi" w:cstheme="majorBidi"/>
          <w:szCs w:val="28"/>
          <w:rtl/>
        </w:rPr>
      </w:pPr>
    </w:p>
    <w:p w14:paraId="40A2EB32"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br w:type="page"/>
      </w:r>
    </w:p>
    <w:p w14:paraId="4525AA44" w14:textId="77777777" w:rsidR="00C34640" w:rsidRPr="0037263B" w:rsidRDefault="00C34640" w:rsidP="00C44D8C">
      <w:pPr>
        <w:pStyle w:val="1"/>
        <w:ind w:left="0"/>
        <w:rPr>
          <w:rFonts w:asciiTheme="majorBidi" w:hAnsiTheme="majorBidi"/>
          <w:color w:val="auto"/>
        </w:rPr>
      </w:pPr>
      <w:bookmarkStart w:id="32" w:name="_Toc235821981"/>
      <w:r w:rsidRPr="0037263B">
        <w:rPr>
          <w:rFonts w:asciiTheme="majorBidi" w:hAnsiTheme="majorBidi"/>
          <w:color w:val="auto"/>
        </w:rPr>
        <w:lastRenderedPageBreak/>
        <w:t>Chapter 4: Implementation and Results</w:t>
      </w:r>
      <w:bookmarkEnd w:id="32"/>
    </w:p>
    <w:p w14:paraId="5101C905" w14:textId="77777777" w:rsidR="00C34640" w:rsidRPr="00810BEA" w:rsidRDefault="00C34640" w:rsidP="00C44D8C">
      <w:pPr>
        <w:pStyle w:val="2"/>
        <w:ind w:left="0"/>
        <w:rPr>
          <w:rFonts w:asciiTheme="majorBidi" w:hAnsiTheme="majorBidi"/>
          <w:b/>
          <w:bCs/>
          <w:color w:val="auto"/>
        </w:rPr>
      </w:pPr>
      <w:bookmarkStart w:id="33" w:name="_Toc235821982"/>
      <w:r w:rsidRPr="00810BEA">
        <w:rPr>
          <w:rFonts w:asciiTheme="majorBidi" w:hAnsiTheme="majorBidi"/>
          <w:b/>
          <w:bCs/>
          <w:color w:val="auto"/>
        </w:rPr>
        <w:t>4.1 Introduction to the Chapter</w:t>
      </w:r>
      <w:bookmarkEnd w:id="33"/>
    </w:p>
    <w:p w14:paraId="0876F881" w14:textId="77777777" w:rsidR="00244AE4" w:rsidRPr="00244AE4" w:rsidRDefault="00244AE4" w:rsidP="00244AE4">
      <w:pPr>
        <w:ind w:left="0"/>
        <w:rPr>
          <w:rFonts w:asciiTheme="majorBidi" w:hAnsiTheme="majorBidi" w:cstheme="majorBidi"/>
          <w:szCs w:val="28"/>
        </w:rPr>
      </w:pPr>
      <w:r w:rsidRPr="00244AE4">
        <w:rPr>
          <w:rFonts w:asciiTheme="majorBidi" w:hAnsiTheme="majorBidi" w:cstheme="majorBidi"/>
          <w:szCs w:val="28"/>
        </w:rPr>
        <w:t>In this chapter, the stages of the practical implementation of the study will be described, beginning with the preparation of the working environment and data loading, including the development of the baseline models and the development and testing of the proposed model based on DistilBERT.</w:t>
      </w:r>
    </w:p>
    <w:p w14:paraId="57281300" w14:textId="205FB649" w:rsidR="00244AE4" w:rsidRPr="00244AE4" w:rsidRDefault="00244AE4" w:rsidP="00244AE4">
      <w:pPr>
        <w:spacing w:before="240"/>
        <w:ind w:left="0"/>
        <w:rPr>
          <w:rFonts w:asciiTheme="majorBidi" w:hAnsiTheme="majorBidi" w:cstheme="majorBidi"/>
          <w:szCs w:val="28"/>
        </w:rPr>
      </w:pPr>
      <w:r w:rsidRPr="00244AE4">
        <w:rPr>
          <w:rFonts w:asciiTheme="majorBidi" w:hAnsiTheme="majorBidi" w:cstheme="majorBidi"/>
          <w:szCs w:val="28"/>
        </w:rPr>
        <w:t xml:space="preserve">In this chapter, the results of the training and testing will be discussed, including the analysis of the results and their comparative assessment </w:t>
      </w:r>
      <w:r w:rsidR="00106C49">
        <w:rPr>
          <w:rFonts w:asciiTheme="majorBidi" w:hAnsiTheme="majorBidi" w:cstheme="majorBidi"/>
          <w:szCs w:val="28"/>
        </w:rPr>
        <w:t>to</w:t>
      </w:r>
      <w:r w:rsidRPr="00244AE4">
        <w:rPr>
          <w:rFonts w:asciiTheme="majorBidi" w:hAnsiTheme="majorBidi" w:cstheme="majorBidi"/>
          <w:szCs w:val="28"/>
        </w:rPr>
        <w:t xml:space="preserve"> evaluate the ability of the proposed model to outperform traditional models in the classification of emails and determining their priorities.</w:t>
      </w:r>
    </w:p>
    <w:p w14:paraId="529118C9" w14:textId="39789270" w:rsidR="00C34640" w:rsidRPr="00F56B4A" w:rsidRDefault="00244AE4" w:rsidP="00244AE4">
      <w:pPr>
        <w:spacing w:before="240"/>
        <w:ind w:left="0"/>
        <w:rPr>
          <w:rFonts w:asciiTheme="majorBidi" w:hAnsiTheme="majorBidi" w:cstheme="majorBidi"/>
          <w:szCs w:val="28"/>
        </w:rPr>
      </w:pPr>
      <w:r w:rsidRPr="00244AE4">
        <w:rPr>
          <w:rFonts w:asciiTheme="majorBidi" w:hAnsiTheme="majorBidi" w:cstheme="majorBidi"/>
          <w:szCs w:val="28"/>
        </w:rPr>
        <w:t xml:space="preserve">All experiments were carried out using the prepared dataset, and the same training, validation, and testing datasets were used for all models </w:t>
      </w:r>
      <w:r w:rsidR="00DE0104">
        <w:rPr>
          <w:rFonts w:asciiTheme="majorBidi" w:hAnsiTheme="majorBidi" w:cstheme="majorBidi"/>
          <w:szCs w:val="28"/>
        </w:rPr>
        <w:t>to</w:t>
      </w:r>
      <w:r w:rsidRPr="00244AE4">
        <w:rPr>
          <w:rFonts w:asciiTheme="majorBidi" w:hAnsiTheme="majorBidi" w:cstheme="majorBidi"/>
          <w:szCs w:val="28"/>
        </w:rPr>
        <w:t xml:space="preserve"> provide comparable </w:t>
      </w:r>
      <w:r w:rsidR="00DE0104">
        <w:rPr>
          <w:rFonts w:asciiTheme="majorBidi" w:hAnsiTheme="majorBidi" w:cstheme="majorBidi"/>
          <w:szCs w:val="28"/>
        </w:rPr>
        <w:t>results</w:t>
      </w:r>
      <w:r w:rsidRPr="00244AE4">
        <w:rPr>
          <w:rFonts w:asciiTheme="majorBidi" w:hAnsiTheme="majorBidi" w:cstheme="majorBidi"/>
          <w:szCs w:val="28"/>
        </w:rPr>
        <w:t xml:space="preserve">. All experiments were performed in </w:t>
      </w:r>
      <w:r w:rsidR="00DE0104" w:rsidRPr="00244AE4">
        <w:rPr>
          <w:rFonts w:asciiTheme="majorBidi" w:hAnsiTheme="majorBidi" w:cstheme="majorBidi"/>
          <w:szCs w:val="28"/>
        </w:rPr>
        <w:t>an</w:t>
      </w:r>
      <w:r w:rsidRPr="00244AE4">
        <w:rPr>
          <w:rFonts w:asciiTheme="majorBidi" w:hAnsiTheme="majorBidi" w:cstheme="majorBidi"/>
          <w:szCs w:val="28"/>
        </w:rPr>
        <w:t xml:space="preserve"> identical software environment and under identical training conditions </w:t>
      </w:r>
      <w:r w:rsidR="00DE0104">
        <w:rPr>
          <w:rFonts w:asciiTheme="majorBidi" w:hAnsiTheme="majorBidi" w:cstheme="majorBidi"/>
          <w:szCs w:val="28"/>
        </w:rPr>
        <w:t>to</w:t>
      </w:r>
      <w:r w:rsidRPr="00244AE4">
        <w:rPr>
          <w:rFonts w:asciiTheme="majorBidi" w:hAnsiTheme="majorBidi" w:cstheme="majorBidi"/>
          <w:szCs w:val="28"/>
        </w:rPr>
        <w:t xml:space="preserve"> exclude the influence of execution conditions on the results.</w:t>
      </w:r>
    </w:p>
    <w:p w14:paraId="3EF5FA4E" w14:textId="77777777" w:rsidR="00857CA9" w:rsidRPr="00857CA9" w:rsidRDefault="00857CA9" w:rsidP="00857CA9">
      <w:pPr>
        <w:ind w:left="0"/>
        <w:rPr>
          <w:rFonts w:asciiTheme="majorBidi" w:hAnsiTheme="majorBidi" w:cstheme="majorBidi"/>
          <w:szCs w:val="28"/>
        </w:rPr>
      </w:pPr>
      <w:r w:rsidRPr="00857CA9">
        <w:rPr>
          <w:rFonts w:asciiTheme="majorBidi" w:hAnsiTheme="majorBidi" w:cstheme="majorBidi"/>
          <w:szCs w:val="28"/>
        </w:rPr>
        <w:t>The implementation process involved two distinct phases. The first phase involved developing baseline models through traditional machine learning methods: Logistic Regression for the classification problem and Linear SVM for the prioritization problem. The second phase involved developing the proposed model through DistilBERT following a multi-task learning method so that the model would be able to perform both tasks at once.</w:t>
      </w:r>
    </w:p>
    <w:p w14:paraId="7D905A13" w14:textId="7210518E" w:rsidR="00857CA9" w:rsidRPr="00857CA9" w:rsidRDefault="00857CA9" w:rsidP="00857CA9">
      <w:pPr>
        <w:ind w:left="0"/>
        <w:rPr>
          <w:rFonts w:asciiTheme="majorBidi" w:hAnsiTheme="majorBidi" w:cstheme="majorBidi"/>
          <w:szCs w:val="28"/>
        </w:rPr>
      </w:pPr>
      <w:r w:rsidRPr="00857CA9">
        <w:rPr>
          <w:rFonts w:asciiTheme="majorBidi" w:hAnsiTheme="majorBidi" w:cstheme="majorBidi"/>
          <w:szCs w:val="28"/>
        </w:rPr>
        <w:t xml:space="preserve">As part of the thorough evaluation of the model, this chapter does not confine itself to showing only the training results but also evaluates the performance through the use of </w:t>
      </w:r>
      <w:r w:rsidR="00645D85">
        <w:rPr>
          <w:rFonts w:asciiTheme="majorBidi" w:hAnsiTheme="majorBidi" w:cstheme="majorBidi"/>
          <w:szCs w:val="28"/>
        </w:rPr>
        <w:t xml:space="preserve">a </w:t>
      </w:r>
      <w:r w:rsidRPr="00857CA9">
        <w:rPr>
          <w:rFonts w:asciiTheme="majorBidi" w:hAnsiTheme="majorBidi" w:cstheme="majorBidi"/>
          <w:szCs w:val="28"/>
        </w:rPr>
        <w:t>holdout test set, conducts threshold tuning to enhance the results in multi-class classification, and explains the model decisions using Explainable AI (LIME).</w:t>
      </w:r>
    </w:p>
    <w:p w14:paraId="7A98AA8F" w14:textId="1719906C" w:rsidR="00C34640" w:rsidRPr="00F56B4A" w:rsidRDefault="00857CA9" w:rsidP="00857CA9">
      <w:pPr>
        <w:ind w:left="0"/>
        <w:rPr>
          <w:rFonts w:asciiTheme="majorBidi" w:hAnsiTheme="majorBidi" w:cstheme="majorBidi"/>
          <w:szCs w:val="28"/>
        </w:rPr>
      </w:pPr>
      <w:r w:rsidRPr="00857CA9">
        <w:rPr>
          <w:rFonts w:asciiTheme="majorBidi" w:hAnsiTheme="majorBidi" w:cstheme="majorBidi"/>
          <w:szCs w:val="28"/>
        </w:rPr>
        <w:t>The chapter ends with a comparison of all the models developed together with results analysis and shows how the proposed model has accomplished the objectives of the study</w:t>
      </w:r>
      <w:r w:rsidR="00C34640" w:rsidRPr="00F56B4A">
        <w:rPr>
          <w:rFonts w:asciiTheme="majorBidi" w:hAnsiTheme="majorBidi" w:cstheme="majorBidi"/>
          <w:szCs w:val="28"/>
        </w:rPr>
        <w:t>.</w:t>
      </w:r>
    </w:p>
    <w:p w14:paraId="4DD41A6C" w14:textId="77777777" w:rsidR="00C34640" w:rsidRPr="00AF3141" w:rsidRDefault="00C34640" w:rsidP="00C44D8C">
      <w:pPr>
        <w:pStyle w:val="2"/>
        <w:ind w:left="0"/>
        <w:rPr>
          <w:rFonts w:asciiTheme="majorBidi" w:hAnsiTheme="majorBidi"/>
          <w:b/>
          <w:bCs/>
          <w:color w:val="auto"/>
        </w:rPr>
      </w:pPr>
      <w:bookmarkStart w:id="34" w:name="_Toc235821983"/>
      <w:r w:rsidRPr="00AF3141">
        <w:rPr>
          <w:rFonts w:asciiTheme="majorBidi" w:hAnsiTheme="majorBidi"/>
          <w:b/>
          <w:bCs/>
          <w:color w:val="auto"/>
        </w:rPr>
        <w:t>4.2 Experimental Environment</w:t>
      </w:r>
      <w:bookmarkEnd w:id="34"/>
    </w:p>
    <w:p w14:paraId="54C0A31A" w14:textId="50D7684C" w:rsidR="00671176" w:rsidRPr="00671176" w:rsidRDefault="00671176" w:rsidP="00671176">
      <w:pPr>
        <w:ind w:left="0"/>
        <w:rPr>
          <w:rFonts w:asciiTheme="majorBidi" w:hAnsiTheme="majorBidi" w:cstheme="majorBidi"/>
          <w:szCs w:val="28"/>
        </w:rPr>
      </w:pPr>
      <w:r w:rsidRPr="00671176">
        <w:rPr>
          <w:rFonts w:asciiTheme="majorBidi" w:hAnsiTheme="majorBidi" w:cstheme="majorBidi"/>
          <w:szCs w:val="28"/>
        </w:rPr>
        <w:t xml:space="preserve">To ensure efficient performance of all experiments, an environment for developing and training deep learning models and processing large amounts of text data was selected. All steps of the study were done in </w:t>
      </w:r>
      <w:r>
        <w:rPr>
          <w:rFonts w:asciiTheme="majorBidi" w:hAnsiTheme="majorBidi" w:cstheme="majorBidi"/>
          <w:szCs w:val="28"/>
        </w:rPr>
        <w:t xml:space="preserve">the </w:t>
      </w:r>
      <w:r w:rsidRPr="00671176">
        <w:rPr>
          <w:rFonts w:asciiTheme="majorBidi" w:hAnsiTheme="majorBidi" w:cstheme="majorBidi"/>
          <w:szCs w:val="28"/>
        </w:rPr>
        <w:t xml:space="preserve">Python programming language </w:t>
      </w:r>
      <w:r w:rsidRPr="00671176">
        <w:rPr>
          <w:rFonts w:asciiTheme="majorBidi" w:hAnsiTheme="majorBidi" w:cstheme="majorBidi"/>
          <w:szCs w:val="28"/>
        </w:rPr>
        <w:lastRenderedPageBreak/>
        <w:t>because of the availability of special libraries for natural language processing, machine learning</w:t>
      </w:r>
      <w:r>
        <w:rPr>
          <w:rFonts w:asciiTheme="majorBidi" w:hAnsiTheme="majorBidi" w:cstheme="majorBidi"/>
          <w:szCs w:val="28"/>
        </w:rPr>
        <w:t>,</w:t>
      </w:r>
      <w:r w:rsidRPr="00671176">
        <w:rPr>
          <w:rFonts w:asciiTheme="majorBidi" w:hAnsiTheme="majorBidi" w:cstheme="majorBidi"/>
          <w:szCs w:val="28"/>
        </w:rPr>
        <w:t xml:space="preserve"> and deep learning.</w:t>
      </w:r>
    </w:p>
    <w:p w14:paraId="5D531212" w14:textId="26597692" w:rsidR="00C34640" w:rsidRPr="00F56B4A" w:rsidRDefault="00671176" w:rsidP="00671176">
      <w:pPr>
        <w:spacing w:before="240"/>
        <w:ind w:left="0"/>
        <w:rPr>
          <w:rFonts w:asciiTheme="majorBidi" w:hAnsiTheme="majorBidi" w:cstheme="majorBidi"/>
          <w:szCs w:val="28"/>
        </w:rPr>
      </w:pPr>
      <w:r w:rsidRPr="00671176">
        <w:rPr>
          <w:rFonts w:asciiTheme="majorBidi" w:hAnsiTheme="majorBidi" w:cstheme="majorBidi"/>
          <w:szCs w:val="28"/>
        </w:rPr>
        <w:t xml:space="preserve">In the current study, the Google Colab platform was used as the main implementation environment because it </w:t>
      </w:r>
      <w:r w:rsidR="00BF358F" w:rsidRPr="00671176">
        <w:rPr>
          <w:rFonts w:asciiTheme="majorBidi" w:hAnsiTheme="majorBidi" w:cstheme="majorBidi"/>
          <w:szCs w:val="28"/>
        </w:rPr>
        <w:t>allowed</w:t>
      </w:r>
      <w:r w:rsidRPr="00671176">
        <w:rPr>
          <w:rFonts w:asciiTheme="majorBidi" w:hAnsiTheme="majorBidi" w:cstheme="majorBidi"/>
          <w:szCs w:val="28"/>
        </w:rPr>
        <w:t xml:space="preserve"> graphics processing units (GPUs)</w:t>
      </w:r>
      <w:r w:rsidR="00BF358F">
        <w:rPr>
          <w:rFonts w:asciiTheme="majorBidi" w:hAnsiTheme="majorBidi" w:cstheme="majorBidi"/>
          <w:szCs w:val="28"/>
        </w:rPr>
        <w:t>, which</w:t>
      </w:r>
      <w:r w:rsidRPr="00671176">
        <w:rPr>
          <w:rFonts w:asciiTheme="majorBidi" w:hAnsiTheme="majorBidi" w:cstheme="majorBidi"/>
          <w:szCs w:val="28"/>
        </w:rPr>
        <w:t xml:space="preserve"> allowed faster training of the DistilBERT model than the implementation </w:t>
      </w:r>
      <w:r w:rsidR="00BF358F">
        <w:rPr>
          <w:rFonts w:asciiTheme="majorBidi" w:hAnsiTheme="majorBidi" w:cstheme="majorBidi"/>
          <w:szCs w:val="28"/>
        </w:rPr>
        <w:t>on a</w:t>
      </w:r>
      <w:r w:rsidRPr="00671176">
        <w:rPr>
          <w:rFonts w:asciiTheme="majorBidi" w:hAnsiTheme="majorBidi" w:cstheme="majorBidi"/>
          <w:szCs w:val="28"/>
        </w:rPr>
        <w:t xml:space="preserve"> CPU</w:t>
      </w:r>
      <w:r w:rsidR="00C34640" w:rsidRPr="00F56B4A">
        <w:rPr>
          <w:rFonts w:asciiTheme="majorBidi" w:hAnsiTheme="majorBidi" w:cstheme="majorBidi"/>
          <w:szCs w:val="28"/>
        </w:rPr>
        <w:t>.</w:t>
      </w:r>
    </w:p>
    <w:p w14:paraId="56E93373" w14:textId="77777777" w:rsidR="00C34640" w:rsidRPr="00F56B4A" w:rsidRDefault="00C34640" w:rsidP="009A28F0">
      <w:pPr>
        <w:spacing w:before="240"/>
        <w:ind w:left="0"/>
        <w:rPr>
          <w:rFonts w:asciiTheme="majorBidi" w:hAnsiTheme="majorBidi" w:cstheme="majorBidi"/>
          <w:szCs w:val="28"/>
        </w:rPr>
      </w:pPr>
      <w:r w:rsidRPr="00F56B4A">
        <w:rPr>
          <w:rFonts w:asciiTheme="majorBidi" w:hAnsiTheme="majorBidi" w:cstheme="majorBidi"/>
          <w:b/>
          <w:bCs/>
          <w:szCs w:val="28"/>
        </w:rPr>
        <w:t>Table (4.1): Libraries Used in the Study</w:t>
      </w:r>
    </w:p>
    <w:tbl>
      <w:tblPr>
        <w:tblStyle w:val="aa"/>
        <w:bidiVisual/>
        <w:tblW w:w="8545" w:type="dxa"/>
        <w:tblLayout w:type="fixed"/>
        <w:tblLook w:val="0400" w:firstRow="0" w:lastRow="0" w:firstColumn="0" w:lastColumn="0" w:noHBand="0" w:noVBand="1"/>
      </w:tblPr>
      <w:tblGrid>
        <w:gridCol w:w="2155"/>
        <w:gridCol w:w="6390"/>
      </w:tblGrid>
      <w:tr w:rsidR="00C34640" w:rsidRPr="00F56B4A" w14:paraId="1FD3022C" w14:textId="77777777" w:rsidTr="00E25096">
        <w:trPr>
          <w:trHeight w:val="20"/>
        </w:trPr>
        <w:tc>
          <w:tcPr>
            <w:tcW w:w="2155" w:type="dxa"/>
            <w:shd w:val="clear" w:color="auto" w:fill="F2F2F2" w:themeFill="background1" w:themeFillShade="F2"/>
          </w:tcPr>
          <w:p w14:paraId="4B67A6BB"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Library</w:t>
            </w:r>
          </w:p>
        </w:tc>
        <w:tc>
          <w:tcPr>
            <w:tcW w:w="6390" w:type="dxa"/>
            <w:shd w:val="clear" w:color="auto" w:fill="F2F2F2" w:themeFill="background1" w:themeFillShade="F2"/>
          </w:tcPr>
          <w:p w14:paraId="6274399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Usage</w:t>
            </w:r>
          </w:p>
        </w:tc>
      </w:tr>
      <w:tr w:rsidR="00C34640" w:rsidRPr="00F56B4A" w14:paraId="029D43CD" w14:textId="77777777" w:rsidTr="00E25096">
        <w:trPr>
          <w:trHeight w:val="20"/>
        </w:trPr>
        <w:tc>
          <w:tcPr>
            <w:tcW w:w="2155" w:type="dxa"/>
          </w:tcPr>
          <w:p w14:paraId="7D07060E"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Pandas</w:t>
            </w:r>
          </w:p>
        </w:tc>
        <w:tc>
          <w:tcPr>
            <w:tcW w:w="6390" w:type="dxa"/>
          </w:tcPr>
          <w:p w14:paraId="11805082"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Data loading and processing</w:t>
            </w:r>
          </w:p>
        </w:tc>
      </w:tr>
      <w:tr w:rsidR="00C34640" w:rsidRPr="00F56B4A" w14:paraId="3ADD79E8" w14:textId="77777777" w:rsidTr="00E25096">
        <w:trPr>
          <w:trHeight w:val="20"/>
        </w:trPr>
        <w:tc>
          <w:tcPr>
            <w:tcW w:w="2155" w:type="dxa"/>
          </w:tcPr>
          <w:p w14:paraId="663EC84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NumPy</w:t>
            </w:r>
          </w:p>
        </w:tc>
        <w:tc>
          <w:tcPr>
            <w:tcW w:w="6390" w:type="dxa"/>
          </w:tcPr>
          <w:p w14:paraId="1195CCC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Numerical Operations</w:t>
            </w:r>
          </w:p>
        </w:tc>
      </w:tr>
      <w:tr w:rsidR="00C34640" w:rsidRPr="00F56B4A" w14:paraId="59ABA093" w14:textId="77777777" w:rsidTr="00E25096">
        <w:trPr>
          <w:trHeight w:val="20"/>
        </w:trPr>
        <w:tc>
          <w:tcPr>
            <w:tcW w:w="2155" w:type="dxa"/>
          </w:tcPr>
          <w:p w14:paraId="5D9A990A"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Scikit-learn</w:t>
            </w:r>
          </w:p>
        </w:tc>
        <w:tc>
          <w:tcPr>
            <w:tcW w:w="6390" w:type="dxa"/>
          </w:tcPr>
          <w:p w14:paraId="0EEDF3B8"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Implementing Baseline Models and Evaluation</w:t>
            </w:r>
          </w:p>
        </w:tc>
      </w:tr>
      <w:tr w:rsidR="00C34640" w:rsidRPr="00F56B4A" w14:paraId="3F219250" w14:textId="77777777" w:rsidTr="00E25096">
        <w:trPr>
          <w:trHeight w:val="20"/>
        </w:trPr>
        <w:tc>
          <w:tcPr>
            <w:tcW w:w="2155" w:type="dxa"/>
          </w:tcPr>
          <w:p w14:paraId="283C133A"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Transformers</w:t>
            </w:r>
          </w:p>
        </w:tc>
        <w:tc>
          <w:tcPr>
            <w:tcW w:w="6390" w:type="dxa"/>
          </w:tcPr>
          <w:p w14:paraId="23BA5A29"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Loading the DistilBERT Model and Tokenizer</w:t>
            </w:r>
          </w:p>
        </w:tc>
      </w:tr>
      <w:tr w:rsidR="00C34640" w:rsidRPr="00F56B4A" w14:paraId="23D55CF3" w14:textId="77777777" w:rsidTr="00E25096">
        <w:trPr>
          <w:trHeight w:val="20"/>
        </w:trPr>
        <w:tc>
          <w:tcPr>
            <w:tcW w:w="2155" w:type="dxa"/>
          </w:tcPr>
          <w:p w14:paraId="05F6E27B"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PyTorch</w:t>
            </w:r>
          </w:p>
        </w:tc>
        <w:tc>
          <w:tcPr>
            <w:tcW w:w="6390" w:type="dxa"/>
          </w:tcPr>
          <w:p w14:paraId="6B5B2CDF"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Building and Training the Model</w:t>
            </w:r>
          </w:p>
        </w:tc>
      </w:tr>
      <w:tr w:rsidR="00C34640" w:rsidRPr="00F56B4A" w14:paraId="01061FAE" w14:textId="77777777" w:rsidTr="00E25096">
        <w:trPr>
          <w:trHeight w:val="20"/>
        </w:trPr>
        <w:tc>
          <w:tcPr>
            <w:tcW w:w="2155" w:type="dxa"/>
          </w:tcPr>
          <w:p w14:paraId="4B5BAC85"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Matplotlib</w:t>
            </w:r>
          </w:p>
        </w:tc>
        <w:tc>
          <w:tcPr>
            <w:tcW w:w="6390" w:type="dxa"/>
          </w:tcPr>
          <w:p w14:paraId="16F646C8"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Plotting Training Curves and Results</w:t>
            </w:r>
          </w:p>
        </w:tc>
      </w:tr>
      <w:tr w:rsidR="00C34640" w:rsidRPr="00F56B4A" w14:paraId="35CB88BC" w14:textId="77777777" w:rsidTr="00E25096">
        <w:trPr>
          <w:trHeight w:val="20"/>
        </w:trPr>
        <w:tc>
          <w:tcPr>
            <w:tcW w:w="2155" w:type="dxa"/>
          </w:tcPr>
          <w:p w14:paraId="62FA127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LIME</w:t>
            </w:r>
          </w:p>
        </w:tc>
        <w:tc>
          <w:tcPr>
            <w:tcW w:w="6390" w:type="dxa"/>
          </w:tcPr>
          <w:p w14:paraId="2EA2C77B"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Explaining Model Decisions (Explainable AI)</w:t>
            </w:r>
          </w:p>
        </w:tc>
      </w:tr>
    </w:tbl>
    <w:p w14:paraId="5C495FF9" w14:textId="77777777" w:rsidR="00C34640" w:rsidRPr="00F56B4A" w:rsidRDefault="00C34640" w:rsidP="00C44D8C">
      <w:pPr>
        <w:ind w:left="0"/>
        <w:rPr>
          <w:rFonts w:asciiTheme="majorBidi" w:hAnsiTheme="majorBidi" w:cstheme="majorBidi"/>
          <w:sz w:val="4"/>
          <w:szCs w:val="4"/>
        </w:rPr>
      </w:pPr>
    </w:p>
    <w:p w14:paraId="233B1BAA" w14:textId="25496EF1" w:rsidR="00E12578" w:rsidRPr="00E12578" w:rsidRDefault="00E12578" w:rsidP="00E12578">
      <w:pPr>
        <w:ind w:left="0"/>
        <w:rPr>
          <w:rFonts w:asciiTheme="majorBidi" w:hAnsiTheme="majorBidi" w:cstheme="majorBidi"/>
          <w:szCs w:val="28"/>
        </w:rPr>
      </w:pPr>
      <w:r w:rsidRPr="00E12578">
        <w:rPr>
          <w:rFonts w:asciiTheme="majorBidi" w:hAnsiTheme="majorBidi" w:cstheme="majorBidi"/>
          <w:szCs w:val="28"/>
        </w:rPr>
        <w:t xml:space="preserve">Table 4.1 demonstrates that the project implementation involved </w:t>
      </w:r>
      <w:r>
        <w:rPr>
          <w:rFonts w:asciiTheme="majorBidi" w:hAnsiTheme="majorBidi" w:cstheme="majorBidi"/>
          <w:szCs w:val="28"/>
        </w:rPr>
        <w:t>several</w:t>
      </w:r>
      <w:r w:rsidRPr="00E12578">
        <w:rPr>
          <w:rFonts w:asciiTheme="majorBidi" w:hAnsiTheme="majorBidi" w:cstheme="majorBidi"/>
          <w:szCs w:val="28"/>
        </w:rPr>
        <w:t xml:space="preserve"> software libraries that served certain purposes during the implementation steps.</w:t>
      </w:r>
    </w:p>
    <w:p w14:paraId="2DA117BC" w14:textId="77777777" w:rsidR="00E12578" w:rsidRPr="00E12578" w:rsidRDefault="00E12578" w:rsidP="00E12578">
      <w:pPr>
        <w:ind w:left="0"/>
        <w:rPr>
          <w:rFonts w:asciiTheme="majorBidi" w:hAnsiTheme="majorBidi" w:cstheme="majorBidi"/>
          <w:szCs w:val="28"/>
        </w:rPr>
      </w:pPr>
      <w:r w:rsidRPr="00E12578">
        <w:rPr>
          <w:rFonts w:asciiTheme="majorBidi" w:hAnsiTheme="majorBidi" w:cstheme="majorBidi"/>
          <w:szCs w:val="28"/>
        </w:rPr>
        <w:t>I have also taken advantage of the possibility of parallel processing offered by PyTorch and mixed-precision training to decrease the training time and optimize the usage of GPU resources without deterioration of the model quality.</w:t>
      </w:r>
    </w:p>
    <w:p w14:paraId="7D2983F5" w14:textId="11CC391F" w:rsidR="00C34640" w:rsidRPr="00F56B4A" w:rsidRDefault="00E12578" w:rsidP="00E12578">
      <w:pPr>
        <w:spacing w:before="240"/>
        <w:ind w:left="0"/>
        <w:rPr>
          <w:rFonts w:asciiTheme="majorBidi" w:hAnsiTheme="majorBidi" w:cstheme="majorBidi"/>
          <w:szCs w:val="28"/>
        </w:rPr>
      </w:pPr>
      <w:r w:rsidRPr="00E12578">
        <w:rPr>
          <w:rFonts w:asciiTheme="majorBidi" w:hAnsiTheme="majorBidi" w:cstheme="majorBidi"/>
          <w:szCs w:val="28"/>
        </w:rPr>
        <w:t>To ensure reproducibility of the research, the best trained model was saved together with the tokenizer files, class labels</w:t>
      </w:r>
      <w:r w:rsidR="00177407">
        <w:rPr>
          <w:rFonts w:asciiTheme="majorBidi" w:hAnsiTheme="majorBidi" w:cstheme="majorBidi"/>
          <w:szCs w:val="28"/>
        </w:rPr>
        <w:t>,</w:t>
      </w:r>
      <w:r w:rsidRPr="00E12578">
        <w:rPr>
          <w:rFonts w:asciiTheme="majorBidi" w:hAnsiTheme="majorBidi" w:cstheme="majorBidi"/>
          <w:szCs w:val="28"/>
        </w:rPr>
        <w:t xml:space="preserve"> and priorities. Thus, the model will be easy to load in the future and use during the testing stage or in the application designed to show the results of the model</w:t>
      </w:r>
      <w:r w:rsidR="00C34640" w:rsidRPr="00F56B4A">
        <w:rPr>
          <w:rFonts w:asciiTheme="majorBidi" w:hAnsiTheme="majorBidi" w:cstheme="majorBidi"/>
          <w:szCs w:val="28"/>
        </w:rPr>
        <w:t>.</w:t>
      </w:r>
    </w:p>
    <w:p w14:paraId="04A1A63D" w14:textId="77777777" w:rsidR="00C34640" w:rsidRPr="00AF3141" w:rsidRDefault="00C34640" w:rsidP="00C44D8C">
      <w:pPr>
        <w:pStyle w:val="2"/>
        <w:ind w:left="0"/>
        <w:rPr>
          <w:rFonts w:asciiTheme="majorBidi" w:hAnsiTheme="majorBidi"/>
          <w:b/>
          <w:bCs/>
          <w:color w:val="auto"/>
        </w:rPr>
      </w:pPr>
      <w:bookmarkStart w:id="35" w:name="_Toc235821984"/>
      <w:r w:rsidRPr="00AF3141">
        <w:rPr>
          <w:rFonts w:asciiTheme="majorBidi" w:hAnsiTheme="majorBidi"/>
          <w:b/>
          <w:bCs/>
          <w:color w:val="auto"/>
        </w:rPr>
        <w:t>4.3 Data Preparation for Implementation</w:t>
      </w:r>
      <w:bookmarkEnd w:id="35"/>
    </w:p>
    <w:p w14:paraId="44F3FA64" w14:textId="0B557591" w:rsidR="00B72743" w:rsidRPr="00B72743" w:rsidRDefault="00B72743" w:rsidP="00B72743">
      <w:pPr>
        <w:ind w:left="0"/>
        <w:rPr>
          <w:rFonts w:asciiTheme="majorBidi" w:hAnsiTheme="majorBidi" w:cstheme="majorBidi"/>
          <w:szCs w:val="28"/>
        </w:rPr>
      </w:pPr>
      <w:r w:rsidRPr="00B72743">
        <w:rPr>
          <w:rFonts w:asciiTheme="majorBidi" w:hAnsiTheme="majorBidi" w:cstheme="majorBidi"/>
          <w:szCs w:val="28"/>
        </w:rPr>
        <w:t>The actual implementation part started after all data preparation had been completed and the train, validation, and test sets created. All the models developed for the study made use of these files to make sure that all comparisons were based on the same dataset.</w:t>
      </w:r>
    </w:p>
    <w:p w14:paraId="01A91039" w14:textId="475E326D" w:rsidR="00C34640" w:rsidRPr="00F56B4A" w:rsidRDefault="00B72743" w:rsidP="00193614">
      <w:pPr>
        <w:spacing w:before="240"/>
        <w:ind w:left="0"/>
        <w:rPr>
          <w:rFonts w:asciiTheme="majorBidi" w:hAnsiTheme="majorBidi" w:cstheme="majorBidi"/>
          <w:szCs w:val="28"/>
        </w:rPr>
      </w:pPr>
      <w:r w:rsidRPr="00B72743">
        <w:rPr>
          <w:rFonts w:asciiTheme="majorBidi" w:hAnsiTheme="majorBidi" w:cstheme="majorBidi"/>
          <w:szCs w:val="28"/>
        </w:rPr>
        <w:t>First, the Train Set, Validation Set, and Holdout Test Set were loaded</w:t>
      </w:r>
      <w:r w:rsidR="00DB5C85">
        <w:rPr>
          <w:rFonts w:asciiTheme="majorBidi" w:hAnsiTheme="majorBidi" w:cstheme="majorBidi"/>
          <w:szCs w:val="28"/>
        </w:rPr>
        <w:t>,</w:t>
      </w:r>
      <w:r w:rsidRPr="00B72743">
        <w:rPr>
          <w:rFonts w:asciiTheme="majorBidi" w:hAnsiTheme="majorBidi" w:cstheme="majorBidi"/>
          <w:szCs w:val="28"/>
        </w:rPr>
        <w:t xml:space="preserve"> and the data checked for integrity based on the number of samples and column names, and any missing data that might interfere with the training process</w:t>
      </w:r>
      <w:r w:rsidR="00DB5C85">
        <w:rPr>
          <w:rFonts w:asciiTheme="majorBidi" w:hAnsiTheme="majorBidi" w:cstheme="majorBidi"/>
          <w:szCs w:val="28"/>
        </w:rPr>
        <w:t>.</w:t>
      </w:r>
    </w:p>
    <w:p w14:paraId="4F40F90C" w14:textId="77777777" w:rsidR="00A91ADF" w:rsidRPr="00A91ADF" w:rsidRDefault="00A91ADF" w:rsidP="00A91ADF">
      <w:pPr>
        <w:ind w:left="0"/>
        <w:rPr>
          <w:rFonts w:asciiTheme="majorBidi" w:hAnsiTheme="majorBidi" w:cstheme="majorBidi"/>
          <w:szCs w:val="28"/>
        </w:rPr>
      </w:pPr>
      <w:r w:rsidRPr="00A91ADF">
        <w:rPr>
          <w:rFonts w:asciiTheme="majorBidi" w:hAnsiTheme="majorBidi" w:cstheme="majorBidi"/>
          <w:szCs w:val="28"/>
        </w:rPr>
        <w:lastRenderedPageBreak/>
        <w:t>The next step involved preprocessing the data based on the kind of model. For the baseline models, the final column of text (Cleaned_Text) was used for the extraction of TF-IDF features. However, in the case of the DistilBERT model, the same column was used for the conversion of text to token IDs and attention masks using the Tokenizer.</w:t>
      </w:r>
    </w:p>
    <w:p w14:paraId="0A9F1B94" w14:textId="15B81A46" w:rsidR="00A91ADF" w:rsidRPr="00A91ADF" w:rsidRDefault="00A91ADF" w:rsidP="0035648E">
      <w:pPr>
        <w:spacing w:before="240"/>
        <w:ind w:left="0"/>
        <w:rPr>
          <w:rFonts w:asciiTheme="majorBidi" w:hAnsiTheme="majorBidi" w:cstheme="majorBidi"/>
          <w:szCs w:val="28"/>
        </w:rPr>
      </w:pPr>
      <w:r w:rsidRPr="00A91ADF">
        <w:rPr>
          <w:rFonts w:asciiTheme="majorBidi" w:hAnsiTheme="majorBidi" w:cstheme="majorBidi"/>
          <w:szCs w:val="28"/>
        </w:rPr>
        <w:t xml:space="preserve">In addition to that, all labels related to each message, including </w:t>
      </w:r>
      <w:r w:rsidR="003079C4">
        <w:rPr>
          <w:rFonts w:asciiTheme="majorBidi" w:hAnsiTheme="majorBidi" w:cstheme="majorBidi"/>
          <w:szCs w:val="28"/>
        </w:rPr>
        <w:t>multiple-class</w:t>
      </w:r>
      <w:r w:rsidRPr="00A91ADF">
        <w:rPr>
          <w:rFonts w:asciiTheme="majorBidi" w:hAnsiTheme="majorBidi" w:cstheme="majorBidi"/>
          <w:szCs w:val="28"/>
        </w:rPr>
        <w:t xml:space="preserve"> labels (Category Labels) and priority labels (Priority Label), were also loaded for their usage in future training and testing of the different models.</w:t>
      </w:r>
    </w:p>
    <w:p w14:paraId="6F4856FC" w14:textId="36C5251E" w:rsidR="00C34640" w:rsidRPr="00F56B4A" w:rsidRDefault="00A91ADF" w:rsidP="00A91ADF">
      <w:pPr>
        <w:ind w:left="0"/>
        <w:rPr>
          <w:rFonts w:asciiTheme="majorBidi" w:hAnsiTheme="majorBidi" w:cstheme="majorBidi"/>
          <w:szCs w:val="28"/>
        </w:rPr>
      </w:pPr>
      <w:r w:rsidRPr="00A91ADF">
        <w:rPr>
          <w:rFonts w:asciiTheme="majorBidi" w:hAnsiTheme="majorBidi" w:cstheme="majorBidi"/>
          <w:szCs w:val="28"/>
        </w:rPr>
        <w:t>With the conclusion of this process, the data was now set for the implementation of baseline models</w:t>
      </w:r>
      <w:r w:rsidR="00B16C69">
        <w:rPr>
          <w:rFonts w:asciiTheme="majorBidi" w:hAnsiTheme="majorBidi" w:cstheme="majorBidi"/>
          <w:szCs w:val="28"/>
        </w:rPr>
        <w:t>,</w:t>
      </w:r>
      <w:r w:rsidRPr="00A91ADF">
        <w:rPr>
          <w:rFonts w:asciiTheme="majorBidi" w:hAnsiTheme="majorBidi" w:cstheme="majorBidi"/>
          <w:szCs w:val="28"/>
        </w:rPr>
        <w:t xml:space="preserve"> which are the reference point for our model discussed further ahead in the paper</w:t>
      </w:r>
      <w:r w:rsidR="00C34640" w:rsidRPr="00F56B4A">
        <w:rPr>
          <w:rFonts w:asciiTheme="majorBidi" w:hAnsiTheme="majorBidi" w:cstheme="majorBidi"/>
          <w:szCs w:val="28"/>
        </w:rPr>
        <w:t>.</w:t>
      </w:r>
    </w:p>
    <w:p w14:paraId="453DF683" w14:textId="77777777" w:rsidR="00C34640" w:rsidRPr="00AF3141" w:rsidRDefault="00C34640" w:rsidP="00C44D8C">
      <w:pPr>
        <w:pStyle w:val="2"/>
        <w:ind w:left="0"/>
        <w:rPr>
          <w:rFonts w:asciiTheme="majorBidi" w:hAnsiTheme="majorBidi"/>
          <w:b/>
          <w:bCs/>
          <w:color w:val="auto"/>
        </w:rPr>
      </w:pPr>
      <w:bookmarkStart w:id="36" w:name="_Toc235821985"/>
      <w:r w:rsidRPr="00AF3141">
        <w:rPr>
          <w:rFonts w:asciiTheme="majorBidi" w:hAnsiTheme="majorBidi"/>
          <w:b/>
          <w:bCs/>
          <w:color w:val="auto"/>
        </w:rPr>
        <w:t>4.4 Implementation of Baseline Models</w:t>
      </w:r>
      <w:bookmarkEnd w:id="36"/>
    </w:p>
    <w:p w14:paraId="7526C7E5"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4.4.1 Introduction</w:t>
      </w:r>
    </w:p>
    <w:p w14:paraId="31344FFE" w14:textId="77777777" w:rsidR="006931DC" w:rsidRPr="006931DC" w:rsidRDefault="006931DC" w:rsidP="000505D4">
      <w:pPr>
        <w:spacing w:before="240"/>
        <w:ind w:left="0"/>
        <w:rPr>
          <w:rFonts w:asciiTheme="majorBidi" w:hAnsiTheme="majorBidi" w:cstheme="majorBidi"/>
          <w:szCs w:val="28"/>
        </w:rPr>
      </w:pPr>
      <w:r w:rsidRPr="006931DC">
        <w:rPr>
          <w:rFonts w:asciiTheme="majorBidi" w:hAnsiTheme="majorBidi" w:cstheme="majorBidi"/>
          <w:szCs w:val="28"/>
        </w:rPr>
        <w:t>The base models marked the first stage of practical experiments performed within this study, where the objective was to develop the benchmark on whose basis the performance of the suggested model would be evaluated.</w:t>
      </w:r>
    </w:p>
    <w:p w14:paraId="3EED95EB" w14:textId="77777777" w:rsidR="006931DC" w:rsidRPr="006931DC" w:rsidRDefault="006931DC" w:rsidP="007F667F">
      <w:pPr>
        <w:spacing w:before="240"/>
        <w:ind w:left="0"/>
        <w:rPr>
          <w:rFonts w:asciiTheme="majorBidi" w:hAnsiTheme="majorBidi" w:cstheme="majorBidi"/>
          <w:szCs w:val="28"/>
        </w:rPr>
      </w:pPr>
      <w:r w:rsidRPr="006931DC">
        <w:rPr>
          <w:rFonts w:asciiTheme="majorBidi" w:hAnsiTheme="majorBidi" w:cstheme="majorBidi"/>
          <w:szCs w:val="28"/>
        </w:rPr>
        <w:t>For this purpose, two classic machine learning approaches were employed: the Logistic Regression approach was used to solve the problem of category classification, while the Linear Support Vector Machine (Linear SVM) approach was used for solving the priority classification problem.</w:t>
      </w:r>
    </w:p>
    <w:p w14:paraId="53B61B60" w14:textId="1368D6BF" w:rsidR="00C34640" w:rsidRPr="00F56B4A" w:rsidRDefault="006931DC" w:rsidP="006931DC">
      <w:pPr>
        <w:ind w:left="0"/>
        <w:rPr>
          <w:rFonts w:asciiTheme="majorBidi" w:hAnsiTheme="majorBidi" w:cstheme="majorBidi"/>
          <w:szCs w:val="28"/>
        </w:rPr>
      </w:pPr>
      <w:r w:rsidRPr="006931DC">
        <w:rPr>
          <w:rFonts w:asciiTheme="majorBidi" w:hAnsiTheme="majorBidi" w:cstheme="majorBidi"/>
          <w:szCs w:val="28"/>
        </w:rPr>
        <w:t xml:space="preserve">Both models made use of the same </w:t>
      </w:r>
      <w:r w:rsidR="00BA0E48">
        <w:rPr>
          <w:rFonts w:asciiTheme="majorBidi" w:hAnsiTheme="majorBidi" w:cstheme="majorBidi"/>
          <w:szCs w:val="28"/>
        </w:rPr>
        <w:t>dataset</w:t>
      </w:r>
      <w:r w:rsidRPr="006931DC">
        <w:rPr>
          <w:rFonts w:asciiTheme="majorBidi" w:hAnsiTheme="majorBidi" w:cstheme="majorBidi"/>
          <w:szCs w:val="28"/>
        </w:rPr>
        <w:t xml:space="preserve"> created in the previous chapter, as well as the same train, validation, and test sets</w:t>
      </w:r>
      <w:r w:rsidR="00C34640" w:rsidRPr="00F56B4A">
        <w:rPr>
          <w:rFonts w:asciiTheme="majorBidi" w:hAnsiTheme="majorBidi" w:cstheme="majorBidi"/>
          <w:szCs w:val="28"/>
        </w:rPr>
        <w:t>.</w:t>
      </w:r>
    </w:p>
    <w:p w14:paraId="0C451708" w14:textId="77777777" w:rsidR="00C34640" w:rsidRPr="00F56B4A" w:rsidRDefault="00C34640" w:rsidP="00F16B6E">
      <w:pPr>
        <w:spacing w:before="240"/>
        <w:ind w:left="0"/>
        <w:rPr>
          <w:rFonts w:asciiTheme="majorBidi" w:hAnsiTheme="majorBidi" w:cstheme="majorBidi"/>
          <w:b/>
          <w:bCs/>
          <w:szCs w:val="28"/>
        </w:rPr>
      </w:pPr>
      <w:r w:rsidRPr="00F56B4A">
        <w:rPr>
          <w:rFonts w:asciiTheme="majorBidi" w:hAnsiTheme="majorBidi" w:cstheme="majorBidi"/>
          <w:b/>
          <w:bCs/>
          <w:szCs w:val="28"/>
        </w:rPr>
        <w:t>4.4.2 Feature Extraction Using TF-IDF</w:t>
      </w:r>
    </w:p>
    <w:p w14:paraId="1EF182DB" w14:textId="177FB1A0" w:rsidR="00CA3CBC" w:rsidRPr="00CA3CBC" w:rsidRDefault="00F9328B" w:rsidP="002205CF">
      <w:pPr>
        <w:spacing w:before="240"/>
        <w:ind w:left="0"/>
        <w:rPr>
          <w:rFonts w:asciiTheme="majorBidi" w:hAnsiTheme="majorBidi" w:cstheme="majorBidi"/>
          <w:szCs w:val="28"/>
        </w:rPr>
      </w:pPr>
      <w:r>
        <w:rPr>
          <w:rFonts w:asciiTheme="majorBidi" w:hAnsiTheme="majorBidi" w:cstheme="majorBidi"/>
          <w:szCs w:val="28"/>
        </w:rPr>
        <w:t>To</w:t>
      </w:r>
      <w:r w:rsidR="00CA3CBC" w:rsidRPr="00CA3CBC">
        <w:rPr>
          <w:rFonts w:asciiTheme="majorBidi" w:hAnsiTheme="majorBidi" w:cstheme="majorBidi"/>
          <w:szCs w:val="28"/>
        </w:rPr>
        <w:t xml:space="preserve"> train the baseline models, it was required to convert the textual data into </w:t>
      </w:r>
      <w:r>
        <w:rPr>
          <w:rFonts w:asciiTheme="majorBidi" w:hAnsiTheme="majorBidi" w:cstheme="majorBidi"/>
          <w:szCs w:val="28"/>
        </w:rPr>
        <w:t>a</w:t>
      </w:r>
      <w:r w:rsidR="00CA3CBC" w:rsidRPr="00CA3CBC">
        <w:rPr>
          <w:rFonts w:asciiTheme="majorBidi" w:hAnsiTheme="majorBidi" w:cstheme="majorBidi"/>
          <w:szCs w:val="28"/>
        </w:rPr>
        <w:t xml:space="preserve"> numerical format, which can be used by machine learning algorithms.</w:t>
      </w:r>
    </w:p>
    <w:p w14:paraId="3235CD92" w14:textId="48B68105" w:rsidR="00CA3CBC" w:rsidRPr="00CA3CBC" w:rsidRDefault="00CA3CBC" w:rsidP="00ED1641">
      <w:pPr>
        <w:spacing w:before="240"/>
        <w:ind w:left="0"/>
        <w:rPr>
          <w:rFonts w:asciiTheme="majorBidi" w:hAnsiTheme="majorBidi" w:cstheme="majorBidi"/>
          <w:szCs w:val="28"/>
        </w:rPr>
      </w:pPr>
      <w:r w:rsidRPr="00CA3CBC">
        <w:rPr>
          <w:rFonts w:asciiTheme="majorBidi" w:hAnsiTheme="majorBidi" w:cstheme="majorBidi"/>
          <w:szCs w:val="28"/>
        </w:rPr>
        <w:t xml:space="preserve">For this purpose, the TF-IDF Vectorizer technique was applied to find the features from the </w:t>
      </w:r>
      <w:r w:rsidR="002B741F">
        <w:rPr>
          <w:rFonts w:asciiTheme="majorBidi" w:hAnsiTheme="majorBidi" w:cstheme="majorBidi"/>
          <w:szCs w:val="28"/>
        </w:rPr>
        <w:t>(</w:t>
      </w:r>
      <w:r w:rsidRPr="00CA3CBC">
        <w:rPr>
          <w:rFonts w:asciiTheme="majorBidi" w:hAnsiTheme="majorBidi" w:cstheme="majorBidi"/>
          <w:szCs w:val="28"/>
        </w:rPr>
        <w:t>Cleaned_Text</w:t>
      </w:r>
      <w:r w:rsidR="002B741F">
        <w:rPr>
          <w:rFonts w:asciiTheme="majorBidi" w:hAnsiTheme="majorBidi" w:cstheme="majorBidi"/>
          <w:szCs w:val="28"/>
        </w:rPr>
        <w:t>)</w:t>
      </w:r>
      <w:r w:rsidRPr="00CA3CBC">
        <w:rPr>
          <w:rFonts w:asciiTheme="majorBidi" w:hAnsiTheme="majorBidi" w:cstheme="majorBidi"/>
          <w:szCs w:val="28"/>
        </w:rPr>
        <w:t xml:space="preserve"> column, where each message is represented in </w:t>
      </w:r>
      <w:r w:rsidR="006A7366">
        <w:rPr>
          <w:rFonts w:asciiTheme="majorBidi" w:hAnsiTheme="majorBidi" w:cstheme="majorBidi"/>
          <w:szCs w:val="28"/>
        </w:rPr>
        <w:t>the</w:t>
      </w:r>
      <w:r w:rsidRPr="00CA3CBC">
        <w:rPr>
          <w:rFonts w:asciiTheme="majorBidi" w:hAnsiTheme="majorBidi" w:cstheme="majorBidi"/>
          <w:szCs w:val="28"/>
        </w:rPr>
        <w:t xml:space="preserve"> form of </w:t>
      </w:r>
      <w:r w:rsidR="006A7366">
        <w:rPr>
          <w:rFonts w:asciiTheme="majorBidi" w:hAnsiTheme="majorBidi" w:cstheme="majorBidi"/>
          <w:szCs w:val="28"/>
        </w:rPr>
        <w:t>a</w:t>
      </w:r>
      <w:r w:rsidRPr="00CA3CBC">
        <w:rPr>
          <w:rFonts w:asciiTheme="majorBidi" w:hAnsiTheme="majorBidi" w:cstheme="majorBidi"/>
          <w:szCs w:val="28"/>
        </w:rPr>
        <w:t xml:space="preserve"> numeric vector according to the importance of words within the message compared to all other messages in the dataset.</w:t>
      </w:r>
    </w:p>
    <w:p w14:paraId="551C34DA" w14:textId="785D8179" w:rsidR="00CA3CBC" w:rsidRPr="00CA3CBC" w:rsidRDefault="00CA3CBC" w:rsidP="00CA3CBC">
      <w:pPr>
        <w:ind w:left="0"/>
        <w:rPr>
          <w:rFonts w:asciiTheme="majorBidi" w:hAnsiTheme="majorBidi" w:cstheme="majorBidi"/>
          <w:szCs w:val="28"/>
        </w:rPr>
      </w:pPr>
      <w:r w:rsidRPr="00CA3CBC">
        <w:rPr>
          <w:rFonts w:asciiTheme="majorBidi" w:hAnsiTheme="majorBidi" w:cstheme="majorBidi"/>
          <w:szCs w:val="28"/>
        </w:rPr>
        <w:lastRenderedPageBreak/>
        <w:t>In the process of implementation, the training dataset was used for finding the vocabulary</w:t>
      </w:r>
      <w:r w:rsidR="00B31B8C">
        <w:rPr>
          <w:rFonts w:asciiTheme="majorBidi" w:hAnsiTheme="majorBidi" w:cstheme="majorBidi"/>
          <w:szCs w:val="28"/>
        </w:rPr>
        <w:t>,</w:t>
      </w:r>
      <w:r w:rsidRPr="00CA3CBC">
        <w:rPr>
          <w:rFonts w:asciiTheme="majorBidi" w:hAnsiTheme="majorBidi" w:cstheme="majorBidi"/>
          <w:szCs w:val="28"/>
        </w:rPr>
        <w:t xml:space="preserve"> and then the same vocabulary was applied to the validation and test datasets in order not to allow any leakage of the test dataset to the training stage.</w:t>
      </w:r>
    </w:p>
    <w:p w14:paraId="4FA888D1" w14:textId="2FD70DBA" w:rsidR="00C34640" w:rsidRPr="00F56B4A" w:rsidRDefault="00CA3CBC" w:rsidP="00B31B8C">
      <w:pPr>
        <w:spacing w:before="240"/>
        <w:ind w:left="0"/>
        <w:rPr>
          <w:rFonts w:asciiTheme="majorBidi" w:hAnsiTheme="majorBidi" w:cstheme="majorBidi"/>
          <w:szCs w:val="28"/>
        </w:rPr>
      </w:pPr>
      <w:r w:rsidRPr="00CA3CBC">
        <w:rPr>
          <w:rFonts w:asciiTheme="majorBidi" w:hAnsiTheme="majorBidi" w:cstheme="majorBidi"/>
          <w:szCs w:val="28"/>
        </w:rPr>
        <w:t xml:space="preserve">The same parameters were used for all experiments </w:t>
      </w:r>
      <w:r w:rsidR="00373C98">
        <w:rPr>
          <w:rFonts w:asciiTheme="majorBidi" w:hAnsiTheme="majorBidi" w:cstheme="majorBidi"/>
          <w:szCs w:val="28"/>
        </w:rPr>
        <w:t>to</w:t>
      </w:r>
      <w:r w:rsidRPr="00CA3CBC">
        <w:rPr>
          <w:rFonts w:asciiTheme="majorBidi" w:hAnsiTheme="majorBidi" w:cstheme="majorBidi"/>
          <w:szCs w:val="28"/>
        </w:rPr>
        <w:t xml:space="preserve"> make sure that all baseline models have been built using the same text representation.</w:t>
      </w:r>
    </w:p>
    <w:p w14:paraId="0F95A84C" w14:textId="77777777" w:rsidR="00C34640" w:rsidRPr="00F56B4A" w:rsidRDefault="00C34640" w:rsidP="005C4419">
      <w:pPr>
        <w:spacing w:before="240"/>
        <w:ind w:left="0"/>
        <w:rPr>
          <w:rFonts w:asciiTheme="majorBidi" w:hAnsiTheme="majorBidi" w:cstheme="majorBidi"/>
          <w:b/>
          <w:bCs/>
          <w:szCs w:val="28"/>
        </w:rPr>
      </w:pPr>
      <w:r w:rsidRPr="00F56B4A">
        <w:rPr>
          <w:rFonts w:asciiTheme="majorBidi" w:hAnsiTheme="majorBidi" w:cstheme="majorBidi"/>
          <w:b/>
          <w:bCs/>
          <w:szCs w:val="28"/>
        </w:rPr>
        <w:t>4.4.3 Training the Logistic Regression Model</w:t>
      </w:r>
    </w:p>
    <w:p w14:paraId="5FC1C1A9" w14:textId="77777777" w:rsidR="00EC6561" w:rsidRPr="00EC6561" w:rsidRDefault="00EC6561" w:rsidP="00214285">
      <w:pPr>
        <w:spacing w:before="240"/>
        <w:ind w:left="0"/>
        <w:rPr>
          <w:rFonts w:asciiTheme="majorBidi" w:hAnsiTheme="majorBidi" w:cstheme="majorBidi"/>
          <w:szCs w:val="28"/>
        </w:rPr>
      </w:pPr>
      <w:r w:rsidRPr="00EC6561">
        <w:rPr>
          <w:rFonts w:asciiTheme="majorBidi" w:hAnsiTheme="majorBidi" w:cstheme="majorBidi"/>
          <w:szCs w:val="28"/>
        </w:rPr>
        <w:t>After the extraction of the TF-IDF features, I started to train the Logistic Regression model to perform the class classification task.</w:t>
      </w:r>
    </w:p>
    <w:p w14:paraId="272F607D" w14:textId="77777777" w:rsidR="00EC6561" w:rsidRPr="00EC6561" w:rsidRDefault="00EC6561" w:rsidP="00D85FA1">
      <w:pPr>
        <w:spacing w:before="240"/>
        <w:ind w:left="0"/>
        <w:rPr>
          <w:rFonts w:asciiTheme="majorBidi" w:hAnsiTheme="majorBidi" w:cstheme="majorBidi"/>
          <w:szCs w:val="28"/>
        </w:rPr>
      </w:pPr>
      <w:r w:rsidRPr="00EC6561">
        <w:rPr>
          <w:rFonts w:asciiTheme="majorBidi" w:hAnsiTheme="majorBidi" w:cstheme="majorBidi"/>
          <w:szCs w:val="28"/>
        </w:rPr>
        <w:t>As a message can belong to several classes, the model was applied in the framework of One-vs-Rest (OvR), meaning that the model was trained separately for each of six classes, and then results from all models were aggregated to get the final classification for each email.</w:t>
      </w:r>
    </w:p>
    <w:p w14:paraId="5F956B0F" w14:textId="63BE1DC2" w:rsidR="00EC6561" w:rsidRPr="00EC6561" w:rsidRDefault="00EC6561" w:rsidP="00D85FA1">
      <w:pPr>
        <w:spacing w:before="240"/>
        <w:ind w:left="0"/>
        <w:rPr>
          <w:rFonts w:asciiTheme="majorBidi" w:hAnsiTheme="majorBidi" w:cstheme="majorBidi"/>
          <w:szCs w:val="28"/>
        </w:rPr>
      </w:pPr>
      <w:r w:rsidRPr="00EC6561">
        <w:rPr>
          <w:rFonts w:asciiTheme="majorBidi" w:hAnsiTheme="majorBidi" w:cstheme="majorBidi"/>
          <w:szCs w:val="28"/>
        </w:rPr>
        <w:t xml:space="preserve">During training, the model was used only with the training set, while </w:t>
      </w:r>
      <w:r w:rsidR="003D3EE4">
        <w:rPr>
          <w:rFonts w:asciiTheme="majorBidi" w:hAnsiTheme="majorBidi" w:cstheme="majorBidi"/>
          <w:szCs w:val="28"/>
        </w:rPr>
        <w:t xml:space="preserve">the </w:t>
      </w:r>
      <w:r w:rsidRPr="00EC6561">
        <w:rPr>
          <w:rFonts w:asciiTheme="majorBidi" w:hAnsiTheme="majorBidi" w:cstheme="majorBidi"/>
          <w:szCs w:val="28"/>
        </w:rPr>
        <w:t>validation set was used to measure the performance of the model before the final evaluation stage with the test set.</w:t>
      </w:r>
    </w:p>
    <w:p w14:paraId="5A8F30B0" w14:textId="2E63421A" w:rsidR="00C34640" w:rsidRPr="00F56B4A" w:rsidRDefault="00EC6561" w:rsidP="00FD6CB2">
      <w:pPr>
        <w:spacing w:before="240"/>
        <w:ind w:left="0"/>
        <w:rPr>
          <w:rFonts w:asciiTheme="majorBidi" w:hAnsiTheme="majorBidi" w:cstheme="majorBidi"/>
          <w:szCs w:val="28"/>
        </w:rPr>
      </w:pPr>
      <w:r w:rsidRPr="00EC6561">
        <w:rPr>
          <w:rFonts w:asciiTheme="majorBidi" w:hAnsiTheme="majorBidi" w:cstheme="majorBidi"/>
          <w:szCs w:val="28"/>
        </w:rPr>
        <w:t>Finally, after the training of the model, predictions for test data were made, and the calculation of all performance metrics for the class classification task was conducted.</w:t>
      </w:r>
    </w:p>
    <w:p w14:paraId="424BB7B7" w14:textId="77777777" w:rsidR="00C34640" w:rsidRPr="00F56B4A" w:rsidRDefault="00C34640" w:rsidP="00FD6CB2">
      <w:pPr>
        <w:spacing w:before="240"/>
        <w:ind w:left="0"/>
        <w:rPr>
          <w:rFonts w:asciiTheme="majorBidi" w:hAnsiTheme="majorBidi" w:cstheme="majorBidi"/>
          <w:b/>
          <w:bCs/>
          <w:szCs w:val="28"/>
        </w:rPr>
      </w:pPr>
      <w:r w:rsidRPr="00F56B4A">
        <w:rPr>
          <w:rFonts w:asciiTheme="majorBidi" w:hAnsiTheme="majorBidi" w:cstheme="majorBidi"/>
          <w:b/>
          <w:bCs/>
          <w:szCs w:val="28"/>
        </w:rPr>
        <w:t>4.4.4 Results of the Logistic Regression Model</w:t>
      </w:r>
    </w:p>
    <w:p w14:paraId="6DD3C7E9" w14:textId="00EFCC9D" w:rsidR="00C34640" w:rsidRPr="00F56B4A" w:rsidRDefault="009475FC" w:rsidP="00CC2837">
      <w:pPr>
        <w:spacing w:before="240"/>
        <w:ind w:left="0"/>
        <w:rPr>
          <w:rFonts w:asciiTheme="majorBidi" w:hAnsiTheme="majorBidi" w:cstheme="majorBidi"/>
          <w:szCs w:val="28"/>
        </w:rPr>
      </w:pPr>
      <w:r>
        <w:rPr>
          <w:rFonts w:asciiTheme="majorBidi" w:hAnsiTheme="majorBidi" w:cstheme="majorBidi"/>
          <w:szCs w:val="28"/>
        </w:rPr>
        <w:t>The</w:t>
      </w:r>
      <w:r w:rsidR="00CC2837" w:rsidRPr="00CC2837">
        <w:rPr>
          <w:rFonts w:asciiTheme="majorBidi" w:hAnsiTheme="majorBidi" w:cstheme="majorBidi"/>
          <w:szCs w:val="28"/>
        </w:rPr>
        <w:t xml:space="preserve"> results of </w:t>
      </w:r>
      <w:r>
        <w:rPr>
          <w:rFonts w:asciiTheme="majorBidi" w:hAnsiTheme="majorBidi" w:cstheme="majorBidi"/>
          <w:szCs w:val="28"/>
        </w:rPr>
        <w:t xml:space="preserve">the </w:t>
      </w:r>
      <w:r w:rsidR="00CC2837" w:rsidRPr="00CC2837">
        <w:rPr>
          <w:rFonts w:asciiTheme="majorBidi" w:hAnsiTheme="majorBidi" w:cstheme="majorBidi"/>
          <w:szCs w:val="28"/>
        </w:rPr>
        <w:t xml:space="preserve">evaluation of the model proved that the model worked effectively for the category classification task, which is proof of </w:t>
      </w:r>
      <w:r w:rsidR="008842D6">
        <w:rPr>
          <w:rFonts w:asciiTheme="majorBidi" w:hAnsiTheme="majorBidi" w:cstheme="majorBidi"/>
          <w:szCs w:val="28"/>
        </w:rPr>
        <w:t xml:space="preserve">the </w:t>
      </w:r>
      <w:r w:rsidR="00CC2837" w:rsidRPr="00CC2837">
        <w:rPr>
          <w:rFonts w:asciiTheme="majorBidi" w:hAnsiTheme="majorBidi" w:cstheme="majorBidi"/>
          <w:szCs w:val="28"/>
        </w:rPr>
        <w:t>efficiency of the combination of TF-IDF and logistic regression in the identification of general patterns within emails. The table below demonstrates the results of the final evaluation of the model</w:t>
      </w:r>
      <w:r w:rsidR="00C34640" w:rsidRPr="00F56B4A">
        <w:rPr>
          <w:rFonts w:asciiTheme="majorBidi" w:hAnsiTheme="majorBidi" w:cstheme="majorBidi"/>
          <w:szCs w:val="28"/>
        </w:rPr>
        <w:t>.</w:t>
      </w:r>
    </w:p>
    <w:p w14:paraId="70A92D14" w14:textId="77777777" w:rsidR="00C34640" w:rsidRPr="00F56B4A" w:rsidRDefault="00C34640" w:rsidP="00205C65">
      <w:pPr>
        <w:spacing w:before="240"/>
        <w:ind w:left="0"/>
        <w:jc w:val="left"/>
        <w:rPr>
          <w:rFonts w:asciiTheme="majorBidi" w:hAnsiTheme="majorBidi" w:cstheme="majorBidi"/>
          <w:b/>
          <w:bCs/>
          <w:szCs w:val="28"/>
        </w:rPr>
      </w:pPr>
      <w:r w:rsidRPr="00F56B4A">
        <w:rPr>
          <w:rFonts w:asciiTheme="majorBidi" w:hAnsiTheme="majorBidi" w:cstheme="majorBidi"/>
          <w:b/>
          <w:bCs/>
          <w:szCs w:val="28"/>
        </w:rPr>
        <w:t>Table (4.2): Logistic Regression Results for Category Classification</w:t>
      </w:r>
    </w:p>
    <w:tbl>
      <w:tblPr>
        <w:tblStyle w:val="aa"/>
        <w:bidiVisual/>
        <w:tblW w:w="9394" w:type="dxa"/>
        <w:tblLayout w:type="fixed"/>
        <w:tblLook w:val="0400" w:firstRow="0" w:lastRow="0" w:firstColumn="0" w:lastColumn="0" w:noHBand="0" w:noVBand="1"/>
      </w:tblPr>
      <w:tblGrid>
        <w:gridCol w:w="4697"/>
        <w:gridCol w:w="4697"/>
      </w:tblGrid>
      <w:tr w:rsidR="00C34640" w:rsidRPr="00F56B4A" w14:paraId="2416DCC5" w14:textId="77777777" w:rsidTr="00334126">
        <w:trPr>
          <w:trHeight w:val="20"/>
        </w:trPr>
        <w:tc>
          <w:tcPr>
            <w:tcW w:w="4697" w:type="dxa"/>
            <w:shd w:val="clear" w:color="auto" w:fill="D9D9D9" w:themeFill="background1" w:themeFillShade="D9"/>
          </w:tcPr>
          <w:p w14:paraId="253346C9"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Value</w:t>
            </w:r>
          </w:p>
        </w:tc>
        <w:tc>
          <w:tcPr>
            <w:tcW w:w="4697" w:type="dxa"/>
            <w:shd w:val="clear" w:color="auto" w:fill="D9D9D9" w:themeFill="background1" w:themeFillShade="D9"/>
          </w:tcPr>
          <w:p w14:paraId="3B2F63DD"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r>
      <w:tr w:rsidR="00C34640" w:rsidRPr="00F56B4A" w14:paraId="64C8258C" w14:textId="77777777" w:rsidTr="00334126">
        <w:trPr>
          <w:trHeight w:val="20"/>
        </w:trPr>
        <w:tc>
          <w:tcPr>
            <w:tcW w:w="4697" w:type="dxa"/>
          </w:tcPr>
          <w:p w14:paraId="1C202FF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0.6840</w:t>
            </w:r>
          </w:p>
        </w:tc>
        <w:tc>
          <w:tcPr>
            <w:tcW w:w="4697" w:type="dxa"/>
          </w:tcPr>
          <w:p w14:paraId="19DD95CA"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Subset Accuracy</w:t>
            </w:r>
          </w:p>
        </w:tc>
      </w:tr>
      <w:tr w:rsidR="00C34640" w:rsidRPr="00F56B4A" w14:paraId="451E7C9B" w14:textId="77777777" w:rsidTr="00334126">
        <w:trPr>
          <w:trHeight w:val="20"/>
        </w:trPr>
        <w:tc>
          <w:tcPr>
            <w:tcW w:w="4697" w:type="dxa"/>
          </w:tcPr>
          <w:p w14:paraId="6D554A6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0.8751</w:t>
            </w:r>
          </w:p>
        </w:tc>
        <w:tc>
          <w:tcPr>
            <w:tcW w:w="4697" w:type="dxa"/>
          </w:tcPr>
          <w:p w14:paraId="7C14CD8C"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Macro F1-score</w:t>
            </w:r>
          </w:p>
        </w:tc>
      </w:tr>
      <w:tr w:rsidR="00C34640" w:rsidRPr="00F56B4A" w14:paraId="49E420EB" w14:textId="77777777" w:rsidTr="00334126">
        <w:trPr>
          <w:trHeight w:val="20"/>
        </w:trPr>
        <w:tc>
          <w:tcPr>
            <w:tcW w:w="4697" w:type="dxa"/>
          </w:tcPr>
          <w:p w14:paraId="3D9F0CD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0.8711</w:t>
            </w:r>
          </w:p>
        </w:tc>
        <w:tc>
          <w:tcPr>
            <w:tcW w:w="4697" w:type="dxa"/>
          </w:tcPr>
          <w:p w14:paraId="19BB84D8"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Micro F1-score</w:t>
            </w:r>
          </w:p>
        </w:tc>
      </w:tr>
      <w:tr w:rsidR="00C34640" w:rsidRPr="00F56B4A" w14:paraId="4E0D3252" w14:textId="77777777" w:rsidTr="00334126">
        <w:trPr>
          <w:trHeight w:val="20"/>
        </w:trPr>
        <w:tc>
          <w:tcPr>
            <w:tcW w:w="4697" w:type="dxa"/>
          </w:tcPr>
          <w:p w14:paraId="4FCFB80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0.0691</w:t>
            </w:r>
          </w:p>
        </w:tc>
        <w:tc>
          <w:tcPr>
            <w:tcW w:w="4697" w:type="dxa"/>
          </w:tcPr>
          <w:p w14:paraId="6ED3CA85"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Hamming Loss</w:t>
            </w:r>
          </w:p>
        </w:tc>
      </w:tr>
      <w:tr w:rsidR="00C34640" w:rsidRPr="00F56B4A" w14:paraId="2BD474A2" w14:textId="77777777" w:rsidTr="00334126">
        <w:trPr>
          <w:trHeight w:val="20"/>
        </w:trPr>
        <w:tc>
          <w:tcPr>
            <w:tcW w:w="4697" w:type="dxa"/>
          </w:tcPr>
          <w:p w14:paraId="6B50641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lastRenderedPageBreak/>
              <w:t>0.8280</w:t>
            </w:r>
          </w:p>
        </w:tc>
        <w:tc>
          <w:tcPr>
            <w:tcW w:w="4697" w:type="dxa"/>
          </w:tcPr>
          <w:p w14:paraId="061D445E"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Jaccard Score</w:t>
            </w:r>
          </w:p>
        </w:tc>
      </w:tr>
    </w:tbl>
    <w:p w14:paraId="108B4452" w14:textId="77777777" w:rsidR="00C34640" w:rsidRPr="00F56B4A" w:rsidRDefault="00C34640" w:rsidP="00DC4760">
      <w:pPr>
        <w:spacing w:before="240"/>
        <w:ind w:left="0"/>
        <w:rPr>
          <w:rFonts w:asciiTheme="majorBidi" w:hAnsiTheme="majorBidi" w:cstheme="majorBidi"/>
          <w:b/>
          <w:bCs/>
          <w:szCs w:val="28"/>
        </w:rPr>
      </w:pPr>
      <w:r w:rsidRPr="00F56B4A">
        <w:rPr>
          <w:rFonts w:asciiTheme="majorBidi" w:hAnsiTheme="majorBidi" w:cstheme="majorBidi"/>
          <w:b/>
          <w:bCs/>
          <w:szCs w:val="28"/>
        </w:rPr>
        <w:t>Analysis of Results</w:t>
      </w:r>
    </w:p>
    <w:p w14:paraId="794BE0CB" w14:textId="071E9072" w:rsidR="002815F4" w:rsidRPr="002815F4" w:rsidRDefault="002815F4" w:rsidP="00BE3BB1">
      <w:pPr>
        <w:spacing w:before="240"/>
        <w:ind w:left="0"/>
        <w:rPr>
          <w:rFonts w:asciiTheme="majorBidi" w:hAnsiTheme="majorBidi" w:cstheme="majorBidi"/>
          <w:szCs w:val="28"/>
        </w:rPr>
      </w:pPr>
      <w:r w:rsidRPr="002815F4">
        <w:rPr>
          <w:rFonts w:asciiTheme="majorBidi" w:hAnsiTheme="majorBidi" w:cstheme="majorBidi"/>
          <w:szCs w:val="28"/>
        </w:rPr>
        <w:t xml:space="preserve">It could be noted that the model has quite </w:t>
      </w:r>
      <w:r>
        <w:rPr>
          <w:rFonts w:asciiTheme="majorBidi" w:hAnsiTheme="majorBidi" w:cstheme="majorBidi"/>
          <w:szCs w:val="28"/>
        </w:rPr>
        <w:t xml:space="preserve">a </w:t>
      </w:r>
      <w:r w:rsidRPr="002815F4">
        <w:rPr>
          <w:rFonts w:asciiTheme="majorBidi" w:hAnsiTheme="majorBidi" w:cstheme="majorBidi"/>
          <w:szCs w:val="28"/>
        </w:rPr>
        <w:t xml:space="preserve">high Macro F1 score, indicating the possibility of the model </w:t>
      </w:r>
      <w:r>
        <w:rPr>
          <w:rFonts w:asciiTheme="majorBidi" w:hAnsiTheme="majorBidi" w:cstheme="majorBidi"/>
          <w:szCs w:val="28"/>
        </w:rPr>
        <w:t>classifying</w:t>
      </w:r>
      <w:r w:rsidRPr="002815F4">
        <w:rPr>
          <w:rFonts w:asciiTheme="majorBidi" w:hAnsiTheme="majorBidi" w:cstheme="majorBidi"/>
          <w:szCs w:val="28"/>
        </w:rPr>
        <w:t xml:space="preserve"> various categories with a sufficient degree of accuracy.</w:t>
      </w:r>
    </w:p>
    <w:p w14:paraId="6EFBD2D7" w14:textId="77777777" w:rsidR="002815F4" w:rsidRPr="002815F4" w:rsidRDefault="002815F4" w:rsidP="00BE3BB1">
      <w:pPr>
        <w:spacing w:before="240"/>
        <w:ind w:left="0"/>
        <w:rPr>
          <w:rFonts w:asciiTheme="majorBidi" w:hAnsiTheme="majorBidi" w:cstheme="majorBidi"/>
          <w:szCs w:val="28"/>
        </w:rPr>
      </w:pPr>
      <w:r w:rsidRPr="002815F4">
        <w:rPr>
          <w:rFonts w:asciiTheme="majorBidi" w:hAnsiTheme="majorBidi" w:cstheme="majorBidi"/>
          <w:szCs w:val="28"/>
        </w:rPr>
        <w:t>At the same time, the Subset Accuracy score is lower in comparison with other metrics, which is normal in the case of multi-label classification, since this metric treats the prediction as correct only when the model can predict all the categories belonging to a particular message without any mistakes.</w:t>
      </w:r>
    </w:p>
    <w:p w14:paraId="4DD46F20" w14:textId="67156BEF" w:rsidR="002815F4" w:rsidRPr="002815F4" w:rsidRDefault="002815F4" w:rsidP="002815F4">
      <w:pPr>
        <w:ind w:left="0"/>
        <w:rPr>
          <w:rFonts w:asciiTheme="majorBidi" w:hAnsiTheme="majorBidi" w:cstheme="majorBidi"/>
          <w:szCs w:val="28"/>
        </w:rPr>
      </w:pPr>
      <w:r w:rsidRPr="002815F4">
        <w:rPr>
          <w:rFonts w:asciiTheme="majorBidi" w:hAnsiTheme="majorBidi" w:cstheme="majorBidi"/>
          <w:szCs w:val="28"/>
        </w:rPr>
        <w:t>The Hamming Loss indicator has also shown that the number of mistakes in the process of classifying individual labels was low; however, the fact that the model uses mainly the frequency of usage of words in the text without considering the context of their usage is one of the major weaknesses of such models.</w:t>
      </w:r>
    </w:p>
    <w:p w14:paraId="1026655C" w14:textId="536D2BC3" w:rsidR="00C34640" w:rsidRPr="00F56B4A" w:rsidRDefault="002815F4" w:rsidP="00BE3BB1">
      <w:pPr>
        <w:spacing w:before="240"/>
        <w:ind w:left="0"/>
        <w:rPr>
          <w:rFonts w:asciiTheme="majorBidi" w:hAnsiTheme="majorBidi" w:cstheme="majorBidi"/>
          <w:szCs w:val="28"/>
        </w:rPr>
      </w:pPr>
      <w:r w:rsidRPr="002815F4">
        <w:rPr>
          <w:rFonts w:asciiTheme="majorBidi" w:hAnsiTheme="majorBidi" w:cstheme="majorBidi"/>
          <w:szCs w:val="28"/>
        </w:rPr>
        <w:t>Despite the successful results, the model under discussion is used in the current paper as a benchmark in the comparison with the proposed model</w:t>
      </w:r>
      <w:r w:rsidR="00C34640" w:rsidRPr="00F56B4A">
        <w:rPr>
          <w:rFonts w:asciiTheme="majorBidi" w:hAnsiTheme="majorBidi" w:cstheme="majorBidi"/>
          <w:szCs w:val="28"/>
        </w:rPr>
        <w:t>.</w:t>
      </w:r>
    </w:p>
    <w:p w14:paraId="2C0B3A56" w14:textId="77777777" w:rsidR="00C34640" w:rsidRPr="00F56B4A" w:rsidRDefault="00C34640" w:rsidP="002156D0">
      <w:pPr>
        <w:spacing w:before="240" w:after="0"/>
        <w:ind w:left="0"/>
        <w:rPr>
          <w:rFonts w:asciiTheme="majorBidi" w:hAnsiTheme="majorBidi" w:cstheme="majorBidi"/>
          <w:b/>
          <w:bCs/>
          <w:szCs w:val="28"/>
        </w:rPr>
      </w:pPr>
      <w:r w:rsidRPr="00F56B4A">
        <w:rPr>
          <w:rFonts w:asciiTheme="majorBidi" w:hAnsiTheme="majorBidi" w:cstheme="majorBidi"/>
          <w:b/>
          <w:bCs/>
          <w:szCs w:val="28"/>
        </w:rPr>
        <w:t>4.4.5 Summary of Phase Implementation</w:t>
      </w:r>
    </w:p>
    <w:p w14:paraId="4E3764D6" w14:textId="77777777" w:rsidR="00166F4A" w:rsidRPr="00166F4A" w:rsidRDefault="00166F4A" w:rsidP="00F92CFB">
      <w:pPr>
        <w:spacing w:before="240"/>
        <w:ind w:left="0"/>
        <w:rPr>
          <w:rFonts w:asciiTheme="majorBidi" w:hAnsiTheme="majorBidi" w:cstheme="majorBidi"/>
          <w:szCs w:val="28"/>
        </w:rPr>
      </w:pPr>
      <w:r w:rsidRPr="00166F4A">
        <w:rPr>
          <w:rFonts w:asciiTheme="majorBidi" w:hAnsiTheme="majorBidi" w:cstheme="majorBidi"/>
          <w:szCs w:val="28"/>
        </w:rPr>
        <w:t>This step is an initial experiment performed during the course of the study where text vectors are created using the TF-IDF method and a Logistic Regression model is trained on multi-class classification and evaluated on the test set.</w:t>
      </w:r>
    </w:p>
    <w:p w14:paraId="69C10E4F" w14:textId="3E2445F3" w:rsidR="00C34640" w:rsidRPr="00F56B4A" w:rsidRDefault="00166F4A" w:rsidP="00FE07E7">
      <w:pPr>
        <w:spacing w:before="240"/>
        <w:ind w:left="0"/>
        <w:rPr>
          <w:rFonts w:asciiTheme="majorBidi" w:hAnsiTheme="majorBidi" w:cstheme="majorBidi"/>
          <w:szCs w:val="28"/>
        </w:rPr>
      </w:pPr>
      <w:r w:rsidRPr="00166F4A">
        <w:rPr>
          <w:rFonts w:asciiTheme="majorBidi" w:hAnsiTheme="majorBidi" w:cstheme="majorBidi"/>
          <w:szCs w:val="28"/>
        </w:rPr>
        <w:t>This result offers a baseline that can be used later to compare the improvement gained through the use of the proposed model, which will be further tested in the next part of this research through the creation of a Linear SVM model</w:t>
      </w:r>
      <w:r w:rsidR="00C34640" w:rsidRPr="00F56B4A">
        <w:rPr>
          <w:rFonts w:asciiTheme="majorBidi" w:hAnsiTheme="majorBidi" w:cstheme="majorBidi"/>
          <w:szCs w:val="28"/>
        </w:rPr>
        <w:t>.</w:t>
      </w:r>
    </w:p>
    <w:p w14:paraId="2E4ED2C1" w14:textId="77777777" w:rsidR="00C34640" w:rsidRPr="00F56B4A" w:rsidRDefault="00C34640" w:rsidP="00571373">
      <w:pPr>
        <w:spacing w:before="240"/>
        <w:ind w:left="0"/>
        <w:rPr>
          <w:rFonts w:asciiTheme="majorBidi" w:hAnsiTheme="majorBidi" w:cstheme="majorBidi"/>
          <w:b/>
          <w:bCs/>
          <w:szCs w:val="28"/>
        </w:rPr>
      </w:pPr>
      <w:r w:rsidRPr="00F56B4A">
        <w:rPr>
          <w:rFonts w:asciiTheme="majorBidi" w:hAnsiTheme="majorBidi" w:cstheme="majorBidi"/>
          <w:b/>
          <w:bCs/>
          <w:szCs w:val="28"/>
        </w:rPr>
        <w:t>4.4.6 Implementation of the Linear SVM Model for Priority Level Determination</w:t>
      </w:r>
    </w:p>
    <w:p w14:paraId="7186252E" w14:textId="301F47B9" w:rsidR="00A706F7" w:rsidRPr="00A706F7" w:rsidRDefault="00A706F7" w:rsidP="00E87120">
      <w:pPr>
        <w:spacing w:before="240"/>
        <w:ind w:left="0"/>
        <w:rPr>
          <w:rFonts w:asciiTheme="majorBidi" w:hAnsiTheme="majorBidi" w:cstheme="majorBidi"/>
          <w:szCs w:val="28"/>
        </w:rPr>
      </w:pPr>
      <w:r w:rsidRPr="00A706F7">
        <w:rPr>
          <w:rFonts w:asciiTheme="majorBidi" w:hAnsiTheme="majorBidi" w:cstheme="majorBidi"/>
          <w:szCs w:val="28"/>
        </w:rPr>
        <w:t xml:space="preserve">Following the assessment of the Logistic Regression Model to classify the classes, the next step was to implement the second baseline model called Linear Support Vector Machine (Linear SVM) </w:t>
      </w:r>
      <w:r>
        <w:rPr>
          <w:rFonts w:asciiTheme="majorBidi" w:hAnsiTheme="majorBidi" w:cstheme="majorBidi"/>
          <w:szCs w:val="28"/>
        </w:rPr>
        <w:t>to</w:t>
      </w:r>
      <w:r w:rsidRPr="00A706F7">
        <w:rPr>
          <w:rFonts w:asciiTheme="majorBidi" w:hAnsiTheme="majorBidi" w:cstheme="majorBidi"/>
          <w:szCs w:val="28"/>
        </w:rPr>
        <w:t xml:space="preserve"> classify the priority level of the emails.</w:t>
      </w:r>
    </w:p>
    <w:p w14:paraId="424D5AC9" w14:textId="77777777" w:rsidR="00A706F7" w:rsidRPr="00A706F7" w:rsidRDefault="00A706F7" w:rsidP="00A706F7">
      <w:pPr>
        <w:ind w:left="0"/>
        <w:rPr>
          <w:rFonts w:asciiTheme="majorBidi" w:hAnsiTheme="majorBidi" w:cstheme="majorBidi"/>
          <w:szCs w:val="28"/>
        </w:rPr>
      </w:pPr>
      <w:r w:rsidRPr="00A706F7">
        <w:rPr>
          <w:rFonts w:asciiTheme="majorBidi" w:hAnsiTheme="majorBidi" w:cstheme="majorBidi"/>
          <w:szCs w:val="28"/>
        </w:rPr>
        <w:lastRenderedPageBreak/>
        <w:t>The linear support vector machine utilized the same data representation as the one employed in the previous experiment, thus allowing for the determination of the difference in performance of the algorithm itself and not in its data representation.</w:t>
      </w:r>
    </w:p>
    <w:p w14:paraId="2CA09B46" w14:textId="32ECF1D1" w:rsidR="00A706F7" w:rsidRPr="00A706F7" w:rsidRDefault="00A706F7" w:rsidP="00BF1D8E">
      <w:pPr>
        <w:spacing w:before="240"/>
        <w:ind w:left="0"/>
        <w:rPr>
          <w:rFonts w:asciiTheme="majorBidi" w:hAnsiTheme="majorBidi" w:cstheme="majorBidi"/>
          <w:szCs w:val="28"/>
        </w:rPr>
      </w:pPr>
      <w:r w:rsidRPr="00A706F7">
        <w:rPr>
          <w:rFonts w:asciiTheme="majorBidi" w:hAnsiTheme="majorBidi" w:cstheme="majorBidi"/>
          <w:szCs w:val="28"/>
        </w:rPr>
        <w:t xml:space="preserve">In the process of building the model, the training dataset was used first, then </w:t>
      </w:r>
      <w:r w:rsidR="00150473">
        <w:rPr>
          <w:rFonts w:asciiTheme="majorBidi" w:hAnsiTheme="majorBidi" w:cstheme="majorBidi"/>
          <w:szCs w:val="28"/>
        </w:rPr>
        <w:t xml:space="preserve">the </w:t>
      </w:r>
      <w:r w:rsidRPr="00A706F7">
        <w:rPr>
          <w:rFonts w:asciiTheme="majorBidi" w:hAnsiTheme="majorBidi" w:cstheme="majorBidi"/>
          <w:szCs w:val="28"/>
        </w:rPr>
        <w:t>validation set was applied to check the performance of the model</w:t>
      </w:r>
      <w:r w:rsidR="00150473">
        <w:rPr>
          <w:rFonts w:asciiTheme="majorBidi" w:hAnsiTheme="majorBidi" w:cstheme="majorBidi"/>
          <w:szCs w:val="28"/>
        </w:rPr>
        <w:t>,</w:t>
      </w:r>
      <w:r w:rsidRPr="00A706F7">
        <w:rPr>
          <w:rFonts w:asciiTheme="majorBidi" w:hAnsiTheme="majorBidi" w:cstheme="majorBidi"/>
          <w:szCs w:val="28"/>
        </w:rPr>
        <w:t xml:space="preserve"> and finally, </w:t>
      </w:r>
      <w:r w:rsidR="00150473">
        <w:rPr>
          <w:rFonts w:asciiTheme="majorBidi" w:hAnsiTheme="majorBidi" w:cstheme="majorBidi"/>
          <w:szCs w:val="28"/>
        </w:rPr>
        <w:t xml:space="preserve">the </w:t>
      </w:r>
      <w:r w:rsidRPr="00A706F7">
        <w:rPr>
          <w:rFonts w:asciiTheme="majorBidi" w:hAnsiTheme="majorBidi" w:cstheme="majorBidi"/>
          <w:szCs w:val="28"/>
        </w:rPr>
        <w:t>Holdout Test Set was used to test the performance of the model.</w:t>
      </w:r>
    </w:p>
    <w:p w14:paraId="5F2F0C82" w14:textId="4B34170C" w:rsidR="00C34640" w:rsidRPr="00F56B4A" w:rsidRDefault="00A706F7" w:rsidP="00865835">
      <w:pPr>
        <w:spacing w:before="240"/>
        <w:ind w:left="0"/>
        <w:rPr>
          <w:rFonts w:asciiTheme="majorBidi" w:hAnsiTheme="majorBidi" w:cstheme="majorBidi"/>
          <w:szCs w:val="28"/>
        </w:rPr>
      </w:pPr>
      <w:r w:rsidRPr="00A706F7">
        <w:rPr>
          <w:rFonts w:asciiTheme="majorBidi" w:hAnsiTheme="majorBidi" w:cstheme="majorBidi"/>
          <w:szCs w:val="28"/>
        </w:rPr>
        <w:t xml:space="preserve">As can be seen from above, the prioritization task performed in this research is a </w:t>
      </w:r>
      <w:r w:rsidR="00150473">
        <w:rPr>
          <w:rFonts w:asciiTheme="majorBidi" w:hAnsiTheme="majorBidi" w:cstheme="majorBidi"/>
          <w:szCs w:val="28"/>
        </w:rPr>
        <w:t>single-label</w:t>
      </w:r>
      <w:r w:rsidRPr="00A706F7">
        <w:rPr>
          <w:rFonts w:asciiTheme="majorBidi" w:hAnsiTheme="majorBidi" w:cstheme="majorBidi"/>
          <w:szCs w:val="28"/>
        </w:rPr>
        <w:t xml:space="preserve"> multi-class classification problem where the algorithm should assign a message to one of three priority levels (High, Normal, or Low)</w:t>
      </w:r>
      <w:r w:rsidR="00C34640" w:rsidRPr="00F56B4A">
        <w:rPr>
          <w:rFonts w:asciiTheme="majorBidi" w:hAnsiTheme="majorBidi" w:cstheme="majorBidi"/>
          <w:szCs w:val="28"/>
        </w:rPr>
        <w:t>.</w:t>
      </w:r>
    </w:p>
    <w:p w14:paraId="2AFFB4AA" w14:textId="77777777" w:rsidR="00C34640" w:rsidRPr="00F56B4A" w:rsidRDefault="00C34640" w:rsidP="007C51B5">
      <w:pPr>
        <w:spacing w:before="240"/>
        <w:ind w:left="0"/>
        <w:rPr>
          <w:rFonts w:asciiTheme="majorBidi" w:hAnsiTheme="majorBidi" w:cstheme="majorBidi"/>
          <w:b/>
          <w:bCs/>
          <w:szCs w:val="28"/>
        </w:rPr>
      </w:pPr>
      <w:r w:rsidRPr="00F56B4A">
        <w:rPr>
          <w:rFonts w:asciiTheme="majorBidi" w:hAnsiTheme="majorBidi" w:cstheme="majorBidi"/>
          <w:b/>
          <w:bCs/>
          <w:szCs w:val="28"/>
        </w:rPr>
        <w:t>4.4.7 Results of the Linear SVM Model</w:t>
      </w:r>
    </w:p>
    <w:p w14:paraId="2EC2A4A4" w14:textId="193FDFA0" w:rsidR="00C34640" w:rsidRPr="00F56B4A" w:rsidRDefault="009A48AF" w:rsidP="007E5208">
      <w:pPr>
        <w:spacing w:before="240"/>
        <w:ind w:left="0"/>
        <w:rPr>
          <w:rFonts w:asciiTheme="majorBidi" w:hAnsiTheme="majorBidi" w:cstheme="majorBidi"/>
          <w:szCs w:val="28"/>
        </w:rPr>
      </w:pPr>
      <w:r w:rsidRPr="009A48AF">
        <w:rPr>
          <w:rFonts w:asciiTheme="majorBidi" w:hAnsiTheme="majorBidi" w:cstheme="majorBidi"/>
          <w:szCs w:val="28"/>
        </w:rPr>
        <w:t>When the training process was finished, the model was tested on the final test set, and all of the performance metrics of the task were measured. The following table presents the results gained by the model</w:t>
      </w:r>
      <w:r w:rsidR="00C34640" w:rsidRPr="00F56B4A">
        <w:rPr>
          <w:rFonts w:asciiTheme="majorBidi" w:hAnsiTheme="majorBidi" w:cstheme="majorBidi"/>
          <w:szCs w:val="28"/>
        </w:rPr>
        <w:t>.</w:t>
      </w:r>
    </w:p>
    <w:p w14:paraId="7C32FAF8" w14:textId="77777777" w:rsidR="00C34640" w:rsidRPr="00F56B4A" w:rsidRDefault="00C34640" w:rsidP="007E5208">
      <w:pPr>
        <w:spacing w:before="240"/>
        <w:ind w:left="0"/>
        <w:jc w:val="left"/>
        <w:rPr>
          <w:rFonts w:asciiTheme="majorBidi" w:hAnsiTheme="majorBidi" w:cstheme="majorBidi"/>
          <w:b/>
          <w:bCs/>
          <w:szCs w:val="28"/>
        </w:rPr>
      </w:pPr>
      <w:r w:rsidRPr="00F56B4A">
        <w:rPr>
          <w:rFonts w:asciiTheme="majorBidi" w:hAnsiTheme="majorBidi" w:cstheme="majorBidi"/>
          <w:b/>
          <w:bCs/>
          <w:szCs w:val="28"/>
        </w:rPr>
        <w:t>Table (4.3): Linear SVM Results for Priority Level Determination</w:t>
      </w:r>
    </w:p>
    <w:tbl>
      <w:tblPr>
        <w:tblStyle w:val="aa"/>
        <w:bidiVisual/>
        <w:tblW w:w="9445" w:type="dxa"/>
        <w:tblLayout w:type="fixed"/>
        <w:tblLook w:val="0400" w:firstRow="0" w:lastRow="0" w:firstColumn="0" w:lastColumn="0" w:noHBand="0" w:noVBand="1"/>
      </w:tblPr>
      <w:tblGrid>
        <w:gridCol w:w="4407"/>
        <w:gridCol w:w="5038"/>
      </w:tblGrid>
      <w:tr w:rsidR="00C34640" w:rsidRPr="00F56B4A" w14:paraId="2FD5E941" w14:textId="77777777" w:rsidTr="00A24CBD">
        <w:trPr>
          <w:trHeight w:val="20"/>
        </w:trPr>
        <w:tc>
          <w:tcPr>
            <w:tcW w:w="4407" w:type="dxa"/>
            <w:shd w:val="clear" w:color="auto" w:fill="F2F2F2" w:themeFill="background1" w:themeFillShade="F2"/>
          </w:tcPr>
          <w:p w14:paraId="4AD302AA"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Value</w:t>
            </w:r>
          </w:p>
        </w:tc>
        <w:tc>
          <w:tcPr>
            <w:tcW w:w="5038" w:type="dxa"/>
            <w:shd w:val="clear" w:color="auto" w:fill="F2F2F2" w:themeFill="background1" w:themeFillShade="F2"/>
          </w:tcPr>
          <w:p w14:paraId="1C1A164B"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r>
      <w:tr w:rsidR="00C34640" w:rsidRPr="00F56B4A" w14:paraId="65938E69" w14:textId="77777777" w:rsidTr="00A24CBD">
        <w:trPr>
          <w:trHeight w:val="20"/>
        </w:trPr>
        <w:tc>
          <w:tcPr>
            <w:tcW w:w="4407" w:type="dxa"/>
          </w:tcPr>
          <w:p w14:paraId="3C622A5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0.9079</w:t>
            </w:r>
          </w:p>
        </w:tc>
        <w:tc>
          <w:tcPr>
            <w:tcW w:w="5038" w:type="dxa"/>
          </w:tcPr>
          <w:p w14:paraId="1CFE5F1D"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Accuracy</w:t>
            </w:r>
          </w:p>
        </w:tc>
      </w:tr>
      <w:tr w:rsidR="00C34640" w:rsidRPr="00F56B4A" w14:paraId="02DFDD0A" w14:textId="77777777" w:rsidTr="00A24CBD">
        <w:trPr>
          <w:trHeight w:val="20"/>
        </w:trPr>
        <w:tc>
          <w:tcPr>
            <w:tcW w:w="4407" w:type="dxa"/>
          </w:tcPr>
          <w:p w14:paraId="68CB38C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0.9092</w:t>
            </w:r>
          </w:p>
        </w:tc>
        <w:tc>
          <w:tcPr>
            <w:tcW w:w="5038" w:type="dxa"/>
          </w:tcPr>
          <w:p w14:paraId="574EBE1A"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Precision</w:t>
            </w:r>
          </w:p>
        </w:tc>
      </w:tr>
      <w:tr w:rsidR="00C34640" w:rsidRPr="00F56B4A" w14:paraId="5357854E" w14:textId="77777777" w:rsidTr="00A24CBD">
        <w:trPr>
          <w:trHeight w:val="20"/>
        </w:trPr>
        <w:tc>
          <w:tcPr>
            <w:tcW w:w="4407" w:type="dxa"/>
          </w:tcPr>
          <w:p w14:paraId="612F8A3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0.9079</w:t>
            </w:r>
          </w:p>
        </w:tc>
        <w:tc>
          <w:tcPr>
            <w:tcW w:w="5038" w:type="dxa"/>
          </w:tcPr>
          <w:p w14:paraId="77D57788"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Recall</w:t>
            </w:r>
          </w:p>
        </w:tc>
      </w:tr>
      <w:tr w:rsidR="00C34640" w:rsidRPr="00F56B4A" w14:paraId="4C1BBB96" w14:textId="77777777" w:rsidTr="00A24CBD">
        <w:trPr>
          <w:trHeight w:val="20"/>
        </w:trPr>
        <w:tc>
          <w:tcPr>
            <w:tcW w:w="4407" w:type="dxa"/>
          </w:tcPr>
          <w:p w14:paraId="5FA1E690"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0.8695</w:t>
            </w:r>
          </w:p>
        </w:tc>
        <w:tc>
          <w:tcPr>
            <w:tcW w:w="5038" w:type="dxa"/>
          </w:tcPr>
          <w:p w14:paraId="61170B5C"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Macro F1-score</w:t>
            </w:r>
          </w:p>
        </w:tc>
      </w:tr>
    </w:tbl>
    <w:p w14:paraId="7FAF1E9E" w14:textId="77777777" w:rsidR="00576875" w:rsidRPr="00576875" w:rsidRDefault="00576875" w:rsidP="00576875">
      <w:pPr>
        <w:ind w:left="0"/>
        <w:rPr>
          <w:rFonts w:asciiTheme="majorBidi" w:hAnsiTheme="majorBidi" w:cstheme="majorBidi"/>
          <w:szCs w:val="28"/>
        </w:rPr>
      </w:pPr>
      <w:r w:rsidRPr="00576875">
        <w:rPr>
          <w:rFonts w:asciiTheme="majorBidi" w:hAnsiTheme="majorBidi" w:cstheme="majorBidi"/>
          <w:szCs w:val="28"/>
        </w:rPr>
        <w:t>The evaluation did not consist only of overall metrics; the performance of the model was also analyzed on each priority level separately in order to have a better understanding of the model’s advantages and disadvantages.</w:t>
      </w:r>
    </w:p>
    <w:p w14:paraId="7C3690D3" w14:textId="3528B60F" w:rsidR="00576875" w:rsidRPr="00576875" w:rsidRDefault="00576875" w:rsidP="00EC7452">
      <w:pPr>
        <w:spacing w:before="240"/>
        <w:ind w:left="0"/>
        <w:rPr>
          <w:rFonts w:asciiTheme="majorBidi" w:hAnsiTheme="majorBidi" w:cstheme="majorBidi"/>
          <w:szCs w:val="28"/>
        </w:rPr>
      </w:pPr>
      <w:r w:rsidRPr="00576875">
        <w:rPr>
          <w:rFonts w:asciiTheme="majorBidi" w:hAnsiTheme="majorBidi" w:cstheme="majorBidi"/>
          <w:szCs w:val="28"/>
        </w:rPr>
        <w:t xml:space="preserve">The analysis indicated that the model worked fine on </w:t>
      </w:r>
      <w:r w:rsidR="00EC7452">
        <w:rPr>
          <w:rFonts w:asciiTheme="majorBidi" w:hAnsiTheme="majorBidi" w:cstheme="majorBidi"/>
          <w:szCs w:val="28"/>
        </w:rPr>
        <w:t xml:space="preserve">the </w:t>
      </w:r>
      <w:r w:rsidRPr="00576875">
        <w:rPr>
          <w:rFonts w:asciiTheme="majorBidi" w:hAnsiTheme="majorBidi" w:cstheme="majorBidi"/>
          <w:szCs w:val="28"/>
        </w:rPr>
        <w:t>classification of messages of Normal and Low priority levels, but the performance dropped on the messages of High priority, especially in the Recall metric, which was about 0.69.</w:t>
      </w:r>
    </w:p>
    <w:p w14:paraId="2576A372" w14:textId="54AD2F2D" w:rsidR="00C34640" w:rsidRPr="00F56B4A" w:rsidRDefault="00576875" w:rsidP="00576875">
      <w:pPr>
        <w:ind w:left="0"/>
        <w:rPr>
          <w:rFonts w:asciiTheme="majorBidi" w:hAnsiTheme="majorBidi" w:cstheme="majorBidi"/>
          <w:szCs w:val="28"/>
        </w:rPr>
      </w:pPr>
      <w:r w:rsidRPr="00576875">
        <w:rPr>
          <w:rFonts w:asciiTheme="majorBidi" w:hAnsiTheme="majorBidi" w:cstheme="majorBidi"/>
          <w:szCs w:val="28"/>
        </w:rPr>
        <w:t xml:space="preserve">It means that the model could not find all high-priority messages, </w:t>
      </w:r>
      <w:r w:rsidR="00D4002B">
        <w:rPr>
          <w:rFonts w:asciiTheme="majorBidi" w:hAnsiTheme="majorBidi" w:cstheme="majorBidi"/>
          <w:szCs w:val="28"/>
        </w:rPr>
        <w:t>which</w:t>
      </w:r>
      <w:r w:rsidRPr="00576875">
        <w:rPr>
          <w:rFonts w:asciiTheme="majorBidi" w:hAnsiTheme="majorBidi" w:cstheme="majorBidi"/>
          <w:szCs w:val="28"/>
        </w:rPr>
        <w:t xml:space="preserve"> is normal considering their number in comparison with other priority levels</w:t>
      </w:r>
      <w:r w:rsidR="00C34640" w:rsidRPr="00F56B4A">
        <w:rPr>
          <w:rFonts w:asciiTheme="majorBidi" w:hAnsiTheme="majorBidi" w:cstheme="majorBidi"/>
          <w:szCs w:val="28"/>
        </w:rPr>
        <w:t>.</w:t>
      </w:r>
    </w:p>
    <w:p w14:paraId="2402E19C" w14:textId="77777777" w:rsidR="00237C4B" w:rsidRDefault="00237C4B" w:rsidP="00237C4B">
      <w:pPr>
        <w:spacing w:before="240"/>
        <w:ind w:left="0"/>
        <w:rPr>
          <w:rFonts w:asciiTheme="majorBidi" w:hAnsiTheme="majorBidi" w:cstheme="majorBidi"/>
          <w:b/>
          <w:bCs/>
          <w:szCs w:val="28"/>
        </w:rPr>
      </w:pPr>
    </w:p>
    <w:p w14:paraId="1C08FC7D" w14:textId="77777777" w:rsidR="00237C4B" w:rsidRDefault="00237C4B" w:rsidP="00237C4B">
      <w:pPr>
        <w:spacing w:before="240"/>
        <w:ind w:left="0"/>
        <w:rPr>
          <w:rFonts w:asciiTheme="majorBidi" w:hAnsiTheme="majorBidi" w:cstheme="majorBidi"/>
          <w:b/>
          <w:bCs/>
          <w:szCs w:val="28"/>
        </w:rPr>
      </w:pPr>
    </w:p>
    <w:p w14:paraId="53691744" w14:textId="1D95EF45" w:rsidR="00C34640" w:rsidRPr="00F56B4A" w:rsidRDefault="00C34640" w:rsidP="00237C4B">
      <w:pPr>
        <w:spacing w:before="240"/>
        <w:ind w:left="0"/>
        <w:rPr>
          <w:rFonts w:asciiTheme="majorBidi" w:hAnsiTheme="majorBidi" w:cstheme="majorBidi"/>
          <w:b/>
          <w:bCs/>
          <w:szCs w:val="28"/>
        </w:rPr>
      </w:pPr>
      <w:r w:rsidRPr="00F56B4A">
        <w:rPr>
          <w:rFonts w:asciiTheme="majorBidi" w:hAnsiTheme="majorBidi" w:cstheme="majorBidi"/>
          <w:b/>
          <w:bCs/>
          <w:szCs w:val="28"/>
        </w:rPr>
        <w:lastRenderedPageBreak/>
        <w:t>Analysis of Results</w:t>
      </w:r>
    </w:p>
    <w:p w14:paraId="49F39B4B" w14:textId="73CD3F5B" w:rsidR="00237C4B" w:rsidRPr="00237C4B" w:rsidRDefault="00237C4B" w:rsidP="00237C4B">
      <w:pPr>
        <w:spacing w:before="240"/>
        <w:ind w:left="0"/>
        <w:rPr>
          <w:rFonts w:asciiTheme="majorBidi" w:hAnsiTheme="majorBidi" w:cstheme="majorBidi"/>
          <w:szCs w:val="28"/>
        </w:rPr>
      </w:pPr>
      <w:r w:rsidRPr="00237C4B">
        <w:rPr>
          <w:rFonts w:asciiTheme="majorBidi" w:hAnsiTheme="majorBidi" w:cstheme="majorBidi"/>
          <w:szCs w:val="28"/>
        </w:rPr>
        <w:t xml:space="preserve">Based on the results, it is evident that </w:t>
      </w:r>
      <w:r w:rsidR="00843AC9">
        <w:rPr>
          <w:rFonts w:asciiTheme="majorBidi" w:hAnsiTheme="majorBidi" w:cstheme="majorBidi"/>
          <w:szCs w:val="28"/>
        </w:rPr>
        <w:t xml:space="preserve">the </w:t>
      </w:r>
      <w:r w:rsidRPr="00237C4B">
        <w:rPr>
          <w:rFonts w:asciiTheme="majorBidi" w:hAnsiTheme="majorBidi" w:cstheme="majorBidi"/>
          <w:szCs w:val="28"/>
        </w:rPr>
        <w:t>Linear SVM model has demonstrated a very good accuracy, which was above 90%, proving that the model works effectively when dealing with email data, which had been converted into TF-IDF format.</w:t>
      </w:r>
    </w:p>
    <w:p w14:paraId="2199699C" w14:textId="072219B8" w:rsidR="00237C4B" w:rsidRPr="00237C4B" w:rsidRDefault="00237C4B" w:rsidP="00337EE7">
      <w:pPr>
        <w:spacing w:before="240"/>
        <w:ind w:left="0"/>
        <w:rPr>
          <w:rFonts w:asciiTheme="majorBidi" w:hAnsiTheme="majorBidi" w:cstheme="majorBidi"/>
          <w:szCs w:val="28"/>
        </w:rPr>
      </w:pPr>
      <w:r w:rsidRPr="00237C4B">
        <w:rPr>
          <w:rFonts w:asciiTheme="majorBidi" w:hAnsiTheme="majorBidi" w:cstheme="majorBidi"/>
          <w:szCs w:val="28"/>
        </w:rPr>
        <w:t xml:space="preserve">Nevertheless, a deeper analysis of the results shows that the performance of the model varied depending on the priority level. The model was able to provide stable results for the most frequent classes in the dataset; however, its capacity to classify high-priority emails decreased, which is evidenced by </w:t>
      </w:r>
      <w:r w:rsidR="007D3222">
        <w:rPr>
          <w:rFonts w:asciiTheme="majorBidi" w:hAnsiTheme="majorBidi" w:cstheme="majorBidi"/>
          <w:szCs w:val="28"/>
        </w:rPr>
        <w:t xml:space="preserve">the </w:t>
      </w:r>
      <w:r w:rsidRPr="00237C4B">
        <w:rPr>
          <w:rFonts w:asciiTheme="majorBidi" w:hAnsiTheme="majorBidi" w:cstheme="majorBidi"/>
          <w:szCs w:val="28"/>
        </w:rPr>
        <w:t>Macro F1-score.</w:t>
      </w:r>
    </w:p>
    <w:p w14:paraId="15754597" w14:textId="7D6DF3F3" w:rsidR="00237C4B" w:rsidRPr="00237C4B" w:rsidRDefault="00237C4B" w:rsidP="003E3860">
      <w:pPr>
        <w:spacing w:before="240"/>
        <w:ind w:left="0"/>
        <w:rPr>
          <w:rFonts w:asciiTheme="majorBidi" w:hAnsiTheme="majorBidi" w:cstheme="majorBidi"/>
          <w:szCs w:val="28"/>
        </w:rPr>
      </w:pPr>
      <w:r w:rsidRPr="00237C4B">
        <w:rPr>
          <w:rFonts w:asciiTheme="majorBidi" w:hAnsiTheme="majorBidi" w:cstheme="majorBidi"/>
          <w:szCs w:val="28"/>
        </w:rPr>
        <w:t>It should be mentioned that this issue is connected not so much to the algorithm as to the nature of the dataset</w:t>
      </w:r>
      <w:r w:rsidR="00E55667">
        <w:rPr>
          <w:rFonts w:asciiTheme="majorBidi" w:hAnsiTheme="majorBidi" w:cstheme="majorBidi"/>
          <w:szCs w:val="28"/>
        </w:rPr>
        <w:t>,</w:t>
      </w:r>
      <w:r w:rsidRPr="00237C4B">
        <w:rPr>
          <w:rFonts w:asciiTheme="majorBidi" w:hAnsiTheme="majorBidi" w:cstheme="majorBidi"/>
          <w:szCs w:val="28"/>
        </w:rPr>
        <w:t xml:space="preserve"> as the “High” class was the least frequent among all classes.</w:t>
      </w:r>
    </w:p>
    <w:p w14:paraId="5A8885F7" w14:textId="19FDEEBD" w:rsidR="00C34640" w:rsidRPr="00F56B4A" w:rsidRDefault="00237C4B" w:rsidP="00237C4B">
      <w:pPr>
        <w:ind w:left="0"/>
        <w:rPr>
          <w:rFonts w:asciiTheme="majorBidi" w:hAnsiTheme="majorBidi" w:cstheme="majorBidi"/>
          <w:szCs w:val="28"/>
        </w:rPr>
      </w:pPr>
      <w:r w:rsidRPr="00237C4B">
        <w:rPr>
          <w:rFonts w:asciiTheme="majorBidi" w:hAnsiTheme="majorBidi" w:cstheme="majorBidi"/>
          <w:szCs w:val="28"/>
        </w:rPr>
        <w:t xml:space="preserve">These results prove one of the key limitations of traditional models, which are based on the statistical features extracted from words and do not use any contextual information between message </w:t>
      </w:r>
      <w:r w:rsidR="00FF4FB8" w:rsidRPr="00237C4B">
        <w:rPr>
          <w:rFonts w:asciiTheme="majorBidi" w:hAnsiTheme="majorBidi" w:cstheme="majorBidi"/>
          <w:szCs w:val="28"/>
        </w:rPr>
        <w:t>words.</w:t>
      </w:r>
    </w:p>
    <w:p w14:paraId="022C7224" w14:textId="77777777" w:rsidR="00C34640" w:rsidRPr="00F56B4A" w:rsidRDefault="00C34640" w:rsidP="00E73129">
      <w:pPr>
        <w:spacing w:before="240"/>
        <w:ind w:left="0"/>
        <w:rPr>
          <w:rFonts w:asciiTheme="majorBidi" w:hAnsiTheme="majorBidi" w:cstheme="majorBidi"/>
          <w:b/>
          <w:bCs/>
          <w:szCs w:val="28"/>
        </w:rPr>
      </w:pPr>
      <w:r w:rsidRPr="00F56B4A">
        <w:rPr>
          <w:rFonts w:asciiTheme="majorBidi" w:hAnsiTheme="majorBidi" w:cstheme="majorBidi"/>
          <w:b/>
          <w:bCs/>
          <w:szCs w:val="28"/>
        </w:rPr>
        <w:t>4.4.8 Summary of the Results of the Baseline Models</w:t>
      </w:r>
    </w:p>
    <w:p w14:paraId="7E23755D" w14:textId="7D71357A" w:rsidR="00C34640" w:rsidRPr="00F56B4A" w:rsidRDefault="00014E5B" w:rsidP="00014E5B">
      <w:pPr>
        <w:spacing w:before="240"/>
        <w:ind w:left="0"/>
        <w:rPr>
          <w:rFonts w:asciiTheme="majorBidi" w:hAnsiTheme="majorBidi" w:cstheme="majorBidi"/>
          <w:szCs w:val="28"/>
        </w:rPr>
      </w:pPr>
      <w:r w:rsidRPr="00014E5B">
        <w:rPr>
          <w:rFonts w:asciiTheme="majorBidi" w:hAnsiTheme="majorBidi" w:cstheme="majorBidi"/>
          <w:szCs w:val="28"/>
        </w:rPr>
        <w:t>Now</w:t>
      </w:r>
      <w:r>
        <w:rPr>
          <w:rFonts w:asciiTheme="majorBidi" w:hAnsiTheme="majorBidi" w:cstheme="majorBidi"/>
          <w:szCs w:val="28"/>
        </w:rPr>
        <w:t>,</w:t>
      </w:r>
      <w:r w:rsidRPr="00014E5B">
        <w:rPr>
          <w:rFonts w:asciiTheme="majorBidi" w:hAnsiTheme="majorBidi" w:cstheme="majorBidi"/>
          <w:szCs w:val="28"/>
        </w:rPr>
        <w:t xml:space="preserve"> after implementing the two reference models, the study has a benchmarking model that will help to measure the performance of the proposed model. Below is the table that presents the results obtained from the reference models</w:t>
      </w:r>
      <w:r w:rsidR="00C34640" w:rsidRPr="00F56B4A">
        <w:rPr>
          <w:rFonts w:asciiTheme="majorBidi" w:hAnsiTheme="majorBidi" w:cstheme="majorBidi"/>
          <w:szCs w:val="28"/>
        </w:rPr>
        <w:t>.</w:t>
      </w:r>
    </w:p>
    <w:p w14:paraId="315A6A06" w14:textId="77777777" w:rsidR="00C34640" w:rsidRPr="00F56B4A" w:rsidRDefault="00C34640" w:rsidP="00014E5B">
      <w:pPr>
        <w:spacing w:before="240"/>
        <w:ind w:left="0"/>
        <w:jc w:val="left"/>
        <w:rPr>
          <w:rFonts w:asciiTheme="majorBidi" w:hAnsiTheme="majorBidi" w:cstheme="majorBidi"/>
          <w:b/>
          <w:bCs/>
          <w:szCs w:val="28"/>
        </w:rPr>
      </w:pPr>
      <w:r w:rsidRPr="00F56B4A">
        <w:rPr>
          <w:rFonts w:asciiTheme="majorBidi" w:hAnsiTheme="majorBidi" w:cstheme="majorBidi"/>
          <w:b/>
          <w:bCs/>
          <w:szCs w:val="28"/>
        </w:rPr>
        <w:t>Table (4.4): Summary of Reference Model Results</w:t>
      </w:r>
    </w:p>
    <w:tbl>
      <w:tblPr>
        <w:tblStyle w:val="aa"/>
        <w:bidiVisual/>
        <w:tblW w:w="9408" w:type="dxa"/>
        <w:tblLayout w:type="fixed"/>
        <w:tblLook w:val="0400" w:firstRow="0" w:lastRow="0" w:firstColumn="0" w:lastColumn="0" w:noHBand="0" w:noVBand="1"/>
      </w:tblPr>
      <w:tblGrid>
        <w:gridCol w:w="2022"/>
        <w:gridCol w:w="1889"/>
        <w:gridCol w:w="5497"/>
      </w:tblGrid>
      <w:tr w:rsidR="00C34640" w:rsidRPr="00F56B4A" w14:paraId="34229963" w14:textId="77777777" w:rsidTr="00DA620E">
        <w:trPr>
          <w:trHeight w:val="399"/>
        </w:trPr>
        <w:tc>
          <w:tcPr>
            <w:tcW w:w="2022" w:type="dxa"/>
            <w:shd w:val="clear" w:color="auto" w:fill="F2F2F2" w:themeFill="background1" w:themeFillShade="F2"/>
          </w:tcPr>
          <w:p w14:paraId="74A22EAF"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Task</w:t>
            </w:r>
          </w:p>
        </w:tc>
        <w:tc>
          <w:tcPr>
            <w:tcW w:w="1889" w:type="dxa"/>
            <w:shd w:val="clear" w:color="auto" w:fill="F2F2F2" w:themeFill="background1" w:themeFillShade="F2"/>
          </w:tcPr>
          <w:p w14:paraId="0CE5ECD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Model</w:t>
            </w:r>
          </w:p>
        </w:tc>
        <w:tc>
          <w:tcPr>
            <w:tcW w:w="5497" w:type="dxa"/>
            <w:shd w:val="clear" w:color="auto" w:fill="F2F2F2" w:themeFill="background1" w:themeFillShade="F2"/>
          </w:tcPr>
          <w:p w14:paraId="6BBC5C02"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Key Performance Indicators</w:t>
            </w:r>
          </w:p>
        </w:tc>
      </w:tr>
      <w:tr w:rsidR="00C34640" w:rsidRPr="00F56B4A" w14:paraId="2DEB7D10" w14:textId="77777777" w:rsidTr="00DA620E">
        <w:trPr>
          <w:trHeight w:val="788"/>
        </w:trPr>
        <w:tc>
          <w:tcPr>
            <w:tcW w:w="2022" w:type="dxa"/>
          </w:tcPr>
          <w:p w14:paraId="2E632ABB"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Category Classification</w:t>
            </w:r>
          </w:p>
        </w:tc>
        <w:tc>
          <w:tcPr>
            <w:tcW w:w="1889" w:type="dxa"/>
          </w:tcPr>
          <w:p w14:paraId="2D6B118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Logistic Regression</w:t>
            </w:r>
          </w:p>
        </w:tc>
        <w:tc>
          <w:tcPr>
            <w:tcW w:w="5497" w:type="dxa"/>
          </w:tcPr>
          <w:p w14:paraId="7F8BB6A9"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F1 =</w:t>
            </w:r>
            <w:r w:rsidRPr="00F56B4A">
              <w:rPr>
                <w:rFonts w:asciiTheme="majorBidi" w:hAnsiTheme="majorBidi" w:cstheme="majorBidi"/>
                <w:b/>
                <w:bCs/>
                <w:szCs w:val="28"/>
              </w:rPr>
              <w:t xml:space="preserve"> 0.</w:t>
            </w:r>
            <w:r w:rsidRPr="00F56B4A">
              <w:rPr>
                <w:rFonts w:asciiTheme="majorBidi" w:hAnsiTheme="majorBidi" w:cstheme="majorBidi"/>
                <w:szCs w:val="28"/>
              </w:rPr>
              <w:t>8751, Hamming Loss =</w:t>
            </w:r>
            <w:r w:rsidRPr="00F56B4A">
              <w:rPr>
                <w:rFonts w:asciiTheme="majorBidi" w:hAnsiTheme="majorBidi" w:cstheme="majorBidi"/>
                <w:b/>
                <w:bCs/>
                <w:szCs w:val="28"/>
              </w:rPr>
              <w:t xml:space="preserve"> 0.0691</w:t>
            </w:r>
            <w:r w:rsidRPr="00F56B4A">
              <w:rPr>
                <w:rFonts w:asciiTheme="majorBidi" w:hAnsiTheme="majorBidi" w:cstheme="majorBidi"/>
                <w:szCs w:val="28"/>
              </w:rPr>
              <w:t>, Subset Accuracy =</w:t>
            </w:r>
            <w:r w:rsidRPr="00F56B4A">
              <w:rPr>
                <w:rFonts w:asciiTheme="majorBidi" w:hAnsiTheme="majorBidi" w:cstheme="majorBidi"/>
                <w:b/>
                <w:bCs/>
                <w:szCs w:val="28"/>
              </w:rPr>
              <w:t xml:space="preserve"> 0.6840</w:t>
            </w:r>
          </w:p>
        </w:tc>
      </w:tr>
      <w:tr w:rsidR="00C34640" w:rsidRPr="00F56B4A" w14:paraId="26015311" w14:textId="77777777" w:rsidTr="00DA620E">
        <w:trPr>
          <w:trHeight w:val="388"/>
        </w:trPr>
        <w:tc>
          <w:tcPr>
            <w:tcW w:w="2022" w:type="dxa"/>
          </w:tcPr>
          <w:p w14:paraId="3E299878"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Priority</w:t>
            </w:r>
          </w:p>
        </w:tc>
        <w:tc>
          <w:tcPr>
            <w:tcW w:w="1889" w:type="dxa"/>
          </w:tcPr>
          <w:p w14:paraId="5CCAFC4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Linear SVM</w:t>
            </w:r>
          </w:p>
        </w:tc>
        <w:tc>
          <w:tcPr>
            <w:tcW w:w="5497" w:type="dxa"/>
          </w:tcPr>
          <w:p w14:paraId="723CEA9C"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Accuracy =</w:t>
            </w:r>
            <w:r w:rsidRPr="00F56B4A">
              <w:rPr>
                <w:rFonts w:asciiTheme="majorBidi" w:hAnsiTheme="majorBidi" w:cstheme="majorBidi"/>
                <w:b/>
                <w:bCs/>
                <w:szCs w:val="28"/>
              </w:rPr>
              <w:t xml:space="preserve"> 0.9079</w:t>
            </w:r>
            <w:r w:rsidRPr="00F56B4A">
              <w:rPr>
                <w:rFonts w:asciiTheme="majorBidi" w:hAnsiTheme="majorBidi" w:cstheme="majorBidi"/>
                <w:szCs w:val="28"/>
              </w:rPr>
              <w:t>, Macro F1 =</w:t>
            </w:r>
            <w:r w:rsidRPr="00F56B4A">
              <w:rPr>
                <w:rFonts w:asciiTheme="majorBidi" w:hAnsiTheme="majorBidi" w:cstheme="majorBidi"/>
                <w:b/>
                <w:bCs/>
                <w:szCs w:val="28"/>
              </w:rPr>
              <w:t xml:space="preserve"> 0.8695</w:t>
            </w:r>
          </w:p>
        </w:tc>
      </w:tr>
    </w:tbl>
    <w:p w14:paraId="1BDC7856" w14:textId="77777777" w:rsidR="00C34640" w:rsidRPr="00F56B4A" w:rsidRDefault="00C34640" w:rsidP="000E055E">
      <w:pPr>
        <w:spacing w:before="240"/>
        <w:ind w:left="0"/>
        <w:rPr>
          <w:rFonts w:asciiTheme="majorBidi" w:hAnsiTheme="majorBidi" w:cstheme="majorBidi"/>
          <w:b/>
          <w:bCs/>
          <w:szCs w:val="28"/>
        </w:rPr>
      </w:pPr>
      <w:r w:rsidRPr="00F56B4A">
        <w:rPr>
          <w:rFonts w:asciiTheme="majorBidi" w:hAnsiTheme="majorBidi" w:cstheme="majorBidi"/>
          <w:b/>
          <w:bCs/>
          <w:szCs w:val="28"/>
        </w:rPr>
        <w:t>Stage Analysis</w:t>
      </w:r>
    </w:p>
    <w:p w14:paraId="4772857B" w14:textId="30AB1C4F" w:rsidR="00E30844" w:rsidRPr="00E30844" w:rsidRDefault="00E30844" w:rsidP="00D43035">
      <w:pPr>
        <w:spacing w:before="240"/>
        <w:ind w:left="0"/>
        <w:rPr>
          <w:rFonts w:asciiTheme="majorBidi" w:hAnsiTheme="majorBidi" w:cstheme="majorBidi"/>
          <w:szCs w:val="28"/>
        </w:rPr>
      </w:pPr>
      <w:r w:rsidRPr="00E30844">
        <w:rPr>
          <w:rFonts w:asciiTheme="majorBidi" w:hAnsiTheme="majorBidi" w:cstheme="majorBidi"/>
          <w:szCs w:val="28"/>
        </w:rPr>
        <w:t xml:space="preserve">The performance results of the baseline models indicated that traditional machine learning algorithms have the capacity </w:t>
      </w:r>
      <w:r w:rsidR="00F244B1">
        <w:rPr>
          <w:rFonts w:asciiTheme="majorBidi" w:hAnsiTheme="majorBidi" w:cstheme="majorBidi"/>
          <w:szCs w:val="28"/>
        </w:rPr>
        <w:t>to perform</w:t>
      </w:r>
      <w:r w:rsidRPr="00E30844">
        <w:rPr>
          <w:rFonts w:asciiTheme="majorBidi" w:hAnsiTheme="majorBidi" w:cstheme="majorBidi"/>
          <w:szCs w:val="28"/>
        </w:rPr>
        <w:t xml:space="preserve"> very well on emails once they are processed using TF-IDF representation. However, the models still depend on the statistical properties of the texts without considering the linguistic context and the semantic relations between words. This might make it difficult for the model to handle emails that require a high-level understanding of the text.</w:t>
      </w:r>
    </w:p>
    <w:p w14:paraId="702D0F30" w14:textId="18A435D2" w:rsidR="00C34640" w:rsidRPr="00F56B4A" w:rsidRDefault="00E30844" w:rsidP="00E30844">
      <w:pPr>
        <w:ind w:left="0"/>
        <w:rPr>
          <w:rFonts w:asciiTheme="majorBidi" w:hAnsiTheme="majorBidi" w:cstheme="majorBidi"/>
          <w:szCs w:val="28"/>
        </w:rPr>
      </w:pPr>
      <w:r w:rsidRPr="00E30844">
        <w:rPr>
          <w:rFonts w:asciiTheme="majorBidi" w:hAnsiTheme="majorBidi" w:cstheme="majorBidi"/>
          <w:szCs w:val="28"/>
        </w:rPr>
        <w:lastRenderedPageBreak/>
        <w:t xml:space="preserve">Thus, in the next stage, the study proceeded to </w:t>
      </w:r>
      <w:r w:rsidR="003D51DB">
        <w:rPr>
          <w:rFonts w:asciiTheme="majorBidi" w:hAnsiTheme="majorBidi" w:cstheme="majorBidi"/>
          <w:szCs w:val="28"/>
        </w:rPr>
        <w:t>implement</w:t>
      </w:r>
      <w:r w:rsidRPr="00E30844">
        <w:rPr>
          <w:rFonts w:asciiTheme="majorBidi" w:hAnsiTheme="majorBidi" w:cstheme="majorBidi"/>
          <w:szCs w:val="28"/>
        </w:rPr>
        <w:t xml:space="preserve"> the proposed DistilBERT-based model to make use of the contextual representation of the text and multi-task learning to classify categories and rank priorities within a single model</w:t>
      </w:r>
      <w:r w:rsidR="00C34640" w:rsidRPr="00F56B4A">
        <w:rPr>
          <w:rFonts w:asciiTheme="majorBidi" w:hAnsiTheme="majorBidi" w:cstheme="majorBidi"/>
          <w:szCs w:val="28"/>
        </w:rPr>
        <w:t>.</w:t>
      </w:r>
    </w:p>
    <w:p w14:paraId="0BACA4CB" w14:textId="77777777" w:rsidR="00C34640" w:rsidRPr="00AF3141" w:rsidRDefault="00C34640" w:rsidP="00C44D8C">
      <w:pPr>
        <w:pStyle w:val="2"/>
        <w:ind w:left="0"/>
        <w:rPr>
          <w:rFonts w:asciiTheme="majorBidi" w:hAnsiTheme="majorBidi"/>
          <w:b/>
          <w:bCs/>
          <w:color w:val="auto"/>
        </w:rPr>
      </w:pPr>
      <w:bookmarkStart w:id="37" w:name="_Toc235821986"/>
      <w:r w:rsidRPr="00AF3141">
        <w:rPr>
          <w:rFonts w:asciiTheme="majorBidi" w:hAnsiTheme="majorBidi"/>
          <w:b/>
          <w:bCs/>
          <w:color w:val="auto"/>
        </w:rPr>
        <w:t>4.5 Implementation of the Proposed DistilBERT Model</w:t>
      </w:r>
      <w:bookmarkEnd w:id="37"/>
    </w:p>
    <w:p w14:paraId="793AB910"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4.5.1 Introduction</w:t>
      </w:r>
    </w:p>
    <w:p w14:paraId="511E2EAB" w14:textId="77777777" w:rsidR="00BE7837" w:rsidRPr="00BE7837" w:rsidRDefault="00BE7837" w:rsidP="009C336B">
      <w:pPr>
        <w:spacing w:before="240"/>
        <w:ind w:left="0"/>
        <w:rPr>
          <w:rFonts w:asciiTheme="majorBidi" w:hAnsiTheme="majorBidi" w:cstheme="majorBidi"/>
          <w:szCs w:val="28"/>
        </w:rPr>
      </w:pPr>
      <w:r w:rsidRPr="00BE7837">
        <w:rPr>
          <w:rFonts w:asciiTheme="majorBidi" w:hAnsiTheme="majorBidi" w:cstheme="majorBidi"/>
          <w:szCs w:val="28"/>
        </w:rPr>
        <w:t>Once the implementations of the baseline models and the evaluation of their performance were finished, it was time to implement the proposed model based on DistilBERT, which is the primary contribution of this work.</w:t>
      </w:r>
    </w:p>
    <w:p w14:paraId="0DF143BF" w14:textId="77777777" w:rsidR="00BE7837" w:rsidRPr="00BE7837" w:rsidRDefault="00BE7837" w:rsidP="00454186">
      <w:pPr>
        <w:spacing w:before="240"/>
        <w:ind w:left="0"/>
        <w:rPr>
          <w:rFonts w:asciiTheme="majorBidi" w:hAnsiTheme="majorBidi" w:cstheme="majorBidi"/>
          <w:szCs w:val="28"/>
        </w:rPr>
      </w:pPr>
      <w:r w:rsidRPr="00BE7837">
        <w:rPr>
          <w:rFonts w:asciiTheme="majorBidi" w:hAnsiTheme="majorBidi" w:cstheme="majorBidi"/>
          <w:szCs w:val="28"/>
        </w:rPr>
        <w:t>In contrast to the baseline models, which used feature extraction with TF-IDF and then trained separate models for each task, the proposed model used a single language model, which could extract features from the text automatically and classify categories and prioritize at the same time using multi-task learning.</w:t>
      </w:r>
    </w:p>
    <w:p w14:paraId="7592B387" w14:textId="718E9C1F" w:rsidR="00C34640" w:rsidRPr="00F56B4A" w:rsidRDefault="00BE7837" w:rsidP="00C85E20">
      <w:pPr>
        <w:spacing w:before="240"/>
        <w:ind w:left="0"/>
        <w:rPr>
          <w:rFonts w:asciiTheme="majorBidi" w:hAnsiTheme="majorBidi" w:cstheme="majorBidi"/>
          <w:szCs w:val="28"/>
        </w:rPr>
      </w:pPr>
      <w:r w:rsidRPr="00BE7837">
        <w:rPr>
          <w:rFonts w:asciiTheme="majorBidi" w:hAnsiTheme="majorBidi" w:cstheme="majorBidi"/>
          <w:szCs w:val="28"/>
        </w:rPr>
        <w:t xml:space="preserve">The training, validation, and test datasets used by the baseline models were utilized </w:t>
      </w:r>
      <w:r w:rsidR="00E9738E">
        <w:rPr>
          <w:rFonts w:asciiTheme="majorBidi" w:hAnsiTheme="majorBidi" w:cstheme="majorBidi"/>
          <w:szCs w:val="28"/>
        </w:rPr>
        <w:t>to</w:t>
      </w:r>
      <w:r w:rsidRPr="00BE7837">
        <w:rPr>
          <w:rFonts w:asciiTheme="majorBidi" w:hAnsiTheme="majorBidi" w:cstheme="majorBidi"/>
          <w:szCs w:val="28"/>
        </w:rPr>
        <w:t xml:space="preserve"> make sure that the comparisons between all models were fair</w:t>
      </w:r>
      <w:r w:rsidR="00C34640" w:rsidRPr="00F56B4A">
        <w:rPr>
          <w:rFonts w:asciiTheme="majorBidi" w:hAnsiTheme="majorBidi" w:cstheme="majorBidi"/>
          <w:szCs w:val="28"/>
        </w:rPr>
        <w:t>.</w:t>
      </w:r>
    </w:p>
    <w:p w14:paraId="17FE2E04" w14:textId="77777777" w:rsidR="00C34640" w:rsidRPr="00F56B4A" w:rsidRDefault="00C34640" w:rsidP="00454186">
      <w:pPr>
        <w:spacing w:before="240"/>
        <w:ind w:left="0"/>
        <w:rPr>
          <w:rFonts w:asciiTheme="majorBidi" w:hAnsiTheme="majorBidi" w:cstheme="majorBidi"/>
          <w:b/>
          <w:bCs/>
          <w:szCs w:val="28"/>
        </w:rPr>
      </w:pPr>
      <w:r w:rsidRPr="00F56B4A">
        <w:rPr>
          <w:rFonts w:asciiTheme="majorBidi" w:hAnsiTheme="majorBidi" w:cstheme="majorBidi"/>
          <w:b/>
          <w:bCs/>
          <w:szCs w:val="28"/>
        </w:rPr>
        <w:t>4.5.2 Data Preprocessing for the Model</w:t>
      </w:r>
    </w:p>
    <w:p w14:paraId="7CB1B4F3" w14:textId="6B6B272F" w:rsidR="00CE08A7" w:rsidRPr="00CE08A7" w:rsidRDefault="00335B72" w:rsidP="00CE709D">
      <w:pPr>
        <w:spacing w:before="240"/>
        <w:ind w:left="0"/>
        <w:rPr>
          <w:rFonts w:asciiTheme="majorBidi" w:hAnsiTheme="majorBidi" w:cstheme="majorBidi"/>
          <w:szCs w:val="28"/>
        </w:rPr>
      </w:pPr>
      <w:r>
        <w:rPr>
          <w:rFonts w:asciiTheme="majorBidi" w:hAnsiTheme="majorBidi" w:cstheme="majorBidi"/>
          <w:szCs w:val="28"/>
        </w:rPr>
        <w:t>Before</w:t>
      </w:r>
      <w:r w:rsidR="00CE08A7" w:rsidRPr="00CE08A7">
        <w:rPr>
          <w:rFonts w:asciiTheme="majorBidi" w:hAnsiTheme="majorBidi" w:cstheme="majorBidi"/>
          <w:szCs w:val="28"/>
        </w:rPr>
        <w:t xml:space="preserve"> the start of the training process, preprocessing of the data was conducted in line with the DistilBERT model requirements.</w:t>
      </w:r>
      <w:r w:rsidR="00CE709D">
        <w:rPr>
          <w:rFonts w:asciiTheme="majorBidi" w:hAnsiTheme="majorBidi" w:cstheme="majorBidi"/>
          <w:szCs w:val="28"/>
        </w:rPr>
        <w:t xml:space="preserve"> </w:t>
      </w:r>
      <w:r w:rsidR="00CE08A7" w:rsidRPr="00CE08A7">
        <w:rPr>
          <w:rFonts w:asciiTheme="majorBidi" w:hAnsiTheme="majorBidi" w:cstheme="majorBidi"/>
          <w:szCs w:val="28"/>
        </w:rPr>
        <w:t xml:space="preserve">The model </w:t>
      </w:r>
      <w:r w:rsidR="00DC4451" w:rsidRPr="00CE08A7">
        <w:rPr>
          <w:rFonts w:asciiTheme="majorBidi" w:hAnsiTheme="majorBidi" w:cstheme="majorBidi"/>
          <w:szCs w:val="28"/>
        </w:rPr>
        <w:t>considered</w:t>
      </w:r>
      <w:r w:rsidR="00CE08A7" w:rsidRPr="00CE08A7">
        <w:rPr>
          <w:rFonts w:asciiTheme="majorBidi" w:hAnsiTheme="majorBidi" w:cstheme="majorBidi"/>
          <w:szCs w:val="28"/>
        </w:rPr>
        <w:t xml:space="preserve"> the </w:t>
      </w:r>
      <w:r w:rsidR="003B51CB">
        <w:rPr>
          <w:rFonts w:asciiTheme="majorBidi" w:hAnsiTheme="majorBidi" w:cstheme="majorBidi"/>
          <w:szCs w:val="28"/>
        </w:rPr>
        <w:t>(</w:t>
      </w:r>
      <w:r w:rsidR="00CE08A7" w:rsidRPr="00CE08A7">
        <w:rPr>
          <w:rFonts w:asciiTheme="majorBidi" w:hAnsiTheme="majorBidi" w:cstheme="majorBidi"/>
          <w:szCs w:val="28"/>
        </w:rPr>
        <w:t>Cleaned_Text</w:t>
      </w:r>
      <w:r w:rsidR="003B51CB">
        <w:rPr>
          <w:rFonts w:asciiTheme="majorBidi" w:hAnsiTheme="majorBidi" w:cstheme="majorBidi"/>
          <w:szCs w:val="28"/>
        </w:rPr>
        <w:t>)</w:t>
      </w:r>
      <w:r w:rsidR="00CE08A7" w:rsidRPr="00CE08A7">
        <w:rPr>
          <w:rFonts w:asciiTheme="majorBidi" w:hAnsiTheme="majorBidi" w:cstheme="majorBidi"/>
          <w:szCs w:val="28"/>
        </w:rPr>
        <w:t xml:space="preserve"> column as the input (text) data for training, while category labels and priority levels were taken as target variables (labels).</w:t>
      </w:r>
    </w:p>
    <w:p w14:paraId="4877BEF8" w14:textId="77777777" w:rsidR="00CE08A7" w:rsidRPr="00CE08A7" w:rsidRDefault="00CE08A7" w:rsidP="00CE709D">
      <w:pPr>
        <w:spacing w:before="240"/>
        <w:ind w:left="0"/>
        <w:rPr>
          <w:rFonts w:asciiTheme="majorBidi" w:hAnsiTheme="majorBidi" w:cstheme="majorBidi"/>
          <w:szCs w:val="28"/>
        </w:rPr>
      </w:pPr>
      <w:r w:rsidRPr="00CE08A7">
        <w:rPr>
          <w:rFonts w:asciiTheme="majorBidi" w:hAnsiTheme="majorBidi" w:cstheme="majorBidi"/>
          <w:szCs w:val="28"/>
        </w:rPr>
        <w:t>Since the Transformer models cannot work directly with text data, the DistilBERT Tokenizer was applied for conversion of each message into its numeric form, which consists of:</w:t>
      </w:r>
    </w:p>
    <w:p w14:paraId="34E61120" w14:textId="691440D3" w:rsidR="00CE08A7" w:rsidRPr="002502FD" w:rsidRDefault="00CE08A7" w:rsidP="00617C4B">
      <w:pPr>
        <w:pStyle w:val="a6"/>
        <w:numPr>
          <w:ilvl w:val="0"/>
          <w:numId w:val="18"/>
        </w:numPr>
        <w:ind w:left="360" w:hanging="180"/>
        <w:rPr>
          <w:rFonts w:asciiTheme="majorBidi" w:hAnsiTheme="majorBidi" w:cstheme="majorBidi"/>
          <w:szCs w:val="28"/>
        </w:rPr>
      </w:pPr>
      <w:r w:rsidRPr="002502FD">
        <w:rPr>
          <w:rFonts w:asciiTheme="majorBidi" w:hAnsiTheme="majorBidi" w:cstheme="majorBidi"/>
          <w:szCs w:val="28"/>
        </w:rPr>
        <w:t>Token IDs.</w:t>
      </w:r>
    </w:p>
    <w:p w14:paraId="792BDB14" w14:textId="226592D2" w:rsidR="00CE08A7" w:rsidRPr="002502FD" w:rsidRDefault="00CE08A7" w:rsidP="00617C4B">
      <w:pPr>
        <w:pStyle w:val="a6"/>
        <w:numPr>
          <w:ilvl w:val="0"/>
          <w:numId w:val="18"/>
        </w:numPr>
        <w:ind w:left="360" w:hanging="180"/>
        <w:rPr>
          <w:rFonts w:asciiTheme="majorBidi" w:hAnsiTheme="majorBidi" w:cstheme="majorBidi"/>
          <w:szCs w:val="28"/>
        </w:rPr>
      </w:pPr>
      <w:r w:rsidRPr="002502FD">
        <w:rPr>
          <w:rFonts w:asciiTheme="majorBidi" w:hAnsiTheme="majorBidi" w:cstheme="majorBidi"/>
          <w:szCs w:val="28"/>
        </w:rPr>
        <w:t>Attention mask.</w:t>
      </w:r>
    </w:p>
    <w:p w14:paraId="22808208" w14:textId="77777777" w:rsidR="00CE08A7" w:rsidRPr="00CE08A7" w:rsidRDefault="00CE08A7" w:rsidP="00981124">
      <w:pPr>
        <w:spacing w:before="240"/>
        <w:ind w:left="0"/>
        <w:rPr>
          <w:rFonts w:asciiTheme="majorBidi" w:hAnsiTheme="majorBidi" w:cstheme="majorBidi"/>
          <w:szCs w:val="28"/>
        </w:rPr>
      </w:pPr>
      <w:r w:rsidRPr="00CE08A7">
        <w:rPr>
          <w:rFonts w:asciiTheme="majorBidi" w:hAnsiTheme="majorBidi" w:cstheme="majorBidi"/>
          <w:szCs w:val="28"/>
        </w:rPr>
        <w:t>Also, the maximum length of a message (Maximum Sequence Length) was defined so that all messages would have the same length inside each batch of training data; the shorter messages would be padded, and the longer ones truncated.</w:t>
      </w:r>
    </w:p>
    <w:p w14:paraId="2BD6406C" w14:textId="409353B5" w:rsidR="00C34640" w:rsidRPr="00F56B4A" w:rsidRDefault="00CE08A7" w:rsidP="00CE08A7">
      <w:pPr>
        <w:ind w:left="0"/>
        <w:rPr>
          <w:rFonts w:asciiTheme="majorBidi" w:hAnsiTheme="majorBidi" w:cstheme="majorBidi"/>
          <w:szCs w:val="28"/>
        </w:rPr>
      </w:pPr>
      <w:r w:rsidRPr="00CE08A7">
        <w:rPr>
          <w:rFonts w:asciiTheme="majorBidi" w:hAnsiTheme="majorBidi" w:cstheme="majorBidi"/>
          <w:szCs w:val="28"/>
        </w:rPr>
        <w:t xml:space="preserve">After the tokenization step was finished, the data was converted into PyTorch Dataset objects and then into </w:t>
      </w:r>
      <w:r w:rsidR="00981124">
        <w:rPr>
          <w:rFonts w:asciiTheme="majorBidi" w:hAnsiTheme="majorBidi" w:cstheme="majorBidi"/>
          <w:szCs w:val="28"/>
        </w:rPr>
        <w:t xml:space="preserve">a </w:t>
      </w:r>
      <w:r w:rsidRPr="00CE08A7">
        <w:rPr>
          <w:rFonts w:asciiTheme="majorBidi" w:hAnsiTheme="majorBidi" w:cstheme="majorBidi"/>
          <w:szCs w:val="28"/>
        </w:rPr>
        <w:t>DataLoader</w:t>
      </w:r>
      <w:r w:rsidR="00C34640" w:rsidRPr="00F56B4A">
        <w:rPr>
          <w:rFonts w:asciiTheme="majorBidi" w:hAnsiTheme="majorBidi" w:cstheme="majorBidi"/>
          <w:szCs w:val="28"/>
        </w:rPr>
        <w:t>.</w:t>
      </w:r>
    </w:p>
    <w:p w14:paraId="069B8FB2" w14:textId="77777777" w:rsidR="00CE08A7" w:rsidRDefault="00CE08A7" w:rsidP="00C44D8C">
      <w:pPr>
        <w:ind w:left="0"/>
        <w:rPr>
          <w:rFonts w:asciiTheme="majorBidi" w:hAnsiTheme="majorBidi" w:cstheme="majorBidi"/>
          <w:b/>
          <w:bCs/>
          <w:szCs w:val="28"/>
        </w:rPr>
      </w:pPr>
    </w:p>
    <w:p w14:paraId="09B28520" w14:textId="77777777" w:rsidR="00CE08A7" w:rsidRDefault="00CE08A7" w:rsidP="00C44D8C">
      <w:pPr>
        <w:ind w:left="0"/>
        <w:rPr>
          <w:rFonts w:asciiTheme="majorBidi" w:hAnsiTheme="majorBidi" w:cstheme="majorBidi"/>
          <w:b/>
          <w:bCs/>
          <w:szCs w:val="28"/>
        </w:rPr>
      </w:pPr>
    </w:p>
    <w:p w14:paraId="557245B3" w14:textId="18E44EDF"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4.5.3 Model Training</w:t>
      </w:r>
    </w:p>
    <w:p w14:paraId="02BDE9E3" w14:textId="2457EFC6" w:rsidR="0075290F" w:rsidRPr="0075290F" w:rsidRDefault="0075290F" w:rsidP="00CA3728">
      <w:pPr>
        <w:spacing w:before="240"/>
        <w:ind w:left="0"/>
        <w:rPr>
          <w:rFonts w:asciiTheme="majorBidi" w:hAnsiTheme="majorBidi" w:cstheme="majorBidi"/>
          <w:szCs w:val="28"/>
        </w:rPr>
      </w:pPr>
      <w:r w:rsidRPr="0075290F">
        <w:rPr>
          <w:rFonts w:asciiTheme="majorBidi" w:hAnsiTheme="majorBidi" w:cstheme="majorBidi"/>
          <w:szCs w:val="28"/>
        </w:rPr>
        <w:t>After the data had been prepared, the model was developed based on the Transformers library.</w:t>
      </w:r>
      <w:r w:rsidR="00CA3728">
        <w:rPr>
          <w:rFonts w:asciiTheme="majorBidi" w:hAnsiTheme="majorBidi" w:cstheme="majorBidi"/>
          <w:szCs w:val="28"/>
        </w:rPr>
        <w:t xml:space="preserve"> </w:t>
      </w:r>
      <w:r w:rsidRPr="0075290F">
        <w:rPr>
          <w:rFonts w:asciiTheme="majorBidi" w:hAnsiTheme="majorBidi" w:cstheme="majorBidi"/>
          <w:szCs w:val="28"/>
        </w:rPr>
        <w:t>The model used a pre-trained DistilBERT model as a common feature extraction module and two separate output modules for performing the two tasks.</w:t>
      </w:r>
    </w:p>
    <w:p w14:paraId="4AC264A8" w14:textId="77777777" w:rsidR="0075290F" w:rsidRPr="0075290F" w:rsidRDefault="0075290F" w:rsidP="00CA3728">
      <w:pPr>
        <w:spacing w:before="240"/>
        <w:ind w:left="0"/>
        <w:rPr>
          <w:rFonts w:asciiTheme="majorBidi" w:hAnsiTheme="majorBidi" w:cstheme="majorBidi"/>
          <w:szCs w:val="28"/>
        </w:rPr>
      </w:pPr>
      <w:r w:rsidRPr="0075290F">
        <w:rPr>
          <w:rFonts w:asciiTheme="majorBidi" w:hAnsiTheme="majorBidi" w:cstheme="majorBidi"/>
          <w:szCs w:val="28"/>
        </w:rPr>
        <w:t>The first output module was used for the category classification task, providing the probability of belonging to one of the six categories, and the second output module was used for the priority level determination task, providing the probability of belonging to one of the three priority levels.</w:t>
      </w:r>
    </w:p>
    <w:p w14:paraId="27A2C09B" w14:textId="723124D6" w:rsidR="00C34640" w:rsidRPr="00F56B4A" w:rsidRDefault="0075290F" w:rsidP="00BC5E97">
      <w:pPr>
        <w:spacing w:before="240"/>
        <w:ind w:left="0"/>
        <w:rPr>
          <w:rFonts w:asciiTheme="majorBidi" w:hAnsiTheme="majorBidi" w:cstheme="majorBidi"/>
          <w:szCs w:val="28"/>
        </w:rPr>
      </w:pPr>
      <w:r w:rsidRPr="0075290F">
        <w:rPr>
          <w:rFonts w:asciiTheme="majorBidi" w:hAnsiTheme="majorBidi" w:cstheme="majorBidi"/>
          <w:szCs w:val="28"/>
        </w:rPr>
        <w:t>Thus, the model is capable of processing the message only once and then providing results of both tasks at once</w:t>
      </w:r>
      <w:r w:rsidR="00C34640" w:rsidRPr="00F56B4A">
        <w:rPr>
          <w:rFonts w:asciiTheme="majorBidi" w:hAnsiTheme="majorBidi" w:cstheme="majorBidi"/>
          <w:szCs w:val="28"/>
        </w:rPr>
        <w:t>.</w:t>
      </w:r>
    </w:p>
    <w:p w14:paraId="29C3CCCE" w14:textId="77777777" w:rsidR="00C34640" w:rsidRPr="00F56B4A" w:rsidRDefault="00C34640" w:rsidP="00845811">
      <w:pPr>
        <w:spacing w:before="240"/>
        <w:ind w:left="0"/>
        <w:rPr>
          <w:rFonts w:asciiTheme="majorBidi" w:hAnsiTheme="majorBidi" w:cstheme="majorBidi"/>
          <w:b/>
          <w:bCs/>
          <w:szCs w:val="28"/>
        </w:rPr>
      </w:pPr>
      <w:r w:rsidRPr="00F56B4A">
        <w:rPr>
          <w:rFonts w:asciiTheme="majorBidi" w:hAnsiTheme="majorBidi" w:cstheme="majorBidi"/>
          <w:b/>
          <w:bCs/>
          <w:szCs w:val="28"/>
        </w:rPr>
        <w:t>4.5.4 Preparing the Training Process</w:t>
      </w:r>
    </w:p>
    <w:p w14:paraId="67DFCCC5" w14:textId="77777777" w:rsidR="0056674B" w:rsidRPr="0056674B" w:rsidRDefault="0056674B" w:rsidP="00C40CBC">
      <w:pPr>
        <w:spacing w:before="240"/>
        <w:ind w:left="0"/>
        <w:rPr>
          <w:rFonts w:asciiTheme="majorBidi" w:hAnsiTheme="majorBidi" w:cstheme="majorBidi"/>
          <w:szCs w:val="28"/>
        </w:rPr>
      </w:pPr>
      <w:r w:rsidRPr="0056674B">
        <w:rPr>
          <w:rFonts w:asciiTheme="majorBidi" w:hAnsiTheme="majorBidi" w:cstheme="majorBidi"/>
          <w:szCs w:val="28"/>
        </w:rPr>
        <w:t>After completing the modeling part, everything needed to train the model was ready.</w:t>
      </w:r>
    </w:p>
    <w:p w14:paraId="0FBFA330" w14:textId="77777777" w:rsidR="0056674B" w:rsidRPr="0056674B" w:rsidRDefault="0056674B" w:rsidP="0056674B">
      <w:pPr>
        <w:ind w:left="0"/>
        <w:rPr>
          <w:rFonts w:asciiTheme="majorBidi" w:hAnsiTheme="majorBidi" w:cstheme="majorBidi"/>
          <w:szCs w:val="28"/>
        </w:rPr>
      </w:pPr>
      <w:r w:rsidRPr="0056674B">
        <w:rPr>
          <w:rFonts w:asciiTheme="majorBidi" w:hAnsiTheme="majorBidi" w:cstheme="majorBidi"/>
          <w:szCs w:val="28"/>
        </w:rPr>
        <w:t>This phase involved:</w:t>
      </w:r>
    </w:p>
    <w:p w14:paraId="45E415C5" w14:textId="2EABB97A"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Defining loss functions for each task.</w:t>
      </w:r>
    </w:p>
    <w:p w14:paraId="5A23FC48" w14:textId="5EA4882B"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Choosing an optimizer.</w:t>
      </w:r>
    </w:p>
    <w:p w14:paraId="31924E91" w14:textId="59C954F5"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Defining the learning rate.</w:t>
      </w:r>
    </w:p>
    <w:p w14:paraId="54DCE68B" w14:textId="377B28A0"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Defining the batch size.</w:t>
      </w:r>
    </w:p>
    <w:p w14:paraId="3985427B" w14:textId="77A20CCA"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Number of epochs for training.</w:t>
      </w:r>
    </w:p>
    <w:p w14:paraId="4854364F" w14:textId="699BC69E"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Enabling training through GPU (Graphics Processing Unit).</w:t>
      </w:r>
    </w:p>
    <w:p w14:paraId="61B4556E" w14:textId="77777777" w:rsidR="0056674B" w:rsidRPr="0056674B" w:rsidRDefault="0056674B" w:rsidP="000F3901">
      <w:pPr>
        <w:spacing w:before="240"/>
        <w:ind w:left="0"/>
        <w:rPr>
          <w:rFonts w:asciiTheme="majorBidi" w:hAnsiTheme="majorBidi" w:cstheme="majorBidi"/>
          <w:szCs w:val="28"/>
        </w:rPr>
      </w:pPr>
      <w:r w:rsidRPr="0056674B">
        <w:rPr>
          <w:rFonts w:asciiTheme="majorBidi" w:hAnsiTheme="majorBidi" w:cstheme="majorBidi"/>
          <w:szCs w:val="28"/>
        </w:rPr>
        <w:t>Mixed Precision Training was also applied to minimize memory usage and improve the training time while keeping the stability of the weights during the training phase.</w:t>
      </w:r>
    </w:p>
    <w:p w14:paraId="02899E1A" w14:textId="0103A102" w:rsidR="00C34640" w:rsidRPr="00F56B4A" w:rsidRDefault="0056674B" w:rsidP="0056674B">
      <w:pPr>
        <w:ind w:left="0"/>
        <w:rPr>
          <w:rFonts w:asciiTheme="majorBidi" w:hAnsiTheme="majorBidi" w:cstheme="majorBidi"/>
          <w:szCs w:val="28"/>
        </w:rPr>
      </w:pPr>
      <w:r w:rsidRPr="0056674B">
        <w:rPr>
          <w:rFonts w:asciiTheme="majorBidi" w:hAnsiTheme="majorBidi" w:cstheme="majorBidi"/>
          <w:szCs w:val="28"/>
        </w:rPr>
        <w:t xml:space="preserve">To keep the best version of the model, I kept the model that performed best on the validation data while training and used it for all </w:t>
      </w:r>
      <w:r w:rsidR="00AD5FD5">
        <w:rPr>
          <w:rFonts w:asciiTheme="majorBidi" w:hAnsiTheme="majorBidi" w:cstheme="majorBidi"/>
          <w:szCs w:val="28"/>
        </w:rPr>
        <w:t>evaluation</w:t>
      </w:r>
      <w:r w:rsidRPr="0056674B">
        <w:rPr>
          <w:rFonts w:asciiTheme="majorBidi" w:hAnsiTheme="majorBidi" w:cstheme="majorBidi"/>
          <w:szCs w:val="28"/>
        </w:rPr>
        <w:t xml:space="preserve"> processes</w:t>
      </w:r>
      <w:r w:rsidR="00AD5FD5">
        <w:rPr>
          <w:rFonts w:asciiTheme="majorBidi" w:hAnsiTheme="majorBidi" w:cstheme="majorBidi"/>
          <w:szCs w:val="28"/>
        </w:rPr>
        <w:t>.</w:t>
      </w:r>
    </w:p>
    <w:p w14:paraId="748304FD" w14:textId="77777777" w:rsidR="00C34640" w:rsidRPr="00F56B4A" w:rsidRDefault="00C34640" w:rsidP="00D65132">
      <w:pPr>
        <w:spacing w:before="240"/>
        <w:ind w:left="0"/>
        <w:rPr>
          <w:rFonts w:asciiTheme="majorBidi" w:hAnsiTheme="majorBidi" w:cstheme="majorBidi"/>
          <w:b/>
          <w:bCs/>
          <w:szCs w:val="28"/>
        </w:rPr>
      </w:pPr>
      <w:r w:rsidRPr="00F56B4A">
        <w:rPr>
          <w:rFonts w:asciiTheme="majorBidi" w:hAnsiTheme="majorBidi" w:cstheme="majorBidi"/>
          <w:b/>
          <w:bCs/>
          <w:szCs w:val="28"/>
        </w:rPr>
        <w:t>4.5.5 Training Hyperparameters</w:t>
      </w:r>
    </w:p>
    <w:p w14:paraId="61634AEE" w14:textId="77777777" w:rsidR="00C34640" w:rsidRDefault="00C34640" w:rsidP="00C44D8C">
      <w:pPr>
        <w:ind w:left="0"/>
        <w:rPr>
          <w:rFonts w:asciiTheme="majorBidi" w:hAnsiTheme="majorBidi" w:cstheme="majorBidi"/>
          <w:szCs w:val="28"/>
        </w:rPr>
      </w:pPr>
      <w:r w:rsidRPr="00F56B4A">
        <w:rPr>
          <w:rFonts w:asciiTheme="majorBidi" w:hAnsiTheme="majorBidi" w:cstheme="majorBidi"/>
          <w:szCs w:val="28"/>
        </w:rPr>
        <w:t>Training relied on a set of fixed settings, which were used throughout the model fine-tuning process.</w:t>
      </w:r>
    </w:p>
    <w:p w14:paraId="2A817270" w14:textId="77777777" w:rsidR="004E53CB" w:rsidRDefault="004E53CB" w:rsidP="00C44D8C">
      <w:pPr>
        <w:ind w:left="0"/>
        <w:rPr>
          <w:rFonts w:asciiTheme="majorBidi" w:hAnsiTheme="majorBidi" w:cstheme="majorBidi"/>
          <w:szCs w:val="28"/>
        </w:rPr>
      </w:pPr>
    </w:p>
    <w:p w14:paraId="5479455E" w14:textId="77777777" w:rsidR="004E53CB" w:rsidRPr="00F56B4A" w:rsidRDefault="004E53CB" w:rsidP="00C44D8C">
      <w:pPr>
        <w:ind w:left="0"/>
        <w:rPr>
          <w:rFonts w:asciiTheme="majorBidi" w:hAnsiTheme="majorBidi" w:cstheme="majorBidi"/>
          <w:szCs w:val="28"/>
        </w:rPr>
      </w:pPr>
    </w:p>
    <w:p w14:paraId="393E8851" w14:textId="77777777" w:rsidR="00C34640" w:rsidRPr="00F56B4A" w:rsidRDefault="00C34640" w:rsidP="00C44D8C">
      <w:pPr>
        <w:ind w:left="0"/>
        <w:jc w:val="left"/>
        <w:rPr>
          <w:rFonts w:asciiTheme="majorBidi" w:hAnsiTheme="majorBidi" w:cstheme="majorBidi"/>
          <w:szCs w:val="28"/>
        </w:rPr>
      </w:pPr>
      <w:r w:rsidRPr="00F56B4A">
        <w:rPr>
          <w:rFonts w:asciiTheme="majorBidi" w:hAnsiTheme="majorBidi" w:cstheme="majorBidi"/>
          <w:b/>
          <w:bCs/>
          <w:szCs w:val="28"/>
        </w:rPr>
        <w:lastRenderedPageBreak/>
        <w:t>Table (4.5): Training Settings for the Proposed Model</w:t>
      </w:r>
    </w:p>
    <w:tbl>
      <w:tblPr>
        <w:tblStyle w:val="aa"/>
        <w:bidiVisual/>
        <w:tblW w:w="9372" w:type="dxa"/>
        <w:tblLayout w:type="fixed"/>
        <w:tblLook w:val="0400" w:firstRow="0" w:lastRow="0" w:firstColumn="0" w:lastColumn="0" w:noHBand="0" w:noVBand="1"/>
      </w:tblPr>
      <w:tblGrid>
        <w:gridCol w:w="4686"/>
        <w:gridCol w:w="4686"/>
      </w:tblGrid>
      <w:tr w:rsidR="00C34640" w:rsidRPr="00F56B4A" w14:paraId="7B1E9F28" w14:textId="77777777" w:rsidTr="00652BCA">
        <w:trPr>
          <w:trHeight w:val="20"/>
        </w:trPr>
        <w:tc>
          <w:tcPr>
            <w:tcW w:w="4686" w:type="dxa"/>
            <w:shd w:val="clear" w:color="auto" w:fill="F2F2F2" w:themeFill="background1" w:themeFillShade="F2"/>
          </w:tcPr>
          <w:p w14:paraId="2F006EEF"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Value</w:t>
            </w:r>
          </w:p>
        </w:tc>
        <w:tc>
          <w:tcPr>
            <w:tcW w:w="4686" w:type="dxa"/>
            <w:shd w:val="clear" w:color="auto" w:fill="F2F2F2" w:themeFill="background1" w:themeFillShade="F2"/>
          </w:tcPr>
          <w:p w14:paraId="3EAC82B1" w14:textId="0410BF74" w:rsidR="00C34640" w:rsidRPr="00F56B4A" w:rsidRDefault="00AF4EF5" w:rsidP="00C44D8C">
            <w:pPr>
              <w:ind w:left="0"/>
              <w:jc w:val="center"/>
              <w:rPr>
                <w:rFonts w:asciiTheme="majorBidi" w:hAnsiTheme="majorBidi" w:cstheme="majorBidi"/>
                <w:b/>
                <w:bCs/>
                <w:szCs w:val="28"/>
              </w:rPr>
            </w:pPr>
            <w:r w:rsidRPr="00AF4EF5">
              <w:rPr>
                <w:rFonts w:asciiTheme="majorBidi" w:hAnsiTheme="majorBidi" w:cstheme="majorBidi"/>
                <w:b/>
                <w:bCs/>
                <w:szCs w:val="28"/>
              </w:rPr>
              <w:t>Parameter</w:t>
            </w:r>
          </w:p>
        </w:tc>
      </w:tr>
      <w:tr w:rsidR="000C2FB7" w:rsidRPr="00F56B4A" w14:paraId="3EDA3BC2" w14:textId="77777777" w:rsidTr="002726B1">
        <w:trPr>
          <w:trHeight w:val="18"/>
        </w:trPr>
        <w:tc>
          <w:tcPr>
            <w:tcW w:w="4686" w:type="dxa"/>
            <w:vAlign w:val="center"/>
          </w:tcPr>
          <w:p w14:paraId="60CCC015" w14:textId="3754028E" w:rsidR="000C2FB7" w:rsidRPr="00F56B4A" w:rsidRDefault="000C2FB7" w:rsidP="000C2FB7">
            <w:pPr>
              <w:ind w:left="0"/>
              <w:jc w:val="center"/>
              <w:rPr>
                <w:rFonts w:asciiTheme="majorBidi" w:hAnsiTheme="majorBidi" w:cstheme="majorBidi"/>
                <w:szCs w:val="28"/>
              </w:rPr>
            </w:pPr>
            <w:r>
              <w:t>distilbert-base-uncased</w:t>
            </w:r>
          </w:p>
        </w:tc>
        <w:tc>
          <w:tcPr>
            <w:tcW w:w="4686" w:type="dxa"/>
            <w:vAlign w:val="center"/>
          </w:tcPr>
          <w:p w14:paraId="29F1DDE4" w14:textId="740007A9" w:rsidR="000C2FB7" w:rsidRPr="000C2FB7" w:rsidRDefault="000C2FB7" w:rsidP="000C2FB7">
            <w:pPr>
              <w:ind w:left="0"/>
              <w:jc w:val="center"/>
              <w:rPr>
                <w:rFonts w:asciiTheme="majorBidi" w:hAnsiTheme="majorBidi" w:cstheme="majorBidi"/>
                <w:szCs w:val="28"/>
              </w:rPr>
            </w:pPr>
            <w:r w:rsidRPr="000C2FB7">
              <w:t>Pre-trained Model</w:t>
            </w:r>
          </w:p>
        </w:tc>
      </w:tr>
      <w:tr w:rsidR="000C2FB7" w:rsidRPr="00F56B4A" w14:paraId="10D0777B" w14:textId="77777777" w:rsidTr="002726B1">
        <w:trPr>
          <w:trHeight w:val="18"/>
        </w:trPr>
        <w:tc>
          <w:tcPr>
            <w:tcW w:w="4686" w:type="dxa"/>
            <w:vAlign w:val="center"/>
          </w:tcPr>
          <w:p w14:paraId="553369B3" w14:textId="2CF2DD26" w:rsidR="000C2FB7" w:rsidRPr="00F56B4A" w:rsidRDefault="000C2FB7" w:rsidP="000C2FB7">
            <w:pPr>
              <w:ind w:left="0"/>
              <w:jc w:val="center"/>
              <w:rPr>
                <w:rFonts w:asciiTheme="majorBidi" w:hAnsiTheme="majorBidi" w:cstheme="majorBidi"/>
                <w:szCs w:val="28"/>
              </w:rPr>
            </w:pPr>
            <w:r>
              <w:t>PyTorch (v2.x)</w:t>
            </w:r>
          </w:p>
        </w:tc>
        <w:tc>
          <w:tcPr>
            <w:tcW w:w="4686" w:type="dxa"/>
            <w:vAlign w:val="center"/>
          </w:tcPr>
          <w:p w14:paraId="306AEB45" w14:textId="4032D5C2" w:rsidR="000C2FB7" w:rsidRPr="000C2FB7" w:rsidRDefault="000C2FB7" w:rsidP="000C2FB7">
            <w:pPr>
              <w:ind w:left="0"/>
              <w:jc w:val="center"/>
              <w:rPr>
                <w:rFonts w:asciiTheme="majorBidi" w:hAnsiTheme="majorBidi" w:cstheme="majorBidi"/>
                <w:szCs w:val="28"/>
              </w:rPr>
            </w:pPr>
            <w:r w:rsidRPr="000C2FB7">
              <w:t>Framework</w:t>
            </w:r>
          </w:p>
        </w:tc>
      </w:tr>
      <w:tr w:rsidR="000C2FB7" w:rsidRPr="00F56B4A" w14:paraId="63B72907" w14:textId="77777777" w:rsidTr="002726B1">
        <w:trPr>
          <w:trHeight w:val="18"/>
        </w:trPr>
        <w:tc>
          <w:tcPr>
            <w:tcW w:w="4686" w:type="dxa"/>
            <w:vAlign w:val="center"/>
          </w:tcPr>
          <w:p w14:paraId="2884731D" w14:textId="7C1AD34B" w:rsidR="000C2FB7" w:rsidRPr="00F56B4A" w:rsidRDefault="000C2FB7" w:rsidP="000C2FB7">
            <w:pPr>
              <w:ind w:left="0"/>
              <w:jc w:val="center"/>
              <w:rPr>
                <w:rFonts w:asciiTheme="majorBidi" w:hAnsiTheme="majorBidi" w:cstheme="majorBidi"/>
                <w:szCs w:val="28"/>
              </w:rPr>
            </w:pPr>
            <w:r>
              <w:t>4.x</w:t>
            </w:r>
          </w:p>
        </w:tc>
        <w:tc>
          <w:tcPr>
            <w:tcW w:w="4686" w:type="dxa"/>
            <w:vAlign w:val="center"/>
          </w:tcPr>
          <w:p w14:paraId="7C40F9AC" w14:textId="793F4B84" w:rsidR="000C2FB7" w:rsidRPr="000C2FB7" w:rsidRDefault="000C2FB7" w:rsidP="000C2FB7">
            <w:pPr>
              <w:ind w:left="0"/>
              <w:jc w:val="center"/>
              <w:rPr>
                <w:rFonts w:asciiTheme="majorBidi" w:hAnsiTheme="majorBidi" w:cstheme="majorBidi"/>
                <w:szCs w:val="28"/>
              </w:rPr>
            </w:pPr>
            <w:r w:rsidRPr="000C2FB7">
              <w:t>Transformers Version</w:t>
            </w:r>
          </w:p>
        </w:tc>
      </w:tr>
      <w:tr w:rsidR="000C2FB7" w:rsidRPr="00F56B4A" w14:paraId="08C5B755" w14:textId="77777777" w:rsidTr="002726B1">
        <w:trPr>
          <w:trHeight w:val="18"/>
        </w:trPr>
        <w:tc>
          <w:tcPr>
            <w:tcW w:w="4686" w:type="dxa"/>
            <w:vAlign w:val="center"/>
          </w:tcPr>
          <w:p w14:paraId="04ADE0F7" w14:textId="2C28D1F1" w:rsidR="000C2FB7" w:rsidRPr="00F56B4A" w:rsidRDefault="000C2FB7" w:rsidP="000C2FB7">
            <w:pPr>
              <w:ind w:left="0"/>
              <w:jc w:val="center"/>
              <w:rPr>
                <w:rFonts w:asciiTheme="majorBidi" w:hAnsiTheme="majorBidi" w:cstheme="majorBidi"/>
                <w:szCs w:val="28"/>
              </w:rPr>
            </w:pPr>
            <w:r>
              <w:t>DistilBERT Tokenizer</w:t>
            </w:r>
          </w:p>
        </w:tc>
        <w:tc>
          <w:tcPr>
            <w:tcW w:w="4686" w:type="dxa"/>
            <w:vAlign w:val="center"/>
          </w:tcPr>
          <w:p w14:paraId="1D9C1B08" w14:textId="0C40F134" w:rsidR="000C2FB7" w:rsidRPr="000C2FB7" w:rsidRDefault="000C2FB7" w:rsidP="000C2FB7">
            <w:pPr>
              <w:ind w:left="0"/>
              <w:jc w:val="center"/>
              <w:rPr>
                <w:rFonts w:asciiTheme="majorBidi" w:hAnsiTheme="majorBidi" w:cstheme="majorBidi"/>
                <w:szCs w:val="28"/>
              </w:rPr>
            </w:pPr>
            <w:r w:rsidRPr="000C2FB7">
              <w:t>Tokenizer</w:t>
            </w:r>
          </w:p>
        </w:tc>
      </w:tr>
      <w:tr w:rsidR="000C2FB7" w:rsidRPr="00F56B4A" w14:paraId="65447BC9" w14:textId="77777777" w:rsidTr="002726B1">
        <w:trPr>
          <w:trHeight w:val="18"/>
        </w:trPr>
        <w:tc>
          <w:tcPr>
            <w:tcW w:w="4686" w:type="dxa"/>
            <w:vAlign w:val="center"/>
          </w:tcPr>
          <w:p w14:paraId="2416FEEA" w14:textId="350AE165" w:rsidR="000C2FB7" w:rsidRPr="00F56B4A" w:rsidRDefault="000C2FB7" w:rsidP="000C2FB7">
            <w:pPr>
              <w:ind w:left="0"/>
              <w:jc w:val="center"/>
              <w:rPr>
                <w:rFonts w:asciiTheme="majorBidi" w:hAnsiTheme="majorBidi" w:cstheme="majorBidi"/>
                <w:szCs w:val="28"/>
              </w:rPr>
            </w:pPr>
            <w:r>
              <w:t>256 tokens</w:t>
            </w:r>
          </w:p>
        </w:tc>
        <w:tc>
          <w:tcPr>
            <w:tcW w:w="4686" w:type="dxa"/>
            <w:vAlign w:val="center"/>
          </w:tcPr>
          <w:p w14:paraId="213E11FB" w14:textId="3272213F" w:rsidR="000C2FB7" w:rsidRPr="000C2FB7" w:rsidRDefault="000C2FB7" w:rsidP="000C2FB7">
            <w:pPr>
              <w:ind w:left="0"/>
              <w:jc w:val="center"/>
              <w:rPr>
                <w:rFonts w:asciiTheme="majorBidi" w:hAnsiTheme="majorBidi" w:cstheme="majorBidi"/>
                <w:szCs w:val="28"/>
              </w:rPr>
            </w:pPr>
            <w:r w:rsidRPr="000C2FB7">
              <w:t>Maximum Sequence Length</w:t>
            </w:r>
          </w:p>
        </w:tc>
      </w:tr>
      <w:tr w:rsidR="000C2FB7" w:rsidRPr="00F56B4A" w14:paraId="7E86E2D4" w14:textId="77777777" w:rsidTr="002726B1">
        <w:trPr>
          <w:trHeight w:val="18"/>
        </w:trPr>
        <w:tc>
          <w:tcPr>
            <w:tcW w:w="4686" w:type="dxa"/>
            <w:vAlign w:val="center"/>
          </w:tcPr>
          <w:p w14:paraId="0F4DB14E" w14:textId="7D75A72B" w:rsidR="000C2FB7" w:rsidRPr="00F56B4A" w:rsidRDefault="000C2FB7" w:rsidP="000C2FB7">
            <w:pPr>
              <w:ind w:left="0"/>
              <w:jc w:val="center"/>
              <w:rPr>
                <w:rFonts w:asciiTheme="majorBidi" w:hAnsiTheme="majorBidi" w:cstheme="majorBidi"/>
                <w:szCs w:val="28"/>
              </w:rPr>
            </w:pPr>
            <w:r>
              <w:t>Truncate from end</w:t>
            </w:r>
          </w:p>
        </w:tc>
        <w:tc>
          <w:tcPr>
            <w:tcW w:w="4686" w:type="dxa"/>
            <w:vAlign w:val="center"/>
          </w:tcPr>
          <w:p w14:paraId="3297A44D" w14:textId="5F72410E" w:rsidR="000C2FB7" w:rsidRPr="000C2FB7" w:rsidRDefault="000C2FB7" w:rsidP="000C2FB7">
            <w:pPr>
              <w:ind w:left="0"/>
              <w:jc w:val="center"/>
              <w:rPr>
                <w:rFonts w:asciiTheme="majorBidi" w:hAnsiTheme="majorBidi" w:cstheme="majorBidi"/>
                <w:szCs w:val="28"/>
              </w:rPr>
            </w:pPr>
            <w:r w:rsidRPr="000C2FB7">
              <w:t>Truncation Strategy</w:t>
            </w:r>
          </w:p>
        </w:tc>
      </w:tr>
      <w:tr w:rsidR="000C2FB7" w:rsidRPr="00F56B4A" w14:paraId="256899A2" w14:textId="77777777" w:rsidTr="002726B1">
        <w:trPr>
          <w:trHeight w:val="18"/>
        </w:trPr>
        <w:tc>
          <w:tcPr>
            <w:tcW w:w="4686" w:type="dxa"/>
            <w:vAlign w:val="center"/>
          </w:tcPr>
          <w:p w14:paraId="17B8DC73" w14:textId="259B27C4" w:rsidR="000C2FB7" w:rsidRPr="00F56B4A" w:rsidRDefault="000C2FB7" w:rsidP="000C2FB7">
            <w:pPr>
              <w:ind w:left="0"/>
              <w:jc w:val="center"/>
              <w:rPr>
                <w:rFonts w:asciiTheme="majorBidi" w:hAnsiTheme="majorBidi" w:cstheme="majorBidi"/>
                <w:szCs w:val="28"/>
              </w:rPr>
            </w:pPr>
            <w:r>
              <w:t>Pad to max_length</w:t>
            </w:r>
          </w:p>
        </w:tc>
        <w:tc>
          <w:tcPr>
            <w:tcW w:w="4686" w:type="dxa"/>
            <w:vAlign w:val="center"/>
          </w:tcPr>
          <w:p w14:paraId="29EDDDF4" w14:textId="3D36A7C1" w:rsidR="000C2FB7" w:rsidRPr="000C2FB7" w:rsidRDefault="000C2FB7" w:rsidP="000C2FB7">
            <w:pPr>
              <w:ind w:left="0"/>
              <w:jc w:val="center"/>
              <w:rPr>
                <w:rFonts w:asciiTheme="majorBidi" w:hAnsiTheme="majorBidi" w:cstheme="majorBidi"/>
                <w:szCs w:val="28"/>
              </w:rPr>
            </w:pPr>
            <w:r w:rsidRPr="000C2FB7">
              <w:t>Padding</w:t>
            </w:r>
          </w:p>
        </w:tc>
      </w:tr>
      <w:tr w:rsidR="000C2FB7" w:rsidRPr="00F56B4A" w14:paraId="1DF9BF0D" w14:textId="77777777" w:rsidTr="002726B1">
        <w:trPr>
          <w:trHeight w:val="18"/>
        </w:trPr>
        <w:tc>
          <w:tcPr>
            <w:tcW w:w="4686" w:type="dxa"/>
            <w:vAlign w:val="center"/>
          </w:tcPr>
          <w:p w14:paraId="38DA93F9" w14:textId="4C514984" w:rsidR="000C2FB7" w:rsidRPr="00F56B4A" w:rsidRDefault="000C2FB7" w:rsidP="000C2FB7">
            <w:pPr>
              <w:ind w:left="0"/>
              <w:jc w:val="center"/>
              <w:rPr>
                <w:rFonts w:asciiTheme="majorBidi" w:hAnsiTheme="majorBidi" w:cstheme="majorBidi"/>
                <w:szCs w:val="28"/>
              </w:rPr>
            </w:pPr>
            <w:r>
              <w:t>16</w:t>
            </w:r>
          </w:p>
        </w:tc>
        <w:tc>
          <w:tcPr>
            <w:tcW w:w="4686" w:type="dxa"/>
            <w:vAlign w:val="center"/>
          </w:tcPr>
          <w:p w14:paraId="346B932C" w14:textId="74CE5FA4" w:rsidR="000C2FB7" w:rsidRPr="000C2FB7" w:rsidRDefault="000C2FB7" w:rsidP="000C2FB7">
            <w:pPr>
              <w:ind w:left="0"/>
              <w:jc w:val="center"/>
              <w:rPr>
                <w:rFonts w:asciiTheme="majorBidi" w:hAnsiTheme="majorBidi" w:cstheme="majorBidi"/>
                <w:szCs w:val="28"/>
              </w:rPr>
            </w:pPr>
            <w:r w:rsidRPr="000C2FB7">
              <w:t>Batch Size</w:t>
            </w:r>
          </w:p>
        </w:tc>
      </w:tr>
      <w:tr w:rsidR="000C2FB7" w:rsidRPr="00F56B4A" w14:paraId="48D089F8" w14:textId="77777777" w:rsidTr="002726B1">
        <w:trPr>
          <w:trHeight w:val="18"/>
        </w:trPr>
        <w:tc>
          <w:tcPr>
            <w:tcW w:w="4686" w:type="dxa"/>
            <w:vAlign w:val="center"/>
          </w:tcPr>
          <w:p w14:paraId="112314D1" w14:textId="657E3973" w:rsidR="000C2FB7" w:rsidRPr="00F56B4A" w:rsidRDefault="000C2FB7" w:rsidP="000C2FB7">
            <w:pPr>
              <w:ind w:left="0"/>
              <w:jc w:val="center"/>
              <w:rPr>
                <w:rFonts w:asciiTheme="majorBidi" w:hAnsiTheme="majorBidi" w:cstheme="majorBidi"/>
                <w:szCs w:val="28"/>
              </w:rPr>
            </w:pPr>
            <w:r>
              <w:t>5</w:t>
            </w:r>
          </w:p>
        </w:tc>
        <w:tc>
          <w:tcPr>
            <w:tcW w:w="4686" w:type="dxa"/>
            <w:vAlign w:val="center"/>
          </w:tcPr>
          <w:p w14:paraId="09E24728" w14:textId="2C381030" w:rsidR="000C2FB7" w:rsidRPr="000C2FB7" w:rsidRDefault="000C2FB7" w:rsidP="000C2FB7">
            <w:pPr>
              <w:ind w:left="0"/>
              <w:jc w:val="center"/>
              <w:rPr>
                <w:rFonts w:asciiTheme="majorBidi" w:hAnsiTheme="majorBidi" w:cstheme="majorBidi"/>
                <w:szCs w:val="28"/>
              </w:rPr>
            </w:pPr>
            <w:r w:rsidRPr="000C2FB7">
              <w:t>Number of Epochs</w:t>
            </w:r>
          </w:p>
        </w:tc>
      </w:tr>
      <w:tr w:rsidR="000C2FB7" w:rsidRPr="00F56B4A" w14:paraId="7F216FB7" w14:textId="77777777" w:rsidTr="002726B1">
        <w:trPr>
          <w:trHeight w:val="18"/>
        </w:trPr>
        <w:tc>
          <w:tcPr>
            <w:tcW w:w="4686" w:type="dxa"/>
            <w:vAlign w:val="center"/>
          </w:tcPr>
          <w:p w14:paraId="0349D107" w14:textId="366ECB37" w:rsidR="000C2FB7" w:rsidRPr="00F56B4A" w:rsidRDefault="000C2FB7" w:rsidP="000C2FB7">
            <w:pPr>
              <w:ind w:left="0"/>
              <w:jc w:val="center"/>
              <w:rPr>
                <w:rFonts w:asciiTheme="majorBidi" w:hAnsiTheme="majorBidi" w:cstheme="majorBidi"/>
                <w:szCs w:val="28"/>
              </w:rPr>
            </w:pPr>
            <w:r>
              <w:t>2 × 10⁻⁵</w:t>
            </w:r>
          </w:p>
        </w:tc>
        <w:tc>
          <w:tcPr>
            <w:tcW w:w="4686" w:type="dxa"/>
            <w:vAlign w:val="center"/>
          </w:tcPr>
          <w:p w14:paraId="41E4BC87" w14:textId="7DD1D3C8" w:rsidR="000C2FB7" w:rsidRPr="000C2FB7" w:rsidRDefault="000C2FB7" w:rsidP="000C2FB7">
            <w:pPr>
              <w:ind w:left="0"/>
              <w:jc w:val="center"/>
              <w:rPr>
                <w:rFonts w:asciiTheme="majorBidi" w:hAnsiTheme="majorBidi" w:cstheme="majorBidi"/>
                <w:szCs w:val="28"/>
              </w:rPr>
            </w:pPr>
            <w:r w:rsidRPr="000C2FB7">
              <w:t>Learning Rate</w:t>
            </w:r>
          </w:p>
        </w:tc>
      </w:tr>
      <w:tr w:rsidR="000C2FB7" w:rsidRPr="00F56B4A" w14:paraId="23449478" w14:textId="77777777" w:rsidTr="002726B1">
        <w:trPr>
          <w:trHeight w:val="18"/>
        </w:trPr>
        <w:tc>
          <w:tcPr>
            <w:tcW w:w="4686" w:type="dxa"/>
            <w:vAlign w:val="center"/>
          </w:tcPr>
          <w:p w14:paraId="40C7CD2C" w14:textId="5376E009" w:rsidR="000C2FB7" w:rsidRPr="00F56B4A" w:rsidRDefault="000C2FB7" w:rsidP="000C2FB7">
            <w:pPr>
              <w:ind w:left="0"/>
              <w:jc w:val="center"/>
              <w:rPr>
                <w:rFonts w:asciiTheme="majorBidi" w:hAnsiTheme="majorBidi" w:cstheme="majorBidi"/>
                <w:szCs w:val="28"/>
              </w:rPr>
            </w:pPr>
            <w:r>
              <w:t>AdamW</w:t>
            </w:r>
          </w:p>
        </w:tc>
        <w:tc>
          <w:tcPr>
            <w:tcW w:w="4686" w:type="dxa"/>
            <w:vAlign w:val="center"/>
          </w:tcPr>
          <w:p w14:paraId="4C16D70B" w14:textId="75B69165" w:rsidR="000C2FB7" w:rsidRPr="000C2FB7" w:rsidRDefault="000C2FB7" w:rsidP="000C2FB7">
            <w:pPr>
              <w:ind w:left="0"/>
              <w:jc w:val="center"/>
              <w:rPr>
                <w:rFonts w:asciiTheme="majorBidi" w:hAnsiTheme="majorBidi" w:cstheme="majorBidi"/>
                <w:szCs w:val="28"/>
              </w:rPr>
            </w:pPr>
            <w:r w:rsidRPr="000C2FB7">
              <w:t>Optimizer</w:t>
            </w:r>
          </w:p>
        </w:tc>
      </w:tr>
      <w:tr w:rsidR="000C2FB7" w:rsidRPr="00F56B4A" w14:paraId="2D86D08C" w14:textId="77777777" w:rsidTr="002726B1">
        <w:trPr>
          <w:trHeight w:val="18"/>
        </w:trPr>
        <w:tc>
          <w:tcPr>
            <w:tcW w:w="4686" w:type="dxa"/>
            <w:vAlign w:val="center"/>
          </w:tcPr>
          <w:p w14:paraId="19008069" w14:textId="127D980F" w:rsidR="000C2FB7" w:rsidRPr="00F56B4A" w:rsidRDefault="000C2FB7" w:rsidP="000C2FB7">
            <w:pPr>
              <w:ind w:left="0"/>
              <w:jc w:val="center"/>
              <w:rPr>
                <w:rFonts w:asciiTheme="majorBidi" w:hAnsiTheme="majorBidi" w:cstheme="majorBidi"/>
                <w:szCs w:val="28"/>
              </w:rPr>
            </w:pPr>
            <w:r>
              <w:t>1e</w:t>
            </w:r>
            <w:r>
              <w:noBreakHyphen/>
              <w:t>8</w:t>
            </w:r>
          </w:p>
        </w:tc>
        <w:tc>
          <w:tcPr>
            <w:tcW w:w="4686" w:type="dxa"/>
            <w:vAlign w:val="center"/>
          </w:tcPr>
          <w:p w14:paraId="434AF431" w14:textId="77F4C5B3" w:rsidR="000C2FB7" w:rsidRPr="000C2FB7" w:rsidRDefault="000C2FB7" w:rsidP="000C2FB7">
            <w:pPr>
              <w:ind w:left="0"/>
              <w:jc w:val="center"/>
              <w:rPr>
                <w:rFonts w:asciiTheme="majorBidi" w:hAnsiTheme="majorBidi" w:cstheme="majorBidi"/>
                <w:szCs w:val="28"/>
              </w:rPr>
            </w:pPr>
            <w:r w:rsidRPr="000C2FB7">
              <w:t>Optimizer Epsilon</w:t>
            </w:r>
          </w:p>
        </w:tc>
      </w:tr>
      <w:tr w:rsidR="000C2FB7" w:rsidRPr="00F56B4A" w14:paraId="769E3A03" w14:textId="77777777" w:rsidTr="00652BCA">
        <w:trPr>
          <w:trHeight w:val="18"/>
        </w:trPr>
        <w:tc>
          <w:tcPr>
            <w:tcW w:w="4686" w:type="dxa"/>
            <w:vAlign w:val="center"/>
          </w:tcPr>
          <w:p w14:paraId="27FB4F0C" w14:textId="773F224E" w:rsidR="000C2FB7" w:rsidRPr="00F56B4A" w:rsidRDefault="000C2FB7" w:rsidP="000C2FB7">
            <w:pPr>
              <w:ind w:left="0"/>
              <w:jc w:val="center"/>
              <w:rPr>
                <w:rFonts w:asciiTheme="majorBidi" w:hAnsiTheme="majorBidi" w:cstheme="majorBidi"/>
                <w:szCs w:val="28"/>
              </w:rPr>
            </w:pPr>
            <w:r>
              <w:t>0.01</w:t>
            </w:r>
          </w:p>
        </w:tc>
        <w:tc>
          <w:tcPr>
            <w:tcW w:w="4686" w:type="dxa"/>
            <w:vAlign w:val="center"/>
          </w:tcPr>
          <w:p w14:paraId="6F143E12" w14:textId="04516788" w:rsidR="000C2FB7" w:rsidRPr="000C2FB7" w:rsidRDefault="000C2FB7" w:rsidP="000C2FB7">
            <w:pPr>
              <w:ind w:left="0"/>
              <w:jc w:val="center"/>
              <w:rPr>
                <w:rFonts w:asciiTheme="majorBidi" w:hAnsiTheme="majorBidi" w:cstheme="majorBidi"/>
                <w:szCs w:val="28"/>
              </w:rPr>
            </w:pPr>
            <w:r w:rsidRPr="000C2FB7">
              <w:t>Weight Decay</w:t>
            </w:r>
          </w:p>
        </w:tc>
      </w:tr>
      <w:tr w:rsidR="000C2FB7" w:rsidRPr="00F56B4A" w14:paraId="2846FAA1" w14:textId="77777777" w:rsidTr="00652BCA">
        <w:trPr>
          <w:trHeight w:val="18"/>
        </w:trPr>
        <w:tc>
          <w:tcPr>
            <w:tcW w:w="4686" w:type="dxa"/>
            <w:vAlign w:val="center"/>
          </w:tcPr>
          <w:p w14:paraId="2F248080" w14:textId="4C1406A4" w:rsidR="000C2FB7" w:rsidRPr="00F56B4A" w:rsidRDefault="000C2FB7" w:rsidP="000C2FB7">
            <w:pPr>
              <w:ind w:left="0"/>
              <w:jc w:val="center"/>
              <w:rPr>
                <w:rFonts w:asciiTheme="majorBidi" w:hAnsiTheme="majorBidi" w:cstheme="majorBidi"/>
                <w:szCs w:val="28"/>
              </w:rPr>
            </w:pPr>
            <w:r>
              <w:t>Linear LR Scheduler</w:t>
            </w:r>
          </w:p>
        </w:tc>
        <w:tc>
          <w:tcPr>
            <w:tcW w:w="4686" w:type="dxa"/>
            <w:vAlign w:val="center"/>
          </w:tcPr>
          <w:p w14:paraId="26626846" w14:textId="41FD777D" w:rsidR="000C2FB7" w:rsidRPr="000C2FB7" w:rsidRDefault="000C2FB7" w:rsidP="000C2FB7">
            <w:pPr>
              <w:ind w:left="0"/>
              <w:jc w:val="center"/>
              <w:rPr>
                <w:rFonts w:asciiTheme="majorBidi" w:hAnsiTheme="majorBidi" w:cstheme="majorBidi"/>
                <w:szCs w:val="28"/>
              </w:rPr>
            </w:pPr>
            <w:r w:rsidRPr="000C2FB7">
              <w:t>Scheduler</w:t>
            </w:r>
          </w:p>
        </w:tc>
      </w:tr>
      <w:tr w:rsidR="000C2FB7" w:rsidRPr="00F56B4A" w14:paraId="65188CCB" w14:textId="77777777" w:rsidTr="00652BCA">
        <w:trPr>
          <w:trHeight w:val="18"/>
        </w:trPr>
        <w:tc>
          <w:tcPr>
            <w:tcW w:w="4686" w:type="dxa"/>
            <w:vAlign w:val="center"/>
          </w:tcPr>
          <w:p w14:paraId="4609CAFB" w14:textId="374FA89B" w:rsidR="000C2FB7" w:rsidRPr="00F56B4A" w:rsidRDefault="000C2FB7" w:rsidP="000C2FB7">
            <w:pPr>
              <w:ind w:left="0"/>
              <w:jc w:val="center"/>
              <w:rPr>
                <w:rFonts w:asciiTheme="majorBidi" w:hAnsiTheme="majorBidi" w:cstheme="majorBidi"/>
                <w:szCs w:val="28"/>
              </w:rPr>
            </w:pPr>
            <w:r>
              <w:t>0.1</w:t>
            </w:r>
          </w:p>
        </w:tc>
        <w:tc>
          <w:tcPr>
            <w:tcW w:w="4686" w:type="dxa"/>
            <w:vAlign w:val="center"/>
          </w:tcPr>
          <w:p w14:paraId="00BCC685" w14:textId="33DDE142" w:rsidR="000C2FB7" w:rsidRPr="000C2FB7" w:rsidRDefault="000C2FB7" w:rsidP="000C2FB7">
            <w:pPr>
              <w:ind w:left="0"/>
              <w:jc w:val="center"/>
              <w:rPr>
                <w:rFonts w:asciiTheme="majorBidi" w:hAnsiTheme="majorBidi" w:cstheme="majorBidi"/>
                <w:szCs w:val="28"/>
              </w:rPr>
            </w:pPr>
            <w:r w:rsidRPr="000C2FB7">
              <w:t>Warmup Ratio</w:t>
            </w:r>
          </w:p>
        </w:tc>
      </w:tr>
      <w:tr w:rsidR="000C2FB7" w:rsidRPr="00F56B4A" w14:paraId="3372FD8D" w14:textId="77777777" w:rsidTr="00652BCA">
        <w:trPr>
          <w:trHeight w:val="18"/>
        </w:trPr>
        <w:tc>
          <w:tcPr>
            <w:tcW w:w="4686" w:type="dxa"/>
            <w:vAlign w:val="center"/>
          </w:tcPr>
          <w:p w14:paraId="03D55B2B" w14:textId="060412C9" w:rsidR="000C2FB7" w:rsidRPr="00F56B4A" w:rsidRDefault="000C2FB7" w:rsidP="000C2FB7">
            <w:pPr>
              <w:ind w:left="0"/>
              <w:jc w:val="center"/>
              <w:rPr>
                <w:rFonts w:asciiTheme="majorBidi" w:hAnsiTheme="majorBidi" w:cstheme="majorBidi"/>
                <w:szCs w:val="28"/>
              </w:rPr>
            </w:pPr>
            <w:r>
              <w:t>0.1</w:t>
            </w:r>
          </w:p>
        </w:tc>
        <w:tc>
          <w:tcPr>
            <w:tcW w:w="4686" w:type="dxa"/>
            <w:vAlign w:val="center"/>
          </w:tcPr>
          <w:p w14:paraId="2B172F01" w14:textId="62177B90" w:rsidR="000C2FB7" w:rsidRPr="000C2FB7" w:rsidRDefault="000C2FB7" w:rsidP="000C2FB7">
            <w:pPr>
              <w:ind w:left="0"/>
              <w:jc w:val="center"/>
              <w:rPr>
                <w:rFonts w:asciiTheme="majorBidi" w:hAnsiTheme="majorBidi" w:cstheme="majorBidi"/>
                <w:szCs w:val="28"/>
              </w:rPr>
            </w:pPr>
            <w:r w:rsidRPr="000C2FB7">
              <w:t>Dropout</w:t>
            </w:r>
          </w:p>
        </w:tc>
      </w:tr>
      <w:tr w:rsidR="000C2FB7" w:rsidRPr="00F56B4A" w14:paraId="06E56430" w14:textId="77777777" w:rsidTr="00652BCA">
        <w:trPr>
          <w:trHeight w:val="18"/>
        </w:trPr>
        <w:tc>
          <w:tcPr>
            <w:tcW w:w="4686" w:type="dxa"/>
            <w:vAlign w:val="center"/>
          </w:tcPr>
          <w:p w14:paraId="4922B104" w14:textId="65515FA4" w:rsidR="000C2FB7" w:rsidRPr="00F56B4A" w:rsidRDefault="000C2FB7" w:rsidP="000C2FB7">
            <w:pPr>
              <w:ind w:left="0"/>
              <w:jc w:val="center"/>
              <w:rPr>
                <w:rFonts w:asciiTheme="majorBidi" w:hAnsiTheme="majorBidi" w:cstheme="majorBidi"/>
                <w:szCs w:val="28"/>
              </w:rPr>
            </w:pPr>
            <w:r>
              <w:t>BCEWithLogitsLoss</w:t>
            </w:r>
          </w:p>
        </w:tc>
        <w:tc>
          <w:tcPr>
            <w:tcW w:w="4686" w:type="dxa"/>
            <w:vAlign w:val="center"/>
          </w:tcPr>
          <w:p w14:paraId="52EDC683" w14:textId="39EC344E" w:rsidR="000C2FB7" w:rsidRPr="000C2FB7" w:rsidRDefault="000C2FB7" w:rsidP="000C2FB7">
            <w:pPr>
              <w:ind w:left="0"/>
              <w:jc w:val="center"/>
              <w:rPr>
                <w:rFonts w:asciiTheme="majorBidi" w:hAnsiTheme="majorBidi" w:cstheme="majorBidi"/>
                <w:szCs w:val="28"/>
              </w:rPr>
            </w:pPr>
            <w:r w:rsidRPr="000C2FB7">
              <w:t>Category Loss</w:t>
            </w:r>
          </w:p>
        </w:tc>
      </w:tr>
      <w:tr w:rsidR="000C2FB7" w:rsidRPr="00F56B4A" w14:paraId="03F90C65" w14:textId="77777777" w:rsidTr="00652BCA">
        <w:trPr>
          <w:trHeight w:val="18"/>
        </w:trPr>
        <w:tc>
          <w:tcPr>
            <w:tcW w:w="4686" w:type="dxa"/>
            <w:vAlign w:val="center"/>
          </w:tcPr>
          <w:p w14:paraId="59D24C8E" w14:textId="7DCF0060" w:rsidR="000C2FB7" w:rsidRPr="00F56B4A" w:rsidRDefault="000C2FB7" w:rsidP="000C2FB7">
            <w:pPr>
              <w:ind w:left="0"/>
              <w:jc w:val="center"/>
              <w:rPr>
                <w:rFonts w:asciiTheme="majorBidi" w:hAnsiTheme="majorBidi" w:cstheme="majorBidi"/>
                <w:szCs w:val="28"/>
              </w:rPr>
            </w:pPr>
            <w:r>
              <w:t>Cross-Entropy Loss</w:t>
            </w:r>
          </w:p>
        </w:tc>
        <w:tc>
          <w:tcPr>
            <w:tcW w:w="4686" w:type="dxa"/>
            <w:vAlign w:val="center"/>
          </w:tcPr>
          <w:p w14:paraId="73CFBFAC" w14:textId="359F6AE1" w:rsidR="000C2FB7" w:rsidRPr="000C2FB7" w:rsidRDefault="000C2FB7" w:rsidP="000C2FB7">
            <w:pPr>
              <w:ind w:left="0"/>
              <w:jc w:val="center"/>
              <w:rPr>
                <w:rFonts w:asciiTheme="majorBidi" w:hAnsiTheme="majorBidi" w:cstheme="majorBidi"/>
                <w:szCs w:val="28"/>
              </w:rPr>
            </w:pPr>
            <w:r w:rsidRPr="000C2FB7">
              <w:t>Priority Loss</w:t>
            </w:r>
          </w:p>
        </w:tc>
      </w:tr>
      <w:tr w:rsidR="000C2FB7" w:rsidRPr="00F56B4A" w14:paraId="77149C85" w14:textId="77777777" w:rsidTr="00652BCA">
        <w:trPr>
          <w:trHeight w:val="18"/>
        </w:trPr>
        <w:tc>
          <w:tcPr>
            <w:tcW w:w="4686" w:type="dxa"/>
            <w:vAlign w:val="center"/>
          </w:tcPr>
          <w:p w14:paraId="251E0CC2" w14:textId="094E4F00" w:rsidR="000C2FB7" w:rsidRPr="00F56B4A" w:rsidRDefault="000C2FB7" w:rsidP="000C2FB7">
            <w:pPr>
              <w:ind w:left="0"/>
              <w:jc w:val="center"/>
              <w:rPr>
                <w:rFonts w:asciiTheme="majorBidi" w:hAnsiTheme="majorBidi" w:cstheme="majorBidi"/>
                <w:szCs w:val="28"/>
              </w:rPr>
            </w:pPr>
            <w:r>
              <w:t>0.5 (category), 0.5 (priority)</w:t>
            </w:r>
          </w:p>
        </w:tc>
        <w:tc>
          <w:tcPr>
            <w:tcW w:w="4686" w:type="dxa"/>
            <w:vAlign w:val="center"/>
          </w:tcPr>
          <w:p w14:paraId="0CDC361D" w14:textId="3FD40BB6" w:rsidR="000C2FB7" w:rsidRPr="000C2FB7" w:rsidRDefault="000C2FB7" w:rsidP="000C2FB7">
            <w:pPr>
              <w:ind w:left="0"/>
              <w:jc w:val="center"/>
              <w:rPr>
                <w:rFonts w:asciiTheme="majorBidi" w:hAnsiTheme="majorBidi" w:cstheme="majorBidi"/>
                <w:szCs w:val="28"/>
              </w:rPr>
            </w:pPr>
            <w:r w:rsidRPr="000C2FB7">
              <w:t>Loss Weights</w:t>
            </w:r>
          </w:p>
        </w:tc>
      </w:tr>
      <w:tr w:rsidR="000C2FB7" w:rsidRPr="00F56B4A" w14:paraId="265C6CCB" w14:textId="77777777" w:rsidTr="00652BCA">
        <w:trPr>
          <w:trHeight w:val="18"/>
        </w:trPr>
        <w:tc>
          <w:tcPr>
            <w:tcW w:w="4686" w:type="dxa"/>
            <w:vAlign w:val="center"/>
          </w:tcPr>
          <w:p w14:paraId="413D40FA" w14:textId="1C396AAD" w:rsidR="000C2FB7" w:rsidRPr="00F56B4A" w:rsidRDefault="000C2FB7" w:rsidP="000C2FB7">
            <w:pPr>
              <w:ind w:left="0"/>
              <w:jc w:val="center"/>
              <w:rPr>
                <w:rFonts w:asciiTheme="majorBidi" w:hAnsiTheme="majorBidi" w:cstheme="majorBidi"/>
                <w:szCs w:val="28"/>
              </w:rPr>
            </w:pPr>
            <w:r>
              <w:t>0.5</w:t>
            </w:r>
          </w:p>
        </w:tc>
        <w:tc>
          <w:tcPr>
            <w:tcW w:w="4686" w:type="dxa"/>
            <w:vAlign w:val="center"/>
          </w:tcPr>
          <w:p w14:paraId="65F29574" w14:textId="44D21404" w:rsidR="000C2FB7" w:rsidRPr="000C2FB7" w:rsidRDefault="000C2FB7" w:rsidP="000C2FB7">
            <w:pPr>
              <w:ind w:left="0"/>
              <w:jc w:val="center"/>
              <w:rPr>
                <w:rFonts w:asciiTheme="majorBidi" w:hAnsiTheme="majorBidi" w:cstheme="majorBidi"/>
                <w:szCs w:val="28"/>
              </w:rPr>
            </w:pPr>
            <w:r w:rsidRPr="000C2FB7">
              <w:t>Multi-label Threshold</w:t>
            </w:r>
          </w:p>
        </w:tc>
      </w:tr>
      <w:tr w:rsidR="000C2FB7" w:rsidRPr="00F56B4A" w14:paraId="4F0982A2" w14:textId="77777777" w:rsidTr="00652BCA">
        <w:trPr>
          <w:trHeight w:val="18"/>
        </w:trPr>
        <w:tc>
          <w:tcPr>
            <w:tcW w:w="4686" w:type="dxa"/>
            <w:vAlign w:val="center"/>
          </w:tcPr>
          <w:p w14:paraId="5D663F49" w14:textId="61BE20C0" w:rsidR="000C2FB7" w:rsidRPr="00F56B4A" w:rsidRDefault="000C2FB7" w:rsidP="000C2FB7">
            <w:pPr>
              <w:ind w:left="0"/>
              <w:jc w:val="center"/>
              <w:rPr>
                <w:rFonts w:asciiTheme="majorBidi" w:hAnsiTheme="majorBidi" w:cstheme="majorBidi"/>
                <w:szCs w:val="28"/>
              </w:rPr>
            </w:pPr>
            <w:r>
              <w:t>Enabled</w:t>
            </w:r>
          </w:p>
        </w:tc>
        <w:tc>
          <w:tcPr>
            <w:tcW w:w="4686" w:type="dxa"/>
            <w:vAlign w:val="center"/>
          </w:tcPr>
          <w:p w14:paraId="3696B77A" w14:textId="4A56C18F" w:rsidR="000C2FB7" w:rsidRPr="000C2FB7" w:rsidRDefault="000C2FB7" w:rsidP="000C2FB7">
            <w:pPr>
              <w:ind w:left="0"/>
              <w:jc w:val="center"/>
              <w:rPr>
                <w:rFonts w:asciiTheme="majorBidi" w:hAnsiTheme="majorBidi" w:cstheme="majorBidi"/>
                <w:szCs w:val="28"/>
              </w:rPr>
            </w:pPr>
            <w:r w:rsidRPr="000C2FB7">
              <w:t>Mixed Precision</w:t>
            </w:r>
          </w:p>
        </w:tc>
      </w:tr>
      <w:tr w:rsidR="000C2FB7" w:rsidRPr="00F56B4A" w14:paraId="36220B15" w14:textId="77777777" w:rsidTr="00652BCA">
        <w:trPr>
          <w:trHeight w:val="18"/>
        </w:trPr>
        <w:tc>
          <w:tcPr>
            <w:tcW w:w="4686" w:type="dxa"/>
            <w:vAlign w:val="center"/>
          </w:tcPr>
          <w:p w14:paraId="49696D9F" w14:textId="55FB3E8A" w:rsidR="000C2FB7" w:rsidRPr="00F56B4A" w:rsidRDefault="000C2FB7" w:rsidP="000C2FB7">
            <w:pPr>
              <w:ind w:left="0"/>
              <w:jc w:val="center"/>
              <w:rPr>
                <w:rFonts w:asciiTheme="majorBidi" w:hAnsiTheme="majorBidi" w:cstheme="majorBidi"/>
                <w:szCs w:val="28"/>
              </w:rPr>
            </w:pPr>
            <w:r>
              <w:t>Best validation model</w:t>
            </w:r>
          </w:p>
        </w:tc>
        <w:tc>
          <w:tcPr>
            <w:tcW w:w="4686" w:type="dxa"/>
            <w:vAlign w:val="center"/>
          </w:tcPr>
          <w:p w14:paraId="6C9F4B8B" w14:textId="7D4C5832" w:rsidR="000C2FB7" w:rsidRPr="000C2FB7" w:rsidRDefault="000C2FB7" w:rsidP="000C2FB7">
            <w:pPr>
              <w:ind w:left="0"/>
              <w:jc w:val="center"/>
              <w:rPr>
                <w:rFonts w:asciiTheme="majorBidi" w:hAnsiTheme="majorBidi" w:cstheme="majorBidi"/>
                <w:szCs w:val="28"/>
              </w:rPr>
            </w:pPr>
            <w:r w:rsidRPr="000C2FB7">
              <w:t>Early Stopping</w:t>
            </w:r>
          </w:p>
        </w:tc>
      </w:tr>
      <w:tr w:rsidR="000C2FB7" w:rsidRPr="00F56B4A" w14:paraId="4C070999" w14:textId="77777777" w:rsidTr="00652BCA">
        <w:trPr>
          <w:trHeight w:val="18"/>
        </w:trPr>
        <w:tc>
          <w:tcPr>
            <w:tcW w:w="4686" w:type="dxa"/>
            <w:vAlign w:val="center"/>
          </w:tcPr>
          <w:p w14:paraId="43DA7FE4" w14:textId="229B1757" w:rsidR="000C2FB7" w:rsidRDefault="000C2FB7" w:rsidP="000C2FB7">
            <w:pPr>
              <w:ind w:left="0"/>
              <w:jc w:val="center"/>
              <w:rPr>
                <w:b/>
                <w:bCs/>
              </w:rPr>
            </w:pPr>
            <w:r>
              <w:t>42</w:t>
            </w:r>
          </w:p>
        </w:tc>
        <w:tc>
          <w:tcPr>
            <w:tcW w:w="4686" w:type="dxa"/>
            <w:vAlign w:val="center"/>
          </w:tcPr>
          <w:p w14:paraId="30692040" w14:textId="74E080C7" w:rsidR="000C2FB7" w:rsidRPr="000C2FB7" w:rsidRDefault="000C2FB7" w:rsidP="000C2FB7">
            <w:pPr>
              <w:ind w:left="0"/>
              <w:jc w:val="center"/>
            </w:pPr>
            <w:r w:rsidRPr="000C2FB7">
              <w:t>Random Seed</w:t>
            </w:r>
          </w:p>
        </w:tc>
      </w:tr>
      <w:tr w:rsidR="000C2FB7" w:rsidRPr="00F56B4A" w14:paraId="1D2388A8" w14:textId="77777777" w:rsidTr="00652BCA">
        <w:trPr>
          <w:trHeight w:val="18"/>
        </w:trPr>
        <w:tc>
          <w:tcPr>
            <w:tcW w:w="4686" w:type="dxa"/>
            <w:vAlign w:val="center"/>
          </w:tcPr>
          <w:p w14:paraId="37D034C6" w14:textId="32DB2AF7" w:rsidR="000C2FB7" w:rsidRDefault="000C2FB7" w:rsidP="000C2FB7">
            <w:pPr>
              <w:ind w:left="0"/>
              <w:jc w:val="center"/>
              <w:rPr>
                <w:b/>
                <w:bCs/>
              </w:rPr>
            </w:pPr>
            <w:r>
              <w:t>~67M</w:t>
            </w:r>
          </w:p>
        </w:tc>
        <w:tc>
          <w:tcPr>
            <w:tcW w:w="4686" w:type="dxa"/>
            <w:vAlign w:val="center"/>
          </w:tcPr>
          <w:p w14:paraId="49856293" w14:textId="63B953FE" w:rsidR="000C2FB7" w:rsidRPr="000C2FB7" w:rsidRDefault="000C2FB7" w:rsidP="000C2FB7">
            <w:pPr>
              <w:ind w:left="0"/>
              <w:jc w:val="center"/>
            </w:pPr>
            <w:r w:rsidRPr="000C2FB7">
              <w:t>Trainable Parameters</w:t>
            </w:r>
          </w:p>
        </w:tc>
      </w:tr>
      <w:tr w:rsidR="000C2FB7" w:rsidRPr="00F56B4A" w14:paraId="075B5DA9" w14:textId="77777777" w:rsidTr="00652BCA">
        <w:trPr>
          <w:trHeight w:val="18"/>
        </w:trPr>
        <w:tc>
          <w:tcPr>
            <w:tcW w:w="4686" w:type="dxa"/>
            <w:vAlign w:val="center"/>
          </w:tcPr>
          <w:p w14:paraId="6A9D281B" w14:textId="1D0C0EB7" w:rsidR="000C2FB7" w:rsidRDefault="000C2FB7" w:rsidP="000C2FB7">
            <w:pPr>
              <w:ind w:left="0"/>
              <w:jc w:val="center"/>
              <w:rPr>
                <w:b/>
                <w:bCs/>
              </w:rPr>
            </w:pPr>
            <w:r>
              <w:t>Multi-task Learning</w:t>
            </w:r>
          </w:p>
        </w:tc>
        <w:tc>
          <w:tcPr>
            <w:tcW w:w="4686" w:type="dxa"/>
            <w:vAlign w:val="center"/>
          </w:tcPr>
          <w:p w14:paraId="2A18755E" w14:textId="57D8214C" w:rsidR="000C2FB7" w:rsidRPr="000C2FB7" w:rsidRDefault="000C2FB7" w:rsidP="000C2FB7">
            <w:pPr>
              <w:ind w:left="0"/>
              <w:jc w:val="center"/>
            </w:pPr>
            <w:r w:rsidRPr="000C2FB7">
              <w:t>Model Type</w:t>
            </w:r>
          </w:p>
        </w:tc>
      </w:tr>
      <w:tr w:rsidR="000C2FB7" w:rsidRPr="00F56B4A" w14:paraId="65E3ED5D" w14:textId="77777777" w:rsidTr="00652BCA">
        <w:trPr>
          <w:trHeight w:val="18"/>
        </w:trPr>
        <w:tc>
          <w:tcPr>
            <w:tcW w:w="4686" w:type="dxa"/>
            <w:vAlign w:val="center"/>
          </w:tcPr>
          <w:p w14:paraId="14DA443B" w14:textId="729D32CE" w:rsidR="000C2FB7" w:rsidRDefault="000C2FB7" w:rsidP="000C2FB7">
            <w:pPr>
              <w:ind w:left="0"/>
              <w:jc w:val="center"/>
              <w:rPr>
                <w:b/>
                <w:bCs/>
              </w:rPr>
            </w:pPr>
            <w:r>
              <w:t>Multi-label (6 classes)</w:t>
            </w:r>
          </w:p>
        </w:tc>
        <w:tc>
          <w:tcPr>
            <w:tcW w:w="4686" w:type="dxa"/>
            <w:vAlign w:val="center"/>
          </w:tcPr>
          <w:p w14:paraId="14784B0D" w14:textId="19823B46" w:rsidR="000C2FB7" w:rsidRPr="000C2FB7" w:rsidRDefault="000C2FB7" w:rsidP="000C2FB7">
            <w:pPr>
              <w:ind w:left="0"/>
              <w:jc w:val="center"/>
            </w:pPr>
            <w:r w:rsidRPr="000C2FB7">
              <w:t>Category Output</w:t>
            </w:r>
          </w:p>
        </w:tc>
      </w:tr>
      <w:tr w:rsidR="000C2FB7" w:rsidRPr="00F56B4A" w14:paraId="7969E9CD" w14:textId="77777777" w:rsidTr="00652BCA">
        <w:trPr>
          <w:trHeight w:val="18"/>
        </w:trPr>
        <w:tc>
          <w:tcPr>
            <w:tcW w:w="4686" w:type="dxa"/>
            <w:vAlign w:val="center"/>
          </w:tcPr>
          <w:p w14:paraId="1337B3DA" w14:textId="13B30F1C" w:rsidR="000C2FB7" w:rsidRDefault="000C2FB7" w:rsidP="000C2FB7">
            <w:pPr>
              <w:ind w:left="0"/>
              <w:jc w:val="center"/>
              <w:rPr>
                <w:b/>
                <w:bCs/>
              </w:rPr>
            </w:pPr>
            <w:r>
              <w:t>Single-label (3 classes)</w:t>
            </w:r>
          </w:p>
        </w:tc>
        <w:tc>
          <w:tcPr>
            <w:tcW w:w="4686" w:type="dxa"/>
            <w:vAlign w:val="center"/>
          </w:tcPr>
          <w:p w14:paraId="5AFB654C" w14:textId="3428BE07" w:rsidR="000C2FB7" w:rsidRPr="000C2FB7" w:rsidRDefault="000C2FB7" w:rsidP="000C2FB7">
            <w:pPr>
              <w:ind w:left="0"/>
              <w:jc w:val="center"/>
            </w:pPr>
            <w:r w:rsidRPr="000C2FB7">
              <w:t>Priority Output</w:t>
            </w:r>
          </w:p>
        </w:tc>
      </w:tr>
      <w:tr w:rsidR="000C2FB7" w:rsidRPr="00F56B4A" w14:paraId="3A365F29" w14:textId="77777777" w:rsidTr="00652BCA">
        <w:trPr>
          <w:trHeight w:val="18"/>
        </w:trPr>
        <w:tc>
          <w:tcPr>
            <w:tcW w:w="4686" w:type="dxa"/>
            <w:vAlign w:val="center"/>
          </w:tcPr>
          <w:p w14:paraId="17D64F5A" w14:textId="57576BD4" w:rsidR="000C2FB7" w:rsidRDefault="000C2FB7" w:rsidP="000C2FB7">
            <w:pPr>
              <w:ind w:left="0"/>
              <w:jc w:val="center"/>
              <w:rPr>
                <w:b/>
                <w:bCs/>
              </w:rPr>
            </w:pPr>
            <w:r>
              <w:t>NVIDIA CUDA GPU</w:t>
            </w:r>
          </w:p>
        </w:tc>
        <w:tc>
          <w:tcPr>
            <w:tcW w:w="4686" w:type="dxa"/>
            <w:vAlign w:val="center"/>
          </w:tcPr>
          <w:p w14:paraId="13AEF695" w14:textId="1A0EE4F7" w:rsidR="000C2FB7" w:rsidRPr="000C2FB7" w:rsidRDefault="000C2FB7" w:rsidP="000C2FB7">
            <w:pPr>
              <w:ind w:left="0"/>
              <w:jc w:val="center"/>
            </w:pPr>
            <w:r w:rsidRPr="000C2FB7">
              <w:t>Hardware</w:t>
            </w:r>
          </w:p>
        </w:tc>
      </w:tr>
    </w:tbl>
    <w:p w14:paraId="79DE3597" w14:textId="3157B847" w:rsidR="00C34640" w:rsidRPr="00F56B4A" w:rsidRDefault="00C34640" w:rsidP="009C3D49">
      <w:pPr>
        <w:spacing w:before="240"/>
        <w:ind w:left="0"/>
        <w:rPr>
          <w:rFonts w:asciiTheme="majorBidi" w:hAnsiTheme="majorBidi" w:cstheme="majorBidi"/>
          <w:b/>
          <w:bCs/>
          <w:szCs w:val="28"/>
        </w:rPr>
      </w:pPr>
      <w:r w:rsidRPr="00F56B4A">
        <w:rPr>
          <w:rFonts w:asciiTheme="majorBidi" w:hAnsiTheme="majorBidi" w:cstheme="majorBidi"/>
          <w:b/>
          <w:bCs/>
          <w:szCs w:val="28"/>
        </w:rPr>
        <w:t>Phase Analysis</w:t>
      </w:r>
    </w:p>
    <w:p w14:paraId="31A0388F" w14:textId="77777777" w:rsidR="009C3D49" w:rsidRPr="009C3D49" w:rsidRDefault="009C3D49" w:rsidP="009C3D49">
      <w:pPr>
        <w:spacing w:before="240"/>
        <w:ind w:left="0"/>
        <w:rPr>
          <w:rFonts w:asciiTheme="majorBidi" w:hAnsiTheme="majorBidi" w:cstheme="majorBidi"/>
          <w:szCs w:val="28"/>
        </w:rPr>
      </w:pPr>
      <w:r w:rsidRPr="009C3D49">
        <w:rPr>
          <w:rFonts w:asciiTheme="majorBidi" w:hAnsiTheme="majorBidi" w:cstheme="majorBidi"/>
          <w:szCs w:val="28"/>
        </w:rPr>
        <w:t>This step is the start of the implementation of the proposed model, as the experiment stopped using the classical feature extraction approach and turned to using a pre-</w:t>
      </w:r>
      <w:r w:rsidRPr="009C3D49">
        <w:rPr>
          <w:rFonts w:asciiTheme="majorBidi" w:hAnsiTheme="majorBidi" w:cstheme="majorBidi"/>
          <w:szCs w:val="28"/>
        </w:rPr>
        <w:lastRenderedPageBreak/>
        <w:t>trained language model which could learn context representation of texts directly. In addition, the application of multi-task learning in the training helped perform category classification and priority assignment simultaneously, using the same data as in the case of baseline models.</w:t>
      </w:r>
    </w:p>
    <w:p w14:paraId="061AE6D2" w14:textId="6AA68D34" w:rsidR="00C34640" w:rsidRPr="00F56B4A" w:rsidRDefault="009C3D49" w:rsidP="009C3D49">
      <w:pPr>
        <w:spacing w:before="240"/>
        <w:ind w:left="0"/>
        <w:rPr>
          <w:rFonts w:asciiTheme="majorBidi" w:hAnsiTheme="majorBidi" w:cstheme="majorBidi"/>
          <w:szCs w:val="28"/>
        </w:rPr>
      </w:pPr>
      <w:r w:rsidRPr="009C3D49">
        <w:rPr>
          <w:rFonts w:asciiTheme="majorBidi" w:hAnsiTheme="majorBidi" w:cstheme="majorBidi"/>
          <w:szCs w:val="28"/>
        </w:rPr>
        <w:t>These settings have been necessary to prepare the model for fine-tuning by updating its parameters with the help of data collected during the experiment, while monitoring its performance on the validation set, until reaching the optimal model – as will be discussed in the next chapter</w:t>
      </w:r>
      <w:r w:rsidR="00C34640" w:rsidRPr="00F56B4A">
        <w:rPr>
          <w:rFonts w:asciiTheme="majorBidi" w:hAnsiTheme="majorBidi" w:cstheme="majorBidi"/>
          <w:szCs w:val="28"/>
        </w:rPr>
        <w:t>.</w:t>
      </w:r>
    </w:p>
    <w:p w14:paraId="5115C2AE" w14:textId="77777777" w:rsidR="00C34640" w:rsidRPr="00F56B4A" w:rsidRDefault="00C34640" w:rsidP="009C3D49">
      <w:pPr>
        <w:spacing w:before="240"/>
        <w:ind w:left="0"/>
        <w:rPr>
          <w:rFonts w:asciiTheme="majorBidi" w:hAnsiTheme="majorBidi" w:cstheme="majorBidi"/>
          <w:b/>
          <w:bCs/>
          <w:szCs w:val="28"/>
        </w:rPr>
      </w:pPr>
      <w:r w:rsidRPr="00F56B4A">
        <w:rPr>
          <w:rFonts w:asciiTheme="majorBidi" w:hAnsiTheme="majorBidi" w:cstheme="majorBidi"/>
          <w:b/>
          <w:bCs/>
          <w:szCs w:val="28"/>
        </w:rPr>
        <w:t>4.5.6 Model Training</w:t>
      </w:r>
    </w:p>
    <w:p w14:paraId="3D5FC6ED" w14:textId="77777777" w:rsidR="00B66A38" w:rsidRPr="00B66A38" w:rsidRDefault="00B66A38" w:rsidP="00B66A38">
      <w:pPr>
        <w:ind w:left="0"/>
        <w:rPr>
          <w:rFonts w:asciiTheme="majorBidi" w:hAnsiTheme="majorBidi" w:cstheme="majorBidi"/>
          <w:szCs w:val="28"/>
        </w:rPr>
      </w:pPr>
      <w:r w:rsidRPr="00B66A38">
        <w:rPr>
          <w:rFonts w:asciiTheme="majorBidi" w:hAnsiTheme="majorBidi" w:cstheme="majorBidi"/>
          <w:szCs w:val="28"/>
        </w:rPr>
        <w:t>Once the model configuration and dataset preparation phases had been completed, the fine-tuning stage started for the DistilBERT model on the training dataset, with validation accuracy calculated after every epoch completion on the validation set.</w:t>
      </w:r>
    </w:p>
    <w:p w14:paraId="1E5F475E" w14:textId="77777777" w:rsidR="00B66A38" w:rsidRPr="00B66A38" w:rsidRDefault="00B66A38" w:rsidP="00B66A38">
      <w:pPr>
        <w:ind w:left="0"/>
        <w:rPr>
          <w:rFonts w:asciiTheme="majorBidi" w:hAnsiTheme="majorBidi" w:cstheme="majorBidi"/>
          <w:szCs w:val="28"/>
        </w:rPr>
      </w:pPr>
      <w:r w:rsidRPr="00B66A38">
        <w:rPr>
          <w:rFonts w:asciiTheme="majorBidi" w:hAnsiTheme="majorBidi" w:cstheme="majorBidi"/>
          <w:szCs w:val="28"/>
        </w:rPr>
        <w:t>During the fine-tuning stage, the weights of the model were updated iteratively based on the batch processing of the data; the text was processed in the form of token IDs and attention masks, whereas category classifications and priorities were used as ground truths.</w:t>
      </w:r>
    </w:p>
    <w:p w14:paraId="4841AFBF" w14:textId="77777777" w:rsidR="00B66A38" w:rsidRPr="00B66A38" w:rsidRDefault="00B66A38" w:rsidP="00FE70EC">
      <w:pPr>
        <w:spacing w:before="240"/>
        <w:ind w:left="0"/>
        <w:rPr>
          <w:rFonts w:asciiTheme="majorBidi" w:hAnsiTheme="majorBidi" w:cstheme="majorBidi"/>
          <w:szCs w:val="28"/>
        </w:rPr>
      </w:pPr>
      <w:r w:rsidRPr="00B66A38">
        <w:rPr>
          <w:rFonts w:asciiTheme="majorBidi" w:hAnsiTheme="majorBidi" w:cstheme="majorBidi"/>
          <w:szCs w:val="28"/>
        </w:rPr>
        <w:t>The sum of the losses obtained by computing the loss function on the category classification problem and the loss function on the prioritization problem in each epoch constituted the total loss value, which was used to update the model’s weights.</w:t>
      </w:r>
    </w:p>
    <w:p w14:paraId="2012F0A0" w14:textId="45B8067A" w:rsidR="00C34640" w:rsidRPr="00F56B4A" w:rsidRDefault="00B66A38" w:rsidP="00B66A38">
      <w:pPr>
        <w:ind w:left="0"/>
        <w:rPr>
          <w:rFonts w:asciiTheme="majorBidi" w:hAnsiTheme="majorBidi" w:cstheme="majorBidi"/>
          <w:szCs w:val="28"/>
        </w:rPr>
      </w:pPr>
      <w:r w:rsidRPr="00B66A38">
        <w:rPr>
          <w:rFonts w:asciiTheme="majorBidi" w:hAnsiTheme="majorBidi" w:cstheme="majorBidi"/>
          <w:szCs w:val="28"/>
        </w:rPr>
        <w:t xml:space="preserve">Every time after the completion of an epoch, the model was assessed using the validation set, and performance measures were computed to monitor its performance and choose the best version </w:t>
      </w:r>
      <w:r w:rsidR="00FE70EC">
        <w:rPr>
          <w:rFonts w:asciiTheme="majorBidi" w:hAnsiTheme="majorBidi" w:cstheme="majorBidi"/>
          <w:szCs w:val="28"/>
        </w:rPr>
        <w:t>before</w:t>
      </w:r>
      <w:r w:rsidRPr="00B66A38">
        <w:rPr>
          <w:rFonts w:asciiTheme="majorBidi" w:hAnsiTheme="majorBidi" w:cstheme="majorBidi"/>
          <w:szCs w:val="28"/>
        </w:rPr>
        <w:t xml:space="preserve"> the testing stage</w:t>
      </w:r>
      <w:r w:rsidR="00C34640" w:rsidRPr="00F56B4A">
        <w:rPr>
          <w:rFonts w:asciiTheme="majorBidi" w:hAnsiTheme="majorBidi" w:cstheme="majorBidi"/>
          <w:szCs w:val="28"/>
        </w:rPr>
        <w:t>.</w:t>
      </w:r>
    </w:p>
    <w:p w14:paraId="11A5F954" w14:textId="77777777" w:rsidR="00C34640" w:rsidRPr="00F56B4A" w:rsidRDefault="00C34640" w:rsidP="00DE21BD">
      <w:pPr>
        <w:spacing w:before="240"/>
        <w:ind w:left="0"/>
        <w:rPr>
          <w:rFonts w:asciiTheme="majorBidi" w:hAnsiTheme="majorBidi" w:cstheme="majorBidi"/>
          <w:b/>
          <w:bCs/>
          <w:szCs w:val="28"/>
        </w:rPr>
      </w:pPr>
      <w:r w:rsidRPr="00F56B4A">
        <w:rPr>
          <w:rFonts w:asciiTheme="majorBidi" w:hAnsiTheme="majorBidi" w:cstheme="majorBidi"/>
          <w:b/>
          <w:bCs/>
          <w:szCs w:val="28"/>
        </w:rPr>
        <w:t>4.5.7 Monitoring the Training Process</w:t>
      </w:r>
    </w:p>
    <w:p w14:paraId="1E5FB3E0" w14:textId="77777777" w:rsidR="00FC600C" w:rsidRPr="00FC600C" w:rsidRDefault="00FC600C" w:rsidP="00FC600C">
      <w:pPr>
        <w:spacing w:before="240"/>
        <w:ind w:left="0"/>
        <w:rPr>
          <w:rFonts w:asciiTheme="majorBidi" w:hAnsiTheme="majorBidi" w:cstheme="majorBidi"/>
          <w:szCs w:val="28"/>
        </w:rPr>
      </w:pPr>
      <w:r w:rsidRPr="00FC600C">
        <w:rPr>
          <w:rFonts w:asciiTheme="majorBidi" w:hAnsiTheme="majorBidi" w:cstheme="majorBidi"/>
          <w:szCs w:val="28"/>
        </w:rPr>
        <w:t>However, in order to assess the training progress, the loss value was not the only indicator considered; at the end of each epoch, the performance indicators relevant to each task were calculated.</w:t>
      </w:r>
    </w:p>
    <w:p w14:paraId="58846733" w14:textId="77777777" w:rsidR="00FC600C" w:rsidRPr="00FC600C" w:rsidRDefault="00FC600C" w:rsidP="00FB2265">
      <w:pPr>
        <w:spacing w:before="240"/>
        <w:ind w:left="0"/>
        <w:rPr>
          <w:rFonts w:asciiTheme="majorBidi" w:hAnsiTheme="majorBidi" w:cstheme="majorBidi"/>
          <w:szCs w:val="28"/>
        </w:rPr>
      </w:pPr>
      <w:r w:rsidRPr="00FC600C">
        <w:rPr>
          <w:rFonts w:asciiTheme="majorBidi" w:hAnsiTheme="majorBidi" w:cstheme="majorBidi"/>
          <w:szCs w:val="28"/>
        </w:rPr>
        <w:t>For the class classification problem, the values of Macro F1 score and Hamming Loss were calculated, whereas for the prioritization problem, Accuracy and Macro F1 score were calculated.</w:t>
      </w:r>
    </w:p>
    <w:p w14:paraId="499E75F4" w14:textId="330F9374" w:rsidR="00C34640" w:rsidRPr="00F56B4A" w:rsidRDefault="00FC600C" w:rsidP="0021185C">
      <w:pPr>
        <w:spacing w:before="240"/>
        <w:ind w:left="0"/>
        <w:rPr>
          <w:rFonts w:asciiTheme="majorBidi" w:hAnsiTheme="majorBidi" w:cstheme="majorBidi"/>
          <w:szCs w:val="28"/>
        </w:rPr>
      </w:pPr>
      <w:r w:rsidRPr="00FC600C">
        <w:rPr>
          <w:rFonts w:asciiTheme="majorBidi" w:hAnsiTheme="majorBidi" w:cstheme="majorBidi"/>
          <w:szCs w:val="28"/>
        </w:rPr>
        <w:t xml:space="preserve">This way, the performance of the model was monitored </w:t>
      </w:r>
      <w:r w:rsidR="000F4864">
        <w:rPr>
          <w:rFonts w:asciiTheme="majorBidi" w:hAnsiTheme="majorBidi" w:cstheme="majorBidi"/>
          <w:szCs w:val="28"/>
        </w:rPr>
        <w:t>more extensively</w:t>
      </w:r>
      <w:r w:rsidRPr="00FC600C">
        <w:rPr>
          <w:rFonts w:asciiTheme="majorBidi" w:hAnsiTheme="majorBidi" w:cstheme="majorBidi"/>
          <w:szCs w:val="28"/>
        </w:rPr>
        <w:t xml:space="preserve">, ensuring that </w:t>
      </w:r>
      <w:r w:rsidR="00480E5A">
        <w:rPr>
          <w:rFonts w:asciiTheme="majorBidi" w:hAnsiTheme="majorBidi" w:cstheme="majorBidi"/>
          <w:szCs w:val="28"/>
        </w:rPr>
        <w:t xml:space="preserve">a </w:t>
      </w:r>
      <w:r w:rsidRPr="00FC600C">
        <w:rPr>
          <w:rFonts w:asciiTheme="majorBidi" w:hAnsiTheme="majorBidi" w:cstheme="majorBidi"/>
          <w:szCs w:val="28"/>
        </w:rPr>
        <w:t xml:space="preserve">decrease in the loss value would be accompanied by </w:t>
      </w:r>
      <w:r w:rsidR="00480E5A">
        <w:rPr>
          <w:rFonts w:asciiTheme="majorBidi" w:hAnsiTheme="majorBidi" w:cstheme="majorBidi"/>
          <w:szCs w:val="28"/>
        </w:rPr>
        <w:t xml:space="preserve">an </w:t>
      </w:r>
      <w:r w:rsidRPr="00FC600C">
        <w:rPr>
          <w:rFonts w:asciiTheme="majorBidi" w:hAnsiTheme="majorBidi" w:cstheme="majorBidi"/>
          <w:szCs w:val="28"/>
        </w:rPr>
        <w:t xml:space="preserve">increase in the </w:t>
      </w:r>
      <w:r w:rsidRPr="00FC600C">
        <w:rPr>
          <w:rFonts w:asciiTheme="majorBidi" w:hAnsiTheme="majorBidi" w:cstheme="majorBidi"/>
          <w:szCs w:val="28"/>
        </w:rPr>
        <w:lastRenderedPageBreak/>
        <w:t>classification performance.</w:t>
      </w:r>
      <w:r w:rsidR="0021185C">
        <w:rPr>
          <w:rFonts w:asciiTheme="majorBidi" w:hAnsiTheme="majorBidi" w:cstheme="majorBidi"/>
          <w:szCs w:val="28"/>
        </w:rPr>
        <w:t xml:space="preserve"> </w:t>
      </w:r>
      <w:r w:rsidRPr="00FC600C">
        <w:rPr>
          <w:rFonts w:asciiTheme="majorBidi" w:hAnsiTheme="majorBidi" w:cstheme="majorBidi"/>
          <w:szCs w:val="28"/>
        </w:rPr>
        <w:t xml:space="preserve">Also, these indicators helped to determine when the best point to save the model </w:t>
      </w:r>
      <w:r w:rsidR="00480E5A" w:rsidRPr="00FC600C">
        <w:rPr>
          <w:rFonts w:asciiTheme="majorBidi" w:hAnsiTheme="majorBidi" w:cstheme="majorBidi"/>
          <w:szCs w:val="28"/>
        </w:rPr>
        <w:t>was.</w:t>
      </w:r>
    </w:p>
    <w:p w14:paraId="5F1FE7F5" w14:textId="77777777" w:rsidR="00C34640" w:rsidRPr="00F56B4A" w:rsidRDefault="00C34640" w:rsidP="00C20C7E">
      <w:pPr>
        <w:spacing w:before="240"/>
        <w:ind w:left="0"/>
        <w:rPr>
          <w:rFonts w:asciiTheme="majorBidi" w:hAnsiTheme="majorBidi" w:cstheme="majorBidi"/>
          <w:b/>
          <w:bCs/>
          <w:szCs w:val="28"/>
        </w:rPr>
      </w:pPr>
      <w:r w:rsidRPr="00F56B4A">
        <w:rPr>
          <w:rFonts w:asciiTheme="majorBidi" w:hAnsiTheme="majorBidi" w:cstheme="majorBidi"/>
          <w:b/>
          <w:bCs/>
          <w:szCs w:val="28"/>
        </w:rPr>
        <w:t>4.5.8 Saving the Best Model</w:t>
      </w:r>
    </w:p>
    <w:p w14:paraId="39807C40" w14:textId="77777777" w:rsidR="005F6048" w:rsidRPr="005F6048" w:rsidRDefault="005F6048" w:rsidP="005F6048">
      <w:pPr>
        <w:spacing w:before="240"/>
        <w:ind w:left="0"/>
        <w:rPr>
          <w:rFonts w:asciiTheme="majorBidi" w:hAnsiTheme="majorBidi" w:cstheme="majorBidi"/>
          <w:szCs w:val="28"/>
        </w:rPr>
      </w:pPr>
      <w:r w:rsidRPr="005F6048">
        <w:rPr>
          <w:rFonts w:asciiTheme="majorBidi" w:hAnsiTheme="majorBidi" w:cstheme="majorBidi"/>
          <w:szCs w:val="28"/>
        </w:rPr>
        <w:t>At the end of each training loop, the results of the model at that stage were evaluated against the best result so far obtained on the validation set.</w:t>
      </w:r>
    </w:p>
    <w:p w14:paraId="112B7B4B" w14:textId="54E2DC51" w:rsidR="005F6048" w:rsidRPr="005F6048" w:rsidRDefault="00163A61" w:rsidP="006D2853">
      <w:pPr>
        <w:spacing w:before="240"/>
        <w:ind w:left="0"/>
        <w:rPr>
          <w:rFonts w:asciiTheme="majorBidi" w:hAnsiTheme="majorBidi" w:cstheme="majorBidi"/>
          <w:szCs w:val="28"/>
        </w:rPr>
      </w:pPr>
      <w:r>
        <w:rPr>
          <w:rFonts w:asciiTheme="majorBidi" w:hAnsiTheme="majorBidi" w:cstheme="majorBidi"/>
          <w:szCs w:val="28"/>
        </w:rPr>
        <w:t>If</w:t>
      </w:r>
      <w:r w:rsidR="005F6048" w:rsidRPr="005F6048">
        <w:rPr>
          <w:rFonts w:asciiTheme="majorBidi" w:hAnsiTheme="majorBidi" w:cstheme="majorBidi"/>
          <w:szCs w:val="28"/>
        </w:rPr>
        <w:t xml:space="preserve"> there was an improvement in the evaluation metrics, the model together with the tokenizer, classes</w:t>
      </w:r>
      <w:r w:rsidR="004D7F06">
        <w:rPr>
          <w:rFonts w:asciiTheme="majorBidi" w:hAnsiTheme="majorBidi" w:cstheme="majorBidi"/>
          <w:szCs w:val="28"/>
        </w:rPr>
        <w:t>,</w:t>
      </w:r>
      <w:r w:rsidR="005F6048" w:rsidRPr="005F6048">
        <w:rPr>
          <w:rFonts w:asciiTheme="majorBidi" w:hAnsiTheme="majorBidi" w:cstheme="majorBidi"/>
          <w:szCs w:val="28"/>
        </w:rPr>
        <w:t xml:space="preserve"> and priorities was saved such that it could be used in future without having to go through another training process.</w:t>
      </w:r>
    </w:p>
    <w:p w14:paraId="61233379" w14:textId="16ABE88B" w:rsidR="00C34640" w:rsidRPr="00F56B4A" w:rsidRDefault="005F6048" w:rsidP="006D2853">
      <w:pPr>
        <w:spacing w:before="240"/>
        <w:ind w:left="0"/>
        <w:rPr>
          <w:rFonts w:asciiTheme="majorBidi" w:hAnsiTheme="majorBidi" w:cstheme="majorBidi"/>
          <w:szCs w:val="28"/>
        </w:rPr>
      </w:pPr>
      <w:r w:rsidRPr="005F6048">
        <w:rPr>
          <w:rFonts w:asciiTheme="majorBidi" w:hAnsiTheme="majorBidi" w:cstheme="majorBidi"/>
          <w:szCs w:val="28"/>
        </w:rPr>
        <w:t>All other experiments, whether testing on the test set or using the model in practice, were done using this saved model</w:t>
      </w:r>
      <w:r w:rsidR="004520AA">
        <w:rPr>
          <w:rFonts w:asciiTheme="majorBidi" w:hAnsiTheme="majorBidi" w:cstheme="majorBidi"/>
          <w:szCs w:val="28"/>
        </w:rPr>
        <w:t>.</w:t>
      </w:r>
    </w:p>
    <w:p w14:paraId="1E7A80DA"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4.5.9 Training Results</w:t>
      </w:r>
    </w:p>
    <w:p w14:paraId="0FB9A026" w14:textId="77777777" w:rsidR="001D4CA2" w:rsidRPr="001D4CA2" w:rsidRDefault="001D4CA2" w:rsidP="001D4CA2">
      <w:pPr>
        <w:spacing w:before="240"/>
        <w:ind w:left="0"/>
        <w:rPr>
          <w:rFonts w:asciiTheme="majorBidi" w:hAnsiTheme="majorBidi" w:cstheme="majorBidi"/>
          <w:szCs w:val="28"/>
        </w:rPr>
      </w:pPr>
      <w:r w:rsidRPr="001D4CA2">
        <w:rPr>
          <w:rFonts w:asciiTheme="majorBidi" w:hAnsiTheme="majorBidi" w:cstheme="majorBidi"/>
          <w:szCs w:val="28"/>
        </w:rPr>
        <w:t>The training process showed steady improvement in the performance of the model with the progression of each epoch. With the training of the model, the training loss continued to decrease, while the validation performance continued to increase in relation to both categories and priorities. This shows that the proposed model for multitask learning based on DistilBERT learned useful representations from the email data for performing two tasks at once through one shared encoder.</w:t>
      </w:r>
    </w:p>
    <w:p w14:paraId="15A319E4" w14:textId="5F4183DB" w:rsidR="00C34640" w:rsidRPr="00F56B4A" w:rsidRDefault="001D4CA2" w:rsidP="001D4CA2">
      <w:pPr>
        <w:spacing w:before="240"/>
        <w:ind w:left="0"/>
        <w:rPr>
          <w:rFonts w:asciiTheme="majorBidi" w:hAnsiTheme="majorBidi" w:cstheme="majorBidi"/>
          <w:szCs w:val="28"/>
        </w:rPr>
      </w:pPr>
      <w:r w:rsidRPr="001D4CA2">
        <w:rPr>
          <w:rFonts w:asciiTheme="majorBidi" w:hAnsiTheme="majorBidi" w:cstheme="majorBidi"/>
          <w:szCs w:val="28"/>
        </w:rPr>
        <w:t>The best validation performance was obtained at the fourth epoch of the training process, when the model achieved its minimum validation loss, along with maximum validation performance. The values of training and validation metrics for this epoch are shown in Table 4.6</w:t>
      </w:r>
      <w:r w:rsidR="00C34640" w:rsidRPr="00F56B4A">
        <w:rPr>
          <w:rFonts w:asciiTheme="majorBidi" w:hAnsiTheme="majorBidi" w:cstheme="majorBidi"/>
          <w:szCs w:val="28"/>
        </w:rPr>
        <w:t>.</w:t>
      </w:r>
    </w:p>
    <w:p w14:paraId="2D250450" w14:textId="77777777" w:rsidR="00C34640" w:rsidRPr="00F56B4A" w:rsidRDefault="00C34640" w:rsidP="001D4CA2">
      <w:pPr>
        <w:spacing w:before="240"/>
        <w:ind w:left="0"/>
        <w:rPr>
          <w:rFonts w:asciiTheme="majorBidi" w:hAnsiTheme="majorBidi" w:cstheme="majorBidi"/>
          <w:b/>
          <w:bCs/>
          <w:szCs w:val="28"/>
        </w:rPr>
      </w:pPr>
      <w:r w:rsidRPr="00F56B4A">
        <w:rPr>
          <w:rFonts w:asciiTheme="majorBidi" w:hAnsiTheme="majorBidi" w:cstheme="majorBidi"/>
          <w:b/>
          <w:bCs/>
          <w:szCs w:val="28"/>
        </w:rPr>
        <w:t>Table (4.6): Training and Validation Performance Across Training Epochs</w:t>
      </w:r>
    </w:p>
    <w:tbl>
      <w:tblPr>
        <w:tblStyle w:val="aa"/>
        <w:tblW w:w="9488" w:type="dxa"/>
        <w:tblLayout w:type="fixed"/>
        <w:tblLook w:val="0400" w:firstRow="0" w:lastRow="0" w:firstColumn="0" w:lastColumn="0" w:noHBand="0" w:noVBand="1"/>
      </w:tblPr>
      <w:tblGrid>
        <w:gridCol w:w="1372"/>
        <w:gridCol w:w="1765"/>
        <w:gridCol w:w="1908"/>
        <w:gridCol w:w="2322"/>
        <w:gridCol w:w="2121"/>
      </w:tblGrid>
      <w:tr w:rsidR="00C34640" w:rsidRPr="00F56B4A" w14:paraId="01D9F8F0" w14:textId="77777777" w:rsidTr="0082392A">
        <w:trPr>
          <w:trHeight w:val="139"/>
        </w:trPr>
        <w:tc>
          <w:tcPr>
            <w:tcW w:w="1372" w:type="dxa"/>
            <w:shd w:val="clear" w:color="auto" w:fill="F2F2F2" w:themeFill="background1" w:themeFillShade="F2"/>
          </w:tcPr>
          <w:p w14:paraId="00234BA8"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Epoch</w:t>
            </w:r>
          </w:p>
        </w:tc>
        <w:tc>
          <w:tcPr>
            <w:tcW w:w="1765" w:type="dxa"/>
            <w:shd w:val="clear" w:color="auto" w:fill="F2F2F2" w:themeFill="background1" w:themeFillShade="F2"/>
          </w:tcPr>
          <w:p w14:paraId="651A104B"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Training Loss</w:t>
            </w:r>
          </w:p>
        </w:tc>
        <w:tc>
          <w:tcPr>
            <w:tcW w:w="1908" w:type="dxa"/>
            <w:shd w:val="clear" w:color="auto" w:fill="F2F2F2" w:themeFill="background1" w:themeFillShade="F2"/>
          </w:tcPr>
          <w:p w14:paraId="33F00A27"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Validation Loss</w:t>
            </w:r>
          </w:p>
        </w:tc>
        <w:tc>
          <w:tcPr>
            <w:tcW w:w="2322" w:type="dxa"/>
            <w:shd w:val="clear" w:color="auto" w:fill="F2F2F2" w:themeFill="background1" w:themeFillShade="F2"/>
          </w:tcPr>
          <w:p w14:paraId="1AC25A87"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Category Macro F1</w:t>
            </w:r>
          </w:p>
        </w:tc>
        <w:tc>
          <w:tcPr>
            <w:tcW w:w="2121" w:type="dxa"/>
            <w:shd w:val="clear" w:color="auto" w:fill="F2F2F2" w:themeFill="background1" w:themeFillShade="F2"/>
          </w:tcPr>
          <w:p w14:paraId="2D17B726"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Priority Macro F1</w:t>
            </w:r>
          </w:p>
        </w:tc>
      </w:tr>
      <w:tr w:rsidR="00C34640" w:rsidRPr="00F56B4A" w14:paraId="67EB9057" w14:textId="77777777" w:rsidTr="0082392A">
        <w:trPr>
          <w:trHeight w:val="139"/>
        </w:trPr>
        <w:tc>
          <w:tcPr>
            <w:tcW w:w="1372" w:type="dxa"/>
          </w:tcPr>
          <w:p w14:paraId="222FB14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1</w:t>
            </w:r>
          </w:p>
        </w:tc>
        <w:tc>
          <w:tcPr>
            <w:tcW w:w="1765" w:type="dxa"/>
          </w:tcPr>
          <w:p w14:paraId="1AB0E370"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0.6249</w:t>
            </w:r>
          </w:p>
        </w:tc>
        <w:tc>
          <w:tcPr>
            <w:tcW w:w="1908" w:type="dxa"/>
          </w:tcPr>
          <w:p w14:paraId="0F1206B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0.3340</w:t>
            </w:r>
          </w:p>
        </w:tc>
        <w:tc>
          <w:tcPr>
            <w:tcW w:w="2322" w:type="dxa"/>
          </w:tcPr>
          <w:p w14:paraId="4198A22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0.9315</w:t>
            </w:r>
          </w:p>
        </w:tc>
        <w:tc>
          <w:tcPr>
            <w:tcW w:w="2121" w:type="dxa"/>
          </w:tcPr>
          <w:p w14:paraId="1792705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0.8919</w:t>
            </w:r>
          </w:p>
        </w:tc>
      </w:tr>
      <w:tr w:rsidR="00C34640" w:rsidRPr="00F56B4A" w14:paraId="6DA88F57" w14:textId="77777777" w:rsidTr="0082392A">
        <w:trPr>
          <w:trHeight w:val="139"/>
        </w:trPr>
        <w:tc>
          <w:tcPr>
            <w:tcW w:w="1372" w:type="dxa"/>
          </w:tcPr>
          <w:p w14:paraId="530D4D4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2</w:t>
            </w:r>
          </w:p>
        </w:tc>
        <w:tc>
          <w:tcPr>
            <w:tcW w:w="1765" w:type="dxa"/>
          </w:tcPr>
          <w:p w14:paraId="405B217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0.2649</w:t>
            </w:r>
          </w:p>
        </w:tc>
        <w:tc>
          <w:tcPr>
            <w:tcW w:w="1908" w:type="dxa"/>
          </w:tcPr>
          <w:p w14:paraId="031FCFA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0.2317</w:t>
            </w:r>
          </w:p>
        </w:tc>
        <w:tc>
          <w:tcPr>
            <w:tcW w:w="2322" w:type="dxa"/>
          </w:tcPr>
          <w:p w14:paraId="766E62C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0.9578</w:t>
            </w:r>
          </w:p>
        </w:tc>
        <w:tc>
          <w:tcPr>
            <w:tcW w:w="2121" w:type="dxa"/>
          </w:tcPr>
          <w:p w14:paraId="03D06B1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0.9217</w:t>
            </w:r>
          </w:p>
        </w:tc>
      </w:tr>
      <w:tr w:rsidR="00C34640" w:rsidRPr="00F56B4A" w14:paraId="255F9DCD" w14:textId="77777777" w:rsidTr="0082392A">
        <w:trPr>
          <w:trHeight w:val="139"/>
        </w:trPr>
        <w:tc>
          <w:tcPr>
            <w:tcW w:w="1372" w:type="dxa"/>
          </w:tcPr>
          <w:p w14:paraId="768FFBD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3</w:t>
            </w:r>
          </w:p>
        </w:tc>
        <w:tc>
          <w:tcPr>
            <w:tcW w:w="1765" w:type="dxa"/>
          </w:tcPr>
          <w:p w14:paraId="0CBD04B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0.1866</w:t>
            </w:r>
          </w:p>
        </w:tc>
        <w:tc>
          <w:tcPr>
            <w:tcW w:w="1908" w:type="dxa"/>
          </w:tcPr>
          <w:p w14:paraId="4A6A3DA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0.2195</w:t>
            </w:r>
          </w:p>
        </w:tc>
        <w:tc>
          <w:tcPr>
            <w:tcW w:w="2322" w:type="dxa"/>
          </w:tcPr>
          <w:p w14:paraId="68CB84A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0.9655</w:t>
            </w:r>
          </w:p>
        </w:tc>
        <w:tc>
          <w:tcPr>
            <w:tcW w:w="2121" w:type="dxa"/>
          </w:tcPr>
          <w:p w14:paraId="62AD173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0.9206</w:t>
            </w:r>
          </w:p>
        </w:tc>
      </w:tr>
      <w:tr w:rsidR="00C34640" w:rsidRPr="00F56B4A" w14:paraId="513C1018" w14:textId="77777777" w:rsidTr="0082392A">
        <w:trPr>
          <w:trHeight w:val="139"/>
        </w:trPr>
        <w:tc>
          <w:tcPr>
            <w:tcW w:w="1372" w:type="dxa"/>
          </w:tcPr>
          <w:p w14:paraId="603583A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4</w:t>
            </w:r>
          </w:p>
        </w:tc>
        <w:tc>
          <w:tcPr>
            <w:tcW w:w="1765" w:type="dxa"/>
          </w:tcPr>
          <w:p w14:paraId="0007C69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0.1340</w:t>
            </w:r>
          </w:p>
        </w:tc>
        <w:tc>
          <w:tcPr>
            <w:tcW w:w="1908" w:type="dxa"/>
          </w:tcPr>
          <w:p w14:paraId="455AD93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0.2051</w:t>
            </w:r>
          </w:p>
        </w:tc>
        <w:tc>
          <w:tcPr>
            <w:tcW w:w="2322" w:type="dxa"/>
          </w:tcPr>
          <w:p w14:paraId="494CC41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0.9677</w:t>
            </w:r>
          </w:p>
        </w:tc>
        <w:tc>
          <w:tcPr>
            <w:tcW w:w="2121" w:type="dxa"/>
          </w:tcPr>
          <w:p w14:paraId="210B800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0.9350</w:t>
            </w:r>
          </w:p>
        </w:tc>
      </w:tr>
      <w:tr w:rsidR="00C34640" w:rsidRPr="00F56B4A" w14:paraId="0F9B0F6D" w14:textId="77777777" w:rsidTr="0082392A">
        <w:trPr>
          <w:trHeight w:val="139"/>
        </w:trPr>
        <w:tc>
          <w:tcPr>
            <w:tcW w:w="1372" w:type="dxa"/>
          </w:tcPr>
          <w:p w14:paraId="08424A5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5</w:t>
            </w:r>
          </w:p>
        </w:tc>
        <w:tc>
          <w:tcPr>
            <w:tcW w:w="1765" w:type="dxa"/>
          </w:tcPr>
          <w:p w14:paraId="722B2C2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0.0944</w:t>
            </w:r>
          </w:p>
        </w:tc>
        <w:tc>
          <w:tcPr>
            <w:tcW w:w="1908" w:type="dxa"/>
          </w:tcPr>
          <w:p w14:paraId="7D4A66C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0.2458</w:t>
            </w:r>
          </w:p>
        </w:tc>
        <w:tc>
          <w:tcPr>
            <w:tcW w:w="2322" w:type="dxa"/>
          </w:tcPr>
          <w:p w14:paraId="2A55D58F"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0.9677</w:t>
            </w:r>
          </w:p>
        </w:tc>
        <w:tc>
          <w:tcPr>
            <w:tcW w:w="2121" w:type="dxa"/>
          </w:tcPr>
          <w:p w14:paraId="39EE8CC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0.9314</w:t>
            </w:r>
          </w:p>
        </w:tc>
      </w:tr>
    </w:tbl>
    <w:p w14:paraId="4AAB825E" w14:textId="77777777" w:rsidR="00C34640" w:rsidRPr="00F56B4A" w:rsidRDefault="00C34640" w:rsidP="001D4CA2">
      <w:pPr>
        <w:spacing w:before="240"/>
        <w:ind w:left="0"/>
        <w:rPr>
          <w:rFonts w:asciiTheme="majorBidi" w:hAnsiTheme="majorBidi" w:cstheme="majorBidi"/>
          <w:b/>
          <w:bCs/>
          <w:szCs w:val="28"/>
        </w:rPr>
      </w:pPr>
      <w:r w:rsidRPr="00F56B4A">
        <w:rPr>
          <w:rFonts w:asciiTheme="majorBidi" w:hAnsiTheme="majorBidi" w:cstheme="majorBidi"/>
          <w:b/>
          <w:bCs/>
          <w:szCs w:val="28"/>
        </w:rPr>
        <w:t>4.5.10 Analysis of Training Results</w:t>
      </w:r>
    </w:p>
    <w:p w14:paraId="45E429DA" w14:textId="372BEF30" w:rsidR="00796ED9" w:rsidRPr="00796ED9" w:rsidRDefault="00796ED9" w:rsidP="00796ED9">
      <w:pPr>
        <w:spacing w:before="240"/>
        <w:ind w:left="0"/>
        <w:rPr>
          <w:rFonts w:asciiTheme="majorBidi" w:hAnsiTheme="majorBidi" w:cstheme="majorBidi"/>
          <w:szCs w:val="28"/>
        </w:rPr>
      </w:pPr>
      <w:r w:rsidRPr="00796ED9">
        <w:rPr>
          <w:rFonts w:asciiTheme="majorBidi" w:hAnsiTheme="majorBidi" w:cstheme="majorBidi"/>
          <w:szCs w:val="28"/>
        </w:rPr>
        <w:lastRenderedPageBreak/>
        <w:t xml:space="preserve">From the results of the training, it can be said that the proposed model started to converge slowly but steadily throughout the training process. The fact that training loss is constantly decreasing along with the improvement in the validation metrics indicates that the model successfully captured the underlying patterns of </w:t>
      </w:r>
      <w:r w:rsidR="003979C8">
        <w:rPr>
          <w:rFonts w:asciiTheme="majorBidi" w:hAnsiTheme="majorBidi" w:cstheme="majorBidi"/>
          <w:szCs w:val="28"/>
        </w:rPr>
        <w:t>a</w:t>
      </w:r>
      <w:r w:rsidRPr="00796ED9">
        <w:rPr>
          <w:rFonts w:asciiTheme="majorBidi" w:hAnsiTheme="majorBidi" w:cstheme="majorBidi"/>
          <w:szCs w:val="28"/>
        </w:rPr>
        <w:t xml:space="preserve"> semantic nature that exist within the dataset of emails.</w:t>
      </w:r>
    </w:p>
    <w:p w14:paraId="5D26611E" w14:textId="77777777" w:rsidR="00796ED9" w:rsidRPr="00796ED9" w:rsidRDefault="00796ED9" w:rsidP="0060358C">
      <w:pPr>
        <w:spacing w:before="240"/>
        <w:ind w:left="0"/>
        <w:rPr>
          <w:rFonts w:asciiTheme="majorBidi" w:hAnsiTheme="majorBidi" w:cstheme="majorBidi"/>
          <w:szCs w:val="28"/>
        </w:rPr>
      </w:pPr>
      <w:r w:rsidRPr="00796ED9">
        <w:rPr>
          <w:rFonts w:asciiTheme="majorBidi" w:hAnsiTheme="majorBidi" w:cstheme="majorBidi"/>
          <w:szCs w:val="28"/>
        </w:rPr>
        <w:t>Besides that, the multitasking nature of the approach made it possible to make the DistilBERT encoder learn a common context representation that is used for category classification and prediction of priorities, which makes it unnecessary to build two separate deep learning models for solving these tasks separately.</w:t>
      </w:r>
    </w:p>
    <w:p w14:paraId="0128D102" w14:textId="53B178D5" w:rsidR="00C34640" w:rsidRPr="00F56B4A" w:rsidRDefault="00B65C51" w:rsidP="00B65C51">
      <w:pPr>
        <w:spacing w:before="240"/>
        <w:ind w:left="0"/>
        <w:rPr>
          <w:rFonts w:asciiTheme="majorBidi" w:hAnsiTheme="majorBidi" w:cstheme="majorBidi"/>
          <w:szCs w:val="28"/>
        </w:rPr>
      </w:pPr>
      <w:r>
        <w:rPr>
          <w:rFonts w:asciiTheme="majorBidi" w:hAnsiTheme="majorBidi" w:cstheme="majorBidi"/>
          <w:szCs w:val="28"/>
        </w:rPr>
        <w:t>Even though</w:t>
      </w:r>
      <w:r w:rsidR="00796ED9" w:rsidRPr="00796ED9">
        <w:rPr>
          <w:rFonts w:asciiTheme="majorBidi" w:hAnsiTheme="majorBidi" w:cstheme="majorBidi"/>
          <w:szCs w:val="28"/>
        </w:rPr>
        <w:t xml:space="preserve"> the training loss continuously decreases within the fifth epoch, the validation loss slightly increases from 0.2051 to 0.2458, and the Priority Macro F1-score decreases from 0.9350 to 0.9314. Thus, the signs of overfitting appear after the fourth epoch. The model of the fourth epoch was chosen as the best one</w:t>
      </w:r>
      <w:r w:rsidR="00C34640" w:rsidRPr="00F56B4A">
        <w:rPr>
          <w:rFonts w:asciiTheme="majorBidi" w:hAnsiTheme="majorBidi" w:cstheme="majorBidi"/>
          <w:szCs w:val="28"/>
        </w:rPr>
        <w:t>.</w:t>
      </w:r>
    </w:p>
    <w:p w14:paraId="15E6EA35" w14:textId="77777777" w:rsidR="00C34640" w:rsidRPr="00AF3141" w:rsidRDefault="00C34640" w:rsidP="00C44D8C">
      <w:pPr>
        <w:pStyle w:val="2"/>
        <w:ind w:left="0"/>
        <w:rPr>
          <w:rFonts w:asciiTheme="majorBidi" w:hAnsiTheme="majorBidi"/>
          <w:b/>
          <w:bCs/>
          <w:color w:val="auto"/>
        </w:rPr>
      </w:pPr>
      <w:bookmarkStart w:id="38" w:name="_Toc235821987"/>
      <w:r w:rsidRPr="00AF3141">
        <w:rPr>
          <w:rFonts w:asciiTheme="majorBidi" w:hAnsiTheme="majorBidi"/>
          <w:b/>
          <w:bCs/>
          <w:color w:val="auto"/>
        </w:rPr>
        <w:t>4.6 Model Evaluation Using the Holdout Test Set</w:t>
      </w:r>
      <w:bookmarkEnd w:id="38"/>
    </w:p>
    <w:p w14:paraId="56B3BAB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4.6.1 Introduction</w:t>
      </w:r>
    </w:p>
    <w:p w14:paraId="366C3563" w14:textId="77777777" w:rsidR="00EF7616" w:rsidRPr="00EF7616" w:rsidRDefault="00EF7616" w:rsidP="004638CB">
      <w:pPr>
        <w:spacing w:before="240"/>
        <w:ind w:left="0"/>
        <w:rPr>
          <w:rFonts w:asciiTheme="majorBidi" w:hAnsiTheme="majorBidi" w:cstheme="majorBidi"/>
          <w:szCs w:val="28"/>
        </w:rPr>
      </w:pPr>
      <w:r w:rsidRPr="00EF7616">
        <w:rPr>
          <w:rFonts w:asciiTheme="majorBidi" w:hAnsiTheme="majorBidi" w:cstheme="majorBidi"/>
          <w:szCs w:val="28"/>
        </w:rPr>
        <w:t>Once the training phase was completed and the best checkpoint according to the validation phase was selected, the proposed model was tested on the independent Holdout Test Set.</w:t>
      </w:r>
    </w:p>
    <w:p w14:paraId="7048D886" w14:textId="77777777" w:rsidR="00EF7616" w:rsidRPr="00EF7616" w:rsidRDefault="00EF7616" w:rsidP="004638CB">
      <w:pPr>
        <w:spacing w:before="240"/>
        <w:ind w:left="0"/>
        <w:rPr>
          <w:rFonts w:asciiTheme="majorBidi" w:hAnsiTheme="majorBidi" w:cstheme="majorBidi"/>
          <w:szCs w:val="28"/>
        </w:rPr>
      </w:pPr>
      <w:r w:rsidRPr="00EF7616">
        <w:rPr>
          <w:rFonts w:asciiTheme="majorBidi" w:hAnsiTheme="majorBidi" w:cstheme="majorBidi"/>
          <w:szCs w:val="28"/>
        </w:rPr>
        <w:t>Unlike the training and validation sets, the holdout set was not exposed at all in the training and threshold tuning processes. Therefore, the presented results can be considered unbiased since they reflect the model’s generalization abilities when dealing with unknown emails.</w:t>
      </w:r>
    </w:p>
    <w:p w14:paraId="21E4298C" w14:textId="02E433BE" w:rsidR="00C34640" w:rsidRPr="00F56B4A" w:rsidRDefault="00EF7616" w:rsidP="004638CB">
      <w:pPr>
        <w:spacing w:before="240"/>
        <w:ind w:left="0"/>
        <w:rPr>
          <w:rFonts w:asciiTheme="majorBidi" w:hAnsiTheme="majorBidi" w:cstheme="majorBidi"/>
          <w:szCs w:val="28"/>
        </w:rPr>
      </w:pPr>
      <w:r w:rsidRPr="00EF7616">
        <w:rPr>
          <w:rFonts w:asciiTheme="majorBidi" w:hAnsiTheme="majorBidi" w:cstheme="majorBidi"/>
          <w:szCs w:val="28"/>
        </w:rPr>
        <w:t>The model from the best validation epoch was applied to make predictions on all test samples. Threshold tuning allowed obtaining the optimal threshold value, which was applied for making final class predictions based on the probabilities. Finally, performance metrics were computed separately for both category classification and priority classification tasks</w:t>
      </w:r>
      <w:r w:rsidR="00C34640" w:rsidRPr="00F56B4A">
        <w:rPr>
          <w:rFonts w:asciiTheme="majorBidi" w:hAnsiTheme="majorBidi" w:cstheme="majorBidi"/>
          <w:szCs w:val="28"/>
        </w:rPr>
        <w:t>.</w:t>
      </w:r>
    </w:p>
    <w:p w14:paraId="491A95F5" w14:textId="77777777" w:rsidR="00C34640" w:rsidRPr="00F56B4A" w:rsidRDefault="00C34640" w:rsidP="00B47E0D">
      <w:pPr>
        <w:spacing w:before="240" w:after="0"/>
        <w:ind w:left="0"/>
        <w:rPr>
          <w:rFonts w:asciiTheme="majorBidi" w:hAnsiTheme="majorBidi" w:cstheme="majorBidi"/>
          <w:b/>
          <w:bCs/>
          <w:szCs w:val="28"/>
        </w:rPr>
      </w:pPr>
      <w:r w:rsidRPr="00F56B4A">
        <w:rPr>
          <w:rFonts w:asciiTheme="majorBidi" w:hAnsiTheme="majorBidi" w:cstheme="majorBidi"/>
          <w:b/>
          <w:bCs/>
          <w:szCs w:val="28"/>
        </w:rPr>
        <w:t>4.6.2 Evaluation of the Category Classification Task</w:t>
      </w:r>
    </w:p>
    <w:p w14:paraId="1A890CF4" w14:textId="77777777" w:rsidR="005A7C81" w:rsidRPr="005A7C81" w:rsidRDefault="005A7C81" w:rsidP="005A7C81">
      <w:pPr>
        <w:spacing w:before="240"/>
        <w:ind w:left="0"/>
        <w:rPr>
          <w:rFonts w:asciiTheme="majorBidi" w:hAnsiTheme="majorBidi" w:cstheme="majorBidi"/>
          <w:szCs w:val="28"/>
        </w:rPr>
      </w:pPr>
      <w:r w:rsidRPr="005A7C81">
        <w:rPr>
          <w:rFonts w:asciiTheme="majorBidi" w:hAnsiTheme="majorBidi" w:cstheme="majorBidi"/>
          <w:szCs w:val="28"/>
        </w:rPr>
        <w:lastRenderedPageBreak/>
        <w:t>The initial evaluation was related to the multi-label category classification task. The probability of belonging to each of the six predefined categories for every email from the holdout test dataset was obtained from the trained DistilBERT model.</w:t>
      </w:r>
    </w:p>
    <w:p w14:paraId="16C2B805" w14:textId="77777777" w:rsidR="005A7C81" w:rsidRPr="005A7C81" w:rsidRDefault="005A7C81" w:rsidP="002B0CFD">
      <w:pPr>
        <w:spacing w:before="240"/>
        <w:ind w:left="0"/>
        <w:rPr>
          <w:rFonts w:asciiTheme="majorBidi" w:hAnsiTheme="majorBidi" w:cstheme="majorBidi"/>
          <w:szCs w:val="28"/>
        </w:rPr>
      </w:pPr>
      <w:r w:rsidRPr="005A7C81">
        <w:rPr>
          <w:rFonts w:asciiTheme="majorBidi" w:hAnsiTheme="majorBidi" w:cstheme="majorBidi"/>
          <w:szCs w:val="28"/>
        </w:rPr>
        <w:t>Then the threshold values, found in the process of validation, were applied to the probability values to get the binary labels for each email. After that, the obtained predicted labels were compared with the corresponding ground-truth labels.</w:t>
      </w:r>
    </w:p>
    <w:p w14:paraId="721E4360" w14:textId="471A6751" w:rsidR="00C34640" w:rsidRPr="00F56B4A" w:rsidRDefault="005A7C81" w:rsidP="005A7C81">
      <w:pPr>
        <w:ind w:left="0"/>
        <w:rPr>
          <w:rFonts w:asciiTheme="majorBidi" w:hAnsiTheme="majorBidi" w:cstheme="majorBidi"/>
          <w:szCs w:val="28"/>
        </w:rPr>
      </w:pPr>
      <w:r w:rsidRPr="005A7C81">
        <w:rPr>
          <w:rFonts w:asciiTheme="majorBidi" w:hAnsiTheme="majorBidi" w:cstheme="majorBidi"/>
          <w:szCs w:val="28"/>
        </w:rPr>
        <w:t>The next table shows the final results of the category classification task</w:t>
      </w:r>
      <w:r w:rsidR="00C34640" w:rsidRPr="00F56B4A">
        <w:rPr>
          <w:rFonts w:asciiTheme="majorBidi" w:hAnsiTheme="majorBidi" w:cstheme="majorBidi"/>
          <w:szCs w:val="28"/>
        </w:rPr>
        <w:t>.</w:t>
      </w:r>
    </w:p>
    <w:p w14:paraId="0E0BA3D4" w14:textId="77777777" w:rsidR="00C34640" w:rsidRPr="00F56B4A" w:rsidRDefault="00C34640" w:rsidP="00B737DE">
      <w:pPr>
        <w:spacing w:before="240"/>
        <w:ind w:left="0"/>
        <w:rPr>
          <w:rFonts w:asciiTheme="majorBidi" w:hAnsiTheme="majorBidi" w:cstheme="majorBidi"/>
          <w:b/>
          <w:bCs/>
          <w:szCs w:val="28"/>
        </w:rPr>
      </w:pPr>
      <w:r w:rsidRPr="00F56B4A">
        <w:rPr>
          <w:rFonts w:asciiTheme="majorBidi" w:hAnsiTheme="majorBidi" w:cstheme="majorBidi"/>
          <w:b/>
          <w:bCs/>
          <w:szCs w:val="28"/>
        </w:rPr>
        <w:t>Table (4.7): Final Category Classification Performance on the Holdout Test Set</w:t>
      </w:r>
    </w:p>
    <w:tbl>
      <w:tblPr>
        <w:tblStyle w:val="aa"/>
        <w:tblW w:w="9407" w:type="dxa"/>
        <w:tblLayout w:type="fixed"/>
        <w:tblLook w:val="0400" w:firstRow="0" w:lastRow="0" w:firstColumn="0" w:lastColumn="0" w:noHBand="0" w:noVBand="1"/>
      </w:tblPr>
      <w:tblGrid>
        <w:gridCol w:w="4619"/>
        <w:gridCol w:w="4788"/>
      </w:tblGrid>
      <w:tr w:rsidR="00C34640" w:rsidRPr="00F56B4A" w14:paraId="1D4745B4" w14:textId="77777777" w:rsidTr="00580452">
        <w:trPr>
          <w:trHeight w:val="20"/>
        </w:trPr>
        <w:tc>
          <w:tcPr>
            <w:tcW w:w="4619" w:type="dxa"/>
            <w:shd w:val="clear" w:color="auto" w:fill="F2F2F2" w:themeFill="background1" w:themeFillShade="F2"/>
          </w:tcPr>
          <w:p w14:paraId="6F98A97F"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Metric</w:t>
            </w:r>
          </w:p>
        </w:tc>
        <w:tc>
          <w:tcPr>
            <w:tcW w:w="4788" w:type="dxa"/>
            <w:shd w:val="clear" w:color="auto" w:fill="F2F2F2" w:themeFill="background1" w:themeFillShade="F2"/>
          </w:tcPr>
          <w:p w14:paraId="4EAB50C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Value</w:t>
            </w:r>
          </w:p>
        </w:tc>
      </w:tr>
      <w:tr w:rsidR="00C34640" w:rsidRPr="00F56B4A" w14:paraId="7ADEAC8A" w14:textId="77777777" w:rsidTr="00580452">
        <w:trPr>
          <w:trHeight w:val="20"/>
        </w:trPr>
        <w:tc>
          <w:tcPr>
            <w:tcW w:w="4619" w:type="dxa"/>
          </w:tcPr>
          <w:p w14:paraId="5249C895"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F1-score</w:t>
            </w:r>
          </w:p>
        </w:tc>
        <w:tc>
          <w:tcPr>
            <w:tcW w:w="4788" w:type="dxa"/>
          </w:tcPr>
          <w:p w14:paraId="73A0CCD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0.9672</w:t>
            </w:r>
          </w:p>
        </w:tc>
      </w:tr>
      <w:tr w:rsidR="00C34640" w:rsidRPr="00F56B4A" w14:paraId="0F160306" w14:textId="77777777" w:rsidTr="00580452">
        <w:trPr>
          <w:trHeight w:val="20"/>
        </w:trPr>
        <w:tc>
          <w:tcPr>
            <w:tcW w:w="4619" w:type="dxa"/>
          </w:tcPr>
          <w:p w14:paraId="4B8E2DEE"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Hamming Loss</w:t>
            </w:r>
          </w:p>
        </w:tc>
        <w:tc>
          <w:tcPr>
            <w:tcW w:w="4788" w:type="dxa"/>
          </w:tcPr>
          <w:p w14:paraId="2884F0C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0.0175</w:t>
            </w:r>
          </w:p>
        </w:tc>
      </w:tr>
      <w:tr w:rsidR="00C34640" w:rsidRPr="00F56B4A" w14:paraId="6D51B17F" w14:textId="77777777" w:rsidTr="00580452">
        <w:trPr>
          <w:trHeight w:val="20"/>
        </w:trPr>
        <w:tc>
          <w:tcPr>
            <w:tcW w:w="4619" w:type="dxa"/>
          </w:tcPr>
          <w:p w14:paraId="5A7EB2E7"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Precision</w:t>
            </w:r>
          </w:p>
        </w:tc>
        <w:tc>
          <w:tcPr>
            <w:tcW w:w="4788" w:type="dxa"/>
          </w:tcPr>
          <w:p w14:paraId="49A22AD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0.99</w:t>
            </w:r>
          </w:p>
        </w:tc>
      </w:tr>
      <w:tr w:rsidR="00C34640" w:rsidRPr="00F56B4A" w14:paraId="6492778B" w14:textId="77777777" w:rsidTr="00580452">
        <w:trPr>
          <w:trHeight w:val="20"/>
        </w:trPr>
        <w:tc>
          <w:tcPr>
            <w:tcW w:w="4619" w:type="dxa"/>
          </w:tcPr>
          <w:p w14:paraId="721354F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Recall</w:t>
            </w:r>
          </w:p>
        </w:tc>
        <w:tc>
          <w:tcPr>
            <w:tcW w:w="4788" w:type="dxa"/>
          </w:tcPr>
          <w:p w14:paraId="6AAF5D1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0.95</w:t>
            </w:r>
          </w:p>
        </w:tc>
      </w:tr>
      <w:tr w:rsidR="00C34640" w:rsidRPr="00F56B4A" w14:paraId="6A9E8AF4" w14:textId="77777777" w:rsidTr="00580452">
        <w:trPr>
          <w:trHeight w:val="20"/>
        </w:trPr>
        <w:tc>
          <w:tcPr>
            <w:tcW w:w="4619" w:type="dxa"/>
          </w:tcPr>
          <w:p w14:paraId="620100F0"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Optimized Threshold</w:t>
            </w:r>
          </w:p>
        </w:tc>
        <w:tc>
          <w:tcPr>
            <w:tcW w:w="4788" w:type="dxa"/>
          </w:tcPr>
          <w:p w14:paraId="5B8DD12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0.60</w:t>
            </w:r>
          </w:p>
        </w:tc>
      </w:tr>
    </w:tbl>
    <w:p w14:paraId="5F45AA26" w14:textId="77777777" w:rsidR="00C34640" w:rsidRPr="00F56B4A" w:rsidRDefault="00C34640" w:rsidP="00C44D8C">
      <w:pPr>
        <w:ind w:left="0"/>
        <w:rPr>
          <w:rFonts w:asciiTheme="majorBidi" w:hAnsiTheme="majorBidi" w:cstheme="majorBidi"/>
          <w:b/>
          <w:bCs/>
          <w:sz w:val="2"/>
          <w:szCs w:val="2"/>
        </w:rPr>
      </w:pPr>
    </w:p>
    <w:p w14:paraId="0E9D6925" w14:textId="77777777" w:rsidR="00C34640" w:rsidRPr="00F56B4A" w:rsidRDefault="00C34640" w:rsidP="002C4D68">
      <w:pPr>
        <w:spacing w:before="240"/>
        <w:ind w:left="0"/>
        <w:rPr>
          <w:rFonts w:asciiTheme="majorBidi" w:hAnsiTheme="majorBidi" w:cstheme="majorBidi"/>
          <w:b/>
          <w:bCs/>
          <w:szCs w:val="28"/>
        </w:rPr>
      </w:pPr>
      <w:r w:rsidRPr="00F56B4A">
        <w:rPr>
          <w:rFonts w:asciiTheme="majorBidi" w:hAnsiTheme="majorBidi" w:cstheme="majorBidi"/>
          <w:b/>
          <w:bCs/>
          <w:szCs w:val="28"/>
        </w:rPr>
        <w:t>Analysis of Results</w:t>
      </w:r>
    </w:p>
    <w:p w14:paraId="1DABA49D" w14:textId="3A77C9D6" w:rsidR="004F7643" w:rsidRPr="004F7643" w:rsidRDefault="004F7643" w:rsidP="004615E1">
      <w:pPr>
        <w:spacing w:before="240"/>
        <w:ind w:left="0"/>
        <w:rPr>
          <w:rFonts w:asciiTheme="majorBidi" w:hAnsiTheme="majorBidi" w:cstheme="majorBidi"/>
          <w:szCs w:val="28"/>
        </w:rPr>
      </w:pPr>
      <w:r w:rsidRPr="004F7643">
        <w:rPr>
          <w:rFonts w:asciiTheme="majorBidi" w:hAnsiTheme="majorBidi" w:cstheme="majorBidi"/>
          <w:szCs w:val="28"/>
        </w:rPr>
        <w:t xml:space="preserve">From the experiment, it is obvious that the proposed multi-task DistilBERT model performs very well on the category classification task. The obtained Macro F1-score is equal to 0.9672 and is accompanied by </w:t>
      </w:r>
      <w:r>
        <w:rPr>
          <w:rFonts w:asciiTheme="majorBidi" w:hAnsiTheme="majorBidi" w:cstheme="majorBidi"/>
          <w:szCs w:val="28"/>
        </w:rPr>
        <w:t xml:space="preserve">a </w:t>
      </w:r>
      <w:r w:rsidRPr="004F7643">
        <w:rPr>
          <w:rFonts w:asciiTheme="majorBidi" w:hAnsiTheme="majorBidi" w:cstheme="majorBidi"/>
          <w:szCs w:val="28"/>
        </w:rPr>
        <w:t>very low Hamming Loss of 0.0175. Thus, the model makes multi-label predictions with extremely high accuracy and almost no errors.</w:t>
      </w:r>
    </w:p>
    <w:p w14:paraId="2FB6224D" w14:textId="5CD6E0B8" w:rsidR="00C34640" w:rsidRPr="00F56B4A" w:rsidRDefault="004F7643" w:rsidP="004615E1">
      <w:pPr>
        <w:spacing w:before="240"/>
        <w:ind w:left="0"/>
        <w:rPr>
          <w:rFonts w:asciiTheme="majorBidi" w:hAnsiTheme="majorBidi" w:cstheme="majorBidi"/>
          <w:szCs w:val="28"/>
        </w:rPr>
      </w:pPr>
      <w:r w:rsidRPr="004F7643">
        <w:rPr>
          <w:rFonts w:asciiTheme="majorBidi" w:hAnsiTheme="majorBidi" w:cstheme="majorBidi"/>
          <w:szCs w:val="28"/>
        </w:rPr>
        <w:t>This result confirms the efficiency of deep language representations in the case of capturing semantic relationships in emails. In comparison with the machine learning baseline models discussed in this study earlier, the proposed model gives more accurate classification results</w:t>
      </w:r>
      <w:r w:rsidR="00C34640" w:rsidRPr="00F56B4A">
        <w:rPr>
          <w:rFonts w:asciiTheme="majorBidi" w:hAnsiTheme="majorBidi" w:cstheme="majorBidi"/>
          <w:szCs w:val="28"/>
        </w:rPr>
        <w:t>.</w:t>
      </w:r>
    </w:p>
    <w:p w14:paraId="794EA23C" w14:textId="77777777" w:rsidR="00C34640" w:rsidRPr="00F56B4A" w:rsidRDefault="00C34640" w:rsidP="00E236B4">
      <w:pPr>
        <w:spacing w:before="240"/>
        <w:ind w:left="0"/>
        <w:rPr>
          <w:rFonts w:asciiTheme="majorBidi" w:hAnsiTheme="majorBidi" w:cstheme="majorBidi"/>
          <w:b/>
          <w:bCs/>
          <w:szCs w:val="28"/>
        </w:rPr>
      </w:pPr>
      <w:r w:rsidRPr="00F56B4A">
        <w:rPr>
          <w:rFonts w:asciiTheme="majorBidi" w:hAnsiTheme="majorBidi" w:cstheme="majorBidi"/>
          <w:b/>
          <w:bCs/>
          <w:szCs w:val="28"/>
        </w:rPr>
        <w:t>4.6.3 Evaluation of the Priority Classification Task</w:t>
      </w:r>
    </w:p>
    <w:p w14:paraId="58B2D5D3" w14:textId="7662C26A" w:rsidR="00C34640" w:rsidRPr="00F56B4A" w:rsidRDefault="002E25FF" w:rsidP="00F556C3">
      <w:pPr>
        <w:spacing w:before="240"/>
        <w:ind w:left="0"/>
        <w:rPr>
          <w:rFonts w:asciiTheme="majorBidi" w:hAnsiTheme="majorBidi" w:cstheme="majorBidi"/>
          <w:szCs w:val="28"/>
        </w:rPr>
      </w:pPr>
      <w:r w:rsidRPr="002E25FF">
        <w:rPr>
          <w:rFonts w:asciiTheme="majorBidi" w:hAnsiTheme="majorBidi" w:cstheme="majorBidi"/>
          <w:szCs w:val="28"/>
        </w:rPr>
        <w:t>The second evaluation was conducted to measure the performance of the multi-task model on the priority classification task. Since priority classification is a one-to-one problem, the model classified each email based on the predicted priority class that had the maximum probability. The predicted classes were compared to the ground-</w:t>
      </w:r>
      <w:r w:rsidRPr="002E25FF">
        <w:rPr>
          <w:rFonts w:asciiTheme="majorBidi" w:hAnsiTheme="majorBidi" w:cstheme="majorBidi"/>
          <w:szCs w:val="28"/>
        </w:rPr>
        <w:lastRenderedPageBreak/>
        <w:t>truth labels to calculate the evaluation metrics. The results for the priority classification task are summarized in Table 4.8</w:t>
      </w:r>
      <w:r w:rsidR="00C34640" w:rsidRPr="00F56B4A">
        <w:rPr>
          <w:rFonts w:asciiTheme="majorBidi" w:hAnsiTheme="majorBidi" w:cstheme="majorBidi"/>
          <w:szCs w:val="28"/>
        </w:rPr>
        <w:t>.</w:t>
      </w:r>
    </w:p>
    <w:p w14:paraId="5FC1ED92" w14:textId="77777777" w:rsidR="00C34640" w:rsidRPr="00F56B4A" w:rsidRDefault="00C34640" w:rsidP="00410AFD">
      <w:pPr>
        <w:spacing w:before="240"/>
        <w:ind w:left="0"/>
        <w:rPr>
          <w:rFonts w:asciiTheme="majorBidi" w:hAnsiTheme="majorBidi" w:cstheme="majorBidi"/>
          <w:b/>
          <w:bCs/>
          <w:szCs w:val="28"/>
        </w:rPr>
      </w:pPr>
      <w:r w:rsidRPr="00F56B4A">
        <w:rPr>
          <w:rFonts w:asciiTheme="majorBidi" w:hAnsiTheme="majorBidi" w:cstheme="majorBidi"/>
          <w:b/>
          <w:bCs/>
          <w:szCs w:val="28"/>
        </w:rPr>
        <w:t>Table (4.8): Final Priority Classification Performance on the Holdout Test Set</w:t>
      </w:r>
    </w:p>
    <w:tbl>
      <w:tblPr>
        <w:tblStyle w:val="aa"/>
        <w:tblW w:w="9519" w:type="dxa"/>
        <w:tblLayout w:type="fixed"/>
        <w:tblLook w:val="0400" w:firstRow="0" w:lastRow="0" w:firstColumn="0" w:lastColumn="0" w:noHBand="0" w:noVBand="1"/>
      </w:tblPr>
      <w:tblGrid>
        <w:gridCol w:w="4036"/>
        <w:gridCol w:w="5483"/>
      </w:tblGrid>
      <w:tr w:rsidR="00C34640" w:rsidRPr="00F56B4A" w14:paraId="459EE167" w14:textId="77777777" w:rsidTr="004A2B86">
        <w:trPr>
          <w:trHeight w:val="20"/>
        </w:trPr>
        <w:tc>
          <w:tcPr>
            <w:tcW w:w="4036" w:type="dxa"/>
            <w:shd w:val="clear" w:color="auto" w:fill="F2F2F2" w:themeFill="background1" w:themeFillShade="F2"/>
            <w:vAlign w:val="center"/>
          </w:tcPr>
          <w:p w14:paraId="2DC3E5CA"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c>
          <w:tcPr>
            <w:tcW w:w="5483" w:type="dxa"/>
            <w:shd w:val="clear" w:color="auto" w:fill="F2F2F2" w:themeFill="background1" w:themeFillShade="F2"/>
            <w:vAlign w:val="center"/>
          </w:tcPr>
          <w:p w14:paraId="4F533180"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Value</w:t>
            </w:r>
          </w:p>
        </w:tc>
      </w:tr>
      <w:tr w:rsidR="00C34640" w:rsidRPr="00F56B4A" w14:paraId="46A6CF18" w14:textId="77777777" w:rsidTr="004A2B86">
        <w:trPr>
          <w:trHeight w:val="20"/>
        </w:trPr>
        <w:tc>
          <w:tcPr>
            <w:tcW w:w="4036" w:type="dxa"/>
            <w:vAlign w:val="center"/>
          </w:tcPr>
          <w:p w14:paraId="7B3A077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Accuracy</w:t>
            </w:r>
          </w:p>
        </w:tc>
        <w:tc>
          <w:tcPr>
            <w:tcW w:w="5483" w:type="dxa"/>
            <w:vAlign w:val="center"/>
          </w:tcPr>
          <w:p w14:paraId="7C3CE19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0.9529</w:t>
            </w:r>
          </w:p>
        </w:tc>
      </w:tr>
      <w:tr w:rsidR="00C34640" w:rsidRPr="00F56B4A" w14:paraId="0CCB70E9" w14:textId="77777777" w:rsidTr="004A2B86">
        <w:trPr>
          <w:trHeight w:val="20"/>
        </w:trPr>
        <w:tc>
          <w:tcPr>
            <w:tcW w:w="4036" w:type="dxa"/>
            <w:vAlign w:val="center"/>
          </w:tcPr>
          <w:p w14:paraId="0863ADF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F1-score</w:t>
            </w:r>
          </w:p>
        </w:tc>
        <w:tc>
          <w:tcPr>
            <w:tcW w:w="5483" w:type="dxa"/>
            <w:vAlign w:val="center"/>
          </w:tcPr>
          <w:p w14:paraId="7315222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0.9327</w:t>
            </w:r>
          </w:p>
        </w:tc>
      </w:tr>
      <w:tr w:rsidR="00C34640" w:rsidRPr="00F56B4A" w14:paraId="4066EDCE" w14:textId="77777777" w:rsidTr="004A2B86">
        <w:trPr>
          <w:trHeight w:val="20"/>
        </w:trPr>
        <w:tc>
          <w:tcPr>
            <w:tcW w:w="4036" w:type="dxa"/>
            <w:vAlign w:val="center"/>
          </w:tcPr>
          <w:p w14:paraId="73B7462D"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Precision</w:t>
            </w:r>
          </w:p>
        </w:tc>
        <w:tc>
          <w:tcPr>
            <w:tcW w:w="5483" w:type="dxa"/>
            <w:vAlign w:val="center"/>
          </w:tcPr>
          <w:p w14:paraId="590C1AA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0.94</w:t>
            </w:r>
          </w:p>
        </w:tc>
      </w:tr>
      <w:tr w:rsidR="00C34640" w:rsidRPr="00F56B4A" w14:paraId="192857A0" w14:textId="77777777" w:rsidTr="004A2B86">
        <w:trPr>
          <w:trHeight w:val="20"/>
        </w:trPr>
        <w:tc>
          <w:tcPr>
            <w:tcW w:w="4036" w:type="dxa"/>
            <w:vAlign w:val="center"/>
          </w:tcPr>
          <w:p w14:paraId="47BDC4B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Recall</w:t>
            </w:r>
          </w:p>
        </w:tc>
        <w:tc>
          <w:tcPr>
            <w:tcW w:w="5483" w:type="dxa"/>
            <w:vAlign w:val="center"/>
          </w:tcPr>
          <w:p w14:paraId="563061E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w:t>
            </w:r>
          </w:p>
        </w:tc>
      </w:tr>
      <w:tr w:rsidR="00C34640" w:rsidRPr="00F56B4A" w14:paraId="318CE75A" w14:textId="77777777" w:rsidTr="004A2B86">
        <w:trPr>
          <w:trHeight w:val="20"/>
        </w:trPr>
        <w:tc>
          <w:tcPr>
            <w:tcW w:w="4036" w:type="dxa"/>
            <w:vAlign w:val="center"/>
          </w:tcPr>
          <w:p w14:paraId="3BB648E7"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Recall for High-Priority</w:t>
            </w:r>
          </w:p>
        </w:tc>
        <w:tc>
          <w:tcPr>
            <w:tcW w:w="5483" w:type="dxa"/>
            <w:vAlign w:val="center"/>
          </w:tcPr>
          <w:p w14:paraId="5B178D1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0.8627</w:t>
            </w:r>
          </w:p>
        </w:tc>
      </w:tr>
    </w:tbl>
    <w:p w14:paraId="0594376C" w14:textId="53CF54B3" w:rsidR="002E7E52" w:rsidRDefault="002E7E52" w:rsidP="00C44D8C">
      <w:pPr>
        <w:spacing w:after="0" w:line="240" w:lineRule="auto"/>
        <w:ind w:left="0"/>
        <w:jc w:val="center"/>
        <w:rPr>
          <w:rFonts w:asciiTheme="majorBidi" w:hAnsiTheme="majorBidi" w:cstheme="majorBidi"/>
          <w:szCs w:val="28"/>
        </w:rPr>
      </w:pPr>
    </w:p>
    <w:p w14:paraId="53F14B17" w14:textId="77777777" w:rsidR="002E7E52" w:rsidRDefault="002E7E52">
      <w:pPr>
        <w:spacing w:after="160" w:line="278" w:lineRule="auto"/>
        <w:ind w:left="0" w:firstLine="0"/>
        <w:jc w:val="left"/>
        <w:rPr>
          <w:rFonts w:asciiTheme="majorBidi" w:hAnsiTheme="majorBidi" w:cstheme="majorBidi"/>
          <w:szCs w:val="28"/>
        </w:rPr>
      </w:pPr>
      <w:r>
        <w:rPr>
          <w:rFonts w:asciiTheme="majorBidi" w:hAnsiTheme="majorBidi" w:cstheme="majorBidi"/>
          <w:szCs w:val="28"/>
        </w:rPr>
        <w:br w:type="page"/>
      </w:r>
    </w:p>
    <w:p w14:paraId="221EE7E7"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lastRenderedPageBreak/>
        <w:t>Analysis of Results</w:t>
      </w:r>
    </w:p>
    <w:p w14:paraId="783B8EF4" w14:textId="77777777" w:rsidR="00016315" w:rsidRPr="00016315" w:rsidRDefault="00016315" w:rsidP="00016315">
      <w:pPr>
        <w:spacing w:before="240"/>
        <w:ind w:left="0"/>
        <w:rPr>
          <w:rFonts w:asciiTheme="majorBidi" w:hAnsiTheme="majorBidi" w:cstheme="majorBidi"/>
          <w:szCs w:val="28"/>
        </w:rPr>
      </w:pPr>
      <w:r w:rsidRPr="00016315">
        <w:rPr>
          <w:rFonts w:asciiTheme="majorBidi" w:hAnsiTheme="majorBidi" w:cstheme="majorBidi"/>
          <w:szCs w:val="28"/>
        </w:rPr>
        <w:t>The designed multi-task DistilBERT model also achieved good performance on the priority classification task. The model achieved an Accuracy score of 0.9529 and a Macro F1-score of 0.9327, reflecting equal performance in predicting emails across all priority classes.</w:t>
      </w:r>
    </w:p>
    <w:p w14:paraId="77F23FE6" w14:textId="1FE82D10" w:rsidR="00C34640" w:rsidRPr="00F56B4A" w:rsidRDefault="00016315" w:rsidP="00496685">
      <w:pPr>
        <w:spacing w:before="240"/>
        <w:ind w:left="0"/>
        <w:rPr>
          <w:rFonts w:asciiTheme="majorBidi" w:hAnsiTheme="majorBidi" w:cstheme="majorBidi"/>
          <w:szCs w:val="28"/>
        </w:rPr>
      </w:pPr>
      <w:r w:rsidRPr="00016315">
        <w:rPr>
          <w:rFonts w:asciiTheme="majorBidi" w:hAnsiTheme="majorBidi" w:cstheme="majorBidi"/>
          <w:szCs w:val="28"/>
        </w:rPr>
        <w:t>What is even more important, the model achieved a high Recall of 0.8627 for the High priority class, reflecting the ability of the model to correctly detect emails that required urgent attention without the risk of missing any such messages</w:t>
      </w:r>
      <w:r w:rsidR="00C34640" w:rsidRPr="00F56B4A">
        <w:rPr>
          <w:rFonts w:asciiTheme="majorBidi" w:hAnsiTheme="majorBidi" w:cstheme="majorBidi"/>
          <w:szCs w:val="28"/>
        </w:rPr>
        <w:t>.</w:t>
      </w:r>
    </w:p>
    <w:p w14:paraId="238A5BBC" w14:textId="77777777" w:rsidR="00C34640" w:rsidRPr="00F56B4A" w:rsidRDefault="00C34640" w:rsidP="00016315">
      <w:pPr>
        <w:spacing w:before="240"/>
        <w:ind w:left="0"/>
        <w:rPr>
          <w:rFonts w:asciiTheme="majorBidi" w:hAnsiTheme="majorBidi" w:cstheme="majorBidi"/>
          <w:b/>
          <w:bCs/>
          <w:szCs w:val="28"/>
        </w:rPr>
      </w:pPr>
      <w:r w:rsidRPr="00F56B4A">
        <w:rPr>
          <w:rFonts w:asciiTheme="majorBidi" w:hAnsiTheme="majorBidi" w:cstheme="majorBidi"/>
          <w:b/>
          <w:bCs/>
          <w:szCs w:val="28"/>
        </w:rPr>
        <w:t>4.6.4 Overall Performance Analysis</w:t>
      </w:r>
    </w:p>
    <w:p w14:paraId="59E7D47A" w14:textId="77777777" w:rsidR="00526E4C" w:rsidRPr="00526E4C" w:rsidRDefault="00526E4C" w:rsidP="00526E4C">
      <w:pPr>
        <w:spacing w:before="240"/>
        <w:ind w:left="0"/>
        <w:rPr>
          <w:rFonts w:asciiTheme="majorBidi" w:hAnsiTheme="majorBidi" w:cstheme="majorBidi"/>
          <w:szCs w:val="28"/>
        </w:rPr>
      </w:pPr>
      <w:r w:rsidRPr="00526E4C">
        <w:rPr>
          <w:rFonts w:asciiTheme="majorBidi" w:hAnsiTheme="majorBidi" w:cstheme="majorBidi"/>
          <w:szCs w:val="28"/>
        </w:rPr>
        <w:t>The last evaluation proves the efficiency of the proposed multi-task DistilBERT model in terms of performing both tasks (category classification and priority prediction) via a single unified model.</w:t>
      </w:r>
    </w:p>
    <w:p w14:paraId="2DCF3FF0" w14:textId="77777777" w:rsidR="00526E4C" w:rsidRPr="00526E4C" w:rsidRDefault="00526E4C" w:rsidP="00526E4C">
      <w:pPr>
        <w:spacing w:before="240"/>
        <w:ind w:left="0"/>
        <w:rPr>
          <w:rFonts w:asciiTheme="majorBidi" w:hAnsiTheme="majorBidi" w:cstheme="majorBidi"/>
          <w:szCs w:val="28"/>
        </w:rPr>
      </w:pPr>
      <w:r w:rsidRPr="00526E4C">
        <w:rPr>
          <w:rFonts w:asciiTheme="majorBidi" w:hAnsiTheme="majorBidi" w:cstheme="majorBidi"/>
          <w:szCs w:val="28"/>
        </w:rPr>
        <w:t>Indeed, the multi-task learning approach proves its efficiency in such a way that a single encoder is able to learn the context representation beneficial for both tasks.</w:t>
      </w:r>
    </w:p>
    <w:p w14:paraId="02D49815" w14:textId="77777777" w:rsidR="00526E4C" w:rsidRPr="00526E4C" w:rsidRDefault="00526E4C" w:rsidP="00526E4C">
      <w:pPr>
        <w:ind w:left="0"/>
        <w:rPr>
          <w:rFonts w:asciiTheme="majorBidi" w:hAnsiTheme="majorBidi" w:cstheme="majorBidi"/>
          <w:szCs w:val="28"/>
        </w:rPr>
      </w:pPr>
      <w:r w:rsidRPr="00526E4C">
        <w:rPr>
          <w:rFonts w:asciiTheme="majorBidi" w:hAnsiTheme="majorBidi" w:cstheme="majorBidi"/>
          <w:szCs w:val="28"/>
        </w:rPr>
        <w:t>At the same time, when compared to traditional TF-IDF-based baseline models proposed in the previous sections of this work, the proposed approach performed better in almost all metrics of evaluation.</w:t>
      </w:r>
    </w:p>
    <w:p w14:paraId="0E3764F5" w14:textId="30DB1274" w:rsidR="00C34640" w:rsidRPr="00F56B4A" w:rsidRDefault="00526E4C" w:rsidP="00526E4C">
      <w:pPr>
        <w:spacing w:before="240"/>
        <w:ind w:left="0"/>
        <w:rPr>
          <w:rFonts w:asciiTheme="majorBidi" w:hAnsiTheme="majorBidi" w:cstheme="majorBidi"/>
          <w:szCs w:val="28"/>
        </w:rPr>
      </w:pPr>
      <w:r w:rsidRPr="00526E4C">
        <w:rPr>
          <w:rFonts w:asciiTheme="majorBidi" w:hAnsiTheme="majorBidi" w:cstheme="majorBidi"/>
          <w:szCs w:val="28"/>
        </w:rPr>
        <w:t>Finally, integration of the two tasks into a single model leads not only to decreased computational complexity but also does not influence the model's predictive capacity</w:t>
      </w:r>
      <w:r w:rsidR="00C34640" w:rsidRPr="00F56B4A">
        <w:rPr>
          <w:rFonts w:asciiTheme="majorBidi" w:hAnsiTheme="majorBidi" w:cstheme="majorBidi"/>
          <w:szCs w:val="28"/>
        </w:rPr>
        <w:t>.</w:t>
      </w:r>
    </w:p>
    <w:p w14:paraId="7E28B842" w14:textId="77777777" w:rsidR="00C34640" w:rsidRPr="00F56B4A" w:rsidRDefault="00C34640" w:rsidP="00526E4C">
      <w:pPr>
        <w:spacing w:before="240"/>
        <w:ind w:left="0"/>
        <w:rPr>
          <w:rFonts w:asciiTheme="majorBidi" w:hAnsiTheme="majorBidi" w:cstheme="majorBidi"/>
          <w:b/>
          <w:bCs/>
          <w:szCs w:val="28"/>
        </w:rPr>
      </w:pPr>
      <w:r w:rsidRPr="00F56B4A">
        <w:rPr>
          <w:rFonts w:asciiTheme="majorBidi" w:hAnsiTheme="majorBidi" w:cstheme="majorBidi"/>
          <w:b/>
          <w:bCs/>
          <w:szCs w:val="28"/>
        </w:rPr>
        <w:t>4.6.5 Test Phase Results</w:t>
      </w:r>
    </w:p>
    <w:p w14:paraId="1751821C" w14:textId="77777777" w:rsidR="004E593F" w:rsidRPr="004E593F" w:rsidRDefault="004E593F" w:rsidP="004E593F">
      <w:pPr>
        <w:spacing w:before="240"/>
        <w:ind w:left="0"/>
        <w:rPr>
          <w:rFonts w:asciiTheme="majorBidi" w:hAnsiTheme="majorBidi" w:cstheme="majorBidi"/>
          <w:szCs w:val="28"/>
        </w:rPr>
      </w:pPr>
      <w:r w:rsidRPr="004E593F">
        <w:rPr>
          <w:rFonts w:asciiTheme="majorBidi" w:hAnsiTheme="majorBidi" w:cstheme="majorBidi"/>
          <w:szCs w:val="28"/>
        </w:rPr>
        <w:t>The results shown in this section are the final results of the model evaluation on the holdout test set using the optimized threshold from the previous section of this work.</w:t>
      </w:r>
    </w:p>
    <w:p w14:paraId="2CF91F59" w14:textId="77777777" w:rsidR="004E593F" w:rsidRPr="004E593F" w:rsidRDefault="004E593F" w:rsidP="004E593F">
      <w:pPr>
        <w:spacing w:before="240"/>
        <w:ind w:left="0"/>
        <w:rPr>
          <w:rFonts w:asciiTheme="majorBidi" w:hAnsiTheme="majorBidi" w:cstheme="majorBidi"/>
          <w:szCs w:val="28"/>
        </w:rPr>
      </w:pPr>
      <w:r w:rsidRPr="004E593F">
        <w:rPr>
          <w:rFonts w:asciiTheme="majorBidi" w:hAnsiTheme="majorBidi" w:cstheme="majorBidi"/>
          <w:szCs w:val="28"/>
        </w:rPr>
        <w:t>The results obtained can be considered as the benchmark results of the model generalization ability and will be used for comparative analysis later in this work.</w:t>
      </w:r>
    </w:p>
    <w:p w14:paraId="536EEB1E" w14:textId="6DC20D79" w:rsidR="004E593F" w:rsidRDefault="004E593F" w:rsidP="00191478">
      <w:pPr>
        <w:spacing w:before="240"/>
        <w:ind w:left="0"/>
        <w:rPr>
          <w:rFonts w:asciiTheme="majorBidi" w:hAnsiTheme="majorBidi" w:cstheme="majorBidi"/>
          <w:szCs w:val="28"/>
        </w:rPr>
      </w:pPr>
      <w:r w:rsidRPr="004E593F">
        <w:rPr>
          <w:rFonts w:asciiTheme="majorBidi" w:hAnsiTheme="majorBidi" w:cstheme="majorBidi"/>
          <w:szCs w:val="28"/>
        </w:rPr>
        <w:t>Thus, testing the model on new unseen data is used for the objective evaluation of its performance for real-world tasks</w:t>
      </w:r>
      <w:r w:rsidR="00C34640" w:rsidRPr="00F56B4A">
        <w:rPr>
          <w:rFonts w:asciiTheme="majorBidi" w:hAnsiTheme="majorBidi" w:cstheme="majorBidi"/>
          <w:szCs w:val="28"/>
        </w:rPr>
        <w:t>.</w:t>
      </w:r>
    </w:p>
    <w:p w14:paraId="3D7412E8" w14:textId="77777777" w:rsidR="004E593F" w:rsidRDefault="004E593F">
      <w:pPr>
        <w:spacing w:after="160" w:line="278" w:lineRule="auto"/>
        <w:ind w:left="0" w:firstLine="0"/>
        <w:jc w:val="left"/>
        <w:rPr>
          <w:rFonts w:asciiTheme="majorBidi" w:hAnsiTheme="majorBidi" w:cstheme="majorBidi"/>
          <w:szCs w:val="28"/>
        </w:rPr>
      </w:pPr>
      <w:r>
        <w:rPr>
          <w:rFonts w:asciiTheme="majorBidi" w:hAnsiTheme="majorBidi" w:cstheme="majorBidi"/>
          <w:szCs w:val="28"/>
        </w:rPr>
        <w:br w:type="page"/>
      </w:r>
    </w:p>
    <w:p w14:paraId="613EC440" w14:textId="77777777" w:rsidR="00C34640" w:rsidRPr="00AF3141" w:rsidRDefault="00C34640" w:rsidP="00C44D8C">
      <w:pPr>
        <w:pStyle w:val="2"/>
        <w:ind w:left="0"/>
        <w:rPr>
          <w:rFonts w:asciiTheme="majorBidi" w:hAnsiTheme="majorBidi"/>
          <w:b/>
          <w:bCs/>
          <w:color w:val="auto"/>
        </w:rPr>
      </w:pPr>
      <w:bookmarkStart w:id="39" w:name="_Toc235821988"/>
      <w:r w:rsidRPr="00AF3141">
        <w:rPr>
          <w:rFonts w:asciiTheme="majorBidi" w:hAnsiTheme="majorBidi"/>
          <w:b/>
          <w:bCs/>
          <w:color w:val="auto"/>
        </w:rPr>
        <w:lastRenderedPageBreak/>
        <w:t>4.7 Threshold Tuning</w:t>
      </w:r>
      <w:bookmarkEnd w:id="39"/>
    </w:p>
    <w:p w14:paraId="3FFBA9B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4.7.1 Introduction</w:t>
      </w:r>
    </w:p>
    <w:p w14:paraId="6425C2F4" w14:textId="00DE7FD4" w:rsidR="009A14A3" w:rsidRPr="009A14A3" w:rsidRDefault="009A14A3" w:rsidP="009A14A3">
      <w:pPr>
        <w:spacing w:before="240"/>
        <w:ind w:left="0"/>
        <w:rPr>
          <w:rFonts w:asciiTheme="majorBidi" w:hAnsiTheme="majorBidi" w:cstheme="majorBidi"/>
          <w:szCs w:val="28"/>
        </w:rPr>
      </w:pPr>
      <w:r w:rsidRPr="009A14A3">
        <w:rPr>
          <w:rFonts w:asciiTheme="majorBidi" w:hAnsiTheme="majorBidi" w:cstheme="majorBidi"/>
          <w:szCs w:val="28"/>
        </w:rPr>
        <w:t>During the validation phase, it was found that the performance of the proposed classifier depends on the threshold applied in classifying the predicted probabilities.</w:t>
      </w:r>
    </w:p>
    <w:p w14:paraId="17B4F4D1" w14:textId="0E176EB0" w:rsidR="009A14A3" w:rsidRPr="009A14A3" w:rsidRDefault="009A14A3" w:rsidP="009A14A3">
      <w:pPr>
        <w:spacing w:before="240"/>
        <w:ind w:left="0"/>
        <w:rPr>
          <w:rFonts w:asciiTheme="majorBidi" w:hAnsiTheme="majorBidi" w:cstheme="majorBidi"/>
          <w:szCs w:val="28"/>
        </w:rPr>
      </w:pPr>
      <w:r w:rsidRPr="009A14A3">
        <w:rPr>
          <w:rFonts w:asciiTheme="majorBidi" w:hAnsiTheme="majorBidi" w:cstheme="majorBidi"/>
          <w:szCs w:val="28"/>
        </w:rPr>
        <w:t>When applying multi-label classifiers, the classifier does not classify. The classifier generates probability values independently for each category. The threshold comes in handy in determining which category will be allocated to the email based on the predicted probabilities. Any category whose predicted probabilities are above or equal to the threshold is allocated, while any other category below the threshold is discarded.</w:t>
      </w:r>
    </w:p>
    <w:p w14:paraId="2181D9A0" w14:textId="08F594DE" w:rsidR="00C34640" w:rsidRPr="00F56B4A" w:rsidRDefault="009A14A3" w:rsidP="00DD32AD">
      <w:pPr>
        <w:spacing w:before="240"/>
        <w:ind w:left="0"/>
        <w:rPr>
          <w:rFonts w:asciiTheme="majorBidi" w:hAnsiTheme="majorBidi" w:cstheme="majorBidi"/>
          <w:szCs w:val="28"/>
        </w:rPr>
      </w:pPr>
      <w:r w:rsidRPr="009A14A3">
        <w:rPr>
          <w:rFonts w:asciiTheme="majorBidi" w:hAnsiTheme="majorBidi" w:cstheme="majorBidi"/>
          <w:szCs w:val="28"/>
        </w:rPr>
        <w:t xml:space="preserve">At first, the default threshold value of 0.50 was used. The default threshold may not yield the best performance for all the datasets. A process of threshold tuning was carried out to find the best </w:t>
      </w:r>
      <w:r w:rsidR="00DD32AD" w:rsidRPr="009A14A3">
        <w:rPr>
          <w:rFonts w:asciiTheme="majorBidi" w:hAnsiTheme="majorBidi" w:cstheme="majorBidi"/>
          <w:szCs w:val="28"/>
        </w:rPr>
        <w:t>threshold.</w:t>
      </w:r>
    </w:p>
    <w:p w14:paraId="0D86805B" w14:textId="77777777" w:rsidR="00C34640" w:rsidRPr="00F56B4A" w:rsidRDefault="00C34640" w:rsidP="00C44D8C">
      <w:pPr>
        <w:ind w:left="0"/>
        <w:rPr>
          <w:rFonts w:asciiTheme="majorBidi" w:hAnsiTheme="majorBidi" w:cstheme="majorBidi"/>
          <w:szCs w:val="28"/>
        </w:rPr>
      </w:pPr>
    </w:p>
    <w:p w14:paraId="7BF6E37E"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4.7.2 Threshold Tuning Methodology</w:t>
      </w:r>
    </w:p>
    <w:p w14:paraId="4BB63D32" w14:textId="77777777" w:rsidR="00832007" w:rsidRPr="00832007" w:rsidRDefault="00832007" w:rsidP="00832007">
      <w:pPr>
        <w:spacing w:before="240"/>
        <w:ind w:left="0"/>
        <w:rPr>
          <w:rFonts w:asciiTheme="majorBidi" w:hAnsiTheme="majorBidi" w:cstheme="majorBidi"/>
          <w:szCs w:val="28"/>
        </w:rPr>
      </w:pPr>
      <w:r w:rsidRPr="00832007">
        <w:rPr>
          <w:rFonts w:asciiTheme="majorBidi" w:hAnsiTheme="majorBidi" w:cstheme="majorBidi"/>
          <w:szCs w:val="28"/>
        </w:rPr>
        <w:t>Threshold tuning was carried out after the training of the DistilBERT model based on the checkpoint providing the best results in terms of the validation dataset. The aim was to find the optimal threshold without changing the trained model itself or its architecture.</w:t>
      </w:r>
    </w:p>
    <w:p w14:paraId="2956905D" w14:textId="77777777" w:rsidR="00832007" w:rsidRPr="00832007" w:rsidRDefault="00832007" w:rsidP="002C0073">
      <w:pPr>
        <w:spacing w:before="240"/>
        <w:ind w:left="0"/>
        <w:rPr>
          <w:rFonts w:asciiTheme="majorBidi" w:hAnsiTheme="majorBidi" w:cstheme="majorBidi"/>
          <w:szCs w:val="28"/>
        </w:rPr>
      </w:pPr>
      <w:r w:rsidRPr="00832007">
        <w:rPr>
          <w:rFonts w:asciiTheme="majorBidi" w:hAnsiTheme="majorBidi" w:cstheme="majorBidi"/>
          <w:szCs w:val="28"/>
        </w:rPr>
        <w:t>The thresholds were checked incrementally, and the performance was compared for each value of the threshold. The optimal threshold was chosen based on two performance metrics:</w:t>
      </w:r>
    </w:p>
    <w:p w14:paraId="78ED1A85" w14:textId="4B6953C6" w:rsidR="00832007" w:rsidRPr="002C0073" w:rsidRDefault="00832007" w:rsidP="002C0073">
      <w:pPr>
        <w:pStyle w:val="a6"/>
        <w:numPr>
          <w:ilvl w:val="0"/>
          <w:numId w:val="20"/>
        </w:numPr>
        <w:rPr>
          <w:rFonts w:asciiTheme="majorBidi" w:hAnsiTheme="majorBidi" w:cstheme="majorBidi"/>
          <w:szCs w:val="28"/>
        </w:rPr>
      </w:pPr>
      <w:r w:rsidRPr="002C0073">
        <w:rPr>
          <w:rFonts w:asciiTheme="majorBidi" w:hAnsiTheme="majorBidi" w:cstheme="majorBidi"/>
          <w:szCs w:val="28"/>
        </w:rPr>
        <w:t>Macro F1-score</w:t>
      </w:r>
    </w:p>
    <w:p w14:paraId="3B1F5F3F" w14:textId="22BFB743" w:rsidR="00832007" w:rsidRPr="002C0073" w:rsidRDefault="00832007" w:rsidP="002C0073">
      <w:pPr>
        <w:pStyle w:val="a6"/>
        <w:numPr>
          <w:ilvl w:val="0"/>
          <w:numId w:val="20"/>
        </w:numPr>
        <w:rPr>
          <w:rFonts w:asciiTheme="majorBidi" w:hAnsiTheme="majorBidi" w:cstheme="majorBidi"/>
          <w:szCs w:val="28"/>
        </w:rPr>
      </w:pPr>
      <w:r w:rsidRPr="002C0073">
        <w:rPr>
          <w:rFonts w:asciiTheme="majorBidi" w:hAnsiTheme="majorBidi" w:cstheme="majorBidi"/>
          <w:szCs w:val="28"/>
        </w:rPr>
        <w:t>Hamming Loss</w:t>
      </w:r>
    </w:p>
    <w:p w14:paraId="70F2B4DA" w14:textId="402D684B" w:rsidR="00C34640" w:rsidRPr="00F56B4A" w:rsidRDefault="00832007" w:rsidP="00A84DD7">
      <w:pPr>
        <w:spacing w:before="240"/>
        <w:ind w:left="0"/>
        <w:rPr>
          <w:rFonts w:asciiTheme="majorBidi" w:hAnsiTheme="majorBidi" w:cstheme="majorBidi"/>
          <w:szCs w:val="28"/>
        </w:rPr>
      </w:pPr>
      <w:r w:rsidRPr="00832007">
        <w:rPr>
          <w:rFonts w:asciiTheme="majorBidi" w:hAnsiTheme="majorBidi" w:cstheme="majorBidi"/>
          <w:szCs w:val="28"/>
        </w:rPr>
        <w:t xml:space="preserve">These metrics were chosen due to </w:t>
      </w:r>
      <w:r w:rsidR="00493466">
        <w:rPr>
          <w:rFonts w:asciiTheme="majorBidi" w:hAnsiTheme="majorBidi" w:cstheme="majorBidi"/>
          <w:szCs w:val="28"/>
        </w:rPr>
        <w:t>their</w:t>
      </w:r>
      <w:r w:rsidRPr="00832007">
        <w:rPr>
          <w:rFonts w:asciiTheme="majorBidi" w:hAnsiTheme="majorBidi" w:cstheme="majorBidi"/>
          <w:szCs w:val="28"/>
        </w:rPr>
        <w:t xml:space="preserve"> better reliability in evaluating the performance of the multilabel classifier compared to accuracy</w:t>
      </w:r>
      <w:r w:rsidR="00C34640" w:rsidRPr="00F56B4A">
        <w:rPr>
          <w:rFonts w:asciiTheme="majorBidi" w:hAnsiTheme="majorBidi" w:cstheme="majorBidi"/>
          <w:szCs w:val="28"/>
        </w:rPr>
        <w:t>.</w:t>
      </w:r>
    </w:p>
    <w:p w14:paraId="2A10FDB7" w14:textId="77777777" w:rsidR="00C34640" w:rsidRPr="00F56B4A" w:rsidRDefault="00C34640" w:rsidP="00A84DD7">
      <w:pPr>
        <w:spacing w:before="240"/>
        <w:ind w:left="0"/>
        <w:rPr>
          <w:rFonts w:asciiTheme="majorBidi" w:hAnsiTheme="majorBidi" w:cstheme="majorBidi"/>
          <w:b/>
          <w:bCs/>
          <w:szCs w:val="28"/>
        </w:rPr>
      </w:pPr>
      <w:r w:rsidRPr="00F56B4A">
        <w:rPr>
          <w:rFonts w:asciiTheme="majorBidi" w:hAnsiTheme="majorBidi" w:cstheme="majorBidi"/>
          <w:b/>
          <w:bCs/>
          <w:szCs w:val="28"/>
        </w:rPr>
        <w:t>4.7.3 Experimental Results</w:t>
      </w:r>
    </w:p>
    <w:p w14:paraId="472BDAEE" w14:textId="487EBD57" w:rsidR="00493466" w:rsidRPr="00493466" w:rsidRDefault="00493466" w:rsidP="00B01251">
      <w:pPr>
        <w:spacing w:before="240"/>
        <w:ind w:left="0"/>
        <w:rPr>
          <w:rFonts w:asciiTheme="majorBidi" w:hAnsiTheme="majorBidi" w:cstheme="majorBidi"/>
          <w:szCs w:val="28"/>
        </w:rPr>
      </w:pPr>
      <w:r w:rsidRPr="00493466">
        <w:rPr>
          <w:rFonts w:asciiTheme="majorBidi" w:hAnsiTheme="majorBidi" w:cstheme="majorBidi"/>
          <w:szCs w:val="28"/>
        </w:rPr>
        <w:t xml:space="preserve">The experiments showed that varying the threshold led to considerable </w:t>
      </w:r>
      <w:r w:rsidR="00B01251">
        <w:rPr>
          <w:rFonts w:asciiTheme="majorBidi" w:hAnsiTheme="majorBidi" w:cstheme="majorBidi"/>
          <w:szCs w:val="28"/>
        </w:rPr>
        <w:t>changes</w:t>
      </w:r>
      <w:r w:rsidRPr="00493466">
        <w:rPr>
          <w:rFonts w:asciiTheme="majorBidi" w:hAnsiTheme="majorBidi" w:cstheme="majorBidi"/>
          <w:szCs w:val="28"/>
        </w:rPr>
        <w:t xml:space="preserve"> in classification results. The lower values of the threshold increased the </w:t>
      </w:r>
      <w:r w:rsidR="00B01251">
        <w:rPr>
          <w:rFonts w:asciiTheme="majorBidi" w:hAnsiTheme="majorBidi" w:cstheme="majorBidi"/>
          <w:szCs w:val="28"/>
        </w:rPr>
        <w:t>number</w:t>
      </w:r>
      <w:r w:rsidRPr="00493466">
        <w:rPr>
          <w:rFonts w:asciiTheme="majorBidi" w:hAnsiTheme="majorBidi" w:cstheme="majorBidi"/>
          <w:szCs w:val="28"/>
        </w:rPr>
        <w:t xml:space="preserve"> of labels to predict, which improved the ability to detect classes, but increased the </w:t>
      </w:r>
      <w:r w:rsidRPr="00493466">
        <w:rPr>
          <w:rFonts w:asciiTheme="majorBidi" w:hAnsiTheme="majorBidi" w:cstheme="majorBidi"/>
          <w:szCs w:val="28"/>
        </w:rPr>
        <w:lastRenderedPageBreak/>
        <w:t xml:space="preserve">number of false positives. On the other hand, the increase </w:t>
      </w:r>
      <w:r w:rsidR="00CC41A7">
        <w:rPr>
          <w:rFonts w:asciiTheme="majorBidi" w:hAnsiTheme="majorBidi" w:cstheme="majorBidi"/>
          <w:szCs w:val="28"/>
        </w:rPr>
        <w:t>in</w:t>
      </w:r>
      <w:r w:rsidRPr="00493466">
        <w:rPr>
          <w:rFonts w:asciiTheme="majorBidi" w:hAnsiTheme="majorBidi" w:cstheme="majorBidi"/>
          <w:szCs w:val="28"/>
        </w:rPr>
        <w:t xml:space="preserve"> the threshold values reduced errors in prediction but also led to higher chances </w:t>
      </w:r>
      <w:r w:rsidR="00CC41A7">
        <w:rPr>
          <w:rFonts w:asciiTheme="majorBidi" w:hAnsiTheme="majorBidi" w:cstheme="majorBidi"/>
          <w:szCs w:val="28"/>
        </w:rPr>
        <w:t>of missing</w:t>
      </w:r>
      <w:r w:rsidRPr="00493466">
        <w:rPr>
          <w:rFonts w:asciiTheme="majorBidi" w:hAnsiTheme="majorBidi" w:cstheme="majorBidi"/>
          <w:szCs w:val="28"/>
        </w:rPr>
        <w:t xml:space="preserve"> some relevant classes.</w:t>
      </w:r>
    </w:p>
    <w:p w14:paraId="787ABCF7" w14:textId="77777777" w:rsidR="00493466" w:rsidRPr="00493466" w:rsidRDefault="00493466" w:rsidP="00CC41A7">
      <w:pPr>
        <w:spacing w:before="240"/>
        <w:ind w:left="0"/>
        <w:rPr>
          <w:rFonts w:asciiTheme="majorBidi" w:hAnsiTheme="majorBidi" w:cstheme="majorBidi"/>
          <w:szCs w:val="28"/>
        </w:rPr>
      </w:pPr>
      <w:r w:rsidRPr="00493466">
        <w:rPr>
          <w:rFonts w:asciiTheme="majorBidi" w:hAnsiTheme="majorBidi" w:cstheme="majorBidi"/>
          <w:szCs w:val="28"/>
        </w:rPr>
        <w:t>As a result of testing all possible threshold values, the threshold for the best classification of the categories turned out to be:</w:t>
      </w:r>
    </w:p>
    <w:p w14:paraId="6C39B017" w14:textId="261A3AF5" w:rsidR="00C34640" w:rsidRDefault="00493466" w:rsidP="00CC41A7">
      <w:pPr>
        <w:ind w:left="0"/>
        <w:rPr>
          <w:rFonts w:asciiTheme="majorBidi" w:hAnsiTheme="majorBidi" w:cstheme="majorBidi"/>
          <w:szCs w:val="28"/>
        </w:rPr>
      </w:pPr>
      <w:r w:rsidRPr="00493466">
        <w:rPr>
          <w:rFonts w:asciiTheme="majorBidi" w:hAnsiTheme="majorBidi" w:cstheme="majorBidi"/>
          <w:szCs w:val="28"/>
        </w:rPr>
        <w:t>Threshold = 0.60</w:t>
      </w:r>
      <w:r w:rsidR="00CC41A7">
        <w:rPr>
          <w:rFonts w:asciiTheme="majorBidi" w:hAnsiTheme="majorBidi" w:cstheme="majorBidi"/>
          <w:szCs w:val="28"/>
        </w:rPr>
        <w:t xml:space="preserve">. </w:t>
      </w:r>
      <w:r w:rsidRPr="00493466">
        <w:rPr>
          <w:rFonts w:asciiTheme="majorBidi" w:hAnsiTheme="majorBidi" w:cstheme="majorBidi"/>
          <w:szCs w:val="28"/>
        </w:rPr>
        <w:t xml:space="preserve">This threshold was then used for the final evaluation of the proposed </w:t>
      </w:r>
      <w:r w:rsidR="00CC41A7">
        <w:rPr>
          <w:rFonts w:asciiTheme="majorBidi" w:hAnsiTheme="majorBidi" w:cstheme="majorBidi"/>
          <w:szCs w:val="28"/>
        </w:rPr>
        <w:t>model</w:t>
      </w:r>
      <w:r w:rsidR="00C34640" w:rsidRPr="00F56B4A">
        <w:rPr>
          <w:rFonts w:asciiTheme="majorBidi" w:hAnsiTheme="majorBidi" w:cstheme="majorBidi"/>
          <w:szCs w:val="28"/>
        </w:rPr>
        <w:t>.</w:t>
      </w:r>
    </w:p>
    <w:p w14:paraId="62BB2105" w14:textId="77777777" w:rsidR="00C34640" w:rsidRPr="00F56B4A" w:rsidRDefault="00C34640" w:rsidP="00F42712">
      <w:pPr>
        <w:spacing w:before="240"/>
        <w:ind w:left="0"/>
        <w:rPr>
          <w:rFonts w:asciiTheme="majorBidi" w:hAnsiTheme="majorBidi" w:cstheme="majorBidi"/>
          <w:b/>
          <w:bCs/>
          <w:szCs w:val="28"/>
        </w:rPr>
      </w:pPr>
      <w:r w:rsidRPr="00F56B4A">
        <w:rPr>
          <w:rFonts w:asciiTheme="majorBidi" w:hAnsiTheme="majorBidi" w:cstheme="majorBidi"/>
          <w:b/>
          <w:bCs/>
          <w:szCs w:val="28"/>
        </w:rPr>
        <w:t>Table (4.9): Optimal Threshold Values Selected for the DistilBERT Multi-task Model</w:t>
      </w:r>
    </w:p>
    <w:tbl>
      <w:tblPr>
        <w:tblStyle w:val="aa"/>
        <w:tblW w:w="0" w:type="auto"/>
        <w:tblLook w:val="04A0" w:firstRow="1" w:lastRow="0" w:firstColumn="1" w:lastColumn="0" w:noHBand="0" w:noVBand="1"/>
      </w:tblPr>
      <w:tblGrid>
        <w:gridCol w:w="4554"/>
        <w:gridCol w:w="1576"/>
        <w:gridCol w:w="2127"/>
        <w:gridCol w:w="1116"/>
      </w:tblGrid>
      <w:tr w:rsidR="00C34640" w:rsidRPr="00F56B4A" w14:paraId="2299EE93" w14:textId="77777777" w:rsidTr="00E25096">
        <w:trPr>
          <w:trHeight w:val="20"/>
        </w:trPr>
        <w:tc>
          <w:tcPr>
            <w:tcW w:w="0" w:type="auto"/>
            <w:shd w:val="clear" w:color="auto" w:fill="F2F2F2" w:themeFill="background1" w:themeFillShade="F2"/>
            <w:vAlign w:val="center"/>
            <w:hideMark/>
          </w:tcPr>
          <w:p w14:paraId="3FEEA1F8"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Task</w:t>
            </w:r>
          </w:p>
        </w:tc>
        <w:tc>
          <w:tcPr>
            <w:tcW w:w="0" w:type="auto"/>
            <w:shd w:val="clear" w:color="auto" w:fill="F2F2F2" w:themeFill="background1" w:themeFillShade="F2"/>
            <w:vAlign w:val="center"/>
            <w:hideMark/>
          </w:tcPr>
          <w:p w14:paraId="40C8892D"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Threshold</w:t>
            </w:r>
          </w:p>
        </w:tc>
        <w:tc>
          <w:tcPr>
            <w:tcW w:w="0" w:type="auto"/>
            <w:shd w:val="clear" w:color="auto" w:fill="F2F2F2" w:themeFill="background1" w:themeFillShade="F2"/>
            <w:vAlign w:val="center"/>
            <w:hideMark/>
          </w:tcPr>
          <w:p w14:paraId="68435445"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Best Metric</w:t>
            </w:r>
          </w:p>
        </w:tc>
        <w:tc>
          <w:tcPr>
            <w:tcW w:w="0" w:type="auto"/>
            <w:shd w:val="clear" w:color="auto" w:fill="F2F2F2" w:themeFill="background1" w:themeFillShade="F2"/>
            <w:vAlign w:val="center"/>
            <w:hideMark/>
          </w:tcPr>
          <w:p w14:paraId="7A04BB7F"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Score</w:t>
            </w:r>
          </w:p>
        </w:tc>
      </w:tr>
      <w:tr w:rsidR="00C34640" w:rsidRPr="00F56B4A" w14:paraId="2231063D" w14:textId="77777777" w:rsidTr="00E25096">
        <w:trPr>
          <w:trHeight w:val="20"/>
        </w:trPr>
        <w:tc>
          <w:tcPr>
            <w:tcW w:w="0" w:type="auto"/>
            <w:vAlign w:val="center"/>
            <w:hideMark/>
          </w:tcPr>
          <w:p w14:paraId="06624590"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Multi-label Category Classification</w:t>
            </w:r>
          </w:p>
        </w:tc>
        <w:tc>
          <w:tcPr>
            <w:tcW w:w="0" w:type="auto"/>
            <w:vAlign w:val="center"/>
            <w:hideMark/>
          </w:tcPr>
          <w:p w14:paraId="031355B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0.60</w:t>
            </w:r>
          </w:p>
        </w:tc>
        <w:tc>
          <w:tcPr>
            <w:tcW w:w="0" w:type="auto"/>
            <w:vAlign w:val="center"/>
            <w:hideMark/>
          </w:tcPr>
          <w:p w14:paraId="17CC345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Macro F1-score</w:t>
            </w:r>
          </w:p>
        </w:tc>
        <w:tc>
          <w:tcPr>
            <w:tcW w:w="0" w:type="auto"/>
            <w:vAlign w:val="center"/>
            <w:hideMark/>
          </w:tcPr>
          <w:p w14:paraId="10016FF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0.9681</w:t>
            </w:r>
          </w:p>
        </w:tc>
      </w:tr>
      <w:tr w:rsidR="00C34640" w:rsidRPr="00F56B4A" w14:paraId="701B7A07" w14:textId="77777777" w:rsidTr="00E25096">
        <w:trPr>
          <w:trHeight w:val="20"/>
        </w:trPr>
        <w:tc>
          <w:tcPr>
            <w:tcW w:w="0" w:type="auto"/>
            <w:vAlign w:val="center"/>
            <w:hideMark/>
          </w:tcPr>
          <w:p w14:paraId="4DC90BC8"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Multi-label Category Classification</w:t>
            </w:r>
          </w:p>
        </w:tc>
        <w:tc>
          <w:tcPr>
            <w:tcW w:w="0" w:type="auto"/>
            <w:vAlign w:val="center"/>
            <w:hideMark/>
          </w:tcPr>
          <w:p w14:paraId="34D5C54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0.60</w:t>
            </w:r>
          </w:p>
        </w:tc>
        <w:tc>
          <w:tcPr>
            <w:tcW w:w="0" w:type="auto"/>
            <w:vAlign w:val="center"/>
            <w:hideMark/>
          </w:tcPr>
          <w:p w14:paraId="07FE3BE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Hamming Loss</w:t>
            </w:r>
          </w:p>
        </w:tc>
        <w:tc>
          <w:tcPr>
            <w:tcW w:w="0" w:type="auto"/>
            <w:vAlign w:val="center"/>
            <w:hideMark/>
          </w:tcPr>
          <w:p w14:paraId="3F4C606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0.0171</w:t>
            </w:r>
          </w:p>
        </w:tc>
      </w:tr>
      <w:tr w:rsidR="00C34640" w:rsidRPr="00F56B4A" w14:paraId="44475C40" w14:textId="77777777" w:rsidTr="00E25096">
        <w:trPr>
          <w:trHeight w:val="20"/>
        </w:trPr>
        <w:tc>
          <w:tcPr>
            <w:tcW w:w="0" w:type="auto"/>
            <w:vAlign w:val="center"/>
            <w:hideMark/>
          </w:tcPr>
          <w:p w14:paraId="69254F3C"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Priority Classification (High Priority)</w:t>
            </w:r>
          </w:p>
        </w:tc>
        <w:tc>
          <w:tcPr>
            <w:tcW w:w="0" w:type="auto"/>
            <w:vAlign w:val="center"/>
            <w:hideMark/>
          </w:tcPr>
          <w:p w14:paraId="575D91D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0.50</w:t>
            </w:r>
          </w:p>
        </w:tc>
        <w:tc>
          <w:tcPr>
            <w:tcW w:w="0" w:type="auto"/>
            <w:vAlign w:val="center"/>
            <w:hideMark/>
          </w:tcPr>
          <w:p w14:paraId="3BB0547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High Recall</w:t>
            </w:r>
          </w:p>
        </w:tc>
        <w:tc>
          <w:tcPr>
            <w:tcW w:w="0" w:type="auto"/>
            <w:vAlign w:val="center"/>
            <w:hideMark/>
          </w:tcPr>
          <w:p w14:paraId="76A5735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0.8571</w:t>
            </w:r>
          </w:p>
        </w:tc>
      </w:tr>
      <w:tr w:rsidR="00C34640" w:rsidRPr="00F56B4A" w14:paraId="6112E5A3" w14:textId="77777777" w:rsidTr="00E25096">
        <w:trPr>
          <w:trHeight w:val="20"/>
        </w:trPr>
        <w:tc>
          <w:tcPr>
            <w:tcW w:w="0" w:type="auto"/>
            <w:vAlign w:val="center"/>
            <w:hideMark/>
          </w:tcPr>
          <w:p w14:paraId="00AAD633"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Priority Classification (High Priority)</w:t>
            </w:r>
          </w:p>
        </w:tc>
        <w:tc>
          <w:tcPr>
            <w:tcW w:w="0" w:type="auto"/>
            <w:vAlign w:val="center"/>
            <w:hideMark/>
          </w:tcPr>
          <w:p w14:paraId="34E818E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0.50</w:t>
            </w:r>
          </w:p>
        </w:tc>
        <w:tc>
          <w:tcPr>
            <w:tcW w:w="0" w:type="auto"/>
            <w:vAlign w:val="center"/>
            <w:hideMark/>
          </w:tcPr>
          <w:p w14:paraId="471110FE"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Macro F1-score</w:t>
            </w:r>
          </w:p>
        </w:tc>
        <w:tc>
          <w:tcPr>
            <w:tcW w:w="0" w:type="auto"/>
            <w:vAlign w:val="center"/>
            <w:hideMark/>
          </w:tcPr>
          <w:p w14:paraId="74C5BDE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0.9350</w:t>
            </w:r>
          </w:p>
        </w:tc>
      </w:tr>
    </w:tbl>
    <w:p w14:paraId="6D40C56A" w14:textId="77777777" w:rsidR="00220E0F" w:rsidRDefault="001A2900" w:rsidP="000C0D12">
      <w:pPr>
        <w:spacing w:before="240"/>
        <w:ind w:left="0"/>
        <w:rPr>
          <w:rFonts w:asciiTheme="majorBidi" w:hAnsiTheme="majorBidi" w:cstheme="majorBidi"/>
          <w:szCs w:val="28"/>
        </w:rPr>
      </w:pPr>
      <w:r w:rsidRPr="001A2900">
        <w:rPr>
          <w:rFonts w:asciiTheme="majorBidi" w:hAnsiTheme="majorBidi" w:cstheme="majorBidi"/>
          <w:szCs w:val="28"/>
        </w:rPr>
        <w:t xml:space="preserve">The tuning of the threshold was carried out using the validation dataset for choosing the best decision thresholds for both classification tasks. The threshold value of 0.60 produced the best results for multi-label category classification, leading to the Macro F1-score of 0.9681 and Hamming Loss of 0.0171. </w:t>
      </w:r>
    </w:p>
    <w:p w14:paraId="2D008A56" w14:textId="13F9B27B" w:rsidR="00C34640" w:rsidRPr="00F56B4A" w:rsidRDefault="001A2900" w:rsidP="000C0D12">
      <w:pPr>
        <w:spacing w:before="240"/>
        <w:ind w:left="0"/>
        <w:rPr>
          <w:rFonts w:asciiTheme="majorBidi" w:hAnsiTheme="majorBidi" w:cstheme="majorBidi"/>
          <w:szCs w:val="28"/>
        </w:rPr>
      </w:pPr>
      <w:r w:rsidRPr="001A2900">
        <w:rPr>
          <w:rFonts w:asciiTheme="majorBidi" w:hAnsiTheme="majorBidi" w:cstheme="majorBidi"/>
          <w:szCs w:val="28"/>
        </w:rPr>
        <w:t>As for priority classification, the best performance with consideration of the balance between classification results and recall of the High priority class was achieved with the use of the default threshold value (0.50), leading to the High Recall of 0.8571 and Macro F1-score of 0.9350</w:t>
      </w:r>
      <w:r w:rsidR="00C34640" w:rsidRPr="00F56B4A">
        <w:rPr>
          <w:rFonts w:asciiTheme="majorBidi" w:hAnsiTheme="majorBidi" w:cstheme="majorBidi"/>
          <w:szCs w:val="28"/>
        </w:rPr>
        <w:t>.</w:t>
      </w:r>
    </w:p>
    <w:p w14:paraId="08C7E335" w14:textId="77777777" w:rsidR="00C34640" w:rsidRPr="00F56B4A" w:rsidRDefault="00C34640" w:rsidP="001A2900">
      <w:pPr>
        <w:spacing w:before="240"/>
        <w:ind w:left="0"/>
        <w:rPr>
          <w:rFonts w:asciiTheme="majorBidi" w:hAnsiTheme="majorBidi" w:cstheme="majorBidi"/>
          <w:b/>
          <w:bCs/>
          <w:szCs w:val="28"/>
        </w:rPr>
      </w:pPr>
      <w:r w:rsidRPr="00F56B4A">
        <w:rPr>
          <w:rFonts w:asciiTheme="majorBidi" w:hAnsiTheme="majorBidi" w:cstheme="majorBidi"/>
          <w:b/>
          <w:bCs/>
          <w:szCs w:val="28"/>
        </w:rPr>
        <w:t>4.7.4 Analysis of Results</w:t>
      </w:r>
    </w:p>
    <w:p w14:paraId="62086BD4" w14:textId="77777777" w:rsidR="000C24F7" w:rsidRPr="000C24F7" w:rsidRDefault="000C24F7" w:rsidP="000C24F7">
      <w:pPr>
        <w:spacing w:before="240"/>
        <w:ind w:left="0"/>
        <w:rPr>
          <w:rFonts w:asciiTheme="majorBidi" w:hAnsiTheme="majorBidi" w:cstheme="majorBidi"/>
          <w:szCs w:val="28"/>
        </w:rPr>
      </w:pPr>
      <w:r w:rsidRPr="000C24F7">
        <w:rPr>
          <w:rFonts w:asciiTheme="majorBidi" w:hAnsiTheme="majorBidi" w:cstheme="majorBidi"/>
          <w:szCs w:val="28"/>
        </w:rPr>
        <w:t>Based on the experiment results, it is safe to conclude that the default threshold (0.50) was not the optimal one for the chosen dataset.</w:t>
      </w:r>
    </w:p>
    <w:p w14:paraId="781D8BF0" w14:textId="77777777" w:rsidR="000C24F7" w:rsidRPr="000C24F7" w:rsidRDefault="000C24F7" w:rsidP="001215F2">
      <w:pPr>
        <w:spacing w:before="240"/>
        <w:ind w:left="0"/>
        <w:rPr>
          <w:rFonts w:asciiTheme="majorBidi" w:hAnsiTheme="majorBidi" w:cstheme="majorBidi"/>
          <w:szCs w:val="28"/>
        </w:rPr>
      </w:pPr>
      <w:r w:rsidRPr="000C24F7">
        <w:rPr>
          <w:rFonts w:asciiTheme="majorBidi" w:hAnsiTheme="majorBidi" w:cstheme="majorBidi"/>
          <w:szCs w:val="28"/>
        </w:rPr>
        <w:t>The increase in the threshold value up to 0.60 resulted in fewer mistakes in predicting category labels; as a consequence, there was a decrease in the Hamming Loss and an increase in the Macro F1-score value.</w:t>
      </w:r>
    </w:p>
    <w:p w14:paraId="208E73EB" w14:textId="49AD1269" w:rsidR="000C24F7" w:rsidRPr="000C24F7" w:rsidRDefault="000C24F7" w:rsidP="00564981">
      <w:pPr>
        <w:spacing w:before="240"/>
        <w:ind w:left="0"/>
        <w:rPr>
          <w:rFonts w:asciiTheme="majorBidi" w:hAnsiTheme="majorBidi" w:cstheme="majorBidi"/>
          <w:szCs w:val="28"/>
        </w:rPr>
      </w:pPr>
      <w:r w:rsidRPr="000C24F7">
        <w:rPr>
          <w:rFonts w:asciiTheme="majorBidi" w:hAnsiTheme="majorBidi" w:cstheme="majorBidi"/>
          <w:szCs w:val="28"/>
        </w:rPr>
        <w:t xml:space="preserve">The reason for the improvement is that by increasing the threshold, the classifier became more conservative about making decisions about the categories. As a result, </w:t>
      </w:r>
      <w:r w:rsidRPr="000C24F7">
        <w:rPr>
          <w:rFonts w:asciiTheme="majorBidi" w:hAnsiTheme="majorBidi" w:cstheme="majorBidi"/>
          <w:szCs w:val="28"/>
        </w:rPr>
        <w:lastRenderedPageBreak/>
        <w:t xml:space="preserve">only the predictions that had high confidence were </w:t>
      </w:r>
      <w:r w:rsidR="005412DA" w:rsidRPr="000C24F7">
        <w:rPr>
          <w:rFonts w:asciiTheme="majorBidi" w:hAnsiTheme="majorBidi" w:cstheme="majorBidi"/>
          <w:szCs w:val="28"/>
        </w:rPr>
        <w:t>considered</w:t>
      </w:r>
      <w:r w:rsidRPr="000C24F7">
        <w:rPr>
          <w:rFonts w:asciiTheme="majorBidi" w:hAnsiTheme="majorBidi" w:cstheme="majorBidi"/>
          <w:szCs w:val="28"/>
        </w:rPr>
        <w:t>. In other words, false positives were decreased without decreasing recall.</w:t>
      </w:r>
    </w:p>
    <w:p w14:paraId="07F12724" w14:textId="1401D06C" w:rsidR="00C34640" w:rsidRPr="00F56B4A" w:rsidRDefault="000C24F7" w:rsidP="0080131F">
      <w:pPr>
        <w:spacing w:before="240"/>
        <w:ind w:left="0"/>
        <w:rPr>
          <w:rFonts w:asciiTheme="majorBidi" w:hAnsiTheme="majorBidi" w:cstheme="majorBidi"/>
          <w:szCs w:val="28"/>
        </w:rPr>
      </w:pPr>
      <w:r w:rsidRPr="000C24F7">
        <w:rPr>
          <w:rFonts w:asciiTheme="majorBidi" w:hAnsiTheme="majorBidi" w:cstheme="majorBidi"/>
          <w:szCs w:val="28"/>
        </w:rPr>
        <w:t>This means that choosing the optimal threshold is a significant step that needs to be taken to improve the performance of multi-label classifiers.</w:t>
      </w:r>
    </w:p>
    <w:p w14:paraId="4977474D" w14:textId="77777777" w:rsidR="00C34640" w:rsidRPr="00F56B4A" w:rsidRDefault="00C34640" w:rsidP="006D6A6B">
      <w:pPr>
        <w:spacing w:before="240"/>
        <w:ind w:left="0"/>
        <w:rPr>
          <w:rFonts w:asciiTheme="majorBidi" w:hAnsiTheme="majorBidi" w:cstheme="majorBidi"/>
          <w:b/>
          <w:bCs/>
          <w:szCs w:val="28"/>
        </w:rPr>
      </w:pPr>
      <w:r w:rsidRPr="00F56B4A">
        <w:rPr>
          <w:rFonts w:asciiTheme="majorBidi" w:hAnsiTheme="majorBidi" w:cstheme="majorBidi"/>
          <w:b/>
          <w:bCs/>
          <w:szCs w:val="28"/>
        </w:rPr>
        <w:t>4.7.5 The Effect of Threshold Tuning on Model Performance</w:t>
      </w:r>
    </w:p>
    <w:p w14:paraId="2B1433A2" w14:textId="5AF143F8" w:rsidR="00475AD9" w:rsidRPr="00475AD9" w:rsidRDefault="00475AD9" w:rsidP="00240A31">
      <w:pPr>
        <w:spacing w:before="240"/>
        <w:ind w:left="0"/>
        <w:rPr>
          <w:rFonts w:asciiTheme="majorBidi" w:hAnsiTheme="majorBidi" w:cstheme="majorBidi"/>
          <w:szCs w:val="28"/>
        </w:rPr>
      </w:pPr>
      <w:r w:rsidRPr="00475AD9">
        <w:rPr>
          <w:rFonts w:asciiTheme="majorBidi" w:hAnsiTheme="majorBidi" w:cstheme="majorBidi"/>
          <w:szCs w:val="28"/>
        </w:rPr>
        <w:t xml:space="preserve">After threshold optimization, the model was again evaluated using the same validation dataset and the same experimental settings. It was found that there was a slight improvement in the performance of the </w:t>
      </w:r>
      <w:r w:rsidR="00647541" w:rsidRPr="00475AD9">
        <w:rPr>
          <w:rFonts w:asciiTheme="majorBidi" w:hAnsiTheme="majorBidi" w:cstheme="majorBidi"/>
          <w:szCs w:val="28"/>
        </w:rPr>
        <w:t>classification task category</w:t>
      </w:r>
      <w:r w:rsidRPr="00475AD9">
        <w:rPr>
          <w:rFonts w:asciiTheme="majorBidi" w:hAnsiTheme="majorBidi" w:cstheme="majorBidi"/>
          <w:szCs w:val="28"/>
        </w:rPr>
        <w:t>.</w:t>
      </w:r>
    </w:p>
    <w:p w14:paraId="410D8CA4" w14:textId="77777777" w:rsidR="00475AD9" w:rsidRPr="00475AD9" w:rsidRDefault="00475AD9" w:rsidP="00475AD9">
      <w:pPr>
        <w:ind w:left="0"/>
        <w:rPr>
          <w:rFonts w:asciiTheme="majorBidi" w:hAnsiTheme="majorBidi" w:cstheme="majorBidi"/>
          <w:szCs w:val="28"/>
        </w:rPr>
      </w:pPr>
      <w:r w:rsidRPr="00475AD9">
        <w:rPr>
          <w:rFonts w:asciiTheme="majorBidi" w:hAnsiTheme="majorBidi" w:cstheme="majorBidi"/>
          <w:szCs w:val="28"/>
        </w:rPr>
        <w:t>It is noted that:</w:t>
      </w:r>
    </w:p>
    <w:p w14:paraId="3FD951A9" w14:textId="69A84899" w:rsidR="00475AD9" w:rsidRPr="00265BAA" w:rsidRDefault="00475AD9" w:rsidP="00265BAA">
      <w:pPr>
        <w:pStyle w:val="a6"/>
        <w:numPr>
          <w:ilvl w:val="0"/>
          <w:numId w:val="21"/>
        </w:numPr>
        <w:rPr>
          <w:rFonts w:asciiTheme="majorBidi" w:hAnsiTheme="majorBidi" w:cstheme="majorBidi"/>
          <w:szCs w:val="28"/>
        </w:rPr>
      </w:pPr>
      <w:r w:rsidRPr="00265BAA">
        <w:rPr>
          <w:rFonts w:asciiTheme="majorBidi" w:hAnsiTheme="majorBidi" w:cstheme="majorBidi"/>
          <w:szCs w:val="28"/>
        </w:rPr>
        <w:t>There was a slight improvement in the value of Macro F1-score.</w:t>
      </w:r>
    </w:p>
    <w:p w14:paraId="0F1E9152" w14:textId="269B5429" w:rsidR="00475AD9" w:rsidRPr="00265BAA" w:rsidRDefault="00475AD9" w:rsidP="00265BAA">
      <w:pPr>
        <w:pStyle w:val="a6"/>
        <w:numPr>
          <w:ilvl w:val="0"/>
          <w:numId w:val="21"/>
        </w:numPr>
        <w:rPr>
          <w:rFonts w:asciiTheme="majorBidi" w:hAnsiTheme="majorBidi" w:cstheme="majorBidi"/>
          <w:szCs w:val="28"/>
        </w:rPr>
      </w:pPr>
      <w:r w:rsidRPr="00265BAA">
        <w:rPr>
          <w:rFonts w:asciiTheme="majorBidi" w:hAnsiTheme="majorBidi" w:cstheme="majorBidi"/>
          <w:szCs w:val="28"/>
        </w:rPr>
        <w:t>There was a slight decrease in the value of Hamming Loss.</w:t>
      </w:r>
    </w:p>
    <w:p w14:paraId="0D8198DC" w14:textId="3ACEBE92" w:rsidR="00C34640" w:rsidRPr="00F56B4A" w:rsidRDefault="00475AD9" w:rsidP="00475AD9">
      <w:pPr>
        <w:ind w:left="0"/>
        <w:rPr>
          <w:rFonts w:asciiTheme="majorBidi" w:hAnsiTheme="majorBidi" w:cstheme="majorBidi"/>
          <w:b/>
          <w:bCs/>
          <w:szCs w:val="28"/>
        </w:rPr>
      </w:pPr>
      <w:r w:rsidRPr="00475AD9">
        <w:rPr>
          <w:rFonts w:asciiTheme="majorBidi" w:hAnsiTheme="majorBidi" w:cstheme="majorBidi"/>
          <w:szCs w:val="28"/>
        </w:rPr>
        <w:t xml:space="preserve">The model was not retrained or modified in any way </w:t>
      </w:r>
      <w:r w:rsidR="00531225">
        <w:rPr>
          <w:rFonts w:asciiTheme="majorBidi" w:hAnsiTheme="majorBidi" w:cstheme="majorBidi"/>
          <w:szCs w:val="28"/>
        </w:rPr>
        <w:t>to</w:t>
      </w:r>
      <w:r w:rsidRPr="00475AD9">
        <w:rPr>
          <w:rFonts w:asciiTheme="majorBidi" w:hAnsiTheme="majorBidi" w:cstheme="majorBidi"/>
          <w:szCs w:val="28"/>
        </w:rPr>
        <w:t xml:space="preserve"> achieve these results. Rather, they were due to optimization of the decision threshold used to make decisions about the categories. As seen from Table 4.10, the increment of the threshold from 0.50 to 0.60 brought about a slight improvement in the value of Macro F1-score (from 0.9677 to 0.9681) and a slight decrease in the value of Hamming Loss (from 0.01713 to 0.01710)</w:t>
      </w:r>
      <w:r w:rsidR="00C34640" w:rsidRPr="00F56B4A">
        <w:rPr>
          <w:rFonts w:asciiTheme="majorBidi" w:hAnsiTheme="majorBidi" w:cstheme="majorBidi"/>
          <w:b/>
          <w:bCs/>
          <w:szCs w:val="28"/>
        </w:rPr>
        <w:t>.</w:t>
      </w:r>
    </w:p>
    <w:p w14:paraId="3FD1DB3B" w14:textId="77777777" w:rsidR="00C34640" w:rsidRPr="00F56B4A" w:rsidRDefault="00C34640" w:rsidP="00357B97">
      <w:pPr>
        <w:spacing w:before="240"/>
        <w:ind w:left="0"/>
        <w:rPr>
          <w:rFonts w:asciiTheme="majorBidi" w:hAnsiTheme="majorBidi" w:cstheme="majorBidi"/>
          <w:b/>
          <w:bCs/>
          <w:szCs w:val="28"/>
        </w:rPr>
      </w:pPr>
      <w:r w:rsidRPr="00F56B4A">
        <w:rPr>
          <w:rFonts w:asciiTheme="majorBidi" w:hAnsiTheme="majorBidi" w:cstheme="majorBidi"/>
          <w:b/>
          <w:bCs/>
          <w:szCs w:val="28"/>
        </w:rPr>
        <w:t xml:space="preserve">Table </w:t>
      </w:r>
      <w:r>
        <w:rPr>
          <w:rFonts w:asciiTheme="majorBidi" w:hAnsiTheme="majorBidi" w:cstheme="majorBidi"/>
          <w:b/>
          <w:bCs/>
          <w:szCs w:val="28"/>
        </w:rPr>
        <w:t>(</w:t>
      </w:r>
      <w:r w:rsidRPr="00F56B4A">
        <w:rPr>
          <w:rFonts w:asciiTheme="majorBidi" w:hAnsiTheme="majorBidi" w:cstheme="majorBidi"/>
          <w:b/>
          <w:bCs/>
          <w:szCs w:val="28"/>
        </w:rPr>
        <w:t>4.10</w:t>
      </w:r>
      <w:r>
        <w:rPr>
          <w:rFonts w:asciiTheme="majorBidi" w:hAnsiTheme="majorBidi" w:cstheme="majorBidi"/>
          <w:b/>
          <w:bCs/>
          <w:szCs w:val="28"/>
        </w:rPr>
        <w:t>)</w:t>
      </w:r>
      <w:r w:rsidRPr="00F56B4A">
        <w:rPr>
          <w:rFonts w:asciiTheme="majorBidi" w:hAnsiTheme="majorBidi" w:cstheme="majorBidi"/>
          <w:b/>
          <w:bCs/>
          <w:szCs w:val="28"/>
        </w:rPr>
        <w:t>: Effect of Threshold Tuning on Category Classification Performance</w:t>
      </w:r>
    </w:p>
    <w:tbl>
      <w:tblPr>
        <w:tblStyle w:val="aa"/>
        <w:tblW w:w="0" w:type="auto"/>
        <w:tblLook w:val="04A0" w:firstRow="1" w:lastRow="0" w:firstColumn="1" w:lastColumn="0" w:noHBand="0" w:noVBand="1"/>
      </w:tblPr>
      <w:tblGrid>
        <w:gridCol w:w="2065"/>
        <w:gridCol w:w="2523"/>
        <w:gridCol w:w="3225"/>
        <w:gridCol w:w="1590"/>
      </w:tblGrid>
      <w:tr w:rsidR="00C34640" w:rsidRPr="00F56B4A" w14:paraId="728B3106" w14:textId="77777777" w:rsidTr="00E25096">
        <w:trPr>
          <w:trHeight w:val="144"/>
        </w:trPr>
        <w:tc>
          <w:tcPr>
            <w:tcW w:w="2065" w:type="dxa"/>
            <w:shd w:val="clear" w:color="auto" w:fill="F2F2F2" w:themeFill="background1" w:themeFillShade="F2"/>
            <w:vAlign w:val="center"/>
            <w:hideMark/>
          </w:tcPr>
          <w:p w14:paraId="70D44B52"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c>
          <w:tcPr>
            <w:tcW w:w="2523" w:type="dxa"/>
            <w:shd w:val="clear" w:color="auto" w:fill="F2F2F2" w:themeFill="background1" w:themeFillShade="F2"/>
            <w:vAlign w:val="center"/>
            <w:hideMark/>
          </w:tcPr>
          <w:p w14:paraId="1B5A8C11"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Before Threshold Tuning</w:t>
            </w:r>
          </w:p>
        </w:tc>
        <w:tc>
          <w:tcPr>
            <w:tcW w:w="0" w:type="auto"/>
            <w:shd w:val="clear" w:color="auto" w:fill="F2F2F2" w:themeFill="background1" w:themeFillShade="F2"/>
            <w:vAlign w:val="center"/>
            <w:hideMark/>
          </w:tcPr>
          <w:p w14:paraId="7BBC24A4"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After Threshold Tuning</w:t>
            </w:r>
          </w:p>
        </w:tc>
        <w:tc>
          <w:tcPr>
            <w:tcW w:w="0" w:type="auto"/>
            <w:shd w:val="clear" w:color="auto" w:fill="F2F2F2" w:themeFill="background1" w:themeFillShade="F2"/>
            <w:vAlign w:val="center"/>
            <w:hideMark/>
          </w:tcPr>
          <w:p w14:paraId="7BD697D1"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Difference</w:t>
            </w:r>
          </w:p>
        </w:tc>
      </w:tr>
      <w:tr w:rsidR="00C34640" w:rsidRPr="00F56B4A" w14:paraId="6979B743" w14:textId="77777777" w:rsidTr="00E25096">
        <w:tc>
          <w:tcPr>
            <w:tcW w:w="2065" w:type="dxa"/>
            <w:vAlign w:val="center"/>
            <w:hideMark/>
          </w:tcPr>
          <w:p w14:paraId="60E49602"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Threshold</w:t>
            </w:r>
          </w:p>
        </w:tc>
        <w:tc>
          <w:tcPr>
            <w:tcW w:w="2523" w:type="dxa"/>
            <w:vAlign w:val="center"/>
            <w:hideMark/>
          </w:tcPr>
          <w:p w14:paraId="3C5BBB0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0.50 (Default)</w:t>
            </w:r>
          </w:p>
        </w:tc>
        <w:tc>
          <w:tcPr>
            <w:tcW w:w="0" w:type="auto"/>
            <w:vAlign w:val="center"/>
            <w:hideMark/>
          </w:tcPr>
          <w:p w14:paraId="2623798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0.60</w:t>
            </w:r>
          </w:p>
        </w:tc>
        <w:tc>
          <w:tcPr>
            <w:tcW w:w="0" w:type="auto"/>
            <w:vAlign w:val="center"/>
            <w:hideMark/>
          </w:tcPr>
          <w:p w14:paraId="39FAE6E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+0.10</w:t>
            </w:r>
          </w:p>
        </w:tc>
      </w:tr>
      <w:tr w:rsidR="00C34640" w:rsidRPr="00F56B4A" w14:paraId="655ABABE" w14:textId="77777777" w:rsidTr="00E25096">
        <w:tc>
          <w:tcPr>
            <w:tcW w:w="2065" w:type="dxa"/>
            <w:vAlign w:val="center"/>
            <w:hideMark/>
          </w:tcPr>
          <w:p w14:paraId="7D7862C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F1-score</w:t>
            </w:r>
          </w:p>
        </w:tc>
        <w:tc>
          <w:tcPr>
            <w:tcW w:w="2523" w:type="dxa"/>
            <w:vAlign w:val="center"/>
            <w:hideMark/>
          </w:tcPr>
          <w:p w14:paraId="0E72332E"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0.9677</w:t>
            </w:r>
          </w:p>
        </w:tc>
        <w:tc>
          <w:tcPr>
            <w:tcW w:w="0" w:type="auto"/>
            <w:vAlign w:val="center"/>
            <w:hideMark/>
          </w:tcPr>
          <w:p w14:paraId="4E2218E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0.9681</w:t>
            </w:r>
          </w:p>
        </w:tc>
        <w:tc>
          <w:tcPr>
            <w:tcW w:w="0" w:type="auto"/>
            <w:vAlign w:val="center"/>
            <w:hideMark/>
          </w:tcPr>
          <w:p w14:paraId="0D21D0F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+0.0004</w:t>
            </w:r>
          </w:p>
        </w:tc>
      </w:tr>
      <w:tr w:rsidR="00C34640" w:rsidRPr="00F56B4A" w14:paraId="713D8E8B" w14:textId="77777777" w:rsidTr="00E25096">
        <w:tc>
          <w:tcPr>
            <w:tcW w:w="2065" w:type="dxa"/>
            <w:vAlign w:val="center"/>
            <w:hideMark/>
          </w:tcPr>
          <w:p w14:paraId="64BB0681"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Hamming Loss</w:t>
            </w:r>
          </w:p>
        </w:tc>
        <w:tc>
          <w:tcPr>
            <w:tcW w:w="2523" w:type="dxa"/>
            <w:vAlign w:val="center"/>
            <w:hideMark/>
          </w:tcPr>
          <w:p w14:paraId="75F569E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0.01713</w:t>
            </w:r>
          </w:p>
        </w:tc>
        <w:tc>
          <w:tcPr>
            <w:tcW w:w="0" w:type="auto"/>
            <w:vAlign w:val="center"/>
            <w:hideMark/>
          </w:tcPr>
          <w:p w14:paraId="62EC204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0.01710</w:t>
            </w:r>
          </w:p>
        </w:tc>
        <w:tc>
          <w:tcPr>
            <w:tcW w:w="0" w:type="auto"/>
            <w:vAlign w:val="center"/>
            <w:hideMark/>
          </w:tcPr>
          <w:p w14:paraId="17A0071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−0.00003</w:t>
            </w:r>
          </w:p>
        </w:tc>
      </w:tr>
    </w:tbl>
    <w:p w14:paraId="61924E60" w14:textId="77777777" w:rsidR="00C34640" w:rsidRPr="00F56B4A" w:rsidRDefault="00C34640" w:rsidP="00686316">
      <w:pPr>
        <w:spacing w:before="240"/>
        <w:ind w:left="0"/>
        <w:rPr>
          <w:rFonts w:asciiTheme="majorBidi" w:hAnsiTheme="majorBidi" w:cstheme="majorBidi"/>
          <w:b/>
          <w:bCs/>
          <w:szCs w:val="28"/>
        </w:rPr>
      </w:pPr>
      <w:r w:rsidRPr="00F56B4A">
        <w:rPr>
          <w:rFonts w:asciiTheme="majorBidi" w:hAnsiTheme="majorBidi" w:cstheme="majorBidi"/>
          <w:b/>
          <w:bCs/>
          <w:szCs w:val="28"/>
        </w:rPr>
        <w:t>Section Analysis</w:t>
      </w:r>
    </w:p>
    <w:p w14:paraId="44D597A9" w14:textId="04FAD9D4" w:rsidR="00C34640" w:rsidRPr="00F56B4A" w:rsidRDefault="00CC26D0" w:rsidP="00CC26D0">
      <w:pPr>
        <w:spacing w:before="240"/>
        <w:ind w:left="0"/>
        <w:rPr>
          <w:rFonts w:asciiTheme="majorBidi" w:hAnsiTheme="majorBidi" w:cstheme="majorBidi"/>
          <w:szCs w:val="28"/>
        </w:rPr>
      </w:pPr>
      <w:r w:rsidRPr="00CC26D0">
        <w:rPr>
          <w:rFonts w:asciiTheme="majorBidi" w:hAnsiTheme="majorBidi" w:cstheme="majorBidi"/>
          <w:szCs w:val="28"/>
        </w:rPr>
        <w:t xml:space="preserve">At this point, it becomes clear that improving the model’s efficiency does not always depend on re-training or changing the architecture of the model itself. There is an alternative approach which consists of improving performance through adjusting the parameters used at inference time, such as </w:t>
      </w:r>
      <w:r w:rsidR="009E36FC">
        <w:rPr>
          <w:rFonts w:asciiTheme="majorBidi" w:hAnsiTheme="majorBidi" w:cstheme="majorBidi"/>
          <w:szCs w:val="28"/>
        </w:rPr>
        <w:t xml:space="preserve">the </w:t>
      </w:r>
      <w:r w:rsidRPr="00CC26D0">
        <w:rPr>
          <w:rFonts w:asciiTheme="majorBidi" w:hAnsiTheme="majorBidi" w:cstheme="majorBidi"/>
          <w:szCs w:val="28"/>
        </w:rPr>
        <w:t xml:space="preserve">decision threshold. </w:t>
      </w:r>
      <w:r w:rsidR="00166D6D" w:rsidRPr="00CC26D0">
        <w:rPr>
          <w:rFonts w:asciiTheme="majorBidi" w:hAnsiTheme="majorBidi" w:cstheme="majorBidi"/>
          <w:szCs w:val="28"/>
        </w:rPr>
        <w:t>As</w:t>
      </w:r>
      <w:r w:rsidRPr="00CC26D0">
        <w:rPr>
          <w:rFonts w:asciiTheme="majorBidi" w:hAnsiTheme="majorBidi" w:cstheme="majorBidi"/>
          <w:szCs w:val="28"/>
        </w:rPr>
        <w:t xml:space="preserve"> has been seen from the experiment, the optimization of </w:t>
      </w:r>
      <w:r w:rsidR="00166D6D">
        <w:rPr>
          <w:rFonts w:asciiTheme="majorBidi" w:hAnsiTheme="majorBidi" w:cstheme="majorBidi"/>
          <w:szCs w:val="28"/>
        </w:rPr>
        <w:t xml:space="preserve">the </w:t>
      </w:r>
      <w:r w:rsidRPr="00CC26D0">
        <w:rPr>
          <w:rFonts w:asciiTheme="majorBidi" w:hAnsiTheme="majorBidi" w:cstheme="majorBidi"/>
          <w:szCs w:val="28"/>
        </w:rPr>
        <w:t xml:space="preserve">threshold led to some minor improvement in the quality of classification of categories without the need to change </w:t>
      </w:r>
      <w:r w:rsidRPr="00CC26D0">
        <w:rPr>
          <w:rFonts w:asciiTheme="majorBidi" w:hAnsiTheme="majorBidi" w:cstheme="majorBidi"/>
          <w:szCs w:val="28"/>
        </w:rPr>
        <w:lastRenderedPageBreak/>
        <w:t>the model itself. The minor improvement that has been achieved through this approach proves that it can be used effectively to increase prediction quality at low costs</w:t>
      </w:r>
      <w:r w:rsidR="00C34640" w:rsidRPr="00F56B4A">
        <w:rPr>
          <w:rFonts w:asciiTheme="majorBidi" w:hAnsiTheme="majorBidi" w:cstheme="majorBidi"/>
          <w:szCs w:val="28"/>
        </w:rPr>
        <w:t>.</w:t>
      </w:r>
    </w:p>
    <w:p w14:paraId="5127FF9E" w14:textId="77777777" w:rsidR="00C34640" w:rsidRPr="00AF3141" w:rsidRDefault="00C34640" w:rsidP="00C44D8C">
      <w:pPr>
        <w:pStyle w:val="2"/>
        <w:ind w:left="0"/>
        <w:rPr>
          <w:rFonts w:asciiTheme="majorBidi" w:hAnsiTheme="majorBidi"/>
          <w:b/>
          <w:bCs/>
          <w:color w:val="auto"/>
        </w:rPr>
      </w:pPr>
      <w:bookmarkStart w:id="40" w:name="_Toc235821989"/>
      <w:r w:rsidRPr="00AF3141">
        <w:rPr>
          <w:rFonts w:asciiTheme="majorBidi" w:hAnsiTheme="majorBidi"/>
          <w:b/>
          <w:bCs/>
          <w:color w:val="auto"/>
        </w:rPr>
        <w:t>4.8 Explainable Artificial Intelligence (XAI)</w:t>
      </w:r>
      <w:bookmarkEnd w:id="40"/>
    </w:p>
    <w:p w14:paraId="06862658"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4.8.1 Introduction</w:t>
      </w:r>
    </w:p>
    <w:p w14:paraId="274CBE06" w14:textId="623943D4" w:rsidR="00E2335B" w:rsidRPr="00E2335B" w:rsidRDefault="00E2335B" w:rsidP="00305FCC">
      <w:pPr>
        <w:spacing w:before="240"/>
        <w:ind w:left="0"/>
        <w:rPr>
          <w:rFonts w:asciiTheme="majorBidi" w:hAnsiTheme="majorBidi" w:cstheme="majorBidi"/>
          <w:szCs w:val="28"/>
        </w:rPr>
      </w:pPr>
      <w:r>
        <w:rPr>
          <w:rFonts w:asciiTheme="majorBidi" w:hAnsiTheme="majorBidi" w:cstheme="majorBidi"/>
          <w:szCs w:val="28"/>
        </w:rPr>
        <w:t>Even though</w:t>
      </w:r>
      <w:r w:rsidRPr="00E2335B">
        <w:rPr>
          <w:rFonts w:asciiTheme="majorBidi" w:hAnsiTheme="majorBidi" w:cstheme="majorBidi"/>
          <w:szCs w:val="28"/>
        </w:rPr>
        <w:t xml:space="preserve"> the proposed DistilBERT multi-task model provided outstanding prediction results, transformer-based deep learning models are usually considered black-box models, as they give predictions but do not explain the reasoning process behind them.</w:t>
      </w:r>
    </w:p>
    <w:p w14:paraId="4622B11D" w14:textId="298BFA12" w:rsidR="00E2335B" w:rsidRPr="00E2335B" w:rsidRDefault="00305FCC" w:rsidP="00305FCC">
      <w:pPr>
        <w:spacing w:before="240"/>
        <w:ind w:left="0"/>
        <w:rPr>
          <w:rFonts w:asciiTheme="majorBidi" w:hAnsiTheme="majorBidi" w:cstheme="majorBidi"/>
          <w:szCs w:val="28"/>
        </w:rPr>
      </w:pPr>
      <w:r>
        <w:rPr>
          <w:rFonts w:asciiTheme="majorBidi" w:hAnsiTheme="majorBidi" w:cstheme="majorBidi"/>
          <w:szCs w:val="28"/>
        </w:rPr>
        <w:t>To</w:t>
      </w:r>
      <w:r w:rsidR="00E2335B" w:rsidRPr="00E2335B">
        <w:rPr>
          <w:rFonts w:asciiTheme="majorBidi" w:hAnsiTheme="majorBidi" w:cstheme="majorBidi"/>
          <w:szCs w:val="28"/>
        </w:rPr>
        <w:t xml:space="preserve"> make the proposed system more transparent and trustworthy, the Explainable Artificial Intelligence (XAI) phase was included in this research. Instead of making improvements to the predictive ability of the model, the purpose of this phase was to explain how the trained model predicted and what textual features were influential in its </w:t>
      </w:r>
      <w:r>
        <w:rPr>
          <w:rFonts w:asciiTheme="majorBidi" w:hAnsiTheme="majorBidi" w:cstheme="majorBidi"/>
          <w:szCs w:val="28"/>
        </w:rPr>
        <w:t>decision-making</w:t>
      </w:r>
      <w:r w:rsidR="00E2335B" w:rsidRPr="00E2335B">
        <w:rPr>
          <w:rFonts w:asciiTheme="majorBidi" w:hAnsiTheme="majorBidi" w:cstheme="majorBidi"/>
          <w:szCs w:val="28"/>
        </w:rPr>
        <w:t>.</w:t>
      </w:r>
    </w:p>
    <w:p w14:paraId="48926C3F" w14:textId="2DE1C420" w:rsidR="00C34640" w:rsidRPr="00F56B4A" w:rsidRDefault="00E2335B" w:rsidP="00305FCC">
      <w:pPr>
        <w:spacing w:before="240"/>
        <w:ind w:left="0"/>
        <w:rPr>
          <w:rFonts w:asciiTheme="majorBidi" w:hAnsiTheme="majorBidi" w:cstheme="majorBidi"/>
          <w:szCs w:val="28"/>
          <w:rtl/>
        </w:rPr>
      </w:pPr>
      <w:r w:rsidRPr="00E2335B">
        <w:rPr>
          <w:rFonts w:asciiTheme="majorBidi" w:hAnsiTheme="majorBidi" w:cstheme="majorBidi"/>
          <w:szCs w:val="28"/>
        </w:rPr>
        <w:t>One of the many available XAI methods, Local Interpretable Model-agnostic Explanations (LIME), was chosen because it explains the prediction on the local level without any changes to the trained model. LIME is model-agnostic and therefore can be used for deep learning models like DistilBERT</w:t>
      </w:r>
      <w:r w:rsidR="00C34640" w:rsidRPr="00F56B4A">
        <w:rPr>
          <w:rFonts w:asciiTheme="majorBidi" w:hAnsiTheme="majorBidi" w:cstheme="majorBidi"/>
          <w:szCs w:val="28"/>
        </w:rPr>
        <w:t>.</w:t>
      </w:r>
    </w:p>
    <w:p w14:paraId="344F9650" w14:textId="77777777" w:rsidR="00C34640" w:rsidRPr="00F56B4A" w:rsidRDefault="00C34640" w:rsidP="00305FCC">
      <w:pPr>
        <w:spacing w:before="240"/>
        <w:ind w:left="0"/>
        <w:rPr>
          <w:rFonts w:asciiTheme="majorBidi" w:hAnsiTheme="majorBidi" w:cstheme="majorBidi"/>
          <w:b/>
          <w:bCs/>
          <w:szCs w:val="28"/>
        </w:rPr>
      </w:pPr>
      <w:r w:rsidRPr="00F56B4A">
        <w:rPr>
          <w:rFonts w:asciiTheme="majorBidi" w:hAnsiTheme="majorBidi" w:cstheme="majorBidi"/>
          <w:b/>
          <w:bCs/>
          <w:szCs w:val="28"/>
        </w:rPr>
        <w:t>4.8.2 Implementing LIME</w:t>
      </w:r>
    </w:p>
    <w:p w14:paraId="414A6C65" w14:textId="600E8FD8" w:rsidR="00AB5D34" w:rsidRPr="00AB5D34" w:rsidRDefault="00AB5D34" w:rsidP="005A1F6D">
      <w:pPr>
        <w:spacing w:before="240"/>
        <w:ind w:left="0"/>
        <w:rPr>
          <w:rFonts w:asciiTheme="majorBidi" w:hAnsiTheme="majorBidi" w:cstheme="majorBidi"/>
          <w:szCs w:val="28"/>
        </w:rPr>
      </w:pPr>
      <w:r w:rsidRPr="00AB5D34">
        <w:rPr>
          <w:rFonts w:asciiTheme="majorBidi" w:hAnsiTheme="majorBidi" w:cstheme="majorBidi"/>
          <w:szCs w:val="28"/>
        </w:rPr>
        <w:t xml:space="preserve">After finishing the training process and choosing the model that showed the highest performance among the DistilBERT models, the LIME framework was used </w:t>
      </w:r>
      <w:r w:rsidR="00536432">
        <w:rPr>
          <w:rFonts w:asciiTheme="majorBidi" w:hAnsiTheme="majorBidi" w:cstheme="majorBidi"/>
          <w:szCs w:val="28"/>
        </w:rPr>
        <w:t>to</w:t>
      </w:r>
      <w:r w:rsidRPr="00AB5D34">
        <w:rPr>
          <w:rFonts w:asciiTheme="majorBidi" w:hAnsiTheme="majorBidi" w:cstheme="majorBidi"/>
          <w:szCs w:val="28"/>
        </w:rPr>
        <w:t xml:space="preserve"> provide explanations </w:t>
      </w:r>
      <w:r w:rsidR="007436BA">
        <w:rPr>
          <w:rFonts w:asciiTheme="majorBidi" w:hAnsiTheme="majorBidi" w:cstheme="majorBidi"/>
          <w:szCs w:val="28"/>
        </w:rPr>
        <w:t>for</w:t>
      </w:r>
      <w:r w:rsidRPr="00AB5D34">
        <w:rPr>
          <w:rFonts w:asciiTheme="majorBidi" w:hAnsiTheme="majorBidi" w:cstheme="majorBidi"/>
          <w:szCs w:val="28"/>
        </w:rPr>
        <w:t xml:space="preserve"> the predictions made by the proposed model.</w:t>
      </w:r>
    </w:p>
    <w:p w14:paraId="5F2D329C" w14:textId="6A0AB1A4" w:rsidR="00AB5D34" w:rsidRPr="00AB5D34" w:rsidRDefault="00AB5D34" w:rsidP="007436BA">
      <w:pPr>
        <w:spacing w:before="240"/>
        <w:ind w:left="0"/>
        <w:rPr>
          <w:rFonts w:asciiTheme="majorBidi" w:hAnsiTheme="majorBidi" w:cstheme="majorBidi"/>
          <w:szCs w:val="28"/>
        </w:rPr>
      </w:pPr>
      <w:r w:rsidRPr="00AB5D34">
        <w:rPr>
          <w:rFonts w:asciiTheme="majorBidi" w:hAnsiTheme="majorBidi" w:cstheme="majorBidi"/>
          <w:szCs w:val="28"/>
        </w:rPr>
        <w:t xml:space="preserve">For each chosen email, the message was initially sent through the trained DistilBERT model </w:t>
      </w:r>
      <w:r w:rsidR="00E14C45">
        <w:rPr>
          <w:rFonts w:asciiTheme="majorBidi" w:hAnsiTheme="majorBidi" w:cstheme="majorBidi"/>
          <w:szCs w:val="28"/>
        </w:rPr>
        <w:t>to</w:t>
      </w:r>
      <w:r w:rsidRPr="00AB5D34">
        <w:rPr>
          <w:rFonts w:asciiTheme="majorBidi" w:hAnsiTheme="majorBidi" w:cstheme="majorBidi"/>
          <w:szCs w:val="28"/>
        </w:rPr>
        <w:t xml:space="preserve"> get prediction probabilities. The LIME algorithm produced multiple variations of the same message by selectively masking or deleting certain words in it. Then, each of the obtained variations was sent through the trained model </w:t>
      </w:r>
      <w:r w:rsidR="00096E8D">
        <w:rPr>
          <w:rFonts w:asciiTheme="majorBidi" w:hAnsiTheme="majorBidi" w:cstheme="majorBidi"/>
          <w:szCs w:val="28"/>
        </w:rPr>
        <w:t>to</w:t>
      </w:r>
      <w:r w:rsidRPr="00AB5D34">
        <w:rPr>
          <w:rFonts w:asciiTheme="majorBidi" w:hAnsiTheme="majorBidi" w:cstheme="majorBidi"/>
          <w:szCs w:val="28"/>
        </w:rPr>
        <w:t xml:space="preserve"> obtain new prediction probabilities.</w:t>
      </w:r>
    </w:p>
    <w:p w14:paraId="63FB754B" w14:textId="4FEFBB01" w:rsidR="00AB5D34" w:rsidRPr="00AB5D34" w:rsidRDefault="00AB5D34" w:rsidP="00096E8D">
      <w:pPr>
        <w:spacing w:before="240"/>
        <w:ind w:left="0"/>
        <w:rPr>
          <w:rFonts w:asciiTheme="majorBidi" w:hAnsiTheme="majorBidi" w:cstheme="majorBidi"/>
          <w:szCs w:val="28"/>
        </w:rPr>
      </w:pPr>
      <w:r w:rsidRPr="00AB5D34">
        <w:rPr>
          <w:rFonts w:asciiTheme="majorBidi" w:hAnsiTheme="majorBidi" w:cstheme="majorBidi"/>
          <w:szCs w:val="28"/>
        </w:rPr>
        <w:t xml:space="preserve">Using these predictions, the LIME algorithm fit a local surrogate model around the initial email </w:t>
      </w:r>
      <w:r w:rsidR="003C6B40">
        <w:rPr>
          <w:rFonts w:asciiTheme="majorBidi" w:hAnsiTheme="majorBidi" w:cstheme="majorBidi"/>
          <w:szCs w:val="28"/>
        </w:rPr>
        <w:t>to</w:t>
      </w:r>
      <w:r w:rsidRPr="00AB5D34">
        <w:rPr>
          <w:rFonts w:asciiTheme="majorBidi" w:hAnsiTheme="majorBidi" w:cstheme="majorBidi"/>
          <w:szCs w:val="28"/>
        </w:rPr>
        <w:t xml:space="preserve"> </w:t>
      </w:r>
      <w:r w:rsidR="006A3865" w:rsidRPr="00AB5D34">
        <w:rPr>
          <w:rFonts w:asciiTheme="majorBidi" w:hAnsiTheme="majorBidi" w:cstheme="majorBidi"/>
          <w:szCs w:val="28"/>
        </w:rPr>
        <w:t>make</w:t>
      </w:r>
      <w:r w:rsidRPr="00AB5D34">
        <w:rPr>
          <w:rFonts w:asciiTheme="majorBidi" w:hAnsiTheme="majorBidi" w:cstheme="majorBidi"/>
          <w:szCs w:val="28"/>
        </w:rPr>
        <w:t xml:space="preserve"> the contribution of each word to the prediction. Positive </w:t>
      </w:r>
      <w:r w:rsidRPr="00AB5D34">
        <w:rPr>
          <w:rFonts w:asciiTheme="majorBidi" w:hAnsiTheme="majorBidi" w:cstheme="majorBidi"/>
          <w:szCs w:val="28"/>
        </w:rPr>
        <w:lastRenderedPageBreak/>
        <w:t>contributions mean that the word positively affects the probability of the predicted class, while negative contributions mean the opposite.</w:t>
      </w:r>
    </w:p>
    <w:p w14:paraId="5B67FF2B" w14:textId="15AB23F6" w:rsidR="00C34640" w:rsidRDefault="003F4055" w:rsidP="003F4055">
      <w:pPr>
        <w:spacing w:before="240"/>
        <w:ind w:left="0"/>
        <w:rPr>
          <w:rFonts w:asciiTheme="majorBidi" w:hAnsiTheme="majorBidi" w:cstheme="majorBidi"/>
          <w:szCs w:val="28"/>
        </w:rPr>
      </w:pPr>
      <w:r>
        <w:rPr>
          <w:rFonts w:asciiTheme="majorBidi" w:hAnsiTheme="majorBidi" w:cstheme="majorBidi"/>
          <w:szCs w:val="28"/>
        </w:rPr>
        <w:t>To</w:t>
      </w:r>
      <w:r w:rsidR="00AB5D34" w:rsidRPr="00AB5D34">
        <w:rPr>
          <w:rFonts w:asciiTheme="majorBidi" w:hAnsiTheme="majorBidi" w:cstheme="majorBidi"/>
          <w:szCs w:val="28"/>
        </w:rPr>
        <w:t xml:space="preserve"> study the behavior of the proposed model and see how it operates, several email samples were chosen and tested using this approach. Figure 4.8 shows the entire pipeline of using LIME to explain predictions of the proposed DistilBERT model</w:t>
      </w:r>
      <w:r w:rsidR="00C34640" w:rsidRPr="00F56B4A">
        <w:rPr>
          <w:rFonts w:asciiTheme="majorBidi" w:hAnsiTheme="majorBidi" w:cstheme="majorBidi"/>
          <w:szCs w:val="28"/>
        </w:rPr>
        <w:t>.</w:t>
      </w:r>
    </w:p>
    <w:p w14:paraId="3FB50DA1" w14:textId="77777777" w:rsidR="00C34640" w:rsidRPr="003D7E86" w:rsidRDefault="00C34640" w:rsidP="00313E00">
      <w:pPr>
        <w:spacing w:before="240"/>
        <w:ind w:left="0"/>
        <w:rPr>
          <w:rFonts w:asciiTheme="majorBidi" w:hAnsiTheme="majorBidi" w:cstheme="majorBidi"/>
          <w:b/>
          <w:bCs/>
          <w:szCs w:val="28"/>
        </w:rPr>
      </w:pPr>
      <w:r w:rsidRPr="003D7E86">
        <w:rPr>
          <w:rFonts w:asciiTheme="majorBidi" w:hAnsiTheme="majorBidi" w:cstheme="majorBidi"/>
          <w:b/>
          <w:bCs/>
          <w:szCs w:val="28"/>
        </w:rPr>
        <w:t>Figure</w:t>
      </w:r>
      <w:r>
        <w:rPr>
          <w:rFonts w:asciiTheme="majorBidi" w:hAnsiTheme="majorBidi" w:cstheme="majorBidi"/>
          <w:b/>
          <w:bCs/>
          <w:szCs w:val="28"/>
        </w:rPr>
        <w:t xml:space="preserve"> </w:t>
      </w:r>
      <w:r>
        <w:rPr>
          <w:rFonts w:asciiTheme="majorBidi" w:hAnsiTheme="majorBidi" w:cstheme="majorBidi" w:hint="cs"/>
          <w:b/>
          <w:bCs/>
          <w:szCs w:val="28"/>
          <w:rtl/>
        </w:rPr>
        <w:t>)</w:t>
      </w:r>
      <w:r w:rsidRPr="003D7E86">
        <w:rPr>
          <w:rFonts w:asciiTheme="majorBidi" w:hAnsiTheme="majorBidi" w:cstheme="majorBidi"/>
          <w:b/>
          <w:bCs/>
          <w:szCs w:val="28"/>
        </w:rPr>
        <w:t>4.</w:t>
      </w:r>
      <w:r>
        <w:rPr>
          <w:rFonts w:asciiTheme="majorBidi" w:hAnsiTheme="majorBidi" w:cstheme="majorBidi" w:hint="cs"/>
          <w:b/>
          <w:bCs/>
          <w:szCs w:val="28"/>
          <w:rtl/>
        </w:rPr>
        <w:t>1</w:t>
      </w:r>
      <w:r>
        <w:rPr>
          <w:rFonts w:asciiTheme="majorBidi" w:hAnsiTheme="majorBidi" w:cstheme="majorBidi"/>
          <w:b/>
          <w:bCs/>
          <w:szCs w:val="28"/>
        </w:rPr>
        <w:t>):</w:t>
      </w:r>
      <w:r w:rsidRPr="003D7E86">
        <w:rPr>
          <w:rFonts w:asciiTheme="majorBidi" w:hAnsiTheme="majorBidi" w:cstheme="majorBidi"/>
          <w:b/>
          <w:bCs/>
          <w:szCs w:val="28"/>
        </w:rPr>
        <w:t xml:space="preserve"> </w:t>
      </w:r>
      <w:r>
        <w:rPr>
          <w:rFonts w:asciiTheme="majorBidi" w:hAnsiTheme="majorBidi" w:cstheme="majorBidi"/>
          <w:b/>
          <w:bCs/>
          <w:szCs w:val="28"/>
        </w:rPr>
        <w:t>The w</w:t>
      </w:r>
      <w:r w:rsidRPr="003D7E86">
        <w:rPr>
          <w:rFonts w:asciiTheme="majorBidi" w:hAnsiTheme="majorBidi" w:cstheme="majorBidi"/>
          <w:b/>
          <w:bCs/>
          <w:szCs w:val="28"/>
        </w:rPr>
        <w:t>orkflow of the LIME explanation process for the proposed DistilBERT model</w:t>
      </w:r>
    </w:p>
    <w:p w14:paraId="1FD8C0BE" w14:textId="77777777" w:rsidR="00C34640"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Pr>
        <w:drawing>
          <wp:inline distT="0" distB="0" distL="0" distR="0" wp14:anchorId="37DE4B83" wp14:editId="6603A153">
            <wp:extent cx="2540000" cy="3401660"/>
            <wp:effectExtent l="0" t="0" r="0" b="8890"/>
            <wp:docPr id="24289250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92506" name="صورة 24289250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51814" cy="3417482"/>
                    </a:xfrm>
                    <a:prstGeom prst="rect">
                      <a:avLst/>
                    </a:prstGeom>
                  </pic:spPr>
                </pic:pic>
              </a:graphicData>
            </a:graphic>
          </wp:inline>
        </w:drawing>
      </w:r>
    </w:p>
    <w:p w14:paraId="5966F809" w14:textId="528EA982" w:rsidR="00C34640" w:rsidRPr="003D7E86" w:rsidRDefault="00DB267B" w:rsidP="00C44D8C">
      <w:pPr>
        <w:spacing w:after="160" w:line="278" w:lineRule="auto"/>
        <w:ind w:left="0"/>
        <w:rPr>
          <w:rFonts w:asciiTheme="majorBidi" w:hAnsiTheme="majorBidi" w:cstheme="majorBidi"/>
          <w:szCs w:val="28"/>
        </w:rPr>
      </w:pPr>
      <w:r w:rsidRPr="00DB267B">
        <w:rPr>
          <w:rFonts w:asciiTheme="majorBidi" w:hAnsiTheme="majorBidi" w:cstheme="majorBidi"/>
          <w:szCs w:val="28"/>
        </w:rPr>
        <w:t xml:space="preserve">Figure 4.1 depicts the process of </w:t>
      </w:r>
      <w:r w:rsidR="006151C9">
        <w:rPr>
          <w:rFonts w:asciiTheme="majorBidi" w:hAnsiTheme="majorBidi" w:cstheme="majorBidi"/>
          <w:szCs w:val="28"/>
        </w:rPr>
        <w:t xml:space="preserve">the </w:t>
      </w:r>
      <w:r w:rsidRPr="00DB267B">
        <w:rPr>
          <w:rFonts w:asciiTheme="majorBidi" w:hAnsiTheme="majorBidi" w:cstheme="majorBidi"/>
          <w:szCs w:val="28"/>
        </w:rPr>
        <w:t xml:space="preserve">LIME explanation workflow for the proposed DistilBERT model. It presents the steps of </w:t>
      </w:r>
      <w:r w:rsidR="001109F9">
        <w:rPr>
          <w:rFonts w:asciiTheme="majorBidi" w:hAnsiTheme="majorBidi" w:cstheme="majorBidi"/>
          <w:szCs w:val="28"/>
        </w:rPr>
        <w:t xml:space="preserve">the </w:t>
      </w:r>
      <w:r w:rsidRPr="00DB267B">
        <w:rPr>
          <w:rFonts w:asciiTheme="majorBidi" w:hAnsiTheme="majorBidi" w:cstheme="majorBidi"/>
          <w:szCs w:val="28"/>
        </w:rPr>
        <w:t xml:space="preserve">Explainable Artificial Intelligence (XAI) workflow in order: </w:t>
      </w:r>
      <w:r w:rsidR="006151C9" w:rsidRPr="00DB267B">
        <w:rPr>
          <w:rFonts w:asciiTheme="majorBidi" w:hAnsiTheme="majorBidi" w:cstheme="majorBidi"/>
          <w:szCs w:val="28"/>
        </w:rPr>
        <w:t>from the initial input email</w:t>
      </w:r>
      <w:r w:rsidRPr="00DB267B">
        <w:rPr>
          <w:rFonts w:asciiTheme="majorBidi" w:hAnsiTheme="majorBidi" w:cstheme="majorBidi"/>
          <w:szCs w:val="28"/>
        </w:rPr>
        <w:t xml:space="preserve"> to the prediction of the proposed DistilBERT model, generation of perturbed samples with LIME, calculation of feature (word) contribution, and finally, providing the visualization of the prediction explanation</w:t>
      </w:r>
      <w:r w:rsidR="00C34640" w:rsidRPr="003D7E86">
        <w:rPr>
          <w:rFonts w:asciiTheme="majorBidi" w:hAnsiTheme="majorBidi" w:cstheme="majorBidi"/>
          <w:szCs w:val="28"/>
        </w:rPr>
        <w:t>.</w:t>
      </w:r>
    </w:p>
    <w:p w14:paraId="5E466841"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4.8.3 Interpretation Results</w:t>
      </w:r>
    </w:p>
    <w:p w14:paraId="14C96AF2" w14:textId="77777777" w:rsidR="006151C9" w:rsidRPr="006151C9" w:rsidRDefault="006151C9" w:rsidP="00E23739">
      <w:pPr>
        <w:spacing w:before="240"/>
        <w:ind w:left="0"/>
        <w:rPr>
          <w:rFonts w:asciiTheme="majorBidi" w:hAnsiTheme="majorBidi" w:cstheme="majorBidi"/>
          <w:szCs w:val="28"/>
        </w:rPr>
      </w:pPr>
      <w:r w:rsidRPr="006151C9">
        <w:rPr>
          <w:rFonts w:asciiTheme="majorBidi" w:hAnsiTheme="majorBidi" w:cstheme="majorBidi"/>
          <w:szCs w:val="28"/>
        </w:rPr>
        <w:t>The obtained LIME explanations have shown that the proposed model depended mainly on semantically relevant words and domain-specific terminology, which were related to the email content.</w:t>
      </w:r>
    </w:p>
    <w:p w14:paraId="0E18848F" w14:textId="6E4AD645" w:rsidR="006151C9" w:rsidRPr="006151C9" w:rsidRDefault="006151C9" w:rsidP="006151C9">
      <w:pPr>
        <w:ind w:left="0"/>
        <w:rPr>
          <w:rFonts w:asciiTheme="majorBidi" w:hAnsiTheme="majorBidi" w:cstheme="majorBidi"/>
          <w:szCs w:val="28"/>
        </w:rPr>
      </w:pPr>
      <w:r w:rsidRPr="006151C9">
        <w:rPr>
          <w:rFonts w:asciiTheme="majorBidi" w:hAnsiTheme="majorBidi" w:cstheme="majorBidi"/>
          <w:szCs w:val="28"/>
        </w:rPr>
        <w:lastRenderedPageBreak/>
        <w:t xml:space="preserve">For instance, words </w:t>
      </w:r>
      <w:r w:rsidR="00E23739">
        <w:rPr>
          <w:rFonts w:asciiTheme="majorBidi" w:hAnsiTheme="majorBidi" w:cstheme="majorBidi"/>
          <w:szCs w:val="28"/>
        </w:rPr>
        <w:t xml:space="preserve">such </w:t>
      </w:r>
      <w:r w:rsidRPr="006151C9">
        <w:rPr>
          <w:rFonts w:asciiTheme="majorBidi" w:hAnsiTheme="majorBidi" w:cstheme="majorBidi"/>
          <w:szCs w:val="28"/>
        </w:rPr>
        <w:t xml:space="preserve">as those related to finance, legal papers, meetings, agreements, human resources management, and urgent requests always positively influenced the respective prediction category. On the other hand, ordinary or context-independent words usually </w:t>
      </w:r>
      <w:r w:rsidR="00B03FB6" w:rsidRPr="006151C9">
        <w:rPr>
          <w:rFonts w:asciiTheme="majorBidi" w:hAnsiTheme="majorBidi" w:cstheme="majorBidi"/>
          <w:szCs w:val="28"/>
        </w:rPr>
        <w:t>do</w:t>
      </w:r>
      <w:r w:rsidRPr="006151C9">
        <w:rPr>
          <w:rFonts w:asciiTheme="majorBidi" w:hAnsiTheme="majorBidi" w:cstheme="majorBidi"/>
          <w:szCs w:val="28"/>
        </w:rPr>
        <w:t xml:space="preserve"> not affect the final prediction in any way.</w:t>
      </w:r>
    </w:p>
    <w:p w14:paraId="53447206" w14:textId="5DA20FBB" w:rsidR="00C34640" w:rsidRPr="00F56B4A" w:rsidRDefault="006151C9" w:rsidP="00B03FB6">
      <w:pPr>
        <w:spacing w:before="240"/>
        <w:ind w:left="0"/>
        <w:rPr>
          <w:rFonts w:asciiTheme="majorBidi" w:hAnsiTheme="majorBidi" w:cstheme="majorBidi"/>
          <w:szCs w:val="28"/>
        </w:rPr>
      </w:pPr>
      <w:r w:rsidRPr="006151C9">
        <w:rPr>
          <w:rFonts w:asciiTheme="majorBidi" w:hAnsiTheme="majorBidi" w:cstheme="majorBidi"/>
          <w:szCs w:val="28"/>
        </w:rPr>
        <w:t>It was also clear from the explanations that the relevant words varied in different email examples, which means that the model used the contextual meaning of each email, but did not rely on a set of predefined keywords. This is an expected result since transformer-based models understand the context of language</w:t>
      </w:r>
      <w:r w:rsidR="00C34640" w:rsidRPr="00F56B4A">
        <w:rPr>
          <w:rFonts w:asciiTheme="majorBidi" w:hAnsiTheme="majorBidi" w:cstheme="majorBidi"/>
          <w:szCs w:val="28"/>
        </w:rPr>
        <w:t>.</w:t>
      </w:r>
    </w:p>
    <w:p w14:paraId="03D7271A" w14:textId="77777777" w:rsidR="00C34640" w:rsidRPr="00F56B4A" w:rsidRDefault="00C34640" w:rsidP="00B03FB6">
      <w:pPr>
        <w:spacing w:before="240"/>
        <w:ind w:left="0"/>
        <w:rPr>
          <w:rFonts w:asciiTheme="majorBidi" w:hAnsiTheme="majorBidi" w:cstheme="majorBidi"/>
          <w:b/>
          <w:bCs/>
          <w:szCs w:val="28"/>
        </w:rPr>
      </w:pPr>
      <w:r w:rsidRPr="00F56B4A">
        <w:rPr>
          <w:rFonts w:asciiTheme="majorBidi" w:hAnsiTheme="majorBidi" w:cstheme="majorBidi"/>
          <w:b/>
          <w:bCs/>
          <w:szCs w:val="28"/>
        </w:rPr>
        <w:t>4.8.4 Analysis of LIME Results</w:t>
      </w:r>
    </w:p>
    <w:p w14:paraId="744AE8D9" w14:textId="77777777" w:rsidR="002B14C8" w:rsidRPr="002B14C8" w:rsidRDefault="002B14C8" w:rsidP="002B14C8">
      <w:pPr>
        <w:spacing w:before="240"/>
        <w:ind w:left="0"/>
        <w:rPr>
          <w:rFonts w:asciiTheme="majorBidi" w:hAnsiTheme="majorBidi" w:cstheme="majorBidi"/>
          <w:szCs w:val="28"/>
        </w:rPr>
      </w:pPr>
      <w:r w:rsidRPr="002B14C8">
        <w:rPr>
          <w:rFonts w:asciiTheme="majorBidi" w:hAnsiTheme="majorBidi" w:cstheme="majorBidi"/>
          <w:szCs w:val="28"/>
        </w:rPr>
        <w:t>LIME was very helpful in understanding how the model makes predictions based on the explanation of the words that contributed most significantly to the decision-making process.</w:t>
      </w:r>
    </w:p>
    <w:p w14:paraId="78D3D25A" w14:textId="3D23EE52" w:rsidR="002B14C8" w:rsidRPr="002B14C8" w:rsidRDefault="002B14C8" w:rsidP="0012391D">
      <w:pPr>
        <w:spacing w:before="240"/>
        <w:ind w:left="0"/>
        <w:rPr>
          <w:rFonts w:asciiTheme="majorBidi" w:hAnsiTheme="majorBidi" w:cstheme="majorBidi"/>
          <w:szCs w:val="28"/>
        </w:rPr>
      </w:pPr>
      <w:r w:rsidRPr="002B14C8">
        <w:rPr>
          <w:rFonts w:asciiTheme="majorBidi" w:hAnsiTheme="majorBidi" w:cstheme="majorBidi"/>
          <w:szCs w:val="28"/>
        </w:rPr>
        <w:t xml:space="preserve">The explanations that LIME generated generally pointed out that the model made decisions </w:t>
      </w:r>
      <w:r w:rsidR="00A04426">
        <w:rPr>
          <w:rFonts w:asciiTheme="majorBidi" w:hAnsiTheme="majorBidi" w:cstheme="majorBidi"/>
          <w:szCs w:val="28"/>
        </w:rPr>
        <w:t>based on</w:t>
      </w:r>
      <w:r w:rsidRPr="002B14C8">
        <w:rPr>
          <w:rFonts w:asciiTheme="majorBidi" w:hAnsiTheme="majorBidi" w:cstheme="majorBidi"/>
          <w:szCs w:val="28"/>
        </w:rPr>
        <w:t xml:space="preserve"> </w:t>
      </w:r>
      <w:r w:rsidR="005B747A">
        <w:rPr>
          <w:rFonts w:asciiTheme="majorBidi" w:hAnsiTheme="majorBidi" w:cstheme="majorBidi"/>
          <w:szCs w:val="28"/>
        </w:rPr>
        <w:t xml:space="preserve">the </w:t>
      </w:r>
      <w:r w:rsidRPr="002B14C8">
        <w:rPr>
          <w:rFonts w:asciiTheme="majorBidi" w:hAnsiTheme="majorBidi" w:cstheme="majorBidi"/>
          <w:szCs w:val="28"/>
        </w:rPr>
        <w:t xml:space="preserve">relevant contextual meaning of the messages rather than arbitrary or irrelevant words. Such </w:t>
      </w:r>
      <w:r w:rsidR="005B747A">
        <w:rPr>
          <w:rFonts w:asciiTheme="majorBidi" w:hAnsiTheme="majorBidi" w:cstheme="majorBidi"/>
          <w:szCs w:val="28"/>
        </w:rPr>
        <w:t xml:space="preserve">a </w:t>
      </w:r>
      <w:r w:rsidRPr="002B14C8">
        <w:rPr>
          <w:rFonts w:asciiTheme="majorBidi" w:hAnsiTheme="majorBidi" w:cstheme="majorBidi"/>
          <w:szCs w:val="28"/>
        </w:rPr>
        <w:t>finding shows that the model has actually learned semantic representations of the training data and has not made decisions based on lexical patterns only.</w:t>
      </w:r>
    </w:p>
    <w:p w14:paraId="7139BAE8" w14:textId="128545A0" w:rsidR="002B14C8" w:rsidRPr="002B14C8" w:rsidRDefault="002B14C8" w:rsidP="00A50E96">
      <w:pPr>
        <w:spacing w:before="240"/>
        <w:ind w:left="0"/>
        <w:rPr>
          <w:rFonts w:asciiTheme="majorBidi" w:hAnsiTheme="majorBidi" w:cstheme="majorBidi"/>
          <w:szCs w:val="28"/>
        </w:rPr>
      </w:pPr>
      <w:r w:rsidRPr="002B14C8">
        <w:rPr>
          <w:rFonts w:asciiTheme="majorBidi" w:hAnsiTheme="majorBidi" w:cstheme="majorBidi"/>
          <w:szCs w:val="28"/>
        </w:rPr>
        <w:t xml:space="preserve">On top of that, examining various email messages has shown that the explanations generally matched the semantic context of the message itself. Thus, the model's predictions can be considered </w:t>
      </w:r>
      <w:r w:rsidR="00FE1910" w:rsidRPr="002B14C8">
        <w:rPr>
          <w:rFonts w:asciiTheme="majorBidi" w:hAnsiTheme="majorBidi" w:cstheme="majorBidi"/>
          <w:szCs w:val="28"/>
        </w:rPr>
        <w:t>valid,</w:t>
      </w:r>
      <w:r w:rsidRPr="002B14C8">
        <w:rPr>
          <w:rFonts w:asciiTheme="majorBidi" w:hAnsiTheme="majorBidi" w:cstheme="majorBidi"/>
          <w:szCs w:val="28"/>
        </w:rPr>
        <w:t xml:space="preserve"> and this finding shows that the proposed model can be applied to tasks requiring some level of interpretability.</w:t>
      </w:r>
    </w:p>
    <w:p w14:paraId="0D8A9022" w14:textId="3D410D01" w:rsidR="00C34640" w:rsidRPr="00F56B4A" w:rsidRDefault="002B14C8" w:rsidP="00BC3B4F">
      <w:pPr>
        <w:spacing w:before="240"/>
        <w:ind w:left="0"/>
        <w:rPr>
          <w:rFonts w:asciiTheme="majorBidi" w:hAnsiTheme="majorBidi" w:cstheme="majorBidi"/>
          <w:szCs w:val="28"/>
        </w:rPr>
      </w:pPr>
      <w:r w:rsidRPr="002B14C8">
        <w:rPr>
          <w:rFonts w:asciiTheme="majorBidi" w:hAnsiTheme="majorBidi" w:cstheme="majorBidi"/>
          <w:szCs w:val="28"/>
        </w:rPr>
        <w:t>At the same time, LIME also helped find out some cases when certain words had a disproportionately significant impact on the final decision. This information can be quite useful for diagnosis and further improvement of the model.</w:t>
      </w:r>
    </w:p>
    <w:p w14:paraId="17C82A11" w14:textId="77777777" w:rsidR="00C34640" w:rsidRPr="00F56B4A" w:rsidRDefault="00C34640" w:rsidP="00686E86">
      <w:pPr>
        <w:spacing w:before="240"/>
        <w:ind w:left="0"/>
        <w:rPr>
          <w:rFonts w:asciiTheme="majorBidi" w:hAnsiTheme="majorBidi" w:cstheme="majorBidi"/>
          <w:b/>
          <w:bCs/>
          <w:szCs w:val="28"/>
        </w:rPr>
      </w:pPr>
      <w:r w:rsidRPr="00F56B4A">
        <w:rPr>
          <w:rFonts w:asciiTheme="majorBidi" w:hAnsiTheme="majorBidi" w:cstheme="majorBidi"/>
          <w:b/>
          <w:bCs/>
          <w:szCs w:val="28"/>
        </w:rPr>
        <w:t>4.8.5 The Importance of Using XAI in the Study</w:t>
      </w:r>
    </w:p>
    <w:p w14:paraId="7D66D014" w14:textId="77777777" w:rsidR="007033BD" w:rsidRDefault="007033BD" w:rsidP="007033BD">
      <w:pPr>
        <w:spacing w:before="240"/>
        <w:ind w:left="0"/>
        <w:rPr>
          <w:rFonts w:asciiTheme="majorBidi" w:hAnsiTheme="majorBidi" w:cstheme="majorBidi"/>
          <w:szCs w:val="28"/>
        </w:rPr>
      </w:pPr>
      <w:r w:rsidRPr="007033BD">
        <w:rPr>
          <w:rFonts w:asciiTheme="majorBidi" w:hAnsiTheme="majorBidi" w:cstheme="majorBidi"/>
          <w:szCs w:val="28"/>
        </w:rPr>
        <w:t>The purpose of using LIME in this work was not to enhance the prediction ability of the proposed approach but rather to obtain interpretations of the predictions after training.</w:t>
      </w:r>
    </w:p>
    <w:p w14:paraId="6F5A5524" w14:textId="77777777" w:rsidR="00B75CB2" w:rsidRDefault="00B75CB2" w:rsidP="007033BD">
      <w:pPr>
        <w:spacing w:before="240"/>
        <w:ind w:left="0"/>
        <w:rPr>
          <w:rFonts w:asciiTheme="majorBidi" w:hAnsiTheme="majorBidi" w:cstheme="majorBidi"/>
          <w:szCs w:val="28"/>
        </w:rPr>
      </w:pPr>
    </w:p>
    <w:p w14:paraId="6C497949" w14:textId="10B5111C" w:rsidR="007033BD" w:rsidRPr="007033BD" w:rsidRDefault="007033BD" w:rsidP="007033BD">
      <w:pPr>
        <w:ind w:left="0"/>
        <w:rPr>
          <w:rFonts w:asciiTheme="majorBidi" w:hAnsiTheme="majorBidi" w:cstheme="majorBidi"/>
          <w:szCs w:val="28"/>
        </w:rPr>
      </w:pPr>
      <w:r w:rsidRPr="007033BD">
        <w:rPr>
          <w:rFonts w:asciiTheme="majorBidi" w:hAnsiTheme="majorBidi" w:cstheme="majorBidi"/>
          <w:szCs w:val="28"/>
        </w:rPr>
        <w:lastRenderedPageBreak/>
        <w:t xml:space="preserve">Using </w:t>
      </w:r>
      <w:r w:rsidR="00031986" w:rsidRPr="007033BD">
        <w:rPr>
          <w:rFonts w:asciiTheme="majorBidi" w:hAnsiTheme="majorBidi" w:cstheme="majorBidi"/>
          <w:szCs w:val="28"/>
        </w:rPr>
        <w:t xml:space="preserve">XAI </w:t>
      </w:r>
      <w:r w:rsidRPr="007033BD">
        <w:rPr>
          <w:rFonts w:asciiTheme="majorBidi" w:hAnsiTheme="majorBidi" w:cstheme="majorBidi"/>
          <w:szCs w:val="28"/>
        </w:rPr>
        <w:t>in this work resulted in many benefits such as the following:</w:t>
      </w:r>
    </w:p>
    <w:p w14:paraId="59BEE69F" w14:textId="2F3A5FCD" w:rsidR="007033BD" w:rsidRPr="00DF0F00" w:rsidRDefault="00DF0F00" w:rsidP="00DF0F00">
      <w:pPr>
        <w:pStyle w:val="a6"/>
        <w:numPr>
          <w:ilvl w:val="0"/>
          <w:numId w:val="22"/>
        </w:numPr>
        <w:rPr>
          <w:rFonts w:asciiTheme="majorBidi" w:hAnsiTheme="majorBidi" w:cstheme="majorBidi"/>
          <w:szCs w:val="28"/>
        </w:rPr>
      </w:pPr>
      <w:r>
        <w:rPr>
          <w:rFonts w:asciiTheme="majorBidi" w:hAnsiTheme="majorBidi" w:cstheme="majorBidi"/>
          <w:szCs w:val="28"/>
        </w:rPr>
        <w:t>Increased</w:t>
      </w:r>
      <w:r w:rsidR="007033BD" w:rsidRPr="00DF0F00">
        <w:rPr>
          <w:rFonts w:asciiTheme="majorBidi" w:hAnsiTheme="majorBidi" w:cstheme="majorBidi"/>
          <w:szCs w:val="28"/>
        </w:rPr>
        <w:t xml:space="preserve"> transparency of the proposed model. </w:t>
      </w:r>
    </w:p>
    <w:p w14:paraId="0BA23A68" w14:textId="65514D02" w:rsidR="007033BD" w:rsidRPr="00DF0F00" w:rsidRDefault="007033BD" w:rsidP="00DF0F00">
      <w:pPr>
        <w:pStyle w:val="a6"/>
        <w:numPr>
          <w:ilvl w:val="0"/>
          <w:numId w:val="22"/>
        </w:numPr>
        <w:rPr>
          <w:rFonts w:asciiTheme="majorBidi" w:hAnsiTheme="majorBidi" w:cstheme="majorBidi"/>
          <w:szCs w:val="28"/>
        </w:rPr>
      </w:pPr>
      <w:r w:rsidRPr="00DF0F00">
        <w:rPr>
          <w:rFonts w:asciiTheme="majorBidi" w:hAnsiTheme="majorBidi" w:cstheme="majorBidi"/>
          <w:szCs w:val="28"/>
        </w:rPr>
        <w:t xml:space="preserve">Explanation of the reasons for particular predictions. </w:t>
      </w:r>
    </w:p>
    <w:p w14:paraId="69A756AF" w14:textId="2FD501D7" w:rsidR="007033BD" w:rsidRPr="00DF0F00" w:rsidRDefault="00E06AC0" w:rsidP="00DF0F00">
      <w:pPr>
        <w:pStyle w:val="a6"/>
        <w:numPr>
          <w:ilvl w:val="0"/>
          <w:numId w:val="22"/>
        </w:numPr>
        <w:rPr>
          <w:rFonts w:asciiTheme="majorBidi" w:hAnsiTheme="majorBidi" w:cstheme="majorBidi"/>
          <w:szCs w:val="28"/>
        </w:rPr>
      </w:pPr>
      <w:r w:rsidRPr="00E06AC0">
        <w:rPr>
          <w:rFonts w:asciiTheme="majorBidi" w:hAnsiTheme="majorBidi" w:cstheme="majorBidi"/>
          <w:szCs w:val="28"/>
        </w:rPr>
        <w:t>Demonstrating that the model relies primarily on meaningful contextual words.</w:t>
      </w:r>
      <w:r w:rsidR="007033BD" w:rsidRPr="00DF0F00">
        <w:rPr>
          <w:rFonts w:asciiTheme="majorBidi" w:hAnsiTheme="majorBidi" w:cstheme="majorBidi"/>
          <w:szCs w:val="28"/>
        </w:rPr>
        <w:t xml:space="preserve"> </w:t>
      </w:r>
    </w:p>
    <w:p w14:paraId="53B56C89" w14:textId="67DB9604" w:rsidR="007033BD" w:rsidRPr="00332A4E" w:rsidRDefault="007033BD" w:rsidP="00332A4E">
      <w:pPr>
        <w:pStyle w:val="a6"/>
        <w:numPr>
          <w:ilvl w:val="0"/>
          <w:numId w:val="22"/>
        </w:numPr>
        <w:rPr>
          <w:rFonts w:asciiTheme="majorBidi" w:hAnsiTheme="majorBidi" w:cstheme="majorBidi"/>
          <w:szCs w:val="28"/>
        </w:rPr>
      </w:pPr>
      <w:r w:rsidRPr="00332A4E">
        <w:rPr>
          <w:rFonts w:asciiTheme="majorBidi" w:hAnsiTheme="majorBidi" w:cstheme="majorBidi"/>
          <w:szCs w:val="28"/>
        </w:rPr>
        <w:t xml:space="preserve">Enhancement of the reliability of experimental results. </w:t>
      </w:r>
    </w:p>
    <w:p w14:paraId="7211B25C" w14:textId="795CD04C" w:rsidR="007033BD" w:rsidRPr="00332A4E" w:rsidRDefault="007033BD" w:rsidP="00332A4E">
      <w:pPr>
        <w:pStyle w:val="a6"/>
        <w:numPr>
          <w:ilvl w:val="0"/>
          <w:numId w:val="22"/>
        </w:numPr>
        <w:rPr>
          <w:rFonts w:asciiTheme="majorBidi" w:hAnsiTheme="majorBidi" w:cstheme="majorBidi"/>
          <w:szCs w:val="28"/>
        </w:rPr>
      </w:pPr>
      <w:r w:rsidRPr="00332A4E">
        <w:rPr>
          <w:rFonts w:asciiTheme="majorBidi" w:hAnsiTheme="majorBidi" w:cstheme="majorBidi"/>
          <w:szCs w:val="28"/>
        </w:rPr>
        <w:t>Analysis of both correct and wrong predictions.</w:t>
      </w:r>
    </w:p>
    <w:p w14:paraId="7A591CD1" w14:textId="4E9DAE36" w:rsidR="00C34640" w:rsidRPr="00F56B4A" w:rsidRDefault="007033BD" w:rsidP="002E732C">
      <w:pPr>
        <w:spacing w:before="240"/>
        <w:ind w:left="0"/>
        <w:rPr>
          <w:rFonts w:asciiTheme="majorBidi" w:hAnsiTheme="majorBidi" w:cstheme="majorBidi"/>
          <w:szCs w:val="28"/>
        </w:rPr>
      </w:pPr>
      <w:r w:rsidRPr="007033BD">
        <w:rPr>
          <w:rFonts w:asciiTheme="majorBidi" w:hAnsiTheme="majorBidi" w:cstheme="majorBidi"/>
          <w:szCs w:val="28"/>
        </w:rPr>
        <w:t xml:space="preserve">In conclusion, the XAI helped to complement the quantitative analysis with </w:t>
      </w:r>
      <w:r w:rsidR="00F735B1">
        <w:rPr>
          <w:rFonts w:asciiTheme="majorBidi" w:hAnsiTheme="majorBidi" w:cstheme="majorBidi"/>
          <w:szCs w:val="28"/>
        </w:rPr>
        <w:t xml:space="preserve">a </w:t>
      </w:r>
      <w:r w:rsidRPr="007033BD">
        <w:rPr>
          <w:rFonts w:asciiTheme="majorBidi" w:hAnsiTheme="majorBidi" w:cstheme="majorBidi"/>
          <w:szCs w:val="28"/>
        </w:rPr>
        <w:t xml:space="preserve">qualitative one by explaining how the proposed approach makes its predictions. This way, it increased user trust in the proposed approach and made it more appropriate for </w:t>
      </w:r>
      <w:r w:rsidR="007F3C22" w:rsidRPr="007033BD">
        <w:rPr>
          <w:rFonts w:asciiTheme="majorBidi" w:hAnsiTheme="majorBidi" w:cstheme="majorBidi"/>
          <w:szCs w:val="28"/>
        </w:rPr>
        <w:t>application.</w:t>
      </w:r>
    </w:p>
    <w:p w14:paraId="47B367F3" w14:textId="77777777" w:rsidR="00C34640" w:rsidRPr="00F56B4A" w:rsidRDefault="00C34640" w:rsidP="007F3C22">
      <w:pPr>
        <w:spacing w:before="240"/>
        <w:ind w:left="0"/>
        <w:rPr>
          <w:rFonts w:asciiTheme="majorBidi" w:hAnsiTheme="majorBidi" w:cstheme="majorBidi"/>
          <w:b/>
          <w:bCs/>
          <w:szCs w:val="28"/>
        </w:rPr>
      </w:pPr>
      <w:r w:rsidRPr="00F56B4A">
        <w:rPr>
          <w:rFonts w:asciiTheme="majorBidi" w:hAnsiTheme="majorBidi" w:cstheme="majorBidi"/>
          <w:b/>
          <w:bCs/>
          <w:szCs w:val="28"/>
        </w:rPr>
        <w:t>Section Analysis</w:t>
      </w:r>
    </w:p>
    <w:p w14:paraId="34A2F175" w14:textId="77777777" w:rsidR="0091186D" w:rsidRPr="0091186D" w:rsidRDefault="0091186D" w:rsidP="00B8529B">
      <w:pPr>
        <w:spacing w:before="240"/>
        <w:ind w:left="0"/>
        <w:rPr>
          <w:rFonts w:asciiTheme="majorBidi" w:hAnsiTheme="majorBidi" w:cstheme="majorBidi"/>
          <w:szCs w:val="28"/>
        </w:rPr>
      </w:pPr>
      <w:r w:rsidRPr="0091186D">
        <w:rPr>
          <w:rFonts w:asciiTheme="majorBidi" w:hAnsiTheme="majorBidi" w:cstheme="majorBidi"/>
          <w:szCs w:val="28"/>
        </w:rPr>
        <w:t>Despite DistilBERT being a black-box approach to deep learning, the use of LIME helped to provide local explanations, which increased the interpretability of the model in terms of making individual predictions. It was shown that the model based its predictions mainly on semantically meaningful words associated with the email content and priority instead of random and irrelevant features.</w:t>
      </w:r>
    </w:p>
    <w:p w14:paraId="64186204" w14:textId="7936AADA" w:rsidR="00C34640" w:rsidRPr="00F56B4A" w:rsidRDefault="0091186D" w:rsidP="00B8529B">
      <w:pPr>
        <w:spacing w:before="240"/>
        <w:ind w:left="0"/>
        <w:rPr>
          <w:rFonts w:asciiTheme="majorBidi" w:hAnsiTheme="majorBidi" w:cstheme="majorBidi"/>
          <w:szCs w:val="28"/>
        </w:rPr>
      </w:pPr>
      <w:r w:rsidRPr="0091186D">
        <w:rPr>
          <w:rFonts w:asciiTheme="majorBidi" w:hAnsiTheme="majorBidi" w:cstheme="majorBidi"/>
          <w:szCs w:val="28"/>
        </w:rPr>
        <w:t xml:space="preserve">In addition, LIME served as a practical way to analyze both accurate and inaccurate predictions made by the model and therefore gave more insight into the behavior of the model beyond the metrics used in the performance evaluation. Hence, the XAI stage became another vital component of the suggested approach besides the evaluation of </w:t>
      </w:r>
      <w:r w:rsidR="00B8529B" w:rsidRPr="0091186D">
        <w:rPr>
          <w:rFonts w:asciiTheme="majorBidi" w:hAnsiTheme="majorBidi" w:cstheme="majorBidi"/>
          <w:szCs w:val="28"/>
        </w:rPr>
        <w:t>performance.</w:t>
      </w:r>
    </w:p>
    <w:p w14:paraId="1675281F" w14:textId="77777777" w:rsidR="00C34640" w:rsidRPr="00AF3141" w:rsidRDefault="00C34640" w:rsidP="00C44D8C">
      <w:pPr>
        <w:pStyle w:val="2"/>
        <w:ind w:left="0"/>
        <w:rPr>
          <w:rFonts w:asciiTheme="majorBidi" w:hAnsiTheme="majorBidi"/>
          <w:b/>
          <w:bCs/>
          <w:color w:val="auto"/>
        </w:rPr>
      </w:pPr>
      <w:bookmarkStart w:id="41" w:name="_Toc235821990"/>
      <w:r w:rsidRPr="00AF3141">
        <w:rPr>
          <w:rFonts w:asciiTheme="majorBidi" w:hAnsiTheme="majorBidi"/>
          <w:b/>
          <w:bCs/>
          <w:color w:val="auto"/>
        </w:rPr>
        <w:t>4.9 Final Model Comparison</w:t>
      </w:r>
      <w:bookmarkEnd w:id="41"/>
    </w:p>
    <w:p w14:paraId="2790D99F"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4.9.1 Introduction</w:t>
      </w:r>
    </w:p>
    <w:p w14:paraId="2BF8143E" w14:textId="7BBAEE31" w:rsidR="004452C6" w:rsidRPr="004452C6" w:rsidRDefault="004452C6" w:rsidP="004452C6">
      <w:pPr>
        <w:spacing w:before="240"/>
        <w:ind w:left="0"/>
        <w:rPr>
          <w:rFonts w:asciiTheme="majorBidi" w:hAnsiTheme="majorBidi" w:cstheme="majorBidi"/>
          <w:szCs w:val="28"/>
        </w:rPr>
      </w:pPr>
      <w:r w:rsidRPr="004452C6">
        <w:rPr>
          <w:rFonts w:asciiTheme="majorBidi" w:hAnsiTheme="majorBidi" w:cstheme="majorBidi"/>
          <w:szCs w:val="28"/>
        </w:rPr>
        <w:t>After conducting the baseline experiments, training the proposed multi-task model based on DistilBERT, tuning the decision threshold with the use of validation data</w:t>
      </w:r>
      <w:r>
        <w:rPr>
          <w:rFonts w:asciiTheme="majorBidi" w:hAnsiTheme="majorBidi" w:cstheme="majorBidi"/>
          <w:szCs w:val="28"/>
        </w:rPr>
        <w:t>,</w:t>
      </w:r>
      <w:r w:rsidRPr="004452C6">
        <w:rPr>
          <w:rFonts w:asciiTheme="majorBidi" w:hAnsiTheme="majorBidi" w:cstheme="majorBidi"/>
          <w:szCs w:val="28"/>
        </w:rPr>
        <w:t xml:space="preserve"> and testing the final model on an independent holdout test set, a detailed comparison of the proposed model and the baseline models performing best was performed.</w:t>
      </w:r>
    </w:p>
    <w:p w14:paraId="672D4F56" w14:textId="79BF39CE" w:rsidR="004452C6" w:rsidRPr="004452C6" w:rsidRDefault="004452C6" w:rsidP="004452C6">
      <w:pPr>
        <w:spacing w:before="240"/>
        <w:ind w:left="0"/>
        <w:rPr>
          <w:rFonts w:asciiTheme="majorBidi" w:hAnsiTheme="majorBidi" w:cstheme="majorBidi"/>
          <w:szCs w:val="28"/>
        </w:rPr>
      </w:pPr>
      <w:r w:rsidRPr="004452C6">
        <w:rPr>
          <w:rFonts w:asciiTheme="majorBidi" w:hAnsiTheme="majorBidi" w:cstheme="majorBidi"/>
          <w:szCs w:val="28"/>
        </w:rPr>
        <w:t xml:space="preserve">The purpose of the comparison is to estimate the performance gain that is obtained by the proposed model under the same experimental conditions. Both the test </w:t>
      </w:r>
      <w:r>
        <w:rPr>
          <w:rFonts w:asciiTheme="majorBidi" w:hAnsiTheme="majorBidi" w:cstheme="majorBidi"/>
          <w:szCs w:val="28"/>
        </w:rPr>
        <w:t>dataset</w:t>
      </w:r>
      <w:r w:rsidRPr="004452C6">
        <w:rPr>
          <w:rFonts w:asciiTheme="majorBidi" w:hAnsiTheme="majorBidi" w:cstheme="majorBidi"/>
          <w:szCs w:val="28"/>
        </w:rPr>
        <w:t xml:space="preserve"> </w:t>
      </w:r>
      <w:r w:rsidRPr="004452C6">
        <w:rPr>
          <w:rFonts w:asciiTheme="majorBidi" w:hAnsiTheme="majorBidi" w:cstheme="majorBidi"/>
          <w:szCs w:val="28"/>
        </w:rPr>
        <w:lastRenderedPageBreak/>
        <w:t>and the evaluation metrics were the same for all models in order to make the comparison objective.</w:t>
      </w:r>
    </w:p>
    <w:p w14:paraId="2A0A842E" w14:textId="2D0CFF6A" w:rsidR="00C34640" w:rsidRDefault="004452C6" w:rsidP="004452C6">
      <w:pPr>
        <w:spacing w:before="240"/>
        <w:ind w:left="0"/>
        <w:rPr>
          <w:rFonts w:asciiTheme="majorBidi" w:hAnsiTheme="majorBidi" w:cstheme="majorBidi"/>
          <w:szCs w:val="28"/>
        </w:rPr>
      </w:pPr>
      <w:r w:rsidRPr="004452C6">
        <w:rPr>
          <w:rFonts w:asciiTheme="majorBidi" w:hAnsiTheme="majorBidi" w:cstheme="majorBidi"/>
          <w:szCs w:val="28"/>
        </w:rPr>
        <w:t>Considering that there are two different tasks in this study, the comparison is performed separately for category classification and priority classification. In addition to the comparison tables, there are visual representations which help to compare the performance of the proposed model and the baseline model</w:t>
      </w:r>
      <w:r w:rsidR="00C34640" w:rsidRPr="00F56B4A">
        <w:rPr>
          <w:rFonts w:asciiTheme="majorBidi" w:hAnsiTheme="majorBidi" w:cstheme="majorBidi"/>
          <w:szCs w:val="28"/>
        </w:rPr>
        <w:t>.</w:t>
      </w:r>
    </w:p>
    <w:p w14:paraId="707DA7AF" w14:textId="77777777" w:rsidR="00C34640" w:rsidRPr="00F56B4A" w:rsidRDefault="00C34640" w:rsidP="005911F2">
      <w:pPr>
        <w:spacing w:before="240"/>
        <w:ind w:left="0"/>
        <w:rPr>
          <w:rFonts w:asciiTheme="majorBidi" w:hAnsiTheme="majorBidi" w:cstheme="majorBidi"/>
          <w:b/>
          <w:bCs/>
          <w:szCs w:val="28"/>
        </w:rPr>
      </w:pPr>
      <w:r w:rsidRPr="00F56B4A">
        <w:rPr>
          <w:rFonts w:asciiTheme="majorBidi" w:hAnsiTheme="majorBidi" w:cstheme="majorBidi"/>
          <w:b/>
          <w:bCs/>
          <w:szCs w:val="28"/>
        </w:rPr>
        <w:t>4.9.2 Comparison of Category Classification Results</w:t>
      </w:r>
    </w:p>
    <w:p w14:paraId="1F96CFA6" w14:textId="256C1890" w:rsidR="00C34640" w:rsidRPr="00F56B4A" w:rsidRDefault="00BF4F84" w:rsidP="00BF4F84">
      <w:pPr>
        <w:spacing w:before="240"/>
        <w:ind w:left="0"/>
        <w:rPr>
          <w:rFonts w:asciiTheme="majorBidi" w:hAnsiTheme="majorBidi" w:cstheme="majorBidi"/>
          <w:szCs w:val="28"/>
        </w:rPr>
      </w:pPr>
      <w:r w:rsidRPr="00BF4F84">
        <w:rPr>
          <w:rFonts w:asciiTheme="majorBidi" w:hAnsiTheme="majorBidi" w:cstheme="majorBidi"/>
          <w:szCs w:val="28"/>
        </w:rPr>
        <w:t>Table 4.11 demonstrates the performance comparison of the best traditional machine learning model (Linear SVM with TF-IDF features) and the proposed DistilBERT multi-task model on the category classification task</w:t>
      </w:r>
      <w:r w:rsidR="00C34640" w:rsidRPr="00F56B4A">
        <w:rPr>
          <w:rFonts w:asciiTheme="majorBidi" w:hAnsiTheme="majorBidi" w:cstheme="majorBidi"/>
          <w:szCs w:val="28"/>
        </w:rPr>
        <w:t>.</w:t>
      </w:r>
    </w:p>
    <w:p w14:paraId="77A8DC82" w14:textId="77777777" w:rsidR="00C34640" w:rsidRPr="00F56B4A" w:rsidRDefault="00C34640" w:rsidP="00656A1B">
      <w:pPr>
        <w:spacing w:before="240"/>
        <w:ind w:left="0"/>
        <w:rPr>
          <w:rFonts w:asciiTheme="majorBidi" w:hAnsiTheme="majorBidi" w:cstheme="majorBidi"/>
          <w:b/>
          <w:bCs/>
          <w:szCs w:val="28"/>
        </w:rPr>
      </w:pPr>
      <w:r w:rsidRPr="00F56B4A">
        <w:rPr>
          <w:rFonts w:asciiTheme="majorBidi" w:hAnsiTheme="majorBidi" w:cstheme="majorBidi"/>
          <w:b/>
          <w:bCs/>
          <w:szCs w:val="28"/>
        </w:rPr>
        <w:t>Table (4</w:t>
      </w:r>
      <w:r>
        <w:rPr>
          <w:rFonts w:asciiTheme="majorBidi" w:hAnsiTheme="majorBidi" w:cstheme="majorBidi" w:hint="cs"/>
          <w:b/>
          <w:bCs/>
          <w:szCs w:val="28"/>
          <w:rtl/>
        </w:rPr>
        <w:t>.</w:t>
      </w:r>
      <w:r w:rsidRPr="00F56B4A">
        <w:rPr>
          <w:rFonts w:asciiTheme="majorBidi" w:hAnsiTheme="majorBidi" w:cstheme="majorBidi"/>
          <w:b/>
          <w:bCs/>
          <w:szCs w:val="28"/>
        </w:rPr>
        <w:t>1</w:t>
      </w:r>
      <w:r w:rsidRPr="00F56B4A">
        <w:rPr>
          <w:rFonts w:asciiTheme="majorBidi" w:hAnsiTheme="majorBidi" w:cstheme="majorBidi"/>
          <w:b/>
          <w:bCs/>
          <w:szCs w:val="28"/>
          <w:rtl/>
        </w:rPr>
        <w:t>1</w:t>
      </w:r>
      <w:r w:rsidRPr="00F56B4A">
        <w:rPr>
          <w:rFonts w:asciiTheme="majorBidi" w:hAnsiTheme="majorBidi" w:cstheme="majorBidi"/>
          <w:b/>
          <w:bCs/>
          <w:szCs w:val="28"/>
        </w:rPr>
        <w:t>): Comparison of Category Classification Results</w:t>
      </w:r>
    </w:p>
    <w:tbl>
      <w:tblPr>
        <w:tblStyle w:val="aa"/>
        <w:tblW w:w="9457" w:type="dxa"/>
        <w:tblLook w:val="04A0" w:firstRow="1" w:lastRow="0" w:firstColumn="1" w:lastColumn="0" w:noHBand="0" w:noVBand="1"/>
      </w:tblPr>
      <w:tblGrid>
        <w:gridCol w:w="2613"/>
        <w:gridCol w:w="2269"/>
        <w:gridCol w:w="2145"/>
        <w:gridCol w:w="2430"/>
      </w:tblGrid>
      <w:tr w:rsidR="00C34640" w:rsidRPr="00F56B4A" w14:paraId="7E5EA71A" w14:textId="77777777" w:rsidTr="006916E8">
        <w:trPr>
          <w:trHeight w:val="21"/>
        </w:trPr>
        <w:tc>
          <w:tcPr>
            <w:tcW w:w="0" w:type="auto"/>
            <w:shd w:val="clear" w:color="auto" w:fill="F2F2F2" w:themeFill="background1" w:themeFillShade="F2"/>
            <w:vAlign w:val="center"/>
            <w:hideMark/>
          </w:tcPr>
          <w:p w14:paraId="242052D3"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c>
          <w:tcPr>
            <w:tcW w:w="0" w:type="auto"/>
            <w:shd w:val="clear" w:color="auto" w:fill="F2F2F2" w:themeFill="background1" w:themeFillShade="F2"/>
            <w:vAlign w:val="center"/>
            <w:hideMark/>
          </w:tcPr>
          <w:p w14:paraId="07163C34"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Linear SVM</w:t>
            </w:r>
          </w:p>
        </w:tc>
        <w:tc>
          <w:tcPr>
            <w:tcW w:w="0" w:type="auto"/>
            <w:shd w:val="clear" w:color="auto" w:fill="F2F2F2" w:themeFill="background1" w:themeFillShade="F2"/>
            <w:vAlign w:val="center"/>
            <w:hideMark/>
          </w:tcPr>
          <w:p w14:paraId="7B10384E"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DistilBERT</w:t>
            </w:r>
          </w:p>
        </w:tc>
        <w:tc>
          <w:tcPr>
            <w:tcW w:w="0" w:type="auto"/>
            <w:shd w:val="clear" w:color="auto" w:fill="F2F2F2" w:themeFill="background1" w:themeFillShade="F2"/>
            <w:vAlign w:val="center"/>
            <w:hideMark/>
          </w:tcPr>
          <w:p w14:paraId="384D08FD"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Improvement</w:t>
            </w:r>
          </w:p>
        </w:tc>
      </w:tr>
      <w:tr w:rsidR="00C34640" w:rsidRPr="00F56B4A" w14:paraId="54DDC18E" w14:textId="77777777" w:rsidTr="006916E8">
        <w:trPr>
          <w:trHeight w:val="21"/>
        </w:trPr>
        <w:tc>
          <w:tcPr>
            <w:tcW w:w="0" w:type="auto"/>
            <w:vAlign w:val="center"/>
            <w:hideMark/>
          </w:tcPr>
          <w:p w14:paraId="103D7E7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Macro F1-score</w:t>
            </w:r>
          </w:p>
        </w:tc>
        <w:tc>
          <w:tcPr>
            <w:tcW w:w="0" w:type="auto"/>
            <w:vAlign w:val="center"/>
            <w:hideMark/>
          </w:tcPr>
          <w:p w14:paraId="2228816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0.9269</w:t>
            </w:r>
          </w:p>
        </w:tc>
        <w:tc>
          <w:tcPr>
            <w:tcW w:w="0" w:type="auto"/>
            <w:vAlign w:val="center"/>
            <w:hideMark/>
          </w:tcPr>
          <w:p w14:paraId="06F929C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0.9672</w:t>
            </w:r>
          </w:p>
        </w:tc>
        <w:tc>
          <w:tcPr>
            <w:tcW w:w="0" w:type="auto"/>
            <w:vAlign w:val="center"/>
            <w:hideMark/>
          </w:tcPr>
          <w:p w14:paraId="1FC49D9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+0.0403</w:t>
            </w:r>
          </w:p>
        </w:tc>
      </w:tr>
      <w:tr w:rsidR="00C34640" w:rsidRPr="00F56B4A" w14:paraId="4A0F6E35" w14:textId="77777777" w:rsidTr="006916E8">
        <w:trPr>
          <w:trHeight w:val="21"/>
        </w:trPr>
        <w:tc>
          <w:tcPr>
            <w:tcW w:w="0" w:type="auto"/>
            <w:vAlign w:val="center"/>
            <w:hideMark/>
          </w:tcPr>
          <w:p w14:paraId="5A57446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Hamming Loss</w:t>
            </w:r>
          </w:p>
        </w:tc>
        <w:tc>
          <w:tcPr>
            <w:tcW w:w="0" w:type="auto"/>
            <w:vAlign w:val="center"/>
            <w:hideMark/>
          </w:tcPr>
          <w:p w14:paraId="60E8A2E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0.0370</w:t>
            </w:r>
          </w:p>
        </w:tc>
        <w:tc>
          <w:tcPr>
            <w:tcW w:w="0" w:type="auto"/>
            <w:vAlign w:val="center"/>
            <w:hideMark/>
          </w:tcPr>
          <w:p w14:paraId="57BF20B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0.0175</w:t>
            </w:r>
          </w:p>
        </w:tc>
        <w:tc>
          <w:tcPr>
            <w:tcW w:w="0" w:type="auto"/>
            <w:vAlign w:val="center"/>
            <w:hideMark/>
          </w:tcPr>
          <w:p w14:paraId="5A56ABF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−0.0195</w:t>
            </w:r>
          </w:p>
        </w:tc>
      </w:tr>
    </w:tbl>
    <w:p w14:paraId="50B98DC9" w14:textId="77777777" w:rsidR="00F44711" w:rsidRPr="00F44711" w:rsidRDefault="00F44711" w:rsidP="00F44711">
      <w:pPr>
        <w:ind w:left="0"/>
        <w:rPr>
          <w:rFonts w:asciiTheme="majorBidi" w:hAnsiTheme="majorBidi" w:cstheme="majorBidi"/>
          <w:szCs w:val="28"/>
        </w:rPr>
      </w:pPr>
      <w:r w:rsidRPr="00F44711">
        <w:rPr>
          <w:rFonts w:asciiTheme="majorBidi" w:hAnsiTheme="majorBidi" w:cstheme="majorBidi"/>
          <w:szCs w:val="28"/>
        </w:rPr>
        <w:t>From the above table, it is evident that the proposed DistilBERT model performed better in terms of higher classification performance with fewer classification errors.</w:t>
      </w:r>
    </w:p>
    <w:p w14:paraId="222DBD40" w14:textId="79813DFE" w:rsidR="00C34640" w:rsidRDefault="00F44711" w:rsidP="00F44711">
      <w:pPr>
        <w:ind w:left="0"/>
        <w:rPr>
          <w:rFonts w:asciiTheme="majorBidi" w:hAnsiTheme="majorBidi" w:cstheme="majorBidi"/>
          <w:szCs w:val="28"/>
        </w:rPr>
      </w:pPr>
      <w:r w:rsidRPr="00F44711">
        <w:rPr>
          <w:rFonts w:asciiTheme="majorBidi" w:hAnsiTheme="majorBidi" w:cstheme="majorBidi"/>
          <w:szCs w:val="28"/>
        </w:rPr>
        <w:t>Figure 4.2 below illustrates the improved Macro F1-score of the proposed model compared to that of Linear SVM, which indicates the superiority of the proposed model in terms of better email classification for all six categories</w:t>
      </w:r>
      <w:r w:rsidR="00C34640" w:rsidRPr="00F56B4A">
        <w:rPr>
          <w:rFonts w:asciiTheme="majorBidi" w:hAnsiTheme="majorBidi" w:cstheme="majorBidi"/>
          <w:szCs w:val="28"/>
        </w:rPr>
        <w:t>.</w:t>
      </w:r>
    </w:p>
    <w:p w14:paraId="4FC1F932" w14:textId="77777777" w:rsidR="00C34640" w:rsidRPr="00F56B4A" w:rsidRDefault="00C34640" w:rsidP="00F44711">
      <w:pPr>
        <w:spacing w:before="240"/>
        <w:ind w:left="0"/>
        <w:rPr>
          <w:rFonts w:asciiTheme="majorBidi" w:hAnsiTheme="majorBidi" w:cstheme="majorBidi"/>
          <w:b/>
          <w:bCs/>
          <w:szCs w:val="28"/>
        </w:rPr>
      </w:pPr>
      <w:r w:rsidRPr="00F56B4A">
        <w:rPr>
          <w:rFonts w:asciiTheme="majorBidi" w:hAnsiTheme="majorBidi" w:cstheme="majorBidi"/>
          <w:b/>
          <w:bCs/>
          <w:szCs w:val="28"/>
        </w:rPr>
        <w:t xml:space="preserve">Figure </w:t>
      </w:r>
      <w:r>
        <w:rPr>
          <w:rFonts w:asciiTheme="majorBidi" w:hAnsiTheme="majorBidi" w:cstheme="majorBidi"/>
          <w:b/>
          <w:bCs/>
          <w:szCs w:val="28"/>
        </w:rPr>
        <w:t>(</w:t>
      </w:r>
      <w:r w:rsidRPr="00F56B4A">
        <w:rPr>
          <w:rFonts w:asciiTheme="majorBidi" w:hAnsiTheme="majorBidi" w:cstheme="majorBidi"/>
          <w:b/>
          <w:bCs/>
          <w:szCs w:val="28"/>
        </w:rPr>
        <w:t>4.</w:t>
      </w:r>
      <w:r>
        <w:rPr>
          <w:rFonts w:asciiTheme="majorBidi" w:hAnsiTheme="majorBidi" w:cstheme="majorBidi" w:hint="cs"/>
          <w:b/>
          <w:bCs/>
          <w:szCs w:val="28"/>
          <w:rtl/>
        </w:rPr>
        <w:t>2</w:t>
      </w:r>
      <w:r>
        <w:rPr>
          <w:rFonts w:asciiTheme="majorBidi" w:hAnsiTheme="majorBidi" w:cstheme="majorBidi"/>
          <w:b/>
          <w:bCs/>
          <w:szCs w:val="28"/>
        </w:rPr>
        <w:t>)</w:t>
      </w:r>
      <w:r w:rsidRPr="00F56B4A">
        <w:rPr>
          <w:rFonts w:asciiTheme="majorBidi" w:hAnsiTheme="majorBidi" w:cstheme="majorBidi"/>
          <w:b/>
          <w:bCs/>
          <w:szCs w:val="28"/>
        </w:rPr>
        <w:t>: Comparison of Category Classification Macro F1-score between Linear SVM and DistilBERT.</w:t>
      </w:r>
    </w:p>
    <w:p w14:paraId="5F81CEC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noProof/>
        </w:rPr>
        <w:drawing>
          <wp:inline distT="0" distB="0" distL="0" distR="0" wp14:anchorId="3450EAF5" wp14:editId="1F5291DF">
            <wp:extent cx="3602736" cy="2240280"/>
            <wp:effectExtent l="0" t="0" r="0" b="7620"/>
            <wp:docPr id="13729815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02736" cy="2240280"/>
                    </a:xfrm>
                    <a:prstGeom prst="rect">
                      <a:avLst/>
                    </a:prstGeom>
                    <a:noFill/>
                    <a:ln>
                      <a:noFill/>
                    </a:ln>
                  </pic:spPr>
                </pic:pic>
              </a:graphicData>
            </a:graphic>
          </wp:inline>
        </w:drawing>
      </w:r>
    </w:p>
    <w:p w14:paraId="11E76DEF" w14:textId="7706523B" w:rsidR="00C34640" w:rsidRDefault="007E45E0" w:rsidP="00C44D8C">
      <w:pPr>
        <w:ind w:left="0"/>
        <w:rPr>
          <w:rFonts w:asciiTheme="majorBidi" w:hAnsiTheme="majorBidi" w:cstheme="majorBidi"/>
          <w:szCs w:val="28"/>
        </w:rPr>
      </w:pPr>
      <w:r w:rsidRPr="007E45E0">
        <w:rPr>
          <w:rFonts w:asciiTheme="majorBidi" w:hAnsiTheme="majorBidi" w:cstheme="majorBidi"/>
          <w:szCs w:val="28"/>
        </w:rPr>
        <w:lastRenderedPageBreak/>
        <w:t>In the same way, Figure 4.3 below illustrates the improved Hamming Loss obtained by the proposed DistilBERT compared to that of Linear SVM, which indicates fewer erroneous labels during multi-label email classification</w:t>
      </w:r>
      <w:r w:rsidR="00C34640" w:rsidRPr="00F56B4A">
        <w:rPr>
          <w:rFonts w:asciiTheme="majorBidi" w:hAnsiTheme="majorBidi" w:cstheme="majorBidi"/>
          <w:szCs w:val="28"/>
        </w:rPr>
        <w:t>.</w:t>
      </w:r>
    </w:p>
    <w:p w14:paraId="76712D08" w14:textId="77777777" w:rsidR="00C34640" w:rsidRPr="00DB3C75" w:rsidRDefault="00C34640" w:rsidP="00DB3C75">
      <w:pPr>
        <w:spacing w:before="240"/>
        <w:ind w:left="0"/>
        <w:rPr>
          <w:rFonts w:asciiTheme="majorBidi" w:hAnsiTheme="majorBidi" w:cstheme="majorBidi"/>
          <w:b/>
          <w:bCs/>
          <w:szCs w:val="28"/>
        </w:rPr>
      </w:pPr>
      <w:r w:rsidRPr="00DB3C75">
        <w:rPr>
          <w:rFonts w:asciiTheme="majorBidi" w:hAnsiTheme="majorBidi" w:cstheme="majorBidi"/>
          <w:b/>
          <w:bCs/>
          <w:szCs w:val="28"/>
        </w:rPr>
        <w:t>Figure 4.3: Comparison of Hamming Loss for Category Classification.</w:t>
      </w:r>
    </w:p>
    <w:p w14:paraId="6ED9897C" w14:textId="77777777" w:rsidR="00C34640" w:rsidRDefault="00C34640" w:rsidP="00C44D8C">
      <w:pPr>
        <w:ind w:left="0"/>
        <w:jc w:val="center"/>
        <w:rPr>
          <w:rFonts w:asciiTheme="majorBidi" w:hAnsiTheme="majorBidi" w:cstheme="majorBidi"/>
          <w:b/>
          <w:bCs/>
          <w:szCs w:val="28"/>
        </w:rPr>
      </w:pPr>
      <w:r w:rsidRPr="00F56B4A">
        <w:rPr>
          <w:rFonts w:asciiTheme="majorBidi" w:hAnsiTheme="majorBidi" w:cstheme="majorBidi"/>
          <w:noProof/>
        </w:rPr>
        <w:drawing>
          <wp:inline distT="0" distB="0" distL="0" distR="0" wp14:anchorId="3DB2DBD3" wp14:editId="11A7EFE4">
            <wp:extent cx="3602355" cy="2120900"/>
            <wp:effectExtent l="0" t="0" r="0" b="0"/>
            <wp:docPr id="36860810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02736" cy="2121124"/>
                    </a:xfrm>
                    <a:prstGeom prst="rect">
                      <a:avLst/>
                    </a:prstGeom>
                    <a:noFill/>
                    <a:ln>
                      <a:noFill/>
                    </a:ln>
                  </pic:spPr>
                </pic:pic>
              </a:graphicData>
            </a:graphic>
          </wp:inline>
        </w:drawing>
      </w:r>
    </w:p>
    <w:p w14:paraId="2A7C445F" w14:textId="77777777" w:rsidR="00C34640" w:rsidRPr="00F56B4A" w:rsidRDefault="00C34640" w:rsidP="00C44D8C">
      <w:pPr>
        <w:ind w:left="0"/>
        <w:jc w:val="center"/>
        <w:rPr>
          <w:rFonts w:asciiTheme="majorBidi" w:hAnsiTheme="majorBidi" w:cstheme="majorBidi"/>
          <w:b/>
          <w:bCs/>
          <w:szCs w:val="28"/>
        </w:rPr>
      </w:pPr>
    </w:p>
    <w:p w14:paraId="7C57C0C2"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Analysis of Results</w:t>
      </w:r>
    </w:p>
    <w:p w14:paraId="3616D298" w14:textId="77777777" w:rsidR="00C45B22" w:rsidRPr="00C45B22" w:rsidRDefault="00C45B22" w:rsidP="00C45B22">
      <w:pPr>
        <w:spacing w:before="240"/>
        <w:ind w:left="0"/>
        <w:rPr>
          <w:rFonts w:asciiTheme="majorBidi" w:hAnsiTheme="majorBidi" w:cstheme="majorBidi"/>
          <w:szCs w:val="28"/>
        </w:rPr>
      </w:pPr>
      <w:r w:rsidRPr="00C45B22">
        <w:rPr>
          <w:rFonts w:asciiTheme="majorBidi" w:hAnsiTheme="majorBidi" w:cstheme="majorBidi"/>
          <w:szCs w:val="28"/>
        </w:rPr>
        <w:t>The proposed DistilBERT model performed better than the best traditional baseline model on the email category classification task.</w:t>
      </w:r>
    </w:p>
    <w:p w14:paraId="2499D422" w14:textId="77777777" w:rsidR="00C45B22" w:rsidRPr="00C45B22" w:rsidRDefault="00C45B22" w:rsidP="00C45B22">
      <w:pPr>
        <w:spacing w:before="240"/>
        <w:ind w:left="0"/>
        <w:rPr>
          <w:rFonts w:asciiTheme="majorBidi" w:hAnsiTheme="majorBidi" w:cstheme="majorBidi"/>
          <w:szCs w:val="28"/>
        </w:rPr>
      </w:pPr>
      <w:r w:rsidRPr="00C45B22">
        <w:rPr>
          <w:rFonts w:asciiTheme="majorBidi" w:hAnsiTheme="majorBidi" w:cstheme="majorBidi"/>
          <w:szCs w:val="28"/>
        </w:rPr>
        <w:t>It improved the Macro F1-score from 0.9269 to 0.9672, indicating better classification performance in terms of balance in all six categories. In addition, the Hamming Loss was greatly reduced from 0.0370 to 0.0175, indicating fewer label-wise prediction errors.</w:t>
      </w:r>
    </w:p>
    <w:p w14:paraId="34062525" w14:textId="3C6BD7B2" w:rsidR="00C34640" w:rsidRPr="00F56B4A" w:rsidRDefault="00C45B22" w:rsidP="00C45B22">
      <w:pPr>
        <w:spacing w:before="240"/>
        <w:ind w:left="0"/>
        <w:rPr>
          <w:rFonts w:asciiTheme="majorBidi" w:hAnsiTheme="majorBidi" w:cstheme="majorBidi"/>
          <w:szCs w:val="28"/>
        </w:rPr>
      </w:pPr>
      <w:r w:rsidRPr="00C45B22">
        <w:rPr>
          <w:rFonts w:asciiTheme="majorBidi" w:hAnsiTheme="majorBidi" w:cstheme="majorBidi"/>
          <w:szCs w:val="28"/>
        </w:rPr>
        <w:t>This performance improvement is due to the contextual representation of languages through DistilBERT compared to the statistical representation through TF-IDF in Linear SVM</w:t>
      </w:r>
      <w:r w:rsidR="00C34640" w:rsidRPr="00F56B4A">
        <w:rPr>
          <w:rFonts w:asciiTheme="majorBidi" w:hAnsiTheme="majorBidi" w:cstheme="majorBidi"/>
          <w:szCs w:val="28"/>
        </w:rPr>
        <w:t>.</w:t>
      </w:r>
    </w:p>
    <w:p w14:paraId="6ACBDCB9" w14:textId="77777777" w:rsidR="00C34640" w:rsidRPr="00F56B4A" w:rsidRDefault="00C34640" w:rsidP="001468CF">
      <w:pPr>
        <w:spacing w:before="240"/>
        <w:ind w:left="0"/>
        <w:rPr>
          <w:rFonts w:asciiTheme="majorBidi" w:hAnsiTheme="majorBidi" w:cstheme="majorBidi"/>
          <w:b/>
          <w:bCs/>
          <w:szCs w:val="28"/>
        </w:rPr>
      </w:pPr>
      <w:r w:rsidRPr="00F56B4A">
        <w:rPr>
          <w:rFonts w:asciiTheme="majorBidi" w:hAnsiTheme="majorBidi" w:cstheme="majorBidi"/>
          <w:b/>
          <w:bCs/>
          <w:szCs w:val="28"/>
        </w:rPr>
        <w:t>4.9.3 Comparison of Prioritization Results</w:t>
      </w:r>
    </w:p>
    <w:p w14:paraId="29DF8EB5" w14:textId="77777777" w:rsidR="00C34640" w:rsidRPr="00F56B4A" w:rsidRDefault="00C34640" w:rsidP="00655DD3">
      <w:pPr>
        <w:spacing w:before="240"/>
        <w:ind w:left="0"/>
        <w:rPr>
          <w:rFonts w:asciiTheme="majorBidi" w:hAnsiTheme="majorBidi" w:cstheme="majorBidi"/>
          <w:szCs w:val="28"/>
        </w:rPr>
      </w:pPr>
      <w:r w:rsidRPr="00F56B4A">
        <w:rPr>
          <w:rFonts w:asciiTheme="majorBidi" w:hAnsiTheme="majorBidi" w:cstheme="majorBidi"/>
          <w:szCs w:val="28"/>
        </w:rPr>
        <w:t>Table 4.12 presents the comparison between Linear SVM and the proposed DistilBERT model for the priority classification task.</w:t>
      </w:r>
    </w:p>
    <w:p w14:paraId="00728602"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Table (4</w:t>
      </w:r>
      <w:r>
        <w:rPr>
          <w:rFonts w:asciiTheme="majorBidi" w:hAnsiTheme="majorBidi" w:cstheme="majorBidi"/>
          <w:b/>
          <w:bCs/>
          <w:szCs w:val="28"/>
        </w:rPr>
        <w:t>.</w:t>
      </w:r>
      <w:r w:rsidRPr="00F56B4A">
        <w:rPr>
          <w:rFonts w:asciiTheme="majorBidi" w:hAnsiTheme="majorBidi" w:cstheme="majorBidi"/>
          <w:b/>
          <w:bCs/>
          <w:szCs w:val="28"/>
        </w:rPr>
        <w:t>12): Comparison of Prioritization Results</w:t>
      </w:r>
    </w:p>
    <w:tbl>
      <w:tblPr>
        <w:tblStyle w:val="aa"/>
        <w:tblW w:w="9402" w:type="dxa"/>
        <w:tblLook w:val="04A0" w:firstRow="1" w:lastRow="0" w:firstColumn="1" w:lastColumn="0" w:noHBand="0" w:noVBand="1"/>
      </w:tblPr>
      <w:tblGrid>
        <w:gridCol w:w="3146"/>
        <w:gridCol w:w="2074"/>
        <w:gridCol w:w="1961"/>
        <w:gridCol w:w="2221"/>
      </w:tblGrid>
      <w:tr w:rsidR="00C34640" w:rsidRPr="00F56B4A" w14:paraId="4F2259F8" w14:textId="77777777" w:rsidTr="00900841">
        <w:trPr>
          <w:trHeight w:val="144"/>
        </w:trPr>
        <w:tc>
          <w:tcPr>
            <w:tcW w:w="0" w:type="auto"/>
            <w:shd w:val="clear" w:color="auto" w:fill="F2F2F2" w:themeFill="background1" w:themeFillShade="F2"/>
            <w:vAlign w:val="center"/>
            <w:hideMark/>
          </w:tcPr>
          <w:p w14:paraId="448B9C72"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c>
          <w:tcPr>
            <w:tcW w:w="0" w:type="auto"/>
            <w:shd w:val="clear" w:color="auto" w:fill="F2F2F2" w:themeFill="background1" w:themeFillShade="F2"/>
            <w:vAlign w:val="center"/>
            <w:hideMark/>
          </w:tcPr>
          <w:p w14:paraId="3AFD9137"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Linear SVM</w:t>
            </w:r>
          </w:p>
        </w:tc>
        <w:tc>
          <w:tcPr>
            <w:tcW w:w="0" w:type="auto"/>
            <w:shd w:val="clear" w:color="auto" w:fill="F2F2F2" w:themeFill="background1" w:themeFillShade="F2"/>
            <w:vAlign w:val="center"/>
            <w:hideMark/>
          </w:tcPr>
          <w:p w14:paraId="2CB8BB15"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DistilBERT</w:t>
            </w:r>
          </w:p>
        </w:tc>
        <w:tc>
          <w:tcPr>
            <w:tcW w:w="0" w:type="auto"/>
            <w:shd w:val="clear" w:color="auto" w:fill="F2F2F2" w:themeFill="background1" w:themeFillShade="F2"/>
            <w:vAlign w:val="center"/>
            <w:hideMark/>
          </w:tcPr>
          <w:p w14:paraId="45EDCEC6"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Improvement</w:t>
            </w:r>
          </w:p>
        </w:tc>
      </w:tr>
      <w:tr w:rsidR="00C34640" w:rsidRPr="00F56B4A" w14:paraId="6525BA85" w14:textId="77777777" w:rsidTr="00900841">
        <w:trPr>
          <w:trHeight w:val="144"/>
        </w:trPr>
        <w:tc>
          <w:tcPr>
            <w:tcW w:w="0" w:type="auto"/>
            <w:vAlign w:val="center"/>
            <w:hideMark/>
          </w:tcPr>
          <w:p w14:paraId="73E2695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Accuracy</w:t>
            </w:r>
          </w:p>
        </w:tc>
        <w:tc>
          <w:tcPr>
            <w:tcW w:w="0" w:type="auto"/>
            <w:vAlign w:val="center"/>
            <w:hideMark/>
          </w:tcPr>
          <w:p w14:paraId="4FF01E2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0.9079</w:t>
            </w:r>
          </w:p>
        </w:tc>
        <w:tc>
          <w:tcPr>
            <w:tcW w:w="0" w:type="auto"/>
            <w:vAlign w:val="center"/>
            <w:hideMark/>
          </w:tcPr>
          <w:p w14:paraId="49C269A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0.9529</w:t>
            </w:r>
          </w:p>
        </w:tc>
        <w:tc>
          <w:tcPr>
            <w:tcW w:w="0" w:type="auto"/>
            <w:vAlign w:val="center"/>
            <w:hideMark/>
          </w:tcPr>
          <w:p w14:paraId="425C2C8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+0.0450</w:t>
            </w:r>
          </w:p>
        </w:tc>
      </w:tr>
      <w:tr w:rsidR="00C34640" w:rsidRPr="00F56B4A" w14:paraId="4B54AC4E" w14:textId="77777777" w:rsidTr="00900841">
        <w:trPr>
          <w:trHeight w:val="144"/>
        </w:trPr>
        <w:tc>
          <w:tcPr>
            <w:tcW w:w="0" w:type="auto"/>
            <w:vAlign w:val="center"/>
            <w:hideMark/>
          </w:tcPr>
          <w:p w14:paraId="73715AF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Macro F1-score</w:t>
            </w:r>
          </w:p>
        </w:tc>
        <w:tc>
          <w:tcPr>
            <w:tcW w:w="0" w:type="auto"/>
            <w:vAlign w:val="center"/>
            <w:hideMark/>
          </w:tcPr>
          <w:p w14:paraId="5EBC20C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0.8695</w:t>
            </w:r>
          </w:p>
        </w:tc>
        <w:tc>
          <w:tcPr>
            <w:tcW w:w="0" w:type="auto"/>
            <w:vAlign w:val="center"/>
            <w:hideMark/>
          </w:tcPr>
          <w:p w14:paraId="72426B26"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0.9327</w:t>
            </w:r>
          </w:p>
        </w:tc>
        <w:tc>
          <w:tcPr>
            <w:tcW w:w="0" w:type="auto"/>
            <w:vAlign w:val="center"/>
            <w:hideMark/>
          </w:tcPr>
          <w:p w14:paraId="7915907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+0.0632</w:t>
            </w:r>
          </w:p>
        </w:tc>
      </w:tr>
      <w:tr w:rsidR="00C34640" w:rsidRPr="00F56B4A" w14:paraId="1BD967BB" w14:textId="77777777" w:rsidTr="00900841">
        <w:trPr>
          <w:trHeight w:val="144"/>
        </w:trPr>
        <w:tc>
          <w:tcPr>
            <w:tcW w:w="0" w:type="auto"/>
            <w:vAlign w:val="center"/>
            <w:hideMark/>
          </w:tcPr>
          <w:p w14:paraId="0A62FC4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lastRenderedPageBreak/>
              <w:t>Recall (High Priority)</w:t>
            </w:r>
          </w:p>
        </w:tc>
        <w:tc>
          <w:tcPr>
            <w:tcW w:w="0" w:type="auto"/>
            <w:vAlign w:val="center"/>
            <w:hideMark/>
          </w:tcPr>
          <w:p w14:paraId="12754F1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0.6900</w:t>
            </w:r>
          </w:p>
        </w:tc>
        <w:tc>
          <w:tcPr>
            <w:tcW w:w="0" w:type="auto"/>
            <w:vAlign w:val="center"/>
            <w:hideMark/>
          </w:tcPr>
          <w:p w14:paraId="396805A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0.8627</w:t>
            </w:r>
          </w:p>
        </w:tc>
        <w:tc>
          <w:tcPr>
            <w:tcW w:w="0" w:type="auto"/>
            <w:vAlign w:val="center"/>
            <w:hideMark/>
          </w:tcPr>
          <w:p w14:paraId="66AD27B6"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+0.1727</w:t>
            </w:r>
          </w:p>
        </w:tc>
      </w:tr>
    </w:tbl>
    <w:p w14:paraId="7E6D3903" w14:textId="77777777" w:rsidR="00C34640" w:rsidRDefault="00C34640" w:rsidP="00C44D8C">
      <w:pPr>
        <w:ind w:left="0"/>
        <w:rPr>
          <w:rFonts w:asciiTheme="majorBidi" w:hAnsiTheme="majorBidi" w:cstheme="majorBidi"/>
          <w:szCs w:val="28"/>
        </w:rPr>
      </w:pPr>
      <w:r w:rsidRPr="00F56B4A">
        <w:rPr>
          <w:rFonts w:asciiTheme="majorBidi" w:hAnsiTheme="majorBidi" w:cstheme="majorBidi"/>
          <w:szCs w:val="28"/>
        </w:rPr>
        <w:t>The superiority of the proposed model is further illustrated in the graphical comparisons.</w:t>
      </w:r>
    </w:p>
    <w:p w14:paraId="3F311E41" w14:textId="77777777" w:rsidR="00C34640" w:rsidRPr="00563EEE" w:rsidRDefault="00C34640" w:rsidP="00595126">
      <w:pPr>
        <w:spacing w:before="240"/>
        <w:ind w:left="0"/>
        <w:jc w:val="left"/>
        <w:rPr>
          <w:rFonts w:asciiTheme="majorBidi" w:hAnsiTheme="majorBidi" w:cstheme="majorBidi"/>
          <w:b/>
          <w:bCs/>
          <w:szCs w:val="28"/>
        </w:rPr>
      </w:pPr>
      <w:r w:rsidRPr="00563EEE">
        <w:rPr>
          <w:rFonts w:asciiTheme="majorBidi" w:hAnsiTheme="majorBidi" w:cstheme="majorBidi"/>
          <w:b/>
          <w:bCs/>
          <w:szCs w:val="28"/>
        </w:rPr>
        <w:t xml:space="preserve">Figure </w:t>
      </w:r>
      <w:r>
        <w:rPr>
          <w:rFonts w:asciiTheme="majorBidi" w:hAnsiTheme="majorBidi" w:cstheme="majorBidi"/>
          <w:b/>
          <w:bCs/>
          <w:szCs w:val="28"/>
        </w:rPr>
        <w:t>(</w:t>
      </w:r>
      <w:r w:rsidRPr="00563EEE">
        <w:rPr>
          <w:rFonts w:asciiTheme="majorBidi" w:hAnsiTheme="majorBidi" w:cstheme="majorBidi"/>
          <w:b/>
          <w:bCs/>
          <w:szCs w:val="28"/>
        </w:rPr>
        <w:t>4.4</w:t>
      </w:r>
      <w:r>
        <w:rPr>
          <w:rFonts w:asciiTheme="majorBidi" w:hAnsiTheme="majorBidi" w:cstheme="majorBidi"/>
          <w:b/>
          <w:bCs/>
          <w:szCs w:val="28"/>
        </w:rPr>
        <w:t>)</w:t>
      </w:r>
      <w:r w:rsidRPr="00563EEE">
        <w:rPr>
          <w:rFonts w:asciiTheme="majorBidi" w:hAnsiTheme="majorBidi" w:cstheme="majorBidi"/>
          <w:b/>
          <w:bCs/>
          <w:szCs w:val="28"/>
        </w:rPr>
        <w:t>: Comparison of Priority Classification Macro F1-score.</w:t>
      </w:r>
    </w:p>
    <w:p w14:paraId="5A62685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noProof/>
        </w:rPr>
        <w:drawing>
          <wp:inline distT="0" distB="0" distL="0" distR="0" wp14:anchorId="72AAC72E" wp14:editId="3A115127">
            <wp:extent cx="3371215" cy="2279650"/>
            <wp:effectExtent l="0" t="0" r="635" b="6350"/>
            <wp:docPr id="46697968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71215" cy="2279650"/>
                    </a:xfrm>
                    <a:prstGeom prst="rect">
                      <a:avLst/>
                    </a:prstGeom>
                    <a:noFill/>
                    <a:ln>
                      <a:noFill/>
                    </a:ln>
                  </pic:spPr>
                </pic:pic>
              </a:graphicData>
            </a:graphic>
          </wp:inline>
        </w:drawing>
      </w:r>
    </w:p>
    <w:p w14:paraId="1EBF390F" w14:textId="045D8BC0" w:rsidR="00BD3116" w:rsidRPr="00BD3116" w:rsidRDefault="00BD3116" w:rsidP="00BD3116">
      <w:pPr>
        <w:ind w:left="0"/>
        <w:rPr>
          <w:rFonts w:asciiTheme="majorBidi" w:hAnsiTheme="majorBidi" w:cstheme="majorBidi"/>
          <w:szCs w:val="28"/>
        </w:rPr>
      </w:pPr>
      <w:r w:rsidRPr="00BD3116">
        <w:rPr>
          <w:rFonts w:asciiTheme="majorBidi" w:hAnsiTheme="majorBidi" w:cstheme="majorBidi"/>
          <w:szCs w:val="28"/>
        </w:rPr>
        <w:t>Figure 4.4 shows that DistilBERT obtained a better Macro F1-score in comparison to the Linear SVM</w:t>
      </w:r>
      <w:r>
        <w:rPr>
          <w:rFonts w:asciiTheme="majorBidi" w:hAnsiTheme="majorBidi" w:cstheme="majorBidi"/>
          <w:szCs w:val="28"/>
        </w:rPr>
        <w:t>,</w:t>
      </w:r>
      <w:r w:rsidRPr="00BD3116">
        <w:rPr>
          <w:rFonts w:asciiTheme="majorBidi" w:hAnsiTheme="majorBidi" w:cstheme="majorBidi"/>
          <w:szCs w:val="28"/>
        </w:rPr>
        <w:t xml:space="preserve"> which implies a more balanced performance across all priority classes.</w:t>
      </w:r>
    </w:p>
    <w:p w14:paraId="67C30BC8" w14:textId="28FCC6A6" w:rsidR="00C34640" w:rsidRDefault="00BD3116" w:rsidP="00BD3116">
      <w:pPr>
        <w:ind w:left="0"/>
        <w:rPr>
          <w:rFonts w:asciiTheme="majorBidi" w:hAnsiTheme="majorBidi" w:cstheme="majorBidi"/>
          <w:szCs w:val="28"/>
        </w:rPr>
      </w:pPr>
      <w:r w:rsidRPr="00BD3116">
        <w:rPr>
          <w:rFonts w:asciiTheme="majorBidi" w:hAnsiTheme="majorBidi" w:cstheme="majorBidi"/>
          <w:szCs w:val="28"/>
        </w:rPr>
        <w:t>Moreover, as can be seen in Figure 4.5, DistilBERT also performed much better at identifying High Priority emails in terms of Recall rate, detecting a significantly higher number of urgent emails than the baseline model</w:t>
      </w:r>
      <w:r w:rsidR="00C34640" w:rsidRPr="00F56B4A">
        <w:rPr>
          <w:rFonts w:asciiTheme="majorBidi" w:hAnsiTheme="majorBidi" w:cstheme="majorBidi"/>
          <w:szCs w:val="28"/>
        </w:rPr>
        <w:t>.</w:t>
      </w:r>
    </w:p>
    <w:p w14:paraId="40A7F5B0" w14:textId="77777777" w:rsidR="00C34640" w:rsidRPr="009E3EF0" w:rsidRDefault="00C34640" w:rsidP="00BD3116">
      <w:pPr>
        <w:spacing w:before="240"/>
        <w:ind w:left="0"/>
        <w:jc w:val="left"/>
        <w:rPr>
          <w:rFonts w:asciiTheme="majorBidi" w:hAnsiTheme="majorBidi" w:cstheme="majorBidi"/>
          <w:b/>
          <w:bCs/>
          <w:szCs w:val="28"/>
        </w:rPr>
      </w:pPr>
      <w:r w:rsidRPr="009E3EF0">
        <w:rPr>
          <w:rFonts w:asciiTheme="majorBidi" w:hAnsiTheme="majorBidi" w:cstheme="majorBidi"/>
          <w:b/>
          <w:bCs/>
          <w:szCs w:val="28"/>
        </w:rPr>
        <w:t xml:space="preserve">Figure </w:t>
      </w:r>
      <w:r>
        <w:rPr>
          <w:rFonts w:asciiTheme="majorBidi" w:hAnsiTheme="majorBidi" w:cstheme="majorBidi"/>
          <w:b/>
          <w:bCs/>
          <w:szCs w:val="28"/>
        </w:rPr>
        <w:t>(</w:t>
      </w:r>
      <w:r w:rsidRPr="009E3EF0">
        <w:rPr>
          <w:rFonts w:asciiTheme="majorBidi" w:hAnsiTheme="majorBidi" w:cstheme="majorBidi"/>
          <w:b/>
          <w:bCs/>
          <w:szCs w:val="28"/>
        </w:rPr>
        <w:t>4.5</w:t>
      </w:r>
      <w:r>
        <w:rPr>
          <w:rFonts w:asciiTheme="majorBidi" w:hAnsiTheme="majorBidi" w:cstheme="majorBidi"/>
          <w:b/>
          <w:bCs/>
          <w:szCs w:val="28"/>
        </w:rPr>
        <w:t>)</w:t>
      </w:r>
      <w:r w:rsidRPr="009E3EF0">
        <w:rPr>
          <w:rFonts w:asciiTheme="majorBidi" w:hAnsiTheme="majorBidi" w:cstheme="majorBidi"/>
          <w:b/>
          <w:bCs/>
          <w:szCs w:val="28"/>
        </w:rPr>
        <w:t>: Comparison of High Priority Recall.</w:t>
      </w:r>
    </w:p>
    <w:p w14:paraId="0689285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noProof/>
        </w:rPr>
        <w:drawing>
          <wp:inline distT="0" distB="0" distL="0" distR="0" wp14:anchorId="7A432156" wp14:editId="7C62DD12">
            <wp:extent cx="3602736" cy="2240280"/>
            <wp:effectExtent l="0" t="0" r="0" b="7620"/>
            <wp:docPr id="49527131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02736" cy="2240280"/>
                    </a:xfrm>
                    <a:prstGeom prst="rect">
                      <a:avLst/>
                    </a:prstGeom>
                    <a:noFill/>
                    <a:ln>
                      <a:noFill/>
                    </a:ln>
                  </pic:spPr>
                </pic:pic>
              </a:graphicData>
            </a:graphic>
          </wp:inline>
        </w:drawing>
      </w:r>
    </w:p>
    <w:p w14:paraId="4837CE6B" w14:textId="77777777" w:rsidR="00E75F8B" w:rsidRDefault="00E75F8B" w:rsidP="00C44D8C">
      <w:pPr>
        <w:ind w:left="0"/>
        <w:rPr>
          <w:rFonts w:asciiTheme="majorBidi" w:hAnsiTheme="majorBidi" w:cstheme="majorBidi"/>
          <w:b/>
          <w:bCs/>
          <w:szCs w:val="28"/>
        </w:rPr>
      </w:pPr>
    </w:p>
    <w:p w14:paraId="5691D5DE" w14:textId="77777777" w:rsidR="00E75F8B" w:rsidRDefault="00E75F8B" w:rsidP="00C44D8C">
      <w:pPr>
        <w:ind w:left="0"/>
        <w:rPr>
          <w:rFonts w:asciiTheme="majorBidi" w:hAnsiTheme="majorBidi" w:cstheme="majorBidi"/>
          <w:b/>
          <w:bCs/>
          <w:szCs w:val="28"/>
        </w:rPr>
      </w:pPr>
    </w:p>
    <w:p w14:paraId="614C4DA0" w14:textId="77777777" w:rsidR="00E75F8B" w:rsidRDefault="00E75F8B" w:rsidP="00C44D8C">
      <w:pPr>
        <w:ind w:left="0"/>
        <w:rPr>
          <w:rFonts w:asciiTheme="majorBidi" w:hAnsiTheme="majorBidi" w:cstheme="majorBidi"/>
          <w:b/>
          <w:bCs/>
          <w:szCs w:val="28"/>
        </w:rPr>
      </w:pPr>
    </w:p>
    <w:p w14:paraId="56DD95C7" w14:textId="33C680EA"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lastRenderedPageBreak/>
        <w:t>Analysis of Results</w:t>
      </w:r>
    </w:p>
    <w:p w14:paraId="62349EF9" w14:textId="2F42E991" w:rsidR="00EE5B43" w:rsidRPr="00EE5B43" w:rsidRDefault="00EE5B43" w:rsidP="00E75F8B">
      <w:pPr>
        <w:spacing w:before="240"/>
        <w:ind w:left="0"/>
        <w:rPr>
          <w:rFonts w:asciiTheme="majorBidi" w:hAnsiTheme="majorBidi" w:cstheme="majorBidi"/>
          <w:szCs w:val="28"/>
        </w:rPr>
      </w:pPr>
      <w:r w:rsidRPr="00EE5B43">
        <w:rPr>
          <w:rFonts w:asciiTheme="majorBidi" w:hAnsiTheme="majorBidi" w:cstheme="majorBidi"/>
          <w:szCs w:val="28"/>
        </w:rPr>
        <w:t xml:space="preserve">It can be seen that </w:t>
      </w:r>
      <w:r w:rsidR="009627F2">
        <w:rPr>
          <w:rFonts w:asciiTheme="majorBidi" w:hAnsiTheme="majorBidi" w:cstheme="majorBidi"/>
          <w:szCs w:val="28"/>
        </w:rPr>
        <w:t xml:space="preserve">the </w:t>
      </w:r>
      <w:r w:rsidRPr="00EE5B43">
        <w:rPr>
          <w:rFonts w:asciiTheme="majorBidi" w:hAnsiTheme="majorBidi" w:cstheme="majorBidi"/>
          <w:szCs w:val="28"/>
        </w:rPr>
        <w:t>DistilBERT model surpassed the Linear SVM model in performance on all metrics considered.</w:t>
      </w:r>
    </w:p>
    <w:p w14:paraId="17C3B04B" w14:textId="473C36DB" w:rsidR="00EE5B43" w:rsidRPr="00EE5B43" w:rsidRDefault="00EE5B43" w:rsidP="0052116B">
      <w:pPr>
        <w:spacing w:before="240"/>
        <w:ind w:left="0"/>
        <w:rPr>
          <w:rFonts w:asciiTheme="majorBidi" w:hAnsiTheme="majorBidi" w:cstheme="majorBidi"/>
          <w:szCs w:val="28"/>
        </w:rPr>
      </w:pPr>
      <w:r w:rsidRPr="00EE5B43">
        <w:rPr>
          <w:rFonts w:asciiTheme="majorBidi" w:hAnsiTheme="majorBidi" w:cstheme="majorBidi"/>
          <w:szCs w:val="28"/>
        </w:rPr>
        <w:t xml:space="preserve">The largest improvement was noted in the recall of High Priority emails when the rate </w:t>
      </w:r>
      <w:r w:rsidR="000E6E3E" w:rsidRPr="00EE5B43">
        <w:rPr>
          <w:rFonts w:asciiTheme="majorBidi" w:hAnsiTheme="majorBidi" w:cstheme="majorBidi"/>
          <w:szCs w:val="28"/>
        </w:rPr>
        <w:t>increased</w:t>
      </w:r>
      <w:r w:rsidRPr="00EE5B43">
        <w:rPr>
          <w:rFonts w:asciiTheme="majorBidi" w:hAnsiTheme="majorBidi" w:cstheme="majorBidi"/>
          <w:szCs w:val="28"/>
        </w:rPr>
        <w:t xml:space="preserve"> from 0.6900 to 0.8627. The importance of this improvement lies in the fact that the presence of urgent emails may be critical for making decisions or conducting business operations.</w:t>
      </w:r>
    </w:p>
    <w:p w14:paraId="32D46764" w14:textId="494EEE0F" w:rsidR="00C34640" w:rsidRPr="00F56B4A" w:rsidRDefault="00EE5B43" w:rsidP="004230A1">
      <w:pPr>
        <w:spacing w:before="240"/>
        <w:ind w:left="0"/>
        <w:rPr>
          <w:rFonts w:asciiTheme="majorBidi" w:hAnsiTheme="majorBidi" w:cstheme="majorBidi"/>
          <w:szCs w:val="28"/>
        </w:rPr>
      </w:pPr>
      <w:r w:rsidRPr="00EE5B43">
        <w:rPr>
          <w:rFonts w:asciiTheme="majorBidi" w:hAnsiTheme="majorBidi" w:cstheme="majorBidi"/>
          <w:szCs w:val="28"/>
        </w:rPr>
        <w:t>Additionally, the increase in Accuracy and Macro F1-score proves that the proposed model has achieved a balanced predictive performance across all priority classes</w:t>
      </w:r>
      <w:r w:rsidR="00C34640" w:rsidRPr="00F56B4A">
        <w:rPr>
          <w:rFonts w:asciiTheme="majorBidi" w:hAnsiTheme="majorBidi" w:cstheme="majorBidi"/>
          <w:szCs w:val="28"/>
        </w:rPr>
        <w:t>.</w:t>
      </w:r>
    </w:p>
    <w:p w14:paraId="198F3841" w14:textId="77777777" w:rsidR="00C34640" w:rsidRPr="00F56B4A" w:rsidRDefault="00C34640" w:rsidP="003B2EEE">
      <w:pPr>
        <w:spacing w:before="240"/>
        <w:ind w:left="0"/>
        <w:rPr>
          <w:rFonts w:asciiTheme="majorBidi" w:hAnsiTheme="majorBidi" w:cstheme="majorBidi"/>
          <w:b/>
          <w:bCs/>
          <w:szCs w:val="28"/>
        </w:rPr>
      </w:pPr>
      <w:r w:rsidRPr="00F56B4A">
        <w:rPr>
          <w:rFonts w:asciiTheme="majorBidi" w:hAnsiTheme="majorBidi" w:cstheme="majorBidi"/>
          <w:b/>
          <w:bCs/>
          <w:szCs w:val="28"/>
        </w:rPr>
        <w:t>4.9.4 Comparison of Model Architectures</w:t>
      </w:r>
    </w:p>
    <w:p w14:paraId="266DCFAF"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Besides achieving higher predictive performance, the proposed model also provides architectural advantages over the traditional machine learning approaches.</w:t>
      </w:r>
    </w:p>
    <w:p w14:paraId="5DC53DA5" w14:textId="77777777" w:rsidR="00C34640" w:rsidRPr="00F56B4A" w:rsidRDefault="00C34640" w:rsidP="009C557E">
      <w:pPr>
        <w:spacing w:before="240"/>
        <w:ind w:left="0"/>
        <w:rPr>
          <w:rFonts w:asciiTheme="majorBidi" w:hAnsiTheme="majorBidi" w:cstheme="majorBidi"/>
          <w:b/>
          <w:bCs/>
          <w:szCs w:val="28"/>
        </w:rPr>
      </w:pPr>
      <w:r w:rsidRPr="00F56B4A">
        <w:rPr>
          <w:rFonts w:asciiTheme="majorBidi" w:hAnsiTheme="majorBidi" w:cstheme="majorBidi"/>
          <w:b/>
          <w:bCs/>
          <w:szCs w:val="28"/>
        </w:rPr>
        <w:t>Table (4.13): Comparison of the Baseline Models and the Proposed DistilBERT Model</w:t>
      </w:r>
    </w:p>
    <w:tbl>
      <w:tblPr>
        <w:tblStyle w:val="aa"/>
        <w:tblW w:w="0" w:type="auto"/>
        <w:tblLook w:val="04A0" w:firstRow="1" w:lastRow="0" w:firstColumn="1" w:lastColumn="0" w:noHBand="0" w:noVBand="1"/>
      </w:tblPr>
      <w:tblGrid>
        <w:gridCol w:w="3187"/>
        <w:gridCol w:w="3097"/>
        <w:gridCol w:w="3138"/>
      </w:tblGrid>
      <w:tr w:rsidR="00C34640" w:rsidRPr="00F56B4A" w14:paraId="78750310" w14:textId="77777777" w:rsidTr="00E25096">
        <w:tc>
          <w:tcPr>
            <w:tcW w:w="0" w:type="auto"/>
            <w:shd w:val="clear" w:color="auto" w:fill="F2F2F2" w:themeFill="background1" w:themeFillShade="F2"/>
            <w:vAlign w:val="center"/>
            <w:hideMark/>
          </w:tcPr>
          <w:p w14:paraId="72DAD14F"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Element</w:t>
            </w:r>
          </w:p>
        </w:tc>
        <w:tc>
          <w:tcPr>
            <w:tcW w:w="0" w:type="auto"/>
            <w:shd w:val="clear" w:color="auto" w:fill="F2F2F2" w:themeFill="background1" w:themeFillShade="F2"/>
            <w:vAlign w:val="center"/>
            <w:hideMark/>
          </w:tcPr>
          <w:p w14:paraId="4F9CB2E4"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Traditional Baseline Models</w:t>
            </w:r>
          </w:p>
        </w:tc>
        <w:tc>
          <w:tcPr>
            <w:tcW w:w="0" w:type="auto"/>
            <w:shd w:val="clear" w:color="auto" w:fill="F2F2F2" w:themeFill="background1" w:themeFillShade="F2"/>
            <w:vAlign w:val="center"/>
            <w:hideMark/>
          </w:tcPr>
          <w:p w14:paraId="4987C3F2"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Proposed DistilBERT Model</w:t>
            </w:r>
          </w:p>
        </w:tc>
      </w:tr>
      <w:tr w:rsidR="00C34640" w:rsidRPr="00F56B4A" w14:paraId="7730E0A1" w14:textId="77777777" w:rsidTr="00E25096">
        <w:tc>
          <w:tcPr>
            <w:tcW w:w="0" w:type="auto"/>
            <w:vAlign w:val="center"/>
            <w:hideMark/>
          </w:tcPr>
          <w:p w14:paraId="3C03691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Number of Models</w:t>
            </w:r>
          </w:p>
        </w:tc>
        <w:tc>
          <w:tcPr>
            <w:tcW w:w="0" w:type="auto"/>
            <w:vAlign w:val="center"/>
            <w:hideMark/>
          </w:tcPr>
          <w:p w14:paraId="69E3369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Two independent models</w:t>
            </w:r>
          </w:p>
        </w:tc>
        <w:tc>
          <w:tcPr>
            <w:tcW w:w="0" w:type="auto"/>
            <w:vAlign w:val="center"/>
            <w:hideMark/>
          </w:tcPr>
          <w:p w14:paraId="4CB281F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One unified model</w:t>
            </w:r>
          </w:p>
        </w:tc>
      </w:tr>
      <w:tr w:rsidR="00C34640" w:rsidRPr="00F56B4A" w14:paraId="5925911F" w14:textId="77777777" w:rsidTr="00E25096">
        <w:tc>
          <w:tcPr>
            <w:tcW w:w="0" w:type="auto"/>
            <w:vAlign w:val="center"/>
            <w:hideMark/>
          </w:tcPr>
          <w:p w14:paraId="2926830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Text Representation</w:t>
            </w:r>
          </w:p>
        </w:tc>
        <w:tc>
          <w:tcPr>
            <w:tcW w:w="0" w:type="auto"/>
            <w:vAlign w:val="center"/>
            <w:hideMark/>
          </w:tcPr>
          <w:p w14:paraId="457CF41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TF-IDF</w:t>
            </w:r>
          </w:p>
        </w:tc>
        <w:tc>
          <w:tcPr>
            <w:tcW w:w="0" w:type="auto"/>
            <w:vAlign w:val="center"/>
            <w:hideMark/>
          </w:tcPr>
          <w:p w14:paraId="65ADD73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Contextual Embeddings</w:t>
            </w:r>
          </w:p>
        </w:tc>
      </w:tr>
      <w:tr w:rsidR="00C34640" w:rsidRPr="00F56B4A" w14:paraId="5A5ECC00" w14:textId="77777777" w:rsidTr="00E25096">
        <w:tc>
          <w:tcPr>
            <w:tcW w:w="0" w:type="auto"/>
            <w:vAlign w:val="center"/>
            <w:hideMark/>
          </w:tcPr>
          <w:p w14:paraId="113D4B0D"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Feature Extraction</w:t>
            </w:r>
          </w:p>
        </w:tc>
        <w:tc>
          <w:tcPr>
            <w:tcW w:w="0" w:type="auto"/>
            <w:vAlign w:val="center"/>
            <w:hideMark/>
          </w:tcPr>
          <w:p w14:paraId="7774DDB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Manual</w:t>
            </w:r>
          </w:p>
        </w:tc>
        <w:tc>
          <w:tcPr>
            <w:tcW w:w="0" w:type="auto"/>
            <w:vAlign w:val="center"/>
            <w:hideMark/>
          </w:tcPr>
          <w:p w14:paraId="596A342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Automatic</w:t>
            </w:r>
          </w:p>
        </w:tc>
      </w:tr>
      <w:tr w:rsidR="00C34640" w:rsidRPr="00F56B4A" w14:paraId="011C909A" w14:textId="77777777" w:rsidTr="00E25096">
        <w:tc>
          <w:tcPr>
            <w:tcW w:w="0" w:type="auto"/>
            <w:vAlign w:val="center"/>
            <w:hideMark/>
          </w:tcPr>
          <w:p w14:paraId="01C4F911"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Learning Strategy</w:t>
            </w:r>
          </w:p>
        </w:tc>
        <w:tc>
          <w:tcPr>
            <w:tcW w:w="0" w:type="auto"/>
            <w:vAlign w:val="center"/>
            <w:hideMark/>
          </w:tcPr>
          <w:p w14:paraId="7C93A53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Independent Learning</w:t>
            </w:r>
          </w:p>
        </w:tc>
        <w:tc>
          <w:tcPr>
            <w:tcW w:w="0" w:type="auto"/>
            <w:vAlign w:val="center"/>
            <w:hideMark/>
          </w:tcPr>
          <w:p w14:paraId="473616F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Multi-task Learning</w:t>
            </w:r>
          </w:p>
        </w:tc>
      </w:tr>
      <w:tr w:rsidR="00C34640" w:rsidRPr="00F56B4A" w14:paraId="3852A69A" w14:textId="77777777" w:rsidTr="00E25096">
        <w:tc>
          <w:tcPr>
            <w:tcW w:w="0" w:type="auto"/>
            <w:vAlign w:val="center"/>
            <w:hideMark/>
          </w:tcPr>
          <w:p w14:paraId="3FE40943"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Shared Representation</w:t>
            </w:r>
          </w:p>
        </w:tc>
        <w:tc>
          <w:tcPr>
            <w:tcW w:w="0" w:type="auto"/>
            <w:vAlign w:val="center"/>
            <w:hideMark/>
          </w:tcPr>
          <w:p w14:paraId="2A44145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No</w:t>
            </w:r>
          </w:p>
        </w:tc>
        <w:tc>
          <w:tcPr>
            <w:tcW w:w="0" w:type="auto"/>
            <w:vAlign w:val="center"/>
            <w:hideMark/>
          </w:tcPr>
          <w:p w14:paraId="10CD8AC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Yes</w:t>
            </w:r>
          </w:p>
        </w:tc>
      </w:tr>
      <w:tr w:rsidR="00C34640" w:rsidRPr="00F56B4A" w14:paraId="576BBF7C" w14:textId="77777777" w:rsidTr="00E25096">
        <w:tc>
          <w:tcPr>
            <w:tcW w:w="0" w:type="auto"/>
            <w:vAlign w:val="center"/>
            <w:hideMark/>
          </w:tcPr>
          <w:p w14:paraId="55CE2A6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Feature Engineering Required</w:t>
            </w:r>
          </w:p>
        </w:tc>
        <w:tc>
          <w:tcPr>
            <w:tcW w:w="0" w:type="auto"/>
            <w:vAlign w:val="center"/>
            <w:hideMark/>
          </w:tcPr>
          <w:p w14:paraId="613D7DB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Yes</w:t>
            </w:r>
          </w:p>
        </w:tc>
        <w:tc>
          <w:tcPr>
            <w:tcW w:w="0" w:type="auto"/>
            <w:vAlign w:val="center"/>
            <w:hideMark/>
          </w:tcPr>
          <w:p w14:paraId="0F0BEC0F"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No</w:t>
            </w:r>
          </w:p>
        </w:tc>
      </w:tr>
      <w:tr w:rsidR="00C34640" w:rsidRPr="00F56B4A" w14:paraId="179965BD" w14:textId="77777777" w:rsidTr="00E25096">
        <w:tc>
          <w:tcPr>
            <w:tcW w:w="0" w:type="auto"/>
            <w:vAlign w:val="center"/>
            <w:hideMark/>
          </w:tcPr>
          <w:p w14:paraId="5B9DCF30"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Context Understanding</w:t>
            </w:r>
          </w:p>
        </w:tc>
        <w:tc>
          <w:tcPr>
            <w:tcW w:w="0" w:type="auto"/>
            <w:vAlign w:val="center"/>
            <w:hideMark/>
          </w:tcPr>
          <w:p w14:paraId="502247C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Limited</w:t>
            </w:r>
          </w:p>
        </w:tc>
        <w:tc>
          <w:tcPr>
            <w:tcW w:w="0" w:type="auto"/>
            <w:vAlign w:val="center"/>
            <w:hideMark/>
          </w:tcPr>
          <w:p w14:paraId="4E290B0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High</w:t>
            </w:r>
          </w:p>
        </w:tc>
      </w:tr>
    </w:tbl>
    <w:p w14:paraId="72E0B4BC" w14:textId="77777777" w:rsidR="00C34640" w:rsidRPr="005D43B0" w:rsidRDefault="00C34640" w:rsidP="00C44D8C">
      <w:pPr>
        <w:ind w:left="0"/>
        <w:rPr>
          <w:rFonts w:asciiTheme="majorBidi" w:hAnsiTheme="majorBidi" w:cstheme="majorBidi"/>
          <w:b/>
          <w:bCs/>
          <w:sz w:val="6"/>
          <w:szCs w:val="6"/>
        </w:rPr>
      </w:pPr>
    </w:p>
    <w:p w14:paraId="31828F87" w14:textId="77777777" w:rsidR="00C34640" w:rsidRPr="00F56B4A" w:rsidRDefault="00C34640" w:rsidP="009C557E">
      <w:pPr>
        <w:spacing w:before="240"/>
        <w:ind w:left="0"/>
        <w:rPr>
          <w:rFonts w:asciiTheme="majorBidi" w:hAnsiTheme="majorBidi" w:cstheme="majorBidi"/>
          <w:b/>
          <w:bCs/>
          <w:szCs w:val="28"/>
        </w:rPr>
      </w:pPr>
      <w:r w:rsidRPr="00F56B4A">
        <w:rPr>
          <w:rFonts w:asciiTheme="majorBidi" w:hAnsiTheme="majorBidi" w:cstheme="majorBidi"/>
          <w:b/>
          <w:bCs/>
          <w:szCs w:val="28"/>
        </w:rPr>
        <w:t>Comparative Analysis</w:t>
      </w:r>
    </w:p>
    <w:p w14:paraId="2C1C3EA2" w14:textId="4B3D2300" w:rsidR="00D81063" w:rsidRPr="00D81063" w:rsidRDefault="00D81063" w:rsidP="00342EB9">
      <w:pPr>
        <w:spacing w:before="240"/>
        <w:ind w:left="0"/>
        <w:rPr>
          <w:rFonts w:asciiTheme="majorBidi" w:hAnsiTheme="majorBidi" w:cstheme="majorBidi"/>
          <w:szCs w:val="28"/>
        </w:rPr>
      </w:pPr>
      <w:r w:rsidRPr="00D81063">
        <w:rPr>
          <w:rFonts w:asciiTheme="majorBidi" w:hAnsiTheme="majorBidi" w:cstheme="majorBidi"/>
          <w:szCs w:val="28"/>
        </w:rPr>
        <w:t xml:space="preserve">Unlike other traditional methods that need to have a distinct model for categorization and another one for prediction, the newly designed architecture of DistilBERT manages to do both </w:t>
      </w:r>
      <w:r>
        <w:rPr>
          <w:rFonts w:asciiTheme="majorBidi" w:hAnsiTheme="majorBidi" w:cstheme="majorBidi"/>
          <w:szCs w:val="28"/>
        </w:rPr>
        <w:t>at</w:t>
      </w:r>
      <w:r w:rsidRPr="00D81063">
        <w:rPr>
          <w:rFonts w:asciiTheme="majorBidi" w:hAnsiTheme="majorBidi" w:cstheme="majorBidi"/>
          <w:szCs w:val="28"/>
        </w:rPr>
        <w:t xml:space="preserve"> the same time, using a multi-task learning approach.</w:t>
      </w:r>
    </w:p>
    <w:p w14:paraId="4FF8E089" w14:textId="11E85C9E" w:rsidR="00C34640" w:rsidRPr="00F56B4A" w:rsidRDefault="00D81063" w:rsidP="00D81063">
      <w:pPr>
        <w:spacing w:before="240"/>
        <w:ind w:left="0"/>
        <w:rPr>
          <w:rFonts w:asciiTheme="majorBidi" w:hAnsiTheme="majorBidi" w:cstheme="majorBidi"/>
          <w:szCs w:val="28"/>
        </w:rPr>
      </w:pPr>
      <w:r w:rsidRPr="00D81063">
        <w:rPr>
          <w:rFonts w:asciiTheme="majorBidi" w:hAnsiTheme="majorBidi" w:cstheme="majorBidi"/>
          <w:szCs w:val="28"/>
        </w:rPr>
        <w:lastRenderedPageBreak/>
        <w:t>Furthermore, the new architecture of DistilBERT is able to learn its own context representation from email text data, without having any kind of manual input feature selection, thus offering a better understanding of the message’s semantic meaning</w:t>
      </w:r>
      <w:r w:rsidR="00054791">
        <w:rPr>
          <w:rFonts w:asciiTheme="majorBidi" w:hAnsiTheme="majorBidi" w:cstheme="majorBidi"/>
          <w:szCs w:val="28"/>
        </w:rPr>
        <w:t>.</w:t>
      </w:r>
    </w:p>
    <w:p w14:paraId="19CACF66" w14:textId="77777777" w:rsidR="00C34640" w:rsidRPr="00F56B4A" w:rsidRDefault="00C34640" w:rsidP="00054791">
      <w:pPr>
        <w:spacing w:before="240"/>
        <w:ind w:left="0"/>
        <w:rPr>
          <w:rFonts w:asciiTheme="majorBidi" w:hAnsiTheme="majorBidi" w:cstheme="majorBidi"/>
          <w:b/>
          <w:bCs/>
          <w:szCs w:val="28"/>
        </w:rPr>
      </w:pPr>
      <w:r w:rsidRPr="00F56B4A">
        <w:rPr>
          <w:rFonts w:asciiTheme="majorBidi" w:hAnsiTheme="majorBidi" w:cstheme="majorBidi"/>
          <w:b/>
          <w:bCs/>
          <w:szCs w:val="28"/>
        </w:rPr>
        <w:t>4.9.5 Overall Conclusion of the Comparison</w:t>
      </w:r>
    </w:p>
    <w:p w14:paraId="6EAC03C8" w14:textId="77777777" w:rsidR="002A17AE" w:rsidRDefault="008D5754" w:rsidP="008D5754">
      <w:pPr>
        <w:spacing w:before="240"/>
        <w:ind w:left="0"/>
        <w:rPr>
          <w:rFonts w:asciiTheme="majorBidi" w:hAnsiTheme="majorBidi" w:cstheme="majorBidi"/>
          <w:szCs w:val="28"/>
        </w:rPr>
      </w:pPr>
      <w:r w:rsidRPr="008D5754">
        <w:rPr>
          <w:rFonts w:asciiTheme="majorBidi" w:hAnsiTheme="majorBidi" w:cstheme="majorBidi"/>
          <w:szCs w:val="28"/>
        </w:rPr>
        <w:t>The comparative analysis of the results reveals that the suggested DistilBERT multi-task model consistently outperformed the best traditional model for both classification tasks.</w:t>
      </w:r>
      <w:r>
        <w:rPr>
          <w:rFonts w:asciiTheme="majorBidi" w:hAnsiTheme="majorBidi" w:cstheme="majorBidi"/>
          <w:szCs w:val="28"/>
        </w:rPr>
        <w:t xml:space="preserve"> </w:t>
      </w:r>
    </w:p>
    <w:p w14:paraId="369CB8F3" w14:textId="198DC42F" w:rsidR="008D5754" w:rsidRPr="008D5754" w:rsidRDefault="008D5754" w:rsidP="008D5754">
      <w:pPr>
        <w:spacing w:before="240"/>
        <w:ind w:left="0"/>
        <w:rPr>
          <w:rFonts w:asciiTheme="majorBidi" w:hAnsiTheme="majorBidi" w:cstheme="majorBidi"/>
          <w:szCs w:val="28"/>
        </w:rPr>
      </w:pPr>
      <w:r w:rsidRPr="008D5754">
        <w:rPr>
          <w:rFonts w:asciiTheme="majorBidi" w:hAnsiTheme="majorBidi" w:cstheme="majorBidi"/>
          <w:szCs w:val="28"/>
        </w:rPr>
        <w:t>In terms of category classification, the suggested model has achieved a better result in terms of Macro F1-score and also considerably decreased Hamming Loss.</w:t>
      </w:r>
    </w:p>
    <w:p w14:paraId="2918F1E5" w14:textId="6E286944" w:rsidR="008D5754" w:rsidRPr="008D5754" w:rsidRDefault="008D5754" w:rsidP="002A17AE">
      <w:pPr>
        <w:spacing w:before="240"/>
        <w:ind w:left="0"/>
        <w:rPr>
          <w:rFonts w:asciiTheme="majorBidi" w:hAnsiTheme="majorBidi" w:cstheme="majorBidi"/>
          <w:szCs w:val="28"/>
        </w:rPr>
      </w:pPr>
      <w:r w:rsidRPr="008D5754">
        <w:rPr>
          <w:rFonts w:asciiTheme="majorBidi" w:hAnsiTheme="majorBidi" w:cstheme="majorBidi"/>
          <w:szCs w:val="28"/>
        </w:rPr>
        <w:t xml:space="preserve">In terms of priority classification, the suggested model has improved such metrics as Accuracy, Macro F1-score, </w:t>
      </w:r>
      <w:r w:rsidR="002A17AE" w:rsidRPr="008D5754">
        <w:rPr>
          <w:rFonts w:asciiTheme="majorBidi" w:hAnsiTheme="majorBidi" w:cstheme="majorBidi"/>
          <w:szCs w:val="28"/>
        </w:rPr>
        <w:t>and</w:t>
      </w:r>
      <w:r w:rsidR="002A17AE">
        <w:rPr>
          <w:rFonts w:asciiTheme="majorBidi" w:hAnsiTheme="majorBidi" w:cstheme="majorBidi"/>
          <w:szCs w:val="28"/>
        </w:rPr>
        <w:t>,</w:t>
      </w:r>
      <w:r w:rsidRPr="008D5754">
        <w:rPr>
          <w:rFonts w:asciiTheme="majorBidi" w:hAnsiTheme="majorBidi" w:cstheme="majorBidi"/>
          <w:szCs w:val="28"/>
        </w:rPr>
        <w:t xml:space="preserve"> most </w:t>
      </w:r>
      <w:r w:rsidR="002A17AE">
        <w:rPr>
          <w:rFonts w:asciiTheme="majorBidi" w:hAnsiTheme="majorBidi" w:cstheme="majorBidi"/>
          <w:szCs w:val="28"/>
        </w:rPr>
        <w:t>importantly</w:t>
      </w:r>
      <w:r w:rsidRPr="008D5754">
        <w:rPr>
          <w:rFonts w:asciiTheme="majorBidi" w:hAnsiTheme="majorBidi" w:cstheme="majorBidi"/>
          <w:szCs w:val="28"/>
        </w:rPr>
        <w:t>, High Priority Recall; thus, reducing the risk of missing urgent emails.</w:t>
      </w:r>
    </w:p>
    <w:p w14:paraId="3D049F4E" w14:textId="77777777" w:rsidR="008D5754" w:rsidRPr="008D5754" w:rsidRDefault="008D5754" w:rsidP="00E30184">
      <w:pPr>
        <w:spacing w:before="240"/>
        <w:ind w:left="0"/>
        <w:rPr>
          <w:rFonts w:asciiTheme="majorBidi" w:hAnsiTheme="majorBidi" w:cstheme="majorBidi"/>
          <w:szCs w:val="28"/>
        </w:rPr>
      </w:pPr>
      <w:r w:rsidRPr="008D5754">
        <w:rPr>
          <w:rFonts w:asciiTheme="majorBidi" w:hAnsiTheme="majorBidi" w:cstheme="majorBidi"/>
          <w:szCs w:val="28"/>
        </w:rPr>
        <w:t>On the whole, the results shown in the tables (4.11 - 4.13) and graphics (4.10 – 4.13) clearly indicate the advantage of the suggested DistilBERT framework compared to the traditional Linear SVM model.</w:t>
      </w:r>
    </w:p>
    <w:p w14:paraId="4AE4D867" w14:textId="581BD4E6" w:rsidR="00C34640" w:rsidRPr="00F56B4A" w:rsidRDefault="008D5754" w:rsidP="00656335">
      <w:pPr>
        <w:spacing w:before="240"/>
        <w:ind w:left="0"/>
        <w:rPr>
          <w:rFonts w:asciiTheme="majorBidi" w:hAnsiTheme="majorBidi" w:cstheme="majorBidi"/>
          <w:szCs w:val="28"/>
        </w:rPr>
      </w:pPr>
      <w:r w:rsidRPr="008D5754">
        <w:rPr>
          <w:rFonts w:asciiTheme="majorBidi" w:hAnsiTheme="majorBidi" w:cstheme="majorBidi"/>
          <w:szCs w:val="28"/>
        </w:rPr>
        <w:t xml:space="preserve">Overall, it is necessary to state that the </w:t>
      </w:r>
      <w:r w:rsidR="00F62A3E" w:rsidRPr="008D5754">
        <w:rPr>
          <w:rFonts w:asciiTheme="majorBidi" w:hAnsiTheme="majorBidi" w:cstheme="majorBidi"/>
          <w:szCs w:val="28"/>
        </w:rPr>
        <w:t>experiments conducted</w:t>
      </w:r>
      <w:r w:rsidRPr="008D5754">
        <w:rPr>
          <w:rFonts w:asciiTheme="majorBidi" w:hAnsiTheme="majorBidi" w:cstheme="majorBidi"/>
          <w:szCs w:val="28"/>
        </w:rPr>
        <w:t xml:space="preserve"> proved the efficiency of the approach to combining contextual language representation with multi-task learning for intelligent email classification and priority prediction</w:t>
      </w:r>
      <w:r w:rsidR="00C34640" w:rsidRPr="00F56B4A">
        <w:rPr>
          <w:rFonts w:asciiTheme="majorBidi" w:hAnsiTheme="majorBidi" w:cstheme="majorBidi"/>
          <w:szCs w:val="28"/>
        </w:rPr>
        <w:t>.</w:t>
      </w:r>
    </w:p>
    <w:p w14:paraId="484EB93D" w14:textId="77777777" w:rsidR="00C34640" w:rsidRPr="00F56B4A" w:rsidRDefault="00C34640" w:rsidP="00287629">
      <w:pPr>
        <w:spacing w:before="240"/>
        <w:ind w:left="0"/>
        <w:rPr>
          <w:rFonts w:asciiTheme="majorBidi" w:hAnsiTheme="majorBidi" w:cstheme="majorBidi"/>
          <w:b/>
          <w:bCs/>
          <w:szCs w:val="28"/>
        </w:rPr>
      </w:pPr>
      <w:r w:rsidRPr="00F56B4A">
        <w:rPr>
          <w:rFonts w:asciiTheme="majorBidi" w:hAnsiTheme="majorBidi" w:cstheme="majorBidi"/>
          <w:b/>
          <w:bCs/>
          <w:szCs w:val="28"/>
        </w:rPr>
        <w:t>Section Analysis</w:t>
      </w:r>
    </w:p>
    <w:p w14:paraId="14F812E5" w14:textId="09D580AC" w:rsidR="00CE1CD0" w:rsidRPr="00CE1CD0" w:rsidRDefault="00CE1CD0" w:rsidP="00CE1CD0">
      <w:pPr>
        <w:spacing w:before="240"/>
        <w:ind w:left="0"/>
        <w:rPr>
          <w:rFonts w:asciiTheme="majorBidi" w:hAnsiTheme="majorBidi" w:cstheme="majorBidi"/>
          <w:szCs w:val="28"/>
        </w:rPr>
      </w:pPr>
      <w:r w:rsidRPr="00CE1CD0">
        <w:rPr>
          <w:rFonts w:asciiTheme="majorBidi" w:hAnsiTheme="majorBidi" w:cstheme="majorBidi"/>
          <w:szCs w:val="28"/>
        </w:rPr>
        <w:t xml:space="preserve">Based on the comparative analysis, it is possible to state that the proposed DistilBERT multi-task model outperformed the best traditional baseline model in terms of classification tasks. The improvements are noticeable not only according to the quantitative metrics of the evaluation but also visually in terms of the graphics presented above that prove the superiority in terms of classification accuracy and </w:t>
      </w:r>
      <w:r>
        <w:rPr>
          <w:rFonts w:asciiTheme="majorBidi" w:hAnsiTheme="majorBidi" w:cstheme="majorBidi"/>
          <w:szCs w:val="28"/>
        </w:rPr>
        <w:t>a decrease in error rate</w:t>
      </w:r>
      <w:r w:rsidRPr="00CE1CD0">
        <w:rPr>
          <w:rFonts w:asciiTheme="majorBidi" w:hAnsiTheme="majorBidi" w:cstheme="majorBidi"/>
          <w:szCs w:val="28"/>
        </w:rPr>
        <w:t>.</w:t>
      </w:r>
    </w:p>
    <w:p w14:paraId="2327C165" w14:textId="23D0759A" w:rsidR="00C34640" w:rsidRPr="00F56B4A" w:rsidRDefault="00CE1CD0" w:rsidP="00CE1CD0">
      <w:pPr>
        <w:spacing w:before="240"/>
        <w:ind w:left="0"/>
        <w:rPr>
          <w:rFonts w:asciiTheme="majorBidi" w:hAnsiTheme="majorBidi" w:cstheme="majorBidi"/>
          <w:szCs w:val="28"/>
          <w:rtl/>
        </w:rPr>
      </w:pPr>
      <w:r w:rsidRPr="00CE1CD0">
        <w:rPr>
          <w:rFonts w:asciiTheme="majorBidi" w:hAnsiTheme="majorBidi" w:cstheme="majorBidi"/>
          <w:szCs w:val="28"/>
        </w:rPr>
        <w:t>Moreover, the proposed model combines category classification and priority prediction in one system without any need for manual feature engineering. These advantages make the proposed framework very useful in the field of intelligent email management systems</w:t>
      </w:r>
      <w:r w:rsidR="00C34640" w:rsidRPr="00F56B4A">
        <w:rPr>
          <w:rFonts w:asciiTheme="majorBidi" w:hAnsiTheme="majorBidi" w:cstheme="majorBidi"/>
          <w:szCs w:val="28"/>
        </w:rPr>
        <w:t>.</w:t>
      </w:r>
    </w:p>
    <w:p w14:paraId="47330C31" w14:textId="77777777" w:rsidR="00C34640" w:rsidRPr="00F56B4A" w:rsidRDefault="00C34640" w:rsidP="00CE1CD0">
      <w:pPr>
        <w:spacing w:before="240"/>
        <w:ind w:left="0"/>
        <w:rPr>
          <w:rFonts w:asciiTheme="majorBidi" w:hAnsiTheme="majorBidi" w:cstheme="majorBidi"/>
          <w:b/>
          <w:bCs/>
          <w:szCs w:val="28"/>
          <w:rtl/>
        </w:rPr>
      </w:pPr>
      <w:r w:rsidRPr="00F56B4A">
        <w:rPr>
          <w:rFonts w:asciiTheme="majorBidi" w:hAnsiTheme="majorBidi" w:cstheme="majorBidi"/>
          <w:b/>
          <w:bCs/>
          <w:szCs w:val="28"/>
        </w:rPr>
        <w:lastRenderedPageBreak/>
        <w:t>Table (4.1</w:t>
      </w:r>
      <w:r>
        <w:rPr>
          <w:rFonts w:asciiTheme="majorBidi" w:hAnsiTheme="majorBidi" w:cstheme="majorBidi"/>
          <w:b/>
          <w:bCs/>
          <w:szCs w:val="28"/>
        </w:rPr>
        <w:t>4</w:t>
      </w:r>
      <w:r w:rsidRPr="00F56B4A">
        <w:rPr>
          <w:rFonts w:asciiTheme="majorBidi" w:hAnsiTheme="majorBidi" w:cstheme="majorBidi"/>
          <w:b/>
          <w:bCs/>
          <w:szCs w:val="28"/>
        </w:rPr>
        <w:t>): Summary of Final Experimental Results</w:t>
      </w:r>
    </w:p>
    <w:tbl>
      <w:tblPr>
        <w:tblStyle w:val="aa"/>
        <w:tblW w:w="9433" w:type="dxa"/>
        <w:tblLook w:val="04A0" w:firstRow="1" w:lastRow="0" w:firstColumn="1" w:lastColumn="0" w:noHBand="0" w:noVBand="1"/>
      </w:tblPr>
      <w:tblGrid>
        <w:gridCol w:w="4294"/>
        <w:gridCol w:w="5139"/>
      </w:tblGrid>
      <w:tr w:rsidR="00C34640" w:rsidRPr="00F56B4A" w14:paraId="4627372A" w14:textId="77777777" w:rsidTr="003210BB">
        <w:trPr>
          <w:trHeight w:val="20"/>
        </w:trPr>
        <w:tc>
          <w:tcPr>
            <w:tcW w:w="0" w:type="auto"/>
            <w:shd w:val="clear" w:color="auto" w:fill="D9D9D9" w:themeFill="background1" w:themeFillShade="D9"/>
            <w:vAlign w:val="center"/>
            <w:hideMark/>
          </w:tcPr>
          <w:p w14:paraId="0C679F1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Experiment</w:t>
            </w:r>
          </w:p>
        </w:tc>
        <w:tc>
          <w:tcPr>
            <w:tcW w:w="0" w:type="auto"/>
            <w:shd w:val="clear" w:color="auto" w:fill="D9D9D9" w:themeFill="background1" w:themeFillShade="D9"/>
            <w:vAlign w:val="center"/>
            <w:hideMark/>
          </w:tcPr>
          <w:p w14:paraId="7E4F601D"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Main Result</w:t>
            </w:r>
          </w:p>
        </w:tc>
      </w:tr>
      <w:tr w:rsidR="00C34640" w:rsidRPr="00F56B4A" w14:paraId="10563ED1" w14:textId="77777777" w:rsidTr="003210BB">
        <w:trPr>
          <w:trHeight w:val="20"/>
        </w:trPr>
        <w:tc>
          <w:tcPr>
            <w:tcW w:w="0" w:type="auto"/>
            <w:vAlign w:val="center"/>
            <w:hideMark/>
          </w:tcPr>
          <w:p w14:paraId="697C1F32"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Logistic Regression</w:t>
            </w:r>
          </w:p>
        </w:tc>
        <w:tc>
          <w:tcPr>
            <w:tcW w:w="0" w:type="auto"/>
            <w:vAlign w:val="center"/>
            <w:hideMark/>
          </w:tcPr>
          <w:p w14:paraId="59C5B24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Category Macro F1 = 0.8751</w:t>
            </w:r>
          </w:p>
        </w:tc>
      </w:tr>
      <w:tr w:rsidR="00C34640" w:rsidRPr="00F56B4A" w14:paraId="720AE545" w14:textId="77777777" w:rsidTr="003210BB">
        <w:trPr>
          <w:trHeight w:val="20"/>
        </w:trPr>
        <w:tc>
          <w:tcPr>
            <w:tcW w:w="0" w:type="auto"/>
            <w:vAlign w:val="center"/>
            <w:hideMark/>
          </w:tcPr>
          <w:p w14:paraId="57B4A1A7"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Linear SVM</w:t>
            </w:r>
          </w:p>
        </w:tc>
        <w:tc>
          <w:tcPr>
            <w:tcW w:w="0" w:type="auto"/>
            <w:vAlign w:val="center"/>
            <w:hideMark/>
          </w:tcPr>
          <w:p w14:paraId="47AA79A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Category Macro F1 = 0.9269</w:t>
            </w:r>
          </w:p>
        </w:tc>
      </w:tr>
      <w:tr w:rsidR="00C34640" w:rsidRPr="00F56B4A" w14:paraId="0B892672" w14:textId="77777777" w:rsidTr="003210BB">
        <w:trPr>
          <w:trHeight w:val="20"/>
        </w:trPr>
        <w:tc>
          <w:tcPr>
            <w:tcW w:w="0" w:type="auto"/>
            <w:vAlign w:val="center"/>
            <w:hideMark/>
          </w:tcPr>
          <w:p w14:paraId="270A78D6"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DistilBERT Multi-Task</w:t>
            </w:r>
          </w:p>
        </w:tc>
        <w:tc>
          <w:tcPr>
            <w:tcW w:w="0" w:type="auto"/>
            <w:vAlign w:val="center"/>
            <w:hideMark/>
          </w:tcPr>
          <w:p w14:paraId="57CA6B74"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Category Macro F1 = 0.9672</w:t>
            </w:r>
          </w:p>
        </w:tc>
      </w:tr>
      <w:tr w:rsidR="00C34640" w:rsidRPr="00F56B4A" w14:paraId="266BC987" w14:textId="77777777" w:rsidTr="003210BB">
        <w:trPr>
          <w:trHeight w:val="20"/>
        </w:trPr>
        <w:tc>
          <w:tcPr>
            <w:tcW w:w="0" w:type="auto"/>
            <w:vAlign w:val="center"/>
            <w:hideMark/>
          </w:tcPr>
          <w:p w14:paraId="2794AD12"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Priority Classification</w:t>
            </w:r>
          </w:p>
        </w:tc>
        <w:tc>
          <w:tcPr>
            <w:tcW w:w="0" w:type="auto"/>
            <w:vAlign w:val="center"/>
            <w:hideMark/>
          </w:tcPr>
          <w:p w14:paraId="0DC0543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Accuracy = 0.9529</w:t>
            </w:r>
          </w:p>
        </w:tc>
      </w:tr>
      <w:tr w:rsidR="00C34640" w:rsidRPr="00F56B4A" w14:paraId="49F07264" w14:textId="77777777" w:rsidTr="003210BB">
        <w:trPr>
          <w:trHeight w:val="20"/>
        </w:trPr>
        <w:tc>
          <w:tcPr>
            <w:tcW w:w="0" w:type="auto"/>
            <w:vAlign w:val="center"/>
            <w:hideMark/>
          </w:tcPr>
          <w:p w14:paraId="101F0A13"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Threshold Tuning</w:t>
            </w:r>
          </w:p>
        </w:tc>
        <w:tc>
          <w:tcPr>
            <w:tcW w:w="0" w:type="auto"/>
            <w:vAlign w:val="center"/>
            <w:hideMark/>
          </w:tcPr>
          <w:p w14:paraId="11D2401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Best Threshold = 0.60</w:t>
            </w:r>
          </w:p>
        </w:tc>
      </w:tr>
      <w:tr w:rsidR="00C34640" w:rsidRPr="00F56B4A" w14:paraId="6E7BBDF8" w14:textId="77777777" w:rsidTr="003210BB">
        <w:trPr>
          <w:trHeight w:val="20"/>
        </w:trPr>
        <w:tc>
          <w:tcPr>
            <w:tcW w:w="0" w:type="auto"/>
            <w:vAlign w:val="center"/>
            <w:hideMark/>
          </w:tcPr>
          <w:p w14:paraId="2861323B"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Explainable AI</w:t>
            </w:r>
          </w:p>
        </w:tc>
        <w:tc>
          <w:tcPr>
            <w:tcW w:w="0" w:type="auto"/>
            <w:vAlign w:val="center"/>
            <w:hideMark/>
          </w:tcPr>
          <w:p w14:paraId="33D0DB5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LIME Successfully Applied</w:t>
            </w:r>
          </w:p>
        </w:tc>
      </w:tr>
      <w:tr w:rsidR="00C34640" w:rsidRPr="00F56B4A" w14:paraId="187713F6" w14:textId="77777777" w:rsidTr="003210BB">
        <w:trPr>
          <w:trHeight w:val="20"/>
        </w:trPr>
        <w:tc>
          <w:tcPr>
            <w:tcW w:w="0" w:type="auto"/>
            <w:vAlign w:val="center"/>
            <w:hideMark/>
          </w:tcPr>
          <w:p w14:paraId="1C33CEBA"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Prototype</w:t>
            </w:r>
          </w:p>
        </w:tc>
        <w:tc>
          <w:tcPr>
            <w:tcW w:w="0" w:type="auto"/>
            <w:vAlign w:val="center"/>
            <w:hideMark/>
          </w:tcPr>
          <w:p w14:paraId="0A8E845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Successfully Implemented</w:t>
            </w:r>
          </w:p>
        </w:tc>
      </w:tr>
    </w:tbl>
    <w:p w14:paraId="2B457380" w14:textId="1FC286E6" w:rsidR="00C34640" w:rsidRDefault="00872386" w:rsidP="00C44D8C">
      <w:pPr>
        <w:ind w:left="0"/>
        <w:rPr>
          <w:rFonts w:asciiTheme="majorBidi" w:hAnsiTheme="majorBidi" w:cstheme="majorBidi"/>
          <w:szCs w:val="28"/>
          <w:lang w:val="en"/>
        </w:rPr>
      </w:pPr>
      <w:r w:rsidRPr="00872386">
        <w:rPr>
          <w:rFonts w:asciiTheme="majorBidi" w:hAnsiTheme="majorBidi" w:cstheme="majorBidi"/>
          <w:szCs w:val="28"/>
          <w:lang w:val="en"/>
        </w:rPr>
        <w:t xml:space="preserve">Table 4.14 contains </w:t>
      </w:r>
      <w:r w:rsidR="008A702C">
        <w:rPr>
          <w:rFonts w:asciiTheme="majorBidi" w:hAnsiTheme="majorBidi" w:cstheme="majorBidi"/>
          <w:szCs w:val="28"/>
          <w:lang w:val="en"/>
        </w:rPr>
        <w:t>an</w:t>
      </w:r>
      <w:r w:rsidRPr="00872386">
        <w:rPr>
          <w:rFonts w:asciiTheme="majorBidi" w:hAnsiTheme="majorBidi" w:cstheme="majorBidi"/>
          <w:szCs w:val="28"/>
          <w:lang w:val="en"/>
        </w:rPr>
        <w:t xml:space="preserve"> overview of major experiments performed within this chapter along with major findings from these experiments. The figure below represents the experimental process flow before proceeding to the results section discussion</w:t>
      </w:r>
      <w:r w:rsidR="00C34640" w:rsidRPr="00F56B4A">
        <w:rPr>
          <w:rFonts w:asciiTheme="majorBidi" w:hAnsiTheme="majorBidi" w:cstheme="majorBidi"/>
          <w:szCs w:val="28"/>
          <w:lang w:val="en"/>
        </w:rPr>
        <w:t>.</w:t>
      </w:r>
    </w:p>
    <w:p w14:paraId="226CB2A5" w14:textId="77777777" w:rsidR="00C34640" w:rsidRPr="00F56B4A" w:rsidRDefault="00C34640" w:rsidP="001C33D6">
      <w:pPr>
        <w:spacing w:before="240"/>
        <w:ind w:left="0"/>
        <w:rPr>
          <w:rFonts w:asciiTheme="majorBidi" w:hAnsiTheme="majorBidi" w:cstheme="majorBidi"/>
          <w:b/>
          <w:bCs/>
          <w:szCs w:val="28"/>
        </w:rPr>
      </w:pPr>
      <w:r w:rsidRPr="00F56B4A">
        <w:rPr>
          <w:rFonts w:asciiTheme="majorBidi" w:hAnsiTheme="majorBidi" w:cstheme="majorBidi"/>
          <w:b/>
          <w:bCs/>
          <w:szCs w:val="28"/>
        </w:rPr>
        <w:t xml:space="preserve">Figure </w:t>
      </w:r>
      <w:r>
        <w:rPr>
          <w:rFonts w:asciiTheme="majorBidi" w:hAnsiTheme="majorBidi" w:cstheme="majorBidi"/>
          <w:b/>
          <w:bCs/>
          <w:szCs w:val="28"/>
        </w:rPr>
        <w:t>(</w:t>
      </w:r>
      <w:r w:rsidRPr="00F56B4A">
        <w:rPr>
          <w:rFonts w:asciiTheme="majorBidi" w:hAnsiTheme="majorBidi" w:cstheme="majorBidi"/>
          <w:b/>
          <w:bCs/>
          <w:szCs w:val="28"/>
        </w:rPr>
        <w:t>4.</w:t>
      </w:r>
      <w:r>
        <w:rPr>
          <w:rFonts w:asciiTheme="majorBidi" w:hAnsiTheme="majorBidi" w:cstheme="majorBidi"/>
          <w:b/>
          <w:bCs/>
          <w:szCs w:val="28"/>
        </w:rPr>
        <w:t>6):</w:t>
      </w:r>
      <w:r w:rsidRPr="00F56B4A">
        <w:rPr>
          <w:rFonts w:asciiTheme="majorBidi" w:hAnsiTheme="majorBidi" w:cstheme="majorBidi"/>
          <w:b/>
          <w:bCs/>
          <w:szCs w:val="28"/>
        </w:rPr>
        <w:t xml:space="preserve"> Overall Experimental Pipeline</w:t>
      </w:r>
    </w:p>
    <w:p w14:paraId="3F0E1FCF"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77C7ED0D" wp14:editId="4BDE131E">
            <wp:extent cx="2075688" cy="3721608"/>
            <wp:effectExtent l="0" t="0" r="1270" b="0"/>
            <wp:docPr id="477622164"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622164" name="صورة 47762216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075688" cy="3721608"/>
                    </a:xfrm>
                    <a:prstGeom prst="rect">
                      <a:avLst/>
                    </a:prstGeom>
                  </pic:spPr>
                </pic:pic>
              </a:graphicData>
            </a:graphic>
          </wp:inline>
        </w:drawing>
      </w:r>
    </w:p>
    <w:p w14:paraId="1BE72710" w14:textId="3EA5B7B1" w:rsidR="00C34640" w:rsidRPr="00F56B4A" w:rsidRDefault="00872386" w:rsidP="00C44D8C">
      <w:pPr>
        <w:spacing w:after="160" w:line="278" w:lineRule="auto"/>
        <w:ind w:left="0"/>
        <w:rPr>
          <w:rFonts w:asciiTheme="majorBidi" w:hAnsiTheme="majorBidi" w:cstheme="majorBidi"/>
          <w:szCs w:val="28"/>
        </w:rPr>
      </w:pPr>
      <w:r w:rsidRPr="00872386">
        <w:rPr>
          <w:rFonts w:asciiTheme="majorBidi" w:hAnsiTheme="majorBidi" w:cstheme="majorBidi"/>
          <w:szCs w:val="28"/>
        </w:rPr>
        <w:t xml:space="preserve">Figure 4.5 presents the order of experiments performed after performing the data preparation, starting from the baseline models, followed by </w:t>
      </w:r>
      <w:r>
        <w:rPr>
          <w:rFonts w:asciiTheme="majorBidi" w:hAnsiTheme="majorBidi" w:cstheme="majorBidi"/>
          <w:szCs w:val="28"/>
        </w:rPr>
        <w:t>the suggested DistilBERT model</w:t>
      </w:r>
      <w:r w:rsidRPr="00872386">
        <w:rPr>
          <w:rFonts w:asciiTheme="majorBidi" w:hAnsiTheme="majorBidi" w:cstheme="majorBidi"/>
          <w:szCs w:val="28"/>
        </w:rPr>
        <w:t>, holdout validation, threshold tuning, explainability via LIME, prototyping, and model comparison</w:t>
      </w:r>
      <w:r w:rsidR="00C34640" w:rsidRPr="00F56B4A">
        <w:rPr>
          <w:rFonts w:asciiTheme="majorBidi" w:hAnsiTheme="majorBidi" w:cstheme="majorBidi"/>
          <w:szCs w:val="28"/>
        </w:rPr>
        <w:t>.</w:t>
      </w:r>
    </w:p>
    <w:p w14:paraId="0DD242A5" w14:textId="77777777" w:rsidR="00C34640" w:rsidRPr="00AF3141" w:rsidRDefault="00C34640" w:rsidP="00C44D8C">
      <w:pPr>
        <w:pStyle w:val="2"/>
        <w:ind w:left="0"/>
        <w:rPr>
          <w:rFonts w:asciiTheme="majorBidi" w:hAnsiTheme="majorBidi"/>
          <w:b/>
          <w:bCs/>
          <w:color w:val="auto"/>
        </w:rPr>
      </w:pPr>
      <w:bookmarkStart w:id="42" w:name="_Toc235821991"/>
      <w:r w:rsidRPr="00AF3141">
        <w:rPr>
          <w:rFonts w:asciiTheme="majorBidi" w:hAnsiTheme="majorBidi"/>
          <w:b/>
          <w:bCs/>
          <w:color w:val="auto"/>
        </w:rPr>
        <w:lastRenderedPageBreak/>
        <w:t>4.10 Discussion</w:t>
      </w:r>
      <w:bookmarkEnd w:id="42"/>
    </w:p>
    <w:p w14:paraId="56535F66"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4.10.1 Introduction</w:t>
      </w:r>
    </w:p>
    <w:p w14:paraId="52DCCBD9" w14:textId="77777777" w:rsidR="00FC2891" w:rsidRDefault="00FD7DD4" w:rsidP="00FD7DD4">
      <w:pPr>
        <w:spacing w:before="240"/>
        <w:ind w:left="0"/>
        <w:rPr>
          <w:rFonts w:asciiTheme="majorBidi" w:hAnsiTheme="majorBidi" w:cstheme="majorBidi"/>
          <w:szCs w:val="28"/>
        </w:rPr>
      </w:pPr>
      <w:r w:rsidRPr="00FD7DD4">
        <w:rPr>
          <w:rFonts w:asciiTheme="majorBidi" w:hAnsiTheme="majorBidi" w:cstheme="majorBidi"/>
          <w:szCs w:val="28"/>
        </w:rPr>
        <w:t xml:space="preserve">In this research, the aim was to design an intelligent email management system that </w:t>
      </w:r>
      <w:r w:rsidR="000C6074">
        <w:rPr>
          <w:rFonts w:asciiTheme="majorBidi" w:hAnsiTheme="majorBidi" w:cstheme="majorBidi"/>
          <w:szCs w:val="28"/>
        </w:rPr>
        <w:t>can</w:t>
      </w:r>
      <w:r w:rsidRPr="00FD7DD4">
        <w:rPr>
          <w:rFonts w:asciiTheme="majorBidi" w:hAnsiTheme="majorBidi" w:cstheme="majorBidi"/>
          <w:szCs w:val="28"/>
        </w:rPr>
        <w:t xml:space="preserve"> classify emails into different categories based on </w:t>
      </w:r>
      <w:r w:rsidR="00CC0C73">
        <w:rPr>
          <w:rFonts w:asciiTheme="majorBidi" w:hAnsiTheme="majorBidi" w:cstheme="majorBidi"/>
          <w:szCs w:val="28"/>
        </w:rPr>
        <w:t>multiple labels</w:t>
      </w:r>
      <w:r w:rsidRPr="00FD7DD4">
        <w:rPr>
          <w:rFonts w:asciiTheme="majorBidi" w:hAnsiTheme="majorBidi" w:cstheme="majorBidi"/>
          <w:szCs w:val="28"/>
        </w:rPr>
        <w:t xml:space="preserve"> and priorities at once. </w:t>
      </w:r>
    </w:p>
    <w:p w14:paraId="56E069A3" w14:textId="09AD27CE" w:rsidR="00FD7DD4" w:rsidRPr="00FD7DD4" w:rsidRDefault="00CC0C73" w:rsidP="00FD7DD4">
      <w:pPr>
        <w:spacing w:before="240"/>
        <w:ind w:left="0"/>
        <w:rPr>
          <w:rFonts w:asciiTheme="majorBidi" w:hAnsiTheme="majorBidi" w:cstheme="majorBidi"/>
          <w:szCs w:val="28"/>
        </w:rPr>
      </w:pPr>
      <w:r>
        <w:rPr>
          <w:rFonts w:asciiTheme="majorBidi" w:hAnsiTheme="majorBidi" w:cstheme="majorBidi"/>
          <w:szCs w:val="28"/>
        </w:rPr>
        <w:t>To</w:t>
      </w:r>
      <w:r w:rsidR="00FD7DD4" w:rsidRPr="00FD7DD4">
        <w:rPr>
          <w:rFonts w:asciiTheme="majorBidi" w:hAnsiTheme="majorBidi" w:cstheme="majorBidi"/>
          <w:szCs w:val="28"/>
        </w:rPr>
        <w:t xml:space="preserve"> test the performance of the suggested approach, it was compared with baseline approaches in terms of their accuracy through the same datasets and evaluation metrics.</w:t>
      </w:r>
    </w:p>
    <w:p w14:paraId="59117C95" w14:textId="3AE0E680" w:rsidR="00C34640" w:rsidRPr="00F56B4A" w:rsidRDefault="00FD7DD4" w:rsidP="00187856">
      <w:pPr>
        <w:spacing w:before="240"/>
        <w:ind w:left="0"/>
        <w:rPr>
          <w:rFonts w:asciiTheme="majorBidi" w:hAnsiTheme="majorBidi" w:cstheme="majorBidi"/>
          <w:szCs w:val="28"/>
        </w:rPr>
      </w:pPr>
      <w:r w:rsidRPr="00FD7DD4">
        <w:rPr>
          <w:rFonts w:asciiTheme="majorBidi" w:hAnsiTheme="majorBidi" w:cstheme="majorBidi"/>
          <w:szCs w:val="28"/>
        </w:rPr>
        <w:t>The experimental results showed that the suggested DistilBERT multi-task model significantly outperformed the baselines. This section describes the reasons for the obtained results in relation to the applied model architecture and the entire experimental process</w:t>
      </w:r>
      <w:r w:rsidR="00C34640" w:rsidRPr="00F56B4A">
        <w:rPr>
          <w:rFonts w:asciiTheme="majorBidi" w:hAnsiTheme="majorBidi" w:cstheme="majorBidi"/>
          <w:szCs w:val="28"/>
        </w:rPr>
        <w:t>.</w:t>
      </w:r>
    </w:p>
    <w:p w14:paraId="0EE552FF" w14:textId="77777777" w:rsidR="00C34640" w:rsidRPr="00F56B4A" w:rsidRDefault="00C34640" w:rsidP="00FD7DD4">
      <w:pPr>
        <w:spacing w:before="240"/>
        <w:ind w:left="0"/>
        <w:rPr>
          <w:rFonts w:asciiTheme="majorBidi" w:hAnsiTheme="majorBidi" w:cstheme="majorBidi"/>
          <w:b/>
          <w:bCs/>
          <w:szCs w:val="28"/>
        </w:rPr>
      </w:pPr>
      <w:r w:rsidRPr="00F56B4A">
        <w:rPr>
          <w:rFonts w:asciiTheme="majorBidi" w:hAnsiTheme="majorBidi" w:cstheme="majorBidi"/>
          <w:b/>
          <w:bCs/>
          <w:szCs w:val="28"/>
        </w:rPr>
        <w:t>4.10.2 Discussion of Category Classification Results</w:t>
      </w:r>
    </w:p>
    <w:p w14:paraId="500CBCFD" w14:textId="77777777" w:rsidR="008C0FFA" w:rsidRPr="008C0FFA" w:rsidRDefault="008C0FFA" w:rsidP="003F3789">
      <w:pPr>
        <w:spacing w:before="240"/>
        <w:ind w:left="0"/>
        <w:rPr>
          <w:rFonts w:asciiTheme="majorBidi" w:hAnsiTheme="majorBidi" w:cstheme="majorBidi"/>
          <w:szCs w:val="28"/>
        </w:rPr>
      </w:pPr>
      <w:r w:rsidRPr="008C0FFA">
        <w:rPr>
          <w:rFonts w:asciiTheme="majorBidi" w:hAnsiTheme="majorBidi" w:cstheme="majorBidi"/>
          <w:szCs w:val="28"/>
        </w:rPr>
        <w:t>It is clear that the suggested model performed well in terms of the category classification task and outperformed the baseline models. The reason for this lies in the way contextualized language representations were generated by DistilBERT.</w:t>
      </w:r>
    </w:p>
    <w:p w14:paraId="13BB16F2" w14:textId="6D1D2413" w:rsidR="008C0FFA" w:rsidRPr="008C0FFA" w:rsidRDefault="008C0FFA" w:rsidP="008C0FFA">
      <w:pPr>
        <w:spacing w:before="240"/>
        <w:ind w:left="0"/>
        <w:rPr>
          <w:rFonts w:asciiTheme="majorBidi" w:hAnsiTheme="majorBidi" w:cstheme="majorBidi"/>
          <w:szCs w:val="28"/>
        </w:rPr>
      </w:pPr>
      <w:r w:rsidRPr="008C0FFA">
        <w:rPr>
          <w:rFonts w:asciiTheme="majorBidi" w:hAnsiTheme="majorBidi" w:cstheme="majorBidi"/>
          <w:szCs w:val="28"/>
        </w:rPr>
        <w:t xml:space="preserve">Contrary to TF-IDF techniques, which treat documents as separate word frequency vectors, DistilBERT considers semantic connections between words depending on the context they occur in. Therefore, it could differentiate between emails </w:t>
      </w:r>
      <w:r>
        <w:rPr>
          <w:rFonts w:asciiTheme="majorBidi" w:hAnsiTheme="majorBidi" w:cstheme="majorBidi"/>
          <w:szCs w:val="28"/>
        </w:rPr>
        <w:t>that</w:t>
      </w:r>
      <w:r w:rsidRPr="008C0FFA">
        <w:rPr>
          <w:rFonts w:asciiTheme="majorBidi" w:hAnsiTheme="majorBidi" w:cstheme="majorBidi"/>
          <w:szCs w:val="28"/>
        </w:rPr>
        <w:t xml:space="preserve"> had similar vocabulary but expressed different meaning or administrative intent.</w:t>
      </w:r>
    </w:p>
    <w:p w14:paraId="6AE9C12A" w14:textId="1971F29D" w:rsidR="00C34640" w:rsidRPr="00F56B4A" w:rsidRDefault="008C0FFA" w:rsidP="008C0FFA">
      <w:pPr>
        <w:spacing w:before="240"/>
        <w:ind w:left="0"/>
        <w:rPr>
          <w:rFonts w:asciiTheme="majorBidi" w:hAnsiTheme="majorBidi" w:cstheme="majorBidi"/>
          <w:szCs w:val="28"/>
        </w:rPr>
      </w:pPr>
      <w:r w:rsidRPr="008C0FFA">
        <w:rPr>
          <w:rFonts w:asciiTheme="majorBidi" w:hAnsiTheme="majorBidi" w:cstheme="majorBidi"/>
          <w:szCs w:val="28"/>
        </w:rPr>
        <w:t xml:space="preserve">Additionally, due to the use of contextual embeddings, the model managed to consider the coexistence of several topics in some emails, which is critical in </w:t>
      </w:r>
      <w:r>
        <w:rPr>
          <w:rFonts w:asciiTheme="majorBidi" w:hAnsiTheme="majorBidi" w:cstheme="majorBidi"/>
          <w:szCs w:val="28"/>
        </w:rPr>
        <w:t xml:space="preserve">a </w:t>
      </w:r>
      <w:r w:rsidRPr="008C0FFA">
        <w:rPr>
          <w:rFonts w:asciiTheme="majorBidi" w:hAnsiTheme="majorBidi" w:cstheme="majorBidi"/>
          <w:szCs w:val="28"/>
        </w:rPr>
        <w:t>multi-label classification problem. This explains the increase in Macro F1-score in addition to the decrease in Hamming Loss</w:t>
      </w:r>
      <w:r w:rsidR="00C34640" w:rsidRPr="00F56B4A">
        <w:rPr>
          <w:rFonts w:asciiTheme="majorBidi" w:hAnsiTheme="majorBidi" w:cstheme="majorBidi"/>
          <w:szCs w:val="28"/>
        </w:rPr>
        <w:t>.</w:t>
      </w:r>
    </w:p>
    <w:p w14:paraId="24A4676A" w14:textId="77777777" w:rsidR="00C34640" w:rsidRPr="00F56B4A" w:rsidRDefault="00C34640" w:rsidP="008C0FFA">
      <w:pPr>
        <w:spacing w:before="240"/>
        <w:ind w:left="0"/>
        <w:rPr>
          <w:rFonts w:asciiTheme="majorBidi" w:hAnsiTheme="majorBidi" w:cstheme="majorBidi"/>
          <w:b/>
          <w:bCs/>
          <w:szCs w:val="28"/>
        </w:rPr>
      </w:pPr>
      <w:r w:rsidRPr="00F56B4A">
        <w:rPr>
          <w:rFonts w:asciiTheme="majorBidi" w:hAnsiTheme="majorBidi" w:cstheme="majorBidi"/>
          <w:b/>
          <w:bCs/>
          <w:szCs w:val="28"/>
        </w:rPr>
        <w:t>4.10.3 Discussion of Prioritization Results</w:t>
      </w:r>
    </w:p>
    <w:p w14:paraId="154F4AC7" w14:textId="77777777" w:rsidR="00AC01A0" w:rsidRPr="00AC01A0" w:rsidRDefault="00AC01A0" w:rsidP="00AC01A0">
      <w:pPr>
        <w:spacing w:before="240"/>
        <w:ind w:left="0"/>
        <w:rPr>
          <w:rFonts w:asciiTheme="majorBidi" w:hAnsiTheme="majorBidi" w:cstheme="majorBidi"/>
          <w:szCs w:val="28"/>
        </w:rPr>
      </w:pPr>
      <w:r w:rsidRPr="00AC01A0">
        <w:rPr>
          <w:rFonts w:asciiTheme="majorBidi" w:hAnsiTheme="majorBidi" w:cstheme="majorBidi"/>
          <w:szCs w:val="28"/>
        </w:rPr>
        <w:t>The proposed model was also shown to outperform the baseline Linear SVM model in the priority classification task.</w:t>
      </w:r>
    </w:p>
    <w:p w14:paraId="1DF47C4D" w14:textId="77777777" w:rsidR="00AC01A0" w:rsidRPr="00AC01A0" w:rsidRDefault="00AC01A0" w:rsidP="00AC01A0">
      <w:pPr>
        <w:spacing w:before="240"/>
        <w:ind w:left="0"/>
        <w:rPr>
          <w:rFonts w:asciiTheme="majorBidi" w:hAnsiTheme="majorBidi" w:cstheme="majorBidi"/>
          <w:szCs w:val="28"/>
        </w:rPr>
      </w:pPr>
      <w:r w:rsidRPr="00AC01A0">
        <w:rPr>
          <w:rFonts w:asciiTheme="majorBidi" w:hAnsiTheme="majorBidi" w:cstheme="majorBidi"/>
          <w:szCs w:val="28"/>
        </w:rPr>
        <w:lastRenderedPageBreak/>
        <w:t>One of the most practical results that can be highlighted is the improvement in the identification of High Priority emails. As High Priority emails demand urgent handling, the improvement in their identification enhances the efficiency of email intelligence solutions.</w:t>
      </w:r>
    </w:p>
    <w:p w14:paraId="605B7CF5" w14:textId="481EE740" w:rsidR="00C34640" w:rsidRPr="00F56B4A" w:rsidRDefault="00AC01A0" w:rsidP="00AC01A0">
      <w:pPr>
        <w:spacing w:before="240"/>
        <w:ind w:left="0"/>
        <w:rPr>
          <w:rFonts w:asciiTheme="majorBidi" w:hAnsiTheme="majorBidi" w:cstheme="majorBidi"/>
          <w:szCs w:val="28"/>
        </w:rPr>
      </w:pPr>
      <w:r w:rsidRPr="00AC01A0">
        <w:rPr>
          <w:rFonts w:asciiTheme="majorBidi" w:hAnsiTheme="majorBidi" w:cstheme="majorBidi"/>
          <w:szCs w:val="28"/>
        </w:rPr>
        <w:t>The contextual embeddings generated by DistilBERT allowed the model to identify the linguistic cues related to urgency in emails more effectively than statistical embeddings. The classification performance thus achieved was improved without compromising the performance on any other priority class</w:t>
      </w:r>
      <w:r w:rsidR="00C34640" w:rsidRPr="00F56B4A">
        <w:rPr>
          <w:rFonts w:asciiTheme="majorBidi" w:hAnsiTheme="majorBidi" w:cstheme="majorBidi"/>
          <w:szCs w:val="28"/>
        </w:rPr>
        <w:t>.</w:t>
      </w:r>
    </w:p>
    <w:p w14:paraId="30D59A12" w14:textId="77777777" w:rsidR="00C34640" w:rsidRPr="00F56B4A" w:rsidRDefault="00C34640" w:rsidP="004816A6">
      <w:pPr>
        <w:spacing w:before="240"/>
        <w:ind w:left="0"/>
        <w:rPr>
          <w:rFonts w:asciiTheme="majorBidi" w:hAnsiTheme="majorBidi" w:cstheme="majorBidi"/>
          <w:b/>
          <w:bCs/>
          <w:szCs w:val="28"/>
        </w:rPr>
      </w:pPr>
      <w:r w:rsidRPr="00F56B4A">
        <w:rPr>
          <w:rFonts w:asciiTheme="majorBidi" w:hAnsiTheme="majorBidi" w:cstheme="majorBidi"/>
          <w:b/>
          <w:bCs/>
          <w:szCs w:val="28"/>
        </w:rPr>
        <w:t>4.10.4 The Impact of Multi-Task Learning</w:t>
      </w:r>
    </w:p>
    <w:p w14:paraId="4C3C74A7" w14:textId="77777777" w:rsidR="00BE606B" w:rsidRPr="00BE606B" w:rsidRDefault="00BE606B" w:rsidP="00BE606B">
      <w:pPr>
        <w:spacing w:before="240"/>
        <w:ind w:left="0"/>
        <w:rPr>
          <w:rFonts w:asciiTheme="majorBidi" w:hAnsiTheme="majorBidi" w:cstheme="majorBidi"/>
          <w:szCs w:val="28"/>
        </w:rPr>
      </w:pPr>
      <w:r w:rsidRPr="00BE606B">
        <w:rPr>
          <w:rFonts w:asciiTheme="majorBidi" w:hAnsiTheme="majorBidi" w:cstheme="majorBidi"/>
          <w:szCs w:val="28"/>
        </w:rPr>
        <w:t>One significant contribution of this research is that a multitask learning approach was used.</w:t>
      </w:r>
    </w:p>
    <w:p w14:paraId="46540B8D" w14:textId="07526E96" w:rsidR="00BE606B" w:rsidRPr="00BE606B" w:rsidRDefault="00BE606B" w:rsidP="00BE606B">
      <w:pPr>
        <w:spacing w:before="240"/>
        <w:ind w:left="0"/>
        <w:rPr>
          <w:rFonts w:asciiTheme="majorBidi" w:hAnsiTheme="majorBidi" w:cstheme="majorBidi"/>
          <w:szCs w:val="28"/>
        </w:rPr>
      </w:pPr>
      <w:r w:rsidRPr="00BE606B">
        <w:rPr>
          <w:rFonts w:asciiTheme="majorBidi" w:hAnsiTheme="majorBidi" w:cstheme="majorBidi"/>
          <w:szCs w:val="28"/>
        </w:rPr>
        <w:t>In this case, instead of building two separate models, one shared DistilBERT encoder was used to represent the category classification task and the priority classification task</w:t>
      </w:r>
      <w:r>
        <w:rPr>
          <w:rFonts w:asciiTheme="majorBidi" w:hAnsiTheme="majorBidi" w:cstheme="majorBidi"/>
          <w:szCs w:val="28"/>
        </w:rPr>
        <w:t>,</w:t>
      </w:r>
      <w:r w:rsidRPr="00BE606B">
        <w:rPr>
          <w:rFonts w:asciiTheme="majorBidi" w:hAnsiTheme="majorBidi" w:cstheme="majorBidi"/>
          <w:szCs w:val="28"/>
        </w:rPr>
        <w:t xml:space="preserve"> while the individual prediction heads were used for both tasks.</w:t>
      </w:r>
    </w:p>
    <w:p w14:paraId="214BF4BE" w14:textId="1FCFBD39" w:rsidR="00BE606B" w:rsidRPr="00BE606B" w:rsidRDefault="00BE606B" w:rsidP="00FC718F">
      <w:pPr>
        <w:spacing w:before="240"/>
        <w:ind w:left="0"/>
        <w:rPr>
          <w:rFonts w:asciiTheme="majorBidi" w:hAnsiTheme="majorBidi" w:cstheme="majorBidi"/>
          <w:szCs w:val="28"/>
        </w:rPr>
      </w:pPr>
      <w:r w:rsidRPr="00BE606B">
        <w:rPr>
          <w:rFonts w:asciiTheme="majorBidi" w:hAnsiTheme="majorBidi" w:cstheme="majorBidi"/>
          <w:szCs w:val="28"/>
        </w:rPr>
        <w:t xml:space="preserve">By using this architecture, the model learned some common semantic properties </w:t>
      </w:r>
      <w:r w:rsidR="00782AE4">
        <w:rPr>
          <w:rFonts w:asciiTheme="majorBidi" w:hAnsiTheme="majorBidi" w:cstheme="majorBidi"/>
          <w:szCs w:val="28"/>
        </w:rPr>
        <w:t>that</w:t>
      </w:r>
      <w:r w:rsidRPr="00BE606B">
        <w:rPr>
          <w:rFonts w:asciiTheme="majorBidi" w:hAnsiTheme="majorBidi" w:cstheme="majorBidi"/>
          <w:szCs w:val="28"/>
        </w:rPr>
        <w:t xml:space="preserve"> could be useful for both tasks.</w:t>
      </w:r>
    </w:p>
    <w:p w14:paraId="42952264" w14:textId="0B06A30C" w:rsidR="00C34640" w:rsidRPr="00F56B4A" w:rsidRDefault="00BE606B" w:rsidP="00BE606B">
      <w:pPr>
        <w:spacing w:before="240"/>
        <w:ind w:left="0"/>
        <w:rPr>
          <w:rFonts w:asciiTheme="majorBidi" w:hAnsiTheme="majorBidi" w:cstheme="majorBidi"/>
          <w:szCs w:val="28"/>
        </w:rPr>
      </w:pPr>
      <w:r w:rsidRPr="00BE606B">
        <w:rPr>
          <w:rFonts w:asciiTheme="majorBidi" w:hAnsiTheme="majorBidi" w:cstheme="majorBidi"/>
          <w:szCs w:val="28"/>
        </w:rPr>
        <w:t>Apart from making the architecture simpler, it also ensured efficient learning without losing performance in any way</w:t>
      </w:r>
      <w:r w:rsidR="00C34640" w:rsidRPr="00F56B4A">
        <w:rPr>
          <w:rFonts w:asciiTheme="majorBidi" w:hAnsiTheme="majorBidi" w:cstheme="majorBidi"/>
          <w:szCs w:val="28"/>
        </w:rPr>
        <w:t>.</w:t>
      </w:r>
    </w:p>
    <w:p w14:paraId="6E551D6F" w14:textId="77777777" w:rsidR="00C34640" w:rsidRPr="00F56B4A" w:rsidRDefault="00C34640" w:rsidP="00BE606B">
      <w:pPr>
        <w:spacing w:before="240"/>
        <w:ind w:left="0"/>
        <w:rPr>
          <w:rFonts w:asciiTheme="majorBidi" w:hAnsiTheme="majorBidi" w:cstheme="majorBidi"/>
          <w:b/>
          <w:bCs/>
          <w:szCs w:val="28"/>
        </w:rPr>
      </w:pPr>
      <w:r w:rsidRPr="00F56B4A">
        <w:rPr>
          <w:rFonts w:asciiTheme="majorBidi" w:hAnsiTheme="majorBidi" w:cstheme="majorBidi"/>
          <w:b/>
          <w:bCs/>
          <w:szCs w:val="28"/>
        </w:rPr>
        <w:t>4.10.5 Effect of Threshold Tuning</w:t>
      </w:r>
    </w:p>
    <w:p w14:paraId="1A2D7BD8" w14:textId="77777777" w:rsidR="00782AE4" w:rsidRPr="00782AE4" w:rsidRDefault="00782AE4" w:rsidP="00782AE4">
      <w:pPr>
        <w:spacing w:before="240"/>
        <w:ind w:left="0"/>
        <w:rPr>
          <w:rFonts w:asciiTheme="majorBidi" w:hAnsiTheme="majorBidi" w:cstheme="majorBidi"/>
          <w:szCs w:val="28"/>
        </w:rPr>
      </w:pPr>
      <w:r w:rsidRPr="00782AE4">
        <w:rPr>
          <w:rFonts w:asciiTheme="majorBidi" w:hAnsiTheme="majorBidi" w:cstheme="majorBidi"/>
          <w:szCs w:val="28"/>
        </w:rPr>
        <w:t>Threshold optimization was proven to be a good post-processing step after the training of the model.</w:t>
      </w:r>
    </w:p>
    <w:p w14:paraId="5DF4D6F9" w14:textId="606C896C" w:rsidR="00782AE4" w:rsidRPr="00782AE4" w:rsidRDefault="00782AE4" w:rsidP="00121EE4">
      <w:pPr>
        <w:spacing w:before="240"/>
        <w:ind w:left="0"/>
        <w:rPr>
          <w:rFonts w:asciiTheme="majorBidi" w:hAnsiTheme="majorBidi" w:cstheme="majorBidi"/>
          <w:szCs w:val="28"/>
        </w:rPr>
      </w:pPr>
      <w:r w:rsidRPr="00782AE4">
        <w:rPr>
          <w:rFonts w:asciiTheme="majorBidi" w:hAnsiTheme="majorBidi" w:cstheme="majorBidi"/>
          <w:szCs w:val="28"/>
        </w:rPr>
        <w:t xml:space="preserve">The </w:t>
      </w:r>
      <w:r w:rsidR="00121EE4" w:rsidRPr="00782AE4">
        <w:rPr>
          <w:rFonts w:asciiTheme="majorBidi" w:hAnsiTheme="majorBidi" w:cstheme="majorBidi"/>
          <w:szCs w:val="28"/>
        </w:rPr>
        <w:t>results obtained</w:t>
      </w:r>
      <w:r w:rsidRPr="00782AE4">
        <w:rPr>
          <w:rFonts w:asciiTheme="majorBidi" w:hAnsiTheme="majorBidi" w:cstheme="majorBidi"/>
          <w:szCs w:val="28"/>
        </w:rPr>
        <w:t xml:space="preserve"> have indicated that the replacement of the default threshold with the optimal one increased the quality of </w:t>
      </w:r>
      <w:r w:rsidR="00121EE4">
        <w:rPr>
          <w:rFonts w:asciiTheme="majorBidi" w:hAnsiTheme="majorBidi" w:cstheme="majorBidi"/>
          <w:szCs w:val="28"/>
        </w:rPr>
        <w:t>category</w:t>
      </w:r>
      <w:r w:rsidRPr="00782AE4">
        <w:rPr>
          <w:rFonts w:asciiTheme="majorBidi" w:hAnsiTheme="majorBidi" w:cstheme="majorBidi"/>
          <w:szCs w:val="28"/>
        </w:rPr>
        <w:t xml:space="preserve"> classification slightly but </w:t>
      </w:r>
      <w:r w:rsidR="00121EE4">
        <w:rPr>
          <w:rFonts w:asciiTheme="majorBidi" w:hAnsiTheme="majorBidi" w:cstheme="majorBidi"/>
          <w:szCs w:val="28"/>
        </w:rPr>
        <w:t>only at inference time,</w:t>
      </w:r>
      <w:r w:rsidRPr="00782AE4">
        <w:rPr>
          <w:rFonts w:asciiTheme="majorBidi" w:hAnsiTheme="majorBidi" w:cstheme="majorBidi"/>
          <w:szCs w:val="28"/>
        </w:rPr>
        <w:t xml:space="preserve"> without retraining the model.</w:t>
      </w:r>
    </w:p>
    <w:p w14:paraId="0A6371C1" w14:textId="20DE50BD" w:rsidR="00C34640" w:rsidRPr="00F56B4A" w:rsidRDefault="00782AE4" w:rsidP="00121EE4">
      <w:pPr>
        <w:spacing w:before="240"/>
        <w:ind w:left="0"/>
        <w:rPr>
          <w:rFonts w:asciiTheme="majorBidi" w:hAnsiTheme="majorBidi" w:cstheme="majorBidi"/>
          <w:szCs w:val="28"/>
        </w:rPr>
      </w:pPr>
      <w:r w:rsidRPr="00782AE4">
        <w:rPr>
          <w:rFonts w:asciiTheme="majorBidi" w:hAnsiTheme="majorBidi" w:cstheme="majorBidi"/>
          <w:szCs w:val="28"/>
        </w:rPr>
        <w:t>Though the effect observed was minor, the experiment proved the point that careful choice of the inference parameters can significantly increase the prediction quality almost without any additional costs</w:t>
      </w:r>
      <w:r w:rsidR="00C34640" w:rsidRPr="00F56B4A">
        <w:rPr>
          <w:rFonts w:asciiTheme="majorBidi" w:hAnsiTheme="majorBidi" w:cstheme="majorBidi"/>
          <w:szCs w:val="28"/>
        </w:rPr>
        <w:t>.</w:t>
      </w:r>
    </w:p>
    <w:p w14:paraId="3DBEF08E" w14:textId="77777777" w:rsidR="007F5091" w:rsidRDefault="007F5091" w:rsidP="00535250">
      <w:pPr>
        <w:spacing w:before="240"/>
        <w:ind w:left="0"/>
        <w:rPr>
          <w:rFonts w:asciiTheme="majorBidi" w:hAnsiTheme="majorBidi" w:cstheme="majorBidi"/>
          <w:b/>
          <w:bCs/>
          <w:szCs w:val="28"/>
        </w:rPr>
      </w:pPr>
    </w:p>
    <w:p w14:paraId="240F9CB5" w14:textId="17EB6CF0" w:rsidR="00C34640" w:rsidRPr="00F56B4A" w:rsidRDefault="00C34640" w:rsidP="00535250">
      <w:pPr>
        <w:spacing w:before="240"/>
        <w:ind w:left="0"/>
        <w:rPr>
          <w:rFonts w:asciiTheme="majorBidi" w:hAnsiTheme="majorBidi" w:cstheme="majorBidi"/>
          <w:b/>
          <w:bCs/>
          <w:szCs w:val="28"/>
        </w:rPr>
      </w:pPr>
      <w:r w:rsidRPr="00F56B4A">
        <w:rPr>
          <w:rFonts w:asciiTheme="majorBidi" w:hAnsiTheme="majorBidi" w:cstheme="majorBidi"/>
          <w:b/>
          <w:bCs/>
          <w:szCs w:val="28"/>
        </w:rPr>
        <w:lastRenderedPageBreak/>
        <w:t>4.10.6 Role of Explainable Artificial Intelligence</w:t>
      </w:r>
    </w:p>
    <w:p w14:paraId="2BCA18E6" w14:textId="77777777" w:rsidR="0053747D" w:rsidRPr="0053747D" w:rsidRDefault="0053747D" w:rsidP="0053747D">
      <w:pPr>
        <w:spacing w:before="240"/>
        <w:ind w:left="0"/>
        <w:rPr>
          <w:rFonts w:asciiTheme="majorBidi" w:hAnsiTheme="majorBidi" w:cstheme="majorBidi"/>
          <w:szCs w:val="28"/>
        </w:rPr>
      </w:pPr>
      <w:r w:rsidRPr="0053747D">
        <w:rPr>
          <w:rFonts w:asciiTheme="majorBidi" w:hAnsiTheme="majorBidi" w:cstheme="majorBidi"/>
          <w:szCs w:val="28"/>
        </w:rPr>
        <w:t>Model performance alone is not enough for numerous practical applications that need some clarity and trust from users.</w:t>
      </w:r>
    </w:p>
    <w:p w14:paraId="0329FF48" w14:textId="77777777" w:rsidR="0053747D" w:rsidRPr="0053747D" w:rsidRDefault="0053747D" w:rsidP="0053747D">
      <w:pPr>
        <w:spacing w:before="240"/>
        <w:ind w:left="0"/>
        <w:rPr>
          <w:rFonts w:asciiTheme="majorBidi" w:hAnsiTheme="majorBidi" w:cstheme="majorBidi"/>
          <w:szCs w:val="28"/>
        </w:rPr>
      </w:pPr>
      <w:r w:rsidRPr="0053747D">
        <w:rPr>
          <w:rFonts w:asciiTheme="majorBidi" w:hAnsiTheme="majorBidi" w:cstheme="majorBidi"/>
          <w:szCs w:val="28"/>
        </w:rPr>
        <w:t>That is why LIME was used to interpret each prediction made by the model after its training. It appeared that the model was using mostly words and phrases that were important for the understanding of the e-mail's content, not some random terms.</w:t>
      </w:r>
    </w:p>
    <w:p w14:paraId="7D332AD2" w14:textId="14BED52D" w:rsidR="0053747D" w:rsidRPr="0053747D" w:rsidRDefault="0053747D" w:rsidP="0053747D">
      <w:pPr>
        <w:ind w:left="0"/>
        <w:rPr>
          <w:rFonts w:asciiTheme="majorBidi" w:hAnsiTheme="majorBidi" w:cstheme="majorBidi"/>
          <w:szCs w:val="28"/>
        </w:rPr>
      </w:pPr>
      <w:r w:rsidRPr="0053747D">
        <w:rPr>
          <w:rFonts w:asciiTheme="majorBidi" w:hAnsiTheme="majorBidi" w:cstheme="majorBidi"/>
          <w:szCs w:val="28"/>
        </w:rPr>
        <w:t xml:space="preserve">The model became more reliable thanks to the explanation of its behavior in </w:t>
      </w:r>
      <w:r w:rsidR="00FB4DFD">
        <w:rPr>
          <w:rFonts w:asciiTheme="majorBidi" w:hAnsiTheme="majorBidi" w:cstheme="majorBidi"/>
          <w:szCs w:val="28"/>
        </w:rPr>
        <w:t>a</w:t>
      </w:r>
      <w:r w:rsidRPr="0053747D">
        <w:rPr>
          <w:rFonts w:asciiTheme="majorBidi" w:hAnsiTheme="majorBidi" w:cstheme="majorBidi"/>
          <w:szCs w:val="28"/>
        </w:rPr>
        <w:t xml:space="preserve"> way understandable for a human.</w:t>
      </w:r>
    </w:p>
    <w:p w14:paraId="7B316281" w14:textId="77777777" w:rsidR="0053747D" w:rsidRDefault="0053747D" w:rsidP="0053747D">
      <w:pPr>
        <w:spacing w:before="240"/>
        <w:ind w:left="0"/>
        <w:rPr>
          <w:rFonts w:asciiTheme="majorBidi" w:hAnsiTheme="majorBidi" w:cstheme="majorBidi"/>
          <w:szCs w:val="28"/>
        </w:rPr>
      </w:pPr>
      <w:r w:rsidRPr="0053747D">
        <w:rPr>
          <w:rFonts w:asciiTheme="majorBidi" w:hAnsiTheme="majorBidi" w:cstheme="majorBidi"/>
          <w:szCs w:val="28"/>
        </w:rPr>
        <w:t>In addition, the use of LIME helped analyze both true and false predictions.</w:t>
      </w:r>
    </w:p>
    <w:p w14:paraId="68BE9CBF" w14:textId="7A571E46" w:rsidR="00C34640" w:rsidRPr="00F56B4A" w:rsidRDefault="00C34640" w:rsidP="0053747D">
      <w:pPr>
        <w:spacing w:before="240"/>
        <w:ind w:left="0"/>
        <w:rPr>
          <w:rFonts w:asciiTheme="majorBidi" w:hAnsiTheme="majorBidi" w:cstheme="majorBidi"/>
          <w:b/>
          <w:bCs/>
          <w:szCs w:val="28"/>
        </w:rPr>
      </w:pPr>
      <w:r w:rsidRPr="00F56B4A">
        <w:rPr>
          <w:rFonts w:asciiTheme="majorBidi" w:hAnsiTheme="majorBidi" w:cstheme="majorBidi"/>
          <w:b/>
          <w:bCs/>
          <w:szCs w:val="28"/>
        </w:rPr>
        <w:t>4.10.7 Achievement of the Study’s Objectives</w:t>
      </w:r>
    </w:p>
    <w:p w14:paraId="70A47C1C" w14:textId="77777777" w:rsidR="00474748" w:rsidRPr="00474748" w:rsidRDefault="00474748" w:rsidP="00BC2C17">
      <w:pPr>
        <w:spacing w:before="240"/>
        <w:ind w:left="0"/>
        <w:rPr>
          <w:rFonts w:asciiTheme="majorBidi" w:hAnsiTheme="majorBidi" w:cstheme="majorBidi"/>
          <w:szCs w:val="28"/>
        </w:rPr>
      </w:pPr>
      <w:r w:rsidRPr="00474748">
        <w:rPr>
          <w:rFonts w:asciiTheme="majorBidi" w:hAnsiTheme="majorBidi" w:cstheme="majorBidi"/>
          <w:szCs w:val="28"/>
        </w:rPr>
        <w:t>As seen from the results of the experiment, the proposed methodology has accomplished all the stated goals that were formulated at the beginning of the research.</w:t>
      </w:r>
    </w:p>
    <w:p w14:paraId="713A3D3F" w14:textId="77777777" w:rsidR="00474748" w:rsidRPr="00BC2C17" w:rsidRDefault="00474748" w:rsidP="00584F70">
      <w:pPr>
        <w:spacing w:before="240"/>
        <w:ind w:left="0" w:firstLine="0"/>
        <w:rPr>
          <w:rFonts w:asciiTheme="majorBidi" w:hAnsiTheme="majorBidi" w:cstheme="majorBidi"/>
          <w:szCs w:val="28"/>
        </w:rPr>
      </w:pPr>
      <w:r w:rsidRPr="00BC2C17">
        <w:rPr>
          <w:rFonts w:asciiTheme="majorBidi" w:hAnsiTheme="majorBidi" w:cstheme="majorBidi"/>
          <w:szCs w:val="28"/>
        </w:rPr>
        <w:t>Namely, the following was done successfully:</w:t>
      </w:r>
    </w:p>
    <w:p w14:paraId="624C9C7C" w14:textId="1A66C615"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category classification and priority classification in one model;</w:t>
      </w:r>
    </w:p>
    <w:p w14:paraId="301C31F7" w14:textId="73C9E6B9"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exceeded the performance of baseline machine learning models on the evaluation criteria;</w:t>
      </w:r>
    </w:p>
    <w:p w14:paraId="44B5A04E" w14:textId="23A531E8"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 xml:space="preserve">minimized classification errors for the task of category classification; </w:t>
      </w:r>
    </w:p>
    <w:p w14:paraId="06D3A66F" w14:textId="13785DF0"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 xml:space="preserve">increased the identification of High Priority emails; </w:t>
      </w:r>
    </w:p>
    <w:p w14:paraId="00A4987D" w14:textId="0BB86CB3"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 xml:space="preserve">made the model more explainable with the help of Explainable Artificial Intelligence. </w:t>
      </w:r>
    </w:p>
    <w:p w14:paraId="68B5E89D" w14:textId="5A9B7F12" w:rsidR="00C34640" w:rsidRPr="00F56B4A" w:rsidRDefault="00474748" w:rsidP="005E4D95">
      <w:pPr>
        <w:spacing w:before="240"/>
        <w:ind w:left="0"/>
        <w:rPr>
          <w:rFonts w:asciiTheme="majorBidi" w:hAnsiTheme="majorBidi" w:cstheme="majorBidi"/>
          <w:szCs w:val="28"/>
        </w:rPr>
      </w:pPr>
      <w:r w:rsidRPr="00474748">
        <w:rPr>
          <w:rFonts w:asciiTheme="majorBidi" w:hAnsiTheme="majorBidi" w:cstheme="majorBidi"/>
          <w:szCs w:val="28"/>
        </w:rPr>
        <w:t>Thus, it can be concluded that the proposed methodology is an efficient tool for intelligent email management systems</w:t>
      </w:r>
      <w:r w:rsidR="00C34640" w:rsidRPr="00F56B4A">
        <w:rPr>
          <w:rFonts w:asciiTheme="majorBidi" w:hAnsiTheme="majorBidi" w:cstheme="majorBidi"/>
          <w:szCs w:val="28"/>
        </w:rPr>
        <w:t>.</w:t>
      </w:r>
    </w:p>
    <w:p w14:paraId="25A9C62C" w14:textId="77777777" w:rsidR="00C34640" w:rsidRPr="00F56B4A" w:rsidRDefault="00C34640" w:rsidP="005E4D95">
      <w:pPr>
        <w:spacing w:before="240"/>
        <w:ind w:left="0"/>
        <w:rPr>
          <w:rFonts w:asciiTheme="majorBidi" w:hAnsiTheme="majorBidi" w:cstheme="majorBidi"/>
          <w:b/>
          <w:bCs/>
          <w:szCs w:val="28"/>
        </w:rPr>
      </w:pPr>
      <w:r w:rsidRPr="00F56B4A">
        <w:rPr>
          <w:rFonts w:asciiTheme="majorBidi" w:hAnsiTheme="majorBidi" w:cstheme="majorBidi"/>
          <w:b/>
          <w:bCs/>
          <w:szCs w:val="28"/>
        </w:rPr>
        <w:t>4.10.8 Summary of the Discussion</w:t>
      </w:r>
    </w:p>
    <w:p w14:paraId="566DD668" w14:textId="77777777" w:rsidR="002036EE" w:rsidRPr="002036EE" w:rsidRDefault="002036EE" w:rsidP="002036EE">
      <w:pPr>
        <w:spacing w:before="240"/>
        <w:ind w:left="0"/>
        <w:rPr>
          <w:rFonts w:asciiTheme="majorBidi" w:hAnsiTheme="majorBidi" w:cstheme="majorBidi"/>
          <w:szCs w:val="28"/>
        </w:rPr>
      </w:pPr>
      <w:r w:rsidRPr="002036EE">
        <w:rPr>
          <w:rFonts w:asciiTheme="majorBidi" w:hAnsiTheme="majorBidi" w:cstheme="majorBidi"/>
          <w:szCs w:val="28"/>
        </w:rPr>
        <w:t>In general, these results show that the use of DistilBERT along with the multi-task learning approach gives some significant benefits over machine learning techniques.</w:t>
      </w:r>
    </w:p>
    <w:p w14:paraId="4EC72587" w14:textId="77777777" w:rsidR="002036EE" w:rsidRPr="002036EE" w:rsidRDefault="002036EE" w:rsidP="002036EE">
      <w:pPr>
        <w:spacing w:before="240"/>
        <w:ind w:left="0"/>
        <w:rPr>
          <w:rFonts w:asciiTheme="majorBidi" w:hAnsiTheme="majorBidi" w:cstheme="majorBidi"/>
          <w:szCs w:val="28"/>
        </w:rPr>
      </w:pPr>
      <w:r w:rsidRPr="002036EE">
        <w:rPr>
          <w:rFonts w:asciiTheme="majorBidi" w:hAnsiTheme="majorBidi" w:cstheme="majorBidi"/>
          <w:szCs w:val="28"/>
        </w:rPr>
        <w:t xml:space="preserve">These benefits were achieved due to the capabilities of the model to build context-based semantic embeddings, learn to perform several tasks at once, tune the </w:t>
      </w:r>
      <w:r w:rsidRPr="002036EE">
        <w:rPr>
          <w:rFonts w:asciiTheme="majorBidi" w:hAnsiTheme="majorBidi" w:cstheme="majorBidi"/>
          <w:szCs w:val="28"/>
        </w:rPr>
        <w:lastRenderedPageBreak/>
        <w:t>prediction decision by means of setting proper thresholds, and generate interpretable predictions via LIME.</w:t>
      </w:r>
    </w:p>
    <w:p w14:paraId="589B0741" w14:textId="5BD21585" w:rsidR="00C34640" w:rsidRPr="00F56B4A" w:rsidRDefault="002036EE" w:rsidP="002036EE">
      <w:pPr>
        <w:spacing w:before="240"/>
        <w:ind w:left="0"/>
        <w:rPr>
          <w:rFonts w:asciiTheme="majorBidi" w:hAnsiTheme="majorBidi" w:cstheme="majorBidi"/>
          <w:szCs w:val="28"/>
        </w:rPr>
      </w:pPr>
      <w:r w:rsidRPr="002036EE">
        <w:rPr>
          <w:rFonts w:asciiTheme="majorBidi" w:hAnsiTheme="majorBidi" w:cstheme="majorBidi"/>
          <w:szCs w:val="28"/>
        </w:rPr>
        <w:t>As a result, all these features allowed the proposed model to reach a good trade-off between accuracy, computational cost, and interpretability</w:t>
      </w:r>
      <w:r w:rsidR="00C34640" w:rsidRPr="00F56B4A">
        <w:rPr>
          <w:rFonts w:asciiTheme="majorBidi" w:hAnsiTheme="majorBidi" w:cstheme="majorBidi"/>
          <w:szCs w:val="28"/>
        </w:rPr>
        <w:t>.</w:t>
      </w:r>
    </w:p>
    <w:p w14:paraId="4E723EED" w14:textId="77777777" w:rsidR="00C34640" w:rsidRPr="00AF3141" w:rsidRDefault="00C34640" w:rsidP="00C44D8C">
      <w:pPr>
        <w:pStyle w:val="2"/>
        <w:ind w:left="0"/>
        <w:rPr>
          <w:rFonts w:asciiTheme="majorBidi" w:hAnsiTheme="majorBidi"/>
          <w:b/>
          <w:bCs/>
          <w:color w:val="auto"/>
        </w:rPr>
      </w:pPr>
      <w:bookmarkStart w:id="43" w:name="_Toc235821992"/>
      <w:r w:rsidRPr="00AF3141">
        <w:rPr>
          <w:rFonts w:asciiTheme="majorBidi" w:hAnsiTheme="majorBidi"/>
          <w:b/>
          <w:bCs/>
          <w:color w:val="auto"/>
        </w:rPr>
        <w:t>4.11 Chapter Summary</w:t>
      </w:r>
      <w:bookmarkEnd w:id="43"/>
    </w:p>
    <w:p w14:paraId="3AC5FD8B" w14:textId="77777777" w:rsidR="00F55088" w:rsidRPr="00F55088" w:rsidRDefault="00F55088" w:rsidP="00FD69A8">
      <w:pPr>
        <w:spacing w:before="240"/>
        <w:ind w:left="0"/>
        <w:rPr>
          <w:rFonts w:asciiTheme="majorBidi" w:hAnsiTheme="majorBidi" w:cstheme="majorBidi"/>
          <w:szCs w:val="28"/>
        </w:rPr>
      </w:pPr>
      <w:r w:rsidRPr="00F55088">
        <w:rPr>
          <w:rFonts w:asciiTheme="majorBidi" w:hAnsiTheme="majorBidi" w:cstheme="majorBidi"/>
          <w:szCs w:val="28"/>
        </w:rPr>
        <w:t>In this chapter, the process of implementation and the experimental evaluation of the proposed intelligent email management system have been discussed.</w:t>
      </w:r>
    </w:p>
    <w:p w14:paraId="589C85BA" w14:textId="0FC2FEE7" w:rsidR="00F55088" w:rsidRPr="00F55088" w:rsidRDefault="00F55088" w:rsidP="00C12317">
      <w:pPr>
        <w:spacing w:before="240"/>
        <w:ind w:left="0"/>
        <w:rPr>
          <w:rFonts w:asciiTheme="majorBidi" w:hAnsiTheme="majorBidi" w:cstheme="majorBidi"/>
          <w:szCs w:val="28"/>
        </w:rPr>
      </w:pPr>
      <w:r w:rsidRPr="00F55088">
        <w:rPr>
          <w:rFonts w:asciiTheme="majorBidi" w:hAnsiTheme="majorBidi" w:cstheme="majorBidi"/>
          <w:szCs w:val="28"/>
        </w:rPr>
        <w:t xml:space="preserve">Firstly, the implementation environment was introduced along with the data preprocessing steps and the design and training of the baseline machine learning models used as reference systems for comparison. Next, the proposed DistilBERT multi-task model design and implementation process were discussed in terms of </w:t>
      </w:r>
      <w:r w:rsidR="00926A42">
        <w:rPr>
          <w:rFonts w:asciiTheme="majorBidi" w:hAnsiTheme="majorBidi" w:cstheme="majorBidi"/>
          <w:szCs w:val="28"/>
        </w:rPr>
        <w:t xml:space="preserve">the </w:t>
      </w:r>
      <w:r w:rsidRPr="00F55088">
        <w:rPr>
          <w:rFonts w:asciiTheme="majorBidi" w:hAnsiTheme="majorBidi" w:cstheme="majorBidi"/>
          <w:szCs w:val="28"/>
        </w:rPr>
        <w:t>training process, validation approach, and model selection.</w:t>
      </w:r>
    </w:p>
    <w:p w14:paraId="443594EB" w14:textId="7FD3ACE0" w:rsidR="00C34640" w:rsidRPr="00F56B4A" w:rsidRDefault="00F55088" w:rsidP="00926A42">
      <w:pPr>
        <w:spacing w:before="240"/>
        <w:ind w:left="0"/>
        <w:rPr>
          <w:rFonts w:asciiTheme="majorBidi" w:hAnsiTheme="majorBidi" w:cstheme="majorBidi"/>
          <w:szCs w:val="28"/>
        </w:rPr>
      </w:pPr>
      <w:r w:rsidRPr="00F55088">
        <w:rPr>
          <w:rFonts w:asciiTheme="majorBidi" w:hAnsiTheme="majorBidi" w:cstheme="majorBidi"/>
          <w:szCs w:val="28"/>
        </w:rPr>
        <w:t xml:space="preserve">The experiments run on the independent Holdout Test Set have shown the superiority of the proposed model compared to the baseline models both for category classification and priority classification tasks. The proposed improvements were confirmed with the help of threshold tuning that improved category classification results at </w:t>
      </w:r>
      <w:r w:rsidR="00514A7A">
        <w:rPr>
          <w:rFonts w:asciiTheme="majorBidi" w:hAnsiTheme="majorBidi" w:cstheme="majorBidi"/>
          <w:szCs w:val="28"/>
        </w:rPr>
        <w:t xml:space="preserve">the </w:t>
      </w:r>
      <w:r w:rsidRPr="00F55088">
        <w:rPr>
          <w:rFonts w:asciiTheme="majorBidi" w:hAnsiTheme="majorBidi" w:cstheme="majorBidi"/>
          <w:szCs w:val="28"/>
        </w:rPr>
        <w:t xml:space="preserve">inference step without any need </w:t>
      </w:r>
      <w:r w:rsidR="00514A7A">
        <w:rPr>
          <w:rFonts w:asciiTheme="majorBidi" w:hAnsiTheme="majorBidi" w:cstheme="majorBidi"/>
          <w:szCs w:val="28"/>
        </w:rPr>
        <w:t>for</w:t>
      </w:r>
      <w:r w:rsidRPr="00F55088">
        <w:rPr>
          <w:rFonts w:asciiTheme="majorBidi" w:hAnsiTheme="majorBidi" w:cstheme="majorBidi"/>
          <w:szCs w:val="28"/>
        </w:rPr>
        <w:t xml:space="preserve"> retraining</w:t>
      </w:r>
      <w:r w:rsidR="00C34640" w:rsidRPr="00F56B4A">
        <w:rPr>
          <w:rFonts w:asciiTheme="majorBidi" w:hAnsiTheme="majorBidi" w:cstheme="majorBidi"/>
          <w:szCs w:val="28"/>
        </w:rPr>
        <w:t>.</w:t>
      </w:r>
    </w:p>
    <w:p w14:paraId="222EDAF8" w14:textId="77777777" w:rsidR="005A589D" w:rsidRDefault="00280D7C" w:rsidP="007C3EBB">
      <w:pPr>
        <w:spacing w:before="240"/>
        <w:ind w:left="0"/>
        <w:rPr>
          <w:rFonts w:asciiTheme="majorBidi" w:hAnsiTheme="majorBidi" w:cstheme="majorBidi"/>
          <w:szCs w:val="28"/>
        </w:rPr>
      </w:pPr>
      <w:r w:rsidRPr="00280D7C">
        <w:rPr>
          <w:rFonts w:asciiTheme="majorBidi" w:hAnsiTheme="majorBidi" w:cstheme="majorBidi"/>
          <w:szCs w:val="28"/>
        </w:rPr>
        <w:t xml:space="preserve">The explainability of the model was addressed through Explainable AI based on LIME that helped interpret the predictions of the model and understand what textual features played a key role in the process. </w:t>
      </w:r>
    </w:p>
    <w:p w14:paraId="4053A231" w14:textId="3B46B231" w:rsidR="00280D7C" w:rsidRPr="00280D7C" w:rsidRDefault="00327240" w:rsidP="007C3EBB">
      <w:pPr>
        <w:spacing w:before="240"/>
        <w:ind w:left="0"/>
        <w:rPr>
          <w:rFonts w:asciiTheme="majorBidi" w:hAnsiTheme="majorBidi" w:cstheme="majorBidi"/>
          <w:szCs w:val="28"/>
        </w:rPr>
      </w:pPr>
      <w:r>
        <w:rPr>
          <w:rFonts w:asciiTheme="majorBidi" w:hAnsiTheme="majorBidi" w:cstheme="majorBidi"/>
          <w:szCs w:val="28"/>
        </w:rPr>
        <w:t>As a</w:t>
      </w:r>
      <w:r w:rsidR="00280D7C" w:rsidRPr="00280D7C">
        <w:rPr>
          <w:rFonts w:asciiTheme="majorBidi" w:hAnsiTheme="majorBidi" w:cstheme="majorBidi"/>
          <w:szCs w:val="28"/>
        </w:rPr>
        <w:t xml:space="preserve"> result, the explanations provided showed that the proposed model used meaningful context-based information to classify the emails.</w:t>
      </w:r>
    </w:p>
    <w:p w14:paraId="24F65AD8" w14:textId="690F4B0E" w:rsidR="00C34640" w:rsidRPr="00F56B4A" w:rsidRDefault="00280D7C" w:rsidP="009D29CC">
      <w:pPr>
        <w:spacing w:before="240"/>
        <w:ind w:left="0"/>
        <w:rPr>
          <w:rFonts w:asciiTheme="majorBidi" w:hAnsiTheme="majorBidi" w:cstheme="majorBidi"/>
          <w:szCs w:val="28"/>
        </w:rPr>
      </w:pPr>
      <w:r w:rsidRPr="00280D7C">
        <w:rPr>
          <w:rFonts w:asciiTheme="majorBidi" w:hAnsiTheme="majorBidi" w:cstheme="majorBidi"/>
          <w:szCs w:val="28"/>
        </w:rPr>
        <w:t xml:space="preserve">In conclusion, the results of </w:t>
      </w:r>
      <w:r w:rsidR="00256622">
        <w:rPr>
          <w:rFonts w:asciiTheme="majorBidi" w:hAnsiTheme="majorBidi" w:cstheme="majorBidi"/>
          <w:szCs w:val="28"/>
        </w:rPr>
        <w:t xml:space="preserve">the </w:t>
      </w:r>
      <w:r w:rsidRPr="00280D7C">
        <w:rPr>
          <w:rFonts w:asciiTheme="majorBidi" w:hAnsiTheme="majorBidi" w:cstheme="majorBidi"/>
          <w:szCs w:val="28"/>
        </w:rPr>
        <w:t xml:space="preserve">comparison of the baseline models with the proposed framework showed that </w:t>
      </w:r>
      <w:r w:rsidR="00256622">
        <w:rPr>
          <w:rFonts w:asciiTheme="majorBidi" w:hAnsiTheme="majorBidi" w:cstheme="majorBidi"/>
          <w:szCs w:val="28"/>
        </w:rPr>
        <w:t xml:space="preserve">the </w:t>
      </w:r>
      <w:r w:rsidRPr="00280D7C">
        <w:rPr>
          <w:rFonts w:asciiTheme="majorBidi" w:hAnsiTheme="majorBidi" w:cstheme="majorBidi"/>
          <w:szCs w:val="28"/>
        </w:rPr>
        <w:t>DistilBERT multi-task model is more effective at predicting while using one model to complete two tasks. Thus, the results prove that the goals of the research have been met and that there is a basis for creating an email management system</w:t>
      </w:r>
      <w:r w:rsidR="00C34640" w:rsidRPr="00F56B4A">
        <w:rPr>
          <w:rFonts w:asciiTheme="majorBidi" w:hAnsiTheme="majorBidi" w:cstheme="majorBidi"/>
          <w:szCs w:val="28"/>
        </w:rPr>
        <w:t>.</w:t>
      </w:r>
    </w:p>
    <w:p w14:paraId="1A07E045"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szCs w:val="28"/>
        </w:rPr>
        <w:br w:type="page"/>
      </w:r>
    </w:p>
    <w:p w14:paraId="3B337BB4" w14:textId="77777777" w:rsidR="00C34640" w:rsidRPr="0037263B" w:rsidRDefault="00C34640" w:rsidP="00C44D8C">
      <w:pPr>
        <w:pStyle w:val="1"/>
        <w:ind w:left="0"/>
        <w:rPr>
          <w:rFonts w:asciiTheme="majorBidi" w:hAnsiTheme="majorBidi"/>
          <w:color w:val="auto"/>
        </w:rPr>
      </w:pPr>
      <w:bookmarkStart w:id="44" w:name="_Toc235821993"/>
      <w:r w:rsidRPr="0037263B">
        <w:rPr>
          <w:rFonts w:asciiTheme="majorBidi" w:hAnsiTheme="majorBidi"/>
          <w:color w:val="auto"/>
        </w:rPr>
        <w:lastRenderedPageBreak/>
        <w:t>Chapter 5: Conclusions, Recommendations, and Future Work</w:t>
      </w:r>
      <w:bookmarkEnd w:id="44"/>
    </w:p>
    <w:p w14:paraId="411D6A8D" w14:textId="77777777" w:rsidR="00C34640" w:rsidRPr="00AF3141" w:rsidRDefault="00C34640" w:rsidP="00C44D8C">
      <w:pPr>
        <w:pStyle w:val="2"/>
        <w:ind w:left="0"/>
        <w:rPr>
          <w:rFonts w:asciiTheme="majorBidi" w:hAnsiTheme="majorBidi"/>
          <w:b/>
          <w:bCs/>
          <w:color w:val="auto"/>
        </w:rPr>
      </w:pPr>
      <w:bookmarkStart w:id="45" w:name="_Toc235821994"/>
      <w:r w:rsidRPr="00AF3141">
        <w:rPr>
          <w:rFonts w:asciiTheme="majorBidi" w:hAnsiTheme="majorBidi"/>
          <w:b/>
          <w:bCs/>
          <w:color w:val="auto"/>
        </w:rPr>
        <w:t>5.1 Introduction</w:t>
      </w:r>
      <w:bookmarkEnd w:id="45"/>
    </w:p>
    <w:p w14:paraId="208D8BFA" w14:textId="453F17A9" w:rsidR="00C34640" w:rsidRPr="00F56B4A" w:rsidRDefault="00DB5527" w:rsidP="00DB5527">
      <w:pPr>
        <w:spacing w:before="240"/>
        <w:ind w:left="0"/>
        <w:rPr>
          <w:rFonts w:asciiTheme="majorBidi" w:hAnsiTheme="majorBidi" w:cstheme="majorBidi"/>
          <w:szCs w:val="28"/>
        </w:rPr>
      </w:pPr>
      <w:r w:rsidRPr="00DB5527">
        <w:rPr>
          <w:rFonts w:asciiTheme="majorBidi" w:hAnsiTheme="majorBidi" w:cstheme="majorBidi"/>
          <w:szCs w:val="28"/>
        </w:rPr>
        <w:t xml:space="preserve">This chapter is devoted to a summary of the main results of the conducted study. In addition, the scientific and practical contributions of the study are discussed, together with recommendations for improvement and ideas for further </w:t>
      </w:r>
      <w:r w:rsidR="00F82351" w:rsidRPr="00DB5527">
        <w:rPr>
          <w:rFonts w:asciiTheme="majorBidi" w:hAnsiTheme="majorBidi" w:cstheme="majorBidi"/>
          <w:szCs w:val="28"/>
        </w:rPr>
        <w:t>research.</w:t>
      </w:r>
    </w:p>
    <w:p w14:paraId="713FA6BF" w14:textId="77777777" w:rsidR="00C34640" w:rsidRPr="007E37EA" w:rsidRDefault="00C34640" w:rsidP="00C44D8C">
      <w:pPr>
        <w:pStyle w:val="2"/>
        <w:ind w:left="0"/>
        <w:rPr>
          <w:rFonts w:asciiTheme="majorBidi" w:hAnsiTheme="majorBidi"/>
          <w:b/>
          <w:bCs/>
          <w:color w:val="auto"/>
        </w:rPr>
      </w:pPr>
      <w:bookmarkStart w:id="46" w:name="_Toc235821995"/>
      <w:r w:rsidRPr="007E37EA">
        <w:rPr>
          <w:rFonts w:asciiTheme="majorBidi" w:hAnsiTheme="majorBidi"/>
          <w:b/>
          <w:bCs/>
          <w:color w:val="auto"/>
        </w:rPr>
        <w:t>5.2 Conclusions</w:t>
      </w:r>
      <w:bookmarkEnd w:id="46"/>
      <w:r w:rsidRPr="007E37EA">
        <w:rPr>
          <w:rFonts w:asciiTheme="majorBidi" w:hAnsiTheme="majorBidi"/>
          <w:b/>
          <w:bCs/>
          <w:color w:val="auto"/>
        </w:rPr>
        <w:t xml:space="preserve"> </w:t>
      </w:r>
    </w:p>
    <w:p w14:paraId="61951817" w14:textId="77777777" w:rsidR="0096016F" w:rsidRPr="0096016F" w:rsidRDefault="0096016F" w:rsidP="0096016F">
      <w:pPr>
        <w:spacing w:before="240"/>
        <w:ind w:left="0"/>
        <w:rPr>
          <w:rFonts w:asciiTheme="majorBidi" w:hAnsiTheme="majorBidi" w:cstheme="majorBidi"/>
          <w:szCs w:val="28"/>
        </w:rPr>
      </w:pPr>
      <w:r w:rsidRPr="0096016F">
        <w:rPr>
          <w:rFonts w:asciiTheme="majorBidi" w:hAnsiTheme="majorBidi" w:cstheme="majorBidi"/>
          <w:szCs w:val="28"/>
        </w:rPr>
        <w:t>The results from the experiments show that the proposed DistilBERT multi-task learning model managed to achieve the intended objectives for this study. The model managed to perform category classification and priority classification of emails in a single model design, thereby surpassing the traditional baseline models.</w:t>
      </w:r>
    </w:p>
    <w:p w14:paraId="2FCA1189" w14:textId="521C2913" w:rsidR="0096016F" w:rsidRPr="0096016F" w:rsidRDefault="0096016F" w:rsidP="0096016F">
      <w:pPr>
        <w:spacing w:before="240"/>
        <w:ind w:left="0"/>
        <w:rPr>
          <w:rFonts w:asciiTheme="majorBidi" w:hAnsiTheme="majorBidi" w:cstheme="majorBidi"/>
          <w:szCs w:val="28"/>
        </w:rPr>
      </w:pPr>
      <w:r w:rsidRPr="0096016F">
        <w:rPr>
          <w:rFonts w:asciiTheme="majorBidi" w:hAnsiTheme="majorBidi" w:cstheme="majorBidi"/>
          <w:szCs w:val="28"/>
        </w:rPr>
        <w:t xml:space="preserve">Comparing the results from the proposed model with those from Logistic Regression and Linear SVM, it was clear that the former had better classification results. In the case of category classification, the model was able to achieve </w:t>
      </w:r>
      <w:r>
        <w:rPr>
          <w:rFonts w:asciiTheme="majorBidi" w:hAnsiTheme="majorBidi" w:cstheme="majorBidi"/>
          <w:szCs w:val="28"/>
        </w:rPr>
        <w:t xml:space="preserve">a </w:t>
      </w:r>
      <w:r w:rsidRPr="0096016F">
        <w:rPr>
          <w:rFonts w:asciiTheme="majorBidi" w:hAnsiTheme="majorBidi" w:cstheme="majorBidi"/>
          <w:szCs w:val="28"/>
        </w:rPr>
        <w:t xml:space="preserve">Macro F1 score of 0.9672 while the Hamming loss for the prediction was 0.0175, showing accuracy in multi-label predictions. In terms of priority classification, the model was able to achieve </w:t>
      </w:r>
      <w:r w:rsidR="00CD6671">
        <w:rPr>
          <w:rFonts w:asciiTheme="majorBidi" w:hAnsiTheme="majorBidi" w:cstheme="majorBidi"/>
          <w:szCs w:val="28"/>
        </w:rPr>
        <w:t>an accuracy</w:t>
      </w:r>
      <w:r w:rsidRPr="0096016F">
        <w:rPr>
          <w:rFonts w:asciiTheme="majorBidi" w:hAnsiTheme="majorBidi" w:cstheme="majorBidi"/>
          <w:szCs w:val="28"/>
        </w:rPr>
        <w:t xml:space="preserve"> of 0.9529, </w:t>
      </w:r>
      <w:r w:rsidR="00CD6671">
        <w:rPr>
          <w:rFonts w:asciiTheme="majorBidi" w:hAnsiTheme="majorBidi" w:cstheme="majorBidi"/>
          <w:szCs w:val="28"/>
        </w:rPr>
        <w:t xml:space="preserve">a </w:t>
      </w:r>
      <w:r w:rsidRPr="0096016F">
        <w:rPr>
          <w:rFonts w:asciiTheme="majorBidi" w:hAnsiTheme="majorBidi" w:cstheme="majorBidi"/>
          <w:szCs w:val="28"/>
        </w:rPr>
        <w:t>Macro F1 score of 0.9327, and High Priority Recall of 0.8627.</w:t>
      </w:r>
    </w:p>
    <w:p w14:paraId="72304330" w14:textId="4AF649D7" w:rsidR="00C34640" w:rsidRPr="00F56B4A" w:rsidRDefault="0096016F" w:rsidP="0096016F">
      <w:pPr>
        <w:spacing w:before="240"/>
        <w:ind w:left="0"/>
        <w:rPr>
          <w:rFonts w:asciiTheme="majorBidi" w:hAnsiTheme="majorBidi" w:cstheme="majorBidi"/>
          <w:szCs w:val="28"/>
        </w:rPr>
      </w:pPr>
      <w:r w:rsidRPr="0096016F">
        <w:rPr>
          <w:rFonts w:asciiTheme="majorBidi" w:hAnsiTheme="majorBidi" w:cstheme="majorBidi"/>
          <w:szCs w:val="28"/>
        </w:rPr>
        <w:t>The experiments also showed that the multi-task learning approach was effective since it was possible to use the same DistilBERT encoder to learn the contextual representation needed in classification tasks. This has made it easier to have a simpler architecture since the two models were not necessary</w:t>
      </w:r>
      <w:r w:rsidR="00C34640" w:rsidRPr="00F56B4A">
        <w:rPr>
          <w:rFonts w:asciiTheme="majorBidi" w:hAnsiTheme="majorBidi" w:cstheme="majorBidi"/>
          <w:szCs w:val="28"/>
        </w:rPr>
        <w:t>.</w:t>
      </w:r>
    </w:p>
    <w:p w14:paraId="293E65BE" w14:textId="01880DFD" w:rsidR="00CA71DD" w:rsidRPr="00CA71DD" w:rsidRDefault="00CA71DD" w:rsidP="00CA71DD">
      <w:pPr>
        <w:spacing w:before="240"/>
        <w:ind w:left="0"/>
        <w:rPr>
          <w:rFonts w:asciiTheme="majorBidi" w:hAnsiTheme="majorBidi" w:cstheme="majorBidi"/>
          <w:szCs w:val="28"/>
        </w:rPr>
      </w:pPr>
      <w:r w:rsidRPr="00CA71DD">
        <w:rPr>
          <w:rFonts w:asciiTheme="majorBidi" w:hAnsiTheme="majorBidi" w:cstheme="majorBidi"/>
          <w:szCs w:val="28"/>
        </w:rPr>
        <w:t xml:space="preserve">Threshold tuning was another successful post-processing approach. The increase in the decision threshold for the categories from 0.50 to 0.60 resulted in a small increase in the Macro F1-score accompanied by </w:t>
      </w:r>
      <w:r>
        <w:rPr>
          <w:rFonts w:asciiTheme="majorBidi" w:hAnsiTheme="majorBidi" w:cstheme="majorBidi"/>
          <w:szCs w:val="28"/>
        </w:rPr>
        <w:t>a</w:t>
      </w:r>
      <w:r w:rsidRPr="00CA71DD">
        <w:rPr>
          <w:rFonts w:asciiTheme="majorBidi" w:hAnsiTheme="majorBidi" w:cstheme="majorBidi"/>
          <w:szCs w:val="28"/>
        </w:rPr>
        <w:t xml:space="preserve"> decrease in the Hamming Loss score without any additional training or changes in the architecture of the model.</w:t>
      </w:r>
    </w:p>
    <w:p w14:paraId="35B29D9F" w14:textId="59D1FD7F" w:rsidR="00C34640" w:rsidRDefault="00CA71DD" w:rsidP="00CA71DD">
      <w:pPr>
        <w:spacing w:before="240"/>
        <w:ind w:left="0"/>
        <w:rPr>
          <w:rFonts w:asciiTheme="majorBidi" w:hAnsiTheme="majorBidi" w:cstheme="majorBidi"/>
          <w:szCs w:val="28"/>
        </w:rPr>
      </w:pPr>
      <w:r w:rsidRPr="00CA71DD">
        <w:rPr>
          <w:rFonts w:asciiTheme="majorBidi" w:hAnsiTheme="majorBidi" w:cstheme="majorBidi"/>
          <w:szCs w:val="28"/>
        </w:rPr>
        <w:t>Finally, the use of Explainable Artificial Intelligence (XAI) through the LIME method allowed for explaining the proposed model in terms of the text features used in each prediction</w:t>
      </w:r>
      <w:r w:rsidR="00C34640" w:rsidRPr="00F56B4A">
        <w:rPr>
          <w:rFonts w:asciiTheme="majorBidi" w:hAnsiTheme="majorBidi" w:cstheme="majorBidi"/>
          <w:szCs w:val="28"/>
        </w:rPr>
        <w:t xml:space="preserve">. </w:t>
      </w:r>
    </w:p>
    <w:p w14:paraId="2055AB4A" w14:textId="77777777" w:rsidR="00C34640" w:rsidRPr="00F56B4A" w:rsidRDefault="00C34640" w:rsidP="00C44D8C">
      <w:pPr>
        <w:ind w:left="0"/>
        <w:rPr>
          <w:rFonts w:asciiTheme="majorBidi" w:hAnsiTheme="majorBidi" w:cstheme="majorBidi"/>
          <w:b/>
          <w:bCs/>
          <w:szCs w:val="28"/>
          <w:rtl/>
        </w:rPr>
      </w:pPr>
      <w:r w:rsidRPr="00F56B4A">
        <w:rPr>
          <w:rFonts w:asciiTheme="majorBidi" w:hAnsiTheme="majorBidi" w:cstheme="majorBidi"/>
          <w:b/>
          <w:bCs/>
          <w:szCs w:val="28"/>
        </w:rPr>
        <w:lastRenderedPageBreak/>
        <w:t xml:space="preserve">Figure </w:t>
      </w:r>
      <w:r>
        <w:rPr>
          <w:rFonts w:asciiTheme="majorBidi" w:hAnsiTheme="majorBidi" w:cstheme="majorBidi"/>
          <w:b/>
          <w:bCs/>
          <w:szCs w:val="28"/>
        </w:rPr>
        <w:t>(</w:t>
      </w:r>
      <w:r w:rsidRPr="00F56B4A">
        <w:rPr>
          <w:rFonts w:asciiTheme="majorBidi" w:hAnsiTheme="majorBidi" w:cstheme="majorBidi"/>
          <w:b/>
          <w:bCs/>
          <w:szCs w:val="28"/>
        </w:rPr>
        <w:t>5.1</w:t>
      </w:r>
      <w:r>
        <w:rPr>
          <w:rFonts w:asciiTheme="majorBidi" w:hAnsiTheme="majorBidi" w:cstheme="majorBidi"/>
          <w:b/>
          <w:bCs/>
          <w:szCs w:val="28"/>
        </w:rPr>
        <w:t>)</w:t>
      </w:r>
      <w:r w:rsidRPr="00F56B4A">
        <w:rPr>
          <w:rFonts w:asciiTheme="majorBidi" w:hAnsiTheme="majorBidi" w:cstheme="majorBidi"/>
          <w:b/>
          <w:bCs/>
          <w:szCs w:val="28"/>
        </w:rPr>
        <w:t>: Overall Framework of the Proposed Study</w:t>
      </w:r>
    </w:p>
    <w:p w14:paraId="1198F726" w14:textId="77777777" w:rsidR="00C34640" w:rsidRPr="00F56B4A" w:rsidRDefault="00C34640" w:rsidP="00C44D8C">
      <w:pPr>
        <w:ind w:left="0"/>
        <w:jc w:val="center"/>
        <w:rPr>
          <w:rFonts w:asciiTheme="majorBidi" w:hAnsiTheme="majorBidi" w:cstheme="majorBidi"/>
          <w:szCs w:val="28"/>
          <w:rtl/>
        </w:rPr>
      </w:pPr>
      <w:r w:rsidRPr="00F56B4A">
        <w:rPr>
          <w:rFonts w:asciiTheme="majorBidi" w:hAnsiTheme="majorBidi" w:cstheme="majorBidi"/>
          <w:noProof/>
          <w:szCs w:val="28"/>
          <w:rtl/>
          <w:lang w:val="ar-SA"/>
        </w:rPr>
        <w:drawing>
          <wp:inline distT="0" distB="0" distL="0" distR="0" wp14:anchorId="2190486E" wp14:editId="37377855">
            <wp:extent cx="1975485" cy="3539649"/>
            <wp:effectExtent l="0" t="0" r="5715" b="3810"/>
            <wp:docPr id="119344514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445140" name="صورة 119344514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78845" cy="3545669"/>
                    </a:xfrm>
                    <a:prstGeom prst="rect">
                      <a:avLst/>
                    </a:prstGeom>
                  </pic:spPr>
                </pic:pic>
              </a:graphicData>
            </a:graphic>
          </wp:inline>
        </w:drawing>
      </w:r>
    </w:p>
    <w:p w14:paraId="344E284C" w14:textId="74498EF1" w:rsidR="00C34640" w:rsidRPr="00F56B4A" w:rsidRDefault="00D46D13" w:rsidP="00C44D8C">
      <w:pPr>
        <w:ind w:left="0"/>
        <w:rPr>
          <w:rFonts w:asciiTheme="majorBidi" w:hAnsiTheme="majorBidi" w:cstheme="majorBidi"/>
          <w:szCs w:val="28"/>
          <w:rtl/>
        </w:rPr>
      </w:pPr>
      <w:r w:rsidRPr="00D46D13">
        <w:rPr>
          <w:rFonts w:asciiTheme="majorBidi" w:hAnsiTheme="majorBidi" w:cstheme="majorBidi"/>
          <w:szCs w:val="28"/>
        </w:rPr>
        <w:t>Figure 5.1 presents the workflow of the entire proposed study starting from the data preparation stage through model creation and optimization, its interpretation, and ending with prototype implementation.</w:t>
      </w:r>
    </w:p>
    <w:p w14:paraId="356CCDFE" w14:textId="77777777" w:rsidR="00C34640" w:rsidRPr="007E37EA" w:rsidRDefault="00C34640" w:rsidP="00C44D8C">
      <w:pPr>
        <w:pStyle w:val="2"/>
        <w:ind w:left="0"/>
        <w:rPr>
          <w:rFonts w:asciiTheme="majorBidi" w:hAnsiTheme="majorBidi"/>
          <w:b/>
          <w:bCs/>
          <w:color w:val="auto"/>
        </w:rPr>
      </w:pPr>
      <w:bookmarkStart w:id="47" w:name="_Toc235821996"/>
      <w:r w:rsidRPr="007E37EA">
        <w:rPr>
          <w:rFonts w:asciiTheme="majorBidi" w:hAnsiTheme="majorBidi"/>
          <w:b/>
          <w:bCs/>
          <w:color w:val="auto"/>
        </w:rPr>
        <w:t>5.3 Study Contributions</w:t>
      </w:r>
      <w:bookmarkEnd w:id="47"/>
    </w:p>
    <w:p w14:paraId="0FAB33D4" w14:textId="77777777" w:rsidR="00833D07" w:rsidRPr="00833D07" w:rsidRDefault="00833D07" w:rsidP="00833D07">
      <w:pPr>
        <w:ind w:left="0"/>
        <w:rPr>
          <w:rFonts w:asciiTheme="majorBidi" w:hAnsiTheme="majorBidi" w:cstheme="majorBidi"/>
          <w:szCs w:val="28"/>
        </w:rPr>
      </w:pPr>
      <w:r w:rsidRPr="00833D07">
        <w:rPr>
          <w:rFonts w:asciiTheme="majorBidi" w:hAnsiTheme="majorBidi" w:cstheme="majorBidi"/>
          <w:szCs w:val="28"/>
        </w:rPr>
        <w:t>The research contributes to the scientific community in several ways that go beyond just improving classification results.</w:t>
      </w:r>
    </w:p>
    <w:p w14:paraId="35F00E67" w14:textId="3B1B9B52" w:rsidR="00833D07" w:rsidRPr="00833D07" w:rsidRDefault="00833D07" w:rsidP="006E30CE">
      <w:pPr>
        <w:spacing w:before="240"/>
        <w:ind w:left="0"/>
        <w:rPr>
          <w:rFonts w:asciiTheme="majorBidi" w:hAnsiTheme="majorBidi" w:cstheme="majorBidi"/>
          <w:szCs w:val="28"/>
        </w:rPr>
      </w:pPr>
      <w:r w:rsidRPr="00833D07">
        <w:rPr>
          <w:rFonts w:asciiTheme="majorBidi" w:hAnsiTheme="majorBidi" w:cstheme="majorBidi"/>
          <w:szCs w:val="28"/>
        </w:rPr>
        <w:t xml:space="preserve">First of all, it develops an integrated multi-task learning system that </w:t>
      </w:r>
      <w:r w:rsidR="00C235F9">
        <w:rPr>
          <w:rFonts w:asciiTheme="majorBidi" w:hAnsiTheme="majorBidi" w:cstheme="majorBidi"/>
          <w:szCs w:val="28"/>
        </w:rPr>
        <w:t>can</w:t>
      </w:r>
      <w:r w:rsidRPr="00833D07">
        <w:rPr>
          <w:rFonts w:asciiTheme="majorBidi" w:hAnsiTheme="majorBidi" w:cstheme="majorBidi"/>
          <w:szCs w:val="28"/>
        </w:rPr>
        <w:t xml:space="preserve"> classify and predict the priority of emails in one step by using a single DistilBERT model.</w:t>
      </w:r>
    </w:p>
    <w:p w14:paraId="55655CB5" w14:textId="77777777" w:rsidR="00833D07" w:rsidRPr="00833D07" w:rsidRDefault="00833D07" w:rsidP="00C235F9">
      <w:pPr>
        <w:spacing w:before="240"/>
        <w:ind w:left="0"/>
        <w:rPr>
          <w:rFonts w:asciiTheme="majorBidi" w:hAnsiTheme="majorBidi" w:cstheme="majorBidi"/>
          <w:szCs w:val="28"/>
        </w:rPr>
      </w:pPr>
      <w:r w:rsidRPr="00833D07">
        <w:rPr>
          <w:rFonts w:asciiTheme="majorBidi" w:hAnsiTheme="majorBidi" w:cstheme="majorBidi"/>
          <w:szCs w:val="28"/>
        </w:rPr>
        <w:t>Secondly, the research proves that contextual language models significantly outperform traditional machine learning techniques based on TF-IDF for intelligent email handling.</w:t>
      </w:r>
    </w:p>
    <w:p w14:paraId="2CA27D0C" w14:textId="77777777" w:rsidR="00833D07" w:rsidRPr="00833D07" w:rsidRDefault="00833D07" w:rsidP="00D175AC">
      <w:pPr>
        <w:spacing w:before="240"/>
        <w:ind w:left="0"/>
        <w:rPr>
          <w:rFonts w:asciiTheme="majorBidi" w:hAnsiTheme="majorBidi" w:cstheme="majorBidi"/>
          <w:szCs w:val="28"/>
        </w:rPr>
      </w:pPr>
      <w:r w:rsidRPr="00833D07">
        <w:rPr>
          <w:rFonts w:asciiTheme="majorBidi" w:hAnsiTheme="majorBidi" w:cstheme="majorBidi"/>
          <w:szCs w:val="28"/>
        </w:rPr>
        <w:t>Thirdly, the research proves that the simplest possible inference-time tuning of a threshold improves multi-label classification performance with no additional costs at all.</w:t>
      </w:r>
    </w:p>
    <w:p w14:paraId="4BDF31F4" w14:textId="438E7F99" w:rsidR="00C34640" w:rsidRPr="00F56B4A" w:rsidRDefault="00833D07" w:rsidP="00506158">
      <w:pPr>
        <w:spacing w:before="240"/>
        <w:ind w:left="0"/>
        <w:rPr>
          <w:rFonts w:asciiTheme="majorBidi" w:hAnsiTheme="majorBidi" w:cstheme="majorBidi"/>
          <w:szCs w:val="28"/>
        </w:rPr>
      </w:pPr>
      <w:r w:rsidRPr="00833D07">
        <w:rPr>
          <w:rFonts w:asciiTheme="majorBidi" w:hAnsiTheme="majorBidi" w:cstheme="majorBidi"/>
          <w:szCs w:val="28"/>
        </w:rPr>
        <w:lastRenderedPageBreak/>
        <w:t>Lastly, the research incorporates Explainable Artificial Intelligence (LIME) into the proposed system, making the individual predictions explainable</w:t>
      </w:r>
      <w:r w:rsidR="00C34640" w:rsidRPr="00F56B4A">
        <w:rPr>
          <w:rFonts w:asciiTheme="majorBidi" w:hAnsiTheme="majorBidi" w:cstheme="majorBidi"/>
          <w:szCs w:val="28"/>
        </w:rPr>
        <w:t>.</w:t>
      </w:r>
    </w:p>
    <w:p w14:paraId="4C8C47F7" w14:textId="77777777" w:rsidR="00C34640" w:rsidRPr="00F56B4A" w:rsidRDefault="00C34640" w:rsidP="00833D07">
      <w:pPr>
        <w:spacing w:before="240"/>
        <w:ind w:left="0"/>
        <w:rPr>
          <w:rFonts w:asciiTheme="majorBidi" w:hAnsiTheme="majorBidi" w:cstheme="majorBidi"/>
          <w:b/>
          <w:bCs/>
          <w:szCs w:val="28"/>
        </w:rPr>
      </w:pPr>
      <w:r w:rsidRPr="00F56B4A">
        <w:rPr>
          <w:rFonts w:asciiTheme="majorBidi" w:hAnsiTheme="majorBidi" w:cstheme="majorBidi"/>
          <w:b/>
          <w:bCs/>
          <w:szCs w:val="28"/>
        </w:rPr>
        <w:t xml:space="preserve">Figure </w:t>
      </w:r>
      <w:r>
        <w:rPr>
          <w:rFonts w:asciiTheme="majorBidi" w:hAnsiTheme="majorBidi" w:cstheme="majorBidi"/>
          <w:b/>
          <w:bCs/>
          <w:szCs w:val="28"/>
        </w:rPr>
        <w:t>(</w:t>
      </w:r>
      <w:r w:rsidRPr="00F56B4A">
        <w:rPr>
          <w:rFonts w:asciiTheme="majorBidi" w:hAnsiTheme="majorBidi" w:cstheme="majorBidi"/>
          <w:b/>
          <w:bCs/>
          <w:szCs w:val="28"/>
        </w:rPr>
        <w:t>5.2</w:t>
      </w:r>
      <w:r>
        <w:rPr>
          <w:rFonts w:asciiTheme="majorBidi" w:hAnsiTheme="majorBidi" w:cstheme="majorBidi"/>
          <w:b/>
          <w:bCs/>
          <w:szCs w:val="28"/>
        </w:rPr>
        <w:t>):</w:t>
      </w:r>
      <w:r w:rsidRPr="00F56B4A">
        <w:rPr>
          <w:rFonts w:asciiTheme="majorBidi" w:hAnsiTheme="majorBidi" w:cstheme="majorBidi"/>
          <w:b/>
          <w:bCs/>
          <w:szCs w:val="28"/>
        </w:rPr>
        <w:t xml:space="preserve"> Main Contributions of the Study</w:t>
      </w:r>
    </w:p>
    <w:p w14:paraId="3CB19EE7"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66101C95" wp14:editId="132579D1">
            <wp:extent cx="2404872" cy="3218688"/>
            <wp:effectExtent l="0" t="0" r="0" b="1270"/>
            <wp:docPr id="758048971"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048971" name="صورة 75804897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0529EB66" w14:textId="5AFE0572" w:rsidR="00C34640" w:rsidRPr="00F56B4A" w:rsidRDefault="00050CEC" w:rsidP="00C44D8C">
      <w:pPr>
        <w:ind w:left="0"/>
        <w:rPr>
          <w:rFonts w:asciiTheme="majorBidi" w:hAnsiTheme="majorBidi" w:cstheme="majorBidi"/>
          <w:szCs w:val="28"/>
        </w:rPr>
      </w:pPr>
      <w:r w:rsidRPr="00050CEC">
        <w:rPr>
          <w:rFonts w:asciiTheme="majorBidi" w:hAnsiTheme="majorBidi" w:cstheme="majorBidi"/>
          <w:szCs w:val="28"/>
        </w:rPr>
        <w:t>Summary of major scientific and practical achievements accomplished within the framework of the suggested approach, such as DistilBERT multi-task architecture, threshold tuning, Explainable Artificial Intelligence, and development of the practical prototype</w:t>
      </w:r>
      <w:r>
        <w:rPr>
          <w:rFonts w:asciiTheme="majorBidi" w:hAnsiTheme="majorBidi" w:cstheme="majorBidi"/>
          <w:szCs w:val="28"/>
        </w:rPr>
        <w:t>,</w:t>
      </w:r>
      <w:r w:rsidRPr="00050CEC">
        <w:rPr>
          <w:rFonts w:asciiTheme="majorBidi" w:hAnsiTheme="majorBidi" w:cstheme="majorBidi"/>
          <w:szCs w:val="28"/>
        </w:rPr>
        <w:t xml:space="preserve"> are provided in Figure 5.2</w:t>
      </w:r>
      <w:r w:rsidR="00C34640" w:rsidRPr="00F56B4A">
        <w:rPr>
          <w:rFonts w:asciiTheme="majorBidi" w:hAnsiTheme="majorBidi" w:cstheme="majorBidi"/>
          <w:szCs w:val="28"/>
        </w:rPr>
        <w:t>.</w:t>
      </w:r>
    </w:p>
    <w:p w14:paraId="70392C4B" w14:textId="77777777" w:rsidR="00C34640" w:rsidRPr="007E37EA" w:rsidRDefault="00C34640" w:rsidP="00C44D8C">
      <w:pPr>
        <w:pStyle w:val="2"/>
        <w:ind w:left="0"/>
        <w:rPr>
          <w:rFonts w:asciiTheme="majorBidi" w:hAnsiTheme="majorBidi"/>
          <w:b/>
          <w:bCs/>
          <w:color w:val="auto"/>
        </w:rPr>
      </w:pPr>
      <w:bookmarkStart w:id="48" w:name="_Toc235821997"/>
      <w:r w:rsidRPr="007E37EA">
        <w:rPr>
          <w:rFonts w:asciiTheme="majorBidi" w:hAnsiTheme="majorBidi"/>
          <w:b/>
          <w:bCs/>
          <w:color w:val="auto"/>
        </w:rPr>
        <w:t>5.4 Recommendations</w:t>
      </w:r>
      <w:bookmarkEnd w:id="48"/>
    </w:p>
    <w:p w14:paraId="29DA8F27" w14:textId="535F8CE2" w:rsidR="00CF7321" w:rsidRPr="00745B28" w:rsidRDefault="0032643E" w:rsidP="0032643E">
      <w:pPr>
        <w:spacing w:before="240"/>
        <w:ind w:left="0"/>
        <w:rPr>
          <w:rFonts w:asciiTheme="majorBidi" w:hAnsiTheme="majorBidi" w:cstheme="majorBidi"/>
          <w:szCs w:val="28"/>
        </w:rPr>
      </w:pPr>
      <w:r w:rsidRPr="0032643E">
        <w:rPr>
          <w:rFonts w:asciiTheme="majorBidi" w:hAnsiTheme="majorBidi" w:cstheme="majorBidi"/>
          <w:szCs w:val="28"/>
        </w:rPr>
        <w:t>Based on the findings of this study, the following recommendations are proposed</w:t>
      </w:r>
      <w:r w:rsidR="00CF7321" w:rsidRPr="00745B28">
        <w:rPr>
          <w:rFonts w:asciiTheme="majorBidi" w:hAnsiTheme="majorBidi" w:cstheme="majorBidi"/>
          <w:szCs w:val="28"/>
        </w:rPr>
        <w:t>:</w:t>
      </w:r>
    </w:p>
    <w:p w14:paraId="40B29BB7" w14:textId="77777777" w:rsidR="00CF7321" w:rsidRPr="00CF7321" w:rsidRDefault="00CF7321" w:rsidP="00745B28">
      <w:pPr>
        <w:ind w:left="0"/>
        <w:rPr>
          <w:rFonts w:asciiTheme="majorBidi" w:hAnsiTheme="majorBidi" w:cstheme="majorBidi"/>
          <w:szCs w:val="28"/>
        </w:rPr>
      </w:pPr>
    </w:p>
    <w:p w14:paraId="1F0C9F70" w14:textId="5143DF86" w:rsidR="00CF7321" w:rsidRPr="006215E2" w:rsidRDefault="00CF7321" w:rsidP="006215E2">
      <w:pPr>
        <w:pStyle w:val="a6"/>
        <w:numPr>
          <w:ilvl w:val="0"/>
          <w:numId w:val="25"/>
        </w:numPr>
        <w:rPr>
          <w:rFonts w:asciiTheme="majorBidi" w:hAnsiTheme="majorBidi" w:cstheme="majorBidi"/>
          <w:szCs w:val="28"/>
        </w:rPr>
      </w:pPr>
      <w:r w:rsidRPr="006215E2">
        <w:rPr>
          <w:rFonts w:asciiTheme="majorBidi" w:hAnsiTheme="majorBidi" w:cstheme="majorBidi"/>
          <w:szCs w:val="28"/>
        </w:rPr>
        <w:t>Deploy the proposed DistilBERT model as an independent software component (such as a plug-in, add-on</w:t>
      </w:r>
      <w:r w:rsidR="009B19F0">
        <w:rPr>
          <w:rFonts w:asciiTheme="majorBidi" w:hAnsiTheme="majorBidi" w:cstheme="majorBidi"/>
          <w:szCs w:val="28"/>
        </w:rPr>
        <w:t>,</w:t>
      </w:r>
      <w:r w:rsidRPr="006215E2">
        <w:rPr>
          <w:rFonts w:asciiTheme="majorBidi" w:hAnsiTheme="majorBidi" w:cstheme="majorBidi"/>
          <w:szCs w:val="28"/>
        </w:rPr>
        <w:t xml:space="preserve"> or RESTful API) which can be plugged into various email management tools for automatic classification of incoming emails and their priorities.</w:t>
      </w:r>
    </w:p>
    <w:p w14:paraId="424D4B01" w14:textId="4D020957" w:rsidR="00CF7321" w:rsidRPr="006215E2" w:rsidRDefault="00CF7321" w:rsidP="006215E2">
      <w:pPr>
        <w:pStyle w:val="a6"/>
        <w:numPr>
          <w:ilvl w:val="0"/>
          <w:numId w:val="25"/>
        </w:numPr>
        <w:rPr>
          <w:rFonts w:asciiTheme="majorBidi" w:hAnsiTheme="majorBidi" w:cstheme="majorBidi"/>
          <w:szCs w:val="28"/>
        </w:rPr>
      </w:pPr>
      <w:r w:rsidRPr="006215E2">
        <w:rPr>
          <w:rFonts w:asciiTheme="majorBidi" w:hAnsiTheme="majorBidi" w:cstheme="majorBidi"/>
          <w:szCs w:val="28"/>
        </w:rPr>
        <w:t xml:space="preserve">Perform threshold optimization as a regular post-processing operation when the decision thresholds are selected on the validation </w:t>
      </w:r>
      <w:r w:rsidR="006215E2">
        <w:rPr>
          <w:rFonts w:asciiTheme="majorBidi" w:hAnsiTheme="majorBidi" w:cstheme="majorBidi"/>
          <w:szCs w:val="28"/>
        </w:rPr>
        <w:t>dataset</w:t>
      </w:r>
      <w:r w:rsidRPr="006215E2">
        <w:rPr>
          <w:rFonts w:asciiTheme="majorBidi" w:hAnsiTheme="majorBidi" w:cstheme="majorBidi"/>
          <w:szCs w:val="28"/>
        </w:rPr>
        <w:t xml:space="preserve"> to increase multi-label classification quality without re-training the model.</w:t>
      </w:r>
    </w:p>
    <w:p w14:paraId="2A432B7F" w14:textId="04064F3F" w:rsidR="00CF7321" w:rsidRPr="000E65CF" w:rsidRDefault="00CF7321" w:rsidP="000E65CF">
      <w:pPr>
        <w:pStyle w:val="a6"/>
        <w:numPr>
          <w:ilvl w:val="0"/>
          <w:numId w:val="25"/>
        </w:numPr>
        <w:rPr>
          <w:rFonts w:asciiTheme="majorBidi" w:hAnsiTheme="majorBidi" w:cstheme="majorBidi"/>
          <w:szCs w:val="28"/>
        </w:rPr>
      </w:pPr>
      <w:r w:rsidRPr="000E65CF">
        <w:rPr>
          <w:rFonts w:asciiTheme="majorBidi" w:hAnsiTheme="majorBidi" w:cstheme="majorBidi"/>
          <w:szCs w:val="28"/>
        </w:rPr>
        <w:lastRenderedPageBreak/>
        <w:t xml:space="preserve">Utilize Explainable Artificial Intelligence (XAI) approaches, such as LIME, to provide explanations of predictions in the form of words and phrases </w:t>
      </w:r>
      <w:r w:rsidR="000E65CF">
        <w:rPr>
          <w:rFonts w:asciiTheme="majorBidi" w:hAnsiTheme="majorBidi" w:cstheme="majorBidi"/>
          <w:szCs w:val="28"/>
        </w:rPr>
        <w:t>that</w:t>
      </w:r>
      <w:r w:rsidRPr="000E65CF">
        <w:rPr>
          <w:rFonts w:asciiTheme="majorBidi" w:hAnsiTheme="majorBidi" w:cstheme="majorBidi"/>
          <w:szCs w:val="28"/>
        </w:rPr>
        <w:t xml:space="preserve"> impact the prediction most.</w:t>
      </w:r>
    </w:p>
    <w:p w14:paraId="6DE88193" w14:textId="79AB348C" w:rsidR="00CF7321" w:rsidRPr="00390971" w:rsidRDefault="00CF7321" w:rsidP="00390971">
      <w:pPr>
        <w:pStyle w:val="a6"/>
        <w:numPr>
          <w:ilvl w:val="0"/>
          <w:numId w:val="25"/>
        </w:numPr>
        <w:rPr>
          <w:rFonts w:asciiTheme="majorBidi" w:hAnsiTheme="majorBidi" w:cstheme="majorBidi"/>
          <w:szCs w:val="28"/>
        </w:rPr>
      </w:pPr>
      <w:r w:rsidRPr="00390971">
        <w:rPr>
          <w:rFonts w:asciiTheme="majorBidi" w:hAnsiTheme="majorBidi" w:cstheme="majorBidi"/>
          <w:szCs w:val="28"/>
        </w:rPr>
        <w:t xml:space="preserve">Regularly </w:t>
      </w:r>
      <w:r w:rsidR="00C71DDE">
        <w:rPr>
          <w:rFonts w:asciiTheme="majorBidi" w:hAnsiTheme="majorBidi" w:cstheme="majorBidi"/>
          <w:szCs w:val="28"/>
        </w:rPr>
        <w:t>retrain</w:t>
      </w:r>
      <w:r w:rsidRPr="00390971">
        <w:rPr>
          <w:rFonts w:asciiTheme="majorBidi" w:hAnsiTheme="majorBidi" w:cstheme="majorBidi"/>
          <w:szCs w:val="28"/>
        </w:rPr>
        <w:t xml:space="preserve"> and validate the model with new email datasets to keep up with changes in communication patterns, vocabulary</w:t>
      </w:r>
      <w:r w:rsidR="009A1014">
        <w:rPr>
          <w:rFonts w:asciiTheme="majorBidi" w:hAnsiTheme="majorBidi" w:cstheme="majorBidi"/>
          <w:szCs w:val="28"/>
        </w:rPr>
        <w:t>,</w:t>
      </w:r>
      <w:r w:rsidRPr="00390971">
        <w:rPr>
          <w:rFonts w:asciiTheme="majorBidi" w:hAnsiTheme="majorBidi" w:cstheme="majorBidi"/>
          <w:szCs w:val="28"/>
        </w:rPr>
        <w:t xml:space="preserve"> and business needs without reducing prediction accuracy.</w:t>
      </w:r>
    </w:p>
    <w:p w14:paraId="7639F95F" w14:textId="4125A8EB" w:rsidR="00C34640" w:rsidRPr="00390971" w:rsidRDefault="00CF7321" w:rsidP="00390971">
      <w:pPr>
        <w:pStyle w:val="a6"/>
        <w:numPr>
          <w:ilvl w:val="0"/>
          <w:numId w:val="25"/>
        </w:numPr>
        <w:rPr>
          <w:rFonts w:asciiTheme="majorBidi" w:hAnsiTheme="majorBidi" w:cstheme="majorBidi"/>
          <w:szCs w:val="28"/>
        </w:rPr>
      </w:pPr>
      <w:r w:rsidRPr="00390971">
        <w:rPr>
          <w:rFonts w:asciiTheme="majorBidi" w:hAnsiTheme="majorBidi" w:cstheme="majorBidi"/>
          <w:szCs w:val="28"/>
        </w:rPr>
        <w:t xml:space="preserve">Enhance the proposed approach by implementing other NLP techniques, including email summarization, automatic response suggestions, and </w:t>
      </w:r>
      <w:r w:rsidR="009A1014">
        <w:rPr>
          <w:rFonts w:asciiTheme="majorBidi" w:hAnsiTheme="majorBidi" w:cstheme="majorBidi"/>
          <w:szCs w:val="28"/>
        </w:rPr>
        <w:t>task</w:t>
      </w:r>
      <w:r w:rsidRPr="00390971">
        <w:rPr>
          <w:rFonts w:asciiTheme="majorBidi" w:hAnsiTheme="majorBidi" w:cstheme="majorBidi"/>
          <w:szCs w:val="28"/>
        </w:rPr>
        <w:t xml:space="preserve"> extraction</w:t>
      </w:r>
      <w:r w:rsidR="009A1014">
        <w:rPr>
          <w:rFonts w:asciiTheme="majorBidi" w:hAnsiTheme="majorBidi" w:cstheme="majorBidi"/>
          <w:szCs w:val="28"/>
        </w:rPr>
        <w:t>.</w:t>
      </w:r>
    </w:p>
    <w:p w14:paraId="2920B0BE" w14:textId="77777777" w:rsidR="00C34640" w:rsidRPr="007E37EA" w:rsidRDefault="00C34640" w:rsidP="00C44D8C">
      <w:pPr>
        <w:pStyle w:val="2"/>
        <w:ind w:left="0"/>
        <w:rPr>
          <w:rFonts w:asciiTheme="majorBidi" w:hAnsiTheme="majorBidi"/>
          <w:b/>
          <w:bCs/>
          <w:color w:val="auto"/>
        </w:rPr>
      </w:pPr>
      <w:bookmarkStart w:id="49" w:name="_Toc235821998"/>
      <w:r w:rsidRPr="007E37EA">
        <w:rPr>
          <w:rFonts w:asciiTheme="majorBidi" w:hAnsiTheme="majorBidi"/>
          <w:b/>
          <w:bCs/>
          <w:color w:val="auto"/>
        </w:rPr>
        <w:t>5.5 Future Work</w:t>
      </w:r>
      <w:bookmarkEnd w:id="49"/>
    </w:p>
    <w:p w14:paraId="46893DC6" w14:textId="77777777" w:rsidR="00B51F5C" w:rsidRPr="00B51F5C" w:rsidRDefault="00B51F5C" w:rsidP="00B51F5C">
      <w:pPr>
        <w:ind w:left="0"/>
        <w:rPr>
          <w:rFonts w:asciiTheme="majorBidi" w:hAnsiTheme="majorBidi" w:cstheme="majorBidi"/>
          <w:szCs w:val="28"/>
        </w:rPr>
      </w:pPr>
      <w:r w:rsidRPr="00B51F5C">
        <w:rPr>
          <w:rFonts w:asciiTheme="majorBidi" w:hAnsiTheme="majorBidi" w:cstheme="majorBidi"/>
          <w:szCs w:val="28"/>
        </w:rPr>
        <w:t>A number of promising research directions can be pursued to further develop the proposed framework.</w:t>
      </w:r>
    </w:p>
    <w:p w14:paraId="1A13BC55" w14:textId="7A3EBD87"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 xml:space="preserve">Consider applying more advanced transformer models, including BERT, RoBERTa, </w:t>
      </w:r>
      <w:r w:rsidR="00801A9F">
        <w:rPr>
          <w:rFonts w:asciiTheme="majorBidi" w:hAnsiTheme="majorBidi" w:cstheme="majorBidi"/>
          <w:szCs w:val="28"/>
        </w:rPr>
        <w:t xml:space="preserve">and </w:t>
      </w:r>
      <w:r w:rsidRPr="00B51F5C">
        <w:rPr>
          <w:rFonts w:asciiTheme="majorBidi" w:hAnsiTheme="majorBidi" w:cstheme="majorBidi"/>
          <w:szCs w:val="28"/>
        </w:rPr>
        <w:t>DeBERTa, as well as lightweight language models, to evaluate the trade-off between predictive performance, computational cost, and inference time.</w:t>
      </w:r>
    </w:p>
    <w:p w14:paraId="022CD5D6" w14:textId="77777777"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Extend the proposed framework by supporting multilingual email classification, enabling the processing of emails in different languages using a unified model.</w:t>
      </w:r>
    </w:p>
    <w:p w14:paraId="0D1414C3" w14:textId="77777777"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Incorporate additional contextual features, such as email attachments, sender and recipient metadata, timestamps, conversation threads, and historical interactions, to improve category classification and priority prediction.</w:t>
      </w:r>
    </w:p>
    <w:p w14:paraId="566D4226" w14:textId="77777777"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Investigate adaptive threshold tuning techniques that take into account class distributions, prediction confidence, or user feedback to improve multi-label classification under evolving data distributions.</w:t>
      </w:r>
    </w:p>
    <w:p w14:paraId="388F9D50" w14:textId="27D66EA4"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 xml:space="preserve">Consider integrating Large Language Models (LLMs) into the proposed framework to support advanced email management tasks, such as email summarization, </w:t>
      </w:r>
      <w:r w:rsidR="00635D1E" w:rsidRPr="00B51F5C">
        <w:rPr>
          <w:rFonts w:asciiTheme="majorBidi" w:hAnsiTheme="majorBidi" w:cstheme="majorBidi"/>
          <w:szCs w:val="28"/>
        </w:rPr>
        <w:t xml:space="preserve">reply </w:t>
      </w:r>
      <w:r w:rsidRPr="00B51F5C">
        <w:rPr>
          <w:rFonts w:asciiTheme="majorBidi" w:hAnsiTheme="majorBidi" w:cstheme="majorBidi"/>
          <w:szCs w:val="28"/>
        </w:rPr>
        <w:t>recommendation, information extraction, and task identification.</w:t>
      </w:r>
    </w:p>
    <w:p w14:paraId="0804AC6A" w14:textId="77986145" w:rsidR="004E154E" w:rsidRPr="00035BE3" w:rsidRDefault="00B51F5C" w:rsidP="00035BE3">
      <w:pPr>
        <w:numPr>
          <w:ilvl w:val="0"/>
          <w:numId w:val="26"/>
        </w:numPr>
        <w:rPr>
          <w:rFonts w:asciiTheme="majorBidi" w:hAnsiTheme="majorBidi" w:cstheme="majorBidi"/>
          <w:szCs w:val="28"/>
        </w:rPr>
      </w:pPr>
      <w:r w:rsidRPr="00B51F5C">
        <w:rPr>
          <w:rFonts w:asciiTheme="majorBidi" w:hAnsiTheme="majorBidi" w:cstheme="majorBidi"/>
          <w:szCs w:val="28"/>
        </w:rPr>
        <w:t>Develop the proposed framework as a reusable software component (e.g., a plug-in, add-on, or RESTful API) and evaluate its performance in real-world email management applications.</w:t>
      </w:r>
    </w:p>
    <w:p w14:paraId="6380F7C4" w14:textId="77777777" w:rsidR="00C34640" w:rsidRPr="007E37EA" w:rsidRDefault="00C34640" w:rsidP="00C44D8C">
      <w:pPr>
        <w:pStyle w:val="2"/>
        <w:ind w:left="0"/>
        <w:rPr>
          <w:rFonts w:asciiTheme="majorBidi" w:hAnsiTheme="majorBidi"/>
          <w:b/>
          <w:bCs/>
          <w:color w:val="auto"/>
        </w:rPr>
      </w:pPr>
      <w:bookmarkStart w:id="50" w:name="_Toc235821999"/>
      <w:r w:rsidRPr="007E37EA">
        <w:rPr>
          <w:rFonts w:asciiTheme="majorBidi" w:hAnsiTheme="majorBidi"/>
          <w:b/>
          <w:bCs/>
          <w:color w:val="auto"/>
        </w:rPr>
        <w:lastRenderedPageBreak/>
        <w:t>5.6 Chapter Summary</w:t>
      </w:r>
      <w:bookmarkEnd w:id="50"/>
    </w:p>
    <w:p w14:paraId="6437F449" w14:textId="77777777" w:rsidR="00D0173A" w:rsidRPr="00D0173A" w:rsidRDefault="00D0173A" w:rsidP="00D0173A">
      <w:pPr>
        <w:spacing w:before="240"/>
        <w:ind w:left="0"/>
        <w:rPr>
          <w:rFonts w:asciiTheme="majorBidi" w:hAnsiTheme="majorBidi" w:cstheme="majorBidi"/>
          <w:szCs w:val="28"/>
        </w:rPr>
      </w:pPr>
      <w:r w:rsidRPr="00D0173A">
        <w:rPr>
          <w:rFonts w:asciiTheme="majorBidi" w:hAnsiTheme="majorBidi" w:cstheme="majorBidi"/>
          <w:szCs w:val="28"/>
        </w:rPr>
        <w:t>In conclusion, this chapter presented the summary of findings of the study and proved that the designed DistilBERT multi-task model was able to accomplish the research objectives.</w:t>
      </w:r>
    </w:p>
    <w:p w14:paraId="51A38B6E" w14:textId="10C87C38" w:rsidR="00D0173A" w:rsidRPr="00D0173A" w:rsidRDefault="00D0173A" w:rsidP="00D0173A">
      <w:pPr>
        <w:spacing w:before="240"/>
        <w:ind w:left="0"/>
        <w:rPr>
          <w:rFonts w:asciiTheme="majorBidi" w:hAnsiTheme="majorBidi" w:cstheme="majorBidi"/>
          <w:szCs w:val="28"/>
        </w:rPr>
      </w:pPr>
      <w:r w:rsidRPr="00D0173A">
        <w:rPr>
          <w:rFonts w:asciiTheme="majorBidi" w:hAnsiTheme="majorBidi" w:cstheme="majorBidi"/>
          <w:szCs w:val="28"/>
        </w:rPr>
        <w:t>The findings showed great improvements compared to the machine learning algorithms in terms of classification and prioritization tasks. Moreover, tuning the threshold provided additional improvement in multi-label classification</w:t>
      </w:r>
      <w:r w:rsidR="00D276CB">
        <w:rPr>
          <w:rFonts w:asciiTheme="majorBidi" w:hAnsiTheme="majorBidi" w:cstheme="majorBidi"/>
          <w:szCs w:val="28"/>
        </w:rPr>
        <w:t>,</w:t>
      </w:r>
      <w:r w:rsidRPr="00D0173A">
        <w:rPr>
          <w:rFonts w:asciiTheme="majorBidi" w:hAnsiTheme="majorBidi" w:cstheme="majorBidi"/>
          <w:szCs w:val="28"/>
        </w:rPr>
        <w:t xml:space="preserve"> while LIME provided increased interpretability of the model.</w:t>
      </w:r>
    </w:p>
    <w:p w14:paraId="18D7EDBC" w14:textId="47E82770" w:rsidR="00C34640" w:rsidRPr="00F56B4A" w:rsidRDefault="00D0173A" w:rsidP="00710551">
      <w:pPr>
        <w:spacing w:before="240"/>
        <w:ind w:left="0"/>
        <w:rPr>
          <w:rFonts w:asciiTheme="majorBidi" w:hAnsiTheme="majorBidi" w:cstheme="majorBidi"/>
          <w:szCs w:val="28"/>
          <w:rtl/>
        </w:rPr>
      </w:pPr>
      <w:r w:rsidRPr="00D0173A">
        <w:rPr>
          <w:rFonts w:asciiTheme="majorBidi" w:hAnsiTheme="majorBidi" w:cstheme="majorBidi"/>
          <w:szCs w:val="28"/>
        </w:rPr>
        <w:t>The research offers a useful approach towards intelligent email management with the use of context-aware language processing, multi-task learning, optimization during inference, and explainable artificial intelligence</w:t>
      </w:r>
      <w:r w:rsidR="00B11120">
        <w:rPr>
          <w:rFonts w:asciiTheme="majorBidi" w:hAnsiTheme="majorBidi" w:cstheme="majorBidi"/>
          <w:szCs w:val="28"/>
        </w:rPr>
        <w:t>.</w:t>
      </w:r>
    </w:p>
    <w:p w14:paraId="78C8A5DE" w14:textId="2EC80463" w:rsidR="00420518" w:rsidRDefault="00420518" w:rsidP="00C44D8C">
      <w:pPr>
        <w:spacing w:after="160" w:line="278" w:lineRule="auto"/>
        <w:ind w:left="0" w:firstLine="0"/>
        <w:jc w:val="left"/>
        <w:rPr>
          <w:rFonts w:asciiTheme="majorBidi" w:eastAsiaTheme="majorEastAsia" w:hAnsiTheme="majorBidi" w:cstheme="majorBidi"/>
          <w:color w:val="auto"/>
          <w:sz w:val="40"/>
          <w:szCs w:val="40"/>
        </w:rPr>
      </w:pPr>
    </w:p>
    <w:p w14:paraId="656577F6" w14:textId="77777777" w:rsidR="00315E71" w:rsidRDefault="00315E71">
      <w:pPr>
        <w:spacing w:after="160" w:line="278" w:lineRule="auto"/>
        <w:ind w:left="0" w:firstLine="0"/>
        <w:jc w:val="left"/>
        <w:rPr>
          <w:rFonts w:asciiTheme="majorBidi" w:eastAsiaTheme="majorEastAsia" w:hAnsiTheme="majorBidi" w:cstheme="majorBidi"/>
          <w:color w:val="auto"/>
          <w:sz w:val="40"/>
          <w:szCs w:val="40"/>
        </w:rPr>
      </w:pPr>
      <w:r>
        <w:rPr>
          <w:rFonts w:asciiTheme="majorBidi" w:hAnsiTheme="majorBidi"/>
          <w:color w:val="auto"/>
        </w:rPr>
        <w:br w:type="page"/>
      </w:r>
    </w:p>
    <w:p w14:paraId="06723F87" w14:textId="6B34D893" w:rsidR="0040539F" w:rsidRPr="00C77E5A" w:rsidRDefault="0040539F" w:rsidP="00C44D8C">
      <w:pPr>
        <w:pStyle w:val="1"/>
        <w:ind w:left="0"/>
        <w:rPr>
          <w:rFonts w:asciiTheme="majorBidi" w:hAnsiTheme="majorBidi"/>
          <w:color w:val="auto"/>
        </w:rPr>
      </w:pPr>
      <w:bookmarkStart w:id="51" w:name="_Toc235822000"/>
      <w:r w:rsidRPr="00C77E5A">
        <w:rPr>
          <w:rFonts w:asciiTheme="majorBidi" w:hAnsiTheme="majorBidi"/>
          <w:color w:val="auto"/>
        </w:rPr>
        <w:lastRenderedPageBreak/>
        <w:t>References</w:t>
      </w:r>
      <w:bookmarkEnd w:id="51"/>
      <w:r w:rsidRPr="00C77E5A">
        <w:rPr>
          <w:rFonts w:asciiTheme="majorBidi" w:hAnsiTheme="majorBidi"/>
          <w:color w:val="auto"/>
        </w:rPr>
        <w:t xml:space="preserve"> </w:t>
      </w:r>
    </w:p>
    <w:p w14:paraId="0941EC83" w14:textId="77777777" w:rsidR="00B133A5" w:rsidRDefault="00B133A5" w:rsidP="00B133A5">
      <w:pPr>
        <w:ind w:left="0"/>
        <w:rPr>
          <w:rFonts w:asciiTheme="majorBidi" w:hAnsiTheme="majorBidi" w:cstheme="majorBidi"/>
          <w:bCs/>
          <w:color w:val="auto"/>
          <w:sz w:val="22"/>
          <w:szCs w:val="16"/>
          <w:rtl/>
        </w:rPr>
      </w:pPr>
      <w:r w:rsidRPr="00B133A5">
        <w:rPr>
          <w:rFonts w:asciiTheme="majorBidi" w:hAnsiTheme="majorBidi" w:cstheme="majorBidi"/>
          <w:bCs/>
          <w:color w:val="auto"/>
          <w:sz w:val="22"/>
          <w:szCs w:val="16"/>
        </w:rPr>
        <w:t xml:space="preserve">Adnan, M., Imam, M. O., Javed, M. F., &amp; Murtza, I. (2024). </w:t>
      </w:r>
      <w:r w:rsidRPr="00B133A5">
        <w:rPr>
          <w:rFonts w:asciiTheme="majorBidi" w:hAnsiTheme="majorBidi" w:cstheme="majorBidi"/>
          <w:bCs/>
          <w:i/>
          <w:iCs/>
          <w:color w:val="auto"/>
          <w:sz w:val="22"/>
          <w:szCs w:val="16"/>
        </w:rPr>
        <w:t>Improving spam email classification accuracy using ensemble techniques: A stacking approach</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International Journal of Information Security, 23</w:t>
      </w:r>
      <w:r w:rsidRPr="00B133A5">
        <w:rPr>
          <w:rFonts w:asciiTheme="majorBidi" w:hAnsiTheme="majorBidi" w:cstheme="majorBidi"/>
          <w:bCs/>
          <w:color w:val="auto"/>
          <w:sz w:val="22"/>
          <w:szCs w:val="16"/>
        </w:rPr>
        <w:t xml:space="preserve">, 505–517. </w:t>
      </w:r>
      <w:hyperlink r:id="rId37" w:tgtFrame="_new" w:history="1">
        <w:r w:rsidRPr="00B133A5">
          <w:rPr>
            <w:rStyle w:val="Hyperlink"/>
            <w:rFonts w:asciiTheme="majorBidi" w:hAnsiTheme="majorBidi" w:cstheme="majorBidi"/>
            <w:bCs/>
            <w:sz w:val="22"/>
            <w:szCs w:val="16"/>
          </w:rPr>
          <w:t>https://doi.org/10.1007/s10207-023-00756-1</w:t>
        </w:r>
      </w:hyperlink>
    </w:p>
    <w:p w14:paraId="3139A2B2" w14:textId="77777777" w:rsidR="00E0039C" w:rsidRPr="00B133A5" w:rsidRDefault="00E0039C" w:rsidP="00B133A5">
      <w:pPr>
        <w:ind w:left="0"/>
        <w:rPr>
          <w:rFonts w:asciiTheme="majorBidi" w:hAnsiTheme="majorBidi" w:cstheme="majorBidi"/>
          <w:bCs/>
          <w:color w:val="auto"/>
          <w:sz w:val="22"/>
          <w:szCs w:val="16"/>
        </w:rPr>
      </w:pPr>
    </w:p>
    <w:p w14:paraId="411B0FF1" w14:textId="77777777"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Ahmed, N., Amin, R., Aldabbas, H., Koundal, D., Alouffi, B., &amp; Shah, T. (2022). </w:t>
      </w:r>
      <w:r w:rsidRPr="00B133A5">
        <w:rPr>
          <w:rFonts w:asciiTheme="majorBidi" w:hAnsiTheme="majorBidi" w:cstheme="majorBidi"/>
          <w:bCs/>
          <w:i/>
          <w:iCs/>
          <w:color w:val="auto"/>
          <w:sz w:val="22"/>
          <w:szCs w:val="16"/>
        </w:rPr>
        <w:t>Machine learning techniques for spam detection in email and IoT platforms: Analysis and research challenges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Security and Communication Networks, 2022</w:t>
      </w:r>
      <w:r w:rsidRPr="00B133A5">
        <w:rPr>
          <w:rFonts w:asciiTheme="majorBidi" w:hAnsiTheme="majorBidi" w:cstheme="majorBidi"/>
          <w:bCs/>
          <w:color w:val="auto"/>
          <w:sz w:val="22"/>
          <w:szCs w:val="16"/>
        </w:rPr>
        <w:t>, Article 1862333. https://doi.org/10.1155/2022/1862333</w:t>
      </w:r>
    </w:p>
    <w:p w14:paraId="64B063C3" w14:textId="77777777" w:rsidR="00E0039C" w:rsidRDefault="00E0039C" w:rsidP="00B133A5">
      <w:pPr>
        <w:ind w:left="0"/>
        <w:rPr>
          <w:rFonts w:asciiTheme="majorBidi" w:hAnsiTheme="majorBidi" w:cstheme="majorBidi"/>
          <w:bCs/>
          <w:color w:val="auto"/>
          <w:sz w:val="22"/>
          <w:szCs w:val="16"/>
          <w:rtl/>
        </w:rPr>
      </w:pPr>
    </w:p>
    <w:p w14:paraId="463F6CCA" w14:textId="0B234F93"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Ali, N., Fatima, A., Shahzadi, H., Ullah, A., &amp; Polat, K. (2021). </w:t>
      </w:r>
      <w:r w:rsidRPr="00B133A5">
        <w:rPr>
          <w:rFonts w:asciiTheme="majorBidi" w:hAnsiTheme="majorBidi" w:cstheme="majorBidi"/>
          <w:bCs/>
          <w:i/>
          <w:iCs/>
          <w:color w:val="auto"/>
          <w:sz w:val="22"/>
          <w:szCs w:val="16"/>
        </w:rPr>
        <w:t>Feature extraction aligned email classification based on imperative sentence selection through deep learning</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Journal of Artificial Intelligence and Systems, 3</w:t>
      </w:r>
      <w:r w:rsidRPr="00B133A5">
        <w:rPr>
          <w:rFonts w:asciiTheme="majorBidi" w:hAnsiTheme="majorBidi" w:cstheme="majorBidi"/>
          <w:bCs/>
          <w:color w:val="auto"/>
          <w:sz w:val="22"/>
          <w:szCs w:val="16"/>
        </w:rPr>
        <w:t xml:space="preserve">, 93–114. </w:t>
      </w:r>
      <w:hyperlink r:id="rId38" w:tgtFrame="_new" w:history="1">
        <w:r w:rsidRPr="00B133A5">
          <w:rPr>
            <w:rStyle w:val="Hyperlink"/>
            <w:rFonts w:asciiTheme="majorBidi" w:hAnsiTheme="majorBidi" w:cstheme="majorBidi"/>
            <w:bCs/>
            <w:sz w:val="22"/>
            <w:szCs w:val="16"/>
          </w:rPr>
          <w:t>https://doi.org/10.33969/AIS.2021.31007</w:t>
        </w:r>
      </w:hyperlink>
    </w:p>
    <w:p w14:paraId="5E37184B" w14:textId="77777777" w:rsidR="00E0039C" w:rsidRDefault="00E0039C" w:rsidP="00B133A5">
      <w:pPr>
        <w:ind w:left="0"/>
        <w:rPr>
          <w:rFonts w:asciiTheme="majorBidi" w:hAnsiTheme="majorBidi" w:cstheme="majorBidi"/>
          <w:bCs/>
          <w:color w:val="auto"/>
          <w:sz w:val="22"/>
          <w:szCs w:val="16"/>
          <w:rtl/>
        </w:rPr>
      </w:pPr>
    </w:p>
    <w:p w14:paraId="0A3D4BDD" w14:textId="5DF013DE"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Bhalla, S., Kaur, M., &amp; Sharma, V. (2021). </w:t>
      </w:r>
      <w:r w:rsidRPr="00B133A5">
        <w:rPr>
          <w:rFonts w:asciiTheme="majorBidi" w:hAnsiTheme="majorBidi" w:cstheme="majorBidi"/>
          <w:bCs/>
          <w:i/>
          <w:iCs/>
          <w:color w:val="auto"/>
          <w:sz w:val="22"/>
          <w:szCs w:val="16"/>
        </w:rPr>
        <w:t>Automatic genre categorization of emails into predefined categories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Expert Systems with Applications</w:t>
      </w:r>
      <w:r w:rsidRPr="00B133A5">
        <w:rPr>
          <w:rFonts w:asciiTheme="majorBidi" w:hAnsiTheme="majorBidi" w:cstheme="majorBidi"/>
          <w:bCs/>
          <w:color w:val="auto"/>
          <w:sz w:val="22"/>
          <w:szCs w:val="16"/>
        </w:rPr>
        <w:t>.</w:t>
      </w:r>
    </w:p>
    <w:p w14:paraId="1661F794" w14:textId="77777777" w:rsidR="00E0039C" w:rsidRDefault="00E0039C" w:rsidP="00B133A5">
      <w:pPr>
        <w:ind w:left="0"/>
        <w:rPr>
          <w:rFonts w:asciiTheme="majorBidi" w:hAnsiTheme="majorBidi" w:cstheme="majorBidi"/>
          <w:bCs/>
          <w:color w:val="auto"/>
          <w:sz w:val="22"/>
          <w:szCs w:val="16"/>
          <w:rtl/>
        </w:rPr>
      </w:pPr>
    </w:p>
    <w:p w14:paraId="6C9425E3" w14:textId="02ABDDA0"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Chuttur, M. Y., &amp; Parianen, Y. (2022). </w:t>
      </w:r>
      <w:r w:rsidRPr="00B133A5">
        <w:rPr>
          <w:rFonts w:asciiTheme="majorBidi" w:hAnsiTheme="majorBidi" w:cstheme="majorBidi"/>
          <w:bCs/>
          <w:i/>
          <w:iCs/>
          <w:color w:val="auto"/>
          <w:sz w:val="22"/>
          <w:szCs w:val="16"/>
        </w:rPr>
        <w:t>A comparison of machine learning models to prioritise emails using emotion analysis for customer service excellence</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Knowledge Engineering and Data Science, 5</w:t>
      </w:r>
      <w:r w:rsidRPr="00B133A5">
        <w:rPr>
          <w:rFonts w:asciiTheme="majorBidi" w:hAnsiTheme="majorBidi" w:cstheme="majorBidi"/>
          <w:bCs/>
          <w:color w:val="auto"/>
          <w:sz w:val="22"/>
          <w:szCs w:val="16"/>
        </w:rPr>
        <w:t>(1), Article 4. https://doi.org/10.17977/um018v5i12022p41-52</w:t>
      </w:r>
    </w:p>
    <w:p w14:paraId="5448555E" w14:textId="77777777" w:rsidR="00E0039C" w:rsidRDefault="00E0039C" w:rsidP="00B133A5">
      <w:pPr>
        <w:ind w:left="0"/>
        <w:rPr>
          <w:rFonts w:asciiTheme="majorBidi" w:hAnsiTheme="majorBidi" w:cstheme="majorBidi"/>
          <w:bCs/>
          <w:color w:val="auto"/>
          <w:sz w:val="22"/>
          <w:szCs w:val="16"/>
          <w:rtl/>
        </w:rPr>
      </w:pPr>
    </w:p>
    <w:p w14:paraId="0A7E760C" w14:textId="4763A1F0"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Duong, T., Tran, A., Dang, V., Tran, T., Le, H.-S., &amp; Nguyen, P. (2025). </w:t>
      </w:r>
      <w:r w:rsidRPr="00B133A5">
        <w:rPr>
          <w:rFonts w:asciiTheme="majorBidi" w:hAnsiTheme="majorBidi" w:cstheme="majorBidi"/>
          <w:bCs/>
          <w:i/>
          <w:iCs/>
          <w:color w:val="auto"/>
          <w:sz w:val="22"/>
          <w:szCs w:val="16"/>
        </w:rPr>
        <w:t>AEEM: A deep learning approach to automated educational email management</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Journal of Information Hiding and Multimedia Signal Processing, 16</w:t>
      </w:r>
      <w:r w:rsidRPr="00B133A5">
        <w:rPr>
          <w:rFonts w:asciiTheme="majorBidi" w:hAnsiTheme="majorBidi" w:cstheme="majorBidi"/>
          <w:bCs/>
          <w:color w:val="auto"/>
          <w:sz w:val="22"/>
          <w:szCs w:val="16"/>
        </w:rPr>
        <w:t>(2).</w:t>
      </w:r>
    </w:p>
    <w:p w14:paraId="756284A7" w14:textId="77777777" w:rsidR="00E0039C" w:rsidRDefault="00E0039C" w:rsidP="00B133A5">
      <w:pPr>
        <w:ind w:left="0"/>
        <w:rPr>
          <w:rFonts w:asciiTheme="majorBidi" w:hAnsiTheme="majorBidi" w:cstheme="majorBidi"/>
          <w:bCs/>
          <w:color w:val="auto"/>
          <w:sz w:val="22"/>
          <w:szCs w:val="16"/>
          <w:rtl/>
        </w:rPr>
      </w:pPr>
    </w:p>
    <w:p w14:paraId="30835226" w14:textId="75FFE78A"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Fareed, B., Din, G. M., Khan, M. R. A., Fatima, T., &amp; Shahid, S. (2025). </w:t>
      </w:r>
      <w:r w:rsidRPr="00B133A5">
        <w:rPr>
          <w:rFonts w:asciiTheme="majorBidi" w:hAnsiTheme="majorBidi" w:cstheme="majorBidi"/>
          <w:bCs/>
          <w:i/>
          <w:iCs/>
          <w:color w:val="auto"/>
          <w:sz w:val="22"/>
          <w:szCs w:val="16"/>
        </w:rPr>
        <w:t>Machine learning-based email spam detection: Accuracy, overfitting and robustness analysis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European Journal of Applied Science, Engineering and Technology, 3</w:t>
      </w:r>
      <w:r w:rsidRPr="00B133A5">
        <w:rPr>
          <w:rFonts w:asciiTheme="majorBidi" w:hAnsiTheme="majorBidi" w:cstheme="majorBidi"/>
          <w:bCs/>
          <w:color w:val="auto"/>
          <w:sz w:val="22"/>
          <w:szCs w:val="16"/>
        </w:rPr>
        <w:t>(6), 99–108. https://doi.org/10.59324/ejaset.2025.3(6).06</w:t>
      </w:r>
    </w:p>
    <w:p w14:paraId="7CB62584" w14:textId="77777777" w:rsidR="00E0039C" w:rsidRDefault="00E0039C" w:rsidP="00B133A5">
      <w:pPr>
        <w:ind w:left="0"/>
        <w:rPr>
          <w:rFonts w:asciiTheme="majorBidi" w:hAnsiTheme="majorBidi" w:cstheme="majorBidi"/>
          <w:bCs/>
          <w:color w:val="auto"/>
          <w:sz w:val="22"/>
          <w:szCs w:val="16"/>
          <w:rtl/>
        </w:rPr>
      </w:pPr>
    </w:p>
    <w:p w14:paraId="38F34097" w14:textId="5F87EDAE"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Hirpara, D., &amp; Polara, V. (2025). </w:t>
      </w:r>
      <w:r w:rsidRPr="00B133A5">
        <w:rPr>
          <w:rFonts w:asciiTheme="majorBidi" w:hAnsiTheme="majorBidi" w:cstheme="majorBidi"/>
          <w:bCs/>
          <w:i/>
          <w:iCs/>
          <w:color w:val="auto"/>
          <w:sz w:val="22"/>
          <w:szCs w:val="16"/>
        </w:rPr>
        <w:t>InboxG: Smart mail classifier</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International Journal on Science and Technology (IJSAT), 16</w:t>
      </w:r>
      <w:r w:rsidRPr="00B133A5">
        <w:rPr>
          <w:rFonts w:asciiTheme="majorBidi" w:hAnsiTheme="majorBidi" w:cstheme="majorBidi"/>
          <w:bCs/>
          <w:color w:val="auto"/>
          <w:sz w:val="22"/>
          <w:szCs w:val="16"/>
        </w:rPr>
        <w:t>(2).</w:t>
      </w:r>
    </w:p>
    <w:p w14:paraId="536FA04F" w14:textId="77777777" w:rsidR="00E0039C" w:rsidRDefault="00E0039C" w:rsidP="00B133A5">
      <w:pPr>
        <w:ind w:left="0"/>
        <w:rPr>
          <w:rFonts w:asciiTheme="majorBidi" w:hAnsiTheme="majorBidi" w:cstheme="majorBidi"/>
          <w:bCs/>
          <w:color w:val="auto"/>
          <w:sz w:val="22"/>
          <w:szCs w:val="16"/>
          <w:rtl/>
        </w:rPr>
      </w:pPr>
    </w:p>
    <w:p w14:paraId="6701B0F4" w14:textId="72CA3C13"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Iqbal, M., &amp; Khan, A. (2022). </w:t>
      </w:r>
      <w:r w:rsidRPr="00B133A5">
        <w:rPr>
          <w:rFonts w:asciiTheme="majorBidi" w:hAnsiTheme="majorBidi" w:cstheme="majorBidi"/>
          <w:bCs/>
          <w:i/>
          <w:iCs/>
          <w:color w:val="auto"/>
          <w:sz w:val="22"/>
          <w:szCs w:val="16"/>
        </w:rPr>
        <w:t>Email classification analysis using machine learning techniques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Data Science Journal</w:t>
      </w:r>
      <w:r w:rsidRPr="00B133A5">
        <w:rPr>
          <w:rFonts w:asciiTheme="majorBidi" w:hAnsiTheme="majorBidi" w:cstheme="majorBidi"/>
          <w:bCs/>
          <w:color w:val="auto"/>
          <w:sz w:val="22"/>
          <w:szCs w:val="16"/>
        </w:rPr>
        <w:t>.</w:t>
      </w:r>
    </w:p>
    <w:p w14:paraId="69EF84F0" w14:textId="77777777" w:rsidR="00E0039C" w:rsidRDefault="00E0039C" w:rsidP="00B133A5">
      <w:pPr>
        <w:ind w:left="0"/>
        <w:rPr>
          <w:rFonts w:asciiTheme="majorBidi" w:hAnsiTheme="majorBidi" w:cstheme="majorBidi"/>
          <w:color w:val="auto"/>
          <w:sz w:val="22"/>
          <w:szCs w:val="16"/>
          <w:rtl/>
        </w:rPr>
      </w:pPr>
    </w:p>
    <w:p w14:paraId="46EE6126" w14:textId="7C65D6D4" w:rsidR="00B133A5" w:rsidRPr="00E0039C" w:rsidRDefault="00B133A5" w:rsidP="00B133A5">
      <w:pPr>
        <w:ind w:left="0"/>
        <w:rPr>
          <w:rFonts w:asciiTheme="majorBidi" w:hAnsiTheme="majorBidi" w:cstheme="majorBidi"/>
          <w:color w:val="auto"/>
          <w:sz w:val="22"/>
          <w:szCs w:val="16"/>
        </w:rPr>
      </w:pPr>
      <w:r w:rsidRPr="00E0039C">
        <w:rPr>
          <w:rFonts w:asciiTheme="majorBidi" w:hAnsiTheme="majorBidi" w:cstheme="majorBidi"/>
          <w:color w:val="auto"/>
          <w:sz w:val="22"/>
          <w:szCs w:val="16"/>
        </w:rPr>
        <w:t xml:space="preserve">Jain, U., Mishra, P., Dash, A., &amp; Pandey, A. (2025). </w:t>
      </w:r>
      <w:r w:rsidRPr="00E0039C">
        <w:rPr>
          <w:rFonts w:asciiTheme="majorBidi" w:hAnsiTheme="majorBidi" w:cstheme="majorBidi"/>
          <w:i/>
          <w:iCs/>
          <w:color w:val="auto"/>
          <w:sz w:val="22"/>
          <w:szCs w:val="16"/>
        </w:rPr>
        <w:t>Multi-label multi-class text classification-enhanced attention in transformers with knowledge distillation</w:t>
      </w:r>
      <w:r w:rsidRPr="00E0039C">
        <w:rPr>
          <w:rFonts w:asciiTheme="majorBidi" w:hAnsiTheme="majorBidi" w:cstheme="majorBidi"/>
          <w:color w:val="auto"/>
          <w:sz w:val="22"/>
          <w:szCs w:val="16"/>
        </w:rPr>
        <w:t xml:space="preserve">. </w:t>
      </w:r>
      <w:r w:rsidRPr="00E0039C">
        <w:rPr>
          <w:rFonts w:asciiTheme="majorBidi" w:hAnsiTheme="majorBidi" w:cstheme="majorBidi"/>
          <w:i/>
          <w:iCs/>
          <w:color w:val="auto"/>
          <w:sz w:val="22"/>
          <w:szCs w:val="16"/>
        </w:rPr>
        <w:t>Journal of Applied Research and Technology, 23</w:t>
      </w:r>
      <w:r w:rsidRPr="00E0039C">
        <w:rPr>
          <w:rFonts w:asciiTheme="majorBidi" w:hAnsiTheme="majorBidi" w:cstheme="majorBidi"/>
          <w:color w:val="auto"/>
          <w:sz w:val="22"/>
          <w:szCs w:val="16"/>
        </w:rPr>
        <w:t>, 82–93.</w:t>
      </w:r>
    </w:p>
    <w:p w14:paraId="3DE42F12" w14:textId="77777777" w:rsidR="00E0039C" w:rsidRDefault="00E0039C" w:rsidP="00B133A5">
      <w:pPr>
        <w:ind w:left="0"/>
        <w:rPr>
          <w:rFonts w:asciiTheme="majorBidi" w:hAnsiTheme="majorBidi" w:cstheme="majorBidi"/>
          <w:bCs/>
          <w:color w:val="auto"/>
          <w:sz w:val="22"/>
          <w:szCs w:val="16"/>
          <w:rtl/>
        </w:rPr>
      </w:pPr>
    </w:p>
    <w:p w14:paraId="4211C6D8" w14:textId="24CBEA31"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Jáñez-Martino, F., Alaiz-Rodríguez, R., González-Castro, V., Fidalgo, E., &amp; Alegre, E. (2022). </w:t>
      </w:r>
      <w:r w:rsidRPr="00B133A5">
        <w:rPr>
          <w:rFonts w:asciiTheme="majorBidi" w:hAnsiTheme="majorBidi" w:cstheme="majorBidi"/>
          <w:bCs/>
          <w:i/>
          <w:iCs/>
          <w:color w:val="auto"/>
          <w:sz w:val="22"/>
          <w:szCs w:val="16"/>
        </w:rPr>
        <w:t>A review of spam email detection: Analysis of spammer strategies and the dataset shift problem</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Progress in Artificial Intelligence</w:t>
      </w:r>
      <w:r w:rsidRPr="00B133A5">
        <w:rPr>
          <w:rFonts w:asciiTheme="majorBidi" w:hAnsiTheme="majorBidi" w:cstheme="majorBidi"/>
          <w:bCs/>
          <w:color w:val="auto"/>
          <w:sz w:val="22"/>
          <w:szCs w:val="16"/>
        </w:rPr>
        <w:t>. https://doi.org/10.1007/s13748-022-00281-8</w:t>
      </w:r>
    </w:p>
    <w:p w14:paraId="5CB5F14F" w14:textId="77777777" w:rsidR="00E0039C" w:rsidRDefault="00E0039C" w:rsidP="00B133A5">
      <w:pPr>
        <w:ind w:left="0"/>
        <w:rPr>
          <w:rFonts w:asciiTheme="majorBidi" w:hAnsiTheme="majorBidi" w:cstheme="majorBidi"/>
          <w:bCs/>
          <w:color w:val="auto"/>
          <w:sz w:val="22"/>
          <w:szCs w:val="16"/>
          <w:rtl/>
        </w:rPr>
      </w:pPr>
    </w:p>
    <w:p w14:paraId="3F0636B8" w14:textId="75EE9423"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Kaddoura, S., Chandrasekaran, G., Popescu, D. E., &amp; Duraisamy, J. H. (2022). </w:t>
      </w:r>
      <w:r w:rsidRPr="00B133A5">
        <w:rPr>
          <w:rFonts w:asciiTheme="majorBidi" w:hAnsiTheme="majorBidi" w:cstheme="majorBidi"/>
          <w:bCs/>
          <w:i/>
          <w:iCs/>
          <w:color w:val="auto"/>
          <w:sz w:val="22"/>
          <w:szCs w:val="16"/>
        </w:rPr>
        <w:t>A systematic literature review on spam content detection and classification</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PeerJ Computer Science, 8</w:t>
      </w:r>
      <w:r w:rsidRPr="00B133A5">
        <w:rPr>
          <w:rFonts w:asciiTheme="majorBidi" w:hAnsiTheme="majorBidi" w:cstheme="majorBidi"/>
          <w:bCs/>
          <w:color w:val="auto"/>
          <w:sz w:val="22"/>
          <w:szCs w:val="16"/>
        </w:rPr>
        <w:t xml:space="preserve">, e830. </w:t>
      </w:r>
      <w:hyperlink r:id="rId39" w:tgtFrame="_new" w:history="1">
        <w:r w:rsidRPr="00B133A5">
          <w:rPr>
            <w:rStyle w:val="Hyperlink"/>
            <w:rFonts w:asciiTheme="majorBidi" w:hAnsiTheme="majorBidi" w:cstheme="majorBidi"/>
            <w:bCs/>
            <w:sz w:val="22"/>
            <w:szCs w:val="16"/>
          </w:rPr>
          <w:t>https://doi.org/10.7717/peerj-cs.830</w:t>
        </w:r>
      </w:hyperlink>
    </w:p>
    <w:p w14:paraId="0A962215" w14:textId="77777777" w:rsidR="00E0039C" w:rsidRDefault="00E0039C" w:rsidP="00B133A5">
      <w:pPr>
        <w:ind w:left="0"/>
        <w:rPr>
          <w:rFonts w:asciiTheme="majorBidi" w:hAnsiTheme="majorBidi" w:cstheme="majorBidi"/>
          <w:bCs/>
          <w:color w:val="auto"/>
          <w:sz w:val="22"/>
          <w:szCs w:val="16"/>
          <w:rtl/>
        </w:rPr>
      </w:pPr>
    </w:p>
    <w:p w14:paraId="6C6DFA0C" w14:textId="4AF7416F"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lastRenderedPageBreak/>
        <w:t xml:space="preserve">Khare, N., Singh, S., Mishra, R., Prakash, S., &amp; Dixit, P. (2022). </w:t>
      </w:r>
      <w:r w:rsidRPr="00B133A5">
        <w:rPr>
          <w:rFonts w:asciiTheme="majorBidi" w:hAnsiTheme="majorBidi" w:cstheme="majorBidi"/>
          <w:bCs/>
          <w:i/>
          <w:iCs/>
          <w:color w:val="auto"/>
          <w:sz w:val="22"/>
          <w:szCs w:val="16"/>
        </w:rPr>
        <w:t>E-mail assistant: Automation using robotic process automation (RPA)</w:t>
      </w:r>
      <w:r w:rsidRPr="00B133A5">
        <w:rPr>
          <w:rFonts w:asciiTheme="majorBidi" w:hAnsiTheme="majorBidi" w:cstheme="majorBidi"/>
          <w:bCs/>
          <w:color w:val="auto"/>
          <w:sz w:val="22"/>
          <w:szCs w:val="16"/>
        </w:rPr>
        <w:t xml:space="preserve">. In </w:t>
      </w:r>
      <w:r w:rsidRPr="00B133A5">
        <w:rPr>
          <w:rFonts w:asciiTheme="majorBidi" w:hAnsiTheme="majorBidi" w:cstheme="majorBidi"/>
          <w:bCs/>
          <w:i/>
          <w:iCs/>
          <w:color w:val="auto"/>
          <w:sz w:val="22"/>
          <w:szCs w:val="16"/>
        </w:rPr>
        <w:t>2022 International Conference on Decision Aid Sciences and Applications (DASA)</w:t>
      </w:r>
      <w:r w:rsidRPr="00B133A5">
        <w:rPr>
          <w:rFonts w:asciiTheme="majorBidi" w:hAnsiTheme="majorBidi" w:cstheme="majorBidi"/>
          <w:bCs/>
          <w:color w:val="auto"/>
          <w:sz w:val="22"/>
          <w:szCs w:val="16"/>
        </w:rPr>
        <w:t xml:space="preserve"> (pp. 511–516). IEEE. https://doi.org/10.1109/DASA54658.2022.9765017</w:t>
      </w:r>
    </w:p>
    <w:p w14:paraId="515389D7" w14:textId="77777777" w:rsidR="00E0039C" w:rsidRDefault="00E0039C" w:rsidP="00B133A5">
      <w:pPr>
        <w:ind w:left="0"/>
        <w:rPr>
          <w:rFonts w:asciiTheme="majorBidi" w:hAnsiTheme="majorBidi" w:cstheme="majorBidi"/>
          <w:bCs/>
          <w:color w:val="auto"/>
          <w:sz w:val="22"/>
          <w:szCs w:val="16"/>
          <w:rtl/>
        </w:rPr>
      </w:pPr>
    </w:p>
    <w:p w14:paraId="521E89F5" w14:textId="3CA6428A"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Salloum, S., Gaber, T., Vadera, S., &amp; Shaalan, K. (2022). </w:t>
      </w:r>
      <w:r w:rsidRPr="00B133A5">
        <w:rPr>
          <w:rFonts w:asciiTheme="majorBidi" w:hAnsiTheme="majorBidi" w:cstheme="majorBidi"/>
          <w:bCs/>
          <w:i/>
          <w:iCs/>
          <w:color w:val="auto"/>
          <w:sz w:val="22"/>
          <w:szCs w:val="16"/>
        </w:rPr>
        <w:t>A systematic literature review on phishing email detection using natural language processing techniques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IEEE Access, 10</w:t>
      </w:r>
      <w:r w:rsidRPr="00B133A5">
        <w:rPr>
          <w:rFonts w:asciiTheme="majorBidi" w:hAnsiTheme="majorBidi" w:cstheme="majorBidi"/>
          <w:bCs/>
          <w:color w:val="auto"/>
          <w:sz w:val="22"/>
          <w:szCs w:val="16"/>
        </w:rPr>
        <w:t>, 36433–36460. https://doi.org/10.1109/ACCESS.2022.3165193</w:t>
      </w:r>
    </w:p>
    <w:p w14:paraId="6802DCE5" w14:textId="77777777" w:rsidR="00E0039C" w:rsidRDefault="00E0039C" w:rsidP="00B133A5">
      <w:pPr>
        <w:ind w:left="0"/>
        <w:rPr>
          <w:rFonts w:asciiTheme="majorBidi" w:hAnsiTheme="majorBidi" w:cstheme="majorBidi"/>
          <w:bCs/>
          <w:color w:val="auto"/>
          <w:sz w:val="22"/>
          <w:szCs w:val="16"/>
          <w:rtl/>
        </w:rPr>
      </w:pPr>
    </w:p>
    <w:p w14:paraId="789F4F8C" w14:textId="0CDBD18E"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Singh, M., Cambronero, J., Gulwani, S., Le, V., &amp; Verbruggen, G. (2023). </w:t>
      </w:r>
      <w:r w:rsidRPr="00B133A5">
        <w:rPr>
          <w:rFonts w:asciiTheme="majorBidi" w:hAnsiTheme="majorBidi" w:cstheme="majorBidi"/>
          <w:bCs/>
          <w:i/>
          <w:iCs/>
          <w:color w:val="auto"/>
          <w:sz w:val="22"/>
          <w:szCs w:val="16"/>
        </w:rPr>
        <w:t>EmFore: Online learning of email folder classification rules</w:t>
      </w:r>
      <w:r w:rsidRPr="00B133A5">
        <w:rPr>
          <w:rFonts w:asciiTheme="majorBidi" w:hAnsiTheme="majorBidi" w:cstheme="majorBidi"/>
          <w:bCs/>
          <w:color w:val="auto"/>
          <w:sz w:val="22"/>
          <w:szCs w:val="16"/>
        </w:rPr>
        <w:t xml:space="preserve">. In </w:t>
      </w:r>
      <w:r w:rsidRPr="00B133A5">
        <w:rPr>
          <w:rFonts w:asciiTheme="majorBidi" w:hAnsiTheme="majorBidi" w:cstheme="majorBidi"/>
          <w:bCs/>
          <w:i/>
          <w:iCs/>
          <w:color w:val="auto"/>
          <w:sz w:val="22"/>
          <w:szCs w:val="16"/>
        </w:rPr>
        <w:t>Proceedings of the 32nd ACM International Conference on Information and Knowledge Management (CIKM '23)</w:t>
      </w:r>
      <w:r w:rsidRPr="00B133A5">
        <w:rPr>
          <w:rFonts w:asciiTheme="majorBidi" w:hAnsiTheme="majorBidi" w:cstheme="majorBidi"/>
          <w:bCs/>
          <w:color w:val="auto"/>
          <w:sz w:val="22"/>
          <w:szCs w:val="16"/>
        </w:rPr>
        <w:t xml:space="preserve"> (pp. 4262–4273). ACM. </w:t>
      </w:r>
      <w:hyperlink r:id="rId40" w:tgtFrame="_new" w:history="1">
        <w:r w:rsidRPr="00B133A5">
          <w:rPr>
            <w:rStyle w:val="Hyperlink"/>
            <w:rFonts w:asciiTheme="majorBidi" w:hAnsiTheme="majorBidi" w:cstheme="majorBidi"/>
            <w:bCs/>
            <w:sz w:val="22"/>
            <w:szCs w:val="16"/>
          </w:rPr>
          <w:t>https://doi.org/10.1145/3583780.3614863</w:t>
        </w:r>
      </w:hyperlink>
    </w:p>
    <w:p w14:paraId="6A64EFBA" w14:textId="77777777" w:rsidR="00E0039C" w:rsidRDefault="00E0039C" w:rsidP="00B133A5">
      <w:pPr>
        <w:ind w:left="0"/>
        <w:rPr>
          <w:rFonts w:asciiTheme="majorBidi" w:hAnsiTheme="majorBidi" w:cstheme="majorBidi"/>
          <w:bCs/>
          <w:color w:val="auto"/>
          <w:sz w:val="22"/>
          <w:szCs w:val="16"/>
          <w:rtl/>
        </w:rPr>
      </w:pPr>
    </w:p>
    <w:p w14:paraId="12BB9C02" w14:textId="50E132C1"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Wang, L., Zhang, H., Zhang, W., Dai, L., Liang, Y., &amp; Shi, H. (2024). </w:t>
      </w:r>
      <w:r w:rsidRPr="00B133A5">
        <w:rPr>
          <w:rFonts w:asciiTheme="majorBidi" w:hAnsiTheme="majorBidi" w:cstheme="majorBidi"/>
          <w:bCs/>
          <w:i/>
          <w:iCs/>
          <w:color w:val="auto"/>
          <w:sz w:val="22"/>
          <w:szCs w:val="16"/>
        </w:rPr>
        <w:t>Deep active learning for multi-label text classification</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Neural Computing and Applications</w:t>
      </w:r>
      <w:r w:rsidRPr="00B133A5">
        <w:rPr>
          <w:rFonts w:asciiTheme="majorBidi" w:hAnsiTheme="majorBidi" w:cstheme="majorBidi"/>
          <w:bCs/>
          <w:color w:val="auto"/>
          <w:sz w:val="22"/>
          <w:szCs w:val="16"/>
        </w:rPr>
        <w:t>.</w:t>
      </w:r>
    </w:p>
    <w:p w14:paraId="535DF8E7" w14:textId="77777777" w:rsidR="000D3FE8" w:rsidRPr="00804487" w:rsidRDefault="000D3FE8" w:rsidP="00C44D8C">
      <w:pPr>
        <w:ind w:left="0"/>
        <w:rPr>
          <w:rFonts w:asciiTheme="majorBidi" w:hAnsiTheme="majorBidi" w:cstheme="majorBidi"/>
          <w:color w:val="auto"/>
        </w:rPr>
      </w:pPr>
    </w:p>
    <w:sectPr w:rsidR="000D3FE8" w:rsidRPr="00804487" w:rsidSect="00290013">
      <w:pgSz w:w="12240" w:h="15840"/>
      <w:pgMar w:top="1440" w:right="1368" w:bottom="149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98321" w14:textId="77777777" w:rsidR="00160EAC" w:rsidRDefault="00160EAC">
      <w:pPr>
        <w:spacing w:after="0" w:line="240" w:lineRule="auto"/>
      </w:pPr>
      <w:r>
        <w:separator/>
      </w:r>
    </w:p>
  </w:endnote>
  <w:endnote w:type="continuationSeparator" w:id="0">
    <w:p w14:paraId="2E21F28E" w14:textId="77777777" w:rsidR="00160EAC" w:rsidRDefault="00160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357F1" w14:textId="77777777" w:rsidR="0040539F" w:rsidRDefault="0040539F">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56A1A07A" w14:textId="77777777" w:rsidR="0040539F" w:rsidRDefault="0040539F">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614D5" w14:textId="77777777" w:rsidR="0040539F" w:rsidRDefault="0040539F">
    <w:pPr>
      <w:spacing w:after="0" w:line="259" w:lineRule="auto"/>
      <w:ind w:left="0" w:right="4616" w:firstLine="0"/>
      <w:jc w:val="right"/>
    </w:pPr>
    <w:r>
      <w:fldChar w:fldCharType="begin"/>
    </w:r>
    <w:r>
      <w:instrText xml:space="preserve"> PAGE   \* MERGEFORMAT </w:instrText>
    </w:r>
    <w:r>
      <w:fldChar w:fldCharType="separate"/>
    </w:r>
    <w:r w:rsidRPr="0014139D">
      <w:rPr>
        <w:noProof/>
        <w:sz w:val="24"/>
      </w:rPr>
      <w:t>ii</w:t>
    </w:r>
    <w:r>
      <w:rPr>
        <w:sz w:val="24"/>
      </w:rPr>
      <w:fldChar w:fldCharType="end"/>
    </w:r>
    <w:r>
      <w:rPr>
        <w:sz w:val="24"/>
      </w:rPr>
      <w:t xml:space="preserve"> </w:t>
    </w:r>
  </w:p>
  <w:p w14:paraId="062A1DAD" w14:textId="77777777" w:rsidR="0040539F" w:rsidRDefault="0040539F">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30DFE" w14:textId="77777777" w:rsidR="0040539F" w:rsidRDefault="0040539F">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9BCB10E" w14:textId="77777777" w:rsidR="0040539F" w:rsidRDefault="0040539F">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8F74F" w14:textId="77777777" w:rsidR="0040539F" w:rsidRDefault="0040539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337028"/>
      <w:docPartObj>
        <w:docPartGallery w:val="Page Numbers (Bottom of Page)"/>
        <w:docPartUnique/>
      </w:docPartObj>
    </w:sdtPr>
    <w:sdtContent>
      <w:p w14:paraId="17BDD06D" w14:textId="3B4AD6E9" w:rsidR="007027F6" w:rsidRDefault="007027F6">
        <w:pPr>
          <w:pStyle w:val="ad"/>
          <w:jc w:val="center"/>
        </w:pPr>
        <w:r>
          <w:fldChar w:fldCharType="begin"/>
        </w:r>
        <w:r>
          <w:instrText>PAGE   \* MERGEFORMAT</w:instrText>
        </w:r>
        <w:r>
          <w:fldChar w:fldCharType="separate"/>
        </w:r>
        <w:r>
          <w:rPr>
            <w:lang w:val="ar-SA"/>
          </w:rPr>
          <w:t>2</w:t>
        </w:r>
        <w:r>
          <w:fldChar w:fldCharType="end"/>
        </w:r>
      </w:p>
    </w:sdtContent>
  </w:sdt>
  <w:p w14:paraId="73F29F01" w14:textId="77777777" w:rsidR="0040539F" w:rsidRDefault="0040539F" w:rsidP="00872BA6">
    <w:pPr>
      <w:spacing w:after="160" w:line="259" w:lineRule="auto"/>
      <w:ind w:left="0" w:firstLine="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B22CF" w14:textId="77777777" w:rsidR="0040539F" w:rsidRDefault="0040539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B2981" w14:textId="77777777" w:rsidR="00160EAC" w:rsidRDefault="00160EAC">
      <w:pPr>
        <w:spacing w:after="0" w:line="240" w:lineRule="auto"/>
      </w:pPr>
      <w:r>
        <w:separator/>
      </w:r>
    </w:p>
  </w:footnote>
  <w:footnote w:type="continuationSeparator" w:id="0">
    <w:p w14:paraId="6C83BF74" w14:textId="77777777" w:rsidR="00160EAC" w:rsidRDefault="00160E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53D0A"/>
    <w:multiLevelType w:val="hybridMultilevel"/>
    <w:tmpl w:val="D0947688"/>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 w15:restartNumberingAfterBreak="0">
    <w:nsid w:val="0A7B4E2A"/>
    <w:multiLevelType w:val="hybridMultilevel"/>
    <w:tmpl w:val="C2502C4E"/>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2" w15:restartNumberingAfterBreak="0">
    <w:nsid w:val="0CD32EFA"/>
    <w:multiLevelType w:val="multilevel"/>
    <w:tmpl w:val="C598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50E55"/>
    <w:multiLevelType w:val="hybridMultilevel"/>
    <w:tmpl w:val="F0EAD5CA"/>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4" w15:restartNumberingAfterBreak="0">
    <w:nsid w:val="160E4F73"/>
    <w:multiLevelType w:val="hybridMultilevel"/>
    <w:tmpl w:val="6D528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7A7013"/>
    <w:multiLevelType w:val="hybridMultilevel"/>
    <w:tmpl w:val="AC3049FE"/>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6" w15:restartNumberingAfterBreak="0">
    <w:nsid w:val="17BD57EB"/>
    <w:multiLevelType w:val="hybridMultilevel"/>
    <w:tmpl w:val="314A3640"/>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7" w15:restartNumberingAfterBreak="0">
    <w:nsid w:val="1B042193"/>
    <w:multiLevelType w:val="multilevel"/>
    <w:tmpl w:val="9950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C6FAC"/>
    <w:multiLevelType w:val="multilevel"/>
    <w:tmpl w:val="B29C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2C2593"/>
    <w:multiLevelType w:val="multilevel"/>
    <w:tmpl w:val="40F4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63223"/>
    <w:multiLevelType w:val="multilevel"/>
    <w:tmpl w:val="3CB0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2501B8"/>
    <w:multiLevelType w:val="hybridMultilevel"/>
    <w:tmpl w:val="572209E2"/>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12" w15:restartNumberingAfterBreak="0">
    <w:nsid w:val="2EBC1648"/>
    <w:multiLevelType w:val="multilevel"/>
    <w:tmpl w:val="1DDA7C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2261C1A"/>
    <w:multiLevelType w:val="multilevel"/>
    <w:tmpl w:val="9F2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AA4B32"/>
    <w:multiLevelType w:val="multilevel"/>
    <w:tmpl w:val="EF7AA9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C607574"/>
    <w:multiLevelType w:val="multilevel"/>
    <w:tmpl w:val="861A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FA7DC5"/>
    <w:multiLevelType w:val="hybridMultilevel"/>
    <w:tmpl w:val="7B501E80"/>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17" w15:restartNumberingAfterBreak="0">
    <w:nsid w:val="4E096C30"/>
    <w:multiLevelType w:val="multilevel"/>
    <w:tmpl w:val="7F2E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9A42EF0"/>
    <w:multiLevelType w:val="hybridMultilevel"/>
    <w:tmpl w:val="B4D046F4"/>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20" w15:restartNumberingAfterBreak="0">
    <w:nsid w:val="5E984A89"/>
    <w:multiLevelType w:val="multilevel"/>
    <w:tmpl w:val="49F0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804B5F"/>
    <w:multiLevelType w:val="multilevel"/>
    <w:tmpl w:val="7D3A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CE7E24"/>
    <w:multiLevelType w:val="multilevel"/>
    <w:tmpl w:val="F6F4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D12A3D"/>
    <w:multiLevelType w:val="multilevel"/>
    <w:tmpl w:val="4AE4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7E7066"/>
    <w:multiLevelType w:val="hybridMultilevel"/>
    <w:tmpl w:val="AA505C70"/>
    <w:lvl w:ilvl="0" w:tplc="27C88642">
      <w:start w:val="1"/>
      <w:numFmt w:val="bullet"/>
      <w:lvlText w:val="•"/>
      <w:lvlJc w:val="left"/>
      <w:pPr>
        <w:ind w:left="72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1F7DE7"/>
    <w:multiLevelType w:val="multilevel"/>
    <w:tmpl w:val="B1D2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7738F4"/>
    <w:multiLevelType w:val="hybridMultilevel"/>
    <w:tmpl w:val="5F604CB6"/>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num w:numId="1" w16cid:durableId="2137285537">
    <w:abstractNumId w:val="18"/>
  </w:num>
  <w:num w:numId="2" w16cid:durableId="2121337018">
    <w:abstractNumId w:val="7"/>
  </w:num>
  <w:num w:numId="3" w16cid:durableId="1088118283">
    <w:abstractNumId w:val="0"/>
  </w:num>
  <w:num w:numId="4" w16cid:durableId="1876388883">
    <w:abstractNumId w:val="25"/>
  </w:num>
  <w:num w:numId="5" w16cid:durableId="1662465127">
    <w:abstractNumId w:val="5"/>
  </w:num>
  <w:num w:numId="6" w16cid:durableId="1554735881">
    <w:abstractNumId w:val="14"/>
  </w:num>
  <w:num w:numId="7" w16cid:durableId="317148301">
    <w:abstractNumId w:val="12"/>
  </w:num>
  <w:num w:numId="8" w16cid:durableId="1486169697">
    <w:abstractNumId w:val="20"/>
  </w:num>
  <w:num w:numId="9" w16cid:durableId="428892377">
    <w:abstractNumId w:val="22"/>
  </w:num>
  <w:num w:numId="10" w16cid:durableId="827213943">
    <w:abstractNumId w:val="13"/>
  </w:num>
  <w:num w:numId="11" w16cid:durableId="244192452">
    <w:abstractNumId w:val="15"/>
  </w:num>
  <w:num w:numId="12" w16cid:durableId="540557063">
    <w:abstractNumId w:val="23"/>
  </w:num>
  <w:num w:numId="13" w16cid:durableId="1305084461">
    <w:abstractNumId w:val="9"/>
  </w:num>
  <w:num w:numId="14" w16cid:durableId="875123630">
    <w:abstractNumId w:val="21"/>
  </w:num>
  <w:num w:numId="15" w16cid:durableId="1908343261">
    <w:abstractNumId w:val="8"/>
  </w:num>
  <w:num w:numId="16" w16cid:durableId="1227690591">
    <w:abstractNumId w:val="17"/>
  </w:num>
  <w:num w:numId="17" w16cid:durableId="709574672">
    <w:abstractNumId w:val="2"/>
  </w:num>
  <w:num w:numId="18" w16cid:durableId="311296745">
    <w:abstractNumId w:val="16"/>
  </w:num>
  <w:num w:numId="19" w16cid:durableId="89157551">
    <w:abstractNumId w:val="19"/>
  </w:num>
  <w:num w:numId="20" w16cid:durableId="1740666391">
    <w:abstractNumId w:val="11"/>
  </w:num>
  <w:num w:numId="21" w16cid:durableId="174080601">
    <w:abstractNumId w:val="6"/>
  </w:num>
  <w:num w:numId="22" w16cid:durableId="449669026">
    <w:abstractNumId w:val="26"/>
  </w:num>
  <w:num w:numId="23" w16cid:durableId="1800880282">
    <w:abstractNumId w:val="1"/>
  </w:num>
  <w:num w:numId="24" w16cid:durableId="67307960">
    <w:abstractNumId w:val="24"/>
  </w:num>
  <w:num w:numId="25" w16cid:durableId="507644191">
    <w:abstractNumId w:val="3"/>
  </w:num>
  <w:num w:numId="26" w16cid:durableId="1789549544">
    <w:abstractNumId w:val="10"/>
  </w:num>
  <w:num w:numId="27" w16cid:durableId="242178488">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39F"/>
    <w:rsid w:val="000026AD"/>
    <w:rsid w:val="00006E79"/>
    <w:rsid w:val="00012F64"/>
    <w:rsid w:val="000145BC"/>
    <w:rsid w:val="00014E5B"/>
    <w:rsid w:val="00016315"/>
    <w:rsid w:val="00031986"/>
    <w:rsid w:val="000324E0"/>
    <w:rsid w:val="00035BE3"/>
    <w:rsid w:val="000360C2"/>
    <w:rsid w:val="00046AC0"/>
    <w:rsid w:val="000505D4"/>
    <w:rsid w:val="00050CEC"/>
    <w:rsid w:val="00054791"/>
    <w:rsid w:val="0006298F"/>
    <w:rsid w:val="00080D18"/>
    <w:rsid w:val="0008184C"/>
    <w:rsid w:val="000842DE"/>
    <w:rsid w:val="000853AE"/>
    <w:rsid w:val="00087E29"/>
    <w:rsid w:val="00096E8D"/>
    <w:rsid w:val="000A0C8D"/>
    <w:rsid w:val="000A361B"/>
    <w:rsid w:val="000A46B0"/>
    <w:rsid w:val="000A7CF3"/>
    <w:rsid w:val="000B3601"/>
    <w:rsid w:val="000C0D12"/>
    <w:rsid w:val="000C24F7"/>
    <w:rsid w:val="000C2FB7"/>
    <w:rsid w:val="000C6074"/>
    <w:rsid w:val="000D36C0"/>
    <w:rsid w:val="000D3FE8"/>
    <w:rsid w:val="000E055E"/>
    <w:rsid w:val="000E345C"/>
    <w:rsid w:val="000E65CF"/>
    <w:rsid w:val="000E6E3E"/>
    <w:rsid w:val="000F3901"/>
    <w:rsid w:val="000F4864"/>
    <w:rsid w:val="000F56A6"/>
    <w:rsid w:val="0010157A"/>
    <w:rsid w:val="00101849"/>
    <w:rsid w:val="00106C49"/>
    <w:rsid w:val="001109F9"/>
    <w:rsid w:val="00111C43"/>
    <w:rsid w:val="00112062"/>
    <w:rsid w:val="00115CD1"/>
    <w:rsid w:val="001215F2"/>
    <w:rsid w:val="00121EE4"/>
    <w:rsid w:val="0012391D"/>
    <w:rsid w:val="0012447E"/>
    <w:rsid w:val="001244C1"/>
    <w:rsid w:val="00125952"/>
    <w:rsid w:val="00130A90"/>
    <w:rsid w:val="00136DF4"/>
    <w:rsid w:val="001376A2"/>
    <w:rsid w:val="0014247F"/>
    <w:rsid w:val="001468CF"/>
    <w:rsid w:val="00150473"/>
    <w:rsid w:val="00160EAC"/>
    <w:rsid w:val="00163A61"/>
    <w:rsid w:val="00163BEE"/>
    <w:rsid w:val="00166D6D"/>
    <w:rsid w:val="00166F4A"/>
    <w:rsid w:val="00175E7A"/>
    <w:rsid w:val="00177407"/>
    <w:rsid w:val="00183FC2"/>
    <w:rsid w:val="00185750"/>
    <w:rsid w:val="00187856"/>
    <w:rsid w:val="001905A0"/>
    <w:rsid w:val="00191478"/>
    <w:rsid w:val="00193478"/>
    <w:rsid w:val="00193614"/>
    <w:rsid w:val="00196134"/>
    <w:rsid w:val="001A1026"/>
    <w:rsid w:val="001A2900"/>
    <w:rsid w:val="001B1BC4"/>
    <w:rsid w:val="001B229B"/>
    <w:rsid w:val="001B2B14"/>
    <w:rsid w:val="001B529A"/>
    <w:rsid w:val="001B74B8"/>
    <w:rsid w:val="001C2455"/>
    <w:rsid w:val="001C33D6"/>
    <w:rsid w:val="001C63F7"/>
    <w:rsid w:val="001C75C4"/>
    <w:rsid w:val="001D2ECF"/>
    <w:rsid w:val="001D4CA2"/>
    <w:rsid w:val="001D6188"/>
    <w:rsid w:val="001E111F"/>
    <w:rsid w:val="001E58B5"/>
    <w:rsid w:val="001E73A1"/>
    <w:rsid w:val="001F5B21"/>
    <w:rsid w:val="001F7AC8"/>
    <w:rsid w:val="0020100A"/>
    <w:rsid w:val="002018DF"/>
    <w:rsid w:val="002036EE"/>
    <w:rsid w:val="00205C65"/>
    <w:rsid w:val="0021185C"/>
    <w:rsid w:val="002126C9"/>
    <w:rsid w:val="002130AB"/>
    <w:rsid w:val="00214285"/>
    <w:rsid w:val="00214828"/>
    <w:rsid w:val="002156D0"/>
    <w:rsid w:val="00215F43"/>
    <w:rsid w:val="002205CF"/>
    <w:rsid w:val="00220E0F"/>
    <w:rsid w:val="00221619"/>
    <w:rsid w:val="0023049C"/>
    <w:rsid w:val="002318EE"/>
    <w:rsid w:val="0023419B"/>
    <w:rsid w:val="00237C4B"/>
    <w:rsid w:val="002405C2"/>
    <w:rsid w:val="00240A31"/>
    <w:rsid w:val="00242A2E"/>
    <w:rsid w:val="002436FF"/>
    <w:rsid w:val="00244AE4"/>
    <w:rsid w:val="0024542F"/>
    <w:rsid w:val="00247A99"/>
    <w:rsid w:val="00247FE4"/>
    <w:rsid w:val="002502FD"/>
    <w:rsid w:val="00256622"/>
    <w:rsid w:val="00263F4C"/>
    <w:rsid w:val="002654F5"/>
    <w:rsid w:val="00265BAA"/>
    <w:rsid w:val="00270DC0"/>
    <w:rsid w:val="0027367F"/>
    <w:rsid w:val="00280D7C"/>
    <w:rsid w:val="002811AC"/>
    <w:rsid w:val="002815F4"/>
    <w:rsid w:val="00284792"/>
    <w:rsid w:val="00285696"/>
    <w:rsid w:val="002863AB"/>
    <w:rsid w:val="00287629"/>
    <w:rsid w:val="00290013"/>
    <w:rsid w:val="0029081C"/>
    <w:rsid w:val="00294E32"/>
    <w:rsid w:val="00296710"/>
    <w:rsid w:val="002A17AE"/>
    <w:rsid w:val="002A46E7"/>
    <w:rsid w:val="002A6176"/>
    <w:rsid w:val="002B0CFD"/>
    <w:rsid w:val="002B1210"/>
    <w:rsid w:val="002B13AF"/>
    <w:rsid w:val="002B14C8"/>
    <w:rsid w:val="002B1780"/>
    <w:rsid w:val="002B741F"/>
    <w:rsid w:val="002C0073"/>
    <w:rsid w:val="002C0985"/>
    <w:rsid w:val="002C4D68"/>
    <w:rsid w:val="002C642E"/>
    <w:rsid w:val="002D3909"/>
    <w:rsid w:val="002D669C"/>
    <w:rsid w:val="002E04BF"/>
    <w:rsid w:val="002E0591"/>
    <w:rsid w:val="002E25FF"/>
    <w:rsid w:val="002E275F"/>
    <w:rsid w:val="002E4C27"/>
    <w:rsid w:val="002E732C"/>
    <w:rsid w:val="002E7E52"/>
    <w:rsid w:val="002F4BC6"/>
    <w:rsid w:val="002F6187"/>
    <w:rsid w:val="00304658"/>
    <w:rsid w:val="003049F5"/>
    <w:rsid w:val="00305FCC"/>
    <w:rsid w:val="003079C4"/>
    <w:rsid w:val="00312B37"/>
    <w:rsid w:val="00313E00"/>
    <w:rsid w:val="00315E71"/>
    <w:rsid w:val="00320717"/>
    <w:rsid w:val="003210BB"/>
    <w:rsid w:val="0032643E"/>
    <w:rsid w:val="00327240"/>
    <w:rsid w:val="003301F6"/>
    <w:rsid w:val="00332A4E"/>
    <w:rsid w:val="00334126"/>
    <w:rsid w:val="00335B72"/>
    <w:rsid w:val="0033705D"/>
    <w:rsid w:val="00337EE7"/>
    <w:rsid w:val="00342EB9"/>
    <w:rsid w:val="00343E86"/>
    <w:rsid w:val="003454C9"/>
    <w:rsid w:val="00347792"/>
    <w:rsid w:val="0035648E"/>
    <w:rsid w:val="00356DEA"/>
    <w:rsid w:val="00357B97"/>
    <w:rsid w:val="0037263B"/>
    <w:rsid w:val="003736EA"/>
    <w:rsid w:val="00373C98"/>
    <w:rsid w:val="003762B2"/>
    <w:rsid w:val="00377D4E"/>
    <w:rsid w:val="00381B08"/>
    <w:rsid w:val="00390971"/>
    <w:rsid w:val="00394BD7"/>
    <w:rsid w:val="003979C8"/>
    <w:rsid w:val="003A320F"/>
    <w:rsid w:val="003A7026"/>
    <w:rsid w:val="003B2EEE"/>
    <w:rsid w:val="003B51CB"/>
    <w:rsid w:val="003B542E"/>
    <w:rsid w:val="003B599A"/>
    <w:rsid w:val="003B6D12"/>
    <w:rsid w:val="003C379C"/>
    <w:rsid w:val="003C6B40"/>
    <w:rsid w:val="003D13F6"/>
    <w:rsid w:val="003D3EE4"/>
    <w:rsid w:val="003D51DB"/>
    <w:rsid w:val="003E151A"/>
    <w:rsid w:val="003E2162"/>
    <w:rsid w:val="003E3860"/>
    <w:rsid w:val="003E3886"/>
    <w:rsid w:val="003E46B0"/>
    <w:rsid w:val="003E6BC6"/>
    <w:rsid w:val="003F3789"/>
    <w:rsid w:val="003F4055"/>
    <w:rsid w:val="0040539F"/>
    <w:rsid w:val="00406445"/>
    <w:rsid w:val="00410AFD"/>
    <w:rsid w:val="004122B1"/>
    <w:rsid w:val="00412490"/>
    <w:rsid w:val="004149B1"/>
    <w:rsid w:val="00420518"/>
    <w:rsid w:val="0042116A"/>
    <w:rsid w:val="00421BCC"/>
    <w:rsid w:val="004230A1"/>
    <w:rsid w:val="00431B49"/>
    <w:rsid w:val="00432133"/>
    <w:rsid w:val="00432FA3"/>
    <w:rsid w:val="00433541"/>
    <w:rsid w:val="00437DA7"/>
    <w:rsid w:val="00437ECC"/>
    <w:rsid w:val="00437EFF"/>
    <w:rsid w:val="004401E4"/>
    <w:rsid w:val="004452C6"/>
    <w:rsid w:val="00445CC2"/>
    <w:rsid w:val="004478C4"/>
    <w:rsid w:val="00451199"/>
    <w:rsid w:val="004520AA"/>
    <w:rsid w:val="00454186"/>
    <w:rsid w:val="004544C0"/>
    <w:rsid w:val="004561E0"/>
    <w:rsid w:val="004565DD"/>
    <w:rsid w:val="00461383"/>
    <w:rsid w:val="004615E1"/>
    <w:rsid w:val="004638CB"/>
    <w:rsid w:val="00464B48"/>
    <w:rsid w:val="00464EA9"/>
    <w:rsid w:val="00465523"/>
    <w:rsid w:val="00465E9D"/>
    <w:rsid w:val="0046756F"/>
    <w:rsid w:val="00471EB4"/>
    <w:rsid w:val="00474748"/>
    <w:rsid w:val="00475AD9"/>
    <w:rsid w:val="004800AC"/>
    <w:rsid w:val="00480E5A"/>
    <w:rsid w:val="004816A6"/>
    <w:rsid w:val="00493466"/>
    <w:rsid w:val="00496685"/>
    <w:rsid w:val="004978DE"/>
    <w:rsid w:val="004A0FCA"/>
    <w:rsid w:val="004A2B86"/>
    <w:rsid w:val="004A4B53"/>
    <w:rsid w:val="004A5370"/>
    <w:rsid w:val="004C0538"/>
    <w:rsid w:val="004C1B21"/>
    <w:rsid w:val="004C5A63"/>
    <w:rsid w:val="004D0A08"/>
    <w:rsid w:val="004D3696"/>
    <w:rsid w:val="004D523B"/>
    <w:rsid w:val="004D7F06"/>
    <w:rsid w:val="004E0F9E"/>
    <w:rsid w:val="004E154E"/>
    <w:rsid w:val="004E1818"/>
    <w:rsid w:val="004E1B65"/>
    <w:rsid w:val="004E410F"/>
    <w:rsid w:val="004E53CB"/>
    <w:rsid w:val="004E593F"/>
    <w:rsid w:val="004F0874"/>
    <w:rsid w:val="004F2289"/>
    <w:rsid w:val="004F3868"/>
    <w:rsid w:val="004F3CC9"/>
    <w:rsid w:val="004F5C6B"/>
    <w:rsid w:val="004F74F0"/>
    <w:rsid w:val="004F7643"/>
    <w:rsid w:val="004F7AB8"/>
    <w:rsid w:val="00501B3C"/>
    <w:rsid w:val="00502EEF"/>
    <w:rsid w:val="00505B05"/>
    <w:rsid w:val="00506158"/>
    <w:rsid w:val="00510759"/>
    <w:rsid w:val="00512789"/>
    <w:rsid w:val="00514A7A"/>
    <w:rsid w:val="0051561F"/>
    <w:rsid w:val="005159D9"/>
    <w:rsid w:val="00517D26"/>
    <w:rsid w:val="0052116B"/>
    <w:rsid w:val="00522011"/>
    <w:rsid w:val="00526E4C"/>
    <w:rsid w:val="00527439"/>
    <w:rsid w:val="00531225"/>
    <w:rsid w:val="00532C35"/>
    <w:rsid w:val="00535250"/>
    <w:rsid w:val="00536432"/>
    <w:rsid w:val="0053747D"/>
    <w:rsid w:val="00537FF0"/>
    <w:rsid w:val="005412DA"/>
    <w:rsid w:val="00542D18"/>
    <w:rsid w:val="005435C8"/>
    <w:rsid w:val="00544707"/>
    <w:rsid w:val="0054641F"/>
    <w:rsid w:val="00552057"/>
    <w:rsid w:val="0055590A"/>
    <w:rsid w:val="005646A3"/>
    <w:rsid w:val="00564981"/>
    <w:rsid w:val="0056674B"/>
    <w:rsid w:val="00571373"/>
    <w:rsid w:val="0057501C"/>
    <w:rsid w:val="005754B8"/>
    <w:rsid w:val="00576875"/>
    <w:rsid w:val="00576D1A"/>
    <w:rsid w:val="00580452"/>
    <w:rsid w:val="00583541"/>
    <w:rsid w:val="00584F70"/>
    <w:rsid w:val="005900A2"/>
    <w:rsid w:val="005911F2"/>
    <w:rsid w:val="005916BB"/>
    <w:rsid w:val="00593FFB"/>
    <w:rsid w:val="00595126"/>
    <w:rsid w:val="0059666D"/>
    <w:rsid w:val="005A1651"/>
    <w:rsid w:val="005A1F6D"/>
    <w:rsid w:val="005A41AC"/>
    <w:rsid w:val="005A5378"/>
    <w:rsid w:val="005A589D"/>
    <w:rsid w:val="005A7B00"/>
    <w:rsid w:val="005A7C81"/>
    <w:rsid w:val="005B747A"/>
    <w:rsid w:val="005C1B89"/>
    <w:rsid w:val="005C27EC"/>
    <w:rsid w:val="005C4419"/>
    <w:rsid w:val="005D7EF7"/>
    <w:rsid w:val="005E1D41"/>
    <w:rsid w:val="005E43C7"/>
    <w:rsid w:val="005E4D95"/>
    <w:rsid w:val="005E5799"/>
    <w:rsid w:val="005E6E25"/>
    <w:rsid w:val="005F6048"/>
    <w:rsid w:val="005F6371"/>
    <w:rsid w:val="00600AC9"/>
    <w:rsid w:val="00602ADC"/>
    <w:rsid w:val="0060358C"/>
    <w:rsid w:val="0060371D"/>
    <w:rsid w:val="006053B5"/>
    <w:rsid w:val="006060C0"/>
    <w:rsid w:val="00606198"/>
    <w:rsid w:val="006151C9"/>
    <w:rsid w:val="00617C4B"/>
    <w:rsid w:val="006215E2"/>
    <w:rsid w:val="00622BF3"/>
    <w:rsid w:val="00624E3E"/>
    <w:rsid w:val="00624F06"/>
    <w:rsid w:val="006250D6"/>
    <w:rsid w:val="00632044"/>
    <w:rsid w:val="00633956"/>
    <w:rsid w:val="00635D1E"/>
    <w:rsid w:val="00640CCB"/>
    <w:rsid w:val="00641E37"/>
    <w:rsid w:val="00645D85"/>
    <w:rsid w:val="00647541"/>
    <w:rsid w:val="006509B9"/>
    <w:rsid w:val="00652BCA"/>
    <w:rsid w:val="00655DD3"/>
    <w:rsid w:val="00656335"/>
    <w:rsid w:val="00656A1B"/>
    <w:rsid w:val="0066077B"/>
    <w:rsid w:val="0066083C"/>
    <w:rsid w:val="0066537F"/>
    <w:rsid w:val="00666731"/>
    <w:rsid w:val="00671176"/>
    <w:rsid w:val="006828C7"/>
    <w:rsid w:val="006862D1"/>
    <w:rsid w:val="00686316"/>
    <w:rsid w:val="006867E3"/>
    <w:rsid w:val="00686E86"/>
    <w:rsid w:val="00690233"/>
    <w:rsid w:val="00691455"/>
    <w:rsid w:val="006916E8"/>
    <w:rsid w:val="006931DC"/>
    <w:rsid w:val="006A0AC5"/>
    <w:rsid w:val="006A26B9"/>
    <w:rsid w:val="006A3865"/>
    <w:rsid w:val="006A4309"/>
    <w:rsid w:val="006A4830"/>
    <w:rsid w:val="006A7366"/>
    <w:rsid w:val="006B602D"/>
    <w:rsid w:val="006B6979"/>
    <w:rsid w:val="006B7673"/>
    <w:rsid w:val="006D2853"/>
    <w:rsid w:val="006D4AE9"/>
    <w:rsid w:val="006D5625"/>
    <w:rsid w:val="006D6A6B"/>
    <w:rsid w:val="006D6D83"/>
    <w:rsid w:val="006D7F9F"/>
    <w:rsid w:val="006E0065"/>
    <w:rsid w:val="006E1E4B"/>
    <w:rsid w:val="006E30CE"/>
    <w:rsid w:val="006E5B7D"/>
    <w:rsid w:val="006F47E2"/>
    <w:rsid w:val="006F4F8C"/>
    <w:rsid w:val="007027F6"/>
    <w:rsid w:val="007033BD"/>
    <w:rsid w:val="00704BC5"/>
    <w:rsid w:val="00704D1E"/>
    <w:rsid w:val="00707BDE"/>
    <w:rsid w:val="00710551"/>
    <w:rsid w:val="00711AD1"/>
    <w:rsid w:val="0072329A"/>
    <w:rsid w:val="007239B1"/>
    <w:rsid w:val="00725C18"/>
    <w:rsid w:val="007436BA"/>
    <w:rsid w:val="00745655"/>
    <w:rsid w:val="00745B28"/>
    <w:rsid w:val="0075290F"/>
    <w:rsid w:val="0075775A"/>
    <w:rsid w:val="00761CA5"/>
    <w:rsid w:val="00761F45"/>
    <w:rsid w:val="007669BC"/>
    <w:rsid w:val="00776E3E"/>
    <w:rsid w:val="00782AE4"/>
    <w:rsid w:val="00786E73"/>
    <w:rsid w:val="00796ED9"/>
    <w:rsid w:val="00797652"/>
    <w:rsid w:val="007A04AC"/>
    <w:rsid w:val="007A73E6"/>
    <w:rsid w:val="007C3EBB"/>
    <w:rsid w:val="007C40F7"/>
    <w:rsid w:val="007C51B5"/>
    <w:rsid w:val="007D3222"/>
    <w:rsid w:val="007D7142"/>
    <w:rsid w:val="007D7457"/>
    <w:rsid w:val="007E37EA"/>
    <w:rsid w:val="007E45E0"/>
    <w:rsid w:val="007E5208"/>
    <w:rsid w:val="007F3C22"/>
    <w:rsid w:val="007F4FBD"/>
    <w:rsid w:val="007F5091"/>
    <w:rsid w:val="007F52B7"/>
    <w:rsid w:val="007F5C7D"/>
    <w:rsid w:val="007F667F"/>
    <w:rsid w:val="00801170"/>
    <w:rsid w:val="0080131F"/>
    <w:rsid w:val="00801A9F"/>
    <w:rsid w:val="008023AC"/>
    <w:rsid w:val="00802B7A"/>
    <w:rsid w:val="00802C00"/>
    <w:rsid w:val="00804487"/>
    <w:rsid w:val="0080555F"/>
    <w:rsid w:val="00807952"/>
    <w:rsid w:val="00810BEA"/>
    <w:rsid w:val="00816010"/>
    <w:rsid w:val="00816EBD"/>
    <w:rsid w:val="00820CAF"/>
    <w:rsid w:val="008238DB"/>
    <w:rsid w:val="0082392A"/>
    <w:rsid w:val="00827B86"/>
    <w:rsid w:val="0083072E"/>
    <w:rsid w:val="00830E87"/>
    <w:rsid w:val="00831A0D"/>
    <w:rsid w:val="00832007"/>
    <w:rsid w:val="00833125"/>
    <w:rsid w:val="00833D07"/>
    <w:rsid w:val="00833EE3"/>
    <w:rsid w:val="00835187"/>
    <w:rsid w:val="008377D3"/>
    <w:rsid w:val="00840C45"/>
    <w:rsid w:val="008430F9"/>
    <w:rsid w:val="008434EB"/>
    <w:rsid w:val="00843AC9"/>
    <w:rsid w:val="0084549C"/>
    <w:rsid w:val="00845811"/>
    <w:rsid w:val="00846088"/>
    <w:rsid w:val="00847C6B"/>
    <w:rsid w:val="00854DA4"/>
    <w:rsid w:val="00857CA9"/>
    <w:rsid w:val="008634A3"/>
    <w:rsid w:val="00864356"/>
    <w:rsid w:val="00865835"/>
    <w:rsid w:val="00865D12"/>
    <w:rsid w:val="00870957"/>
    <w:rsid w:val="00872386"/>
    <w:rsid w:val="00872BA6"/>
    <w:rsid w:val="008842D6"/>
    <w:rsid w:val="00886401"/>
    <w:rsid w:val="00886AF7"/>
    <w:rsid w:val="00892926"/>
    <w:rsid w:val="008947CB"/>
    <w:rsid w:val="008A017C"/>
    <w:rsid w:val="008A702C"/>
    <w:rsid w:val="008B3F1C"/>
    <w:rsid w:val="008C0FFA"/>
    <w:rsid w:val="008C3E04"/>
    <w:rsid w:val="008C43F3"/>
    <w:rsid w:val="008C6B4D"/>
    <w:rsid w:val="008D3CDD"/>
    <w:rsid w:val="008D5754"/>
    <w:rsid w:val="008E19CA"/>
    <w:rsid w:val="008E51F5"/>
    <w:rsid w:val="008E6272"/>
    <w:rsid w:val="008F14F5"/>
    <w:rsid w:val="008F15D6"/>
    <w:rsid w:val="008F5582"/>
    <w:rsid w:val="008F795E"/>
    <w:rsid w:val="008F7B51"/>
    <w:rsid w:val="00900841"/>
    <w:rsid w:val="0090139C"/>
    <w:rsid w:val="00903E9B"/>
    <w:rsid w:val="009072AB"/>
    <w:rsid w:val="00910AEE"/>
    <w:rsid w:val="00911151"/>
    <w:rsid w:val="0091186D"/>
    <w:rsid w:val="00921694"/>
    <w:rsid w:val="00926A42"/>
    <w:rsid w:val="009360C9"/>
    <w:rsid w:val="00943FBF"/>
    <w:rsid w:val="00946CA6"/>
    <w:rsid w:val="00947458"/>
    <w:rsid w:val="009475FC"/>
    <w:rsid w:val="009524BA"/>
    <w:rsid w:val="009534D3"/>
    <w:rsid w:val="0096016F"/>
    <w:rsid w:val="009627F2"/>
    <w:rsid w:val="009677FD"/>
    <w:rsid w:val="009716AD"/>
    <w:rsid w:val="00973D0C"/>
    <w:rsid w:val="0097479B"/>
    <w:rsid w:val="00977B30"/>
    <w:rsid w:val="00981124"/>
    <w:rsid w:val="009862CF"/>
    <w:rsid w:val="00995795"/>
    <w:rsid w:val="009A1014"/>
    <w:rsid w:val="009A14A3"/>
    <w:rsid w:val="009A28F0"/>
    <w:rsid w:val="009A48AF"/>
    <w:rsid w:val="009A4C11"/>
    <w:rsid w:val="009A6893"/>
    <w:rsid w:val="009B19F0"/>
    <w:rsid w:val="009B3202"/>
    <w:rsid w:val="009B4E89"/>
    <w:rsid w:val="009C336B"/>
    <w:rsid w:val="009C3D49"/>
    <w:rsid w:val="009C4719"/>
    <w:rsid w:val="009C557E"/>
    <w:rsid w:val="009C739B"/>
    <w:rsid w:val="009D29CC"/>
    <w:rsid w:val="009E0F79"/>
    <w:rsid w:val="009E138B"/>
    <w:rsid w:val="009E36FC"/>
    <w:rsid w:val="009E3961"/>
    <w:rsid w:val="009E4127"/>
    <w:rsid w:val="009F12A1"/>
    <w:rsid w:val="009F14BE"/>
    <w:rsid w:val="009F4D76"/>
    <w:rsid w:val="00A04426"/>
    <w:rsid w:val="00A11045"/>
    <w:rsid w:val="00A156DA"/>
    <w:rsid w:val="00A17BDA"/>
    <w:rsid w:val="00A24CBD"/>
    <w:rsid w:val="00A35C9E"/>
    <w:rsid w:val="00A376D9"/>
    <w:rsid w:val="00A410EC"/>
    <w:rsid w:val="00A4129F"/>
    <w:rsid w:val="00A50E96"/>
    <w:rsid w:val="00A610B3"/>
    <w:rsid w:val="00A706F7"/>
    <w:rsid w:val="00A70BF5"/>
    <w:rsid w:val="00A809CC"/>
    <w:rsid w:val="00A80C74"/>
    <w:rsid w:val="00A84DD7"/>
    <w:rsid w:val="00A84F71"/>
    <w:rsid w:val="00A91ADF"/>
    <w:rsid w:val="00A9528E"/>
    <w:rsid w:val="00A95704"/>
    <w:rsid w:val="00A97C66"/>
    <w:rsid w:val="00AA422D"/>
    <w:rsid w:val="00AA5BC0"/>
    <w:rsid w:val="00AB12D4"/>
    <w:rsid w:val="00AB5D34"/>
    <w:rsid w:val="00AC01A0"/>
    <w:rsid w:val="00AC0B8D"/>
    <w:rsid w:val="00AC19FA"/>
    <w:rsid w:val="00AC2B7F"/>
    <w:rsid w:val="00AC41F8"/>
    <w:rsid w:val="00AC621E"/>
    <w:rsid w:val="00AD1257"/>
    <w:rsid w:val="00AD48FD"/>
    <w:rsid w:val="00AD5FD5"/>
    <w:rsid w:val="00AD771F"/>
    <w:rsid w:val="00AD7BE3"/>
    <w:rsid w:val="00AE1ABA"/>
    <w:rsid w:val="00AF3141"/>
    <w:rsid w:val="00AF411A"/>
    <w:rsid w:val="00AF4EF5"/>
    <w:rsid w:val="00B01251"/>
    <w:rsid w:val="00B021FC"/>
    <w:rsid w:val="00B03FB6"/>
    <w:rsid w:val="00B05B17"/>
    <w:rsid w:val="00B079CF"/>
    <w:rsid w:val="00B07BE4"/>
    <w:rsid w:val="00B11120"/>
    <w:rsid w:val="00B133A5"/>
    <w:rsid w:val="00B13F7E"/>
    <w:rsid w:val="00B1540C"/>
    <w:rsid w:val="00B15F11"/>
    <w:rsid w:val="00B16C69"/>
    <w:rsid w:val="00B301A3"/>
    <w:rsid w:val="00B31B8C"/>
    <w:rsid w:val="00B439FE"/>
    <w:rsid w:val="00B47364"/>
    <w:rsid w:val="00B47E0D"/>
    <w:rsid w:val="00B51F5C"/>
    <w:rsid w:val="00B541B1"/>
    <w:rsid w:val="00B65C51"/>
    <w:rsid w:val="00B66A38"/>
    <w:rsid w:val="00B66D7A"/>
    <w:rsid w:val="00B67173"/>
    <w:rsid w:val="00B72743"/>
    <w:rsid w:val="00B737DE"/>
    <w:rsid w:val="00B7477E"/>
    <w:rsid w:val="00B74D99"/>
    <w:rsid w:val="00B7503A"/>
    <w:rsid w:val="00B75CB2"/>
    <w:rsid w:val="00B779FF"/>
    <w:rsid w:val="00B81FC3"/>
    <w:rsid w:val="00B8398C"/>
    <w:rsid w:val="00B8529B"/>
    <w:rsid w:val="00B91AD3"/>
    <w:rsid w:val="00B93133"/>
    <w:rsid w:val="00BA0E48"/>
    <w:rsid w:val="00BA62DC"/>
    <w:rsid w:val="00BA7561"/>
    <w:rsid w:val="00BB5576"/>
    <w:rsid w:val="00BB6629"/>
    <w:rsid w:val="00BB7F6C"/>
    <w:rsid w:val="00BC2C17"/>
    <w:rsid w:val="00BC3B4F"/>
    <w:rsid w:val="00BC3E3D"/>
    <w:rsid w:val="00BC5E97"/>
    <w:rsid w:val="00BD3116"/>
    <w:rsid w:val="00BD4DC0"/>
    <w:rsid w:val="00BD6884"/>
    <w:rsid w:val="00BE10D3"/>
    <w:rsid w:val="00BE3BB1"/>
    <w:rsid w:val="00BE44CC"/>
    <w:rsid w:val="00BE5505"/>
    <w:rsid w:val="00BE5A36"/>
    <w:rsid w:val="00BE5DFD"/>
    <w:rsid w:val="00BE606B"/>
    <w:rsid w:val="00BE7837"/>
    <w:rsid w:val="00BE79AA"/>
    <w:rsid w:val="00BF00F6"/>
    <w:rsid w:val="00BF1D8E"/>
    <w:rsid w:val="00BF358F"/>
    <w:rsid w:val="00BF4F84"/>
    <w:rsid w:val="00BF5B8B"/>
    <w:rsid w:val="00BF7487"/>
    <w:rsid w:val="00C03ADB"/>
    <w:rsid w:val="00C05939"/>
    <w:rsid w:val="00C075D5"/>
    <w:rsid w:val="00C07B79"/>
    <w:rsid w:val="00C10D41"/>
    <w:rsid w:val="00C12317"/>
    <w:rsid w:val="00C16B1E"/>
    <w:rsid w:val="00C178B5"/>
    <w:rsid w:val="00C20C7E"/>
    <w:rsid w:val="00C235F9"/>
    <w:rsid w:val="00C33F84"/>
    <w:rsid w:val="00C34640"/>
    <w:rsid w:val="00C34DF8"/>
    <w:rsid w:val="00C378A2"/>
    <w:rsid w:val="00C40CBC"/>
    <w:rsid w:val="00C44D8C"/>
    <w:rsid w:val="00C45B22"/>
    <w:rsid w:val="00C50316"/>
    <w:rsid w:val="00C53366"/>
    <w:rsid w:val="00C562B2"/>
    <w:rsid w:val="00C64327"/>
    <w:rsid w:val="00C718C2"/>
    <w:rsid w:val="00C71DDE"/>
    <w:rsid w:val="00C7642C"/>
    <w:rsid w:val="00C7697F"/>
    <w:rsid w:val="00C77881"/>
    <w:rsid w:val="00C77E5A"/>
    <w:rsid w:val="00C85E20"/>
    <w:rsid w:val="00C973E5"/>
    <w:rsid w:val="00C9768B"/>
    <w:rsid w:val="00C97E23"/>
    <w:rsid w:val="00CA02ED"/>
    <w:rsid w:val="00CA25FB"/>
    <w:rsid w:val="00CA3728"/>
    <w:rsid w:val="00CA3CBC"/>
    <w:rsid w:val="00CA46F3"/>
    <w:rsid w:val="00CA71DD"/>
    <w:rsid w:val="00CB0C2F"/>
    <w:rsid w:val="00CB0C8A"/>
    <w:rsid w:val="00CB105F"/>
    <w:rsid w:val="00CB4F4D"/>
    <w:rsid w:val="00CB7812"/>
    <w:rsid w:val="00CC00D7"/>
    <w:rsid w:val="00CC0C73"/>
    <w:rsid w:val="00CC12EC"/>
    <w:rsid w:val="00CC26D0"/>
    <w:rsid w:val="00CC2837"/>
    <w:rsid w:val="00CC2D54"/>
    <w:rsid w:val="00CC41A7"/>
    <w:rsid w:val="00CD2CDF"/>
    <w:rsid w:val="00CD6671"/>
    <w:rsid w:val="00CD6A5B"/>
    <w:rsid w:val="00CE08A7"/>
    <w:rsid w:val="00CE1CD0"/>
    <w:rsid w:val="00CE1D08"/>
    <w:rsid w:val="00CE709D"/>
    <w:rsid w:val="00CF6D4F"/>
    <w:rsid w:val="00CF7321"/>
    <w:rsid w:val="00D00607"/>
    <w:rsid w:val="00D0173A"/>
    <w:rsid w:val="00D11636"/>
    <w:rsid w:val="00D13F50"/>
    <w:rsid w:val="00D14140"/>
    <w:rsid w:val="00D14634"/>
    <w:rsid w:val="00D175AC"/>
    <w:rsid w:val="00D17EAC"/>
    <w:rsid w:val="00D20B6C"/>
    <w:rsid w:val="00D276CB"/>
    <w:rsid w:val="00D338E4"/>
    <w:rsid w:val="00D35DA6"/>
    <w:rsid w:val="00D3729F"/>
    <w:rsid w:val="00D4002B"/>
    <w:rsid w:val="00D40B03"/>
    <w:rsid w:val="00D43035"/>
    <w:rsid w:val="00D46360"/>
    <w:rsid w:val="00D46D13"/>
    <w:rsid w:val="00D51A6A"/>
    <w:rsid w:val="00D606BB"/>
    <w:rsid w:val="00D61CDA"/>
    <w:rsid w:val="00D65132"/>
    <w:rsid w:val="00D7717D"/>
    <w:rsid w:val="00D80659"/>
    <w:rsid w:val="00D81063"/>
    <w:rsid w:val="00D85FA1"/>
    <w:rsid w:val="00D90572"/>
    <w:rsid w:val="00D9180E"/>
    <w:rsid w:val="00D92C65"/>
    <w:rsid w:val="00DA0775"/>
    <w:rsid w:val="00DA1E8F"/>
    <w:rsid w:val="00DA426C"/>
    <w:rsid w:val="00DA620E"/>
    <w:rsid w:val="00DB267B"/>
    <w:rsid w:val="00DB3C75"/>
    <w:rsid w:val="00DB5527"/>
    <w:rsid w:val="00DB5C85"/>
    <w:rsid w:val="00DB689B"/>
    <w:rsid w:val="00DC16BA"/>
    <w:rsid w:val="00DC1BA4"/>
    <w:rsid w:val="00DC3A5A"/>
    <w:rsid w:val="00DC4451"/>
    <w:rsid w:val="00DC4760"/>
    <w:rsid w:val="00DD3231"/>
    <w:rsid w:val="00DD32AD"/>
    <w:rsid w:val="00DE0104"/>
    <w:rsid w:val="00DE21BD"/>
    <w:rsid w:val="00DE2286"/>
    <w:rsid w:val="00DE3310"/>
    <w:rsid w:val="00DE5245"/>
    <w:rsid w:val="00DE7AE0"/>
    <w:rsid w:val="00DF015F"/>
    <w:rsid w:val="00DF0F00"/>
    <w:rsid w:val="00DF34C2"/>
    <w:rsid w:val="00E0039C"/>
    <w:rsid w:val="00E024D9"/>
    <w:rsid w:val="00E06AC0"/>
    <w:rsid w:val="00E06E98"/>
    <w:rsid w:val="00E1213E"/>
    <w:rsid w:val="00E12578"/>
    <w:rsid w:val="00E12966"/>
    <w:rsid w:val="00E14C45"/>
    <w:rsid w:val="00E1785E"/>
    <w:rsid w:val="00E213CE"/>
    <w:rsid w:val="00E21A3E"/>
    <w:rsid w:val="00E21CCF"/>
    <w:rsid w:val="00E2335B"/>
    <w:rsid w:val="00E236B4"/>
    <w:rsid w:val="00E23739"/>
    <w:rsid w:val="00E23E4E"/>
    <w:rsid w:val="00E30184"/>
    <w:rsid w:val="00E30844"/>
    <w:rsid w:val="00E41BEB"/>
    <w:rsid w:val="00E428E6"/>
    <w:rsid w:val="00E55667"/>
    <w:rsid w:val="00E61925"/>
    <w:rsid w:val="00E63DEE"/>
    <w:rsid w:val="00E66174"/>
    <w:rsid w:val="00E662F2"/>
    <w:rsid w:val="00E72E4A"/>
    <w:rsid w:val="00E73129"/>
    <w:rsid w:val="00E73AB3"/>
    <w:rsid w:val="00E74471"/>
    <w:rsid w:val="00E75F8B"/>
    <w:rsid w:val="00E81F5A"/>
    <w:rsid w:val="00E87120"/>
    <w:rsid w:val="00E91D2A"/>
    <w:rsid w:val="00E95668"/>
    <w:rsid w:val="00E965BD"/>
    <w:rsid w:val="00E9738E"/>
    <w:rsid w:val="00EA1902"/>
    <w:rsid w:val="00EA41E6"/>
    <w:rsid w:val="00EB04CF"/>
    <w:rsid w:val="00EB480F"/>
    <w:rsid w:val="00EB75BB"/>
    <w:rsid w:val="00EB791C"/>
    <w:rsid w:val="00EC228A"/>
    <w:rsid w:val="00EC60C6"/>
    <w:rsid w:val="00EC6561"/>
    <w:rsid w:val="00EC7452"/>
    <w:rsid w:val="00ED1641"/>
    <w:rsid w:val="00ED22A9"/>
    <w:rsid w:val="00ED528F"/>
    <w:rsid w:val="00ED5E70"/>
    <w:rsid w:val="00ED7498"/>
    <w:rsid w:val="00EE0067"/>
    <w:rsid w:val="00EE49E9"/>
    <w:rsid w:val="00EE5B43"/>
    <w:rsid w:val="00EE7F3D"/>
    <w:rsid w:val="00EF66F8"/>
    <w:rsid w:val="00EF7616"/>
    <w:rsid w:val="00EF7AE7"/>
    <w:rsid w:val="00F01450"/>
    <w:rsid w:val="00F026AE"/>
    <w:rsid w:val="00F14577"/>
    <w:rsid w:val="00F16B6E"/>
    <w:rsid w:val="00F237FA"/>
    <w:rsid w:val="00F244B1"/>
    <w:rsid w:val="00F3768C"/>
    <w:rsid w:val="00F42712"/>
    <w:rsid w:val="00F44711"/>
    <w:rsid w:val="00F474DE"/>
    <w:rsid w:val="00F507D2"/>
    <w:rsid w:val="00F55088"/>
    <w:rsid w:val="00F556C3"/>
    <w:rsid w:val="00F60878"/>
    <w:rsid w:val="00F620B2"/>
    <w:rsid w:val="00F62A3E"/>
    <w:rsid w:val="00F636FD"/>
    <w:rsid w:val="00F67B1C"/>
    <w:rsid w:val="00F70676"/>
    <w:rsid w:val="00F735B1"/>
    <w:rsid w:val="00F7769C"/>
    <w:rsid w:val="00F77DCC"/>
    <w:rsid w:val="00F802F1"/>
    <w:rsid w:val="00F82351"/>
    <w:rsid w:val="00F82C56"/>
    <w:rsid w:val="00F83A20"/>
    <w:rsid w:val="00F83B38"/>
    <w:rsid w:val="00F84B0A"/>
    <w:rsid w:val="00F87FFB"/>
    <w:rsid w:val="00F92CFB"/>
    <w:rsid w:val="00F92D84"/>
    <w:rsid w:val="00F9328B"/>
    <w:rsid w:val="00F96994"/>
    <w:rsid w:val="00FA6BAE"/>
    <w:rsid w:val="00FA763F"/>
    <w:rsid w:val="00FA7EC7"/>
    <w:rsid w:val="00FB2265"/>
    <w:rsid w:val="00FB4DFD"/>
    <w:rsid w:val="00FB5500"/>
    <w:rsid w:val="00FB5701"/>
    <w:rsid w:val="00FB67D6"/>
    <w:rsid w:val="00FC2644"/>
    <w:rsid w:val="00FC2891"/>
    <w:rsid w:val="00FC600C"/>
    <w:rsid w:val="00FC718F"/>
    <w:rsid w:val="00FD69A8"/>
    <w:rsid w:val="00FD6CB2"/>
    <w:rsid w:val="00FD7819"/>
    <w:rsid w:val="00FD7DD4"/>
    <w:rsid w:val="00FE0503"/>
    <w:rsid w:val="00FE07E7"/>
    <w:rsid w:val="00FE1910"/>
    <w:rsid w:val="00FE2F3B"/>
    <w:rsid w:val="00FE70EC"/>
    <w:rsid w:val="00FE7714"/>
    <w:rsid w:val="00FF4FB8"/>
    <w:rsid w:val="00FF58A8"/>
    <w:rsid w:val="00FF64DF"/>
    <w:rsid w:val="00FF675C"/>
    <w:rsid w:val="00FF6E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92D10"/>
  <w15:chartTrackingRefBased/>
  <w15:docId w15:val="{1A60D5F1-FA03-4BBA-AB77-7EC1F0C81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539F"/>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1">
    <w:name w:val="heading 1"/>
    <w:basedOn w:val="a"/>
    <w:next w:val="a"/>
    <w:link w:val="1Char"/>
    <w:uiPriority w:val="9"/>
    <w:qFormat/>
    <w:rsid w:val="004053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053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40539F"/>
    <w:pPr>
      <w:keepNext/>
      <w:keepLines/>
      <w:spacing w:before="160" w:after="80"/>
      <w:outlineLvl w:val="2"/>
    </w:pPr>
    <w:rPr>
      <w:rFonts w:eastAsiaTheme="majorEastAsia" w:cstheme="majorBidi"/>
      <w:color w:val="0F4761" w:themeColor="accent1" w:themeShade="BF"/>
      <w:szCs w:val="28"/>
    </w:rPr>
  </w:style>
  <w:style w:type="paragraph" w:styleId="4">
    <w:name w:val="heading 4"/>
    <w:basedOn w:val="a"/>
    <w:next w:val="a"/>
    <w:link w:val="4Char"/>
    <w:uiPriority w:val="9"/>
    <w:semiHidden/>
    <w:unhideWhenUsed/>
    <w:qFormat/>
    <w:rsid w:val="0040539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0539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0539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0539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0539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0539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40539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rsid w:val="0040539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rsid w:val="0040539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0539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0539F"/>
    <w:rPr>
      <w:rFonts w:eastAsiaTheme="majorEastAsia" w:cstheme="majorBidi"/>
      <w:color w:val="0F4761" w:themeColor="accent1" w:themeShade="BF"/>
    </w:rPr>
  </w:style>
  <w:style w:type="character" w:customStyle="1" w:styleId="6Char">
    <w:name w:val="عنوان 6 Char"/>
    <w:basedOn w:val="a0"/>
    <w:link w:val="6"/>
    <w:uiPriority w:val="9"/>
    <w:semiHidden/>
    <w:rsid w:val="0040539F"/>
    <w:rPr>
      <w:rFonts w:eastAsiaTheme="majorEastAsia" w:cstheme="majorBidi"/>
      <w:i/>
      <w:iCs/>
      <w:color w:val="595959" w:themeColor="text1" w:themeTint="A6"/>
    </w:rPr>
  </w:style>
  <w:style w:type="character" w:customStyle="1" w:styleId="7Char">
    <w:name w:val="عنوان 7 Char"/>
    <w:basedOn w:val="a0"/>
    <w:link w:val="7"/>
    <w:uiPriority w:val="9"/>
    <w:semiHidden/>
    <w:rsid w:val="0040539F"/>
    <w:rPr>
      <w:rFonts w:eastAsiaTheme="majorEastAsia" w:cstheme="majorBidi"/>
      <w:color w:val="595959" w:themeColor="text1" w:themeTint="A6"/>
    </w:rPr>
  </w:style>
  <w:style w:type="character" w:customStyle="1" w:styleId="8Char">
    <w:name w:val="عنوان 8 Char"/>
    <w:basedOn w:val="a0"/>
    <w:link w:val="8"/>
    <w:uiPriority w:val="9"/>
    <w:semiHidden/>
    <w:rsid w:val="0040539F"/>
    <w:rPr>
      <w:rFonts w:eastAsiaTheme="majorEastAsia" w:cstheme="majorBidi"/>
      <w:i/>
      <w:iCs/>
      <w:color w:val="272727" w:themeColor="text1" w:themeTint="D8"/>
    </w:rPr>
  </w:style>
  <w:style w:type="character" w:customStyle="1" w:styleId="9Char">
    <w:name w:val="عنوان 9 Char"/>
    <w:basedOn w:val="a0"/>
    <w:link w:val="9"/>
    <w:uiPriority w:val="9"/>
    <w:semiHidden/>
    <w:rsid w:val="0040539F"/>
    <w:rPr>
      <w:rFonts w:eastAsiaTheme="majorEastAsia" w:cstheme="majorBidi"/>
      <w:color w:val="272727" w:themeColor="text1" w:themeTint="D8"/>
    </w:rPr>
  </w:style>
  <w:style w:type="paragraph" w:styleId="a3">
    <w:name w:val="Title"/>
    <w:basedOn w:val="a"/>
    <w:next w:val="a"/>
    <w:link w:val="Char"/>
    <w:uiPriority w:val="10"/>
    <w:qFormat/>
    <w:rsid w:val="004053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0539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0539F"/>
    <w:pPr>
      <w:numPr>
        <w:ilvl w:val="1"/>
      </w:numPr>
      <w:ind w:left="447" w:hanging="10"/>
    </w:pPr>
    <w:rPr>
      <w:rFonts w:eastAsiaTheme="majorEastAsia" w:cstheme="majorBidi"/>
      <w:color w:val="595959" w:themeColor="text1" w:themeTint="A6"/>
      <w:spacing w:val="15"/>
      <w:szCs w:val="28"/>
    </w:rPr>
  </w:style>
  <w:style w:type="character" w:customStyle="1" w:styleId="Char0">
    <w:name w:val="عنوان فرعي Char"/>
    <w:basedOn w:val="a0"/>
    <w:link w:val="a4"/>
    <w:uiPriority w:val="11"/>
    <w:rsid w:val="0040539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0539F"/>
    <w:pPr>
      <w:spacing w:before="160"/>
      <w:jc w:val="center"/>
    </w:pPr>
    <w:rPr>
      <w:i/>
      <w:iCs/>
      <w:color w:val="404040" w:themeColor="text1" w:themeTint="BF"/>
    </w:rPr>
  </w:style>
  <w:style w:type="character" w:customStyle="1" w:styleId="Char1">
    <w:name w:val="اقتباس Char"/>
    <w:basedOn w:val="a0"/>
    <w:link w:val="a5"/>
    <w:uiPriority w:val="29"/>
    <w:rsid w:val="0040539F"/>
    <w:rPr>
      <w:i/>
      <w:iCs/>
      <w:color w:val="404040" w:themeColor="text1" w:themeTint="BF"/>
    </w:rPr>
  </w:style>
  <w:style w:type="paragraph" w:styleId="a6">
    <w:name w:val="List Paragraph"/>
    <w:basedOn w:val="a"/>
    <w:uiPriority w:val="34"/>
    <w:qFormat/>
    <w:rsid w:val="0040539F"/>
    <w:pPr>
      <w:ind w:left="720"/>
      <w:contextualSpacing/>
    </w:pPr>
  </w:style>
  <w:style w:type="character" w:styleId="a7">
    <w:name w:val="Intense Emphasis"/>
    <w:basedOn w:val="a0"/>
    <w:uiPriority w:val="21"/>
    <w:qFormat/>
    <w:rsid w:val="0040539F"/>
    <w:rPr>
      <w:i/>
      <w:iCs/>
      <w:color w:val="0F4761" w:themeColor="accent1" w:themeShade="BF"/>
    </w:rPr>
  </w:style>
  <w:style w:type="paragraph" w:styleId="a8">
    <w:name w:val="Intense Quote"/>
    <w:basedOn w:val="a"/>
    <w:next w:val="a"/>
    <w:link w:val="Char2"/>
    <w:uiPriority w:val="30"/>
    <w:qFormat/>
    <w:rsid w:val="004053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0539F"/>
    <w:rPr>
      <w:i/>
      <w:iCs/>
      <w:color w:val="0F4761" w:themeColor="accent1" w:themeShade="BF"/>
    </w:rPr>
  </w:style>
  <w:style w:type="character" w:styleId="a9">
    <w:name w:val="Intense Reference"/>
    <w:basedOn w:val="a0"/>
    <w:uiPriority w:val="32"/>
    <w:qFormat/>
    <w:rsid w:val="0040539F"/>
    <w:rPr>
      <w:b/>
      <w:bCs/>
      <w:smallCaps/>
      <w:color w:val="0F4761" w:themeColor="accent1" w:themeShade="BF"/>
      <w:spacing w:val="5"/>
    </w:rPr>
  </w:style>
  <w:style w:type="paragraph" w:styleId="10">
    <w:name w:val="toc 1"/>
    <w:hidden/>
    <w:uiPriority w:val="39"/>
    <w:rsid w:val="0040539F"/>
    <w:pPr>
      <w:spacing w:after="118" w:line="264" w:lineRule="auto"/>
      <w:ind w:left="25" w:right="24" w:hanging="10"/>
    </w:pPr>
    <w:rPr>
      <w:rFonts w:ascii="Times New Roman" w:eastAsia="Times New Roman" w:hAnsi="Times New Roman" w:cs="Times New Roman"/>
      <w:b/>
      <w:color w:val="000000"/>
      <w:kern w:val="0"/>
      <w:sz w:val="28"/>
      <w:szCs w:val="22"/>
      <w14:ligatures w14:val="none"/>
    </w:rPr>
  </w:style>
  <w:style w:type="table" w:customStyle="1" w:styleId="TableGrid">
    <w:name w:val="TableGrid"/>
    <w:rsid w:val="0040539F"/>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table" w:styleId="aa">
    <w:name w:val="Table Grid"/>
    <w:basedOn w:val="a1"/>
    <w:uiPriority w:val="39"/>
    <w:rsid w:val="004053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40539F"/>
    <w:rPr>
      <w:color w:val="467886" w:themeColor="hyperlink"/>
      <w:u w:val="single"/>
    </w:rPr>
  </w:style>
  <w:style w:type="paragraph" w:styleId="ab">
    <w:name w:val="Normal (Web)"/>
    <w:basedOn w:val="a"/>
    <w:uiPriority w:val="99"/>
    <w:unhideWhenUsed/>
    <w:rsid w:val="002863AB"/>
    <w:pPr>
      <w:spacing w:before="100" w:beforeAutospacing="1" w:after="100" w:afterAutospacing="1" w:line="240" w:lineRule="auto"/>
      <w:ind w:left="0" w:firstLine="0"/>
      <w:jc w:val="left"/>
    </w:pPr>
    <w:rPr>
      <w:color w:val="auto"/>
      <w:sz w:val="24"/>
      <w:szCs w:val="24"/>
    </w:rPr>
  </w:style>
  <w:style w:type="character" w:styleId="HTMLCode">
    <w:name w:val="HTML Code"/>
    <w:basedOn w:val="a0"/>
    <w:uiPriority w:val="99"/>
    <w:semiHidden/>
    <w:unhideWhenUsed/>
    <w:rsid w:val="00BE10D3"/>
    <w:rPr>
      <w:rFonts w:ascii="Courier New" w:eastAsia="Times New Roman" w:hAnsi="Courier New" w:cs="Courier New"/>
      <w:sz w:val="20"/>
      <w:szCs w:val="20"/>
    </w:rPr>
  </w:style>
  <w:style w:type="paragraph" w:styleId="ac">
    <w:name w:val="header"/>
    <w:basedOn w:val="a"/>
    <w:link w:val="Char3"/>
    <w:uiPriority w:val="99"/>
    <w:unhideWhenUsed/>
    <w:rsid w:val="00872BA6"/>
    <w:pPr>
      <w:tabs>
        <w:tab w:val="center" w:pos="4320"/>
        <w:tab w:val="right" w:pos="8640"/>
      </w:tabs>
      <w:spacing w:after="0" w:line="240" w:lineRule="auto"/>
    </w:pPr>
  </w:style>
  <w:style w:type="character" w:customStyle="1" w:styleId="Char3">
    <w:name w:val="رأس الصفحة Char"/>
    <w:basedOn w:val="a0"/>
    <w:link w:val="ac"/>
    <w:uiPriority w:val="99"/>
    <w:rsid w:val="00872BA6"/>
    <w:rPr>
      <w:rFonts w:ascii="Times New Roman" w:eastAsia="Times New Roman" w:hAnsi="Times New Roman" w:cs="Times New Roman"/>
      <w:color w:val="000000"/>
      <w:kern w:val="0"/>
      <w:sz w:val="28"/>
      <w:szCs w:val="22"/>
      <w14:ligatures w14:val="none"/>
    </w:rPr>
  </w:style>
  <w:style w:type="paragraph" w:styleId="ad">
    <w:name w:val="footer"/>
    <w:basedOn w:val="a"/>
    <w:link w:val="Char4"/>
    <w:uiPriority w:val="99"/>
    <w:unhideWhenUsed/>
    <w:rsid w:val="00872BA6"/>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Char4">
    <w:name w:val="تذييل الصفحة Char"/>
    <w:basedOn w:val="a0"/>
    <w:link w:val="ad"/>
    <w:uiPriority w:val="99"/>
    <w:rsid w:val="00872BA6"/>
    <w:rPr>
      <w:rFonts w:eastAsiaTheme="minorEastAsia" w:cs="Times New Roman"/>
      <w:kern w:val="0"/>
      <w:sz w:val="22"/>
      <w:szCs w:val="22"/>
      <w14:ligatures w14:val="none"/>
    </w:rPr>
  </w:style>
  <w:style w:type="table" w:customStyle="1" w:styleId="TableNormal">
    <w:name w:val="TableNormal"/>
    <w:rsid w:val="00C34640"/>
    <w:rPr>
      <w:rFonts w:ascii="Aptos" w:eastAsia="Aptos" w:hAnsi="Aptos" w:cs="Aptos"/>
      <w:kern w:val="0"/>
      <w:lang w:val="en"/>
      <w14:ligatures w14:val="none"/>
    </w:rPr>
    <w:tblPr>
      <w:tblCellMar>
        <w:top w:w="100" w:type="dxa"/>
        <w:left w:w="100" w:type="dxa"/>
        <w:bottom w:w="100" w:type="dxa"/>
        <w:right w:w="100" w:type="dxa"/>
      </w:tblCellMar>
    </w:tblPr>
  </w:style>
  <w:style w:type="paragraph" w:styleId="ae">
    <w:name w:val="TOC Heading"/>
    <w:basedOn w:val="1"/>
    <w:next w:val="a"/>
    <w:uiPriority w:val="39"/>
    <w:unhideWhenUsed/>
    <w:qFormat/>
    <w:rsid w:val="006A26B9"/>
    <w:pPr>
      <w:bidi/>
      <w:spacing w:before="240" w:after="0" w:line="259" w:lineRule="auto"/>
      <w:ind w:left="0" w:firstLine="0"/>
      <w:jc w:val="left"/>
      <w:outlineLvl w:val="9"/>
    </w:pPr>
    <w:rPr>
      <w:sz w:val="32"/>
      <w:szCs w:val="32"/>
      <w:rtl/>
    </w:rPr>
  </w:style>
  <w:style w:type="paragraph" w:styleId="20">
    <w:name w:val="toc 2"/>
    <w:basedOn w:val="a"/>
    <w:next w:val="a"/>
    <w:autoRedefine/>
    <w:uiPriority w:val="39"/>
    <w:unhideWhenUsed/>
    <w:rsid w:val="006A26B9"/>
    <w:pPr>
      <w:bidi/>
      <w:spacing w:after="100" w:line="259" w:lineRule="auto"/>
      <w:ind w:left="220" w:firstLine="0"/>
      <w:jc w:val="left"/>
    </w:pPr>
    <w:rPr>
      <w:rFonts w:asciiTheme="minorHAnsi" w:eastAsiaTheme="minorEastAsia" w:hAnsiTheme="minorHAnsi"/>
      <w:color w:val="auto"/>
      <w:sz w:val="22"/>
      <w:rtl/>
    </w:rPr>
  </w:style>
  <w:style w:type="paragraph" w:styleId="30">
    <w:name w:val="toc 3"/>
    <w:basedOn w:val="a"/>
    <w:next w:val="a"/>
    <w:autoRedefine/>
    <w:uiPriority w:val="39"/>
    <w:unhideWhenUsed/>
    <w:rsid w:val="006A26B9"/>
    <w:pPr>
      <w:bidi/>
      <w:spacing w:after="100" w:line="259" w:lineRule="auto"/>
      <w:ind w:left="440" w:firstLine="0"/>
      <w:jc w:val="left"/>
    </w:pPr>
    <w:rPr>
      <w:rFonts w:asciiTheme="minorHAnsi" w:eastAsiaTheme="minorEastAsia" w:hAnsiTheme="minorHAnsi"/>
      <w:color w:val="auto"/>
      <w:sz w:val="22"/>
      <w:rtl/>
    </w:rPr>
  </w:style>
  <w:style w:type="character" w:styleId="af">
    <w:name w:val="Unresolved Mention"/>
    <w:basedOn w:val="a0"/>
    <w:uiPriority w:val="99"/>
    <w:semiHidden/>
    <w:unhideWhenUsed/>
    <w:rsid w:val="00B133A5"/>
    <w:rPr>
      <w:color w:val="605E5C"/>
      <w:shd w:val="clear" w:color="auto" w:fill="E1DFDD"/>
    </w:rPr>
  </w:style>
  <w:style w:type="paragraph" w:styleId="af0">
    <w:name w:val="caption"/>
    <w:basedOn w:val="a"/>
    <w:next w:val="a"/>
    <w:uiPriority w:val="35"/>
    <w:unhideWhenUsed/>
    <w:qFormat/>
    <w:rsid w:val="00F026AE"/>
    <w:pPr>
      <w:spacing w:after="200" w:line="240" w:lineRule="auto"/>
    </w:pPr>
    <w:rPr>
      <w:i/>
      <w:iCs/>
      <w:color w:val="0E2841" w:themeColor="text2"/>
      <w:sz w:val="18"/>
      <w:szCs w:val="18"/>
    </w:rPr>
  </w:style>
  <w:style w:type="paragraph" w:styleId="af1">
    <w:name w:val="table of figures"/>
    <w:basedOn w:val="a"/>
    <w:next w:val="a"/>
    <w:uiPriority w:val="99"/>
    <w:unhideWhenUsed/>
    <w:rsid w:val="00FE2F3B"/>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yperlink" Target="https://doi.org/10.7717/peerj-cs.830" TargetMode="Externa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s://doi.org/10.1007/s10207-023-00756-1" TargetMode="External"/><Relationship Id="rId40" Type="http://schemas.openxmlformats.org/officeDocument/2006/relationships/hyperlink" Target="https://doi.org/10.1145/3583780.3614863"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footer" Target="foot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yperlink" Target="https://doi.org/10.33969/AIS.2021.31007"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199FBCF-6B65-44BC-8D2B-7599A8152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83</Pages>
  <Words>18752</Words>
  <Characters>106889</Characters>
  <Application>Microsoft Office Word</Application>
  <DocSecurity>0</DocSecurity>
  <Lines>890</Lines>
  <Paragraphs>250</Paragraphs>
  <ScaleCrop>false</ScaleCrop>
  <Company/>
  <LinksUpToDate>false</LinksUpToDate>
  <CharactersWithSpaces>125391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ᗩᗷᑌᔕᑌᒪYᗰᗩᑎ ᗩᒪᕼᗩᗪI</dc:creator>
  <cp:keywords/>
  <dc:description/>
  <cp:lastModifiedBy>ᗩᗷᑌᔕᑌᒪYᗰᗩᑎ ᗩᒪᕼᗩᗪI</cp:lastModifiedBy>
  <cp:revision>735</cp:revision>
  <dcterms:created xsi:type="dcterms:W3CDTF">2026-07-24T12:49:00Z</dcterms:created>
  <dcterms:modified xsi:type="dcterms:W3CDTF">2026-07-31T21:07:00Z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c28b7225-ba6d-46dc-a11c-18061527ade5</vt:lpwstr>
  </property>
</Properties>
</file>