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1D078" w14:textId="77777777" w:rsidR="00A55C17" w:rsidRDefault="00952929">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4F8777D4" w14:textId="77777777" w:rsidR="00A55C17" w:rsidRDefault="00952929">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0A7C1CA6" wp14:editId="5663BC2F">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B0CD55D" w14:textId="77777777" w:rsidR="00A55C17" w:rsidRDefault="00952929">
      <w:pPr>
        <w:wordWrap w:val="0"/>
        <w:rPr>
          <w:rFonts w:ascii="Sakkal Majalla" w:hAnsi="Sakkal Majalla" w:cs="Sakkal Majalla"/>
          <w:sz w:val="28"/>
          <w:szCs w:val="28"/>
          <w:rtl/>
        </w:rPr>
      </w:pPr>
      <w:r>
        <w:rPr>
          <w:rFonts w:ascii="Sakkal Majalla" w:hAnsi="Sakkal Majalla" w:cs="Sakkal Majalla"/>
          <w:b/>
          <w:bCs/>
          <w:sz w:val="28"/>
          <w:szCs w:val="28"/>
          <w:rtl/>
          <w:lang w:bidi="ar-EG"/>
        </w:rPr>
        <w:t>قسم /</w:t>
      </w:r>
      <w:r>
        <w:rPr>
          <w:rFonts w:ascii="Sakkal Majalla" w:hAnsi="Sakkal Majalla" w:cs="Sakkal Majalla" w:hint="cs"/>
          <w:b/>
          <w:bCs/>
          <w:sz w:val="28"/>
          <w:szCs w:val="28"/>
          <w:rtl/>
        </w:rPr>
        <w:t xml:space="preserve"> ادارة الموارد البشرية </w:t>
      </w:r>
    </w:p>
    <w:p w14:paraId="5661FFFD" w14:textId="77777777" w:rsidR="00A55C17" w:rsidRDefault="00A55C17">
      <w:pPr>
        <w:rPr>
          <w:rFonts w:ascii="Sakkal Majalla" w:hAnsi="Sakkal Majalla" w:cs="Sakkal Majalla"/>
          <w:sz w:val="28"/>
          <w:szCs w:val="28"/>
          <w:rtl/>
          <w:lang w:bidi="ar-EG"/>
        </w:rPr>
      </w:pPr>
    </w:p>
    <w:p w14:paraId="08A67763" w14:textId="77777777" w:rsidR="00A55C17" w:rsidRDefault="00A55C17">
      <w:pPr>
        <w:rPr>
          <w:rFonts w:ascii="Sakkal Majalla" w:hAnsi="Sakkal Majalla" w:cs="Sakkal Majalla"/>
          <w:sz w:val="28"/>
          <w:szCs w:val="28"/>
          <w:rtl/>
          <w:lang w:bidi="ar-EG"/>
        </w:rPr>
      </w:pPr>
    </w:p>
    <w:p w14:paraId="753EC8B5" w14:textId="77777777" w:rsidR="00A55C17" w:rsidRDefault="00A55C17">
      <w:pPr>
        <w:rPr>
          <w:rFonts w:ascii="Sakkal Majalla" w:hAnsi="Sakkal Majalla" w:cs="Sakkal Majalla"/>
          <w:sz w:val="28"/>
          <w:szCs w:val="28"/>
          <w:rtl/>
          <w:lang w:bidi="ar-EG"/>
        </w:rPr>
      </w:pPr>
    </w:p>
    <w:p w14:paraId="04A6CD5B" w14:textId="77777777" w:rsidR="00A55C17" w:rsidRDefault="0095292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1C82C9B" w14:textId="77777777" w:rsidR="001F5EFA" w:rsidRPr="001F5EFA" w:rsidRDefault="001F5EFA" w:rsidP="001F5EFA">
      <w:pPr>
        <w:jc w:val="center"/>
        <w:rPr>
          <w:rFonts w:ascii="Sakkal Majalla" w:hAnsi="Sakkal Majalla" w:cs="Sakkal Majalla"/>
          <w:b/>
          <w:bCs/>
          <w:sz w:val="28"/>
          <w:szCs w:val="28"/>
        </w:rPr>
      </w:pPr>
      <w:r w:rsidRPr="001F5EFA">
        <w:rPr>
          <w:rFonts w:ascii="Sakkal Majalla" w:hAnsi="Sakkal Majalla" w:cs="Sakkal Majalla"/>
          <w:b/>
          <w:bCs/>
          <w:sz w:val="28"/>
          <w:szCs w:val="28"/>
        </w:rPr>
        <w:t>"</w:t>
      </w:r>
      <w:r w:rsidRPr="001F5EFA">
        <w:rPr>
          <w:rFonts w:ascii="Sakkal Majalla" w:hAnsi="Sakkal Majalla" w:cs="Sakkal Majalla"/>
          <w:b/>
          <w:bCs/>
          <w:sz w:val="28"/>
          <w:szCs w:val="28"/>
          <w:rtl/>
        </w:rPr>
        <w:t>تأثير بيئة العمل المرنة على الإنتاجية والسعادة الوظيفية: دراسة ميدانية على شركة علم</w:t>
      </w:r>
      <w:r w:rsidRPr="001F5EFA">
        <w:rPr>
          <w:rFonts w:ascii="Sakkal Majalla" w:hAnsi="Sakkal Majalla" w:cs="Sakkal Majalla"/>
          <w:b/>
          <w:bCs/>
          <w:sz w:val="28"/>
          <w:szCs w:val="28"/>
        </w:rPr>
        <w:t xml:space="preserve"> (Elm) </w:t>
      </w:r>
      <w:r w:rsidRPr="001F5EFA">
        <w:rPr>
          <w:rFonts w:ascii="Sakkal Majalla" w:hAnsi="Sakkal Majalla" w:cs="Sakkal Majalla"/>
          <w:b/>
          <w:bCs/>
          <w:sz w:val="28"/>
          <w:szCs w:val="28"/>
          <w:rtl/>
        </w:rPr>
        <w:t>في مدينة الرياض</w:t>
      </w:r>
      <w:r w:rsidRPr="001F5EFA">
        <w:rPr>
          <w:rFonts w:ascii="Sakkal Majalla" w:hAnsi="Sakkal Majalla" w:cs="Sakkal Majalla"/>
          <w:b/>
          <w:bCs/>
          <w:sz w:val="28"/>
          <w:szCs w:val="28"/>
        </w:rPr>
        <w:t>"</w:t>
      </w:r>
    </w:p>
    <w:p w14:paraId="1B03153D" w14:textId="77777777" w:rsidR="00A55C17" w:rsidRPr="001F5EFA" w:rsidRDefault="00A55C17">
      <w:pPr>
        <w:jc w:val="center"/>
        <w:rPr>
          <w:rFonts w:ascii="Sakkal Majalla" w:hAnsi="Sakkal Majalla" w:cs="Sakkal Majalla"/>
          <w:sz w:val="28"/>
          <w:szCs w:val="28"/>
          <w:rtl/>
          <w:lang w:bidi="ar-EG"/>
        </w:rPr>
      </w:pPr>
    </w:p>
    <w:p w14:paraId="605283E0" w14:textId="77777777" w:rsidR="00A55C17" w:rsidRDefault="00A55C17">
      <w:pPr>
        <w:jc w:val="center"/>
        <w:rPr>
          <w:rFonts w:ascii="Sakkal Majalla" w:hAnsi="Sakkal Majalla" w:cs="Sakkal Majalla"/>
          <w:sz w:val="28"/>
          <w:szCs w:val="28"/>
          <w:rtl/>
          <w:lang w:bidi="ar-EG"/>
        </w:rPr>
      </w:pPr>
    </w:p>
    <w:p w14:paraId="2784A775" w14:textId="77777777" w:rsidR="00A55C17" w:rsidRDefault="00A55C17" w:rsidP="00897879">
      <w:pPr>
        <w:rPr>
          <w:rFonts w:ascii="Sakkal Majalla" w:hAnsi="Sakkal Majalla" w:cs="Sakkal Majalla"/>
          <w:sz w:val="28"/>
          <w:szCs w:val="28"/>
          <w:rtl/>
          <w:lang w:bidi="ar-EG"/>
        </w:rPr>
      </w:pPr>
    </w:p>
    <w:p w14:paraId="2718ED33" w14:textId="77777777" w:rsidR="00A55C17" w:rsidRDefault="00A55C17">
      <w:pPr>
        <w:jc w:val="center"/>
        <w:rPr>
          <w:rFonts w:ascii="Sakkal Majalla" w:hAnsi="Sakkal Majalla" w:cs="Sakkal Majalla"/>
          <w:b/>
          <w:bCs/>
          <w:sz w:val="28"/>
          <w:szCs w:val="28"/>
          <w:rtl/>
          <w:lang w:bidi="ar-EG"/>
        </w:rPr>
      </w:pPr>
    </w:p>
    <w:p w14:paraId="3FDC8234" w14:textId="77777777" w:rsidR="00705FE0" w:rsidRDefault="0095292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إعداد </w:t>
      </w:r>
    </w:p>
    <w:p w14:paraId="02509220" w14:textId="0681E28A" w:rsidR="00A55C17" w:rsidRDefault="00952929">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الطالبة </w:t>
      </w:r>
      <w:r>
        <w:rPr>
          <w:rFonts w:ascii="Sakkal Majalla" w:hAnsi="Sakkal Majalla" w:cs="Sakkal Majalla"/>
          <w:b/>
          <w:bCs/>
          <w:sz w:val="28"/>
          <w:szCs w:val="28"/>
          <w:rtl/>
          <w:lang w:bidi="ar-EG"/>
        </w:rPr>
        <w:t>/</w:t>
      </w:r>
      <w:r>
        <w:rPr>
          <w:rFonts w:ascii="Sakkal Majalla" w:hAnsi="Sakkal Majalla" w:cs="Sakkal Majalla" w:hint="cs"/>
          <w:b/>
          <w:bCs/>
          <w:sz w:val="28"/>
          <w:szCs w:val="28"/>
          <w:rtl/>
        </w:rPr>
        <w:t>رغد يوسف مرزوق البدراني</w:t>
      </w:r>
    </w:p>
    <w:p w14:paraId="1B9DC93F" w14:textId="77777777" w:rsidR="00A55C17" w:rsidRDefault="00A55C17">
      <w:pPr>
        <w:jc w:val="center"/>
        <w:rPr>
          <w:rFonts w:ascii="Sakkal Majalla" w:hAnsi="Sakkal Majalla" w:cs="Sakkal Majalla"/>
          <w:b/>
          <w:bCs/>
          <w:sz w:val="28"/>
          <w:szCs w:val="28"/>
          <w:rtl/>
          <w:lang w:bidi="ar-EG"/>
        </w:rPr>
      </w:pPr>
    </w:p>
    <w:p w14:paraId="0F3E48E9" w14:textId="097BD5F7" w:rsidR="00A55C17" w:rsidRDefault="0095292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84F0548" w14:textId="2A7949D6" w:rsidR="00705FE0" w:rsidRPr="00705FE0" w:rsidRDefault="00705FE0" w:rsidP="00705FE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5FE0">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sidRPr="00705FE0">
        <w:rPr>
          <w:rFonts w:ascii="Sakkal Majalla" w:hAnsi="Sakkal Majalla" w:cs="Sakkal Majalla" w:hint="cs"/>
          <w:b/>
          <w:bCs/>
          <w:sz w:val="28"/>
          <w:szCs w:val="28"/>
          <w:rtl/>
          <w:lang w:bidi="ar-EG"/>
        </w:rPr>
        <w:t>د.فايز جراد</w:t>
      </w:r>
    </w:p>
    <w:p w14:paraId="3F427AF1" w14:textId="3A8A7D76" w:rsidR="00705FE0" w:rsidRPr="00705FE0" w:rsidRDefault="00705FE0" w:rsidP="00705FE0">
      <w:pPr>
        <w:rPr>
          <w:rFonts w:ascii="Sakkal Majalla" w:hAnsi="Sakkal Majalla" w:cs="Sakkal Majalla"/>
          <w:b/>
          <w:bCs/>
          <w:sz w:val="28"/>
          <w:szCs w:val="28"/>
          <w:rtl/>
          <w:lang w:bidi="ar-EG"/>
        </w:rPr>
      </w:pPr>
    </w:p>
    <w:p w14:paraId="6ECC2CBC" w14:textId="77777777" w:rsidR="00705FE0" w:rsidRDefault="00705FE0" w:rsidP="00705FE0">
      <w:pPr>
        <w:rPr>
          <w:rFonts w:ascii="Sakkal Majalla" w:hAnsi="Sakkal Majalla" w:cs="Sakkal Majalla"/>
          <w:b/>
          <w:bCs/>
          <w:sz w:val="28"/>
          <w:szCs w:val="28"/>
          <w:rtl/>
          <w:lang w:bidi="ar-EG"/>
        </w:rPr>
      </w:pPr>
    </w:p>
    <w:p w14:paraId="12DB97C9" w14:textId="77777777" w:rsidR="00A55C17" w:rsidRDefault="00A55C17">
      <w:pPr>
        <w:jc w:val="center"/>
        <w:rPr>
          <w:rFonts w:ascii="Sakkal Majalla" w:hAnsi="Sakkal Majalla" w:cs="Sakkal Majalla"/>
          <w:b/>
          <w:bCs/>
          <w:sz w:val="28"/>
          <w:szCs w:val="28"/>
          <w:rtl/>
          <w:lang w:bidi="ar-EG"/>
        </w:rPr>
      </w:pPr>
    </w:p>
    <w:p w14:paraId="0D5AACF9" w14:textId="77777777" w:rsidR="00A55C17" w:rsidRDefault="00A55C17">
      <w:pPr>
        <w:jc w:val="center"/>
        <w:rPr>
          <w:rFonts w:ascii="Sakkal Majalla" w:hAnsi="Sakkal Majalla" w:cs="Sakkal Majalla"/>
          <w:b/>
          <w:bCs/>
          <w:sz w:val="28"/>
          <w:szCs w:val="28"/>
          <w:rtl/>
          <w:lang w:bidi="ar-EG"/>
        </w:rPr>
      </w:pPr>
    </w:p>
    <w:p w14:paraId="6AAA93B6" w14:textId="77777777" w:rsidR="00A55C17" w:rsidRDefault="0095292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CF1A35B" w14:textId="28336595" w:rsidR="00A55C17" w:rsidRDefault="00952929">
      <w:pPr>
        <w:jc w:val="center"/>
        <w:rPr>
          <w:rFonts w:ascii="Sakkal Majalla" w:hAnsi="Sakkal Majalla" w:cs="Sakkal Majalla"/>
          <w:b/>
          <w:bCs/>
          <w:sz w:val="28"/>
          <w:szCs w:val="28"/>
          <w:rtl/>
        </w:rPr>
      </w:pPr>
      <w:r>
        <w:rPr>
          <w:rFonts w:ascii="Sakkal Majalla" w:hAnsi="Sakkal Majalla" w:cs="Sakkal Majalla" w:hint="cs"/>
          <w:b/>
          <w:bCs/>
          <w:sz w:val="28"/>
          <w:szCs w:val="28"/>
          <w:rtl/>
        </w:rPr>
        <w:t>2025</w:t>
      </w:r>
      <w:r w:rsidR="00705FE0">
        <w:rPr>
          <w:rFonts w:ascii="Sakkal Majalla" w:hAnsi="Sakkal Majalla" w:cs="Sakkal Majalla" w:hint="cs"/>
          <w:b/>
          <w:bCs/>
          <w:sz w:val="28"/>
          <w:szCs w:val="28"/>
          <w:rtl/>
        </w:rPr>
        <w:t>م/1447ه</w:t>
      </w:r>
    </w:p>
    <w:p w14:paraId="10F5F37B" w14:textId="00D335CF" w:rsidR="00C23185" w:rsidRDefault="00705FE0" w:rsidP="00705FE0">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حقوق الطباعة </w:t>
      </w:r>
    </w:p>
    <w:p w14:paraId="41C3F8C7" w14:textId="757B986D" w:rsidR="00705FE0" w:rsidRDefault="00705FE0" w:rsidP="00540852">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حقوق الطباعة تمتلكها جامعة ميد أوشن ، حيث إن جميع المواد والمحتويات الواردة في هذا البحث هي ملك الجامعة ، ولا يجوز استخدامها أو إعادة نشرها أو توزيعها بدون </w:t>
      </w:r>
      <w:r w:rsidR="00540852">
        <w:rPr>
          <w:rFonts w:ascii="Simplified Arabic" w:hAnsi="Simplified Arabic" w:cs="Simplified Arabic" w:hint="cs"/>
          <w:sz w:val="28"/>
          <w:szCs w:val="28"/>
          <w:rtl/>
        </w:rPr>
        <w:t xml:space="preserve">إذن مسبق من جامعة ميدأوشن </w:t>
      </w:r>
    </w:p>
    <w:p w14:paraId="21937A65" w14:textId="04CA2C75" w:rsidR="00540852" w:rsidRDefault="00540852" w:rsidP="00540852">
      <w:pPr>
        <w:ind w:left="360"/>
        <w:jc w:val="right"/>
        <w:rPr>
          <w:rFonts w:ascii="Simplified Arabic" w:hAnsi="Simplified Arabic" w:cs="Simplified Arabic"/>
          <w:sz w:val="28"/>
          <w:szCs w:val="28"/>
          <w:rtl/>
        </w:rPr>
      </w:pPr>
      <w:r>
        <w:rPr>
          <w:rFonts w:ascii="Simplified Arabic" w:hAnsi="Simplified Arabic" w:cs="Simplified Arabic" w:hint="cs"/>
          <w:sz w:val="28"/>
          <w:szCs w:val="28"/>
          <w:rtl/>
        </w:rPr>
        <w:t>الباحثة</w:t>
      </w:r>
    </w:p>
    <w:p w14:paraId="5B183E92" w14:textId="4C255E79" w:rsidR="00540852" w:rsidRDefault="00540852" w:rsidP="00540852">
      <w:pPr>
        <w:ind w:left="360"/>
        <w:jc w:val="right"/>
        <w:rPr>
          <w:rFonts w:ascii="Simplified Arabic" w:hAnsi="Simplified Arabic" w:cs="Simplified Arabic"/>
          <w:sz w:val="28"/>
          <w:szCs w:val="28"/>
          <w:rtl/>
        </w:rPr>
      </w:pPr>
    </w:p>
    <w:p w14:paraId="50A63653" w14:textId="137EFD59" w:rsidR="00540852" w:rsidRDefault="00540852" w:rsidP="00540852">
      <w:pPr>
        <w:ind w:left="360"/>
        <w:jc w:val="right"/>
        <w:rPr>
          <w:rFonts w:ascii="Simplified Arabic" w:hAnsi="Simplified Arabic" w:cs="Simplified Arabic"/>
          <w:sz w:val="28"/>
          <w:szCs w:val="28"/>
          <w:rtl/>
        </w:rPr>
      </w:pPr>
    </w:p>
    <w:p w14:paraId="09CA0817" w14:textId="26A51C25" w:rsidR="00540852" w:rsidRDefault="00540852" w:rsidP="00540852">
      <w:pPr>
        <w:ind w:left="360"/>
        <w:jc w:val="right"/>
        <w:rPr>
          <w:rFonts w:ascii="Simplified Arabic" w:hAnsi="Simplified Arabic" w:cs="Simplified Arabic"/>
          <w:sz w:val="28"/>
          <w:szCs w:val="28"/>
          <w:rtl/>
        </w:rPr>
      </w:pPr>
    </w:p>
    <w:p w14:paraId="27357D5A" w14:textId="4A16AB3A" w:rsidR="00540852" w:rsidRDefault="00540852" w:rsidP="00540852">
      <w:pPr>
        <w:ind w:left="360"/>
        <w:jc w:val="right"/>
        <w:rPr>
          <w:rFonts w:ascii="Simplified Arabic" w:hAnsi="Simplified Arabic" w:cs="Simplified Arabic"/>
          <w:sz w:val="28"/>
          <w:szCs w:val="28"/>
          <w:rtl/>
        </w:rPr>
      </w:pPr>
    </w:p>
    <w:p w14:paraId="62B3BF7D" w14:textId="24C5FC13" w:rsidR="00540852" w:rsidRDefault="00540852" w:rsidP="00540852">
      <w:pPr>
        <w:ind w:left="360"/>
        <w:jc w:val="right"/>
        <w:rPr>
          <w:rFonts w:ascii="Simplified Arabic" w:hAnsi="Simplified Arabic" w:cs="Simplified Arabic"/>
          <w:sz w:val="28"/>
          <w:szCs w:val="28"/>
          <w:rtl/>
        </w:rPr>
      </w:pPr>
    </w:p>
    <w:p w14:paraId="5A641A53" w14:textId="4D52CF8C" w:rsidR="00540852" w:rsidRDefault="00540852" w:rsidP="00540852">
      <w:pPr>
        <w:ind w:left="360"/>
        <w:jc w:val="right"/>
        <w:rPr>
          <w:rFonts w:ascii="Simplified Arabic" w:hAnsi="Simplified Arabic" w:cs="Simplified Arabic"/>
          <w:sz w:val="28"/>
          <w:szCs w:val="28"/>
          <w:rtl/>
        </w:rPr>
      </w:pPr>
    </w:p>
    <w:p w14:paraId="7CF10F30" w14:textId="46E0A2C4" w:rsidR="00540852" w:rsidRDefault="00540852" w:rsidP="00540852">
      <w:pPr>
        <w:ind w:left="360"/>
        <w:jc w:val="right"/>
        <w:rPr>
          <w:rFonts w:ascii="Simplified Arabic" w:hAnsi="Simplified Arabic" w:cs="Simplified Arabic"/>
          <w:sz w:val="28"/>
          <w:szCs w:val="28"/>
          <w:rtl/>
        </w:rPr>
      </w:pPr>
    </w:p>
    <w:p w14:paraId="32D11CA2" w14:textId="1B444E1E" w:rsidR="00540852" w:rsidRDefault="00540852" w:rsidP="00540852">
      <w:pPr>
        <w:ind w:left="360"/>
        <w:jc w:val="right"/>
        <w:rPr>
          <w:rFonts w:ascii="Simplified Arabic" w:hAnsi="Simplified Arabic" w:cs="Simplified Arabic"/>
          <w:sz w:val="28"/>
          <w:szCs w:val="28"/>
          <w:rtl/>
        </w:rPr>
      </w:pPr>
    </w:p>
    <w:p w14:paraId="26759184" w14:textId="075C4CC6" w:rsidR="00540852" w:rsidRDefault="00540852" w:rsidP="00540852">
      <w:pPr>
        <w:ind w:left="360"/>
        <w:jc w:val="right"/>
        <w:rPr>
          <w:rFonts w:ascii="Simplified Arabic" w:hAnsi="Simplified Arabic" w:cs="Simplified Arabic"/>
          <w:sz w:val="28"/>
          <w:szCs w:val="28"/>
          <w:rtl/>
        </w:rPr>
      </w:pPr>
    </w:p>
    <w:p w14:paraId="7AF9F6E8" w14:textId="62821E36" w:rsidR="00540852" w:rsidRDefault="00540852" w:rsidP="00540852">
      <w:pPr>
        <w:ind w:left="360"/>
        <w:jc w:val="right"/>
        <w:rPr>
          <w:rFonts w:ascii="Simplified Arabic" w:hAnsi="Simplified Arabic" w:cs="Simplified Arabic"/>
          <w:sz w:val="28"/>
          <w:szCs w:val="28"/>
          <w:rtl/>
        </w:rPr>
      </w:pPr>
    </w:p>
    <w:p w14:paraId="34CDE83E" w14:textId="5A535835" w:rsidR="00540852" w:rsidRDefault="00540852" w:rsidP="00540852">
      <w:pPr>
        <w:ind w:left="360"/>
        <w:jc w:val="right"/>
        <w:rPr>
          <w:rFonts w:ascii="Simplified Arabic" w:hAnsi="Simplified Arabic" w:cs="Simplified Arabic"/>
          <w:sz w:val="28"/>
          <w:szCs w:val="28"/>
          <w:rtl/>
        </w:rPr>
      </w:pPr>
    </w:p>
    <w:p w14:paraId="4A6BC03F" w14:textId="22BB064F" w:rsidR="00540852" w:rsidRDefault="00540852" w:rsidP="00540852">
      <w:pPr>
        <w:ind w:left="360"/>
        <w:jc w:val="right"/>
        <w:rPr>
          <w:rFonts w:ascii="Simplified Arabic" w:hAnsi="Simplified Arabic" w:cs="Simplified Arabic"/>
          <w:sz w:val="28"/>
          <w:szCs w:val="28"/>
          <w:rtl/>
        </w:rPr>
      </w:pPr>
    </w:p>
    <w:p w14:paraId="7BEDBADE" w14:textId="6A26E35D" w:rsidR="00540852" w:rsidRDefault="00540852" w:rsidP="00540852">
      <w:pPr>
        <w:ind w:left="360"/>
        <w:jc w:val="right"/>
        <w:rPr>
          <w:rFonts w:ascii="Simplified Arabic" w:hAnsi="Simplified Arabic" w:cs="Simplified Arabic"/>
          <w:sz w:val="28"/>
          <w:szCs w:val="28"/>
          <w:rtl/>
        </w:rPr>
      </w:pPr>
    </w:p>
    <w:p w14:paraId="70ED456B" w14:textId="41BEC9B3" w:rsidR="00540852" w:rsidRDefault="00973F3B" w:rsidP="00540852">
      <w:pPr>
        <w:ind w:left="360"/>
        <w:jc w:val="right"/>
        <w:rPr>
          <w:rFonts w:ascii="Simplified Arabic" w:hAnsi="Simplified Arabic" w:cs="Simplified Arabic"/>
          <w:sz w:val="28"/>
          <w:szCs w:val="28"/>
          <w:rtl/>
        </w:rPr>
      </w:pPr>
      <w:r>
        <w:rPr>
          <w:rFonts w:ascii="Simplified Arabic" w:hAnsi="Simplified Arabic" w:cs="Simplified Arabic" w:hint="cs"/>
          <w:sz w:val="28"/>
          <w:szCs w:val="28"/>
          <w:rtl/>
        </w:rPr>
        <w:t>\</w:t>
      </w:r>
    </w:p>
    <w:p w14:paraId="4F4CB4DD" w14:textId="77777777" w:rsidR="00973F3B" w:rsidRDefault="00973F3B" w:rsidP="00540852">
      <w:pPr>
        <w:ind w:left="360"/>
        <w:jc w:val="right"/>
        <w:rPr>
          <w:rFonts w:ascii="Simplified Arabic" w:hAnsi="Simplified Arabic" w:cs="Simplified Arabic"/>
          <w:sz w:val="28"/>
          <w:szCs w:val="28"/>
          <w:rtl/>
        </w:rPr>
      </w:pPr>
    </w:p>
    <w:p w14:paraId="11CCE3A7" w14:textId="7C464B71" w:rsidR="00540852" w:rsidRDefault="00540852" w:rsidP="00540852">
      <w:pPr>
        <w:ind w:left="360"/>
        <w:jc w:val="right"/>
        <w:rPr>
          <w:rFonts w:ascii="Simplified Arabic" w:hAnsi="Simplified Arabic" w:cs="Simplified Arabic"/>
          <w:sz w:val="28"/>
          <w:szCs w:val="28"/>
          <w:rtl/>
        </w:rPr>
      </w:pPr>
    </w:p>
    <w:p w14:paraId="2FC91CB9" w14:textId="515FA39F" w:rsidR="00540852" w:rsidRDefault="00540852" w:rsidP="00540852">
      <w:pPr>
        <w:ind w:left="360"/>
        <w:jc w:val="right"/>
        <w:rPr>
          <w:rFonts w:ascii="Simplified Arabic" w:hAnsi="Simplified Arabic" w:cs="Simplified Arabic"/>
          <w:sz w:val="28"/>
          <w:szCs w:val="28"/>
          <w:rtl/>
        </w:rPr>
      </w:pPr>
    </w:p>
    <w:p w14:paraId="5D14F05D" w14:textId="53E54065" w:rsidR="00540852" w:rsidRDefault="00540852" w:rsidP="00540852">
      <w:pPr>
        <w:ind w:left="360"/>
        <w:rPr>
          <w:rFonts w:ascii="Simplified Arabic" w:hAnsi="Simplified Arabic" w:cs="Simplified Arabic"/>
          <w:sz w:val="28"/>
          <w:szCs w:val="28"/>
          <w:rtl/>
        </w:rPr>
      </w:pPr>
      <w:r>
        <w:rPr>
          <w:rFonts w:ascii="Simplified Arabic" w:hAnsi="Simplified Arabic" w:cs="Simplified Arabic" w:hint="cs"/>
          <w:sz w:val="28"/>
          <w:szCs w:val="28"/>
          <w:rtl/>
        </w:rPr>
        <w:lastRenderedPageBreak/>
        <w:t>المستخلص :</w:t>
      </w:r>
    </w:p>
    <w:p w14:paraId="1CE456E8" w14:textId="7EE6D18D" w:rsidR="00540852" w:rsidRDefault="00540852" w:rsidP="00540852">
      <w:pPr>
        <w:ind w:left="360"/>
        <w:rPr>
          <w:rFonts w:ascii="Simplified Arabic" w:hAnsi="Simplified Arabic" w:cs="Simplified Arabic"/>
          <w:sz w:val="28"/>
          <w:szCs w:val="28"/>
          <w:rtl/>
        </w:rPr>
      </w:pPr>
    </w:p>
    <w:p w14:paraId="7802152A" w14:textId="02F2F1B6" w:rsidR="00540852" w:rsidRDefault="00540852" w:rsidP="00540852">
      <w:pPr>
        <w:ind w:left="360"/>
        <w:rPr>
          <w:rFonts w:ascii="Simplified Arabic" w:hAnsi="Simplified Arabic" w:cs="Simplified Arabic"/>
          <w:sz w:val="28"/>
          <w:szCs w:val="28"/>
          <w:rtl/>
        </w:rPr>
      </w:pPr>
    </w:p>
    <w:p w14:paraId="3D2F7390" w14:textId="607127BD" w:rsidR="00540852" w:rsidRDefault="00540852" w:rsidP="00540852">
      <w:pPr>
        <w:ind w:left="360"/>
        <w:rPr>
          <w:rFonts w:ascii="Simplified Arabic" w:hAnsi="Simplified Arabic" w:cs="Simplified Arabic"/>
          <w:sz w:val="28"/>
          <w:szCs w:val="28"/>
          <w:rtl/>
        </w:rPr>
      </w:pPr>
    </w:p>
    <w:p w14:paraId="700E78FD" w14:textId="7644815C" w:rsidR="00540852" w:rsidRDefault="00540852" w:rsidP="00540852">
      <w:pPr>
        <w:ind w:left="360"/>
        <w:rPr>
          <w:rFonts w:ascii="Simplified Arabic" w:hAnsi="Simplified Arabic" w:cs="Simplified Arabic"/>
          <w:sz w:val="28"/>
          <w:szCs w:val="28"/>
          <w:rtl/>
        </w:rPr>
      </w:pPr>
    </w:p>
    <w:p w14:paraId="3D23A593" w14:textId="1B93DBAF" w:rsidR="00540852" w:rsidRDefault="00540852" w:rsidP="00540852">
      <w:pPr>
        <w:ind w:left="360"/>
        <w:rPr>
          <w:rFonts w:ascii="Simplified Arabic" w:hAnsi="Simplified Arabic" w:cs="Simplified Arabic"/>
          <w:sz w:val="28"/>
          <w:szCs w:val="28"/>
          <w:rtl/>
        </w:rPr>
      </w:pPr>
    </w:p>
    <w:p w14:paraId="125F95E7" w14:textId="780683C6" w:rsidR="00540852" w:rsidRDefault="00540852" w:rsidP="00540852">
      <w:pPr>
        <w:ind w:left="360"/>
        <w:rPr>
          <w:rFonts w:ascii="Simplified Arabic" w:hAnsi="Simplified Arabic" w:cs="Simplified Arabic"/>
          <w:sz w:val="28"/>
          <w:szCs w:val="28"/>
          <w:rtl/>
        </w:rPr>
      </w:pPr>
    </w:p>
    <w:p w14:paraId="2CFA405C" w14:textId="1783E5F6" w:rsidR="00540852" w:rsidRDefault="00540852" w:rsidP="00540852">
      <w:pPr>
        <w:ind w:left="360"/>
        <w:rPr>
          <w:rFonts w:ascii="Simplified Arabic" w:hAnsi="Simplified Arabic" w:cs="Simplified Arabic"/>
          <w:sz w:val="28"/>
          <w:szCs w:val="28"/>
          <w:rtl/>
        </w:rPr>
      </w:pPr>
    </w:p>
    <w:p w14:paraId="3A19CE5B" w14:textId="0B0E578C" w:rsidR="00540852" w:rsidRDefault="00540852" w:rsidP="00540852">
      <w:pPr>
        <w:ind w:left="360"/>
        <w:rPr>
          <w:rFonts w:ascii="Simplified Arabic" w:hAnsi="Simplified Arabic" w:cs="Simplified Arabic"/>
          <w:sz w:val="28"/>
          <w:szCs w:val="28"/>
          <w:rtl/>
        </w:rPr>
      </w:pPr>
    </w:p>
    <w:p w14:paraId="40414B35" w14:textId="23EF16AF" w:rsidR="00540852" w:rsidRDefault="00540852" w:rsidP="00540852">
      <w:pPr>
        <w:ind w:left="360"/>
        <w:rPr>
          <w:rFonts w:ascii="Simplified Arabic" w:hAnsi="Simplified Arabic" w:cs="Simplified Arabic"/>
          <w:sz w:val="28"/>
          <w:szCs w:val="28"/>
          <w:rtl/>
        </w:rPr>
      </w:pPr>
    </w:p>
    <w:p w14:paraId="2645F6AA" w14:textId="6514AF59" w:rsidR="00540852" w:rsidRDefault="00540852" w:rsidP="00540852">
      <w:pPr>
        <w:ind w:left="360"/>
        <w:rPr>
          <w:rFonts w:ascii="Simplified Arabic" w:hAnsi="Simplified Arabic" w:cs="Simplified Arabic"/>
          <w:sz w:val="28"/>
          <w:szCs w:val="28"/>
          <w:rtl/>
        </w:rPr>
      </w:pPr>
    </w:p>
    <w:p w14:paraId="6597D022" w14:textId="0C188A49" w:rsidR="00540852" w:rsidRDefault="00540852" w:rsidP="00540852">
      <w:pPr>
        <w:ind w:left="360"/>
        <w:rPr>
          <w:rFonts w:ascii="Simplified Arabic" w:hAnsi="Simplified Arabic" w:cs="Simplified Arabic"/>
          <w:sz w:val="28"/>
          <w:szCs w:val="28"/>
          <w:rtl/>
        </w:rPr>
      </w:pPr>
    </w:p>
    <w:p w14:paraId="247DD582" w14:textId="0A749E8B" w:rsidR="00540852" w:rsidRDefault="00540852" w:rsidP="00540852">
      <w:pPr>
        <w:ind w:left="360"/>
        <w:rPr>
          <w:rFonts w:ascii="Simplified Arabic" w:hAnsi="Simplified Arabic" w:cs="Simplified Arabic"/>
          <w:sz w:val="28"/>
          <w:szCs w:val="28"/>
          <w:rtl/>
        </w:rPr>
      </w:pPr>
    </w:p>
    <w:p w14:paraId="36F2E475" w14:textId="1F332B8E" w:rsidR="00540852" w:rsidRDefault="00540852" w:rsidP="00540852">
      <w:pPr>
        <w:ind w:left="360"/>
        <w:rPr>
          <w:rFonts w:ascii="Simplified Arabic" w:hAnsi="Simplified Arabic" w:cs="Simplified Arabic"/>
          <w:sz w:val="28"/>
          <w:szCs w:val="28"/>
          <w:rtl/>
        </w:rPr>
      </w:pPr>
    </w:p>
    <w:p w14:paraId="091AB244" w14:textId="60359FB6" w:rsidR="00540852" w:rsidRDefault="00540852" w:rsidP="00540852">
      <w:pPr>
        <w:ind w:left="360"/>
        <w:rPr>
          <w:rFonts w:ascii="Simplified Arabic" w:hAnsi="Simplified Arabic" w:cs="Simplified Arabic"/>
          <w:sz w:val="28"/>
          <w:szCs w:val="28"/>
          <w:rtl/>
        </w:rPr>
      </w:pPr>
    </w:p>
    <w:p w14:paraId="043CEE20" w14:textId="3087EF68" w:rsidR="00540852" w:rsidRDefault="00540852" w:rsidP="00540852">
      <w:pPr>
        <w:ind w:left="360"/>
        <w:rPr>
          <w:rFonts w:ascii="Simplified Arabic" w:hAnsi="Simplified Arabic" w:cs="Simplified Arabic"/>
          <w:sz w:val="28"/>
          <w:szCs w:val="28"/>
          <w:rtl/>
        </w:rPr>
      </w:pPr>
    </w:p>
    <w:p w14:paraId="69F841F2" w14:textId="7406C098" w:rsidR="00540852" w:rsidRDefault="00540852" w:rsidP="00540852">
      <w:pPr>
        <w:ind w:left="360"/>
        <w:rPr>
          <w:rFonts w:ascii="Simplified Arabic" w:hAnsi="Simplified Arabic" w:cs="Simplified Arabic"/>
          <w:sz w:val="28"/>
          <w:szCs w:val="28"/>
          <w:rtl/>
        </w:rPr>
      </w:pPr>
    </w:p>
    <w:p w14:paraId="421785B3" w14:textId="1B70EEE2" w:rsidR="00540852" w:rsidRDefault="00540852" w:rsidP="00540852">
      <w:pPr>
        <w:ind w:left="360"/>
        <w:rPr>
          <w:rFonts w:ascii="Simplified Arabic" w:hAnsi="Simplified Arabic" w:cs="Simplified Arabic"/>
          <w:sz w:val="28"/>
          <w:szCs w:val="28"/>
          <w:rtl/>
        </w:rPr>
      </w:pPr>
    </w:p>
    <w:p w14:paraId="5689192F" w14:textId="64980C0B" w:rsidR="00540852" w:rsidRDefault="00540852" w:rsidP="00540852">
      <w:pPr>
        <w:ind w:left="360"/>
        <w:rPr>
          <w:rFonts w:ascii="Simplified Arabic" w:hAnsi="Simplified Arabic" w:cs="Simplified Arabic"/>
          <w:sz w:val="28"/>
          <w:szCs w:val="28"/>
          <w:rtl/>
        </w:rPr>
      </w:pPr>
    </w:p>
    <w:p w14:paraId="3812F862" w14:textId="4ACFA124" w:rsidR="00540852" w:rsidRDefault="00540852" w:rsidP="00540852">
      <w:pPr>
        <w:ind w:left="360"/>
        <w:rPr>
          <w:rFonts w:ascii="Simplified Arabic" w:hAnsi="Simplified Arabic" w:cs="Simplified Arabic"/>
          <w:sz w:val="28"/>
          <w:szCs w:val="28"/>
          <w:rtl/>
        </w:rPr>
      </w:pPr>
    </w:p>
    <w:p w14:paraId="1A65BE3E" w14:textId="4C401409" w:rsidR="00540852" w:rsidRDefault="00540852" w:rsidP="00540852">
      <w:pPr>
        <w:ind w:left="360"/>
        <w:rPr>
          <w:rFonts w:ascii="Simplified Arabic" w:hAnsi="Simplified Arabic" w:cs="Simplified Arabic"/>
          <w:sz w:val="28"/>
          <w:szCs w:val="28"/>
          <w:rtl/>
        </w:rPr>
      </w:pPr>
    </w:p>
    <w:p w14:paraId="514D69FF" w14:textId="5ECC3A03" w:rsidR="00540852" w:rsidRPr="00540852" w:rsidRDefault="00540852" w:rsidP="00540852">
      <w:pPr>
        <w:ind w:left="360"/>
        <w:jc w:val="center"/>
        <w:rPr>
          <w:rFonts w:ascii="Simplified Arabic" w:hAnsi="Simplified Arabic" w:cs="Simplified Arabic"/>
          <w:b/>
          <w:bCs/>
          <w:sz w:val="28"/>
          <w:szCs w:val="28"/>
          <w:rtl/>
        </w:rPr>
      </w:pPr>
      <w:r w:rsidRPr="00540852">
        <w:rPr>
          <w:rFonts w:ascii="Simplified Arabic" w:hAnsi="Simplified Arabic" w:cs="Simplified Arabic" w:hint="cs"/>
          <w:b/>
          <w:bCs/>
          <w:sz w:val="28"/>
          <w:szCs w:val="28"/>
          <w:rtl/>
        </w:rPr>
        <w:lastRenderedPageBreak/>
        <w:t>الشكر والتقدير</w:t>
      </w:r>
    </w:p>
    <w:p w14:paraId="3A245807" w14:textId="77777777" w:rsidR="00540852" w:rsidRPr="00540852" w:rsidRDefault="00540852" w:rsidP="00540852">
      <w:pPr>
        <w:ind w:left="360"/>
        <w:jc w:val="both"/>
        <w:rPr>
          <w:rFonts w:ascii="Simplified Arabic" w:hAnsi="Simplified Arabic" w:cs="Simplified Arabic"/>
          <w:sz w:val="28"/>
          <w:szCs w:val="28"/>
        </w:rPr>
      </w:pPr>
      <w:r w:rsidRPr="00540852">
        <w:rPr>
          <w:rFonts w:ascii="Simplified Arabic" w:hAnsi="Simplified Arabic" w:cs="Simplified Arabic"/>
          <w:sz w:val="28"/>
          <w:szCs w:val="28"/>
          <w:rtl/>
        </w:rPr>
        <w:t>أتقدّم بخالص الشكر والامتنان إلى كل من ساهم في إنجاز هذا البحث</w:t>
      </w:r>
      <w:r w:rsidRPr="00540852">
        <w:rPr>
          <w:rFonts w:ascii="Simplified Arabic" w:hAnsi="Simplified Arabic" w:cs="Simplified Arabic"/>
          <w:sz w:val="28"/>
          <w:szCs w:val="28"/>
        </w:rPr>
        <w:t>.</w:t>
      </w:r>
      <w:r w:rsidRPr="00540852">
        <w:rPr>
          <w:rFonts w:ascii="Simplified Arabic" w:hAnsi="Simplified Arabic" w:cs="Simplified Arabic"/>
          <w:sz w:val="28"/>
          <w:szCs w:val="28"/>
        </w:rPr>
        <w:br/>
      </w:r>
      <w:r w:rsidRPr="00540852">
        <w:rPr>
          <w:rFonts w:ascii="Simplified Arabic" w:hAnsi="Simplified Arabic" w:cs="Simplified Arabic"/>
          <w:sz w:val="28"/>
          <w:szCs w:val="28"/>
          <w:rtl/>
        </w:rPr>
        <w:t>أولاً وقبل كل شيء، الشكر لله تعالى وحده، الذي منحني القوة والعزيمة لإتمام هذه الرحلة الأكاديمية</w:t>
      </w:r>
      <w:r w:rsidRPr="00540852">
        <w:rPr>
          <w:rFonts w:ascii="Simplified Arabic" w:hAnsi="Simplified Arabic" w:cs="Simplified Arabic"/>
          <w:sz w:val="28"/>
          <w:szCs w:val="28"/>
        </w:rPr>
        <w:t>.</w:t>
      </w:r>
    </w:p>
    <w:p w14:paraId="7C29AB1B" w14:textId="77777777" w:rsidR="00540852" w:rsidRPr="00540852" w:rsidRDefault="00540852" w:rsidP="00540852">
      <w:pPr>
        <w:ind w:left="360"/>
        <w:jc w:val="both"/>
        <w:rPr>
          <w:rFonts w:ascii="Simplified Arabic" w:hAnsi="Simplified Arabic" w:cs="Simplified Arabic"/>
          <w:sz w:val="28"/>
          <w:szCs w:val="28"/>
        </w:rPr>
      </w:pPr>
      <w:r w:rsidRPr="00540852">
        <w:rPr>
          <w:rFonts w:ascii="Simplified Arabic" w:hAnsi="Simplified Arabic" w:cs="Simplified Arabic"/>
          <w:sz w:val="28"/>
          <w:szCs w:val="28"/>
          <w:rtl/>
        </w:rPr>
        <w:t>أتوجه بالشكر الجزيل إلى جامعة ميدأوشن – كلية الإدارة على توفيرها بيئة تعليمية محفّزة، ودعمها المتواصل من خلال الموارد والتسهيلات التي ساعدتني بشكل مباشر على إنجاز هذا البحث بالشكل المطلوب</w:t>
      </w:r>
      <w:r w:rsidRPr="00540852">
        <w:rPr>
          <w:rFonts w:ascii="Simplified Arabic" w:hAnsi="Simplified Arabic" w:cs="Simplified Arabic"/>
          <w:sz w:val="28"/>
          <w:szCs w:val="28"/>
        </w:rPr>
        <w:t>.</w:t>
      </w:r>
    </w:p>
    <w:p w14:paraId="65962085" w14:textId="34853062" w:rsidR="00540852" w:rsidRPr="00540852" w:rsidRDefault="00540852" w:rsidP="00540852">
      <w:pPr>
        <w:ind w:left="360"/>
        <w:jc w:val="both"/>
        <w:rPr>
          <w:rFonts w:ascii="Simplified Arabic" w:hAnsi="Simplified Arabic" w:cs="Simplified Arabic"/>
          <w:sz w:val="28"/>
          <w:szCs w:val="28"/>
        </w:rPr>
      </w:pPr>
      <w:r w:rsidRPr="00540852">
        <w:rPr>
          <w:rFonts w:ascii="Simplified Arabic" w:hAnsi="Simplified Arabic" w:cs="Simplified Arabic"/>
          <w:sz w:val="28"/>
          <w:szCs w:val="28"/>
          <w:rtl/>
        </w:rPr>
        <w:t>كما لا يفوتني أن أخص بالشكر والتقدير مشرفيّ الكريمين</w:t>
      </w:r>
      <w:r w:rsidRPr="00540852">
        <w:rPr>
          <w:rFonts w:ascii="Simplified Arabic" w:hAnsi="Simplified Arabic" w:cs="Simplified Arabic"/>
          <w:sz w:val="28"/>
          <w:szCs w:val="28"/>
        </w:rPr>
        <w:t>:</w:t>
      </w:r>
      <w:r w:rsidRPr="00540852">
        <w:rPr>
          <w:rFonts w:ascii="Simplified Arabic" w:hAnsi="Simplified Arabic" w:cs="Simplified Arabic" w:hint="cs"/>
          <w:sz w:val="28"/>
          <w:szCs w:val="28"/>
          <w:rtl/>
        </w:rPr>
        <w:t xml:space="preserve"> </w:t>
      </w:r>
      <w:r w:rsidRPr="00540852">
        <w:rPr>
          <w:rFonts w:ascii="Simplified Arabic" w:hAnsi="Simplified Arabic" w:cs="Simplified Arabic"/>
          <w:sz w:val="28"/>
          <w:szCs w:val="28"/>
          <w:rtl/>
        </w:rPr>
        <w:t>الدكتور الفيصل عبد الحميد محمد</w:t>
      </w:r>
      <w:r w:rsidRPr="00540852">
        <w:rPr>
          <w:rFonts w:ascii="Simplified Arabic" w:hAnsi="Simplified Arabic" w:cs="Simplified Arabic" w:hint="cs"/>
          <w:sz w:val="28"/>
          <w:szCs w:val="28"/>
          <w:rtl/>
        </w:rPr>
        <w:t xml:space="preserve"> </w:t>
      </w:r>
      <w:r w:rsidRPr="00540852">
        <w:rPr>
          <w:rFonts w:ascii="Simplified Arabic" w:hAnsi="Simplified Arabic" w:cs="Simplified Arabic"/>
          <w:sz w:val="28"/>
          <w:szCs w:val="28"/>
          <w:rtl/>
        </w:rPr>
        <w:t>والدكتور فايز علي جراد</w:t>
      </w:r>
      <w:r w:rsidRPr="00540852">
        <w:rPr>
          <w:rFonts w:ascii="Simplified Arabic" w:hAnsi="Simplified Arabic" w:cs="Simplified Arabic" w:hint="cs"/>
          <w:sz w:val="28"/>
          <w:szCs w:val="28"/>
          <w:rtl/>
        </w:rPr>
        <w:t xml:space="preserve"> </w:t>
      </w:r>
      <w:r w:rsidRPr="00540852">
        <w:rPr>
          <w:rFonts w:ascii="Simplified Arabic" w:hAnsi="Simplified Arabic" w:cs="Simplified Arabic"/>
          <w:sz w:val="28"/>
          <w:szCs w:val="28"/>
          <w:rtl/>
        </w:rPr>
        <w:t>لما قدّماه لي من دعم علمي وتوجيهات قيّمة وملاحظات ثاقبة ساهمت في تحسين جودة البحث وتوجيه مساره الأكاديمي بالشكل الصحيح</w:t>
      </w:r>
      <w:r w:rsidRPr="00540852">
        <w:rPr>
          <w:rFonts w:ascii="Simplified Arabic" w:hAnsi="Simplified Arabic" w:cs="Simplified Arabic"/>
          <w:sz w:val="28"/>
          <w:szCs w:val="28"/>
        </w:rPr>
        <w:t>.</w:t>
      </w:r>
    </w:p>
    <w:p w14:paraId="4024CB96" w14:textId="6438FE8F" w:rsidR="00540852" w:rsidRPr="00540852" w:rsidRDefault="00540852" w:rsidP="00540852">
      <w:pPr>
        <w:ind w:left="360"/>
        <w:jc w:val="both"/>
        <w:rPr>
          <w:rFonts w:ascii="Simplified Arabic" w:hAnsi="Simplified Arabic" w:cs="Simplified Arabic"/>
          <w:sz w:val="28"/>
          <w:szCs w:val="28"/>
          <w:rtl/>
        </w:rPr>
      </w:pPr>
      <w:r w:rsidRPr="00540852">
        <w:rPr>
          <w:rFonts w:ascii="Simplified Arabic" w:hAnsi="Simplified Arabic" w:cs="Simplified Arabic"/>
          <w:sz w:val="28"/>
          <w:szCs w:val="28"/>
          <w:rtl/>
        </w:rPr>
        <w:t>وأعرب عن تقديري العميق للدكاترة المحكّمين للاستبيان، ولأفراد عيّنة الدراسة في شركة "علم</w:t>
      </w:r>
      <w:r w:rsidRPr="00540852">
        <w:rPr>
          <w:rFonts w:ascii="Simplified Arabic" w:hAnsi="Simplified Arabic" w:cs="Simplified Arabic"/>
          <w:sz w:val="28"/>
          <w:szCs w:val="28"/>
        </w:rPr>
        <w:t xml:space="preserve">" (Elm) </w:t>
      </w:r>
      <w:r w:rsidRPr="00540852">
        <w:rPr>
          <w:rFonts w:ascii="Simplified Arabic" w:hAnsi="Simplified Arabic" w:cs="Simplified Arabic"/>
          <w:sz w:val="28"/>
          <w:szCs w:val="28"/>
          <w:rtl/>
        </w:rPr>
        <w:t>على تعاونهم الكريم وانفتاحهم في تبادل المعلومات والخبرات، مما أضاف قيمة كبيرة للجانب التطبيقي من البحث</w:t>
      </w:r>
      <w:r w:rsidRPr="00540852">
        <w:rPr>
          <w:rFonts w:ascii="Simplified Arabic" w:hAnsi="Simplified Arabic" w:cs="Simplified Arabic"/>
          <w:sz w:val="28"/>
          <w:szCs w:val="28"/>
        </w:rPr>
        <w:t>.</w:t>
      </w:r>
    </w:p>
    <w:p w14:paraId="1F51CAE7" w14:textId="68CDF45F" w:rsidR="00540852" w:rsidRPr="00540852" w:rsidRDefault="00540852" w:rsidP="00540852">
      <w:pPr>
        <w:ind w:left="360"/>
        <w:jc w:val="both"/>
        <w:rPr>
          <w:rFonts w:ascii="Simplified Arabic" w:hAnsi="Simplified Arabic" w:cs="Simplified Arabic"/>
          <w:sz w:val="28"/>
          <w:szCs w:val="28"/>
        </w:rPr>
      </w:pPr>
      <w:r w:rsidRPr="00540852">
        <w:rPr>
          <w:rFonts w:ascii="Simplified Arabic" w:hAnsi="Simplified Arabic" w:cs="Simplified Arabic"/>
          <w:sz w:val="28"/>
          <w:szCs w:val="28"/>
          <w:rtl/>
        </w:rPr>
        <w:t>كما أود أن أعرب عن عميق امتناني لعائلتي وأصدقائي على تشجيعهم الدائم وتفهّمهم خلال المراحل الصعبة من هذه المسيرة. لقد كان إيمانهم بقدراتي مصدرًا دائمًا للتحفيز والإلهام</w:t>
      </w:r>
      <w:r w:rsidRPr="00540852">
        <w:rPr>
          <w:rFonts w:ascii="Simplified Arabic" w:hAnsi="Simplified Arabic" w:cs="Simplified Arabic"/>
          <w:sz w:val="28"/>
          <w:szCs w:val="28"/>
        </w:rPr>
        <w:t>.</w:t>
      </w:r>
    </w:p>
    <w:p w14:paraId="14898EC5" w14:textId="77777777" w:rsidR="00540852" w:rsidRPr="00540852" w:rsidRDefault="00540852" w:rsidP="00540852">
      <w:pPr>
        <w:ind w:left="360"/>
        <w:jc w:val="both"/>
        <w:rPr>
          <w:rFonts w:ascii="Simplified Arabic" w:hAnsi="Simplified Arabic" w:cs="Simplified Arabic"/>
          <w:sz w:val="28"/>
          <w:szCs w:val="28"/>
        </w:rPr>
      </w:pPr>
      <w:r w:rsidRPr="00540852">
        <w:rPr>
          <w:rFonts w:ascii="Simplified Arabic" w:hAnsi="Simplified Arabic" w:cs="Simplified Arabic"/>
          <w:sz w:val="28"/>
          <w:szCs w:val="28"/>
          <w:rtl/>
        </w:rPr>
        <w:t>ولا يسعني إلا أن أشكر أعضاء المجتمع الأكاديمي والباحثين الذين كانت أعمالهم مرجعًا أساسيًا في بناء الإطار النظري لهذا البحث، وأسهموا بشكل غير مباشر في تشكيل منهجيته ومحتواه العلمي</w:t>
      </w:r>
      <w:r w:rsidRPr="00540852">
        <w:rPr>
          <w:rFonts w:ascii="Simplified Arabic" w:hAnsi="Simplified Arabic" w:cs="Simplified Arabic"/>
          <w:sz w:val="28"/>
          <w:szCs w:val="28"/>
        </w:rPr>
        <w:t>.</w:t>
      </w:r>
    </w:p>
    <w:p w14:paraId="7C36DA21" w14:textId="77777777" w:rsidR="00540852" w:rsidRPr="00540852" w:rsidRDefault="00540852" w:rsidP="00540852">
      <w:pPr>
        <w:ind w:left="360"/>
        <w:jc w:val="both"/>
        <w:rPr>
          <w:rFonts w:ascii="Simplified Arabic" w:hAnsi="Simplified Arabic" w:cs="Simplified Arabic"/>
          <w:sz w:val="28"/>
          <w:szCs w:val="28"/>
        </w:rPr>
      </w:pPr>
      <w:r w:rsidRPr="00540852">
        <w:rPr>
          <w:rFonts w:ascii="Simplified Arabic" w:hAnsi="Simplified Arabic" w:cs="Simplified Arabic"/>
          <w:sz w:val="28"/>
          <w:szCs w:val="28"/>
          <w:rtl/>
        </w:rPr>
        <w:t>وأخيرًا، أقدّر كل من دعم هذا البحث بصورة مباشرة أو غير مباشرة، وأعتبر هذا الإنجاز ثمرة لتكاتف الجهود التي لن تُنسى</w:t>
      </w:r>
      <w:r w:rsidRPr="00540852">
        <w:rPr>
          <w:rFonts w:ascii="Simplified Arabic" w:hAnsi="Simplified Arabic" w:cs="Simplified Arabic"/>
          <w:sz w:val="28"/>
          <w:szCs w:val="28"/>
        </w:rPr>
        <w:t>.</w:t>
      </w:r>
    </w:p>
    <w:p w14:paraId="475E56A7" w14:textId="092F1AEA" w:rsidR="00C23185" w:rsidRPr="00540852" w:rsidRDefault="00C23185" w:rsidP="00C23185">
      <w:pPr>
        <w:ind w:left="360"/>
        <w:jc w:val="both"/>
        <w:rPr>
          <w:rFonts w:ascii="Simplified Arabic" w:hAnsi="Simplified Arabic" w:cs="Simplified Arabic"/>
          <w:sz w:val="28"/>
          <w:szCs w:val="28"/>
          <w:rtl/>
        </w:rPr>
      </w:pPr>
    </w:p>
    <w:p w14:paraId="6F28391A" w14:textId="6C3D0FDA" w:rsidR="00C23185" w:rsidRPr="00540852" w:rsidRDefault="00540852" w:rsidP="00540852">
      <w:pPr>
        <w:ind w:left="360"/>
        <w:jc w:val="right"/>
        <w:rPr>
          <w:rFonts w:ascii="Simplified Arabic" w:hAnsi="Simplified Arabic" w:cs="Simplified Arabic"/>
          <w:b/>
          <w:bCs/>
          <w:sz w:val="28"/>
          <w:szCs w:val="28"/>
          <w:rtl/>
        </w:rPr>
      </w:pPr>
      <w:r w:rsidRPr="00540852">
        <w:rPr>
          <w:rFonts w:ascii="Simplified Arabic" w:hAnsi="Simplified Arabic" w:cs="Simplified Arabic" w:hint="cs"/>
          <w:b/>
          <w:bCs/>
          <w:sz w:val="28"/>
          <w:szCs w:val="28"/>
          <w:rtl/>
        </w:rPr>
        <w:t xml:space="preserve">الباحثة </w:t>
      </w:r>
    </w:p>
    <w:p w14:paraId="55205C87" w14:textId="558A780A" w:rsidR="00540852" w:rsidRDefault="00540852" w:rsidP="00C23185">
      <w:pPr>
        <w:ind w:left="360"/>
        <w:jc w:val="both"/>
        <w:rPr>
          <w:rFonts w:ascii="Simplified Arabic" w:hAnsi="Simplified Arabic" w:cs="Simplified Arabic"/>
          <w:sz w:val="28"/>
          <w:szCs w:val="28"/>
          <w:rtl/>
        </w:rPr>
      </w:pPr>
    </w:p>
    <w:p w14:paraId="3C2BFF09" w14:textId="4CC35E26" w:rsidR="00540852" w:rsidRDefault="00540852" w:rsidP="00C23185">
      <w:pPr>
        <w:ind w:left="360"/>
        <w:jc w:val="both"/>
        <w:rPr>
          <w:rFonts w:ascii="Simplified Arabic" w:hAnsi="Simplified Arabic" w:cs="Simplified Arabic"/>
          <w:sz w:val="28"/>
          <w:szCs w:val="28"/>
          <w:rtl/>
        </w:rPr>
      </w:pPr>
    </w:p>
    <w:p w14:paraId="7DFFA5CD" w14:textId="77777777" w:rsidR="00973F3B" w:rsidRDefault="00973F3B" w:rsidP="00C23185">
      <w:pPr>
        <w:ind w:left="360"/>
        <w:jc w:val="both"/>
        <w:rPr>
          <w:rFonts w:ascii="Simplified Arabic" w:hAnsi="Simplified Arabic" w:cs="Simplified Arabic"/>
          <w:sz w:val="28"/>
          <w:szCs w:val="28"/>
          <w:rtl/>
        </w:rPr>
      </w:pPr>
    </w:p>
    <w:p w14:paraId="03AB5817" w14:textId="5F5F2FD0" w:rsidR="00540852" w:rsidRDefault="00540852" w:rsidP="00C23185">
      <w:pPr>
        <w:ind w:left="360"/>
        <w:jc w:val="both"/>
        <w:rPr>
          <w:rFonts w:ascii="Simplified Arabic" w:hAnsi="Simplified Arabic" w:cs="Simplified Arabic"/>
          <w:sz w:val="28"/>
          <w:szCs w:val="28"/>
          <w:rtl/>
        </w:rPr>
      </w:pPr>
    </w:p>
    <w:p w14:paraId="61BA2703" w14:textId="371ED3A7" w:rsidR="00540852" w:rsidRDefault="00540852" w:rsidP="00C23185">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قائمة المحتويات </w:t>
      </w:r>
    </w:p>
    <w:tbl>
      <w:tblPr>
        <w:tblStyle w:val="PlainTable1"/>
        <w:tblW w:w="5000" w:type="pct"/>
        <w:jc w:val="right"/>
        <w:tblLook w:val="04A0" w:firstRow="1" w:lastRow="0" w:firstColumn="1" w:lastColumn="0" w:noHBand="0" w:noVBand="1"/>
      </w:tblPr>
      <w:tblGrid>
        <w:gridCol w:w="826"/>
        <w:gridCol w:w="7996"/>
      </w:tblGrid>
      <w:tr w:rsidR="00540852" w:rsidRPr="00540852" w14:paraId="0953A45E" w14:textId="77777777" w:rsidTr="005516C8">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hideMark/>
          </w:tcPr>
          <w:p w14:paraId="0E95F0C9" w14:textId="77777777" w:rsidR="00540852" w:rsidRPr="00540852" w:rsidRDefault="00540852" w:rsidP="00540852">
            <w:pPr>
              <w:spacing w:after="0" w:line="240" w:lineRule="auto"/>
              <w:jc w:val="center"/>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الرقم</w:t>
            </w:r>
          </w:p>
        </w:tc>
        <w:tc>
          <w:tcPr>
            <w:tcW w:w="4532" w:type="pct"/>
            <w:hideMark/>
          </w:tcPr>
          <w:p w14:paraId="2942F8E8" w14:textId="77777777" w:rsidR="00540852" w:rsidRPr="00540852" w:rsidRDefault="00540852" w:rsidP="0054085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المحتوى</w:t>
            </w:r>
          </w:p>
        </w:tc>
      </w:tr>
      <w:tr w:rsidR="00540852" w:rsidRPr="00540852" w14:paraId="6CFEC226"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68D55395" w14:textId="3F33A209"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5AF46620"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الشكر والتقدير</w:t>
            </w:r>
          </w:p>
        </w:tc>
      </w:tr>
      <w:tr w:rsidR="00540852" w:rsidRPr="00540852" w14:paraId="78E3DC68"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046B148F" w14:textId="3ADC18CC"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1B006308"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الملخص</w:t>
            </w:r>
          </w:p>
        </w:tc>
      </w:tr>
      <w:tr w:rsidR="00540852" w:rsidRPr="00540852" w14:paraId="1C7DEBC0"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588B6BF4" w14:textId="28B028AC"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77B95850"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المقدمة العامة للبحث</w:t>
            </w:r>
          </w:p>
        </w:tc>
      </w:tr>
      <w:tr w:rsidR="00540852" w:rsidRPr="00540852" w14:paraId="00705C2E"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25C9F3CD" w14:textId="09150ACE"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4F9ACB26"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b/>
                <w:bCs/>
                <w:kern w:val="0"/>
                <w:sz w:val="24"/>
                <w:szCs w:val="24"/>
                <w:rtl/>
                <w14:ligatures w14:val="none"/>
              </w:rPr>
              <w:t>الفصل الأول: الإطار العام للدراسة</w:t>
            </w:r>
          </w:p>
        </w:tc>
      </w:tr>
      <w:tr w:rsidR="00540852" w:rsidRPr="00540852" w14:paraId="586FF3E2"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718D0F59" w14:textId="074C3CC8"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4B92C3D7"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مقدمة</w:t>
            </w:r>
          </w:p>
        </w:tc>
      </w:tr>
      <w:tr w:rsidR="00540852" w:rsidRPr="00540852" w14:paraId="375595EE"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59EC0AB4" w14:textId="12C48420"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4F6380EB"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مشكلة الدراسة</w:t>
            </w:r>
          </w:p>
        </w:tc>
      </w:tr>
      <w:tr w:rsidR="00540852" w:rsidRPr="00540852" w14:paraId="4B94FE6E"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6965AE24" w14:textId="180D6D56"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7CD67D61"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أهداف الدراسة</w:t>
            </w:r>
          </w:p>
        </w:tc>
      </w:tr>
      <w:tr w:rsidR="00540852" w:rsidRPr="00540852" w14:paraId="4A99CA24"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2DF1961B" w14:textId="56282813"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281862FA"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أهمية الدراسة</w:t>
            </w:r>
          </w:p>
        </w:tc>
      </w:tr>
      <w:tr w:rsidR="00540852" w:rsidRPr="00540852" w14:paraId="486DE0E6"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08EC9F33" w14:textId="5D9644B5"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78A40C04"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تساؤلات الدراسة</w:t>
            </w:r>
          </w:p>
        </w:tc>
      </w:tr>
      <w:tr w:rsidR="00540852" w:rsidRPr="00540852" w14:paraId="4CB0537F"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3A59C3AD" w14:textId="68D6AB7E"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20B4A1CF"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فروض الدراسة</w:t>
            </w:r>
          </w:p>
        </w:tc>
      </w:tr>
      <w:tr w:rsidR="00540852" w:rsidRPr="00540852" w14:paraId="79C920AD"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23800C0D" w14:textId="0E7DF584"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025B0B32"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حدود الدراسة</w:t>
            </w:r>
          </w:p>
        </w:tc>
      </w:tr>
      <w:tr w:rsidR="00540852" w:rsidRPr="00540852" w14:paraId="713B0BE9"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33F790CD" w14:textId="11407C48"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3B7ACDEF"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مصطلحات الدراسة</w:t>
            </w:r>
          </w:p>
        </w:tc>
      </w:tr>
      <w:tr w:rsidR="00540852" w:rsidRPr="00540852" w14:paraId="07D34D85"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0144CB6E" w14:textId="71EC99E4"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473CF016"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منهجية الدراسة</w:t>
            </w:r>
          </w:p>
        </w:tc>
      </w:tr>
      <w:tr w:rsidR="00540852" w:rsidRPr="00540852" w14:paraId="4CE9D386"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505197DF" w14:textId="1CD8A176"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653C1476"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هيكل الدراسة</w:t>
            </w:r>
          </w:p>
        </w:tc>
      </w:tr>
      <w:tr w:rsidR="00540852" w:rsidRPr="00540852" w14:paraId="5FFB2596"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4164A1A8" w14:textId="3DB6F96B"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4C9A8C09"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b/>
                <w:bCs/>
                <w:kern w:val="0"/>
                <w:sz w:val="24"/>
                <w:szCs w:val="24"/>
                <w:rtl/>
                <w14:ligatures w14:val="none"/>
              </w:rPr>
              <w:t>الفصل الثاني: الإطار النظري والدراسات السابقة</w:t>
            </w:r>
          </w:p>
        </w:tc>
      </w:tr>
      <w:tr w:rsidR="00540852" w:rsidRPr="00540852" w14:paraId="7B6463F9"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40DDD00C" w14:textId="2F8B57A3"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18832D0F"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مفهوم بيئة العمل المرنة</w:t>
            </w:r>
          </w:p>
        </w:tc>
      </w:tr>
      <w:tr w:rsidR="00540852" w:rsidRPr="00540852" w14:paraId="6D7E502F"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555C4B41" w14:textId="0FADD2EC"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50BFE9EF"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أبعاد بيئة العمل المرنة (العمل عن بُعد، الدوام، الإجازات…)</w:t>
            </w:r>
          </w:p>
        </w:tc>
      </w:tr>
      <w:tr w:rsidR="00540852" w:rsidRPr="00540852" w14:paraId="6018AB35"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21D71D87" w14:textId="1A815EE2"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549480A9"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الإنتاجية: المفهوم والعوامل والعلاقة ببيئة العمل</w:t>
            </w:r>
          </w:p>
        </w:tc>
      </w:tr>
      <w:tr w:rsidR="00540852" w:rsidRPr="00540852" w14:paraId="3D67084C"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2D6D0BF6" w14:textId="7021D1F3"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4B70B1EF"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السعادة الوظيفية: المفهوم والنماذج والعوامل المؤثرة</w:t>
            </w:r>
          </w:p>
        </w:tc>
      </w:tr>
      <w:tr w:rsidR="00540852" w:rsidRPr="00540852" w14:paraId="6FF86EEF"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34B629B8" w14:textId="5C804CEA"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4B6B5714"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العلاقة بين بيئة العمل والإنتاجية</w:t>
            </w:r>
          </w:p>
        </w:tc>
      </w:tr>
      <w:tr w:rsidR="00540852" w:rsidRPr="00540852" w14:paraId="336EDA02"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28C4AA68" w14:textId="41138DBE"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1BCA1AB2"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العلاقة بين بيئة العمل والسعادة الوظيفية</w:t>
            </w:r>
          </w:p>
        </w:tc>
      </w:tr>
      <w:tr w:rsidR="00540852" w:rsidRPr="00540852" w14:paraId="297C5B98"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3EAE532C" w14:textId="2631789C"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40B98DA9"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نظريات علمية داعمة (الدافعية، الاحتياجات،…)</w:t>
            </w:r>
          </w:p>
        </w:tc>
      </w:tr>
      <w:tr w:rsidR="00540852" w:rsidRPr="00540852" w14:paraId="14999DFB" w14:textId="77777777" w:rsidTr="005516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68" w:type="pct"/>
          </w:tcPr>
          <w:p w14:paraId="22D2AFD6" w14:textId="52ECB031"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07B06183" w14:textId="77777777" w:rsidR="00540852" w:rsidRPr="00540852" w:rsidRDefault="00540852" w:rsidP="00540852">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الدراسات السابقة (محلية، عربية، أجنبية)</w:t>
            </w:r>
          </w:p>
        </w:tc>
      </w:tr>
      <w:tr w:rsidR="00540852" w:rsidRPr="00540852" w14:paraId="73B32E2B" w14:textId="77777777" w:rsidTr="005516C8">
        <w:trPr>
          <w:jc w:val="right"/>
        </w:trPr>
        <w:tc>
          <w:tcPr>
            <w:cnfStyle w:val="001000000000" w:firstRow="0" w:lastRow="0" w:firstColumn="1" w:lastColumn="0" w:oddVBand="0" w:evenVBand="0" w:oddHBand="0" w:evenHBand="0" w:firstRowFirstColumn="0" w:firstRowLastColumn="0" w:lastRowFirstColumn="0" w:lastRowLastColumn="0"/>
            <w:tcW w:w="468" w:type="pct"/>
          </w:tcPr>
          <w:p w14:paraId="644E7348" w14:textId="5D30387E" w:rsidR="00540852" w:rsidRPr="00540852" w:rsidRDefault="00540852" w:rsidP="00540852">
            <w:pPr>
              <w:spacing w:after="0" w:line="240" w:lineRule="auto"/>
              <w:rPr>
                <w:rFonts w:ascii="Times New Roman" w:eastAsia="Times New Roman" w:hAnsi="Times New Roman" w:cs="Times New Roman"/>
                <w:kern w:val="0"/>
                <w:sz w:val="24"/>
                <w:szCs w:val="24"/>
                <w14:ligatures w14:val="none"/>
              </w:rPr>
            </w:pPr>
          </w:p>
        </w:tc>
        <w:tc>
          <w:tcPr>
            <w:tcW w:w="4532" w:type="pct"/>
            <w:hideMark/>
          </w:tcPr>
          <w:p w14:paraId="30A98DD7" w14:textId="77777777" w:rsidR="00540852" w:rsidRPr="00540852" w:rsidRDefault="00540852" w:rsidP="0054085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540852">
              <w:rPr>
                <w:rFonts w:ascii="Times New Roman" w:eastAsia="Times New Roman" w:hAnsi="Times New Roman" w:cs="Times New Roman"/>
                <w:kern w:val="0"/>
                <w:sz w:val="24"/>
                <w:szCs w:val="24"/>
                <w:rtl/>
                <w14:ligatures w14:val="none"/>
              </w:rPr>
              <w:t>أوجه الاتفاق والاختلاف مع الدراسة الحالية</w:t>
            </w:r>
          </w:p>
        </w:tc>
      </w:tr>
    </w:tbl>
    <w:p w14:paraId="34AA83B0" w14:textId="7285ABD5" w:rsidR="00540852" w:rsidRDefault="00540852" w:rsidP="00C23185">
      <w:pPr>
        <w:ind w:left="360"/>
        <w:jc w:val="both"/>
        <w:rPr>
          <w:rFonts w:ascii="Simplified Arabic" w:hAnsi="Simplified Arabic" w:cs="Simplified Arabic"/>
          <w:sz w:val="28"/>
          <w:szCs w:val="28"/>
          <w:rtl/>
        </w:rPr>
      </w:pPr>
    </w:p>
    <w:p w14:paraId="0D1DF262" w14:textId="50E85193" w:rsidR="005516C8" w:rsidRDefault="005516C8" w:rsidP="00C23185">
      <w:pPr>
        <w:ind w:left="360"/>
        <w:jc w:val="both"/>
        <w:rPr>
          <w:rFonts w:ascii="Simplified Arabic" w:hAnsi="Simplified Arabic" w:cs="Simplified Arabic"/>
          <w:sz w:val="28"/>
          <w:szCs w:val="28"/>
          <w:rtl/>
        </w:rPr>
      </w:pPr>
    </w:p>
    <w:p w14:paraId="7B8E422D" w14:textId="1B8DA705" w:rsidR="005516C8" w:rsidRDefault="005516C8" w:rsidP="00C23185">
      <w:pPr>
        <w:ind w:left="360"/>
        <w:jc w:val="both"/>
        <w:rPr>
          <w:rFonts w:ascii="Simplified Arabic" w:hAnsi="Simplified Arabic" w:cs="Simplified Arabic"/>
          <w:sz w:val="28"/>
          <w:szCs w:val="28"/>
          <w:rtl/>
        </w:rPr>
      </w:pPr>
    </w:p>
    <w:p w14:paraId="244D293C" w14:textId="77777777" w:rsidR="005516C8" w:rsidRPr="005516C8" w:rsidRDefault="005516C8" w:rsidP="00C23185">
      <w:pPr>
        <w:ind w:left="360"/>
        <w:jc w:val="both"/>
        <w:rPr>
          <w:rFonts w:ascii="Simplified Arabic" w:hAnsi="Simplified Arabic" w:cs="Simplified Arabic"/>
          <w:sz w:val="28"/>
          <w:szCs w:val="28"/>
          <w:rtl/>
        </w:rPr>
      </w:pPr>
    </w:p>
    <w:p w14:paraId="6BD408B1" w14:textId="405E52C8" w:rsidR="0076293B" w:rsidRDefault="0076293B" w:rsidP="00C23185">
      <w:pPr>
        <w:ind w:left="360"/>
        <w:jc w:val="both"/>
        <w:rPr>
          <w:rFonts w:ascii="Simplified Arabic" w:hAnsi="Simplified Arabic" w:cs="Simplified Arabic"/>
          <w:sz w:val="28"/>
          <w:szCs w:val="28"/>
          <w:rtl/>
        </w:rPr>
      </w:pPr>
    </w:p>
    <w:p w14:paraId="7D9A8C75" w14:textId="2D0B617C" w:rsidR="0076293B" w:rsidRDefault="0076293B" w:rsidP="00C23185">
      <w:pPr>
        <w:ind w:left="360"/>
        <w:jc w:val="both"/>
        <w:rPr>
          <w:rFonts w:ascii="Simplified Arabic" w:hAnsi="Simplified Arabic" w:cs="Simplified Arabic"/>
          <w:sz w:val="28"/>
          <w:szCs w:val="28"/>
          <w:rtl/>
        </w:rPr>
      </w:pPr>
    </w:p>
    <w:p w14:paraId="28A7AAFD" w14:textId="435776B0" w:rsidR="0076293B" w:rsidRDefault="0076293B" w:rsidP="00C23185">
      <w:pPr>
        <w:ind w:left="360"/>
        <w:jc w:val="both"/>
        <w:rPr>
          <w:rFonts w:ascii="Simplified Arabic" w:hAnsi="Simplified Arabic" w:cs="Simplified Arabic"/>
          <w:sz w:val="28"/>
          <w:szCs w:val="28"/>
          <w:rtl/>
        </w:rPr>
      </w:pPr>
    </w:p>
    <w:p w14:paraId="0D71226B" w14:textId="5388AD0C" w:rsidR="0076293B" w:rsidRDefault="0076293B" w:rsidP="00C23185">
      <w:pPr>
        <w:ind w:left="360"/>
        <w:jc w:val="both"/>
        <w:rPr>
          <w:rFonts w:ascii="Simplified Arabic" w:hAnsi="Simplified Arabic" w:cs="Simplified Arabic"/>
          <w:sz w:val="28"/>
          <w:szCs w:val="28"/>
          <w:rtl/>
        </w:rPr>
      </w:pPr>
    </w:p>
    <w:p w14:paraId="3D637DB3" w14:textId="77777777" w:rsidR="00973F3B" w:rsidRDefault="00973F3B" w:rsidP="00C23185">
      <w:pPr>
        <w:ind w:left="360"/>
        <w:jc w:val="both"/>
        <w:rPr>
          <w:rFonts w:ascii="Simplified Arabic" w:hAnsi="Simplified Arabic" w:cs="Simplified Arabic"/>
          <w:sz w:val="28"/>
          <w:szCs w:val="28"/>
          <w:rtl/>
        </w:rPr>
      </w:pPr>
    </w:p>
    <w:p w14:paraId="1315A09D" w14:textId="3FBF74D0" w:rsidR="0076293B" w:rsidRDefault="0076293B" w:rsidP="00C23185">
      <w:pPr>
        <w:ind w:left="360"/>
        <w:jc w:val="both"/>
        <w:rPr>
          <w:rFonts w:ascii="Simplified Arabic" w:hAnsi="Simplified Arabic" w:cs="Simplified Arabic"/>
          <w:sz w:val="28"/>
          <w:szCs w:val="28"/>
          <w:rtl/>
        </w:rPr>
      </w:pPr>
    </w:p>
    <w:p w14:paraId="2EF117DF" w14:textId="33BE6B54" w:rsidR="0076293B" w:rsidRDefault="0076293B" w:rsidP="00C23185">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مصطلحات الدراسة </w:t>
      </w:r>
    </w:p>
    <w:tbl>
      <w:tblPr>
        <w:tblStyle w:val="PlainTable1"/>
        <w:bidiVisual/>
        <w:tblW w:w="5000" w:type="pct"/>
        <w:tblLook w:val="04A0" w:firstRow="1" w:lastRow="0" w:firstColumn="1" w:lastColumn="0" w:noHBand="0" w:noVBand="1"/>
      </w:tblPr>
      <w:tblGrid>
        <w:gridCol w:w="846"/>
        <w:gridCol w:w="2034"/>
        <w:gridCol w:w="5942"/>
      </w:tblGrid>
      <w:tr w:rsidR="0076293B" w:rsidRPr="0076293B" w14:paraId="11BDA889" w14:textId="77777777" w:rsidTr="007629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50AB5845"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tl/>
              </w:rPr>
              <w:t>رقم</w:t>
            </w:r>
          </w:p>
        </w:tc>
        <w:tc>
          <w:tcPr>
            <w:tcW w:w="1187" w:type="pct"/>
            <w:hideMark/>
          </w:tcPr>
          <w:p w14:paraId="58663019" w14:textId="77777777" w:rsidR="0076293B" w:rsidRPr="0076293B" w:rsidRDefault="0076293B" w:rsidP="0076293B">
            <w:pPr>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المصطلح</w:t>
            </w:r>
          </w:p>
        </w:tc>
        <w:tc>
          <w:tcPr>
            <w:tcW w:w="3401" w:type="pct"/>
            <w:hideMark/>
          </w:tcPr>
          <w:p w14:paraId="63501189" w14:textId="77777777" w:rsidR="0076293B" w:rsidRPr="0076293B" w:rsidRDefault="0076293B" w:rsidP="0076293B">
            <w:pPr>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التعريف الإجرائي المستخدم في البحث</w:t>
            </w:r>
          </w:p>
        </w:tc>
      </w:tr>
      <w:tr w:rsidR="0076293B" w:rsidRPr="0076293B" w14:paraId="175995BC" w14:textId="77777777" w:rsidTr="00762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33F75B99"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Pr>
              <w:t>1</w:t>
            </w:r>
          </w:p>
        </w:tc>
        <w:tc>
          <w:tcPr>
            <w:tcW w:w="1187" w:type="pct"/>
            <w:hideMark/>
          </w:tcPr>
          <w:p w14:paraId="3381CF87" w14:textId="77777777" w:rsidR="0076293B" w:rsidRPr="0076293B" w:rsidRDefault="0076293B" w:rsidP="0076293B">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بيئة العمل المرنة</w:t>
            </w:r>
          </w:p>
        </w:tc>
        <w:tc>
          <w:tcPr>
            <w:tcW w:w="3401" w:type="pct"/>
            <w:hideMark/>
          </w:tcPr>
          <w:p w14:paraId="16034ACF" w14:textId="77777777" w:rsidR="0076293B" w:rsidRPr="0076293B" w:rsidRDefault="0076293B" w:rsidP="0076293B">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نظام إداري يتيح للموظف مرونة في اختيار وقت ومكان أداء العمل بما يتناسب مع طبيعة المهام وظروفه الشخصية، مثل العمل عن بُعد أو ساعات الدوام المرنة</w:t>
            </w:r>
            <w:r w:rsidRPr="0076293B">
              <w:rPr>
                <w:rFonts w:ascii="Simplified Arabic" w:hAnsi="Simplified Arabic" w:cs="Simplified Arabic"/>
                <w:sz w:val="28"/>
                <w:szCs w:val="28"/>
              </w:rPr>
              <w:t>.</w:t>
            </w:r>
          </w:p>
        </w:tc>
      </w:tr>
      <w:tr w:rsidR="0076293B" w:rsidRPr="0076293B" w14:paraId="6C5FAA94" w14:textId="77777777" w:rsidTr="0076293B">
        <w:tc>
          <w:tcPr>
            <w:cnfStyle w:val="001000000000" w:firstRow="0" w:lastRow="0" w:firstColumn="1" w:lastColumn="0" w:oddVBand="0" w:evenVBand="0" w:oddHBand="0" w:evenHBand="0" w:firstRowFirstColumn="0" w:firstRowLastColumn="0" w:lastRowFirstColumn="0" w:lastRowLastColumn="0"/>
            <w:tcW w:w="412" w:type="pct"/>
            <w:hideMark/>
          </w:tcPr>
          <w:p w14:paraId="62D1F90E"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Pr>
              <w:t>2</w:t>
            </w:r>
          </w:p>
        </w:tc>
        <w:tc>
          <w:tcPr>
            <w:tcW w:w="1187" w:type="pct"/>
            <w:hideMark/>
          </w:tcPr>
          <w:p w14:paraId="2C4C6AEC" w14:textId="77777777" w:rsidR="0076293B" w:rsidRPr="0076293B" w:rsidRDefault="0076293B" w:rsidP="0076293B">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الإنتاجية</w:t>
            </w:r>
          </w:p>
        </w:tc>
        <w:tc>
          <w:tcPr>
            <w:tcW w:w="3401" w:type="pct"/>
            <w:hideMark/>
          </w:tcPr>
          <w:p w14:paraId="0AAEBB9A" w14:textId="77777777" w:rsidR="0076293B" w:rsidRPr="0076293B" w:rsidRDefault="0076293B" w:rsidP="0076293B">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مدى قدرة الموظف على إنجاز المهام وتحقيق الأهداف المحددة خلال فترة زمنية معينة بكفاءة وجودة</w:t>
            </w:r>
            <w:r w:rsidRPr="0076293B">
              <w:rPr>
                <w:rFonts w:ascii="Simplified Arabic" w:hAnsi="Simplified Arabic" w:cs="Simplified Arabic"/>
                <w:sz w:val="28"/>
                <w:szCs w:val="28"/>
              </w:rPr>
              <w:t>.</w:t>
            </w:r>
          </w:p>
        </w:tc>
      </w:tr>
      <w:tr w:rsidR="0076293B" w:rsidRPr="0076293B" w14:paraId="2918C492" w14:textId="77777777" w:rsidTr="00762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2D1FF357"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Pr>
              <w:t>3</w:t>
            </w:r>
          </w:p>
        </w:tc>
        <w:tc>
          <w:tcPr>
            <w:tcW w:w="1187" w:type="pct"/>
            <w:hideMark/>
          </w:tcPr>
          <w:p w14:paraId="3DC728F2" w14:textId="77777777" w:rsidR="0076293B" w:rsidRPr="0076293B" w:rsidRDefault="0076293B" w:rsidP="0076293B">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السعادة الوظيفية</w:t>
            </w:r>
          </w:p>
        </w:tc>
        <w:tc>
          <w:tcPr>
            <w:tcW w:w="3401" w:type="pct"/>
            <w:hideMark/>
          </w:tcPr>
          <w:p w14:paraId="1C7AABAD" w14:textId="041D86B7" w:rsidR="0076293B" w:rsidRPr="0076293B" w:rsidRDefault="0076293B" w:rsidP="0076293B">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الشع</w:t>
            </w:r>
            <w:r>
              <w:rPr>
                <w:rFonts w:ascii="Simplified Arabic" w:hAnsi="Simplified Arabic" w:cs="Simplified Arabic" w:hint="cs"/>
                <w:sz w:val="28"/>
                <w:szCs w:val="28"/>
                <w:rtl/>
              </w:rPr>
              <w:t>ئ</w:t>
            </w:r>
            <w:r w:rsidRPr="0076293B">
              <w:rPr>
                <w:rFonts w:ascii="Simplified Arabic" w:hAnsi="Simplified Arabic" w:cs="Simplified Arabic"/>
                <w:sz w:val="28"/>
                <w:szCs w:val="28"/>
                <w:rtl/>
              </w:rPr>
              <w:t>ور الإيجابي والرضا العام الذي يشعر به الموظف نتيجة التوافق بين توقعاته وبيئة العمل والمميزات المقدمة</w:t>
            </w:r>
            <w:r w:rsidRPr="0076293B">
              <w:rPr>
                <w:rFonts w:ascii="Simplified Arabic" w:hAnsi="Simplified Arabic" w:cs="Simplified Arabic"/>
                <w:sz w:val="28"/>
                <w:szCs w:val="28"/>
              </w:rPr>
              <w:t>.</w:t>
            </w:r>
          </w:p>
        </w:tc>
      </w:tr>
      <w:tr w:rsidR="0076293B" w:rsidRPr="0076293B" w14:paraId="4E5DCA4A" w14:textId="77777777" w:rsidTr="0076293B">
        <w:tc>
          <w:tcPr>
            <w:cnfStyle w:val="001000000000" w:firstRow="0" w:lastRow="0" w:firstColumn="1" w:lastColumn="0" w:oddVBand="0" w:evenVBand="0" w:oddHBand="0" w:evenHBand="0" w:firstRowFirstColumn="0" w:firstRowLastColumn="0" w:lastRowFirstColumn="0" w:lastRowLastColumn="0"/>
            <w:tcW w:w="412" w:type="pct"/>
            <w:hideMark/>
          </w:tcPr>
          <w:p w14:paraId="3639DBC6"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Pr>
              <w:t>4</w:t>
            </w:r>
          </w:p>
        </w:tc>
        <w:tc>
          <w:tcPr>
            <w:tcW w:w="1187" w:type="pct"/>
            <w:hideMark/>
          </w:tcPr>
          <w:p w14:paraId="64B10063" w14:textId="77777777" w:rsidR="0076293B" w:rsidRPr="0076293B" w:rsidRDefault="0076293B" w:rsidP="0076293B">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العمل عن بُعد</w:t>
            </w:r>
          </w:p>
        </w:tc>
        <w:tc>
          <w:tcPr>
            <w:tcW w:w="3401" w:type="pct"/>
            <w:hideMark/>
          </w:tcPr>
          <w:p w14:paraId="7568BE69" w14:textId="77777777" w:rsidR="0076293B" w:rsidRPr="0076293B" w:rsidRDefault="0076293B" w:rsidP="0076293B">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أداء المهام الوظيفية خارج مقر الشركة باستخدام تقنيات الاتصال والتكنولوجيا الحديثة</w:t>
            </w:r>
            <w:r w:rsidRPr="0076293B">
              <w:rPr>
                <w:rFonts w:ascii="Simplified Arabic" w:hAnsi="Simplified Arabic" w:cs="Simplified Arabic"/>
                <w:sz w:val="28"/>
                <w:szCs w:val="28"/>
              </w:rPr>
              <w:t>.</w:t>
            </w:r>
          </w:p>
        </w:tc>
      </w:tr>
      <w:tr w:rsidR="0076293B" w:rsidRPr="0076293B" w14:paraId="659745BF" w14:textId="77777777" w:rsidTr="00762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7F26545E"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Pr>
              <w:t>5</w:t>
            </w:r>
          </w:p>
        </w:tc>
        <w:tc>
          <w:tcPr>
            <w:tcW w:w="1187" w:type="pct"/>
            <w:hideMark/>
          </w:tcPr>
          <w:p w14:paraId="7C7F9208" w14:textId="77777777" w:rsidR="0076293B" w:rsidRPr="0076293B" w:rsidRDefault="0076293B" w:rsidP="0076293B">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التوازن بين العمل والحياة</w:t>
            </w:r>
          </w:p>
        </w:tc>
        <w:tc>
          <w:tcPr>
            <w:tcW w:w="3401" w:type="pct"/>
            <w:hideMark/>
          </w:tcPr>
          <w:p w14:paraId="45122EB9" w14:textId="77777777" w:rsidR="0076293B" w:rsidRPr="0076293B" w:rsidRDefault="0076293B" w:rsidP="0076293B">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قدرة الموظف على التوفيق بين متطلبات العمل وحياته الشخصية بشكل يحقق له الراحة النفسية والرضا العام</w:t>
            </w:r>
            <w:r w:rsidRPr="0076293B">
              <w:rPr>
                <w:rFonts w:ascii="Simplified Arabic" w:hAnsi="Simplified Arabic" w:cs="Simplified Arabic"/>
                <w:sz w:val="28"/>
                <w:szCs w:val="28"/>
              </w:rPr>
              <w:t>.</w:t>
            </w:r>
          </w:p>
        </w:tc>
      </w:tr>
      <w:tr w:rsidR="0076293B" w:rsidRPr="0076293B" w14:paraId="1318A122" w14:textId="77777777" w:rsidTr="0076293B">
        <w:tc>
          <w:tcPr>
            <w:cnfStyle w:val="001000000000" w:firstRow="0" w:lastRow="0" w:firstColumn="1" w:lastColumn="0" w:oddVBand="0" w:evenVBand="0" w:oddHBand="0" w:evenHBand="0" w:firstRowFirstColumn="0" w:firstRowLastColumn="0" w:lastRowFirstColumn="0" w:lastRowLastColumn="0"/>
            <w:tcW w:w="412" w:type="pct"/>
            <w:hideMark/>
          </w:tcPr>
          <w:p w14:paraId="775BA8B8"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Pr>
              <w:t>6</w:t>
            </w:r>
          </w:p>
        </w:tc>
        <w:tc>
          <w:tcPr>
            <w:tcW w:w="1187" w:type="pct"/>
            <w:hideMark/>
          </w:tcPr>
          <w:p w14:paraId="1264901C" w14:textId="77777777" w:rsidR="0076293B" w:rsidRPr="0076293B" w:rsidRDefault="0076293B" w:rsidP="0076293B">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المرونة الزمنية</w:t>
            </w:r>
          </w:p>
        </w:tc>
        <w:tc>
          <w:tcPr>
            <w:tcW w:w="3401" w:type="pct"/>
            <w:hideMark/>
          </w:tcPr>
          <w:p w14:paraId="36F93FFD" w14:textId="77777777" w:rsidR="0076293B" w:rsidRPr="0076293B" w:rsidRDefault="0076293B" w:rsidP="0076293B">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إمكانية التعديل في مواعيد بدء وانتهاء العمل بما يتناسب مع احتياجات الموظف دون التأثير على سير العمل</w:t>
            </w:r>
            <w:r w:rsidRPr="0076293B">
              <w:rPr>
                <w:rFonts w:ascii="Simplified Arabic" w:hAnsi="Simplified Arabic" w:cs="Simplified Arabic"/>
                <w:sz w:val="28"/>
                <w:szCs w:val="28"/>
              </w:rPr>
              <w:t>.</w:t>
            </w:r>
          </w:p>
        </w:tc>
      </w:tr>
      <w:tr w:rsidR="0076293B" w:rsidRPr="0076293B" w14:paraId="696C98C5" w14:textId="77777777" w:rsidTr="00762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hideMark/>
          </w:tcPr>
          <w:p w14:paraId="32EA4F1F"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Pr>
              <w:t>7</w:t>
            </w:r>
          </w:p>
        </w:tc>
        <w:tc>
          <w:tcPr>
            <w:tcW w:w="1187" w:type="pct"/>
            <w:hideMark/>
          </w:tcPr>
          <w:p w14:paraId="61EA33D3" w14:textId="77777777" w:rsidR="0076293B" w:rsidRPr="0076293B" w:rsidRDefault="0076293B" w:rsidP="0076293B">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الالتزام الوظيفي</w:t>
            </w:r>
          </w:p>
        </w:tc>
        <w:tc>
          <w:tcPr>
            <w:tcW w:w="3401" w:type="pct"/>
            <w:hideMark/>
          </w:tcPr>
          <w:p w14:paraId="70D2FE24" w14:textId="77777777" w:rsidR="0076293B" w:rsidRPr="0076293B" w:rsidRDefault="0076293B" w:rsidP="0076293B">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درجة ارتباط الموظف بمكان عمله واستعداده لبذل الجهد لتحقيق أهداف المنظمة والمحافظة على نجاحها</w:t>
            </w:r>
            <w:r w:rsidRPr="0076293B">
              <w:rPr>
                <w:rFonts w:ascii="Simplified Arabic" w:hAnsi="Simplified Arabic" w:cs="Simplified Arabic"/>
                <w:sz w:val="28"/>
                <w:szCs w:val="28"/>
              </w:rPr>
              <w:t>.</w:t>
            </w:r>
          </w:p>
        </w:tc>
      </w:tr>
      <w:tr w:rsidR="0076293B" w:rsidRPr="0076293B" w14:paraId="52C65056" w14:textId="77777777" w:rsidTr="0076293B">
        <w:tc>
          <w:tcPr>
            <w:cnfStyle w:val="001000000000" w:firstRow="0" w:lastRow="0" w:firstColumn="1" w:lastColumn="0" w:oddVBand="0" w:evenVBand="0" w:oddHBand="0" w:evenHBand="0" w:firstRowFirstColumn="0" w:firstRowLastColumn="0" w:lastRowFirstColumn="0" w:lastRowLastColumn="0"/>
            <w:tcW w:w="412" w:type="pct"/>
            <w:hideMark/>
          </w:tcPr>
          <w:p w14:paraId="062DBAC7"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Pr>
              <w:t>8</w:t>
            </w:r>
          </w:p>
        </w:tc>
        <w:tc>
          <w:tcPr>
            <w:tcW w:w="1187" w:type="pct"/>
            <w:hideMark/>
          </w:tcPr>
          <w:p w14:paraId="2363056A" w14:textId="77777777" w:rsidR="0076293B" w:rsidRPr="0076293B" w:rsidRDefault="0076293B" w:rsidP="0076293B">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الرضا الوظيفي</w:t>
            </w:r>
          </w:p>
        </w:tc>
        <w:tc>
          <w:tcPr>
            <w:tcW w:w="3401" w:type="pct"/>
            <w:hideMark/>
          </w:tcPr>
          <w:p w14:paraId="28D371ED" w14:textId="77777777" w:rsidR="0076293B" w:rsidRPr="0076293B" w:rsidRDefault="0076293B" w:rsidP="0076293B">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293B">
              <w:rPr>
                <w:rFonts w:ascii="Simplified Arabic" w:hAnsi="Simplified Arabic" w:cs="Simplified Arabic"/>
                <w:sz w:val="28"/>
                <w:szCs w:val="28"/>
                <w:rtl/>
              </w:rPr>
              <w:t>الحالة العاطفية الإيجابية الناتجة عن تقييم الموظف لتجربته في العمل من حيث المهام، العلاقات، والظروف العامة</w:t>
            </w:r>
            <w:r w:rsidRPr="0076293B">
              <w:rPr>
                <w:rFonts w:ascii="Simplified Arabic" w:hAnsi="Simplified Arabic" w:cs="Simplified Arabic"/>
                <w:sz w:val="28"/>
                <w:szCs w:val="28"/>
              </w:rPr>
              <w:t>.</w:t>
            </w:r>
          </w:p>
        </w:tc>
      </w:tr>
    </w:tbl>
    <w:p w14:paraId="2B284B9C" w14:textId="24ABCC42" w:rsidR="0076293B" w:rsidRDefault="0076293B" w:rsidP="00C23185">
      <w:pPr>
        <w:ind w:left="360"/>
        <w:jc w:val="both"/>
        <w:rPr>
          <w:rFonts w:ascii="Simplified Arabic" w:hAnsi="Simplified Arabic" w:cs="Simplified Arabic"/>
          <w:sz w:val="28"/>
          <w:szCs w:val="28"/>
          <w:rtl/>
        </w:rPr>
      </w:pPr>
    </w:p>
    <w:p w14:paraId="6DC7C369" w14:textId="23A07F45" w:rsidR="0076293B" w:rsidRDefault="0076293B" w:rsidP="00C23185">
      <w:pPr>
        <w:ind w:left="360"/>
        <w:jc w:val="both"/>
        <w:rPr>
          <w:rFonts w:ascii="Simplified Arabic" w:hAnsi="Simplified Arabic" w:cs="Simplified Arabic"/>
          <w:sz w:val="28"/>
          <w:szCs w:val="28"/>
          <w:rtl/>
        </w:rPr>
      </w:pPr>
    </w:p>
    <w:p w14:paraId="5F3F31BD" w14:textId="1663F7EE" w:rsidR="0076293B" w:rsidRDefault="0076293B" w:rsidP="00C23185">
      <w:pPr>
        <w:ind w:left="360"/>
        <w:jc w:val="both"/>
        <w:rPr>
          <w:rFonts w:ascii="Simplified Arabic" w:hAnsi="Simplified Arabic" w:cs="Simplified Arabic"/>
          <w:sz w:val="28"/>
          <w:szCs w:val="28"/>
          <w:rtl/>
        </w:rPr>
      </w:pPr>
    </w:p>
    <w:p w14:paraId="142B17E4" w14:textId="544042AB" w:rsidR="0076293B" w:rsidRDefault="0076293B" w:rsidP="00C23185">
      <w:pPr>
        <w:ind w:left="360"/>
        <w:jc w:val="both"/>
        <w:rPr>
          <w:rFonts w:ascii="Simplified Arabic" w:hAnsi="Simplified Arabic" w:cs="Simplified Arabic"/>
          <w:sz w:val="28"/>
          <w:szCs w:val="28"/>
          <w:rtl/>
        </w:rPr>
      </w:pPr>
    </w:p>
    <w:p w14:paraId="404A86D8" w14:textId="09F79ABA" w:rsidR="0076293B" w:rsidRDefault="0076293B" w:rsidP="00C23185">
      <w:pPr>
        <w:ind w:left="360"/>
        <w:jc w:val="both"/>
        <w:rPr>
          <w:rFonts w:ascii="Simplified Arabic" w:hAnsi="Simplified Arabic" w:cs="Simplified Arabic"/>
          <w:sz w:val="28"/>
          <w:szCs w:val="28"/>
          <w:rtl/>
        </w:rPr>
      </w:pPr>
    </w:p>
    <w:p w14:paraId="7AF78319" w14:textId="046D4964" w:rsidR="0076293B" w:rsidRDefault="0076293B" w:rsidP="00C23185">
      <w:pPr>
        <w:ind w:left="360"/>
        <w:jc w:val="both"/>
        <w:rPr>
          <w:rFonts w:ascii="Simplified Arabic" w:hAnsi="Simplified Arabic" w:cs="Simplified Arabic"/>
          <w:sz w:val="28"/>
          <w:szCs w:val="28"/>
          <w:rtl/>
        </w:rPr>
      </w:pPr>
    </w:p>
    <w:p w14:paraId="6FA53A7F" w14:textId="30C20AAE" w:rsidR="0076293B" w:rsidRDefault="0076293B" w:rsidP="00C23185">
      <w:pPr>
        <w:ind w:left="360"/>
        <w:jc w:val="both"/>
        <w:rPr>
          <w:rFonts w:ascii="Simplified Arabic" w:hAnsi="Simplified Arabic" w:cs="Simplified Arabic"/>
          <w:sz w:val="28"/>
          <w:szCs w:val="28"/>
          <w:rtl/>
        </w:rPr>
      </w:pPr>
    </w:p>
    <w:p w14:paraId="1F208875" w14:textId="3E1FC2C7" w:rsidR="0076293B" w:rsidRDefault="0076293B" w:rsidP="00C23185">
      <w:pPr>
        <w:ind w:left="360"/>
        <w:jc w:val="both"/>
        <w:rPr>
          <w:rFonts w:ascii="Simplified Arabic" w:hAnsi="Simplified Arabic" w:cs="Simplified Arabic"/>
          <w:sz w:val="28"/>
          <w:szCs w:val="28"/>
          <w:rtl/>
        </w:rPr>
      </w:pPr>
    </w:p>
    <w:p w14:paraId="638010B3" w14:textId="430D9D03" w:rsidR="0076293B" w:rsidRDefault="0076293B" w:rsidP="00C23185">
      <w:pPr>
        <w:ind w:left="360"/>
        <w:jc w:val="both"/>
        <w:rPr>
          <w:rFonts w:ascii="Simplified Arabic" w:hAnsi="Simplified Arabic" w:cs="Simplified Arabic"/>
          <w:sz w:val="28"/>
          <w:szCs w:val="28"/>
          <w:rtl/>
        </w:rPr>
      </w:pPr>
    </w:p>
    <w:p w14:paraId="7C4D4AD6" w14:textId="3C3CF046" w:rsidR="0076293B" w:rsidRDefault="0076293B" w:rsidP="00C23185">
      <w:pPr>
        <w:ind w:left="360"/>
        <w:jc w:val="both"/>
        <w:rPr>
          <w:rFonts w:ascii="Simplified Arabic" w:hAnsi="Simplified Arabic" w:cs="Simplified Arabic"/>
          <w:sz w:val="28"/>
          <w:szCs w:val="28"/>
          <w:rtl/>
        </w:rPr>
      </w:pPr>
    </w:p>
    <w:p w14:paraId="08DA8314" w14:textId="41E33AFB" w:rsidR="0076293B" w:rsidRDefault="0076293B" w:rsidP="00C23185">
      <w:pPr>
        <w:ind w:left="360"/>
        <w:jc w:val="both"/>
        <w:rPr>
          <w:rFonts w:ascii="Simplified Arabic" w:hAnsi="Simplified Arabic" w:cs="Simplified Arabic"/>
          <w:sz w:val="28"/>
          <w:szCs w:val="28"/>
          <w:rtl/>
        </w:rPr>
      </w:pPr>
    </w:p>
    <w:p w14:paraId="455A892C" w14:textId="73BD5FC3" w:rsidR="0076293B" w:rsidRPr="0076293B" w:rsidRDefault="0076293B" w:rsidP="0076293B">
      <w:pPr>
        <w:ind w:left="360"/>
        <w:jc w:val="center"/>
        <w:rPr>
          <w:rFonts w:ascii="Simplified Arabic" w:hAnsi="Simplified Arabic" w:cs="Simplified Arabic"/>
          <w:b/>
          <w:bCs/>
          <w:sz w:val="36"/>
          <w:szCs w:val="36"/>
          <w:u w:val="single"/>
          <w:rtl/>
        </w:rPr>
      </w:pPr>
      <w:r w:rsidRPr="0076293B">
        <w:rPr>
          <w:rFonts w:ascii="Simplified Arabic" w:hAnsi="Simplified Arabic" w:cs="Simplified Arabic" w:hint="cs"/>
          <w:b/>
          <w:bCs/>
          <w:sz w:val="36"/>
          <w:szCs w:val="36"/>
          <w:u w:val="single"/>
          <w:rtl/>
        </w:rPr>
        <w:t>الفصل الاول</w:t>
      </w:r>
    </w:p>
    <w:p w14:paraId="3EF65DD5" w14:textId="07F84BD3" w:rsidR="0076293B" w:rsidRPr="0076293B" w:rsidRDefault="0076293B" w:rsidP="0076293B">
      <w:pPr>
        <w:ind w:left="360"/>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الاطار العام للدراسة </w:t>
      </w:r>
    </w:p>
    <w:p w14:paraId="27C07379" w14:textId="1D1AA281" w:rsidR="0076293B" w:rsidRDefault="0076293B" w:rsidP="00C23185">
      <w:pPr>
        <w:ind w:left="360"/>
        <w:jc w:val="both"/>
        <w:rPr>
          <w:rFonts w:ascii="Simplified Arabic" w:hAnsi="Simplified Arabic" w:cs="Simplified Arabic"/>
          <w:sz w:val="28"/>
          <w:szCs w:val="28"/>
          <w:rtl/>
        </w:rPr>
      </w:pPr>
    </w:p>
    <w:p w14:paraId="21D8F586" w14:textId="1B4FD42C" w:rsidR="0076293B" w:rsidRDefault="0076293B" w:rsidP="00C23185">
      <w:pPr>
        <w:ind w:left="360"/>
        <w:jc w:val="both"/>
        <w:rPr>
          <w:rFonts w:ascii="Simplified Arabic" w:hAnsi="Simplified Arabic" w:cs="Simplified Arabic"/>
          <w:sz w:val="28"/>
          <w:szCs w:val="28"/>
          <w:rtl/>
        </w:rPr>
      </w:pPr>
    </w:p>
    <w:p w14:paraId="608B6231" w14:textId="5E42D335" w:rsidR="0076293B" w:rsidRDefault="0076293B" w:rsidP="00C23185">
      <w:pPr>
        <w:ind w:left="360"/>
        <w:jc w:val="both"/>
        <w:rPr>
          <w:rFonts w:ascii="Simplified Arabic" w:hAnsi="Simplified Arabic" w:cs="Simplified Arabic"/>
          <w:sz w:val="28"/>
          <w:szCs w:val="28"/>
          <w:rtl/>
        </w:rPr>
      </w:pPr>
    </w:p>
    <w:p w14:paraId="44AD7730" w14:textId="4DC24B99" w:rsidR="0076293B" w:rsidRDefault="0076293B" w:rsidP="00C23185">
      <w:pPr>
        <w:ind w:left="360"/>
        <w:jc w:val="both"/>
        <w:rPr>
          <w:rFonts w:ascii="Simplified Arabic" w:hAnsi="Simplified Arabic" w:cs="Simplified Arabic"/>
          <w:sz w:val="28"/>
          <w:szCs w:val="28"/>
          <w:rtl/>
        </w:rPr>
      </w:pPr>
    </w:p>
    <w:p w14:paraId="31DAFA49" w14:textId="49FEEE29" w:rsidR="0076293B" w:rsidRDefault="0076293B" w:rsidP="00C23185">
      <w:pPr>
        <w:ind w:left="360"/>
        <w:jc w:val="both"/>
        <w:rPr>
          <w:rFonts w:ascii="Simplified Arabic" w:hAnsi="Simplified Arabic" w:cs="Simplified Arabic"/>
          <w:sz w:val="28"/>
          <w:szCs w:val="28"/>
          <w:rtl/>
        </w:rPr>
      </w:pPr>
    </w:p>
    <w:p w14:paraId="5403843E" w14:textId="25F52733" w:rsidR="0076293B" w:rsidRDefault="0076293B" w:rsidP="00C23185">
      <w:pPr>
        <w:ind w:left="360"/>
        <w:jc w:val="both"/>
        <w:rPr>
          <w:rFonts w:ascii="Simplified Arabic" w:hAnsi="Simplified Arabic" w:cs="Simplified Arabic"/>
          <w:sz w:val="28"/>
          <w:szCs w:val="28"/>
          <w:rtl/>
        </w:rPr>
      </w:pPr>
    </w:p>
    <w:p w14:paraId="48ED9FDA" w14:textId="5F1A3D3E" w:rsidR="0076293B" w:rsidRDefault="0076293B" w:rsidP="00C23185">
      <w:pPr>
        <w:ind w:left="360"/>
        <w:jc w:val="both"/>
        <w:rPr>
          <w:rFonts w:ascii="Simplified Arabic" w:hAnsi="Simplified Arabic" w:cs="Simplified Arabic"/>
          <w:sz w:val="28"/>
          <w:szCs w:val="28"/>
          <w:rtl/>
        </w:rPr>
      </w:pPr>
    </w:p>
    <w:p w14:paraId="0CAC6591" w14:textId="4CC130AF" w:rsidR="0076293B" w:rsidRDefault="0076293B" w:rsidP="00C23185">
      <w:pPr>
        <w:ind w:left="360"/>
        <w:jc w:val="both"/>
        <w:rPr>
          <w:rFonts w:ascii="Simplified Arabic" w:hAnsi="Simplified Arabic" w:cs="Simplified Arabic"/>
          <w:sz w:val="28"/>
          <w:szCs w:val="28"/>
          <w:rtl/>
        </w:rPr>
      </w:pPr>
    </w:p>
    <w:p w14:paraId="2A758E94" w14:textId="7AEB97E8" w:rsidR="0076293B" w:rsidRDefault="0076293B" w:rsidP="00C23185">
      <w:pPr>
        <w:ind w:left="360"/>
        <w:jc w:val="both"/>
        <w:rPr>
          <w:rFonts w:ascii="Simplified Arabic" w:hAnsi="Simplified Arabic" w:cs="Simplified Arabic"/>
          <w:sz w:val="28"/>
          <w:szCs w:val="28"/>
          <w:rtl/>
        </w:rPr>
      </w:pPr>
    </w:p>
    <w:p w14:paraId="3B2F9ECF" w14:textId="2CDA1BCA" w:rsidR="0076293B" w:rsidRDefault="0076293B" w:rsidP="00C23185">
      <w:pPr>
        <w:ind w:left="360"/>
        <w:jc w:val="both"/>
        <w:rPr>
          <w:rFonts w:ascii="Simplified Arabic" w:hAnsi="Simplified Arabic" w:cs="Simplified Arabic"/>
          <w:sz w:val="28"/>
          <w:szCs w:val="28"/>
          <w:rtl/>
        </w:rPr>
      </w:pPr>
    </w:p>
    <w:p w14:paraId="4668CD1A" w14:textId="77777777" w:rsidR="00973F3B" w:rsidRDefault="00973F3B" w:rsidP="00C23185">
      <w:pPr>
        <w:ind w:left="360"/>
        <w:jc w:val="both"/>
        <w:rPr>
          <w:rFonts w:ascii="Simplified Arabic" w:hAnsi="Simplified Arabic" w:cs="Simplified Arabic"/>
          <w:sz w:val="28"/>
          <w:szCs w:val="28"/>
          <w:rtl/>
        </w:rPr>
      </w:pPr>
    </w:p>
    <w:p w14:paraId="000757F6" w14:textId="34C63AFB" w:rsidR="0076293B" w:rsidRDefault="0076293B" w:rsidP="00C23185">
      <w:pPr>
        <w:ind w:left="360"/>
        <w:jc w:val="both"/>
        <w:rPr>
          <w:rFonts w:ascii="Simplified Arabic" w:hAnsi="Simplified Arabic" w:cs="Simplified Arabic"/>
          <w:sz w:val="28"/>
          <w:szCs w:val="28"/>
          <w:rtl/>
        </w:rPr>
      </w:pPr>
    </w:p>
    <w:p w14:paraId="0F97483E" w14:textId="316F6750" w:rsidR="0076293B" w:rsidRDefault="0076293B" w:rsidP="0076293B">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الفصل الاول (الاطار العام )</w:t>
      </w:r>
    </w:p>
    <w:p w14:paraId="0B5C5D0C" w14:textId="77777777" w:rsidR="0076293B" w:rsidRPr="0076293B" w:rsidRDefault="0076293B" w:rsidP="0076293B">
      <w:pPr>
        <w:ind w:left="360"/>
        <w:jc w:val="both"/>
        <w:rPr>
          <w:rFonts w:ascii="Simplified Arabic" w:hAnsi="Simplified Arabic" w:cs="Simplified Arabic"/>
          <w:b/>
          <w:bCs/>
          <w:sz w:val="28"/>
          <w:szCs w:val="28"/>
          <w:u w:val="single"/>
        </w:rPr>
      </w:pPr>
      <w:r w:rsidRPr="0076293B">
        <w:rPr>
          <w:rFonts w:ascii="Simplified Arabic" w:hAnsi="Simplified Arabic" w:cs="Simplified Arabic"/>
          <w:b/>
          <w:bCs/>
          <w:sz w:val="28"/>
          <w:szCs w:val="28"/>
          <w:u w:val="single"/>
          <w:rtl/>
        </w:rPr>
        <w:t>المقدمة</w:t>
      </w:r>
    </w:p>
    <w:p w14:paraId="716A5366" w14:textId="77777777" w:rsidR="0076293B" w:rsidRPr="005516C8" w:rsidRDefault="0076293B" w:rsidP="0076293B">
      <w:pPr>
        <w:ind w:left="360"/>
        <w:jc w:val="both"/>
        <w:rPr>
          <w:rFonts w:ascii="Simplified Arabic" w:hAnsi="Simplified Arabic" w:cs="Simplified Arabic"/>
          <w:sz w:val="28"/>
          <w:szCs w:val="28"/>
        </w:rPr>
      </w:pPr>
      <w:r w:rsidRPr="005516C8">
        <w:rPr>
          <w:rFonts w:ascii="Simplified Arabic" w:hAnsi="Simplified Arabic" w:cs="Simplified Arabic"/>
          <w:sz w:val="28"/>
          <w:szCs w:val="28"/>
          <w:rtl/>
        </w:rPr>
        <w:t>في ظل التحولات المتسارعة في بيئات العمل حول العالم، أصبحت مرونة بيئة العمل أحد أبرز الاتجاهات الحديثة التي تتبناها المؤسسات بهدف تعزيز الكفاءة، وتحسين أداء الموظفين، ورفع مستويات الرضا والسعادة الوظيفية. وقد اكتسب هذا التوجه زخمًا متزايدًا في أعقاب جائحة كوفيد-19، التي فرضت على المؤسسات تبني نماذج عمل مرنة كضرورة لضمان استمرارية الأعمال، ليتحول لاحقًا إلى خيار استراتيجي دائم في العديد من القطاعات، لا سيما في بيئات العمل الديناميكية والتقنية مثل الشركات الاستشارية والتقنية</w:t>
      </w:r>
      <w:r w:rsidRPr="005516C8">
        <w:rPr>
          <w:rFonts w:ascii="Simplified Arabic" w:hAnsi="Simplified Arabic" w:cs="Simplified Arabic"/>
          <w:sz w:val="28"/>
          <w:szCs w:val="28"/>
        </w:rPr>
        <w:t>.</w:t>
      </w:r>
    </w:p>
    <w:p w14:paraId="170E592F" w14:textId="77777777" w:rsidR="0076293B" w:rsidRPr="005516C8" w:rsidRDefault="0076293B" w:rsidP="0076293B">
      <w:pPr>
        <w:ind w:left="360"/>
        <w:jc w:val="both"/>
        <w:rPr>
          <w:rFonts w:ascii="Simplified Arabic" w:hAnsi="Simplified Arabic" w:cs="Simplified Arabic"/>
          <w:sz w:val="28"/>
          <w:szCs w:val="28"/>
        </w:rPr>
      </w:pPr>
      <w:r w:rsidRPr="005516C8">
        <w:rPr>
          <w:rFonts w:ascii="Simplified Arabic" w:hAnsi="Simplified Arabic" w:cs="Simplified Arabic"/>
          <w:sz w:val="28"/>
          <w:szCs w:val="28"/>
          <w:rtl/>
        </w:rPr>
        <w:t>يشير مفهوم بيئة العمل المرنة إلى السياسات والممارسات التي تتيح للموظفين حرية في تحديد أوقات ومواقع أداء أعمالهم، بما في ذلك العمل عن بُعد، وساعات العمل المتغيرة، والعمل الجزئي، وغيرها من التسهيلات التي تُمكّن الموظف من الموازنة بين متطلبات العمل والحياة الشخصية</w:t>
      </w:r>
      <w:r w:rsidRPr="005516C8">
        <w:rPr>
          <w:rFonts w:ascii="Simplified Arabic" w:hAnsi="Simplified Arabic" w:cs="Simplified Arabic"/>
          <w:sz w:val="28"/>
          <w:szCs w:val="28"/>
        </w:rPr>
        <w:t xml:space="preserve"> (</w:t>
      </w:r>
      <w:proofErr w:type="spellStart"/>
      <w:r w:rsidRPr="005516C8">
        <w:rPr>
          <w:rFonts w:ascii="Simplified Arabic" w:hAnsi="Simplified Arabic" w:cs="Simplified Arabic"/>
          <w:sz w:val="28"/>
          <w:szCs w:val="28"/>
        </w:rPr>
        <w:t>Kossek</w:t>
      </w:r>
      <w:proofErr w:type="spellEnd"/>
      <w:r w:rsidRPr="005516C8">
        <w:rPr>
          <w:rFonts w:ascii="Simplified Arabic" w:hAnsi="Simplified Arabic" w:cs="Simplified Arabic"/>
          <w:sz w:val="28"/>
          <w:szCs w:val="28"/>
        </w:rPr>
        <w:t xml:space="preserve"> &amp; Michel, 2011). </w:t>
      </w:r>
      <w:r w:rsidRPr="005516C8">
        <w:rPr>
          <w:rFonts w:ascii="Simplified Arabic" w:hAnsi="Simplified Arabic" w:cs="Simplified Arabic"/>
          <w:sz w:val="28"/>
          <w:szCs w:val="28"/>
          <w:rtl/>
        </w:rPr>
        <w:t>وقد أظهرت العديد من الدراسات أن هذا النوع من البيئات يساهم في تعزيز الإنتاجية، حيث يشعر الموظفون بقدر أكبر من التحكم في ظروف عملهم، مما يحفزهم على تقديم أداء أعلى</w:t>
      </w:r>
      <w:r w:rsidRPr="005516C8">
        <w:rPr>
          <w:rFonts w:ascii="Simplified Arabic" w:hAnsi="Simplified Arabic" w:cs="Simplified Arabic"/>
          <w:sz w:val="28"/>
          <w:szCs w:val="28"/>
        </w:rPr>
        <w:t xml:space="preserve"> (Bloom et al., 2015).</w:t>
      </w:r>
    </w:p>
    <w:p w14:paraId="1C800D8F" w14:textId="77777777" w:rsidR="0076293B" w:rsidRPr="005516C8" w:rsidRDefault="0076293B" w:rsidP="0076293B">
      <w:pPr>
        <w:ind w:left="360"/>
        <w:jc w:val="both"/>
        <w:rPr>
          <w:rFonts w:ascii="Simplified Arabic" w:hAnsi="Simplified Arabic" w:cs="Simplified Arabic"/>
          <w:sz w:val="28"/>
          <w:szCs w:val="28"/>
        </w:rPr>
      </w:pPr>
      <w:r w:rsidRPr="005516C8">
        <w:rPr>
          <w:rFonts w:ascii="Simplified Arabic" w:hAnsi="Simplified Arabic" w:cs="Simplified Arabic"/>
          <w:sz w:val="28"/>
          <w:szCs w:val="28"/>
          <w:rtl/>
        </w:rPr>
        <w:t>علاوة على ذلك، فإن السعادة الوظيفية أصبحت محورًا أساسيًا في إدارة الموارد البشرية المعاصرة، حيث تشير إلى شعور الموظف بالرضا والانسجام النفسي تجاه بيئة عمله. وقد ربطت الأبحاث بين مرونة العمل وبين زيادة مستويات السعادة الوظيفية نتيجة لانخفاض مستويات التوتر وتحسن التوازن بين العمل والحياة</w:t>
      </w:r>
      <w:r w:rsidRPr="005516C8">
        <w:rPr>
          <w:rFonts w:ascii="Simplified Arabic" w:hAnsi="Simplified Arabic" w:cs="Simplified Arabic"/>
          <w:sz w:val="28"/>
          <w:szCs w:val="28"/>
        </w:rPr>
        <w:t xml:space="preserve"> (Demerouti et al., 2014). </w:t>
      </w:r>
      <w:r w:rsidRPr="005516C8">
        <w:rPr>
          <w:rFonts w:ascii="Simplified Arabic" w:hAnsi="Simplified Arabic" w:cs="Simplified Arabic"/>
          <w:sz w:val="28"/>
          <w:szCs w:val="28"/>
          <w:rtl/>
        </w:rPr>
        <w:t>كما أن بيئة العمل التي تتيح المرونة قد تسهم في تعزيز الولاء التنظيمي وتقليل معدلات الدوران الوظيفي، ما ينعكس إيجابيًا على استقرار المؤسسة وفاعليتها</w:t>
      </w:r>
      <w:r w:rsidRPr="005516C8">
        <w:rPr>
          <w:rFonts w:ascii="Simplified Arabic" w:hAnsi="Simplified Arabic" w:cs="Simplified Arabic"/>
          <w:sz w:val="28"/>
          <w:szCs w:val="28"/>
        </w:rPr>
        <w:t>.</w:t>
      </w:r>
    </w:p>
    <w:p w14:paraId="7794E43D" w14:textId="77777777" w:rsidR="0076293B" w:rsidRPr="005516C8" w:rsidRDefault="0076293B" w:rsidP="0076293B">
      <w:pPr>
        <w:ind w:left="360"/>
        <w:jc w:val="both"/>
        <w:rPr>
          <w:rFonts w:ascii="Simplified Arabic" w:hAnsi="Simplified Arabic" w:cs="Simplified Arabic"/>
          <w:sz w:val="28"/>
          <w:szCs w:val="28"/>
        </w:rPr>
      </w:pPr>
      <w:r w:rsidRPr="005516C8">
        <w:rPr>
          <w:rFonts w:ascii="Simplified Arabic" w:hAnsi="Simplified Arabic" w:cs="Simplified Arabic"/>
          <w:sz w:val="28"/>
          <w:szCs w:val="28"/>
          <w:rtl/>
        </w:rPr>
        <w:t>وفي السياق السعودي، ومع التوجهات الاستراتيجية لرؤية المملكة 2030، بدأت المؤسسات في تبني أنماط إدارية مرنة تواكب تطورات السوق واحتياجات الكفاءات الوطنية، خصوصًا في القطاعات التقنية مثل شركة علم</w:t>
      </w:r>
      <w:r w:rsidRPr="005516C8">
        <w:rPr>
          <w:rFonts w:ascii="Simplified Arabic" w:hAnsi="Simplified Arabic" w:cs="Simplified Arabic"/>
          <w:sz w:val="28"/>
          <w:szCs w:val="28"/>
        </w:rPr>
        <w:t xml:space="preserve"> (Elm)</w:t>
      </w:r>
      <w:r w:rsidRPr="005516C8">
        <w:rPr>
          <w:rFonts w:ascii="Simplified Arabic" w:hAnsi="Simplified Arabic" w:cs="Simplified Arabic"/>
          <w:sz w:val="28"/>
          <w:szCs w:val="28"/>
          <w:rtl/>
        </w:rPr>
        <w:t>، التي تُعد من أبرز الشركات الرائدة في مجال الحلول الرقمية. ونظرًا لما تتيحه هذه الشركات من فرص للعمل المرن، فإن دراستها تمثل نموذجًا تطبيقيًا مثاليًا لفحص العلاقة بين بيئة العمل المرنة وكل من الإنتاجية والسعادة الوظيفية</w:t>
      </w:r>
      <w:r w:rsidRPr="005516C8">
        <w:rPr>
          <w:rFonts w:ascii="Simplified Arabic" w:hAnsi="Simplified Arabic" w:cs="Simplified Arabic"/>
          <w:sz w:val="28"/>
          <w:szCs w:val="28"/>
        </w:rPr>
        <w:t>.</w:t>
      </w:r>
    </w:p>
    <w:p w14:paraId="2604E854" w14:textId="77777777" w:rsidR="0076293B" w:rsidRPr="005516C8" w:rsidRDefault="0076293B" w:rsidP="0076293B">
      <w:pPr>
        <w:ind w:left="360"/>
        <w:jc w:val="both"/>
        <w:rPr>
          <w:rFonts w:ascii="Simplified Arabic" w:hAnsi="Simplified Arabic" w:cs="Simplified Arabic"/>
          <w:sz w:val="28"/>
          <w:szCs w:val="28"/>
        </w:rPr>
      </w:pPr>
      <w:r w:rsidRPr="005516C8">
        <w:rPr>
          <w:rFonts w:ascii="Simplified Arabic" w:hAnsi="Simplified Arabic" w:cs="Simplified Arabic"/>
          <w:sz w:val="28"/>
          <w:szCs w:val="28"/>
          <w:rtl/>
        </w:rPr>
        <w:lastRenderedPageBreak/>
        <w:t>من هنا تنبع أهمية هذه الدراسة في محاولة فهم وتحليل مدى تأثير تبني بيئة العمل المرنة على إنتاجية العاملين وسعادتهم داخل بيئة عمل سعودية متقدمة مثل شركة "علم"، وما إذا كانت المرونة الإدارية تُعد عاملًا تحفيزيًا فعليًا يساهم في تحقيق أهداف المؤسسة ورفاهية موظفيها في آنٍ واحد</w:t>
      </w:r>
      <w:r w:rsidRPr="005516C8">
        <w:rPr>
          <w:rFonts w:ascii="Simplified Arabic" w:hAnsi="Simplified Arabic" w:cs="Simplified Arabic"/>
          <w:sz w:val="28"/>
          <w:szCs w:val="28"/>
        </w:rPr>
        <w:t>.</w:t>
      </w:r>
    </w:p>
    <w:p w14:paraId="1A079F1A" w14:textId="5756C4B4" w:rsidR="0076293B" w:rsidRPr="0076293B" w:rsidRDefault="0076293B" w:rsidP="00C23185">
      <w:pPr>
        <w:ind w:left="360"/>
        <w:jc w:val="both"/>
        <w:rPr>
          <w:rFonts w:ascii="Simplified Arabic" w:hAnsi="Simplified Arabic" w:cs="Simplified Arabic"/>
          <w:b/>
          <w:bCs/>
          <w:sz w:val="28"/>
          <w:szCs w:val="28"/>
          <w:u w:val="single"/>
          <w:rtl/>
        </w:rPr>
      </w:pPr>
      <w:r w:rsidRPr="0076293B">
        <w:rPr>
          <w:rFonts w:ascii="Simplified Arabic" w:hAnsi="Simplified Arabic" w:cs="Simplified Arabic" w:hint="cs"/>
          <w:b/>
          <w:bCs/>
          <w:sz w:val="28"/>
          <w:szCs w:val="28"/>
          <w:u w:val="single"/>
          <w:rtl/>
        </w:rPr>
        <w:t xml:space="preserve">مشكلة الدراسة </w:t>
      </w:r>
    </w:p>
    <w:p w14:paraId="510ACA41" w14:textId="5CF1916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tl/>
        </w:rPr>
        <w:t>شهدت بيئة العمل خلال السنوات الأخيرة تحولات جذرية، مدفوعة بتطور التكنولوجيا والاتجاه نحو الرقمنة وزيادة الحاجة إلى التوازن بين الحياة المهنية والشخصية. ومن أبرز هذه التحولات</w:t>
      </w:r>
      <w:r w:rsidRPr="0076293B">
        <w:rPr>
          <w:rFonts w:ascii="Simplified Arabic" w:hAnsi="Simplified Arabic" w:cs="Simplified Arabic"/>
          <w:sz w:val="28"/>
          <w:szCs w:val="28"/>
        </w:rPr>
        <w:t xml:space="preserve">: </w:t>
      </w:r>
      <w:r w:rsidRPr="0076293B">
        <w:rPr>
          <w:rFonts w:ascii="Simplified Arabic" w:hAnsi="Simplified Arabic" w:cs="Simplified Arabic"/>
          <w:sz w:val="28"/>
          <w:szCs w:val="28"/>
          <w:rtl/>
        </w:rPr>
        <w:t>تطبيق نماذج العمل المرن، والتي تشمل ساعات العمل المرنة، والعمل عن بُعد، والعمل بالمهام. وقد برزت هذه النماذج كخيار استراتيجي لتحفيز الموظفين، وتعزيز إنتاجيتهم ورضاهم الوظيفي</w:t>
      </w:r>
      <w:r w:rsidRPr="0076293B">
        <w:rPr>
          <w:rFonts w:ascii="Simplified Arabic" w:hAnsi="Simplified Arabic" w:cs="Simplified Arabic"/>
          <w:sz w:val="28"/>
          <w:szCs w:val="28"/>
        </w:rPr>
        <w:t xml:space="preserve"> </w:t>
      </w:r>
      <w:r w:rsidR="005516C8">
        <w:rPr>
          <w:rFonts w:ascii="Simplified Arabic" w:hAnsi="Simplified Arabic" w:cs="Simplified Arabic" w:hint="cs"/>
          <w:sz w:val="28"/>
          <w:szCs w:val="28"/>
          <w:rtl/>
        </w:rPr>
        <w:t>(</w:t>
      </w:r>
      <w:r w:rsidRPr="0076293B">
        <w:rPr>
          <w:rFonts w:ascii="Simplified Arabic" w:hAnsi="Simplified Arabic" w:cs="Simplified Arabic"/>
          <w:sz w:val="28"/>
          <w:szCs w:val="28"/>
        </w:rPr>
        <w:t xml:space="preserve">Allen et al., 2013; </w:t>
      </w:r>
      <w:proofErr w:type="spellStart"/>
      <w:r w:rsidRPr="0076293B">
        <w:rPr>
          <w:rFonts w:ascii="Simplified Arabic" w:hAnsi="Simplified Arabic" w:cs="Simplified Arabic"/>
          <w:sz w:val="28"/>
          <w:szCs w:val="28"/>
        </w:rPr>
        <w:t>Kossek</w:t>
      </w:r>
      <w:proofErr w:type="spellEnd"/>
      <w:r w:rsidRPr="0076293B">
        <w:rPr>
          <w:rFonts w:ascii="Simplified Arabic" w:hAnsi="Simplified Arabic" w:cs="Simplified Arabic"/>
          <w:sz w:val="28"/>
          <w:szCs w:val="28"/>
        </w:rPr>
        <w:t xml:space="preserve"> &amp; Michel, 2011</w:t>
      </w:r>
      <w:r w:rsidR="005516C8">
        <w:rPr>
          <w:rFonts w:ascii="Simplified Arabic" w:hAnsi="Simplified Arabic" w:cs="Simplified Arabic" w:hint="cs"/>
          <w:sz w:val="28"/>
          <w:szCs w:val="28"/>
          <w:rtl/>
        </w:rPr>
        <w:t>).</w:t>
      </w:r>
    </w:p>
    <w:p w14:paraId="25FE02BF"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tl/>
        </w:rPr>
        <w:t>ورغم ما أظهرته دراسات عالمية من فوائد متعددة للعمل المرن على تحسين الأداء وتقليل الضغوط</w:t>
      </w:r>
      <w:r w:rsidRPr="0076293B">
        <w:rPr>
          <w:rFonts w:ascii="Simplified Arabic" w:hAnsi="Simplified Arabic" w:cs="Simplified Arabic"/>
          <w:sz w:val="28"/>
          <w:szCs w:val="28"/>
        </w:rPr>
        <w:t xml:space="preserve"> (Bloom et al., 2015)</w:t>
      </w:r>
      <w:r w:rsidRPr="0076293B">
        <w:rPr>
          <w:rFonts w:ascii="Simplified Arabic" w:hAnsi="Simplified Arabic" w:cs="Simplified Arabic"/>
          <w:sz w:val="28"/>
          <w:szCs w:val="28"/>
          <w:rtl/>
        </w:rPr>
        <w:t>، إلا أن البيئة العربية والخليجية، وخصوصًا السعودية، لا تزال تفتقر إلى دراسات ميدانية كافية توضح أثر بيئة العمل المرنة على متغيرات حيوية مثل الإنتاجية والسعادة الوظيفية</w:t>
      </w:r>
      <w:r w:rsidRPr="0076293B">
        <w:rPr>
          <w:rFonts w:ascii="Simplified Arabic" w:hAnsi="Simplified Arabic" w:cs="Simplified Arabic"/>
          <w:sz w:val="28"/>
          <w:szCs w:val="28"/>
        </w:rPr>
        <w:t>.</w:t>
      </w:r>
    </w:p>
    <w:p w14:paraId="1CBC18C7"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tl/>
        </w:rPr>
        <w:t>تُعد شركة علم</w:t>
      </w:r>
      <w:r w:rsidRPr="0076293B">
        <w:rPr>
          <w:rFonts w:ascii="Simplified Arabic" w:hAnsi="Simplified Arabic" w:cs="Simplified Arabic"/>
          <w:sz w:val="28"/>
          <w:szCs w:val="28"/>
        </w:rPr>
        <w:t xml:space="preserve"> (Elm) </w:t>
      </w:r>
      <w:r w:rsidRPr="0076293B">
        <w:rPr>
          <w:rFonts w:ascii="Simplified Arabic" w:hAnsi="Simplified Arabic" w:cs="Simplified Arabic"/>
          <w:sz w:val="28"/>
          <w:szCs w:val="28"/>
          <w:rtl/>
        </w:rPr>
        <w:t>نموذجًا متقدمًا في تبني نماذج العمل المرن في القطاع التقني الحكومي. ومع ذلك، لا توجد أدلة بحثية كافية محلية تقيّم أثر هذه البيئة على أداء الموظفين في الواقع العملي</w:t>
      </w:r>
      <w:r w:rsidRPr="0076293B">
        <w:rPr>
          <w:rFonts w:ascii="Simplified Arabic" w:hAnsi="Simplified Arabic" w:cs="Simplified Arabic"/>
          <w:sz w:val="28"/>
          <w:szCs w:val="28"/>
        </w:rPr>
        <w:t>.</w:t>
      </w:r>
    </w:p>
    <w:p w14:paraId="770F5764"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tl/>
        </w:rPr>
        <w:t xml:space="preserve">من هنا تتحدد </w:t>
      </w:r>
      <w:r w:rsidRPr="0076293B">
        <w:rPr>
          <w:rFonts w:ascii="Simplified Arabic" w:hAnsi="Simplified Arabic" w:cs="Simplified Arabic"/>
          <w:b/>
          <w:bCs/>
          <w:sz w:val="28"/>
          <w:szCs w:val="28"/>
          <w:rtl/>
        </w:rPr>
        <w:t>مشكلة الدراسة</w:t>
      </w:r>
      <w:r w:rsidRPr="0076293B">
        <w:rPr>
          <w:rFonts w:ascii="Simplified Arabic" w:hAnsi="Simplified Arabic" w:cs="Simplified Arabic"/>
          <w:sz w:val="28"/>
          <w:szCs w:val="28"/>
          <w:rtl/>
        </w:rPr>
        <w:t xml:space="preserve"> في التساؤل الرئيسي التالي</w:t>
      </w:r>
      <w:r w:rsidRPr="0076293B">
        <w:rPr>
          <w:rFonts w:ascii="Simplified Arabic" w:hAnsi="Simplified Arabic" w:cs="Simplified Arabic"/>
          <w:sz w:val="28"/>
          <w:szCs w:val="28"/>
        </w:rPr>
        <w:t>:</w:t>
      </w:r>
    </w:p>
    <w:p w14:paraId="22989403"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tl/>
        </w:rPr>
        <w:t>إلى أي مدى تؤثر بيئة العمل المرنة على إنتاجية الموظفين وسعادتهم الوظيفية في شركة "علم" بمدينة الرياض؟</w:t>
      </w:r>
    </w:p>
    <w:p w14:paraId="5272F428"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tl/>
        </w:rPr>
        <w:t>وينبثق من هذه الإشكالية عدة تساؤلات فرعية</w:t>
      </w:r>
      <w:r w:rsidRPr="0076293B">
        <w:rPr>
          <w:rFonts w:ascii="Simplified Arabic" w:hAnsi="Simplified Arabic" w:cs="Simplified Arabic"/>
          <w:sz w:val="28"/>
          <w:szCs w:val="28"/>
        </w:rPr>
        <w:t>:</w:t>
      </w:r>
    </w:p>
    <w:p w14:paraId="1F0D7DCC" w14:textId="77777777" w:rsidR="0076293B" w:rsidRPr="0076293B" w:rsidRDefault="0076293B" w:rsidP="00F86A31">
      <w:pPr>
        <w:numPr>
          <w:ilvl w:val="0"/>
          <w:numId w:val="1"/>
        </w:numPr>
        <w:jc w:val="both"/>
        <w:rPr>
          <w:rFonts w:ascii="Simplified Arabic" w:hAnsi="Simplified Arabic" w:cs="Simplified Arabic"/>
          <w:sz w:val="28"/>
          <w:szCs w:val="28"/>
        </w:rPr>
      </w:pPr>
      <w:r w:rsidRPr="0076293B">
        <w:rPr>
          <w:rFonts w:ascii="Simplified Arabic" w:hAnsi="Simplified Arabic" w:cs="Simplified Arabic"/>
          <w:sz w:val="28"/>
          <w:szCs w:val="28"/>
          <w:rtl/>
        </w:rPr>
        <w:t>هل تختلف هذه التأثيرات باختلاف المتغيرات الديموغرافية (العمر، النوع، سنوات الخبرة)؟</w:t>
      </w:r>
    </w:p>
    <w:p w14:paraId="639FB7B9" w14:textId="77777777" w:rsidR="0076293B" w:rsidRPr="0076293B" w:rsidRDefault="0076293B" w:rsidP="00F86A31">
      <w:pPr>
        <w:numPr>
          <w:ilvl w:val="0"/>
          <w:numId w:val="1"/>
        </w:numPr>
        <w:jc w:val="both"/>
        <w:rPr>
          <w:rFonts w:ascii="Simplified Arabic" w:hAnsi="Simplified Arabic" w:cs="Simplified Arabic"/>
          <w:sz w:val="28"/>
          <w:szCs w:val="28"/>
        </w:rPr>
      </w:pPr>
      <w:r w:rsidRPr="0076293B">
        <w:rPr>
          <w:rFonts w:ascii="Simplified Arabic" w:hAnsi="Simplified Arabic" w:cs="Simplified Arabic"/>
          <w:sz w:val="28"/>
          <w:szCs w:val="28"/>
          <w:rtl/>
        </w:rPr>
        <w:t>وما العلاقة بين شكل المرونة (ساعات العمل، مكان العمل، أسلوب الإنجاز) وكل من الإنتاجية والسعادة الوظيفية؟</w:t>
      </w:r>
    </w:p>
    <w:p w14:paraId="01583264" w14:textId="77777777" w:rsidR="0076293B" w:rsidRPr="0076293B" w:rsidRDefault="0076293B" w:rsidP="0076293B">
      <w:pPr>
        <w:ind w:left="360"/>
        <w:jc w:val="both"/>
        <w:rPr>
          <w:rFonts w:ascii="Simplified Arabic" w:hAnsi="Simplified Arabic" w:cs="Simplified Arabic"/>
          <w:sz w:val="28"/>
          <w:szCs w:val="28"/>
        </w:rPr>
      </w:pPr>
      <w:r w:rsidRPr="0076293B">
        <w:rPr>
          <w:rFonts w:ascii="Simplified Arabic" w:hAnsi="Simplified Arabic" w:cs="Simplified Arabic"/>
          <w:sz w:val="28"/>
          <w:szCs w:val="28"/>
          <w:rtl/>
        </w:rPr>
        <w:t>ويعود الاهتمام بهذه الدراسة إلى ندرة الأدبيات المحلية حول بيئة العمل المرنة، على الرغم من بدء تطبيقها فعليًا في المملكة (الربيعة، 2022؛ الجهني، 2023)</w:t>
      </w:r>
      <w:r w:rsidRPr="0076293B">
        <w:rPr>
          <w:rFonts w:ascii="Simplified Arabic" w:hAnsi="Simplified Arabic" w:cs="Simplified Arabic"/>
          <w:sz w:val="28"/>
          <w:szCs w:val="28"/>
        </w:rPr>
        <w:t>.</w:t>
      </w:r>
    </w:p>
    <w:p w14:paraId="447559DA" w14:textId="77777777" w:rsidR="0028526F" w:rsidRPr="0028526F" w:rsidRDefault="0028526F" w:rsidP="0028526F">
      <w:pPr>
        <w:ind w:left="360"/>
        <w:jc w:val="both"/>
        <w:rPr>
          <w:rFonts w:ascii="Simplified Arabic" w:hAnsi="Simplified Arabic" w:cs="Simplified Arabic"/>
          <w:b/>
          <w:bCs/>
          <w:sz w:val="28"/>
          <w:szCs w:val="28"/>
        </w:rPr>
      </w:pPr>
      <w:r w:rsidRPr="0028526F">
        <w:rPr>
          <w:rFonts w:ascii="Simplified Arabic" w:hAnsi="Simplified Arabic" w:cs="Simplified Arabic"/>
          <w:b/>
          <w:bCs/>
          <w:sz w:val="28"/>
          <w:szCs w:val="28"/>
          <w:rtl/>
        </w:rPr>
        <w:lastRenderedPageBreak/>
        <w:t>أهمية البحث</w:t>
      </w:r>
    </w:p>
    <w:p w14:paraId="6504CC8C" w14:textId="77777777" w:rsidR="0028526F" w:rsidRPr="0028526F" w:rsidRDefault="0028526F" w:rsidP="0028526F">
      <w:pPr>
        <w:ind w:left="360"/>
        <w:jc w:val="both"/>
        <w:rPr>
          <w:rFonts w:ascii="Simplified Arabic" w:hAnsi="Simplified Arabic" w:cs="Simplified Arabic"/>
          <w:sz w:val="28"/>
          <w:szCs w:val="28"/>
        </w:rPr>
      </w:pPr>
      <w:r w:rsidRPr="0028526F">
        <w:rPr>
          <w:rFonts w:ascii="Simplified Arabic" w:hAnsi="Simplified Arabic" w:cs="Simplified Arabic"/>
          <w:sz w:val="28"/>
          <w:szCs w:val="28"/>
          <w:rtl/>
        </w:rPr>
        <w:t xml:space="preserve">تكمن أهمية هذا البحث في كونه يتناول موضوعًا معاصرًا وذو تأثير مباشر على بيئات العمل الحديثة، وهو </w:t>
      </w:r>
      <w:r w:rsidRPr="0028526F">
        <w:rPr>
          <w:rFonts w:ascii="Simplified Arabic" w:hAnsi="Simplified Arabic" w:cs="Simplified Arabic"/>
          <w:sz w:val="28"/>
          <w:szCs w:val="28"/>
        </w:rPr>
        <w:t>"</w:t>
      </w:r>
      <w:r w:rsidRPr="0028526F">
        <w:rPr>
          <w:rFonts w:ascii="Simplified Arabic" w:hAnsi="Simplified Arabic" w:cs="Simplified Arabic"/>
          <w:sz w:val="28"/>
          <w:szCs w:val="28"/>
          <w:rtl/>
        </w:rPr>
        <w:t>أثر بيئة العمل المرنة على الإنتاجية والسعادة الوظيفية</w:t>
      </w:r>
      <w:r w:rsidRPr="0028526F">
        <w:rPr>
          <w:rFonts w:ascii="Simplified Arabic" w:hAnsi="Simplified Arabic" w:cs="Simplified Arabic"/>
          <w:sz w:val="28"/>
          <w:szCs w:val="28"/>
        </w:rPr>
        <w:t>"</w:t>
      </w:r>
      <w:r w:rsidRPr="0028526F">
        <w:rPr>
          <w:rFonts w:ascii="Simplified Arabic" w:hAnsi="Simplified Arabic" w:cs="Simplified Arabic"/>
          <w:sz w:val="28"/>
          <w:szCs w:val="28"/>
          <w:rtl/>
        </w:rPr>
        <w:t>، وذلك من خلال دراسة تطبيقية في إحدى أبرز شركات التكنولوجيا في المملكة العربية السعودية، وهي شركة "علم</w:t>
      </w:r>
      <w:r w:rsidRPr="0028526F">
        <w:rPr>
          <w:rFonts w:ascii="Simplified Arabic" w:hAnsi="Simplified Arabic" w:cs="Simplified Arabic"/>
          <w:sz w:val="28"/>
          <w:szCs w:val="28"/>
        </w:rPr>
        <w:t xml:space="preserve"> (Elm)".</w:t>
      </w:r>
    </w:p>
    <w:p w14:paraId="0427F439" w14:textId="77777777" w:rsidR="0028526F" w:rsidRPr="0028526F" w:rsidRDefault="0028526F" w:rsidP="0028526F">
      <w:pPr>
        <w:ind w:left="360"/>
        <w:jc w:val="both"/>
        <w:rPr>
          <w:rFonts w:ascii="Simplified Arabic" w:hAnsi="Simplified Arabic" w:cs="Simplified Arabic"/>
          <w:b/>
          <w:bCs/>
          <w:sz w:val="28"/>
          <w:szCs w:val="28"/>
        </w:rPr>
      </w:pPr>
      <w:r w:rsidRPr="0028526F">
        <w:rPr>
          <w:rFonts w:ascii="Simplified Arabic" w:hAnsi="Simplified Arabic" w:cs="Simplified Arabic"/>
          <w:b/>
          <w:bCs/>
          <w:sz w:val="28"/>
          <w:szCs w:val="28"/>
          <w:rtl/>
        </w:rPr>
        <w:t>أولًا: الأهمية النظرية</w:t>
      </w:r>
    </w:p>
    <w:p w14:paraId="0BD0EEA0" w14:textId="77777777" w:rsidR="0028526F" w:rsidRPr="0028526F" w:rsidRDefault="0028526F" w:rsidP="00F86A31">
      <w:pPr>
        <w:numPr>
          <w:ilvl w:val="0"/>
          <w:numId w:val="2"/>
        </w:numPr>
        <w:jc w:val="both"/>
        <w:rPr>
          <w:rFonts w:ascii="Simplified Arabic" w:hAnsi="Simplified Arabic" w:cs="Simplified Arabic"/>
          <w:sz w:val="28"/>
          <w:szCs w:val="28"/>
        </w:rPr>
      </w:pPr>
      <w:r w:rsidRPr="0028526F">
        <w:rPr>
          <w:rFonts w:ascii="Simplified Arabic" w:hAnsi="Simplified Arabic" w:cs="Simplified Arabic"/>
          <w:sz w:val="28"/>
          <w:szCs w:val="28"/>
          <w:rtl/>
        </w:rPr>
        <w:t>تسهم الدراسة في إثراء الأدبيات العربية المتعلقة ببيئة العمل المرنة، حيث أن معظم الدراسات الحالية تركز على البيئات الغربية، بينما تفتقر بيئات العمل الخليجية والعربية إلى دراسات ميدانية كافية حول هذا الموضوع</w:t>
      </w:r>
      <w:r w:rsidRPr="0028526F">
        <w:rPr>
          <w:rFonts w:ascii="Simplified Arabic" w:hAnsi="Simplified Arabic" w:cs="Simplified Arabic"/>
          <w:sz w:val="28"/>
          <w:szCs w:val="28"/>
        </w:rPr>
        <w:t xml:space="preserve"> (</w:t>
      </w:r>
      <w:proofErr w:type="spellStart"/>
      <w:r w:rsidRPr="0028526F">
        <w:rPr>
          <w:rFonts w:ascii="Simplified Arabic" w:hAnsi="Simplified Arabic" w:cs="Simplified Arabic"/>
          <w:sz w:val="28"/>
          <w:szCs w:val="28"/>
        </w:rPr>
        <w:t>Kossek</w:t>
      </w:r>
      <w:proofErr w:type="spellEnd"/>
      <w:r w:rsidRPr="0028526F">
        <w:rPr>
          <w:rFonts w:ascii="Simplified Arabic" w:hAnsi="Simplified Arabic" w:cs="Simplified Arabic"/>
          <w:sz w:val="28"/>
          <w:szCs w:val="28"/>
        </w:rPr>
        <w:t xml:space="preserve"> &amp; Thompson, 2016).</w:t>
      </w:r>
    </w:p>
    <w:p w14:paraId="695F2147" w14:textId="77777777" w:rsidR="0028526F" w:rsidRPr="0028526F" w:rsidRDefault="0028526F" w:rsidP="00F86A31">
      <w:pPr>
        <w:numPr>
          <w:ilvl w:val="0"/>
          <w:numId w:val="2"/>
        </w:numPr>
        <w:jc w:val="both"/>
        <w:rPr>
          <w:rFonts w:ascii="Simplified Arabic" w:hAnsi="Simplified Arabic" w:cs="Simplified Arabic"/>
          <w:sz w:val="28"/>
          <w:szCs w:val="28"/>
        </w:rPr>
      </w:pPr>
      <w:r w:rsidRPr="0028526F">
        <w:rPr>
          <w:rFonts w:ascii="Simplified Arabic" w:hAnsi="Simplified Arabic" w:cs="Simplified Arabic"/>
          <w:sz w:val="28"/>
          <w:szCs w:val="28"/>
          <w:rtl/>
        </w:rPr>
        <w:t>تقدم الدراسة إطارًا نظريًا حديثًا يدمج بين مفهوم العمل المرن، ومتغيري الإنتاجية والسعادة الوظيفية، مما يساعد الباحثين المستقبليين في بناء نماذج تحليلية مشابهة يمكن اختبارها في مؤسسات أخرى</w:t>
      </w:r>
      <w:r w:rsidRPr="0028526F">
        <w:rPr>
          <w:rFonts w:ascii="Simplified Arabic" w:hAnsi="Simplified Arabic" w:cs="Simplified Arabic"/>
          <w:sz w:val="28"/>
          <w:szCs w:val="28"/>
        </w:rPr>
        <w:t>.</w:t>
      </w:r>
    </w:p>
    <w:p w14:paraId="018C80A1" w14:textId="2C82BEC1" w:rsidR="0028526F" w:rsidRPr="0028526F" w:rsidRDefault="0028526F" w:rsidP="0028526F">
      <w:pPr>
        <w:ind w:left="360"/>
        <w:jc w:val="both"/>
        <w:rPr>
          <w:rFonts w:ascii="Simplified Arabic" w:hAnsi="Simplified Arabic" w:cs="Simplified Arabic"/>
          <w:sz w:val="28"/>
          <w:szCs w:val="28"/>
        </w:rPr>
      </w:pPr>
      <w:r w:rsidRPr="0028526F">
        <w:rPr>
          <w:rFonts w:ascii="Simplified Arabic" w:hAnsi="Simplified Arabic" w:cs="Simplified Arabic"/>
          <w:sz w:val="28"/>
          <w:szCs w:val="28"/>
          <w:rtl/>
        </w:rPr>
        <w:t>تُعد هذه الدراسة واحدة من الدراسات القليلة التي تجمع بين البُعدين النفسي والإداري، من خلال الربط بين بيئة العمل وآثارها السلوكية والتنظيمية، خاصة في السياق السعودي</w:t>
      </w:r>
      <w:r w:rsidRPr="0028526F">
        <w:rPr>
          <w:rFonts w:ascii="Simplified Arabic" w:hAnsi="Simplified Arabic" w:cs="Simplified Arabic"/>
          <w:sz w:val="28"/>
          <w:szCs w:val="28"/>
        </w:rPr>
        <w:t xml:space="preserve"> </w:t>
      </w:r>
      <w:r>
        <w:rPr>
          <w:rFonts w:ascii="Simplified Arabic" w:hAnsi="Simplified Arabic" w:cs="Simplified Arabic"/>
          <w:sz w:val="28"/>
          <w:szCs w:val="28"/>
        </w:rPr>
        <w:t>)</w:t>
      </w:r>
      <w:r w:rsidRPr="0028526F">
        <w:rPr>
          <w:rFonts w:ascii="Simplified Arabic" w:hAnsi="Simplified Arabic" w:cs="Simplified Arabic"/>
          <w:sz w:val="28"/>
          <w:szCs w:val="28"/>
          <w:rtl/>
        </w:rPr>
        <w:t>الجبيري، 2021؛</w:t>
      </w:r>
      <w:r w:rsidRPr="0028526F">
        <w:rPr>
          <w:rFonts w:ascii="Simplified Arabic" w:hAnsi="Simplified Arabic" w:cs="Simplified Arabic"/>
          <w:sz w:val="28"/>
          <w:szCs w:val="28"/>
        </w:rPr>
        <w:t xml:space="preserve"> Allen et al., 2015</w:t>
      </w:r>
      <w:r w:rsidR="005516C8">
        <w:rPr>
          <w:rFonts w:ascii="Simplified Arabic" w:hAnsi="Simplified Arabic" w:cs="Simplified Arabic" w:hint="cs"/>
          <w:sz w:val="28"/>
          <w:szCs w:val="28"/>
          <w:rtl/>
        </w:rPr>
        <w:t>)</w:t>
      </w:r>
    </w:p>
    <w:p w14:paraId="062F602E" w14:textId="77777777" w:rsidR="0028526F" w:rsidRPr="0028526F" w:rsidRDefault="0028526F" w:rsidP="0028526F">
      <w:pPr>
        <w:ind w:left="360"/>
        <w:jc w:val="both"/>
        <w:rPr>
          <w:rFonts w:ascii="Simplified Arabic" w:hAnsi="Simplified Arabic" w:cs="Simplified Arabic"/>
          <w:b/>
          <w:bCs/>
          <w:sz w:val="28"/>
          <w:szCs w:val="28"/>
        </w:rPr>
      </w:pPr>
      <w:r w:rsidRPr="0028526F">
        <w:rPr>
          <w:rFonts w:ascii="Simplified Arabic" w:hAnsi="Simplified Arabic" w:cs="Simplified Arabic"/>
          <w:b/>
          <w:bCs/>
          <w:sz w:val="28"/>
          <w:szCs w:val="28"/>
          <w:rtl/>
        </w:rPr>
        <w:t>ثانيًا: الأهمية التطبيقية</w:t>
      </w:r>
    </w:p>
    <w:p w14:paraId="62898752" w14:textId="77777777" w:rsidR="0028526F" w:rsidRPr="0028526F" w:rsidRDefault="0028526F" w:rsidP="00F86A31">
      <w:pPr>
        <w:numPr>
          <w:ilvl w:val="0"/>
          <w:numId w:val="3"/>
        </w:numPr>
        <w:jc w:val="both"/>
        <w:rPr>
          <w:rFonts w:ascii="Simplified Arabic" w:hAnsi="Simplified Arabic" w:cs="Simplified Arabic"/>
          <w:sz w:val="28"/>
          <w:szCs w:val="28"/>
        </w:rPr>
      </w:pPr>
      <w:r w:rsidRPr="0028526F">
        <w:rPr>
          <w:rFonts w:ascii="Simplified Arabic" w:hAnsi="Simplified Arabic" w:cs="Simplified Arabic"/>
          <w:sz w:val="28"/>
          <w:szCs w:val="28"/>
          <w:rtl/>
        </w:rPr>
        <w:t>تقدم نتائج الدراسة توصيات عملية لصنّاع القرار ومديري الموارد البشرية حول كيفية تصميم بيئات عمل مرنة تلائم طبيعة الموظفين وتُسهم في تحسين أدائهم وسعادتهم</w:t>
      </w:r>
      <w:r w:rsidRPr="0028526F">
        <w:rPr>
          <w:rFonts w:ascii="Simplified Arabic" w:hAnsi="Simplified Arabic" w:cs="Simplified Arabic"/>
          <w:sz w:val="28"/>
          <w:szCs w:val="28"/>
        </w:rPr>
        <w:t>.</w:t>
      </w:r>
    </w:p>
    <w:p w14:paraId="51194C7B" w14:textId="77777777" w:rsidR="0028526F" w:rsidRPr="0028526F" w:rsidRDefault="0028526F" w:rsidP="00F86A31">
      <w:pPr>
        <w:numPr>
          <w:ilvl w:val="0"/>
          <w:numId w:val="3"/>
        </w:numPr>
        <w:jc w:val="both"/>
        <w:rPr>
          <w:rFonts w:ascii="Simplified Arabic" w:hAnsi="Simplified Arabic" w:cs="Simplified Arabic"/>
          <w:sz w:val="28"/>
          <w:szCs w:val="28"/>
        </w:rPr>
      </w:pPr>
      <w:r w:rsidRPr="0028526F">
        <w:rPr>
          <w:rFonts w:ascii="Simplified Arabic" w:hAnsi="Simplified Arabic" w:cs="Simplified Arabic"/>
          <w:sz w:val="28"/>
          <w:szCs w:val="28"/>
          <w:rtl/>
        </w:rPr>
        <w:t>تفيد الدراسة المؤسسات السعودية عامةً، وشركة "علم" خاصةً، في فهم أثر ممارسات العمل المرن على إنتاجية الموظفين وولائهم المؤسسي، مما يساعد في تحسين السياسات الداخلية ورفع كفاءة الأداء التنظيمي</w:t>
      </w:r>
      <w:r w:rsidRPr="0028526F">
        <w:rPr>
          <w:rFonts w:ascii="Simplified Arabic" w:hAnsi="Simplified Arabic" w:cs="Simplified Arabic"/>
          <w:sz w:val="28"/>
          <w:szCs w:val="28"/>
        </w:rPr>
        <w:t>.</w:t>
      </w:r>
    </w:p>
    <w:p w14:paraId="5297F6A8" w14:textId="77777777" w:rsidR="0028526F" w:rsidRPr="0028526F" w:rsidRDefault="0028526F" w:rsidP="00F86A31">
      <w:pPr>
        <w:numPr>
          <w:ilvl w:val="0"/>
          <w:numId w:val="3"/>
        </w:numPr>
        <w:jc w:val="both"/>
        <w:rPr>
          <w:rFonts w:ascii="Simplified Arabic" w:hAnsi="Simplified Arabic" w:cs="Simplified Arabic"/>
          <w:sz w:val="28"/>
          <w:szCs w:val="28"/>
        </w:rPr>
      </w:pPr>
      <w:r w:rsidRPr="0028526F">
        <w:rPr>
          <w:rFonts w:ascii="Simplified Arabic" w:hAnsi="Simplified Arabic" w:cs="Simplified Arabic"/>
          <w:sz w:val="28"/>
          <w:szCs w:val="28"/>
          <w:rtl/>
        </w:rPr>
        <w:t>تسلط الضوء على تجربة فعلية في سوق العمل المحلي، ما يمنح الدراسة قيمة عملية تميزها عن الأبحاث النظرية فقط</w:t>
      </w:r>
      <w:r w:rsidRPr="0028526F">
        <w:rPr>
          <w:rFonts w:ascii="Simplified Arabic" w:hAnsi="Simplified Arabic" w:cs="Simplified Arabic"/>
          <w:sz w:val="28"/>
          <w:szCs w:val="28"/>
        </w:rPr>
        <w:t>.</w:t>
      </w:r>
    </w:p>
    <w:p w14:paraId="2ADE5B0E" w14:textId="77777777" w:rsidR="0028526F" w:rsidRPr="0028526F" w:rsidRDefault="0028526F" w:rsidP="00F86A31">
      <w:pPr>
        <w:numPr>
          <w:ilvl w:val="0"/>
          <w:numId w:val="3"/>
        </w:numPr>
        <w:jc w:val="both"/>
        <w:rPr>
          <w:rFonts w:ascii="Simplified Arabic" w:hAnsi="Simplified Arabic" w:cs="Simplified Arabic"/>
          <w:sz w:val="28"/>
          <w:szCs w:val="28"/>
        </w:rPr>
      </w:pPr>
      <w:r w:rsidRPr="0028526F">
        <w:rPr>
          <w:rFonts w:ascii="Simplified Arabic" w:hAnsi="Simplified Arabic" w:cs="Simplified Arabic"/>
          <w:sz w:val="28"/>
          <w:szCs w:val="28"/>
          <w:rtl/>
        </w:rPr>
        <w:t>يمكن أن تكون هذه الدراسة مرجعًا عمليًا للمؤسسات التي تسعى للتحول نحو أنظمة عمل مرنة، من خلال إظهار الإيجابيات والتحديات بناءً على بيانات ميدانية</w:t>
      </w:r>
      <w:r w:rsidRPr="0028526F">
        <w:rPr>
          <w:rFonts w:ascii="Simplified Arabic" w:hAnsi="Simplified Arabic" w:cs="Simplified Arabic"/>
          <w:sz w:val="28"/>
          <w:szCs w:val="28"/>
        </w:rPr>
        <w:t>.</w:t>
      </w:r>
    </w:p>
    <w:p w14:paraId="2F5801A0" w14:textId="77777777" w:rsidR="0028526F" w:rsidRPr="0028526F" w:rsidRDefault="0028526F" w:rsidP="0028526F">
      <w:pPr>
        <w:ind w:left="360"/>
        <w:jc w:val="both"/>
        <w:rPr>
          <w:rFonts w:ascii="Simplified Arabic" w:hAnsi="Simplified Arabic" w:cs="Simplified Arabic"/>
          <w:b/>
          <w:bCs/>
          <w:sz w:val="28"/>
          <w:szCs w:val="28"/>
        </w:rPr>
      </w:pPr>
      <w:r w:rsidRPr="0028526F">
        <w:rPr>
          <w:rFonts w:ascii="Simplified Arabic" w:hAnsi="Simplified Arabic" w:cs="Simplified Arabic"/>
          <w:b/>
          <w:bCs/>
          <w:sz w:val="28"/>
          <w:szCs w:val="28"/>
          <w:rtl/>
        </w:rPr>
        <w:lastRenderedPageBreak/>
        <w:t>ثالثًا: أهمية البحث في ضوء رؤية السعودية 2030</w:t>
      </w:r>
    </w:p>
    <w:p w14:paraId="36C50163" w14:textId="7B69D78A" w:rsidR="0076293B" w:rsidRPr="00973F3B" w:rsidRDefault="0028526F" w:rsidP="00973F3B">
      <w:pPr>
        <w:numPr>
          <w:ilvl w:val="0"/>
          <w:numId w:val="4"/>
        </w:numPr>
        <w:jc w:val="both"/>
        <w:rPr>
          <w:rFonts w:ascii="Simplified Arabic" w:hAnsi="Simplified Arabic" w:cs="Simplified Arabic"/>
          <w:sz w:val="28"/>
          <w:szCs w:val="28"/>
          <w:rtl/>
        </w:rPr>
      </w:pPr>
      <w:r w:rsidRPr="0028526F">
        <w:rPr>
          <w:rFonts w:ascii="Simplified Arabic" w:hAnsi="Simplified Arabic" w:cs="Simplified Arabic"/>
          <w:sz w:val="28"/>
          <w:szCs w:val="28"/>
          <w:rtl/>
        </w:rPr>
        <w:t>يتماشى موضوع الدراسة مع رؤية المملكة العربية السعودية 2030، والتي تدعو إلى تحسين بيئة العمل في القطاعين العام والخاص، وتعزيز إنتاجية الفرد، وتطبيق نماذج مرنة لدعم مشاركة المرأة والشباب في سوق العمل (رؤية 2030، محور "وطن طموح")</w:t>
      </w:r>
      <w:r w:rsidRPr="0028526F">
        <w:rPr>
          <w:rFonts w:ascii="Simplified Arabic" w:hAnsi="Simplified Arabic" w:cs="Simplified Arabic"/>
          <w:sz w:val="28"/>
          <w:szCs w:val="28"/>
        </w:rPr>
        <w:t>.</w:t>
      </w:r>
    </w:p>
    <w:p w14:paraId="1AD9D49A" w14:textId="77777777" w:rsidR="0028526F" w:rsidRPr="005516C8" w:rsidRDefault="0028526F" w:rsidP="0028526F">
      <w:pPr>
        <w:ind w:left="360"/>
        <w:jc w:val="both"/>
        <w:rPr>
          <w:rFonts w:ascii="Simplified Arabic" w:hAnsi="Simplified Arabic" w:cs="Simplified Arabic"/>
          <w:b/>
          <w:bCs/>
          <w:sz w:val="32"/>
          <w:szCs w:val="32"/>
          <w:u w:val="single"/>
          <w:lang w:bidi="ar-EG"/>
        </w:rPr>
      </w:pPr>
      <w:r w:rsidRPr="005516C8">
        <w:rPr>
          <w:rFonts w:ascii="Simplified Arabic" w:hAnsi="Simplified Arabic" w:cs="Simplified Arabic"/>
          <w:b/>
          <w:bCs/>
          <w:sz w:val="32"/>
          <w:szCs w:val="32"/>
          <w:u w:val="single"/>
          <w:rtl/>
        </w:rPr>
        <w:t>أهداف البحث</w:t>
      </w:r>
    </w:p>
    <w:p w14:paraId="31BDDD55" w14:textId="77777777" w:rsidR="0028526F" w:rsidRPr="0028526F" w:rsidRDefault="0028526F" w:rsidP="0028526F">
      <w:pPr>
        <w:ind w:left="360"/>
        <w:jc w:val="both"/>
        <w:rPr>
          <w:rFonts w:ascii="Simplified Arabic" w:hAnsi="Simplified Arabic" w:cs="Simplified Arabic"/>
          <w:sz w:val="28"/>
          <w:szCs w:val="28"/>
          <w:lang w:bidi="ar-EG"/>
        </w:rPr>
      </w:pPr>
      <w:r w:rsidRPr="0028526F">
        <w:rPr>
          <w:rFonts w:ascii="Simplified Arabic" w:hAnsi="Simplified Arabic" w:cs="Simplified Arabic"/>
          <w:sz w:val="28"/>
          <w:szCs w:val="28"/>
          <w:rtl/>
        </w:rPr>
        <w:t>تهدف هذه الدراسة إلى تحقيق مجموعة من الأهداف العلمية والعملية التي تسعى إلى فهم العلاقة بين بيئة العمل المرنة ومستويي الإنتاجية والسعادة الوظيفية لدى العاملين في شركة "علم" بمدينة الرياض. وتتمثل هذه الأهداف فيما يلي</w:t>
      </w:r>
      <w:r w:rsidRPr="0028526F">
        <w:rPr>
          <w:rFonts w:ascii="Simplified Arabic" w:hAnsi="Simplified Arabic" w:cs="Simplified Arabic"/>
          <w:sz w:val="28"/>
          <w:szCs w:val="28"/>
          <w:lang w:bidi="ar-EG"/>
        </w:rPr>
        <w:t>:</w:t>
      </w:r>
    </w:p>
    <w:p w14:paraId="5BE0C0FF" w14:textId="77777777" w:rsidR="0028526F" w:rsidRPr="0028526F" w:rsidRDefault="0028526F" w:rsidP="00F86A31">
      <w:pPr>
        <w:numPr>
          <w:ilvl w:val="0"/>
          <w:numId w:val="5"/>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rtl/>
        </w:rPr>
        <w:t>تحليل مفهوم بيئة العمل المرنة</w:t>
      </w:r>
      <w:r w:rsidRPr="0028526F">
        <w:rPr>
          <w:rFonts w:ascii="Simplified Arabic" w:hAnsi="Simplified Arabic" w:cs="Simplified Arabic"/>
          <w:sz w:val="28"/>
          <w:szCs w:val="28"/>
          <w:rtl/>
        </w:rPr>
        <w:t xml:space="preserve"> من خلال مراجعة الأدبيات والنظريات ذات الصلة، وتحديد مكوناتها الأساسية مثل العمل عن بعد، ساعات العمل المرنة، وتوازن الحياة المهنية والشخصية</w:t>
      </w:r>
      <w:r w:rsidRPr="0028526F">
        <w:rPr>
          <w:rFonts w:ascii="Simplified Arabic" w:hAnsi="Simplified Arabic" w:cs="Simplified Arabic"/>
          <w:sz w:val="28"/>
          <w:szCs w:val="28"/>
          <w:lang w:bidi="ar-EG"/>
        </w:rPr>
        <w:t>.</w:t>
      </w:r>
    </w:p>
    <w:p w14:paraId="5858DC8A" w14:textId="77777777" w:rsidR="0028526F" w:rsidRPr="0028526F" w:rsidRDefault="0028526F" w:rsidP="00F86A31">
      <w:pPr>
        <w:numPr>
          <w:ilvl w:val="0"/>
          <w:numId w:val="5"/>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rtl/>
        </w:rPr>
        <w:t>قياس أثر بيئة العمل المرنة على مستوى إنتاجية الموظفين</w:t>
      </w:r>
      <w:r w:rsidRPr="0028526F">
        <w:rPr>
          <w:rFonts w:ascii="Simplified Arabic" w:hAnsi="Simplified Arabic" w:cs="Simplified Arabic"/>
          <w:sz w:val="28"/>
          <w:szCs w:val="28"/>
          <w:rtl/>
        </w:rPr>
        <w:t xml:space="preserve"> في شركة "علم"، من خلال تقييم مدى التحسن أو التراجع في أداء العاملين عند تطبيق أنظمة العمل المرن</w:t>
      </w:r>
      <w:r w:rsidRPr="0028526F">
        <w:rPr>
          <w:rFonts w:ascii="Simplified Arabic" w:hAnsi="Simplified Arabic" w:cs="Simplified Arabic"/>
          <w:sz w:val="28"/>
          <w:szCs w:val="28"/>
          <w:lang w:bidi="ar-EG"/>
        </w:rPr>
        <w:t>.</w:t>
      </w:r>
    </w:p>
    <w:p w14:paraId="6411752B" w14:textId="77777777" w:rsidR="0028526F" w:rsidRPr="0028526F" w:rsidRDefault="0028526F" w:rsidP="00F86A31">
      <w:pPr>
        <w:numPr>
          <w:ilvl w:val="0"/>
          <w:numId w:val="5"/>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rtl/>
        </w:rPr>
        <w:t>استكشاف العلاقة بين بيئة العمل المرنة والسعادة الوظيفية</w:t>
      </w:r>
      <w:r w:rsidRPr="0028526F">
        <w:rPr>
          <w:rFonts w:ascii="Simplified Arabic" w:hAnsi="Simplified Arabic" w:cs="Simplified Arabic"/>
          <w:sz w:val="28"/>
          <w:szCs w:val="28"/>
          <w:rtl/>
        </w:rPr>
        <w:t>، من خلال دراسة مدى رضا الموظفين عن ظروف العمل ومدى شعورهم بالراحة النفسية والانتماء</w:t>
      </w:r>
      <w:r w:rsidRPr="0028526F">
        <w:rPr>
          <w:rFonts w:ascii="Simplified Arabic" w:hAnsi="Simplified Arabic" w:cs="Simplified Arabic"/>
          <w:sz w:val="28"/>
          <w:szCs w:val="28"/>
          <w:lang w:bidi="ar-EG"/>
        </w:rPr>
        <w:t>.</w:t>
      </w:r>
    </w:p>
    <w:p w14:paraId="0CC8E710" w14:textId="77777777" w:rsidR="0028526F" w:rsidRPr="0028526F" w:rsidRDefault="0028526F" w:rsidP="00F86A31">
      <w:pPr>
        <w:numPr>
          <w:ilvl w:val="0"/>
          <w:numId w:val="5"/>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rtl/>
        </w:rPr>
        <w:t>تحديد الفروق الديموغرافية</w:t>
      </w:r>
      <w:r w:rsidRPr="0028526F">
        <w:rPr>
          <w:rFonts w:ascii="Simplified Arabic" w:hAnsi="Simplified Arabic" w:cs="Simplified Arabic"/>
          <w:sz w:val="28"/>
          <w:szCs w:val="28"/>
          <w:rtl/>
        </w:rPr>
        <w:t xml:space="preserve"> (مثل الجنس، العمر، عدد سنوات الخبرة، المستوى الوظيفي) في تأثير العمل المرن على كل من الإنتاجية والسعادة الوظيفية</w:t>
      </w:r>
      <w:r w:rsidRPr="0028526F">
        <w:rPr>
          <w:rFonts w:ascii="Simplified Arabic" w:hAnsi="Simplified Arabic" w:cs="Simplified Arabic"/>
          <w:sz w:val="28"/>
          <w:szCs w:val="28"/>
          <w:lang w:bidi="ar-EG"/>
        </w:rPr>
        <w:t>.</w:t>
      </w:r>
    </w:p>
    <w:p w14:paraId="12550EA2" w14:textId="77777777" w:rsidR="0028526F" w:rsidRPr="0028526F" w:rsidRDefault="0028526F" w:rsidP="00F86A31">
      <w:pPr>
        <w:numPr>
          <w:ilvl w:val="0"/>
          <w:numId w:val="5"/>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rtl/>
        </w:rPr>
        <w:t>تقديم توصيات عملية لإدارة الموارد البشرية في شركة علم</w:t>
      </w:r>
      <w:r w:rsidRPr="0028526F">
        <w:rPr>
          <w:rFonts w:ascii="Simplified Arabic" w:hAnsi="Simplified Arabic" w:cs="Simplified Arabic"/>
          <w:sz w:val="28"/>
          <w:szCs w:val="28"/>
          <w:rtl/>
        </w:rPr>
        <w:t xml:space="preserve"> بشأن كيفية تعزيز العمل المرن وتحقيق أقصى استفادة منه في تحسين أداء الأفراد ورضاهم الوظيفي</w:t>
      </w:r>
      <w:r w:rsidRPr="0028526F">
        <w:rPr>
          <w:rFonts w:ascii="Simplified Arabic" w:hAnsi="Simplified Arabic" w:cs="Simplified Arabic"/>
          <w:sz w:val="28"/>
          <w:szCs w:val="28"/>
          <w:lang w:bidi="ar-EG"/>
        </w:rPr>
        <w:t>.</w:t>
      </w:r>
    </w:p>
    <w:p w14:paraId="641F0AB5" w14:textId="77777777" w:rsidR="0028526F" w:rsidRPr="0028526F" w:rsidRDefault="0028526F" w:rsidP="00F86A31">
      <w:pPr>
        <w:numPr>
          <w:ilvl w:val="0"/>
          <w:numId w:val="5"/>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rtl/>
        </w:rPr>
        <w:t>تسليط الضوء على التحديات التي قد تواجه تطبيق بيئة العمل المرنة</w:t>
      </w:r>
      <w:r w:rsidRPr="0028526F">
        <w:rPr>
          <w:rFonts w:ascii="Simplified Arabic" w:hAnsi="Simplified Arabic" w:cs="Simplified Arabic"/>
          <w:sz w:val="28"/>
          <w:szCs w:val="28"/>
          <w:rtl/>
        </w:rPr>
        <w:t xml:space="preserve"> في المؤسسات السعودية، وخاصة في قطاع الاستشارات والخدمات الرقمية</w:t>
      </w:r>
      <w:r w:rsidRPr="0028526F">
        <w:rPr>
          <w:rFonts w:ascii="Simplified Arabic" w:hAnsi="Simplified Arabic" w:cs="Simplified Arabic"/>
          <w:sz w:val="28"/>
          <w:szCs w:val="28"/>
          <w:lang w:bidi="ar-EG"/>
        </w:rPr>
        <w:t>.</w:t>
      </w:r>
    </w:p>
    <w:p w14:paraId="67D6BDD2" w14:textId="77777777" w:rsidR="005516C8" w:rsidRDefault="005516C8" w:rsidP="0028526F">
      <w:pPr>
        <w:ind w:left="360"/>
        <w:jc w:val="both"/>
        <w:rPr>
          <w:rFonts w:ascii="Simplified Arabic" w:hAnsi="Simplified Arabic" w:cs="Simplified Arabic"/>
          <w:b/>
          <w:bCs/>
          <w:sz w:val="32"/>
          <w:szCs w:val="32"/>
          <w:u w:val="single"/>
          <w:rtl/>
        </w:rPr>
      </w:pPr>
    </w:p>
    <w:p w14:paraId="22FC4CD8" w14:textId="77777777" w:rsidR="005516C8" w:rsidRDefault="005516C8" w:rsidP="0028526F">
      <w:pPr>
        <w:ind w:left="360"/>
        <w:jc w:val="both"/>
        <w:rPr>
          <w:rFonts w:ascii="Simplified Arabic" w:hAnsi="Simplified Arabic" w:cs="Simplified Arabic"/>
          <w:b/>
          <w:bCs/>
          <w:sz w:val="32"/>
          <w:szCs w:val="32"/>
          <w:u w:val="single"/>
          <w:rtl/>
        </w:rPr>
      </w:pPr>
    </w:p>
    <w:p w14:paraId="1C2D045F" w14:textId="77777777" w:rsidR="005516C8" w:rsidRDefault="005516C8" w:rsidP="0028526F">
      <w:pPr>
        <w:ind w:left="360"/>
        <w:jc w:val="both"/>
        <w:rPr>
          <w:rFonts w:ascii="Simplified Arabic" w:hAnsi="Simplified Arabic" w:cs="Simplified Arabic"/>
          <w:b/>
          <w:bCs/>
          <w:sz w:val="32"/>
          <w:szCs w:val="32"/>
          <w:u w:val="single"/>
          <w:rtl/>
        </w:rPr>
      </w:pPr>
    </w:p>
    <w:p w14:paraId="163DCD2C" w14:textId="441CB3DD" w:rsidR="0028526F" w:rsidRPr="005516C8" w:rsidRDefault="0028526F" w:rsidP="0028526F">
      <w:pPr>
        <w:ind w:left="360"/>
        <w:jc w:val="both"/>
        <w:rPr>
          <w:rFonts w:ascii="Simplified Arabic" w:hAnsi="Simplified Arabic" w:cs="Simplified Arabic"/>
          <w:b/>
          <w:bCs/>
          <w:sz w:val="32"/>
          <w:szCs w:val="32"/>
          <w:u w:val="single"/>
          <w:lang w:bidi="ar-EG"/>
        </w:rPr>
      </w:pPr>
      <w:r w:rsidRPr="005516C8">
        <w:rPr>
          <w:rFonts w:ascii="Simplified Arabic" w:hAnsi="Simplified Arabic" w:cs="Simplified Arabic"/>
          <w:b/>
          <w:bCs/>
          <w:sz w:val="32"/>
          <w:szCs w:val="32"/>
          <w:u w:val="single"/>
          <w:rtl/>
        </w:rPr>
        <w:lastRenderedPageBreak/>
        <w:t>فرضيات البحث</w:t>
      </w:r>
    </w:p>
    <w:p w14:paraId="5BF4DD8F" w14:textId="77777777" w:rsidR="0028526F" w:rsidRPr="0028526F" w:rsidRDefault="0028526F" w:rsidP="0028526F">
      <w:pPr>
        <w:ind w:left="360"/>
        <w:jc w:val="both"/>
        <w:rPr>
          <w:rFonts w:ascii="Simplified Arabic" w:hAnsi="Simplified Arabic" w:cs="Simplified Arabic"/>
          <w:sz w:val="28"/>
          <w:szCs w:val="28"/>
          <w:lang w:bidi="ar-EG"/>
        </w:rPr>
      </w:pPr>
      <w:r w:rsidRPr="0028526F">
        <w:rPr>
          <w:rFonts w:ascii="Simplified Arabic" w:hAnsi="Simplified Arabic" w:cs="Simplified Arabic"/>
          <w:sz w:val="28"/>
          <w:szCs w:val="28"/>
          <w:rtl/>
        </w:rPr>
        <w:t>تنطلق هذه الدراسة من مجموعة من الفرضيات التي سيتم اختبارها ميدانيًا باستخدام أدوات البحث المناسبة، وتتمثل فيما يلي</w:t>
      </w:r>
      <w:r w:rsidRPr="0028526F">
        <w:rPr>
          <w:rFonts w:ascii="Simplified Arabic" w:hAnsi="Simplified Arabic" w:cs="Simplified Arabic"/>
          <w:sz w:val="28"/>
          <w:szCs w:val="28"/>
          <w:lang w:bidi="ar-EG"/>
        </w:rPr>
        <w:t>:</w:t>
      </w:r>
    </w:p>
    <w:p w14:paraId="5BE4A937" w14:textId="77777777" w:rsidR="0028526F" w:rsidRPr="0028526F" w:rsidRDefault="0028526F" w:rsidP="0028526F">
      <w:pPr>
        <w:ind w:left="360"/>
        <w:jc w:val="both"/>
        <w:rPr>
          <w:rFonts w:ascii="Simplified Arabic" w:hAnsi="Simplified Arabic" w:cs="Simplified Arabic"/>
          <w:b/>
          <w:bCs/>
          <w:sz w:val="28"/>
          <w:szCs w:val="28"/>
          <w:lang w:bidi="ar-EG"/>
        </w:rPr>
      </w:pPr>
      <w:r w:rsidRPr="0028526F">
        <w:rPr>
          <w:rFonts w:ascii="Simplified Arabic" w:hAnsi="Simplified Arabic" w:cs="Simplified Arabic"/>
          <w:b/>
          <w:bCs/>
          <w:sz w:val="28"/>
          <w:szCs w:val="28"/>
          <w:rtl/>
        </w:rPr>
        <w:t>الفرضية الرئيسية</w:t>
      </w:r>
      <w:r w:rsidRPr="0028526F">
        <w:rPr>
          <w:rFonts w:ascii="Simplified Arabic" w:hAnsi="Simplified Arabic" w:cs="Simplified Arabic"/>
          <w:b/>
          <w:bCs/>
          <w:sz w:val="28"/>
          <w:szCs w:val="28"/>
          <w:lang w:bidi="ar-EG"/>
        </w:rPr>
        <w:t>:</w:t>
      </w:r>
    </w:p>
    <w:p w14:paraId="6E3C7CE4" w14:textId="77777777" w:rsidR="0028526F" w:rsidRPr="0028526F" w:rsidRDefault="0028526F" w:rsidP="00F86A31">
      <w:pPr>
        <w:numPr>
          <w:ilvl w:val="0"/>
          <w:numId w:val="6"/>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lang w:bidi="ar-EG"/>
        </w:rPr>
        <w:t>H</w:t>
      </w:r>
      <w:r w:rsidRPr="0028526F">
        <w:rPr>
          <w:rFonts w:ascii="Times New Roman" w:hAnsi="Times New Roman" w:cs="Times New Roman"/>
          <w:b/>
          <w:bCs/>
          <w:sz w:val="28"/>
          <w:szCs w:val="28"/>
          <w:lang w:bidi="ar-EG"/>
        </w:rPr>
        <w:t>₀</w:t>
      </w:r>
      <w:r w:rsidRPr="0028526F">
        <w:rPr>
          <w:rFonts w:ascii="Simplified Arabic" w:hAnsi="Simplified Arabic" w:cs="Simplified Arabic"/>
          <w:sz w:val="28"/>
          <w:szCs w:val="28"/>
          <w:lang w:bidi="ar-EG"/>
        </w:rPr>
        <w:t xml:space="preserve">: </w:t>
      </w:r>
      <w:r w:rsidRPr="0028526F">
        <w:rPr>
          <w:rFonts w:ascii="Simplified Arabic" w:hAnsi="Simplified Arabic" w:cs="Simplified Arabic"/>
          <w:sz w:val="28"/>
          <w:szCs w:val="28"/>
          <w:rtl/>
        </w:rPr>
        <w:t>لا توجد علاقة ذات دلالة إحصائية بين بيئة العمل المرنة والإنتاجية والسعادة الوظيفية لدى موظفي شركة علم</w:t>
      </w:r>
      <w:r w:rsidRPr="0028526F">
        <w:rPr>
          <w:rFonts w:ascii="Simplified Arabic" w:hAnsi="Simplified Arabic" w:cs="Simplified Arabic"/>
          <w:sz w:val="28"/>
          <w:szCs w:val="28"/>
          <w:lang w:bidi="ar-EG"/>
        </w:rPr>
        <w:t>.</w:t>
      </w:r>
    </w:p>
    <w:p w14:paraId="219035D5" w14:textId="77777777" w:rsidR="0028526F" w:rsidRPr="0028526F" w:rsidRDefault="0028526F" w:rsidP="00F86A31">
      <w:pPr>
        <w:numPr>
          <w:ilvl w:val="0"/>
          <w:numId w:val="6"/>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lang w:bidi="ar-EG"/>
        </w:rPr>
        <w:t>H</w:t>
      </w:r>
      <w:r w:rsidRPr="0028526F">
        <w:rPr>
          <w:rFonts w:ascii="Times New Roman" w:hAnsi="Times New Roman" w:cs="Times New Roman"/>
          <w:b/>
          <w:bCs/>
          <w:sz w:val="28"/>
          <w:szCs w:val="28"/>
          <w:lang w:bidi="ar-EG"/>
        </w:rPr>
        <w:t>₁</w:t>
      </w:r>
      <w:r w:rsidRPr="0028526F">
        <w:rPr>
          <w:rFonts w:ascii="Simplified Arabic" w:hAnsi="Simplified Arabic" w:cs="Simplified Arabic"/>
          <w:sz w:val="28"/>
          <w:szCs w:val="28"/>
          <w:lang w:bidi="ar-EG"/>
        </w:rPr>
        <w:t xml:space="preserve">: </w:t>
      </w:r>
      <w:r w:rsidRPr="0028526F">
        <w:rPr>
          <w:rFonts w:ascii="Simplified Arabic" w:hAnsi="Simplified Arabic" w:cs="Simplified Arabic"/>
          <w:sz w:val="28"/>
          <w:szCs w:val="28"/>
          <w:rtl/>
        </w:rPr>
        <w:t>توجد علاقة ذات دلالة إحصائية بين بيئة العمل المرنة والإنتاجية والسعادة الوظيفية لدى موظفي شركة علم</w:t>
      </w:r>
      <w:r w:rsidRPr="0028526F">
        <w:rPr>
          <w:rFonts w:ascii="Simplified Arabic" w:hAnsi="Simplified Arabic" w:cs="Simplified Arabic"/>
          <w:sz w:val="28"/>
          <w:szCs w:val="28"/>
          <w:lang w:bidi="ar-EG"/>
        </w:rPr>
        <w:t>.</w:t>
      </w:r>
    </w:p>
    <w:p w14:paraId="346E01B9" w14:textId="77777777" w:rsidR="0028526F" w:rsidRPr="0028526F" w:rsidRDefault="0028526F" w:rsidP="0028526F">
      <w:pPr>
        <w:ind w:left="360"/>
        <w:jc w:val="both"/>
        <w:rPr>
          <w:rFonts w:ascii="Simplified Arabic" w:hAnsi="Simplified Arabic" w:cs="Simplified Arabic"/>
          <w:b/>
          <w:bCs/>
          <w:sz w:val="28"/>
          <w:szCs w:val="28"/>
          <w:lang w:bidi="ar-EG"/>
        </w:rPr>
      </w:pPr>
      <w:r w:rsidRPr="0028526F">
        <w:rPr>
          <w:rFonts w:ascii="Simplified Arabic" w:hAnsi="Simplified Arabic" w:cs="Simplified Arabic"/>
          <w:b/>
          <w:bCs/>
          <w:sz w:val="28"/>
          <w:szCs w:val="28"/>
          <w:rtl/>
        </w:rPr>
        <w:t>الفرضيات الفرعية</w:t>
      </w:r>
      <w:r w:rsidRPr="0028526F">
        <w:rPr>
          <w:rFonts w:ascii="Simplified Arabic" w:hAnsi="Simplified Arabic" w:cs="Simplified Arabic"/>
          <w:b/>
          <w:bCs/>
          <w:sz w:val="28"/>
          <w:szCs w:val="28"/>
          <w:lang w:bidi="ar-EG"/>
        </w:rPr>
        <w:t>:</w:t>
      </w:r>
    </w:p>
    <w:p w14:paraId="7B44EBC6" w14:textId="77777777" w:rsidR="0028526F" w:rsidRPr="0028526F" w:rsidRDefault="0028526F" w:rsidP="00F86A31">
      <w:pPr>
        <w:numPr>
          <w:ilvl w:val="0"/>
          <w:numId w:val="7"/>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lang w:bidi="ar-EG"/>
        </w:rPr>
        <w:t>H</w:t>
      </w:r>
      <w:r w:rsidRPr="0028526F">
        <w:rPr>
          <w:rFonts w:ascii="Times New Roman" w:hAnsi="Times New Roman" w:cs="Times New Roman"/>
          <w:b/>
          <w:bCs/>
          <w:sz w:val="28"/>
          <w:szCs w:val="28"/>
          <w:lang w:bidi="ar-EG"/>
        </w:rPr>
        <w:t>₁</w:t>
      </w:r>
      <w:r w:rsidRPr="0028526F">
        <w:rPr>
          <w:rFonts w:ascii="Simplified Arabic" w:hAnsi="Simplified Arabic" w:cs="Simplified Arabic"/>
          <w:b/>
          <w:bCs/>
          <w:sz w:val="28"/>
          <w:szCs w:val="28"/>
          <w:lang w:bidi="ar-EG"/>
        </w:rPr>
        <w:t>-1</w:t>
      </w:r>
      <w:r w:rsidRPr="0028526F">
        <w:rPr>
          <w:rFonts w:ascii="Simplified Arabic" w:hAnsi="Simplified Arabic" w:cs="Simplified Arabic"/>
          <w:sz w:val="28"/>
          <w:szCs w:val="28"/>
          <w:lang w:bidi="ar-EG"/>
        </w:rPr>
        <w:t xml:space="preserve">: </w:t>
      </w:r>
      <w:r w:rsidRPr="0028526F">
        <w:rPr>
          <w:rFonts w:ascii="Simplified Arabic" w:hAnsi="Simplified Arabic" w:cs="Simplified Arabic"/>
          <w:sz w:val="28"/>
          <w:szCs w:val="28"/>
          <w:rtl/>
        </w:rPr>
        <w:t>توجد علاقة ذات دلالة إحصائية بين تطبيق العمل عن بعد وزيادة إنتاجية الموظفين في شركة علم</w:t>
      </w:r>
      <w:r w:rsidRPr="0028526F">
        <w:rPr>
          <w:rFonts w:ascii="Simplified Arabic" w:hAnsi="Simplified Arabic" w:cs="Simplified Arabic"/>
          <w:sz w:val="28"/>
          <w:szCs w:val="28"/>
          <w:lang w:bidi="ar-EG"/>
        </w:rPr>
        <w:t>.</w:t>
      </w:r>
    </w:p>
    <w:p w14:paraId="1E15F568" w14:textId="77777777" w:rsidR="0028526F" w:rsidRPr="0028526F" w:rsidRDefault="0028526F" w:rsidP="00F86A31">
      <w:pPr>
        <w:numPr>
          <w:ilvl w:val="0"/>
          <w:numId w:val="7"/>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lang w:bidi="ar-EG"/>
        </w:rPr>
        <w:t>H</w:t>
      </w:r>
      <w:r w:rsidRPr="0028526F">
        <w:rPr>
          <w:rFonts w:ascii="Times New Roman" w:hAnsi="Times New Roman" w:cs="Times New Roman"/>
          <w:b/>
          <w:bCs/>
          <w:sz w:val="28"/>
          <w:szCs w:val="28"/>
          <w:lang w:bidi="ar-EG"/>
        </w:rPr>
        <w:t>₁</w:t>
      </w:r>
      <w:r w:rsidRPr="0028526F">
        <w:rPr>
          <w:rFonts w:ascii="Simplified Arabic" w:hAnsi="Simplified Arabic" w:cs="Simplified Arabic"/>
          <w:b/>
          <w:bCs/>
          <w:sz w:val="28"/>
          <w:szCs w:val="28"/>
          <w:lang w:bidi="ar-EG"/>
        </w:rPr>
        <w:t>-2</w:t>
      </w:r>
      <w:r w:rsidRPr="0028526F">
        <w:rPr>
          <w:rFonts w:ascii="Simplified Arabic" w:hAnsi="Simplified Arabic" w:cs="Simplified Arabic"/>
          <w:sz w:val="28"/>
          <w:szCs w:val="28"/>
          <w:lang w:bidi="ar-EG"/>
        </w:rPr>
        <w:t xml:space="preserve">: </w:t>
      </w:r>
      <w:r w:rsidRPr="0028526F">
        <w:rPr>
          <w:rFonts w:ascii="Simplified Arabic" w:hAnsi="Simplified Arabic" w:cs="Simplified Arabic"/>
          <w:sz w:val="28"/>
          <w:szCs w:val="28"/>
          <w:rtl/>
        </w:rPr>
        <w:t>توجد علاقة ذات دلالة إحصائية بين ساعات العمل المرنة ومستوى السعادة الوظيفية للموظفين</w:t>
      </w:r>
      <w:r w:rsidRPr="0028526F">
        <w:rPr>
          <w:rFonts w:ascii="Simplified Arabic" w:hAnsi="Simplified Arabic" w:cs="Simplified Arabic"/>
          <w:sz w:val="28"/>
          <w:szCs w:val="28"/>
          <w:lang w:bidi="ar-EG"/>
        </w:rPr>
        <w:t>.</w:t>
      </w:r>
    </w:p>
    <w:p w14:paraId="4B744E9A" w14:textId="77777777" w:rsidR="0028526F" w:rsidRPr="0028526F" w:rsidRDefault="0028526F" w:rsidP="00F86A31">
      <w:pPr>
        <w:numPr>
          <w:ilvl w:val="0"/>
          <w:numId w:val="7"/>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lang w:bidi="ar-EG"/>
        </w:rPr>
        <w:t>H</w:t>
      </w:r>
      <w:r w:rsidRPr="0028526F">
        <w:rPr>
          <w:rFonts w:ascii="Times New Roman" w:hAnsi="Times New Roman" w:cs="Times New Roman"/>
          <w:b/>
          <w:bCs/>
          <w:sz w:val="28"/>
          <w:szCs w:val="28"/>
          <w:lang w:bidi="ar-EG"/>
        </w:rPr>
        <w:t>₁</w:t>
      </w:r>
      <w:r w:rsidRPr="0028526F">
        <w:rPr>
          <w:rFonts w:ascii="Simplified Arabic" w:hAnsi="Simplified Arabic" w:cs="Simplified Arabic"/>
          <w:b/>
          <w:bCs/>
          <w:sz w:val="28"/>
          <w:szCs w:val="28"/>
          <w:lang w:bidi="ar-EG"/>
        </w:rPr>
        <w:t>-3</w:t>
      </w:r>
      <w:r w:rsidRPr="0028526F">
        <w:rPr>
          <w:rFonts w:ascii="Simplified Arabic" w:hAnsi="Simplified Arabic" w:cs="Simplified Arabic"/>
          <w:sz w:val="28"/>
          <w:szCs w:val="28"/>
          <w:lang w:bidi="ar-EG"/>
        </w:rPr>
        <w:t xml:space="preserve">: </w:t>
      </w:r>
      <w:r w:rsidRPr="0028526F">
        <w:rPr>
          <w:rFonts w:ascii="Simplified Arabic" w:hAnsi="Simplified Arabic" w:cs="Simplified Arabic"/>
          <w:sz w:val="28"/>
          <w:szCs w:val="28"/>
          <w:rtl/>
        </w:rPr>
        <w:t>يوجد تأثير إيجابي لتوازن الحياة المهنية والشخصية الناتج عن بيئة العمل المرنة على رضا الموظفين</w:t>
      </w:r>
      <w:r w:rsidRPr="0028526F">
        <w:rPr>
          <w:rFonts w:ascii="Simplified Arabic" w:hAnsi="Simplified Arabic" w:cs="Simplified Arabic"/>
          <w:sz w:val="28"/>
          <w:szCs w:val="28"/>
          <w:lang w:bidi="ar-EG"/>
        </w:rPr>
        <w:t>.</w:t>
      </w:r>
    </w:p>
    <w:p w14:paraId="47F85026" w14:textId="77777777" w:rsidR="0028526F" w:rsidRPr="0028526F" w:rsidRDefault="0028526F" w:rsidP="00F86A31">
      <w:pPr>
        <w:numPr>
          <w:ilvl w:val="0"/>
          <w:numId w:val="7"/>
        </w:numPr>
        <w:jc w:val="both"/>
        <w:rPr>
          <w:rFonts w:ascii="Simplified Arabic" w:hAnsi="Simplified Arabic" w:cs="Simplified Arabic"/>
          <w:sz w:val="28"/>
          <w:szCs w:val="28"/>
          <w:lang w:bidi="ar-EG"/>
        </w:rPr>
      </w:pPr>
      <w:r w:rsidRPr="0028526F">
        <w:rPr>
          <w:rFonts w:ascii="Simplified Arabic" w:hAnsi="Simplified Arabic" w:cs="Simplified Arabic"/>
          <w:b/>
          <w:bCs/>
          <w:sz w:val="28"/>
          <w:szCs w:val="28"/>
          <w:lang w:bidi="ar-EG"/>
        </w:rPr>
        <w:t>H</w:t>
      </w:r>
      <w:r w:rsidRPr="0028526F">
        <w:rPr>
          <w:rFonts w:ascii="Times New Roman" w:hAnsi="Times New Roman" w:cs="Times New Roman"/>
          <w:b/>
          <w:bCs/>
          <w:sz w:val="28"/>
          <w:szCs w:val="28"/>
          <w:lang w:bidi="ar-EG"/>
        </w:rPr>
        <w:t>₁</w:t>
      </w:r>
      <w:r w:rsidRPr="0028526F">
        <w:rPr>
          <w:rFonts w:ascii="Simplified Arabic" w:hAnsi="Simplified Arabic" w:cs="Simplified Arabic"/>
          <w:b/>
          <w:bCs/>
          <w:sz w:val="28"/>
          <w:szCs w:val="28"/>
          <w:lang w:bidi="ar-EG"/>
        </w:rPr>
        <w:t>-4</w:t>
      </w:r>
      <w:r w:rsidRPr="0028526F">
        <w:rPr>
          <w:rFonts w:ascii="Simplified Arabic" w:hAnsi="Simplified Arabic" w:cs="Simplified Arabic"/>
          <w:sz w:val="28"/>
          <w:szCs w:val="28"/>
          <w:lang w:bidi="ar-EG"/>
        </w:rPr>
        <w:t xml:space="preserve">: </w:t>
      </w:r>
      <w:r w:rsidRPr="0028526F">
        <w:rPr>
          <w:rFonts w:ascii="Simplified Arabic" w:hAnsi="Simplified Arabic" w:cs="Simplified Arabic"/>
          <w:sz w:val="28"/>
          <w:szCs w:val="28"/>
          <w:rtl/>
        </w:rPr>
        <w:t>تختلف درجة تأثير بيئة العمل المرنة على الإنتاجية والسعادة الوظيفية تبعًا للخصائص الديموغرافية (الجنس، العمر، سنوات الخبرة، الوظيفة)</w:t>
      </w:r>
      <w:r w:rsidRPr="0028526F">
        <w:rPr>
          <w:rFonts w:ascii="Simplified Arabic" w:hAnsi="Simplified Arabic" w:cs="Simplified Arabic"/>
          <w:sz w:val="28"/>
          <w:szCs w:val="28"/>
          <w:lang w:bidi="ar-EG"/>
        </w:rPr>
        <w:t>.</w:t>
      </w:r>
    </w:p>
    <w:p w14:paraId="4A48EBF1" w14:textId="5B5BAD96" w:rsidR="008E695F" w:rsidRPr="00973F3B" w:rsidRDefault="0028526F" w:rsidP="00973F3B">
      <w:pPr>
        <w:numPr>
          <w:ilvl w:val="0"/>
          <w:numId w:val="7"/>
        </w:numPr>
        <w:jc w:val="both"/>
        <w:rPr>
          <w:rFonts w:ascii="Simplified Arabic" w:hAnsi="Simplified Arabic" w:cs="Simplified Arabic"/>
          <w:sz w:val="28"/>
          <w:szCs w:val="28"/>
          <w:rtl/>
          <w:lang w:bidi="ar-EG"/>
        </w:rPr>
      </w:pPr>
      <w:r w:rsidRPr="0028526F">
        <w:rPr>
          <w:rFonts w:ascii="Simplified Arabic" w:hAnsi="Simplified Arabic" w:cs="Simplified Arabic"/>
          <w:b/>
          <w:bCs/>
          <w:sz w:val="28"/>
          <w:szCs w:val="28"/>
          <w:lang w:bidi="ar-EG"/>
        </w:rPr>
        <w:t>H</w:t>
      </w:r>
      <w:r w:rsidRPr="0028526F">
        <w:rPr>
          <w:rFonts w:ascii="Times New Roman" w:hAnsi="Times New Roman" w:cs="Times New Roman"/>
          <w:b/>
          <w:bCs/>
          <w:sz w:val="28"/>
          <w:szCs w:val="28"/>
          <w:lang w:bidi="ar-EG"/>
        </w:rPr>
        <w:t>₁</w:t>
      </w:r>
      <w:r w:rsidRPr="0028526F">
        <w:rPr>
          <w:rFonts w:ascii="Simplified Arabic" w:hAnsi="Simplified Arabic" w:cs="Simplified Arabic"/>
          <w:b/>
          <w:bCs/>
          <w:sz w:val="28"/>
          <w:szCs w:val="28"/>
          <w:lang w:bidi="ar-EG"/>
        </w:rPr>
        <w:t>-5</w:t>
      </w:r>
      <w:r w:rsidRPr="0028526F">
        <w:rPr>
          <w:rFonts w:ascii="Simplified Arabic" w:hAnsi="Simplified Arabic" w:cs="Simplified Arabic"/>
          <w:sz w:val="28"/>
          <w:szCs w:val="28"/>
          <w:lang w:bidi="ar-EG"/>
        </w:rPr>
        <w:t xml:space="preserve">: </w:t>
      </w:r>
      <w:r w:rsidRPr="0028526F">
        <w:rPr>
          <w:rFonts w:ascii="Simplified Arabic" w:hAnsi="Simplified Arabic" w:cs="Simplified Arabic"/>
          <w:sz w:val="28"/>
          <w:szCs w:val="28"/>
          <w:rtl/>
        </w:rPr>
        <w:t>يؤثر مستوى الدعم الإداري في نجاح تطبيق بيئة العمل المرنة داخل الشركة</w:t>
      </w:r>
      <w:r w:rsidRPr="0028526F">
        <w:rPr>
          <w:rFonts w:ascii="Simplified Arabic" w:hAnsi="Simplified Arabic" w:cs="Simplified Arabic"/>
          <w:sz w:val="28"/>
          <w:szCs w:val="28"/>
          <w:lang w:bidi="ar-EG"/>
        </w:rPr>
        <w:t>.</w:t>
      </w:r>
    </w:p>
    <w:p w14:paraId="6E46C932" w14:textId="790B870D" w:rsidR="0028526F" w:rsidRPr="008E695F" w:rsidRDefault="008E695F" w:rsidP="00C23185">
      <w:pPr>
        <w:ind w:left="360"/>
        <w:jc w:val="both"/>
        <w:rPr>
          <w:rFonts w:ascii="Simplified Arabic" w:hAnsi="Simplified Arabic" w:cs="Simplified Arabic"/>
          <w:b/>
          <w:bCs/>
          <w:sz w:val="28"/>
          <w:szCs w:val="28"/>
          <w:rtl/>
          <w:lang w:bidi="ar-EG"/>
        </w:rPr>
      </w:pPr>
      <w:r w:rsidRPr="008E695F">
        <w:rPr>
          <w:rFonts w:ascii="Simplified Arabic" w:hAnsi="Simplified Arabic" w:cs="Simplified Arabic" w:hint="cs"/>
          <w:b/>
          <w:bCs/>
          <w:sz w:val="28"/>
          <w:szCs w:val="28"/>
          <w:rtl/>
          <w:lang w:bidi="ar-EG"/>
        </w:rPr>
        <w:t xml:space="preserve">نموذج البحث </w:t>
      </w:r>
    </w:p>
    <w:p w14:paraId="4C8F5162" w14:textId="79CA3989" w:rsidR="0076293B" w:rsidRDefault="0028526F" w:rsidP="0028526F">
      <w:pPr>
        <w:ind w:left="360"/>
        <w:jc w:val="both"/>
        <w:rPr>
          <w:rFonts w:ascii="Simplified Arabic" w:hAnsi="Simplified Arabic" w:cs="Simplified Arabic"/>
          <w:sz w:val="28"/>
          <w:szCs w:val="28"/>
          <w:rtl/>
        </w:rPr>
      </w:pPr>
      <w:r w:rsidRPr="0028526F">
        <w:rPr>
          <w:rFonts w:ascii="Simplified Arabic" w:hAnsi="Simplified Arabic" w:cs="Simplified Arabic"/>
          <w:sz w:val="28"/>
          <w:szCs w:val="28"/>
          <w:rtl/>
        </w:rPr>
        <w:t>شكل رقم (1): النموذج المفاهيمي للدراسة</w:t>
      </w:r>
    </w:p>
    <w:p w14:paraId="5E0E2D76" w14:textId="61DDA202" w:rsidR="0028526F" w:rsidRPr="0076293B" w:rsidRDefault="0028526F" w:rsidP="0028526F">
      <w:pPr>
        <w:ind w:left="360"/>
        <w:jc w:val="both"/>
        <w:rPr>
          <w:rFonts w:ascii="Simplified Arabic" w:hAnsi="Simplified Arabic" w:cs="Simplified Arabic"/>
          <w:sz w:val="28"/>
          <w:szCs w:val="28"/>
          <w:rtl/>
        </w:rPr>
      </w:pPr>
      <w:r>
        <w:rPr>
          <w:rFonts w:ascii="Simplified Arabic" w:hAnsi="Simplified Arabic" w:cs="Simplified Arabic"/>
          <w:noProof/>
          <w:sz w:val="28"/>
          <w:szCs w:val="28"/>
          <w:rtl/>
          <w:lang w:val="ar-SA"/>
          <w14:ligatures w14:val="none"/>
        </w:rPr>
        <w:lastRenderedPageBreak/>
        <w:drawing>
          <wp:inline distT="0" distB="0" distL="0" distR="0" wp14:anchorId="0E9D1A7E" wp14:editId="31FECF86">
            <wp:extent cx="5486400" cy="222885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23A2E92" w14:textId="2B3216DD" w:rsidR="008E695F" w:rsidRPr="008E695F" w:rsidRDefault="008E695F" w:rsidP="00F86A31">
      <w:pPr>
        <w:pStyle w:val="ListParagraph"/>
        <w:numPr>
          <w:ilvl w:val="1"/>
          <w:numId w:val="6"/>
        </w:numPr>
        <w:ind w:left="732"/>
        <w:jc w:val="both"/>
        <w:rPr>
          <w:rFonts w:ascii="Simplified Arabic" w:hAnsi="Simplified Arabic" w:cs="Simplified Arabic"/>
          <w:b/>
          <w:bCs/>
          <w:sz w:val="28"/>
          <w:szCs w:val="28"/>
        </w:rPr>
      </w:pPr>
      <w:r w:rsidRPr="008E695F">
        <w:rPr>
          <w:rFonts w:ascii="Simplified Arabic" w:hAnsi="Simplified Arabic" w:cs="Simplified Arabic"/>
          <w:b/>
          <w:bCs/>
          <w:sz w:val="28"/>
          <w:szCs w:val="28"/>
          <w:rtl/>
        </w:rPr>
        <w:t>المتغير المستقل</w:t>
      </w:r>
      <w:r w:rsidRPr="008E695F">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8E695F">
        <w:rPr>
          <w:rFonts w:ascii="Simplified Arabic" w:hAnsi="Simplified Arabic" w:cs="Simplified Arabic"/>
          <w:b/>
          <w:bCs/>
          <w:sz w:val="28"/>
          <w:szCs w:val="28"/>
          <w:rtl/>
        </w:rPr>
        <w:t>بيئة العمل المرنة</w:t>
      </w:r>
      <w:r w:rsidRPr="008E695F">
        <w:rPr>
          <w:rFonts w:ascii="Simplified Arabic" w:hAnsi="Simplified Arabic" w:cs="Simplified Arabic"/>
          <w:sz w:val="28"/>
          <w:szCs w:val="28"/>
          <w:rtl/>
        </w:rPr>
        <w:t>، وتشمل</w:t>
      </w:r>
      <w:r w:rsidRPr="008E695F">
        <w:rPr>
          <w:rFonts w:ascii="Simplified Arabic" w:hAnsi="Simplified Arabic" w:cs="Simplified Arabic"/>
          <w:sz w:val="28"/>
          <w:szCs w:val="28"/>
        </w:rPr>
        <w:t>:</w:t>
      </w:r>
    </w:p>
    <w:p w14:paraId="1D196D82" w14:textId="77777777" w:rsidR="008E695F" w:rsidRPr="008E695F" w:rsidRDefault="008E695F" w:rsidP="00F86A31">
      <w:pPr>
        <w:numPr>
          <w:ilvl w:val="1"/>
          <w:numId w:val="8"/>
        </w:numPr>
        <w:tabs>
          <w:tab w:val="clear" w:pos="1440"/>
        </w:tabs>
        <w:ind w:left="732"/>
        <w:jc w:val="both"/>
        <w:rPr>
          <w:rFonts w:ascii="Simplified Arabic" w:hAnsi="Simplified Arabic" w:cs="Simplified Arabic"/>
          <w:sz w:val="28"/>
          <w:szCs w:val="28"/>
        </w:rPr>
      </w:pPr>
      <w:r w:rsidRPr="008E695F">
        <w:rPr>
          <w:rFonts w:ascii="Simplified Arabic" w:hAnsi="Simplified Arabic" w:cs="Simplified Arabic"/>
          <w:sz w:val="28"/>
          <w:szCs w:val="28"/>
          <w:rtl/>
        </w:rPr>
        <w:t>نظام العمل عن بعد</w:t>
      </w:r>
      <w:r w:rsidRPr="008E695F">
        <w:rPr>
          <w:rFonts w:ascii="Simplified Arabic" w:hAnsi="Simplified Arabic" w:cs="Simplified Arabic"/>
          <w:sz w:val="28"/>
          <w:szCs w:val="28"/>
        </w:rPr>
        <w:t>.</w:t>
      </w:r>
    </w:p>
    <w:p w14:paraId="738ADF3A" w14:textId="77777777" w:rsidR="008E695F" w:rsidRPr="008E695F" w:rsidRDefault="008E695F" w:rsidP="00F86A31">
      <w:pPr>
        <w:numPr>
          <w:ilvl w:val="1"/>
          <w:numId w:val="8"/>
        </w:numPr>
        <w:tabs>
          <w:tab w:val="clear" w:pos="1440"/>
        </w:tabs>
        <w:ind w:left="732"/>
        <w:jc w:val="both"/>
        <w:rPr>
          <w:rFonts w:ascii="Simplified Arabic" w:hAnsi="Simplified Arabic" w:cs="Simplified Arabic"/>
          <w:sz w:val="28"/>
          <w:szCs w:val="28"/>
        </w:rPr>
      </w:pPr>
      <w:r w:rsidRPr="008E695F">
        <w:rPr>
          <w:rFonts w:ascii="Simplified Arabic" w:hAnsi="Simplified Arabic" w:cs="Simplified Arabic"/>
          <w:sz w:val="28"/>
          <w:szCs w:val="28"/>
          <w:rtl/>
        </w:rPr>
        <w:t>ساعات العمل المرنة</w:t>
      </w:r>
      <w:r w:rsidRPr="008E695F">
        <w:rPr>
          <w:rFonts w:ascii="Simplified Arabic" w:hAnsi="Simplified Arabic" w:cs="Simplified Arabic"/>
          <w:sz w:val="28"/>
          <w:szCs w:val="28"/>
        </w:rPr>
        <w:t>.</w:t>
      </w:r>
    </w:p>
    <w:p w14:paraId="31A2AD75" w14:textId="77777777" w:rsidR="008E695F" w:rsidRPr="008E695F" w:rsidRDefault="008E695F" w:rsidP="00F86A31">
      <w:pPr>
        <w:numPr>
          <w:ilvl w:val="1"/>
          <w:numId w:val="8"/>
        </w:numPr>
        <w:tabs>
          <w:tab w:val="clear" w:pos="1440"/>
        </w:tabs>
        <w:ind w:left="732"/>
        <w:jc w:val="both"/>
        <w:rPr>
          <w:rFonts w:ascii="Simplified Arabic" w:hAnsi="Simplified Arabic" w:cs="Simplified Arabic"/>
          <w:sz w:val="28"/>
          <w:szCs w:val="28"/>
        </w:rPr>
      </w:pPr>
      <w:r w:rsidRPr="008E695F">
        <w:rPr>
          <w:rFonts w:ascii="Simplified Arabic" w:hAnsi="Simplified Arabic" w:cs="Simplified Arabic"/>
          <w:sz w:val="28"/>
          <w:szCs w:val="28"/>
          <w:rtl/>
        </w:rPr>
        <w:t>إمكانية اختيار مكان العمل</w:t>
      </w:r>
      <w:r w:rsidRPr="008E695F">
        <w:rPr>
          <w:rFonts w:ascii="Simplified Arabic" w:hAnsi="Simplified Arabic" w:cs="Simplified Arabic"/>
          <w:sz w:val="28"/>
          <w:szCs w:val="28"/>
        </w:rPr>
        <w:t>.</w:t>
      </w:r>
    </w:p>
    <w:p w14:paraId="48E51EDF" w14:textId="77777777" w:rsidR="008E695F" w:rsidRPr="008E695F" w:rsidRDefault="008E695F" w:rsidP="00F86A31">
      <w:pPr>
        <w:numPr>
          <w:ilvl w:val="1"/>
          <w:numId w:val="8"/>
        </w:numPr>
        <w:tabs>
          <w:tab w:val="clear" w:pos="1440"/>
        </w:tabs>
        <w:ind w:left="732"/>
        <w:jc w:val="both"/>
        <w:rPr>
          <w:rFonts w:ascii="Simplified Arabic" w:hAnsi="Simplified Arabic" w:cs="Simplified Arabic"/>
          <w:sz w:val="28"/>
          <w:szCs w:val="28"/>
        </w:rPr>
      </w:pPr>
      <w:r w:rsidRPr="008E695F">
        <w:rPr>
          <w:rFonts w:ascii="Simplified Arabic" w:hAnsi="Simplified Arabic" w:cs="Simplified Arabic"/>
          <w:sz w:val="28"/>
          <w:szCs w:val="28"/>
          <w:rtl/>
        </w:rPr>
        <w:t>توازن الحياة المهنية والشخصية</w:t>
      </w:r>
      <w:r w:rsidRPr="008E695F">
        <w:rPr>
          <w:rFonts w:ascii="Simplified Arabic" w:hAnsi="Simplified Arabic" w:cs="Simplified Arabic"/>
          <w:sz w:val="28"/>
          <w:szCs w:val="28"/>
        </w:rPr>
        <w:t>.</w:t>
      </w:r>
    </w:p>
    <w:p w14:paraId="5E9A7952" w14:textId="3BA3EB2F" w:rsidR="008E695F" w:rsidRPr="008E695F" w:rsidRDefault="008E695F" w:rsidP="008E695F">
      <w:pPr>
        <w:ind w:left="360"/>
        <w:jc w:val="both"/>
        <w:rPr>
          <w:rFonts w:ascii="Simplified Arabic" w:hAnsi="Simplified Arabic" w:cs="Simplified Arabic"/>
          <w:b/>
          <w:bCs/>
          <w:sz w:val="28"/>
          <w:szCs w:val="28"/>
        </w:rPr>
      </w:pPr>
      <w:r w:rsidRPr="008E695F">
        <w:rPr>
          <w:rFonts w:ascii="Simplified Arabic" w:hAnsi="Simplified Arabic" w:cs="Simplified Arabic"/>
          <w:b/>
          <w:bCs/>
          <w:sz w:val="28"/>
          <w:szCs w:val="28"/>
          <w:rtl/>
        </w:rPr>
        <w:t xml:space="preserve">المتغيرات الوسيطة </w:t>
      </w:r>
    </w:p>
    <w:p w14:paraId="672D3519" w14:textId="77777777" w:rsidR="008E695F" w:rsidRPr="008E695F" w:rsidRDefault="008E695F" w:rsidP="00F86A31">
      <w:pPr>
        <w:numPr>
          <w:ilvl w:val="0"/>
          <w:numId w:val="10"/>
        </w:numPr>
        <w:jc w:val="both"/>
        <w:rPr>
          <w:rFonts w:ascii="Simplified Arabic" w:hAnsi="Simplified Arabic" w:cs="Simplified Arabic"/>
          <w:sz w:val="28"/>
          <w:szCs w:val="28"/>
        </w:rPr>
      </w:pPr>
      <w:r w:rsidRPr="008E695F">
        <w:rPr>
          <w:rFonts w:ascii="Simplified Arabic" w:hAnsi="Simplified Arabic" w:cs="Simplified Arabic"/>
          <w:sz w:val="28"/>
          <w:szCs w:val="28"/>
          <w:rtl/>
        </w:rPr>
        <w:t>الدعم الإداري</w:t>
      </w:r>
      <w:r w:rsidRPr="008E695F">
        <w:rPr>
          <w:rFonts w:ascii="Simplified Arabic" w:hAnsi="Simplified Arabic" w:cs="Simplified Arabic"/>
          <w:sz w:val="28"/>
          <w:szCs w:val="28"/>
        </w:rPr>
        <w:t>.</w:t>
      </w:r>
    </w:p>
    <w:p w14:paraId="320B1A1D" w14:textId="1D3ADB11" w:rsidR="008E695F" w:rsidRDefault="008E695F" w:rsidP="00F86A31">
      <w:pPr>
        <w:pStyle w:val="ListParagraph"/>
        <w:numPr>
          <w:ilvl w:val="0"/>
          <w:numId w:val="10"/>
        </w:numPr>
        <w:jc w:val="both"/>
        <w:rPr>
          <w:rFonts w:ascii="Simplified Arabic" w:hAnsi="Simplified Arabic" w:cs="Simplified Arabic"/>
          <w:sz w:val="28"/>
          <w:szCs w:val="28"/>
        </w:rPr>
      </w:pPr>
      <w:r w:rsidRPr="008E695F">
        <w:rPr>
          <w:rFonts w:ascii="Simplified Arabic" w:hAnsi="Simplified Arabic" w:cs="Simplified Arabic"/>
          <w:sz w:val="28"/>
          <w:szCs w:val="28"/>
          <w:rtl/>
        </w:rPr>
        <w:t>الثقافة التنظيمية</w:t>
      </w:r>
    </w:p>
    <w:p w14:paraId="75F2E5BA" w14:textId="7E8B744E" w:rsidR="008E695F" w:rsidRPr="008E695F" w:rsidRDefault="008E695F" w:rsidP="00F86A31">
      <w:pPr>
        <w:pStyle w:val="ListParagraph"/>
        <w:numPr>
          <w:ilvl w:val="0"/>
          <w:numId w:val="10"/>
        </w:numPr>
        <w:rPr>
          <w:rFonts w:ascii="Simplified Arabic" w:hAnsi="Simplified Arabic" w:cs="Simplified Arabic"/>
          <w:sz w:val="28"/>
          <w:szCs w:val="28"/>
          <w:rtl/>
        </w:rPr>
      </w:pPr>
      <w:r w:rsidRPr="008E695F">
        <w:rPr>
          <w:rFonts w:ascii="Simplified Arabic" w:hAnsi="Simplified Arabic" w:cs="Simplified Arabic"/>
          <w:sz w:val="28"/>
          <w:szCs w:val="28"/>
          <w:rtl/>
        </w:rPr>
        <w:t>الخصائص الديموغرافية (الجنس، العمر، الخبرة... إلخ)</w:t>
      </w:r>
      <w:r w:rsidRPr="008E695F">
        <w:rPr>
          <w:rFonts w:ascii="Simplified Arabic" w:hAnsi="Simplified Arabic" w:cs="Simplified Arabic"/>
          <w:sz w:val="28"/>
          <w:szCs w:val="28"/>
        </w:rPr>
        <w:t>.</w:t>
      </w:r>
    </w:p>
    <w:p w14:paraId="3E89F82B" w14:textId="53F88011" w:rsidR="008E695F" w:rsidRPr="008E695F" w:rsidRDefault="008E695F" w:rsidP="008E695F">
      <w:pPr>
        <w:ind w:left="360"/>
        <w:jc w:val="both"/>
        <w:rPr>
          <w:rFonts w:ascii="Simplified Arabic" w:hAnsi="Simplified Arabic" w:cs="Simplified Arabic"/>
          <w:b/>
          <w:bCs/>
          <w:sz w:val="28"/>
          <w:szCs w:val="28"/>
        </w:rPr>
      </w:pPr>
      <w:r w:rsidRPr="008E695F">
        <w:rPr>
          <w:rFonts w:ascii="Simplified Arabic" w:hAnsi="Simplified Arabic" w:cs="Simplified Arabic"/>
          <w:b/>
          <w:bCs/>
          <w:sz w:val="28"/>
          <w:szCs w:val="28"/>
          <w:rtl/>
        </w:rPr>
        <w:t>المتغيرات التابعة</w:t>
      </w:r>
      <w:r w:rsidRPr="008E695F">
        <w:rPr>
          <w:rFonts w:ascii="Simplified Arabic" w:hAnsi="Simplified Arabic" w:cs="Simplified Arabic"/>
          <w:b/>
          <w:bCs/>
          <w:sz w:val="28"/>
          <w:szCs w:val="28"/>
        </w:rPr>
        <w:t>:</w:t>
      </w:r>
    </w:p>
    <w:p w14:paraId="4E025F90" w14:textId="77777777" w:rsidR="008E695F" w:rsidRPr="008E695F" w:rsidRDefault="008E695F" w:rsidP="00F86A31">
      <w:pPr>
        <w:numPr>
          <w:ilvl w:val="0"/>
          <w:numId w:val="9"/>
        </w:numPr>
        <w:jc w:val="both"/>
        <w:rPr>
          <w:rFonts w:ascii="Simplified Arabic" w:hAnsi="Simplified Arabic" w:cs="Simplified Arabic"/>
          <w:sz w:val="28"/>
          <w:szCs w:val="28"/>
        </w:rPr>
      </w:pPr>
      <w:r w:rsidRPr="008E695F">
        <w:rPr>
          <w:rFonts w:ascii="Simplified Arabic" w:hAnsi="Simplified Arabic" w:cs="Simplified Arabic"/>
          <w:b/>
          <w:bCs/>
          <w:sz w:val="28"/>
          <w:szCs w:val="28"/>
          <w:rtl/>
        </w:rPr>
        <w:t>الإنتاجية</w:t>
      </w:r>
      <w:r w:rsidRPr="008E695F">
        <w:rPr>
          <w:rFonts w:ascii="Simplified Arabic" w:hAnsi="Simplified Arabic" w:cs="Simplified Arabic"/>
          <w:sz w:val="28"/>
          <w:szCs w:val="28"/>
        </w:rPr>
        <w:t xml:space="preserve">: </w:t>
      </w:r>
      <w:r w:rsidRPr="008E695F">
        <w:rPr>
          <w:rFonts w:ascii="Simplified Arabic" w:hAnsi="Simplified Arabic" w:cs="Simplified Arabic"/>
          <w:sz w:val="28"/>
          <w:szCs w:val="28"/>
          <w:rtl/>
        </w:rPr>
        <w:t>قياس أداء الموظف ومدى تحقيقه للأهداف</w:t>
      </w:r>
      <w:r w:rsidRPr="008E695F">
        <w:rPr>
          <w:rFonts w:ascii="Simplified Arabic" w:hAnsi="Simplified Arabic" w:cs="Simplified Arabic"/>
          <w:sz w:val="28"/>
          <w:szCs w:val="28"/>
        </w:rPr>
        <w:t>.</w:t>
      </w:r>
    </w:p>
    <w:p w14:paraId="72C55A7B" w14:textId="42A543A6" w:rsidR="00C23185" w:rsidRDefault="008E695F" w:rsidP="005516C8">
      <w:pPr>
        <w:numPr>
          <w:ilvl w:val="0"/>
          <w:numId w:val="9"/>
        </w:numPr>
        <w:jc w:val="both"/>
        <w:rPr>
          <w:rFonts w:ascii="Simplified Arabic" w:hAnsi="Simplified Arabic" w:cs="Simplified Arabic"/>
          <w:sz w:val="28"/>
          <w:szCs w:val="28"/>
        </w:rPr>
      </w:pPr>
      <w:r w:rsidRPr="008E695F">
        <w:rPr>
          <w:rFonts w:ascii="Simplified Arabic" w:hAnsi="Simplified Arabic" w:cs="Simplified Arabic"/>
          <w:b/>
          <w:bCs/>
          <w:sz w:val="28"/>
          <w:szCs w:val="28"/>
          <w:rtl/>
        </w:rPr>
        <w:t>السعادة الوظيفية</w:t>
      </w:r>
      <w:r w:rsidRPr="008E695F">
        <w:rPr>
          <w:rFonts w:ascii="Simplified Arabic" w:hAnsi="Simplified Arabic" w:cs="Simplified Arabic"/>
          <w:sz w:val="28"/>
          <w:szCs w:val="28"/>
        </w:rPr>
        <w:t xml:space="preserve">: </w:t>
      </w:r>
      <w:r w:rsidRPr="008E695F">
        <w:rPr>
          <w:rFonts w:ascii="Simplified Arabic" w:hAnsi="Simplified Arabic" w:cs="Simplified Arabic"/>
          <w:sz w:val="28"/>
          <w:szCs w:val="28"/>
          <w:rtl/>
        </w:rPr>
        <w:t>الشعور بالرضا والتحفيز داخل بيئة العمل</w:t>
      </w:r>
      <w:r w:rsidRPr="008E695F">
        <w:rPr>
          <w:rFonts w:ascii="Simplified Arabic" w:hAnsi="Simplified Arabic" w:cs="Simplified Arabic"/>
          <w:sz w:val="28"/>
          <w:szCs w:val="28"/>
        </w:rPr>
        <w:t>.</w:t>
      </w:r>
    </w:p>
    <w:p w14:paraId="59210D65" w14:textId="640BD094" w:rsidR="005516C8" w:rsidRDefault="005516C8" w:rsidP="005516C8">
      <w:pPr>
        <w:ind w:left="720"/>
        <w:jc w:val="both"/>
        <w:rPr>
          <w:rFonts w:ascii="Simplified Arabic" w:hAnsi="Simplified Arabic" w:cs="Simplified Arabic"/>
          <w:b/>
          <w:bCs/>
          <w:sz w:val="28"/>
          <w:szCs w:val="28"/>
          <w:rtl/>
        </w:rPr>
      </w:pPr>
    </w:p>
    <w:p w14:paraId="344DA564" w14:textId="21CECF30" w:rsidR="005516C8" w:rsidRDefault="005516C8" w:rsidP="005516C8">
      <w:pPr>
        <w:ind w:left="720"/>
        <w:jc w:val="both"/>
        <w:rPr>
          <w:rFonts w:ascii="Simplified Arabic" w:hAnsi="Simplified Arabic" w:cs="Simplified Arabic"/>
          <w:b/>
          <w:bCs/>
          <w:sz w:val="28"/>
          <w:szCs w:val="28"/>
          <w:rtl/>
        </w:rPr>
      </w:pPr>
    </w:p>
    <w:p w14:paraId="15EF2075" w14:textId="11BCEEF1" w:rsidR="005516C8" w:rsidRDefault="005516C8" w:rsidP="005516C8">
      <w:pPr>
        <w:ind w:left="720"/>
        <w:jc w:val="both"/>
        <w:rPr>
          <w:rFonts w:ascii="Simplified Arabic" w:hAnsi="Simplified Arabic" w:cs="Simplified Arabic"/>
          <w:b/>
          <w:bCs/>
          <w:sz w:val="28"/>
          <w:szCs w:val="28"/>
          <w:rtl/>
        </w:rPr>
      </w:pPr>
    </w:p>
    <w:p w14:paraId="18273D24" w14:textId="77777777" w:rsidR="005516C8" w:rsidRPr="005516C8" w:rsidRDefault="005516C8" w:rsidP="005516C8">
      <w:pPr>
        <w:ind w:left="720"/>
        <w:jc w:val="both"/>
        <w:rPr>
          <w:rFonts w:ascii="Simplified Arabic" w:hAnsi="Simplified Arabic" w:cs="Simplified Arabic"/>
          <w:sz w:val="28"/>
          <w:szCs w:val="28"/>
          <w:rtl/>
        </w:rPr>
      </w:pPr>
    </w:p>
    <w:p w14:paraId="47328228" w14:textId="77777777" w:rsidR="008E695F" w:rsidRPr="008E695F" w:rsidRDefault="008E695F" w:rsidP="008E695F">
      <w:pPr>
        <w:ind w:left="360"/>
        <w:jc w:val="both"/>
        <w:rPr>
          <w:rFonts w:ascii="Simplified Arabic" w:hAnsi="Simplified Arabic" w:cs="Simplified Arabic"/>
          <w:b/>
          <w:bCs/>
          <w:sz w:val="28"/>
          <w:szCs w:val="28"/>
        </w:rPr>
      </w:pPr>
      <w:r w:rsidRPr="008E695F">
        <w:rPr>
          <w:rFonts w:ascii="Simplified Arabic" w:hAnsi="Simplified Arabic" w:cs="Simplified Arabic"/>
          <w:b/>
          <w:bCs/>
          <w:sz w:val="28"/>
          <w:szCs w:val="28"/>
          <w:rtl/>
        </w:rPr>
        <w:lastRenderedPageBreak/>
        <w:t>حدود البحث</w:t>
      </w:r>
    </w:p>
    <w:p w14:paraId="77B80D0C" w14:textId="77777777" w:rsidR="008E695F" w:rsidRPr="008E695F" w:rsidRDefault="008E695F" w:rsidP="00F86A31">
      <w:pPr>
        <w:numPr>
          <w:ilvl w:val="0"/>
          <w:numId w:val="11"/>
        </w:numPr>
        <w:jc w:val="both"/>
        <w:rPr>
          <w:rFonts w:ascii="Simplified Arabic" w:hAnsi="Simplified Arabic" w:cs="Simplified Arabic"/>
          <w:sz w:val="28"/>
          <w:szCs w:val="28"/>
        </w:rPr>
      </w:pPr>
      <w:r w:rsidRPr="008E695F">
        <w:rPr>
          <w:rFonts w:ascii="Simplified Arabic" w:hAnsi="Simplified Arabic" w:cs="Simplified Arabic"/>
          <w:b/>
          <w:bCs/>
          <w:sz w:val="28"/>
          <w:szCs w:val="28"/>
          <w:rtl/>
        </w:rPr>
        <w:t>الحدود المكانية (الموقع الجغرافي)</w:t>
      </w:r>
      <w:r w:rsidRPr="008E695F">
        <w:rPr>
          <w:rFonts w:ascii="Simplified Arabic" w:hAnsi="Simplified Arabic" w:cs="Simplified Arabic"/>
          <w:b/>
          <w:bCs/>
          <w:sz w:val="28"/>
          <w:szCs w:val="28"/>
        </w:rPr>
        <w:t>:</w:t>
      </w:r>
      <w:r w:rsidRPr="008E695F">
        <w:rPr>
          <w:rFonts w:ascii="Simplified Arabic" w:hAnsi="Simplified Arabic" w:cs="Simplified Arabic"/>
          <w:sz w:val="28"/>
          <w:szCs w:val="28"/>
        </w:rPr>
        <w:br/>
      </w:r>
      <w:r w:rsidRPr="008E695F">
        <w:rPr>
          <w:rFonts w:ascii="Simplified Arabic" w:hAnsi="Simplified Arabic" w:cs="Simplified Arabic"/>
          <w:sz w:val="28"/>
          <w:szCs w:val="28"/>
          <w:rtl/>
        </w:rPr>
        <w:t xml:space="preserve">يقتصر نطاق هذه الدراسة على شركة </w:t>
      </w:r>
      <w:r w:rsidRPr="008E695F">
        <w:rPr>
          <w:rFonts w:ascii="Simplified Arabic" w:hAnsi="Simplified Arabic" w:cs="Simplified Arabic"/>
          <w:b/>
          <w:bCs/>
          <w:sz w:val="28"/>
          <w:szCs w:val="28"/>
          <w:rtl/>
        </w:rPr>
        <w:t>علم</w:t>
      </w:r>
      <w:r w:rsidRPr="008E695F">
        <w:rPr>
          <w:rFonts w:ascii="Simplified Arabic" w:hAnsi="Simplified Arabic" w:cs="Simplified Arabic"/>
          <w:b/>
          <w:bCs/>
          <w:sz w:val="28"/>
          <w:szCs w:val="28"/>
        </w:rPr>
        <w:t xml:space="preserve"> (Elm)</w:t>
      </w:r>
      <w:r w:rsidRPr="008E695F">
        <w:rPr>
          <w:rFonts w:ascii="Simplified Arabic" w:hAnsi="Simplified Arabic" w:cs="Simplified Arabic"/>
          <w:sz w:val="28"/>
          <w:szCs w:val="28"/>
        </w:rPr>
        <w:t xml:space="preserve"> </w:t>
      </w:r>
      <w:r w:rsidRPr="008E695F">
        <w:rPr>
          <w:rFonts w:ascii="Simplified Arabic" w:hAnsi="Simplified Arabic" w:cs="Simplified Arabic"/>
          <w:sz w:val="28"/>
          <w:szCs w:val="28"/>
          <w:rtl/>
        </w:rPr>
        <w:t xml:space="preserve">بمدينة </w:t>
      </w:r>
      <w:r w:rsidRPr="008E695F">
        <w:rPr>
          <w:rFonts w:ascii="Simplified Arabic" w:hAnsi="Simplified Arabic" w:cs="Simplified Arabic"/>
          <w:b/>
          <w:bCs/>
          <w:sz w:val="28"/>
          <w:szCs w:val="28"/>
          <w:rtl/>
        </w:rPr>
        <w:t>الرياض</w:t>
      </w:r>
      <w:r w:rsidRPr="008E695F">
        <w:rPr>
          <w:rFonts w:ascii="Simplified Arabic" w:hAnsi="Simplified Arabic" w:cs="Simplified Arabic"/>
          <w:sz w:val="28"/>
          <w:szCs w:val="28"/>
          <w:rtl/>
        </w:rPr>
        <w:t xml:space="preserve"> في المملكة العربية السعودية، باعتبارها واحدة من أبرز الشركات التي تعتمد نماذج بيئة العمل المرنة في قطاع الخدمات التقنية</w:t>
      </w:r>
      <w:r w:rsidRPr="008E695F">
        <w:rPr>
          <w:rFonts w:ascii="Simplified Arabic" w:hAnsi="Simplified Arabic" w:cs="Simplified Arabic"/>
          <w:sz w:val="28"/>
          <w:szCs w:val="28"/>
        </w:rPr>
        <w:t>.</w:t>
      </w:r>
    </w:p>
    <w:p w14:paraId="6AD9815D" w14:textId="0016794D" w:rsidR="008E695F" w:rsidRPr="008E695F" w:rsidRDefault="008E695F" w:rsidP="00F86A31">
      <w:pPr>
        <w:numPr>
          <w:ilvl w:val="0"/>
          <w:numId w:val="11"/>
        </w:numPr>
        <w:jc w:val="both"/>
        <w:rPr>
          <w:rFonts w:ascii="Simplified Arabic" w:hAnsi="Simplified Arabic" w:cs="Simplified Arabic"/>
          <w:sz w:val="28"/>
          <w:szCs w:val="28"/>
        </w:rPr>
      </w:pPr>
      <w:r w:rsidRPr="008E695F">
        <w:rPr>
          <w:rFonts w:ascii="Simplified Arabic" w:hAnsi="Simplified Arabic" w:cs="Simplified Arabic"/>
          <w:b/>
          <w:bCs/>
          <w:sz w:val="28"/>
          <w:szCs w:val="28"/>
          <w:rtl/>
        </w:rPr>
        <w:t>الحدود الزمانية (الإطار الزمني)</w:t>
      </w:r>
      <w:r w:rsidRPr="008E695F">
        <w:rPr>
          <w:rFonts w:ascii="Simplified Arabic" w:hAnsi="Simplified Arabic" w:cs="Simplified Arabic"/>
          <w:b/>
          <w:bCs/>
          <w:sz w:val="28"/>
          <w:szCs w:val="28"/>
        </w:rPr>
        <w:t>:</w:t>
      </w:r>
      <w:r w:rsidRPr="008E695F">
        <w:rPr>
          <w:rFonts w:ascii="Simplified Arabic" w:hAnsi="Simplified Arabic" w:cs="Simplified Arabic"/>
          <w:sz w:val="28"/>
          <w:szCs w:val="28"/>
        </w:rPr>
        <w:br/>
      </w:r>
      <w:r w:rsidRPr="008E695F">
        <w:rPr>
          <w:rFonts w:ascii="Simplified Arabic" w:hAnsi="Simplified Arabic" w:cs="Simplified Arabic"/>
          <w:sz w:val="28"/>
          <w:szCs w:val="28"/>
          <w:rtl/>
        </w:rPr>
        <w:t xml:space="preserve">تم إجراء هذه الدراسة خلال الفصل الدراسي الثاني من العام الجامعي </w:t>
      </w:r>
      <w:r w:rsidRPr="008E695F">
        <w:rPr>
          <w:rFonts w:ascii="Simplified Arabic" w:hAnsi="Simplified Arabic" w:cs="Simplified Arabic"/>
          <w:b/>
          <w:bCs/>
          <w:sz w:val="28"/>
          <w:szCs w:val="28"/>
        </w:rPr>
        <w:t>2024/2025</w:t>
      </w:r>
      <w:r w:rsidRPr="008E695F">
        <w:rPr>
          <w:rFonts w:ascii="Simplified Arabic" w:hAnsi="Simplified Arabic" w:cs="Simplified Arabic"/>
          <w:sz w:val="28"/>
          <w:szCs w:val="28"/>
          <w:rtl/>
        </w:rPr>
        <w:t xml:space="preserve">، وقد تم جمع البيانات وتحليلها في الفترة بين </w:t>
      </w:r>
      <w:r w:rsidR="003C3DA9">
        <w:rPr>
          <w:rFonts w:ascii="Simplified Arabic" w:hAnsi="Simplified Arabic" w:cs="Simplified Arabic" w:hint="cs"/>
          <w:b/>
          <w:bCs/>
          <w:sz w:val="28"/>
          <w:szCs w:val="28"/>
          <w:rtl/>
        </w:rPr>
        <w:t>اسبوع من اول شهر يوليو2025</w:t>
      </w:r>
    </w:p>
    <w:p w14:paraId="3544BE4D" w14:textId="77777777" w:rsidR="008E695F" w:rsidRPr="008E695F" w:rsidRDefault="008E695F" w:rsidP="00F86A31">
      <w:pPr>
        <w:numPr>
          <w:ilvl w:val="0"/>
          <w:numId w:val="11"/>
        </w:numPr>
        <w:jc w:val="both"/>
        <w:rPr>
          <w:rFonts w:ascii="Simplified Arabic" w:hAnsi="Simplified Arabic" w:cs="Simplified Arabic"/>
          <w:sz w:val="28"/>
          <w:szCs w:val="28"/>
        </w:rPr>
      </w:pPr>
      <w:r w:rsidRPr="008E695F">
        <w:rPr>
          <w:rFonts w:ascii="Simplified Arabic" w:hAnsi="Simplified Arabic" w:cs="Simplified Arabic"/>
          <w:b/>
          <w:bCs/>
          <w:sz w:val="28"/>
          <w:szCs w:val="28"/>
          <w:rtl/>
        </w:rPr>
        <w:t>الحدود الموضوعية (محتوى الدراسة)</w:t>
      </w:r>
      <w:r w:rsidRPr="008E695F">
        <w:rPr>
          <w:rFonts w:ascii="Simplified Arabic" w:hAnsi="Simplified Arabic" w:cs="Simplified Arabic"/>
          <w:b/>
          <w:bCs/>
          <w:sz w:val="28"/>
          <w:szCs w:val="28"/>
        </w:rPr>
        <w:t>:</w:t>
      </w:r>
      <w:r w:rsidRPr="008E695F">
        <w:rPr>
          <w:rFonts w:ascii="Simplified Arabic" w:hAnsi="Simplified Arabic" w:cs="Simplified Arabic"/>
          <w:sz w:val="28"/>
          <w:szCs w:val="28"/>
        </w:rPr>
        <w:br/>
      </w:r>
      <w:r w:rsidRPr="008E695F">
        <w:rPr>
          <w:rFonts w:ascii="Simplified Arabic" w:hAnsi="Simplified Arabic" w:cs="Simplified Arabic"/>
          <w:sz w:val="28"/>
          <w:szCs w:val="28"/>
          <w:rtl/>
        </w:rPr>
        <w:t>تركز الدراسة على تحليل تأثير بيئة العمل المرنة على كل من الإنتاجية والسعادة الوظيفية لدى العاملين في الشركة، دون التطرق إلى متغيرات أخرى قد تؤثر في هذه العلاقة مثل الثقافة المؤسسية أو المهارات القيادية</w:t>
      </w:r>
      <w:r w:rsidRPr="008E695F">
        <w:rPr>
          <w:rFonts w:ascii="Simplified Arabic" w:hAnsi="Simplified Arabic" w:cs="Simplified Arabic"/>
          <w:sz w:val="28"/>
          <w:szCs w:val="28"/>
        </w:rPr>
        <w:t>.</w:t>
      </w:r>
    </w:p>
    <w:p w14:paraId="3F6E7F11" w14:textId="21D59037" w:rsidR="008E695F" w:rsidRPr="003C3DA9" w:rsidRDefault="008E695F" w:rsidP="00F86A31">
      <w:pPr>
        <w:numPr>
          <w:ilvl w:val="0"/>
          <w:numId w:val="11"/>
        </w:numPr>
        <w:jc w:val="both"/>
        <w:rPr>
          <w:rFonts w:ascii="Simplified Arabic" w:hAnsi="Simplified Arabic" w:cs="Simplified Arabic"/>
          <w:sz w:val="28"/>
          <w:szCs w:val="28"/>
          <w:rtl/>
        </w:rPr>
      </w:pPr>
      <w:r w:rsidRPr="008E695F">
        <w:rPr>
          <w:rFonts w:ascii="Simplified Arabic" w:hAnsi="Simplified Arabic" w:cs="Simplified Arabic"/>
          <w:b/>
          <w:bCs/>
          <w:sz w:val="28"/>
          <w:szCs w:val="28"/>
          <w:rtl/>
        </w:rPr>
        <w:t>الحدود المنهجية (المنهج والأسلوب)</w:t>
      </w:r>
      <w:r w:rsidRPr="008E695F">
        <w:rPr>
          <w:rFonts w:ascii="Simplified Arabic" w:hAnsi="Simplified Arabic" w:cs="Simplified Arabic"/>
          <w:b/>
          <w:bCs/>
          <w:sz w:val="28"/>
          <w:szCs w:val="28"/>
        </w:rPr>
        <w:t>:</w:t>
      </w:r>
      <w:r w:rsidRPr="008E695F">
        <w:rPr>
          <w:rFonts w:ascii="Simplified Arabic" w:hAnsi="Simplified Arabic" w:cs="Simplified Arabic"/>
          <w:sz w:val="28"/>
          <w:szCs w:val="28"/>
        </w:rPr>
        <w:br/>
      </w:r>
      <w:r w:rsidRPr="008E695F">
        <w:rPr>
          <w:rFonts w:ascii="Simplified Arabic" w:hAnsi="Simplified Arabic" w:cs="Simplified Arabic"/>
          <w:sz w:val="28"/>
          <w:szCs w:val="28"/>
          <w:rtl/>
        </w:rPr>
        <w:t>تعتمد هذه الدراسة على المنهج الوصفي التحليلي، باستخدام الاستبانة كأداة رئيسية لجمع البيانات من عينة من الموظفين. كما تم توظيف الأساليب الإحصائية المناسبة لتحليل النتائج واختبار الفرضيات</w:t>
      </w:r>
      <w:r w:rsidRPr="008E695F">
        <w:rPr>
          <w:rFonts w:ascii="Simplified Arabic" w:hAnsi="Simplified Arabic" w:cs="Simplified Arabic"/>
          <w:sz w:val="28"/>
          <w:szCs w:val="28"/>
        </w:rPr>
        <w:t>.</w:t>
      </w:r>
    </w:p>
    <w:p w14:paraId="7615716F" w14:textId="77777777" w:rsidR="003C3DA9" w:rsidRPr="003C3DA9" w:rsidRDefault="003C3DA9" w:rsidP="003C3DA9">
      <w:pPr>
        <w:ind w:left="360"/>
        <w:jc w:val="both"/>
        <w:rPr>
          <w:rFonts w:ascii="Simplified Arabic" w:hAnsi="Simplified Arabic" w:cs="Simplified Arabic"/>
          <w:b/>
          <w:bCs/>
          <w:sz w:val="28"/>
          <w:szCs w:val="28"/>
        </w:rPr>
      </w:pPr>
      <w:r w:rsidRPr="003C3DA9">
        <w:rPr>
          <w:rFonts w:ascii="Simplified Arabic" w:hAnsi="Simplified Arabic" w:cs="Simplified Arabic"/>
          <w:b/>
          <w:bCs/>
          <w:sz w:val="28"/>
          <w:szCs w:val="28"/>
          <w:rtl/>
        </w:rPr>
        <w:t>خاتمة الفصل الأول</w:t>
      </w:r>
    </w:p>
    <w:p w14:paraId="2FAD9767" w14:textId="77777777" w:rsidR="003C3DA9" w:rsidRPr="003C3DA9" w:rsidRDefault="003C3DA9" w:rsidP="003C3DA9">
      <w:pPr>
        <w:ind w:left="360"/>
        <w:jc w:val="both"/>
        <w:rPr>
          <w:rFonts w:ascii="Simplified Arabic" w:hAnsi="Simplified Arabic" w:cs="Simplified Arabic"/>
          <w:sz w:val="28"/>
          <w:szCs w:val="28"/>
        </w:rPr>
      </w:pPr>
      <w:r w:rsidRPr="003C3DA9">
        <w:rPr>
          <w:rFonts w:ascii="Simplified Arabic" w:hAnsi="Simplified Arabic" w:cs="Simplified Arabic"/>
          <w:sz w:val="28"/>
          <w:szCs w:val="28"/>
          <w:rtl/>
        </w:rPr>
        <w:t>تناول هذا الفصل الأول من البحث الأسس التمهيدية الضرورية لفهم موضوع الدراسة، حيث تم عرض المقدمة التي توضح الخلفية العامة للموضوع وأهمية البحث، كما تم تحديد المشكلة البحثية بشكل دقيق، وصياغة أهداف واضحة تسعى الدراسة إلى تحقيقها، إضافة إلى فرضيات البحث التي ستخضع للاختبار والتحليل. كذلك، تمت الإشارة إلى حدود البحث من حيث الزمان والمكان والموضوع والمنهج، وتوضيح أبرز المفاهيم والمصطلحات المستخدمة</w:t>
      </w:r>
      <w:r w:rsidRPr="003C3DA9">
        <w:rPr>
          <w:rFonts w:ascii="Simplified Arabic" w:hAnsi="Simplified Arabic" w:cs="Simplified Arabic"/>
          <w:sz w:val="28"/>
          <w:szCs w:val="28"/>
        </w:rPr>
        <w:t>.</w:t>
      </w:r>
    </w:p>
    <w:p w14:paraId="476A0FB5" w14:textId="77BD6FAB" w:rsidR="005516C8" w:rsidRDefault="003C3DA9" w:rsidP="005516C8">
      <w:pPr>
        <w:ind w:left="360"/>
        <w:jc w:val="both"/>
        <w:rPr>
          <w:rFonts w:ascii="Simplified Arabic" w:hAnsi="Simplified Arabic" w:cs="Simplified Arabic"/>
          <w:sz w:val="28"/>
          <w:szCs w:val="28"/>
          <w:rtl/>
        </w:rPr>
      </w:pPr>
      <w:r w:rsidRPr="003C3DA9">
        <w:rPr>
          <w:rFonts w:ascii="Simplified Arabic" w:hAnsi="Simplified Arabic" w:cs="Simplified Arabic"/>
          <w:sz w:val="28"/>
          <w:szCs w:val="28"/>
          <w:rtl/>
        </w:rPr>
        <w:t>يمثل هذا الفصل قاعدة انطلاق لبناء الإطار العلمي للدراسة، حيث سيتم في الفصول القادمة التوسع في مناقشة الجوانب النظرية والتحليلية والتطبيقية المرتبطة ببيئة العمل المرنة وتأثيرها على الإنتاجية والسعادة الوظيفية، بالاعتماد على مصادر علمية متنوعة ودعم بالبيانات الميدانية</w:t>
      </w:r>
      <w:r w:rsidRPr="003C3DA9">
        <w:rPr>
          <w:rFonts w:ascii="Simplified Arabic" w:hAnsi="Simplified Arabic" w:cs="Simplified Arabic"/>
          <w:sz w:val="28"/>
          <w:szCs w:val="28"/>
        </w:rPr>
        <w:t>.</w:t>
      </w:r>
    </w:p>
    <w:p w14:paraId="754E938A" w14:textId="627F0021" w:rsidR="005516C8" w:rsidRDefault="005516C8" w:rsidP="00C23185">
      <w:pPr>
        <w:ind w:left="360"/>
        <w:jc w:val="both"/>
        <w:rPr>
          <w:rFonts w:ascii="Simplified Arabic" w:hAnsi="Simplified Arabic" w:cs="Simplified Arabic"/>
          <w:sz w:val="28"/>
          <w:szCs w:val="28"/>
          <w:rtl/>
        </w:rPr>
      </w:pPr>
    </w:p>
    <w:p w14:paraId="3D34DA84" w14:textId="2FAFBC57" w:rsidR="005516C8" w:rsidRDefault="005516C8" w:rsidP="00C23185">
      <w:pPr>
        <w:ind w:left="360"/>
        <w:jc w:val="both"/>
        <w:rPr>
          <w:rFonts w:ascii="Simplified Arabic" w:hAnsi="Simplified Arabic" w:cs="Simplified Arabic"/>
          <w:sz w:val="28"/>
          <w:szCs w:val="28"/>
          <w:rtl/>
        </w:rPr>
      </w:pPr>
    </w:p>
    <w:p w14:paraId="03D92CE7" w14:textId="3D9C3E7C" w:rsidR="005516C8" w:rsidRDefault="005516C8" w:rsidP="00C23185">
      <w:pPr>
        <w:ind w:left="360"/>
        <w:jc w:val="both"/>
        <w:rPr>
          <w:rFonts w:ascii="Simplified Arabic" w:hAnsi="Simplified Arabic" w:cs="Simplified Arabic"/>
          <w:sz w:val="28"/>
          <w:szCs w:val="28"/>
          <w:rtl/>
        </w:rPr>
      </w:pPr>
    </w:p>
    <w:p w14:paraId="2E15E71A" w14:textId="194F91EF" w:rsidR="005516C8" w:rsidRDefault="005516C8" w:rsidP="00C23185">
      <w:pPr>
        <w:ind w:left="360"/>
        <w:jc w:val="both"/>
        <w:rPr>
          <w:rFonts w:ascii="Simplified Arabic" w:hAnsi="Simplified Arabic" w:cs="Simplified Arabic"/>
          <w:sz w:val="28"/>
          <w:szCs w:val="28"/>
          <w:rtl/>
        </w:rPr>
      </w:pPr>
    </w:p>
    <w:p w14:paraId="280DC521" w14:textId="77777777" w:rsidR="005516C8" w:rsidRDefault="005516C8" w:rsidP="005516C8">
      <w:pPr>
        <w:jc w:val="both"/>
        <w:rPr>
          <w:rFonts w:ascii="Simplified Arabic" w:hAnsi="Simplified Arabic" w:cs="Simplified Arabic"/>
          <w:sz w:val="28"/>
          <w:szCs w:val="28"/>
          <w:rtl/>
        </w:rPr>
      </w:pPr>
    </w:p>
    <w:p w14:paraId="7E05EC71" w14:textId="71B3CA21" w:rsidR="005516C8" w:rsidRDefault="005516C8" w:rsidP="005516C8">
      <w:pPr>
        <w:jc w:val="both"/>
        <w:rPr>
          <w:rFonts w:ascii="Simplified Arabic" w:hAnsi="Simplified Arabic" w:cs="Simplified Arabic"/>
          <w:sz w:val="28"/>
          <w:szCs w:val="28"/>
          <w:rtl/>
        </w:rPr>
      </w:pPr>
    </w:p>
    <w:p w14:paraId="195E5757" w14:textId="2FF9BAF7" w:rsidR="005516C8" w:rsidRDefault="005516C8" w:rsidP="00C23185">
      <w:pPr>
        <w:ind w:left="360"/>
        <w:jc w:val="both"/>
        <w:rPr>
          <w:rFonts w:ascii="Simplified Arabic" w:hAnsi="Simplified Arabic" w:cs="Simplified Arabic"/>
          <w:sz w:val="28"/>
          <w:szCs w:val="28"/>
          <w:rtl/>
        </w:rPr>
      </w:pPr>
    </w:p>
    <w:p w14:paraId="1A866768" w14:textId="77777777" w:rsidR="005516C8" w:rsidRDefault="005516C8" w:rsidP="00C23185">
      <w:pPr>
        <w:ind w:left="360"/>
        <w:jc w:val="both"/>
        <w:rPr>
          <w:rFonts w:ascii="Simplified Arabic" w:hAnsi="Simplified Arabic" w:cs="Simplified Arabic"/>
          <w:sz w:val="28"/>
          <w:szCs w:val="28"/>
          <w:rtl/>
        </w:rPr>
      </w:pPr>
    </w:p>
    <w:p w14:paraId="51AF2F63" w14:textId="48B9CAD2" w:rsidR="003C3DA9" w:rsidRDefault="003C3DA9" w:rsidP="003C3DA9">
      <w:pPr>
        <w:ind w:left="360"/>
        <w:jc w:val="center"/>
        <w:rPr>
          <w:rFonts w:ascii="Simplified Arabic" w:hAnsi="Simplified Arabic" w:cs="Simplified Arabic"/>
          <w:sz w:val="28"/>
          <w:szCs w:val="28"/>
          <w:rtl/>
        </w:rPr>
      </w:pPr>
      <w:bookmarkStart w:id="0" w:name="_Hlk203363183"/>
      <w:r>
        <w:rPr>
          <w:rFonts w:ascii="Simplified Arabic" w:hAnsi="Simplified Arabic" w:cs="Simplified Arabic" w:hint="cs"/>
          <w:sz w:val="28"/>
          <w:szCs w:val="28"/>
          <w:rtl/>
        </w:rPr>
        <w:t>الفصل الثاني</w:t>
      </w:r>
    </w:p>
    <w:p w14:paraId="74904AF8" w14:textId="1AA6BCAC" w:rsidR="003C3DA9" w:rsidRDefault="003C3DA9" w:rsidP="003C3DA9">
      <w:pPr>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(الاطار النظري والدراسات السابقة )</w:t>
      </w:r>
    </w:p>
    <w:bookmarkEnd w:id="0"/>
    <w:p w14:paraId="2C3DE230" w14:textId="5D1B1F81" w:rsidR="003C3DA9" w:rsidRDefault="003C3DA9" w:rsidP="003C3DA9">
      <w:pPr>
        <w:ind w:left="360"/>
        <w:jc w:val="center"/>
        <w:rPr>
          <w:rFonts w:ascii="Simplified Arabic" w:hAnsi="Simplified Arabic" w:cs="Simplified Arabic"/>
          <w:sz w:val="28"/>
          <w:szCs w:val="28"/>
          <w:rtl/>
        </w:rPr>
      </w:pPr>
    </w:p>
    <w:p w14:paraId="7494906C" w14:textId="0275630B" w:rsidR="003C3DA9" w:rsidRDefault="003C3DA9" w:rsidP="00C23185">
      <w:pPr>
        <w:ind w:left="360"/>
        <w:jc w:val="both"/>
        <w:rPr>
          <w:rFonts w:ascii="Simplified Arabic" w:hAnsi="Simplified Arabic" w:cs="Simplified Arabic"/>
          <w:sz w:val="28"/>
          <w:szCs w:val="28"/>
          <w:rtl/>
        </w:rPr>
      </w:pPr>
    </w:p>
    <w:p w14:paraId="6C654E5F" w14:textId="057C8742" w:rsidR="003C3DA9" w:rsidRDefault="003C3DA9" w:rsidP="00C23185">
      <w:pPr>
        <w:ind w:left="360"/>
        <w:jc w:val="both"/>
        <w:rPr>
          <w:rFonts w:ascii="Simplified Arabic" w:hAnsi="Simplified Arabic" w:cs="Simplified Arabic"/>
          <w:sz w:val="28"/>
          <w:szCs w:val="28"/>
          <w:rtl/>
        </w:rPr>
      </w:pPr>
    </w:p>
    <w:p w14:paraId="155D9305" w14:textId="41DDE874" w:rsidR="003C3DA9" w:rsidRDefault="003C3DA9" w:rsidP="00C23185">
      <w:pPr>
        <w:ind w:left="360"/>
        <w:jc w:val="both"/>
        <w:rPr>
          <w:rFonts w:ascii="Simplified Arabic" w:hAnsi="Simplified Arabic" w:cs="Simplified Arabic"/>
          <w:sz w:val="28"/>
          <w:szCs w:val="28"/>
          <w:rtl/>
        </w:rPr>
      </w:pPr>
    </w:p>
    <w:p w14:paraId="792B8879" w14:textId="161F7E19" w:rsidR="003C3DA9" w:rsidRDefault="003C3DA9" w:rsidP="00C23185">
      <w:pPr>
        <w:ind w:left="360"/>
        <w:jc w:val="both"/>
        <w:rPr>
          <w:rFonts w:ascii="Simplified Arabic" w:hAnsi="Simplified Arabic" w:cs="Simplified Arabic"/>
          <w:sz w:val="28"/>
          <w:szCs w:val="28"/>
          <w:rtl/>
        </w:rPr>
      </w:pPr>
    </w:p>
    <w:p w14:paraId="51354D89" w14:textId="04EC736A" w:rsidR="003C3DA9" w:rsidRDefault="003C3DA9" w:rsidP="00C23185">
      <w:pPr>
        <w:ind w:left="360"/>
        <w:jc w:val="both"/>
        <w:rPr>
          <w:rFonts w:ascii="Simplified Arabic" w:hAnsi="Simplified Arabic" w:cs="Simplified Arabic"/>
          <w:sz w:val="28"/>
          <w:szCs w:val="28"/>
          <w:rtl/>
        </w:rPr>
      </w:pPr>
    </w:p>
    <w:p w14:paraId="7E145989" w14:textId="6DBBC72A" w:rsidR="003C3DA9" w:rsidRDefault="003C3DA9" w:rsidP="00C23185">
      <w:pPr>
        <w:ind w:left="360"/>
        <w:jc w:val="both"/>
        <w:rPr>
          <w:rFonts w:ascii="Simplified Arabic" w:hAnsi="Simplified Arabic" w:cs="Simplified Arabic"/>
          <w:sz w:val="28"/>
          <w:szCs w:val="28"/>
          <w:rtl/>
        </w:rPr>
      </w:pPr>
    </w:p>
    <w:p w14:paraId="00B650D7" w14:textId="00C7D6ED" w:rsidR="003C3DA9" w:rsidRDefault="003C3DA9" w:rsidP="00C23185">
      <w:pPr>
        <w:ind w:left="360"/>
        <w:jc w:val="both"/>
        <w:rPr>
          <w:rFonts w:ascii="Simplified Arabic" w:hAnsi="Simplified Arabic" w:cs="Simplified Arabic"/>
          <w:sz w:val="28"/>
          <w:szCs w:val="28"/>
          <w:rtl/>
        </w:rPr>
      </w:pPr>
    </w:p>
    <w:p w14:paraId="0D8CF14E" w14:textId="3971FA5E" w:rsidR="00973F3B" w:rsidRDefault="00973F3B" w:rsidP="00C23185">
      <w:pPr>
        <w:ind w:left="360"/>
        <w:jc w:val="both"/>
        <w:rPr>
          <w:rFonts w:ascii="Simplified Arabic" w:hAnsi="Simplified Arabic" w:cs="Simplified Arabic"/>
          <w:sz w:val="28"/>
          <w:szCs w:val="28"/>
          <w:rtl/>
        </w:rPr>
      </w:pPr>
    </w:p>
    <w:p w14:paraId="649EBCBE" w14:textId="38BBA1A3" w:rsidR="005516C8" w:rsidRDefault="005516C8" w:rsidP="00C23185">
      <w:pPr>
        <w:ind w:left="360"/>
        <w:jc w:val="both"/>
        <w:rPr>
          <w:rFonts w:ascii="Simplified Arabic" w:hAnsi="Simplified Arabic" w:cs="Simplified Arabic"/>
          <w:sz w:val="28"/>
          <w:szCs w:val="28"/>
          <w:rtl/>
        </w:rPr>
      </w:pPr>
    </w:p>
    <w:p w14:paraId="1134B12D" w14:textId="77777777" w:rsidR="005516C8" w:rsidRDefault="005516C8" w:rsidP="00C23185">
      <w:pPr>
        <w:ind w:left="360"/>
        <w:jc w:val="both"/>
        <w:rPr>
          <w:rFonts w:ascii="Simplified Arabic" w:hAnsi="Simplified Arabic" w:cs="Simplified Arabic"/>
          <w:sz w:val="28"/>
          <w:szCs w:val="28"/>
          <w:rtl/>
        </w:rPr>
      </w:pPr>
    </w:p>
    <w:p w14:paraId="4846C4C1" w14:textId="77777777" w:rsidR="003C3DA9" w:rsidRPr="003C3DA9" w:rsidRDefault="003C3DA9" w:rsidP="003C3DA9">
      <w:pPr>
        <w:ind w:left="360"/>
        <w:jc w:val="center"/>
        <w:rPr>
          <w:rFonts w:ascii="Simplified Arabic" w:hAnsi="Simplified Arabic" w:cs="Simplified Arabic"/>
          <w:sz w:val="28"/>
          <w:szCs w:val="28"/>
          <w:rtl/>
        </w:rPr>
      </w:pPr>
      <w:r w:rsidRPr="003C3DA9">
        <w:rPr>
          <w:rFonts w:ascii="Simplified Arabic" w:hAnsi="Simplified Arabic" w:cs="Simplified Arabic" w:hint="cs"/>
          <w:sz w:val="28"/>
          <w:szCs w:val="28"/>
          <w:rtl/>
        </w:rPr>
        <w:lastRenderedPageBreak/>
        <w:t>الفصل الثاني</w:t>
      </w:r>
    </w:p>
    <w:p w14:paraId="5DF6FFDF" w14:textId="77777777" w:rsidR="003C3DA9" w:rsidRPr="003C3DA9" w:rsidRDefault="003C3DA9" w:rsidP="003C3DA9">
      <w:pPr>
        <w:jc w:val="center"/>
        <w:rPr>
          <w:rFonts w:ascii="Simplified Arabic" w:hAnsi="Simplified Arabic" w:cs="Simplified Arabic"/>
          <w:sz w:val="28"/>
          <w:szCs w:val="28"/>
          <w:rtl/>
        </w:rPr>
      </w:pPr>
      <w:r w:rsidRPr="003C3DA9">
        <w:rPr>
          <w:rFonts w:ascii="Simplified Arabic" w:hAnsi="Simplified Arabic" w:cs="Simplified Arabic" w:hint="cs"/>
          <w:sz w:val="28"/>
          <w:szCs w:val="28"/>
          <w:rtl/>
        </w:rPr>
        <w:t>(الاطار النظري والدراسات السابقة )</w:t>
      </w:r>
    </w:p>
    <w:p w14:paraId="4242263D" w14:textId="7BB7144C" w:rsidR="003C3DA9" w:rsidRPr="003C3DA9" w:rsidRDefault="003C3DA9" w:rsidP="003C3DA9">
      <w:pPr>
        <w:ind w:left="360"/>
        <w:jc w:val="both"/>
        <w:rPr>
          <w:rFonts w:ascii="Simplified Arabic" w:hAnsi="Simplified Arabic" w:cs="Simplified Arabic"/>
          <w:sz w:val="28"/>
          <w:szCs w:val="28"/>
        </w:rPr>
      </w:pPr>
      <w:r w:rsidRPr="003C3DA9">
        <w:rPr>
          <w:rFonts w:ascii="Simplified Arabic" w:hAnsi="Simplified Arabic" w:cs="Simplified Arabic"/>
          <w:sz w:val="28"/>
          <w:szCs w:val="28"/>
          <w:rtl/>
        </w:rPr>
        <w:t>تشهد بيئات العمل الحديثة تحولات جوهرية في أنماط وأساليب تنظيم العمل، نتيجة لتطورات التكنولوجيا، وتغير توقعات الأفراد، وزيادة التركيز على التوازن بين الحياة الشخصية والمهنية. وقد برزت بيئة العمل المرنة كأحد المفاهيم الإدارية الرائدة التي تسعى المؤسسات إلى تبنيها بهدف تحسين الأداء العام، ورفع مستويات الرضا والسعادة الوظيفية، خاصة في ظل التنافسية المتزايدة في سوق العمل</w:t>
      </w:r>
      <w:r w:rsidRPr="003C3DA9">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C3DA9">
        <w:rPr>
          <w:rFonts w:ascii="Simplified Arabic" w:hAnsi="Simplified Arabic" w:cs="Simplified Arabic"/>
          <w:sz w:val="28"/>
          <w:szCs w:val="28"/>
        </w:rPr>
        <w:t>Allen et al., 2013</w:t>
      </w:r>
      <w:r w:rsidRPr="003C3DA9">
        <w:rPr>
          <w:rFonts w:ascii="Simplified Arabic" w:hAnsi="Simplified Arabic" w:cs="Simplified Arabic"/>
          <w:sz w:val="28"/>
          <w:szCs w:val="28"/>
          <w:rtl/>
        </w:rPr>
        <w:t>؛ الجهني، 2022</w:t>
      </w:r>
      <w:r>
        <w:rPr>
          <w:rFonts w:ascii="Simplified Arabic" w:hAnsi="Simplified Arabic" w:cs="Simplified Arabic" w:hint="cs"/>
          <w:sz w:val="28"/>
          <w:szCs w:val="28"/>
          <w:rtl/>
        </w:rPr>
        <w:t>)</w:t>
      </w:r>
      <w:r w:rsidRPr="003C3DA9">
        <w:rPr>
          <w:rFonts w:ascii="Simplified Arabic" w:hAnsi="Simplified Arabic" w:cs="Simplified Arabic"/>
          <w:sz w:val="28"/>
          <w:szCs w:val="28"/>
        </w:rPr>
        <w:t>.</w:t>
      </w:r>
    </w:p>
    <w:p w14:paraId="7EC1C720" w14:textId="00025C56" w:rsidR="003C3DA9" w:rsidRPr="003C3DA9" w:rsidRDefault="003C3DA9" w:rsidP="003C3DA9">
      <w:pPr>
        <w:ind w:left="360"/>
        <w:jc w:val="both"/>
        <w:rPr>
          <w:rFonts w:ascii="Simplified Arabic" w:hAnsi="Simplified Arabic" w:cs="Simplified Arabic"/>
          <w:sz w:val="28"/>
          <w:szCs w:val="28"/>
        </w:rPr>
      </w:pPr>
      <w:r w:rsidRPr="003C3DA9">
        <w:rPr>
          <w:rFonts w:ascii="Simplified Arabic" w:hAnsi="Simplified Arabic" w:cs="Simplified Arabic"/>
          <w:sz w:val="28"/>
          <w:szCs w:val="28"/>
          <w:rtl/>
        </w:rPr>
        <w:t>تُعرف بيئة العمل المرنة بأنها تلك التي تتيح للموظفين خيارات في ما يتعلق بمكان العمل (مثل العمل عن بُعد) أو وقت العمل (مثل الجداول الزمنية المرنة)، أو كليهما، وذلك بما لا يؤثر سلباً على متطلبات الوظيفة أو أداء الفريق</w:t>
      </w:r>
      <w:r w:rsidRPr="003C3DA9">
        <w:rPr>
          <w:rFonts w:ascii="Simplified Arabic" w:hAnsi="Simplified Arabic" w:cs="Simplified Arabic"/>
          <w:sz w:val="28"/>
          <w:szCs w:val="28"/>
        </w:rPr>
        <w:t xml:space="preserve"> (</w:t>
      </w:r>
      <w:proofErr w:type="spellStart"/>
      <w:r w:rsidRPr="003C3DA9">
        <w:rPr>
          <w:rFonts w:ascii="Simplified Arabic" w:hAnsi="Simplified Arabic" w:cs="Simplified Arabic"/>
          <w:sz w:val="28"/>
          <w:szCs w:val="28"/>
        </w:rPr>
        <w:t>Kossek</w:t>
      </w:r>
      <w:proofErr w:type="spellEnd"/>
      <w:r w:rsidRPr="003C3DA9">
        <w:rPr>
          <w:rFonts w:ascii="Simplified Arabic" w:hAnsi="Simplified Arabic" w:cs="Simplified Arabic"/>
          <w:sz w:val="28"/>
          <w:szCs w:val="28"/>
        </w:rPr>
        <w:t xml:space="preserve"> &amp; Michel, 2011). </w:t>
      </w:r>
      <w:r w:rsidRPr="003C3DA9">
        <w:rPr>
          <w:rFonts w:ascii="Simplified Arabic" w:hAnsi="Simplified Arabic" w:cs="Simplified Arabic"/>
          <w:sz w:val="28"/>
          <w:szCs w:val="28"/>
          <w:rtl/>
        </w:rPr>
        <w:t>ويؤكد عدد من الباحثين أن هذه المرونة يمكن أن تؤدي إلى زيادة الإنتاجية، تقليل معدلات الدوران الوظيفي، وتعزيز الشعور بالرضا الوظيفي والارتباط بالمؤسسة</w:t>
      </w:r>
      <w:r w:rsidRPr="003C3DA9">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C3DA9">
        <w:rPr>
          <w:rFonts w:ascii="Simplified Arabic" w:hAnsi="Simplified Arabic" w:cs="Simplified Arabic"/>
          <w:sz w:val="28"/>
          <w:szCs w:val="28"/>
        </w:rPr>
        <w:t>Bloom et al., 2015</w:t>
      </w:r>
      <w:r w:rsidRPr="003C3DA9">
        <w:rPr>
          <w:rFonts w:ascii="Simplified Arabic" w:hAnsi="Simplified Arabic" w:cs="Simplified Arabic"/>
          <w:sz w:val="28"/>
          <w:szCs w:val="28"/>
          <w:rtl/>
        </w:rPr>
        <w:t>؛ الصالح، 2020</w:t>
      </w:r>
      <w:r>
        <w:rPr>
          <w:rFonts w:ascii="Simplified Arabic" w:hAnsi="Simplified Arabic" w:cs="Simplified Arabic" w:hint="cs"/>
          <w:sz w:val="28"/>
          <w:szCs w:val="28"/>
          <w:rtl/>
        </w:rPr>
        <w:t>)</w:t>
      </w:r>
    </w:p>
    <w:p w14:paraId="6B011613" w14:textId="15039FDA" w:rsidR="003C3DA9" w:rsidRPr="003C3DA9" w:rsidRDefault="003C3DA9" w:rsidP="003C3DA9">
      <w:pPr>
        <w:ind w:left="360"/>
        <w:jc w:val="both"/>
        <w:rPr>
          <w:rFonts w:ascii="Simplified Arabic" w:hAnsi="Simplified Arabic" w:cs="Simplified Arabic"/>
          <w:sz w:val="28"/>
          <w:szCs w:val="28"/>
        </w:rPr>
      </w:pPr>
      <w:r w:rsidRPr="003C3DA9">
        <w:rPr>
          <w:rFonts w:ascii="Simplified Arabic" w:hAnsi="Simplified Arabic" w:cs="Simplified Arabic"/>
          <w:sz w:val="28"/>
          <w:szCs w:val="28"/>
          <w:rtl/>
        </w:rPr>
        <w:t>كما ترتبط الإنتاجية بمقدار المخرجات التي يحققها الفرد أو الفريق في فترة زمنية معينة، وتتأثر بعوامل عديدة، منها بيئة العمل، نمط القيادة، التحفيز، وجودة الحياة الوظيفية. أما السعادة الوظيفية فتعكس درجة الرضا والانتماء والشعور بالمعنى في العمل، وهي أحد المؤشرات المتزايدة الأهمية في تقييم نجاح المؤسسات على المدى الطويل</w:t>
      </w:r>
      <w:r w:rsidRPr="003C3DA9">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C3DA9">
        <w:rPr>
          <w:rFonts w:ascii="Simplified Arabic" w:hAnsi="Simplified Arabic" w:cs="Simplified Arabic"/>
          <w:sz w:val="28"/>
          <w:szCs w:val="28"/>
        </w:rPr>
        <w:t>Diener &amp; Seligman, 2004</w:t>
      </w:r>
      <w:r w:rsidRPr="003C3DA9">
        <w:rPr>
          <w:rFonts w:ascii="Simplified Arabic" w:hAnsi="Simplified Arabic" w:cs="Simplified Arabic"/>
          <w:sz w:val="28"/>
          <w:szCs w:val="28"/>
          <w:rtl/>
        </w:rPr>
        <w:t>؛ الفيفي، 2021</w:t>
      </w:r>
      <w:r>
        <w:rPr>
          <w:rFonts w:ascii="Simplified Arabic" w:hAnsi="Simplified Arabic" w:cs="Simplified Arabic" w:hint="cs"/>
          <w:sz w:val="28"/>
          <w:szCs w:val="28"/>
          <w:rtl/>
        </w:rPr>
        <w:t>)</w:t>
      </w:r>
    </w:p>
    <w:p w14:paraId="5080EAD4" w14:textId="4C22956B" w:rsidR="00973F3B" w:rsidRDefault="003C3DA9" w:rsidP="005516C8">
      <w:pPr>
        <w:ind w:left="360"/>
        <w:jc w:val="both"/>
        <w:rPr>
          <w:rFonts w:ascii="Simplified Arabic" w:hAnsi="Simplified Arabic" w:cs="Simplified Arabic"/>
          <w:sz w:val="28"/>
          <w:szCs w:val="28"/>
          <w:rtl/>
        </w:rPr>
      </w:pPr>
      <w:r w:rsidRPr="003C3DA9">
        <w:rPr>
          <w:rFonts w:ascii="Simplified Arabic" w:hAnsi="Simplified Arabic" w:cs="Simplified Arabic"/>
          <w:sz w:val="28"/>
          <w:szCs w:val="28"/>
          <w:rtl/>
        </w:rPr>
        <w:t>في هذا الفصل، سيتم استعراض الأطر النظرية ذات الصلة ببيئة العمل المرنة، وكذلك المفاهيم المرتبطة بالإنتاجية والسعادة الوظيفية. كما سيتم التطرق لأبرز النظريات الإدارية والنفسية التي تفسر العلاقة بين هذه المتغيرات، مثل نظرية التوقع ونظرية الدعم التنظيمي المدرك</w:t>
      </w:r>
      <w:r w:rsidRPr="003C3DA9">
        <w:rPr>
          <w:rFonts w:ascii="Simplified Arabic" w:hAnsi="Simplified Arabic" w:cs="Simplified Arabic"/>
          <w:sz w:val="28"/>
          <w:szCs w:val="28"/>
        </w:rPr>
        <w:t xml:space="preserve">. </w:t>
      </w:r>
      <w:r w:rsidRPr="003C3DA9">
        <w:rPr>
          <w:rFonts w:ascii="Simplified Arabic" w:hAnsi="Simplified Arabic" w:cs="Simplified Arabic"/>
          <w:sz w:val="28"/>
          <w:szCs w:val="28"/>
          <w:rtl/>
        </w:rPr>
        <w:t>بالإضافة إلى ذلك، سيُستعرض عدد من الدراسات السابقة – العربية والأجنبية – التي تناولت العلاقة بين بيئة العمل المرنة وكل من الإنتاجية والسعادة الوظيفية، وذلك لتكوين خلفية علمية متماسكة تدعم تحليل نتائج الدراسة الحالية</w:t>
      </w:r>
      <w:r w:rsidRPr="003C3DA9">
        <w:rPr>
          <w:rFonts w:ascii="Simplified Arabic" w:hAnsi="Simplified Arabic" w:cs="Simplified Arabic"/>
          <w:sz w:val="28"/>
          <w:szCs w:val="28"/>
        </w:rPr>
        <w:t>.</w:t>
      </w:r>
    </w:p>
    <w:p w14:paraId="65CB0CC6" w14:textId="39B5FF24" w:rsidR="005516C8" w:rsidRDefault="005516C8" w:rsidP="005516C8">
      <w:pPr>
        <w:ind w:left="360"/>
        <w:jc w:val="both"/>
        <w:rPr>
          <w:rFonts w:ascii="Simplified Arabic" w:hAnsi="Simplified Arabic" w:cs="Simplified Arabic"/>
          <w:sz w:val="28"/>
          <w:szCs w:val="28"/>
          <w:rtl/>
        </w:rPr>
      </w:pPr>
    </w:p>
    <w:p w14:paraId="1609E18C" w14:textId="141E66B1" w:rsidR="005516C8" w:rsidRDefault="005516C8" w:rsidP="005516C8">
      <w:pPr>
        <w:ind w:left="360"/>
        <w:jc w:val="both"/>
        <w:rPr>
          <w:rFonts w:ascii="Simplified Arabic" w:hAnsi="Simplified Arabic" w:cs="Simplified Arabic"/>
          <w:sz w:val="28"/>
          <w:szCs w:val="28"/>
          <w:rtl/>
        </w:rPr>
      </w:pPr>
    </w:p>
    <w:p w14:paraId="6D565BEE" w14:textId="77777777" w:rsidR="005516C8" w:rsidRDefault="005516C8" w:rsidP="005516C8">
      <w:pPr>
        <w:ind w:left="360"/>
        <w:jc w:val="both"/>
        <w:rPr>
          <w:rFonts w:ascii="Simplified Arabic" w:hAnsi="Simplified Arabic" w:cs="Simplified Arabic"/>
          <w:sz w:val="28"/>
          <w:szCs w:val="28"/>
          <w:rtl/>
        </w:rPr>
      </w:pPr>
    </w:p>
    <w:p w14:paraId="219F55CB" w14:textId="2B170A48" w:rsidR="003C3DA9" w:rsidRPr="003C3DA9" w:rsidRDefault="003C3DA9" w:rsidP="00F86A31">
      <w:pPr>
        <w:pStyle w:val="ListParagraph"/>
        <w:numPr>
          <w:ilvl w:val="1"/>
          <w:numId w:val="9"/>
        </w:numPr>
        <w:jc w:val="both"/>
        <w:rPr>
          <w:rFonts w:ascii="Simplified Arabic" w:hAnsi="Simplified Arabic" w:cs="Simplified Arabic"/>
          <w:b/>
          <w:bCs/>
          <w:sz w:val="32"/>
          <w:szCs w:val="32"/>
        </w:rPr>
      </w:pPr>
      <w:r w:rsidRPr="003C3DA9">
        <w:rPr>
          <w:rFonts w:ascii="Simplified Arabic" w:hAnsi="Simplified Arabic" w:cs="Simplified Arabic" w:hint="cs"/>
          <w:b/>
          <w:bCs/>
          <w:sz w:val="32"/>
          <w:szCs w:val="32"/>
          <w:rtl/>
        </w:rPr>
        <w:lastRenderedPageBreak/>
        <w:t xml:space="preserve">الاطار النظري للدراسة </w:t>
      </w:r>
    </w:p>
    <w:p w14:paraId="3E0E5587" w14:textId="77777777" w:rsidR="003C3DA9" w:rsidRPr="003C3DA9" w:rsidRDefault="003C3DA9" w:rsidP="003C3DA9">
      <w:pPr>
        <w:ind w:left="360"/>
        <w:jc w:val="both"/>
        <w:rPr>
          <w:rFonts w:ascii="Simplified Arabic" w:hAnsi="Simplified Arabic" w:cs="Simplified Arabic"/>
          <w:b/>
          <w:bCs/>
          <w:sz w:val="28"/>
          <w:szCs w:val="28"/>
        </w:rPr>
      </w:pPr>
      <w:r w:rsidRPr="003C3DA9">
        <w:rPr>
          <w:rFonts w:ascii="Simplified Arabic" w:hAnsi="Simplified Arabic" w:cs="Simplified Arabic"/>
          <w:b/>
          <w:bCs/>
          <w:sz w:val="28"/>
          <w:szCs w:val="28"/>
          <w:rtl/>
        </w:rPr>
        <w:t>أولاً</w:t>
      </w:r>
      <w:r w:rsidRPr="003C3DA9">
        <w:rPr>
          <w:rFonts w:ascii="Simplified Arabic" w:hAnsi="Simplified Arabic" w:cs="Simplified Arabic"/>
          <w:b/>
          <w:bCs/>
          <w:sz w:val="28"/>
          <w:szCs w:val="28"/>
        </w:rPr>
        <w:t xml:space="preserve">: </w:t>
      </w:r>
      <w:r w:rsidRPr="003C3DA9">
        <w:rPr>
          <w:rFonts w:ascii="Simplified Arabic" w:hAnsi="Simplified Arabic" w:cs="Simplified Arabic"/>
          <w:b/>
          <w:bCs/>
          <w:sz w:val="28"/>
          <w:szCs w:val="28"/>
          <w:rtl/>
        </w:rPr>
        <w:t>مفهوم بيئة العمل المرنة</w:t>
      </w:r>
    </w:p>
    <w:p w14:paraId="1B2FBEAC" w14:textId="5A1C1A99" w:rsidR="003C3DA9" w:rsidRPr="003C3DA9" w:rsidRDefault="003C3DA9" w:rsidP="005516C8">
      <w:pPr>
        <w:pStyle w:val="ListParagraph"/>
        <w:numPr>
          <w:ilvl w:val="2"/>
          <w:numId w:val="9"/>
        </w:numPr>
        <w:ind w:left="642"/>
        <w:jc w:val="both"/>
        <w:rPr>
          <w:rFonts w:ascii="Simplified Arabic" w:hAnsi="Simplified Arabic" w:cs="Simplified Arabic"/>
          <w:sz w:val="28"/>
          <w:szCs w:val="28"/>
          <w:rtl/>
        </w:rPr>
      </w:pPr>
      <w:r w:rsidRPr="003C3DA9">
        <w:rPr>
          <w:rFonts w:ascii="Simplified Arabic" w:hAnsi="Simplified Arabic" w:cs="Simplified Arabic"/>
          <w:sz w:val="28"/>
          <w:szCs w:val="28"/>
          <w:rtl/>
        </w:rPr>
        <w:t>تعريف بيئة العمل المرنة</w:t>
      </w:r>
      <w:r w:rsidRPr="003C3DA9">
        <w:rPr>
          <w:rFonts w:ascii="Simplified Arabic" w:hAnsi="Simplified Arabic" w:cs="Simplified Arabic"/>
          <w:sz w:val="28"/>
          <w:szCs w:val="28"/>
        </w:rPr>
        <w:t>.</w:t>
      </w:r>
    </w:p>
    <w:p w14:paraId="3B2F046A" w14:textId="0536F955" w:rsidR="003C3DA9" w:rsidRPr="005516C8" w:rsidRDefault="003C3DA9" w:rsidP="003C3DA9">
      <w:pPr>
        <w:ind w:left="360"/>
        <w:jc w:val="both"/>
        <w:rPr>
          <w:rFonts w:ascii="Simplified Arabic" w:hAnsi="Simplified Arabic" w:cs="Simplified Arabic"/>
          <w:sz w:val="28"/>
          <w:szCs w:val="28"/>
        </w:rPr>
      </w:pPr>
      <w:r w:rsidRPr="003C3DA9">
        <w:rPr>
          <w:rFonts w:ascii="Simplified Arabic" w:hAnsi="Simplified Arabic" w:cs="Simplified Arabic"/>
          <w:sz w:val="28"/>
          <w:szCs w:val="28"/>
          <w:rtl/>
        </w:rPr>
        <w:t xml:space="preserve">تشير بيئة العمل المرنة إلى النظام الإداري والتنظيمي الذي يسمح للعاملين بأداء مهامهم خارج الأطر التقليدية من حيث </w:t>
      </w:r>
      <w:r w:rsidRPr="005516C8">
        <w:rPr>
          <w:rFonts w:ascii="Simplified Arabic" w:hAnsi="Simplified Arabic" w:cs="Simplified Arabic"/>
          <w:sz w:val="28"/>
          <w:szCs w:val="28"/>
          <w:rtl/>
        </w:rPr>
        <w:t>الزمان أو المكان، من خلال منحهم حرية في تنظيم وقت العمل، أو اختيار أماكن العمل، أو الدمج بين العمل عن بُعد والعمل من المكتب، بما يحقق توازنًا بين متطلبات العمل واحتياجات الحياة الشخصية</w:t>
      </w:r>
      <w:r w:rsidRPr="005516C8">
        <w:rPr>
          <w:rFonts w:ascii="Simplified Arabic" w:hAnsi="Simplified Arabic" w:cs="Simplified Arabic"/>
          <w:sz w:val="28"/>
          <w:szCs w:val="28"/>
        </w:rPr>
        <w:t xml:space="preserve"> </w:t>
      </w:r>
      <w:r w:rsidR="000C411C" w:rsidRPr="005516C8">
        <w:rPr>
          <w:rFonts w:ascii="Simplified Arabic" w:hAnsi="Simplified Arabic" w:cs="Simplified Arabic" w:hint="cs"/>
          <w:sz w:val="28"/>
          <w:szCs w:val="28"/>
          <w:rtl/>
        </w:rPr>
        <w:t>(</w:t>
      </w:r>
      <w:r w:rsidRPr="005516C8">
        <w:rPr>
          <w:rFonts w:ascii="Simplified Arabic" w:hAnsi="Simplified Arabic" w:cs="Simplified Arabic"/>
          <w:sz w:val="28"/>
          <w:szCs w:val="28"/>
          <w:rtl/>
        </w:rPr>
        <w:t>الدحلان، 2020؛</w:t>
      </w:r>
      <w:r w:rsidRPr="005516C8">
        <w:rPr>
          <w:rFonts w:ascii="Simplified Arabic" w:hAnsi="Simplified Arabic" w:cs="Simplified Arabic"/>
          <w:sz w:val="28"/>
          <w:szCs w:val="28"/>
        </w:rPr>
        <w:t xml:space="preserve"> Allen et al., 2013</w:t>
      </w:r>
      <w:r w:rsidR="000C411C" w:rsidRPr="005516C8">
        <w:rPr>
          <w:rFonts w:ascii="Simplified Arabic" w:hAnsi="Simplified Arabic" w:cs="Simplified Arabic" w:hint="cs"/>
          <w:sz w:val="28"/>
          <w:szCs w:val="28"/>
          <w:rtl/>
        </w:rPr>
        <w:t>)</w:t>
      </w:r>
      <w:r w:rsidRPr="005516C8">
        <w:rPr>
          <w:rFonts w:ascii="Simplified Arabic" w:hAnsi="Simplified Arabic" w:cs="Simplified Arabic"/>
          <w:sz w:val="28"/>
          <w:szCs w:val="28"/>
        </w:rPr>
        <w:t>.</w:t>
      </w:r>
    </w:p>
    <w:p w14:paraId="5EC16100" w14:textId="2511AC2E" w:rsidR="003C3DA9" w:rsidRPr="005516C8" w:rsidRDefault="003C3DA9" w:rsidP="005516C8">
      <w:pPr>
        <w:ind w:left="360"/>
        <w:jc w:val="both"/>
        <w:rPr>
          <w:rFonts w:ascii="Simplified Arabic" w:hAnsi="Simplified Arabic" w:cs="Simplified Arabic"/>
          <w:sz w:val="28"/>
          <w:szCs w:val="28"/>
        </w:rPr>
      </w:pPr>
      <w:r w:rsidRPr="005516C8">
        <w:rPr>
          <w:rFonts w:ascii="Simplified Arabic" w:hAnsi="Simplified Arabic" w:cs="Simplified Arabic"/>
          <w:sz w:val="28"/>
          <w:szCs w:val="28"/>
          <w:rtl/>
        </w:rPr>
        <w:t xml:space="preserve">وقد عرفها </w:t>
      </w:r>
      <w:r w:rsidRPr="005516C8">
        <w:rPr>
          <w:rFonts w:ascii="Simplified Arabic" w:hAnsi="Simplified Arabic" w:cs="Simplified Arabic"/>
          <w:sz w:val="28"/>
          <w:szCs w:val="28"/>
        </w:rPr>
        <w:t xml:space="preserve">Golden and </w:t>
      </w:r>
      <w:proofErr w:type="spellStart"/>
      <w:r w:rsidRPr="005516C8">
        <w:rPr>
          <w:rFonts w:ascii="Simplified Arabic" w:hAnsi="Simplified Arabic" w:cs="Simplified Arabic"/>
          <w:sz w:val="28"/>
          <w:szCs w:val="28"/>
        </w:rPr>
        <w:t>Veiga</w:t>
      </w:r>
      <w:proofErr w:type="spellEnd"/>
      <w:r w:rsidRPr="005516C8">
        <w:rPr>
          <w:rFonts w:ascii="Simplified Arabic" w:hAnsi="Simplified Arabic" w:cs="Simplified Arabic"/>
          <w:sz w:val="28"/>
          <w:szCs w:val="28"/>
        </w:rPr>
        <w:t xml:space="preserve"> (2005) </w:t>
      </w:r>
      <w:r w:rsidRPr="005516C8">
        <w:rPr>
          <w:rFonts w:ascii="Simplified Arabic" w:hAnsi="Simplified Arabic" w:cs="Simplified Arabic"/>
          <w:sz w:val="28"/>
          <w:szCs w:val="28"/>
          <w:rtl/>
        </w:rPr>
        <w:t>بأنها</w:t>
      </w:r>
      <w:r w:rsidRPr="005516C8">
        <w:rPr>
          <w:rFonts w:ascii="Simplified Arabic" w:hAnsi="Simplified Arabic" w:cs="Simplified Arabic"/>
          <w:sz w:val="28"/>
          <w:szCs w:val="28"/>
        </w:rPr>
        <w:t>:"</w:t>
      </w:r>
      <w:r w:rsidRPr="005516C8">
        <w:rPr>
          <w:rFonts w:ascii="Simplified Arabic" w:hAnsi="Simplified Arabic" w:cs="Simplified Arabic"/>
          <w:sz w:val="28"/>
          <w:szCs w:val="28"/>
          <w:rtl/>
        </w:rPr>
        <w:t>نظام تنظيمي يوفر للعاملين المرونة في تحديد كيفية ومكان وزمان إنجاز أعمالهم، بهدف تعزيز الأداء وتحقيق الرضا والسعادة الوظيفية</w:t>
      </w:r>
      <w:r w:rsidRPr="005516C8">
        <w:rPr>
          <w:rFonts w:ascii="Simplified Arabic" w:hAnsi="Simplified Arabic" w:cs="Simplified Arabic"/>
          <w:sz w:val="28"/>
          <w:szCs w:val="28"/>
        </w:rPr>
        <w:t>".</w:t>
      </w:r>
    </w:p>
    <w:p w14:paraId="60BC650F" w14:textId="320717C9" w:rsidR="003C3DA9" w:rsidRPr="003C3DA9" w:rsidRDefault="003C3DA9" w:rsidP="005516C8">
      <w:pPr>
        <w:ind w:left="360"/>
        <w:jc w:val="both"/>
        <w:rPr>
          <w:rFonts w:ascii="Simplified Arabic" w:hAnsi="Simplified Arabic" w:cs="Simplified Arabic"/>
          <w:sz w:val="28"/>
          <w:szCs w:val="28"/>
        </w:rPr>
      </w:pPr>
      <w:r w:rsidRPr="005516C8">
        <w:rPr>
          <w:rFonts w:ascii="Simplified Arabic" w:hAnsi="Simplified Arabic" w:cs="Simplified Arabic"/>
          <w:sz w:val="28"/>
          <w:szCs w:val="28"/>
          <w:rtl/>
        </w:rPr>
        <w:t>بينما يُعرفها العبدالله</w:t>
      </w:r>
      <w:r w:rsidRPr="005516C8">
        <w:rPr>
          <w:rFonts w:ascii="Simplified Arabic" w:hAnsi="Simplified Arabic" w:cs="Simplified Arabic"/>
          <w:sz w:val="28"/>
          <w:szCs w:val="28"/>
        </w:rPr>
        <w:t xml:space="preserve"> (2019) </w:t>
      </w:r>
      <w:r w:rsidRPr="005516C8">
        <w:rPr>
          <w:rFonts w:ascii="Simplified Arabic" w:hAnsi="Simplified Arabic" w:cs="Simplified Arabic"/>
          <w:sz w:val="28"/>
          <w:szCs w:val="28"/>
          <w:rtl/>
        </w:rPr>
        <w:t>بأنها</w:t>
      </w:r>
      <w:r w:rsidRPr="005516C8">
        <w:rPr>
          <w:rFonts w:ascii="Simplified Arabic" w:hAnsi="Simplified Arabic" w:cs="Simplified Arabic"/>
          <w:sz w:val="28"/>
          <w:szCs w:val="28"/>
        </w:rPr>
        <w:t>:"</w:t>
      </w:r>
      <w:r w:rsidRPr="005516C8">
        <w:rPr>
          <w:rFonts w:ascii="Simplified Arabic" w:hAnsi="Simplified Arabic" w:cs="Simplified Arabic"/>
          <w:sz w:val="28"/>
          <w:szCs w:val="28"/>
          <w:rtl/>
        </w:rPr>
        <w:t>مجموعة من السياسات والممارسات التي تهدف إلى تحسين ظروف العمل من خلال مرونة الوقت أو الموقع أو طريقة الإنجاز، بما يسهم في رفع الإنتاجية وتحسين معنويات</w:t>
      </w:r>
      <w:r w:rsidRPr="003C3DA9">
        <w:rPr>
          <w:rFonts w:ascii="Simplified Arabic" w:hAnsi="Simplified Arabic" w:cs="Simplified Arabic"/>
          <w:i/>
          <w:iCs/>
          <w:sz w:val="28"/>
          <w:szCs w:val="28"/>
          <w:rtl/>
        </w:rPr>
        <w:t xml:space="preserve"> الموظفين</w:t>
      </w:r>
      <w:r w:rsidRPr="003C3DA9">
        <w:rPr>
          <w:rFonts w:ascii="Simplified Arabic" w:hAnsi="Simplified Arabic" w:cs="Simplified Arabic"/>
          <w:i/>
          <w:iCs/>
          <w:sz w:val="28"/>
          <w:szCs w:val="28"/>
        </w:rPr>
        <w:t>".</w:t>
      </w:r>
    </w:p>
    <w:p w14:paraId="367DE663" w14:textId="77777777" w:rsidR="003C3DA9" w:rsidRPr="003C3DA9" w:rsidRDefault="003C3DA9" w:rsidP="003C3DA9">
      <w:pPr>
        <w:ind w:left="360"/>
        <w:jc w:val="both"/>
        <w:rPr>
          <w:rFonts w:ascii="Simplified Arabic" w:hAnsi="Simplified Arabic" w:cs="Simplified Arabic"/>
          <w:sz w:val="28"/>
          <w:szCs w:val="28"/>
        </w:rPr>
      </w:pPr>
      <w:r w:rsidRPr="003C3DA9">
        <w:rPr>
          <w:rFonts w:ascii="Simplified Arabic" w:hAnsi="Simplified Arabic" w:cs="Simplified Arabic"/>
          <w:sz w:val="28"/>
          <w:szCs w:val="28"/>
          <w:rtl/>
        </w:rPr>
        <w:t>وتشتمل المرونة في بيئة العمل على عدة أشكال، من أهمها</w:t>
      </w:r>
      <w:r w:rsidRPr="003C3DA9">
        <w:rPr>
          <w:rFonts w:ascii="Simplified Arabic" w:hAnsi="Simplified Arabic" w:cs="Simplified Arabic"/>
          <w:sz w:val="28"/>
          <w:szCs w:val="28"/>
        </w:rPr>
        <w:t>:</w:t>
      </w:r>
    </w:p>
    <w:p w14:paraId="16FC3A0F" w14:textId="77777777" w:rsidR="003C3DA9" w:rsidRPr="003C3DA9" w:rsidRDefault="003C3DA9" w:rsidP="00F86A31">
      <w:pPr>
        <w:numPr>
          <w:ilvl w:val="0"/>
          <w:numId w:val="13"/>
        </w:numPr>
        <w:jc w:val="both"/>
        <w:rPr>
          <w:rFonts w:ascii="Simplified Arabic" w:hAnsi="Simplified Arabic" w:cs="Simplified Arabic"/>
          <w:sz w:val="28"/>
          <w:szCs w:val="28"/>
        </w:rPr>
      </w:pPr>
      <w:r w:rsidRPr="003C3DA9">
        <w:rPr>
          <w:rFonts w:ascii="Simplified Arabic" w:hAnsi="Simplified Arabic" w:cs="Simplified Arabic"/>
          <w:sz w:val="28"/>
          <w:szCs w:val="28"/>
          <w:rtl/>
        </w:rPr>
        <w:t>العمل عن بُعد</w:t>
      </w:r>
      <w:r w:rsidRPr="003C3DA9">
        <w:rPr>
          <w:rFonts w:ascii="Simplified Arabic" w:hAnsi="Simplified Arabic" w:cs="Simplified Arabic"/>
          <w:sz w:val="28"/>
          <w:szCs w:val="28"/>
        </w:rPr>
        <w:t>.</w:t>
      </w:r>
    </w:p>
    <w:p w14:paraId="654C1FF9" w14:textId="4B263076" w:rsidR="003C3DA9" w:rsidRPr="003C3DA9" w:rsidRDefault="003C3DA9" w:rsidP="00F86A31">
      <w:pPr>
        <w:numPr>
          <w:ilvl w:val="0"/>
          <w:numId w:val="13"/>
        </w:numPr>
        <w:jc w:val="both"/>
        <w:rPr>
          <w:rFonts w:ascii="Simplified Arabic" w:hAnsi="Simplified Arabic" w:cs="Simplified Arabic"/>
          <w:sz w:val="28"/>
          <w:szCs w:val="28"/>
        </w:rPr>
      </w:pPr>
      <w:r w:rsidRPr="003C3DA9">
        <w:rPr>
          <w:rFonts w:ascii="Simplified Arabic" w:hAnsi="Simplified Arabic" w:cs="Simplified Arabic"/>
          <w:sz w:val="28"/>
          <w:szCs w:val="28"/>
          <w:rtl/>
        </w:rPr>
        <w:t xml:space="preserve">ساعات العمل المرنة </w:t>
      </w:r>
      <w:r w:rsidR="000C411C">
        <w:rPr>
          <w:rFonts w:ascii="Simplified Arabic" w:hAnsi="Simplified Arabic" w:cs="Simplified Arabic" w:hint="cs"/>
          <w:sz w:val="28"/>
          <w:szCs w:val="28"/>
          <w:rtl/>
        </w:rPr>
        <w:t>(</w:t>
      </w:r>
      <w:r w:rsidRPr="003C3DA9">
        <w:rPr>
          <w:rFonts w:ascii="Simplified Arabic" w:hAnsi="Simplified Arabic" w:cs="Simplified Arabic"/>
          <w:sz w:val="28"/>
          <w:szCs w:val="28"/>
          <w:rtl/>
        </w:rPr>
        <w:t>مثل: نظام الدوام الجزئي، أو العمل بالأهداف</w:t>
      </w:r>
      <w:r w:rsidR="000C411C">
        <w:rPr>
          <w:rFonts w:ascii="Simplified Arabic" w:hAnsi="Simplified Arabic" w:cs="Simplified Arabic" w:hint="cs"/>
          <w:sz w:val="28"/>
          <w:szCs w:val="28"/>
          <w:rtl/>
        </w:rPr>
        <w:t>)</w:t>
      </w:r>
    </w:p>
    <w:p w14:paraId="34737B15" w14:textId="77777777" w:rsidR="003C3DA9" w:rsidRPr="003C3DA9" w:rsidRDefault="003C3DA9" w:rsidP="00F86A31">
      <w:pPr>
        <w:numPr>
          <w:ilvl w:val="0"/>
          <w:numId w:val="13"/>
        </w:numPr>
        <w:jc w:val="both"/>
        <w:rPr>
          <w:rFonts w:ascii="Simplified Arabic" w:hAnsi="Simplified Arabic" w:cs="Simplified Arabic"/>
          <w:sz w:val="28"/>
          <w:szCs w:val="28"/>
        </w:rPr>
      </w:pPr>
      <w:r w:rsidRPr="003C3DA9">
        <w:rPr>
          <w:rFonts w:ascii="Simplified Arabic" w:hAnsi="Simplified Arabic" w:cs="Simplified Arabic"/>
          <w:sz w:val="28"/>
          <w:szCs w:val="28"/>
          <w:rtl/>
        </w:rPr>
        <w:t xml:space="preserve">مشاركة الوظائف </w:t>
      </w:r>
      <w:r w:rsidRPr="003C3DA9">
        <w:rPr>
          <w:rFonts w:ascii="Simplified Arabic" w:hAnsi="Simplified Arabic" w:cs="Simplified Arabic"/>
          <w:sz w:val="28"/>
          <w:szCs w:val="28"/>
        </w:rPr>
        <w:t>(Job Sharing).</w:t>
      </w:r>
    </w:p>
    <w:p w14:paraId="4D45B67C" w14:textId="77777777" w:rsidR="003C3DA9" w:rsidRPr="003C3DA9" w:rsidRDefault="003C3DA9" w:rsidP="00F86A31">
      <w:pPr>
        <w:numPr>
          <w:ilvl w:val="0"/>
          <w:numId w:val="13"/>
        </w:numPr>
        <w:jc w:val="both"/>
        <w:rPr>
          <w:rFonts w:ascii="Simplified Arabic" w:hAnsi="Simplified Arabic" w:cs="Simplified Arabic"/>
          <w:sz w:val="28"/>
          <w:szCs w:val="28"/>
        </w:rPr>
      </w:pPr>
      <w:r w:rsidRPr="003C3DA9">
        <w:rPr>
          <w:rFonts w:ascii="Simplified Arabic" w:hAnsi="Simplified Arabic" w:cs="Simplified Arabic"/>
          <w:sz w:val="28"/>
          <w:szCs w:val="28"/>
          <w:rtl/>
        </w:rPr>
        <w:t>العمل من مواقع متعددة</w:t>
      </w:r>
      <w:r w:rsidRPr="003C3DA9">
        <w:rPr>
          <w:rFonts w:ascii="Simplified Arabic" w:hAnsi="Simplified Arabic" w:cs="Simplified Arabic"/>
          <w:sz w:val="28"/>
          <w:szCs w:val="28"/>
        </w:rPr>
        <w:t>.</w:t>
      </w:r>
    </w:p>
    <w:p w14:paraId="0676956E" w14:textId="77777777" w:rsidR="003C3DA9" w:rsidRPr="003C3DA9" w:rsidRDefault="003C3DA9" w:rsidP="00F86A31">
      <w:pPr>
        <w:numPr>
          <w:ilvl w:val="0"/>
          <w:numId w:val="13"/>
        </w:numPr>
        <w:jc w:val="both"/>
        <w:rPr>
          <w:rFonts w:ascii="Simplified Arabic" w:hAnsi="Simplified Arabic" w:cs="Simplified Arabic"/>
          <w:sz w:val="28"/>
          <w:szCs w:val="28"/>
        </w:rPr>
      </w:pPr>
      <w:r w:rsidRPr="003C3DA9">
        <w:rPr>
          <w:rFonts w:ascii="Simplified Arabic" w:hAnsi="Simplified Arabic" w:cs="Simplified Arabic"/>
          <w:sz w:val="28"/>
          <w:szCs w:val="28"/>
          <w:rtl/>
        </w:rPr>
        <w:t>الدوام المكثف</w:t>
      </w:r>
      <w:r w:rsidRPr="003C3DA9">
        <w:rPr>
          <w:rFonts w:ascii="Simplified Arabic" w:hAnsi="Simplified Arabic" w:cs="Simplified Arabic"/>
          <w:sz w:val="28"/>
          <w:szCs w:val="28"/>
        </w:rPr>
        <w:t xml:space="preserve"> (Compressed Workweek).</w:t>
      </w:r>
    </w:p>
    <w:p w14:paraId="0E4F6366" w14:textId="77777777" w:rsidR="003C3DA9" w:rsidRPr="003C3DA9" w:rsidRDefault="003C3DA9" w:rsidP="003C3DA9">
      <w:pPr>
        <w:ind w:left="360"/>
        <w:jc w:val="both"/>
        <w:rPr>
          <w:rFonts w:ascii="Simplified Arabic" w:hAnsi="Simplified Arabic" w:cs="Simplified Arabic"/>
          <w:sz w:val="28"/>
          <w:szCs w:val="28"/>
        </w:rPr>
      </w:pPr>
      <w:r w:rsidRPr="003C3DA9">
        <w:rPr>
          <w:rFonts w:ascii="Simplified Arabic" w:hAnsi="Simplified Arabic" w:cs="Simplified Arabic"/>
          <w:sz w:val="28"/>
          <w:szCs w:val="28"/>
          <w:rtl/>
        </w:rPr>
        <w:t>ويُعد هذا المفهوم امتدادًا لتطور الفكر الإداري المعاصر الذي يركّز على الإنسان كقيمة محورية في العملية الإنتاجية، ويسعى إلى تمكينه وتحقيق توازنه النفسي والوظيفي</w:t>
      </w:r>
      <w:r w:rsidRPr="003C3DA9">
        <w:rPr>
          <w:rFonts w:ascii="Simplified Arabic" w:hAnsi="Simplified Arabic" w:cs="Simplified Arabic"/>
          <w:sz w:val="28"/>
          <w:szCs w:val="28"/>
        </w:rPr>
        <w:t>.</w:t>
      </w:r>
    </w:p>
    <w:p w14:paraId="737D7C16" w14:textId="78A79E75" w:rsidR="000C411C" w:rsidRDefault="003C3DA9" w:rsidP="00215AB4">
      <w:pPr>
        <w:ind w:left="360"/>
        <w:jc w:val="both"/>
        <w:rPr>
          <w:rFonts w:ascii="Simplified Arabic" w:hAnsi="Simplified Arabic" w:cs="Simplified Arabic"/>
          <w:sz w:val="28"/>
          <w:szCs w:val="28"/>
          <w:rtl/>
        </w:rPr>
      </w:pPr>
      <w:r w:rsidRPr="003C3DA9">
        <w:rPr>
          <w:rFonts w:ascii="Simplified Arabic" w:hAnsi="Simplified Arabic" w:cs="Simplified Arabic"/>
          <w:sz w:val="28"/>
          <w:szCs w:val="28"/>
          <w:rtl/>
        </w:rPr>
        <w:t>وتؤكد الدراسات أن بيئة العمل المرنة أصبحت أداة استراتيجية لدى العديد من المؤسسات الناجحة، كونها تعزز من القدرة على استقطاب الكفاءات، وتخفيض نسب الغياب، وزيادة الولاء التنظيمي</w:t>
      </w:r>
      <w:r w:rsidRPr="003C3DA9">
        <w:rPr>
          <w:rFonts w:ascii="Simplified Arabic" w:hAnsi="Simplified Arabic" w:cs="Simplified Arabic"/>
          <w:sz w:val="28"/>
          <w:szCs w:val="28"/>
        </w:rPr>
        <w:t xml:space="preserve"> </w:t>
      </w:r>
      <w:r w:rsidR="000C411C">
        <w:rPr>
          <w:rFonts w:ascii="Simplified Arabic" w:hAnsi="Simplified Arabic" w:cs="Simplified Arabic" w:hint="cs"/>
          <w:sz w:val="28"/>
          <w:szCs w:val="28"/>
          <w:rtl/>
        </w:rPr>
        <w:t>(</w:t>
      </w:r>
      <w:r w:rsidRPr="003C3DA9">
        <w:rPr>
          <w:rFonts w:ascii="Simplified Arabic" w:hAnsi="Simplified Arabic" w:cs="Simplified Arabic"/>
          <w:sz w:val="28"/>
          <w:szCs w:val="28"/>
        </w:rPr>
        <w:t>Hill et al., 2008</w:t>
      </w:r>
      <w:r w:rsidRPr="003C3DA9">
        <w:rPr>
          <w:rFonts w:ascii="Simplified Arabic" w:hAnsi="Simplified Arabic" w:cs="Simplified Arabic"/>
          <w:sz w:val="28"/>
          <w:szCs w:val="28"/>
          <w:rtl/>
        </w:rPr>
        <w:t>؛ العتيبي، 2021</w:t>
      </w:r>
      <w:r w:rsidR="000C411C">
        <w:rPr>
          <w:rFonts w:ascii="Simplified Arabic" w:hAnsi="Simplified Arabic" w:cs="Simplified Arabic" w:hint="cs"/>
          <w:sz w:val="28"/>
          <w:szCs w:val="28"/>
          <w:rtl/>
        </w:rPr>
        <w:t>)</w:t>
      </w:r>
    </w:p>
    <w:p w14:paraId="0D4E6AF3" w14:textId="7C2CFF13" w:rsidR="000C411C" w:rsidRPr="000C411C" w:rsidRDefault="000C411C" w:rsidP="000C411C">
      <w:pPr>
        <w:ind w:left="360"/>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ا</w:t>
      </w:r>
      <w:r w:rsidRPr="000C411C">
        <w:rPr>
          <w:rFonts w:ascii="Simplified Arabic" w:hAnsi="Simplified Arabic" w:cs="Simplified Arabic"/>
          <w:b/>
          <w:bCs/>
          <w:sz w:val="28"/>
          <w:szCs w:val="28"/>
          <w:rtl/>
        </w:rPr>
        <w:t>لتعريف الإجرائي لمفهوم "بيئة العمل المرنة</w:t>
      </w:r>
      <w:r w:rsidRPr="000C411C">
        <w:rPr>
          <w:rFonts w:ascii="Simplified Arabic" w:hAnsi="Simplified Arabic" w:cs="Simplified Arabic"/>
          <w:b/>
          <w:bCs/>
          <w:sz w:val="28"/>
          <w:szCs w:val="28"/>
        </w:rPr>
        <w:t>":</w:t>
      </w:r>
    </w:p>
    <w:p w14:paraId="6F556CD8" w14:textId="56ED0329" w:rsidR="000C411C" w:rsidRPr="003C3DA9" w:rsidRDefault="000C411C" w:rsidP="000C411C">
      <w:pPr>
        <w:ind w:left="360"/>
        <w:jc w:val="both"/>
        <w:rPr>
          <w:rFonts w:ascii="Simplified Arabic" w:hAnsi="Simplified Arabic" w:cs="Simplified Arabic"/>
          <w:sz w:val="28"/>
          <w:szCs w:val="28"/>
        </w:rPr>
      </w:pPr>
      <w:r w:rsidRPr="000C411C">
        <w:rPr>
          <w:rFonts w:ascii="Simplified Arabic" w:hAnsi="Simplified Arabic" w:cs="Simplified Arabic"/>
          <w:sz w:val="28"/>
          <w:szCs w:val="28"/>
          <w:rtl/>
        </w:rPr>
        <w:t xml:space="preserve">يقصد بـــ </w:t>
      </w:r>
      <w:r w:rsidRPr="000C411C">
        <w:rPr>
          <w:rFonts w:ascii="Simplified Arabic" w:hAnsi="Simplified Arabic" w:cs="Simplified Arabic"/>
          <w:b/>
          <w:bCs/>
          <w:sz w:val="28"/>
          <w:szCs w:val="28"/>
          <w:rtl/>
        </w:rPr>
        <w:t>بيئة العمل المرنة</w:t>
      </w:r>
      <w:r w:rsidRPr="000C411C">
        <w:rPr>
          <w:rFonts w:ascii="Simplified Arabic" w:hAnsi="Simplified Arabic" w:cs="Simplified Arabic"/>
          <w:sz w:val="28"/>
          <w:szCs w:val="28"/>
          <w:rtl/>
        </w:rPr>
        <w:t xml:space="preserve"> في هذه الدراسة</w:t>
      </w:r>
      <w:r w:rsidRPr="000C411C">
        <w:rPr>
          <w:rFonts w:ascii="Simplified Arabic" w:hAnsi="Simplified Arabic" w:cs="Simplified Arabic"/>
          <w:sz w:val="28"/>
          <w:szCs w:val="28"/>
        </w:rPr>
        <w:t>:</w:t>
      </w:r>
      <w:r>
        <w:rPr>
          <w:rFonts w:ascii="Simplified Arabic" w:hAnsi="Simplified Arabic" w:cs="Simplified Arabic" w:hint="cs"/>
          <w:sz w:val="28"/>
          <w:szCs w:val="28"/>
          <w:rtl/>
        </w:rPr>
        <w:t>"</w:t>
      </w:r>
      <w:r w:rsidRPr="000C411C">
        <w:rPr>
          <w:rFonts w:ascii="Simplified Arabic" w:hAnsi="Simplified Arabic" w:cs="Simplified Arabic"/>
          <w:sz w:val="28"/>
          <w:szCs w:val="28"/>
          <w:rtl/>
        </w:rPr>
        <w:t>مجموعة السياسات والإجراءات التي تطبقها شركة (علم) في مدينة الرياض، والتي تتيح للموظفين خيارات متنوعة من حيث تنظيم أوقات العمل، وأماكن أدائه، وطرقه، مثل العمل عن بُعد، وساعات العمل المرنة، ونظام العمل بالمهام أو الأهداف، والتي تهدف إلى تحقيق التوازن بين الحياة المهنية والشخصية، وتُقاس من خلال استجابات أفراد عينة الدراسة على الفقرات المخصصة في الاستبيان حول مدى توفر هذه المرونة، وانعكاسها على تجربتهم الوظيفية</w:t>
      </w:r>
      <w:r w:rsidRPr="000C411C">
        <w:rPr>
          <w:rFonts w:ascii="Simplified Arabic" w:hAnsi="Simplified Arabic" w:cs="Simplified Arabic"/>
          <w:sz w:val="28"/>
          <w:szCs w:val="28"/>
        </w:rPr>
        <w:t>".</w:t>
      </w:r>
    </w:p>
    <w:p w14:paraId="14F695C3" w14:textId="36D4992E" w:rsidR="003C3DA9" w:rsidRPr="000C411C" w:rsidRDefault="003C3DA9" w:rsidP="00037FD2">
      <w:pPr>
        <w:pStyle w:val="ListParagraph"/>
        <w:numPr>
          <w:ilvl w:val="2"/>
          <w:numId w:val="9"/>
        </w:numPr>
        <w:ind w:left="462" w:hanging="90"/>
        <w:jc w:val="both"/>
        <w:rPr>
          <w:rFonts w:ascii="Simplified Arabic" w:hAnsi="Simplified Arabic" w:cs="Simplified Arabic"/>
          <w:b/>
          <w:bCs/>
          <w:sz w:val="28"/>
          <w:szCs w:val="28"/>
        </w:rPr>
      </w:pPr>
      <w:r w:rsidRPr="000C411C">
        <w:rPr>
          <w:rFonts w:ascii="Simplified Arabic" w:hAnsi="Simplified Arabic" w:cs="Simplified Arabic"/>
          <w:b/>
          <w:bCs/>
          <w:sz w:val="28"/>
          <w:szCs w:val="28"/>
          <w:rtl/>
        </w:rPr>
        <w:t>تطور مفهوم المرونة في بيئة العمل</w:t>
      </w:r>
      <w:r w:rsidRPr="000C411C">
        <w:rPr>
          <w:rFonts w:ascii="Simplified Arabic" w:hAnsi="Simplified Arabic" w:cs="Simplified Arabic"/>
          <w:b/>
          <w:bCs/>
          <w:sz w:val="28"/>
          <w:szCs w:val="28"/>
        </w:rPr>
        <w:t>.</w:t>
      </w:r>
    </w:p>
    <w:p w14:paraId="4A3BD657" w14:textId="0BCEDD0C" w:rsidR="000C411C" w:rsidRPr="000C411C" w:rsidRDefault="000C411C" w:rsidP="000C411C">
      <w:pPr>
        <w:ind w:left="372"/>
        <w:jc w:val="both"/>
        <w:rPr>
          <w:rFonts w:ascii="Simplified Arabic" w:hAnsi="Simplified Arabic" w:cs="Simplified Arabic"/>
          <w:sz w:val="28"/>
          <w:szCs w:val="28"/>
        </w:rPr>
      </w:pPr>
      <w:r w:rsidRPr="000C411C">
        <w:rPr>
          <w:rFonts w:ascii="Simplified Arabic" w:hAnsi="Simplified Arabic" w:cs="Simplified Arabic"/>
          <w:sz w:val="28"/>
          <w:szCs w:val="28"/>
          <w:rtl/>
        </w:rPr>
        <w:t>شهد مفهوم المرونة في بيئة العمل تحولاً كبيرًا خلال العقود الماضية، حيث ارتبط في بداياته بمفاهيم بسيطة كإعادة توزيع الوقت أو تقليص ساعات العمل في ظروف خاصة، لكنه تطوّر ليصبح إطارًا إداريًا متكاملاً يُعنى بإعادة هيكلة أنماط العمل لتلبية احتياجات المؤسسات والموظفين على حدٍ سواء</w:t>
      </w:r>
      <w:r w:rsidRPr="000C411C">
        <w:rPr>
          <w:rFonts w:ascii="Simplified Arabic" w:hAnsi="Simplified Arabic" w:cs="Simplified Arabic"/>
          <w:sz w:val="28"/>
          <w:szCs w:val="28"/>
        </w:rPr>
        <w:t>.</w:t>
      </w:r>
      <w:r w:rsidRPr="000C411C">
        <w:rPr>
          <w:rFonts w:ascii="Simplified Arabic" w:hAnsi="Simplified Arabic" w:cs="Simplified Arabic"/>
          <w:sz w:val="28"/>
          <w:szCs w:val="28"/>
        </w:rPr>
        <w:br/>
      </w:r>
      <w:r w:rsidRPr="000C411C">
        <w:rPr>
          <w:rFonts w:ascii="Simplified Arabic" w:hAnsi="Simplified Arabic" w:cs="Simplified Arabic"/>
          <w:sz w:val="28"/>
          <w:szCs w:val="28"/>
          <w:rtl/>
        </w:rPr>
        <w:t>ففي سبعينات القرن الماضي، ظهر مصطلح "الدوام المرن</w:t>
      </w:r>
      <w:r w:rsidRPr="000C411C">
        <w:rPr>
          <w:rFonts w:ascii="Simplified Arabic" w:hAnsi="Simplified Arabic" w:cs="Simplified Arabic"/>
          <w:sz w:val="28"/>
          <w:szCs w:val="28"/>
        </w:rPr>
        <w:t xml:space="preserve">" (Flextime) </w:t>
      </w:r>
      <w:r w:rsidRPr="000C411C">
        <w:rPr>
          <w:rFonts w:ascii="Simplified Arabic" w:hAnsi="Simplified Arabic" w:cs="Simplified Arabic"/>
          <w:sz w:val="28"/>
          <w:szCs w:val="28"/>
          <w:rtl/>
        </w:rPr>
        <w:t>في بعض الشركات الأوروبية كوسيلة لتقليل الضغط على البنية التحتية وتقليل الازدحام المروري. وبحلول التسعينات، بدأت الشركات الكبرى خاصة في الولايات المتحدة وبريطانيا في اعتماد نماذج عمل بديلة مثل العمل عن بُعد، والعمل الجزئي، والعمل بالأهداف، خصوصًا مع التطور التكنولوجي المتسارع</w:t>
      </w:r>
      <w:r w:rsidRPr="000C411C">
        <w:rPr>
          <w:rFonts w:ascii="Simplified Arabic" w:hAnsi="Simplified Arabic" w:cs="Simplified Arabic"/>
          <w:sz w:val="28"/>
          <w:szCs w:val="28"/>
        </w:rPr>
        <w:t>.</w:t>
      </w:r>
    </w:p>
    <w:p w14:paraId="749AA710" w14:textId="77777777" w:rsidR="000C411C" w:rsidRPr="000C411C" w:rsidRDefault="000C411C" w:rsidP="000C411C">
      <w:pPr>
        <w:ind w:left="372"/>
        <w:jc w:val="both"/>
        <w:rPr>
          <w:rFonts w:ascii="Simplified Arabic" w:hAnsi="Simplified Arabic" w:cs="Simplified Arabic"/>
          <w:sz w:val="28"/>
          <w:szCs w:val="28"/>
        </w:rPr>
      </w:pPr>
      <w:r w:rsidRPr="000C411C">
        <w:rPr>
          <w:rFonts w:ascii="Simplified Arabic" w:hAnsi="Simplified Arabic" w:cs="Simplified Arabic"/>
          <w:sz w:val="28"/>
          <w:szCs w:val="28"/>
          <w:rtl/>
        </w:rPr>
        <w:t>ومع مطلع الألفية الجديدة، توسع المفهوم ليشمل المرونة الزمنية والمكانية والسلوكية، مدعومًا بظهور بيئات العمل الرقمية، والمنصات الذكية، وتوجهات الاقتصاد التشاركي</w:t>
      </w:r>
      <w:r w:rsidRPr="000C411C">
        <w:rPr>
          <w:rFonts w:ascii="Simplified Arabic" w:hAnsi="Simplified Arabic" w:cs="Simplified Arabic"/>
          <w:sz w:val="28"/>
          <w:szCs w:val="28"/>
        </w:rPr>
        <w:t xml:space="preserve"> (Gig Economy). </w:t>
      </w:r>
      <w:r w:rsidRPr="000C411C">
        <w:rPr>
          <w:rFonts w:ascii="Simplified Arabic" w:hAnsi="Simplified Arabic" w:cs="Simplified Arabic"/>
          <w:sz w:val="28"/>
          <w:szCs w:val="28"/>
          <w:rtl/>
        </w:rPr>
        <w:t>كما ساهمت جائحة كورونا</w:t>
      </w:r>
      <w:r w:rsidRPr="000C411C">
        <w:rPr>
          <w:rFonts w:ascii="Simplified Arabic" w:hAnsi="Simplified Arabic" w:cs="Simplified Arabic"/>
          <w:sz w:val="28"/>
          <w:szCs w:val="28"/>
        </w:rPr>
        <w:t xml:space="preserve"> (COVID-19) </w:t>
      </w:r>
      <w:r w:rsidRPr="000C411C">
        <w:rPr>
          <w:rFonts w:ascii="Simplified Arabic" w:hAnsi="Simplified Arabic" w:cs="Simplified Arabic"/>
          <w:sz w:val="28"/>
          <w:szCs w:val="28"/>
          <w:rtl/>
        </w:rPr>
        <w:t>في تعجيل اعتماد نماذج أكثر مرونة، إذ اضطرت المؤسسات إلى إعادة النظر في أنظمة الحضور والعمل من المكتب، مما أثبت أن العديد من الوظائف يمكن تأديتها بكفاءة دون تواجد فعلي</w:t>
      </w:r>
      <w:r w:rsidRPr="000C411C">
        <w:rPr>
          <w:rFonts w:ascii="Simplified Arabic" w:hAnsi="Simplified Arabic" w:cs="Simplified Arabic"/>
          <w:sz w:val="28"/>
          <w:szCs w:val="28"/>
        </w:rPr>
        <w:t>.</w:t>
      </w:r>
    </w:p>
    <w:p w14:paraId="6C07FA62" w14:textId="77777777" w:rsidR="000C411C" w:rsidRPr="000C411C" w:rsidRDefault="000C411C" w:rsidP="000C411C">
      <w:pPr>
        <w:ind w:left="372"/>
        <w:jc w:val="both"/>
        <w:rPr>
          <w:rFonts w:ascii="Simplified Arabic" w:hAnsi="Simplified Arabic" w:cs="Simplified Arabic"/>
          <w:sz w:val="28"/>
          <w:szCs w:val="28"/>
        </w:rPr>
      </w:pPr>
      <w:r w:rsidRPr="000C411C">
        <w:rPr>
          <w:rFonts w:ascii="Simplified Arabic" w:hAnsi="Simplified Arabic" w:cs="Simplified Arabic"/>
          <w:sz w:val="28"/>
          <w:szCs w:val="28"/>
          <w:rtl/>
        </w:rPr>
        <w:t>وتبعًا لذلك، أصبحت المرونة في بيئة العمل اليوم تعني</w:t>
      </w:r>
      <w:r w:rsidRPr="000C411C">
        <w:rPr>
          <w:rFonts w:ascii="Simplified Arabic" w:hAnsi="Simplified Arabic" w:cs="Simplified Arabic"/>
          <w:sz w:val="28"/>
          <w:szCs w:val="28"/>
        </w:rPr>
        <w:t xml:space="preserve">: </w:t>
      </w:r>
      <w:r w:rsidRPr="000C411C">
        <w:rPr>
          <w:rFonts w:ascii="Simplified Arabic" w:hAnsi="Simplified Arabic" w:cs="Simplified Arabic"/>
          <w:sz w:val="28"/>
          <w:szCs w:val="28"/>
          <w:rtl/>
        </w:rPr>
        <w:t xml:space="preserve">القدرة على تكييف الوقت، والمكان، وطريقة تنفيذ المهام، بما يتوافق مع احتياجات العمل وظروف الموظف، دون المساس بالإنتاجية أو جودة الأداء </w:t>
      </w:r>
      <w:r w:rsidRPr="000C411C">
        <w:rPr>
          <w:rFonts w:ascii="Simplified Arabic" w:hAnsi="Simplified Arabic" w:cs="Simplified Arabic"/>
          <w:sz w:val="28"/>
          <w:szCs w:val="28"/>
        </w:rPr>
        <w:t xml:space="preserve">(Allen et al., 2021). </w:t>
      </w:r>
      <w:r w:rsidRPr="000C411C">
        <w:rPr>
          <w:rFonts w:ascii="Simplified Arabic" w:hAnsi="Simplified Arabic" w:cs="Simplified Arabic"/>
          <w:sz w:val="28"/>
          <w:szCs w:val="28"/>
          <w:rtl/>
        </w:rPr>
        <w:t>وهي لم تعد ترفًا تنظيميًا، بل ضرورة استراتيجية ترتبط بتحقيق رضا الموظفين، واستقطاب الكفاءات، ورفع معدلات الاحتفاظ بهم</w:t>
      </w:r>
      <w:r w:rsidRPr="000C411C">
        <w:rPr>
          <w:rFonts w:ascii="Simplified Arabic" w:hAnsi="Simplified Arabic" w:cs="Simplified Arabic"/>
          <w:sz w:val="28"/>
          <w:szCs w:val="28"/>
        </w:rPr>
        <w:t>.</w:t>
      </w:r>
    </w:p>
    <w:p w14:paraId="18E6860F" w14:textId="5D55CD80" w:rsidR="000C411C" w:rsidRPr="000C411C" w:rsidRDefault="000C411C" w:rsidP="000C411C">
      <w:pPr>
        <w:ind w:left="372"/>
        <w:jc w:val="both"/>
        <w:rPr>
          <w:rFonts w:ascii="Simplified Arabic" w:hAnsi="Simplified Arabic" w:cs="Simplified Arabic"/>
          <w:sz w:val="28"/>
          <w:szCs w:val="28"/>
        </w:rPr>
      </w:pPr>
      <w:r w:rsidRPr="000C411C">
        <w:rPr>
          <w:rFonts w:ascii="Simplified Arabic" w:hAnsi="Simplified Arabic" w:cs="Simplified Arabic"/>
          <w:sz w:val="28"/>
          <w:szCs w:val="28"/>
          <w:rtl/>
        </w:rPr>
        <w:lastRenderedPageBreak/>
        <w:t xml:space="preserve">وتؤكد الأدبيات الحديثة أن المرونة باتت مكونًا جوهريًا في بيئة العمل العصرية، وتلعب دورًا حيويًا في دعم الصحة النفسية للموظفين، وتحقيق التوازن بين الحياة والعمل، وزيادة الولاء الوظيفي </w:t>
      </w:r>
      <w:r w:rsidRPr="000C411C">
        <w:rPr>
          <w:rFonts w:ascii="Simplified Arabic" w:hAnsi="Simplified Arabic" w:cs="Simplified Arabic"/>
          <w:sz w:val="28"/>
          <w:szCs w:val="28"/>
        </w:rPr>
        <w:t>(</w:t>
      </w:r>
      <w:proofErr w:type="spellStart"/>
      <w:r w:rsidRPr="000C411C">
        <w:rPr>
          <w:rFonts w:ascii="Simplified Arabic" w:hAnsi="Simplified Arabic" w:cs="Simplified Arabic"/>
          <w:sz w:val="28"/>
          <w:szCs w:val="28"/>
        </w:rPr>
        <w:t>Kossek</w:t>
      </w:r>
      <w:proofErr w:type="spellEnd"/>
      <w:r w:rsidRPr="000C411C">
        <w:rPr>
          <w:rFonts w:ascii="Simplified Arabic" w:hAnsi="Simplified Arabic" w:cs="Simplified Arabic"/>
          <w:sz w:val="28"/>
          <w:szCs w:val="28"/>
        </w:rPr>
        <w:t xml:space="preserve"> &amp; Thompson, 2016)</w:t>
      </w:r>
      <w:r>
        <w:rPr>
          <w:rFonts w:ascii="Simplified Arabic" w:hAnsi="Simplified Arabic" w:cs="Simplified Arabic" w:hint="cs"/>
          <w:sz w:val="28"/>
          <w:szCs w:val="28"/>
          <w:rtl/>
        </w:rPr>
        <w:t>.</w:t>
      </w:r>
    </w:p>
    <w:p w14:paraId="1BC529FA" w14:textId="4E5000B2" w:rsidR="000C411C" w:rsidRPr="000C411C" w:rsidRDefault="003C3DA9" w:rsidP="00037FD2">
      <w:pPr>
        <w:pStyle w:val="ListParagraph"/>
        <w:numPr>
          <w:ilvl w:val="2"/>
          <w:numId w:val="9"/>
        </w:numPr>
        <w:ind w:left="552"/>
        <w:jc w:val="both"/>
        <w:rPr>
          <w:rFonts w:ascii="Simplified Arabic" w:hAnsi="Simplified Arabic" w:cs="Simplified Arabic"/>
          <w:b/>
          <w:bCs/>
          <w:sz w:val="28"/>
          <w:szCs w:val="28"/>
        </w:rPr>
      </w:pPr>
      <w:r w:rsidRPr="000C411C">
        <w:rPr>
          <w:rFonts w:ascii="Simplified Arabic" w:hAnsi="Simplified Arabic" w:cs="Simplified Arabic"/>
          <w:b/>
          <w:bCs/>
          <w:sz w:val="28"/>
          <w:szCs w:val="28"/>
          <w:rtl/>
        </w:rPr>
        <w:t>أشكال المرونة (الزمانية، المكانية، التكنولوجية، التنظيمية)</w:t>
      </w:r>
      <w:r w:rsidRPr="000C411C">
        <w:rPr>
          <w:rFonts w:ascii="Simplified Arabic" w:hAnsi="Simplified Arabic" w:cs="Simplified Arabic"/>
          <w:b/>
          <w:bCs/>
          <w:sz w:val="28"/>
          <w:szCs w:val="28"/>
        </w:rPr>
        <w:t>.</w:t>
      </w:r>
    </w:p>
    <w:p w14:paraId="52F5E805" w14:textId="77777777" w:rsidR="000C411C" w:rsidRPr="000C411C" w:rsidRDefault="000C411C" w:rsidP="000C411C">
      <w:p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تتعدد أشكال المرونة في بيئة العمل تبعًا لطبيعة المؤسسة وأهدافها والموارد المتاحة، وهي تمثل أبعادًا أساسية لتطبيق المفهوم بطريقة شاملة. ويمكن تصنيفها إلى أربعة أشكال رئيسية</w:t>
      </w:r>
      <w:r w:rsidRPr="000C411C">
        <w:rPr>
          <w:rFonts w:ascii="Simplified Arabic" w:hAnsi="Simplified Arabic" w:cs="Simplified Arabic"/>
          <w:sz w:val="28"/>
          <w:szCs w:val="28"/>
        </w:rPr>
        <w:t>:</w:t>
      </w:r>
    </w:p>
    <w:p w14:paraId="3ED2EED8" w14:textId="3E8A3299" w:rsidR="000C411C" w:rsidRPr="000C411C" w:rsidRDefault="000C411C" w:rsidP="00F86A31">
      <w:pPr>
        <w:pStyle w:val="ListParagraph"/>
        <w:numPr>
          <w:ilvl w:val="0"/>
          <w:numId w:val="18"/>
        </w:numPr>
        <w:jc w:val="both"/>
        <w:rPr>
          <w:rFonts w:ascii="Simplified Arabic" w:hAnsi="Simplified Arabic" w:cs="Simplified Arabic"/>
          <w:b/>
          <w:bCs/>
          <w:sz w:val="28"/>
          <w:szCs w:val="28"/>
        </w:rPr>
      </w:pPr>
      <w:r w:rsidRPr="000C411C">
        <w:rPr>
          <w:rFonts w:ascii="Simplified Arabic" w:hAnsi="Simplified Arabic" w:cs="Simplified Arabic"/>
          <w:b/>
          <w:bCs/>
          <w:sz w:val="28"/>
          <w:szCs w:val="28"/>
        </w:rPr>
        <w:t xml:space="preserve"> </w:t>
      </w:r>
      <w:r w:rsidRPr="000C411C">
        <w:rPr>
          <w:rFonts w:ascii="Simplified Arabic" w:hAnsi="Simplified Arabic" w:cs="Simplified Arabic"/>
          <w:b/>
          <w:bCs/>
          <w:sz w:val="28"/>
          <w:szCs w:val="28"/>
          <w:rtl/>
        </w:rPr>
        <w:t>المرونة الزمانية</w:t>
      </w:r>
      <w:r w:rsidRPr="000C411C">
        <w:rPr>
          <w:rFonts w:ascii="Simplified Arabic" w:hAnsi="Simplified Arabic" w:cs="Simplified Arabic"/>
          <w:b/>
          <w:bCs/>
          <w:sz w:val="28"/>
          <w:szCs w:val="28"/>
        </w:rPr>
        <w:t xml:space="preserve"> (Temporal Flexibility)</w:t>
      </w:r>
    </w:p>
    <w:p w14:paraId="3D21A4F1" w14:textId="77777777" w:rsidR="000C411C" w:rsidRPr="000C411C" w:rsidRDefault="000C411C" w:rsidP="000C411C">
      <w:p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تشير إلى قدرة الموظف على التحكم في توقيت العمل، دون الالتزام الصارم بساعات الحضور والانصراف التقليدية. تشمل هذه المرونة</w:t>
      </w:r>
      <w:r w:rsidRPr="000C411C">
        <w:rPr>
          <w:rFonts w:ascii="Simplified Arabic" w:hAnsi="Simplified Arabic" w:cs="Simplified Arabic"/>
          <w:sz w:val="28"/>
          <w:szCs w:val="28"/>
        </w:rPr>
        <w:t>:</w:t>
      </w:r>
    </w:p>
    <w:p w14:paraId="4EC18E89" w14:textId="77777777" w:rsidR="000C411C" w:rsidRPr="000C411C" w:rsidRDefault="000C411C" w:rsidP="00F86A31">
      <w:pPr>
        <w:numPr>
          <w:ilvl w:val="0"/>
          <w:numId w:val="14"/>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 xml:space="preserve">نظام الدوام المرن </w:t>
      </w:r>
      <w:r w:rsidRPr="000C411C">
        <w:rPr>
          <w:rFonts w:ascii="Simplified Arabic" w:hAnsi="Simplified Arabic" w:cs="Simplified Arabic"/>
          <w:sz w:val="28"/>
          <w:szCs w:val="28"/>
        </w:rPr>
        <w:t>(Flextime)</w:t>
      </w:r>
    </w:p>
    <w:p w14:paraId="72860791" w14:textId="77777777" w:rsidR="000C411C" w:rsidRPr="000C411C" w:rsidRDefault="000C411C" w:rsidP="00F86A31">
      <w:pPr>
        <w:numPr>
          <w:ilvl w:val="0"/>
          <w:numId w:val="14"/>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العمل بدوام جزئي</w:t>
      </w:r>
    </w:p>
    <w:p w14:paraId="1ADD31CD" w14:textId="77777777" w:rsidR="000C411C" w:rsidRPr="000C411C" w:rsidRDefault="000C411C" w:rsidP="00F86A31">
      <w:pPr>
        <w:numPr>
          <w:ilvl w:val="0"/>
          <w:numId w:val="14"/>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العمل بالأجر مقابل المهمة أو الإنجاز</w:t>
      </w:r>
    </w:p>
    <w:p w14:paraId="32CC3D25" w14:textId="77777777" w:rsidR="000C411C" w:rsidRPr="000C411C" w:rsidRDefault="000C411C" w:rsidP="00F86A31">
      <w:pPr>
        <w:numPr>
          <w:ilvl w:val="0"/>
          <w:numId w:val="14"/>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جداول العمل المكثفة (مثل العمل 4 أيام فقط في الأسبوع)</w:t>
      </w:r>
    </w:p>
    <w:p w14:paraId="60528CB5" w14:textId="77777777" w:rsidR="000C411C" w:rsidRPr="000C411C" w:rsidRDefault="000C411C" w:rsidP="000C411C">
      <w:p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تُسهم هذه المرونة في تحسين التوازن بين الحياة الشخصية والمهنية، وتقليل معدلات التغيب، وزيادة الرضا الوظيفي</w:t>
      </w:r>
      <w:r w:rsidRPr="000C411C">
        <w:rPr>
          <w:rFonts w:ascii="Simplified Arabic" w:hAnsi="Simplified Arabic" w:cs="Simplified Arabic"/>
          <w:sz w:val="28"/>
          <w:szCs w:val="28"/>
        </w:rPr>
        <w:t xml:space="preserve"> (Hill et al., 2008).</w:t>
      </w:r>
    </w:p>
    <w:p w14:paraId="59ECD48B" w14:textId="4C2B81DD" w:rsidR="000C411C" w:rsidRPr="000C411C" w:rsidRDefault="000C411C" w:rsidP="00F86A31">
      <w:pPr>
        <w:pStyle w:val="ListParagraph"/>
        <w:numPr>
          <w:ilvl w:val="0"/>
          <w:numId w:val="18"/>
        </w:numPr>
        <w:jc w:val="both"/>
        <w:rPr>
          <w:rFonts w:ascii="Simplified Arabic" w:hAnsi="Simplified Arabic" w:cs="Simplified Arabic"/>
          <w:b/>
          <w:bCs/>
          <w:sz w:val="28"/>
          <w:szCs w:val="28"/>
        </w:rPr>
      </w:pPr>
      <w:r w:rsidRPr="000C411C">
        <w:rPr>
          <w:rFonts w:ascii="Simplified Arabic" w:hAnsi="Simplified Arabic" w:cs="Simplified Arabic"/>
          <w:b/>
          <w:bCs/>
          <w:sz w:val="28"/>
          <w:szCs w:val="28"/>
        </w:rPr>
        <w:t xml:space="preserve"> </w:t>
      </w:r>
      <w:r w:rsidRPr="000C411C">
        <w:rPr>
          <w:rFonts w:ascii="Simplified Arabic" w:hAnsi="Simplified Arabic" w:cs="Simplified Arabic"/>
          <w:b/>
          <w:bCs/>
          <w:sz w:val="28"/>
          <w:szCs w:val="28"/>
          <w:rtl/>
        </w:rPr>
        <w:t>المرونة المكانية</w:t>
      </w:r>
      <w:r w:rsidRPr="000C411C">
        <w:rPr>
          <w:rFonts w:ascii="Simplified Arabic" w:hAnsi="Simplified Arabic" w:cs="Simplified Arabic"/>
          <w:b/>
          <w:bCs/>
          <w:sz w:val="28"/>
          <w:szCs w:val="28"/>
        </w:rPr>
        <w:t xml:space="preserve"> (Spatial Flexibility)</w:t>
      </w:r>
    </w:p>
    <w:p w14:paraId="6DA2BBB3" w14:textId="77777777" w:rsidR="000C411C" w:rsidRPr="000C411C" w:rsidRDefault="000C411C" w:rsidP="000C411C">
      <w:p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تتعلق بإمكانية أداء الموظف مهامه من أماكن مختلفة بعيدًا عن مقر العمل التقليدي، وتشمل</w:t>
      </w:r>
      <w:r w:rsidRPr="000C411C">
        <w:rPr>
          <w:rFonts w:ascii="Simplified Arabic" w:hAnsi="Simplified Arabic" w:cs="Simplified Arabic"/>
          <w:sz w:val="28"/>
          <w:szCs w:val="28"/>
        </w:rPr>
        <w:t>:</w:t>
      </w:r>
    </w:p>
    <w:p w14:paraId="1707AEC0" w14:textId="77777777" w:rsidR="000C411C" w:rsidRPr="000C411C" w:rsidRDefault="000C411C" w:rsidP="00F86A31">
      <w:pPr>
        <w:numPr>
          <w:ilvl w:val="0"/>
          <w:numId w:val="15"/>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العمل عن بُعد</w:t>
      </w:r>
      <w:r w:rsidRPr="000C411C">
        <w:rPr>
          <w:rFonts w:ascii="Simplified Arabic" w:hAnsi="Simplified Arabic" w:cs="Simplified Arabic"/>
          <w:sz w:val="28"/>
          <w:szCs w:val="28"/>
        </w:rPr>
        <w:t xml:space="preserve"> (Remote Work)</w:t>
      </w:r>
    </w:p>
    <w:p w14:paraId="1CC7C4CF" w14:textId="77777777" w:rsidR="000C411C" w:rsidRPr="000C411C" w:rsidRDefault="000C411C" w:rsidP="00F86A31">
      <w:pPr>
        <w:numPr>
          <w:ilvl w:val="0"/>
          <w:numId w:val="15"/>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العمل من المنزل</w:t>
      </w:r>
      <w:r w:rsidRPr="000C411C">
        <w:rPr>
          <w:rFonts w:ascii="Simplified Arabic" w:hAnsi="Simplified Arabic" w:cs="Simplified Arabic"/>
          <w:sz w:val="28"/>
          <w:szCs w:val="28"/>
        </w:rPr>
        <w:t xml:space="preserve"> (Work from Home)</w:t>
      </w:r>
    </w:p>
    <w:p w14:paraId="36D5F07F" w14:textId="77777777" w:rsidR="000C411C" w:rsidRPr="000C411C" w:rsidRDefault="000C411C" w:rsidP="00F86A31">
      <w:pPr>
        <w:numPr>
          <w:ilvl w:val="0"/>
          <w:numId w:val="15"/>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العمل الهجين</w:t>
      </w:r>
      <w:r w:rsidRPr="000C411C">
        <w:rPr>
          <w:rFonts w:ascii="Simplified Arabic" w:hAnsi="Simplified Arabic" w:cs="Simplified Arabic"/>
          <w:sz w:val="28"/>
          <w:szCs w:val="28"/>
        </w:rPr>
        <w:t xml:space="preserve"> (Hybrid Work)</w:t>
      </w:r>
    </w:p>
    <w:p w14:paraId="2DF34F06" w14:textId="50BD60A2" w:rsidR="000C411C" w:rsidRDefault="000C411C" w:rsidP="00215AB4">
      <w:pPr>
        <w:ind w:left="282"/>
        <w:jc w:val="both"/>
        <w:rPr>
          <w:rFonts w:ascii="Simplified Arabic" w:hAnsi="Simplified Arabic" w:cs="Simplified Arabic"/>
          <w:sz w:val="28"/>
          <w:szCs w:val="28"/>
          <w:rtl/>
        </w:rPr>
      </w:pPr>
      <w:r w:rsidRPr="000C411C">
        <w:rPr>
          <w:rFonts w:ascii="Simplified Arabic" w:hAnsi="Simplified Arabic" w:cs="Simplified Arabic"/>
          <w:sz w:val="28"/>
          <w:szCs w:val="28"/>
          <w:rtl/>
        </w:rPr>
        <w:t>وقد ساهم التطور التكنولوجي وانتشار أدوات التعاون السحابي في تعزيز هذا النوع من المرونة، خاصة بعد أزمة جائحة كورونا</w:t>
      </w:r>
      <w:r w:rsidRPr="000C411C">
        <w:rPr>
          <w:rFonts w:ascii="Simplified Arabic" w:hAnsi="Simplified Arabic" w:cs="Simplified Arabic"/>
          <w:sz w:val="28"/>
          <w:szCs w:val="28"/>
        </w:rPr>
        <w:t xml:space="preserve"> (Allen et al., 2021).</w:t>
      </w:r>
    </w:p>
    <w:p w14:paraId="0C311719" w14:textId="77777777" w:rsidR="00037FD2" w:rsidRPr="000C411C" w:rsidRDefault="00037FD2" w:rsidP="00215AB4">
      <w:pPr>
        <w:ind w:left="282"/>
        <w:jc w:val="both"/>
        <w:rPr>
          <w:rFonts w:ascii="Simplified Arabic" w:hAnsi="Simplified Arabic" w:cs="Simplified Arabic"/>
          <w:sz w:val="28"/>
          <w:szCs w:val="28"/>
        </w:rPr>
      </w:pPr>
    </w:p>
    <w:p w14:paraId="41A13221" w14:textId="00FC130A" w:rsidR="000C411C" w:rsidRPr="000C411C" w:rsidRDefault="000C411C" w:rsidP="00F86A31">
      <w:pPr>
        <w:pStyle w:val="ListParagraph"/>
        <w:numPr>
          <w:ilvl w:val="0"/>
          <w:numId w:val="18"/>
        </w:numPr>
        <w:jc w:val="both"/>
        <w:rPr>
          <w:rFonts w:ascii="Simplified Arabic" w:hAnsi="Simplified Arabic" w:cs="Simplified Arabic"/>
          <w:b/>
          <w:bCs/>
          <w:sz w:val="28"/>
          <w:szCs w:val="28"/>
        </w:rPr>
      </w:pPr>
      <w:r w:rsidRPr="000C411C">
        <w:rPr>
          <w:rFonts w:ascii="Simplified Arabic" w:hAnsi="Simplified Arabic" w:cs="Simplified Arabic"/>
          <w:b/>
          <w:bCs/>
          <w:sz w:val="28"/>
          <w:szCs w:val="28"/>
        </w:rPr>
        <w:lastRenderedPageBreak/>
        <w:t xml:space="preserve"> </w:t>
      </w:r>
      <w:r w:rsidRPr="000C411C">
        <w:rPr>
          <w:rFonts w:ascii="Simplified Arabic" w:hAnsi="Simplified Arabic" w:cs="Simplified Arabic"/>
          <w:b/>
          <w:bCs/>
          <w:sz w:val="28"/>
          <w:szCs w:val="28"/>
          <w:rtl/>
        </w:rPr>
        <w:t>المرونة التكنولوجية</w:t>
      </w:r>
      <w:r w:rsidRPr="000C411C">
        <w:rPr>
          <w:rFonts w:ascii="Simplified Arabic" w:hAnsi="Simplified Arabic" w:cs="Simplified Arabic"/>
          <w:b/>
          <w:bCs/>
          <w:sz w:val="28"/>
          <w:szCs w:val="28"/>
        </w:rPr>
        <w:t xml:space="preserve"> (Technological Flexibility)</w:t>
      </w:r>
    </w:p>
    <w:p w14:paraId="600CFD52" w14:textId="77777777" w:rsidR="000C411C" w:rsidRPr="000C411C" w:rsidRDefault="000C411C" w:rsidP="000C411C">
      <w:p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تعني استخدام التكنولوجيا الرقمية لتمكين الموظفين من أداء عملهم بكفاءة ومرونة، بغض النظر عن الزمان أو المكان. وتتضمن</w:t>
      </w:r>
      <w:r w:rsidRPr="000C411C">
        <w:rPr>
          <w:rFonts w:ascii="Simplified Arabic" w:hAnsi="Simplified Arabic" w:cs="Simplified Arabic"/>
          <w:sz w:val="28"/>
          <w:szCs w:val="28"/>
        </w:rPr>
        <w:t>:</w:t>
      </w:r>
    </w:p>
    <w:p w14:paraId="6D5F0AC1" w14:textId="77777777" w:rsidR="000C411C" w:rsidRPr="000C411C" w:rsidRDefault="000C411C" w:rsidP="00F86A31">
      <w:pPr>
        <w:numPr>
          <w:ilvl w:val="0"/>
          <w:numId w:val="16"/>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استخدام منصات العمل التعاوني مثل</w:t>
      </w:r>
      <w:r w:rsidRPr="000C411C">
        <w:rPr>
          <w:rFonts w:ascii="Simplified Arabic" w:hAnsi="Simplified Arabic" w:cs="Simplified Arabic"/>
          <w:sz w:val="28"/>
          <w:szCs w:val="28"/>
        </w:rPr>
        <w:t>: Microsoft Teams, Slack</w:t>
      </w:r>
    </w:p>
    <w:p w14:paraId="722C7164" w14:textId="77777777" w:rsidR="000C411C" w:rsidRPr="000C411C" w:rsidRDefault="000C411C" w:rsidP="00F86A31">
      <w:pPr>
        <w:numPr>
          <w:ilvl w:val="0"/>
          <w:numId w:val="16"/>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نظم تتبع الأداء الرقمية</w:t>
      </w:r>
    </w:p>
    <w:p w14:paraId="2E06FD18" w14:textId="77777777" w:rsidR="000C411C" w:rsidRPr="000C411C" w:rsidRDefault="000C411C" w:rsidP="00F86A31">
      <w:pPr>
        <w:numPr>
          <w:ilvl w:val="0"/>
          <w:numId w:val="16"/>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الوصول السحابي للبيانات</w:t>
      </w:r>
    </w:p>
    <w:p w14:paraId="5D284D9F" w14:textId="77777777" w:rsidR="000C411C" w:rsidRPr="000C411C" w:rsidRDefault="000C411C" w:rsidP="00F86A31">
      <w:pPr>
        <w:numPr>
          <w:ilvl w:val="0"/>
          <w:numId w:val="16"/>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التطبيقات الذكية لإدارة الوقت والمشروعات</w:t>
      </w:r>
    </w:p>
    <w:p w14:paraId="6E36A6AC" w14:textId="0C0B0E53" w:rsidR="000C411C" w:rsidRPr="000C411C" w:rsidRDefault="000C411C" w:rsidP="000C411C">
      <w:p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تساعد هذه المرونة في تعزيز الكفاءة التشغيلية، وتسريع التواصل، ودعم الابتكار</w:t>
      </w:r>
      <w:r w:rsidRPr="000C411C">
        <w:rPr>
          <w:rFonts w:ascii="Simplified Arabic" w:hAnsi="Simplified Arabic" w:cs="Simplified Arabic"/>
          <w:sz w:val="28"/>
          <w:szCs w:val="28"/>
        </w:rPr>
        <w:t xml:space="preserve"> (Messenger &amp; </w:t>
      </w:r>
      <w:proofErr w:type="spellStart"/>
      <w:r w:rsidRPr="000C411C">
        <w:rPr>
          <w:rFonts w:ascii="Simplified Arabic" w:hAnsi="Simplified Arabic" w:cs="Simplified Arabic"/>
          <w:sz w:val="28"/>
          <w:szCs w:val="28"/>
        </w:rPr>
        <w:t>Gschwind</w:t>
      </w:r>
      <w:proofErr w:type="spellEnd"/>
      <w:r w:rsidRPr="000C411C">
        <w:rPr>
          <w:rFonts w:ascii="Simplified Arabic" w:hAnsi="Simplified Arabic" w:cs="Simplified Arabic"/>
          <w:sz w:val="28"/>
          <w:szCs w:val="28"/>
        </w:rPr>
        <w:t>, 2016</w:t>
      </w:r>
      <w:r>
        <w:rPr>
          <w:rFonts w:ascii="Simplified Arabic" w:hAnsi="Simplified Arabic" w:cs="Simplified Arabic" w:hint="cs"/>
          <w:sz w:val="28"/>
          <w:szCs w:val="28"/>
          <w:rtl/>
        </w:rPr>
        <w:t xml:space="preserve">) </w:t>
      </w:r>
      <w:r w:rsidRPr="000C411C">
        <w:rPr>
          <w:rFonts w:ascii="Simplified Arabic" w:hAnsi="Simplified Arabic" w:cs="Simplified Arabic"/>
          <w:sz w:val="28"/>
          <w:szCs w:val="28"/>
        </w:rPr>
        <w:t>.</w:t>
      </w:r>
    </w:p>
    <w:p w14:paraId="41A5137D" w14:textId="5D80B0B8" w:rsidR="000C411C" w:rsidRPr="000C411C" w:rsidRDefault="000C411C" w:rsidP="00F86A31">
      <w:pPr>
        <w:pStyle w:val="ListParagraph"/>
        <w:numPr>
          <w:ilvl w:val="0"/>
          <w:numId w:val="18"/>
        </w:numPr>
        <w:jc w:val="both"/>
        <w:rPr>
          <w:rFonts w:ascii="Simplified Arabic" w:hAnsi="Simplified Arabic" w:cs="Simplified Arabic"/>
          <w:b/>
          <w:bCs/>
          <w:sz w:val="28"/>
          <w:szCs w:val="28"/>
        </w:rPr>
      </w:pPr>
      <w:r w:rsidRPr="000C411C">
        <w:rPr>
          <w:rFonts w:ascii="Simplified Arabic" w:hAnsi="Simplified Arabic" w:cs="Simplified Arabic"/>
          <w:b/>
          <w:bCs/>
          <w:sz w:val="28"/>
          <w:szCs w:val="28"/>
        </w:rPr>
        <w:t xml:space="preserve"> </w:t>
      </w:r>
      <w:r w:rsidRPr="000C411C">
        <w:rPr>
          <w:rFonts w:ascii="Simplified Arabic" w:hAnsi="Simplified Arabic" w:cs="Simplified Arabic"/>
          <w:b/>
          <w:bCs/>
          <w:sz w:val="28"/>
          <w:szCs w:val="28"/>
          <w:rtl/>
        </w:rPr>
        <w:t>المرونة التنظيمية</w:t>
      </w:r>
      <w:r w:rsidRPr="000C411C">
        <w:rPr>
          <w:rFonts w:ascii="Simplified Arabic" w:hAnsi="Simplified Arabic" w:cs="Simplified Arabic"/>
          <w:b/>
          <w:bCs/>
          <w:sz w:val="28"/>
          <w:szCs w:val="28"/>
        </w:rPr>
        <w:t xml:space="preserve"> (Organizational Flexibility)</w:t>
      </w:r>
    </w:p>
    <w:p w14:paraId="74E977C0" w14:textId="77777777" w:rsidR="000C411C" w:rsidRPr="000C411C" w:rsidRDefault="000C411C" w:rsidP="000C411C">
      <w:p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ترتبط بمرونة هيكلية وثقافية داخل المنظمة، مثل</w:t>
      </w:r>
      <w:r w:rsidRPr="000C411C">
        <w:rPr>
          <w:rFonts w:ascii="Simplified Arabic" w:hAnsi="Simplified Arabic" w:cs="Simplified Arabic"/>
          <w:sz w:val="28"/>
          <w:szCs w:val="28"/>
        </w:rPr>
        <w:t>:</w:t>
      </w:r>
    </w:p>
    <w:p w14:paraId="3BA3FCAF" w14:textId="77777777" w:rsidR="000C411C" w:rsidRPr="000C411C" w:rsidRDefault="000C411C" w:rsidP="00F86A31">
      <w:pPr>
        <w:numPr>
          <w:ilvl w:val="0"/>
          <w:numId w:val="17"/>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تقليل الهرمية وتشجيع فرق العمل المستقلة</w:t>
      </w:r>
    </w:p>
    <w:p w14:paraId="1D2189D6" w14:textId="77777777" w:rsidR="000C411C" w:rsidRPr="000C411C" w:rsidRDefault="000C411C" w:rsidP="00F86A31">
      <w:pPr>
        <w:numPr>
          <w:ilvl w:val="0"/>
          <w:numId w:val="17"/>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إعادة تصميم الوظائف</w:t>
      </w:r>
    </w:p>
    <w:p w14:paraId="2AB19C6D" w14:textId="77777777" w:rsidR="000C411C" w:rsidRPr="000C411C" w:rsidRDefault="000C411C" w:rsidP="00F86A31">
      <w:pPr>
        <w:numPr>
          <w:ilvl w:val="0"/>
          <w:numId w:val="17"/>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تمكين الموظفين في اتخاذ القرار</w:t>
      </w:r>
    </w:p>
    <w:p w14:paraId="7ACAD896" w14:textId="77777777" w:rsidR="000C411C" w:rsidRPr="000C411C" w:rsidRDefault="000C411C" w:rsidP="00F86A31">
      <w:pPr>
        <w:numPr>
          <w:ilvl w:val="0"/>
          <w:numId w:val="17"/>
        </w:num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تبني ثقافة الثقة والمساءلة بدلًا من الرقابة التقليدية</w:t>
      </w:r>
    </w:p>
    <w:p w14:paraId="16ED1FE2" w14:textId="2B53DA2B" w:rsidR="000C411C" w:rsidRPr="000C411C" w:rsidRDefault="000C411C" w:rsidP="000C411C">
      <w:pPr>
        <w:ind w:left="282"/>
        <w:jc w:val="both"/>
        <w:rPr>
          <w:rFonts w:ascii="Simplified Arabic" w:hAnsi="Simplified Arabic" w:cs="Simplified Arabic"/>
          <w:sz w:val="28"/>
          <w:szCs w:val="28"/>
        </w:rPr>
      </w:pPr>
      <w:r w:rsidRPr="000C411C">
        <w:rPr>
          <w:rFonts w:ascii="Simplified Arabic" w:hAnsi="Simplified Arabic" w:cs="Simplified Arabic"/>
          <w:sz w:val="28"/>
          <w:szCs w:val="28"/>
          <w:rtl/>
        </w:rPr>
        <w:t>وتهدف إلى جعل المؤسسة أكثر قدرة على التكيف مع التغيرات البيئية والمنافسة، وتعزيز مشاركة الموظفين</w:t>
      </w:r>
      <w:r w:rsidRPr="000C411C">
        <w:rPr>
          <w:rFonts w:ascii="Simplified Arabic" w:hAnsi="Simplified Arabic" w:cs="Simplified Arabic"/>
          <w:sz w:val="28"/>
          <w:szCs w:val="28"/>
        </w:rPr>
        <w:t xml:space="preserve"> (</w:t>
      </w:r>
      <w:proofErr w:type="spellStart"/>
      <w:r w:rsidRPr="000C411C">
        <w:rPr>
          <w:rFonts w:ascii="Simplified Arabic" w:hAnsi="Simplified Arabic" w:cs="Simplified Arabic"/>
          <w:sz w:val="28"/>
          <w:szCs w:val="28"/>
        </w:rPr>
        <w:t>Kossek</w:t>
      </w:r>
      <w:proofErr w:type="spellEnd"/>
      <w:r w:rsidRPr="000C411C">
        <w:rPr>
          <w:rFonts w:ascii="Simplified Arabic" w:hAnsi="Simplified Arabic" w:cs="Simplified Arabic"/>
          <w:sz w:val="28"/>
          <w:szCs w:val="28"/>
        </w:rPr>
        <w:t xml:space="preserve"> &amp; Michel, 2011).</w:t>
      </w:r>
    </w:p>
    <w:p w14:paraId="6694C070" w14:textId="77777777" w:rsidR="000C411C" w:rsidRPr="000C411C" w:rsidRDefault="003C3DA9" w:rsidP="00037FD2">
      <w:pPr>
        <w:pStyle w:val="ListParagraph"/>
        <w:numPr>
          <w:ilvl w:val="1"/>
          <w:numId w:val="17"/>
        </w:numPr>
        <w:ind w:left="462"/>
        <w:jc w:val="both"/>
        <w:rPr>
          <w:rFonts w:ascii="Simplified Arabic" w:hAnsi="Simplified Arabic" w:cs="Simplified Arabic"/>
          <w:b/>
          <w:bCs/>
          <w:sz w:val="28"/>
          <w:szCs w:val="28"/>
        </w:rPr>
      </w:pPr>
      <w:r w:rsidRPr="000C411C">
        <w:rPr>
          <w:rFonts w:ascii="Simplified Arabic" w:hAnsi="Simplified Arabic" w:cs="Simplified Arabic"/>
          <w:b/>
          <w:bCs/>
          <w:sz w:val="28"/>
          <w:szCs w:val="28"/>
          <w:rtl/>
        </w:rPr>
        <w:t>أهداف تطبيق بيئة العمل المرنة</w:t>
      </w:r>
      <w:r w:rsidRPr="000C411C">
        <w:rPr>
          <w:rFonts w:ascii="Simplified Arabic" w:hAnsi="Simplified Arabic" w:cs="Simplified Arabic"/>
          <w:b/>
          <w:bCs/>
          <w:sz w:val="28"/>
          <w:szCs w:val="28"/>
        </w:rPr>
        <w:t>.</w:t>
      </w:r>
    </w:p>
    <w:p w14:paraId="565B22A4" w14:textId="3D8C6436" w:rsidR="000C411C" w:rsidRDefault="000C411C" w:rsidP="00215AB4">
      <w:pPr>
        <w:jc w:val="both"/>
        <w:rPr>
          <w:rFonts w:ascii="Simplified Arabic" w:hAnsi="Simplified Arabic" w:cs="Simplified Arabic"/>
          <w:sz w:val="28"/>
          <w:szCs w:val="28"/>
          <w:rtl/>
        </w:rPr>
      </w:pPr>
      <w:r w:rsidRPr="000C411C">
        <w:rPr>
          <w:rFonts w:ascii="Simplified Arabic" w:hAnsi="Simplified Arabic" w:cs="Simplified Arabic"/>
          <w:sz w:val="28"/>
          <w:szCs w:val="28"/>
          <w:rtl/>
        </w:rPr>
        <w:t>تهدف المؤسسات الحديثة إلى تطبيق بيئة العمل المرنة كإستراتيجية إدارية لتعزيز الأداء المؤسسي، وتحقيق التوازن بين متطلبات العمل واحتياجات الموظفين. وتتعدد الأهداف من هذا التوجه، ويمكن تلخيصها في النقاط التالية</w:t>
      </w:r>
      <w:r w:rsidRPr="000C411C">
        <w:rPr>
          <w:rFonts w:ascii="Simplified Arabic" w:hAnsi="Simplified Arabic" w:cs="Simplified Arabic"/>
          <w:sz w:val="28"/>
          <w:szCs w:val="28"/>
        </w:rPr>
        <w:t>:</w:t>
      </w:r>
    </w:p>
    <w:p w14:paraId="4DED35DF" w14:textId="77777777" w:rsidR="00037FD2" w:rsidRPr="000C411C" w:rsidRDefault="00037FD2" w:rsidP="00215AB4">
      <w:pPr>
        <w:jc w:val="both"/>
        <w:rPr>
          <w:rFonts w:ascii="Simplified Arabic" w:hAnsi="Simplified Arabic" w:cs="Simplified Arabic"/>
          <w:sz w:val="28"/>
          <w:szCs w:val="28"/>
        </w:rPr>
      </w:pPr>
    </w:p>
    <w:p w14:paraId="1F6278C1" w14:textId="49FC1C94" w:rsidR="000C411C" w:rsidRPr="000C411C" w:rsidRDefault="000C411C" w:rsidP="00F86A31">
      <w:pPr>
        <w:pStyle w:val="ListParagraph"/>
        <w:numPr>
          <w:ilvl w:val="2"/>
          <w:numId w:val="17"/>
        </w:numPr>
        <w:ind w:left="372" w:firstLine="90"/>
        <w:jc w:val="both"/>
        <w:rPr>
          <w:rFonts w:ascii="Simplified Arabic" w:hAnsi="Simplified Arabic" w:cs="Simplified Arabic"/>
          <w:b/>
          <w:bCs/>
          <w:sz w:val="28"/>
          <w:szCs w:val="28"/>
        </w:rPr>
      </w:pPr>
      <w:r w:rsidRPr="000C411C">
        <w:rPr>
          <w:rFonts w:ascii="Simplified Arabic" w:hAnsi="Simplified Arabic" w:cs="Simplified Arabic"/>
          <w:b/>
          <w:bCs/>
          <w:sz w:val="28"/>
          <w:szCs w:val="28"/>
        </w:rPr>
        <w:lastRenderedPageBreak/>
        <w:t xml:space="preserve"> </w:t>
      </w:r>
      <w:r w:rsidRPr="000C411C">
        <w:rPr>
          <w:rFonts w:ascii="Simplified Arabic" w:hAnsi="Simplified Arabic" w:cs="Simplified Arabic"/>
          <w:b/>
          <w:bCs/>
          <w:sz w:val="28"/>
          <w:szCs w:val="28"/>
          <w:rtl/>
        </w:rPr>
        <w:t>تعزيز الإنتاجية والكفاءة التشغيلية</w:t>
      </w:r>
      <w:r w:rsidRPr="000C411C">
        <w:rPr>
          <w:rFonts w:ascii="Simplified Arabic" w:hAnsi="Simplified Arabic" w:cs="Simplified Arabic"/>
          <w:b/>
          <w:bCs/>
          <w:sz w:val="28"/>
          <w:szCs w:val="28"/>
        </w:rPr>
        <w:t>:</w:t>
      </w:r>
    </w:p>
    <w:p w14:paraId="1FBF4BF9" w14:textId="5050B117" w:rsidR="000C411C" w:rsidRPr="000C411C" w:rsidRDefault="000C411C" w:rsidP="000C411C">
      <w:pPr>
        <w:jc w:val="both"/>
        <w:rPr>
          <w:rFonts w:ascii="Simplified Arabic" w:hAnsi="Simplified Arabic" w:cs="Simplified Arabic"/>
          <w:sz w:val="28"/>
          <w:szCs w:val="28"/>
        </w:rPr>
      </w:pPr>
      <w:r w:rsidRPr="000C411C">
        <w:rPr>
          <w:rFonts w:ascii="Simplified Arabic" w:hAnsi="Simplified Arabic" w:cs="Simplified Arabic"/>
          <w:sz w:val="28"/>
          <w:szCs w:val="28"/>
          <w:rtl/>
        </w:rPr>
        <w:t>توفر المرونة للموظفين قدرة أكبر على اختيار الأوقات والطرق الأنسب للعمل، مما يؤدي إلى ارتفاع مستويات التركيز وتقليل الضغط والإرهاق، وبالتالي تحسين الإنتاجية الإجمالية</w:t>
      </w:r>
      <w:r w:rsidRPr="000C411C">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0C411C">
        <w:rPr>
          <w:rFonts w:ascii="Simplified Arabic" w:hAnsi="Simplified Arabic" w:cs="Simplified Arabic"/>
          <w:sz w:val="28"/>
          <w:szCs w:val="28"/>
        </w:rPr>
        <w:t>Kossek</w:t>
      </w:r>
      <w:proofErr w:type="spellEnd"/>
      <w:r w:rsidRPr="000C411C">
        <w:rPr>
          <w:rFonts w:ascii="Simplified Arabic" w:hAnsi="Simplified Arabic" w:cs="Simplified Arabic"/>
          <w:sz w:val="28"/>
          <w:szCs w:val="28"/>
        </w:rPr>
        <w:t xml:space="preserve"> &amp; Thompson, 2016</w:t>
      </w:r>
      <w:r>
        <w:rPr>
          <w:rFonts w:ascii="Simplified Arabic" w:hAnsi="Simplified Arabic" w:cs="Simplified Arabic" w:hint="cs"/>
          <w:sz w:val="28"/>
          <w:szCs w:val="28"/>
          <w:rtl/>
        </w:rPr>
        <w:t>)</w:t>
      </w:r>
      <w:r w:rsidRPr="000C411C">
        <w:rPr>
          <w:rFonts w:ascii="Simplified Arabic" w:hAnsi="Simplified Arabic" w:cs="Simplified Arabic"/>
          <w:sz w:val="28"/>
          <w:szCs w:val="28"/>
        </w:rPr>
        <w:t>.</w:t>
      </w:r>
    </w:p>
    <w:p w14:paraId="08D24A5B" w14:textId="3A853678" w:rsidR="000C411C" w:rsidRPr="000C411C" w:rsidRDefault="000C411C" w:rsidP="00F86A31">
      <w:pPr>
        <w:pStyle w:val="ListParagraph"/>
        <w:numPr>
          <w:ilvl w:val="2"/>
          <w:numId w:val="17"/>
        </w:numPr>
        <w:ind w:left="462"/>
        <w:jc w:val="both"/>
        <w:rPr>
          <w:rFonts w:ascii="Simplified Arabic" w:hAnsi="Simplified Arabic" w:cs="Simplified Arabic"/>
          <w:b/>
          <w:bCs/>
          <w:sz w:val="28"/>
          <w:szCs w:val="28"/>
        </w:rPr>
      </w:pPr>
      <w:r w:rsidRPr="000C411C">
        <w:rPr>
          <w:rFonts w:ascii="Simplified Arabic" w:hAnsi="Simplified Arabic" w:cs="Simplified Arabic"/>
          <w:b/>
          <w:bCs/>
          <w:sz w:val="28"/>
          <w:szCs w:val="28"/>
          <w:rtl/>
        </w:rPr>
        <w:t>رفع معدلات الرضا والسعادة الوظيفية</w:t>
      </w:r>
      <w:r w:rsidRPr="000C411C">
        <w:rPr>
          <w:rFonts w:ascii="Simplified Arabic" w:hAnsi="Simplified Arabic" w:cs="Simplified Arabic"/>
          <w:b/>
          <w:bCs/>
          <w:sz w:val="28"/>
          <w:szCs w:val="28"/>
        </w:rPr>
        <w:t>:</w:t>
      </w:r>
    </w:p>
    <w:p w14:paraId="067B2FB2" w14:textId="77777777" w:rsidR="000C411C" w:rsidRPr="000C411C" w:rsidRDefault="000C411C" w:rsidP="000C411C">
      <w:pPr>
        <w:jc w:val="both"/>
        <w:rPr>
          <w:rFonts w:ascii="Simplified Arabic" w:hAnsi="Simplified Arabic" w:cs="Simplified Arabic"/>
          <w:sz w:val="28"/>
          <w:szCs w:val="28"/>
        </w:rPr>
      </w:pPr>
      <w:r w:rsidRPr="000C411C">
        <w:rPr>
          <w:rFonts w:ascii="Simplified Arabic" w:hAnsi="Simplified Arabic" w:cs="Simplified Arabic"/>
          <w:sz w:val="28"/>
          <w:szCs w:val="28"/>
          <w:rtl/>
        </w:rPr>
        <w:t>عندما يشعر الموظفون بأن لديهم حرية في تنظيم جدولهم ومكان عملهم، فإن ذلك يسهم في رفع الروح المعنوية، وزيادة الولاء الوظيفي، وتقليل معدلات التسرب الوظيفي</w:t>
      </w:r>
      <w:r w:rsidRPr="000C411C">
        <w:rPr>
          <w:rFonts w:ascii="Simplified Arabic" w:hAnsi="Simplified Arabic" w:cs="Simplified Arabic"/>
          <w:sz w:val="28"/>
          <w:szCs w:val="28"/>
        </w:rPr>
        <w:t xml:space="preserve"> (Allen et al., 2021).</w:t>
      </w:r>
    </w:p>
    <w:p w14:paraId="3EE180B4" w14:textId="5B8F714D" w:rsidR="000C411C" w:rsidRPr="00844B4D" w:rsidRDefault="000C411C" w:rsidP="00F86A31">
      <w:pPr>
        <w:pStyle w:val="ListParagraph"/>
        <w:numPr>
          <w:ilvl w:val="2"/>
          <w:numId w:val="17"/>
        </w:numPr>
        <w:ind w:left="462"/>
        <w:jc w:val="both"/>
        <w:rPr>
          <w:rFonts w:ascii="Simplified Arabic" w:hAnsi="Simplified Arabic" w:cs="Simplified Arabic"/>
          <w:b/>
          <w:bCs/>
          <w:sz w:val="28"/>
          <w:szCs w:val="28"/>
        </w:rPr>
      </w:pPr>
      <w:r w:rsidRPr="00844B4D">
        <w:rPr>
          <w:rFonts w:ascii="Simplified Arabic" w:hAnsi="Simplified Arabic" w:cs="Simplified Arabic"/>
          <w:b/>
          <w:bCs/>
          <w:sz w:val="28"/>
          <w:szCs w:val="28"/>
          <w:rtl/>
        </w:rPr>
        <w:t>تحقيق التوازن بين الحياة المهنية والشخصية</w:t>
      </w:r>
      <w:r w:rsidRPr="00844B4D">
        <w:rPr>
          <w:rFonts w:ascii="Simplified Arabic" w:hAnsi="Simplified Arabic" w:cs="Simplified Arabic"/>
          <w:b/>
          <w:bCs/>
          <w:sz w:val="28"/>
          <w:szCs w:val="28"/>
        </w:rPr>
        <w:t>:</w:t>
      </w:r>
    </w:p>
    <w:p w14:paraId="6C134657" w14:textId="77777777" w:rsidR="000C411C" w:rsidRPr="000C411C" w:rsidRDefault="000C411C" w:rsidP="000C411C">
      <w:pPr>
        <w:jc w:val="both"/>
        <w:rPr>
          <w:rFonts w:ascii="Simplified Arabic" w:hAnsi="Simplified Arabic" w:cs="Simplified Arabic"/>
          <w:sz w:val="28"/>
          <w:szCs w:val="28"/>
        </w:rPr>
      </w:pPr>
      <w:r w:rsidRPr="000C411C">
        <w:rPr>
          <w:rFonts w:ascii="Simplified Arabic" w:hAnsi="Simplified Arabic" w:cs="Simplified Arabic"/>
          <w:sz w:val="28"/>
          <w:szCs w:val="28"/>
          <w:rtl/>
        </w:rPr>
        <w:t>توفر بيئة العمل المرنة مساحة للموظف للاعتناء بالأسرة والصحة والأنشطة الشخصية، مما ينعكس إيجابيًا على استقراره النفسي والاجتماعي ويقلل من التغيب والإجهاد</w:t>
      </w:r>
      <w:r w:rsidRPr="000C411C">
        <w:rPr>
          <w:rFonts w:ascii="Simplified Arabic" w:hAnsi="Simplified Arabic" w:cs="Simplified Arabic"/>
          <w:sz w:val="28"/>
          <w:szCs w:val="28"/>
        </w:rPr>
        <w:t xml:space="preserve"> (Hill et al., 2008).</w:t>
      </w:r>
    </w:p>
    <w:p w14:paraId="3A7E665A" w14:textId="3EAD9A7E" w:rsidR="000C411C" w:rsidRPr="00844B4D" w:rsidRDefault="000C411C" w:rsidP="00F86A31">
      <w:pPr>
        <w:pStyle w:val="ListParagraph"/>
        <w:numPr>
          <w:ilvl w:val="2"/>
          <w:numId w:val="17"/>
        </w:numPr>
        <w:ind w:left="462"/>
        <w:jc w:val="both"/>
        <w:rPr>
          <w:rFonts w:ascii="Simplified Arabic" w:hAnsi="Simplified Arabic" w:cs="Simplified Arabic"/>
          <w:b/>
          <w:bCs/>
          <w:sz w:val="28"/>
          <w:szCs w:val="28"/>
        </w:rPr>
      </w:pPr>
      <w:r w:rsidRPr="00844B4D">
        <w:rPr>
          <w:rFonts w:ascii="Simplified Arabic" w:hAnsi="Simplified Arabic" w:cs="Simplified Arabic"/>
          <w:b/>
          <w:bCs/>
          <w:sz w:val="28"/>
          <w:szCs w:val="28"/>
          <w:rtl/>
        </w:rPr>
        <w:t>جذب واستبقاء الكفاءات البشرية</w:t>
      </w:r>
      <w:r w:rsidRPr="00844B4D">
        <w:rPr>
          <w:rFonts w:ascii="Simplified Arabic" w:hAnsi="Simplified Arabic" w:cs="Simplified Arabic"/>
          <w:b/>
          <w:bCs/>
          <w:sz w:val="28"/>
          <w:szCs w:val="28"/>
        </w:rPr>
        <w:t>:</w:t>
      </w:r>
    </w:p>
    <w:p w14:paraId="1E295028" w14:textId="010ED319" w:rsidR="000C411C" w:rsidRPr="000C411C" w:rsidRDefault="000C411C" w:rsidP="000C411C">
      <w:pPr>
        <w:jc w:val="both"/>
        <w:rPr>
          <w:rFonts w:ascii="Simplified Arabic" w:hAnsi="Simplified Arabic" w:cs="Simplified Arabic"/>
          <w:sz w:val="28"/>
          <w:szCs w:val="28"/>
        </w:rPr>
      </w:pPr>
      <w:r w:rsidRPr="000C411C">
        <w:rPr>
          <w:rFonts w:ascii="Simplified Arabic" w:hAnsi="Simplified Arabic" w:cs="Simplified Arabic"/>
          <w:sz w:val="28"/>
          <w:szCs w:val="28"/>
          <w:rtl/>
        </w:rPr>
        <w:t>تُعتبر المرونة أحد أهم العوامل الجاذبة للموظفين ذوي الكفاءة، خاصة في ظل المنافسة الشديدة على المواهب. كما أنها تساعد على تقليل معدل دوران الموظفين والمحافظة على رأس المال البشري</w:t>
      </w:r>
      <w:r w:rsidRPr="000C411C">
        <w:rPr>
          <w:rFonts w:ascii="Simplified Arabic" w:hAnsi="Simplified Arabic" w:cs="Simplified Arabic"/>
          <w:sz w:val="28"/>
          <w:szCs w:val="28"/>
        </w:rPr>
        <w:t xml:space="preserve"> (PwC, 2020</w:t>
      </w:r>
      <w:r w:rsidR="00844B4D">
        <w:rPr>
          <w:rFonts w:ascii="Simplified Arabic" w:hAnsi="Simplified Arabic" w:cs="Simplified Arabic" w:hint="cs"/>
          <w:sz w:val="28"/>
          <w:szCs w:val="28"/>
          <w:rtl/>
        </w:rPr>
        <w:t>)</w:t>
      </w:r>
      <w:r w:rsidRPr="000C411C">
        <w:rPr>
          <w:rFonts w:ascii="Simplified Arabic" w:hAnsi="Simplified Arabic" w:cs="Simplified Arabic"/>
          <w:sz w:val="28"/>
          <w:szCs w:val="28"/>
        </w:rPr>
        <w:t>.</w:t>
      </w:r>
    </w:p>
    <w:p w14:paraId="31F4D09F" w14:textId="617C6DE7" w:rsidR="000C411C" w:rsidRPr="00844B4D" w:rsidRDefault="000C411C" w:rsidP="00F86A31">
      <w:pPr>
        <w:pStyle w:val="ListParagraph"/>
        <w:numPr>
          <w:ilvl w:val="2"/>
          <w:numId w:val="17"/>
        </w:numPr>
        <w:ind w:left="462"/>
        <w:jc w:val="both"/>
        <w:rPr>
          <w:rFonts w:ascii="Simplified Arabic" w:hAnsi="Simplified Arabic" w:cs="Simplified Arabic"/>
          <w:b/>
          <w:bCs/>
          <w:sz w:val="28"/>
          <w:szCs w:val="28"/>
        </w:rPr>
      </w:pPr>
      <w:r w:rsidRPr="00844B4D">
        <w:rPr>
          <w:rFonts w:ascii="Simplified Arabic" w:hAnsi="Simplified Arabic" w:cs="Simplified Arabic"/>
          <w:b/>
          <w:bCs/>
          <w:sz w:val="28"/>
          <w:szCs w:val="28"/>
          <w:rtl/>
        </w:rPr>
        <w:t>تحسين استجابة المنظمة للتغيرات</w:t>
      </w:r>
      <w:r w:rsidRPr="00844B4D">
        <w:rPr>
          <w:rFonts w:ascii="Simplified Arabic" w:hAnsi="Simplified Arabic" w:cs="Simplified Arabic"/>
          <w:b/>
          <w:bCs/>
          <w:sz w:val="28"/>
          <w:szCs w:val="28"/>
        </w:rPr>
        <w:t>:</w:t>
      </w:r>
    </w:p>
    <w:p w14:paraId="17F41F2F" w14:textId="46B1DE3F" w:rsidR="000C411C" w:rsidRPr="000C411C" w:rsidRDefault="000C411C" w:rsidP="000C411C">
      <w:pPr>
        <w:jc w:val="both"/>
        <w:rPr>
          <w:rFonts w:ascii="Simplified Arabic" w:hAnsi="Simplified Arabic" w:cs="Simplified Arabic"/>
          <w:sz w:val="28"/>
          <w:szCs w:val="28"/>
        </w:rPr>
      </w:pPr>
      <w:r w:rsidRPr="000C411C">
        <w:rPr>
          <w:rFonts w:ascii="Simplified Arabic" w:hAnsi="Simplified Arabic" w:cs="Simplified Arabic"/>
          <w:sz w:val="28"/>
          <w:szCs w:val="28"/>
          <w:rtl/>
        </w:rPr>
        <w:t>المرونة التنظيمية تساعد المؤسسات على التكيف السريع مع الأزمات والتغيرات البيئية، مثل الأزمات الصحية (كجائحة كورونا)، أو التحولات التكنولوجية المتسارعة</w:t>
      </w:r>
      <w:r w:rsidRPr="000C411C">
        <w:rPr>
          <w:rFonts w:ascii="Simplified Arabic" w:hAnsi="Simplified Arabic" w:cs="Simplified Arabic"/>
          <w:sz w:val="28"/>
          <w:szCs w:val="28"/>
        </w:rPr>
        <w:t xml:space="preserve"> (Messenger &amp; </w:t>
      </w:r>
      <w:proofErr w:type="spellStart"/>
      <w:r w:rsidRPr="000C411C">
        <w:rPr>
          <w:rFonts w:ascii="Simplified Arabic" w:hAnsi="Simplified Arabic" w:cs="Simplified Arabic"/>
          <w:sz w:val="28"/>
          <w:szCs w:val="28"/>
        </w:rPr>
        <w:t>Gschwind</w:t>
      </w:r>
      <w:proofErr w:type="spellEnd"/>
      <w:r w:rsidRPr="000C411C">
        <w:rPr>
          <w:rFonts w:ascii="Simplified Arabic" w:hAnsi="Simplified Arabic" w:cs="Simplified Arabic"/>
          <w:sz w:val="28"/>
          <w:szCs w:val="28"/>
        </w:rPr>
        <w:t>, 2016</w:t>
      </w:r>
      <w:r w:rsidR="00844B4D">
        <w:rPr>
          <w:rFonts w:ascii="Simplified Arabic" w:hAnsi="Simplified Arabic" w:cs="Simplified Arabic" w:hint="cs"/>
          <w:sz w:val="28"/>
          <w:szCs w:val="28"/>
          <w:rtl/>
        </w:rPr>
        <w:t>)</w:t>
      </w:r>
    </w:p>
    <w:p w14:paraId="0B5D0321" w14:textId="7E6AE889" w:rsidR="000C411C" w:rsidRPr="00844B4D" w:rsidRDefault="000C411C" w:rsidP="00F86A31">
      <w:pPr>
        <w:pStyle w:val="ListParagraph"/>
        <w:numPr>
          <w:ilvl w:val="2"/>
          <w:numId w:val="17"/>
        </w:numPr>
        <w:ind w:left="462"/>
        <w:jc w:val="both"/>
        <w:rPr>
          <w:rFonts w:ascii="Simplified Arabic" w:hAnsi="Simplified Arabic" w:cs="Simplified Arabic"/>
          <w:b/>
          <w:bCs/>
          <w:sz w:val="28"/>
          <w:szCs w:val="28"/>
        </w:rPr>
      </w:pPr>
      <w:r w:rsidRPr="00844B4D">
        <w:rPr>
          <w:rFonts w:ascii="Simplified Arabic" w:hAnsi="Simplified Arabic" w:cs="Simplified Arabic"/>
          <w:b/>
          <w:bCs/>
          <w:sz w:val="28"/>
          <w:szCs w:val="28"/>
          <w:rtl/>
        </w:rPr>
        <w:t>تقليل التكاليف التشغيلية</w:t>
      </w:r>
      <w:r w:rsidRPr="00844B4D">
        <w:rPr>
          <w:rFonts w:ascii="Simplified Arabic" w:hAnsi="Simplified Arabic" w:cs="Simplified Arabic"/>
          <w:b/>
          <w:bCs/>
          <w:sz w:val="28"/>
          <w:szCs w:val="28"/>
        </w:rPr>
        <w:t>:</w:t>
      </w:r>
    </w:p>
    <w:p w14:paraId="28D52B9E" w14:textId="038BAB59" w:rsidR="000C411C" w:rsidRDefault="000C411C" w:rsidP="00343755">
      <w:pPr>
        <w:jc w:val="both"/>
        <w:rPr>
          <w:rFonts w:ascii="Simplified Arabic" w:hAnsi="Simplified Arabic" w:cs="Simplified Arabic"/>
          <w:sz w:val="28"/>
          <w:szCs w:val="28"/>
          <w:rtl/>
        </w:rPr>
      </w:pPr>
      <w:r w:rsidRPr="000C411C">
        <w:rPr>
          <w:rFonts w:ascii="Simplified Arabic" w:hAnsi="Simplified Arabic" w:cs="Simplified Arabic"/>
          <w:sz w:val="28"/>
          <w:szCs w:val="28"/>
          <w:rtl/>
        </w:rPr>
        <w:t>من خلال تقليص الحاجة إلى المكاتب والمساحات الإدارية الثابتة، وخفض نفقات الكهرباء والخدمات اللوجستية، تسهم المرونة المكانية والزمانية في ترشيد المصروفات دون التأثير على جودة العمل</w:t>
      </w:r>
      <w:r w:rsidRPr="000C411C">
        <w:rPr>
          <w:rFonts w:ascii="Simplified Arabic" w:hAnsi="Simplified Arabic" w:cs="Simplified Arabic"/>
          <w:sz w:val="28"/>
          <w:szCs w:val="28"/>
        </w:rPr>
        <w:t>.</w:t>
      </w:r>
    </w:p>
    <w:p w14:paraId="2039261D" w14:textId="4B77E387" w:rsidR="00973F3B" w:rsidRDefault="00973F3B" w:rsidP="00343755">
      <w:pPr>
        <w:jc w:val="both"/>
        <w:rPr>
          <w:rFonts w:ascii="Simplified Arabic" w:hAnsi="Simplified Arabic" w:cs="Simplified Arabic"/>
          <w:sz w:val="28"/>
          <w:szCs w:val="28"/>
          <w:rtl/>
        </w:rPr>
      </w:pPr>
    </w:p>
    <w:p w14:paraId="51608656" w14:textId="77777777" w:rsidR="00973F3B" w:rsidRPr="000C411C" w:rsidRDefault="00973F3B" w:rsidP="00343755">
      <w:pPr>
        <w:jc w:val="both"/>
        <w:rPr>
          <w:rFonts w:ascii="Simplified Arabic" w:hAnsi="Simplified Arabic" w:cs="Simplified Arabic"/>
          <w:sz w:val="28"/>
          <w:szCs w:val="28"/>
        </w:rPr>
      </w:pPr>
    </w:p>
    <w:p w14:paraId="7891919A" w14:textId="77777777" w:rsidR="00973F3B" w:rsidRDefault="003C3DA9" w:rsidP="00037FD2">
      <w:pPr>
        <w:pStyle w:val="ListParagraph"/>
        <w:numPr>
          <w:ilvl w:val="1"/>
          <w:numId w:val="17"/>
        </w:numPr>
        <w:ind w:left="282"/>
        <w:jc w:val="both"/>
        <w:rPr>
          <w:rFonts w:ascii="Simplified Arabic" w:hAnsi="Simplified Arabic" w:cs="Simplified Arabic"/>
          <w:b/>
          <w:bCs/>
          <w:sz w:val="28"/>
          <w:szCs w:val="28"/>
        </w:rPr>
      </w:pPr>
      <w:r w:rsidRPr="00343755">
        <w:rPr>
          <w:rFonts w:ascii="Simplified Arabic" w:hAnsi="Simplified Arabic" w:cs="Simplified Arabic"/>
          <w:b/>
          <w:bCs/>
          <w:sz w:val="28"/>
          <w:szCs w:val="28"/>
          <w:rtl/>
        </w:rPr>
        <w:lastRenderedPageBreak/>
        <w:t>مزايا وتحديات بيئة العمل المرنة</w:t>
      </w:r>
      <w:r w:rsidRPr="00343755">
        <w:rPr>
          <w:rFonts w:ascii="Simplified Arabic" w:hAnsi="Simplified Arabic" w:cs="Simplified Arabic"/>
          <w:b/>
          <w:bCs/>
          <w:sz w:val="28"/>
          <w:szCs w:val="28"/>
        </w:rPr>
        <w:t>.</w:t>
      </w:r>
    </w:p>
    <w:p w14:paraId="4C15510E" w14:textId="221AC8AE" w:rsidR="00343755" w:rsidRPr="00973F3B" w:rsidRDefault="00343755" w:rsidP="00973F3B">
      <w:pPr>
        <w:jc w:val="both"/>
        <w:rPr>
          <w:rFonts w:ascii="Simplified Arabic" w:hAnsi="Simplified Arabic" w:cs="Simplified Arabic"/>
          <w:b/>
          <w:bCs/>
          <w:sz w:val="28"/>
          <w:szCs w:val="28"/>
        </w:rPr>
      </w:pPr>
      <w:r w:rsidRPr="00973F3B">
        <w:rPr>
          <w:rFonts w:ascii="Simplified Arabic" w:hAnsi="Simplified Arabic" w:cs="Simplified Arabic"/>
          <w:sz w:val="28"/>
          <w:szCs w:val="28"/>
          <w:rtl/>
        </w:rPr>
        <w:t>تُعد بيئة العمل المرنة من النماذج الإدارية الحديثة التي تهدف إلى تحسين أداء المؤسسات وتعزيز رفاهية الموظفين. وعلى الرغم من المزايا المتعددة التي تقدمها، إلا أن تطبيق هذا النموذج لا يخلو من التحديات</w:t>
      </w:r>
      <w:r w:rsidRPr="00973F3B">
        <w:rPr>
          <w:rFonts w:ascii="Simplified Arabic" w:hAnsi="Simplified Arabic" w:cs="Simplified Arabic"/>
          <w:sz w:val="28"/>
          <w:szCs w:val="28"/>
        </w:rPr>
        <w:t>.</w:t>
      </w:r>
    </w:p>
    <w:p w14:paraId="68D35BF4" w14:textId="2DEC87E9" w:rsidR="00343755" w:rsidRPr="00343755" w:rsidRDefault="00343755" w:rsidP="00F86A31">
      <w:pPr>
        <w:pStyle w:val="ListParagraph"/>
        <w:numPr>
          <w:ilvl w:val="1"/>
          <w:numId w:val="16"/>
        </w:numPr>
        <w:jc w:val="both"/>
        <w:rPr>
          <w:rFonts w:ascii="Simplified Arabic" w:hAnsi="Simplified Arabic" w:cs="Simplified Arabic"/>
          <w:b/>
          <w:bCs/>
          <w:sz w:val="28"/>
          <w:szCs w:val="28"/>
        </w:rPr>
      </w:pPr>
      <w:r w:rsidRPr="00343755">
        <w:rPr>
          <w:rFonts w:ascii="Simplified Arabic" w:hAnsi="Simplified Arabic" w:cs="Simplified Arabic"/>
          <w:b/>
          <w:bCs/>
          <w:sz w:val="28"/>
          <w:szCs w:val="28"/>
          <w:rtl/>
        </w:rPr>
        <w:t xml:space="preserve"> مزايا بيئة العمل المرنة</w:t>
      </w:r>
    </w:p>
    <w:p w14:paraId="0F7B7FA1" w14:textId="16DE60B9" w:rsidR="00343755" w:rsidRPr="00343755" w:rsidRDefault="00343755" w:rsidP="00F86A31">
      <w:pPr>
        <w:numPr>
          <w:ilvl w:val="0"/>
          <w:numId w:val="19"/>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زيادة الإنتاجية</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تمنح المرونة الموظفين القدرة على اختيار أوقات عملهم الأكثر فاعلية، مما يؤدي إلى تحسين الأداء الفردي وتقليل الهدر في الوقت</w:t>
      </w:r>
      <w:r w:rsidRPr="00343755">
        <w:rPr>
          <w:rFonts w:ascii="Simplified Arabic" w:hAnsi="Simplified Arabic" w:cs="Simplified Arabic"/>
          <w:sz w:val="28"/>
          <w:szCs w:val="28"/>
        </w:rPr>
        <w:t xml:space="preserve"> (Allen et al., 2021).</w:t>
      </w:r>
    </w:p>
    <w:p w14:paraId="0FDBEAC1" w14:textId="70415ECA" w:rsidR="00343755" w:rsidRPr="00343755" w:rsidRDefault="00343755" w:rsidP="00F86A31">
      <w:pPr>
        <w:numPr>
          <w:ilvl w:val="0"/>
          <w:numId w:val="19"/>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تحسين التوازن بين الحياة والعمل</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تُساهم المرونة في تمكين الموظفين من الوفاء بالتزاماتهم الأسرية والشخصية، مما يقلل من التوتر ويزيد من الرضا الوظيفي</w:t>
      </w:r>
      <w:r w:rsidRPr="00343755">
        <w:rPr>
          <w:rFonts w:ascii="Simplified Arabic" w:hAnsi="Simplified Arabic" w:cs="Simplified Arabic"/>
          <w:sz w:val="28"/>
          <w:szCs w:val="28"/>
        </w:rPr>
        <w:t xml:space="preserve"> (Hill et al., 2008).</w:t>
      </w:r>
    </w:p>
    <w:p w14:paraId="02C9A87D" w14:textId="0EEA6602" w:rsidR="00343755" w:rsidRPr="00343755" w:rsidRDefault="00343755" w:rsidP="00F86A31">
      <w:pPr>
        <w:numPr>
          <w:ilvl w:val="0"/>
          <w:numId w:val="19"/>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خفض معدلات الغياب ودوران الموظفين</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توفر بيئة العمل المرنة مساحة أكبر للموظفين للتكيف مع الظروف الطارئة، مما يقلل من معدلات التغيب والتسرب الوظيفي</w:t>
      </w:r>
      <w:r w:rsidRPr="00343755">
        <w:rPr>
          <w:rFonts w:ascii="Simplified Arabic" w:hAnsi="Simplified Arabic" w:cs="Simplified Arabic"/>
          <w:sz w:val="28"/>
          <w:szCs w:val="28"/>
        </w:rPr>
        <w:t xml:space="preserve"> (</w:t>
      </w:r>
      <w:proofErr w:type="spellStart"/>
      <w:r w:rsidRPr="00343755">
        <w:rPr>
          <w:rFonts w:ascii="Simplified Arabic" w:hAnsi="Simplified Arabic" w:cs="Simplified Arabic"/>
          <w:sz w:val="28"/>
          <w:szCs w:val="28"/>
        </w:rPr>
        <w:t>Kossek</w:t>
      </w:r>
      <w:proofErr w:type="spellEnd"/>
      <w:r w:rsidRPr="00343755">
        <w:rPr>
          <w:rFonts w:ascii="Simplified Arabic" w:hAnsi="Simplified Arabic" w:cs="Simplified Arabic"/>
          <w:sz w:val="28"/>
          <w:szCs w:val="28"/>
        </w:rPr>
        <w:t xml:space="preserve"> &amp; Thompson, 2016</w:t>
      </w:r>
      <w:r w:rsidR="00037FD2">
        <w:rPr>
          <w:rFonts w:ascii="Simplified Arabic" w:hAnsi="Simplified Arabic" w:cs="Simplified Arabic" w:hint="cs"/>
          <w:sz w:val="28"/>
          <w:szCs w:val="28"/>
          <w:rtl/>
        </w:rPr>
        <w:t>)</w:t>
      </w:r>
      <w:r w:rsidRPr="00343755">
        <w:rPr>
          <w:rFonts w:ascii="Simplified Arabic" w:hAnsi="Simplified Arabic" w:cs="Simplified Arabic"/>
          <w:sz w:val="28"/>
          <w:szCs w:val="28"/>
        </w:rPr>
        <w:t>.</w:t>
      </w:r>
    </w:p>
    <w:p w14:paraId="0D5163A2" w14:textId="7B6180D2" w:rsidR="00343755" w:rsidRPr="00343755" w:rsidRDefault="00343755" w:rsidP="00F86A31">
      <w:pPr>
        <w:numPr>
          <w:ilvl w:val="0"/>
          <w:numId w:val="19"/>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جذب واستبقاء الكفاءات</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تعد المرونة من أهم المزايا التي يبحث عنها الموظفون الموهوبون، وخاصة الأجيال الجديدة، مما يجعل المؤسسة أكثر قدرة على المنافسة في سوق العمل</w:t>
      </w:r>
      <w:r w:rsidRPr="00343755">
        <w:rPr>
          <w:rFonts w:ascii="Simplified Arabic" w:hAnsi="Simplified Arabic" w:cs="Simplified Arabic"/>
          <w:sz w:val="28"/>
          <w:szCs w:val="28"/>
        </w:rPr>
        <w:t xml:space="preserve"> (PwC, 2020).</w:t>
      </w:r>
    </w:p>
    <w:p w14:paraId="5D3D4532" w14:textId="4EBB1D57" w:rsidR="00343755" w:rsidRPr="00343755" w:rsidRDefault="00343755" w:rsidP="00F86A31">
      <w:pPr>
        <w:numPr>
          <w:ilvl w:val="0"/>
          <w:numId w:val="19"/>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خفض التكاليف التشغيلية</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يمكن تقليل تكاليف الإيجارات والمرافق الإدارية من خلال تقليل الاعتماد على المكاتب الثابتة، لا سيما في أنظمة العمل عن بُعد</w:t>
      </w:r>
      <w:r w:rsidRPr="00343755">
        <w:rPr>
          <w:rFonts w:ascii="Simplified Arabic" w:hAnsi="Simplified Arabic" w:cs="Simplified Arabic"/>
          <w:sz w:val="28"/>
          <w:szCs w:val="28"/>
        </w:rPr>
        <w:t>.</w:t>
      </w:r>
    </w:p>
    <w:p w14:paraId="12947E3D" w14:textId="20292D73" w:rsidR="00343755" w:rsidRPr="00343755" w:rsidRDefault="00343755" w:rsidP="00F86A31">
      <w:pPr>
        <w:pStyle w:val="ListParagraph"/>
        <w:numPr>
          <w:ilvl w:val="1"/>
          <w:numId w:val="16"/>
        </w:numPr>
        <w:jc w:val="both"/>
        <w:rPr>
          <w:rFonts w:ascii="Simplified Arabic" w:hAnsi="Simplified Arabic" w:cs="Simplified Arabic"/>
          <w:b/>
          <w:bCs/>
          <w:sz w:val="28"/>
          <w:szCs w:val="28"/>
        </w:rPr>
      </w:pPr>
      <w:r w:rsidRPr="00343755">
        <w:rPr>
          <w:rFonts w:ascii="Simplified Arabic" w:hAnsi="Simplified Arabic" w:cs="Simplified Arabic"/>
          <w:b/>
          <w:bCs/>
          <w:sz w:val="28"/>
          <w:szCs w:val="28"/>
          <w:rtl/>
        </w:rPr>
        <w:t xml:space="preserve"> تحديات بيئة العمل المرنة</w:t>
      </w:r>
    </w:p>
    <w:p w14:paraId="65BBAC65" w14:textId="1076F66E" w:rsidR="00343755" w:rsidRPr="00343755" w:rsidRDefault="00343755" w:rsidP="00F86A31">
      <w:pPr>
        <w:numPr>
          <w:ilvl w:val="0"/>
          <w:numId w:val="20"/>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ضعف التواصل والتنسيق</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قد تؤدي المسافات الزمنية والمكانية إلى ضعف التفاعل بين الفرق وصعوبة في التنسيق اليومي للأعمال</w:t>
      </w:r>
      <w:r w:rsidRPr="00343755">
        <w:rPr>
          <w:rFonts w:ascii="Simplified Arabic" w:hAnsi="Simplified Arabic" w:cs="Simplified Arabic"/>
          <w:sz w:val="28"/>
          <w:szCs w:val="28"/>
        </w:rPr>
        <w:t xml:space="preserve"> (Messenger &amp; </w:t>
      </w:r>
      <w:proofErr w:type="spellStart"/>
      <w:r w:rsidRPr="00343755">
        <w:rPr>
          <w:rFonts w:ascii="Simplified Arabic" w:hAnsi="Simplified Arabic" w:cs="Simplified Arabic"/>
          <w:sz w:val="28"/>
          <w:szCs w:val="28"/>
        </w:rPr>
        <w:t>Gschwind</w:t>
      </w:r>
      <w:proofErr w:type="spellEnd"/>
      <w:r w:rsidRPr="00343755">
        <w:rPr>
          <w:rFonts w:ascii="Simplified Arabic" w:hAnsi="Simplified Arabic" w:cs="Simplified Arabic"/>
          <w:sz w:val="28"/>
          <w:szCs w:val="28"/>
        </w:rPr>
        <w:t>, 2016).</w:t>
      </w:r>
    </w:p>
    <w:p w14:paraId="6BD18E68" w14:textId="06A203C3" w:rsidR="00343755" w:rsidRPr="00343755" w:rsidRDefault="00343755" w:rsidP="00F86A31">
      <w:pPr>
        <w:numPr>
          <w:ilvl w:val="0"/>
          <w:numId w:val="20"/>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انخفاض الإشراف المباشر</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في بعض الحالات، يواجه المديرون صعوبة في تقييم أداء الموظفين أو متابعتهم المستمرة عند غياب الإشراف الفعلي</w:t>
      </w:r>
      <w:r w:rsidRPr="00343755">
        <w:rPr>
          <w:rFonts w:ascii="Simplified Arabic" w:hAnsi="Simplified Arabic" w:cs="Simplified Arabic"/>
          <w:sz w:val="28"/>
          <w:szCs w:val="28"/>
        </w:rPr>
        <w:t>.</w:t>
      </w:r>
    </w:p>
    <w:p w14:paraId="61512550" w14:textId="78FFC128" w:rsidR="00343755" w:rsidRPr="00343755" w:rsidRDefault="00343755" w:rsidP="00F86A31">
      <w:pPr>
        <w:numPr>
          <w:ilvl w:val="0"/>
          <w:numId w:val="20"/>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عدم جاهزية البنية التحتية</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تحتاج بيئة العمل المرنة إلى بنية تقنية متقدمة، مثل الاتصال الآمن عن بعد، ومنصات العمل التعاوني، والتي قد تكون مكلفة أو غير متوفرة لدى بعض المؤسسات</w:t>
      </w:r>
      <w:r w:rsidRPr="00343755">
        <w:rPr>
          <w:rFonts w:ascii="Simplified Arabic" w:hAnsi="Simplified Arabic" w:cs="Simplified Arabic"/>
          <w:sz w:val="28"/>
          <w:szCs w:val="28"/>
        </w:rPr>
        <w:t>.</w:t>
      </w:r>
    </w:p>
    <w:p w14:paraId="01115FE2" w14:textId="04A99683" w:rsidR="00343755" w:rsidRPr="00343755" w:rsidRDefault="00343755" w:rsidP="00F86A31">
      <w:pPr>
        <w:numPr>
          <w:ilvl w:val="0"/>
          <w:numId w:val="20"/>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lastRenderedPageBreak/>
        <w:t>إمكانية شعور الموظف بالعزلة</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قد يعاني بعض الموظفين من الانفصال الاجتماعي أو فقدان الإحساس بالانتماء للمؤسسة نتيجة العمل عن بعد لفترات طويلة</w:t>
      </w:r>
      <w:r w:rsidRPr="00343755">
        <w:rPr>
          <w:rFonts w:ascii="Simplified Arabic" w:hAnsi="Simplified Arabic" w:cs="Simplified Arabic"/>
          <w:sz w:val="28"/>
          <w:szCs w:val="28"/>
        </w:rPr>
        <w:t>.</w:t>
      </w:r>
    </w:p>
    <w:p w14:paraId="0CBA8171" w14:textId="6749D6BC" w:rsidR="00343755" w:rsidRPr="00343755" w:rsidRDefault="00343755" w:rsidP="00F86A31">
      <w:pPr>
        <w:numPr>
          <w:ilvl w:val="0"/>
          <w:numId w:val="20"/>
        </w:numPr>
        <w:jc w:val="both"/>
        <w:rPr>
          <w:rFonts w:ascii="Simplified Arabic" w:hAnsi="Simplified Arabic" w:cs="Simplified Arabic"/>
          <w:sz w:val="28"/>
          <w:szCs w:val="28"/>
        </w:rPr>
      </w:pPr>
      <w:r w:rsidRPr="00343755">
        <w:rPr>
          <w:rFonts w:ascii="Simplified Arabic" w:hAnsi="Simplified Arabic" w:cs="Simplified Arabic"/>
          <w:b/>
          <w:bCs/>
          <w:sz w:val="28"/>
          <w:szCs w:val="28"/>
          <w:rtl/>
        </w:rPr>
        <w:t>عدم ملاءمة بعض الوظائف للمرونة</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tl/>
        </w:rPr>
        <w:t>ليست جميع الوظائف قابلة للتنفيذ بأساليب مرنة، مثل الوظائف التي تتطلب التواجد الميداني أو التفاعل المباشر مع العملاء</w:t>
      </w:r>
      <w:r w:rsidRPr="00343755">
        <w:rPr>
          <w:rFonts w:ascii="Simplified Arabic" w:hAnsi="Simplified Arabic" w:cs="Simplified Arabic"/>
          <w:sz w:val="28"/>
          <w:szCs w:val="28"/>
        </w:rPr>
        <w:t>.</w:t>
      </w:r>
    </w:p>
    <w:p w14:paraId="5525CFFD" w14:textId="77777777" w:rsidR="003C3DA9" w:rsidRPr="003C3DA9" w:rsidRDefault="003C3DA9" w:rsidP="003C3DA9">
      <w:pPr>
        <w:ind w:left="360"/>
        <w:jc w:val="both"/>
        <w:rPr>
          <w:rFonts w:ascii="Simplified Arabic" w:hAnsi="Simplified Arabic" w:cs="Simplified Arabic"/>
          <w:b/>
          <w:bCs/>
          <w:sz w:val="28"/>
          <w:szCs w:val="28"/>
        </w:rPr>
      </w:pPr>
      <w:r w:rsidRPr="003C3DA9">
        <w:rPr>
          <w:rFonts w:ascii="Simplified Arabic" w:hAnsi="Simplified Arabic" w:cs="Simplified Arabic"/>
          <w:b/>
          <w:bCs/>
          <w:sz w:val="28"/>
          <w:szCs w:val="28"/>
          <w:rtl/>
        </w:rPr>
        <w:t>ثانياً</w:t>
      </w:r>
      <w:r w:rsidRPr="003C3DA9">
        <w:rPr>
          <w:rFonts w:ascii="Simplified Arabic" w:hAnsi="Simplified Arabic" w:cs="Simplified Arabic"/>
          <w:b/>
          <w:bCs/>
          <w:sz w:val="28"/>
          <w:szCs w:val="28"/>
        </w:rPr>
        <w:t xml:space="preserve">: </w:t>
      </w:r>
      <w:r w:rsidRPr="003C3DA9">
        <w:rPr>
          <w:rFonts w:ascii="Simplified Arabic" w:hAnsi="Simplified Arabic" w:cs="Simplified Arabic"/>
          <w:b/>
          <w:bCs/>
          <w:sz w:val="28"/>
          <w:szCs w:val="28"/>
          <w:rtl/>
        </w:rPr>
        <w:t>الإنتاجية الوظيفية</w:t>
      </w:r>
    </w:p>
    <w:p w14:paraId="4A35DF63" w14:textId="2C37A446" w:rsidR="00343755" w:rsidRPr="00343755" w:rsidRDefault="003C3DA9" w:rsidP="00F86A31">
      <w:pPr>
        <w:pStyle w:val="ListParagraph"/>
        <w:numPr>
          <w:ilvl w:val="1"/>
          <w:numId w:val="20"/>
        </w:numPr>
        <w:jc w:val="both"/>
        <w:rPr>
          <w:rFonts w:ascii="Simplified Arabic" w:hAnsi="Simplified Arabic" w:cs="Simplified Arabic"/>
          <w:sz w:val="28"/>
          <w:szCs w:val="28"/>
          <w:rtl/>
        </w:rPr>
      </w:pPr>
      <w:r w:rsidRPr="00343755">
        <w:rPr>
          <w:rFonts w:ascii="Simplified Arabic" w:hAnsi="Simplified Arabic" w:cs="Simplified Arabic"/>
          <w:sz w:val="28"/>
          <w:szCs w:val="28"/>
          <w:rtl/>
        </w:rPr>
        <w:t>تعريف الإنتاجية في سياق بيئة العمل</w:t>
      </w:r>
      <w:r w:rsidRPr="00343755">
        <w:rPr>
          <w:rFonts w:ascii="Simplified Arabic" w:hAnsi="Simplified Arabic" w:cs="Simplified Arabic"/>
          <w:sz w:val="28"/>
          <w:szCs w:val="28"/>
        </w:rPr>
        <w:t>.</w:t>
      </w:r>
    </w:p>
    <w:p w14:paraId="296F7FFC" w14:textId="77777777" w:rsidR="00343755" w:rsidRPr="00343755" w:rsidRDefault="00343755" w:rsidP="00343755">
      <w:pPr>
        <w:ind w:left="372"/>
        <w:jc w:val="both"/>
        <w:rPr>
          <w:rFonts w:ascii="Simplified Arabic" w:hAnsi="Simplified Arabic" w:cs="Simplified Arabic"/>
          <w:sz w:val="28"/>
          <w:szCs w:val="28"/>
        </w:rPr>
      </w:pPr>
      <w:r w:rsidRPr="00343755">
        <w:rPr>
          <w:rFonts w:ascii="Simplified Arabic" w:hAnsi="Simplified Arabic" w:cs="Simplified Arabic"/>
          <w:sz w:val="28"/>
          <w:szCs w:val="28"/>
          <w:rtl/>
        </w:rPr>
        <w:t>تُعد الإنتاجية الوظيفية من المفاهيم الجوهرية في تقييم أداء الأفراد داخل المؤسسات، وهي تعكس العلاقة بين المدخلات (مثل الوقت، الموارد، الجهد) والمخرجات (مثل جودة وكفاءة العمل المنجز). ومع تبني نماذج بيئة العمل المرنة، أصبح من الضروري إعادة النظر في تعريف هذا المفهوم بما يتناسب مع طبيعة العمل غير التقليدية</w:t>
      </w:r>
      <w:r w:rsidRPr="00343755">
        <w:rPr>
          <w:rFonts w:ascii="Simplified Arabic" w:hAnsi="Simplified Arabic" w:cs="Simplified Arabic"/>
          <w:sz w:val="28"/>
          <w:szCs w:val="28"/>
        </w:rPr>
        <w:t>.</w:t>
      </w:r>
    </w:p>
    <w:p w14:paraId="358DAC15" w14:textId="77777777" w:rsidR="00343755" w:rsidRPr="00343755" w:rsidRDefault="00343755" w:rsidP="00343755">
      <w:pPr>
        <w:ind w:left="372"/>
        <w:jc w:val="both"/>
        <w:rPr>
          <w:rFonts w:ascii="Simplified Arabic" w:hAnsi="Simplified Arabic" w:cs="Simplified Arabic"/>
          <w:sz w:val="28"/>
          <w:szCs w:val="28"/>
        </w:rPr>
      </w:pPr>
      <w:r w:rsidRPr="00343755">
        <w:rPr>
          <w:rFonts w:ascii="Simplified Arabic" w:hAnsi="Simplified Arabic" w:cs="Simplified Arabic"/>
          <w:sz w:val="28"/>
          <w:szCs w:val="28"/>
          <w:rtl/>
        </w:rPr>
        <w:t xml:space="preserve">في السياق التقليدي، تُقاس الإنتاجية غالبًا بعدد الساعات المنجزة أو مخرجات العمل خلال فترة زمنية محددة. أما في بيئات العمل المرنة، فإن التركيز ينصب بشكل أكبر على نتائج الأداء بدلاً من عدد ساعات الحضور </w:t>
      </w:r>
      <w:r w:rsidRPr="00343755">
        <w:rPr>
          <w:rFonts w:ascii="Simplified Arabic" w:hAnsi="Simplified Arabic" w:cs="Simplified Arabic"/>
          <w:sz w:val="28"/>
          <w:szCs w:val="28"/>
        </w:rPr>
        <w:t>(Grant et al., 2013).</w:t>
      </w:r>
    </w:p>
    <w:p w14:paraId="6ABAECA0" w14:textId="1ABA1B57" w:rsidR="00343755" w:rsidRPr="00343755" w:rsidRDefault="00343755" w:rsidP="00343755">
      <w:pPr>
        <w:ind w:left="372"/>
        <w:jc w:val="both"/>
        <w:rPr>
          <w:rFonts w:ascii="Simplified Arabic" w:hAnsi="Simplified Arabic" w:cs="Simplified Arabic"/>
          <w:b/>
          <w:bCs/>
          <w:sz w:val="28"/>
          <w:szCs w:val="28"/>
          <w:rtl/>
        </w:rPr>
      </w:pPr>
      <w:r w:rsidRPr="00343755">
        <w:rPr>
          <w:rFonts w:ascii="Simplified Arabic" w:hAnsi="Simplified Arabic" w:cs="Simplified Arabic" w:hint="cs"/>
          <w:b/>
          <w:bCs/>
          <w:sz w:val="28"/>
          <w:szCs w:val="28"/>
          <w:rtl/>
        </w:rPr>
        <w:t xml:space="preserve">التعريف الاجرائي : </w:t>
      </w:r>
    </w:p>
    <w:p w14:paraId="170F6AB0" w14:textId="4E81F5AE" w:rsidR="00343755" w:rsidRPr="00343755" w:rsidRDefault="00343755" w:rsidP="00343755">
      <w:pPr>
        <w:ind w:left="372"/>
        <w:jc w:val="both"/>
        <w:rPr>
          <w:rFonts w:ascii="Simplified Arabic" w:hAnsi="Simplified Arabic" w:cs="Simplified Arabic"/>
          <w:sz w:val="28"/>
          <w:szCs w:val="28"/>
        </w:rPr>
      </w:pPr>
      <w:r w:rsidRPr="00343755">
        <w:rPr>
          <w:rFonts w:ascii="Simplified Arabic" w:hAnsi="Simplified Arabic" w:cs="Simplified Arabic"/>
          <w:sz w:val="28"/>
          <w:szCs w:val="28"/>
          <w:rtl/>
        </w:rPr>
        <w:t>وعليه، يمكن تعريف الإنتاجية في سياق بيئة العمل المرنة بأنها</w:t>
      </w:r>
      <w:r w:rsidRPr="00343755">
        <w:rPr>
          <w:rFonts w:ascii="Simplified Arabic" w:hAnsi="Simplified Arabic" w:cs="Simplified Arabic"/>
          <w:sz w:val="28"/>
          <w:szCs w:val="28"/>
        </w:rPr>
        <w:t>:</w:t>
      </w:r>
    </w:p>
    <w:p w14:paraId="457C993C" w14:textId="77777777" w:rsidR="00343755" w:rsidRPr="00343755" w:rsidRDefault="00343755" w:rsidP="00343755">
      <w:pPr>
        <w:ind w:left="372"/>
        <w:jc w:val="both"/>
        <w:rPr>
          <w:rFonts w:ascii="Simplified Arabic" w:hAnsi="Simplified Arabic" w:cs="Simplified Arabic"/>
          <w:sz w:val="28"/>
          <w:szCs w:val="28"/>
        </w:rPr>
      </w:pPr>
      <w:r w:rsidRPr="00343755">
        <w:rPr>
          <w:rFonts w:ascii="Simplified Arabic" w:hAnsi="Simplified Arabic" w:cs="Simplified Arabic"/>
          <w:sz w:val="28"/>
          <w:szCs w:val="28"/>
        </w:rPr>
        <w:t>"</w:t>
      </w:r>
      <w:r w:rsidRPr="00343755">
        <w:rPr>
          <w:rFonts w:ascii="Simplified Arabic" w:hAnsi="Simplified Arabic" w:cs="Simplified Arabic"/>
          <w:sz w:val="28"/>
          <w:szCs w:val="28"/>
          <w:rtl/>
        </w:rPr>
        <w:t>مستوى كفاءة الفرد في إنجاز المهام المطلوبة منه ضمن بيئة مرنة من حيث الوقت أو المكان أو أساليب العمل، مع تحقيق أهداف المؤسسة بجودة عالية وفي المواعيد المحددة</w:t>
      </w:r>
      <w:r w:rsidRPr="00343755">
        <w:rPr>
          <w:rFonts w:ascii="Simplified Arabic" w:hAnsi="Simplified Arabic" w:cs="Simplified Arabic"/>
          <w:sz w:val="28"/>
          <w:szCs w:val="28"/>
        </w:rPr>
        <w:t>"</w:t>
      </w:r>
      <w:r w:rsidRPr="00343755">
        <w:rPr>
          <w:rFonts w:ascii="Simplified Arabic" w:hAnsi="Simplified Arabic" w:cs="Simplified Arabic"/>
          <w:sz w:val="28"/>
          <w:szCs w:val="28"/>
        </w:rPr>
        <w:br/>
        <w:t>(Allen et al., 2021).</w:t>
      </w:r>
    </w:p>
    <w:p w14:paraId="7D372294" w14:textId="23A3F776" w:rsidR="00343755" w:rsidRPr="003C3DA9" w:rsidRDefault="00343755" w:rsidP="00343755">
      <w:pPr>
        <w:ind w:left="372"/>
        <w:jc w:val="both"/>
        <w:rPr>
          <w:rFonts w:ascii="Simplified Arabic" w:hAnsi="Simplified Arabic" w:cs="Simplified Arabic"/>
          <w:sz w:val="28"/>
          <w:szCs w:val="28"/>
        </w:rPr>
      </w:pPr>
      <w:r w:rsidRPr="00343755">
        <w:rPr>
          <w:rFonts w:ascii="Simplified Arabic" w:hAnsi="Simplified Arabic" w:cs="Simplified Arabic"/>
          <w:sz w:val="28"/>
          <w:szCs w:val="28"/>
          <w:rtl/>
        </w:rPr>
        <w:t>يتأثر هذا النوع من الإنتاجية بعدة عوامل مثل وضوح الأهداف، توافر الأدوات التكنولوجية المناسبة، مستوى الاستقلالية، والدعم الإداري. كما تلعب الثقة التنظيمية والاتصال الفعّال دورًا محوريًا في تعزيز إنتاجية الموظف ضمن بيئة مرنة</w:t>
      </w:r>
      <w:r w:rsidRPr="00343755">
        <w:rPr>
          <w:rFonts w:ascii="Simplified Arabic" w:hAnsi="Simplified Arabic" w:cs="Simplified Arabic"/>
          <w:sz w:val="28"/>
          <w:szCs w:val="28"/>
        </w:rPr>
        <w:t>.</w:t>
      </w:r>
    </w:p>
    <w:p w14:paraId="3C50E6F0" w14:textId="12E1487A" w:rsidR="003C3DA9" w:rsidRPr="00343755" w:rsidRDefault="003C3DA9" w:rsidP="00F86A31">
      <w:pPr>
        <w:pStyle w:val="ListParagraph"/>
        <w:numPr>
          <w:ilvl w:val="1"/>
          <w:numId w:val="20"/>
        </w:numPr>
        <w:jc w:val="both"/>
        <w:rPr>
          <w:rFonts w:ascii="Simplified Arabic" w:hAnsi="Simplified Arabic" w:cs="Simplified Arabic"/>
          <w:b/>
          <w:bCs/>
          <w:sz w:val="28"/>
          <w:szCs w:val="28"/>
        </w:rPr>
      </w:pPr>
      <w:r w:rsidRPr="00343755">
        <w:rPr>
          <w:rFonts w:ascii="Simplified Arabic" w:hAnsi="Simplified Arabic" w:cs="Simplified Arabic"/>
          <w:b/>
          <w:bCs/>
          <w:sz w:val="28"/>
          <w:szCs w:val="28"/>
          <w:rtl/>
        </w:rPr>
        <w:t>العوامل المؤثرة في الإنتاجية</w:t>
      </w:r>
      <w:r w:rsidRPr="00343755">
        <w:rPr>
          <w:rFonts w:ascii="Simplified Arabic" w:hAnsi="Simplified Arabic" w:cs="Simplified Arabic"/>
          <w:b/>
          <w:bCs/>
          <w:sz w:val="28"/>
          <w:szCs w:val="28"/>
        </w:rPr>
        <w:t>.</w:t>
      </w:r>
    </w:p>
    <w:p w14:paraId="15E892D6" w14:textId="77777777" w:rsidR="00343755" w:rsidRPr="00343755" w:rsidRDefault="00343755" w:rsidP="00343755">
      <w:pPr>
        <w:ind w:left="372"/>
        <w:jc w:val="both"/>
        <w:rPr>
          <w:rFonts w:ascii="Simplified Arabic" w:hAnsi="Simplified Arabic" w:cs="Simplified Arabic"/>
          <w:sz w:val="28"/>
          <w:szCs w:val="28"/>
        </w:rPr>
      </w:pPr>
      <w:r w:rsidRPr="00343755">
        <w:rPr>
          <w:rFonts w:ascii="Simplified Arabic" w:hAnsi="Simplified Arabic" w:cs="Simplified Arabic"/>
          <w:sz w:val="28"/>
          <w:szCs w:val="28"/>
          <w:rtl/>
        </w:rPr>
        <w:t>تتأثر إنتاجية الموظّف في البيئات المرنة بمزيج من العوامل التنظيمية والشخصية والتقنية التي قد تُعزِّز الأداء أو تُضعفه. فيما يلي أبرز هذه العوامل كما أظهرتها الأدبيات العربية والأجنبية الحديثة</w:t>
      </w:r>
      <w:r w:rsidRPr="00343755">
        <w:rPr>
          <w:rFonts w:ascii="Simplified Arabic" w:hAnsi="Simplified Arabic" w:cs="Simplified Arabic"/>
          <w:sz w:val="28"/>
          <w:szCs w:val="28"/>
        </w:rPr>
        <w:t>:</w:t>
      </w:r>
    </w:p>
    <w:tbl>
      <w:tblPr>
        <w:tblStyle w:val="PlainTable1"/>
        <w:bidiVisual/>
        <w:tblW w:w="0" w:type="auto"/>
        <w:tblLook w:val="04A0" w:firstRow="1" w:lastRow="0" w:firstColumn="1" w:lastColumn="0" w:noHBand="0" w:noVBand="1"/>
      </w:tblPr>
      <w:tblGrid>
        <w:gridCol w:w="1761"/>
        <w:gridCol w:w="2315"/>
        <w:gridCol w:w="4746"/>
      </w:tblGrid>
      <w:tr w:rsidR="00343755" w:rsidRPr="00973F3B" w14:paraId="13F27D2C" w14:textId="77777777" w:rsidTr="003437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55D13E"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lastRenderedPageBreak/>
              <w:t>فئة العامل</w:t>
            </w:r>
          </w:p>
        </w:tc>
        <w:tc>
          <w:tcPr>
            <w:tcW w:w="0" w:type="auto"/>
            <w:hideMark/>
          </w:tcPr>
          <w:p w14:paraId="75490585" w14:textId="77777777" w:rsidR="00343755" w:rsidRPr="00973F3B" w:rsidRDefault="00343755" w:rsidP="00343755">
            <w:pPr>
              <w:ind w:left="372"/>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أبرز العناصر</w:t>
            </w:r>
          </w:p>
        </w:tc>
        <w:tc>
          <w:tcPr>
            <w:tcW w:w="0" w:type="auto"/>
            <w:hideMark/>
          </w:tcPr>
          <w:p w14:paraId="0D65C2E5" w14:textId="77777777" w:rsidR="00343755" w:rsidRPr="00973F3B" w:rsidRDefault="00343755" w:rsidP="00343755">
            <w:pPr>
              <w:ind w:left="372"/>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تأثيرها على الإنتاجية</w:t>
            </w:r>
          </w:p>
        </w:tc>
      </w:tr>
      <w:tr w:rsidR="00343755" w:rsidRPr="00973F3B" w14:paraId="2893B1ED" w14:textId="77777777" w:rsidTr="00343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B8BA61"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t>التكنولوجيا والبنية التحتية</w:t>
            </w:r>
          </w:p>
        </w:tc>
        <w:tc>
          <w:tcPr>
            <w:tcW w:w="0" w:type="auto"/>
            <w:hideMark/>
          </w:tcPr>
          <w:p w14:paraId="41D2FA53" w14:textId="77777777" w:rsidR="00343755" w:rsidRPr="00973F3B" w:rsidRDefault="00343755" w:rsidP="00343755">
            <w:pPr>
              <w:ind w:left="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توفر أدوات التعاون السحابي</w:t>
            </w:r>
            <w:r w:rsidRPr="00973F3B">
              <w:rPr>
                <w:rFonts w:ascii="Simplified Arabic" w:hAnsi="Simplified Arabic" w:cs="Simplified Arabic"/>
                <w:sz w:val="24"/>
                <w:szCs w:val="24"/>
              </w:rPr>
              <w:t xml:space="preserve"> (Teams, Slack)</w:t>
            </w:r>
            <w:r w:rsidRPr="00973F3B">
              <w:rPr>
                <w:rFonts w:ascii="Simplified Arabic" w:hAnsi="Simplified Arabic" w:cs="Simplified Arabic"/>
                <w:sz w:val="24"/>
                <w:szCs w:val="24"/>
              </w:rPr>
              <w:b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سرعة الاتصال الآمن عن بُعد</w:t>
            </w:r>
          </w:p>
        </w:tc>
        <w:tc>
          <w:tcPr>
            <w:tcW w:w="0" w:type="auto"/>
            <w:hideMark/>
          </w:tcPr>
          <w:p w14:paraId="55DA08E2" w14:textId="77777777" w:rsidR="00343755" w:rsidRPr="00973F3B" w:rsidRDefault="00343755" w:rsidP="00343755">
            <w:pPr>
              <w:ind w:left="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تسهّل تبادل المعرفة وتقلّل الزمن الضائع في التنسيق، بينما يؤدّي ضعفها إلى تأخّر إنجاز المهام</w:t>
            </w:r>
            <w:r w:rsidRPr="00973F3B">
              <w:rPr>
                <w:rFonts w:ascii="Simplified Arabic" w:hAnsi="Simplified Arabic" w:cs="Simplified Arabic"/>
                <w:sz w:val="24"/>
                <w:szCs w:val="24"/>
              </w:rPr>
              <w:t xml:space="preserve"> (Messenger &amp; </w:t>
            </w:r>
            <w:proofErr w:type="spellStart"/>
            <w:r w:rsidRPr="00973F3B">
              <w:rPr>
                <w:rFonts w:ascii="Simplified Arabic" w:hAnsi="Simplified Arabic" w:cs="Simplified Arabic"/>
                <w:sz w:val="24"/>
                <w:szCs w:val="24"/>
              </w:rPr>
              <w:t>Gschwind</w:t>
            </w:r>
            <w:proofErr w:type="spellEnd"/>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Pr>
              <w:t>2016).</w:t>
            </w:r>
          </w:p>
        </w:tc>
      </w:tr>
      <w:tr w:rsidR="00343755" w:rsidRPr="00973F3B" w14:paraId="6B9DC202" w14:textId="77777777" w:rsidTr="00343755">
        <w:tc>
          <w:tcPr>
            <w:cnfStyle w:val="001000000000" w:firstRow="0" w:lastRow="0" w:firstColumn="1" w:lastColumn="0" w:oddVBand="0" w:evenVBand="0" w:oddHBand="0" w:evenHBand="0" w:firstRowFirstColumn="0" w:firstRowLastColumn="0" w:lastRowFirstColumn="0" w:lastRowLastColumn="0"/>
            <w:tcW w:w="0" w:type="auto"/>
            <w:hideMark/>
          </w:tcPr>
          <w:p w14:paraId="451D932F"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t>وضوح الأهداف ومؤشرات الأداء</w:t>
            </w:r>
          </w:p>
        </w:tc>
        <w:tc>
          <w:tcPr>
            <w:tcW w:w="0" w:type="auto"/>
            <w:hideMark/>
          </w:tcPr>
          <w:p w14:paraId="1AA453DC" w14:textId="77777777" w:rsidR="00343755" w:rsidRPr="00973F3B" w:rsidRDefault="00343755" w:rsidP="00343755">
            <w:pPr>
              <w:ind w:left="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أهداف ذكية</w:t>
            </w:r>
            <w:r w:rsidRPr="00973F3B">
              <w:rPr>
                <w:rFonts w:ascii="Times New Roman" w:hAnsi="Times New Roman" w:cs="Times New Roman"/>
                <w:sz w:val="24"/>
                <w:szCs w:val="24"/>
              </w:rPr>
              <w:t> </w:t>
            </w:r>
            <w:r w:rsidRPr="00973F3B">
              <w:rPr>
                <w:rFonts w:ascii="Simplified Arabic" w:hAnsi="Simplified Arabic" w:cs="Simplified Arabic"/>
                <w:sz w:val="24"/>
                <w:szCs w:val="24"/>
              </w:rPr>
              <w:t>(SMART)</w:t>
            </w:r>
            <w:r w:rsidRPr="00973F3B">
              <w:rPr>
                <w:rFonts w:ascii="Simplified Arabic" w:hAnsi="Simplified Arabic" w:cs="Simplified Arabic"/>
                <w:sz w:val="24"/>
                <w:szCs w:val="24"/>
              </w:rPr>
              <w:b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مؤشرات أداء قائمة على النتائج لا الحضور</w:t>
            </w:r>
          </w:p>
        </w:tc>
        <w:tc>
          <w:tcPr>
            <w:tcW w:w="0" w:type="auto"/>
            <w:hideMark/>
          </w:tcPr>
          <w:p w14:paraId="2D31D3F9" w14:textId="77777777" w:rsidR="00343755" w:rsidRPr="00973F3B" w:rsidRDefault="00343755" w:rsidP="00343755">
            <w:pPr>
              <w:ind w:left="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تعزّز تركيز الموظف على المخرجات وتُقلّل الغموض الوظيفي؛ غموض التوقعات يرتبط بتدني الأداء</w:t>
            </w:r>
            <w:r w:rsidRPr="00973F3B">
              <w:rPr>
                <w:rFonts w:ascii="Simplified Arabic" w:hAnsi="Simplified Arabic" w:cs="Simplified Arabic"/>
                <w:sz w:val="24"/>
                <w:szCs w:val="24"/>
              </w:rPr>
              <w:t xml:space="preserve"> (Grant</w:t>
            </w:r>
            <w:r w:rsidRPr="00973F3B">
              <w:rPr>
                <w:rFonts w:ascii="Times New Roman" w:hAnsi="Times New Roman" w:cs="Times New Roman"/>
                <w:sz w:val="24"/>
                <w:szCs w:val="24"/>
              </w:rPr>
              <w:t> </w:t>
            </w:r>
            <w:r w:rsidRPr="00973F3B">
              <w:rPr>
                <w:rFonts w:ascii="Simplified Arabic" w:hAnsi="Simplified Arabic" w:cs="Simplified Arabic"/>
                <w:sz w:val="24"/>
                <w:szCs w:val="24"/>
              </w:rPr>
              <w:t>et</w:t>
            </w:r>
            <w:r w:rsidRPr="00973F3B">
              <w:rPr>
                <w:rFonts w:ascii="Times New Roman" w:hAnsi="Times New Roman" w:cs="Times New Roman"/>
                <w:sz w:val="24"/>
                <w:szCs w:val="24"/>
              </w:rPr>
              <w:t> </w:t>
            </w:r>
            <w:r w:rsidRPr="00973F3B">
              <w:rPr>
                <w:rFonts w:ascii="Simplified Arabic" w:hAnsi="Simplified Arabic" w:cs="Simplified Arabic"/>
                <w:sz w:val="24"/>
                <w:szCs w:val="24"/>
              </w:rPr>
              <w:t>al.,</w:t>
            </w:r>
            <w:r w:rsidRPr="00973F3B">
              <w:rPr>
                <w:rFonts w:ascii="Times New Roman" w:hAnsi="Times New Roman" w:cs="Times New Roman"/>
                <w:sz w:val="24"/>
                <w:szCs w:val="24"/>
              </w:rPr>
              <w:t> </w:t>
            </w:r>
            <w:r w:rsidRPr="00973F3B">
              <w:rPr>
                <w:rFonts w:ascii="Simplified Arabic" w:hAnsi="Simplified Arabic" w:cs="Simplified Arabic"/>
                <w:sz w:val="24"/>
                <w:szCs w:val="24"/>
              </w:rPr>
              <w:t>2013).</w:t>
            </w:r>
          </w:p>
        </w:tc>
      </w:tr>
      <w:tr w:rsidR="00343755" w:rsidRPr="00973F3B" w14:paraId="7F42F63F" w14:textId="77777777" w:rsidTr="00343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28BCAB"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t>الدعم الإداري والثقة</w:t>
            </w:r>
          </w:p>
        </w:tc>
        <w:tc>
          <w:tcPr>
            <w:tcW w:w="0" w:type="auto"/>
            <w:hideMark/>
          </w:tcPr>
          <w:p w14:paraId="1BDA9C01" w14:textId="77777777" w:rsidR="00343755" w:rsidRPr="00973F3B" w:rsidRDefault="00343755" w:rsidP="00343755">
            <w:pPr>
              <w:ind w:left="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تمكين الموظفين واتخاذ القرار</w:t>
            </w:r>
            <w:r w:rsidRPr="00973F3B">
              <w:rPr>
                <w:rFonts w:ascii="Simplified Arabic" w:hAnsi="Simplified Arabic" w:cs="Simplified Arabic"/>
                <w:sz w:val="24"/>
                <w:szCs w:val="24"/>
              </w:rPr>
              <w:b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ثقافة الثقة بدل الرقابة المفرطة</w:t>
            </w:r>
          </w:p>
        </w:tc>
        <w:tc>
          <w:tcPr>
            <w:tcW w:w="0" w:type="auto"/>
            <w:hideMark/>
          </w:tcPr>
          <w:p w14:paraId="2C9F8877" w14:textId="77777777" w:rsidR="00343755" w:rsidRPr="00973F3B" w:rsidRDefault="00343755" w:rsidP="00343755">
            <w:pPr>
              <w:ind w:left="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يُنمّي دافع الإنجاز ويُقلّل الحاجة للمتابعة الدقيقة؛ غياب الدعم يزيد القلق ويُضعف الأداء</w:t>
            </w:r>
            <w:r w:rsidRPr="00973F3B">
              <w:rPr>
                <w:rFonts w:ascii="Simplified Arabic" w:hAnsi="Simplified Arabic" w:cs="Simplified Arabic"/>
                <w:sz w:val="24"/>
                <w:szCs w:val="24"/>
              </w:rPr>
              <w:t xml:space="preserve"> (</w:t>
            </w:r>
            <w:proofErr w:type="spellStart"/>
            <w:r w:rsidRPr="00973F3B">
              <w:rPr>
                <w:rFonts w:ascii="Simplified Arabic" w:hAnsi="Simplified Arabic" w:cs="Simplified Arabic"/>
                <w:sz w:val="24"/>
                <w:szCs w:val="24"/>
              </w:rPr>
              <w:t>Kossek</w:t>
            </w:r>
            <w:proofErr w:type="spellEnd"/>
            <w:r w:rsidRPr="00973F3B">
              <w:rPr>
                <w:rFonts w:ascii="Times New Roman" w:hAnsi="Times New Roman" w:cs="Times New Roman"/>
                <w:sz w:val="24"/>
                <w:szCs w:val="24"/>
              </w:rPr>
              <w:t> </w:t>
            </w:r>
            <w:r w:rsidRPr="00973F3B">
              <w:rPr>
                <w:rFonts w:ascii="Simplified Arabic" w:hAnsi="Simplified Arabic" w:cs="Simplified Arabic"/>
                <w:sz w:val="24"/>
                <w:szCs w:val="24"/>
              </w:rPr>
              <w:t>&amp;</w:t>
            </w:r>
            <w:r w:rsidRPr="00973F3B">
              <w:rPr>
                <w:rFonts w:ascii="Times New Roman" w:hAnsi="Times New Roman" w:cs="Times New Roman"/>
                <w:sz w:val="24"/>
                <w:szCs w:val="24"/>
              </w:rPr>
              <w:t> </w:t>
            </w:r>
            <w:r w:rsidRPr="00973F3B">
              <w:rPr>
                <w:rFonts w:ascii="Simplified Arabic" w:hAnsi="Simplified Arabic" w:cs="Simplified Arabic"/>
                <w:sz w:val="24"/>
                <w:szCs w:val="24"/>
              </w:rPr>
              <w:t>Thompson,</w:t>
            </w:r>
            <w:r w:rsidRPr="00973F3B">
              <w:rPr>
                <w:rFonts w:ascii="Times New Roman" w:hAnsi="Times New Roman" w:cs="Times New Roman"/>
                <w:sz w:val="24"/>
                <w:szCs w:val="24"/>
              </w:rPr>
              <w:t> </w:t>
            </w:r>
            <w:r w:rsidRPr="00973F3B">
              <w:rPr>
                <w:rFonts w:ascii="Simplified Arabic" w:hAnsi="Simplified Arabic" w:cs="Simplified Arabic"/>
                <w:sz w:val="24"/>
                <w:szCs w:val="24"/>
              </w:rPr>
              <w:t>2016</w:t>
            </w:r>
            <w:r w:rsidRPr="00973F3B">
              <w:rPr>
                <w:rFonts w:ascii="Simplified Arabic" w:hAnsi="Simplified Arabic" w:cs="Simplified Arabic"/>
                <w:sz w:val="24"/>
                <w:szCs w:val="24"/>
                <w:rtl/>
              </w:rPr>
              <w:t>؛ العتيبي،</w:t>
            </w:r>
            <w:r w:rsidRPr="00973F3B">
              <w:rPr>
                <w:rFonts w:ascii="Times New Roman" w:hAnsi="Times New Roman" w:cs="Times New Roman" w:hint="cs"/>
                <w:sz w:val="24"/>
                <w:szCs w:val="24"/>
                <w:rtl/>
              </w:rPr>
              <w:t> </w:t>
            </w:r>
            <w:r w:rsidRPr="00973F3B">
              <w:rPr>
                <w:rFonts w:ascii="Simplified Arabic" w:hAnsi="Simplified Arabic" w:cs="Simplified Arabic"/>
                <w:sz w:val="24"/>
                <w:szCs w:val="24"/>
                <w:rtl/>
              </w:rPr>
              <w:t>2021</w:t>
            </w:r>
            <w:r w:rsidRPr="00973F3B">
              <w:rPr>
                <w:rFonts w:ascii="Simplified Arabic" w:hAnsi="Simplified Arabic" w:cs="Simplified Arabic"/>
                <w:sz w:val="24"/>
                <w:szCs w:val="24"/>
              </w:rPr>
              <w:t>).</w:t>
            </w:r>
          </w:p>
        </w:tc>
      </w:tr>
      <w:tr w:rsidR="00343755" w:rsidRPr="00973F3B" w14:paraId="4871E6C6" w14:textId="77777777" w:rsidTr="00343755">
        <w:tc>
          <w:tcPr>
            <w:cnfStyle w:val="001000000000" w:firstRow="0" w:lastRow="0" w:firstColumn="1" w:lastColumn="0" w:oddVBand="0" w:evenVBand="0" w:oddHBand="0" w:evenHBand="0" w:firstRowFirstColumn="0" w:firstRowLastColumn="0" w:lastRowFirstColumn="0" w:lastRowLastColumn="0"/>
            <w:tcW w:w="0" w:type="auto"/>
            <w:hideMark/>
          </w:tcPr>
          <w:p w14:paraId="46EDD7DB"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t>الاتصال والتنسيق</w:t>
            </w:r>
          </w:p>
        </w:tc>
        <w:tc>
          <w:tcPr>
            <w:tcW w:w="0" w:type="auto"/>
            <w:hideMark/>
          </w:tcPr>
          <w:p w14:paraId="2D7EC7E6" w14:textId="77777777" w:rsidR="00343755" w:rsidRPr="00973F3B" w:rsidRDefault="00343755" w:rsidP="00343755">
            <w:pPr>
              <w:ind w:left="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اجتماعات افتراضية منتظمة</w:t>
            </w:r>
            <w:r w:rsidRPr="00973F3B">
              <w:rPr>
                <w:rFonts w:ascii="Simplified Arabic" w:hAnsi="Simplified Arabic" w:cs="Simplified Arabic"/>
                <w:sz w:val="24"/>
                <w:szCs w:val="24"/>
              </w:rPr>
              <w:b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قنوات تواصل متاحة</w:t>
            </w:r>
          </w:p>
        </w:tc>
        <w:tc>
          <w:tcPr>
            <w:tcW w:w="0" w:type="auto"/>
            <w:hideMark/>
          </w:tcPr>
          <w:p w14:paraId="73C78623" w14:textId="77777777" w:rsidR="00343755" w:rsidRPr="00973F3B" w:rsidRDefault="00343755" w:rsidP="00343755">
            <w:pPr>
              <w:ind w:left="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يحول دون العزلة، ويضمن توافق الفريق على الأهداف؛ ضعف الاتصال يُسبّب تكرار الجهود والأخطاء</w:t>
            </w:r>
            <w:r w:rsidRPr="00973F3B">
              <w:rPr>
                <w:rFonts w:ascii="Simplified Arabic" w:hAnsi="Simplified Arabic" w:cs="Simplified Arabic"/>
                <w:sz w:val="24"/>
                <w:szCs w:val="24"/>
              </w:rPr>
              <w:t xml:space="preserve"> (Allen</w:t>
            </w:r>
            <w:r w:rsidRPr="00973F3B">
              <w:rPr>
                <w:rFonts w:ascii="Times New Roman" w:hAnsi="Times New Roman" w:cs="Times New Roman"/>
                <w:sz w:val="24"/>
                <w:szCs w:val="24"/>
              </w:rPr>
              <w:t> </w:t>
            </w:r>
            <w:r w:rsidRPr="00973F3B">
              <w:rPr>
                <w:rFonts w:ascii="Simplified Arabic" w:hAnsi="Simplified Arabic" w:cs="Simplified Arabic"/>
                <w:sz w:val="24"/>
                <w:szCs w:val="24"/>
              </w:rPr>
              <w:t>et</w:t>
            </w:r>
            <w:r w:rsidRPr="00973F3B">
              <w:rPr>
                <w:rFonts w:ascii="Times New Roman" w:hAnsi="Times New Roman" w:cs="Times New Roman"/>
                <w:sz w:val="24"/>
                <w:szCs w:val="24"/>
              </w:rPr>
              <w:t> </w:t>
            </w:r>
            <w:r w:rsidRPr="00973F3B">
              <w:rPr>
                <w:rFonts w:ascii="Simplified Arabic" w:hAnsi="Simplified Arabic" w:cs="Simplified Arabic"/>
                <w:sz w:val="24"/>
                <w:szCs w:val="24"/>
              </w:rPr>
              <w:t>al.,</w:t>
            </w:r>
            <w:r w:rsidRPr="00973F3B">
              <w:rPr>
                <w:rFonts w:ascii="Times New Roman" w:hAnsi="Times New Roman" w:cs="Times New Roman"/>
                <w:sz w:val="24"/>
                <w:szCs w:val="24"/>
              </w:rPr>
              <w:t> </w:t>
            </w:r>
            <w:r w:rsidRPr="00973F3B">
              <w:rPr>
                <w:rFonts w:ascii="Simplified Arabic" w:hAnsi="Simplified Arabic" w:cs="Simplified Arabic"/>
                <w:sz w:val="24"/>
                <w:szCs w:val="24"/>
              </w:rPr>
              <w:t>2021).</w:t>
            </w:r>
          </w:p>
        </w:tc>
      </w:tr>
      <w:tr w:rsidR="00343755" w:rsidRPr="00973F3B" w14:paraId="1A509B80" w14:textId="77777777" w:rsidTr="00343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F0FB9"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t>الاستقلالية وضبط الذات</w:t>
            </w:r>
          </w:p>
        </w:tc>
        <w:tc>
          <w:tcPr>
            <w:tcW w:w="0" w:type="auto"/>
            <w:hideMark/>
          </w:tcPr>
          <w:p w14:paraId="5AFB0538" w14:textId="77777777" w:rsidR="00343755" w:rsidRPr="00973F3B" w:rsidRDefault="00343755" w:rsidP="00343755">
            <w:pPr>
              <w:ind w:left="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حرية اختيار وقت/مكان العمل</w:t>
            </w:r>
            <w:r w:rsidRPr="00973F3B">
              <w:rPr>
                <w:rFonts w:ascii="Simplified Arabic" w:hAnsi="Simplified Arabic" w:cs="Simplified Arabic"/>
                <w:sz w:val="24"/>
                <w:szCs w:val="24"/>
              </w:rPr>
              <w:b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انضباط فردي مرتفع</w:t>
            </w:r>
          </w:p>
        </w:tc>
        <w:tc>
          <w:tcPr>
            <w:tcW w:w="0" w:type="auto"/>
            <w:hideMark/>
          </w:tcPr>
          <w:p w14:paraId="6B042D74" w14:textId="77777777" w:rsidR="00343755" w:rsidRPr="00973F3B" w:rsidRDefault="00343755" w:rsidP="00343755">
            <w:pPr>
              <w:ind w:left="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ترتفع الإنتاجية إذا اقترن الاستقلال بالانضباط؛ أمّا غياب الرقابة الذاتية فيؤدي لانخفاض المخرجات</w:t>
            </w:r>
            <w:r w:rsidRPr="00973F3B">
              <w:rPr>
                <w:rFonts w:ascii="Simplified Arabic" w:hAnsi="Simplified Arabic" w:cs="Simplified Arabic"/>
                <w:sz w:val="24"/>
                <w:szCs w:val="24"/>
              </w:rPr>
              <w:t xml:space="preserve"> (Bloom</w:t>
            </w:r>
            <w:r w:rsidRPr="00973F3B">
              <w:rPr>
                <w:rFonts w:ascii="Times New Roman" w:hAnsi="Times New Roman" w:cs="Times New Roman"/>
                <w:sz w:val="24"/>
                <w:szCs w:val="24"/>
              </w:rPr>
              <w:t> </w:t>
            </w:r>
            <w:r w:rsidRPr="00973F3B">
              <w:rPr>
                <w:rFonts w:ascii="Simplified Arabic" w:hAnsi="Simplified Arabic" w:cs="Simplified Arabic"/>
                <w:sz w:val="24"/>
                <w:szCs w:val="24"/>
              </w:rPr>
              <w:t>et</w:t>
            </w:r>
            <w:r w:rsidRPr="00973F3B">
              <w:rPr>
                <w:rFonts w:ascii="Times New Roman" w:hAnsi="Times New Roman" w:cs="Times New Roman"/>
                <w:sz w:val="24"/>
                <w:szCs w:val="24"/>
              </w:rPr>
              <w:t> </w:t>
            </w:r>
            <w:r w:rsidRPr="00973F3B">
              <w:rPr>
                <w:rFonts w:ascii="Simplified Arabic" w:hAnsi="Simplified Arabic" w:cs="Simplified Arabic"/>
                <w:sz w:val="24"/>
                <w:szCs w:val="24"/>
              </w:rPr>
              <w:t>al.,</w:t>
            </w:r>
            <w:r w:rsidRPr="00973F3B">
              <w:rPr>
                <w:rFonts w:ascii="Times New Roman" w:hAnsi="Times New Roman" w:cs="Times New Roman"/>
                <w:sz w:val="24"/>
                <w:szCs w:val="24"/>
              </w:rPr>
              <w:t> </w:t>
            </w:r>
            <w:r w:rsidRPr="00973F3B">
              <w:rPr>
                <w:rFonts w:ascii="Simplified Arabic" w:hAnsi="Simplified Arabic" w:cs="Simplified Arabic"/>
                <w:sz w:val="24"/>
                <w:szCs w:val="24"/>
              </w:rPr>
              <w:t>2015).</w:t>
            </w:r>
          </w:p>
        </w:tc>
      </w:tr>
      <w:tr w:rsidR="00343755" w:rsidRPr="00973F3B" w14:paraId="7430BE1F" w14:textId="77777777" w:rsidTr="00343755">
        <w:tc>
          <w:tcPr>
            <w:cnfStyle w:val="001000000000" w:firstRow="0" w:lastRow="0" w:firstColumn="1" w:lastColumn="0" w:oddVBand="0" w:evenVBand="0" w:oddHBand="0" w:evenHBand="0" w:firstRowFirstColumn="0" w:firstRowLastColumn="0" w:lastRowFirstColumn="0" w:lastRowLastColumn="0"/>
            <w:tcW w:w="0" w:type="auto"/>
            <w:hideMark/>
          </w:tcPr>
          <w:p w14:paraId="216A47C2"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t>مهارات إدارة الوقت</w:t>
            </w:r>
          </w:p>
        </w:tc>
        <w:tc>
          <w:tcPr>
            <w:tcW w:w="0" w:type="auto"/>
            <w:hideMark/>
          </w:tcPr>
          <w:p w14:paraId="054F912E" w14:textId="77777777" w:rsidR="00343755" w:rsidRPr="00973F3B" w:rsidRDefault="00343755" w:rsidP="00343755">
            <w:pPr>
              <w:ind w:left="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تخطيط الأولويات</w:t>
            </w:r>
            <w:r w:rsidRPr="00973F3B">
              <w:rPr>
                <w:rFonts w:ascii="Simplified Arabic" w:hAnsi="Simplified Arabic" w:cs="Simplified Arabic"/>
                <w:sz w:val="24"/>
                <w:szCs w:val="24"/>
              </w:rPr>
              <w:b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تقنيات التركيز</w:t>
            </w:r>
            <w:r w:rsidRPr="00973F3B">
              <w:rPr>
                <w:rFonts w:ascii="Simplified Arabic" w:hAnsi="Simplified Arabic" w:cs="Simplified Arabic"/>
                <w:sz w:val="24"/>
                <w:szCs w:val="24"/>
              </w:rPr>
              <w:t xml:space="preserve"> (</w:t>
            </w:r>
            <w:r w:rsidRPr="00973F3B">
              <w:rPr>
                <w:rFonts w:ascii="Simplified Arabic" w:hAnsi="Simplified Arabic" w:cs="Simplified Arabic"/>
                <w:sz w:val="24"/>
                <w:szCs w:val="24"/>
                <w:rtl/>
              </w:rPr>
              <w:t>مثل</w:t>
            </w:r>
            <w:r w:rsidRPr="00973F3B">
              <w:rPr>
                <w:rFonts w:ascii="Simplified Arabic" w:hAnsi="Simplified Arabic" w:cs="Simplified Arabic"/>
                <w:sz w:val="24"/>
                <w:szCs w:val="24"/>
              </w:rPr>
              <w:t xml:space="preserve"> Pomodoro)</w:t>
            </w:r>
          </w:p>
        </w:tc>
        <w:tc>
          <w:tcPr>
            <w:tcW w:w="0" w:type="auto"/>
            <w:hideMark/>
          </w:tcPr>
          <w:p w14:paraId="588151EC" w14:textId="77777777" w:rsidR="00343755" w:rsidRPr="00973F3B" w:rsidRDefault="00343755" w:rsidP="00343755">
            <w:pPr>
              <w:ind w:left="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الموظفون ذوو المهارات التنظيمية يحققون إنتاجية أعلى في البيئات المرنة</w:t>
            </w:r>
            <w:r w:rsidRPr="00973F3B">
              <w:rPr>
                <w:rFonts w:ascii="Simplified Arabic" w:hAnsi="Simplified Arabic" w:cs="Simplified Arabic"/>
                <w:sz w:val="24"/>
                <w:szCs w:val="24"/>
              </w:rPr>
              <w:t xml:space="preserve"> (Hill</w:t>
            </w:r>
            <w:r w:rsidRPr="00973F3B">
              <w:rPr>
                <w:rFonts w:ascii="Times New Roman" w:hAnsi="Times New Roman" w:cs="Times New Roman"/>
                <w:sz w:val="24"/>
                <w:szCs w:val="24"/>
              </w:rPr>
              <w:t> </w:t>
            </w:r>
            <w:r w:rsidRPr="00973F3B">
              <w:rPr>
                <w:rFonts w:ascii="Simplified Arabic" w:hAnsi="Simplified Arabic" w:cs="Simplified Arabic"/>
                <w:sz w:val="24"/>
                <w:szCs w:val="24"/>
              </w:rPr>
              <w:t>et</w:t>
            </w:r>
            <w:r w:rsidRPr="00973F3B">
              <w:rPr>
                <w:rFonts w:ascii="Times New Roman" w:hAnsi="Times New Roman" w:cs="Times New Roman"/>
                <w:sz w:val="24"/>
                <w:szCs w:val="24"/>
              </w:rPr>
              <w:t> </w:t>
            </w:r>
            <w:r w:rsidRPr="00973F3B">
              <w:rPr>
                <w:rFonts w:ascii="Simplified Arabic" w:hAnsi="Simplified Arabic" w:cs="Simplified Arabic"/>
                <w:sz w:val="24"/>
                <w:szCs w:val="24"/>
              </w:rPr>
              <w:t>al.,</w:t>
            </w:r>
            <w:r w:rsidRPr="00973F3B">
              <w:rPr>
                <w:rFonts w:ascii="Times New Roman" w:hAnsi="Times New Roman" w:cs="Times New Roman"/>
                <w:sz w:val="24"/>
                <w:szCs w:val="24"/>
              </w:rPr>
              <w:t> </w:t>
            </w:r>
            <w:r w:rsidRPr="00973F3B">
              <w:rPr>
                <w:rFonts w:ascii="Simplified Arabic" w:hAnsi="Simplified Arabic" w:cs="Simplified Arabic"/>
                <w:sz w:val="24"/>
                <w:szCs w:val="24"/>
              </w:rPr>
              <w:t>2008).</w:t>
            </w:r>
          </w:p>
        </w:tc>
      </w:tr>
      <w:tr w:rsidR="00343755" w:rsidRPr="00973F3B" w14:paraId="74A71A6D" w14:textId="77777777" w:rsidTr="00343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FAA0FA"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t>العوامل الديموغرافية والشخصية</w:t>
            </w:r>
          </w:p>
        </w:tc>
        <w:tc>
          <w:tcPr>
            <w:tcW w:w="0" w:type="auto"/>
            <w:hideMark/>
          </w:tcPr>
          <w:p w14:paraId="05FE5816" w14:textId="77777777" w:rsidR="00343755" w:rsidRPr="00973F3B" w:rsidRDefault="00343755" w:rsidP="00343755">
            <w:pPr>
              <w:ind w:left="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الخبرة التقنية</w:t>
            </w:r>
            <w:r w:rsidRPr="00973F3B">
              <w:rPr>
                <w:rFonts w:ascii="Simplified Arabic" w:hAnsi="Simplified Arabic" w:cs="Simplified Arabic"/>
                <w:sz w:val="24"/>
                <w:szCs w:val="24"/>
              </w:rPr>
              <w:b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الحالة الأسرية</w:t>
            </w:r>
          </w:p>
        </w:tc>
        <w:tc>
          <w:tcPr>
            <w:tcW w:w="0" w:type="auto"/>
            <w:hideMark/>
          </w:tcPr>
          <w:p w14:paraId="0985FF7D" w14:textId="77777777" w:rsidR="00343755" w:rsidRPr="00973F3B" w:rsidRDefault="00343755" w:rsidP="00343755">
            <w:pPr>
              <w:ind w:left="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الخبرة التقنية العالية تُسهّل التكيف مع العمل عن بُعد، بينما قد تؤثر الأعباء الأسرية في أوقات الذروة على الأداء (الجهني،</w:t>
            </w:r>
            <w:r w:rsidRPr="00973F3B">
              <w:rPr>
                <w:rFonts w:ascii="Times New Roman" w:hAnsi="Times New Roman" w:cs="Times New Roman" w:hint="cs"/>
                <w:sz w:val="24"/>
                <w:szCs w:val="24"/>
                <w:rtl/>
              </w:rPr>
              <w:t> </w:t>
            </w:r>
            <w:r w:rsidRPr="00973F3B">
              <w:rPr>
                <w:rFonts w:ascii="Simplified Arabic" w:hAnsi="Simplified Arabic" w:cs="Simplified Arabic"/>
                <w:sz w:val="24"/>
                <w:szCs w:val="24"/>
                <w:rtl/>
              </w:rPr>
              <w:t>2023)</w:t>
            </w:r>
            <w:r w:rsidRPr="00973F3B">
              <w:rPr>
                <w:rFonts w:ascii="Simplified Arabic" w:hAnsi="Simplified Arabic" w:cs="Simplified Arabic"/>
                <w:sz w:val="24"/>
                <w:szCs w:val="24"/>
              </w:rPr>
              <w:t>.</w:t>
            </w:r>
          </w:p>
        </w:tc>
      </w:tr>
      <w:tr w:rsidR="00343755" w:rsidRPr="00973F3B" w14:paraId="7E6C2616" w14:textId="77777777" w:rsidTr="00343755">
        <w:tc>
          <w:tcPr>
            <w:cnfStyle w:val="001000000000" w:firstRow="0" w:lastRow="0" w:firstColumn="1" w:lastColumn="0" w:oddVBand="0" w:evenVBand="0" w:oddHBand="0" w:evenHBand="0" w:firstRowFirstColumn="0" w:firstRowLastColumn="0" w:lastRowFirstColumn="0" w:lastRowLastColumn="0"/>
            <w:tcW w:w="0" w:type="auto"/>
            <w:hideMark/>
          </w:tcPr>
          <w:p w14:paraId="49ADB465" w14:textId="77777777" w:rsidR="00343755" w:rsidRPr="00973F3B" w:rsidRDefault="00343755" w:rsidP="00343755">
            <w:pPr>
              <w:ind w:left="372"/>
              <w:jc w:val="both"/>
              <w:rPr>
                <w:rFonts w:ascii="Simplified Arabic" w:hAnsi="Simplified Arabic" w:cs="Simplified Arabic"/>
                <w:sz w:val="24"/>
                <w:szCs w:val="24"/>
              </w:rPr>
            </w:pPr>
            <w:r w:rsidRPr="00973F3B">
              <w:rPr>
                <w:rFonts w:ascii="Simplified Arabic" w:hAnsi="Simplified Arabic" w:cs="Simplified Arabic"/>
                <w:sz w:val="24"/>
                <w:szCs w:val="24"/>
                <w:rtl/>
              </w:rPr>
              <w:t>الصحة النفسية والجسدية</w:t>
            </w:r>
          </w:p>
        </w:tc>
        <w:tc>
          <w:tcPr>
            <w:tcW w:w="0" w:type="auto"/>
            <w:hideMark/>
          </w:tcPr>
          <w:p w14:paraId="27EE56A4" w14:textId="77777777" w:rsidR="00343755" w:rsidRPr="00973F3B" w:rsidRDefault="00343755" w:rsidP="00343755">
            <w:pPr>
              <w:ind w:left="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P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مستوى التوتر</w:t>
            </w:r>
            <w:r w:rsidRPr="00973F3B">
              <w:rPr>
                <w:rFonts w:ascii="Simplified Arabic" w:hAnsi="Simplified Arabic" w:cs="Simplified Arabic"/>
                <w:sz w:val="24"/>
                <w:szCs w:val="24"/>
              </w:rPr>
              <w:br/>
              <w:t>•</w:t>
            </w:r>
            <w:r w:rsidRPr="00973F3B">
              <w:rPr>
                <w:rFonts w:ascii="Times New Roman" w:hAnsi="Times New Roman" w:cs="Times New Roman"/>
                <w:sz w:val="24"/>
                <w:szCs w:val="24"/>
              </w:rPr>
              <w:t> </w:t>
            </w:r>
            <w:r w:rsidRPr="00973F3B">
              <w:rPr>
                <w:rFonts w:ascii="Simplified Arabic" w:hAnsi="Simplified Arabic" w:cs="Simplified Arabic"/>
                <w:sz w:val="24"/>
                <w:szCs w:val="24"/>
                <w:rtl/>
              </w:rPr>
              <w:t>بيئة العمل المنزلية</w:t>
            </w:r>
          </w:p>
        </w:tc>
        <w:tc>
          <w:tcPr>
            <w:tcW w:w="0" w:type="auto"/>
            <w:hideMark/>
          </w:tcPr>
          <w:p w14:paraId="7D7EA425" w14:textId="77777777" w:rsidR="00343755" w:rsidRPr="00973F3B" w:rsidRDefault="00343755" w:rsidP="00343755">
            <w:pPr>
              <w:ind w:left="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73F3B">
              <w:rPr>
                <w:rFonts w:ascii="Simplified Arabic" w:hAnsi="Simplified Arabic" w:cs="Simplified Arabic"/>
                <w:sz w:val="24"/>
                <w:szCs w:val="24"/>
                <w:rtl/>
              </w:rPr>
              <w:t>بيئة مريحة ودعمٌ للصحة النفسية يرفعان الإنتاجية؛ التوتر المستمر يُضعف التركيز</w:t>
            </w:r>
            <w:r w:rsidRPr="00973F3B">
              <w:rPr>
                <w:rFonts w:ascii="Simplified Arabic" w:hAnsi="Simplified Arabic" w:cs="Simplified Arabic"/>
                <w:sz w:val="24"/>
                <w:szCs w:val="24"/>
              </w:rPr>
              <w:t xml:space="preserve"> (WHO,</w:t>
            </w:r>
            <w:r w:rsidRPr="00973F3B">
              <w:rPr>
                <w:rFonts w:ascii="Times New Roman" w:hAnsi="Times New Roman" w:cs="Times New Roman"/>
                <w:sz w:val="24"/>
                <w:szCs w:val="24"/>
              </w:rPr>
              <w:t> </w:t>
            </w:r>
            <w:r w:rsidRPr="00973F3B">
              <w:rPr>
                <w:rFonts w:ascii="Simplified Arabic" w:hAnsi="Simplified Arabic" w:cs="Simplified Arabic"/>
                <w:sz w:val="24"/>
                <w:szCs w:val="24"/>
              </w:rPr>
              <w:t>2017).</w:t>
            </w:r>
          </w:p>
        </w:tc>
      </w:tr>
    </w:tbl>
    <w:p w14:paraId="7E6564CA" w14:textId="1B819486" w:rsidR="00343755" w:rsidRPr="00343755" w:rsidRDefault="00343755" w:rsidP="00343755">
      <w:pPr>
        <w:ind w:left="372"/>
        <w:jc w:val="both"/>
        <w:rPr>
          <w:rFonts w:ascii="Simplified Arabic" w:hAnsi="Simplified Arabic" w:cs="Simplified Arabic"/>
          <w:sz w:val="28"/>
          <w:szCs w:val="28"/>
        </w:rPr>
      </w:pPr>
      <w:r w:rsidRPr="00343755">
        <w:rPr>
          <w:rFonts w:ascii="Simplified Arabic" w:hAnsi="Simplified Arabic" w:cs="Simplified Arabic"/>
          <w:b/>
          <w:bCs/>
          <w:sz w:val="28"/>
          <w:szCs w:val="28"/>
          <w:rtl/>
        </w:rPr>
        <w:lastRenderedPageBreak/>
        <w:t>خلاصة</w:t>
      </w:r>
      <w:r w:rsidRPr="00343755">
        <w:rPr>
          <w:rFonts w:ascii="Simplified Arabic" w:hAnsi="Simplified Arabic" w:cs="Simplified Arabic"/>
          <w:b/>
          <w:bCs/>
          <w:sz w:val="28"/>
          <w:szCs w:val="28"/>
        </w:rPr>
        <w:t>:</w:t>
      </w:r>
      <w:r w:rsidRPr="00343755">
        <w:rPr>
          <w:rFonts w:ascii="Simplified Arabic" w:hAnsi="Simplified Arabic" w:cs="Simplified Arabic"/>
          <w:sz w:val="28"/>
          <w:szCs w:val="28"/>
        </w:rPr>
        <w:t> </w:t>
      </w:r>
      <w:r w:rsidRPr="00343755">
        <w:rPr>
          <w:rFonts w:ascii="Simplified Arabic" w:hAnsi="Simplified Arabic" w:cs="Simplified Arabic"/>
          <w:sz w:val="28"/>
          <w:szCs w:val="28"/>
          <w:rtl/>
        </w:rPr>
        <w:t>تحقيق أعلى إنتاجية في بيئة العمل المرنة يتطلّب مواءمة هذه العوامل مع سياسات واضحة ودعمٍ تقني وإداري متكامل، مع تعزيز ثقافة الثقة والانضباط الذاتي</w:t>
      </w:r>
      <w:r w:rsidRPr="00343755">
        <w:rPr>
          <w:rFonts w:ascii="Simplified Arabic" w:hAnsi="Simplified Arabic" w:cs="Simplified Arabic"/>
          <w:sz w:val="28"/>
          <w:szCs w:val="28"/>
        </w:rPr>
        <w:t>.</w:t>
      </w:r>
    </w:p>
    <w:p w14:paraId="76F7D7F5" w14:textId="1620B804" w:rsidR="00343755" w:rsidRPr="009D5737" w:rsidRDefault="003C3DA9" w:rsidP="00F86A31">
      <w:pPr>
        <w:pStyle w:val="ListParagraph"/>
        <w:numPr>
          <w:ilvl w:val="1"/>
          <w:numId w:val="20"/>
        </w:numPr>
        <w:jc w:val="both"/>
        <w:rPr>
          <w:rFonts w:ascii="Simplified Arabic" w:hAnsi="Simplified Arabic" w:cs="Simplified Arabic"/>
          <w:b/>
          <w:bCs/>
          <w:sz w:val="28"/>
          <w:szCs w:val="28"/>
          <w:rtl/>
        </w:rPr>
      </w:pPr>
      <w:r w:rsidRPr="009D5737">
        <w:rPr>
          <w:rFonts w:ascii="Simplified Arabic" w:hAnsi="Simplified Arabic" w:cs="Simplified Arabic"/>
          <w:b/>
          <w:bCs/>
          <w:sz w:val="28"/>
          <w:szCs w:val="28"/>
          <w:rtl/>
        </w:rPr>
        <w:t>العلاقة بين بيئة العمل والإنتاجية</w:t>
      </w:r>
      <w:r w:rsidRPr="009D5737">
        <w:rPr>
          <w:rFonts w:ascii="Simplified Arabic" w:hAnsi="Simplified Arabic" w:cs="Simplified Arabic"/>
          <w:b/>
          <w:bCs/>
          <w:sz w:val="28"/>
          <w:szCs w:val="28"/>
        </w:rPr>
        <w:t>.</w:t>
      </w:r>
    </w:p>
    <w:p w14:paraId="4C342EB7" w14:textId="3C2DFE16" w:rsidR="00343755" w:rsidRPr="00343755" w:rsidRDefault="00343755" w:rsidP="00343755">
      <w:pPr>
        <w:ind w:left="372"/>
        <w:jc w:val="both"/>
        <w:rPr>
          <w:rFonts w:ascii="Simplified Arabic" w:hAnsi="Simplified Arabic" w:cs="Simplified Arabic"/>
          <w:sz w:val="28"/>
          <w:szCs w:val="28"/>
        </w:rPr>
      </w:pPr>
      <w:r w:rsidRPr="00343755">
        <w:rPr>
          <w:rFonts w:ascii="Simplified Arabic" w:hAnsi="Simplified Arabic" w:cs="Simplified Arabic"/>
          <w:sz w:val="28"/>
          <w:szCs w:val="28"/>
          <w:rtl/>
        </w:rPr>
        <w:t>تُعد العلاقة بين بيئة العمل المرنة والإنتاجية الوظيفية علاقة وثيقة ومترابطة، وقد تناولتها العديد من الدراسات التي بيّنت أن التحوّل إلى أنظمة العمل المرن يمكن أن يؤدي إلى تحسين الأداء الفردي والجماعي، شريطة توافر بعض الشروط التنظيمية والمهارات الذاتية</w:t>
      </w:r>
      <w:r w:rsidRPr="00343755">
        <w:rPr>
          <w:rFonts w:ascii="Simplified Arabic" w:hAnsi="Simplified Arabic" w:cs="Simplified Arabic"/>
          <w:sz w:val="28"/>
          <w:szCs w:val="28"/>
        </w:rPr>
        <w:t>.</w:t>
      </w:r>
    </w:p>
    <w:p w14:paraId="08F101CB" w14:textId="3158A632" w:rsidR="00343755" w:rsidRPr="00343755" w:rsidRDefault="00343755" w:rsidP="00F86A31">
      <w:pPr>
        <w:pStyle w:val="ListParagraph"/>
        <w:numPr>
          <w:ilvl w:val="0"/>
          <w:numId w:val="22"/>
        </w:numPr>
        <w:jc w:val="both"/>
        <w:rPr>
          <w:rFonts w:ascii="Simplified Arabic" w:hAnsi="Simplified Arabic" w:cs="Simplified Arabic"/>
          <w:b/>
          <w:bCs/>
          <w:sz w:val="28"/>
          <w:szCs w:val="28"/>
        </w:rPr>
      </w:pPr>
      <w:r w:rsidRPr="00343755">
        <w:rPr>
          <w:rFonts w:ascii="Simplified Arabic" w:hAnsi="Simplified Arabic" w:cs="Simplified Arabic"/>
          <w:b/>
          <w:bCs/>
          <w:sz w:val="28"/>
          <w:szCs w:val="28"/>
          <w:rtl/>
        </w:rPr>
        <w:t>الأساس النظري للعلاقة</w:t>
      </w:r>
    </w:p>
    <w:p w14:paraId="20DE7E06"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ترتكز العلاقة بين بيئة العمل والإنتاجية على عدد من النظريات، من أبرزها</w:t>
      </w:r>
      <w:r w:rsidRPr="00343755">
        <w:rPr>
          <w:rFonts w:ascii="Simplified Arabic" w:hAnsi="Simplified Arabic" w:cs="Simplified Arabic"/>
          <w:sz w:val="28"/>
          <w:szCs w:val="28"/>
        </w:rPr>
        <w:t>:</w:t>
      </w:r>
    </w:p>
    <w:tbl>
      <w:tblPr>
        <w:tblStyle w:val="PlainTable1"/>
        <w:bidiVisual/>
        <w:tblW w:w="5000" w:type="pct"/>
        <w:tblLook w:val="04A0" w:firstRow="1" w:lastRow="0" w:firstColumn="1" w:lastColumn="0" w:noHBand="0" w:noVBand="1"/>
      </w:tblPr>
      <w:tblGrid>
        <w:gridCol w:w="3352"/>
        <w:gridCol w:w="5470"/>
      </w:tblGrid>
      <w:tr w:rsidR="00343755" w:rsidRPr="00343755" w14:paraId="29B4B595" w14:textId="77777777" w:rsidTr="003437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1" w:type="pct"/>
            <w:hideMark/>
          </w:tcPr>
          <w:p w14:paraId="12956547"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النظرية</w:t>
            </w:r>
          </w:p>
        </w:tc>
        <w:tc>
          <w:tcPr>
            <w:tcW w:w="3068" w:type="pct"/>
            <w:hideMark/>
          </w:tcPr>
          <w:p w14:paraId="085B1802" w14:textId="77777777" w:rsidR="00343755" w:rsidRPr="00343755" w:rsidRDefault="00343755" w:rsidP="00343755">
            <w:pPr>
              <w:ind w:left="372" w:hanging="372"/>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43755">
              <w:rPr>
                <w:rFonts w:ascii="Simplified Arabic" w:hAnsi="Simplified Arabic" w:cs="Simplified Arabic"/>
                <w:sz w:val="28"/>
                <w:szCs w:val="28"/>
                <w:rtl/>
              </w:rPr>
              <w:t>وجه العلاقة</w:t>
            </w:r>
          </w:p>
        </w:tc>
      </w:tr>
      <w:tr w:rsidR="00343755" w:rsidRPr="00343755" w14:paraId="260A7D85" w14:textId="77777777" w:rsidTr="00343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1" w:type="pct"/>
            <w:hideMark/>
          </w:tcPr>
          <w:p w14:paraId="14A6D918"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نظرية التحفيز الذاتي</w:t>
            </w:r>
            <w:r w:rsidRPr="00343755">
              <w:rPr>
                <w:rFonts w:ascii="Simplified Arabic" w:hAnsi="Simplified Arabic" w:cs="Simplified Arabic"/>
                <w:sz w:val="28"/>
                <w:szCs w:val="28"/>
              </w:rPr>
              <w:t xml:space="preserve"> (Self-Determination Theory)</w:t>
            </w:r>
          </w:p>
        </w:tc>
        <w:tc>
          <w:tcPr>
            <w:tcW w:w="3068" w:type="pct"/>
            <w:hideMark/>
          </w:tcPr>
          <w:p w14:paraId="5FE31787" w14:textId="77777777" w:rsidR="00343755" w:rsidRPr="00343755" w:rsidRDefault="00343755" w:rsidP="00343755">
            <w:pPr>
              <w:ind w:left="372" w:hanging="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43755">
              <w:rPr>
                <w:rFonts w:ascii="Simplified Arabic" w:hAnsi="Simplified Arabic" w:cs="Simplified Arabic"/>
                <w:sz w:val="28"/>
                <w:szCs w:val="28"/>
                <w:rtl/>
              </w:rPr>
              <w:t>تمنح بيئة العمل المرنة الموظف مزيدًا من التحكم والاستقلالية، مما يُعزّز دافعيته الذاتية وبالتالي إنتاجيته</w:t>
            </w:r>
            <w:r w:rsidRPr="00343755">
              <w:rPr>
                <w:rFonts w:ascii="Simplified Arabic" w:hAnsi="Simplified Arabic" w:cs="Simplified Arabic"/>
                <w:sz w:val="28"/>
                <w:szCs w:val="28"/>
              </w:rPr>
              <w:t xml:space="preserve"> (Deci &amp; Ryan, 2000).</w:t>
            </w:r>
          </w:p>
        </w:tc>
      </w:tr>
      <w:tr w:rsidR="00343755" w:rsidRPr="00343755" w14:paraId="6350FFFE" w14:textId="77777777" w:rsidTr="00343755">
        <w:tc>
          <w:tcPr>
            <w:cnfStyle w:val="001000000000" w:firstRow="0" w:lastRow="0" w:firstColumn="1" w:lastColumn="0" w:oddVBand="0" w:evenVBand="0" w:oddHBand="0" w:evenHBand="0" w:firstRowFirstColumn="0" w:firstRowLastColumn="0" w:lastRowFirstColumn="0" w:lastRowLastColumn="0"/>
            <w:tcW w:w="1881" w:type="pct"/>
            <w:hideMark/>
          </w:tcPr>
          <w:p w14:paraId="7B7E2B3C"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نظرية الموارد والحوافز</w:t>
            </w:r>
            <w:r w:rsidRPr="00343755">
              <w:rPr>
                <w:rFonts w:ascii="Simplified Arabic" w:hAnsi="Simplified Arabic" w:cs="Simplified Arabic"/>
                <w:sz w:val="28"/>
                <w:szCs w:val="28"/>
              </w:rPr>
              <w:t xml:space="preserve"> (Job Demands-Resources Model)</w:t>
            </w:r>
          </w:p>
        </w:tc>
        <w:tc>
          <w:tcPr>
            <w:tcW w:w="3068" w:type="pct"/>
            <w:hideMark/>
          </w:tcPr>
          <w:p w14:paraId="324D876C" w14:textId="77777777" w:rsidR="00343755" w:rsidRPr="00343755" w:rsidRDefault="00343755" w:rsidP="00343755">
            <w:pPr>
              <w:ind w:left="372" w:hanging="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43755">
              <w:rPr>
                <w:rFonts w:ascii="Simplified Arabic" w:hAnsi="Simplified Arabic" w:cs="Simplified Arabic"/>
                <w:sz w:val="28"/>
                <w:szCs w:val="28"/>
                <w:rtl/>
              </w:rPr>
              <w:t>تقليل الضغوط المتعلقة بالتنقل والرقابة المباشرة في العمل المرن يعوّضها ارتفاع الموارد (المرونة، الوقت، التركيز)، مما يحفز الأداء</w:t>
            </w:r>
            <w:r w:rsidRPr="00343755">
              <w:rPr>
                <w:rFonts w:ascii="Simplified Arabic" w:hAnsi="Simplified Arabic" w:cs="Simplified Arabic"/>
                <w:sz w:val="28"/>
                <w:szCs w:val="28"/>
              </w:rPr>
              <w:t xml:space="preserve"> (Bakker &amp; Demerouti, 2007).</w:t>
            </w:r>
          </w:p>
        </w:tc>
      </w:tr>
      <w:tr w:rsidR="00343755" w:rsidRPr="00343755" w14:paraId="1A3681A2" w14:textId="77777777" w:rsidTr="003437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1" w:type="pct"/>
            <w:hideMark/>
          </w:tcPr>
          <w:p w14:paraId="3579913C"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نظرية التوافق بين العمل والحياة</w:t>
            </w:r>
            <w:r w:rsidRPr="00343755">
              <w:rPr>
                <w:rFonts w:ascii="Simplified Arabic" w:hAnsi="Simplified Arabic" w:cs="Simplified Arabic"/>
                <w:sz w:val="28"/>
                <w:szCs w:val="28"/>
              </w:rPr>
              <w:t xml:space="preserve"> (Work-Life Balance Theory)</w:t>
            </w:r>
          </w:p>
        </w:tc>
        <w:tc>
          <w:tcPr>
            <w:tcW w:w="3068" w:type="pct"/>
            <w:hideMark/>
          </w:tcPr>
          <w:p w14:paraId="13C57C19" w14:textId="77777777" w:rsidR="00343755" w:rsidRPr="00343755" w:rsidRDefault="00343755" w:rsidP="00343755">
            <w:pPr>
              <w:ind w:left="372" w:hanging="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43755">
              <w:rPr>
                <w:rFonts w:ascii="Simplified Arabic" w:hAnsi="Simplified Arabic" w:cs="Simplified Arabic"/>
                <w:sz w:val="28"/>
                <w:szCs w:val="28"/>
                <w:rtl/>
              </w:rPr>
              <w:t>تحسّن التوازن بين الحياة الشخصية والمهنية من خلال خيارات العمل المرن، مما يقلل الإجهاد ويُعزز التركيز والإنتاجية</w:t>
            </w:r>
            <w:r w:rsidRPr="00343755">
              <w:rPr>
                <w:rFonts w:ascii="Simplified Arabic" w:hAnsi="Simplified Arabic" w:cs="Simplified Arabic"/>
                <w:sz w:val="28"/>
                <w:szCs w:val="28"/>
              </w:rPr>
              <w:t xml:space="preserve"> (Allen et al., 2021).</w:t>
            </w:r>
          </w:p>
        </w:tc>
      </w:tr>
    </w:tbl>
    <w:p w14:paraId="070573AC" w14:textId="4A101454" w:rsidR="00343755" w:rsidRPr="00343755" w:rsidRDefault="00343755" w:rsidP="00F86A31">
      <w:pPr>
        <w:pStyle w:val="ListParagraph"/>
        <w:numPr>
          <w:ilvl w:val="0"/>
          <w:numId w:val="22"/>
        </w:numPr>
        <w:jc w:val="both"/>
        <w:rPr>
          <w:rFonts w:ascii="Simplified Arabic" w:hAnsi="Simplified Arabic" w:cs="Simplified Arabic"/>
          <w:b/>
          <w:bCs/>
          <w:sz w:val="28"/>
          <w:szCs w:val="28"/>
        </w:rPr>
      </w:pPr>
      <w:r w:rsidRPr="00343755">
        <w:rPr>
          <w:rFonts w:ascii="Simplified Arabic" w:hAnsi="Simplified Arabic" w:cs="Simplified Arabic"/>
          <w:b/>
          <w:bCs/>
          <w:sz w:val="28"/>
          <w:szCs w:val="28"/>
          <w:rtl/>
        </w:rPr>
        <w:t>نتائج الدراسات التطبيقية</w:t>
      </w:r>
    </w:p>
    <w:p w14:paraId="773344B4"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أظهرت الدراسات التطبيقية في كل من السياقات الغربية والعربية أن</w:t>
      </w:r>
      <w:r w:rsidRPr="00343755">
        <w:rPr>
          <w:rFonts w:ascii="Simplified Arabic" w:hAnsi="Simplified Arabic" w:cs="Simplified Arabic"/>
          <w:sz w:val="28"/>
          <w:szCs w:val="28"/>
        </w:rPr>
        <w:t>:</w:t>
      </w:r>
    </w:p>
    <w:p w14:paraId="04DFA894" w14:textId="77777777" w:rsidR="00343755" w:rsidRPr="00343755" w:rsidRDefault="00343755" w:rsidP="00F86A31">
      <w:pPr>
        <w:numPr>
          <w:ilvl w:val="0"/>
          <w:numId w:val="21"/>
        </w:numPr>
        <w:jc w:val="both"/>
        <w:rPr>
          <w:rFonts w:ascii="Simplified Arabic" w:hAnsi="Simplified Arabic" w:cs="Simplified Arabic"/>
          <w:sz w:val="28"/>
          <w:szCs w:val="28"/>
        </w:rPr>
      </w:pPr>
      <w:r w:rsidRPr="00343755">
        <w:rPr>
          <w:rFonts w:ascii="Simplified Arabic" w:hAnsi="Simplified Arabic" w:cs="Simplified Arabic"/>
          <w:sz w:val="28"/>
          <w:szCs w:val="28"/>
          <w:rtl/>
        </w:rPr>
        <w:t>العمل عن بُعد أو الجزئي قد يؤدي إلى زيادة إنتاجية الموظف بنسبة تتراوح من 10% إلى 40% في بعض القطاعات</w:t>
      </w:r>
      <w:r w:rsidRPr="00343755">
        <w:rPr>
          <w:rFonts w:ascii="Simplified Arabic" w:hAnsi="Simplified Arabic" w:cs="Simplified Arabic"/>
          <w:sz w:val="28"/>
          <w:szCs w:val="28"/>
        </w:rPr>
        <w:t xml:space="preserve"> (Bloom et al., 2015).</w:t>
      </w:r>
    </w:p>
    <w:p w14:paraId="1352DA8F" w14:textId="2D4EAE18" w:rsidR="00343755" w:rsidRPr="00343755" w:rsidRDefault="00343755" w:rsidP="00F86A31">
      <w:pPr>
        <w:numPr>
          <w:ilvl w:val="0"/>
          <w:numId w:val="21"/>
        </w:numPr>
        <w:jc w:val="both"/>
        <w:rPr>
          <w:rFonts w:ascii="Simplified Arabic" w:hAnsi="Simplified Arabic" w:cs="Simplified Arabic"/>
          <w:sz w:val="28"/>
          <w:szCs w:val="28"/>
        </w:rPr>
      </w:pPr>
      <w:r w:rsidRPr="00343755">
        <w:rPr>
          <w:rFonts w:ascii="Simplified Arabic" w:hAnsi="Simplified Arabic" w:cs="Simplified Arabic"/>
          <w:sz w:val="28"/>
          <w:szCs w:val="28"/>
          <w:rtl/>
        </w:rPr>
        <w:t>زيادة المرونة الزمانية والمكانية تساعد على تقليل التغيب وتحسين جودة العمل المنجز</w:t>
      </w:r>
      <w:r w:rsidRPr="00343755">
        <w:rPr>
          <w:rFonts w:ascii="Simplified Arabic" w:hAnsi="Simplified Arabic" w:cs="Simplified Arabic"/>
          <w:sz w:val="28"/>
          <w:szCs w:val="28"/>
        </w:rPr>
        <w:t xml:space="preserve"> (Hill et al., 2008</w:t>
      </w:r>
      <w:r w:rsidR="009D5737">
        <w:rPr>
          <w:rFonts w:ascii="Simplified Arabic" w:hAnsi="Simplified Arabic" w:cs="Simplified Arabic" w:hint="cs"/>
          <w:sz w:val="28"/>
          <w:szCs w:val="28"/>
          <w:rtl/>
        </w:rPr>
        <w:t>)</w:t>
      </w:r>
      <w:r w:rsidRPr="00343755">
        <w:rPr>
          <w:rFonts w:ascii="Simplified Arabic" w:hAnsi="Simplified Arabic" w:cs="Simplified Arabic"/>
          <w:sz w:val="28"/>
          <w:szCs w:val="28"/>
        </w:rPr>
        <w:t>.</w:t>
      </w:r>
    </w:p>
    <w:p w14:paraId="057961FD" w14:textId="54F8605C" w:rsidR="00343755" w:rsidRPr="00343755" w:rsidRDefault="00343755" w:rsidP="00F86A31">
      <w:pPr>
        <w:numPr>
          <w:ilvl w:val="0"/>
          <w:numId w:val="21"/>
        </w:numPr>
        <w:jc w:val="both"/>
        <w:rPr>
          <w:rFonts w:ascii="Simplified Arabic" w:hAnsi="Simplified Arabic" w:cs="Simplified Arabic"/>
          <w:sz w:val="28"/>
          <w:szCs w:val="28"/>
        </w:rPr>
      </w:pPr>
      <w:r w:rsidRPr="00343755">
        <w:rPr>
          <w:rFonts w:ascii="Simplified Arabic" w:hAnsi="Simplified Arabic" w:cs="Simplified Arabic"/>
          <w:sz w:val="28"/>
          <w:szCs w:val="28"/>
          <w:rtl/>
        </w:rPr>
        <w:lastRenderedPageBreak/>
        <w:t>بيئات العمل المرنة تزيد من تركيز الموظف، وتُقلّل من مصادر التشتيت اليومية المعتادة في المكاتب التقليدية</w:t>
      </w:r>
      <w:r w:rsidRPr="00343755">
        <w:rPr>
          <w:rFonts w:ascii="Simplified Arabic" w:hAnsi="Simplified Arabic" w:cs="Simplified Arabic"/>
          <w:sz w:val="28"/>
          <w:szCs w:val="28"/>
        </w:rPr>
        <w:t xml:space="preserve"> (Messenger &amp; </w:t>
      </w:r>
      <w:proofErr w:type="spellStart"/>
      <w:r w:rsidRPr="00343755">
        <w:rPr>
          <w:rFonts w:ascii="Simplified Arabic" w:hAnsi="Simplified Arabic" w:cs="Simplified Arabic"/>
          <w:sz w:val="28"/>
          <w:szCs w:val="28"/>
        </w:rPr>
        <w:t>Gschwind</w:t>
      </w:r>
      <w:proofErr w:type="spellEnd"/>
      <w:r w:rsidRPr="00343755">
        <w:rPr>
          <w:rFonts w:ascii="Simplified Arabic" w:hAnsi="Simplified Arabic" w:cs="Simplified Arabic"/>
          <w:sz w:val="28"/>
          <w:szCs w:val="28"/>
        </w:rPr>
        <w:t>, 2016).</w:t>
      </w:r>
    </w:p>
    <w:p w14:paraId="1CB0D225" w14:textId="3A788394" w:rsidR="00343755" w:rsidRPr="00343755" w:rsidRDefault="009D5737" w:rsidP="00343755">
      <w:pPr>
        <w:ind w:left="372" w:hanging="372"/>
        <w:jc w:val="both"/>
        <w:rPr>
          <w:rFonts w:ascii="Simplified Arabic" w:hAnsi="Simplified Arabic" w:cs="Simplified Arabic"/>
          <w:b/>
          <w:bCs/>
          <w:sz w:val="28"/>
          <w:szCs w:val="28"/>
        </w:rPr>
      </w:pPr>
      <w:r>
        <w:rPr>
          <w:rFonts w:ascii="Segoe UI Emoji" w:hAnsi="Segoe UI Emoji" w:cs="Arial" w:hint="cs"/>
          <w:b/>
          <w:bCs/>
          <w:sz w:val="28"/>
          <w:szCs w:val="28"/>
          <w:rtl/>
        </w:rPr>
        <w:t xml:space="preserve">ج. </w:t>
      </w:r>
      <w:r w:rsidR="00343755" w:rsidRPr="00343755">
        <w:rPr>
          <w:rFonts w:ascii="Simplified Arabic" w:hAnsi="Simplified Arabic" w:cs="Simplified Arabic"/>
          <w:b/>
          <w:bCs/>
          <w:sz w:val="28"/>
          <w:szCs w:val="28"/>
          <w:rtl/>
        </w:rPr>
        <w:t xml:space="preserve"> بعض المتغيرات الوسيطة التي تؤثر على قوة العلاقة</w:t>
      </w:r>
    </w:p>
    <w:tbl>
      <w:tblPr>
        <w:tblStyle w:val="PlainTable1"/>
        <w:bidiVisual/>
        <w:tblW w:w="0" w:type="auto"/>
        <w:tblLook w:val="04A0" w:firstRow="1" w:lastRow="0" w:firstColumn="1" w:lastColumn="0" w:noHBand="0" w:noVBand="1"/>
      </w:tblPr>
      <w:tblGrid>
        <w:gridCol w:w="2035"/>
        <w:gridCol w:w="6787"/>
      </w:tblGrid>
      <w:tr w:rsidR="00343755" w:rsidRPr="00343755" w14:paraId="490D613B" w14:textId="77777777" w:rsidTr="009D57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7AA7DD"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المتغير</w:t>
            </w:r>
          </w:p>
        </w:tc>
        <w:tc>
          <w:tcPr>
            <w:tcW w:w="0" w:type="auto"/>
            <w:hideMark/>
          </w:tcPr>
          <w:p w14:paraId="6A869BA1" w14:textId="77777777" w:rsidR="00343755" w:rsidRPr="00343755" w:rsidRDefault="00343755" w:rsidP="00343755">
            <w:pPr>
              <w:ind w:left="372" w:hanging="372"/>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43755">
              <w:rPr>
                <w:rFonts w:ascii="Simplified Arabic" w:hAnsi="Simplified Arabic" w:cs="Simplified Arabic"/>
                <w:sz w:val="28"/>
                <w:szCs w:val="28"/>
                <w:rtl/>
              </w:rPr>
              <w:t>كيف يؤثر</w:t>
            </w:r>
          </w:p>
        </w:tc>
      </w:tr>
      <w:tr w:rsidR="00343755" w:rsidRPr="00343755" w14:paraId="210D3AED"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57E3EF"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مستوى الرقابة الذاتية</w:t>
            </w:r>
          </w:p>
        </w:tc>
        <w:tc>
          <w:tcPr>
            <w:tcW w:w="0" w:type="auto"/>
            <w:hideMark/>
          </w:tcPr>
          <w:p w14:paraId="43D016F3" w14:textId="77777777" w:rsidR="00343755" w:rsidRPr="00343755" w:rsidRDefault="00343755" w:rsidP="00343755">
            <w:pPr>
              <w:ind w:left="372" w:hanging="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43755">
              <w:rPr>
                <w:rFonts w:ascii="Simplified Arabic" w:hAnsi="Simplified Arabic" w:cs="Simplified Arabic"/>
                <w:sz w:val="28"/>
                <w:szCs w:val="28"/>
                <w:rtl/>
              </w:rPr>
              <w:t>يُقوّي العلاقة، إذ أن الموظف المنضبط يترجم الحرية إلى إنجاز</w:t>
            </w:r>
            <w:r w:rsidRPr="00343755">
              <w:rPr>
                <w:rFonts w:ascii="Simplified Arabic" w:hAnsi="Simplified Arabic" w:cs="Simplified Arabic"/>
                <w:sz w:val="28"/>
                <w:szCs w:val="28"/>
              </w:rPr>
              <w:t>.</w:t>
            </w:r>
          </w:p>
        </w:tc>
      </w:tr>
      <w:tr w:rsidR="00343755" w:rsidRPr="00343755" w14:paraId="0132E2BA" w14:textId="77777777" w:rsidTr="009D5737">
        <w:tc>
          <w:tcPr>
            <w:cnfStyle w:val="001000000000" w:firstRow="0" w:lastRow="0" w:firstColumn="1" w:lastColumn="0" w:oddVBand="0" w:evenVBand="0" w:oddHBand="0" w:evenHBand="0" w:firstRowFirstColumn="0" w:firstRowLastColumn="0" w:lastRowFirstColumn="0" w:lastRowLastColumn="0"/>
            <w:tcW w:w="0" w:type="auto"/>
            <w:hideMark/>
          </w:tcPr>
          <w:p w14:paraId="139A56FD"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الثقافة التنظيمية</w:t>
            </w:r>
          </w:p>
        </w:tc>
        <w:tc>
          <w:tcPr>
            <w:tcW w:w="0" w:type="auto"/>
            <w:hideMark/>
          </w:tcPr>
          <w:p w14:paraId="2307E6ED" w14:textId="77777777" w:rsidR="00343755" w:rsidRPr="00343755" w:rsidRDefault="00343755" w:rsidP="00343755">
            <w:pPr>
              <w:ind w:left="372" w:hanging="37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43755">
              <w:rPr>
                <w:rFonts w:ascii="Simplified Arabic" w:hAnsi="Simplified Arabic" w:cs="Simplified Arabic"/>
                <w:sz w:val="28"/>
                <w:szCs w:val="28"/>
                <w:rtl/>
              </w:rPr>
              <w:t>بيئة تشجع على الثقة والاستقلال تعزّز إنتاجية العاملين في ظل المرونة</w:t>
            </w:r>
            <w:r w:rsidRPr="00343755">
              <w:rPr>
                <w:rFonts w:ascii="Simplified Arabic" w:hAnsi="Simplified Arabic" w:cs="Simplified Arabic"/>
                <w:sz w:val="28"/>
                <w:szCs w:val="28"/>
              </w:rPr>
              <w:t>.</w:t>
            </w:r>
          </w:p>
        </w:tc>
      </w:tr>
      <w:tr w:rsidR="00343755" w:rsidRPr="00343755" w14:paraId="45A4D9D9"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3097C5" w14:textId="77777777" w:rsidR="00343755" w:rsidRPr="00343755" w:rsidRDefault="00343755" w:rsidP="00343755">
            <w:pPr>
              <w:ind w:left="372" w:hanging="372"/>
              <w:jc w:val="both"/>
              <w:rPr>
                <w:rFonts w:ascii="Simplified Arabic" w:hAnsi="Simplified Arabic" w:cs="Simplified Arabic"/>
                <w:sz w:val="28"/>
                <w:szCs w:val="28"/>
              </w:rPr>
            </w:pPr>
            <w:r w:rsidRPr="00343755">
              <w:rPr>
                <w:rFonts w:ascii="Simplified Arabic" w:hAnsi="Simplified Arabic" w:cs="Simplified Arabic"/>
                <w:sz w:val="28"/>
                <w:szCs w:val="28"/>
                <w:rtl/>
              </w:rPr>
              <w:t>نوع وطبيعة العمل</w:t>
            </w:r>
          </w:p>
        </w:tc>
        <w:tc>
          <w:tcPr>
            <w:tcW w:w="0" w:type="auto"/>
            <w:hideMark/>
          </w:tcPr>
          <w:p w14:paraId="1B3B1BC3" w14:textId="77777777" w:rsidR="00343755" w:rsidRPr="00343755" w:rsidRDefault="00343755" w:rsidP="00343755">
            <w:pPr>
              <w:ind w:left="372" w:hanging="37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43755">
              <w:rPr>
                <w:rFonts w:ascii="Simplified Arabic" w:hAnsi="Simplified Arabic" w:cs="Simplified Arabic"/>
                <w:sz w:val="28"/>
                <w:szCs w:val="28"/>
                <w:rtl/>
              </w:rPr>
              <w:t>الوظائف القائمة على المهام الفردية (مثل البرمجة والتحليل) تستفيد أكثر من المرونة</w:t>
            </w:r>
            <w:r w:rsidRPr="00343755">
              <w:rPr>
                <w:rFonts w:ascii="Simplified Arabic" w:hAnsi="Simplified Arabic" w:cs="Simplified Arabic"/>
                <w:sz w:val="28"/>
                <w:szCs w:val="28"/>
              </w:rPr>
              <w:t>.</w:t>
            </w:r>
          </w:p>
        </w:tc>
      </w:tr>
    </w:tbl>
    <w:p w14:paraId="60463F65" w14:textId="1DE2CE12" w:rsidR="00343755" w:rsidRPr="00343755" w:rsidRDefault="00343755" w:rsidP="009D5737">
      <w:pPr>
        <w:jc w:val="both"/>
        <w:rPr>
          <w:rFonts w:ascii="Simplified Arabic" w:hAnsi="Simplified Arabic" w:cs="Simplified Arabic"/>
          <w:sz w:val="28"/>
          <w:szCs w:val="28"/>
        </w:rPr>
      </w:pPr>
    </w:p>
    <w:p w14:paraId="01FAFAE2" w14:textId="147B668F" w:rsidR="00343755" w:rsidRPr="00343755" w:rsidRDefault="009D5737" w:rsidP="009D5737">
      <w:pPr>
        <w:jc w:val="both"/>
        <w:rPr>
          <w:rFonts w:ascii="Simplified Arabic" w:hAnsi="Simplified Arabic" w:cs="Simplified Arabic"/>
          <w:b/>
          <w:bCs/>
          <w:sz w:val="28"/>
          <w:szCs w:val="28"/>
        </w:rPr>
      </w:pPr>
      <w:r>
        <w:rPr>
          <w:rFonts w:ascii="Segoe UI Emoji" w:hAnsi="Segoe UI Emoji" w:cs="Arial" w:hint="cs"/>
          <w:b/>
          <w:bCs/>
          <w:sz w:val="28"/>
          <w:szCs w:val="28"/>
          <w:rtl/>
        </w:rPr>
        <w:t xml:space="preserve">د. </w:t>
      </w:r>
      <w:r w:rsidR="00343755" w:rsidRPr="00343755">
        <w:rPr>
          <w:rFonts w:ascii="Simplified Arabic" w:hAnsi="Simplified Arabic" w:cs="Simplified Arabic"/>
          <w:b/>
          <w:bCs/>
          <w:sz w:val="28"/>
          <w:szCs w:val="28"/>
          <w:rtl/>
        </w:rPr>
        <w:t>العلاقة في السياق السعودي</w:t>
      </w:r>
    </w:p>
    <w:p w14:paraId="147766E1" w14:textId="77777777" w:rsidR="00343755" w:rsidRPr="00343755" w:rsidRDefault="00343755" w:rsidP="009D5737">
      <w:pPr>
        <w:tabs>
          <w:tab w:val="right" w:pos="462"/>
        </w:tabs>
        <w:ind w:left="282"/>
        <w:jc w:val="both"/>
        <w:rPr>
          <w:rFonts w:ascii="Simplified Arabic" w:hAnsi="Simplified Arabic" w:cs="Simplified Arabic"/>
          <w:sz w:val="28"/>
          <w:szCs w:val="28"/>
        </w:rPr>
      </w:pPr>
      <w:r w:rsidRPr="00343755">
        <w:rPr>
          <w:rFonts w:ascii="Simplified Arabic" w:hAnsi="Simplified Arabic" w:cs="Simplified Arabic"/>
          <w:sz w:val="28"/>
          <w:szCs w:val="28"/>
          <w:rtl/>
        </w:rPr>
        <w:t>في دراسة على شركة "علم</w:t>
      </w:r>
      <w:r w:rsidRPr="00343755">
        <w:rPr>
          <w:rFonts w:ascii="Simplified Arabic" w:hAnsi="Simplified Arabic" w:cs="Simplified Arabic"/>
          <w:sz w:val="28"/>
          <w:szCs w:val="28"/>
        </w:rPr>
        <w:t xml:space="preserve"> (Elm)" </w:t>
      </w:r>
      <w:r w:rsidRPr="00343755">
        <w:rPr>
          <w:rFonts w:ascii="Simplified Arabic" w:hAnsi="Simplified Arabic" w:cs="Simplified Arabic"/>
          <w:sz w:val="28"/>
          <w:szCs w:val="28"/>
          <w:rtl/>
        </w:rPr>
        <w:t>وغيرها من الشركات السعودية، وُجد أن</w:t>
      </w:r>
      <w:r w:rsidRPr="00343755">
        <w:rPr>
          <w:rFonts w:ascii="Simplified Arabic" w:hAnsi="Simplified Arabic" w:cs="Simplified Arabic"/>
          <w:sz w:val="28"/>
          <w:szCs w:val="28"/>
        </w:rPr>
        <w:t>:</w:t>
      </w:r>
    </w:p>
    <w:p w14:paraId="2938C2BC" w14:textId="445FB664" w:rsidR="00343755" w:rsidRPr="00343755" w:rsidRDefault="00343755" w:rsidP="00215AB4">
      <w:pPr>
        <w:tabs>
          <w:tab w:val="right" w:pos="462"/>
        </w:tabs>
        <w:ind w:left="282"/>
        <w:jc w:val="both"/>
        <w:rPr>
          <w:rFonts w:ascii="Simplified Arabic" w:hAnsi="Simplified Arabic" w:cs="Simplified Arabic"/>
          <w:sz w:val="28"/>
          <w:szCs w:val="28"/>
        </w:rPr>
      </w:pPr>
      <w:r w:rsidRPr="00343755">
        <w:rPr>
          <w:rFonts w:ascii="Simplified Arabic" w:hAnsi="Simplified Arabic" w:cs="Simplified Arabic"/>
          <w:sz w:val="28"/>
          <w:szCs w:val="28"/>
        </w:rPr>
        <w:t>"</w:t>
      </w:r>
      <w:r w:rsidRPr="00343755">
        <w:rPr>
          <w:rFonts w:ascii="Simplified Arabic" w:hAnsi="Simplified Arabic" w:cs="Simplified Arabic"/>
          <w:sz w:val="28"/>
          <w:szCs w:val="28"/>
          <w:rtl/>
        </w:rPr>
        <w:t>تطبيق نظم العمل المرنة في بيئة مؤسسية منظمة يؤدي إلى ارتفاع في أداء الموظفين خاصة في الأقسام التقنية والتحليلية، كما يخفف من الضغوط النفسية الناتجة عن الالتزام الزمني والمكاني الصارم</w:t>
      </w:r>
      <w:r w:rsidRPr="00343755">
        <w:rPr>
          <w:rFonts w:ascii="Simplified Arabic" w:hAnsi="Simplified Arabic" w:cs="Simplified Arabic"/>
          <w:sz w:val="28"/>
          <w:szCs w:val="28"/>
        </w:rPr>
        <w:t>."</w:t>
      </w:r>
    </w:p>
    <w:p w14:paraId="69E3240F" w14:textId="4FEA7EA7" w:rsidR="003C3DA9" w:rsidRPr="009D5737" w:rsidRDefault="003C3DA9" w:rsidP="00AE41AB">
      <w:pPr>
        <w:pStyle w:val="ListParagraph"/>
        <w:numPr>
          <w:ilvl w:val="1"/>
          <w:numId w:val="20"/>
        </w:numPr>
        <w:ind w:left="552"/>
        <w:jc w:val="both"/>
        <w:rPr>
          <w:rFonts w:ascii="Simplified Arabic" w:hAnsi="Simplified Arabic" w:cs="Simplified Arabic"/>
          <w:b/>
          <w:bCs/>
          <w:sz w:val="28"/>
          <w:szCs w:val="28"/>
        </w:rPr>
      </w:pPr>
      <w:r w:rsidRPr="009D5737">
        <w:rPr>
          <w:rFonts w:ascii="Simplified Arabic" w:hAnsi="Simplified Arabic" w:cs="Simplified Arabic"/>
          <w:b/>
          <w:bCs/>
          <w:sz w:val="28"/>
          <w:szCs w:val="28"/>
          <w:rtl/>
        </w:rPr>
        <w:t>دور المرونة في رفع كفاءة الأداء والإنتاج</w:t>
      </w:r>
      <w:r w:rsidRPr="009D5737">
        <w:rPr>
          <w:rFonts w:ascii="Simplified Arabic" w:hAnsi="Simplified Arabic" w:cs="Simplified Arabic"/>
          <w:b/>
          <w:bCs/>
          <w:sz w:val="28"/>
          <w:szCs w:val="28"/>
        </w:rPr>
        <w:t>.</w:t>
      </w:r>
    </w:p>
    <w:p w14:paraId="15A0D6E5" w14:textId="5BDB1730" w:rsidR="009D5737" w:rsidRPr="009D5737" w:rsidRDefault="009D5737" w:rsidP="009D5737">
      <w:pPr>
        <w:ind w:left="360"/>
        <w:jc w:val="both"/>
        <w:rPr>
          <w:rFonts w:ascii="Simplified Arabic" w:hAnsi="Simplified Arabic" w:cs="Simplified Arabic"/>
          <w:sz w:val="28"/>
          <w:szCs w:val="28"/>
        </w:rPr>
      </w:pPr>
      <w:r w:rsidRPr="00AE41AB">
        <w:rPr>
          <w:rFonts w:ascii="Simplified Arabic" w:hAnsi="Simplified Arabic" w:cs="Simplified Arabic"/>
          <w:sz w:val="28"/>
          <w:szCs w:val="28"/>
          <w:rtl/>
        </w:rPr>
        <w:t>أصبح تبني بيئة العمل المرنة ضرورة استراتيجية لدى المؤسسات المعاصرة، لما لها من أثر مباشر في رفع كفاءة الأداء والإنتاجية، سواء</w:t>
      </w:r>
      <w:r w:rsidRPr="009D5737">
        <w:rPr>
          <w:rFonts w:ascii="Simplified Arabic" w:hAnsi="Simplified Arabic" w:cs="Simplified Arabic"/>
          <w:sz w:val="28"/>
          <w:szCs w:val="28"/>
          <w:rtl/>
        </w:rPr>
        <w:t xml:space="preserve"> على مستوى الأفراد أو الفرق أو المنظمة ككل. وتتمثل أهمية المرونة في تعزيز الاستجابة للتغيرات، وتحفيز الموظفين، وتحقيق الاستخدام الأمثل للموارد</w:t>
      </w:r>
      <w:r w:rsidRPr="009D5737">
        <w:rPr>
          <w:rFonts w:ascii="Simplified Arabic" w:hAnsi="Simplified Arabic" w:cs="Simplified Arabic"/>
          <w:sz w:val="28"/>
          <w:szCs w:val="28"/>
        </w:rPr>
        <w:t>.</w:t>
      </w:r>
    </w:p>
    <w:p w14:paraId="5660CC68" w14:textId="5A954DA1" w:rsidR="009D5737" w:rsidRPr="009D5737" w:rsidRDefault="009D5737" w:rsidP="00F86A31">
      <w:pPr>
        <w:pStyle w:val="ListParagraph"/>
        <w:numPr>
          <w:ilvl w:val="0"/>
          <w:numId w:val="25"/>
        </w:numPr>
        <w:jc w:val="both"/>
        <w:rPr>
          <w:rFonts w:ascii="Simplified Arabic" w:hAnsi="Simplified Arabic" w:cs="Simplified Arabic"/>
          <w:b/>
          <w:bCs/>
          <w:sz w:val="28"/>
          <w:szCs w:val="28"/>
        </w:rPr>
      </w:pPr>
      <w:r w:rsidRPr="009D5737">
        <w:rPr>
          <w:rFonts w:ascii="Simplified Arabic" w:hAnsi="Simplified Arabic" w:cs="Simplified Arabic"/>
          <w:b/>
          <w:bCs/>
          <w:sz w:val="28"/>
          <w:szCs w:val="28"/>
          <w:rtl/>
        </w:rPr>
        <w:t xml:space="preserve"> كيف تُحسِّن المرونة كفاءة الأداء؟</w:t>
      </w:r>
    </w:p>
    <w:tbl>
      <w:tblPr>
        <w:tblStyle w:val="PlainTable1"/>
        <w:bidiVisual/>
        <w:tblW w:w="0" w:type="auto"/>
        <w:tblLook w:val="04A0" w:firstRow="1" w:lastRow="0" w:firstColumn="1" w:lastColumn="0" w:noHBand="0" w:noVBand="1"/>
      </w:tblPr>
      <w:tblGrid>
        <w:gridCol w:w="2523"/>
        <w:gridCol w:w="6299"/>
      </w:tblGrid>
      <w:tr w:rsidR="009D5737" w:rsidRPr="009D5737" w14:paraId="41D85B4D" w14:textId="77777777" w:rsidTr="009D57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8E9AFB"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t>آلية التأثير</w:t>
            </w:r>
          </w:p>
        </w:tc>
        <w:tc>
          <w:tcPr>
            <w:tcW w:w="0" w:type="auto"/>
            <w:hideMark/>
          </w:tcPr>
          <w:p w14:paraId="2BDC69EC" w14:textId="77777777" w:rsidR="009D5737" w:rsidRPr="009D5737" w:rsidRDefault="009D5737" w:rsidP="009D5737">
            <w:pPr>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التفسير</w:t>
            </w:r>
          </w:p>
        </w:tc>
      </w:tr>
      <w:tr w:rsidR="009D5737" w:rsidRPr="009D5737" w14:paraId="20D18F07"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336746"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t>التحكم الزمني في المهام</w:t>
            </w:r>
          </w:p>
        </w:tc>
        <w:tc>
          <w:tcPr>
            <w:tcW w:w="0" w:type="auto"/>
            <w:hideMark/>
          </w:tcPr>
          <w:p w14:paraId="630DBB26" w14:textId="77777777" w:rsidR="009D5737" w:rsidRPr="009D5737" w:rsidRDefault="009D5737" w:rsidP="009D5737">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تتيح المرونة للموظف إنجاز المهام في الأوقات التي يكون فيها أكثر تركيزًا، مما يقلل الأخطاء ويرفع جودة الأداء</w:t>
            </w:r>
            <w:r w:rsidRPr="009D5737">
              <w:rPr>
                <w:rFonts w:ascii="Simplified Arabic" w:hAnsi="Simplified Arabic" w:cs="Simplified Arabic"/>
                <w:sz w:val="28"/>
                <w:szCs w:val="28"/>
              </w:rPr>
              <w:t>.</w:t>
            </w:r>
          </w:p>
        </w:tc>
      </w:tr>
      <w:tr w:rsidR="009D5737" w:rsidRPr="009D5737" w14:paraId="7529BFF9" w14:textId="77777777" w:rsidTr="009D5737">
        <w:tc>
          <w:tcPr>
            <w:cnfStyle w:val="001000000000" w:firstRow="0" w:lastRow="0" w:firstColumn="1" w:lastColumn="0" w:oddVBand="0" w:evenVBand="0" w:oddHBand="0" w:evenHBand="0" w:firstRowFirstColumn="0" w:firstRowLastColumn="0" w:lastRowFirstColumn="0" w:lastRowLastColumn="0"/>
            <w:tcW w:w="0" w:type="auto"/>
            <w:hideMark/>
          </w:tcPr>
          <w:p w14:paraId="2268BA70"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lastRenderedPageBreak/>
              <w:t>تقليل الإهدار الزمني والجهد</w:t>
            </w:r>
          </w:p>
        </w:tc>
        <w:tc>
          <w:tcPr>
            <w:tcW w:w="0" w:type="auto"/>
            <w:hideMark/>
          </w:tcPr>
          <w:p w14:paraId="26C52BB0" w14:textId="77777777" w:rsidR="009D5737" w:rsidRPr="009D5737" w:rsidRDefault="009D5737" w:rsidP="009D5737">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المرونة تقلل من الوقت الضائع في التنقل والاجتماعات غير الضرورية، مما يرفع كفاءة استخدام وقت العمل</w:t>
            </w:r>
            <w:r w:rsidRPr="009D5737">
              <w:rPr>
                <w:rFonts w:ascii="Simplified Arabic" w:hAnsi="Simplified Arabic" w:cs="Simplified Arabic"/>
                <w:sz w:val="28"/>
                <w:szCs w:val="28"/>
              </w:rPr>
              <w:t>.</w:t>
            </w:r>
          </w:p>
        </w:tc>
      </w:tr>
      <w:tr w:rsidR="009D5737" w:rsidRPr="009D5737" w14:paraId="0DB61C3F"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B6A6C5"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t>زيادة رضا الموظف وتحفيزه</w:t>
            </w:r>
          </w:p>
        </w:tc>
        <w:tc>
          <w:tcPr>
            <w:tcW w:w="0" w:type="auto"/>
            <w:hideMark/>
          </w:tcPr>
          <w:p w14:paraId="4328C263" w14:textId="77777777" w:rsidR="009D5737" w:rsidRPr="009D5737" w:rsidRDefault="009D5737" w:rsidP="009D5737">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بيئة مرنة تقلل الضغوط النفسية وتزيد الولاء، مما ينعكس في التزام أكبر وتحسن مستمر في الأداء</w:t>
            </w:r>
            <w:r w:rsidRPr="009D5737">
              <w:rPr>
                <w:rFonts w:ascii="Simplified Arabic" w:hAnsi="Simplified Arabic" w:cs="Simplified Arabic"/>
                <w:sz w:val="28"/>
                <w:szCs w:val="28"/>
              </w:rPr>
              <w:t>.</w:t>
            </w:r>
          </w:p>
        </w:tc>
      </w:tr>
      <w:tr w:rsidR="009D5737" w:rsidRPr="009D5737" w14:paraId="333A47ED" w14:textId="77777777" w:rsidTr="009D5737">
        <w:tc>
          <w:tcPr>
            <w:cnfStyle w:val="001000000000" w:firstRow="0" w:lastRow="0" w:firstColumn="1" w:lastColumn="0" w:oddVBand="0" w:evenVBand="0" w:oddHBand="0" w:evenHBand="0" w:firstRowFirstColumn="0" w:firstRowLastColumn="0" w:lastRowFirstColumn="0" w:lastRowLastColumn="0"/>
            <w:tcW w:w="0" w:type="auto"/>
            <w:hideMark/>
          </w:tcPr>
          <w:p w14:paraId="1E664CEB"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t>دعم التعلُّم الذاتي والتطوير المهني</w:t>
            </w:r>
          </w:p>
        </w:tc>
        <w:tc>
          <w:tcPr>
            <w:tcW w:w="0" w:type="auto"/>
            <w:hideMark/>
          </w:tcPr>
          <w:p w14:paraId="55A19768" w14:textId="77777777" w:rsidR="009D5737" w:rsidRPr="009D5737" w:rsidRDefault="009D5737" w:rsidP="009D5737">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توفر المرونة وقتًا ومساحة للموظف لتطوير مهاراته بشكل مستمر، ما ينعكس على كفاءته</w:t>
            </w:r>
            <w:r w:rsidRPr="009D5737">
              <w:rPr>
                <w:rFonts w:ascii="Simplified Arabic" w:hAnsi="Simplified Arabic" w:cs="Simplified Arabic"/>
                <w:sz w:val="28"/>
                <w:szCs w:val="28"/>
              </w:rPr>
              <w:t>.</w:t>
            </w:r>
          </w:p>
        </w:tc>
      </w:tr>
    </w:tbl>
    <w:p w14:paraId="5DE60C16" w14:textId="0FD83339" w:rsidR="009D5737" w:rsidRPr="009D5737" w:rsidRDefault="009D5737" w:rsidP="009D5737">
      <w:pPr>
        <w:jc w:val="both"/>
        <w:rPr>
          <w:rFonts w:ascii="Simplified Arabic" w:hAnsi="Simplified Arabic" w:cs="Simplified Arabic"/>
          <w:sz w:val="28"/>
          <w:szCs w:val="28"/>
        </w:rPr>
      </w:pPr>
    </w:p>
    <w:p w14:paraId="5D6AA2A6" w14:textId="1FC76D57" w:rsidR="009D5737" w:rsidRPr="009D5737" w:rsidRDefault="009D5737" w:rsidP="00F86A31">
      <w:pPr>
        <w:pStyle w:val="ListParagraph"/>
        <w:numPr>
          <w:ilvl w:val="0"/>
          <w:numId w:val="25"/>
        </w:numPr>
        <w:jc w:val="both"/>
        <w:rPr>
          <w:rFonts w:ascii="Simplified Arabic" w:hAnsi="Simplified Arabic" w:cs="Simplified Arabic"/>
          <w:b/>
          <w:bCs/>
          <w:sz w:val="28"/>
          <w:szCs w:val="28"/>
        </w:rPr>
      </w:pPr>
      <w:r w:rsidRPr="009D5737">
        <w:rPr>
          <w:rFonts w:ascii="Simplified Arabic" w:hAnsi="Simplified Arabic" w:cs="Simplified Arabic"/>
          <w:b/>
          <w:bCs/>
          <w:sz w:val="28"/>
          <w:szCs w:val="28"/>
          <w:rtl/>
        </w:rPr>
        <w:t xml:space="preserve"> كيف تُعزز المرونة الإنتاجية؟</w:t>
      </w:r>
    </w:p>
    <w:p w14:paraId="5EEEA168" w14:textId="77777777" w:rsidR="009D5737" w:rsidRPr="009D5737" w:rsidRDefault="009D5737" w:rsidP="00F86A31">
      <w:pPr>
        <w:numPr>
          <w:ilvl w:val="0"/>
          <w:numId w:val="23"/>
        </w:numPr>
        <w:jc w:val="both"/>
        <w:rPr>
          <w:rFonts w:ascii="Simplified Arabic" w:hAnsi="Simplified Arabic" w:cs="Simplified Arabic"/>
          <w:sz w:val="28"/>
          <w:szCs w:val="28"/>
        </w:rPr>
      </w:pPr>
      <w:r w:rsidRPr="009D5737">
        <w:rPr>
          <w:rFonts w:ascii="Simplified Arabic" w:hAnsi="Simplified Arabic" w:cs="Simplified Arabic"/>
          <w:b/>
          <w:bCs/>
          <w:sz w:val="28"/>
          <w:szCs w:val="28"/>
          <w:rtl/>
        </w:rPr>
        <w:t>توظيف التكنولوجيا الذكية</w:t>
      </w:r>
      <w:r w:rsidRPr="009D5737">
        <w:rPr>
          <w:rFonts w:ascii="Simplified Arabic" w:hAnsi="Simplified Arabic" w:cs="Simplified Arabic"/>
          <w:sz w:val="28"/>
          <w:szCs w:val="28"/>
          <w:rtl/>
        </w:rPr>
        <w:t xml:space="preserve"> في تنظيم العمل (مثل العمل السحابي، أدوات التعاون الرقمي) يزيد من سرعة إنجاز المهام وكفاءة فرق العمل المتوزعة جغرافيًا</w:t>
      </w:r>
      <w:r w:rsidRPr="009D5737">
        <w:rPr>
          <w:rFonts w:ascii="Simplified Arabic" w:hAnsi="Simplified Arabic" w:cs="Simplified Arabic"/>
          <w:sz w:val="28"/>
          <w:szCs w:val="28"/>
        </w:rPr>
        <w:t>.</w:t>
      </w:r>
    </w:p>
    <w:p w14:paraId="03B2EA3A" w14:textId="77777777" w:rsidR="009D5737" w:rsidRPr="009D5737" w:rsidRDefault="009D5737" w:rsidP="00F86A31">
      <w:pPr>
        <w:numPr>
          <w:ilvl w:val="0"/>
          <w:numId w:val="23"/>
        </w:numPr>
        <w:jc w:val="both"/>
        <w:rPr>
          <w:rFonts w:ascii="Simplified Arabic" w:hAnsi="Simplified Arabic" w:cs="Simplified Arabic"/>
          <w:sz w:val="28"/>
          <w:szCs w:val="28"/>
        </w:rPr>
      </w:pPr>
      <w:r w:rsidRPr="009D5737">
        <w:rPr>
          <w:rFonts w:ascii="Simplified Arabic" w:hAnsi="Simplified Arabic" w:cs="Simplified Arabic"/>
          <w:b/>
          <w:bCs/>
          <w:sz w:val="28"/>
          <w:szCs w:val="28"/>
          <w:rtl/>
        </w:rPr>
        <w:t>الاستجابة السريعة للمتغيرات</w:t>
      </w:r>
      <w:r w:rsidRPr="009D5737">
        <w:rPr>
          <w:rFonts w:ascii="Simplified Arabic" w:hAnsi="Simplified Arabic" w:cs="Simplified Arabic"/>
          <w:sz w:val="28"/>
          <w:szCs w:val="28"/>
        </w:rPr>
        <w:t xml:space="preserve">: </w:t>
      </w:r>
      <w:r w:rsidRPr="009D5737">
        <w:rPr>
          <w:rFonts w:ascii="Simplified Arabic" w:hAnsi="Simplified Arabic" w:cs="Simplified Arabic"/>
          <w:sz w:val="28"/>
          <w:szCs w:val="28"/>
          <w:rtl/>
        </w:rPr>
        <w:t>الشركات التي تطبق العمل المرن تتمتع بمرونة تشغيلية أعلى وقدرة على إعادة توزيع الموارد والمهام وفق المستجدات</w:t>
      </w:r>
      <w:r w:rsidRPr="009D5737">
        <w:rPr>
          <w:rFonts w:ascii="Simplified Arabic" w:hAnsi="Simplified Arabic" w:cs="Simplified Arabic"/>
          <w:sz w:val="28"/>
          <w:szCs w:val="28"/>
        </w:rPr>
        <w:t>.</w:t>
      </w:r>
    </w:p>
    <w:p w14:paraId="32D57C37" w14:textId="08E75086" w:rsidR="009D5737" w:rsidRPr="009D5737" w:rsidRDefault="009D5737" w:rsidP="00F86A31">
      <w:pPr>
        <w:numPr>
          <w:ilvl w:val="0"/>
          <w:numId w:val="23"/>
        </w:numPr>
        <w:jc w:val="both"/>
        <w:rPr>
          <w:rFonts w:ascii="Simplified Arabic" w:hAnsi="Simplified Arabic" w:cs="Simplified Arabic"/>
          <w:sz w:val="28"/>
          <w:szCs w:val="28"/>
        </w:rPr>
      </w:pPr>
      <w:r w:rsidRPr="009D5737">
        <w:rPr>
          <w:rFonts w:ascii="Simplified Arabic" w:hAnsi="Simplified Arabic" w:cs="Simplified Arabic"/>
          <w:b/>
          <w:bCs/>
          <w:sz w:val="28"/>
          <w:szCs w:val="28"/>
          <w:rtl/>
        </w:rPr>
        <w:t>خفض التغيب والإرهاق المهني</w:t>
      </w:r>
      <w:r w:rsidRPr="009D5737">
        <w:rPr>
          <w:rFonts w:ascii="Simplified Arabic" w:hAnsi="Simplified Arabic" w:cs="Simplified Arabic"/>
          <w:sz w:val="28"/>
          <w:szCs w:val="28"/>
        </w:rPr>
        <w:t xml:space="preserve">: </w:t>
      </w:r>
      <w:r w:rsidRPr="009D5737">
        <w:rPr>
          <w:rFonts w:ascii="Simplified Arabic" w:hAnsi="Simplified Arabic" w:cs="Simplified Arabic"/>
          <w:sz w:val="28"/>
          <w:szCs w:val="28"/>
          <w:rtl/>
        </w:rPr>
        <w:t>تشير الدراسات إلى أن تطبيق العمل المرن يقلل من حالات الغياب المرضي، ويساعد على الوقاية من "الاحتراق الوظيفي</w:t>
      </w:r>
      <w:r w:rsidRPr="009D5737">
        <w:rPr>
          <w:rFonts w:ascii="Simplified Arabic" w:hAnsi="Simplified Arabic" w:cs="Simplified Arabic"/>
          <w:sz w:val="28"/>
          <w:szCs w:val="28"/>
        </w:rPr>
        <w:t>" (Burnout)</w:t>
      </w:r>
      <w:r w:rsidRPr="009D5737">
        <w:rPr>
          <w:rFonts w:ascii="Simplified Arabic" w:hAnsi="Simplified Arabic" w:cs="Simplified Arabic"/>
          <w:sz w:val="28"/>
          <w:szCs w:val="28"/>
          <w:rtl/>
        </w:rPr>
        <w:t>، مما يؤدي إلى استمرارية أفضل في الأداء</w:t>
      </w:r>
      <w:r w:rsidRPr="009D5737">
        <w:rPr>
          <w:rFonts w:ascii="Simplified Arabic" w:hAnsi="Simplified Arabic" w:cs="Simplified Arabic"/>
          <w:sz w:val="28"/>
          <w:szCs w:val="28"/>
        </w:rPr>
        <w:t xml:space="preserve"> (Gajendran &amp; Harrison, 2007).</w:t>
      </w:r>
    </w:p>
    <w:p w14:paraId="430B0C38" w14:textId="390E0D7D" w:rsidR="009D5737" w:rsidRPr="009D5737" w:rsidRDefault="009D5737" w:rsidP="009D5737">
      <w:pPr>
        <w:ind w:left="36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ج. </w:t>
      </w:r>
      <w:r w:rsidRPr="009D5737">
        <w:rPr>
          <w:rFonts w:ascii="Simplified Arabic" w:hAnsi="Simplified Arabic" w:cs="Simplified Arabic"/>
          <w:b/>
          <w:bCs/>
          <w:sz w:val="28"/>
          <w:szCs w:val="28"/>
          <w:rtl/>
        </w:rPr>
        <w:t xml:space="preserve"> شواهد ودراسات داعمة</w:t>
      </w:r>
    </w:p>
    <w:p w14:paraId="19E0A0B4" w14:textId="77777777" w:rsidR="009D5737" w:rsidRPr="009D5737" w:rsidRDefault="009D5737" w:rsidP="00F86A31">
      <w:pPr>
        <w:numPr>
          <w:ilvl w:val="0"/>
          <w:numId w:val="24"/>
        </w:numPr>
        <w:jc w:val="both"/>
        <w:rPr>
          <w:rFonts w:ascii="Simplified Arabic" w:hAnsi="Simplified Arabic" w:cs="Simplified Arabic"/>
          <w:sz w:val="28"/>
          <w:szCs w:val="28"/>
        </w:rPr>
      </w:pPr>
      <w:r w:rsidRPr="009D5737">
        <w:rPr>
          <w:rFonts w:ascii="Simplified Arabic" w:hAnsi="Simplified Arabic" w:cs="Simplified Arabic"/>
          <w:b/>
          <w:bCs/>
          <w:sz w:val="28"/>
          <w:szCs w:val="28"/>
          <w:rtl/>
        </w:rPr>
        <w:t>دراسة</w:t>
      </w:r>
      <w:r w:rsidRPr="009D5737">
        <w:rPr>
          <w:rFonts w:ascii="Simplified Arabic" w:hAnsi="Simplified Arabic" w:cs="Simplified Arabic"/>
          <w:b/>
          <w:bCs/>
          <w:sz w:val="28"/>
          <w:szCs w:val="28"/>
        </w:rPr>
        <w:t xml:space="preserve"> Bloom et al. (2015)</w:t>
      </w:r>
      <w:r w:rsidRPr="009D5737">
        <w:rPr>
          <w:rFonts w:ascii="Simplified Arabic" w:hAnsi="Simplified Arabic" w:cs="Simplified Arabic"/>
          <w:sz w:val="28"/>
          <w:szCs w:val="28"/>
        </w:rPr>
        <w:t xml:space="preserve"> </w:t>
      </w:r>
      <w:r w:rsidRPr="009D5737">
        <w:rPr>
          <w:rFonts w:ascii="Simplified Arabic" w:hAnsi="Simplified Arabic" w:cs="Simplified Arabic"/>
          <w:sz w:val="28"/>
          <w:szCs w:val="28"/>
          <w:rtl/>
        </w:rPr>
        <w:t>على شركة صينية تطبق العمل عن بُعد جزئيًا، أظهرت زيادة الإنتاجية بنسبة 13% بسبب التركيز العالي والرضا الوظيفي</w:t>
      </w:r>
      <w:r w:rsidRPr="009D5737">
        <w:rPr>
          <w:rFonts w:ascii="Simplified Arabic" w:hAnsi="Simplified Arabic" w:cs="Simplified Arabic"/>
          <w:sz w:val="28"/>
          <w:szCs w:val="28"/>
        </w:rPr>
        <w:t>.</w:t>
      </w:r>
    </w:p>
    <w:p w14:paraId="5981E37E" w14:textId="77777777" w:rsidR="009D5737" w:rsidRPr="009D5737" w:rsidRDefault="009D5737" w:rsidP="00F86A31">
      <w:pPr>
        <w:numPr>
          <w:ilvl w:val="0"/>
          <w:numId w:val="24"/>
        </w:numPr>
        <w:jc w:val="both"/>
        <w:rPr>
          <w:rFonts w:ascii="Simplified Arabic" w:hAnsi="Simplified Arabic" w:cs="Simplified Arabic"/>
          <w:sz w:val="28"/>
          <w:szCs w:val="28"/>
        </w:rPr>
      </w:pPr>
      <w:r w:rsidRPr="009D5737">
        <w:rPr>
          <w:rFonts w:ascii="Simplified Arabic" w:hAnsi="Simplified Arabic" w:cs="Simplified Arabic"/>
          <w:b/>
          <w:bCs/>
          <w:sz w:val="28"/>
          <w:szCs w:val="28"/>
          <w:rtl/>
        </w:rPr>
        <w:t>دراسة</w:t>
      </w:r>
      <w:r w:rsidRPr="009D5737">
        <w:rPr>
          <w:rFonts w:ascii="Simplified Arabic" w:hAnsi="Simplified Arabic" w:cs="Simplified Arabic"/>
          <w:b/>
          <w:bCs/>
          <w:sz w:val="28"/>
          <w:szCs w:val="28"/>
        </w:rPr>
        <w:t xml:space="preserve"> Allen et al. (2021)</w:t>
      </w:r>
      <w:r w:rsidRPr="009D5737">
        <w:rPr>
          <w:rFonts w:ascii="Simplified Arabic" w:hAnsi="Simplified Arabic" w:cs="Simplified Arabic"/>
          <w:sz w:val="28"/>
          <w:szCs w:val="28"/>
        </w:rPr>
        <w:t xml:space="preserve"> </w:t>
      </w:r>
      <w:r w:rsidRPr="009D5737">
        <w:rPr>
          <w:rFonts w:ascii="Simplified Arabic" w:hAnsi="Simplified Arabic" w:cs="Simplified Arabic"/>
          <w:sz w:val="28"/>
          <w:szCs w:val="28"/>
          <w:rtl/>
        </w:rPr>
        <w:t>تشير إلى أن المرونة في الوقت والمكان ترتبط إيجابيًا بالأداء الوظيفي والقدرة على الابتكار</w:t>
      </w:r>
      <w:r w:rsidRPr="009D5737">
        <w:rPr>
          <w:rFonts w:ascii="Simplified Arabic" w:hAnsi="Simplified Arabic" w:cs="Simplified Arabic"/>
          <w:sz w:val="28"/>
          <w:szCs w:val="28"/>
        </w:rPr>
        <w:t>.</w:t>
      </w:r>
    </w:p>
    <w:p w14:paraId="37B13829" w14:textId="33D1158B" w:rsidR="009D5737" w:rsidRPr="009D5737" w:rsidRDefault="009D5737" w:rsidP="00F86A31">
      <w:pPr>
        <w:numPr>
          <w:ilvl w:val="0"/>
          <w:numId w:val="24"/>
        </w:numPr>
        <w:jc w:val="both"/>
        <w:rPr>
          <w:rFonts w:ascii="Simplified Arabic" w:hAnsi="Simplified Arabic" w:cs="Simplified Arabic"/>
          <w:sz w:val="28"/>
          <w:szCs w:val="28"/>
        </w:rPr>
      </w:pPr>
      <w:r w:rsidRPr="009D5737">
        <w:rPr>
          <w:rFonts w:ascii="Simplified Arabic" w:hAnsi="Simplified Arabic" w:cs="Simplified Arabic"/>
          <w:sz w:val="28"/>
          <w:szCs w:val="28"/>
          <w:rtl/>
        </w:rPr>
        <w:t xml:space="preserve">في السياق العربي، </w:t>
      </w:r>
      <w:r w:rsidRPr="009D5737">
        <w:rPr>
          <w:rFonts w:ascii="Simplified Arabic" w:hAnsi="Simplified Arabic" w:cs="Simplified Arabic"/>
          <w:b/>
          <w:bCs/>
          <w:sz w:val="28"/>
          <w:szCs w:val="28"/>
          <w:rtl/>
        </w:rPr>
        <w:t>أظهرت دراسة الزهراني</w:t>
      </w:r>
      <w:r w:rsidRPr="009D5737">
        <w:rPr>
          <w:rFonts w:ascii="Simplified Arabic" w:hAnsi="Simplified Arabic" w:cs="Simplified Arabic"/>
          <w:b/>
          <w:bCs/>
          <w:sz w:val="28"/>
          <w:szCs w:val="28"/>
        </w:rPr>
        <w:t xml:space="preserve"> (2021)</w:t>
      </w:r>
      <w:r w:rsidRPr="009D5737">
        <w:rPr>
          <w:rFonts w:ascii="Simplified Arabic" w:hAnsi="Simplified Arabic" w:cs="Simplified Arabic"/>
          <w:sz w:val="28"/>
          <w:szCs w:val="28"/>
        </w:rPr>
        <w:t xml:space="preserve"> </w:t>
      </w:r>
      <w:r w:rsidRPr="009D5737">
        <w:rPr>
          <w:rFonts w:ascii="Simplified Arabic" w:hAnsi="Simplified Arabic" w:cs="Simplified Arabic"/>
          <w:sz w:val="28"/>
          <w:szCs w:val="28"/>
          <w:rtl/>
        </w:rPr>
        <w:t>أن تطبيق بيئة العمل المرنة في شركات تقنية سعودية أدى إلى رفع إنتاجية الموظفين بنسبة 17% خلال أول سنة من التطبيق</w:t>
      </w:r>
      <w:r w:rsidRPr="009D5737">
        <w:rPr>
          <w:rFonts w:ascii="Simplified Arabic" w:hAnsi="Simplified Arabic" w:cs="Simplified Arabic"/>
          <w:sz w:val="28"/>
          <w:szCs w:val="28"/>
        </w:rPr>
        <w:t>.</w:t>
      </w:r>
    </w:p>
    <w:p w14:paraId="24C4492C" w14:textId="2101AB0C" w:rsidR="009D5737" w:rsidRPr="009D5737" w:rsidRDefault="009D5737" w:rsidP="009D5737">
      <w:pPr>
        <w:ind w:left="36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د. </w:t>
      </w:r>
      <w:r w:rsidRPr="009D5737">
        <w:rPr>
          <w:rFonts w:ascii="Simplified Arabic" w:hAnsi="Simplified Arabic" w:cs="Simplified Arabic"/>
          <w:b/>
          <w:bCs/>
          <w:sz w:val="28"/>
          <w:szCs w:val="28"/>
          <w:rtl/>
        </w:rPr>
        <w:t xml:space="preserve"> التحديات التي يجب إدارتها لضمان الأثر الإيجابي</w:t>
      </w:r>
    </w:p>
    <w:tbl>
      <w:tblPr>
        <w:tblStyle w:val="PlainTable1"/>
        <w:bidiVisual/>
        <w:tblW w:w="5000" w:type="pct"/>
        <w:tblLook w:val="04A0" w:firstRow="1" w:lastRow="0" w:firstColumn="1" w:lastColumn="0" w:noHBand="0" w:noVBand="1"/>
      </w:tblPr>
      <w:tblGrid>
        <w:gridCol w:w="2437"/>
        <w:gridCol w:w="2329"/>
        <w:gridCol w:w="4056"/>
      </w:tblGrid>
      <w:tr w:rsidR="009D5737" w:rsidRPr="009D5737" w14:paraId="494C7C65" w14:textId="77777777" w:rsidTr="009D57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1937F361"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lastRenderedPageBreak/>
              <w:t>التحدي</w:t>
            </w:r>
          </w:p>
        </w:tc>
        <w:tc>
          <w:tcPr>
            <w:tcW w:w="1302" w:type="pct"/>
            <w:hideMark/>
          </w:tcPr>
          <w:p w14:paraId="12809447" w14:textId="77777777" w:rsidR="009D5737" w:rsidRPr="009D5737" w:rsidRDefault="009D5737" w:rsidP="009D5737">
            <w:pPr>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أثره السلبي المحتمل</w:t>
            </w:r>
          </w:p>
        </w:tc>
        <w:tc>
          <w:tcPr>
            <w:tcW w:w="2268" w:type="pct"/>
            <w:hideMark/>
          </w:tcPr>
          <w:p w14:paraId="69C51892" w14:textId="77777777" w:rsidR="009D5737" w:rsidRPr="009D5737" w:rsidRDefault="009D5737" w:rsidP="009D5737">
            <w:pPr>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آليات المعالجة</w:t>
            </w:r>
          </w:p>
        </w:tc>
      </w:tr>
      <w:tr w:rsidR="009D5737" w:rsidRPr="009D5737" w14:paraId="68617740"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164D02FD"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t>ضعف الانضباط الذاتي</w:t>
            </w:r>
          </w:p>
        </w:tc>
        <w:tc>
          <w:tcPr>
            <w:tcW w:w="1302" w:type="pct"/>
            <w:hideMark/>
          </w:tcPr>
          <w:p w14:paraId="237864A6" w14:textId="77777777" w:rsidR="009D5737" w:rsidRPr="009D5737" w:rsidRDefault="009D5737" w:rsidP="009D5737">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تراجع الأداء وتأخر المهام</w:t>
            </w:r>
          </w:p>
        </w:tc>
        <w:tc>
          <w:tcPr>
            <w:tcW w:w="2268" w:type="pct"/>
            <w:hideMark/>
          </w:tcPr>
          <w:p w14:paraId="5CBA0BBF" w14:textId="77777777" w:rsidR="009D5737" w:rsidRPr="009D5737" w:rsidRDefault="009D5737" w:rsidP="009D5737">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التدريب على إدارة الذات وقياس الأداء بالمخرجات</w:t>
            </w:r>
          </w:p>
        </w:tc>
      </w:tr>
      <w:tr w:rsidR="009D5737" w:rsidRPr="009D5737" w14:paraId="4D5BDC54" w14:textId="77777777" w:rsidTr="009D5737">
        <w:tc>
          <w:tcPr>
            <w:cnfStyle w:val="001000000000" w:firstRow="0" w:lastRow="0" w:firstColumn="1" w:lastColumn="0" w:oddVBand="0" w:evenVBand="0" w:oddHBand="0" w:evenHBand="0" w:firstRowFirstColumn="0" w:firstRowLastColumn="0" w:lastRowFirstColumn="0" w:lastRowLastColumn="0"/>
            <w:tcW w:w="1362" w:type="pct"/>
            <w:hideMark/>
          </w:tcPr>
          <w:p w14:paraId="7E28BC6B"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t>صعوبة الاتصال بين الفرق</w:t>
            </w:r>
          </w:p>
        </w:tc>
        <w:tc>
          <w:tcPr>
            <w:tcW w:w="1302" w:type="pct"/>
            <w:hideMark/>
          </w:tcPr>
          <w:p w14:paraId="7BD163D5" w14:textId="77777777" w:rsidR="009D5737" w:rsidRPr="009D5737" w:rsidRDefault="009D5737" w:rsidP="009D5737">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خلل في التنسيق</w:t>
            </w:r>
          </w:p>
        </w:tc>
        <w:tc>
          <w:tcPr>
            <w:tcW w:w="2268" w:type="pct"/>
            <w:hideMark/>
          </w:tcPr>
          <w:p w14:paraId="2AEFD219" w14:textId="77777777" w:rsidR="009D5737" w:rsidRPr="009D5737" w:rsidRDefault="009D5737" w:rsidP="009D5737">
            <w:pPr>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استخدام أدوات تواصل وتعاون فعّالة</w:t>
            </w:r>
          </w:p>
        </w:tc>
      </w:tr>
      <w:tr w:rsidR="009D5737" w:rsidRPr="009D5737" w14:paraId="6CDB7CE5"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582054C9" w14:textId="77777777" w:rsidR="009D5737" w:rsidRPr="009D5737" w:rsidRDefault="009D5737" w:rsidP="009D5737">
            <w:pPr>
              <w:ind w:left="360"/>
              <w:jc w:val="both"/>
              <w:rPr>
                <w:rFonts w:ascii="Simplified Arabic" w:hAnsi="Simplified Arabic" w:cs="Simplified Arabic"/>
                <w:sz w:val="28"/>
                <w:szCs w:val="28"/>
              </w:rPr>
            </w:pPr>
            <w:r w:rsidRPr="009D5737">
              <w:rPr>
                <w:rFonts w:ascii="Simplified Arabic" w:hAnsi="Simplified Arabic" w:cs="Simplified Arabic"/>
                <w:sz w:val="28"/>
                <w:szCs w:val="28"/>
                <w:rtl/>
              </w:rPr>
              <w:t>مقاومة التغيير</w:t>
            </w:r>
          </w:p>
        </w:tc>
        <w:tc>
          <w:tcPr>
            <w:tcW w:w="1302" w:type="pct"/>
            <w:hideMark/>
          </w:tcPr>
          <w:p w14:paraId="6B618DCA" w14:textId="77777777" w:rsidR="009D5737" w:rsidRPr="009D5737" w:rsidRDefault="009D5737" w:rsidP="009D5737">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تعطيل التطبيق</w:t>
            </w:r>
          </w:p>
        </w:tc>
        <w:tc>
          <w:tcPr>
            <w:tcW w:w="2268" w:type="pct"/>
            <w:hideMark/>
          </w:tcPr>
          <w:p w14:paraId="1889785E" w14:textId="77777777" w:rsidR="009D5737" w:rsidRPr="009D5737" w:rsidRDefault="009D5737" w:rsidP="009D5737">
            <w:pPr>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التوعية والمشاركة في تصميم النظام الجديد</w:t>
            </w:r>
          </w:p>
        </w:tc>
      </w:tr>
    </w:tbl>
    <w:p w14:paraId="5121AC8C" w14:textId="77777777" w:rsidR="009D5737" w:rsidRPr="003C3DA9" w:rsidRDefault="009D5737" w:rsidP="009D5737">
      <w:pPr>
        <w:jc w:val="both"/>
        <w:rPr>
          <w:rFonts w:ascii="Simplified Arabic" w:hAnsi="Simplified Arabic" w:cs="Simplified Arabic"/>
          <w:sz w:val="28"/>
          <w:szCs w:val="28"/>
        </w:rPr>
      </w:pPr>
    </w:p>
    <w:p w14:paraId="09C07BDC" w14:textId="77777777" w:rsidR="009D5737" w:rsidRPr="009D5737" w:rsidRDefault="009D5737" w:rsidP="009D5737">
      <w:pPr>
        <w:jc w:val="both"/>
        <w:rPr>
          <w:rFonts w:ascii="Simplified Arabic" w:hAnsi="Simplified Arabic" w:cs="Simplified Arabic"/>
          <w:b/>
          <w:bCs/>
          <w:sz w:val="28"/>
          <w:szCs w:val="28"/>
        </w:rPr>
      </w:pPr>
      <w:r w:rsidRPr="009D5737">
        <w:rPr>
          <w:rFonts w:ascii="Simplified Arabic" w:hAnsi="Simplified Arabic" w:cs="Simplified Arabic"/>
          <w:b/>
          <w:bCs/>
          <w:sz w:val="28"/>
          <w:szCs w:val="28"/>
          <w:rtl/>
        </w:rPr>
        <w:t>ثالثًا: السعادة الوظيفية</w:t>
      </w:r>
    </w:p>
    <w:p w14:paraId="385C6CE8" w14:textId="5B65CCBB" w:rsidR="009D5737" w:rsidRPr="009D5737" w:rsidRDefault="009D5737" w:rsidP="00F86A31">
      <w:pPr>
        <w:pStyle w:val="ListParagraph"/>
        <w:numPr>
          <w:ilvl w:val="0"/>
          <w:numId w:val="27"/>
        </w:numPr>
        <w:jc w:val="both"/>
        <w:rPr>
          <w:rFonts w:ascii="Simplified Arabic" w:hAnsi="Simplified Arabic" w:cs="Simplified Arabic"/>
          <w:b/>
          <w:bCs/>
          <w:sz w:val="28"/>
          <w:szCs w:val="28"/>
        </w:rPr>
      </w:pPr>
      <w:r w:rsidRPr="009D5737">
        <w:rPr>
          <w:rFonts w:ascii="Simplified Arabic" w:hAnsi="Simplified Arabic" w:cs="Simplified Arabic"/>
          <w:b/>
          <w:bCs/>
          <w:sz w:val="28"/>
          <w:szCs w:val="28"/>
          <w:rtl/>
        </w:rPr>
        <w:t>تعريف السعادة الوظيفية</w:t>
      </w:r>
      <w:r w:rsidRPr="009D5737">
        <w:rPr>
          <w:rFonts w:ascii="Simplified Arabic" w:hAnsi="Simplified Arabic" w:cs="Simplified Arabic"/>
          <w:b/>
          <w:bCs/>
          <w:sz w:val="28"/>
          <w:szCs w:val="28"/>
        </w:rPr>
        <w:t>:</w:t>
      </w:r>
    </w:p>
    <w:p w14:paraId="1B1EFFF5" w14:textId="7B2407C4"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b/>
          <w:bCs/>
          <w:sz w:val="28"/>
          <w:szCs w:val="28"/>
          <w:rtl/>
        </w:rPr>
        <w:t>السعادة الوظيفية</w:t>
      </w:r>
      <w:r w:rsidRPr="009D573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9D5737">
        <w:rPr>
          <w:rFonts w:ascii="Simplified Arabic" w:hAnsi="Simplified Arabic" w:cs="Simplified Arabic"/>
          <w:sz w:val="28"/>
          <w:szCs w:val="28"/>
        </w:rPr>
        <w:t xml:space="preserve">Job Satisfaction </w:t>
      </w:r>
      <w:r w:rsidRPr="009D5737">
        <w:rPr>
          <w:rFonts w:ascii="Simplified Arabic" w:hAnsi="Simplified Arabic" w:cs="Simplified Arabic"/>
          <w:sz w:val="28"/>
          <w:szCs w:val="28"/>
          <w:rtl/>
        </w:rPr>
        <w:t>أو</w:t>
      </w:r>
      <w:r w:rsidRPr="009D5737">
        <w:rPr>
          <w:rFonts w:ascii="Simplified Arabic" w:hAnsi="Simplified Arabic" w:cs="Simplified Arabic"/>
          <w:sz w:val="28"/>
          <w:szCs w:val="28"/>
        </w:rPr>
        <w:t xml:space="preserve"> Workplace Happiness</w:t>
      </w:r>
      <w:r>
        <w:rPr>
          <w:rFonts w:ascii="Simplified Arabic" w:hAnsi="Simplified Arabic" w:cs="Simplified Arabic" w:hint="cs"/>
          <w:sz w:val="28"/>
          <w:szCs w:val="28"/>
          <w:rtl/>
        </w:rPr>
        <w:t>)</w:t>
      </w:r>
      <w:r w:rsidRPr="009D5737">
        <w:rPr>
          <w:rFonts w:ascii="Simplified Arabic" w:hAnsi="Simplified Arabic" w:cs="Simplified Arabic"/>
          <w:sz w:val="28"/>
          <w:szCs w:val="28"/>
        </w:rPr>
        <w:t xml:space="preserve"> </w:t>
      </w:r>
      <w:r w:rsidRPr="009D5737">
        <w:rPr>
          <w:rFonts w:ascii="Simplified Arabic" w:hAnsi="Simplified Arabic" w:cs="Simplified Arabic"/>
          <w:sz w:val="28"/>
          <w:szCs w:val="28"/>
          <w:rtl/>
        </w:rPr>
        <w:t>هي شعور إيجابي ناتج عن رضا الفرد عن بيئة عمله، ومحتوى وظيفته، وعلاقاته المهنية، ومستوى التقدير الذي يحظى به، ومدى توافق العمل مع قيمه وطموحاته. وهي مفهوم متعدد الأبعاد يشمل الجانب النفسي والاجتماعي والتحفيزي داخل بيئة العمل</w:t>
      </w:r>
      <w:r w:rsidRPr="009D5737">
        <w:rPr>
          <w:rFonts w:ascii="Simplified Arabic" w:hAnsi="Simplified Arabic" w:cs="Simplified Arabic"/>
          <w:sz w:val="28"/>
          <w:szCs w:val="28"/>
        </w:rPr>
        <w:t>.</w:t>
      </w:r>
    </w:p>
    <w:p w14:paraId="0F4E11AE" w14:textId="6A853EAF" w:rsidR="009D5737" w:rsidRPr="009D5737" w:rsidRDefault="009D5737" w:rsidP="00F86A31">
      <w:pPr>
        <w:pStyle w:val="ListParagraph"/>
        <w:numPr>
          <w:ilvl w:val="1"/>
          <w:numId w:val="12"/>
        </w:numPr>
        <w:jc w:val="both"/>
        <w:rPr>
          <w:rFonts w:ascii="Simplified Arabic" w:hAnsi="Simplified Arabic" w:cs="Simplified Arabic"/>
          <w:b/>
          <w:bCs/>
          <w:sz w:val="28"/>
          <w:szCs w:val="28"/>
        </w:rPr>
      </w:pPr>
      <w:r w:rsidRPr="009D5737">
        <w:rPr>
          <w:rFonts w:ascii="Simplified Arabic" w:hAnsi="Simplified Arabic" w:cs="Simplified Arabic"/>
          <w:b/>
          <w:bCs/>
          <w:sz w:val="28"/>
          <w:szCs w:val="28"/>
          <w:rtl/>
        </w:rPr>
        <w:t xml:space="preserve"> تعريفات علمية</w:t>
      </w:r>
    </w:p>
    <w:tbl>
      <w:tblPr>
        <w:tblStyle w:val="PlainTable1"/>
        <w:bidiVisual/>
        <w:tblW w:w="0" w:type="auto"/>
        <w:tblLook w:val="04A0" w:firstRow="1" w:lastRow="0" w:firstColumn="1" w:lastColumn="0" w:noHBand="0" w:noVBand="1"/>
      </w:tblPr>
      <w:tblGrid>
        <w:gridCol w:w="1899"/>
        <w:gridCol w:w="6923"/>
      </w:tblGrid>
      <w:tr w:rsidR="009D5737" w:rsidRPr="009D5737" w14:paraId="364E225C" w14:textId="77777777" w:rsidTr="009D57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08F21D"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الباحث</w:t>
            </w:r>
          </w:p>
        </w:tc>
        <w:tc>
          <w:tcPr>
            <w:tcW w:w="0" w:type="auto"/>
            <w:hideMark/>
          </w:tcPr>
          <w:p w14:paraId="0F3D1B54" w14:textId="77777777" w:rsidR="009D5737" w:rsidRPr="009D5737" w:rsidRDefault="009D5737" w:rsidP="009D5737">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التعريف</w:t>
            </w:r>
          </w:p>
        </w:tc>
      </w:tr>
      <w:tr w:rsidR="009D5737" w:rsidRPr="009D5737" w14:paraId="06D75210"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8E9C7"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Pr>
              <w:t>Locke (1976)</w:t>
            </w:r>
          </w:p>
        </w:tc>
        <w:tc>
          <w:tcPr>
            <w:tcW w:w="0" w:type="auto"/>
            <w:hideMark/>
          </w:tcPr>
          <w:p w14:paraId="157D66A4" w14:textId="77777777" w:rsidR="009D5737" w:rsidRPr="009D5737" w:rsidRDefault="009D5737" w:rsidP="009D573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عرّف السعادة الوظيفية بأنها "حالة شعورية إيجابية ناتجة عن تقييم الفرد لعمله أو تجاربه العملية كمحققة أو ميسّرة لتحقيق القيم المهمة لديه</w:t>
            </w:r>
            <w:r w:rsidRPr="009D5737">
              <w:rPr>
                <w:rFonts w:ascii="Simplified Arabic" w:hAnsi="Simplified Arabic" w:cs="Simplified Arabic"/>
                <w:sz w:val="28"/>
                <w:szCs w:val="28"/>
              </w:rPr>
              <w:t>".</w:t>
            </w:r>
          </w:p>
        </w:tc>
      </w:tr>
      <w:tr w:rsidR="009D5737" w:rsidRPr="009D5737" w14:paraId="71724CC3" w14:textId="77777777" w:rsidTr="009D5737">
        <w:tc>
          <w:tcPr>
            <w:cnfStyle w:val="001000000000" w:firstRow="0" w:lastRow="0" w:firstColumn="1" w:lastColumn="0" w:oddVBand="0" w:evenVBand="0" w:oddHBand="0" w:evenHBand="0" w:firstRowFirstColumn="0" w:firstRowLastColumn="0" w:lastRowFirstColumn="0" w:lastRowLastColumn="0"/>
            <w:tcW w:w="0" w:type="auto"/>
            <w:hideMark/>
          </w:tcPr>
          <w:p w14:paraId="0D73D0EF"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Pr>
              <w:t>Spector (1997)</w:t>
            </w:r>
          </w:p>
        </w:tc>
        <w:tc>
          <w:tcPr>
            <w:tcW w:w="0" w:type="auto"/>
            <w:hideMark/>
          </w:tcPr>
          <w:p w14:paraId="2F231F3E" w14:textId="77777777" w:rsidR="009D5737" w:rsidRPr="009D5737" w:rsidRDefault="009D5737" w:rsidP="009D573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يرى أنها "درجة الرضا أو الاستمتاع التي يشعر بها الموظف نتيجة لتجربته في الوظيفة، وتشمل الرضا عن الراتب، الزملاء، ظروف العمل، والإدارة</w:t>
            </w:r>
            <w:r w:rsidRPr="009D5737">
              <w:rPr>
                <w:rFonts w:ascii="Simplified Arabic" w:hAnsi="Simplified Arabic" w:cs="Simplified Arabic"/>
                <w:sz w:val="28"/>
                <w:szCs w:val="28"/>
              </w:rPr>
              <w:t>".</w:t>
            </w:r>
          </w:p>
        </w:tc>
      </w:tr>
      <w:tr w:rsidR="009D5737" w:rsidRPr="009D5737" w14:paraId="6900904E"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F7BA5E"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عبد الباسط محمد</w:t>
            </w:r>
            <w:r w:rsidRPr="009D5737">
              <w:rPr>
                <w:rFonts w:ascii="Simplified Arabic" w:hAnsi="Simplified Arabic" w:cs="Simplified Arabic"/>
                <w:sz w:val="28"/>
                <w:szCs w:val="28"/>
              </w:rPr>
              <w:t xml:space="preserve"> (2020)</w:t>
            </w:r>
          </w:p>
        </w:tc>
        <w:tc>
          <w:tcPr>
            <w:tcW w:w="0" w:type="auto"/>
            <w:hideMark/>
          </w:tcPr>
          <w:p w14:paraId="62B586C8" w14:textId="77777777" w:rsidR="009D5737" w:rsidRPr="009D5737" w:rsidRDefault="009D5737" w:rsidP="009D573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السعادة الوظيفية هي "حالة من الرضا النفسي والشعور بالإنجاز والتقدير داخل بيئة العمل نتيجة توفر الدعم والتحفيز والعدالة في المعاملة</w:t>
            </w:r>
            <w:r w:rsidRPr="009D5737">
              <w:rPr>
                <w:rFonts w:ascii="Simplified Arabic" w:hAnsi="Simplified Arabic" w:cs="Simplified Arabic"/>
                <w:sz w:val="28"/>
                <w:szCs w:val="28"/>
              </w:rPr>
              <w:t>".</w:t>
            </w:r>
          </w:p>
        </w:tc>
      </w:tr>
    </w:tbl>
    <w:p w14:paraId="2C11B77B" w14:textId="77777777" w:rsidR="009D5737" w:rsidRDefault="009D5737" w:rsidP="009D5737">
      <w:pPr>
        <w:jc w:val="both"/>
        <w:rPr>
          <w:rFonts w:ascii="Simplified Arabic" w:hAnsi="Simplified Arabic" w:cs="Simplified Arabic"/>
          <w:b/>
          <w:bCs/>
          <w:sz w:val="28"/>
          <w:szCs w:val="28"/>
          <w:rtl/>
        </w:rPr>
      </w:pPr>
    </w:p>
    <w:p w14:paraId="63E17A84" w14:textId="3E055522" w:rsidR="009D5737" w:rsidRPr="009D5737" w:rsidRDefault="009D5737" w:rsidP="00F86A31">
      <w:pPr>
        <w:pStyle w:val="ListParagraph"/>
        <w:numPr>
          <w:ilvl w:val="1"/>
          <w:numId w:val="12"/>
        </w:numPr>
        <w:jc w:val="both"/>
        <w:rPr>
          <w:rFonts w:ascii="Simplified Arabic" w:hAnsi="Simplified Arabic" w:cs="Simplified Arabic"/>
          <w:b/>
          <w:bCs/>
          <w:sz w:val="28"/>
          <w:szCs w:val="28"/>
        </w:rPr>
      </w:pPr>
      <w:r w:rsidRPr="009D5737">
        <w:rPr>
          <w:rFonts w:ascii="Simplified Arabic" w:hAnsi="Simplified Arabic" w:cs="Simplified Arabic"/>
          <w:b/>
          <w:bCs/>
          <w:sz w:val="28"/>
          <w:szCs w:val="28"/>
          <w:rtl/>
        </w:rPr>
        <w:lastRenderedPageBreak/>
        <w:t>أبعاد السعادة الوظيفية</w:t>
      </w:r>
    </w:p>
    <w:tbl>
      <w:tblPr>
        <w:tblStyle w:val="PlainTable1"/>
        <w:bidiVisual/>
        <w:tblW w:w="5000" w:type="pct"/>
        <w:tblLook w:val="04A0" w:firstRow="1" w:lastRow="0" w:firstColumn="1" w:lastColumn="0" w:noHBand="0" w:noVBand="1"/>
      </w:tblPr>
      <w:tblGrid>
        <w:gridCol w:w="2857"/>
        <w:gridCol w:w="5965"/>
      </w:tblGrid>
      <w:tr w:rsidR="009D5737" w:rsidRPr="009D5737" w14:paraId="32CB53D7" w14:textId="77777777" w:rsidTr="009D57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pct"/>
            <w:hideMark/>
          </w:tcPr>
          <w:p w14:paraId="5C2610DD"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البُعد</w:t>
            </w:r>
          </w:p>
        </w:tc>
        <w:tc>
          <w:tcPr>
            <w:tcW w:w="3381" w:type="pct"/>
            <w:hideMark/>
          </w:tcPr>
          <w:p w14:paraId="3B61D23D" w14:textId="77777777" w:rsidR="009D5737" w:rsidRPr="009D5737" w:rsidRDefault="009D5737" w:rsidP="009D5737">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التفسير</w:t>
            </w:r>
          </w:p>
        </w:tc>
      </w:tr>
      <w:tr w:rsidR="009D5737" w:rsidRPr="009D5737" w14:paraId="057F23A4"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pct"/>
            <w:hideMark/>
          </w:tcPr>
          <w:p w14:paraId="3D5C253D"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الرضا المهني</w:t>
            </w:r>
          </w:p>
        </w:tc>
        <w:tc>
          <w:tcPr>
            <w:tcW w:w="3381" w:type="pct"/>
            <w:hideMark/>
          </w:tcPr>
          <w:p w14:paraId="130D6F9A" w14:textId="77777777" w:rsidR="009D5737" w:rsidRPr="009D5737" w:rsidRDefault="009D5737" w:rsidP="009D573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مدى شعور الفرد بالإنجاز والتقدير داخل العمل</w:t>
            </w:r>
            <w:r w:rsidRPr="009D5737">
              <w:rPr>
                <w:rFonts w:ascii="Simplified Arabic" w:hAnsi="Simplified Arabic" w:cs="Simplified Arabic"/>
                <w:sz w:val="28"/>
                <w:szCs w:val="28"/>
              </w:rPr>
              <w:t>.</w:t>
            </w:r>
          </w:p>
        </w:tc>
      </w:tr>
      <w:tr w:rsidR="009D5737" w:rsidRPr="009D5737" w14:paraId="2AFBA8A7" w14:textId="77777777" w:rsidTr="009D5737">
        <w:tc>
          <w:tcPr>
            <w:cnfStyle w:val="001000000000" w:firstRow="0" w:lastRow="0" w:firstColumn="1" w:lastColumn="0" w:oddVBand="0" w:evenVBand="0" w:oddHBand="0" w:evenHBand="0" w:firstRowFirstColumn="0" w:firstRowLastColumn="0" w:lastRowFirstColumn="0" w:lastRowLastColumn="0"/>
            <w:tcW w:w="1619" w:type="pct"/>
            <w:hideMark/>
          </w:tcPr>
          <w:p w14:paraId="798702FF"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التوافق القيمي</w:t>
            </w:r>
          </w:p>
        </w:tc>
        <w:tc>
          <w:tcPr>
            <w:tcW w:w="3381" w:type="pct"/>
            <w:hideMark/>
          </w:tcPr>
          <w:p w14:paraId="4B8AE839" w14:textId="77777777" w:rsidR="009D5737" w:rsidRPr="009D5737" w:rsidRDefault="009D5737" w:rsidP="009D573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مدى تطابق قيم الفرد الشخصية مع قيم المؤسسة</w:t>
            </w:r>
            <w:r w:rsidRPr="009D5737">
              <w:rPr>
                <w:rFonts w:ascii="Simplified Arabic" w:hAnsi="Simplified Arabic" w:cs="Simplified Arabic"/>
                <w:sz w:val="28"/>
                <w:szCs w:val="28"/>
              </w:rPr>
              <w:t>.</w:t>
            </w:r>
          </w:p>
        </w:tc>
      </w:tr>
      <w:tr w:rsidR="009D5737" w:rsidRPr="009D5737" w14:paraId="67C8AFCA"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pct"/>
            <w:hideMark/>
          </w:tcPr>
          <w:p w14:paraId="1381CF42"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الارتباط العاطفي</w:t>
            </w:r>
          </w:p>
        </w:tc>
        <w:tc>
          <w:tcPr>
            <w:tcW w:w="3381" w:type="pct"/>
            <w:hideMark/>
          </w:tcPr>
          <w:p w14:paraId="75F8E07A" w14:textId="77777777" w:rsidR="009D5737" w:rsidRPr="009D5737" w:rsidRDefault="009D5737" w:rsidP="009D573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درجة ارتباط الفرد بالمنظمة وزملائه</w:t>
            </w:r>
            <w:r w:rsidRPr="009D5737">
              <w:rPr>
                <w:rFonts w:ascii="Simplified Arabic" w:hAnsi="Simplified Arabic" w:cs="Simplified Arabic"/>
                <w:sz w:val="28"/>
                <w:szCs w:val="28"/>
              </w:rPr>
              <w:t>.</w:t>
            </w:r>
          </w:p>
        </w:tc>
      </w:tr>
      <w:tr w:rsidR="009D5737" w:rsidRPr="009D5737" w14:paraId="0F1D99E4" w14:textId="77777777" w:rsidTr="009D5737">
        <w:tc>
          <w:tcPr>
            <w:cnfStyle w:val="001000000000" w:firstRow="0" w:lastRow="0" w:firstColumn="1" w:lastColumn="0" w:oddVBand="0" w:evenVBand="0" w:oddHBand="0" w:evenHBand="0" w:firstRowFirstColumn="0" w:firstRowLastColumn="0" w:lastRowFirstColumn="0" w:lastRowLastColumn="0"/>
            <w:tcW w:w="1619" w:type="pct"/>
            <w:hideMark/>
          </w:tcPr>
          <w:p w14:paraId="190CC1CF"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التوازن بين الحياة والعمل</w:t>
            </w:r>
          </w:p>
        </w:tc>
        <w:tc>
          <w:tcPr>
            <w:tcW w:w="3381" w:type="pct"/>
            <w:hideMark/>
          </w:tcPr>
          <w:p w14:paraId="1973EB7B" w14:textId="77777777" w:rsidR="009D5737" w:rsidRPr="009D5737" w:rsidRDefault="009D5737" w:rsidP="009D573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قدرة الفرد على التوفيق بين مسؤولياته المهنية والشخصية</w:t>
            </w:r>
            <w:r w:rsidRPr="009D5737">
              <w:rPr>
                <w:rFonts w:ascii="Simplified Arabic" w:hAnsi="Simplified Arabic" w:cs="Simplified Arabic"/>
                <w:sz w:val="28"/>
                <w:szCs w:val="28"/>
              </w:rPr>
              <w:t>.</w:t>
            </w:r>
          </w:p>
        </w:tc>
      </w:tr>
    </w:tbl>
    <w:p w14:paraId="7DA568E3" w14:textId="27401C8F" w:rsidR="009D5737" w:rsidRPr="009D5737" w:rsidRDefault="009D5737" w:rsidP="009D5737">
      <w:pPr>
        <w:jc w:val="both"/>
        <w:rPr>
          <w:rFonts w:ascii="Simplified Arabic" w:hAnsi="Simplified Arabic" w:cs="Simplified Arabic"/>
          <w:sz w:val="28"/>
          <w:szCs w:val="28"/>
        </w:rPr>
      </w:pPr>
    </w:p>
    <w:p w14:paraId="4DB5BAFC" w14:textId="13A23D1C" w:rsidR="009D5737" w:rsidRPr="009D5737" w:rsidRDefault="009D5737" w:rsidP="009D5737">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ج. </w:t>
      </w:r>
      <w:r w:rsidRPr="009D5737">
        <w:rPr>
          <w:rFonts w:ascii="Simplified Arabic" w:hAnsi="Simplified Arabic" w:cs="Simplified Arabic"/>
          <w:b/>
          <w:bCs/>
          <w:sz w:val="28"/>
          <w:szCs w:val="28"/>
          <w:rtl/>
        </w:rPr>
        <w:t xml:space="preserve"> الفرق بين السعادة الوظيفية والرضا الوظيفي</w:t>
      </w:r>
    </w:p>
    <w:tbl>
      <w:tblPr>
        <w:tblStyle w:val="PlainTable1"/>
        <w:bidiVisual/>
        <w:tblW w:w="0" w:type="auto"/>
        <w:tblLook w:val="04A0" w:firstRow="1" w:lastRow="0" w:firstColumn="1" w:lastColumn="0" w:noHBand="0" w:noVBand="1"/>
      </w:tblPr>
      <w:tblGrid>
        <w:gridCol w:w="4732"/>
        <w:gridCol w:w="4090"/>
      </w:tblGrid>
      <w:tr w:rsidR="009D5737" w:rsidRPr="009D5737" w14:paraId="7B7D4CF9" w14:textId="77777777" w:rsidTr="009D57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32C63"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السعادة الوظيفية</w:t>
            </w:r>
          </w:p>
        </w:tc>
        <w:tc>
          <w:tcPr>
            <w:tcW w:w="0" w:type="auto"/>
            <w:hideMark/>
          </w:tcPr>
          <w:p w14:paraId="735ABFCF" w14:textId="77777777" w:rsidR="009D5737" w:rsidRPr="009D5737" w:rsidRDefault="009D5737" w:rsidP="009D5737">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الرضا الوظيفي</w:t>
            </w:r>
          </w:p>
        </w:tc>
      </w:tr>
      <w:tr w:rsidR="009D5737" w:rsidRPr="009D5737" w14:paraId="51445D29"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FEF880"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حالة شعورية عميقة تشمل الرضا والارتباط والانتماء</w:t>
            </w:r>
          </w:p>
        </w:tc>
        <w:tc>
          <w:tcPr>
            <w:tcW w:w="0" w:type="auto"/>
            <w:hideMark/>
          </w:tcPr>
          <w:p w14:paraId="20900CB6" w14:textId="77777777" w:rsidR="009D5737" w:rsidRPr="009D5737" w:rsidRDefault="009D5737" w:rsidP="009D573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تقييم إدراكي لمدى الرضا عن عناصر العمل</w:t>
            </w:r>
          </w:p>
        </w:tc>
      </w:tr>
      <w:tr w:rsidR="009D5737" w:rsidRPr="009D5737" w14:paraId="48C54C0C" w14:textId="77777777" w:rsidTr="009D5737">
        <w:tc>
          <w:tcPr>
            <w:cnfStyle w:val="001000000000" w:firstRow="0" w:lastRow="0" w:firstColumn="1" w:lastColumn="0" w:oddVBand="0" w:evenVBand="0" w:oddHBand="0" w:evenHBand="0" w:firstRowFirstColumn="0" w:firstRowLastColumn="0" w:lastRowFirstColumn="0" w:lastRowLastColumn="0"/>
            <w:tcW w:w="0" w:type="auto"/>
            <w:hideMark/>
          </w:tcPr>
          <w:p w14:paraId="46B6CCD4"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أكثر شمولًا وتأثرًا بعوامل نفسية وبيئية</w:t>
            </w:r>
          </w:p>
        </w:tc>
        <w:tc>
          <w:tcPr>
            <w:tcW w:w="0" w:type="auto"/>
            <w:hideMark/>
          </w:tcPr>
          <w:p w14:paraId="6DDCC02C" w14:textId="77777777" w:rsidR="009D5737" w:rsidRPr="009D5737" w:rsidRDefault="009D5737" w:rsidP="009D5737">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أكثر ارتباطًا بالتحفيز والمكافآت والمزايا</w:t>
            </w:r>
          </w:p>
        </w:tc>
      </w:tr>
      <w:tr w:rsidR="009D5737" w:rsidRPr="009D5737" w14:paraId="36791D95" w14:textId="77777777" w:rsidTr="009D57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035022"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قد تتضمن مشاعر إيجابية حتى في ظل وجود بعض التحديات</w:t>
            </w:r>
          </w:p>
        </w:tc>
        <w:tc>
          <w:tcPr>
            <w:tcW w:w="0" w:type="auto"/>
            <w:hideMark/>
          </w:tcPr>
          <w:p w14:paraId="1E261826" w14:textId="77777777" w:rsidR="009D5737" w:rsidRPr="009D5737" w:rsidRDefault="009D5737" w:rsidP="009D5737">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D5737">
              <w:rPr>
                <w:rFonts w:ascii="Simplified Arabic" w:hAnsi="Simplified Arabic" w:cs="Simplified Arabic"/>
                <w:sz w:val="28"/>
                <w:szCs w:val="28"/>
                <w:rtl/>
              </w:rPr>
              <w:t>تتأثر بشكل مباشر بأي تغيير سلبي في ظروف العمل</w:t>
            </w:r>
          </w:p>
        </w:tc>
      </w:tr>
    </w:tbl>
    <w:p w14:paraId="527753DD" w14:textId="77777777" w:rsidR="00215AB4" w:rsidRPr="009D5737" w:rsidRDefault="00215AB4" w:rsidP="009D5737">
      <w:pPr>
        <w:jc w:val="both"/>
        <w:rPr>
          <w:rFonts w:ascii="Simplified Arabic" w:hAnsi="Simplified Arabic" w:cs="Simplified Arabic"/>
          <w:sz w:val="28"/>
          <w:szCs w:val="28"/>
        </w:rPr>
      </w:pPr>
    </w:p>
    <w:p w14:paraId="7F5C59F7" w14:textId="247831CC" w:rsidR="009D5737" w:rsidRPr="009D5737" w:rsidRDefault="004B6E60" w:rsidP="009D5737">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د. </w:t>
      </w:r>
      <w:r w:rsidR="009D5737" w:rsidRPr="009D5737">
        <w:rPr>
          <w:rFonts w:ascii="Simplified Arabic" w:hAnsi="Simplified Arabic" w:cs="Simplified Arabic"/>
          <w:b/>
          <w:bCs/>
          <w:sz w:val="28"/>
          <w:szCs w:val="28"/>
          <w:rtl/>
        </w:rPr>
        <w:t>العلاقة مع بيئة العمل المرنة</w:t>
      </w:r>
    </w:p>
    <w:p w14:paraId="14F44ED2" w14:textId="77777777" w:rsidR="009D5737" w:rsidRPr="009D5737" w:rsidRDefault="009D5737" w:rsidP="009D5737">
      <w:pPr>
        <w:jc w:val="both"/>
        <w:rPr>
          <w:rFonts w:ascii="Simplified Arabic" w:hAnsi="Simplified Arabic" w:cs="Simplified Arabic"/>
          <w:sz w:val="28"/>
          <w:szCs w:val="28"/>
        </w:rPr>
      </w:pPr>
      <w:r w:rsidRPr="009D5737">
        <w:rPr>
          <w:rFonts w:ascii="Simplified Arabic" w:hAnsi="Simplified Arabic" w:cs="Simplified Arabic"/>
          <w:sz w:val="28"/>
          <w:szCs w:val="28"/>
          <w:rtl/>
        </w:rPr>
        <w:t>تشير الدراسات إلى وجود علاقة طردية بين بيئة العمل المرنة والسعادة الوظيفية، إذ تُمكّن المرونة الموظفين من</w:t>
      </w:r>
      <w:r w:rsidRPr="009D5737">
        <w:rPr>
          <w:rFonts w:ascii="Simplified Arabic" w:hAnsi="Simplified Arabic" w:cs="Simplified Arabic"/>
          <w:sz w:val="28"/>
          <w:szCs w:val="28"/>
        </w:rPr>
        <w:t>:</w:t>
      </w:r>
    </w:p>
    <w:p w14:paraId="7B808BF4" w14:textId="77777777" w:rsidR="009D5737" w:rsidRPr="009D5737" w:rsidRDefault="009D5737" w:rsidP="00F86A31">
      <w:pPr>
        <w:numPr>
          <w:ilvl w:val="0"/>
          <w:numId w:val="26"/>
        </w:numPr>
        <w:jc w:val="both"/>
        <w:rPr>
          <w:rFonts w:ascii="Simplified Arabic" w:hAnsi="Simplified Arabic" w:cs="Simplified Arabic"/>
          <w:sz w:val="28"/>
          <w:szCs w:val="28"/>
        </w:rPr>
      </w:pPr>
      <w:r w:rsidRPr="009D5737">
        <w:rPr>
          <w:rFonts w:ascii="Simplified Arabic" w:hAnsi="Simplified Arabic" w:cs="Simplified Arabic"/>
          <w:sz w:val="28"/>
          <w:szCs w:val="28"/>
          <w:rtl/>
        </w:rPr>
        <w:t>التحكم في وقتهم وتنظيم أولوياتهم</w:t>
      </w:r>
      <w:r w:rsidRPr="009D5737">
        <w:rPr>
          <w:rFonts w:ascii="Simplified Arabic" w:hAnsi="Simplified Arabic" w:cs="Simplified Arabic"/>
          <w:sz w:val="28"/>
          <w:szCs w:val="28"/>
        </w:rPr>
        <w:t>.</w:t>
      </w:r>
    </w:p>
    <w:p w14:paraId="0D85FC4A" w14:textId="77777777" w:rsidR="009D5737" w:rsidRPr="009D5737" w:rsidRDefault="009D5737" w:rsidP="00F86A31">
      <w:pPr>
        <w:numPr>
          <w:ilvl w:val="0"/>
          <w:numId w:val="26"/>
        </w:numPr>
        <w:jc w:val="both"/>
        <w:rPr>
          <w:rFonts w:ascii="Simplified Arabic" w:hAnsi="Simplified Arabic" w:cs="Simplified Arabic"/>
          <w:sz w:val="28"/>
          <w:szCs w:val="28"/>
        </w:rPr>
      </w:pPr>
      <w:r w:rsidRPr="009D5737">
        <w:rPr>
          <w:rFonts w:ascii="Simplified Arabic" w:hAnsi="Simplified Arabic" w:cs="Simplified Arabic"/>
          <w:sz w:val="28"/>
          <w:szCs w:val="28"/>
          <w:rtl/>
        </w:rPr>
        <w:t>تقليل الضغط النفسي الناتج عن الالتزام الصارم بالمواعيد</w:t>
      </w:r>
      <w:r w:rsidRPr="009D5737">
        <w:rPr>
          <w:rFonts w:ascii="Simplified Arabic" w:hAnsi="Simplified Arabic" w:cs="Simplified Arabic"/>
          <w:sz w:val="28"/>
          <w:szCs w:val="28"/>
        </w:rPr>
        <w:t>.</w:t>
      </w:r>
    </w:p>
    <w:p w14:paraId="682C650B" w14:textId="77777777" w:rsidR="009D5737" w:rsidRPr="009D5737" w:rsidRDefault="009D5737" w:rsidP="00F86A31">
      <w:pPr>
        <w:numPr>
          <w:ilvl w:val="0"/>
          <w:numId w:val="26"/>
        </w:numPr>
        <w:jc w:val="both"/>
        <w:rPr>
          <w:rFonts w:ascii="Simplified Arabic" w:hAnsi="Simplified Arabic" w:cs="Simplified Arabic"/>
          <w:sz w:val="28"/>
          <w:szCs w:val="28"/>
        </w:rPr>
      </w:pPr>
      <w:r w:rsidRPr="009D5737">
        <w:rPr>
          <w:rFonts w:ascii="Simplified Arabic" w:hAnsi="Simplified Arabic" w:cs="Simplified Arabic"/>
          <w:sz w:val="28"/>
          <w:szCs w:val="28"/>
          <w:rtl/>
        </w:rPr>
        <w:t>تحقيق توازن أفضل بين العمل والحياة</w:t>
      </w:r>
      <w:r w:rsidRPr="009D5737">
        <w:rPr>
          <w:rFonts w:ascii="Simplified Arabic" w:hAnsi="Simplified Arabic" w:cs="Simplified Arabic"/>
          <w:sz w:val="28"/>
          <w:szCs w:val="28"/>
        </w:rPr>
        <w:t>.</w:t>
      </w:r>
    </w:p>
    <w:p w14:paraId="7FE47C87" w14:textId="23730965" w:rsidR="003C3DA9" w:rsidRDefault="009D5737" w:rsidP="00F86A31">
      <w:pPr>
        <w:numPr>
          <w:ilvl w:val="0"/>
          <w:numId w:val="26"/>
        </w:numPr>
        <w:jc w:val="both"/>
        <w:rPr>
          <w:rFonts w:ascii="Simplified Arabic" w:hAnsi="Simplified Arabic" w:cs="Simplified Arabic"/>
          <w:sz w:val="28"/>
          <w:szCs w:val="28"/>
        </w:rPr>
      </w:pPr>
      <w:r w:rsidRPr="009D5737">
        <w:rPr>
          <w:rFonts w:ascii="Simplified Arabic" w:hAnsi="Simplified Arabic" w:cs="Simplified Arabic"/>
          <w:sz w:val="28"/>
          <w:szCs w:val="28"/>
          <w:rtl/>
        </w:rPr>
        <w:t>الشعور بالثقة والاستقلالية مما يعزز الرضا</w:t>
      </w:r>
      <w:r w:rsidRPr="009D5737">
        <w:rPr>
          <w:rFonts w:ascii="Simplified Arabic" w:hAnsi="Simplified Arabic" w:cs="Simplified Arabic"/>
          <w:sz w:val="28"/>
          <w:szCs w:val="28"/>
        </w:rPr>
        <w:t>.</w:t>
      </w:r>
    </w:p>
    <w:p w14:paraId="3605CB7B" w14:textId="21D3896F"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lastRenderedPageBreak/>
        <w:t>العلاقة التفاعلية بين الإنتاجية والسعادة الوظيفية</w:t>
      </w:r>
    </w:p>
    <w:p w14:paraId="4D705251" w14:textId="3239E400" w:rsidR="004B6E60" w:rsidRDefault="004B6E60" w:rsidP="004B6E60">
      <w:pPr>
        <w:jc w:val="both"/>
        <w:rPr>
          <w:rFonts w:ascii="Simplified Arabic" w:hAnsi="Simplified Arabic" w:cs="Simplified Arabic"/>
          <w:sz w:val="28"/>
          <w:szCs w:val="28"/>
          <w:rtl/>
        </w:rPr>
      </w:pPr>
      <w:r w:rsidRPr="004B6E60">
        <w:rPr>
          <w:rFonts w:ascii="Simplified Arabic" w:hAnsi="Simplified Arabic" w:cs="Simplified Arabic"/>
          <w:sz w:val="28"/>
          <w:szCs w:val="28"/>
          <w:rtl/>
        </w:rPr>
        <w:t>تُعد العلاقة بين الإنتاجية والسعادة الوظيفية علاقة تفاعلية طردية ومتشابكة، حيث يؤثر كل منهما على الآخر بشكل مباشر وغير مباشر. فالموظف السعيد غالبًا ما يكون أكثر إنتاجية، والعكس صحيح؛ إذ تساهم زيادة الإنتاجية في تعزيز مشاعر الرضا والفخر والإنجاز لدى الموظف مما يرفع مستوى سعادته في العمل</w:t>
      </w:r>
      <w:r w:rsidRPr="004B6E60">
        <w:rPr>
          <w:rFonts w:ascii="Simplified Arabic" w:hAnsi="Simplified Arabic" w:cs="Simplified Arabic"/>
          <w:sz w:val="28"/>
          <w:szCs w:val="28"/>
        </w:rPr>
        <w:t>.</w:t>
      </w:r>
    </w:p>
    <w:p w14:paraId="71ECA2D2" w14:textId="365B6E91" w:rsidR="004B6E60" w:rsidRPr="004B6E60" w:rsidRDefault="004B6E60" w:rsidP="00F86A31">
      <w:pPr>
        <w:pStyle w:val="ListParagraph"/>
        <w:numPr>
          <w:ilvl w:val="0"/>
          <w:numId w:val="28"/>
        </w:numPr>
        <w:jc w:val="both"/>
        <w:rPr>
          <w:rFonts w:ascii="Simplified Arabic" w:hAnsi="Simplified Arabic" w:cs="Simplified Arabic"/>
          <w:b/>
          <w:bCs/>
          <w:sz w:val="28"/>
          <w:szCs w:val="28"/>
          <w:rtl/>
        </w:rPr>
      </w:pPr>
      <w:r w:rsidRPr="004B6E60">
        <w:rPr>
          <w:rFonts w:ascii="Simplified Arabic" w:hAnsi="Simplified Arabic" w:cs="Simplified Arabic" w:hint="cs"/>
          <w:b/>
          <w:bCs/>
          <w:sz w:val="28"/>
          <w:szCs w:val="28"/>
          <w:rtl/>
        </w:rPr>
        <w:t xml:space="preserve">كيف تؤثر الانتاجية علي السعادة </w:t>
      </w:r>
    </w:p>
    <w:tbl>
      <w:tblPr>
        <w:tblStyle w:val="PlainTable1"/>
        <w:bidiVisual/>
        <w:tblW w:w="0" w:type="auto"/>
        <w:tblLook w:val="04A0" w:firstRow="1" w:lastRow="0" w:firstColumn="1" w:lastColumn="0" w:noHBand="0" w:noVBand="1"/>
      </w:tblPr>
      <w:tblGrid>
        <w:gridCol w:w="1579"/>
        <w:gridCol w:w="7243"/>
      </w:tblGrid>
      <w:tr w:rsidR="004B6E60" w:rsidRPr="004B6E60" w14:paraId="4C395EB6" w14:textId="77777777" w:rsidTr="004B6E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E289C8"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أوجه التأثير</w:t>
            </w:r>
          </w:p>
        </w:tc>
        <w:tc>
          <w:tcPr>
            <w:tcW w:w="0" w:type="auto"/>
            <w:hideMark/>
          </w:tcPr>
          <w:p w14:paraId="7CCC7F37" w14:textId="77777777" w:rsidR="004B6E60" w:rsidRPr="004B6E60" w:rsidRDefault="004B6E60" w:rsidP="004B6E6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التفسير</w:t>
            </w:r>
          </w:p>
        </w:tc>
      </w:tr>
      <w:tr w:rsidR="004B6E60" w:rsidRPr="004B6E60" w14:paraId="64AC569B" w14:textId="77777777" w:rsidTr="004B6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F33E2A"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تحفيز داخلي</w:t>
            </w:r>
          </w:p>
        </w:tc>
        <w:tc>
          <w:tcPr>
            <w:tcW w:w="0" w:type="auto"/>
            <w:hideMark/>
          </w:tcPr>
          <w:p w14:paraId="41A4A720"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الموظف السعيد يشعر بالحماس والدافعية الذاتية، مما يزيد من تركيزه وجودة أدائه</w:t>
            </w:r>
            <w:r w:rsidRPr="004B6E60">
              <w:rPr>
                <w:rFonts w:ascii="Simplified Arabic" w:hAnsi="Simplified Arabic" w:cs="Simplified Arabic"/>
                <w:sz w:val="28"/>
                <w:szCs w:val="28"/>
              </w:rPr>
              <w:t>.</w:t>
            </w:r>
          </w:p>
        </w:tc>
      </w:tr>
      <w:tr w:rsidR="004B6E60" w:rsidRPr="004B6E60" w14:paraId="60EE768D" w14:textId="77777777" w:rsidTr="004B6E60">
        <w:tc>
          <w:tcPr>
            <w:cnfStyle w:val="001000000000" w:firstRow="0" w:lastRow="0" w:firstColumn="1" w:lastColumn="0" w:oddVBand="0" w:evenVBand="0" w:oddHBand="0" w:evenHBand="0" w:firstRowFirstColumn="0" w:firstRowLastColumn="0" w:lastRowFirstColumn="0" w:lastRowLastColumn="0"/>
            <w:tcW w:w="0" w:type="auto"/>
            <w:hideMark/>
          </w:tcPr>
          <w:p w14:paraId="42836C4C"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الاستقرار النفسي</w:t>
            </w:r>
          </w:p>
        </w:tc>
        <w:tc>
          <w:tcPr>
            <w:tcW w:w="0" w:type="auto"/>
            <w:hideMark/>
          </w:tcPr>
          <w:p w14:paraId="46DE8057" w14:textId="77777777" w:rsidR="004B6E60" w:rsidRPr="004B6E60" w:rsidRDefault="004B6E60" w:rsidP="004B6E60">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تقلّ معدلات الغياب والتوتر والاحتراق الوظيفي، مما يعزز الكفاءة العامة</w:t>
            </w:r>
            <w:r w:rsidRPr="004B6E60">
              <w:rPr>
                <w:rFonts w:ascii="Simplified Arabic" w:hAnsi="Simplified Arabic" w:cs="Simplified Arabic"/>
                <w:sz w:val="28"/>
                <w:szCs w:val="28"/>
              </w:rPr>
              <w:t>.</w:t>
            </w:r>
          </w:p>
        </w:tc>
      </w:tr>
      <w:tr w:rsidR="004B6E60" w:rsidRPr="004B6E60" w14:paraId="10802089" w14:textId="77777777" w:rsidTr="004B6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46DD1C"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العلاقات الإيجابية</w:t>
            </w:r>
          </w:p>
        </w:tc>
        <w:tc>
          <w:tcPr>
            <w:tcW w:w="0" w:type="auto"/>
            <w:hideMark/>
          </w:tcPr>
          <w:p w14:paraId="349D4580"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الموظفون السعداء يتفاعلون بشكل أفضل مع زملائهم ومديريهم، مما يعزز العمل الجماعي ويزيد الكفاءة</w:t>
            </w:r>
            <w:r w:rsidRPr="004B6E60">
              <w:rPr>
                <w:rFonts w:ascii="Simplified Arabic" w:hAnsi="Simplified Arabic" w:cs="Simplified Arabic"/>
                <w:sz w:val="28"/>
                <w:szCs w:val="28"/>
              </w:rPr>
              <w:t>.</w:t>
            </w:r>
          </w:p>
        </w:tc>
      </w:tr>
      <w:tr w:rsidR="004B6E60" w:rsidRPr="004B6E60" w14:paraId="6FCCC5C3" w14:textId="77777777" w:rsidTr="004B6E60">
        <w:tc>
          <w:tcPr>
            <w:cnfStyle w:val="001000000000" w:firstRow="0" w:lastRow="0" w:firstColumn="1" w:lastColumn="0" w:oddVBand="0" w:evenVBand="0" w:oddHBand="0" w:evenHBand="0" w:firstRowFirstColumn="0" w:firstRowLastColumn="0" w:lastRowFirstColumn="0" w:lastRowLastColumn="0"/>
            <w:tcW w:w="0" w:type="auto"/>
            <w:hideMark/>
          </w:tcPr>
          <w:p w14:paraId="1E6CE3DD"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الابتكار والمبادرة</w:t>
            </w:r>
          </w:p>
        </w:tc>
        <w:tc>
          <w:tcPr>
            <w:tcW w:w="0" w:type="auto"/>
            <w:hideMark/>
          </w:tcPr>
          <w:p w14:paraId="526E62AF" w14:textId="77777777" w:rsidR="004B6E60" w:rsidRPr="004B6E60" w:rsidRDefault="004B6E60" w:rsidP="004B6E60">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السعادة تُحرر الموظف من القلق وتمنحه الجرأة على اقتراح حلول جديدة ومبادرات مفيدة للمؤسسة</w:t>
            </w:r>
            <w:r w:rsidRPr="004B6E60">
              <w:rPr>
                <w:rFonts w:ascii="Simplified Arabic" w:hAnsi="Simplified Arabic" w:cs="Simplified Arabic"/>
                <w:sz w:val="28"/>
                <w:szCs w:val="28"/>
              </w:rPr>
              <w:t>.</w:t>
            </w:r>
          </w:p>
        </w:tc>
      </w:tr>
    </w:tbl>
    <w:p w14:paraId="2DD03E5E" w14:textId="77777777" w:rsidR="004B6E60" w:rsidRPr="004B6E60" w:rsidRDefault="004B6E60" w:rsidP="004B6E60">
      <w:pPr>
        <w:jc w:val="both"/>
        <w:rPr>
          <w:rFonts w:ascii="Simplified Arabic" w:hAnsi="Simplified Arabic" w:cs="Simplified Arabic"/>
          <w:b/>
          <w:bCs/>
          <w:sz w:val="28"/>
          <w:szCs w:val="28"/>
        </w:rPr>
      </w:pPr>
    </w:p>
    <w:p w14:paraId="5DD01BFA" w14:textId="41E05CB3" w:rsidR="004B6E60" w:rsidRDefault="004B6E60" w:rsidP="00F86A31">
      <w:pPr>
        <w:pStyle w:val="ListParagraph"/>
        <w:numPr>
          <w:ilvl w:val="0"/>
          <w:numId w:val="28"/>
        </w:num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كيف تؤثر الإنتاجية على السعادة؟</w:t>
      </w:r>
    </w:p>
    <w:tbl>
      <w:tblPr>
        <w:tblStyle w:val="PlainTable1"/>
        <w:bidiVisual/>
        <w:tblW w:w="0" w:type="auto"/>
        <w:tblLook w:val="04A0" w:firstRow="1" w:lastRow="0" w:firstColumn="1" w:lastColumn="0" w:noHBand="0" w:noVBand="1"/>
      </w:tblPr>
      <w:tblGrid>
        <w:gridCol w:w="1795"/>
        <w:gridCol w:w="7027"/>
      </w:tblGrid>
      <w:tr w:rsidR="004B6E60" w:rsidRPr="004B6E60" w14:paraId="5F1911BA" w14:textId="77777777" w:rsidTr="004B6E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7ED0F"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أوجه التأثير</w:t>
            </w:r>
          </w:p>
        </w:tc>
        <w:tc>
          <w:tcPr>
            <w:tcW w:w="0" w:type="auto"/>
            <w:hideMark/>
          </w:tcPr>
          <w:p w14:paraId="79DE4564" w14:textId="77777777" w:rsidR="004B6E60" w:rsidRPr="004B6E60" w:rsidRDefault="004B6E60" w:rsidP="004B6E6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التفسير</w:t>
            </w:r>
          </w:p>
        </w:tc>
      </w:tr>
      <w:tr w:rsidR="004B6E60" w:rsidRPr="004B6E60" w14:paraId="724CB480" w14:textId="77777777" w:rsidTr="004B6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C9E4E9"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الإحساس بالإنجاز</w:t>
            </w:r>
          </w:p>
        </w:tc>
        <w:tc>
          <w:tcPr>
            <w:tcW w:w="0" w:type="auto"/>
            <w:hideMark/>
          </w:tcPr>
          <w:p w14:paraId="5F5F9E67"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الموظف المنتج يشعر بالقيمة والإسهام الحقيقي، مما يعزز ثقته بنفسه وسعادته</w:t>
            </w:r>
            <w:r w:rsidRPr="004B6E60">
              <w:rPr>
                <w:rFonts w:ascii="Simplified Arabic" w:hAnsi="Simplified Arabic" w:cs="Simplified Arabic"/>
                <w:sz w:val="28"/>
                <w:szCs w:val="28"/>
              </w:rPr>
              <w:t>.</w:t>
            </w:r>
          </w:p>
        </w:tc>
      </w:tr>
      <w:tr w:rsidR="004B6E60" w:rsidRPr="004B6E60" w14:paraId="6CDC2615" w14:textId="77777777" w:rsidTr="004B6E60">
        <w:tc>
          <w:tcPr>
            <w:cnfStyle w:val="001000000000" w:firstRow="0" w:lastRow="0" w:firstColumn="1" w:lastColumn="0" w:oddVBand="0" w:evenVBand="0" w:oddHBand="0" w:evenHBand="0" w:firstRowFirstColumn="0" w:firstRowLastColumn="0" w:lastRowFirstColumn="0" w:lastRowLastColumn="0"/>
            <w:tcW w:w="0" w:type="auto"/>
            <w:hideMark/>
          </w:tcPr>
          <w:p w14:paraId="03B57F99"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الاعتراف والمكافآت</w:t>
            </w:r>
          </w:p>
        </w:tc>
        <w:tc>
          <w:tcPr>
            <w:tcW w:w="0" w:type="auto"/>
            <w:hideMark/>
          </w:tcPr>
          <w:p w14:paraId="64ECD60A" w14:textId="77777777" w:rsidR="004B6E60" w:rsidRPr="004B6E60" w:rsidRDefault="004B6E60" w:rsidP="004B6E60">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الأداء العالي غالبًا ما يُكافأ بالثناء، الترقيات، والمكافآت المالية، ما يعزز الرضا والسعادة</w:t>
            </w:r>
            <w:r w:rsidRPr="004B6E60">
              <w:rPr>
                <w:rFonts w:ascii="Simplified Arabic" w:hAnsi="Simplified Arabic" w:cs="Simplified Arabic"/>
                <w:sz w:val="28"/>
                <w:szCs w:val="28"/>
              </w:rPr>
              <w:t>.</w:t>
            </w:r>
          </w:p>
        </w:tc>
      </w:tr>
      <w:tr w:rsidR="004B6E60" w:rsidRPr="004B6E60" w14:paraId="70AF305F" w14:textId="77777777" w:rsidTr="004B6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DD569"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تقليل الضغوط</w:t>
            </w:r>
          </w:p>
        </w:tc>
        <w:tc>
          <w:tcPr>
            <w:tcW w:w="0" w:type="auto"/>
            <w:hideMark/>
          </w:tcPr>
          <w:p w14:paraId="2BE0F8A2"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إنجاز المهام في وقتها يحُد من التراكم والتوتر، مما ينعكس إيجابًا على المزاج العام</w:t>
            </w:r>
            <w:r w:rsidRPr="004B6E60">
              <w:rPr>
                <w:rFonts w:ascii="Simplified Arabic" w:hAnsi="Simplified Arabic" w:cs="Simplified Arabic"/>
                <w:sz w:val="28"/>
                <w:szCs w:val="28"/>
              </w:rPr>
              <w:t>.</w:t>
            </w:r>
          </w:p>
        </w:tc>
      </w:tr>
    </w:tbl>
    <w:p w14:paraId="1A93180A" w14:textId="77777777" w:rsidR="004B6E60" w:rsidRPr="004B6E60" w:rsidRDefault="004B6E60" w:rsidP="004B6E60">
      <w:pPr>
        <w:jc w:val="both"/>
        <w:rPr>
          <w:rFonts w:ascii="Simplified Arabic" w:hAnsi="Simplified Arabic" w:cs="Simplified Arabic"/>
          <w:b/>
          <w:bCs/>
          <w:sz w:val="28"/>
          <w:szCs w:val="28"/>
        </w:rPr>
      </w:pPr>
    </w:p>
    <w:p w14:paraId="37878E69" w14:textId="77777777" w:rsidR="004B6E60" w:rsidRDefault="004B6E60" w:rsidP="004B6E60">
      <w:pPr>
        <w:ind w:left="36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رابعاً</w:t>
      </w:r>
      <w:r w:rsidR="003C3DA9" w:rsidRPr="003C3DA9">
        <w:rPr>
          <w:rFonts w:ascii="Simplified Arabic" w:hAnsi="Simplified Arabic" w:cs="Simplified Arabic"/>
          <w:b/>
          <w:bCs/>
          <w:sz w:val="28"/>
          <w:szCs w:val="28"/>
        </w:rPr>
        <w:t xml:space="preserve">: </w:t>
      </w:r>
      <w:r w:rsidR="003C3DA9" w:rsidRPr="003C3DA9">
        <w:rPr>
          <w:rFonts w:ascii="Simplified Arabic" w:hAnsi="Simplified Arabic" w:cs="Simplified Arabic"/>
          <w:b/>
          <w:bCs/>
          <w:sz w:val="28"/>
          <w:szCs w:val="28"/>
          <w:rtl/>
        </w:rPr>
        <w:t>النظريات المرتبطة بالدراسة</w:t>
      </w:r>
    </w:p>
    <w:p w14:paraId="5F171058" w14:textId="6D64873D" w:rsidR="004B6E60" w:rsidRPr="004B6E60" w:rsidRDefault="004B6E60" w:rsidP="00F86A31">
      <w:pPr>
        <w:pStyle w:val="ListParagraph"/>
        <w:numPr>
          <w:ilvl w:val="1"/>
          <w:numId w:val="23"/>
        </w:numPr>
        <w:ind w:left="732" w:hanging="180"/>
        <w:jc w:val="both"/>
        <w:rPr>
          <w:rFonts w:ascii="Simplified Arabic" w:hAnsi="Simplified Arabic" w:cs="Simplified Arabic"/>
          <w:b/>
          <w:bCs/>
          <w:sz w:val="28"/>
          <w:szCs w:val="28"/>
        </w:rPr>
      </w:pPr>
      <w:r w:rsidRPr="004B6E60">
        <w:rPr>
          <w:rFonts w:ascii="Simplified Arabic" w:hAnsi="Simplified Arabic" w:cs="Simplified Arabic"/>
          <w:b/>
          <w:bCs/>
          <w:sz w:val="28"/>
          <w:szCs w:val="28"/>
        </w:rPr>
        <w:t xml:space="preserve"> </w:t>
      </w:r>
      <w:r w:rsidRPr="004B6E60">
        <w:rPr>
          <w:rFonts w:ascii="Simplified Arabic" w:hAnsi="Simplified Arabic" w:cs="Simplified Arabic"/>
          <w:b/>
          <w:bCs/>
          <w:sz w:val="28"/>
          <w:szCs w:val="28"/>
          <w:rtl/>
        </w:rPr>
        <w:t>نظرية الدعم التنظيمي المدرك</w:t>
      </w:r>
      <w:r w:rsidRPr="004B6E60">
        <w:rPr>
          <w:rFonts w:ascii="Simplified Arabic" w:hAnsi="Simplified Arabic" w:cs="Simplified Arabic"/>
          <w:b/>
          <w:bCs/>
          <w:sz w:val="28"/>
          <w:szCs w:val="28"/>
        </w:rPr>
        <w:t xml:space="preserve"> (Perceived Organizational Support - POS)</w:t>
      </w:r>
    </w:p>
    <w:p w14:paraId="12DAED24"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التعريف</w:t>
      </w:r>
      <w:r w:rsidRPr="004B6E60">
        <w:rPr>
          <w:rFonts w:ascii="Simplified Arabic" w:hAnsi="Simplified Arabic" w:cs="Simplified Arabic"/>
          <w:b/>
          <w:bCs/>
          <w:sz w:val="28"/>
          <w:szCs w:val="28"/>
        </w:rPr>
        <w:t>:</w:t>
      </w:r>
    </w:p>
    <w:p w14:paraId="65DF1B31" w14:textId="3920361A"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تشير نظرية الدعم التنظيمي المدرك إلى إدراك الموظفين لمدى اهتمام المنظمة برفاههم وتقديرها لجهودهم ومساهماتهم</w:t>
      </w:r>
      <w:r w:rsidRPr="004B6E60">
        <w:rPr>
          <w:rFonts w:ascii="Simplified Arabic" w:hAnsi="Simplified Arabic" w:cs="Simplified Arabic"/>
          <w:sz w:val="28"/>
          <w:szCs w:val="28"/>
        </w:rPr>
        <w:t>.</w:t>
      </w:r>
      <w:r w:rsidRPr="004B6E60">
        <w:rPr>
          <w:rFonts w:ascii="Simplified Arabic" w:hAnsi="Simplified Arabic" w:cs="Simplified Arabic"/>
          <w:b/>
          <w:bCs/>
          <w:sz w:val="28"/>
          <w:szCs w:val="28"/>
        </w:rPr>
        <w:t>Eisenberger et al. (1986)</w:t>
      </w:r>
      <w:r w:rsidRPr="004B6E60">
        <w:rPr>
          <w:rFonts w:ascii="Simplified Arabic" w:hAnsi="Simplified Arabic" w:cs="Simplified Arabic"/>
          <w:sz w:val="28"/>
          <w:szCs w:val="28"/>
        </w:rPr>
        <w:t xml:space="preserve"> </w:t>
      </w:r>
      <w:r w:rsidRPr="004B6E60">
        <w:rPr>
          <w:rFonts w:ascii="Simplified Arabic" w:hAnsi="Simplified Arabic" w:cs="Simplified Arabic"/>
          <w:sz w:val="28"/>
          <w:szCs w:val="28"/>
          <w:rtl/>
        </w:rPr>
        <w:t>هم أول من طوّر هذه النظرية، موضحين أن الموظفين يشعرون بالولاء والأداء العالي عندما يدركون أن منظمتهم تدعمهم</w:t>
      </w:r>
      <w:r w:rsidRPr="004B6E60">
        <w:rPr>
          <w:rFonts w:ascii="Simplified Arabic" w:hAnsi="Simplified Arabic" w:cs="Simplified Arabic"/>
          <w:sz w:val="28"/>
          <w:szCs w:val="28"/>
        </w:rPr>
        <w:t>.</w:t>
      </w:r>
    </w:p>
    <w:p w14:paraId="3B230908"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العلاقة ببيئة العمل المرنة</w:t>
      </w:r>
      <w:r w:rsidRPr="004B6E60">
        <w:rPr>
          <w:rFonts w:ascii="Simplified Arabic" w:hAnsi="Simplified Arabic" w:cs="Simplified Arabic"/>
          <w:b/>
          <w:bCs/>
          <w:sz w:val="28"/>
          <w:szCs w:val="28"/>
        </w:rPr>
        <w:t>:</w:t>
      </w:r>
    </w:p>
    <w:p w14:paraId="4A1E56C4" w14:textId="77777777" w:rsidR="004B6E60" w:rsidRPr="004B6E60" w:rsidRDefault="004B6E60" w:rsidP="00F86A31">
      <w:pPr>
        <w:numPr>
          <w:ilvl w:val="0"/>
          <w:numId w:val="29"/>
        </w:numPr>
        <w:jc w:val="both"/>
        <w:rPr>
          <w:rFonts w:ascii="Simplified Arabic" w:hAnsi="Simplified Arabic" w:cs="Simplified Arabic"/>
          <w:sz w:val="28"/>
          <w:szCs w:val="28"/>
        </w:rPr>
      </w:pPr>
      <w:r w:rsidRPr="004B6E60">
        <w:rPr>
          <w:rFonts w:ascii="Simplified Arabic" w:hAnsi="Simplified Arabic" w:cs="Simplified Arabic"/>
          <w:sz w:val="28"/>
          <w:szCs w:val="28"/>
          <w:rtl/>
        </w:rPr>
        <w:t>عندما توفر المؤسسة خيارات مرنة في أوقات ومواقع العمل، فإن ذلك يعزز الشعور بالدعم والثقة</w:t>
      </w:r>
      <w:r w:rsidRPr="004B6E60">
        <w:rPr>
          <w:rFonts w:ascii="Simplified Arabic" w:hAnsi="Simplified Arabic" w:cs="Simplified Arabic"/>
          <w:sz w:val="28"/>
          <w:szCs w:val="28"/>
        </w:rPr>
        <w:t>.</w:t>
      </w:r>
    </w:p>
    <w:p w14:paraId="08F37566" w14:textId="77777777" w:rsidR="004B6E60" w:rsidRPr="004B6E60" w:rsidRDefault="004B6E60" w:rsidP="00F86A31">
      <w:pPr>
        <w:numPr>
          <w:ilvl w:val="0"/>
          <w:numId w:val="29"/>
        </w:numPr>
        <w:jc w:val="both"/>
        <w:rPr>
          <w:rFonts w:ascii="Simplified Arabic" w:hAnsi="Simplified Arabic" w:cs="Simplified Arabic"/>
          <w:sz w:val="28"/>
          <w:szCs w:val="28"/>
        </w:rPr>
      </w:pPr>
      <w:r w:rsidRPr="004B6E60">
        <w:rPr>
          <w:rFonts w:ascii="Simplified Arabic" w:hAnsi="Simplified Arabic" w:cs="Simplified Arabic"/>
          <w:sz w:val="28"/>
          <w:szCs w:val="28"/>
          <w:rtl/>
        </w:rPr>
        <w:t>يزيد هذا الإدراك من التزام الموظف وتحفيزه الداخلي، مما ينعكس على الإنتاجية والسعادة الوظيفية</w:t>
      </w:r>
      <w:r w:rsidRPr="004B6E60">
        <w:rPr>
          <w:rFonts w:ascii="Simplified Arabic" w:hAnsi="Simplified Arabic" w:cs="Simplified Arabic"/>
          <w:sz w:val="28"/>
          <w:szCs w:val="28"/>
        </w:rPr>
        <w:t>.</w:t>
      </w:r>
    </w:p>
    <w:p w14:paraId="7EEB7582"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مثال تطبيقي</w:t>
      </w:r>
      <w:r w:rsidRPr="004B6E60">
        <w:rPr>
          <w:rFonts w:ascii="Simplified Arabic" w:hAnsi="Simplified Arabic" w:cs="Simplified Arabic"/>
          <w:b/>
          <w:bCs/>
          <w:sz w:val="28"/>
          <w:szCs w:val="28"/>
        </w:rPr>
        <w:t>:</w:t>
      </w:r>
    </w:p>
    <w:p w14:paraId="1171426F" w14:textId="46219E40"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موظف في شركة تقدم نظام العمل الهجين يشعر بالمرونة والثقة، ما يعزز ولاءه الوظيفي ويدفعه إلى تحسين أدائه</w:t>
      </w:r>
      <w:r w:rsidRPr="004B6E60">
        <w:rPr>
          <w:rFonts w:ascii="Simplified Arabic" w:hAnsi="Simplified Arabic" w:cs="Simplified Arabic"/>
          <w:sz w:val="28"/>
          <w:szCs w:val="28"/>
        </w:rPr>
        <w:t>.</w:t>
      </w:r>
    </w:p>
    <w:p w14:paraId="5C23E823" w14:textId="787AFBDC" w:rsidR="004B6E60" w:rsidRPr="00765D05" w:rsidRDefault="00765D05" w:rsidP="00F86A31">
      <w:pPr>
        <w:pStyle w:val="ListParagraph"/>
        <w:numPr>
          <w:ilvl w:val="1"/>
          <w:numId w:val="23"/>
        </w:numPr>
        <w:jc w:val="both"/>
        <w:rPr>
          <w:rFonts w:ascii="Simplified Arabic" w:hAnsi="Simplified Arabic" w:cs="Simplified Arabic"/>
          <w:b/>
          <w:bCs/>
          <w:sz w:val="28"/>
          <w:szCs w:val="28"/>
        </w:rPr>
      </w:pPr>
      <w:r>
        <w:rPr>
          <w:rFonts w:ascii="Simplified Arabic" w:hAnsi="Simplified Arabic" w:cs="Simplified Arabic" w:hint="cs"/>
          <w:b/>
          <w:bCs/>
          <w:sz w:val="28"/>
          <w:szCs w:val="28"/>
          <w:rtl/>
        </w:rPr>
        <w:t>ن</w:t>
      </w:r>
      <w:r w:rsidR="004B6E60" w:rsidRPr="00765D05">
        <w:rPr>
          <w:rFonts w:ascii="Simplified Arabic" w:hAnsi="Simplified Arabic" w:cs="Simplified Arabic"/>
          <w:b/>
          <w:bCs/>
          <w:sz w:val="28"/>
          <w:szCs w:val="28"/>
          <w:rtl/>
        </w:rPr>
        <w:t>ظرية التوقع</w:t>
      </w:r>
      <w:r w:rsidR="004B6E60" w:rsidRPr="00765D05">
        <w:rPr>
          <w:rFonts w:ascii="Simplified Arabic" w:hAnsi="Simplified Arabic" w:cs="Simplified Arabic"/>
          <w:b/>
          <w:bCs/>
          <w:sz w:val="28"/>
          <w:szCs w:val="28"/>
        </w:rPr>
        <w:t xml:space="preserve"> (Expectancy Theory)</w:t>
      </w:r>
      <w:r w:rsidR="004B6E60" w:rsidRPr="00765D05">
        <w:rPr>
          <w:rFonts w:ascii="Simplified Arabic" w:hAnsi="Simplified Arabic" w:cs="Simplified Arabic"/>
          <w:sz w:val="28"/>
          <w:szCs w:val="28"/>
          <w:rtl/>
        </w:rPr>
        <w:t>لـ</w:t>
      </w:r>
      <w:r w:rsidR="004B6E60" w:rsidRPr="00765D05">
        <w:rPr>
          <w:rFonts w:ascii="Simplified Arabic" w:hAnsi="Simplified Arabic" w:cs="Simplified Arabic"/>
          <w:sz w:val="28"/>
          <w:szCs w:val="28"/>
        </w:rPr>
        <w:t xml:space="preserve"> Vroom, 1964)</w:t>
      </w:r>
      <w:r w:rsidR="004B6E60" w:rsidRPr="00765D05">
        <w:rPr>
          <w:rFonts w:ascii="Simplified Arabic" w:hAnsi="Simplified Arabic" w:cs="Simplified Arabic" w:hint="cs"/>
          <w:sz w:val="28"/>
          <w:szCs w:val="28"/>
          <w:rtl/>
        </w:rPr>
        <w:t>)</w:t>
      </w:r>
    </w:p>
    <w:p w14:paraId="688D651F"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الفرضية الأساسية</w:t>
      </w:r>
      <w:r w:rsidRPr="004B6E60">
        <w:rPr>
          <w:rFonts w:ascii="Simplified Arabic" w:hAnsi="Simplified Arabic" w:cs="Simplified Arabic"/>
          <w:b/>
          <w:bCs/>
          <w:sz w:val="28"/>
          <w:szCs w:val="28"/>
        </w:rPr>
        <w:t>:</w:t>
      </w:r>
    </w:p>
    <w:p w14:paraId="136D515F"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تقوم النظرية على أن سلوك الفرد في العمل يتحدد بناءً على توقعه أن جهده سيؤدي إلى أداء جيد، وهذا الأداء سيؤدي إلى نتائج مرغوبة</w:t>
      </w:r>
      <w:r w:rsidRPr="004B6E60">
        <w:rPr>
          <w:rFonts w:ascii="Simplified Arabic" w:hAnsi="Simplified Arabic" w:cs="Simplified Arabic"/>
          <w:sz w:val="28"/>
          <w:szCs w:val="28"/>
        </w:rPr>
        <w:t>.</w:t>
      </w:r>
    </w:p>
    <w:p w14:paraId="63D76DB2"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المعادلة الأساسية</w:t>
      </w:r>
      <w:r w:rsidRPr="004B6E60">
        <w:rPr>
          <w:rFonts w:ascii="Simplified Arabic" w:hAnsi="Simplified Arabic" w:cs="Simplified Arabic"/>
          <w:b/>
          <w:bCs/>
          <w:sz w:val="28"/>
          <w:szCs w:val="28"/>
        </w:rPr>
        <w:t>:</w:t>
      </w:r>
    </w:p>
    <w:p w14:paraId="5A982ABE"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b/>
          <w:bCs/>
          <w:sz w:val="28"/>
          <w:szCs w:val="28"/>
          <w:rtl/>
        </w:rPr>
        <w:t>التحفيز = التوقع × الوسيلة × الجاذبية</w:t>
      </w:r>
    </w:p>
    <w:tbl>
      <w:tblPr>
        <w:tblStyle w:val="PlainTable1"/>
        <w:bidiVisual/>
        <w:tblW w:w="5000" w:type="pct"/>
        <w:tblLook w:val="04A0" w:firstRow="1" w:lastRow="0" w:firstColumn="1" w:lastColumn="0" w:noHBand="0" w:noVBand="1"/>
      </w:tblPr>
      <w:tblGrid>
        <w:gridCol w:w="3673"/>
        <w:gridCol w:w="5149"/>
      </w:tblGrid>
      <w:tr w:rsidR="004B6E60" w:rsidRPr="004B6E60" w14:paraId="65CC9F88" w14:textId="77777777" w:rsidTr="004B6E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2" w:type="pct"/>
            <w:hideMark/>
          </w:tcPr>
          <w:p w14:paraId="1AAC9624"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العنصر</w:t>
            </w:r>
          </w:p>
        </w:tc>
        <w:tc>
          <w:tcPr>
            <w:tcW w:w="2918" w:type="pct"/>
            <w:hideMark/>
          </w:tcPr>
          <w:p w14:paraId="6A0891C2" w14:textId="77777777" w:rsidR="004B6E60" w:rsidRPr="004B6E60" w:rsidRDefault="004B6E60" w:rsidP="004B6E6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التفسير</w:t>
            </w:r>
          </w:p>
        </w:tc>
      </w:tr>
      <w:tr w:rsidR="004B6E60" w:rsidRPr="004B6E60" w14:paraId="66748302" w14:textId="77777777" w:rsidTr="004B6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2" w:type="pct"/>
            <w:hideMark/>
          </w:tcPr>
          <w:p w14:paraId="76111F5C"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lastRenderedPageBreak/>
              <w:t>التوقع</w:t>
            </w:r>
            <w:r w:rsidRPr="004B6E60">
              <w:rPr>
                <w:rFonts w:ascii="Simplified Arabic" w:hAnsi="Simplified Arabic" w:cs="Simplified Arabic"/>
                <w:sz w:val="28"/>
                <w:szCs w:val="28"/>
              </w:rPr>
              <w:t xml:space="preserve"> (Expectancy)</w:t>
            </w:r>
          </w:p>
        </w:tc>
        <w:tc>
          <w:tcPr>
            <w:tcW w:w="2918" w:type="pct"/>
            <w:hideMark/>
          </w:tcPr>
          <w:p w14:paraId="09ED0F66"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هل أؤمن أن جهدي سيؤدي إلى نتائج جيدة؟</w:t>
            </w:r>
          </w:p>
        </w:tc>
      </w:tr>
      <w:tr w:rsidR="004B6E60" w:rsidRPr="004B6E60" w14:paraId="742F1DF9" w14:textId="77777777" w:rsidTr="004B6E60">
        <w:tc>
          <w:tcPr>
            <w:cnfStyle w:val="001000000000" w:firstRow="0" w:lastRow="0" w:firstColumn="1" w:lastColumn="0" w:oddVBand="0" w:evenVBand="0" w:oddHBand="0" w:evenHBand="0" w:firstRowFirstColumn="0" w:firstRowLastColumn="0" w:lastRowFirstColumn="0" w:lastRowLastColumn="0"/>
            <w:tcW w:w="2082" w:type="pct"/>
            <w:hideMark/>
          </w:tcPr>
          <w:p w14:paraId="1ED2E475"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الوسيلة</w:t>
            </w:r>
            <w:r w:rsidRPr="004B6E60">
              <w:rPr>
                <w:rFonts w:ascii="Simplified Arabic" w:hAnsi="Simplified Arabic" w:cs="Simplified Arabic"/>
                <w:sz w:val="28"/>
                <w:szCs w:val="28"/>
              </w:rPr>
              <w:t xml:space="preserve"> (Instrumentality)</w:t>
            </w:r>
          </w:p>
        </w:tc>
        <w:tc>
          <w:tcPr>
            <w:tcW w:w="2918" w:type="pct"/>
            <w:hideMark/>
          </w:tcPr>
          <w:p w14:paraId="1B93123B" w14:textId="77777777" w:rsidR="004B6E60" w:rsidRPr="004B6E60" w:rsidRDefault="004B6E60" w:rsidP="004B6E60">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هل تؤدي النتيجة الجيدة إلى مكافأة أو تقدير؟</w:t>
            </w:r>
          </w:p>
        </w:tc>
      </w:tr>
      <w:tr w:rsidR="004B6E60" w:rsidRPr="004B6E60" w14:paraId="1A8E748F" w14:textId="77777777" w:rsidTr="004B6E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2" w:type="pct"/>
            <w:hideMark/>
          </w:tcPr>
          <w:p w14:paraId="4E9DD0AB"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الجاذبية</w:t>
            </w:r>
            <w:r w:rsidRPr="004B6E60">
              <w:rPr>
                <w:rFonts w:ascii="Simplified Arabic" w:hAnsi="Simplified Arabic" w:cs="Simplified Arabic"/>
                <w:sz w:val="28"/>
                <w:szCs w:val="28"/>
              </w:rPr>
              <w:t xml:space="preserve"> (Valence)</w:t>
            </w:r>
          </w:p>
        </w:tc>
        <w:tc>
          <w:tcPr>
            <w:tcW w:w="2918" w:type="pct"/>
            <w:hideMark/>
          </w:tcPr>
          <w:p w14:paraId="175B09AA"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هل أُقدّر المكافأة شخصيًا؟</w:t>
            </w:r>
          </w:p>
        </w:tc>
      </w:tr>
    </w:tbl>
    <w:p w14:paraId="661A5575"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تطبيق على بيئة العمل المرنة</w:t>
      </w:r>
      <w:r w:rsidRPr="004B6E60">
        <w:rPr>
          <w:rFonts w:ascii="Simplified Arabic" w:hAnsi="Simplified Arabic" w:cs="Simplified Arabic"/>
          <w:b/>
          <w:bCs/>
          <w:sz w:val="28"/>
          <w:szCs w:val="28"/>
        </w:rPr>
        <w:t>:</w:t>
      </w:r>
    </w:p>
    <w:p w14:paraId="01E60D10" w14:textId="29939A59"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إذا كان الموظف يؤمن أن مرونة العمل ستساعده على الإنجاز، وأن هذا الإنجاز سيكافأ عليه، فسيسعى جاهدًا لتحقيق أداء مرتفع</w:t>
      </w:r>
      <w:r w:rsidRPr="004B6E60">
        <w:rPr>
          <w:rFonts w:ascii="Simplified Arabic" w:hAnsi="Simplified Arabic" w:cs="Simplified Arabic"/>
          <w:sz w:val="28"/>
          <w:szCs w:val="28"/>
        </w:rPr>
        <w:t>.</w:t>
      </w:r>
    </w:p>
    <w:p w14:paraId="3449E0A8" w14:textId="31BF0C03" w:rsidR="004B6E60" w:rsidRPr="004B6E60" w:rsidRDefault="00765D05" w:rsidP="00765D05">
      <w:p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ج. </w:t>
      </w:r>
      <w:r w:rsidR="004B6E60" w:rsidRPr="004B6E60">
        <w:rPr>
          <w:rFonts w:ascii="Simplified Arabic" w:hAnsi="Simplified Arabic" w:cs="Simplified Arabic"/>
          <w:b/>
          <w:bCs/>
          <w:sz w:val="28"/>
          <w:szCs w:val="28"/>
        </w:rPr>
        <w:t xml:space="preserve"> </w:t>
      </w:r>
      <w:r w:rsidR="004B6E60" w:rsidRPr="004B6E60">
        <w:rPr>
          <w:rFonts w:ascii="Simplified Arabic" w:hAnsi="Simplified Arabic" w:cs="Simplified Arabic"/>
          <w:b/>
          <w:bCs/>
          <w:sz w:val="28"/>
          <w:szCs w:val="28"/>
          <w:rtl/>
        </w:rPr>
        <w:t>نظرية الدافع الذاتي</w:t>
      </w:r>
      <w:r w:rsidR="004B6E60" w:rsidRPr="004B6E60">
        <w:rPr>
          <w:rFonts w:ascii="Simplified Arabic" w:hAnsi="Simplified Arabic" w:cs="Simplified Arabic"/>
          <w:b/>
          <w:bCs/>
          <w:sz w:val="28"/>
          <w:szCs w:val="28"/>
        </w:rPr>
        <w:t xml:space="preserve"> (Self-Determination Theory </w:t>
      </w:r>
      <w:r>
        <w:rPr>
          <w:rFonts w:ascii="Simplified Arabic" w:hAnsi="Simplified Arabic" w:cs="Simplified Arabic"/>
          <w:b/>
          <w:bCs/>
          <w:sz w:val="28"/>
          <w:szCs w:val="28"/>
        </w:rPr>
        <w:t>–</w:t>
      </w:r>
      <w:r w:rsidR="004B6E60" w:rsidRPr="004B6E60">
        <w:rPr>
          <w:rFonts w:ascii="Simplified Arabic" w:hAnsi="Simplified Arabic" w:cs="Simplified Arabic"/>
          <w:b/>
          <w:bCs/>
          <w:sz w:val="28"/>
          <w:szCs w:val="28"/>
        </w:rPr>
        <w:t xml:space="preserve"> SDT</w:t>
      </w:r>
      <w:r>
        <w:rPr>
          <w:rFonts w:ascii="Simplified Arabic" w:hAnsi="Simplified Arabic" w:cs="Simplified Arabic" w:hint="cs"/>
          <w:b/>
          <w:bCs/>
          <w:sz w:val="28"/>
          <w:szCs w:val="28"/>
          <w:rtl/>
        </w:rPr>
        <w:t>(</w:t>
      </w:r>
      <w:r w:rsidR="004B6E60" w:rsidRPr="004B6E60">
        <w:rPr>
          <w:rFonts w:ascii="Simplified Arabic" w:hAnsi="Simplified Arabic" w:cs="Simplified Arabic"/>
          <w:i/>
          <w:iCs/>
          <w:sz w:val="28"/>
          <w:szCs w:val="28"/>
          <w:rtl/>
        </w:rPr>
        <w:t>لـ</w:t>
      </w:r>
      <w:r w:rsidR="004B6E60" w:rsidRPr="004B6E60">
        <w:rPr>
          <w:rFonts w:ascii="Simplified Arabic" w:hAnsi="Simplified Arabic" w:cs="Simplified Arabic"/>
          <w:i/>
          <w:iCs/>
          <w:sz w:val="28"/>
          <w:szCs w:val="28"/>
        </w:rPr>
        <w:t xml:space="preserve"> Deci &amp; Ryan, 1985</w:t>
      </w:r>
      <w:r>
        <w:rPr>
          <w:rFonts w:ascii="Simplified Arabic" w:hAnsi="Simplified Arabic" w:cs="Simplified Arabic" w:hint="cs"/>
          <w:i/>
          <w:iCs/>
          <w:sz w:val="28"/>
          <w:szCs w:val="28"/>
          <w:rtl/>
        </w:rPr>
        <w:t>)</w:t>
      </w:r>
    </w:p>
    <w:p w14:paraId="113C4BE6"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الفرضية</w:t>
      </w:r>
      <w:r w:rsidRPr="004B6E60">
        <w:rPr>
          <w:rFonts w:ascii="Simplified Arabic" w:hAnsi="Simplified Arabic" w:cs="Simplified Arabic"/>
          <w:b/>
          <w:bCs/>
          <w:sz w:val="28"/>
          <w:szCs w:val="28"/>
        </w:rPr>
        <w:t>:</w:t>
      </w:r>
    </w:p>
    <w:p w14:paraId="5138793D"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تؤكد النظرية أن التحفيز الداخلي ينبع من تلبية ثلاث احتياجات نفسية أساسية</w:t>
      </w:r>
      <w:r w:rsidRPr="004B6E60">
        <w:rPr>
          <w:rFonts w:ascii="Simplified Arabic" w:hAnsi="Simplified Arabic" w:cs="Simplified Arabic"/>
          <w:sz w:val="28"/>
          <w:szCs w:val="28"/>
        </w:rPr>
        <w:t>:</w:t>
      </w:r>
    </w:p>
    <w:tbl>
      <w:tblPr>
        <w:tblStyle w:val="PlainTable1"/>
        <w:bidiVisual/>
        <w:tblW w:w="5000" w:type="pct"/>
        <w:tblLook w:val="04A0" w:firstRow="1" w:lastRow="0" w:firstColumn="1" w:lastColumn="0" w:noHBand="0" w:noVBand="1"/>
      </w:tblPr>
      <w:tblGrid>
        <w:gridCol w:w="2971"/>
        <w:gridCol w:w="5851"/>
      </w:tblGrid>
      <w:tr w:rsidR="004B6E60" w:rsidRPr="004B6E60" w14:paraId="613926EB" w14:textId="77777777" w:rsidTr="00765D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2" w:type="pct"/>
            <w:hideMark/>
          </w:tcPr>
          <w:p w14:paraId="7E900C52"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الاحتياج</w:t>
            </w:r>
          </w:p>
        </w:tc>
        <w:tc>
          <w:tcPr>
            <w:tcW w:w="3274" w:type="pct"/>
            <w:hideMark/>
          </w:tcPr>
          <w:p w14:paraId="7735ACF5" w14:textId="77777777" w:rsidR="004B6E60" w:rsidRPr="004B6E60" w:rsidRDefault="004B6E60" w:rsidP="004B6E6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التفسير</w:t>
            </w:r>
          </w:p>
        </w:tc>
      </w:tr>
      <w:tr w:rsidR="004B6E60" w:rsidRPr="004B6E60" w14:paraId="6E5EAC45" w14:textId="77777777" w:rsidTr="00765D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2" w:type="pct"/>
            <w:hideMark/>
          </w:tcPr>
          <w:p w14:paraId="6896DF35"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الكفاءة</w:t>
            </w:r>
            <w:r w:rsidRPr="004B6E60">
              <w:rPr>
                <w:rFonts w:ascii="Simplified Arabic" w:hAnsi="Simplified Arabic" w:cs="Simplified Arabic"/>
                <w:sz w:val="28"/>
                <w:szCs w:val="28"/>
              </w:rPr>
              <w:t xml:space="preserve"> (Competence)</w:t>
            </w:r>
          </w:p>
        </w:tc>
        <w:tc>
          <w:tcPr>
            <w:tcW w:w="3274" w:type="pct"/>
            <w:hideMark/>
          </w:tcPr>
          <w:p w14:paraId="7EFDEC49"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الشعور بأن الفرد قادر على تحقيق نتائج ذات معنى</w:t>
            </w:r>
            <w:r w:rsidRPr="004B6E60">
              <w:rPr>
                <w:rFonts w:ascii="Simplified Arabic" w:hAnsi="Simplified Arabic" w:cs="Simplified Arabic"/>
                <w:sz w:val="28"/>
                <w:szCs w:val="28"/>
              </w:rPr>
              <w:t>.</w:t>
            </w:r>
          </w:p>
        </w:tc>
      </w:tr>
      <w:tr w:rsidR="004B6E60" w:rsidRPr="004B6E60" w14:paraId="57F18BC2" w14:textId="77777777" w:rsidTr="00765D05">
        <w:tc>
          <w:tcPr>
            <w:cnfStyle w:val="001000000000" w:firstRow="0" w:lastRow="0" w:firstColumn="1" w:lastColumn="0" w:oddVBand="0" w:evenVBand="0" w:oddHBand="0" w:evenHBand="0" w:firstRowFirstColumn="0" w:firstRowLastColumn="0" w:lastRowFirstColumn="0" w:lastRowLastColumn="0"/>
            <w:tcW w:w="1662" w:type="pct"/>
            <w:hideMark/>
          </w:tcPr>
          <w:p w14:paraId="4103C7BB"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الاستقلالية</w:t>
            </w:r>
            <w:r w:rsidRPr="004B6E60">
              <w:rPr>
                <w:rFonts w:ascii="Simplified Arabic" w:hAnsi="Simplified Arabic" w:cs="Simplified Arabic"/>
                <w:sz w:val="28"/>
                <w:szCs w:val="28"/>
              </w:rPr>
              <w:t xml:space="preserve"> (Autonomy)</w:t>
            </w:r>
          </w:p>
        </w:tc>
        <w:tc>
          <w:tcPr>
            <w:tcW w:w="3274" w:type="pct"/>
            <w:hideMark/>
          </w:tcPr>
          <w:p w14:paraId="491223BB" w14:textId="77777777" w:rsidR="004B6E60" w:rsidRPr="004B6E60" w:rsidRDefault="004B6E60" w:rsidP="004B6E60">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الشعور بحرية اتخاذ القرار والسيطرة على بيئة العمل</w:t>
            </w:r>
            <w:r w:rsidRPr="004B6E60">
              <w:rPr>
                <w:rFonts w:ascii="Simplified Arabic" w:hAnsi="Simplified Arabic" w:cs="Simplified Arabic"/>
                <w:sz w:val="28"/>
                <w:szCs w:val="28"/>
              </w:rPr>
              <w:t>.</w:t>
            </w:r>
          </w:p>
        </w:tc>
      </w:tr>
      <w:tr w:rsidR="004B6E60" w:rsidRPr="004B6E60" w14:paraId="740FCFA8" w14:textId="77777777" w:rsidTr="00765D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2" w:type="pct"/>
            <w:hideMark/>
          </w:tcPr>
          <w:p w14:paraId="688B6E9C"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العلاقة</w:t>
            </w:r>
            <w:r w:rsidRPr="004B6E60">
              <w:rPr>
                <w:rFonts w:ascii="Simplified Arabic" w:hAnsi="Simplified Arabic" w:cs="Simplified Arabic"/>
                <w:sz w:val="28"/>
                <w:szCs w:val="28"/>
              </w:rPr>
              <w:t xml:space="preserve"> (Relatedness)</w:t>
            </w:r>
          </w:p>
        </w:tc>
        <w:tc>
          <w:tcPr>
            <w:tcW w:w="3274" w:type="pct"/>
            <w:hideMark/>
          </w:tcPr>
          <w:p w14:paraId="481F4E68"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الشعور بالانتماء والارتباط بالآخرين في بيئة العمل</w:t>
            </w:r>
            <w:r w:rsidRPr="004B6E60">
              <w:rPr>
                <w:rFonts w:ascii="Simplified Arabic" w:hAnsi="Simplified Arabic" w:cs="Simplified Arabic"/>
                <w:sz w:val="28"/>
                <w:szCs w:val="28"/>
              </w:rPr>
              <w:t>.</w:t>
            </w:r>
          </w:p>
        </w:tc>
      </w:tr>
    </w:tbl>
    <w:p w14:paraId="1D9E651B"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ارتباطها بمرونة العمل</w:t>
      </w:r>
      <w:r w:rsidRPr="004B6E60">
        <w:rPr>
          <w:rFonts w:ascii="Simplified Arabic" w:hAnsi="Simplified Arabic" w:cs="Simplified Arabic"/>
          <w:b/>
          <w:bCs/>
          <w:sz w:val="28"/>
          <w:szCs w:val="28"/>
        </w:rPr>
        <w:t>:</w:t>
      </w:r>
    </w:p>
    <w:p w14:paraId="60998710" w14:textId="77777777" w:rsidR="004B6E60" w:rsidRPr="004B6E60" w:rsidRDefault="004B6E60" w:rsidP="00F86A31">
      <w:pPr>
        <w:numPr>
          <w:ilvl w:val="0"/>
          <w:numId w:val="30"/>
        </w:numPr>
        <w:jc w:val="both"/>
        <w:rPr>
          <w:rFonts w:ascii="Simplified Arabic" w:hAnsi="Simplified Arabic" w:cs="Simplified Arabic"/>
          <w:sz w:val="28"/>
          <w:szCs w:val="28"/>
        </w:rPr>
      </w:pPr>
      <w:r w:rsidRPr="004B6E60">
        <w:rPr>
          <w:rFonts w:ascii="Simplified Arabic" w:hAnsi="Simplified Arabic" w:cs="Simplified Arabic"/>
          <w:sz w:val="28"/>
          <w:szCs w:val="28"/>
          <w:rtl/>
        </w:rPr>
        <w:t>المرونة الزمنية والمكانية تعزز استقلالية الموظف</w:t>
      </w:r>
      <w:r w:rsidRPr="004B6E60">
        <w:rPr>
          <w:rFonts w:ascii="Simplified Arabic" w:hAnsi="Simplified Arabic" w:cs="Simplified Arabic"/>
          <w:sz w:val="28"/>
          <w:szCs w:val="28"/>
        </w:rPr>
        <w:t>.</w:t>
      </w:r>
    </w:p>
    <w:p w14:paraId="7CDF4ADF" w14:textId="77777777" w:rsidR="004B6E60" w:rsidRPr="004B6E60" w:rsidRDefault="004B6E60" w:rsidP="00F86A31">
      <w:pPr>
        <w:numPr>
          <w:ilvl w:val="0"/>
          <w:numId w:val="30"/>
        </w:numPr>
        <w:jc w:val="both"/>
        <w:rPr>
          <w:rFonts w:ascii="Simplified Arabic" w:hAnsi="Simplified Arabic" w:cs="Simplified Arabic"/>
          <w:sz w:val="28"/>
          <w:szCs w:val="28"/>
        </w:rPr>
      </w:pPr>
      <w:r w:rsidRPr="004B6E60">
        <w:rPr>
          <w:rFonts w:ascii="Simplified Arabic" w:hAnsi="Simplified Arabic" w:cs="Simplified Arabic"/>
          <w:sz w:val="28"/>
          <w:szCs w:val="28"/>
          <w:rtl/>
        </w:rPr>
        <w:t>الدعم التنظيمي يعزز الكفاءة والانتماء</w:t>
      </w:r>
      <w:r w:rsidRPr="004B6E60">
        <w:rPr>
          <w:rFonts w:ascii="Simplified Arabic" w:hAnsi="Simplified Arabic" w:cs="Simplified Arabic"/>
          <w:sz w:val="28"/>
          <w:szCs w:val="28"/>
        </w:rPr>
        <w:t>.</w:t>
      </w:r>
    </w:p>
    <w:p w14:paraId="7BAFB2BD" w14:textId="439F1617" w:rsidR="004B6E60" w:rsidRDefault="004B6E60" w:rsidP="00F86A31">
      <w:pPr>
        <w:numPr>
          <w:ilvl w:val="0"/>
          <w:numId w:val="30"/>
        </w:numPr>
        <w:jc w:val="both"/>
        <w:rPr>
          <w:rFonts w:ascii="Simplified Arabic" w:hAnsi="Simplified Arabic" w:cs="Simplified Arabic"/>
          <w:sz w:val="28"/>
          <w:szCs w:val="28"/>
        </w:rPr>
      </w:pPr>
      <w:r w:rsidRPr="004B6E60">
        <w:rPr>
          <w:rFonts w:ascii="Simplified Arabic" w:hAnsi="Simplified Arabic" w:cs="Simplified Arabic"/>
          <w:sz w:val="28"/>
          <w:szCs w:val="28"/>
          <w:rtl/>
        </w:rPr>
        <w:t>النتيجة: ارتفاع الدافع الذاتي وبالتالي زيادة الإنتاجية والرضا</w:t>
      </w:r>
      <w:r w:rsidRPr="004B6E60">
        <w:rPr>
          <w:rFonts w:ascii="Simplified Arabic" w:hAnsi="Simplified Arabic" w:cs="Simplified Arabic"/>
          <w:sz w:val="28"/>
          <w:szCs w:val="28"/>
        </w:rPr>
        <w:t>.</w:t>
      </w:r>
    </w:p>
    <w:p w14:paraId="491F4001" w14:textId="4EE7436C" w:rsidR="00973F3B" w:rsidRDefault="00973F3B" w:rsidP="00973F3B">
      <w:pPr>
        <w:jc w:val="both"/>
        <w:rPr>
          <w:rFonts w:ascii="Simplified Arabic" w:hAnsi="Simplified Arabic" w:cs="Simplified Arabic"/>
          <w:sz w:val="28"/>
          <w:szCs w:val="28"/>
          <w:rtl/>
        </w:rPr>
      </w:pPr>
    </w:p>
    <w:p w14:paraId="19127701" w14:textId="746C22FF" w:rsidR="00973F3B" w:rsidRDefault="00973F3B" w:rsidP="00973F3B">
      <w:pPr>
        <w:jc w:val="both"/>
        <w:rPr>
          <w:rFonts w:ascii="Simplified Arabic" w:hAnsi="Simplified Arabic" w:cs="Simplified Arabic"/>
          <w:sz w:val="28"/>
          <w:szCs w:val="28"/>
          <w:rtl/>
        </w:rPr>
      </w:pPr>
    </w:p>
    <w:p w14:paraId="73879555" w14:textId="77777777" w:rsidR="00973F3B" w:rsidRPr="004B6E60" w:rsidRDefault="00973F3B" w:rsidP="00973F3B">
      <w:pPr>
        <w:jc w:val="both"/>
        <w:rPr>
          <w:rFonts w:ascii="Simplified Arabic" w:hAnsi="Simplified Arabic" w:cs="Simplified Arabic"/>
          <w:sz w:val="28"/>
          <w:szCs w:val="28"/>
        </w:rPr>
      </w:pPr>
    </w:p>
    <w:p w14:paraId="1E68F958" w14:textId="091E8BCB" w:rsidR="004B6E60" w:rsidRPr="004B6E60" w:rsidRDefault="00765D05" w:rsidP="004B6E60">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د. </w:t>
      </w:r>
      <w:r w:rsidR="004B6E60" w:rsidRPr="004B6E60">
        <w:rPr>
          <w:rFonts w:ascii="Simplified Arabic" w:hAnsi="Simplified Arabic" w:cs="Simplified Arabic"/>
          <w:b/>
          <w:bCs/>
          <w:sz w:val="28"/>
          <w:szCs w:val="28"/>
        </w:rPr>
        <w:t xml:space="preserve"> </w:t>
      </w:r>
      <w:r w:rsidR="004B6E60" w:rsidRPr="004B6E60">
        <w:rPr>
          <w:rFonts w:ascii="Simplified Arabic" w:hAnsi="Simplified Arabic" w:cs="Simplified Arabic"/>
          <w:b/>
          <w:bCs/>
          <w:sz w:val="28"/>
          <w:szCs w:val="28"/>
          <w:rtl/>
        </w:rPr>
        <w:t>نظرية التوازن بين العمل والحياة</w:t>
      </w:r>
      <w:r w:rsidR="004B6E60" w:rsidRPr="004B6E60">
        <w:rPr>
          <w:rFonts w:ascii="Simplified Arabic" w:hAnsi="Simplified Arabic" w:cs="Simplified Arabic"/>
          <w:b/>
          <w:bCs/>
          <w:sz w:val="28"/>
          <w:szCs w:val="28"/>
        </w:rPr>
        <w:t xml:space="preserve"> (Work-Life Balance Theory)</w:t>
      </w:r>
    </w:p>
    <w:p w14:paraId="3C326209"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lastRenderedPageBreak/>
        <w:t>المفهوم</w:t>
      </w:r>
      <w:r w:rsidRPr="004B6E60">
        <w:rPr>
          <w:rFonts w:ascii="Simplified Arabic" w:hAnsi="Simplified Arabic" w:cs="Simplified Arabic"/>
          <w:b/>
          <w:bCs/>
          <w:sz w:val="28"/>
          <w:szCs w:val="28"/>
        </w:rPr>
        <w:t>:</w:t>
      </w:r>
    </w:p>
    <w:p w14:paraId="73E7CE88"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تفترض هذه النظرية أن هناك حاجة إلى توازن صحي بين متطلبات العمل والتزامات الحياة الشخصية، وأن اختلال هذا التوازن يؤدي إلى الإرهاق، التوتر، وضعف الأداء</w:t>
      </w:r>
      <w:r w:rsidRPr="004B6E60">
        <w:rPr>
          <w:rFonts w:ascii="Simplified Arabic" w:hAnsi="Simplified Arabic" w:cs="Simplified Arabic"/>
          <w:sz w:val="28"/>
          <w:szCs w:val="28"/>
        </w:rPr>
        <w:t>.</w:t>
      </w:r>
    </w:p>
    <w:p w14:paraId="1EEB1A64"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العلاقة مع الدراسة</w:t>
      </w:r>
      <w:r w:rsidRPr="004B6E60">
        <w:rPr>
          <w:rFonts w:ascii="Simplified Arabic" w:hAnsi="Simplified Arabic" w:cs="Simplified Arabic"/>
          <w:b/>
          <w:bCs/>
          <w:sz w:val="28"/>
          <w:szCs w:val="28"/>
        </w:rPr>
        <w:t>:</w:t>
      </w:r>
    </w:p>
    <w:p w14:paraId="3C601FDB" w14:textId="77777777" w:rsidR="004B6E60" w:rsidRPr="004B6E60" w:rsidRDefault="004B6E60" w:rsidP="00F86A31">
      <w:pPr>
        <w:numPr>
          <w:ilvl w:val="0"/>
          <w:numId w:val="31"/>
        </w:numPr>
        <w:jc w:val="both"/>
        <w:rPr>
          <w:rFonts w:ascii="Simplified Arabic" w:hAnsi="Simplified Arabic" w:cs="Simplified Arabic"/>
          <w:sz w:val="28"/>
          <w:szCs w:val="28"/>
        </w:rPr>
      </w:pPr>
      <w:r w:rsidRPr="004B6E60">
        <w:rPr>
          <w:rFonts w:ascii="Simplified Arabic" w:hAnsi="Simplified Arabic" w:cs="Simplified Arabic"/>
          <w:sz w:val="28"/>
          <w:szCs w:val="28"/>
          <w:rtl/>
        </w:rPr>
        <w:t>بيئة العمل المرنة تساعد الموظفين على موازنة متطلبات العمل مع حياتهم الشخصية</w:t>
      </w:r>
      <w:r w:rsidRPr="004B6E60">
        <w:rPr>
          <w:rFonts w:ascii="Simplified Arabic" w:hAnsi="Simplified Arabic" w:cs="Simplified Arabic"/>
          <w:sz w:val="28"/>
          <w:szCs w:val="28"/>
        </w:rPr>
        <w:t>.</w:t>
      </w:r>
    </w:p>
    <w:p w14:paraId="4EB2F0DF" w14:textId="77777777" w:rsidR="004B6E60" w:rsidRPr="004B6E60" w:rsidRDefault="004B6E60" w:rsidP="00F86A31">
      <w:pPr>
        <w:numPr>
          <w:ilvl w:val="0"/>
          <w:numId w:val="31"/>
        </w:numPr>
        <w:jc w:val="both"/>
        <w:rPr>
          <w:rFonts w:ascii="Simplified Arabic" w:hAnsi="Simplified Arabic" w:cs="Simplified Arabic"/>
          <w:sz w:val="28"/>
          <w:szCs w:val="28"/>
        </w:rPr>
      </w:pPr>
      <w:r w:rsidRPr="004B6E60">
        <w:rPr>
          <w:rFonts w:ascii="Simplified Arabic" w:hAnsi="Simplified Arabic" w:cs="Simplified Arabic"/>
          <w:sz w:val="28"/>
          <w:szCs w:val="28"/>
          <w:rtl/>
        </w:rPr>
        <w:t>هذا التوازن يُقلل من الإجهاد ويُعزز من رضا الموظف وسعادته، مما يحسن أدائه العام</w:t>
      </w:r>
      <w:r w:rsidRPr="004B6E60">
        <w:rPr>
          <w:rFonts w:ascii="Simplified Arabic" w:hAnsi="Simplified Arabic" w:cs="Simplified Arabic"/>
          <w:sz w:val="28"/>
          <w:szCs w:val="28"/>
        </w:rPr>
        <w:t>.</w:t>
      </w:r>
    </w:p>
    <w:p w14:paraId="41CF6C76"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أهمية النظرية</w:t>
      </w:r>
      <w:r w:rsidRPr="004B6E60">
        <w:rPr>
          <w:rFonts w:ascii="Simplified Arabic" w:hAnsi="Simplified Arabic" w:cs="Simplified Arabic"/>
          <w:b/>
          <w:bCs/>
          <w:sz w:val="28"/>
          <w:szCs w:val="28"/>
        </w:rPr>
        <w:t>:</w:t>
      </w:r>
    </w:p>
    <w:p w14:paraId="5CD3EA48" w14:textId="0BAD371F" w:rsidR="004B6E60" w:rsidRPr="004B6E60" w:rsidRDefault="004B6E60" w:rsidP="00F86A31">
      <w:pPr>
        <w:numPr>
          <w:ilvl w:val="0"/>
          <w:numId w:val="32"/>
        </w:numPr>
        <w:jc w:val="both"/>
        <w:rPr>
          <w:rFonts w:ascii="Simplified Arabic" w:hAnsi="Simplified Arabic" w:cs="Simplified Arabic"/>
          <w:sz w:val="28"/>
          <w:szCs w:val="28"/>
        </w:rPr>
      </w:pPr>
      <w:r w:rsidRPr="004B6E60">
        <w:rPr>
          <w:rFonts w:ascii="Simplified Arabic" w:hAnsi="Simplified Arabic" w:cs="Simplified Arabic"/>
          <w:sz w:val="28"/>
          <w:szCs w:val="28"/>
          <w:rtl/>
        </w:rPr>
        <w:t xml:space="preserve">تُستخدم كإطار لفهم كيف يمكن للمرونة في العمل أن تدعم </w:t>
      </w:r>
      <w:r w:rsidRPr="004B6E60">
        <w:rPr>
          <w:rFonts w:ascii="Simplified Arabic" w:hAnsi="Simplified Arabic" w:cs="Simplified Arabic"/>
          <w:b/>
          <w:bCs/>
          <w:sz w:val="28"/>
          <w:szCs w:val="28"/>
          <w:rtl/>
        </w:rPr>
        <w:t>الصحة النفسية</w:t>
      </w:r>
      <w:r w:rsidRPr="004B6E60">
        <w:rPr>
          <w:rFonts w:ascii="Simplified Arabic" w:hAnsi="Simplified Arabic" w:cs="Simplified Arabic"/>
          <w:sz w:val="28"/>
          <w:szCs w:val="28"/>
          <w:rtl/>
        </w:rPr>
        <w:t xml:space="preserve"> و</w:t>
      </w:r>
      <w:r w:rsidRPr="004B6E60">
        <w:rPr>
          <w:rFonts w:ascii="Simplified Arabic" w:hAnsi="Simplified Arabic" w:cs="Simplified Arabic"/>
          <w:b/>
          <w:bCs/>
          <w:sz w:val="28"/>
          <w:szCs w:val="28"/>
          <w:rtl/>
        </w:rPr>
        <w:t>الاستدامة الإنتاجية</w:t>
      </w:r>
      <w:r w:rsidRPr="004B6E60">
        <w:rPr>
          <w:rFonts w:ascii="Simplified Arabic" w:hAnsi="Simplified Arabic" w:cs="Simplified Arabic"/>
          <w:sz w:val="28"/>
          <w:szCs w:val="28"/>
        </w:rPr>
        <w:t>.</w:t>
      </w:r>
    </w:p>
    <w:p w14:paraId="48CFBD26" w14:textId="77777777" w:rsidR="004B6E60" w:rsidRPr="004B6E60" w:rsidRDefault="004B6E60" w:rsidP="004B6E60">
      <w:pPr>
        <w:jc w:val="both"/>
        <w:rPr>
          <w:rFonts w:ascii="Simplified Arabic" w:hAnsi="Simplified Arabic" w:cs="Simplified Arabic"/>
          <w:b/>
          <w:bCs/>
          <w:sz w:val="28"/>
          <w:szCs w:val="28"/>
        </w:rPr>
      </w:pPr>
      <w:r w:rsidRPr="004B6E60">
        <w:rPr>
          <w:rFonts w:ascii="Simplified Arabic" w:hAnsi="Simplified Arabic" w:cs="Simplified Arabic"/>
          <w:b/>
          <w:bCs/>
          <w:sz w:val="28"/>
          <w:szCs w:val="28"/>
          <w:rtl/>
        </w:rPr>
        <w:t>خلاصة الربط النظري</w:t>
      </w:r>
      <w:r w:rsidRPr="004B6E60">
        <w:rPr>
          <w:rFonts w:ascii="Simplified Arabic" w:hAnsi="Simplified Arabic" w:cs="Simplified Arabic"/>
          <w:b/>
          <w:bCs/>
          <w:sz w:val="28"/>
          <w:szCs w:val="28"/>
        </w:rPr>
        <w:t>:</w:t>
      </w:r>
    </w:p>
    <w:tbl>
      <w:tblPr>
        <w:tblStyle w:val="PlainTable1"/>
        <w:bidiVisual/>
        <w:tblW w:w="0" w:type="auto"/>
        <w:tblLook w:val="04A0" w:firstRow="1" w:lastRow="0" w:firstColumn="1" w:lastColumn="0" w:noHBand="0" w:noVBand="1"/>
      </w:tblPr>
      <w:tblGrid>
        <w:gridCol w:w="2238"/>
        <w:gridCol w:w="6584"/>
      </w:tblGrid>
      <w:tr w:rsidR="004B6E60" w:rsidRPr="004B6E60" w14:paraId="3C34803C" w14:textId="77777777" w:rsidTr="00765D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983158"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النظرية</w:t>
            </w:r>
          </w:p>
        </w:tc>
        <w:tc>
          <w:tcPr>
            <w:tcW w:w="0" w:type="auto"/>
            <w:hideMark/>
          </w:tcPr>
          <w:p w14:paraId="3DA9F54E" w14:textId="77777777" w:rsidR="004B6E60" w:rsidRPr="004B6E60" w:rsidRDefault="004B6E60" w:rsidP="004B6E60">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ما تفسره في الدراسة</w:t>
            </w:r>
          </w:p>
        </w:tc>
      </w:tr>
      <w:tr w:rsidR="004B6E60" w:rsidRPr="004B6E60" w14:paraId="00805DE1" w14:textId="77777777" w:rsidTr="00765D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2861E7"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Pr>
              <w:t>POS</w:t>
            </w:r>
          </w:p>
        </w:tc>
        <w:tc>
          <w:tcPr>
            <w:tcW w:w="0" w:type="auto"/>
            <w:hideMark/>
          </w:tcPr>
          <w:p w14:paraId="3940A82B"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كيف تؤثر سياسات العمل المرن على شعور الموظف بالدعم وبالتالي أدائه وسعادته</w:t>
            </w:r>
            <w:r w:rsidRPr="004B6E60">
              <w:rPr>
                <w:rFonts w:ascii="Simplified Arabic" w:hAnsi="Simplified Arabic" w:cs="Simplified Arabic"/>
                <w:sz w:val="28"/>
                <w:szCs w:val="28"/>
              </w:rPr>
              <w:t>.</w:t>
            </w:r>
          </w:p>
        </w:tc>
      </w:tr>
      <w:tr w:rsidR="004B6E60" w:rsidRPr="004B6E60" w14:paraId="3694A48E" w14:textId="77777777" w:rsidTr="00765D05">
        <w:tc>
          <w:tcPr>
            <w:cnfStyle w:val="001000000000" w:firstRow="0" w:lastRow="0" w:firstColumn="1" w:lastColumn="0" w:oddVBand="0" w:evenVBand="0" w:oddHBand="0" w:evenHBand="0" w:firstRowFirstColumn="0" w:firstRowLastColumn="0" w:lastRowFirstColumn="0" w:lastRowLastColumn="0"/>
            <w:tcW w:w="0" w:type="auto"/>
            <w:hideMark/>
          </w:tcPr>
          <w:p w14:paraId="579E3590"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التوقع</w:t>
            </w:r>
          </w:p>
        </w:tc>
        <w:tc>
          <w:tcPr>
            <w:tcW w:w="0" w:type="auto"/>
            <w:hideMark/>
          </w:tcPr>
          <w:p w14:paraId="6B79B153" w14:textId="77777777" w:rsidR="004B6E60" w:rsidRPr="004B6E60" w:rsidRDefault="004B6E60" w:rsidP="004B6E60">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لماذا يبذل الموظف جهدًا في بيئة عمل مرنة بناءً على توقعاته للنتائج</w:t>
            </w:r>
            <w:r w:rsidRPr="004B6E60">
              <w:rPr>
                <w:rFonts w:ascii="Simplified Arabic" w:hAnsi="Simplified Arabic" w:cs="Simplified Arabic"/>
                <w:sz w:val="28"/>
                <w:szCs w:val="28"/>
              </w:rPr>
              <w:t>.</w:t>
            </w:r>
          </w:p>
        </w:tc>
      </w:tr>
      <w:tr w:rsidR="004B6E60" w:rsidRPr="004B6E60" w14:paraId="2D59536A" w14:textId="77777777" w:rsidTr="00765D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79A889"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Pr>
              <w:t>SDT</w:t>
            </w:r>
          </w:p>
        </w:tc>
        <w:tc>
          <w:tcPr>
            <w:tcW w:w="0" w:type="auto"/>
            <w:hideMark/>
          </w:tcPr>
          <w:p w14:paraId="79437E83" w14:textId="77777777" w:rsidR="004B6E60" w:rsidRPr="004B6E60" w:rsidRDefault="004B6E60" w:rsidP="004B6E60">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كيف تلبي المرونة احتياجاته النفسية الأساسية وتُفعّل الدافع الذاتي</w:t>
            </w:r>
            <w:r w:rsidRPr="004B6E60">
              <w:rPr>
                <w:rFonts w:ascii="Simplified Arabic" w:hAnsi="Simplified Arabic" w:cs="Simplified Arabic"/>
                <w:sz w:val="28"/>
                <w:szCs w:val="28"/>
              </w:rPr>
              <w:t>.</w:t>
            </w:r>
          </w:p>
        </w:tc>
      </w:tr>
      <w:tr w:rsidR="004B6E60" w:rsidRPr="004B6E60" w14:paraId="0F850D4E" w14:textId="77777777" w:rsidTr="00765D05">
        <w:tc>
          <w:tcPr>
            <w:cnfStyle w:val="001000000000" w:firstRow="0" w:lastRow="0" w:firstColumn="1" w:lastColumn="0" w:oddVBand="0" w:evenVBand="0" w:oddHBand="0" w:evenHBand="0" w:firstRowFirstColumn="0" w:firstRowLastColumn="0" w:lastRowFirstColumn="0" w:lastRowLastColumn="0"/>
            <w:tcW w:w="0" w:type="auto"/>
            <w:hideMark/>
          </w:tcPr>
          <w:p w14:paraId="56E1CBAB" w14:textId="77777777" w:rsidR="004B6E60" w:rsidRPr="004B6E60" w:rsidRDefault="004B6E60" w:rsidP="004B6E60">
            <w:pPr>
              <w:jc w:val="both"/>
              <w:rPr>
                <w:rFonts w:ascii="Simplified Arabic" w:hAnsi="Simplified Arabic" w:cs="Simplified Arabic"/>
                <w:sz w:val="28"/>
                <w:szCs w:val="28"/>
              </w:rPr>
            </w:pPr>
            <w:r w:rsidRPr="004B6E60">
              <w:rPr>
                <w:rFonts w:ascii="Simplified Arabic" w:hAnsi="Simplified Arabic" w:cs="Simplified Arabic"/>
                <w:sz w:val="28"/>
                <w:szCs w:val="28"/>
                <w:rtl/>
              </w:rPr>
              <w:t>التوازن بين العمل والحياة</w:t>
            </w:r>
          </w:p>
        </w:tc>
        <w:tc>
          <w:tcPr>
            <w:tcW w:w="0" w:type="auto"/>
            <w:hideMark/>
          </w:tcPr>
          <w:p w14:paraId="2F4F47DF" w14:textId="77777777" w:rsidR="004B6E60" w:rsidRPr="004B6E60" w:rsidRDefault="004B6E60" w:rsidP="004B6E60">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B6E60">
              <w:rPr>
                <w:rFonts w:ascii="Simplified Arabic" w:hAnsi="Simplified Arabic" w:cs="Simplified Arabic"/>
                <w:sz w:val="28"/>
                <w:szCs w:val="28"/>
                <w:rtl/>
              </w:rPr>
              <w:t>كيف تُسهم المرونة في تقليل الضغط وتحقيق سعادة واستقرار وظيفي</w:t>
            </w:r>
            <w:r w:rsidRPr="004B6E60">
              <w:rPr>
                <w:rFonts w:ascii="Simplified Arabic" w:hAnsi="Simplified Arabic" w:cs="Simplified Arabic"/>
                <w:sz w:val="28"/>
                <w:szCs w:val="28"/>
              </w:rPr>
              <w:t>.</w:t>
            </w:r>
          </w:p>
        </w:tc>
      </w:tr>
    </w:tbl>
    <w:p w14:paraId="24C3AB77" w14:textId="745DF597" w:rsidR="003C3DA9" w:rsidRDefault="003C3DA9" w:rsidP="004B6E60">
      <w:pPr>
        <w:jc w:val="both"/>
        <w:rPr>
          <w:rFonts w:ascii="Simplified Arabic" w:hAnsi="Simplified Arabic" w:cs="Simplified Arabic"/>
          <w:sz w:val="28"/>
          <w:szCs w:val="28"/>
          <w:rtl/>
        </w:rPr>
      </w:pPr>
    </w:p>
    <w:p w14:paraId="53A397A4" w14:textId="3378D218" w:rsidR="0084492F" w:rsidRDefault="0084492F" w:rsidP="004B6E60">
      <w:pPr>
        <w:jc w:val="both"/>
        <w:rPr>
          <w:rFonts w:ascii="Simplified Arabic" w:hAnsi="Simplified Arabic" w:cs="Simplified Arabic"/>
          <w:sz w:val="28"/>
          <w:szCs w:val="28"/>
          <w:rtl/>
        </w:rPr>
      </w:pPr>
    </w:p>
    <w:p w14:paraId="3D20B211" w14:textId="2A5C1DBA" w:rsidR="00973F3B" w:rsidRDefault="00973F3B" w:rsidP="004B6E60">
      <w:pPr>
        <w:jc w:val="both"/>
        <w:rPr>
          <w:rFonts w:ascii="Simplified Arabic" w:hAnsi="Simplified Arabic" w:cs="Simplified Arabic"/>
          <w:sz w:val="28"/>
          <w:szCs w:val="28"/>
          <w:rtl/>
        </w:rPr>
      </w:pPr>
    </w:p>
    <w:p w14:paraId="2AED4376" w14:textId="69A70F47" w:rsidR="00973F3B" w:rsidRDefault="00973F3B" w:rsidP="004B6E60">
      <w:pPr>
        <w:jc w:val="both"/>
        <w:rPr>
          <w:rFonts w:ascii="Simplified Arabic" w:hAnsi="Simplified Arabic" w:cs="Simplified Arabic"/>
          <w:sz w:val="28"/>
          <w:szCs w:val="28"/>
          <w:rtl/>
        </w:rPr>
      </w:pPr>
    </w:p>
    <w:p w14:paraId="49021259" w14:textId="77777777" w:rsidR="00AE41AB" w:rsidRDefault="00AE41AB" w:rsidP="004B6E60">
      <w:pPr>
        <w:jc w:val="both"/>
        <w:rPr>
          <w:rFonts w:ascii="Simplified Arabic" w:hAnsi="Simplified Arabic" w:cs="Simplified Arabic"/>
          <w:sz w:val="28"/>
          <w:szCs w:val="28"/>
          <w:rtl/>
        </w:rPr>
      </w:pPr>
    </w:p>
    <w:p w14:paraId="62760A67" w14:textId="584BF0B3" w:rsidR="00765D05" w:rsidRPr="0084492F" w:rsidRDefault="00765D05" w:rsidP="00F86A31">
      <w:pPr>
        <w:pStyle w:val="ListParagraph"/>
        <w:numPr>
          <w:ilvl w:val="1"/>
          <w:numId w:val="9"/>
        </w:numPr>
        <w:jc w:val="both"/>
        <w:rPr>
          <w:rFonts w:ascii="Simplified Arabic" w:hAnsi="Simplified Arabic" w:cs="Simplified Arabic"/>
          <w:b/>
          <w:bCs/>
          <w:sz w:val="28"/>
          <w:szCs w:val="28"/>
          <w:rtl/>
        </w:rPr>
      </w:pPr>
      <w:r w:rsidRPr="0084492F">
        <w:rPr>
          <w:rFonts w:ascii="Simplified Arabic" w:hAnsi="Simplified Arabic" w:cs="Simplified Arabic"/>
          <w:b/>
          <w:bCs/>
          <w:sz w:val="28"/>
          <w:szCs w:val="28"/>
          <w:u w:val="single"/>
          <w:rtl/>
        </w:rPr>
        <w:lastRenderedPageBreak/>
        <w:t>الدراسات السابقة</w:t>
      </w:r>
      <w:r w:rsidRPr="0084492F">
        <w:rPr>
          <w:rFonts w:ascii="Simplified Arabic" w:hAnsi="Simplified Arabic" w:cs="Simplified Arabic" w:hint="cs"/>
          <w:b/>
          <w:bCs/>
          <w:sz w:val="28"/>
          <w:szCs w:val="28"/>
          <w:u w:val="single"/>
          <w:rtl/>
        </w:rPr>
        <w:t xml:space="preserve">: </w:t>
      </w:r>
    </w:p>
    <w:p w14:paraId="6579F8F8" w14:textId="77777777" w:rsidR="00765D05" w:rsidRPr="00765D05" w:rsidRDefault="00765D05" w:rsidP="00F86A31">
      <w:pPr>
        <w:numPr>
          <w:ilvl w:val="0"/>
          <w:numId w:val="33"/>
        </w:numPr>
        <w:ind w:left="372"/>
        <w:jc w:val="both"/>
        <w:rPr>
          <w:rFonts w:ascii="Simplified Arabic" w:hAnsi="Simplified Arabic" w:cs="Simplified Arabic"/>
          <w:sz w:val="28"/>
          <w:szCs w:val="28"/>
        </w:rPr>
      </w:pPr>
      <w:r w:rsidRPr="00765D05">
        <w:rPr>
          <w:rFonts w:ascii="Simplified Arabic" w:hAnsi="Simplified Arabic" w:cs="Simplified Arabic" w:hint="cs"/>
          <w:b/>
          <w:bCs/>
          <w:sz w:val="28"/>
          <w:szCs w:val="28"/>
          <w:rtl/>
        </w:rPr>
        <w:t>الدراسة الأولى</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أجرى عبدالمنعم محمد رشاد</w:t>
      </w:r>
      <w:r w:rsidRPr="00765D05">
        <w:rPr>
          <w:rFonts w:ascii="Simplified Arabic" w:hAnsi="Simplified Arabic" w:cs="Simplified Arabic" w:hint="cs"/>
          <w:sz w:val="28"/>
          <w:szCs w:val="28"/>
        </w:rPr>
        <w:t xml:space="preserve"> (2024) </w:t>
      </w:r>
      <w:r w:rsidRPr="00765D05">
        <w:rPr>
          <w:rFonts w:ascii="Simplified Arabic" w:hAnsi="Simplified Arabic" w:cs="Simplified Arabic" w:hint="cs"/>
          <w:sz w:val="28"/>
          <w:szCs w:val="28"/>
          <w:rtl/>
        </w:rPr>
        <w:t xml:space="preserve">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أثر نظام العمل المرن على رضا الموظفين</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tl/>
        </w:rPr>
        <w:t>، استهدفت العاملين في الإدارة العامة للشؤون الصحية بجامعة الأميرة نورة بالرياض. استخدم الباحث المنهج الوصفي التحليلي، مستعينًا باستبيان تم توزيعه إلكترونيًا على عينة مكونة من (155) موظفًا. وهدفت الدراسة إلى قياس مدى تطبيق نظام العمل المرن، وعلاقته بمستوى الرضا الوظيفي لدى الموظفين. أظهرت النتائج وجود علاقة طردية قوية وذات دلالة إحصائية بين العمل المرن والرضا الوظيفي، حيث بلغ المتوسط الحسابي لتطبيق المرونة (4.13/5) بينما بلغ المتوسط الحسابي للرضا الوظيفي (4.09/5). وقد أوصت الدراسة بضرورة تعميم نظام العمل المرن في المؤسسات الحكومية، وتطوير السياسات الداخلية بما يضمن استقرار الموظفين ورفع مستويات الأداء الوظيفي. وتُعد هذه الدراسة من الدراسات المهمة في البيئة السعودية، كونها تقدم دليلًا ميدانيًا واضحًا على أثر العمل المرن في رفع رضا الموظفين، مما يبرز صلتها المباشرة بموضوع الدراسة الحالية</w:t>
      </w:r>
      <w:r w:rsidRPr="00765D05">
        <w:rPr>
          <w:rFonts w:ascii="Simplified Arabic" w:hAnsi="Simplified Arabic" w:cs="Simplified Arabic" w:hint="cs"/>
          <w:sz w:val="28"/>
          <w:szCs w:val="28"/>
        </w:rPr>
        <w:t>.</w:t>
      </w:r>
    </w:p>
    <w:p w14:paraId="13511CFC" w14:textId="77777777" w:rsidR="00765D05" w:rsidRPr="00765D05" w:rsidRDefault="00765D05" w:rsidP="00F86A31">
      <w:pPr>
        <w:numPr>
          <w:ilvl w:val="0"/>
          <w:numId w:val="33"/>
        </w:numPr>
        <w:ind w:left="372"/>
        <w:jc w:val="both"/>
        <w:rPr>
          <w:rFonts w:ascii="Simplified Arabic" w:hAnsi="Simplified Arabic" w:cs="Simplified Arabic"/>
          <w:sz w:val="28"/>
          <w:szCs w:val="28"/>
        </w:rPr>
      </w:pPr>
      <w:r w:rsidRPr="00765D05">
        <w:rPr>
          <w:rFonts w:ascii="Simplified Arabic" w:hAnsi="Simplified Arabic" w:cs="Simplified Arabic" w:hint="cs"/>
          <w:b/>
          <w:bCs/>
          <w:sz w:val="28"/>
          <w:szCs w:val="28"/>
          <w:rtl/>
        </w:rPr>
        <w:t>الدراسة الثانية</w:t>
      </w:r>
      <w:r w:rsidRPr="00765D05">
        <w:rPr>
          <w:rFonts w:ascii="Simplified Arabic" w:hAnsi="Simplified Arabic" w:cs="Simplified Arabic" w:hint="cs"/>
          <w:b/>
          <w:bCs/>
          <w:sz w:val="28"/>
          <w:szCs w:val="28"/>
        </w:rPr>
        <w:t>:</w:t>
      </w:r>
      <w:r w:rsidRPr="00765D05">
        <w:rPr>
          <w:rFonts w:ascii="Simplified Arabic" w:hAnsi="Simplified Arabic" w:cs="Simplified Arabic" w:hint="cs"/>
          <w:sz w:val="28"/>
          <w:szCs w:val="28"/>
          <w:rtl/>
        </w:rPr>
        <w:t xml:space="preserve"> نفذ مصطفى أحمد داود دبدب</w:t>
      </w:r>
      <w:r w:rsidRPr="00765D05">
        <w:rPr>
          <w:rFonts w:ascii="Simplified Arabic" w:hAnsi="Simplified Arabic" w:cs="Simplified Arabic" w:hint="cs"/>
          <w:sz w:val="28"/>
          <w:szCs w:val="28"/>
        </w:rPr>
        <w:t xml:space="preserve"> (2021) </w:t>
      </w:r>
      <w:r w:rsidRPr="00765D05">
        <w:rPr>
          <w:rFonts w:ascii="Simplified Arabic" w:hAnsi="Simplified Arabic" w:cs="Simplified Arabic" w:hint="cs"/>
          <w:sz w:val="28"/>
          <w:szCs w:val="28"/>
          <w:rtl/>
        </w:rPr>
        <w:t xml:space="preserve">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أثر تطبيق نظام العمل المرن على الرضا الوظيفي لدى موظفي شركات الاتصالات الأردنية</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tl/>
        </w:rPr>
        <w:t>، استهدفت عددًا من شركات الاتصالات الكبرى في الأردن. اعتمدت الدراسة على المنهج الكمي التحليلي، باستخدام نموذج المعادلات البنائية</w:t>
      </w:r>
      <w:r w:rsidRPr="00765D05">
        <w:rPr>
          <w:rFonts w:ascii="Simplified Arabic" w:hAnsi="Simplified Arabic" w:cs="Simplified Arabic" w:hint="cs"/>
          <w:sz w:val="28"/>
          <w:szCs w:val="28"/>
        </w:rPr>
        <w:t xml:space="preserve"> PLS-SEM</w:t>
      </w:r>
      <w:r w:rsidRPr="00765D05">
        <w:rPr>
          <w:rFonts w:ascii="Simplified Arabic" w:hAnsi="Simplified Arabic" w:cs="Simplified Arabic" w:hint="cs"/>
          <w:sz w:val="28"/>
          <w:szCs w:val="28"/>
          <w:rtl/>
        </w:rPr>
        <w:t>، وبلغت عينة الدراسة (400) موظف وموظفة من مختلف الأقسام الإدارية. توصلت نتائج الدراسة إلى وجود تأثير إيجابي كبير لنظام العمل المرن على الرضا الوظيفي، وبيّنت أن العمل المرن يسهم في تقليل التوتر وزيادة الرضا لدى الموظفين، لاسيما عند وجود مرونة في أوقات الدوام وإمكانية العمل من أماكن مختلفة. كما أوصت الدراسة المؤسسات بضرورة منح الموظفين هامشًا من الحرية في تنظيم أوقاتهم، خاصة في الوظائف غير التشغيلية. وتُعد هذه الدراسة ذات أهمية في ضوء تشابه خصائص العينة المستهدفة مع طبيعة موظفي الشركات التقنية مثل "علم"، وهو ما يعزز إمكانية المقارنة واستفادة الدراسة الحالية من نتائجها</w:t>
      </w:r>
      <w:r w:rsidRPr="00765D05">
        <w:rPr>
          <w:rFonts w:ascii="Simplified Arabic" w:hAnsi="Simplified Arabic" w:cs="Simplified Arabic" w:hint="cs"/>
          <w:sz w:val="28"/>
          <w:szCs w:val="28"/>
        </w:rPr>
        <w:t>.</w:t>
      </w:r>
    </w:p>
    <w:p w14:paraId="29D1AFB0" w14:textId="77777777" w:rsidR="00765D05" w:rsidRPr="00765D05" w:rsidRDefault="00765D05" w:rsidP="00F86A31">
      <w:pPr>
        <w:numPr>
          <w:ilvl w:val="0"/>
          <w:numId w:val="33"/>
        </w:numPr>
        <w:ind w:left="372"/>
        <w:jc w:val="both"/>
        <w:rPr>
          <w:rFonts w:ascii="Simplified Arabic" w:hAnsi="Simplified Arabic" w:cs="Simplified Arabic"/>
          <w:sz w:val="28"/>
          <w:szCs w:val="28"/>
        </w:rPr>
      </w:pPr>
      <w:r w:rsidRPr="00765D05">
        <w:rPr>
          <w:rFonts w:ascii="Simplified Arabic" w:hAnsi="Simplified Arabic" w:cs="Simplified Arabic" w:hint="cs"/>
          <w:sz w:val="28"/>
          <w:szCs w:val="28"/>
          <w:rtl/>
        </w:rPr>
        <w:t>الدراسة الثالثة</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 xml:space="preserve"> تناول محمد كمال الزكي</w:t>
      </w:r>
      <w:r w:rsidRPr="00765D05">
        <w:rPr>
          <w:rFonts w:ascii="Simplified Arabic" w:hAnsi="Simplified Arabic" w:cs="Simplified Arabic" w:hint="cs"/>
          <w:sz w:val="28"/>
          <w:szCs w:val="28"/>
        </w:rPr>
        <w:t xml:space="preserve"> (2025) </w:t>
      </w:r>
      <w:r w:rsidRPr="00765D05">
        <w:rPr>
          <w:rFonts w:ascii="Simplified Arabic" w:hAnsi="Simplified Arabic" w:cs="Simplified Arabic" w:hint="cs"/>
          <w:sz w:val="28"/>
          <w:szCs w:val="28"/>
          <w:rtl/>
        </w:rPr>
        <w:t xml:space="preserve">في دراسته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العلاقة بين ترتيبات العمل المرن وتكلفة الموارد البشرية – دراسة تطبيقية على القطاع المصرفي المصري</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Pr>
        <w:t xml:space="preserve"> </w:t>
      </w:r>
      <w:r w:rsidRPr="00765D05">
        <w:rPr>
          <w:rFonts w:ascii="Simplified Arabic" w:hAnsi="Simplified Arabic" w:cs="Simplified Arabic" w:hint="cs"/>
          <w:sz w:val="28"/>
          <w:szCs w:val="28"/>
          <w:rtl/>
        </w:rPr>
        <w:t xml:space="preserve">مدى تأثير تطبيق أنظمة العمل المرن (مثل: ساعات الدوام المرنة، العمل من المنزل، التناوب في أيام الحضور) على كفاءة إدارة الموارد البشرية وتكاليفها في عشرة بنوك مصرية كبرى. اتبع الباحث منهج التحليل الكمي من خلال مراجعة تقارير الأداء، ومقارنة التكاليف الإدارية في المؤسسات التي تطبق نظام العمل التقليدي </w:t>
      </w:r>
      <w:r w:rsidRPr="00765D05">
        <w:rPr>
          <w:rFonts w:ascii="Simplified Arabic" w:hAnsi="Simplified Arabic" w:cs="Simplified Arabic" w:hint="cs"/>
          <w:sz w:val="28"/>
          <w:szCs w:val="28"/>
          <w:rtl/>
        </w:rPr>
        <w:lastRenderedPageBreak/>
        <w:t>بالمؤسسات التي تبنّت سياسات مرنة. وكشفت النتائج عن علاقة طردية ذات دلالة إحصائية بين تطبيق العمل المرن وانخفاض نسب التكاليف غير المباشرة المرتبطة بالدوام الكامل. وأوصت الدراسة بدمج العمل المرن في السياسات التشغيلية طويلة المدى، لما له من أثر في تحقيق الاستدامة المالية وتحسين الأداء التنظيمي. وتقدم هذه الدراسة بعدًا جديدًا لبحث أثر العمل المرن من الجانب الاقتصادي، مما يدعم محور الإنتاجية والكفاءة في بحثك الحالي</w:t>
      </w:r>
      <w:r w:rsidRPr="00765D05">
        <w:rPr>
          <w:rFonts w:ascii="Simplified Arabic" w:hAnsi="Simplified Arabic" w:cs="Simplified Arabic" w:hint="cs"/>
          <w:sz w:val="28"/>
          <w:szCs w:val="28"/>
        </w:rPr>
        <w:t>.</w:t>
      </w:r>
    </w:p>
    <w:p w14:paraId="6C4DB8FE" w14:textId="77777777" w:rsidR="00765D05" w:rsidRPr="00765D05" w:rsidRDefault="00765D05" w:rsidP="00F86A31">
      <w:pPr>
        <w:numPr>
          <w:ilvl w:val="0"/>
          <w:numId w:val="33"/>
        </w:numPr>
        <w:ind w:left="372"/>
        <w:jc w:val="both"/>
        <w:rPr>
          <w:rFonts w:ascii="Simplified Arabic" w:hAnsi="Simplified Arabic" w:cs="Simplified Arabic"/>
          <w:sz w:val="28"/>
          <w:szCs w:val="28"/>
        </w:rPr>
      </w:pPr>
      <w:r w:rsidRPr="00765D05">
        <w:rPr>
          <w:rFonts w:ascii="Simplified Arabic" w:hAnsi="Simplified Arabic" w:cs="Simplified Arabic" w:hint="cs"/>
          <w:sz w:val="28"/>
          <w:szCs w:val="28"/>
          <w:rtl/>
        </w:rPr>
        <w:t>الدراسة الرابعة</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أجرت العنود عبدالله محمد العمري</w:t>
      </w:r>
      <w:r w:rsidRPr="00765D05">
        <w:rPr>
          <w:rFonts w:ascii="Simplified Arabic" w:hAnsi="Simplified Arabic" w:cs="Simplified Arabic" w:hint="cs"/>
          <w:sz w:val="28"/>
          <w:szCs w:val="28"/>
        </w:rPr>
        <w:t xml:space="preserve"> (2023) </w:t>
      </w:r>
      <w:r w:rsidRPr="00765D05">
        <w:rPr>
          <w:rFonts w:ascii="Simplified Arabic" w:hAnsi="Simplified Arabic" w:cs="Simplified Arabic" w:hint="cs"/>
          <w:sz w:val="28"/>
          <w:szCs w:val="28"/>
          <w:rtl/>
        </w:rPr>
        <w:t xml:space="preserve">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أثر جودة بيئة العمل على أداء العاملين في الجامعات الحكومية بالسعودية – دراسة تطبيقية على جامعة جدة</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Pr>
        <w:t xml:space="preserve">. </w:t>
      </w:r>
      <w:r w:rsidRPr="00765D05">
        <w:rPr>
          <w:rFonts w:ascii="Simplified Arabic" w:hAnsi="Simplified Arabic" w:cs="Simplified Arabic" w:hint="cs"/>
          <w:sz w:val="28"/>
          <w:szCs w:val="28"/>
          <w:rtl/>
        </w:rPr>
        <w:t>هدفت الدراسة إلى قياس تأثير أبعاد بيئة العمل (المادية، الاجتماعية، التنظيمية) على الأداء الوظيفي للعاملين، مع التركيز على الكادر الإداري والأكاديمي. استخدمت الدراسة المنهج الوصفي التحليلي، وتم توزيع استبيان على عينة عشوائية بلغ عددها (100) استبانة، منها (62) صالحة للتحليل. توصلت النتائج إلى أن هناك علاقة معنوية إيجابية بين جودة بيئة العمل والأداء، وخاصة في الجوانب المتعلقة بالمرونة والاستقلالية في أداء المهام، بينما لم يظهر تأثير واضح للعلاقات الاجتماعية. وأوصت الباحثة بضرورة إعادة تصميم بيئات العمل بما يضمن الراحة النفسية والمرونة وتوازن الحياة الشخصية والمهنية. وتبرز أهمية هذه الدراسة في أنها تؤكد أن مرونة بيئة العمل ليست رفاهية، بل ضرورة لتحسين الأداء وتحقيق الأهداف المؤسسية</w:t>
      </w:r>
      <w:r w:rsidRPr="00765D05">
        <w:rPr>
          <w:rFonts w:ascii="Simplified Arabic" w:hAnsi="Simplified Arabic" w:cs="Simplified Arabic" w:hint="cs"/>
          <w:sz w:val="28"/>
          <w:szCs w:val="28"/>
        </w:rPr>
        <w:t>.</w:t>
      </w:r>
    </w:p>
    <w:p w14:paraId="41F50D23" w14:textId="39262114" w:rsidR="00765D05" w:rsidRPr="00765D05" w:rsidRDefault="00765D05" w:rsidP="00F86A31">
      <w:pPr>
        <w:numPr>
          <w:ilvl w:val="0"/>
          <w:numId w:val="33"/>
        </w:numPr>
        <w:ind w:left="372"/>
        <w:jc w:val="both"/>
        <w:rPr>
          <w:rFonts w:ascii="Simplified Arabic" w:hAnsi="Simplified Arabic" w:cs="Simplified Arabic"/>
          <w:sz w:val="28"/>
          <w:szCs w:val="28"/>
          <w:rtl/>
        </w:rPr>
      </w:pPr>
      <w:r w:rsidRPr="00765D05">
        <w:rPr>
          <w:rFonts w:ascii="Simplified Arabic" w:hAnsi="Simplified Arabic" w:cs="Simplified Arabic" w:hint="cs"/>
          <w:sz w:val="28"/>
          <w:szCs w:val="28"/>
          <w:rtl/>
        </w:rPr>
        <w:t>الدراسة الخامسة</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 xml:space="preserve"> أعد خالد علي عبدالله الشهيب</w:t>
      </w:r>
      <w:r w:rsidRPr="00765D05">
        <w:rPr>
          <w:rFonts w:ascii="Simplified Arabic" w:hAnsi="Simplified Arabic" w:cs="Simplified Arabic" w:hint="cs"/>
          <w:sz w:val="28"/>
          <w:szCs w:val="28"/>
        </w:rPr>
        <w:t xml:space="preserve"> (2023) </w:t>
      </w:r>
      <w:r w:rsidRPr="00765D05">
        <w:rPr>
          <w:rFonts w:ascii="Simplified Arabic" w:hAnsi="Simplified Arabic" w:cs="Simplified Arabic" w:hint="cs"/>
          <w:sz w:val="28"/>
          <w:szCs w:val="28"/>
          <w:rtl/>
        </w:rPr>
        <w:t xml:space="preserve">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دور الرضا الوظيفي في تحسين أداء أخصائي العلاقات العامة في فنادق خمس نجوم بالمدينة المنورة</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tl/>
        </w:rPr>
        <w:t>، تناول فيها العلاقة بين الرضا الوظيفي ومستوى الأداء لدى العاملين في قسم العلاقات العامة، مع تحليل لأهم العوامل المؤثرة على رضا الموظف، ومنها بيئة العمل والمرونة في أداء المهام. اعتمد الباحث على المنهج الوصفي، واستخدم استبيانًا موزعًا على (100) موظف. كشفت النتائج عن أن عوامل مثل محتوى الوظيفة، والأجور، وظروف العمل – والتي تندرج تحت مفهوم "البيئة الداعمة والمرنة" – تؤثر بشكل كبير على رضا الموظفين، ومن ثم على أدائهم. وأوصى الباحث بضرورة تحسين الظروف المحيطة بالعمل، وتقديم تسهيلات للموظفين، لا سيما فيما يخص مواعيد العمل وتوزيع الأعباء. وتمثل هذه الدراسة دعمًا قويًا لفكرة أن بيئة العمل المرنة تسهم في رفع الأداء من خلال تحسين الرضا النفسي والمهني</w:t>
      </w:r>
      <w:r w:rsidRPr="00765D05">
        <w:rPr>
          <w:rFonts w:ascii="Simplified Arabic" w:hAnsi="Simplified Arabic" w:cs="Simplified Arabic" w:hint="cs"/>
          <w:sz w:val="28"/>
          <w:szCs w:val="28"/>
        </w:rPr>
        <w:t>.</w:t>
      </w:r>
    </w:p>
    <w:p w14:paraId="7105BDC5" w14:textId="77777777" w:rsidR="00765D05" w:rsidRPr="00765D05" w:rsidRDefault="00765D05" w:rsidP="00F86A31">
      <w:pPr>
        <w:numPr>
          <w:ilvl w:val="0"/>
          <w:numId w:val="33"/>
        </w:numPr>
        <w:ind w:left="372"/>
        <w:jc w:val="both"/>
        <w:rPr>
          <w:rFonts w:ascii="Simplified Arabic" w:hAnsi="Simplified Arabic" w:cs="Simplified Arabic"/>
          <w:sz w:val="28"/>
          <w:szCs w:val="28"/>
        </w:rPr>
      </w:pPr>
      <w:r w:rsidRPr="00765D05">
        <w:rPr>
          <w:rFonts w:ascii="Simplified Arabic" w:hAnsi="Simplified Arabic" w:cs="Simplified Arabic" w:hint="cs"/>
          <w:sz w:val="28"/>
          <w:szCs w:val="28"/>
          <w:rtl/>
        </w:rPr>
        <w:t>الدراسة السادسة</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 xml:space="preserve"> نفذت مها عادل رمضان الزيادي</w:t>
      </w:r>
      <w:r w:rsidRPr="00765D05">
        <w:rPr>
          <w:rFonts w:ascii="Simplified Arabic" w:hAnsi="Simplified Arabic" w:cs="Simplified Arabic" w:hint="cs"/>
          <w:sz w:val="28"/>
          <w:szCs w:val="28"/>
        </w:rPr>
        <w:t xml:space="preserve"> (2022) </w:t>
      </w:r>
      <w:r w:rsidRPr="00765D05">
        <w:rPr>
          <w:rFonts w:ascii="Simplified Arabic" w:hAnsi="Simplified Arabic" w:cs="Simplified Arabic" w:hint="cs"/>
          <w:sz w:val="28"/>
          <w:szCs w:val="28"/>
          <w:rtl/>
        </w:rPr>
        <w:t xml:space="preserve">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أثر الاستقامة التنظيمية وروحانية مكان العمل على السعادة الوظيفية – دراسة تطبيقية على شركة العربي جروب</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Pr>
        <w:t xml:space="preserve">. </w:t>
      </w:r>
      <w:r w:rsidRPr="00765D05">
        <w:rPr>
          <w:rFonts w:ascii="Simplified Arabic" w:hAnsi="Simplified Arabic" w:cs="Simplified Arabic" w:hint="cs"/>
          <w:sz w:val="28"/>
          <w:szCs w:val="28"/>
          <w:rtl/>
        </w:rPr>
        <w:t xml:space="preserve">هدفت </w:t>
      </w:r>
      <w:r w:rsidRPr="00765D05">
        <w:rPr>
          <w:rFonts w:ascii="Simplified Arabic" w:hAnsi="Simplified Arabic" w:cs="Simplified Arabic" w:hint="cs"/>
          <w:sz w:val="28"/>
          <w:szCs w:val="28"/>
          <w:rtl/>
        </w:rPr>
        <w:lastRenderedPageBreak/>
        <w:t>الدراسة إلى استكشاف العلاقة بين القيم الأخلاقية والمؤسسية وبيئة العمل من جهة، وبين مستوى سعادة الموظفين من جهة أخرى. اعتمدت الباحثة على المنهج الوصفي التحليلي، من خلال توزيع استبيان على عينة مكونة من (372) موظفًا. أظهرت النتائج وجود علاقة إيجابية ذات دلالة إحصائية بين توافر قيم كالاحترام، والعدالة، وروح التعاون داخل بيئة العمل، وبين الإحساس بالسعادة الوظيفية، خاصة عند توفر قدر من المرونة والاستقلالية في اتخاذ القرار. كما أوصت الدراسة المؤسسات بتبني بيئة داعمة للسعادة من خلال مراجعة نظم العمل التقليدية، وتفعيل أساليب حديثة مثل العمل المرن وتخفيف الضغط التنظيمي. وتُعد هذه الدراسة ذات أهمية خاصة لبحثك نظرًا لارتباطها المباشر بأحد المتغيرات الأساسية في البحث وهو "السعادة الوظيفية</w:t>
      </w:r>
      <w:r w:rsidRPr="00765D05">
        <w:rPr>
          <w:rFonts w:ascii="Simplified Arabic" w:hAnsi="Simplified Arabic" w:cs="Simplified Arabic" w:hint="cs"/>
          <w:sz w:val="28"/>
          <w:szCs w:val="28"/>
        </w:rPr>
        <w:t>".</w:t>
      </w:r>
    </w:p>
    <w:p w14:paraId="044E2867" w14:textId="77777777" w:rsidR="00765D05" w:rsidRPr="00765D05" w:rsidRDefault="00765D05" w:rsidP="00F86A31">
      <w:pPr>
        <w:numPr>
          <w:ilvl w:val="0"/>
          <w:numId w:val="33"/>
        </w:numPr>
        <w:ind w:left="372"/>
        <w:jc w:val="both"/>
        <w:rPr>
          <w:rFonts w:ascii="Simplified Arabic" w:hAnsi="Simplified Arabic" w:cs="Simplified Arabic"/>
          <w:sz w:val="28"/>
          <w:szCs w:val="28"/>
        </w:rPr>
      </w:pPr>
      <w:r w:rsidRPr="00765D05">
        <w:rPr>
          <w:rFonts w:ascii="Simplified Arabic" w:hAnsi="Simplified Arabic" w:cs="Simplified Arabic" w:hint="cs"/>
          <w:sz w:val="28"/>
          <w:szCs w:val="28"/>
          <w:rtl/>
        </w:rPr>
        <w:t>الدراسة السابعة</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 xml:space="preserve"> قدمت دعاء أحمد توفيق</w:t>
      </w:r>
      <w:r w:rsidRPr="00765D05">
        <w:rPr>
          <w:rFonts w:ascii="Simplified Arabic" w:hAnsi="Simplified Arabic" w:cs="Simplified Arabic" w:hint="cs"/>
          <w:sz w:val="28"/>
          <w:szCs w:val="28"/>
        </w:rPr>
        <w:t xml:space="preserve"> (2021) </w:t>
      </w:r>
      <w:r w:rsidRPr="00765D05">
        <w:rPr>
          <w:rFonts w:ascii="Simplified Arabic" w:hAnsi="Simplified Arabic" w:cs="Simplified Arabic" w:hint="cs"/>
          <w:sz w:val="28"/>
          <w:szCs w:val="28"/>
          <w:rtl/>
        </w:rPr>
        <w:t xml:space="preserve">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الأبعاد الاجتماعية للعمل المرن في ظل الأزمات – دراسة حالة على مصنع نستله مصر</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Pr>
        <w:t xml:space="preserve">. </w:t>
      </w:r>
      <w:r w:rsidRPr="00765D05">
        <w:rPr>
          <w:rFonts w:ascii="Simplified Arabic" w:hAnsi="Simplified Arabic" w:cs="Simplified Arabic" w:hint="cs"/>
          <w:sz w:val="28"/>
          <w:szCs w:val="28"/>
          <w:rtl/>
        </w:rPr>
        <w:t>هدفت الدراسة إلى تحليل البُعد الاجتماعي لتطبيق نظم العمل المرن في بيئات صناعية خلال أوقات الأزمات مثل جائحة كورونا. اتبعت الباحثة منهجًا تكامليًا يجمع بين الأسلوب الكمي والنوعي، من خلال استبيانات ومقابلات مع موظفين وخبراء بلغ عددهم (230) مشاركًا. وتوصلت الدراسة إلى أن العوامل الاجتماعية – مثل ظروف الأسرة، والعمر، والجنس، ومدى التكيف مع التكنولوجيا – تؤثر بشكل مباشر في تقبّل الموظف لأنظمة العمل المرن، ومن ثم على مستوى الرضا العام عن بيئة العمل. وأوصت بتبني أنماط مرنة حسب الفئة العمرية وطبيعة الوظيفة. وتؤكد هذه الدراسة أن المرونة لا يجب أن تُطبق بشكل موحد، بل تُراعي البُعد الإنساني والاجتماعي، وهو ما يعزز أهمية التخصيص في سياسات المرونة داخل الشركات مثل "علم</w:t>
      </w:r>
      <w:r w:rsidRPr="00765D05">
        <w:rPr>
          <w:rFonts w:ascii="Simplified Arabic" w:hAnsi="Simplified Arabic" w:cs="Simplified Arabic" w:hint="cs"/>
          <w:sz w:val="28"/>
          <w:szCs w:val="28"/>
        </w:rPr>
        <w:t>".</w:t>
      </w:r>
    </w:p>
    <w:p w14:paraId="4570B861" w14:textId="77777777" w:rsidR="00765D05" w:rsidRPr="00765D05" w:rsidRDefault="00765D05" w:rsidP="00F86A31">
      <w:pPr>
        <w:numPr>
          <w:ilvl w:val="0"/>
          <w:numId w:val="33"/>
        </w:numPr>
        <w:ind w:left="372"/>
        <w:jc w:val="both"/>
        <w:rPr>
          <w:rFonts w:ascii="Simplified Arabic" w:hAnsi="Simplified Arabic" w:cs="Simplified Arabic"/>
          <w:sz w:val="28"/>
          <w:szCs w:val="28"/>
        </w:rPr>
      </w:pPr>
      <w:r w:rsidRPr="00765D05">
        <w:rPr>
          <w:rFonts w:ascii="Simplified Arabic" w:hAnsi="Simplified Arabic" w:cs="Simplified Arabic" w:hint="cs"/>
          <w:sz w:val="28"/>
          <w:szCs w:val="28"/>
          <w:rtl/>
        </w:rPr>
        <w:t>الدراسة الثامنة</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 xml:space="preserve"> قام عمار فتحي موسى إسماعيل وآخرون</w:t>
      </w:r>
      <w:r w:rsidRPr="00765D05">
        <w:rPr>
          <w:rFonts w:ascii="Simplified Arabic" w:hAnsi="Simplified Arabic" w:cs="Simplified Arabic" w:hint="cs"/>
          <w:sz w:val="28"/>
          <w:szCs w:val="28"/>
        </w:rPr>
        <w:t xml:space="preserve"> (2024) </w:t>
      </w:r>
      <w:r w:rsidRPr="00765D05">
        <w:rPr>
          <w:rFonts w:ascii="Simplified Arabic" w:hAnsi="Simplified Arabic" w:cs="Simplified Arabic" w:hint="cs"/>
          <w:sz w:val="28"/>
          <w:szCs w:val="28"/>
          <w:rtl/>
        </w:rPr>
        <w:t xml:space="preserve">بدراسة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دور نظم العمل عالية الأداء في تحقيق السعادة الوظيفية – دراسة ميدانية على قطاع الاتصالات بالكويت</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Pr>
        <w:t xml:space="preserve">. </w:t>
      </w:r>
      <w:r w:rsidRPr="00765D05">
        <w:rPr>
          <w:rFonts w:ascii="Simplified Arabic" w:hAnsi="Simplified Arabic" w:cs="Simplified Arabic" w:hint="cs"/>
          <w:sz w:val="28"/>
          <w:szCs w:val="28"/>
          <w:rtl/>
        </w:rPr>
        <w:t xml:space="preserve">استهدفت الدراسة (324) موظفًا من شركات اتصالات كبرى، واستخدمت المنهج الكمي لتحليل العلاقة بين تطبيق ممارسات العمل عالية الأداء – والتي تشمل من ضمنها العمل المرن – ومستوى السعادة الوظيفية للموظفين. وأظهرت النتائج أن هناك علاقة إيجابية ذات دلالة إحصائية بين هذه الممارسات والسعادة، خاصة في ما يتعلق بتقدير الجهد، وإتاحة الوقت الكافي لإنجاز المهام، ومرونة الحضور والانصراف. وأوصت الدراسة المؤسسات بدمج مفاهيم العمل عالي الأداء في استراتيجيات الموارد البشرية، باعتبارها مدخلاً لتحسين الولاء والانتماء المؤسسي. هذه الدراسة تضيف بعدًا استراتيجيًا </w:t>
      </w:r>
      <w:r w:rsidRPr="00765D05">
        <w:rPr>
          <w:rFonts w:ascii="Simplified Arabic" w:hAnsi="Simplified Arabic" w:cs="Simplified Arabic" w:hint="cs"/>
          <w:sz w:val="28"/>
          <w:szCs w:val="28"/>
          <w:rtl/>
        </w:rPr>
        <w:lastRenderedPageBreak/>
        <w:t>لتحليل أثر المرونة في بيئات العمل الحديثة، وتدعم بحثك فيما يخص تحسين الأداء من خلال السعادة</w:t>
      </w:r>
      <w:r w:rsidRPr="00765D05">
        <w:rPr>
          <w:rFonts w:ascii="Simplified Arabic" w:hAnsi="Simplified Arabic" w:cs="Simplified Arabic" w:hint="cs"/>
          <w:sz w:val="28"/>
          <w:szCs w:val="28"/>
        </w:rPr>
        <w:t>.</w:t>
      </w:r>
    </w:p>
    <w:p w14:paraId="105E4D96" w14:textId="77777777" w:rsidR="00765D05" w:rsidRPr="00765D05" w:rsidRDefault="00765D05" w:rsidP="00F86A31">
      <w:pPr>
        <w:numPr>
          <w:ilvl w:val="0"/>
          <w:numId w:val="33"/>
        </w:numPr>
        <w:ind w:left="372"/>
        <w:jc w:val="both"/>
        <w:rPr>
          <w:rFonts w:ascii="Simplified Arabic" w:hAnsi="Simplified Arabic" w:cs="Simplified Arabic"/>
          <w:sz w:val="28"/>
          <w:szCs w:val="28"/>
        </w:rPr>
      </w:pPr>
      <w:r w:rsidRPr="00765D05">
        <w:rPr>
          <w:rFonts w:ascii="Simplified Arabic" w:hAnsi="Simplified Arabic" w:cs="Simplified Arabic" w:hint="cs"/>
          <w:sz w:val="28"/>
          <w:szCs w:val="28"/>
          <w:rtl/>
        </w:rPr>
        <w:t>الدراسة التاسعة</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 xml:space="preserve"> في 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جودة الحياة الوظيفية وعلاقتها بالتكامل الأسري والرضا المهني</w:t>
      </w:r>
      <w:r w:rsidRPr="00765D05">
        <w:rPr>
          <w:rFonts w:ascii="Simplified Arabic" w:hAnsi="Simplified Arabic" w:cs="Simplified Arabic" w:hint="cs"/>
          <w:i/>
          <w:iCs/>
          <w:sz w:val="28"/>
          <w:szCs w:val="28"/>
        </w:rPr>
        <w:t>"</w:t>
      </w:r>
      <w:r w:rsidRPr="00765D05">
        <w:rPr>
          <w:rFonts w:ascii="Simplified Arabic" w:hAnsi="Simplified Arabic" w:cs="Simplified Arabic" w:hint="cs"/>
          <w:sz w:val="28"/>
          <w:szCs w:val="28"/>
        </w:rPr>
        <w:t xml:space="preserve"> </w:t>
      </w:r>
      <w:r w:rsidRPr="00765D05">
        <w:rPr>
          <w:rFonts w:ascii="Simplified Arabic" w:hAnsi="Simplified Arabic" w:cs="Simplified Arabic" w:hint="cs"/>
          <w:sz w:val="28"/>
          <w:szCs w:val="28"/>
          <w:rtl/>
        </w:rPr>
        <w:t>أجراها فريق من الباحثين بجامعة السلطان قابوس (2019)، تم تحليل العلاقة بين بيئة العمل والقدرة على التوفيق بين متطلبات الحياة الأسرية والمهنية، وتأثير ذلك على الرضا المهني لدى الموظفين. شملت الدراسة 150 موظفًا في جهات تعليمية وصحية حكومية. وأظهرت النتائج أن وجود مرونة في مواعيد الحضور والانصراف، وإتاحة العمل الجزئي أو من المنزل، تسهم في تحقيق التوازن الأسري، وهو ما يؤدي إلى رفع مستويات الرضا والسعادة الوظيفية. كما أظهرت فروقًا دالة إحصائيًا بين الجنسين في درجة الاستفادة من نظم العمل المرن. وأوصت الدراسة بضرورة دمج مفاهيم جودة الحياة في صياغة سياسات العمل، خصوصًا في بيئات العمل التي تتطلب التزامات طويلة. وتدعم هذه الدراسة بعد السعادة والتوازن الذي تسعى دراستك إلى معالجته</w:t>
      </w:r>
      <w:r w:rsidRPr="00765D05">
        <w:rPr>
          <w:rFonts w:ascii="Simplified Arabic" w:hAnsi="Simplified Arabic" w:cs="Simplified Arabic" w:hint="cs"/>
          <w:sz w:val="28"/>
          <w:szCs w:val="28"/>
        </w:rPr>
        <w:t>.</w:t>
      </w:r>
    </w:p>
    <w:p w14:paraId="18B7622C" w14:textId="21FCC731" w:rsidR="00765D05" w:rsidRPr="00765D05" w:rsidRDefault="00765D05" w:rsidP="00F86A31">
      <w:pPr>
        <w:numPr>
          <w:ilvl w:val="0"/>
          <w:numId w:val="33"/>
        </w:numPr>
        <w:ind w:left="372"/>
        <w:jc w:val="both"/>
        <w:rPr>
          <w:rFonts w:ascii="Simplified Arabic" w:hAnsi="Simplified Arabic" w:cs="Simplified Arabic"/>
          <w:sz w:val="28"/>
          <w:szCs w:val="28"/>
          <w:rtl/>
        </w:rPr>
      </w:pPr>
      <w:r w:rsidRPr="00765D05">
        <w:rPr>
          <w:rFonts w:ascii="Simplified Arabic" w:hAnsi="Simplified Arabic" w:cs="Simplified Arabic" w:hint="cs"/>
          <w:sz w:val="28"/>
          <w:szCs w:val="28"/>
          <w:rtl/>
        </w:rPr>
        <w:t>الدراسة العاشرة</w:t>
      </w:r>
      <w:r w:rsidRPr="00765D05">
        <w:rPr>
          <w:rFonts w:ascii="Simplified Arabic" w:hAnsi="Simplified Arabic" w:cs="Simplified Arabic" w:hint="cs"/>
          <w:sz w:val="28"/>
          <w:szCs w:val="28"/>
        </w:rPr>
        <w:t>:</w:t>
      </w:r>
      <w:r w:rsidRPr="00765D05">
        <w:rPr>
          <w:rFonts w:ascii="Simplified Arabic" w:hAnsi="Simplified Arabic" w:cs="Simplified Arabic" w:hint="cs"/>
          <w:sz w:val="28"/>
          <w:szCs w:val="28"/>
          <w:rtl/>
        </w:rPr>
        <w:t xml:space="preserve"> تناولت دراسة بعنوان </w:t>
      </w:r>
      <w:r w:rsidRPr="00765D05">
        <w:rPr>
          <w:rFonts w:ascii="Simplified Arabic" w:hAnsi="Simplified Arabic" w:cs="Simplified Arabic" w:hint="cs"/>
          <w:i/>
          <w:iCs/>
          <w:sz w:val="28"/>
          <w:szCs w:val="28"/>
        </w:rPr>
        <w:t>"</w:t>
      </w:r>
      <w:r w:rsidRPr="00765D05">
        <w:rPr>
          <w:rFonts w:ascii="Simplified Arabic" w:hAnsi="Simplified Arabic" w:cs="Simplified Arabic" w:hint="cs"/>
          <w:i/>
          <w:iCs/>
          <w:sz w:val="28"/>
          <w:szCs w:val="28"/>
          <w:rtl/>
        </w:rPr>
        <w:t>تفضيلات العمل المرن لدى الموظفين في العالم العربي – استطلاع</w:t>
      </w:r>
      <w:r w:rsidRPr="00765D05">
        <w:rPr>
          <w:rFonts w:ascii="Simplified Arabic" w:hAnsi="Simplified Arabic" w:cs="Simplified Arabic" w:hint="cs"/>
          <w:i/>
          <w:iCs/>
          <w:sz w:val="28"/>
          <w:szCs w:val="28"/>
        </w:rPr>
        <w:t xml:space="preserve"> </w:t>
      </w:r>
      <w:proofErr w:type="spellStart"/>
      <w:r w:rsidRPr="00765D05">
        <w:rPr>
          <w:rFonts w:ascii="Simplified Arabic" w:hAnsi="Simplified Arabic" w:cs="Simplified Arabic" w:hint="cs"/>
          <w:i/>
          <w:iCs/>
          <w:sz w:val="28"/>
          <w:szCs w:val="28"/>
        </w:rPr>
        <w:t>FlexJobs</w:t>
      </w:r>
      <w:proofErr w:type="spellEnd"/>
      <w:r w:rsidRPr="00765D05">
        <w:rPr>
          <w:rFonts w:ascii="Simplified Arabic" w:hAnsi="Simplified Arabic" w:cs="Simplified Arabic" w:hint="cs"/>
          <w:i/>
          <w:iCs/>
          <w:sz w:val="28"/>
          <w:szCs w:val="28"/>
        </w:rPr>
        <w:t xml:space="preserve"> </w:t>
      </w:r>
      <w:r w:rsidRPr="00765D05">
        <w:rPr>
          <w:rFonts w:ascii="Simplified Arabic" w:hAnsi="Simplified Arabic" w:cs="Simplified Arabic" w:hint="cs"/>
          <w:i/>
          <w:iCs/>
          <w:sz w:val="28"/>
          <w:szCs w:val="28"/>
          <w:rtl/>
        </w:rPr>
        <w:t>مترجم</w:t>
      </w:r>
      <w:r w:rsidRPr="00765D05">
        <w:rPr>
          <w:rFonts w:ascii="Simplified Arabic" w:hAnsi="Simplified Arabic" w:cs="Simplified Arabic" w:hint="cs"/>
          <w:i/>
          <w:iCs/>
          <w:sz w:val="28"/>
          <w:szCs w:val="28"/>
        </w:rPr>
        <w:t xml:space="preserve"> (2020)"</w:t>
      </w:r>
      <w:r w:rsidRPr="00765D05">
        <w:rPr>
          <w:rFonts w:ascii="Simplified Arabic" w:hAnsi="Simplified Arabic" w:cs="Simplified Arabic" w:hint="cs"/>
          <w:sz w:val="28"/>
          <w:szCs w:val="28"/>
        </w:rPr>
        <w:t xml:space="preserve"> </w:t>
      </w:r>
      <w:r w:rsidRPr="00765D05">
        <w:rPr>
          <w:rFonts w:ascii="Simplified Arabic" w:hAnsi="Simplified Arabic" w:cs="Simplified Arabic" w:hint="cs"/>
          <w:sz w:val="28"/>
          <w:szCs w:val="28"/>
          <w:rtl/>
        </w:rPr>
        <w:t>اتجاهات الموظفين في عدد من الدول العربية تجاه أنظمة العمل المرن، من خلال استطلاع شمل أكثر من 3000 موظف من دول خليجية ومغاربية. أظهر الاستطلاع أن حوالي 93% من المشاركين يفضلون نظام العمل عن بُعد أو المختلط، ويرون أنه يرفع من إنتاجيتهم، ويقلل التوتر، ويمنحهم قدرة أكبر على التوازن بين حياتهم المهنية والشخصية. كما تبين أن العاملين في القطاعات التقنية والتعليمية هم الأكثر تقبلًا لهذا النوع من النظم. هذه الدراسة، رغم أنها ليست أكاديمية بالكامل، فإنها تمثل مرآة للرأي العام، وتعكس توجّهًا حقيقيًا في بيئة العمل نحو تبني النماذج المرنة. ويمكن اعتبار نتائجها جزءًا من التمهيد النظري لفهم سياق الدراسة الحالية</w:t>
      </w:r>
      <w:r w:rsidRPr="00765D05">
        <w:rPr>
          <w:rFonts w:ascii="Simplified Arabic" w:hAnsi="Simplified Arabic" w:cs="Simplified Arabic" w:hint="cs"/>
          <w:sz w:val="28"/>
          <w:szCs w:val="28"/>
        </w:rPr>
        <w:t>.</w:t>
      </w:r>
    </w:p>
    <w:p w14:paraId="4E3DE469" w14:textId="77777777" w:rsidR="00765D05" w:rsidRPr="00765D05" w:rsidRDefault="00765D05" w:rsidP="00765D05">
      <w:pPr>
        <w:jc w:val="both"/>
        <w:rPr>
          <w:rFonts w:ascii="Simplified Arabic" w:hAnsi="Simplified Arabic" w:cs="Simplified Arabic"/>
          <w:b/>
          <w:bCs/>
          <w:sz w:val="28"/>
          <w:szCs w:val="28"/>
          <w:u w:val="single"/>
        </w:rPr>
      </w:pPr>
      <w:r w:rsidRPr="00765D05">
        <w:rPr>
          <w:rFonts w:ascii="Simplified Arabic" w:hAnsi="Simplified Arabic" w:cs="Simplified Arabic"/>
          <w:b/>
          <w:bCs/>
          <w:sz w:val="28"/>
          <w:szCs w:val="28"/>
          <w:u w:val="single"/>
          <w:rtl/>
        </w:rPr>
        <w:t>تعليق على الدراسات السابقة</w:t>
      </w:r>
      <w:r w:rsidRPr="00765D05">
        <w:rPr>
          <w:rFonts w:ascii="Simplified Arabic" w:hAnsi="Simplified Arabic" w:cs="Simplified Arabic"/>
          <w:b/>
          <w:bCs/>
          <w:sz w:val="28"/>
          <w:szCs w:val="28"/>
          <w:u w:val="single"/>
        </w:rPr>
        <w:t>:</w:t>
      </w:r>
    </w:p>
    <w:p w14:paraId="3770735A" w14:textId="77777777" w:rsidR="00765D05" w:rsidRPr="00765D05" w:rsidRDefault="00765D05" w:rsidP="00765D05">
      <w:pPr>
        <w:jc w:val="both"/>
        <w:rPr>
          <w:rFonts w:ascii="Simplified Arabic" w:hAnsi="Simplified Arabic" w:cs="Simplified Arabic"/>
          <w:sz w:val="28"/>
          <w:szCs w:val="28"/>
        </w:rPr>
      </w:pPr>
      <w:r w:rsidRPr="00765D05">
        <w:rPr>
          <w:rFonts w:ascii="Simplified Arabic" w:hAnsi="Simplified Arabic" w:cs="Simplified Arabic"/>
          <w:sz w:val="28"/>
          <w:szCs w:val="28"/>
          <w:rtl/>
        </w:rPr>
        <w:t>عند مراجعة الدراسات السابقة ذات الصلة بموضوع البحث، يتضح أن هناك اهتمامًا متزايدًا من قبل الباحثين العرب في السنوات الأخيرة بفهم تأثير بيئة العمل المرنة على كل من الإنتاجية والسعادة الوظيفية. وقد أظهرت معظم الدراسات أن نظم العمل المرن، بمختلف صورها، تترك أثرًا إيجابيًا ملحوظًا على الرضا الوظيفي وتحقيق التوازن بين الحياة المهنية والشخصية، كما أن لها علاقة مباشرة أو غير مباشرة برفع مستوى الأداء الوظيفي. وتنوعت البيئات التطبيقية لهذه الدراسات بين القطاعات الحكومية، والتعليمية، والصناعية، والمصرفية، مما يضفي عليها ثراءً من حيث السياق والمقارنة</w:t>
      </w:r>
      <w:r w:rsidRPr="00765D05">
        <w:rPr>
          <w:rFonts w:ascii="Simplified Arabic" w:hAnsi="Simplified Arabic" w:cs="Simplified Arabic"/>
          <w:sz w:val="28"/>
          <w:szCs w:val="28"/>
        </w:rPr>
        <w:t>.</w:t>
      </w:r>
    </w:p>
    <w:p w14:paraId="70060A0D" w14:textId="77777777" w:rsidR="00765D05" w:rsidRPr="00765D05" w:rsidRDefault="00765D05" w:rsidP="00765D05">
      <w:pPr>
        <w:jc w:val="both"/>
        <w:rPr>
          <w:rFonts w:ascii="Simplified Arabic" w:hAnsi="Simplified Arabic" w:cs="Simplified Arabic"/>
          <w:sz w:val="28"/>
          <w:szCs w:val="28"/>
        </w:rPr>
      </w:pPr>
      <w:r w:rsidRPr="00765D05">
        <w:rPr>
          <w:rFonts w:ascii="Simplified Arabic" w:hAnsi="Simplified Arabic" w:cs="Simplified Arabic"/>
          <w:sz w:val="28"/>
          <w:szCs w:val="28"/>
          <w:rtl/>
        </w:rPr>
        <w:lastRenderedPageBreak/>
        <w:t>إلا أن من أبرز الملاحظات على هذه الدراسات أنها ركزت غالبًا على أحد المتغيرين (إما الإنتاجية أو السعادة الوظيفية) دون الجمع بينهما في تحليل شامل. كما أن غالبية الدراسات اعتمدت على عينات عامة دون التركيز على بيئات العمل التقنية أو المؤسسات الرائدة في التحول الرقمي مثل شركة علم، وهو ما يخلق فجوة تطبيقية تسعى هذه الدراسة إلى معالجتها. إضافة إلى ذلك، فإن عددًا من الدراسات أغفلت دراسة أثر المتغيرات الوسيطة مثل الرضا، أو الانغراز الوظيفي، أو نوع الوظيفة، وهو ما يُضعف من التفسير السببي للعلاقة بين بيئة العمل المرنة والنتائج المرغوبة</w:t>
      </w:r>
      <w:r w:rsidRPr="00765D05">
        <w:rPr>
          <w:rFonts w:ascii="Simplified Arabic" w:hAnsi="Simplified Arabic" w:cs="Simplified Arabic"/>
          <w:sz w:val="28"/>
          <w:szCs w:val="28"/>
        </w:rPr>
        <w:t>.</w:t>
      </w:r>
    </w:p>
    <w:p w14:paraId="32BC8411" w14:textId="77777777" w:rsidR="00765D05" w:rsidRPr="00765D05" w:rsidRDefault="00765D05" w:rsidP="00765D05">
      <w:pPr>
        <w:jc w:val="both"/>
        <w:rPr>
          <w:rFonts w:ascii="Simplified Arabic" w:hAnsi="Simplified Arabic" w:cs="Simplified Arabic"/>
          <w:sz w:val="28"/>
          <w:szCs w:val="28"/>
        </w:rPr>
      </w:pPr>
      <w:r w:rsidRPr="00765D05">
        <w:rPr>
          <w:rFonts w:ascii="Simplified Arabic" w:hAnsi="Simplified Arabic" w:cs="Simplified Arabic"/>
          <w:sz w:val="28"/>
          <w:szCs w:val="28"/>
          <w:rtl/>
        </w:rPr>
        <w:t>كما تختلف أدوات وأساليب التحليل من دراسة لأخرى، حيث استخدمت بعض الدراسات تحليل الانحدار، وأخرى اعتمدت على النمذجة الهيكلية أو التحليل الوصفي البسيط، ما يحد من إمكانية التعميم، ويؤكد الحاجة إلى دراسة ميدانية جديدة بمنهجية متكاملة تدمج بين التحليل الكمي والنظري، في بيئة عمل سعودية متقدمة تقنيًا</w:t>
      </w:r>
      <w:r w:rsidRPr="00765D05">
        <w:rPr>
          <w:rFonts w:ascii="Simplified Arabic" w:hAnsi="Simplified Arabic" w:cs="Simplified Arabic"/>
          <w:sz w:val="28"/>
          <w:szCs w:val="28"/>
        </w:rPr>
        <w:t>.</w:t>
      </w:r>
    </w:p>
    <w:p w14:paraId="05235706" w14:textId="77777777" w:rsidR="00765D05" w:rsidRPr="00765D05" w:rsidRDefault="00765D05" w:rsidP="00765D05">
      <w:pPr>
        <w:jc w:val="both"/>
        <w:rPr>
          <w:rFonts w:ascii="Simplified Arabic" w:hAnsi="Simplified Arabic" w:cs="Simplified Arabic"/>
          <w:sz w:val="28"/>
          <w:szCs w:val="28"/>
          <w:rtl/>
        </w:rPr>
      </w:pPr>
      <w:r w:rsidRPr="00765D05">
        <w:rPr>
          <w:rFonts w:ascii="Simplified Arabic" w:hAnsi="Simplified Arabic" w:cs="Simplified Arabic"/>
          <w:sz w:val="28"/>
          <w:szCs w:val="28"/>
          <w:rtl/>
        </w:rPr>
        <w:t xml:space="preserve">بناءً عليه، فإن هذه الدراسة الحالية تسعى إلى سد هذه الفجوات من خلال اختبار العلاقة بين بيئة العمل المرنة والإنتاجية والسعادة الوظيفية في سياق تقني وإداري معًا، مما يعزز من القيمة العلمية والعملية </w:t>
      </w:r>
      <w:r w:rsidRPr="00765D05">
        <w:rPr>
          <w:rFonts w:ascii="Simplified Arabic" w:hAnsi="Simplified Arabic" w:cs="Simplified Arabic" w:hint="cs"/>
          <w:sz w:val="28"/>
          <w:szCs w:val="28"/>
          <w:rtl/>
        </w:rPr>
        <w:t>للدراسة، ويضيف بعدًا نوعيًا للأدبيات العربية المعاصرة في هذا المجال</w:t>
      </w:r>
      <w:r w:rsidRPr="00765D05">
        <w:rPr>
          <w:rFonts w:ascii="Simplified Arabic" w:hAnsi="Simplified Arabic" w:cs="Simplified Arabic" w:hint="cs"/>
          <w:sz w:val="28"/>
          <w:szCs w:val="28"/>
        </w:rPr>
        <w:t>.</w:t>
      </w:r>
    </w:p>
    <w:p w14:paraId="326AA57C" w14:textId="784F316E" w:rsidR="00765D05" w:rsidRPr="0084492F" w:rsidRDefault="0084492F" w:rsidP="004B6E60">
      <w:pPr>
        <w:jc w:val="both"/>
        <w:rPr>
          <w:rFonts w:ascii="Simplified Arabic" w:hAnsi="Simplified Arabic" w:cs="Simplified Arabic"/>
          <w:b/>
          <w:bCs/>
          <w:sz w:val="28"/>
          <w:szCs w:val="28"/>
          <w:rtl/>
        </w:rPr>
      </w:pPr>
      <w:r w:rsidRPr="0084492F">
        <w:rPr>
          <w:rFonts w:ascii="Simplified Arabic" w:hAnsi="Simplified Arabic" w:cs="Simplified Arabic" w:hint="cs"/>
          <w:b/>
          <w:bCs/>
          <w:sz w:val="28"/>
          <w:szCs w:val="28"/>
          <w:rtl/>
        </w:rPr>
        <w:t>ما يمي</w:t>
      </w:r>
      <w:r>
        <w:rPr>
          <w:rFonts w:ascii="Simplified Arabic" w:hAnsi="Simplified Arabic" w:cs="Simplified Arabic" w:hint="cs"/>
          <w:b/>
          <w:bCs/>
          <w:sz w:val="28"/>
          <w:szCs w:val="28"/>
          <w:rtl/>
        </w:rPr>
        <w:t>ز</w:t>
      </w:r>
      <w:r w:rsidRPr="0084492F">
        <w:rPr>
          <w:rFonts w:ascii="Simplified Arabic" w:hAnsi="Simplified Arabic" w:cs="Simplified Arabic" w:hint="cs"/>
          <w:b/>
          <w:bCs/>
          <w:sz w:val="28"/>
          <w:szCs w:val="28"/>
          <w:rtl/>
        </w:rPr>
        <w:t xml:space="preserve"> هذه الدراسة :</w:t>
      </w:r>
    </w:p>
    <w:p w14:paraId="01FDA04A" w14:textId="369B116A" w:rsidR="0084492F" w:rsidRPr="003C3DA9" w:rsidRDefault="0084492F" w:rsidP="0084492F">
      <w:pPr>
        <w:jc w:val="both"/>
        <w:rPr>
          <w:rFonts w:ascii="Simplified Arabic" w:hAnsi="Simplified Arabic" w:cs="Simplified Arabic"/>
          <w:sz w:val="28"/>
          <w:szCs w:val="28"/>
        </w:rPr>
      </w:pPr>
      <w:r w:rsidRPr="0084492F">
        <w:rPr>
          <w:rFonts w:ascii="Simplified Arabic" w:hAnsi="Simplified Arabic" w:cs="Simplified Arabic"/>
          <w:sz w:val="28"/>
          <w:szCs w:val="28"/>
          <w:rtl/>
        </w:rPr>
        <w:t>تتميّز هذه الدراسة بتركيزها على العلاقة التفاعلية بين بيئة العمل المرنة والإنتاجية والسعادة الوظيفية، في سياق واقعي ميداني على شركة "علم" بمدينة الرياض. وتأتي أهميتها من دمجها بين جانبين نفسي ومهني في آنٍ واحد، مع الاستفادة من نظريات حديثة مثل الدعم التنظيمي المدرك والدافع الذاتي. كما تسد الدراسة فجوة في الأدبيات العربية من خلال تسليط الضوء على بيئة العمل في السعودية، وتستند إلى مصادر علمية متنوعة عربية وأجنبية، مما يمنحها عمقًا أكاديميًا وتطبيقًا عمليًا يتماشى مع توجهات رؤية المملكة 2030 في تعزيز العمل المرن</w:t>
      </w:r>
      <w:r w:rsidRPr="0084492F">
        <w:rPr>
          <w:rFonts w:ascii="Simplified Arabic" w:hAnsi="Simplified Arabic" w:cs="Simplified Arabic"/>
          <w:sz w:val="28"/>
          <w:szCs w:val="28"/>
        </w:rPr>
        <w:t>.</w:t>
      </w:r>
    </w:p>
    <w:p w14:paraId="41D5DA28" w14:textId="77777777" w:rsidR="003C3DA9" w:rsidRPr="003C3DA9" w:rsidRDefault="003C3DA9" w:rsidP="00C23185">
      <w:pPr>
        <w:ind w:left="360"/>
        <w:jc w:val="both"/>
        <w:rPr>
          <w:rFonts w:ascii="Simplified Arabic" w:hAnsi="Simplified Arabic" w:cs="Simplified Arabic"/>
          <w:sz w:val="28"/>
          <w:szCs w:val="28"/>
          <w:rtl/>
        </w:rPr>
      </w:pPr>
    </w:p>
    <w:p w14:paraId="7C21C844" w14:textId="11283B74" w:rsidR="003C3DA9" w:rsidRDefault="003C3DA9" w:rsidP="00C23185">
      <w:pPr>
        <w:ind w:left="360"/>
        <w:jc w:val="both"/>
        <w:rPr>
          <w:rFonts w:ascii="Simplified Arabic" w:hAnsi="Simplified Arabic" w:cs="Simplified Arabic"/>
          <w:sz w:val="28"/>
          <w:szCs w:val="28"/>
          <w:rtl/>
        </w:rPr>
      </w:pPr>
    </w:p>
    <w:p w14:paraId="4F7D9998" w14:textId="207A4EDC" w:rsidR="0084492F" w:rsidRDefault="0084492F" w:rsidP="00C23185">
      <w:pPr>
        <w:ind w:left="360"/>
        <w:jc w:val="both"/>
        <w:rPr>
          <w:rFonts w:ascii="Simplified Arabic" w:hAnsi="Simplified Arabic" w:cs="Simplified Arabic"/>
          <w:sz w:val="28"/>
          <w:szCs w:val="28"/>
          <w:rtl/>
        </w:rPr>
      </w:pPr>
    </w:p>
    <w:p w14:paraId="0F302451" w14:textId="44EDFB76" w:rsidR="0084492F" w:rsidRDefault="0084492F" w:rsidP="00C23185">
      <w:pPr>
        <w:ind w:left="360"/>
        <w:jc w:val="both"/>
        <w:rPr>
          <w:rFonts w:ascii="Simplified Arabic" w:hAnsi="Simplified Arabic" w:cs="Simplified Arabic"/>
          <w:sz w:val="28"/>
          <w:szCs w:val="28"/>
          <w:rtl/>
        </w:rPr>
      </w:pPr>
    </w:p>
    <w:p w14:paraId="78D4B501" w14:textId="77777777" w:rsidR="0084492F" w:rsidRPr="003C3DA9" w:rsidRDefault="0084492F" w:rsidP="00C23185">
      <w:pPr>
        <w:ind w:left="360"/>
        <w:jc w:val="both"/>
        <w:rPr>
          <w:rFonts w:ascii="Simplified Arabic" w:hAnsi="Simplified Arabic" w:cs="Simplified Arabic"/>
          <w:sz w:val="28"/>
          <w:szCs w:val="28"/>
          <w:rtl/>
        </w:rPr>
      </w:pPr>
    </w:p>
    <w:p w14:paraId="2CC54C15" w14:textId="2972357E" w:rsidR="00C81368" w:rsidRDefault="00C81368" w:rsidP="00C23185">
      <w:pPr>
        <w:wordWrap w:val="0"/>
        <w:ind w:left="360"/>
        <w:jc w:val="center"/>
        <w:rPr>
          <w:rFonts w:ascii="Sakkal Majalla" w:hAnsi="Sakkal Majalla" w:cs="Sakkal Majalla"/>
          <w:b/>
          <w:bCs/>
          <w:sz w:val="28"/>
          <w:szCs w:val="28"/>
          <w:rtl/>
        </w:rPr>
      </w:pPr>
      <w:r w:rsidRPr="00C23185">
        <w:rPr>
          <w:rFonts w:ascii="Sakkal Majalla" w:hAnsi="Sakkal Majalla" w:cs="Sakkal Majalla" w:hint="cs"/>
          <w:b/>
          <w:bCs/>
          <w:sz w:val="28"/>
          <w:szCs w:val="28"/>
          <w:rtl/>
        </w:rPr>
        <w:lastRenderedPageBreak/>
        <w:t>قائمة المراجع</w:t>
      </w:r>
    </w:p>
    <w:p w14:paraId="22AE08E0" w14:textId="099745BB" w:rsidR="00C23185" w:rsidRDefault="00C23185">
      <w:pPr>
        <w:rPr>
          <w:rFonts w:ascii="Sakkal Majalla" w:hAnsi="Sakkal Majalla" w:cs="Sakkal Majalla"/>
          <w:sz w:val="28"/>
          <w:szCs w:val="28"/>
          <w:u w:val="single"/>
          <w:rtl/>
        </w:rPr>
      </w:pPr>
    </w:p>
    <w:p w14:paraId="78A6FDBD" w14:textId="77777777" w:rsidR="00765D05" w:rsidRPr="00765D05" w:rsidRDefault="00765D05" w:rsidP="00765D05">
      <w:pPr>
        <w:rPr>
          <w:rFonts w:ascii="Sakkal Majalla" w:hAnsi="Sakkal Majalla" w:cs="Sakkal Majalla"/>
          <w:b/>
          <w:bCs/>
          <w:sz w:val="28"/>
          <w:szCs w:val="28"/>
        </w:rPr>
      </w:pPr>
      <w:r w:rsidRPr="00765D05">
        <w:rPr>
          <w:rFonts w:ascii="Sakkal Majalla" w:hAnsi="Sakkal Majalla" w:cs="Sakkal Majalla"/>
          <w:b/>
          <w:bCs/>
          <w:sz w:val="28"/>
          <w:szCs w:val="28"/>
          <w:rtl/>
        </w:rPr>
        <w:t>أولاً: المراجع باللغة العربية</w:t>
      </w:r>
    </w:p>
    <w:p w14:paraId="39613E90"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الأحمد، سارة عبد الله</w:t>
      </w:r>
      <w:r w:rsidRPr="00765D05">
        <w:rPr>
          <w:rFonts w:ascii="Sakkal Majalla" w:hAnsi="Sakkal Majalla" w:cs="Sakkal Majalla"/>
          <w:sz w:val="28"/>
          <w:szCs w:val="28"/>
        </w:rPr>
        <w:t xml:space="preserve">. (2021). </w:t>
      </w:r>
      <w:r w:rsidRPr="00765D05">
        <w:rPr>
          <w:rFonts w:ascii="Sakkal Majalla" w:hAnsi="Sakkal Majalla" w:cs="Sakkal Majalla"/>
          <w:i/>
          <w:iCs/>
          <w:sz w:val="28"/>
          <w:szCs w:val="28"/>
          <w:rtl/>
        </w:rPr>
        <w:t>أثر بيئة العمل المرنة على الأداء الوظيفي في القطاع الخاص السعودي</w:t>
      </w:r>
      <w:r w:rsidRPr="00765D05">
        <w:rPr>
          <w:rFonts w:ascii="Sakkal Majalla" w:hAnsi="Sakkal Majalla" w:cs="Sakkal Majalla"/>
          <w:sz w:val="28"/>
          <w:szCs w:val="28"/>
        </w:rPr>
        <w:t xml:space="preserve">. </w:t>
      </w:r>
      <w:r w:rsidRPr="00765D05">
        <w:rPr>
          <w:rFonts w:ascii="Sakkal Majalla" w:hAnsi="Sakkal Majalla" w:cs="Sakkal Majalla"/>
          <w:sz w:val="28"/>
          <w:szCs w:val="28"/>
          <w:rtl/>
        </w:rPr>
        <w:t>رسالة ماجستير غير منشورة، جامعة الملك سعود</w:t>
      </w:r>
      <w:r w:rsidRPr="00765D05">
        <w:rPr>
          <w:rFonts w:ascii="Sakkal Majalla" w:hAnsi="Sakkal Majalla" w:cs="Sakkal Majalla"/>
          <w:sz w:val="28"/>
          <w:szCs w:val="28"/>
        </w:rPr>
        <w:t>.</w:t>
      </w:r>
    </w:p>
    <w:p w14:paraId="62A9F14D"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الباز، هدى محمد. (2020). أثر أنماط العمل الحديثة على الكفاءة الوظيفية: دراسة ميدانية على موظفي الشركات التقنية</w:t>
      </w:r>
      <w:r w:rsidRPr="00765D05">
        <w:rPr>
          <w:rFonts w:ascii="Sakkal Majalla" w:hAnsi="Sakkal Majalla" w:cs="Sakkal Majalla"/>
          <w:sz w:val="28"/>
          <w:szCs w:val="28"/>
        </w:rPr>
        <w:t xml:space="preserve">. </w:t>
      </w:r>
      <w:r w:rsidRPr="00765D05">
        <w:rPr>
          <w:rFonts w:ascii="Sakkal Majalla" w:hAnsi="Sakkal Majalla" w:cs="Sakkal Majalla"/>
          <w:i/>
          <w:iCs/>
          <w:sz w:val="28"/>
          <w:szCs w:val="28"/>
          <w:rtl/>
        </w:rPr>
        <w:t>مجلة الإدارة والتنمية البشرية، 12</w:t>
      </w:r>
      <w:r w:rsidRPr="00765D05">
        <w:rPr>
          <w:rFonts w:ascii="Sakkal Majalla" w:hAnsi="Sakkal Majalla" w:cs="Sakkal Majalla"/>
          <w:sz w:val="28"/>
          <w:szCs w:val="28"/>
        </w:rPr>
        <w:t>(4)</w:t>
      </w:r>
      <w:r w:rsidRPr="00765D05">
        <w:rPr>
          <w:rFonts w:ascii="Sakkal Majalla" w:hAnsi="Sakkal Majalla" w:cs="Sakkal Majalla"/>
          <w:sz w:val="28"/>
          <w:szCs w:val="28"/>
          <w:rtl/>
        </w:rPr>
        <w:t>، 55-72</w:t>
      </w:r>
      <w:r w:rsidRPr="00765D05">
        <w:rPr>
          <w:rFonts w:ascii="Sakkal Majalla" w:hAnsi="Sakkal Majalla" w:cs="Sakkal Majalla"/>
          <w:sz w:val="28"/>
          <w:szCs w:val="28"/>
        </w:rPr>
        <w:t>.</w:t>
      </w:r>
    </w:p>
    <w:p w14:paraId="2C9B12C1"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الجهني، عبد الله سالم</w:t>
      </w:r>
      <w:r w:rsidRPr="00765D05">
        <w:rPr>
          <w:rFonts w:ascii="Sakkal Majalla" w:hAnsi="Sakkal Majalla" w:cs="Sakkal Majalla"/>
          <w:sz w:val="28"/>
          <w:szCs w:val="28"/>
        </w:rPr>
        <w:t xml:space="preserve">. (2019). </w:t>
      </w:r>
      <w:r w:rsidRPr="00765D05">
        <w:rPr>
          <w:rFonts w:ascii="Sakkal Majalla" w:hAnsi="Sakkal Majalla" w:cs="Sakkal Majalla"/>
          <w:i/>
          <w:iCs/>
          <w:sz w:val="28"/>
          <w:szCs w:val="28"/>
          <w:rtl/>
        </w:rPr>
        <w:t>إدارة الموارد البشرية المعاصرة</w:t>
      </w:r>
      <w:r w:rsidRPr="00765D05">
        <w:rPr>
          <w:rFonts w:ascii="Sakkal Majalla" w:hAnsi="Sakkal Majalla" w:cs="Sakkal Majalla"/>
          <w:sz w:val="28"/>
          <w:szCs w:val="28"/>
        </w:rPr>
        <w:t xml:space="preserve">. </w:t>
      </w:r>
      <w:r w:rsidRPr="00765D05">
        <w:rPr>
          <w:rFonts w:ascii="Sakkal Majalla" w:hAnsi="Sakkal Majalla" w:cs="Sakkal Majalla"/>
          <w:sz w:val="28"/>
          <w:szCs w:val="28"/>
          <w:rtl/>
        </w:rPr>
        <w:t>الرياض: مكتبة العبيكان</w:t>
      </w:r>
      <w:r w:rsidRPr="00765D05">
        <w:rPr>
          <w:rFonts w:ascii="Sakkal Majalla" w:hAnsi="Sakkal Majalla" w:cs="Sakkal Majalla"/>
          <w:sz w:val="28"/>
          <w:szCs w:val="28"/>
        </w:rPr>
        <w:t>.</w:t>
      </w:r>
    </w:p>
    <w:p w14:paraId="542B52A6"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الدليمي، علي حسن</w:t>
      </w:r>
      <w:r w:rsidRPr="00765D05">
        <w:rPr>
          <w:rFonts w:ascii="Sakkal Majalla" w:hAnsi="Sakkal Majalla" w:cs="Sakkal Majalla"/>
          <w:sz w:val="28"/>
          <w:szCs w:val="28"/>
        </w:rPr>
        <w:t xml:space="preserve">. (2017). </w:t>
      </w:r>
      <w:r w:rsidRPr="00765D05">
        <w:rPr>
          <w:rFonts w:ascii="Sakkal Majalla" w:hAnsi="Sakkal Majalla" w:cs="Sakkal Majalla"/>
          <w:i/>
          <w:iCs/>
          <w:sz w:val="28"/>
          <w:szCs w:val="28"/>
          <w:rtl/>
        </w:rPr>
        <w:t>بيئة العمل والرضا الوظيفي</w:t>
      </w:r>
      <w:r w:rsidRPr="00765D05">
        <w:rPr>
          <w:rFonts w:ascii="Sakkal Majalla" w:hAnsi="Sakkal Majalla" w:cs="Sakkal Majalla"/>
          <w:sz w:val="28"/>
          <w:szCs w:val="28"/>
        </w:rPr>
        <w:t xml:space="preserve">. </w:t>
      </w:r>
      <w:r w:rsidRPr="00765D05">
        <w:rPr>
          <w:rFonts w:ascii="Sakkal Majalla" w:hAnsi="Sakkal Majalla" w:cs="Sakkal Majalla"/>
          <w:sz w:val="28"/>
          <w:szCs w:val="28"/>
          <w:rtl/>
        </w:rPr>
        <w:t>عمان: دار اليازوري العلمية</w:t>
      </w:r>
      <w:r w:rsidRPr="00765D05">
        <w:rPr>
          <w:rFonts w:ascii="Sakkal Majalla" w:hAnsi="Sakkal Majalla" w:cs="Sakkal Majalla"/>
          <w:sz w:val="28"/>
          <w:szCs w:val="28"/>
        </w:rPr>
        <w:t>.</w:t>
      </w:r>
    </w:p>
    <w:p w14:paraId="1D0E90A9"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الزهراني، أحمد عبد الله. (2022). السعادة الوظيفية كمدخل لتحسين أداء الموظف الحكومي: دراسة تطبيقية</w:t>
      </w:r>
      <w:r w:rsidRPr="00765D05">
        <w:rPr>
          <w:rFonts w:ascii="Sakkal Majalla" w:hAnsi="Sakkal Majalla" w:cs="Sakkal Majalla"/>
          <w:sz w:val="28"/>
          <w:szCs w:val="28"/>
        </w:rPr>
        <w:t xml:space="preserve">. </w:t>
      </w:r>
      <w:r w:rsidRPr="00765D05">
        <w:rPr>
          <w:rFonts w:ascii="Sakkal Majalla" w:hAnsi="Sakkal Majalla" w:cs="Sakkal Majalla"/>
          <w:i/>
          <w:iCs/>
          <w:sz w:val="28"/>
          <w:szCs w:val="28"/>
          <w:rtl/>
        </w:rPr>
        <w:t>مجلة العلوم الإدارية والاقتصادية، 28</w:t>
      </w:r>
      <w:r w:rsidRPr="00765D05">
        <w:rPr>
          <w:rFonts w:ascii="Sakkal Majalla" w:hAnsi="Sakkal Majalla" w:cs="Sakkal Majalla"/>
          <w:sz w:val="28"/>
          <w:szCs w:val="28"/>
        </w:rPr>
        <w:t>(1)</w:t>
      </w:r>
      <w:r w:rsidRPr="00765D05">
        <w:rPr>
          <w:rFonts w:ascii="Sakkal Majalla" w:hAnsi="Sakkal Majalla" w:cs="Sakkal Majalla"/>
          <w:sz w:val="28"/>
          <w:szCs w:val="28"/>
          <w:rtl/>
        </w:rPr>
        <w:t>، 103-124</w:t>
      </w:r>
      <w:r w:rsidRPr="00765D05">
        <w:rPr>
          <w:rFonts w:ascii="Sakkal Majalla" w:hAnsi="Sakkal Majalla" w:cs="Sakkal Majalla"/>
          <w:sz w:val="28"/>
          <w:szCs w:val="28"/>
        </w:rPr>
        <w:t>.</w:t>
      </w:r>
    </w:p>
    <w:p w14:paraId="52D05B84"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الشريف، منى علي. (2018). دور المرونة التنظيمية في تحسين بيئة العمل: دراسة حالة على بعض المؤسسات السعودية</w:t>
      </w:r>
      <w:r w:rsidRPr="00765D05">
        <w:rPr>
          <w:rFonts w:ascii="Sakkal Majalla" w:hAnsi="Sakkal Majalla" w:cs="Sakkal Majalla"/>
          <w:sz w:val="28"/>
          <w:szCs w:val="28"/>
        </w:rPr>
        <w:t xml:space="preserve">. </w:t>
      </w:r>
      <w:r w:rsidRPr="00765D05">
        <w:rPr>
          <w:rFonts w:ascii="Sakkal Majalla" w:hAnsi="Sakkal Majalla" w:cs="Sakkal Majalla"/>
          <w:i/>
          <w:iCs/>
          <w:sz w:val="28"/>
          <w:szCs w:val="28"/>
          <w:rtl/>
        </w:rPr>
        <w:t>مجلة الإدارة والاقتصاد، 20</w:t>
      </w:r>
      <w:r w:rsidRPr="00765D05">
        <w:rPr>
          <w:rFonts w:ascii="Sakkal Majalla" w:hAnsi="Sakkal Majalla" w:cs="Sakkal Majalla"/>
          <w:sz w:val="28"/>
          <w:szCs w:val="28"/>
        </w:rPr>
        <w:t>(2)</w:t>
      </w:r>
      <w:r w:rsidRPr="00765D05">
        <w:rPr>
          <w:rFonts w:ascii="Sakkal Majalla" w:hAnsi="Sakkal Majalla" w:cs="Sakkal Majalla"/>
          <w:sz w:val="28"/>
          <w:szCs w:val="28"/>
          <w:rtl/>
        </w:rPr>
        <w:t>، 144-160</w:t>
      </w:r>
      <w:r w:rsidRPr="00765D05">
        <w:rPr>
          <w:rFonts w:ascii="Sakkal Majalla" w:hAnsi="Sakkal Majalla" w:cs="Sakkal Majalla"/>
          <w:sz w:val="28"/>
          <w:szCs w:val="28"/>
        </w:rPr>
        <w:t>.</w:t>
      </w:r>
    </w:p>
    <w:p w14:paraId="1E53B2AB"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العبيدي، حسام عبد الكريم</w:t>
      </w:r>
      <w:r w:rsidRPr="00765D05">
        <w:rPr>
          <w:rFonts w:ascii="Sakkal Majalla" w:hAnsi="Sakkal Majalla" w:cs="Sakkal Majalla"/>
          <w:sz w:val="28"/>
          <w:szCs w:val="28"/>
        </w:rPr>
        <w:t xml:space="preserve">. (2016). </w:t>
      </w:r>
      <w:r w:rsidRPr="00765D05">
        <w:rPr>
          <w:rFonts w:ascii="Sakkal Majalla" w:hAnsi="Sakkal Majalla" w:cs="Sakkal Majalla"/>
          <w:i/>
          <w:iCs/>
          <w:sz w:val="28"/>
          <w:szCs w:val="28"/>
          <w:rtl/>
        </w:rPr>
        <w:t>سلوك المنظمة والرضا الوظيفي</w:t>
      </w:r>
      <w:r w:rsidRPr="00765D05">
        <w:rPr>
          <w:rFonts w:ascii="Sakkal Majalla" w:hAnsi="Sakkal Majalla" w:cs="Sakkal Majalla"/>
          <w:sz w:val="28"/>
          <w:szCs w:val="28"/>
        </w:rPr>
        <w:t xml:space="preserve">. </w:t>
      </w:r>
      <w:r w:rsidRPr="00765D05">
        <w:rPr>
          <w:rFonts w:ascii="Sakkal Majalla" w:hAnsi="Sakkal Majalla" w:cs="Sakkal Majalla"/>
          <w:sz w:val="28"/>
          <w:szCs w:val="28"/>
          <w:rtl/>
        </w:rPr>
        <w:t>بغداد: دار الحكمة</w:t>
      </w:r>
      <w:r w:rsidRPr="00765D05">
        <w:rPr>
          <w:rFonts w:ascii="Sakkal Majalla" w:hAnsi="Sakkal Majalla" w:cs="Sakkal Majalla"/>
          <w:sz w:val="28"/>
          <w:szCs w:val="28"/>
        </w:rPr>
        <w:t>.</w:t>
      </w:r>
    </w:p>
    <w:p w14:paraId="0BFA0A30"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القحطاني، نورة عبد الرحمن. (2020). تأثير العمل عن بُعد على إنتاجية الموظفين أثناء جائحة كوفيد-19: دراسة ميدانية في مدينة الرياض</w:t>
      </w:r>
      <w:r w:rsidRPr="00765D05">
        <w:rPr>
          <w:rFonts w:ascii="Sakkal Majalla" w:hAnsi="Sakkal Majalla" w:cs="Sakkal Majalla"/>
          <w:sz w:val="28"/>
          <w:szCs w:val="28"/>
        </w:rPr>
        <w:t xml:space="preserve">. </w:t>
      </w:r>
      <w:r w:rsidRPr="00765D05">
        <w:rPr>
          <w:rFonts w:ascii="Sakkal Majalla" w:hAnsi="Sakkal Majalla" w:cs="Sakkal Majalla"/>
          <w:i/>
          <w:iCs/>
          <w:sz w:val="28"/>
          <w:szCs w:val="28"/>
          <w:rtl/>
        </w:rPr>
        <w:t>مجلة البحوث الإدارية المعاصرة، 5</w:t>
      </w:r>
      <w:r w:rsidRPr="00765D05">
        <w:rPr>
          <w:rFonts w:ascii="Sakkal Majalla" w:hAnsi="Sakkal Majalla" w:cs="Sakkal Majalla"/>
          <w:sz w:val="28"/>
          <w:szCs w:val="28"/>
        </w:rPr>
        <w:t>(3)</w:t>
      </w:r>
      <w:r w:rsidRPr="00765D05">
        <w:rPr>
          <w:rFonts w:ascii="Sakkal Majalla" w:hAnsi="Sakkal Majalla" w:cs="Sakkal Majalla"/>
          <w:sz w:val="28"/>
          <w:szCs w:val="28"/>
          <w:rtl/>
        </w:rPr>
        <w:t>، 77-95</w:t>
      </w:r>
      <w:r w:rsidRPr="00765D05">
        <w:rPr>
          <w:rFonts w:ascii="Sakkal Majalla" w:hAnsi="Sakkal Majalla" w:cs="Sakkal Majalla"/>
          <w:sz w:val="28"/>
          <w:szCs w:val="28"/>
        </w:rPr>
        <w:t>.</w:t>
      </w:r>
    </w:p>
    <w:p w14:paraId="12659288" w14:textId="77777777"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المنيع، فهد بن عبد العزيز</w:t>
      </w:r>
      <w:r w:rsidRPr="00765D05">
        <w:rPr>
          <w:rFonts w:ascii="Sakkal Majalla" w:hAnsi="Sakkal Majalla" w:cs="Sakkal Majalla"/>
          <w:sz w:val="28"/>
          <w:szCs w:val="28"/>
        </w:rPr>
        <w:t xml:space="preserve">. (2019). </w:t>
      </w:r>
      <w:r w:rsidRPr="00765D05">
        <w:rPr>
          <w:rFonts w:ascii="Sakkal Majalla" w:hAnsi="Sakkal Majalla" w:cs="Sakkal Majalla"/>
          <w:i/>
          <w:iCs/>
          <w:sz w:val="28"/>
          <w:szCs w:val="28"/>
          <w:rtl/>
        </w:rPr>
        <w:t>القيادة الإدارية وبيئة العمل المحفزة</w:t>
      </w:r>
      <w:r w:rsidRPr="00765D05">
        <w:rPr>
          <w:rFonts w:ascii="Sakkal Majalla" w:hAnsi="Sakkal Majalla" w:cs="Sakkal Majalla"/>
          <w:sz w:val="28"/>
          <w:szCs w:val="28"/>
        </w:rPr>
        <w:t xml:space="preserve">. </w:t>
      </w:r>
      <w:r w:rsidRPr="00765D05">
        <w:rPr>
          <w:rFonts w:ascii="Sakkal Majalla" w:hAnsi="Sakkal Majalla" w:cs="Sakkal Majalla"/>
          <w:sz w:val="28"/>
          <w:szCs w:val="28"/>
          <w:rtl/>
        </w:rPr>
        <w:t>الرياض: دار الميمان</w:t>
      </w:r>
      <w:r w:rsidRPr="00765D05">
        <w:rPr>
          <w:rFonts w:ascii="Sakkal Majalla" w:hAnsi="Sakkal Majalla" w:cs="Sakkal Majalla"/>
          <w:sz w:val="28"/>
          <w:szCs w:val="28"/>
        </w:rPr>
        <w:t>.</w:t>
      </w:r>
    </w:p>
    <w:p w14:paraId="3B5E59A7" w14:textId="02CB53F0" w:rsidR="00765D05" w:rsidRPr="00765D05" w:rsidRDefault="00765D05" w:rsidP="00765D05">
      <w:pPr>
        <w:ind w:left="360"/>
        <w:rPr>
          <w:rFonts w:ascii="Sakkal Majalla" w:hAnsi="Sakkal Majalla" w:cs="Sakkal Majalla"/>
          <w:sz w:val="28"/>
          <w:szCs w:val="28"/>
        </w:rPr>
      </w:pPr>
      <w:r w:rsidRPr="00765D05">
        <w:rPr>
          <w:rFonts w:ascii="Sakkal Majalla" w:hAnsi="Sakkal Majalla" w:cs="Sakkal Majalla"/>
          <w:sz w:val="28"/>
          <w:szCs w:val="28"/>
          <w:rtl/>
        </w:rPr>
        <w:t>الهويمل، عبد العزيز محمد. (2021). تحليل العلاقة بين أساليب العمل المرنة والرضا الوظيفي: دراسة تطبيقية في قطاع الاستشارات الهندسية</w:t>
      </w:r>
      <w:r w:rsidRPr="00765D05">
        <w:rPr>
          <w:rFonts w:ascii="Sakkal Majalla" w:hAnsi="Sakkal Majalla" w:cs="Sakkal Majalla"/>
          <w:sz w:val="28"/>
          <w:szCs w:val="28"/>
        </w:rPr>
        <w:t xml:space="preserve">. </w:t>
      </w:r>
      <w:r w:rsidRPr="00765D05">
        <w:rPr>
          <w:rFonts w:ascii="Sakkal Majalla" w:hAnsi="Sakkal Majalla" w:cs="Sakkal Majalla"/>
          <w:i/>
          <w:iCs/>
          <w:sz w:val="28"/>
          <w:szCs w:val="28"/>
          <w:rtl/>
        </w:rPr>
        <w:t>مجلة الاقتصاد والإدارة، 11</w:t>
      </w:r>
      <w:r w:rsidRPr="00765D05">
        <w:rPr>
          <w:rFonts w:ascii="Sakkal Majalla" w:hAnsi="Sakkal Majalla" w:cs="Sakkal Majalla"/>
          <w:sz w:val="28"/>
          <w:szCs w:val="28"/>
        </w:rPr>
        <w:t>(2)</w:t>
      </w:r>
      <w:r w:rsidRPr="00765D05">
        <w:rPr>
          <w:rFonts w:ascii="Sakkal Majalla" w:hAnsi="Sakkal Majalla" w:cs="Sakkal Majalla"/>
          <w:sz w:val="28"/>
          <w:szCs w:val="28"/>
          <w:rtl/>
        </w:rPr>
        <w:t>، 201-218</w:t>
      </w:r>
      <w:r w:rsidRPr="00765D05">
        <w:rPr>
          <w:rFonts w:ascii="Sakkal Majalla" w:hAnsi="Sakkal Majalla" w:cs="Sakkal Majalla"/>
          <w:sz w:val="28"/>
          <w:szCs w:val="28"/>
        </w:rPr>
        <w:t>.</w:t>
      </w:r>
    </w:p>
    <w:p w14:paraId="2DA23D9A" w14:textId="77777777" w:rsidR="00765D05" w:rsidRPr="00765D05" w:rsidRDefault="00765D05" w:rsidP="00765D05">
      <w:pPr>
        <w:rPr>
          <w:rFonts w:ascii="Sakkal Majalla" w:hAnsi="Sakkal Majalla" w:cs="Sakkal Majalla"/>
          <w:b/>
          <w:bCs/>
          <w:sz w:val="28"/>
          <w:szCs w:val="28"/>
        </w:rPr>
      </w:pPr>
      <w:r w:rsidRPr="00765D05">
        <w:rPr>
          <w:rFonts w:ascii="Sakkal Majalla" w:hAnsi="Sakkal Majalla" w:cs="Sakkal Majalla"/>
          <w:b/>
          <w:bCs/>
          <w:sz w:val="28"/>
          <w:szCs w:val="28"/>
          <w:rtl/>
        </w:rPr>
        <w:t>ثانيًا: المراجع باللغة الإنجليزية</w:t>
      </w:r>
    </w:p>
    <w:p w14:paraId="4421FFEE" w14:textId="77777777" w:rsidR="00765D05" w:rsidRPr="00765D05" w:rsidRDefault="00765D05" w:rsidP="00765D05">
      <w:pPr>
        <w:bidi w:val="0"/>
        <w:ind w:left="360"/>
        <w:rPr>
          <w:rFonts w:ascii="Sakkal Majalla" w:hAnsi="Sakkal Majalla" w:cs="Sakkal Majalla"/>
          <w:sz w:val="28"/>
          <w:szCs w:val="28"/>
        </w:rPr>
      </w:pPr>
      <w:proofErr w:type="spellStart"/>
      <w:r w:rsidRPr="00765D05">
        <w:rPr>
          <w:rFonts w:ascii="Sakkal Majalla" w:hAnsi="Sakkal Majalla" w:cs="Sakkal Majalla"/>
          <w:sz w:val="28"/>
          <w:szCs w:val="28"/>
        </w:rPr>
        <w:t>Achor</w:t>
      </w:r>
      <w:proofErr w:type="spellEnd"/>
      <w:r w:rsidRPr="00765D05">
        <w:rPr>
          <w:rFonts w:ascii="Sakkal Majalla" w:hAnsi="Sakkal Majalla" w:cs="Sakkal Majalla"/>
          <w:sz w:val="28"/>
          <w:szCs w:val="28"/>
        </w:rPr>
        <w:t xml:space="preserve">, S. (2010). </w:t>
      </w:r>
      <w:r w:rsidRPr="00765D05">
        <w:rPr>
          <w:rFonts w:ascii="Sakkal Majalla" w:hAnsi="Sakkal Majalla" w:cs="Sakkal Majalla"/>
          <w:i/>
          <w:iCs/>
          <w:sz w:val="28"/>
          <w:szCs w:val="28"/>
        </w:rPr>
        <w:t>The Happiness Advantage: The Seven Principles of Positive Psychology That Fuel Success and Performance at Work</w:t>
      </w:r>
      <w:r w:rsidRPr="00765D05">
        <w:rPr>
          <w:rFonts w:ascii="Sakkal Majalla" w:hAnsi="Sakkal Majalla" w:cs="Sakkal Majalla"/>
          <w:sz w:val="28"/>
          <w:szCs w:val="28"/>
        </w:rPr>
        <w:t>. Crown Business.</w:t>
      </w:r>
    </w:p>
    <w:p w14:paraId="67643622"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Choudhury, P., Foroughi, C., &amp; Larson, B. Z. (2020). Work-from-anywhere: The productivity effects of geographic flexibility. </w:t>
      </w:r>
      <w:r w:rsidRPr="00765D05">
        <w:rPr>
          <w:rFonts w:ascii="Sakkal Majalla" w:hAnsi="Sakkal Majalla" w:cs="Sakkal Majalla"/>
          <w:i/>
          <w:iCs/>
          <w:sz w:val="28"/>
          <w:szCs w:val="28"/>
        </w:rPr>
        <w:t>Strategic Management Journal, 41</w:t>
      </w:r>
      <w:r w:rsidRPr="00765D05">
        <w:rPr>
          <w:rFonts w:ascii="Sakkal Majalla" w:hAnsi="Sakkal Majalla" w:cs="Sakkal Majalla"/>
          <w:sz w:val="28"/>
          <w:szCs w:val="28"/>
        </w:rPr>
        <w:t>(3), 397–420.</w:t>
      </w:r>
    </w:p>
    <w:p w14:paraId="0A7DAD0B"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Deci, E. L., &amp; Ryan, R. M. (1985). </w:t>
      </w:r>
      <w:r w:rsidRPr="00765D05">
        <w:rPr>
          <w:rFonts w:ascii="Sakkal Majalla" w:hAnsi="Sakkal Majalla" w:cs="Sakkal Majalla"/>
          <w:i/>
          <w:iCs/>
          <w:sz w:val="28"/>
          <w:szCs w:val="28"/>
        </w:rPr>
        <w:t>Intrinsic motivation and self-determination in human behavior</w:t>
      </w:r>
      <w:r w:rsidRPr="00765D05">
        <w:rPr>
          <w:rFonts w:ascii="Sakkal Majalla" w:hAnsi="Sakkal Majalla" w:cs="Sakkal Majalla"/>
          <w:sz w:val="28"/>
          <w:szCs w:val="28"/>
        </w:rPr>
        <w:t>. Springer Science &amp; Business Media.</w:t>
      </w:r>
    </w:p>
    <w:p w14:paraId="126427AF" w14:textId="77777777" w:rsidR="00765D05" w:rsidRPr="00765D05" w:rsidRDefault="00765D05" w:rsidP="00765D05">
      <w:pPr>
        <w:bidi w:val="0"/>
        <w:ind w:left="360"/>
        <w:rPr>
          <w:rFonts w:ascii="Sakkal Majalla" w:hAnsi="Sakkal Majalla" w:cs="Sakkal Majalla"/>
          <w:sz w:val="28"/>
          <w:szCs w:val="28"/>
        </w:rPr>
      </w:pPr>
      <w:proofErr w:type="spellStart"/>
      <w:r w:rsidRPr="00765D05">
        <w:rPr>
          <w:rFonts w:ascii="Sakkal Majalla" w:hAnsi="Sakkal Majalla" w:cs="Sakkal Majalla"/>
          <w:sz w:val="28"/>
          <w:szCs w:val="28"/>
        </w:rPr>
        <w:t>Dessler</w:t>
      </w:r>
      <w:proofErr w:type="spellEnd"/>
      <w:r w:rsidRPr="00765D05">
        <w:rPr>
          <w:rFonts w:ascii="Sakkal Majalla" w:hAnsi="Sakkal Majalla" w:cs="Sakkal Majalla"/>
          <w:sz w:val="28"/>
          <w:szCs w:val="28"/>
        </w:rPr>
        <w:t xml:space="preserve">, G. (2017). </w:t>
      </w:r>
      <w:r w:rsidRPr="00765D05">
        <w:rPr>
          <w:rFonts w:ascii="Sakkal Majalla" w:hAnsi="Sakkal Majalla" w:cs="Sakkal Majalla"/>
          <w:i/>
          <w:iCs/>
          <w:sz w:val="28"/>
          <w:szCs w:val="28"/>
        </w:rPr>
        <w:t>Human Resource Management</w:t>
      </w:r>
      <w:r w:rsidRPr="00765D05">
        <w:rPr>
          <w:rFonts w:ascii="Sakkal Majalla" w:hAnsi="Sakkal Majalla" w:cs="Sakkal Majalla"/>
          <w:sz w:val="28"/>
          <w:szCs w:val="28"/>
        </w:rPr>
        <w:t xml:space="preserve"> (15th ed.). Pearson.</w:t>
      </w:r>
    </w:p>
    <w:p w14:paraId="27533041"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lastRenderedPageBreak/>
        <w:t xml:space="preserve">Eisenberger, R., Huntington, R., Hutchison, S., &amp; Sowa, D. (1986). Perceived organizational support. </w:t>
      </w:r>
      <w:r w:rsidRPr="00765D05">
        <w:rPr>
          <w:rFonts w:ascii="Sakkal Majalla" w:hAnsi="Sakkal Majalla" w:cs="Sakkal Majalla"/>
          <w:i/>
          <w:iCs/>
          <w:sz w:val="28"/>
          <w:szCs w:val="28"/>
        </w:rPr>
        <w:t>Journal of Applied Psychology, 71</w:t>
      </w:r>
      <w:r w:rsidRPr="00765D05">
        <w:rPr>
          <w:rFonts w:ascii="Sakkal Majalla" w:hAnsi="Sakkal Majalla" w:cs="Sakkal Majalla"/>
          <w:sz w:val="28"/>
          <w:szCs w:val="28"/>
        </w:rPr>
        <w:t>(3), 500–507.</w:t>
      </w:r>
    </w:p>
    <w:p w14:paraId="3D6EF29F"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Grant, A. M., &amp; Parker, S. K. (2009). Redesigning work design theories: From motivations to behaviors. </w:t>
      </w:r>
      <w:r w:rsidRPr="00765D05">
        <w:rPr>
          <w:rFonts w:ascii="Sakkal Majalla" w:hAnsi="Sakkal Majalla" w:cs="Sakkal Majalla"/>
          <w:i/>
          <w:iCs/>
          <w:sz w:val="28"/>
          <w:szCs w:val="28"/>
        </w:rPr>
        <w:t>Academy of Management Perspectives, 23</w:t>
      </w:r>
      <w:r w:rsidRPr="00765D05">
        <w:rPr>
          <w:rFonts w:ascii="Sakkal Majalla" w:hAnsi="Sakkal Majalla" w:cs="Sakkal Majalla"/>
          <w:sz w:val="28"/>
          <w:szCs w:val="28"/>
        </w:rPr>
        <w:t>(4), 67–82.</w:t>
      </w:r>
    </w:p>
    <w:p w14:paraId="645EA2C3"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Harter, J. K., Schmidt, F. L., &amp; Keyes, C. L. M. (2003). Well-being in the workplace and its relationship to business outcomes: A review of the Gallup studies. In </w:t>
      </w:r>
      <w:r w:rsidRPr="00765D05">
        <w:rPr>
          <w:rFonts w:ascii="Sakkal Majalla" w:hAnsi="Sakkal Majalla" w:cs="Sakkal Majalla"/>
          <w:i/>
          <w:iCs/>
          <w:sz w:val="28"/>
          <w:szCs w:val="28"/>
        </w:rPr>
        <w:t>Flourishing: The Positive Person and the Good Life</w:t>
      </w:r>
      <w:r w:rsidRPr="00765D05">
        <w:rPr>
          <w:rFonts w:ascii="Sakkal Majalla" w:hAnsi="Sakkal Majalla" w:cs="Sakkal Majalla"/>
          <w:sz w:val="28"/>
          <w:szCs w:val="28"/>
        </w:rPr>
        <w:t>, 205–224.</w:t>
      </w:r>
    </w:p>
    <w:p w14:paraId="1D970D5A"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International </w:t>
      </w:r>
      <w:proofErr w:type="spellStart"/>
      <w:r w:rsidRPr="00765D05">
        <w:rPr>
          <w:rFonts w:ascii="Sakkal Majalla" w:hAnsi="Sakkal Majalla" w:cs="Sakkal Majalla"/>
          <w:sz w:val="28"/>
          <w:szCs w:val="28"/>
        </w:rPr>
        <w:t>Labour</w:t>
      </w:r>
      <w:proofErr w:type="spellEnd"/>
      <w:r w:rsidRPr="00765D05">
        <w:rPr>
          <w:rFonts w:ascii="Sakkal Majalla" w:hAnsi="Sakkal Majalla" w:cs="Sakkal Majalla"/>
          <w:sz w:val="28"/>
          <w:szCs w:val="28"/>
        </w:rPr>
        <w:t xml:space="preserve"> Organization (ILO). (2020). </w:t>
      </w:r>
      <w:r w:rsidRPr="00765D05">
        <w:rPr>
          <w:rFonts w:ascii="Sakkal Majalla" w:hAnsi="Sakkal Majalla" w:cs="Sakkal Majalla"/>
          <w:i/>
          <w:iCs/>
          <w:sz w:val="28"/>
          <w:szCs w:val="28"/>
        </w:rPr>
        <w:t>Workplace Flexibility: Benefits and Challenges for Employers and Employees</w:t>
      </w:r>
      <w:r w:rsidRPr="00765D05">
        <w:rPr>
          <w:rFonts w:ascii="Sakkal Majalla" w:hAnsi="Sakkal Majalla" w:cs="Sakkal Majalla"/>
          <w:sz w:val="28"/>
          <w:szCs w:val="28"/>
        </w:rPr>
        <w:t>.</w:t>
      </w:r>
    </w:p>
    <w:p w14:paraId="46E7E87F"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Johnson, L. M. (2018). </w:t>
      </w:r>
      <w:r w:rsidRPr="00765D05">
        <w:rPr>
          <w:rFonts w:ascii="Sakkal Majalla" w:hAnsi="Sakkal Majalla" w:cs="Sakkal Majalla"/>
          <w:i/>
          <w:iCs/>
          <w:sz w:val="28"/>
          <w:szCs w:val="28"/>
        </w:rPr>
        <w:t>The Influence of Work Flexibility on Employee Job Satisfaction: A Comparative Study of Remote and Office Workers</w:t>
      </w:r>
      <w:r w:rsidRPr="00765D05">
        <w:rPr>
          <w:rFonts w:ascii="Sakkal Majalla" w:hAnsi="Sakkal Majalla" w:cs="Sakkal Majalla"/>
          <w:sz w:val="28"/>
          <w:szCs w:val="28"/>
        </w:rPr>
        <w:t xml:space="preserve"> (Doctoral dissertation, Harvard University).</w:t>
      </w:r>
    </w:p>
    <w:p w14:paraId="49CF2FD2" w14:textId="77777777" w:rsidR="00765D05" w:rsidRPr="00765D05" w:rsidRDefault="00765D05" w:rsidP="00765D05">
      <w:pPr>
        <w:bidi w:val="0"/>
        <w:ind w:left="360"/>
        <w:rPr>
          <w:rFonts w:ascii="Sakkal Majalla" w:hAnsi="Sakkal Majalla" w:cs="Sakkal Majalla"/>
          <w:sz w:val="28"/>
          <w:szCs w:val="28"/>
        </w:rPr>
      </w:pPr>
      <w:proofErr w:type="spellStart"/>
      <w:r w:rsidRPr="00765D05">
        <w:rPr>
          <w:rFonts w:ascii="Sakkal Majalla" w:hAnsi="Sakkal Majalla" w:cs="Sakkal Majalla"/>
          <w:sz w:val="28"/>
          <w:szCs w:val="28"/>
        </w:rPr>
        <w:t>Kelliher</w:t>
      </w:r>
      <w:proofErr w:type="spellEnd"/>
      <w:r w:rsidRPr="00765D05">
        <w:rPr>
          <w:rFonts w:ascii="Sakkal Majalla" w:hAnsi="Sakkal Majalla" w:cs="Sakkal Majalla"/>
          <w:sz w:val="28"/>
          <w:szCs w:val="28"/>
        </w:rPr>
        <w:t xml:space="preserve">, C., &amp; Anderson, D. (2008). For better or for worse? Understanding the impact of flexible working arrangements on employees’ well-being. </w:t>
      </w:r>
      <w:r w:rsidRPr="00765D05">
        <w:rPr>
          <w:rFonts w:ascii="Sakkal Majalla" w:hAnsi="Sakkal Majalla" w:cs="Sakkal Majalla"/>
          <w:i/>
          <w:iCs/>
          <w:sz w:val="28"/>
          <w:szCs w:val="28"/>
        </w:rPr>
        <w:t>International Journal of Human Resource Management, 19</w:t>
      </w:r>
      <w:r w:rsidRPr="00765D05">
        <w:rPr>
          <w:rFonts w:ascii="Sakkal Majalla" w:hAnsi="Sakkal Majalla" w:cs="Sakkal Majalla"/>
          <w:sz w:val="28"/>
          <w:szCs w:val="28"/>
        </w:rPr>
        <w:t>(3), 405–419.</w:t>
      </w:r>
    </w:p>
    <w:p w14:paraId="2C6A6368"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Maslach, C., &amp; Leiter, M. P. (2016). Burnout: A Brief History and Future Directions. In </w:t>
      </w:r>
      <w:r w:rsidRPr="00765D05">
        <w:rPr>
          <w:rFonts w:ascii="Sakkal Majalla" w:hAnsi="Sakkal Majalla" w:cs="Sakkal Majalla"/>
          <w:i/>
          <w:iCs/>
          <w:sz w:val="28"/>
          <w:szCs w:val="28"/>
        </w:rPr>
        <w:t>Workplace Stress</w:t>
      </w:r>
      <w:r w:rsidRPr="00765D05">
        <w:rPr>
          <w:rFonts w:ascii="Sakkal Majalla" w:hAnsi="Sakkal Majalla" w:cs="Sakkal Majalla"/>
          <w:sz w:val="28"/>
          <w:szCs w:val="28"/>
        </w:rPr>
        <w:t xml:space="preserve"> (pp. 253–268). Routledge.</w:t>
      </w:r>
    </w:p>
    <w:p w14:paraId="087457A3"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OECD. (2017). </w:t>
      </w:r>
      <w:r w:rsidRPr="00765D05">
        <w:rPr>
          <w:rFonts w:ascii="Sakkal Majalla" w:hAnsi="Sakkal Majalla" w:cs="Sakkal Majalla"/>
          <w:i/>
          <w:iCs/>
          <w:sz w:val="28"/>
          <w:szCs w:val="28"/>
        </w:rPr>
        <w:t>The Future of Work and Skills: How to Cope with Changing Work Environments?</w:t>
      </w:r>
      <w:r w:rsidRPr="00765D05">
        <w:rPr>
          <w:rFonts w:ascii="Sakkal Majalla" w:hAnsi="Sakkal Majalla" w:cs="Sakkal Majalla"/>
          <w:sz w:val="28"/>
          <w:szCs w:val="28"/>
        </w:rPr>
        <w:t xml:space="preserve"> OECD Publishing.</w:t>
      </w:r>
    </w:p>
    <w:p w14:paraId="7252CD4C"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Parker, S. K., &amp; Axtell, C. M. (2019). Job design and flexible work arrangements: Impact on employee well-being and performance. Paper presented at the </w:t>
      </w:r>
      <w:r w:rsidRPr="00765D05">
        <w:rPr>
          <w:rFonts w:ascii="Sakkal Majalla" w:hAnsi="Sakkal Majalla" w:cs="Sakkal Majalla"/>
          <w:i/>
          <w:iCs/>
          <w:sz w:val="28"/>
          <w:szCs w:val="28"/>
        </w:rPr>
        <w:t>Academy of Management Annual Meeting</w:t>
      </w:r>
      <w:r w:rsidRPr="00765D05">
        <w:rPr>
          <w:rFonts w:ascii="Sakkal Majalla" w:hAnsi="Sakkal Majalla" w:cs="Sakkal Majalla"/>
          <w:sz w:val="28"/>
          <w:szCs w:val="28"/>
        </w:rPr>
        <w:t>.</w:t>
      </w:r>
    </w:p>
    <w:p w14:paraId="6D9AC894"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Pink, D. H. (2009). </w:t>
      </w:r>
      <w:r w:rsidRPr="00765D05">
        <w:rPr>
          <w:rFonts w:ascii="Sakkal Majalla" w:hAnsi="Sakkal Majalla" w:cs="Sakkal Majalla"/>
          <w:i/>
          <w:iCs/>
          <w:sz w:val="28"/>
          <w:szCs w:val="28"/>
        </w:rPr>
        <w:t>Drive: The Surprising Truth About What Motivates Us</w:t>
      </w:r>
      <w:r w:rsidRPr="00765D05">
        <w:rPr>
          <w:rFonts w:ascii="Sakkal Majalla" w:hAnsi="Sakkal Majalla" w:cs="Sakkal Majalla"/>
          <w:sz w:val="28"/>
          <w:szCs w:val="28"/>
        </w:rPr>
        <w:t>. Riverhead Books.</w:t>
      </w:r>
    </w:p>
    <w:p w14:paraId="660DCC3A"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Robbins, S. P., &amp; Judge, T. A. (2019). </w:t>
      </w:r>
      <w:r w:rsidRPr="00765D05">
        <w:rPr>
          <w:rFonts w:ascii="Sakkal Majalla" w:hAnsi="Sakkal Majalla" w:cs="Sakkal Majalla"/>
          <w:i/>
          <w:iCs/>
          <w:sz w:val="28"/>
          <w:szCs w:val="28"/>
        </w:rPr>
        <w:t>Organizational Behavior</w:t>
      </w:r>
      <w:r w:rsidRPr="00765D05">
        <w:rPr>
          <w:rFonts w:ascii="Sakkal Majalla" w:hAnsi="Sakkal Majalla" w:cs="Sakkal Majalla"/>
          <w:sz w:val="28"/>
          <w:szCs w:val="28"/>
        </w:rPr>
        <w:t xml:space="preserve"> (18th ed.). Pearson.</w:t>
      </w:r>
    </w:p>
    <w:p w14:paraId="3A60ADA7"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Smith, J. (2021). </w:t>
      </w:r>
      <w:r w:rsidRPr="00765D05">
        <w:rPr>
          <w:rFonts w:ascii="Sakkal Majalla" w:hAnsi="Sakkal Majalla" w:cs="Sakkal Majalla"/>
          <w:i/>
          <w:iCs/>
          <w:sz w:val="28"/>
          <w:szCs w:val="28"/>
        </w:rPr>
        <w:t>The Impact of Flexible Work Arrangements on Employee Productivity and Well-being: A Study of the Technology Sector</w:t>
      </w:r>
      <w:r w:rsidRPr="00765D05">
        <w:rPr>
          <w:rFonts w:ascii="Sakkal Majalla" w:hAnsi="Sakkal Majalla" w:cs="Sakkal Majalla"/>
          <w:sz w:val="28"/>
          <w:szCs w:val="28"/>
        </w:rPr>
        <w:t xml:space="preserve"> (Unpublished master’s thesis). University of XYZ.</w:t>
      </w:r>
    </w:p>
    <w:p w14:paraId="29F2BEAE"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Taylor, S. L., &amp; Redman, T. (2015). Exploring flexible work arrangements in organizations: How it impacts employees’ job satisfaction and well-being. Paper presented at the </w:t>
      </w:r>
      <w:r w:rsidRPr="00765D05">
        <w:rPr>
          <w:rFonts w:ascii="Sakkal Majalla" w:hAnsi="Sakkal Majalla" w:cs="Sakkal Majalla"/>
          <w:i/>
          <w:iCs/>
          <w:sz w:val="28"/>
          <w:szCs w:val="28"/>
        </w:rPr>
        <w:t>European Association of Work and Organizational Psychology Conference</w:t>
      </w:r>
      <w:r w:rsidRPr="00765D05">
        <w:rPr>
          <w:rFonts w:ascii="Sakkal Majalla" w:hAnsi="Sakkal Majalla" w:cs="Sakkal Majalla"/>
          <w:sz w:val="28"/>
          <w:szCs w:val="28"/>
        </w:rPr>
        <w:t>.</w:t>
      </w:r>
    </w:p>
    <w:p w14:paraId="6089D8F9"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lastRenderedPageBreak/>
        <w:t xml:space="preserve">Vroom, V. H. (1964). </w:t>
      </w:r>
      <w:r w:rsidRPr="00765D05">
        <w:rPr>
          <w:rFonts w:ascii="Sakkal Majalla" w:hAnsi="Sakkal Majalla" w:cs="Sakkal Majalla"/>
          <w:i/>
          <w:iCs/>
          <w:sz w:val="28"/>
          <w:szCs w:val="28"/>
        </w:rPr>
        <w:t>Work and Motivation</w:t>
      </w:r>
      <w:r w:rsidRPr="00765D05">
        <w:rPr>
          <w:rFonts w:ascii="Sakkal Majalla" w:hAnsi="Sakkal Majalla" w:cs="Sakkal Majalla"/>
          <w:sz w:val="28"/>
          <w:szCs w:val="28"/>
        </w:rPr>
        <w:t>. New York: Wiley.</w:t>
      </w:r>
    </w:p>
    <w:p w14:paraId="2355B867"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Warr, P. (2007). </w:t>
      </w:r>
      <w:r w:rsidRPr="00765D05">
        <w:rPr>
          <w:rFonts w:ascii="Sakkal Majalla" w:hAnsi="Sakkal Majalla" w:cs="Sakkal Majalla"/>
          <w:i/>
          <w:iCs/>
          <w:sz w:val="28"/>
          <w:szCs w:val="28"/>
        </w:rPr>
        <w:t>Work, Happiness, and Unhappiness</w:t>
      </w:r>
      <w:r w:rsidRPr="00765D05">
        <w:rPr>
          <w:rFonts w:ascii="Sakkal Majalla" w:hAnsi="Sakkal Majalla" w:cs="Sakkal Majalla"/>
          <w:sz w:val="28"/>
          <w:szCs w:val="28"/>
        </w:rPr>
        <w:t>. Lawrence Erlbaum Associates.</w:t>
      </w:r>
    </w:p>
    <w:p w14:paraId="2A900922" w14:textId="77777777" w:rsidR="00765D05" w:rsidRPr="00765D05" w:rsidRDefault="00765D05" w:rsidP="00765D05">
      <w:pPr>
        <w:bidi w:val="0"/>
        <w:ind w:left="360"/>
        <w:rPr>
          <w:rFonts w:ascii="Sakkal Majalla" w:hAnsi="Sakkal Majalla" w:cs="Sakkal Majalla"/>
          <w:sz w:val="28"/>
          <w:szCs w:val="28"/>
        </w:rPr>
      </w:pPr>
      <w:r w:rsidRPr="00765D05">
        <w:rPr>
          <w:rFonts w:ascii="Sakkal Majalla" w:hAnsi="Sakkal Majalla" w:cs="Sakkal Majalla"/>
          <w:sz w:val="28"/>
          <w:szCs w:val="28"/>
        </w:rPr>
        <w:t xml:space="preserve">World Health Organization (WHO). (2017). </w:t>
      </w:r>
      <w:r w:rsidRPr="00765D05">
        <w:rPr>
          <w:rFonts w:ascii="Sakkal Majalla" w:hAnsi="Sakkal Majalla" w:cs="Sakkal Majalla"/>
          <w:i/>
          <w:iCs/>
          <w:sz w:val="28"/>
          <w:szCs w:val="28"/>
        </w:rPr>
        <w:t>Mental Health at Work: Impact, Challenges, and Strategies for Well-being</w:t>
      </w:r>
      <w:r w:rsidRPr="00765D05">
        <w:rPr>
          <w:rFonts w:ascii="Sakkal Majalla" w:hAnsi="Sakkal Majalla" w:cs="Sakkal Majalla"/>
          <w:sz w:val="28"/>
          <w:szCs w:val="28"/>
        </w:rPr>
        <w:t>.</w:t>
      </w:r>
    </w:p>
    <w:p w14:paraId="0B5ACDEF" w14:textId="359B09BD" w:rsidR="00C23185" w:rsidRPr="00765D05" w:rsidRDefault="00C23185">
      <w:pPr>
        <w:rPr>
          <w:rFonts w:ascii="Sakkal Majalla" w:hAnsi="Sakkal Majalla" w:cs="Sakkal Majalla"/>
          <w:sz w:val="28"/>
          <w:szCs w:val="28"/>
          <w:rtl/>
        </w:rPr>
      </w:pPr>
    </w:p>
    <w:p w14:paraId="17D16F2E" w14:textId="58A2F12E" w:rsidR="00C23185" w:rsidRDefault="00C23185">
      <w:pPr>
        <w:rPr>
          <w:rFonts w:ascii="Sakkal Majalla" w:hAnsi="Sakkal Majalla" w:cs="Sakkal Majalla"/>
          <w:sz w:val="28"/>
          <w:szCs w:val="28"/>
          <w:u w:val="single"/>
          <w:rtl/>
        </w:rPr>
      </w:pPr>
    </w:p>
    <w:p w14:paraId="7E0B57C3" w14:textId="1432BCD1" w:rsidR="00C23185" w:rsidRDefault="00C23185">
      <w:pPr>
        <w:rPr>
          <w:rFonts w:ascii="Sakkal Majalla" w:hAnsi="Sakkal Majalla" w:cs="Sakkal Majalla"/>
          <w:sz w:val="28"/>
          <w:szCs w:val="28"/>
          <w:u w:val="single"/>
          <w:rtl/>
        </w:rPr>
      </w:pPr>
    </w:p>
    <w:p w14:paraId="798263D5" w14:textId="1A3CCE47" w:rsidR="00C23185" w:rsidRDefault="00C23185">
      <w:pPr>
        <w:rPr>
          <w:rFonts w:ascii="Sakkal Majalla" w:hAnsi="Sakkal Majalla" w:cs="Sakkal Majalla"/>
          <w:sz w:val="28"/>
          <w:szCs w:val="28"/>
          <w:u w:val="single"/>
          <w:rtl/>
        </w:rPr>
      </w:pPr>
    </w:p>
    <w:p w14:paraId="29C242DA" w14:textId="1C8B5C7F" w:rsidR="00C23185" w:rsidRDefault="00C23185">
      <w:pPr>
        <w:rPr>
          <w:rFonts w:ascii="Sakkal Majalla" w:hAnsi="Sakkal Majalla" w:cs="Sakkal Majalla"/>
          <w:sz w:val="28"/>
          <w:szCs w:val="28"/>
          <w:u w:val="single"/>
          <w:rtl/>
        </w:rPr>
      </w:pPr>
    </w:p>
    <w:p w14:paraId="29682990" w14:textId="1C0F4059" w:rsidR="00C23185" w:rsidRDefault="00C23185">
      <w:pPr>
        <w:rPr>
          <w:rFonts w:ascii="Sakkal Majalla" w:hAnsi="Sakkal Majalla" w:cs="Sakkal Majalla"/>
          <w:sz w:val="28"/>
          <w:szCs w:val="28"/>
          <w:u w:val="single"/>
          <w:rtl/>
        </w:rPr>
      </w:pPr>
    </w:p>
    <w:p w14:paraId="1024514E" w14:textId="5C4FCEF0" w:rsidR="00C23185" w:rsidRDefault="00C23185">
      <w:pPr>
        <w:rPr>
          <w:rFonts w:ascii="Sakkal Majalla" w:hAnsi="Sakkal Majalla" w:cs="Sakkal Majalla"/>
          <w:sz w:val="28"/>
          <w:szCs w:val="28"/>
          <w:u w:val="single"/>
          <w:rtl/>
        </w:rPr>
      </w:pPr>
    </w:p>
    <w:sectPr w:rsidR="00C23185" w:rsidSect="000C411C">
      <w:footerReference w:type="default" r:id="rId14"/>
      <w:pgSz w:w="11906" w:h="16838"/>
      <w:pgMar w:top="126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CD406" w14:textId="77777777" w:rsidR="00025A76" w:rsidRDefault="00025A76">
      <w:pPr>
        <w:spacing w:line="240" w:lineRule="auto"/>
      </w:pPr>
      <w:r>
        <w:separator/>
      </w:r>
    </w:p>
  </w:endnote>
  <w:endnote w:type="continuationSeparator" w:id="0">
    <w:p w14:paraId="346394A3" w14:textId="77777777" w:rsidR="00025A76" w:rsidRDefault="00025A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akkal Majalla">
    <w:altName w:val="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60989016"/>
      <w:docPartObj>
        <w:docPartGallery w:val="Page Numbers (Bottom of Page)"/>
        <w:docPartUnique/>
      </w:docPartObj>
    </w:sdtPr>
    <w:sdtEndPr>
      <w:rPr>
        <w:noProof/>
      </w:rPr>
    </w:sdtEndPr>
    <w:sdtContent>
      <w:p w14:paraId="456869D8" w14:textId="1E385BA6" w:rsidR="0084492F" w:rsidRDefault="008449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23EB95" w14:textId="77777777" w:rsidR="0084492F" w:rsidRDefault="00844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183AD" w14:textId="77777777" w:rsidR="00025A76" w:rsidRDefault="00025A76">
      <w:pPr>
        <w:spacing w:after="0"/>
      </w:pPr>
      <w:r>
        <w:separator/>
      </w:r>
    </w:p>
  </w:footnote>
  <w:footnote w:type="continuationSeparator" w:id="0">
    <w:p w14:paraId="597520E3" w14:textId="77777777" w:rsidR="00025A76" w:rsidRDefault="00025A7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33CAB"/>
    <w:multiLevelType w:val="multilevel"/>
    <w:tmpl w:val="DB4A221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43F5A"/>
    <w:multiLevelType w:val="multilevel"/>
    <w:tmpl w:val="308A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F7BD9"/>
    <w:multiLevelType w:val="multilevel"/>
    <w:tmpl w:val="CC4AEBE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33AB1"/>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7B16A9"/>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406856"/>
    <w:multiLevelType w:val="multilevel"/>
    <w:tmpl w:val="00565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5F7CF7"/>
    <w:multiLevelType w:val="multilevel"/>
    <w:tmpl w:val="5F98A9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CF40F5"/>
    <w:multiLevelType w:val="hybridMultilevel"/>
    <w:tmpl w:val="E0886568"/>
    <w:lvl w:ilvl="0" w:tplc="CEA400E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C13386"/>
    <w:multiLevelType w:val="multilevel"/>
    <w:tmpl w:val="B5CAA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EC7F69"/>
    <w:multiLevelType w:val="hybridMultilevel"/>
    <w:tmpl w:val="3ED6E0EE"/>
    <w:lvl w:ilvl="0" w:tplc="E696CCD2">
      <w:start w:val="1"/>
      <w:numFmt w:val="arabicAlpha"/>
      <w:lvlText w:val="%1."/>
      <w:lvlJc w:val="left"/>
      <w:pPr>
        <w:ind w:left="720" w:hanging="360"/>
      </w:pPr>
      <w:rPr>
        <w:rFonts w:ascii="Segoe UI Emoji" w:hAnsi="Segoe UI Emoj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6C7205"/>
    <w:multiLevelType w:val="hybridMultilevel"/>
    <w:tmpl w:val="954066D8"/>
    <w:lvl w:ilvl="0" w:tplc="DA2AF84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AD69A6"/>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52C13"/>
    <w:multiLevelType w:val="hybridMultilevel"/>
    <w:tmpl w:val="36D884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C51B4C"/>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0772F5"/>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A3476A"/>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D24857"/>
    <w:multiLevelType w:val="multilevel"/>
    <w:tmpl w:val="E3A49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0212D9"/>
    <w:multiLevelType w:val="multilevel"/>
    <w:tmpl w:val="96361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903C31"/>
    <w:multiLevelType w:val="multilevel"/>
    <w:tmpl w:val="BDE6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9869EB"/>
    <w:multiLevelType w:val="multilevel"/>
    <w:tmpl w:val="2984130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2465A9"/>
    <w:multiLevelType w:val="multilevel"/>
    <w:tmpl w:val="BD2E3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C334AC"/>
    <w:multiLevelType w:val="hybridMultilevel"/>
    <w:tmpl w:val="70562BD6"/>
    <w:lvl w:ilvl="0" w:tplc="340C0FDA">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22" w15:restartNumberingAfterBreak="0">
    <w:nsid w:val="59D1686A"/>
    <w:multiLevelType w:val="multilevel"/>
    <w:tmpl w:val="159C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002407"/>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440DCF"/>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6B2AE5"/>
    <w:multiLevelType w:val="hybridMultilevel"/>
    <w:tmpl w:val="777C34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890A46"/>
    <w:multiLevelType w:val="multilevel"/>
    <w:tmpl w:val="ACA24340"/>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egoe UI Emoji" w:eastAsiaTheme="minorHAnsi" w:hAnsi="Segoe UI Emoji" w:cs="Segoe UI Emoj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D26B59"/>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02D8E"/>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202D03"/>
    <w:multiLevelType w:val="multilevel"/>
    <w:tmpl w:val="FA5A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3267C8"/>
    <w:multiLevelType w:val="multilevel"/>
    <w:tmpl w:val="894819DC"/>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AE3E64"/>
    <w:multiLevelType w:val="multilevel"/>
    <w:tmpl w:val="BC4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90619"/>
    <w:multiLevelType w:val="multilevel"/>
    <w:tmpl w:val="CFC08EE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8"/>
  </w:num>
  <w:num w:numId="3">
    <w:abstractNumId w:val="22"/>
  </w:num>
  <w:num w:numId="4">
    <w:abstractNumId w:val="8"/>
  </w:num>
  <w:num w:numId="5">
    <w:abstractNumId w:val="16"/>
  </w:num>
  <w:num w:numId="6">
    <w:abstractNumId w:val="26"/>
  </w:num>
  <w:num w:numId="7">
    <w:abstractNumId w:val="20"/>
  </w:num>
  <w:num w:numId="8">
    <w:abstractNumId w:val="17"/>
  </w:num>
  <w:num w:numId="9">
    <w:abstractNumId w:val="6"/>
  </w:num>
  <w:num w:numId="10">
    <w:abstractNumId w:val="23"/>
  </w:num>
  <w:num w:numId="11">
    <w:abstractNumId w:val="5"/>
  </w:num>
  <w:num w:numId="12">
    <w:abstractNumId w:val="19"/>
  </w:num>
  <w:num w:numId="13">
    <w:abstractNumId w:val="4"/>
  </w:num>
  <w:num w:numId="14">
    <w:abstractNumId w:val="24"/>
  </w:num>
  <w:num w:numId="15">
    <w:abstractNumId w:val="27"/>
  </w:num>
  <w:num w:numId="16">
    <w:abstractNumId w:val="2"/>
  </w:num>
  <w:num w:numId="17">
    <w:abstractNumId w:val="32"/>
  </w:num>
  <w:num w:numId="18">
    <w:abstractNumId w:val="21"/>
  </w:num>
  <w:num w:numId="19">
    <w:abstractNumId w:val="29"/>
  </w:num>
  <w:num w:numId="20">
    <w:abstractNumId w:val="0"/>
  </w:num>
  <w:num w:numId="21">
    <w:abstractNumId w:val="3"/>
  </w:num>
  <w:num w:numId="22">
    <w:abstractNumId w:val="9"/>
  </w:num>
  <w:num w:numId="23">
    <w:abstractNumId w:val="30"/>
  </w:num>
  <w:num w:numId="24">
    <w:abstractNumId w:val="31"/>
  </w:num>
  <w:num w:numId="25">
    <w:abstractNumId w:val="7"/>
  </w:num>
  <w:num w:numId="26">
    <w:abstractNumId w:val="11"/>
  </w:num>
  <w:num w:numId="27">
    <w:abstractNumId w:val="25"/>
  </w:num>
  <w:num w:numId="28">
    <w:abstractNumId w:val="10"/>
  </w:num>
  <w:num w:numId="29">
    <w:abstractNumId w:val="14"/>
  </w:num>
  <w:num w:numId="30">
    <w:abstractNumId w:val="15"/>
  </w:num>
  <w:num w:numId="31">
    <w:abstractNumId w:val="28"/>
  </w:num>
  <w:num w:numId="32">
    <w:abstractNumId w:val="13"/>
  </w:num>
  <w:num w:numId="3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5A76"/>
    <w:rsid w:val="00030DEF"/>
    <w:rsid w:val="00037FD2"/>
    <w:rsid w:val="00071FF3"/>
    <w:rsid w:val="000C411C"/>
    <w:rsid w:val="000D4AA6"/>
    <w:rsid w:val="000F44B4"/>
    <w:rsid w:val="001902DB"/>
    <w:rsid w:val="001C2162"/>
    <w:rsid w:val="001F5EFA"/>
    <w:rsid w:val="00215AB4"/>
    <w:rsid w:val="002450C4"/>
    <w:rsid w:val="0028526F"/>
    <w:rsid w:val="003066C9"/>
    <w:rsid w:val="00343755"/>
    <w:rsid w:val="003C3DA9"/>
    <w:rsid w:val="0040488D"/>
    <w:rsid w:val="00476C65"/>
    <w:rsid w:val="004B6E60"/>
    <w:rsid w:val="004E5569"/>
    <w:rsid w:val="00540852"/>
    <w:rsid w:val="005516C8"/>
    <w:rsid w:val="00590B27"/>
    <w:rsid w:val="0062761F"/>
    <w:rsid w:val="006948DE"/>
    <w:rsid w:val="00705FE0"/>
    <w:rsid w:val="0076293B"/>
    <w:rsid w:val="00765D05"/>
    <w:rsid w:val="007B0E54"/>
    <w:rsid w:val="007E3A20"/>
    <w:rsid w:val="0084492F"/>
    <w:rsid w:val="00844B4D"/>
    <w:rsid w:val="00877AAC"/>
    <w:rsid w:val="00897879"/>
    <w:rsid w:val="008E695F"/>
    <w:rsid w:val="008F1EAE"/>
    <w:rsid w:val="009125CE"/>
    <w:rsid w:val="00952929"/>
    <w:rsid w:val="00973F3B"/>
    <w:rsid w:val="009B6888"/>
    <w:rsid w:val="009C0161"/>
    <w:rsid w:val="009D108D"/>
    <w:rsid w:val="009D5737"/>
    <w:rsid w:val="009E1436"/>
    <w:rsid w:val="009E5668"/>
    <w:rsid w:val="00A55C17"/>
    <w:rsid w:val="00A74F76"/>
    <w:rsid w:val="00AA79E9"/>
    <w:rsid w:val="00AB0A70"/>
    <w:rsid w:val="00AE41AB"/>
    <w:rsid w:val="00B55620"/>
    <w:rsid w:val="00B63B0F"/>
    <w:rsid w:val="00B7678A"/>
    <w:rsid w:val="00C04D0B"/>
    <w:rsid w:val="00C23185"/>
    <w:rsid w:val="00C71E18"/>
    <w:rsid w:val="00C730AC"/>
    <w:rsid w:val="00C81368"/>
    <w:rsid w:val="00D22171"/>
    <w:rsid w:val="00E602BE"/>
    <w:rsid w:val="00E71C79"/>
    <w:rsid w:val="00E80FD9"/>
    <w:rsid w:val="00EA6B5D"/>
    <w:rsid w:val="00F546CE"/>
    <w:rsid w:val="00F86A31"/>
    <w:rsid w:val="3AC07A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6A9A41A"/>
  <w15:docId w15:val="{FC90B972-9281-4864-A668-218AE871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0" w:line="259" w:lineRule="auto"/>
    </w:pPr>
    <w:rPr>
      <w:rFonts w:asciiTheme="minorHAnsi" w:eastAsiaTheme="minorHAnsi" w:hAnsiTheme="minorHAnsi" w:cstheme="minorBidi"/>
      <w:kern w:val="2"/>
      <w:sz w:val="22"/>
      <w:szCs w:val="22"/>
      <w14:ligatures w14:val="standardContextual"/>
    </w:rPr>
  </w:style>
  <w:style w:type="paragraph" w:styleId="Heading2">
    <w:name w:val="heading 2"/>
    <w:basedOn w:val="Normal"/>
    <w:next w:val="Normal"/>
    <w:link w:val="Heading2Char"/>
    <w:uiPriority w:val="9"/>
    <w:semiHidden/>
    <w:unhideWhenUsed/>
    <w:qFormat/>
    <w:rsid w:val="00C813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4A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D4A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character" w:styleId="Hyperlink">
    <w:name w:val="Hyperlink"/>
    <w:basedOn w:val="DefaultParagraphFont"/>
    <w:uiPriority w:val="99"/>
    <w:semiHidden/>
    <w:unhideWhenUsed/>
    <w:rPr>
      <w:color w:val="0000FF"/>
      <w:u w:val="single"/>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4Char">
    <w:name w:val="Heading 4 Char"/>
    <w:basedOn w:val="DefaultParagraphFont"/>
    <w:link w:val="Heading4"/>
    <w:uiPriority w:val="9"/>
    <w:semiHidden/>
    <w:rsid w:val="000D4AA6"/>
    <w:rPr>
      <w:rFonts w:asciiTheme="majorHAnsi" w:eastAsiaTheme="majorEastAsia" w:hAnsiTheme="majorHAnsi" w:cstheme="majorBidi"/>
      <w:i/>
      <w:iCs/>
      <w:color w:val="2F5496" w:themeColor="accent1" w:themeShade="BF"/>
      <w:kern w:val="2"/>
      <w:sz w:val="22"/>
      <w:szCs w:val="22"/>
      <w14:ligatures w14:val="standardContextual"/>
    </w:rPr>
  </w:style>
  <w:style w:type="character" w:customStyle="1" w:styleId="Heading3Char">
    <w:name w:val="Heading 3 Char"/>
    <w:basedOn w:val="DefaultParagraphFont"/>
    <w:link w:val="Heading3"/>
    <w:uiPriority w:val="9"/>
    <w:semiHidden/>
    <w:rsid w:val="000D4AA6"/>
    <w:rPr>
      <w:rFonts w:asciiTheme="majorHAnsi" w:eastAsiaTheme="majorEastAsia" w:hAnsiTheme="majorHAnsi" w:cstheme="majorBidi"/>
      <w:color w:val="1F3763" w:themeColor="accent1" w:themeShade="7F"/>
      <w:kern w:val="2"/>
      <w:sz w:val="24"/>
      <w:szCs w:val="24"/>
      <w14:ligatures w14:val="standardContextual"/>
    </w:rPr>
  </w:style>
  <w:style w:type="paragraph" w:styleId="ListParagraph">
    <w:name w:val="List Paragraph"/>
    <w:basedOn w:val="Normal"/>
    <w:uiPriority w:val="99"/>
    <w:rsid w:val="0040488D"/>
    <w:pPr>
      <w:ind w:left="720"/>
      <w:contextualSpacing/>
    </w:pPr>
  </w:style>
  <w:style w:type="paragraph" w:styleId="NormalWeb">
    <w:name w:val="Normal (Web)"/>
    <w:basedOn w:val="Normal"/>
    <w:uiPriority w:val="99"/>
    <w:semiHidden/>
    <w:unhideWhenUsed/>
    <w:rsid w:val="00E602BE"/>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C81368"/>
    <w:rPr>
      <w:rFonts w:asciiTheme="majorHAnsi" w:eastAsiaTheme="majorEastAsia" w:hAnsiTheme="majorHAnsi" w:cstheme="majorBidi"/>
      <w:color w:val="2F5496" w:themeColor="accent1" w:themeShade="BF"/>
      <w:kern w:val="2"/>
      <w:sz w:val="26"/>
      <w:szCs w:val="26"/>
      <w14:ligatures w14:val="standardContextual"/>
    </w:rPr>
  </w:style>
  <w:style w:type="table" w:styleId="GridTable1Light-Accent3">
    <w:name w:val="Grid Table 1 Light Accent 3"/>
    <w:basedOn w:val="TableNormal"/>
    <w:uiPriority w:val="46"/>
    <w:rsid w:val="00476C6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4085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7501">
      <w:bodyDiv w:val="1"/>
      <w:marLeft w:val="0"/>
      <w:marRight w:val="0"/>
      <w:marTop w:val="0"/>
      <w:marBottom w:val="0"/>
      <w:divBdr>
        <w:top w:val="none" w:sz="0" w:space="0" w:color="auto"/>
        <w:left w:val="none" w:sz="0" w:space="0" w:color="auto"/>
        <w:bottom w:val="none" w:sz="0" w:space="0" w:color="auto"/>
        <w:right w:val="none" w:sz="0" w:space="0" w:color="auto"/>
      </w:divBdr>
    </w:div>
    <w:div w:id="65609292">
      <w:bodyDiv w:val="1"/>
      <w:marLeft w:val="0"/>
      <w:marRight w:val="0"/>
      <w:marTop w:val="0"/>
      <w:marBottom w:val="0"/>
      <w:divBdr>
        <w:top w:val="none" w:sz="0" w:space="0" w:color="auto"/>
        <w:left w:val="none" w:sz="0" w:space="0" w:color="auto"/>
        <w:bottom w:val="none" w:sz="0" w:space="0" w:color="auto"/>
        <w:right w:val="none" w:sz="0" w:space="0" w:color="auto"/>
      </w:divBdr>
      <w:divsChild>
        <w:div w:id="5532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6410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083306">
      <w:bodyDiv w:val="1"/>
      <w:marLeft w:val="0"/>
      <w:marRight w:val="0"/>
      <w:marTop w:val="0"/>
      <w:marBottom w:val="0"/>
      <w:divBdr>
        <w:top w:val="none" w:sz="0" w:space="0" w:color="auto"/>
        <w:left w:val="none" w:sz="0" w:space="0" w:color="auto"/>
        <w:bottom w:val="none" w:sz="0" w:space="0" w:color="auto"/>
        <w:right w:val="none" w:sz="0" w:space="0" w:color="auto"/>
      </w:divBdr>
    </w:div>
    <w:div w:id="162016611">
      <w:bodyDiv w:val="1"/>
      <w:marLeft w:val="0"/>
      <w:marRight w:val="0"/>
      <w:marTop w:val="0"/>
      <w:marBottom w:val="0"/>
      <w:divBdr>
        <w:top w:val="none" w:sz="0" w:space="0" w:color="auto"/>
        <w:left w:val="none" w:sz="0" w:space="0" w:color="auto"/>
        <w:bottom w:val="none" w:sz="0" w:space="0" w:color="auto"/>
        <w:right w:val="none" w:sz="0" w:space="0" w:color="auto"/>
      </w:divBdr>
    </w:div>
    <w:div w:id="228005514">
      <w:bodyDiv w:val="1"/>
      <w:marLeft w:val="0"/>
      <w:marRight w:val="0"/>
      <w:marTop w:val="0"/>
      <w:marBottom w:val="0"/>
      <w:divBdr>
        <w:top w:val="none" w:sz="0" w:space="0" w:color="auto"/>
        <w:left w:val="none" w:sz="0" w:space="0" w:color="auto"/>
        <w:bottom w:val="none" w:sz="0" w:space="0" w:color="auto"/>
        <w:right w:val="none" w:sz="0" w:space="0" w:color="auto"/>
      </w:divBdr>
    </w:div>
    <w:div w:id="235676919">
      <w:bodyDiv w:val="1"/>
      <w:marLeft w:val="0"/>
      <w:marRight w:val="0"/>
      <w:marTop w:val="0"/>
      <w:marBottom w:val="0"/>
      <w:divBdr>
        <w:top w:val="none" w:sz="0" w:space="0" w:color="auto"/>
        <w:left w:val="none" w:sz="0" w:space="0" w:color="auto"/>
        <w:bottom w:val="none" w:sz="0" w:space="0" w:color="auto"/>
        <w:right w:val="none" w:sz="0" w:space="0" w:color="auto"/>
      </w:divBdr>
    </w:div>
    <w:div w:id="267662341">
      <w:bodyDiv w:val="1"/>
      <w:marLeft w:val="0"/>
      <w:marRight w:val="0"/>
      <w:marTop w:val="0"/>
      <w:marBottom w:val="0"/>
      <w:divBdr>
        <w:top w:val="none" w:sz="0" w:space="0" w:color="auto"/>
        <w:left w:val="none" w:sz="0" w:space="0" w:color="auto"/>
        <w:bottom w:val="none" w:sz="0" w:space="0" w:color="auto"/>
        <w:right w:val="none" w:sz="0" w:space="0" w:color="auto"/>
      </w:divBdr>
    </w:div>
    <w:div w:id="283660759">
      <w:bodyDiv w:val="1"/>
      <w:marLeft w:val="0"/>
      <w:marRight w:val="0"/>
      <w:marTop w:val="0"/>
      <w:marBottom w:val="0"/>
      <w:divBdr>
        <w:top w:val="none" w:sz="0" w:space="0" w:color="auto"/>
        <w:left w:val="none" w:sz="0" w:space="0" w:color="auto"/>
        <w:bottom w:val="none" w:sz="0" w:space="0" w:color="auto"/>
        <w:right w:val="none" w:sz="0" w:space="0" w:color="auto"/>
      </w:divBdr>
    </w:div>
    <w:div w:id="336925087">
      <w:bodyDiv w:val="1"/>
      <w:marLeft w:val="0"/>
      <w:marRight w:val="0"/>
      <w:marTop w:val="0"/>
      <w:marBottom w:val="0"/>
      <w:divBdr>
        <w:top w:val="none" w:sz="0" w:space="0" w:color="auto"/>
        <w:left w:val="none" w:sz="0" w:space="0" w:color="auto"/>
        <w:bottom w:val="none" w:sz="0" w:space="0" w:color="auto"/>
        <w:right w:val="none" w:sz="0" w:space="0" w:color="auto"/>
      </w:divBdr>
      <w:divsChild>
        <w:div w:id="585921561">
          <w:marLeft w:val="0"/>
          <w:marRight w:val="0"/>
          <w:marTop w:val="0"/>
          <w:marBottom w:val="0"/>
          <w:divBdr>
            <w:top w:val="none" w:sz="0" w:space="0" w:color="auto"/>
            <w:left w:val="none" w:sz="0" w:space="0" w:color="auto"/>
            <w:bottom w:val="none" w:sz="0" w:space="0" w:color="auto"/>
            <w:right w:val="none" w:sz="0" w:space="0" w:color="auto"/>
          </w:divBdr>
          <w:divsChild>
            <w:div w:id="12889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708063">
      <w:bodyDiv w:val="1"/>
      <w:marLeft w:val="0"/>
      <w:marRight w:val="0"/>
      <w:marTop w:val="0"/>
      <w:marBottom w:val="0"/>
      <w:divBdr>
        <w:top w:val="none" w:sz="0" w:space="0" w:color="auto"/>
        <w:left w:val="none" w:sz="0" w:space="0" w:color="auto"/>
        <w:bottom w:val="none" w:sz="0" w:space="0" w:color="auto"/>
        <w:right w:val="none" w:sz="0" w:space="0" w:color="auto"/>
      </w:divBdr>
    </w:div>
    <w:div w:id="399669902">
      <w:bodyDiv w:val="1"/>
      <w:marLeft w:val="0"/>
      <w:marRight w:val="0"/>
      <w:marTop w:val="0"/>
      <w:marBottom w:val="0"/>
      <w:divBdr>
        <w:top w:val="none" w:sz="0" w:space="0" w:color="auto"/>
        <w:left w:val="none" w:sz="0" w:space="0" w:color="auto"/>
        <w:bottom w:val="none" w:sz="0" w:space="0" w:color="auto"/>
        <w:right w:val="none" w:sz="0" w:space="0" w:color="auto"/>
      </w:divBdr>
    </w:div>
    <w:div w:id="412357237">
      <w:bodyDiv w:val="1"/>
      <w:marLeft w:val="0"/>
      <w:marRight w:val="0"/>
      <w:marTop w:val="0"/>
      <w:marBottom w:val="0"/>
      <w:divBdr>
        <w:top w:val="none" w:sz="0" w:space="0" w:color="auto"/>
        <w:left w:val="none" w:sz="0" w:space="0" w:color="auto"/>
        <w:bottom w:val="none" w:sz="0" w:space="0" w:color="auto"/>
        <w:right w:val="none" w:sz="0" w:space="0" w:color="auto"/>
      </w:divBdr>
    </w:div>
    <w:div w:id="416905124">
      <w:bodyDiv w:val="1"/>
      <w:marLeft w:val="0"/>
      <w:marRight w:val="0"/>
      <w:marTop w:val="0"/>
      <w:marBottom w:val="0"/>
      <w:divBdr>
        <w:top w:val="none" w:sz="0" w:space="0" w:color="auto"/>
        <w:left w:val="none" w:sz="0" w:space="0" w:color="auto"/>
        <w:bottom w:val="none" w:sz="0" w:space="0" w:color="auto"/>
        <w:right w:val="none" w:sz="0" w:space="0" w:color="auto"/>
      </w:divBdr>
    </w:div>
    <w:div w:id="446701184">
      <w:bodyDiv w:val="1"/>
      <w:marLeft w:val="0"/>
      <w:marRight w:val="0"/>
      <w:marTop w:val="0"/>
      <w:marBottom w:val="0"/>
      <w:divBdr>
        <w:top w:val="none" w:sz="0" w:space="0" w:color="auto"/>
        <w:left w:val="none" w:sz="0" w:space="0" w:color="auto"/>
        <w:bottom w:val="none" w:sz="0" w:space="0" w:color="auto"/>
        <w:right w:val="none" w:sz="0" w:space="0" w:color="auto"/>
      </w:divBdr>
    </w:div>
    <w:div w:id="472791538">
      <w:bodyDiv w:val="1"/>
      <w:marLeft w:val="0"/>
      <w:marRight w:val="0"/>
      <w:marTop w:val="0"/>
      <w:marBottom w:val="0"/>
      <w:divBdr>
        <w:top w:val="none" w:sz="0" w:space="0" w:color="auto"/>
        <w:left w:val="none" w:sz="0" w:space="0" w:color="auto"/>
        <w:bottom w:val="none" w:sz="0" w:space="0" w:color="auto"/>
        <w:right w:val="none" w:sz="0" w:space="0" w:color="auto"/>
      </w:divBdr>
    </w:div>
    <w:div w:id="514735760">
      <w:bodyDiv w:val="1"/>
      <w:marLeft w:val="0"/>
      <w:marRight w:val="0"/>
      <w:marTop w:val="0"/>
      <w:marBottom w:val="0"/>
      <w:divBdr>
        <w:top w:val="none" w:sz="0" w:space="0" w:color="auto"/>
        <w:left w:val="none" w:sz="0" w:space="0" w:color="auto"/>
        <w:bottom w:val="none" w:sz="0" w:space="0" w:color="auto"/>
        <w:right w:val="none" w:sz="0" w:space="0" w:color="auto"/>
      </w:divBdr>
    </w:div>
    <w:div w:id="522717681">
      <w:bodyDiv w:val="1"/>
      <w:marLeft w:val="0"/>
      <w:marRight w:val="0"/>
      <w:marTop w:val="0"/>
      <w:marBottom w:val="0"/>
      <w:divBdr>
        <w:top w:val="none" w:sz="0" w:space="0" w:color="auto"/>
        <w:left w:val="none" w:sz="0" w:space="0" w:color="auto"/>
        <w:bottom w:val="none" w:sz="0" w:space="0" w:color="auto"/>
        <w:right w:val="none" w:sz="0" w:space="0" w:color="auto"/>
      </w:divBdr>
    </w:div>
    <w:div w:id="530610423">
      <w:bodyDiv w:val="1"/>
      <w:marLeft w:val="0"/>
      <w:marRight w:val="0"/>
      <w:marTop w:val="0"/>
      <w:marBottom w:val="0"/>
      <w:divBdr>
        <w:top w:val="none" w:sz="0" w:space="0" w:color="auto"/>
        <w:left w:val="none" w:sz="0" w:space="0" w:color="auto"/>
        <w:bottom w:val="none" w:sz="0" w:space="0" w:color="auto"/>
        <w:right w:val="none" w:sz="0" w:space="0" w:color="auto"/>
      </w:divBdr>
    </w:div>
    <w:div w:id="561140272">
      <w:bodyDiv w:val="1"/>
      <w:marLeft w:val="0"/>
      <w:marRight w:val="0"/>
      <w:marTop w:val="0"/>
      <w:marBottom w:val="0"/>
      <w:divBdr>
        <w:top w:val="none" w:sz="0" w:space="0" w:color="auto"/>
        <w:left w:val="none" w:sz="0" w:space="0" w:color="auto"/>
        <w:bottom w:val="none" w:sz="0" w:space="0" w:color="auto"/>
        <w:right w:val="none" w:sz="0" w:space="0" w:color="auto"/>
      </w:divBdr>
    </w:div>
    <w:div w:id="651451074">
      <w:bodyDiv w:val="1"/>
      <w:marLeft w:val="0"/>
      <w:marRight w:val="0"/>
      <w:marTop w:val="0"/>
      <w:marBottom w:val="0"/>
      <w:divBdr>
        <w:top w:val="none" w:sz="0" w:space="0" w:color="auto"/>
        <w:left w:val="none" w:sz="0" w:space="0" w:color="auto"/>
        <w:bottom w:val="none" w:sz="0" w:space="0" w:color="auto"/>
        <w:right w:val="none" w:sz="0" w:space="0" w:color="auto"/>
      </w:divBdr>
      <w:divsChild>
        <w:div w:id="1676030293">
          <w:marLeft w:val="0"/>
          <w:marRight w:val="0"/>
          <w:marTop w:val="0"/>
          <w:marBottom w:val="0"/>
          <w:divBdr>
            <w:top w:val="none" w:sz="0" w:space="0" w:color="auto"/>
            <w:left w:val="none" w:sz="0" w:space="0" w:color="auto"/>
            <w:bottom w:val="none" w:sz="0" w:space="0" w:color="auto"/>
            <w:right w:val="none" w:sz="0" w:space="0" w:color="auto"/>
          </w:divBdr>
          <w:divsChild>
            <w:div w:id="348265013">
              <w:marLeft w:val="0"/>
              <w:marRight w:val="0"/>
              <w:marTop w:val="0"/>
              <w:marBottom w:val="0"/>
              <w:divBdr>
                <w:top w:val="none" w:sz="0" w:space="0" w:color="auto"/>
                <w:left w:val="none" w:sz="0" w:space="0" w:color="auto"/>
                <w:bottom w:val="none" w:sz="0" w:space="0" w:color="auto"/>
                <w:right w:val="none" w:sz="0" w:space="0" w:color="auto"/>
              </w:divBdr>
            </w:div>
          </w:divsChild>
        </w:div>
        <w:div w:id="1618679231">
          <w:marLeft w:val="0"/>
          <w:marRight w:val="0"/>
          <w:marTop w:val="0"/>
          <w:marBottom w:val="0"/>
          <w:divBdr>
            <w:top w:val="none" w:sz="0" w:space="0" w:color="auto"/>
            <w:left w:val="none" w:sz="0" w:space="0" w:color="auto"/>
            <w:bottom w:val="none" w:sz="0" w:space="0" w:color="auto"/>
            <w:right w:val="none" w:sz="0" w:space="0" w:color="auto"/>
          </w:divBdr>
          <w:divsChild>
            <w:div w:id="22902691">
              <w:marLeft w:val="0"/>
              <w:marRight w:val="0"/>
              <w:marTop w:val="0"/>
              <w:marBottom w:val="0"/>
              <w:divBdr>
                <w:top w:val="none" w:sz="0" w:space="0" w:color="auto"/>
                <w:left w:val="none" w:sz="0" w:space="0" w:color="auto"/>
                <w:bottom w:val="none" w:sz="0" w:space="0" w:color="auto"/>
                <w:right w:val="none" w:sz="0" w:space="0" w:color="auto"/>
              </w:divBdr>
            </w:div>
          </w:divsChild>
        </w:div>
        <w:div w:id="1587962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4750375">
      <w:bodyDiv w:val="1"/>
      <w:marLeft w:val="0"/>
      <w:marRight w:val="0"/>
      <w:marTop w:val="0"/>
      <w:marBottom w:val="0"/>
      <w:divBdr>
        <w:top w:val="none" w:sz="0" w:space="0" w:color="auto"/>
        <w:left w:val="none" w:sz="0" w:space="0" w:color="auto"/>
        <w:bottom w:val="none" w:sz="0" w:space="0" w:color="auto"/>
        <w:right w:val="none" w:sz="0" w:space="0" w:color="auto"/>
      </w:divBdr>
    </w:div>
    <w:div w:id="665547473">
      <w:bodyDiv w:val="1"/>
      <w:marLeft w:val="0"/>
      <w:marRight w:val="0"/>
      <w:marTop w:val="0"/>
      <w:marBottom w:val="0"/>
      <w:divBdr>
        <w:top w:val="none" w:sz="0" w:space="0" w:color="auto"/>
        <w:left w:val="none" w:sz="0" w:space="0" w:color="auto"/>
        <w:bottom w:val="none" w:sz="0" w:space="0" w:color="auto"/>
        <w:right w:val="none" w:sz="0" w:space="0" w:color="auto"/>
      </w:divBdr>
      <w:divsChild>
        <w:div w:id="1653631422">
          <w:blockQuote w:val="1"/>
          <w:marLeft w:val="720"/>
          <w:marRight w:val="720"/>
          <w:marTop w:val="100"/>
          <w:marBottom w:val="100"/>
          <w:divBdr>
            <w:top w:val="none" w:sz="0" w:space="0" w:color="auto"/>
            <w:left w:val="none" w:sz="0" w:space="0" w:color="auto"/>
            <w:bottom w:val="none" w:sz="0" w:space="0" w:color="auto"/>
            <w:right w:val="none" w:sz="0" w:space="0" w:color="auto"/>
          </w:divBdr>
        </w:div>
        <w:div w:id="243733765">
          <w:marLeft w:val="0"/>
          <w:marRight w:val="0"/>
          <w:marTop w:val="0"/>
          <w:marBottom w:val="0"/>
          <w:divBdr>
            <w:top w:val="none" w:sz="0" w:space="0" w:color="auto"/>
            <w:left w:val="none" w:sz="0" w:space="0" w:color="auto"/>
            <w:bottom w:val="none" w:sz="0" w:space="0" w:color="auto"/>
            <w:right w:val="none" w:sz="0" w:space="0" w:color="auto"/>
          </w:divBdr>
          <w:divsChild>
            <w:div w:id="1530683502">
              <w:marLeft w:val="0"/>
              <w:marRight w:val="0"/>
              <w:marTop w:val="0"/>
              <w:marBottom w:val="0"/>
              <w:divBdr>
                <w:top w:val="none" w:sz="0" w:space="0" w:color="auto"/>
                <w:left w:val="none" w:sz="0" w:space="0" w:color="auto"/>
                <w:bottom w:val="none" w:sz="0" w:space="0" w:color="auto"/>
                <w:right w:val="none" w:sz="0" w:space="0" w:color="auto"/>
              </w:divBdr>
            </w:div>
          </w:divsChild>
        </w:div>
        <w:div w:id="482818874">
          <w:marLeft w:val="0"/>
          <w:marRight w:val="0"/>
          <w:marTop w:val="0"/>
          <w:marBottom w:val="0"/>
          <w:divBdr>
            <w:top w:val="none" w:sz="0" w:space="0" w:color="auto"/>
            <w:left w:val="none" w:sz="0" w:space="0" w:color="auto"/>
            <w:bottom w:val="none" w:sz="0" w:space="0" w:color="auto"/>
            <w:right w:val="none" w:sz="0" w:space="0" w:color="auto"/>
          </w:divBdr>
          <w:divsChild>
            <w:div w:id="1030839847">
              <w:marLeft w:val="0"/>
              <w:marRight w:val="0"/>
              <w:marTop w:val="0"/>
              <w:marBottom w:val="0"/>
              <w:divBdr>
                <w:top w:val="none" w:sz="0" w:space="0" w:color="auto"/>
                <w:left w:val="none" w:sz="0" w:space="0" w:color="auto"/>
                <w:bottom w:val="none" w:sz="0" w:space="0" w:color="auto"/>
                <w:right w:val="none" w:sz="0" w:space="0" w:color="auto"/>
              </w:divBdr>
            </w:div>
          </w:divsChild>
        </w:div>
        <w:div w:id="1781995859">
          <w:marLeft w:val="0"/>
          <w:marRight w:val="0"/>
          <w:marTop w:val="0"/>
          <w:marBottom w:val="0"/>
          <w:divBdr>
            <w:top w:val="none" w:sz="0" w:space="0" w:color="auto"/>
            <w:left w:val="none" w:sz="0" w:space="0" w:color="auto"/>
            <w:bottom w:val="none" w:sz="0" w:space="0" w:color="auto"/>
            <w:right w:val="none" w:sz="0" w:space="0" w:color="auto"/>
          </w:divBdr>
          <w:divsChild>
            <w:div w:id="8953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7879">
      <w:bodyDiv w:val="1"/>
      <w:marLeft w:val="0"/>
      <w:marRight w:val="0"/>
      <w:marTop w:val="0"/>
      <w:marBottom w:val="0"/>
      <w:divBdr>
        <w:top w:val="none" w:sz="0" w:space="0" w:color="auto"/>
        <w:left w:val="none" w:sz="0" w:space="0" w:color="auto"/>
        <w:bottom w:val="none" w:sz="0" w:space="0" w:color="auto"/>
        <w:right w:val="none" w:sz="0" w:space="0" w:color="auto"/>
      </w:divBdr>
      <w:divsChild>
        <w:div w:id="279578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595488">
      <w:bodyDiv w:val="1"/>
      <w:marLeft w:val="0"/>
      <w:marRight w:val="0"/>
      <w:marTop w:val="0"/>
      <w:marBottom w:val="0"/>
      <w:divBdr>
        <w:top w:val="none" w:sz="0" w:space="0" w:color="auto"/>
        <w:left w:val="none" w:sz="0" w:space="0" w:color="auto"/>
        <w:bottom w:val="none" w:sz="0" w:space="0" w:color="auto"/>
        <w:right w:val="none" w:sz="0" w:space="0" w:color="auto"/>
      </w:divBdr>
    </w:div>
    <w:div w:id="737901749">
      <w:bodyDiv w:val="1"/>
      <w:marLeft w:val="0"/>
      <w:marRight w:val="0"/>
      <w:marTop w:val="0"/>
      <w:marBottom w:val="0"/>
      <w:divBdr>
        <w:top w:val="none" w:sz="0" w:space="0" w:color="auto"/>
        <w:left w:val="none" w:sz="0" w:space="0" w:color="auto"/>
        <w:bottom w:val="none" w:sz="0" w:space="0" w:color="auto"/>
        <w:right w:val="none" w:sz="0" w:space="0" w:color="auto"/>
      </w:divBdr>
    </w:div>
    <w:div w:id="757096878">
      <w:bodyDiv w:val="1"/>
      <w:marLeft w:val="0"/>
      <w:marRight w:val="0"/>
      <w:marTop w:val="0"/>
      <w:marBottom w:val="0"/>
      <w:divBdr>
        <w:top w:val="none" w:sz="0" w:space="0" w:color="auto"/>
        <w:left w:val="none" w:sz="0" w:space="0" w:color="auto"/>
        <w:bottom w:val="none" w:sz="0" w:space="0" w:color="auto"/>
        <w:right w:val="none" w:sz="0" w:space="0" w:color="auto"/>
      </w:divBdr>
    </w:div>
    <w:div w:id="764181682">
      <w:bodyDiv w:val="1"/>
      <w:marLeft w:val="0"/>
      <w:marRight w:val="0"/>
      <w:marTop w:val="0"/>
      <w:marBottom w:val="0"/>
      <w:divBdr>
        <w:top w:val="none" w:sz="0" w:space="0" w:color="auto"/>
        <w:left w:val="none" w:sz="0" w:space="0" w:color="auto"/>
        <w:bottom w:val="none" w:sz="0" w:space="0" w:color="auto"/>
        <w:right w:val="none" w:sz="0" w:space="0" w:color="auto"/>
      </w:divBdr>
    </w:div>
    <w:div w:id="879171660">
      <w:bodyDiv w:val="1"/>
      <w:marLeft w:val="0"/>
      <w:marRight w:val="0"/>
      <w:marTop w:val="0"/>
      <w:marBottom w:val="0"/>
      <w:divBdr>
        <w:top w:val="none" w:sz="0" w:space="0" w:color="auto"/>
        <w:left w:val="none" w:sz="0" w:space="0" w:color="auto"/>
        <w:bottom w:val="none" w:sz="0" w:space="0" w:color="auto"/>
        <w:right w:val="none" w:sz="0" w:space="0" w:color="auto"/>
      </w:divBdr>
    </w:div>
    <w:div w:id="899366351">
      <w:bodyDiv w:val="1"/>
      <w:marLeft w:val="0"/>
      <w:marRight w:val="0"/>
      <w:marTop w:val="0"/>
      <w:marBottom w:val="0"/>
      <w:divBdr>
        <w:top w:val="none" w:sz="0" w:space="0" w:color="auto"/>
        <w:left w:val="none" w:sz="0" w:space="0" w:color="auto"/>
        <w:bottom w:val="none" w:sz="0" w:space="0" w:color="auto"/>
        <w:right w:val="none" w:sz="0" w:space="0" w:color="auto"/>
      </w:divBdr>
    </w:div>
    <w:div w:id="915942937">
      <w:bodyDiv w:val="1"/>
      <w:marLeft w:val="0"/>
      <w:marRight w:val="0"/>
      <w:marTop w:val="0"/>
      <w:marBottom w:val="0"/>
      <w:divBdr>
        <w:top w:val="none" w:sz="0" w:space="0" w:color="auto"/>
        <w:left w:val="none" w:sz="0" w:space="0" w:color="auto"/>
        <w:bottom w:val="none" w:sz="0" w:space="0" w:color="auto"/>
        <w:right w:val="none" w:sz="0" w:space="0" w:color="auto"/>
      </w:divBdr>
    </w:div>
    <w:div w:id="1103695749">
      <w:bodyDiv w:val="1"/>
      <w:marLeft w:val="0"/>
      <w:marRight w:val="0"/>
      <w:marTop w:val="0"/>
      <w:marBottom w:val="0"/>
      <w:divBdr>
        <w:top w:val="none" w:sz="0" w:space="0" w:color="auto"/>
        <w:left w:val="none" w:sz="0" w:space="0" w:color="auto"/>
        <w:bottom w:val="none" w:sz="0" w:space="0" w:color="auto"/>
        <w:right w:val="none" w:sz="0" w:space="0" w:color="auto"/>
      </w:divBdr>
      <w:divsChild>
        <w:div w:id="1129591210">
          <w:marLeft w:val="0"/>
          <w:marRight w:val="0"/>
          <w:marTop w:val="0"/>
          <w:marBottom w:val="0"/>
          <w:divBdr>
            <w:top w:val="none" w:sz="0" w:space="0" w:color="auto"/>
            <w:left w:val="none" w:sz="0" w:space="0" w:color="auto"/>
            <w:bottom w:val="none" w:sz="0" w:space="0" w:color="auto"/>
            <w:right w:val="none" w:sz="0" w:space="0" w:color="auto"/>
          </w:divBdr>
          <w:divsChild>
            <w:div w:id="1233849009">
              <w:marLeft w:val="0"/>
              <w:marRight w:val="0"/>
              <w:marTop w:val="0"/>
              <w:marBottom w:val="0"/>
              <w:divBdr>
                <w:top w:val="none" w:sz="0" w:space="0" w:color="auto"/>
                <w:left w:val="none" w:sz="0" w:space="0" w:color="auto"/>
                <w:bottom w:val="none" w:sz="0" w:space="0" w:color="auto"/>
                <w:right w:val="none" w:sz="0" w:space="0" w:color="auto"/>
              </w:divBdr>
            </w:div>
          </w:divsChild>
        </w:div>
        <w:div w:id="1878857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2115586">
      <w:bodyDiv w:val="1"/>
      <w:marLeft w:val="0"/>
      <w:marRight w:val="0"/>
      <w:marTop w:val="0"/>
      <w:marBottom w:val="0"/>
      <w:divBdr>
        <w:top w:val="none" w:sz="0" w:space="0" w:color="auto"/>
        <w:left w:val="none" w:sz="0" w:space="0" w:color="auto"/>
        <w:bottom w:val="none" w:sz="0" w:space="0" w:color="auto"/>
        <w:right w:val="none" w:sz="0" w:space="0" w:color="auto"/>
      </w:divBdr>
    </w:div>
    <w:div w:id="1184511608">
      <w:bodyDiv w:val="1"/>
      <w:marLeft w:val="0"/>
      <w:marRight w:val="0"/>
      <w:marTop w:val="0"/>
      <w:marBottom w:val="0"/>
      <w:divBdr>
        <w:top w:val="none" w:sz="0" w:space="0" w:color="auto"/>
        <w:left w:val="none" w:sz="0" w:space="0" w:color="auto"/>
        <w:bottom w:val="none" w:sz="0" w:space="0" w:color="auto"/>
        <w:right w:val="none" w:sz="0" w:space="0" w:color="auto"/>
      </w:divBdr>
    </w:div>
    <w:div w:id="1189831788">
      <w:bodyDiv w:val="1"/>
      <w:marLeft w:val="0"/>
      <w:marRight w:val="0"/>
      <w:marTop w:val="0"/>
      <w:marBottom w:val="0"/>
      <w:divBdr>
        <w:top w:val="none" w:sz="0" w:space="0" w:color="auto"/>
        <w:left w:val="none" w:sz="0" w:space="0" w:color="auto"/>
        <w:bottom w:val="none" w:sz="0" w:space="0" w:color="auto"/>
        <w:right w:val="none" w:sz="0" w:space="0" w:color="auto"/>
      </w:divBdr>
      <w:divsChild>
        <w:div w:id="202376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1456944">
      <w:bodyDiv w:val="1"/>
      <w:marLeft w:val="0"/>
      <w:marRight w:val="0"/>
      <w:marTop w:val="0"/>
      <w:marBottom w:val="0"/>
      <w:divBdr>
        <w:top w:val="none" w:sz="0" w:space="0" w:color="auto"/>
        <w:left w:val="none" w:sz="0" w:space="0" w:color="auto"/>
        <w:bottom w:val="none" w:sz="0" w:space="0" w:color="auto"/>
        <w:right w:val="none" w:sz="0" w:space="0" w:color="auto"/>
      </w:divBdr>
    </w:div>
    <w:div w:id="1220483456">
      <w:bodyDiv w:val="1"/>
      <w:marLeft w:val="0"/>
      <w:marRight w:val="0"/>
      <w:marTop w:val="0"/>
      <w:marBottom w:val="0"/>
      <w:divBdr>
        <w:top w:val="none" w:sz="0" w:space="0" w:color="auto"/>
        <w:left w:val="none" w:sz="0" w:space="0" w:color="auto"/>
        <w:bottom w:val="none" w:sz="0" w:space="0" w:color="auto"/>
        <w:right w:val="none" w:sz="0" w:space="0" w:color="auto"/>
      </w:divBdr>
    </w:div>
    <w:div w:id="1278869719">
      <w:bodyDiv w:val="1"/>
      <w:marLeft w:val="0"/>
      <w:marRight w:val="0"/>
      <w:marTop w:val="0"/>
      <w:marBottom w:val="0"/>
      <w:divBdr>
        <w:top w:val="none" w:sz="0" w:space="0" w:color="auto"/>
        <w:left w:val="none" w:sz="0" w:space="0" w:color="auto"/>
        <w:bottom w:val="none" w:sz="0" w:space="0" w:color="auto"/>
        <w:right w:val="none" w:sz="0" w:space="0" w:color="auto"/>
      </w:divBdr>
      <w:divsChild>
        <w:div w:id="874536881">
          <w:marLeft w:val="0"/>
          <w:marRight w:val="0"/>
          <w:marTop w:val="0"/>
          <w:marBottom w:val="0"/>
          <w:divBdr>
            <w:top w:val="none" w:sz="0" w:space="0" w:color="auto"/>
            <w:left w:val="none" w:sz="0" w:space="0" w:color="auto"/>
            <w:bottom w:val="none" w:sz="0" w:space="0" w:color="auto"/>
            <w:right w:val="none" w:sz="0" w:space="0" w:color="auto"/>
          </w:divBdr>
          <w:divsChild>
            <w:div w:id="489248141">
              <w:marLeft w:val="0"/>
              <w:marRight w:val="0"/>
              <w:marTop w:val="0"/>
              <w:marBottom w:val="0"/>
              <w:divBdr>
                <w:top w:val="none" w:sz="0" w:space="0" w:color="auto"/>
                <w:left w:val="none" w:sz="0" w:space="0" w:color="auto"/>
                <w:bottom w:val="none" w:sz="0" w:space="0" w:color="auto"/>
                <w:right w:val="none" w:sz="0" w:space="0" w:color="auto"/>
              </w:divBdr>
            </w:div>
          </w:divsChild>
        </w:div>
        <w:div w:id="281959879">
          <w:marLeft w:val="0"/>
          <w:marRight w:val="0"/>
          <w:marTop w:val="0"/>
          <w:marBottom w:val="0"/>
          <w:divBdr>
            <w:top w:val="none" w:sz="0" w:space="0" w:color="auto"/>
            <w:left w:val="none" w:sz="0" w:space="0" w:color="auto"/>
            <w:bottom w:val="none" w:sz="0" w:space="0" w:color="auto"/>
            <w:right w:val="none" w:sz="0" w:space="0" w:color="auto"/>
          </w:divBdr>
          <w:divsChild>
            <w:div w:id="871840629">
              <w:marLeft w:val="0"/>
              <w:marRight w:val="0"/>
              <w:marTop w:val="0"/>
              <w:marBottom w:val="0"/>
              <w:divBdr>
                <w:top w:val="none" w:sz="0" w:space="0" w:color="auto"/>
                <w:left w:val="none" w:sz="0" w:space="0" w:color="auto"/>
                <w:bottom w:val="none" w:sz="0" w:space="0" w:color="auto"/>
                <w:right w:val="none" w:sz="0" w:space="0" w:color="auto"/>
              </w:divBdr>
            </w:div>
          </w:divsChild>
        </w:div>
        <w:div w:id="969551910">
          <w:marLeft w:val="0"/>
          <w:marRight w:val="0"/>
          <w:marTop w:val="0"/>
          <w:marBottom w:val="0"/>
          <w:divBdr>
            <w:top w:val="none" w:sz="0" w:space="0" w:color="auto"/>
            <w:left w:val="none" w:sz="0" w:space="0" w:color="auto"/>
            <w:bottom w:val="none" w:sz="0" w:space="0" w:color="auto"/>
            <w:right w:val="none" w:sz="0" w:space="0" w:color="auto"/>
          </w:divBdr>
          <w:divsChild>
            <w:div w:id="8974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861200">
      <w:bodyDiv w:val="1"/>
      <w:marLeft w:val="0"/>
      <w:marRight w:val="0"/>
      <w:marTop w:val="0"/>
      <w:marBottom w:val="0"/>
      <w:divBdr>
        <w:top w:val="none" w:sz="0" w:space="0" w:color="auto"/>
        <w:left w:val="none" w:sz="0" w:space="0" w:color="auto"/>
        <w:bottom w:val="none" w:sz="0" w:space="0" w:color="auto"/>
        <w:right w:val="none" w:sz="0" w:space="0" w:color="auto"/>
      </w:divBdr>
    </w:div>
    <w:div w:id="1376353012">
      <w:bodyDiv w:val="1"/>
      <w:marLeft w:val="0"/>
      <w:marRight w:val="0"/>
      <w:marTop w:val="0"/>
      <w:marBottom w:val="0"/>
      <w:divBdr>
        <w:top w:val="none" w:sz="0" w:space="0" w:color="auto"/>
        <w:left w:val="none" w:sz="0" w:space="0" w:color="auto"/>
        <w:bottom w:val="none" w:sz="0" w:space="0" w:color="auto"/>
        <w:right w:val="none" w:sz="0" w:space="0" w:color="auto"/>
      </w:divBdr>
    </w:div>
    <w:div w:id="1394423722">
      <w:bodyDiv w:val="1"/>
      <w:marLeft w:val="0"/>
      <w:marRight w:val="0"/>
      <w:marTop w:val="0"/>
      <w:marBottom w:val="0"/>
      <w:divBdr>
        <w:top w:val="none" w:sz="0" w:space="0" w:color="auto"/>
        <w:left w:val="none" w:sz="0" w:space="0" w:color="auto"/>
        <w:bottom w:val="none" w:sz="0" w:space="0" w:color="auto"/>
        <w:right w:val="none" w:sz="0" w:space="0" w:color="auto"/>
      </w:divBdr>
    </w:div>
    <w:div w:id="1409300945">
      <w:bodyDiv w:val="1"/>
      <w:marLeft w:val="0"/>
      <w:marRight w:val="0"/>
      <w:marTop w:val="0"/>
      <w:marBottom w:val="0"/>
      <w:divBdr>
        <w:top w:val="none" w:sz="0" w:space="0" w:color="auto"/>
        <w:left w:val="none" w:sz="0" w:space="0" w:color="auto"/>
        <w:bottom w:val="none" w:sz="0" w:space="0" w:color="auto"/>
        <w:right w:val="none" w:sz="0" w:space="0" w:color="auto"/>
      </w:divBdr>
    </w:div>
    <w:div w:id="1465464259">
      <w:bodyDiv w:val="1"/>
      <w:marLeft w:val="0"/>
      <w:marRight w:val="0"/>
      <w:marTop w:val="0"/>
      <w:marBottom w:val="0"/>
      <w:divBdr>
        <w:top w:val="none" w:sz="0" w:space="0" w:color="auto"/>
        <w:left w:val="none" w:sz="0" w:space="0" w:color="auto"/>
        <w:bottom w:val="none" w:sz="0" w:space="0" w:color="auto"/>
        <w:right w:val="none" w:sz="0" w:space="0" w:color="auto"/>
      </w:divBdr>
    </w:div>
    <w:div w:id="1506358753">
      <w:bodyDiv w:val="1"/>
      <w:marLeft w:val="0"/>
      <w:marRight w:val="0"/>
      <w:marTop w:val="0"/>
      <w:marBottom w:val="0"/>
      <w:divBdr>
        <w:top w:val="none" w:sz="0" w:space="0" w:color="auto"/>
        <w:left w:val="none" w:sz="0" w:space="0" w:color="auto"/>
        <w:bottom w:val="none" w:sz="0" w:space="0" w:color="auto"/>
        <w:right w:val="none" w:sz="0" w:space="0" w:color="auto"/>
      </w:divBdr>
    </w:div>
    <w:div w:id="1566717332">
      <w:bodyDiv w:val="1"/>
      <w:marLeft w:val="0"/>
      <w:marRight w:val="0"/>
      <w:marTop w:val="0"/>
      <w:marBottom w:val="0"/>
      <w:divBdr>
        <w:top w:val="none" w:sz="0" w:space="0" w:color="auto"/>
        <w:left w:val="none" w:sz="0" w:space="0" w:color="auto"/>
        <w:bottom w:val="none" w:sz="0" w:space="0" w:color="auto"/>
        <w:right w:val="none" w:sz="0" w:space="0" w:color="auto"/>
      </w:divBdr>
      <w:divsChild>
        <w:div w:id="640623021">
          <w:marLeft w:val="0"/>
          <w:marRight w:val="0"/>
          <w:marTop w:val="0"/>
          <w:marBottom w:val="0"/>
          <w:divBdr>
            <w:top w:val="none" w:sz="0" w:space="0" w:color="auto"/>
            <w:left w:val="none" w:sz="0" w:space="0" w:color="auto"/>
            <w:bottom w:val="none" w:sz="0" w:space="0" w:color="auto"/>
            <w:right w:val="none" w:sz="0" w:space="0" w:color="auto"/>
          </w:divBdr>
          <w:divsChild>
            <w:div w:id="747314819">
              <w:marLeft w:val="0"/>
              <w:marRight w:val="0"/>
              <w:marTop w:val="0"/>
              <w:marBottom w:val="0"/>
              <w:divBdr>
                <w:top w:val="none" w:sz="0" w:space="0" w:color="auto"/>
                <w:left w:val="none" w:sz="0" w:space="0" w:color="auto"/>
                <w:bottom w:val="none" w:sz="0" w:space="0" w:color="auto"/>
                <w:right w:val="none" w:sz="0" w:space="0" w:color="auto"/>
              </w:divBdr>
            </w:div>
          </w:divsChild>
        </w:div>
        <w:div w:id="1695643725">
          <w:marLeft w:val="0"/>
          <w:marRight w:val="0"/>
          <w:marTop w:val="0"/>
          <w:marBottom w:val="0"/>
          <w:divBdr>
            <w:top w:val="none" w:sz="0" w:space="0" w:color="auto"/>
            <w:left w:val="none" w:sz="0" w:space="0" w:color="auto"/>
            <w:bottom w:val="none" w:sz="0" w:space="0" w:color="auto"/>
            <w:right w:val="none" w:sz="0" w:space="0" w:color="auto"/>
          </w:divBdr>
          <w:divsChild>
            <w:div w:id="532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74191">
      <w:bodyDiv w:val="1"/>
      <w:marLeft w:val="0"/>
      <w:marRight w:val="0"/>
      <w:marTop w:val="0"/>
      <w:marBottom w:val="0"/>
      <w:divBdr>
        <w:top w:val="none" w:sz="0" w:space="0" w:color="auto"/>
        <w:left w:val="none" w:sz="0" w:space="0" w:color="auto"/>
        <w:bottom w:val="none" w:sz="0" w:space="0" w:color="auto"/>
        <w:right w:val="none" w:sz="0" w:space="0" w:color="auto"/>
      </w:divBdr>
    </w:div>
    <w:div w:id="1602569793">
      <w:bodyDiv w:val="1"/>
      <w:marLeft w:val="0"/>
      <w:marRight w:val="0"/>
      <w:marTop w:val="0"/>
      <w:marBottom w:val="0"/>
      <w:divBdr>
        <w:top w:val="none" w:sz="0" w:space="0" w:color="auto"/>
        <w:left w:val="none" w:sz="0" w:space="0" w:color="auto"/>
        <w:bottom w:val="none" w:sz="0" w:space="0" w:color="auto"/>
        <w:right w:val="none" w:sz="0" w:space="0" w:color="auto"/>
      </w:divBdr>
    </w:div>
    <w:div w:id="1622416289">
      <w:bodyDiv w:val="1"/>
      <w:marLeft w:val="0"/>
      <w:marRight w:val="0"/>
      <w:marTop w:val="0"/>
      <w:marBottom w:val="0"/>
      <w:divBdr>
        <w:top w:val="none" w:sz="0" w:space="0" w:color="auto"/>
        <w:left w:val="none" w:sz="0" w:space="0" w:color="auto"/>
        <w:bottom w:val="none" w:sz="0" w:space="0" w:color="auto"/>
        <w:right w:val="none" w:sz="0" w:space="0" w:color="auto"/>
      </w:divBdr>
    </w:div>
    <w:div w:id="1655068279">
      <w:bodyDiv w:val="1"/>
      <w:marLeft w:val="0"/>
      <w:marRight w:val="0"/>
      <w:marTop w:val="0"/>
      <w:marBottom w:val="0"/>
      <w:divBdr>
        <w:top w:val="none" w:sz="0" w:space="0" w:color="auto"/>
        <w:left w:val="none" w:sz="0" w:space="0" w:color="auto"/>
        <w:bottom w:val="none" w:sz="0" w:space="0" w:color="auto"/>
        <w:right w:val="none" w:sz="0" w:space="0" w:color="auto"/>
      </w:divBdr>
    </w:div>
    <w:div w:id="1690448140">
      <w:bodyDiv w:val="1"/>
      <w:marLeft w:val="0"/>
      <w:marRight w:val="0"/>
      <w:marTop w:val="0"/>
      <w:marBottom w:val="0"/>
      <w:divBdr>
        <w:top w:val="none" w:sz="0" w:space="0" w:color="auto"/>
        <w:left w:val="none" w:sz="0" w:space="0" w:color="auto"/>
        <w:bottom w:val="none" w:sz="0" w:space="0" w:color="auto"/>
        <w:right w:val="none" w:sz="0" w:space="0" w:color="auto"/>
      </w:divBdr>
    </w:div>
    <w:div w:id="1690906291">
      <w:bodyDiv w:val="1"/>
      <w:marLeft w:val="0"/>
      <w:marRight w:val="0"/>
      <w:marTop w:val="0"/>
      <w:marBottom w:val="0"/>
      <w:divBdr>
        <w:top w:val="none" w:sz="0" w:space="0" w:color="auto"/>
        <w:left w:val="none" w:sz="0" w:space="0" w:color="auto"/>
        <w:bottom w:val="none" w:sz="0" w:space="0" w:color="auto"/>
        <w:right w:val="none" w:sz="0" w:space="0" w:color="auto"/>
      </w:divBdr>
    </w:div>
    <w:div w:id="1753699486">
      <w:bodyDiv w:val="1"/>
      <w:marLeft w:val="0"/>
      <w:marRight w:val="0"/>
      <w:marTop w:val="0"/>
      <w:marBottom w:val="0"/>
      <w:divBdr>
        <w:top w:val="none" w:sz="0" w:space="0" w:color="auto"/>
        <w:left w:val="none" w:sz="0" w:space="0" w:color="auto"/>
        <w:bottom w:val="none" w:sz="0" w:space="0" w:color="auto"/>
        <w:right w:val="none" w:sz="0" w:space="0" w:color="auto"/>
      </w:divBdr>
    </w:div>
    <w:div w:id="1756366371">
      <w:bodyDiv w:val="1"/>
      <w:marLeft w:val="0"/>
      <w:marRight w:val="0"/>
      <w:marTop w:val="0"/>
      <w:marBottom w:val="0"/>
      <w:divBdr>
        <w:top w:val="none" w:sz="0" w:space="0" w:color="auto"/>
        <w:left w:val="none" w:sz="0" w:space="0" w:color="auto"/>
        <w:bottom w:val="none" w:sz="0" w:space="0" w:color="auto"/>
        <w:right w:val="none" w:sz="0" w:space="0" w:color="auto"/>
      </w:divBdr>
    </w:div>
    <w:div w:id="1896237840">
      <w:bodyDiv w:val="1"/>
      <w:marLeft w:val="0"/>
      <w:marRight w:val="0"/>
      <w:marTop w:val="0"/>
      <w:marBottom w:val="0"/>
      <w:divBdr>
        <w:top w:val="none" w:sz="0" w:space="0" w:color="auto"/>
        <w:left w:val="none" w:sz="0" w:space="0" w:color="auto"/>
        <w:bottom w:val="none" w:sz="0" w:space="0" w:color="auto"/>
        <w:right w:val="none" w:sz="0" w:space="0" w:color="auto"/>
      </w:divBdr>
      <w:divsChild>
        <w:div w:id="292685899">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551486">
          <w:marLeft w:val="0"/>
          <w:marRight w:val="0"/>
          <w:marTop w:val="0"/>
          <w:marBottom w:val="0"/>
          <w:divBdr>
            <w:top w:val="none" w:sz="0" w:space="0" w:color="auto"/>
            <w:left w:val="none" w:sz="0" w:space="0" w:color="auto"/>
            <w:bottom w:val="none" w:sz="0" w:space="0" w:color="auto"/>
            <w:right w:val="none" w:sz="0" w:space="0" w:color="auto"/>
          </w:divBdr>
          <w:divsChild>
            <w:div w:id="776406472">
              <w:marLeft w:val="0"/>
              <w:marRight w:val="0"/>
              <w:marTop w:val="0"/>
              <w:marBottom w:val="0"/>
              <w:divBdr>
                <w:top w:val="none" w:sz="0" w:space="0" w:color="auto"/>
                <w:left w:val="none" w:sz="0" w:space="0" w:color="auto"/>
                <w:bottom w:val="none" w:sz="0" w:space="0" w:color="auto"/>
                <w:right w:val="none" w:sz="0" w:space="0" w:color="auto"/>
              </w:divBdr>
            </w:div>
          </w:divsChild>
        </w:div>
        <w:div w:id="1754350013">
          <w:marLeft w:val="0"/>
          <w:marRight w:val="0"/>
          <w:marTop w:val="0"/>
          <w:marBottom w:val="0"/>
          <w:divBdr>
            <w:top w:val="none" w:sz="0" w:space="0" w:color="auto"/>
            <w:left w:val="none" w:sz="0" w:space="0" w:color="auto"/>
            <w:bottom w:val="none" w:sz="0" w:space="0" w:color="auto"/>
            <w:right w:val="none" w:sz="0" w:space="0" w:color="auto"/>
          </w:divBdr>
          <w:divsChild>
            <w:div w:id="442842843">
              <w:marLeft w:val="0"/>
              <w:marRight w:val="0"/>
              <w:marTop w:val="0"/>
              <w:marBottom w:val="0"/>
              <w:divBdr>
                <w:top w:val="none" w:sz="0" w:space="0" w:color="auto"/>
                <w:left w:val="none" w:sz="0" w:space="0" w:color="auto"/>
                <w:bottom w:val="none" w:sz="0" w:space="0" w:color="auto"/>
                <w:right w:val="none" w:sz="0" w:space="0" w:color="auto"/>
              </w:divBdr>
            </w:div>
          </w:divsChild>
        </w:div>
        <w:div w:id="1740470327">
          <w:marLeft w:val="0"/>
          <w:marRight w:val="0"/>
          <w:marTop w:val="0"/>
          <w:marBottom w:val="0"/>
          <w:divBdr>
            <w:top w:val="none" w:sz="0" w:space="0" w:color="auto"/>
            <w:left w:val="none" w:sz="0" w:space="0" w:color="auto"/>
            <w:bottom w:val="none" w:sz="0" w:space="0" w:color="auto"/>
            <w:right w:val="none" w:sz="0" w:space="0" w:color="auto"/>
          </w:divBdr>
          <w:divsChild>
            <w:div w:id="27197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80844">
      <w:bodyDiv w:val="1"/>
      <w:marLeft w:val="0"/>
      <w:marRight w:val="0"/>
      <w:marTop w:val="0"/>
      <w:marBottom w:val="0"/>
      <w:divBdr>
        <w:top w:val="none" w:sz="0" w:space="0" w:color="auto"/>
        <w:left w:val="none" w:sz="0" w:space="0" w:color="auto"/>
        <w:bottom w:val="none" w:sz="0" w:space="0" w:color="auto"/>
        <w:right w:val="none" w:sz="0" w:space="0" w:color="auto"/>
      </w:divBdr>
    </w:div>
    <w:div w:id="1905287682">
      <w:bodyDiv w:val="1"/>
      <w:marLeft w:val="0"/>
      <w:marRight w:val="0"/>
      <w:marTop w:val="0"/>
      <w:marBottom w:val="0"/>
      <w:divBdr>
        <w:top w:val="none" w:sz="0" w:space="0" w:color="auto"/>
        <w:left w:val="none" w:sz="0" w:space="0" w:color="auto"/>
        <w:bottom w:val="none" w:sz="0" w:space="0" w:color="auto"/>
        <w:right w:val="none" w:sz="0" w:space="0" w:color="auto"/>
      </w:divBdr>
    </w:div>
    <w:div w:id="1975062391">
      <w:bodyDiv w:val="1"/>
      <w:marLeft w:val="0"/>
      <w:marRight w:val="0"/>
      <w:marTop w:val="0"/>
      <w:marBottom w:val="0"/>
      <w:divBdr>
        <w:top w:val="none" w:sz="0" w:space="0" w:color="auto"/>
        <w:left w:val="none" w:sz="0" w:space="0" w:color="auto"/>
        <w:bottom w:val="none" w:sz="0" w:space="0" w:color="auto"/>
        <w:right w:val="none" w:sz="0" w:space="0" w:color="auto"/>
      </w:divBdr>
    </w:div>
    <w:div w:id="1975452506">
      <w:bodyDiv w:val="1"/>
      <w:marLeft w:val="0"/>
      <w:marRight w:val="0"/>
      <w:marTop w:val="0"/>
      <w:marBottom w:val="0"/>
      <w:divBdr>
        <w:top w:val="none" w:sz="0" w:space="0" w:color="auto"/>
        <w:left w:val="none" w:sz="0" w:space="0" w:color="auto"/>
        <w:bottom w:val="none" w:sz="0" w:space="0" w:color="auto"/>
        <w:right w:val="none" w:sz="0" w:space="0" w:color="auto"/>
      </w:divBdr>
    </w:div>
    <w:div w:id="2100786709">
      <w:bodyDiv w:val="1"/>
      <w:marLeft w:val="0"/>
      <w:marRight w:val="0"/>
      <w:marTop w:val="0"/>
      <w:marBottom w:val="0"/>
      <w:divBdr>
        <w:top w:val="none" w:sz="0" w:space="0" w:color="auto"/>
        <w:left w:val="none" w:sz="0" w:space="0" w:color="auto"/>
        <w:bottom w:val="none" w:sz="0" w:space="0" w:color="auto"/>
        <w:right w:val="none" w:sz="0" w:space="0" w:color="auto"/>
      </w:divBdr>
      <w:divsChild>
        <w:div w:id="911156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44210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2BF297-924F-4E0D-93B1-16F53916F0F4}" type="doc">
      <dgm:prSet loTypeId="urn:microsoft.com/office/officeart/2009/layout/CircleArrowProcess" loCatId="cycle" qsTypeId="urn:microsoft.com/office/officeart/2005/8/quickstyle/simple1" qsCatId="simple" csTypeId="urn:microsoft.com/office/officeart/2005/8/colors/accent0_2" csCatId="mainScheme" phldr="1"/>
      <dgm:spPr/>
      <dgm:t>
        <a:bodyPr/>
        <a:lstStyle/>
        <a:p>
          <a:endParaRPr lang="en-US"/>
        </a:p>
      </dgm:t>
    </dgm:pt>
    <dgm:pt modelId="{2FF9409D-58F0-48D1-8975-97C3981B4F0D}">
      <dgm:prSet phldrT="[Text]"/>
      <dgm:spPr/>
      <dgm:t>
        <a:bodyPr/>
        <a:lstStyle/>
        <a:p>
          <a:r>
            <a:rPr lang="ar-EG"/>
            <a:t>المتغير المستقل (بيئة العمل المرنة ) </a:t>
          </a:r>
          <a:endParaRPr lang="en-US"/>
        </a:p>
      </dgm:t>
    </dgm:pt>
    <dgm:pt modelId="{9A42838D-8574-48BB-8617-6E98DD71AAB7}" type="parTrans" cxnId="{C15AB349-A249-483F-ADE4-DD7B81674BD7}">
      <dgm:prSet/>
      <dgm:spPr/>
      <dgm:t>
        <a:bodyPr/>
        <a:lstStyle/>
        <a:p>
          <a:endParaRPr lang="en-US"/>
        </a:p>
      </dgm:t>
    </dgm:pt>
    <dgm:pt modelId="{A1B9DBB1-6C1F-4B68-B604-F7C763ED1869}" type="sibTrans" cxnId="{C15AB349-A249-483F-ADE4-DD7B81674BD7}">
      <dgm:prSet/>
      <dgm:spPr/>
      <dgm:t>
        <a:bodyPr/>
        <a:lstStyle/>
        <a:p>
          <a:endParaRPr lang="en-US"/>
        </a:p>
      </dgm:t>
    </dgm:pt>
    <dgm:pt modelId="{7745BC33-8C28-4448-97C9-37BA8BB68BEF}">
      <dgm:prSet phldrT="[Text]"/>
      <dgm:spPr/>
      <dgm:t>
        <a:bodyPr/>
        <a:lstStyle/>
        <a:p>
          <a:r>
            <a:rPr lang="ar-EG"/>
            <a:t>الوسيط ( الدعم والثقافة التنظيمية ، خصائص الموظف )</a:t>
          </a:r>
          <a:endParaRPr lang="en-US"/>
        </a:p>
      </dgm:t>
    </dgm:pt>
    <dgm:pt modelId="{271D6885-AA62-46BB-8BED-F44738E6F41D}" type="parTrans" cxnId="{95063F62-4B30-412F-AB2F-121D92EB2632}">
      <dgm:prSet/>
      <dgm:spPr/>
      <dgm:t>
        <a:bodyPr/>
        <a:lstStyle/>
        <a:p>
          <a:endParaRPr lang="en-US"/>
        </a:p>
      </dgm:t>
    </dgm:pt>
    <dgm:pt modelId="{5A5D5459-1ABA-4D80-BE0A-AC46F99C8835}" type="sibTrans" cxnId="{95063F62-4B30-412F-AB2F-121D92EB2632}">
      <dgm:prSet/>
      <dgm:spPr/>
      <dgm:t>
        <a:bodyPr/>
        <a:lstStyle/>
        <a:p>
          <a:endParaRPr lang="en-US"/>
        </a:p>
      </dgm:t>
    </dgm:pt>
    <dgm:pt modelId="{F9F32F0D-D6B4-49C6-BCC0-C59EA00F40B7}">
      <dgm:prSet phldrT="[Text]"/>
      <dgm:spPr/>
      <dgm:t>
        <a:bodyPr/>
        <a:lstStyle/>
        <a:p>
          <a:r>
            <a:rPr lang="ar-EG"/>
            <a:t>المتغير التابع (الانتاجية ، السعادة الوظيفية </a:t>
          </a:r>
          <a:endParaRPr lang="en-US"/>
        </a:p>
      </dgm:t>
    </dgm:pt>
    <dgm:pt modelId="{447AFD5A-7AE8-4F6B-92B8-C5BDB6848FF9}" type="parTrans" cxnId="{76CCBF5A-21BA-487F-8848-8A416242C434}">
      <dgm:prSet/>
      <dgm:spPr/>
      <dgm:t>
        <a:bodyPr/>
        <a:lstStyle/>
        <a:p>
          <a:endParaRPr lang="en-US"/>
        </a:p>
      </dgm:t>
    </dgm:pt>
    <dgm:pt modelId="{F08AED59-C472-4CA2-8247-3A9668E0C6E0}" type="sibTrans" cxnId="{76CCBF5A-21BA-487F-8848-8A416242C434}">
      <dgm:prSet/>
      <dgm:spPr/>
      <dgm:t>
        <a:bodyPr/>
        <a:lstStyle/>
        <a:p>
          <a:endParaRPr lang="en-US"/>
        </a:p>
      </dgm:t>
    </dgm:pt>
    <dgm:pt modelId="{2610F671-6A9B-4D18-8A38-4AD73EB4657E}" type="pres">
      <dgm:prSet presAssocID="{632BF297-924F-4E0D-93B1-16F53916F0F4}" presName="Name0" presStyleCnt="0">
        <dgm:presLayoutVars>
          <dgm:chMax val="7"/>
          <dgm:chPref val="7"/>
          <dgm:dir/>
          <dgm:animLvl val="lvl"/>
        </dgm:presLayoutVars>
      </dgm:prSet>
      <dgm:spPr/>
    </dgm:pt>
    <dgm:pt modelId="{FFB9BBF1-90C6-4F1B-B157-D7C785A43AC6}" type="pres">
      <dgm:prSet presAssocID="{2FF9409D-58F0-48D1-8975-97C3981B4F0D}" presName="Accent1" presStyleCnt="0"/>
      <dgm:spPr/>
    </dgm:pt>
    <dgm:pt modelId="{A2671E77-397C-4125-9BBE-30DD730C8317}" type="pres">
      <dgm:prSet presAssocID="{2FF9409D-58F0-48D1-8975-97C3981B4F0D}" presName="Accent" presStyleLbl="node1" presStyleIdx="0" presStyleCnt="3"/>
      <dgm:spPr/>
    </dgm:pt>
    <dgm:pt modelId="{E7B2A143-3A57-4D4D-9A1B-BA13DF7E23BC}" type="pres">
      <dgm:prSet presAssocID="{2FF9409D-58F0-48D1-8975-97C3981B4F0D}" presName="Parent1" presStyleLbl="revTx" presStyleIdx="0" presStyleCnt="3">
        <dgm:presLayoutVars>
          <dgm:chMax val="1"/>
          <dgm:chPref val="1"/>
          <dgm:bulletEnabled val="1"/>
        </dgm:presLayoutVars>
      </dgm:prSet>
      <dgm:spPr/>
    </dgm:pt>
    <dgm:pt modelId="{EE83B03B-402E-4E3C-A8D5-4F486447BB40}" type="pres">
      <dgm:prSet presAssocID="{7745BC33-8C28-4448-97C9-37BA8BB68BEF}" presName="Accent2" presStyleCnt="0"/>
      <dgm:spPr/>
    </dgm:pt>
    <dgm:pt modelId="{13E8AA9C-08C3-4962-A81C-8B68AC91BBF8}" type="pres">
      <dgm:prSet presAssocID="{7745BC33-8C28-4448-97C9-37BA8BB68BEF}" presName="Accent" presStyleLbl="node1" presStyleIdx="1" presStyleCnt="3"/>
      <dgm:spPr/>
    </dgm:pt>
    <dgm:pt modelId="{672A3F1C-5275-44EF-8693-23F27AD8CFE4}" type="pres">
      <dgm:prSet presAssocID="{7745BC33-8C28-4448-97C9-37BA8BB68BEF}" presName="Parent2" presStyleLbl="revTx" presStyleIdx="1" presStyleCnt="3">
        <dgm:presLayoutVars>
          <dgm:chMax val="1"/>
          <dgm:chPref val="1"/>
          <dgm:bulletEnabled val="1"/>
        </dgm:presLayoutVars>
      </dgm:prSet>
      <dgm:spPr/>
    </dgm:pt>
    <dgm:pt modelId="{BBDD8B4E-3EDA-415B-ADE5-165EAFD93EE0}" type="pres">
      <dgm:prSet presAssocID="{F9F32F0D-D6B4-49C6-BCC0-C59EA00F40B7}" presName="Accent3" presStyleCnt="0"/>
      <dgm:spPr/>
    </dgm:pt>
    <dgm:pt modelId="{A1EA21E2-66D1-483E-BFFF-D2FCCE7AB488}" type="pres">
      <dgm:prSet presAssocID="{F9F32F0D-D6B4-49C6-BCC0-C59EA00F40B7}" presName="Accent" presStyleLbl="node1" presStyleIdx="2" presStyleCnt="3"/>
      <dgm:spPr/>
    </dgm:pt>
    <dgm:pt modelId="{BB55DB18-B6BB-4FB9-87E5-B19A06040B72}" type="pres">
      <dgm:prSet presAssocID="{F9F32F0D-D6B4-49C6-BCC0-C59EA00F40B7}" presName="Parent3" presStyleLbl="revTx" presStyleIdx="2" presStyleCnt="3">
        <dgm:presLayoutVars>
          <dgm:chMax val="1"/>
          <dgm:chPref val="1"/>
          <dgm:bulletEnabled val="1"/>
        </dgm:presLayoutVars>
      </dgm:prSet>
      <dgm:spPr/>
    </dgm:pt>
  </dgm:ptLst>
  <dgm:cxnLst>
    <dgm:cxn modelId="{2EA93D41-D470-4113-BA34-741E44A7AABE}" type="presOf" srcId="{2FF9409D-58F0-48D1-8975-97C3981B4F0D}" destId="{E7B2A143-3A57-4D4D-9A1B-BA13DF7E23BC}" srcOrd="0" destOrd="0" presId="urn:microsoft.com/office/officeart/2009/layout/CircleArrowProcess"/>
    <dgm:cxn modelId="{95063F62-4B30-412F-AB2F-121D92EB2632}" srcId="{632BF297-924F-4E0D-93B1-16F53916F0F4}" destId="{7745BC33-8C28-4448-97C9-37BA8BB68BEF}" srcOrd="1" destOrd="0" parTransId="{271D6885-AA62-46BB-8BED-F44738E6F41D}" sibTransId="{5A5D5459-1ABA-4D80-BE0A-AC46F99C8835}"/>
    <dgm:cxn modelId="{C15AB349-A249-483F-ADE4-DD7B81674BD7}" srcId="{632BF297-924F-4E0D-93B1-16F53916F0F4}" destId="{2FF9409D-58F0-48D1-8975-97C3981B4F0D}" srcOrd="0" destOrd="0" parTransId="{9A42838D-8574-48BB-8617-6E98DD71AAB7}" sibTransId="{A1B9DBB1-6C1F-4B68-B604-F7C763ED1869}"/>
    <dgm:cxn modelId="{BF927C57-BA6D-4B2C-B88A-833DCE777AA2}" type="presOf" srcId="{7745BC33-8C28-4448-97C9-37BA8BB68BEF}" destId="{672A3F1C-5275-44EF-8693-23F27AD8CFE4}" srcOrd="0" destOrd="0" presId="urn:microsoft.com/office/officeart/2009/layout/CircleArrowProcess"/>
    <dgm:cxn modelId="{76CCBF5A-21BA-487F-8848-8A416242C434}" srcId="{632BF297-924F-4E0D-93B1-16F53916F0F4}" destId="{F9F32F0D-D6B4-49C6-BCC0-C59EA00F40B7}" srcOrd="2" destOrd="0" parTransId="{447AFD5A-7AE8-4F6B-92B8-C5BDB6848FF9}" sibTransId="{F08AED59-C472-4CA2-8247-3A9668E0C6E0}"/>
    <dgm:cxn modelId="{AF609486-0A25-41CE-898C-CEA442A00F7F}" type="presOf" srcId="{632BF297-924F-4E0D-93B1-16F53916F0F4}" destId="{2610F671-6A9B-4D18-8A38-4AD73EB4657E}" srcOrd="0" destOrd="0" presId="urn:microsoft.com/office/officeart/2009/layout/CircleArrowProcess"/>
    <dgm:cxn modelId="{A767B189-FFA8-43E5-BECE-74E61EB2B875}" type="presOf" srcId="{F9F32F0D-D6B4-49C6-BCC0-C59EA00F40B7}" destId="{BB55DB18-B6BB-4FB9-87E5-B19A06040B72}" srcOrd="0" destOrd="0" presId="urn:microsoft.com/office/officeart/2009/layout/CircleArrowProcess"/>
    <dgm:cxn modelId="{9513E2E3-DBD9-4749-B638-D7785C4412A8}" type="presParOf" srcId="{2610F671-6A9B-4D18-8A38-4AD73EB4657E}" destId="{FFB9BBF1-90C6-4F1B-B157-D7C785A43AC6}" srcOrd="0" destOrd="0" presId="urn:microsoft.com/office/officeart/2009/layout/CircleArrowProcess"/>
    <dgm:cxn modelId="{B9DA93A9-3144-4EFD-AD53-F9B3FFC7FCCA}" type="presParOf" srcId="{FFB9BBF1-90C6-4F1B-B157-D7C785A43AC6}" destId="{A2671E77-397C-4125-9BBE-30DD730C8317}" srcOrd="0" destOrd="0" presId="urn:microsoft.com/office/officeart/2009/layout/CircleArrowProcess"/>
    <dgm:cxn modelId="{127C21E7-E8A2-4805-957B-9CEB07BBB6DA}" type="presParOf" srcId="{2610F671-6A9B-4D18-8A38-4AD73EB4657E}" destId="{E7B2A143-3A57-4D4D-9A1B-BA13DF7E23BC}" srcOrd="1" destOrd="0" presId="urn:microsoft.com/office/officeart/2009/layout/CircleArrowProcess"/>
    <dgm:cxn modelId="{D3EBC98B-22B0-444F-9DEC-543B8BE0EC81}" type="presParOf" srcId="{2610F671-6A9B-4D18-8A38-4AD73EB4657E}" destId="{EE83B03B-402E-4E3C-A8D5-4F486447BB40}" srcOrd="2" destOrd="0" presId="urn:microsoft.com/office/officeart/2009/layout/CircleArrowProcess"/>
    <dgm:cxn modelId="{03128FBF-48E3-4984-8CC4-658C81F0F060}" type="presParOf" srcId="{EE83B03B-402E-4E3C-A8D5-4F486447BB40}" destId="{13E8AA9C-08C3-4962-A81C-8B68AC91BBF8}" srcOrd="0" destOrd="0" presId="urn:microsoft.com/office/officeart/2009/layout/CircleArrowProcess"/>
    <dgm:cxn modelId="{6DD42380-66B3-4E5B-BDC1-52D6994DA6B2}" type="presParOf" srcId="{2610F671-6A9B-4D18-8A38-4AD73EB4657E}" destId="{672A3F1C-5275-44EF-8693-23F27AD8CFE4}" srcOrd="3" destOrd="0" presId="urn:microsoft.com/office/officeart/2009/layout/CircleArrowProcess"/>
    <dgm:cxn modelId="{B1D169CD-89C4-4770-A503-E0C691D5EAD8}" type="presParOf" srcId="{2610F671-6A9B-4D18-8A38-4AD73EB4657E}" destId="{BBDD8B4E-3EDA-415B-ADE5-165EAFD93EE0}" srcOrd="4" destOrd="0" presId="urn:microsoft.com/office/officeart/2009/layout/CircleArrowProcess"/>
    <dgm:cxn modelId="{6937A11C-552C-4B41-BB0B-91A405FB9CF5}" type="presParOf" srcId="{BBDD8B4E-3EDA-415B-ADE5-165EAFD93EE0}" destId="{A1EA21E2-66D1-483E-BFFF-D2FCCE7AB488}" srcOrd="0" destOrd="0" presId="urn:microsoft.com/office/officeart/2009/layout/CircleArrowProcess"/>
    <dgm:cxn modelId="{C7CE057A-6BC8-46C9-8D0E-5FF4E39CE0D5}" type="presParOf" srcId="{2610F671-6A9B-4D18-8A38-4AD73EB4657E}" destId="{BB55DB18-B6BB-4FB9-87E5-B19A06040B72}" srcOrd="5" destOrd="0" presId="urn:microsoft.com/office/officeart/2009/layout/CircleArrow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671E77-397C-4125-9BBE-30DD730C8317}">
      <dsp:nvSpPr>
        <dsp:cNvPr id="0" name=""/>
        <dsp:cNvSpPr/>
      </dsp:nvSpPr>
      <dsp:spPr>
        <a:xfrm>
          <a:off x="2355781" y="0"/>
          <a:ext cx="1072805" cy="1072968"/>
        </a:xfrm>
        <a:prstGeom prst="circularArrow">
          <a:avLst>
            <a:gd name="adj1" fmla="val 10980"/>
            <a:gd name="adj2" fmla="val 1142322"/>
            <a:gd name="adj3" fmla="val 4500000"/>
            <a:gd name="adj4" fmla="val 10800000"/>
            <a:gd name="adj5" fmla="val 125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7B2A143-3A57-4D4D-9A1B-BA13DF7E23BC}">
      <dsp:nvSpPr>
        <dsp:cNvPr id="0" name=""/>
        <dsp:cNvSpPr/>
      </dsp:nvSpPr>
      <dsp:spPr>
        <a:xfrm>
          <a:off x="2592906" y="387374"/>
          <a:ext cx="596137" cy="2979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EG" sz="700" kern="1200"/>
            <a:t>المتغير المستقل (بيئة العمل المرنة ) </a:t>
          </a:r>
          <a:endParaRPr lang="en-US" sz="700" kern="1200"/>
        </a:p>
      </dsp:txBody>
      <dsp:txXfrm>
        <a:off x="2592906" y="387374"/>
        <a:ext cx="596137" cy="297997"/>
      </dsp:txXfrm>
    </dsp:sp>
    <dsp:sp modelId="{13E8AA9C-08C3-4962-A81C-8B68AC91BBF8}">
      <dsp:nvSpPr>
        <dsp:cNvPr id="0" name=""/>
        <dsp:cNvSpPr/>
      </dsp:nvSpPr>
      <dsp:spPr>
        <a:xfrm>
          <a:off x="2057813" y="616499"/>
          <a:ext cx="1072805" cy="1072968"/>
        </a:xfrm>
        <a:prstGeom prst="leftCircularArrow">
          <a:avLst>
            <a:gd name="adj1" fmla="val 10980"/>
            <a:gd name="adj2" fmla="val 1142322"/>
            <a:gd name="adj3" fmla="val 6300000"/>
            <a:gd name="adj4" fmla="val 18900000"/>
            <a:gd name="adj5" fmla="val 125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2A3F1C-5275-44EF-8693-23F27AD8CFE4}">
      <dsp:nvSpPr>
        <dsp:cNvPr id="0" name=""/>
        <dsp:cNvSpPr/>
      </dsp:nvSpPr>
      <dsp:spPr>
        <a:xfrm>
          <a:off x="2296147" y="1007440"/>
          <a:ext cx="596137" cy="2979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EG" sz="700" kern="1200"/>
            <a:t>الوسيط ( الدعم والثقافة التنظيمية ، خصائص الموظف )</a:t>
          </a:r>
          <a:endParaRPr lang="en-US" sz="700" kern="1200"/>
        </a:p>
      </dsp:txBody>
      <dsp:txXfrm>
        <a:off x="2296147" y="1007440"/>
        <a:ext cx="596137" cy="297997"/>
      </dsp:txXfrm>
    </dsp:sp>
    <dsp:sp modelId="{A1EA21E2-66D1-483E-BFFF-D2FCCE7AB488}">
      <dsp:nvSpPr>
        <dsp:cNvPr id="0" name=""/>
        <dsp:cNvSpPr/>
      </dsp:nvSpPr>
      <dsp:spPr>
        <a:xfrm>
          <a:off x="2432136" y="1306774"/>
          <a:ext cx="921705" cy="922075"/>
        </a:xfrm>
        <a:prstGeom prst="blockArc">
          <a:avLst>
            <a:gd name="adj1" fmla="val 13500000"/>
            <a:gd name="adj2" fmla="val 10800000"/>
            <a:gd name="adj3" fmla="val 1274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55DB18-B6BB-4FB9-87E5-B19A06040B72}">
      <dsp:nvSpPr>
        <dsp:cNvPr id="0" name=""/>
        <dsp:cNvSpPr/>
      </dsp:nvSpPr>
      <dsp:spPr>
        <a:xfrm>
          <a:off x="2594316" y="1628397"/>
          <a:ext cx="596137" cy="2979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EG" sz="700" kern="1200"/>
            <a:t>المتغير التابع (الانتاجية ، السعادة الوظيفية </a:t>
          </a:r>
          <a:endParaRPr lang="en-US" sz="700" kern="1200"/>
        </a:p>
      </dsp:txBody>
      <dsp:txXfrm>
        <a:off x="2594316" y="1628397"/>
        <a:ext cx="596137" cy="297997"/>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2F4C1-1FAF-4897-BF2B-46FE392C2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41</Pages>
  <Words>7610</Words>
  <Characters>43382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User</cp:lastModifiedBy>
  <cp:revision>3</cp:revision>
  <cp:lastPrinted>2025-07-13T21:49:00Z</cp:lastPrinted>
  <dcterms:created xsi:type="dcterms:W3CDTF">2025-07-14T04:44:00Z</dcterms:created>
  <dcterms:modified xsi:type="dcterms:W3CDTF">2025-08-12T07:29:00Z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1033-12.2.0.20326</vt:lpwstr>
  </property>
  <property fmtid="{D5CDD505-2E9C-101B-9397-08002B2CF9AE}" pid="4" name="ICV">
    <vt:lpwstr>248CA71F243F496494E42A8715FB6C4C_12</vt:lpwstr>
  </property>
</Properties>
</file>