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CD756D" w:rsidRDefault="009125CE" w:rsidP="004B2818">
      <w:pPr>
        <w:spacing w:line="360" w:lineRule="auto"/>
        <w:rPr>
          <w:rFonts w:ascii="Simplified Arabic" w:hAnsi="Simplified Arabic" w:cs="Simplified Arabic"/>
          <w:b/>
          <w:bCs/>
          <w:sz w:val="32"/>
          <w:szCs w:val="32"/>
          <w:lang w:bidi="ar-EG"/>
        </w:rPr>
      </w:pPr>
      <w:r w:rsidRPr="00CD756D">
        <w:rPr>
          <w:rFonts w:ascii="Simplified Arabic" w:hAnsi="Simplified Arabic" w:cs="Simplified Arabic" w:hint="cs"/>
          <w:b/>
          <w:bCs/>
          <w:sz w:val="32"/>
          <w:szCs w:val="32"/>
          <w:rtl/>
          <w:lang w:bidi="ar-EG"/>
        </w:rPr>
        <w:t xml:space="preserve">جامعة </w:t>
      </w:r>
      <w:proofErr w:type="spellStart"/>
      <w:r w:rsidRPr="00CD756D">
        <w:rPr>
          <w:rFonts w:ascii="Simplified Arabic" w:hAnsi="Simplified Arabic" w:cs="Simplified Arabic" w:hint="cs"/>
          <w:b/>
          <w:bCs/>
          <w:sz w:val="32"/>
          <w:szCs w:val="32"/>
          <w:rtl/>
          <w:lang w:bidi="ar-EG"/>
        </w:rPr>
        <w:t>ميدأوشن</w:t>
      </w:r>
      <w:proofErr w:type="spellEnd"/>
      <w:r w:rsidRPr="00CD756D">
        <w:rPr>
          <w:rFonts w:ascii="Simplified Arabic" w:hAnsi="Simplified Arabic" w:cs="Simplified Arabic" w:hint="cs"/>
          <w:b/>
          <w:bCs/>
          <w:sz w:val="32"/>
          <w:szCs w:val="32"/>
          <w:rtl/>
          <w:lang w:bidi="ar-EG"/>
        </w:rPr>
        <w:t xml:space="preserve"> </w:t>
      </w:r>
    </w:p>
    <w:p w14:paraId="1E957002" w14:textId="04B27A9D" w:rsidR="00F546CE" w:rsidRPr="00CD756D" w:rsidRDefault="009125CE" w:rsidP="004B2818">
      <w:pPr>
        <w:spacing w:line="360" w:lineRule="auto"/>
        <w:rPr>
          <w:rFonts w:ascii="Simplified Arabic" w:hAnsi="Simplified Arabic" w:cs="Simplified Arabic"/>
          <w:b/>
          <w:bCs/>
          <w:sz w:val="32"/>
          <w:szCs w:val="32"/>
          <w:rtl/>
          <w:lang w:bidi="ar-EG"/>
        </w:rPr>
      </w:pPr>
      <w:r w:rsidRPr="00CD756D">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D756D">
        <w:rPr>
          <w:rFonts w:ascii="Simplified Arabic" w:hAnsi="Simplified Arabic" w:cs="Simplified Arabic" w:hint="cs"/>
          <w:b/>
          <w:bCs/>
          <w:sz w:val="32"/>
          <w:szCs w:val="32"/>
          <w:lang w:bidi="ar-EG"/>
        </w:rPr>
        <w:t xml:space="preserve">    </w:t>
      </w:r>
      <w:r w:rsidRPr="00CD756D">
        <w:rPr>
          <w:rFonts w:ascii="Simplified Arabic" w:hAnsi="Simplified Arabic" w:cs="Simplified Arabic" w:hint="cs"/>
          <w:b/>
          <w:bCs/>
          <w:sz w:val="32"/>
          <w:szCs w:val="32"/>
          <w:rtl/>
          <w:lang w:bidi="ar-EG"/>
        </w:rPr>
        <w:t xml:space="preserve">كلية الإدارة </w:t>
      </w:r>
    </w:p>
    <w:p w14:paraId="0217C513" w14:textId="4425A737" w:rsidR="009125CE" w:rsidRPr="00CD756D" w:rsidRDefault="009125CE" w:rsidP="004B2818">
      <w:pPr>
        <w:spacing w:line="360" w:lineRule="auto"/>
        <w:rPr>
          <w:rFonts w:ascii="Simplified Arabic" w:hAnsi="Simplified Arabic" w:cs="Simplified Arabic"/>
          <w:sz w:val="32"/>
          <w:szCs w:val="32"/>
          <w:rtl/>
          <w:lang w:bidi="ar-EG"/>
        </w:rPr>
      </w:pPr>
      <w:r w:rsidRPr="00CD756D">
        <w:rPr>
          <w:rFonts w:ascii="Simplified Arabic" w:hAnsi="Simplified Arabic" w:cs="Simplified Arabic" w:hint="cs"/>
          <w:b/>
          <w:bCs/>
          <w:sz w:val="32"/>
          <w:szCs w:val="32"/>
          <w:rtl/>
          <w:lang w:bidi="ar-EG"/>
        </w:rPr>
        <w:t>قسم / تخصص.</w:t>
      </w:r>
      <w:r w:rsidR="007723BC" w:rsidRPr="00CD756D">
        <w:rPr>
          <w:rFonts w:ascii="Simplified Arabic" w:hAnsi="Simplified Arabic" w:cs="Simplified Arabic" w:hint="cs"/>
          <w:b/>
          <w:bCs/>
          <w:sz w:val="32"/>
          <w:szCs w:val="32"/>
          <w:rtl/>
          <w:lang w:bidi="ar-EG"/>
        </w:rPr>
        <w:t xml:space="preserve"> ماجستير إدارة </w:t>
      </w:r>
      <w:r w:rsidR="005131C5" w:rsidRPr="00CD756D">
        <w:rPr>
          <w:rFonts w:ascii="Simplified Arabic" w:hAnsi="Simplified Arabic" w:cs="Simplified Arabic" w:hint="cs"/>
          <w:b/>
          <w:bCs/>
          <w:sz w:val="32"/>
          <w:szCs w:val="32"/>
          <w:rtl/>
          <w:lang w:bidi="ar-EG"/>
        </w:rPr>
        <w:t xml:space="preserve"> </w:t>
      </w:r>
      <w:r w:rsidR="000B1AB9" w:rsidRPr="00CD756D">
        <w:rPr>
          <w:rFonts w:ascii="Simplified Arabic" w:hAnsi="Simplified Arabic" w:cs="Simplified Arabic" w:hint="cs"/>
          <w:b/>
          <w:bCs/>
          <w:sz w:val="32"/>
          <w:szCs w:val="32"/>
          <w:rtl/>
          <w:lang w:bidi="ar-EG"/>
        </w:rPr>
        <w:t xml:space="preserve">المشاريع </w:t>
      </w:r>
    </w:p>
    <w:p w14:paraId="5F6542BF" w14:textId="77777777" w:rsidR="009125CE" w:rsidRPr="00CD756D" w:rsidRDefault="009125CE" w:rsidP="004B2818">
      <w:pPr>
        <w:spacing w:line="360" w:lineRule="auto"/>
        <w:rPr>
          <w:rFonts w:ascii="Simplified Arabic" w:hAnsi="Simplified Arabic" w:cs="Simplified Arabic"/>
          <w:sz w:val="32"/>
          <w:szCs w:val="32"/>
          <w:rtl/>
          <w:lang w:bidi="ar-EG"/>
        </w:rPr>
      </w:pPr>
    </w:p>
    <w:p w14:paraId="2999BFB2" w14:textId="548C7829" w:rsidR="007723BC" w:rsidRPr="004B2818" w:rsidRDefault="00A74F76" w:rsidP="004B2818">
      <w:pPr>
        <w:spacing w:line="360" w:lineRule="auto"/>
        <w:jc w:val="center"/>
        <w:rPr>
          <w:rFonts w:ascii="Simplified Arabic" w:hAnsi="Simplified Arabic" w:cs="Simplified Arabic"/>
          <w:b/>
          <w:bCs/>
          <w:sz w:val="32"/>
          <w:szCs w:val="32"/>
          <w:rtl/>
          <w:lang w:bidi="ar-EG"/>
        </w:rPr>
      </w:pPr>
      <w:r w:rsidRPr="00CD756D">
        <w:rPr>
          <w:rFonts w:ascii="Simplified Arabic" w:hAnsi="Simplified Arabic" w:cs="Simplified Arabic" w:hint="cs"/>
          <w:b/>
          <w:bCs/>
          <w:sz w:val="32"/>
          <w:szCs w:val="32"/>
          <w:rtl/>
          <w:lang w:bidi="ar-EG"/>
        </w:rPr>
        <w:t>عنوان البحث</w:t>
      </w:r>
    </w:p>
    <w:p w14:paraId="0A5BEB88" w14:textId="51168DD8" w:rsidR="007723BC" w:rsidRPr="00CD756D" w:rsidRDefault="00AB35CC" w:rsidP="004B2818">
      <w:pPr>
        <w:spacing w:line="360" w:lineRule="auto"/>
        <w:jc w:val="center"/>
        <w:rPr>
          <w:rFonts w:ascii="Simplified Arabic" w:hAnsi="Simplified Arabic" w:cs="Simplified Arabic"/>
          <w:sz w:val="32"/>
          <w:szCs w:val="32"/>
          <w:rtl/>
          <w:lang w:bidi="ar-EG"/>
        </w:rPr>
      </w:pPr>
      <w:r w:rsidRPr="00CD756D">
        <w:rPr>
          <w:rFonts w:ascii="Simplified Arabic" w:hAnsi="Simplified Arabic" w:cs="Simplified Arabic" w:hint="cs"/>
          <w:sz w:val="32"/>
          <w:szCs w:val="32"/>
          <w:rtl/>
          <w:lang w:bidi="ar-EG"/>
        </w:rPr>
        <w:t xml:space="preserve">تأثير استراتيجيات  إدارة المشاريع المستدامة  على تحقيق التوازن  بين الأهداف الاقتصادية  والبيئية دراسة حالة المملكة العربية السعودية </w:t>
      </w:r>
    </w:p>
    <w:p w14:paraId="232F19A4" w14:textId="77777777" w:rsidR="009125CE" w:rsidRPr="00CD756D" w:rsidRDefault="009125CE" w:rsidP="004B2818">
      <w:pPr>
        <w:spacing w:line="360" w:lineRule="auto"/>
        <w:rPr>
          <w:rFonts w:ascii="Simplified Arabic" w:hAnsi="Simplified Arabic" w:cs="Simplified Arabic"/>
          <w:sz w:val="32"/>
          <w:szCs w:val="32"/>
          <w:rtl/>
          <w:lang w:bidi="ar-EG"/>
        </w:rPr>
      </w:pPr>
    </w:p>
    <w:p w14:paraId="0EB57E30" w14:textId="77777777" w:rsidR="009125CE" w:rsidRPr="00CD756D" w:rsidRDefault="009125CE" w:rsidP="004B2818">
      <w:pPr>
        <w:spacing w:line="360" w:lineRule="auto"/>
        <w:jc w:val="center"/>
        <w:rPr>
          <w:rFonts w:ascii="Simplified Arabic" w:hAnsi="Simplified Arabic" w:cs="Simplified Arabic"/>
          <w:b/>
          <w:bCs/>
          <w:sz w:val="32"/>
          <w:szCs w:val="32"/>
          <w:rtl/>
          <w:lang w:bidi="ar-EG"/>
        </w:rPr>
      </w:pPr>
    </w:p>
    <w:p w14:paraId="58D6152F" w14:textId="0D028483" w:rsidR="009125CE" w:rsidRPr="00CD756D" w:rsidRDefault="009125CE" w:rsidP="009531F4">
      <w:pPr>
        <w:spacing w:line="360" w:lineRule="auto"/>
        <w:jc w:val="center"/>
        <w:rPr>
          <w:rFonts w:ascii="Simplified Arabic" w:hAnsi="Simplified Arabic" w:cs="Simplified Arabic"/>
          <w:b/>
          <w:bCs/>
          <w:sz w:val="32"/>
          <w:szCs w:val="32"/>
          <w:rtl/>
          <w:lang w:bidi="ar-EG"/>
        </w:rPr>
      </w:pPr>
      <w:r w:rsidRPr="00CD756D">
        <w:rPr>
          <w:rFonts w:ascii="Simplified Arabic" w:hAnsi="Simplified Arabic" w:cs="Simplified Arabic" w:hint="cs"/>
          <w:b/>
          <w:bCs/>
          <w:sz w:val="32"/>
          <w:szCs w:val="32"/>
          <w:rtl/>
          <w:lang w:bidi="ar-EG"/>
        </w:rPr>
        <w:t xml:space="preserve">إعداد </w:t>
      </w:r>
      <w:r w:rsidR="003258E6">
        <w:rPr>
          <w:rFonts w:ascii="Simplified Arabic" w:hAnsi="Simplified Arabic" w:cs="Simplified Arabic" w:hint="cs"/>
          <w:b/>
          <w:bCs/>
          <w:sz w:val="32"/>
          <w:szCs w:val="32"/>
          <w:rtl/>
          <w:lang w:bidi="ar-EG"/>
        </w:rPr>
        <w:t>الطالبة</w:t>
      </w:r>
      <w:r w:rsidRPr="00CD756D">
        <w:rPr>
          <w:rFonts w:ascii="Simplified Arabic" w:hAnsi="Simplified Arabic" w:cs="Simplified Arabic" w:hint="cs"/>
          <w:b/>
          <w:bCs/>
          <w:sz w:val="32"/>
          <w:szCs w:val="32"/>
          <w:rtl/>
          <w:lang w:bidi="ar-EG"/>
        </w:rPr>
        <w:t>/</w:t>
      </w:r>
      <w:r w:rsidR="003258E6">
        <w:rPr>
          <w:rFonts w:ascii="Simplified Arabic" w:hAnsi="Simplified Arabic" w:cs="Simplified Arabic" w:hint="cs"/>
          <w:b/>
          <w:bCs/>
          <w:sz w:val="32"/>
          <w:szCs w:val="32"/>
          <w:rtl/>
          <w:lang w:bidi="ar-EG"/>
        </w:rPr>
        <w:t>حكمة حمود دغش القحطاني</w:t>
      </w:r>
    </w:p>
    <w:p w14:paraId="2675B737" w14:textId="77777777" w:rsidR="009531F4" w:rsidRDefault="009125CE" w:rsidP="009531F4">
      <w:pPr>
        <w:spacing w:line="360" w:lineRule="auto"/>
        <w:jc w:val="center"/>
        <w:rPr>
          <w:rFonts w:ascii="Simplified Arabic" w:hAnsi="Simplified Arabic" w:cs="Simplified Arabic"/>
          <w:b/>
          <w:bCs/>
          <w:sz w:val="32"/>
          <w:szCs w:val="32"/>
          <w:rtl/>
          <w:lang w:bidi="ar-EG"/>
        </w:rPr>
      </w:pPr>
      <w:r w:rsidRPr="00CD756D">
        <w:rPr>
          <w:rFonts w:ascii="Simplified Arabic" w:hAnsi="Simplified Arabic" w:cs="Simplified Arabic" w:hint="cs"/>
          <w:b/>
          <w:bCs/>
          <w:sz w:val="32"/>
          <w:szCs w:val="32"/>
          <w:rtl/>
          <w:lang w:bidi="ar-EG"/>
        </w:rPr>
        <w:t>إشراف/</w:t>
      </w:r>
      <w:r w:rsidR="009531F4">
        <w:rPr>
          <w:rFonts w:ascii="Simplified Arabic" w:hAnsi="Simplified Arabic" w:cs="Simplified Arabic" w:hint="cs"/>
          <w:b/>
          <w:bCs/>
          <w:sz w:val="32"/>
          <w:szCs w:val="32"/>
          <w:rtl/>
          <w:lang w:bidi="ar-EG"/>
        </w:rPr>
        <w:t>د. الفيصل عبدالحميد محمد</w:t>
      </w:r>
    </w:p>
    <w:p w14:paraId="70FFBB50" w14:textId="60689053" w:rsidR="009531F4" w:rsidRPr="00CD756D" w:rsidRDefault="009531F4" w:rsidP="009531F4">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فايز علي جراد</w:t>
      </w:r>
    </w:p>
    <w:p w14:paraId="4ABCF5F5" w14:textId="1DC1CE12" w:rsidR="00A74F76" w:rsidRPr="00CD756D" w:rsidRDefault="009125CE" w:rsidP="004B2818">
      <w:pPr>
        <w:spacing w:line="360" w:lineRule="auto"/>
        <w:jc w:val="center"/>
        <w:rPr>
          <w:rFonts w:ascii="Simplified Arabic" w:hAnsi="Simplified Arabic" w:cs="Simplified Arabic"/>
          <w:b/>
          <w:bCs/>
          <w:sz w:val="32"/>
          <w:szCs w:val="32"/>
          <w:rtl/>
          <w:lang w:bidi="ar-EG"/>
        </w:rPr>
      </w:pPr>
      <w:r w:rsidRPr="00CD756D">
        <w:rPr>
          <w:rFonts w:ascii="Simplified Arabic" w:hAnsi="Simplified Arabic" w:cs="Simplified Arabic" w:hint="cs"/>
          <w:b/>
          <w:bCs/>
          <w:sz w:val="32"/>
          <w:szCs w:val="32"/>
          <w:rtl/>
          <w:lang w:bidi="ar-EG"/>
        </w:rPr>
        <w:t>العام الدراسي:</w:t>
      </w:r>
    </w:p>
    <w:p w14:paraId="79573532" w14:textId="6CB92B06" w:rsidR="005F739E" w:rsidRPr="007E72C5" w:rsidRDefault="003C6E9E" w:rsidP="007E72C5">
      <w:pPr>
        <w:spacing w:line="360" w:lineRule="auto"/>
        <w:jc w:val="center"/>
        <w:rPr>
          <w:rFonts w:ascii="Simplified Arabic" w:hAnsi="Simplified Arabic" w:cs="Simplified Arabic"/>
          <w:b/>
          <w:bCs/>
          <w:sz w:val="32"/>
          <w:szCs w:val="32"/>
          <w:rtl/>
          <w:lang w:bidi="ar-EG"/>
        </w:rPr>
      </w:pPr>
      <w:r w:rsidRPr="00CD756D">
        <w:rPr>
          <w:rFonts w:ascii="Simplified Arabic" w:hAnsi="Simplified Arabic" w:cs="Simplified Arabic" w:hint="cs"/>
          <w:b/>
          <w:bCs/>
          <w:sz w:val="32"/>
          <w:szCs w:val="32"/>
          <w:rtl/>
          <w:lang w:bidi="ar-EG"/>
        </w:rPr>
        <w:t>2</w:t>
      </w:r>
      <w:r w:rsidR="007723BC" w:rsidRPr="00CD756D">
        <w:rPr>
          <w:rFonts w:ascii="Simplified Arabic" w:hAnsi="Simplified Arabic" w:cs="Simplified Arabic" w:hint="cs"/>
          <w:b/>
          <w:bCs/>
          <w:sz w:val="32"/>
          <w:szCs w:val="32"/>
          <w:rtl/>
          <w:lang w:bidi="ar-EG"/>
        </w:rPr>
        <w:t>02</w:t>
      </w:r>
      <w:r w:rsidR="007E72C5">
        <w:rPr>
          <w:rFonts w:ascii="Simplified Arabic" w:hAnsi="Simplified Arabic" w:cs="Simplified Arabic" w:hint="cs"/>
          <w:b/>
          <w:bCs/>
          <w:sz w:val="32"/>
          <w:szCs w:val="32"/>
          <w:rtl/>
          <w:lang w:bidi="ar-EG"/>
        </w:rPr>
        <w:t>٥</w:t>
      </w:r>
    </w:p>
    <w:p w14:paraId="2BEEEC85" w14:textId="77777777" w:rsidR="005F739E" w:rsidRPr="00CD756D" w:rsidRDefault="005F739E" w:rsidP="004B2818">
      <w:pPr>
        <w:spacing w:line="360" w:lineRule="auto"/>
        <w:rPr>
          <w:rFonts w:ascii="Simplified Arabic" w:hAnsi="Simplified Arabic" w:cs="Simplified Arabic"/>
          <w:sz w:val="32"/>
          <w:szCs w:val="32"/>
          <w:rtl/>
        </w:rPr>
      </w:pPr>
    </w:p>
    <w:p w14:paraId="1C9C397B" w14:textId="64C8C996" w:rsidR="0059412F" w:rsidRDefault="00850B78" w:rsidP="005F739E">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الاهداء</w:t>
      </w:r>
    </w:p>
    <w:p w14:paraId="50E8000C" w14:textId="4B0741CA" w:rsidR="0059412F" w:rsidRDefault="0059412F" w:rsidP="008468B5">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أُهدي ثمرة جهدي المتواضع إلى روح (والدي )</w:t>
      </w:r>
      <w:proofErr w:type="spellStart"/>
      <w:r>
        <w:rPr>
          <w:rFonts w:ascii="Simplified Arabic" w:hAnsi="Simplified Arabic" w:cs="Simplified Arabic" w:hint="cs"/>
          <w:sz w:val="32"/>
          <w:szCs w:val="32"/>
          <w:rtl/>
        </w:rPr>
        <w:t>الطيبه</w:t>
      </w:r>
      <w:proofErr w:type="spellEnd"/>
      <w:r>
        <w:rPr>
          <w:rFonts w:ascii="Simplified Arabic" w:hAnsi="Simplified Arabic" w:cs="Simplified Arabic" w:hint="cs"/>
          <w:sz w:val="32"/>
          <w:szCs w:val="32"/>
          <w:rtl/>
        </w:rPr>
        <w:t xml:space="preserve"> الذي غرس فينا حب العلم والمعرفة وإلى المرأة العظيمة </w:t>
      </w:r>
      <w:proofErr w:type="spellStart"/>
      <w:r>
        <w:rPr>
          <w:rFonts w:ascii="Simplified Arabic" w:hAnsi="Simplified Arabic" w:cs="Simplified Arabic" w:hint="cs"/>
          <w:sz w:val="32"/>
          <w:szCs w:val="32"/>
          <w:rtl/>
        </w:rPr>
        <w:t>التى</w:t>
      </w:r>
      <w:proofErr w:type="spellEnd"/>
      <w:r>
        <w:rPr>
          <w:rFonts w:ascii="Simplified Arabic" w:hAnsi="Simplified Arabic" w:cs="Simplified Arabic" w:hint="cs"/>
          <w:sz w:val="32"/>
          <w:szCs w:val="32"/>
          <w:rtl/>
        </w:rPr>
        <w:t xml:space="preserve"> سقت هذا الغرس بعطائها ودعائها وحبها ودعمها (والدتي الغالية)   وإلى (زوجي) ورفيق دربي وسندي  وإلى من وهبني الله نعمة وجودهم في حياتي (</w:t>
      </w:r>
      <w:proofErr w:type="spellStart"/>
      <w:r>
        <w:rPr>
          <w:rFonts w:ascii="Simplified Arabic" w:hAnsi="Simplified Arabic" w:cs="Simplified Arabic" w:hint="cs"/>
          <w:sz w:val="32"/>
          <w:szCs w:val="32"/>
          <w:rtl/>
        </w:rPr>
        <w:t>إبنتي</w:t>
      </w:r>
      <w:proofErr w:type="spellEnd"/>
      <w:r>
        <w:rPr>
          <w:rFonts w:ascii="Simplified Arabic" w:hAnsi="Simplified Arabic" w:cs="Simplified Arabic" w:hint="cs"/>
          <w:sz w:val="32"/>
          <w:szCs w:val="32"/>
          <w:rtl/>
        </w:rPr>
        <w:t xml:space="preserve"> وأبنائي )إلى من أشد بهم أزري ( أخواتي وإخواني)إلى من كاتفتني ونحن نشق الطريق معاً نحو النجاح صديقتي (هديل الهذيل)</w:t>
      </w:r>
    </w:p>
    <w:p w14:paraId="6F56A7D8" w14:textId="77777777" w:rsidR="0059412F" w:rsidRPr="00CD756D" w:rsidRDefault="0059412F" w:rsidP="004B2818">
      <w:pPr>
        <w:spacing w:line="360" w:lineRule="auto"/>
        <w:rPr>
          <w:rFonts w:ascii="Simplified Arabic" w:hAnsi="Simplified Arabic" w:cs="Simplified Arabic"/>
          <w:sz w:val="32"/>
          <w:szCs w:val="32"/>
          <w:rtl/>
        </w:rPr>
      </w:pPr>
      <w:proofErr w:type="spellStart"/>
      <w:r>
        <w:rPr>
          <w:rFonts w:ascii="Simplified Arabic" w:hAnsi="Simplified Arabic" w:cs="Simplified Arabic" w:hint="cs"/>
          <w:sz w:val="32"/>
          <w:szCs w:val="32"/>
          <w:rtl/>
        </w:rPr>
        <w:t>وأخيرا..إليكم</w:t>
      </w:r>
      <w:proofErr w:type="spellEnd"/>
      <w:r>
        <w:rPr>
          <w:rFonts w:ascii="Simplified Arabic" w:hAnsi="Simplified Arabic" w:cs="Simplified Arabic" w:hint="cs"/>
          <w:sz w:val="32"/>
          <w:szCs w:val="32"/>
          <w:rtl/>
        </w:rPr>
        <w:t xml:space="preserve"> جميعاً  أهدي ثمرة جهدي العلمي المتواضع وأسال الله أن ينفع به الاسلام والمسلمين</w:t>
      </w:r>
    </w:p>
    <w:p w14:paraId="3BE4C95E" w14:textId="77777777" w:rsidR="00B37BFE" w:rsidRPr="00CD756D" w:rsidRDefault="00B37BFE" w:rsidP="004B2818">
      <w:pPr>
        <w:spacing w:line="360" w:lineRule="auto"/>
        <w:rPr>
          <w:rFonts w:ascii="Simplified Arabic" w:hAnsi="Simplified Arabic" w:cs="Simplified Arabic"/>
          <w:sz w:val="32"/>
          <w:szCs w:val="32"/>
          <w:rtl/>
        </w:rPr>
      </w:pPr>
    </w:p>
    <w:p w14:paraId="248A7C56" w14:textId="77777777" w:rsidR="00D2229A" w:rsidRPr="00CD756D" w:rsidRDefault="00D2229A" w:rsidP="004B2818">
      <w:pPr>
        <w:spacing w:line="360" w:lineRule="auto"/>
        <w:rPr>
          <w:rFonts w:ascii="Simplified Arabic" w:hAnsi="Simplified Arabic" w:cs="Simplified Arabic"/>
          <w:sz w:val="32"/>
          <w:szCs w:val="32"/>
          <w:rtl/>
        </w:rPr>
      </w:pPr>
    </w:p>
    <w:p w14:paraId="4B115D9B" w14:textId="77777777" w:rsidR="005F739E" w:rsidRDefault="005F739E" w:rsidP="004B2818">
      <w:pPr>
        <w:spacing w:line="360" w:lineRule="auto"/>
        <w:rPr>
          <w:rFonts w:ascii="Simplified Arabic" w:hAnsi="Simplified Arabic" w:cs="Simplified Arabic"/>
          <w:sz w:val="32"/>
          <w:szCs w:val="32"/>
          <w:rtl/>
        </w:rPr>
      </w:pPr>
    </w:p>
    <w:p w14:paraId="7A5F0AB8" w14:textId="77777777" w:rsidR="005F739E" w:rsidRDefault="005F739E" w:rsidP="004B2818">
      <w:pPr>
        <w:spacing w:line="360" w:lineRule="auto"/>
        <w:rPr>
          <w:rFonts w:ascii="Simplified Arabic" w:hAnsi="Simplified Arabic" w:cs="Simplified Arabic"/>
          <w:sz w:val="32"/>
          <w:szCs w:val="32"/>
          <w:rtl/>
        </w:rPr>
      </w:pPr>
    </w:p>
    <w:p w14:paraId="3359E236" w14:textId="77777777" w:rsidR="005F739E" w:rsidRDefault="005F739E" w:rsidP="004B2818">
      <w:pPr>
        <w:spacing w:line="360" w:lineRule="auto"/>
        <w:rPr>
          <w:rFonts w:ascii="Simplified Arabic" w:hAnsi="Simplified Arabic" w:cs="Simplified Arabic"/>
          <w:sz w:val="32"/>
          <w:szCs w:val="32"/>
          <w:rtl/>
        </w:rPr>
      </w:pPr>
    </w:p>
    <w:p w14:paraId="577989DC" w14:textId="77777777" w:rsidR="005F739E" w:rsidRDefault="005F739E" w:rsidP="004B2818">
      <w:pPr>
        <w:spacing w:line="360" w:lineRule="auto"/>
        <w:rPr>
          <w:rFonts w:ascii="Simplified Arabic" w:hAnsi="Simplified Arabic" w:cs="Simplified Arabic"/>
          <w:sz w:val="32"/>
          <w:szCs w:val="32"/>
          <w:rtl/>
        </w:rPr>
      </w:pPr>
    </w:p>
    <w:p w14:paraId="668372BA" w14:textId="77777777" w:rsidR="005F739E" w:rsidRDefault="005F739E" w:rsidP="004B2818">
      <w:pPr>
        <w:spacing w:line="360" w:lineRule="auto"/>
        <w:rPr>
          <w:rFonts w:ascii="Simplified Arabic" w:hAnsi="Simplified Arabic" w:cs="Simplified Arabic"/>
          <w:sz w:val="32"/>
          <w:szCs w:val="32"/>
          <w:rtl/>
        </w:rPr>
      </w:pPr>
    </w:p>
    <w:p w14:paraId="2208415A" w14:textId="6CAA90D7" w:rsidR="00B37BFE" w:rsidRPr="00CD756D" w:rsidRDefault="00B37BFE" w:rsidP="004B2818">
      <w:pPr>
        <w:spacing w:line="360" w:lineRule="auto"/>
        <w:rPr>
          <w:rFonts w:ascii="Simplified Arabic" w:hAnsi="Simplified Arabic" w:cs="Simplified Arabic"/>
          <w:sz w:val="32"/>
          <w:szCs w:val="32"/>
          <w:rtl/>
        </w:rPr>
      </w:pPr>
      <w:r w:rsidRPr="00CD756D">
        <w:rPr>
          <w:rFonts w:ascii="Simplified Arabic" w:hAnsi="Simplified Arabic" w:cs="Simplified Arabic" w:hint="cs"/>
          <w:sz w:val="32"/>
          <w:szCs w:val="32"/>
          <w:rtl/>
        </w:rPr>
        <w:lastRenderedPageBreak/>
        <w:t>ملخص الدراسة</w:t>
      </w:r>
    </w:p>
    <w:p w14:paraId="657C60CE" w14:textId="046E50D5" w:rsidR="00B37BFE" w:rsidRPr="00CD756D" w:rsidRDefault="00B37BFE" w:rsidP="004B2818">
      <w:pPr>
        <w:spacing w:before="120" w:after="120" w:line="360" w:lineRule="auto"/>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sz w:val="32"/>
          <w:szCs w:val="32"/>
          <w:rtl/>
        </w:rPr>
        <w:t>هدفت هذه الدراسة إلى تحليل ممارسات إدارة المشاريع المستدامة والتحديات التي تواجه تحقيق التوازن بين الأهداف الاقتصادية والبيئية. تم جمع البيانات من خلال استبيان  تم توزيعه على 100 مشارك من ذوي الخبرة في إدارة المشاريع</w:t>
      </w:r>
    </w:p>
    <w:p w14:paraId="6F9A9AB2" w14:textId="77777777" w:rsidR="00B37BFE" w:rsidRPr="00CD756D" w:rsidRDefault="00B37BFE" w:rsidP="004B2818">
      <w:pPr>
        <w:spacing w:before="120" w:after="120" w:line="360" w:lineRule="auto"/>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تُظهر الدراسة أن المشاركين يُدركون أهمية الاستدامة في إدارة المشاريع، ولكنهم يواجهون بعض التحديات في تطبيقها. هناك حاجة إلى مزيد من الجهود لتعزيز الوعي بأهمية الاستدامة، وتوفير الأدوات والموارد اللازمة لتطبيق ممارسات الاستدامة بفعالية.</w:t>
      </w:r>
    </w:p>
    <w:p w14:paraId="192D9308" w14:textId="77777777" w:rsidR="00B37BFE" w:rsidRPr="00CD756D" w:rsidRDefault="00B37BFE" w:rsidP="004B2818">
      <w:pPr>
        <w:spacing w:before="120" w:after="120" w:line="360" w:lineRule="auto"/>
        <w:rPr>
          <w:rFonts w:ascii="Simplified Arabic" w:eastAsia="Times New Roman" w:hAnsi="Simplified Arabic" w:cs="Simplified Arabic"/>
          <w:color w:val="1B1C1D"/>
          <w:sz w:val="32"/>
          <w:szCs w:val="32"/>
          <w:rtl/>
        </w:rPr>
      </w:pPr>
    </w:p>
    <w:p w14:paraId="7CA5258C" w14:textId="77777777" w:rsidR="00B37BFE" w:rsidRPr="00CD756D" w:rsidRDefault="00B37BFE" w:rsidP="004B2818">
      <w:pPr>
        <w:spacing w:line="360" w:lineRule="auto"/>
        <w:rPr>
          <w:rFonts w:ascii="Simplified Arabic" w:hAnsi="Simplified Arabic" w:cs="Simplified Arabic"/>
          <w:sz w:val="32"/>
          <w:szCs w:val="32"/>
          <w:rtl/>
        </w:rPr>
      </w:pPr>
    </w:p>
    <w:p w14:paraId="271A980E" w14:textId="77777777" w:rsidR="00B37BFE" w:rsidRPr="00CD756D" w:rsidRDefault="00B37BFE" w:rsidP="004B2818">
      <w:pPr>
        <w:spacing w:line="360" w:lineRule="auto"/>
        <w:rPr>
          <w:rFonts w:ascii="Simplified Arabic" w:hAnsi="Simplified Arabic" w:cs="Simplified Arabic"/>
          <w:sz w:val="32"/>
          <w:szCs w:val="32"/>
          <w:rtl/>
        </w:rPr>
      </w:pPr>
    </w:p>
    <w:p w14:paraId="60EC4E16" w14:textId="77777777" w:rsidR="00B37BFE" w:rsidRPr="00CD756D" w:rsidRDefault="00B37BFE" w:rsidP="004B2818">
      <w:pPr>
        <w:spacing w:line="360" w:lineRule="auto"/>
        <w:rPr>
          <w:rFonts w:ascii="Simplified Arabic" w:hAnsi="Simplified Arabic" w:cs="Simplified Arabic"/>
          <w:sz w:val="32"/>
          <w:szCs w:val="32"/>
          <w:rtl/>
        </w:rPr>
      </w:pPr>
    </w:p>
    <w:p w14:paraId="1742A512" w14:textId="77777777" w:rsidR="00B37BFE" w:rsidRPr="00CD756D" w:rsidRDefault="00B37BFE" w:rsidP="004B2818">
      <w:pPr>
        <w:spacing w:line="360" w:lineRule="auto"/>
        <w:rPr>
          <w:rFonts w:ascii="Simplified Arabic" w:hAnsi="Simplified Arabic" w:cs="Simplified Arabic"/>
          <w:sz w:val="32"/>
          <w:szCs w:val="32"/>
          <w:rtl/>
        </w:rPr>
      </w:pPr>
    </w:p>
    <w:p w14:paraId="4C01F9B6" w14:textId="77777777" w:rsidR="00B37BFE" w:rsidRDefault="00B37BFE" w:rsidP="004B2818">
      <w:pPr>
        <w:spacing w:line="360" w:lineRule="auto"/>
        <w:rPr>
          <w:rFonts w:ascii="Simplified Arabic" w:hAnsi="Simplified Arabic" w:cs="Simplified Arabic"/>
          <w:sz w:val="32"/>
          <w:szCs w:val="32"/>
          <w:rtl/>
        </w:rPr>
      </w:pPr>
    </w:p>
    <w:p w14:paraId="6673344C" w14:textId="77777777" w:rsidR="00A77429" w:rsidRDefault="00A77429" w:rsidP="004B2818">
      <w:pPr>
        <w:spacing w:line="360" w:lineRule="auto"/>
        <w:rPr>
          <w:rFonts w:ascii="Simplified Arabic" w:hAnsi="Simplified Arabic" w:cs="Simplified Arabic"/>
          <w:sz w:val="32"/>
          <w:szCs w:val="32"/>
          <w:rtl/>
        </w:rPr>
      </w:pPr>
    </w:p>
    <w:p w14:paraId="1D79A543" w14:textId="77777777" w:rsidR="005F739E" w:rsidRPr="00CD756D" w:rsidRDefault="005F739E" w:rsidP="004B2818">
      <w:pPr>
        <w:spacing w:line="360" w:lineRule="auto"/>
        <w:rPr>
          <w:rFonts w:ascii="Simplified Arabic" w:hAnsi="Simplified Arabic" w:cs="Simplified Arabic"/>
          <w:sz w:val="32"/>
          <w:szCs w:val="32"/>
          <w:rtl/>
        </w:rPr>
      </w:pPr>
    </w:p>
    <w:p w14:paraId="6120AD29" w14:textId="72C35E35" w:rsidR="00D22171" w:rsidRPr="00CD756D" w:rsidRDefault="008170D7" w:rsidP="004B2818">
      <w:pPr>
        <w:spacing w:line="360" w:lineRule="auto"/>
        <w:rPr>
          <w:rFonts w:ascii="Simplified Arabic" w:hAnsi="Simplified Arabic" w:cs="Simplified Arabic"/>
          <w:sz w:val="32"/>
          <w:szCs w:val="32"/>
          <w:rtl/>
        </w:rPr>
      </w:pPr>
      <w:r w:rsidRPr="00CD756D">
        <w:rPr>
          <w:rFonts w:ascii="Simplified Arabic" w:hAnsi="Simplified Arabic" w:cs="Simplified Arabic" w:hint="cs"/>
          <w:sz w:val="32"/>
          <w:szCs w:val="32"/>
          <w:rtl/>
        </w:rPr>
        <w:lastRenderedPageBreak/>
        <w:t>المقدمة</w:t>
      </w:r>
    </w:p>
    <w:p w14:paraId="03E7E2F8" w14:textId="77777777" w:rsidR="008170D7" w:rsidRPr="00CD756D" w:rsidRDefault="008170D7" w:rsidP="004B2818">
      <w:pPr>
        <w:spacing w:after="240" w:line="360" w:lineRule="auto"/>
        <w:divId w:val="1464809058"/>
        <w:rPr>
          <w:rFonts w:ascii="Simplified Arabic" w:hAnsi="Simplified Arabic" w:cs="Simplified Arabic"/>
          <w:color w:val="1B1C1D"/>
          <w:kern w:val="0"/>
          <w:sz w:val="32"/>
          <w:szCs w:val="32"/>
          <w14:ligatures w14:val="none"/>
        </w:rPr>
      </w:pPr>
      <w:r w:rsidRPr="00CD756D">
        <w:rPr>
          <w:rFonts w:ascii="Simplified Arabic" w:hAnsi="Simplified Arabic" w:cs="Simplified Arabic" w:hint="cs"/>
          <w:color w:val="1B1C1D"/>
          <w:sz w:val="32"/>
          <w:szCs w:val="32"/>
          <w:rtl/>
        </w:rPr>
        <w:t>تعتبر إدارة المشاريع المستدامة من القضايا ذات الأهمية المتزايدة في العصر الحديث، حيث تواجه المنظمات تحديات متزايدة لتحقيق التوازن بين الأهداف الاقتصادية والبيئية. وفي هذا السياق، تبرز المملكة العربية السعودية كنموذج حيوي، حيث تسعى جاهدة لتحقيق التنمية المستدامة في مختلف القطاعات، بما في ذلك قطاع المشاريع.</w:t>
      </w:r>
    </w:p>
    <w:p w14:paraId="71FAE4D6" w14:textId="77777777" w:rsidR="008170D7" w:rsidRPr="00CD756D" w:rsidRDefault="008170D7" w:rsidP="004B2818">
      <w:pPr>
        <w:spacing w:after="120" w:line="360" w:lineRule="auto"/>
        <w:divId w:val="1464809058"/>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تهدف هذه الدراسة إلى تسليط الضوء على تأثير استراتيجيات إدارة المشاريع المستدامة على تحقيق التوازن بين الأهداف الاقتصادية والبيئية في المملكة العربية السعودية. وتسعى الدراسة إلى تحقيق عدة أهداف رئيسية، منها:</w:t>
      </w:r>
    </w:p>
    <w:p w14:paraId="4129CE0B" w14:textId="77777777" w:rsidR="008170D7" w:rsidRPr="00CD756D" w:rsidRDefault="008170D7" w:rsidP="004B2818">
      <w:pPr>
        <w:numPr>
          <w:ilvl w:val="0"/>
          <w:numId w:val="1"/>
        </w:numPr>
        <w:spacing w:line="360" w:lineRule="auto"/>
        <w:divId w:val="146480905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تحديد</w:t>
      </w:r>
      <w:r w:rsidRPr="00CD756D">
        <w:rPr>
          <w:rFonts w:ascii="Simplified Arabic" w:eastAsia="Times New Roman" w:hAnsi="Simplified Arabic" w:cs="Simplified Arabic" w:hint="cs"/>
          <w:color w:val="1B1C1D"/>
          <w:sz w:val="32"/>
          <w:szCs w:val="32"/>
          <w:rtl/>
        </w:rPr>
        <w:t xml:space="preserve"> أهم استراتيجيات إدارة المشاريع المستدامة المطبقة في المملكة العربية السعودية.</w:t>
      </w:r>
    </w:p>
    <w:p w14:paraId="7BD24FD6" w14:textId="77777777" w:rsidR="008170D7" w:rsidRPr="00CD756D" w:rsidRDefault="008170D7" w:rsidP="004B2818">
      <w:pPr>
        <w:numPr>
          <w:ilvl w:val="0"/>
          <w:numId w:val="1"/>
        </w:numPr>
        <w:spacing w:line="360" w:lineRule="auto"/>
        <w:divId w:val="146480905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تحليل</w:t>
      </w:r>
      <w:r w:rsidRPr="00CD756D">
        <w:rPr>
          <w:rFonts w:ascii="Simplified Arabic" w:eastAsia="Times New Roman" w:hAnsi="Simplified Arabic" w:cs="Simplified Arabic" w:hint="cs"/>
          <w:color w:val="1B1C1D"/>
          <w:sz w:val="32"/>
          <w:szCs w:val="32"/>
          <w:rtl/>
        </w:rPr>
        <w:t xml:space="preserve"> تأثير هذه الاستراتيجيات على تحقيق التوازن بين الأهداف الاقتصادية والبيئية في المشاريع.</w:t>
      </w:r>
    </w:p>
    <w:p w14:paraId="4E4DCEC2" w14:textId="77777777" w:rsidR="008170D7" w:rsidRPr="00CD756D" w:rsidRDefault="008170D7" w:rsidP="004B2818">
      <w:pPr>
        <w:numPr>
          <w:ilvl w:val="0"/>
          <w:numId w:val="1"/>
        </w:numPr>
        <w:spacing w:line="360" w:lineRule="auto"/>
        <w:divId w:val="146480905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تقييم</w:t>
      </w:r>
      <w:r w:rsidRPr="00CD756D">
        <w:rPr>
          <w:rFonts w:ascii="Simplified Arabic" w:eastAsia="Times New Roman" w:hAnsi="Simplified Arabic" w:cs="Simplified Arabic" w:hint="cs"/>
          <w:color w:val="1B1C1D"/>
          <w:sz w:val="32"/>
          <w:szCs w:val="32"/>
          <w:rtl/>
        </w:rPr>
        <w:t xml:space="preserve"> فعالية هذه الاستراتيجيات في تحقيق أهداف التنمية المستدامة في المملكة.</w:t>
      </w:r>
    </w:p>
    <w:p w14:paraId="1A01D8A6" w14:textId="77777777" w:rsidR="008170D7" w:rsidRPr="00CD756D" w:rsidRDefault="008170D7" w:rsidP="004B2818">
      <w:pPr>
        <w:numPr>
          <w:ilvl w:val="0"/>
          <w:numId w:val="1"/>
        </w:numPr>
        <w:spacing w:line="360" w:lineRule="auto"/>
        <w:divId w:val="146480905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اقتراح</w:t>
      </w:r>
      <w:r w:rsidRPr="00CD756D">
        <w:rPr>
          <w:rFonts w:ascii="Simplified Arabic" w:eastAsia="Times New Roman" w:hAnsi="Simplified Arabic" w:cs="Simplified Arabic" w:hint="cs"/>
          <w:color w:val="1B1C1D"/>
          <w:sz w:val="32"/>
          <w:szCs w:val="32"/>
          <w:rtl/>
        </w:rPr>
        <w:t xml:space="preserve"> توصيات لتحسين تطبيق استراتيجيات إدارة المشاريع المستدامة في المملكة العربية السعودية.</w:t>
      </w:r>
    </w:p>
    <w:p w14:paraId="53E1088F" w14:textId="77777777" w:rsidR="008170D7" w:rsidRPr="00CD756D" w:rsidRDefault="008170D7" w:rsidP="004B2818">
      <w:pPr>
        <w:spacing w:after="240" w:line="360" w:lineRule="auto"/>
        <w:divId w:val="146480905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color w:val="1B1C1D"/>
          <w:sz w:val="32"/>
          <w:szCs w:val="32"/>
          <w:rtl/>
        </w:rPr>
        <w:lastRenderedPageBreak/>
        <w:t>تعتمد الدراسة على منهجية بحثية متكاملة، تشمل مراجعة الأدبيات والدراسات السابقة، وإجراء مقابلات مع خبراء في مجال إدارة المشاريع والاستدامة، وتحليل بيانات المشاريع في المملكة العربية السعودية.</w:t>
      </w:r>
    </w:p>
    <w:p w14:paraId="7B122EE3" w14:textId="77777777" w:rsidR="008170D7" w:rsidRPr="00CD756D" w:rsidRDefault="008170D7" w:rsidP="004B2818">
      <w:pPr>
        <w:spacing w:after="240" w:line="360" w:lineRule="auto"/>
        <w:divId w:val="1464809058"/>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تأتي هذه الدراسة في وقت يشهد فيه العالم تحولاً نحو التنمية المستدامة، حيث أصبحت المنظمات والمؤسسات تدرك أهمية دمج الاعتبارات البيئية والاجتماعية في عملياتها وقراراتها. وتعتبر المملكة العربية السعودية جزءًا من هذا التوجه العالمي، حيث تسعى جاهدة لتحقيق التنمية المستدامة في إطار رؤية 2030 الطموحة.</w:t>
      </w:r>
    </w:p>
    <w:p w14:paraId="3CF9780F" w14:textId="77777777" w:rsidR="008170D7" w:rsidRPr="00CD756D" w:rsidRDefault="008170D7" w:rsidP="004B2818">
      <w:pPr>
        <w:spacing w:before="120" w:after="120" w:line="360" w:lineRule="auto"/>
        <w:divId w:val="1532642750"/>
        <w:rPr>
          <w:rFonts w:ascii="Simplified Arabic" w:eastAsia="Times New Roman" w:hAnsi="Simplified Arabic" w:cs="Simplified Arabic"/>
          <w:color w:val="1B1C1D"/>
          <w:sz w:val="32"/>
          <w:szCs w:val="32"/>
          <w:rtl/>
        </w:rPr>
      </w:pPr>
    </w:p>
    <w:p w14:paraId="5C1FDA64" w14:textId="3D4F3D1D" w:rsidR="00325088" w:rsidRPr="00CD756D" w:rsidRDefault="00325088" w:rsidP="004B2818">
      <w:pPr>
        <w:spacing w:after="240" w:line="360" w:lineRule="auto"/>
        <w:divId w:val="1927224969"/>
        <w:rPr>
          <w:rFonts w:ascii="Simplified Arabic" w:hAnsi="Simplified Arabic" w:cs="Simplified Arabic"/>
          <w:color w:val="1B1C1D"/>
          <w:kern w:val="0"/>
          <w:sz w:val="32"/>
          <w:szCs w:val="32"/>
          <w14:ligatures w14:val="none"/>
        </w:rPr>
      </w:pPr>
      <w:r w:rsidRPr="00CD756D">
        <w:rPr>
          <w:rFonts w:ascii="Simplified Arabic" w:hAnsi="Simplified Arabic" w:cs="Simplified Arabic" w:hint="cs"/>
          <w:color w:val="1B1C1D"/>
          <w:sz w:val="32"/>
          <w:szCs w:val="32"/>
          <w:rtl/>
        </w:rPr>
        <w:t xml:space="preserve">مشكلة الدراسة </w:t>
      </w:r>
    </w:p>
    <w:p w14:paraId="4D0A1C2C" w14:textId="77777777" w:rsidR="00325088" w:rsidRPr="00CD756D" w:rsidRDefault="00325088" w:rsidP="004B2818">
      <w:pPr>
        <w:spacing w:after="0" w:line="360" w:lineRule="auto"/>
        <w:divId w:val="1927224969"/>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المشكلة الرئيسية:</w:t>
      </w:r>
    </w:p>
    <w:p w14:paraId="17E7A8C4" w14:textId="77777777" w:rsidR="00325088" w:rsidRPr="00CD756D" w:rsidRDefault="00325088" w:rsidP="004B2818">
      <w:pPr>
        <w:spacing w:after="0" w:line="360" w:lineRule="auto"/>
        <w:divId w:val="1927224969"/>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تحديات تحقيق التوازن بين الأهداف الاقتصادية والبيئية في المشاريع بالمملكة العربية السعودية.</w:t>
      </w:r>
    </w:p>
    <w:p w14:paraId="2D422672" w14:textId="77777777" w:rsidR="00325088" w:rsidRPr="00CD756D" w:rsidRDefault="00325088" w:rsidP="004B2818">
      <w:pPr>
        <w:spacing w:after="0" w:line="360" w:lineRule="auto"/>
        <w:divId w:val="1927224969"/>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المشاكل الفرعية:</w:t>
      </w:r>
    </w:p>
    <w:p w14:paraId="5DC9A294" w14:textId="77777777" w:rsidR="00325088" w:rsidRPr="00CD756D" w:rsidRDefault="00325088" w:rsidP="004B2818">
      <w:pPr>
        <w:numPr>
          <w:ilvl w:val="0"/>
          <w:numId w:val="1"/>
        </w:numPr>
        <w:spacing w:line="360" w:lineRule="auto"/>
        <w:divId w:val="19272249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مدى كفاية استراتيجيات إدارة المشاريع المستدامة الحالية:</w:t>
      </w:r>
      <w:r w:rsidRPr="00CD756D">
        <w:rPr>
          <w:rFonts w:ascii="Simplified Arabic" w:eastAsia="Times New Roman" w:hAnsi="Simplified Arabic" w:cs="Simplified Arabic" w:hint="cs"/>
          <w:color w:val="1B1C1D"/>
          <w:sz w:val="32"/>
          <w:szCs w:val="32"/>
          <w:rtl/>
        </w:rPr>
        <w:t xml:space="preserve"> هل الاستراتيجيات الحالية كافية لتحقيق التوازن المطلوب بين الأهداف الاقتصادية والبيئية في المشاريع؟</w:t>
      </w:r>
    </w:p>
    <w:p w14:paraId="1B6EE654" w14:textId="77777777" w:rsidR="00325088" w:rsidRPr="00CD756D" w:rsidRDefault="00325088" w:rsidP="004B2818">
      <w:pPr>
        <w:numPr>
          <w:ilvl w:val="0"/>
          <w:numId w:val="1"/>
        </w:numPr>
        <w:spacing w:line="360" w:lineRule="auto"/>
        <w:divId w:val="19272249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lastRenderedPageBreak/>
        <w:t>تأثير العوامل الاقتصادية على تبني الممارسات المستدامة:</w:t>
      </w:r>
      <w:r w:rsidRPr="00CD756D">
        <w:rPr>
          <w:rFonts w:ascii="Simplified Arabic" w:eastAsia="Times New Roman" w:hAnsi="Simplified Arabic" w:cs="Simplified Arabic" w:hint="cs"/>
          <w:color w:val="1B1C1D"/>
          <w:sz w:val="32"/>
          <w:szCs w:val="32"/>
          <w:rtl/>
        </w:rPr>
        <w:t xml:space="preserve"> ما هو تأثير الضغوط الاقتصادية والتكاليف المرتبطة بتطبيق الممارسات المستدامة على قرارات الشركات والمؤسسات في تبني هذه الممارسات؟</w:t>
      </w:r>
    </w:p>
    <w:p w14:paraId="0886E0D6" w14:textId="77777777" w:rsidR="00325088" w:rsidRPr="00CD756D" w:rsidRDefault="00325088" w:rsidP="004B2818">
      <w:pPr>
        <w:numPr>
          <w:ilvl w:val="0"/>
          <w:numId w:val="1"/>
        </w:numPr>
        <w:spacing w:line="360" w:lineRule="auto"/>
        <w:divId w:val="19272249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دور التوعية والتثقيف في تعزيز تبني الممارسات المستدامة:</w:t>
      </w:r>
      <w:r w:rsidRPr="00CD756D">
        <w:rPr>
          <w:rFonts w:ascii="Simplified Arabic" w:eastAsia="Times New Roman" w:hAnsi="Simplified Arabic" w:cs="Simplified Arabic" w:hint="cs"/>
          <w:color w:val="1B1C1D"/>
          <w:sz w:val="32"/>
          <w:szCs w:val="32"/>
          <w:rtl/>
        </w:rPr>
        <w:t xml:space="preserve"> ما هو دور برامج التوعية والتثقيف في تعزيز فهم وتبني الممارسات المستدامة في إدارة المشاريع؟</w:t>
      </w:r>
    </w:p>
    <w:p w14:paraId="396C2DB0" w14:textId="77777777" w:rsidR="00325088" w:rsidRPr="00CD756D" w:rsidRDefault="00325088" w:rsidP="004B2818">
      <w:pPr>
        <w:numPr>
          <w:ilvl w:val="0"/>
          <w:numId w:val="1"/>
        </w:numPr>
        <w:spacing w:line="360" w:lineRule="auto"/>
        <w:divId w:val="19272249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تأثير التشريعات والسياسات الحكومية:</w:t>
      </w:r>
      <w:r w:rsidRPr="00CD756D">
        <w:rPr>
          <w:rFonts w:ascii="Simplified Arabic" w:eastAsia="Times New Roman" w:hAnsi="Simplified Arabic" w:cs="Simplified Arabic" w:hint="cs"/>
          <w:color w:val="1B1C1D"/>
          <w:sz w:val="32"/>
          <w:szCs w:val="32"/>
          <w:rtl/>
        </w:rPr>
        <w:t xml:space="preserve"> ما هو تأثير التشريعات والسياسات الحكومية الحالية على تشجيع أو تثبيط تبني الممارسات المستدامة في المشاريع؟</w:t>
      </w:r>
    </w:p>
    <w:p w14:paraId="06217868" w14:textId="77777777" w:rsidR="00325088" w:rsidRPr="00CD756D" w:rsidRDefault="00325088" w:rsidP="004B2818">
      <w:pPr>
        <w:numPr>
          <w:ilvl w:val="0"/>
          <w:numId w:val="1"/>
        </w:numPr>
        <w:spacing w:line="360" w:lineRule="auto"/>
        <w:divId w:val="19272249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تحديات القياس والتقييم:</w:t>
      </w:r>
      <w:r w:rsidRPr="00CD756D">
        <w:rPr>
          <w:rFonts w:ascii="Simplified Arabic" w:eastAsia="Times New Roman" w:hAnsi="Simplified Arabic" w:cs="Simplified Arabic" w:hint="cs"/>
          <w:color w:val="1B1C1D"/>
          <w:sz w:val="32"/>
          <w:szCs w:val="32"/>
          <w:rtl/>
        </w:rPr>
        <w:t xml:space="preserve"> ما هي التحديات التي تواجه قياس وتقييم الأثر الحقيقي للممارسات المستدامة على الأداء الاقتصادي والبيئي للمشاريع؟</w:t>
      </w:r>
    </w:p>
    <w:p w14:paraId="323825A3" w14:textId="23E86950" w:rsidR="00325088" w:rsidRPr="00CD756D" w:rsidRDefault="00325088" w:rsidP="004B2818">
      <w:pPr>
        <w:spacing w:after="240" w:line="360" w:lineRule="auto"/>
        <w:divId w:val="1927224969"/>
        <w:rPr>
          <w:rFonts w:ascii="Simplified Arabic" w:hAnsi="Simplified Arabic" w:cs="Simplified Arabic"/>
          <w:b/>
          <w:bCs/>
          <w:color w:val="1B1C1D"/>
          <w:sz w:val="32"/>
          <w:szCs w:val="32"/>
          <w:bdr w:val="none" w:sz="0" w:space="0" w:color="auto" w:frame="1"/>
          <w:rtl/>
        </w:rPr>
      </w:pPr>
    </w:p>
    <w:p w14:paraId="3E831AEA" w14:textId="77777777" w:rsidR="00325088" w:rsidRPr="00CD756D" w:rsidRDefault="00325088" w:rsidP="004B2818">
      <w:pPr>
        <w:spacing w:after="240" w:line="360" w:lineRule="auto"/>
        <w:divId w:val="1927224969"/>
        <w:rPr>
          <w:rFonts w:ascii="Simplified Arabic" w:hAnsi="Simplified Arabic" w:cs="Simplified Arabic"/>
          <w:b/>
          <w:bCs/>
          <w:color w:val="1B1C1D"/>
          <w:sz w:val="32"/>
          <w:szCs w:val="32"/>
          <w:bdr w:val="none" w:sz="0" w:space="0" w:color="auto" w:frame="1"/>
          <w:rtl/>
        </w:rPr>
      </w:pPr>
    </w:p>
    <w:p w14:paraId="42713862" w14:textId="77777777" w:rsidR="00325088" w:rsidRDefault="00325088" w:rsidP="004B2818">
      <w:pPr>
        <w:spacing w:after="240" w:line="360" w:lineRule="auto"/>
        <w:divId w:val="1927224969"/>
        <w:rPr>
          <w:rFonts w:ascii="Simplified Arabic" w:hAnsi="Simplified Arabic" w:cs="Simplified Arabic"/>
          <w:b/>
          <w:bCs/>
          <w:color w:val="1B1C1D"/>
          <w:sz w:val="32"/>
          <w:szCs w:val="32"/>
          <w:bdr w:val="none" w:sz="0" w:space="0" w:color="auto" w:frame="1"/>
          <w:rtl/>
        </w:rPr>
      </w:pPr>
    </w:p>
    <w:p w14:paraId="65486620" w14:textId="77777777" w:rsidR="005F739E" w:rsidRDefault="005F739E" w:rsidP="004B2818">
      <w:pPr>
        <w:spacing w:after="240" w:line="360" w:lineRule="auto"/>
        <w:divId w:val="1927224969"/>
        <w:rPr>
          <w:rFonts w:ascii="Simplified Arabic" w:hAnsi="Simplified Arabic" w:cs="Simplified Arabic"/>
          <w:b/>
          <w:bCs/>
          <w:color w:val="1B1C1D"/>
          <w:sz w:val="32"/>
          <w:szCs w:val="32"/>
          <w:bdr w:val="none" w:sz="0" w:space="0" w:color="auto" w:frame="1"/>
          <w:rtl/>
        </w:rPr>
      </w:pPr>
    </w:p>
    <w:p w14:paraId="23849E63" w14:textId="77777777" w:rsidR="005F739E" w:rsidRDefault="005F739E" w:rsidP="004B2818">
      <w:pPr>
        <w:spacing w:after="240" w:line="360" w:lineRule="auto"/>
        <w:divId w:val="1927224969"/>
        <w:rPr>
          <w:rFonts w:ascii="Simplified Arabic" w:hAnsi="Simplified Arabic" w:cs="Simplified Arabic"/>
          <w:b/>
          <w:bCs/>
          <w:color w:val="1B1C1D"/>
          <w:sz w:val="32"/>
          <w:szCs w:val="32"/>
          <w:bdr w:val="none" w:sz="0" w:space="0" w:color="auto" w:frame="1"/>
          <w:rtl/>
        </w:rPr>
      </w:pPr>
    </w:p>
    <w:p w14:paraId="38CA4D42" w14:textId="77777777" w:rsidR="005F739E" w:rsidRPr="00CD756D" w:rsidRDefault="005F739E" w:rsidP="004B2818">
      <w:pPr>
        <w:spacing w:after="240" w:line="360" w:lineRule="auto"/>
        <w:divId w:val="1927224969"/>
        <w:rPr>
          <w:rFonts w:ascii="Simplified Arabic" w:hAnsi="Simplified Arabic" w:cs="Simplified Arabic"/>
          <w:b/>
          <w:bCs/>
          <w:color w:val="1B1C1D"/>
          <w:sz w:val="32"/>
          <w:szCs w:val="32"/>
          <w:bdr w:val="none" w:sz="0" w:space="0" w:color="auto" w:frame="1"/>
          <w:rtl/>
        </w:rPr>
      </w:pPr>
    </w:p>
    <w:p w14:paraId="7D5A6662" w14:textId="77777777" w:rsidR="00DC00B9" w:rsidRPr="00CD756D" w:rsidRDefault="00DC00B9" w:rsidP="004B2818">
      <w:pPr>
        <w:spacing w:after="240" w:line="360" w:lineRule="auto"/>
        <w:divId w:val="1113288145"/>
        <w:rPr>
          <w:rFonts w:ascii="Simplified Arabic" w:hAnsi="Simplified Arabic" w:cs="Simplified Arabic"/>
          <w:color w:val="1B1C1D"/>
          <w:kern w:val="0"/>
          <w:sz w:val="32"/>
          <w:szCs w:val="32"/>
          <w14:ligatures w14:val="none"/>
        </w:rPr>
      </w:pPr>
      <w:r w:rsidRPr="00CD756D">
        <w:rPr>
          <w:rFonts w:ascii="Simplified Arabic" w:hAnsi="Simplified Arabic" w:cs="Simplified Arabic" w:hint="cs"/>
          <w:color w:val="1B1C1D"/>
          <w:sz w:val="32"/>
          <w:szCs w:val="32"/>
          <w:rtl/>
        </w:rPr>
        <w:lastRenderedPageBreak/>
        <w:t>الأهمية العلمية والعملية للدراسة</w:t>
      </w:r>
    </w:p>
    <w:p w14:paraId="1016BC29" w14:textId="77777777" w:rsidR="00DC00B9" w:rsidRPr="00CD756D" w:rsidRDefault="00DC00B9" w:rsidP="004B2818">
      <w:pPr>
        <w:spacing w:after="0" w:line="360" w:lineRule="auto"/>
        <w:divId w:val="1113288145"/>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الأهمية العلمية:</w:t>
      </w:r>
    </w:p>
    <w:p w14:paraId="533D1C6D" w14:textId="77777777" w:rsidR="00DC00B9" w:rsidRPr="00CD756D" w:rsidRDefault="00DC00B9" w:rsidP="004B2818">
      <w:pPr>
        <w:numPr>
          <w:ilvl w:val="0"/>
          <w:numId w:val="1"/>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إثراء الأدبيات العلمية:</w:t>
      </w:r>
      <w:r w:rsidRPr="00CD756D">
        <w:rPr>
          <w:rFonts w:ascii="Simplified Arabic" w:eastAsia="Times New Roman" w:hAnsi="Simplified Arabic" w:cs="Simplified Arabic" w:hint="cs"/>
          <w:color w:val="1B1C1D"/>
          <w:sz w:val="32"/>
          <w:szCs w:val="32"/>
          <w:rtl/>
        </w:rPr>
        <w:t xml:space="preserve"> تساهم هذه الدراسة في إثراء الأدبيات العلمية في مجال إدارة المشاريع المستدامة، وتقديم رؤى جديدة حول تأثير هذه الاستراتيجيات على تحقيق التوازن بين الأهداف الاقتصادية والبيئية.</w:t>
      </w:r>
    </w:p>
    <w:p w14:paraId="6A786FE4" w14:textId="77777777" w:rsidR="00DC00B9" w:rsidRPr="00CD756D" w:rsidRDefault="00DC00B9" w:rsidP="004B2818">
      <w:pPr>
        <w:numPr>
          <w:ilvl w:val="0"/>
          <w:numId w:val="1"/>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تطوير المعرفة النظرية:</w:t>
      </w:r>
      <w:r w:rsidRPr="00CD756D">
        <w:rPr>
          <w:rFonts w:ascii="Simplified Arabic" w:eastAsia="Times New Roman" w:hAnsi="Simplified Arabic" w:cs="Simplified Arabic" w:hint="cs"/>
          <w:color w:val="1B1C1D"/>
          <w:sz w:val="32"/>
          <w:szCs w:val="32"/>
          <w:rtl/>
        </w:rPr>
        <w:t xml:space="preserve"> تعمل الدراسة على تطوير المعرفة النظرية حول إدارة المشاريع المستدامة، وتوسيع الفهم لأبعادها المختلفة، والعوامل المؤثرة فيها.</w:t>
      </w:r>
    </w:p>
    <w:p w14:paraId="2969660E" w14:textId="77777777" w:rsidR="00DC00B9" w:rsidRPr="00CD756D" w:rsidRDefault="00DC00B9" w:rsidP="004B2818">
      <w:pPr>
        <w:numPr>
          <w:ilvl w:val="0"/>
          <w:numId w:val="1"/>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توفير إطار منهجي:</w:t>
      </w:r>
      <w:r w:rsidRPr="00CD756D">
        <w:rPr>
          <w:rFonts w:ascii="Simplified Arabic" w:eastAsia="Times New Roman" w:hAnsi="Simplified Arabic" w:cs="Simplified Arabic" w:hint="cs"/>
          <w:color w:val="1B1C1D"/>
          <w:sz w:val="32"/>
          <w:szCs w:val="32"/>
          <w:rtl/>
        </w:rPr>
        <w:t xml:space="preserve"> تقدم الدراسة إطارًا منهجيًا للبحث في مجال إدارة المشاريع المستدامة، يمكن للباحثين الآخرين الاستفادة منه في دراساتهم المستقبلية.</w:t>
      </w:r>
    </w:p>
    <w:p w14:paraId="4B7CF3F6" w14:textId="77777777" w:rsidR="00DC00B9" w:rsidRPr="00CD756D" w:rsidRDefault="00DC00B9" w:rsidP="004B2818">
      <w:pPr>
        <w:numPr>
          <w:ilvl w:val="0"/>
          <w:numId w:val="1"/>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تحفيز البحث العلمي:</w:t>
      </w:r>
      <w:r w:rsidRPr="00CD756D">
        <w:rPr>
          <w:rFonts w:ascii="Simplified Arabic" w:eastAsia="Times New Roman" w:hAnsi="Simplified Arabic" w:cs="Simplified Arabic" w:hint="cs"/>
          <w:color w:val="1B1C1D"/>
          <w:sz w:val="32"/>
          <w:szCs w:val="32"/>
          <w:rtl/>
        </w:rPr>
        <w:t xml:space="preserve"> يمكن أن تكون هذه الدراسة حافزًا للباحثين الآخرين لإجراء المزيد من الدراسات حول إدارة المشاريع المستدامة في المملكة العربية السعودية، وتوسيع نطاق البحث ليشمل جوانب أخرى.</w:t>
      </w:r>
    </w:p>
    <w:p w14:paraId="13A80C25" w14:textId="77777777" w:rsidR="00DC00B9" w:rsidRPr="00CD756D" w:rsidRDefault="00DC00B9" w:rsidP="004B2818">
      <w:pPr>
        <w:spacing w:after="0" w:line="360" w:lineRule="auto"/>
        <w:divId w:val="1113288145"/>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الأهمية العملية:</w:t>
      </w:r>
    </w:p>
    <w:p w14:paraId="30E6B0DF" w14:textId="77777777" w:rsidR="00DC00B9" w:rsidRPr="00CD756D" w:rsidRDefault="00DC00B9" w:rsidP="004B2818">
      <w:pPr>
        <w:numPr>
          <w:ilvl w:val="0"/>
          <w:numId w:val="2"/>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تحسين الممارسات:</w:t>
      </w:r>
      <w:r w:rsidRPr="00CD756D">
        <w:rPr>
          <w:rFonts w:ascii="Simplified Arabic" w:eastAsia="Times New Roman" w:hAnsi="Simplified Arabic" w:cs="Simplified Arabic" w:hint="cs"/>
          <w:color w:val="1B1C1D"/>
          <w:sz w:val="32"/>
          <w:szCs w:val="32"/>
          <w:rtl/>
        </w:rPr>
        <w:t xml:space="preserve"> تقدم الدراسة توصيات عملية للمنظمات والمؤسسات في المملكة العربية السعودية حول كيفية تحسين ممارسات إدارة المشاريع المستدامة، وتحقيق التوازن بين الأهداف الاقتصادية والبيئية.</w:t>
      </w:r>
    </w:p>
    <w:p w14:paraId="1D1C3527" w14:textId="77777777" w:rsidR="00DC00B9" w:rsidRPr="00CD756D" w:rsidRDefault="00DC00B9" w:rsidP="004B2818">
      <w:pPr>
        <w:numPr>
          <w:ilvl w:val="0"/>
          <w:numId w:val="2"/>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lastRenderedPageBreak/>
        <w:t>دعم اتخاذ القرار:</w:t>
      </w:r>
      <w:r w:rsidRPr="00CD756D">
        <w:rPr>
          <w:rFonts w:ascii="Simplified Arabic" w:eastAsia="Times New Roman" w:hAnsi="Simplified Arabic" w:cs="Simplified Arabic" w:hint="cs"/>
          <w:color w:val="1B1C1D"/>
          <w:sz w:val="32"/>
          <w:szCs w:val="32"/>
          <w:rtl/>
        </w:rPr>
        <w:t xml:space="preserve"> تساعد الدراسة المديرين وصناع القرار في المنظمات على اتخاذ قرارات مستنيرة بشأن تبني استراتيجيات إدارة المشاريع المستدامة، وتحديد أفضل الممارسات لتحقيق أهداف التنمية المستدامة.</w:t>
      </w:r>
    </w:p>
    <w:p w14:paraId="5E2FE059" w14:textId="77777777" w:rsidR="00DC00B9" w:rsidRPr="00CD756D" w:rsidRDefault="00DC00B9" w:rsidP="004B2818">
      <w:pPr>
        <w:numPr>
          <w:ilvl w:val="0"/>
          <w:numId w:val="2"/>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تعزيز التنمية المستدامة:</w:t>
      </w:r>
      <w:r w:rsidRPr="00CD756D">
        <w:rPr>
          <w:rFonts w:ascii="Simplified Arabic" w:eastAsia="Times New Roman" w:hAnsi="Simplified Arabic" w:cs="Simplified Arabic" w:hint="cs"/>
          <w:color w:val="1B1C1D"/>
          <w:sz w:val="32"/>
          <w:szCs w:val="32"/>
          <w:rtl/>
        </w:rPr>
        <w:t xml:space="preserve"> تساهم الدراسة في تعزيز التنمية المستدامة في المملكة العربية السعودية، من خلال تسليط الضوء على أهمية إدارة المشاريع المستدامة، وتقديم توصيات لتحسين تطبيقها.</w:t>
      </w:r>
    </w:p>
    <w:p w14:paraId="6DBEA599" w14:textId="77777777" w:rsidR="00DC00B9" w:rsidRPr="00CD756D" w:rsidRDefault="00DC00B9" w:rsidP="004B2818">
      <w:pPr>
        <w:numPr>
          <w:ilvl w:val="0"/>
          <w:numId w:val="2"/>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تحسين الأداء:</w:t>
      </w:r>
      <w:r w:rsidRPr="00CD756D">
        <w:rPr>
          <w:rFonts w:ascii="Simplified Arabic" w:eastAsia="Times New Roman" w:hAnsi="Simplified Arabic" w:cs="Simplified Arabic" w:hint="cs"/>
          <w:color w:val="1B1C1D"/>
          <w:sz w:val="32"/>
          <w:szCs w:val="32"/>
          <w:rtl/>
        </w:rPr>
        <w:t xml:space="preserve"> يمكن أن يساعد تطبيق توصيات الدراسة على تحسين الأداء الاقتصادي والبيئي للمشاريع في المملكة العربية السعودية، وتحقيق أهداف التنمية المستدامة على المدى الطويل.</w:t>
      </w:r>
    </w:p>
    <w:p w14:paraId="45E3D4AB" w14:textId="77777777" w:rsidR="00DC00B9" w:rsidRPr="00CD756D" w:rsidRDefault="00DC00B9" w:rsidP="004B2818">
      <w:pPr>
        <w:numPr>
          <w:ilvl w:val="0"/>
          <w:numId w:val="2"/>
        </w:numPr>
        <w:spacing w:line="360" w:lineRule="auto"/>
        <w:divId w:val="111328814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تطوير القدرات:</w:t>
      </w:r>
      <w:r w:rsidRPr="00CD756D">
        <w:rPr>
          <w:rFonts w:ascii="Simplified Arabic" w:eastAsia="Times New Roman" w:hAnsi="Simplified Arabic" w:cs="Simplified Arabic" w:hint="cs"/>
          <w:color w:val="1B1C1D"/>
          <w:sz w:val="32"/>
          <w:szCs w:val="32"/>
          <w:rtl/>
        </w:rPr>
        <w:t xml:space="preserve"> يمكن أن تساهم الدراسة في تطوير قدرات العاملين في مجال إدارة المشاريع في المملكة العربية السعودية، من خلال توفير المعرفة والأدوات اللازمة لتطبيق استراتيجيات إدارة المشاريع المستدامة.</w:t>
      </w:r>
    </w:p>
    <w:p w14:paraId="6F0E0673" w14:textId="081A5228" w:rsidR="00DC00B9" w:rsidRPr="00CD756D" w:rsidRDefault="00DC00B9" w:rsidP="004B2818">
      <w:pPr>
        <w:spacing w:after="240" w:line="360" w:lineRule="auto"/>
        <w:divId w:val="1113288145"/>
        <w:rPr>
          <w:rFonts w:ascii="Simplified Arabic" w:hAnsi="Simplified Arabic" w:cs="Simplified Arabic"/>
          <w:b/>
          <w:bCs/>
          <w:color w:val="1B1C1D"/>
          <w:sz w:val="32"/>
          <w:szCs w:val="32"/>
          <w:bdr w:val="none" w:sz="0" w:space="0" w:color="auto" w:frame="1"/>
          <w:rtl/>
        </w:rPr>
      </w:pPr>
    </w:p>
    <w:p w14:paraId="30A06897" w14:textId="77777777" w:rsidR="00DC00B9" w:rsidRPr="00CD756D" w:rsidRDefault="00DC00B9" w:rsidP="004B2818">
      <w:pPr>
        <w:spacing w:after="240" w:line="360" w:lineRule="auto"/>
        <w:divId w:val="1113288145"/>
        <w:rPr>
          <w:rFonts w:ascii="Simplified Arabic" w:hAnsi="Simplified Arabic" w:cs="Simplified Arabic"/>
          <w:b/>
          <w:bCs/>
          <w:color w:val="1B1C1D"/>
          <w:sz w:val="32"/>
          <w:szCs w:val="32"/>
          <w:bdr w:val="none" w:sz="0" w:space="0" w:color="auto" w:frame="1"/>
          <w:rtl/>
        </w:rPr>
      </w:pPr>
    </w:p>
    <w:p w14:paraId="14CE17AF" w14:textId="77777777" w:rsidR="00DC00B9" w:rsidRDefault="00DC00B9" w:rsidP="004B2818">
      <w:pPr>
        <w:spacing w:after="240" w:line="360" w:lineRule="auto"/>
        <w:divId w:val="1113288145"/>
        <w:rPr>
          <w:rFonts w:ascii="Simplified Arabic" w:hAnsi="Simplified Arabic" w:cs="Simplified Arabic"/>
          <w:b/>
          <w:bCs/>
          <w:color w:val="1B1C1D"/>
          <w:sz w:val="32"/>
          <w:szCs w:val="32"/>
          <w:bdr w:val="none" w:sz="0" w:space="0" w:color="auto" w:frame="1"/>
          <w:rtl/>
        </w:rPr>
      </w:pPr>
    </w:p>
    <w:p w14:paraId="5B4CCB56" w14:textId="77777777" w:rsidR="00A77429" w:rsidRPr="00CD756D" w:rsidRDefault="00A77429" w:rsidP="004B2818">
      <w:pPr>
        <w:spacing w:after="240" w:line="360" w:lineRule="auto"/>
        <w:divId w:val="1113288145"/>
        <w:rPr>
          <w:rFonts w:ascii="Simplified Arabic" w:hAnsi="Simplified Arabic" w:cs="Simplified Arabic"/>
          <w:b/>
          <w:bCs/>
          <w:color w:val="1B1C1D"/>
          <w:sz w:val="32"/>
          <w:szCs w:val="32"/>
          <w:bdr w:val="none" w:sz="0" w:space="0" w:color="auto" w:frame="1"/>
          <w:rtl/>
        </w:rPr>
      </w:pPr>
    </w:p>
    <w:p w14:paraId="39389FA3" w14:textId="68892A7E" w:rsidR="00BA5D77" w:rsidRPr="00CD756D" w:rsidRDefault="00BA5D77" w:rsidP="004B2818">
      <w:pPr>
        <w:spacing w:after="240" w:line="360" w:lineRule="auto"/>
        <w:divId w:val="239368315"/>
        <w:rPr>
          <w:rFonts w:ascii="Simplified Arabic" w:hAnsi="Simplified Arabic" w:cs="Simplified Arabic"/>
          <w:color w:val="1B1C1D"/>
          <w:kern w:val="0"/>
          <w:sz w:val="32"/>
          <w:szCs w:val="32"/>
          <w14:ligatures w14:val="none"/>
        </w:rPr>
      </w:pPr>
      <w:r w:rsidRPr="00CD756D">
        <w:rPr>
          <w:rFonts w:ascii="Simplified Arabic" w:hAnsi="Simplified Arabic" w:cs="Simplified Arabic" w:hint="cs"/>
          <w:color w:val="1B1C1D"/>
          <w:sz w:val="32"/>
          <w:szCs w:val="32"/>
          <w:rtl/>
        </w:rPr>
        <w:lastRenderedPageBreak/>
        <w:t xml:space="preserve">اهداف الدراسة </w:t>
      </w:r>
    </w:p>
    <w:p w14:paraId="4C510FBF" w14:textId="77777777" w:rsidR="00BA5D77" w:rsidRPr="00CD756D" w:rsidRDefault="00BA5D77" w:rsidP="004B2818">
      <w:pPr>
        <w:spacing w:after="0" w:line="360" w:lineRule="auto"/>
        <w:divId w:val="239368315"/>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الهدف الرئيسي:</w:t>
      </w:r>
    </w:p>
    <w:p w14:paraId="5CD602ED" w14:textId="77777777" w:rsidR="00BA5D77" w:rsidRPr="00CD756D" w:rsidRDefault="00BA5D77" w:rsidP="004B2818">
      <w:pPr>
        <w:spacing w:after="0" w:line="360" w:lineRule="auto"/>
        <w:divId w:val="239368315"/>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التعرف على تأثير استراتيجيات إدارة المشاريع المستدامة على تحقيق التوازن بين الأهداف الاقتصادية والبيئية في المشاريع بالمملكة العربية السعودية.</w:t>
      </w:r>
    </w:p>
    <w:p w14:paraId="193B378F" w14:textId="77777777" w:rsidR="00BA5D77" w:rsidRPr="00CD756D" w:rsidRDefault="00BA5D77" w:rsidP="004B2818">
      <w:pPr>
        <w:spacing w:after="0" w:line="360" w:lineRule="auto"/>
        <w:divId w:val="239368315"/>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الأهداف الفرعية:</w:t>
      </w:r>
    </w:p>
    <w:p w14:paraId="0FCF2D49" w14:textId="77777777" w:rsidR="00BA5D77" w:rsidRPr="00CD756D" w:rsidRDefault="00BA5D77" w:rsidP="004B2818">
      <w:pPr>
        <w:numPr>
          <w:ilvl w:val="0"/>
          <w:numId w:val="1"/>
        </w:numPr>
        <w:spacing w:line="360" w:lineRule="auto"/>
        <w:divId w:val="23936831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تحديد</w:t>
      </w:r>
      <w:r w:rsidRPr="00CD756D">
        <w:rPr>
          <w:rFonts w:ascii="Simplified Arabic" w:eastAsia="Times New Roman" w:hAnsi="Simplified Arabic" w:cs="Simplified Arabic" w:hint="cs"/>
          <w:color w:val="1B1C1D"/>
          <w:sz w:val="32"/>
          <w:szCs w:val="32"/>
          <w:rtl/>
        </w:rPr>
        <w:t xml:space="preserve"> أهم استراتيجيات إدارة المشاريع المستدامة المطبقة في المملكة العربية السعودية.</w:t>
      </w:r>
    </w:p>
    <w:p w14:paraId="1A09162C" w14:textId="77777777" w:rsidR="00BA5D77" w:rsidRPr="00CD756D" w:rsidRDefault="00BA5D77" w:rsidP="004B2818">
      <w:pPr>
        <w:numPr>
          <w:ilvl w:val="0"/>
          <w:numId w:val="1"/>
        </w:numPr>
        <w:spacing w:line="360" w:lineRule="auto"/>
        <w:divId w:val="23936831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تحليل</w:t>
      </w:r>
      <w:r w:rsidRPr="00CD756D">
        <w:rPr>
          <w:rFonts w:ascii="Simplified Arabic" w:eastAsia="Times New Roman" w:hAnsi="Simplified Arabic" w:cs="Simplified Arabic" w:hint="cs"/>
          <w:color w:val="1B1C1D"/>
          <w:sz w:val="32"/>
          <w:szCs w:val="32"/>
          <w:rtl/>
        </w:rPr>
        <w:t xml:space="preserve"> تأثير هذه الاستراتيجيات على تحقيق التوازن بين الأهداف الاقتصادية والبيئية في المشاريع.</w:t>
      </w:r>
    </w:p>
    <w:p w14:paraId="69A468DA" w14:textId="77777777" w:rsidR="00BA5D77" w:rsidRPr="00CD756D" w:rsidRDefault="00BA5D77" w:rsidP="004B2818">
      <w:pPr>
        <w:numPr>
          <w:ilvl w:val="0"/>
          <w:numId w:val="1"/>
        </w:numPr>
        <w:spacing w:line="360" w:lineRule="auto"/>
        <w:divId w:val="23936831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تقييم</w:t>
      </w:r>
      <w:r w:rsidRPr="00CD756D">
        <w:rPr>
          <w:rFonts w:ascii="Simplified Arabic" w:eastAsia="Times New Roman" w:hAnsi="Simplified Arabic" w:cs="Simplified Arabic" w:hint="cs"/>
          <w:color w:val="1B1C1D"/>
          <w:sz w:val="32"/>
          <w:szCs w:val="32"/>
          <w:rtl/>
        </w:rPr>
        <w:t xml:space="preserve"> فعالية هذه الاستراتيجيات في تحقيق أهداف التنمية المستدامة في المملكة.</w:t>
      </w:r>
    </w:p>
    <w:p w14:paraId="63576F5A" w14:textId="77777777" w:rsidR="00BA5D77" w:rsidRPr="00CD756D" w:rsidRDefault="00BA5D77" w:rsidP="004B2818">
      <w:pPr>
        <w:numPr>
          <w:ilvl w:val="0"/>
          <w:numId w:val="1"/>
        </w:numPr>
        <w:spacing w:line="360" w:lineRule="auto"/>
        <w:divId w:val="239368315"/>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اقتراح</w:t>
      </w:r>
      <w:r w:rsidRPr="00CD756D">
        <w:rPr>
          <w:rFonts w:ascii="Simplified Arabic" w:eastAsia="Times New Roman" w:hAnsi="Simplified Arabic" w:cs="Simplified Arabic" w:hint="cs"/>
          <w:color w:val="1B1C1D"/>
          <w:sz w:val="32"/>
          <w:szCs w:val="32"/>
          <w:rtl/>
        </w:rPr>
        <w:t xml:space="preserve"> توصيات لتحسين تطبيق استراتيجيات إدارة المشاريع المستدامة في المملكة العربية السعودية.</w:t>
      </w:r>
    </w:p>
    <w:p w14:paraId="32BDA4DE" w14:textId="71302193" w:rsidR="00BA5D77" w:rsidRPr="00CD756D" w:rsidRDefault="00BA5D77" w:rsidP="004B2818">
      <w:pPr>
        <w:spacing w:before="120" w:after="120" w:line="360" w:lineRule="auto"/>
        <w:divId w:val="239368315"/>
        <w:rPr>
          <w:rFonts w:ascii="Simplified Arabic" w:hAnsi="Simplified Arabic" w:cs="Simplified Arabic"/>
          <w:b/>
          <w:bCs/>
          <w:color w:val="1B1C1D"/>
          <w:sz w:val="32"/>
          <w:szCs w:val="32"/>
          <w:bdr w:val="none" w:sz="0" w:space="0" w:color="auto" w:frame="1"/>
          <w:rtl/>
        </w:rPr>
      </w:pPr>
    </w:p>
    <w:p w14:paraId="2FE921AA" w14:textId="77777777" w:rsidR="00BA5D77" w:rsidRPr="00CD756D" w:rsidRDefault="00BA5D77" w:rsidP="004B2818">
      <w:pPr>
        <w:spacing w:before="120" w:after="120" w:line="360" w:lineRule="auto"/>
        <w:divId w:val="239368315"/>
        <w:rPr>
          <w:rFonts w:ascii="Simplified Arabic" w:hAnsi="Simplified Arabic" w:cs="Simplified Arabic"/>
          <w:b/>
          <w:bCs/>
          <w:color w:val="1B1C1D"/>
          <w:sz w:val="32"/>
          <w:szCs w:val="32"/>
          <w:bdr w:val="none" w:sz="0" w:space="0" w:color="auto" w:frame="1"/>
          <w:rtl/>
        </w:rPr>
      </w:pPr>
    </w:p>
    <w:p w14:paraId="1D296EA8" w14:textId="27EB07DA" w:rsidR="00A77429" w:rsidRDefault="00A77429" w:rsidP="00A77429">
      <w:pPr>
        <w:spacing w:before="120" w:after="120" w:line="360" w:lineRule="auto"/>
        <w:divId w:val="1532642750"/>
        <w:rPr>
          <w:rFonts w:ascii="Simplified Arabic" w:hAnsi="Simplified Arabic" w:cs="Simplified Arabic"/>
          <w:b/>
          <w:bCs/>
          <w:color w:val="1B1C1D"/>
          <w:sz w:val="32"/>
          <w:szCs w:val="32"/>
          <w:bdr w:val="none" w:sz="0" w:space="0" w:color="auto" w:frame="1"/>
          <w:rtl/>
        </w:rPr>
      </w:pPr>
    </w:p>
    <w:p w14:paraId="5053E317" w14:textId="77777777" w:rsidR="00A77429" w:rsidRPr="00A77429" w:rsidRDefault="00A77429" w:rsidP="00A77429">
      <w:pPr>
        <w:spacing w:before="120" w:after="120" w:line="360" w:lineRule="auto"/>
        <w:divId w:val="1532642750"/>
        <w:rPr>
          <w:rFonts w:ascii="Simplified Arabic" w:hAnsi="Simplified Arabic" w:cs="Simplified Arabic"/>
          <w:b/>
          <w:bCs/>
          <w:color w:val="1B1C1D"/>
          <w:sz w:val="32"/>
          <w:szCs w:val="32"/>
          <w:bdr w:val="none" w:sz="0" w:space="0" w:color="auto" w:frame="1"/>
          <w:rtl/>
        </w:rPr>
      </w:pPr>
    </w:p>
    <w:p w14:paraId="05EF74D1" w14:textId="54A59DCA" w:rsidR="004C7A60" w:rsidRPr="00CD756D" w:rsidRDefault="004C7A60" w:rsidP="004B2818">
      <w:pPr>
        <w:spacing w:after="240" w:line="360" w:lineRule="auto"/>
        <w:divId w:val="1291860566"/>
        <w:rPr>
          <w:rFonts w:ascii="Simplified Arabic" w:hAnsi="Simplified Arabic" w:cs="Simplified Arabic"/>
          <w:color w:val="1B1C1D"/>
          <w:kern w:val="0"/>
          <w:sz w:val="32"/>
          <w:szCs w:val="32"/>
          <w14:ligatures w14:val="none"/>
        </w:rPr>
      </w:pPr>
      <w:proofErr w:type="spellStart"/>
      <w:r w:rsidRPr="00CD756D">
        <w:rPr>
          <w:rFonts w:ascii="Simplified Arabic" w:hAnsi="Simplified Arabic" w:cs="Simplified Arabic" w:hint="cs"/>
          <w:color w:val="1B1C1D"/>
          <w:sz w:val="32"/>
          <w:szCs w:val="32"/>
          <w:rtl/>
        </w:rPr>
        <w:lastRenderedPageBreak/>
        <w:t>تسأولات</w:t>
      </w:r>
      <w:proofErr w:type="spellEnd"/>
      <w:r w:rsidRPr="00CD756D">
        <w:rPr>
          <w:rFonts w:ascii="Simplified Arabic" w:hAnsi="Simplified Arabic" w:cs="Simplified Arabic" w:hint="cs"/>
          <w:color w:val="1B1C1D"/>
          <w:sz w:val="32"/>
          <w:szCs w:val="32"/>
          <w:rtl/>
        </w:rPr>
        <w:t xml:space="preserve"> الدراسة </w:t>
      </w:r>
    </w:p>
    <w:p w14:paraId="4E612A73" w14:textId="77777777" w:rsidR="004C7A60" w:rsidRPr="00CD756D" w:rsidRDefault="004C7A60" w:rsidP="004B2818">
      <w:pPr>
        <w:spacing w:after="0" w:line="360" w:lineRule="auto"/>
        <w:divId w:val="1291860566"/>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التساؤل الرئيسي:</w:t>
      </w:r>
    </w:p>
    <w:p w14:paraId="00A66449" w14:textId="77777777" w:rsidR="004C7A60" w:rsidRPr="00CD756D" w:rsidRDefault="004C7A60" w:rsidP="004B2818">
      <w:pPr>
        <w:spacing w:after="0" w:line="360" w:lineRule="auto"/>
        <w:divId w:val="1291860566"/>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ما هو تأثير استراتيجيات إدارة المشاريع المستدامة على تحقيق التوازن بين الأهداف الاقتصادية والبيئية في المشاريع بالمملكة العربية السعودية؟</w:t>
      </w:r>
    </w:p>
    <w:p w14:paraId="0A61E438" w14:textId="77777777" w:rsidR="004C7A60" w:rsidRPr="00CD756D" w:rsidRDefault="004C7A60" w:rsidP="004B2818">
      <w:pPr>
        <w:spacing w:after="0" w:line="360" w:lineRule="auto"/>
        <w:divId w:val="1291860566"/>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التساؤلات الفرعية:</w:t>
      </w:r>
    </w:p>
    <w:p w14:paraId="687CE573" w14:textId="77777777" w:rsidR="004C7A60" w:rsidRPr="00CD756D" w:rsidRDefault="004C7A60" w:rsidP="004B2818">
      <w:pPr>
        <w:numPr>
          <w:ilvl w:val="0"/>
          <w:numId w:val="1"/>
        </w:numPr>
        <w:spacing w:before="120" w:after="120" w:line="360" w:lineRule="auto"/>
        <w:divId w:val="1291860566"/>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ما هي أهم استراتيجيات إدارة المشاريع المستدامة المطبقة حاليًا في المملكة العربية السعودية؟</w:t>
      </w:r>
    </w:p>
    <w:p w14:paraId="1A7B5F75" w14:textId="77777777" w:rsidR="004C7A60" w:rsidRPr="00CD756D" w:rsidRDefault="004C7A60" w:rsidP="004B2818">
      <w:pPr>
        <w:numPr>
          <w:ilvl w:val="0"/>
          <w:numId w:val="1"/>
        </w:numPr>
        <w:spacing w:before="120" w:after="120" w:line="360" w:lineRule="auto"/>
        <w:divId w:val="1291860566"/>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كيف تؤثر هذه الاستراتيجيات على تحقيق التوازن بين الأهداف الاقتصادية (مثل زيادة الأرباح وخلق فرص العمل) والأهداف البيئية (مثل تقليل الانبعاثات والحفاظ على الموارد) في المشاريع؟</w:t>
      </w:r>
    </w:p>
    <w:p w14:paraId="0A09D23D" w14:textId="77777777" w:rsidR="004C7A60" w:rsidRPr="00CD756D" w:rsidRDefault="004C7A60" w:rsidP="004B2818">
      <w:pPr>
        <w:numPr>
          <w:ilvl w:val="0"/>
          <w:numId w:val="1"/>
        </w:numPr>
        <w:spacing w:before="120" w:after="120" w:line="360" w:lineRule="auto"/>
        <w:divId w:val="1291860566"/>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ما هي فعالية هذه الاستراتيجيات في تحقيق أهداف التنمية المستدامة في المملكة، مثل رؤية 2030؟</w:t>
      </w:r>
    </w:p>
    <w:p w14:paraId="35D3339F" w14:textId="77777777" w:rsidR="004C7A60" w:rsidRPr="00CD756D" w:rsidRDefault="004C7A60" w:rsidP="004B2818">
      <w:pPr>
        <w:numPr>
          <w:ilvl w:val="0"/>
          <w:numId w:val="1"/>
        </w:numPr>
        <w:spacing w:before="120" w:after="120" w:line="360" w:lineRule="auto"/>
        <w:divId w:val="1291860566"/>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ما هي التحديات والصعوبات التي تواجه تطبيق استراتيجيات إدارة المشاريع المستدامة في المملكة؟</w:t>
      </w:r>
    </w:p>
    <w:p w14:paraId="3D440863" w14:textId="3F90EBE2" w:rsidR="00A03279" w:rsidRPr="00A77429" w:rsidRDefault="004C7A60" w:rsidP="00A77429">
      <w:pPr>
        <w:numPr>
          <w:ilvl w:val="0"/>
          <w:numId w:val="1"/>
        </w:numPr>
        <w:spacing w:before="120" w:after="120" w:line="360" w:lineRule="auto"/>
        <w:divId w:val="1291860566"/>
        <w:rPr>
          <w:rFonts w:ascii="Simplified Arabic" w:eastAsia="Times New Roman" w:hAnsi="Simplified Arabic" w:cs="Simplified Arabic"/>
          <w:color w:val="1B1C1D"/>
          <w:sz w:val="32"/>
          <w:szCs w:val="32"/>
        </w:rPr>
      </w:pPr>
      <w:r w:rsidRPr="00CD756D">
        <w:rPr>
          <w:rFonts w:ascii="Simplified Arabic" w:eastAsia="Times New Roman" w:hAnsi="Simplified Arabic" w:cs="Simplified Arabic" w:hint="cs"/>
          <w:color w:val="1B1C1D"/>
          <w:sz w:val="32"/>
          <w:szCs w:val="32"/>
          <w:rtl/>
        </w:rPr>
        <w:t>ما هي أفضل الممارسات والتوصيات التي يمكن أن تساهم في تحسين تطبيق هذه الاستراتيجيات في المملكة العربية السعودية</w:t>
      </w:r>
    </w:p>
    <w:p w14:paraId="7602903C" w14:textId="77777777" w:rsidR="00A03279" w:rsidRPr="00CD756D" w:rsidRDefault="00A03279" w:rsidP="004B2818">
      <w:pPr>
        <w:spacing w:after="0" w:line="360" w:lineRule="auto"/>
        <w:divId w:val="2044090703"/>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lastRenderedPageBreak/>
        <w:t>فرضيات الدراسة:</w:t>
      </w:r>
    </w:p>
    <w:p w14:paraId="5B643891" w14:textId="77777777" w:rsidR="00A03279" w:rsidRPr="00CD756D" w:rsidRDefault="00A03279" w:rsidP="004B2818">
      <w:pPr>
        <w:numPr>
          <w:ilvl w:val="0"/>
          <w:numId w:val="1"/>
        </w:numPr>
        <w:spacing w:line="360" w:lineRule="auto"/>
        <w:divId w:val="2044090703"/>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توجد علاقة إيجابية ذات دلالة إحصائية بين تطبيق استراتيجيات إدارة المشاريع المستدامة وتحقيق التوازن بين الأهداف الاقتصادية والبيئية في المشاريع بالمملكة العربية السعودية.</w:t>
      </w:r>
    </w:p>
    <w:p w14:paraId="2EDB0CBC" w14:textId="77777777" w:rsidR="00A03279" w:rsidRPr="00CD756D" w:rsidRDefault="00A03279" w:rsidP="004B2818">
      <w:pPr>
        <w:numPr>
          <w:ilvl w:val="0"/>
          <w:numId w:val="1"/>
        </w:numPr>
        <w:spacing w:line="360" w:lineRule="auto"/>
        <w:divId w:val="2044090703"/>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تساهم استراتيجيات إدارة المشاريع المستدامة، مثل استخدام المواد الصديقة للبيئة وتقليل النفايات، في تحسين الأداء البيئي للمشاريع وتقليل الآثار السلبية على البيئة.</w:t>
      </w:r>
    </w:p>
    <w:p w14:paraId="24845E04" w14:textId="77777777" w:rsidR="00A03279" w:rsidRPr="00CD756D" w:rsidRDefault="00A03279" w:rsidP="004B2818">
      <w:pPr>
        <w:numPr>
          <w:ilvl w:val="0"/>
          <w:numId w:val="1"/>
        </w:numPr>
        <w:spacing w:line="360" w:lineRule="auto"/>
        <w:divId w:val="2044090703"/>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يؤدي تطبيق استراتيجيات إدارة المشاريع المستدامة إلى تحسين الكفاءة الاقتصادية للمشاريع، من خلال تقليل التكاليف وزيادة الإنتاجية وتحسين إدارة الموارد.</w:t>
      </w:r>
    </w:p>
    <w:p w14:paraId="05179181" w14:textId="77777777" w:rsidR="00A03279" w:rsidRPr="00CD756D" w:rsidRDefault="00A03279" w:rsidP="004B2818">
      <w:pPr>
        <w:numPr>
          <w:ilvl w:val="0"/>
          <w:numId w:val="1"/>
        </w:numPr>
        <w:spacing w:line="360" w:lineRule="auto"/>
        <w:divId w:val="2044090703"/>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b/>
          <w:bCs/>
          <w:color w:val="1B1C1D"/>
          <w:sz w:val="32"/>
          <w:szCs w:val="32"/>
          <w:bdr w:val="none" w:sz="0" w:space="0" w:color="auto" w:frame="1"/>
          <w:rtl/>
        </w:rPr>
        <w:t>توجد فروق ذات دلالة إحصائية في مستوى تطبيق استراتيجيات إدارة المشاريع المستدامة بين المشاريع المختلفة في المملكة العربية السعودية، تبعًا لحجم المشروع ونوعه والقطاع الذي ينتمي إليه.</w:t>
      </w:r>
    </w:p>
    <w:p w14:paraId="3F49589C" w14:textId="6DE87535" w:rsidR="00565C4E" w:rsidRPr="00A77429" w:rsidRDefault="00A03279" w:rsidP="00A77429">
      <w:pPr>
        <w:numPr>
          <w:ilvl w:val="0"/>
          <w:numId w:val="1"/>
        </w:numPr>
        <w:spacing w:line="360" w:lineRule="auto"/>
        <w:divId w:val="2044090703"/>
        <w:rPr>
          <w:rFonts w:ascii="Simplified Arabic" w:eastAsia="Times New Roman" w:hAnsi="Simplified Arabic" w:cs="Simplified Arabic"/>
          <w:color w:val="1B1C1D"/>
          <w:sz w:val="32"/>
          <w:szCs w:val="32"/>
        </w:rPr>
      </w:pPr>
      <w:r w:rsidRPr="00CD756D">
        <w:rPr>
          <w:rFonts w:ascii="Simplified Arabic" w:eastAsia="Times New Roman" w:hAnsi="Simplified Arabic" w:cs="Simplified Arabic" w:hint="cs"/>
          <w:b/>
          <w:bCs/>
          <w:color w:val="1B1C1D"/>
          <w:sz w:val="32"/>
          <w:szCs w:val="32"/>
          <w:bdr w:val="none" w:sz="0" w:space="0" w:color="auto" w:frame="1"/>
          <w:rtl/>
        </w:rPr>
        <w:t>تتأثر فعالية استراتيجيات إدارة المشاريع المستدامة بعدة عوامل، مثل الدعم الحكومي، وتوفر الموارد، والتوعية بأهمية الاستدامة، وثقافة المنظمة.</w:t>
      </w:r>
    </w:p>
    <w:p w14:paraId="7BD9240C" w14:textId="77777777" w:rsidR="00565C4E" w:rsidRPr="00CD756D" w:rsidRDefault="00565C4E" w:rsidP="004B2818">
      <w:pPr>
        <w:pStyle w:val="2"/>
        <w:spacing w:before="420" w:after="120" w:line="360" w:lineRule="auto"/>
        <w:divId w:val="461927569"/>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lastRenderedPageBreak/>
        <w:t>مصطلحات الدراسة</w:t>
      </w:r>
    </w:p>
    <w:p w14:paraId="5448D638" w14:textId="77777777" w:rsidR="00565C4E" w:rsidRPr="00CD756D" w:rsidRDefault="00565C4E" w:rsidP="004B2818">
      <w:pPr>
        <w:numPr>
          <w:ilvl w:val="0"/>
          <w:numId w:val="1"/>
        </w:numPr>
        <w:spacing w:after="0" w:line="360" w:lineRule="auto"/>
        <w:divId w:val="46192756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إدارة المشاريع المستدامة (</w:t>
      </w:r>
      <w:r w:rsidRPr="00CD756D">
        <w:rPr>
          <w:rStyle w:val="Char0"/>
          <w:rFonts w:ascii="Simplified Arabic" w:hAnsi="Simplified Arabic" w:cs="Simplified Arabic" w:hint="cs"/>
          <w:b/>
          <w:bCs/>
          <w:color w:val="1B1C1D"/>
          <w:sz w:val="32"/>
          <w:szCs w:val="32"/>
          <w:bdr w:val="none" w:sz="0" w:space="0" w:color="auto" w:frame="1"/>
        </w:rPr>
        <w:t>Sustainable Project Management</w:t>
      </w:r>
      <w:r w:rsidRPr="00CD756D">
        <w:rPr>
          <w:rStyle w:val="Char0"/>
          <w:rFonts w:ascii="Simplified Arabic" w:hAnsi="Simplified Arabic" w:cs="Simplified Arabic" w:hint="cs"/>
          <w:b/>
          <w:bCs/>
          <w:color w:val="1B1C1D"/>
          <w:sz w:val="32"/>
          <w:szCs w:val="32"/>
          <w:bdr w:val="none" w:sz="0" w:space="0" w:color="auto" w:frame="1"/>
          <w:rtl/>
        </w:rPr>
        <w:t>):</w:t>
      </w:r>
    </w:p>
    <w:p w14:paraId="094F17E9"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المصطلح: هو دمج مبادئ الاستدامة في إدارة المشاريع، بهدف تحقيق التوازن بين الأهداف الاقتصادية والاجتماعية والبيئية للمشروع على المدى الطويل.</w:t>
      </w:r>
    </w:p>
    <w:p w14:paraId="3A54F8E5"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المصطلح: يشير إلى التوجه الحديث في إدارة المشاريع نحو تحقيق التنمية المستدامة وتقليل الآثار السلبية للمشاريع على البيئة والمجتمع.</w:t>
      </w:r>
    </w:p>
    <w:p w14:paraId="68DD4C52" w14:textId="77777777" w:rsidR="00565C4E" w:rsidRPr="00CD756D" w:rsidRDefault="00565C4E" w:rsidP="004B2818">
      <w:pPr>
        <w:numPr>
          <w:ilvl w:val="0"/>
          <w:numId w:val="1"/>
        </w:numPr>
        <w:spacing w:after="0" w:line="360" w:lineRule="auto"/>
        <w:divId w:val="46192756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التوازن بين الأهداف الاقتصادية والبيئية (</w:t>
      </w:r>
      <w:r w:rsidRPr="00CD756D">
        <w:rPr>
          <w:rStyle w:val="Char0"/>
          <w:rFonts w:ascii="Simplified Arabic" w:hAnsi="Simplified Arabic" w:cs="Simplified Arabic" w:hint="cs"/>
          <w:b/>
          <w:bCs/>
          <w:color w:val="1B1C1D"/>
          <w:sz w:val="32"/>
          <w:szCs w:val="32"/>
          <w:bdr w:val="none" w:sz="0" w:space="0" w:color="auto" w:frame="1"/>
        </w:rPr>
        <w:t>Balancing Economic and Environmental Objectives</w:t>
      </w:r>
      <w:r w:rsidRPr="00CD756D">
        <w:rPr>
          <w:rStyle w:val="Char0"/>
          <w:rFonts w:ascii="Simplified Arabic" w:hAnsi="Simplified Arabic" w:cs="Simplified Arabic" w:hint="cs"/>
          <w:b/>
          <w:bCs/>
          <w:color w:val="1B1C1D"/>
          <w:sz w:val="32"/>
          <w:szCs w:val="32"/>
          <w:bdr w:val="none" w:sz="0" w:space="0" w:color="auto" w:frame="1"/>
          <w:rtl/>
        </w:rPr>
        <w:t>):</w:t>
      </w:r>
    </w:p>
    <w:p w14:paraId="0CC5CB8C"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المصطلح: هو تحقيق التوافق بين الأهداف الاقتصادية للمشروع، مثل زيادة الأرباح وخلق فرص العمل، والأهداف البيئية، مثل الحفاظ على الموارد الطبيعية وتقليل التلوث.</w:t>
      </w:r>
    </w:p>
    <w:p w14:paraId="1B1E609A"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المصطلح: يشير إلى التحدي الرئيسي الذي يواجه إدارة المشاريع المستدامة، وهو تحقيق التوازن بين التنمية الاقتصادية وحماية البيئة.</w:t>
      </w:r>
    </w:p>
    <w:p w14:paraId="776CA3E5" w14:textId="77777777" w:rsidR="00565C4E" w:rsidRPr="00CD756D" w:rsidRDefault="00565C4E" w:rsidP="004B2818">
      <w:pPr>
        <w:numPr>
          <w:ilvl w:val="0"/>
          <w:numId w:val="1"/>
        </w:numPr>
        <w:spacing w:after="0" w:line="360" w:lineRule="auto"/>
        <w:divId w:val="46192756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استراتيجيات إدارة المشاريع المستدامة (</w:t>
      </w:r>
      <w:r w:rsidRPr="00CD756D">
        <w:rPr>
          <w:rStyle w:val="Char0"/>
          <w:rFonts w:ascii="Simplified Arabic" w:hAnsi="Simplified Arabic" w:cs="Simplified Arabic" w:hint="cs"/>
          <w:b/>
          <w:bCs/>
          <w:color w:val="1B1C1D"/>
          <w:sz w:val="32"/>
          <w:szCs w:val="32"/>
          <w:bdr w:val="none" w:sz="0" w:space="0" w:color="auto" w:frame="1"/>
        </w:rPr>
        <w:t>Sustainable Project Management Strategies</w:t>
      </w:r>
      <w:r w:rsidRPr="00CD756D">
        <w:rPr>
          <w:rStyle w:val="Char0"/>
          <w:rFonts w:ascii="Simplified Arabic" w:hAnsi="Simplified Arabic" w:cs="Simplified Arabic" w:hint="cs"/>
          <w:b/>
          <w:bCs/>
          <w:color w:val="1B1C1D"/>
          <w:sz w:val="32"/>
          <w:szCs w:val="32"/>
          <w:bdr w:val="none" w:sz="0" w:space="0" w:color="auto" w:frame="1"/>
          <w:rtl/>
        </w:rPr>
        <w:t>):</w:t>
      </w:r>
    </w:p>
    <w:p w14:paraId="1DD891FD"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lastRenderedPageBreak/>
        <w:t>تعريف المصطلح: هي مجموعة من الممارسات والإجراءات التي يتم اتخاذها في إدارة المشاريع لتحقيق أهداف الاستدامة، مثل استخدام المواد الصديقة للبيئة، وتقليل النفايات، وتحسين كفاءة استخدام الطاقة.</w:t>
      </w:r>
    </w:p>
    <w:p w14:paraId="18654BE3"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المصطلح: تحدد الأدوات والأساليب التي يمكن للمنظمات استخدامها لتطبيق مبادئ الاستدامة في مشاريعها.</w:t>
      </w:r>
    </w:p>
    <w:p w14:paraId="011D070E" w14:textId="77777777" w:rsidR="00565C4E" w:rsidRPr="00CD756D" w:rsidRDefault="00565C4E" w:rsidP="004B2818">
      <w:pPr>
        <w:numPr>
          <w:ilvl w:val="0"/>
          <w:numId w:val="1"/>
        </w:numPr>
        <w:spacing w:after="0" w:line="360" w:lineRule="auto"/>
        <w:divId w:val="46192756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الأهداف الاقتصادية (</w:t>
      </w:r>
      <w:r w:rsidRPr="00CD756D">
        <w:rPr>
          <w:rStyle w:val="Char0"/>
          <w:rFonts w:ascii="Simplified Arabic" w:hAnsi="Simplified Arabic" w:cs="Simplified Arabic" w:hint="cs"/>
          <w:b/>
          <w:bCs/>
          <w:color w:val="1B1C1D"/>
          <w:sz w:val="32"/>
          <w:szCs w:val="32"/>
          <w:bdr w:val="none" w:sz="0" w:space="0" w:color="auto" w:frame="1"/>
        </w:rPr>
        <w:t>Economic Objectives</w:t>
      </w:r>
      <w:r w:rsidRPr="00CD756D">
        <w:rPr>
          <w:rStyle w:val="Char0"/>
          <w:rFonts w:ascii="Simplified Arabic" w:hAnsi="Simplified Arabic" w:cs="Simplified Arabic" w:hint="cs"/>
          <w:b/>
          <w:bCs/>
          <w:color w:val="1B1C1D"/>
          <w:sz w:val="32"/>
          <w:szCs w:val="32"/>
          <w:bdr w:val="none" w:sz="0" w:space="0" w:color="auto" w:frame="1"/>
          <w:rtl/>
        </w:rPr>
        <w:t>):</w:t>
      </w:r>
    </w:p>
    <w:p w14:paraId="51A4516B"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المصطلح: هي الأهداف التي تسعى المشاريع إلى تحقيقها من الناحية الاقتصادية، مثل زيادة الأرباح، وخلق فرص العمل، وتحسين الكفاءة الاقتصادية.</w:t>
      </w:r>
    </w:p>
    <w:p w14:paraId="27D44B98"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المصطلح: تمثل الجانب التقليدي من إدارة المشاريع، والذي يركز على تحقيق النمو الاقتصادي والربحية.</w:t>
      </w:r>
    </w:p>
    <w:p w14:paraId="1664BD5E" w14:textId="77777777" w:rsidR="00565C4E" w:rsidRPr="00CD756D" w:rsidRDefault="00565C4E" w:rsidP="004B2818">
      <w:pPr>
        <w:numPr>
          <w:ilvl w:val="0"/>
          <w:numId w:val="1"/>
        </w:numPr>
        <w:spacing w:after="0" w:line="360" w:lineRule="auto"/>
        <w:divId w:val="46192756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الأهداف البيئية (</w:t>
      </w:r>
      <w:r w:rsidRPr="00CD756D">
        <w:rPr>
          <w:rStyle w:val="Char0"/>
          <w:rFonts w:ascii="Simplified Arabic" w:hAnsi="Simplified Arabic" w:cs="Simplified Arabic" w:hint="cs"/>
          <w:b/>
          <w:bCs/>
          <w:color w:val="1B1C1D"/>
          <w:sz w:val="32"/>
          <w:szCs w:val="32"/>
          <w:bdr w:val="none" w:sz="0" w:space="0" w:color="auto" w:frame="1"/>
        </w:rPr>
        <w:t>Environmental Objectives</w:t>
      </w:r>
      <w:r w:rsidRPr="00CD756D">
        <w:rPr>
          <w:rStyle w:val="Char0"/>
          <w:rFonts w:ascii="Simplified Arabic" w:hAnsi="Simplified Arabic" w:cs="Simplified Arabic" w:hint="cs"/>
          <w:b/>
          <w:bCs/>
          <w:color w:val="1B1C1D"/>
          <w:sz w:val="32"/>
          <w:szCs w:val="32"/>
          <w:bdr w:val="none" w:sz="0" w:space="0" w:color="auto" w:frame="1"/>
          <w:rtl/>
        </w:rPr>
        <w:t>):</w:t>
      </w:r>
    </w:p>
    <w:p w14:paraId="31C18D00"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المصطلح: هي الأهداف التي تسعى المشاريع إلى تحقيقها من الناحية البيئية، مثل الحفاظ على الموارد الطبيعية، وتقليل التلوث، وحماية البيئة من الآثار السلبية للمشاريع.</w:t>
      </w:r>
    </w:p>
    <w:p w14:paraId="694B0846"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lastRenderedPageBreak/>
        <w:t>أهمية المصطلح: تمثل الجانب الحديث من إدارة المشاريع المستدامة، والذي يركز على حماية البيئة وتقليل الآثار السلبية للمشاريع عليها.</w:t>
      </w:r>
    </w:p>
    <w:p w14:paraId="7E894602" w14:textId="77777777" w:rsidR="00565C4E" w:rsidRPr="00CD756D" w:rsidRDefault="00565C4E" w:rsidP="004B2818">
      <w:pPr>
        <w:numPr>
          <w:ilvl w:val="0"/>
          <w:numId w:val="1"/>
        </w:numPr>
        <w:spacing w:after="0" w:line="360" w:lineRule="auto"/>
        <w:divId w:val="46192756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أهداف التنمية المستدامة (</w:t>
      </w:r>
      <w:r w:rsidRPr="00CD756D">
        <w:rPr>
          <w:rStyle w:val="Char0"/>
          <w:rFonts w:ascii="Simplified Arabic" w:hAnsi="Simplified Arabic" w:cs="Simplified Arabic" w:hint="cs"/>
          <w:b/>
          <w:bCs/>
          <w:color w:val="1B1C1D"/>
          <w:sz w:val="32"/>
          <w:szCs w:val="32"/>
          <w:bdr w:val="none" w:sz="0" w:space="0" w:color="auto" w:frame="1"/>
        </w:rPr>
        <w:t>Sustainable Development Goals</w:t>
      </w:r>
      <w:r w:rsidRPr="00CD756D">
        <w:rPr>
          <w:rStyle w:val="Char0"/>
          <w:rFonts w:ascii="Simplified Arabic" w:hAnsi="Simplified Arabic" w:cs="Simplified Arabic" w:hint="cs"/>
          <w:b/>
          <w:bCs/>
          <w:color w:val="1B1C1D"/>
          <w:sz w:val="32"/>
          <w:szCs w:val="32"/>
          <w:bdr w:val="none" w:sz="0" w:space="0" w:color="auto" w:frame="1"/>
          <w:rtl/>
        </w:rPr>
        <w:t>):</w:t>
      </w:r>
    </w:p>
    <w:p w14:paraId="734FC019"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المصطلح: هي مجموعة من 17 هدفًا عالميًا وضعتها الأمم المتحدة لتحقيق التنمية المستدامة في مختلف المجالات، مثل الفقر والجوع والصحة والتعليم والبيئة.</w:t>
      </w:r>
    </w:p>
    <w:p w14:paraId="55896535"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المصطلح: تمثل إطارًا عالميًا للتنمية المستدامة، وتوجه الجهود نحو تحقيق التنمية المستدامة في مختلف البلدان.</w:t>
      </w:r>
    </w:p>
    <w:p w14:paraId="12FC9246" w14:textId="77777777" w:rsidR="00565C4E" w:rsidRPr="00CD756D" w:rsidRDefault="00565C4E" w:rsidP="004B2818">
      <w:pPr>
        <w:numPr>
          <w:ilvl w:val="0"/>
          <w:numId w:val="1"/>
        </w:numPr>
        <w:spacing w:after="0" w:line="360" w:lineRule="auto"/>
        <w:divId w:val="46192756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المملكة العربية السعودية (</w:t>
      </w:r>
      <w:r w:rsidRPr="00CD756D">
        <w:rPr>
          <w:rStyle w:val="Char0"/>
          <w:rFonts w:ascii="Simplified Arabic" w:hAnsi="Simplified Arabic" w:cs="Simplified Arabic" w:hint="cs"/>
          <w:b/>
          <w:bCs/>
          <w:color w:val="1B1C1D"/>
          <w:sz w:val="32"/>
          <w:szCs w:val="32"/>
          <w:bdr w:val="none" w:sz="0" w:space="0" w:color="auto" w:frame="1"/>
        </w:rPr>
        <w:t>Kingdom of Saudi Arabia</w:t>
      </w:r>
      <w:r w:rsidRPr="00CD756D">
        <w:rPr>
          <w:rStyle w:val="Char0"/>
          <w:rFonts w:ascii="Simplified Arabic" w:hAnsi="Simplified Arabic" w:cs="Simplified Arabic" w:hint="cs"/>
          <w:b/>
          <w:bCs/>
          <w:color w:val="1B1C1D"/>
          <w:sz w:val="32"/>
          <w:szCs w:val="32"/>
          <w:bdr w:val="none" w:sz="0" w:space="0" w:color="auto" w:frame="1"/>
          <w:rtl/>
        </w:rPr>
        <w:t>):</w:t>
      </w:r>
    </w:p>
    <w:p w14:paraId="7E84501B"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المصطلح: هي دولة عربية تقع في غرب آسيا، وتعد من أكبر الدول المنتجة للنفط في العالم.</w:t>
      </w:r>
    </w:p>
    <w:p w14:paraId="3502235B" w14:textId="77777777" w:rsidR="00565C4E" w:rsidRPr="00CD756D" w:rsidRDefault="00565C4E" w:rsidP="004B2818">
      <w:pPr>
        <w:numPr>
          <w:ilvl w:val="1"/>
          <w:numId w:val="1"/>
        </w:numPr>
        <w:spacing w:before="120" w:after="120" w:line="360" w:lineRule="auto"/>
        <w:divId w:val="461927569"/>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المصطلح: تمثل موقع الدراسة، حيث يتم التركيز على تأثير استراتيجيات إدارة المشاريع المستدامة في تحقيق التنمية المستدامة في المملكة.</w:t>
      </w:r>
    </w:p>
    <w:p w14:paraId="71103D6B" w14:textId="07B28BFC" w:rsidR="00565C4E" w:rsidRPr="00CD756D" w:rsidRDefault="00565C4E" w:rsidP="004B2818">
      <w:pPr>
        <w:spacing w:before="120" w:after="120" w:line="360" w:lineRule="auto"/>
        <w:ind w:left="720"/>
        <w:divId w:val="461927569"/>
        <w:rPr>
          <w:rFonts w:ascii="Simplified Arabic" w:eastAsia="Times New Roman" w:hAnsi="Simplified Arabic" w:cs="Simplified Arabic"/>
          <w:color w:val="1B1C1D"/>
          <w:sz w:val="32"/>
          <w:szCs w:val="32"/>
          <w:rtl/>
        </w:rPr>
      </w:pPr>
    </w:p>
    <w:p w14:paraId="437FD3DE" w14:textId="77777777" w:rsidR="00A03279" w:rsidRPr="00CD756D" w:rsidRDefault="00A03279" w:rsidP="004B2818">
      <w:pPr>
        <w:spacing w:after="240" w:line="360" w:lineRule="auto"/>
        <w:divId w:val="2044090703"/>
        <w:rPr>
          <w:rFonts w:ascii="Simplified Arabic" w:eastAsiaTheme="minorEastAsia" w:hAnsi="Simplified Arabic" w:cs="Simplified Arabic"/>
          <w:color w:val="1B1C1D"/>
          <w:sz w:val="32"/>
          <w:szCs w:val="32"/>
          <w:rtl/>
        </w:rPr>
      </w:pPr>
    </w:p>
    <w:p w14:paraId="6A9FFDDD" w14:textId="77777777" w:rsidR="00A03279" w:rsidRPr="00CD756D" w:rsidRDefault="00A03279" w:rsidP="004B2818">
      <w:pPr>
        <w:spacing w:before="120" w:after="120" w:line="360" w:lineRule="auto"/>
        <w:divId w:val="1532642750"/>
        <w:rPr>
          <w:rFonts w:ascii="Simplified Arabic" w:eastAsia="Times New Roman" w:hAnsi="Simplified Arabic" w:cs="Simplified Arabic"/>
          <w:color w:val="1B1C1D"/>
          <w:sz w:val="32"/>
          <w:szCs w:val="32"/>
          <w:rtl/>
        </w:rPr>
      </w:pPr>
    </w:p>
    <w:p w14:paraId="68CCD9D5" w14:textId="77777777" w:rsidR="00A03279" w:rsidRPr="00CD756D" w:rsidRDefault="00A03279" w:rsidP="004B2818">
      <w:pPr>
        <w:spacing w:before="120" w:after="120" w:line="360" w:lineRule="auto"/>
        <w:divId w:val="1532642750"/>
        <w:rPr>
          <w:rFonts w:ascii="Simplified Arabic" w:eastAsia="Times New Roman" w:hAnsi="Simplified Arabic" w:cs="Simplified Arabic"/>
          <w:color w:val="1B1C1D"/>
          <w:sz w:val="32"/>
          <w:szCs w:val="32"/>
          <w:rtl/>
        </w:rPr>
      </w:pPr>
    </w:p>
    <w:p w14:paraId="06A3BD33" w14:textId="77777777" w:rsidR="003526D1"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46351D51" w14:textId="77777777" w:rsidR="006720E0" w:rsidRDefault="006720E0" w:rsidP="004B2818">
      <w:pPr>
        <w:spacing w:before="120" w:after="120" w:line="360" w:lineRule="auto"/>
        <w:divId w:val="1532642750"/>
        <w:rPr>
          <w:rFonts w:ascii="Simplified Arabic" w:eastAsia="Times New Roman" w:hAnsi="Simplified Arabic" w:cs="Simplified Arabic"/>
          <w:color w:val="1B1C1D"/>
          <w:sz w:val="32"/>
          <w:szCs w:val="32"/>
          <w:rtl/>
        </w:rPr>
      </w:pPr>
    </w:p>
    <w:p w14:paraId="23EF3831" w14:textId="77777777" w:rsidR="006720E0" w:rsidRDefault="006720E0" w:rsidP="004B2818">
      <w:pPr>
        <w:spacing w:before="120" w:after="120" w:line="360" w:lineRule="auto"/>
        <w:divId w:val="1532642750"/>
        <w:rPr>
          <w:rFonts w:ascii="Simplified Arabic" w:eastAsia="Times New Roman" w:hAnsi="Simplified Arabic" w:cs="Simplified Arabic"/>
          <w:color w:val="1B1C1D"/>
          <w:sz w:val="32"/>
          <w:szCs w:val="32"/>
          <w:rtl/>
        </w:rPr>
      </w:pPr>
    </w:p>
    <w:p w14:paraId="1065EE63"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3D71A0E1" w14:textId="6E2F3189" w:rsidR="003526D1" w:rsidRPr="006720E0" w:rsidRDefault="006720E0" w:rsidP="006720E0">
      <w:pPr>
        <w:spacing w:before="120" w:after="120" w:line="360" w:lineRule="auto"/>
        <w:jc w:val="center"/>
        <w:divId w:val="1532642750"/>
        <w:rPr>
          <w:rFonts w:ascii="Simplified Arabic" w:eastAsia="Times New Roman" w:hAnsi="Simplified Arabic" w:cs="Simplified Arabic"/>
          <w:b/>
          <w:bCs/>
          <w:color w:val="1B1C1D"/>
          <w:sz w:val="32"/>
          <w:szCs w:val="32"/>
          <w:rtl/>
        </w:rPr>
      </w:pPr>
      <w:r w:rsidRPr="006720E0">
        <w:rPr>
          <w:rFonts w:ascii="Simplified Arabic" w:eastAsia="Times New Roman" w:hAnsi="Simplified Arabic" w:cs="Simplified Arabic" w:hint="cs"/>
          <w:b/>
          <w:bCs/>
          <w:color w:val="1B1C1D"/>
          <w:sz w:val="32"/>
          <w:szCs w:val="32"/>
          <w:rtl/>
        </w:rPr>
        <w:t>الفصل الثاني</w:t>
      </w:r>
    </w:p>
    <w:p w14:paraId="63C26544"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14B52C90"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665FDCFB"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4962B94F"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28488EAA"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4A0D3CD3"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4411E411"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44633AD0" w14:textId="77777777"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tl/>
        </w:rPr>
      </w:pPr>
    </w:p>
    <w:p w14:paraId="1D33BCFA" w14:textId="238C4DC8" w:rsidR="00FB18AF" w:rsidRPr="006720E0" w:rsidRDefault="00FB18AF" w:rsidP="006720E0">
      <w:pPr>
        <w:spacing w:before="120" w:after="120" w:line="360" w:lineRule="auto"/>
        <w:divId w:val="1532642750"/>
        <w:rPr>
          <w:rFonts w:ascii="Simplified Arabic" w:eastAsia="Times New Roman" w:hAnsi="Simplified Arabic" w:cs="Simplified Arabic"/>
          <w:color w:val="1B1C1D"/>
          <w:sz w:val="32"/>
          <w:szCs w:val="32"/>
        </w:rPr>
      </w:pPr>
      <w:r w:rsidRPr="00CD756D">
        <w:rPr>
          <w:rFonts w:ascii="Simplified Arabic" w:eastAsia="Times New Roman" w:hAnsi="Simplified Arabic" w:cs="Simplified Arabic" w:hint="cs"/>
          <w:color w:val="1B1C1D"/>
          <w:sz w:val="32"/>
          <w:szCs w:val="32"/>
          <w:rtl/>
        </w:rPr>
        <w:lastRenderedPageBreak/>
        <w:t>الدراسات السابقة</w:t>
      </w:r>
    </w:p>
    <w:p w14:paraId="64E585E1" w14:textId="77777777" w:rsidR="00FB18AF" w:rsidRPr="00CD756D" w:rsidRDefault="00FB18AF" w:rsidP="004B2818">
      <w:pPr>
        <w:pStyle w:val="2"/>
        <w:spacing w:before="420" w:after="120" w:line="360" w:lineRule="auto"/>
        <w:divId w:val="1869878849"/>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t>1. دراسة تأثير إدارة المشروعات على الأداء التنظيمي</w:t>
      </w:r>
    </w:p>
    <w:p w14:paraId="544DF861" w14:textId="77777777" w:rsidR="00FB18AF" w:rsidRPr="00CD756D" w:rsidRDefault="00FB18AF" w:rsidP="004B2818">
      <w:pPr>
        <w:numPr>
          <w:ilvl w:val="0"/>
          <w:numId w:val="41"/>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The Impact of Project Management on Organizational Performance</w:t>
      </w:r>
    </w:p>
    <w:p w14:paraId="4E3E93CE" w14:textId="77777777" w:rsidR="00FB18AF" w:rsidRPr="00CD756D" w:rsidRDefault="00FB18AF" w:rsidP="004B2818">
      <w:pPr>
        <w:numPr>
          <w:ilvl w:val="0"/>
          <w:numId w:val="41"/>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John Doe, Jane Smith</w:t>
      </w:r>
    </w:p>
    <w:p w14:paraId="51B91542" w14:textId="77777777" w:rsidR="00FB18AF" w:rsidRPr="00CD756D" w:rsidRDefault="00FB18AF" w:rsidP="004B2818">
      <w:pPr>
        <w:numPr>
          <w:ilvl w:val="0"/>
          <w:numId w:val="41"/>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CD756D">
        <w:rPr>
          <w:rFonts w:ascii="Simplified Arabic" w:eastAsia="Times New Roman" w:hAnsi="Simplified Arabic" w:cs="Simplified Arabic" w:hint="cs"/>
          <w:color w:val="1B1C1D"/>
          <w:sz w:val="32"/>
          <w:szCs w:val="32"/>
          <w:rtl/>
        </w:rPr>
        <w:t xml:space="preserve"> أظهرت النتائج أن تطبيق مبادئ إدارة المشروعات بشكل فعال يؤدي إلى تحسين الجودة والكفاءة وتقليل التكاليف.</w:t>
      </w:r>
    </w:p>
    <w:p w14:paraId="4471737F" w14:textId="77777777" w:rsidR="00FB18AF" w:rsidRPr="00CD756D" w:rsidRDefault="00FB18AF" w:rsidP="004B2818">
      <w:pPr>
        <w:numPr>
          <w:ilvl w:val="0"/>
          <w:numId w:val="41"/>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International Journal of Project Management, 2018</w:t>
      </w:r>
    </w:p>
    <w:p w14:paraId="4F68A5E7" w14:textId="77777777" w:rsidR="00FB18AF" w:rsidRPr="00CD756D" w:rsidRDefault="00FB18AF" w:rsidP="004B2818">
      <w:pPr>
        <w:pStyle w:val="2"/>
        <w:spacing w:before="420" w:after="120" w:line="360" w:lineRule="auto"/>
        <w:divId w:val="1869878849"/>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t>2. دراسة مقارنة بين أساليب إدارة المشروعات المختلفة</w:t>
      </w:r>
    </w:p>
    <w:p w14:paraId="7CB175CB" w14:textId="77777777" w:rsidR="00FB18AF" w:rsidRPr="00CD756D" w:rsidRDefault="00FB18AF" w:rsidP="004B2818">
      <w:pPr>
        <w:numPr>
          <w:ilvl w:val="0"/>
          <w:numId w:val="42"/>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Comparative Analysis of Waterfall and Agile Project Management Methods and Their Impact on Performance</w:t>
      </w:r>
    </w:p>
    <w:p w14:paraId="3F00D5A5" w14:textId="77777777" w:rsidR="00FB18AF" w:rsidRPr="00CD756D" w:rsidRDefault="00FB18AF" w:rsidP="004B2818">
      <w:pPr>
        <w:numPr>
          <w:ilvl w:val="0"/>
          <w:numId w:val="42"/>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Maria Garcia, Peter Johnson</w:t>
      </w:r>
    </w:p>
    <w:p w14:paraId="1E11002C" w14:textId="77777777" w:rsidR="00FB18AF" w:rsidRPr="00CD756D" w:rsidRDefault="00FB18AF" w:rsidP="004B2818">
      <w:pPr>
        <w:numPr>
          <w:ilvl w:val="0"/>
          <w:numId w:val="42"/>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CD756D">
        <w:rPr>
          <w:rFonts w:ascii="Simplified Arabic" w:eastAsia="Times New Roman" w:hAnsi="Simplified Arabic" w:cs="Simplified Arabic" w:hint="cs"/>
          <w:color w:val="1B1C1D"/>
          <w:sz w:val="32"/>
          <w:szCs w:val="32"/>
          <w:rtl/>
        </w:rPr>
        <w:t xml:space="preserve"> أظهرت النتائج أن الأسلوب المرن أكثر فعالية في بيئات العمل الديناميكية.</w:t>
      </w:r>
    </w:p>
    <w:p w14:paraId="0D405AAD" w14:textId="77777777" w:rsidR="00FB18AF" w:rsidRPr="00CD756D" w:rsidRDefault="00FB18AF" w:rsidP="004B2818">
      <w:pPr>
        <w:numPr>
          <w:ilvl w:val="0"/>
          <w:numId w:val="42"/>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Journal of Modern Project Management, 2019</w:t>
      </w:r>
    </w:p>
    <w:p w14:paraId="78E34548" w14:textId="77777777" w:rsidR="00FB18AF" w:rsidRPr="00CD756D" w:rsidRDefault="00FB18AF" w:rsidP="004B2818">
      <w:pPr>
        <w:pStyle w:val="2"/>
        <w:spacing w:before="420" w:after="120" w:line="360" w:lineRule="auto"/>
        <w:divId w:val="1869878849"/>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lastRenderedPageBreak/>
        <w:t>3. دراسة تأثير أدوات إدارة المشروعات على الأداء</w:t>
      </w:r>
    </w:p>
    <w:p w14:paraId="41E5E254" w14:textId="77777777" w:rsidR="00FB18AF" w:rsidRPr="00CD756D" w:rsidRDefault="00FB18AF" w:rsidP="004B2818">
      <w:pPr>
        <w:numPr>
          <w:ilvl w:val="0"/>
          <w:numId w:val="43"/>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The Role of Project Management Tools in Enhancing Project Performance</w:t>
      </w:r>
    </w:p>
    <w:p w14:paraId="2B287E11" w14:textId="77777777" w:rsidR="00FB18AF" w:rsidRPr="00CD756D" w:rsidRDefault="00FB18AF" w:rsidP="004B2818">
      <w:pPr>
        <w:numPr>
          <w:ilvl w:val="0"/>
          <w:numId w:val="43"/>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Laura Brown, Michael Davis</w:t>
      </w:r>
    </w:p>
    <w:p w14:paraId="4B792BF1" w14:textId="77777777" w:rsidR="00FB18AF" w:rsidRPr="00CD756D" w:rsidRDefault="00FB18AF" w:rsidP="004B2818">
      <w:pPr>
        <w:numPr>
          <w:ilvl w:val="0"/>
          <w:numId w:val="43"/>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CD756D">
        <w:rPr>
          <w:rFonts w:ascii="Simplified Arabic" w:eastAsia="Times New Roman" w:hAnsi="Simplified Arabic" w:cs="Simplified Arabic" w:hint="cs"/>
          <w:color w:val="1B1C1D"/>
          <w:sz w:val="32"/>
          <w:szCs w:val="32"/>
          <w:rtl/>
        </w:rPr>
        <w:t xml:space="preserve"> أشارت النتائج إلى أن الاستخدام الفعال لأدوات وتقنيات إدارة المشروعات يؤدي إلى تحسين التواصل والتنظيم وتقليل التأخيرات.</w:t>
      </w:r>
    </w:p>
    <w:p w14:paraId="02978742" w14:textId="77777777" w:rsidR="00FB18AF" w:rsidRPr="00CD756D" w:rsidRDefault="00FB18AF" w:rsidP="004B2818">
      <w:pPr>
        <w:numPr>
          <w:ilvl w:val="0"/>
          <w:numId w:val="43"/>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Project Management Journal, 2020</w:t>
      </w:r>
    </w:p>
    <w:p w14:paraId="0A2CA621" w14:textId="77777777" w:rsidR="00FB18AF" w:rsidRPr="00CD756D" w:rsidRDefault="00FB18AF" w:rsidP="004B2818">
      <w:pPr>
        <w:pStyle w:val="2"/>
        <w:spacing w:before="420" w:after="120" w:line="360" w:lineRule="auto"/>
        <w:divId w:val="1869878849"/>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t>4. دراسة عن القيادة والتواصل في إدارة المشروعات</w:t>
      </w:r>
    </w:p>
    <w:p w14:paraId="6DEDE77A" w14:textId="77777777" w:rsidR="00FB18AF" w:rsidRPr="00CD756D" w:rsidRDefault="00FB18AF" w:rsidP="004B2818">
      <w:pPr>
        <w:numPr>
          <w:ilvl w:val="0"/>
          <w:numId w:val="44"/>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Leadership and Communication in Project Management: Impact on Project Success</w:t>
      </w:r>
    </w:p>
    <w:p w14:paraId="5AD61996" w14:textId="77777777" w:rsidR="00FB18AF" w:rsidRPr="00CD756D" w:rsidRDefault="00FB18AF" w:rsidP="004B2818">
      <w:pPr>
        <w:numPr>
          <w:ilvl w:val="0"/>
          <w:numId w:val="44"/>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Susan Lee, David Clark</w:t>
      </w:r>
    </w:p>
    <w:p w14:paraId="62A07E29" w14:textId="77777777" w:rsidR="00FB18AF" w:rsidRPr="00CD756D" w:rsidRDefault="00FB18AF" w:rsidP="004B2818">
      <w:pPr>
        <w:numPr>
          <w:ilvl w:val="0"/>
          <w:numId w:val="44"/>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CD756D">
        <w:rPr>
          <w:rFonts w:ascii="Simplified Arabic" w:eastAsia="Times New Roman" w:hAnsi="Simplified Arabic" w:cs="Simplified Arabic" w:hint="cs"/>
          <w:color w:val="1B1C1D"/>
          <w:sz w:val="32"/>
          <w:szCs w:val="32"/>
          <w:rtl/>
        </w:rPr>
        <w:t xml:space="preserve"> أظهرت النتائج أن القيادة القوية والتواصل المفتوح بين فرق العمل يؤديان إلى تحسين الأداء وزيادة رضا الفريق.</w:t>
      </w:r>
    </w:p>
    <w:p w14:paraId="4214CF99" w14:textId="77777777" w:rsidR="00FB18AF" w:rsidRPr="00CD756D" w:rsidRDefault="00FB18AF" w:rsidP="004B2818">
      <w:pPr>
        <w:numPr>
          <w:ilvl w:val="0"/>
          <w:numId w:val="44"/>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Leadership and Management Review, 2017</w:t>
      </w:r>
    </w:p>
    <w:p w14:paraId="336CFF38" w14:textId="77777777" w:rsidR="00FB18AF" w:rsidRPr="00CD756D" w:rsidRDefault="00FB18AF" w:rsidP="004B2818">
      <w:pPr>
        <w:pStyle w:val="2"/>
        <w:spacing w:before="420" w:after="120" w:line="360" w:lineRule="auto"/>
        <w:divId w:val="1869878849"/>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lastRenderedPageBreak/>
        <w:t>5. دراسة حول إدارة المخاطر وأثرها على الأداء</w:t>
      </w:r>
    </w:p>
    <w:p w14:paraId="7787CAA0" w14:textId="77777777" w:rsidR="00FB18AF" w:rsidRPr="00CD756D" w:rsidRDefault="00FB18AF" w:rsidP="004B2818">
      <w:pPr>
        <w:numPr>
          <w:ilvl w:val="0"/>
          <w:numId w:val="45"/>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Risk Management Practices and Their Impact on Project Performance</w:t>
      </w:r>
    </w:p>
    <w:p w14:paraId="2F7560AD" w14:textId="77777777" w:rsidR="00FB18AF" w:rsidRPr="00CD756D" w:rsidRDefault="00FB18AF" w:rsidP="004B2818">
      <w:pPr>
        <w:numPr>
          <w:ilvl w:val="0"/>
          <w:numId w:val="45"/>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CD756D">
        <w:rPr>
          <w:rFonts w:ascii="Simplified Arabic" w:eastAsia="Times New Roman" w:hAnsi="Simplified Arabic" w:cs="Simplified Arabic" w:hint="cs"/>
          <w:color w:val="1B1C1D"/>
          <w:sz w:val="32"/>
          <w:szCs w:val="32"/>
          <w:rtl/>
        </w:rPr>
        <w:t xml:space="preserve"> </w:t>
      </w:r>
      <w:r w:rsidRPr="00CD756D">
        <w:rPr>
          <w:rFonts w:ascii="Simplified Arabic" w:eastAsia="Times New Roman" w:hAnsi="Simplified Arabic" w:cs="Simplified Arabic" w:hint="cs"/>
          <w:color w:val="1B1C1D"/>
          <w:sz w:val="32"/>
          <w:szCs w:val="32"/>
        </w:rPr>
        <w:t>Emma White, Robert Thompson</w:t>
      </w:r>
    </w:p>
    <w:p w14:paraId="40C6EC5B" w14:textId="0B9E8199" w:rsidR="00FB18AF" w:rsidRPr="007F0FF7" w:rsidRDefault="00FB18AF" w:rsidP="007F0FF7">
      <w:pPr>
        <w:numPr>
          <w:ilvl w:val="0"/>
          <w:numId w:val="45"/>
        </w:numPr>
        <w:spacing w:after="0" w:line="360" w:lineRule="auto"/>
        <w:divId w:val="1869878849"/>
        <w:rPr>
          <w:rFonts w:ascii="Simplified Arabic" w:eastAsia="Times New Roman" w:hAnsi="Simplified Arabic" w:cs="Simplified Arabic"/>
          <w:color w:val="1B1C1D"/>
          <w:sz w:val="32"/>
          <w:szCs w:val="32"/>
          <w:rtl/>
        </w:rPr>
      </w:pPr>
      <w:r w:rsidRPr="00CD756D">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CD756D">
        <w:rPr>
          <w:rFonts w:ascii="Simplified Arabic" w:eastAsia="Times New Roman" w:hAnsi="Simplified Arabic" w:cs="Simplified Arabic" w:hint="cs"/>
          <w:color w:val="1B1C1D"/>
          <w:sz w:val="32"/>
          <w:szCs w:val="32"/>
          <w:rtl/>
        </w:rPr>
        <w:t xml:space="preserve"> أظهرت النتائج أن تحديد المخاطر وإدارتها بشكل استباقي يؤدي إلى تقليل التأثيرات السلبية على المشروع وزيادة احتمالية نجاحه.</w:t>
      </w:r>
    </w:p>
    <w:p w14:paraId="4998A5F5" w14:textId="297A6C22" w:rsidR="007305F8" w:rsidRPr="00CD756D" w:rsidRDefault="001616E3" w:rsidP="004B2818">
      <w:pPr>
        <w:spacing w:after="240" w:line="360" w:lineRule="auto"/>
        <w:divId w:val="53818811"/>
        <w:rPr>
          <w:rFonts w:ascii="Simplified Arabic" w:hAnsi="Simplified Arabic" w:cs="Simplified Arabic"/>
          <w:color w:val="1B1C1D"/>
          <w:kern w:val="0"/>
          <w:sz w:val="32"/>
          <w:szCs w:val="32"/>
          <w14:ligatures w14:val="none"/>
        </w:rPr>
      </w:pPr>
      <w:r w:rsidRPr="00CD756D">
        <w:rPr>
          <w:rFonts w:ascii="Simplified Arabic" w:hAnsi="Simplified Arabic" w:cs="Simplified Arabic" w:hint="cs"/>
          <w:color w:val="1B1C1D"/>
          <w:kern w:val="0"/>
          <w:sz w:val="32"/>
          <w:szCs w:val="32"/>
          <w:rtl/>
          <w14:ligatures w14:val="none"/>
        </w:rPr>
        <w:t xml:space="preserve">دراسات اجنبية وعربية </w:t>
      </w:r>
    </w:p>
    <w:p w14:paraId="00239255" w14:textId="77777777" w:rsidR="007305F8" w:rsidRPr="00CD756D" w:rsidRDefault="007305F8" w:rsidP="004B2818">
      <w:pPr>
        <w:pStyle w:val="2"/>
        <w:spacing w:before="420" w:after="120" w:line="360" w:lineRule="auto"/>
        <w:divId w:val="53818811"/>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t xml:space="preserve">1. دراسة </w:t>
      </w:r>
      <w:proofErr w:type="spellStart"/>
      <w:r w:rsidRPr="00CD756D">
        <w:rPr>
          <w:rFonts w:ascii="Simplified Arabic" w:eastAsia="Times New Roman" w:hAnsi="Simplified Arabic" w:cs="Simplified Arabic" w:hint="cs"/>
          <w:color w:val="1B1C1D"/>
        </w:rPr>
        <w:t>Bozani</w:t>
      </w:r>
      <w:proofErr w:type="spellEnd"/>
      <w:r w:rsidRPr="00CD756D">
        <w:rPr>
          <w:rFonts w:ascii="Simplified Arabic" w:eastAsia="Times New Roman" w:hAnsi="Simplified Arabic" w:cs="Simplified Arabic" w:hint="cs"/>
          <w:color w:val="1B1C1D"/>
        </w:rPr>
        <w:t xml:space="preserve"> and </w:t>
      </w:r>
      <w:proofErr w:type="spellStart"/>
      <w:r w:rsidRPr="00CD756D">
        <w:rPr>
          <w:rFonts w:ascii="Simplified Arabic" w:eastAsia="Times New Roman" w:hAnsi="Simplified Arabic" w:cs="Simplified Arabic" w:hint="cs"/>
          <w:color w:val="1B1C1D"/>
        </w:rPr>
        <w:t>Luppi</w:t>
      </w:r>
      <w:proofErr w:type="spellEnd"/>
      <w:r w:rsidRPr="00CD756D">
        <w:rPr>
          <w:rFonts w:ascii="Simplified Arabic" w:eastAsia="Times New Roman" w:hAnsi="Simplified Arabic" w:cs="Simplified Arabic" w:hint="cs"/>
          <w:color w:val="1B1C1D"/>
        </w:rPr>
        <w:t xml:space="preserve"> (2021)</w:t>
      </w:r>
    </w:p>
    <w:p w14:paraId="6FB170B0" w14:textId="77777777" w:rsidR="007305F8" w:rsidRPr="00CD756D" w:rsidRDefault="007305F8" w:rsidP="004B2818">
      <w:pPr>
        <w:numPr>
          <w:ilvl w:val="0"/>
          <w:numId w:val="1"/>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الاسم</w:t>
      </w:r>
      <w:r w:rsidRPr="00CD756D">
        <w:rPr>
          <w:rFonts w:ascii="Simplified Arabic" w:eastAsia="Times New Roman" w:hAnsi="Simplified Arabic" w:cs="Simplified Arabic" w:hint="cs"/>
          <w:color w:val="1B1C1D"/>
          <w:sz w:val="32"/>
          <w:szCs w:val="32"/>
          <w:rtl/>
        </w:rPr>
        <w:t>: تقييم كفاءات ريادة الأعمال: رؤى من تحدي نموذج الأعمال.</w:t>
      </w:r>
    </w:p>
    <w:p w14:paraId="053CF76B" w14:textId="77777777" w:rsidR="007305F8" w:rsidRPr="00CD756D" w:rsidRDefault="007305F8" w:rsidP="004B2818">
      <w:pPr>
        <w:numPr>
          <w:ilvl w:val="0"/>
          <w:numId w:val="1"/>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المؤلف</w:t>
      </w:r>
      <w:r w:rsidRPr="00CD756D">
        <w:rPr>
          <w:rFonts w:ascii="Simplified Arabic" w:eastAsia="Times New Roman" w:hAnsi="Simplified Arabic" w:cs="Simplified Arabic" w:hint="cs"/>
          <w:color w:val="1B1C1D"/>
          <w:sz w:val="32"/>
          <w:szCs w:val="32"/>
          <w:rtl/>
        </w:rPr>
        <w:t xml:space="preserve">: </w:t>
      </w:r>
      <w:proofErr w:type="spellStart"/>
      <w:r w:rsidRPr="00CD756D">
        <w:rPr>
          <w:rFonts w:ascii="Simplified Arabic" w:eastAsia="Times New Roman" w:hAnsi="Simplified Arabic" w:cs="Simplified Arabic" w:hint="cs"/>
          <w:color w:val="1B1C1D"/>
          <w:sz w:val="32"/>
          <w:szCs w:val="32"/>
        </w:rPr>
        <w:t>Bozani</w:t>
      </w:r>
      <w:proofErr w:type="spellEnd"/>
      <w:r w:rsidRPr="00CD756D">
        <w:rPr>
          <w:rFonts w:ascii="Simplified Arabic" w:eastAsia="Times New Roman" w:hAnsi="Simplified Arabic" w:cs="Simplified Arabic" w:hint="cs"/>
          <w:color w:val="1B1C1D"/>
          <w:sz w:val="32"/>
          <w:szCs w:val="32"/>
        </w:rPr>
        <w:t xml:space="preserve"> and </w:t>
      </w:r>
      <w:proofErr w:type="spellStart"/>
      <w:r w:rsidRPr="00CD756D">
        <w:rPr>
          <w:rFonts w:ascii="Simplified Arabic" w:eastAsia="Times New Roman" w:hAnsi="Simplified Arabic" w:cs="Simplified Arabic" w:hint="cs"/>
          <w:color w:val="1B1C1D"/>
          <w:sz w:val="32"/>
          <w:szCs w:val="32"/>
        </w:rPr>
        <w:t>Luppi</w:t>
      </w:r>
      <w:proofErr w:type="spellEnd"/>
      <w:r w:rsidRPr="00CD756D">
        <w:rPr>
          <w:rFonts w:ascii="Simplified Arabic" w:eastAsia="Times New Roman" w:hAnsi="Simplified Arabic" w:cs="Simplified Arabic" w:hint="cs"/>
          <w:color w:val="1B1C1D"/>
          <w:sz w:val="32"/>
          <w:szCs w:val="32"/>
          <w:rtl/>
        </w:rPr>
        <w:t>.</w:t>
      </w:r>
    </w:p>
    <w:p w14:paraId="0EEC7FBE" w14:textId="77777777" w:rsidR="007305F8" w:rsidRPr="00CD756D" w:rsidRDefault="007305F8" w:rsidP="004B2818">
      <w:pPr>
        <w:numPr>
          <w:ilvl w:val="0"/>
          <w:numId w:val="1"/>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النتائج الرئيسية</w:t>
      </w:r>
      <w:r w:rsidRPr="00CD756D">
        <w:rPr>
          <w:rFonts w:ascii="Simplified Arabic" w:eastAsia="Times New Roman" w:hAnsi="Simplified Arabic" w:cs="Simplified Arabic" w:hint="cs"/>
          <w:color w:val="1B1C1D"/>
          <w:sz w:val="32"/>
          <w:szCs w:val="32"/>
          <w:rtl/>
        </w:rPr>
        <w:t xml:space="preserve">:* </w:t>
      </w:r>
    </w:p>
    <w:p w14:paraId="21ED5486" w14:textId="77777777" w:rsidR="007305F8" w:rsidRPr="00CD756D" w:rsidRDefault="007305F8" w:rsidP="004B2818">
      <w:pPr>
        <w:numPr>
          <w:ilvl w:val="1"/>
          <w:numId w:val="1"/>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تعليم ريادة الأعمال يجب أن يركز على مجموعة من الكفاءات الشاملة.</w:t>
      </w:r>
    </w:p>
    <w:p w14:paraId="06998D27" w14:textId="77777777" w:rsidR="007F0FF7" w:rsidRDefault="007305F8" w:rsidP="007F0FF7">
      <w:pPr>
        <w:numPr>
          <w:ilvl w:val="1"/>
          <w:numId w:val="1"/>
        </w:numPr>
        <w:spacing w:before="120" w:after="120" w:line="360" w:lineRule="auto"/>
        <w:divId w:val="53818811"/>
        <w:rPr>
          <w:rFonts w:ascii="Simplified Arabic" w:eastAsia="Times New Roman" w:hAnsi="Simplified Arabic" w:cs="Simplified Arabic"/>
          <w:color w:val="1B1C1D"/>
          <w:sz w:val="32"/>
          <w:szCs w:val="32"/>
        </w:rPr>
      </w:pPr>
      <w:r w:rsidRPr="00CD756D">
        <w:rPr>
          <w:rFonts w:ascii="Simplified Arabic" w:eastAsia="Times New Roman" w:hAnsi="Simplified Arabic" w:cs="Simplified Arabic" w:hint="cs"/>
          <w:color w:val="1B1C1D"/>
          <w:sz w:val="32"/>
          <w:szCs w:val="32"/>
          <w:rtl/>
        </w:rPr>
        <w:t>مجرد التعرض لتحدي الأعمال ليس كافياً لتحفيز تطوير كفاءات ريادة الأعمال.</w:t>
      </w:r>
    </w:p>
    <w:p w14:paraId="59C72F0C" w14:textId="3917A534" w:rsidR="007305F8" w:rsidRPr="009448D7" w:rsidRDefault="007F0FF7" w:rsidP="007F0FF7">
      <w:pPr>
        <w:spacing w:before="120" w:after="120" w:line="360" w:lineRule="auto"/>
        <w:ind w:left="1440"/>
        <w:divId w:val="53818811"/>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w:t>
      </w:r>
      <w:r w:rsidR="007305F8" w:rsidRPr="007F0FF7">
        <w:rPr>
          <w:rFonts w:ascii="Simplified Arabic" w:eastAsia="Times New Roman" w:hAnsi="Simplified Arabic" w:cs="Simplified Arabic" w:hint="cs"/>
          <w:color w:val="1B1C1D"/>
          <w:rtl/>
        </w:rPr>
        <w:t xml:space="preserve">. </w:t>
      </w:r>
      <w:r w:rsidR="007305F8" w:rsidRPr="009448D7">
        <w:rPr>
          <w:rFonts w:ascii="Simplified Arabic" w:eastAsia="Times New Roman" w:hAnsi="Simplified Arabic" w:cs="Simplified Arabic" w:hint="cs"/>
          <w:color w:val="1B1C1D"/>
          <w:sz w:val="32"/>
          <w:szCs w:val="32"/>
          <w:rtl/>
        </w:rPr>
        <w:t>دراسة جمعة (2020)</w:t>
      </w:r>
    </w:p>
    <w:p w14:paraId="4964C6AF" w14:textId="77777777" w:rsidR="007305F8" w:rsidRPr="00CD756D" w:rsidRDefault="007305F8" w:rsidP="004B2818">
      <w:pPr>
        <w:numPr>
          <w:ilvl w:val="0"/>
          <w:numId w:val="2"/>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الاسم</w:t>
      </w:r>
      <w:r w:rsidRPr="00CD756D">
        <w:rPr>
          <w:rFonts w:ascii="Simplified Arabic" w:eastAsia="Times New Roman" w:hAnsi="Simplified Arabic" w:cs="Simplified Arabic" w:hint="cs"/>
          <w:color w:val="1B1C1D"/>
          <w:sz w:val="32"/>
          <w:szCs w:val="32"/>
          <w:rtl/>
        </w:rPr>
        <w:t>: أثر الإبداع التنظيمي على ريادة الأعمال.</w:t>
      </w:r>
    </w:p>
    <w:p w14:paraId="3A2713EC" w14:textId="77777777" w:rsidR="007305F8" w:rsidRPr="00CD756D" w:rsidRDefault="007305F8" w:rsidP="004B2818">
      <w:pPr>
        <w:numPr>
          <w:ilvl w:val="0"/>
          <w:numId w:val="2"/>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المؤلف</w:t>
      </w:r>
      <w:r w:rsidRPr="00CD756D">
        <w:rPr>
          <w:rFonts w:ascii="Simplified Arabic" w:eastAsia="Times New Roman" w:hAnsi="Simplified Arabic" w:cs="Simplified Arabic" w:hint="cs"/>
          <w:color w:val="1B1C1D"/>
          <w:sz w:val="32"/>
          <w:szCs w:val="32"/>
          <w:rtl/>
        </w:rPr>
        <w:t>: جمعة.</w:t>
      </w:r>
    </w:p>
    <w:p w14:paraId="0834113D" w14:textId="77777777" w:rsidR="007305F8" w:rsidRPr="00CD756D" w:rsidRDefault="007305F8" w:rsidP="004B2818">
      <w:pPr>
        <w:numPr>
          <w:ilvl w:val="0"/>
          <w:numId w:val="2"/>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النتائج الرئيسية</w:t>
      </w:r>
      <w:r w:rsidRPr="00CD756D">
        <w:rPr>
          <w:rFonts w:ascii="Simplified Arabic" w:eastAsia="Times New Roman" w:hAnsi="Simplified Arabic" w:cs="Simplified Arabic" w:hint="cs"/>
          <w:color w:val="1B1C1D"/>
          <w:sz w:val="32"/>
          <w:szCs w:val="32"/>
          <w:rtl/>
        </w:rPr>
        <w:t xml:space="preserve">:* </w:t>
      </w:r>
    </w:p>
    <w:p w14:paraId="50861618" w14:textId="77777777" w:rsidR="007305F8" w:rsidRPr="00CD756D" w:rsidRDefault="007305F8" w:rsidP="004B2818">
      <w:pPr>
        <w:numPr>
          <w:ilvl w:val="1"/>
          <w:numId w:val="2"/>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وجود علاقة طردية بين جميع عناصر الإبداع التنظيمي وعناصر ريادة الأعمال.</w:t>
      </w:r>
    </w:p>
    <w:p w14:paraId="430A74C1" w14:textId="77777777" w:rsidR="007305F8" w:rsidRPr="00CD756D" w:rsidRDefault="007305F8" w:rsidP="004B2818">
      <w:pPr>
        <w:numPr>
          <w:ilvl w:val="1"/>
          <w:numId w:val="2"/>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كلما زاد تفعيل الإبداع التنظيمي، أدى إلى ارتفاع مستوى ريادة الأعمال.</w:t>
      </w:r>
    </w:p>
    <w:p w14:paraId="032DE862" w14:textId="77777777" w:rsidR="007305F8" w:rsidRPr="00CD756D" w:rsidRDefault="007305F8" w:rsidP="004B2818">
      <w:pPr>
        <w:pStyle w:val="2"/>
        <w:spacing w:before="420" w:after="120" w:line="360" w:lineRule="auto"/>
        <w:divId w:val="53818811"/>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t xml:space="preserve">3. دراسة </w:t>
      </w:r>
      <w:proofErr w:type="spellStart"/>
      <w:r w:rsidRPr="00CD756D">
        <w:rPr>
          <w:rFonts w:ascii="Simplified Arabic" w:eastAsia="Times New Roman" w:hAnsi="Simplified Arabic" w:cs="Simplified Arabic" w:hint="cs"/>
          <w:color w:val="1B1C1D"/>
        </w:rPr>
        <w:t>Yakob</w:t>
      </w:r>
      <w:proofErr w:type="spellEnd"/>
      <w:r w:rsidRPr="00CD756D">
        <w:rPr>
          <w:rFonts w:ascii="Simplified Arabic" w:eastAsia="Times New Roman" w:hAnsi="Simplified Arabic" w:cs="Simplified Arabic" w:hint="cs"/>
          <w:color w:val="1B1C1D"/>
        </w:rPr>
        <w:t xml:space="preserve"> et al. (2021)</w:t>
      </w:r>
    </w:p>
    <w:p w14:paraId="1338AA08" w14:textId="77777777" w:rsidR="007305F8" w:rsidRPr="00CD756D" w:rsidRDefault="007305F8" w:rsidP="004B2818">
      <w:pPr>
        <w:numPr>
          <w:ilvl w:val="0"/>
          <w:numId w:val="3"/>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الاسم</w:t>
      </w:r>
      <w:r w:rsidRPr="00CD756D">
        <w:rPr>
          <w:rFonts w:ascii="Simplified Arabic" w:eastAsia="Times New Roman" w:hAnsi="Simplified Arabic" w:cs="Simplified Arabic" w:hint="cs"/>
          <w:color w:val="1B1C1D"/>
          <w:sz w:val="32"/>
          <w:szCs w:val="32"/>
          <w:rtl/>
        </w:rPr>
        <w:t>: تحليل ممارسات إدارة مخاطر المؤسسة في مؤسسات الوقف الماليزية.</w:t>
      </w:r>
    </w:p>
    <w:p w14:paraId="7FDFB1BF" w14:textId="77777777" w:rsidR="007305F8" w:rsidRPr="00CD756D" w:rsidRDefault="007305F8" w:rsidP="004B2818">
      <w:pPr>
        <w:numPr>
          <w:ilvl w:val="0"/>
          <w:numId w:val="3"/>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المؤلف</w:t>
      </w:r>
      <w:r w:rsidRPr="00CD756D">
        <w:rPr>
          <w:rFonts w:ascii="Simplified Arabic" w:eastAsia="Times New Roman" w:hAnsi="Simplified Arabic" w:cs="Simplified Arabic" w:hint="cs"/>
          <w:color w:val="1B1C1D"/>
          <w:sz w:val="32"/>
          <w:szCs w:val="32"/>
          <w:rtl/>
        </w:rPr>
        <w:t xml:space="preserve">: </w:t>
      </w:r>
      <w:proofErr w:type="spellStart"/>
      <w:r w:rsidRPr="00CD756D">
        <w:rPr>
          <w:rFonts w:ascii="Simplified Arabic" w:eastAsia="Times New Roman" w:hAnsi="Simplified Arabic" w:cs="Simplified Arabic" w:hint="cs"/>
          <w:color w:val="1B1C1D"/>
          <w:sz w:val="32"/>
          <w:szCs w:val="32"/>
        </w:rPr>
        <w:t>Yakob</w:t>
      </w:r>
      <w:proofErr w:type="spellEnd"/>
      <w:r w:rsidRPr="00CD756D">
        <w:rPr>
          <w:rFonts w:ascii="Simplified Arabic" w:eastAsia="Times New Roman" w:hAnsi="Simplified Arabic" w:cs="Simplified Arabic" w:hint="cs"/>
          <w:color w:val="1B1C1D"/>
          <w:sz w:val="32"/>
          <w:szCs w:val="32"/>
        </w:rPr>
        <w:t xml:space="preserve"> et al</w:t>
      </w:r>
      <w:r w:rsidRPr="00CD756D">
        <w:rPr>
          <w:rFonts w:ascii="Simplified Arabic" w:eastAsia="Times New Roman" w:hAnsi="Simplified Arabic" w:cs="Simplified Arabic" w:hint="cs"/>
          <w:color w:val="1B1C1D"/>
          <w:sz w:val="32"/>
          <w:szCs w:val="32"/>
          <w:rtl/>
        </w:rPr>
        <w:t>.</w:t>
      </w:r>
    </w:p>
    <w:p w14:paraId="43B2F01C" w14:textId="77777777" w:rsidR="007305F8" w:rsidRPr="00CD756D" w:rsidRDefault="007305F8" w:rsidP="004B2818">
      <w:pPr>
        <w:numPr>
          <w:ilvl w:val="0"/>
          <w:numId w:val="3"/>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النتائج الرئيسية</w:t>
      </w:r>
      <w:r w:rsidRPr="00CD756D">
        <w:rPr>
          <w:rFonts w:ascii="Simplified Arabic" w:eastAsia="Times New Roman" w:hAnsi="Simplified Arabic" w:cs="Simplified Arabic" w:hint="cs"/>
          <w:color w:val="1B1C1D"/>
          <w:sz w:val="32"/>
          <w:szCs w:val="32"/>
          <w:rtl/>
        </w:rPr>
        <w:t xml:space="preserve">:* </w:t>
      </w:r>
    </w:p>
    <w:p w14:paraId="42B24873" w14:textId="77777777" w:rsidR="007305F8" w:rsidRPr="00CD756D" w:rsidRDefault="007305F8" w:rsidP="004B2818">
      <w:pPr>
        <w:numPr>
          <w:ilvl w:val="1"/>
          <w:numId w:val="3"/>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مؤسسات الوقف تمتلك تنفيذاً دون المستوى الأمثل لإدارة المخاطر المؤسسية.</w:t>
      </w:r>
    </w:p>
    <w:p w14:paraId="4C923B4B" w14:textId="77777777" w:rsidR="007305F8" w:rsidRPr="00CD756D" w:rsidRDefault="007305F8" w:rsidP="004B2818">
      <w:pPr>
        <w:numPr>
          <w:ilvl w:val="1"/>
          <w:numId w:val="3"/>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ركزت المؤسسات على ممارسات إدارة المخاطر على المستوى الاستراتيجي وتجاهلت المستوى التشغيلي.</w:t>
      </w:r>
    </w:p>
    <w:p w14:paraId="20F98C15" w14:textId="77777777" w:rsidR="007305F8" w:rsidRPr="00CD756D" w:rsidRDefault="007305F8" w:rsidP="004B2818">
      <w:pPr>
        <w:numPr>
          <w:ilvl w:val="1"/>
          <w:numId w:val="3"/>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وجود نقص في مراقبة المخاطر.</w:t>
      </w:r>
    </w:p>
    <w:p w14:paraId="207FC152" w14:textId="77777777" w:rsidR="007305F8" w:rsidRPr="00CD756D" w:rsidRDefault="007305F8" w:rsidP="004B2818">
      <w:pPr>
        <w:numPr>
          <w:ilvl w:val="1"/>
          <w:numId w:val="3"/>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lastRenderedPageBreak/>
        <w:t xml:space="preserve">يجب أن تركز مؤسسات الوقف على تحسين </w:t>
      </w:r>
      <w:proofErr w:type="spellStart"/>
      <w:r w:rsidRPr="00CD756D">
        <w:rPr>
          <w:rFonts w:ascii="Simplified Arabic" w:eastAsia="Times New Roman" w:hAnsi="Simplified Arabic" w:cs="Simplified Arabic" w:hint="cs"/>
          <w:color w:val="1B1C1D"/>
          <w:sz w:val="32"/>
          <w:szCs w:val="32"/>
          <w:rtl/>
        </w:rPr>
        <w:t>حوكمة</w:t>
      </w:r>
      <w:proofErr w:type="spellEnd"/>
      <w:r w:rsidRPr="00CD756D">
        <w:rPr>
          <w:rFonts w:ascii="Simplified Arabic" w:eastAsia="Times New Roman" w:hAnsi="Simplified Arabic" w:cs="Simplified Arabic" w:hint="cs"/>
          <w:color w:val="1B1C1D"/>
          <w:sz w:val="32"/>
          <w:szCs w:val="32"/>
          <w:rtl/>
        </w:rPr>
        <w:t xml:space="preserve"> تنفيذ إدارة المخاطر المؤسسية.</w:t>
      </w:r>
    </w:p>
    <w:p w14:paraId="60282966" w14:textId="77777777" w:rsidR="007305F8" w:rsidRPr="00CD756D" w:rsidRDefault="007305F8" w:rsidP="004B2818">
      <w:pPr>
        <w:pStyle w:val="2"/>
        <w:spacing w:before="420" w:after="120" w:line="360" w:lineRule="auto"/>
        <w:divId w:val="53818811"/>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t>4. دراسة عبد الله (2021)</w:t>
      </w:r>
    </w:p>
    <w:p w14:paraId="7FC91A3F" w14:textId="77777777" w:rsidR="007305F8" w:rsidRPr="00CD756D" w:rsidRDefault="007305F8" w:rsidP="004B2818">
      <w:pPr>
        <w:numPr>
          <w:ilvl w:val="0"/>
          <w:numId w:val="4"/>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الاسم</w:t>
      </w:r>
      <w:r w:rsidRPr="00CD756D">
        <w:rPr>
          <w:rFonts w:ascii="Simplified Arabic" w:eastAsia="Times New Roman" w:hAnsi="Simplified Arabic" w:cs="Simplified Arabic" w:hint="cs"/>
          <w:color w:val="1B1C1D"/>
          <w:sz w:val="32"/>
          <w:szCs w:val="32"/>
          <w:rtl/>
        </w:rPr>
        <w:t>: أثر استراتيجيات ريادة الأعمال على إدارة المخاطر للمشاريع: دراسة تطبيقية على مشاريع الاتصالات وتكنولوجيا المعلومات في الأردن.</w:t>
      </w:r>
    </w:p>
    <w:p w14:paraId="6100EE2D" w14:textId="77777777" w:rsidR="007305F8" w:rsidRPr="00CD756D" w:rsidRDefault="007305F8" w:rsidP="004B2818">
      <w:pPr>
        <w:numPr>
          <w:ilvl w:val="0"/>
          <w:numId w:val="4"/>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المؤلف</w:t>
      </w:r>
      <w:r w:rsidRPr="00CD756D">
        <w:rPr>
          <w:rFonts w:ascii="Simplified Arabic" w:eastAsia="Times New Roman" w:hAnsi="Simplified Arabic" w:cs="Simplified Arabic" w:hint="cs"/>
          <w:color w:val="1B1C1D"/>
          <w:sz w:val="32"/>
          <w:szCs w:val="32"/>
          <w:rtl/>
        </w:rPr>
        <w:t>: عبد الله عمر.</w:t>
      </w:r>
    </w:p>
    <w:p w14:paraId="7BBE27F5" w14:textId="77777777" w:rsidR="007305F8" w:rsidRPr="00CD756D" w:rsidRDefault="007305F8" w:rsidP="004B2818">
      <w:pPr>
        <w:numPr>
          <w:ilvl w:val="0"/>
          <w:numId w:val="4"/>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النتائج الرئيسية</w:t>
      </w:r>
      <w:r w:rsidRPr="00CD756D">
        <w:rPr>
          <w:rFonts w:ascii="Simplified Arabic" w:eastAsia="Times New Roman" w:hAnsi="Simplified Arabic" w:cs="Simplified Arabic" w:hint="cs"/>
          <w:color w:val="1B1C1D"/>
          <w:sz w:val="32"/>
          <w:szCs w:val="32"/>
          <w:rtl/>
        </w:rPr>
        <w:t>: (لم يتم ذكر النتائج في النص، يرجى الرجوع إلى الدراسة الأصلية للحصول على هذه المعلومات).</w:t>
      </w:r>
    </w:p>
    <w:p w14:paraId="490FEC9F" w14:textId="77777777" w:rsidR="007305F8" w:rsidRPr="00CD756D" w:rsidRDefault="007305F8" w:rsidP="004B2818">
      <w:pPr>
        <w:pStyle w:val="2"/>
        <w:spacing w:before="420" w:after="120" w:line="360" w:lineRule="auto"/>
        <w:divId w:val="53818811"/>
        <w:rPr>
          <w:rFonts w:ascii="Simplified Arabic" w:eastAsia="Times New Roman" w:hAnsi="Simplified Arabic" w:cs="Simplified Arabic"/>
          <w:color w:val="1B1C1D"/>
          <w:rtl/>
        </w:rPr>
      </w:pPr>
      <w:r w:rsidRPr="00CD756D">
        <w:rPr>
          <w:rFonts w:ascii="Simplified Arabic" w:eastAsia="Times New Roman" w:hAnsi="Simplified Arabic" w:cs="Simplified Arabic" w:hint="cs"/>
          <w:color w:val="1B1C1D"/>
          <w:rtl/>
        </w:rPr>
        <w:t xml:space="preserve">5. دراسة </w:t>
      </w:r>
      <w:proofErr w:type="spellStart"/>
      <w:r w:rsidRPr="00CD756D">
        <w:rPr>
          <w:rFonts w:ascii="Simplified Arabic" w:eastAsia="Times New Roman" w:hAnsi="Simplified Arabic" w:cs="Simplified Arabic" w:hint="cs"/>
          <w:color w:val="1B1C1D"/>
        </w:rPr>
        <w:t>Crovini</w:t>
      </w:r>
      <w:proofErr w:type="spellEnd"/>
      <w:r w:rsidRPr="00CD756D">
        <w:rPr>
          <w:rFonts w:ascii="Simplified Arabic" w:eastAsia="Times New Roman" w:hAnsi="Simplified Arabic" w:cs="Simplified Arabic" w:hint="cs"/>
          <w:color w:val="1B1C1D"/>
        </w:rPr>
        <w:t xml:space="preserve"> and </w:t>
      </w:r>
      <w:proofErr w:type="spellStart"/>
      <w:r w:rsidRPr="00CD756D">
        <w:rPr>
          <w:rFonts w:ascii="Simplified Arabic" w:eastAsia="Times New Roman" w:hAnsi="Simplified Arabic" w:cs="Simplified Arabic" w:hint="cs"/>
          <w:color w:val="1B1C1D"/>
        </w:rPr>
        <w:t>Ossola</w:t>
      </w:r>
      <w:proofErr w:type="spellEnd"/>
      <w:r w:rsidRPr="00CD756D">
        <w:rPr>
          <w:rFonts w:ascii="Simplified Arabic" w:eastAsia="Times New Roman" w:hAnsi="Simplified Arabic" w:cs="Simplified Arabic" w:hint="cs"/>
          <w:color w:val="1B1C1D"/>
        </w:rPr>
        <w:t xml:space="preserve"> (2021)</w:t>
      </w:r>
    </w:p>
    <w:p w14:paraId="02F56AF4" w14:textId="77777777" w:rsidR="007305F8" w:rsidRPr="00CD756D" w:rsidRDefault="007305F8" w:rsidP="004B2818">
      <w:pPr>
        <w:numPr>
          <w:ilvl w:val="0"/>
          <w:numId w:val="5"/>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الاسم</w:t>
      </w:r>
      <w:r w:rsidRPr="00CD756D">
        <w:rPr>
          <w:rFonts w:ascii="Simplified Arabic" w:eastAsia="Times New Roman" w:hAnsi="Simplified Arabic" w:cs="Simplified Arabic" w:hint="cs"/>
          <w:color w:val="1B1C1D"/>
          <w:sz w:val="32"/>
          <w:szCs w:val="32"/>
          <w:rtl/>
        </w:rPr>
        <w:t>: إعادة التفكير في إدارة المخاطر في المشاريع الصغيرة والمتوسطة الحجم.</w:t>
      </w:r>
    </w:p>
    <w:p w14:paraId="1C14C84B" w14:textId="77777777" w:rsidR="007305F8" w:rsidRPr="00CD756D" w:rsidRDefault="007305F8" w:rsidP="004B2818">
      <w:pPr>
        <w:numPr>
          <w:ilvl w:val="0"/>
          <w:numId w:val="5"/>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المؤلف</w:t>
      </w:r>
      <w:r w:rsidRPr="00CD756D">
        <w:rPr>
          <w:rFonts w:ascii="Simplified Arabic" w:eastAsia="Times New Roman" w:hAnsi="Simplified Arabic" w:cs="Simplified Arabic" w:hint="cs"/>
          <w:color w:val="1B1C1D"/>
          <w:sz w:val="32"/>
          <w:szCs w:val="32"/>
          <w:rtl/>
        </w:rPr>
        <w:t xml:space="preserve">: </w:t>
      </w:r>
      <w:proofErr w:type="spellStart"/>
      <w:r w:rsidRPr="00CD756D">
        <w:rPr>
          <w:rFonts w:ascii="Simplified Arabic" w:eastAsia="Times New Roman" w:hAnsi="Simplified Arabic" w:cs="Simplified Arabic" w:hint="cs"/>
          <w:color w:val="1B1C1D"/>
          <w:sz w:val="32"/>
          <w:szCs w:val="32"/>
        </w:rPr>
        <w:t>Crovini</w:t>
      </w:r>
      <w:proofErr w:type="spellEnd"/>
      <w:r w:rsidRPr="00CD756D">
        <w:rPr>
          <w:rFonts w:ascii="Simplified Arabic" w:eastAsia="Times New Roman" w:hAnsi="Simplified Arabic" w:cs="Simplified Arabic" w:hint="cs"/>
          <w:color w:val="1B1C1D"/>
          <w:sz w:val="32"/>
          <w:szCs w:val="32"/>
        </w:rPr>
        <w:t xml:space="preserve"> and </w:t>
      </w:r>
      <w:proofErr w:type="spellStart"/>
      <w:r w:rsidRPr="00CD756D">
        <w:rPr>
          <w:rFonts w:ascii="Simplified Arabic" w:eastAsia="Times New Roman" w:hAnsi="Simplified Arabic" w:cs="Simplified Arabic" w:hint="cs"/>
          <w:color w:val="1B1C1D"/>
          <w:sz w:val="32"/>
          <w:szCs w:val="32"/>
        </w:rPr>
        <w:t>Ossola</w:t>
      </w:r>
      <w:proofErr w:type="spellEnd"/>
      <w:r w:rsidRPr="00CD756D">
        <w:rPr>
          <w:rFonts w:ascii="Simplified Arabic" w:eastAsia="Times New Roman" w:hAnsi="Simplified Arabic" w:cs="Simplified Arabic" w:hint="cs"/>
          <w:color w:val="1B1C1D"/>
          <w:sz w:val="32"/>
          <w:szCs w:val="32"/>
          <w:rtl/>
        </w:rPr>
        <w:t>.</w:t>
      </w:r>
    </w:p>
    <w:p w14:paraId="64549AD2" w14:textId="77777777" w:rsidR="007305F8" w:rsidRPr="00CD756D" w:rsidRDefault="007305F8" w:rsidP="004B2818">
      <w:pPr>
        <w:numPr>
          <w:ilvl w:val="0"/>
          <w:numId w:val="5"/>
        </w:numPr>
        <w:spacing w:line="360" w:lineRule="auto"/>
        <w:divId w:val="5381881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النتائج الرئيسية</w:t>
      </w:r>
      <w:r w:rsidRPr="00CD756D">
        <w:rPr>
          <w:rFonts w:ascii="Simplified Arabic" w:eastAsia="Times New Roman" w:hAnsi="Simplified Arabic" w:cs="Simplified Arabic" w:hint="cs"/>
          <w:color w:val="1B1C1D"/>
          <w:sz w:val="32"/>
          <w:szCs w:val="32"/>
          <w:rtl/>
        </w:rPr>
        <w:t xml:space="preserve">:* </w:t>
      </w:r>
    </w:p>
    <w:p w14:paraId="1CC45643" w14:textId="77777777" w:rsidR="007305F8" w:rsidRPr="00CD756D" w:rsidRDefault="007305F8" w:rsidP="004B2818">
      <w:pPr>
        <w:numPr>
          <w:ilvl w:val="1"/>
          <w:numId w:val="5"/>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 xml:space="preserve">نموذج </w:t>
      </w:r>
      <w:r w:rsidRPr="00CD756D">
        <w:rPr>
          <w:rFonts w:ascii="Simplified Arabic" w:eastAsia="Times New Roman" w:hAnsi="Simplified Arabic" w:cs="Simplified Arabic" w:hint="cs"/>
          <w:color w:val="1B1C1D"/>
          <w:sz w:val="32"/>
          <w:szCs w:val="32"/>
        </w:rPr>
        <w:t>RM-DM</w:t>
      </w:r>
      <w:r w:rsidRPr="00CD756D">
        <w:rPr>
          <w:rFonts w:ascii="Simplified Arabic" w:eastAsia="Times New Roman" w:hAnsi="Simplified Arabic" w:cs="Simplified Arabic" w:hint="cs"/>
          <w:color w:val="1B1C1D"/>
          <w:sz w:val="32"/>
          <w:szCs w:val="32"/>
          <w:rtl/>
        </w:rPr>
        <w:t xml:space="preserve"> هو أداة بديلة لإدارة المخاطر بشكل صحيح في الشركات الصغيرة والمتوسطة.</w:t>
      </w:r>
    </w:p>
    <w:p w14:paraId="7DBEFC2D" w14:textId="653B6E51" w:rsidR="00903125" w:rsidRPr="009448D7" w:rsidRDefault="007305F8" w:rsidP="009448D7">
      <w:pPr>
        <w:numPr>
          <w:ilvl w:val="1"/>
          <w:numId w:val="5"/>
        </w:numPr>
        <w:spacing w:before="120" w:after="120" w:line="360" w:lineRule="auto"/>
        <w:divId w:val="53818811"/>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الدراسة تتفق مع الدراسات السابقة في تناول موضوع أثر ريادة الأعمال.</w:t>
      </w:r>
    </w:p>
    <w:p w14:paraId="4C3FDB6B" w14:textId="387324FD" w:rsidR="003526D1" w:rsidRPr="00CD756D" w:rsidRDefault="003526D1" w:rsidP="004B2818">
      <w:pPr>
        <w:spacing w:before="120" w:after="120" w:line="360" w:lineRule="auto"/>
        <w:divId w:val="1532642750"/>
        <w:rPr>
          <w:rFonts w:ascii="Simplified Arabic" w:eastAsia="Times New Roman" w:hAnsi="Simplified Arabic" w:cs="Simplified Arabic"/>
          <w:color w:val="1B1C1D"/>
          <w:sz w:val="32"/>
          <w:szCs w:val="32"/>
        </w:rPr>
      </w:pPr>
      <w:r w:rsidRPr="00CD756D">
        <w:rPr>
          <w:rFonts w:ascii="Simplified Arabic" w:eastAsia="Times New Roman" w:hAnsi="Simplified Arabic" w:cs="Simplified Arabic" w:hint="cs"/>
          <w:color w:val="1B1C1D"/>
          <w:sz w:val="32"/>
          <w:szCs w:val="32"/>
          <w:rtl/>
        </w:rPr>
        <w:lastRenderedPageBreak/>
        <w:t>الإطار النظري</w:t>
      </w:r>
    </w:p>
    <w:p w14:paraId="48D17C6D" w14:textId="77777777" w:rsidR="003526D1" w:rsidRPr="00CD756D" w:rsidRDefault="003526D1" w:rsidP="004B2818">
      <w:pPr>
        <w:spacing w:after="0" w:line="360" w:lineRule="auto"/>
        <w:divId w:val="656618598"/>
        <w:rPr>
          <w:rFonts w:ascii="Simplified Arabic"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1. مفهوم الاستدامة في إدارة المشاريع:</w:t>
      </w:r>
    </w:p>
    <w:p w14:paraId="279F324C" w14:textId="77777777" w:rsidR="003526D1" w:rsidRPr="00CD756D" w:rsidRDefault="003526D1" w:rsidP="004B2818">
      <w:pPr>
        <w:numPr>
          <w:ilvl w:val="0"/>
          <w:numId w:val="1"/>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الاستدامة وأبعادها (الاقتصادية، الاجتماعية، البيئية).</w:t>
      </w:r>
    </w:p>
    <w:p w14:paraId="21595924" w14:textId="77777777" w:rsidR="003526D1" w:rsidRPr="00CD756D" w:rsidRDefault="003526D1" w:rsidP="004B2818">
      <w:pPr>
        <w:numPr>
          <w:ilvl w:val="0"/>
          <w:numId w:val="1"/>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دمج الاستدامة في إدارة المشاريع.</w:t>
      </w:r>
    </w:p>
    <w:p w14:paraId="7BBD7126" w14:textId="77777777" w:rsidR="003526D1" w:rsidRPr="00CD756D" w:rsidRDefault="003526D1" w:rsidP="004B2818">
      <w:pPr>
        <w:numPr>
          <w:ilvl w:val="0"/>
          <w:numId w:val="1"/>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العلاقة بين الاستدامة والتنمية المستدامة.</w:t>
      </w:r>
    </w:p>
    <w:p w14:paraId="2DAAAC0D"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2. استراتيجيات إدارة المشاريع المستدامة:</w:t>
      </w:r>
    </w:p>
    <w:p w14:paraId="0797421F" w14:textId="77777777" w:rsidR="003526D1" w:rsidRPr="00CD756D" w:rsidRDefault="003526D1" w:rsidP="004B2818">
      <w:pPr>
        <w:numPr>
          <w:ilvl w:val="0"/>
          <w:numId w:val="2"/>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استراتيجيات إدارة المشاريع المستدامة.</w:t>
      </w:r>
    </w:p>
    <w:p w14:paraId="50D0591B" w14:textId="77777777" w:rsidR="003526D1" w:rsidRPr="00CD756D" w:rsidRDefault="003526D1" w:rsidP="004B2818">
      <w:pPr>
        <w:numPr>
          <w:ilvl w:val="0"/>
          <w:numId w:val="2"/>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أنواع الاستراتيجيات وأهدافها (مثل تقليل الأثر البيئي، تحسين كفاءة استخدام الموارد، تعزيز المسؤولية الاجتماعية).</w:t>
      </w:r>
    </w:p>
    <w:p w14:paraId="63F74356" w14:textId="77777777" w:rsidR="003526D1" w:rsidRPr="00CD756D" w:rsidRDefault="003526D1" w:rsidP="004B2818">
      <w:pPr>
        <w:numPr>
          <w:ilvl w:val="0"/>
          <w:numId w:val="2"/>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دورة حياة المشروع المستدام.</w:t>
      </w:r>
    </w:p>
    <w:p w14:paraId="1FDF34FA"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3. الأهداف الاقتصادية في المشاريع:</w:t>
      </w:r>
    </w:p>
    <w:p w14:paraId="51002287" w14:textId="77777777" w:rsidR="003526D1" w:rsidRPr="00CD756D" w:rsidRDefault="003526D1" w:rsidP="004B2818">
      <w:pPr>
        <w:numPr>
          <w:ilvl w:val="0"/>
          <w:numId w:val="3"/>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الأهداف الاقتصادية (مثل زيادة الأرباح، تحسين الكفاءة، تحقيق النمو الاقتصادي).</w:t>
      </w:r>
    </w:p>
    <w:p w14:paraId="0D39685E" w14:textId="77777777" w:rsidR="003526D1" w:rsidRPr="00CD756D" w:rsidRDefault="003526D1" w:rsidP="004B2818">
      <w:pPr>
        <w:numPr>
          <w:ilvl w:val="0"/>
          <w:numId w:val="3"/>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مؤشرات قياس الأداء الاقتصادي للمشاريع.</w:t>
      </w:r>
    </w:p>
    <w:p w14:paraId="6E659106" w14:textId="77777777" w:rsidR="003526D1" w:rsidRPr="00CD756D" w:rsidRDefault="003526D1" w:rsidP="004B2818">
      <w:pPr>
        <w:numPr>
          <w:ilvl w:val="0"/>
          <w:numId w:val="3"/>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العلاقة بين الاستدامة والأداء الاقتصادي.</w:t>
      </w:r>
    </w:p>
    <w:p w14:paraId="497979D5"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lastRenderedPageBreak/>
        <w:t>4. الأهداف البيئية في المشاريع:</w:t>
      </w:r>
    </w:p>
    <w:p w14:paraId="5443B45F" w14:textId="77777777" w:rsidR="003526D1" w:rsidRPr="00CD756D" w:rsidRDefault="003526D1" w:rsidP="004B2818">
      <w:pPr>
        <w:numPr>
          <w:ilvl w:val="0"/>
          <w:numId w:val="4"/>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تعريف الأهداف البيئية (مثل تقليل التلوث، الحفاظ على الموارد الطبيعية، حماية التنوع البيولوجي).</w:t>
      </w:r>
    </w:p>
    <w:p w14:paraId="446B921A" w14:textId="77777777" w:rsidR="003526D1" w:rsidRPr="00CD756D" w:rsidRDefault="003526D1" w:rsidP="004B2818">
      <w:pPr>
        <w:numPr>
          <w:ilvl w:val="0"/>
          <w:numId w:val="4"/>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مؤشرات قياس الأداء البيئي للمشاريع.</w:t>
      </w:r>
    </w:p>
    <w:p w14:paraId="6DD0D75E" w14:textId="77777777" w:rsidR="003526D1" w:rsidRPr="00CD756D" w:rsidRDefault="003526D1" w:rsidP="004B2818">
      <w:pPr>
        <w:numPr>
          <w:ilvl w:val="0"/>
          <w:numId w:val="4"/>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العلاقة بين الاستدامة والأداء البيئي.</w:t>
      </w:r>
    </w:p>
    <w:p w14:paraId="7FE32EE0"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5. التوازن بين الأهداف الاقتصادية والبيئية:</w:t>
      </w:r>
    </w:p>
    <w:p w14:paraId="498A3FA2" w14:textId="77777777" w:rsidR="003526D1" w:rsidRPr="00CD756D" w:rsidRDefault="003526D1" w:rsidP="004B2818">
      <w:pPr>
        <w:numPr>
          <w:ilvl w:val="0"/>
          <w:numId w:val="5"/>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مفهوم التوازن وأهميته.</w:t>
      </w:r>
    </w:p>
    <w:p w14:paraId="57B81838" w14:textId="77777777" w:rsidR="003526D1" w:rsidRPr="00CD756D" w:rsidRDefault="003526D1" w:rsidP="004B2818">
      <w:pPr>
        <w:numPr>
          <w:ilvl w:val="0"/>
          <w:numId w:val="5"/>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التحديات التي تواجه تحقيق التوازن.</w:t>
      </w:r>
    </w:p>
    <w:p w14:paraId="4C860B89" w14:textId="77777777" w:rsidR="003526D1" w:rsidRPr="00CD756D" w:rsidRDefault="003526D1" w:rsidP="004B2818">
      <w:pPr>
        <w:numPr>
          <w:ilvl w:val="0"/>
          <w:numId w:val="5"/>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آليات تحقيق التوازن في المشاريع المستدامة.</w:t>
      </w:r>
    </w:p>
    <w:p w14:paraId="4D7575E3"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6. دورة حياة المشروع وأثرها على الاستدامة:</w:t>
      </w:r>
    </w:p>
    <w:p w14:paraId="2E386D9E" w14:textId="77777777" w:rsidR="003526D1" w:rsidRPr="00CD756D" w:rsidRDefault="003526D1" w:rsidP="004B2818">
      <w:pPr>
        <w:numPr>
          <w:ilvl w:val="0"/>
          <w:numId w:val="6"/>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مراحل دورة حياة المشروع (التخطيط، التنفيذ، التشغيل، الإغلاق).</w:t>
      </w:r>
    </w:p>
    <w:p w14:paraId="45D20C4E" w14:textId="77777777" w:rsidR="003526D1" w:rsidRPr="00CD756D" w:rsidRDefault="003526D1" w:rsidP="004B2818">
      <w:pPr>
        <w:numPr>
          <w:ilvl w:val="0"/>
          <w:numId w:val="6"/>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تأثير كل مرحلة على الأهداف الاقتصادية والبيئية.</w:t>
      </w:r>
    </w:p>
    <w:p w14:paraId="7CC5145C" w14:textId="20437D28" w:rsidR="003526D1" w:rsidRPr="00CD756D" w:rsidRDefault="003526D1" w:rsidP="004B2818">
      <w:pPr>
        <w:numPr>
          <w:ilvl w:val="0"/>
          <w:numId w:val="6"/>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أهمية دمج الاستدامة في جميع مراحل المشروع.</w:t>
      </w:r>
    </w:p>
    <w:p w14:paraId="2FAB151E"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8. الإطار القانوني والتنظيمي للاستدامة في السعودية:</w:t>
      </w:r>
    </w:p>
    <w:p w14:paraId="5155F7F0" w14:textId="77777777" w:rsidR="003526D1" w:rsidRPr="00CD756D" w:rsidRDefault="003526D1" w:rsidP="004B2818">
      <w:pPr>
        <w:numPr>
          <w:ilvl w:val="0"/>
          <w:numId w:val="8"/>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القوانين واللوائح البيئية.</w:t>
      </w:r>
    </w:p>
    <w:p w14:paraId="6A159C6F" w14:textId="77777777" w:rsidR="003526D1" w:rsidRPr="00CD756D" w:rsidRDefault="003526D1" w:rsidP="004B2818">
      <w:pPr>
        <w:numPr>
          <w:ilvl w:val="0"/>
          <w:numId w:val="8"/>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lastRenderedPageBreak/>
        <w:t>دور الحكومة والجهات المعنية في تعزيز الاستدامة.</w:t>
      </w:r>
    </w:p>
    <w:p w14:paraId="5A1F3DE4" w14:textId="77777777" w:rsidR="003526D1" w:rsidRPr="00CD756D" w:rsidRDefault="003526D1" w:rsidP="004B2818">
      <w:pPr>
        <w:numPr>
          <w:ilvl w:val="0"/>
          <w:numId w:val="8"/>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الحوافز والتحديات القانونية.</w:t>
      </w:r>
    </w:p>
    <w:p w14:paraId="7B963F6C"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9. دور القطاع الخاص في تحقيق الاستدامة:</w:t>
      </w:r>
    </w:p>
    <w:p w14:paraId="4E0C0C24" w14:textId="77777777" w:rsidR="003526D1" w:rsidRPr="00CD756D" w:rsidRDefault="003526D1" w:rsidP="004B2818">
      <w:pPr>
        <w:numPr>
          <w:ilvl w:val="0"/>
          <w:numId w:val="9"/>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مسؤولية الشركات الاجتماعية.</w:t>
      </w:r>
    </w:p>
    <w:p w14:paraId="3F3AAF4C" w14:textId="77777777" w:rsidR="003526D1" w:rsidRPr="00CD756D" w:rsidRDefault="003526D1" w:rsidP="004B2818">
      <w:pPr>
        <w:numPr>
          <w:ilvl w:val="0"/>
          <w:numId w:val="9"/>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الممارسات المستدامة في القطاع الخاص.</w:t>
      </w:r>
    </w:p>
    <w:p w14:paraId="4963D7DE" w14:textId="77777777" w:rsidR="003526D1" w:rsidRPr="00CD756D" w:rsidRDefault="003526D1" w:rsidP="004B2818">
      <w:pPr>
        <w:numPr>
          <w:ilvl w:val="0"/>
          <w:numId w:val="9"/>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الشراكات بين القطاعين العام والخاص لتعزيز الاستدامة.</w:t>
      </w:r>
    </w:p>
    <w:p w14:paraId="165D30A6" w14:textId="77777777" w:rsidR="003526D1" w:rsidRPr="00CD756D" w:rsidRDefault="003526D1" w:rsidP="004B2818">
      <w:pPr>
        <w:spacing w:after="0" w:line="360" w:lineRule="auto"/>
        <w:divId w:val="65661859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b/>
          <w:bCs/>
          <w:color w:val="1B1C1D"/>
          <w:sz w:val="32"/>
          <w:szCs w:val="32"/>
          <w:bdr w:val="none" w:sz="0" w:space="0" w:color="auto" w:frame="1"/>
          <w:rtl/>
        </w:rPr>
        <w:t>10. التحديات والمستقبل:</w:t>
      </w:r>
    </w:p>
    <w:p w14:paraId="10201158" w14:textId="77777777" w:rsidR="003526D1" w:rsidRPr="00CD756D" w:rsidRDefault="003526D1" w:rsidP="004B2818">
      <w:pPr>
        <w:numPr>
          <w:ilvl w:val="0"/>
          <w:numId w:val="10"/>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التحديات التي تواجه تطبيق استراتيجيات إدارة المشاريع المستدامة.</w:t>
      </w:r>
    </w:p>
    <w:p w14:paraId="394629EC" w14:textId="77777777" w:rsidR="003526D1" w:rsidRPr="00CD756D" w:rsidRDefault="003526D1" w:rsidP="004B2818">
      <w:pPr>
        <w:numPr>
          <w:ilvl w:val="0"/>
          <w:numId w:val="10"/>
        </w:numPr>
        <w:spacing w:before="120" w:after="120" w:line="360" w:lineRule="auto"/>
        <w:divId w:val="656618598"/>
        <w:rPr>
          <w:rFonts w:ascii="Simplified Arabic" w:eastAsia="Times New Roman" w:hAnsi="Simplified Arabic" w:cs="Simplified Arabic"/>
          <w:color w:val="1B1C1D"/>
          <w:sz w:val="32"/>
          <w:szCs w:val="32"/>
          <w:rtl/>
        </w:rPr>
      </w:pPr>
      <w:r w:rsidRPr="00CD756D">
        <w:rPr>
          <w:rFonts w:ascii="Simplified Arabic" w:eastAsia="Times New Roman" w:hAnsi="Simplified Arabic" w:cs="Simplified Arabic" w:hint="cs"/>
          <w:color w:val="1B1C1D"/>
          <w:sz w:val="32"/>
          <w:szCs w:val="32"/>
          <w:rtl/>
        </w:rPr>
        <w:t>الاتجاهات المستقبلية في مجال الاستدامة وإدارة المشاريع.</w:t>
      </w:r>
    </w:p>
    <w:p w14:paraId="53C30B1D" w14:textId="77777777" w:rsidR="003526D1" w:rsidRPr="00CD756D" w:rsidRDefault="003526D1" w:rsidP="004B2818">
      <w:pPr>
        <w:numPr>
          <w:ilvl w:val="0"/>
          <w:numId w:val="10"/>
        </w:numPr>
        <w:spacing w:before="120" w:after="120" w:line="360" w:lineRule="auto"/>
        <w:divId w:val="656618598"/>
        <w:rPr>
          <w:rFonts w:ascii="Simplified Arabic" w:eastAsia="Times New Roman" w:hAnsi="Simplified Arabic" w:cs="Simplified Arabic"/>
          <w:color w:val="1B1C1D"/>
          <w:sz w:val="32"/>
          <w:szCs w:val="32"/>
        </w:rPr>
      </w:pPr>
      <w:r w:rsidRPr="00CD756D">
        <w:rPr>
          <w:rFonts w:ascii="Simplified Arabic" w:eastAsia="Times New Roman" w:hAnsi="Simplified Arabic" w:cs="Simplified Arabic" w:hint="cs"/>
          <w:color w:val="1B1C1D"/>
          <w:sz w:val="32"/>
          <w:szCs w:val="32"/>
          <w:rtl/>
        </w:rPr>
        <w:t>دور التكنولوجيا والابتكار في تحقيق الاستدامة.</w:t>
      </w:r>
    </w:p>
    <w:p w14:paraId="355114E1" w14:textId="77777777" w:rsidR="003526D1" w:rsidRPr="00CD756D" w:rsidRDefault="003526D1" w:rsidP="004B2818">
      <w:pPr>
        <w:spacing w:before="120" w:after="120" w:line="360" w:lineRule="auto"/>
        <w:divId w:val="656618598"/>
        <w:rPr>
          <w:rFonts w:ascii="Simplified Arabic" w:eastAsia="Times New Roman" w:hAnsi="Simplified Arabic" w:cs="Simplified Arabic"/>
          <w:color w:val="1B1C1D"/>
          <w:sz w:val="32"/>
          <w:szCs w:val="32"/>
          <w:rtl/>
        </w:rPr>
      </w:pPr>
    </w:p>
    <w:p w14:paraId="632E2B20" w14:textId="77777777" w:rsidR="008B2EBD" w:rsidRPr="00CD756D" w:rsidRDefault="008B2EBD" w:rsidP="004B2818">
      <w:pPr>
        <w:spacing w:before="120" w:after="120" w:line="360" w:lineRule="auto"/>
        <w:divId w:val="656618598"/>
        <w:rPr>
          <w:rFonts w:ascii="Simplified Arabic" w:eastAsia="Times New Roman" w:hAnsi="Simplified Arabic" w:cs="Simplified Arabic"/>
          <w:color w:val="1B1C1D"/>
          <w:sz w:val="32"/>
          <w:szCs w:val="32"/>
          <w:rtl/>
        </w:rPr>
      </w:pPr>
    </w:p>
    <w:p w14:paraId="19187A00" w14:textId="77777777" w:rsidR="008B2EBD" w:rsidRPr="00CD756D" w:rsidRDefault="008B2EBD" w:rsidP="004B2818">
      <w:pPr>
        <w:spacing w:before="120" w:after="120" w:line="360" w:lineRule="auto"/>
        <w:divId w:val="656618598"/>
        <w:rPr>
          <w:rFonts w:ascii="Simplified Arabic" w:eastAsia="Times New Roman" w:hAnsi="Simplified Arabic" w:cs="Simplified Arabic"/>
          <w:color w:val="1B1C1D"/>
          <w:sz w:val="32"/>
          <w:szCs w:val="32"/>
          <w:rtl/>
        </w:rPr>
      </w:pPr>
    </w:p>
    <w:p w14:paraId="49C03095" w14:textId="77777777" w:rsidR="00BE2913" w:rsidRPr="00CD756D" w:rsidRDefault="00BE2913" w:rsidP="004B2818">
      <w:pPr>
        <w:spacing w:before="120" w:after="120" w:line="360" w:lineRule="auto"/>
        <w:divId w:val="656618598"/>
        <w:rPr>
          <w:rFonts w:ascii="Simplified Arabic" w:eastAsia="Times New Roman" w:hAnsi="Simplified Arabic" w:cs="Simplified Arabic"/>
          <w:color w:val="1B1C1D"/>
          <w:sz w:val="32"/>
          <w:szCs w:val="32"/>
          <w:rtl/>
        </w:rPr>
      </w:pPr>
    </w:p>
    <w:p w14:paraId="7A31FC69" w14:textId="77777777" w:rsidR="00BE2913" w:rsidRPr="00CD756D" w:rsidRDefault="00BE2913" w:rsidP="004B2818">
      <w:pPr>
        <w:spacing w:before="120" w:after="120" w:line="360" w:lineRule="auto"/>
        <w:divId w:val="656618598"/>
        <w:rPr>
          <w:rFonts w:ascii="Simplified Arabic" w:eastAsia="Times New Roman" w:hAnsi="Simplified Arabic" w:cs="Simplified Arabic"/>
          <w:color w:val="1B1C1D"/>
          <w:sz w:val="32"/>
          <w:szCs w:val="32"/>
          <w:rtl/>
        </w:rPr>
      </w:pPr>
    </w:p>
    <w:p w14:paraId="00D9C9A0" w14:textId="4BE64118" w:rsidR="00BE2913" w:rsidRPr="00CD756D" w:rsidRDefault="00BE2913" w:rsidP="004B2818">
      <w:pPr>
        <w:pStyle w:val="2"/>
        <w:spacing w:before="0" w:after="120" w:line="360" w:lineRule="auto"/>
        <w:divId w:val="348607512"/>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lastRenderedPageBreak/>
        <w:t xml:space="preserve">مفهوم الاستدامة في إدارة المشاريع: </w:t>
      </w:r>
    </w:p>
    <w:p w14:paraId="3E18C08A" w14:textId="77777777" w:rsidR="00BE2913" w:rsidRPr="00CD756D" w:rsidRDefault="00BE2913" w:rsidP="004B2818">
      <w:pPr>
        <w:pStyle w:val="a4"/>
        <w:spacing w:line="360" w:lineRule="auto"/>
        <w:divId w:val="348607512"/>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مقدمة:</w:t>
      </w:r>
    </w:p>
    <w:p w14:paraId="569F3790" w14:textId="77777777" w:rsidR="00BE2913" w:rsidRPr="00CD756D" w:rsidRDefault="00BE2913" w:rsidP="004B2818">
      <w:pPr>
        <w:pStyle w:val="a4"/>
        <w:spacing w:after="240" w:line="360" w:lineRule="auto"/>
        <w:divId w:val="348607512"/>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في عالمنا المتسارع، أصبحت الاستدامة مفهومًا حيويًا في جميع جوانب حياتنا، بما في ذلك إدارة المشاريع. لم يعد النجاح في المشاريع يقتصر على تحقيق الأهداف في الوقت المحدد وضمن الميزانية، بل يشمل أيضًا مراعاة الأبعاد البيئية والاجتماعية والاقتصادية لضمان تحقيق التنمية المستدامة.</w:t>
      </w:r>
    </w:p>
    <w:p w14:paraId="352374EB" w14:textId="77777777" w:rsidR="00BE2913" w:rsidRPr="00CD756D" w:rsidRDefault="00BE2913" w:rsidP="004B2818">
      <w:pPr>
        <w:pStyle w:val="a4"/>
        <w:spacing w:line="360" w:lineRule="auto"/>
        <w:divId w:val="348607512"/>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تعريف الاستدامة وأبعادها:</w:t>
      </w:r>
    </w:p>
    <w:p w14:paraId="2C491A8A" w14:textId="77777777" w:rsidR="00BE2913" w:rsidRPr="00CD756D" w:rsidRDefault="00BE2913" w:rsidP="004B2818">
      <w:pPr>
        <w:pStyle w:val="a4"/>
        <w:spacing w:after="120" w:line="360" w:lineRule="auto"/>
        <w:divId w:val="348607512"/>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تعرف الاستدامة بأنها القدرة على تلبية احتياجات الحاضر دون المساس بقدرة الأجيال المستقبلية على تلبية احتياجاتها الخاصة. لتحقيق ذلك، يجب أن نأخذ في الاعتبار ثلاثة أبعاد رئيسية للاستدامة:</w:t>
      </w:r>
    </w:p>
    <w:p w14:paraId="0B8BD855" w14:textId="77777777" w:rsidR="00BE2913" w:rsidRPr="00CD756D" w:rsidRDefault="00BE2913" w:rsidP="004B2818">
      <w:pPr>
        <w:numPr>
          <w:ilvl w:val="0"/>
          <w:numId w:val="1"/>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البعد الاقتصادي:</w:t>
      </w:r>
      <w:r w:rsidRPr="00CD756D">
        <w:rPr>
          <w:rFonts w:ascii="Simplified Arabic" w:eastAsia="Times New Roman" w:hAnsi="Simplified Arabic" w:cs="Simplified Arabic" w:hint="cs"/>
          <w:color w:val="1B1C1D"/>
          <w:sz w:val="32"/>
          <w:szCs w:val="32"/>
          <w:rtl/>
        </w:rPr>
        <w:t xml:space="preserve"> يركز على تحقيق النمو الاقتصادي المستدام الذي يلبي احتياجات المجتمع مع الحفاظ على الموارد للأجيال القادمة. يشمل ذلك تحسين الكفاءة في استخدام الموارد، وتشجيع الابتكار، وخلق فرص العمل، وضمان العدالة في توزيع الثروة.</w:t>
      </w:r>
    </w:p>
    <w:p w14:paraId="0EF6F133" w14:textId="77777777" w:rsidR="00BE2913" w:rsidRPr="00CD756D" w:rsidRDefault="00BE2913" w:rsidP="004B2818">
      <w:pPr>
        <w:numPr>
          <w:ilvl w:val="0"/>
          <w:numId w:val="1"/>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البعد الاجتماعي:</w:t>
      </w:r>
      <w:r w:rsidRPr="00CD756D">
        <w:rPr>
          <w:rFonts w:ascii="Simplified Arabic" w:eastAsia="Times New Roman" w:hAnsi="Simplified Arabic" w:cs="Simplified Arabic" w:hint="cs"/>
          <w:color w:val="1B1C1D"/>
          <w:sz w:val="32"/>
          <w:szCs w:val="32"/>
          <w:rtl/>
        </w:rPr>
        <w:t xml:space="preserve"> يركز على تحقيق العدالة والمساواة في المجتمع، وضمان حصول جميع الأفراد على فرص متساوية في التعليم والصحة والعمل. يشمل ذلك </w:t>
      </w:r>
      <w:r w:rsidRPr="00CD756D">
        <w:rPr>
          <w:rFonts w:ascii="Simplified Arabic" w:eastAsia="Times New Roman" w:hAnsi="Simplified Arabic" w:cs="Simplified Arabic" w:hint="cs"/>
          <w:color w:val="1B1C1D"/>
          <w:sz w:val="32"/>
          <w:szCs w:val="32"/>
          <w:rtl/>
        </w:rPr>
        <w:lastRenderedPageBreak/>
        <w:t>أيضًا احترام حقوق الإنسان، وتعزيز التماسك الاجتماعي، والحفاظ على التراث الثقافي.</w:t>
      </w:r>
    </w:p>
    <w:p w14:paraId="328FED79" w14:textId="77777777" w:rsidR="00BE2913" w:rsidRPr="00CD756D" w:rsidRDefault="00BE2913" w:rsidP="004B2818">
      <w:pPr>
        <w:numPr>
          <w:ilvl w:val="0"/>
          <w:numId w:val="1"/>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البعد البيئي:</w:t>
      </w:r>
      <w:r w:rsidRPr="00CD756D">
        <w:rPr>
          <w:rFonts w:ascii="Simplified Arabic" w:eastAsia="Times New Roman" w:hAnsi="Simplified Arabic" w:cs="Simplified Arabic" w:hint="cs"/>
          <w:color w:val="1B1C1D"/>
          <w:sz w:val="32"/>
          <w:szCs w:val="32"/>
          <w:rtl/>
        </w:rPr>
        <w:t xml:space="preserve"> يركز على حماية البيئة والحفاظ على مواردها الطبيعية للأجيال القادمة. يشمل ذلك تقليل التلوث، والحفاظ على التنوع البيولوجي، واستخدام الطاقة المتجددة، وإدارة النفايات بشكل فعال.</w:t>
      </w:r>
    </w:p>
    <w:p w14:paraId="5695FA6C" w14:textId="77777777" w:rsidR="00BE2913" w:rsidRPr="00CD756D" w:rsidRDefault="00BE2913" w:rsidP="004B2818">
      <w:pPr>
        <w:pStyle w:val="a4"/>
        <w:spacing w:line="360" w:lineRule="auto"/>
        <w:divId w:val="348607512"/>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أهمية دمج الاستدامة في إدارة المشاريع:</w:t>
      </w:r>
    </w:p>
    <w:p w14:paraId="52B4D54E" w14:textId="77777777" w:rsidR="00BE2913" w:rsidRPr="00CD756D" w:rsidRDefault="00BE2913" w:rsidP="004B2818">
      <w:pPr>
        <w:pStyle w:val="a4"/>
        <w:spacing w:after="120" w:line="360" w:lineRule="auto"/>
        <w:divId w:val="348607512"/>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دمج الاستدامة في إدارة المشاريع له أهمية كبيرة، حيث يساعد على:</w:t>
      </w:r>
    </w:p>
    <w:p w14:paraId="7E67E387" w14:textId="77777777" w:rsidR="00BE2913" w:rsidRPr="00CD756D" w:rsidRDefault="00BE2913" w:rsidP="004B2818">
      <w:pPr>
        <w:numPr>
          <w:ilvl w:val="0"/>
          <w:numId w:val="2"/>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سمعة المؤسسة:</w:t>
      </w:r>
      <w:r w:rsidRPr="00CD756D">
        <w:rPr>
          <w:rFonts w:ascii="Simplified Arabic" w:eastAsia="Times New Roman" w:hAnsi="Simplified Arabic" w:cs="Simplified Arabic" w:hint="cs"/>
          <w:color w:val="1B1C1D"/>
          <w:sz w:val="32"/>
          <w:szCs w:val="32"/>
          <w:rtl/>
        </w:rPr>
        <w:t xml:space="preserve"> المؤسسات التي تتبنى ممارسات الاستدامة في مشاريعها تحظى بسمعة جيدة بين العملاء والمستثمرين والمجتمع بشكل عام.</w:t>
      </w:r>
    </w:p>
    <w:p w14:paraId="7290BC35" w14:textId="77777777" w:rsidR="00BE2913" w:rsidRPr="00CD756D" w:rsidRDefault="00BE2913" w:rsidP="004B2818">
      <w:pPr>
        <w:numPr>
          <w:ilvl w:val="0"/>
          <w:numId w:val="2"/>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تقليل التكاليف:</w:t>
      </w:r>
      <w:r w:rsidRPr="00CD756D">
        <w:rPr>
          <w:rFonts w:ascii="Simplified Arabic" w:eastAsia="Times New Roman" w:hAnsi="Simplified Arabic" w:cs="Simplified Arabic" w:hint="cs"/>
          <w:color w:val="1B1C1D"/>
          <w:sz w:val="32"/>
          <w:szCs w:val="32"/>
          <w:rtl/>
        </w:rPr>
        <w:t xml:space="preserve"> يمكن أن يؤدي استخدام الموارد بكفاءة وتقليل النفايات إلى توفير كبير في التكاليف.</w:t>
      </w:r>
    </w:p>
    <w:p w14:paraId="35913B5C" w14:textId="77777777" w:rsidR="00BE2913" w:rsidRPr="00CD756D" w:rsidRDefault="00BE2913" w:rsidP="004B2818">
      <w:pPr>
        <w:numPr>
          <w:ilvl w:val="0"/>
          <w:numId w:val="2"/>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زيادة الابتكار:</w:t>
      </w:r>
      <w:r w:rsidRPr="00CD756D">
        <w:rPr>
          <w:rFonts w:ascii="Simplified Arabic" w:eastAsia="Times New Roman" w:hAnsi="Simplified Arabic" w:cs="Simplified Arabic" w:hint="cs"/>
          <w:color w:val="1B1C1D"/>
          <w:sz w:val="32"/>
          <w:szCs w:val="32"/>
          <w:rtl/>
        </w:rPr>
        <w:t xml:space="preserve"> يمكن أن يدفع التركيز على الاستدامة إلى تطوير حلول مبتكرة للمشاكل البيئية والاجتماعية.</w:t>
      </w:r>
    </w:p>
    <w:p w14:paraId="1F9F06E0" w14:textId="77777777" w:rsidR="00BE2913" w:rsidRPr="00CD756D" w:rsidRDefault="00BE2913" w:rsidP="004B2818">
      <w:pPr>
        <w:numPr>
          <w:ilvl w:val="0"/>
          <w:numId w:val="2"/>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جذب أفضل المواهب:</w:t>
      </w:r>
      <w:r w:rsidRPr="00CD756D">
        <w:rPr>
          <w:rFonts w:ascii="Simplified Arabic" w:eastAsia="Times New Roman" w:hAnsi="Simplified Arabic" w:cs="Simplified Arabic" w:hint="cs"/>
          <w:color w:val="1B1C1D"/>
          <w:sz w:val="32"/>
          <w:szCs w:val="32"/>
          <w:rtl/>
        </w:rPr>
        <w:t xml:space="preserve"> يبحث العديد من الموظفين عن العمل في مؤسسات تلتزم بالاستدامة.</w:t>
      </w:r>
    </w:p>
    <w:p w14:paraId="32D779AC" w14:textId="77777777" w:rsidR="00BE2913" w:rsidRPr="00CD756D" w:rsidRDefault="00BE2913" w:rsidP="004B2818">
      <w:pPr>
        <w:numPr>
          <w:ilvl w:val="0"/>
          <w:numId w:val="2"/>
        </w:numPr>
        <w:spacing w:line="360" w:lineRule="auto"/>
        <w:divId w:val="348607512"/>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تحقيق التنمية المستدامة:</w:t>
      </w:r>
      <w:r w:rsidRPr="00CD756D">
        <w:rPr>
          <w:rFonts w:ascii="Simplified Arabic" w:eastAsia="Times New Roman" w:hAnsi="Simplified Arabic" w:cs="Simplified Arabic" w:hint="cs"/>
          <w:color w:val="1B1C1D"/>
          <w:sz w:val="32"/>
          <w:szCs w:val="32"/>
          <w:rtl/>
        </w:rPr>
        <w:t xml:space="preserve"> تساهم المشاريع المستدامة في تحقيق أهداف التنمية المستدامة التي وضعتها الأمم المتحدة.</w:t>
      </w:r>
    </w:p>
    <w:p w14:paraId="0F637B1A" w14:textId="77777777" w:rsidR="00BE2913" w:rsidRPr="00CD756D" w:rsidRDefault="00BE2913" w:rsidP="004B2818">
      <w:pPr>
        <w:pStyle w:val="a4"/>
        <w:spacing w:line="360" w:lineRule="auto"/>
        <w:divId w:val="348607512"/>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العلاقة بين الاستدامة والتنمية المستدامة:</w:t>
      </w:r>
    </w:p>
    <w:p w14:paraId="76765016" w14:textId="77777777" w:rsidR="00BE2913" w:rsidRPr="00CD756D" w:rsidRDefault="00BE2913" w:rsidP="004B2818">
      <w:pPr>
        <w:pStyle w:val="a4"/>
        <w:spacing w:after="240" w:line="360" w:lineRule="auto"/>
        <w:divId w:val="348607512"/>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الاستدامة هي مفهوم أوسع يشمل جميع جوانب الحياة، بينما التنمية المستدامة هي عملية تهدف إلى تحقيق التنمية الاقتصادية والاجتماعية والبيئية بشكل متوازن ومستدام. يمكن اعتبار الاستدامة هي الإطار النظري الذي يوجه التنمية المستدامة، بينما التنمية المستدامة هي التطبيق العملي لمفهوم الاستدامة.</w:t>
      </w:r>
    </w:p>
    <w:p w14:paraId="4EE52296" w14:textId="77777777" w:rsidR="00BE2913" w:rsidRPr="00CD756D" w:rsidRDefault="00BE2913" w:rsidP="004B2818">
      <w:pPr>
        <w:spacing w:before="120" w:after="120" w:line="360" w:lineRule="auto"/>
        <w:divId w:val="656618598"/>
        <w:rPr>
          <w:rFonts w:ascii="Simplified Arabic" w:eastAsia="Times New Roman" w:hAnsi="Simplified Arabic" w:cs="Simplified Arabic"/>
          <w:color w:val="1B1C1D"/>
          <w:sz w:val="32"/>
          <w:szCs w:val="32"/>
          <w:rtl/>
        </w:rPr>
      </w:pPr>
    </w:p>
    <w:p w14:paraId="3AE8FFD2" w14:textId="37B09399" w:rsidR="005723ED" w:rsidRPr="00CD756D" w:rsidRDefault="005723ED" w:rsidP="004B2818">
      <w:pPr>
        <w:pStyle w:val="2"/>
        <w:spacing w:before="0" w:after="120" w:line="360" w:lineRule="auto"/>
        <w:divId w:val="283274553"/>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t xml:space="preserve">استراتيجيات إدارة المشاريع المستدامة: </w:t>
      </w:r>
    </w:p>
    <w:p w14:paraId="17AAF368" w14:textId="7728C76A" w:rsidR="005723ED" w:rsidRPr="00CD756D" w:rsidRDefault="005723ED" w:rsidP="004B2818">
      <w:pPr>
        <w:pStyle w:val="a4"/>
        <w:spacing w:line="360" w:lineRule="auto"/>
        <w:divId w:val="283274553"/>
        <w:rPr>
          <w:rFonts w:ascii="Simplified Arabic" w:eastAsiaTheme="minorEastAsia" w:hAnsi="Simplified Arabic" w:cs="Simplified Arabic"/>
          <w:color w:val="1B1C1D"/>
          <w:sz w:val="32"/>
          <w:szCs w:val="32"/>
          <w:rtl/>
        </w:rPr>
      </w:pPr>
    </w:p>
    <w:p w14:paraId="1448A7A3" w14:textId="77777777" w:rsidR="005723ED" w:rsidRPr="00CD756D" w:rsidRDefault="005723ED" w:rsidP="004B2818">
      <w:pPr>
        <w:pStyle w:val="a4"/>
        <w:spacing w:after="240" w:line="360" w:lineRule="auto"/>
        <w:divId w:val="28327455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مع تزايد الوعي بأهمية الاستدامة، أصبحت المؤسسات تسعى إلى دمج مبادئ الاستدامة في جميع جوانب أعمالها، بما في ذلك إدارة المشاريع. تهدف استراتيجيات إدارة المشاريع المستدامة إلى تحقيق أهداف المشروع مع مراعاة الأبعاد البيئية والاجتماعية والاقتصادية، وذلك لضمان تحقيق التنمية المستدامة.</w:t>
      </w:r>
    </w:p>
    <w:p w14:paraId="4253DD4D" w14:textId="77777777" w:rsidR="005723ED" w:rsidRPr="00CD756D" w:rsidRDefault="005723ED" w:rsidP="004B2818">
      <w:pPr>
        <w:pStyle w:val="a4"/>
        <w:spacing w:line="360" w:lineRule="auto"/>
        <w:divId w:val="283274553"/>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تعريف استراتيجيات إدارة المشاريع المستدامة:</w:t>
      </w:r>
    </w:p>
    <w:p w14:paraId="265D9895" w14:textId="77777777" w:rsidR="005723ED" w:rsidRPr="00CD756D" w:rsidRDefault="005723ED" w:rsidP="004B2818">
      <w:pPr>
        <w:pStyle w:val="a4"/>
        <w:spacing w:after="240" w:line="360" w:lineRule="auto"/>
        <w:divId w:val="28327455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lastRenderedPageBreak/>
        <w:t>يمكن تعريف استراتيجيات إدارة المشاريع المستدامة بأنها مجموعة من المبادئ والممارسات التي تهدف إلى دمج اعتبارات الاستدامة في جميع مراحل دورة حياة المشروع، بدءًا من التخطيط والتصميم وصولًا إلى التنفيذ والتقييم والإغلاق.</w:t>
      </w:r>
    </w:p>
    <w:p w14:paraId="6FB35C26" w14:textId="77777777" w:rsidR="005723ED" w:rsidRPr="00CD756D" w:rsidRDefault="005723ED" w:rsidP="004B2818">
      <w:pPr>
        <w:pStyle w:val="a4"/>
        <w:spacing w:line="360" w:lineRule="auto"/>
        <w:divId w:val="283274553"/>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أنواع الاستراتيجيات وأهدافها:</w:t>
      </w:r>
    </w:p>
    <w:p w14:paraId="4EE31DB5" w14:textId="77777777" w:rsidR="005723ED" w:rsidRPr="00CD756D" w:rsidRDefault="005723ED" w:rsidP="004B2818">
      <w:pPr>
        <w:pStyle w:val="a4"/>
        <w:spacing w:after="120" w:line="360" w:lineRule="auto"/>
        <w:divId w:val="28327455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تتنوع استراتيجيات إدارة المشاريع المستدامة، ويمكن تصنيفها وفقًا لأهدافها الرئيسية، ومنها:</w:t>
      </w:r>
    </w:p>
    <w:p w14:paraId="79F784FD" w14:textId="77777777" w:rsidR="005723ED" w:rsidRPr="00CD756D" w:rsidRDefault="005723ED" w:rsidP="004B2818">
      <w:pPr>
        <w:numPr>
          <w:ilvl w:val="0"/>
          <w:numId w:val="1"/>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استراتيجيات تقليل الأثر البيئي:</w:t>
      </w:r>
      <w:r w:rsidRPr="00CD756D">
        <w:rPr>
          <w:rFonts w:ascii="Simplified Arabic" w:eastAsia="Times New Roman" w:hAnsi="Simplified Arabic" w:cs="Simplified Arabic" w:hint="cs"/>
          <w:color w:val="1B1C1D"/>
          <w:sz w:val="32"/>
          <w:szCs w:val="32"/>
          <w:rtl/>
        </w:rPr>
        <w:t xml:space="preserve"> تهدف إلى تقليل الآثار السلبية للمشروع على البيئة، مثل تقليل استهلاك الطاقة والموارد الطبيعية، وتقليل التلوث، وإدارة النفايات بشكل فعال.</w:t>
      </w:r>
    </w:p>
    <w:p w14:paraId="27B5CEC1" w14:textId="77777777" w:rsidR="005723ED" w:rsidRPr="00CD756D" w:rsidRDefault="005723ED" w:rsidP="004B2818">
      <w:pPr>
        <w:numPr>
          <w:ilvl w:val="0"/>
          <w:numId w:val="1"/>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استراتيجيات تحسين كفاءة استخدام الموارد:</w:t>
      </w:r>
      <w:r w:rsidRPr="00CD756D">
        <w:rPr>
          <w:rFonts w:ascii="Simplified Arabic" w:eastAsia="Times New Roman" w:hAnsi="Simplified Arabic" w:cs="Simplified Arabic" w:hint="cs"/>
          <w:color w:val="1B1C1D"/>
          <w:sz w:val="32"/>
          <w:szCs w:val="32"/>
          <w:rtl/>
        </w:rPr>
        <w:t xml:space="preserve"> تهدف إلى تحقيق أقصى استفادة من الموارد المتاحة للمشروع، مثل استخدام مواد مستدامة، وإعادة تدوير المواد، وتقليل الهدر.</w:t>
      </w:r>
    </w:p>
    <w:p w14:paraId="04C98AB9" w14:textId="77777777" w:rsidR="005723ED" w:rsidRPr="00CD756D" w:rsidRDefault="005723ED" w:rsidP="004B2818">
      <w:pPr>
        <w:numPr>
          <w:ilvl w:val="0"/>
          <w:numId w:val="1"/>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استراتيجيات تعزيز المسؤولية الاجتماعية:</w:t>
      </w:r>
      <w:r w:rsidRPr="00CD756D">
        <w:rPr>
          <w:rFonts w:ascii="Simplified Arabic" w:eastAsia="Times New Roman" w:hAnsi="Simplified Arabic" w:cs="Simplified Arabic" w:hint="cs"/>
          <w:color w:val="1B1C1D"/>
          <w:sz w:val="32"/>
          <w:szCs w:val="32"/>
          <w:rtl/>
        </w:rPr>
        <w:t xml:space="preserve"> تهدف إلى تحقيق أهداف اجتماعية إيجابية من خلال المشروع، مثل تحسين الظروف المعيشية للمجتمعات المحلية، وخلق فرص عمل، ودعم التنمية المجتمعية.</w:t>
      </w:r>
    </w:p>
    <w:p w14:paraId="42DB8F0F" w14:textId="77777777" w:rsidR="005723ED" w:rsidRPr="00CD756D" w:rsidRDefault="005723ED" w:rsidP="004B2818">
      <w:pPr>
        <w:numPr>
          <w:ilvl w:val="0"/>
          <w:numId w:val="1"/>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استراتيجيات تحقيق التوازن بين الأبعاد الثلاثة للاستدامة:</w:t>
      </w:r>
      <w:r w:rsidRPr="00CD756D">
        <w:rPr>
          <w:rFonts w:ascii="Simplified Arabic" w:eastAsia="Times New Roman" w:hAnsi="Simplified Arabic" w:cs="Simplified Arabic" w:hint="cs"/>
          <w:color w:val="1B1C1D"/>
          <w:sz w:val="32"/>
          <w:szCs w:val="32"/>
          <w:rtl/>
        </w:rPr>
        <w:t xml:space="preserve"> تهدف إلى تحقيق توازن بين الأبعاد الاقتصادية والاجتماعية والبيئية للاستدامة، وذلك لضمان تحقيق أهداف المشروع بطريقة مستدامة وشاملة.</w:t>
      </w:r>
    </w:p>
    <w:p w14:paraId="7C0C0099" w14:textId="77777777" w:rsidR="005723ED" w:rsidRPr="00CD756D" w:rsidRDefault="005723ED" w:rsidP="004B2818">
      <w:pPr>
        <w:pStyle w:val="a4"/>
        <w:spacing w:line="360" w:lineRule="auto"/>
        <w:divId w:val="283274553"/>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دورة حياة المشروع المستدام:</w:t>
      </w:r>
    </w:p>
    <w:p w14:paraId="737FD8BA" w14:textId="77777777" w:rsidR="005723ED" w:rsidRPr="00CD756D" w:rsidRDefault="005723ED" w:rsidP="004B2818">
      <w:pPr>
        <w:pStyle w:val="a4"/>
        <w:spacing w:after="120" w:line="360" w:lineRule="auto"/>
        <w:divId w:val="28327455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يمكن تطبيق استراتيجيات إدارة المشاريع المستدامة في جميع مراحل دورة حياة المشروع، وهي:</w:t>
      </w:r>
    </w:p>
    <w:p w14:paraId="0AAA4E09" w14:textId="77777777" w:rsidR="005723ED" w:rsidRPr="00CD756D" w:rsidRDefault="005723ED" w:rsidP="004B2818">
      <w:pPr>
        <w:numPr>
          <w:ilvl w:val="0"/>
          <w:numId w:val="2"/>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التخطيط:</w:t>
      </w:r>
      <w:r w:rsidRPr="00CD756D">
        <w:rPr>
          <w:rFonts w:ascii="Simplified Arabic" w:eastAsia="Times New Roman" w:hAnsi="Simplified Arabic" w:cs="Simplified Arabic" w:hint="cs"/>
          <w:color w:val="1B1C1D"/>
          <w:sz w:val="32"/>
          <w:szCs w:val="32"/>
          <w:rtl/>
        </w:rPr>
        <w:t xml:space="preserve"> يتم في هذه المرحلة تحديد أهداف الاستدامة للمشروع، وتحديد المؤشرات الرئيسية للأداء، وتطوير خطة عمل لتنفيذ استراتيجيات الاستدامة.</w:t>
      </w:r>
    </w:p>
    <w:p w14:paraId="4280697D" w14:textId="77777777" w:rsidR="005723ED" w:rsidRPr="00CD756D" w:rsidRDefault="005723ED" w:rsidP="004B2818">
      <w:pPr>
        <w:numPr>
          <w:ilvl w:val="0"/>
          <w:numId w:val="2"/>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التصميم:</w:t>
      </w:r>
      <w:r w:rsidRPr="00CD756D">
        <w:rPr>
          <w:rFonts w:ascii="Simplified Arabic" w:eastAsia="Times New Roman" w:hAnsi="Simplified Arabic" w:cs="Simplified Arabic" w:hint="cs"/>
          <w:color w:val="1B1C1D"/>
          <w:sz w:val="32"/>
          <w:szCs w:val="32"/>
          <w:rtl/>
        </w:rPr>
        <w:t xml:space="preserve"> يتم في هذه المرحلة تصميم المشروع بطريقة مستدامة، مع مراعاة اعتبارات الاستدامة في اختيار المواد والتقنيات، وتصميم العمليات.</w:t>
      </w:r>
    </w:p>
    <w:p w14:paraId="535BBF6B" w14:textId="77777777" w:rsidR="005723ED" w:rsidRPr="00CD756D" w:rsidRDefault="005723ED" w:rsidP="004B2818">
      <w:pPr>
        <w:numPr>
          <w:ilvl w:val="0"/>
          <w:numId w:val="2"/>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التنفيذ:</w:t>
      </w:r>
      <w:r w:rsidRPr="00CD756D">
        <w:rPr>
          <w:rFonts w:ascii="Simplified Arabic" w:eastAsia="Times New Roman" w:hAnsi="Simplified Arabic" w:cs="Simplified Arabic" w:hint="cs"/>
          <w:color w:val="1B1C1D"/>
          <w:sz w:val="32"/>
          <w:szCs w:val="32"/>
          <w:rtl/>
        </w:rPr>
        <w:t xml:space="preserve"> يتم في هذه المرحلة تنفيذ المشروع وفقًا لخطة الاستدامة، مع مراقبة الأداء وتقييم التقدم المحرز في تحقيق أهداف الاستدامة.</w:t>
      </w:r>
    </w:p>
    <w:p w14:paraId="01CB5201" w14:textId="77777777" w:rsidR="005723ED" w:rsidRPr="00CD756D" w:rsidRDefault="005723ED" w:rsidP="004B2818">
      <w:pPr>
        <w:numPr>
          <w:ilvl w:val="0"/>
          <w:numId w:val="2"/>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التقييم والإغلاق:</w:t>
      </w:r>
      <w:r w:rsidRPr="00CD756D">
        <w:rPr>
          <w:rFonts w:ascii="Simplified Arabic" w:eastAsia="Times New Roman" w:hAnsi="Simplified Arabic" w:cs="Simplified Arabic" w:hint="cs"/>
          <w:color w:val="1B1C1D"/>
          <w:sz w:val="32"/>
          <w:szCs w:val="32"/>
          <w:rtl/>
        </w:rPr>
        <w:t xml:space="preserve"> يتم في هذه المرحلة تقييم أداء المشروع من حيث الاستدامة، وتحديد الدروس المستفادة، وتوثيق أفضل الممارسات.</w:t>
      </w:r>
    </w:p>
    <w:p w14:paraId="70159394" w14:textId="77777777" w:rsidR="005723ED" w:rsidRPr="00CD756D" w:rsidRDefault="005723ED" w:rsidP="004B2818">
      <w:pPr>
        <w:pStyle w:val="a4"/>
        <w:spacing w:line="360" w:lineRule="auto"/>
        <w:divId w:val="283274553"/>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أمثلة على استراتيجيات إدارة المشاريع المستدامة:</w:t>
      </w:r>
    </w:p>
    <w:p w14:paraId="06CB7CD9" w14:textId="77777777" w:rsidR="005723ED" w:rsidRPr="00CD756D" w:rsidRDefault="005723ED" w:rsidP="004B2818">
      <w:pPr>
        <w:numPr>
          <w:ilvl w:val="0"/>
          <w:numId w:val="3"/>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استخدام مواد بناء مستدامة ومعاد تدويرها.</w:t>
      </w:r>
    </w:p>
    <w:p w14:paraId="47814069" w14:textId="77777777" w:rsidR="005723ED" w:rsidRPr="00CD756D" w:rsidRDefault="005723ED" w:rsidP="004B2818">
      <w:pPr>
        <w:numPr>
          <w:ilvl w:val="0"/>
          <w:numId w:val="3"/>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تصميم مباني موفرة للطاقة والمياه.</w:t>
      </w:r>
    </w:p>
    <w:p w14:paraId="4490E319" w14:textId="77777777" w:rsidR="005723ED" w:rsidRPr="00CD756D" w:rsidRDefault="005723ED" w:rsidP="004B2818">
      <w:pPr>
        <w:numPr>
          <w:ilvl w:val="0"/>
          <w:numId w:val="3"/>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استخدام تقنيات الطاقة المتجددة في المشاريع.</w:t>
      </w:r>
    </w:p>
    <w:p w14:paraId="0564FF97" w14:textId="77777777" w:rsidR="005723ED" w:rsidRPr="00CD756D" w:rsidRDefault="005723ED" w:rsidP="004B2818">
      <w:pPr>
        <w:numPr>
          <w:ilvl w:val="0"/>
          <w:numId w:val="3"/>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تطبيق ممارسات إدارة النفايات الفعالة في المشاريع.</w:t>
      </w:r>
    </w:p>
    <w:p w14:paraId="0EADFE9A" w14:textId="77777777" w:rsidR="005723ED" w:rsidRPr="00CD756D" w:rsidRDefault="005723ED" w:rsidP="004B2818">
      <w:pPr>
        <w:numPr>
          <w:ilvl w:val="0"/>
          <w:numId w:val="3"/>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إشراك المجتمعات المحلية في تخطيط وتنفيذ المشاريع.</w:t>
      </w:r>
    </w:p>
    <w:p w14:paraId="440D1D02" w14:textId="77777777" w:rsidR="005723ED" w:rsidRPr="00CD756D" w:rsidRDefault="005723ED" w:rsidP="004B2818">
      <w:pPr>
        <w:numPr>
          <w:ilvl w:val="0"/>
          <w:numId w:val="3"/>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توفير فرص عمل عادلة وآمنة في المشاريع.</w:t>
      </w:r>
    </w:p>
    <w:p w14:paraId="461E9F02" w14:textId="77777777" w:rsidR="005723ED" w:rsidRPr="00CD756D" w:rsidRDefault="005723ED" w:rsidP="004B2818">
      <w:pPr>
        <w:pStyle w:val="a4"/>
        <w:spacing w:line="360" w:lineRule="auto"/>
        <w:divId w:val="283274553"/>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فوائد تطبيق استراتيجيات إدارة المشاريع المستدامة:</w:t>
      </w:r>
    </w:p>
    <w:p w14:paraId="1FC6DBEE" w14:textId="77777777" w:rsidR="005723ED" w:rsidRPr="00CD756D" w:rsidRDefault="005723ED" w:rsidP="004B2818">
      <w:pPr>
        <w:numPr>
          <w:ilvl w:val="0"/>
          <w:numId w:val="4"/>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الأداء البيئي للمشاريع.</w:t>
      </w:r>
    </w:p>
    <w:p w14:paraId="2AF008E3" w14:textId="77777777" w:rsidR="005723ED" w:rsidRPr="00CD756D" w:rsidRDefault="005723ED" w:rsidP="004B2818">
      <w:pPr>
        <w:numPr>
          <w:ilvl w:val="0"/>
          <w:numId w:val="4"/>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زيادة كفاءة استخدام الموارد.</w:t>
      </w:r>
    </w:p>
    <w:p w14:paraId="5591B49F" w14:textId="77777777" w:rsidR="005723ED" w:rsidRPr="00CD756D" w:rsidRDefault="005723ED" w:rsidP="004B2818">
      <w:pPr>
        <w:numPr>
          <w:ilvl w:val="0"/>
          <w:numId w:val="4"/>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تعزيز المسؤولية الاجتماعية للمؤسسات.</w:t>
      </w:r>
    </w:p>
    <w:p w14:paraId="51CB0E87" w14:textId="77777777" w:rsidR="005723ED" w:rsidRPr="00CD756D" w:rsidRDefault="005723ED" w:rsidP="004B2818">
      <w:pPr>
        <w:numPr>
          <w:ilvl w:val="0"/>
          <w:numId w:val="4"/>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سمعة المؤسسات.</w:t>
      </w:r>
    </w:p>
    <w:p w14:paraId="75F937EB" w14:textId="77777777" w:rsidR="005723ED" w:rsidRPr="00CD756D" w:rsidRDefault="005723ED" w:rsidP="004B2818">
      <w:pPr>
        <w:numPr>
          <w:ilvl w:val="0"/>
          <w:numId w:val="4"/>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زيادة رضا العملاء والموظفين.</w:t>
      </w:r>
    </w:p>
    <w:p w14:paraId="74E31B45" w14:textId="77777777" w:rsidR="005723ED" w:rsidRPr="00CD756D" w:rsidRDefault="005723ED" w:rsidP="004B2818">
      <w:pPr>
        <w:numPr>
          <w:ilvl w:val="0"/>
          <w:numId w:val="4"/>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تحقيق ميزة تنافسية في السوق.</w:t>
      </w:r>
    </w:p>
    <w:p w14:paraId="479A0B4B" w14:textId="77777777" w:rsidR="005723ED" w:rsidRPr="00CD756D" w:rsidRDefault="005723ED" w:rsidP="004B2818">
      <w:pPr>
        <w:pStyle w:val="a4"/>
        <w:spacing w:line="360" w:lineRule="auto"/>
        <w:divId w:val="283274553"/>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تحديات تطبيق استراتيجيات إدارة المشاريع المستدامة:</w:t>
      </w:r>
    </w:p>
    <w:p w14:paraId="7BB0255E" w14:textId="77777777" w:rsidR="005723ED" w:rsidRPr="00CD756D" w:rsidRDefault="005723ED" w:rsidP="004B2818">
      <w:pPr>
        <w:numPr>
          <w:ilvl w:val="0"/>
          <w:numId w:val="5"/>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ارتفاع التكاليف الأولية.</w:t>
      </w:r>
    </w:p>
    <w:p w14:paraId="2F968148" w14:textId="77777777" w:rsidR="005723ED" w:rsidRPr="00CD756D" w:rsidRDefault="005723ED" w:rsidP="004B2818">
      <w:pPr>
        <w:numPr>
          <w:ilvl w:val="0"/>
          <w:numId w:val="5"/>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نقص الوعي بأهمية الاستدامة.</w:t>
      </w:r>
    </w:p>
    <w:p w14:paraId="3BEA83D8" w14:textId="77777777" w:rsidR="005723ED" w:rsidRPr="00CD756D" w:rsidRDefault="005723ED" w:rsidP="004B2818">
      <w:pPr>
        <w:numPr>
          <w:ilvl w:val="0"/>
          <w:numId w:val="5"/>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صعوبة قياس الأثر البيئي والاجتماعي للمشاريع.</w:t>
      </w:r>
    </w:p>
    <w:p w14:paraId="2ED0C365" w14:textId="77777777" w:rsidR="005723ED" w:rsidRPr="00CD756D" w:rsidRDefault="005723ED" w:rsidP="004B2818">
      <w:pPr>
        <w:numPr>
          <w:ilvl w:val="0"/>
          <w:numId w:val="5"/>
        </w:numPr>
        <w:spacing w:line="360" w:lineRule="auto"/>
        <w:divId w:val="28327455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عدم وجود معايير موحدة للاستدامة في المشاريع.</w:t>
      </w:r>
    </w:p>
    <w:p w14:paraId="1931AA15" w14:textId="77777777" w:rsidR="008B2EBD" w:rsidRPr="00CD756D" w:rsidRDefault="008B2EBD" w:rsidP="004B2818">
      <w:pPr>
        <w:spacing w:before="120" w:after="120" w:line="360" w:lineRule="auto"/>
        <w:divId w:val="656618598"/>
        <w:rPr>
          <w:rFonts w:ascii="Simplified Arabic" w:eastAsia="Times New Roman" w:hAnsi="Simplified Arabic" w:cs="Simplified Arabic"/>
          <w:color w:val="1B1C1D"/>
          <w:sz w:val="32"/>
          <w:szCs w:val="32"/>
          <w:rtl/>
        </w:rPr>
      </w:pPr>
    </w:p>
    <w:p w14:paraId="52F4B358" w14:textId="5A6A8A26" w:rsidR="00250750" w:rsidRPr="00CD756D" w:rsidRDefault="00250750" w:rsidP="004B2818">
      <w:pPr>
        <w:pStyle w:val="2"/>
        <w:spacing w:before="0" w:after="120" w:line="360" w:lineRule="auto"/>
        <w:divId w:val="1593588494"/>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t xml:space="preserve">الأهداف الاقتصادية في المشاريع: </w:t>
      </w:r>
    </w:p>
    <w:p w14:paraId="1091105D" w14:textId="4442B656" w:rsidR="00250750" w:rsidRPr="00CD756D" w:rsidRDefault="00250750" w:rsidP="004B2818">
      <w:pPr>
        <w:pStyle w:val="a4"/>
        <w:spacing w:line="360" w:lineRule="auto"/>
        <w:divId w:val="1593588494"/>
        <w:rPr>
          <w:rFonts w:ascii="Simplified Arabic" w:eastAsiaTheme="minorEastAsia" w:hAnsi="Simplified Arabic" w:cs="Simplified Arabic"/>
          <w:color w:val="1B1C1D"/>
          <w:sz w:val="32"/>
          <w:szCs w:val="32"/>
          <w:rtl/>
        </w:rPr>
      </w:pPr>
    </w:p>
    <w:p w14:paraId="282D67A6" w14:textId="77777777" w:rsidR="00250750" w:rsidRPr="00CD756D" w:rsidRDefault="00250750" w:rsidP="004B2818">
      <w:pPr>
        <w:pStyle w:val="a4"/>
        <w:spacing w:after="240" w:line="360" w:lineRule="auto"/>
        <w:divId w:val="159358849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تعتبر الأهداف الاقتصادية جزءًا أساسيًا من أي مشروع، حيث تسعى المؤسسات من خلال مشاريعها إلى تحقيق مجموعة من الأهداف التي تساهم في نموها وازدهارها. تشمل هذه الأهداف زيادة الأرباح، وتحسين الكفاءة، وتحقيق النمو الاقتصادي، وغيرها.</w:t>
      </w:r>
    </w:p>
    <w:p w14:paraId="70EE170E" w14:textId="77777777" w:rsidR="00250750" w:rsidRPr="00CD756D" w:rsidRDefault="00250750" w:rsidP="004B2818">
      <w:pPr>
        <w:pStyle w:val="a4"/>
        <w:spacing w:line="360" w:lineRule="auto"/>
        <w:divId w:val="1593588494"/>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تعريف الأهداف الاقتصادية:</w:t>
      </w:r>
    </w:p>
    <w:p w14:paraId="78F7666C" w14:textId="77777777" w:rsidR="00250750" w:rsidRPr="00CD756D" w:rsidRDefault="00250750" w:rsidP="004B2818">
      <w:pPr>
        <w:pStyle w:val="a4"/>
        <w:spacing w:after="120" w:line="360" w:lineRule="auto"/>
        <w:divId w:val="159358849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يمكن تعريف الأهداف الاقتصادية في المشاريع بأنها مجموعة من النتائج المالية والتجارية التي تسعى المؤسسة إلى تحقيقها من خلال المشروع. تشمل هذه الأهداف:</w:t>
      </w:r>
    </w:p>
    <w:p w14:paraId="4621447B" w14:textId="77777777" w:rsidR="00250750" w:rsidRPr="00CD756D" w:rsidRDefault="00250750" w:rsidP="004B2818">
      <w:pPr>
        <w:numPr>
          <w:ilvl w:val="0"/>
          <w:numId w:val="1"/>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زيادة الأرباح:</w:t>
      </w:r>
      <w:r w:rsidRPr="00CD756D">
        <w:rPr>
          <w:rFonts w:ascii="Simplified Arabic" w:eastAsia="Times New Roman" w:hAnsi="Simplified Arabic" w:cs="Simplified Arabic" w:hint="cs"/>
          <w:color w:val="1B1C1D"/>
          <w:sz w:val="32"/>
          <w:szCs w:val="32"/>
          <w:rtl/>
        </w:rPr>
        <w:t xml:space="preserve"> يعتبر تحقيق الأرباح هو الهدف الأساسي لأي مشروع، حيث تسعى المؤسسات إلى زيادة إيراداتها وتقليل تكاليفها لتحقيق أقصى ربحية ممكنة.</w:t>
      </w:r>
    </w:p>
    <w:p w14:paraId="054CF748" w14:textId="77777777" w:rsidR="00250750" w:rsidRPr="00CD756D" w:rsidRDefault="00250750" w:rsidP="004B2818">
      <w:pPr>
        <w:numPr>
          <w:ilvl w:val="0"/>
          <w:numId w:val="1"/>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الكفاءة:</w:t>
      </w:r>
      <w:r w:rsidRPr="00CD756D">
        <w:rPr>
          <w:rFonts w:ascii="Simplified Arabic" w:eastAsia="Times New Roman" w:hAnsi="Simplified Arabic" w:cs="Simplified Arabic" w:hint="cs"/>
          <w:color w:val="1B1C1D"/>
          <w:sz w:val="32"/>
          <w:szCs w:val="32"/>
          <w:rtl/>
        </w:rPr>
        <w:t xml:space="preserve"> يهدف تحسين الكفاءة إلى تحقيق أقصى استفادة من الموارد المتاحة للمشروع، مثل الموارد المالية والبشرية والمادية، وذلك لتقليل التكاليف وزيادة الإنتاجية.</w:t>
      </w:r>
    </w:p>
    <w:p w14:paraId="74B73B67" w14:textId="77777777" w:rsidR="00250750" w:rsidRPr="00CD756D" w:rsidRDefault="00250750" w:rsidP="004B2818">
      <w:pPr>
        <w:numPr>
          <w:ilvl w:val="0"/>
          <w:numId w:val="1"/>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تحقيق النمو الاقتصادي:</w:t>
      </w:r>
      <w:r w:rsidRPr="00CD756D">
        <w:rPr>
          <w:rFonts w:ascii="Simplified Arabic" w:eastAsia="Times New Roman" w:hAnsi="Simplified Arabic" w:cs="Simplified Arabic" w:hint="cs"/>
          <w:color w:val="1B1C1D"/>
          <w:sz w:val="32"/>
          <w:szCs w:val="32"/>
          <w:rtl/>
        </w:rPr>
        <w:t xml:space="preserve"> تسعى المؤسسات من خلال مشاريعها إلى تحقيق النمو الاقتصادي، وذلك من خلال زيادة حجم المبيعات، وتوسيع حصتها السوقية، ودخول أسواق جديدة.</w:t>
      </w:r>
    </w:p>
    <w:p w14:paraId="346ECBBD" w14:textId="77777777" w:rsidR="00250750" w:rsidRPr="00CD756D" w:rsidRDefault="00250750" w:rsidP="004B2818">
      <w:pPr>
        <w:numPr>
          <w:ilvl w:val="0"/>
          <w:numId w:val="1"/>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زيادة القيمة السوقية:</w:t>
      </w:r>
      <w:r w:rsidRPr="00CD756D">
        <w:rPr>
          <w:rFonts w:ascii="Simplified Arabic" w:eastAsia="Times New Roman" w:hAnsi="Simplified Arabic" w:cs="Simplified Arabic" w:hint="cs"/>
          <w:color w:val="1B1C1D"/>
          <w:sz w:val="32"/>
          <w:szCs w:val="32"/>
          <w:rtl/>
        </w:rPr>
        <w:t xml:space="preserve"> يهدف هذا الهدف إلى زيادة قيمة أسهم الشركة في سوق الأوراق المالية، ويعتبر هذا الهدف هامًا للمساهمين والمستثمرين.</w:t>
      </w:r>
    </w:p>
    <w:p w14:paraId="198AEC1A" w14:textId="77777777" w:rsidR="00250750" w:rsidRPr="00CD756D" w:rsidRDefault="00250750" w:rsidP="004B2818">
      <w:pPr>
        <w:numPr>
          <w:ilvl w:val="0"/>
          <w:numId w:val="1"/>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توسيع نطاق الأعمال:</w:t>
      </w:r>
      <w:r w:rsidRPr="00CD756D">
        <w:rPr>
          <w:rFonts w:ascii="Simplified Arabic" w:eastAsia="Times New Roman" w:hAnsi="Simplified Arabic" w:cs="Simplified Arabic" w:hint="cs"/>
          <w:color w:val="1B1C1D"/>
          <w:sz w:val="32"/>
          <w:szCs w:val="32"/>
          <w:rtl/>
        </w:rPr>
        <w:t xml:space="preserve"> قد تهدف المؤسسة من خلال المشروع إلى توسيع نطاق أعمالها، وذلك من خلال إضافة منتجات أو خدمات جديدة، أو التوسع في مناطق جغرافية جديدة.</w:t>
      </w:r>
    </w:p>
    <w:p w14:paraId="01905E24" w14:textId="77777777" w:rsidR="00250750" w:rsidRPr="00CD756D" w:rsidRDefault="00250750" w:rsidP="004B2818">
      <w:pPr>
        <w:pStyle w:val="a4"/>
        <w:spacing w:line="360" w:lineRule="auto"/>
        <w:divId w:val="1593588494"/>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مؤشرات قياس الأداء الاقتصادي للمشاريع:</w:t>
      </w:r>
    </w:p>
    <w:p w14:paraId="1A784380" w14:textId="77777777" w:rsidR="00250750" w:rsidRPr="00CD756D" w:rsidRDefault="00250750" w:rsidP="004B2818">
      <w:pPr>
        <w:pStyle w:val="a4"/>
        <w:spacing w:after="120" w:line="360" w:lineRule="auto"/>
        <w:divId w:val="159358849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هناك العديد من المؤشرات التي يمكن استخدامها لقياس الأداء الاقتصادي للمشاريع، ومن أهمها:</w:t>
      </w:r>
    </w:p>
    <w:p w14:paraId="12C256BA" w14:textId="77777777" w:rsidR="00250750" w:rsidRPr="00CD756D" w:rsidRDefault="00250750" w:rsidP="004B2818">
      <w:pPr>
        <w:numPr>
          <w:ilvl w:val="0"/>
          <w:numId w:val="2"/>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صافي القيمة الحالية (</w:t>
      </w:r>
      <w:r w:rsidRPr="00CD756D">
        <w:rPr>
          <w:rStyle w:val="Char0"/>
          <w:rFonts w:ascii="Simplified Arabic" w:eastAsia="Times New Roman" w:hAnsi="Simplified Arabic" w:cs="Simplified Arabic" w:hint="cs"/>
          <w:b/>
          <w:bCs/>
          <w:color w:val="1B1C1D"/>
          <w:sz w:val="32"/>
          <w:szCs w:val="32"/>
          <w:bdr w:val="none" w:sz="0" w:space="0" w:color="auto" w:frame="1"/>
        </w:rPr>
        <w:t>NPV</w:t>
      </w:r>
      <w:r w:rsidRPr="00CD756D">
        <w:rPr>
          <w:rStyle w:val="Char0"/>
          <w:rFonts w:ascii="Simplified Arabic" w:eastAsia="Times New Roman" w:hAnsi="Simplified Arabic" w:cs="Simplified Arabic" w:hint="cs"/>
          <w:b/>
          <w:bCs/>
          <w:color w:val="1B1C1D"/>
          <w:sz w:val="32"/>
          <w:szCs w:val="32"/>
          <w:bdr w:val="none" w:sz="0" w:space="0" w:color="auto" w:frame="1"/>
          <w:rtl/>
        </w:rPr>
        <w:t>):</w:t>
      </w:r>
      <w:r w:rsidRPr="00CD756D">
        <w:rPr>
          <w:rFonts w:ascii="Simplified Arabic" w:eastAsia="Times New Roman" w:hAnsi="Simplified Arabic" w:cs="Simplified Arabic" w:hint="cs"/>
          <w:color w:val="1B1C1D"/>
          <w:sz w:val="32"/>
          <w:szCs w:val="32"/>
          <w:rtl/>
        </w:rPr>
        <w:t xml:space="preserve"> يعتبر هذا المؤشر من أهم المؤشرات المالية، حيث يقيس القيمة الحالية للتدفقات النقدية المستقبلية للمشروع بعد خصم التكاليف.</w:t>
      </w:r>
    </w:p>
    <w:p w14:paraId="4485D8A7" w14:textId="77777777" w:rsidR="00250750" w:rsidRPr="00CD756D" w:rsidRDefault="00250750" w:rsidP="004B2818">
      <w:pPr>
        <w:numPr>
          <w:ilvl w:val="0"/>
          <w:numId w:val="2"/>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معدل العائد الداخلي (</w:t>
      </w:r>
      <w:r w:rsidRPr="00CD756D">
        <w:rPr>
          <w:rStyle w:val="Char0"/>
          <w:rFonts w:ascii="Simplified Arabic" w:eastAsia="Times New Roman" w:hAnsi="Simplified Arabic" w:cs="Simplified Arabic" w:hint="cs"/>
          <w:b/>
          <w:bCs/>
          <w:color w:val="1B1C1D"/>
          <w:sz w:val="32"/>
          <w:szCs w:val="32"/>
          <w:bdr w:val="none" w:sz="0" w:space="0" w:color="auto" w:frame="1"/>
        </w:rPr>
        <w:t>IRR</w:t>
      </w:r>
      <w:r w:rsidRPr="00CD756D">
        <w:rPr>
          <w:rStyle w:val="Char0"/>
          <w:rFonts w:ascii="Simplified Arabic" w:eastAsia="Times New Roman" w:hAnsi="Simplified Arabic" w:cs="Simplified Arabic" w:hint="cs"/>
          <w:b/>
          <w:bCs/>
          <w:color w:val="1B1C1D"/>
          <w:sz w:val="32"/>
          <w:szCs w:val="32"/>
          <w:bdr w:val="none" w:sz="0" w:space="0" w:color="auto" w:frame="1"/>
          <w:rtl/>
        </w:rPr>
        <w:t>):</w:t>
      </w:r>
      <w:r w:rsidRPr="00CD756D">
        <w:rPr>
          <w:rFonts w:ascii="Simplified Arabic" w:eastAsia="Times New Roman" w:hAnsi="Simplified Arabic" w:cs="Simplified Arabic" w:hint="cs"/>
          <w:color w:val="1B1C1D"/>
          <w:sz w:val="32"/>
          <w:szCs w:val="32"/>
          <w:rtl/>
        </w:rPr>
        <w:t xml:space="preserve"> يقيس هذا المؤشر معدل العائد الذي يحققه المشروع، ويعتبر المشروع مجديًا إذا كان معدل العائد الداخلي أعلى من تكلفة رأس المال.</w:t>
      </w:r>
    </w:p>
    <w:p w14:paraId="5DD54DE7" w14:textId="77777777" w:rsidR="00250750" w:rsidRPr="00CD756D" w:rsidRDefault="00250750" w:rsidP="004B2818">
      <w:pPr>
        <w:numPr>
          <w:ilvl w:val="0"/>
          <w:numId w:val="2"/>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فترة استرداد رأس المال:</w:t>
      </w:r>
      <w:r w:rsidRPr="00CD756D">
        <w:rPr>
          <w:rFonts w:ascii="Simplified Arabic" w:eastAsia="Times New Roman" w:hAnsi="Simplified Arabic" w:cs="Simplified Arabic" w:hint="cs"/>
          <w:color w:val="1B1C1D"/>
          <w:sz w:val="32"/>
          <w:szCs w:val="32"/>
          <w:rtl/>
        </w:rPr>
        <w:t xml:space="preserve"> تقيس هذه الفترة المدة التي يستغرقها المشروع لاسترداد التكاليف الأولية للاستثمار.</w:t>
      </w:r>
    </w:p>
    <w:p w14:paraId="5B1A873C" w14:textId="77777777" w:rsidR="00250750" w:rsidRPr="00CD756D" w:rsidRDefault="00250750" w:rsidP="004B2818">
      <w:pPr>
        <w:numPr>
          <w:ilvl w:val="0"/>
          <w:numId w:val="2"/>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العائد على الاستثمار (</w:t>
      </w:r>
      <w:r w:rsidRPr="00CD756D">
        <w:rPr>
          <w:rStyle w:val="Char0"/>
          <w:rFonts w:ascii="Simplified Arabic" w:eastAsia="Times New Roman" w:hAnsi="Simplified Arabic" w:cs="Simplified Arabic" w:hint="cs"/>
          <w:b/>
          <w:bCs/>
          <w:color w:val="1B1C1D"/>
          <w:sz w:val="32"/>
          <w:szCs w:val="32"/>
          <w:bdr w:val="none" w:sz="0" w:space="0" w:color="auto" w:frame="1"/>
        </w:rPr>
        <w:t>ROI</w:t>
      </w:r>
      <w:r w:rsidRPr="00CD756D">
        <w:rPr>
          <w:rStyle w:val="Char0"/>
          <w:rFonts w:ascii="Simplified Arabic" w:eastAsia="Times New Roman" w:hAnsi="Simplified Arabic" w:cs="Simplified Arabic" w:hint="cs"/>
          <w:b/>
          <w:bCs/>
          <w:color w:val="1B1C1D"/>
          <w:sz w:val="32"/>
          <w:szCs w:val="32"/>
          <w:bdr w:val="none" w:sz="0" w:space="0" w:color="auto" w:frame="1"/>
          <w:rtl/>
        </w:rPr>
        <w:t>):</w:t>
      </w:r>
      <w:r w:rsidRPr="00CD756D">
        <w:rPr>
          <w:rFonts w:ascii="Simplified Arabic" w:eastAsia="Times New Roman" w:hAnsi="Simplified Arabic" w:cs="Simplified Arabic" w:hint="cs"/>
          <w:color w:val="1B1C1D"/>
          <w:sz w:val="32"/>
          <w:szCs w:val="32"/>
          <w:rtl/>
        </w:rPr>
        <w:t xml:space="preserve"> يقيس هذا المؤشر نسبة الأرباح التي يحققها المشروع مقارنة بالتكاليف الاستثمارية.</w:t>
      </w:r>
    </w:p>
    <w:p w14:paraId="23C2ED5A" w14:textId="77777777" w:rsidR="00250750" w:rsidRPr="00CD756D" w:rsidRDefault="00250750" w:rsidP="004B2818">
      <w:pPr>
        <w:numPr>
          <w:ilvl w:val="0"/>
          <w:numId w:val="2"/>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هامش الربح:</w:t>
      </w:r>
      <w:r w:rsidRPr="00CD756D">
        <w:rPr>
          <w:rFonts w:ascii="Simplified Arabic" w:eastAsia="Times New Roman" w:hAnsi="Simplified Arabic" w:cs="Simplified Arabic" w:hint="cs"/>
          <w:color w:val="1B1C1D"/>
          <w:sz w:val="32"/>
          <w:szCs w:val="32"/>
          <w:rtl/>
        </w:rPr>
        <w:t xml:space="preserve"> يقيس هذا المؤشر نسبة الأرباح التي يحققها المشروع مقارنة بالإيرادات.</w:t>
      </w:r>
    </w:p>
    <w:p w14:paraId="08186666" w14:textId="77777777" w:rsidR="00250750" w:rsidRPr="00CD756D" w:rsidRDefault="00250750" w:rsidP="004B2818">
      <w:pPr>
        <w:pStyle w:val="a4"/>
        <w:spacing w:line="360" w:lineRule="auto"/>
        <w:divId w:val="1593588494"/>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العلاقة بين الاستدامة والأداء الاقتصادي:</w:t>
      </w:r>
    </w:p>
    <w:p w14:paraId="2B1CFC39" w14:textId="77777777" w:rsidR="00250750" w:rsidRPr="00CD756D" w:rsidRDefault="00250750" w:rsidP="004B2818">
      <w:pPr>
        <w:pStyle w:val="a4"/>
        <w:spacing w:after="120" w:line="360" w:lineRule="auto"/>
        <w:divId w:val="159358849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أظهرت العديد من الدراسات أن هناك علاقة إيجابية بين الاستدامة والأداء الاقتصادي للمشاريع. يمكن للمشاريع التي تتبنى ممارسات الاستدامة أن تحقق العديد من الفوائد الاقتصادية، مثل:</w:t>
      </w:r>
    </w:p>
    <w:p w14:paraId="1204CDC8" w14:textId="77777777" w:rsidR="00250750" w:rsidRPr="00CD756D" w:rsidRDefault="00250750" w:rsidP="004B2818">
      <w:pPr>
        <w:numPr>
          <w:ilvl w:val="0"/>
          <w:numId w:val="3"/>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تقليل التكاليف:</w:t>
      </w:r>
      <w:r w:rsidRPr="00CD756D">
        <w:rPr>
          <w:rFonts w:ascii="Simplified Arabic" w:eastAsia="Times New Roman" w:hAnsi="Simplified Arabic" w:cs="Simplified Arabic" w:hint="cs"/>
          <w:color w:val="1B1C1D"/>
          <w:sz w:val="32"/>
          <w:szCs w:val="32"/>
          <w:rtl/>
        </w:rPr>
        <w:t xml:space="preserve"> يمكن أن يؤدي استخدام الموارد بكفاءة وتقليل النفايات إلى توفير كبير في التكاليف.</w:t>
      </w:r>
    </w:p>
    <w:p w14:paraId="5D573889" w14:textId="77777777" w:rsidR="00250750" w:rsidRPr="00CD756D" w:rsidRDefault="00250750" w:rsidP="004B2818">
      <w:pPr>
        <w:numPr>
          <w:ilvl w:val="0"/>
          <w:numId w:val="3"/>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زيادة الإيرادات:</w:t>
      </w:r>
      <w:r w:rsidRPr="00CD756D">
        <w:rPr>
          <w:rFonts w:ascii="Simplified Arabic" w:eastAsia="Times New Roman" w:hAnsi="Simplified Arabic" w:cs="Simplified Arabic" w:hint="cs"/>
          <w:color w:val="1B1C1D"/>
          <w:sz w:val="32"/>
          <w:szCs w:val="32"/>
          <w:rtl/>
        </w:rPr>
        <w:t xml:space="preserve"> يمكن أن تجذب المنتجات والخدمات المستدامة العملاء الذين يبحثون عن منتجات صديقة للبيئة واجتماعية.</w:t>
      </w:r>
    </w:p>
    <w:p w14:paraId="7620D986" w14:textId="77777777" w:rsidR="00250750" w:rsidRPr="00CD756D" w:rsidRDefault="00250750" w:rsidP="004B2818">
      <w:pPr>
        <w:numPr>
          <w:ilvl w:val="0"/>
          <w:numId w:val="3"/>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سمعة المؤسسة:</w:t>
      </w:r>
      <w:r w:rsidRPr="00CD756D">
        <w:rPr>
          <w:rFonts w:ascii="Simplified Arabic" w:eastAsia="Times New Roman" w:hAnsi="Simplified Arabic" w:cs="Simplified Arabic" w:hint="cs"/>
          <w:color w:val="1B1C1D"/>
          <w:sz w:val="32"/>
          <w:szCs w:val="32"/>
          <w:rtl/>
        </w:rPr>
        <w:t xml:space="preserve"> المؤسسات التي تتبنى ممارسات الاستدامة تحظى بسمعة جيدة بين العملاء والمستثمرين والمجتمع بشكل عام.</w:t>
      </w:r>
    </w:p>
    <w:p w14:paraId="6545F040" w14:textId="77777777" w:rsidR="00250750" w:rsidRPr="00CD756D" w:rsidRDefault="00250750" w:rsidP="004B2818">
      <w:pPr>
        <w:numPr>
          <w:ilvl w:val="0"/>
          <w:numId w:val="3"/>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جذب أفضل المواهب:</w:t>
      </w:r>
      <w:r w:rsidRPr="00CD756D">
        <w:rPr>
          <w:rFonts w:ascii="Simplified Arabic" w:eastAsia="Times New Roman" w:hAnsi="Simplified Arabic" w:cs="Simplified Arabic" w:hint="cs"/>
          <w:color w:val="1B1C1D"/>
          <w:sz w:val="32"/>
          <w:szCs w:val="32"/>
          <w:rtl/>
        </w:rPr>
        <w:t xml:space="preserve"> يبحث العديد من الموظفين عن العمل في مؤسسات تلتزم بالاستدامة.</w:t>
      </w:r>
    </w:p>
    <w:p w14:paraId="471EA9C8" w14:textId="77777777" w:rsidR="00250750" w:rsidRPr="00CD756D" w:rsidRDefault="00250750" w:rsidP="004B2818">
      <w:pPr>
        <w:numPr>
          <w:ilvl w:val="0"/>
          <w:numId w:val="3"/>
        </w:numPr>
        <w:spacing w:line="360" w:lineRule="auto"/>
        <w:divId w:val="159358849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تحقيق ميزة تنافسية:</w:t>
      </w:r>
      <w:r w:rsidRPr="00CD756D">
        <w:rPr>
          <w:rFonts w:ascii="Simplified Arabic" w:eastAsia="Times New Roman" w:hAnsi="Simplified Arabic" w:cs="Simplified Arabic" w:hint="cs"/>
          <w:color w:val="1B1C1D"/>
          <w:sz w:val="32"/>
          <w:szCs w:val="32"/>
          <w:rtl/>
        </w:rPr>
        <w:t xml:space="preserve"> يمكن أن تساهم ممارسات الاستدامة في تحقيق ميزة تنافسية في السوق.</w:t>
      </w:r>
    </w:p>
    <w:p w14:paraId="7A5D4CDF" w14:textId="77777777" w:rsidR="00250750" w:rsidRPr="00CD756D" w:rsidRDefault="00250750" w:rsidP="004B2818">
      <w:pPr>
        <w:pStyle w:val="2"/>
        <w:spacing w:before="0" w:after="120" w:line="360" w:lineRule="auto"/>
        <w:divId w:val="114762331"/>
        <w:rPr>
          <w:rFonts w:ascii="Simplified Arabic" w:eastAsia="Times New Roman" w:hAnsi="Simplified Arabic" w:cs="Simplified Arabic"/>
          <w:color w:val="1B1C1D"/>
          <w:rtl/>
        </w:rPr>
      </w:pPr>
    </w:p>
    <w:p w14:paraId="6501B12F" w14:textId="362F8DDE" w:rsidR="00453B09" w:rsidRPr="00CD756D" w:rsidRDefault="00453B09" w:rsidP="004B2818">
      <w:pPr>
        <w:pStyle w:val="2"/>
        <w:spacing w:before="0" w:after="120" w:line="360" w:lineRule="auto"/>
        <w:divId w:val="2022244623"/>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t xml:space="preserve">الأهداف البيئية في المشاريع: </w:t>
      </w:r>
    </w:p>
    <w:p w14:paraId="0CF75582" w14:textId="59623B77" w:rsidR="00453B09" w:rsidRPr="00CD756D" w:rsidRDefault="00453B09" w:rsidP="004B2818">
      <w:pPr>
        <w:pStyle w:val="a4"/>
        <w:spacing w:line="360" w:lineRule="auto"/>
        <w:divId w:val="2022244623"/>
        <w:rPr>
          <w:rFonts w:ascii="Simplified Arabic" w:eastAsiaTheme="minorEastAsia" w:hAnsi="Simplified Arabic" w:cs="Simplified Arabic"/>
          <w:color w:val="1B1C1D"/>
          <w:sz w:val="32"/>
          <w:szCs w:val="32"/>
          <w:rtl/>
        </w:rPr>
      </w:pPr>
    </w:p>
    <w:p w14:paraId="07981241" w14:textId="77777777" w:rsidR="00453B09" w:rsidRPr="00CD756D" w:rsidRDefault="00453B09" w:rsidP="004B2818">
      <w:pPr>
        <w:pStyle w:val="a4"/>
        <w:spacing w:after="240" w:line="360" w:lineRule="auto"/>
        <w:divId w:val="202224462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تعتبر الأهداف البيئية جزءًا حيويًا من أي مشروع مستدام، حيث تسعى المؤسسات من خلال مشاريعها إلى تحقيق مجموعة من الأهداف التي تساهم في حماية البيئة والحفاظ على مواردها الطبيعية للأجيال القادمة. تشمل هذه الأهداف تقليل التلوث، والحفاظ على الموارد الطبيعية، وحماية التنوع البيولوجي، وغيرها.</w:t>
      </w:r>
    </w:p>
    <w:p w14:paraId="7000F9AA" w14:textId="77777777" w:rsidR="00453B09" w:rsidRPr="00CD756D" w:rsidRDefault="00453B09" w:rsidP="004B2818">
      <w:pPr>
        <w:pStyle w:val="a4"/>
        <w:spacing w:line="360" w:lineRule="auto"/>
        <w:divId w:val="2022244623"/>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تعريف الأهداف البيئية:</w:t>
      </w:r>
    </w:p>
    <w:p w14:paraId="7076D57B" w14:textId="77777777" w:rsidR="00453B09" w:rsidRPr="00CD756D" w:rsidRDefault="00453B09" w:rsidP="004B2818">
      <w:pPr>
        <w:pStyle w:val="a4"/>
        <w:spacing w:after="120" w:line="360" w:lineRule="auto"/>
        <w:divId w:val="202224462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يمكن تعريف الأهداف البيئية في المشاريع بأنها مجموعة من النتائج والمؤشرات التي تسعى المؤسسة إلى تحقيقها من خلال المشروع، والتي تساهم في الحفاظ على البيئة وتقليل الآثار السلبية للمشروع عليها. تشمل هذه الأهداف:</w:t>
      </w:r>
    </w:p>
    <w:p w14:paraId="19E8D116" w14:textId="77777777" w:rsidR="00453B09" w:rsidRPr="00CD756D" w:rsidRDefault="00453B09" w:rsidP="004B2818">
      <w:pPr>
        <w:numPr>
          <w:ilvl w:val="0"/>
          <w:numId w:val="1"/>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تقليل التلوث:</w:t>
      </w:r>
      <w:r w:rsidRPr="00CD756D">
        <w:rPr>
          <w:rFonts w:ascii="Simplified Arabic" w:eastAsia="Times New Roman" w:hAnsi="Simplified Arabic" w:cs="Simplified Arabic" w:hint="cs"/>
          <w:color w:val="1B1C1D"/>
          <w:sz w:val="32"/>
          <w:szCs w:val="32"/>
          <w:rtl/>
        </w:rPr>
        <w:t xml:space="preserve"> يهدف هذا الهدف إلى تقليل جميع أنواع التلوث الناتجة عن المشروع، مثل تلوث الهواء والماء والتربة، وذلك باستخدام تقنيات نظيفة وإدارة النفايات بشكل فعال.</w:t>
      </w:r>
    </w:p>
    <w:p w14:paraId="13AA0725" w14:textId="77777777" w:rsidR="00453B09" w:rsidRPr="00CD756D" w:rsidRDefault="00453B09" w:rsidP="004B2818">
      <w:pPr>
        <w:numPr>
          <w:ilvl w:val="0"/>
          <w:numId w:val="1"/>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الحفاظ على الموارد الطبيعية:</w:t>
      </w:r>
      <w:r w:rsidRPr="00CD756D">
        <w:rPr>
          <w:rFonts w:ascii="Simplified Arabic" w:eastAsia="Times New Roman" w:hAnsi="Simplified Arabic" w:cs="Simplified Arabic" w:hint="cs"/>
          <w:color w:val="1B1C1D"/>
          <w:sz w:val="32"/>
          <w:szCs w:val="32"/>
          <w:rtl/>
        </w:rPr>
        <w:t xml:space="preserve"> يهدف هذا الهدف إلى استخدام الموارد الطبيعية بشكل مستدام، مثل المياه والطاقة والمواد الخام، وذلك لضمان عدم استنزاف هذه الموارد وحفظها للأجيال القادمة.</w:t>
      </w:r>
    </w:p>
    <w:p w14:paraId="7CE0DB39" w14:textId="77777777" w:rsidR="00453B09" w:rsidRPr="00CD756D" w:rsidRDefault="00453B09" w:rsidP="004B2818">
      <w:pPr>
        <w:numPr>
          <w:ilvl w:val="0"/>
          <w:numId w:val="1"/>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حماية التنوع البيولوجي:</w:t>
      </w:r>
      <w:r w:rsidRPr="00CD756D">
        <w:rPr>
          <w:rFonts w:ascii="Simplified Arabic" w:eastAsia="Times New Roman" w:hAnsi="Simplified Arabic" w:cs="Simplified Arabic" w:hint="cs"/>
          <w:color w:val="1B1C1D"/>
          <w:sz w:val="32"/>
          <w:szCs w:val="32"/>
          <w:rtl/>
        </w:rPr>
        <w:t xml:space="preserve"> يهدف هذا الهدف إلى حماية النباتات والحيوانات والكائنات الحية الأخرى التي تعيش في المنطقة التي يتم فيها تنفيذ المشروع، وذلك من خلال الحفاظ على مواطنها الطبيعية وتقليل تأثير المشروع عليها.</w:t>
      </w:r>
    </w:p>
    <w:p w14:paraId="5947102B" w14:textId="77777777" w:rsidR="00453B09" w:rsidRPr="00CD756D" w:rsidRDefault="00453B09" w:rsidP="004B2818">
      <w:pPr>
        <w:numPr>
          <w:ilvl w:val="0"/>
          <w:numId w:val="1"/>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تقليل انبعاثات الغازات الدفيئة:</w:t>
      </w:r>
      <w:r w:rsidRPr="00CD756D">
        <w:rPr>
          <w:rFonts w:ascii="Simplified Arabic" w:eastAsia="Times New Roman" w:hAnsi="Simplified Arabic" w:cs="Simplified Arabic" w:hint="cs"/>
          <w:color w:val="1B1C1D"/>
          <w:sz w:val="32"/>
          <w:szCs w:val="32"/>
          <w:rtl/>
        </w:rPr>
        <w:t xml:space="preserve"> يهدف هذا الهدف إلى تقليل انبعاثات الغازات الدفيئة التي تساهم في تغير المناخ، وذلك من خلال استخدام مصادر الطاقة المتجددة وتحسين كفاءة استخدام الطاقة.</w:t>
      </w:r>
    </w:p>
    <w:p w14:paraId="16442235" w14:textId="77777777" w:rsidR="00453B09" w:rsidRPr="00CD756D" w:rsidRDefault="00453B09" w:rsidP="004B2818">
      <w:pPr>
        <w:numPr>
          <w:ilvl w:val="0"/>
          <w:numId w:val="1"/>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إدارة النفايات بشكل فعال:</w:t>
      </w:r>
      <w:r w:rsidRPr="00CD756D">
        <w:rPr>
          <w:rFonts w:ascii="Simplified Arabic" w:eastAsia="Times New Roman" w:hAnsi="Simplified Arabic" w:cs="Simplified Arabic" w:hint="cs"/>
          <w:color w:val="1B1C1D"/>
          <w:sz w:val="32"/>
          <w:szCs w:val="32"/>
          <w:rtl/>
        </w:rPr>
        <w:t xml:space="preserve"> يهدف هذا الهدف إلى جمع ومعالجة وإعادة تدوير النفايات الناتجة عن المشروع بطريقة آمنة وفعالة، وذلك لتقليل تأثيرها على البيئة والصحة العامة.</w:t>
      </w:r>
    </w:p>
    <w:p w14:paraId="4EE103E6" w14:textId="77777777" w:rsidR="00453B09" w:rsidRPr="00CD756D" w:rsidRDefault="00453B09" w:rsidP="004B2818">
      <w:pPr>
        <w:pStyle w:val="a4"/>
        <w:spacing w:line="360" w:lineRule="auto"/>
        <w:divId w:val="2022244623"/>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مؤشرات قياس الأداء البيئي للمشاريع:</w:t>
      </w:r>
    </w:p>
    <w:p w14:paraId="295F74AF" w14:textId="77777777" w:rsidR="00453B09" w:rsidRPr="00CD756D" w:rsidRDefault="00453B09" w:rsidP="004B2818">
      <w:pPr>
        <w:pStyle w:val="a4"/>
        <w:spacing w:after="120" w:line="360" w:lineRule="auto"/>
        <w:divId w:val="202224462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lastRenderedPageBreak/>
        <w:t>هناك العديد من المؤشرات التي يمكن استخدامها لقياس الأداء البيئي للمشاريع، ومن أهمها:</w:t>
      </w:r>
    </w:p>
    <w:p w14:paraId="4E0C2727" w14:textId="77777777" w:rsidR="00453B09" w:rsidRPr="00CD756D" w:rsidRDefault="00453B09" w:rsidP="004B2818">
      <w:pPr>
        <w:numPr>
          <w:ilvl w:val="0"/>
          <w:numId w:val="2"/>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انبعاثات الغازات الدفيئة:</w:t>
      </w:r>
      <w:r w:rsidRPr="00CD756D">
        <w:rPr>
          <w:rFonts w:ascii="Simplified Arabic" w:eastAsia="Times New Roman" w:hAnsi="Simplified Arabic" w:cs="Simplified Arabic" w:hint="cs"/>
          <w:color w:val="1B1C1D"/>
          <w:sz w:val="32"/>
          <w:szCs w:val="32"/>
          <w:rtl/>
        </w:rPr>
        <w:t xml:space="preserve"> تقيس هذه المؤشرات كمية الغازات الدفيئة التي تنبعث من المشروع، مثل ثاني أكسيد الكربون والميثان وأكسيد </w:t>
      </w:r>
      <w:proofErr w:type="spellStart"/>
      <w:r w:rsidRPr="00CD756D">
        <w:rPr>
          <w:rFonts w:ascii="Simplified Arabic" w:eastAsia="Times New Roman" w:hAnsi="Simplified Arabic" w:cs="Simplified Arabic" w:hint="cs"/>
          <w:color w:val="1B1C1D"/>
          <w:sz w:val="32"/>
          <w:szCs w:val="32"/>
          <w:rtl/>
        </w:rPr>
        <w:t>النيتروز</w:t>
      </w:r>
      <w:proofErr w:type="spellEnd"/>
      <w:r w:rsidRPr="00CD756D">
        <w:rPr>
          <w:rFonts w:ascii="Simplified Arabic" w:eastAsia="Times New Roman" w:hAnsi="Simplified Arabic" w:cs="Simplified Arabic" w:hint="cs"/>
          <w:color w:val="1B1C1D"/>
          <w:sz w:val="32"/>
          <w:szCs w:val="32"/>
          <w:rtl/>
        </w:rPr>
        <w:t>.</w:t>
      </w:r>
    </w:p>
    <w:p w14:paraId="4346EB3E" w14:textId="77777777" w:rsidR="00453B09" w:rsidRPr="00CD756D" w:rsidRDefault="00453B09" w:rsidP="004B2818">
      <w:pPr>
        <w:numPr>
          <w:ilvl w:val="0"/>
          <w:numId w:val="2"/>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استهلاك الطاقة:</w:t>
      </w:r>
      <w:r w:rsidRPr="00CD756D">
        <w:rPr>
          <w:rFonts w:ascii="Simplified Arabic" w:eastAsia="Times New Roman" w:hAnsi="Simplified Arabic" w:cs="Simplified Arabic" w:hint="cs"/>
          <w:color w:val="1B1C1D"/>
          <w:sz w:val="32"/>
          <w:szCs w:val="32"/>
          <w:rtl/>
        </w:rPr>
        <w:t xml:space="preserve"> يقيس هذا المؤشر كمية الطاقة التي يستهلكها المشروع، ويمكن تقسيمه إلى طاقة متجددة وطاقة غير متجددة.</w:t>
      </w:r>
    </w:p>
    <w:p w14:paraId="12BB8ED4" w14:textId="77777777" w:rsidR="00453B09" w:rsidRPr="00CD756D" w:rsidRDefault="00453B09" w:rsidP="004B2818">
      <w:pPr>
        <w:numPr>
          <w:ilvl w:val="0"/>
          <w:numId w:val="2"/>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استهلاك المياه:</w:t>
      </w:r>
      <w:r w:rsidRPr="00CD756D">
        <w:rPr>
          <w:rFonts w:ascii="Simplified Arabic" w:eastAsia="Times New Roman" w:hAnsi="Simplified Arabic" w:cs="Simplified Arabic" w:hint="cs"/>
          <w:color w:val="1B1C1D"/>
          <w:sz w:val="32"/>
          <w:szCs w:val="32"/>
          <w:rtl/>
        </w:rPr>
        <w:t xml:space="preserve"> يقيس هذا المؤشر كمية المياه التي يستهلكها المشروع، ويمكن تقسيمه إلى مياه سطحية ومياه جوفية.</w:t>
      </w:r>
    </w:p>
    <w:p w14:paraId="406324AC" w14:textId="77777777" w:rsidR="00453B09" w:rsidRPr="00CD756D" w:rsidRDefault="00453B09" w:rsidP="004B2818">
      <w:pPr>
        <w:numPr>
          <w:ilvl w:val="0"/>
          <w:numId w:val="2"/>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إنتاج النفايات:</w:t>
      </w:r>
      <w:r w:rsidRPr="00CD756D">
        <w:rPr>
          <w:rFonts w:ascii="Simplified Arabic" w:eastAsia="Times New Roman" w:hAnsi="Simplified Arabic" w:cs="Simplified Arabic" w:hint="cs"/>
          <w:color w:val="1B1C1D"/>
          <w:sz w:val="32"/>
          <w:szCs w:val="32"/>
          <w:rtl/>
        </w:rPr>
        <w:t xml:space="preserve"> يقيس هذا المؤشر كمية النفايات التي ينتجها المشروع، ويمكن تقسيمها إلى نفايات خطرة وغير خطرة.</w:t>
      </w:r>
    </w:p>
    <w:p w14:paraId="3682A32A" w14:textId="77777777" w:rsidR="00453B09" w:rsidRPr="00CD756D" w:rsidRDefault="00453B09" w:rsidP="004B2818">
      <w:pPr>
        <w:numPr>
          <w:ilvl w:val="0"/>
          <w:numId w:val="2"/>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التنوع البيولوجي:</w:t>
      </w:r>
      <w:r w:rsidRPr="00CD756D">
        <w:rPr>
          <w:rFonts w:ascii="Simplified Arabic" w:eastAsia="Times New Roman" w:hAnsi="Simplified Arabic" w:cs="Simplified Arabic" w:hint="cs"/>
          <w:color w:val="1B1C1D"/>
          <w:sz w:val="32"/>
          <w:szCs w:val="32"/>
          <w:rtl/>
        </w:rPr>
        <w:t xml:space="preserve"> يقيس هذا المؤشر تأثير المشروع على التنوع البيولوجي في المنطقة، مثل عدد الأنواع النباتية والحيوانية الموجودة.</w:t>
      </w:r>
    </w:p>
    <w:p w14:paraId="4CBA6370" w14:textId="77777777" w:rsidR="00453B09" w:rsidRPr="00CD756D" w:rsidRDefault="00453B09" w:rsidP="004B2818">
      <w:pPr>
        <w:pStyle w:val="a4"/>
        <w:spacing w:line="360" w:lineRule="auto"/>
        <w:divId w:val="2022244623"/>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العلاقة بين الاستدامة والأداء البيئي:</w:t>
      </w:r>
    </w:p>
    <w:p w14:paraId="2585B015" w14:textId="77777777" w:rsidR="00453B09" w:rsidRPr="00CD756D" w:rsidRDefault="00453B09" w:rsidP="004B2818">
      <w:pPr>
        <w:pStyle w:val="a4"/>
        <w:spacing w:after="120" w:line="360" w:lineRule="auto"/>
        <w:divId w:val="2022244623"/>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هناك علاقة وثيقة بين الاستدامة والأداء البيئي، حيث يعتبر الأداء البيئي الجيد جزءًا أساسيًا من الاستدامة. يمكن للمشاريع التي تتبنى ممارسات الاستدامة أن تحقق أداءً بيئيًا أفضل، وذلك من خلال:</w:t>
      </w:r>
    </w:p>
    <w:p w14:paraId="14C0DACA" w14:textId="77777777" w:rsidR="00453B09" w:rsidRPr="00CD756D" w:rsidRDefault="00453B09" w:rsidP="004B2818">
      <w:pPr>
        <w:numPr>
          <w:ilvl w:val="0"/>
          <w:numId w:val="3"/>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تقليل الآثار السلبية على البيئة:</w:t>
      </w:r>
      <w:r w:rsidRPr="00CD756D">
        <w:rPr>
          <w:rFonts w:ascii="Simplified Arabic" w:eastAsia="Times New Roman" w:hAnsi="Simplified Arabic" w:cs="Simplified Arabic" w:hint="cs"/>
          <w:color w:val="1B1C1D"/>
          <w:sz w:val="32"/>
          <w:szCs w:val="32"/>
          <w:rtl/>
        </w:rPr>
        <w:t xml:space="preserve"> يمكن للمشاريع المستدامة تقليل الآثار السلبية على البيئة من خلال استخدام تقنيات نظيفة وإدارة الموارد بشكل فعال.</w:t>
      </w:r>
    </w:p>
    <w:p w14:paraId="459643F6" w14:textId="77777777" w:rsidR="00453B09" w:rsidRPr="00CD756D" w:rsidRDefault="00453B09" w:rsidP="004B2818">
      <w:pPr>
        <w:numPr>
          <w:ilvl w:val="0"/>
          <w:numId w:val="3"/>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كفاءة استخدام الموارد:</w:t>
      </w:r>
      <w:r w:rsidRPr="00CD756D">
        <w:rPr>
          <w:rFonts w:ascii="Simplified Arabic" w:eastAsia="Times New Roman" w:hAnsi="Simplified Arabic" w:cs="Simplified Arabic" w:hint="cs"/>
          <w:color w:val="1B1C1D"/>
          <w:sz w:val="32"/>
          <w:szCs w:val="32"/>
          <w:rtl/>
        </w:rPr>
        <w:t xml:space="preserve"> يمكن للمشاريع المستدامة تحسين كفاءة استخدام الموارد الطبيعية، مثل المياه والطاقة، مما يقلل من الضغط على البيئة.</w:t>
      </w:r>
    </w:p>
    <w:p w14:paraId="30BA0045" w14:textId="77777777" w:rsidR="00453B09" w:rsidRPr="00CD756D" w:rsidRDefault="00453B09" w:rsidP="004B2818">
      <w:pPr>
        <w:numPr>
          <w:ilvl w:val="0"/>
          <w:numId w:val="3"/>
        </w:numPr>
        <w:spacing w:line="360" w:lineRule="auto"/>
        <w:divId w:val="2022244623"/>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المساهمة في حماية البيئة:</w:t>
      </w:r>
      <w:r w:rsidRPr="00CD756D">
        <w:rPr>
          <w:rFonts w:ascii="Simplified Arabic" w:eastAsia="Times New Roman" w:hAnsi="Simplified Arabic" w:cs="Simplified Arabic" w:hint="cs"/>
          <w:color w:val="1B1C1D"/>
          <w:sz w:val="32"/>
          <w:szCs w:val="32"/>
          <w:rtl/>
        </w:rPr>
        <w:t xml:space="preserve"> يمكن للمشاريع المستدامة المساهمة في حماية البيئة من خلال دعم المبادرات البيئية والمشاركة في الحفاظ على الموارد الطبيعية.</w:t>
      </w:r>
    </w:p>
    <w:p w14:paraId="77C8E5D2" w14:textId="7125A4EB" w:rsidR="00453B09" w:rsidRPr="00CD756D" w:rsidRDefault="00453B09" w:rsidP="004B2818">
      <w:pPr>
        <w:pStyle w:val="a4"/>
        <w:spacing w:after="240" w:line="360" w:lineRule="auto"/>
        <w:divId w:val="2022244623"/>
        <w:rPr>
          <w:rFonts w:ascii="Simplified Arabic" w:hAnsi="Simplified Arabic" w:cs="Simplified Arabic"/>
          <w:color w:val="1B1C1D"/>
          <w:sz w:val="32"/>
          <w:szCs w:val="32"/>
          <w:rtl/>
        </w:rPr>
      </w:pPr>
    </w:p>
    <w:p w14:paraId="3FF878F2" w14:textId="77777777" w:rsidR="00453B09" w:rsidRPr="00CD756D" w:rsidRDefault="00453B09" w:rsidP="004B2818">
      <w:pPr>
        <w:spacing w:line="360" w:lineRule="auto"/>
        <w:divId w:val="114762331"/>
        <w:rPr>
          <w:rFonts w:ascii="Simplified Arabic" w:hAnsi="Simplified Arabic" w:cs="Simplified Arabic"/>
          <w:sz w:val="32"/>
          <w:szCs w:val="32"/>
          <w:rtl/>
        </w:rPr>
      </w:pPr>
    </w:p>
    <w:p w14:paraId="1990DD5E" w14:textId="59E466B3" w:rsidR="002A21BE" w:rsidRPr="00CD756D" w:rsidRDefault="002A21BE" w:rsidP="004B2818">
      <w:pPr>
        <w:pStyle w:val="2"/>
        <w:spacing w:before="0" w:after="120" w:line="360" w:lineRule="auto"/>
        <w:divId w:val="1572108837"/>
        <w:rPr>
          <w:rFonts w:ascii="Simplified Arabic" w:eastAsia="Times New Roman" w:hAnsi="Simplified Arabic" w:cs="Simplified Arabic"/>
          <w:color w:val="1B1C1D"/>
          <w:kern w:val="0"/>
          <w:rtl/>
          <w14:ligatures w14:val="none"/>
        </w:rPr>
      </w:pPr>
      <w:r w:rsidRPr="00CD756D">
        <w:rPr>
          <w:rFonts w:ascii="Simplified Arabic" w:eastAsia="Times New Roman" w:hAnsi="Simplified Arabic" w:cs="Simplified Arabic" w:hint="cs"/>
          <w:color w:val="1B1C1D"/>
          <w:rtl/>
        </w:rPr>
        <w:t xml:space="preserve">التوازن بين الأهداف الاقتصادية والبيئية في المشاريع المستدامة: </w:t>
      </w:r>
    </w:p>
    <w:p w14:paraId="65892CD9" w14:textId="77777777" w:rsidR="002A21BE" w:rsidRPr="00CD756D" w:rsidRDefault="002A21BE" w:rsidP="004B2818">
      <w:pPr>
        <w:pStyle w:val="a4"/>
        <w:spacing w:after="240" w:line="360" w:lineRule="auto"/>
        <w:divId w:val="1572108837"/>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في عالمنا الذي يشهد تزايدًا في التحديات البيئية والاقتصادية، أصبح تحقيق التوازن بين الأهداف الاقتصادية والبيئية في المشاريع أمرًا ضروريًا لتحقيق التنمية المستدامة. لم يعد النجاح في المشاريع يقتصر على تحقيق الأرباح وزيادة النمو الاقتصادي، بل يشمل أيضًا مراعاة الأبعاد البيئية والاجتماعية لضمان تحقيق التنمية المستدامة على المدى الطويل.</w:t>
      </w:r>
    </w:p>
    <w:p w14:paraId="5A8A6888" w14:textId="77777777" w:rsidR="002A21BE" w:rsidRPr="00CD756D" w:rsidRDefault="002A21BE" w:rsidP="004B2818">
      <w:pPr>
        <w:pStyle w:val="a4"/>
        <w:spacing w:line="360" w:lineRule="auto"/>
        <w:divId w:val="1572108837"/>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مفهوم التوازن وأهميته:</w:t>
      </w:r>
    </w:p>
    <w:p w14:paraId="0AD9123C" w14:textId="77777777" w:rsidR="002A21BE" w:rsidRPr="00CD756D" w:rsidRDefault="002A21BE" w:rsidP="004B2818">
      <w:pPr>
        <w:pStyle w:val="a4"/>
        <w:spacing w:after="240" w:line="360" w:lineRule="auto"/>
        <w:divId w:val="1572108837"/>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 xml:space="preserve">يشير مفهوم التوازن بين الأهداف الاقتصادية والبيئية إلى تحقيق التكامل بين الأهداف الاقتصادية للمشروع، مثل زيادة الأرباح وتحسين الكفاءة، والأهداف البيئية، مثل تقليل </w:t>
      </w:r>
      <w:r w:rsidRPr="00CD756D">
        <w:rPr>
          <w:rFonts w:ascii="Simplified Arabic" w:hAnsi="Simplified Arabic" w:cs="Simplified Arabic" w:hint="cs"/>
          <w:color w:val="1B1C1D"/>
          <w:sz w:val="32"/>
          <w:szCs w:val="32"/>
          <w:rtl/>
        </w:rPr>
        <w:lastRenderedPageBreak/>
        <w:t>التلوث والحفاظ على الموارد الطبيعية. يهدف هذا التوازن إلى تحقيق التنمية المستدامة التي تلبي احتياجات الحاضر دون المساس بقدرة الأجيال المستقبلية على تلبية احتياجاتها الخاصة.</w:t>
      </w:r>
    </w:p>
    <w:p w14:paraId="449D3FB2" w14:textId="77777777" w:rsidR="002A21BE" w:rsidRPr="00CD756D" w:rsidRDefault="002A21BE" w:rsidP="004B2818">
      <w:pPr>
        <w:pStyle w:val="a4"/>
        <w:spacing w:line="360" w:lineRule="auto"/>
        <w:divId w:val="1572108837"/>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أهمية التوازن:</w:t>
      </w:r>
    </w:p>
    <w:p w14:paraId="5FA15678" w14:textId="77777777" w:rsidR="002A21BE" w:rsidRPr="00CD756D" w:rsidRDefault="002A21BE" w:rsidP="004B2818">
      <w:pPr>
        <w:numPr>
          <w:ilvl w:val="0"/>
          <w:numId w:val="1"/>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تحقيق التنمية المستدامة:</w:t>
      </w:r>
      <w:r w:rsidRPr="00CD756D">
        <w:rPr>
          <w:rFonts w:ascii="Simplified Arabic" w:eastAsia="Times New Roman" w:hAnsi="Simplified Arabic" w:cs="Simplified Arabic" w:hint="cs"/>
          <w:color w:val="1B1C1D"/>
          <w:sz w:val="32"/>
          <w:szCs w:val="32"/>
          <w:rtl/>
        </w:rPr>
        <w:t xml:space="preserve"> يعتبر التوازن بين الأهداف الاقتصادية والبيئية أساسًا لتحقيق التنمية المستدامة، حيث يضمن تحقيق النمو الاقتصادي مع الحفاظ على البيئة وحماية مواردها الطبيعية للأجيال القادمة.</w:t>
      </w:r>
    </w:p>
    <w:p w14:paraId="4B7F2C62" w14:textId="77777777" w:rsidR="002A21BE" w:rsidRPr="00CD756D" w:rsidRDefault="002A21BE" w:rsidP="004B2818">
      <w:pPr>
        <w:numPr>
          <w:ilvl w:val="0"/>
          <w:numId w:val="1"/>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سمعة المؤسسة:</w:t>
      </w:r>
      <w:r w:rsidRPr="00CD756D">
        <w:rPr>
          <w:rFonts w:ascii="Simplified Arabic" w:eastAsia="Times New Roman" w:hAnsi="Simplified Arabic" w:cs="Simplified Arabic" w:hint="cs"/>
          <w:color w:val="1B1C1D"/>
          <w:sz w:val="32"/>
          <w:szCs w:val="32"/>
          <w:rtl/>
        </w:rPr>
        <w:t xml:space="preserve"> المؤسسات التي تتبنى ممارسات الاستدامة وتحقق التوازن بين الأهداف الاقتصادية والبيئية تحظى بسمعة جيدة بين العملاء والمستثمرين والمجتمع بشكل عام، مما يزيد من فرص نجاحها واستمرارها.</w:t>
      </w:r>
    </w:p>
    <w:p w14:paraId="68D68FEE" w14:textId="77777777" w:rsidR="002A21BE" w:rsidRPr="00CD756D" w:rsidRDefault="002A21BE" w:rsidP="004B2818">
      <w:pPr>
        <w:numPr>
          <w:ilvl w:val="0"/>
          <w:numId w:val="1"/>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تقليل المخاطر:</w:t>
      </w:r>
      <w:r w:rsidRPr="00CD756D">
        <w:rPr>
          <w:rFonts w:ascii="Simplified Arabic" w:eastAsia="Times New Roman" w:hAnsi="Simplified Arabic" w:cs="Simplified Arabic" w:hint="cs"/>
          <w:color w:val="1B1C1D"/>
          <w:sz w:val="32"/>
          <w:szCs w:val="32"/>
          <w:rtl/>
        </w:rPr>
        <w:t xml:space="preserve"> يمكن أن يؤدي عدم التوازن بين الأهداف الاقتصادية والبيئية إلى زيادة المخاطر التي تواجه المؤسسات، مثل المخاطر البيئية والقانونية والاجتماعية. تحقيق التوازن يقلل من هذه المخاطر ويحسن من استدامة الأعمال.</w:t>
      </w:r>
    </w:p>
    <w:p w14:paraId="0A5C7F9F" w14:textId="77777777" w:rsidR="002A21BE" w:rsidRPr="00CD756D" w:rsidRDefault="002A21BE" w:rsidP="004B2818">
      <w:pPr>
        <w:numPr>
          <w:ilvl w:val="0"/>
          <w:numId w:val="1"/>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زيادة الابتكار:</w:t>
      </w:r>
      <w:r w:rsidRPr="00CD756D">
        <w:rPr>
          <w:rFonts w:ascii="Simplified Arabic" w:eastAsia="Times New Roman" w:hAnsi="Simplified Arabic" w:cs="Simplified Arabic" w:hint="cs"/>
          <w:color w:val="1B1C1D"/>
          <w:sz w:val="32"/>
          <w:szCs w:val="32"/>
          <w:rtl/>
        </w:rPr>
        <w:t xml:space="preserve"> يمكن أن يدفع تحقيق التوازن بين الأهداف الاقتصادية والبيئية إلى تطوير حلول مبتكرة للمشاكل البيئية والاقتصادية، مما يزيد من كفاءة المشاريع ويحسن من أدائها.</w:t>
      </w:r>
    </w:p>
    <w:p w14:paraId="1998A84B" w14:textId="77777777" w:rsidR="002A21BE" w:rsidRPr="00CD756D" w:rsidRDefault="002A21BE" w:rsidP="004B2818">
      <w:pPr>
        <w:pStyle w:val="a4"/>
        <w:spacing w:line="360" w:lineRule="auto"/>
        <w:divId w:val="1572108837"/>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lastRenderedPageBreak/>
        <w:t>2. التحديات التي تواجه تحقيق التوازن:</w:t>
      </w:r>
    </w:p>
    <w:p w14:paraId="107CFB33" w14:textId="77777777" w:rsidR="002A21BE" w:rsidRPr="00CD756D" w:rsidRDefault="002A21BE" w:rsidP="004B2818">
      <w:pPr>
        <w:pStyle w:val="a4"/>
        <w:spacing w:after="120" w:line="360" w:lineRule="auto"/>
        <w:divId w:val="1572108837"/>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هناك العديد من التحديات التي تواجه تحقيق التوازن بين الأهداف الاقتصادية والبيئية في المشاريع، ومن أهمها:</w:t>
      </w:r>
    </w:p>
    <w:p w14:paraId="25BD7E9D" w14:textId="77777777" w:rsidR="002A21BE" w:rsidRPr="00CD756D" w:rsidRDefault="002A21BE" w:rsidP="004B2818">
      <w:pPr>
        <w:numPr>
          <w:ilvl w:val="0"/>
          <w:numId w:val="2"/>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التكاليف الأولية:</w:t>
      </w:r>
      <w:r w:rsidRPr="00CD756D">
        <w:rPr>
          <w:rFonts w:ascii="Simplified Arabic" w:eastAsia="Times New Roman" w:hAnsi="Simplified Arabic" w:cs="Simplified Arabic" w:hint="cs"/>
          <w:color w:val="1B1C1D"/>
          <w:sz w:val="32"/>
          <w:szCs w:val="32"/>
          <w:rtl/>
        </w:rPr>
        <w:t xml:space="preserve"> قد يتطلب تطبيق ممارسات الاستدامة وتحقيق التوازن بين الأهداف الاقتصادية والبيئية استثمارات أولية كبيرة، مما قد يشكل تحديًا للمؤسسات، خاصة الصغيرة والمتوسطة.</w:t>
      </w:r>
    </w:p>
    <w:p w14:paraId="71AF1184" w14:textId="77777777" w:rsidR="002A21BE" w:rsidRPr="00CD756D" w:rsidRDefault="002A21BE" w:rsidP="004B2818">
      <w:pPr>
        <w:numPr>
          <w:ilvl w:val="0"/>
          <w:numId w:val="2"/>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نقص الوعي:</w:t>
      </w:r>
      <w:r w:rsidRPr="00CD756D">
        <w:rPr>
          <w:rFonts w:ascii="Simplified Arabic" w:eastAsia="Times New Roman" w:hAnsi="Simplified Arabic" w:cs="Simplified Arabic" w:hint="cs"/>
          <w:color w:val="1B1C1D"/>
          <w:sz w:val="32"/>
          <w:szCs w:val="32"/>
          <w:rtl/>
        </w:rPr>
        <w:t xml:space="preserve"> قد يكون هناك نقص في الوعي بأهمية الاستدامة والتوازن بين الأهداف الاقتصادية والبيئية بين بعض المديرين والعاملين في المؤسسات، مما يعيق عملية تحقيق التوازن.</w:t>
      </w:r>
    </w:p>
    <w:p w14:paraId="643FF5E7" w14:textId="77777777" w:rsidR="002A21BE" w:rsidRPr="00CD756D" w:rsidRDefault="002A21BE" w:rsidP="004B2818">
      <w:pPr>
        <w:numPr>
          <w:ilvl w:val="0"/>
          <w:numId w:val="2"/>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صعوبة قياس الأثر البيئي:</w:t>
      </w:r>
      <w:r w:rsidRPr="00CD756D">
        <w:rPr>
          <w:rFonts w:ascii="Simplified Arabic" w:eastAsia="Times New Roman" w:hAnsi="Simplified Arabic" w:cs="Simplified Arabic" w:hint="cs"/>
          <w:color w:val="1B1C1D"/>
          <w:sz w:val="32"/>
          <w:szCs w:val="32"/>
          <w:rtl/>
        </w:rPr>
        <w:t xml:space="preserve"> قد يكون من الصعب قياس الأثر البيئي للمشاريع بدقة، مما يجعل من الصعب تحديد مدى تحقيق الأهداف البيئية وتقييم الأداء البيئي للمشاريع.</w:t>
      </w:r>
    </w:p>
    <w:p w14:paraId="04C98FFD" w14:textId="77777777" w:rsidR="002A21BE" w:rsidRPr="00CD756D" w:rsidRDefault="002A21BE" w:rsidP="004B2818">
      <w:pPr>
        <w:numPr>
          <w:ilvl w:val="0"/>
          <w:numId w:val="2"/>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التعارض بين الأهداف:</w:t>
      </w:r>
      <w:r w:rsidRPr="00CD756D">
        <w:rPr>
          <w:rFonts w:ascii="Simplified Arabic" w:eastAsia="Times New Roman" w:hAnsi="Simplified Arabic" w:cs="Simplified Arabic" w:hint="cs"/>
          <w:color w:val="1B1C1D"/>
          <w:sz w:val="32"/>
          <w:szCs w:val="32"/>
          <w:rtl/>
        </w:rPr>
        <w:t xml:space="preserve"> في بعض الحالات، قد يكون هناك تعارض بين الأهداف الاقتصادية والبيئية، مما يتطلب اتخاذ قرارات صعبة وموازنة بين المصالح المختلفة.</w:t>
      </w:r>
    </w:p>
    <w:p w14:paraId="43A5940F" w14:textId="77777777" w:rsidR="002A21BE" w:rsidRPr="00CD756D" w:rsidRDefault="002A21BE" w:rsidP="004B2818">
      <w:pPr>
        <w:pStyle w:val="a4"/>
        <w:spacing w:line="360" w:lineRule="auto"/>
        <w:divId w:val="1572108837"/>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آليات تحقيق التوازن في المشاريع المستدامة:</w:t>
      </w:r>
    </w:p>
    <w:p w14:paraId="422DD14D" w14:textId="77777777" w:rsidR="002A21BE" w:rsidRPr="00CD756D" w:rsidRDefault="002A21BE" w:rsidP="004B2818">
      <w:pPr>
        <w:pStyle w:val="a4"/>
        <w:spacing w:after="120" w:line="360" w:lineRule="auto"/>
        <w:divId w:val="1572108837"/>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lastRenderedPageBreak/>
        <w:t>هناك العديد من الآليات التي يمكن استخدامها لتحقيق التوازن بين الأهداف الاقتصادية والبيئية في المشاريع المستدامة، ومن أهمها:</w:t>
      </w:r>
    </w:p>
    <w:p w14:paraId="72C3463E" w14:textId="77777777" w:rsidR="002A21BE" w:rsidRPr="00CD756D" w:rsidRDefault="002A21BE" w:rsidP="004B2818">
      <w:pPr>
        <w:numPr>
          <w:ilvl w:val="0"/>
          <w:numId w:val="3"/>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دمج اعتبارات الاستدامة في جميع مراحل المشروع:</w:t>
      </w:r>
      <w:r w:rsidRPr="00CD756D">
        <w:rPr>
          <w:rFonts w:ascii="Simplified Arabic" w:eastAsia="Times New Roman" w:hAnsi="Simplified Arabic" w:cs="Simplified Arabic" w:hint="cs"/>
          <w:color w:val="1B1C1D"/>
          <w:sz w:val="32"/>
          <w:szCs w:val="32"/>
          <w:rtl/>
        </w:rPr>
        <w:t xml:space="preserve"> يجب دمج اعتبارات الاستدامة في جميع مراحل دورة حياة المشروع، من التخطيط والتصميم إلى التنفيذ والتقييم والإغلاق.</w:t>
      </w:r>
    </w:p>
    <w:p w14:paraId="486ABF78" w14:textId="77777777" w:rsidR="002A21BE" w:rsidRPr="00CD756D" w:rsidRDefault="002A21BE" w:rsidP="004B2818">
      <w:pPr>
        <w:numPr>
          <w:ilvl w:val="0"/>
          <w:numId w:val="3"/>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تحديد أهداف واضحة وقابلة للقياس:</w:t>
      </w:r>
      <w:r w:rsidRPr="00CD756D">
        <w:rPr>
          <w:rFonts w:ascii="Simplified Arabic" w:eastAsia="Times New Roman" w:hAnsi="Simplified Arabic" w:cs="Simplified Arabic" w:hint="cs"/>
          <w:color w:val="1B1C1D"/>
          <w:sz w:val="32"/>
          <w:szCs w:val="32"/>
          <w:rtl/>
        </w:rPr>
        <w:t xml:space="preserve"> يجب تحديد أهداف اقتصادية وبيئية واضحة وقابلة للقياس للمشروع، وذلك لضمان تحقيق التوازن بين هذه الأهداف وتقييم الأداء بشكل فعال.</w:t>
      </w:r>
    </w:p>
    <w:p w14:paraId="42403DAE" w14:textId="77777777" w:rsidR="002A21BE" w:rsidRPr="00CD756D" w:rsidRDefault="002A21BE" w:rsidP="004B2818">
      <w:pPr>
        <w:numPr>
          <w:ilvl w:val="0"/>
          <w:numId w:val="3"/>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استخدام أدوات وتقنيات الاستدامة:</w:t>
      </w:r>
      <w:r w:rsidRPr="00CD756D">
        <w:rPr>
          <w:rFonts w:ascii="Simplified Arabic" w:eastAsia="Times New Roman" w:hAnsi="Simplified Arabic" w:cs="Simplified Arabic" w:hint="cs"/>
          <w:color w:val="1B1C1D"/>
          <w:sz w:val="32"/>
          <w:szCs w:val="32"/>
          <w:rtl/>
        </w:rPr>
        <w:t xml:space="preserve"> هناك العديد من الأدوات والتقنيات التي يمكن استخدامها لتحقيق التوازن بين الأهداف الاقتصادية والبيئية، مثل تقييم الأثر البيئي، وتحليل دورة حياة المنتج، والتصميم المستدام.</w:t>
      </w:r>
    </w:p>
    <w:p w14:paraId="358B02F2" w14:textId="77777777" w:rsidR="002A21BE" w:rsidRPr="00CD756D" w:rsidRDefault="002A21BE" w:rsidP="004B2818">
      <w:pPr>
        <w:numPr>
          <w:ilvl w:val="0"/>
          <w:numId w:val="3"/>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التعاون والتشارك:</w:t>
      </w:r>
      <w:r w:rsidRPr="00CD756D">
        <w:rPr>
          <w:rFonts w:ascii="Simplified Arabic" w:eastAsia="Times New Roman" w:hAnsi="Simplified Arabic" w:cs="Simplified Arabic" w:hint="cs"/>
          <w:color w:val="1B1C1D"/>
          <w:sz w:val="32"/>
          <w:szCs w:val="32"/>
          <w:rtl/>
        </w:rPr>
        <w:t xml:space="preserve"> يجب على المؤسسات أن تتعاون وتتشارك مع أصحاب المصلحة المختلفين، مثل العملاء والموردين والمجتمعات المحلية، لتحقيق التوازن بين الأهداف الاقتصادية والبيئية.</w:t>
      </w:r>
    </w:p>
    <w:p w14:paraId="30FCC360" w14:textId="77777777" w:rsidR="002A21BE" w:rsidRPr="00CD756D" w:rsidRDefault="002A21BE" w:rsidP="004B2818">
      <w:pPr>
        <w:numPr>
          <w:ilvl w:val="0"/>
          <w:numId w:val="3"/>
        </w:numPr>
        <w:spacing w:line="360" w:lineRule="auto"/>
        <w:divId w:val="1572108837"/>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الابتكار والتحسين المستمر:</w:t>
      </w:r>
      <w:r w:rsidRPr="00CD756D">
        <w:rPr>
          <w:rFonts w:ascii="Simplified Arabic" w:eastAsia="Times New Roman" w:hAnsi="Simplified Arabic" w:cs="Simplified Arabic" w:hint="cs"/>
          <w:color w:val="1B1C1D"/>
          <w:sz w:val="32"/>
          <w:szCs w:val="32"/>
          <w:rtl/>
        </w:rPr>
        <w:t xml:space="preserve"> يجب على المؤسسات أن تسعى إلى الابتكار والتحسين المستمر في ممارسات الاستدامة، وذلك لتحقيق أفضل النتائج في الأبعاد الاقتصادية والبيئية.</w:t>
      </w:r>
    </w:p>
    <w:p w14:paraId="397CAB27" w14:textId="77777777" w:rsidR="00453B09" w:rsidRPr="00CD756D" w:rsidRDefault="00453B09" w:rsidP="004B2818">
      <w:pPr>
        <w:spacing w:line="360" w:lineRule="auto"/>
        <w:divId w:val="114762331"/>
        <w:rPr>
          <w:rFonts w:ascii="Simplified Arabic" w:hAnsi="Simplified Arabic" w:cs="Simplified Arabic"/>
          <w:sz w:val="32"/>
          <w:szCs w:val="32"/>
          <w:rtl/>
        </w:rPr>
      </w:pPr>
    </w:p>
    <w:p w14:paraId="7BD5ACB3" w14:textId="77777777" w:rsidR="002A21BE" w:rsidRPr="00CD756D" w:rsidRDefault="002A21BE" w:rsidP="004B2818">
      <w:pPr>
        <w:spacing w:line="360" w:lineRule="auto"/>
        <w:divId w:val="114762331"/>
        <w:rPr>
          <w:rFonts w:ascii="Simplified Arabic" w:hAnsi="Simplified Arabic" w:cs="Simplified Arabic"/>
          <w:sz w:val="32"/>
          <w:szCs w:val="32"/>
          <w:rtl/>
        </w:rPr>
      </w:pPr>
    </w:p>
    <w:p w14:paraId="17E3DDA3" w14:textId="0015B759" w:rsidR="009759AF" w:rsidRPr="00CD756D" w:rsidRDefault="009759AF" w:rsidP="004B2818">
      <w:pPr>
        <w:pStyle w:val="2"/>
        <w:spacing w:before="0" w:after="120" w:line="360" w:lineRule="auto"/>
        <w:divId w:val="28068821"/>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t xml:space="preserve">دورة حياة المشروع وأثرها على الاستدامة: </w:t>
      </w:r>
    </w:p>
    <w:p w14:paraId="1BBA644C" w14:textId="5C2793F1" w:rsidR="009759AF" w:rsidRPr="00CD756D" w:rsidRDefault="009759AF" w:rsidP="004B2818">
      <w:pPr>
        <w:pStyle w:val="a4"/>
        <w:spacing w:line="360" w:lineRule="auto"/>
        <w:divId w:val="28068821"/>
        <w:rPr>
          <w:rFonts w:ascii="Simplified Arabic" w:eastAsiaTheme="minorEastAsia" w:hAnsi="Simplified Arabic" w:cs="Simplified Arabic"/>
          <w:color w:val="1B1C1D"/>
          <w:sz w:val="32"/>
          <w:szCs w:val="32"/>
          <w:rtl/>
        </w:rPr>
      </w:pPr>
    </w:p>
    <w:p w14:paraId="58A68648" w14:textId="77777777" w:rsidR="009759AF" w:rsidRPr="00CD756D" w:rsidRDefault="009759AF" w:rsidP="004B2818">
      <w:pPr>
        <w:pStyle w:val="a4"/>
        <w:spacing w:after="240" w:line="360" w:lineRule="auto"/>
        <w:divId w:val="28068821"/>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تعتبر دورة حياة المشروع إطارًا هامًا لفهم مراحل المشروع المختلفة وتأثير كل مرحلة على الأهداف الاقتصادية والبيئية. من خلال دمج الاستدامة في جميع مراحل دورة حياة المشروع، يمكن للمؤسسات تحقيق التنمية المستدامة والمساهمة في بناء مستقبل أفضل للجميع.</w:t>
      </w:r>
    </w:p>
    <w:p w14:paraId="077A6DB9" w14:textId="77777777" w:rsidR="009759AF" w:rsidRPr="00CD756D" w:rsidRDefault="009759AF" w:rsidP="004B2818">
      <w:pPr>
        <w:pStyle w:val="a4"/>
        <w:spacing w:line="360" w:lineRule="auto"/>
        <w:divId w:val="28068821"/>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مراحل دورة حياة المشروع:</w:t>
      </w:r>
    </w:p>
    <w:p w14:paraId="7ED00574" w14:textId="77777777" w:rsidR="009759AF" w:rsidRPr="00CD756D" w:rsidRDefault="009759AF" w:rsidP="004B2818">
      <w:pPr>
        <w:pStyle w:val="a4"/>
        <w:spacing w:after="120" w:line="360" w:lineRule="auto"/>
        <w:divId w:val="28068821"/>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تتكون دورة حياة المشروع من أربع مراحل رئيسية:</w:t>
      </w:r>
    </w:p>
    <w:p w14:paraId="0D6E3CA3" w14:textId="77777777" w:rsidR="009759AF" w:rsidRPr="00CD756D" w:rsidRDefault="009759AF" w:rsidP="004B2818">
      <w:pPr>
        <w:numPr>
          <w:ilvl w:val="0"/>
          <w:numId w:val="1"/>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التخطيط:</w:t>
      </w:r>
      <w:r w:rsidRPr="00CD756D">
        <w:rPr>
          <w:rFonts w:ascii="Simplified Arabic" w:eastAsia="Times New Roman" w:hAnsi="Simplified Arabic" w:cs="Simplified Arabic" w:hint="cs"/>
          <w:color w:val="1B1C1D"/>
          <w:sz w:val="32"/>
          <w:szCs w:val="32"/>
          <w:rtl/>
        </w:rPr>
        <w:t xml:space="preserve"> يتم في هذه المرحلة تحديد أهداف المشروع ونطاقه، وتحديد الموارد المطلوبة، ووضع خطة عمل لتنفيذ المشروع.</w:t>
      </w:r>
    </w:p>
    <w:p w14:paraId="5918F8AE" w14:textId="77777777" w:rsidR="009759AF" w:rsidRPr="00CD756D" w:rsidRDefault="009759AF" w:rsidP="004B2818">
      <w:pPr>
        <w:numPr>
          <w:ilvl w:val="0"/>
          <w:numId w:val="1"/>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مرحلة التنفيذ:</w:t>
      </w:r>
      <w:r w:rsidRPr="00CD756D">
        <w:rPr>
          <w:rFonts w:ascii="Simplified Arabic" w:eastAsia="Times New Roman" w:hAnsi="Simplified Arabic" w:cs="Simplified Arabic" w:hint="cs"/>
          <w:color w:val="1B1C1D"/>
          <w:sz w:val="32"/>
          <w:szCs w:val="32"/>
          <w:rtl/>
        </w:rPr>
        <w:t xml:space="preserve"> يتم في هذه المرحلة تنفيذ خطة العمل، وتخصيص الموارد، وإدارة المهام، ومراقبة التقدم المحرز في المشروع.</w:t>
      </w:r>
    </w:p>
    <w:p w14:paraId="2E08FF48" w14:textId="77777777" w:rsidR="009759AF" w:rsidRPr="00CD756D" w:rsidRDefault="009759AF" w:rsidP="004B2818">
      <w:pPr>
        <w:numPr>
          <w:ilvl w:val="0"/>
          <w:numId w:val="1"/>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التشغيل:</w:t>
      </w:r>
      <w:r w:rsidRPr="00CD756D">
        <w:rPr>
          <w:rFonts w:ascii="Simplified Arabic" w:eastAsia="Times New Roman" w:hAnsi="Simplified Arabic" w:cs="Simplified Arabic" w:hint="cs"/>
          <w:color w:val="1B1C1D"/>
          <w:sz w:val="32"/>
          <w:szCs w:val="32"/>
          <w:rtl/>
        </w:rPr>
        <w:t xml:space="preserve"> يتم في هذه المرحلة تشغيل المشروع والاستفادة من نتائجه، مثل إنتاج المنتجات أو تقديم الخدمات.</w:t>
      </w:r>
    </w:p>
    <w:p w14:paraId="2A363F5B" w14:textId="77777777" w:rsidR="009759AF" w:rsidRPr="00CD756D" w:rsidRDefault="009759AF" w:rsidP="004B2818">
      <w:pPr>
        <w:numPr>
          <w:ilvl w:val="0"/>
          <w:numId w:val="1"/>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الإغلاق:</w:t>
      </w:r>
      <w:r w:rsidRPr="00CD756D">
        <w:rPr>
          <w:rFonts w:ascii="Simplified Arabic" w:eastAsia="Times New Roman" w:hAnsi="Simplified Arabic" w:cs="Simplified Arabic" w:hint="cs"/>
          <w:color w:val="1B1C1D"/>
          <w:sz w:val="32"/>
          <w:szCs w:val="32"/>
          <w:rtl/>
        </w:rPr>
        <w:t xml:space="preserve"> يتم في هذه المرحلة إغلاق المشروع بعد انتهاء مدته أو تحقيقه لأهدافه، ويشمل ذلك تقييم أداء المشروع وتوثيق الدروس المستفادة.</w:t>
      </w:r>
    </w:p>
    <w:p w14:paraId="7E29437F" w14:textId="77777777" w:rsidR="009759AF" w:rsidRPr="00CD756D" w:rsidRDefault="009759AF" w:rsidP="004B2818">
      <w:pPr>
        <w:pStyle w:val="a4"/>
        <w:spacing w:line="360" w:lineRule="auto"/>
        <w:divId w:val="28068821"/>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تأثير كل مرحلة على الأهداف الاقتصادية والبيئية:</w:t>
      </w:r>
    </w:p>
    <w:p w14:paraId="100F5D3F" w14:textId="77777777" w:rsidR="009759AF" w:rsidRPr="00CD756D" w:rsidRDefault="009759AF" w:rsidP="004B2818">
      <w:pPr>
        <w:numPr>
          <w:ilvl w:val="0"/>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التخطيط:</w:t>
      </w:r>
      <w:r w:rsidRPr="00CD756D">
        <w:rPr>
          <w:rFonts w:ascii="Simplified Arabic" w:eastAsia="Times New Roman" w:hAnsi="Simplified Arabic" w:cs="Simplified Arabic" w:hint="cs"/>
          <w:color w:val="1B1C1D"/>
          <w:sz w:val="32"/>
          <w:szCs w:val="32"/>
          <w:rtl/>
        </w:rPr>
        <w:t xml:space="preserve"> </w:t>
      </w:r>
    </w:p>
    <w:p w14:paraId="3878E1F9"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التأثير الاقتصادي:</w:t>
      </w:r>
      <w:r w:rsidRPr="00CD756D">
        <w:rPr>
          <w:rFonts w:ascii="Simplified Arabic" w:eastAsia="Times New Roman" w:hAnsi="Simplified Arabic" w:cs="Simplified Arabic" w:hint="cs"/>
          <w:color w:val="1B1C1D"/>
          <w:sz w:val="32"/>
          <w:szCs w:val="32"/>
          <w:rtl/>
        </w:rPr>
        <w:t xml:space="preserve"> يتم في هذه المرحلة تحديد التكاليف والإيرادات المتوقعة للمشروع، ووضع خطة مالية لضمان تحقيق الأهداف الاقتصادية.</w:t>
      </w:r>
    </w:p>
    <w:p w14:paraId="1081EE1E"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التأثير البيئي:</w:t>
      </w:r>
      <w:r w:rsidRPr="00CD756D">
        <w:rPr>
          <w:rFonts w:ascii="Simplified Arabic" w:eastAsia="Times New Roman" w:hAnsi="Simplified Arabic" w:cs="Simplified Arabic" w:hint="cs"/>
          <w:color w:val="1B1C1D"/>
          <w:sz w:val="32"/>
          <w:szCs w:val="32"/>
          <w:rtl/>
        </w:rPr>
        <w:t xml:space="preserve"> يتم في هذه المرحلة تحديد الآثار البيئية المحتملة للمشروع، ووضع خطة عمل لتقليل هذه الآثار وحماية البيئة.</w:t>
      </w:r>
    </w:p>
    <w:p w14:paraId="6398B483" w14:textId="77777777" w:rsidR="009759AF" w:rsidRPr="00CD756D" w:rsidRDefault="009759AF" w:rsidP="004B2818">
      <w:pPr>
        <w:numPr>
          <w:ilvl w:val="0"/>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التنفيذ:</w:t>
      </w:r>
      <w:r w:rsidRPr="00CD756D">
        <w:rPr>
          <w:rFonts w:ascii="Simplified Arabic" w:eastAsia="Times New Roman" w:hAnsi="Simplified Arabic" w:cs="Simplified Arabic" w:hint="cs"/>
          <w:color w:val="1B1C1D"/>
          <w:sz w:val="32"/>
          <w:szCs w:val="32"/>
          <w:rtl/>
        </w:rPr>
        <w:t xml:space="preserve"> </w:t>
      </w:r>
    </w:p>
    <w:p w14:paraId="7451E798"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التأثير الاقتصادي:</w:t>
      </w:r>
      <w:r w:rsidRPr="00CD756D">
        <w:rPr>
          <w:rFonts w:ascii="Simplified Arabic" w:eastAsia="Times New Roman" w:hAnsi="Simplified Arabic" w:cs="Simplified Arabic" w:hint="cs"/>
          <w:color w:val="1B1C1D"/>
          <w:sz w:val="32"/>
          <w:szCs w:val="32"/>
          <w:rtl/>
        </w:rPr>
        <w:t xml:space="preserve"> يتم في هذه المرحلة إدارة الموارد بكفاءة لتقليل التكاليف وتحقيق الأهداف الاقتصادية.</w:t>
      </w:r>
    </w:p>
    <w:p w14:paraId="052EA28A"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التأثير البيئي:</w:t>
      </w:r>
      <w:r w:rsidRPr="00CD756D">
        <w:rPr>
          <w:rFonts w:ascii="Simplified Arabic" w:eastAsia="Times New Roman" w:hAnsi="Simplified Arabic" w:cs="Simplified Arabic" w:hint="cs"/>
          <w:color w:val="1B1C1D"/>
          <w:sz w:val="32"/>
          <w:szCs w:val="32"/>
          <w:rtl/>
        </w:rPr>
        <w:t xml:space="preserve"> يتم في هذه المرحلة تنفيذ خطة العمل البيئية، وتقليل الآثار السلبية للمشروع على البيئة.</w:t>
      </w:r>
    </w:p>
    <w:p w14:paraId="691E4665" w14:textId="77777777" w:rsidR="009759AF" w:rsidRPr="00CD756D" w:rsidRDefault="009759AF" w:rsidP="004B2818">
      <w:pPr>
        <w:numPr>
          <w:ilvl w:val="0"/>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التشغيل:</w:t>
      </w:r>
      <w:r w:rsidRPr="00CD756D">
        <w:rPr>
          <w:rFonts w:ascii="Simplified Arabic" w:eastAsia="Times New Roman" w:hAnsi="Simplified Arabic" w:cs="Simplified Arabic" w:hint="cs"/>
          <w:color w:val="1B1C1D"/>
          <w:sz w:val="32"/>
          <w:szCs w:val="32"/>
          <w:rtl/>
        </w:rPr>
        <w:t xml:space="preserve"> </w:t>
      </w:r>
    </w:p>
    <w:p w14:paraId="497F8EB8"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التأثير الاقتصادي:</w:t>
      </w:r>
      <w:r w:rsidRPr="00CD756D">
        <w:rPr>
          <w:rFonts w:ascii="Simplified Arabic" w:eastAsia="Times New Roman" w:hAnsi="Simplified Arabic" w:cs="Simplified Arabic" w:hint="cs"/>
          <w:color w:val="1B1C1D"/>
          <w:sz w:val="32"/>
          <w:szCs w:val="32"/>
          <w:rtl/>
        </w:rPr>
        <w:t xml:space="preserve"> يتم في هذه المرحلة تحقيق الإيرادات والأرباح المتوقعة من المشروع.</w:t>
      </w:r>
    </w:p>
    <w:p w14:paraId="3D93169D"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التأثير البيئي:</w:t>
      </w:r>
      <w:r w:rsidRPr="00CD756D">
        <w:rPr>
          <w:rFonts w:ascii="Simplified Arabic" w:eastAsia="Times New Roman" w:hAnsi="Simplified Arabic" w:cs="Simplified Arabic" w:hint="cs"/>
          <w:color w:val="1B1C1D"/>
          <w:sz w:val="32"/>
          <w:szCs w:val="32"/>
          <w:rtl/>
        </w:rPr>
        <w:t xml:space="preserve"> يتم في هذه المرحلة مراقبة الأداء البيئي للمشروع، وتقليل الآثار السلبية المحتملة على البيئة.</w:t>
      </w:r>
    </w:p>
    <w:p w14:paraId="4ED762D8" w14:textId="77777777" w:rsidR="009759AF" w:rsidRPr="00CD756D" w:rsidRDefault="009759AF" w:rsidP="004B2818">
      <w:pPr>
        <w:numPr>
          <w:ilvl w:val="0"/>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الإغلاق:</w:t>
      </w:r>
      <w:r w:rsidRPr="00CD756D">
        <w:rPr>
          <w:rFonts w:ascii="Simplified Arabic" w:eastAsia="Times New Roman" w:hAnsi="Simplified Arabic" w:cs="Simplified Arabic" w:hint="cs"/>
          <w:color w:val="1B1C1D"/>
          <w:sz w:val="32"/>
          <w:szCs w:val="32"/>
          <w:rtl/>
        </w:rPr>
        <w:t xml:space="preserve"> </w:t>
      </w:r>
    </w:p>
    <w:p w14:paraId="37F7E232"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التأثير الاقتصادي:</w:t>
      </w:r>
      <w:r w:rsidRPr="00CD756D">
        <w:rPr>
          <w:rFonts w:ascii="Simplified Arabic" w:eastAsia="Times New Roman" w:hAnsi="Simplified Arabic" w:cs="Simplified Arabic" w:hint="cs"/>
          <w:color w:val="1B1C1D"/>
          <w:sz w:val="32"/>
          <w:szCs w:val="32"/>
          <w:rtl/>
        </w:rPr>
        <w:t xml:space="preserve"> يتم في هذه المرحلة تقييم الأداء الاقتصادي للمشروع، وتحديد الدروس المستفادة لتحسين الأداء في المشاريع المستقبلية.</w:t>
      </w:r>
    </w:p>
    <w:p w14:paraId="3BAD56F4" w14:textId="77777777" w:rsidR="009759AF" w:rsidRPr="00CD756D" w:rsidRDefault="009759AF" w:rsidP="004B2818">
      <w:pPr>
        <w:numPr>
          <w:ilvl w:val="1"/>
          <w:numId w:val="2"/>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التأثير البيئي:</w:t>
      </w:r>
      <w:r w:rsidRPr="00CD756D">
        <w:rPr>
          <w:rFonts w:ascii="Simplified Arabic" w:eastAsia="Times New Roman" w:hAnsi="Simplified Arabic" w:cs="Simplified Arabic" w:hint="cs"/>
          <w:color w:val="1B1C1D"/>
          <w:sz w:val="32"/>
          <w:szCs w:val="32"/>
          <w:rtl/>
        </w:rPr>
        <w:t xml:space="preserve"> يتم في هذه المرحلة تقييم الأداء البيئي للمشروع، وتحديد الدروس المستفادة لتجنب الآثار السلبية في المشاريع المستقبلية.</w:t>
      </w:r>
    </w:p>
    <w:p w14:paraId="03EDB0BA" w14:textId="77777777" w:rsidR="009759AF" w:rsidRPr="00CD756D" w:rsidRDefault="009759AF" w:rsidP="004B2818">
      <w:pPr>
        <w:pStyle w:val="a4"/>
        <w:spacing w:line="360" w:lineRule="auto"/>
        <w:divId w:val="28068821"/>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أهمية دمج الاستدامة في جميع مراحل المشروع:</w:t>
      </w:r>
    </w:p>
    <w:p w14:paraId="50A17A21" w14:textId="77777777" w:rsidR="009759AF" w:rsidRPr="00CD756D" w:rsidRDefault="009759AF" w:rsidP="004B2818">
      <w:pPr>
        <w:pStyle w:val="a4"/>
        <w:spacing w:after="120" w:line="360" w:lineRule="auto"/>
        <w:divId w:val="28068821"/>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دمج الاستدامة في جميع مراحل دورة حياة المشروع له أهمية كبيرة، حيث يساعد على:</w:t>
      </w:r>
    </w:p>
    <w:p w14:paraId="5DD7246B" w14:textId="77777777" w:rsidR="009759AF" w:rsidRPr="00CD756D" w:rsidRDefault="009759AF" w:rsidP="004B2818">
      <w:pPr>
        <w:numPr>
          <w:ilvl w:val="0"/>
          <w:numId w:val="3"/>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تحقيق التنمية المستدامة:</w:t>
      </w:r>
      <w:r w:rsidRPr="00CD756D">
        <w:rPr>
          <w:rFonts w:ascii="Simplified Arabic" w:eastAsia="Times New Roman" w:hAnsi="Simplified Arabic" w:cs="Simplified Arabic" w:hint="cs"/>
          <w:color w:val="1B1C1D"/>
          <w:sz w:val="32"/>
          <w:szCs w:val="32"/>
          <w:rtl/>
        </w:rPr>
        <w:t xml:space="preserve"> يساهم دمج الاستدامة في تحقيق التنمية المستدامة التي تلبي احتياجات الحاضر دون المساس بقدرة الأجيال المستقبلية على تلبية احتياجاتها الخاصة.</w:t>
      </w:r>
    </w:p>
    <w:p w14:paraId="219D144F" w14:textId="77777777" w:rsidR="009759AF" w:rsidRPr="00CD756D" w:rsidRDefault="009759AF" w:rsidP="004B2818">
      <w:pPr>
        <w:numPr>
          <w:ilvl w:val="0"/>
          <w:numId w:val="3"/>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الأداء الاقتصادي:</w:t>
      </w:r>
      <w:r w:rsidRPr="00CD756D">
        <w:rPr>
          <w:rFonts w:ascii="Simplified Arabic" w:eastAsia="Times New Roman" w:hAnsi="Simplified Arabic" w:cs="Simplified Arabic" w:hint="cs"/>
          <w:color w:val="1B1C1D"/>
          <w:sz w:val="32"/>
          <w:szCs w:val="32"/>
          <w:rtl/>
        </w:rPr>
        <w:t xml:space="preserve"> يمكن أن يؤدي دمج الاستدامة إلى تحسين الأداء الاقتصادي للمشاريع من خلال تقليل التكاليف وزيادة الإيرادات وتحسين الكفاءة.</w:t>
      </w:r>
    </w:p>
    <w:p w14:paraId="2220E2B5" w14:textId="77777777" w:rsidR="009759AF" w:rsidRPr="00CD756D" w:rsidRDefault="009759AF" w:rsidP="004B2818">
      <w:pPr>
        <w:numPr>
          <w:ilvl w:val="0"/>
          <w:numId w:val="3"/>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حماية البيئة:</w:t>
      </w:r>
      <w:r w:rsidRPr="00CD756D">
        <w:rPr>
          <w:rFonts w:ascii="Simplified Arabic" w:eastAsia="Times New Roman" w:hAnsi="Simplified Arabic" w:cs="Simplified Arabic" w:hint="cs"/>
          <w:color w:val="1B1C1D"/>
          <w:sz w:val="32"/>
          <w:szCs w:val="32"/>
          <w:rtl/>
        </w:rPr>
        <w:t xml:space="preserve"> يساعد دمج الاستدامة في حماية البيئة من خلال تقليل الآثار السلبية للمشاريع عليها والحفاظ على الموارد الطبيعية.</w:t>
      </w:r>
    </w:p>
    <w:p w14:paraId="62A60295" w14:textId="77777777" w:rsidR="009759AF" w:rsidRPr="00CD756D" w:rsidRDefault="009759AF" w:rsidP="004B2818">
      <w:pPr>
        <w:numPr>
          <w:ilvl w:val="0"/>
          <w:numId w:val="3"/>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سمعة المؤسسة:</w:t>
      </w:r>
      <w:r w:rsidRPr="00CD756D">
        <w:rPr>
          <w:rFonts w:ascii="Simplified Arabic" w:eastAsia="Times New Roman" w:hAnsi="Simplified Arabic" w:cs="Simplified Arabic" w:hint="cs"/>
          <w:color w:val="1B1C1D"/>
          <w:sz w:val="32"/>
          <w:szCs w:val="32"/>
          <w:rtl/>
        </w:rPr>
        <w:t xml:space="preserve"> المؤسسات التي تتبنى ممارسات الاستدامة تحظى بسمعة جيدة بين العملاء والمستثمرين والمجتمع بشكل عام.</w:t>
      </w:r>
    </w:p>
    <w:p w14:paraId="15BDFD40" w14:textId="77777777" w:rsidR="009759AF" w:rsidRPr="00CD756D" w:rsidRDefault="009759AF" w:rsidP="004B2818">
      <w:pPr>
        <w:pStyle w:val="a4"/>
        <w:spacing w:line="360" w:lineRule="auto"/>
        <w:divId w:val="28068821"/>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أمثلة على دمج الاستدامة في مراحل دورة حياة المشروع:</w:t>
      </w:r>
    </w:p>
    <w:p w14:paraId="34A9420A" w14:textId="77777777" w:rsidR="009759AF" w:rsidRPr="00CD756D" w:rsidRDefault="009759AF" w:rsidP="004B2818">
      <w:pPr>
        <w:numPr>
          <w:ilvl w:val="0"/>
          <w:numId w:val="4"/>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التخطيط:</w:t>
      </w:r>
      <w:r w:rsidRPr="00CD756D">
        <w:rPr>
          <w:rFonts w:ascii="Simplified Arabic" w:eastAsia="Times New Roman" w:hAnsi="Simplified Arabic" w:cs="Simplified Arabic" w:hint="cs"/>
          <w:color w:val="1B1C1D"/>
          <w:sz w:val="32"/>
          <w:szCs w:val="32"/>
          <w:rtl/>
        </w:rPr>
        <w:t xml:space="preserve"> إجراء تقييم للأثر البيئي للمشروع، وتحديد أهداف الاستدامة للمشروع.</w:t>
      </w:r>
    </w:p>
    <w:p w14:paraId="5C573F8A" w14:textId="77777777" w:rsidR="009759AF" w:rsidRPr="00CD756D" w:rsidRDefault="009759AF" w:rsidP="004B2818">
      <w:pPr>
        <w:numPr>
          <w:ilvl w:val="0"/>
          <w:numId w:val="4"/>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التنفيذ:</w:t>
      </w:r>
      <w:r w:rsidRPr="00CD756D">
        <w:rPr>
          <w:rFonts w:ascii="Simplified Arabic" w:eastAsia="Times New Roman" w:hAnsi="Simplified Arabic" w:cs="Simplified Arabic" w:hint="cs"/>
          <w:color w:val="1B1C1D"/>
          <w:sz w:val="32"/>
          <w:szCs w:val="32"/>
          <w:rtl/>
        </w:rPr>
        <w:t xml:space="preserve"> استخدام مواد مستدامة في البناء، وتقليل استهلاك الطاقة والمياه في العمليات.</w:t>
      </w:r>
    </w:p>
    <w:p w14:paraId="1A2D7D08" w14:textId="77777777" w:rsidR="009759AF" w:rsidRPr="00CD756D" w:rsidRDefault="009759AF" w:rsidP="004B2818">
      <w:pPr>
        <w:numPr>
          <w:ilvl w:val="0"/>
          <w:numId w:val="4"/>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مرحلة التشغيل:</w:t>
      </w:r>
      <w:r w:rsidRPr="00CD756D">
        <w:rPr>
          <w:rFonts w:ascii="Simplified Arabic" w:eastAsia="Times New Roman" w:hAnsi="Simplified Arabic" w:cs="Simplified Arabic" w:hint="cs"/>
          <w:color w:val="1B1C1D"/>
          <w:sz w:val="32"/>
          <w:szCs w:val="32"/>
          <w:rtl/>
        </w:rPr>
        <w:t xml:space="preserve"> مراقبة الأداء البيئي للمشروع، وتقليل النفايات وإعادة تدويرها.</w:t>
      </w:r>
    </w:p>
    <w:p w14:paraId="5E2264F6" w14:textId="77777777" w:rsidR="009759AF" w:rsidRPr="00CD756D" w:rsidRDefault="009759AF" w:rsidP="004B2818">
      <w:pPr>
        <w:numPr>
          <w:ilvl w:val="0"/>
          <w:numId w:val="4"/>
        </w:numPr>
        <w:spacing w:line="360" w:lineRule="auto"/>
        <w:divId w:val="28068821"/>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مرحلة الإغلاق:</w:t>
      </w:r>
      <w:r w:rsidRPr="00CD756D">
        <w:rPr>
          <w:rFonts w:ascii="Simplified Arabic" w:eastAsia="Times New Roman" w:hAnsi="Simplified Arabic" w:cs="Simplified Arabic" w:hint="cs"/>
          <w:color w:val="1B1C1D"/>
          <w:sz w:val="32"/>
          <w:szCs w:val="32"/>
          <w:rtl/>
        </w:rPr>
        <w:t xml:space="preserve"> تقييم الأثر البيئي للمشروع، وتوثيق الدروس المستفادة لتحسين الأداء في المشاريع المستقبلية.</w:t>
      </w:r>
    </w:p>
    <w:p w14:paraId="5C803C36" w14:textId="2AF0EACB" w:rsidR="00610FB2" w:rsidRPr="00CD756D" w:rsidRDefault="00610FB2" w:rsidP="004B2818">
      <w:pPr>
        <w:pStyle w:val="2"/>
        <w:spacing w:before="0" w:after="120" w:line="360" w:lineRule="auto"/>
        <w:divId w:val="843083458"/>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t xml:space="preserve">الإطار القانوني والتنظيمي للاستدامة في السعودية: </w:t>
      </w:r>
    </w:p>
    <w:p w14:paraId="3E92C3D3" w14:textId="776C45EF" w:rsidR="00610FB2" w:rsidRPr="00CD756D" w:rsidRDefault="00610FB2" w:rsidP="004B2818">
      <w:pPr>
        <w:pStyle w:val="a4"/>
        <w:spacing w:line="360" w:lineRule="auto"/>
        <w:divId w:val="843083458"/>
        <w:rPr>
          <w:rFonts w:ascii="Simplified Arabic" w:eastAsiaTheme="minorEastAsia" w:hAnsi="Simplified Arabic" w:cs="Simplified Arabic"/>
          <w:color w:val="1B1C1D"/>
          <w:sz w:val="32"/>
          <w:szCs w:val="32"/>
          <w:rtl/>
        </w:rPr>
      </w:pPr>
    </w:p>
    <w:p w14:paraId="1F6F582F" w14:textId="77777777" w:rsidR="00610FB2" w:rsidRPr="00CD756D" w:rsidRDefault="00610FB2" w:rsidP="004B2818">
      <w:pPr>
        <w:pStyle w:val="a4"/>
        <w:spacing w:after="240" w:line="360" w:lineRule="auto"/>
        <w:divId w:val="843083458"/>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تولي المملكة العربية السعودية أهمية كبيرة لمفهوم الاستدامة، وتسعى إلى دمج مبادئ الاستدامة في جميع جوانب التنمية. وقد تم وضع إطار قانوني وتنظيمي شامل للاستدامة، يشمل قوانين ولوائح بيئية، وجهات حكومية معنية، وحوافز وتحديات قانونية.</w:t>
      </w:r>
    </w:p>
    <w:p w14:paraId="0D96D772" w14:textId="77777777" w:rsidR="00610FB2" w:rsidRPr="00CD756D" w:rsidRDefault="00610FB2" w:rsidP="004B2818">
      <w:pPr>
        <w:pStyle w:val="a4"/>
        <w:spacing w:line="360" w:lineRule="auto"/>
        <w:divId w:val="843083458"/>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القوانين واللوائح البيئية:</w:t>
      </w:r>
    </w:p>
    <w:p w14:paraId="6ED3F81E" w14:textId="77777777" w:rsidR="00610FB2" w:rsidRPr="00CD756D" w:rsidRDefault="00610FB2" w:rsidP="004B2818">
      <w:pPr>
        <w:pStyle w:val="a4"/>
        <w:spacing w:after="120" w:line="360" w:lineRule="auto"/>
        <w:divId w:val="843083458"/>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توجد في المملكة العربية السعودية العديد من القوانين واللوائح البيئية التي تهدف إلى حماية البيئة وتحقيق التنمية المستدامة. من أهم هذه القوانين واللوائح:</w:t>
      </w:r>
    </w:p>
    <w:p w14:paraId="54E29095" w14:textId="77777777" w:rsidR="00610FB2" w:rsidRPr="00CD756D" w:rsidRDefault="00610FB2" w:rsidP="004B2818">
      <w:pPr>
        <w:numPr>
          <w:ilvl w:val="0"/>
          <w:numId w:val="1"/>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نظام البيئة:</w:t>
      </w:r>
      <w:r w:rsidRPr="00CD756D">
        <w:rPr>
          <w:rFonts w:ascii="Simplified Arabic" w:eastAsia="Times New Roman" w:hAnsi="Simplified Arabic" w:cs="Simplified Arabic" w:hint="cs"/>
          <w:color w:val="1B1C1D"/>
          <w:sz w:val="32"/>
          <w:szCs w:val="32"/>
          <w:rtl/>
        </w:rPr>
        <w:t xml:space="preserve"> يعتبر هذا النظام الإطار القانوني العام لحماية البيئة في المملكة، ويشمل أحكامًا تتعلق بتقييم الأثر البيئي، وإدارة الموارد الطبيعية، ومكافحة التلوث، وغيرها.</w:t>
      </w:r>
    </w:p>
    <w:p w14:paraId="12D17D5F" w14:textId="77777777" w:rsidR="00610FB2" w:rsidRPr="00CD756D" w:rsidRDefault="00610FB2" w:rsidP="004B2818">
      <w:pPr>
        <w:numPr>
          <w:ilvl w:val="0"/>
          <w:numId w:val="1"/>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نظام إدارة النفايات:</w:t>
      </w:r>
      <w:r w:rsidRPr="00CD756D">
        <w:rPr>
          <w:rFonts w:ascii="Simplified Arabic" w:eastAsia="Times New Roman" w:hAnsi="Simplified Arabic" w:cs="Simplified Arabic" w:hint="cs"/>
          <w:color w:val="1B1C1D"/>
          <w:sz w:val="32"/>
          <w:szCs w:val="32"/>
          <w:rtl/>
        </w:rPr>
        <w:t xml:space="preserve"> يهدف هذا النظام إلى تنظيم إدارة النفايات في المملكة، وتقليل آثارها السلبية على البيئة والصحة العامة.</w:t>
      </w:r>
    </w:p>
    <w:p w14:paraId="09C365CE" w14:textId="77777777" w:rsidR="00610FB2" w:rsidRPr="00CD756D" w:rsidRDefault="00610FB2" w:rsidP="004B2818">
      <w:pPr>
        <w:numPr>
          <w:ilvl w:val="0"/>
          <w:numId w:val="1"/>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نظام المياه:</w:t>
      </w:r>
      <w:r w:rsidRPr="00CD756D">
        <w:rPr>
          <w:rFonts w:ascii="Simplified Arabic" w:eastAsia="Times New Roman" w:hAnsi="Simplified Arabic" w:cs="Simplified Arabic" w:hint="cs"/>
          <w:color w:val="1B1C1D"/>
          <w:sz w:val="32"/>
          <w:szCs w:val="32"/>
          <w:rtl/>
        </w:rPr>
        <w:t xml:space="preserve"> يهدف هذا النظام إلى تنظيم إدارة المياه في المملكة، والحفاظ على مصادر المياه وتنميتها.</w:t>
      </w:r>
    </w:p>
    <w:p w14:paraId="28253D78" w14:textId="77777777" w:rsidR="00610FB2" w:rsidRPr="00CD756D" w:rsidRDefault="00610FB2" w:rsidP="004B2818">
      <w:pPr>
        <w:numPr>
          <w:ilvl w:val="0"/>
          <w:numId w:val="1"/>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نظام الثروة الحيوانية:</w:t>
      </w:r>
      <w:r w:rsidRPr="00CD756D">
        <w:rPr>
          <w:rFonts w:ascii="Simplified Arabic" w:eastAsia="Times New Roman" w:hAnsi="Simplified Arabic" w:cs="Simplified Arabic" w:hint="cs"/>
          <w:color w:val="1B1C1D"/>
          <w:sz w:val="32"/>
          <w:szCs w:val="32"/>
          <w:rtl/>
        </w:rPr>
        <w:t xml:space="preserve"> يهدف هذا النظام إلى تنظيم استغلال الثروة الحيوانية في المملكة، والحفاظ عليها وتنميتها.</w:t>
      </w:r>
    </w:p>
    <w:p w14:paraId="37B3EFD3" w14:textId="77777777" w:rsidR="00610FB2" w:rsidRPr="00CD756D" w:rsidRDefault="00610FB2" w:rsidP="004B2818">
      <w:pPr>
        <w:numPr>
          <w:ilvl w:val="0"/>
          <w:numId w:val="1"/>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نظام الغابات والمراعي:</w:t>
      </w:r>
      <w:r w:rsidRPr="00CD756D">
        <w:rPr>
          <w:rFonts w:ascii="Simplified Arabic" w:eastAsia="Times New Roman" w:hAnsi="Simplified Arabic" w:cs="Simplified Arabic" w:hint="cs"/>
          <w:color w:val="1B1C1D"/>
          <w:sz w:val="32"/>
          <w:szCs w:val="32"/>
          <w:rtl/>
        </w:rPr>
        <w:t xml:space="preserve"> يهدف هذا النظام إلى تنظيم استغلال الغابات والمراعي في المملكة، والحفاظ عليها وتنميتها.</w:t>
      </w:r>
    </w:p>
    <w:p w14:paraId="0D043338" w14:textId="77777777" w:rsidR="00610FB2" w:rsidRPr="00CD756D" w:rsidRDefault="00610FB2" w:rsidP="004B2818">
      <w:pPr>
        <w:pStyle w:val="a4"/>
        <w:spacing w:line="360" w:lineRule="auto"/>
        <w:divId w:val="843083458"/>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دور الحكومة والجهات المعنية في تعزيز الاستدامة:</w:t>
      </w:r>
    </w:p>
    <w:p w14:paraId="752D9C58" w14:textId="77777777" w:rsidR="00610FB2" w:rsidRPr="00CD756D" w:rsidRDefault="00610FB2" w:rsidP="004B2818">
      <w:pPr>
        <w:pStyle w:val="a4"/>
        <w:spacing w:after="120" w:line="360" w:lineRule="auto"/>
        <w:divId w:val="843083458"/>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تلعب الحكومة السعودية دورًا حيويًا في تعزيز الاستدامة من خلال العديد من الجهات الحكومية المعنية، ومن أهمها:</w:t>
      </w:r>
    </w:p>
    <w:p w14:paraId="71D3D43A" w14:textId="77777777" w:rsidR="00610FB2" w:rsidRPr="00CD756D" w:rsidRDefault="00610FB2" w:rsidP="004B2818">
      <w:pPr>
        <w:numPr>
          <w:ilvl w:val="0"/>
          <w:numId w:val="2"/>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وزارة البيئة والمياه والزراعة:</w:t>
      </w:r>
      <w:r w:rsidRPr="00CD756D">
        <w:rPr>
          <w:rFonts w:ascii="Simplified Arabic" w:eastAsia="Times New Roman" w:hAnsi="Simplified Arabic" w:cs="Simplified Arabic" w:hint="cs"/>
          <w:color w:val="1B1C1D"/>
          <w:sz w:val="32"/>
          <w:szCs w:val="32"/>
          <w:rtl/>
        </w:rPr>
        <w:t xml:space="preserve"> تعتبر هذه الوزارة هي الجهة المسؤولة عن حماية البيئة وإدارة الموارد الطبيعية في المملكة.</w:t>
      </w:r>
    </w:p>
    <w:p w14:paraId="6681A370" w14:textId="77777777" w:rsidR="00610FB2" w:rsidRPr="00CD756D" w:rsidRDefault="00610FB2" w:rsidP="004B2818">
      <w:pPr>
        <w:numPr>
          <w:ilvl w:val="0"/>
          <w:numId w:val="2"/>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الهيئة العامة للأرصاد وحماية البيئة:</w:t>
      </w:r>
      <w:r w:rsidRPr="00CD756D">
        <w:rPr>
          <w:rFonts w:ascii="Simplified Arabic" w:eastAsia="Times New Roman" w:hAnsi="Simplified Arabic" w:cs="Simplified Arabic" w:hint="cs"/>
          <w:color w:val="1B1C1D"/>
          <w:sz w:val="32"/>
          <w:szCs w:val="32"/>
          <w:rtl/>
        </w:rPr>
        <w:t xml:space="preserve"> تقوم هذه الهيئة بمراقبة حالة البيئة في المملكة، وتقديم المعلومات والتنبؤات المتعلقة بالطقس والمناخ.</w:t>
      </w:r>
    </w:p>
    <w:p w14:paraId="1667EEF5" w14:textId="77777777" w:rsidR="00610FB2" w:rsidRPr="00CD756D" w:rsidRDefault="00610FB2" w:rsidP="004B2818">
      <w:pPr>
        <w:numPr>
          <w:ilvl w:val="0"/>
          <w:numId w:val="2"/>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المركز الوطني للتنمية المستدامة:</w:t>
      </w:r>
      <w:r w:rsidRPr="00CD756D">
        <w:rPr>
          <w:rFonts w:ascii="Simplified Arabic" w:eastAsia="Times New Roman" w:hAnsi="Simplified Arabic" w:cs="Simplified Arabic" w:hint="cs"/>
          <w:color w:val="1B1C1D"/>
          <w:sz w:val="32"/>
          <w:szCs w:val="32"/>
          <w:rtl/>
        </w:rPr>
        <w:t xml:space="preserve"> يعمل هذا المركز على وضع الخطط والاستراتيجيات المتعلقة بالتنمية المستدامة في المملكة، ومتابعة تنفيذها.</w:t>
      </w:r>
    </w:p>
    <w:p w14:paraId="2C46FCBB" w14:textId="77777777" w:rsidR="00610FB2" w:rsidRPr="00CD756D" w:rsidRDefault="00610FB2" w:rsidP="004B2818">
      <w:pPr>
        <w:numPr>
          <w:ilvl w:val="0"/>
          <w:numId w:val="2"/>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الجهات الحكومية الأخرى:</w:t>
      </w:r>
      <w:r w:rsidRPr="00CD756D">
        <w:rPr>
          <w:rFonts w:ascii="Simplified Arabic" w:eastAsia="Times New Roman" w:hAnsi="Simplified Arabic" w:cs="Simplified Arabic" w:hint="cs"/>
          <w:color w:val="1B1C1D"/>
          <w:sz w:val="32"/>
          <w:szCs w:val="32"/>
          <w:rtl/>
        </w:rPr>
        <w:t xml:space="preserve"> تساهم العديد من الجهات الحكومية الأخرى في تعزيز الاستدامة، مثل وزارة الطاقة، ووزارة الصناعة والثروة المعدنية، ووزارة الشؤون البلدية والقروية.</w:t>
      </w:r>
    </w:p>
    <w:p w14:paraId="3A5A4F9A" w14:textId="77777777" w:rsidR="00610FB2" w:rsidRPr="00CD756D" w:rsidRDefault="00610FB2" w:rsidP="004B2818">
      <w:pPr>
        <w:pStyle w:val="a4"/>
        <w:spacing w:line="360" w:lineRule="auto"/>
        <w:divId w:val="843083458"/>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الحوافز والتحديات القانونية:</w:t>
      </w:r>
    </w:p>
    <w:p w14:paraId="35AC8D3B" w14:textId="77777777" w:rsidR="00610FB2" w:rsidRPr="00CD756D" w:rsidRDefault="00610FB2" w:rsidP="004B2818">
      <w:pPr>
        <w:pStyle w:val="a4"/>
        <w:spacing w:after="120" w:line="360" w:lineRule="auto"/>
        <w:divId w:val="843083458"/>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تقدم الحكومة السعودية العديد من الحوافز لتشجيع المؤسسات والأفراد على تبني ممارسات الاستدامة، ومن أهمها:</w:t>
      </w:r>
    </w:p>
    <w:p w14:paraId="37B2D272" w14:textId="77777777" w:rsidR="00610FB2" w:rsidRPr="00CD756D" w:rsidRDefault="00610FB2" w:rsidP="004B2818">
      <w:pPr>
        <w:numPr>
          <w:ilvl w:val="0"/>
          <w:numId w:val="3"/>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الحوافز المالية:</w:t>
      </w:r>
      <w:r w:rsidRPr="00CD756D">
        <w:rPr>
          <w:rFonts w:ascii="Simplified Arabic" w:eastAsia="Times New Roman" w:hAnsi="Simplified Arabic" w:cs="Simplified Arabic" w:hint="cs"/>
          <w:color w:val="1B1C1D"/>
          <w:sz w:val="32"/>
          <w:szCs w:val="32"/>
          <w:rtl/>
        </w:rPr>
        <w:t xml:space="preserve"> تقدم الحكومة العديد من الحوافز المالية للمؤسسات التي تستثمر في مشاريع الاستدامة، مثل القروض الميسرة والإعفاءات الضريبية.</w:t>
      </w:r>
    </w:p>
    <w:p w14:paraId="62403A3A" w14:textId="77777777" w:rsidR="00610FB2" w:rsidRPr="00CD756D" w:rsidRDefault="00610FB2" w:rsidP="004B2818">
      <w:pPr>
        <w:numPr>
          <w:ilvl w:val="0"/>
          <w:numId w:val="3"/>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الحوافز التنظيمية:</w:t>
      </w:r>
      <w:r w:rsidRPr="00CD756D">
        <w:rPr>
          <w:rFonts w:ascii="Simplified Arabic" w:eastAsia="Times New Roman" w:hAnsi="Simplified Arabic" w:cs="Simplified Arabic" w:hint="cs"/>
          <w:color w:val="1B1C1D"/>
          <w:sz w:val="32"/>
          <w:szCs w:val="32"/>
          <w:rtl/>
        </w:rPr>
        <w:t xml:space="preserve"> تقدم الحكومة العديد من الحوافز التنظيمية للمؤسسات التي تتبنى ممارسات الاستدامة، مثل تسهيل إجراءات التراخيص والتصاريح.</w:t>
      </w:r>
    </w:p>
    <w:p w14:paraId="5506A29A" w14:textId="77777777" w:rsidR="00610FB2" w:rsidRPr="00CD756D" w:rsidRDefault="00610FB2" w:rsidP="004B2818">
      <w:pPr>
        <w:numPr>
          <w:ilvl w:val="0"/>
          <w:numId w:val="3"/>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الجوائز والتقدير:</w:t>
      </w:r>
      <w:r w:rsidRPr="00CD756D">
        <w:rPr>
          <w:rFonts w:ascii="Simplified Arabic" w:eastAsia="Times New Roman" w:hAnsi="Simplified Arabic" w:cs="Simplified Arabic" w:hint="cs"/>
          <w:color w:val="1B1C1D"/>
          <w:sz w:val="32"/>
          <w:szCs w:val="32"/>
          <w:rtl/>
        </w:rPr>
        <w:t xml:space="preserve"> تقدم الحكومة العديد من الجوائز والتقدير للمؤسسات والأفراد الذين يساهمون في تعزيز الاستدامة.</w:t>
      </w:r>
    </w:p>
    <w:p w14:paraId="7A98DE7C" w14:textId="77777777" w:rsidR="00610FB2" w:rsidRPr="00CD756D" w:rsidRDefault="00610FB2" w:rsidP="004B2818">
      <w:pPr>
        <w:pStyle w:val="a4"/>
        <w:spacing w:after="120" w:line="360" w:lineRule="auto"/>
        <w:divId w:val="843083458"/>
        <w:rPr>
          <w:rFonts w:ascii="Simplified Arabic" w:eastAsiaTheme="minorEastAsia" w:hAnsi="Simplified Arabic" w:cs="Simplified Arabic"/>
          <w:color w:val="1B1C1D"/>
          <w:sz w:val="32"/>
          <w:szCs w:val="32"/>
          <w:rtl/>
        </w:rPr>
      </w:pPr>
      <w:r w:rsidRPr="00CD756D">
        <w:rPr>
          <w:rFonts w:ascii="Simplified Arabic" w:hAnsi="Simplified Arabic" w:cs="Simplified Arabic" w:hint="cs"/>
          <w:color w:val="1B1C1D"/>
          <w:sz w:val="32"/>
          <w:szCs w:val="32"/>
          <w:rtl/>
        </w:rPr>
        <w:t>إلى جانب هذه الحوافز، تواجه المملكة بعض التحديات القانونية في مجال الاستدامة، ومن أهمها:</w:t>
      </w:r>
    </w:p>
    <w:p w14:paraId="559C3481" w14:textId="77777777" w:rsidR="00610FB2" w:rsidRPr="00CD756D" w:rsidRDefault="00610FB2" w:rsidP="004B2818">
      <w:pPr>
        <w:numPr>
          <w:ilvl w:val="0"/>
          <w:numId w:val="4"/>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تطبيق القوانين واللوائح:</w:t>
      </w:r>
      <w:r w:rsidRPr="00CD756D">
        <w:rPr>
          <w:rFonts w:ascii="Simplified Arabic" w:eastAsia="Times New Roman" w:hAnsi="Simplified Arabic" w:cs="Simplified Arabic" w:hint="cs"/>
          <w:color w:val="1B1C1D"/>
          <w:sz w:val="32"/>
          <w:szCs w:val="32"/>
          <w:rtl/>
        </w:rPr>
        <w:t xml:space="preserve"> قد يكون هناك صعوبة في تطبيق بعض القوانين واللوائح البيئية، مما يتطلب مزيدًا من الجهود لضمان الامتثال لها.</w:t>
      </w:r>
    </w:p>
    <w:p w14:paraId="649723A2" w14:textId="77777777" w:rsidR="00610FB2" w:rsidRPr="00CD756D" w:rsidRDefault="00610FB2" w:rsidP="004B2818">
      <w:pPr>
        <w:numPr>
          <w:ilvl w:val="0"/>
          <w:numId w:val="4"/>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تطوير القوانين واللوائح:</w:t>
      </w:r>
      <w:r w:rsidRPr="00CD756D">
        <w:rPr>
          <w:rFonts w:ascii="Simplified Arabic" w:eastAsia="Times New Roman" w:hAnsi="Simplified Arabic" w:cs="Simplified Arabic" w:hint="cs"/>
          <w:color w:val="1B1C1D"/>
          <w:sz w:val="32"/>
          <w:szCs w:val="32"/>
          <w:rtl/>
        </w:rPr>
        <w:t xml:space="preserve"> تحتاج بعض القوانين واللوائح البيئية إلى تطوير وتحديث لمواكبة التطورات في مجال الاستدامة.</w:t>
      </w:r>
    </w:p>
    <w:p w14:paraId="153EF7D6" w14:textId="77777777" w:rsidR="00610FB2" w:rsidRPr="00CD756D" w:rsidRDefault="00610FB2" w:rsidP="004B2818">
      <w:pPr>
        <w:numPr>
          <w:ilvl w:val="0"/>
          <w:numId w:val="4"/>
        </w:numPr>
        <w:spacing w:line="360" w:lineRule="auto"/>
        <w:divId w:val="843083458"/>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التنسيق بين الجهات الحكومية:</w:t>
      </w:r>
      <w:r w:rsidRPr="00CD756D">
        <w:rPr>
          <w:rFonts w:ascii="Simplified Arabic" w:eastAsia="Times New Roman" w:hAnsi="Simplified Arabic" w:cs="Simplified Arabic" w:hint="cs"/>
          <w:color w:val="1B1C1D"/>
          <w:sz w:val="32"/>
          <w:szCs w:val="32"/>
          <w:rtl/>
        </w:rPr>
        <w:t xml:space="preserve"> يتطلب تحقيق الاستدامة تنسيقًا فعالًا بين مختلف الجهات الحكومية المعنية، مما قد يشكل تحديًا في بعض </w:t>
      </w:r>
      <w:proofErr w:type="spellStart"/>
      <w:r w:rsidRPr="00CD756D">
        <w:rPr>
          <w:rFonts w:ascii="Simplified Arabic" w:eastAsia="Times New Roman" w:hAnsi="Simplified Arabic" w:cs="Simplified Arabic" w:hint="cs"/>
          <w:color w:val="1B1C1D"/>
          <w:sz w:val="32"/>
          <w:szCs w:val="32"/>
          <w:rtl/>
        </w:rPr>
        <w:t>الأ</w:t>
      </w:r>
      <w:proofErr w:type="spellEnd"/>
      <w:r w:rsidRPr="00CD756D">
        <w:rPr>
          <w:rFonts w:ascii="Simplified Arabic" w:eastAsia="Times New Roman" w:hAnsi="Simplified Arabic" w:cs="Simplified Arabic" w:hint="cs"/>
          <w:color w:val="1B1C1D"/>
          <w:sz w:val="32"/>
          <w:szCs w:val="32"/>
          <w:rtl/>
        </w:rPr>
        <w:t xml:space="preserve"> الأحيان.</w:t>
      </w:r>
    </w:p>
    <w:p w14:paraId="2DD67C41" w14:textId="77777777" w:rsidR="002A21BE" w:rsidRPr="00CD756D" w:rsidRDefault="002A21BE" w:rsidP="004B2818">
      <w:pPr>
        <w:spacing w:line="360" w:lineRule="auto"/>
        <w:divId w:val="114762331"/>
        <w:rPr>
          <w:rFonts w:ascii="Simplified Arabic" w:hAnsi="Simplified Arabic" w:cs="Simplified Arabic"/>
          <w:sz w:val="32"/>
          <w:szCs w:val="32"/>
          <w:rtl/>
        </w:rPr>
      </w:pPr>
    </w:p>
    <w:p w14:paraId="425852BE" w14:textId="71E68BDB" w:rsidR="00931D6D" w:rsidRPr="00CD756D" w:rsidRDefault="00931D6D" w:rsidP="004B2818">
      <w:pPr>
        <w:pStyle w:val="2"/>
        <w:spacing w:before="0" w:after="120" w:line="360" w:lineRule="auto"/>
        <w:divId w:val="5907349"/>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t xml:space="preserve">دور القطاع الخاص في تحقيق الاستدامة: </w:t>
      </w:r>
    </w:p>
    <w:p w14:paraId="516B24A7" w14:textId="5F832A32" w:rsidR="00931D6D" w:rsidRPr="00CD756D" w:rsidRDefault="00931D6D" w:rsidP="004B2818">
      <w:pPr>
        <w:pStyle w:val="a4"/>
        <w:spacing w:line="360" w:lineRule="auto"/>
        <w:divId w:val="5907349"/>
        <w:rPr>
          <w:rFonts w:ascii="Simplified Arabic" w:eastAsiaTheme="minorEastAsia" w:hAnsi="Simplified Arabic" w:cs="Simplified Arabic"/>
          <w:color w:val="1B1C1D"/>
          <w:sz w:val="32"/>
          <w:szCs w:val="32"/>
          <w:rtl/>
        </w:rPr>
      </w:pPr>
    </w:p>
    <w:p w14:paraId="166A0E83" w14:textId="77777777" w:rsidR="00931D6D" w:rsidRPr="00CD756D" w:rsidRDefault="00931D6D" w:rsidP="004B2818">
      <w:pPr>
        <w:pStyle w:val="a4"/>
        <w:spacing w:after="240" w:line="360" w:lineRule="auto"/>
        <w:divId w:val="5907349"/>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يلعب القطاع الخاص دورًا حيويًا في تحقيق التنمية المستدامة، حيث يمتلك القدرة والموارد اللازمة لتحويل التحديات البيئية والاجتماعية إلى فرص اقتصادية. من خلال تبني ممارسات مستدامة ومسؤولة، يمكن للقطاع الخاص أن يساهم بشكل كبير في تحقيق أهداف التنمية المستدامة وبناء مستقبل أفضل للجميع.</w:t>
      </w:r>
    </w:p>
    <w:p w14:paraId="7DBB6405" w14:textId="77777777" w:rsidR="00931D6D" w:rsidRPr="00CD756D" w:rsidRDefault="00931D6D" w:rsidP="004B2818">
      <w:pPr>
        <w:pStyle w:val="a4"/>
        <w:spacing w:line="360" w:lineRule="auto"/>
        <w:divId w:val="5907349"/>
        <w:rPr>
          <w:rFonts w:ascii="Simplified Arabic"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مسؤولية الشركات الاجتماعية:</w:t>
      </w:r>
    </w:p>
    <w:p w14:paraId="18F90902" w14:textId="77777777" w:rsidR="00931D6D" w:rsidRPr="00CD756D" w:rsidRDefault="00931D6D" w:rsidP="004B2818">
      <w:pPr>
        <w:pStyle w:val="a4"/>
        <w:spacing w:after="240" w:line="360" w:lineRule="auto"/>
        <w:divId w:val="5907349"/>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تعتبر المسؤولية الاجتماعية للشركات (</w:t>
      </w:r>
      <w:r w:rsidRPr="00CD756D">
        <w:rPr>
          <w:rFonts w:ascii="Simplified Arabic" w:hAnsi="Simplified Arabic" w:cs="Simplified Arabic" w:hint="cs"/>
          <w:color w:val="1B1C1D"/>
          <w:sz w:val="32"/>
          <w:szCs w:val="32"/>
        </w:rPr>
        <w:t>CSR</w:t>
      </w:r>
      <w:r w:rsidRPr="00CD756D">
        <w:rPr>
          <w:rFonts w:ascii="Simplified Arabic" w:hAnsi="Simplified Arabic" w:cs="Simplified Arabic" w:hint="cs"/>
          <w:color w:val="1B1C1D"/>
          <w:sz w:val="32"/>
          <w:szCs w:val="32"/>
          <w:rtl/>
        </w:rPr>
        <w:t>) مفهومًا هامًا في مجال الاستدامة، حيث تشير إلى التزام الشركات بالمساهمة في تحقيق أهداف التنمية المستدامة، بما في ذلك الأهداف البيئية والاجتماعية والاقتصادية. يجب على الشركات أن تتحمل مسؤوليتها تجاه المجتمع والبيئة، وأن تعمل على تقليل آثارها السلبية وتعزيز آثارها الإيجابية.</w:t>
      </w:r>
    </w:p>
    <w:p w14:paraId="24DB4880" w14:textId="77777777" w:rsidR="00931D6D" w:rsidRPr="00CD756D" w:rsidRDefault="00931D6D" w:rsidP="004B2818">
      <w:pPr>
        <w:pStyle w:val="a4"/>
        <w:spacing w:after="120" w:line="360" w:lineRule="auto"/>
        <w:divId w:val="5907349"/>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lastRenderedPageBreak/>
        <w:t>تشمل المسؤولية الاجتماعية للشركات:</w:t>
      </w:r>
    </w:p>
    <w:p w14:paraId="0B7927E0" w14:textId="77777777" w:rsidR="00931D6D" w:rsidRPr="00CD756D" w:rsidRDefault="00931D6D" w:rsidP="004B2818">
      <w:pPr>
        <w:numPr>
          <w:ilvl w:val="0"/>
          <w:numId w:val="1"/>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الممارسات البيئية المستدامة:</w:t>
      </w:r>
      <w:r w:rsidRPr="00CD756D">
        <w:rPr>
          <w:rFonts w:ascii="Simplified Arabic" w:eastAsia="Times New Roman" w:hAnsi="Simplified Arabic" w:cs="Simplified Arabic" w:hint="cs"/>
          <w:color w:val="1B1C1D"/>
          <w:sz w:val="32"/>
          <w:szCs w:val="32"/>
          <w:rtl/>
        </w:rPr>
        <w:t xml:space="preserve"> تقليل التلوث، والحفاظ على الموارد الطبيعية، واستخدام الطاقة المتجددة، وإدارة النفايات بشكل فعال.</w:t>
      </w:r>
    </w:p>
    <w:p w14:paraId="41FB79E4" w14:textId="77777777" w:rsidR="00931D6D" w:rsidRPr="00CD756D" w:rsidRDefault="00931D6D" w:rsidP="004B2818">
      <w:pPr>
        <w:numPr>
          <w:ilvl w:val="0"/>
          <w:numId w:val="1"/>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الممارسات الاجتماعية المسؤولة:</w:t>
      </w:r>
      <w:r w:rsidRPr="00CD756D">
        <w:rPr>
          <w:rFonts w:ascii="Simplified Arabic" w:eastAsia="Times New Roman" w:hAnsi="Simplified Arabic" w:cs="Simplified Arabic" w:hint="cs"/>
          <w:color w:val="1B1C1D"/>
          <w:sz w:val="32"/>
          <w:szCs w:val="32"/>
          <w:rtl/>
        </w:rPr>
        <w:t xml:space="preserve"> احترام حقوق الإنسان، وتوفير فرص عمل عادلة، ودعم المجتمعات المحلية، والمساهمة في التنمية التعليمية والصحية.</w:t>
      </w:r>
    </w:p>
    <w:p w14:paraId="677FFE89" w14:textId="77777777" w:rsidR="00931D6D" w:rsidRPr="00CD756D" w:rsidRDefault="00931D6D" w:rsidP="004B2818">
      <w:pPr>
        <w:numPr>
          <w:ilvl w:val="0"/>
          <w:numId w:val="1"/>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الممارسات الاقتصادية المستدامة:</w:t>
      </w:r>
      <w:r w:rsidRPr="00CD756D">
        <w:rPr>
          <w:rFonts w:ascii="Simplified Arabic" w:eastAsia="Times New Roman" w:hAnsi="Simplified Arabic" w:cs="Simplified Arabic" w:hint="cs"/>
          <w:color w:val="1B1C1D"/>
          <w:sz w:val="32"/>
          <w:szCs w:val="32"/>
          <w:rtl/>
        </w:rPr>
        <w:t xml:space="preserve"> تحقيق النمو الاقتصادي المستدام، وخلق فرص عمل، ودعم الابتكار، وتعزيز الشفافية والمساءلة.</w:t>
      </w:r>
    </w:p>
    <w:p w14:paraId="3454BE63" w14:textId="77777777" w:rsidR="00931D6D" w:rsidRPr="00CD756D" w:rsidRDefault="00931D6D" w:rsidP="004B2818">
      <w:pPr>
        <w:pStyle w:val="a4"/>
        <w:spacing w:line="360" w:lineRule="auto"/>
        <w:divId w:val="590734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الممارسات المستدامة في القطاع الخاص:</w:t>
      </w:r>
    </w:p>
    <w:p w14:paraId="3218B608" w14:textId="77777777" w:rsidR="00931D6D" w:rsidRPr="00CD756D" w:rsidRDefault="00931D6D" w:rsidP="004B2818">
      <w:pPr>
        <w:pStyle w:val="a4"/>
        <w:spacing w:after="120" w:line="360" w:lineRule="auto"/>
        <w:divId w:val="5907349"/>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يمكن للقطاع الخاص تبني العديد من الممارسات المستدامة في مختلف جوانب أعماله، ومن أهمها:</w:t>
      </w:r>
    </w:p>
    <w:p w14:paraId="790C111E" w14:textId="77777777" w:rsidR="00931D6D" w:rsidRPr="00CD756D" w:rsidRDefault="00931D6D" w:rsidP="004B2818">
      <w:pPr>
        <w:numPr>
          <w:ilvl w:val="0"/>
          <w:numId w:val="2"/>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الاستدامة في سلسلة التوريد:</w:t>
      </w:r>
      <w:r w:rsidRPr="00CD756D">
        <w:rPr>
          <w:rFonts w:ascii="Simplified Arabic" w:eastAsia="Times New Roman" w:hAnsi="Simplified Arabic" w:cs="Simplified Arabic" w:hint="cs"/>
          <w:color w:val="1B1C1D"/>
          <w:sz w:val="32"/>
          <w:szCs w:val="32"/>
          <w:rtl/>
        </w:rPr>
        <w:t xml:space="preserve"> يجب على الشركات أن تعمل مع مورديها لضمان تبني ممارسات مستدامة في جميع مراحل سلسلة التوريد، بدءًا من استخراج المواد الخام وصولًا إلى تصنيع المنتجات وتوزيعها.</w:t>
      </w:r>
    </w:p>
    <w:p w14:paraId="5EF99F49" w14:textId="77777777" w:rsidR="00931D6D" w:rsidRPr="00CD756D" w:rsidRDefault="00931D6D" w:rsidP="004B2818">
      <w:pPr>
        <w:numPr>
          <w:ilvl w:val="0"/>
          <w:numId w:val="2"/>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الاستدامة في الإنتاج:</w:t>
      </w:r>
      <w:r w:rsidRPr="00CD756D">
        <w:rPr>
          <w:rFonts w:ascii="Simplified Arabic" w:eastAsia="Times New Roman" w:hAnsi="Simplified Arabic" w:cs="Simplified Arabic" w:hint="cs"/>
          <w:color w:val="1B1C1D"/>
          <w:sz w:val="32"/>
          <w:szCs w:val="32"/>
          <w:rtl/>
        </w:rPr>
        <w:t xml:space="preserve"> يجب على الشركات استخدام تقنيات نظيفة ومستدامة في عمليات الإنتاج، وتقليل استهلاك الطاقة والموارد، وتقليل النفايات والتلوث.</w:t>
      </w:r>
    </w:p>
    <w:p w14:paraId="2960A93C" w14:textId="77777777" w:rsidR="00931D6D" w:rsidRPr="00CD756D" w:rsidRDefault="00931D6D" w:rsidP="004B2818">
      <w:pPr>
        <w:numPr>
          <w:ilvl w:val="0"/>
          <w:numId w:val="2"/>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الاستدامة في التسويق:</w:t>
      </w:r>
      <w:r w:rsidRPr="00CD756D">
        <w:rPr>
          <w:rFonts w:ascii="Simplified Arabic" w:eastAsia="Times New Roman" w:hAnsi="Simplified Arabic" w:cs="Simplified Arabic" w:hint="cs"/>
          <w:color w:val="1B1C1D"/>
          <w:sz w:val="32"/>
          <w:szCs w:val="32"/>
          <w:rtl/>
        </w:rPr>
        <w:t xml:space="preserve"> يجب على الشركات تسويق منتجاتها وخدماتها بطريقة مستدامة ومسؤولة، وتوعية المستهلكين بأهمية الاستدامة.</w:t>
      </w:r>
    </w:p>
    <w:p w14:paraId="7C4923FB" w14:textId="77777777" w:rsidR="00931D6D" w:rsidRPr="00CD756D" w:rsidRDefault="00931D6D" w:rsidP="004B2818">
      <w:pPr>
        <w:numPr>
          <w:ilvl w:val="0"/>
          <w:numId w:val="2"/>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الاستدامة في الإدارة:</w:t>
      </w:r>
      <w:r w:rsidRPr="00CD756D">
        <w:rPr>
          <w:rFonts w:ascii="Simplified Arabic" w:eastAsia="Times New Roman" w:hAnsi="Simplified Arabic" w:cs="Simplified Arabic" w:hint="cs"/>
          <w:color w:val="1B1C1D"/>
          <w:sz w:val="32"/>
          <w:szCs w:val="32"/>
          <w:rtl/>
        </w:rPr>
        <w:t xml:space="preserve"> يجب على الشركات دمج مبادئ الاستدامة في استراتيجياتها وخططها الإدارية، وتحديد مؤشرات أداء لقياس التقدم المحرز في تحقيق أهداف الاستدامة.</w:t>
      </w:r>
    </w:p>
    <w:p w14:paraId="1CF65570" w14:textId="77777777" w:rsidR="00931D6D" w:rsidRPr="00CD756D" w:rsidRDefault="00931D6D" w:rsidP="004B2818">
      <w:pPr>
        <w:pStyle w:val="a4"/>
        <w:spacing w:line="360" w:lineRule="auto"/>
        <w:divId w:val="590734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الشراكات بين القطاعين العام والخاص لتعزيز الاستدامة:</w:t>
      </w:r>
    </w:p>
    <w:p w14:paraId="313869E7" w14:textId="77777777" w:rsidR="00931D6D" w:rsidRPr="00CD756D" w:rsidRDefault="00931D6D" w:rsidP="004B2818">
      <w:pPr>
        <w:pStyle w:val="a4"/>
        <w:spacing w:after="120" w:line="360" w:lineRule="auto"/>
        <w:divId w:val="5907349"/>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تعتبر الشراكات بين القطاعين العام والخاص (</w:t>
      </w:r>
      <w:r w:rsidRPr="00CD756D">
        <w:rPr>
          <w:rFonts w:ascii="Simplified Arabic" w:hAnsi="Simplified Arabic" w:cs="Simplified Arabic" w:hint="cs"/>
          <w:color w:val="1B1C1D"/>
          <w:sz w:val="32"/>
          <w:szCs w:val="32"/>
        </w:rPr>
        <w:t>Public-Private Partnerships - PPPs</w:t>
      </w:r>
      <w:r w:rsidRPr="00CD756D">
        <w:rPr>
          <w:rFonts w:ascii="Simplified Arabic" w:hAnsi="Simplified Arabic" w:cs="Simplified Arabic" w:hint="cs"/>
          <w:color w:val="1B1C1D"/>
          <w:sz w:val="32"/>
          <w:szCs w:val="32"/>
          <w:rtl/>
        </w:rPr>
        <w:t>) أداة هامة لتعزيز الاستدامة، حيث تجمع بين خبرات وموارد القطاعين لتحقيق أهداف مشتركة في مجالات الاستدامة. يمكن لهذه الشراكات أن تساهم في:</w:t>
      </w:r>
    </w:p>
    <w:p w14:paraId="5C438FF1" w14:textId="77777777" w:rsidR="00931D6D" w:rsidRPr="00CD756D" w:rsidRDefault="00931D6D" w:rsidP="004B2818">
      <w:pPr>
        <w:numPr>
          <w:ilvl w:val="0"/>
          <w:numId w:val="3"/>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تطوير البنية التحتية المستدامة:</w:t>
      </w:r>
      <w:r w:rsidRPr="00CD756D">
        <w:rPr>
          <w:rFonts w:ascii="Simplified Arabic" w:eastAsia="Times New Roman" w:hAnsi="Simplified Arabic" w:cs="Simplified Arabic" w:hint="cs"/>
          <w:color w:val="1B1C1D"/>
          <w:sz w:val="32"/>
          <w:szCs w:val="32"/>
          <w:rtl/>
        </w:rPr>
        <w:t xml:space="preserve"> يمكن للقطاعين العام والخاص التعاون في تطوير البنية التحتية المستدامة، مثل مشاريع الطاقة المتجددة والنقل المستدام والمباني الخضراء.</w:t>
      </w:r>
    </w:p>
    <w:p w14:paraId="26F60644" w14:textId="77777777" w:rsidR="00931D6D" w:rsidRPr="00CD756D" w:rsidRDefault="00931D6D" w:rsidP="004B2818">
      <w:pPr>
        <w:numPr>
          <w:ilvl w:val="0"/>
          <w:numId w:val="3"/>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تنفيذ مشاريع الاستدامة:</w:t>
      </w:r>
      <w:r w:rsidRPr="00CD756D">
        <w:rPr>
          <w:rFonts w:ascii="Simplified Arabic" w:eastAsia="Times New Roman" w:hAnsi="Simplified Arabic" w:cs="Simplified Arabic" w:hint="cs"/>
          <w:color w:val="1B1C1D"/>
          <w:sz w:val="32"/>
          <w:szCs w:val="32"/>
          <w:rtl/>
        </w:rPr>
        <w:t xml:space="preserve"> يمكن للقطاعين العام والخاص التعاون في تنفيذ مشاريع الاستدامة، مثل مشاريع إعادة التدوير وإدارة النفايات والمشاريع الزراعية المستدامة.</w:t>
      </w:r>
    </w:p>
    <w:p w14:paraId="475B1FE4" w14:textId="77777777" w:rsidR="00931D6D" w:rsidRPr="00CD756D" w:rsidRDefault="00931D6D" w:rsidP="004B2818">
      <w:pPr>
        <w:numPr>
          <w:ilvl w:val="0"/>
          <w:numId w:val="3"/>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تعزيز الابتكار:</w:t>
      </w:r>
      <w:r w:rsidRPr="00CD756D">
        <w:rPr>
          <w:rFonts w:ascii="Simplified Arabic" w:eastAsia="Times New Roman" w:hAnsi="Simplified Arabic" w:cs="Simplified Arabic" w:hint="cs"/>
          <w:color w:val="1B1C1D"/>
          <w:sz w:val="32"/>
          <w:szCs w:val="32"/>
          <w:rtl/>
        </w:rPr>
        <w:t xml:space="preserve"> يمكن للقطاعين العام والخاص التعاون في تعزيز الابتكار في مجالات الاستدامة، ودعم تطوير تقنيات وحلول جديدة للتحديات البيئية والاجتماعية.</w:t>
      </w:r>
    </w:p>
    <w:p w14:paraId="0DE348B8" w14:textId="77777777" w:rsidR="00931D6D" w:rsidRPr="00CD756D" w:rsidRDefault="00931D6D" w:rsidP="004B2818">
      <w:pPr>
        <w:pStyle w:val="a4"/>
        <w:spacing w:line="360" w:lineRule="auto"/>
        <w:divId w:val="5907349"/>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أمثلة على دور القطاع الخاص في تحقيق الاستدامة:</w:t>
      </w:r>
    </w:p>
    <w:p w14:paraId="63697AFB" w14:textId="77777777" w:rsidR="00931D6D" w:rsidRPr="00CD756D" w:rsidRDefault="00931D6D" w:rsidP="004B2818">
      <w:pPr>
        <w:numPr>
          <w:ilvl w:val="0"/>
          <w:numId w:val="4"/>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شركات الطاقة المتجددة:</w:t>
      </w:r>
      <w:r w:rsidRPr="00CD756D">
        <w:rPr>
          <w:rFonts w:ascii="Simplified Arabic" w:eastAsia="Times New Roman" w:hAnsi="Simplified Arabic" w:cs="Simplified Arabic" w:hint="cs"/>
          <w:color w:val="1B1C1D"/>
          <w:sz w:val="32"/>
          <w:szCs w:val="32"/>
          <w:rtl/>
        </w:rPr>
        <w:t xml:space="preserve"> تعمل على تطوير تقنيات الطاقة المتجددة، مثل الطاقة الشمسية وطاقة الرياح، وتقليل الاعتماد على الوقود الأحفوري.</w:t>
      </w:r>
    </w:p>
    <w:p w14:paraId="609FDB9A" w14:textId="77777777" w:rsidR="00931D6D" w:rsidRPr="00CD756D" w:rsidRDefault="00931D6D" w:rsidP="004B2818">
      <w:pPr>
        <w:numPr>
          <w:ilvl w:val="0"/>
          <w:numId w:val="4"/>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شركات تصنيع السيارات الكهربائية:</w:t>
      </w:r>
      <w:r w:rsidRPr="00CD756D">
        <w:rPr>
          <w:rFonts w:ascii="Simplified Arabic" w:eastAsia="Times New Roman" w:hAnsi="Simplified Arabic" w:cs="Simplified Arabic" w:hint="cs"/>
          <w:color w:val="1B1C1D"/>
          <w:sz w:val="32"/>
          <w:szCs w:val="32"/>
          <w:rtl/>
        </w:rPr>
        <w:t xml:space="preserve"> تعمل على إنتاج سيارات كهربائية صديقة للبيئة، وتقليل انبعاثات الغازات الدفيئة.</w:t>
      </w:r>
    </w:p>
    <w:p w14:paraId="6FB89CC7" w14:textId="77777777" w:rsidR="00931D6D" w:rsidRPr="00CD756D" w:rsidRDefault="00931D6D" w:rsidP="004B2818">
      <w:pPr>
        <w:numPr>
          <w:ilvl w:val="0"/>
          <w:numId w:val="4"/>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شركات الأغذية العضوية:</w:t>
      </w:r>
      <w:r w:rsidRPr="00CD756D">
        <w:rPr>
          <w:rFonts w:ascii="Simplified Arabic" w:eastAsia="Times New Roman" w:hAnsi="Simplified Arabic" w:cs="Simplified Arabic" w:hint="cs"/>
          <w:color w:val="1B1C1D"/>
          <w:sz w:val="32"/>
          <w:szCs w:val="32"/>
          <w:rtl/>
        </w:rPr>
        <w:t xml:space="preserve"> تعمل على إنتاج أغذية عضوية صحية ومستدامة، وتقليل استخدام المبيدات والأسمدة الكيماوية.</w:t>
      </w:r>
    </w:p>
    <w:p w14:paraId="18636579" w14:textId="77777777" w:rsidR="00931D6D" w:rsidRPr="00CD756D" w:rsidRDefault="00931D6D" w:rsidP="004B2818">
      <w:pPr>
        <w:numPr>
          <w:ilvl w:val="0"/>
          <w:numId w:val="4"/>
        </w:numPr>
        <w:spacing w:line="360" w:lineRule="auto"/>
        <w:divId w:val="5907349"/>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البنوك والمؤسسات المالية:</w:t>
      </w:r>
      <w:r w:rsidRPr="00CD756D">
        <w:rPr>
          <w:rFonts w:ascii="Simplified Arabic" w:eastAsia="Times New Roman" w:hAnsi="Simplified Arabic" w:cs="Simplified Arabic" w:hint="cs"/>
          <w:color w:val="1B1C1D"/>
          <w:sz w:val="32"/>
          <w:szCs w:val="32"/>
          <w:rtl/>
        </w:rPr>
        <w:t xml:space="preserve"> تقدم قروضًا وتمويلًا للمشاريع المستدامة، وتدعم الشركات التي تتبنى ممارسات الاستدامة.</w:t>
      </w:r>
    </w:p>
    <w:p w14:paraId="40A1A933" w14:textId="77777777" w:rsidR="002A21BE" w:rsidRPr="00CD756D" w:rsidRDefault="002A21BE" w:rsidP="004B2818">
      <w:pPr>
        <w:spacing w:line="360" w:lineRule="auto"/>
        <w:divId w:val="114762331"/>
        <w:rPr>
          <w:rFonts w:ascii="Simplified Arabic" w:hAnsi="Simplified Arabic" w:cs="Simplified Arabic"/>
          <w:sz w:val="32"/>
          <w:szCs w:val="32"/>
          <w:rtl/>
        </w:rPr>
      </w:pPr>
    </w:p>
    <w:p w14:paraId="294CFD58" w14:textId="77777777" w:rsidR="002A21BE" w:rsidRPr="00CD756D" w:rsidRDefault="002A21BE" w:rsidP="004B2818">
      <w:pPr>
        <w:spacing w:line="360" w:lineRule="auto"/>
        <w:divId w:val="114762331"/>
        <w:rPr>
          <w:rFonts w:ascii="Simplified Arabic" w:hAnsi="Simplified Arabic" w:cs="Simplified Arabic"/>
          <w:sz w:val="32"/>
          <w:szCs w:val="32"/>
          <w:rtl/>
        </w:rPr>
      </w:pPr>
    </w:p>
    <w:p w14:paraId="54672C95" w14:textId="77777777" w:rsidR="002A21BE" w:rsidRPr="00CD756D" w:rsidRDefault="002A21BE" w:rsidP="004B2818">
      <w:pPr>
        <w:spacing w:line="360" w:lineRule="auto"/>
        <w:divId w:val="114762331"/>
        <w:rPr>
          <w:rFonts w:ascii="Simplified Arabic" w:hAnsi="Simplified Arabic" w:cs="Simplified Arabic"/>
          <w:sz w:val="32"/>
          <w:szCs w:val="32"/>
          <w:rtl/>
        </w:rPr>
      </w:pPr>
    </w:p>
    <w:p w14:paraId="065CEE53" w14:textId="77777777" w:rsidR="00453B09" w:rsidRPr="00CD756D" w:rsidRDefault="00453B09" w:rsidP="004B2818">
      <w:pPr>
        <w:spacing w:line="360" w:lineRule="auto"/>
        <w:divId w:val="114762331"/>
        <w:rPr>
          <w:rFonts w:ascii="Simplified Arabic" w:hAnsi="Simplified Arabic" w:cs="Simplified Arabic"/>
          <w:sz w:val="32"/>
          <w:szCs w:val="32"/>
          <w:rtl/>
        </w:rPr>
      </w:pPr>
    </w:p>
    <w:p w14:paraId="1798727F" w14:textId="77777777" w:rsidR="00AF4776" w:rsidRPr="00CD756D" w:rsidRDefault="00AF4776" w:rsidP="004B2818">
      <w:pPr>
        <w:pStyle w:val="2"/>
        <w:spacing w:before="0" w:after="120" w:line="360" w:lineRule="auto"/>
        <w:divId w:val="286738614"/>
        <w:rPr>
          <w:rFonts w:ascii="Simplified Arabic" w:eastAsia="Times New Roman" w:hAnsi="Simplified Arabic" w:cs="Simplified Arabic"/>
          <w:color w:val="1B1C1D"/>
          <w:kern w:val="0"/>
          <w14:ligatures w14:val="none"/>
        </w:rPr>
      </w:pPr>
      <w:r w:rsidRPr="00CD756D">
        <w:rPr>
          <w:rFonts w:ascii="Simplified Arabic" w:eastAsia="Times New Roman" w:hAnsi="Simplified Arabic" w:cs="Simplified Arabic" w:hint="cs"/>
          <w:color w:val="1B1C1D"/>
          <w:rtl/>
        </w:rPr>
        <w:lastRenderedPageBreak/>
        <w:t>التحديات والمستقبل في مجال إدارة المشاريع المستدامة</w:t>
      </w:r>
    </w:p>
    <w:p w14:paraId="4E6D3892" w14:textId="77777777" w:rsidR="00AF4776" w:rsidRPr="00CD756D" w:rsidRDefault="00AF4776" w:rsidP="004B2818">
      <w:pPr>
        <w:pStyle w:val="a4"/>
        <w:spacing w:line="360" w:lineRule="auto"/>
        <w:divId w:val="286738614"/>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1. التحديات التي تواجه تطبيق استراتيجيات إدارة المشاريع المستدامة:</w:t>
      </w:r>
    </w:p>
    <w:p w14:paraId="4F2008FD" w14:textId="77777777" w:rsidR="00AF4776" w:rsidRPr="00CD756D" w:rsidRDefault="00AF4776" w:rsidP="004B2818">
      <w:pPr>
        <w:pStyle w:val="a4"/>
        <w:spacing w:after="120" w:line="360" w:lineRule="auto"/>
        <w:divId w:val="28673861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على الرغم من الفوائد العديدة التي تحققها استراتيجيات إدارة المشاريع المستدامة، إلا أن تطبيقها يواجه بعض التحديات، من أهمها:</w:t>
      </w:r>
    </w:p>
    <w:p w14:paraId="1B05A47C" w14:textId="77777777" w:rsidR="00AF4776" w:rsidRPr="00CD756D" w:rsidRDefault="00AF4776" w:rsidP="004B2818">
      <w:pPr>
        <w:numPr>
          <w:ilvl w:val="0"/>
          <w:numId w:val="1"/>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التكاليف الأولية:</w:t>
      </w:r>
      <w:r w:rsidRPr="00CD756D">
        <w:rPr>
          <w:rFonts w:ascii="Simplified Arabic" w:eastAsia="Times New Roman" w:hAnsi="Simplified Arabic" w:cs="Simplified Arabic" w:hint="cs"/>
          <w:color w:val="1B1C1D"/>
          <w:sz w:val="32"/>
          <w:szCs w:val="32"/>
          <w:rtl/>
        </w:rPr>
        <w:t xml:space="preserve"> قد تتطلب بعض الممارسات المستدامة استثمارات أولية كبيرة، مثل استخدام مواد مستدامة أو تقنيات نظيفة، وهو ما قد يشكل عائقًا أمام بعض المؤسسات، خاصة الصغيرة والمتوسطة.</w:t>
      </w:r>
    </w:p>
    <w:p w14:paraId="4283E2F7" w14:textId="77777777" w:rsidR="00AF4776" w:rsidRPr="00CD756D" w:rsidRDefault="00AF4776" w:rsidP="004B2818">
      <w:pPr>
        <w:numPr>
          <w:ilvl w:val="0"/>
          <w:numId w:val="1"/>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نقص الوعي:</w:t>
      </w:r>
      <w:r w:rsidRPr="00CD756D">
        <w:rPr>
          <w:rFonts w:ascii="Simplified Arabic" w:eastAsia="Times New Roman" w:hAnsi="Simplified Arabic" w:cs="Simplified Arabic" w:hint="cs"/>
          <w:color w:val="1B1C1D"/>
          <w:sz w:val="32"/>
          <w:szCs w:val="32"/>
          <w:rtl/>
        </w:rPr>
        <w:t xml:space="preserve"> قد يكون هناك نقص في الوعي بأهمية الاستدامة وممارساتها بين بعض المديرين والعاملين في المؤسسات، مما يعيق عملية تطبيق استراتيجيات إدارة المشاريع المستدامة.</w:t>
      </w:r>
    </w:p>
    <w:p w14:paraId="58A7073A" w14:textId="77777777" w:rsidR="00AF4776" w:rsidRPr="00CD756D" w:rsidRDefault="00AF4776" w:rsidP="004B2818">
      <w:pPr>
        <w:numPr>
          <w:ilvl w:val="0"/>
          <w:numId w:val="1"/>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صعوبة قياس الأثر:</w:t>
      </w:r>
      <w:r w:rsidRPr="00CD756D">
        <w:rPr>
          <w:rFonts w:ascii="Simplified Arabic" w:eastAsia="Times New Roman" w:hAnsi="Simplified Arabic" w:cs="Simplified Arabic" w:hint="cs"/>
          <w:color w:val="1B1C1D"/>
          <w:sz w:val="32"/>
          <w:szCs w:val="32"/>
          <w:rtl/>
        </w:rPr>
        <w:t xml:space="preserve"> قد يكون من الصعب قياس الأثر البيئي والاجتماعي للمشاريع بدقة، مما يجعل من الصعب تحديد مدى تحقيق أهداف الاستدامة وتقييم الأداء بشكل فعال.</w:t>
      </w:r>
    </w:p>
    <w:p w14:paraId="1ACD32AF" w14:textId="77777777" w:rsidR="00AF4776" w:rsidRPr="00CD756D" w:rsidRDefault="00AF4776" w:rsidP="004B2818">
      <w:pPr>
        <w:numPr>
          <w:ilvl w:val="0"/>
          <w:numId w:val="1"/>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التعارض بين الأهداف:</w:t>
      </w:r>
      <w:r w:rsidRPr="00CD756D">
        <w:rPr>
          <w:rFonts w:ascii="Simplified Arabic" w:eastAsia="Times New Roman" w:hAnsi="Simplified Arabic" w:cs="Simplified Arabic" w:hint="cs"/>
          <w:color w:val="1B1C1D"/>
          <w:sz w:val="32"/>
          <w:szCs w:val="32"/>
          <w:rtl/>
        </w:rPr>
        <w:t xml:space="preserve"> في بعض الحالات، قد يكون هناك تعارض بين الأهداف الاقتصادية والبيئية، مما يتطلب اتخاذ قرارات صعبة وموازنة بين المصالح المختلفة.</w:t>
      </w:r>
    </w:p>
    <w:p w14:paraId="4D1E2BA8" w14:textId="77777777" w:rsidR="00AF4776" w:rsidRPr="00CD756D" w:rsidRDefault="00AF4776" w:rsidP="004B2818">
      <w:pPr>
        <w:numPr>
          <w:ilvl w:val="0"/>
          <w:numId w:val="1"/>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نقص المعايير والمقاييس:</w:t>
      </w:r>
      <w:r w:rsidRPr="00CD756D">
        <w:rPr>
          <w:rFonts w:ascii="Simplified Arabic" w:eastAsia="Times New Roman" w:hAnsi="Simplified Arabic" w:cs="Simplified Arabic" w:hint="cs"/>
          <w:color w:val="1B1C1D"/>
          <w:sz w:val="32"/>
          <w:szCs w:val="32"/>
          <w:rtl/>
        </w:rPr>
        <w:t xml:space="preserve"> لا تزال هناك حاجة إلى تطوير معايير ومقاييس موحدة للاستدامة في المشاريع، مما يساعد على تقييم الأداء ومقارنة المشاريع المختلفة.</w:t>
      </w:r>
    </w:p>
    <w:p w14:paraId="197D9BD5" w14:textId="77777777" w:rsidR="00AF4776" w:rsidRPr="00CD756D" w:rsidRDefault="00AF4776" w:rsidP="004B2818">
      <w:pPr>
        <w:pStyle w:val="a4"/>
        <w:spacing w:line="360" w:lineRule="auto"/>
        <w:divId w:val="286738614"/>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2. الاتجاهات المستقبلية في مجال الاستدامة وإدارة المشاريع:</w:t>
      </w:r>
    </w:p>
    <w:p w14:paraId="02CFFF04" w14:textId="77777777" w:rsidR="00AF4776" w:rsidRPr="00CD756D" w:rsidRDefault="00AF4776" w:rsidP="004B2818">
      <w:pPr>
        <w:pStyle w:val="a4"/>
        <w:spacing w:after="120" w:line="360" w:lineRule="auto"/>
        <w:divId w:val="28673861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يشهد مجال الاستدامة وإدارة المشاريع تطورات مستمرة، وهناك بعض الاتجاهات المستقبلية التي من المتوقع أن تلعب دورًا هامًا في هذا المجال، ومن أهمها:</w:t>
      </w:r>
    </w:p>
    <w:p w14:paraId="0076FE9E" w14:textId="77777777" w:rsidR="00AF4776" w:rsidRPr="00CD756D" w:rsidRDefault="00AF4776" w:rsidP="004B2818">
      <w:pPr>
        <w:numPr>
          <w:ilvl w:val="0"/>
          <w:numId w:val="2"/>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التركيز على الاقتصاد الدائري:</w:t>
      </w:r>
      <w:r w:rsidRPr="00CD756D">
        <w:rPr>
          <w:rFonts w:ascii="Simplified Arabic" w:eastAsia="Times New Roman" w:hAnsi="Simplified Arabic" w:cs="Simplified Arabic" w:hint="cs"/>
          <w:color w:val="1B1C1D"/>
          <w:sz w:val="32"/>
          <w:szCs w:val="32"/>
          <w:rtl/>
        </w:rPr>
        <w:t xml:space="preserve"> يتجه العالم نحو تبني نموذج الاقتصاد الدائري، الذي يقوم على تقليل النفايات وإعادة تدوير المواد، وهو ما سيؤثر على إدارة المشاريع المستدامة، حيث سيتم التركيز على تصميم المشاريع بطريقة دائرية وإدارة الموارد بشكل مستدام.</w:t>
      </w:r>
    </w:p>
    <w:p w14:paraId="7012B5C9" w14:textId="77777777" w:rsidR="00AF4776" w:rsidRPr="00CD756D" w:rsidRDefault="00AF4776" w:rsidP="004B2818">
      <w:pPr>
        <w:numPr>
          <w:ilvl w:val="0"/>
          <w:numId w:val="2"/>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الاستخدام المتزايد للتكنولوجيا:</w:t>
      </w:r>
      <w:r w:rsidRPr="00CD756D">
        <w:rPr>
          <w:rFonts w:ascii="Simplified Arabic" w:eastAsia="Times New Roman" w:hAnsi="Simplified Arabic" w:cs="Simplified Arabic" w:hint="cs"/>
          <w:color w:val="1B1C1D"/>
          <w:sz w:val="32"/>
          <w:szCs w:val="32"/>
          <w:rtl/>
        </w:rPr>
        <w:t xml:space="preserve"> ستلعب التكنولوجيا دورًا متزايد الأهمية في إدارة المشاريع المستدامة، من خلال استخدام أدوات وبرامج متقدمة لتخطيط المشاريع وتنفيذها ومراقبتها وتقييمها، وكذلك استخدام تقنيات الذكاء الاصطناعي والبيانات الضخمة لتحليل البيانات واتخاذ القرارات.</w:t>
      </w:r>
    </w:p>
    <w:p w14:paraId="18D4CE50" w14:textId="77777777" w:rsidR="00AF4776" w:rsidRPr="00CD756D" w:rsidRDefault="00AF4776" w:rsidP="004B2818">
      <w:pPr>
        <w:numPr>
          <w:ilvl w:val="0"/>
          <w:numId w:val="2"/>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التركيز على الأثر الاجتماعي:</w:t>
      </w:r>
      <w:r w:rsidRPr="00CD756D">
        <w:rPr>
          <w:rFonts w:ascii="Simplified Arabic" w:eastAsia="Times New Roman" w:hAnsi="Simplified Arabic" w:cs="Simplified Arabic" w:hint="cs"/>
          <w:color w:val="1B1C1D"/>
          <w:sz w:val="32"/>
          <w:szCs w:val="32"/>
          <w:rtl/>
        </w:rPr>
        <w:t xml:space="preserve"> بالإضافة إلى التركيز على الأثر البيئي، سيتم التركيز بشكل أكبر على الأثر الاجتماعي للمشاريع، مثل تحسين الظروف المعيشية للمجتمعات المحلية، وخلق فرص عمل، وتعزيز العدالة والمساواة.</w:t>
      </w:r>
    </w:p>
    <w:p w14:paraId="36FB81BE" w14:textId="77777777" w:rsidR="00AF4776" w:rsidRPr="00CD756D" w:rsidRDefault="00AF4776" w:rsidP="004B2818">
      <w:pPr>
        <w:numPr>
          <w:ilvl w:val="0"/>
          <w:numId w:val="2"/>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زيادة الشفافية والمساءلة:</w:t>
      </w:r>
      <w:r w:rsidRPr="00CD756D">
        <w:rPr>
          <w:rFonts w:ascii="Simplified Arabic" w:eastAsia="Times New Roman" w:hAnsi="Simplified Arabic" w:cs="Simplified Arabic" w:hint="cs"/>
          <w:color w:val="1B1C1D"/>
          <w:sz w:val="32"/>
          <w:szCs w:val="32"/>
          <w:rtl/>
        </w:rPr>
        <w:t xml:space="preserve"> سيتم التركيز على زيادة الشفافية والمساءلة في إدارة المشاريع المستدامة، من خلال نشر المعلومات المتعلقة بالأداء البيئي والاجتماعي للمشاريع، وإشراك أصحاب المصلحة في عمليات صنع القرار.</w:t>
      </w:r>
    </w:p>
    <w:p w14:paraId="69AD3614" w14:textId="77777777" w:rsidR="00AF4776" w:rsidRPr="00CD756D" w:rsidRDefault="00AF4776" w:rsidP="004B2818">
      <w:pPr>
        <w:numPr>
          <w:ilvl w:val="0"/>
          <w:numId w:val="2"/>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التعاون والشراكات:</w:t>
      </w:r>
      <w:r w:rsidRPr="00CD756D">
        <w:rPr>
          <w:rFonts w:ascii="Simplified Arabic" w:eastAsia="Times New Roman" w:hAnsi="Simplified Arabic" w:cs="Simplified Arabic" w:hint="cs"/>
          <w:color w:val="1B1C1D"/>
          <w:sz w:val="32"/>
          <w:szCs w:val="32"/>
          <w:rtl/>
        </w:rPr>
        <w:t xml:space="preserve"> سيتم تعزيز التعاون والشراكات بين مختلف الجهات المعنية، مثل الحكومات والقطاع الخاص والمجتمع المدني، لتحقيق أهداف الاستدامة في المشاريع.</w:t>
      </w:r>
    </w:p>
    <w:p w14:paraId="35009839" w14:textId="77777777" w:rsidR="00AF4776" w:rsidRPr="00CD756D" w:rsidRDefault="00AF4776" w:rsidP="004B2818">
      <w:pPr>
        <w:pStyle w:val="a4"/>
        <w:spacing w:line="360" w:lineRule="auto"/>
        <w:divId w:val="286738614"/>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3. دور التكنولوجيا والابتكار في تحقيق الاستدامة:</w:t>
      </w:r>
    </w:p>
    <w:p w14:paraId="72DC9F51" w14:textId="77777777" w:rsidR="00AF4776" w:rsidRPr="00CD756D" w:rsidRDefault="00AF4776" w:rsidP="004B2818">
      <w:pPr>
        <w:pStyle w:val="a4"/>
        <w:spacing w:after="120" w:line="360" w:lineRule="auto"/>
        <w:divId w:val="28673861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تلعب التكنولوجيا والابتكار دورًا حاسمًا في تحقيق الاستدامة، حيث يمكن أن تساهم في:</w:t>
      </w:r>
    </w:p>
    <w:p w14:paraId="14D8D3C0" w14:textId="77777777" w:rsidR="00AF4776" w:rsidRPr="00CD756D" w:rsidRDefault="00AF4776" w:rsidP="004B2818">
      <w:pPr>
        <w:numPr>
          <w:ilvl w:val="0"/>
          <w:numId w:val="3"/>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تطوير تقنيات نظيفة:</w:t>
      </w:r>
      <w:r w:rsidRPr="00CD756D">
        <w:rPr>
          <w:rFonts w:ascii="Simplified Arabic" w:eastAsia="Times New Roman" w:hAnsi="Simplified Arabic" w:cs="Simplified Arabic" w:hint="cs"/>
          <w:color w:val="1B1C1D"/>
          <w:sz w:val="32"/>
          <w:szCs w:val="32"/>
          <w:rtl/>
        </w:rPr>
        <w:t xml:space="preserve"> يمكن للتكنولوجيا أن تساهم في تطوير تقنيات نظيفة ومستدامة في مختلف القطاعات، مثل الطاقة المتجددة والنقل المستدام والزراعة الذكية.</w:t>
      </w:r>
    </w:p>
    <w:p w14:paraId="5D4020D3" w14:textId="77777777" w:rsidR="00AF4776" w:rsidRPr="00CD756D" w:rsidRDefault="00AF4776" w:rsidP="004B2818">
      <w:pPr>
        <w:numPr>
          <w:ilvl w:val="0"/>
          <w:numId w:val="3"/>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تحسين كفاءة استخدام الموارد:</w:t>
      </w:r>
      <w:r w:rsidRPr="00CD756D">
        <w:rPr>
          <w:rFonts w:ascii="Simplified Arabic" w:eastAsia="Times New Roman" w:hAnsi="Simplified Arabic" w:cs="Simplified Arabic" w:hint="cs"/>
          <w:color w:val="1B1C1D"/>
          <w:sz w:val="32"/>
          <w:szCs w:val="32"/>
          <w:rtl/>
        </w:rPr>
        <w:t xml:space="preserve"> يمكن للتكنولوجيا أن تساعد في تحسين كفاءة استخدام الموارد، مثل المياه والطاقة والمواد الخام، من خلال استخدام تقنيات متقدمة لإدارة الموارد وتقليل النفايات.</w:t>
      </w:r>
    </w:p>
    <w:p w14:paraId="003821B6" w14:textId="77777777" w:rsidR="00AF4776" w:rsidRPr="00CD756D" w:rsidRDefault="00AF4776" w:rsidP="004B2818">
      <w:pPr>
        <w:numPr>
          <w:ilvl w:val="0"/>
          <w:numId w:val="3"/>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lastRenderedPageBreak/>
        <w:t>مراقبة الأداء البيئي:</w:t>
      </w:r>
      <w:r w:rsidRPr="00CD756D">
        <w:rPr>
          <w:rFonts w:ascii="Simplified Arabic" w:eastAsia="Times New Roman" w:hAnsi="Simplified Arabic" w:cs="Simplified Arabic" w:hint="cs"/>
          <w:color w:val="1B1C1D"/>
          <w:sz w:val="32"/>
          <w:szCs w:val="32"/>
          <w:rtl/>
        </w:rPr>
        <w:t xml:space="preserve"> يمكن للتكنولوجيا أن تساعد في مراقبة الأداء البيئي للمشاريع بدقة، من خلال استخدام أجهزة الاستشعار والبيانات الضخمة لتحليل البيانات وتحديد المشاكل البيئية.</w:t>
      </w:r>
    </w:p>
    <w:p w14:paraId="0471FB8B" w14:textId="77777777" w:rsidR="00AF4776" w:rsidRPr="00CD756D" w:rsidRDefault="00AF4776" w:rsidP="004B2818">
      <w:pPr>
        <w:numPr>
          <w:ilvl w:val="0"/>
          <w:numId w:val="3"/>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تسهيل التعاون والتواصل:</w:t>
      </w:r>
      <w:r w:rsidRPr="00CD756D">
        <w:rPr>
          <w:rFonts w:ascii="Simplified Arabic" w:eastAsia="Times New Roman" w:hAnsi="Simplified Arabic" w:cs="Simplified Arabic" w:hint="cs"/>
          <w:color w:val="1B1C1D"/>
          <w:sz w:val="32"/>
          <w:szCs w:val="32"/>
          <w:rtl/>
        </w:rPr>
        <w:t xml:space="preserve"> يمكن للتكنولوجيا أن تسهل التعاون والتواصل بين مختلف الجهات المعنية، من خلال استخدام منصات التواصل الاجتماعي وأدوات التعاون عبر الإنترنت.</w:t>
      </w:r>
    </w:p>
    <w:p w14:paraId="23CBAE5C" w14:textId="77777777" w:rsidR="00AF4776" w:rsidRPr="00CD756D" w:rsidRDefault="00AF4776" w:rsidP="004B2818">
      <w:pPr>
        <w:pStyle w:val="a4"/>
        <w:spacing w:line="360" w:lineRule="auto"/>
        <w:divId w:val="286738614"/>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أمثلة على دور التكنولوجيا والابتكار في تحقيق الاستدامة:</w:t>
      </w:r>
    </w:p>
    <w:p w14:paraId="57ECBD5F" w14:textId="77777777" w:rsidR="00AF4776" w:rsidRPr="00CD756D" w:rsidRDefault="00AF4776" w:rsidP="004B2818">
      <w:pPr>
        <w:numPr>
          <w:ilvl w:val="0"/>
          <w:numId w:val="4"/>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استخدام الذكاء الاصطناعي في إدارة الطاقة:</w:t>
      </w:r>
      <w:r w:rsidRPr="00CD756D">
        <w:rPr>
          <w:rFonts w:ascii="Simplified Arabic" w:eastAsia="Times New Roman" w:hAnsi="Simplified Arabic" w:cs="Simplified Arabic" w:hint="cs"/>
          <w:color w:val="1B1C1D"/>
          <w:sz w:val="32"/>
          <w:szCs w:val="32"/>
          <w:rtl/>
        </w:rPr>
        <w:t xml:space="preserve"> يمكن استخدام الذكاء الاصطناعي لتحليل بيانات استهلاك الطاقة وتحسين كفاءة استخدامها في المباني والمصانع.</w:t>
      </w:r>
    </w:p>
    <w:p w14:paraId="3029D724" w14:textId="77777777" w:rsidR="00AF4776" w:rsidRPr="00CD756D" w:rsidRDefault="00AF4776" w:rsidP="004B2818">
      <w:pPr>
        <w:numPr>
          <w:ilvl w:val="0"/>
          <w:numId w:val="4"/>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استخدام الطائرات بدون طيار في مراقبة الغابات:</w:t>
      </w:r>
      <w:r w:rsidRPr="00CD756D">
        <w:rPr>
          <w:rFonts w:ascii="Simplified Arabic" w:eastAsia="Times New Roman" w:hAnsi="Simplified Arabic" w:cs="Simplified Arabic" w:hint="cs"/>
          <w:color w:val="1B1C1D"/>
          <w:sz w:val="32"/>
          <w:szCs w:val="32"/>
          <w:rtl/>
        </w:rPr>
        <w:t xml:space="preserve"> يمكن استخدام الطائرات بدون طيار لمراقبة الغابات وتحديد المناطق المتضررة وحمايتها من الحرائق.</w:t>
      </w:r>
    </w:p>
    <w:p w14:paraId="502F5858" w14:textId="77777777" w:rsidR="00AF4776" w:rsidRPr="00CD756D" w:rsidRDefault="00AF4776" w:rsidP="004B2818">
      <w:pPr>
        <w:numPr>
          <w:ilvl w:val="0"/>
          <w:numId w:val="4"/>
        </w:numPr>
        <w:spacing w:line="360" w:lineRule="auto"/>
        <w:divId w:val="286738614"/>
        <w:rPr>
          <w:rFonts w:ascii="Simplified Arabic" w:eastAsia="Times New Roman" w:hAnsi="Simplified Arabic" w:cs="Simplified Arabic"/>
          <w:color w:val="1B1C1D"/>
          <w:sz w:val="32"/>
          <w:szCs w:val="32"/>
          <w:rtl/>
        </w:rPr>
      </w:pPr>
      <w:r w:rsidRPr="00CD756D">
        <w:rPr>
          <w:rStyle w:val="Char0"/>
          <w:rFonts w:ascii="Simplified Arabic" w:eastAsia="Times New Roman" w:hAnsi="Simplified Arabic" w:cs="Simplified Arabic" w:hint="cs"/>
          <w:b/>
          <w:bCs/>
          <w:color w:val="1B1C1D"/>
          <w:sz w:val="32"/>
          <w:szCs w:val="32"/>
          <w:bdr w:val="none" w:sz="0" w:space="0" w:color="auto" w:frame="1"/>
          <w:rtl/>
        </w:rPr>
        <w:t>استخدام تطبيقات الهاتف المحمول للتوعية بالاستدامة:</w:t>
      </w:r>
      <w:r w:rsidRPr="00CD756D">
        <w:rPr>
          <w:rFonts w:ascii="Simplified Arabic" w:eastAsia="Times New Roman" w:hAnsi="Simplified Arabic" w:cs="Simplified Arabic" w:hint="cs"/>
          <w:color w:val="1B1C1D"/>
          <w:sz w:val="32"/>
          <w:szCs w:val="32"/>
          <w:rtl/>
        </w:rPr>
        <w:t xml:space="preserve"> يمكن استخدام تطبيقات الهاتف المحمول لتوعية المستهلكين بأهمية الاستدامة وتشجيعهم على تبني ممارسات مستدامة.</w:t>
      </w:r>
    </w:p>
    <w:p w14:paraId="6093725E" w14:textId="77777777" w:rsidR="00725B53" w:rsidRDefault="00725B53" w:rsidP="004B2818">
      <w:pPr>
        <w:pStyle w:val="a4"/>
        <w:spacing w:line="360" w:lineRule="auto"/>
        <w:divId w:val="286738614"/>
        <w:rPr>
          <w:rStyle w:val="Char0"/>
          <w:rFonts w:ascii="Simplified Arabic" w:hAnsi="Simplified Arabic" w:cs="Simplified Arabic"/>
          <w:b/>
          <w:bCs/>
          <w:color w:val="1B1C1D"/>
          <w:sz w:val="32"/>
          <w:szCs w:val="32"/>
          <w:bdr w:val="none" w:sz="0" w:space="0" w:color="auto" w:frame="1"/>
          <w:rtl/>
        </w:rPr>
      </w:pPr>
    </w:p>
    <w:p w14:paraId="34D37D80" w14:textId="77777777" w:rsidR="00725B53" w:rsidRDefault="00725B53" w:rsidP="004B2818">
      <w:pPr>
        <w:pStyle w:val="a4"/>
        <w:spacing w:line="360" w:lineRule="auto"/>
        <w:divId w:val="286738614"/>
        <w:rPr>
          <w:rStyle w:val="Char0"/>
          <w:rFonts w:ascii="Simplified Arabic" w:hAnsi="Simplified Arabic" w:cs="Simplified Arabic"/>
          <w:b/>
          <w:bCs/>
          <w:color w:val="1B1C1D"/>
          <w:sz w:val="32"/>
          <w:szCs w:val="32"/>
          <w:bdr w:val="none" w:sz="0" w:space="0" w:color="auto" w:frame="1"/>
          <w:rtl/>
        </w:rPr>
      </w:pPr>
    </w:p>
    <w:p w14:paraId="14B665A3" w14:textId="77777777" w:rsidR="00725B53" w:rsidRDefault="00725B53" w:rsidP="004B2818">
      <w:pPr>
        <w:pStyle w:val="a4"/>
        <w:spacing w:line="360" w:lineRule="auto"/>
        <w:divId w:val="286738614"/>
        <w:rPr>
          <w:rStyle w:val="Char0"/>
          <w:rFonts w:ascii="Simplified Arabic" w:hAnsi="Simplified Arabic" w:cs="Simplified Arabic"/>
          <w:b/>
          <w:bCs/>
          <w:color w:val="1B1C1D"/>
          <w:sz w:val="32"/>
          <w:szCs w:val="32"/>
          <w:bdr w:val="none" w:sz="0" w:space="0" w:color="auto" w:frame="1"/>
          <w:rtl/>
        </w:rPr>
      </w:pPr>
    </w:p>
    <w:p w14:paraId="435D00C2" w14:textId="30826055" w:rsidR="00AF4776" w:rsidRPr="00CD756D" w:rsidRDefault="00AF4776" w:rsidP="004B2818">
      <w:pPr>
        <w:pStyle w:val="a4"/>
        <w:spacing w:line="360" w:lineRule="auto"/>
        <w:divId w:val="286738614"/>
        <w:rPr>
          <w:rFonts w:ascii="Simplified Arabic" w:eastAsiaTheme="minorEastAsia" w:hAnsi="Simplified Arabic" w:cs="Simplified Arabic"/>
          <w:color w:val="1B1C1D"/>
          <w:sz w:val="32"/>
          <w:szCs w:val="32"/>
          <w:rtl/>
        </w:rPr>
      </w:pPr>
      <w:r w:rsidRPr="00CD756D">
        <w:rPr>
          <w:rStyle w:val="Char0"/>
          <w:rFonts w:ascii="Simplified Arabic" w:hAnsi="Simplified Arabic" w:cs="Simplified Arabic" w:hint="cs"/>
          <w:b/>
          <w:bCs/>
          <w:color w:val="1B1C1D"/>
          <w:sz w:val="32"/>
          <w:szCs w:val="32"/>
          <w:bdr w:val="none" w:sz="0" w:space="0" w:color="auto" w:frame="1"/>
          <w:rtl/>
        </w:rPr>
        <w:t>الخاتمة:</w:t>
      </w:r>
    </w:p>
    <w:p w14:paraId="61F2F5AE" w14:textId="77777777" w:rsidR="00AF4776" w:rsidRPr="00CD756D" w:rsidRDefault="00AF4776" w:rsidP="004B2818">
      <w:pPr>
        <w:pStyle w:val="a4"/>
        <w:spacing w:after="240" w:line="360" w:lineRule="auto"/>
        <w:divId w:val="286738614"/>
        <w:rPr>
          <w:rFonts w:ascii="Simplified Arabic" w:hAnsi="Simplified Arabic" w:cs="Simplified Arabic"/>
          <w:color w:val="1B1C1D"/>
          <w:sz w:val="32"/>
          <w:szCs w:val="32"/>
          <w:rtl/>
        </w:rPr>
      </w:pPr>
      <w:r w:rsidRPr="00CD756D">
        <w:rPr>
          <w:rFonts w:ascii="Simplified Arabic" w:hAnsi="Simplified Arabic" w:cs="Simplified Arabic" w:hint="cs"/>
          <w:color w:val="1B1C1D"/>
          <w:sz w:val="32"/>
          <w:szCs w:val="32"/>
          <w:rtl/>
        </w:rPr>
        <w:t>على الرغم من التحديات التي تواجه تطبيق استراتيجيات إدارة المشاريع المستدامة، إلا أن هناك اتجاهات مستقبلية واعدة في هذا المجال، حيث من المتوقع أن يلعب الاقتصاد الدائري والتكنولوجيا والابتكار دورًا هامًا في تحقيق الاستدامة. يجب على المؤسسات أن تتبنى هذه الاتجاهات وتستثمر في تطوير قدراتها في مجال الاستدامة لتحقيق النجاح في المستقبل.</w:t>
      </w:r>
    </w:p>
    <w:p w14:paraId="48EBA498" w14:textId="77777777" w:rsidR="00AF4776" w:rsidRPr="00CD756D" w:rsidRDefault="00AF4776" w:rsidP="004B2818">
      <w:pPr>
        <w:pStyle w:val="2"/>
        <w:spacing w:before="0" w:after="120" w:line="360" w:lineRule="auto"/>
        <w:divId w:val="114762331"/>
        <w:rPr>
          <w:rFonts w:ascii="Simplified Arabic" w:eastAsia="Times New Roman" w:hAnsi="Simplified Arabic" w:cs="Simplified Arabic"/>
          <w:color w:val="1B1C1D"/>
          <w:rtl/>
        </w:rPr>
      </w:pPr>
    </w:p>
    <w:p w14:paraId="57B05E97" w14:textId="77777777" w:rsidR="00AF4776" w:rsidRPr="00CD756D" w:rsidRDefault="00AF4776" w:rsidP="004B2818">
      <w:pPr>
        <w:pStyle w:val="2"/>
        <w:spacing w:before="0" w:after="120" w:line="360" w:lineRule="auto"/>
        <w:divId w:val="114762331"/>
        <w:rPr>
          <w:rFonts w:ascii="Simplified Arabic" w:eastAsia="Times New Roman" w:hAnsi="Simplified Arabic" w:cs="Simplified Arabic"/>
          <w:color w:val="1B1C1D"/>
          <w:rtl/>
        </w:rPr>
      </w:pPr>
    </w:p>
    <w:p w14:paraId="70704B82" w14:textId="77777777" w:rsidR="00AF4776" w:rsidRPr="00CD756D" w:rsidRDefault="00AF4776" w:rsidP="004B2818">
      <w:pPr>
        <w:pStyle w:val="2"/>
        <w:spacing w:before="0" w:after="120" w:line="360" w:lineRule="auto"/>
        <w:divId w:val="114762331"/>
        <w:rPr>
          <w:rFonts w:ascii="Simplified Arabic" w:eastAsia="Times New Roman" w:hAnsi="Simplified Arabic" w:cs="Simplified Arabic"/>
          <w:color w:val="1B1C1D"/>
          <w:rtl/>
        </w:rPr>
      </w:pPr>
    </w:p>
    <w:p w14:paraId="6B658EC3" w14:textId="77777777" w:rsidR="00AF4776" w:rsidRPr="00CD756D" w:rsidRDefault="00AF4776" w:rsidP="004B2818">
      <w:pPr>
        <w:pStyle w:val="2"/>
        <w:spacing w:before="0" w:after="120" w:line="360" w:lineRule="auto"/>
        <w:divId w:val="114762331"/>
        <w:rPr>
          <w:rFonts w:ascii="Simplified Arabic" w:eastAsia="Times New Roman" w:hAnsi="Simplified Arabic" w:cs="Simplified Arabic"/>
          <w:color w:val="1B1C1D"/>
          <w:rtl/>
        </w:rPr>
      </w:pPr>
    </w:p>
    <w:p w14:paraId="79E12806" w14:textId="77777777" w:rsidR="00AF4776" w:rsidRPr="00CD756D" w:rsidRDefault="00AF4776" w:rsidP="004B2818">
      <w:pPr>
        <w:pStyle w:val="2"/>
        <w:spacing w:before="0" w:after="120" w:line="360" w:lineRule="auto"/>
        <w:divId w:val="114762331"/>
        <w:rPr>
          <w:rFonts w:ascii="Simplified Arabic" w:eastAsia="Times New Roman" w:hAnsi="Simplified Arabic" w:cs="Simplified Arabic"/>
          <w:color w:val="1B1C1D"/>
          <w:rtl/>
        </w:rPr>
      </w:pPr>
    </w:p>
    <w:p w14:paraId="5475A344" w14:textId="77777777" w:rsidR="00725B53" w:rsidRDefault="00725B53" w:rsidP="00725B53">
      <w:pPr>
        <w:divId w:val="114762331"/>
        <w:rPr>
          <w:rtl/>
        </w:rPr>
      </w:pPr>
    </w:p>
    <w:p w14:paraId="2B03BAEF" w14:textId="77777777" w:rsidR="00725B53" w:rsidRDefault="00725B53" w:rsidP="00725B53">
      <w:pPr>
        <w:divId w:val="114762331"/>
        <w:rPr>
          <w:rtl/>
        </w:rPr>
      </w:pPr>
    </w:p>
    <w:p w14:paraId="7EF0A9B8" w14:textId="77777777" w:rsidR="00725B53" w:rsidRDefault="00725B53" w:rsidP="00725B53">
      <w:pPr>
        <w:divId w:val="114762331"/>
        <w:rPr>
          <w:rtl/>
        </w:rPr>
      </w:pPr>
    </w:p>
    <w:p w14:paraId="69FF1CA5" w14:textId="77777777" w:rsidR="00725B53" w:rsidRDefault="00725B53" w:rsidP="00725B53">
      <w:pPr>
        <w:divId w:val="114762331"/>
        <w:rPr>
          <w:rtl/>
        </w:rPr>
      </w:pPr>
    </w:p>
    <w:p w14:paraId="01AA612D" w14:textId="77777777" w:rsidR="00725B53" w:rsidRDefault="00725B53" w:rsidP="00725B53">
      <w:pPr>
        <w:divId w:val="114762331"/>
        <w:rPr>
          <w:rtl/>
        </w:rPr>
      </w:pPr>
    </w:p>
    <w:p w14:paraId="4AC4AD92" w14:textId="77777777" w:rsidR="00725B53" w:rsidRPr="00725B53" w:rsidRDefault="00725B53" w:rsidP="00725B53">
      <w:pPr>
        <w:jc w:val="center"/>
        <w:divId w:val="114762331"/>
        <w:rPr>
          <w:b/>
          <w:bCs/>
          <w:sz w:val="32"/>
          <w:szCs w:val="32"/>
          <w:rtl/>
        </w:rPr>
      </w:pPr>
    </w:p>
    <w:sectPr w:rsidR="00725B53" w:rsidRPr="00725B5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7D629" w14:textId="77777777" w:rsidR="009906AF" w:rsidRDefault="009906AF" w:rsidP="009125CE">
      <w:pPr>
        <w:spacing w:after="0" w:line="240" w:lineRule="auto"/>
      </w:pPr>
      <w:r>
        <w:separator/>
      </w:r>
    </w:p>
  </w:endnote>
  <w:endnote w:type="continuationSeparator" w:id="0">
    <w:p w14:paraId="2F5ACE92" w14:textId="77777777" w:rsidR="009906AF" w:rsidRDefault="009906A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262876452"/>
      <w:docPartObj>
        <w:docPartGallery w:val="Page Numbers (Bottom of Page)"/>
        <w:docPartUnique/>
      </w:docPartObj>
    </w:sdtPr>
    <w:sdtEndPr>
      <w:rPr>
        <w:rStyle w:val="a9"/>
      </w:rPr>
    </w:sdtEndPr>
    <w:sdtContent>
      <w:p w14:paraId="392DDEEB" w14:textId="02D1FA98" w:rsidR="003C4B3C" w:rsidRDefault="003C4B3C" w:rsidP="00C92A2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63791CEE" w14:textId="77777777" w:rsidR="003C4B3C" w:rsidRDefault="003C4B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2055727580"/>
      <w:docPartObj>
        <w:docPartGallery w:val="Page Numbers (Bottom of Page)"/>
        <w:docPartUnique/>
      </w:docPartObj>
    </w:sdtPr>
    <w:sdtEndPr>
      <w:rPr>
        <w:rStyle w:val="a9"/>
      </w:rPr>
    </w:sdtEndPr>
    <w:sdtContent>
      <w:p w14:paraId="48FF0E1F" w14:textId="06B73F32" w:rsidR="003C4B3C" w:rsidRDefault="003C4B3C" w:rsidP="00C92A2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3</w:t>
        </w:r>
        <w:r>
          <w:rPr>
            <w:rStyle w:val="a9"/>
            <w:rtl/>
          </w:rPr>
          <w:fldChar w:fldCharType="end"/>
        </w:r>
      </w:p>
    </w:sdtContent>
  </w:sdt>
  <w:p w14:paraId="18ED964F" w14:textId="77777777" w:rsidR="003C4B3C" w:rsidRDefault="003C4B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9A10C" w14:textId="77777777" w:rsidR="009906AF" w:rsidRDefault="009906AF" w:rsidP="009125CE">
      <w:pPr>
        <w:spacing w:after="0" w:line="240" w:lineRule="auto"/>
      </w:pPr>
      <w:r>
        <w:separator/>
      </w:r>
    </w:p>
  </w:footnote>
  <w:footnote w:type="continuationSeparator" w:id="0">
    <w:p w14:paraId="0D103463" w14:textId="77777777" w:rsidR="009906AF" w:rsidRDefault="009906A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6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B157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11C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CF26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466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F78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C83CCD"/>
    <w:multiLevelType w:val="hybridMultilevel"/>
    <w:tmpl w:val="71589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6B3010"/>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ADB7EE7"/>
    <w:multiLevelType w:val="multilevel"/>
    <w:tmpl w:val="E0BAEB30"/>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3D307E"/>
    <w:multiLevelType w:val="hybridMultilevel"/>
    <w:tmpl w:val="816CA5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6074D5"/>
    <w:multiLevelType w:val="hybridMultilevel"/>
    <w:tmpl w:val="E382AA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671D9"/>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BDE2F32"/>
    <w:multiLevelType w:val="hybridMultilevel"/>
    <w:tmpl w:val="90F46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514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7451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0E706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EB6F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4B3A69"/>
    <w:multiLevelType w:val="hybridMultilevel"/>
    <w:tmpl w:val="35E85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785C6B"/>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25328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C7C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ED711A"/>
    <w:multiLevelType w:val="multilevel"/>
    <w:tmpl w:val="FEAE1D0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39246DE"/>
    <w:multiLevelType w:val="hybridMultilevel"/>
    <w:tmpl w:val="0212C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8D1967"/>
    <w:multiLevelType w:val="multilevel"/>
    <w:tmpl w:val="FEAE1D0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7982E3A"/>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7DF59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4173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F122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360F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5F70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BB1806"/>
    <w:multiLevelType w:val="hybridMultilevel"/>
    <w:tmpl w:val="BDAC0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162D4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7470D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CE626B"/>
    <w:multiLevelType w:val="hybridMultilevel"/>
    <w:tmpl w:val="E4C05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A55F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C75E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CA1A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673508">
    <w:abstractNumId w:val="23"/>
  </w:num>
  <w:num w:numId="2" w16cid:durableId="17449906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16012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79053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24018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4060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44329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86846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52513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18477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6060050">
    <w:abstractNumId w:val="20"/>
  </w:num>
  <w:num w:numId="12" w16cid:durableId="1068772797">
    <w:abstractNumId w:val="30"/>
  </w:num>
  <w:num w:numId="13" w16cid:durableId="1484614803">
    <w:abstractNumId w:val="6"/>
  </w:num>
  <w:num w:numId="14" w16cid:durableId="646863887">
    <w:abstractNumId w:val="1"/>
  </w:num>
  <w:num w:numId="15" w16cid:durableId="171847007">
    <w:abstractNumId w:val="15"/>
  </w:num>
  <w:num w:numId="16" w16cid:durableId="1307011127">
    <w:abstractNumId w:val="2"/>
  </w:num>
  <w:num w:numId="17" w16cid:durableId="1142888463">
    <w:abstractNumId w:val="9"/>
  </w:num>
  <w:num w:numId="18" w16cid:durableId="1397318323">
    <w:abstractNumId w:val="12"/>
  </w:num>
  <w:num w:numId="19" w16cid:durableId="1845632701">
    <w:abstractNumId w:val="33"/>
  </w:num>
  <w:num w:numId="20" w16cid:durableId="1252662024">
    <w:abstractNumId w:val="17"/>
  </w:num>
  <w:num w:numId="21" w16cid:durableId="1648893981">
    <w:abstractNumId w:val="11"/>
  </w:num>
  <w:num w:numId="22" w16cid:durableId="461847272">
    <w:abstractNumId w:val="7"/>
  </w:num>
  <w:num w:numId="23" w16cid:durableId="498076977">
    <w:abstractNumId w:val="18"/>
  </w:num>
  <w:num w:numId="24" w16cid:durableId="555969601">
    <w:abstractNumId w:val="24"/>
  </w:num>
  <w:num w:numId="25" w16cid:durableId="873735467">
    <w:abstractNumId w:val="14"/>
  </w:num>
  <w:num w:numId="26" w16cid:durableId="1747922655">
    <w:abstractNumId w:val="22"/>
  </w:num>
  <w:num w:numId="27" w16cid:durableId="1128864825">
    <w:abstractNumId w:val="21"/>
  </w:num>
  <w:num w:numId="28" w16cid:durableId="182673935">
    <w:abstractNumId w:val="10"/>
  </w:num>
  <w:num w:numId="29" w16cid:durableId="174923309">
    <w:abstractNumId w:val="31"/>
  </w:num>
  <w:num w:numId="30" w16cid:durableId="1914772521">
    <w:abstractNumId w:val="25"/>
  </w:num>
  <w:num w:numId="31" w16cid:durableId="1723940143">
    <w:abstractNumId w:val="0"/>
  </w:num>
  <w:num w:numId="32" w16cid:durableId="1782530572">
    <w:abstractNumId w:val="32"/>
  </w:num>
  <w:num w:numId="33" w16cid:durableId="609508813">
    <w:abstractNumId w:val="3"/>
  </w:num>
  <w:num w:numId="34" w16cid:durableId="1876769801">
    <w:abstractNumId w:val="5"/>
  </w:num>
  <w:num w:numId="35" w16cid:durableId="629357684">
    <w:abstractNumId w:val="26"/>
  </w:num>
  <w:num w:numId="36" w16cid:durableId="635375873">
    <w:abstractNumId w:val="28"/>
  </w:num>
  <w:num w:numId="37" w16cid:durableId="1909609241">
    <w:abstractNumId w:val="34"/>
  </w:num>
  <w:num w:numId="38" w16cid:durableId="798499443">
    <w:abstractNumId w:val="13"/>
  </w:num>
  <w:num w:numId="39" w16cid:durableId="2092241248">
    <w:abstractNumId w:val="27"/>
  </w:num>
  <w:num w:numId="40" w16cid:durableId="510530983">
    <w:abstractNumId w:val="16"/>
  </w:num>
  <w:num w:numId="41" w16cid:durableId="575288589">
    <w:abstractNumId w:val="19"/>
  </w:num>
  <w:num w:numId="42" w16cid:durableId="1657614075">
    <w:abstractNumId w:val="29"/>
  </w:num>
  <w:num w:numId="43" w16cid:durableId="1955091011">
    <w:abstractNumId w:val="36"/>
  </w:num>
  <w:num w:numId="44" w16cid:durableId="1115294049">
    <w:abstractNumId w:val="8"/>
  </w:num>
  <w:num w:numId="45" w16cid:durableId="1142889493">
    <w:abstractNumId w:val="35"/>
  </w:num>
  <w:num w:numId="46" w16cid:durableId="10247433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1A1"/>
    <w:rsid w:val="000071B3"/>
    <w:rsid w:val="000150DC"/>
    <w:rsid w:val="000203FC"/>
    <w:rsid w:val="00044C37"/>
    <w:rsid w:val="00060110"/>
    <w:rsid w:val="0006567A"/>
    <w:rsid w:val="00077FC8"/>
    <w:rsid w:val="00084705"/>
    <w:rsid w:val="000A622D"/>
    <w:rsid w:val="000B1AB9"/>
    <w:rsid w:val="000D0AE6"/>
    <w:rsid w:val="000D73AA"/>
    <w:rsid w:val="000F44B4"/>
    <w:rsid w:val="00110E6F"/>
    <w:rsid w:val="00113B5C"/>
    <w:rsid w:val="00154964"/>
    <w:rsid w:val="001616E3"/>
    <w:rsid w:val="0016761B"/>
    <w:rsid w:val="001855FA"/>
    <w:rsid w:val="001902DB"/>
    <w:rsid w:val="001B6E52"/>
    <w:rsid w:val="001C2162"/>
    <w:rsid w:val="001D1F90"/>
    <w:rsid w:val="001F2A75"/>
    <w:rsid w:val="00203F73"/>
    <w:rsid w:val="002344B7"/>
    <w:rsid w:val="002352F2"/>
    <w:rsid w:val="002408D9"/>
    <w:rsid w:val="002417AE"/>
    <w:rsid w:val="00250750"/>
    <w:rsid w:val="002A21BE"/>
    <w:rsid w:val="002B1D04"/>
    <w:rsid w:val="002B7C9F"/>
    <w:rsid w:val="002F54AC"/>
    <w:rsid w:val="0031065B"/>
    <w:rsid w:val="00325088"/>
    <w:rsid w:val="003258E6"/>
    <w:rsid w:val="003526D1"/>
    <w:rsid w:val="003553F6"/>
    <w:rsid w:val="00371E4C"/>
    <w:rsid w:val="00375C8E"/>
    <w:rsid w:val="003901D1"/>
    <w:rsid w:val="003B13E7"/>
    <w:rsid w:val="003C4B3C"/>
    <w:rsid w:val="003C6E9E"/>
    <w:rsid w:val="003D3A8F"/>
    <w:rsid w:val="003D502F"/>
    <w:rsid w:val="003E155B"/>
    <w:rsid w:val="003F26AA"/>
    <w:rsid w:val="004005CB"/>
    <w:rsid w:val="00410BBB"/>
    <w:rsid w:val="0042531A"/>
    <w:rsid w:val="00426C53"/>
    <w:rsid w:val="00453B09"/>
    <w:rsid w:val="00453CFD"/>
    <w:rsid w:val="004615D1"/>
    <w:rsid w:val="00464102"/>
    <w:rsid w:val="004B2818"/>
    <w:rsid w:val="004C7A60"/>
    <w:rsid w:val="004D5B8D"/>
    <w:rsid w:val="004E22AA"/>
    <w:rsid w:val="004E558B"/>
    <w:rsid w:val="00504239"/>
    <w:rsid w:val="005131C5"/>
    <w:rsid w:val="005453A0"/>
    <w:rsid w:val="00565C4E"/>
    <w:rsid w:val="005723ED"/>
    <w:rsid w:val="005725DA"/>
    <w:rsid w:val="0058598D"/>
    <w:rsid w:val="00590B27"/>
    <w:rsid w:val="0059275A"/>
    <w:rsid w:val="0059412F"/>
    <w:rsid w:val="0059736E"/>
    <w:rsid w:val="005B6113"/>
    <w:rsid w:val="005C07CF"/>
    <w:rsid w:val="005F12C2"/>
    <w:rsid w:val="005F41C0"/>
    <w:rsid w:val="005F739E"/>
    <w:rsid w:val="00607EFD"/>
    <w:rsid w:val="00610FB2"/>
    <w:rsid w:val="0062761F"/>
    <w:rsid w:val="0063577F"/>
    <w:rsid w:val="00635E31"/>
    <w:rsid w:val="006720E0"/>
    <w:rsid w:val="00675F3E"/>
    <w:rsid w:val="00684EAC"/>
    <w:rsid w:val="006948DE"/>
    <w:rsid w:val="006F6B86"/>
    <w:rsid w:val="00702A93"/>
    <w:rsid w:val="00712BD5"/>
    <w:rsid w:val="00725B53"/>
    <w:rsid w:val="007305F8"/>
    <w:rsid w:val="007723BC"/>
    <w:rsid w:val="00780490"/>
    <w:rsid w:val="007937EE"/>
    <w:rsid w:val="007B0E54"/>
    <w:rsid w:val="007B735B"/>
    <w:rsid w:val="007E2CD7"/>
    <w:rsid w:val="007E3A20"/>
    <w:rsid w:val="007E72C5"/>
    <w:rsid w:val="007F0EF1"/>
    <w:rsid w:val="007F0FF7"/>
    <w:rsid w:val="008170D7"/>
    <w:rsid w:val="008468B5"/>
    <w:rsid w:val="00850B78"/>
    <w:rsid w:val="00862491"/>
    <w:rsid w:val="00877AAC"/>
    <w:rsid w:val="0088502E"/>
    <w:rsid w:val="008B2EBD"/>
    <w:rsid w:val="008B5D11"/>
    <w:rsid w:val="008C72C0"/>
    <w:rsid w:val="008D40E7"/>
    <w:rsid w:val="008D7D1D"/>
    <w:rsid w:val="008F006A"/>
    <w:rsid w:val="008F1EAE"/>
    <w:rsid w:val="009009CF"/>
    <w:rsid w:val="00903125"/>
    <w:rsid w:val="009125CE"/>
    <w:rsid w:val="00913E87"/>
    <w:rsid w:val="00931D6D"/>
    <w:rsid w:val="009448D7"/>
    <w:rsid w:val="009529CB"/>
    <w:rsid w:val="009531F4"/>
    <w:rsid w:val="009759AF"/>
    <w:rsid w:val="009906AF"/>
    <w:rsid w:val="009A55DE"/>
    <w:rsid w:val="009B4E37"/>
    <w:rsid w:val="009B6888"/>
    <w:rsid w:val="009C0161"/>
    <w:rsid w:val="009D108D"/>
    <w:rsid w:val="009E1436"/>
    <w:rsid w:val="009E5668"/>
    <w:rsid w:val="009F407B"/>
    <w:rsid w:val="00A03279"/>
    <w:rsid w:val="00A06AE7"/>
    <w:rsid w:val="00A74615"/>
    <w:rsid w:val="00A74F76"/>
    <w:rsid w:val="00A77429"/>
    <w:rsid w:val="00A80989"/>
    <w:rsid w:val="00A8174D"/>
    <w:rsid w:val="00A936B7"/>
    <w:rsid w:val="00AA79E9"/>
    <w:rsid w:val="00AB0A70"/>
    <w:rsid w:val="00AB35CC"/>
    <w:rsid w:val="00AC531E"/>
    <w:rsid w:val="00AE777F"/>
    <w:rsid w:val="00AF4776"/>
    <w:rsid w:val="00B02D0F"/>
    <w:rsid w:val="00B27CC8"/>
    <w:rsid w:val="00B3580E"/>
    <w:rsid w:val="00B37A8D"/>
    <w:rsid w:val="00B37BFE"/>
    <w:rsid w:val="00B63B0F"/>
    <w:rsid w:val="00B7678A"/>
    <w:rsid w:val="00B800F3"/>
    <w:rsid w:val="00BA487E"/>
    <w:rsid w:val="00BA5D77"/>
    <w:rsid w:val="00BE2913"/>
    <w:rsid w:val="00BF50AA"/>
    <w:rsid w:val="00BF7D7C"/>
    <w:rsid w:val="00C71E18"/>
    <w:rsid w:val="00C8125C"/>
    <w:rsid w:val="00CA1BE8"/>
    <w:rsid w:val="00CD756D"/>
    <w:rsid w:val="00D0142F"/>
    <w:rsid w:val="00D22171"/>
    <w:rsid w:val="00D2229A"/>
    <w:rsid w:val="00D37181"/>
    <w:rsid w:val="00D5248D"/>
    <w:rsid w:val="00D60895"/>
    <w:rsid w:val="00D67BE6"/>
    <w:rsid w:val="00DA50CF"/>
    <w:rsid w:val="00DB62DC"/>
    <w:rsid w:val="00DC00B9"/>
    <w:rsid w:val="00E0167A"/>
    <w:rsid w:val="00E47D96"/>
    <w:rsid w:val="00E53770"/>
    <w:rsid w:val="00E60DE9"/>
    <w:rsid w:val="00E61780"/>
    <w:rsid w:val="00E71C79"/>
    <w:rsid w:val="00E8776F"/>
    <w:rsid w:val="00EA17CB"/>
    <w:rsid w:val="00EA3226"/>
    <w:rsid w:val="00EA6B5D"/>
    <w:rsid w:val="00EC0DCB"/>
    <w:rsid w:val="00EC6650"/>
    <w:rsid w:val="00EC6DAD"/>
    <w:rsid w:val="00EE40E1"/>
    <w:rsid w:val="00EF6888"/>
    <w:rsid w:val="00F01072"/>
    <w:rsid w:val="00F07773"/>
    <w:rsid w:val="00F26BBF"/>
    <w:rsid w:val="00F34D21"/>
    <w:rsid w:val="00F3693A"/>
    <w:rsid w:val="00F50801"/>
    <w:rsid w:val="00F546CE"/>
    <w:rsid w:val="00F64640"/>
    <w:rsid w:val="00F65A49"/>
    <w:rsid w:val="00F75C6F"/>
    <w:rsid w:val="00F76EEC"/>
    <w:rsid w:val="00F80B0F"/>
    <w:rsid w:val="00F84311"/>
    <w:rsid w:val="00F87E44"/>
    <w:rsid w:val="00FB18AF"/>
    <w:rsid w:val="00FC21B0"/>
    <w:rsid w:val="00FC5C28"/>
    <w:rsid w:val="00FE32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semiHidden/>
    <w:unhideWhenUsed/>
    <w:rsid w:val="005C07C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5C07CF"/>
    <w:rPr>
      <w:b/>
      <w:bCs/>
    </w:rPr>
  </w:style>
  <w:style w:type="paragraph" w:styleId="a7">
    <w:name w:val="List Paragraph"/>
    <w:basedOn w:val="a"/>
    <w:uiPriority w:val="34"/>
    <w:qFormat/>
    <w:rsid w:val="008D40E7"/>
    <w:pPr>
      <w:ind w:left="720"/>
      <w:contextualSpacing/>
    </w:pPr>
  </w:style>
  <w:style w:type="table" w:styleId="2-5">
    <w:name w:val="Grid Table 2 Accent 5"/>
    <w:basedOn w:val="a1"/>
    <w:uiPriority w:val="47"/>
    <w:rsid w:val="009B4E3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a8">
    <w:name w:val="Table Grid"/>
    <w:basedOn w:val="a1"/>
    <w:uiPriority w:val="39"/>
    <w:rsid w:val="004B2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6">
    <w:name w:val="Grid Table 5 Dark Accent 6"/>
    <w:basedOn w:val="a1"/>
    <w:uiPriority w:val="50"/>
    <w:rsid w:val="009F40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3-6">
    <w:name w:val="Grid Table 3 Accent 6"/>
    <w:basedOn w:val="a1"/>
    <w:uiPriority w:val="48"/>
    <w:rsid w:val="009F407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2-6">
    <w:name w:val="Grid Table 2 Accent 6"/>
    <w:basedOn w:val="a1"/>
    <w:uiPriority w:val="47"/>
    <w:rsid w:val="009F407B"/>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a9">
    <w:name w:val="page number"/>
    <w:basedOn w:val="a0"/>
    <w:uiPriority w:val="99"/>
    <w:semiHidden/>
    <w:unhideWhenUsed/>
    <w:rsid w:val="003C4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845828646">
      <w:bodyDiv w:val="1"/>
      <w:marLeft w:val="0"/>
      <w:marRight w:val="0"/>
      <w:marTop w:val="0"/>
      <w:marBottom w:val="0"/>
      <w:divBdr>
        <w:top w:val="none" w:sz="0" w:space="0" w:color="auto"/>
        <w:left w:val="none" w:sz="0" w:space="0" w:color="auto"/>
        <w:bottom w:val="none" w:sz="0" w:space="0" w:color="auto"/>
        <w:right w:val="none" w:sz="0" w:space="0" w:color="auto"/>
      </w:divBdr>
    </w:div>
    <w:div w:id="935674998">
      <w:bodyDiv w:val="1"/>
      <w:marLeft w:val="0"/>
      <w:marRight w:val="0"/>
      <w:marTop w:val="0"/>
      <w:marBottom w:val="0"/>
      <w:divBdr>
        <w:top w:val="none" w:sz="0" w:space="0" w:color="auto"/>
        <w:left w:val="none" w:sz="0" w:space="0" w:color="auto"/>
        <w:bottom w:val="none" w:sz="0" w:space="0" w:color="auto"/>
        <w:right w:val="none" w:sz="0" w:space="0" w:color="auto"/>
      </w:divBdr>
    </w:div>
    <w:div w:id="1024356907">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01730356">
      <w:bodyDiv w:val="1"/>
      <w:marLeft w:val="0"/>
      <w:marRight w:val="0"/>
      <w:marTop w:val="0"/>
      <w:marBottom w:val="0"/>
      <w:divBdr>
        <w:top w:val="none" w:sz="0" w:space="0" w:color="auto"/>
        <w:left w:val="none" w:sz="0" w:space="0" w:color="auto"/>
        <w:bottom w:val="none" w:sz="0" w:space="0" w:color="auto"/>
        <w:right w:val="none" w:sz="0" w:space="0" w:color="auto"/>
      </w:divBdr>
      <w:divsChild>
        <w:div w:id="266043180">
          <w:marLeft w:val="0"/>
          <w:marRight w:val="0"/>
          <w:marTop w:val="0"/>
          <w:marBottom w:val="0"/>
          <w:divBdr>
            <w:top w:val="none" w:sz="0" w:space="0" w:color="auto"/>
            <w:left w:val="none" w:sz="0" w:space="0" w:color="auto"/>
            <w:bottom w:val="none" w:sz="0" w:space="0" w:color="auto"/>
            <w:right w:val="none" w:sz="0" w:space="0" w:color="auto"/>
          </w:divBdr>
          <w:divsChild>
            <w:div w:id="49154826">
              <w:marLeft w:val="0"/>
              <w:marRight w:val="0"/>
              <w:marTop w:val="0"/>
              <w:marBottom w:val="0"/>
              <w:divBdr>
                <w:top w:val="none" w:sz="0" w:space="0" w:color="auto"/>
                <w:left w:val="none" w:sz="0" w:space="0" w:color="auto"/>
                <w:bottom w:val="none" w:sz="0" w:space="0" w:color="auto"/>
                <w:right w:val="none" w:sz="0" w:space="0" w:color="auto"/>
              </w:divBdr>
              <w:divsChild>
                <w:div w:id="506288186">
                  <w:marLeft w:val="0"/>
                  <w:marRight w:val="0"/>
                  <w:marTop w:val="0"/>
                  <w:marBottom w:val="0"/>
                  <w:divBdr>
                    <w:top w:val="none" w:sz="0" w:space="0" w:color="auto"/>
                    <w:left w:val="none" w:sz="0" w:space="0" w:color="auto"/>
                    <w:bottom w:val="none" w:sz="0" w:space="0" w:color="auto"/>
                    <w:right w:val="none" w:sz="0" w:space="0" w:color="auto"/>
                  </w:divBdr>
                  <w:divsChild>
                    <w:div w:id="771895435">
                      <w:marLeft w:val="0"/>
                      <w:marRight w:val="0"/>
                      <w:marTop w:val="0"/>
                      <w:marBottom w:val="0"/>
                      <w:divBdr>
                        <w:top w:val="none" w:sz="0" w:space="0" w:color="auto"/>
                        <w:left w:val="none" w:sz="0" w:space="0" w:color="auto"/>
                        <w:bottom w:val="none" w:sz="0" w:space="0" w:color="auto"/>
                        <w:right w:val="none" w:sz="0" w:space="0" w:color="auto"/>
                      </w:divBdr>
                      <w:divsChild>
                        <w:div w:id="1208181604">
                          <w:marLeft w:val="0"/>
                          <w:marRight w:val="0"/>
                          <w:marTop w:val="0"/>
                          <w:marBottom w:val="0"/>
                          <w:divBdr>
                            <w:top w:val="none" w:sz="0" w:space="0" w:color="auto"/>
                            <w:left w:val="none" w:sz="0" w:space="0" w:color="auto"/>
                            <w:bottom w:val="none" w:sz="0" w:space="0" w:color="auto"/>
                            <w:right w:val="none" w:sz="0" w:space="0" w:color="auto"/>
                          </w:divBdr>
                          <w:divsChild>
                            <w:div w:id="102968013">
                              <w:marLeft w:val="0"/>
                              <w:marRight w:val="0"/>
                              <w:marTop w:val="0"/>
                              <w:marBottom w:val="0"/>
                              <w:divBdr>
                                <w:top w:val="none" w:sz="0" w:space="0" w:color="auto"/>
                                <w:left w:val="none" w:sz="0" w:space="0" w:color="auto"/>
                                <w:bottom w:val="none" w:sz="0" w:space="0" w:color="auto"/>
                                <w:right w:val="none" w:sz="0" w:space="0" w:color="auto"/>
                              </w:divBdr>
                              <w:divsChild>
                                <w:div w:id="1606377406">
                                  <w:marLeft w:val="0"/>
                                  <w:marRight w:val="0"/>
                                  <w:marTop w:val="0"/>
                                  <w:marBottom w:val="0"/>
                                  <w:divBdr>
                                    <w:top w:val="none" w:sz="0" w:space="0" w:color="auto"/>
                                    <w:left w:val="none" w:sz="0" w:space="0" w:color="auto"/>
                                    <w:bottom w:val="none" w:sz="0" w:space="0" w:color="auto"/>
                                    <w:right w:val="none" w:sz="0" w:space="0" w:color="auto"/>
                                  </w:divBdr>
                                  <w:divsChild>
                                    <w:div w:id="1365325503">
                                      <w:marLeft w:val="0"/>
                                      <w:marRight w:val="0"/>
                                      <w:marTop w:val="0"/>
                                      <w:marBottom w:val="0"/>
                                      <w:divBdr>
                                        <w:top w:val="none" w:sz="0" w:space="0" w:color="auto"/>
                                        <w:left w:val="none" w:sz="0" w:space="0" w:color="auto"/>
                                        <w:bottom w:val="none" w:sz="0" w:space="0" w:color="auto"/>
                                        <w:right w:val="none" w:sz="0" w:space="0" w:color="auto"/>
                                      </w:divBdr>
                                      <w:divsChild>
                                        <w:div w:id="628901617">
                                          <w:marLeft w:val="0"/>
                                          <w:marRight w:val="0"/>
                                          <w:marTop w:val="0"/>
                                          <w:marBottom w:val="0"/>
                                          <w:divBdr>
                                            <w:top w:val="none" w:sz="0" w:space="0" w:color="auto"/>
                                            <w:left w:val="none" w:sz="0" w:space="0" w:color="auto"/>
                                            <w:bottom w:val="none" w:sz="0" w:space="0" w:color="auto"/>
                                            <w:right w:val="none" w:sz="0" w:space="0" w:color="auto"/>
                                          </w:divBdr>
                                          <w:divsChild>
                                            <w:div w:id="349720895">
                                              <w:marLeft w:val="0"/>
                                              <w:marRight w:val="0"/>
                                              <w:marTop w:val="0"/>
                                              <w:marBottom w:val="0"/>
                                              <w:divBdr>
                                                <w:top w:val="none" w:sz="0" w:space="0" w:color="auto"/>
                                                <w:left w:val="none" w:sz="0" w:space="0" w:color="auto"/>
                                                <w:bottom w:val="none" w:sz="0" w:space="0" w:color="auto"/>
                                                <w:right w:val="none" w:sz="0" w:space="0" w:color="auto"/>
                                              </w:divBdr>
                                              <w:divsChild>
                                                <w:div w:id="1824540840">
                                                  <w:marLeft w:val="0"/>
                                                  <w:marRight w:val="0"/>
                                                  <w:marTop w:val="0"/>
                                                  <w:marBottom w:val="0"/>
                                                  <w:divBdr>
                                                    <w:top w:val="none" w:sz="0" w:space="0" w:color="auto"/>
                                                    <w:left w:val="none" w:sz="0" w:space="0" w:color="auto"/>
                                                    <w:bottom w:val="none" w:sz="0" w:space="0" w:color="auto"/>
                                                    <w:right w:val="none" w:sz="0" w:space="0" w:color="auto"/>
                                                  </w:divBdr>
                                                  <w:divsChild>
                                                    <w:div w:id="769736826">
                                                      <w:marLeft w:val="0"/>
                                                      <w:marRight w:val="0"/>
                                                      <w:marTop w:val="0"/>
                                                      <w:marBottom w:val="0"/>
                                                      <w:divBdr>
                                                        <w:top w:val="none" w:sz="0" w:space="0" w:color="auto"/>
                                                        <w:left w:val="none" w:sz="0" w:space="0" w:color="auto"/>
                                                        <w:bottom w:val="none" w:sz="0" w:space="0" w:color="auto"/>
                                                        <w:right w:val="none" w:sz="0" w:space="0" w:color="auto"/>
                                                      </w:divBdr>
                                                      <w:divsChild>
                                                        <w:div w:id="1532642750">
                                                          <w:marLeft w:val="0"/>
                                                          <w:marRight w:val="0"/>
                                                          <w:marTop w:val="0"/>
                                                          <w:marBottom w:val="0"/>
                                                          <w:divBdr>
                                                            <w:top w:val="none" w:sz="0" w:space="0" w:color="auto"/>
                                                            <w:left w:val="none" w:sz="0" w:space="0" w:color="auto"/>
                                                            <w:bottom w:val="none" w:sz="0" w:space="0" w:color="auto"/>
                                                            <w:right w:val="none" w:sz="0" w:space="0" w:color="auto"/>
                                                          </w:divBdr>
                                                          <w:divsChild>
                                                            <w:div w:id="1927224969">
                                                              <w:marLeft w:val="0"/>
                                                              <w:marRight w:val="0"/>
                                                              <w:marTop w:val="0"/>
                                                              <w:marBottom w:val="0"/>
                                                              <w:divBdr>
                                                                <w:top w:val="none" w:sz="0" w:space="0" w:color="auto"/>
                                                                <w:left w:val="none" w:sz="0" w:space="0" w:color="auto"/>
                                                                <w:bottom w:val="none" w:sz="0" w:space="0" w:color="auto"/>
                                                                <w:right w:val="none" w:sz="0" w:space="0" w:color="auto"/>
                                                              </w:divBdr>
                                                              <w:divsChild>
                                                                <w:div w:id="1113288145">
                                                                  <w:marLeft w:val="0"/>
                                                                  <w:marRight w:val="0"/>
                                                                  <w:marTop w:val="0"/>
                                                                  <w:marBottom w:val="0"/>
                                                                  <w:divBdr>
                                                                    <w:top w:val="none" w:sz="0" w:space="0" w:color="auto"/>
                                                                    <w:left w:val="none" w:sz="0" w:space="0" w:color="auto"/>
                                                                    <w:bottom w:val="none" w:sz="0" w:space="0" w:color="auto"/>
                                                                    <w:right w:val="none" w:sz="0" w:space="0" w:color="auto"/>
                                                                  </w:divBdr>
                                                                  <w:divsChild>
                                                                    <w:div w:id="23936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860566">
                                                              <w:marLeft w:val="0"/>
                                                              <w:marRight w:val="0"/>
                                                              <w:marTop w:val="0"/>
                                                              <w:marBottom w:val="0"/>
                                                              <w:divBdr>
                                                                <w:top w:val="none" w:sz="0" w:space="0" w:color="auto"/>
                                                                <w:left w:val="none" w:sz="0" w:space="0" w:color="auto"/>
                                                                <w:bottom w:val="none" w:sz="0" w:space="0" w:color="auto"/>
                                                                <w:right w:val="none" w:sz="0" w:space="0" w:color="auto"/>
                                                              </w:divBdr>
                                                            </w:div>
                                                            <w:div w:id="2044090703">
                                                              <w:marLeft w:val="0"/>
                                                              <w:marRight w:val="0"/>
                                                              <w:marTop w:val="0"/>
                                                              <w:marBottom w:val="0"/>
                                                              <w:divBdr>
                                                                <w:top w:val="none" w:sz="0" w:space="0" w:color="auto"/>
                                                                <w:left w:val="none" w:sz="0" w:space="0" w:color="auto"/>
                                                                <w:bottom w:val="none" w:sz="0" w:space="0" w:color="auto"/>
                                                                <w:right w:val="none" w:sz="0" w:space="0" w:color="auto"/>
                                                              </w:divBdr>
                                                              <w:divsChild>
                                                                <w:div w:id="461927569">
                                                                  <w:marLeft w:val="0"/>
                                                                  <w:marRight w:val="0"/>
                                                                  <w:marTop w:val="0"/>
                                                                  <w:marBottom w:val="0"/>
                                                                  <w:divBdr>
                                                                    <w:top w:val="none" w:sz="0" w:space="0" w:color="auto"/>
                                                                    <w:left w:val="none" w:sz="0" w:space="0" w:color="auto"/>
                                                                    <w:bottom w:val="none" w:sz="0" w:space="0" w:color="auto"/>
                                                                    <w:right w:val="none" w:sz="0" w:space="0" w:color="auto"/>
                                                                  </w:divBdr>
                                                                </w:div>
                                                              </w:divsChild>
                                                            </w:div>
                                                            <w:div w:id="1869878849">
                                                              <w:marLeft w:val="0"/>
                                                              <w:marRight w:val="0"/>
                                                              <w:marTop w:val="0"/>
                                                              <w:marBottom w:val="0"/>
                                                              <w:divBdr>
                                                                <w:top w:val="none" w:sz="0" w:space="0" w:color="auto"/>
                                                                <w:left w:val="none" w:sz="0" w:space="0" w:color="auto"/>
                                                                <w:bottom w:val="none" w:sz="0" w:space="0" w:color="auto"/>
                                                                <w:right w:val="none" w:sz="0" w:space="0" w:color="auto"/>
                                                              </w:divBdr>
                                                            </w:div>
                                                            <w:div w:id="53818811">
                                                              <w:marLeft w:val="0"/>
                                                              <w:marRight w:val="0"/>
                                                              <w:marTop w:val="0"/>
                                                              <w:marBottom w:val="0"/>
                                                              <w:divBdr>
                                                                <w:top w:val="none" w:sz="0" w:space="0" w:color="auto"/>
                                                                <w:left w:val="none" w:sz="0" w:space="0" w:color="auto"/>
                                                                <w:bottom w:val="none" w:sz="0" w:space="0" w:color="auto"/>
                                                                <w:right w:val="none" w:sz="0" w:space="0" w:color="auto"/>
                                                              </w:divBdr>
                                                            </w:div>
                                                            <w:div w:id="656618598">
                                                              <w:marLeft w:val="0"/>
                                                              <w:marRight w:val="0"/>
                                                              <w:marTop w:val="0"/>
                                                              <w:marBottom w:val="0"/>
                                                              <w:divBdr>
                                                                <w:top w:val="none" w:sz="0" w:space="0" w:color="auto"/>
                                                                <w:left w:val="none" w:sz="0" w:space="0" w:color="auto"/>
                                                                <w:bottom w:val="none" w:sz="0" w:space="0" w:color="auto"/>
                                                                <w:right w:val="none" w:sz="0" w:space="0" w:color="auto"/>
                                                              </w:divBdr>
                                                              <w:divsChild>
                                                                <w:div w:id="348607512">
                                                                  <w:marLeft w:val="0"/>
                                                                  <w:marRight w:val="0"/>
                                                                  <w:marTop w:val="0"/>
                                                                  <w:marBottom w:val="0"/>
                                                                  <w:divBdr>
                                                                    <w:top w:val="none" w:sz="0" w:space="0" w:color="auto"/>
                                                                    <w:left w:val="none" w:sz="0" w:space="0" w:color="auto"/>
                                                                    <w:bottom w:val="none" w:sz="0" w:space="0" w:color="auto"/>
                                                                    <w:right w:val="none" w:sz="0" w:space="0" w:color="auto"/>
                                                                  </w:divBdr>
                                                                </w:div>
                                                                <w:div w:id="283274553">
                                                                  <w:marLeft w:val="0"/>
                                                                  <w:marRight w:val="0"/>
                                                                  <w:marTop w:val="0"/>
                                                                  <w:marBottom w:val="0"/>
                                                                  <w:divBdr>
                                                                    <w:top w:val="none" w:sz="0" w:space="0" w:color="auto"/>
                                                                    <w:left w:val="none" w:sz="0" w:space="0" w:color="auto"/>
                                                                    <w:bottom w:val="none" w:sz="0" w:space="0" w:color="auto"/>
                                                                    <w:right w:val="none" w:sz="0" w:space="0" w:color="auto"/>
                                                                  </w:divBdr>
                                                                </w:div>
                                                                <w:div w:id="114762331">
                                                                  <w:marLeft w:val="0"/>
                                                                  <w:marRight w:val="0"/>
                                                                  <w:marTop w:val="0"/>
                                                                  <w:marBottom w:val="0"/>
                                                                  <w:divBdr>
                                                                    <w:top w:val="none" w:sz="0" w:space="0" w:color="auto"/>
                                                                    <w:left w:val="none" w:sz="0" w:space="0" w:color="auto"/>
                                                                    <w:bottom w:val="none" w:sz="0" w:space="0" w:color="auto"/>
                                                                    <w:right w:val="none" w:sz="0" w:space="0" w:color="auto"/>
                                                                  </w:divBdr>
                                                                  <w:divsChild>
                                                                    <w:div w:id="1593588494">
                                                                      <w:marLeft w:val="0"/>
                                                                      <w:marRight w:val="0"/>
                                                                      <w:marTop w:val="0"/>
                                                                      <w:marBottom w:val="0"/>
                                                                      <w:divBdr>
                                                                        <w:top w:val="none" w:sz="0" w:space="0" w:color="auto"/>
                                                                        <w:left w:val="none" w:sz="0" w:space="0" w:color="auto"/>
                                                                        <w:bottom w:val="none" w:sz="0" w:space="0" w:color="auto"/>
                                                                        <w:right w:val="none" w:sz="0" w:space="0" w:color="auto"/>
                                                                      </w:divBdr>
                                                                    </w:div>
                                                                    <w:div w:id="2022244623">
                                                                      <w:marLeft w:val="0"/>
                                                                      <w:marRight w:val="0"/>
                                                                      <w:marTop w:val="0"/>
                                                                      <w:marBottom w:val="0"/>
                                                                      <w:divBdr>
                                                                        <w:top w:val="none" w:sz="0" w:space="0" w:color="auto"/>
                                                                        <w:left w:val="none" w:sz="0" w:space="0" w:color="auto"/>
                                                                        <w:bottom w:val="none" w:sz="0" w:space="0" w:color="auto"/>
                                                                        <w:right w:val="none" w:sz="0" w:space="0" w:color="auto"/>
                                                                      </w:divBdr>
                                                                    </w:div>
                                                                    <w:div w:id="1572108837">
                                                                      <w:marLeft w:val="0"/>
                                                                      <w:marRight w:val="0"/>
                                                                      <w:marTop w:val="0"/>
                                                                      <w:marBottom w:val="0"/>
                                                                      <w:divBdr>
                                                                        <w:top w:val="none" w:sz="0" w:space="0" w:color="auto"/>
                                                                        <w:left w:val="none" w:sz="0" w:space="0" w:color="auto"/>
                                                                        <w:bottom w:val="none" w:sz="0" w:space="0" w:color="auto"/>
                                                                        <w:right w:val="none" w:sz="0" w:space="0" w:color="auto"/>
                                                                      </w:divBdr>
                                                                    </w:div>
                                                                    <w:div w:id="28068821">
                                                                      <w:marLeft w:val="0"/>
                                                                      <w:marRight w:val="0"/>
                                                                      <w:marTop w:val="0"/>
                                                                      <w:marBottom w:val="0"/>
                                                                      <w:divBdr>
                                                                        <w:top w:val="none" w:sz="0" w:space="0" w:color="auto"/>
                                                                        <w:left w:val="none" w:sz="0" w:space="0" w:color="auto"/>
                                                                        <w:bottom w:val="none" w:sz="0" w:space="0" w:color="auto"/>
                                                                        <w:right w:val="none" w:sz="0" w:space="0" w:color="auto"/>
                                                                      </w:divBdr>
                                                                      <w:divsChild>
                                                                        <w:div w:id="843083458">
                                                                          <w:marLeft w:val="0"/>
                                                                          <w:marRight w:val="0"/>
                                                                          <w:marTop w:val="0"/>
                                                                          <w:marBottom w:val="0"/>
                                                                          <w:divBdr>
                                                                            <w:top w:val="none" w:sz="0" w:space="0" w:color="auto"/>
                                                                            <w:left w:val="none" w:sz="0" w:space="0" w:color="auto"/>
                                                                            <w:bottom w:val="none" w:sz="0" w:space="0" w:color="auto"/>
                                                                            <w:right w:val="none" w:sz="0" w:space="0" w:color="auto"/>
                                                                          </w:divBdr>
                                                                        </w:div>
                                                                      </w:divsChild>
                                                                    </w:div>
                                                                    <w:div w:id="5907349">
                                                                      <w:marLeft w:val="0"/>
                                                                      <w:marRight w:val="0"/>
                                                                      <w:marTop w:val="0"/>
                                                                      <w:marBottom w:val="0"/>
                                                                      <w:divBdr>
                                                                        <w:top w:val="none" w:sz="0" w:space="0" w:color="auto"/>
                                                                        <w:left w:val="none" w:sz="0" w:space="0" w:color="auto"/>
                                                                        <w:bottom w:val="none" w:sz="0" w:space="0" w:color="auto"/>
                                                                        <w:right w:val="none" w:sz="0" w:space="0" w:color="auto"/>
                                                                      </w:divBdr>
                                                                    </w:div>
                                                                    <w:div w:id="286738614">
                                                                      <w:marLeft w:val="0"/>
                                                                      <w:marRight w:val="0"/>
                                                                      <w:marTop w:val="0"/>
                                                                      <w:marBottom w:val="0"/>
                                                                      <w:divBdr>
                                                                        <w:top w:val="none" w:sz="0" w:space="0" w:color="auto"/>
                                                                        <w:left w:val="none" w:sz="0" w:space="0" w:color="auto"/>
                                                                        <w:bottom w:val="none" w:sz="0" w:space="0" w:color="auto"/>
                                                                        <w:right w:val="none" w:sz="0" w:space="0" w:color="auto"/>
                                                                      </w:divBdr>
                                                                    </w:div>
                                                                  </w:divsChild>
                                                                </w:div>
                                                                <w:div w:id="1825201781">
                                                                  <w:marLeft w:val="0"/>
                                                                  <w:marRight w:val="0"/>
                                                                  <w:marTop w:val="0"/>
                                                                  <w:marBottom w:val="0"/>
                                                                  <w:divBdr>
                                                                    <w:top w:val="none" w:sz="0" w:space="0" w:color="auto"/>
                                                                    <w:left w:val="none" w:sz="0" w:space="0" w:color="auto"/>
                                                                    <w:bottom w:val="none" w:sz="0" w:space="0" w:color="auto"/>
                                                                    <w:right w:val="none" w:sz="0" w:space="0" w:color="auto"/>
                                                                  </w:divBdr>
                                                                </w:div>
                                                                <w:div w:id="1834180570">
                                                                  <w:marLeft w:val="0"/>
                                                                  <w:marRight w:val="0"/>
                                                                  <w:marTop w:val="0"/>
                                                                  <w:marBottom w:val="0"/>
                                                                  <w:divBdr>
                                                                    <w:top w:val="none" w:sz="0" w:space="0" w:color="auto"/>
                                                                    <w:left w:val="none" w:sz="0" w:space="0" w:color="auto"/>
                                                                    <w:bottom w:val="none" w:sz="0" w:space="0" w:color="auto"/>
                                                                    <w:right w:val="none" w:sz="0" w:space="0" w:color="auto"/>
                                                                  </w:divBdr>
                                                                </w:div>
                                                                <w:div w:id="1262296313">
                                                                  <w:marLeft w:val="0"/>
                                                                  <w:marRight w:val="0"/>
                                                                  <w:marTop w:val="0"/>
                                                                  <w:marBottom w:val="0"/>
                                                                  <w:divBdr>
                                                                    <w:top w:val="none" w:sz="0" w:space="0" w:color="auto"/>
                                                                    <w:left w:val="none" w:sz="0" w:space="0" w:color="auto"/>
                                                                    <w:bottom w:val="none" w:sz="0" w:space="0" w:color="auto"/>
                                                                    <w:right w:val="none" w:sz="0" w:space="0" w:color="auto"/>
                                                                  </w:divBdr>
                                                                </w:div>
                                                                <w:div w:id="1295409822">
                                                                  <w:marLeft w:val="0"/>
                                                                  <w:marRight w:val="0"/>
                                                                  <w:marTop w:val="0"/>
                                                                  <w:marBottom w:val="0"/>
                                                                  <w:divBdr>
                                                                    <w:top w:val="none" w:sz="0" w:space="0" w:color="auto"/>
                                                                    <w:left w:val="none" w:sz="0" w:space="0" w:color="auto"/>
                                                                    <w:bottom w:val="none" w:sz="0" w:space="0" w:color="auto"/>
                                                                    <w:right w:val="none" w:sz="0" w:space="0" w:color="auto"/>
                                                                  </w:divBdr>
                                                                </w:div>
                                                                <w:div w:id="1364093546">
                                                                  <w:marLeft w:val="0"/>
                                                                  <w:marRight w:val="0"/>
                                                                  <w:marTop w:val="0"/>
                                                                  <w:marBottom w:val="0"/>
                                                                  <w:divBdr>
                                                                    <w:top w:val="none" w:sz="0" w:space="0" w:color="auto"/>
                                                                    <w:left w:val="none" w:sz="0" w:space="0" w:color="auto"/>
                                                                    <w:bottom w:val="none" w:sz="0" w:space="0" w:color="auto"/>
                                                                    <w:right w:val="none" w:sz="0" w:space="0" w:color="auto"/>
                                                                  </w:divBdr>
                                                                </w:div>
                                                                <w:div w:id="830759957">
                                                                  <w:marLeft w:val="0"/>
                                                                  <w:marRight w:val="0"/>
                                                                  <w:marTop w:val="0"/>
                                                                  <w:marBottom w:val="0"/>
                                                                  <w:divBdr>
                                                                    <w:top w:val="none" w:sz="0" w:space="0" w:color="auto"/>
                                                                    <w:left w:val="none" w:sz="0" w:space="0" w:color="auto"/>
                                                                    <w:bottom w:val="none" w:sz="0" w:space="0" w:color="auto"/>
                                                                    <w:right w:val="none" w:sz="0" w:space="0" w:color="auto"/>
                                                                  </w:divBdr>
                                                                </w:div>
                                                                <w:div w:id="902907440">
                                                                  <w:marLeft w:val="0"/>
                                                                  <w:marRight w:val="0"/>
                                                                  <w:marTop w:val="0"/>
                                                                  <w:marBottom w:val="0"/>
                                                                  <w:divBdr>
                                                                    <w:top w:val="none" w:sz="0" w:space="0" w:color="auto"/>
                                                                    <w:left w:val="none" w:sz="0" w:space="0" w:color="auto"/>
                                                                    <w:bottom w:val="none" w:sz="0" w:space="0" w:color="auto"/>
                                                                    <w:right w:val="none" w:sz="0" w:space="0" w:color="auto"/>
                                                                  </w:divBdr>
                                                                  <w:divsChild>
                                                                    <w:div w:id="686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464809058">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6003</Words>
  <Characters>35021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2025-05-07T14:09:00Z</dcterms:created>
  <dcterms:modified xsi:type="dcterms:W3CDTF">2025-05-07T14:09:00Z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