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B2E1A" w14:textId="77777777" w:rsidR="00D81456" w:rsidRDefault="00D81456" w:rsidP="00D81456">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24FDFC47" wp14:editId="3EC3FCBF">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5D4512D" w14:textId="77777777" w:rsidR="00D81456" w:rsidRDefault="00D81456" w:rsidP="00D81456">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D3ACD07" w14:textId="77777777" w:rsidR="00D81456" w:rsidRPr="00251FCC" w:rsidRDefault="00D81456" w:rsidP="00D81456">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عقارية</w:t>
      </w:r>
    </w:p>
    <w:p w14:paraId="13D8650B" w14:textId="77777777" w:rsidR="00D81456" w:rsidRDefault="00D81456" w:rsidP="00D81456">
      <w:pPr>
        <w:spacing w:after="0" w:line="360" w:lineRule="auto"/>
        <w:rPr>
          <w:rFonts w:ascii="Sakkal Majalla" w:hAnsi="Sakkal Majalla" w:cs="Sakkal Majalla"/>
          <w:sz w:val="28"/>
          <w:szCs w:val="28"/>
          <w:rtl/>
          <w:lang w:bidi="ar-EG"/>
        </w:rPr>
      </w:pPr>
    </w:p>
    <w:p w14:paraId="6FA90A8B" w14:textId="77777777" w:rsidR="00D81456" w:rsidRDefault="00D81456" w:rsidP="00D81456">
      <w:pPr>
        <w:spacing w:after="0" w:line="360" w:lineRule="auto"/>
        <w:rPr>
          <w:rFonts w:ascii="Sakkal Majalla" w:hAnsi="Sakkal Majalla" w:cs="Sakkal Majalla"/>
          <w:b/>
          <w:bCs/>
          <w:sz w:val="28"/>
          <w:szCs w:val="28"/>
          <w:rtl/>
          <w:lang w:bidi="ar-EG"/>
        </w:rPr>
      </w:pPr>
    </w:p>
    <w:p w14:paraId="69D684D7" w14:textId="77777777" w:rsidR="00D81456" w:rsidRDefault="00D81456" w:rsidP="00D81456">
      <w:pPr>
        <w:spacing w:after="0" w:line="360" w:lineRule="auto"/>
        <w:rPr>
          <w:rFonts w:ascii="Sakkal Majalla" w:hAnsi="Sakkal Majalla" w:cs="Sakkal Majalla"/>
          <w:b/>
          <w:bCs/>
          <w:sz w:val="28"/>
          <w:szCs w:val="28"/>
          <w:rtl/>
          <w:lang w:bidi="ar-EG"/>
        </w:rPr>
      </w:pPr>
    </w:p>
    <w:p w14:paraId="65B32809" w14:textId="77777777" w:rsidR="00D81456" w:rsidRDefault="00D81456" w:rsidP="00D81456">
      <w:pPr>
        <w:jc w:val="center"/>
        <w:rPr>
          <w:rFonts w:ascii="Sakkal Majalla" w:hAnsi="Sakkal Majalla" w:cs="Sakkal Majalla"/>
          <w:b/>
          <w:bCs/>
          <w:sz w:val="32"/>
          <w:szCs w:val="32"/>
          <w:rtl/>
          <w:lang w:bidi="ar-EG"/>
        </w:rPr>
      </w:pPr>
      <w:r w:rsidRPr="00AF61E4">
        <w:rPr>
          <w:rFonts w:ascii="Sakkal Majalla" w:hAnsi="Sakkal Majalla" w:cs="Sakkal Majalla"/>
          <w:b/>
          <w:bCs/>
          <w:sz w:val="32"/>
          <w:szCs w:val="32"/>
          <w:rtl/>
          <w:lang w:bidi="ar-EG"/>
        </w:rPr>
        <w:t>أثر تطبيق تقنيات المدن الذكية على رفع كفاءة إدارة الأصول العقارية: دراسة تطبيقية في المملكة العربية السعودية</w:t>
      </w:r>
    </w:p>
    <w:p w14:paraId="2513CBBF" w14:textId="77777777" w:rsidR="00D81456" w:rsidRDefault="00D81456" w:rsidP="00D81456">
      <w:pPr>
        <w:jc w:val="center"/>
        <w:rPr>
          <w:rFonts w:ascii="Sakkal Majalla" w:hAnsi="Sakkal Majalla" w:cs="Sakkal Majalla"/>
          <w:b/>
          <w:bCs/>
          <w:sz w:val="32"/>
          <w:szCs w:val="32"/>
          <w:rtl/>
          <w:lang w:bidi="ar-EG"/>
        </w:rPr>
      </w:pPr>
    </w:p>
    <w:p w14:paraId="037C1623" w14:textId="77777777" w:rsidR="00D81456" w:rsidRDefault="00D81456" w:rsidP="00D8145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p>
    <w:p w14:paraId="4A69F596" w14:textId="77777777" w:rsidR="00D81456" w:rsidRDefault="00D81456" w:rsidP="00D81456">
      <w:pPr>
        <w:jc w:val="center"/>
        <w:rPr>
          <w:rFonts w:ascii="Sakkal Majalla" w:hAnsi="Sakkal Majalla" w:cs="Sakkal Majalla"/>
          <w:b/>
          <w:bCs/>
          <w:sz w:val="28"/>
          <w:szCs w:val="28"/>
          <w:rtl/>
          <w:lang w:bidi="ar-EG"/>
        </w:rPr>
      </w:pPr>
      <w:r w:rsidRPr="003E7032">
        <w:rPr>
          <w:rFonts w:ascii="Sakkal Majalla" w:hAnsi="Sakkal Majalla" w:cs="Sakkal Majalla"/>
          <w:b/>
          <w:bCs/>
          <w:sz w:val="28"/>
          <w:szCs w:val="28"/>
          <w:rtl/>
          <w:lang w:bidi="ar-EG"/>
        </w:rPr>
        <w:t>فواز عبدالله الفرحان</w:t>
      </w:r>
    </w:p>
    <w:p w14:paraId="5DFF5029" w14:textId="77777777" w:rsidR="00D81456" w:rsidRDefault="00D81456" w:rsidP="00D81456">
      <w:pPr>
        <w:jc w:val="center"/>
        <w:rPr>
          <w:rFonts w:ascii="Sakkal Majalla" w:hAnsi="Sakkal Majalla" w:cs="Sakkal Majalla"/>
          <w:b/>
          <w:bCs/>
          <w:sz w:val="28"/>
          <w:szCs w:val="28"/>
          <w:rtl/>
          <w:lang w:bidi="ar-EG"/>
        </w:rPr>
      </w:pPr>
    </w:p>
    <w:p w14:paraId="26B3187A" w14:textId="77777777" w:rsidR="00D81456" w:rsidRDefault="00D81456" w:rsidP="00D814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3FBEC328" w14:textId="77777777" w:rsidR="00D81456" w:rsidRDefault="00D81456" w:rsidP="00D81456">
      <w:pPr>
        <w:jc w:val="center"/>
        <w:rPr>
          <w:rFonts w:ascii="Sakkal Majalla" w:hAnsi="Sakkal Majalla" w:cs="Sakkal Majalla"/>
          <w:b/>
          <w:bCs/>
          <w:sz w:val="28"/>
          <w:szCs w:val="28"/>
          <w:rtl/>
          <w:lang w:bidi="ar-EG"/>
        </w:rPr>
      </w:pPr>
      <w:r w:rsidRPr="00521399">
        <w:rPr>
          <w:rFonts w:ascii="Sakkal Majalla" w:hAnsi="Sakkal Majalla" w:cs="Sakkal Majalla"/>
          <w:b/>
          <w:bCs/>
          <w:sz w:val="28"/>
          <w:szCs w:val="28"/>
          <w:rtl/>
          <w:lang w:bidi="ar-EG"/>
        </w:rPr>
        <w:t>253001039</w:t>
      </w:r>
    </w:p>
    <w:p w14:paraId="1451B046" w14:textId="77777777" w:rsidR="00D81456" w:rsidRDefault="00D81456" w:rsidP="00D81456">
      <w:pPr>
        <w:rPr>
          <w:rFonts w:ascii="Sakkal Majalla" w:hAnsi="Sakkal Majalla" w:cs="Sakkal Majalla"/>
          <w:b/>
          <w:bCs/>
          <w:sz w:val="28"/>
          <w:szCs w:val="28"/>
          <w:rtl/>
          <w:lang w:bidi="ar-EG"/>
        </w:rPr>
      </w:pPr>
    </w:p>
    <w:p w14:paraId="1CE41FA2" w14:textId="77777777" w:rsidR="00D81456" w:rsidRDefault="00D81456" w:rsidP="00D8145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69E5826" w14:textId="77777777" w:rsidR="00D81456" w:rsidRDefault="00D81456" w:rsidP="00D81456">
      <w:pPr>
        <w:jc w:val="center"/>
        <w:rPr>
          <w:rFonts w:ascii="Sakkal Majalla" w:hAnsi="Sakkal Majalla" w:cs="Sakkal Majalla"/>
          <w:b/>
          <w:bCs/>
          <w:sz w:val="28"/>
          <w:szCs w:val="28"/>
          <w:rtl/>
          <w:lang w:bidi="ar-EG"/>
        </w:rPr>
      </w:pPr>
    </w:p>
    <w:p w14:paraId="33A8A2E4" w14:textId="77777777" w:rsidR="00D81456" w:rsidRDefault="00D81456" w:rsidP="00D81456">
      <w:pPr>
        <w:jc w:val="center"/>
        <w:rPr>
          <w:rFonts w:ascii="Sakkal Majalla" w:hAnsi="Sakkal Majalla" w:cs="Sakkal Majalla"/>
          <w:b/>
          <w:bCs/>
          <w:sz w:val="28"/>
          <w:szCs w:val="28"/>
          <w:rtl/>
          <w:lang w:bidi="ar-EG"/>
        </w:rPr>
      </w:pPr>
    </w:p>
    <w:p w14:paraId="677DCCAF" w14:textId="77777777" w:rsidR="00D81456" w:rsidRDefault="00D81456" w:rsidP="00D8145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02236D4" w14:textId="77777777" w:rsidR="00D81456" w:rsidRDefault="00D81456" w:rsidP="00D8145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1B9E5A61" w14:textId="77777777" w:rsidR="00D81456" w:rsidRDefault="00D81456" w:rsidP="00D81456">
      <w:pPr>
        <w:jc w:val="center"/>
        <w:rPr>
          <w:rFonts w:ascii="Sakkal Majalla" w:hAnsi="Sakkal Majalla" w:cs="Sakkal Majalla"/>
          <w:b/>
          <w:bCs/>
          <w:sz w:val="28"/>
          <w:szCs w:val="28"/>
          <w:rtl/>
          <w:lang w:bidi="ar-EG"/>
        </w:rPr>
      </w:pPr>
    </w:p>
    <w:p w14:paraId="37761862" w14:textId="77777777" w:rsidR="000C58EE" w:rsidRDefault="000C58EE" w:rsidP="000C58EE">
      <w:pPr>
        <w:rPr>
          <w:rFonts w:ascii="Sakkal Majalla" w:hAnsi="Sakkal Majalla" w:cs="Sakkal Majalla"/>
          <w:b/>
          <w:bCs/>
          <w:sz w:val="28"/>
          <w:szCs w:val="28"/>
          <w:rtl/>
          <w:lang w:bidi="ar-EG"/>
        </w:rPr>
      </w:pPr>
    </w:p>
    <w:p w14:paraId="59422FEC" w14:textId="4D6B127A" w:rsidR="003C2BB9" w:rsidRDefault="003C2BB9" w:rsidP="003C2BB9">
      <w:pPr>
        <w:jc w:val="cente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p w14:paraId="03A7365A" w14:textId="77777777" w:rsidR="0053442B" w:rsidRDefault="0053442B" w:rsidP="0053442B">
      <w:pPr>
        <w:rPr>
          <w:rFonts w:ascii="Sakkal Majalla" w:hAnsi="Sakkal Majalla" w:cs="Sakkal Majalla"/>
          <w:b/>
          <w:bCs/>
          <w:sz w:val="28"/>
          <w:szCs w:val="28"/>
          <w:rtl/>
          <w:lang w:bidi="ar-EG"/>
        </w:rPr>
      </w:pPr>
    </w:p>
    <w:p w14:paraId="435339A2" w14:textId="77777777" w:rsidR="00911191" w:rsidRDefault="00911191" w:rsidP="00F16DB8">
      <w:pPr>
        <w:rPr>
          <w:rFonts w:ascii="Sakkal Majalla" w:hAnsi="Sakkal Majalla" w:cs="Sakkal Majalla"/>
          <w:b/>
          <w:bCs/>
          <w:sz w:val="28"/>
          <w:szCs w:val="28"/>
          <w:rtl/>
          <w:lang w:bidi="ar-EG"/>
        </w:rPr>
      </w:pPr>
    </w:p>
    <w:p w14:paraId="5EADC2C9" w14:textId="77777777" w:rsidR="000C58EE" w:rsidRDefault="000C58EE" w:rsidP="00F16DB8">
      <w:pPr>
        <w:rPr>
          <w:rFonts w:ascii="Sakkal Majalla" w:hAnsi="Sakkal Majalla" w:cs="Sakkal Majalla"/>
          <w:b/>
          <w:bCs/>
          <w:sz w:val="28"/>
          <w:szCs w:val="28"/>
          <w:rtl/>
          <w:lang w:bidi="ar-EG"/>
        </w:rPr>
      </w:pPr>
    </w:p>
    <w:p w14:paraId="369DDD42" w14:textId="77777777" w:rsidR="00D81456" w:rsidRDefault="00D81456" w:rsidP="00DA45BE">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719168D4" w14:textId="77777777" w:rsidR="00D81456" w:rsidRDefault="00D81456" w:rsidP="00D81456">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726F7264" w14:textId="77777777" w:rsidR="00D81456" w:rsidRDefault="00D81456" w:rsidP="00D81456">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sidRPr="009D7F0C">
        <w:rPr>
          <w:rFonts w:ascii="Sakkal Majalla" w:hAnsi="Sakkal Majalla" w:cs="Sakkal Majalla"/>
          <w:sz w:val="28"/>
          <w:szCs w:val="28"/>
          <w:rtl/>
        </w:rPr>
        <w:t>شهد العالم خلال العقود الأخيرة تحولات جوهرية في أنماط التخطيط الحضري وإدارة الموارد نتيجة للتطور المتسارع في تقنيات المعلومات والاتصالات، وظهور مفاهيم حديثة في مقدمتها مفهوم المدن الذكية. وقد برز هذا المفهوم بوصفه إطارًا تكامليًا يوظّف التقنيات الرقمية المتقدمة—مثل إنترنت الأشياء، وتحليل البيانات الضخمة، والحوسبة السحابية، والذكاء الاصطناعي—في تحسين جودة الحياة، وتعزيز كفاءة الخدمات، ورفع مستوى الاستدامة الحضرية. وقد أسهمت مبادرات عالمية، مثل مبادرة</w:t>
      </w:r>
      <w:r w:rsidRPr="009D7F0C">
        <w:rPr>
          <w:rFonts w:ascii="Sakkal Majalla" w:hAnsi="Sakkal Majalla" w:cs="Sakkal Majalla"/>
          <w:sz w:val="28"/>
          <w:szCs w:val="28"/>
        </w:rPr>
        <w:t xml:space="preserve"> IBM </w:t>
      </w:r>
      <w:r w:rsidRPr="009D7F0C">
        <w:rPr>
          <w:rFonts w:ascii="Sakkal Majalla" w:hAnsi="Sakkal Majalla" w:cs="Sakkal Majalla"/>
          <w:sz w:val="28"/>
          <w:szCs w:val="28"/>
          <w:rtl/>
        </w:rPr>
        <w:t>للمدن الأكثر ذكاءً، وبرامج الاتحاد الأوروبي للمدن المستدامة، في ترسيخ هذا التوجه على المستوى الدولي، ما جعل التحول نحو المدن الذكية خيارًا استراتيجيًا للعديد من الدول الساعية إلى تعزيز تنافسيتها الاقتصادية وتحقيق تنمية حضرية 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63473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مجر22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018">
            <w:rPr>
              <w:rFonts w:ascii="Sakkal Majalla" w:hAnsi="Sakkal Majalla" w:cs="Sakkal Majalla" w:hint="cs"/>
              <w:noProof/>
              <w:sz w:val="28"/>
              <w:szCs w:val="28"/>
              <w:rtl/>
              <w:lang w:bidi="ar-EG"/>
            </w:rPr>
            <w:t>(مجر، 2022)</w:t>
          </w:r>
          <w:r>
            <w:rPr>
              <w:rFonts w:ascii="Sakkal Majalla" w:hAnsi="Sakkal Majalla" w:cs="Sakkal Majalla"/>
              <w:sz w:val="28"/>
              <w:szCs w:val="28"/>
              <w:rtl/>
            </w:rPr>
            <w:fldChar w:fldCharType="end"/>
          </w:r>
        </w:sdtContent>
      </w:sdt>
      <w:r w:rsidRPr="009D7F0C">
        <w:rPr>
          <w:rFonts w:ascii="Sakkal Majalla" w:hAnsi="Sakkal Majalla" w:cs="Sakkal Majalla"/>
          <w:sz w:val="28"/>
          <w:szCs w:val="28"/>
        </w:rPr>
        <w:t>.</w:t>
      </w:r>
      <w:r>
        <w:rPr>
          <w:rFonts w:ascii="Sakkal Majalla" w:hAnsi="Sakkal Majalla" w:cs="Sakkal Majalla" w:hint="cs"/>
          <w:sz w:val="28"/>
          <w:szCs w:val="28"/>
          <w:rtl/>
        </w:rPr>
        <w:t xml:space="preserve"> </w:t>
      </w:r>
    </w:p>
    <w:p w14:paraId="38845D64" w14:textId="77777777" w:rsidR="00D81456" w:rsidRDefault="00D81456" w:rsidP="00D81456">
      <w:pPr>
        <w:spacing w:line="360" w:lineRule="auto"/>
        <w:ind w:firstLine="610"/>
        <w:jc w:val="both"/>
        <w:rPr>
          <w:rFonts w:ascii="Sakkal Majalla" w:hAnsi="Sakkal Majalla" w:cs="Sakkal Majalla"/>
          <w:sz w:val="28"/>
          <w:szCs w:val="28"/>
          <w:rtl/>
        </w:rPr>
      </w:pPr>
      <w:r w:rsidRPr="009D7F0C">
        <w:rPr>
          <w:rFonts w:ascii="Sakkal Majalla" w:hAnsi="Sakkal Majalla" w:cs="Sakkal Majalla"/>
          <w:sz w:val="28"/>
          <w:szCs w:val="28"/>
          <w:rtl/>
        </w:rPr>
        <w:t>تبرز إدارة الأصول العقارية بوصفها أحد المحاور الحيوية التي تتأثر مباشرة بتطبيقات المدن الذكية، نظرًا لما تمثله الأصول العقارية من ركيزة أساسية في الاقتصاد الوطني، سواء على مستوى الاستثمارات العامة أو الخاصة. فالإدارة الفاعلة لهذه الأصول تتطلب نظمًا دقيقة لرصد حالتها التشغيلية، وتحليل أدائها المالي، والتنبؤ باحتياجات الصيانة، وتحقيق الاستخدام الأمثل لها. ومع تصاعد حجم المشروعات العقارية وتعقّدها، أصبحت الأساليب التقليدية في الإدارة غير كافية لضمان الكفاءة والشفافية، الأمر الذي يعزز الحاجة إلى تبني حلول رقمية ذكية قادرة على تحسين عمليات المتابعة واتخاذ القرار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97073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قمر25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018">
            <w:rPr>
              <w:rFonts w:ascii="Sakkal Majalla" w:hAnsi="Sakkal Majalla" w:cs="Sakkal Majalla" w:hint="cs"/>
              <w:noProof/>
              <w:sz w:val="28"/>
              <w:szCs w:val="28"/>
              <w:rtl/>
              <w:lang w:bidi="ar-EG"/>
            </w:rPr>
            <w:t>(قمر، 2025)</w:t>
          </w:r>
          <w:r>
            <w:rPr>
              <w:rFonts w:ascii="Sakkal Majalla" w:hAnsi="Sakkal Majalla" w:cs="Sakkal Majalla"/>
              <w:sz w:val="28"/>
              <w:szCs w:val="28"/>
              <w:rtl/>
            </w:rPr>
            <w:fldChar w:fldCharType="end"/>
          </w:r>
        </w:sdtContent>
      </w:sdt>
      <w:r w:rsidRPr="009D7F0C">
        <w:rPr>
          <w:rFonts w:ascii="Sakkal Majalla" w:hAnsi="Sakkal Majalla" w:cs="Sakkal Majalla"/>
          <w:sz w:val="28"/>
          <w:szCs w:val="28"/>
        </w:rPr>
        <w:t>.</w:t>
      </w:r>
    </w:p>
    <w:p w14:paraId="48FF90EE" w14:textId="77777777" w:rsidR="00D81456" w:rsidRDefault="00D81456" w:rsidP="00D81456">
      <w:pPr>
        <w:spacing w:line="360" w:lineRule="auto"/>
        <w:ind w:firstLine="610"/>
        <w:jc w:val="both"/>
        <w:rPr>
          <w:rFonts w:ascii="Sakkal Majalla" w:hAnsi="Sakkal Majalla" w:cs="Sakkal Majalla"/>
          <w:sz w:val="28"/>
          <w:szCs w:val="28"/>
          <w:rtl/>
        </w:rPr>
      </w:pPr>
      <w:r w:rsidRPr="009D7F0C">
        <w:rPr>
          <w:rFonts w:ascii="Sakkal Majalla" w:hAnsi="Sakkal Majalla" w:cs="Sakkal Majalla"/>
          <w:sz w:val="28"/>
          <w:szCs w:val="28"/>
          <w:rtl/>
        </w:rPr>
        <w:t>وتتجلى أهمية هذا الموضوع بصورة أوضح في ضوء التحولات التنموية التي تشهدها المملكة العربية السعودية ضمن إطار رؤية السعودية 2030، التي جعلت التحول الرقمي وتطوير البنية التحتية الذكية من أولوياتها الاستراتيجية. فقد أطلقت المملكة العديد من المبادرات والمشروعات الطموحة في مجال المدن الذكية، وفي مقدمتها مشروع نيوم، الذي يُعد نموذجًا عالميًا لمدينة مستقبلية تعتمد كليًا على التقنيات الذكية في إدارة مرافقها وأصولها، إضافة إلى مشاريع التطوير الحضري في مدن رئيسة مثل الرياض وجدة. هذه المبادرات لا تستهدف فقط تحسين جودة الحياة، بل تسعى أيضًا إلى رفع كفاءة إدارة الموارد والأصول، بما في ذلك الأصول العقارية الحكومية والاستثمارية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73780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الب241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(البيات، 2024)</w:t>
          </w:r>
          <w:r>
            <w:rPr>
              <w:rFonts w:ascii="Sakkal Majalla" w:hAnsi="Sakkal Majalla" w:cs="Sakkal Majalla"/>
              <w:sz w:val="28"/>
              <w:szCs w:val="28"/>
              <w:rtl/>
            </w:rPr>
            <w:fldChar w:fldCharType="end"/>
          </w:r>
        </w:sdtContent>
      </w:sdt>
      <w:r w:rsidRPr="009D7F0C">
        <w:rPr>
          <w:rFonts w:ascii="Sakkal Majalla" w:hAnsi="Sakkal Majalla" w:cs="Sakkal Majalla"/>
          <w:sz w:val="28"/>
          <w:szCs w:val="28"/>
        </w:rPr>
        <w:t>.</w:t>
      </w:r>
    </w:p>
    <w:p w14:paraId="0F67DEDE" w14:textId="77777777" w:rsidR="00D81456" w:rsidRDefault="00D81456" w:rsidP="00D81456">
      <w:pPr>
        <w:spacing w:line="360" w:lineRule="auto"/>
        <w:ind w:firstLine="610"/>
        <w:jc w:val="both"/>
        <w:rPr>
          <w:rFonts w:ascii="Sakkal Majalla" w:hAnsi="Sakkal Majalla" w:cs="Sakkal Majalla"/>
          <w:sz w:val="28"/>
          <w:szCs w:val="28"/>
          <w:rtl/>
        </w:rPr>
      </w:pPr>
      <w:r w:rsidRPr="009D7F0C">
        <w:rPr>
          <w:rFonts w:ascii="Sakkal Majalla" w:hAnsi="Sakkal Majalla" w:cs="Sakkal Majalla"/>
          <w:sz w:val="28"/>
          <w:szCs w:val="28"/>
          <w:rtl/>
        </w:rPr>
        <w:lastRenderedPageBreak/>
        <w:t>ومن هنا تنبع إشكالية هذه الدراسة، التي تتمحور حول مدى إسهام تطبيق تقنيات المدن الذكية في رفع كفاءة إدارة الأصول العقارية في المملكة العربية السعودية. فبالرغم من التوسع في تبني الحلول الرقمية، لا تزال الحاجة قائمة إلى دراسات تطبيقية تقيس أثر هذه التقنيات على مؤشرات الأداء الفعلية لإدارة الأصول، مثل خفض التكاليف التشغيلية، وتحسين كفاءة الصيانة، وزيادة العوائد الاستثمارية، وتعزيز الشفافية في إدارة البيانات العقارية. كما تبرز الحاجة إلى تحليل التحديات التنظيمية والتقنية والبشرية التي قد تعيق الاستفادة المثلى من هذه التقنيات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921638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w:t>
          </w:r>
          <w:r w:rsidRPr="00D47EDE">
            <w:rPr>
              <w:rFonts w:ascii="Sakkal Majalla" w:hAnsi="Sakkal Majalla" w:cs="Sakkal Majalla" w:hint="cs"/>
              <w:noProof/>
              <w:sz w:val="28"/>
              <w:szCs w:val="28"/>
              <w:lang w:bidi="ar-EG"/>
            </w:rPr>
            <w:t>Alfazzi</w:t>
          </w:r>
          <w:r w:rsidRPr="00D47ED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D7F0C">
        <w:rPr>
          <w:rFonts w:ascii="Sakkal Majalla" w:hAnsi="Sakkal Majalla" w:cs="Sakkal Majalla"/>
          <w:sz w:val="28"/>
          <w:szCs w:val="28"/>
        </w:rPr>
        <w:t>.</w:t>
      </w:r>
    </w:p>
    <w:p w14:paraId="1EDDAD69" w14:textId="77777777" w:rsidR="00D81456" w:rsidRDefault="00D81456" w:rsidP="00D81456">
      <w:pPr>
        <w:spacing w:line="360" w:lineRule="auto"/>
        <w:ind w:firstLine="610"/>
        <w:jc w:val="both"/>
        <w:rPr>
          <w:rFonts w:ascii="Sakkal Majalla" w:hAnsi="Sakkal Majalla" w:cs="Sakkal Majalla"/>
          <w:sz w:val="28"/>
          <w:szCs w:val="28"/>
          <w:rtl/>
        </w:rPr>
      </w:pPr>
      <w:r w:rsidRPr="009D7F0C">
        <w:rPr>
          <w:rFonts w:ascii="Sakkal Majalla" w:hAnsi="Sakkal Majalla" w:cs="Sakkal Majalla"/>
          <w:sz w:val="28"/>
          <w:szCs w:val="28"/>
          <w:rtl/>
        </w:rPr>
        <w:t>وتكتسب هذه الدراسة أهميتها العلمية من خلال مساهمتها في إثراء الأدبيات العربية في مجال الربط بين مفهوم المدن الذكية وإدارة الأصول العقارية، وهو مجال لا يزال بحاجة إلى مزيد من البحث المتخصص، خاصة في السياق الخليجي. أما من الناحية العملية، فإن نتائج الدراسة من شأنها أن تدعم صانعي القرار في الجهات الحكومية والشركات العقارية في تبني استراتيجيات أكثر فاعلية لتوظيف التقنيات الذكية، بما يحقق الاستخدام الأمثل للأصول، ويعزز الاستدامة المالية والتشغيلية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223940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w:t>
          </w:r>
          <w:r w:rsidRPr="00D47EDE">
            <w:rPr>
              <w:rFonts w:ascii="Sakkal Majalla" w:hAnsi="Sakkal Majalla" w:cs="Sakkal Majalla" w:hint="cs"/>
              <w:noProof/>
              <w:sz w:val="28"/>
              <w:szCs w:val="28"/>
              <w:lang w:bidi="ar-EG"/>
            </w:rPr>
            <w:t>Shahrabani</w:t>
          </w:r>
          <w:r w:rsidRPr="00D47ED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D7F0C">
        <w:rPr>
          <w:rFonts w:ascii="Sakkal Majalla" w:hAnsi="Sakkal Majalla" w:cs="Sakkal Majalla"/>
          <w:sz w:val="28"/>
          <w:szCs w:val="28"/>
        </w:rPr>
        <w:t>.</w:t>
      </w:r>
    </w:p>
    <w:p w14:paraId="395268EA" w14:textId="77777777" w:rsidR="00D81456" w:rsidRDefault="00D81456" w:rsidP="00D81456">
      <w:pPr>
        <w:spacing w:line="360" w:lineRule="auto"/>
        <w:ind w:firstLine="610"/>
        <w:jc w:val="both"/>
        <w:rPr>
          <w:rFonts w:ascii="Sakkal Majalla" w:hAnsi="Sakkal Majalla" w:cs="Sakkal Majalla"/>
          <w:sz w:val="28"/>
          <w:szCs w:val="28"/>
          <w:rtl/>
        </w:rPr>
      </w:pPr>
      <w:r w:rsidRPr="009D7F0C">
        <w:rPr>
          <w:rFonts w:ascii="Sakkal Majalla" w:hAnsi="Sakkal Majalla" w:cs="Sakkal Majalla"/>
          <w:sz w:val="28"/>
          <w:szCs w:val="28"/>
          <w:rtl/>
        </w:rPr>
        <w:t>تهدف هذه الدراسة إلى تحليل أثر تطبيق تقنيات المدن الذكية على كفاءة إدارة الأصول العقارية من خلال دراسة تطبيقية في المملكة العربية السعودية، عبر استكشاف الأطر النظرية ذات الصلة، وتحليل الواقع العملي للتطبيقات القائمة، وقياس العلاقة بين مستوى تبني التقنيات الذكية ومؤشرات الأداء في إدارة الأصول. كما تسعى إلى تقديم توصيات استراتيجية تسهم في تعظيم الاستفادة من التحول الرقمي في القطاع العقاري، بما يتماشى مع مستهدفات التنمية الوطنية والتحول نحو اقتصاد قائم على المعرفة والابتكار</w:t>
      </w:r>
      <w:r w:rsidRPr="009D7F0C">
        <w:rPr>
          <w:rFonts w:ascii="Sakkal Majalla" w:hAnsi="Sakkal Majalla" w:cs="Sakkal Majalla"/>
          <w:sz w:val="28"/>
          <w:szCs w:val="28"/>
        </w:rPr>
        <w:t>.</w:t>
      </w:r>
    </w:p>
    <w:p w14:paraId="298FB5B2" w14:textId="77777777" w:rsidR="00D81456" w:rsidRPr="00F81E71" w:rsidRDefault="00D81456" w:rsidP="00D81456">
      <w:pPr>
        <w:spacing w:line="360" w:lineRule="auto"/>
        <w:ind w:right="142"/>
        <w:jc w:val="both"/>
        <w:rPr>
          <w:rFonts w:ascii="Sakkal Majalla" w:eastAsia="Calibri" w:hAnsi="Sakkal Majalla" w:cs="Sakkal Majalla"/>
          <w:sz w:val="28"/>
          <w:szCs w:val="28"/>
          <w:rtl/>
        </w:rPr>
      </w:pPr>
    </w:p>
    <w:p w14:paraId="093A3B98" w14:textId="77777777" w:rsidR="00D81456" w:rsidRDefault="00D81456" w:rsidP="00D81456">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1A0CE61A" w14:textId="77777777" w:rsidR="00D81456" w:rsidRDefault="00D81456" w:rsidP="00D81456">
      <w:pPr>
        <w:spacing w:line="360" w:lineRule="auto"/>
        <w:ind w:firstLine="610"/>
        <w:jc w:val="both"/>
        <w:rPr>
          <w:rFonts w:ascii="Sakkal Majalla" w:hAnsi="Sakkal Majalla" w:cs="Sakkal Majalla"/>
          <w:sz w:val="28"/>
          <w:szCs w:val="28"/>
          <w:rtl/>
        </w:rPr>
      </w:pPr>
      <w:bookmarkStart w:id="12" w:name="_Toc172397777"/>
      <w:bookmarkStart w:id="13" w:name="_Toc172746090"/>
      <w:bookmarkStart w:id="14" w:name="_Toc179741528"/>
      <w:r w:rsidRPr="003E7032">
        <w:rPr>
          <w:rFonts w:ascii="Sakkal Majalla" w:hAnsi="Sakkal Majalla" w:cs="Sakkal Majalla"/>
          <w:sz w:val="28"/>
          <w:szCs w:val="28"/>
          <w:rtl/>
        </w:rPr>
        <w:t xml:space="preserve">تتمثل مشكلة الدراسة الرئيسة في وجود فجوة واضحة بين التوسع المتسارع في تبني تقنيات المدن الذكية في المملكة العربية السعودية وبين مستوى توظيف هذه التقنيات بصورة منهجية ومتكاملة في إدارة الأصول العقارية، بما ينعكس فعليًا على كفاءتها التشغيلية والمالية والاستراتيجية. فعلى الرغم من أن المملكة تشهد تحولًا رقميًا واسع النطاق في إطار رؤية السعودية 2030، وما صاحب ذلك من إطلاق مشروعات حضرية ذكية كبرى مثل نيوم ومبادرات التحول الرقمي في مدن رئيسة </w:t>
      </w:r>
      <w:r w:rsidRPr="003E7032">
        <w:rPr>
          <w:rFonts w:ascii="Sakkal Majalla" w:hAnsi="Sakkal Majalla" w:cs="Sakkal Majalla"/>
          <w:sz w:val="28"/>
          <w:szCs w:val="28"/>
          <w:rtl/>
        </w:rPr>
        <w:lastRenderedPageBreak/>
        <w:t>كـالرياض، إلا أن تطبيق تقنيات مثل إنترنت الأشياء، وتحليل البيانات الضخمة، وأنظمة إدارة المرافق الذكية، لا يزال في كثير من الحالات يتم بصورة جزئية أو غير مترابطة ضمن منظومة إدارة الأصول العقارية. وينعكس ذلك في ضعف التكامل بين الأنظمة، وتباين مستويات الجاهزية الرقمية بين الجهات، وعدم وضوح مؤشرات قياس الأثر الفعلي لهذه التقنيات على كفاءة الأداء، الأمر الذي يثير تساؤلات حول مدى تحقيق القيمة المضافة المرجوة من الاستثمار في تقنيات المدن الذكية داخل قطاع إدارة الأصول العقارية</w:t>
      </w:r>
      <w:r w:rsidRPr="003E7032">
        <w:rPr>
          <w:rFonts w:ascii="Sakkal Majalla" w:hAnsi="Sakkal Majalla" w:cs="Sakkal Majalla"/>
          <w:sz w:val="28"/>
          <w:szCs w:val="28"/>
        </w:rPr>
        <w:t>.</w:t>
      </w:r>
    </w:p>
    <w:p w14:paraId="7BE4298A" w14:textId="77777777" w:rsidR="00D81456" w:rsidRPr="003E7032" w:rsidRDefault="00D81456" w:rsidP="00D81456">
      <w:pPr>
        <w:spacing w:line="360" w:lineRule="auto"/>
        <w:ind w:firstLine="610"/>
        <w:jc w:val="both"/>
        <w:rPr>
          <w:rFonts w:ascii="Sakkal Majalla" w:hAnsi="Sakkal Majalla" w:cs="Sakkal Majalla"/>
          <w:sz w:val="28"/>
          <w:szCs w:val="28"/>
        </w:rPr>
      </w:pPr>
      <w:r w:rsidRPr="003E7032">
        <w:rPr>
          <w:rFonts w:ascii="Sakkal Majalla" w:hAnsi="Sakkal Majalla" w:cs="Sakkal Majalla"/>
          <w:sz w:val="28"/>
          <w:szCs w:val="28"/>
          <w:rtl/>
        </w:rPr>
        <w:t>ويترتب على هذه المشكلة الرئيسة عدد من الإشكالات الفرعية ذات الأبعاد الإدارية والاقتصادية والتنظيمية؛ إذ يؤدي ضعف التكامل التقني إلى محدودية الاستفادة من البيانات الفورية في دعم القرارات المتعلقة بالصيانة والتشغيل وإدارة دورة حياة الأصل العقاري، مما قد يرفع من التكاليف التشغيلية ويؤدي إلى تكرار الأعطال أو تأخر معالجتها. كما أن غياب إطار قياس أداء واضح لمدى تأثير التقنيات الذكية يسهم في صعوبة تقييم العائد على الاستثمار، ويحد من قدرة متخذي القرار على توجيه الموارد بكفاءة. ويضاف إلى ذلك وجود تحديات تتعلق بالحوكمة الرقمية، وأمن المعلومات، وتأهيل الكوادر البشرية القادرة على إدارة الأنظمة الذكية، فضلاً عن احتمالية تضارب السياسات أو تعدد الجهات المشرفة على الأصول، مما يضعف التنسيق ويؤثر في تحقيق الاستدامة التشغيلية والمالية. وبذلك، فإن استمرار هذه الإشكالات قد يؤدي إلى إهدار فرص تحسين الكفاءة وتعظيم العوائد الاستثمارية للأصول العقارية، رغم ضخامة الاستثمارات الموجهة نحو التحول الذكي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78399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w:t>
          </w:r>
          <w:r w:rsidRPr="00D47EDE">
            <w:rPr>
              <w:rFonts w:ascii="Sakkal Majalla" w:hAnsi="Sakkal Majalla" w:cs="Sakkal Majalla" w:hint="cs"/>
              <w:noProof/>
              <w:sz w:val="28"/>
              <w:szCs w:val="28"/>
              <w:lang w:bidi="ar-EG"/>
            </w:rPr>
            <w:t>Almulhim</w:t>
          </w:r>
          <w:r w:rsidRPr="00D47ED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E7032">
        <w:rPr>
          <w:rFonts w:ascii="Sakkal Majalla" w:hAnsi="Sakkal Majalla" w:cs="Sakkal Majalla"/>
          <w:sz w:val="28"/>
          <w:szCs w:val="28"/>
        </w:rPr>
        <w:t>.</w:t>
      </w:r>
    </w:p>
    <w:p w14:paraId="7B1A98E0" w14:textId="77777777" w:rsidR="00D81456" w:rsidRPr="003E7032" w:rsidRDefault="00D81456" w:rsidP="00D81456">
      <w:pPr>
        <w:spacing w:line="360" w:lineRule="auto"/>
        <w:jc w:val="both"/>
        <w:rPr>
          <w:rFonts w:ascii="Sakkal Majalla" w:hAnsi="Sakkal Majalla" w:cs="Sakkal Majalla"/>
          <w:b/>
          <w:bCs/>
          <w:sz w:val="28"/>
          <w:szCs w:val="28"/>
        </w:rPr>
      </w:pPr>
      <w:r w:rsidRPr="003E7032">
        <w:rPr>
          <w:rFonts w:ascii="Sakkal Majalla" w:hAnsi="Sakkal Majalla" w:cs="Sakkal Majalla"/>
          <w:sz w:val="28"/>
          <w:szCs w:val="28"/>
          <w:rtl/>
        </w:rPr>
        <w:t>وبناءً على ما سبق، يتمثل السؤال الرئيس للدراسة في</w:t>
      </w:r>
      <w:r w:rsidRPr="003E7032">
        <w:rPr>
          <w:rFonts w:ascii="Sakkal Majalla" w:hAnsi="Sakkal Majalla" w:cs="Sakkal Majalla"/>
          <w:sz w:val="28"/>
          <w:szCs w:val="28"/>
        </w:rPr>
        <w:t>:</w:t>
      </w:r>
      <w:r>
        <w:rPr>
          <w:rFonts w:ascii="Sakkal Majalla" w:hAnsi="Sakkal Majalla" w:cs="Sakkal Majalla" w:hint="cs"/>
          <w:sz w:val="28"/>
          <w:szCs w:val="28"/>
          <w:rtl/>
        </w:rPr>
        <w:t xml:space="preserve"> </w:t>
      </w:r>
      <w:r w:rsidRPr="003E7032">
        <w:rPr>
          <w:rFonts w:ascii="Sakkal Majalla" w:hAnsi="Sakkal Majalla" w:cs="Sakkal Majalla"/>
          <w:b/>
          <w:bCs/>
          <w:i/>
          <w:iCs/>
          <w:sz w:val="28"/>
          <w:szCs w:val="28"/>
          <w:rtl/>
        </w:rPr>
        <w:t>ما أثر تطبيق تقنيات المدن الذكية على رفع كفاءة إدارة الأصول العقارية في المملكة العربية السعودية؟</w:t>
      </w:r>
    </w:p>
    <w:p w14:paraId="4667D26B" w14:textId="77777777" w:rsidR="00D81456" w:rsidRDefault="00D81456" w:rsidP="00D81456">
      <w:pPr>
        <w:spacing w:line="360" w:lineRule="auto"/>
        <w:jc w:val="both"/>
        <w:rPr>
          <w:rFonts w:ascii="Sakkal Majalla" w:eastAsia="Calibri" w:hAnsi="Sakkal Majalla" w:cs="Sakkal Majalla"/>
          <w:b/>
          <w:bCs/>
          <w:kern w:val="0"/>
          <w:sz w:val="28"/>
          <w:szCs w:val="28"/>
          <w:rtl/>
          <w14:ligatures w14:val="none"/>
        </w:rPr>
      </w:pPr>
    </w:p>
    <w:p w14:paraId="7C0D68C0" w14:textId="77777777" w:rsidR="00D81456" w:rsidRDefault="00D81456" w:rsidP="00D81456">
      <w:pPr>
        <w:spacing w:line="360" w:lineRule="auto"/>
        <w:jc w:val="both"/>
        <w:rPr>
          <w:rFonts w:ascii="Sakkal Majalla" w:eastAsia="Calibri" w:hAnsi="Sakkal Majalla" w:cs="Sakkal Majalla"/>
          <w:b/>
          <w:bCs/>
          <w:kern w:val="0"/>
          <w:sz w:val="28"/>
          <w:szCs w:val="28"/>
          <w:rtl/>
          <w14:ligatures w14:val="none"/>
        </w:rPr>
      </w:pPr>
    </w:p>
    <w:p w14:paraId="555FB50A" w14:textId="77777777" w:rsidR="00D81456" w:rsidRPr="00F81E71" w:rsidRDefault="00D81456" w:rsidP="00D81456">
      <w:pPr>
        <w:spacing w:line="360" w:lineRule="auto"/>
        <w:jc w:val="both"/>
        <w:rPr>
          <w:rFonts w:ascii="Sakkal Majalla" w:eastAsia="Calibri" w:hAnsi="Sakkal Majalla" w:cs="Sakkal Majalla"/>
          <w:b/>
          <w:bCs/>
          <w:kern w:val="0"/>
          <w:sz w:val="28"/>
          <w:szCs w:val="28"/>
          <w14:ligatures w14:val="none"/>
        </w:rPr>
      </w:pPr>
    </w:p>
    <w:p w14:paraId="18003541" w14:textId="77777777" w:rsidR="00D81456" w:rsidRDefault="00D81456" w:rsidP="00D81456">
      <w:pPr>
        <w:pStyle w:val="Heading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5B07C50B" w14:textId="77777777" w:rsidR="00D81456" w:rsidRPr="00A43D18" w:rsidRDefault="00D81456" w:rsidP="00D81456">
      <w:pPr>
        <w:pStyle w:val="ListParagraph"/>
        <w:numPr>
          <w:ilvl w:val="0"/>
          <w:numId w:val="1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541F2D4F" w14:textId="77777777" w:rsidR="00D81456" w:rsidRPr="00A43D18" w:rsidRDefault="00D81456" w:rsidP="00D81456">
      <w:pPr>
        <w:spacing w:line="360" w:lineRule="auto"/>
        <w:jc w:val="both"/>
        <w:rPr>
          <w:rFonts w:ascii="Sakkal Majalla" w:hAnsi="Sakkal Majalla" w:cs="Sakkal Majalla"/>
          <w:sz w:val="28"/>
          <w:szCs w:val="28"/>
          <w:rtl/>
        </w:rPr>
      </w:pPr>
      <w:r w:rsidRPr="00A43D18">
        <w:rPr>
          <w:rFonts w:ascii="Sakkal Majalla" w:hAnsi="Sakkal Majalla" w:cs="Sakkal Majalla"/>
          <w:sz w:val="28"/>
          <w:szCs w:val="28"/>
          <w:rtl/>
        </w:rPr>
        <w:t>تنبع الأهمية العلمية لهذه الدراسة من كونها تسهم في سد فجوة معرفية في الأدبيات العربية التي تتناول العلاقة بين تقنيات المدن الذكية وإدارة الأصول العقارية، وهو مجال بحثي يتسم بالحداثة والتداخل بين تخصصات متعددة تشمل الإدارة، والهندسة، ونظم المعلومات، والتخطيط الحضري. فعلى الرغم من كثرة الدراسات التي تناولت مفهوم المدن الذكية من منظور تقني أو عمراني، فإن الربط المنهجي بين هذه التقنيات ومؤشرات كفاءة إدارة الأصول العقارية لا يزال محدودًا، خصوصًا في السياق الخليجي والسعودي. ومن هنا، تقدم الدراسة إطارًا نظريًا تحليليًا يوضح آليات تأثير التقنيات الذكية—مثل إنترنت الأشياء، وتحليل البيانات الضخمة، وأنظمة إدارة المرافق الرقمية—على تحسين الأداء التشغيلي والمالي للأصول، بما يثري البناء النظري لمفهوم الإدارة الذكية للأصول ضمن بيئة حضرية رقمية. كما تستمد الدراسة أهميتها من ارتباطها بسياق تحولي شامل تشهده المملكة في ظل رؤية السعودية 2030، حيث تسعى إلى مواءمة الطرح النظري مع مستهدفات التحول الرقمي والتنمية المستدامة، مما يعزز من أصالة الدراسة وحداثتها، ويفتح المجال أمام بحوث لاحقة تتناول نماذج قياس الأداء، أو تقارن بين تجارب محلية ودولية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20859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Wei242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w:t>
          </w:r>
          <w:r w:rsidRPr="00D47EDE">
            <w:rPr>
              <w:rFonts w:ascii="Sakkal Majalla" w:hAnsi="Sakkal Majalla" w:cs="Sakkal Majalla" w:hint="cs"/>
              <w:noProof/>
              <w:sz w:val="28"/>
              <w:szCs w:val="28"/>
              <w:lang w:bidi="ar-EG"/>
            </w:rPr>
            <w:t>Wei</w:t>
          </w:r>
          <w:r w:rsidRPr="00D47ED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p>
    <w:p w14:paraId="4B1A0245" w14:textId="77777777" w:rsidR="00D81456" w:rsidRPr="00A43D18" w:rsidRDefault="00D81456" w:rsidP="00D81456">
      <w:pPr>
        <w:pStyle w:val="ListParagraph"/>
        <w:numPr>
          <w:ilvl w:val="0"/>
          <w:numId w:val="1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3FD5F159" w14:textId="77777777" w:rsidR="00D81456" w:rsidRDefault="00D81456" w:rsidP="00D81456">
      <w:pPr>
        <w:spacing w:line="360" w:lineRule="auto"/>
        <w:jc w:val="both"/>
        <w:rPr>
          <w:rFonts w:ascii="Sakkal Majalla" w:hAnsi="Sakkal Majalla" w:cs="Sakkal Majalla"/>
          <w:sz w:val="28"/>
          <w:szCs w:val="28"/>
          <w:rtl/>
        </w:rPr>
      </w:pPr>
      <w:r w:rsidRPr="00A43D18">
        <w:rPr>
          <w:rFonts w:ascii="Sakkal Majalla" w:hAnsi="Sakkal Majalla" w:cs="Sakkal Majalla"/>
          <w:sz w:val="28"/>
          <w:szCs w:val="28"/>
          <w:rtl/>
        </w:rPr>
        <w:t xml:space="preserve">أما من الناحية العملية، فتتجلى أهمية الدراسة في قدرتها على دعم صناع القرار في الجهات الحكومية والشركات العقارية ومديري المرافق في تبني استراتيجيات أكثر كفاءة لتوظيف تقنيات المدن الذكية في إدارة الأصول. إذ إن النتائج المتوقعة للدراسة يمكن أن تسهم في تحديد أفضل الممارسات التطبيقية، وبيان العوامل المؤثرة في نجاح التحول الرقمي داخل منظومة إدارة الأصول، بما يساعد على خفض التكاليف التشغيلية، وتحسين كفاءة الصيانة الوقائية، وتعزيز استدامة الأصول على المدى الطويل. كما توفر الدراسة مؤشرات عملية لقياس العائد على الاستثمار في التقنيات الذكية، الأمر الذي يعزز من فاعلية التخطيط المالي وتخصيص الموارد. وتزداد هذه الأهمية في ضوء المشروعات الحضرية الكبرى التي تتبناها المملكة، مثل نيوم، والتي تمثل نموذجًا متقدمًا لتكامل التقنيات الذكية في إدارة البنية التحتية والأصول العقارية، بما يجعل نتائج الدراسة ذات </w:t>
      </w:r>
      <w:r w:rsidRPr="00A43D18">
        <w:rPr>
          <w:rFonts w:ascii="Sakkal Majalla" w:hAnsi="Sakkal Majalla" w:cs="Sakkal Majalla"/>
          <w:sz w:val="28"/>
          <w:szCs w:val="28"/>
          <w:rtl/>
        </w:rPr>
        <w:lastRenderedPageBreak/>
        <w:t>قيمة تطبيقية مباشرة في تطوير السياسات، وتحسين الحوكمة الرقمية، وتعزيز التنافسية والاستدامة في القطاع العقاري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180228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w:t>
          </w:r>
          <w:r w:rsidRPr="00D47EDE">
            <w:rPr>
              <w:rFonts w:ascii="Sakkal Majalla" w:hAnsi="Sakkal Majalla" w:cs="Sakkal Majalla" w:hint="cs"/>
              <w:noProof/>
              <w:sz w:val="28"/>
              <w:szCs w:val="28"/>
              <w:lang w:bidi="ar-EG"/>
            </w:rPr>
            <w:t>Luan</w:t>
          </w:r>
          <w:r w:rsidRPr="00D47ED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p>
    <w:p w14:paraId="0D98CCD6" w14:textId="77777777" w:rsidR="00D81456" w:rsidRPr="00C46782" w:rsidRDefault="00D81456" w:rsidP="00D81456">
      <w:pPr>
        <w:spacing w:line="360" w:lineRule="auto"/>
        <w:jc w:val="both"/>
        <w:rPr>
          <w:rFonts w:ascii="Sakkal Majalla" w:hAnsi="Sakkal Majalla" w:cs="Sakkal Majalla"/>
          <w:sz w:val="28"/>
          <w:szCs w:val="28"/>
          <w:rtl/>
        </w:rPr>
      </w:pPr>
    </w:p>
    <w:p w14:paraId="39F6D7A1" w14:textId="77777777" w:rsidR="00D81456" w:rsidRDefault="00D81456" w:rsidP="00D81456">
      <w:pPr>
        <w:pStyle w:val="Heading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4DBB0392" w14:textId="77777777" w:rsidR="00D81456" w:rsidRDefault="00D81456" w:rsidP="00D81456">
      <w:pPr>
        <w:spacing w:after="0" w:line="360" w:lineRule="auto"/>
        <w:jc w:val="both"/>
        <w:rPr>
          <w:rFonts w:ascii="Sakkal Majalla" w:hAnsi="Sakkal Majalla" w:cs="Sakkal Majalla"/>
          <w:sz w:val="28"/>
          <w:szCs w:val="28"/>
          <w:rtl/>
        </w:rPr>
      </w:pPr>
      <w:bookmarkStart w:id="23" w:name="_Toc234433418"/>
      <w:r w:rsidRPr="00BD296E">
        <w:rPr>
          <w:rFonts w:ascii="Sakkal Majalla" w:hAnsi="Sakkal Majalla" w:cs="Sakkal Majalla"/>
          <w:b/>
          <w:bCs/>
          <w:sz w:val="28"/>
          <w:szCs w:val="28"/>
          <w:rtl/>
        </w:rPr>
        <w:t>الهدف الرئيسي</w:t>
      </w:r>
      <w:r w:rsidRPr="00BD296E">
        <w:rPr>
          <w:rFonts w:ascii="Sakkal Majalla" w:hAnsi="Sakkal Majalla" w:cs="Sakkal Majalla"/>
          <w:b/>
          <w:bCs/>
          <w:sz w:val="28"/>
          <w:szCs w:val="28"/>
        </w:rPr>
        <w:t>:</w:t>
      </w:r>
    </w:p>
    <w:p w14:paraId="1A84C7D7" w14:textId="77777777" w:rsidR="00D81456" w:rsidRPr="00A43D18" w:rsidRDefault="00D81456" w:rsidP="00D81456">
      <w:pPr>
        <w:pStyle w:val="ListParagraph"/>
        <w:numPr>
          <w:ilvl w:val="0"/>
          <w:numId w:val="13"/>
        </w:numPr>
        <w:spacing w:after="0" w:line="360" w:lineRule="auto"/>
        <w:jc w:val="both"/>
        <w:rPr>
          <w:rFonts w:ascii="Sakkal Majalla" w:hAnsi="Sakkal Majalla" w:cs="Sakkal Majalla"/>
          <w:sz w:val="28"/>
          <w:szCs w:val="28"/>
          <w:rtl/>
        </w:rPr>
      </w:pPr>
      <w:r w:rsidRPr="00A43D18">
        <w:rPr>
          <w:rFonts w:ascii="Sakkal Majalla" w:hAnsi="Sakkal Majalla" w:cs="Sakkal Majalla"/>
          <w:sz w:val="28"/>
          <w:szCs w:val="28"/>
          <w:rtl/>
        </w:rPr>
        <w:t>تحليل أثر تطبيق تقنيات المدن الذكية على رفع كفاءة إدارة الأصول العقارية في المملكة العربية السعودية، وقياس مدى إسهام هذه التقنيات في تحسين الأداء التشغيلي والمالي والاستراتيجي للأصول</w:t>
      </w:r>
      <w:r w:rsidRPr="00A43D18">
        <w:rPr>
          <w:rFonts w:ascii="Sakkal Majalla" w:hAnsi="Sakkal Majalla" w:cs="Sakkal Majalla"/>
          <w:sz w:val="28"/>
          <w:szCs w:val="28"/>
        </w:rPr>
        <w:t>.</w:t>
      </w:r>
    </w:p>
    <w:p w14:paraId="72F347BD" w14:textId="77777777" w:rsidR="00D81456" w:rsidRDefault="00D81456" w:rsidP="00D81456">
      <w:pPr>
        <w:spacing w:after="0" w:line="360" w:lineRule="auto"/>
        <w:jc w:val="both"/>
        <w:rPr>
          <w:rFonts w:ascii="Sakkal Majalla" w:hAnsi="Sakkal Majalla" w:cs="Sakkal Majalla"/>
          <w:sz w:val="28"/>
          <w:szCs w:val="28"/>
          <w:rtl/>
        </w:rPr>
      </w:pPr>
      <w:r w:rsidRPr="00BD296E">
        <w:rPr>
          <w:rFonts w:ascii="Sakkal Majalla" w:hAnsi="Sakkal Majalla" w:cs="Sakkal Majalla"/>
          <w:b/>
          <w:bCs/>
          <w:sz w:val="28"/>
          <w:szCs w:val="28"/>
          <w:rtl/>
        </w:rPr>
        <w:t>الأهداف الفرعية</w:t>
      </w:r>
      <w:r w:rsidRPr="00BD296E">
        <w:rPr>
          <w:rFonts w:ascii="Sakkal Majalla" w:hAnsi="Sakkal Majalla" w:cs="Sakkal Majalla"/>
          <w:b/>
          <w:bCs/>
          <w:sz w:val="28"/>
          <w:szCs w:val="28"/>
        </w:rPr>
        <w:t>:</w:t>
      </w:r>
    </w:p>
    <w:p w14:paraId="7A14062F" w14:textId="77777777" w:rsidR="00D81456" w:rsidRDefault="00D81456" w:rsidP="00D81456">
      <w:pPr>
        <w:pStyle w:val="ListParagraph"/>
        <w:numPr>
          <w:ilvl w:val="0"/>
          <w:numId w:val="15"/>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التعرف على مستوى تبني تقنيات المدن الذكية في إدارة الأصول العقارية في المملكة العربية السعودية</w:t>
      </w:r>
      <w:r w:rsidRPr="00A43D18">
        <w:rPr>
          <w:rFonts w:ascii="Sakkal Majalla" w:hAnsi="Sakkal Majalla" w:cs="Sakkal Majalla"/>
          <w:sz w:val="28"/>
          <w:szCs w:val="28"/>
        </w:rPr>
        <w:t>.</w:t>
      </w:r>
    </w:p>
    <w:p w14:paraId="6D3E21E5" w14:textId="77777777" w:rsidR="00D81456" w:rsidRDefault="00D81456" w:rsidP="00D81456">
      <w:pPr>
        <w:pStyle w:val="ListParagraph"/>
        <w:numPr>
          <w:ilvl w:val="0"/>
          <w:numId w:val="15"/>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قياس أثر استخدام تقنيات إنترنت الأشياء والأنظمة الذكية في تحسين كفاءة الصيانة وإدارة دورة حياة الأصل العقاري</w:t>
      </w:r>
      <w:r w:rsidRPr="00A43D18">
        <w:rPr>
          <w:rFonts w:ascii="Sakkal Majalla" w:hAnsi="Sakkal Majalla" w:cs="Sakkal Majalla"/>
          <w:sz w:val="28"/>
          <w:szCs w:val="28"/>
        </w:rPr>
        <w:t>.</w:t>
      </w:r>
    </w:p>
    <w:p w14:paraId="03A752E5" w14:textId="77777777" w:rsidR="00D81456" w:rsidRDefault="00D81456" w:rsidP="00D81456">
      <w:pPr>
        <w:pStyle w:val="ListParagraph"/>
        <w:numPr>
          <w:ilvl w:val="0"/>
          <w:numId w:val="15"/>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تحليل دور البيانات الضخمة وأنظمة التحليل الذكي في دعم اتخاذ القرار وتعزيز الشفافية في إدارة الأصول</w:t>
      </w:r>
      <w:r w:rsidRPr="00A43D18">
        <w:rPr>
          <w:rFonts w:ascii="Sakkal Majalla" w:hAnsi="Sakkal Majalla" w:cs="Sakkal Majalla"/>
          <w:sz w:val="28"/>
          <w:szCs w:val="28"/>
        </w:rPr>
        <w:t>.</w:t>
      </w:r>
    </w:p>
    <w:p w14:paraId="4523C2AE" w14:textId="77777777" w:rsidR="00D81456" w:rsidRDefault="00D81456" w:rsidP="00D81456">
      <w:pPr>
        <w:pStyle w:val="ListParagraph"/>
        <w:numPr>
          <w:ilvl w:val="0"/>
          <w:numId w:val="15"/>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تقييم أثر التحول الرقمي على خفض التكاليف التشغيلية وزيادة العوائد الاستثمارية للأصول العقارية</w:t>
      </w:r>
      <w:r w:rsidRPr="00A43D18">
        <w:rPr>
          <w:rFonts w:ascii="Sakkal Majalla" w:hAnsi="Sakkal Majalla" w:cs="Sakkal Majalla"/>
          <w:sz w:val="28"/>
          <w:szCs w:val="28"/>
        </w:rPr>
        <w:t>.</w:t>
      </w:r>
    </w:p>
    <w:p w14:paraId="07F05C7D" w14:textId="77777777" w:rsidR="00D81456" w:rsidRDefault="00D81456" w:rsidP="00D81456">
      <w:pPr>
        <w:pStyle w:val="ListParagraph"/>
        <w:numPr>
          <w:ilvl w:val="0"/>
          <w:numId w:val="15"/>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تحديد التحديات التنظيمية والتقنية والبشرية التي تواجه تطبيق تقنيات المدن الذكية في قطاع إدارة الأصول العقارية، واقتراح سبل معالجتها بما يتوافق مع مستهدفات رؤية السعودية 2030</w:t>
      </w:r>
      <w:r w:rsidRPr="00A43D18">
        <w:rPr>
          <w:rFonts w:ascii="Sakkal Majalla" w:hAnsi="Sakkal Majalla" w:cs="Sakkal Majalla"/>
          <w:sz w:val="28"/>
          <w:szCs w:val="28"/>
        </w:rPr>
        <w:t>.</w:t>
      </w:r>
    </w:p>
    <w:p w14:paraId="2B39F2BD" w14:textId="77777777" w:rsidR="00D81456" w:rsidRPr="00D81456" w:rsidRDefault="00D81456" w:rsidP="00D81456">
      <w:pPr>
        <w:spacing w:after="0" w:line="360" w:lineRule="auto"/>
        <w:jc w:val="both"/>
        <w:rPr>
          <w:rFonts w:ascii="Sakkal Majalla" w:hAnsi="Sakkal Majalla" w:cs="Sakkal Majalla"/>
          <w:sz w:val="28"/>
          <w:szCs w:val="28"/>
        </w:rPr>
      </w:pPr>
    </w:p>
    <w:p w14:paraId="2B18E1A2" w14:textId="77777777" w:rsidR="00D81456" w:rsidRDefault="00D81456" w:rsidP="00D81456">
      <w:pPr>
        <w:pStyle w:val="Heading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7494BC7F" w14:textId="77777777" w:rsidR="00D81456" w:rsidRDefault="00D81456" w:rsidP="00D81456">
      <w:pPr>
        <w:spacing w:after="0" w:line="360" w:lineRule="auto"/>
        <w:jc w:val="both"/>
        <w:rPr>
          <w:rFonts w:ascii="Sakkal Majalla" w:hAnsi="Sakkal Majalla" w:cs="Sakkal Majalla"/>
          <w:b/>
          <w:bCs/>
          <w:sz w:val="28"/>
          <w:szCs w:val="28"/>
          <w:rtl/>
        </w:rPr>
      </w:pPr>
      <w:r w:rsidRPr="00BD296E">
        <w:rPr>
          <w:rFonts w:ascii="Sakkal Majalla" w:hAnsi="Sakkal Majalla" w:cs="Sakkal Majalla"/>
          <w:b/>
          <w:bCs/>
          <w:sz w:val="28"/>
          <w:szCs w:val="28"/>
          <w:rtl/>
        </w:rPr>
        <w:t>التساؤل الرئيسي</w:t>
      </w:r>
      <w:r w:rsidRPr="00BD296E">
        <w:rPr>
          <w:rFonts w:ascii="Sakkal Majalla" w:hAnsi="Sakkal Majalla" w:cs="Sakkal Majalla"/>
          <w:b/>
          <w:bCs/>
          <w:sz w:val="28"/>
          <w:szCs w:val="28"/>
        </w:rPr>
        <w:t>:</w:t>
      </w:r>
    </w:p>
    <w:p w14:paraId="09103A45" w14:textId="77777777" w:rsidR="00D81456" w:rsidRPr="00A43D18" w:rsidRDefault="00D81456" w:rsidP="00D81456">
      <w:pPr>
        <w:pStyle w:val="ListParagraph"/>
        <w:numPr>
          <w:ilvl w:val="0"/>
          <w:numId w:val="13"/>
        </w:numPr>
        <w:spacing w:after="0" w:line="360" w:lineRule="auto"/>
        <w:jc w:val="both"/>
        <w:rPr>
          <w:rFonts w:ascii="Sakkal Majalla" w:hAnsi="Sakkal Majalla" w:cs="Sakkal Majalla"/>
          <w:sz w:val="28"/>
          <w:szCs w:val="28"/>
          <w:rtl/>
        </w:rPr>
      </w:pPr>
      <w:r w:rsidRPr="00A43D18">
        <w:rPr>
          <w:rFonts w:ascii="Sakkal Majalla" w:hAnsi="Sakkal Majalla" w:cs="Sakkal Majalla"/>
          <w:sz w:val="28"/>
          <w:szCs w:val="28"/>
          <w:rtl/>
        </w:rPr>
        <w:t>ما أثر تطبيق تقنيات المدن الذكية على رفع كفاءة إدارة الأصول العقارية في المملكة العربية السعودية؟</w:t>
      </w:r>
    </w:p>
    <w:p w14:paraId="4E980C5B" w14:textId="77777777" w:rsidR="00D81456" w:rsidRPr="00BD296E" w:rsidRDefault="00D81456" w:rsidP="00D81456">
      <w:pPr>
        <w:spacing w:after="0" w:line="360" w:lineRule="auto"/>
        <w:jc w:val="both"/>
        <w:rPr>
          <w:rFonts w:ascii="Sakkal Majalla" w:hAnsi="Sakkal Majalla" w:cs="Sakkal Majalla"/>
          <w:b/>
          <w:bCs/>
          <w:sz w:val="28"/>
          <w:szCs w:val="28"/>
        </w:rPr>
      </w:pPr>
      <w:r w:rsidRPr="00BD296E">
        <w:rPr>
          <w:rFonts w:ascii="Sakkal Majalla" w:hAnsi="Sakkal Majalla" w:cs="Sakkal Majalla"/>
          <w:b/>
          <w:bCs/>
          <w:sz w:val="28"/>
          <w:szCs w:val="28"/>
          <w:rtl/>
        </w:rPr>
        <w:t>الأسئلة الفرعية</w:t>
      </w:r>
      <w:r w:rsidRPr="00BD296E">
        <w:rPr>
          <w:rFonts w:ascii="Sakkal Majalla" w:hAnsi="Sakkal Majalla" w:cs="Sakkal Majalla"/>
          <w:b/>
          <w:bCs/>
          <w:sz w:val="28"/>
          <w:szCs w:val="28"/>
        </w:rPr>
        <w:t>:</w:t>
      </w:r>
    </w:p>
    <w:p w14:paraId="3A1EEE1A" w14:textId="77777777" w:rsidR="00D81456" w:rsidRPr="00A43D18" w:rsidRDefault="00D81456" w:rsidP="00D81456">
      <w:pPr>
        <w:numPr>
          <w:ilvl w:val="0"/>
          <w:numId w:val="16"/>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ما مستوى تطبيق تقنيات المدن الذكية في إدارة الأصول العقارية في المملكة العربية السعودية؟</w:t>
      </w:r>
    </w:p>
    <w:p w14:paraId="4FA13CA0" w14:textId="77777777" w:rsidR="00D81456" w:rsidRPr="00A43D18" w:rsidRDefault="00D81456" w:rsidP="00D81456">
      <w:pPr>
        <w:numPr>
          <w:ilvl w:val="0"/>
          <w:numId w:val="16"/>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lastRenderedPageBreak/>
        <w:t>إلى أي مدى تسهم تقنيات إنترنت الأشياء والأنظمة الرقمية في تحسين عمليات الصيانة وإدارة دورة حياة الأصول؟</w:t>
      </w:r>
    </w:p>
    <w:p w14:paraId="779FB684" w14:textId="77777777" w:rsidR="00D81456" w:rsidRPr="00A43D18" w:rsidRDefault="00D81456" w:rsidP="00D81456">
      <w:pPr>
        <w:numPr>
          <w:ilvl w:val="0"/>
          <w:numId w:val="16"/>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ما دور أنظمة تحليل البيانات والذكاء الاصطناعي في تعزيز جودة القرارات المتعلقة بإدارة الأصول العقارية؟</w:t>
      </w:r>
    </w:p>
    <w:p w14:paraId="4529D17A" w14:textId="77777777" w:rsidR="00D81456" w:rsidRPr="00A43D18" w:rsidRDefault="00D81456" w:rsidP="00D81456">
      <w:pPr>
        <w:numPr>
          <w:ilvl w:val="0"/>
          <w:numId w:val="16"/>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هل يؤدي تطبيق تقنيات المدن الذكية إلى خفض التكاليف التشغيلية وزيادة العائد على الاستثمار في الأصول العقارية؟</w:t>
      </w:r>
    </w:p>
    <w:p w14:paraId="705601F8" w14:textId="77777777" w:rsidR="00D81456" w:rsidRPr="00A43D18" w:rsidRDefault="00D81456" w:rsidP="00D81456">
      <w:pPr>
        <w:numPr>
          <w:ilvl w:val="0"/>
          <w:numId w:val="16"/>
        </w:numPr>
        <w:spacing w:after="0" w:line="360" w:lineRule="auto"/>
        <w:jc w:val="both"/>
        <w:rPr>
          <w:rFonts w:ascii="Sakkal Majalla" w:hAnsi="Sakkal Majalla" w:cs="Sakkal Majalla"/>
          <w:sz w:val="28"/>
          <w:szCs w:val="28"/>
        </w:rPr>
      </w:pPr>
      <w:r w:rsidRPr="00A43D18">
        <w:rPr>
          <w:rFonts w:ascii="Sakkal Majalla" w:hAnsi="Sakkal Majalla" w:cs="Sakkal Majalla"/>
          <w:sz w:val="28"/>
          <w:szCs w:val="28"/>
          <w:rtl/>
        </w:rPr>
        <w:t>ما أبرز المعوقات التي تحد من فاعلية تطبيق تقنيات المدن الذكية في إدارة الأصول العقارية في البيئة السعودية؟</w:t>
      </w:r>
    </w:p>
    <w:p w14:paraId="2E968054" w14:textId="77777777" w:rsidR="00D81456" w:rsidRPr="00F81E71" w:rsidRDefault="00D81456" w:rsidP="00D81456">
      <w:pPr>
        <w:spacing w:after="0" w:line="360" w:lineRule="auto"/>
        <w:ind w:left="720"/>
        <w:jc w:val="both"/>
        <w:rPr>
          <w:rFonts w:ascii="Sakkal Majalla" w:hAnsi="Sakkal Majalla" w:cs="Sakkal Majalla"/>
          <w:sz w:val="28"/>
          <w:szCs w:val="28"/>
          <w:rtl/>
        </w:rPr>
      </w:pPr>
    </w:p>
    <w:p w14:paraId="5EC5EC75" w14:textId="77777777" w:rsidR="00D81456" w:rsidRPr="00DF1464" w:rsidRDefault="00D81456" w:rsidP="00D81456">
      <w:pPr>
        <w:pStyle w:val="Heading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6A0D2B74" w14:textId="77777777" w:rsidR="00D81456" w:rsidRDefault="00D81456" w:rsidP="00D81456">
      <w:pPr>
        <w:spacing w:after="0" w:line="360" w:lineRule="auto"/>
        <w:jc w:val="both"/>
        <w:rPr>
          <w:rFonts w:ascii="Sakkal Majalla" w:hAnsi="Sakkal Majalla" w:cs="Sakkal Majalla"/>
          <w:b/>
          <w:bCs/>
          <w:color w:val="000000"/>
          <w:sz w:val="28"/>
          <w:szCs w:val="28"/>
          <w:rtl/>
        </w:rPr>
      </w:pPr>
      <w:r w:rsidRPr="00BD296E">
        <w:rPr>
          <w:rFonts w:ascii="Sakkal Majalla" w:hAnsi="Sakkal Majalla" w:cs="Sakkal Majalla"/>
          <w:b/>
          <w:bCs/>
          <w:color w:val="000000"/>
          <w:sz w:val="28"/>
          <w:szCs w:val="28"/>
          <w:rtl/>
        </w:rPr>
        <w:t>الفرضية الرئيسية</w:t>
      </w:r>
      <w:r w:rsidRPr="00BD296E">
        <w:rPr>
          <w:rFonts w:ascii="Sakkal Majalla" w:hAnsi="Sakkal Majalla" w:cs="Sakkal Majalla"/>
          <w:b/>
          <w:bCs/>
          <w:color w:val="000000"/>
          <w:sz w:val="28"/>
          <w:szCs w:val="28"/>
        </w:rPr>
        <w:t>:</w:t>
      </w:r>
    </w:p>
    <w:p w14:paraId="1648F103" w14:textId="77777777" w:rsidR="00D81456" w:rsidRPr="00A43D18" w:rsidRDefault="00D81456" w:rsidP="00D81456">
      <w:pPr>
        <w:pStyle w:val="ListParagraph"/>
        <w:numPr>
          <w:ilvl w:val="0"/>
          <w:numId w:val="13"/>
        </w:numPr>
        <w:spacing w:after="0" w:line="360" w:lineRule="auto"/>
        <w:jc w:val="both"/>
        <w:rPr>
          <w:rFonts w:ascii="Sakkal Majalla" w:hAnsi="Sakkal Majalla" w:cs="Sakkal Majalla"/>
          <w:color w:val="000000"/>
          <w:sz w:val="28"/>
          <w:szCs w:val="28"/>
          <w:rtl/>
        </w:rPr>
      </w:pPr>
      <w:r w:rsidRPr="00A43D18">
        <w:rPr>
          <w:rFonts w:ascii="Sakkal Majalla" w:hAnsi="Sakkal Majalla" w:cs="Sakkal Majalla"/>
          <w:color w:val="000000"/>
          <w:sz w:val="28"/>
          <w:szCs w:val="28"/>
          <w:rtl/>
        </w:rPr>
        <w:t>توجد علاقة ذات دلالة إحصائية بين تطبيق تقنيات المدن الذكية ورفع كفاءة إدارة الأصول العقارية في المملكة العربية السعودية</w:t>
      </w:r>
      <w:r w:rsidRPr="00A43D18">
        <w:rPr>
          <w:rFonts w:ascii="Sakkal Majalla" w:hAnsi="Sakkal Majalla" w:cs="Sakkal Majalla"/>
          <w:color w:val="000000"/>
          <w:sz w:val="28"/>
          <w:szCs w:val="28"/>
        </w:rPr>
        <w:t>.</w:t>
      </w:r>
    </w:p>
    <w:p w14:paraId="0752BAD6" w14:textId="77777777" w:rsidR="00D81456" w:rsidRDefault="00D81456" w:rsidP="00D81456">
      <w:pPr>
        <w:spacing w:after="0" w:line="360" w:lineRule="auto"/>
        <w:jc w:val="both"/>
        <w:rPr>
          <w:rFonts w:ascii="Sakkal Majalla" w:hAnsi="Sakkal Majalla" w:cs="Sakkal Majalla"/>
          <w:color w:val="000000"/>
          <w:sz w:val="28"/>
          <w:szCs w:val="28"/>
          <w:rtl/>
        </w:rPr>
      </w:pPr>
      <w:r w:rsidRPr="00BD296E">
        <w:rPr>
          <w:rFonts w:ascii="Sakkal Majalla" w:hAnsi="Sakkal Majalla" w:cs="Sakkal Majalla"/>
          <w:b/>
          <w:bCs/>
          <w:color w:val="000000"/>
          <w:sz w:val="28"/>
          <w:szCs w:val="28"/>
          <w:rtl/>
        </w:rPr>
        <w:t>الفرضيات الفرعية</w:t>
      </w:r>
      <w:r w:rsidRPr="00BD296E">
        <w:rPr>
          <w:rFonts w:ascii="Sakkal Majalla" w:hAnsi="Sakkal Majalla" w:cs="Sakkal Majalla"/>
          <w:b/>
          <w:bCs/>
          <w:color w:val="000000"/>
          <w:sz w:val="28"/>
          <w:szCs w:val="28"/>
        </w:rPr>
        <w:t>:</w:t>
      </w:r>
    </w:p>
    <w:p w14:paraId="0BD666CE" w14:textId="77777777" w:rsidR="00D81456" w:rsidRPr="00A43D18" w:rsidRDefault="00D81456" w:rsidP="00D81456">
      <w:pPr>
        <w:numPr>
          <w:ilvl w:val="0"/>
          <w:numId w:val="17"/>
        </w:numPr>
        <w:spacing w:after="0" w:line="360" w:lineRule="auto"/>
        <w:jc w:val="both"/>
        <w:rPr>
          <w:rFonts w:ascii="Sakkal Majalla" w:hAnsi="Sakkal Majalla" w:cs="Sakkal Majalla"/>
          <w:color w:val="000000"/>
          <w:sz w:val="28"/>
          <w:szCs w:val="28"/>
        </w:rPr>
      </w:pPr>
      <w:r w:rsidRPr="00A43D18">
        <w:rPr>
          <w:rFonts w:ascii="Sakkal Majalla" w:hAnsi="Sakkal Majalla" w:cs="Sakkal Majalla"/>
          <w:color w:val="000000"/>
          <w:sz w:val="28"/>
          <w:szCs w:val="28"/>
          <w:rtl/>
        </w:rPr>
        <w:t>توجد علاقة ذات دلالة إحصائية بين مستوى تبني تقنيات إنترنت الأشياء وتحسن كفاءة الصيانة وإدارة دورة حياة الأصل العقاري</w:t>
      </w:r>
      <w:r w:rsidRPr="00A43D18">
        <w:rPr>
          <w:rFonts w:ascii="Sakkal Majalla" w:hAnsi="Sakkal Majalla" w:cs="Sakkal Majalla"/>
          <w:color w:val="000000"/>
          <w:sz w:val="28"/>
          <w:szCs w:val="28"/>
        </w:rPr>
        <w:t>.</w:t>
      </w:r>
    </w:p>
    <w:p w14:paraId="3B32B61E" w14:textId="77777777" w:rsidR="00D81456" w:rsidRPr="00A43D18" w:rsidRDefault="00D81456" w:rsidP="00D81456">
      <w:pPr>
        <w:numPr>
          <w:ilvl w:val="0"/>
          <w:numId w:val="17"/>
        </w:numPr>
        <w:spacing w:after="0" w:line="360" w:lineRule="auto"/>
        <w:jc w:val="both"/>
        <w:rPr>
          <w:rFonts w:ascii="Sakkal Majalla" w:hAnsi="Sakkal Majalla" w:cs="Sakkal Majalla"/>
          <w:color w:val="000000"/>
          <w:sz w:val="28"/>
          <w:szCs w:val="28"/>
        </w:rPr>
      </w:pPr>
      <w:r w:rsidRPr="00A43D18">
        <w:rPr>
          <w:rFonts w:ascii="Sakkal Majalla" w:hAnsi="Sakkal Majalla" w:cs="Sakkal Majalla"/>
          <w:color w:val="000000"/>
          <w:sz w:val="28"/>
          <w:szCs w:val="28"/>
          <w:rtl/>
        </w:rPr>
        <w:t>توجد علاقة ذات دلالة إحصائية بين استخدام أنظمة تحليل البيانات الذكية وجودة اتخاذ القرار في إدارة الأصول العقارية</w:t>
      </w:r>
      <w:r w:rsidRPr="00A43D18">
        <w:rPr>
          <w:rFonts w:ascii="Sakkal Majalla" w:hAnsi="Sakkal Majalla" w:cs="Sakkal Majalla"/>
          <w:color w:val="000000"/>
          <w:sz w:val="28"/>
          <w:szCs w:val="28"/>
        </w:rPr>
        <w:t>.</w:t>
      </w:r>
    </w:p>
    <w:p w14:paraId="2381691A" w14:textId="77777777" w:rsidR="00D81456" w:rsidRPr="00A43D18" w:rsidRDefault="00D81456" w:rsidP="00D81456">
      <w:pPr>
        <w:numPr>
          <w:ilvl w:val="0"/>
          <w:numId w:val="17"/>
        </w:numPr>
        <w:spacing w:after="0" w:line="360" w:lineRule="auto"/>
        <w:jc w:val="both"/>
        <w:rPr>
          <w:rFonts w:ascii="Sakkal Majalla" w:hAnsi="Sakkal Majalla" w:cs="Sakkal Majalla"/>
          <w:color w:val="000000"/>
          <w:sz w:val="28"/>
          <w:szCs w:val="28"/>
        </w:rPr>
      </w:pPr>
      <w:r w:rsidRPr="00A43D18">
        <w:rPr>
          <w:rFonts w:ascii="Sakkal Majalla" w:hAnsi="Sakkal Majalla" w:cs="Sakkal Majalla"/>
          <w:color w:val="000000"/>
          <w:sz w:val="28"/>
          <w:szCs w:val="28"/>
          <w:rtl/>
        </w:rPr>
        <w:t>توجد علاقة ذات دلالة إحصائية بين تطبيق الأنظمة الرقمية المتكاملة وخفض التكاليف التشغيلية للأصول العقارية</w:t>
      </w:r>
      <w:r w:rsidRPr="00A43D18">
        <w:rPr>
          <w:rFonts w:ascii="Sakkal Majalla" w:hAnsi="Sakkal Majalla" w:cs="Sakkal Majalla"/>
          <w:color w:val="000000"/>
          <w:sz w:val="28"/>
          <w:szCs w:val="28"/>
        </w:rPr>
        <w:t>.</w:t>
      </w:r>
    </w:p>
    <w:p w14:paraId="36A9D9DF" w14:textId="77777777" w:rsidR="00D81456" w:rsidRPr="00A43D18" w:rsidRDefault="00D81456" w:rsidP="00D81456">
      <w:pPr>
        <w:numPr>
          <w:ilvl w:val="0"/>
          <w:numId w:val="17"/>
        </w:numPr>
        <w:spacing w:after="0" w:line="360" w:lineRule="auto"/>
        <w:jc w:val="both"/>
        <w:rPr>
          <w:rFonts w:ascii="Sakkal Majalla" w:hAnsi="Sakkal Majalla" w:cs="Sakkal Majalla"/>
          <w:color w:val="000000"/>
          <w:sz w:val="28"/>
          <w:szCs w:val="28"/>
        </w:rPr>
      </w:pPr>
      <w:r w:rsidRPr="00A43D18">
        <w:rPr>
          <w:rFonts w:ascii="Sakkal Majalla" w:hAnsi="Sakkal Majalla" w:cs="Sakkal Majalla"/>
          <w:color w:val="000000"/>
          <w:sz w:val="28"/>
          <w:szCs w:val="28"/>
          <w:rtl/>
        </w:rPr>
        <w:t>توجد علاقة ذات دلالة إحصائية بين تطبيق تقنيات المدن الذكية وزيادة العائد الاستثماري للأصول العقارية</w:t>
      </w:r>
      <w:r w:rsidRPr="00A43D18">
        <w:rPr>
          <w:rFonts w:ascii="Sakkal Majalla" w:hAnsi="Sakkal Majalla" w:cs="Sakkal Majalla"/>
          <w:color w:val="000000"/>
          <w:sz w:val="28"/>
          <w:szCs w:val="28"/>
        </w:rPr>
        <w:t>.</w:t>
      </w:r>
    </w:p>
    <w:p w14:paraId="2D18082B" w14:textId="77777777" w:rsidR="00D81456" w:rsidRPr="00A43D18" w:rsidRDefault="00D81456" w:rsidP="00D81456">
      <w:pPr>
        <w:numPr>
          <w:ilvl w:val="0"/>
          <w:numId w:val="17"/>
        </w:numPr>
        <w:spacing w:after="0" w:line="360" w:lineRule="auto"/>
        <w:jc w:val="both"/>
        <w:rPr>
          <w:rFonts w:ascii="Sakkal Majalla" w:hAnsi="Sakkal Majalla" w:cs="Sakkal Majalla"/>
          <w:color w:val="000000"/>
          <w:sz w:val="28"/>
          <w:szCs w:val="28"/>
        </w:rPr>
      </w:pPr>
      <w:r w:rsidRPr="00A43D18">
        <w:rPr>
          <w:rFonts w:ascii="Sakkal Majalla" w:hAnsi="Sakkal Majalla" w:cs="Sakkal Majalla"/>
          <w:color w:val="000000"/>
          <w:sz w:val="28"/>
          <w:szCs w:val="28"/>
          <w:rtl/>
        </w:rPr>
        <w:t>توجد علاقة ذات دلالة إحصائية بين مستوى الجاهزية التنظيمية والبشرية ونجاح تطبيق تقنيات المدن الذكية في إدارة الأصول العقارية</w:t>
      </w:r>
      <w:r w:rsidRPr="00A43D18">
        <w:rPr>
          <w:rFonts w:ascii="Sakkal Majalla" w:hAnsi="Sakkal Majalla" w:cs="Sakkal Majalla"/>
          <w:color w:val="000000"/>
          <w:sz w:val="28"/>
          <w:szCs w:val="28"/>
        </w:rPr>
        <w:t>.</w:t>
      </w:r>
    </w:p>
    <w:p w14:paraId="0DFE3064" w14:textId="77777777" w:rsidR="00D81456" w:rsidRPr="005A5465" w:rsidRDefault="00D81456" w:rsidP="00D81456">
      <w:pPr>
        <w:spacing w:after="0" w:line="360" w:lineRule="auto"/>
        <w:jc w:val="both"/>
        <w:rPr>
          <w:rFonts w:ascii="Sakkal Majalla" w:hAnsi="Sakkal Majalla" w:cs="Sakkal Majalla"/>
          <w:sz w:val="28"/>
          <w:szCs w:val="28"/>
          <w:rtl/>
        </w:rPr>
      </w:pPr>
    </w:p>
    <w:p w14:paraId="6B932CD7" w14:textId="77777777" w:rsidR="00D81456" w:rsidRPr="009A440E" w:rsidRDefault="00D81456" w:rsidP="00D81456">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082C1D02"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تعتمد هذه الدراسة</w:t>
      </w:r>
      <w:r>
        <w:rPr>
          <w:rFonts w:ascii="Sakkal Majalla" w:hAnsi="Sakkal Majalla" w:cs="Sakkal Majalla" w:hint="cs"/>
          <w:sz w:val="28"/>
          <w:szCs w:val="28"/>
          <w:rtl/>
        </w:rPr>
        <w:t xml:space="preserve"> </w:t>
      </w:r>
      <w:r w:rsidRPr="005A5465">
        <w:rPr>
          <w:rFonts w:ascii="Sakkal Majalla" w:hAnsi="Sakkal Majalla" w:cs="Sakkal Majalla"/>
          <w:sz w:val="28"/>
          <w:szCs w:val="28"/>
          <w:rtl/>
        </w:rPr>
        <w:t>على نظرية المدينة الذكية</w:t>
      </w:r>
      <w:r w:rsidRPr="005A5465">
        <w:rPr>
          <w:rFonts w:ascii="Sakkal Majalla" w:hAnsi="Sakkal Majalla" w:cs="Sakkal Majalla"/>
          <w:sz w:val="28"/>
          <w:szCs w:val="28"/>
        </w:rPr>
        <w:t xml:space="preserve"> (Smart City Theory) </w:t>
      </w:r>
      <w:r w:rsidRPr="005A5465">
        <w:rPr>
          <w:rFonts w:ascii="Sakkal Majalla" w:hAnsi="Sakkal Majalla" w:cs="Sakkal Majalla"/>
          <w:sz w:val="28"/>
          <w:szCs w:val="28"/>
          <w:rtl/>
        </w:rPr>
        <w:t>بوصفها النظرية الرئيسة التي تفسر العلاقة بين توظيف التقنيات الرقمية الحديثة وبين تحسين إدارة الأصول العقارية، مع الاستناد كذلك إلى نظرية إدارة الأصول</w:t>
      </w:r>
      <w:r w:rsidRPr="005A5465">
        <w:rPr>
          <w:rFonts w:ascii="Sakkal Majalla" w:hAnsi="Sakkal Majalla" w:cs="Sakkal Majalla"/>
          <w:sz w:val="28"/>
          <w:szCs w:val="28"/>
        </w:rPr>
        <w:t xml:space="preserve"> (Asset Management Theory) </w:t>
      </w:r>
      <w:r w:rsidRPr="005A5465">
        <w:rPr>
          <w:rFonts w:ascii="Sakkal Majalla" w:hAnsi="Sakkal Majalla" w:cs="Sakkal Majalla"/>
          <w:sz w:val="28"/>
          <w:szCs w:val="28"/>
          <w:rtl/>
        </w:rPr>
        <w:t xml:space="preserve">وفق المواصفة الدولية </w:t>
      </w:r>
      <w:r w:rsidRPr="005A5465">
        <w:rPr>
          <w:rFonts w:ascii="Sakkal Majalla" w:hAnsi="Sakkal Majalla" w:cs="Sakkal Majalla"/>
          <w:sz w:val="28"/>
          <w:szCs w:val="28"/>
        </w:rPr>
        <w:t>ISO 55000</w:t>
      </w:r>
      <w:r w:rsidRPr="005A5465">
        <w:rPr>
          <w:rFonts w:ascii="Sakkal Majalla" w:hAnsi="Sakkal Majalla" w:cs="Sakkal Majalla"/>
          <w:sz w:val="28"/>
          <w:szCs w:val="28"/>
          <w:rtl/>
        </w:rPr>
        <w:t>، بالإضافة إلى نظرية التحول الرقمي</w:t>
      </w:r>
      <w:r w:rsidRPr="005A5465">
        <w:rPr>
          <w:rFonts w:ascii="Sakkal Majalla" w:hAnsi="Sakkal Majalla" w:cs="Sakkal Majalla"/>
          <w:sz w:val="28"/>
          <w:szCs w:val="28"/>
        </w:rPr>
        <w:t xml:space="preserve"> (Digital Transformation Theory) </w:t>
      </w:r>
      <w:r w:rsidRPr="005A5465">
        <w:rPr>
          <w:rFonts w:ascii="Sakkal Majalla" w:hAnsi="Sakkal Majalla" w:cs="Sakkal Majalla"/>
          <w:sz w:val="28"/>
          <w:szCs w:val="28"/>
          <w:rtl/>
        </w:rPr>
        <w:t>باعتبارها إطارًا مفسرًا لعملية التحول المؤسسي التي تشهدها المملكة العربية السعودية في ضوء رؤية 2030. ويتيح هذا التكامل النظري تفسير الكيفية التي تسهم بها التقنيات الذكية في تحسين كفاءة إدارة الأصول العقارية من خلال تعزيز جمع البيانات، وتحليلها، ودعم اتخاذ القرار، ورفع كفاءة التشغيل والصيانة، وتحقيق الاستدامة الاقتصادية والاجتماعية والبيئية</w:t>
      </w:r>
      <w:r w:rsidRPr="005A5465">
        <w:rPr>
          <w:rFonts w:ascii="Sakkal Majalla" w:hAnsi="Sakkal Majalla" w:cs="Sakkal Majalla"/>
          <w:sz w:val="28"/>
          <w:szCs w:val="28"/>
        </w:rPr>
        <w:t>.</w:t>
      </w:r>
    </w:p>
    <w:p w14:paraId="1F619498" w14:textId="77777777" w:rsidR="00D81456" w:rsidRPr="005A5465" w:rsidRDefault="00D81456" w:rsidP="00D81456">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5A5465">
        <w:rPr>
          <w:rFonts w:ascii="Sakkal Majalla" w:hAnsi="Sakkal Majalla" w:cs="Sakkal Majalla"/>
          <w:sz w:val="28"/>
          <w:szCs w:val="28"/>
          <w:rtl/>
        </w:rPr>
        <w:t xml:space="preserve"> نظرية المدينة الذكية من أكثر النظريات ارتباطًا بالتطورات الحضرية الحديثة، إذ تقوم على توظيف تقنيات المعلومات والاتصالات، وإنترنت الأشياء</w:t>
      </w:r>
      <w:r w:rsidRPr="005A5465">
        <w:rPr>
          <w:rFonts w:ascii="Sakkal Majalla" w:hAnsi="Sakkal Majalla" w:cs="Sakkal Majalla"/>
          <w:sz w:val="28"/>
          <w:szCs w:val="28"/>
        </w:rPr>
        <w:t xml:space="preserve"> (IoT)</w:t>
      </w:r>
      <w:r w:rsidRPr="005A5465">
        <w:rPr>
          <w:rFonts w:ascii="Sakkal Majalla" w:hAnsi="Sakkal Majalla" w:cs="Sakkal Majalla"/>
          <w:sz w:val="28"/>
          <w:szCs w:val="28"/>
          <w:rtl/>
        </w:rPr>
        <w:t>، والذكاء الاصطناعي، والحوسبة السحابية، وتحليل البيانات الضخمة، والأنظمة الجغرافية الذكية، بهدف تحسين أداء المدن ورفع جودة الخدمات وتعزيز كفاءة استغلال الموارد. وتنطلق هذه النظرية من افتراض رئيس يتمثل في أن الإدارة التقليدية لموارد المدينة لم تعد قادرة على التعامل مع النمو السكاني والتوسع العمراني والتحديات الاقتصادية، ومن ثم فإن التحول إلى المدن الذكية يمثل ضرورة استراتيجية لتحقيق التنمية المستدامة. وفي مجال إدارة الأصول العقارية، تؤكد هذه النظرية أن دمج التكنولوجيا في دورة حياة الأصل العقاري يؤدي إلى تحسين عمليات التخطيط، والتشغيل، والصيانة، والاستثمار، وتقليل الفاقد في الموارد، وتعزيز القدرة على اتخاذ قرارات مبنية على بيانات دقيقة وفورية</w:t>
      </w:r>
      <w:r w:rsidRPr="005A5465">
        <w:rPr>
          <w:rFonts w:ascii="Sakkal Majalla" w:hAnsi="Sakkal Majalla" w:cs="Sakkal Majalla"/>
          <w:sz w:val="28"/>
          <w:szCs w:val="28"/>
        </w:rPr>
        <w:t>.</w:t>
      </w:r>
    </w:p>
    <w:p w14:paraId="7D8E4DE7"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وتوضح النظرية أن المدن الذكية تعتمد على وجود بنية تحتية رقمية متكاملة تسمح بتبادل البيانات بصورة مستمرة بين المباني والمنشآت والأنظمة الإدارية، وهو ما يؤدي إلى إنشاء بيئة معلوماتية قادرة على مراقبة أداء الأصول العقارية بصورة لحظية. فعلى سبيل المثال، تستطيع المجسات الذكية وأجهزة الاستشعار قياس استهلاك الطاقة والمياه، ومراقبة الحالة الإنشائية للمباني، والكشف المبكر عن الأعطال، وإرسال التنبيهات إلى الجهات المختصة قبل حدوث المشكلات، مما يسهم في الانتقال من الصيانة التقليدية إلى الصيانة التنبؤية التي تقلل من تكاليف التشغيل وترفع العمر الافتراضي للأصول العقارية</w:t>
      </w:r>
      <w:r w:rsidRPr="005A5465">
        <w:rPr>
          <w:rFonts w:ascii="Sakkal Majalla" w:hAnsi="Sakkal Majalla" w:cs="Sakkal Majalla"/>
          <w:sz w:val="28"/>
          <w:szCs w:val="28"/>
        </w:rPr>
        <w:t>.</w:t>
      </w:r>
    </w:p>
    <w:p w14:paraId="574F8A15"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lastRenderedPageBreak/>
        <w:t>كما تستند الدراسة إلى نظرية إدارة الأصول</w:t>
      </w:r>
      <w:r w:rsidRPr="005A5465">
        <w:rPr>
          <w:rFonts w:ascii="Sakkal Majalla" w:hAnsi="Sakkal Majalla" w:cs="Sakkal Majalla"/>
          <w:sz w:val="28"/>
          <w:szCs w:val="28"/>
        </w:rPr>
        <w:t xml:space="preserve"> (Asset Management Theory)</w:t>
      </w:r>
      <w:r w:rsidRPr="005A5465">
        <w:rPr>
          <w:rFonts w:ascii="Sakkal Majalla" w:hAnsi="Sakkal Majalla" w:cs="Sakkal Majalla"/>
          <w:sz w:val="28"/>
          <w:szCs w:val="28"/>
          <w:rtl/>
        </w:rPr>
        <w:t>، والتي تُعد الإطار العلمي الذي يحدد المبادئ الأساسية لإدارة الأصول المادية وغير المادية بطريقة تحقق أعلى قيمة ممكنة للمؤسسة طوال دورة حياة الأصل. وترتكز هذه النظرية على أن الأصل العقاري لا ينبغي النظر إليه بوصفه مبنى أو منشأة فقط، وإنما باعتباره استثمارًا طويل الأجل يحتاج إلى إدارة علمية تشمل التخطيط، والاقتناء، والتشغيل، والصيانة، والتقييم المستمر، والتطوير، والاستبدال عند الحاجة. ووفقًا لهذه النظرية، فإن نجاح إدارة الأصول يعتمد على توفر معلومات دقيقة وحديثة حول حالة الأصل وأدائه ومخاطره وتكاليفه، وهو ما توفره تقنيات المدن الذكية بدرجة كبيرة</w:t>
      </w:r>
      <w:r w:rsidRPr="005A5465">
        <w:rPr>
          <w:rFonts w:ascii="Sakkal Majalla" w:hAnsi="Sakkal Majalla" w:cs="Sakkal Majalla"/>
          <w:sz w:val="28"/>
          <w:szCs w:val="28"/>
        </w:rPr>
        <w:t>.</w:t>
      </w:r>
    </w:p>
    <w:p w14:paraId="21712883" w14:textId="77777777" w:rsidR="00D81456" w:rsidRDefault="00D81456" w:rsidP="00D81456">
      <w:pPr>
        <w:spacing w:line="360" w:lineRule="auto"/>
        <w:jc w:val="both"/>
        <w:rPr>
          <w:rFonts w:ascii="Sakkal Majalla" w:hAnsi="Sakkal Majalla" w:cs="Sakkal Majalla"/>
          <w:sz w:val="28"/>
          <w:szCs w:val="28"/>
          <w:rtl/>
        </w:rPr>
      </w:pPr>
      <w:r w:rsidRPr="005A5465">
        <w:rPr>
          <w:rFonts w:ascii="Sakkal Majalla" w:hAnsi="Sakkal Majalla" w:cs="Sakkal Majalla"/>
          <w:sz w:val="28"/>
          <w:szCs w:val="28"/>
          <w:rtl/>
        </w:rPr>
        <w:t xml:space="preserve">وتشير مواصفة </w:t>
      </w:r>
      <w:r w:rsidRPr="005A5465">
        <w:rPr>
          <w:rFonts w:ascii="Sakkal Majalla" w:hAnsi="Sakkal Majalla" w:cs="Sakkal Majalla"/>
          <w:sz w:val="28"/>
          <w:szCs w:val="28"/>
        </w:rPr>
        <w:t xml:space="preserve">ISO 55000 </w:t>
      </w:r>
      <w:r w:rsidRPr="005A5465">
        <w:rPr>
          <w:rFonts w:ascii="Sakkal Majalla" w:hAnsi="Sakkal Majalla" w:cs="Sakkal Majalla"/>
          <w:sz w:val="28"/>
          <w:szCs w:val="28"/>
          <w:rtl/>
        </w:rPr>
        <w:t>إلى أن الإدارة الفعالة للأصول تعتمد على اتخاذ قرارات مبنية على البيانات والمخاطر والعوائد المتوقعة، مع مراعاة تحقيق التوازن بين الأداء والتكلفة والاستدامة. وتوفر تقنيات المدن الذكية هذا النوع من البيانات بصورة آنية من خلال الأنظمة الرقمية المتكاملة، مما يساعد المديرين على اتخاذ قرارات أكثر دقة فيما يتعلق بالصيانة والاستثمار وإعادة التأهيل وإدارة المخاطر. وبالتالي فإن تطبيق هذه التقنيات يؤدي إلى زيادة القيمة الاقتصادية للأصول، وخفض تكاليف التشغيل، وتحسين جودة الخدمات العقارية المقدمة للمستفيدين</w:t>
      </w:r>
      <w:r w:rsidRPr="005A5465">
        <w:rPr>
          <w:rFonts w:ascii="Sakkal Majalla" w:hAnsi="Sakkal Majalla" w:cs="Sakkal Majalla"/>
          <w:sz w:val="28"/>
          <w:szCs w:val="28"/>
        </w:rPr>
        <w:t>.</w:t>
      </w:r>
    </w:p>
    <w:p w14:paraId="0D2BFE1D"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تعتمد الدراسة على نظرية التحول الرقمي</w:t>
      </w:r>
      <w:r w:rsidRPr="005A5465">
        <w:rPr>
          <w:rFonts w:ascii="Sakkal Majalla" w:hAnsi="Sakkal Majalla" w:cs="Sakkal Majalla"/>
          <w:sz w:val="28"/>
          <w:szCs w:val="28"/>
        </w:rPr>
        <w:t xml:space="preserve"> (Digital Transformation Theory) </w:t>
      </w:r>
      <w:r w:rsidRPr="005A5465">
        <w:rPr>
          <w:rFonts w:ascii="Sakkal Majalla" w:hAnsi="Sakkal Majalla" w:cs="Sakkal Majalla"/>
          <w:sz w:val="28"/>
          <w:szCs w:val="28"/>
          <w:rtl/>
        </w:rPr>
        <w:t>التي تفسر كيفية انتقال المؤسسات من النظم التقليدية إلى النظم الرقمية الذكية. وتؤكد هذه النظرية أن التحول الرقمي لا يقتصر على استخدام التكنولوجيا فقط، بل يشمل إعادة تصميم العمليات الإدارية، وتطوير نماذج الأعمال، وتحسين الثقافة التنظيمية، ورفع كفاءة الموارد البشرية، بما يحقق قيمة مضافة للمؤسسة وأصحاب المصلحة. وفي قطاع إدارة الأصول العقارية، يعني التحول الرقمي الانتقال من السجلات الورقية وقواعد البيانات التقليدية إلى منصات رقمية متكاملة تعتمد على البيانات الضخمة، والذكاء الاصطناعي، والتحليلات التنبؤية، والنمذجة الرقمية للمباني</w:t>
      </w:r>
      <w:r w:rsidRPr="005A5465">
        <w:rPr>
          <w:rFonts w:ascii="Sakkal Majalla" w:hAnsi="Sakkal Majalla" w:cs="Sakkal Majalla"/>
          <w:sz w:val="28"/>
          <w:szCs w:val="28"/>
        </w:rPr>
        <w:t xml:space="preserve"> (BIM)</w:t>
      </w:r>
      <w:r w:rsidRPr="005A5465">
        <w:rPr>
          <w:rFonts w:ascii="Sakkal Majalla" w:hAnsi="Sakkal Majalla" w:cs="Sakkal Majalla"/>
          <w:sz w:val="28"/>
          <w:szCs w:val="28"/>
          <w:rtl/>
        </w:rPr>
        <w:t>، وأنظمة المعلومات الجغرافية، بما يضمن تحسين كفاءة التخطيط والتشغيل والصيانة</w:t>
      </w:r>
      <w:r w:rsidRPr="005A5465">
        <w:rPr>
          <w:rFonts w:ascii="Sakkal Majalla" w:hAnsi="Sakkal Majalla" w:cs="Sakkal Majalla"/>
          <w:sz w:val="28"/>
          <w:szCs w:val="28"/>
        </w:rPr>
        <w:t>.</w:t>
      </w:r>
    </w:p>
    <w:p w14:paraId="6BC04DD0"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 xml:space="preserve">وتؤكد هذه النظرية أن التكنولوجيا تصبح ذات أثر حقيقي عندما تُدمج في العمليات الإدارية اليومية، بحيث تتحول البيانات إلى أداة لاتخاذ القرار، وليس مجرد وسيلة للتوثيق. ولذلك فإن المؤسسات العقارية التي تتبنى تقنيات المدن الذكية تكون أكثر </w:t>
      </w:r>
      <w:r w:rsidRPr="005A5465">
        <w:rPr>
          <w:rFonts w:ascii="Sakkal Majalla" w:hAnsi="Sakkal Majalla" w:cs="Sakkal Majalla"/>
          <w:sz w:val="28"/>
          <w:szCs w:val="28"/>
          <w:rtl/>
        </w:rPr>
        <w:lastRenderedPageBreak/>
        <w:t>قدرة على التنبؤ بالمخاطر، وتحسين استغلال الموارد، وزيادة كفاءة الاستثمار، وتحقيق رضا المستفيدين مقارنة بالمؤسسات التي تعتمد على الأساليب التقليدية</w:t>
      </w:r>
      <w:r w:rsidRPr="005A5465">
        <w:rPr>
          <w:rFonts w:ascii="Sakkal Majalla" w:hAnsi="Sakkal Majalla" w:cs="Sakkal Majalla"/>
          <w:sz w:val="28"/>
          <w:szCs w:val="28"/>
        </w:rPr>
        <w:t>.</w:t>
      </w:r>
    </w:p>
    <w:p w14:paraId="4B761601"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وتستفيد الدراسة أيضًا من نظرية اتخاذ القرار المبني على البيانات</w:t>
      </w:r>
      <w:r w:rsidRPr="005A5465">
        <w:rPr>
          <w:rFonts w:ascii="Sakkal Majalla" w:hAnsi="Sakkal Majalla" w:cs="Sakkal Majalla"/>
          <w:sz w:val="28"/>
          <w:szCs w:val="28"/>
        </w:rPr>
        <w:t xml:space="preserve"> (Data-Driven Decision Making Theory)</w:t>
      </w:r>
      <w:r w:rsidRPr="005A5465">
        <w:rPr>
          <w:rFonts w:ascii="Sakkal Majalla" w:hAnsi="Sakkal Majalla" w:cs="Sakkal Majalla"/>
          <w:sz w:val="28"/>
          <w:szCs w:val="28"/>
          <w:rtl/>
        </w:rPr>
        <w:t>، والتي ترى أن جودة القرارات الإدارية ترتبط بشكل مباشر بجودة المعلومات المتاحة ودقتها وسرعة الحصول عليها. فكلما زادت كمية البيانات الموثوقة التي توفرها الأنظمة الذكية، ارتفعت كفاءة القرارات المتعلقة بإدارة الأصول العقارية. وفي بيئة المدن الذكية، يتم جمع البيانات من مصادر متعددة تشمل أجهزة الاستشعار، والطائرات بدون طيار، والكاميرات الذكية، وأنظمة إدارة المباني، وقواعد البيانات الحكومية، ثم تُحلل باستخدام تقنيات الذكاء الاصطناعي والتعلم الآلي لاستخراج مؤشرات تساعد متخذي القرار في تحديد أولويات الصيانة، وتقدير المخاطر، وتحسين توزيع الموارد المالية والبشرية</w:t>
      </w:r>
      <w:r w:rsidRPr="005A5465">
        <w:rPr>
          <w:rFonts w:ascii="Sakkal Majalla" w:hAnsi="Sakkal Majalla" w:cs="Sakkal Majalla"/>
          <w:sz w:val="28"/>
          <w:szCs w:val="28"/>
        </w:rPr>
        <w:t>.</w:t>
      </w:r>
    </w:p>
    <w:p w14:paraId="0C36FE81"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كما ترتبط الدراسة بمبادئ نظرية الاستدامة</w:t>
      </w:r>
      <w:r w:rsidRPr="005A5465">
        <w:rPr>
          <w:rFonts w:ascii="Sakkal Majalla" w:hAnsi="Sakkal Majalla" w:cs="Sakkal Majalla"/>
          <w:sz w:val="28"/>
          <w:szCs w:val="28"/>
        </w:rPr>
        <w:t xml:space="preserve"> (Sustainability Theory)</w:t>
      </w:r>
      <w:r w:rsidRPr="005A5465">
        <w:rPr>
          <w:rFonts w:ascii="Sakkal Majalla" w:hAnsi="Sakkal Majalla" w:cs="Sakkal Majalla"/>
          <w:sz w:val="28"/>
          <w:szCs w:val="28"/>
          <w:rtl/>
        </w:rPr>
        <w:t>، التي تؤكد أن الإدارة الحديثة للأصول يجب أن تحقق التوازن بين الأبعاد الاقتصادية والاجتماعية والبيئية. وتساهم تقنيات المدن الذكية في تحقيق هذا التوازن من خلال ترشيد استهلاك الطاقة والمياه، وتقليل الانبعاثات الكربونية، ورفع كفاءة استخدام الموارد، وإطالة العمر التشغيلي للمباني، وتحسين جودة البيئة العمرانية، بما يتوافق مع مستهدفات التنمية المستدامة ورؤية المملكة العربية السعودية 2030 التي تركز على بناء مدن ذكية ومستدامة تعتمد على الابتكار والتحول الرقمي</w:t>
      </w:r>
      <w:r w:rsidRPr="005A5465">
        <w:rPr>
          <w:rFonts w:ascii="Sakkal Majalla" w:hAnsi="Sakkal Majalla" w:cs="Sakkal Majalla"/>
          <w:sz w:val="28"/>
          <w:szCs w:val="28"/>
        </w:rPr>
        <w:t>.</w:t>
      </w:r>
    </w:p>
    <w:p w14:paraId="34CE620C"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وفي ضوء هذه الأسس النظرية، يمكن تفسير العلاقة بين متغيرات الدراسة من خلال أن تقنيات المدن الذكية تمثل المتغير المستقل الذي يشمل تطبيقات إنترنت الأشياء، والذكاء الاصطناعي، وتحليل البيانات الضخمة، والحوسبة السحابية، وأنظمة المعلومات الجغرافية، وأنظمة إدارة المباني الذكية. أما كفاءة إدارة الأصول العقارية فتمثل المتغير التابع، ويقاس من خلال مؤشرات تشمل كفاءة التشغيل، وتحسين الصيانة، وتقليل التكاليف، ورفع جودة الخدمات، وتعزيز سرعة اتخاذ القرار، وتحسين استدامة الأصول</w:t>
      </w:r>
      <w:r w:rsidRPr="005A5465">
        <w:rPr>
          <w:rFonts w:ascii="Sakkal Majalla" w:hAnsi="Sakkal Majalla" w:cs="Sakkal Majalla"/>
          <w:sz w:val="28"/>
          <w:szCs w:val="28"/>
        </w:rPr>
        <w:t>.</w:t>
      </w:r>
    </w:p>
    <w:p w14:paraId="6C942F43"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 xml:space="preserve">تفترض الدراسة أن التوسع في تطبيق تقنيات المدن الذكية يؤدي إلى تحسين كفاءة إدارة الأصول العقارية بصورة مباشرة، من خلال تعزيز التكامل الرقمي بين الأنظمة، وتحسين جودة البيانات، ورفع كفاءة التخطيط والصيانة، وتقليل الهدر، وزيادة القيمة الاستثمارية للأصول العقارية. كما يتوقع أن يكون هذا الأثر أكثر وضوحًا في المؤسسات العقارية التي تمتلك بنية تحتية </w:t>
      </w:r>
      <w:r w:rsidRPr="005A5465">
        <w:rPr>
          <w:rFonts w:ascii="Sakkal Majalla" w:hAnsi="Sakkal Majalla" w:cs="Sakkal Majalla"/>
          <w:sz w:val="28"/>
          <w:szCs w:val="28"/>
          <w:rtl/>
        </w:rPr>
        <w:lastRenderedPageBreak/>
        <w:t>رقمية متقدمة، وكفاءات بشرية قادرة على توظيف التقنيات الحديثة، وسياسات تنظيمية داعمة للتحول الرقمي، وهو ما يتوافق مع توجهات المملكة العربية السعودية نحو بناء مدن ذكية وتعزيز كفاءة إدارة الأصول الحكومية والخاصة ضمن مستهدفات رؤية السعودية 2030</w:t>
      </w:r>
      <w:r w:rsidRPr="005A5465">
        <w:rPr>
          <w:rFonts w:ascii="Sakkal Majalla" w:hAnsi="Sakkal Majalla" w:cs="Sakkal Majalla"/>
          <w:sz w:val="28"/>
          <w:szCs w:val="28"/>
        </w:rPr>
        <w:t>.</w:t>
      </w:r>
    </w:p>
    <w:p w14:paraId="0BE6136E" w14:textId="77777777" w:rsidR="00D81456" w:rsidRPr="005A5465" w:rsidRDefault="00D81456" w:rsidP="00D81456">
      <w:pPr>
        <w:spacing w:line="360" w:lineRule="auto"/>
        <w:jc w:val="both"/>
        <w:rPr>
          <w:rFonts w:ascii="Sakkal Majalla" w:hAnsi="Sakkal Majalla" w:cs="Sakkal Majalla"/>
          <w:sz w:val="28"/>
          <w:szCs w:val="28"/>
          <w:rtl/>
        </w:rPr>
      </w:pPr>
    </w:p>
    <w:p w14:paraId="148420A1" w14:textId="77777777" w:rsidR="00D81456" w:rsidRPr="00AC170E" w:rsidRDefault="00D81456" w:rsidP="00D81456">
      <w:pPr>
        <w:rPr>
          <w:rFonts w:ascii="Sakkal Majalla" w:hAnsi="Sakkal Majalla" w:cs="Sakkal Majalla"/>
          <w:sz w:val="28"/>
          <w:szCs w:val="28"/>
          <w:rtl/>
        </w:rPr>
      </w:pPr>
    </w:p>
    <w:p w14:paraId="2BE486C6" w14:textId="77777777" w:rsidR="00D81456" w:rsidRDefault="00D81456" w:rsidP="00D81456">
      <w:pPr>
        <w:rPr>
          <w:rFonts w:ascii="Sakkal Majalla" w:hAnsi="Sakkal Majalla" w:cs="Sakkal Majalla"/>
          <w:sz w:val="28"/>
          <w:szCs w:val="28"/>
          <w:rtl/>
        </w:rPr>
      </w:pPr>
    </w:p>
    <w:p w14:paraId="79131BF0" w14:textId="77777777" w:rsidR="00D81456" w:rsidRDefault="00D81456" w:rsidP="00D81456">
      <w:pPr>
        <w:rPr>
          <w:rtl/>
        </w:rPr>
      </w:pPr>
    </w:p>
    <w:p w14:paraId="6D23C75D" w14:textId="77777777" w:rsidR="00D81456" w:rsidRDefault="00D81456" w:rsidP="00D81456">
      <w:pPr>
        <w:rPr>
          <w:rtl/>
        </w:rPr>
      </w:pPr>
    </w:p>
    <w:p w14:paraId="10A41A52" w14:textId="77777777" w:rsidR="00D81456" w:rsidRDefault="00D81456" w:rsidP="00D81456">
      <w:pPr>
        <w:rPr>
          <w:rtl/>
        </w:rPr>
      </w:pPr>
    </w:p>
    <w:p w14:paraId="0292860C" w14:textId="77777777" w:rsidR="00D81456" w:rsidRDefault="00D81456" w:rsidP="00D81456">
      <w:pPr>
        <w:rPr>
          <w:rtl/>
        </w:rPr>
      </w:pPr>
    </w:p>
    <w:p w14:paraId="4A2D2E0F" w14:textId="77777777" w:rsidR="00D81456" w:rsidRDefault="00D81456" w:rsidP="00D81456">
      <w:pPr>
        <w:rPr>
          <w:rtl/>
        </w:rPr>
      </w:pPr>
    </w:p>
    <w:p w14:paraId="424CDC07" w14:textId="77777777" w:rsidR="00D81456" w:rsidRDefault="00D81456" w:rsidP="00D81456">
      <w:pPr>
        <w:rPr>
          <w:rtl/>
        </w:rPr>
      </w:pPr>
    </w:p>
    <w:p w14:paraId="19A1DC93" w14:textId="77777777" w:rsidR="00D81456" w:rsidRDefault="00D81456" w:rsidP="00D81456">
      <w:pPr>
        <w:rPr>
          <w:rtl/>
        </w:rPr>
      </w:pPr>
    </w:p>
    <w:p w14:paraId="7197B9AF" w14:textId="77777777" w:rsidR="00D81456" w:rsidRDefault="00D81456" w:rsidP="00D81456">
      <w:pPr>
        <w:rPr>
          <w:rtl/>
        </w:rPr>
      </w:pPr>
    </w:p>
    <w:p w14:paraId="64BB56F3" w14:textId="77777777" w:rsidR="00D81456" w:rsidRDefault="00D81456" w:rsidP="00D81456">
      <w:pPr>
        <w:rPr>
          <w:rtl/>
        </w:rPr>
      </w:pPr>
    </w:p>
    <w:p w14:paraId="0203832B" w14:textId="77777777" w:rsidR="00D81456" w:rsidRDefault="00D81456" w:rsidP="00D81456">
      <w:pPr>
        <w:rPr>
          <w:rtl/>
        </w:rPr>
      </w:pPr>
    </w:p>
    <w:p w14:paraId="5278AA1B" w14:textId="77777777" w:rsidR="00D81456" w:rsidRDefault="00D81456" w:rsidP="00D81456">
      <w:pPr>
        <w:rPr>
          <w:rtl/>
        </w:rPr>
      </w:pPr>
    </w:p>
    <w:p w14:paraId="1FEACCF1" w14:textId="77777777" w:rsidR="00D81456" w:rsidRDefault="00D81456" w:rsidP="00D81456">
      <w:pPr>
        <w:rPr>
          <w:rtl/>
        </w:rPr>
      </w:pPr>
    </w:p>
    <w:p w14:paraId="06E9FCA4" w14:textId="77777777" w:rsidR="00D81456" w:rsidRDefault="00D81456" w:rsidP="00D81456">
      <w:pPr>
        <w:rPr>
          <w:rtl/>
        </w:rPr>
      </w:pPr>
    </w:p>
    <w:p w14:paraId="604EFD2A" w14:textId="77777777" w:rsidR="00D81456" w:rsidRDefault="00D81456" w:rsidP="00D81456">
      <w:pPr>
        <w:rPr>
          <w:rtl/>
        </w:rPr>
      </w:pPr>
    </w:p>
    <w:p w14:paraId="616CAA83" w14:textId="77777777" w:rsidR="00D81456" w:rsidRDefault="00D81456" w:rsidP="00D81456">
      <w:pPr>
        <w:rPr>
          <w:rtl/>
        </w:rPr>
      </w:pPr>
    </w:p>
    <w:p w14:paraId="3CC717C9" w14:textId="77777777" w:rsidR="00D81456" w:rsidRDefault="00D81456" w:rsidP="00D81456">
      <w:pPr>
        <w:rPr>
          <w:rtl/>
        </w:rPr>
      </w:pPr>
    </w:p>
    <w:p w14:paraId="723DAA15" w14:textId="77777777" w:rsidR="00D81456" w:rsidRDefault="00D81456" w:rsidP="00D81456">
      <w:pPr>
        <w:rPr>
          <w:rtl/>
        </w:rPr>
      </w:pPr>
    </w:p>
    <w:p w14:paraId="12A32DFA" w14:textId="77777777" w:rsidR="00D81456" w:rsidRDefault="00D81456" w:rsidP="00D81456">
      <w:pPr>
        <w:rPr>
          <w:rtl/>
        </w:rPr>
      </w:pPr>
    </w:p>
    <w:p w14:paraId="7355C4A5" w14:textId="77777777" w:rsidR="00D81456" w:rsidRDefault="00D81456" w:rsidP="00D81456">
      <w:pPr>
        <w:rPr>
          <w:rtl/>
        </w:rPr>
      </w:pPr>
    </w:p>
    <w:p w14:paraId="4FE4C847" w14:textId="77777777" w:rsidR="00D81456" w:rsidRDefault="00D81456" w:rsidP="00D81456">
      <w:pPr>
        <w:rPr>
          <w:rtl/>
        </w:rPr>
      </w:pPr>
    </w:p>
    <w:p w14:paraId="6A091ABD" w14:textId="77777777" w:rsidR="00D81456" w:rsidRDefault="00D81456" w:rsidP="00D81456">
      <w:pPr>
        <w:rPr>
          <w:rtl/>
        </w:rPr>
      </w:pPr>
    </w:p>
    <w:p w14:paraId="283D4F1C" w14:textId="77777777" w:rsidR="00D81456" w:rsidRDefault="00D81456" w:rsidP="00D81456">
      <w:pPr>
        <w:rPr>
          <w:rtl/>
        </w:rPr>
      </w:pPr>
    </w:p>
    <w:p w14:paraId="5BEB6D32" w14:textId="77777777" w:rsidR="00D81456" w:rsidRDefault="00D81456" w:rsidP="00D81456">
      <w:pPr>
        <w:rPr>
          <w:rtl/>
        </w:rPr>
      </w:pPr>
    </w:p>
    <w:p w14:paraId="1196E708" w14:textId="77777777" w:rsidR="00D81456" w:rsidRDefault="00D81456" w:rsidP="00D81456">
      <w:pPr>
        <w:rPr>
          <w:rtl/>
        </w:rPr>
      </w:pPr>
    </w:p>
    <w:p w14:paraId="050B4A01" w14:textId="77777777" w:rsidR="00D81456" w:rsidRDefault="00D81456" w:rsidP="00D81456">
      <w:pPr>
        <w:rPr>
          <w:rtl/>
        </w:rPr>
      </w:pPr>
    </w:p>
    <w:p w14:paraId="378291C6" w14:textId="77777777" w:rsidR="00D81456" w:rsidRDefault="00D81456" w:rsidP="00D81456">
      <w:pPr>
        <w:rPr>
          <w:rtl/>
        </w:rPr>
      </w:pPr>
    </w:p>
    <w:p w14:paraId="56B2BD08" w14:textId="77777777" w:rsidR="00D81456" w:rsidRDefault="00D81456" w:rsidP="00D81456">
      <w:pPr>
        <w:rPr>
          <w:rtl/>
        </w:rPr>
      </w:pPr>
    </w:p>
    <w:p w14:paraId="4B56ABFE" w14:textId="77777777" w:rsidR="00D81456" w:rsidRDefault="00D81456" w:rsidP="00D81456">
      <w:pPr>
        <w:rPr>
          <w:rtl/>
        </w:rPr>
      </w:pPr>
    </w:p>
    <w:p w14:paraId="2C77AF35" w14:textId="77777777" w:rsidR="00D81456" w:rsidRPr="009B44D5" w:rsidRDefault="00D81456" w:rsidP="00D81456"/>
    <w:p w14:paraId="5BCBC8C2" w14:textId="77777777" w:rsidR="00D81456" w:rsidRPr="00AF05ED" w:rsidRDefault="00D81456" w:rsidP="00D81456">
      <w:pPr>
        <w:pStyle w:val="Heading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33E1A6E7" w14:textId="77777777" w:rsidR="00D81456" w:rsidRPr="00AF05ED" w:rsidRDefault="00D81456" w:rsidP="00D81456">
      <w:pPr>
        <w:pStyle w:val="Heading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72CCB006" w14:textId="77777777" w:rsidR="00D81456" w:rsidRPr="00B7326F" w:rsidRDefault="00D81456" w:rsidP="00D81456">
      <w:pPr>
        <w:rPr>
          <w:b/>
          <w:bCs/>
          <w:color w:val="E97132" w:themeColor="accent2"/>
          <w:rtl/>
        </w:rPr>
      </w:pPr>
    </w:p>
    <w:p w14:paraId="3189DAA7" w14:textId="77777777" w:rsidR="00D81456" w:rsidRPr="00B7326F" w:rsidRDefault="00D81456" w:rsidP="00D81456">
      <w:pPr>
        <w:rPr>
          <w:b/>
          <w:bCs/>
          <w:color w:val="E97132" w:themeColor="accent2"/>
          <w:rtl/>
        </w:rPr>
      </w:pPr>
    </w:p>
    <w:p w14:paraId="109617E8" w14:textId="77777777" w:rsidR="00D81456" w:rsidRPr="003B5A4D" w:rsidRDefault="00D81456" w:rsidP="00D81456">
      <w:pPr>
        <w:rPr>
          <w:rFonts w:ascii="Sakkal Majalla" w:hAnsi="Sakkal Majalla" w:cs="Sakkal Majalla"/>
          <w:b/>
          <w:bCs/>
          <w:sz w:val="28"/>
          <w:szCs w:val="28"/>
          <w:u w:val="single"/>
          <w:rtl/>
        </w:rPr>
      </w:pPr>
    </w:p>
    <w:p w14:paraId="691FCD96" w14:textId="77777777" w:rsidR="00D81456" w:rsidRDefault="00D81456" w:rsidP="00D81456">
      <w:pPr>
        <w:rPr>
          <w:rFonts w:ascii="Sakkal Majalla" w:hAnsi="Sakkal Majalla" w:cs="Sakkal Majalla"/>
          <w:b/>
          <w:bCs/>
          <w:sz w:val="28"/>
          <w:szCs w:val="28"/>
          <w:u w:val="single"/>
          <w:rtl/>
        </w:rPr>
      </w:pPr>
    </w:p>
    <w:p w14:paraId="041ED713" w14:textId="77777777" w:rsidR="00D81456" w:rsidRDefault="00D81456" w:rsidP="00D81456">
      <w:pPr>
        <w:rPr>
          <w:rFonts w:ascii="Sakkal Majalla" w:hAnsi="Sakkal Majalla" w:cs="Sakkal Majalla"/>
          <w:b/>
          <w:bCs/>
          <w:sz w:val="28"/>
          <w:szCs w:val="28"/>
          <w:u w:val="single"/>
          <w:rtl/>
        </w:rPr>
      </w:pPr>
    </w:p>
    <w:p w14:paraId="6101609E" w14:textId="77777777" w:rsidR="00D81456" w:rsidRPr="003B5A4D" w:rsidRDefault="00D81456" w:rsidP="00D81456">
      <w:pPr>
        <w:rPr>
          <w:rFonts w:ascii="Sakkal Majalla" w:hAnsi="Sakkal Majalla" w:cs="Sakkal Majalla"/>
          <w:b/>
          <w:bCs/>
          <w:sz w:val="28"/>
          <w:szCs w:val="28"/>
          <w:u w:val="single"/>
          <w:rtl/>
        </w:rPr>
      </w:pPr>
    </w:p>
    <w:p w14:paraId="0CE48211" w14:textId="77777777" w:rsidR="00D81456" w:rsidRDefault="00D81456" w:rsidP="00D81456">
      <w:pPr>
        <w:rPr>
          <w:rFonts w:ascii="Sakkal Majalla" w:hAnsi="Sakkal Majalla" w:cs="Sakkal Majalla"/>
          <w:sz w:val="28"/>
          <w:szCs w:val="28"/>
          <w:u w:val="single"/>
          <w:rtl/>
        </w:rPr>
      </w:pPr>
    </w:p>
    <w:p w14:paraId="355E7289" w14:textId="77777777" w:rsidR="00D81456" w:rsidRDefault="00D81456" w:rsidP="00D81456">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35CB9A1"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hint="cs"/>
          <w:sz w:val="28"/>
          <w:szCs w:val="28"/>
          <w:rtl/>
        </w:rPr>
        <w:t>يشكل</w:t>
      </w:r>
      <w:r w:rsidRPr="005A5465">
        <w:rPr>
          <w:rFonts w:ascii="Sakkal Majalla" w:hAnsi="Sakkal Majalla" w:cs="Sakkal Majalla"/>
          <w:sz w:val="28"/>
          <w:szCs w:val="28"/>
          <w:rtl/>
        </w:rPr>
        <w:t xml:space="preserve"> هذا الفصل من أهم الفصول في الدراسات العلمية، إذ يمثل الركيزة الفكرية والأكاديمية التي يستند إليها البحث في بناء الإطار المفاهيمي والعلمي لموضوع الدراسة. فمن خلال هذا الفصل يتم تكوين قاعدة معرفية متكاملة تساعد على فهم طبيعة المشكلة البحثية، وتفسير العلاقات بين عناصرها المختلفة، وذلك بالاعتماد على الأدبيات العلمية والنظريات الحديثة والدراسات التطبيقية ذات الصلة بموضوع أثر تطبيق تقنيات المدن الذكية على رفع كفاءة إدارة الأصول العقارية في المملكة العربية السعودية</w:t>
      </w:r>
      <w:r w:rsidRPr="005A5465">
        <w:rPr>
          <w:rFonts w:ascii="Sakkal Majalla" w:hAnsi="Sakkal Majalla" w:cs="Sakkal Majalla"/>
          <w:sz w:val="28"/>
          <w:szCs w:val="28"/>
        </w:rPr>
        <w:t xml:space="preserve">. </w:t>
      </w:r>
      <w:r w:rsidRPr="005A5465">
        <w:rPr>
          <w:rFonts w:ascii="Sakkal Majalla" w:hAnsi="Sakkal Majalla" w:cs="Sakkal Majalla"/>
          <w:sz w:val="28"/>
          <w:szCs w:val="28"/>
          <w:rtl/>
        </w:rPr>
        <w:t>ويهدف هذا الفصل إلى تقديم رؤية علمية شاملة توضح التطور الفكري للمفاهيم المرتبطة بالدراسة، واستعراض الاتجاهات الحديثة التي تناولتها البحوث السابقة، بما يسهم في بناء أساس علمي متين يدعم الدراسة الحالية ويبرر الحاجة إلى تنفيذها في البيئة السعودية</w:t>
      </w:r>
      <w:r w:rsidRPr="005A5465">
        <w:rPr>
          <w:rFonts w:ascii="Sakkal Majalla" w:hAnsi="Sakkal Majalla" w:cs="Sakkal Majalla"/>
          <w:sz w:val="28"/>
          <w:szCs w:val="28"/>
        </w:rPr>
        <w:t>.</w:t>
      </w:r>
    </w:p>
    <w:p w14:paraId="174A1062"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ويكتسب هذا الفصل أهمية كبيرة لأنه يمثل الجسر الذي يربط بين الجانب النظري والجانب التطبيقي للدراسة، حيث يسهم في توضيح المفاهيم الرئيسة المرتبطة بموضوع البحث، وبيان أبعادها ومكوناتها والعلاقات المتوقعة بينها وفقًا لما توصلت إليه الأدبيات العلمية. كما يساعد في تحديد الفجوة البحثية التي تسعى الدراسة الحالية إلى معالجتها، من خلال تحليل ما قدمته الدراسات السابقة من نتائج، والكشف عن أوجه الاتفاق والاختلاف بينها، ومدى إمكانية الاستفادة منها في تطوير نموذج الدراسة الحالي بما يتناسب مع البيئة السعودية ومتطلبات التحول الرقمي ورؤية المملكة 2030</w:t>
      </w:r>
      <w:r w:rsidRPr="005A5465">
        <w:rPr>
          <w:rFonts w:ascii="Sakkal Majalla" w:hAnsi="Sakkal Majalla" w:cs="Sakkal Majalla"/>
          <w:sz w:val="28"/>
          <w:szCs w:val="28"/>
        </w:rPr>
        <w:t>.</w:t>
      </w:r>
    </w:p>
    <w:p w14:paraId="0F63509A"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ويهدف هذا الفصل كذلك إلى تعزيز البناء العلمي للدراسة من خلال تقديم تفسير منطقي للعلاقة بين المفاهيم التي يقوم عليها البحث، وربطها بالنظريات العلمية الحديثة التي تناولت المدن الذكية، والتحول الرقمي، وإدارة الأصول العقارية، والإدارة الاستراتيجية للأصول. كما يسهم في توضيح الأسس الفكرية التي استندت إليها الدراسة عند صياغة فرضياتها وتصميم نموذجها المفاهيمي، بما يعزز من قوة الدراسة العلمية ويزيد من قدرتها على تفسير النتائج التي سيتم التوصل إليها لاحقًا. ومن ثم فإن هذا الفصل لا يقتصر على استعراض المعرفة العلمية فقط، وإنما يسهم في بناء الإطار الفكري المتكامل الذي تستند إليه الدراسة بأكملها، ويعد نقطة الانطلاق نحو الجانب الميداني والتطبيقي للبحث</w:t>
      </w:r>
      <w:r w:rsidRPr="005A5465">
        <w:rPr>
          <w:rFonts w:ascii="Sakkal Majalla" w:hAnsi="Sakkal Majalla" w:cs="Sakkal Majalla"/>
          <w:sz w:val="28"/>
          <w:szCs w:val="28"/>
        </w:rPr>
        <w:t>.</w:t>
      </w:r>
    </w:p>
    <w:p w14:paraId="7017E4FB" w14:textId="77777777" w:rsidR="00D81456" w:rsidRPr="005A5465" w:rsidRDefault="00D81456" w:rsidP="00D81456">
      <w:pPr>
        <w:spacing w:line="360" w:lineRule="auto"/>
        <w:jc w:val="both"/>
        <w:rPr>
          <w:rFonts w:ascii="Sakkal Majalla" w:hAnsi="Sakkal Majalla" w:cs="Sakkal Majalla"/>
          <w:sz w:val="28"/>
          <w:szCs w:val="28"/>
          <w:rtl/>
        </w:rPr>
      </w:pPr>
    </w:p>
    <w:p w14:paraId="5FB8647F" w14:textId="77777777" w:rsidR="00D81456" w:rsidRPr="00C46782" w:rsidRDefault="00D81456" w:rsidP="00D81456">
      <w:pPr>
        <w:spacing w:line="360" w:lineRule="auto"/>
        <w:jc w:val="both"/>
        <w:rPr>
          <w:rFonts w:ascii="Sakkal Majalla" w:hAnsi="Sakkal Majalla" w:cs="Sakkal Majalla"/>
          <w:sz w:val="28"/>
          <w:szCs w:val="28"/>
          <w:rtl/>
        </w:rPr>
      </w:pPr>
    </w:p>
    <w:p w14:paraId="3FF44AF5" w14:textId="77777777" w:rsidR="00D81456" w:rsidRPr="00AE48D5" w:rsidRDefault="00D81456" w:rsidP="00D81456">
      <w:pPr>
        <w:pStyle w:val="Heading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19EC6549" w14:textId="77777777" w:rsidR="00D81456" w:rsidRPr="005A5465" w:rsidRDefault="00D81456" w:rsidP="00D81456">
      <w:pPr>
        <w:spacing w:line="360" w:lineRule="auto"/>
        <w:jc w:val="both"/>
        <w:rPr>
          <w:rFonts w:ascii="Sakkal Majalla" w:hAnsi="Sakkal Majalla" w:cs="Sakkal Majalla"/>
          <w:b/>
          <w:bCs/>
          <w:sz w:val="28"/>
          <w:szCs w:val="28"/>
        </w:rPr>
      </w:pPr>
      <w:r w:rsidRPr="005A5465">
        <w:rPr>
          <w:rFonts w:ascii="Sakkal Majalla" w:hAnsi="Sakkal Majalla" w:cs="Sakkal Majalla"/>
          <w:b/>
          <w:bCs/>
          <w:sz w:val="28"/>
          <w:szCs w:val="28"/>
          <w:rtl/>
        </w:rPr>
        <w:t>أولاً: المتغير التابع: كفاءة إدارة الأصول العقارية</w:t>
      </w:r>
    </w:p>
    <w:p w14:paraId="1CF6518D" w14:textId="77777777" w:rsidR="00D81456" w:rsidRPr="0086302E" w:rsidRDefault="00D81456" w:rsidP="00D81456">
      <w:pPr>
        <w:spacing w:line="360" w:lineRule="auto"/>
        <w:jc w:val="both"/>
        <w:rPr>
          <w:rFonts w:ascii="Sakkal Majalla" w:hAnsi="Sakkal Majalla" w:cs="Sakkal Majalla"/>
          <w:sz w:val="28"/>
          <w:szCs w:val="28"/>
        </w:rPr>
      </w:pPr>
      <w:r w:rsidRPr="0086302E">
        <w:rPr>
          <w:rFonts w:ascii="Sakkal Majalla" w:hAnsi="Sakkal Majalla" w:cs="Sakkal Majalla"/>
          <w:sz w:val="28"/>
          <w:szCs w:val="28"/>
          <w:rtl/>
        </w:rPr>
        <w:t>تمثل كفاءة إدارة الأصول العقارية المتغير التابع في هذه الدراسة، ويُقصد بها قدرة الجهات المسؤولة عن إدارة الأصول العقارية على تحقيق أعلى قيمة ممكنة من الأصول خلال دورة حياتها الكاملة، من خلال الاستخدام الأمثل للموارد، وتحسين عمليات التخطيط والتشغيل والصيانة والاستثمار، مع تقليل التكاليف والمخاطر وتعزيز جودة الخدمات المقدمة للمستفيدين. وتُعد كفاءة إدارة الأصول أحد المؤشرات الرئيسة لنجاح المؤسسات العقارية في تحقيق أهدافها الاستراتيجية، خاصة في ظل التحول الرقمي الذي تشهده المملكة العربية السعودية ضمن مستهدفات رؤية 2030</w:t>
      </w:r>
      <w:r w:rsidRPr="0086302E">
        <w:rPr>
          <w:rFonts w:ascii="Sakkal Majalla" w:hAnsi="Sakkal Majalla" w:cs="Sakkal Majalla"/>
          <w:sz w:val="28"/>
          <w:szCs w:val="28"/>
        </w:rPr>
        <w:t>.</w:t>
      </w:r>
    </w:p>
    <w:p w14:paraId="30A35242"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وتعتمد كفاءة إدارة الأصول العقارية على مجموعة من العناصر المترابطة تشمل دقة المعلومات المتعلقة بالأصول، وسرعة الوصول إليها، وكفاءة عمليات الصيانة الوقائية والتنبؤية، والقدرة على التخطيط المالي طويل الأجل، وتحقيق الاستخدام الأمثل للمرافق والمنشآت. كما ترتبط الكفاءة بقدرة المؤسسة على تقليل الهدر في الموارد، ورفع العمر التشغيلي للأصول، وتحسين جودة الخدمات المقدمة للمستفيدين، مع الالتزام بمعايير الاستدامة والحوكمة وإدارة المخاطر</w:t>
      </w:r>
      <w:r w:rsidRPr="005A5465">
        <w:rPr>
          <w:rFonts w:ascii="Sakkal Majalla" w:hAnsi="Sakkal Majalla" w:cs="Sakkal Majalla"/>
          <w:sz w:val="28"/>
          <w:szCs w:val="28"/>
        </w:rPr>
        <w:t>.</w:t>
      </w:r>
    </w:p>
    <w:p w14:paraId="0497851F"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وفي ظل التطورات التقنية الحديثة، لم تعد كفاءة إدارة الأصول تعتمد على الخبرات البشرية فقط، بل أصبحت ترتبط بشكل وثيق بتوظيف الأنظمة الرقمية الذكية التي توفر بيانات دقيقة وفورية تساعد متخذي القرار على مراقبة أداء الأصول بصورة مستمرة، والكشف المبكر عن الأعطال، والتنبؤ بالاحتياجات المستقبلية، مما يؤدي إلى رفع كفاءة التشغيل وتقليل التكاليف التشغيلية والرأسمالية. ولذلك فإن هذه الدراسة تقيس مدى تحسن كفاءة إدارة الأصول العقارية باعتبارها النتيجة المتوقعة للتوسع في تطبيق تقنيات المدن الذكية داخل المؤسسات العقارية السعودية</w:t>
      </w:r>
      <w:r w:rsidRPr="005A5465">
        <w:rPr>
          <w:rFonts w:ascii="Sakkal Majalla" w:hAnsi="Sakkal Majalla" w:cs="Sakkal Majalla"/>
          <w:sz w:val="28"/>
          <w:szCs w:val="28"/>
        </w:rPr>
        <w:t>.</w:t>
      </w:r>
    </w:p>
    <w:p w14:paraId="43DAB341" w14:textId="77777777" w:rsidR="00D81456" w:rsidRPr="005A5465" w:rsidRDefault="00D81456" w:rsidP="00D81456">
      <w:pPr>
        <w:spacing w:line="360" w:lineRule="auto"/>
        <w:jc w:val="both"/>
        <w:rPr>
          <w:rFonts w:ascii="Sakkal Majalla" w:hAnsi="Sakkal Majalla" w:cs="Sakkal Majalla"/>
          <w:b/>
          <w:bCs/>
          <w:sz w:val="28"/>
          <w:szCs w:val="28"/>
        </w:rPr>
      </w:pPr>
      <w:r w:rsidRPr="005A5465">
        <w:rPr>
          <w:rFonts w:ascii="Sakkal Majalla" w:hAnsi="Sakkal Majalla" w:cs="Sakkal Majalla"/>
          <w:b/>
          <w:bCs/>
          <w:sz w:val="28"/>
          <w:szCs w:val="28"/>
          <w:rtl/>
        </w:rPr>
        <w:t>ثانياً: المتغيرات المستقلة</w:t>
      </w:r>
    </w:p>
    <w:p w14:paraId="381B98E9" w14:textId="77777777" w:rsidR="00D81456" w:rsidRPr="0086302E" w:rsidRDefault="00D81456" w:rsidP="00D81456">
      <w:pPr>
        <w:pStyle w:val="ListParagraph"/>
        <w:numPr>
          <w:ilvl w:val="0"/>
          <w:numId w:val="18"/>
        </w:numPr>
        <w:spacing w:line="360" w:lineRule="auto"/>
        <w:jc w:val="both"/>
        <w:rPr>
          <w:rFonts w:ascii="Sakkal Majalla" w:hAnsi="Sakkal Majalla" w:cs="Sakkal Majalla"/>
          <w:b/>
          <w:bCs/>
          <w:sz w:val="28"/>
          <w:szCs w:val="28"/>
        </w:rPr>
      </w:pPr>
      <w:r w:rsidRPr="0086302E">
        <w:rPr>
          <w:rFonts w:ascii="Sakkal Majalla" w:hAnsi="Sakkal Majalla" w:cs="Sakkal Majalla"/>
          <w:b/>
          <w:bCs/>
          <w:sz w:val="28"/>
          <w:szCs w:val="28"/>
        </w:rPr>
        <w:t xml:space="preserve"> </w:t>
      </w:r>
      <w:r w:rsidRPr="0086302E">
        <w:rPr>
          <w:rFonts w:ascii="Sakkal Majalla" w:hAnsi="Sakkal Majalla" w:cs="Sakkal Majalla"/>
          <w:b/>
          <w:bCs/>
          <w:sz w:val="28"/>
          <w:szCs w:val="28"/>
          <w:rtl/>
        </w:rPr>
        <w:t>تطبيق تقنيات المدن الذكية في إدارة الأصول العقارية</w:t>
      </w:r>
    </w:p>
    <w:p w14:paraId="15C5E363" w14:textId="77777777" w:rsidR="00D81456" w:rsidRPr="0086302E" w:rsidRDefault="00D81456" w:rsidP="00D81456">
      <w:pPr>
        <w:spacing w:line="360" w:lineRule="auto"/>
        <w:jc w:val="both"/>
        <w:rPr>
          <w:rFonts w:ascii="Sakkal Majalla" w:hAnsi="Sakkal Majalla" w:cs="Sakkal Majalla"/>
          <w:sz w:val="28"/>
          <w:szCs w:val="28"/>
        </w:rPr>
      </w:pPr>
      <w:r w:rsidRPr="0086302E">
        <w:rPr>
          <w:rFonts w:ascii="Sakkal Majalla" w:hAnsi="Sakkal Majalla" w:cs="Sakkal Majalla"/>
          <w:sz w:val="28"/>
          <w:szCs w:val="28"/>
          <w:rtl/>
        </w:rPr>
        <w:t xml:space="preserve">يمثل تطبيق تقنيات المدن الذكية في إدارة الأصول العقارية المتغير المستقل الأول في الدراسة، ويشير إلى مستوى تبني المؤسسات العقارية للتقنيات الرقمية الحديثة التي تعتمد عليها المدن الذكية في إدارة المباني والمنشآت والمرافق العقارية. </w:t>
      </w:r>
      <w:r w:rsidRPr="0086302E">
        <w:rPr>
          <w:rFonts w:ascii="Sakkal Majalla" w:hAnsi="Sakkal Majalla" w:cs="Sakkal Majalla"/>
          <w:sz w:val="28"/>
          <w:szCs w:val="28"/>
          <w:rtl/>
        </w:rPr>
        <w:lastRenderedPageBreak/>
        <w:t>وتشمل هذه التقنيات إنترنت الأشياء</w:t>
      </w:r>
      <w:r w:rsidRPr="0086302E">
        <w:rPr>
          <w:rFonts w:ascii="Sakkal Majalla" w:hAnsi="Sakkal Majalla" w:cs="Sakkal Majalla"/>
          <w:sz w:val="28"/>
          <w:szCs w:val="28"/>
        </w:rPr>
        <w:t xml:space="preserve"> (IoT)</w:t>
      </w:r>
      <w:r w:rsidRPr="0086302E">
        <w:rPr>
          <w:rFonts w:ascii="Sakkal Majalla" w:hAnsi="Sakkal Majalla" w:cs="Sakkal Majalla"/>
          <w:sz w:val="28"/>
          <w:szCs w:val="28"/>
          <w:rtl/>
        </w:rPr>
        <w:t>، والذكاء الاصطناعي، والحوسبة السحابية، وأنظمة إدارة المباني الذكية</w:t>
      </w:r>
      <w:r w:rsidRPr="0086302E">
        <w:rPr>
          <w:rFonts w:ascii="Sakkal Majalla" w:hAnsi="Sakkal Majalla" w:cs="Sakkal Majalla"/>
          <w:sz w:val="28"/>
          <w:szCs w:val="28"/>
        </w:rPr>
        <w:t xml:space="preserve"> (BMS)</w:t>
      </w:r>
      <w:r w:rsidRPr="0086302E">
        <w:rPr>
          <w:rFonts w:ascii="Sakkal Majalla" w:hAnsi="Sakkal Majalla" w:cs="Sakkal Majalla"/>
          <w:sz w:val="28"/>
          <w:szCs w:val="28"/>
          <w:rtl/>
        </w:rPr>
        <w:t>، ونمذجة معلومات البناء</w:t>
      </w:r>
      <w:r w:rsidRPr="0086302E">
        <w:rPr>
          <w:rFonts w:ascii="Sakkal Majalla" w:hAnsi="Sakkal Majalla" w:cs="Sakkal Majalla"/>
          <w:sz w:val="28"/>
          <w:szCs w:val="28"/>
        </w:rPr>
        <w:t xml:space="preserve"> (BIM)</w:t>
      </w:r>
      <w:r w:rsidRPr="0086302E">
        <w:rPr>
          <w:rFonts w:ascii="Sakkal Majalla" w:hAnsi="Sakkal Majalla" w:cs="Sakkal Majalla"/>
          <w:sz w:val="28"/>
          <w:szCs w:val="28"/>
          <w:rtl/>
        </w:rPr>
        <w:t>، والطائرات بدون طيار، وأجهزة الاستشعار الذكية، بالإضافة إلى تطبيقات الهواتف الذكية التي تتيح متابعة أداء الأصول بصورة لحظية</w:t>
      </w:r>
      <w:r w:rsidRPr="0086302E">
        <w:rPr>
          <w:rFonts w:ascii="Sakkal Majalla" w:hAnsi="Sakkal Majalla" w:cs="Sakkal Majalla"/>
          <w:sz w:val="28"/>
          <w:szCs w:val="28"/>
        </w:rPr>
        <w:t>.</w:t>
      </w:r>
    </w:p>
    <w:p w14:paraId="63B0FE0B"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وتسهم هذه التقنيات في إحداث تحول جذري في أساليب إدارة الأصول العقارية، حيث تسمح بجمع البيانات بشكل مستمر من مختلف مكونات الأصل العقاري، ومراقبة مؤشرات الأداء، واكتشاف الأعطال بصورة استباقية، وإدارة عمليات الصيانة بصورة أكثر كفاءة، بما يؤدي إلى تقليل تكاليف التشغيل وتحسين جودة الخدمات. كما تتيح هذه التقنيات متابعة استهلاك الطاقة والمياه، وتحسين استغلال المساحات، وتقليل الانبعاثات البيئية، بما يحقق أهداف الاستدامة</w:t>
      </w:r>
      <w:r w:rsidRPr="005A5465">
        <w:rPr>
          <w:rFonts w:ascii="Sakkal Majalla" w:hAnsi="Sakkal Majalla" w:cs="Sakkal Majalla"/>
          <w:sz w:val="28"/>
          <w:szCs w:val="28"/>
        </w:rPr>
        <w:t>.</w:t>
      </w:r>
    </w:p>
    <w:p w14:paraId="180EC4DD"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وتزداد أهمية هذا المتغير في المملكة العربية السعودية مع التوسع في تنفيذ مشاريع المدن الذكية مثل نيوم، والقدية، ومشروع البحر الأحمر، وغيرها من المشاريع الوطنية التي تعتمد بصورة كبيرة على الحلول الرقمية الذكية لإدارة الأصول والمرافق، الأمر الذي يجعل تبني هذه التقنيات أحد أهم العوامل المؤثرة في رفع كفاءة إدارة الأصول العقارية</w:t>
      </w:r>
      <w:r w:rsidRPr="005A5465">
        <w:rPr>
          <w:rFonts w:ascii="Sakkal Majalla" w:hAnsi="Sakkal Majalla" w:cs="Sakkal Majalla"/>
          <w:sz w:val="28"/>
          <w:szCs w:val="28"/>
        </w:rPr>
        <w:t>.</w:t>
      </w:r>
    </w:p>
    <w:p w14:paraId="09A31619" w14:textId="77777777" w:rsidR="00D81456" w:rsidRPr="0086302E" w:rsidRDefault="00D81456" w:rsidP="00D81456">
      <w:pPr>
        <w:pStyle w:val="ListParagraph"/>
        <w:numPr>
          <w:ilvl w:val="0"/>
          <w:numId w:val="18"/>
        </w:numPr>
        <w:spacing w:line="360" w:lineRule="auto"/>
        <w:jc w:val="both"/>
        <w:rPr>
          <w:rFonts w:ascii="Sakkal Majalla" w:hAnsi="Sakkal Majalla" w:cs="Sakkal Majalla"/>
          <w:b/>
          <w:bCs/>
          <w:sz w:val="28"/>
          <w:szCs w:val="28"/>
        </w:rPr>
      </w:pPr>
      <w:r w:rsidRPr="0086302E">
        <w:rPr>
          <w:rFonts w:ascii="Sakkal Majalla" w:hAnsi="Sakkal Majalla" w:cs="Sakkal Majalla"/>
          <w:b/>
          <w:bCs/>
          <w:sz w:val="28"/>
          <w:szCs w:val="28"/>
        </w:rPr>
        <w:t xml:space="preserve"> </w:t>
      </w:r>
      <w:r w:rsidRPr="0086302E">
        <w:rPr>
          <w:rFonts w:ascii="Sakkal Majalla" w:hAnsi="Sakkal Majalla" w:cs="Sakkal Majalla"/>
          <w:b/>
          <w:bCs/>
          <w:sz w:val="28"/>
          <w:szCs w:val="28"/>
          <w:rtl/>
        </w:rPr>
        <w:t>تكامل البيانات والأنظمة الذكية</w:t>
      </w:r>
    </w:p>
    <w:p w14:paraId="50937F51" w14:textId="77777777" w:rsidR="00D81456" w:rsidRPr="005A5465" w:rsidRDefault="00D81456" w:rsidP="00D81456">
      <w:pPr>
        <w:spacing w:line="360" w:lineRule="auto"/>
        <w:jc w:val="both"/>
        <w:rPr>
          <w:rFonts w:ascii="Sakkal Majalla" w:hAnsi="Sakkal Majalla" w:cs="Sakkal Majalla"/>
          <w:sz w:val="28"/>
          <w:szCs w:val="28"/>
        </w:rPr>
      </w:pPr>
      <w:r w:rsidRPr="0086302E">
        <w:rPr>
          <w:rFonts w:ascii="Sakkal Majalla" w:hAnsi="Sakkal Majalla" w:cs="Sakkal Majalla" w:hint="cs"/>
          <w:sz w:val="28"/>
          <w:szCs w:val="28"/>
          <w:rtl/>
        </w:rPr>
        <w:t>يشكل</w:t>
      </w:r>
      <w:r w:rsidRPr="0086302E">
        <w:rPr>
          <w:rFonts w:ascii="Sakkal Majalla" w:hAnsi="Sakkal Majalla" w:cs="Sakkal Majalla"/>
          <w:sz w:val="28"/>
          <w:szCs w:val="28"/>
          <w:rtl/>
        </w:rPr>
        <w:t xml:space="preserve"> تكامل البيانات والأنظمة الذكية المتغير المستقل الثاني في الدراسة، ويقصد به قدرة المؤسسة على ربط مختلف الأنظمة الرقمية</w:t>
      </w:r>
      <w:r w:rsidRPr="005A5465">
        <w:rPr>
          <w:rFonts w:ascii="Sakkal Majalla" w:hAnsi="Sakkal Majalla" w:cs="Sakkal Majalla"/>
          <w:sz w:val="28"/>
          <w:szCs w:val="28"/>
          <w:rtl/>
        </w:rPr>
        <w:t xml:space="preserve"> وقواعد البيانات الخاصة بالأصول العقارية داخل منصة موحدة تسمح بتبادل البيانات بصورة فورية وآمنة، بما يضمن توفير معلومات دقيقة وشاملة تدعم العمليات التشغيلية والإدارية</w:t>
      </w:r>
      <w:r w:rsidRPr="005A5465">
        <w:rPr>
          <w:rFonts w:ascii="Sakkal Majalla" w:hAnsi="Sakkal Majalla" w:cs="Sakkal Majalla"/>
          <w:sz w:val="28"/>
          <w:szCs w:val="28"/>
        </w:rPr>
        <w:t>.</w:t>
      </w:r>
    </w:p>
    <w:p w14:paraId="45883625"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ويُعد تكامل البيانات أحد المرتكزات الأساسية لنجاح المدن الذكية، إذ إن وجود أنظمة منفصلة وغير مترابطة يؤدي إلى تكرار البيانات وتأخر وصول المعلومات وضعف جودة القرارات الإدارية. أما عندما تكون الأنظمة مترابطة، فإنها تتيح انتقال البيانات بين إدارات الصيانة والمالية والهندسة وإدارة المخاطر والاستثمار بصورة تلقائية، مما يسهم في تحسين التنسيق المؤسسي وزيادة سرعة الاستجابة للمشكلات التشغيلية</w:t>
      </w:r>
      <w:r w:rsidRPr="005A5465">
        <w:rPr>
          <w:rFonts w:ascii="Sakkal Majalla" w:hAnsi="Sakkal Majalla" w:cs="Sakkal Majalla"/>
          <w:sz w:val="28"/>
          <w:szCs w:val="28"/>
        </w:rPr>
        <w:t>.</w:t>
      </w:r>
    </w:p>
    <w:p w14:paraId="1C94DE57" w14:textId="3098297C"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 xml:space="preserve">كما يساعد تكامل البيانات في إنشاء قاعدة بيانات مركزية للأصول العقارية تتضمن جميع المعلومات المتعلقة بالأصل منذ مرحلة التصميم وحتى نهاية عمره التشغيلي، بما يشمل بيانات الصيانة، والتكاليف، والاستهلاك، والعمر الافتراضي، وسجلات </w:t>
      </w:r>
      <w:r w:rsidRPr="005A5465">
        <w:rPr>
          <w:rFonts w:ascii="Sakkal Majalla" w:hAnsi="Sakkal Majalla" w:cs="Sakkal Majalla"/>
          <w:sz w:val="28"/>
          <w:szCs w:val="28"/>
          <w:rtl/>
        </w:rPr>
        <w:lastRenderedPageBreak/>
        <w:t>الأعطال، والمؤشرات المالية، وهو ما يسهم في تحسين عمليات التخطيط وإدارة المخاطر وتعزيز دقة التقارير الإدارية. ويُعد هذا التكامل من أهم العوامل التي تمكن المؤسسات من تطبيق الإدارة الذكية للأصول وتحقيق الاستخدام الأمثل للموارد</w:t>
      </w:r>
      <w:r w:rsidRPr="005A5465">
        <w:rPr>
          <w:rFonts w:ascii="Sakkal Majalla" w:hAnsi="Sakkal Majalla" w:cs="Sakkal Majalla"/>
          <w:sz w:val="28"/>
          <w:szCs w:val="28"/>
        </w:rPr>
        <w:t>.</w:t>
      </w:r>
    </w:p>
    <w:p w14:paraId="16227824" w14:textId="77777777" w:rsidR="00D81456" w:rsidRPr="0086302E" w:rsidRDefault="00D81456" w:rsidP="00D81456">
      <w:pPr>
        <w:pStyle w:val="ListParagraph"/>
        <w:numPr>
          <w:ilvl w:val="0"/>
          <w:numId w:val="18"/>
        </w:numPr>
        <w:spacing w:line="360" w:lineRule="auto"/>
        <w:jc w:val="both"/>
        <w:rPr>
          <w:rFonts w:ascii="Sakkal Majalla" w:hAnsi="Sakkal Majalla" w:cs="Sakkal Majalla"/>
          <w:b/>
          <w:bCs/>
          <w:sz w:val="28"/>
          <w:szCs w:val="28"/>
        </w:rPr>
      </w:pPr>
      <w:r w:rsidRPr="0086302E">
        <w:rPr>
          <w:rFonts w:ascii="Sakkal Majalla" w:hAnsi="Sakkal Majalla" w:cs="Sakkal Majalla"/>
          <w:b/>
          <w:bCs/>
          <w:sz w:val="28"/>
          <w:szCs w:val="28"/>
          <w:rtl/>
        </w:rPr>
        <w:t>تحليل البيانات واتخاذ القرارات الذكية</w:t>
      </w:r>
    </w:p>
    <w:p w14:paraId="4367A9F6" w14:textId="77777777" w:rsidR="00D81456" w:rsidRPr="0086302E" w:rsidRDefault="00D81456" w:rsidP="00D81456">
      <w:pPr>
        <w:spacing w:line="360" w:lineRule="auto"/>
        <w:jc w:val="both"/>
        <w:rPr>
          <w:rFonts w:ascii="Sakkal Majalla" w:hAnsi="Sakkal Majalla" w:cs="Sakkal Majalla"/>
          <w:sz w:val="28"/>
          <w:szCs w:val="28"/>
        </w:rPr>
      </w:pPr>
      <w:r w:rsidRPr="0086302E">
        <w:rPr>
          <w:rFonts w:ascii="Sakkal Majalla" w:hAnsi="Sakkal Majalla" w:cs="Sakkal Majalla"/>
          <w:sz w:val="28"/>
          <w:szCs w:val="28"/>
          <w:rtl/>
        </w:rPr>
        <w:t>يمثل تحليل البيانات واتخاذ القرارات الذكية المتغير المستقل الثالث في الدراسة، ويشير إلى قدرة المؤسسة على الاستفادة من البيانات الضخمة الناتجة عن الأنظمة الذكية وتحويلها إلى معلومات استراتيجية تساعد الإدارة في اتخاذ قرارات دقيقة وسريعة تعتمد على الأدلة والحقائق بدلاً من الاجتهادات الشخصية</w:t>
      </w:r>
      <w:r w:rsidRPr="0086302E">
        <w:rPr>
          <w:rFonts w:ascii="Sakkal Majalla" w:hAnsi="Sakkal Majalla" w:cs="Sakkal Majalla"/>
          <w:sz w:val="28"/>
          <w:szCs w:val="28"/>
        </w:rPr>
        <w:t>.</w:t>
      </w:r>
    </w:p>
    <w:p w14:paraId="7AF014A3"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وتستخدم المؤسسات الحديثة أدوات تحليل البيانات والذكاء الاصطناعي والتعلم الآلي لاستخراج الأنماط والمؤشرات والتوقعات المستقبلية المتعلقة بأداء الأصول العقارية، مثل التنبؤ بالأعطال المحتملة، وتقدير العمر المتبقي للأصول، وتحليل تكاليف التشغيل، وتحديد أولويات الصيانة، وتقييم المخاطر الاستثمارية، وهو ما يساعد الإدارة على اتخاذ قرارات أكثر كفاءة وفاعلية</w:t>
      </w:r>
      <w:r w:rsidRPr="005A5465">
        <w:rPr>
          <w:rFonts w:ascii="Sakkal Majalla" w:hAnsi="Sakkal Majalla" w:cs="Sakkal Majalla"/>
          <w:sz w:val="28"/>
          <w:szCs w:val="28"/>
        </w:rPr>
        <w:t>.</w:t>
      </w:r>
    </w:p>
    <w:p w14:paraId="67549BFC" w14:textId="77777777" w:rsidR="00D81456" w:rsidRPr="005A5465" w:rsidRDefault="00D81456" w:rsidP="00D81456">
      <w:pPr>
        <w:spacing w:line="360" w:lineRule="auto"/>
        <w:jc w:val="both"/>
        <w:rPr>
          <w:rFonts w:ascii="Sakkal Majalla" w:hAnsi="Sakkal Majalla" w:cs="Sakkal Majalla"/>
          <w:sz w:val="28"/>
          <w:szCs w:val="28"/>
        </w:rPr>
      </w:pPr>
      <w:r w:rsidRPr="005A5465">
        <w:rPr>
          <w:rFonts w:ascii="Sakkal Majalla" w:hAnsi="Sakkal Majalla" w:cs="Sakkal Majalla"/>
          <w:sz w:val="28"/>
          <w:szCs w:val="28"/>
          <w:rtl/>
        </w:rPr>
        <w:t>كما يساهم تحليل البيانات في تحسين التخطيط الاستراتيجي للمؤسسات العقارية من خلال تقديم مؤشرات دقيقة حول معدلات استهلاك الموارد، وكفاءة استخدام المرافق، والعائد على الاستثمار، ومستويات رضا المستفيدين، مما يعزز قدرة الإدارة على تخصيص الموارد بصورة مثالية وتحقيق الاستدامة المالية والتشغيلية. وبالتالي فإن المؤسسات التي تمتلك قدرات متقدمة في تحليل البيانات تكون أكثر قدرة على رفع كفاءة إدارة الأصول مقارنة بالمؤسسات التي تعتمد على الأساليب التقليدية في اتخاذ القرار</w:t>
      </w:r>
      <w:r w:rsidRPr="005A5465">
        <w:rPr>
          <w:rFonts w:ascii="Sakkal Majalla" w:hAnsi="Sakkal Majalla" w:cs="Sakkal Majalla"/>
          <w:sz w:val="28"/>
          <w:szCs w:val="28"/>
        </w:rPr>
        <w:t>.</w:t>
      </w:r>
    </w:p>
    <w:p w14:paraId="33F10C9B" w14:textId="77777777" w:rsidR="00D81456" w:rsidRPr="0086302E" w:rsidRDefault="00D81456" w:rsidP="00D81456">
      <w:pPr>
        <w:spacing w:line="360" w:lineRule="auto"/>
        <w:jc w:val="both"/>
        <w:rPr>
          <w:rFonts w:ascii="Sakkal Majalla" w:hAnsi="Sakkal Majalla" w:cs="Sakkal Majalla"/>
          <w:b/>
          <w:bCs/>
          <w:sz w:val="28"/>
          <w:szCs w:val="28"/>
          <w:u w:val="single"/>
        </w:rPr>
      </w:pPr>
      <w:r w:rsidRPr="0086302E">
        <w:rPr>
          <w:rFonts w:ascii="Sakkal Majalla" w:hAnsi="Sakkal Majalla" w:cs="Sakkal Majalla"/>
          <w:b/>
          <w:bCs/>
          <w:sz w:val="28"/>
          <w:szCs w:val="28"/>
          <w:u w:val="single"/>
          <w:rtl/>
        </w:rPr>
        <w:t>العلاقة بين المتغيرات المستقلة والمتغير التابع</w:t>
      </w:r>
    </w:p>
    <w:p w14:paraId="417D6C07" w14:textId="77777777" w:rsidR="00D81456" w:rsidRPr="0086302E" w:rsidRDefault="00D81456" w:rsidP="00D81456">
      <w:pPr>
        <w:spacing w:line="360" w:lineRule="auto"/>
        <w:jc w:val="both"/>
        <w:rPr>
          <w:rFonts w:ascii="Sakkal Majalla" w:hAnsi="Sakkal Majalla" w:cs="Sakkal Majalla"/>
          <w:sz w:val="28"/>
          <w:szCs w:val="28"/>
        </w:rPr>
      </w:pPr>
      <w:r w:rsidRPr="0086302E">
        <w:rPr>
          <w:rFonts w:ascii="Sakkal Majalla" w:hAnsi="Sakkal Majalla" w:cs="Sakkal Majalla"/>
          <w:sz w:val="28"/>
          <w:szCs w:val="28"/>
          <w:rtl/>
        </w:rPr>
        <w:t>تفترض الدراسة وجود علاقة تأثير إيجابية مباشرة بين المتغيرات المستقلة المتمثلة في تطبيق تقنيات المدن الذكية في إدارة الأصول العقارية، وتكامل البيانات والأنظمة الذكية، وتحليل البيانات واتخاذ القرارات الذكية وبين المتغير التابع وهو كفاءة إدارة الأصول العقارية</w:t>
      </w:r>
      <w:r w:rsidRPr="0086302E">
        <w:rPr>
          <w:rFonts w:ascii="Sakkal Majalla" w:hAnsi="Sakkal Majalla" w:cs="Sakkal Majalla"/>
          <w:sz w:val="28"/>
          <w:szCs w:val="28"/>
        </w:rPr>
        <w:t>.</w:t>
      </w:r>
    </w:p>
    <w:p w14:paraId="03A61A98" w14:textId="77777777" w:rsidR="00D81456" w:rsidRPr="005A5465" w:rsidRDefault="00D81456" w:rsidP="00D81456">
      <w:pPr>
        <w:spacing w:line="360" w:lineRule="auto"/>
        <w:jc w:val="both"/>
        <w:rPr>
          <w:rFonts w:ascii="Sakkal Majalla" w:hAnsi="Sakkal Majalla" w:cs="Sakkal Majalla"/>
          <w:sz w:val="28"/>
          <w:szCs w:val="28"/>
        </w:rPr>
      </w:pPr>
      <w:r w:rsidRPr="0086302E">
        <w:rPr>
          <w:rFonts w:ascii="Sakkal Majalla" w:hAnsi="Sakkal Majalla" w:cs="Sakkal Majalla"/>
          <w:sz w:val="28"/>
          <w:szCs w:val="28"/>
          <w:rtl/>
        </w:rPr>
        <w:lastRenderedPageBreak/>
        <w:t>وتبدأ هذه العلاقة من خلال قيام المؤسسات بتطبيق تقنيات المدن الذكية، التي توفر البنية الرقمية اللازمة لجمع البيانات بصورة مستمرة من مختلف الأصول العقارية. ثم يأتي دور تكامل البيانات والأنظمة الذكية في توحيد هذه المعلومات وربطها بين الإدارات المختلفة داخل</w:t>
      </w:r>
      <w:r w:rsidRPr="005A5465">
        <w:rPr>
          <w:rFonts w:ascii="Sakkal Majalla" w:hAnsi="Sakkal Majalla" w:cs="Sakkal Majalla"/>
          <w:sz w:val="28"/>
          <w:szCs w:val="28"/>
          <w:rtl/>
        </w:rPr>
        <w:t xml:space="preserve"> المؤسسة، بما يضمن تدفق البيانات بصورة دقيقة وسريعة. وبعد ذلك يتم تحليل هذه البيانات باستخدام تقنيات الذكاء الاصطناعي والتحليلات التنبؤية لاستخراج المعلومات والمؤشرات التي تساعد الإدارة في اتخاذ قرارات تشغيلية واستراتيجية أكثر كفاءة</w:t>
      </w:r>
      <w:r w:rsidRPr="005A5465">
        <w:rPr>
          <w:rFonts w:ascii="Sakkal Majalla" w:hAnsi="Sakkal Majalla" w:cs="Sakkal Majalla"/>
          <w:sz w:val="28"/>
          <w:szCs w:val="28"/>
        </w:rPr>
        <w:t>.</w:t>
      </w:r>
    </w:p>
    <w:p w14:paraId="1656E8BA" w14:textId="77777777" w:rsidR="00D81456" w:rsidRPr="0086302E" w:rsidRDefault="00D81456" w:rsidP="00D81456">
      <w:pPr>
        <w:spacing w:line="360" w:lineRule="auto"/>
        <w:jc w:val="both"/>
        <w:rPr>
          <w:rFonts w:ascii="Sakkal Majalla" w:hAnsi="Sakkal Majalla" w:cs="Sakkal Majalla"/>
          <w:sz w:val="28"/>
          <w:szCs w:val="28"/>
        </w:rPr>
      </w:pPr>
      <w:r w:rsidRPr="0086302E">
        <w:rPr>
          <w:rFonts w:ascii="Sakkal Majalla" w:hAnsi="Sakkal Majalla" w:cs="Sakkal Majalla"/>
          <w:sz w:val="28"/>
          <w:szCs w:val="28"/>
          <w:rtl/>
        </w:rPr>
        <w:t>إن التحسن في مستوى تطبيق تقنيات المدن الذكية، وارتفاع درجة تكامل الأنظمة والبيانات، وزيادة الاعتماد على تحليل البيانات في اتخاذ القرار، يؤدي إلى تحسين كفاءة إدارة الأصول العقارية من خلال رفع جودة التخطيط، وتعزيز كفاءة التشغيل والصيانة، وتقليل الأعطال والتكاليف، وتحسين استغلال الموارد، وزيادة العمر التشغيلي للأصول، ورفع جودة الخدمات المقدمة للمستفيدين. ومن ثم تتوقع الدراسة أن تكون العلاقة بين جميع المتغيرات المستقلة والمتغير التابع علاقة طردية ذات دلالة إحصائية، بحيث يؤدي ارتفاع مستوى تطبيق كل متغير مستقل إلى زيادة مستوى كفاءة إدارة الأصول العقارية في المؤسسات محل الدراسة بالمملكة العربية السعودية</w:t>
      </w:r>
      <w:r w:rsidRPr="0086302E">
        <w:rPr>
          <w:rFonts w:ascii="Sakkal Majalla" w:hAnsi="Sakkal Majalla" w:cs="Sakkal Majalla"/>
          <w:sz w:val="28"/>
          <w:szCs w:val="28"/>
        </w:rPr>
        <w:t>.</w:t>
      </w:r>
    </w:p>
    <w:p w14:paraId="1F2AE131" w14:textId="77777777" w:rsidR="00D81456" w:rsidRPr="00D547D6" w:rsidRDefault="00D81456" w:rsidP="00D81456">
      <w:pPr>
        <w:spacing w:line="360" w:lineRule="auto"/>
        <w:jc w:val="both"/>
        <w:rPr>
          <w:rFonts w:ascii="Sakkal Majalla" w:hAnsi="Sakkal Majalla" w:cs="Sakkal Majalla"/>
          <w:sz w:val="28"/>
          <w:szCs w:val="28"/>
        </w:rPr>
      </w:pPr>
    </w:p>
    <w:p w14:paraId="4B0DE26D" w14:textId="77777777" w:rsidR="00D81456" w:rsidRDefault="00D81456" w:rsidP="00D81456">
      <w:pPr>
        <w:pStyle w:val="Heading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6EB45054" w14:textId="77777777" w:rsidR="00D81456" w:rsidRDefault="00D81456" w:rsidP="00D81456">
      <w:pPr>
        <w:spacing w:line="360" w:lineRule="auto"/>
        <w:ind w:firstLine="610"/>
        <w:jc w:val="both"/>
        <w:rPr>
          <w:rFonts w:ascii="Sakkal Majalla" w:hAnsi="Sakkal Majalla" w:cs="Sakkal Majalla"/>
          <w:sz w:val="28"/>
          <w:szCs w:val="28"/>
          <w:rtl/>
        </w:rPr>
      </w:pPr>
      <w:r w:rsidRPr="00A80C2B">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872267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0C2B">
            <w:rPr>
              <w:rFonts w:ascii="Sakkal Majalla" w:hAnsi="Sakkal Majalla" w:cs="Sakkal Majalla" w:hint="cs"/>
              <w:noProof/>
              <w:sz w:val="28"/>
              <w:szCs w:val="28"/>
              <w:rtl/>
              <w:lang w:bidi="ar-EG"/>
            </w:rPr>
            <w:t>(</w:t>
          </w:r>
          <w:r w:rsidRPr="00A80C2B">
            <w:rPr>
              <w:rFonts w:ascii="Sakkal Majalla" w:hAnsi="Sakkal Majalla" w:cs="Sakkal Majalla" w:hint="cs"/>
              <w:noProof/>
              <w:sz w:val="28"/>
              <w:szCs w:val="28"/>
              <w:lang w:bidi="ar-EG"/>
            </w:rPr>
            <w:t>Jaafreh</w:t>
          </w:r>
          <w:r w:rsidRPr="00A80C2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A80C2B">
        <w:rPr>
          <w:rFonts w:ascii="Sakkal Majalla" w:hAnsi="Sakkal Majalla" w:cs="Sakkal Majalla"/>
          <w:sz w:val="28"/>
          <w:szCs w:val="28"/>
          <w:rtl/>
        </w:rPr>
        <w:t xml:space="preserve"> النظرية إلى تقديم نظرة شاملة حول تبني مفهوم المدن الذكية في المملكة العربية السعودية. فمع التوسع الحضري السريع والحاجة المتزايدة إلى تنمية حضرية مستدامة وفعّالة، حظيت مبادرات المدن الذكية باهتمام عالمي كبير. وقد أدركت المملكة العربية السعودية، باعتبارها واحدة من أسرع الاقتصادات نموًا في الشرق الأوسط، إمكانات المدن الذكية في تحسين جودة الحياة، وترشيد إدارة الموارد، وتعزيز النمو الاقتصادي. ومن خلال تحليل معمق للأدبيات الموجودة، تستكشف هذه الورقة المحركات الرئيسية والتحديات والفرص المرتبطة بتبني مفهوم المدن الذكية في المملكة العربية السعودية. كما تناقش أدوار مختلف الجهات المعنية، وتقدم خارطة طريق شاملة لتنفيذ مبادرات المدن الذكية بنجاح في المملكة.</w:t>
      </w:r>
    </w:p>
    <w:p w14:paraId="167A9377" w14:textId="77777777" w:rsidR="00D81456" w:rsidRDefault="00D81456" w:rsidP="00D81456">
      <w:pPr>
        <w:spacing w:line="360" w:lineRule="auto"/>
        <w:ind w:firstLine="610"/>
        <w:jc w:val="both"/>
        <w:rPr>
          <w:rFonts w:ascii="Sakkal Majalla" w:hAnsi="Sakkal Majalla" w:cs="Sakkal Majalla"/>
          <w:sz w:val="28"/>
          <w:szCs w:val="28"/>
          <w:rtl/>
        </w:rPr>
      </w:pPr>
      <w:r w:rsidRPr="00A80C2B">
        <w:rPr>
          <w:rFonts w:ascii="Sakkal Majalla" w:hAnsi="Sakkal Majalla" w:cs="Sakkal Majalla"/>
          <w:sz w:val="28"/>
          <w:szCs w:val="28"/>
          <w:rtl/>
        </w:rPr>
        <w:lastRenderedPageBreak/>
        <w:t xml:space="preserve">يواجه المجتمع الحضري في المملكة العربية السعودية تحديات جسيمة، كالتدهور البيئي، والاستهلاك غير المستدام للموارد، وعدم كفاية وسائل النقل العام، ونقص الأحياء الحضرية الملائمة للمشاة وراكبي الدراجات، مما يعيق جودة الحياة والرفاهية العامة. واستجابةً لهذه التحديات، خطط المشرعون لإنشاء ست مدن اقتصادية، تُعرف بالمدن الذكية، بهدف تنويع الاقتصاد والتحول نحو اقتصاد قائم على المعرفة، وذلك من خلال الشراكة بين القطاعين العام والخاص والاستثمار الأجنبي المباشر. ومن المتوقع أن تجذب هذه المدن الذكية أو الاقتصادية الناس للعيش والعمل فيها.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123332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0C2B">
            <w:rPr>
              <w:rFonts w:ascii="Sakkal Majalla" w:hAnsi="Sakkal Majalla" w:cs="Sakkal Majalla" w:hint="cs"/>
              <w:noProof/>
              <w:sz w:val="28"/>
              <w:szCs w:val="28"/>
              <w:rtl/>
              <w:lang w:bidi="ar-EG"/>
            </w:rPr>
            <w:t>(</w:t>
          </w:r>
          <w:r w:rsidRPr="00A80C2B">
            <w:rPr>
              <w:rFonts w:ascii="Sakkal Majalla" w:hAnsi="Sakkal Majalla" w:cs="Sakkal Majalla" w:hint="cs"/>
              <w:noProof/>
              <w:sz w:val="28"/>
              <w:szCs w:val="28"/>
              <w:lang w:bidi="ar-EG"/>
            </w:rPr>
            <w:t>Mohammed Aljoufie</w:t>
          </w:r>
          <w:r w:rsidRPr="00A80C2B">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A80C2B">
        <w:rPr>
          <w:rFonts w:ascii="Sakkal Majalla" w:hAnsi="Sakkal Majalla" w:cs="Sakkal Majalla"/>
          <w:sz w:val="28"/>
          <w:szCs w:val="28"/>
          <w:rtl/>
        </w:rPr>
        <w:t xml:space="preserve"> الاستكشافية إلى فهم تطلعات الناس بشأن تقنيات المدن الذكية التي يمكنها حل التحديات الحضرية في المملكة العربية السعودية. وقد تم تحليل 351 عينة من استبيان إلكتروني. وخلصت الدراسة إلى أن سكان المملكة العربية السعودية متفائلون بشأن فوائد المدن الذكية، ولديهم رغبة كبيرة في المساهمة في تخطيطها وإدارتها. كما نقترح على صانعي السياسات تبني آلية تخطيط تعاونية تستند إلى حكمة الناس لمعالجة المشكلات الحضرية الأكثر تعقيداً والفوائد الإضافية لتكنولوجيا المعلومات والاتصالات والتقنيات الجغرافية المكانية.</w:t>
      </w:r>
    </w:p>
    <w:p w14:paraId="7777F3E6" w14:textId="77777777" w:rsidR="00D81456" w:rsidRDefault="00D81456" w:rsidP="00D81456">
      <w:pPr>
        <w:spacing w:line="360" w:lineRule="auto"/>
        <w:ind w:firstLine="610"/>
        <w:jc w:val="both"/>
        <w:rPr>
          <w:rFonts w:ascii="Sakkal Majalla" w:hAnsi="Sakkal Majalla" w:cs="Sakkal Majalla"/>
          <w:sz w:val="28"/>
          <w:szCs w:val="28"/>
          <w:rtl/>
        </w:rPr>
      </w:pPr>
      <w:r w:rsidRPr="00A80C2B">
        <w:rPr>
          <w:rFonts w:ascii="Sakkal Majalla" w:hAnsi="Sakkal Majalla" w:cs="Sakkal Majalla"/>
          <w:sz w:val="28"/>
          <w:szCs w:val="28"/>
          <w:rtl/>
        </w:rPr>
        <w:t xml:space="preserve">يقدم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820609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0C2B">
            <w:rPr>
              <w:rFonts w:ascii="Sakkal Majalla" w:hAnsi="Sakkal Majalla" w:cs="Sakkal Majalla" w:hint="cs"/>
              <w:noProof/>
              <w:sz w:val="28"/>
              <w:szCs w:val="28"/>
              <w:rtl/>
              <w:lang w:bidi="ar-EG"/>
            </w:rPr>
            <w:t>(</w:t>
          </w:r>
          <w:r w:rsidRPr="00A80C2B">
            <w:rPr>
              <w:rFonts w:ascii="Sakkal Majalla" w:hAnsi="Sakkal Majalla" w:cs="Sakkal Majalla" w:hint="cs"/>
              <w:noProof/>
              <w:sz w:val="28"/>
              <w:szCs w:val="28"/>
              <w:lang w:bidi="ar-EG"/>
            </w:rPr>
            <w:t>Alotaibi</w:t>
          </w:r>
          <w:r w:rsidRPr="00A80C2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80C2B">
        <w:rPr>
          <w:rFonts w:ascii="Sakkal Majalla" w:hAnsi="Sakkal Majalla" w:cs="Sakkal Majalla"/>
          <w:sz w:val="28"/>
          <w:szCs w:val="28"/>
          <w:rtl/>
        </w:rPr>
        <w:t xml:space="preserve"> رؤى قيّمة حول العلاقة بين التوسع الحضري والبيئة الذكية في مدينة نجران بالمملكة العربية السعودية. تتبوأ مدينة نجران، بأحيائها المتنوعة وتطورها العمراني المتسارع، مكانة رائدة في تبني التقنيات المتقدمة ونماذج الحوكمة التشاركية لخلق بيئة حضرية مرنة ومستدامة وواعية بيئياً، مما يجعلها نموذجاً يحتذى به في التنمية الحضرية الذكية، فضلاً عن كونها تُعزز مجتمعاً مبتكراً قادراً على مواجهة تحديات القرن الحادي والعشرين واستغلال آفاقه. تُحلل الدراسة بشكل منهجي العوامل المتعددة لمتغيرات المدينة الذكية في المملكة العربية السعودية وتأثيرها المباشر على الاستدامة الحضرية من خلال دراسات كمية شاملة. وتكشف هذه الدراسة عن وجود علاقات إيجابية بين سمات المدينة الذكية وتحقيق الاستدامة الحضرية. وبعبارة أخرى، ترتبط سمات المدينة الذكية، مثل أجهزة إنترنت الأشياء والبنية التحتية الذكية والحلول القائمة على البيانات، بإنشاء بيئة حضرية مرنة في مواجهة تحديات التوسع الحضري والاستدامة. من جهة أخرى، أشارت الدراسة إلى أن دمج التقنيات الذكية قد يُفضي إلى عواقب غير مقصودة في التخطيط الحضري. فعلى سبيل المثال، قد يُطغى التركيز المفرط على التكنولوجيا على النهج الذي يُركز على الإنسان، مما قد يؤثر سلبًا على رفاهية المجتمع وتماسكه الاجتماعي. تُقدم نتائج الدراسة لصناع السياسات ومخططي المدن والجهات الفاعلة الأخرى معرفة معمقة بسبل تسخير خصائص المدن الذكية لتحقيق تنمية حضرية مستدامة في نجران. ولا تقتصر آثار هذا البحث على حدود المملكة </w:t>
      </w:r>
      <w:r w:rsidRPr="00A80C2B">
        <w:rPr>
          <w:rFonts w:ascii="Sakkal Majalla" w:hAnsi="Sakkal Majalla" w:cs="Sakkal Majalla"/>
          <w:sz w:val="28"/>
          <w:szCs w:val="28"/>
          <w:rtl/>
        </w:rPr>
        <w:lastRenderedPageBreak/>
        <w:t>العربية السعودية، بل تُعد مرجعًا قيّمًا للمناطق حول العالم التي تواجه تحديات مماثلة في مجال التحضر والاستدامة في القرن الحادي والعشرين. ومن خلال تسخير إمكانات المدن الذكية، تستطيع المملكة العربية السعودية وغيرها من الدول تمهيد الطريق لمستقبل حضري أكثر اخضرارًا واستدامة.</w:t>
      </w:r>
    </w:p>
    <w:p w14:paraId="4FD4BD2F" w14:textId="77777777" w:rsidR="00D81456" w:rsidRDefault="00D81456" w:rsidP="00D81456">
      <w:pPr>
        <w:spacing w:line="360" w:lineRule="auto"/>
        <w:ind w:firstLine="610"/>
        <w:jc w:val="both"/>
        <w:rPr>
          <w:rFonts w:ascii="Sakkal Majalla" w:hAnsi="Sakkal Majalla" w:cs="Sakkal Majalla"/>
          <w:sz w:val="28"/>
          <w:szCs w:val="28"/>
          <w:rtl/>
        </w:rPr>
      </w:pPr>
      <w:r w:rsidRPr="00A80C2B">
        <w:rPr>
          <w:rFonts w:ascii="Sakkal Majalla" w:hAnsi="Sakkal Majalla" w:cs="Sakkal Majalla"/>
          <w:sz w:val="28"/>
          <w:szCs w:val="28"/>
          <w:rtl/>
        </w:rPr>
        <w:t xml:space="preserve">باستخدام التقنيات المتقدمة وتحليلات البيانات، تستطيع المدن الذكية تهيئة بيئات شاملة ومتاحة للجميع، تلبي الاحتياجات الخاصة للأشخاص ذوي الإعاقة. يهدف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212561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80C2B">
            <w:rPr>
              <w:rFonts w:ascii="Sakkal Majalla" w:hAnsi="Sakkal Majalla" w:cs="Sakkal Majalla" w:hint="cs"/>
              <w:noProof/>
              <w:sz w:val="28"/>
              <w:szCs w:val="28"/>
              <w:rtl/>
              <w:lang w:bidi="ar-EG"/>
            </w:rPr>
            <w:t>(</w:t>
          </w:r>
          <w:r w:rsidRPr="00A80C2B">
            <w:rPr>
              <w:rFonts w:ascii="Sakkal Majalla" w:hAnsi="Sakkal Majalla" w:cs="Sakkal Majalla" w:hint="cs"/>
              <w:noProof/>
              <w:sz w:val="28"/>
              <w:szCs w:val="28"/>
              <w:lang w:bidi="ar-EG"/>
            </w:rPr>
            <w:t>Attar</w:t>
          </w:r>
          <w:r w:rsidRPr="00A80C2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80C2B">
        <w:rPr>
          <w:rFonts w:ascii="Sakkal Majalla" w:hAnsi="Sakkal Majalla" w:cs="Sakkal Majalla"/>
          <w:sz w:val="28"/>
          <w:szCs w:val="28"/>
          <w:rtl/>
        </w:rPr>
        <w:t xml:space="preserve"> إلى دراسة فوائد تقنيات المدن الذكية ووضع استراتيجيات لتطوير بيئات تلبي متطلبات الأشخاص ذوي الإعاقة في المملكة العربية السعودية. تستخدم الدراسة منهجية مختلطة متسلسلة، وتعتمد نموذج الإعاقة الاجتماعية. تتضمن المرحلة الأولى جمع بيانات كمية من 427 شخصًا من ذوي الإعاقة في المملكة. كما تم جمع بيانات نوعية من خلال مقابلات شبه منظمة مع عينة من أربعة متخصصين يعملون في مبادرات المدن الذكية السعودية. تم تحليل البيانات الكمية باستخدام نمذجة المعادلات الهيكلية باستخدام طريقة المربعات الصغرى الجزئية (</w:t>
      </w:r>
      <w:r w:rsidRPr="00A80C2B">
        <w:rPr>
          <w:rFonts w:ascii="Sakkal Majalla" w:hAnsi="Sakkal Majalla" w:cs="Sakkal Majalla"/>
          <w:sz w:val="28"/>
          <w:szCs w:val="28"/>
        </w:rPr>
        <w:t>PLS-SEM</w:t>
      </w:r>
      <w:r w:rsidRPr="00A80C2B">
        <w:rPr>
          <w:rFonts w:ascii="Sakkal Majalla" w:hAnsi="Sakkal Majalla" w:cs="Sakkal Majalla"/>
          <w:sz w:val="28"/>
          <w:szCs w:val="28"/>
          <w:rtl/>
        </w:rPr>
        <w:t>)، بينما تم تحليل البيانات النوعية باستخدام التحليل الموضوعي. أظهرت النتائج الكمية متانة نموذج القياس، مؤكدةً التأثيرات الكبيرة لمبادرات المدن الذكية على تعزيز إمكانية الوصول، وتوفير معلومات شاملة، وتحسين الصحة والرفاهية. وأشار المشاركون إلى رضاهم عن هذه المبادرات وفعاليتها، حيث توفر لهم خدمات وفرصًا متساوية دون تمييز. كشف التحليل النوعي عن مواضيع رئيسية، منها دمج التكنولوجيا لتعزيز إمكانية الوصول، والتصميم الشامل، والتخطيط الشامل للرعاية الصحية، وغيرها. وأشار المشاركون إلى إيلاء اهتمام خاص لتطبيق التصاميم والأساليب لضمان شمولية الخدمات وتوفيرها للأشخاص ذوي الإعاقة. كما ظلّ التركيز قائماً على تطوير البنية التحتية والسياسات التي تضمن صحة ورفاهية هذه الفئة. وبناءً على ذلك، يُستنتج أن مبادرات المدن الذكية تُزيل العقبات وتُحسّن رفاهية الأشخاص ذوي الإعاقة. ويُبرز تحسين خدمات الرعاية الصحية والتخطيط الحضري الشامل الأثر التحويلي لهذه المبادرات على الصحة والرفاهية، مما يُعزز بيئة خدمات عادلة ومستدامة. وأخيراً، تُناقش آثار البحث وحدوده.</w:t>
      </w:r>
    </w:p>
    <w:p w14:paraId="34DBDAF0" w14:textId="77777777" w:rsidR="00D81456" w:rsidRDefault="00D81456" w:rsidP="00D81456">
      <w:pPr>
        <w:spacing w:line="360" w:lineRule="auto"/>
        <w:ind w:firstLine="610"/>
        <w:jc w:val="both"/>
        <w:rPr>
          <w:rFonts w:ascii="Sakkal Majalla" w:hAnsi="Sakkal Majalla" w:cs="Sakkal Majalla"/>
          <w:sz w:val="28"/>
          <w:szCs w:val="28"/>
          <w:rtl/>
        </w:rPr>
      </w:pPr>
    </w:p>
    <w:p w14:paraId="324E8A7B" w14:textId="77777777" w:rsidR="00D81456" w:rsidRDefault="00D81456" w:rsidP="00D81456">
      <w:pPr>
        <w:spacing w:line="360" w:lineRule="auto"/>
        <w:ind w:firstLine="610"/>
        <w:jc w:val="both"/>
        <w:rPr>
          <w:rFonts w:ascii="Sakkal Majalla" w:hAnsi="Sakkal Majalla" w:cs="Sakkal Majalla"/>
          <w:sz w:val="28"/>
          <w:szCs w:val="28"/>
          <w:rtl/>
        </w:rPr>
      </w:pPr>
    </w:p>
    <w:p w14:paraId="0C27A371" w14:textId="77777777" w:rsidR="00D81456" w:rsidRPr="00A80C2B" w:rsidRDefault="00D81456" w:rsidP="00D81456">
      <w:pPr>
        <w:spacing w:line="360" w:lineRule="auto"/>
        <w:ind w:firstLine="610"/>
        <w:jc w:val="both"/>
        <w:rPr>
          <w:rFonts w:ascii="Sakkal Majalla" w:hAnsi="Sakkal Majalla" w:cs="Sakkal Majalla"/>
          <w:sz w:val="28"/>
          <w:szCs w:val="28"/>
          <w:rtl/>
        </w:rPr>
      </w:pPr>
    </w:p>
    <w:p w14:paraId="2F6A8D04" w14:textId="77777777" w:rsidR="00D81456" w:rsidRDefault="00D81456" w:rsidP="00D81456">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25B09D3C" w14:textId="77777777" w:rsidR="00D81456" w:rsidRPr="00A80C2B" w:rsidRDefault="00D81456" w:rsidP="00D81456">
      <w:pPr>
        <w:pStyle w:val="ListParagraph"/>
        <w:numPr>
          <w:ilvl w:val="0"/>
          <w:numId w:val="1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38CC4EB" w14:textId="77777777" w:rsidR="00D81456" w:rsidRPr="00A80C2B" w:rsidRDefault="00D81456" w:rsidP="00D81456">
      <w:pPr>
        <w:spacing w:line="360" w:lineRule="auto"/>
        <w:jc w:val="both"/>
        <w:rPr>
          <w:rFonts w:ascii="Sakkal Majalla" w:hAnsi="Sakkal Majalla" w:cs="Sakkal Majalla"/>
          <w:sz w:val="28"/>
          <w:szCs w:val="28"/>
        </w:rPr>
      </w:pPr>
      <w:r w:rsidRPr="00A80C2B">
        <w:rPr>
          <w:rFonts w:ascii="Sakkal Majalla" w:hAnsi="Sakkal Majalla" w:cs="Sakkal Majalla"/>
          <w:sz w:val="28"/>
          <w:szCs w:val="28"/>
          <w:rtl/>
        </w:rPr>
        <w:t>تتفق الدراسات السابقة في تركيزها على مفهوم المدن الذكية بوصفه إطارًا استراتيجيًا لمعالجة التحديات الحضرية وتعزيز الاستدامة في المملكة العربية السعودية. كما تشترك جميعها في إبراز الدور المحوري للتقنيات الرقمية—مثل إنترنت الأشياء، وتحليل البيانات الضخمة، والبنية التحتية الذكية—في تحسين جودة الحياة، وترشيد استهلاك الموارد، ودعم النمو الاقتصادي. وقد أكدت هذه الدراسات على أن التحول نحو المدن الذكية لا يقتصر على البعد التقني فحسب، بل يتطلب تكاملًا مؤسسيًا، وشراكات بين القطاعين العام والخاص، ومشاركة مجتمعية فاعلة لضمان نجاح المبادرات واستدامتها</w:t>
      </w:r>
      <w:r w:rsidRPr="00A80C2B">
        <w:rPr>
          <w:rFonts w:ascii="Sakkal Majalla" w:hAnsi="Sakkal Majalla" w:cs="Sakkal Majalla"/>
          <w:sz w:val="28"/>
          <w:szCs w:val="28"/>
        </w:rPr>
        <w:t>.</w:t>
      </w:r>
    </w:p>
    <w:p w14:paraId="7D7A0BC2" w14:textId="021607EE" w:rsidR="00D81456" w:rsidRPr="00A80C2B" w:rsidRDefault="00D81456" w:rsidP="00D81456">
      <w:pPr>
        <w:spacing w:line="360" w:lineRule="auto"/>
        <w:jc w:val="both"/>
        <w:rPr>
          <w:rFonts w:ascii="Sakkal Majalla" w:hAnsi="Sakkal Majalla" w:cs="Sakkal Majalla"/>
          <w:sz w:val="28"/>
          <w:szCs w:val="28"/>
          <w:rtl/>
        </w:rPr>
      </w:pPr>
      <w:r w:rsidRPr="00A80C2B">
        <w:rPr>
          <w:rFonts w:ascii="Sakkal Majalla" w:hAnsi="Sakkal Majalla" w:cs="Sakkal Majalla" w:hint="cs"/>
          <w:sz w:val="28"/>
          <w:szCs w:val="28"/>
          <w:rtl/>
        </w:rPr>
        <w:t xml:space="preserve">كما </w:t>
      </w:r>
      <w:r w:rsidRPr="00A80C2B">
        <w:rPr>
          <w:rFonts w:ascii="Sakkal Majalla" w:hAnsi="Sakkal Majalla" w:cs="Sakkal Majalla"/>
          <w:sz w:val="28"/>
          <w:szCs w:val="28"/>
          <w:rtl/>
        </w:rPr>
        <w:t>تتقاطع هذه الدراسات في اعتمادها على مناهج تحليلية تسعى إلى قياس أثر خصائص المدن الذكية على متغيرات حضرية مختلفة، مثل الاستدامة البيئية، والمرونة الحضرية، وجودة الخدمات، وإمكانية الوصول للفئات الخاصة. كما أظهرت النتائج إجماعًا نسبيًا على وجود علاقات إيجابية بين تطبيق التقنيات الذكية وتحقيق تحسينات ملموسة في مؤشرات الأداء الحضري. وبذلك، تشكل هذه الدراسات قاعدة معرفية مشتركة تؤكد أهمية المدن الذكية كخيار تنموي استراتيجي للمملكة</w:t>
      </w:r>
      <w:r w:rsidRPr="00A80C2B">
        <w:rPr>
          <w:rFonts w:ascii="Sakkal Majalla" w:hAnsi="Sakkal Majalla" w:cs="Sakkal Majalla"/>
          <w:sz w:val="28"/>
          <w:szCs w:val="28"/>
        </w:rPr>
        <w:t>.</w:t>
      </w:r>
    </w:p>
    <w:p w14:paraId="4E22023E" w14:textId="77777777" w:rsidR="00D81456" w:rsidRPr="00A80C2B" w:rsidRDefault="00D81456" w:rsidP="00D81456">
      <w:pPr>
        <w:pStyle w:val="ListParagraph"/>
        <w:numPr>
          <w:ilvl w:val="0"/>
          <w:numId w:val="14"/>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09BCEC9A" w14:textId="77777777" w:rsidR="00D81456" w:rsidRPr="00A80C2B" w:rsidRDefault="00D81456" w:rsidP="00D81456">
      <w:pPr>
        <w:spacing w:line="360" w:lineRule="auto"/>
        <w:jc w:val="both"/>
        <w:rPr>
          <w:rFonts w:ascii="Sakkal Majalla" w:hAnsi="Sakkal Majalla" w:cs="Sakkal Majalla"/>
          <w:sz w:val="28"/>
          <w:szCs w:val="28"/>
        </w:rPr>
      </w:pPr>
      <w:r w:rsidRPr="00A80C2B">
        <w:rPr>
          <w:rFonts w:ascii="Sakkal Majalla" w:hAnsi="Sakkal Majalla" w:cs="Sakkal Majalla"/>
          <w:sz w:val="28"/>
          <w:szCs w:val="28"/>
          <w:rtl/>
        </w:rPr>
        <w:t>على الرغم من اتفاق الدراسات السابقة في الإطار العام، فإنها اختلفت في طبيعة الأهداف والمنهجيات ونطاق التطبيق. فقد ركزت بعض الدراسات على الجانب النظري والتحليلي من خلال استعراض الأدبيات ووضع أطر تنفيذية وخارطة طريق لمبادرات المدن الذكية، بينما اعتمدت دراسات أخرى على المنهج الاستكشافي لقياس توجهات السكان وتطلعاتهم نحو التقنيات الذكية. في المقابل، تناولت بعض الدراسات العلاقة بين خصائص المدن الذكية والاستدامة الحضرية باستخدام أدوات كمية متقدمة، في حين ركزت دراسات أخرى على فئات محددة من المجتمع مثل الأشخاص ذوي الإعاقة، وقياس أثر المبادرات الذكية على تعزيز إمكانية الوصول وتحسين الرفاهية</w:t>
      </w:r>
      <w:r w:rsidRPr="00A80C2B">
        <w:rPr>
          <w:rFonts w:ascii="Sakkal Majalla" w:hAnsi="Sakkal Majalla" w:cs="Sakkal Majalla"/>
          <w:sz w:val="28"/>
          <w:szCs w:val="28"/>
        </w:rPr>
        <w:t>.</w:t>
      </w:r>
    </w:p>
    <w:p w14:paraId="2FCD8EE3" w14:textId="77777777" w:rsidR="00D81456" w:rsidRPr="00CE7A9F" w:rsidRDefault="00D81456" w:rsidP="00D81456">
      <w:pPr>
        <w:spacing w:line="360" w:lineRule="auto"/>
        <w:jc w:val="both"/>
        <w:rPr>
          <w:rFonts w:ascii="Sakkal Majalla" w:hAnsi="Sakkal Majalla" w:cs="Sakkal Majalla"/>
          <w:sz w:val="28"/>
          <w:szCs w:val="28"/>
        </w:rPr>
      </w:pPr>
      <w:r w:rsidRPr="00A80C2B">
        <w:rPr>
          <w:rFonts w:ascii="Sakkal Majalla" w:hAnsi="Sakkal Majalla" w:cs="Sakkal Majalla"/>
          <w:sz w:val="28"/>
          <w:szCs w:val="28"/>
          <w:rtl/>
        </w:rPr>
        <w:t xml:space="preserve">كما اختلفت هذه الدراسات من حيث نطاق التحليل الجغرافي؛ إذ تناول بعضها مدنًا محددة كنماذج تطبيقية، بينما اتجهت أخرى إلى تحليل شامل على مستوى المملكة. وتباينت كذلك في المتغيرات التابعة التي تم قياسها، حيث انصبت غالبية الأبحاث </w:t>
      </w:r>
      <w:r w:rsidRPr="00A80C2B">
        <w:rPr>
          <w:rFonts w:ascii="Sakkal Majalla" w:hAnsi="Sakkal Majalla" w:cs="Sakkal Majalla"/>
          <w:sz w:val="28"/>
          <w:szCs w:val="28"/>
          <w:rtl/>
        </w:rPr>
        <w:lastRenderedPageBreak/>
        <w:t>على الاستدامة الحضرية، وجودة الحياة، والمرونة البيئية والاجتماعية، دون التركيز المباشر على قطاع إدارة الأصول العقارية بوصفه مجالًا إداريًا متخصصًا يتطلب أدوات قياس مالية وتشغيلية دقيقة</w:t>
      </w:r>
      <w:r w:rsidRPr="00A80C2B">
        <w:rPr>
          <w:rFonts w:ascii="Sakkal Majalla" w:hAnsi="Sakkal Majalla" w:cs="Sakkal Majalla"/>
          <w:sz w:val="28"/>
          <w:szCs w:val="28"/>
        </w:rPr>
        <w:t>.</w:t>
      </w:r>
    </w:p>
    <w:p w14:paraId="7BEF641E" w14:textId="77777777" w:rsidR="00D81456" w:rsidRPr="00A80C2B" w:rsidRDefault="00D81456" w:rsidP="00D81456">
      <w:pPr>
        <w:pStyle w:val="ListParagraph"/>
        <w:numPr>
          <w:ilvl w:val="0"/>
          <w:numId w:val="14"/>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29E0C1F2" w14:textId="77777777" w:rsidR="00D81456" w:rsidRPr="00A80C2B" w:rsidRDefault="00D81456" w:rsidP="00D81456">
      <w:pPr>
        <w:spacing w:after="0" w:line="360" w:lineRule="auto"/>
        <w:jc w:val="both"/>
        <w:rPr>
          <w:rFonts w:ascii="Sakkal Majalla" w:hAnsi="Sakkal Majalla" w:cs="Sakkal Majalla"/>
          <w:sz w:val="28"/>
          <w:szCs w:val="28"/>
        </w:rPr>
      </w:pPr>
      <w:r w:rsidRPr="00A80C2B">
        <w:rPr>
          <w:rFonts w:ascii="Sakkal Majalla" w:hAnsi="Sakkal Majalla" w:cs="Sakkal Majalla"/>
          <w:sz w:val="28"/>
          <w:szCs w:val="28"/>
          <w:rtl/>
        </w:rPr>
        <w:t>بالرغم من القيمة العلمية للدراسات السابقة، إلا أنها تكشف عن فجوة بحثية واضحة تتمثل في محدودية تناول أثر تقنيات المدن الذكية على كفاءة إدارة الأصول العقارية تحديدًا. فقد ركزت معظم الدراسات على الأبعاد الحضرية والاجتماعية والبيئية، بينما لم تُعالج بصورة مباشرة العلاقة بين التحول الذكي ومؤشرات الأداء الخاصة بإدارة الأصول، مثل خفض التكاليف التشغيلية، وتحسين كفاءة الصيانة، وإدارة دورة حياة الأصل، وتعظيم العائد الاستثماري</w:t>
      </w:r>
      <w:r w:rsidRPr="00A80C2B">
        <w:rPr>
          <w:rFonts w:ascii="Sakkal Majalla" w:hAnsi="Sakkal Majalla" w:cs="Sakkal Majalla"/>
          <w:sz w:val="28"/>
          <w:szCs w:val="28"/>
        </w:rPr>
        <w:t>.</w:t>
      </w:r>
    </w:p>
    <w:p w14:paraId="2E7D1BE2" w14:textId="77777777" w:rsidR="00D81456" w:rsidRPr="00A80C2B" w:rsidRDefault="00D81456" w:rsidP="00D81456">
      <w:pPr>
        <w:spacing w:after="0" w:line="360" w:lineRule="auto"/>
        <w:jc w:val="both"/>
        <w:rPr>
          <w:rFonts w:ascii="Sakkal Majalla" w:hAnsi="Sakkal Majalla" w:cs="Sakkal Majalla"/>
          <w:sz w:val="28"/>
          <w:szCs w:val="28"/>
        </w:rPr>
      </w:pPr>
      <w:r w:rsidRPr="00A80C2B">
        <w:rPr>
          <w:rFonts w:ascii="Sakkal Majalla" w:hAnsi="Sakkal Majalla" w:cs="Sakkal Majalla"/>
          <w:sz w:val="28"/>
          <w:szCs w:val="28"/>
          <w:rtl/>
        </w:rPr>
        <w:t>كما أن بعض الدراسات تناولت التحول الرقمي من منظور تخطيطي أو اجتماعي دون تقديم تحليل إحصائي معمق للعلاقة السببية بين مستوى تطبيق التقنيات الذكية وكفاءة الأداء المؤسسي في قطاع محدد كقطاع الأصول العقارية. ومن هنا، يتميز البحث الحالي بتركيزه على البعد الإداري والاقتصادي لتطبيق تقنيات المدن الذكية، واعتماده على منهجية كمية لقياس الأثر بصورة إحصائية دقيقة داخل البيئة السعودية. وبذلك يسعى البحث إلى سد الفجوة القائمة من خلال الربط المنهجي بين الإطار التقني للمدن الذكية وممارسات إدارة الأصول العقارية، بما يضيف بعدًا تطبيقيًا جديدًا إلى الأدبيات القائمة</w:t>
      </w:r>
      <w:r w:rsidRPr="00A80C2B">
        <w:rPr>
          <w:rFonts w:ascii="Sakkal Majalla" w:hAnsi="Sakkal Majalla" w:cs="Sakkal Majalla"/>
          <w:sz w:val="28"/>
          <w:szCs w:val="28"/>
        </w:rPr>
        <w:t>.</w:t>
      </w:r>
    </w:p>
    <w:p w14:paraId="10A38512" w14:textId="77777777" w:rsidR="00D81456" w:rsidRPr="0086302E" w:rsidRDefault="00D81456" w:rsidP="00D81456">
      <w:pPr>
        <w:spacing w:after="0" w:line="360" w:lineRule="auto"/>
        <w:rPr>
          <w:rFonts w:ascii="Sakkal Majalla" w:hAnsi="Sakkal Majalla" w:cs="Sakkal Majalla"/>
          <w:kern w:val="0"/>
          <w:sz w:val="28"/>
          <w:szCs w:val="28"/>
          <w:rtl/>
          <w14:ligatures w14:val="none"/>
        </w:rPr>
      </w:pPr>
    </w:p>
    <w:p w14:paraId="6C34C074" w14:textId="77777777" w:rsidR="00D81456" w:rsidRDefault="00D81456" w:rsidP="00D81456">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3EC815D5" w14:textId="77777777" w:rsidR="00D81456" w:rsidRDefault="00D81456" w:rsidP="00D81456">
      <w:pPr>
        <w:spacing w:line="360" w:lineRule="auto"/>
        <w:jc w:val="both"/>
        <w:rPr>
          <w:rFonts w:ascii="Sakkal Majalla" w:hAnsi="Sakkal Majalla" w:cs="Sakkal Majalla"/>
          <w:sz w:val="28"/>
          <w:szCs w:val="28"/>
          <w:rtl/>
        </w:rPr>
      </w:pPr>
      <w:r w:rsidRPr="00A43D18">
        <w:rPr>
          <w:rFonts w:ascii="Sakkal Majalla" w:hAnsi="Sakkal Majalla" w:cs="Sakkal Majalla"/>
          <w:sz w:val="28"/>
          <w:szCs w:val="28"/>
          <w:rtl/>
        </w:rPr>
        <w:t>تستند هذه الدراسة إلى مجموعة من المنطلقات النظرية التي تشكّل الإطار الفكري والمنهجي لتحليل العلاقة بين تطبيق تقنيات المدن الذكية ورفع كفاءة إدارة الأصول العقارية في المملكة العربية السعودية. وتمثل هذه المنطلقات قاعدة تفسيرية تساعد على فهم طبيعة التحول الرقمي في البيئات الحضرية، وآليات توظيف التقنيات الحديثة في تحسين كفاءة إدارة الموارد والأصول. كما تسهم في ربط المفاهيم التقنية بالإدارة الاستراتيجية، بما يضمن معالجة موضوع الدراسة بصورة تكاملية تجمع بين البعد التكنولوجي والتنظيمي والاقتصادي، في سياق التحول الوطني الذي تشهده المملكة في ظل رؤية السعودية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2915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Wan248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w:t>
          </w:r>
          <w:r w:rsidRPr="00D47EDE">
            <w:rPr>
              <w:rFonts w:ascii="Sakkal Majalla" w:hAnsi="Sakkal Majalla" w:cs="Sakkal Majalla" w:hint="cs"/>
              <w:noProof/>
              <w:sz w:val="28"/>
              <w:szCs w:val="28"/>
              <w:lang w:bidi="ar-EG"/>
            </w:rPr>
            <w:t>Wang</w:t>
          </w:r>
          <w:r w:rsidRPr="00D47ED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r>
        <w:rPr>
          <w:rFonts w:ascii="Sakkal Majalla" w:hAnsi="Sakkal Majalla" w:cs="Sakkal Majalla" w:hint="cs"/>
          <w:sz w:val="28"/>
          <w:szCs w:val="28"/>
          <w:rtl/>
        </w:rPr>
        <w:t xml:space="preserve">  </w:t>
      </w:r>
    </w:p>
    <w:p w14:paraId="1CFA513E" w14:textId="77777777" w:rsidR="00D81456" w:rsidRDefault="00D81456" w:rsidP="00D81456">
      <w:pPr>
        <w:spacing w:line="360" w:lineRule="auto"/>
        <w:jc w:val="center"/>
        <w:rPr>
          <w:rFonts w:ascii="Sakkal Majalla" w:hAnsi="Sakkal Majalla" w:cs="Sakkal Majalla"/>
          <w:sz w:val="28"/>
          <w:szCs w:val="28"/>
          <w:rtl/>
        </w:rPr>
      </w:pPr>
      <w:r>
        <w:object w:dxaOrig="10320" w:dyaOrig="4291" w14:anchorId="6C96D5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83.75pt" o:ole="">
            <v:imagedata r:id="rId9" o:title=""/>
          </v:shape>
          <o:OLEObject Type="Embed" ProgID="Visio.Drawing.15" ShapeID="_x0000_i1025" DrawAspect="Content" ObjectID="_1845693567" r:id="rId10"/>
        </w:object>
      </w:r>
    </w:p>
    <w:p w14:paraId="4A0B683A" w14:textId="77777777" w:rsidR="00D81456" w:rsidRPr="00A43D18" w:rsidRDefault="00D81456" w:rsidP="00D81456">
      <w:pPr>
        <w:pStyle w:val="Caption"/>
        <w:jc w:val="center"/>
        <w:rPr>
          <w:rFonts w:ascii="Sakkal Majalla" w:hAnsi="Sakkal Majalla" w:cs="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565712">
        <w:rPr>
          <w:rFonts w:hint="eastAsia"/>
          <w:rtl/>
          <w:lang w:bidi="ar-EG"/>
        </w:rPr>
        <w:t>المنطلقات</w:t>
      </w:r>
      <w:r w:rsidRPr="00565712">
        <w:rPr>
          <w:rtl/>
          <w:lang w:bidi="ar-EG"/>
        </w:rPr>
        <w:t xml:space="preserve"> </w:t>
      </w:r>
      <w:r w:rsidRPr="00565712">
        <w:rPr>
          <w:rFonts w:hint="eastAsia"/>
          <w:rtl/>
          <w:lang w:bidi="ar-EG"/>
        </w:rPr>
        <w:t>النظرية</w:t>
      </w:r>
      <w:r w:rsidRPr="00565712">
        <w:rPr>
          <w:rtl/>
          <w:lang w:bidi="ar-EG"/>
        </w:rPr>
        <w:t xml:space="preserve"> </w:t>
      </w:r>
      <w:r w:rsidRPr="00565712">
        <w:rPr>
          <w:rFonts w:hint="eastAsia"/>
          <w:rtl/>
          <w:lang w:bidi="ar-EG"/>
        </w:rPr>
        <w:t>للدراسة</w:t>
      </w:r>
    </w:p>
    <w:p w14:paraId="32AA5575" w14:textId="77777777" w:rsidR="00D81456" w:rsidRPr="00A43D18" w:rsidRDefault="00D81456" w:rsidP="00D81456">
      <w:pPr>
        <w:pStyle w:val="ListParagraph"/>
        <w:numPr>
          <w:ilvl w:val="0"/>
          <w:numId w:val="14"/>
        </w:numPr>
        <w:spacing w:line="360" w:lineRule="auto"/>
        <w:jc w:val="both"/>
        <w:rPr>
          <w:rFonts w:ascii="Sakkal Majalla" w:hAnsi="Sakkal Majalla" w:cs="Sakkal Majalla"/>
          <w:b/>
          <w:bCs/>
          <w:sz w:val="28"/>
          <w:szCs w:val="28"/>
        </w:rPr>
      </w:pPr>
      <w:r w:rsidRPr="00A43D18">
        <w:rPr>
          <w:rFonts w:ascii="Sakkal Majalla" w:hAnsi="Sakkal Majalla" w:cs="Sakkal Majalla"/>
          <w:b/>
          <w:bCs/>
          <w:sz w:val="28"/>
          <w:szCs w:val="28"/>
          <w:rtl/>
        </w:rPr>
        <w:t xml:space="preserve"> الإطار النظري لمفهوم المدن الذكية</w:t>
      </w:r>
    </w:p>
    <w:p w14:paraId="6AF6BB18" w14:textId="223ADB3B" w:rsidR="00D81456" w:rsidRPr="00A43D18" w:rsidRDefault="00D81456" w:rsidP="00D81456">
      <w:pPr>
        <w:spacing w:line="360" w:lineRule="auto"/>
        <w:jc w:val="both"/>
        <w:rPr>
          <w:rFonts w:ascii="Sakkal Majalla" w:hAnsi="Sakkal Majalla" w:cs="Sakkal Majalla"/>
          <w:sz w:val="28"/>
          <w:szCs w:val="28"/>
        </w:rPr>
      </w:pPr>
      <w:r w:rsidRPr="00A43D18">
        <w:rPr>
          <w:rFonts w:ascii="Sakkal Majalla" w:hAnsi="Sakkal Majalla" w:cs="Sakkal Majalla"/>
          <w:sz w:val="28"/>
          <w:szCs w:val="28"/>
          <w:rtl/>
        </w:rPr>
        <w:t>يرتكز مفهوم المدن الذكية على توظيف تقنيات المعلومات والاتصالات لتحسين كفاءة البنية التحتية والخدمات العامة وتعزيز جودة الحياة. وقد تطور هذا المفهوم من مجرد رقمنة الخدمات إلى بناء منظومات حضرية متكاملة تعتمد على إنترنت الأشياء، والبيانات الضخمة، والحوسبة السحابية، والذكاء الاصطناعي، بما يتيح جمع البيانات وتحليلها بصورة آنية لدعم اتخاذ القرار. وتؤكد الأدبيات أن المدينة الذكية لا تقتصر على البنية التقنية، بل تشمل أبعادًا مؤسسية واجتماعية واقتصادية، بحيث تصبح التقنية أداة لتمكين الإدارة الرشيدة والاستدامة. وفي السياق السعودي، تتجلى هذه الرؤية في مشروعات حضرية متقدمة مثل نيوم، التي تمثل نموذجًا لتكامل التقنية مع التخطيط العمراني وإدارة الموارد، بما في ذلك الأصول العقارية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27098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47EDE">
            <w:rPr>
              <w:rFonts w:ascii="Sakkal Majalla" w:hAnsi="Sakkal Majalla" w:cs="Sakkal Majalla" w:hint="cs"/>
              <w:noProof/>
              <w:sz w:val="28"/>
              <w:szCs w:val="28"/>
              <w:rtl/>
              <w:lang w:bidi="ar-EG"/>
            </w:rPr>
            <w:t>(</w:t>
          </w:r>
          <w:r w:rsidRPr="00D47EDE">
            <w:rPr>
              <w:rFonts w:ascii="Sakkal Majalla" w:hAnsi="Sakkal Majalla" w:cs="Sakkal Majalla" w:hint="cs"/>
              <w:noProof/>
              <w:sz w:val="28"/>
              <w:szCs w:val="28"/>
              <w:lang w:bidi="ar-EG"/>
            </w:rPr>
            <w:t>Lakmali</w:t>
          </w:r>
          <w:r w:rsidRPr="00D47ED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p>
    <w:p w14:paraId="1674890C" w14:textId="77777777" w:rsidR="00D81456" w:rsidRPr="00A43D18" w:rsidRDefault="00D81456" w:rsidP="00D81456">
      <w:pPr>
        <w:pStyle w:val="ListParagraph"/>
        <w:numPr>
          <w:ilvl w:val="0"/>
          <w:numId w:val="14"/>
        </w:numPr>
        <w:spacing w:line="360" w:lineRule="auto"/>
        <w:jc w:val="both"/>
        <w:rPr>
          <w:rFonts w:ascii="Sakkal Majalla" w:hAnsi="Sakkal Majalla" w:cs="Sakkal Majalla"/>
          <w:b/>
          <w:bCs/>
          <w:sz w:val="28"/>
          <w:szCs w:val="28"/>
        </w:rPr>
      </w:pPr>
      <w:r w:rsidRPr="00A43D18">
        <w:rPr>
          <w:rFonts w:ascii="Sakkal Majalla" w:hAnsi="Sakkal Majalla" w:cs="Sakkal Majalla"/>
          <w:b/>
          <w:bCs/>
          <w:sz w:val="28"/>
          <w:szCs w:val="28"/>
          <w:rtl/>
        </w:rPr>
        <w:t xml:space="preserve"> النظرية المؤسسية والتحول الرقمي</w:t>
      </w:r>
    </w:p>
    <w:p w14:paraId="0FBA589F" w14:textId="77777777" w:rsidR="00D81456" w:rsidRPr="00A43D18" w:rsidRDefault="00D81456" w:rsidP="00D81456">
      <w:pPr>
        <w:spacing w:line="360" w:lineRule="auto"/>
        <w:jc w:val="both"/>
        <w:rPr>
          <w:rFonts w:ascii="Sakkal Majalla" w:hAnsi="Sakkal Majalla" w:cs="Sakkal Majalla"/>
          <w:sz w:val="28"/>
          <w:szCs w:val="28"/>
        </w:rPr>
      </w:pPr>
      <w:r w:rsidRPr="00A43D18">
        <w:rPr>
          <w:rFonts w:ascii="Sakkal Majalla" w:hAnsi="Sakkal Majalla" w:cs="Sakkal Majalla"/>
          <w:sz w:val="28"/>
          <w:szCs w:val="28"/>
          <w:rtl/>
        </w:rPr>
        <w:t xml:space="preserve">تستند الدراسة إلى مبادئ النظرية المؤسسية التي تفسر تبني المنظمات للتقنيات الحديثة استجابةً للضغوط التنظيمية والتنافسية والبيئية. فالمؤسسات لا تعتمد التقنيات الذكية فقط لتحقيق الكفاءة، بل أيضًا لمواكبة التوجهات الوطنية والعالمية وتعزيز شرعيتها المؤسسية. وفي هذا الإطار، يمكن تفسير توجه الجهات العقارية في المملكة نحو تطبيق الأنظمة الذكية بوصفه استجابةً استراتيجية لمتطلبات التحول الرقمي الوطني، وتعزيزًا لقدرتها على تحقيق الاستدامة والشفافية. كما تسهم </w:t>
      </w:r>
      <w:r w:rsidRPr="00A43D18">
        <w:rPr>
          <w:rFonts w:ascii="Sakkal Majalla" w:hAnsi="Sakkal Majalla" w:cs="Sakkal Majalla"/>
          <w:sz w:val="28"/>
          <w:szCs w:val="28"/>
          <w:rtl/>
        </w:rPr>
        <w:lastRenderedPageBreak/>
        <w:t>هذه النظرية في تحليل العوامل التنظيمية—كالهيكل الإداري، والثقافة المؤسسية، والحوكمة الرقمية—التي تؤثر في نجاح تطبيق تقنيات المدن الذكية داخل منظومة إدارة الأصول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74827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Ume25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06C7">
            <w:rPr>
              <w:rFonts w:ascii="Sakkal Majalla" w:hAnsi="Sakkal Majalla" w:cs="Sakkal Majalla" w:hint="cs"/>
              <w:noProof/>
              <w:sz w:val="28"/>
              <w:szCs w:val="28"/>
              <w:rtl/>
              <w:lang w:bidi="ar-EG"/>
            </w:rPr>
            <w:t>(</w:t>
          </w:r>
          <w:r w:rsidRPr="00C406C7">
            <w:rPr>
              <w:rFonts w:ascii="Sakkal Majalla" w:hAnsi="Sakkal Majalla" w:cs="Sakkal Majalla" w:hint="cs"/>
              <w:noProof/>
              <w:sz w:val="28"/>
              <w:szCs w:val="28"/>
              <w:lang w:bidi="ar-EG"/>
            </w:rPr>
            <w:t>Umeike</w:t>
          </w:r>
          <w:r w:rsidRPr="00C406C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p>
    <w:p w14:paraId="7AE67545" w14:textId="77777777" w:rsidR="00D81456" w:rsidRPr="00A43D18" w:rsidRDefault="00D81456" w:rsidP="00D81456">
      <w:pPr>
        <w:pStyle w:val="ListParagraph"/>
        <w:numPr>
          <w:ilvl w:val="0"/>
          <w:numId w:val="14"/>
        </w:numPr>
        <w:spacing w:line="360" w:lineRule="auto"/>
        <w:jc w:val="both"/>
        <w:rPr>
          <w:rFonts w:ascii="Sakkal Majalla" w:hAnsi="Sakkal Majalla" w:cs="Sakkal Majalla"/>
          <w:b/>
          <w:bCs/>
          <w:sz w:val="28"/>
          <w:szCs w:val="28"/>
        </w:rPr>
      </w:pPr>
      <w:r w:rsidRPr="00A43D18">
        <w:rPr>
          <w:rFonts w:ascii="Sakkal Majalla" w:hAnsi="Sakkal Majalla" w:cs="Sakkal Majalla"/>
          <w:b/>
          <w:bCs/>
          <w:sz w:val="28"/>
          <w:szCs w:val="28"/>
          <w:rtl/>
        </w:rPr>
        <w:t xml:space="preserve"> نظرية إدارة الأصول ودورة الحياة</w:t>
      </w:r>
    </w:p>
    <w:p w14:paraId="762DCA08" w14:textId="77777777" w:rsidR="00D81456" w:rsidRPr="00A43D18" w:rsidRDefault="00D81456" w:rsidP="00D81456">
      <w:pPr>
        <w:spacing w:line="360" w:lineRule="auto"/>
        <w:jc w:val="both"/>
        <w:rPr>
          <w:rFonts w:ascii="Sakkal Majalla" w:hAnsi="Sakkal Majalla" w:cs="Sakkal Majalla"/>
          <w:sz w:val="28"/>
          <w:szCs w:val="28"/>
        </w:rPr>
      </w:pPr>
      <w:r w:rsidRPr="00A43D18">
        <w:rPr>
          <w:rFonts w:ascii="Sakkal Majalla" w:hAnsi="Sakkal Majalla" w:cs="Sakkal Majalla"/>
          <w:sz w:val="28"/>
          <w:szCs w:val="28"/>
          <w:rtl/>
        </w:rPr>
        <w:t>تنطلق الدراسة كذلك من الأسس النظرية لإدارة الأصول التي تؤكد على أهمية إدارة دورة حياة الأصل بدءًا من التخطيط والاقتناء، مرورًا بالتشغيل والصيانة، وصولًا إلى الإحلال أو التخلص. وتفترض هذه النظرية أن الكفاءة تتحقق من خلال التكامل بين الجوانب الفنية والمالية والتشغيلية، واستخدام البيانات الدقيقة لدعم القرارات طويلة المدى. ومع تطور التقنيات الذكية، أصبحت إدارة دورة الحياة تعتمد على البيانات الفورية والتحليل التنبؤي، مما يعزز من كفاءة الصيانة الوقائية، ويقلل من الأعطال غير المتوقعة، ويرفع من القيمة السوقية للأصل. ومن ثم، فإن دمج تقنيات المدن الذكية في إدارة الأصول يمثل امتدادًا معاصرًا لهذه النظرية، يعزز من فعاليتها في البيئات الحضرية المتطورة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3382952"/>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Alm258 \l 3073 </w:instrText>
          </w:r>
          <w:r>
            <w:rPr>
              <w:rFonts w:ascii="Sakkal Majalla" w:hAnsi="Sakkal Majalla" w:cs="Sakkal Majalla"/>
              <w:sz w:val="28"/>
              <w:szCs w:val="28"/>
              <w:rtl/>
            </w:rPr>
            <w:fldChar w:fldCharType="separate"/>
          </w:r>
          <w:r w:rsidRPr="00C406C7">
            <w:rPr>
              <w:rFonts w:ascii="Sakkal Majalla" w:hAnsi="Sakkal Majalla" w:cs="Sakkal Majalla" w:hint="cs"/>
              <w:noProof/>
              <w:sz w:val="28"/>
              <w:szCs w:val="28"/>
              <w:rtl/>
            </w:rPr>
            <w:t>(</w:t>
          </w:r>
          <w:r w:rsidRPr="00C406C7">
            <w:rPr>
              <w:rFonts w:ascii="Sakkal Majalla" w:hAnsi="Sakkal Majalla" w:cs="Sakkal Majalla" w:hint="cs"/>
              <w:noProof/>
              <w:sz w:val="28"/>
              <w:szCs w:val="28"/>
            </w:rPr>
            <w:t>Abdulaziz</w:t>
          </w:r>
          <w:r w:rsidRPr="00C406C7">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p>
    <w:p w14:paraId="55AC7962" w14:textId="77777777" w:rsidR="00D81456" w:rsidRPr="00A43D18" w:rsidRDefault="00D81456" w:rsidP="00D81456">
      <w:pPr>
        <w:pStyle w:val="ListParagraph"/>
        <w:numPr>
          <w:ilvl w:val="0"/>
          <w:numId w:val="14"/>
        </w:numPr>
        <w:spacing w:line="360" w:lineRule="auto"/>
        <w:jc w:val="both"/>
        <w:rPr>
          <w:rFonts w:ascii="Sakkal Majalla" w:hAnsi="Sakkal Majalla" w:cs="Sakkal Majalla"/>
          <w:b/>
          <w:bCs/>
          <w:sz w:val="28"/>
          <w:szCs w:val="28"/>
        </w:rPr>
      </w:pPr>
      <w:r w:rsidRPr="00A43D18">
        <w:rPr>
          <w:rFonts w:ascii="Sakkal Majalla" w:hAnsi="Sakkal Majalla" w:cs="Sakkal Majalla"/>
          <w:b/>
          <w:bCs/>
          <w:sz w:val="28"/>
          <w:szCs w:val="28"/>
          <w:rtl/>
        </w:rPr>
        <w:t xml:space="preserve"> نظرية الموارد والميزة التنافسية</w:t>
      </w:r>
    </w:p>
    <w:p w14:paraId="37188404" w14:textId="46F91F86" w:rsidR="00D81456" w:rsidRPr="00A43D18" w:rsidRDefault="00D81456" w:rsidP="00D81456">
      <w:pPr>
        <w:spacing w:line="360" w:lineRule="auto"/>
        <w:jc w:val="both"/>
        <w:rPr>
          <w:rFonts w:ascii="Sakkal Majalla" w:hAnsi="Sakkal Majalla" w:cs="Sakkal Majalla"/>
          <w:sz w:val="28"/>
          <w:szCs w:val="28"/>
        </w:rPr>
      </w:pPr>
      <w:r w:rsidRPr="00A43D18">
        <w:rPr>
          <w:rFonts w:ascii="Sakkal Majalla" w:hAnsi="Sakkal Majalla" w:cs="Sakkal Majalla"/>
          <w:sz w:val="28"/>
          <w:szCs w:val="28"/>
          <w:rtl/>
        </w:rPr>
        <w:t>تستند الدراسة أيضًا إلى نظرية الموارد التي ترى أن امتلاك الموارد النادرة والقابلة للتطوير—ومنها القدرات التقنية والبيانات—يمثل مصدرًا للميزة التنافسية المستدامة. وفي قطاع الأصول العقارية، يمكن اعتبار البيانات الذكية وأنظمة الإدارة الرقمية موارد استراتيجية تمكّن الجهات المالكة من تحسين الأداء وتقليل المخاطر وزيادة العوائد. وبالتالي، فإن تبني تقنيات المدن الذكية لا يُعد مجرد تحديث تقني، بل يمثل استثمارًا استراتيجيًا في مورد غير ملموس يعزز الكفاءة التشغيلية ويمنح المؤسسات العقارية قدرة تنافسية في سوق يتسم بالتغير السريع والتعقيد المتزايد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4660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Huz25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06C7">
            <w:rPr>
              <w:rFonts w:ascii="Sakkal Majalla" w:hAnsi="Sakkal Majalla" w:cs="Sakkal Majalla" w:hint="cs"/>
              <w:noProof/>
              <w:sz w:val="28"/>
              <w:szCs w:val="28"/>
              <w:rtl/>
              <w:lang w:bidi="ar-EG"/>
            </w:rPr>
            <w:t>(</w:t>
          </w:r>
          <w:r w:rsidRPr="00C406C7">
            <w:rPr>
              <w:rFonts w:ascii="Sakkal Majalla" w:hAnsi="Sakkal Majalla" w:cs="Sakkal Majalla" w:hint="cs"/>
              <w:noProof/>
              <w:sz w:val="28"/>
              <w:szCs w:val="28"/>
              <w:lang w:bidi="ar-EG"/>
            </w:rPr>
            <w:t>Huzzat</w:t>
          </w:r>
          <w:r w:rsidRPr="00C406C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p>
    <w:p w14:paraId="428D584F" w14:textId="77777777" w:rsidR="00D81456" w:rsidRPr="00A43D18" w:rsidRDefault="00D81456" w:rsidP="00D81456">
      <w:pPr>
        <w:pStyle w:val="ListParagraph"/>
        <w:numPr>
          <w:ilvl w:val="0"/>
          <w:numId w:val="14"/>
        </w:numPr>
        <w:spacing w:line="360" w:lineRule="auto"/>
        <w:jc w:val="both"/>
        <w:rPr>
          <w:rFonts w:ascii="Sakkal Majalla" w:hAnsi="Sakkal Majalla" w:cs="Sakkal Majalla"/>
          <w:b/>
          <w:bCs/>
          <w:sz w:val="28"/>
          <w:szCs w:val="28"/>
        </w:rPr>
      </w:pPr>
      <w:r w:rsidRPr="00A43D18">
        <w:rPr>
          <w:rFonts w:ascii="Sakkal Majalla" w:hAnsi="Sakkal Majalla" w:cs="Sakkal Majalla"/>
          <w:b/>
          <w:bCs/>
          <w:sz w:val="28"/>
          <w:szCs w:val="28"/>
          <w:rtl/>
        </w:rPr>
        <w:t xml:space="preserve"> مدخل الاستدامة الحضرية</w:t>
      </w:r>
    </w:p>
    <w:p w14:paraId="438193C9" w14:textId="77777777" w:rsidR="00D81456" w:rsidRPr="00A43D18" w:rsidRDefault="00D81456" w:rsidP="00D81456">
      <w:pPr>
        <w:spacing w:line="360" w:lineRule="auto"/>
        <w:jc w:val="both"/>
        <w:rPr>
          <w:rFonts w:ascii="Sakkal Majalla" w:hAnsi="Sakkal Majalla" w:cs="Sakkal Majalla"/>
          <w:sz w:val="28"/>
          <w:szCs w:val="28"/>
        </w:rPr>
      </w:pPr>
      <w:r w:rsidRPr="00A43D18">
        <w:rPr>
          <w:rFonts w:ascii="Sakkal Majalla" w:hAnsi="Sakkal Majalla" w:cs="Sakkal Majalla"/>
          <w:sz w:val="28"/>
          <w:szCs w:val="28"/>
          <w:rtl/>
        </w:rPr>
        <w:t xml:space="preserve">يرتبط تطبيق تقنيات المدن الذكية ارتباطًا وثيقًا بمفهوم الاستدامة الحضرية الذي يركز على تحقيق التوازن بين الأبعاد الاقتصادية والبيئية والاجتماعية. فالإدارة الذكية للأصول العقارية تسهم في تقليل استهلاك الطاقة، وتحسين كفاءة استخدام الموارد، وخفض الانبعاثات، وتعزيز السلامة وجودة الحياة. ويؤكد هذا المدخل أن الكفاءة لا تُقاس فقط بالعائد المالي، بل بقدرة الأصول على تحقيق قيمة مستدامة طويلة الأجل. ومن ثم، فإن توظيف التقنيات الذكية في إدارة الأصول </w:t>
      </w:r>
      <w:r w:rsidRPr="00A43D18">
        <w:rPr>
          <w:rFonts w:ascii="Sakkal Majalla" w:hAnsi="Sakkal Majalla" w:cs="Sakkal Majalla"/>
          <w:sz w:val="28"/>
          <w:szCs w:val="28"/>
          <w:rtl/>
        </w:rPr>
        <w:lastRenderedPageBreak/>
        <w:t>العقارية في المملكة يعكس توجهًا نحو بناء بيئات عمرانية أكثر استدامة، تتماشى مع الأهداف الوطنية للتنمية المستدامة والتحول نحو اقتصاد قائم على المعرفة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74553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Umd20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406C7">
            <w:rPr>
              <w:rFonts w:ascii="Sakkal Majalla" w:hAnsi="Sakkal Majalla" w:cs="Sakkal Majalla" w:hint="cs"/>
              <w:noProof/>
              <w:sz w:val="28"/>
              <w:szCs w:val="28"/>
              <w:rtl/>
              <w:lang w:bidi="ar-EG"/>
            </w:rPr>
            <w:t>(</w:t>
          </w:r>
          <w:r w:rsidRPr="00C406C7">
            <w:rPr>
              <w:rFonts w:ascii="Sakkal Majalla" w:hAnsi="Sakkal Majalla" w:cs="Sakkal Majalla" w:hint="cs"/>
              <w:noProof/>
              <w:sz w:val="28"/>
              <w:szCs w:val="28"/>
              <w:lang w:bidi="ar-EG"/>
            </w:rPr>
            <w:t>Umdu</w:t>
          </w:r>
          <w:r w:rsidRPr="00C406C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A43D18">
        <w:rPr>
          <w:rFonts w:ascii="Sakkal Majalla" w:hAnsi="Sakkal Majalla" w:cs="Sakkal Majalla"/>
          <w:sz w:val="28"/>
          <w:szCs w:val="28"/>
        </w:rPr>
        <w:t>.</w:t>
      </w:r>
    </w:p>
    <w:p w14:paraId="11971895" w14:textId="77777777" w:rsidR="00D81456" w:rsidRPr="00D81456" w:rsidRDefault="00D81456" w:rsidP="00370656">
      <w:pPr>
        <w:spacing w:line="360" w:lineRule="auto"/>
        <w:jc w:val="both"/>
        <w:rPr>
          <w:rFonts w:ascii="Sakkal Majalla" w:hAnsi="Sakkal Majalla" w:cs="Sakkal Majalla"/>
          <w:sz w:val="28"/>
          <w:szCs w:val="28"/>
          <w:rtl/>
        </w:rPr>
      </w:pPr>
    </w:p>
    <w:sectPr w:rsidR="00D81456" w:rsidRPr="00D81456"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E6D39" w14:textId="77777777" w:rsidR="00036E7B" w:rsidRDefault="00036E7B" w:rsidP="002E5015">
      <w:pPr>
        <w:spacing w:after="0" w:line="240" w:lineRule="auto"/>
      </w:pPr>
      <w:r>
        <w:separator/>
      </w:r>
    </w:p>
  </w:endnote>
  <w:endnote w:type="continuationSeparator" w:id="0">
    <w:p w14:paraId="2DDF4DD9" w14:textId="77777777" w:rsidR="00036E7B" w:rsidRDefault="00036E7B"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7B55B" w14:textId="77777777" w:rsidR="00036E7B" w:rsidRDefault="00036E7B" w:rsidP="002E5015">
      <w:pPr>
        <w:spacing w:after="0" w:line="240" w:lineRule="auto"/>
      </w:pPr>
      <w:r>
        <w:separator/>
      </w:r>
    </w:p>
  </w:footnote>
  <w:footnote w:type="continuationSeparator" w:id="0">
    <w:p w14:paraId="440ABEE7" w14:textId="77777777" w:rsidR="00036E7B" w:rsidRDefault="00036E7B"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27320DA"/>
    <w:multiLevelType w:val="multilevel"/>
    <w:tmpl w:val="21EA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701B0C"/>
    <w:multiLevelType w:val="multilevel"/>
    <w:tmpl w:val="A3C0A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7724E7"/>
    <w:multiLevelType w:val="hybridMultilevel"/>
    <w:tmpl w:val="E586E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24720"/>
    <w:multiLevelType w:val="multilevel"/>
    <w:tmpl w:val="99525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0E07A2"/>
    <w:multiLevelType w:val="multilevel"/>
    <w:tmpl w:val="EE8A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156F22"/>
    <w:multiLevelType w:val="hybridMultilevel"/>
    <w:tmpl w:val="323A6A48"/>
    <w:lvl w:ilvl="0" w:tplc="D4D2273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6E5F8B"/>
    <w:multiLevelType w:val="hybridMultilevel"/>
    <w:tmpl w:val="9A8EA128"/>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2E11DA"/>
    <w:multiLevelType w:val="hybridMultilevel"/>
    <w:tmpl w:val="2D80D436"/>
    <w:lvl w:ilvl="0" w:tplc="8E3CFA00">
      <w:start w:val="1"/>
      <w:numFmt w:val="decimal"/>
      <w:lvlText w:val="%1."/>
      <w:lvlJc w:val="left"/>
      <w:pPr>
        <w:ind w:left="720" w:hanging="360"/>
      </w:pPr>
      <w:rPr>
        <w:rFonts w:hint="default"/>
        <w:lang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501D40"/>
    <w:multiLevelType w:val="multilevel"/>
    <w:tmpl w:val="A99C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B5E2101"/>
    <w:multiLevelType w:val="multilevel"/>
    <w:tmpl w:val="9D9AC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2"/>
  </w:num>
  <w:num w:numId="2" w16cid:durableId="1604343407">
    <w:abstractNumId w:val="3"/>
  </w:num>
  <w:num w:numId="3" w16cid:durableId="351535274">
    <w:abstractNumId w:val="0"/>
  </w:num>
  <w:num w:numId="4" w16cid:durableId="1022705248">
    <w:abstractNumId w:val="11"/>
  </w:num>
  <w:num w:numId="5" w16cid:durableId="814180377">
    <w:abstractNumId w:val="13"/>
  </w:num>
  <w:num w:numId="6" w16cid:durableId="769929494">
    <w:abstractNumId w:val="9"/>
  </w:num>
  <w:num w:numId="7" w16cid:durableId="326593194">
    <w:abstractNumId w:val="5"/>
  </w:num>
  <w:num w:numId="8" w16cid:durableId="1244800738">
    <w:abstractNumId w:val="15"/>
  </w:num>
  <w:num w:numId="9" w16cid:durableId="311060452">
    <w:abstractNumId w:val="10"/>
  </w:num>
  <w:num w:numId="10" w16cid:durableId="1429353183">
    <w:abstractNumId w:val="7"/>
  </w:num>
  <w:num w:numId="11" w16cid:durableId="682437209">
    <w:abstractNumId w:val="17"/>
  </w:num>
  <w:num w:numId="12" w16cid:durableId="1116215069">
    <w:abstractNumId w:val="8"/>
  </w:num>
  <w:num w:numId="13" w16cid:durableId="842862361">
    <w:abstractNumId w:val="14"/>
  </w:num>
  <w:num w:numId="14" w16cid:durableId="1267495729">
    <w:abstractNumId w:val="16"/>
  </w:num>
  <w:num w:numId="15" w16cid:durableId="1118329139">
    <w:abstractNumId w:val="12"/>
  </w:num>
  <w:num w:numId="16" w16cid:durableId="877860141">
    <w:abstractNumId w:val="4"/>
  </w:num>
  <w:num w:numId="17" w16cid:durableId="221405862">
    <w:abstractNumId w:val="1"/>
  </w:num>
  <w:num w:numId="18" w16cid:durableId="81625964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1EA0"/>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32359"/>
    <w:rsid w:val="00D342C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44078"/>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1</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2</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3</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4</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5</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6</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7</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9</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10</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11</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12</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13</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14</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15</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16</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17</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18</b:RefOrder>
  </b:Source>
</b:Sources>
</file>

<file path=customXml/itemProps1.xml><?xml version="1.0" encoding="utf-8"?>
<ds:datastoreItem xmlns:ds="http://schemas.openxmlformats.org/officeDocument/2006/customXml" ds:itemID="{09DB473F-7E7E-4F8E-B8F8-9CA0437F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25</Pages>
  <Words>5614</Words>
  <Characters>32000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118</cp:revision>
  <dcterms:created xsi:type="dcterms:W3CDTF">2025-12-07T01:58:00Z</dcterms:created>
  <dcterms:modified xsi:type="dcterms:W3CDTF">2026-07-16T04:53:00Z</dcterms:modified>
</cp:coreProperties>
</file>