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393795" w:rsidR="00EA22ED" w:rsidRDefault="00EA22ED" w:rsidP="006673BA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6673BA">
        <w:rPr>
          <w:rFonts w:hint="cs"/>
          <w:b/>
          <w:bCs/>
          <w:rtl/>
          <w:lang w:bidi="ar-SY"/>
        </w:rPr>
        <w:t xml:space="preserve">مجدل ناصر رسام القحطاني </w:t>
      </w:r>
      <w:r w:rsidR="0092016E">
        <w:rPr>
          <w:rFonts w:hint="cs"/>
          <w:b/>
          <w:bCs/>
          <w:rtl/>
          <w:lang w:bidi="ar-SY"/>
        </w:rPr>
        <w:t xml:space="preserve">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CE65007" w:rsidR="00E067D2" w:rsidRDefault="0002175C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61D4B7F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A99175B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C933E07" w:rsidR="00E067D2" w:rsidRDefault="0002175C" w:rsidP="00E067D2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2175C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4F4E0D"/>
    <w:rsid w:val="00552C9A"/>
    <w:rsid w:val="00564CEB"/>
    <w:rsid w:val="00566A74"/>
    <w:rsid w:val="00570846"/>
    <w:rsid w:val="00571AC9"/>
    <w:rsid w:val="005F500B"/>
    <w:rsid w:val="005F578E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2016E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2025-03-21T03:34:00Z</dcterms:created>
  <dcterms:modified xsi:type="dcterms:W3CDTF">2025-03-21T09:17:00Z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