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BEF4A" w14:textId="1AAF16AB" w:rsidR="00CC7C3C" w:rsidRPr="00CC7C3C" w:rsidRDefault="0025275A" w:rsidP="00CC7C3C">
      <w:pPr>
        <w:spacing w:line="276" w:lineRule="auto"/>
        <w:rPr>
          <w:rFonts w:ascii="Sakkal Majalla" w:eastAsia="Calibri" w:hAnsi="Sakkal Majalla" w:cs="Sakkal Majalla"/>
          <w:b/>
          <w:bCs/>
          <w:sz w:val="28"/>
          <w:szCs w:val="28"/>
          <w:lang w:bidi="ar-EG"/>
        </w:rPr>
      </w:pPr>
      <w:r w:rsidRPr="00CC7C3C">
        <w:rPr>
          <w:rFonts w:ascii="Sakkal Majalla" w:eastAsia="Calibri" w:hAnsi="Sakkal Majalla" w:cs="Sakkal Majalla"/>
          <w:b/>
          <w:bCs/>
          <w:noProof/>
          <w:sz w:val="28"/>
          <w:szCs w:val="28"/>
        </w:rPr>
        <w:drawing>
          <wp:anchor distT="0" distB="0" distL="114300" distR="114300" simplePos="0" relativeHeight="251658240" behindDoc="0" locked="0" layoutInCell="1" allowOverlap="1" wp14:anchorId="6A496CAE" wp14:editId="3ABFFCEB">
            <wp:simplePos x="0" y="0"/>
            <wp:positionH relativeFrom="margin">
              <wp:posOffset>-631825</wp:posOffset>
            </wp:positionH>
            <wp:positionV relativeFrom="margin">
              <wp:posOffset>-797560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CC7C3C" w:rsidRPr="00CC7C3C">
        <w:rPr>
          <w:rFonts w:ascii="Sakkal Majalla" w:eastAsia="Calibri" w:hAnsi="Sakkal Majalla" w:cs="Sakkal Majalla"/>
          <w:b/>
          <w:bCs/>
          <w:sz w:val="28"/>
          <w:szCs w:val="28"/>
          <w:rtl/>
          <w:lang w:bidi="ar-EG"/>
        </w:rPr>
        <w:t xml:space="preserve">جامعة </w:t>
      </w:r>
      <w:proofErr w:type="spellStart"/>
      <w:r w:rsidR="00CC7C3C" w:rsidRPr="00CC7C3C">
        <w:rPr>
          <w:rFonts w:ascii="Sakkal Majalla" w:eastAsia="Calibri" w:hAnsi="Sakkal Majalla" w:cs="Sakkal Majalla"/>
          <w:b/>
          <w:bCs/>
          <w:sz w:val="28"/>
          <w:szCs w:val="28"/>
          <w:rtl/>
          <w:lang w:bidi="ar-EG"/>
        </w:rPr>
        <w:t>ميدأوشن</w:t>
      </w:r>
      <w:proofErr w:type="spellEnd"/>
    </w:p>
    <w:p w14:paraId="5A77C30C" w14:textId="0C14F2B1" w:rsidR="00CC7C3C" w:rsidRPr="00CC7C3C" w:rsidRDefault="00CC7C3C" w:rsidP="00CC7C3C">
      <w:pPr>
        <w:spacing w:line="276" w:lineRule="auto"/>
        <w:rPr>
          <w:rFonts w:ascii="Sakkal Majalla" w:eastAsia="Calibri" w:hAnsi="Sakkal Majalla" w:cs="Sakkal Majalla"/>
          <w:b/>
          <w:bCs/>
          <w:sz w:val="28"/>
          <w:szCs w:val="28"/>
          <w:rtl/>
          <w:lang w:bidi="ar-EG"/>
        </w:rPr>
      </w:pPr>
      <w:r w:rsidRPr="00CC7C3C">
        <w:rPr>
          <w:rFonts w:ascii="Sakkal Majalla" w:eastAsia="Calibri" w:hAnsi="Sakkal Majalla" w:cs="Sakkal Majalla"/>
          <w:b/>
          <w:bCs/>
          <w:sz w:val="28"/>
          <w:szCs w:val="28"/>
          <w:lang w:bidi="ar-EG"/>
        </w:rPr>
        <w:t xml:space="preserve">    </w:t>
      </w:r>
      <w:r w:rsidRPr="00CC7C3C">
        <w:rPr>
          <w:rFonts w:ascii="Sakkal Majalla" w:eastAsia="Calibri" w:hAnsi="Sakkal Majalla" w:cs="Sakkal Majalla"/>
          <w:b/>
          <w:bCs/>
          <w:sz w:val="28"/>
          <w:szCs w:val="28"/>
          <w:rtl/>
          <w:lang w:bidi="ar-EG"/>
        </w:rPr>
        <w:t xml:space="preserve">كلية الإدارة </w:t>
      </w:r>
    </w:p>
    <w:p w14:paraId="3F82830B" w14:textId="77777777" w:rsidR="00CC7C3C" w:rsidRPr="00CC7C3C" w:rsidRDefault="00CC7C3C" w:rsidP="00CC7C3C">
      <w:pPr>
        <w:spacing w:line="276" w:lineRule="auto"/>
        <w:rPr>
          <w:rFonts w:ascii="Sakkal Majalla" w:eastAsia="Calibri" w:hAnsi="Sakkal Majalla" w:cs="Sakkal Majalla"/>
          <w:sz w:val="28"/>
          <w:szCs w:val="28"/>
          <w:rtl/>
          <w:lang w:bidi="ar-EG"/>
        </w:rPr>
      </w:pPr>
      <w:r w:rsidRPr="00CC7C3C">
        <w:rPr>
          <w:rFonts w:ascii="Sakkal Majalla" w:eastAsia="Calibri" w:hAnsi="Sakkal Majalla" w:cs="Sakkal Majalla"/>
          <w:b/>
          <w:bCs/>
          <w:sz w:val="28"/>
          <w:szCs w:val="28"/>
          <w:rtl/>
          <w:lang w:bidi="ar-EG"/>
        </w:rPr>
        <w:t>قسم / تخصص</w:t>
      </w:r>
      <w:r w:rsidRPr="00CC7C3C">
        <w:rPr>
          <w:rFonts w:ascii="Sakkal Majalla" w:eastAsia="Calibri" w:hAnsi="Sakkal Majalla" w:cs="Sakkal Majalla" w:hint="cs"/>
          <w:b/>
          <w:bCs/>
          <w:sz w:val="28"/>
          <w:szCs w:val="28"/>
          <w:rtl/>
          <w:lang w:bidi="ar-EG"/>
        </w:rPr>
        <w:t xml:space="preserve"> إدارة الأعمال </w:t>
      </w:r>
    </w:p>
    <w:p w14:paraId="0CEA151D" w14:textId="77777777" w:rsidR="00CC7C3C" w:rsidRPr="00CC7C3C" w:rsidRDefault="00CC7C3C" w:rsidP="00CC7C3C">
      <w:pPr>
        <w:spacing w:line="360" w:lineRule="auto"/>
        <w:rPr>
          <w:rFonts w:ascii="Sakkal Majalla" w:eastAsia="Calibri" w:hAnsi="Sakkal Majalla" w:cs="Sakkal Majalla"/>
          <w:sz w:val="28"/>
          <w:szCs w:val="28"/>
          <w:rtl/>
          <w:lang w:bidi="ar-EG"/>
        </w:rPr>
      </w:pPr>
    </w:p>
    <w:p w14:paraId="0B38C464" w14:textId="77777777" w:rsidR="00CC7C3C" w:rsidRPr="00CC7C3C" w:rsidRDefault="00CC7C3C" w:rsidP="00CC7C3C">
      <w:pPr>
        <w:spacing w:line="360" w:lineRule="auto"/>
        <w:rPr>
          <w:rFonts w:ascii="Sakkal Majalla" w:eastAsia="Calibri" w:hAnsi="Sakkal Majalla" w:cs="Sakkal Majalla"/>
          <w:sz w:val="28"/>
          <w:szCs w:val="28"/>
          <w:rtl/>
          <w:lang w:bidi="ar-EG"/>
        </w:rPr>
      </w:pPr>
    </w:p>
    <w:p w14:paraId="1BD2F56A" w14:textId="77777777" w:rsidR="00CC7C3C" w:rsidRPr="00CC7C3C" w:rsidRDefault="00CC7C3C" w:rsidP="00CC7C3C">
      <w:pPr>
        <w:spacing w:line="360" w:lineRule="auto"/>
        <w:rPr>
          <w:rFonts w:ascii="Sakkal Majalla" w:eastAsia="Calibri" w:hAnsi="Sakkal Majalla" w:cs="Sakkal Majalla"/>
          <w:sz w:val="28"/>
          <w:szCs w:val="28"/>
          <w:rtl/>
          <w:lang w:bidi="ar-EG"/>
        </w:rPr>
      </w:pPr>
    </w:p>
    <w:p w14:paraId="071DA91F" w14:textId="56B76A8E" w:rsidR="00CC7C3C" w:rsidRPr="00CC7C3C" w:rsidRDefault="00CC7C3C" w:rsidP="00CC7C3C">
      <w:pPr>
        <w:spacing w:line="360" w:lineRule="auto"/>
        <w:jc w:val="center"/>
        <w:rPr>
          <w:rFonts w:ascii="Sakkal Majalla" w:eastAsia="Calibri" w:hAnsi="Sakkal Majalla" w:cs="Sakkal Majalla"/>
          <w:b/>
          <w:bCs/>
          <w:sz w:val="44"/>
          <w:szCs w:val="44"/>
          <w:rtl/>
          <w:lang w:bidi="ar-EG"/>
        </w:rPr>
      </w:pPr>
      <w:r>
        <w:rPr>
          <w:rFonts w:ascii="Sakkal Majalla" w:eastAsia="Calibri" w:hAnsi="Sakkal Majalla" w:cs="Sakkal Majalla" w:hint="cs"/>
          <w:b/>
          <w:bCs/>
          <w:sz w:val="44"/>
          <w:szCs w:val="44"/>
          <w:rtl/>
          <w:lang w:bidi="ar-EG"/>
        </w:rPr>
        <w:t>دور ريادة الأعمال في تعزيز ال</w:t>
      </w:r>
      <w:r w:rsidR="00666637">
        <w:rPr>
          <w:rFonts w:ascii="Sakkal Majalla" w:eastAsia="Calibri" w:hAnsi="Sakkal Majalla" w:cs="Sakkal Majalla" w:hint="cs"/>
          <w:b/>
          <w:bCs/>
          <w:sz w:val="44"/>
          <w:szCs w:val="44"/>
          <w:rtl/>
          <w:lang w:bidi="ar-EG"/>
        </w:rPr>
        <w:t xml:space="preserve">ميزة </w:t>
      </w:r>
      <w:r>
        <w:rPr>
          <w:rFonts w:ascii="Sakkal Majalla" w:eastAsia="Calibri" w:hAnsi="Sakkal Majalla" w:cs="Sakkal Majalla" w:hint="cs"/>
          <w:b/>
          <w:bCs/>
          <w:sz w:val="44"/>
          <w:szCs w:val="44"/>
          <w:rtl/>
          <w:lang w:bidi="ar-EG"/>
        </w:rPr>
        <w:t xml:space="preserve">التنافسية في قطاع المشروعات الصغيرة والمتوسطة في مدينة الرياض </w:t>
      </w:r>
    </w:p>
    <w:p w14:paraId="151C3E47" w14:textId="77777777" w:rsidR="00CC7C3C" w:rsidRPr="00CC7C3C" w:rsidRDefault="00CC7C3C" w:rsidP="00570257">
      <w:pPr>
        <w:spacing w:line="360" w:lineRule="auto"/>
        <w:rPr>
          <w:rFonts w:ascii="Sakkal Majalla" w:eastAsia="Calibri" w:hAnsi="Sakkal Majalla" w:cs="Sakkal Majalla"/>
          <w:b/>
          <w:bCs/>
          <w:sz w:val="28"/>
          <w:szCs w:val="28"/>
          <w:rtl/>
          <w:lang w:bidi="ar-EG"/>
        </w:rPr>
      </w:pPr>
    </w:p>
    <w:p w14:paraId="778DDF97" w14:textId="7DEEF7A7" w:rsidR="00CC7C3C" w:rsidRDefault="00CC7C3C" w:rsidP="004758F4">
      <w:pPr>
        <w:spacing w:after="0" w:line="240" w:lineRule="auto"/>
        <w:jc w:val="center"/>
        <w:rPr>
          <w:rFonts w:ascii="Sakkal Majalla" w:eastAsia="Calibri" w:hAnsi="Sakkal Majalla" w:cs="Sakkal Majalla"/>
          <w:b/>
          <w:bCs/>
          <w:sz w:val="28"/>
          <w:szCs w:val="28"/>
          <w:rtl/>
          <w:lang w:bidi="ar-EG"/>
        </w:rPr>
      </w:pPr>
      <w:r w:rsidRPr="00CC7C3C">
        <w:rPr>
          <w:rFonts w:ascii="Sakkal Majalla" w:eastAsia="Calibri" w:hAnsi="Sakkal Majalla" w:cs="Sakkal Majalla"/>
          <w:b/>
          <w:bCs/>
          <w:sz w:val="28"/>
          <w:szCs w:val="28"/>
          <w:rtl/>
          <w:lang w:bidi="ar-EG"/>
        </w:rPr>
        <w:t>إعداد ال</w:t>
      </w:r>
      <w:r w:rsidR="004758F4">
        <w:rPr>
          <w:rFonts w:ascii="Sakkal Majalla" w:eastAsia="Calibri" w:hAnsi="Sakkal Majalla" w:cs="Sakkal Majalla" w:hint="cs"/>
          <w:b/>
          <w:bCs/>
          <w:sz w:val="28"/>
          <w:szCs w:val="28"/>
          <w:rtl/>
          <w:lang w:bidi="ar-EG"/>
        </w:rPr>
        <w:t xml:space="preserve">طالب </w:t>
      </w:r>
    </w:p>
    <w:p w14:paraId="539FCE9B" w14:textId="13AAE6D2" w:rsidR="004758F4" w:rsidRDefault="004758F4" w:rsidP="004758F4">
      <w:pPr>
        <w:spacing w:after="0"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مازن عبد الرحمن محمد السيف </w:t>
      </w:r>
    </w:p>
    <w:p w14:paraId="1E65C8C1" w14:textId="0EB6114D" w:rsidR="004758F4" w:rsidRDefault="004758F4" w:rsidP="004758F4">
      <w:pPr>
        <w:spacing w:after="0"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الرقم الجامعي: (253002064)</w:t>
      </w:r>
    </w:p>
    <w:p w14:paraId="79C2632D" w14:textId="77777777" w:rsidR="004758F4" w:rsidRPr="00CC7C3C" w:rsidRDefault="004758F4" w:rsidP="004758F4">
      <w:pPr>
        <w:spacing w:after="0" w:line="240" w:lineRule="auto"/>
        <w:jc w:val="center"/>
        <w:rPr>
          <w:rFonts w:ascii="Sakkal Majalla" w:eastAsia="Calibri" w:hAnsi="Sakkal Majalla" w:cs="Sakkal Majalla"/>
          <w:b/>
          <w:bCs/>
          <w:sz w:val="28"/>
          <w:szCs w:val="28"/>
          <w:rtl/>
          <w:lang w:bidi="ar-EG"/>
        </w:rPr>
      </w:pPr>
    </w:p>
    <w:p w14:paraId="3A950BBC" w14:textId="4C14B34D" w:rsidR="00CC7C3C" w:rsidRPr="00CC7C3C" w:rsidRDefault="00CC7C3C" w:rsidP="004758F4">
      <w:pPr>
        <w:spacing w:after="0" w:line="240" w:lineRule="auto"/>
        <w:jc w:val="center"/>
        <w:rPr>
          <w:rFonts w:ascii="Sakkal Majalla" w:eastAsia="Calibri" w:hAnsi="Sakkal Majalla" w:cs="Sakkal Majalla"/>
          <w:b/>
          <w:bCs/>
          <w:sz w:val="28"/>
          <w:szCs w:val="28"/>
          <w:rtl/>
          <w:lang w:bidi="ar-EG"/>
        </w:rPr>
      </w:pPr>
      <w:r w:rsidRPr="00CC7C3C">
        <w:rPr>
          <w:rFonts w:ascii="Sakkal Majalla" w:eastAsia="Calibri" w:hAnsi="Sakkal Majalla" w:cs="Sakkal Majalla"/>
          <w:b/>
          <w:bCs/>
          <w:sz w:val="28"/>
          <w:szCs w:val="28"/>
          <w:rtl/>
          <w:lang w:bidi="ar-EG"/>
        </w:rPr>
        <w:t>إشراف</w:t>
      </w:r>
    </w:p>
    <w:p w14:paraId="4E0D355C" w14:textId="6FF37A6F" w:rsidR="00CC7C3C" w:rsidRDefault="00CC7C3C" w:rsidP="004758F4">
      <w:pPr>
        <w:spacing w:after="0" w:line="240" w:lineRule="auto"/>
        <w:jc w:val="center"/>
        <w:rPr>
          <w:rFonts w:ascii="Sakkal Majalla" w:eastAsia="Calibri" w:hAnsi="Sakkal Majalla" w:cs="Sakkal Majalla"/>
          <w:b/>
          <w:bCs/>
          <w:sz w:val="28"/>
          <w:szCs w:val="28"/>
          <w:rtl/>
          <w:lang w:bidi="ar-EG"/>
        </w:rPr>
      </w:pPr>
      <w:r w:rsidRPr="00CC7C3C">
        <w:rPr>
          <w:rFonts w:ascii="Sakkal Majalla" w:eastAsia="Calibri" w:hAnsi="Sakkal Majalla" w:cs="Sakkal Majalla" w:hint="cs"/>
          <w:b/>
          <w:bCs/>
          <w:sz w:val="28"/>
          <w:szCs w:val="28"/>
          <w:rtl/>
          <w:lang w:bidi="ar-EG"/>
        </w:rPr>
        <w:t>د</w:t>
      </w:r>
      <w:r>
        <w:rPr>
          <w:rFonts w:ascii="Sakkal Majalla" w:eastAsia="Calibri" w:hAnsi="Sakkal Majalla" w:cs="Sakkal Majalla" w:hint="cs"/>
          <w:b/>
          <w:bCs/>
          <w:sz w:val="28"/>
          <w:szCs w:val="28"/>
          <w:rtl/>
          <w:lang w:bidi="ar-EG"/>
        </w:rPr>
        <w:t>.</w:t>
      </w:r>
      <w:r w:rsidR="004758F4">
        <w:rPr>
          <w:rFonts w:ascii="Sakkal Majalla" w:eastAsia="Calibri" w:hAnsi="Sakkal Majalla" w:cs="Sakkal Majalla" w:hint="cs"/>
          <w:b/>
          <w:bCs/>
          <w:sz w:val="28"/>
          <w:szCs w:val="28"/>
          <w:rtl/>
          <w:lang w:bidi="ar-EG"/>
        </w:rPr>
        <w:t xml:space="preserve"> الفيصل عبد الحميد محمد حسن. </w:t>
      </w:r>
    </w:p>
    <w:p w14:paraId="6AACDEF2" w14:textId="5C5F38D9" w:rsidR="004758F4" w:rsidRDefault="004758F4" w:rsidP="004758F4">
      <w:pPr>
        <w:spacing w:after="0"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د. فايز جراد </w:t>
      </w:r>
    </w:p>
    <w:p w14:paraId="20C37738" w14:textId="77777777" w:rsidR="00CC7C3C" w:rsidRDefault="00CC7C3C" w:rsidP="00CC7C3C">
      <w:pPr>
        <w:spacing w:line="360" w:lineRule="auto"/>
        <w:jc w:val="center"/>
        <w:rPr>
          <w:rFonts w:ascii="Sakkal Majalla" w:eastAsia="Calibri" w:hAnsi="Sakkal Majalla" w:cs="Sakkal Majalla"/>
          <w:b/>
          <w:bCs/>
          <w:sz w:val="28"/>
          <w:szCs w:val="28"/>
          <w:rtl/>
          <w:lang w:bidi="ar-EG"/>
        </w:rPr>
      </w:pPr>
    </w:p>
    <w:p w14:paraId="69197FD7" w14:textId="77777777" w:rsidR="00CC7C3C" w:rsidRDefault="00CC7C3C" w:rsidP="00CC7C3C">
      <w:pPr>
        <w:spacing w:line="360" w:lineRule="auto"/>
        <w:jc w:val="center"/>
        <w:rPr>
          <w:rFonts w:ascii="Sakkal Majalla" w:eastAsia="Calibri" w:hAnsi="Sakkal Majalla" w:cs="Sakkal Majalla"/>
          <w:b/>
          <w:bCs/>
          <w:sz w:val="28"/>
          <w:szCs w:val="28"/>
          <w:rtl/>
          <w:lang w:bidi="ar-EG"/>
        </w:rPr>
      </w:pPr>
    </w:p>
    <w:p w14:paraId="300ADE84" w14:textId="77777777" w:rsidR="00CC7C3C" w:rsidRPr="00CC7C3C" w:rsidRDefault="00CC7C3C" w:rsidP="00CC7C3C">
      <w:pPr>
        <w:spacing w:line="360" w:lineRule="auto"/>
        <w:jc w:val="center"/>
        <w:rPr>
          <w:rFonts w:ascii="Sakkal Majalla" w:eastAsia="Calibri" w:hAnsi="Sakkal Majalla" w:cs="Sakkal Majalla"/>
          <w:b/>
          <w:bCs/>
          <w:sz w:val="28"/>
          <w:szCs w:val="28"/>
          <w:rtl/>
          <w:lang w:bidi="ar-EG"/>
        </w:rPr>
      </w:pPr>
    </w:p>
    <w:p w14:paraId="6BC4E430" w14:textId="6ACF922B" w:rsidR="00CC7C3C" w:rsidRPr="00CC7C3C" w:rsidRDefault="00CC7C3C" w:rsidP="00CC7C3C">
      <w:pPr>
        <w:spacing w:line="360" w:lineRule="auto"/>
        <w:jc w:val="center"/>
        <w:rPr>
          <w:rFonts w:ascii="Sakkal Majalla" w:eastAsia="Calibri" w:hAnsi="Sakkal Majalla" w:cs="Sakkal Majalla"/>
          <w:b/>
          <w:bCs/>
          <w:sz w:val="28"/>
          <w:szCs w:val="28"/>
          <w:rtl/>
          <w:lang w:bidi="ar-EG"/>
        </w:rPr>
      </w:pPr>
      <w:r w:rsidRPr="00CC7C3C">
        <w:rPr>
          <w:rFonts w:ascii="Sakkal Majalla" w:eastAsia="Calibri" w:hAnsi="Sakkal Majalla" w:cs="Sakkal Majalla"/>
          <w:b/>
          <w:bCs/>
          <w:sz w:val="28"/>
          <w:szCs w:val="28"/>
          <w:rtl/>
          <w:lang w:bidi="ar-EG"/>
        </w:rPr>
        <w:t>العام ال</w:t>
      </w:r>
      <w:r w:rsidR="004758F4">
        <w:rPr>
          <w:rFonts w:ascii="Sakkal Majalla" w:eastAsia="Calibri" w:hAnsi="Sakkal Majalla" w:cs="Sakkal Majalla" w:hint="cs"/>
          <w:b/>
          <w:bCs/>
          <w:sz w:val="28"/>
          <w:szCs w:val="28"/>
          <w:rtl/>
          <w:lang w:bidi="ar-EG"/>
        </w:rPr>
        <w:t xml:space="preserve">جامعي </w:t>
      </w:r>
    </w:p>
    <w:p w14:paraId="1E2CEDFB" w14:textId="77777777" w:rsidR="00187A71" w:rsidRDefault="004758F4" w:rsidP="00CC7C3C">
      <w:pPr>
        <w:spacing w:line="360" w:lineRule="auto"/>
        <w:jc w:val="center"/>
        <w:rPr>
          <w:rFonts w:ascii="Sakkal Majalla" w:eastAsia="Calibri" w:hAnsi="Sakkal Majalla" w:cs="Sakkal Majalla"/>
          <w:b/>
          <w:bCs/>
          <w:sz w:val="28"/>
          <w:szCs w:val="28"/>
          <w:rtl/>
          <w:lang w:bidi="ar-EG"/>
        </w:rPr>
        <w:sectPr w:rsidR="00187A71" w:rsidSect="00CC7C3C">
          <w:footerReference w:type="default" r:id="rId9"/>
          <w:pgSz w:w="11906" w:h="16838"/>
          <w:pgMar w:top="1440" w:right="1274" w:bottom="1440" w:left="1800" w:header="708" w:footer="708" w:gutter="0"/>
          <w:pgNumType w:fmt="arabicAbjad"/>
          <w:cols w:space="708"/>
          <w:bidi/>
          <w:rtlGutter/>
          <w:docGrid w:linePitch="360"/>
        </w:sectPr>
      </w:pPr>
      <w:r>
        <w:rPr>
          <w:rFonts w:ascii="Sakkal Majalla" w:eastAsia="Calibri" w:hAnsi="Sakkal Majalla" w:cs="Sakkal Majalla" w:hint="cs"/>
          <w:b/>
          <w:bCs/>
          <w:sz w:val="28"/>
          <w:szCs w:val="28"/>
          <w:rtl/>
          <w:lang w:bidi="ar-EG"/>
        </w:rPr>
        <w:t xml:space="preserve">1447هـ - 2026م </w:t>
      </w:r>
    </w:p>
    <w:p w14:paraId="7B72E724" w14:textId="5697F208" w:rsidR="00CC7C3C" w:rsidRPr="00CC7C3C" w:rsidRDefault="00CC7C3C" w:rsidP="00CC7C3C">
      <w:pPr>
        <w:spacing w:line="360" w:lineRule="auto"/>
        <w:jc w:val="center"/>
        <w:rPr>
          <w:rFonts w:ascii="Sakkal Majalla" w:eastAsia="Calibri" w:hAnsi="Sakkal Majalla" w:cs="Sakkal Majalla"/>
          <w:b/>
          <w:bCs/>
          <w:sz w:val="28"/>
          <w:szCs w:val="28"/>
          <w:rtl/>
          <w:lang w:bidi="ar-EG"/>
        </w:rPr>
      </w:pPr>
    </w:p>
    <w:p w14:paraId="269FE6A2" w14:textId="0B3735F2" w:rsidR="00187A71" w:rsidRDefault="00187A71" w:rsidP="00187A71">
      <w:pPr>
        <w:spacing w:line="360" w:lineRule="auto"/>
        <w:rPr>
          <w:rFonts w:ascii="Sakkal Majalla" w:eastAsia="Calibri" w:hAnsi="Sakkal Majalla" w:cs="Sakkal Majalla" w:hint="cs"/>
          <w:b/>
          <w:bCs/>
          <w:sz w:val="28"/>
          <w:szCs w:val="28"/>
          <w:rtl/>
          <w:lang w:bidi="ar-EG"/>
        </w:rPr>
        <w:sectPr w:rsidR="00187A71" w:rsidSect="00187A71">
          <w:footerReference w:type="default" r:id="rId10"/>
          <w:type w:val="continuous"/>
          <w:pgSz w:w="11906" w:h="16838"/>
          <w:pgMar w:top="1440" w:right="1274" w:bottom="1440" w:left="1800" w:header="708" w:footer="708" w:gutter="0"/>
          <w:pgNumType w:fmt="arabicAbjad" w:start="1"/>
          <w:cols w:space="708"/>
          <w:bidi/>
          <w:rtlGutter/>
          <w:docGrid w:linePitch="360"/>
        </w:sectPr>
      </w:pPr>
    </w:p>
    <w:p w14:paraId="487A959E" w14:textId="7B77EA44" w:rsidR="00187A71" w:rsidRDefault="00187A71" w:rsidP="00187A71">
      <w:pPr>
        <w:tabs>
          <w:tab w:val="left" w:pos="3852"/>
        </w:tabs>
        <w:rPr>
          <w:rFonts w:ascii="Sakkal Majalla" w:eastAsia="Calibri" w:hAnsi="Sakkal Majalla" w:cs="Sakkal Majalla"/>
          <w:b/>
          <w:bCs/>
          <w:sz w:val="28"/>
          <w:szCs w:val="28"/>
          <w:rtl/>
          <w:lang w:bidi="ar-EG"/>
        </w:rPr>
      </w:pPr>
    </w:p>
    <w:p w14:paraId="45B7B537" w14:textId="38216566" w:rsidR="00187A71" w:rsidRPr="00187A71" w:rsidRDefault="00346EB0" w:rsidP="00187A71">
      <w:pPr>
        <w:tabs>
          <w:tab w:val="left" w:pos="3852"/>
        </w:tabs>
        <w:rPr>
          <w:rFonts w:ascii="Sakkal Majalla" w:eastAsia="Calibri" w:hAnsi="Sakkal Majalla" w:cs="Sakkal Majalla"/>
          <w:sz w:val="28"/>
          <w:szCs w:val="28"/>
          <w:rtl/>
          <w:lang w:bidi="ar-EG"/>
        </w:rPr>
        <w:sectPr w:rsidR="00187A71" w:rsidRPr="00187A71" w:rsidSect="00346EB0">
          <w:footerReference w:type="default" r:id="rId11"/>
          <w:type w:val="continuous"/>
          <w:pgSz w:w="11906" w:h="16838"/>
          <w:pgMar w:top="1440" w:right="1274" w:bottom="1440" w:left="1800" w:header="708" w:footer="708" w:gutter="0"/>
          <w:pgNumType w:fmt="arabicAbjad" w:start="1"/>
          <w:cols w:space="708"/>
          <w:bidi/>
          <w:rtlGutter/>
          <w:docGrid w:linePitch="360"/>
        </w:sectPr>
      </w:pPr>
      <w:r w:rsidRPr="00CC7C3C">
        <w:rPr>
          <w:rFonts w:ascii="Sakkal Majalla" w:eastAsia="Calibri" w:hAnsi="Sakkal Majalla" w:cs="Sakkal Majalla"/>
          <w:noProof/>
          <w:sz w:val="26"/>
          <w:szCs w:val="26"/>
        </w:rPr>
        <w:drawing>
          <wp:anchor distT="0" distB="0" distL="114300" distR="114300" simplePos="0" relativeHeight="251660288" behindDoc="0" locked="0" layoutInCell="1" allowOverlap="1" wp14:anchorId="5C4D7FE3" wp14:editId="743BB984">
            <wp:simplePos x="0" y="0"/>
            <wp:positionH relativeFrom="margin">
              <wp:align>center</wp:align>
            </wp:positionH>
            <wp:positionV relativeFrom="paragraph">
              <wp:posOffset>1751965</wp:posOffset>
            </wp:positionV>
            <wp:extent cx="1786968" cy="3395286"/>
            <wp:effectExtent l="0" t="0" r="3810" b="0"/>
            <wp:wrapNone/>
            <wp:docPr id="1758228646" name="صورة 1" descr="bismillah arabic vector calligraphy Stock Vector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smillah arabic vector calligraphy Stock Vector | Adobe 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8234" r="16001" b="6286"/>
                    <a:stretch>
                      <a:fillRect/>
                    </a:stretch>
                  </pic:blipFill>
                  <pic:spPr bwMode="auto">
                    <a:xfrm>
                      <a:off x="0" y="0"/>
                      <a:ext cx="1786968" cy="33952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7A71">
        <w:rPr>
          <w:rFonts w:ascii="Sakkal Majalla" w:eastAsia="Calibri" w:hAnsi="Sakkal Majalla" w:cs="Sakkal Majalla"/>
          <w:sz w:val="28"/>
          <w:szCs w:val="28"/>
          <w:rtl/>
          <w:lang w:bidi="ar-EG"/>
        </w:rPr>
        <w:tab/>
      </w:r>
    </w:p>
    <w:p w14:paraId="18C92B19" w14:textId="2AE44B78" w:rsidR="00FA5983" w:rsidRPr="00187A71" w:rsidRDefault="00FA5983" w:rsidP="00346EB0">
      <w:pPr>
        <w:pStyle w:val="1"/>
        <w:rPr>
          <w:rFonts w:eastAsia="Calibri"/>
          <w:sz w:val="28"/>
          <w:szCs w:val="28"/>
          <w:rtl/>
          <w:lang w:bidi="ar-EG"/>
        </w:rPr>
      </w:pPr>
      <w:bookmarkStart w:id="0" w:name="_Toc235131368"/>
      <w:r>
        <w:rPr>
          <w:rFonts w:hint="cs"/>
          <w:rtl/>
        </w:rPr>
        <w:lastRenderedPageBreak/>
        <w:t>الإهداء</w:t>
      </w:r>
      <w:bookmarkEnd w:id="0"/>
    </w:p>
    <w:p w14:paraId="2D5DB7C9" w14:textId="65A215E7" w:rsidR="00FA5983" w:rsidRDefault="00FA5983">
      <w:pPr>
        <w:rPr>
          <w:rFonts w:ascii="Sakkal Majalla" w:hAnsi="Sakkal Majalla" w:cs="Sakkal Majalla"/>
          <w:sz w:val="32"/>
          <w:szCs w:val="32"/>
          <w:rtl/>
        </w:rPr>
      </w:pPr>
      <w:r>
        <w:rPr>
          <w:rFonts w:ascii="Sakkal Majalla" w:hAnsi="Sakkal Majalla" w:cs="Sakkal Majalla" w:hint="cs"/>
          <w:sz w:val="32"/>
          <w:szCs w:val="32"/>
          <w:rtl/>
        </w:rPr>
        <w:t xml:space="preserve">أهدي ثمرة هذا الجهد المتواضع </w:t>
      </w:r>
    </w:p>
    <w:p w14:paraId="162F32E9" w14:textId="486755BE" w:rsidR="00FA5983" w:rsidRDefault="00FA5983">
      <w:pPr>
        <w:rPr>
          <w:rFonts w:ascii="Sakkal Majalla" w:hAnsi="Sakkal Majalla" w:cs="Sakkal Majalla"/>
          <w:sz w:val="32"/>
          <w:szCs w:val="32"/>
          <w:rtl/>
        </w:rPr>
      </w:pPr>
      <w:r>
        <w:rPr>
          <w:rFonts w:ascii="Sakkal Majalla" w:hAnsi="Sakkal Majalla" w:cs="Sakkal Majalla" w:hint="cs"/>
          <w:sz w:val="32"/>
          <w:szCs w:val="32"/>
          <w:rtl/>
        </w:rPr>
        <w:t>أبي الغالي</w:t>
      </w:r>
    </w:p>
    <w:p w14:paraId="3F512E78" w14:textId="287981D5" w:rsidR="00FA5983" w:rsidRDefault="00FA5983">
      <w:pPr>
        <w:rPr>
          <w:rFonts w:ascii="Sakkal Majalla" w:hAnsi="Sakkal Majalla" w:cs="Sakkal Majalla"/>
          <w:sz w:val="32"/>
          <w:szCs w:val="32"/>
          <w:rtl/>
        </w:rPr>
      </w:pPr>
      <w:r>
        <w:rPr>
          <w:rFonts w:ascii="Sakkal Majalla" w:hAnsi="Sakkal Majalla" w:cs="Sakkal Majalla" w:hint="cs"/>
          <w:sz w:val="32"/>
          <w:szCs w:val="32"/>
          <w:rtl/>
        </w:rPr>
        <w:t>أمي الحبيبية</w:t>
      </w:r>
    </w:p>
    <w:p w14:paraId="58768C7D" w14:textId="46D4674F" w:rsidR="00FA5983" w:rsidRDefault="00FA5983">
      <w:pPr>
        <w:rPr>
          <w:rFonts w:ascii="Sakkal Majalla" w:hAnsi="Sakkal Majalla" w:cs="Sakkal Majalla"/>
          <w:sz w:val="32"/>
          <w:szCs w:val="32"/>
          <w:rtl/>
        </w:rPr>
      </w:pPr>
      <w:r>
        <w:rPr>
          <w:rFonts w:ascii="Sakkal Majalla" w:hAnsi="Sakkal Majalla" w:cs="Sakkal Majalla" w:hint="cs"/>
          <w:sz w:val="32"/>
          <w:szCs w:val="32"/>
          <w:rtl/>
        </w:rPr>
        <w:t>إخواني وأخواتي</w:t>
      </w:r>
    </w:p>
    <w:p w14:paraId="5D8C2D5F" w14:textId="42DE4AA2" w:rsidR="00FA5983" w:rsidRDefault="00FA5983">
      <w:pPr>
        <w:rPr>
          <w:rFonts w:ascii="Sakkal Majalla" w:hAnsi="Sakkal Majalla" w:cs="Sakkal Majalla"/>
          <w:sz w:val="32"/>
          <w:szCs w:val="32"/>
          <w:rtl/>
        </w:rPr>
      </w:pPr>
      <w:r>
        <w:rPr>
          <w:rFonts w:ascii="Sakkal Majalla" w:hAnsi="Sakkal Majalla" w:cs="Sakkal Majalla" w:hint="cs"/>
          <w:sz w:val="32"/>
          <w:szCs w:val="32"/>
          <w:rtl/>
        </w:rPr>
        <w:t>زملائي في الدراسة والعمل</w:t>
      </w:r>
    </w:p>
    <w:p w14:paraId="64E1FB32" w14:textId="32592556" w:rsidR="00FA5983" w:rsidRDefault="00FA5983">
      <w:pPr>
        <w:rPr>
          <w:rFonts w:ascii="Sakkal Majalla" w:hAnsi="Sakkal Majalla" w:cs="Sakkal Majalla"/>
          <w:sz w:val="32"/>
          <w:szCs w:val="32"/>
          <w:rtl/>
        </w:rPr>
      </w:pPr>
      <w:r>
        <w:rPr>
          <w:rFonts w:ascii="Sakkal Majalla" w:hAnsi="Sakkal Majalla" w:cs="Sakkal Majalla" w:hint="cs"/>
          <w:sz w:val="32"/>
          <w:szCs w:val="32"/>
          <w:rtl/>
        </w:rPr>
        <w:t>إلى كل الأهل والأصدقاء</w:t>
      </w:r>
    </w:p>
    <w:p w14:paraId="490F9A54" w14:textId="36B5C519" w:rsidR="00FA5983" w:rsidRDefault="00FA5983">
      <w:pPr>
        <w:rPr>
          <w:rFonts w:ascii="Sakkal Majalla" w:hAnsi="Sakkal Majalla" w:cs="Sakkal Majalla"/>
          <w:sz w:val="32"/>
          <w:szCs w:val="32"/>
          <w:rtl/>
        </w:rPr>
      </w:pPr>
      <w:r>
        <w:rPr>
          <w:rFonts w:ascii="Sakkal Majalla" w:hAnsi="Sakkal Majalla" w:cs="Sakkal Majalla" w:hint="cs"/>
          <w:sz w:val="32"/>
          <w:szCs w:val="32"/>
          <w:rtl/>
        </w:rPr>
        <w:t xml:space="preserve">إليك أنت يا من تقرأ هذه الكلمات. </w:t>
      </w:r>
    </w:p>
    <w:p w14:paraId="7657207A" w14:textId="0785E4B4" w:rsidR="00FA5983" w:rsidRDefault="00FA5983">
      <w:pPr>
        <w:rPr>
          <w:rFonts w:ascii="Sakkal Majalla" w:hAnsi="Sakkal Majalla" w:cs="Sakkal Majalla"/>
          <w:sz w:val="32"/>
          <w:szCs w:val="32"/>
          <w:rtl/>
        </w:rPr>
      </w:pPr>
    </w:p>
    <w:p w14:paraId="36A394F3" w14:textId="3C95F3A9" w:rsidR="00FA5983" w:rsidRDefault="00FA5983">
      <w:pPr>
        <w:rPr>
          <w:rFonts w:ascii="Sakkal Majalla" w:hAnsi="Sakkal Majalla" w:cs="Sakkal Majalla"/>
          <w:sz w:val="32"/>
          <w:szCs w:val="32"/>
          <w:rtl/>
        </w:rPr>
      </w:pPr>
    </w:p>
    <w:p w14:paraId="5FB17BE0" w14:textId="36EA2647" w:rsidR="00FA5983" w:rsidRDefault="00FA5983">
      <w:pPr>
        <w:rPr>
          <w:rFonts w:ascii="Sakkal Majalla" w:hAnsi="Sakkal Majalla" w:cs="Sakkal Majalla"/>
          <w:sz w:val="32"/>
          <w:szCs w:val="32"/>
          <w:rtl/>
        </w:rPr>
      </w:pPr>
    </w:p>
    <w:p w14:paraId="4FCB4CD5" w14:textId="454F5574" w:rsidR="00FA5983" w:rsidRDefault="00FA5983">
      <w:pPr>
        <w:rPr>
          <w:rFonts w:ascii="Sakkal Majalla" w:hAnsi="Sakkal Majalla" w:cs="Sakkal Majalla"/>
          <w:sz w:val="32"/>
          <w:szCs w:val="32"/>
          <w:rtl/>
        </w:rPr>
      </w:pPr>
    </w:p>
    <w:p w14:paraId="0F8E2753" w14:textId="5B874902" w:rsidR="00FA5983" w:rsidRDefault="00FA5983">
      <w:pPr>
        <w:rPr>
          <w:rFonts w:ascii="Sakkal Majalla" w:hAnsi="Sakkal Majalla" w:cs="Sakkal Majalla"/>
          <w:sz w:val="32"/>
          <w:szCs w:val="32"/>
          <w:rtl/>
        </w:rPr>
      </w:pPr>
    </w:p>
    <w:p w14:paraId="7008B1DB" w14:textId="189C207D" w:rsidR="00FA5983" w:rsidRDefault="00FA5983">
      <w:pPr>
        <w:rPr>
          <w:rFonts w:ascii="Sakkal Majalla" w:hAnsi="Sakkal Majalla" w:cs="Sakkal Majalla"/>
          <w:sz w:val="32"/>
          <w:szCs w:val="32"/>
          <w:rtl/>
        </w:rPr>
      </w:pPr>
    </w:p>
    <w:p w14:paraId="38970DB0" w14:textId="15F4EE35" w:rsidR="00FA5983" w:rsidRDefault="00FA5983">
      <w:pPr>
        <w:rPr>
          <w:rFonts w:ascii="Sakkal Majalla" w:hAnsi="Sakkal Majalla" w:cs="Sakkal Majalla"/>
          <w:sz w:val="32"/>
          <w:szCs w:val="32"/>
          <w:rtl/>
        </w:rPr>
      </w:pPr>
    </w:p>
    <w:p w14:paraId="706335DA" w14:textId="2915DACB" w:rsidR="00FA5983" w:rsidRDefault="00FA5983">
      <w:pPr>
        <w:rPr>
          <w:rFonts w:ascii="Sakkal Majalla" w:hAnsi="Sakkal Majalla" w:cs="Sakkal Majalla"/>
          <w:sz w:val="32"/>
          <w:szCs w:val="32"/>
          <w:rtl/>
        </w:rPr>
      </w:pPr>
    </w:p>
    <w:p w14:paraId="4677551E" w14:textId="6B0942A7" w:rsidR="00FA5983" w:rsidRDefault="00FA5983">
      <w:pPr>
        <w:rPr>
          <w:rFonts w:ascii="Sakkal Majalla" w:hAnsi="Sakkal Majalla" w:cs="Sakkal Majalla"/>
          <w:sz w:val="32"/>
          <w:szCs w:val="32"/>
          <w:rtl/>
        </w:rPr>
      </w:pPr>
    </w:p>
    <w:p w14:paraId="5D4EE9F1" w14:textId="3771A455" w:rsidR="00FA5983" w:rsidRDefault="00FA5983">
      <w:pPr>
        <w:rPr>
          <w:rFonts w:ascii="Sakkal Majalla" w:hAnsi="Sakkal Majalla" w:cs="Sakkal Majalla"/>
          <w:sz w:val="32"/>
          <w:szCs w:val="32"/>
          <w:rtl/>
        </w:rPr>
      </w:pPr>
    </w:p>
    <w:p w14:paraId="1DBA2C4B" w14:textId="0A4203CE" w:rsidR="00FA5983" w:rsidRDefault="00FA5983">
      <w:pPr>
        <w:rPr>
          <w:rFonts w:ascii="Sakkal Majalla" w:hAnsi="Sakkal Majalla" w:cs="Sakkal Majalla"/>
          <w:sz w:val="32"/>
          <w:szCs w:val="32"/>
          <w:rtl/>
        </w:rPr>
      </w:pPr>
    </w:p>
    <w:p w14:paraId="21989F0C" w14:textId="771A6573" w:rsidR="00FA5983" w:rsidRDefault="00FA5983">
      <w:pPr>
        <w:rPr>
          <w:rFonts w:ascii="Sakkal Majalla" w:hAnsi="Sakkal Majalla" w:cs="Sakkal Majalla"/>
          <w:sz w:val="32"/>
          <w:szCs w:val="32"/>
          <w:rtl/>
        </w:rPr>
      </w:pPr>
    </w:p>
    <w:p w14:paraId="4AB2E1AA" w14:textId="4B881E62" w:rsidR="00FA5983" w:rsidRDefault="00FA5983">
      <w:pPr>
        <w:rPr>
          <w:rFonts w:ascii="Sakkal Majalla" w:hAnsi="Sakkal Majalla" w:cs="Sakkal Majalla"/>
          <w:sz w:val="32"/>
          <w:szCs w:val="32"/>
          <w:rtl/>
        </w:rPr>
      </w:pPr>
    </w:p>
    <w:p w14:paraId="40027775" w14:textId="39ADA5E3" w:rsidR="00FA5983" w:rsidRDefault="00FA5983">
      <w:pPr>
        <w:rPr>
          <w:rFonts w:ascii="Sakkal Majalla" w:hAnsi="Sakkal Majalla" w:cs="Sakkal Majalla"/>
          <w:sz w:val="32"/>
          <w:szCs w:val="32"/>
          <w:rtl/>
        </w:rPr>
      </w:pPr>
    </w:p>
    <w:p w14:paraId="55C1BBE5" w14:textId="4B2D46C6" w:rsidR="00FA5983" w:rsidRDefault="00FA5983" w:rsidP="00346EB0">
      <w:pPr>
        <w:pStyle w:val="1"/>
        <w:rPr>
          <w:rtl/>
        </w:rPr>
      </w:pPr>
      <w:bookmarkStart w:id="1" w:name="_Toc235131369"/>
      <w:r>
        <w:rPr>
          <w:rFonts w:hint="cs"/>
          <w:rtl/>
        </w:rPr>
        <w:t>شكر وتقدير</w:t>
      </w:r>
      <w:bookmarkEnd w:id="1"/>
    </w:p>
    <w:p w14:paraId="04B20577" w14:textId="5A74A6FE" w:rsidR="00FA5983" w:rsidRDefault="009C6733">
      <w:pPr>
        <w:rPr>
          <w:rFonts w:ascii="Sakkal Majalla" w:hAnsi="Sakkal Majalla" w:cs="Sakkal Majalla"/>
          <w:sz w:val="32"/>
          <w:szCs w:val="32"/>
          <w:rtl/>
        </w:rPr>
      </w:pPr>
      <w:r>
        <w:rPr>
          <w:rFonts w:ascii="Sakkal Majalla" w:hAnsi="Sakkal Majalla" w:cs="Sakkal Majalla" w:hint="cs"/>
          <w:sz w:val="32"/>
          <w:szCs w:val="32"/>
          <w:rtl/>
        </w:rPr>
        <w:t>الشكر لله أولاً وأخيراً وسراً وعلانية رخاءً وشدة على تمام هذه المرحلة العلمية</w:t>
      </w:r>
    </w:p>
    <w:p w14:paraId="48373796" w14:textId="6720012B" w:rsidR="009C6733" w:rsidRDefault="009C6733" w:rsidP="004758F4">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ويسرني في مقامي هذا أن أتقدم بجزيل الشكر والامتنان إلى كل أعضاء هيئة التدريس في جامعة ميد أوشن على ما بذلوه خلا ل سنوات الدراسة، يمثلهم رئيس الجامعة، وإلى </w:t>
      </w:r>
      <w:r w:rsidR="004758F4">
        <w:rPr>
          <w:rFonts w:ascii="Sakkal Majalla" w:hAnsi="Sakkal Majalla" w:cs="Sakkal Majalla" w:hint="cs"/>
          <w:sz w:val="32"/>
          <w:szCs w:val="32"/>
          <w:rtl/>
        </w:rPr>
        <w:t xml:space="preserve">كلاً من الدكتور/ الفيصل عبد الحميد محمد. والدكتور/ فايز </w:t>
      </w:r>
      <w:proofErr w:type="gramStart"/>
      <w:r w:rsidR="004758F4">
        <w:rPr>
          <w:rFonts w:ascii="Sakkal Majalla" w:hAnsi="Sakkal Majalla" w:cs="Sakkal Majalla" w:hint="cs"/>
          <w:sz w:val="32"/>
          <w:szCs w:val="32"/>
          <w:rtl/>
        </w:rPr>
        <w:t xml:space="preserve">جراد </w:t>
      </w:r>
      <w:r>
        <w:rPr>
          <w:rFonts w:ascii="Sakkal Majalla" w:hAnsi="Sakkal Majalla" w:cs="Sakkal Majalla" w:hint="cs"/>
          <w:sz w:val="32"/>
          <w:szCs w:val="32"/>
          <w:rtl/>
        </w:rPr>
        <w:t xml:space="preserve"> </w:t>
      </w:r>
      <w:r w:rsidR="004758F4">
        <w:rPr>
          <w:rFonts w:ascii="Sakkal Majalla" w:hAnsi="Sakkal Majalla" w:cs="Sakkal Majalla" w:hint="cs"/>
          <w:sz w:val="32"/>
          <w:szCs w:val="32"/>
          <w:rtl/>
        </w:rPr>
        <w:t>لتكرمهما</w:t>
      </w:r>
      <w:proofErr w:type="gramEnd"/>
      <w:r w:rsidR="004758F4">
        <w:rPr>
          <w:rFonts w:ascii="Sakkal Majalla" w:hAnsi="Sakkal Majalla" w:cs="Sakkal Majalla" w:hint="cs"/>
          <w:sz w:val="32"/>
          <w:szCs w:val="32"/>
          <w:rtl/>
        </w:rPr>
        <w:t xml:space="preserve"> على الأشراف على </w:t>
      </w:r>
      <w:r>
        <w:rPr>
          <w:rFonts w:ascii="Sakkal Majalla" w:hAnsi="Sakkal Majalla" w:cs="Sakkal Majalla" w:hint="cs"/>
          <w:sz w:val="32"/>
          <w:szCs w:val="32"/>
          <w:rtl/>
        </w:rPr>
        <w:t xml:space="preserve"> هذه الرسالة. </w:t>
      </w:r>
    </w:p>
    <w:p w14:paraId="76F379F8" w14:textId="77777777" w:rsidR="009C6733" w:rsidRDefault="009C6733" w:rsidP="004758F4">
      <w:pPr>
        <w:ind w:firstLine="720"/>
        <w:jc w:val="lowKashida"/>
        <w:rPr>
          <w:rFonts w:ascii="Sakkal Majalla" w:hAnsi="Sakkal Majalla" w:cs="Sakkal Majalla"/>
          <w:sz w:val="32"/>
          <w:szCs w:val="32"/>
          <w:rtl/>
        </w:rPr>
      </w:pPr>
      <w:r>
        <w:rPr>
          <w:rFonts w:ascii="Sakkal Majalla" w:hAnsi="Sakkal Majalla" w:cs="Sakkal Majalla" w:hint="cs"/>
          <w:sz w:val="32"/>
          <w:szCs w:val="32"/>
          <w:rtl/>
        </w:rPr>
        <w:t>كما يسعدني أن أتقدم بجزيل الشكر والامتنان إلى كل من تعاون معي خلال سنوات الدراسة وأخص منهم أهلي.</w:t>
      </w:r>
    </w:p>
    <w:p w14:paraId="57D93D4A" w14:textId="77777777" w:rsidR="009C6733" w:rsidRDefault="009C6733">
      <w:pPr>
        <w:bidi w:val="0"/>
        <w:rPr>
          <w:rFonts w:ascii="Sakkal Majalla" w:hAnsi="Sakkal Majalla" w:cs="Sakkal Majalla"/>
          <w:sz w:val="32"/>
          <w:szCs w:val="32"/>
          <w:rtl/>
        </w:rPr>
      </w:pPr>
      <w:r>
        <w:rPr>
          <w:rFonts w:ascii="Sakkal Majalla" w:hAnsi="Sakkal Majalla" w:cs="Sakkal Majalla"/>
          <w:sz w:val="32"/>
          <w:szCs w:val="32"/>
          <w:rtl/>
        </w:rPr>
        <w:br w:type="page"/>
      </w:r>
    </w:p>
    <w:p w14:paraId="59480C42" w14:textId="77777777" w:rsidR="009C6733" w:rsidRDefault="009C6733" w:rsidP="00346EB0">
      <w:pPr>
        <w:pStyle w:val="1"/>
        <w:rPr>
          <w:rtl/>
        </w:rPr>
      </w:pPr>
      <w:bookmarkStart w:id="2" w:name="_Toc235131370"/>
      <w:r>
        <w:rPr>
          <w:rFonts w:hint="cs"/>
          <w:rtl/>
        </w:rPr>
        <w:lastRenderedPageBreak/>
        <w:t>فهرس المحتويات</w:t>
      </w:r>
      <w:bookmarkEnd w:id="2"/>
      <w:r>
        <w:rPr>
          <w:rFonts w:hint="cs"/>
          <w:rtl/>
        </w:rPr>
        <w:t xml:space="preserve"> </w:t>
      </w:r>
    </w:p>
    <w:p w14:paraId="50026619" w14:textId="1CD8DEFD" w:rsidR="000878E5" w:rsidRPr="000878E5" w:rsidRDefault="000878E5" w:rsidP="000878E5">
      <w:pPr>
        <w:pStyle w:val="11"/>
        <w:tabs>
          <w:tab w:val="right" w:leader="dot" w:pos="8296"/>
        </w:tabs>
        <w:spacing w:after="0"/>
        <w:rPr>
          <w:rFonts w:ascii="Sakkal Majalla" w:hAnsi="Sakkal Majalla" w:cs="Sakkal Majalla"/>
          <w:noProof/>
          <w:sz w:val="28"/>
          <w:szCs w:val="28"/>
          <w:rtl/>
        </w:rPr>
      </w:pPr>
      <w:r w:rsidRPr="000878E5">
        <w:rPr>
          <w:rFonts w:ascii="Sakkal Majalla" w:hAnsi="Sakkal Majalla" w:cs="Sakkal Majalla"/>
          <w:sz w:val="28"/>
          <w:szCs w:val="28"/>
          <w:rtl/>
        </w:rPr>
        <w:fldChar w:fldCharType="begin"/>
      </w:r>
      <w:r w:rsidRPr="000878E5">
        <w:rPr>
          <w:rFonts w:ascii="Sakkal Majalla" w:hAnsi="Sakkal Majalla" w:cs="Sakkal Majalla"/>
          <w:sz w:val="28"/>
          <w:szCs w:val="28"/>
          <w:rtl/>
        </w:rPr>
        <w:instrText xml:space="preserve"> </w:instrText>
      </w:r>
      <w:r w:rsidRPr="000878E5">
        <w:rPr>
          <w:rFonts w:ascii="Sakkal Majalla" w:hAnsi="Sakkal Majalla" w:cs="Sakkal Majalla"/>
          <w:sz w:val="28"/>
          <w:szCs w:val="28"/>
        </w:rPr>
        <w:instrText>TOC</w:instrText>
      </w:r>
      <w:r w:rsidRPr="000878E5">
        <w:rPr>
          <w:rFonts w:ascii="Sakkal Majalla" w:hAnsi="Sakkal Majalla" w:cs="Sakkal Majalla"/>
          <w:sz w:val="28"/>
          <w:szCs w:val="28"/>
          <w:rtl/>
        </w:rPr>
        <w:instrText xml:space="preserve"> \</w:instrText>
      </w:r>
      <w:r w:rsidRPr="000878E5">
        <w:rPr>
          <w:rFonts w:ascii="Sakkal Majalla" w:hAnsi="Sakkal Majalla" w:cs="Sakkal Majalla"/>
          <w:sz w:val="28"/>
          <w:szCs w:val="28"/>
        </w:rPr>
        <w:instrText>o "1-2" \h \z \u</w:instrText>
      </w:r>
      <w:r w:rsidRPr="000878E5">
        <w:rPr>
          <w:rFonts w:ascii="Sakkal Majalla" w:hAnsi="Sakkal Majalla" w:cs="Sakkal Majalla"/>
          <w:sz w:val="28"/>
          <w:szCs w:val="28"/>
          <w:rtl/>
        </w:rPr>
        <w:instrText xml:space="preserve"> </w:instrText>
      </w:r>
      <w:r w:rsidRPr="000878E5">
        <w:rPr>
          <w:rFonts w:ascii="Sakkal Majalla" w:hAnsi="Sakkal Majalla" w:cs="Sakkal Majalla"/>
          <w:sz w:val="28"/>
          <w:szCs w:val="28"/>
          <w:rtl/>
        </w:rPr>
        <w:fldChar w:fldCharType="separate"/>
      </w:r>
      <w:hyperlink w:anchor="_Toc235131368" w:history="1">
        <w:r w:rsidRPr="000878E5">
          <w:rPr>
            <w:rStyle w:val="Hyperlink"/>
            <w:rFonts w:ascii="Sakkal Majalla" w:hAnsi="Sakkal Majalla" w:cs="Sakkal Majalla"/>
            <w:noProof/>
            <w:sz w:val="28"/>
            <w:szCs w:val="28"/>
            <w:rtl/>
          </w:rPr>
          <w:t>الإهداء</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Toc235131368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hint="eastAsia"/>
            <w:noProof/>
            <w:webHidden/>
            <w:sz w:val="28"/>
            <w:szCs w:val="28"/>
            <w:rtl/>
          </w:rPr>
          <w:t>‌ب</w:t>
        </w:r>
        <w:r w:rsidRPr="000878E5">
          <w:rPr>
            <w:rFonts w:ascii="Sakkal Majalla" w:hAnsi="Sakkal Majalla" w:cs="Sakkal Majalla"/>
            <w:noProof/>
            <w:webHidden/>
            <w:sz w:val="28"/>
            <w:szCs w:val="28"/>
            <w:rtl/>
          </w:rPr>
          <w:fldChar w:fldCharType="end"/>
        </w:r>
      </w:hyperlink>
    </w:p>
    <w:p w14:paraId="0713A4AD" w14:textId="66116AF6" w:rsidR="000878E5" w:rsidRPr="000878E5" w:rsidRDefault="000878E5" w:rsidP="000878E5">
      <w:pPr>
        <w:pStyle w:val="11"/>
        <w:tabs>
          <w:tab w:val="right" w:leader="dot" w:pos="8296"/>
        </w:tabs>
        <w:spacing w:after="0"/>
        <w:rPr>
          <w:rFonts w:ascii="Sakkal Majalla" w:hAnsi="Sakkal Majalla" w:cs="Sakkal Majalla"/>
          <w:noProof/>
          <w:sz w:val="28"/>
          <w:szCs w:val="28"/>
          <w:rtl/>
        </w:rPr>
      </w:pPr>
      <w:hyperlink w:anchor="_Toc235131369" w:history="1">
        <w:r w:rsidRPr="000878E5">
          <w:rPr>
            <w:rStyle w:val="Hyperlink"/>
            <w:rFonts w:ascii="Sakkal Majalla" w:hAnsi="Sakkal Majalla" w:cs="Sakkal Majalla"/>
            <w:noProof/>
            <w:sz w:val="28"/>
            <w:szCs w:val="28"/>
            <w:rtl/>
          </w:rPr>
          <w:t>شكر وتقدير</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Toc235131369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hint="eastAsia"/>
            <w:noProof/>
            <w:webHidden/>
            <w:sz w:val="28"/>
            <w:szCs w:val="28"/>
            <w:rtl/>
          </w:rPr>
          <w:t>‌ج</w:t>
        </w:r>
        <w:r w:rsidRPr="000878E5">
          <w:rPr>
            <w:rFonts w:ascii="Sakkal Majalla" w:hAnsi="Sakkal Majalla" w:cs="Sakkal Majalla"/>
            <w:noProof/>
            <w:webHidden/>
            <w:sz w:val="28"/>
            <w:szCs w:val="28"/>
            <w:rtl/>
          </w:rPr>
          <w:fldChar w:fldCharType="end"/>
        </w:r>
      </w:hyperlink>
    </w:p>
    <w:p w14:paraId="17A1414A" w14:textId="72F46FA5" w:rsidR="000878E5" w:rsidRPr="000878E5" w:rsidRDefault="000878E5" w:rsidP="000878E5">
      <w:pPr>
        <w:pStyle w:val="11"/>
        <w:tabs>
          <w:tab w:val="right" w:leader="dot" w:pos="8296"/>
        </w:tabs>
        <w:spacing w:after="0"/>
        <w:rPr>
          <w:rFonts w:ascii="Sakkal Majalla" w:hAnsi="Sakkal Majalla" w:cs="Sakkal Majalla"/>
          <w:noProof/>
          <w:sz w:val="28"/>
          <w:szCs w:val="28"/>
          <w:rtl/>
        </w:rPr>
      </w:pPr>
      <w:hyperlink w:anchor="_Toc235131370" w:history="1">
        <w:r w:rsidRPr="000878E5">
          <w:rPr>
            <w:rStyle w:val="Hyperlink"/>
            <w:rFonts w:ascii="Sakkal Majalla" w:hAnsi="Sakkal Majalla" w:cs="Sakkal Majalla"/>
            <w:noProof/>
            <w:sz w:val="28"/>
            <w:szCs w:val="28"/>
            <w:rtl/>
          </w:rPr>
          <w:t>فهرس المحتويات</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Toc235131370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hint="eastAsia"/>
            <w:noProof/>
            <w:webHidden/>
            <w:sz w:val="28"/>
            <w:szCs w:val="28"/>
            <w:rtl/>
          </w:rPr>
          <w:t>‌د</w:t>
        </w:r>
        <w:r w:rsidRPr="000878E5">
          <w:rPr>
            <w:rFonts w:ascii="Sakkal Majalla" w:hAnsi="Sakkal Majalla" w:cs="Sakkal Majalla"/>
            <w:noProof/>
            <w:webHidden/>
            <w:sz w:val="28"/>
            <w:szCs w:val="28"/>
            <w:rtl/>
          </w:rPr>
          <w:fldChar w:fldCharType="end"/>
        </w:r>
      </w:hyperlink>
    </w:p>
    <w:p w14:paraId="20526F74" w14:textId="1AE7CEB1" w:rsidR="000878E5" w:rsidRPr="000878E5" w:rsidRDefault="000878E5" w:rsidP="000878E5">
      <w:pPr>
        <w:pStyle w:val="11"/>
        <w:tabs>
          <w:tab w:val="right" w:leader="dot" w:pos="8296"/>
        </w:tabs>
        <w:spacing w:after="0"/>
        <w:rPr>
          <w:rFonts w:ascii="Sakkal Majalla" w:hAnsi="Sakkal Majalla" w:cs="Sakkal Majalla"/>
          <w:noProof/>
          <w:sz w:val="28"/>
          <w:szCs w:val="28"/>
          <w:rtl/>
        </w:rPr>
      </w:pPr>
      <w:hyperlink w:anchor="_Toc235131371" w:history="1">
        <w:r w:rsidRPr="000878E5">
          <w:rPr>
            <w:rStyle w:val="Hyperlink"/>
            <w:rFonts w:ascii="Sakkal Majalla" w:hAnsi="Sakkal Majalla" w:cs="Sakkal Majalla"/>
            <w:noProof/>
            <w:sz w:val="28"/>
            <w:szCs w:val="28"/>
            <w:rtl/>
          </w:rPr>
          <w:t>فهرس الجداول</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Toc235131371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hint="eastAsia"/>
            <w:noProof/>
            <w:webHidden/>
            <w:sz w:val="28"/>
            <w:szCs w:val="28"/>
            <w:rtl/>
          </w:rPr>
          <w:t>‌و</w:t>
        </w:r>
        <w:r w:rsidRPr="000878E5">
          <w:rPr>
            <w:rFonts w:ascii="Sakkal Majalla" w:hAnsi="Sakkal Majalla" w:cs="Sakkal Majalla"/>
            <w:noProof/>
            <w:webHidden/>
            <w:sz w:val="28"/>
            <w:szCs w:val="28"/>
            <w:rtl/>
          </w:rPr>
          <w:fldChar w:fldCharType="end"/>
        </w:r>
      </w:hyperlink>
    </w:p>
    <w:p w14:paraId="158A7821" w14:textId="3F9DFAF9" w:rsidR="000878E5" w:rsidRPr="000878E5" w:rsidRDefault="000878E5" w:rsidP="000878E5">
      <w:pPr>
        <w:pStyle w:val="11"/>
        <w:tabs>
          <w:tab w:val="right" w:leader="dot" w:pos="8296"/>
        </w:tabs>
        <w:spacing w:after="0"/>
        <w:rPr>
          <w:rFonts w:ascii="Sakkal Majalla" w:hAnsi="Sakkal Majalla" w:cs="Sakkal Majalla"/>
          <w:noProof/>
          <w:sz w:val="28"/>
          <w:szCs w:val="28"/>
          <w:rtl/>
        </w:rPr>
      </w:pPr>
      <w:hyperlink w:anchor="_Toc235131372" w:history="1">
        <w:r w:rsidRPr="000878E5">
          <w:rPr>
            <w:rStyle w:val="Hyperlink"/>
            <w:rFonts w:ascii="Sakkal Majalla" w:hAnsi="Sakkal Majalla" w:cs="Sakkal Majalla"/>
            <w:noProof/>
            <w:sz w:val="28"/>
            <w:szCs w:val="28"/>
            <w:rtl/>
          </w:rPr>
          <w:t>ملخص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Toc235131372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hint="eastAsia"/>
            <w:noProof/>
            <w:webHidden/>
            <w:sz w:val="28"/>
            <w:szCs w:val="28"/>
            <w:rtl/>
          </w:rPr>
          <w:t>‌ز</w:t>
        </w:r>
        <w:r w:rsidRPr="000878E5">
          <w:rPr>
            <w:rFonts w:ascii="Sakkal Majalla" w:hAnsi="Sakkal Majalla" w:cs="Sakkal Majalla"/>
            <w:noProof/>
            <w:webHidden/>
            <w:sz w:val="28"/>
            <w:szCs w:val="28"/>
            <w:rtl/>
          </w:rPr>
          <w:fldChar w:fldCharType="end"/>
        </w:r>
      </w:hyperlink>
    </w:p>
    <w:p w14:paraId="7C2F4C4C" w14:textId="0AFD4C34" w:rsidR="000878E5" w:rsidRPr="000878E5" w:rsidRDefault="000878E5" w:rsidP="000878E5">
      <w:pPr>
        <w:pStyle w:val="11"/>
        <w:tabs>
          <w:tab w:val="right" w:leader="dot" w:pos="8296"/>
        </w:tabs>
        <w:spacing w:after="0"/>
        <w:rPr>
          <w:rFonts w:ascii="Sakkal Majalla" w:hAnsi="Sakkal Majalla" w:cs="Sakkal Majalla"/>
          <w:noProof/>
          <w:sz w:val="28"/>
          <w:szCs w:val="28"/>
          <w:rtl/>
        </w:rPr>
      </w:pPr>
      <w:hyperlink w:anchor="_Toc235131373" w:history="1">
        <w:r w:rsidRPr="000878E5">
          <w:rPr>
            <w:rStyle w:val="Hyperlink"/>
            <w:rFonts w:ascii="Sakkal Majalla" w:hAnsi="Sakkal Majalla" w:cs="Sakkal Majalla"/>
            <w:noProof/>
            <w:sz w:val="28"/>
            <w:szCs w:val="28"/>
          </w:rPr>
          <w:t>Abstract</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Toc235131373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hint="eastAsia"/>
            <w:noProof/>
            <w:webHidden/>
            <w:sz w:val="28"/>
            <w:szCs w:val="28"/>
            <w:rtl/>
          </w:rPr>
          <w:t>‌ح</w:t>
        </w:r>
        <w:r w:rsidRPr="000878E5">
          <w:rPr>
            <w:rFonts w:ascii="Sakkal Majalla" w:hAnsi="Sakkal Majalla" w:cs="Sakkal Majalla"/>
            <w:noProof/>
            <w:webHidden/>
            <w:sz w:val="28"/>
            <w:szCs w:val="28"/>
            <w:rtl/>
          </w:rPr>
          <w:fldChar w:fldCharType="end"/>
        </w:r>
      </w:hyperlink>
    </w:p>
    <w:p w14:paraId="3D8EF64C" w14:textId="54FD9A22" w:rsidR="000878E5" w:rsidRPr="000878E5" w:rsidRDefault="000878E5" w:rsidP="000878E5">
      <w:pPr>
        <w:pStyle w:val="11"/>
        <w:tabs>
          <w:tab w:val="right" w:leader="dot" w:pos="8296"/>
        </w:tabs>
        <w:spacing w:after="0"/>
        <w:rPr>
          <w:rFonts w:ascii="Sakkal Majalla" w:hAnsi="Sakkal Majalla" w:cs="Sakkal Majalla"/>
          <w:noProof/>
          <w:sz w:val="28"/>
          <w:szCs w:val="28"/>
          <w:rtl/>
        </w:rPr>
      </w:pPr>
      <w:hyperlink w:anchor="_Toc235131374" w:history="1">
        <w:r w:rsidRPr="0082305C">
          <w:rPr>
            <w:rStyle w:val="Hyperlink"/>
            <w:rFonts w:ascii="Sakkal Majalla" w:hAnsi="Sakkal Majalla" w:cs="Sakkal Majalla"/>
            <w:b/>
            <w:bCs/>
            <w:noProof/>
            <w:sz w:val="28"/>
            <w:szCs w:val="28"/>
            <w:rtl/>
          </w:rPr>
          <w:t>الفصل الأول: الإطار العام للدراسة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Toc235131374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1</w:t>
        </w:r>
        <w:r w:rsidRPr="000878E5">
          <w:rPr>
            <w:rFonts w:ascii="Sakkal Majalla" w:hAnsi="Sakkal Majalla" w:cs="Sakkal Majalla"/>
            <w:noProof/>
            <w:webHidden/>
            <w:sz w:val="28"/>
            <w:szCs w:val="28"/>
            <w:rtl/>
          </w:rPr>
          <w:fldChar w:fldCharType="end"/>
        </w:r>
      </w:hyperlink>
    </w:p>
    <w:p w14:paraId="308B90A9" w14:textId="7A2EF11C"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75" w:history="1">
        <w:r w:rsidRPr="000878E5">
          <w:rPr>
            <w:rStyle w:val="Hyperlink"/>
            <w:rFonts w:ascii="Sakkal Majalla" w:hAnsi="Sakkal Majalla" w:cs="Sakkal Majalla"/>
            <w:noProof/>
            <w:sz w:val="28"/>
            <w:szCs w:val="28"/>
            <w:rtl/>
          </w:rPr>
          <w:t>1،1 مقدمة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Toc235131375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1</w:t>
        </w:r>
        <w:r w:rsidRPr="000878E5">
          <w:rPr>
            <w:rFonts w:ascii="Sakkal Majalla" w:hAnsi="Sakkal Majalla" w:cs="Sakkal Majalla"/>
            <w:noProof/>
            <w:webHidden/>
            <w:sz w:val="28"/>
            <w:szCs w:val="28"/>
            <w:rtl/>
          </w:rPr>
          <w:fldChar w:fldCharType="end"/>
        </w:r>
      </w:hyperlink>
    </w:p>
    <w:p w14:paraId="75396F12" w14:textId="64606E1B"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76" w:history="1">
        <w:r w:rsidRPr="000878E5">
          <w:rPr>
            <w:rStyle w:val="Hyperlink"/>
            <w:rFonts w:ascii="Sakkal Majalla" w:hAnsi="Sakkal Majalla" w:cs="Sakkal Majalla"/>
            <w:noProof/>
            <w:sz w:val="28"/>
            <w:szCs w:val="28"/>
            <w:rtl/>
          </w:rPr>
          <w:t>2ـ1 مشكلة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Toc235131376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2</w:t>
        </w:r>
        <w:r w:rsidRPr="000878E5">
          <w:rPr>
            <w:rFonts w:ascii="Sakkal Majalla" w:hAnsi="Sakkal Majalla" w:cs="Sakkal Majalla"/>
            <w:noProof/>
            <w:webHidden/>
            <w:sz w:val="28"/>
            <w:szCs w:val="28"/>
            <w:rtl/>
          </w:rPr>
          <w:fldChar w:fldCharType="end"/>
        </w:r>
      </w:hyperlink>
    </w:p>
    <w:p w14:paraId="3766F0EA" w14:textId="060DB727"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77" w:history="1">
        <w:r w:rsidRPr="000878E5">
          <w:rPr>
            <w:rStyle w:val="Hyperlink"/>
            <w:rFonts w:ascii="Sakkal Majalla" w:hAnsi="Sakkal Majalla" w:cs="Sakkal Majalla"/>
            <w:noProof/>
            <w:sz w:val="28"/>
            <w:szCs w:val="28"/>
            <w:rtl/>
          </w:rPr>
          <w:t>3،1 أسئلة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Toc235131377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w:t>
        </w:r>
        <w:r w:rsidRPr="000878E5">
          <w:rPr>
            <w:rFonts w:ascii="Sakkal Majalla" w:hAnsi="Sakkal Majalla" w:cs="Sakkal Majalla"/>
            <w:noProof/>
            <w:webHidden/>
            <w:sz w:val="28"/>
            <w:szCs w:val="28"/>
            <w:rtl/>
          </w:rPr>
          <w:fldChar w:fldCharType="end"/>
        </w:r>
      </w:hyperlink>
    </w:p>
    <w:p w14:paraId="0334FFBA" w14:textId="1A610541"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78" w:history="1">
        <w:r w:rsidRPr="000878E5">
          <w:rPr>
            <w:rStyle w:val="Hyperlink"/>
            <w:rFonts w:ascii="Sakkal Majalla" w:hAnsi="Sakkal Majalla" w:cs="Sakkal Majalla"/>
            <w:noProof/>
            <w:sz w:val="28"/>
            <w:szCs w:val="28"/>
            <w:rtl/>
          </w:rPr>
          <w:t>4،1 أهداف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Toc235131378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w:t>
        </w:r>
        <w:r w:rsidRPr="000878E5">
          <w:rPr>
            <w:rFonts w:ascii="Sakkal Majalla" w:hAnsi="Sakkal Majalla" w:cs="Sakkal Majalla"/>
            <w:noProof/>
            <w:webHidden/>
            <w:sz w:val="28"/>
            <w:szCs w:val="28"/>
            <w:rtl/>
          </w:rPr>
          <w:fldChar w:fldCharType="end"/>
        </w:r>
      </w:hyperlink>
    </w:p>
    <w:p w14:paraId="23433752" w14:textId="5CA11293"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79" w:history="1">
        <w:r w:rsidRPr="000878E5">
          <w:rPr>
            <w:rStyle w:val="Hyperlink"/>
            <w:rFonts w:ascii="Sakkal Majalla" w:hAnsi="Sakkal Majalla" w:cs="Sakkal Majalla"/>
            <w:noProof/>
            <w:sz w:val="28"/>
            <w:szCs w:val="28"/>
            <w:rtl/>
          </w:rPr>
          <w:t>5،1 أهمية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Toc235131379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4</w:t>
        </w:r>
        <w:r w:rsidRPr="000878E5">
          <w:rPr>
            <w:rFonts w:ascii="Sakkal Majalla" w:hAnsi="Sakkal Majalla" w:cs="Sakkal Majalla"/>
            <w:noProof/>
            <w:webHidden/>
            <w:sz w:val="28"/>
            <w:szCs w:val="28"/>
            <w:rtl/>
          </w:rPr>
          <w:fldChar w:fldCharType="end"/>
        </w:r>
      </w:hyperlink>
    </w:p>
    <w:p w14:paraId="64AE19D5" w14:textId="364DC22E"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80" w:history="1">
        <w:r w:rsidRPr="000878E5">
          <w:rPr>
            <w:rStyle w:val="Hyperlink"/>
            <w:rFonts w:ascii="Sakkal Majalla" w:hAnsi="Sakkal Majalla" w:cs="Sakkal Majalla"/>
            <w:noProof/>
            <w:sz w:val="28"/>
            <w:szCs w:val="28"/>
            <w:rtl/>
          </w:rPr>
          <w:t>6،1  أنموذج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Toc235131380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5</w:t>
        </w:r>
        <w:r w:rsidRPr="000878E5">
          <w:rPr>
            <w:rFonts w:ascii="Sakkal Majalla" w:hAnsi="Sakkal Majalla" w:cs="Sakkal Majalla"/>
            <w:noProof/>
            <w:webHidden/>
            <w:sz w:val="28"/>
            <w:szCs w:val="28"/>
            <w:rtl/>
          </w:rPr>
          <w:fldChar w:fldCharType="end"/>
        </w:r>
      </w:hyperlink>
    </w:p>
    <w:p w14:paraId="0621F772" w14:textId="2792D8DD"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81" w:history="1">
        <w:r w:rsidRPr="000878E5">
          <w:rPr>
            <w:rStyle w:val="Hyperlink"/>
            <w:rFonts w:ascii="Sakkal Majalla" w:hAnsi="Sakkal Majalla" w:cs="Sakkal Majalla"/>
            <w:noProof/>
            <w:sz w:val="28"/>
            <w:szCs w:val="28"/>
            <w:rtl/>
          </w:rPr>
          <w:t>7،1 فرضيات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Toc235131381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5</w:t>
        </w:r>
        <w:r w:rsidRPr="000878E5">
          <w:rPr>
            <w:rFonts w:ascii="Sakkal Majalla" w:hAnsi="Sakkal Majalla" w:cs="Sakkal Majalla"/>
            <w:noProof/>
            <w:webHidden/>
            <w:sz w:val="28"/>
            <w:szCs w:val="28"/>
            <w:rtl/>
          </w:rPr>
          <w:fldChar w:fldCharType="end"/>
        </w:r>
      </w:hyperlink>
    </w:p>
    <w:p w14:paraId="601E7594" w14:textId="6EFCA874"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82" w:history="1">
        <w:r w:rsidRPr="000878E5">
          <w:rPr>
            <w:rStyle w:val="Hyperlink"/>
            <w:rFonts w:ascii="Sakkal Majalla" w:hAnsi="Sakkal Majalla" w:cs="Sakkal Majalla"/>
            <w:noProof/>
            <w:sz w:val="28"/>
            <w:szCs w:val="28"/>
            <w:rtl/>
          </w:rPr>
          <w:t>8،1 مصطلحات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Toc235131382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5</w:t>
        </w:r>
        <w:r w:rsidRPr="000878E5">
          <w:rPr>
            <w:rFonts w:ascii="Sakkal Majalla" w:hAnsi="Sakkal Majalla" w:cs="Sakkal Majalla"/>
            <w:noProof/>
            <w:webHidden/>
            <w:sz w:val="28"/>
            <w:szCs w:val="28"/>
            <w:rtl/>
          </w:rPr>
          <w:fldChar w:fldCharType="end"/>
        </w:r>
      </w:hyperlink>
    </w:p>
    <w:p w14:paraId="0B918C34" w14:textId="797CA1B7" w:rsidR="000878E5" w:rsidRPr="000878E5" w:rsidRDefault="000878E5" w:rsidP="000878E5">
      <w:pPr>
        <w:pStyle w:val="11"/>
        <w:tabs>
          <w:tab w:val="right" w:leader="dot" w:pos="8296"/>
        </w:tabs>
        <w:spacing w:after="0"/>
        <w:rPr>
          <w:rFonts w:ascii="Sakkal Majalla" w:hAnsi="Sakkal Majalla" w:cs="Sakkal Majalla"/>
          <w:noProof/>
          <w:sz w:val="28"/>
          <w:szCs w:val="28"/>
          <w:rtl/>
        </w:rPr>
      </w:pPr>
      <w:hyperlink w:anchor="_Toc235131383" w:history="1">
        <w:r w:rsidRPr="0082305C">
          <w:rPr>
            <w:rStyle w:val="Hyperlink"/>
            <w:rFonts w:ascii="Sakkal Majalla" w:hAnsi="Sakkal Majalla" w:cs="Sakkal Majalla"/>
            <w:b/>
            <w:bCs/>
            <w:noProof/>
            <w:sz w:val="28"/>
            <w:szCs w:val="28"/>
            <w:rtl/>
          </w:rPr>
          <w:t>الفصل الثاني: الإطار النظري والدراسات السابقة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Toc235131383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8</w:t>
        </w:r>
        <w:r w:rsidRPr="000878E5">
          <w:rPr>
            <w:rFonts w:ascii="Sakkal Majalla" w:hAnsi="Sakkal Majalla" w:cs="Sakkal Majalla"/>
            <w:noProof/>
            <w:webHidden/>
            <w:sz w:val="28"/>
            <w:szCs w:val="28"/>
            <w:rtl/>
          </w:rPr>
          <w:fldChar w:fldCharType="end"/>
        </w:r>
      </w:hyperlink>
    </w:p>
    <w:p w14:paraId="69BC6DC5" w14:textId="7E1FAA1C" w:rsidR="000878E5" w:rsidRPr="000878E5" w:rsidRDefault="000878E5" w:rsidP="000878E5">
      <w:pPr>
        <w:pStyle w:val="11"/>
        <w:tabs>
          <w:tab w:val="right" w:leader="dot" w:pos="8296"/>
        </w:tabs>
        <w:spacing w:after="0"/>
        <w:rPr>
          <w:rFonts w:ascii="Sakkal Majalla" w:hAnsi="Sakkal Majalla" w:cs="Sakkal Majalla"/>
          <w:noProof/>
          <w:sz w:val="28"/>
          <w:szCs w:val="28"/>
          <w:rtl/>
        </w:rPr>
      </w:pPr>
      <w:hyperlink w:anchor="_Toc235131384" w:history="1">
        <w:r w:rsidRPr="000878E5">
          <w:rPr>
            <w:rStyle w:val="Hyperlink"/>
            <w:rFonts w:ascii="Sakkal Majalla" w:hAnsi="Sakkal Majalla" w:cs="Sakkal Majalla"/>
            <w:noProof/>
            <w:sz w:val="28"/>
            <w:szCs w:val="28"/>
            <w:rtl/>
          </w:rPr>
          <w:t>1،2  ريادة الأعمال</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Toc235131384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8</w:t>
        </w:r>
        <w:r w:rsidRPr="000878E5">
          <w:rPr>
            <w:rFonts w:ascii="Sakkal Majalla" w:hAnsi="Sakkal Majalla" w:cs="Sakkal Majalla"/>
            <w:noProof/>
            <w:webHidden/>
            <w:sz w:val="28"/>
            <w:szCs w:val="28"/>
            <w:rtl/>
          </w:rPr>
          <w:fldChar w:fldCharType="end"/>
        </w:r>
      </w:hyperlink>
    </w:p>
    <w:p w14:paraId="7CCC1852" w14:textId="3B38F7CB"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85" w:history="1">
        <w:r w:rsidRPr="000878E5">
          <w:rPr>
            <w:rStyle w:val="Hyperlink"/>
            <w:rFonts w:ascii="Sakkal Majalla" w:hAnsi="Sakkal Majalla" w:cs="Sakkal Majalla"/>
            <w:noProof/>
            <w:sz w:val="28"/>
            <w:szCs w:val="28"/>
            <w:rtl/>
          </w:rPr>
          <w:t>1،2،2 مفهوم ريادة الأعمال</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Toc235131385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9</w:t>
        </w:r>
        <w:r w:rsidRPr="000878E5">
          <w:rPr>
            <w:rFonts w:ascii="Sakkal Majalla" w:hAnsi="Sakkal Majalla" w:cs="Sakkal Majalla"/>
            <w:noProof/>
            <w:webHidden/>
            <w:sz w:val="28"/>
            <w:szCs w:val="28"/>
            <w:rtl/>
          </w:rPr>
          <w:fldChar w:fldCharType="end"/>
        </w:r>
      </w:hyperlink>
    </w:p>
    <w:p w14:paraId="3CCE085C" w14:textId="3AE106AD"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86" w:history="1">
        <w:r w:rsidRPr="000878E5">
          <w:rPr>
            <w:rStyle w:val="Hyperlink"/>
            <w:rFonts w:ascii="Sakkal Majalla" w:hAnsi="Sakkal Majalla" w:cs="Sakkal Majalla"/>
            <w:noProof/>
            <w:sz w:val="28"/>
            <w:szCs w:val="28"/>
            <w:rtl/>
          </w:rPr>
          <w:t>2،1،2 نشأة ريادة الأعمال</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Toc235131386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10</w:t>
        </w:r>
        <w:r w:rsidRPr="000878E5">
          <w:rPr>
            <w:rFonts w:ascii="Sakkal Majalla" w:hAnsi="Sakkal Majalla" w:cs="Sakkal Majalla"/>
            <w:noProof/>
            <w:webHidden/>
            <w:sz w:val="28"/>
            <w:szCs w:val="28"/>
            <w:rtl/>
          </w:rPr>
          <w:fldChar w:fldCharType="end"/>
        </w:r>
      </w:hyperlink>
    </w:p>
    <w:p w14:paraId="472393F4" w14:textId="0FCB34F7"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87" w:history="1">
        <w:r w:rsidRPr="000878E5">
          <w:rPr>
            <w:rStyle w:val="Hyperlink"/>
            <w:rFonts w:ascii="Sakkal Majalla" w:hAnsi="Sakkal Majalla" w:cs="Sakkal Majalla"/>
            <w:noProof/>
            <w:sz w:val="28"/>
            <w:szCs w:val="28"/>
            <w:rtl/>
          </w:rPr>
          <w:t>3،1،2 الاتجاهات الحديثة في مجال ريادة الأعمال</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Toc235131387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11</w:t>
        </w:r>
        <w:r w:rsidRPr="000878E5">
          <w:rPr>
            <w:rFonts w:ascii="Sakkal Majalla" w:hAnsi="Sakkal Majalla" w:cs="Sakkal Majalla"/>
            <w:noProof/>
            <w:webHidden/>
            <w:sz w:val="28"/>
            <w:szCs w:val="28"/>
            <w:rtl/>
          </w:rPr>
          <w:fldChar w:fldCharType="end"/>
        </w:r>
      </w:hyperlink>
    </w:p>
    <w:p w14:paraId="3AEFCC03" w14:textId="17D6140E"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88" w:history="1">
        <w:r w:rsidRPr="000878E5">
          <w:rPr>
            <w:rStyle w:val="Hyperlink"/>
            <w:rFonts w:ascii="Sakkal Majalla" w:hAnsi="Sakkal Majalla" w:cs="Sakkal Majalla"/>
            <w:noProof/>
            <w:sz w:val="28"/>
            <w:szCs w:val="28"/>
            <w:rtl/>
          </w:rPr>
          <w:t>4،1،2 تحويل المنظمة التقليدية إلى ريادية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Toc235131388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12</w:t>
        </w:r>
        <w:r w:rsidRPr="000878E5">
          <w:rPr>
            <w:rFonts w:ascii="Sakkal Majalla" w:hAnsi="Sakkal Majalla" w:cs="Sakkal Majalla"/>
            <w:noProof/>
            <w:webHidden/>
            <w:sz w:val="28"/>
            <w:szCs w:val="28"/>
            <w:rtl/>
          </w:rPr>
          <w:fldChar w:fldCharType="end"/>
        </w:r>
      </w:hyperlink>
    </w:p>
    <w:p w14:paraId="1C7256CC" w14:textId="52A4217A"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89" w:history="1">
        <w:r w:rsidRPr="000878E5">
          <w:rPr>
            <w:rStyle w:val="Hyperlink"/>
            <w:rFonts w:ascii="Sakkal Majalla" w:hAnsi="Sakkal Majalla" w:cs="Sakkal Majalla"/>
            <w:noProof/>
            <w:sz w:val="28"/>
            <w:szCs w:val="28"/>
            <w:rtl/>
          </w:rPr>
          <w:t>5،1،2 مساهمة ريادة الأعمال في دعم الميزة التنافسية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Toc235131389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14</w:t>
        </w:r>
        <w:r w:rsidRPr="000878E5">
          <w:rPr>
            <w:rFonts w:ascii="Sakkal Majalla" w:hAnsi="Sakkal Majalla" w:cs="Sakkal Majalla"/>
            <w:noProof/>
            <w:webHidden/>
            <w:sz w:val="28"/>
            <w:szCs w:val="28"/>
            <w:rtl/>
          </w:rPr>
          <w:fldChar w:fldCharType="end"/>
        </w:r>
      </w:hyperlink>
    </w:p>
    <w:p w14:paraId="6978A36D" w14:textId="43C2ECE4" w:rsidR="000878E5" w:rsidRPr="000878E5" w:rsidRDefault="000878E5" w:rsidP="000878E5">
      <w:pPr>
        <w:pStyle w:val="11"/>
        <w:tabs>
          <w:tab w:val="right" w:leader="dot" w:pos="8296"/>
        </w:tabs>
        <w:spacing w:after="0"/>
        <w:rPr>
          <w:rFonts w:ascii="Sakkal Majalla" w:hAnsi="Sakkal Majalla" w:cs="Sakkal Majalla"/>
          <w:noProof/>
          <w:sz w:val="28"/>
          <w:szCs w:val="28"/>
          <w:rtl/>
        </w:rPr>
      </w:pPr>
      <w:hyperlink w:anchor="_Toc235131390" w:history="1">
        <w:r w:rsidRPr="000878E5">
          <w:rPr>
            <w:rStyle w:val="Hyperlink"/>
            <w:rFonts w:ascii="Sakkal Majalla" w:hAnsi="Sakkal Majalla" w:cs="Sakkal Majalla"/>
            <w:noProof/>
            <w:sz w:val="28"/>
            <w:szCs w:val="28"/>
            <w:rtl/>
          </w:rPr>
          <w:t>2.2 الميزة التنافسية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Toc235131390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16</w:t>
        </w:r>
        <w:r w:rsidRPr="000878E5">
          <w:rPr>
            <w:rFonts w:ascii="Sakkal Majalla" w:hAnsi="Sakkal Majalla" w:cs="Sakkal Majalla"/>
            <w:noProof/>
            <w:webHidden/>
            <w:sz w:val="28"/>
            <w:szCs w:val="28"/>
            <w:rtl/>
          </w:rPr>
          <w:fldChar w:fldCharType="end"/>
        </w:r>
      </w:hyperlink>
    </w:p>
    <w:p w14:paraId="54228C33" w14:textId="28C09346"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91" w:history="1">
        <w:r w:rsidRPr="000878E5">
          <w:rPr>
            <w:rStyle w:val="Hyperlink"/>
            <w:rFonts w:ascii="Sakkal Majalla" w:hAnsi="Sakkal Majalla" w:cs="Sakkal Majalla"/>
            <w:noProof/>
            <w:sz w:val="28"/>
            <w:szCs w:val="28"/>
            <w:rtl/>
          </w:rPr>
          <w:t>1،2،2 مفهوم الميزة التنافسية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Toc235131391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16</w:t>
        </w:r>
        <w:r w:rsidRPr="000878E5">
          <w:rPr>
            <w:rFonts w:ascii="Sakkal Majalla" w:hAnsi="Sakkal Majalla" w:cs="Sakkal Majalla"/>
            <w:noProof/>
            <w:webHidden/>
            <w:sz w:val="28"/>
            <w:szCs w:val="28"/>
            <w:rtl/>
          </w:rPr>
          <w:fldChar w:fldCharType="end"/>
        </w:r>
      </w:hyperlink>
    </w:p>
    <w:p w14:paraId="4C69672E" w14:textId="401F86CB"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92" w:history="1">
        <w:r w:rsidRPr="000878E5">
          <w:rPr>
            <w:rStyle w:val="Hyperlink"/>
            <w:rFonts w:ascii="Sakkal Majalla" w:hAnsi="Sakkal Majalla" w:cs="Sakkal Majalla"/>
            <w:noProof/>
            <w:sz w:val="28"/>
            <w:szCs w:val="28"/>
            <w:rtl/>
          </w:rPr>
          <w:t>2،2،2 أهمية الميزة التنافسية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Toc235131392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17</w:t>
        </w:r>
        <w:r w:rsidRPr="000878E5">
          <w:rPr>
            <w:rFonts w:ascii="Sakkal Majalla" w:hAnsi="Sakkal Majalla" w:cs="Sakkal Majalla"/>
            <w:noProof/>
            <w:webHidden/>
            <w:sz w:val="28"/>
            <w:szCs w:val="28"/>
            <w:rtl/>
          </w:rPr>
          <w:fldChar w:fldCharType="end"/>
        </w:r>
      </w:hyperlink>
    </w:p>
    <w:p w14:paraId="02A823B6" w14:textId="7E99953B"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93" w:history="1">
        <w:r w:rsidRPr="000878E5">
          <w:rPr>
            <w:rStyle w:val="Hyperlink"/>
            <w:rFonts w:ascii="Sakkal Majalla" w:hAnsi="Sakkal Majalla" w:cs="Sakkal Majalla"/>
            <w:noProof/>
            <w:sz w:val="28"/>
            <w:szCs w:val="28"/>
            <w:rtl/>
          </w:rPr>
          <w:t>3،3،2 أبعاد الميزة التنافسية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Toc235131393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18</w:t>
        </w:r>
        <w:r w:rsidRPr="000878E5">
          <w:rPr>
            <w:rFonts w:ascii="Sakkal Majalla" w:hAnsi="Sakkal Majalla" w:cs="Sakkal Majalla"/>
            <w:noProof/>
            <w:webHidden/>
            <w:sz w:val="28"/>
            <w:szCs w:val="28"/>
            <w:rtl/>
          </w:rPr>
          <w:fldChar w:fldCharType="end"/>
        </w:r>
      </w:hyperlink>
    </w:p>
    <w:p w14:paraId="076EA1FC" w14:textId="22E62A5D"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94" w:history="1">
        <w:r w:rsidRPr="000878E5">
          <w:rPr>
            <w:rStyle w:val="Hyperlink"/>
            <w:rFonts w:ascii="Sakkal Majalla" w:hAnsi="Sakkal Majalla" w:cs="Sakkal Majalla"/>
            <w:noProof/>
            <w:sz w:val="28"/>
            <w:szCs w:val="28"/>
            <w:rtl/>
          </w:rPr>
          <w:t>4،3،2 محددات الميزة التنافسية في المشروعات الصغيرة والمتوسطة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Toc235131394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20</w:t>
        </w:r>
        <w:r w:rsidRPr="000878E5">
          <w:rPr>
            <w:rFonts w:ascii="Sakkal Majalla" w:hAnsi="Sakkal Majalla" w:cs="Sakkal Majalla"/>
            <w:noProof/>
            <w:webHidden/>
            <w:sz w:val="28"/>
            <w:szCs w:val="28"/>
            <w:rtl/>
          </w:rPr>
          <w:fldChar w:fldCharType="end"/>
        </w:r>
      </w:hyperlink>
    </w:p>
    <w:p w14:paraId="3A49021D" w14:textId="134FDA43" w:rsidR="000878E5" w:rsidRPr="000878E5" w:rsidRDefault="000878E5" w:rsidP="000878E5">
      <w:pPr>
        <w:pStyle w:val="11"/>
        <w:tabs>
          <w:tab w:val="right" w:leader="dot" w:pos="8296"/>
        </w:tabs>
        <w:spacing w:after="0"/>
        <w:rPr>
          <w:rFonts w:ascii="Sakkal Majalla" w:hAnsi="Sakkal Majalla" w:cs="Sakkal Majalla"/>
          <w:noProof/>
          <w:sz w:val="28"/>
          <w:szCs w:val="28"/>
          <w:rtl/>
        </w:rPr>
      </w:pPr>
      <w:hyperlink w:anchor="_Toc235131395" w:history="1">
        <w:r w:rsidRPr="000878E5">
          <w:rPr>
            <w:rStyle w:val="Hyperlink"/>
            <w:rFonts w:ascii="Sakkal Majalla" w:hAnsi="Sakkal Majalla" w:cs="Sakkal Majalla"/>
            <w:noProof/>
            <w:sz w:val="28"/>
            <w:szCs w:val="28"/>
            <w:rtl/>
          </w:rPr>
          <w:t>الدراسات السابقة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Toc235131395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22</w:t>
        </w:r>
        <w:r w:rsidRPr="000878E5">
          <w:rPr>
            <w:rFonts w:ascii="Sakkal Majalla" w:hAnsi="Sakkal Majalla" w:cs="Sakkal Majalla"/>
            <w:noProof/>
            <w:webHidden/>
            <w:sz w:val="28"/>
            <w:szCs w:val="28"/>
            <w:rtl/>
          </w:rPr>
          <w:fldChar w:fldCharType="end"/>
        </w:r>
      </w:hyperlink>
    </w:p>
    <w:p w14:paraId="1DE2DA89" w14:textId="18825B2F"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96" w:history="1">
        <w:r w:rsidRPr="000878E5">
          <w:rPr>
            <w:rStyle w:val="Hyperlink"/>
            <w:rFonts w:ascii="Sakkal Majalla" w:hAnsi="Sakkal Majalla" w:cs="Sakkal Majalla"/>
            <w:noProof/>
            <w:sz w:val="28"/>
            <w:szCs w:val="28"/>
            <w:rtl/>
          </w:rPr>
          <w:t>الفجوة البحثية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Toc235131396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25</w:t>
        </w:r>
        <w:r w:rsidRPr="000878E5">
          <w:rPr>
            <w:rFonts w:ascii="Sakkal Majalla" w:hAnsi="Sakkal Majalla" w:cs="Sakkal Majalla"/>
            <w:noProof/>
            <w:webHidden/>
            <w:sz w:val="28"/>
            <w:szCs w:val="28"/>
            <w:rtl/>
          </w:rPr>
          <w:fldChar w:fldCharType="end"/>
        </w:r>
      </w:hyperlink>
    </w:p>
    <w:p w14:paraId="22E67351" w14:textId="414C5D69" w:rsidR="000878E5" w:rsidRPr="000878E5" w:rsidRDefault="000878E5" w:rsidP="000878E5">
      <w:pPr>
        <w:pStyle w:val="11"/>
        <w:tabs>
          <w:tab w:val="right" w:leader="dot" w:pos="8296"/>
        </w:tabs>
        <w:spacing w:after="0"/>
        <w:rPr>
          <w:rFonts w:ascii="Sakkal Majalla" w:hAnsi="Sakkal Majalla" w:cs="Sakkal Majalla"/>
          <w:noProof/>
          <w:sz w:val="28"/>
          <w:szCs w:val="28"/>
          <w:rtl/>
        </w:rPr>
      </w:pPr>
      <w:hyperlink w:anchor="_Toc235131397" w:history="1">
        <w:r w:rsidRPr="0082305C">
          <w:rPr>
            <w:rStyle w:val="Hyperlink"/>
            <w:rFonts w:ascii="Sakkal Majalla" w:hAnsi="Sakkal Majalla" w:cs="Sakkal Majalla"/>
            <w:b/>
            <w:bCs/>
            <w:noProof/>
            <w:sz w:val="28"/>
            <w:szCs w:val="28"/>
            <w:rtl/>
          </w:rPr>
          <w:t>الفصل  الثالث: منهجية وإجراءات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Toc235131397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28</w:t>
        </w:r>
        <w:r w:rsidRPr="000878E5">
          <w:rPr>
            <w:rFonts w:ascii="Sakkal Majalla" w:hAnsi="Sakkal Majalla" w:cs="Sakkal Majalla"/>
            <w:noProof/>
            <w:webHidden/>
            <w:sz w:val="28"/>
            <w:szCs w:val="28"/>
            <w:rtl/>
          </w:rPr>
          <w:fldChar w:fldCharType="end"/>
        </w:r>
      </w:hyperlink>
    </w:p>
    <w:p w14:paraId="7DE2B114" w14:textId="3B117E11"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98" w:history="1">
        <w:r w:rsidRPr="000878E5">
          <w:rPr>
            <w:rStyle w:val="Hyperlink"/>
            <w:rFonts w:ascii="Sakkal Majalla" w:hAnsi="Sakkal Majalla" w:cs="Sakkal Majalla"/>
            <w:noProof/>
            <w:sz w:val="28"/>
            <w:szCs w:val="28"/>
            <w:rtl/>
          </w:rPr>
          <w:t>1،3 منهج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Toc235131398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28</w:t>
        </w:r>
        <w:r w:rsidRPr="000878E5">
          <w:rPr>
            <w:rFonts w:ascii="Sakkal Majalla" w:hAnsi="Sakkal Majalla" w:cs="Sakkal Majalla"/>
            <w:noProof/>
            <w:webHidden/>
            <w:sz w:val="28"/>
            <w:szCs w:val="28"/>
            <w:rtl/>
          </w:rPr>
          <w:fldChar w:fldCharType="end"/>
        </w:r>
      </w:hyperlink>
    </w:p>
    <w:p w14:paraId="7CB0577B" w14:textId="01D11211"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399" w:history="1">
        <w:r w:rsidRPr="000878E5">
          <w:rPr>
            <w:rStyle w:val="Hyperlink"/>
            <w:rFonts w:ascii="Sakkal Majalla" w:hAnsi="Sakkal Majalla" w:cs="Sakkal Majalla"/>
            <w:noProof/>
            <w:sz w:val="28"/>
            <w:szCs w:val="28"/>
            <w:rtl/>
          </w:rPr>
          <w:t>2،3 مجتمع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Toc235131399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28</w:t>
        </w:r>
        <w:r w:rsidRPr="000878E5">
          <w:rPr>
            <w:rFonts w:ascii="Sakkal Majalla" w:hAnsi="Sakkal Majalla" w:cs="Sakkal Majalla"/>
            <w:noProof/>
            <w:webHidden/>
            <w:sz w:val="28"/>
            <w:szCs w:val="28"/>
            <w:rtl/>
          </w:rPr>
          <w:fldChar w:fldCharType="end"/>
        </w:r>
      </w:hyperlink>
    </w:p>
    <w:p w14:paraId="1418F668" w14:textId="667B345C"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00" w:history="1">
        <w:r w:rsidRPr="000878E5">
          <w:rPr>
            <w:rStyle w:val="Hyperlink"/>
            <w:rFonts w:ascii="Sakkal Majalla" w:hAnsi="Sakkal Majalla" w:cs="Sakkal Majalla"/>
            <w:noProof/>
            <w:sz w:val="28"/>
            <w:szCs w:val="28"/>
            <w:rtl/>
          </w:rPr>
          <w:t>3،3 عينة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Toc235131400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28</w:t>
        </w:r>
        <w:r w:rsidRPr="000878E5">
          <w:rPr>
            <w:rFonts w:ascii="Sakkal Majalla" w:hAnsi="Sakkal Majalla" w:cs="Sakkal Majalla"/>
            <w:noProof/>
            <w:webHidden/>
            <w:sz w:val="28"/>
            <w:szCs w:val="28"/>
            <w:rtl/>
          </w:rPr>
          <w:fldChar w:fldCharType="end"/>
        </w:r>
      </w:hyperlink>
    </w:p>
    <w:p w14:paraId="1CB1BCD7" w14:textId="24295812"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01" w:history="1">
        <w:r w:rsidRPr="000878E5">
          <w:rPr>
            <w:rStyle w:val="Hyperlink"/>
            <w:rFonts w:ascii="Sakkal Majalla" w:hAnsi="Sakkal Majalla" w:cs="Sakkal Majalla"/>
            <w:noProof/>
            <w:sz w:val="28"/>
            <w:szCs w:val="28"/>
            <w:rtl/>
          </w:rPr>
          <w:t>4،3 حدود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Toc235131401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29</w:t>
        </w:r>
        <w:r w:rsidRPr="000878E5">
          <w:rPr>
            <w:rFonts w:ascii="Sakkal Majalla" w:hAnsi="Sakkal Majalla" w:cs="Sakkal Majalla"/>
            <w:noProof/>
            <w:webHidden/>
            <w:sz w:val="28"/>
            <w:szCs w:val="28"/>
            <w:rtl/>
          </w:rPr>
          <w:fldChar w:fldCharType="end"/>
        </w:r>
      </w:hyperlink>
    </w:p>
    <w:p w14:paraId="69A63B66" w14:textId="4B2EF183"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02" w:history="1">
        <w:r w:rsidRPr="000878E5">
          <w:rPr>
            <w:rStyle w:val="Hyperlink"/>
            <w:rFonts w:ascii="Sakkal Majalla" w:hAnsi="Sakkal Majalla" w:cs="Sakkal Majalla"/>
            <w:noProof/>
            <w:sz w:val="28"/>
            <w:szCs w:val="28"/>
            <w:rtl/>
          </w:rPr>
          <w:t>5،3 أداة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Toc235131402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29</w:t>
        </w:r>
        <w:r w:rsidRPr="000878E5">
          <w:rPr>
            <w:rFonts w:ascii="Sakkal Majalla" w:hAnsi="Sakkal Majalla" w:cs="Sakkal Majalla"/>
            <w:noProof/>
            <w:webHidden/>
            <w:sz w:val="28"/>
            <w:szCs w:val="28"/>
            <w:rtl/>
          </w:rPr>
          <w:fldChar w:fldCharType="end"/>
        </w:r>
      </w:hyperlink>
    </w:p>
    <w:p w14:paraId="2941BA35" w14:textId="48BD4112"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03" w:history="1">
        <w:r w:rsidRPr="000878E5">
          <w:rPr>
            <w:rStyle w:val="Hyperlink"/>
            <w:rFonts w:ascii="Sakkal Majalla" w:hAnsi="Sakkal Majalla" w:cs="Sakkal Majalla"/>
            <w:noProof/>
            <w:sz w:val="28"/>
            <w:szCs w:val="28"/>
            <w:rtl/>
          </w:rPr>
          <w:t>6،3 أدوات جمع البيانات</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Toc235131403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30</w:t>
        </w:r>
        <w:r w:rsidRPr="000878E5">
          <w:rPr>
            <w:rFonts w:ascii="Sakkal Majalla" w:hAnsi="Sakkal Majalla" w:cs="Sakkal Majalla"/>
            <w:noProof/>
            <w:webHidden/>
            <w:sz w:val="28"/>
            <w:szCs w:val="28"/>
            <w:rtl/>
          </w:rPr>
          <w:fldChar w:fldCharType="end"/>
        </w:r>
      </w:hyperlink>
    </w:p>
    <w:p w14:paraId="59914A49" w14:textId="129725FE"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04" w:history="1">
        <w:r w:rsidRPr="000878E5">
          <w:rPr>
            <w:rStyle w:val="Hyperlink"/>
            <w:rFonts w:ascii="Sakkal Majalla" w:hAnsi="Sakkal Majalla" w:cs="Sakkal Majalla"/>
            <w:noProof/>
            <w:sz w:val="28"/>
            <w:szCs w:val="28"/>
            <w:rtl/>
          </w:rPr>
          <w:t>7،3 ثبات أداة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Toc235131404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30</w:t>
        </w:r>
        <w:r w:rsidRPr="000878E5">
          <w:rPr>
            <w:rFonts w:ascii="Sakkal Majalla" w:hAnsi="Sakkal Majalla" w:cs="Sakkal Majalla"/>
            <w:noProof/>
            <w:webHidden/>
            <w:sz w:val="28"/>
            <w:szCs w:val="28"/>
            <w:rtl/>
          </w:rPr>
          <w:fldChar w:fldCharType="end"/>
        </w:r>
      </w:hyperlink>
    </w:p>
    <w:p w14:paraId="35DBB3DA" w14:textId="4FC018F7"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05" w:history="1">
        <w:r w:rsidRPr="000878E5">
          <w:rPr>
            <w:rStyle w:val="Hyperlink"/>
            <w:rFonts w:ascii="Sakkal Majalla" w:hAnsi="Sakkal Majalla" w:cs="Sakkal Majalla"/>
            <w:noProof/>
            <w:sz w:val="28"/>
            <w:szCs w:val="28"/>
            <w:rtl/>
          </w:rPr>
          <w:t>8،3 صدق أداة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Toc235131405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31</w:t>
        </w:r>
        <w:r w:rsidRPr="000878E5">
          <w:rPr>
            <w:rFonts w:ascii="Sakkal Majalla" w:hAnsi="Sakkal Majalla" w:cs="Sakkal Majalla"/>
            <w:noProof/>
            <w:webHidden/>
            <w:sz w:val="28"/>
            <w:szCs w:val="28"/>
            <w:rtl/>
          </w:rPr>
          <w:fldChar w:fldCharType="end"/>
        </w:r>
      </w:hyperlink>
    </w:p>
    <w:p w14:paraId="488F8A29" w14:textId="3A4B3734"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06" w:history="1">
        <w:r w:rsidRPr="000878E5">
          <w:rPr>
            <w:rStyle w:val="Hyperlink"/>
            <w:rFonts w:ascii="Sakkal Majalla" w:hAnsi="Sakkal Majalla" w:cs="Sakkal Majalla"/>
            <w:noProof/>
            <w:sz w:val="28"/>
            <w:szCs w:val="28"/>
            <w:rtl/>
          </w:rPr>
          <w:t>9،3 الأساليب الإحصائية المستخدمة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Toc235131406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32</w:t>
        </w:r>
        <w:r w:rsidRPr="000878E5">
          <w:rPr>
            <w:rFonts w:ascii="Sakkal Majalla" w:hAnsi="Sakkal Majalla" w:cs="Sakkal Majalla"/>
            <w:noProof/>
            <w:webHidden/>
            <w:sz w:val="28"/>
            <w:szCs w:val="28"/>
            <w:rtl/>
          </w:rPr>
          <w:fldChar w:fldCharType="end"/>
        </w:r>
      </w:hyperlink>
    </w:p>
    <w:p w14:paraId="45B42A2D" w14:textId="5705C1FA" w:rsidR="000878E5" w:rsidRPr="000878E5" w:rsidRDefault="000878E5" w:rsidP="000878E5">
      <w:pPr>
        <w:pStyle w:val="11"/>
        <w:tabs>
          <w:tab w:val="right" w:leader="dot" w:pos="8296"/>
        </w:tabs>
        <w:spacing w:after="0"/>
        <w:rPr>
          <w:rFonts w:ascii="Sakkal Majalla" w:hAnsi="Sakkal Majalla" w:cs="Sakkal Majalla"/>
          <w:noProof/>
          <w:sz w:val="28"/>
          <w:szCs w:val="28"/>
          <w:rtl/>
        </w:rPr>
      </w:pPr>
      <w:hyperlink w:anchor="_Toc235131407" w:history="1">
        <w:r w:rsidRPr="0082305C">
          <w:rPr>
            <w:rStyle w:val="Hyperlink"/>
            <w:rFonts w:ascii="Sakkal Majalla" w:hAnsi="Sakkal Majalla" w:cs="Sakkal Majalla"/>
            <w:b/>
            <w:bCs/>
            <w:noProof/>
            <w:sz w:val="28"/>
            <w:szCs w:val="28"/>
            <w:rtl/>
          </w:rPr>
          <w:t>الفصل الرابع: عرض وتحليل النتائج</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Toc235131407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34</w:t>
        </w:r>
        <w:r w:rsidRPr="000878E5">
          <w:rPr>
            <w:rFonts w:ascii="Sakkal Majalla" w:hAnsi="Sakkal Majalla" w:cs="Sakkal Majalla"/>
            <w:noProof/>
            <w:webHidden/>
            <w:sz w:val="28"/>
            <w:szCs w:val="28"/>
            <w:rtl/>
          </w:rPr>
          <w:fldChar w:fldCharType="end"/>
        </w:r>
      </w:hyperlink>
    </w:p>
    <w:p w14:paraId="2BC2CDAD" w14:textId="06F57692"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08" w:history="1">
        <w:r w:rsidRPr="000878E5">
          <w:rPr>
            <w:rStyle w:val="Hyperlink"/>
            <w:rFonts w:ascii="Sakkal Majalla" w:hAnsi="Sakkal Majalla" w:cs="Sakkal Majalla"/>
            <w:noProof/>
            <w:sz w:val="28"/>
            <w:szCs w:val="28"/>
            <w:rtl/>
          </w:rPr>
          <w:t>1.4 فرز خصائص العينة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Toc235131408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34</w:t>
        </w:r>
        <w:r w:rsidRPr="000878E5">
          <w:rPr>
            <w:rFonts w:ascii="Sakkal Majalla" w:hAnsi="Sakkal Majalla" w:cs="Sakkal Majalla"/>
            <w:noProof/>
            <w:webHidden/>
            <w:sz w:val="28"/>
            <w:szCs w:val="28"/>
            <w:rtl/>
          </w:rPr>
          <w:fldChar w:fldCharType="end"/>
        </w:r>
      </w:hyperlink>
    </w:p>
    <w:p w14:paraId="6B592AB4" w14:textId="501B93A9"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09" w:history="1">
        <w:r w:rsidRPr="000878E5">
          <w:rPr>
            <w:rStyle w:val="Hyperlink"/>
            <w:rFonts w:ascii="Sakkal Majalla" w:hAnsi="Sakkal Majalla" w:cs="Sakkal Majalla"/>
            <w:noProof/>
            <w:sz w:val="28"/>
            <w:szCs w:val="28"/>
            <w:rtl/>
          </w:rPr>
          <w:t>2،4 التحليل الوصفي</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Toc235131409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35</w:t>
        </w:r>
        <w:r w:rsidRPr="000878E5">
          <w:rPr>
            <w:rFonts w:ascii="Sakkal Majalla" w:hAnsi="Sakkal Majalla" w:cs="Sakkal Majalla"/>
            <w:noProof/>
            <w:webHidden/>
            <w:sz w:val="28"/>
            <w:szCs w:val="28"/>
            <w:rtl/>
          </w:rPr>
          <w:fldChar w:fldCharType="end"/>
        </w:r>
      </w:hyperlink>
    </w:p>
    <w:p w14:paraId="56C838D2" w14:textId="1295BF0A"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10" w:history="1">
        <w:r w:rsidRPr="000878E5">
          <w:rPr>
            <w:rStyle w:val="Hyperlink"/>
            <w:rFonts w:ascii="Sakkal Majalla" w:hAnsi="Sakkal Majalla" w:cs="Sakkal Majalla"/>
            <w:noProof/>
            <w:sz w:val="28"/>
            <w:szCs w:val="28"/>
            <w:rtl/>
          </w:rPr>
          <w:t>1،2،4 التحليل الوصفي لريادة الأعمال:</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Toc235131410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35</w:t>
        </w:r>
        <w:r w:rsidRPr="000878E5">
          <w:rPr>
            <w:rFonts w:ascii="Sakkal Majalla" w:hAnsi="Sakkal Majalla" w:cs="Sakkal Majalla"/>
            <w:noProof/>
            <w:webHidden/>
            <w:sz w:val="28"/>
            <w:szCs w:val="28"/>
            <w:rtl/>
          </w:rPr>
          <w:fldChar w:fldCharType="end"/>
        </w:r>
      </w:hyperlink>
    </w:p>
    <w:p w14:paraId="5A38ACD3" w14:textId="317880CF"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11" w:history="1">
        <w:r w:rsidRPr="000878E5">
          <w:rPr>
            <w:rStyle w:val="Hyperlink"/>
            <w:rFonts w:ascii="Sakkal Majalla" w:hAnsi="Sakkal Majalla" w:cs="Sakkal Majalla"/>
            <w:noProof/>
            <w:sz w:val="28"/>
            <w:szCs w:val="28"/>
            <w:rtl/>
          </w:rPr>
          <w:t>أولاً: التحليل الوصفي لبعد المبادرة: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Toc235131411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35</w:t>
        </w:r>
        <w:r w:rsidRPr="000878E5">
          <w:rPr>
            <w:rFonts w:ascii="Sakkal Majalla" w:hAnsi="Sakkal Majalla" w:cs="Sakkal Majalla"/>
            <w:noProof/>
            <w:webHidden/>
            <w:sz w:val="28"/>
            <w:szCs w:val="28"/>
            <w:rtl/>
          </w:rPr>
          <w:fldChar w:fldCharType="end"/>
        </w:r>
      </w:hyperlink>
    </w:p>
    <w:p w14:paraId="4B4B0101" w14:textId="4BF28BC5"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12" w:history="1">
        <w:r w:rsidRPr="000878E5">
          <w:rPr>
            <w:rStyle w:val="Hyperlink"/>
            <w:rFonts w:ascii="Sakkal Majalla" w:hAnsi="Sakkal Majalla" w:cs="Sakkal Majalla"/>
            <w:noProof/>
            <w:sz w:val="28"/>
            <w:szCs w:val="28"/>
            <w:rtl/>
          </w:rPr>
          <w:t>ثانياً: التحليل الوصفي لبعد الإبداع</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Toc235131412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36</w:t>
        </w:r>
        <w:r w:rsidRPr="000878E5">
          <w:rPr>
            <w:rFonts w:ascii="Sakkal Majalla" w:hAnsi="Sakkal Majalla" w:cs="Sakkal Majalla"/>
            <w:noProof/>
            <w:webHidden/>
            <w:sz w:val="28"/>
            <w:szCs w:val="28"/>
            <w:rtl/>
          </w:rPr>
          <w:fldChar w:fldCharType="end"/>
        </w:r>
      </w:hyperlink>
    </w:p>
    <w:p w14:paraId="177261DA" w14:textId="2A13942E"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13" w:history="1">
        <w:r w:rsidRPr="000878E5">
          <w:rPr>
            <w:rStyle w:val="Hyperlink"/>
            <w:rFonts w:ascii="Sakkal Majalla" w:hAnsi="Sakkal Majalla" w:cs="Sakkal Majalla"/>
            <w:noProof/>
            <w:sz w:val="28"/>
            <w:szCs w:val="28"/>
            <w:rtl/>
          </w:rPr>
          <w:t>ثالثاً: التحليل الوصفي لبعد إدارة المخاطر</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Toc235131413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37</w:t>
        </w:r>
        <w:r w:rsidRPr="000878E5">
          <w:rPr>
            <w:rFonts w:ascii="Sakkal Majalla" w:hAnsi="Sakkal Majalla" w:cs="Sakkal Majalla"/>
            <w:noProof/>
            <w:webHidden/>
            <w:sz w:val="28"/>
            <w:szCs w:val="28"/>
            <w:rtl/>
          </w:rPr>
          <w:fldChar w:fldCharType="end"/>
        </w:r>
      </w:hyperlink>
    </w:p>
    <w:p w14:paraId="1A209D8C" w14:textId="46B28916"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14" w:history="1">
        <w:r w:rsidRPr="000878E5">
          <w:rPr>
            <w:rStyle w:val="Hyperlink"/>
            <w:rFonts w:ascii="Sakkal Majalla" w:hAnsi="Sakkal Majalla" w:cs="Sakkal Majalla"/>
            <w:noProof/>
            <w:sz w:val="28"/>
            <w:szCs w:val="28"/>
            <w:rtl/>
          </w:rPr>
          <w:t>رابعاً: التحليل الوصفي بعد انتهاز الفرص</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Toc235131414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37</w:t>
        </w:r>
        <w:r w:rsidRPr="000878E5">
          <w:rPr>
            <w:rFonts w:ascii="Sakkal Majalla" w:hAnsi="Sakkal Majalla" w:cs="Sakkal Majalla"/>
            <w:noProof/>
            <w:webHidden/>
            <w:sz w:val="28"/>
            <w:szCs w:val="28"/>
            <w:rtl/>
          </w:rPr>
          <w:fldChar w:fldCharType="end"/>
        </w:r>
      </w:hyperlink>
    </w:p>
    <w:p w14:paraId="7048C3EC" w14:textId="6030A426"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15" w:history="1">
        <w:r w:rsidRPr="000878E5">
          <w:rPr>
            <w:rStyle w:val="Hyperlink"/>
            <w:rFonts w:ascii="Sakkal Majalla" w:hAnsi="Sakkal Majalla" w:cs="Sakkal Majalla"/>
            <w:noProof/>
            <w:sz w:val="28"/>
            <w:szCs w:val="28"/>
            <w:rtl/>
          </w:rPr>
          <w:t>3،4 التحليل الوصفي للميزة التنافسية: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Toc235131415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38</w:t>
        </w:r>
        <w:r w:rsidRPr="000878E5">
          <w:rPr>
            <w:rFonts w:ascii="Sakkal Majalla" w:hAnsi="Sakkal Majalla" w:cs="Sakkal Majalla"/>
            <w:noProof/>
            <w:webHidden/>
            <w:sz w:val="28"/>
            <w:szCs w:val="28"/>
            <w:rtl/>
          </w:rPr>
          <w:fldChar w:fldCharType="end"/>
        </w:r>
      </w:hyperlink>
    </w:p>
    <w:p w14:paraId="32911A30" w14:textId="007D63F1"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16" w:history="1">
        <w:r w:rsidRPr="000878E5">
          <w:rPr>
            <w:rStyle w:val="Hyperlink"/>
            <w:rFonts w:ascii="Sakkal Majalla" w:hAnsi="Sakkal Majalla" w:cs="Sakkal Majalla"/>
            <w:noProof/>
            <w:sz w:val="28"/>
            <w:szCs w:val="28"/>
            <w:rtl/>
          </w:rPr>
          <w:t>أولاً: التحليل الوصفي لبعد الجودة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Toc235131416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38</w:t>
        </w:r>
        <w:r w:rsidRPr="000878E5">
          <w:rPr>
            <w:rFonts w:ascii="Sakkal Majalla" w:hAnsi="Sakkal Majalla" w:cs="Sakkal Majalla"/>
            <w:noProof/>
            <w:webHidden/>
            <w:sz w:val="28"/>
            <w:szCs w:val="28"/>
            <w:rtl/>
          </w:rPr>
          <w:fldChar w:fldCharType="end"/>
        </w:r>
      </w:hyperlink>
    </w:p>
    <w:p w14:paraId="03A67B2F" w14:textId="09B324BE"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17" w:history="1">
        <w:r w:rsidRPr="000878E5">
          <w:rPr>
            <w:rStyle w:val="Hyperlink"/>
            <w:rFonts w:ascii="Sakkal Majalla" w:hAnsi="Sakkal Majalla" w:cs="Sakkal Majalla"/>
            <w:noProof/>
            <w:sz w:val="28"/>
            <w:szCs w:val="28"/>
            <w:rtl/>
          </w:rPr>
          <w:t>ثانياً: التحليل الوصفي لبعد التميز</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Toc235131417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39</w:t>
        </w:r>
        <w:r w:rsidRPr="000878E5">
          <w:rPr>
            <w:rFonts w:ascii="Sakkal Majalla" w:hAnsi="Sakkal Majalla" w:cs="Sakkal Majalla"/>
            <w:noProof/>
            <w:webHidden/>
            <w:sz w:val="28"/>
            <w:szCs w:val="28"/>
            <w:rtl/>
          </w:rPr>
          <w:fldChar w:fldCharType="end"/>
        </w:r>
      </w:hyperlink>
    </w:p>
    <w:p w14:paraId="24D06217" w14:textId="4EC47819"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18" w:history="1">
        <w:r w:rsidRPr="000878E5">
          <w:rPr>
            <w:rStyle w:val="Hyperlink"/>
            <w:rFonts w:ascii="Sakkal Majalla" w:hAnsi="Sakkal Majalla" w:cs="Sakkal Majalla"/>
            <w:noProof/>
            <w:sz w:val="28"/>
            <w:szCs w:val="28"/>
            <w:rtl/>
          </w:rPr>
          <w:t>ثالثاً: التحليل الوصفي لبعد التكلفة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Toc235131418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40</w:t>
        </w:r>
        <w:r w:rsidRPr="000878E5">
          <w:rPr>
            <w:rFonts w:ascii="Sakkal Majalla" w:hAnsi="Sakkal Majalla" w:cs="Sakkal Majalla"/>
            <w:noProof/>
            <w:webHidden/>
            <w:sz w:val="28"/>
            <w:szCs w:val="28"/>
            <w:rtl/>
          </w:rPr>
          <w:fldChar w:fldCharType="end"/>
        </w:r>
      </w:hyperlink>
    </w:p>
    <w:p w14:paraId="694FBFAE" w14:textId="52D58896"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19" w:history="1">
        <w:r w:rsidRPr="000878E5">
          <w:rPr>
            <w:rStyle w:val="Hyperlink"/>
            <w:rFonts w:ascii="Sakkal Majalla" w:hAnsi="Sakkal Majalla" w:cs="Sakkal Majalla"/>
            <w:noProof/>
            <w:sz w:val="28"/>
            <w:szCs w:val="28"/>
            <w:rtl/>
          </w:rPr>
          <w:t>4،4 التحقق من فرضيات الدراسة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Toc235131419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40</w:t>
        </w:r>
        <w:r w:rsidRPr="000878E5">
          <w:rPr>
            <w:rFonts w:ascii="Sakkal Majalla" w:hAnsi="Sakkal Majalla" w:cs="Sakkal Majalla"/>
            <w:noProof/>
            <w:webHidden/>
            <w:sz w:val="28"/>
            <w:szCs w:val="28"/>
            <w:rtl/>
          </w:rPr>
          <w:fldChar w:fldCharType="end"/>
        </w:r>
      </w:hyperlink>
    </w:p>
    <w:p w14:paraId="3379604F" w14:textId="600051D0"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20" w:history="1">
        <w:r w:rsidRPr="000878E5">
          <w:rPr>
            <w:rStyle w:val="Hyperlink"/>
            <w:rFonts w:ascii="Sakkal Majalla" w:eastAsia="Times New Roman" w:hAnsi="Sakkal Majalla" w:cs="Sakkal Majalla"/>
            <w:noProof/>
            <w:sz w:val="28"/>
            <w:szCs w:val="28"/>
            <w:rtl/>
          </w:rPr>
          <w:t>5،4 أهم النتائج</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Toc235131420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46</w:t>
        </w:r>
        <w:r w:rsidRPr="000878E5">
          <w:rPr>
            <w:rFonts w:ascii="Sakkal Majalla" w:hAnsi="Sakkal Majalla" w:cs="Sakkal Majalla"/>
            <w:noProof/>
            <w:webHidden/>
            <w:sz w:val="28"/>
            <w:szCs w:val="28"/>
            <w:rtl/>
          </w:rPr>
          <w:fldChar w:fldCharType="end"/>
        </w:r>
      </w:hyperlink>
    </w:p>
    <w:p w14:paraId="52709854" w14:textId="0EC20123"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21" w:history="1">
        <w:r w:rsidRPr="000878E5">
          <w:rPr>
            <w:rStyle w:val="Hyperlink"/>
            <w:rFonts w:ascii="Sakkal Majalla" w:eastAsia="Times New Roman" w:hAnsi="Sakkal Majalla" w:cs="Sakkal Majalla"/>
            <w:noProof/>
            <w:sz w:val="28"/>
            <w:szCs w:val="28"/>
            <w:rtl/>
          </w:rPr>
          <w:t>6،5 التوصيات</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Toc235131421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47</w:t>
        </w:r>
        <w:r w:rsidRPr="000878E5">
          <w:rPr>
            <w:rFonts w:ascii="Sakkal Majalla" w:hAnsi="Sakkal Majalla" w:cs="Sakkal Majalla"/>
            <w:noProof/>
            <w:webHidden/>
            <w:sz w:val="28"/>
            <w:szCs w:val="28"/>
            <w:rtl/>
          </w:rPr>
          <w:fldChar w:fldCharType="end"/>
        </w:r>
      </w:hyperlink>
    </w:p>
    <w:p w14:paraId="4490C25B" w14:textId="28F40F3A"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22" w:history="1">
        <w:r w:rsidRPr="000878E5">
          <w:rPr>
            <w:rStyle w:val="Hyperlink"/>
            <w:rFonts w:ascii="Sakkal Majalla" w:hAnsi="Sakkal Majalla" w:cs="Sakkal Majalla"/>
            <w:noProof/>
            <w:sz w:val="28"/>
            <w:szCs w:val="28"/>
            <w:rtl/>
          </w:rPr>
          <w:t>المراجع العربية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Toc235131422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48</w:t>
        </w:r>
        <w:r w:rsidRPr="000878E5">
          <w:rPr>
            <w:rFonts w:ascii="Sakkal Majalla" w:hAnsi="Sakkal Majalla" w:cs="Sakkal Majalla"/>
            <w:noProof/>
            <w:webHidden/>
            <w:sz w:val="28"/>
            <w:szCs w:val="28"/>
            <w:rtl/>
          </w:rPr>
          <w:fldChar w:fldCharType="end"/>
        </w:r>
      </w:hyperlink>
    </w:p>
    <w:p w14:paraId="007CEFDC" w14:textId="29B0A228" w:rsidR="000878E5" w:rsidRPr="000878E5" w:rsidRDefault="000878E5" w:rsidP="000878E5">
      <w:pPr>
        <w:pStyle w:val="21"/>
        <w:tabs>
          <w:tab w:val="right" w:leader="dot" w:pos="8296"/>
        </w:tabs>
        <w:spacing w:after="0"/>
        <w:rPr>
          <w:rFonts w:ascii="Sakkal Majalla" w:hAnsi="Sakkal Majalla" w:cs="Sakkal Majalla"/>
          <w:noProof/>
          <w:sz w:val="28"/>
          <w:szCs w:val="28"/>
          <w:rtl/>
        </w:rPr>
      </w:pPr>
      <w:hyperlink w:anchor="_Toc235131423" w:history="1">
        <w:r w:rsidRPr="000878E5">
          <w:rPr>
            <w:rStyle w:val="Hyperlink"/>
            <w:rFonts w:ascii="Sakkal Majalla" w:hAnsi="Sakkal Majalla" w:cs="Sakkal Majalla"/>
            <w:noProof/>
            <w:sz w:val="28"/>
            <w:szCs w:val="28"/>
            <w:rtl/>
          </w:rPr>
          <w:t>المراجع الأجنبية</w:t>
        </w:r>
        <w:r w:rsidRPr="000878E5">
          <w:rPr>
            <w:rFonts w:ascii="Sakkal Majalla" w:hAnsi="Sakkal Majalla" w:cs="Sakkal Majalla"/>
            <w:noProof/>
            <w:webHidden/>
            <w:sz w:val="28"/>
            <w:szCs w:val="28"/>
            <w:rtl/>
          </w:rPr>
          <w:tab/>
        </w:r>
        <w:r w:rsidRPr="000878E5">
          <w:rPr>
            <w:rFonts w:ascii="Sakkal Majalla" w:hAnsi="Sakkal Majalla" w:cs="Sakkal Majalla"/>
            <w:noProof/>
            <w:webHidden/>
            <w:sz w:val="28"/>
            <w:szCs w:val="28"/>
            <w:rtl/>
          </w:rPr>
          <w:fldChar w:fldCharType="begin"/>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Pr>
          <w:instrText>PAGEREF</w:instrText>
        </w:r>
        <w:r w:rsidRPr="000878E5">
          <w:rPr>
            <w:rFonts w:ascii="Sakkal Majalla" w:hAnsi="Sakkal Majalla" w:cs="Sakkal Majalla"/>
            <w:noProof/>
            <w:webHidden/>
            <w:sz w:val="28"/>
            <w:szCs w:val="28"/>
            <w:rtl/>
          </w:rPr>
          <w:instrText xml:space="preserve"> _</w:instrText>
        </w:r>
        <w:r w:rsidRPr="000878E5">
          <w:rPr>
            <w:rFonts w:ascii="Sakkal Majalla" w:hAnsi="Sakkal Majalla" w:cs="Sakkal Majalla"/>
            <w:noProof/>
            <w:webHidden/>
            <w:sz w:val="28"/>
            <w:szCs w:val="28"/>
          </w:rPr>
          <w:instrText>Toc235131423 \h</w:instrText>
        </w:r>
        <w:r w:rsidRPr="000878E5">
          <w:rPr>
            <w:rFonts w:ascii="Sakkal Majalla" w:hAnsi="Sakkal Majalla" w:cs="Sakkal Majalla"/>
            <w:noProof/>
            <w:webHidden/>
            <w:sz w:val="28"/>
            <w:szCs w:val="28"/>
            <w:rtl/>
          </w:rPr>
          <w:instrText xml:space="preserve"> </w:instrText>
        </w:r>
        <w:r w:rsidRPr="000878E5">
          <w:rPr>
            <w:rFonts w:ascii="Sakkal Majalla" w:hAnsi="Sakkal Majalla" w:cs="Sakkal Majalla"/>
            <w:noProof/>
            <w:webHidden/>
            <w:sz w:val="28"/>
            <w:szCs w:val="28"/>
            <w:rtl/>
          </w:rPr>
        </w:r>
        <w:r w:rsidRPr="000878E5">
          <w:rPr>
            <w:rFonts w:ascii="Sakkal Majalla" w:hAnsi="Sakkal Majalla" w:cs="Sakkal Majalla"/>
            <w:noProof/>
            <w:webHidden/>
            <w:sz w:val="28"/>
            <w:szCs w:val="28"/>
            <w:rtl/>
          </w:rPr>
          <w:fldChar w:fldCharType="separate"/>
        </w:r>
        <w:r w:rsidR="0082305C">
          <w:rPr>
            <w:rFonts w:ascii="Sakkal Majalla" w:hAnsi="Sakkal Majalla" w:cs="Sakkal Majalla"/>
            <w:noProof/>
            <w:webHidden/>
            <w:sz w:val="28"/>
            <w:szCs w:val="28"/>
            <w:rtl/>
          </w:rPr>
          <w:t>50</w:t>
        </w:r>
        <w:r w:rsidRPr="000878E5">
          <w:rPr>
            <w:rFonts w:ascii="Sakkal Majalla" w:hAnsi="Sakkal Majalla" w:cs="Sakkal Majalla"/>
            <w:noProof/>
            <w:webHidden/>
            <w:sz w:val="28"/>
            <w:szCs w:val="28"/>
            <w:rtl/>
          </w:rPr>
          <w:fldChar w:fldCharType="end"/>
        </w:r>
      </w:hyperlink>
    </w:p>
    <w:p w14:paraId="10773DC6" w14:textId="1B8344F3" w:rsidR="009C6733" w:rsidRPr="000878E5" w:rsidRDefault="000878E5" w:rsidP="000878E5">
      <w:pPr>
        <w:spacing w:after="0"/>
        <w:jc w:val="both"/>
        <w:rPr>
          <w:rFonts w:ascii="Sakkal Majalla" w:hAnsi="Sakkal Majalla" w:cs="Sakkal Majalla"/>
          <w:sz w:val="28"/>
          <w:szCs w:val="28"/>
          <w:rtl/>
        </w:rPr>
      </w:pPr>
      <w:r w:rsidRPr="000878E5">
        <w:rPr>
          <w:rFonts w:ascii="Sakkal Majalla" w:hAnsi="Sakkal Majalla" w:cs="Sakkal Majalla"/>
          <w:sz w:val="28"/>
          <w:szCs w:val="28"/>
          <w:rtl/>
        </w:rPr>
        <w:fldChar w:fldCharType="end"/>
      </w:r>
    </w:p>
    <w:p w14:paraId="3DE67C92" w14:textId="77777777" w:rsidR="009C6733" w:rsidRDefault="009C6733">
      <w:pPr>
        <w:bidi w:val="0"/>
        <w:rPr>
          <w:rFonts w:ascii="Sakkal Majalla" w:hAnsi="Sakkal Majalla" w:cs="Sakkal Majalla"/>
          <w:sz w:val="32"/>
          <w:szCs w:val="32"/>
          <w:rtl/>
        </w:rPr>
      </w:pPr>
      <w:r>
        <w:rPr>
          <w:rFonts w:ascii="Sakkal Majalla" w:hAnsi="Sakkal Majalla" w:cs="Sakkal Majalla"/>
          <w:sz w:val="32"/>
          <w:szCs w:val="32"/>
          <w:rtl/>
        </w:rPr>
        <w:br w:type="page"/>
      </w:r>
    </w:p>
    <w:p w14:paraId="601D7720" w14:textId="61873354" w:rsidR="004C1FDA" w:rsidRDefault="009C6733" w:rsidP="00346EB0">
      <w:pPr>
        <w:pStyle w:val="1"/>
        <w:rPr>
          <w:rtl/>
        </w:rPr>
      </w:pPr>
      <w:bookmarkStart w:id="3" w:name="_Toc235131371"/>
      <w:r>
        <w:rPr>
          <w:rFonts w:hint="cs"/>
          <w:rtl/>
        </w:rPr>
        <w:lastRenderedPageBreak/>
        <w:t>فهرس الجداول</w:t>
      </w:r>
      <w:bookmarkEnd w:id="3"/>
      <w:r>
        <w:rPr>
          <w:rFonts w:hint="cs"/>
          <w:rtl/>
        </w:rPr>
        <w:t xml:space="preserve"> </w:t>
      </w:r>
    </w:p>
    <w:bookmarkStart w:id="4" w:name="_GoBack"/>
    <w:bookmarkEnd w:id="4"/>
    <w:p w14:paraId="54DB064D" w14:textId="4FE88C28" w:rsidR="0082305C" w:rsidRDefault="0082305C" w:rsidP="0082305C">
      <w:pPr>
        <w:bidi w:val="0"/>
        <w:rPr>
          <w:noProof/>
        </w:rPr>
      </w:pPr>
      <w:r>
        <w:rPr>
          <w:rFonts w:ascii="Sakkal Majalla" w:hAnsi="Sakkal Majalla" w:cs="Sakkal Majalla"/>
          <w:sz w:val="32"/>
          <w:szCs w:val="32"/>
          <w:rtl/>
        </w:rPr>
        <w:fldChar w:fldCharType="begin"/>
      </w:r>
      <w:r>
        <w:rPr>
          <w:rFonts w:ascii="Sakkal Majalla" w:hAnsi="Sakkal Majalla" w:cs="Sakkal Majalla"/>
          <w:sz w:val="32"/>
          <w:szCs w:val="32"/>
          <w:rtl/>
        </w:rPr>
        <w:instrText xml:space="preserve"> </w:instrText>
      </w:r>
      <w:r>
        <w:rPr>
          <w:rFonts w:ascii="Sakkal Majalla" w:hAnsi="Sakkal Majalla" w:cs="Sakkal Majalla"/>
          <w:sz w:val="32"/>
          <w:szCs w:val="32"/>
        </w:rPr>
        <w:instrText>TOC</w:instrText>
      </w:r>
      <w:r>
        <w:rPr>
          <w:rFonts w:ascii="Sakkal Majalla" w:hAnsi="Sakkal Majalla" w:cs="Sakkal Majalla"/>
          <w:sz w:val="32"/>
          <w:szCs w:val="32"/>
          <w:rtl/>
        </w:rPr>
        <w:instrText xml:space="preserve"> \</w:instrText>
      </w:r>
      <w:r>
        <w:rPr>
          <w:rFonts w:ascii="Sakkal Majalla" w:hAnsi="Sakkal Majalla" w:cs="Sakkal Majalla"/>
          <w:sz w:val="32"/>
          <w:szCs w:val="32"/>
        </w:rPr>
        <w:instrText>h \z \t</w:instrText>
      </w:r>
      <w:r>
        <w:rPr>
          <w:rFonts w:ascii="Sakkal Majalla" w:hAnsi="Sakkal Majalla" w:cs="Sakkal Majalla"/>
          <w:sz w:val="32"/>
          <w:szCs w:val="32"/>
          <w:rtl/>
        </w:rPr>
        <w:instrText xml:space="preserve"> "بلا تباعد;1" </w:instrText>
      </w:r>
      <w:r>
        <w:rPr>
          <w:rFonts w:ascii="Sakkal Majalla" w:hAnsi="Sakkal Majalla" w:cs="Sakkal Majalla"/>
          <w:sz w:val="32"/>
          <w:szCs w:val="32"/>
          <w:rtl/>
        </w:rPr>
        <w:fldChar w:fldCharType="separate"/>
      </w:r>
    </w:p>
    <w:p w14:paraId="718D910F" w14:textId="03DC96E0"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17" w:history="1">
        <w:r w:rsidRPr="0082305C">
          <w:rPr>
            <w:rStyle w:val="Hyperlink"/>
            <w:rFonts w:ascii="Sakkal Majalla" w:hAnsi="Sakkal Majalla" w:cs="Sakkal Majalla"/>
            <w:b/>
            <w:bCs/>
            <w:noProof/>
            <w:sz w:val="28"/>
            <w:szCs w:val="28"/>
            <w:rtl/>
          </w:rPr>
          <w:t>جدول (1،2) التفريق بين المنظمة التقليدية والمنظمة الريادية</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Toc235131517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12</w:t>
        </w:r>
        <w:r w:rsidRPr="0082305C">
          <w:rPr>
            <w:rFonts w:ascii="Sakkal Majalla" w:hAnsi="Sakkal Majalla" w:cs="Sakkal Majalla"/>
            <w:b/>
            <w:bCs/>
            <w:noProof/>
            <w:webHidden/>
            <w:sz w:val="28"/>
            <w:szCs w:val="28"/>
            <w:rtl/>
          </w:rPr>
          <w:fldChar w:fldCharType="end"/>
        </w:r>
      </w:hyperlink>
    </w:p>
    <w:p w14:paraId="5F02EB87" w14:textId="2426CC56"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18" w:history="1">
        <w:r w:rsidRPr="0082305C">
          <w:rPr>
            <w:rStyle w:val="Hyperlink"/>
            <w:rFonts w:ascii="Sakkal Majalla" w:hAnsi="Sakkal Majalla" w:cs="Sakkal Majalla"/>
            <w:b/>
            <w:bCs/>
            <w:noProof/>
            <w:sz w:val="28"/>
            <w:szCs w:val="28"/>
            <w:rtl/>
          </w:rPr>
          <w:t>جدول (1،3) مقياس ليكرت الخماسي</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Toc235131518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29</w:t>
        </w:r>
        <w:r w:rsidRPr="0082305C">
          <w:rPr>
            <w:rFonts w:ascii="Sakkal Majalla" w:hAnsi="Sakkal Majalla" w:cs="Sakkal Majalla"/>
            <w:b/>
            <w:bCs/>
            <w:noProof/>
            <w:webHidden/>
            <w:sz w:val="28"/>
            <w:szCs w:val="28"/>
            <w:rtl/>
          </w:rPr>
          <w:fldChar w:fldCharType="end"/>
        </w:r>
      </w:hyperlink>
    </w:p>
    <w:p w14:paraId="0E127648" w14:textId="7F815832"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19" w:history="1">
        <w:r w:rsidRPr="0082305C">
          <w:rPr>
            <w:rStyle w:val="Hyperlink"/>
            <w:rFonts w:ascii="Sakkal Majalla" w:hAnsi="Sakkal Majalla" w:cs="Sakkal Majalla"/>
            <w:b/>
            <w:bCs/>
            <w:noProof/>
            <w:sz w:val="28"/>
            <w:szCs w:val="28"/>
            <w:rtl/>
          </w:rPr>
          <w:t>جدول (2،3) ثبات أداة الدراسة</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Toc235131519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30</w:t>
        </w:r>
        <w:r w:rsidRPr="0082305C">
          <w:rPr>
            <w:rFonts w:ascii="Sakkal Majalla" w:hAnsi="Sakkal Majalla" w:cs="Sakkal Majalla"/>
            <w:b/>
            <w:bCs/>
            <w:noProof/>
            <w:webHidden/>
            <w:sz w:val="28"/>
            <w:szCs w:val="28"/>
            <w:rtl/>
          </w:rPr>
          <w:fldChar w:fldCharType="end"/>
        </w:r>
      </w:hyperlink>
    </w:p>
    <w:p w14:paraId="755072A2" w14:textId="3E0ECE2C"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20" w:history="1">
        <w:r w:rsidRPr="0082305C">
          <w:rPr>
            <w:rStyle w:val="Hyperlink"/>
            <w:rFonts w:ascii="Sakkal Majalla" w:hAnsi="Sakkal Majalla" w:cs="Sakkal Majalla"/>
            <w:b/>
            <w:bCs/>
            <w:noProof/>
            <w:sz w:val="28"/>
            <w:szCs w:val="28"/>
            <w:rtl/>
          </w:rPr>
          <w:t>جدول (3،3) الصدق الداخلي لمقياس ريادة الأعمال</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Toc235131520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31</w:t>
        </w:r>
        <w:r w:rsidRPr="0082305C">
          <w:rPr>
            <w:rFonts w:ascii="Sakkal Majalla" w:hAnsi="Sakkal Majalla" w:cs="Sakkal Majalla"/>
            <w:b/>
            <w:bCs/>
            <w:noProof/>
            <w:webHidden/>
            <w:sz w:val="28"/>
            <w:szCs w:val="28"/>
            <w:rtl/>
          </w:rPr>
          <w:fldChar w:fldCharType="end"/>
        </w:r>
      </w:hyperlink>
    </w:p>
    <w:p w14:paraId="2A4A9FD2" w14:textId="2DFA585A"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21" w:history="1">
        <w:r w:rsidRPr="0082305C">
          <w:rPr>
            <w:rStyle w:val="Hyperlink"/>
            <w:rFonts w:ascii="Sakkal Majalla" w:hAnsi="Sakkal Majalla" w:cs="Sakkal Majalla"/>
            <w:b/>
            <w:bCs/>
            <w:noProof/>
            <w:sz w:val="28"/>
            <w:szCs w:val="28"/>
            <w:rtl/>
          </w:rPr>
          <w:t>جدول (4،3) الصدق الداخلي لمقياس الميزة التنافسية</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Toc235131521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31</w:t>
        </w:r>
        <w:r w:rsidRPr="0082305C">
          <w:rPr>
            <w:rFonts w:ascii="Sakkal Majalla" w:hAnsi="Sakkal Majalla" w:cs="Sakkal Majalla"/>
            <w:b/>
            <w:bCs/>
            <w:noProof/>
            <w:webHidden/>
            <w:sz w:val="28"/>
            <w:szCs w:val="28"/>
            <w:rtl/>
          </w:rPr>
          <w:fldChar w:fldCharType="end"/>
        </w:r>
      </w:hyperlink>
    </w:p>
    <w:p w14:paraId="0BE21595" w14:textId="6E37AF62"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22" w:history="1">
        <w:r w:rsidRPr="0082305C">
          <w:rPr>
            <w:rStyle w:val="Hyperlink"/>
            <w:rFonts w:ascii="Sakkal Majalla" w:hAnsi="Sakkal Majalla" w:cs="Sakkal Majalla"/>
            <w:b/>
            <w:bCs/>
            <w:noProof/>
            <w:sz w:val="28"/>
            <w:szCs w:val="28"/>
            <w:rtl/>
          </w:rPr>
          <w:t>جدول (1،4) تحليل خصائص العينة</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Toc235131522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34</w:t>
        </w:r>
        <w:r w:rsidRPr="0082305C">
          <w:rPr>
            <w:rFonts w:ascii="Sakkal Majalla" w:hAnsi="Sakkal Majalla" w:cs="Sakkal Majalla"/>
            <w:b/>
            <w:bCs/>
            <w:noProof/>
            <w:webHidden/>
            <w:sz w:val="28"/>
            <w:szCs w:val="28"/>
            <w:rtl/>
          </w:rPr>
          <w:fldChar w:fldCharType="end"/>
        </w:r>
      </w:hyperlink>
    </w:p>
    <w:p w14:paraId="7B62A3E2" w14:textId="44624A23"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23" w:history="1">
        <w:r w:rsidRPr="0082305C">
          <w:rPr>
            <w:rStyle w:val="Hyperlink"/>
            <w:rFonts w:ascii="Sakkal Majalla" w:hAnsi="Sakkal Majalla" w:cs="Sakkal Majalla"/>
            <w:b/>
            <w:bCs/>
            <w:noProof/>
            <w:sz w:val="28"/>
            <w:szCs w:val="28"/>
            <w:rtl/>
          </w:rPr>
          <w:t>جدول (2،4) التحليل الوصفي لبعد المبادرة</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Toc235131523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35</w:t>
        </w:r>
        <w:r w:rsidRPr="0082305C">
          <w:rPr>
            <w:rFonts w:ascii="Sakkal Majalla" w:hAnsi="Sakkal Majalla" w:cs="Sakkal Majalla"/>
            <w:b/>
            <w:bCs/>
            <w:noProof/>
            <w:webHidden/>
            <w:sz w:val="28"/>
            <w:szCs w:val="28"/>
            <w:rtl/>
          </w:rPr>
          <w:fldChar w:fldCharType="end"/>
        </w:r>
      </w:hyperlink>
    </w:p>
    <w:p w14:paraId="1235FC22" w14:textId="1A43720B"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24" w:history="1">
        <w:r w:rsidRPr="0082305C">
          <w:rPr>
            <w:rStyle w:val="Hyperlink"/>
            <w:rFonts w:ascii="Sakkal Majalla" w:hAnsi="Sakkal Majalla" w:cs="Sakkal Majalla"/>
            <w:b/>
            <w:bCs/>
            <w:noProof/>
            <w:sz w:val="28"/>
            <w:szCs w:val="28"/>
            <w:rtl/>
          </w:rPr>
          <w:t>جدول (3،4) التحليل الوصفي لبعد الإبداع</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Toc235131524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36</w:t>
        </w:r>
        <w:r w:rsidRPr="0082305C">
          <w:rPr>
            <w:rFonts w:ascii="Sakkal Majalla" w:hAnsi="Sakkal Majalla" w:cs="Sakkal Majalla"/>
            <w:b/>
            <w:bCs/>
            <w:noProof/>
            <w:webHidden/>
            <w:sz w:val="28"/>
            <w:szCs w:val="28"/>
            <w:rtl/>
          </w:rPr>
          <w:fldChar w:fldCharType="end"/>
        </w:r>
      </w:hyperlink>
    </w:p>
    <w:p w14:paraId="3C164E89" w14:textId="08E627EB"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25" w:history="1">
        <w:r w:rsidRPr="0082305C">
          <w:rPr>
            <w:rStyle w:val="Hyperlink"/>
            <w:rFonts w:ascii="Sakkal Majalla" w:hAnsi="Sakkal Majalla" w:cs="Sakkal Majalla"/>
            <w:b/>
            <w:bCs/>
            <w:noProof/>
            <w:sz w:val="28"/>
            <w:szCs w:val="28"/>
            <w:rtl/>
          </w:rPr>
          <w:t>جدول (4،4) التحليل الوصفي لإدارة المخاطر</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Toc235131525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37</w:t>
        </w:r>
        <w:r w:rsidRPr="0082305C">
          <w:rPr>
            <w:rFonts w:ascii="Sakkal Majalla" w:hAnsi="Sakkal Majalla" w:cs="Sakkal Majalla"/>
            <w:b/>
            <w:bCs/>
            <w:noProof/>
            <w:webHidden/>
            <w:sz w:val="28"/>
            <w:szCs w:val="28"/>
            <w:rtl/>
          </w:rPr>
          <w:fldChar w:fldCharType="end"/>
        </w:r>
      </w:hyperlink>
    </w:p>
    <w:p w14:paraId="3ECFC1B9" w14:textId="17472939"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26" w:history="1">
        <w:r w:rsidRPr="0082305C">
          <w:rPr>
            <w:rStyle w:val="Hyperlink"/>
            <w:rFonts w:ascii="Sakkal Majalla" w:hAnsi="Sakkal Majalla" w:cs="Sakkal Majalla"/>
            <w:b/>
            <w:bCs/>
            <w:noProof/>
            <w:sz w:val="28"/>
            <w:szCs w:val="28"/>
            <w:rtl/>
          </w:rPr>
          <w:t>جدول (5،4) التحليل الوصفي لبعد انتهاز الفرص</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Toc235131526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37</w:t>
        </w:r>
        <w:r w:rsidRPr="0082305C">
          <w:rPr>
            <w:rFonts w:ascii="Sakkal Majalla" w:hAnsi="Sakkal Majalla" w:cs="Sakkal Majalla"/>
            <w:b/>
            <w:bCs/>
            <w:noProof/>
            <w:webHidden/>
            <w:sz w:val="28"/>
            <w:szCs w:val="28"/>
            <w:rtl/>
          </w:rPr>
          <w:fldChar w:fldCharType="end"/>
        </w:r>
      </w:hyperlink>
    </w:p>
    <w:p w14:paraId="4347BBE3" w14:textId="04315091"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27" w:history="1">
        <w:r w:rsidRPr="0082305C">
          <w:rPr>
            <w:rStyle w:val="Hyperlink"/>
            <w:rFonts w:ascii="Sakkal Majalla" w:hAnsi="Sakkal Majalla" w:cs="Sakkal Majalla"/>
            <w:b/>
            <w:bCs/>
            <w:noProof/>
            <w:sz w:val="28"/>
            <w:szCs w:val="28"/>
            <w:rtl/>
          </w:rPr>
          <w:t>جدول (6،4) التحليل الوصفي لبعد الجودة</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Toc235131527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38</w:t>
        </w:r>
        <w:r w:rsidRPr="0082305C">
          <w:rPr>
            <w:rFonts w:ascii="Sakkal Majalla" w:hAnsi="Sakkal Majalla" w:cs="Sakkal Majalla"/>
            <w:b/>
            <w:bCs/>
            <w:noProof/>
            <w:webHidden/>
            <w:sz w:val="28"/>
            <w:szCs w:val="28"/>
            <w:rtl/>
          </w:rPr>
          <w:fldChar w:fldCharType="end"/>
        </w:r>
      </w:hyperlink>
    </w:p>
    <w:p w14:paraId="31FFB999" w14:textId="73563AEE"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28" w:history="1">
        <w:r w:rsidRPr="0082305C">
          <w:rPr>
            <w:rStyle w:val="Hyperlink"/>
            <w:rFonts w:ascii="Sakkal Majalla" w:hAnsi="Sakkal Majalla" w:cs="Sakkal Majalla"/>
            <w:b/>
            <w:bCs/>
            <w:noProof/>
            <w:sz w:val="28"/>
            <w:szCs w:val="28"/>
            <w:rtl/>
          </w:rPr>
          <w:t>جدول (7،4) التحليل الوصفي لبعد التميز</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Toc235131528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39</w:t>
        </w:r>
        <w:r w:rsidRPr="0082305C">
          <w:rPr>
            <w:rFonts w:ascii="Sakkal Majalla" w:hAnsi="Sakkal Majalla" w:cs="Sakkal Majalla"/>
            <w:b/>
            <w:bCs/>
            <w:noProof/>
            <w:webHidden/>
            <w:sz w:val="28"/>
            <w:szCs w:val="28"/>
            <w:rtl/>
          </w:rPr>
          <w:fldChar w:fldCharType="end"/>
        </w:r>
      </w:hyperlink>
    </w:p>
    <w:p w14:paraId="3A7FFD05" w14:textId="328FD7C4"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29" w:history="1">
        <w:r w:rsidRPr="0082305C">
          <w:rPr>
            <w:rStyle w:val="Hyperlink"/>
            <w:rFonts w:ascii="Sakkal Majalla" w:hAnsi="Sakkal Majalla" w:cs="Sakkal Majalla"/>
            <w:b/>
            <w:bCs/>
            <w:noProof/>
            <w:sz w:val="28"/>
            <w:szCs w:val="28"/>
            <w:rtl/>
          </w:rPr>
          <w:t>جدول (8،4) التحليل الوصفي لبعد التكلفة</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Toc235131529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40</w:t>
        </w:r>
        <w:r w:rsidRPr="0082305C">
          <w:rPr>
            <w:rFonts w:ascii="Sakkal Majalla" w:hAnsi="Sakkal Majalla" w:cs="Sakkal Majalla"/>
            <w:b/>
            <w:bCs/>
            <w:noProof/>
            <w:webHidden/>
            <w:sz w:val="28"/>
            <w:szCs w:val="28"/>
            <w:rtl/>
          </w:rPr>
          <w:fldChar w:fldCharType="end"/>
        </w:r>
      </w:hyperlink>
    </w:p>
    <w:p w14:paraId="5B1A8BDF" w14:textId="07FC8469"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30" w:history="1">
        <w:r w:rsidRPr="0082305C">
          <w:rPr>
            <w:rStyle w:val="Hyperlink"/>
            <w:rFonts w:ascii="Sakkal Majalla" w:hAnsi="Sakkal Majalla" w:cs="Sakkal Majalla"/>
            <w:b/>
            <w:bCs/>
            <w:noProof/>
            <w:sz w:val="28"/>
            <w:szCs w:val="28"/>
            <w:rtl/>
          </w:rPr>
          <w:t>جدول (9،4) تأثير إدارة المعرفة على الجودة</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Toc235131530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41</w:t>
        </w:r>
        <w:r w:rsidRPr="0082305C">
          <w:rPr>
            <w:rFonts w:ascii="Sakkal Majalla" w:hAnsi="Sakkal Majalla" w:cs="Sakkal Majalla"/>
            <w:b/>
            <w:bCs/>
            <w:noProof/>
            <w:webHidden/>
            <w:sz w:val="28"/>
            <w:szCs w:val="28"/>
            <w:rtl/>
          </w:rPr>
          <w:fldChar w:fldCharType="end"/>
        </w:r>
      </w:hyperlink>
    </w:p>
    <w:p w14:paraId="2474C8CC" w14:textId="5AAAC7F1"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31" w:history="1">
        <w:r w:rsidRPr="0082305C">
          <w:rPr>
            <w:rStyle w:val="Hyperlink"/>
            <w:rFonts w:ascii="Sakkal Majalla" w:hAnsi="Sakkal Majalla" w:cs="Sakkal Majalla"/>
            <w:b/>
            <w:bCs/>
            <w:noProof/>
            <w:sz w:val="28"/>
            <w:szCs w:val="28"/>
            <w:rtl/>
          </w:rPr>
          <w:t>جدول (10،4) تأثير إدارة المعرفة على التميز</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Toc235131531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42</w:t>
        </w:r>
        <w:r w:rsidRPr="0082305C">
          <w:rPr>
            <w:rFonts w:ascii="Sakkal Majalla" w:hAnsi="Sakkal Majalla" w:cs="Sakkal Majalla"/>
            <w:b/>
            <w:bCs/>
            <w:noProof/>
            <w:webHidden/>
            <w:sz w:val="28"/>
            <w:szCs w:val="28"/>
            <w:rtl/>
          </w:rPr>
          <w:fldChar w:fldCharType="end"/>
        </w:r>
      </w:hyperlink>
    </w:p>
    <w:p w14:paraId="2F480B55" w14:textId="01BB6389"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32" w:history="1">
        <w:r w:rsidRPr="0082305C">
          <w:rPr>
            <w:rStyle w:val="Hyperlink"/>
            <w:rFonts w:ascii="Sakkal Majalla" w:hAnsi="Sakkal Majalla" w:cs="Sakkal Majalla"/>
            <w:b/>
            <w:bCs/>
            <w:noProof/>
            <w:sz w:val="28"/>
            <w:szCs w:val="28"/>
            <w:rtl/>
          </w:rPr>
          <w:t>جدول (11،4) تأثير  إدارة المعرفة على التكلفة</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Toc235131532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43</w:t>
        </w:r>
        <w:r w:rsidRPr="0082305C">
          <w:rPr>
            <w:rFonts w:ascii="Sakkal Majalla" w:hAnsi="Sakkal Majalla" w:cs="Sakkal Majalla"/>
            <w:b/>
            <w:bCs/>
            <w:noProof/>
            <w:webHidden/>
            <w:sz w:val="28"/>
            <w:szCs w:val="28"/>
            <w:rtl/>
          </w:rPr>
          <w:fldChar w:fldCharType="end"/>
        </w:r>
      </w:hyperlink>
    </w:p>
    <w:p w14:paraId="79E791D2" w14:textId="746200BC"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33" w:history="1">
        <w:r w:rsidRPr="0082305C">
          <w:rPr>
            <w:rStyle w:val="Hyperlink"/>
            <w:rFonts w:ascii="Sakkal Majalla" w:hAnsi="Sakkal Majalla" w:cs="Sakkal Majalla"/>
            <w:b/>
            <w:bCs/>
            <w:noProof/>
            <w:sz w:val="28"/>
            <w:szCs w:val="28"/>
            <w:rtl/>
          </w:rPr>
          <w:t>جدول (12.4) الفروق الإحصائية حسب النوع</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Toc235131533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43</w:t>
        </w:r>
        <w:r w:rsidRPr="0082305C">
          <w:rPr>
            <w:rFonts w:ascii="Sakkal Majalla" w:hAnsi="Sakkal Majalla" w:cs="Sakkal Majalla"/>
            <w:b/>
            <w:bCs/>
            <w:noProof/>
            <w:webHidden/>
            <w:sz w:val="28"/>
            <w:szCs w:val="28"/>
            <w:rtl/>
          </w:rPr>
          <w:fldChar w:fldCharType="end"/>
        </w:r>
      </w:hyperlink>
    </w:p>
    <w:p w14:paraId="43D20C3E" w14:textId="4CCBABA2"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34" w:history="1">
        <w:r w:rsidRPr="0082305C">
          <w:rPr>
            <w:rStyle w:val="Hyperlink"/>
            <w:rFonts w:ascii="Sakkal Majalla" w:hAnsi="Sakkal Majalla" w:cs="Sakkal Majalla"/>
            <w:b/>
            <w:bCs/>
            <w:noProof/>
            <w:sz w:val="28"/>
            <w:szCs w:val="28"/>
            <w:rtl/>
          </w:rPr>
          <w:t>جدول (13.4) الفروق الإحصائية حسب المؤهل العلمي</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Toc235131534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44</w:t>
        </w:r>
        <w:r w:rsidRPr="0082305C">
          <w:rPr>
            <w:rFonts w:ascii="Sakkal Majalla" w:hAnsi="Sakkal Majalla" w:cs="Sakkal Majalla"/>
            <w:b/>
            <w:bCs/>
            <w:noProof/>
            <w:webHidden/>
            <w:sz w:val="28"/>
            <w:szCs w:val="28"/>
            <w:rtl/>
          </w:rPr>
          <w:fldChar w:fldCharType="end"/>
        </w:r>
      </w:hyperlink>
    </w:p>
    <w:p w14:paraId="6C2C702D" w14:textId="3A2FE817"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35" w:history="1">
        <w:r w:rsidRPr="0082305C">
          <w:rPr>
            <w:rStyle w:val="Hyperlink"/>
            <w:rFonts w:ascii="Sakkal Majalla" w:hAnsi="Sakkal Majalla" w:cs="Sakkal Majalla"/>
            <w:b/>
            <w:bCs/>
            <w:noProof/>
            <w:sz w:val="28"/>
            <w:szCs w:val="28"/>
            <w:rtl/>
          </w:rPr>
          <w:t>جدول (14.4) الفروق الإحصائية حسب متغير العمر</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Toc235131535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44</w:t>
        </w:r>
        <w:r w:rsidRPr="0082305C">
          <w:rPr>
            <w:rFonts w:ascii="Sakkal Majalla" w:hAnsi="Sakkal Majalla" w:cs="Sakkal Majalla"/>
            <w:b/>
            <w:bCs/>
            <w:noProof/>
            <w:webHidden/>
            <w:sz w:val="28"/>
            <w:szCs w:val="28"/>
            <w:rtl/>
          </w:rPr>
          <w:fldChar w:fldCharType="end"/>
        </w:r>
      </w:hyperlink>
    </w:p>
    <w:p w14:paraId="7FD85D63" w14:textId="02ED7FAA" w:rsidR="0082305C" w:rsidRPr="0082305C" w:rsidRDefault="0082305C">
      <w:pPr>
        <w:pStyle w:val="11"/>
        <w:tabs>
          <w:tab w:val="right" w:leader="dot" w:pos="8296"/>
        </w:tabs>
        <w:rPr>
          <w:rFonts w:ascii="Sakkal Majalla" w:eastAsiaTheme="minorEastAsia" w:hAnsi="Sakkal Majalla" w:cs="Sakkal Majalla"/>
          <w:b/>
          <w:bCs/>
          <w:noProof/>
          <w:kern w:val="0"/>
          <w:sz w:val="28"/>
          <w:szCs w:val="28"/>
          <w:rtl/>
          <w14:ligatures w14:val="none"/>
        </w:rPr>
      </w:pPr>
      <w:hyperlink w:anchor="_Toc235131536" w:history="1">
        <w:r w:rsidRPr="0082305C">
          <w:rPr>
            <w:rStyle w:val="Hyperlink"/>
            <w:rFonts w:ascii="Sakkal Majalla" w:hAnsi="Sakkal Majalla" w:cs="Sakkal Majalla"/>
            <w:b/>
            <w:bCs/>
            <w:noProof/>
            <w:sz w:val="28"/>
            <w:szCs w:val="28"/>
            <w:rtl/>
          </w:rPr>
          <w:t>جدول (15.4) الفروق الإحصائية حسب متغير سنوات الخبرة</w:t>
        </w:r>
        <w:r w:rsidRPr="0082305C">
          <w:rPr>
            <w:rFonts w:ascii="Sakkal Majalla" w:hAnsi="Sakkal Majalla" w:cs="Sakkal Majalla"/>
            <w:b/>
            <w:bCs/>
            <w:noProof/>
            <w:webHidden/>
            <w:sz w:val="28"/>
            <w:szCs w:val="28"/>
            <w:rtl/>
          </w:rPr>
          <w:tab/>
        </w:r>
        <w:r w:rsidRPr="0082305C">
          <w:rPr>
            <w:rFonts w:ascii="Sakkal Majalla" w:hAnsi="Sakkal Majalla" w:cs="Sakkal Majalla"/>
            <w:b/>
            <w:bCs/>
            <w:noProof/>
            <w:webHidden/>
            <w:sz w:val="28"/>
            <w:szCs w:val="28"/>
            <w:rtl/>
          </w:rPr>
          <w:fldChar w:fldCharType="begin"/>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Pr>
          <w:instrText>PAGEREF</w:instrText>
        </w:r>
        <w:r w:rsidRPr="0082305C">
          <w:rPr>
            <w:rFonts w:ascii="Sakkal Majalla" w:hAnsi="Sakkal Majalla" w:cs="Sakkal Majalla"/>
            <w:b/>
            <w:bCs/>
            <w:noProof/>
            <w:webHidden/>
            <w:sz w:val="28"/>
            <w:szCs w:val="28"/>
            <w:rtl/>
          </w:rPr>
          <w:instrText xml:space="preserve"> _</w:instrText>
        </w:r>
        <w:r w:rsidRPr="0082305C">
          <w:rPr>
            <w:rFonts w:ascii="Sakkal Majalla" w:hAnsi="Sakkal Majalla" w:cs="Sakkal Majalla"/>
            <w:b/>
            <w:bCs/>
            <w:noProof/>
            <w:webHidden/>
            <w:sz w:val="28"/>
            <w:szCs w:val="28"/>
          </w:rPr>
          <w:instrText>Toc235131536 \h</w:instrText>
        </w:r>
        <w:r w:rsidRPr="0082305C">
          <w:rPr>
            <w:rFonts w:ascii="Sakkal Majalla" w:hAnsi="Sakkal Majalla" w:cs="Sakkal Majalla"/>
            <w:b/>
            <w:bCs/>
            <w:noProof/>
            <w:webHidden/>
            <w:sz w:val="28"/>
            <w:szCs w:val="28"/>
            <w:rtl/>
          </w:rPr>
          <w:instrText xml:space="preserve"> </w:instrText>
        </w:r>
        <w:r w:rsidRPr="0082305C">
          <w:rPr>
            <w:rFonts w:ascii="Sakkal Majalla" w:hAnsi="Sakkal Majalla" w:cs="Sakkal Majalla"/>
            <w:b/>
            <w:bCs/>
            <w:noProof/>
            <w:webHidden/>
            <w:sz w:val="28"/>
            <w:szCs w:val="28"/>
            <w:rtl/>
          </w:rPr>
        </w:r>
        <w:r w:rsidRPr="0082305C">
          <w:rPr>
            <w:rFonts w:ascii="Sakkal Majalla" w:hAnsi="Sakkal Majalla" w:cs="Sakkal Majalla"/>
            <w:b/>
            <w:bCs/>
            <w:noProof/>
            <w:webHidden/>
            <w:sz w:val="28"/>
            <w:szCs w:val="28"/>
            <w:rtl/>
          </w:rPr>
          <w:fldChar w:fldCharType="separate"/>
        </w:r>
        <w:r>
          <w:rPr>
            <w:rFonts w:ascii="Sakkal Majalla" w:hAnsi="Sakkal Majalla" w:cs="Sakkal Majalla"/>
            <w:b/>
            <w:bCs/>
            <w:noProof/>
            <w:webHidden/>
            <w:sz w:val="28"/>
            <w:szCs w:val="28"/>
            <w:rtl/>
          </w:rPr>
          <w:t>45</w:t>
        </w:r>
        <w:r w:rsidRPr="0082305C">
          <w:rPr>
            <w:rFonts w:ascii="Sakkal Majalla" w:hAnsi="Sakkal Majalla" w:cs="Sakkal Majalla"/>
            <w:b/>
            <w:bCs/>
            <w:noProof/>
            <w:webHidden/>
            <w:sz w:val="28"/>
            <w:szCs w:val="28"/>
            <w:rtl/>
          </w:rPr>
          <w:fldChar w:fldCharType="end"/>
        </w:r>
      </w:hyperlink>
    </w:p>
    <w:p w14:paraId="1AC90EBC" w14:textId="3DA09759" w:rsidR="004C1FDA" w:rsidRDefault="0082305C" w:rsidP="0082305C">
      <w:pPr>
        <w:bidi w:val="0"/>
        <w:jc w:val="right"/>
        <w:rPr>
          <w:rFonts w:ascii="Sakkal Majalla" w:hAnsi="Sakkal Majalla" w:cs="Sakkal Majalla"/>
          <w:sz w:val="32"/>
          <w:szCs w:val="32"/>
          <w:rtl/>
        </w:rPr>
      </w:pPr>
      <w:r>
        <w:rPr>
          <w:rFonts w:ascii="Sakkal Majalla" w:hAnsi="Sakkal Majalla" w:cs="Sakkal Majalla"/>
          <w:sz w:val="32"/>
          <w:szCs w:val="32"/>
          <w:rtl/>
        </w:rPr>
        <w:fldChar w:fldCharType="end"/>
      </w:r>
    </w:p>
    <w:p w14:paraId="7104D5B3" w14:textId="7A91BBB2" w:rsidR="009C6733" w:rsidRPr="004C1FDA" w:rsidRDefault="004C1FDA" w:rsidP="00346EB0">
      <w:pPr>
        <w:pStyle w:val="1"/>
        <w:jc w:val="left"/>
        <w:rPr>
          <w:rtl/>
        </w:rPr>
      </w:pPr>
      <w:bookmarkStart w:id="5" w:name="_Toc235131372"/>
      <w:r w:rsidRPr="004C1FDA">
        <w:rPr>
          <w:rFonts w:hint="cs"/>
          <w:rtl/>
        </w:rPr>
        <w:lastRenderedPageBreak/>
        <w:t>ملخص الدراسة</w:t>
      </w:r>
      <w:bookmarkEnd w:id="5"/>
      <w:r w:rsidRPr="004C1FDA">
        <w:rPr>
          <w:rFonts w:hint="cs"/>
          <w:rtl/>
        </w:rPr>
        <w:t xml:space="preserve"> </w:t>
      </w:r>
    </w:p>
    <w:p w14:paraId="43DA968C" w14:textId="5A8D1754" w:rsidR="004C1FDA" w:rsidRDefault="004C1FDA" w:rsidP="004C1FDA">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يعتبر قطاع المشروعات الصغيرة والمتوسط من أهم القطاعات التي ترفد اقتصاد المملكة العربية السعودية، ودعم الناتج المحلي الإجمالي، كما أنها حاضنة كبير توفر فرص وظيفية هائلة، لذا يستوجب دعم هذا القطاع بكل الوسائل منها المعرفية، ومن هذا المنطلق هدفت الدراسة الحالية إلى بيان دور ريادة الأعمال في تعزيز الميزة التنافسية في قطاع المشروعات الصغيرة والمتوسطة في مدينة الرياض، وذلك من خلال المنهج الكمي الوصفي التحليلي بأسلوبه المسحي الاجتماعي، وبالاعتماد على الاستبيان كأداة رئيسية للاستقصاء؛ حيث تم جمع البيانات من (384) فرد من ملاك ومدراء المشروعات الصغيرة والمتوسطة. </w:t>
      </w:r>
    </w:p>
    <w:p w14:paraId="71C4D0AC" w14:textId="1AEE6EF0" w:rsidR="004C1FDA" w:rsidRDefault="004C1FDA" w:rsidP="004C1FDA">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وقد تم الاعتماد على تطبيق </w:t>
      </w:r>
      <w:r>
        <w:rPr>
          <w:rFonts w:ascii="Sakkal Majalla" w:hAnsi="Sakkal Majalla" w:cs="Sakkal Majalla"/>
          <w:sz w:val="32"/>
          <w:szCs w:val="32"/>
        </w:rPr>
        <w:t>SPSS</w:t>
      </w:r>
      <w:r>
        <w:rPr>
          <w:rFonts w:ascii="Sakkal Majalla" w:hAnsi="Sakkal Majalla" w:cs="Sakkal Majalla" w:hint="cs"/>
          <w:sz w:val="32"/>
          <w:szCs w:val="32"/>
          <w:rtl/>
        </w:rPr>
        <w:t xml:space="preserve"> في تحليل البيانات بدءً بإثبات ثبات أداة الدراسة باستخدام معامل ألفا </w:t>
      </w:r>
      <w:proofErr w:type="spellStart"/>
      <w:r>
        <w:rPr>
          <w:rFonts w:ascii="Sakkal Majalla" w:hAnsi="Sakkal Majalla" w:cs="Sakkal Majalla" w:hint="cs"/>
          <w:sz w:val="32"/>
          <w:szCs w:val="32"/>
          <w:rtl/>
        </w:rPr>
        <w:t>كرونباخ</w:t>
      </w:r>
      <w:proofErr w:type="spellEnd"/>
      <w:r>
        <w:rPr>
          <w:rFonts w:ascii="Sakkal Majalla" w:hAnsi="Sakkal Majalla" w:cs="Sakkal Majalla" w:hint="cs"/>
          <w:sz w:val="32"/>
          <w:szCs w:val="32"/>
          <w:rtl/>
        </w:rPr>
        <w:t xml:space="preserve">، وصدقها الداخلي عبر حساب الارتباط بين كل عبارة مع الدرجة الكلية للبعد الذي تنتمي إليه، وخلصت الدراسة إلى وجود مستويات مرتفعة نسبياً لأبعاد ريادة الأعمال والميزة التنافسية مع وجود مجالات للتطوير والتحسين، كما خلصت إلى أن بعد انتهاء الفرص هو الأكثر تأثيراً على أبعاد الميزة التنافسية، وتوصلت إلى أن بعد تأثير إدارة المخاطر ينحصر على التكلفة، ولا يوجد له تأثير على الجودة والتميز، وكشفت الدراسة عن وجود فروق إحصائية ناتجة عن الاختلاف بالعمر لصالح الذكور، وعن المؤهل العلمي بشكل جزئي لصالح مؤهل علمي بكالوريوس، وعن الاختلاف بالخبرة لمن لديهم خبرة أكبر من 10 سنوات ولا توجد فروق إحصائية أخرى، وعلى ضوء النتائج أوصت الدراسة بأهمية رفع كفاءة إدارة المخاطر لدى المشروعات الصغيرة والمتوسطة بمدينة الرياض، وتشجيع الابتكار المؤسسي من خلال الاستثمار في التقنيات الحديثة. </w:t>
      </w:r>
    </w:p>
    <w:p w14:paraId="4822A78E" w14:textId="7482DF87" w:rsidR="004C1FDA" w:rsidRDefault="004C1FDA">
      <w:pPr>
        <w:rPr>
          <w:rFonts w:ascii="Sakkal Majalla" w:hAnsi="Sakkal Majalla" w:cs="Sakkal Majalla"/>
          <w:sz w:val="32"/>
          <w:szCs w:val="32"/>
          <w:rtl/>
        </w:rPr>
      </w:pPr>
    </w:p>
    <w:p w14:paraId="5BC6424A" w14:textId="206DF89D" w:rsidR="004C1FDA" w:rsidRPr="004C1FDA" w:rsidRDefault="004C1FDA">
      <w:pPr>
        <w:rPr>
          <w:rFonts w:ascii="Sakkal Majalla" w:hAnsi="Sakkal Majalla" w:cs="Sakkal Majalla" w:hint="cs"/>
          <w:sz w:val="32"/>
          <w:szCs w:val="32"/>
          <w:rtl/>
        </w:rPr>
      </w:pPr>
      <w:r w:rsidRPr="004C1FDA">
        <w:rPr>
          <w:rFonts w:ascii="Sakkal Majalla" w:hAnsi="Sakkal Majalla" w:cs="Sakkal Majalla" w:hint="cs"/>
          <w:b/>
          <w:bCs/>
          <w:sz w:val="32"/>
          <w:szCs w:val="32"/>
          <w:rtl/>
        </w:rPr>
        <w:t xml:space="preserve">الكلمات </w:t>
      </w:r>
      <w:r w:rsidR="00570257" w:rsidRPr="004C1FDA">
        <w:rPr>
          <w:rFonts w:ascii="Sakkal Majalla" w:hAnsi="Sakkal Majalla" w:cs="Sakkal Majalla" w:hint="cs"/>
          <w:b/>
          <w:bCs/>
          <w:sz w:val="32"/>
          <w:szCs w:val="32"/>
          <w:rtl/>
        </w:rPr>
        <w:t>المفتاحية</w:t>
      </w:r>
      <w:r w:rsidR="00570257">
        <w:rPr>
          <w:rFonts w:ascii="Sakkal Majalla" w:hAnsi="Sakkal Majalla" w:cs="Sakkal Majalla" w:hint="cs"/>
          <w:sz w:val="32"/>
          <w:szCs w:val="32"/>
          <w:rtl/>
        </w:rPr>
        <w:t>: ريادة</w:t>
      </w:r>
      <w:r>
        <w:rPr>
          <w:rFonts w:ascii="Sakkal Majalla" w:hAnsi="Sakkal Majalla" w:cs="Sakkal Majalla" w:hint="cs"/>
          <w:sz w:val="32"/>
          <w:szCs w:val="32"/>
          <w:rtl/>
        </w:rPr>
        <w:t xml:space="preserve"> الأعمال </w:t>
      </w:r>
      <w:r>
        <w:rPr>
          <w:rFonts w:ascii="Sakkal Majalla" w:hAnsi="Sakkal Majalla" w:cs="Sakkal Majalla"/>
          <w:sz w:val="32"/>
          <w:szCs w:val="32"/>
          <w:rtl/>
        </w:rPr>
        <w:t>–</w:t>
      </w:r>
      <w:r>
        <w:rPr>
          <w:rFonts w:ascii="Sakkal Majalla" w:hAnsi="Sakkal Majalla" w:cs="Sakkal Majalla" w:hint="cs"/>
          <w:sz w:val="32"/>
          <w:szCs w:val="32"/>
          <w:rtl/>
        </w:rPr>
        <w:t xml:space="preserve"> الميزة التنافسية </w:t>
      </w:r>
      <w:r>
        <w:rPr>
          <w:rFonts w:ascii="Sakkal Majalla" w:hAnsi="Sakkal Majalla" w:cs="Sakkal Majalla"/>
          <w:sz w:val="32"/>
          <w:szCs w:val="32"/>
          <w:rtl/>
        </w:rPr>
        <w:t>–</w:t>
      </w:r>
      <w:r>
        <w:rPr>
          <w:rFonts w:ascii="Sakkal Majalla" w:hAnsi="Sakkal Majalla" w:cs="Sakkal Majalla" w:hint="cs"/>
          <w:sz w:val="32"/>
          <w:szCs w:val="32"/>
          <w:rtl/>
        </w:rPr>
        <w:t xml:space="preserve"> المشروعات الصغيرة والمتوسطة. </w:t>
      </w:r>
    </w:p>
    <w:p w14:paraId="6111736A" w14:textId="3A3041F3" w:rsidR="00570257" w:rsidRPr="00346EB0" w:rsidRDefault="009C6733" w:rsidP="00346EB0">
      <w:pPr>
        <w:bidi w:val="0"/>
        <w:rPr>
          <w:rFonts w:ascii="Sakkal Majalla" w:hAnsi="Sakkal Majalla" w:cs="Sakkal Majalla"/>
          <w:sz w:val="32"/>
          <w:szCs w:val="32"/>
        </w:rPr>
      </w:pPr>
      <w:r>
        <w:rPr>
          <w:rFonts w:ascii="Sakkal Majalla" w:hAnsi="Sakkal Majalla" w:cs="Sakkal Majalla"/>
          <w:sz w:val="32"/>
          <w:szCs w:val="32"/>
          <w:rtl/>
        </w:rPr>
        <w:br w:type="page"/>
      </w:r>
    </w:p>
    <w:p w14:paraId="7585A177" w14:textId="77777777" w:rsidR="00570257" w:rsidRPr="00570257" w:rsidRDefault="00570257" w:rsidP="00570257">
      <w:pPr>
        <w:bidi w:val="0"/>
        <w:rPr>
          <w:rFonts w:asciiTheme="majorBidi" w:hAnsiTheme="majorBidi" w:cstheme="majorBidi"/>
          <w:sz w:val="24"/>
          <w:szCs w:val="24"/>
        </w:rPr>
      </w:pPr>
    </w:p>
    <w:p w14:paraId="22904B04" w14:textId="6198D57C" w:rsidR="00570257" w:rsidRPr="00346EB0" w:rsidRDefault="00570257" w:rsidP="00346EB0">
      <w:pPr>
        <w:pStyle w:val="1"/>
        <w:bidi w:val="0"/>
        <w:jc w:val="left"/>
        <w:rPr>
          <w:rFonts w:asciiTheme="majorBidi" w:hAnsiTheme="majorBidi" w:cstheme="majorBidi"/>
          <w:sz w:val="28"/>
          <w:szCs w:val="24"/>
        </w:rPr>
      </w:pPr>
      <w:bookmarkStart w:id="6" w:name="_Toc235131373"/>
      <w:r w:rsidRPr="00346EB0">
        <w:rPr>
          <w:rFonts w:asciiTheme="majorBidi" w:hAnsiTheme="majorBidi" w:cstheme="majorBidi"/>
          <w:sz w:val="28"/>
          <w:szCs w:val="24"/>
        </w:rPr>
        <w:t>Abstract</w:t>
      </w:r>
      <w:bookmarkEnd w:id="6"/>
    </w:p>
    <w:p w14:paraId="0C9745DB" w14:textId="77777777" w:rsidR="00570257" w:rsidRPr="00570257" w:rsidRDefault="00570257" w:rsidP="00570257">
      <w:pPr>
        <w:bidi w:val="0"/>
        <w:rPr>
          <w:rFonts w:asciiTheme="majorBidi" w:hAnsiTheme="majorBidi" w:cstheme="majorBidi"/>
          <w:sz w:val="24"/>
          <w:szCs w:val="24"/>
        </w:rPr>
      </w:pPr>
    </w:p>
    <w:p w14:paraId="186775A6" w14:textId="2B5F916A" w:rsidR="00570257" w:rsidRPr="00570257" w:rsidRDefault="00570257" w:rsidP="00570257">
      <w:pPr>
        <w:bidi w:val="0"/>
        <w:ind w:firstLine="720"/>
        <w:jc w:val="lowKashida"/>
        <w:rPr>
          <w:rFonts w:asciiTheme="majorBidi" w:hAnsiTheme="majorBidi" w:cstheme="majorBidi"/>
          <w:sz w:val="24"/>
          <w:szCs w:val="24"/>
        </w:rPr>
      </w:pPr>
      <w:r w:rsidRPr="00570257">
        <w:rPr>
          <w:rFonts w:asciiTheme="majorBidi" w:hAnsiTheme="majorBidi" w:cstheme="majorBidi"/>
          <w:sz w:val="24"/>
          <w:szCs w:val="24"/>
        </w:rPr>
        <w:t>The small</w:t>
      </w:r>
      <w:r>
        <w:rPr>
          <w:rFonts w:asciiTheme="majorBidi" w:hAnsiTheme="majorBidi" w:cstheme="majorBidi"/>
          <w:sz w:val="24"/>
          <w:szCs w:val="24"/>
        </w:rPr>
        <w:t xml:space="preserve"> </w:t>
      </w:r>
      <w:r w:rsidRPr="00570257">
        <w:rPr>
          <w:rFonts w:asciiTheme="majorBidi" w:hAnsiTheme="majorBidi" w:cstheme="majorBidi"/>
          <w:sz w:val="24"/>
          <w:szCs w:val="24"/>
        </w:rPr>
        <w:t>and medium-sized enterprise (SME) sector is considered one of the most important sectors supporting the economy of the Kingdom of Saudi Arabia and contributing to</w:t>
      </w:r>
      <w:r>
        <w:rPr>
          <w:rFonts w:asciiTheme="majorBidi" w:hAnsiTheme="majorBidi" w:cstheme="majorBidi"/>
          <w:sz w:val="24"/>
          <w:szCs w:val="24"/>
        </w:rPr>
        <w:t xml:space="preserve"> </w:t>
      </w:r>
      <w:r w:rsidRPr="00570257">
        <w:rPr>
          <w:rFonts w:asciiTheme="majorBidi" w:hAnsiTheme="majorBidi" w:cstheme="majorBidi"/>
          <w:sz w:val="24"/>
          <w:szCs w:val="24"/>
        </w:rPr>
        <w:t>gross domestic product (GDP). It also serves as a major incubator that provides vast employment opportunities; therefore, this</w:t>
      </w:r>
      <w:r>
        <w:rPr>
          <w:rFonts w:asciiTheme="majorBidi" w:hAnsiTheme="majorBidi" w:cstheme="majorBidi"/>
          <w:sz w:val="24"/>
          <w:szCs w:val="24"/>
        </w:rPr>
        <w:t xml:space="preserve"> </w:t>
      </w:r>
      <w:r w:rsidRPr="00570257">
        <w:rPr>
          <w:rFonts w:asciiTheme="majorBidi" w:hAnsiTheme="majorBidi" w:cstheme="majorBidi"/>
          <w:sz w:val="24"/>
          <w:szCs w:val="24"/>
        </w:rPr>
        <w:t>sector must be supported by all available means, including knowledge-based approaches. From this perspective, the present study aimed to clarify</w:t>
      </w:r>
      <w:r>
        <w:rPr>
          <w:rFonts w:asciiTheme="majorBidi" w:hAnsiTheme="majorBidi" w:cstheme="majorBidi"/>
          <w:sz w:val="24"/>
          <w:szCs w:val="24"/>
        </w:rPr>
        <w:t xml:space="preserve"> </w:t>
      </w:r>
      <w:r w:rsidRPr="00570257">
        <w:rPr>
          <w:rFonts w:asciiTheme="majorBidi" w:hAnsiTheme="majorBidi" w:cstheme="majorBidi"/>
          <w:sz w:val="24"/>
          <w:szCs w:val="24"/>
        </w:rPr>
        <w:t>the role of entrepreneurship in enhancing competitive advantage in the small and medium-sized enterprise sector</w:t>
      </w:r>
      <w:r>
        <w:rPr>
          <w:rFonts w:asciiTheme="majorBidi" w:hAnsiTheme="majorBidi" w:cstheme="majorBidi"/>
          <w:sz w:val="24"/>
          <w:szCs w:val="24"/>
        </w:rPr>
        <w:t xml:space="preserve"> </w:t>
      </w:r>
      <w:r w:rsidRPr="00570257">
        <w:rPr>
          <w:rFonts w:asciiTheme="majorBidi" w:hAnsiTheme="majorBidi" w:cstheme="majorBidi"/>
          <w:sz w:val="24"/>
          <w:szCs w:val="24"/>
        </w:rPr>
        <w:t>in the city of Riyadh, using a quantitative, descriptive, and analytical approach with a sociological survey methodology</w:t>
      </w:r>
      <w:r>
        <w:rPr>
          <w:rFonts w:asciiTheme="majorBidi" w:hAnsiTheme="majorBidi" w:cstheme="majorBidi"/>
          <w:sz w:val="24"/>
          <w:szCs w:val="24"/>
        </w:rPr>
        <w:t xml:space="preserve"> </w:t>
      </w:r>
      <w:r w:rsidRPr="00570257">
        <w:rPr>
          <w:rFonts w:asciiTheme="majorBidi" w:hAnsiTheme="majorBidi" w:cstheme="majorBidi"/>
          <w:sz w:val="24"/>
          <w:szCs w:val="24"/>
        </w:rPr>
        <w:t>and relying on a questionnaire as the primary research tool. Data were collected</w:t>
      </w:r>
      <w:r>
        <w:rPr>
          <w:rFonts w:asciiTheme="majorBidi" w:hAnsiTheme="majorBidi" w:cstheme="majorBidi"/>
          <w:sz w:val="24"/>
          <w:szCs w:val="24"/>
        </w:rPr>
        <w:t xml:space="preserve"> </w:t>
      </w:r>
      <w:r w:rsidRPr="00570257">
        <w:rPr>
          <w:rFonts w:asciiTheme="majorBidi" w:hAnsiTheme="majorBidi" w:cstheme="majorBidi"/>
          <w:sz w:val="24"/>
          <w:szCs w:val="24"/>
        </w:rPr>
        <w:t>from 384 owners and managers of small and medium-sized enterprises</w:t>
      </w:r>
      <w:r w:rsidRPr="00570257">
        <w:rPr>
          <w:rFonts w:asciiTheme="majorBidi" w:hAnsiTheme="majorBidi" w:cstheme="majorBidi"/>
          <w:sz w:val="24"/>
          <w:szCs w:val="24"/>
          <w:rtl/>
        </w:rPr>
        <w:t xml:space="preserve">. </w:t>
      </w:r>
    </w:p>
    <w:p w14:paraId="702697CE" w14:textId="697F690A" w:rsidR="00570257" w:rsidRPr="00570257" w:rsidRDefault="00570257" w:rsidP="00570257">
      <w:pPr>
        <w:bidi w:val="0"/>
        <w:ind w:firstLine="720"/>
        <w:jc w:val="lowKashida"/>
        <w:rPr>
          <w:rFonts w:asciiTheme="majorBidi" w:hAnsiTheme="majorBidi" w:cstheme="majorBidi"/>
          <w:sz w:val="24"/>
          <w:szCs w:val="24"/>
        </w:rPr>
      </w:pPr>
      <w:r w:rsidRPr="00570257">
        <w:rPr>
          <w:rFonts w:asciiTheme="majorBidi" w:hAnsiTheme="majorBidi" w:cstheme="majorBidi"/>
          <w:sz w:val="24"/>
          <w:szCs w:val="24"/>
        </w:rPr>
        <w:t>SPSS was used to analyze the data, beginning with verifying the reliability of the study instrument using Cronbach’s</w:t>
      </w:r>
      <w:r>
        <w:rPr>
          <w:rFonts w:asciiTheme="majorBidi" w:hAnsiTheme="majorBidi" w:cstheme="majorBidi"/>
          <w:sz w:val="24"/>
          <w:szCs w:val="24"/>
        </w:rPr>
        <w:t xml:space="preserve"> </w:t>
      </w:r>
      <w:r w:rsidRPr="00570257">
        <w:rPr>
          <w:rFonts w:asciiTheme="majorBidi" w:hAnsiTheme="majorBidi" w:cstheme="majorBidi"/>
          <w:sz w:val="24"/>
          <w:szCs w:val="24"/>
        </w:rPr>
        <w:t>alpha coefficient and its internal validity by calculating the correlation between each item and the total score</w:t>
      </w:r>
      <w:r>
        <w:rPr>
          <w:rFonts w:asciiTheme="majorBidi" w:hAnsiTheme="majorBidi" w:cstheme="majorBidi"/>
          <w:sz w:val="24"/>
          <w:szCs w:val="24"/>
        </w:rPr>
        <w:t xml:space="preserve"> </w:t>
      </w:r>
      <w:r w:rsidRPr="00570257">
        <w:rPr>
          <w:rFonts w:asciiTheme="majorBidi" w:hAnsiTheme="majorBidi" w:cstheme="majorBidi"/>
          <w:sz w:val="24"/>
          <w:szCs w:val="24"/>
        </w:rPr>
        <w:t>of the dimension to which it belongs. The study concluded that there are relatively high levels of the dimensions of</w:t>
      </w:r>
      <w:r>
        <w:rPr>
          <w:rFonts w:asciiTheme="majorBidi" w:hAnsiTheme="majorBidi" w:cstheme="majorBidi"/>
          <w:sz w:val="24"/>
          <w:szCs w:val="24"/>
        </w:rPr>
        <w:t xml:space="preserve"> </w:t>
      </w:r>
      <w:r w:rsidRPr="00570257">
        <w:rPr>
          <w:rFonts w:asciiTheme="majorBidi" w:hAnsiTheme="majorBidi" w:cstheme="majorBidi"/>
          <w:sz w:val="24"/>
          <w:szCs w:val="24"/>
        </w:rPr>
        <w:t>entrepreneurship and competitive advantage, with areas for development and improvement. It also concluded that</w:t>
      </w:r>
      <w:r>
        <w:rPr>
          <w:rFonts w:asciiTheme="majorBidi" w:hAnsiTheme="majorBidi" w:cstheme="majorBidi"/>
          <w:sz w:val="24"/>
          <w:szCs w:val="24"/>
        </w:rPr>
        <w:t xml:space="preserve"> </w:t>
      </w:r>
      <w:r w:rsidRPr="00570257">
        <w:rPr>
          <w:rFonts w:asciiTheme="majorBidi" w:hAnsiTheme="majorBidi" w:cstheme="majorBidi"/>
          <w:sz w:val="24"/>
          <w:szCs w:val="24"/>
        </w:rPr>
        <w:t>the “opportunity” dimension has the greatest impact on the dimensions of competitive advantage, and found that</w:t>
      </w:r>
    </w:p>
    <w:p w14:paraId="6E8DA7D7" w14:textId="3D4DD736" w:rsidR="00570257" w:rsidRPr="00570257" w:rsidRDefault="00570257" w:rsidP="00570257">
      <w:pPr>
        <w:bidi w:val="0"/>
        <w:ind w:firstLine="720"/>
        <w:jc w:val="lowKashida"/>
        <w:rPr>
          <w:rFonts w:asciiTheme="majorBidi" w:hAnsiTheme="majorBidi" w:cstheme="majorBidi"/>
          <w:sz w:val="24"/>
          <w:szCs w:val="24"/>
        </w:rPr>
      </w:pPr>
      <w:r w:rsidRPr="00570257">
        <w:rPr>
          <w:rFonts w:asciiTheme="majorBidi" w:hAnsiTheme="majorBidi" w:cstheme="majorBidi"/>
          <w:sz w:val="24"/>
          <w:szCs w:val="24"/>
        </w:rPr>
        <w:t>the impact of the “risk management” dimension is limited to cost and has no effect on quality</w:t>
      </w:r>
      <w:r>
        <w:rPr>
          <w:rFonts w:asciiTheme="majorBidi" w:hAnsiTheme="majorBidi" w:cstheme="majorBidi"/>
          <w:sz w:val="24"/>
          <w:szCs w:val="24"/>
        </w:rPr>
        <w:t xml:space="preserve"> </w:t>
      </w:r>
      <w:r w:rsidRPr="00570257">
        <w:rPr>
          <w:rFonts w:asciiTheme="majorBidi" w:hAnsiTheme="majorBidi" w:cstheme="majorBidi"/>
          <w:sz w:val="24"/>
          <w:szCs w:val="24"/>
        </w:rPr>
        <w:t>and excellence. The study revealed statistically significant differences resulting from age in favor of</w:t>
      </w:r>
      <w:r>
        <w:rPr>
          <w:rFonts w:asciiTheme="majorBidi" w:hAnsiTheme="majorBidi" w:cstheme="majorBidi"/>
          <w:sz w:val="24"/>
          <w:szCs w:val="24"/>
        </w:rPr>
        <w:t xml:space="preserve"> </w:t>
      </w:r>
      <w:r w:rsidRPr="00570257">
        <w:rPr>
          <w:rFonts w:asciiTheme="majorBidi" w:hAnsiTheme="majorBidi" w:cstheme="majorBidi"/>
          <w:sz w:val="24"/>
          <w:szCs w:val="24"/>
        </w:rPr>
        <w:t>males, as well as, to a limited extent, educational qualification in favor of bachelor’s degree holders, and differences</w:t>
      </w:r>
      <w:r>
        <w:rPr>
          <w:rFonts w:asciiTheme="majorBidi" w:hAnsiTheme="majorBidi" w:cstheme="majorBidi"/>
          <w:sz w:val="24"/>
          <w:szCs w:val="24"/>
        </w:rPr>
        <w:t xml:space="preserve"> </w:t>
      </w:r>
      <w:r w:rsidRPr="00570257">
        <w:rPr>
          <w:rFonts w:asciiTheme="majorBidi" w:hAnsiTheme="majorBidi" w:cstheme="majorBidi"/>
          <w:sz w:val="24"/>
          <w:szCs w:val="24"/>
        </w:rPr>
        <w:t>in experience among those with more than 10 years of experience; no other statistically significant differences were found. In light of</w:t>
      </w:r>
      <w:r>
        <w:rPr>
          <w:rFonts w:asciiTheme="majorBidi" w:hAnsiTheme="majorBidi" w:cstheme="majorBidi"/>
          <w:sz w:val="24"/>
          <w:szCs w:val="24"/>
        </w:rPr>
        <w:t xml:space="preserve"> </w:t>
      </w:r>
      <w:r w:rsidRPr="00570257">
        <w:rPr>
          <w:rFonts w:asciiTheme="majorBidi" w:hAnsiTheme="majorBidi" w:cstheme="majorBidi"/>
          <w:sz w:val="24"/>
          <w:szCs w:val="24"/>
        </w:rPr>
        <w:t>the results, the study recommended improving risk management efficiency in small</w:t>
      </w:r>
      <w:r>
        <w:rPr>
          <w:rFonts w:asciiTheme="majorBidi" w:hAnsiTheme="majorBidi" w:cstheme="majorBidi"/>
          <w:sz w:val="24"/>
          <w:szCs w:val="24"/>
        </w:rPr>
        <w:t xml:space="preserve"> </w:t>
      </w:r>
      <w:r w:rsidRPr="00570257">
        <w:rPr>
          <w:rFonts w:asciiTheme="majorBidi" w:hAnsiTheme="majorBidi" w:cstheme="majorBidi"/>
          <w:sz w:val="24"/>
          <w:szCs w:val="24"/>
        </w:rPr>
        <w:t>and medium-sized enterprises in Riyadh and encouraging organizational innovation through investment in</w:t>
      </w:r>
      <w:r>
        <w:rPr>
          <w:rFonts w:asciiTheme="majorBidi" w:hAnsiTheme="majorBidi" w:cstheme="majorBidi"/>
          <w:sz w:val="24"/>
          <w:szCs w:val="24"/>
        </w:rPr>
        <w:t xml:space="preserve"> </w:t>
      </w:r>
      <w:r w:rsidRPr="00570257">
        <w:rPr>
          <w:rFonts w:asciiTheme="majorBidi" w:hAnsiTheme="majorBidi" w:cstheme="majorBidi"/>
          <w:sz w:val="24"/>
          <w:szCs w:val="24"/>
        </w:rPr>
        <w:t>modern technologies</w:t>
      </w:r>
      <w:r w:rsidRPr="00570257">
        <w:rPr>
          <w:rFonts w:asciiTheme="majorBidi" w:hAnsiTheme="majorBidi" w:cstheme="majorBidi"/>
          <w:sz w:val="24"/>
          <w:szCs w:val="24"/>
          <w:rtl/>
        </w:rPr>
        <w:t xml:space="preserve">. </w:t>
      </w:r>
    </w:p>
    <w:p w14:paraId="02B7D5C6" w14:textId="77777777" w:rsidR="00570257" w:rsidRPr="00570257" w:rsidRDefault="00570257" w:rsidP="00570257">
      <w:pPr>
        <w:bidi w:val="0"/>
        <w:rPr>
          <w:rFonts w:asciiTheme="majorBidi" w:hAnsiTheme="majorBidi" w:cstheme="majorBidi"/>
          <w:sz w:val="24"/>
          <w:szCs w:val="24"/>
        </w:rPr>
      </w:pPr>
    </w:p>
    <w:p w14:paraId="06B4042B" w14:textId="0F811FE1" w:rsidR="00570257" w:rsidRPr="00570257" w:rsidRDefault="00570257" w:rsidP="00570257">
      <w:pPr>
        <w:bidi w:val="0"/>
        <w:rPr>
          <w:rFonts w:asciiTheme="majorBidi" w:hAnsiTheme="majorBidi" w:cstheme="majorBidi"/>
          <w:sz w:val="24"/>
          <w:szCs w:val="24"/>
        </w:rPr>
      </w:pPr>
      <w:r w:rsidRPr="00570257">
        <w:rPr>
          <w:rFonts w:asciiTheme="majorBidi" w:hAnsiTheme="majorBidi" w:cstheme="majorBidi"/>
          <w:b/>
          <w:bCs/>
          <w:sz w:val="24"/>
          <w:szCs w:val="24"/>
        </w:rPr>
        <w:t>Keywords</w:t>
      </w:r>
      <w:r w:rsidRPr="00570257">
        <w:rPr>
          <w:rFonts w:asciiTheme="majorBidi" w:hAnsiTheme="majorBidi" w:cstheme="majorBidi"/>
          <w:sz w:val="24"/>
          <w:szCs w:val="24"/>
          <w:rtl/>
        </w:rPr>
        <w:t>:</w:t>
      </w:r>
      <w:r>
        <w:rPr>
          <w:rFonts w:asciiTheme="majorBidi" w:hAnsiTheme="majorBidi" w:cstheme="majorBidi"/>
          <w:sz w:val="24"/>
          <w:szCs w:val="24"/>
        </w:rPr>
        <w:t xml:space="preserve"> </w:t>
      </w:r>
      <w:r w:rsidRPr="00570257">
        <w:rPr>
          <w:rFonts w:asciiTheme="majorBidi" w:hAnsiTheme="majorBidi" w:cstheme="majorBidi"/>
          <w:sz w:val="24"/>
          <w:szCs w:val="24"/>
        </w:rPr>
        <w:t>Entrepreneurship – Competitive Advantage</w:t>
      </w:r>
    </w:p>
    <w:p w14:paraId="4310A9CE" w14:textId="77777777" w:rsidR="00570257" w:rsidRPr="00570257" w:rsidRDefault="00570257" w:rsidP="00570257">
      <w:pPr>
        <w:rPr>
          <w:rFonts w:ascii="Sakkal Majalla" w:hAnsi="Sakkal Majalla" w:cs="Sakkal Majalla"/>
          <w:b/>
          <w:bCs/>
          <w:sz w:val="32"/>
          <w:szCs w:val="32"/>
        </w:rPr>
      </w:pPr>
    </w:p>
    <w:p w14:paraId="6B34C925" w14:textId="071EE9D4" w:rsidR="009C6733" w:rsidRDefault="009C6733" w:rsidP="009C6733">
      <w:pPr>
        <w:jc w:val="center"/>
        <w:rPr>
          <w:rFonts w:ascii="Sakkal Majalla" w:hAnsi="Sakkal Majalla" w:cs="Sakkal Majalla"/>
          <w:b/>
          <w:bCs/>
          <w:sz w:val="32"/>
          <w:szCs w:val="32"/>
        </w:rPr>
      </w:pPr>
    </w:p>
    <w:p w14:paraId="47FD16E6" w14:textId="536447D3" w:rsidR="00570257" w:rsidRDefault="00570257" w:rsidP="009C6733">
      <w:pPr>
        <w:jc w:val="center"/>
        <w:rPr>
          <w:rFonts w:ascii="Sakkal Majalla" w:hAnsi="Sakkal Majalla" w:cs="Sakkal Majalla"/>
          <w:b/>
          <w:bCs/>
          <w:sz w:val="32"/>
          <w:szCs w:val="32"/>
        </w:rPr>
      </w:pPr>
    </w:p>
    <w:p w14:paraId="4924546D" w14:textId="11C7AD39" w:rsidR="00570257" w:rsidRDefault="00570257" w:rsidP="009C6733">
      <w:pPr>
        <w:jc w:val="center"/>
        <w:rPr>
          <w:rFonts w:ascii="Sakkal Majalla" w:hAnsi="Sakkal Majalla" w:cs="Sakkal Majalla"/>
          <w:b/>
          <w:bCs/>
          <w:sz w:val="32"/>
          <w:szCs w:val="32"/>
        </w:rPr>
      </w:pPr>
    </w:p>
    <w:p w14:paraId="38E1D79B" w14:textId="77777777" w:rsidR="008D762C" w:rsidRDefault="008D762C" w:rsidP="009C6733">
      <w:pPr>
        <w:jc w:val="center"/>
        <w:rPr>
          <w:rFonts w:ascii="Sakkal Majalla" w:hAnsi="Sakkal Majalla" w:cs="Sakkal Majalla"/>
          <w:b/>
          <w:bCs/>
          <w:sz w:val="32"/>
          <w:szCs w:val="32"/>
          <w:rtl/>
        </w:rPr>
        <w:sectPr w:rsidR="008D762C" w:rsidSect="00346EB0">
          <w:footerReference w:type="default" r:id="rId13"/>
          <w:pgSz w:w="11906" w:h="16838"/>
          <w:pgMar w:top="1440" w:right="1800" w:bottom="1440" w:left="1800" w:header="708" w:footer="708" w:gutter="0"/>
          <w:pgNumType w:fmt="arabicAbjad"/>
          <w:cols w:space="708"/>
          <w:bidi/>
          <w:rtlGutter/>
          <w:docGrid w:linePitch="360"/>
        </w:sectPr>
      </w:pPr>
    </w:p>
    <w:p w14:paraId="344D0C18" w14:textId="2F750F89" w:rsidR="00570257" w:rsidRDefault="00570257" w:rsidP="009C6733">
      <w:pPr>
        <w:jc w:val="center"/>
        <w:rPr>
          <w:rFonts w:ascii="Sakkal Majalla" w:hAnsi="Sakkal Majalla" w:cs="Sakkal Majalla" w:hint="cs"/>
          <w:b/>
          <w:bCs/>
          <w:sz w:val="32"/>
          <w:szCs w:val="32"/>
          <w:rtl/>
        </w:rPr>
      </w:pPr>
    </w:p>
    <w:p w14:paraId="5EF62F93" w14:textId="77777777" w:rsidR="004166A3" w:rsidRDefault="004166A3" w:rsidP="009C6733">
      <w:pPr>
        <w:jc w:val="center"/>
        <w:rPr>
          <w:rFonts w:ascii="Sakkal Majalla" w:hAnsi="Sakkal Majalla" w:cs="Sakkal Majalla"/>
          <w:b/>
          <w:bCs/>
          <w:sz w:val="32"/>
          <w:szCs w:val="32"/>
          <w:rtl/>
        </w:rPr>
        <w:sectPr w:rsidR="004166A3" w:rsidSect="008D762C">
          <w:type w:val="continuous"/>
          <w:pgSz w:w="11906" w:h="16838"/>
          <w:pgMar w:top="1440" w:right="1800" w:bottom="1440" w:left="1800" w:header="708" w:footer="708" w:gutter="0"/>
          <w:pgNumType w:fmt="arabicAbjad"/>
          <w:cols w:space="708"/>
          <w:bidi/>
          <w:rtlGutter/>
          <w:docGrid w:linePitch="360"/>
        </w:sectPr>
      </w:pPr>
    </w:p>
    <w:p w14:paraId="4A5A0672" w14:textId="35C4EE49" w:rsidR="009C6733" w:rsidRDefault="009C6733" w:rsidP="009C6733">
      <w:pPr>
        <w:jc w:val="center"/>
        <w:rPr>
          <w:rFonts w:ascii="Sakkal Majalla" w:hAnsi="Sakkal Majalla" w:cs="Sakkal Majalla"/>
          <w:b/>
          <w:bCs/>
          <w:sz w:val="32"/>
          <w:szCs w:val="32"/>
          <w:rtl/>
        </w:rPr>
      </w:pPr>
    </w:p>
    <w:p w14:paraId="6451CD17" w14:textId="77777777" w:rsidR="00346EB0" w:rsidRDefault="00346EB0" w:rsidP="009C6733">
      <w:pPr>
        <w:jc w:val="center"/>
        <w:rPr>
          <w:rFonts w:ascii="Sakkal Majalla" w:hAnsi="Sakkal Majalla" w:cs="Sakkal Majalla"/>
          <w:b/>
          <w:bCs/>
          <w:sz w:val="32"/>
          <w:szCs w:val="32"/>
          <w:rtl/>
        </w:rPr>
        <w:sectPr w:rsidR="00346EB0" w:rsidSect="008D762C">
          <w:footerReference w:type="default" r:id="rId14"/>
          <w:type w:val="continuous"/>
          <w:pgSz w:w="11906" w:h="16838"/>
          <w:pgMar w:top="1440" w:right="1800" w:bottom="1440" w:left="1800" w:header="708" w:footer="708" w:gutter="0"/>
          <w:pgNumType w:fmt="arabicAbjad"/>
          <w:cols w:space="708"/>
          <w:bidi/>
          <w:rtlGutter/>
          <w:docGrid w:linePitch="360"/>
        </w:sectPr>
      </w:pPr>
    </w:p>
    <w:p w14:paraId="404C516A" w14:textId="77777777" w:rsidR="004166A3" w:rsidRDefault="004166A3" w:rsidP="009C6733">
      <w:pPr>
        <w:jc w:val="center"/>
        <w:rPr>
          <w:rFonts w:ascii="Sakkal Majalla" w:hAnsi="Sakkal Majalla" w:cs="Sakkal Majalla"/>
          <w:b/>
          <w:bCs/>
          <w:sz w:val="32"/>
          <w:szCs w:val="32"/>
          <w:rtl/>
        </w:rPr>
      </w:pPr>
    </w:p>
    <w:p w14:paraId="7B02CED0" w14:textId="77777777" w:rsidR="004166A3" w:rsidRDefault="004166A3" w:rsidP="009C6733">
      <w:pPr>
        <w:jc w:val="center"/>
        <w:rPr>
          <w:rFonts w:ascii="Sakkal Majalla" w:hAnsi="Sakkal Majalla" w:cs="Sakkal Majalla"/>
          <w:b/>
          <w:bCs/>
          <w:sz w:val="32"/>
          <w:szCs w:val="32"/>
          <w:rtl/>
        </w:rPr>
      </w:pPr>
    </w:p>
    <w:p w14:paraId="5207C9D2" w14:textId="4ADC284C" w:rsidR="009C6733" w:rsidRPr="009C6733" w:rsidRDefault="009C6733" w:rsidP="009C6733">
      <w:pPr>
        <w:jc w:val="center"/>
        <w:rPr>
          <w:rFonts w:ascii="Sakkal Majalla" w:hAnsi="Sakkal Majalla" w:cs="Sakkal Majalla"/>
          <w:b/>
          <w:bCs/>
          <w:sz w:val="32"/>
          <w:szCs w:val="32"/>
          <w:rtl/>
        </w:rPr>
      </w:pPr>
      <w:r w:rsidRPr="009C6733">
        <w:rPr>
          <w:rFonts w:ascii="Sakkal Majalla" w:hAnsi="Sakkal Majalla" w:cs="Sakkal Majalla" w:hint="cs"/>
          <w:b/>
          <w:bCs/>
          <w:sz w:val="32"/>
          <w:szCs w:val="32"/>
          <w:rtl/>
        </w:rPr>
        <w:t>الفصل الأول</w:t>
      </w:r>
    </w:p>
    <w:p w14:paraId="7C90D14C" w14:textId="77777777" w:rsidR="009C6733" w:rsidRPr="009C6733" w:rsidRDefault="009C6733" w:rsidP="009C6733">
      <w:pPr>
        <w:jc w:val="center"/>
        <w:rPr>
          <w:rFonts w:ascii="Sakkal Majalla" w:hAnsi="Sakkal Majalla" w:cs="Sakkal Majalla"/>
          <w:b/>
          <w:bCs/>
          <w:sz w:val="32"/>
          <w:szCs w:val="32"/>
          <w:rtl/>
        </w:rPr>
      </w:pPr>
      <w:r w:rsidRPr="009C6733">
        <w:rPr>
          <w:rFonts w:ascii="Sakkal Majalla" w:hAnsi="Sakkal Majalla" w:cs="Sakkal Majalla" w:hint="cs"/>
          <w:b/>
          <w:bCs/>
          <w:sz w:val="32"/>
          <w:szCs w:val="32"/>
          <w:rtl/>
        </w:rPr>
        <w:t>الإطار العام للدراسة</w:t>
      </w:r>
    </w:p>
    <w:p w14:paraId="26AAEDD9" w14:textId="77777777" w:rsidR="009C6733" w:rsidRDefault="009C6733" w:rsidP="009C6733">
      <w:pPr>
        <w:pStyle w:val="a6"/>
        <w:numPr>
          <w:ilvl w:val="0"/>
          <w:numId w:val="23"/>
        </w:numPr>
        <w:rPr>
          <w:rFonts w:ascii="Sakkal Majalla" w:hAnsi="Sakkal Majalla" w:cs="Sakkal Majalla"/>
          <w:sz w:val="32"/>
          <w:szCs w:val="32"/>
        </w:rPr>
      </w:pPr>
      <w:r>
        <w:rPr>
          <w:rFonts w:ascii="Sakkal Majalla" w:hAnsi="Sakkal Majalla" w:cs="Sakkal Majalla" w:hint="cs"/>
          <w:sz w:val="32"/>
          <w:szCs w:val="32"/>
          <w:rtl/>
        </w:rPr>
        <w:t xml:space="preserve">مقدمة الدراسة. </w:t>
      </w:r>
    </w:p>
    <w:p w14:paraId="14F31E0C" w14:textId="77777777" w:rsidR="009C6733" w:rsidRDefault="009C6733" w:rsidP="009C6733">
      <w:pPr>
        <w:pStyle w:val="a6"/>
        <w:numPr>
          <w:ilvl w:val="0"/>
          <w:numId w:val="23"/>
        </w:numPr>
        <w:rPr>
          <w:rFonts w:ascii="Sakkal Majalla" w:hAnsi="Sakkal Majalla" w:cs="Sakkal Majalla"/>
          <w:sz w:val="32"/>
          <w:szCs w:val="32"/>
        </w:rPr>
      </w:pPr>
      <w:r>
        <w:rPr>
          <w:rFonts w:ascii="Sakkal Majalla" w:hAnsi="Sakkal Majalla" w:cs="Sakkal Majalla" w:hint="cs"/>
          <w:sz w:val="32"/>
          <w:szCs w:val="32"/>
          <w:rtl/>
        </w:rPr>
        <w:t xml:space="preserve">مشكلة الدراسة. </w:t>
      </w:r>
    </w:p>
    <w:p w14:paraId="0ED88492" w14:textId="77777777" w:rsidR="009C6733" w:rsidRDefault="009C6733" w:rsidP="009C6733">
      <w:pPr>
        <w:pStyle w:val="a6"/>
        <w:numPr>
          <w:ilvl w:val="0"/>
          <w:numId w:val="23"/>
        </w:numPr>
        <w:rPr>
          <w:rFonts w:ascii="Sakkal Majalla" w:hAnsi="Sakkal Majalla" w:cs="Sakkal Majalla"/>
          <w:sz w:val="32"/>
          <w:szCs w:val="32"/>
        </w:rPr>
      </w:pPr>
      <w:r>
        <w:rPr>
          <w:rFonts w:ascii="Sakkal Majalla" w:hAnsi="Sakkal Majalla" w:cs="Sakkal Majalla" w:hint="cs"/>
          <w:sz w:val="32"/>
          <w:szCs w:val="32"/>
          <w:rtl/>
        </w:rPr>
        <w:t xml:space="preserve">أهمية الدراسة. </w:t>
      </w:r>
    </w:p>
    <w:p w14:paraId="04B0498B" w14:textId="77777777" w:rsidR="009C6733" w:rsidRDefault="009C6733" w:rsidP="009C6733">
      <w:pPr>
        <w:pStyle w:val="a6"/>
        <w:numPr>
          <w:ilvl w:val="0"/>
          <w:numId w:val="23"/>
        </w:numPr>
        <w:rPr>
          <w:rFonts w:ascii="Sakkal Majalla" w:hAnsi="Sakkal Majalla" w:cs="Sakkal Majalla"/>
          <w:sz w:val="32"/>
          <w:szCs w:val="32"/>
        </w:rPr>
      </w:pPr>
      <w:r>
        <w:rPr>
          <w:rFonts w:ascii="Sakkal Majalla" w:hAnsi="Sakkal Majalla" w:cs="Sakkal Majalla" w:hint="cs"/>
          <w:sz w:val="32"/>
          <w:szCs w:val="32"/>
          <w:rtl/>
        </w:rPr>
        <w:t xml:space="preserve">أهداف الدراسة. </w:t>
      </w:r>
    </w:p>
    <w:p w14:paraId="3CA0B5F6" w14:textId="77777777" w:rsidR="009C6733" w:rsidRDefault="009C6733" w:rsidP="009C6733">
      <w:pPr>
        <w:pStyle w:val="a6"/>
        <w:numPr>
          <w:ilvl w:val="0"/>
          <w:numId w:val="23"/>
        </w:numPr>
        <w:rPr>
          <w:rFonts w:ascii="Sakkal Majalla" w:hAnsi="Sakkal Majalla" w:cs="Sakkal Majalla"/>
          <w:sz w:val="32"/>
          <w:szCs w:val="32"/>
        </w:rPr>
      </w:pPr>
      <w:r>
        <w:rPr>
          <w:rFonts w:ascii="Sakkal Majalla" w:hAnsi="Sakkal Majalla" w:cs="Sakkal Majalla" w:hint="cs"/>
          <w:sz w:val="32"/>
          <w:szCs w:val="32"/>
          <w:rtl/>
        </w:rPr>
        <w:t xml:space="preserve">تساؤلات الدراسة. </w:t>
      </w:r>
    </w:p>
    <w:p w14:paraId="7C0615CD" w14:textId="77777777" w:rsidR="009C6733" w:rsidRDefault="009C6733" w:rsidP="009C6733">
      <w:pPr>
        <w:pStyle w:val="a6"/>
        <w:numPr>
          <w:ilvl w:val="0"/>
          <w:numId w:val="23"/>
        </w:numPr>
        <w:rPr>
          <w:rFonts w:ascii="Sakkal Majalla" w:hAnsi="Sakkal Majalla" w:cs="Sakkal Majalla"/>
          <w:sz w:val="32"/>
          <w:szCs w:val="32"/>
        </w:rPr>
      </w:pPr>
      <w:r>
        <w:rPr>
          <w:rFonts w:ascii="Sakkal Majalla" w:hAnsi="Sakkal Majalla" w:cs="Sakkal Majalla" w:hint="cs"/>
          <w:sz w:val="32"/>
          <w:szCs w:val="32"/>
          <w:rtl/>
        </w:rPr>
        <w:t xml:space="preserve">نموذج الدراسة. </w:t>
      </w:r>
    </w:p>
    <w:p w14:paraId="723510E7" w14:textId="77777777" w:rsidR="009C6733" w:rsidRDefault="009C6733" w:rsidP="009C6733">
      <w:pPr>
        <w:pStyle w:val="a6"/>
        <w:numPr>
          <w:ilvl w:val="0"/>
          <w:numId w:val="23"/>
        </w:numPr>
        <w:rPr>
          <w:rFonts w:ascii="Sakkal Majalla" w:hAnsi="Sakkal Majalla" w:cs="Sakkal Majalla"/>
          <w:sz w:val="32"/>
          <w:szCs w:val="32"/>
        </w:rPr>
      </w:pPr>
      <w:r>
        <w:rPr>
          <w:rFonts w:ascii="Sakkal Majalla" w:hAnsi="Sakkal Majalla" w:cs="Sakkal Majalla" w:hint="cs"/>
          <w:sz w:val="32"/>
          <w:szCs w:val="32"/>
          <w:rtl/>
        </w:rPr>
        <w:t xml:space="preserve">فرضيات الدراسة. </w:t>
      </w:r>
    </w:p>
    <w:p w14:paraId="3EF76C9C" w14:textId="77777777" w:rsidR="009C6733" w:rsidRDefault="009C6733" w:rsidP="009C6733">
      <w:pPr>
        <w:pStyle w:val="a6"/>
        <w:numPr>
          <w:ilvl w:val="0"/>
          <w:numId w:val="23"/>
        </w:numPr>
        <w:rPr>
          <w:rFonts w:ascii="Sakkal Majalla" w:hAnsi="Sakkal Majalla" w:cs="Sakkal Majalla"/>
          <w:sz w:val="32"/>
          <w:szCs w:val="32"/>
        </w:rPr>
      </w:pPr>
      <w:r>
        <w:rPr>
          <w:rFonts w:ascii="Sakkal Majalla" w:hAnsi="Sakkal Majalla" w:cs="Sakkal Majalla" w:hint="cs"/>
          <w:sz w:val="32"/>
          <w:szCs w:val="32"/>
          <w:rtl/>
        </w:rPr>
        <w:t xml:space="preserve">مصطلحات الدراسة. </w:t>
      </w:r>
    </w:p>
    <w:p w14:paraId="34F1F5F7" w14:textId="02C5DC1C" w:rsidR="009C6733" w:rsidRDefault="009C6733" w:rsidP="009C6733">
      <w:pPr>
        <w:ind w:left="360"/>
        <w:rPr>
          <w:rFonts w:ascii="Sakkal Majalla" w:hAnsi="Sakkal Majalla" w:cs="Sakkal Majalla"/>
          <w:sz w:val="32"/>
          <w:szCs w:val="32"/>
          <w:rtl/>
        </w:rPr>
      </w:pPr>
    </w:p>
    <w:p w14:paraId="7B99E01B" w14:textId="59377464" w:rsidR="009C6733" w:rsidRDefault="009C6733" w:rsidP="009C6733">
      <w:pPr>
        <w:ind w:left="360"/>
        <w:rPr>
          <w:rFonts w:ascii="Sakkal Majalla" w:hAnsi="Sakkal Majalla" w:cs="Sakkal Majalla"/>
          <w:sz w:val="32"/>
          <w:szCs w:val="32"/>
          <w:rtl/>
        </w:rPr>
      </w:pPr>
    </w:p>
    <w:p w14:paraId="3F78FF6A" w14:textId="1FEB4C3E" w:rsidR="009C6733" w:rsidRDefault="009C6733" w:rsidP="009C6733">
      <w:pPr>
        <w:ind w:left="360"/>
        <w:rPr>
          <w:rFonts w:ascii="Sakkal Majalla" w:hAnsi="Sakkal Majalla" w:cs="Sakkal Majalla"/>
          <w:sz w:val="32"/>
          <w:szCs w:val="32"/>
          <w:rtl/>
        </w:rPr>
      </w:pPr>
    </w:p>
    <w:p w14:paraId="20D8ABFC" w14:textId="334AA4A2" w:rsidR="009C6733" w:rsidRDefault="009C6733" w:rsidP="009C6733">
      <w:pPr>
        <w:ind w:left="360"/>
        <w:rPr>
          <w:rFonts w:ascii="Sakkal Majalla" w:hAnsi="Sakkal Majalla" w:cs="Sakkal Majalla"/>
          <w:sz w:val="32"/>
          <w:szCs w:val="32"/>
          <w:rtl/>
        </w:rPr>
      </w:pPr>
    </w:p>
    <w:p w14:paraId="519ABCA2" w14:textId="38436E44" w:rsidR="009C6733" w:rsidRDefault="009C6733" w:rsidP="009C6733">
      <w:pPr>
        <w:ind w:left="360"/>
        <w:rPr>
          <w:rFonts w:ascii="Sakkal Majalla" w:hAnsi="Sakkal Majalla" w:cs="Sakkal Majalla"/>
          <w:sz w:val="32"/>
          <w:szCs w:val="32"/>
          <w:rtl/>
        </w:rPr>
      </w:pPr>
    </w:p>
    <w:p w14:paraId="0DE9F143" w14:textId="62D9408C" w:rsidR="009C6733" w:rsidRDefault="009C6733" w:rsidP="009C6733">
      <w:pPr>
        <w:ind w:left="360"/>
        <w:rPr>
          <w:rFonts w:ascii="Sakkal Majalla" w:hAnsi="Sakkal Majalla" w:cs="Sakkal Majalla"/>
          <w:sz w:val="32"/>
          <w:szCs w:val="32"/>
          <w:rtl/>
        </w:rPr>
      </w:pPr>
    </w:p>
    <w:p w14:paraId="438E3751" w14:textId="41ECECF3" w:rsidR="009C6733" w:rsidRDefault="009C6733" w:rsidP="009C6733">
      <w:pPr>
        <w:ind w:left="360"/>
        <w:rPr>
          <w:rFonts w:ascii="Sakkal Majalla" w:hAnsi="Sakkal Majalla" w:cs="Sakkal Majalla"/>
          <w:sz w:val="32"/>
          <w:szCs w:val="32"/>
          <w:rtl/>
        </w:rPr>
      </w:pPr>
    </w:p>
    <w:p w14:paraId="394B0DE7" w14:textId="0F6138C7" w:rsidR="009C6733" w:rsidRDefault="009C6733" w:rsidP="009C6733">
      <w:pPr>
        <w:ind w:left="360"/>
        <w:rPr>
          <w:rFonts w:ascii="Sakkal Majalla" w:hAnsi="Sakkal Majalla" w:cs="Sakkal Majalla"/>
          <w:sz w:val="32"/>
          <w:szCs w:val="32"/>
          <w:rtl/>
        </w:rPr>
      </w:pPr>
    </w:p>
    <w:p w14:paraId="1FCBE650" w14:textId="6C4F517E" w:rsidR="009C6733" w:rsidRDefault="009C6733" w:rsidP="009C6733">
      <w:pPr>
        <w:ind w:left="360"/>
        <w:rPr>
          <w:rFonts w:ascii="Sakkal Majalla" w:hAnsi="Sakkal Majalla" w:cs="Sakkal Majalla"/>
          <w:sz w:val="32"/>
          <w:szCs w:val="32"/>
          <w:rtl/>
        </w:rPr>
      </w:pPr>
    </w:p>
    <w:p w14:paraId="39F64516" w14:textId="5A003D81" w:rsidR="009C6733" w:rsidRDefault="009C6733" w:rsidP="009C6733">
      <w:pPr>
        <w:ind w:left="360"/>
        <w:rPr>
          <w:rFonts w:ascii="Sakkal Majalla" w:hAnsi="Sakkal Majalla" w:cs="Sakkal Majalla"/>
          <w:sz w:val="32"/>
          <w:szCs w:val="32"/>
          <w:rtl/>
        </w:rPr>
      </w:pPr>
    </w:p>
    <w:p w14:paraId="77A26923" w14:textId="77777777" w:rsidR="008D762C" w:rsidRDefault="008D762C" w:rsidP="004C1FDA">
      <w:pPr>
        <w:ind w:left="360"/>
        <w:jc w:val="center"/>
        <w:rPr>
          <w:rFonts w:ascii="Sakkal Majalla" w:hAnsi="Sakkal Majalla" w:cs="Sakkal Majalla"/>
          <w:sz w:val="32"/>
          <w:szCs w:val="32"/>
          <w:rtl/>
        </w:rPr>
        <w:sectPr w:rsidR="008D762C" w:rsidSect="00346EB0">
          <w:type w:val="continuous"/>
          <w:pgSz w:w="11906" w:h="16838"/>
          <w:pgMar w:top="1440" w:right="1800" w:bottom="1440" w:left="1800" w:header="708" w:footer="708" w:gutter="0"/>
          <w:pgNumType w:fmt="arabicAbjad"/>
          <w:cols w:space="708"/>
          <w:bidi/>
          <w:rtlGutter/>
          <w:docGrid w:linePitch="360"/>
        </w:sectPr>
      </w:pPr>
    </w:p>
    <w:p w14:paraId="05B8599B" w14:textId="77777777" w:rsidR="004166A3" w:rsidRDefault="004166A3" w:rsidP="004C1FDA">
      <w:pPr>
        <w:ind w:left="360"/>
        <w:jc w:val="center"/>
        <w:rPr>
          <w:rFonts w:ascii="Sakkal Majalla" w:hAnsi="Sakkal Majalla" w:cs="Sakkal Majalla"/>
          <w:sz w:val="32"/>
          <w:szCs w:val="32"/>
          <w:rtl/>
        </w:rPr>
        <w:sectPr w:rsidR="004166A3" w:rsidSect="00346EB0">
          <w:footerReference w:type="default" r:id="rId15"/>
          <w:type w:val="continuous"/>
          <w:pgSz w:w="11906" w:h="16838"/>
          <w:pgMar w:top="1440" w:right="1800" w:bottom="1440" w:left="1800" w:header="708" w:footer="708" w:gutter="0"/>
          <w:pgNumType w:fmt="arabicAbjad"/>
          <w:cols w:space="708"/>
          <w:bidi/>
          <w:rtlGutter/>
          <w:docGrid w:linePitch="360"/>
        </w:sectPr>
      </w:pPr>
    </w:p>
    <w:p w14:paraId="099FB367" w14:textId="258BF811" w:rsidR="009C6733" w:rsidRDefault="009C6733" w:rsidP="004166A3">
      <w:pPr>
        <w:pStyle w:val="1"/>
      </w:pPr>
      <w:bookmarkStart w:id="7" w:name="_Toc235131374"/>
      <w:r>
        <w:rPr>
          <w:rFonts w:hint="cs"/>
          <w:rtl/>
        </w:rPr>
        <w:lastRenderedPageBreak/>
        <w:t>الفصل الأول: الإطار العام للدراسة</w:t>
      </w:r>
      <w:bookmarkEnd w:id="7"/>
    </w:p>
    <w:p w14:paraId="1F94493E" w14:textId="4C6A163E" w:rsidR="00FA5983" w:rsidRPr="00FA5983" w:rsidRDefault="004C1FDA" w:rsidP="004166A3">
      <w:pPr>
        <w:ind w:left="357"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يهتم الفصل الحالي ببيان مقدمة عن العلاقة بين متغيرات الدراسة، بالإضافة إلى بيان الإشكالية التي توضح الفجوة البحثية وأهمية عمل هذه الدراسة، كما أن الفصل يورد أسئلة الدراسة التي يسعى إلى حلها والأهداف التي يهدف لتحقيقها والفرضيات التي يسعى إلى التحقق منها، بالإضافة إلى تعريف مصطلحات الدراسة. </w:t>
      </w:r>
    </w:p>
    <w:p w14:paraId="63EC2A46" w14:textId="209A26C6" w:rsidR="002B751A" w:rsidRDefault="004166A3" w:rsidP="004166A3">
      <w:pPr>
        <w:pStyle w:val="2"/>
        <w:rPr>
          <w:rtl/>
        </w:rPr>
      </w:pPr>
      <w:bookmarkStart w:id="8" w:name="_Toc235131375"/>
      <w:r>
        <w:rPr>
          <w:rFonts w:hint="cs"/>
          <w:rtl/>
        </w:rPr>
        <w:t xml:space="preserve">1،1 </w:t>
      </w:r>
      <w:r w:rsidR="00CC7C3C">
        <w:rPr>
          <w:rFonts w:hint="cs"/>
          <w:rtl/>
        </w:rPr>
        <w:t>مقدمة</w:t>
      </w:r>
      <w:bookmarkEnd w:id="8"/>
      <w:r w:rsidR="00CC7C3C">
        <w:rPr>
          <w:rFonts w:hint="cs"/>
          <w:rtl/>
        </w:rPr>
        <w:t xml:space="preserve"> </w:t>
      </w:r>
    </w:p>
    <w:p w14:paraId="1855DBB1" w14:textId="77777777" w:rsidR="001742C2" w:rsidRDefault="001742C2" w:rsidP="001742C2">
      <w:pPr>
        <w:ind w:firstLine="720"/>
        <w:jc w:val="lowKashida"/>
        <w:rPr>
          <w:rFonts w:ascii="Sakkal Majalla" w:hAnsi="Sakkal Majalla" w:cs="Sakkal Majalla"/>
          <w:sz w:val="32"/>
          <w:szCs w:val="32"/>
          <w:rtl/>
        </w:rPr>
      </w:pPr>
      <w:r w:rsidRPr="001742C2">
        <w:rPr>
          <w:rFonts w:ascii="Sakkal Majalla" w:hAnsi="Sakkal Majalla" w:cs="Sakkal Majalla" w:hint="cs"/>
          <w:sz w:val="32"/>
          <w:szCs w:val="32"/>
          <w:rtl/>
        </w:rPr>
        <w:t>إن المملكة العربية السعودية تولي المشروعات الصغيرة والمتوسطة أهمية قصوى وذلك لمساهمتها في دعم الاقتصاد الوطني، ودفع عجلة التنمية، ولتأثيرها الإيجابي على الصعيدين الاجتماعي والاقتصادي، وزيادة الصادرات، فرؤية 2030 تعتمد على ثلاثة محاور وهي المجتمع الحيوي، والاقتصاد المزدهر، والوطن الطموح، ولا يمكن لذلك أن يتحقق إلا إذا تم إلغاء الاعتماد الكامل على النفط كمصدر دخل رئيسي، وتعزيز التنافسية، والتحول من الاستهلاك إلى الإنتاج، وذلك يتطلب زيادة ودعم وتنمية المشروعات الصغيرة والمتوسطة، ودفع الشباب إلى ريادة الأعمال، وتحفيز الابتكار والابداع والقضاء على التكرار الممل غير الجذاب، فالتنوع مهم للتقدم، وتحقيق التنمية الاقتصادية</w:t>
      </w:r>
    </w:p>
    <w:p w14:paraId="74E20174" w14:textId="4B5A095B" w:rsidR="00546A3A" w:rsidRDefault="00546A3A" w:rsidP="001742C2">
      <w:pPr>
        <w:ind w:firstLine="720"/>
        <w:jc w:val="lowKashida"/>
        <w:rPr>
          <w:rFonts w:ascii="Sakkal Majalla" w:hAnsi="Sakkal Majalla" w:cs="Sakkal Majalla"/>
          <w:sz w:val="32"/>
          <w:szCs w:val="32"/>
          <w:rtl/>
        </w:rPr>
      </w:pPr>
      <w:r w:rsidRPr="00546A3A">
        <w:rPr>
          <w:rFonts w:ascii="Sakkal Majalla" w:hAnsi="Sakkal Majalla" w:cs="Sakkal Majalla"/>
          <w:sz w:val="32"/>
          <w:szCs w:val="32"/>
          <w:rtl/>
        </w:rPr>
        <w:t xml:space="preserve">وتعتبر ريادة الأعمال من المداخل الإدارية الحديثة التي تمكن المشروعات الصغيرة والمتوسطة من اكتساب مزايا تنافسية على نظرائها في سوق العمل، وذلك من خلال بناء معلومات قيمة تستفيد منها إدارات هذه المشروعات في جوانب متعددة، ويمنحها القدرة على السبق، والإبداع في الممارسات الإدارية، ودعم التوجهات المستقبلية (زياد، 2025). إلا أن تحقيق الميزة التنافسية ليس بالأمر السهل؛ حيث يتوجب من رواد الأعمال بذل الكثير من الجهد من قيادات المنظمات لتحقيقها عبر مداخل متعددة من منها </w:t>
      </w:r>
      <w:r w:rsidR="004166A3" w:rsidRPr="00546A3A">
        <w:rPr>
          <w:rFonts w:ascii="Sakkal Majalla" w:hAnsi="Sakkal Majalla" w:cs="Sakkal Majalla" w:hint="cs"/>
          <w:sz w:val="32"/>
          <w:szCs w:val="32"/>
          <w:rtl/>
        </w:rPr>
        <w:t>الابتكار</w:t>
      </w:r>
      <w:r w:rsidRPr="00546A3A">
        <w:rPr>
          <w:rFonts w:ascii="Sakkal Majalla" w:hAnsi="Sakkal Majalla" w:cs="Sakkal Majalla"/>
          <w:sz w:val="32"/>
          <w:szCs w:val="32"/>
          <w:rtl/>
        </w:rPr>
        <w:t>؛ حيث يعد مدخلاً مهماً يعزز القدرة التنافسية للمنظمة (</w:t>
      </w:r>
      <w:proofErr w:type="spellStart"/>
      <w:r w:rsidRPr="00546A3A">
        <w:rPr>
          <w:rFonts w:ascii="Sakkal Majalla" w:hAnsi="Sakkal Majalla" w:cs="Sakkal Majalla"/>
          <w:sz w:val="32"/>
          <w:szCs w:val="32"/>
        </w:rPr>
        <w:t>Retno</w:t>
      </w:r>
      <w:proofErr w:type="spellEnd"/>
      <w:r w:rsidRPr="00546A3A">
        <w:rPr>
          <w:rFonts w:ascii="Sakkal Majalla" w:hAnsi="Sakkal Majalla" w:cs="Sakkal Majalla"/>
          <w:sz w:val="32"/>
          <w:szCs w:val="32"/>
        </w:rPr>
        <w:t xml:space="preserve"> &amp;Muafi,2022</w:t>
      </w:r>
      <w:proofErr w:type="gramStart"/>
      <w:r w:rsidRPr="00546A3A">
        <w:rPr>
          <w:rFonts w:ascii="Sakkal Majalla" w:hAnsi="Sakkal Majalla" w:cs="Sakkal Majalla"/>
          <w:sz w:val="32"/>
          <w:szCs w:val="32"/>
          <w:rtl/>
        </w:rPr>
        <w:t>) .</w:t>
      </w:r>
      <w:proofErr w:type="gramEnd"/>
      <w:r w:rsidRPr="00546A3A">
        <w:rPr>
          <w:rFonts w:ascii="Sakkal Majalla" w:hAnsi="Sakkal Majalla" w:cs="Sakkal Majalla"/>
          <w:sz w:val="32"/>
          <w:szCs w:val="32"/>
          <w:rtl/>
        </w:rPr>
        <w:t xml:space="preserve"> </w:t>
      </w:r>
    </w:p>
    <w:p w14:paraId="316E98F8" w14:textId="1CE419D3" w:rsidR="00A561AC" w:rsidRDefault="00A561AC" w:rsidP="00A561AC">
      <w:pPr>
        <w:ind w:firstLine="720"/>
        <w:jc w:val="lowKashida"/>
        <w:rPr>
          <w:rFonts w:ascii="Sakkal Majalla" w:hAnsi="Sakkal Majalla" w:cs="Sakkal Majalla"/>
          <w:sz w:val="32"/>
          <w:szCs w:val="32"/>
          <w:rtl/>
        </w:rPr>
      </w:pPr>
      <w:r w:rsidRPr="00A561AC">
        <w:rPr>
          <w:rFonts w:ascii="Sakkal Majalla" w:hAnsi="Sakkal Majalla" w:cs="Sakkal Majalla"/>
          <w:sz w:val="32"/>
          <w:szCs w:val="32"/>
          <w:rtl/>
        </w:rPr>
        <w:t>وتُعد الميزة التنافسية من المفاهيم الجوهرية في الأدبيات الإدارية الحديثة، إذ تمثل قدرة المنظمة على تحقيق أداء متفوق مقارنة بالمنافسين من خلال توظيف مواردها وإمكاناتها المادية والمعرفية والتنظيمية بصورة فعّالة تمكنها من تقديم قيمة متميزة للعملاء</w:t>
      </w:r>
      <w:r>
        <w:rPr>
          <w:rFonts w:ascii="Sakkal Majalla" w:hAnsi="Sakkal Majalla" w:cs="Sakkal Majalla" w:hint="cs"/>
          <w:sz w:val="32"/>
          <w:szCs w:val="32"/>
          <w:rtl/>
        </w:rPr>
        <w:t>،</w:t>
      </w:r>
      <w:r w:rsidR="004166A3">
        <w:rPr>
          <w:rFonts w:ascii="Sakkal Majalla" w:hAnsi="Sakkal Majalla" w:cs="Sakkal Majalla" w:hint="cs"/>
          <w:sz w:val="32"/>
          <w:szCs w:val="32"/>
          <w:rtl/>
        </w:rPr>
        <w:t xml:space="preserve"> </w:t>
      </w:r>
      <w:r w:rsidRPr="00A561AC">
        <w:rPr>
          <w:rFonts w:ascii="Sakkal Majalla" w:hAnsi="Sakkal Majalla" w:cs="Sakkal Majalla"/>
          <w:sz w:val="32"/>
          <w:szCs w:val="32"/>
          <w:rtl/>
        </w:rPr>
        <w:t xml:space="preserve">وفي ظل التغيرات المتسارعة في بيئة الأعمال، أصبحت الميزة التنافسية عاملاً حاسماً في بقاء المشروعات الصغيرة والمتوسطة واستمرارها في السوق؛ حيث تواجه هذه المشروعات منافسة متزايدة وتحديات تتعلق </w:t>
      </w:r>
      <w:r w:rsidRPr="00A561AC">
        <w:rPr>
          <w:rFonts w:ascii="Sakkal Majalla" w:hAnsi="Sakkal Majalla" w:cs="Sakkal Majalla"/>
          <w:sz w:val="32"/>
          <w:szCs w:val="32"/>
          <w:rtl/>
        </w:rPr>
        <w:lastRenderedPageBreak/>
        <w:t>بمحدودية الموارد، الأمر الذي يدفعها إلى تبني استراتيجيات مبتكرة وممارسات إدارية حديثة تعزز قدرتها على تحقيق التفوق في الأسواق</w:t>
      </w:r>
      <w:r>
        <w:rPr>
          <w:rFonts w:ascii="Sakkal Majalla" w:hAnsi="Sakkal Majalla" w:cs="Sakkal Majalla" w:hint="cs"/>
          <w:sz w:val="32"/>
          <w:szCs w:val="32"/>
          <w:rtl/>
        </w:rPr>
        <w:t xml:space="preserve"> </w:t>
      </w:r>
      <w:r>
        <w:rPr>
          <w:rFonts w:ascii="Sakkal Majalla" w:hAnsi="Sakkal Majalla" w:cs="Sakkal Majalla"/>
          <w:sz w:val="32"/>
          <w:szCs w:val="32"/>
        </w:rPr>
        <w:t>(</w:t>
      </w:r>
      <w:proofErr w:type="spellStart"/>
      <w:r>
        <w:rPr>
          <w:rFonts w:ascii="Sakkal Majalla" w:hAnsi="Sakkal Majalla" w:cs="Sakkal Majalla"/>
          <w:sz w:val="32"/>
          <w:szCs w:val="32"/>
        </w:rPr>
        <w:t>Jatmiko</w:t>
      </w:r>
      <w:proofErr w:type="spellEnd"/>
      <w:r>
        <w:rPr>
          <w:rFonts w:ascii="Sakkal Majalla" w:hAnsi="Sakkal Majalla" w:cs="Sakkal Majalla"/>
          <w:sz w:val="32"/>
          <w:szCs w:val="32"/>
        </w:rPr>
        <w:t>, 2022)</w:t>
      </w:r>
      <w:r>
        <w:rPr>
          <w:rFonts w:ascii="Sakkal Majalla" w:hAnsi="Sakkal Majalla" w:cs="Sakkal Majalla" w:hint="cs"/>
          <w:sz w:val="32"/>
          <w:szCs w:val="32"/>
          <w:rtl/>
        </w:rPr>
        <w:t xml:space="preserve">. </w:t>
      </w:r>
    </w:p>
    <w:p w14:paraId="5CE16E63" w14:textId="1D287405" w:rsidR="00A561AC" w:rsidRDefault="00A561AC" w:rsidP="00A561AC">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لذا فإن دراسة العلاقة بين ريادة الأعمال والميزة التنافسية في قطاع المشروعات الصغيرة في مدينة الرياض يكتسب أهمية كبيرة لكون ريادة الأعمال تتضمن عوامل مهمة كالابتكار وانتهاز الفرص، والتي ستسهم في إكساب المشاريع محل الدراسة مزايا تنافسية تعزز قدرتها في تحسين الجودة، وتقليل التكاليف، مما يسهم في دعم استدامتها ونموها في بيئة تنافسية متغيرة. </w:t>
      </w:r>
    </w:p>
    <w:p w14:paraId="2BC4C8AF" w14:textId="0EC986A5" w:rsidR="00CC7C3C" w:rsidRDefault="004166A3" w:rsidP="004166A3">
      <w:pPr>
        <w:pStyle w:val="2"/>
      </w:pPr>
      <w:bookmarkStart w:id="9" w:name="_Toc235131376"/>
      <w:r>
        <w:rPr>
          <w:rFonts w:hint="cs"/>
          <w:rtl/>
        </w:rPr>
        <w:t xml:space="preserve">2ـ1 </w:t>
      </w:r>
      <w:r w:rsidR="00CC7C3C" w:rsidRPr="00CC7C3C">
        <w:rPr>
          <w:rFonts w:hint="cs"/>
          <w:rtl/>
        </w:rPr>
        <w:t>مشكلة الدراسة</w:t>
      </w:r>
      <w:bookmarkEnd w:id="9"/>
      <w:r w:rsidR="00CC7C3C" w:rsidRPr="00CC7C3C">
        <w:rPr>
          <w:rFonts w:hint="cs"/>
          <w:rtl/>
        </w:rPr>
        <w:t xml:space="preserve"> </w:t>
      </w:r>
    </w:p>
    <w:p w14:paraId="2AAF948A" w14:textId="59F33151" w:rsidR="00CC7C3C" w:rsidRDefault="009C42D9" w:rsidP="002A196B">
      <w:pPr>
        <w:ind w:firstLine="720"/>
        <w:jc w:val="lowKashida"/>
        <w:rPr>
          <w:rFonts w:ascii="Sakkal Majalla" w:hAnsi="Sakkal Majalla" w:cs="Sakkal Majalla"/>
          <w:sz w:val="32"/>
          <w:szCs w:val="32"/>
          <w:rtl/>
        </w:rPr>
      </w:pPr>
      <w:r w:rsidRPr="009C42D9">
        <w:rPr>
          <w:rFonts w:ascii="Sakkal Majalla" w:hAnsi="Sakkal Majalla" w:cs="Sakkal Majalla"/>
          <w:sz w:val="32"/>
          <w:szCs w:val="32"/>
          <w:rtl/>
        </w:rPr>
        <w:t>على غرار الشركات الكبيرة، تعاني المشروعات الصغيرة والمتوسطة من محدودية الموارد، وقلة وفورات الحجم، وضعف الخبرة الإدارية وهذا يتطلب منحها قدرات كالاستجابة السريعة والاستباقية والمبادر لغرض إكسابها مزية تنافسية (</w:t>
      </w:r>
      <w:r w:rsidRPr="009C42D9">
        <w:rPr>
          <w:rFonts w:ascii="Sakkal Majalla" w:hAnsi="Sakkal Majalla" w:cs="Sakkal Majalla"/>
          <w:sz w:val="32"/>
          <w:szCs w:val="32"/>
        </w:rPr>
        <w:t>Sen et all, 2022</w:t>
      </w:r>
      <w:r w:rsidRPr="009C42D9">
        <w:rPr>
          <w:rFonts w:ascii="Sakkal Majalla" w:hAnsi="Sakkal Majalla" w:cs="Sakkal Majalla"/>
          <w:sz w:val="32"/>
          <w:szCs w:val="32"/>
          <w:rtl/>
        </w:rPr>
        <w:t>). كما أن هنالك العديد من التحديات التي تحول دون اكتساب المزايا التنافسية في قطاع المشروعات الصغيرة والمتوسطة كقيود رأس المال، والابتكار، وعوائق أخرى هيكلية وتشغيليه (</w:t>
      </w:r>
      <w:r w:rsidRPr="009C42D9">
        <w:rPr>
          <w:rFonts w:ascii="Sakkal Majalla" w:hAnsi="Sakkal Majalla" w:cs="Sakkal Majalla"/>
          <w:sz w:val="32"/>
          <w:szCs w:val="32"/>
        </w:rPr>
        <w:t>Emawati,2025</w:t>
      </w:r>
      <w:r w:rsidRPr="009C42D9">
        <w:rPr>
          <w:rFonts w:ascii="Sakkal Majalla" w:hAnsi="Sakkal Majalla" w:cs="Sakkal Majalla"/>
          <w:sz w:val="32"/>
          <w:szCs w:val="32"/>
          <w:rtl/>
        </w:rPr>
        <w:t>). لذا ظهرت الحاجة إلى بحث طرق وآلية تعزيز هذا القطاع ومعالجة التحديات من خلال مداخل متعددة منها ريادة الأعمال</w:t>
      </w:r>
      <w:r w:rsidR="002A196B">
        <w:rPr>
          <w:rFonts w:ascii="Sakkal Majalla" w:hAnsi="Sakkal Majalla" w:cs="Sakkal Majalla" w:hint="cs"/>
          <w:sz w:val="32"/>
          <w:szCs w:val="32"/>
          <w:rtl/>
        </w:rPr>
        <w:t xml:space="preserve">. </w:t>
      </w:r>
    </w:p>
    <w:p w14:paraId="092F6F75" w14:textId="44300DEB" w:rsidR="003859A8" w:rsidRPr="003859A8" w:rsidRDefault="003859A8" w:rsidP="003859A8">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إن الدراسات التي تناولت </w:t>
      </w:r>
      <w:r w:rsidRPr="003859A8">
        <w:rPr>
          <w:rFonts w:ascii="Sakkal Majalla" w:hAnsi="Sakkal Majalla" w:cs="Sakkal Majalla" w:hint="cs"/>
          <w:sz w:val="32"/>
          <w:szCs w:val="32"/>
          <w:rtl/>
        </w:rPr>
        <w:t xml:space="preserve">الشركات الصغيرة والمتوسطة لا تزال في مراحلها الأولى، </w:t>
      </w:r>
      <w:r>
        <w:rPr>
          <w:rFonts w:ascii="Sakkal Majalla" w:hAnsi="Sakkal Majalla" w:cs="Sakkal Majalla" w:hint="cs"/>
          <w:sz w:val="32"/>
          <w:szCs w:val="32"/>
          <w:rtl/>
        </w:rPr>
        <w:t>(</w:t>
      </w:r>
      <w:r w:rsidRPr="003859A8">
        <w:rPr>
          <w:rFonts w:ascii="Sakkal Majalla" w:hAnsi="Sakkal Majalla" w:cs="Sakkal Majalla"/>
          <w:sz w:val="32"/>
          <w:szCs w:val="32"/>
        </w:rPr>
        <w:t xml:space="preserve">Garcia-Buitrago at all, </w:t>
      </w:r>
      <w:r>
        <w:rPr>
          <w:rFonts w:ascii="Sakkal Majalla" w:hAnsi="Sakkal Majalla" w:cs="Sakkal Majalla"/>
          <w:sz w:val="32"/>
          <w:szCs w:val="32"/>
        </w:rPr>
        <w:t>(</w:t>
      </w:r>
      <w:r w:rsidRPr="003859A8">
        <w:rPr>
          <w:rFonts w:ascii="Sakkal Majalla" w:hAnsi="Sakkal Majalla" w:cs="Sakkal Majalla"/>
          <w:sz w:val="32"/>
          <w:szCs w:val="32"/>
        </w:rPr>
        <w:t>2024</w:t>
      </w:r>
      <w:r w:rsidRPr="003859A8">
        <w:rPr>
          <w:rFonts w:ascii="Sakkal Majalla" w:hAnsi="Sakkal Majalla" w:cs="Sakkal Majalla" w:hint="cs"/>
          <w:sz w:val="32"/>
          <w:szCs w:val="32"/>
          <w:rtl/>
        </w:rPr>
        <w:t xml:space="preserve"> ومن خلال الاطلاع على الدراسات التي اهتمت بدراسة ريادة الأعمال والميزة التنافسية في قطاع المشروعات الصغيرة والمتوسطة، تبين عدم وجود دراسة سابقة بحثت هذه العلاقة خاصة </w:t>
      </w:r>
      <w:r>
        <w:rPr>
          <w:rFonts w:ascii="Sakkal Majalla" w:hAnsi="Sakkal Majalla" w:cs="Sakkal Majalla" w:hint="cs"/>
          <w:sz w:val="32"/>
          <w:szCs w:val="32"/>
          <w:rtl/>
        </w:rPr>
        <w:t xml:space="preserve">في المملكة العربية السعودية مدينة الرياض </w:t>
      </w:r>
      <w:r w:rsidRPr="003859A8">
        <w:rPr>
          <w:rFonts w:ascii="Sakkal Majalla" w:hAnsi="Sakkal Majalla" w:cs="Sakkal Majalla" w:hint="cs"/>
          <w:sz w:val="32"/>
          <w:szCs w:val="32"/>
          <w:rtl/>
        </w:rPr>
        <w:t xml:space="preserve">ومن هنا تأكد وجود فجوات مكانية، ومنهجية تسعى هذه الدراسة إلى سدها وذلك من خلال الإجابة على السؤال الرئيس التالي: </w:t>
      </w:r>
    </w:p>
    <w:p w14:paraId="7BD392DF" w14:textId="7AF34253" w:rsidR="00EA79BA" w:rsidRDefault="003859A8" w:rsidP="003859A8">
      <w:pPr>
        <w:numPr>
          <w:ilvl w:val="0"/>
          <w:numId w:val="1"/>
        </w:numPr>
        <w:jc w:val="lowKashida"/>
        <w:rPr>
          <w:rFonts w:ascii="Sakkal Majalla" w:hAnsi="Sakkal Majalla" w:cs="Sakkal Majalla"/>
          <w:b/>
          <w:bCs/>
          <w:sz w:val="32"/>
          <w:szCs w:val="32"/>
        </w:rPr>
      </w:pPr>
      <w:r>
        <w:rPr>
          <w:rFonts w:ascii="Sakkal Majalla" w:hAnsi="Sakkal Majalla" w:cs="Sakkal Majalla" w:hint="cs"/>
          <w:b/>
          <w:bCs/>
          <w:sz w:val="32"/>
          <w:szCs w:val="32"/>
          <w:rtl/>
        </w:rPr>
        <w:t xml:space="preserve">ما دور ريادة الأعمال في تعزيز الميزة التنافسية في قطاع المشروعات الصغيرة والمتوسطة في مدينة الرياض؟ </w:t>
      </w:r>
    </w:p>
    <w:p w14:paraId="614464A9" w14:textId="77777777" w:rsidR="00EA79BA" w:rsidRDefault="00EA79BA">
      <w:pPr>
        <w:bidi w:val="0"/>
        <w:rPr>
          <w:rFonts w:ascii="Sakkal Majalla" w:hAnsi="Sakkal Majalla" w:cs="Sakkal Majalla"/>
          <w:b/>
          <w:bCs/>
          <w:sz w:val="32"/>
          <w:szCs w:val="32"/>
        </w:rPr>
      </w:pPr>
      <w:r>
        <w:rPr>
          <w:rFonts w:ascii="Sakkal Majalla" w:hAnsi="Sakkal Majalla" w:cs="Sakkal Majalla"/>
          <w:b/>
          <w:bCs/>
          <w:sz w:val="32"/>
          <w:szCs w:val="32"/>
        </w:rPr>
        <w:br w:type="page"/>
      </w:r>
    </w:p>
    <w:p w14:paraId="71D10680" w14:textId="49287930" w:rsidR="003859A8" w:rsidRDefault="004166A3" w:rsidP="004166A3">
      <w:pPr>
        <w:pStyle w:val="2"/>
        <w:rPr>
          <w:rtl/>
        </w:rPr>
      </w:pPr>
      <w:bookmarkStart w:id="10" w:name="_Toc235131377"/>
      <w:r>
        <w:rPr>
          <w:rFonts w:hint="cs"/>
          <w:rtl/>
        </w:rPr>
        <w:lastRenderedPageBreak/>
        <w:t xml:space="preserve">3،1 </w:t>
      </w:r>
      <w:r w:rsidR="00EA79BA">
        <w:rPr>
          <w:rFonts w:hint="cs"/>
          <w:rtl/>
        </w:rPr>
        <w:t>أسئلة الدراسة</w:t>
      </w:r>
      <w:bookmarkEnd w:id="10"/>
      <w:r w:rsidR="00EA79BA">
        <w:rPr>
          <w:rFonts w:hint="cs"/>
          <w:rtl/>
        </w:rPr>
        <w:t xml:space="preserve"> </w:t>
      </w:r>
    </w:p>
    <w:p w14:paraId="47957958" w14:textId="2EA485F9" w:rsidR="00EA79BA" w:rsidRDefault="001742C2" w:rsidP="00EA79BA">
      <w:pPr>
        <w:jc w:val="lowKashida"/>
        <w:rPr>
          <w:rFonts w:ascii="Sakkal Majalla" w:hAnsi="Sakkal Majalla" w:cs="Sakkal Majalla"/>
          <w:sz w:val="32"/>
          <w:szCs w:val="32"/>
          <w:rtl/>
        </w:rPr>
      </w:pPr>
      <w:r>
        <w:rPr>
          <w:rFonts w:ascii="Sakkal Majalla" w:hAnsi="Sakkal Majalla" w:cs="Sakkal Majalla" w:hint="cs"/>
          <w:sz w:val="32"/>
          <w:szCs w:val="32"/>
          <w:rtl/>
        </w:rPr>
        <w:t xml:space="preserve">يتفرع من السؤال الرئيسي للدراسة الواردة في مشكلتها الأسئلة الفرعية التالية: </w:t>
      </w:r>
    </w:p>
    <w:p w14:paraId="174E8E19" w14:textId="0DC24CAF" w:rsidR="00EA79BA" w:rsidRDefault="00EA79BA" w:rsidP="00EA79BA">
      <w:pPr>
        <w:pStyle w:val="a6"/>
        <w:numPr>
          <w:ilvl w:val="0"/>
          <w:numId w:val="3"/>
        </w:numPr>
        <w:jc w:val="lowKashida"/>
        <w:rPr>
          <w:rFonts w:ascii="Sakkal Majalla" w:hAnsi="Sakkal Majalla" w:cs="Sakkal Majalla"/>
          <w:sz w:val="32"/>
          <w:szCs w:val="32"/>
        </w:rPr>
      </w:pPr>
      <w:r>
        <w:rPr>
          <w:rFonts w:ascii="Sakkal Majalla" w:hAnsi="Sakkal Majalla" w:cs="Sakkal Majalla" w:hint="cs"/>
          <w:sz w:val="32"/>
          <w:szCs w:val="32"/>
          <w:rtl/>
        </w:rPr>
        <w:t>ما دور ريادة الأعمال في تعزيز الجودة في قطاع المشروعات الصغيرة والمتوسطة في مدينة الرياض؟</w:t>
      </w:r>
    </w:p>
    <w:p w14:paraId="35327091" w14:textId="62CE8E2E" w:rsidR="00EA79BA" w:rsidRDefault="00EA79BA" w:rsidP="00EA79BA">
      <w:pPr>
        <w:pStyle w:val="a6"/>
        <w:numPr>
          <w:ilvl w:val="0"/>
          <w:numId w:val="3"/>
        </w:numPr>
        <w:jc w:val="lowKashida"/>
        <w:rPr>
          <w:rFonts w:ascii="Sakkal Majalla" w:hAnsi="Sakkal Majalla" w:cs="Sakkal Majalla"/>
          <w:sz w:val="32"/>
          <w:szCs w:val="32"/>
        </w:rPr>
      </w:pPr>
      <w:r>
        <w:rPr>
          <w:rFonts w:ascii="Sakkal Majalla" w:hAnsi="Sakkal Majalla" w:cs="Sakkal Majalla" w:hint="cs"/>
          <w:sz w:val="32"/>
          <w:szCs w:val="32"/>
          <w:rtl/>
        </w:rPr>
        <w:t xml:space="preserve">ما دور ريادة الأعمال في صناعة التميز في قطاع المشروعات الصغيرة والمتوسطة في مدينة الرياض؟ </w:t>
      </w:r>
    </w:p>
    <w:p w14:paraId="130C1FBC" w14:textId="77217CB6" w:rsidR="00EA79BA" w:rsidRDefault="00EA79BA" w:rsidP="00EA79BA">
      <w:pPr>
        <w:pStyle w:val="a6"/>
        <w:numPr>
          <w:ilvl w:val="0"/>
          <w:numId w:val="3"/>
        </w:numPr>
        <w:jc w:val="lowKashida"/>
        <w:rPr>
          <w:rFonts w:ascii="Sakkal Majalla" w:hAnsi="Sakkal Majalla" w:cs="Sakkal Majalla"/>
          <w:sz w:val="32"/>
          <w:szCs w:val="32"/>
        </w:rPr>
      </w:pPr>
      <w:r>
        <w:rPr>
          <w:rFonts w:ascii="Sakkal Majalla" w:hAnsi="Sakkal Majalla" w:cs="Sakkal Majalla" w:hint="cs"/>
          <w:sz w:val="32"/>
          <w:szCs w:val="32"/>
          <w:rtl/>
        </w:rPr>
        <w:t xml:space="preserve">ما دور ريادة الأعمال في تقليل التكلفة في قطاع المشروعات الصغيرة والمتوسطة في مدينة الرياض؟ </w:t>
      </w:r>
    </w:p>
    <w:p w14:paraId="366879E6" w14:textId="21E94C6F" w:rsidR="00EA79BA" w:rsidRPr="00EA79BA" w:rsidRDefault="00EA79BA" w:rsidP="00EA79BA">
      <w:pPr>
        <w:pStyle w:val="a6"/>
        <w:numPr>
          <w:ilvl w:val="0"/>
          <w:numId w:val="3"/>
        </w:numPr>
        <w:jc w:val="lowKashida"/>
        <w:rPr>
          <w:rFonts w:ascii="Sakkal Majalla" w:hAnsi="Sakkal Majalla" w:cs="Sakkal Majalla"/>
          <w:sz w:val="32"/>
          <w:szCs w:val="32"/>
        </w:rPr>
      </w:pPr>
      <w:r>
        <w:rPr>
          <w:rFonts w:ascii="Sakkal Majalla" w:hAnsi="Sakkal Majalla" w:cs="Sakkal Majalla" w:hint="cs"/>
          <w:sz w:val="32"/>
          <w:szCs w:val="32"/>
          <w:rtl/>
        </w:rPr>
        <w:t xml:space="preserve">هل توجد فروق ذات دلالة إحصائية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w:t>
      </w:r>
      <w:r>
        <w:rPr>
          <w:rFonts w:ascii="Times New Roman" w:hAnsi="Times New Roman" w:cs="Times New Roman"/>
          <w:sz w:val="32"/>
          <w:szCs w:val="32"/>
          <w:rtl/>
        </w:rPr>
        <w:t>α</w:t>
      </w:r>
      <w:r>
        <w:rPr>
          <w:rFonts w:ascii="Sakkal Majalla" w:hAnsi="Sakkal Majalla" w:cs="Sakkal Majalla" w:hint="cs"/>
          <w:sz w:val="32"/>
          <w:szCs w:val="32"/>
          <w:rtl/>
        </w:rPr>
        <w:t xml:space="preserve"> بين آراء عينة الدراسة تعزى للمتغيرات الشخصية ممثلة بالنوع </w:t>
      </w:r>
      <w:r w:rsidR="001742C2">
        <w:rPr>
          <w:rFonts w:ascii="Sakkal Majalla" w:hAnsi="Sakkal Majalla" w:cs="Sakkal Majalla" w:hint="cs"/>
          <w:sz w:val="32"/>
          <w:szCs w:val="32"/>
          <w:rtl/>
        </w:rPr>
        <w:t xml:space="preserve">والعمر والتعليم والخبرة. </w:t>
      </w:r>
    </w:p>
    <w:p w14:paraId="636BF81B" w14:textId="19EF4C44" w:rsidR="001742C2" w:rsidRPr="006E271D" w:rsidRDefault="004166A3" w:rsidP="004166A3">
      <w:pPr>
        <w:pStyle w:val="2"/>
        <w:rPr>
          <w:rtl/>
        </w:rPr>
      </w:pPr>
      <w:bookmarkStart w:id="11" w:name="_Toc235131378"/>
      <w:r>
        <w:rPr>
          <w:rFonts w:hint="cs"/>
          <w:rtl/>
        </w:rPr>
        <w:t xml:space="preserve">4،1 </w:t>
      </w:r>
      <w:r w:rsidR="001742C2" w:rsidRPr="006E271D">
        <w:rPr>
          <w:rFonts w:hint="cs"/>
          <w:rtl/>
        </w:rPr>
        <w:t>أهداف الدراسة</w:t>
      </w:r>
      <w:bookmarkEnd w:id="11"/>
      <w:r w:rsidR="001742C2" w:rsidRPr="006E271D">
        <w:rPr>
          <w:rFonts w:hint="cs"/>
          <w:rtl/>
        </w:rPr>
        <w:t xml:space="preserve"> </w:t>
      </w:r>
    </w:p>
    <w:p w14:paraId="05E95ABB" w14:textId="3C1EB2D6" w:rsidR="001742C2" w:rsidRDefault="001742C2" w:rsidP="001742C2">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تسعى الدراسة بصفة عامة إلى بيان دور ريادة الأعمال في تعزيز الميزة التنافسية في قطاع المشروعات الصغيرة والمتوسطة في مدينة الرياض ولتحقيق هذه الهدف يتعين تحقيق الأهداف الفرعية التالية: </w:t>
      </w:r>
    </w:p>
    <w:p w14:paraId="3EDCBEE6" w14:textId="77777777" w:rsidR="001742C2" w:rsidRDefault="001742C2" w:rsidP="001742C2">
      <w:pPr>
        <w:pStyle w:val="a6"/>
        <w:numPr>
          <w:ilvl w:val="0"/>
          <w:numId w:val="4"/>
        </w:numPr>
        <w:jc w:val="lowKashida"/>
        <w:rPr>
          <w:rFonts w:ascii="Sakkal Majalla" w:hAnsi="Sakkal Majalla" w:cs="Sakkal Majalla"/>
          <w:sz w:val="32"/>
          <w:szCs w:val="32"/>
        </w:rPr>
      </w:pPr>
      <w:r>
        <w:rPr>
          <w:rFonts w:ascii="Sakkal Majalla" w:hAnsi="Sakkal Majalla" w:cs="Sakkal Majalla" w:hint="cs"/>
          <w:sz w:val="32"/>
          <w:szCs w:val="32"/>
          <w:rtl/>
        </w:rPr>
        <w:t>ما دور ريادة الأعمال في تعزيز الجودة في قطاع المشروعات الصغيرة والمتوسطة في مدينة الرياض؟</w:t>
      </w:r>
    </w:p>
    <w:p w14:paraId="35945526" w14:textId="77777777" w:rsidR="001742C2" w:rsidRDefault="001742C2" w:rsidP="001742C2">
      <w:pPr>
        <w:pStyle w:val="a6"/>
        <w:numPr>
          <w:ilvl w:val="0"/>
          <w:numId w:val="4"/>
        </w:numPr>
        <w:jc w:val="lowKashida"/>
        <w:rPr>
          <w:rFonts w:ascii="Sakkal Majalla" w:hAnsi="Sakkal Majalla" w:cs="Sakkal Majalla"/>
          <w:sz w:val="32"/>
          <w:szCs w:val="32"/>
        </w:rPr>
      </w:pPr>
      <w:r>
        <w:rPr>
          <w:rFonts w:ascii="Sakkal Majalla" w:hAnsi="Sakkal Majalla" w:cs="Sakkal Majalla" w:hint="cs"/>
          <w:sz w:val="32"/>
          <w:szCs w:val="32"/>
          <w:rtl/>
        </w:rPr>
        <w:t xml:space="preserve">ما دور ريادة الأعمال في صناعة التميز في قطاع المشروعات الصغيرة والمتوسطة في مدينة الرياض؟ </w:t>
      </w:r>
    </w:p>
    <w:p w14:paraId="1693533F" w14:textId="77777777" w:rsidR="001742C2" w:rsidRDefault="001742C2" w:rsidP="001742C2">
      <w:pPr>
        <w:pStyle w:val="a6"/>
        <w:numPr>
          <w:ilvl w:val="0"/>
          <w:numId w:val="4"/>
        </w:numPr>
        <w:jc w:val="lowKashida"/>
        <w:rPr>
          <w:rFonts w:ascii="Sakkal Majalla" w:hAnsi="Sakkal Majalla" w:cs="Sakkal Majalla"/>
          <w:sz w:val="32"/>
          <w:szCs w:val="32"/>
        </w:rPr>
      </w:pPr>
      <w:r>
        <w:rPr>
          <w:rFonts w:ascii="Sakkal Majalla" w:hAnsi="Sakkal Majalla" w:cs="Sakkal Majalla" w:hint="cs"/>
          <w:sz w:val="32"/>
          <w:szCs w:val="32"/>
          <w:rtl/>
        </w:rPr>
        <w:t xml:space="preserve">ما دور ريادة الأعمال في تقليل التكلفة في قطاع المشروعات الصغيرة والمتوسطة في مدينة الرياض؟ </w:t>
      </w:r>
    </w:p>
    <w:p w14:paraId="2CED5375" w14:textId="77777777" w:rsidR="001742C2" w:rsidRPr="00EA79BA" w:rsidRDefault="001742C2" w:rsidP="001742C2">
      <w:pPr>
        <w:pStyle w:val="a6"/>
        <w:numPr>
          <w:ilvl w:val="0"/>
          <w:numId w:val="4"/>
        </w:numPr>
        <w:jc w:val="lowKashida"/>
        <w:rPr>
          <w:rFonts w:ascii="Sakkal Majalla" w:hAnsi="Sakkal Majalla" w:cs="Sakkal Majalla"/>
          <w:sz w:val="32"/>
          <w:szCs w:val="32"/>
        </w:rPr>
      </w:pPr>
      <w:r>
        <w:rPr>
          <w:rFonts w:ascii="Sakkal Majalla" w:hAnsi="Sakkal Majalla" w:cs="Sakkal Majalla" w:hint="cs"/>
          <w:sz w:val="32"/>
          <w:szCs w:val="32"/>
          <w:rtl/>
        </w:rPr>
        <w:t xml:space="preserve">هل توجد فروق ذات دلالة إحصائية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w:t>
      </w:r>
      <w:r>
        <w:rPr>
          <w:rFonts w:ascii="Times New Roman" w:hAnsi="Times New Roman" w:cs="Times New Roman"/>
          <w:sz w:val="32"/>
          <w:szCs w:val="32"/>
          <w:rtl/>
        </w:rPr>
        <w:t>α</w:t>
      </w:r>
      <w:r>
        <w:rPr>
          <w:rFonts w:ascii="Sakkal Majalla" w:hAnsi="Sakkal Majalla" w:cs="Sakkal Majalla" w:hint="cs"/>
          <w:sz w:val="32"/>
          <w:szCs w:val="32"/>
          <w:rtl/>
        </w:rPr>
        <w:t xml:space="preserve"> بين آراء عينة الدراسة تعزى للمتغيرات الشخصية ممثلة بالنوع والعمر والتعليم والخبرة. </w:t>
      </w:r>
    </w:p>
    <w:p w14:paraId="6EAD1E44" w14:textId="77777777" w:rsidR="001742C2" w:rsidRPr="001742C2" w:rsidRDefault="001742C2" w:rsidP="001742C2">
      <w:pPr>
        <w:ind w:firstLine="720"/>
        <w:jc w:val="lowKashida"/>
        <w:rPr>
          <w:rFonts w:ascii="Sakkal Majalla" w:hAnsi="Sakkal Majalla" w:cs="Sakkal Majalla"/>
          <w:sz w:val="32"/>
          <w:szCs w:val="32"/>
          <w:rtl/>
        </w:rPr>
      </w:pPr>
    </w:p>
    <w:p w14:paraId="52A3523D" w14:textId="77777777" w:rsidR="001742C2" w:rsidRDefault="001742C2" w:rsidP="001742C2">
      <w:pPr>
        <w:rPr>
          <w:rFonts w:ascii="Sakkal Majalla" w:hAnsi="Sakkal Majalla" w:cs="Sakkal Majalla"/>
          <w:sz w:val="32"/>
          <w:szCs w:val="32"/>
          <w:rtl/>
        </w:rPr>
      </w:pPr>
    </w:p>
    <w:p w14:paraId="3CBD3D5F" w14:textId="77777777" w:rsidR="001742C2" w:rsidRPr="001742C2" w:rsidRDefault="001742C2" w:rsidP="001742C2">
      <w:pPr>
        <w:rPr>
          <w:rFonts w:ascii="Sakkal Majalla" w:hAnsi="Sakkal Majalla" w:cs="Sakkal Majalla"/>
          <w:sz w:val="32"/>
          <w:szCs w:val="32"/>
          <w:rtl/>
        </w:rPr>
      </w:pPr>
    </w:p>
    <w:p w14:paraId="7AC11A2B" w14:textId="3D57A1F4" w:rsidR="00CC7C3C" w:rsidRDefault="004166A3" w:rsidP="004166A3">
      <w:pPr>
        <w:pStyle w:val="2"/>
        <w:rPr>
          <w:rtl/>
        </w:rPr>
      </w:pPr>
      <w:bookmarkStart w:id="12" w:name="_Toc235131379"/>
      <w:r>
        <w:rPr>
          <w:rFonts w:hint="cs"/>
          <w:rtl/>
        </w:rPr>
        <w:lastRenderedPageBreak/>
        <w:t xml:space="preserve">5،1 </w:t>
      </w:r>
      <w:r w:rsidR="00CC7C3C">
        <w:rPr>
          <w:rFonts w:hint="cs"/>
          <w:rtl/>
        </w:rPr>
        <w:t>أهمية الدراسة</w:t>
      </w:r>
      <w:bookmarkEnd w:id="12"/>
      <w:r w:rsidR="00CC7C3C">
        <w:rPr>
          <w:rFonts w:hint="cs"/>
          <w:rtl/>
        </w:rPr>
        <w:t xml:space="preserve"> </w:t>
      </w:r>
    </w:p>
    <w:p w14:paraId="3FDF741B" w14:textId="2549EF27" w:rsidR="003859A8" w:rsidRPr="003859A8" w:rsidRDefault="003859A8" w:rsidP="003859A8">
      <w:pPr>
        <w:rPr>
          <w:rFonts w:ascii="Sakkal Majalla" w:hAnsi="Sakkal Majalla" w:cs="Sakkal Majalla"/>
          <w:sz w:val="32"/>
          <w:szCs w:val="32"/>
          <w:rtl/>
        </w:rPr>
      </w:pPr>
      <w:r>
        <w:rPr>
          <w:rFonts w:ascii="Sakkal Majalla" w:hAnsi="Sakkal Majalla" w:cs="Sakkal Majalla" w:hint="cs"/>
          <w:sz w:val="32"/>
          <w:szCs w:val="32"/>
          <w:rtl/>
        </w:rPr>
        <w:t>للدراسة</w:t>
      </w:r>
      <w:r w:rsidRPr="003859A8">
        <w:rPr>
          <w:rFonts w:ascii="Sakkal Majalla" w:hAnsi="Sakkal Majalla" w:cs="Sakkal Majalla"/>
          <w:sz w:val="32"/>
          <w:szCs w:val="32"/>
          <w:rtl/>
        </w:rPr>
        <w:t xml:space="preserve"> الحالية أهميتها من منطلقين نظري و</w:t>
      </w:r>
      <w:r w:rsidR="00EA79BA">
        <w:rPr>
          <w:rFonts w:ascii="Sakkal Majalla" w:hAnsi="Sakkal Majalla" w:cs="Sakkal Majalla" w:hint="cs"/>
          <w:sz w:val="32"/>
          <w:szCs w:val="32"/>
          <w:rtl/>
        </w:rPr>
        <w:t>تطبيقي</w:t>
      </w:r>
      <w:r w:rsidRPr="003859A8">
        <w:rPr>
          <w:rFonts w:ascii="Sakkal Majalla" w:hAnsi="Sakkal Majalla" w:cs="Sakkal Majalla"/>
          <w:sz w:val="32"/>
          <w:szCs w:val="32"/>
          <w:rtl/>
        </w:rPr>
        <w:t xml:space="preserve"> وذلك على النحو الآتي: </w:t>
      </w:r>
    </w:p>
    <w:p w14:paraId="7A7611A9" w14:textId="605B220B" w:rsidR="003859A8" w:rsidRPr="00EA79BA" w:rsidRDefault="00EA79BA" w:rsidP="003859A8">
      <w:pPr>
        <w:rPr>
          <w:rFonts w:ascii="Sakkal Majalla" w:hAnsi="Sakkal Majalla" w:cs="Sakkal Majalla"/>
          <w:b/>
          <w:bCs/>
          <w:sz w:val="32"/>
          <w:szCs w:val="32"/>
          <w:rtl/>
        </w:rPr>
      </w:pPr>
      <w:r w:rsidRPr="00EA79BA">
        <w:rPr>
          <w:rFonts w:ascii="Sakkal Majalla" w:hAnsi="Sakkal Majalla" w:cs="Sakkal Majalla" w:hint="cs"/>
          <w:b/>
          <w:bCs/>
          <w:sz w:val="32"/>
          <w:szCs w:val="32"/>
          <w:rtl/>
        </w:rPr>
        <w:t>أ. الأهمية</w:t>
      </w:r>
      <w:r w:rsidR="003859A8" w:rsidRPr="00EA79BA">
        <w:rPr>
          <w:rFonts w:ascii="Sakkal Majalla" w:hAnsi="Sakkal Majalla" w:cs="Sakkal Majalla"/>
          <w:b/>
          <w:bCs/>
          <w:sz w:val="32"/>
          <w:szCs w:val="32"/>
          <w:rtl/>
        </w:rPr>
        <w:t xml:space="preserve"> النظرية: </w:t>
      </w:r>
    </w:p>
    <w:p w14:paraId="1E908924" w14:textId="7B2862EE" w:rsidR="003859A8" w:rsidRPr="003859A8" w:rsidRDefault="003859A8" w:rsidP="00EA79BA">
      <w:pPr>
        <w:ind w:left="84"/>
        <w:rPr>
          <w:rFonts w:ascii="Sakkal Majalla" w:hAnsi="Sakkal Majalla" w:cs="Sakkal Majalla"/>
          <w:sz w:val="32"/>
          <w:szCs w:val="32"/>
          <w:rtl/>
        </w:rPr>
      </w:pPr>
      <w:r w:rsidRPr="003859A8">
        <w:rPr>
          <w:rFonts w:ascii="Sakkal Majalla" w:hAnsi="Sakkal Majalla" w:cs="Sakkal Majalla"/>
          <w:sz w:val="32"/>
          <w:szCs w:val="32"/>
          <w:rtl/>
        </w:rPr>
        <w:t xml:space="preserve">1.تسهم هذه الدراسة في تفسير الآلية غير المباشرة التي تربط ريادة الأعمال بالميزة التنافسية من </w:t>
      </w:r>
      <w:r w:rsidR="00EA79BA">
        <w:rPr>
          <w:rFonts w:ascii="Sakkal Majalla" w:hAnsi="Sakkal Majalla" w:cs="Sakkal Majalla" w:hint="cs"/>
          <w:sz w:val="32"/>
          <w:szCs w:val="32"/>
          <w:rtl/>
        </w:rPr>
        <w:t>وهذا يسهم</w:t>
      </w:r>
      <w:r w:rsidRPr="003859A8">
        <w:rPr>
          <w:rFonts w:ascii="Sakkal Majalla" w:hAnsi="Sakkal Majalla" w:cs="Sakkal Majalla"/>
          <w:sz w:val="32"/>
          <w:szCs w:val="32"/>
          <w:rtl/>
        </w:rPr>
        <w:t xml:space="preserve"> في حل إشكالية بعض التباين في الدراسات السابقة حول العلاقة. </w:t>
      </w:r>
    </w:p>
    <w:p w14:paraId="29E9F096" w14:textId="4389B02D" w:rsidR="003859A8" w:rsidRPr="003859A8" w:rsidRDefault="003859A8" w:rsidP="00EA79BA">
      <w:pPr>
        <w:ind w:left="84"/>
        <w:rPr>
          <w:rFonts w:ascii="Sakkal Majalla" w:hAnsi="Sakkal Majalla" w:cs="Sakkal Majalla"/>
          <w:sz w:val="32"/>
          <w:szCs w:val="32"/>
          <w:rtl/>
        </w:rPr>
      </w:pPr>
      <w:r w:rsidRPr="003859A8">
        <w:rPr>
          <w:rFonts w:ascii="Sakkal Majalla" w:hAnsi="Sakkal Majalla" w:cs="Sakkal Majalla"/>
          <w:sz w:val="32"/>
          <w:szCs w:val="32"/>
          <w:rtl/>
        </w:rPr>
        <w:t>2.</w:t>
      </w:r>
      <w:r w:rsidR="00EA79BA">
        <w:rPr>
          <w:rFonts w:ascii="Sakkal Majalla" w:hAnsi="Sakkal Majalla" w:cs="Sakkal Majalla" w:hint="cs"/>
          <w:sz w:val="32"/>
          <w:szCs w:val="32"/>
          <w:rtl/>
        </w:rPr>
        <w:t xml:space="preserve"> </w:t>
      </w:r>
      <w:r w:rsidRPr="003859A8">
        <w:rPr>
          <w:rFonts w:ascii="Sakkal Majalla" w:hAnsi="Sakkal Majalla" w:cs="Sakkal Majalla"/>
          <w:sz w:val="32"/>
          <w:szCs w:val="32"/>
          <w:rtl/>
        </w:rPr>
        <w:t xml:space="preserve">تسد الدراسة الحالية فجوة معرفية ومكانية فحسب علم الباحث لم يتم دراسة </w:t>
      </w:r>
      <w:r w:rsidR="00EA79BA">
        <w:rPr>
          <w:rFonts w:ascii="Sakkal Majalla" w:hAnsi="Sakkal Majalla" w:cs="Sakkal Majalla" w:hint="cs"/>
          <w:sz w:val="32"/>
          <w:szCs w:val="32"/>
          <w:rtl/>
        </w:rPr>
        <w:t>دور</w:t>
      </w:r>
      <w:r w:rsidRPr="003859A8">
        <w:rPr>
          <w:rFonts w:ascii="Sakkal Majalla" w:hAnsi="Sakkal Majalla" w:cs="Sakkal Majalla"/>
          <w:sz w:val="32"/>
          <w:szCs w:val="32"/>
          <w:rtl/>
        </w:rPr>
        <w:t xml:space="preserve"> ريادة الأعمال والميزة التنافسية في قطاع المشروعات الصغيرة والمتوسطة في المملكة العربية السعودية. </w:t>
      </w:r>
    </w:p>
    <w:p w14:paraId="0EBF816A" w14:textId="59431A4C" w:rsidR="003859A8" w:rsidRPr="00EA79BA" w:rsidRDefault="003859A8" w:rsidP="003859A8">
      <w:pPr>
        <w:rPr>
          <w:rFonts w:ascii="Sakkal Majalla" w:hAnsi="Sakkal Majalla" w:cs="Sakkal Majalla"/>
          <w:b/>
          <w:bCs/>
          <w:sz w:val="32"/>
          <w:szCs w:val="32"/>
          <w:rtl/>
        </w:rPr>
      </w:pPr>
      <w:r w:rsidRPr="00EA79BA">
        <w:rPr>
          <w:rFonts w:ascii="Sakkal Majalla" w:hAnsi="Sakkal Majalla" w:cs="Sakkal Majalla"/>
          <w:b/>
          <w:bCs/>
          <w:sz w:val="32"/>
          <w:szCs w:val="32"/>
          <w:rtl/>
        </w:rPr>
        <w:t>ب‌.</w:t>
      </w:r>
      <w:r w:rsidR="00EA79BA">
        <w:rPr>
          <w:rFonts w:ascii="Sakkal Majalla" w:hAnsi="Sakkal Majalla" w:cs="Sakkal Majalla" w:hint="cs"/>
          <w:b/>
          <w:bCs/>
          <w:sz w:val="32"/>
          <w:szCs w:val="32"/>
          <w:rtl/>
        </w:rPr>
        <w:t xml:space="preserve"> </w:t>
      </w:r>
      <w:r w:rsidRPr="00EA79BA">
        <w:rPr>
          <w:rFonts w:ascii="Sakkal Majalla" w:hAnsi="Sakkal Majalla" w:cs="Sakkal Majalla"/>
          <w:b/>
          <w:bCs/>
          <w:sz w:val="32"/>
          <w:szCs w:val="32"/>
          <w:rtl/>
        </w:rPr>
        <w:t xml:space="preserve">الأهمية التطبيقية: </w:t>
      </w:r>
    </w:p>
    <w:p w14:paraId="63D46798" w14:textId="37340D1C" w:rsidR="003859A8" w:rsidRPr="00EA79BA" w:rsidRDefault="003859A8" w:rsidP="00EA79BA">
      <w:pPr>
        <w:pStyle w:val="a6"/>
        <w:numPr>
          <w:ilvl w:val="0"/>
          <w:numId w:val="2"/>
        </w:numPr>
        <w:rPr>
          <w:rFonts w:ascii="Sakkal Majalla" w:hAnsi="Sakkal Majalla" w:cs="Sakkal Majalla"/>
          <w:sz w:val="32"/>
          <w:szCs w:val="32"/>
          <w:rtl/>
        </w:rPr>
      </w:pPr>
      <w:r w:rsidRPr="00EA79BA">
        <w:rPr>
          <w:rFonts w:ascii="Sakkal Majalla" w:hAnsi="Sakkal Majalla" w:cs="Sakkal Majalla"/>
          <w:sz w:val="32"/>
          <w:szCs w:val="32"/>
          <w:rtl/>
        </w:rPr>
        <w:t>تساهم الدراسة الحالية في توجيه السياسات التنموية من خلال توفير مؤشرات دقيقة لصناع القرار كهيئة منشآت وصندوق التنمية الوطني، لتوجيه الدعم نحو تعزيز ال</w:t>
      </w:r>
      <w:r w:rsidR="00EA79BA">
        <w:rPr>
          <w:rFonts w:ascii="Sakkal Majalla" w:hAnsi="Sakkal Majalla" w:cs="Sakkal Majalla" w:hint="cs"/>
          <w:sz w:val="32"/>
          <w:szCs w:val="32"/>
          <w:rtl/>
        </w:rPr>
        <w:t xml:space="preserve">ميزة التنافسية. </w:t>
      </w:r>
    </w:p>
    <w:p w14:paraId="669712E0" w14:textId="196818B4" w:rsidR="003859A8" w:rsidRPr="00EA79BA" w:rsidRDefault="003859A8" w:rsidP="00EA79BA">
      <w:pPr>
        <w:pStyle w:val="a6"/>
        <w:numPr>
          <w:ilvl w:val="0"/>
          <w:numId w:val="2"/>
        </w:numPr>
        <w:rPr>
          <w:rFonts w:ascii="Sakkal Majalla" w:hAnsi="Sakkal Majalla" w:cs="Sakkal Majalla"/>
          <w:sz w:val="32"/>
          <w:szCs w:val="32"/>
          <w:rtl/>
        </w:rPr>
      </w:pPr>
      <w:r w:rsidRPr="00EA79BA">
        <w:rPr>
          <w:rFonts w:ascii="Sakkal Majalla" w:hAnsi="Sakkal Majalla" w:cs="Sakkal Majalla"/>
          <w:sz w:val="32"/>
          <w:szCs w:val="32"/>
          <w:rtl/>
        </w:rPr>
        <w:t xml:space="preserve">تساهم الدراسة الحالية في تحسين كفاءة الاستثمار من خلال مساعدة المستثمرين وصناديق رأس المال في تقييم المشاريع الريادية بناء على قدراتها </w:t>
      </w:r>
      <w:r w:rsidR="00CD2151">
        <w:rPr>
          <w:rFonts w:ascii="Sakkal Majalla" w:hAnsi="Sakkal Majalla" w:cs="Sakkal Majalla" w:hint="cs"/>
          <w:sz w:val="32"/>
          <w:szCs w:val="32"/>
          <w:rtl/>
        </w:rPr>
        <w:t>التنافسية.</w:t>
      </w:r>
    </w:p>
    <w:p w14:paraId="34C34FB0" w14:textId="4999B2F6" w:rsidR="00CC7C3C" w:rsidRDefault="003859A8" w:rsidP="00EA79BA">
      <w:pPr>
        <w:pStyle w:val="a6"/>
        <w:numPr>
          <w:ilvl w:val="0"/>
          <w:numId w:val="2"/>
        </w:numPr>
        <w:rPr>
          <w:rFonts w:ascii="Sakkal Majalla" w:hAnsi="Sakkal Majalla" w:cs="Sakkal Majalla"/>
          <w:b/>
          <w:bCs/>
          <w:sz w:val="32"/>
          <w:szCs w:val="32"/>
        </w:rPr>
      </w:pPr>
      <w:r w:rsidRPr="00EA79BA">
        <w:rPr>
          <w:rFonts w:ascii="Sakkal Majalla" w:hAnsi="Sakkal Majalla" w:cs="Sakkal Majalla"/>
          <w:sz w:val="32"/>
          <w:szCs w:val="32"/>
          <w:rtl/>
        </w:rPr>
        <w:t xml:space="preserve">تكشف الدراسة الحالية واقع ريادة الأعمال والميزة التنافسية في قطاع المشروعات الصغيرة والمتوسطة وهذا يمكن من تعزيز هذه الجوانب في هذا القطاع المهم. </w:t>
      </w:r>
    </w:p>
    <w:p w14:paraId="0C60C915" w14:textId="77777777" w:rsidR="006E271D" w:rsidRDefault="006E271D" w:rsidP="006E271D">
      <w:pPr>
        <w:pStyle w:val="a6"/>
        <w:rPr>
          <w:rFonts w:ascii="Sakkal Majalla" w:hAnsi="Sakkal Majalla" w:cs="Sakkal Majalla"/>
          <w:b/>
          <w:bCs/>
          <w:sz w:val="32"/>
          <w:szCs w:val="32"/>
          <w:rtl/>
        </w:rPr>
      </w:pPr>
    </w:p>
    <w:p w14:paraId="6F0970DB" w14:textId="77777777" w:rsidR="006E271D" w:rsidRDefault="006E271D" w:rsidP="006E271D">
      <w:pPr>
        <w:pStyle w:val="a6"/>
        <w:rPr>
          <w:rFonts w:ascii="Sakkal Majalla" w:hAnsi="Sakkal Majalla" w:cs="Sakkal Majalla"/>
          <w:b/>
          <w:bCs/>
          <w:sz w:val="32"/>
          <w:szCs w:val="32"/>
          <w:rtl/>
        </w:rPr>
      </w:pPr>
    </w:p>
    <w:p w14:paraId="7B308724" w14:textId="77777777" w:rsidR="006E271D" w:rsidRDefault="006E271D" w:rsidP="006E271D">
      <w:pPr>
        <w:pStyle w:val="a6"/>
        <w:rPr>
          <w:rFonts w:ascii="Sakkal Majalla" w:hAnsi="Sakkal Majalla" w:cs="Sakkal Majalla"/>
          <w:b/>
          <w:bCs/>
          <w:sz w:val="32"/>
          <w:szCs w:val="32"/>
          <w:rtl/>
        </w:rPr>
      </w:pPr>
    </w:p>
    <w:p w14:paraId="6DFA14F9" w14:textId="77777777" w:rsidR="006E271D" w:rsidRDefault="006E271D" w:rsidP="006E271D">
      <w:pPr>
        <w:pStyle w:val="a6"/>
        <w:rPr>
          <w:rFonts w:ascii="Sakkal Majalla" w:hAnsi="Sakkal Majalla" w:cs="Sakkal Majalla"/>
          <w:b/>
          <w:bCs/>
          <w:sz w:val="32"/>
          <w:szCs w:val="32"/>
          <w:rtl/>
        </w:rPr>
      </w:pPr>
    </w:p>
    <w:p w14:paraId="56FE30A9" w14:textId="77777777" w:rsidR="006E271D" w:rsidRDefault="006E271D" w:rsidP="006E271D">
      <w:pPr>
        <w:pStyle w:val="a6"/>
        <w:rPr>
          <w:rFonts w:ascii="Sakkal Majalla" w:hAnsi="Sakkal Majalla" w:cs="Sakkal Majalla"/>
          <w:b/>
          <w:bCs/>
          <w:sz w:val="32"/>
          <w:szCs w:val="32"/>
          <w:rtl/>
        </w:rPr>
      </w:pPr>
    </w:p>
    <w:p w14:paraId="6A4F70D6" w14:textId="77777777" w:rsidR="006E271D" w:rsidRPr="00EA79BA" w:rsidRDefault="006E271D" w:rsidP="006E271D">
      <w:pPr>
        <w:pStyle w:val="a6"/>
        <w:rPr>
          <w:rFonts w:ascii="Sakkal Majalla" w:hAnsi="Sakkal Majalla" w:cs="Sakkal Majalla"/>
          <w:b/>
          <w:bCs/>
          <w:sz w:val="32"/>
          <w:szCs w:val="32"/>
          <w:rtl/>
        </w:rPr>
      </w:pPr>
    </w:p>
    <w:p w14:paraId="47910990" w14:textId="2228BCBF" w:rsidR="00CC7C3C" w:rsidRDefault="00CC7C3C">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6EF88027" w14:textId="684A735A" w:rsidR="00421C26" w:rsidRDefault="004166A3" w:rsidP="004166A3">
      <w:pPr>
        <w:pStyle w:val="2"/>
      </w:pPr>
      <w:bookmarkStart w:id="13" w:name="_Toc235131380"/>
      <w:r>
        <w:rPr>
          <w:rFonts w:hint="cs"/>
          <w:rtl/>
        </w:rPr>
        <w:lastRenderedPageBreak/>
        <w:t>6،</w:t>
      </w:r>
      <w:proofErr w:type="gramStart"/>
      <w:r>
        <w:rPr>
          <w:rFonts w:hint="cs"/>
          <w:rtl/>
        </w:rPr>
        <w:t xml:space="preserve">1  </w:t>
      </w:r>
      <w:r w:rsidR="00421C26" w:rsidRPr="00421C26">
        <w:rPr>
          <w:rFonts w:hint="cs"/>
          <w:rtl/>
        </w:rPr>
        <w:t>أنموذج</w:t>
      </w:r>
      <w:proofErr w:type="gramEnd"/>
      <w:r w:rsidR="00421C26" w:rsidRPr="00421C26">
        <w:rPr>
          <w:rFonts w:hint="cs"/>
          <w:rtl/>
        </w:rPr>
        <w:t xml:space="preserve"> الدراسة</w:t>
      </w:r>
      <w:bookmarkEnd w:id="13"/>
    </w:p>
    <w:p w14:paraId="0FDDA04A" w14:textId="54A8A5F2" w:rsidR="00CC7C3C" w:rsidRDefault="00421C26">
      <w:pPr>
        <w:rPr>
          <w:rFonts w:ascii="Sakkal Majalla" w:hAnsi="Sakkal Majalla" w:cs="Sakkal Majalla"/>
          <w:b/>
          <w:bCs/>
          <w:sz w:val="32"/>
          <w:szCs w:val="32"/>
          <w:rtl/>
        </w:rPr>
      </w:pPr>
      <w:r>
        <w:rPr>
          <w:rFonts w:ascii="Sakkal Majalla" w:hAnsi="Sakkal Majalla" w:cs="Sakkal Majalla"/>
          <w:noProof/>
          <w:sz w:val="32"/>
          <w:szCs w:val="32"/>
          <w:rtl/>
          <w:lang w:val="ar-SA"/>
        </w:rPr>
        <mc:AlternateContent>
          <mc:Choice Requires="wpg">
            <w:drawing>
              <wp:inline distT="0" distB="0" distL="0" distR="0" wp14:anchorId="4CBFE576" wp14:editId="1595F0A4">
                <wp:extent cx="4246880" cy="1988185"/>
                <wp:effectExtent l="0" t="0" r="20320" b="12065"/>
                <wp:docPr id="516699942" name="مجموعة 6"/>
                <wp:cNvGraphicFramePr/>
                <a:graphic xmlns:a="http://schemas.openxmlformats.org/drawingml/2006/main">
                  <a:graphicData uri="http://schemas.microsoft.com/office/word/2010/wordprocessingGroup">
                    <wpg:wgp>
                      <wpg:cNvGrpSpPr/>
                      <wpg:grpSpPr>
                        <a:xfrm>
                          <a:off x="0" y="0"/>
                          <a:ext cx="4246880" cy="1988185"/>
                          <a:chOff x="0" y="0"/>
                          <a:chExt cx="4246961" cy="1988579"/>
                        </a:xfrm>
                      </wpg:grpSpPr>
                      <wps:wsp>
                        <wps:cNvPr id="662740911" name="مستطيل 1"/>
                        <wps:cNvSpPr/>
                        <wps:spPr>
                          <a:xfrm>
                            <a:off x="3128895" y="0"/>
                            <a:ext cx="1029957" cy="316523"/>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CC1C010" w14:textId="1786C7D6"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ريادة الأعمال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88867486" name="مستطيل 1"/>
                        <wps:cNvSpPr/>
                        <wps:spPr>
                          <a:xfrm>
                            <a:off x="121342" y="0"/>
                            <a:ext cx="1029957" cy="316523"/>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C119CD3" w14:textId="7BFB9E8B"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الميزة التنافسية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2384313" name="مستطيل 1"/>
                        <wps:cNvSpPr/>
                        <wps:spPr>
                          <a:xfrm>
                            <a:off x="3128895" y="455033"/>
                            <a:ext cx="1029957" cy="316523"/>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F413D1" w14:textId="7232E8E2"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المبادرة.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70091719" name="مستطيل 1"/>
                        <wps:cNvSpPr/>
                        <wps:spPr>
                          <a:xfrm>
                            <a:off x="3128895" y="806058"/>
                            <a:ext cx="1029957" cy="316523"/>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F91557D" w14:textId="713D6443"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الإبداع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93339240" name="مستطيل 1"/>
                        <wps:cNvSpPr/>
                        <wps:spPr>
                          <a:xfrm>
                            <a:off x="3128895" y="1161418"/>
                            <a:ext cx="1029957" cy="316523"/>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3F47D61" w14:textId="0C85120C"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إدارة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5126465" name="مستطيل 1"/>
                        <wps:cNvSpPr/>
                        <wps:spPr>
                          <a:xfrm>
                            <a:off x="3128895" y="1542779"/>
                            <a:ext cx="1029335" cy="31623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7C6B98A" w14:textId="1EAF75BB"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انتهاز الفرص</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51640658" name="مستطيل 1"/>
                        <wps:cNvSpPr/>
                        <wps:spPr>
                          <a:xfrm>
                            <a:off x="104007" y="697717"/>
                            <a:ext cx="1029335" cy="31623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C94652A" w14:textId="1AE0C2BC"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الجودة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32711986" name="مستطيل 1"/>
                        <wps:cNvSpPr/>
                        <wps:spPr>
                          <a:xfrm>
                            <a:off x="104007" y="1053076"/>
                            <a:ext cx="1029335" cy="31623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34C669B" w14:textId="73A15856"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التميز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99333447" name="مستطيل 1"/>
                        <wps:cNvSpPr/>
                        <wps:spPr>
                          <a:xfrm>
                            <a:off x="108341" y="1425770"/>
                            <a:ext cx="1029335" cy="31623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BB4AEDD" w14:textId="4706C2B1"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التكلفة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66826123" name="مستطيل: زوايا مستديرة 2"/>
                        <wps:cNvSpPr/>
                        <wps:spPr>
                          <a:xfrm>
                            <a:off x="3011886" y="355359"/>
                            <a:ext cx="1235075" cy="1633220"/>
                          </a:xfrm>
                          <a:prstGeom prst="roundRect">
                            <a:avLst>
                              <a:gd name="adj" fmla="val 7895"/>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1831899" name="مستطيل: زوايا مستديرة 2"/>
                        <wps:cNvSpPr/>
                        <wps:spPr>
                          <a:xfrm>
                            <a:off x="0" y="355359"/>
                            <a:ext cx="1235075" cy="1633220"/>
                          </a:xfrm>
                          <a:prstGeom prst="roundRect">
                            <a:avLst>
                              <a:gd name="adj" fmla="val 7895"/>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81253123" name="رابط كسهم مستقيم 3"/>
                        <wps:cNvCnPr/>
                        <wps:spPr>
                          <a:xfrm flipH="1">
                            <a:off x="1134513" y="834588"/>
                            <a:ext cx="187854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6121433" name="رابط كسهم مستقيم 3"/>
                        <wps:cNvCnPr/>
                        <wps:spPr>
                          <a:xfrm flipH="1">
                            <a:off x="1134513" y="1189947"/>
                            <a:ext cx="187854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8362333" name="رابط كسهم مستقيم 3"/>
                        <wps:cNvCnPr/>
                        <wps:spPr>
                          <a:xfrm flipH="1">
                            <a:off x="1138847" y="1549640"/>
                            <a:ext cx="187854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74845646" name="مستطيل 1"/>
                        <wps:cNvSpPr/>
                        <wps:spPr>
                          <a:xfrm>
                            <a:off x="1651120" y="1633785"/>
                            <a:ext cx="1029335" cy="31623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CEAFBB5" w14:textId="37BD807D" w:rsidR="000878E5" w:rsidRPr="006E271D" w:rsidRDefault="000878E5" w:rsidP="006E271D">
                              <w:pPr>
                                <w:jc w:val="center"/>
                                <w:rPr>
                                  <w:rFonts w:ascii="Sakkal Majalla" w:hAnsi="Sakkal Majalla" w:cs="Sakkal Majalla"/>
                                  <w:color w:val="000000" w:themeColor="text1"/>
                                </w:rPr>
                              </w:pPr>
                              <w:r w:rsidRPr="006E271D">
                                <w:rPr>
                                  <w:rFonts w:ascii="Sakkal Majalla" w:hAnsi="Sakkal Majalla" w:cs="Sakkal Majalla" w:hint="cs"/>
                                  <w:color w:val="000000" w:themeColor="text1"/>
                                  <w:rtl/>
                                </w:rPr>
                                <w:t>المتغيرات الشخصية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87172996" name="رابط كسهم مستقيم 4"/>
                        <wps:cNvCnPr/>
                        <wps:spPr>
                          <a:xfrm>
                            <a:off x="2678195" y="1792325"/>
                            <a:ext cx="33672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8957646" name="رابط كسهم مستقيم 5"/>
                        <wps:cNvCnPr/>
                        <wps:spPr>
                          <a:xfrm flipH="1">
                            <a:off x="1234187" y="1792325"/>
                            <a:ext cx="4160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20932542" name="مستطيل 1"/>
                        <wps:cNvSpPr/>
                        <wps:spPr>
                          <a:xfrm>
                            <a:off x="1931250" y="455033"/>
                            <a:ext cx="649451" cy="31623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0AE27F3" w14:textId="1FE86BD6"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36156221" name="مستطيل 1"/>
                        <wps:cNvSpPr/>
                        <wps:spPr>
                          <a:xfrm>
                            <a:off x="1880043" y="878777"/>
                            <a:ext cx="649451" cy="31623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042B1E2" w14:textId="17A33227"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7168031" name="مستطيل 1"/>
                        <wps:cNvSpPr/>
                        <wps:spPr>
                          <a:xfrm>
                            <a:off x="1836151" y="1234646"/>
                            <a:ext cx="649451" cy="31623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D4ACD31" w14:textId="79281D39"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58915177" name="مستطيل 1"/>
                        <wps:cNvSpPr/>
                        <wps:spPr>
                          <a:xfrm>
                            <a:off x="2529494" y="1581932"/>
                            <a:ext cx="552308" cy="31623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527663E" w14:textId="2100974B"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55735770" name="مستطيل 1"/>
                        <wps:cNvSpPr/>
                        <wps:spPr>
                          <a:xfrm>
                            <a:off x="1212733" y="1542779"/>
                            <a:ext cx="552308" cy="31623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30E43A8" w14:textId="77777777"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inline>
            </w:drawing>
          </mc:Choice>
          <mc:Fallback>
            <w:pict>
              <v:group w14:anchorId="4CBFE576" id="مجموعة 6" o:spid="_x0000_s1026" style="width:334.4pt;height:156.55pt;mso-position-horizontal-relative:char;mso-position-vertical-relative:line" coordsize="42469,1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">
                <v:rect id="مستطيل 1" o:spid="_x0000_s1027" style="position:absolute;left:31288;width:10300;height:3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" filled="f" strokecolor="black [3213]" strokeweight="1pt">
                  <v:textbox>
                    <w:txbxContent>
                      <w:p w14:paraId="4CC1C010" w14:textId="1786C7D6"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ريادة الأعمال </w:t>
                        </w:r>
                      </w:p>
                    </w:txbxContent>
                  </v:textbox>
                </v:rect>
                <v:rect id="مستطيل 1" o:spid="_x0000_s1028" style="position:absolute;left:1213;width:10299;height:3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" filled="f" strokecolor="black [3213]" strokeweight="1pt">
                  <v:textbox>
                    <w:txbxContent>
                      <w:p w14:paraId="7C119CD3" w14:textId="7BFB9E8B"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الميزة التنافسية </w:t>
                        </w:r>
                      </w:p>
                    </w:txbxContent>
                  </v:textbox>
                </v:rect>
                <v:rect id="مستطيل 1" o:spid="_x0000_s1029" style="position:absolute;left:31288;top:4550;width:10300;height:3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" filled="f" strokecolor="black [3213]" strokeweight="1pt">
                  <v:textbox>
                    <w:txbxContent>
                      <w:p w14:paraId="04F413D1" w14:textId="7232E8E2"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المبادرة. </w:t>
                        </w:r>
                      </w:p>
                    </w:txbxContent>
                  </v:textbox>
                </v:rect>
                <v:rect id="مستطيل 1" o:spid="_x0000_s1030" style="position:absolute;left:31288;top:8060;width:10300;height:3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" filled="f" strokecolor="black [3213]" strokeweight="1pt">
                  <v:textbox>
                    <w:txbxContent>
                      <w:p w14:paraId="5F91557D" w14:textId="713D6443"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الإبداع</w:t>
                        </w:r>
                      </w:p>
                    </w:txbxContent>
                  </v:textbox>
                </v:rect>
                <v:rect id="مستطيل 1" o:spid="_x0000_s1031" style="position:absolute;left:31288;top:11614;width:10300;height:31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" filled="f" strokecolor="black [3213]" strokeweight="1pt">
                  <v:textbox>
                    <w:txbxContent>
                      <w:p w14:paraId="63F47D61" w14:textId="0C85120C"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إدارة المخاطر</w:t>
                        </w:r>
                      </w:p>
                    </w:txbxContent>
                  </v:textbox>
                </v:rect>
                <v:rect id="مستطيل 1" o:spid="_x0000_s1032" style="position:absolute;left:31288;top:15427;width:10294;height:3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" filled="f" strokecolor="black [3213]" strokeweight="1pt">
                  <v:textbox>
                    <w:txbxContent>
                      <w:p w14:paraId="57C6B98A" w14:textId="1EAF75BB"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انتهاز الفرص</w:t>
                        </w:r>
                      </w:p>
                    </w:txbxContent>
                  </v:textbox>
                </v:rect>
                <v:rect id="مستطيل 1" o:spid="_x0000_s1033" style="position:absolute;left:1040;top:6977;width:10293;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" filled="f" strokecolor="black [3213]" strokeweight="1pt">
                  <v:textbox>
                    <w:txbxContent>
                      <w:p w14:paraId="3C94652A" w14:textId="1AE0C2BC"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الجودة </w:t>
                        </w:r>
                      </w:p>
                    </w:txbxContent>
                  </v:textbox>
                </v:rect>
                <v:rect id="مستطيل 1" o:spid="_x0000_s1034" style="position:absolute;left:1040;top:10530;width:10293;height:3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" filled="f" strokecolor="black [3213]" strokeweight="1pt">
                  <v:textbox>
                    <w:txbxContent>
                      <w:p w14:paraId="434C669B" w14:textId="73A15856"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التميز </w:t>
                        </w:r>
                      </w:p>
                    </w:txbxContent>
                  </v:textbox>
                </v:rect>
                <v:rect id="مستطيل 1" o:spid="_x0000_s1035" style="position:absolute;left:1083;top:14257;width:10293;height:3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" filled="f" strokecolor="black [3213]" strokeweight="1pt">
                  <v:textbox>
                    <w:txbxContent>
                      <w:p w14:paraId="2BB4AEDD" w14:textId="4706C2B1"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التكلفة </w:t>
                        </w:r>
                      </w:p>
                    </w:txbxContent>
                  </v:textbox>
                </v:rect>
                <v:roundrect id="مستطيل: زوايا مستديرة 2" o:spid="_x0000_s1036" style="position:absolute;left:30118;top:3553;width:12351;height:16332;visibility:visible;mso-wrap-style:square;v-text-anchor:middle" arcsize="517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" filled="f" strokecolor="#5a5a5a [2109]" strokeweight="1pt">
                  <v:stroke joinstyle="miter"/>
                </v:roundrect>
                <v:roundrect id="مستطيل: زوايا مستديرة 2" o:spid="_x0000_s1037" style="position:absolute;top:3553;width:12350;height:16332;visibility:visible;mso-wrap-style:square;v-text-anchor:middle" arcsize="517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" filled="f" strokecolor="#5a5a5a [2109]" strokeweight="1pt">
                  <v:stroke joinstyle="miter"/>
                </v:roundrect>
                <v:shapetype id="_x0000_t32" coordsize="21600,21600" o:spt="32" o:oned="t" path="m,l21600,21600e" filled="f">
                  <v:path arrowok="t" fillok="f" o:connecttype="none"/>
                  <o:lock v:ext="edit" shapetype="t"/>
                </v:shapetype>
                <v:shape id="رابط كسهم مستقيم 3" o:spid="_x0000_s1038" type="#_x0000_t32" style="position:absolute;left:11345;top:8345;width:187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" strokecolor="black [3200]" strokeweight=".5pt">
                  <v:stroke endarrow="block" joinstyle="miter"/>
                </v:shape>
                <v:shape id="رابط كسهم مستقيم 3" o:spid="_x0000_s1039" type="#_x0000_t32" style="position:absolute;left:11345;top:11899;width:187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" strokecolor="black [3200]" strokeweight=".5pt">
                  <v:stroke endarrow="block" joinstyle="miter"/>
                </v:shape>
                <v:shape id="رابط كسهم مستقيم 3" o:spid="_x0000_s1040" type="#_x0000_t32" style="position:absolute;left:11388;top:15496;width:1878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" strokecolor="black [3200]" strokeweight=".5pt">
                  <v:stroke endarrow="block" joinstyle="miter"/>
                </v:shape>
                <v:rect id="مستطيل 1" o:spid="_x0000_s1041" style="position:absolute;left:16511;top:16337;width:10293;height:3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" filled="f" strokecolor="black [3213]" strokeweight="1pt">
                  <v:textbox>
                    <w:txbxContent>
                      <w:p w14:paraId="2CEAFBB5" w14:textId="37BD807D" w:rsidR="000878E5" w:rsidRPr="006E271D" w:rsidRDefault="000878E5" w:rsidP="006E271D">
                        <w:pPr>
                          <w:jc w:val="center"/>
                          <w:rPr>
                            <w:rFonts w:ascii="Sakkal Majalla" w:hAnsi="Sakkal Majalla" w:cs="Sakkal Majalla"/>
                            <w:color w:val="000000" w:themeColor="text1"/>
                          </w:rPr>
                        </w:pPr>
                        <w:r w:rsidRPr="006E271D">
                          <w:rPr>
                            <w:rFonts w:ascii="Sakkal Majalla" w:hAnsi="Sakkal Majalla" w:cs="Sakkal Majalla" w:hint="cs"/>
                            <w:color w:val="000000" w:themeColor="text1"/>
                            <w:rtl/>
                          </w:rPr>
                          <w:t>المتغيرات الشخصية</w:t>
                        </w:r>
                      </w:p>
                    </w:txbxContent>
                  </v:textbox>
                </v:rect>
                <v:shape id="رابط كسهم مستقيم 4" o:spid="_x0000_s1042" type="#_x0000_t32" style="position:absolute;left:26781;top:17923;width:33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" strokecolor="black [3200]" strokeweight=".5pt">
                  <v:stroke endarrow="block" joinstyle="miter"/>
                </v:shape>
                <v:shape id="رابط كسهم مستقيم 5" o:spid="_x0000_s1043" type="#_x0000_t32" style="position:absolute;left:12341;top:17923;width:41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" strokecolor="black [3200]" strokeweight=".5pt">
                  <v:stroke endarrow="block" joinstyle="miter"/>
                </v:shape>
                <v:rect id="مستطيل 1" o:spid="_x0000_s1044" style="position:absolute;left:19312;top:4550;width:6495;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" filled="f" stroked="f" strokeweight="1pt">
                  <v:textbox>
                    <w:txbxContent>
                      <w:p w14:paraId="10AE27F3" w14:textId="1FE86BD6"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H1</w:t>
                        </w:r>
                      </w:p>
                    </w:txbxContent>
                  </v:textbox>
                </v:rect>
                <v:rect id="مستطيل 1" o:spid="_x0000_s1045" style="position:absolute;left:18800;top:8787;width:6494;height:3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" filled="f" stroked="f" strokeweight="1pt">
                  <v:textbox>
                    <w:txbxContent>
                      <w:p w14:paraId="5042B1E2" w14:textId="17A33227"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H2</w:t>
                        </w:r>
                      </w:p>
                    </w:txbxContent>
                  </v:textbox>
                </v:rect>
                <v:rect id="مستطيل 1" o:spid="_x0000_s1046" style="position:absolute;left:18361;top:12346;width:6495;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" filled="f" stroked="f" strokeweight="1pt">
                  <v:textbox>
                    <w:txbxContent>
                      <w:p w14:paraId="0D4ACD31" w14:textId="79281D39"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H3</w:t>
                        </w:r>
                      </w:p>
                    </w:txbxContent>
                  </v:textbox>
                </v:rect>
                <v:rect id="مستطيل 1" o:spid="_x0000_s1047" style="position:absolute;left:25294;top:15819;width:5524;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" filled="f" stroked="f" strokeweight="1pt">
                  <v:textbox>
                    <w:txbxContent>
                      <w:p w14:paraId="0527663E" w14:textId="2100974B"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H4</w:t>
                        </w:r>
                      </w:p>
                    </w:txbxContent>
                  </v:textbox>
                </v:rect>
                <v:rect id="مستطيل 1" o:spid="_x0000_s1048" style="position:absolute;left:12127;top:15427;width:5523;height:3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" filled="f" stroked="f" strokeweight="1pt">
                  <v:textbox>
                    <w:txbxContent>
                      <w:p w14:paraId="730E43A8" w14:textId="77777777" w:rsidR="000878E5" w:rsidRPr="006E271D" w:rsidRDefault="000878E5" w:rsidP="006E271D">
                        <w:pPr>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H4</w:t>
                        </w:r>
                      </w:p>
                    </w:txbxContent>
                  </v:textbox>
                </v:rect>
                <w10:anchorlock/>
              </v:group>
            </w:pict>
          </mc:Fallback>
        </mc:AlternateContent>
      </w:r>
      <w:r w:rsidR="006E271D">
        <w:rPr>
          <w:rFonts w:ascii="Sakkal Majalla" w:hAnsi="Sakkal Majalla" w:cs="Sakkal Majalla" w:hint="cs"/>
          <w:b/>
          <w:bCs/>
          <w:sz w:val="32"/>
          <w:szCs w:val="32"/>
          <w:rtl/>
        </w:rPr>
        <w:t xml:space="preserve"> </w:t>
      </w:r>
    </w:p>
    <w:p w14:paraId="0FFA22EC" w14:textId="433024D4" w:rsidR="006E271D" w:rsidRDefault="00421C26">
      <w:pPr>
        <w:rPr>
          <w:rFonts w:ascii="Sakkal Majalla" w:hAnsi="Sakkal Majalla" w:cs="Sakkal Majalla"/>
          <w:sz w:val="28"/>
          <w:szCs w:val="28"/>
          <w:rtl/>
        </w:rPr>
      </w:pPr>
      <w:r>
        <w:rPr>
          <w:rFonts w:ascii="Sakkal Majalla" w:hAnsi="Sakkal Majalla" w:cs="Sakkal Majalla" w:hint="cs"/>
          <w:sz w:val="32"/>
          <w:szCs w:val="32"/>
          <w:rtl/>
        </w:rPr>
        <w:t xml:space="preserve">المصدر: </w:t>
      </w:r>
      <w:r w:rsidRPr="00421C26">
        <w:rPr>
          <w:rFonts w:ascii="Sakkal Majalla" w:hAnsi="Sakkal Majalla" w:cs="Sakkal Majalla" w:hint="cs"/>
          <w:sz w:val="28"/>
          <w:szCs w:val="28"/>
          <w:rtl/>
        </w:rPr>
        <w:t xml:space="preserve">إعداد الباحث من بالاستنارة بالدراسات السابقة </w:t>
      </w:r>
    </w:p>
    <w:p w14:paraId="1E0DC0E7" w14:textId="3166AE14" w:rsidR="00421C26" w:rsidRPr="00785679" w:rsidRDefault="004166A3" w:rsidP="004166A3">
      <w:pPr>
        <w:pStyle w:val="2"/>
        <w:rPr>
          <w:rtl/>
        </w:rPr>
      </w:pPr>
      <w:bookmarkStart w:id="14" w:name="_Toc235131381"/>
      <w:r>
        <w:rPr>
          <w:rFonts w:hint="cs"/>
          <w:rtl/>
        </w:rPr>
        <w:t xml:space="preserve">7،1 </w:t>
      </w:r>
      <w:r w:rsidR="00785679" w:rsidRPr="00785679">
        <w:rPr>
          <w:rFonts w:hint="cs"/>
          <w:rtl/>
        </w:rPr>
        <w:t>فرضيات الدراسة</w:t>
      </w:r>
      <w:bookmarkEnd w:id="14"/>
      <w:r w:rsidR="00785679" w:rsidRPr="00785679">
        <w:rPr>
          <w:rFonts w:hint="cs"/>
          <w:rtl/>
        </w:rPr>
        <w:t xml:space="preserve"> </w:t>
      </w:r>
    </w:p>
    <w:p w14:paraId="528CAD73" w14:textId="7F58B9E3" w:rsidR="00785679" w:rsidRDefault="00785679">
      <w:pPr>
        <w:rPr>
          <w:rFonts w:ascii="Sakkal Majalla" w:hAnsi="Sakkal Majalla" w:cs="Sakkal Majalla"/>
          <w:sz w:val="32"/>
          <w:szCs w:val="32"/>
          <w:rtl/>
        </w:rPr>
      </w:pPr>
      <w:r>
        <w:rPr>
          <w:rFonts w:ascii="Sakkal Majalla" w:hAnsi="Sakkal Majalla" w:cs="Sakkal Majalla" w:hint="cs"/>
          <w:sz w:val="32"/>
          <w:szCs w:val="32"/>
          <w:rtl/>
        </w:rPr>
        <w:t xml:space="preserve">تسعى الدراسة إلى التحقق من الفرضيات التالية: </w:t>
      </w:r>
    </w:p>
    <w:p w14:paraId="7905D2F8" w14:textId="73660290" w:rsidR="00785679" w:rsidRDefault="00785679" w:rsidP="00785679">
      <w:pPr>
        <w:pStyle w:val="a6"/>
        <w:numPr>
          <w:ilvl w:val="0"/>
          <w:numId w:val="5"/>
        </w:numPr>
        <w:rPr>
          <w:rFonts w:ascii="Sakkal Majalla" w:hAnsi="Sakkal Majalla" w:cs="Sakkal Majalla"/>
          <w:sz w:val="32"/>
          <w:szCs w:val="32"/>
        </w:rPr>
      </w:pPr>
      <w:r>
        <w:rPr>
          <w:rFonts w:ascii="Sakkal Majalla" w:hAnsi="Sakkal Majalla" w:cs="Sakkal Majalla" w:hint="cs"/>
          <w:sz w:val="32"/>
          <w:szCs w:val="32"/>
          <w:rtl/>
        </w:rPr>
        <w:t xml:space="preserve">يوجد تأثير دال إحصائياً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لريادة الأعمال على الجودة في قطاع المشروعات الصغيرة والمتوسطة في مدينة الرياض.  </w:t>
      </w:r>
    </w:p>
    <w:p w14:paraId="3EF0F5AB" w14:textId="7BE7E57D" w:rsidR="00785679" w:rsidRPr="00785679" w:rsidRDefault="00785679" w:rsidP="00785679">
      <w:pPr>
        <w:pStyle w:val="a6"/>
        <w:numPr>
          <w:ilvl w:val="0"/>
          <w:numId w:val="5"/>
        </w:numPr>
        <w:rPr>
          <w:rFonts w:ascii="Sakkal Majalla" w:hAnsi="Sakkal Majalla" w:cs="Sakkal Majalla"/>
          <w:sz w:val="32"/>
          <w:szCs w:val="32"/>
          <w:rtl/>
        </w:rPr>
      </w:pPr>
      <w:r>
        <w:rPr>
          <w:rFonts w:ascii="Sakkal Majalla" w:hAnsi="Sakkal Majalla" w:cs="Sakkal Majalla" w:hint="cs"/>
          <w:sz w:val="32"/>
          <w:szCs w:val="32"/>
          <w:rtl/>
        </w:rPr>
        <w:t xml:space="preserve">يوجد تأثير دال إحصائياً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لريادة الأعمال على التميز في قطاع المشروعات الصغيرة والمتوسطة في مدينة الرياض.  </w:t>
      </w:r>
    </w:p>
    <w:p w14:paraId="0A5BF562" w14:textId="69891182" w:rsidR="00785679" w:rsidRPr="00785679" w:rsidRDefault="00785679" w:rsidP="00785679">
      <w:pPr>
        <w:pStyle w:val="a6"/>
        <w:numPr>
          <w:ilvl w:val="0"/>
          <w:numId w:val="5"/>
        </w:numPr>
        <w:rPr>
          <w:rFonts w:ascii="Sakkal Majalla" w:hAnsi="Sakkal Majalla" w:cs="Sakkal Majalla"/>
          <w:sz w:val="32"/>
          <w:szCs w:val="32"/>
          <w:rtl/>
        </w:rPr>
      </w:pPr>
      <w:r>
        <w:rPr>
          <w:rFonts w:ascii="Sakkal Majalla" w:hAnsi="Sakkal Majalla" w:cs="Sakkal Majalla" w:hint="cs"/>
          <w:sz w:val="32"/>
          <w:szCs w:val="32"/>
          <w:rtl/>
        </w:rPr>
        <w:t xml:space="preserve">يوجد تأثير دال إحصائياً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لريادة الأعمال على التكلفة في قطاع المشروعات الصغيرة والمتوسطة في مدينة الرياض.  </w:t>
      </w:r>
    </w:p>
    <w:p w14:paraId="5B67FA0F" w14:textId="1F71507D" w:rsidR="00785679" w:rsidRDefault="00785679" w:rsidP="00785679">
      <w:pPr>
        <w:pStyle w:val="a6"/>
        <w:numPr>
          <w:ilvl w:val="0"/>
          <w:numId w:val="5"/>
        </w:numPr>
        <w:rPr>
          <w:rFonts w:ascii="Sakkal Majalla" w:hAnsi="Sakkal Majalla" w:cs="Sakkal Majalla"/>
          <w:sz w:val="32"/>
          <w:szCs w:val="32"/>
        </w:rPr>
      </w:pPr>
      <w:r>
        <w:rPr>
          <w:rFonts w:ascii="Sakkal Majalla" w:hAnsi="Sakkal Majalla" w:cs="Sakkal Majalla" w:hint="cs"/>
          <w:sz w:val="32"/>
          <w:szCs w:val="32"/>
          <w:rtl/>
        </w:rPr>
        <w:t xml:space="preserve">توجد فروق ذات دلالة إحصائية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في استجابات ملاك ومدراء المشروعات الصغيرة والمتوسطة تجاه ريادة الأعمال والميزة التنافسية نابعة عن الاختلاف في النوع، والعمر، والتعليم والخبرة. </w:t>
      </w:r>
    </w:p>
    <w:p w14:paraId="24AAEBAA" w14:textId="6AFF0DC0" w:rsidR="00CD2151" w:rsidRDefault="004166A3" w:rsidP="004166A3">
      <w:pPr>
        <w:pStyle w:val="2"/>
        <w:rPr>
          <w:rtl/>
        </w:rPr>
      </w:pPr>
      <w:bookmarkStart w:id="15" w:name="_Toc235131382"/>
      <w:r>
        <w:rPr>
          <w:rFonts w:hint="cs"/>
          <w:rtl/>
        </w:rPr>
        <w:t xml:space="preserve">8،1 </w:t>
      </w:r>
      <w:r w:rsidR="00CD2151">
        <w:rPr>
          <w:rFonts w:hint="cs"/>
          <w:rtl/>
        </w:rPr>
        <w:t>مصطلحات الدراسة</w:t>
      </w:r>
      <w:bookmarkEnd w:id="15"/>
      <w:r w:rsidR="00CD2151">
        <w:rPr>
          <w:rFonts w:hint="cs"/>
          <w:rtl/>
        </w:rPr>
        <w:t xml:space="preserve"> </w:t>
      </w:r>
    </w:p>
    <w:p w14:paraId="5265F45A" w14:textId="3CC42C0E" w:rsidR="00CD2151" w:rsidRPr="0090001B" w:rsidRDefault="00CD2151" w:rsidP="0090001B">
      <w:pPr>
        <w:pStyle w:val="a6"/>
        <w:numPr>
          <w:ilvl w:val="0"/>
          <w:numId w:val="8"/>
        </w:numPr>
        <w:jc w:val="lowKashida"/>
        <w:rPr>
          <w:rFonts w:ascii="Sakkal Majalla" w:hAnsi="Sakkal Majalla" w:cs="Sakkal Majalla"/>
          <w:b/>
          <w:bCs/>
          <w:sz w:val="32"/>
          <w:szCs w:val="32"/>
          <w:rtl/>
        </w:rPr>
      </w:pPr>
      <w:r w:rsidRPr="0090001B">
        <w:rPr>
          <w:rFonts w:ascii="Sakkal Majalla" w:hAnsi="Sakkal Majalla" w:cs="Sakkal Majalla"/>
          <w:b/>
          <w:bCs/>
          <w:sz w:val="32"/>
          <w:szCs w:val="32"/>
          <w:rtl/>
        </w:rPr>
        <w:t xml:space="preserve">ريادة الأعمال: </w:t>
      </w:r>
      <w:r w:rsidRPr="0090001B">
        <w:rPr>
          <w:rFonts w:ascii="Sakkal Majalla" w:hAnsi="Sakkal Majalla" w:cs="Sakkal Majalla"/>
          <w:sz w:val="32"/>
          <w:szCs w:val="32"/>
          <w:rtl/>
        </w:rPr>
        <w:t>هي عملية إنشاء شي جديد ذي قيمة من خلال استثمار الفرص المتاحة، وتخصيص الوقت والجهد والموارد، مع تحمل المخاطر المالية والاجتماعية والنفسية بهدف تحقيق عوائد اقتصادية. (</w:t>
      </w:r>
      <w:proofErr w:type="spellStart"/>
      <w:r w:rsidRPr="0090001B">
        <w:rPr>
          <w:rFonts w:ascii="Sakkal Majalla" w:hAnsi="Sakkal Majalla" w:cs="Sakkal Majalla"/>
          <w:sz w:val="32"/>
          <w:szCs w:val="32"/>
        </w:rPr>
        <w:t>Priyadi</w:t>
      </w:r>
      <w:proofErr w:type="spellEnd"/>
      <w:r w:rsidRPr="0090001B">
        <w:rPr>
          <w:rFonts w:ascii="Sakkal Majalla" w:hAnsi="Sakkal Majalla" w:cs="Sakkal Majalla"/>
          <w:sz w:val="32"/>
          <w:szCs w:val="32"/>
        </w:rPr>
        <w:t xml:space="preserve"> &amp; </w:t>
      </w:r>
      <w:proofErr w:type="spellStart"/>
      <w:r w:rsidRPr="0090001B">
        <w:rPr>
          <w:rFonts w:ascii="Sakkal Majalla" w:hAnsi="Sakkal Majalla" w:cs="Sakkal Majalla"/>
          <w:sz w:val="32"/>
          <w:szCs w:val="32"/>
        </w:rPr>
        <w:t>Mulyani</w:t>
      </w:r>
      <w:proofErr w:type="spellEnd"/>
      <w:r w:rsidRPr="0090001B">
        <w:rPr>
          <w:rFonts w:ascii="Sakkal Majalla" w:hAnsi="Sakkal Majalla" w:cs="Sakkal Majalla"/>
          <w:sz w:val="32"/>
          <w:szCs w:val="32"/>
        </w:rPr>
        <w:t>, 2024</w:t>
      </w:r>
      <w:r w:rsidRPr="0090001B">
        <w:rPr>
          <w:rFonts w:ascii="Sakkal Majalla" w:hAnsi="Sakkal Majalla" w:cs="Sakkal Majalla"/>
          <w:sz w:val="32"/>
          <w:szCs w:val="32"/>
          <w:rtl/>
        </w:rPr>
        <w:t>)</w:t>
      </w:r>
      <w:r w:rsidRPr="0090001B">
        <w:rPr>
          <w:rFonts w:ascii="Sakkal Majalla" w:hAnsi="Sakkal Majalla" w:cs="Sakkal Majalla" w:hint="cs"/>
          <w:b/>
          <w:bCs/>
          <w:sz w:val="32"/>
          <w:szCs w:val="32"/>
          <w:rtl/>
        </w:rPr>
        <w:t xml:space="preserve">. </w:t>
      </w:r>
    </w:p>
    <w:p w14:paraId="3997E550" w14:textId="478E69E9" w:rsidR="00CD2151" w:rsidRPr="0090001B" w:rsidRDefault="00CD2151" w:rsidP="0090001B">
      <w:pPr>
        <w:pStyle w:val="a6"/>
        <w:numPr>
          <w:ilvl w:val="0"/>
          <w:numId w:val="8"/>
        </w:numPr>
        <w:jc w:val="lowKashida"/>
        <w:rPr>
          <w:rFonts w:ascii="Sakkal Majalla" w:hAnsi="Sakkal Majalla" w:cs="Sakkal Majalla"/>
          <w:b/>
          <w:bCs/>
          <w:sz w:val="32"/>
          <w:szCs w:val="32"/>
          <w:rtl/>
        </w:rPr>
      </w:pPr>
      <w:r w:rsidRPr="0090001B">
        <w:rPr>
          <w:rFonts w:ascii="Sakkal Majalla" w:hAnsi="Sakkal Majalla" w:cs="Sakkal Majalla"/>
          <w:b/>
          <w:bCs/>
          <w:sz w:val="32"/>
          <w:szCs w:val="32"/>
          <w:rtl/>
        </w:rPr>
        <w:t xml:space="preserve">ريادة الأعمال إجرائياً: </w:t>
      </w:r>
      <w:r w:rsidRPr="0090001B">
        <w:rPr>
          <w:rFonts w:ascii="Sakkal Majalla" w:hAnsi="Sakkal Majalla" w:cs="Sakkal Majalla"/>
          <w:sz w:val="32"/>
          <w:szCs w:val="32"/>
          <w:rtl/>
        </w:rPr>
        <w:t xml:space="preserve">هي قدرة أصحاب ومدراء المشروعات الصغيرة والمتوسطة في مدينة الرياض على اكتشاف الفرص واستثماراها وتبني الابتكار في المنتجات أو الخدمات، </w:t>
      </w:r>
      <w:r w:rsidRPr="0090001B">
        <w:rPr>
          <w:rFonts w:ascii="Sakkal Majalla" w:hAnsi="Sakkal Majalla" w:cs="Sakkal Majalla"/>
          <w:sz w:val="32"/>
          <w:szCs w:val="32"/>
          <w:rtl/>
        </w:rPr>
        <w:lastRenderedPageBreak/>
        <w:t>وتحمل المخاطر، وتعبئة الموارد المتاحة في يسهم في إنشاء أو تطوير مشاريعهم، وتحقيق النمو والميزة التنافسية.</w:t>
      </w:r>
    </w:p>
    <w:p w14:paraId="0E3F2698" w14:textId="345D555A" w:rsidR="00CD2151" w:rsidRPr="0090001B" w:rsidRDefault="00CD2151" w:rsidP="0090001B">
      <w:pPr>
        <w:pStyle w:val="a6"/>
        <w:numPr>
          <w:ilvl w:val="0"/>
          <w:numId w:val="8"/>
        </w:numPr>
        <w:jc w:val="lowKashida"/>
        <w:rPr>
          <w:rFonts w:ascii="Sakkal Majalla" w:hAnsi="Sakkal Majalla" w:cs="Sakkal Majalla"/>
          <w:b/>
          <w:bCs/>
          <w:sz w:val="32"/>
          <w:szCs w:val="32"/>
          <w:rtl/>
        </w:rPr>
      </w:pPr>
      <w:r w:rsidRPr="0090001B">
        <w:rPr>
          <w:rFonts w:ascii="Sakkal Majalla" w:hAnsi="Sakkal Majalla" w:cs="Sakkal Majalla"/>
          <w:b/>
          <w:bCs/>
          <w:sz w:val="32"/>
          <w:szCs w:val="32"/>
          <w:rtl/>
        </w:rPr>
        <w:t xml:space="preserve">الميزة التنافسية: </w:t>
      </w:r>
      <w:r w:rsidRPr="0090001B">
        <w:rPr>
          <w:rFonts w:ascii="Sakkal Majalla" w:hAnsi="Sakkal Majalla" w:cs="Sakkal Majalla"/>
          <w:sz w:val="32"/>
          <w:szCs w:val="32"/>
          <w:rtl/>
        </w:rPr>
        <w:t>هي المهارة أو التقنية أو المورد المتميز الذي يتيح للمنظمة تقدم قيم ومنافع للعملاء تفوق ما يقدمه المنافسون، بما يحقق لها التميز والاختلاف عنهم من وجهة نظر العملاء (حسين، 2024، ص 18).</w:t>
      </w:r>
    </w:p>
    <w:p w14:paraId="036D6969" w14:textId="238892C3" w:rsidR="0090001B" w:rsidRPr="0090001B" w:rsidRDefault="0090001B" w:rsidP="0090001B">
      <w:pPr>
        <w:pStyle w:val="a6"/>
        <w:numPr>
          <w:ilvl w:val="0"/>
          <w:numId w:val="8"/>
        </w:numPr>
        <w:jc w:val="lowKashida"/>
        <w:rPr>
          <w:rFonts w:ascii="Sakkal Majalla" w:hAnsi="Sakkal Majalla" w:cs="Sakkal Majalla"/>
          <w:b/>
          <w:bCs/>
          <w:sz w:val="32"/>
          <w:szCs w:val="32"/>
          <w:rtl/>
        </w:rPr>
      </w:pPr>
      <w:r w:rsidRPr="0090001B">
        <w:rPr>
          <w:rFonts w:ascii="Sakkal Majalla" w:hAnsi="Sakkal Majalla" w:cs="Sakkal Majalla"/>
          <w:b/>
          <w:bCs/>
          <w:sz w:val="32"/>
          <w:szCs w:val="32"/>
          <w:rtl/>
        </w:rPr>
        <w:t xml:space="preserve">إجرائياً: </w:t>
      </w:r>
      <w:r w:rsidRPr="0090001B">
        <w:rPr>
          <w:rFonts w:ascii="Sakkal Majalla" w:hAnsi="Sakkal Majalla" w:cs="Sakkal Majalla"/>
          <w:sz w:val="32"/>
          <w:szCs w:val="32"/>
          <w:rtl/>
        </w:rPr>
        <w:t>هي قدرة المشرعات الصغيرة والمتوسطة في مدينة الرياض على تحقيق تفوق نسبي على المشروعات المنافسة في السوق من خلال تقديم منتجات أو خدمات ذات جودة أعلى أو تكلفة أقل أو مستوى ابتكار أفضل بما يسهم في زيادة رضا العملاء، وتحسين الأداء، وتعزيز الحصة السوقية للمشروع.</w:t>
      </w:r>
    </w:p>
    <w:p w14:paraId="1C77BB7E" w14:textId="77777777" w:rsidR="00CD2151" w:rsidRDefault="00CD2151" w:rsidP="00CD2151">
      <w:pPr>
        <w:jc w:val="lowKashida"/>
        <w:rPr>
          <w:rFonts w:ascii="Sakkal Majalla" w:hAnsi="Sakkal Majalla" w:cs="Sakkal Majalla"/>
          <w:b/>
          <w:bCs/>
          <w:sz w:val="32"/>
          <w:szCs w:val="32"/>
          <w:rtl/>
        </w:rPr>
      </w:pPr>
    </w:p>
    <w:p w14:paraId="48748300" w14:textId="77777777" w:rsidR="00CD2151" w:rsidRDefault="00CD2151" w:rsidP="00CD2151">
      <w:pPr>
        <w:jc w:val="lowKashida"/>
        <w:rPr>
          <w:rFonts w:ascii="Sakkal Majalla" w:hAnsi="Sakkal Majalla" w:cs="Sakkal Majalla"/>
          <w:b/>
          <w:bCs/>
          <w:sz w:val="32"/>
          <w:szCs w:val="32"/>
          <w:rtl/>
        </w:rPr>
      </w:pPr>
    </w:p>
    <w:p w14:paraId="04691EA8" w14:textId="77777777" w:rsidR="00CD2151" w:rsidRPr="00CD2151" w:rsidRDefault="00CD2151" w:rsidP="00CD2151">
      <w:pPr>
        <w:jc w:val="lowKashida"/>
        <w:rPr>
          <w:rFonts w:ascii="Sakkal Majalla" w:hAnsi="Sakkal Majalla" w:cs="Sakkal Majalla"/>
          <w:b/>
          <w:bCs/>
          <w:sz w:val="32"/>
          <w:szCs w:val="32"/>
          <w:rtl/>
        </w:rPr>
      </w:pPr>
    </w:p>
    <w:p w14:paraId="7A78116C" w14:textId="77777777" w:rsidR="00CD2151" w:rsidRDefault="00CD2151" w:rsidP="00CD2151">
      <w:pPr>
        <w:rPr>
          <w:rFonts w:ascii="Sakkal Majalla" w:hAnsi="Sakkal Majalla" w:cs="Sakkal Majalla"/>
          <w:sz w:val="32"/>
          <w:szCs w:val="32"/>
          <w:rtl/>
        </w:rPr>
      </w:pPr>
    </w:p>
    <w:p w14:paraId="46B798AC" w14:textId="77777777" w:rsidR="00CD2151" w:rsidRDefault="00CD2151" w:rsidP="00CD2151">
      <w:pPr>
        <w:rPr>
          <w:rFonts w:ascii="Sakkal Majalla" w:hAnsi="Sakkal Majalla" w:cs="Sakkal Majalla"/>
          <w:sz w:val="32"/>
          <w:szCs w:val="32"/>
          <w:rtl/>
        </w:rPr>
      </w:pPr>
    </w:p>
    <w:p w14:paraId="2C70C323" w14:textId="77777777" w:rsidR="00CD2151" w:rsidRPr="00CD2151" w:rsidRDefault="00CD2151" w:rsidP="00CD2151">
      <w:pPr>
        <w:rPr>
          <w:rFonts w:ascii="Sakkal Majalla" w:hAnsi="Sakkal Majalla" w:cs="Sakkal Majalla"/>
          <w:sz w:val="32"/>
          <w:szCs w:val="32"/>
          <w:rtl/>
        </w:rPr>
      </w:pPr>
    </w:p>
    <w:p w14:paraId="42EF1972" w14:textId="77777777" w:rsidR="00421C26" w:rsidRPr="006E271D" w:rsidRDefault="00421C26">
      <w:pPr>
        <w:rPr>
          <w:rFonts w:ascii="Sakkal Majalla" w:hAnsi="Sakkal Majalla" w:cs="Sakkal Majalla"/>
          <w:sz w:val="32"/>
          <w:szCs w:val="32"/>
          <w:rtl/>
        </w:rPr>
      </w:pPr>
    </w:p>
    <w:p w14:paraId="37289160" w14:textId="70232B03" w:rsidR="00421C26" w:rsidRDefault="00CC7C3C" w:rsidP="00421C26">
      <w:pPr>
        <w:bidi w:val="0"/>
        <w:rPr>
          <w:rFonts w:ascii="Sakkal Majalla" w:hAnsi="Sakkal Majalla" w:cs="Sakkal Majalla"/>
          <w:b/>
          <w:bCs/>
          <w:sz w:val="32"/>
          <w:szCs w:val="32"/>
        </w:rPr>
      </w:pPr>
      <w:r>
        <w:rPr>
          <w:rFonts w:ascii="Sakkal Majalla" w:hAnsi="Sakkal Majalla" w:cs="Sakkal Majalla"/>
          <w:b/>
          <w:bCs/>
          <w:sz w:val="32"/>
          <w:szCs w:val="32"/>
          <w:rtl/>
        </w:rPr>
        <w:br w:type="page"/>
      </w:r>
    </w:p>
    <w:p w14:paraId="3DE3A5A5" w14:textId="77777777" w:rsidR="00AE009B" w:rsidRDefault="00AE009B" w:rsidP="00AE009B">
      <w:pPr>
        <w:jc w:val="center"/>
        <w:rPr>
          <w:rFonts w:ascii="Sakkal Majalla" w:hAnsi="Sakkal Majalla" w:cs="Sakkal Majalla"/>
          <w:b/>
          <w:bCs/>
          <w:sz w:val="32"/>
          <w:szCs w:val="32"/>
          <w:rtl/>
        </w:rPr>
      </w:pPr>
    </w:p>
    <w:p w14:paraId="4F89DA52" w14:textId="77777777" w:rsidR="00AE009B" w:rsidRDefault="00AE009B" w:rsidP="00AE009B">
      <w:pPr>
        <w:jc w:val="center"/>
        <w:rPr>
          <w:rFonts w:ascii="Sakkal Majalla" w:hAnsi="Sakkal Majalla" w:cs="Sakkal Majalla"/>
          <w:b/>
          <w:bCs/>
          <w:sz w:val="32"/>
          <w:szCs w:val="32"/>
          <w:rtl/>
        </w:rPr>
      </w:pPr>
    </w:p>
    <w:p w14:paraId="0BAFC9CC" w14:textId="77777777" w:rsidR="00AE009B" w:rsidRDefault="00AE009B" w:rsidP="00AE009B">
      <w:pPr>
        <w:jc w:val="center"/>
        <w:rPr>
          <w:rFonts w:ascii="Sakkal Majalla" w:hAnsi="Sakkal Majalla" w:cs="Sakkal Majalla"/>
          <w:b/>
          <w:bCs/>
          <w:sz w:val="32"/>
          <w:szCs w:val="32"/>
          <w:rtl/>
        </w:rPr>
      </w:pPr>
    </w:p>
    <w:p w14:paraId="6EB49C85" w14:textId="76894883" w:rsidR="00AE009B" w:rsidRPr="00AE009B" w:rsidRDefault="00AE009B" w:rsidP="00AE009B">
      <w:pPr>
        <w:jc w:val="center"/>
        <w:rPr>
          <w:rFonts w:ascii="Sakkal Majalla" w:hAnsi="Sakkal Majalla" w:cs="Sakkal Majalla"/>
          <w:b/>
          <w:bCs/>
          <w:sz w:val="32"/>
          <w:szCs w:val="32"/>
          <w:rtl/>
        </w:rPr>
      </w:pPr>
      <w:r w:rsidRPr="00AE009B">
        <w:rPr>
          <w:rFonts w:ascii="Sakkal Majalla" w:hAnsi="Sakkal Majalla" w:cs="Sakkal Majalla" w:hint="cs"/>
          <w:b/>
          <w:bCs/>
          <w:sz w:val="32"/>
          <w:szCs w:val="32"/>
          <w:rtl/>
        </w:rPr>
        <w:t>الفصل الثاني</w:t>
      </w:r>
    </w:p>
    <w:p w14:paraId="5A1C9BDB" w14:textId="095E0EEE" w:rsidR="00AE009B" w:rsidRPr="00AE009B" w:rsidRDefault="00AE009B" w:rsidP="00AE009B">
      <w:pPr>
        <w:jc w:val="center"/>
        <w:rPr>
          <w:rFonts w:ascii="Sakkal Majalla" w:hAnsi="Sakkal Majalla" w:cs="Sakkal Majalla"/>
          <w:b/>
          <w:bCs/>
          <w:sz w:val="32"/>
          <w:szCs w:val="32"/>
          <w:rtl/>
        </w:rPr>
      </w:pPr>
      <w:r w:rsidRPr="00AE009B">
        <w:rPr>
          <w:rFonts w:ascii="Sakkal Majalla" w:hAnsi="Sakkal Majalla" w:cs="Sakkal Majalla" w:hint="cs"/>
          <w:b/>
          <w:bCs/>
          <w:sz w:val="32"/>
          <w:szCs w:val="32"/>
          <w:rtl/>
        </w:rPr>
        <w:t>الإطار النظري والدراسات السابقة</w:t>
      </w:r>
    </w:p>
    <w:p w14:paraId="2096D814" w14:textId="634E7E07" w:rsidR="00AE009B" w:rsidRPr="00AE009B" w:rsidRDefault="00AE009B" w:rsidP="00AE009B">
      <w:pPr>
        <w:pStyle w:val="a6"/>
        <w:numPr>
          <w:ilvl w:val="0"/>
          <w:numId w:val="11"/>
        </w:numPr>
        <w:rPr>
          <w:rFonts w:ascii="Sakkal Majalla" w:hAnsi="Sakkal Majalla" w:cs="Sakkal Majalla"/>
          <w:sz w:val="32"/>
          <w:szCs w:val="32"/>
        </w:rPr>
      </w:pPr>
      <w:r w:rsidRPr="00AE009B">
        <w:rPr>
          <w:rFonts w:ascii="Sakkal Majalla" w:hAnsi="Sakkal Majalla" w:cs="Sakkal Majalla" w:hint="cs"/>
          <w:sz w:val="32"/>
          <w:szCs w:val="32"/>
          <w:rtl/>
        </w:rPr>
        <w:t xml:space="preserve">الإطار النظري: </w:t>
      </w:r>
    </w:p>
    <w:p w14:paraId="5545B06D" w14:textId="6AB9AF45" w:rsidR="00AE009B" w:rsidRPr="00AE009B" w:rsidRDefault="00AE009B" w:rsidP="00AE009B">
      <w:pPr>
        <w:pStyle w:val="a6"/>
        <w:numPr>
          <w:ilvl w:val="0"/>
          <w:numId w:val="11"/>
        </w:numPr>
        <w:rPr>
          <w:rFonts w:ascii="Sakkal Majalla" w:hAnsi="Sakkal Majalla" w:cs="Sakkal Majalla"/>
          <w:sz w:val="32"/>
          <w:szCs w:val="32"/>
        </w:rPr>
      </w:pPr>
      <w:r w:rsidRPr="00AE009B">
        <w:rPr>
          <w:rFonts w:ascii="Sakkal Majalla" w:hAnsi="Sakkal Majalla" w:cs="Sakkal Majalla" w:hint="cs"/>
          <w:sz w:val="32"/>
          <w:szCs w:val="32"/>
          <w:rtl/>
        </w:rPr>
        <w:t xml:space="preserve">ريادة الأعمال. </w:t>
      </w:r>
    </w:p>
    <w:p w14:paraId="7085EAA4" w14:textId="57D1CC65" w:rsidR="00AE009B" w:rsidRPr="00AE009B" w:rsidRDefault="00AE009B" w:rsidP="00AE009B">
      <w:pPr>
        <w:pStyle w:val="a6"/>
        <w:numPr>
          <w:ilvl w:val="0"/>
          <w:numId w:val="11"/>
        </w:numPr>
        <w:rPr>
          <w:rFonts w:ascii="Sakkal Majalla" w:hAnsi="Sakkal Majalla" w:cs="Sakkal Majalla"/>
          <w:sz w:val="32"/>
          <w:szCs w:val="32"/>
        </w:rPr>
      </w:pPr>
      <w:r w:rsidRPr="00AE009B">
        <w:rPr>
          <w:rFonts w:ascii="Sakkal Majalla" w:hAnsi="Sakkal Majalla" w:cs="Sakkal Majalla" w:hint="cs"/>
          <w:sz w:val="32"/>
          <w:szCs w:val="32"/>
          <w:rtl/>
        </w:rPr>
        <w:t xml:space="preserve">الميزة التنافسية. </w:t>
      </w:r>
    </w:p>
    <w:p w14:paraId="269B2558" w14:textId="786F7582" w:rsidR="00AE009B" w:rsidRDefault="00AE009B" w:rsidP="00AE009B">
      <w:pPr>
        <w:pStyle w:val="a6"/>
        <w:numPr>
          <w:ilvl w:val="0"/>
          <w:numId w:val="11"/>
        </w:numPr>
        <w:rPr>
          <w:rFonts w:ascii="Sakkal Majalla" w:hAnsi="Sakkal Majalla" w:cs="Sakkal Majalla"/>
          <w:sz w:val="32"/>
          <w:szCs w:val="32"/>
        </w:rPr>
      </w:pPr>
      <w:r w:rsidRPr="00AE009B">
        <w:rPr>
          <w:rFonts w:ascii="Sakkal Majalla" w:hAnsi="Sakkal Majalla" w:cs="Sakkal Majalla" w:hint="cs"/>
          <w:sz w:val="32"/>
          <w:szCs w:val="32"/>
          <w:rtl/>
        </w:rPr>
        <w:t>الدراسات السابقة</w:t>
      </w:r>
    </w:p>
    <w:p w14:paraId="66FBED24" w14:textId="71DD427D" w:rsidR="00AE009B" w:rsidRDefault="00AE009B" w:rsidP="00AE009B">
      <w:pPr>
        <w:pStyle w:val="a6"/>
        <w:numPr>
          <w:ilvl w:val="0"/>
          <w:numId w:val="11"/>
        </w:numPr>
        <w:rPr>
          <w:rFonts w:ascii="Sakkal Majalla" w:hAnsi="Sakkal Majalla" w:cs="Sakkal Majalla"/>
          <w:sz w:val="32"/>
          <w:szCs w:val="32"/>
        </w:rPr>
      </w:pPr>
      <w:r>
        <w:rPr>
          <w:rFonts w:ascii="Sakkal Majalla" w:hAnsi="Sakkal Majalla" w:cs="Sakkal Majalla" w:hint="cs"/>
          <w:sz w:val="32"/>
          <w:szCs w:val="32"/>
          <w:rtl/>
        </w:rPr>
        <w:t xml:space="preserve">الفجوة البحثية </w:t>
      </w:r>
    </w:p>
    <w:p w14:paraId="504CBC21" w14:textId="324B27D4" w:rsidR="00AE009B" w:rsidRDefault="00AE009B" w:rsidP="00AE009B">
      <w:pPr>
        <w:rPr>
          <w:rFonts w:ascii="Sakkal Majalla" w:hAnsi="Sakkal Majalla" w:cs="Sakkal Majalla"/>
          <w:sz w:val="32"/>
          <w:szCs w:val="32"/>
          <w:rtl/>
        </w:rPr>
      </w:pPr>
    </w:p>
    <w:p w14:paraId="0843CB0F" w14:textId="2BD1A62A" w:rsidR="00AE009B" w:rsidRDefault="00AE009B" w:rsidP="00AE009B">
      <w:pPr>
        <w:rPr>
          <w:rFonts w:ascii="Sakkal Majalla" w:hAnsi="Sakkal Majalla" w:cs="Sakkal Majalla"/>
          <w:sz w:val="32"/>
          <w:szCs w:val="32"/>
          <w:rtl/>
        </w:rPr>
      </w:pPr>
    </w:p>
    <w:p w14:paraId="24E05713" w14:textId="4D79481F" w:rsidR="00AE009B" w:rsidRDefault="00AE009B" w:rsidP="00AE009B">
      <w:pPr>
        <w:rPr>
          <w:rFonts w:ascii="Sakkal Majalla" w:hAnsi="Sakkal Majalla" w:cs="Sakkal Majalla"/>
          <w:sz w:val="32"/>
          <w:szCs w:val="32"/>
          <w:rtl/>
        </w:rPr>
      </w:pPr>
    </w:p>
    <w:p w14:paraId="40D0AD65" w14:textId="2098D742" w:rsidR="00AE009B" w:rsidRDefault="00AE009B" w:rsidP="00AE009B">
      <w:pPr>
        <w:rPr>
          <w:rFonts w:ascii="Sakkal Majalla" w:hAnsi="Sakkal Majalla" w:cs="Sakkal Majalla"/>
          <w:sz w:val="32"/>
          <w:szCs w:val="32"/>
          <w:rtl/>
        </w:rPr>
      </w:pPr>
    </w:p>
    <w:p w14:paraId="2286B11B" w14:textId="24452024" w:rsidR="00AE009B" w:rsidRDefault="00AE009B" w:rsidP="00AE009B">
      <w:pPr>
        <w:rPr>
          <w:rFonts w:ascii="Sakkal Majalla" w:hAnsi="Sakkal Majalla" w:cs="Sakkal Majalla"/>
          <w:sz w:val="32"/>
          <w:szCs w:val="32"/>
          <w:rtl/>
        </w:rPr>
      </w:pPr>
    </w:p>
    <w:p w14:paraId="0AEEDBEC" w14:textId="0877B438" w:rsidR="00AE009B" w:rsidRDefault="00AE009B" w:rsidP="00AE009B">
      <w:pPr>
        <w:rPr>
          <w:rFonts w:ascii="Sakkal Majalla" w:hAnsi="Sakkal Majalla" w:cs="Sakkal Majalla"/>
          <w:sz w:val="32"/>
          <w:szCs w:val="32"/>
          <w:rtl/>
        </w:rPr>
      </w:pPr>
    </w:p>
    <w:p w14:paraId="734986C2" w14:textId="66C3A614" w:rsidR="00AE009B" w:rsidRDefault="00AE009B" w:rsidP="00AE009B">
      <w:pPr>
        <w:rPr>
          <w:rFonts w:ascii="Sakkal Majalla" w:hAnsi="Sakkal Majalla" w:cs="Sakkal Majalla"/>
          <w:sz w:val="32"/>
          <w:szCs w:val="32"/>
          <w:rtl/>
        </w:rPr>
      </w:pPr>
    </w:p>
    <w:p w14:paraId="7AC732CA" w14:textId="46F4744E" w:rsidR="00AE009B" w:rsidRDefault="00AE009B" w:rsidP="00AE009B">
      <w:pPr>
        <w:rPr>
          <w:rFonts w:ascii="Sakkal Majalla" w:hAnsi="Sakkal Majalla" w:cs="Sakkal Majalla"/>
          <w:sz w:val="32"/>
          <w:szCs w:val="32"/>
          <w:rtl/>
        </w:rPr>
      </w:pPr>
    </w:p>
    <w:p w14:paraId="2B1EB72B" w14:textId="5465B680" w:rsidR="00AE009B" w:rsidRDefault="00AE009B" w:rsidP="00AE009B">
      <w:pPr>
        <w:rPr>
          <w:rFonts w:ascii="Sakkal Majalla" w:hAnsi="Sakkal Majalla" w:cs="Sakkal Majalla"/>
          <w:sz w:val="32"/>
          <w:szCs w:val="32"/>
          <w:rtl/>
        </w:rPr>
      </w:pPr>
    </w:p>
    <w:p w14:paraId="5D172A16" w14:textId="5CB662CF" w:rsidR="00AE009B" w:rsidRDefault="00AE009B" w:rsidP="00AE009B">
      <w:pPr>
        <w:rPr>
          <w:rFonts w:ascii="Sakkal Majalla" w:hAnsi="Sakkal Majalla" w:cs="Sakkal Majalla"/>
          <w:sz w:val="32"/>
          <w:szCs w:val="32"/>
          <w:rtl/>
        </w:rPr>
      </w:pPr>
    </w:p>
    <w:p w14:paraId="5BF990B7" w14:textId="10319D71" w:rsidR="00AE009B" w:rsidRDefault="00AE009B" w:rsidP="00AE009B">
      <w:pPr>
        <w:rPr>
          <w:rFonts w:ascii="Sakkal Majalla" w:hAnsi="Sakkal Majalla" w:cs="Sakkal Majalla"/>
          <w:sz w:val="32"/>
          <w:szCs w:val="32"/>
          <w:rtl/>
        </w:rPr>
      </w:pPr>
    </w:p>
    <w:p w14:paraId="5A71AD2C" w14:textId="560D68DE" w:rsidR="00AE009B" w:rsidRDefault="00AE009B" w:rsidP="00AE009B">
      <w:pPr>
        <w:rPr>
          <w:rFonts w:ascii="Sakkal Majalla" w:hAnsi="Sakkal Majalla" w:cs="Sakkal Majalla"/>
          <w:sz w:val="32"/>
          <w:szCs w:val="32"/>
          <w:rtl/>
        </w:rPr>
      </w:pPr>
    </w:p>
    <w:p w14:paraId="5B7CFE77" w14:textId="44FE7F8E" w:rsidR="00AE009B" w:rsidRDefault="00AE009B" w:rsidP="004166A3">
      <w:pPr>
        <w:pStyle w:val="1"/>
        <w:rPr>
          <w:rtl/>
        </w:rPr>
      </w:pPr>
      <w:bookmarkStart w:id="16" w:name="_Toc235131383"/>
      <w:r w:rsidRPr="00AE009B">
        <w:rPr>
          <w:rFonts w:hint="cs"/>
          <w:rtl/>
        </w:rPr>
        <w:lastRenderedPageBreak/>
        <w:t>الفصل الثاني: الإطار النظري والدراسات السابقة</w:t>
      </w:r>
      <w:bookmarkEnd w:id="16"/>
      <w:r w:rsidRPr="00AE009B">
        <w:rPr>
          <w:rFonts w:hint="cs"/>
          <w:rtl/>
        </w:rPr>
        <w:t xml:space="preserve"> </w:t>
      </w:r>
    </w:p>
    <w:p w14:paraId="5F1C4239" w14:textId="77777777" w:rsidR="004166A3" w:rsidRDefault="00AE009B" w:rsidP="004166A3">
      <w:pPr>
        <w:ind w:firstLine="720"/>
        <w:jc w:val="lowKashida"/>
        <w:rPr>
          <w:rFonts w:ascii="Sakkal Majalla" w:hAnsi="Sakkal Majalla" w:cs="Sakkal Majalla"/>
          <w:sz w:val="32"/>
          <w:szCs w:val="32"/>
          <w:rtl/>
        </w:rPr>
      </w:pPr>
      <w:r w:rsidRPr="00AE009B">
        <w:rPr>
          <w:rFonts w:ascii="Sakkal Majalla" w:hAnsi="Sakkal Majalla" w:cs="Sakkal Majalla" w:hint="cs"/>
          <w:sz w:val="32"/>
          <w:szCs w:val="32"/>
          <w:rtl/>
        </w:rPr>
        <w:t xml:space="preserve">يتناول الفصل الحالي الإطار النظري للدراسة، وفيه سيتم بيان ما يرتبط بكلاً من ريادة الأعمال من حيث المفهوم، والنشأة والاتجاهات الحديثة، ومساهمة ريادة الأعمال في دعم الميزة التنافسية، كما سيتم إيضاح ما يربط بالميزة التنافسية من حيث المفهوم الأهمية والأبعاد ومحدداتها في المشروعات الصغيرة، كما يتضمن الفصل الحالي، سرد لأهم الدراسات السابقة التي تطرقت لموضوع الدراسة. </w:t>
      </w:r>
    </w:p>
    <w:p w14:paraId="58199399" w14:textId="7B0C8D2B" w:rsidR="00AE009B" w:rsidRPr="004166A3" w:rsidRDefault="004166A3" w:rsidP="004166A3">
      <w:pPr>
        <w:pStyle w:val="1"/>
        <w:jc w:val="left"/>
        <w:rPr>
          <w:rFonts w:ascii="Sakkal Majalla" w:hAnsi="Sakkal Majalla"/>
          <w:sz w:val="32"/>
          <w:szCs w:val="32"/>
          <w:rtl/>
        </w:rPr>
      </w:pPr>
      <w:bookmarkStart w:id="17" w:name="_Toc235131384"/>
      <w:r>
        <w:rPr>
          <w:rFonts w:hint="cs"/>
          <w:rtl/>
        </w:rPr>
        <w:t>1،</w:t>
      </w:r>
      <w:proofErr w:type="gramStart"/>
      <w:r>
        <w:rPr>
          <w:rFonts w:hint="cs"/>
          <w:rtl/>
        </w:rPr>
        <w:t xml:space="preserve">2 </w:t>
      </w:r>
      <w:r w:rsidR="00AE009B" w:rsidRPr="00AE009B">
        <w:rPr>
          <w:rtl/>
        </w:rPr>
        <w:t xml:space="preserve"> ريادة</w:t>
      </w:r>
      <w:proofErr w:type="gramEnd"/>
      <w:r w:rsidR="00AE009B" w:rsidRPr="00AE009B">
        <w:rPr>
          <w:rtl/>
        </w:rPr>
        <w:t xml:space="preserve"> الأعمال</w:t>
      </w:r>
      <w:bookmarkEnd w:id="17"/>
      <w:r w:rsidR="00AE009B" w:rsidRPr="00AE009B">
        <w:rPr>
          <w:rtl/>
        </w:rPr>
        <w:t xml:space="preserve"> </w:t>
      </w:r>
    </w:p>
    <w:p w14:paraId="68402AF9" w14:textId="0B921AA8" w:rsidR="00AE009B" w:rsidRPr="00AE009B" w:rsidRDefault="00AE009B" w:rsidP="00AE009B">
      <w:pPr>
        <w:spacing w:line="360" w:lineRule="auto"/>
        <w:ind w:firstLine="720"/>
        <w:jc w:val="lowKashida"/>
        <w:rPr>
          <w:rFonts w:ascii="Sakkal Majalla" w:hAnsi="Sakkal Majalla" w:cs="Sakkal Majalla"/>
          <w:sz w:val="32"/>
          <w:szCs w:val="32"/>
          <w:rtl/>
        </w:rPr>
      </w:pPr>
      <w:proofErr w:type="gramStart"/>
      <w:r>
        <w:rPr>
          <w:rFonts w:ascii="Sakkal Majalla" w:hAnsi="Sakkal Majalla" w:cs="Sakkal Majalla" w:hint="cs"/>
          <w:sz w:val="32"/>
          <w:szCs w:val="32"/>
          <w:rtl/>
        </w:rPr>
        <w:t xml:space="preserve">جاء </w:t>
      </w:r>
      <w:r w:rsidRPr="00AE009B">
        <w:rPr>
          <w:rFonts w:ascii="Sakkal Majalla" w:hAnsi="Sakkal Majalla" w:cs="Sakkal Majalla"/>
          <w:sz w:val="32"/>
          <w:szCs w:val="32"/>
          <w:rtl/>
        </w:rPr>
        <w:t xml:space="preserve"> مصطلح</w:t>
      </w:r>
      <w:proofErr w:type="gramEnd"/>
      <w:r w:rsidRPr="00AE009B">
        <w:rPr>
          <w:rFonts w:ascii="Sakkal Majalla" w:hAnsi="Sakkal Majalla" w:cs="Sakkal Majalla"/>
          <w:sz w:val="32"/>
          <w:szCs w:val="32"/>
          <w:rtl/>
        </w:rPr>
        <w:t xml:space="preserve"> ريادة الأعمال </w:t>
      </w:r>
      <w:r w:rsidRPr="00AE009B">
        <w:rPr>
          <w:rFonts w:ascii="Sakkal Majalla" w:hAnsi="Sakkal Majalla" w:cs="Sakkal Majalla"/>
          <w:sz w:val="32"/>
          <w:szCs w:val="32"/>
        </w:rPr>
        <w:t xml:space="preserve">Entrepreneurship </w:t>
      </w:r>
      <w:r w:rsidRPr="00AE009B">
        <w:rPr>
          <w:rFonts w:ascii="Sakkal Majalla" w:hAnsi="Sakkal Majalla" w:cs="Sakkal Majalla"/>
          <w:sz w:val="32"/>
          <w:szCs w:val="32"/>
          <w:rtl/>
        </w:rPr>
        <w:t xml:space="preserve"> من الكلمة الفرنسية </w:t>
      </w:r>
      <w:r w:rsidRPr="00AE009B">
        <w:rPr>
          <w:rFonts w:ascii="Sakkal Majalla" w:hAnsi="Sakkal Majalla" w:cs="Sakkal Majalla"/>
          <w:sz w:val="32"/>
          <w:szCs w:val="32"/>
        </w:rPr>
        <w:t>Entreprenerd</w:t>
      </w:r>
      <w:r w:rsidRPr="00AE009B">
        <w:rPr>
          <w:rFonts w:ascii="Sakkal Majalla" w:hAnsi="Sakkal Majalla" w:cs="Sakkal Majalla"/>
          <w:sz w:val="32"/>
          <w:szCs w:val="32"/>
          <w:rtl/>
        </w:rPr>
        <w:t xml:space="preserve"> وهي تشير إلى الشخص الذي يشرع في</w:t>
      </w:r>
      <w:r>
        <w:rPr>
          <w:rFonts w:ascii="Sakkal Majalla" w:hAnsi="Sakkal Majalla" w:cs="Sakkal Majalla" w:hint="cs"/>
          <w:sz w:val="32"/>
          <w:szCs w:val="32"/>
          <w:rtl/>
        </w:rPr>
        <w:t xml:space="preserve"> إنشاء</w:t>
      </w:r>
      <w:r w:rsidRPr="00AE009B">
        <w:rPr>
          <w:rFonts w:ascii="Sakkal Majalla" w:hAnsi="Sakkal Majalla" w:cs="Sakkal Majalla"/>
          <w:sz w:val="32"/>
          <w:szCs w:val="32"/>
          <w:rtl/>
        </w:rPr>
        <w:t xml:space="preserve"> مشروع تجاري، و</w:t>
      </w:r>
      <w:r>
        <w:rPr>
          <w:rFonts w:ascii="Sakkal Majalla" w:hAnsi="Sakkal Majalla" w:cs="Sakkal Majalla" w:hint="cs"/>
          <w:sz w:val="32"/>
          <w:szCs w:val="32"/>
          <w:rtl/>
        </w:rPr>
        <w:t>تم</w:t>
      </w:r>
      <w:r w:rsidRPr="00AE009B">
        <w:rPr>
          <w:rFonts w:ascii="Sakkal Majalla" w:hAnsi="Sakkal Majalla" w:cs="Sakkal Majalla"/>
          <w:sz w:val="32"/>
          <w:szCs w:val="32"/>
          <w:rtl/>
        </w:rPr>
        <w:t xml:space="preserve"> تغيير الترجمة العربية لهذا المصطلح لأكثر من مرة؛ حيث تم ترجمته بكلمة " منظم" ثم " مقاول" في تحولت في التسعينات إلى " رائد" كما توجد وجهات نظر متعددة تسمي الريادية بالعصامية والمبادأة والاعتماد (</w:t>
      </w:r>
      <w:r w:rsidR="003B0BD1">
        <w:rPr>
          <w:rFonts w:ascii="Sakkal Majalla" w:hAnsi="Sakkal Majalla" w:cs="Sakkal Majalla" w:hint="cs"/>
          <w:sz w:val="32"/>
          <w:szCs w:val="32"/>
          <w:rtl/>
        </w:rPr>
        <w:t>زياد،2025)</w:t>
      </w:r>
    </w:p>
    <w:p w14:paraId="31C67206" w14:textId="7D803B94" w:rsidR="00AE009B" w:rsidRDefault="005A2A10" w:rsidP="00AE009B">
      <w:pPr>
        <w:spacing w:line="360" w:lineRule="auto"/>
        <w:ind w:firstLine="720"/>
        <w:jc w:val="lowKashida"/>
        <w:rPr>
          <w:rFonts w:ascii="Sakkal Majalla" w:hAnsi="Sakkal Majalla" w:cs="Sakkal Majalla"/>
          <w:sz w:val="32"/>
          <w:szCs w:val="32"/>
        </w:rPr>
      </w:pPr>
      <w:r>
        <w:rPr>
          <w:rFonts w:ascii="Sakkal Majalla" w:hAnsi="Sakkal Majalla" w:cs="Sakkal Majalla" w:hint="cs"/>
          <w:sz w:val="32"/>
          <w:szCs w:val="32"/>
          <w:rtl/>
        </w:rPr>
        <w:t xml:space="preserve">وتعد ريادة الأعمال من العمليات المتكاملة التي تتجاوز في مفهومها انشاء المشروعات الجديدة، لكونها تتمثل في اكتشاف العمليات الريادية وتقييمها واستثمارها عبر توظيف الموارد البشرية المتاحة وتعبئة الموارد الإضافية، وذلك بهدف ابتكار منتج أو خدمة أو نماذج أعمال تحقق قيمة مستدامة، ويعتبر رائد الأعمال هو العنصر الرئيسي في هذه العملية؛ حيث تؤثر قدراته وأفكاره ونواياه الريادة ومعارفه وقدراته في تحديد الفرص والتعامل مع حالة عدم اليقين واتخاذ القرارات المناسبة </w:t>
      </w:r>
      <w:r w:rsidR="003B0BD1">
        <w:rPr>
          <w:rFonts w:ascii="Sakkal Majalla" w:hAnsi="Sakkal Majalla" w:cs="Sakkal Majalla"/>
          <w:sz w:val="32"/>
          <w:szCs w:val="32"/>
        </w:rPr>
        <w:t>(Bakker &amp; McMullen, 2023</w:t>
      </w:r>
      <w:r>
        <w:rPr>
          <w:rFonts w:ascii="Sakkal Majalla" w:hAnsi="Sakkal Majalla" w:cs="Sakkal Majalla"/>
          <w:sz w:val="32"/>
          <w:szCs w:val="32"/>
        </w:rPr>
        <w:t xml:space="preserve">) </w:t>
      </w:r>
    </w:p>
    <w:p w14:paraId="006BB4B4" w14:textId="2A484687" w:rsidR="00AE009B" w:rsidRPr="00AE009B" w:rsidRDefault="00AE009B" w:rsidP="00AE009B">
      <w:pPr>
        <w:spacing w:line="360" w:lineRule="auto"/>
        <w:ind w:firstLine="720"/>
        <w:jc w:val="lowKashida"/>
        <w:rPr>
          <w:rFonts w:ascii="Sakkal Majalla" w:hAnsi="Sakkal Majalla" w:cs="Sakkal Majalla"/>
          <w:sz w:val="32"/>
          <w:szCs w:val="32"/>
          <w:rtl/>
        </w:rPr>
      </w:pPr>
      <w:r w:rsidRPr="00AE009B">
        <w:rPr>
          <w:rFonts w:ascii="Sakkal Majalla" w:hAnsi="Sakkal Majalla" w:cs="Sakkal Majalla"/>
          <w:sz w:val="32"/>
          <w:szCs w:val="32"/>
          <w:rtl/>
        </w:rPr>
        <w:t xml:space="preserve">لقد بدأ التوجه نحو ريادة الأعمال في أوائل القرن الحادي والعشرين، ومنذ ذلك اللحين أصبح مستقبلها واعداً للغاية خاصة في ظل انطلاق كثير من المشروعات الريادية في العقدين الماضيين، وقد أثبتت الدراسة إلى أن 48% ممن يؤسسون مشروعاتهم هم من رواد الأعمال الجدد الذين لم يسبق لهم مزاولة أي نشاط على المستوى التجاري، وأنهم يؤدون دوراً كبيراً في صياغة </w:t>
      </w:r>
      <w:r w:rsidRPr="00AE009B">
        <w:rPr>
          <w:rFonts w:ascii="Sakkal Majalla" w:hAnsi="Sakkal Majalla" w:cs="Sakkal Majalla"/>
          <w:sz w:val="32"/>
          <w:szCs w:val="32"/>
          <w:rtl/>
        </w:rPr>
        <w:lastRenderedPageBreak/>
        <w:t xml:space="preserve">بيئة الاستثمار؛ حيث يقدمون خلال استثماراتهم منتجات مبتكرة وخدمات جديدة، كما أنهم يخلقون العديد من فرص العمل </w:t>
      </w:r>
      <w:proofErr w:type="gramStart"/>
      <w:r w:rsidRPr="00AE009B">
        <w:rPr>
          <w:rFonts w:ascii="Sakkal Majalla" w:hAnsi="Sakkal Majalla" w:cs="Sakkal Majalla"/>
          <w:sz w:val="32"/>
          <w:szCs w:val="32"/>
          <w:rtl/>
        </w:rPr>
        <w:t>( الشميمري</w:t>
      </w:r>
      <w:proofErr w:type="gramEnd"/>
      <w:r w:rsidRPr="00AE009B">
        <w:rPr>
          <w:rFonts w:ascii="Sakkal Majalla" w:hAnsi="Sakkal Majalla" w:cs="Sakkal Majalla"/>
          <w:sz w:val="32"/>
          <w:szCs w:val="32"/>
          <w:rtl/>
        </w:rPr>
        <w:t xml:space="preserve">، </w:t>
      </w:r>
      <w:proofErr w:type="spellStart"/>
      <w:r w:rsidRPr="00AE009B">
        <w:rPr>
          <w:rFonts w:ascii="Sakkal Majalla" w:hAnsi="Sakkal Majalla" w:cs="Sakkal Majalla"/>
          <w:sz w:val="32"/>
          <w:szCs w:val="32"/>
          <w:rtl/>
        </w:rPr>
        <w:t>والمبيريك</w:t>
      </w:r>
      <w:proofErr w:type="spellEnd"/>
      <w:r w:rsidRPr="00AE009B">
        <w:rPr>
          <w:rFonts w:ascii="Sakkal Majalla" w:hAnsi="Sakkal Majalla" w:cs="Sakkal Majalla"/>
          <w:sz w:val="32"/>
          <w:szCs w:val="32"/>
          <w:rtl/>
        </w:rPr>
        <w:t xml:space="preserve">، 2019). </w:t>
      </w:r>
    </w:p>
    <w:p w14:paraId="3F001A62" w14:textId="77777777" w:rsidR="00AE009B" w:rsidRPr="00AE009B" w:rsidRDefault="00AE009B" w:rsidP="004166A3">
      <w:pPr>
        <w:pStyle w:val="2"/>
        <w:rPr>
          <w:rtl/>
        </w:rPr>
      </w:pPr>
      <w:bookmarkStart w:id="18" w:name="_Toc231317591"/>
      <w:bookmarkStart w:id="19" w:name="_Toc235131385"/>
      <w:r w:rsidRPr="00AE009B">
        <w:rPr>
          <w:rtl/>
        </w:rPr>
        <w:t>1،2،2 مفهوم ريادة الأعمال</w:t>
      </w:r>
      <w:bookmarkEnd w:id="18"/>
      <w:bookmarkEnd w:id="19"/>
      <w:r w:rsidRPr="00AE009B">
        <w:rPr>
          <w:rtl/>
        </w:rPr>
        <w:t xml:space="preserve"> </w:t>
      </w:r>
    </w:p>
    <w:p w14:paraId="02010166" w14:textId="77777777" w:rsidR="00AE009B" w:rsidRPr="00AE009B" w:rsidRDefault="00AE009B" w:rsidP="00AE009B">
      <w:pPr>
        <w:spacing w:line="360" w:lineRule="auto"/>
        <w:ind w:firstLine="720"/>
        <w:jc w:val="lowKashida"/>
        <w:rPr>
          <w:rFonts w:ascii="Sakkal Majalla" w:hAnsi="Sakkal Majalla" w:cs="Sakkal Majalla"/>
          <w:sz w:val="32"/>
          <w:szCs w:val="32"/>
          <w:rtl/>
        </w:rPr>
      </w:pPr>
      <w:r w:rsidRPr="00AE009B">
        <w:rPr>
          <w:rFonts w:ascii="Sakkal Majalla" w:hAnsi="Sakkal Majalla" w:cs="Sakkal Majalla"/>
          <w:sz w:val="32"/>
          <w:szCs w:val="32"/>
          <w:rtl/>
        </w:rPr>
        <w:t xml:space="preserve">تعود كلمة </w:t>
      </w:r>
      <w:r w:rsidRPr="00AE009B">
        <w:rPr>
          <w:rFonts w:ascii="Sakkal Majalla" w:hAnsi="Sakkal Majalla" w:cs="Sakkal Majalla"/>
          <w:sz w:val="32"/>
          <w:szCs w:val="32"/>
        </w:rPr>
        <w:t>Entrepreneurship</w:t>
      </w:r>
      <w:r w:rsidRPr="00AE009B">
        <w:rPr>
          <w:rFonts w:ascii="Sakkal Majalla" w:hAnsi="Sakkal Majalla" w:cs="Sakkal Majalla"/>
          <w:sz w:val="32"/>
          <w:szCs w:val="32"/>
          <w:rtl/>
        </w:rPr>
        <w:t xml:space="preserve"> إلى اللغة الفرنسية وهي تعني الشخص الذي يشرع في إنشاء عمل تجاري، وقد أشارت أدبيات الإدارة الحديثة إلى كثير من نماذج التعريب لمصلح ريادة الأعمال ولمصطلح رائد الأعمال حتى إن تفسير هذا المصطلح ضل لفترات غير محسوم، ومن الترجمات التي اقترحت لهذا المصطلح المبادرة والريادة، والمبادأة، وإنشاء المشروع، العمل الحر، وفي المقابل يوصف الشخص بأنه المبادر، والرائد، والمبادئ، والمنشئ، والمخاطر، والمبدع الإنتاجي، والجريء ليستقر الحال عن ريادة الأعمال وقد حظي هذا المفهوم بعدة مصطلحات منها ما يلي: </w:t>
      </w:r>
    </w:p>
    <w:p w14:paraId="7EA9DEA6" w14:textId="7E5FF4E5" w:rsidR="005A2A10" w:rsidRDefault="005A2A10" w:rsidP="004166A3">
      <w:pPr>
        <w:spacing w:line="360" w:lineRule="auto"/>
        <w:ind w:firstLine="720"/>
        <w:jc w:val="lowKashida"/>
        <w:rPr>
          <w:rFonts w:ascii="Sakkal Majalla" w:hAnsi="Sakkal Majalla" w:cs="Sakkal Majalla"/>
          <w:sz w:val="32"/>
          <w:szCs w:val="32"/>
        </w:rPr>
      </w:pPr>
      <w:proofErr w:type="gramStart"/>
      <w:r>
        <w:rPr>
          <w:rFonts w:ascii="Sakkal Majalla" w:hAnsi="Sakkal Majalla" w:cs="Sakkal Majalla"/>
          <w:sz w:val="32"/>
          <w:szCs w:val="32"/>
        </w:rPr>
        <w:t xml:space="preserve">Id </w:t>
      </w:r>
      <w:r w:rsidRPr="00AE009B">
        <w:rPr>
          <w:rFonts w:ascii="Sakkal Majalla" w:hAnsi="Sakkal Majalla" w:cs="Sakkal Majalla"/>
          <w:sz w:val="32"/>
          <w:szCs w:val="32"/>
          <w:rtl/>
        </w:rPr>
        <w:t xml:space="preserve"> النشاط</w:t>
      </w:r>
      <w:proofErr w:type="gramEnd"/>
      <w:r w:rsidRPr="00AE009B">
        <w:rPr>
          <w:rFonts w:ascii="Sakkal Majalla" w:hAnsi="Sakkal Majalla" w:cs="Sakkal Majalla"/>
          <w:sz w:val="32"/>
          <w:szCs w:val="32"/>
          <w:rtl/>
        </w:rPr>
        <w:t xml:space="preserve"> الذي ينصب على إنشاء مشروع عمل جديد، ويقدم فعالية اقتصادية مضافة، وتعني إدارة الموارد بكفاءة وأهلية متميزة، لتقديم شيء جديد أو ابتكار نشاط اقتصادي وإداري جديد ( الشميمري، </w:t>
      </w:r>
      <w:proofErr w:type="spellStart"/>
      <w:r w:rsidRPr="00AE009B">
        <w:rPr>
          <w:rFonts w:ascii="Sakkal Majalla" w:hAnsi="Sakkal Majalla" w:cs="Sakkal Majalla"/>
          <w:sz w:val="32"/>
          <w:szCs w:val="32"/>
          <w:rtl/>
        </w:rPr>
        <w:t>والمبيرك</w:t>
      </w:r>
      <w:proofErr w:type="spellEnd"/>
      <w:r w:rsidRPr="00AE009B">
        <w:rPr>
          <w:rFonts w:ascii="Sakkal Majalla" w:hAnsi="Sakkal Majalla" w:cs="Sakkal Majalla"/>
          <w:sz w:val="32"/>
          <w:szCs w:val="32"/>
          <w:rtl/>
        </w:rPr>
        <w:t>، 2019، ص25).</w:t>
      </w:r>
    </w:p>
    <w:p w14:paraId="7B9F5E79" w14:textId="11DF04FC" w:rsidR="00AE009B" w:rsidRPr="00AE009B" w:rsidRDefault="005A2A10" w:rsidP="00AE009B">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وتم تعريفها بأنها</w:t>
      </w:r>
      <w:r w:rsidR="00AE009B" w:rsidRPr="00AE009B">
        <w:rPr>
          <w:rFonts w:ascii="Sakkal Majalla" w:hAnsi="Sakkal Majalla" w:cs="Sakkal Majalla"/>
          <w:sz w:val="32"/>
          <w:szCs w:val="32"/>
          <w:rtl/>
        </w:rPr>
        <w:t xml:space="preserve"> تحديد الفرص التجارية المحتملة واستغلالها من خلال إعادة تجميع الموارد الحالية أو خلق موارد جديدة لتطوير وتسويق منتجات وخدمات جديدة في قطاع </w:t>
      </w:r>
      <w:proofErr w:type="gramStart"/>
      <w:r w:rsidR="00AE009B" w:rsidRPr="00AE009B">
        <w:rPr>
          <w:rFonts w:ascii="Sakkal Majalla" w:hAnsi="Sakkal Majalla" w:cs="Sakkal Majalla"/>
          <w:sz w:val="32"/>
          <w:szCs w:val="32"/>
          <w:rtl/>
        </w:rPr>
        <w:t xml:space="preserve">معين  </w:t>
      </w:r>
      <w:r w:rsidR="00AE009B" w:rsidRPr="00AE009B">
        <w:rPr>
          <w:rFonts w:ascii="Sakkal Majalla" w:hAnsi="Sakkal Majalla" w:cs="Sakkal Majalla"/>
          <w:sz w:val="32"/>
          <w:szCs w:val="32"/>
        </w:rPr>
        <w:t>.</w:t>
      </w:r>
      <w:proofErr w:type="gramEnd"/>
      <w:r w:rsidR="00AE009B" w:rsidRPr="00AE009B">
        <w:rPr>
          <w:rFonts w:ascii="Sakkal Majalla" w:hAnsi="Sakkal Majalla" w:cs="Sakkal Majalla"/>
          <w:sz w:val="32"/>
          <w:szCs w:val="32"/>
        </w:rPr>
        <w:t>(</w:t>
      </w:r>
      <w:proofErr w:type="spellStart"/>
      <w:r w:rsidR="00AE009B" w:rsidRPr="00AE009B">
        <w:rPr>
          <w:rFonts w:ascii="Sakkal Majalla" w:hAnsi="Sakkal Majalla" w:cs="Sakkal Majalla"/>
          <w:sz w:val="32"/>
          <w:szCs w:val="32"/>
        </w:rPr>
        <w:t>E</w:t>
      </w:r>
      <w:r w:rsidR="003B0BD1">
        <w:rPr>
          <w:rFonts w:ascii="Sakkal Majalla" w:hAnsi="Sakkal Majalla" w:cs="Sakkal Majalla"/>
          <w:sz w:val="32"/>
          <w:szCs w:val="32"/>
        </w:rPr>
        <w:t>rmawati</w:t>
      </w:r>
      <w:proofErr w:type="spellEnd"/>
      <w:r w:rsidR="003B0BD1">
        <w:rPr>
          <w:rFonts w:ascii="Sakkal Majalla" w:hAnsi="Sakkal Majalla" w:cs="Sakkal Majalla"/>
          <w:sz w:val="32"/>
          <w:szCs w:val="32"/>
        </w:rPr>
        <w:t xml:space="preserve"> </w:t>
      </w:r>
      <w:r w:rsidR="00AE009B" w:rsidRPr="00AE009B">
        <w:rPr>
          <w:rFonts w:ascii="Sakkal Majalla" w:hAnsi="Sakkal Majalla" w:cs="Sakkal Majalla"/>
          <w:sz w:val="32"/>
          <w:szCs w:val="32"/>
        </w:rPr>
        <w:t>,202</w:t>
      </w:r>
      <w:r w:rsidR="003B0BD1">
        <w:rPr>
          <w:rFonts w:ascii="Sakkal Majalla" w:hAnsi="Sakkal Majalla" w:cs="Sakkal Majalla"/>
          <w:sz w:val="32"/>
          <w:szCs w:val="32"/>
        </w:rPr>
        <w:t>5</w:t>
      </w:r>
      <w:r w:rsidR="00AE009B" w:rsidRPr="00AE009B">
        <w:rPr>
          <w:rFonts w:ascii="Sakkal Majalla" w:hAnsi="Sakkal Majalla" w:cs="Sakkal Majalla"/>
          <w:sz w:val="32"/>
          <w:szCs w:val="32"/>
        </w:rPr>
        <w:t>)</w:t>
      </w:r>
    </w:p>
    <w:p w14:paraId="2BF83F8C" w14:textId="31696821" w:rsidR="00AE009B" w:rsidRPr="00AE009B" w:rsidRDefault="00AE009B" w:rsidP="00AE009B">
      <w:pPr>
        <w:spacing w:line="360" w:lineRule="auto"/>
        <w:ind w:firstLine="720"/>
        <w:jc w:val="lowKashida"/>
        <w:rPr>
          <w:rFonts w:ascii="Sakkal Majalla" w:hAnsi="Sakkal Majalla" w:cs="Sakkal Majalla"/>
          <w:sz w:val="32"/>
          <w:szCs w:val="32"/>
          <w:rtl/>
        </w:rPr>
      </w:pPr>
      <w:r w:rsidRPr="00AE009B">
        <w:rPr>
          <w:rFonts w:ascii="Sakkal Majalla" w:hAnsi="Sakkal Majalla" w:cs="Sakkal Majalla"/>
          <w:sz w:val="32"/>
          <w:szCs w:val="32"/>
          <w:rtl/>
        </w:rPr>
        <w:t xml:space="preserve">ويرى حسام وحافظ (2024،) من </w:t>
      </w:r>
      <w:proofErr w:type="gramStart"/>
      <w:r w:rsidRPr="00AE009B">
        <w:rPr>
          <w:rFonts w:ascii="Sakkal Majalla" w:hAnsi="Sakkal Majalla" w:cs="Sakkal Majalla"/>
          <w:sz w:val="32"/>
          <w:szCs w:val="32"/>
          <w:rtl/>
        </w:rPr>
        <w:t>أن</w:t>
      </w:r>
      <w:r w:rsidR="005A2A10">
        <w:rPr>
          <w:rFonts w:ascii="Sakkal Majalla" w:hAnsi="Sakkal Majalla" w:cs="Sakkal Majalla" w:hint="cs"/>
          <w:sz w:val="32"/>
          <w:szCs w:val="32"/>
          <w:rtl/>
        </w:rPr>
        <w:t>ها :</w:t>
      </w:r>
      <w:proofErr w:type="gramEnd"/>
      <w:r w:rsidR="005A2A10">
        <w:rPr>
          <w:rFonts w:ascii="Sakkal Majalla" w:hAnsi="Sakkal Majalla" w:cs="Sakkal Majalla" w:hint="cs"/>
          <w:sz w:val="32"/>
          <w:szCs w:val="32"/>
          <w:rtl/>
        </w:rPr>
        <w:t xml:space="preserve"> </w:t>
      </w:r>
      <w:r w:rsidRPr="00AE009B">
        <w:rPr>
          <w:rFonts w:ascii="Sakkal Majalla" w:hAnsi="Sakkal Majalla" w:cs="Sakkal Majalla"/>
          <w:sz w:val="32"/>
          <w:szCs w:val="32"/>
          <w:rtl/>
        </w:rPr>
        <w:t xml:space="preserve">عملية توليد وتطوير فكرة وتحويها إلى مشروع قابل للتطبيق، مع تحديد الفرص وابتكار الحلول وتحمل المخاطر المرتبطة بها. </w:t>
      </w:r>
    </w:p>
    <w:p w14:paraId="467640CE" w14:textId="77777777" w:rsidR="00AE009B" w:rsidRPr="00AE009B" w:rsidRDefault="00AE009B" w:rsidP="00AE009B">
      <w:pPr>
        <w:spacing w:line="360" w:lineRule="auto"/>
        <w:ind w:firstLine="720"/>
        <w:jc w:val="lowKashida"/>
        <w:rPr>
          <w:rFonts w:ascii="Sakkal Majalla" w:hAnsi="Sakkal Majalla" w:cs="Sakkal Majalla"/>
          <w:sz w:val="32"/>
          <w:szCs w:val="32"/>
          <w:rtl/>
        </w:rPr>
      </w:pPr>
      <w:r w:rsidRPr="00AE009B">
        <w:rPr>
          <w:rFonts w:ascii="Sakkal Majalla" w:hAnsi="Sakkal Majalla" w:cs="Sakkal Majalla"/>
          <w:sz w:val="32"/>
          <w:szCs w:val="32"/>
          <w:rtl/>
        </w:rPr>
        <w:t xml:space="preserve">عند النظر إلى التعريفات الحديثة التي عرفت ريادة الأعمال نجدها تتمحور حول اكتشاف الفرص، وهذا يشير إلى نوع من التوافق حول هذا المفهوم، ومنها ما يرى ضرورة إدخال عنصر العمليات عند تعريف ريادة الأعمال وعلى ضوء التعريفات السابقة يمكن تعريف ريادة </w:t>
      </w:r>
      <w:r w:rsidRPr="00AE009B">
        <w:rPr>
          <w:rFonts w:ascii="Sakkal Majalla" w:hAnsi="Sakkal Majalla" w:cs="Sakkal Majalla"/>
          <w:sz w:val="32"/>
          <w:szCs w:val="32"/>
          <w:rtl/>
        </w:rPr>
        <w:lastRenderedPageBreak/>
        <w:t xml:space="preserve">الأعمال بأنها" السبق في إنشاء خدمات أو منتجات وتقدميها إلى العملاء قبل المنافسين مع المحافظة على مستوى السبق في سوق العمل.  </w:t>
      </w:r>
    </w:p>
    <w:p w14:paraId="41A10B8F" w14:textId="77777777" w:rsidR="00AE009B" w:rsidRPr="00AE009B" w:rsidRDefault="00AE009B" w:rsidP="004166A3">
      <w:pPr>
        <w:pStyle w:val="2"/>
        <w:rPr>
          <w:rtl/>
        </w:rPr>
      </w:pPr>
      <w:bookmarkStart w:id="20" w:name="_Toc231317592"/>
      <w:bookmarkStart w:id="21" w:name="_Toc235131386"/>
      <w:r w:rsidRPr="00AE009B">
        <w:rPr>
          <w:rtl/>
        </w:rPr>
        <w:t>2،1،2 نشأة ريادة الأعمال</w:t>
      </w:r>
      <w:bookmarkEnd w:id="20"/>
      <w:bookmarkEnd w:id="21"/>
      <w:r w:rsidRPr="00AE009B">
        <w:rPr>
          <w:rtl/>
        </w:rPr>
        <w:t xml:space="preserve"> </w:t>
      </w:r>
    </w:p>
    <w:p w14:paraId="5A4535EE" w14:textId="687BD881" w:rsidR="00AE009B" w:rsidRPr="00AE009B" w:rsidRDefault="005A2A10" w:rsidP="00AE009B">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نشأت ريادة </w:t>
      </w:r>
      <w:proofErr w:type="gramStart"/>
      <w:r>
        <w:rPr>
          <w:rFonts w:ascii="Sakkal Majalla" w:hAnsi="Sakkal Majalla" w:cs="Sakkal Majalla" w:hint="cs"/>
          <w:sz w:val="32"/>
          <w:szCs w:val="32"/>
          <w:rtl/>
        </w:rPr>
        <w:t xml:space="preserve">الأعمال </w:t>
      </w:r>
      <w:r w:rsidR="00AE009B" w:rsidRPr="00AE009B">
        <w:rPr>
          <w:rFonts w:ascii="Sakkal Majalla" w:hAnsi="Sakkal Majalla" w:cs="Sakkal Majalla"/>
          <w:sz w:val="32"/>
          <w:szCs w:val="32"/>
          <w:rtl/>
        </w:rPr>
        <w:t xml:space="preserve"> منذ</w:t>
      </w:r>
      <w:proofErr w:type="gramEnd"/>
      <w:r w:rsidR="00AE009B" w:rsidRPr="00AE009B">
        <w:rPr>
          <w:rFonts w:ascii="Sakkal Majalla" w:hAnsi="Sakkal Majalla" w:cs="Sakkal Majalla"/>
          <w:sz w:val="32"/>
          <w:szCs w:val="32"/>
          <w:rtl/>
        </w:rPr>
        <w:t xml:space="preserve"> العصور الأولى للإنسانية، وتمتد جذورها إلى نشأة التجارة والأعمال منذ أمد العصور، وإن لم يكن المصطلح حاضراً حينها، فقد أحدثت الابتكارات الإنسانية نقلة في الحضارة وازدهاراً في الاقتصاد منذ ابتكار العجلة والصخور الدائرية التي غيرت مجرى نقل الحركة، </w:t>
      </w:r>
      <w:r>
        <w:rPr>
          <w:rFonts w:ascii="Sakkal Majalla" w:hAnsi="Sakkal Majalla" w:cs="Sakkal Majalla" w:hint="cs"/>
          <w:sz w:val="32"/>
          <w:szCs w:val="32"/>
          <w:rtl/>
        </w:rPr>
        <w:t>وفي عصرنا</w:t>
      </w:r>
      <w:r w:rsidR="00AE009B" w:rsidRPr="00AE009B">
        <w:rPr>
          <w:rFonts w:ascii="Sakkal Majalla" w:hAnsi="Sakkal Majalla" w:cs="Sakkal Majalla"/>
          <w:sz w:val="32"/>
          <w:szCs w:val="32"/>
          <w:rtl/>
        </w:rPr>
        <w:t xml:space="preserve"> حصلت الكثير من التطورات في الفكر والتقدم الصناعي وهذا </w:t>
      </w:r>
      <w:r>
        <w:rPr>
          <w:rFonts w:ascii="Sakkal Majalla" w:hAnsi="Sakkal Majalla" w:cs="Sakkal Majalla" w:hint="cs"/>
          <w:sz w:val="32"/>
          <w:szCs w:val="32"/>
          <w:rtl/>
        </w:rPr>
        <w:t>ي</w:t>
      </w:r>
      <w:r w:rsidR="00AE009B" w:rsidRPr="00AE009B">
        <w:rPr>
          <w:rFonts w:ascii="Sakkal Majalla" w:hAnsi="Sakkal Majalla" w:cs="Sakkal Majalla"/>
          <w:sz w:val="32"/>
          <w:szCs w:val="32"/>
          <w:rtl/>
        </w:rPr>
        <w:t xml:space="preserve">شمل ريادة الأعمال، وحسب (الشميمري </w:t>
      </w:r>
      <w:proofErr w:type="spellStart"/>
      <w:r w:rsidR="00AE009B" w:rsidRPr="00AE009B">
        <w:rPr>
          <w:rFonts w:ascii="Sakkal Majalla" w:hAnsi="Sakkal Majalla" w:cs="Sakkal Majalla"/>
          <w:sz w:val="32"/>
          <w:szCs w:val="32"/>
          <w:rtl/>
        </w:rPr>
        <w:t>والمبيرك</w:t>
      </w:r>
      <w:proofErr w:type="spellEnd"/>
      <w:r w:rsidR="00AE009B" w:rsidRPr="00AE009B">
        <w:rPr>
          <w:rFonts w:ascii="Sakkal Majalla" w:hAnsi="Sakkal Majalla" w:cs="Sakkal Majalla"/>
          <w:sz w:val="32"/>
          <w:szCs w:val="32"/>
          <w:rtl/>
        </w:rPr>
        <w:t xml:space="preserve">، 2019) فإن أهم مراحل التي مرتب بها ريادة الأعمال تتمثل بالآتي: </w:t>
      </w:r>
    </w:p>
    <w:p w14:paraId="2C32C228" w14:textId="77777777" w:rsidR="00AE009B" w:rsidRPr="00AE009B" w:rsidRDefault="00AE009B" w:rsidP="00AE009B">
      <w:pPr>
        <w:numPr>
          <w:ilvl w:val="0"/>
          <w:numId w:val="1"/>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t xml:space="preserve">المرحلة الأولى: </w:t>
      </w:r>
      <w:r w:rsidRPr="00AE009B">
        <w:rPr>
          <w:rFonts w:ascii="Sakkal Majalla" w:hAnsi="Sakkal Majalla" w:cs="Sakkal Majalla"/>
          <w:sz w:val="32"/>
          <w:szCs w:val="32"/>
          <w:rtl/>
        </w:rPr>
        <w:t xml:space="preserve">تضرب هذا المرحلة جذورها في عمق التأريخ وهي تعود إلى نشأة الأعمال التجارية بين المجتمعات البشرية. </w:t>
      </w:r>
    </w:p>
    <w:p w14:paraId="324F3214" w14:textId="7B764005" w:rsidR="00AE009B" w:rsidRPr="00AE009B" w:rsidRDefault="00AE009B" w:rsidP="00AE009B">
      <w:pPr>
        <w:numPr>
          <w:ilvl w:val="0"/>
          <w:numId w:val="1"/>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t>المرحلة الثانية:</w:t>
      </w:r>
      <w:r w:rsidRPr="00AE009B">
        <w:rPr>
          <w:rFonts w:ascii="Sakkal Majalla" w:hAnsi="Sakkal Majalla" w:cs="Sakkal Majalla"/>
          <w:sz w:val="32"/>
          <w:szCs w:val="32"/>
          <w:rtl/>
        </w:rPr>
        <w:t xml:space="preserve"> 1723- 1790: </w:t>
      </w:r>
      <w:r w:rsidR="005A2A10">
        <w:rPr>
          <w:rFonts w:ascii="Sakkal Majalla" w:hAnsi="Sakkal Majalla" w:cs="Sakkal Majalla" w:hint="cs"/>
          <w:sz w:val="32"/>
          <w:szCs w:val="32"/>
          <w:rtl/>
        </w:rPr>
        <w:t>وفيها</w:t>
      </w:r>
      <w:r w:rsidRPr="00AE009B">
        <w:rPr>
          <w:rFonts w:ascii="Sakkal Majalla" w:hAnsi="Sakkal Majalla" w:cs="Sakkal Majalla"/>
          <w:sz w:val="32"/>
          <w:szCs w:val="32"/>
          <w:rtl/>
        </w:rPr>
        <w:t xml:space="preserve"> بدأت الكتابات حول ريادة الأعمال وذلك من قبل عالم الاقتصاد الفيلسوف الأسكتلندي آدم سميث صاحب كتاب ثروة الأمم ومنذ حينا بدأت الرؤى والأطروحات والنظريات التي أطرت الممارسات الدولية. </w:t>
      </w:r>
    </w:p>
    <w:p w14:paraId="2340EFED" w14:textId="379C9E52" w:rsidR="00AE009B" w:rsidRPr="00AE009B" w:rsidRDefault="00AE009B" w:rsidP="00AE009B">
      <w:pPr>
        <w:numPr>
          <w:ilvl w:val="0"/>
          <w:numId w:val="1"/>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t>المرحلة الثالثة 1880م:</w:t>
      </w:r>
      <w:r w:rsidRPr="00AE009B">
        <w:rPr>
          <w:rFonts w:ascii="Sakkal Majalla" w:hAnsi="Sakkal Majalla" w:cs="Sakkal Majalla"/>
          <w:sz w:val="32"/>
          <w:szCs w:val="32"/>
          <w:rtl/>
        </w:rPr>
        <w:t xml:space="preserve"> </w:t>
      </w:r>
      <w:r w:rsidR="005A2A10">
        <w:rPr>
          <w:rFonts w:ascii="Sakkal Majalla" w:hAnsi="Sakkal Majalla" w:cs="Sakkal Majalla" w:hint="cs"/>
          <w:sz w:val="32"/>
          <w:szCs w:val="32"/>
          <w:rtl/>
        </w:rPr>
        <w:t>انتقل في هذه المرحلة</w:t>
      </w:r>
      <w:r w:rsidRPr="00AE009B">
        <w:rPr>
          <w:rFonts w:ascii="Sakkal Majalla" w:hAnsi="Sakkal Majalla" w:cs="Sakkal Majalla"/>
          <w:sz w:val="32"/>
          <w:szCs w:val="32"/>
          <w:rtl/>
        </w:rPr>
        <w:t xml:space="preserve"> تركيز علم الاقتصاد من مفهوم الاقتصاد الكلي إلى مزيد من التركيز على مفهوم الاقتصاد الجزئي، وسيطرت حينها نظرية التوازن؛ حيث كان يوصف الأفراد بأنهم منتجين أو مستهلكين. </w:t>
      </w:r>
    </w:p>
    <w:p w14:paraId="0D411597" w14:textId="4CDC98D8" w:rsidR="00AE009B" w:rsidRPr="00AE009B" w:rsidRDefault="00AE009B" w:rsidP="00AE009B">
      <w:pPr>
        <w:numPr>
          <w:ilvl w:val="0"/>
          <w:numId w:val="1"/>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t>المرحلة الرابعة:</w:t>
      </w:r>
      <w:r w:rsidRPr="00AE009B">
        <w:rPr>
          <w:rFonts w:ascii="Sakkal Majalla" w:hAnsi="Sakkal Majalla" w:cs="Sakkal Majalla"/>
          <w:sz w:val="32"/>
          <w:szCs w:val="32"/>
          <w:rtl/>
        </w:rPr>
        <w:t xml:space="preserve"> 1883-1950: </w:t>
      </w:r>
      <w:r w:rsidR="005A2A10">
        <w:rPr>
          <w:rFonts w:ascii="Sakkal Majalla" w:hAnsi="Sakkal Majalla" w:cs="Sakkal Majalla" w:hint="cs"/>
          <w:sz w:val="32"/>
          <w:szCs w:val="32"/>
          <w:rtl/>
        </w:rPr>
        <w:t>ظهرت فيها</w:t>
      </w:r>
      <w:r w:rsidRPr="00AE009B">
        <w:rPr>
          <w:rFonts w:ascii="Sakkal Majalla" w:hAnsi="Sakkal Majalla" w:cs="Sakkal Majalla"/>
          <w:sz w:val="32"/>
          <w:szCs w:val="32"/>
          <w:rtl/>
        </w:rPr>
        <w:t xml:space="preserve"> دراسات العالم الكبير </w:t>
      </w:r>
      <w:proofErr w:type="spellStart"/>
      <w:r w:rsidRPr="00AE009B">
        <w:rPr>
          <w:rFonts w:ascii="Sakkal Majalla" w:hAnsi="Sakkal Majalla" w:cs="Sakkal Majalla"/>
          <w:sz w:val="32"/>
          <w:szCs w:val="32"/>
          <w:rtl/>
        </w:rPr>
        <w:t>شومبيتر</w:t>
      </w:r>
      <w:proofErr w:type="spellEnd"/>
      <w:r w:rsidRPr="00AE009B">
        <w:rPr>
          <w:rFonts w:ascii="Sakkal Majalla" w:hAnsi="Sakkal Majalla" w:cs="Sakkal Majalla"/>
          <w:sz w:val="32"/>
          <w:szCs w:val="32"/>
          <w:rtl/>
        </w:rPr>
        <w:t xml:space="preserve"> الذي تبنى مدخل أن النظام الاقتصادي عندما يكون في حالة توازن بين العرض والطلب </w:t>
      </w:r>
      <w:r w:rsidRPr="00AE009B">
        <w:rPr>
          <w:rFonts w:ascii="Sakkal Majalla" w:hAnsi="Sakkal Majalla" w:cs="Sakkal Majalla"/>
          <w:sz w:val="32"/>
          <w:szCs w:val="32"/>
          <w:rtl/>
        </w:rPr>
        <w:lastRenderedPageBreak/>
        <w:t xml:space="preserve">فإن رائد الأعمال هو الذي يكسر حالة التوازن المسيطرة على النظام الاقتصادي، وذلك من خلال ما يقدمه من ابتكارات جديدة. </w:t>
      </w:r>
    </w:p>
    <w:p w14:paraId="14E60811" w14:textId="77777777" w:rsidR="00AE009B" w:rsidRPr="00AE009B" w:rsidRDefault="00AE009B" w:rsidP="00AE009B">
      <w:pPr>
        <w:numPr>
          <w:ilvl w:val="0"/>
          <w:numId w:val="1"/>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t xml:space="preserve">المرحلة الخامسة: 1950 – 1998: </w:t>
      </w:r>
      <w:r w:rsidRPr="00AE009B">
        <w:rPr>
          <w:rFonts w:ascii="Sakkal Majalla" w:hAnsi="Sakkal Majalla" w:cs="Sakkal Majalla"/>
          <w:sz w:val="32"/>
          <w:szCs w:val="32"/>
          <w:rtl/>
        </w:rPr>
        <w:t xml:space="preserve">ظهرت في هذا المرحلة أسواق جديدة قادرة على التجديد والإصلاحات العاجلة، وتبسيط عمليات الشركات الكبيرة، وإسناد الأعمال الأخرى إلى الغير وبدأت فيها التطورات التكنولوجيا في علم الاتصالات وظهور شبكة الإنترنت التي غيرت عالم الأعمال بشكل جذري. </w:t>
      </w:r>
    </w:p>
    <w:p w14:paraId="57D02F38" w14:textId="77777777" w:rsidR="00AE009B" w:rsidRPr="00AE009B" w:rsidRDefault="00AE009B" w:rsidP="00AE009B">
      <w:pPr>
        <w:numPr>
          <w:ilvl w:val="0"/>
          <w:numId w:val="1"/>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t>المرحلة الحالية:</w:t>
      </w:r>
      <w:r w:rsidRPr="00AE009B">
        <w:rPr>
          <w:rFonts w:ascii="Sakkal Majalla" w:hAnsi="Sakkal Majalla" w:cs="Sakkal Majalla"/>
          <w:sz w:val="32"/>
          <w:szCs w:val="32"/>
          <w:rtl/>
        </w:rPr>
        <w:t xml:space="preserve"> 2000 </w:t>
      </w:r>
      <w:r w:rsidRPr="00AE009B">
        <w:rPr>
          <w:rFonts w:ascii="Sakkal Majalla" w:hAnsi="Sakkal Majalla" w:cs="Sakkal Majalla"/>
          <w:b/>
          <w:bCs/>
          <w:sz w:val="32"/>
          <w:szCs w:val="32"/>
          <w:rtl/>
        </w:rPr>
        <w:t xml:space="preserve">وحتى الآن: </w:t>
      </w:r>
      <w:r w:rsidRPr="00AE009B">
        <w:rPr>
          <w:rFonts w:ascii="Sakkal Majalla" w:hAnsi="Sakkal Majalla" w:cs="Sakkal Majalla"/>
          <w:sz w:val="32"/>
          <w:szCs w:val="32"/>
          <w:rtl/>
        </w:rPr>
        <w:t xml:space="preserve">شهدت ريادة الأعمال تطورات كبيرة واهتمام كبيرة من قبل الدول وتم تشييد هيئات متخصصة بريادة الأعمال، وتعد الولايات المتحدة الامريكية من أكثر الدول التي حققت نجاحاً في هذا المجال، وقد ارتفعت فيها عدد الكليات التي تدرس ريادة الأعمال من 16 كلية عام 1970 إلى 1500 كليّة في العام 2028. </w:t>
      </w:r>
    </w:p>
    <w:p w14:paraId="68B05647" w14:textId="65E23D77" w:rsidR="00AE009B" w:rsidRPr="00AE009B" w:rsidRDefault="005A2A10" w:rsidP="00AE009B">
      <w:pPr>
        <w:spacing w:line="360" w:lineRule="auto"/>
        <w:ind w:left="720" w:firstLine="720"/>
        <w:jc w:val="lowKashida"/>
        <w:rPr>
          <w:rFonts w:ascii="Sakkal Majalla" w:hAnsi="Sakkal Majalla" w:cs="Sakkal Majalla"/>
          <w:sz w:val="32"/>
          <w:szCs w:val="32"/>
          <w:rtl/>
        </w:rPr>
      </w:pPr>
      <w:r>
        <w:rPr>
          <w:rFonts w:ascii="Sakkal Majalla" w:hAnsi="Sakkal Majalla" w:cs="Sakkal Majalla" w:hint="cs"/>
          <w:sz w:val="32"/>
          <w:szCs w:val="32"/>
          <w:rtl/>
        </w:rPr>
        <w:t>و</w:t>
      </w:r>
      <w:r w:rsidR="00AE009B" w:rsidRPr="00AE009B">
        <w:rPr>
          <w:rFonts w:ascii="Sakkal Majalla" w:hAnsi="Sakkal Majalla" w:cs="Sakkal Majalla"/>
          <w:sz w:val="32"/>
          <w:szCs w:val="32"/>
          <w:rtl/>
        </w:rPr>
        <w:t>بدأ الحديث عن ريادة الأعمال</w:t>
      </w:r>
      <w:r>
        <w:rPr>
          <w:rFonts w:ascii="Sakkal Majalla" w:hAnsi="Sakkal Majalla" w:cs="Sakkal Majalla" w:hint="cs"/>
          <w:sz w:val="32"/>
          <w:szCs w:val="32"/>
          <w:rtl/>
        </w:rPr>
        <w:t xml:space="preserve"> في المملكة العربية </w:t>
      </w:r>
      <w:proofErr w:type="gramStart"/>
      <w:r>
        <w:rPr>
          <w:rFonts w:ascii="Sakkal Majalla" w:hAnsi="Sakkal Majalla" w:cs="Sakkal Majalla" w:hint="cs"/>
          <w:sz w:val="32"/>
          <w:szCs w:val="32"/>
          <w:rtl/>
        </w:rPr>
        <w:t>السعودية</w:t>
      </w:r>
      <w:r w:rsidR="00AE009B" w:rsidRPr="00AE009B">
        <w:rPr>
          <w:rFonts w:ascii="Sakkal Majalla" w:hAnsi="Sakkal Majalla" w:cs="Sakkal Majalla"/>
          <w:sz w:val="32"/>
          <w:szCs w:val="32"/>
          <w:rtl/>
        </w:rPr>
        <w:t xml:space="preserve"> </w:t>
      </w:r>
      <w:r>
        <w:rPr>
          <w:rFonts w:ascii="Sakkal Majalla" w:hAnsi="Sakkal Majalla" w:cs="Sakkal Majalla" w:hint="cs"/>
          <w:sz w:val="32"/>
          <w:szCs w:val="32"/>
          <w:rtl/>
        </w:rPr>
        <w:t xml:space="preserve"> وباقي</w:t>
      </w:r>
      <w:proofErr w:type="gramEnd"/>
      <w:r>
        <w:rPr>
          <w:rFonts w:ascii="Sakkal Majalla" w:hAnsi="Sakkal Majalla" w:cs="Sakkal Majalla" w:hint="cs"/>
          <w:sz w:val="32"/>
          <w:szCs w:val="32"/>
          <w:rtl/>
        </w:rPr>
        <w:t xml:space="preserve"> الدول العربية </w:t>
      </w:r>
      <w:r w:rsidR="00AE009B" w:rsidRPr="00AE009B">
        <w:rPr>
          <w:rFonts w:ascii="Sakkal Majalla" w:hAnsi="Sakkal Majalla" w:cs="Sakkal Majalla"/>
          <w:sz w:val="32"/>
          <w:szCs w:val="32"/>
          <w:rtl/>
        </w:rPr>
        <w:t>في التسعينيات الميلادية، وقد بدأ الحديث عنها في العام 2002 وتم إنشاء أول مركز لريادة الأعمال في الجامعات السعودية في العام 2008 وذلك حين حسب مراحل تطور ريادة الأعمال نجد أن الاهتمام بها يتزايد ويمكن القول من أن ريادة الأعمال ستضل ظاهرة مستمرة وهي تكتسب كثير من الخصائص والميزات جراء التطورات في التقنيات المستخدمة في العمليات التجارية.</w:t>
      </w:r>
    </w:p>
    <w:p w14:paraId="4FEAC0F4" w14:textId="77777777" w:rsidR="00AE009B" w:rsidRPr="00AE009B" w:rsidRDefault="00AE009B" w:rsidP="004166A3">
      <w:pPr>
        <w:pStyle w:val="2"/>
        <w:rPr>
          <w:rtl/>
        </w:rPr>
      </w:pPr>
      <w:bookmarkStart w:id="22" w:name="_Toc231317593"/>
      <w:bookmarkStart w:id="23" w:name="_Toc235131387"/>
      <w:r w:rsidRPr="00AE009B">
        <w:rPr>
          <w:rtl/>
        </w:rPr>
        <w:t>3،1،2 الاتجاهات الحديثة في مجال ريادة الأعمال</w:t>
      </w:r>
      <w:bookmarkEnd w:id="22"/>
      <w:bookmarkEnd w:id="23"/>
      <w:r w:rsidRPr="00AE009B">
        <w:rPr>
          <w:rtl/>
        </w:rPr>
        <w:t xml:space="preserve"> </w:t>
      </w:r>
    </w:p>
    <w:p w14:paraId="7BF91E57" w14:textId="477578F1" w:rsidR="00AE009B" w:rsidRPr="00AE009B" w:rsidRDefault="00AE009B" w:rsidP="00AE009B">
      <w:pPr>
        <w:spacing w:line="360" w:lineRule="auto"/>
        <w:ind w:firstLine="720"/>
        <w:jc w:val="lowKashida"/>
        <w:rPr>
          <w:rFonts w:ascii="Sakkal Majalla" w:hAnsi="Sakkal Majalla" w:cs="Sakkal Majalla"/>
          <w:sz w:val="32"/>
          <w:szCs w:val="32"/>
          <w:rtl/>
        </w:rPr>
      </w:pPr>
      <w:r w:rsidRPr="00AE009B">
        <w:rPr>
          <w:rFonts w:ascii="Sakkal Majalla" w:hAnsi="Sakkal Majalla" w:cs="Sakkal Majalla"/>
          <w:sz w:val="32"/>
          <w:szCs w:val="32"/>
          <w:rtl/>
        </w:rPr>
        <w:t>تشير الاتجاهات الح</w:t>
      </w:r>
      <w:r w:rsidR="000967D7">
        <w:rPr>
          <w:rFonts w:ascii="Sakkal Majalla" w:hAnsi="Sakkal Majalla" w:cs="Sakkal Majalla" w:hint="cs"/>
          <w:sz w:val="32"/>
          <w:szCs w:val="32"/>
          <w:rtl/>
        </w:rPr>
        <w:t xml:space="preserve">ديثة </w:t>
      </w:r>
      <w:r w:rsidRPr="00AE009B">
        <w:rPr>
          <w:rFonts w:ascii="Sakkal Majalla" w:hAnsi="Sakkal Majalla" w:cs="Sakkal Majalla"/>
          <w:sz w:val="32"/>
          <w:szCs w:val="32"/>
          <w:rtl/>
        </w:rPr>
        <w:t xml:space="preserve"> في</w:t>
      </w:r>
      <w:r w:rsidR="000967D7">
        <w:rPr>
          <w:rFonts w:ascii="Sakkal Majalla" w:hAnsi="Sakkal Majalla" w:cs="Sakkal Majalla" w:hint="cs"/>
          <w:sz w:val="32"/>
          <w:szCs w:val="32"/>
          <w:rtl/>
        </w:rPr>
        <w:t xml:space="preserve"> مجال</w:t>
      </w:r>
      <w:r w:rsidRPr="00AE009B">
        <w:rPr>
          <w:rFonts w:ascii="Sakkal Majalla" w:hAnsi="Sakkal Majalla" w:cs="Sakkal Majalla"/>
          <w:sz w:val="32"/>
          <w:szCs w:val="32"/>
          <w:rtl/>
        </w:rPr>
        <w:t xml:space="preserve"> ريادة الأعمال إلى تطور </w:t>
      </w:r>
      <w:r w:rsidR="000967D7">
        <w:rPr>
          <w:rFonts w:ascii="Sakkal Majalla" w:hAnsi="Sakkal Majalla" w:cs="Sakkal Majalla" w:hint="cs"/>
          <w:sz w:val="32"/>
          <w:szCs w:val="32"/>
          <w:rtl/>
        </w:rPr>
        <w:t>هذا المجال نتيجة</w:t>
      </w:r>
      <w:r w:rsidRPr="00AE009B">
        <w:rPr>
          <w:rFonts w:ascii="Sakkal Majalla" w:hAnsi="Sakkal Majalla" w:cs="Sakkal Majalla"/>
          <w:sz w:val="32"/>
          <w:szCs w:val="32"/>
          <w:rtl/>
        </w:rPr>
        <w:t xml:space="preserve"> عدد من قوى التغير التي أدخلتها تكنولوجيا المعلومات، ومع التحولات المجتمعية، </w:t>
      </w:r>
      <w:r w:rsidR="000967D7">
        <w:rPr>
          <w:rFonts w:ascii="Sakkal Majalla" w:hAnsi="Sakkal Majalla" w:cs="Sakkal Majalla" w:hint="cs"/>
          <w:sz w:val="32"/>
          <w:szCs w:val="32"/>
          <w:rtl/>
        </w:rPr>
        <w:t>ونشأ جراء ذلك</w:t>
      </w:r>
      <w:r w:rsidRPr="00AE009B">
        <w:rPr>
          <w:rFonts w:ascii="Sakkal Majalla" w:hAnsi="Sakkal Majalla" w:cs="Sakkal Majalla"/>
          <w:sz w:val="32"/>
          <w:szCs w:val="32"/>
          <w:rtl/>
        </w:rPr>
        <w:t xml:space="preserve"> ريادة </w:t>
      </w:r>
      <w:r w:rsidRPr="00AE009B">
        <w:rPr>
          <w:rFonts w:ascii="Sakkal Majalla" w:hAnsi="Sakkal Majalla" w:cs="Sakkal Majalla"/>
          <w:sz w:val="32"/>
          <w:szCs w:val="32"/>
          <w:rtl/>
        </w:rPr>
        <w:lastRenderedPageBreak/>
        <w:t>الأعمال الرقمية بالإضافة إلى استخدام التقنيات المبتكرة إلى إعادة تعريف نماذج الأعمال واستراتيجيات السوق، وقد تم إجراء العديد من الدراسات التي سلطت الضوء على المنصات الرقمية والتجارة الإلكترونية والحلول القائمة على التكنولوجيا باعتبارها محفزات تخلق مشروعات جديدة وإحداث تغير في السوق، وتضيف عملية دمج الذكاء الاصطناعي وقدرة الآلة على التعلم العديد من الميزات والتغييرات في واقع ريادة الأعمال ( حسام، وحافظ، 2024).</w:t>
      </w:r>
    </w:p>
    <w:p w14:paraId="1F0DD74F" w14:textId="39ED02A3" w:rsidR="00AE009B" w:rsidRPr="00AE009B" w:rsidRDefault="00AE009B" w:rsidP="00AE009B">
      <w:pPr>
        <w:spacing w:line="360" w:lineRule="auto"/>
        <w:ind w:firstLine="720"/>
        <w:jc w:val="lowKashida"/>
        <w:rPr>
          <w:rFonts w:ascii="Sakkal Majalla" w:hAnsi="Sakkal Majalla" w:cs="Sakkal Majalla"/>
          <w:sz w:val="32"/>
          <w:szCs w:val="32"/>
          <w:rtl/>
        </w:rPr>
      </w:pPr>
      <w:r w:rsidRPr="00AE009B">
        <w:rPr>
          <w:rFonts w:ascii="Sakkal Majalla" w:hAnsi="Sakkal Majalla" w:cs="Sakkal Majalla"/>
          <w:sz w:val="32"/>
          <w:szCs w:val="32"/>
          <w:rtl/>
        </w:rPr>
        <w:t>ولا يقتصر ال</w:t>
      </w:r>
      <w:r w:rsidR="000967D7">
        <w:rPr>
          <w:rFonts w:ascii="Sakkal Majalla" w:hAnsi="Sakkal Majalla" w:cs="Sakkal Majalla" w:hint="cs"/>
          <w:sz w:val="32"/>
          <w:szCs w:val="32"/>
          <w:rtl/>
        </w:rPr>
        <w:t>أمر</w:t>
      </w:r>
      <w:r w:rsidRPr="00AE009B">
        <w:rPr>
          <w:rFonts w:ascii="Sakkal Majalla" w:hAnsi="Sakkal Majalla" w:cs="Sakkal Majalla"/>
          <w:sz w:val="32"/>
          <w:szCs w:val="32"/>
          <w:rtl/>
        </w:rPr>
        <w:t xml:space="preserve"> على تغيير التكنولوجيا لبيئات ريادة الأعمال ولكن الدراسات الحالية تتجه إلى دمج الأهداف البيئية والاجتماعية والاقتصادية والتركيز على ريادة الأعمال والتنمية المستدامة، كما تشير الاتجاهات الحديثة في مجال ريادة الأعمال أن هناك تركيز متزايد من قبل رواد الأعمال على خلق مشروعات تعالج التحديات المجتمعية مع ضمان الربحية والتأثير المجتمعي الإيجابي لهذه المشروعات، وقد دعت العديد من الدراسات إلى تعزيز التنوع والمساواة في خلق مشروعات ريادة الأعمال، وفي الوقت الحالي تهدف سياسات ريادة الأعمال إلى توفير الفرص لجميع فئات المجتمع </w:t>
      </w:r>
      <w:r w:rsidRPr="00AE009B">
        <w:rPr>
          <w:rFonts w:ascii="Sakkal Majalla" w:hAnsi="Sakkal Majalla" w:cs="Sakkal Majalla"/>
          <w:sz w:val="32"/>
          <w:szCs w:val="32"/>
        </w:rPr>
        <w:t>(Bakker &amp; McMullen, 2023)</w:t>
      </w:r>
      <w:r w:rsidRPr="00AE009B">
        <w:rPr>
          <w:rFonts w:ascii="Sakkal Majalla" w:hAnsi="Sakkal Majalla" w:cs="Sakkal Majalla"/>
          <w:sz w:val="32"/>
          <w:szCs w:val="32"/>
          <w:rtl/>
        </w:rPr>
        <w:t>.</w:t>
      </w:r>
    </w:p>
    <w:p w14:paraId="7109B428" w14:textId="77777777" w:rsidR="00AE009B" w:rsidRPr="00AE009B" w:rsidRDefault="00AE009B" w:rsidP="004166A3">
      <w:pPr>
        <w:pStyle w:val="2"/>
        <w:rPr>
          <w:rtl/>
        </w:rPr>
      </w:pPr>
      <w:bookmarkStart w:id="24" w:name="_Toc231317594"/>
      <w:bookmarkStart w:id="25" w:name="_Toc235131388"/>
      <w:r w:rsidRPr="00AE009B">
        <w:rPr>
          <w:rFonts w:hint="cs"/>
          <w:rtl/>
        </w:rPr>
        <w:t>4،1،2 تحويل المنظمة التقليدية إلى ريادية</w:t>
      </w:r>
      <w:bookmarkEnd w:id="24"/>
      <w:bookmarkEnd w:id="25"/>
      <w:r w:rsidRPr="00AE009B">
        <w:rPr>
          <w:rFonts w:hint="cs"/>
          <w:rtl/>
        </w:rPr>
        <w:t xml:space="preserve"> </w:t>
      </w:r>
    </w:p>
    <w:p w14:paraId="1C516728" w14:textId="548AF404" w:rsidR="00AE009B" w:rsidRDefault="00AE009B" w:rsidP="00AE009B">
      <w:pPr>
        <w:spacing w:line="360" w:lineRule="auto"/>
        <w:ind w:firstLine="720"/>
        <w:jc w:val="lowKashida"/>
        <w:rPr>
          <w:rFonts w:ascii="Simplified Arabic" w:hAnsi="Simplified Arabic" w:cs="Simplified Arabic"/>
          <w:sz w:val="28"/>
          <w:szCs w:val="28"/>
          <w:rtl/>
        </w:rPr>
      </w:pPr>
      <w:r w:rsidRPr="00AE009B">
        <w:rPr>
          <w:rFonts w:ascii="Simplified Arabic" w:hAnsi="Simplified Arabic" w:cs="Simplified Arabic" w:hint="cs"/>
          <w:sz w:val="28"/>
          <w:szCs w:val="28"/>
          <w:rtl/>
        </w:rPr>
        <w:t xml:space="preserve">قبل الشروع في عملية تحويل المنظمات التقليدية إلى ريادية لا بد من معرفة الفروق بين المنظمات التقليدي ويمكن بيان الفرق بينهما في الجدول التالي: </w:t>
      </w:r>
    </w:p>
    <w:p w14:paraId="79EF307C" w14:textId="77777777" w:rsidR="00AE009B" w:rsidRPr="00AE009B" w:rsidRDefault="00AE009B" w:rsidP="004166A3">
      <w:pPr>
        <w:pStyle w:val="af1"/>
        <w:rPr>
          <w:rtl/>
        </w:rPr>
      </w:pPr>
      <w:bookmarkStart w:id="26" w:name="_Toc231084572"/>
      <w:bookmarkStart w:id="27" w:name="_Toc235131517"/>
      <w:r w:rsidRPr="00AE009B">
        <w:rPr>
          <w:rFonts w:hint="cs"/>
          <w:rtl/>
        </w:rPr>
        <w:t>جدول (1،2) التفريق بين المنظمة التقليدية والمنظمة الريادية</w:t>
      </w:r>
      <w:bookmarkEnd w:id="26"/>
      <w:bookmarkEnd w:id="27"/>
    </w:p>
    <w:tbl>
      <w:tblPr>
        <w:tblStyle w:val="ab"/>
        <w:bidiVisual/>
        <w:tblW w:w="8353" w:type="dxa"/>
        <w:tblInd w:w="86" w:type="dxa"/>
        <w:tblLook w:val="04A0" w:firstRow="1" w:lastRow="0" w:firstColumn="1" w:lastColumn="0" w:noHBand="0" w:noVBand="1"/>
      </w:tblPr>
      <w:tblGrid>
        <w:gridCol w:w="1843"/>
        <w:gridCol w:w="3113"/>
        <w:gridCol w:w="3397"/>
      </w:tblGrid>
      <w:tr w:rsidR="00AE009B" w:rsidRPr="00AE009B" w14:paraId="4A5E5B0D" w14:textId="77777777" w:rsidTr="006E1B17">
        <w:tc>
          <w:tcPr>
            <w:tcW w:w="1843" w:type="dxa"/>
          </w:tcPr>
          <w:p w14:paraId="682405C6" w14:textId="77777777" w:rsidR="00AE009B" w:rsidRPr="00AE009B" w:rsidRDefault="00AE009B" w:rsidP="00AE009B">
            <w:pPr>
              <w:spacing w:line="360" w:lineRule="auto"/>
              <w:jc w:val="center"/>
              <w:rPr>
                <w:rFonts w:ascii="Sakkal Majalla" w:hAnsi="Sakkal Majalla" w:cs="Sakkal Majalla"/>
                <w:b/>
                <w:bCs/>
                <w:sz w:val="24"/>
                <w:szCs w:val="24"/>
                <w:rtl/>
              </w:rPr>
            </w:pPr>
            <w:r w:rsidRPr="00AE009B">
              <w:rPr>
                <w:rFonts w:ascii="Sakkal Majalla" w:hAnsi="Sakkal Majalla" w:cs="Sakkal Majalla"/>
                <w:b/>
                <w:bCs/>
                <w:sz w:val="24"/>
                <w:szCs w:val="24"/>
                <w:rtl/>
              </w:rPr>
              <w:t>الخصائص التنظيمية</w:t>
            </w:r>
          </w:p>
        </w:tc>
        <w:tc>
          <w:tcPr>
            <w:tcW w:w="3113" w:type="dxa"/>
          </w:tcPr>
          <w:p w14:paraId="48FE592B" w14:textId="77777777" w:rsidR="00AE009B" w:rsidRPr="00AE009B" w:rsidRDefault="00AE009B" w:rsidP="00AE009B">
            <w:pPr>
              <w:spacing w:line="360" w:lineRule="auto"/>
              <w:jc w:val="center"/>
              <w:rPr>
                <w:rFonts w:ascii="Sakkal Majalla" w:hAnsi="Sakkal Majalla" w:cs="Sakkal Majalla"/>
                <w:b/>
                <w:bCs/>
                <w:sz w:val="24"/>
                <w:szCs w:val="24"/>
                <w:rtl/>
              </w:rPr>
            </w:pPr>
            <w:r w:rsidRPr="00AE009B">
              <w:rPr>
                <w:rFonts w:ascii="Sakkal Majalla" w:hAnsi="Sakkal Majalla" w:cs="Sakkal Majalla"/>
                <w:b/>
                <w:bCs/>
                <w:sz w:val="24"/>
                <w:szCs w:val="24"/>
                <w:rtl/>
              </w:rPr>
              <w:t>المنظمة التقليدية</w:t>
            </w:r>
          </w:p>
        </w:tc>
        <w:tc>
          <w:tcPr>
            <w:tcW w:w="3397" w:type="dxa"/>
          </w:tcPr>
          <w:p w14:paraId="60AF9119" w14:textId="77777777" w:rsidR="00AE009B" w:rsidRPr="00AE009B" w:rsidRDefault="00AE009B" w:rsidP="00AE009B">
            <w:pPr>
              <w:spacing w:line="360" w:lineRule="auto"/>
              <w:jc w:val="center"/>
              <w:rPr>
                <w:rFonts w:ascii="Sakkal Majalla" w:hAnsi="Sakkal Majalla" w:cs="Sakkal Majalla"/>
                <w:b/>
                <w:bCs/>
                <w:sz w:val="24"/>
                <w:szCs w:val="24"/>
                <w:rtl/>
              </w:rPr>
            </w:pPr>
            <w:r w:rsidRPr="00AE009B">
              <w:rPr>
                <w:rFonts w:ascii="Sakkal Majalla" w:hAnsi="Sakkal Majalla" w:cs="Sakkal Majalla"/>
                <w:b/>
                <w:bCs/>
                <w:sz w:val="24"/>
                <w:szCs w:val="24"/>
                <w:rtl/>
              </w:rPr>
              <w:t>المنظمة الريادية</w:t>
            </w:r>
          </w:p>
        </w:tc>
      </w:tr>
      <w:tr w:rsidR="00AE009B" w:rsidRPr="00AE009B" w14:paraId="004F47DB" w14:textId="77777777" w:rsidTr="006E1B17">
        <w:tc>
          <w:tcPr>
            <w:tcW w:w="1843" w:type="dxa"/>
          </w:tcPr>
          <w:p w14:paraId="20D7DBF0" w14:textId="77777777" w:rsidR="00AE009B" w:rsidRPr="00AE009B" w:rsidRDefault="00AE009B" w:rsidP="00AE009B">
            <w:pPr>
              <w:spacing w:line="360" w:lineRule="auto"/>
              <w:rPr>
                <w:rFonts w:ascii="Sakkal Majalla" w:hAnsi="Sakkal Majalla" w:cs="Sakkal Majalla"/>
                <w:b/>
                <w:bCs/>
                <w:sz w:val="24"/>
                <w:szCs w:val="24"/>
                <w:rtl/>
              </w:rPr>
            </w:pPr>
            <w:r w:rsidRPr="00AE009B">
              <w:rPr>
                <w:rFonts w:ascii="Sakkal Majalla" w:hAnsi="Sakkal Majalla" w:cs="Sakkal Majalla"/>
                <w:b/>
                <w:bCs/>
                <w:sz w:val="24"/>
                <w:szCs w:val="24"/>
                <w:rtl/>
              </w:rPr>
              <w:t>الاستراتيجية</w:t>
            </w:r>
          </w:p>
        </w:tc>
        <w:tc>
          <w:tcPr>
            <w:tcW w:w="3113" w:type="dxa"/>
          </w:tcPr>
          <w:p w14:paraId="141D5457"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الدفاع عن الحصة السوقية الحالية يحتل الأولوية الأولى. </w:t>
            </w:r>
          </w:p>
          <w:p w14:paraId="44395264"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تحقيق التغيير والتنوع من خلال الاندماج والاستحواذ</w:t>
            </w:r>
          </w:p>
        </w:tc>
        <w:tc>
          <w:tcPr>
            <w:tcW w:w="3397" w:type="dxa"/>
          </w:tcPr>
          <w:p w14:paraId="661A966D"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تبحث عن مشروعات جديدة بشكل مستمر. </w:t>
            </w:r>
          </w:p>
          <w:p w14:paraId="2509B41B"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الحفاظ على الحصة السوقية من خلال التكيف مع الأسواق. </w:t>
            </w:r>
          </w:p>
        </w:tc>
      </w:tr>
      <w:tr w:rsidR="00AE009B" w:rsidRPr="00AE009B" w14:paraId="6F2F7AC5" w14:textId="77777777" w:rsidTr="006E1B17">
        <w:tc>
          <w:tcPr>
            <w:tcW w:w="1843" w:type="dxa"/>
          </w:tcPr>
          <w:p w14:paraId="7C843A14" w14:textId="77777777" w:rsidR="00AE009B" w:rsidRPr="00AE009B" w:rsidRDefault="00AE009B" w:rsidP="00AE009B">
            <w:pPr>
              <w:spacing w:line="360" w:lineRule="auto"/>
              <w:rPr>
                <w:rFonts w:ascii="Sakkal Majalla" w:hAnsi="Sakkal Majalla" w:cs="Sakkal Majalla"/>
                <w:b/>
                <w:bCs/>
                <w:sz w:val="24"/>
                <w:szCs w:val="24"/>
                <w:rtl/>
              </w:rPr>
            </w:pPr>
            <w:r w:rsidRPr="00AE009B">
              <w:rPr>
                <w:rFonts w:ascii="Sakkal Majalla" w:hAnsi="Sakkal Majalla" w:cs="Sakkal Majalla"/>
                <w:b/>
                <w:bCs/>
                <w:sz w:val="24"/>
                <w:szCs w:val="24"/>
                <w:rtl/>
              </w:rPr>
              <w:t>المسح البيئي</w:t>
            </w:r>
          </w:p>
        </w:tc>
        <w:tc>
          <w:tcPr>
            <w:tcW w:w="3113" w:type="dxa"/>
          </w:tcPr>
          <w:p w14:paraId="77B500D5"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النظر إلى التغيير بوصفة تهديدا. </w:t>
            </w:r>
          </w:p>
          <w:p w14:paraId="75EDE56F"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مسح البيئة الخارجية لتحديد التهديدات. </w:t>
            </w:r>
          </w:p>
        </w:tc>
        <w:tc>
          <w:tcPr>
            <w:tcW w:w="3397" w:type="dxa"/>
          </w:tcPr>
          <w:p w14:paraId="4287CF7B"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النظر إلى التغيير بوصفة فرصة، ومسح البيئة الخارجية والداخلية بحثاً عن فرص جديدة. </w:t>
            </w:r>
          </w:p>
        </w:tc>
      </w:tr>
      <w:tr w:rsidR="00AE009B" w:rsidRPr="00AE009B" w14:paraId="0242A769" w14:textId="77777777" w:rsidTr="006E1B17">
        <w:tc>
          <w:tcPr>
            <w:tcW w:w="1843" w:type="dxa"/>
          </w:tcPr>
          <w:p w14:paraId="0B85D6A6" w14:textId="77777777" w:rsidR="00AE009B" w:rsidRPr="00AE009B" w:rsidRDefault="00AE009B" w:rsidP="00AE009B">
            <w:pPr>
              <w:spacing w:line="360" w:lineRule="auto"/>
              <w:rPr>
                <w:rFonts w:ascii="Sakkal Majalla" w:hAnsi="Sakkal Majalla" w:cs="Sakkal Majalla"/>
                <w:b/>
                <w:bCs/>
                <w:sz w:val="24"/>
                <w:szCs w:val="24"/>
                <w:rtl/>
              </w:rPr>
            </w:pPr>
            <w:r w:rsidRPr="00AE009B">
              <w:rPr>
                <w:rFonts w:ascii="Sakkal Majalla" w:hAnsi="Sakkal Majalla" w:cs="Sakkal Majalla"/>
                <w:b/>
                <w:bCs/>
                <w:sz w:val="24"/>
                <w:szCs w:val="24"/>
                <w:rtl/>
              </w:rPr>
              <w:lastRenderedPageBreak/>
              <w:t>الفعالية والرقابة.</w:t>
            </w:r>
          </w:p>
        </w:tc>
        <w:tc>
          <w:tcPr>
            <w:tcW w:w="3113" w:type="dxa"/>
          </w:tcPr>
          <w:p w14:paraId="2888542E"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نظرة قصيرة الأجل بالدرجة الأولى معايير ربع سنوية وسنوية لتقييم الأداء</w:t>
            </w:r>
          </w:p>
        </w:tc>
        <w:tc>
          <w:tcPr>
            <w:tcW w:w="3397" w:type="dxa"/>
          </w:tcPr>
          <w:p w14:paraId="11123331"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نظرة طويلة الأجل بالدرجة الأولى، معايير التكيف والقدرة على البقاء والاستمرار. </w:t>
            </w:r>
          </w:p>
        </w:tc>
      </w:tr>
      <w:tr w:rsidR="00AE009B" w:rsidRPr="00AE009B" w14:paraId="26880205" w14:textId="77777777" w:rsidTr="006E1B17">
        <w:tc>
          <w:tcPr>
            <w:tcW w:w="1843" w:type="dxa"/>
          </w:tcPr>
          <w:p w14:paraId="521D1AFE" w14:textId="77777777" w:rsidR="00AE009B" w:rsidRPr="00AE009B" w:rsidRDefault="00AE009B" w:rsidP="00AE009B">
            <w:pPr>
              <w:spacing w:line="360" w:lineRule="auto"/>
              <w:rPr>
                <w:rFonts w:ascii="Sakkal Majalla" w:hAnsi="Sakkal Majalla" w:cs="Sakkal Majalla"/>
                <w:b/>
                <w:bCs/>
                <w:sz w:val="24"/>
                <w:szCs w:val="24"/>
                <w:rtl/>
              </w:rPr>
            </w:pPr>
            <w:r w:rsidRPr="00AE009B">
              <w:rPr>
                <w:rFonts w:ascii="Sakkal Majalla" w:hAnsi="Sakkal Majalla" w:cs="Sakkal Majalla"/>
                <w:b/>
                <w:bCs/>
                <w:sz w:val="24"/>
                <w:szCs w:val="24"/>
                <w:rtl/>
              </w:rPr>
              <w:t>المخاطرة.</w:t>
            </w:r>
          </w:p>
        </w:tc>
        <w:tc>
          <w:tcPr>
            <w:tcW w:w="3113" w:type="dxa"/>
          </w:tcPr>
          <w:p w14:paraId="41A176CA"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شيء ينبغي الحد منه</w:t>
            </w:r>
          </w:p>
        </w:tc>
        <w:tc>
          <w:tcPr>
            <w:tcW w:w="3397" w:type="dxa"/>
          </w:tcPr>
          <w:p w14:paraId="6A56FF2B"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وسيلة للنمو، والتكيف، والبقاء، والاستمرار، إذا أحسن استغلاله.</w:t>
            </w:r>
          </w:p>
        </w:tc>
      </w:tr>
      <w:tr w:rsidR="00AE009B" w:rsidRPr="00AE009B" w14:paraId="484F1A15" w14:textId="77777777" w:rsidTr="006E1B17">
        <w:tc>
          <w:tcPr>
            <w:tcW w:w="1843" w:type="dxa"/>
          </w:tcPr>
          <w:p w14:paraId="4AC234C9" w14:textId="77777777" w:rsidR="00AE009B" w:rsidRPr="00AE009B" w:rsidRDefault="00AE009B" w:rsidP="00AE009B">
            <w:pPr>
              <w:spacing w:line="360" w:lineRule="auto"/>
              <w:rPr>
                <w:rFonts w:ascii="Sakkal Majalla" w:hAnsi="Sakkal Majalla" w:cs="Sakkal Majalla"/>
                <w:b/>
                <w:bCs/>
                <w:sz w:val="24"/>
                <w:szCs w:val="24"/>
                <w:rtl/>
              </w:rPr>
            </w:pPr>
            <w:r w:rsidRPr="00AE009B">
              <w:rPr>
                <w:rFonts w:ascii="Sakkal Majalla" w:hAnsi="Sakkal Majalla" w:cs="Sakkal Majalla"/>
                <w:b/>
                <w:bCs/>
                <w:sz w:val="24"/>
                <w:szCs w:val="24"/>
                <w:rtl/>
              </w:rPr>
              <w:t>الثقافة التنظيمية</w:t>
            </w:r>
          </w:p>
        </w:tc>
        <w:tc>
          <w:tcPr>
            <w:tcW w:w="3113" w:type="dxa"/>
          </w:tcPr>
          <w:p w14:paraId="176FDAFD"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موضوعية وتحليلية. </w:t>
            </w:r>
          </w:p>
          <w:p w14:paraId="3930D8D4"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تهدف الثقافة التنظيمية إلى الحفاظ على الوضع الحالي. </w:t>
            </w:r>
          </w:p>
        </w:tc>
        <w:tc>
          <w:tcPr>
            <w:tcW w:w="3397" w:type="dxa"/>
          </w:tcPr>
          <w:p w14:paraId="21FB0A58"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هناك حاجة أيضاً للمؤثرات والعوامل العاطفية. </w:t>
            </w:r>
          </w:p>
          <w:p w14:paraId="36C896D4"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تهدف إلى دعم الابتكار ورعايته. </w:t>
            </w:r>
          </w:p>
        </w:tc>
      </w:tr>
      <w:tr w:rsidR="00AE009B" w:rsidRPr="00AE009B" w14:paraId="28DCD437" w14:textId="77777777" w:rsidTr="006E1B17">
        <w:tc>
          <w:tcPr>
            <w:tcW w:w="1843" w:type="dxa"/>
          </w:tcPr>
          <w:p w14:paraId="1DA87405" w14:textId="77777777" w:rsidR="00AE009B" w:rsidRPr="00AE009B" w:rsidRDefault="00AE009B" w:rsidP="00AE009B">
            <w:pPr>
              <w:spacing w:line="360" w:lineRule="auto"/>
              <w:rPr>
                <w:rFonts w:ascii="Sakkal Majalla" w:hAnsi="Sakkal Majalla" w:cs="Sakkal Majalla"/>
                <w:b/>
                <w:bCs/>
                <w:sz w:val="24"/>
                <w:szCs w:val="24"/>
                <w:rtl/>
              </w:rPr>
            </w:pPr>
            <w:r w:rsidRPr="00AE009B">
              <w:rPr>
                <w:rFonts w:ascii="Sakkal Majalla" w:hAnsi="Sakkal Majalla" w:cs="Sakkal Majalla"/>
                <w:b/>
                <w:bCs/>
                <w:sz w:val="24"/>
                <w:szCs w:val="24"/>
                <w:rtl/>
              </w:rPr>
              <w:t>الهيكل والاتصالات</w:t>
            </w:r>
          </w:p>
        </w:tc>
        <w:tc>
          <w:tcPr>
            <w:tcW w:w="3113" w:type="dxa"/>
          </w:tcPr>
          <w:p w14:paraId="627795DE"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أهمية خطوط السلطة الرسمية. </w:t>
            </w:r>
          </w:p>
          <w:p w14:paraId="20BD4C61"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أهمية قنوات الاتصال الرسمية</w:t>
            </w:r>
          </w:p>
        </w:tc>
        <w:tc>
          <w:tcPr>
            <w:tcW w:w="3397" w:type="dxa"/>
          </w:tcPr>
          <w:p w14:paraId="1927D9D7"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تسيطر الهياكل غير الرسمية والاتصالات الأفقية على صناعة القرار. </w:t>
            </w:r>
          </w:p>
        </w:tc>
      </w:tr>
      <w:tr w:rsidR="00AE009B" w:rsidRPr="00AE009B" w14:paraId="6BC5E604" w14:textId="77777777" w:rsidTr="006E1B17">
        <w:tc>
          <w:tcPr>
            <w:tcW w:w="1843" w:type="dxa"/>
          </w:tcPr>
          <w:p w14:paraId="3AC603EB" w14:textId="77777777" w:rsidR="00AE009B" w:rsidRPr="00AE009B" w:rsidRDefault="00AE009B" w:rsidP="00AE009B">
            <w:pPr>
              <w:spacing w:line="360" w:lineRule="auto"/>
              <w:rPr>
                <w:rFonts w:ascii="Sakkal Majalla" w:hAnsi="Sakkal Majalla" w:cs="Sakkal Majalla"/>
                <w:b/>
                <w:bCs/>
                <w:sz w:val="24"/>
                <w:szCs w:val="24"/>
                <w:rtl/>
              </w:rPr>
            </w:pPr>
            <w:r w:rsidRPr="00AE009B">
              <w:rPr>
                <w:rFonts w:ascii="Sakkal Majalla" w:hAnsi="Sakkal Majalla" w:cs="Sakkal Majalla"/>
                <w:b/>
                <w:bCs/>
                <w:sz w:val="24"/>
                <w:szCs w:val="24"/>
                <w:rtl/>
              </w:rPr>
              <w:t>الأفراد</w:t>
            </w:r>
          </w:p>
        </w:tc>
        <w:tc>
          <w:tcPr>
            <w:tcW w:w="3113" w:type="dxa"/>
          </w:tcPr>
          <w:p w14:paraId="59912237"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ينظر إليهم على أنهم مورد متوافر في السوق يمكن الحصول عليه وتغيير بسهولة. </w:t>
            </w:r>
          </w:p>
        </w:tc>
        <w:tc>
          <w:tcPr>
            <w:tcW w:w="3397" w:type="dxa"/>
          </w:tcPr>
          <w:p w14:paraId="2FDA7BA3" w14:textId="77777777" w:rsidR="00AE009B" w:rsidRPr="00AE009B" w:rsidRDefault="00AE009B" w:rsidP="00AE009B">
            <w:pPr>
              <w:jc w:val="lowKashida"/>
              <w:rPr>
                <w:rFonts w:ascii="Sakkal Majalla" w:hAnsi="Sakkal Majalla" w:cs="Sakkal Majalla"/>
                <w:sz w:val="24"/>
                <w:szCs w:val="24"/>
                <w:rtl/>
              </w:rPr>
            </w:pPr>
            <w:r w:rsidRPr="00AE009B">
              <w:rPr>
                <w:rFonts w:ascii="Sakkal Majalla" w:hAnsi="Sakkal Majalla" w:cs="Sakkal Majalla"/>
                <w:sz w:val="24"/>
                <w:szCs w:val="24"/>
                <w:rtl/>
              </w:rPr>
              <w:t xml:space="preserve">ينظر إليهم على أنهم أحد الموارد الرئيسية التي يجب الحفاظ عليها واستخدامها بفعالية. </w:t>
            </w:r>
          </w:p>
        </w:tc>
      </w:tr>
    </w:tbl>
    <w:p w14:paraId="22162470" w14:textId="77777777" w:rsidR="00AE009B" w:rsidRPr="00AE009B" w:rsidRDefault="00AE009B" w:rsidP="00AE009B">
      <w:pPr>
        <w:spacing w:line="360" w:lineRule="auto"/>
        <w:jc w:val="lowKashida"/>
        <w:rPr>
          <w:rFonts w:ascii="Sakkal Majalla" w:hAnsi="Sakkal Majalla" w:cs="Sakkal Majalla"/>
          <w:sz w:val="32"/>
          <w:szCs w:val="32"/>
          <w:rtl/>
        </w:rPr>
      </w:pPr>
      <w:r w:rsidRPr="00AE009B">
        <w:rPr>
          <w:rFonts w:ascii="Sakkal Majalla" w:hAnsi="Sakkal Majalla" w:cs="Sakkal Majalla"/>
          <w:sz w:val="32"/>
          <w:szCs w:val="32"/>
          <w:rtl/>
        </w:rPr>
        <w:t xml:space="preserve">المصدر: إعداد الباحث بالاعتماد على </w:t>
      </w:r>
      <w:r w:rsidRPr="00AE009B">
        <w:rPr>
          <w:rFonts w:ascii="Sakkal Majalla" w:hAnsi="Sakkal Majalla" w:cs="Sakkal Majalla"/>
          <w:sz w:val="32"/>
          <w:szCs w:val="32"/>
        </w:rPr>
        <w:t>(Carter and Jones, 2000)</w:t>
      </w:r>
    </w:p>
    <w:p w14:paraId="46808F44" w14:textId="040FE8BC" w:rsidR="00AE009B" w:rsidRPr="00AE009B" w:rsidRDefault="00AE009B" w:rsidP="00AE009B">
      <w:pPr>
        <w:spacing w:line="360" w:lineRule="auto"/>
        <w:jc w:val="lowKashida"/>
        <w:rPr>
          <w:rFonts w:ascii="Sakkal Majalla" w:hAnsi="Sakkal Majalla" w:cs="Sakkal Majalla"/>
          <w:sz w:val="32"/>
          <w:szCs w:val="32"/>
          <w:rtl/>
        </w:rPr>
      </w:pPr>
      <w:r w:rsidRPr="00AE009B">
        <w:rPr>
          <w:rFonts w:ascii="Sakkal Majalla" w:hAnsi="Sakkal Majalla" w:cs="Sakkal Majalla"/>
          <w:sz w:val="32"/>
          <w:szCs w:val="32"/>
          <w:rtl/>
        </w:rPr>
        <w:t xml:space="preserve">وقد وضعت </w:t>
      </w:r>
      <w:proofErr w:type="spellStart"/>
      <w:r w:rsidRPr="00AE009B">
        <w:rPr>
          <w:rFonts w:ascii="Sakkal Majalla" w:hAnsi="Sakkal Majalla" w:cs="Sakkal Majalla"/>
          <w:sz w:val="32"/>
          <w:szCs w:val="32"/>
        </w:rPr>
        <w:t>Hisrich</w:t>
      </w:r>
      <w:proofErr w:type="spellEnd"/>
      <w:r w:rsidRPr="00AE009B">
        <w:rPr>
          <w:rFonts w:ascii="Sakkal Majalla" w:hAnsi="Sakkal Majalla" w:cs="Sakkal Majalla"/>
          <w:sz w:val="32"/>
          <w:szCs w:val="32"/>
        </w:rPr>
        <w:t xml:space="preserve"> et all (2017)</w:t>
      </w:r>
      <w:r w:rsidRPr="00AE009B">
        <w:rPr>
          <w:rFonts w:ascii="Sakkal Majalla" w:hAnsi="Sakkal Majalla" w:cs="Sakkal Majalla"/>
          <w:sz w:val="32"/>
          <w:szCs w:val="32"/>
          <w:rtl/>
        </w:rPr>
        <w:t xml:space="preserve"> </w:t>
      </w:r>
      <w:proofErr w:type="gramStart"/>
      <w:r w:rsidRPr="00AE009B">
        <w:rPr>
          <w:rFonts w:ascii="Sakkal Majalla" w:hAnsi="Sakkal Majalla" w:cs="Sakkal Majalla"/>
          <w:sz w:val="32"/>
          <w:szCs w:val="32"/>
          <w:rtl/>
        </w:rPr>
        <w:t>ثمانية</w:t>
      </w:r>
      <w:proofErr w:type="gramEnd"/>
      <w:r w:rsidRPr="00AE009B">
        <w:rPr>
          <w:rFonts w:ascii="Sakkal Majalla" w:hAnsi="Sakkal Majalla" w:cs="Sakkal Majalla"/>
          <w:sz w:val="32"/>
          <w:szCs w:val="32"/>
          <w:rtl/>
        </w:rPr>
        <w:t xml:space="preserve"> متطلبات رئيسية يتم </w:t>
      </w:r>
      <w:r w:rsidR="000967D7" w:rsidRPr="000967D7">
        <w:rPr>
          <w:rFonts w:ascii="Sakkal Majalla" w:hAnsi="Sakkal Majalla" w:cs="Sakkal Majalla"/>
          <w:sz w:val="32"/>
          <w:szCs w:val="32"/>
          <w:rtl/>
        </w:rPr>
        <w:t>عبرها</w:t>
      </w:r>
      <w:r w:rsidRPr="00AE009B">
        <w:rPr>
          <w:rFonts w:ascii="Sakkal Majalla" w:hAnsi="Sakkal Majalla" w:cs="Sakkal Majalla"/>
          <w:sz w:val="32"/>
          <w:szCs w:val="32"/>
          <w:rtl/>
        </w:rPr>
        <w:t xml:space="preserve"> تحويل المنظمة من منظمة تقليدية إلى ريادة تتمثل بالآتي: </w:t>
      </w:r>
    </w:p>
    <w:p w14:paraId="4D04EE7B" w14:textId="77777777" w:rsidR="00AE009B" w:rsidRPr="00AE009B" w:rsidRDefault="00AE009B" w:rsidP="00AE009B">
      <w:pPr>
        <w:numPr>
          <w:ilvl w:val="0"/>
          <w:numId w:val="12"/>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t xml:space="preserve">التزام القيادة العليا وتعهدها: </w:t>
      </w:r>
      <w:r w:rsidRPr="00AE009B">
        <w:rPr>
          <w:rFonts w:ascii="Sakkal Majalla" w:hAnsi="Sakkal Majalla" w:cs="Sakkal Majalla"/>
          <w:sz w:val="32"/>
          <w:szCs w:val="32"/>
          <w:rtl/>
        </w:rPr>
        <w:t xml:space="preserve">إن غياب تعهد الإدارة العليا بإحداث هذا التغير الثقافي يصعب نشر ثقافة ريادة الأعمال؛ لذا لابد من تعهدها بتبني استراتيجية ريادة الأعمال، وعليها أن تقعد ورش العمل فيما يتعلق بريادة الأعمال. </w:t>
      </w:r>
    </w:p>
    <w:p w14:paraId="513DC929" w14:textId="77777777" w:rsidR="00AE009B" w:rsidRPr="00AE009B" w:rsidRDefault="00AE009B" w:rsidP="00AE009B">
      <w:pPr>
        <w:numPr>
          <w:ilvl w:val="0"/>
          <w:numId w:val="12"/>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t>تحديد الأفكار والمجالات:</w:t>
      </w:r>
      <w:r w:rsidRPr="00AE009B">
        <w:rPr>
          <w:rFonts w:ascii="Sakkal Majalla" w:hAnsi="Sakkal Majalla" w:cs="Sakkal Majalla"/>
          <w:sz w:val="32"/>
          <w:szCs w:val="32"/>
          <w:rtl/>
        </w:rPr>
        <w:t xml:space="preserve"> تحدد المنظمة في هذه الخطوة الأفكار والمجالات التي ترغب في تحقيقها مع المخاطر المصاحبة لها وكذلك التكاليف المالية التي ستدفعها. </w:t>
      </w:r>
    </w:p>
    <w:p w14:paraId="4A5B19FD" w14:textId="77777777" w:rsidR="00AE009B" w:rsidRPr="00AE009B" w:rsidRDefault="00AE009B" w:rsidP="00AE009B">
      <w:pPr>
        <w:numPr>
          <w:ilvl w:val="0"/>
          <w:numId w:val="12"/>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t xml:space="preserve">استخدام التقنية: </w:t>
      </w:r>
      <w:r w:rsidRPr="00AE009B">
        <w:rPr>
          <w:rFonts w:ascii="Sakkal Majalla" w:hAnsi="Sakkal Majalla" w:cs="Sakkal Majalla"/>
          <w:sz w:val="32"/>
          <w:szCs w:val="32"/>
          <w:rtl/>
        </w:rPr>
        <w:t xml:space="preserve">يساعد استخدام التقنية المنظمة على المرونة، وقد اثبتت فعاليتها خلال العقدين الماضيين بنجاح في المنظمات الكبيرة والصغيرة على حد سواء. </w:t>
      </w:r>
    </w:p>
    <w:p w14:paraId="2400CE90" w14:textId="77777777" w:rsidR="00AE009B" w:rsidRPr="00AE009B" w:rsidRDefault="00AE009B" w:rsidP="00AE009B">
      <w:pPr>
        <w:numPr>
          <w:ilvl w:val="0"/>
          <w:numId w:val="12"/>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t>القرب من العميل:</w:t>
      </w:r>
      <w:r w:rsidRPr="00AE009B">
        <w:rPr>
          <w:rFonts w:ascii="Sakkal Majalla" w:hAnsi="Sakkal Majalla" w:cs="Sakkal Majalla"/>
          <w:sz w:val="32"/>
          <w:szCs w:val="32"/>
          <w:rtl/>
        </w:rPr>
        <w:t xml:space="preserve"> يتطلب تحويل المنظمة الريادية أن تقترب من العميل الذي تخدمه، وربما كأن لقوائم المعلومات الموجودة، أو غيرها دور بارز بالقرب من العملاء. </w:t>
      </w:r>
    </w:p>
    <w:p w14:paraId="4E012102" w14:textId="51467BD5" w:rsidR="00AE009B" w:rsidRPr="00AE009B" w:rsidRDefault="00AE009B" w:rsidP="00AE009B">
      <w:pPr>
        <w:numPr>
          <w:ilvl w:val="0"/>
          <w:numId w:val="12"/>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t>الكفاءة الإنتاجية:</w:t>
      </w:r>
      <w:r w:rsidRPr="00AE009B">
        <w:rPr>
          <w:rFonts w:ascii="Sakkal Majalla" w:hAnsi="Sakkal Majalla" w:cs="Sakkal Majalla"/>
          <w:sz w:val="32"/>
          <w:szCs w:val="32"/>
          <w:rtl/>
        </w:rPr>
        <w:t xml:space="preserve"> على المنظمة </w:t>
      </w:r>
      <w:r w:rsidR="000967D7" w:rsidRPr="000967D7">
        <w:rPr>
          <w:rFonts w:ascii="Sakkal Majalla" w:hAnsi="Sakkal Majalla" w:cs="Sakkal Majalla"/>
          <w:sz w:val="32"/>
          <w:szCs w:val="32"/>
          <w:rtl/>
        </w:rPr>
        <w:t>الريادية</w:t>
      </w:r>
      <w:r w:rsidRPr="00AE009B">
        <w:rPr>
          <w:rFonts w:ascii="Sakkal Majalla" w:hAnsi="Sakkal Majalla" w:cs="Sakkal Majalla"/>
          <w:sz w:val="32"/>
          <w:szCs w:val="32"/>
          <w:rtl/>
        </w:rPr>
        <w:t xml:space="preserve"> أن تتعلم سريعاً بكفاءة الأداء والإنتاجية بأقل قدر من الموارد. </w:t>
      </w:r>
    </w:p>
    <w:p w14:paraId="1C5C3A7F" w14:textId="77777777" w:rsidR="00AE009B" w:rsidRPr="00AE009B" w:rsidRDefault="00AE009B" w:rsidP="00AE009B">
      <w:pPr>
        <w:numPr>
          <w:ilvl w:val="0"/>
          <w:numId w:val="12"/>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lastRenderedPageBreak/>
        <w:t xml:space="preserve">بناء نظام دعم قوي: </w:t>
      </w:r>
      <w:r w:rsidRPr="00AE009B">
        <w:rPr>
          <w:rFonts w:ascii="Sakkal Majalla" w:hAnsi="Sakkal Majalla" w:cs="Sakkal Majalla"/>
          <w:sz w:val="32"/>
          <w:szCs w:val="32"/>
          <w:rtl/>
        </w:rPr>
        <w:t xml:space="preserve">إن توفير نظام مساند يعد مهماً للمنظمة الريادية، إذ أن أنشطة الريادة لا تأتي بالعادة بأولويات الأنشطة خاصة أن هذه الأنشطة الريادية لا تتعلق مباشرة بالمستويات الدنيا والعمليات التشغيلية. </w:t>
      </w:r>
    </w:p>
    <w:p w14:paraId="193CDBC7" w14:textId="32F96147" w:rsidR="00AE009B" w:rsidRPr="00AE009B" w:rsidRDefault="00AE009B" w:rsidP="00AE009B">
      <w:pPr>
        <w:numPr>
          <w:ilvl w:val="0"/>
          <w:numId w:val="12"/>
        </w:numPr>
        <w:spacing w:line="360" w:lineRule="auto"/>
        <w:contextualSpacing/>
        <w:jc w:val="lowKashida"/>
        <w:rPr>
          <w:rFonts w:ascii="Sakkal Majalla" w:hAnsi="Sakkal Majalla" w:cs="Sakkal Majalla"/>
          <w:sz w:val="32"/>
          <w:szCs w:val="32"/>
        </w:rPr>
      </w:pPr>
      <w:r w:rsidRPr="00AE009B">
        <w:rPr>
          <w:rFonts w:ascii="Sakkal Majalla" w:hAnsi="Sakkal Majalla" w:cs="Sakkal Majalla"/>
          <w:b/>
          <w:bCs/>
          <w:sz w:val="32"/>
          <w:szCs w:val="32"/>
          <w:rtl/>
        </w:rPr>
        <w:t>توفير الحوافز:</w:t>
      </w:r>
      <w:r w:rsidRPr="00AE009B">
        <w:rPr>
          <w:rFonts w:ascii="Sakkal Majalla" w:hAnsi="Sakkal Majalla" w:cs="Sakkal Majalla"/>
          <w:sz w:val="32"/>
          <w:szCs w:val="32"/>
          <w:rtl/>
        </w:rPr>
        <w:t xml:space="preserve"> من الضروري تواجد نظام حوافز مرتبط مباشرة بالأداء </w:t>
      </w:r>
      <w:r w:rsidR="000967D7" w:rsidRPr="000967D7">
        <w:rPr>
          <w:rFonts w:ascii="Sakkal Majalla" w:hAnsi="Sakkal Majalla" w:cs="Sakkal Majalla"/>
          <w:sz w:val="32"/>
          <w:szCs w:val="32"/>
          <w:rtl/>
        </w:rPr>
        <w:t>للوحدات</w:t>
      </w:r>
      <w:r w:rsidRPr="00AE009B">
        <w:rPr>
          <w:rFonts w:ascii="Sakkal Majalla" w:hAnsi="Sakkal Majalla" w:cs="Sakkal Majalla"/>
          <w:sz w:val="32"/>
          <w:szCs w:val="32"/>
          <w:rtl/>
        </w:rPr>
        <w:t xml:space="preserve"> التي تتمكن من الريادة ما </w:t>
      </w:r>
      <w:r w:rsidR="000967D7" w:rsidRPr="000967D7">
        <w:rPr>
          <w:rFonts w:ascii="Sakkal Majalla" w:hAnsi="Sakkal Majalla" w:cs="Sakkal Majalla"/>
          <w:sz w:val="32"/>
          <w:szCs w:val="32"/>
          <w:rtl/>
        </w:rPr>
        <w:t>يعزز</w:t>
      </w:r>
      <w:r w:rsidRPr="00AE009B">
        <w:rPr>
          <w:rFonts w:ascii="Sakkal Majalla" w:hAnsi="Sakkal Majalla" w:cs="Sakkal Majalla"/>
          <w:sz w:val="32"/>
          <w:szCs w:val="32"/>
          <w:rtl/>
        </w:rPr>
        <w:t xml:space="preserve"> المنافسة بين الوحدات لمزيد من التوجه الريادي. </w:t>
      </w:r>
    </w:p>
    <w:p w14:paraId="6D7E137A" w14:textId="252E116D" w:rsidR="00AE009B" w:rsidRPr="00AE009B" w:rsidRDefault="00AE009B" w:rsidP="000967D7">
      <w:pPr>
        <w:numPr>
          <w:ilvl w:val="0"/>
          <w:numId w:val="12"/>
        </w:numPr>
        <w:spacing w:line="360" w:lineRule="auto"/>
        <w:contextualSpacing/>
        <w:jc w:val="lowKashida"/>
        <w:rPr>
          <w:rFonts w:ascii="Sakkal Majalla" w:hAnsi="Sakkal Majalla" w:cs="Sakkal Majalla"/>
          <w:sz w:val="32"/>
          <w:szCs w:val="32"/>
          <w:rtl/>
        </w:rPr>
      </w:pPr>
      <w:r w:rsidRPr="00AE009B">
        <w:rPr>
          <w:rFonts w:ascii="Sakkal Majalla" w:hAnsi="Sakkal Majalla" w:cs="Sakkal Majalla"/>
          <w:b/>
          <w:bCs/>
          <w:sz w:val="32"/>
          <w:szCs w:val="32"/>
          <w:rtl/>
        </w:rPr>
        <w:t xml:space="preserve">توفير نظام التقويم: </w:t>
      </w:r>
      <w:r w:rsidRPr="00AE009B">
        <w:rPr>
          <w:rFonts w:ascii="Sakkal Majalla" w:hAnsi="Sakkal Majalla" w:cs="Sakkal Majalla"/>
          <w:sz w:val="32"/>
          <w:szCs w:val="32"/>
          <w:rtl/>
        </w:rPr>
        <w:t>تحتاج المنظمة إلى مراجعة الأداء ولا يمكن ذلك إلا من خلال نظام لتقييم الأداء.</w:t>
      </w:r>
    </w:p>
    <w:p w14:paraId="18BE1DFE" w14:textId="77777777" w:rsidR="00AE009B" w:rsidRPr="00AE009B" w:rsidRDefault="00AE009B" w:rsidP="004166A3">
      <w:pPr>
        <w:pStyle w:val="2"/>
        <w:rPr>
          <w:rtl/>
        </w:rPr>
      </w:pPr>
      <w:bookmarkStart w:id="28" w:name="_Toc231317595"/>
      <w:bookmarkStart w:id="29" w:name="_Toc235131389"/>
      <w:r w:rsidRPr="00AE009B">
        <w:rPr>
          <w:rtl/>
        </w:rPr>
        <w:t>5،1،2 مساهمة ريادة الأعمال في دعم الميزة التنافسية</w:t>
      </w:r>
      <w:bookmarkEnd w:id="28"/>
      <w:bookmarkEnd w:id="29"/>
    </w:p>
    <w:p w14:paraId="509157B0" w14:textId="3AA6D5D5" w:rsidR="00AE009B" w:rsidRPr="00AE009B" w:rsidRDefault="000967D7" w:rsidP="00AE009B">
      <w:pPr>
        <w:spacing w:line="360" w:lineRule="auto"/>
        <w:ind w:firstLine="720"/>
        <w:jc w:val="lowKashida"/>
        <w:rPr>
          <w:rFonts w:ascii="Sakkal Majalla" w:hAnsi="Sakkal Majalla" w:cs="Sakkal Majalla"/>
          <w:sz w:val="32"/>
          <w:szCs w:val="32"/>
          <w:rtl/>
        </w:rPr>
      </w:pPr>
      <w:r w:rsidRPr="000967D7">
        <w:rPr>
          <w:rFonts w:ascii="Sakkal Majalla" w:hAnsi="Sakkal Majalla" w:cs="Sakkal Majalla"/>
          <w:sz w:val="32"/>
          <w:szCs w:val="32"/>
          <w:rtl/>
        </w:rPr>
        <w:t>تبرز</w:t>
      </w:r>
      <w:r w:rsidR="00AE009B" w:rsidRPr="00AE009B">
        <w:rPr>
          <w:rFonts w:ascii="Sakkal Majalla" w:hAnsi="Sakkal Majalla" w:cs="Sakkal Majalla"/>
          <w:sz w:val="32"/>
          <w:szCs w:val="32"/>
          <w:rtl/>
        </w:rPr>
        <w:t xml:space="preserve"> ريادة الأعمال كمحرك أساسي للتنمية الاقتصادية واستدامة المؤسسات في الأسواق العالمية المتزايدة التنافسية، وتواجه المؤسسات المعاصرة ضغوطاً متزايدة لدمج مبادئ ريادة الأعمال بما في ذلك الابتكار، واكتشاف الفرص والقدرات الديناميكية في أطر الاستراتيجية للحفاظ على مكانتها في السوق </w:t>
      </w:r>
      <w:r w:rsidRPr="000967D7">
        <w:rPr>
          <w:rFonts w:ascii="Sakkal Majalla" w:hAnsi="Sakkal Majalla" w:cs="Sakkal Majalla"/>
          <w:sz w:val="32"/>
          <w:szCs w:val="32"/>
          <w:rtl/>
        </w:rPr>
        <w:t>واكتساب مزايا تنافسية</w:t>
      </w:r>
      <w:r w:rsidR="00AE009B" w:rsidRPr="00AE009B">
        <w:rPr>
          <w:rFonts w:ascii="Sakkal Majalla" w:hAnsi="Sakkal Majalla" w:cs="Sakkal Majalla"/>
          <w:sz w:val="32"/>
          <w:szCs w:val="32"/>
          <w:rtl/>
        </w:rPr>
        <w:t xml:space="preserve">، وعلى الرغم من الأهمية المعترف بها لريادة الأعمال في الاقتصادات الحديثة إلا أنه لا تزال هنالك فجوة كبيرة بين المفاهيم النظرية لريادة الأعمال وتطبيقها العملي داخل المؤسسات </w:t>
      </w:r>
      <w:r w:rsidRPr="000967D7">
        <w:rPr>
          <w:rFonts w:ascii="Sakkal Majalla" w:hAnsi="Sakkal Majalla" w:cs="Sakkal Majalla"/>
          <w:sz w:val="32"/>
          <w:szCs w:val="32"/>
          <w:rtl/>
        </w:rPr>
        <w:t>خاصة</w:t>
      </w:r>
      <w:r w:rsidR="00AE009B" w:rsidRPr="00AE009B">
        <w:rPr>
          <w:rFonts w:ascii="Sakkal Majalla" w:hAnsi="Sakkal Majalla" w:cs="Sakkal Majalla"/>
          <w:sz w:val="32"/>
          <w:szCs w:val="32"/>
          <w:rtl/>
        </w:rPr>
        <w:t xml:space="preserve"> فيما يتعلق بكيفية توليد أنشطة ريادة الأعمال لميزة تنافسي مستدامة من خلال دمج الابتكار، والاستجابة لمتطلبات السوق، وممارسة الاستدامة </w:t>
      </w:r>
      <w:r w:rsidR="00AE009B" w:rsidRPr="00AE009B">
        <w:rPr>
          <w:rFonts w:ascii="Sakkal Majalla" w:hAnsi="Sakkal Majalla" w:cs="Sakkal Majalla"/>
          <w:sz w:val="32"/>
          <w:szCs w:val="32"/>
        </w:rPr>
        <w:t>(Academia Open, 2026)</w:t>
      </w:r>
      <w:r w:rsidR="00AE009B" w:rsidRPr="00AE009B">
        <w:rPr>
          <w:rFonts w:ascii="Sakkal Majalla" w:hAnsi="Sakkal Majalla" w:cs="Sakkal Majalla"/>
          <w:sz w:val="32"/>
          <w:szCs w:val="32"/>
          <w:rtl/>
        </w:rPr>
        <w:t>.</w:t>
      </w:r>
    </w:p>
    <w:p w14:paraId="72DDE08A" w14:textId="5DC9172F" w:rsidR="00AE009B" w:rsidRPr="00AE009B" w:rsidRDefault="000967D7" w:rsidP="00AE009B">
      <w:pPr>
        <w:spacing w:line="360" w:lineRule="auto"/>
        <w:ind w:firstLine="720"/>
        <w:jc w:val="lowKashida"/>
        <w:rPr>
          <w:rFonts w:ascii="Sakkal Majalla" w:hAnsi="Sakkal Majalla" w:cs="Sakkal Majalla"/>
          <w:sz w:val="32"/>
          <w:szCs w:val="32"/>
          <w:rtl/>
        </w:rPr>
      </w:pPr>
      <w:r w:rsidRPr="000967D7">
        <w:rPr>
          <w:rFonts w:ascii="Sakkal Majalla" w:hAnsi="Sakkal Majalla" w:cs="Sakkal Majalla"/>
          <w:sz w:val="32"/>
          <w:szCs w:val="32"/>
          <w:rtl/>
        </w:rPr>
        <w:t>وتوجد عدة مقاييس</w:t>
      </w:r>
      <w:r w:rsidR="00AE009B" w:rsidRPr="00AE009B">
        <w:rPr>
          <w:rFonts w:ascii="Sakkal Majalla" w:hAnsi="Sakkal Majalla" w:cs="Sakkal Majalla"/>
          <w:sz w:val="32"/>
          <w:szCs w:val="32"/>
          <w:rtl/>
        </w:rPr>
        <w:t xml:space="preserve">  </w:t>
      </w:r>
      <w:r w:rsidRPr="000967D7">
        <w:rPr>
          <w:rFonts w:ascii="Sakkal Majalla" w:hAnsi="Sakkal Majalla" w:cs="Sakkal Majalla"/>
          <w:sz w:val="32"/>
          <w:szCs w:val="32"/>
          <w:rtl/>
        </w:rPr>
        <w:t>ل</w:t>
      </w:r>
      <w:r w:rsidR="00AE009B" w:rsidRPr="00AE009B">
        <w:rPr>
          <w:rFonts w:ascii="Sakkal Majalla" w:hAnsi="Sakkal Majalla" w:cs="Sakkal Majalla"/>
          <w:sz w:val="32"/>
          <w:szCs w:val="32"/>
          <w:rtl/>
        </w:rPr>
        <w:t>قياس الميزة التنافسية في المشروعات الصغيرة والتي تتمثل بنمو المبيعات، وزيادة عدد الموظفين، وارتفاع الأصول، وارتفاع نسبة الأرباح، وعلى الرغم من وجود عوامل متعددة تخلق ميزات تنافسية إلا أن ريادة الأعمال تعد من أهم هذه العوامل</w:t>
      </w:r>
      <w:r w:rsidRPr="000967D7">
        <w:rPr>
          <w:rFonts w:ascii="Sakkal Majalla" w:hAnsi="Sakkal Majalla" w:cs="Sakkal Majalla"/>
          <w:sz w:val="32"/>
          <w:szCs w:val="32"/>
          <w:rtl/>
        </w:rPr>
        <w:t>؛</w:t>
      </w:r>
      <w:r w:rsidR="00AE009B" w:rsidRPr="00AE009B">
        <w:rPr>
          <w:rFonts w:ascii="Sakkal Majalla" w:hAnsi="Sakkal Majalla" w:cs="Sakkal Majalla"/>
          <w:sz w:val="32"/>
          <w:szCs w:val="32"/>
          <w:rtl/>
        </w:rPr>
        <w:t xml:space="preserve"> حيث تسهم في رفع مستوى الجودة، كما أنه تدفع بالمنظمة لتحقيق أرباح أكبر، بالإضافة إلى أنها تسهم في </w:t>
      </w:r>
      <w:r w:rsidR="00AE009B" w:rsidRPr="00AE009B">
        <w:rPr>
          <w:rFonts w:ascii="Sakkal Majalla" w:hAnsi="Sakkal Majalla" w:cs="Sakkal Majalla"/>
          <w:sz w:val="32"/>
          <w:szCs w:val="32"/>
          <w:rtl/>
        </w:rPr>
        <w:lastRenderedPageBreak/>
        <w:t xml:space="preserve">تقليل التكلفة من خلال ابتكار خدمات ومنتجات جديدة، وبصفة عامة فقد أثبتت العديد من الدراسات وجود تأثير دال إحصائياً لريادة الأعلى على الميزة التنافسية في قطاع المشروعات الصغيرة والمتوسطة </w:t>
      </w:r>
      <w:r w:rsidR="00AE009B" w:rsidRPr="00AE009B">
        <w:rPr>
          <w:rFonts w:ascii="Sakkal Majalla" w:hAnsi="Sakkal Majalla" w:cs="Sakkal Majalla"/>
          <w:sz w:val="32"/>
          <w:szCs w:val="32"/>
        </w:rPr>
        <w:t>(</w:t>
      </w:r>
      <w:proofErr w:type="spellStart"/>
      <w:r w:rsidR="00AE009B" w:rsidRPr="00AE009B">
        <w:rPr>
          <w:rFonts w:ascii="Sakkal Majalla" w:hAnsi="Sakkal Majalla" w:cs="Sakkal Majalla"/>
          <w:sz w:val="32"/>
          <w:szCs w:val="32"/>
        </w:rPr>
        <w:t>Kiyabo</w:t>
      </w:r>
      <w:proofErr w:type="spellEnd"/>
      <w:r w:rsidR="00AE009B" w:rsidRPr="00AE009B">
        <w:rPr>
          <w:rFonts w:ascii="Sakkal Majalla" w:hAnsi="Sakkal Majalla" w:cs="Sakkal Majalla"/>
          <w:sz w:val="32"/>
          <w:szCs w:val="32"/>
        </w:rPr>
        <w:t xml:space="preserve"> &amp; </w:t>
      </w:r>
      <w:proofErr w:type="spellStart"/>
      <w:r w:rsidR="00AE009B" w:rsidRPr="00AE009B">
        <w:rPr>
          <w:rFonts w:ascii="Sakkal Majalla" w:hAnsi="Sakkal Majalla" w:cs="Sakkal Majalla"/>
          <w:sz w:val="32"/>
          <w:szCs w:val="32"/>
        </w:rPr>
        <w:t>Isaga</w:t>
      </w:r>
      <w:proofErr w:type="spellEnd"/>
      <w:r w:rsidR="00AE009B" w:rsidRPr="00AE009B">
        <w:rPr>
          <w:rFonts w:ascii="Sakkal Majalla" w:hAnsi="Sakkal Majalla" w:cs="Sakkal Majalla"/>
          <w:sz w:val="32"/>
          <w:szCs w:val="32"/>
        </w:rPr>
        <w:t>, 2020)</w:t>
      </w:r>
      <w:r w:rsidR="00AE009B" w:rsidRPr="00AE009B">
        <w:rPr>
          <w:rFonts w:ascii="Sakkal Majalla" w:hAnsi="Sakkal Majalla" w:cs="Sakkal Majalla"/>
          <w:sz w:val="32"/>
          <w:szCs w:val="32"/>
          <w:rtl/>
        </w:rPr>
        <w:t xml:space="preserve">. </w:t>
      </w:r>
    </w:p>
    <w:p w14:paraId="44FBF3A9" w14:textId="25810882" w:rsidR="00AE009B" w:rsidRPr="00AE009B" w:rsidRDefault="00AE009B" w:rsidP="00AE009B">
      <w:pPr>
        <w:spacing w:line="360" w:lineRule="auto"/>
        <w:ind w:firstLine="720"/>
        <w:jc w:val="lowKashida"/>
        <w:rPr>
          <w:rFonts w:ascii="Sakkal Majalla" w:hAnsi="Sakkal Majalla" w:cs="Sakkal Majalla"/>
          <w:sz w:val="32"/>
          <w:szCs w:val="32"/>
          <w:rtl/>
        </w:rPr>
      </w:pPr>
      <w:r w:rsidRPr="00AE009B">
        <w:rPr>
          <w:rFonts w:ascii="Sakkal Majalla" w:hAnsi="Sakkal Majalla" w:cs="Sakkal Majalla"/>
          <w:sz w:val="32"/>
          <w:szCs w:val="32"/>
          <w:rtl/>
        </w:rPr>
        <w:t>وفي بيئة المملكة العربية السعودية الاقتصادية المدعومة بتوجهات رؤية المملكة 2030، يبرز دور ريادة الأعمال كأحد المحركات الأساسية لخلق الميزة التنافسية في قطاع المشروعات الصغيرة والمتوسطة في مدينة الرياض؛ حيث يسهم بما يتضمنه من الابتكار والمبادأة وتحمل المخاطر في تمكين هذه المشروعات من استكشاف الفرص السوقية واستغلالها بكفاءة أعلى من المنافسين، الأمر الذي ينعكس على قدرتها في تحقيق التمايز وتحسين الأد</w:t>
      </w:r>
      <w:r w:rsidR="000967D7" w:rsidRPr="000967D7">
        <w:rPr>
          <w:rFonts w:ascii="Sakkal Majalla" w:hAnsi="Sakkal Majalla" w:cs="Sakkal Majalla"/>
          <w:sz w:val="32"/>
          <w:szCs w:val="32"/>
          <w:rtl/>
        </w:rPr>
        <w:t>اء</w:t>
      </w:r>
      <w:r w:rsidRPr="00AE009B">
        <w:rPr>
          <w:rFonts w:ascii="Sakkal Majalla" w:hAnsi="Sakkal Majalla" w:cs="Sakkal Majalla"/>
          <w:sz w:val="32"/>
          <w:szCs w:val="32"/>
          <w:rtl/>
        </w:rPr>
        <w:t xml:space="preserve"> السوقي؛ وقد أثبتت العديد من الدراسات الحديثة في المملكة وجود تأثيرات مباشرة لريادة الأعمال على الميزة التنافسية أو عبر متغيرات وسيطة مثل الرشاقة الاستراتيجية بما يعزز قدرة المنشآت على التكيف السريع مع التغيرات</w:t>
      </w:r>
      <w:r w:rsidR="00644FB0">
        <w:rPr>
          <w:rFonts w:ascii="Sakkal Majalla" w:hAnsi="Sakkal Majalla" w:cs="Sakkal Majalla"/>
          <w:sz w:val="32"/>
          <w:szCs w:val="32"/>
        </w:rPr>
        <w:t>(</w:t>
      </w:r>
      <w:proofErr w:type="spellStart"/>
      <w:r w:rsidR="00644FB0">
        <w:rPr>
          <w:rFonts w:ascii="Sakkal Majalla" w:hAnsi="Sakkal Majalla" w:cs="Sakkal Majalla"/>
          <w:sz w:val="32"/>
          <w:szCs w:val="32"/>
        </w:rPr>
        <w:t>Mady</w:t>
      </w:r>
      <w:proofErr w:type="spellEnd"/>
      <w:r w:rsidR="00644FB0">
        <w:rPr>
          <w:rFonts w:ascii="Sakkal Majalla" w:hAnsi="Sakkal Majalla" w:cs="Sakkal Majalla"/>
          <w:sz w:val="32"/>
          <w:szCs w:val="32"/>
        </w:rPr>
        <w:t xml:space="preserve"> et al, 2022</w:t>
      </w:r>
      <w:r w:rsidRPr="00AE009B">
        <w:rPr>
          <w:rFonts w:ascii="Sakkal Majalla" w:hAnsi="Sakkal Majalla" w:cs="Sakkal Majalla"/>
          <w:sz w:val="32"/>
          <w:szCs w:val="32"/>
        </w:rPr>
        <w:t>)</w:t>
      </w:r>
      <w:r w:rsidRPr="00AE009B">
        <w:rPr>
          <w:rFonts w:ascii="Sakkal Majalla" w:hAnsi="Sakkal Majalla" w:cs="Sakkal Majalla"/>
          <w:sz w:val="32"/>
          <w:szCs w:val="32"/>
          <w:rtl/>
        </w:rPr>
        <w:t xml:space="preserve">. </w:t>
      </w:r>
    </w:p>
    <w:p w14:paraId="63F5F8F6" w14:textId="6CA6BBC4" w:rsidR="000967D7" w:rsidRDefault="000967D7" w:rsidP="004166A3">
      <w:pPr>
        <w:spacing w:line="360" w:lineRule="auto"/>
        <w:ind w:firstLine="720"/>
        <w:jc w:val="lowKashida"/>
        <w:rPr>
          <w:rFonts w:ascii="Sakkal Majalla" w:hAnsi="Sakkal Majalla" w:cs="Sakkal Majalla"/>
          <w:sz w:val="32"/>
          <w:szCs w:val="32"/>
          <w:rtl/>
        </w:rPr>
      </w:pPr>
      <w:r w:rsidRPr="000967D7">
        <w:rPr>
          <w:rFonts w:ascii="Sakkal Majalla" w:hAnsi="Sakkal Majalla" w:cs="Sakkal Majalla"/>
          <w:sz w:val="32"/>
          <w:szCs w:val="32"/>
          <w:rtl/>
        </w:rPr>
        <w:t>ولما سبق تبين</w:t>
      </w:r>
      <w:r w:rsidR="00AE009B" w:rsidRPr="00AE009B">
        <w:rPr>
          <w:rFonts w:ascii="Sakkal Majalla" w:hAnsi="Sakkal Majalla" w:cs="Sakkal Majalla"/>
          <w:sz w:val="32"/>
          <w:szCs w:val="32"/>
          <w:rtl/>
        </w:rPr>
        <w:t xml:space="preserve"> أن ريادة الأعمال </w:t>
      </w:r>
      <w:r w:rsidRPr="000967D7">
        <w:rPr>
          <w:rFonts w:ascii="Sakkal Majalla" w:hAnsi="Sakkal Majalla" w:cs="Sakkal Majalla"/>
          <w:sz w:val="32"/>
          <w:szCs w:val="32"/>
          <w:rtl/>
        </w:rPr>
        <w:t>تعد</w:t>
      </w:r>
      <w:r w:rsidR="00AE009B" w:rsidRPr="00AE009B">
        <w:rPr>
          <w:rFonts w:ascii="Sakkal Majalla" w:hAnsi="Sakkal Majalla" w:cs="Sakkal Majalla"/>
          <w:sz w:val="32"/>
          <w:szCs w:val="32"/>
          <w:rtl/>
        </w:rPr>
        <w:t xml:space="preserve"> ركيزة استراتيجية لخلق الميزة التنافسية المستدامة في المشروعات الصغيرة والمتوسطة، إلا أن الاستفادة منها لا تزال محدودة بسبب الفجوة بين التنظير التطبيق العملي داخل المنشآت، وفي بيئة مدينة الرياض سهل الدعم المرتبط برؤية المملكة 2030 المنشآت الصغيرة والمتوسطة من تحقيق مزايا تنافسية من مدخل ريادة الأعمال. </w:t>
      </w:r>
    </w:p>
    <w:p w14:paraId="537E31EF" w14:textId="2B4E6EAC" w:rsidR="004166A3" w:rsidRDefault="004166A3" w:rsidP="004166A3">
      <w:pPr>
        <w:spacing w:line="360" w:lineRule="auto"/>
        <w:ind w:firstLine="720"/>
        <w:jc w:val="lowKashida"/>
        <w:rPr>
          <w:rFonts w:ascii="Sakkal Majalla" w:hAnsi="Sakkal Majalla" w:cs="Sakkal Majalla"/>
          <w:sz w:val="32"/>
          <w:szCs w:val="32"/>
          <w:rtl/>
        </w:rPr>
      </w:pPr>
    </w:p>
    <w:p w14:paraId="098AC9AB" w14:textId="77777777" w:rsidR="004166A3" w:rsidRDefault="004166A3" w:rsidP="004166A3">
      <w:pPr>
        <w:spacing w:line="360" w:lineRule="auto"/>
        <w:ind w:firstLine="720"/>
        <w:jc w:val="lowKashida"/>
        <w:rPr>
          <w:rFonts w:ascii="Sakkal Majalla" w:hAnsi="Sakkal Majalla" w:cs="Sakkal Majalla"/>
          <w:sz w:val="32"/>
          <w:szCs w:val="32"/>
        </w:rPr>
      </w:pPr>
    </w:p>
    <w:p w14:paraId="7AA29781" w14:textId="7F5F1C79" w:rsidR="000967D7" w:rsidRDefault="000967D7" w:rsidP="004166A3">
      <w:pPr>
        <w:pStyle w:val="1"/>
        <w:jc w:val="left"/>
        <w:rPr>
          <w:rtl/>
        </w:rPr>
      </w:pPr>
      <w:bookmarkStart w:id="30" w:name="_Toc235131390"/>
      <w:r>
        <w:rPr>
          <w:rFonts w:hint="cs"/>
          <w:rtl/>
        </w:rPr>
        <w:lastRenderedPageBreak/>
        <w:t>2.2 الميزة التنافسية</w:t>
      </w:r>
      <w:bookmarkEnd w:id="30"/>
      <w:r>
        <w:rPr>
          <w:rFonts w:hint="cs"/>
          <w:rtl/>
        </w:rPr>
        <w:t xml:space="preserve"> </w:t>
      </w:r>
    </w:p>
    <w:p w14:paraId="7ED45D40" w14:textId="2EC43E43" w:rsidR="00282551" w:rsidRDefault="00282551" w:rsidP="00AE009B">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تمثل</w:t>
      </w:r>
      <w:r w:rsidRPr="00282551">
        <w:rPr>
          <w:rFonts w:ascii="Sakkal Majalla" w:hAnsi="Sakkal Majalla" w:cs="Sakkal Majalla"/>
          <w:sz w:val="32"/>
          <w:szCs w:val="32"/>
          <w:rtl/>
        </w:rPr>
        <w:t xml:space="preserve"> الميزة التنافسية أساساً في تحديد </w:t>
      </w:r>
      <w:r>
        <w:rPr>
          <w:rFonts w:ascii="Sakkal Majalla" w:hAnsi="Sakkal Majalla" w:cs="Sakkal Majalla" w:hint="cs"/>
          <w:sz w:val="32"/>
          <w:szCs w:val="32"/>
          <w:rtl/>
        </w:rPr>
        <w:t xml:space="preserve">طبيعة </w:t>
      </w:r>
      <w:r w:rsidRPr="00282551">
        <w:rPr>
          <w:rFonts w:ascii="Sakkal Majalla" w:hAnsi="Sakkal Majalla" w:cs="Sakkal Majalla"/>
          <w:sz w:val="32"/>
          <w:szCs w:val="32"/>
          <w:rtl/>
        </w:rPr>
        <w:t xml:space="preserve"> العمل، وقد ساد هذا المفهوم بين الاقتصاديين ورجال الأعمال خلال عقود الستينات من القرن الماضي، وقد نشأ هذا المفهوم نتيجة لعوامل </w:t>
      </w:r>
      <w:r>
        <w:rPr>
          <w:rFonts w:ascii="Sakkal Majalla" w:hAnsi="Sakkal Majalla" w:cs="Sakkal Majalla" w:hint="cs"/>
          <w:sz w:val="32"/>
          <w:szCs w:val="32"/>
          <w:rtl/>
        </w:rPr>
        <w:t>داخلية وخارجية فعلى المستوى الداخلية</w:t>
      </w:r>
      <w:r w:rsidRPr="00282551">
        <w:rPr>
          <w:rFonts w:ascii="Sakkal Majalla" w:hAnsi="Sakkal Majalla" w:cs="Sakkal Majalla"/>
          <w:sz w:val="32"/>
          <w:szCs w:val="32"/>
          <w:rtl/>
        </w:rPr>
        <w:t xml:space="preserve"> تتمثل بقدرة المؤسسة على امتلاك موارد وبناء أو اقتناء قدرات غير متاحة للمنافسين بما في ذلك الإبداع والابتكار باعتمارهما عنصران مهمان يخلقان ميزات تنافسية متعددة، </w:t>
      </w:r>
      <w:r>
        <w:rPr>
          <w:rFonts w:ascii="Sakkal Majalla" w:hAnsi="Sakkal Majalla" w:cs="Sakkal Majalla" w:hint="cs"/>
          <w:sz w:val="32"/>
          <w:szCs w:val="32"/>
          <w:rtl/>
        </w:rPr>
        <w:t xml:space="preserve">أما الخارجية </w:t>
      </w:r>
      <w:r w:rsidRPr="00282551">
        <w:rPr>
          <w:rFonts w:ascii="Sakkal Majalla" w:hAnsi="Sakkal Majalla" w:cs="Sakkal Majalla"/>
          <w:sz w:val="32"/>
          <w:szCs w:val="32"/>
          <w:rtl/>
        </w:rPr>
        <w:t xml:space="preserve"> تتمثل في التغيرات في احتياجات العملاء، والتقنيات والعوامل الاقتصادية، وفي هذه الجزئية بيان لما يرتبط بالميزة التنافسية من متعلقات نظرية.</w:t>
      </w:r>
    </w:p>
    <w:p w14:paraId="12102BFC" w14:textId="017CB882" w:rsidR="000967D7" w:rsidRDefault="000967D7" w:rsidP="004166A3">
      <w:pPr>
        <w:pStyle w:val="2"/>
        <w:rPr>
          <w:rtl/>
        </w:rPr>
      </w:pPr>
      <w:bookmarkStart w:id="31" w:name="_Toc235131391"/>
      <w:r>
        <w:rPr>
          <w:rFonts w:hint="cs"/>
          <w:rtl/>
        </w:rPr>
        <w:t>1،2،2 مفهوم الميزة التنافسية</w:t>
      </w:r>
      <w:bookmarkEnd w:id="31"/>
      <w:r>
        <w:rPr>
          <w:rFonts w:hint="cs"/>
          <w:rtl/>
        </w:rPr>
        <w:t xml:space="preserve"> </w:t>
      </w:r>
    </w:p>
    <w:p w14:paraId="0608A1AA" w14:textId="399550B4" w:rsidR="00AE009B" w:rsidRDefault="000967D7" w:rsidP="00282551">
      <w:pPr>
        <w:spacing w:line="360" w:lineRule="auto"/>
        <w:ind w:firstLine="720"/>
        <w:jc w:val="lowKashida"/>
        <w:rPr>
          <w:rFonts w:ascii="Sakkal Majalla" w:hAnsi="Sakkal Majalla" w:cs="Sakkal Majalla"/>
          <w:sz w:val="32"/>
          <w:szCs w:val="32"/>
          <w:rtl/>
        </w:rPr>
      </w:pPr>
      <w:r w:rsidRPr="000967D7">
        <w:rPr>
          <w:rFonts w:ascii="Sakkal Majalla" w:hAnsi="Sakkal Majalla" w:cs="Sakkal Majalla"/>
          <w:sz w:val="32"/>
          <w:szCs w:val="32"/>
          <w:rtl/>
        </w:rPr>
        <w:t>الميزة التنافسية صفة أو عُنصر تتميز به المؤسسة عن غيرها</w:t>
      </w:r>
      <w:r>
        <w:rPr>
          <w:rFonts w:ascii="Sakkal Majalla" w:hAnsi="Sakkal Majalla" w:cs="Sakkal Majalla" w:hint="cs"/>
          <w:sz w:val="32"/>
          <w:szCs w:val="32"/>
          <w:rtl/>
        </w:rPr>
        <w:t>،</w:t>
      </w:r>
      <w:r w:rsidRPr="000967D7">
        <w:rPr>
          <w:rFonts w:ascii="Sakkal Majalla" w:hAnsi="Sakkal Majalla" w:cs="Sakkal Majalla"/>
          <w:sz w:val="32"/>
          <w:szCs w:val="32"/>
          <w:rtl/>
        </w:rPr>
        <w:t xml:space="preserve"> فالمؤسسة التي تمتلك عناصر تفوق وتميز عن غيرها نقول </w:t>
      </w:r>
      <w:proofErr w:type="gramStart"/>
      <w:r w:rsidRPr="000967D7">
        <w:rPr>
          <w:rFonts w:ascii="Sakkal Majalla" w:hAnsi="Sakkal Majalla" w:cs="Sakkal Majalla"/>
          <w:sz w:val="32"/>
          <w:szCs w:val="32"/>
          <w:rtl/>
        </w:rPr>
        <w:t>أنها</w:t>
      </w:r>
      <w:proofErr w:type="gramEnd"/>
      <w:r w:rsidRPr="000967D7">
        <w:rPr>
          <w:rFonts w:ascii="Sakkal Majalla" w:hAnsi="Sakkal Majalla" w:cs="Sakkal Majalla"/>
          <w:sz w:val="32"/>
          <w:szCs w:val="32"/>
          <w:rtl/>
        </w:rPr>
        <w:t xml:space="preserve"> تمتلك ميزة تنافسية لا تمتلكها غيرها</w:t>
      </w:r>
      <w:r w:rsidR="00282551">
        <w:rPr>
          <w:rFonts w:ascii="Sakkal Majalla" w:hAnsi="Sakkal Majalla" w:cs="Sakkal Majalla" w:hint="cs"/>
          <w:sz w:val="32"/>
          <w:szCs w:val="32"/>
          <w:rtl/>
        </w:rPr>
        <w:t>، ف</w:t>
      </w:r>
      <w:r w:rsidRPr="000967D7">
        <w:rPr>
          <w:rFonts w:ascii="Sakkal Majalla" w:hAnsi="Sakkal Majalla" w:cs="Sakkal Majalla"/>
          <w:sz w:val="32"/>
          <w:szCs w:val="32"/>
          <w:rtl/>
        </w:rPr>
        <w:t>الميزة التنافسية تعني قُدرة المؤسسة على عرض خدماتها في ظل بيئة وسوق مفتوح خالي من القيود وعندما تكون المؤسسة قادرة على تقديم خدماتها ومنتجاتها بجودة عالية وبسعر أقل تكون بذلك أكثر قُدرة على التنافس (السهلي،2019م، صـ18).</w:t>
      </w:r>
    </w:p>
    <w:p w14:paraId="3045E45B" w14:textId="1C4F67FF" w:rsidR="00282551" w:rsidRDefault="00282551" w:rsidP="00282551">
      <w:pPr>
        <w:spacing w:line="360" w:lineRule="auto"/>
        <w:ind w:firstLine="720"/>
        <w:jc w:val="lowKashida"/>
        <w:rPr>
          <w:rFonts w:ascii="Sakkal Majalla" w:hAnsi="Sakkal Majalla" w:cs="Sakkal Majalla"/>
          <w:sz w:val="32"/>
          <w:szCs w:val="32"/>
          <w:rtl/>
        </w:rPr>
      </w:pPr>
      <w:r w:rsidRPr="00282551">
        <w:rPr>
          <w:rFonts w:ascii="Sakkal Majalla" w:hAnsi="Sakkal Majalla" w:cs="Sakkal Majalla"/>
          <w:sz w:val="32"/>
          <w:szCs w:val="32"/>
          <w:rtl/>
        </w:rPr>
        <w:t>وعرفت بأنها تنفيذ استراتيجية لخلق قيمة يتم تنفيذها في نفس الوقت من قبل أي منافسين حاليين أو محتملين بحيث يصعب على الآخرين تقليدها (</w:t>
      </w:r>
      <w:r w:rsidRPr="00282551">
        <w:rPr>
          <w:rFonts w:ascii="Sakkal Majalla" w:hAnsi="Sakkal Majalla" w:cs="Sakkal Majalla"/>
          <w:sz w:val="32"/>
          <w:szCs w:val="32"/>
        </w:rPr>
        <w:t>Sriwidadi,2016</w:t>
      </w:r>
      <w:r w:rsidRPr="00282551">
        <w:rPr>
          <w:rFonts w:ascii="Sakkal Majalla" w:hAnsi="Sakkal Majalla" w:cs="Sakkal Majalla"/>
          <w:sz w:val="32"/>
          <w:szCs w:val="32"/>
          <w:rtl/>
        </w:rPr>
        <w:t>).</w:t>
      </w:r>
    </w:p>
    <w:p w14:paraId="2D5561DA" w14:textId="4FEDF2DC" w:rsidR="00282551" w:rsidRDefault="00282551" w:rsidP="00282551">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وعرفت أيضاً بأنها </w:t>
      </w:r>
      <w:r w:rsidRPr="00282551">
        <w:rPr>
          <w:rFonts w:ascii="Sakkal Majalla" w:hAnsi="Sakkal Majalla" w:cs="Sakkal Majalla"/>
          <w:sz w:val="32"/>
          <w:szCs w:val="32"/>
          <w:rtl/>
        </w:rPr>
        <w:t>قدرة المؤسسة على استخدام مصادرها ومواردها وقدراتها، وإدارتها بكفاءة وفعالية في إطار بيئة تنافسية سريعة التغيير؛ بحيث تتمكن من تقديم خدماتها بجودة وتكلفة مناسبة وخلال وقت مناسب (على، 2022).</w:t>
      </w:r>
    </w:p>
    <w:p w14:paraId="768ACE6A" w14:textId="10BF477E" w:rsidR="00282551" w:rsidRDefault="00282551" w:rsidP="00282551">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lastRenderedPageBreak/>
        <w:t xml:space="preserve">ومن يعرف الباحث الميزة التنافسية من أنها: كل ما يميز المنشأة على نظيراتها في سوق العمل، سواءً كان مرتبط بالموارد البشرية أو بالأصول المادية أو بالعمليات الإدارية من إنتاج وتشغيل. </w:t>
      </w:r>
    </w:p>
    <w:p w14:paraId="152677EE" w14:textId="128D7AB9" w:rsidR="004E779D" w:rsidRDefault="004E779D" w:rsidP="004166A3">
      <w:pPr>
        <w:pStyle w:val="2"/>
        <w:rPr>
          <w:rtl/>
        </w:rPr>
      </w:pPr>
      <w:bookmarkStart w:id="32" w:name="_Toc235131392"/>
      <w:r>
        <w:rPr>
          <w:rFonts w:hint="cs"/>
          <w:rtl/>
        </w:rPr>
        <w:t>2،2،2 أهمية الميزة التنافسية</w:t>
      </w:r>
      <w:bookmarkEnd w:id="32"/>
      <w:r>
        <w:rPr>
          <w:rFonts w:hint="cs"/>
          <w:rtl/>
        </w:rPr>
        <w:t xml:space="preserve"> </w:t>
      </w:r>
    </w:p>
    <w:p w14:paraId="7DA1C47B" w14:textId="77777777" w:rsidR="004E779D" w:rsidRPr="004E779D" w:rsidRDefault="004E779D" w:rsidP="004E779D">
      <w:pPr>
        <w:spacing w:line="360" w:lineRule="auto"/>
        <w:ind w:firstLine="720"/>
        <w:jc w:val="lowKashida"/>
        <w:rPr>
          <w:rFonts w:ascii="Sakkal Majalla" w:hAnsi="Sakkal Majalla" w:cs="Sakkal Majalla"/>
          <w:b/>
          <w:bCs/>
          <w:sz w:val="32"/>
          <w:szCs w:val="32"/>
          <w:rtl/>
        </w:rPr>
      </w:pPr>
      <w:r w:rsidRPr="004E779D">
        <w:rPr>
          <w:rFonts w:ascii="Sakkal Majalla" w:hAnsi="Sakkal Majalla" w:cs="Sakkal Majalla"/>
          <w:sz w:val="32"/>
          <w:szCs w:val="32"/>
          <w:rtl/>
        </w:rPr>
        <w:t xml:space="preserve">لا تتمتع المنشآت الصغيرة بالسمعة المالية أو الموارد التي تمتلكها الشركات الكبيرة، ومع ذلك فهذا لا يعني انها لا تستطيع المنافسة، فالشركات الكبيرة تركز في الغالب على التوسع دون مبرر في نطاق خدماتها فهي تميل إلى تقديم مجموعة واسعة من المنتجات أو الخدمات دون إيلاء أي منها الاهتمام الكافي، بينما تستطيع المؤسسات الصغيرة من التركيز على التخصص في مجالها ضمن السوق وتعزيز مجموعة صغيرة من المنتجات والخدمات وخلق ميزة تنافسية تحقق لها الكثير من الأرباح </w:t>
      </w:r>
      <w:r w:rsidRPr="004E779D">
        <w:rPr>
          <w:rFonts w:ascii="Sakkal Majalla" w:hAnsi="Sakkal Majalla" w:cs="Sakkal Majalla"/>
          <w:sz w:val="32"/>
          <w:szCs w:val="32"/>
        </w:rPr>
        <w:t>(Russell, 2025</w:t>
      </w:r>
      <w:proofErr w:type="gramStart"/>
      <w:r w:rsidRPr="004E779D">
        <w:rPr>
          <w:rFonts w:ascii="Sakkal Majalla" w:hAnsi="Sakkal Majalla" w:cs="Sakkal Majalla"/>
          <w:sz w:val="32"/>
          <w:szCs w:val="32"/>
        </w:rPr>
        <w:t>)</w:t>
      </w:r>
      <w:r w:rsidRPr="004E779D">
        <w:rPr>
          <w:rFonts w:ascii="Sakkal Majalla" w:hAnsi="Sakkal Majalla" w:cs="Sakkal Majalla"/>
          <w:b/>
          <w:bCs/>
          <w:sz w:val="32"/>
          <w:szCs w:val="32"/>
          <w:rtl/>
        </w:rPr>
        <w:t xml:space="preserve"> .</w:t>
      </w:r>
      <w:proofErr w:type="gramEnd"/>
      <w:r w:rsidRPr="004E779D">
        <w:rPr>
          <w:rFonts w:ascii="Sakkal Majalla" w:hAnsi="Sakkal Majalla" w:cs="Sakkal Majalla"/>
          <w:b/>
          <w:bCs/>
          <w:sz w:val="32"/>
          <w:szCs w:val="32"/>
          <w:rtl/>
        </w:rPr>
        <w:t xml:space="preserve"> </w:t>
      </w:r>
    </w:p>
    <w:p w14:paraId="41FBA462" w14:textId="77777777" w:rsidR="004E779D" w:rsidRPr="004E779D" w:rsidRDefault="004E779D" w:rsidP="004E779D">
      <w:pPr>
        <w:spacing w:line="360" w:lineRule="auto"/>
        <w:ind w:firstLine="720"/>
        <w:jc w:val="lowKashida"/>
        <w:rPr>
          <w:rFonts w:ascii="Sakkal Majalla" w:hAnsi="Sakkal Majalla" w:cs="Sakkal Majalla"/>
          <w:sz w:val="32"/>
          <w:szCs w:val="32"/>
          <w:rtl/>
        </w:rPr>
      </w:pPr>
      <w:r w:rsidRPr="004E779D">
        <w:rPr>
          <w:rFonts w:ascii="Sakkal Majalla" w:hAnsi="Sakkal Majalla" w:cs="Sakkal Majalla"/>
          <w:sz w:val="32"/>
          <w:szCs w:val="32"/>
          <w:rtl/>
        </w:rPr>
        <w:t xml:space="preserve">تكتسب الميزة التنافسية أهميتها لكونها عاملاً مهماً في الحفاظ على الرحبية في السوق التنافسية الحديثة، والذي ينتج عن امتلاك استراتيجية مناسبة تفعل التكامل بين البيئة والموارد التنظيمية باستخدام القدرات الفكرية للمنشأة وحسب دراسة (حسن، 2025) فإن أهمية الميزة التنافسية تتمثل بالنقاط التالية: </w:t>
      </w:r>
    </w:p>
    <w:p w14:paraId="6DDE2D9F" w14:textId="77777777" w:rsidR="004E779D" w:rsidRPr="004E779D" w:rsidRDefault="004E779D" w:rsidP="004E779D">
      <w:pPr>
        <w:pStyle w:val="a6"/>
        <w:numPr>
          <w:ilvl w:val="0"/>
          <w:numId w:val="13"/>
        </w:numPr>
        <w:spacing w:line="360" w:lineRule="auto"/>
        <w:jc w:val="lowKashida"/>
        <w:rPr>
          <w:rFonts w:ascii="Sakkal Majalla" w:hAnsi="Sakkal Majalla" w:cs="Sakkal Majalla"/>
          <w:sz w:val="32"/>
          <w:szCs w:val="32"/>
        </w:rPr>
      </w:pPr>
      <w:r w:rsidRPr="004E779D">
        <w:rPr>
          <w:rFonts w:ascii="Sakkal Majalla" w:hAnsi="Sakkal Majalla" w:cs="Sakkal Majalla"/>
          <w:sz w:val="32"/>
          <w:szCs w:val="32"/>
          <w:rtl/>
        </w:rPr>
        <w:t xml:space="preserve">تعد الميزة التنافسية من المؤشرات التي يمكن من خلالها قياس قدرات المنظمة من خلال حصولها على موقعها في سوق العمل، ويمنحها حصة سوقية أكبر من منافسيها، كما أنه يمكنها من الاحتفاظ بالعملاء الحاليين وجذب المزيد من العملاء. </w:t>
      </w:r>
    </w:p>
    <w:p w14:paraId="7F892DC9" w14:textId="77777777" w:rsidR="004E779D" w:rsidRPr="004E779D" w:rsidRDefault="004E779D" w:rsidP="004E779D">
      <w:pPr>
        <w:pStyle w:val="a6"/>
        <w:numPr>
          <w:ilvl w:val="0"/>
          <w:numId w:val="13"/>
        </w:numPr>
        <w:spacing w:line="360" w:lineRule="auto"/>
        <w:jc w:val="lowKashida"/>
        <w:rPr>
          <w:rFonts w:ascii="Sakkal Majalla" w:hAnsi="Sakkal Majalla" w:cs="Sakkal Majalla"/>
          <w:sz w:val="32"/>
          <w:szCs w:val="32"/>
        </w:rPr>
      </w:pPr>
      <w:r w:rsidRPr="004E779D">
        <w:rPr>
          <w:rFonts w:ascii="Sakkal Majalla" w:hAnsi="Sakkal Majalla" w:cs="Sakkal Majalla"/>
          <w:sz w:val="32"/>
          <w:szCs w:val="32"/>
          <w:rtl/>
        </w:rPr>
        <w:t xml:space="preserve">تمكن الميزة التنافسية المنشآت من مواجهة وتحديات سوق العمل، وذلك من خلال تطوير المنظمة لقدراتها باستمرار لتكون أكثر قابلية على استثمار أشباه الفرص. </w:t>
      </w:r>
    </w:p>
    <w:p w14:paraId="4CAE7021" w14:textId="7091B0B4" w:rsidR="004E779D" w:rsidRDefault="004E779D" w:rsidP="004E779D">
      <w:pPr>
        <w:pStyle w:val="a6"/>
        <w:numPr>
          <w:ilvl w:val="0"/>
          <w:numId w:val="13"/>
        </w:numPr>
        <w:spacing w:line="360" w:lineRule="auto"/>
        <w:jc w:val="lowKashida"/>
        <w:rPr>
          <w:rFonts w:ascii="Sakkal Majalla" w:hAnsi="Sakkal Majalla" w:cs="Sakkal Majalla"/>
          <w:sz w:val="32"/>
          <w:szCs w:val="32"/>
        </w:rPr>
      </w:pPr>
      <w:r w:rsidRPr="004E779D">
        <w:rPr>
          <w:rFonts w:ascii="Sakkal Majalla" w:hAnsi="Sakkal Majalla" w:cs="Sakkal Majalla"/>
          <w:sz w:val="32"/>
          <w:szCs w:val="32"/>
          <w:rtl/>
        </w:rPr>
        <w:lastRenderedPageBreak/>
        <w:t xml:space="preserve">تعتبر الميزة التنافسية مؤشراً ومقياساً لمدى تقدم المنظمة وذلك من منطلق أن واقع اليوم أفضل من الأمس وهكذا. </w:t>
      </w:r>
    </w:p>
    <w:p w14:paraId="2034D896" w14:textId="4D24404D" w:rsidR="004E779D" w:rsidRDefault="004E779D" w:rsidP="004E779D">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يرى الباحث من أن الميزة التنافسية مهمة لكونها من يميز المنشأة على نظرائها في ذات القطاع، وذلك لكونها العوامل التي تجلب العملاء، وبهذا تحقق المنشأة أرباح أقوى من نظرائها وهذا يدعم تحقيق أهدافها الاستراتيجية، ويدعم استدامة المنشأة وبقاؤها في سوق العمل. </w:t>
      </w:r>
    </w:p>
    <w:p w14:paraId="02C3A398" w14:textId="7A4F7F10" w:rsidR="004102EC" w:rsidRDefault="004102EC" w:rsidP="004166A3">
      <w:pPr>
        <w:pStyle w:val="2"/>
        <w:rPr>
          <w:rtl/>
        </w:rPr>
      </w:pPr>
      <w:bookmarkStart w:id="33" w:name="_Toc235131393"/>
      <w:r>
        <w:rPr>
          <w:rFonts w:hint="cs"/>
          <w:rtl/>
        </w:rPr>
        <w:t>3،3،2 أبعاد الميزة التنافسية</w:t>
      </w:r>
      <w:bookmarkEnd w:id="33"/>
      <w:r>
        <w:rPr>
          <w:rFonts w:hint="cs"/>
          <w:rtl/>
        </w:rPr>
        <w:t xml:space="preserve"> </w:t>
      </w:r>
    </w:p>
    <w:p w14:paraId="56CA84BE" w14:textId="333C709B" w:rsidR="004102EC" w:rsidRDefault="00964F2C" w:rsidP="004102EC">
      <w:pPr>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فيما يتعلق بأبعاد الميزة التنافسية فإن غالبية الدراسات تتفق على أن أبعادها تتمثل بالجودة والتسليم والتكلفة والمرونة وقد </w:t>
      </w:r>
      <w:proofErr w:type="gramStart"/>
      <w:r>
        <w:rPr>
          <w:rFonts w:ascii="Sakkal Majalla" w:hAnsi="Sakkal Majalla" w:cs="Sakkal Majalla" w:hint="cs"/>
          <w:sz w:val="32"/>
          <w:szCs w:val="32"/>
          <w:rtl/>
        </w:rPr>
        <w:t>شرحت  العمايرة</w:t>
      </w:r>
      <w:proofErr w:type="gramEnd"/>
      <w:r>
        <w:rPr>
          <w:rFonts w:ascii="Sakkal Majalla" w:hAnsi="Sakkal Majalla" w:cs="Sakkal Majalla" w:hint="cs"/>
          <w:sz w:val="32"/>
          <w:szCs w:val="32"/>
          <w:rtl/>
        </w:rPr>
        <w:t xml:space="preserve"> (2024</w:t>
      </w:r>
      <w:r>
        <w:rPr>
          <w:rFonts w:ascii="Sakkal Majalla" w:hAnsi="Sakkal Majalla" w:cs="Sakkal Majalla"/>
          <w:sz w:val="32"/>
          <w:szCs w:val="32"/>
        </w:rPr>
        <w:t>(</w:t>
      </w:r>
      <w:r>
        <w:rPr>
          <w:rFonts w:ascii="Sakkal Majalla" w:hAnsi="Sakkal Majalla" w:cs="Sakkal Majalla" w:hint="cs"/>
          <w:sz w:val="32"/>
          <w:szCs w:val="32"/>
          <w:rtl/>
        </w:rPr>
        <w:t xml:space="preserve">، هذه الأبعاد كما يأتي: </w:t>
      </w:r>
    </w:p>
    <w:p w14:paraId="7A3EA52C" w14:textId="77777777" w:rsidR="00964F2C" w:rsidRPr="00964F2C" w:rsidRDefault="00964F2C" w:rsidP="00964F2C">
      <w:pPr>
        <w:pStyle w:val="a6"/>
        <w:numPr>
          <w:ilvl w:val="0"/>
          <w:numId w:val="14"/>
        </w:numPr>
        <w:spacing w:line="360" w:lineRule="auto"/>
        <w:jc w:val="lowKashida"/>
        <w:rPr>
          <w:rFonts w:ascii="Sakkal Majalla" w:hAnsi="Sakkal Majalla" w:cs="Sakkal Majalla"/>
          <w:sz w:val="32"/>
          <w:szCs w:val="32"/>
        </w:rPr>
      </w:pPr>
      <w:r w:rsidRPr="00964F2C">
        <w:rPr>
          <w:rFonts w:ascii="Sakkal Majalla" w:hAnsi="Sakkal Majalla" w:cs="Sakkal Majalla"/>
          <w:b/>
          <w:bCs/>
          <w:sz w:val="32"/>
          <w:szCs w:val="32"/>
          <w:rtl/>
        </w:rPr>
        <w:t xml:space="preserve">الجودة </w:t>
      </w:r>
      <w:r w:rsidRPr="00964F2C">
        <w:rPr>
          <w:rFonts w:ascii="Sakkal Majalla" w:hAnsi="Sakkal Majalla" w:cs="Sakkal Majalla"/>
          <w:b/>
          <w:bCs/>
          <w:sz w:val="32"/>
          <w:szCs w:val="32"/>
        </w:rPr>
        <w:t>Quality</w:t>
      </w:r>
      <w:r w:rsidRPr="00964F2C">
        <w:rPr>
          <w:rFonts w:ascii="Sakkal Majalla" w:hAnsi="Sakkal Majalla" w:cs="Sakkal Majalla"/>
          <w:b/>
          <w:bCs/>
          <w:sz w:val="32"/>
          <w:szCs w:val="32"/>
          <w:rtl/>
        </w:rPr>
        <w:t xml:space="preserve">: </w:t>
      </w:r>
      <w:r w:rsidRPr="00964F2C">
        <w:rPr>
          <w:rFonts w:ascii="Sakkal Majalla" w:hAnsi="Sakkal Majalla" w:cs="Sakkal Majalla"/>
          <w:sz w:val="32"/>
          <w:szCs w:val="32"/>
          <w:rtl/>
        </w:rPr>
        <w:t xml:space="preserve">يكتسب هذا البعد أهميته في كونه يؤثر في قاء واستمرار المنظمات وتحديد موقعها التنافسي على الأسواق المحلية والدولية، ويعمل تبني الجودة على تعزيز استمرارية المنشأة، وتتمثل الجودة بمجموعة من الخصائص والسمات في المنتج أو الخدمة التي تمكنه من تلبية الحاجات والتوقعات الظاهرية والضمنية، وهي تتحقق بتحقيق جودة التصميم وهي توافق المواصفات مع حاجات الزبائن وتوقعاتهم، وجودة المطابقة بأن يطابق المنتج المعايير المحددة سابقاً وجودة الخدمة التي تتمثل في مدى توافق المنفعة المتحصل عليها من المنتج. </w:t>
      </w:r>
    </w:p>
    <w:p w14:paraId="50537FE5" w14:textId="77777777" w:rsidR="00964F2C" w:rsidRPr="00964F2C" w:rsidRDefault="00964F2C" w:rsidP="00964F2C">
      <w:pPr>
        <w:pStyle w:val="a6"/>
        <w:numPr>
          <w:ilvl w:val="0"/>
          <w:numId w:val="14"/>
        </w:numPr>
        <w:spacing w:line="360" w:lineRule="auto"/>
        <w:jc w:val="lowKashida"/>
        <w:rPr>
          <w:rFonts w:ascii="Sakkal Majalla" w:hAnsi="Sakkal Majalla" w:cs="Sakkal Majalla"/>
          <w:sz w:val="32"/>
          <w:szCs w:val="32"/>
        </w:rPr>
      </w:pPr>
      <w:r w:rsidRPr="00964F2C">
        <w:rPr>
          <w:rFonts w:ascii="Sakkal Majalla" w:hAnsi="Sakkal Majalla" w:cs="Sakkal Majalla"/>
          <w:b/>
          <w:bCs/>
          <w:sz w:val="32"/>
          <w:szCs w:val="32"/>
          <w:rtl/>
        </w:rPr>
        <w:t xml:space="preserve">اعتمادية التسليم </w:t>
      </w:r>
      <w:r w:rsidRPr="00964F2C">
        <w:rPr>
          <w:rFonts w:ascii="Sakkal Majalla" w:hAnsi="Sakkal Majalla" w:cs="Sakkal Majalla"/>
          <w:b/>
          <w:bCs/>
          <w:sz w:val="32"/>
          <w:szCs w:val="32"/>
        </w:rPr>
        <w:t>Delivery Reliability</w:t>
      </w:r>
      <w:r w:rsidRPr="00964F2C">
        <w:rPr>
          <w:rFonts w:ascii="Sakkal Majalla" w:hAnsi="Sakkal Majalla" w:cs="Sakkal Majalla"/>
          <w:b/>
          <w:bCs/>
          <w:sz w:val="32"/>
          <w:szCs w:val="32"/>
          <w:rtl/>
        </w:rPr>
        <w:t>:</w:t>
      </w:r>
      <w:r w:rsidRPr="00964F2C">
        <w:rPr>
          <w:rFonts w:ascii="Sakkal Majalla" w:hAnsi="Sakkal Majalla" w:cs="Sakkal Majalla"/>
          <w:sz w:val="32"/>
          <w:szCs w:val="32"/>
          <w:rtl/>
        </w:rPr>
        <w:t xml:space="preserve"> تعتبر خدمات ما بعد البيع من العناصر التنافسية المهمة، إذ تمثل اعتمادية توصيل المنتجات والخدمات عاملاً أساسياً في التميز، فالمنشآت تهدف لتقديم تسليم موثوق وفي الوقت المحدد لما لذلك من مصداقية وموثوقية عالية، كما أن سرعة الخدمة والاستجابة لطلبات العملاء من أهم عوامل المنافسة؛ حيث يميل العملاء لدفع تكلفة أعلى مقابل تلبية احتياجاتهم في الوقت </w:t>
      </w:r>
      <w:r w:rsidRPr="00964F2C">
        <w:rPr>
          <w:rFonts w:ascii="Sakkal Majalla" w:hAnsi="Sakkal Majalla" w:cs="Sakkal Majalla"/>
          <w:sz w:val="32"/>
          <w:szCs w:val="32"/>
          <w:rtl/>
        </w:rPr>
        <w:lastRenderedPageBreak/>
        <w:t>المناسب، وكلما كانت المنظمة أسرع في الاستجابة من منافسيها زادت حصتها السوقية وقدرتها على فرض أسعار أعلى.</w:t>
      </w:r>
    </w:p>
    <w:p w14:paraId="2E5E5839" w14:textId="77777777" w:rsidR="00964F2C" w:rsidRPr="00964F2C" w:rsidRDefault="00964F2C" w:rsidP="00964F2C">
      <w:pPr>
        <w:pStyle w:val="a6"/>
        <w:numPr>
          <w:ilvl w:val="0"/>
          <w:numId w:val="14"/>
        </w:numPr>
        <w:spacing w:line="360" w:lineRule="auto"/>
        <w:jc w:val="lowKashida"/>
        <w:rPr>
          <w:rFonts w:ascii="Sakkal Majalla" w:hAnsi="Sakkal Majalla" w:cs="Sakkal Majalla"/>
          <w:sz w:val="32"/>
          <w:szCs w:val="32"/>
        </w:rPr>
      </w:pPr>
      <w:r w:rsidRPr="00964F2C">
        <w:rPr>
          <w:rFonts w:ascii="Sakkal Majalla" w:hAnsi="Sakkal Majalla" w:cs="Sakkal Majalla"/>
          <w:b/>
          <w:bCs/>
          <w:sz w:val="32"/>
          <w:szCs w:val="32"/>
          <w:rtl/>
        </w:rPr>
        <w:t>التكلفة:</w:t>
      </w:r>
      <w:r w:rsidRPr="00964F2C">
        <w:rPr>
          <w:rFonts w:ascii="Sakkal Majalla" w:hAnsi="Sakkal Majalla" w:cs="Sakkal Majalla"/>
          <w:sz w:val="32"/>
          <w:szCs w:val="32"/>
          <w:rtl/>
        </w:rPr>
        <w:t xml:space="preserve"> </w:t>
      </w:r>
      <w:r w:rsidRPr="00964F2C">
        <w:rPr>
          <w:rFonts w:ascii="Sakkal Majalla" w:hAnsi="Sakkal Majalla" w:cs="Sakkal Majalla"/>
          <w:sz w:val="32"/>
          <w:szCs w:val="32"/>
        </w:rPr>
        <w:t>Cost</w:t>
      </w:r>
      <w:r w:rsidRPr="00964F2C">
        <w:rPr>
          <w:rFonts w:ascii="Sakkal Majalla" w:hAnsi="Sakkal Majalla" w:cs="Sakkal Majalla"/>
          <w:sz w:val="32"/>
          <w:szCs w:val="32"/>
          <w:rtl/>
        </w:rPr>
        <w:t xml:space="preserve">: لهذا البعد أهمية كبيرة في خلق ميزة تنافسية، حيث يمكن المنشأة من تقديم وتسويق منتجاتها وخدماتها بأقل التكاليف مقارنة بالمنافسين، مما يؤدي إلى تحقيق إيرادات مرتفعة عبر تقديمات منتجات بأسعار أقل، ومن أبزر عوامل خفض التكلفة تقليل استثمار الموارد، وارتفاع استغلال الطاقة، والأجور المنخفضة، والبيع المباشر للمستهلك، وتقليص منافذ التوزيع، ويمكن أن تكتسب المنشأة ميزة تنافسية من خلال تقليل التكاليف الإنتاج والتوزيع، والتسويق. </w:t>
      </w:r>
    </w:p>
    <w:p w14:paraId="746B48FD" w14:textId="77777777" w:rsidR="00964F2C" w:rsidRPr="00964F2C" w:rsidRDefault="00964F2C" w:rsidP="00964F2C">
      <w:pPr>
        <w:pStyle w:val="a6"/>
        <w:numPr>
          <w:ilvl w:val="0"/>
          <w:numId w:val="14"/>
        </w:numPr>
        <w:spacing w:line="360" w:lineRule="auto"/>
        <w:jc w:val="lowKashida"/>
        <w:rPr>
          <w:rFonts w:ascii="Sakkal Majalla" w:hAnsi="Sakkal Majalla" w:cs="Sakkal Majalla"/>
          <w:sz w:val="32"/>
          <w:szCs w:val="32"/>
        </w:rPr>
      </w:pPr>
      <w:r w:rsidRPr="00964F2C">
        <w:rPr>
          <w:rFonts w:ascii="Sakkal Majalla" w:hAnsi="Sakkal Majalla" w:cs="Sakkal Majalla"/>
          <w:b/>
          <w:bCs/>
          <w:sz w:val="32"/>
          <w:szCs w:val="32"/>
          <w:rtl/>
        </w:rPr>
        <w:t xml:space="preserve">المرونة: </w:t>
      </w:r>
      <w:r w:rsidRPr="00964F2C">
        <w:rPr>
          <w:rFonts w:ascii="Sakkal Majalla" w:hAnsi="Sakkal Majalla" w:cs="Sakkal Majalla"/>
          <w:b/>
          <w:bCs/>
          <w:sz w:val="32"/>
          <w:szCs w:val="32"/>
        </w:rPr>
        <w:t>Flexibility</w:t>
      </w:r>
      <w:r w:rsidRPr="00964F2C">
        <w:rPr>
          <w:rFonts w:ascii="Sakkal Majalla" w:hAnsi="Sakkal Majalla" w:cs="Sakkal Majalla"/>
          <w:b/>
          <w:bCs/>
          <w:sz w:val="32"/>
          <w:szCs w:val="32"/>
          <w:rtl/>
        </w:rPr>
        <w:t xml:space="preserve">: </w:t>
      </w:r>
      <w:r w:rsidRPr="00964F2C">
        <w:rPr>
          <w:rFonts w:ascii="Sakkal Majalla" w:hAnsi="Sakkal Majalla" w:cs="Sakkal Majalla"/>
          <w:sz w:val="32"/>
          <w:szCs w:val="32"/>
          <w:rtl/>
        </w:rPr>
        <w:t xml:space="preserve">تعد المرونة ميز تنافسية حاسمة، فهو يعمل على تكييف الإنتاج حسب طلب العميل، رغم تنوع رغبات العملاء فعبر المرونة تتكيف المنشأة مع الحاجات الفريدة والتصاميم المتغيرة، وتخلق استجابة كبيرة، وتشمل المرونة أنواع متعددة كمرونة التصميم، ومرونة الحجم، والمعدات، والعاملين، وهي تتمثل بقدرة العمليات على التغيير بين المنتجات والعملاء بأقل تكلف. </w:t>
      </w:r>
    </w:p>
    <w:p w14:paraId="52DBFA49" w14:textId="02020795" w:rsidR="00964F2C" w:rsidRDefault="00964F2C" w:rsidP="00964F2C">
      <w:pPr>
        <w:pStyle w:val="a6"/>
        <w:numPr>
          <w:ilvl w:val="0"/>
          <w:numId w:val="14"/>
        </w:numPr>
        <w:spacing w:line="360" w:lineRule="auto"/>
        <w:jc w:val="lowKashida"/>
        <w:rPr>
          <w:rFonts w:ascii="Sakkal Majalla" w:hAnsi="Sakkal Majalla" w:cs="Sakkal Majalla"/>
          <w:sz w:val="32"/>
          <w:szCs w:val="32"/>
        </w:rPr>
      </w:pPr>
      <w:proofErr w:type="spellStart"/>
      <w:r w:rsidRPr="00964F2C">
        <w:rPr>
          <w:rFonts w:ascii="Sakkal Majalla" w:hAnsi="Sakkal Majalla" w:cs="Sakkal Majalla"/>
          <w:b/>
          <w:bCs/>
          <w:sz w:val="32"/>
          <w:szCs w:val="32"/>
          <w:rtl/>
        </w:rPr>
        <w:t>الإبتكار</w:t>
      </w:r>
      <w:proofErr w:type="spellEnd"/>
      <w:r w:rsidRPr="00964F2C">
        <w:rPr>
          <w:rFonts w:ascii="Sakkal Majalla" w:hAnsi="Sakkal Majalla" w:cs="Sakkal Majalla"/>
          <w:b/>
          <w:bCs/>
          <w:sz w:val="32"/>
          <w:szCs w:val="32"/>
          <w:rtl/>
        </w:rPr>
        <w:t xml:space="preserve"> </w:t>
      </w:r>
      <w:r w:rsidRPr="00964F2C">
        <w:rPr>
          <w:rFonts w:ascii="Sakkal Majalla" w:hAnsi="Sakkal Majalla" w:cs="Sakkal Majalla"/>
          <w:b/>
          <w:bCs/>
          <w:sz w:val="32"/>
          <w:szCs w:val="32"/>
        </w:rPr>
        <w:t>Innovation</w:t>
      </w:r>
      <w:r w:rsidRPr="00964F2C">
        <w:rPr>
          <w:rFonts w:ascii="Sakkal Majalla" w:hAnsi="Sakkal Majalla" w:cs="Sakkal Majalla"/>
          <w:b/>
          <w:bCs/>
          <w:sz w:val="32"/>
          <w:szCs w:val="32"/>
          <w:rtl/>
        </w:rPr>
        <w:t>:</w:t>
      </w:r>
      <w:r w:rsidRPr="00964F2C">
        <w:rPr>
          <w:rFonts w:ascii="Sakkal Majalla" w:hAnsi="Sakkal Majalla" w:cs="Sakkal Majalla"/>
          <w:sz w:val="32"/>
          <w:szCs w:val="32"/>
          <w:rtl/>
        </w:rPr>
        <w:t xml:space="preserve"> يعرف الابتكار بأنه عملية إطلاق منتجات أو خدمات جديدة تنتشر في السوق بسرعة كبيرة، أو إيجاد طرائق جديدة لإنتاج وتوزيع المنتجات بشكل يختلف عما هو قائم في ميادين العمل وبالتالي تحقيق ميزة تنافسية؛ ويتميز </w:t>
      </w:r>
      <w:proofErr w:type="spellStart"/>
      <w:r w:rsidRPr="00964F2C">
        <w:rPr>
          <w:rFonts w:ascii="Sakkal Majalla" w:hAnsi="Sakkal Majalla" w:cs="Sakkal Majalla"/>
          <w:sz w:val="32"/>
          <w:szCs w:val="32"/>
          <w:rtl/>
        </w:rPr>
        <w:t>الإبتكار</w:t>
      </w:r>
      <w:proofErr w:type="spellEnd"/>
      <w:r w:rsidRPr="00964F2C">
        <w:rPr>
          <w:rFonts w:ascii="Sakkal Majalla" w:hAnsi="Sakkal Majalla" w:cs="Sakkal Majalla"/>
          <w:sz w:val="32"/>
          <w:szCs w:val="32"/>
          <w:rtl/>
        </w:rPr>
        <w:t xml:space="preserve"> بخاصيتين الأولى التفرد والتميز بإطلاق المنتجات، وسرعة تطويرها، وتأتي أهميته مع الإبداع في كونهما يستكشفان الفرص في البيئة الخارجية ومراقبة أعمال المنافسين واستغلال موارد وقدرات المنشأة.</w:t>
      </w:r>
    </w:p>
    <w:p w14:paraId="1D5487DC" w14:textId="0CE1532A" w:rsidR="00964F2C" w:rsidRDefault="00964F2C" w:rsidP="00964F2C">
      <w:pPr>
        <w:spacing w:line="360" w:lineRule="auto"/>
        <w:jc w:val="lowKashida"/>
        <w:rPr>
          <w:rFonts w:ascii="Sakkal Majalla" w:hAnsi="Sakkal Majalla" w:cs="Sakkal Majalla"/>
          <w:sz w:val="32"/>
          <w:szCs w:val="32"/>
        </w:rPr>
      </w:pPr>
    </w:p>
    <w:p w14:paraId="3B403013" w14:textId="0BFCD28D" w:rsidR="00964F2C" w:rsidRDefault="00964F2C" w:rsidP="004166A3">
      <w:pPr>
        <w:pStyle w:val="2"/>
        <w:rPr>
          <w:rtl/>
        </w:rPr>
      </w:pPr>
      <w:bookmarkStart w:id="34" w:name="_Toc235131394"/>
      <w:r>
        <w:rPr>
          <w:rFonts w:hint="cs"/>
          <w:rtl/>
        </w:rPr>
        <w:lastRenderedPageBreak/>
        <w:t xml:space="preserve">4،3،2 محددات الميزة التنافسية في المشروعات الصغيرة </w:t>
      </w:r>
      <w:r w:rsidR="004166A3">
        <w:rPr>
          <w:rFonts w:hint="cs"/>
          <w:rtl/>
        </w:rPr>
        <w:t>والمتوسطة</w:t>
      </w:r>
      <w:bookmarkEnd w:id="34"/>
      <w:r w:rsidR="004166A3">
        <w:rPr>
          <w:rFonts w:hint="cs"/>
          <w:rtl/>
        </w:rPr>
        <w:t xml:space="preserve"> </w:t>
      </w:r>
    </w:p>
    <w:p w14:paraId="628CC77E" w14:textId="2865D1DD" w:rsidR="00964F2C" w:rsidRDefault="00964F2C" w:rsidP="00964F2C">
      <w:pPr>
        <w:spacing w:line="360" w:lineRule="auto"/>
        <w:ind w:firstLine="720"/>
        <w:jc w:val="lowKashida"/>
        <w:rPr>
          <w:rFonts w:ascii="Sakkal Majalla" w:hAnsi="Sakkal Majalla" w:cs="Sakkal Majalla"/>
          <w:sz w:val="32"/>
          <w:szCs w:val="32"/>
          <w:rtl/>
        </w:rPr>
      </w:pPr>
      <w:r w:rsidRPr="00964F2C">
        <w:rPr>
          <w:rFonts w:ascii="Sakkal Majalla" w:hAnsi="Sakkal Majalla" w:cs="Sakkal Majalla"/>
          <w:sz w:val="32"/>
          <w:szCs w:val="32"/>
          <w:rtl/>
        </w:rPr>
        <w:t>يعد التطور التكنولوجي المتسارع من التحديات التي تقف أمام المشروعات الصغيرة، لذا يتوجب عليها أن تكون مبتكرة في منتجاتها، وأن تستثمر في تطوير قدراتها الابتكار، وذلك لكون التفاعل بين القدرات الحالية والتطورات التكنولوجية والإدارية والقدرات القائمة على الموارد من أبرز التحديات التي تقف أمام هذه المشروعات، فتمكن المنشأة من اكتساب ميزة تنافسية من حيث الوقت والتكلفة والقيمة يعتمد بدرجة كبيرة على الابتكار والتكنولوجيا، ومما يعيق اكتساب المزايا التنافسية في المنشآت الصغيرة حالة عدم اليقين وعدم القدرة على التنبؤ والاستشراف باحتياجات العملاء المستقبلية (</w:t>
      </w:r>
      <w:r w:rsidRPr="00964F2C">
        <w:rPr>
          <w:rFonts w:ascii="Sakkal Majalla" w:hAnsi="Sakkal Majalla" w:cs="Sakkal Majalla"/>
          <w:sz w:val="32"/>
          <w:szCs w:val="32"/>
        </w:rPr>
        <w:t xml:space="preserve">Lee &amp; </w:t>
      </w:r>
      <w:proofErr w:type="spellStart"/>
      <w:r w:rsidRPr="00964F2C">
        <w:rPr>
          <w:rFonts w:ascii="Sakkal Majalla" w:hAnsi="Sakkal Majalla" w:cs="Sakkal Majalla"/>
          <w:sz w:val="32"/>
          <w:szCs w:val="32"/>
        </w:rPr>
        <w:t>Yoo</w:t>
      </w:r>
      <w:proofErr w:type="spellEnd"/>
      <w:r w:rsidRPr="00964F2C">
        <w:rPr>
          <w:rFonts w:ascii="Sakkal Majalla" w:hAnsi="Sakkal Majalla" w:cs="Sakkal Majalla"/>
          <w:sz w:val="32"/>
          <w:szCs w:val="32"/>
        </w:rPr>
        <w:t>, 2021</w:t>
      </w:r>
      <w:r w:rsidRPr="00964F2C">
        <w:rPr>
          <w:rFonts w:ascii="Sakkal Majalla" w:hAnsi="Sakkal Majalla" w:cs="Sakkal Majalla"/>
          <w:sz w:val="32"/>
          <w:szCs w:val="32"/>
          <w:rtl/>
        </w:rPr>
        <w:t>)</w:t>
      </w:r>
      <w:r>
        <w:rPr>
          <w:rFonts w:ascii="Sakkal Majalla" w:hAnsi="Sakkal Majalla" w:cs="Sakkal Majalla" w:hint="cs"/>
          <w:sz w:val="32"/>
          <w:szCs w:val="32"/>
          <w:rtl/>
        </w:rPr>
        <w:t>.</w:t>
      </w:r>
    </w:p>
    <w:p w14:paraId="6530CC2C" w14:textId="2DA0223C" w:rsidR="00964F2C" w:rsidRDefault="00964F2C" w:rsidP="00964F2C">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كما أنها </w:t>
      </w:r>
      <w:r w:rsidRPr="00964F2C">
        <w:rPr>
          <w:rFonts w:ascii="Sakkal Majalla" w:hAnsi="Sakkal Majalla" w:cs="Sakkal Majalla"/>
          <w:sz w:val="32"/>
          <w:szCs w:val="32"/>
          <w:rtl/>
        </w:rPr>
        <w:t>تعاني من وجود منافسة شديدة، لذا يتوجب عليها الحصول على مزايا تنافسية تمكنها من جذب العملاء وتحقيق مستويات أعلى من الربح، ومع هذا فإن غالبيتها تفتقر القدرات الاستراتيجية المتمثلة بالقدرة على التخطيط الاستراتيجي، والاستشراف، والتنبؤ، كما أنها تواجه محددات داخلية تتمثل بضعف القدرة على الابتكار، والقدرة على التعلم، وضعف الإدارة، وغياب فعالية التسويقي، بالإضافة إلى وجود ضعف في بناء العلاقات، ومحدودية القدرات والمهارات المرتبطة بتكنولوجيا المعلومات، وكل هذه العوامل تخلق معوقات تثقل كاهل المنشآت الصغيرة في سوق العمل، فضلاً عن كون المنافسين الكبار يمتلكون نقيض هذه المحددات (</w:t>
      </w:r>
      <w:proofErr w:type="spellStart"/>
      <w:r w:rsidRPr="00964F2C">
        <w:rPr>
          <w:rFonts w:ascii="Sakkal Majalla" w:hAnsi="Sakkal Majalla" w:cs="Sakkal Majalla"/>
          <w:sz w:val="32"/>
          <w:szCs w:val="32"/>
        </w:rPr>
        <w:t>Salisu</w:t>
      </w:r>
      <w:proofErr w:type="spellEnd"/>
      <w:r w:rsidRPr="00964F2C">
        <w:rPr>
          <w:rFonts w:ascii="Sakkal Majalla" w:hAnsi="Sakkal Majalla" w:cs="Sakkal Majalla"/>
          <w:sz w:val="32"/>
          <w:szCs w:val="32"/>
        </w:rPr>
        <w:t xml:space="preserve"> &amp; Abu Bakar,2019</w:t>
      </w:r>
      <w:r w:rsidRPr="00964F2C">
        <w:rPr>
          <w:rFonts w:ascii="Sakkal Majalla" w:hAnsi="Sakkal Majalla" w:cs="Sakkal Majalla"/>
          <w:sz w:val="32"/>
          <w:szCs w:val="32"/>
          <w:rtl/>
        </w:rPr>
        <w:t>).</w:t>
      </w:r>
    </w:p>
    <w:p w14:paraId="734E1E00" w14:textId="19BDEEA1" w:rsidR="00964F2C" w:rsidRDefault="00964F2C" w:rsidP="00964F2C">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ويرى الباحث أن التحديات التي تواجه المشروعات الصغيرة والمتوسطة تنبع من مجالات متعددة كما يأتي: </w:t>
      </w:r>
    </w:p>
    <w:p w14:paraId="26784EFC" w14:textId="53C6C3C2" w:rsidR="00964F2C" w:rsidRDefault="00964F2C" w:rsidP="00964F2C">
      <w:pPr>
        <w:pStyle w:val="a6"/>
        <w:numPr>
          <w:ilvl w:val="0"/>
          <w:numId w:val="15"/>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تحديات مالية: </w:t>
      </w:r>
      <w:r>
        <w:rPr>
          <w:rFonts w:ascii="Sakkal Majalla" w:hAnsi="Sakkal Majalla" w:cs="Sakkal Majalla" w:hint="cs"/>
          <w:sz w:val="32"/>
          <w:szCs w:val="32"/>
          <w:rtl/>
        </w:rPr>
        <w:t xml:space="preserve">تتصف المشروعات الصغيرة بضعف قدرتها المالية؛ فهي لا تملك أرصدة قوية كما في الكبيرة؛ ولذلك تواجه العديد من التحديات المتعلقة في تكاليف </w:t>
      </w:r>
      <w:r>
        <w:rPr>
          <w:rFonts w:ascii="Sakkal Majalla" w:hAnsi="Sakkal Majalla" w:cs="Sakkal Majalla" w:hint="cs"/>
          <w:sz w:val="32"/>
          <w:szCs w:val="32"/>
          <w:rtl/>
        </w:rPr>
        <w:lastRenderedPageBreak/>
        <w:t xml:space="preserve">الموارد البشرية القوية، وشراء الأصول الحديثة كالأجهزة والمعدات، وفي دفع المصروفات التشغيلية. </w:t>
      </w:r>
    </w:p>
    <w:p w14:paraId="0B50DEAB" w14:textId="2A8CEA85" w:rsidR="00964F2C" w:rsidRDefault="00964F2C" w:rsidP="00964F2C">
      <w:pPr>
        <w:pStyle w:val="a6"/>
        <w:numPr>
          <w:ilvl w:val="0"/>
          <w:numId w:val="15"/>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تحديات بشرية:</w:t>
      </w:r>
      <w:r>
        <w:rPr>
          <w:rFonts w:ascii="Sakkal Majalla" w:hAnsi="Sakkal Majalla" w:cs="Sakkal Majalla" w:hint="cs"/>
          <w:sz w:val="32"/>
          <w:szCs w:val="32"/>
          <w:rtl/>
        </w:rPr>
        <w:t xml:space="preserve"> تفضل الموارد البشرية المؤهلة العمل لدى الشركات الكبيرة؛ وذلك للامتيازات التي يتلقونها منها مثل الرواتب المرتفعة، والسكن، وبدل المواصلات، لذا فإن العاملين في المشروعات الصغيرة لا يتمتعون بذات المهارات مما يثقل كاهل المشروعات الصغيرة على صعيد المنافسة. </w:t>
      </w:r>
    </w:p>
    <w:p w14:paraId="7B0DBF5D" w14:textId="2E339801" w:rsidR="00964F2C" w:rsidRDefault="00964F2C" w:rsidP="00964F2C">
      <w:pPr>
        <w:pStyle w:val="a6"/>
        <w:numPr>
          <w:ilvl w:val="0"/>
          <w:numId w:val="15"/>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تحديات تقنية:</w:t>
      </w:r>
      <w:r>
        <w:rPr>
          <w:rFonts w:ascii="Sakkal Majalla" w:hAnsi="Sakkal Majalla" w:cs="Sakkal Majalla" w:hint="cs"/>
          <w:sz w:val="32"/>
          <w:szCs w:val="32"/>
          <w:rtl/>
        </w:rPr>
        <w:t xml:space="preserve"> غالباً ما تعتمد المشروعات الصغيرة والمتوسطة على تقنيات محدودة، على غرار المشروعات الكبيرة التي تملك الإمكانية في الحصول على التقنيات الحديثة وتسخيرها. </w:t>
      </w:r>
    </w:p>
    <w:p w14:paraId="0C5B1D62" w14:textId="46D423D5" w:rsidR="00964F2C" w:rsidRDefault="00964F2C" w:rsidP="00964F2C">
      <w:pPr>
        <w:pStyle w:val="a6"/>
        <w:numPr>
          <w:ilvl w:val="0"/>
          <w:numId w:val="15"/>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تحديات إدارية:</w:t>
      </w:r>
      <w:r>
        <w:rPr>
          <w:rFonts w:ascii="Sakkal Majalla" w:hAnsi="Sakkal Majalla" w:cs="Sakkal Majalla" w:hint="cs"/>
          <w:sz w:val="32"/>
          <w:szCs w:val="32"/>
          <w:rtl/>
        </w:rPr>
        <w:t xml:space="preserve"> تدار المشروعات الصغيرة في الغالب من قبل ملاكها والذين تختلف قدراتهم الإدارية، وهذا قد يؤدي إلى اتخاذ قرارات سلبية تلحق أضرار بالمؤسسة، وخبراتهم في سوق العمل، بينما تعتمد المشروعات الكبيرة على كادر إدارية متخصصة. </w:t>
      </w:r>
    </w:p>
    <w:p w14:paraId="536F812A" w14:textId="1CEC5848" w:rsidR="00964F2C" w:rsidRPr="00964F2C" w:rsidRDefault="00964F2C" w:rsidP="00964F2C">
      <w:pPr>
        <w:pStyle w:val="a6"/>
        <w:numPr>
          <w:ilvl w:val="0"/>
          <w:numId w:val="15"/>
        </w:numPr>
        <w:spacing w:line="360" w:lineRule="auto"/>
        <w:jc w:val="lowKashida"/>
        <w:rPr>
          <w:rFonts w:ascii="Sakkal Majalla" w:hAnsi="Sakkal Majalla" w:cs="Sakkal Majalla"/>
          <w:sz w:val="32"/>
          <w:szCs w:val="32"/>
          <w:rtl/>
        </w:rPr>
      </w:pPr>
      <w:r>
        <w:rPr>
          <w:rFonts w:ascii="Sakkal Majalla" w:hAnsi="Sakkal Majalla" w:cs="Sakkal Majalla" w:hint="cs"/>
          <w:b/>
          <w:bCs/>
          <w:sz w:val="32"/>
          <w:szCs w:val="32"/>
          <w:rtl/>
        </w:rPr>
        <w:t xml:space="preserve">تحديات سوق </w:t>
      </w:r>
      <w:proofErr w:type="gramStart"/>
      <w:r>
        <w:rPr>
          <w:rFonts w:ascii="Sakkal Majalla" w:hAnsi="Sakkal Majalla" w:cs="Sakkal Majalla" w:hint="cs"/>
          <w:b/>
          <w:bCs/>
          <w:sz w:val="32"/>
          <w:szCs w:val="32"/>
          <w:rtl/>
        </w:rPr>
        <w:t>العمل:</w:t>
      </w:r>
      <w:r>
        <w:rPr>
          <w:rFonts w:ascii="Sakkal Majalla" w:hAnsi="Sakkal Majalla" w:cs="Sakkal Majalla" w:hint="cs"/>
          <w:sz w:val="32"/>
          <w:szCs w:val="32"/>
          <w:rtl/>
        </w:rPr>
        <w:t xml:space="preserve">  تعمل</w:t>
      </w:r>
      <w:proofErr w:type="gramEnd"/>
      <w:r>
        <w:rPr>
          <w:rFonts w:ascii="Sakkal Majalla" w:hAnsi="Sakkal Majalla" w:cs="Sakkal Majalla" w:hint="cs"/>
          <w:sz w:val="32"/>
          <w:szCs w:val="32"/>
          <w:rtl/>
        </w:rPr>
        <w:t xml:space="preserve"> المشروعات الصغيرة في بيئة تتواجد فيها الكثير من المنافسين الذين يعملون بذات النشاط، كما أن العملاء يفضلون المشاريع الكبيرة على الصغيرة لإمكانيتها في توفير كامل احتياجاتهم. </w:t>
      </w:r>
    </w:p>
    <w:p w14:paraId="30B8C25A" w14:textId="77777777" w:rsidR="00964F2C" w:rsidRPr="00964F2C" w:rsidRDefault="00964F2C" w:rsidP="004102EC">
      <w:pPr>
        <w:spacing w:line="360" w:lineRule="auto"/>
        <w:jc w:val="lowKashida"/>
        <w:rPr>
          <w:rFonts w:ascii="Sakkal Majalla" w:hAnsi="Sakkal Majalla" w:cs="Sakkal Majalla"/>
          <w:sz w:val="32"/>
          <w:szCs w:val="32"/>
        </w:rPr>
      </w:pPr>
    </w:p>
    <w:p w14:paraId="58A9B59E" w14:textId="77777777" w:rsidR="004E779D" w:rsidRPr="004E779D" w:rsidRDefault="004E779D" w:rsidP="004E779D">
      <w:pPr>
        <w:spacing w:line="360" w:lineRule="auto"/>
        <w:jc w:val="lowKashida"/>
        <w:rPr>
          <w:rFonts w:ascii="Sakkal Majalla" w:hAnsi="Sakkal Majalla" w:cs="Sakkal Majalla"/>
          <w:sz w:val="32"/>
          <w:szCs w:val="32"/>
          <w:rtl/>
        </w:rPr>
      </w:pPr>
    </w:p>
    <w:p w14:paraId="0175048D" w14:textId="77777777" w:rsidR="00282551" w:rsidRPr="00AE009B" w:rsidRDefault="00282551" w:rsidP="00282551">
      <w:pPr>
        <w:spacing w:line="360" w:lineRule="auto"/>
        <w:ind w:firstLine="720"/>
        <w:jc w:val="lowKashida"/>
        <w:rPr>
          <w:rFonts w:ascii="Sakkal Majalla" w:hAnsi="Sakkal Majalla" w:cs="Sakkal Majalla"/>
          <w:sz w:val="32"/>
          <w:szCs w:val="32"/>
          <w:rtl/>
        </w:rPr>
      </w:pPr>
    </w:p>
    <w:p w14:paraId="3C3E8198" w14:textId="77777777" w:rsidR="00AE009B" w:rsidRPr="00AE009B" w:rsidRDefault="00AE009B" w:rsidP="00AE009B">
      <w:pPr>
        <w:rPr>
          <w:rFonts w:ascii="Sakkal Majalla" w:hAnsi="Sakkal Majalla" w:cs="Sakkal Majalla"/>
          <w:sz w:val="32"/>
          <w:szCs w:val="32"/>
          <w:rtl/>
        </w:rPr>
      </w:pPr>
    </w:p>
    <w:p w14:paraId="29572C3B" w14:textId="38B76543" w:rsidR="00785679" w:rsidRPr="00AE009B" w:rsidRDefault="00CC7C3C" w:rsidP="004166A3">
      <w:pPr>
        <w:pStyle w:val="1"/>
        <w:jc w:val="left"/>
        <w:rPr>
          <w:rtl/>
        </w:rPr>
      </w:pPr>
      <w:bookmarkStart w:id="35" w:name="_Toc235131395"/>
      <w:r w:rsidRPr="00AE009B">
        <w:rPr>
          <w:rFonts w:hint="cs"/>
          <w:rtl/>
        </w:rPr>
        <w:lastRenderedPageBreak/>
        <w:t>الدراسات السابقة</w:t>
      </w:r>
      <w:bookmarkEnd w:id="35"/>
      <w:r w:rsidRPr="00AE009B">
        <w:rPr>
          <w:rFonts w:hint="cs"/>
          <w:rtl/>
        </w:rPr>
        <w:t xml:space="preserve"> </w:t>
      </w:r>
    </w:p>
    <w:p w14:paraId="2995DC8A" w14:textId="77777777" w:rsidR="00785679" w:rsidRPr="00785679" w:rsidRDefault="00785679" w:rsidP="00164C69">
      <w:pPr>
        <w:spacing w:line="360" w:lineRule="auto"/>
        <w:ind w:firstLine="720"/>
        <w:jc w:val="lowKashida"/>
        <w:rPr>
          <w:rFonts w:ascii="Sakkal Majalla" w:hAnsi="Sakkal Majalla" w:cs="Sakkal Majalla"/>
          <w:sz w:val="32"/>
          <w:szCs w:val="32"/>
          <w:rtl/>
        </w:rPr>
      </w:pPr>
      <w:r w:rsidRPr="00785679">
        <w:rPr>
          <w:rFonts w:ascii="Sakkal Majalla" w:hAnsi="Sakkal Majalla" w:cs="Sakkal Majalla"/>
          <w:sz w:val="32"/>
          <w:szCs w:val="32"/>
          <w:rtl/>
        </w:rPr>
        <w:t>هدفت دراسة زياد (2025) إلى استكشاف أثر الريادة المؤسسية في تحقيق الميزة التنافسية بالتطبيق على عينة من شركات المقاولات اليمنية، وذلك من خلال المنهج الصوفي التحليلي، وبالاعتماد على الاستبيان كأداة لجمع البيانات، وتألفت عينة الدراسة ب(208) إدارياً ومهندساً، بنسبة (40%) من المجتمع الأصلي البالغ (512) في خمس شركات مقاولات هي (</w:t>
      </w:r>
      <w:proofErr w:type="spellStart"/>
      <w:r w:rsidRPr="00785679">
        <w:rPr>
          <w:rFonts w:ascii="Sakkal Majalla" w:hAnsi="Sakkal Majalla" w:cs="Sakkal Majalla"/>
          <w:sz w:val="32"/>
          <w:szCs w:val="32"/>
          <w:rtl/>
        </w:rPr>
        <w:t>مازكو</w:t>
      </w:r>
      <w:proofErr w:type="spellEnd"/>
      <w:r w:rsidRPr="00785679">
        <w:rPr>
          <w:rFonts w:ascii="Sakkal Majalla" w:hAnsi="Sakkal Majalla" w:cs="Sakkal Majalla"/>
          <w:sz w:val="32"/>
          <w:szCs w:val="32"/>
          <w:rtl/>
        </w:rPr>
        <w:t xml:space="preserve">، رواد الحاضر، ورواد المستقبل، وآفاق لينك، وعلي شايع)، وينت النتائج أن الريادة المؤسسية تمارس بدرجة مرتفعة بمتوسط بلغ 4015، كما بينت النتائج إلى وجود تأثير كبيراً للريادة المؤسسية في تحقيق الميزة التنافسية في الشركات بقيمة بلغت 79% مع قدرة تفسيرية بلغت 89% ، كما أظهرت النتائج وجود فروق دالة إحصائياً بين متوسطات إجابات العينة تبعاً لمتغير الشركة، ويلاحظ على هذه الدراسة وجود قيمة كبيراً لمعامل التحديد </w:t>
      </w:r>
      <w:r w:rsidRPr="00785679">
        <w:rPr>
          <w:rFonts w:ascii="Sakkal Majalla" w:hAnsi="Sakkal Majalla" w:cs="Sakkal Majalla"/>
          <w:sz w:val="32"/>
          <w:szCs w:val="32"/>
        </w:rPr>
        <w:t>R2</w:t>
      </w:r>
      <w:r w:rsidRPr="00785679">
        <w:rPr>
          <w:rFonts w:ascii="Sakkal Majalla" w:hAnsi="Sakkal Majalla" w:cs="Sakkal Majalla"/>
          <w:sz w:val="32"/>
          <w:szCs w:val="32"/>
          <w:rtl/>
        </w:rPr>
        <w:t xml:space="preserve"> تجاوزت 70% والأفضل عدم تجاوز هذه القيمة لهذا الحد لوجود عوامل عديدة تسهم في تحقيق الميزة التنافسية في القطاع المدروس.</w:t>
      </w:r>
    </w:p>
    <w:p w14:paraId="753A7312" w14:textId="7428673E" w:rsidR="00785679" w:rsidRDefault="00785679" w:rsidP="00164C69">
      <w:pPr>
        <w:spacing w:line="360" w:lineRule="auto"/>
        <w:ind w:firstLine="720"/>
        <w:jc w:val="lowKashida"/>
        <w:rPr>
          <w:rFonts w:ascii="Sakkal Majalla" w:hAnsi="Sakkal Majalla" w:cs="Sakkal Majalla"/>
          <w:sz w:val="32"/>
          <w:szCs w:val="32"/>
          <w:rtl/>
        </w:rPr>
      </w:pPr>
      <w:r w:rsidRPr="00785679">
        <w:rPr>
          <w:rFonts w:ascii="Sakkal Majalla" w:hAnsi="Sakkal Majalla" w:cs="Sakkal Majalla"/>
          <w:sz w:val="32"/>
          <w:szCs w:val="32"/>
          <w:rtl/>
        </w:rPr>
        <w:t xml:space="preserve">هدفت دراسة </w:t>
      </w:r>
      <w:r>
        <w:rPr>
          <w:rFonts w:ascii="Sakkal Majalla" w:hAnsi="Sakkal Majalla" w:cs="Sakkal Majalla"/>
          <w:sz w:val="32"/>
          <w:szCs w:val="32"/>
        </w:rPr>
        <w:t>2025</w:t>
      </w:r>
      <w:proofErr w:type="gramStart"/>
      <w:r>
        <w:rPr>
          <w:rFonts w:ascii="Sakkal Majalla" w:hAnsi="Sakkal Majalla" w:cs="Sakkal Majalla"/>
          <w:sz w:val="32"/>
          <w:szCs w:val="32"/>
        </w:rPr>
        <w:t>)</w:t>
      </w:r>
      <w:r>
        <w:rPr>
          <w:rFonts w:ascii="Sakkal Majalla" w:hAnsi="Sakkal Majalla" w:cs="Sakkal Majalla" w:hint="cs"/>
          <w:sz w:val="32"/>
          <w:szCs w:val="32"/>
          <w:rtl/>
        </w:rPr>
        <w:t>)</w:t>
      </w:r>
      <w:proofErr w:type="spellStart"/>
      <w:r w:rsidR="00CD2151">
        <w:rPr>
          <w:rFonts w:ascii="Sakkal Majalla" w:hAnsi="Sakkal Majalla" w:cs="Sakkal Majalla"/>
          <w:sz w:val="32"/>
          <w:szCs w:val="32"/>
        </w:rPr>
        <w:t>Alshafi</w:t>
      </w:r>
      <w:proofErr w:type="spellEnd"/>
      <w:proofErr w:type="gramEnd"/>
      <w:r w:rsidR="00CD2151">
        <w:rPr>
          <w:rFonts w:ascii="Sakkal Majalla" w:hAnsi="Sakkal Majalla" w:cs="Sakkal Majalla"/>
          <w:sz w:val="32"/>
          <w:szCs w:val="32"/>
        </w:rPr>
        <w:t xml:space="preserve"> &amp; </w:t>
      </w:r>
      <w:proofErr w:type="spellStart"/>
      <w:r w:rsidR="00CD2151">
        <w:rPr>
          <w:rFonts w:ascii="Sakkal Majalla" w:hAnsi="Sakkal Majalla" w:cs="Sakkal Majalla"/>
          <w:sz w:val="32"/>
          <w:szCs w:val="32"/>
        </w:rPr>
        <w:t>Yildiz</w:t>
      </w:r>
      <w:proofErr w:type="spellEnd"/>
      <w:r w:rsidR="00CD2151">
        <w:rPr>
          <w:rFonts w:ascii="Sakkal Majalla" w:hAnsi="Sakkal Majalla" w:cs="Sakkal Majalla"/>
          <w:sz w:val="32"/>
          <w:szCs w:val="32"/>
        </w:rPr>
        <w:t xml:space="preserve"> </w:t>
      </w:r>
      <w:r w:rsidRPr="00785679">
        <w:rPr>
          <w:rFonts w:ascii="Sakkal Majalla" w:hAnsi="Sakkal Majalla" w:cs="Sakkal Majalla"/>
          <w:sz w:val="32"/>
          <w:szCs w:val="32"/>
          <w:rtl/>
        </w:rPr>
        <w:t xml:space="preserve">  إلى استكشاف أثر ريادة الأعمال في تحقيق الميزة التنافسية المستدامة بالتطبيق على عينة من المؤسسات العاملة في قطاعات متنوعة، وذلك من خلال المنهج الوصفي التحليلي، وبالاعتماد على الاستبانة كأداة رئيسة لجمع البيانات؛ حيث تألفت عينة الدراسة من (312) مديراً وموظفاً من مجتمع بلغ (840) مفردة.  وأظهرت النتائج أن مستوى ممارسة أبعاد ريادة الأعمال (الابتكار، استغلال الفرص، الاستباقية، وتحمل المخاطرة) جاء بدرجة مرتفعة، كما بينت النتائج وجود تأثير إيجابي دال إحصائياً لريادة الأعمال في تحقيق الميزة التنافسية، بقيمة تفسيرية بلغت (68%)، مع معنوية عند مستوى (0.05). كما كشفت النتائج أن بعد الابتكار كان الأكثر تأثيراً في تعزيز التفوق التنافسي من خلال تطوير المنتجات </w:t>
      </w:r>
      <w:r w:rsidRPr="00785679">
        <w:rPr>
          <w:rFonts w:ascii="Sakkal Majalla" w:hAnsi="Sakkal Majalla" w:cs="Sakkal Majalla"/>
          <w:sz w:val="32"/>
          <w:szCs w:val="32"/>
          <w:rtl/>
        </w:rPr>
        <w:lastRenderedPageBreak/>
        <w:t>وتحسين جودة الخدمات، ويلاحظ على هذه الدراسة أن قيمة معامل التحديد (</w:t>
      </w:r>
      <w:r w:rsidRPr="00785679">
        <w:rPr>
          <w:rFonts w:ascii="Sakkal Majalla" w:hAnsi="Sakkal Majalla" w:cs="Sakkal Majalla"/>
          <w:sz w:val="32"/>
          <w:szCs w:val="32"/>
        </w:rPr>
        <w:t>R²</w:t>
      </w:r>
      <w:r w:rsidRPr="00785679">
        <w:rPr>
          <w:rFonts w:ascii="Sakkal Majalla" w:hAnsi="Sakkal Majalla" w:cs="Sakkal Majalla"/>
          <w:sz w:val="32"/>
          <w:szCs w:val="32"/>
          <w:rtl/>
        </w:rPr>
        <w:t>) جاءت ضمن الحدود المقبولة علمياً، بما يعكس واقعية النموذج وعدم المبالغة في تفسير التباين في الميزة التنافسية بعامل واحد.</w:t>
      </w:r>
    </w:p>
    <w:p w14:paraId="3003382E" w14:textId="0CA5FCA0" w:rsidR="00826DB2" w:rsidRDefault="00826DB2" w:rsidP="00164C69">
      <w:pPr>
        <w:spacing w:line="360" w:lineRule="auto"/>
        <w:ind w:firstLine="720"/>
        <w:jc w:val="lowKashida"/>
        <w:rPr>
          <w:rFonts w:ascii="Sakkal Majalla" w:hAnsi="Sakkal Majalla" w:cs="Sakkal Majalla"/>
          <w:sz w:val="32"/>
          <w:szCs w:val="32"/>
          <w:rtl/>
        </w:rPr>
      </w:pPr>
      <w:proofErr w:type="gramStart"/>
      <w:r>
        <w:rPr>
          <w:rFonts w:ascii="Sakkal Majalla" w:hAnsi="Sakkal Majalla" w:cs="Sakkal Majalla" w:hint="cs"/>
          <w:sz w:val="32"/>
          <w:szCs w:val="32"/>
          <w:rtl/>
        </w:rPr>
        <w:t>وهدفت  دراسة</w:t>
      </w:r>
      <w:proofErr w:type="gramEnd"/>
      <w:r>
        <w:rPr>
          <w:rFonts w:ascii="Sakkal Majalla" w:hAnsi="Sakkal Majalla" w:cs="Sakkal Majalla" w:hint="cs"/>
          <w:sz w:val="32"/>
          <w:szCs w:val="32"/>
          <w:rtl/>
        </w:rPr>
        <w:t xml:space="preserve"> </w:t>
      </w:r>
      <w:proofErr w:type="spellStart"/>
      <w:r w:rsidRPr="00826DB2">
        <w:rPr>
          <w:rFonts w:ascii="Sakkal Majalla" w:hAnsi="Sakkal Majalla" w:cs="Sakkal Majalla"/>
          <w:sz w:val="32"/>
          <w:szCs w:val="32"/>
        </w:rPr>
        <w:t>Aloulou</w:t>
      </w:r>
      <w:proofErr w:type="spellEnd"/>
      <w:r w:rsidRPr="00826DB2">
        <w:rPr>
          <w:rFonts w:ascii="Sakkal Majalla" w:hAnsi="Sakkal Majalla" w:cs="Sakkal Majalla"/>
          <w:sz w:val="32"/>
          <w:szCs w:val="32"/>
        </w:rPr>
        <w:t xml:space="preserve">, </w:t>
      </w:r>
      <w:proofErr w:type="spellStart"/>
      <w:r w:rsidRPr="00826DB2">
        <w:rPr>
          <w:rFonts w:ascii="Sakkal Majalla" w:hAnsi="Sakkal Majalla" w:cs="Sakkal Majalla"/>
          <w:sz w:val="32"/>
          <w:szCs w:val="32"/>
        </w:rPr>
        <w:t>Alsadi</w:t>
      </w:r>
      <w:proofErr w:type="spellEnd"/>
      <w:r w:rsidRPr="00826DB2">
        <w:rPr>
          <w:rFonts w:ascii="Sakkal Majalla" w:hAnsi="Sakkal Majalla" w:cs="Sakkal Majalla"/>
          <w:sz w:val="32"/>
          <w:szCs w:val="32"/>
        </w:rPr>
        <w:t xml:space="preserve">, </w:t>
      </w:r>
      <w:proofErr w:type="spellStart"/>
      <w:r w:rsidRPr="00826DB2">
        <w:rPr>
          <w:rFonts w:ascii="Sakkal Majalla" w:hAnsi="Sakkal Majalla" w:cs="Sakkal Majalla"/>
          <w:sz w:val="32"/>
          <w:szCs w:val="32"/>
        </w:rPr>
        <w:t>Ayadi</w:t>
      </w:r>
      <w:proofErr w:type="spellEnd"/>
      <w:r w:rsidRPr="00826DB2">
        <w:rPr>
          <w:rFonts w:ascii="Sakkal Majalla" w:hAnsi="Sakkal Majalla" w:cs="Sakkal Majalla"/>
          <w:sz w:val="32"/>
          <w:szCs w:val="32"/>
        </w:rPr>
        <w:t xml:space="preserve"> &amp; </w:t>
      </w:r>
      <w:proofErr w:type="spellStart"/>
      <w:r w:rsidRPr="00826DB2">
        <w:rPr>
          <w:rFonts w:ascii="Sakkal Majalla" w:hAnsi="Sakkal Majalla" w:cs="Sakkal Majalla"/>
          <w:sz w:val="32"/>
          <w:szCs w:val="32"/>
        </w:rPr>
        <w:t>Alaskar</w:t>
      </w:r>
      <w:proofErr w:type="spellEnd"/>
      <w:r w:rsidRPr="00826DB2">
        <w:rPr>
          <w:rFonts w:ascii="Sakkal Majalla" w:hAnsi="Sakkal Majalla" w:cs="Sakkal Majalla"/>
          <w:sz w:val="32"/>
          <w:szCs w:val="32"/>
        </w:rPr>
        <w:t>(2024)</w:t>
      </w:r>
      <w:r w:rsidRPr="00826DB2">
        <w:rPr>
          <w:rFonts w:ascii="Sakkal Majalla" w:hAnsi="Sakkal Majalla" w:cs="Sakkal Majalla"/>
          <w:sz w:val="32"/>
          <w:szCs w:val="32"/>
          <w:rtl/>
        </w:rPr>
        <w:t xml:space="preserve"> إلى استكشاف أثر التوجه الريادي في تحقيق الميزة التنافسية لدى الشركات السعودية، وذلك بالتطبيق على عينة من الشركات العاملة في قطاعات صناعية وخدمية مختلفة، من خلال المنهج الوصفي التحليلي، وبالاعتماد على الاستبانة كأداة رئيسة لجمع البيانات، حيث تألفت عينة الدراسة من (307) مديراً من مجتمع الدراسة البالغ (850) شركة تقريباً. وأظهرت النتائج أن مستوى ممارسة التوجه الريادي بأبعاده (الابتكار، الاستباقية، وتحمل المخاطرة) جاء بدرجة مرتفعة بمتوسط بلغ (3.87)، كما بينت النتائج وجود تأثير إيجابي دال إحصائياً للتوجه الريادي في تحقيق الميزة التنافسية بقيمة معامل تحديد بلغت (</w:t>
      </w:r>
      <w:r w:rsidRPr="00826DB2">
        <w:rPr>
          <w:rFonts w:ascii="Sakkal Majalla" w:hAnsi="Sakkal Majalla" w:cs="Sakkal Majalla"/>
          <w:sz w:val="32"/>
          <w:szCs w:val="32"/>
        </w:rPr>
        <w:t>R²=0.64</w:t>
      </w:r>
      <w:r w:rsidRPr="00826DB2">
        <w:rPr>
          <w:rFonts w:ascii="Sakkal Majalla" w:hAnsi="Sakkal Majalla" w:cs="Sakkal Majalla"/>
          <w:sz w:val="32"/>
          <w:szCs w:val="32"/>
          <w:rtl/>
        </w:rPr>
        <w:t>)، عند مستوى معنوية (0.05)، كما أظهرت النتائج أن بعد الابتكار كان الأكثر تأثيراً في تعزيز الميزة التنافسية من خلال تطوير المنتجات وتحسين جودة الخدمات. ويلاحظ على هذه الدراسة تركيزها على الشركات الكبيرة نسبياً مقارنة بالمشروعات الصغيرة، مما قد يحد من تعميم نتائجها على جميع القطاعات.</w:t>
      </w:r>
    </w:p>
    <w:p w14:paraId="19080A52" w14:textId="65AD889F" w:rsidR="004B0D62" w:rsidRPr="00785679" w:rsidRDefault="004B0D62" w:rsidP="00164C69">
      <w:pPr>
        <w:spacing w:line="360" w:lineRule="auto"/>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وهدفت </w:t>
      </w:r>
      <w:proofErr w:type="spellStart"/>
      <w:r w:rsidRPr="004B0D62">
        <w:rPr>
          <w:rFonts w:ascii="Sakkal Majalla" w:hAnsi="Sakkal Majalla" w:cs="Sakkal Majalla"/>
          <w:sz w:val="32"/>
          <w:szCs w:val="32"/>
        </w:rPr>
        <w:t>Ogundare</w:t>
      </w:r>
      <w:proofErr w:type="spellEnd"/>
      <w:r w:rsidRPr="004B0D62">
        <w:rPr>
          <w:rFonts w:ascii="Sakkal Majalla" w:hAnsi="Sakkal Majalla" w:cs="Sakkal Majalla"/>
          <w:sz w:val="32"/>
          <w:szCs w:val="32"/>
        </w:rPr>
        <w:t xml:space="preserve"> &amp; Van der </w:t>
      </w:r>
      <w:proofErr w:type="gramStart"/>
      <w:r w:rsidRPr="004B0D62">
        <w:rPr>
          <w:rFonts w:ascii="Sakkal Majalla" w:hAnsi="Sakkal Majalla" w:cs="Sakkal Majalla"/>
          <w:sz w:val="32"/>
          <w:szCs w:val="32"/>
        </w:rPr>
        <w:t>Merwe(</w:t>
      </w:r>
      <w:proofErr w:type="gramEnd"/>
      <w:r w:rsidRPr="004B0D62">
        <w:rPr>
          <w:rFonts w:ascii="Sakkal Majalla" w:hAnsi="Sakkal Majalla" w:cs="Sakkal Majalla"/>
          <w:sz w:val="32"/>
          <w:szCs w:val="32"/>
        </w:rPr>
        <w:t>2024)</w:t>
      </w:r>
      <w:r>
        <w:rPr>
          <w:rFonts w:ascii="Sakkal Majalla" w:hAnsi="Sakkal Majalla" w:cs="Sakkal Majalla" w:hint="cs"/>
          <w:sz w:val="32"/>
          <w:szCs w:val="32"/>
          <w:rtl/>
        </w:rPr>
        <w:t xml:space="preserve"> </w:t>
      </w:r>
      <w:r w:rsidRPr="004B0D62">
        <w:rPr>
          <w:rFonts w:ascii="Sakkal Majalla" w:hAnsi="Sakkal Majalla" w:cs="Sakkal Majalla"/>
          <w:sz w:val="32"/>
          <w:szCs w:val="32"/>
          <w:rtl/>
        </w:rPr>
        <w:t xml:space="preserve"> إلى تحليل أثر التوجه الريادي في تعزيز الميزة التنافسية وأداء المشروعات الصغيرة والمتوسطة في نيجيريا، وذلك باستخدام المنهج الوصفي التحليلي، والاعتماد على الاستبانة كأداة لجمع البيانات، حيث تم توزيعها على عينة مكونة من (100) من مالكي ومديري المشروعات الصغيرة والمتوسطة من مجتمع الدراسة الذي بلغ (320) مشروعاً في ولاية لاغوس. وأظهرت النتائج أن أبعاد التوجه الريادي (الاستباقية، الابتكار، وتوجه المنافسين) تمارس بدرجة متوسطة إلى مرتفعة بمتوسط بلغ (3.65)، كما بينت </w:t>
      </w:r>
      <w:r w:rsidRPr="004B0D62">
        <w:rPr>
          <w:rFonts w:ascii="Sakkal Majalla" w:hAnsi="Sakkal Majalla" w:cs="Sakkal Majalla"/>
          <w:sz w:val="32"/>
          <w:szCs w:val="32"/>
          <w:rtl/>
        </w:rPr>
        <w:lastRenderedPageBreak/>
        <w:t>النتائج وجود تأثير إيجابي دال إحصائياً للتوجه الريادي في تحقيق الميزة التنافسية بقيمة تفسيرية بلغت (</w:t>
      </w:r>
      <w:r w:rsidRPr="004B0D62">
        <w:rPr>
          <w:rFonts w:ascii="Sakkal Majalla" w:hAnsi="Sakkal Majalla" w:cs="Sakkal Majalla"/>
          <w:sz w:val="32"/>
          <w:szCs w:val="32"/>
        </w:rPr>
        <w:t>R²=0.59</w:t>
      </w:r>
      <w:r w:rsidRPr="004B0D62">
        <w:rPr>
          <w:rFonts w:ascii="Sakkal Majalla" w:hAnsi="Sakkal Majalla" w:cs="Sakkal Majalla"/>
          <w:sz w:val="32"/>
          <w:szCs w:val="32"/>
          <w:rtl/>
        </w:rPr>
        <w:t>)، كما كشفت النتائج أن المؤسسات التي تتبنى ممارسات ريادية قادرة على تحسين أدائها السوقي وتعزيز قدرتها على مواجهة المنافسين. ويلاحظ على هذه الدراسة محدودية حجم العينة نسبياً، الأمر الذي قد يؤثر في إمكانية تعميم نتائجها على نطاق أوسع.</w:t>
      </w:r>
    </w:p>
    <w:p w14:paraId="5E5D6AAE" w14:textId="77777777" w:rsidR="00785679" w:rsidRPr="00785679" w:rsidRDefault="00785679" w:rsidP="00164C69">
      <w:pPr>
        <w:spacing w:line="360" w:lineRule="auto"/>
        <w:ind w:firstLine="720"/>
        <w:jc w:val="lowKashida"/>
        <w:rPr>
          <w:rFonts w:ascii="Sakkal Majalla" w:hAnsi="Sakkal Majalla" w:cs="Sakkal Majalla"/>
          <w:sz w:val="32"/>
          <w:szCs w:val="32"/>
          <w:rtl/>
        </w:rPr>
      </w:pPr>
      <w:r w:rsidRPr="00785679">
        <w:rPr>
          <w:rFonts w:ascii="Sakkal Majalla" w:hAnsi="Sakkal Majalla" w:cs="Sakkal Majalla"/>
          <w:sz w:val="32"/>
          <w:szCs w:val="32"/>
          <w:rtl/>
        </w:rPr>
        <w:t xml:space="preserve">هدفت دراسة إبراهيم، وأحمد. (2024). أثر الريادة التنظيمية على تحقيق الميزة التنافسية في ضوء أبعاد اقتصاد المعرفة: دراسة ميدانية على قطاع الاتصالات المحمولة الخاصة المصرية، وذلك من خلال المنهج الوصفي التحليلي بأسلوبه المسحي الاجتماعي، وبالاعتماد على الاستبيان كأداة للدراسة والتي وزعت على عينة عددها (95) فرداً من شركة فودافون مصر وشركة اتصالات مصر، وهي الأعلى من حيث القيمة السوقية وعدد العملاء، وخلصت الدراسة إلى أن الريادة التنظيمية يمكن تعزيزها في ظل اقتصاد المعرفة، من خلال بعد الأبعاد لتعزيز الميزة التنافسية، كما أظهرت النتائج من وجود علاقة ارتباط معنوية بين الريادة وتحقيق الميزة التنافسية في ظل الاعتماد على اقتصاد المعرفة، كما يوجد تأثير لأبعاد اقتصاد المعرفة والتطوير في تحقيق الميزة التنافسية، وأوصت الدراسة القيادات العليا بتطوير البنية التحتية التقنية بشكل مستمر من أجل استخدامها بكفاءة وفعالية في التأثير على الريادة التنظيمية. </w:t>
      </w:r>
    </w:p>
    <w:p w14:paraId="40D279D7" w14:textId="65EDDEE3" w:rsidR="00785679" w:rsidRPr="00785679" w:rsidRDefault="00785679" w:rsidP="00164C69">
      <w:pPr>
        <w:spacing w:line="360" w:lineRule="auto"/>
        <w:ind w:firstLine="720"/>
        <w:jc w:val="lowKashida"/>
        <w:rPr>
          <w:rFonts w:ascii="Sakkal Majalla" w:hAnsi="Sakkal Majalla" w:cs="Sakkal Majalla"/>
          <w:sz w:val="32"/>
          <w:szCs w:val="32"/>
          <w:rtl/>
        </w:rPr>
      </w:pPr>
      <w:r w:rsidRPr="00785679">
        <w:rPr>
          <w:rFonts w:ascii="Sakkal Majalla" w:hAnsi="Sakkal Majalla" w:cs="Sakkal Majalla"/>
          <w:sz w:val="32"/>
          <w:szCs w:val="32"/>
          <w:rtl/>
        </w:rPr>
        <w:t xml:space="preserve">كما هدفت دراسة </w:t>
      </w:r>
      <w:r w:rsidRPr="00785679">
        <w:rPr>
          <w:rFonts w:ascii="Sakkal Majalla" w:hAnsi="Sakkal Majalla" w:cs="Sakkal Majalla"/>
          <w:sz w:val="32"/>
          <w:szCs w:val="32"/>
        </w:rPr>
        <w:t>Arabi&amp; Ahmed</w:t>
      </w:r>
      <w:r w:rsidR="0088589A">
        <w:rPr>
          <w:rFonts w:ascii="Sakkal Majalla" w:hAnsi="Sakkal Majalla" w:cs="Sakkal Majalla"/>
          <w:sz w:val="32"/>
          <w:szCs w:val="32"/>
        </w:rPr>
        <w:t xml:space="preserve">(2024) </w:t>
      </w:r>
      <w:r w:rsidRPr="00785679">
        <w:rPr>
          <w:rFonts w:ascii="Sakkal Majalla" w:hAnsi="Sakkal Majalla" w:cs="Sakkal Majalla"/>
          <w:sz w:val="32"/>
          <w:szCs w:val="32"/>
          <w:rtl/>
        </w:rPr>
        <w:t xml:space="preserve">    إلى تحليل أثر الريادة الاستراتيجية في تحقيق الميزة التنافسية المستدامة في قطاع الطاقة، وذلك باستخدام المنهج الكمي التحليلي، والاعتماد على الاستبانة لجمع البيانات من عينة بلغت (500) من القيادات الإدارية العليا من مجتمع يزيد عن (1200) مفردة، وأظهرت النتائج وجود تأثير إيجابي قوي ذي دلالة إحصائية لأبعاد الريادة الاستراتيجية (المبادرة، الابتكار المستمر، إعادة تشكيل الموارد، وتحمل المخاطرة) في تعزيز الميزة التنافسية؛ حيث بلغت القدرة التفسيرية للنموذج (72%)، كما أشارت النتائج إلى أن </w:t>
      </w:r>
      <w:r w:rsidRPr="00785679">
        <w:rPr>
          <w:rFonts w:ascii="Sakkal Majalla" w:hAnsi="Sakkal Majalla" w:cs="Sakkal Majalla"/>
          <w:sz w:val="32"/>
          <w:szCs w:val="32"/>
          <w:rtl/>
        </w:rPr>
        <w:lastRenderedPageBreak/>
        <w:t>المؤسسات التي تتبنى ممارسات ريادية استراتيجية تحقق مستويات أعلى من الأداء السوقي والحصة التنافسية،  ويؤخذ على هذه الدراسة ارتفاع قيمة معامل التحديد نسبياً، مما يستدعي مستقبلاً إدخال متغيرات وسيطة أو معدلة لزيادة دقة تفسير العلاقات بين المتغيرات المدروسة.</w:t>
      </w:r>
    </w:p>
    <w:p w14:paraId="2941A52F" w14:textId="61C73C16" w:rsidR="00785679" w:rsidRDefault="00785679" w:rsidP="00164C69">
      <w:pPr>
        <w:spacing w:line="360" w:lineRule="auto"/>
        <w:ind w:firstLine="720"/>
        <w:jc w:val="lowKashida"/>
        <w:rPr>
          <w:rFonts w:ascii="Sakkal Majalla" w:hAnsi="Sakkal Majalla" w:cs="Sakkal Majalla"/>
          <w:sz w:val="32"/>
          <w:szCs w:val="32"/>
          <w:rtl/>
        </w:rPr>
      </w:pPr>
      <w:r w:rsidRPr="00785679">
        <w:rPr>
          <w:rFonts w:ascii="Sakkal Majalla" w:hAnsi="Sakkal Majalla" w:cs="Sakkal Majalla"/>
          <w:sz w:val="32"/>
          <w:szCs w:val="32"/>
          <w:rtl/>
        </w:rPr>
        <w:t>وهدفت دراسة الهربان (2022)  إلى بيان أثر استراتيجيات الريادة في تحقيق الميزة التنافسية لدجى القيادات في الجامعات الأردنية وذلك بالاعتماد على المنهج الوصفي التحليلي، وتم جمع البيانات الأولية اللازمة من خلال استبانة تم تصميمها وتوزيعها على أفراد عينة الدراسة المكونة من القيادات الأكاديمية في الجامعات الخاصة من رؤساء للجامعات وعمداء ورؤساء أقسام والبالغ عددهم (425) مديراً، وقد خلصت الدراسة إلى وجود أثر دال إحصائياً لاستراتيجيات الريادة في تحقيق الميزة التنافسية، وأوصت الدراسة بالاهتمام بشكل أكبر بتبني استراتيجية المخاطرة، إلا أن هذه الدراسة انحصرت على الاستراتيجيات ولم تتناول أبعاد ريادة الأعمال بشكل كامل.</w:t>
      </w:r>
    </w:p>
    <w:p w14:paraId="3358FC66" w14:textId="7180D472" w:rsidR="00D13484" w:rsidRDefault="00D13484" w:rsidP="004166A3">
      <w:pPr>
        <w:pStyle w:val="2"/>
        <w:rPr>
          <w:rtl/>
        </w:rPr>
      </w:pPr>
      <w:bookmarkStart w:id="36" w:name="_Toc235131396"/>
      <w:r>
        <w:rPr>
          <w:rFonts w:hint="cs"/>
          <w:rtl/>
        </w:rPr>
        <w:t>الفجوة البحثية</w:t>
      </w:r>
      <w:bookmarkEnd w:id="36"/>
      <w:r>
        <w:rPr>
          <w:rFonts w:hint="cs"/>
          <w:rtl/>
        </w:rPr>
        <w:t xml:space="preserve"> </w:t>
      </w:r>
    </w:p>
    <w:p w14:paraId="766307A1" w14:textId="4DB18BBC" w:rsidR="00D13484" w:rsidRDefault="00D13484" w:rsidP="00D13484">
      <w:pPr>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تتميز الدراسة الحالية عن الدراسات السابقة في كونها الدراسة الأولى التي تسعى إلى سد الفجوات الآتية: </w:t>
      </w:r>
    </w:p>
    <w:p w14:paraId="2F4A7B66" w14:textId="4C8D158B" w:rsidR="00D13484" w:rsidRDefault="00D13484" w:rsidP="00D13484">
      <w:pPr>
        <w:pStyle w:val="a6"/>
        <w:numPr>
          <w:ilvl w:val="0"/>
          <w:numId w:val="16"/>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الفجوة التطبيقية: </w:t>
      </w:r>
      <w:r>
        <w:rPr>
          <w:rFonts w:ascii="Sakkal Majalla" w:hAnsi="Sakkal Majalla" w:cs="Sakkal Majalla" w:hint="cs"/>
          <w:sz w:val="32"/>
          <w:szCs w:val="32"/>
          <w:rtl/>
        </w:rPr>
        <w:t xml:space="preserve">ركزت الدراسات السابقة على قطاعات محددة كدراسة (زياد،2025) التي درست قطاع المقاولات، ودراسة </w:t>
      </w:r>
      <w:proofErr w:type="gramStart"/>
      <w:r>
        <w:rPr>
          <w:rFonts w:ascii="Sakkal Majalla" w:hAnsi="Sakkal Majalla" w:cs="Sakkal Majalla" w:hint="cs"/>
          <w:sz w:val="32"/>
          <w:szCs w:val="32"/>
          <w:rtl/>
        </w:rPr>
        <w:t>( إبراهيم</w:t>
      </w:r>
      <w:proofErr w:type="gramEnd"/>
      <w:r>
        <w:rPr>
          <w:rFonts w:ascii="Sakkal Majalla" w:hAnsi="Sakkal Majalla" w:cs="Sakkal Majalla" w:hint="cs"/>
          <w:sz w:val="32"/>
          <w:szCs w:val="32"/>
          <w:rtl/>
        </w:rPr>
        <w:t xml:space="preserve"> وأحمد، 2024) التي درست قطاع الاتصالات، في حين لم يخضع قطاع المشروعات الصغيرة والمتوسطة بمدينة الرياض لبحث العلاقة بين ريادة الأعمال والميزة التنافسية. </w:t>
      </w:r>
    </w:p>
    <w:p w14:paraId="5B805FD1" w14:textId="54726B63" w:rsidR="00D13484" w:rsidRDefault="00D13484" w:rsidP="00D13484">
      <w:pPr>
        <w:pStyle w:val="a6"/>
        <w:numPr>
          <w:ilvl w:val="0"/>
          <w:numId w:val="16"/>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lastRenderedPageBreak/>
        <w:t>الفجوة الجغرافية:</w:t>
      </w:r>
      <w:r>
        <w:rPr>
          <w:rFonts w:ascii="Sakkal Majalla" w:hAnsi="Sakkal Majalla" w:cs="Sakkal Majalla" w:hint="cs"/>
          <w:sz w:val="32"/>
          <w:szCs w:val="32"/>
          <w:rtl/>
        </w:rPr>
        <w:t xml:space="preserve"> أجريت الدراسات السابقة في بيئات تختلف تماماً عن بيئة المملكة العربية السعودية كاليمن، ومصر، والأردن، ونيجيريا؛ بينما تعمل المشروعات الصغيرة والمتوسطة في مدينة الرياض في بيئة مختلفة تماماً اقتصادياً واجتماعياً وقانونياً. </w:t>
      </w:r>
    </w:p>
    <w:p w14:paraId="448E946C" w14:textId="2317DA59" w:rsidR="00D13484" w:rsidRDefault="00D13484" w:rsidP="00D13484">
      <w:pPr>
        <w:pStyle w:val="a6"/>
        <w:numPr>
          <w:ilvl w:val="0"/>
          <w:numId w:val="16"/>
        </w:num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الفجوة المفاهيمية:</w:t>
      </w:r>
      <w:r>
        <w:rPr>
          <w:rFonts w:ascii="Sakkal Majalla" w:hAnsi="Sakkal Majalla" w:cs="Sakkal Majalla" w:hint="cs"/>
          <w:sz w:val="32"/>
          <w:szCs w:val="32"/>
          <w:rtl/>
        </w:rPr>
        <w:t xml:space="preserve"> تناولت الدراسات السابقة مفاهيم متقاربة ولكنها مختلفة، مثل الريادة المؤسسية، والريادة التنظيمية، والريادة الاستراتيجية، والتوجه الريادي، واستراتيجيات الريادة، بينما تركز الدراسة الحالية على ريادة الأعمال. </w:t>
      </w:r>
    </w:p>
    <w:p w14:paraId="65204882" w14:textId="071E540E" w:rsidR="00D13484" w:rsidRPr="00D13484" w:rsidRDefault="00D13484" w:rsidP="00D13484">
      <w:pPr>
        <w:pStyle w:val="a6"/>
        <w:spacing w:line="360" w:lineRule="auto"/>
        <w:jc w:val="lowKashida"/>
        <w:rPr>
          <w:rFonts w:ascii="Sakkal Majalla" w:hAnsi="Sakkal Majalla" w:cs="Sakkal Majalla"/>
          <w:sz w:val="32"/>
          <w:szCs w:val="32"/>
          <w:rtl/>
        </w:rPr>
      </w:pPr>
    </w:p>
    <w:p w14:paraId="20A697F5" w14:textId="3675E045" w:rsidR="004E5ECB" w:rsidRDefault="004E5ECB">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581FE368" w14:textId="77777777" w:rsidR="004166A3" w:rsidRDefault="004166A3" w:rsidP="00220356">
      <w:pPr>
        <w:jc w:val="center"/>
        <w:rPr>
          <w:rFonts w:ascii="Sakkal Majalla" w:hAnsi="Sakkal Majalla" w:cs="Sakkal Majalla"/>
          <w:b/>
          <w:bCs/>
          <w:sz w:val="32"/>
          <w:szCs w:val="32"/>
          <w:rtl/>
        </w:rPr>
      </w:pPr>
    </w:p>
    <w:p w14:paraId="489E3EC6" w14:textId="77777777" w:rsidR="004166A3" w:rsidRDefault="004166A3" w:rsidP="00220356">
      <w:pPr>
        <w:jc w:val="center"/>
        <w:rPr>
          <w:rFonts w:ascii="Sakkal Majalla" w:hAnsi="Sakkal Majalla" w:cs="Sakkal Majalla"/>
          <w:b/>
          <w:bCs/>
          <w:sz w:val="32"/>
          <w:szCs w:val="32"/>
          <w:rtl/>
        </w:rPr>
      </w:pPr>
    </w:p>
    <w:p w14:paraId="61F246A9" w14:textId="77777777" w:rsidR="004166A3" w:rsidRDefault="004166A3" w:rsidP="00220356">
      <w:pPr>
        <w:jc w:val="center"/>
        <w:rPr>
          <w:rFonts w:ascii="Sakkal Majalla" w:hAnsi="Sakkal Majalla" w:cs="Sakkal Majalla"/>
          <w:b/>
          <w:bCs/>
          <w:sz w:val="32"/>
          <w:szCs w:val="32"/>
          <w:rtl/>
        </w:rPr>
      </w:pPr>
    </w:p>
    <w:p w14:paraId="17422C5D" w14:textId="79DB0240" w:rsidR="00220356" w:rsidRDefault="00220356" w:rsidP="00220356">
      <w:pPr>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الثالث</w:t>
      </w:r>
    </w:p>
    <w:p w14:paraId="1EB01F8E" w14:textId="0F23D9B2" w:rsidR="00220356" w:rsidRDefault="00220356" w:rsidP="00220356">
      <w:pPr>
        <w:jc w:val="center"/>
        <w:rPr>
          <w:rFonts w:ascii="Sakkal Majalla" w:hAnsi="Sakkal Majalla" w:cs="Sakkal Majalla"/>
          <w:b/>
          <w:bCs/>
          <w:sz w:val="32"/>
          <w:szCs w:val="32"/>
          <w:rtl/>
        </w:rPr>
      </w:pPr>
      <w:r>
        <w:rPr>
          <w:rFonts w:ascii="Sakkal Majalla" w:hAnsi="Sakkal Majalla" w:cs="Sakkal Majalla" w:hint="cs"/>
          <w:b/>
          <w:bCs/>
          <w:sz w:val="32"/>
          <w:szCs w:val="32"/>
          <w:rtl/>
        </w:rPr>
        <w:t>منهجية وإجراءات الدراسة</w:t>
      </w:r>
    </w:p>
    <w:p w14:paraId="6D633F41" w14:textId="4E999CC0" w:rsidR="004166A3" w:rsidRPr="004166A3" w:rsidRDefault="004166A3" w:rsidP="004166A3">
      <w:pPr>
        <w:pStyle w:val="a6"/>
        <w:numPr>
          <w:ilvl w:val="0"/>
          <w:numId w:val="1"/>
        </w:numPr>
        <w:rPr>
          <w:rFonts w:ascii="Sakkal Majalla" w:hAnsi="Sakkal Majalla" w:cs="Sakkal Majalla"/>
          <w:sz w:val="32"/>
          <w:szCs w:val="32"/>
        </w:rPr>
      </w:pPr>
      <w:r w:rsidRPr="004166A3">
        <w:rPr>
          <w:rFonts w:ascii="Sakkal Majalla" w:hAnsi="Sakkal Majalla" w:cs="Sakkal Majalla" w:hint="cs"/>
          <w:sz w:val="32"/>
          <w:szCs w:val="32"/>
          <w:rtl/>
        </w:rPr>
        <w:t xml:space="preserve">منهج الدراسة. </w:t>
      </w:r>
    </w:p>
    <w:p w14:paraId="761F5C98" w14:textId="20157BA1" w:rsidR="004166A3" w:rsidRPr="004166A3" w:rsidRDefault="004166A3" w:rsidP="004166A3">
      <w:pPr>
        <w:pStyle w:val="a6"/>
        <w:numPr>
          <w:ilvl w:val="0"/>
          <w:numId w:val="1"/>
        </w:numPr>
        <w:rPr>
          <w:rFonts w:ascii="Sakkal Majalla" w:hAnsi="Sakkal Majalla" w:cs="Sakkal Majalla"/>
          <w:sz w:val="32"/>
          <w:szCs w:val="32"/>
        </w:rPr>
      </w:pPr>
      <w:r w:rsidRPr="004166A3">
        <w:rPr>
          <w:rFonts w:ascii="Sakkal Majalla" w:hAnsi="Sakkal Majalla" w:cs="Sakkal Majalla" w:hint="cs"/>
          <w:sz w:val="32"/>
          <w:szCs w:val="32"/>
          <w:rtl/>
        </w:rPr>
        <w:t xml:space="preserve">مجتمع الدراسة. </w:t>
      </w:r>
    </w:p>
    <w:p w14:paraId="733497F1" w14:textId="2D7E8AE3" w:rsidR="004166A3" w:rsidRPr="004166A3" w:rsidRDefault="004166A3" w:rsidP="004166A3">
      <w:pPr>
        <w:pStyle w:val="a6"/>
        <w:numPr>
          <w:ilvl w:val="0"/>
          <w:numId w:val="1"/>
        </w:numPr>
        <w:rPr>
          <w:rFonts w:ascii="Sakkal Majalla" w:hAnsi="Sakkal Majalla" w:cs="Sakkal Majalla"/>
          <w:sz w:val="32"/>
          <w:szCs w:val="32"/>
        </w:rPr>
      </w:pPr>
      <w:r w:rsidRPr="004166A3">
        <w:rPr>
          <w:rFonts w:ascii="Sakkal Majalla" w:hAnsi="Sakkal Majalla" w:cs="Sakkal Majalla" w:hint="cs"/>
          <w:sz w:val="32"/>
          <w:szCs w:val="32"/>
          <w:rtl/>
        </w:rPr>
        <w:t xml:space="preserve">عينة الدراسة. </w:t>
      </w:r>
    </w:p>
    <w:p w14:paraId="6AA2EB8C" w14:textId="4C200768" w:rsidR="004166A3" w:rsidRPr="004166A3" w:rsidRDefault="004166A3" w:rsidP="004166A3">
      <w:pPr>
        <w:pStyle w:val="a6"/>
        <w:numPr>
          <w:ilvl w:val="0"/>
          <w:numId w:val="1"/>
        </w:numPr>
        <w:rPr>
          <w:rFonts w:ascii="Sakkal Majalla" w:hAnsi="Sakkal Majalla" w:cs="Sakkal Majalla"/>
          <w:sz w:val="32"/>
          <w:szCs w:val="32"/>
        </w:rPr>
      </w:pPr>
      <w:r w:rsidRPr="004166A3">
        <w:rPr>
          <w:rFonts w:ascii="Sakkal Majalla" w:hAnsi="Sakkal Majalla" w:cs="Sakkal Majalla" w:hint="cs"/>
          <w:sz w:val="32"/>
          <w:szCs w:val="32"/>
          <w:rtl/>
        </w:rPr>
        <w:t xml:space="preserve">أداة الدراسة. </w:t>
      </w:r>
    </w:p>
    <w:p w14:paraId="03C8EBF0" w14:textId="72783DC7" w:rsidR="004166A3" w:rsidRPr="004166A3" w:rsidRDefault="004166A3" w:rsidP="004166A3">
      <w:pPr>
        <w:pStyle w:val="a6"/>
        <w:numPr>
          <w:ilvl w:val="0"/>
          <w:numId w:val="1"/>
        </w:numPr>
        <w:rPr>
          <w:rFonts w:ascii="Sakkal Majalla" w:hAnsi="Sakkal Majalla" w:cs="Sakkal Majalla"/>
          <w:sz w:val="32"/>
          <w:szCs w:val="32"/>
        </w:rPr>
      </w:pPr>
      <w:r w:rsidRPr="004166A3">
        <w:rPr>
          <w:rFonts w:ascii="Sakkal Majalla" w:hAnsi="Sakkal Majalla" w:cs="Sakkal Majalla" w:hint="cs"/>
          <w:sz w:val="32"/>
          <w:szCs w:val="32"/>
          <w:rtl/>
        </w:rPr>
        <w:t xml:space="preserve">ثبات أداة الدراسة. </w:t>
      </w:r>
    </w:p>
    <w:p w14:paraId="09E6E7B8" w14:textId="78E5E2B1" w:rsidR="004166A3" w:rsidRPr="004166A3" w:rsidRDefault="004166A3" w:rsidP="004166A3">
      <w:pPr>
        <w:pStyle w:val="a6"/>
        <w:numPr>
          <w:ilvl w:val="0"/>
          <w:numId w:val="1"/>
        </w:numPr>
        <w:rPr>
          <w:rFonts w:ascii="Sakkal Majalla" w:hAnsi="Sakkal Majalla" w:cs="Sakkal Majalla"/>
          <w:sz w:val="32"/>
          <w:szCs w:val="32"/>
        </w:rPr>
      </w:pPr>
      <w:r w:rsidRPr="004166A3">
        <w:rPr>
          <w:rFonts w:ascii="Sakkal Majalla" w:hAnsi="Sakkal Majalla" w:cs="Sakkal Majalla" w:hint="cs"/>
          <w:sz w:val="32"/>
          <w:szCs w:val="32"/>
          <w:rtl/>
        </w:rPr>
        <w:t xml:space="preserve">صدق أداة الدراسة. </w:t>
      </w:r>
    </w:p>
    <w:p w14:paraId="26369232" w14:textId="7DB0BC19" w:rsidR="004166A3" w:rsidRPr="004166A3" w:rsidRDefault="004166A3" w:rsidP="004166A3">
      <w:pPr>
        <w:pStyle w:val="a6"/>
        <w:numPr>
          <w:ilvl w:val="0"/>
          <w:numId w:val="1"/>
        </w:numPr>
        <w:rPr>
          <w:rFonts w:ascii="Sakkal Majalla" w:hAnsi="Sakkal Majalla" w:cs="Sakkal Majalla"/>
          <w:sz w:val="32"/>
          <w:szCs w:val="32"/>
          <w:rtl/>
        </w:rPr>
      </w:pPr>
      <w:r w:rsidRPr="004166A3">
        <w:rPr>
          <w:rFonts w:ascii="Sakkal Majalla" w:hAnsi="Sakkal Majalla" w:cs="Sakkal Majalla" w:hint="cs"/>
          <w:sz w:val="32"/>
          <w:szCs w:val="32"/>
          <w:rtl/>
        </w:rPr>
        <w:t xml:space="preserve">الأساليب الإحصائية المستخدمة </w:t>
      </w:r>
    </w:p>
    <w:p w14:paraId="45CA5DFE" w14:textId="77777777" w:rsidR="000878E5" w:rsidRDefault="000878E5" w:rsidP="00220356">
      <w:pPr>
        <w:ind w:firstLine="720"/>
        <w:jc w:val="lowKashida"/>
        <w:rPr>
          <w:rFonts w:ascii="Sakkal Majalla" w:hAnsi="Sakkal Majalla" w:cs="Sakkal Majalla"/>
          <w:sz w:val="32"/>
          <w:szCs w:val="32"/>
          <w:rtl/>
        </w:rPr>
      </w:pPr>
    </w:p>
    <w:p w14:paraId="1F9EDF4E" w14:textId="77777777" w:rsidR="000878E5" w:rsidRDefault="000878E5" w:rsidP="00220356">
      <w:pPr>
        <w:ind w:firstLine="720"/>
        <w:jc w:val="lowKashida"/>
        <w:rPr>
          <w:rFonts w:ascii="Sakkal Majalla" w:hAnsi="Sakkal Majalla" w:cs="Sakkal Majalla"/>
          <w:sz w:val="32"/>
          <w:szCs w:val="32"/>
          <w:rtl/>
        </w:rPr>
      </w:pPr>
    </w:p>
    <w:p w14:paraId="151F1CF0" w14:textId="77777777" w:rsidR="000878E5" w:rsidRDefault="000878E5" w:rsidP="00220356">
      <w:pPr>
        <w:ind w:firstLine="720"/>
        <w:jc w:val="lowKashida"/>
        <w:rPr>
          <w:rFonts w:ascii="Sakkal Majalla" w:hAnsi="Sakkal Majalla" w:cs="Sakkal Majalla"/>
          <w:sz w:val="32"/>
          <w:szCs w:val="32"/>
          <w:rtl/>
        </w:rPr>
      </w:pPr>
    </w:p>
    <w:p w14:paraId="2936E641" w14:textId="77777777" w:rsidR="000878E5" w:rsidRDefault="000878E5" w:rsidP="00220356">
      <w:pPr>
        <w:ind w:firstLine="720"/>
        <w:jc w:val="lowKashida"/>
        <w:rPr>
          <w:rFonts w:ascii="Sakkal Majalla" w:hAnsi="Sakkal Majalla" w:cs="Sakkal Majalla"/>
          <w:sz w:val="32"/>
          <w:szCs w:val="32"/>
          <w:rtl/>
        </w:rPr>
      </w:pPr>
    </w:p>
    <w:p w14:paraId="49527413" w14:textId="77777777" w:rsidR="000878E5" w:rsidRDefault="000878E5" w:rsidP="00220356">
      <w:pPr>
        <w:ind w:firstLine="720"/>
        <w:jc w:val="lowKashida"/>
        <w:rPr>
          <w:rFonts w:ascii="Sakkal Majalla" w:hAnsi="Sakkal Majalla" w:cs="Sakkal Majalla"/>
          <w:sz w:val="32"/>
          <w:szCs w:val="32"/>
          <w:rtl/>
        </w:rPr>
      </w:pPr>
    </w:p>
    <w:p w14:paraId="3FBB9EF1" w14:textId="77777777" w:rsidR="000878E5" w:rsidRDefault="000878E5" w:rsidP="00220356">
      <w:pPr>
        <w:ind w:firstLine="720"/>
        <w:jc w:val="lowKashida"/>
        <w:rPr>
          <w:rFonts w:ascii="Sakkal Majalla" w:hAnsi="Sakkal Majalla" w:cs="Sakkal Majalla"/>
          <w:sz w:val="32"/>
          <w:szCs w:val="32"/>
          <w:rtl/>
        </w:rPr>
      </w:pPr>
    </w:p>
    <w:p w14:paraId="2D76BA2E" w14:textId="77777777" w:rsidR="000878E5" w:rsidRDefault="000878E5" w:rsidP="00220356">
      <w:pPr>
        <w:ind w:firstLine="720"/>
        <w:jc w:val="lowKashida"/>
        <w:rPr>
          <w:rFonts w:ascii="Sakkal Majalla" w:hAnsi="Sakkal Majalla" w:cs="Sakkal Majalla"/>
          <w:sz w:val="32"/>
          <w:szCs w:val="32"/>
          <w:rtl/>
        </w:rPr>
      </w:pPr>
    </w:p>
    <w:p w14:paraId="7A7CF766" w14:textId="77777777" w:rsidR="000878E5" w:rsidRDefault="000878E5" w:rsidP="00220356">
      <w:pPr>
        <w:ind w:firstLine="720"/>
        <w:jc w:val="lowKashida"/>
        <w:rPr>
          <w:rFonts w:ascii="Sakkal Majalla" w:hAnsi="Sakkal Majalla" w:cs="Sakkal Majalla"/>
          <w:sz w:val="32"/>
          <w:szCs w:val="32"/>
          <w:rtl/>
        </w:rPr>
      </w:pPr>
    </w:p>
    <w:p w14:paraId="5C61C41B" w14:textId="77777777" w:rsidR="000878E5" w:rsidRDefault="000878E5" w:rsidP="00220356">
      <w:pPr>
        <w:ind w:firstLine="720"/>
        <w:jc w:val="lowKashida"/>
        <w:rPr>
          <w:rFonts w:ascii="Sakkal Majalla" w:hAnsi="Sakkal Majalla" w:cs="Sakkal Majalla"/>
          <w:sz w:val="32"/>
          <w:szCs w:val="32"/>
          <w:rtl/>
        </w:rPr>
      </w:pPr>
    </w:p>
    <w:p w14:paraId="6539616A" w14:textId="77777777" w:rsidR="000878E5" w:rsidRDefault="000878E5" w:rsidP="00220356">
      <w:pPr>
        <w:ind w:firstLine="720"/>
        <w:jc w:val="lowKashida"/>
        <w:rPr>
          <w:rFonts w:ascii="Sakkal Majalla" w:hAnsi="Sakkal Majalla" w:cs="Sakkal Majalla"/>
          <w:sz w:val="32"/>
          <w:szCs w:val="32"/>
          <w:rtl/>
        </w:rPr>
      </w:pPr>
    </w:p>
    <w:p w14:paraId="703BE48F" w14:textId="07936DC4" w:rsidR="000878E5" w:rsidRDefault="000878E5" w:rsidP="000878E5">
      <w:pPr>
        <w:pStyle w:val="1"/>
        <w:rPr>
          <w:rtl/>
        </w:rPr>
      </w:pPr>
      <w:bookmarkStart w:id="37" w:name="_Toc235131397"/>
      <w:proofErr w:type="gramStart"/>
      <w:r>
        <w:rPr>
          <w:rFonts w:hint="cs"/>
          <w:rtl/>
        </w:rPr>
        <w:lastRenderedPageBreak/>
        <w:t>الفصل  الثالث</w:t>
      </w:r>
      <w:proofErr w:type="gramEnd"/>
      <w:r>
        <w:rPr>
          <w:rFonts w:hint="cs"/>
          <w:rtl/>
        </w:rPr>
        <w:t>: منهجية وإجراءات الدراسة</w:t>
      </w:r>
      <w:bookmarkEnd w:id="37"/>
      <w:r>
        <w:rPr>
          <w:rFonts w:hint="cs"/>
          <w:rtl/>
        </w:rPr>
        <w:t xml:space="preserve"> </w:t>
      </w:r>
    </w:p>
    <w:p w14:paraId="1FD2BC65" w14:textId="655B0782" w:rsidR="00220356" w:rsidRPr="00220356" w:rsidRDefault="00220356" w:rsidP="00220356">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يوضح الفصل الحالي منهجية وإجراءات الدراسة، وذلك ببيان المنهج المتبع في الدراسة والمتمثلة بالمنهج الوصفي التحليلي، بالإضافة إلى تأطير مجتمع الدراسة، وبيان نسبة العينة، كما يتضمن الفصل الحالي، أداة الدراسة، وبياناتها، ويتضمن كذلك التحقق من ثبات أداة الدراسة وصدقها، ويبين الأساليب الإحصائية المستخدمة في التحقق من الفرضيات. </w:t>
      </w:r>
    </w:p>
    <w:p w14:paraId="4B7C83DC" w14:textId="6033F845" w:rsidR="004E5ECB" w:rsidRPr="004E5ECB" w:rsidRDefault="00220356" w:rsidP="000878E5">
      <w:pPr>
        <w:pStyle w:val="2"/>
        <w:rPr>
          <w:rtl/>
        </w:rPr>
      </w:pPr>
      <w:bookmarkStart w:id="38" w:name="_Toc235131398"/>
      <w:r>
        <w:rPr>
          <w:rFonts w:hint="cs"/>
          <w:rtl/>
        </w:rPr>
        <w:t xml:space="preserve">1،3 </w:t>
      </w:r>
      <w:r w:rsidR="004E5ECB" w:rsidRPr="004E5ECB">
        <w:rPr>
          <w:rtl/>
        </w:rPr>
        <w:t>منهج الدراسة</w:t>
      </w:r>
      <w:bookmarkEnd w:id="38"/>
    </w:p>
    <w:p w14:paraId="02DB7E7F" w14:textId="4DD502F4" w:rsidR="004E5ECB" w:rsidRPr="004E5ECB" w:rsidRDefault="004E5ECB" w:rsidP="004E5ECB">
      <w:pPr>
        <w:ind w:firstLine="720"/>
        <w:jc w:val="lowKashida"/>
        <w:rPr>
          <w:rFonts w:ascii="Sakkal Majalla" w:hAnsi="Sakkal Majalla" w:cs="Sakkal Majalla"/>
          <w:sz w:val="32"/>
          <w:szCs w:val="32"/>
          <w:rtl/>
        </w:rPr>
      </w:pPr>
      <w:r w:rsidRPr="004E5ECB">
        <w:rPr>
          <w:rFonts w:ascii="Sakkal Majalla" w:hAnsi="Sakkal Majalla" w:cs="Sakkal Majalla"/>
          <w:sz w:val="32"/>
          <w:szCs w:val="32"/>
          <w:rtl/>
        </w:rPr>
        <w:t xml:space="preserve">ليتم التحقق من فرضيات الدراسة وتحقيقها أهدافها والإجابة على أسئلتها تعين على الباحث أن يسلك المنهج الوصفي </w:t>
      </w:r>
      <w:r w:rsidR="00E96BCA" w:rsidRPr="004E5ECB">
        <w:rPr>
          <w:rFonts w:ascii="Sakkal Majalla" w:hAnsi="Sakkal Majalla" w:cs="Sakkal Majalla" w:hint="cs"/>
          <w:sz w:val="32"/>
          <w:szCs w:val="32"/>
          <w:rtl/>
        </w:rPr>
        <w:t>التحليلي بأسلوبه</w:t>
      </w:r>
      <w:r w:rsidRPr="004E5ECB">
        <w:rPr>
          <w:rFonts w:ascii="Sakkal Majalla" w:hAnsi="Sakkal Majalla" w:cs="Sakkal Majalla"/>
          <w:sz w:val="32"/>
          <w:szCs w:val="32"/>
          <w:rtl/>
        </w:rPr>
        <w:t xml:space="preserve"> المسحي الاجتماعي، لكون هذا المنهج يمكنه من جمع بيانات مقطعية من عينة كبيرة بما يتناسب مع مجتمع الدراسة الكبير، وذلك من خلال استبيان ينشر برابط إلكتروني، وعبر هذا المنهج سيتم بيان واقع متغيرات الدراسة من وجهة نظر العينة عبر الاختبارات الوصفية، </w:t>
      </w:r>
      <w:r>
        <w:rPr>
          <w:rFonts w:ascii="Sakkal Majalla" w:hAnsi="Sakkal Majalla" w:cs="Sakkal Majalla" w:hint="cs"/>
          <w:sz w:val="32"/>
          <w:szCs w:val="32"/>
          <w:rtl/>
        </w:rPr>
        <w:t>سيتم قيا</w:t>
      </w:r>
      <w:r w:rsidR="00B8446D">
        <w:rPr>
          <w:rFonts w:ascii="Sakkal Majalla" w:hAnsi="Sakkal Majalla" w:cs="Sakkal Majalla" w:hint="cs"/>
          <w:sz w:val="32"/>
          <w:szCs w:val="32"/>
          <w:rtl/>
        </w:rPr>
        <w:t>س</w:t>
      </w:r>
      <w:r>
        <w:rPr>
          <w:rFonts w:ascii="Sakkal Majalla" w:hAnsi="Sakkal Majalla" w:cs="Sakkal Majalla" w:hint="cs"/>
          <w:sz w:val="32"/>
          <w:szCs w:val="32"/>
          <w:rtl/>
        </w:rPr>
        <w:t xml:space="preserve"> الانحدار الخطي المتعدد وبيان الفروق الإحصائية عبر الاختبارات الفرقية. </w:t>
      </w:r>
    </w:p>
    <w:p w14:paraId="39906D02" w14:textId="5795AB65" w:rsidR="004E5ECB" w:rsidRPr="004E5ECB" w:rsidRDefault="00220356" w:rsidP="000878E5">
      <w:pPr>
        <w:pStyle w:val="2"/>
        <w:rPr>
          <w:rtl/>
        </w:rPr>
      </w:pPr>
      <w:bookmarkStart w:id="39" w:name="_Toc235131399"/>
      <w:r>
        <w:rPr>
          <w:rFonts w:hint="cs"/>
          <w:rtl/>
        </w:rPr>
        <w:t xml:space="preserve">2،3 </w:t>
      </w:r>
      <w:r w:rsidR="004E5ECB" w:rsidRPr="004E5ECB">
        <w:rPr>
          <w:rtl/>
        </w:rPr>
        <w:t>مجتمع الدراسة</w:t>
      </w:r>
      <w:bookmarkEnd w:id="39"/>
      <w:r w:rsidR="004E5ECB" w:rsidRPr="004E5ECB">
        <w:rPr>
          <w:rtl/>
        </w:rPr>
        <w:t xml:space="preserve"> </w:t>
      </w:r>
    </w:p>
    <w:p w14:paraId="74B2B945" w14:textId="79018419" w:rsidR="004E5ECB" w:rsidRPr="00E96BCA" w:rsidRDefault="00E96BCA" w:rsidP="00E96BCA">
      <w:pPr>
        <w:ind w:firstLine="720"/>
        <w:jc w:val="lowKashida"/>
        <w:rPr>
          <w:rFonts w:ascii="Sakkal Majalla" w:hAnsi="Sakkal Majalla" w:cs="Sakkal Majalla"/>
          <w:sz w:val="32"/>
          <w:szCs w:val="32"/>
          <w:rtl/>
        </w:rPr>
      </w:pPr>
      <w:r>
        <w:rPr>
          <w:rFonts w:ascii="Sakkal Majalla" w:hAnsi="Sakkal Majalla" w:cs="Sakkal Majalla" w:hint="cs"/>
          <w:sz w:val="32"/>
          <w:szCs w:val="32"/>
          <w:rtl/>
        </w:rPr>
        <w:t>ب</w:t>
      </w:r>
      <w:r w:rsidR="004E5ECB" w:rsidRPr="00E96BCA">
        <w:rPr>
          <w:rFonts w:ascii="Sakkal Majalla" w:hAnsi="Sakkal Majalla" w:cs="Sakkal Majalla"/>
          <w:sz w:val="32"/>
          <w:szCs w:val="32"/>
          <w:rtl/>
        </w:rPr>
        <w:t xml:space="preserve">الرجوع إلى تقرير منشآت الصادر من الهيئة العامة للمنشآت، تبين أن مجتمع الدراسة يتألف (571،298)، من المشروعات الصغيرة والمتوسطة في مدينة الرياض وقد تم تمثيل المجتمع بعدد هذه المنشآت، علماً أن هذا المجتمع مختلف من الناحية الديموغرافية إذ يختلف من النواحي الفسيولوجية والمعرفية كالنوع والعمر، والمؤهل العلمي والخبرات. </w:t>
      </w:r>
    </w:p>
    <w:p w14:paraId="077A9138" w14:textId="43AEEC22" w:rsidR="004E5ECB" w:rsidRPr="004E5ECB" w:rsidRDefault="00220356" w:rsidP="000878E5">
      <w:pPr>
        <w:pStyle w:val="2"/>
        <w:rPr>
          <w:rtl/>
        </w:rPr>
      </w:pPr>
      <w:bookmarkStart w:id="40" w:name="_Toc235131400"/>
      <w:r>
        <w:rPr>
          <w:rFonts w:hint="cs"/>
          <w:rtl/>
        </w:rPr>
        <w:t xml:space="preserve">3،3 </w:t>
      </w:r>
      <w:r w:rsidR="004E5ECB" w:rsidRPr="004E5ECB">
        <w:rPr>
          <w:rtl/>
        </w:rPr>
        <w:t>عينة الدراسة</w:t>
      </w:r>
      <w:bookmarkEnd w:id="40"/>
      <w:r w:rsidR="004E5ECB" w:rsidRPr="004E5ECB">
        <w:rPr>
          <w:rtl/>
        </w:rPr>
        <w:t xml:space="preserve"> </w:t>
      </w:r>
    </w:p>
    <w:p w14:paraId="63298404" w14:textId="28A5A520" w:rsidR="00E96BCA" w:rsidRDefault="00E96BCA" w:rsidP="004E5ECB">
      <w:pPr>
        <w:jc w:val="lowKashida"/>
        <w:rPr>
          <w:rFonts w:ascii="Sakkal Majalla" w:hAnsi="Sakkal Majalla" w:cs="Sakkal Majalla"/>
          <w:sz w:val="32"/>
          <w:szCs w:val="32"/>
          <w:rtl/>
        </w:rPr>
      </w:pPr>
      <w:r>
        <w:rPr>
          <w:rFonts w:ascii="Sakkal Majalla" w:hAnsi="Sakkal Majalla" w:cs="Sakkal Majalla" w:hint="cs"/>
          <w:b/>
          <w:bCs/>
          <w:sz w:val="32"/>
          <w:szCs w:val="32"/>
          <w:rtl/>
        </w:rPr>
        <w:t xml:space="preserve">      </w:t>
      </w:r>
      <w:r w:rsidR="004E5ECB" w:rsidRPr="004E5ECB">
        <w:rPr>
          <w:rFonts w:ascii="Sakkal Majalla" w:hAnsi="Sakkal Majalla" w:cs="Sakkal Majalla"/>
          <w:b/>
          <w:bCs/>
          <w:sz w:val="32"/>
          <w:szCs w:val="32"/>
          <w:rtl/>
        </w:rPr>
        <w:t xml:space="preserve"> </w:t>
      </w:r>
      <w:r w:rsidR="004E5ECB" w:rsidRPr="00E96BCA">
        <w:rPr>
          <w:rFonts w:ascii="Sakkal Majalla" w:hAnsi="Sakkal Majalla" w:cs="Sakkal Majalla"/>
          <w:sz w:val="32"/>
          <w:szCs w:val="32"/>
          <w:rtl/>
        </w:rPr>
        <w:t>تم تحديد العينة من خلال الاعتماد على جدول (</w:t>
      </w:r>
      <w:r w:rsidR="004E5ECB" w:rsidRPr="00E96BCA">
        <w:rPr>
          <w:rFonts w:ascii="Sakkal Majalla" w:hAnsi="Sakkal Majalla" w:cs="Sakkal Majalla"/>
          <w:sz w:val="32"/>
          <w:szCs w:val="32"/>
        </w:rPr>
        <w:t>Sekaran &amp; Bougie, 2013</w:t>
      </w:r>
      <w:r w:rsidR="004E5ECB" w:rsidRPr="00E96BCA">
        <w:rPr>
          <w:rFonts w:ascii="Sakkal Majalla" w:hAnsi="Sakkal Majalla" w:cs="Sakkal Majalla"/>
          <w:sz w:val="32"/>
          <w:szCs w:val="32"/>
          <w:rtl/>
        </w:rPr>
        <w:t xml:space="preserve">)، </w:t>
      </w:r>
      <w:proofErr w:type="gramStart"/>
      <w:r w:rsidR="004E5ECB" w:rsidRPr="00E96BCA">
        <w:rPr>
          <w:rFonts w:ascii="Sakkal Majalla" w:hAnsi="Sakkal Majalla" w:cs="Sakkal Majalla"/>
          <w:sz w:val="32"/>
          <w:szCs w:val="32"/>
          <w:rtl/>
        </w:rPr>
        <w:t>و لكون</w:t>
      </w:r>
      <w:proofErr w:type="gramEnd"/>
      <w:r w:rsidR="004E5ECB" w:rsidRPr="00E96BCA">
        <w:rPr>
          <w:rFonts w:ascii="Sakkal Majalla" w:hAnsi="Sakkal Majalla" w:cs="Sakkal Majalla"/>
          <w:sz w:val="32"/>
          <w:szCs w:val="32"/>
          <w:rtl/>
        </w:rPr>
        <w:t xml:space="preserve"> المجتمع أكبر من 100،000   ونظراً لطبيعة مجتمع الدراسة تعين على الباحث أخذ عينة عشوائية، وقد تم تحديدها بـ(384)، علماً أن عينة الدراسة تتميز بتنوع ديموغرافي كبير نظراً للاختلافات المتعددة في النوع، والتعليم، والخبرة.</w:t>
      </w:r>
    </w:p>
    <w:p w14:paraId="75BC8F1E" w14:textId="5DCB7193" w:rsidR="00220356" w:rsidRDefault="00220356" w:rsidP="004E5ECB">
      <w:pPr>
        <w:jc w:val="lowKashida"/>
        <w:rPr>
          <w:rFonts w:ascii="Sakkal Majalla" w:hAnsi="Sakkal Majalla" w:cs="Sakkal Majalla"/>
          <w:sz w:val="32"/>
          <w:szCs w:val="32"/>
          <w:rtl/>
        </w:rPr>
      </w:pPr>
    </w:p>
    <w:p w14:paraId="60D10205" w14:textId="633178AC" w:rsidR="00220356" w:rsidRDefault="00220356" w:rsidP="004E5ECB">
      <w:pPr>
        <w:jc w:val="lowKashida"/>
        <w:rPr>
          <w:rFonts w:ascii="Sakkal Majalla" w:hAnsi="Sakkal Majalla" w:cs="Sakkal Majalla"/>
          <w:sz w:val="32"/>
          <w:szCs w:val="32"/>
          <w:rtl/>
        </w:rPr>
      </w:pPr>
    </w:p>
    <w:p w14:paraId="7BEF485B" w14:textId="77777777" w:rsidR="000878E5" w:rsidRDefault="000878E5" w:rsidP="004E5ECB">
      <w:pPr>
        <w:jc w:val="lowKashida"/>
        <w:rPr>
          <w:rFonts w:ascii="Sakkal Majalla" w:hAnsi="Sakkal Majalla" w:cs="Sakkal Majalla"/>
          <w:sz w:val="32"/>
          <w:szCs w:val="32"/>
          <w:rtl/>
        </w:rPr>
      </w:pPr>
    </w:p>
    <w:p w14:paraId="548DF92E" w14:textId="7D68D513" w:rsidR="0090001B" w:rsidRDefault="00220356" w:rsidP="000878E5">
      <w:pPr>
        <w:pStyle w:val="2"/>
        <w:rPr>
          <w:rtl/>
        </w:rPr>
      </w:pPr>
      <w:bookmarkStart w:id="41" w:name="_Toc235131401"/>
      <w:r>
        <w:rPr>
          <w:rFonts w:hint="cs"/>
          <w:rtl/>
        </w:rPr>
        <w:lastRenderedPageBreak/>
        <w:t xml:space="preserve">4،3 </w:t>
      </w:r>
      <w:r w:rsidR="0090001B">
        <w:rPr>
          <w:rFonts w:hint="cs"/>
          <w:rtl/>
        </w:rPr>
        <w:t>حدود الدراسة</w:t>
      </w:r>
      <w:bookmarkEnd w:id="41"/>
      <w:r w:rsidR="0090001B">
        <w:rPr>
          <w:rFonts w:hint="cs"/>
          <w:rtl/>
        </w:rPr>
        <w:t xml:space="preserve"> </w:t>
      </w:r>
    </w:p>
    <w:p w14:paraId="67397E4F" w14:textId="16671ABB" w:rsidR="0090001B" w:rsidRDefault="0090001B" w:rsidP="0090001B">
      <w:pPr>
        <w:pStyle w:val="a6"/>
        <w:numPr>
          <w:ilvl w:val="0"/>
          <w:numId w:val="9"/>
        </w:numPr>
        <w:jc w:val="lowKashida"/>
        <w:rPr>
          <w:rFonts w:ascii="Sakkal Majalla" w:hAnsi="Sakkal Majalla" w:cs="Sakkal Majalla"/>
          <w:sz w:val="32"/>
          <w:szCs w:val="32"/>
        </w:rPr>
      </w:pPr>
      <w:r>
        <w:rPr>
          <w:rFonts w:ascii="Sakkal Majalla" w:hAnsi="Sakkal Majalla" w:cs="Sakkal Majalla" w:hint="cs"/>
          <w:b/>
          <w:bCs/>
          <w:sz w:val="32"/>
          <w:szCs w:val="32"/>
          <w:rtl/>
        </w:rPr>
        <w:t xml:space="preserve">الحدود الموضوعية: </w:t>
      </w:r>
      <w:r>
        <w:rPr>
          <w:rFonts w:ascii="Sakkal Majalla" w:hAnsi="Sakkal Majalla" w:cs="Sakkal Majalla" w:hint="cs"/>
          <w:sz w:val="32"/>
          <w:szCs w:val="32"/>
          <w:rtl/>
        </w:rPr>
        <w:t xml:space="preserve">دور ريادة الأعمال في تعزيز الميزة التنافسية في قطاع المشروعات الصغيرة والمتوسطة في مدينة الرياض. </w:t>
      </w:r>
      <w:r w:rsidR="00203732">
        <w:rPr>
          <w:rFonts w:ascii="Sakkal Majalla" w:hAnsi="Sakkal Majalla" w:cs="Sakkal Majalla" w:hint="cs"/>
          <w:sz w:val="32"/>
          <w:szCs w:val="32"/>
          <w:rtl/>
        </w:rPr>
        <w:t>تخ</w:t>
      </w:r>
    </w:p>
    <w:p w14:paraId="669C710C" w14:textId="42216622" w:rsidR="0090001B" w:rsidRDefault="0003632B" w:rsidP="0090001B">
      <w:pPr>
        <w:pStyle w:val="a6"/>
        <w:numPr>
          <w:ilvl w:val="0"/>
          <w:numId w:val="9"/>
        </w:numPr>
        <w:jc w:val="lowKashida"/>
        <w:rPr>
          <w:rFonts w:ascii="Sakkal Majalla" w:hAnsi="Sakkal Majalla" w:cs="Sakkal Majalla"/>
          <w:sz w:val="32"/>
          <w:szCs w:val="32"/>
        </w:rPr>
      </w:pPr>
      <w:r>
        <w:rPr>
          <w:rFonts w:ascii="Sakkal Majalla" w:hAnsi="Sakkal Majalla" w:cs="Sakkal Majalla" w:hint="cs"/>
          <w:b/>
          <w:bCs/>
          <w:sz w:val="32"/>
          <w:szCs w:val="32"/>
          <w:rtl/>
        </w:rPr>
        <w:t>الحدود المكانية:</w:t>
      </w:r>
      <w:r>
        <w:rPr>
          <w:rFonts w:ascii="Sakkal Majalla" w:hAnsi="Sakkal Majalla" w:cs="Sakkal Majalla" w:hint="cs"/>
          <w:sz w:val="32"/>
          <w:szCs w:val="32"/>
          <w:rtl/>
        </w:rPr>
        <w:t xml:space="preserve"> المشروعات الصغيرة والمتوسطة في مدينة الرياض. </w:t>
      </w:r>
    </w:p>
    <w:p w14:paraId="4646296B" w14:textId="750533E6" w:rsidR="0003632B" w:rsidRDefault="0003632B" w:rsidP="0090001B">
      <w:pPr>
        <w:pStyle w:val="a6"/>
        <w:numPr>
          <w:ilvl w:val="0"/>
          <w:numId w:val="9"/>
        </w:numPr>
        <w:jc w:val="lowKashida"/>
        <w:rPr>
          <w:rFonts w:ascii="Sakkal Majalla" w:hAnsi="Sakkal Majalla" w:cs="Sakkal Majalla"/>
          <w:sz w:val="32"/>
          <w:szCs w:val="32"/>
        </w:rPr>
      </w:pPr>
      <w:r>
        <w:rPr>
          <w:rFonts w:ascii="Sakkal Majalla" w:hAnsi="Sakkal Majalla" w:cs="Sakkal Majalla" w:hint="cs"/>
          <w:b/>
          <w:bCs/>
          <w:sz w:val="32"/>
          <w:szCs w:val="32"/>
          <w:rtl/>
        </w:rPr>
        <w:t>الحدود البشرية:</w:t>
      </w:r>
      <w:r>
        <w:rPr>
          <w:rFonts w:ascii="Sakkal Majalla" w:hAnsi="Sakkal Majalla" w:cs="Sakkal Majalla" w:hint="cs"/>
          <w:sz w:val="32"/>
          <w:szCs w:val="32"/>
          <w:rtl/>
        </w:rPr>
        <w:t xml:space="preserve"> ملاك ومدراء المشاريع الصغيرة والمتوسطة في مدينة الرياض. </w:t>
      </w:r>
    </w:p>
    <w:p w14:paraId="4D1B9B39" w14:textId="39C32E31" w:rsidR="0003632B" w:rsidRDefault="0003632B" w:rsidP="0090001B">
      <w:pPr>
        <w:pStyle w:val="a6"/>
        <w:numPr>
          <w:ilvl w:val="0"/>
          <w:numId w:val="9"/>
        </w:numPr>
        <w:jc w:val="lowKashida"/>
        <w:rPr>
          <w:rFonts w:ascii="Sakkal Majalla" w:hAnsi="Sakkal Majalla" w:cs="Sakkal Majalla"/>
          <w:sz w:val="32"/>
          <w:szCs w:val="32"/>
        </w:rPr>
      </w:pPr>
      <w:r>
        <w:rPr>
          <w:rFonts w:ascii="Sakkal Majalla" w:hAnsi="Sakkal Majalla" w:cs="Sakkal Majalla" w:hint="cs"/>
          <w:b/>
          <w:bCs/>
          <w:sz w:val="32"/>
          <w:szCs w:val="32"/>
          <w:rtl/>
        </w:rPr>
        <w:t>الحدود الزمانية:</w:t>
      </w:r>
      <w:r>
        <w:rPr>
          <w:rFonts w:ascii="Sakkal Majalla" w:hAnsi="Sakkal Majalla" w:cs="Sakkal Majalla" w:hint="cs"/>
          <w:sz w:val="32"/>
          <w:szCs w:val="32"/>
          <w:rtl/>
        </w:rPr>
        <w:t xml:space="preserve"> 1447ه </w:t>
      </w:r>
      <w:r>
        <w:rPr>
          <w:rFonts w:ascii="Sakkal Majalla" w:hAnsi="Sakkal Majalla" w:cs="Sakkal Majalla"/>
          <w:sz w:val="32"/>
          <w:szCs w:val="32"/>
          <w:rtl/>
        </w:rPr>
        <w:t>–</w:t>
      </w:r>
      <w:r>
        <w:rPr>
          <w:rFonts w:ascii="Sakkal Majalla" w:hAnsi="Sakkal Majalla" w:cs="Sakkal Majalla" w:hint="cs"/>
          <w:sz w:val="32"/>
          <w:szCs w:val="32"/>
          <w:rtl/>
        </w:rPr>
        <w:t xml:space="preserve"> 2025م. </w:t>
      </w:r>
    </w:p>
    <w:p w14:paraId="0FCFE40C" w14:textId="52DDEAD5" w:rsidR="00220356" w:rsidRDefault="00220356" w:rsidP="000878E5">
      <w:pPr>
        <w:pStyle w:val="2"/>
        <w:rPr>
          <w:rtl/>
        </w:rPr>
      </w:pPr>
      <w:bookmarkStart w:id="42" w:name="_Toc235131402"/>
      <w:r>
        <w:rPr>
          <w:rFonts w:hint="cs"/>
          <w:rtl/>
        </w:rPr>
        <w:t>5،3 أداة الدراسة</w:t>
      </w:r>
      <w:bookmarkEnd w:id="42"/>
      <w:r>
        <w:rPr>
          <w:rFonts w:hint="cs"/>
          <w:rtl/>
        </w:rPr>
        <w:t xml:space="preserve"> </w:t>
      </w:r>
    </w:p>
    <w:p w14:paraId="46E73F64" w14:textId="19633C40" w:rsidR="00220356" w:rsidRDefault="00220356" w:rsidP="00220356">
      <w:pPr>
        <w:jc w:val="lowKashida"/>
        <w:rPr>
          <w:rFonts w:ascii="Sakkal Majalla" w:hAnsi="Sakkal Majalla" w:cs="Sakkal Majalla"/>
          <w:sz w:val="32"/>
          <w:szCs w:val="32"/>
          <w:rtl/>
        </w:rPr>
      </w:pPr>
      <w:r>
        <w:rPr>
          <w:rFonts w:ascii="Sakkal Majalla" w:hAnsi="Sakkal Majalla" w:cs="Sakkal Majalla" w:hint="cs"/>
          <w:sz w:val="32"/>
          <w:szCs w:val="32"/>
          <w:rtl/>
        </w:rPr>
        <w:t xml:space="preserve">تعتمد الدراسة الحالية على الاستبيان كأداة رئيسية للدراسة وهي تتكون من ثلاثة أقسام رئيسية ويتفرع كل قسم منها إلى ما يندرج ضمنها من متغيرات وأبعاد كما يأتي: </w:t>
      </w:r>
    </w:p>
    <w:p w14:paraId="0F0B23EB" w14:textId="274ED8B5" w:rsidR="00220356" w:rsidRDefault="00203732" w:rsidP="00220356">
      <w:pPr>
        <w:pStyle w:val="a6"/>
        <w:numPr>
          <w:ilvl w:val="0"/>
          <w:numId w:val="17"/>
        </w:numPr>
        <w:jc w:val="lowKashida"/>
        <w:rPr>
          <w:rFonts w:ascii="Sakkal Majalla" w:hAnsi="Sakkal Majalla" w:cs="Sakkal Majalla"/>
          <w:sz w:val="32"/>
          <w:szCs w:val="32"/>
        </w:rPr>
      </w:pPr>
      <w:r>
        <w:rPr>
          <w:rFonts w:ascii="Sakkal Majalla" w:hAnsi="Sakkal Majalla" w:cs="Sakkal Majalla" w:hint="cs"/>
          <w:b/>
          <w:bCs/>
          <w:sz w:val="32"/>
          <w:szCs w:val="32"/>
          <w:rtl/>
        </w:rPr>
        <w:t xml:space="preserve">القسم الأول: </w:t>
      </w:r>
      <w:r w:rsidR="00220356">
        <w:rPr>
          <w:rFonts w:ascii="Sakkal Majalla" w:hAnsi="Sakkal Majalla" w:cs="Sakkal Majalla" w:hint="cs"/>
          <w:b/>
          <w:bCs/>
          <w:sz w:val="32"/>
          <w:szCs w:val="32"/>
          <w:rtl/>
        </w:rPr>
        <w:t>البيانات الشخصية " المتغيرات الديموغرافية</w:t>
      </w:r>
      <w:proofErr w:type="gramStart"/>
      <w:r w:rsidR="00220356">
        <w:rPr>
          <w:rFonts w:ascii="Sakkal Majalla" w:hAnsi="Sakkal Majalla" w:cs="Sakkal Majalla" w:hint="cs"/>
          <w:b/>
          <w:bCs/>
          <w:sz w:val="32"/>
          <w:szCs w:val="32"/>
          <w:rtl/>
        </w:rPr>
        <w:t>" :</w:t>
      </w:r>
      <w:proofErr w:type="gramEnd"/>
      <w:r w:rsidR="00220356">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يتخصص هذا القسم في جمع البيانات الشخصية لتصنيفها حسب ( النوع </w:t>
      </w:r>
      <w:r>
        <w:rPr>
          <w:rFonts w:ascii="Sakkal Majalla" w:hAnsi="Sakkal Majalla" w:cs="Sakkal Majalla"/>
          <w:sz w:val="32"/>
          <w:szCs w:val="32"/>
          <w:rtl/>
        </w:rPr>
        <w:t>–</w:t>
      </w:r>
      <w:r>
        <w:rPr>
          <w:rFonts w:ascii="Sakkal Majalla" w:hAnsi="Sakkal Majalla" w:cs="Sakkal Majalla" w:hint="cs"/>
          <w:sz w:val="32"/>
          <w:szCs w:val="32"/>
          <w:rtl/>
        </w:rPr>
        <w:t xml:space="preserve"> العمر </w:t>
      </w:r>
      <w:r>
        <w:rPr>
          <w:rFonts w:ascii="Sakkal Majalla" w:hAnsi="Sakkal Majalla" w:cs="Sakkal Majalla"/>
          <w:sz w:val="32"/>
          <w:szCs w:val="32"/>
          <w:rtl/>
        </w:rPr>
        <w:t>–</w:t>
      </w:r>
      <w:r>
        <w:rPr>
          <w:rFonts w:ascii="Sakkal Majalla" w:hAnsi="Sakkal Majalla" w:cs="Sakkal Majalla" w:hint="cs"/>
          <w:sz w:val="32"/>
          <w:szCs w:val="32"/>
          <w:rtl/>
        </w:rPr>
        <w:t xml:space="preserve"> المؤهل العلمي </w:t>
      </w:r>
      <w:r>
        <w:rPr>
          <w:rFonts w:ascii="Sakkal Majalla" w:hAnsi="Sakkal Majalla" w:cs="Sakkal Majalla"/>
          <w:sz w:val="32"/>
          <w:szCs w:val="32"/>
          <w:rtl/>
        </w:rPr>
        <w:t>–</w:t>
      </w:r>
      <w:r>
        <w:rPr>
          <w:rFonts w:ascii="Sakkal Majalla" w:hAnsi="Sakkal Majalla" w:cs="Sakkal Majalla" w:hint="cs"/>
          <w:sz w:val="32"/>
          <w:szCs w:val="32"/>
          <w:rtl/>
        </w:rPr>
        <w:t xml:space="preserve"> سنوات الخبرة).</w:t>
      </w:r>
    </w:p>
    <w:p w14:paraId="13508B19" w14:textId="385CA11C" w:rsidR="00203732" w:rsidRDefault="00203732" w:rsidP="00220356">
      <w:pPr>
        <w:pStyle w:val="a6"/>
        <w:numPr>
          <w:ilvl w:val="0"/>
          <w:numId w:val="17"/>
        </w:numPr>
        <w:jc w:val="lowKashida"/>
        <w:rPr>
          <w:rFonts w:ascii="Sakkal Majalla" w:hAnsi="Sakkal Majalla" w:cs="Sakkal Majalla"/>
          <w:sz w:val="32"/>
          <w:szCs w:val="32"/>
        </w:rPr>
      </w:pPr>
      <w:r>
        <w:rPr>
          <w:rFonts w:ascii="Sakkal Majalla" w:hAnsi="Sakkal Majalla" w:cs="Sakkal Majalla" w:hint="cs"/>
          <w:b/>
          <w:bCs/>
          <w:sz w:val="32"/>
          <w:szCs w:val="32"/>
          <w:rtl/>
        </w:rPr>
        <w:t xml:space="preserve">القسم الثاني: المتغير المستقل </w:t>
      </w:r>
      <w:proofErr w:type="gramStart"/>
      <w:r>
        <w:rPr>
          <w:rFonts w:ascii="Sakkal Majalla" w:hAnsi="Sakkal Majalla" w:cs="Sakkal Majalla" w:hint="cs"/>
          <w:b/>
          <w:bCs/>
          <w:sz w:val="32"/>
          <w:szCs w:val="32"/>
          <w:rtl/>
        </w:rPr>
        <w:t>( ريادة</w:t>
      </w:r>
      <w:proofErr w:type="gramEnd"/>
      <w:r>
        <w:rPr>
          <w:rFonts w:ascii="Sakkal Majalla" w:hAnsi="Sakkal Majalla" w:cs="Sakkal Majalla" w:hint="cs"/>
          <w:b/>
          <w:bCs/>
          <w:sz w:val="32"/>
          <w:szCs w:val="32"/>
          <w:rtl/>
        </w:rPr>
        <w:t xml:space="preserve"> الأعمال): </w:t>
      </w:r>
      <w:r>
        <w:rPr>
          <w:rFonts w:ascii="Sakkal Majalla" w:hAnsi="Sakkal Majalla" w:cs="Sakkal Majalla" w:hint="cs"/>
          <w:sz w:val="32"/>
          <w:szCs w:val="32"/>
          <w:rtl/>
        </w:rPr>
        <w:t xml:space="preserve">يتألف هذا القسم من أربعة أبعاد تتمثل ب ( المبادرة </w:t>
      </w:r>
      <w:r>
        <w:rPr>
          <w:rFonts w:ascii="Sakkal Majalla" w:hAnsi="Sakkal Majalla" w:cs="Sakkal Majalla"/>
          <w:sz w:val="32"/>
          <w:szCs w:val="32"/>
          <w:rtl/>
        </w:rPr>
        <w:t>–</w:t>
      </w:r>
      <w:r>
        <w:rPr>
          <w:rFonts w:ascii="Sakkal Majalla" w:hAnsi="Sakkal Majalla" w:cs="Sakkal Majalla" w:hint="cs"/>
          <w:sz w:val="32"/>
          <w:szCs w:val="32"/>
          <w:rtl/>
        </w:rPr>
        <w:t xml:space="preserve"> والإبداع </w:t>
      </w:r>
      <w:r>
        <w:rPr>
          <w:rFonts w:ascii="Sakkal Majalla" w:hAnsi="Sakkal Majalla" w:cs="Sakkal Majalla"/>
          <w:sz w:val="32"/>
          <w:szCs w:val="32"/>
          <w:rtl/>
        </w:rPr>
        <w:t>–</w:t>
      </w:r>
      <w:r>
        <w:rPr>
          <w:rFonts w:ascii="Sakkal Majalla" w:hAnsi="Sakkal Majalla" w:cs="Sakkal Majalla" w:hint="cs"/>
          <w:sz w:val="32"/>
          <w:szCs w:val="32"/>
          <w:rtl/>
        </w:rPr>
        <w:t xml:space="preserve"> إدارة المخاطر </w:t>
      </w:r>
      <w:r>
        <w:rPr>
          <w:rFonts w:ascii="Sakkal Majalla" w:hAnsi="Sakkal Majalla" w:cs="Sakkal Majalla"/>
          <w:sz w:val="32"/>
          <w:szCs w:val="32"/>
          <w:rtl/>
        </w:rPr>
        <w:t>–</w:t>
      </w:r>
      <w:r>
        <w:rPr>
          <w:rFonts w:ascii="Sakkal Majalla" w:hAnsi="Sakkal Majalla" w:cs="Sakkal Majalla" w:hint="cs"/>
          <w:sz w:val="32"/>
          <w:szCs w:val="32"/>
          <w:rtl/>
        </w:rPr>
        <w:t xml:space="preserve"> انتهاز الفرص) بواقع (5) عبارات لكل بعد لتمثيل جوانب المتغير المستقل. </w:t>
      </w:r>
    </w:p>
    <w:p w14:paraId="549D8976" w14:textId="34505825" w:rsidR="00203732" w:rsidRDefault="00203732" w:rsidP="00220356">
      <w:pPr>
        <w:pStyle w:val="a6"/>
        <w:numPr>
          <w:ilvl w:val="0"/>
          <w:numId w:val="17"/>
        </w:numPr>
        <w:jc w:val="lowKashida"/>
        <w:rPr>
          <w:rFonts w:ascii="Sakkal Majalla" w:hAnsi="Sakkal Majalla" w:cs="Sakkal Majalla"/>
          <w:sz w:val="32"/>
          <w:szCs w:val="32"/>
        </w:rPr>
      </w:pPr>
      <w:r>
        <w:rPr>
          <w:rFonts w:ascii="Sakkal Majalla" w:hAnsi="Sakkal Majalla" w:cs="Sakkal Majalla" w:hint="cs"/>
          <w:b/>
          <w:bCs/>
          <w:sz w:val="32"/>
          <w:szCs w:val="32"/>
          <w:rtl/>
        </w:rPr>
        <w:t>القسم الثالث:</w:t>
      </w:r>
      <w:r>
        <w:rPr>
          <w:rFonts w:ascii="Sakkal Majalla" w:hAnsi="Sakkal Majalla" w:cs="Sakkal Majalla" w:hint="cs"/>
          <w:sz w:val="32"/>
          <w:szCs w:val="32"/>
          <w:rtl/>
        </w:rPr>
        <w:t xml:space="preserve"> </w:t>
      </w:r>
      <w:r>
        <w:rPr>
          <w:rFonts w:ascii="Sakkal Majalla" w:hAnsi="Sakkal Majalla" w:cs="Sakkal Majalla" w:hint="cs"/>
          <w:b/>
          <w:bCs/>
          <w:sz w:val="32"/>
          <w:szCs w:val="32"/>
          <w:rtl/>
        </w:rPr>
        <w:t xml:space="preserve">المتغير التابع </w:t>
      </w:r>
      <w:proofErr w:type="gramStart"/>
      <w:r>
        <w:rPr>
          <w:rFonts w:ascii="Sakkal Majalla" w:hAnsi="Sakkal Majalla" w:cs="Sakkal Majalla" w:hint="cs"/>
          <w:b/>
          <w:bCs/>
          <w:sz w:val="32"/>
          <w:szCs w:val="32"/>
          <w:rtl/>
        </w:rPr>
        <w:t>( الميزة</w:t>
      </w:r>
      <w:proofErr w:type="gramEnd"/>
      <w:r>
        <w:rPr>
          <w:rFonts w:ascii="Sakkal Majalla" w:hAnsi="Sakkal Majalla" w:cs="Sakkal Majalla" w:hint="cs"/>
          <w:b/>
          <w:bCs/>
          <w:sz w:val="32"/>
          <w:szCs w:val="32"/>
          <w:rtl/>
        </w:rPr>
        <w:t xml:space="preserve"> التنافسية): </w:t>
      </w:r>
      <w:r>
        <w:rPr>
          <w:rFonts w:ascii="Sakkal Majalla" w:hAnsi="Sakkal Majalla" w:cs="Sakkal Majalla" w:hint="cs"/>
          <w:sz w:val="32"/>
          <w:szCs w:val="32"/>
          <w:rtl/>
        </w:rPr>
        <w:t xml:space="preserve">تتمثل الميزة التنافسية في المشروعات الصغيرة ب ( الجودة </w:t>
      </w:r>
      <w:r>
        <w:rPr>
          <w:rFonts w:ascii="Sakkal Majalla" w:hAnsi="Sakkal Majalla" w:cs="Sakkal Majalla"/>
          <w:sz w:val="32"/>
          <w:szCs w:val="32"/>
          <w:rtl/>
        </w:rPr>
        <w:t>–</w:t>
      </w:r>
      <w:r>
        <w:rPr>
          <w:rFonts w:ascii="Sakkal Majalla" w:hAnsi="Sakkal Majalla" w:cs="Sakkal Majalla" w:hint="cs"/>
          <w:sz w:val="32"/>
          <w:szCs w:val="32"/>
          <w:rtl/>
        </w:rPr>
        <w:t xml:space="preserve"> والتميز- والتكلفة) بواقع (5) عبارات بإجمالي (15) عبارة تمثل جوانب الميزة التنافسية. </w:t>
      </w:r>
    </w:p>
    <w:p w14:paraId="0952471B" w14:textId="24B2360E" w:rsidR="00203732" w:rsidRDefault="00203732" w:rsidP="00203732">
      <w:pPr>
        <w:ind w:left="360"/>
        <w:jc w:val="lowKashida"/>
        <w:rPr>
          <w:rFonts w:ascii="Sakkal Majalla" w:hAnsi="Sakkal Majalla" w:cs="Sakkal Majalla"/>
          <w:sz w:val="32"/>
          <w:szCs w:val="32"/>
          <w:rtl/>
        </w:rPr>
      </w:pPr>
      <w:r>
        <w:rPr>
          <w:rFonts w:ascii="Sakkal Majalla" w:hAnsi="Sakkal Majalla" w:cs="Sakkal Majalla" w:hint="cs"/>
          <w:sz w:val="32"/>
          <w:szCs w:val="32"/>
          <w:rtl/>
        </w:rPr>
        <w:t xml:space="preserve">ولمنح العينة حرية ودقة في الإجابة تم بناء مقياس الدراسة وفقاً لمقياس ليكرت الخماسي الموضحة بدائله في الجدول الآتي: </w:t>
      </w:r>
    </w:p>
    <w:p w14:paraId="63D08409" w14:textId="39A716BE" w:rsidR="00203732" w:rsidRDefault="00203732" w:rsidP="000878E5">
      <w:pPr>
        <w:pStyle w:val="af1"/>
        <w:rPr>
          <w:rtl/>
        </w:rPr>
      </w:pPr>
      <w:bookmarkStart w:id="43" w:name="_Toc235131518"/>
      <w:r>
        <w:rPr>
          <w:rFonts w:hint="cs"/>
          <w:rtl/>
        </w:rPr>
        <w:t>جدول (1،3) مقياس ليكرت الخماسي</w:t>
      </w:r>
      <w:bookmarkEnd w:id="43"/>
      <w:r>
        <w:rPr>
          <w:rFonts w:hint="cs"/>
          <w:rtl/>
        </w:rPr>
        <w:t xml:space="preserve"> </w:t>
      </w:r>
    </w:p>
    <w:tbl>
      <w:tblPr>
        <w:tblStyle w:val="20"/>
        <w:tblpPr w:leftFromText="180" w:rightFromText="180" w:vertAnchor="text" w:horzAnchor="margin" w:tblpY="15"/>
        <w:bidiVisual/>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53"/>
        <w:gridCol w:w="1425"/>
        <w:gridCol w:w="1425"/>
        <w:gridCol w:w="1425"/>
        <w:gridCol w:w="1425"/>
        <w:gridCol w:w="1423"/>
      </w:tblGrid>
      <w:tr w:rsidR="00203732" w:rsidRPr="00203732" w14:paraId="00F93020" w14:textId="77777777" w:rsidTr="00203732">
        <w:tc>
          <w:tcPr>
            <w:tcW w:w="696" w:type="pct"/>
            <w:shd w:val="clear" w:color="auto" w:fill="auto"/>
            <w:vAlign w:val="center"/>
          </w:tcPr>
          <w:p w14:paraId="21839DF2" w14:textId="77777777" w:rsidR="00203732" w:rsidRPr="00203732" w:rsidRDefault="00203732" w:rsidP="00203732">
            <w:pPr>
              <w:bidi w:val="0"/>
              <w:contextualSpacing/>
              <w:jc w:val="center"/>
              <w:rPr>
                <w:rFonts w:ascii="Sakkal Majalla" w:eastAsia="Times New Roman" w:hAnsi="Sakkal Majalla" w:cs="Sakkal Majalla"/>
                <w:b/>
                <w:bCs/>
                <w:sz w:val="24"/>
                <w:szCs w:val="24"/>
                <w:rtl/>
              </w:rPr>
            </w:pPr>
            <w:bookmarkStart w:id="44" w:name="_Hlk165672279"/>
            <w:r w:rsidRPr="00203732">
              <w:rPr>
                <w:rFonts w:ascii="Sakkal Majalla" w:eastAsia="Times New Roman" w:hAnsi="Sakkal Majalla" w:cs="Sakkal Majalla"/>
                <w:b/>
                <w:bCs/>
                <w:sz w:val="24"/>
                <w:szCs w:val="24"/>
                <w:rtl/>
              </w:rPr>
              <w:t>البند</w:t>
            </w:r>
          </w:p>
        </w:tc>
        <w:tc>
          <w:tcPr>
            <w:tcW w:w="861" w:type="pct"/>
            <w:shd w:val="clear" w:color="auto" w:fill="auto"/>
            <w:vAlign w:val="center"/>
          </w:tcPr>
          <w:p w14:paraId="514EFF1E" w14:textId="77777777" w:rsidR="00203732" w:rsidRPr="00203732" w:rsidRDefault="00203732" w:rsidP="00203732">
            <w:pPr>
              <w:bidi w:val="0"/>
              <w:contextualSpacing/>
              <w:jc w:val="center"/>
              <w:rPr>
                <w:rFonts w:ascii="Sakkal Majalla" w:eastAsia="Times New Roman" w:hAnsi="Sakkal Majalla" w:cs="Sakkal Majalla"/>
                <w:b/>
                <w:bCs/>
                <w:sz w:val="24"/>
                <w:szCs w:val="24"/>
                <w:rtl/>
              </w:rPr>
            </w:pPr>
            <w:r w:rsidRPr="00203732">
              <w:rPr>
                <w:rFonts w:ascii="Sakkal Majalla" w:eastAsia="Times New Roman" w:hAnsi="Sakkal Majalla" w:cs="Sakkal Majalla"/>
                <w:b/>
                <w:bCs/>
                <w:sz w:val="24"/>
                <w:szCs w:val="24"/>
                <w:rtl/>
              </w:rPr>
              <w:t>موافق بشدة</w:t>
            </w:r>
          </w:p>
        </w:tc>
        <w:tc>
          <w:tcPr>
            <w:tcW w:w="861" w:type="pct"/>
            <w:shd w:val="clear" w:color="auto" w:fill="auto"/>
            <w:vAlign w:val="center"/>
          </w:tcPr>
          <w:p w14:paraId="5E9DF032" w14:textId="31E57A24" w:rsidR="00203732" w:rsidRPr="00203732" w:rsidRDefault="00203732" w:rsidP="00203732">
            <w:pPr>
              <w:bidi w:val="0"/>
              <w:contextualSpacing/>
              <w:jc w:val="center"/>
              <w:rPr>
                <w:rFonts w:ascii="Sakkal Majalla" w:eastAsia="Times New Roman" w:hAnsi="Sakkal Majalla" w:cs="Sakkal Majalla"/>
                <w:b/>
                <w:bCs/>
                <w:sz w:val="24"/>
                <w:szCs w:val="24"/>
                <w:rtl/>
              </w:rPr>
            </w:pPr>
            <w:r w:rsidRPr="00203732">
              <w:rPr>
                <w:rFonts w:ascii="Sakkal Majalla" w:eastAsia="Times New Roman" w:hAnsi="Sakkal Majalla" w:cs="Sakkal Majalla"/>
                <w:b/>
                <w:bCs/>
                <w:sz w:val="24"/>
                <w:szCs w:val="24"/>
                <w:rtl/>
              </w:rPr>
              <w:t>موافق</w:t>
            </w:r>
          </w:p>
        </w:tc>
        <w:tc>
          <w:tcPr>
            <w:tcW w:w="861" w:type="pct"/>
            <w:shd w:val="clear" w:color="auto" w:fill="auto"/>
            <w:vAlign w:val="center"/>
          </w:tcPr>
          <w:p w14:paraId="6C14A73F" w14:textId="4B8B8873" w:rsidR="00203732" w:rsidRPr="00203732" w:rsidRDefault="00203732" w:rsidP="00203732">
            <w:pPr>
              <w:bidi w:val="0"/>
              <w:contextualSpacing/>
              <w:jc w:val="center"/>
              <w:rPr>
                <w:rFonts w:ascii="Sakkal Majalla" w:eastAsia="Times New Roman" w:hAnsi="Sakkal Majalla" w:cs="Sakkal Majalla"/>
                <w:b/>
                <w:bCs/>
                <w:sz w:val="24"/>
                <w:szCs w:val="24"/>
                <w:rtl/>
              </w:rPr>
            </w:pPr>
            <w:r w:rsidRPr="00203732">
              <w:rPr>
                <w:rFonts w:ascii="Sakkal Majalla" w:eastAsia="Times New Roman" w:hAnsi="Sakkal Majalla" w:cs="Sakkal Majalla"/>
                <w:b/>
                <w:bCs/>
                <w:sz w:val="24"/>
                <w:szCs w:val="24"/>
                <w:rtl/>
              </w:rPr>
              <w:t>محايد</w:t>
            </w:r>
          </w:p>
        </w:tc>
        <w:tc>
          <w:tcPr>
            <w:tcW w:w="861" w:type="pct"/>
            <w:shd w:val="clear" w:color="auto" w:fill="auto"/>
            <w:vAlign w:val="center"/>
          </w:tcPr>
          <w:p w14:paraId="6F610A1B" w14:textId="77777777" w:rsidR="00203732" w:rsidRPr="00203732" w:rsidRDefault="00203732" w:rsidP="00203732">
            <w:pPr>
              <w:bidi w:val="0"/>
              <w:contextualSpacing/>
              <w:jc w:val="center"/>
              <w:rPr>
                <w:rFonts w:ascii="Sakkal Majalla" w:eastAsia="Times New Roman" w:hAnsi="Sakkal Majalla" w:cs="Sakkal Majalla"/>
                <w:b/>
                <w:bCs/>
                <w:sz w:val="24"/>
                <w:szCs w:val="24"/>
                <w:rtl/>
              </w:rPr>
            </w:pPr>
            <w:r w:rsidRPr="00203732">
              <w:rPr>
                <w:rFonts w:ascii="Sakkal Majalla" w:eastAsia="Times New Roman" w:hAnsi="Sakkal Majalla" w:cs="Sakkal Majalla"/>
                <w:b/>
                <w:bCs/>
                <w:sz w:val="24"/>
                <w:szCs w:val="24"/>
                <w:rtl/>
              </w:rPr>
              <w:t>غير موافق</w:t>
            </w:r>
          </w:p>
        </w:tc>
        <w:tc>
          <w:tcPr>
            <w:tcW w:w="860" w:type="pct"/>
            <w:shd w:val="clear" w:color="auto" w:fill="auto"/>
            <w:vAlign w:val="center"/>
          </w:tcPr>
          <w:p w14:paraId="78CD8F23" w14:textId="42FE87A8" w:rsidR="00203732" w:rsidRPr="00203732" w:rsidRDefault="00203732" w:rsidP="00203732">
            <w:pPr>
              <w:bidi w:val="0"/>
              <w:contextualSpacing/>
              <w:jc w:val="center"/>
              <w:rPr>
                <w:rFonts w:ascii="Sakkal Majalla" w:eastAsia="Times New Roman" w:hAnsi="Sakkal Majalla" w:cs="Sakkal Majalla"/>
                <w:b/>
                <w:bCs/>
                <w:sz w:val="24"/>
                <w:szCs w:val="24"/>
                <w:rtl/>
              </w:rPr>
            </w:pPr>
            <w:r w:rsidRPr="00203732">
              <w:rPr>
                <w:rFonts w:ascii="Sakkal Majalla" w:eastAsia="Times New Roman" w:hAnsi="Sakkal Majalla" w:cs="Sakkal Majalla"/>
                <w:b/>
                <w:bCs/>
                <w:sz w:val="24"/>
                <w:szCs w:val="24"/>
                <w:rtl/>
              </w:rPr>
              <w:t>غير موافق بشدة</w:t>
            </w:r>
          </w:p>
        </w:tc>
      </w:tr>
      <w:tr w:rsidR="00203732" w:rsidRPr="00203732" w14:paraId="5BA6E382" w14:textId="77777777" w:rsidTr="00203732">
        <w:tc>
          <w:tcPr>
            <w:tcW w:w="696" w:type="pct"/>
            <w:shd w:val="clear" w:color="auto" w:fill="auto"/>
          </w:tcPr>
          <w:p w14:paraId="72B7D938" w14:textId="77777777" w:rsidR="00203732" w:rsidRPr="00203732" w:rsidRDefault="00203732" w:rsidP="00203732">
            <w:pPr>
              <w:bidi w:val="0"/>
              <w:contextualSpacing/>
              <w:jc w:val="center"/>
              <w:rPr>
                <w:rFonts w:ascii="Sakkal Majalla" w:eastAsia="Times New Roman" w:hAnsi="Sakkal Majalla" w:cs="Sakkal Majalla"/>
                <w:sz w:val="24"/>
                <w:szCs w:val="24"/>
                <w:rtl/>
              </w:rPr>
            </w:pPr>
            <w:r w:rsidRPr="00203732">
              <w:rPr>
                <w:rFonts w:ascii="Sakkal Majalla" w:eastAsia="Times New Roman" w:hAnsi="Sakkal Majalla" w:cs="Sakkal Majalla"/>
                <w:sz w:val="24"/>
                <w:szCs w:val="24"/>
                <w:rtl/>
              </w:rPr>
              <w:t>البديل</w:t>
            </w:r>
          </w:p>
        </w:tc>
        <w:tc>
          <w:tcPr>
            <w:tcW w:w="861" w:type="pct"/>
            <w:shd w:val="clear" w:color="auto" w:fill="auto"/>
          </w:tcPr>
          <w:p w14:paraId="12152FE2" w14:textId="77777777" w:rsidR="00203732" w:rsidRPr="00203732" w:rsidRDefault="00203732" w:rsidP="00203732">
            <w:pPr>
              <w:bidi w:val="0"/>
              <w:contextualSpacing/>
              <w:jc w:val="center"/>
              <w:rPr>
                <w:rFonts w:ascii="Sakkal Majalla" w:eastAsia="Times New Roman" w:hAnsi="Sakkal Majalla" w:cs="Sakkal Majalla"/>
                <w:sz w:val="24"/>
                <w:szCs w:val="24"/>
              </w:rPr>
            </w:pPr>
            <w:r w:rsidRPr="00203732">
              <w:rPr>
                <w:rFonts w:ascii="Sakkal Majalla" w:eastAsia="Times New Roman" w:hAnsi="Sakkal Majalla" w:cs="Sakkal Majalla"/>
                <w:sz w:val="24"/>
                <w:szCs w:val="24"/>
                <w:rtl/>
              </w:rPr>
              <w:t>5</w:t>
            </w:r>
          </w:p>
        </w:tc>
        <w:tc>
          <w:tcPr>
            <w:tcW w:w="861" w:type="pct"/>
            <w:shd w:val="clear" w:color="auto" w:fill="auto"/>
          </w:tcPr>
          <w:p w14:paraId="51DABDC1" w14:textId="77777777" w:rsidR="00203732" w:rsidRPr="00203732" w:rsidRDefault="00203732" w:rsidP="00203732">
            <w:pPr>
              <w:bidi w:val="0"/>
              <w:contextualSpacing/>
              <w:jc w:val="center"/>
              <w:rPr>
                <w:rFonts w:ascii="Sakkal Majalla" w:eastAsia="Times New Roman" w:hAnsi="Sakkal Majalla" w:cs="Sakkal Majalla"/>
                <w:sz w:val="24"/>
                <w:szCs w:val="24"/>
              </w:rPr>
            </w:pPr>
            <w:r w:rsidRPr="00203732">
              <w:rPr>
                <w:rFonts w:ascii="Sakkal Majalla" w:eastAsia="Times New Roman" w:hAnsi="Sakkal Majalla" w:cs="Sakkal Majalla"/>
                <w:sz w:val="24"/>
                <w:szCs w:val="24"/>
                <w:rtl/>
              </w:rPr>
              <w:t>4</w:t>
            </w:r>
          </w:p>
        </w:tc>
        <w:tc>
          <w:tcPr>
            <w:tcW w:w="861" w:type="pct"/>
            <w:shd w:val="clear" w:color="auto" w:fill="auto"/>
          </w:tcPr>
          <w:p w14:paraId="4FAE67FC" w14:textId="77777777" w:rsidR="00203732" w:rsidRPr="00203732" w:rsidRDefault="00203732" w:rsidP="00203732">
            <w:pPr>
              <w:bidi w:val="0"/>
              <w:contextualSpacing/>
              <w:jc w:val="center"/>
              <w:rPr>
                <w:rFonts w:ascii="Sakkal Majalla" w:eastAsia="Times New Roman" w:hAnsi="Sakkal Majalla" w:cs="Sakkal Majalla"/>
                <w:sz w:val="24"/>
                <w:szCs w:val="24"/>
                <w:rtl/>
              </w:rPr>
            </w:pPr>
            <w:r w:rsidRPr="00203732">
              <w:rPr>
                <w:rFonts w:ascii="Sakkal Majalla" w:eastAsia="Times New Roman" w:hAnsi="Sakkal Majalla" w:cs="Sakkal Majalla"/>
                <w:sz w:val="24"/>
                <w:szCs w:val="24"/>
                <w:rtl/>
              </w:rPr>
              <w:t>3</w:t>
            </w:r>
          </w:p>
        </w:tc>
        <w:tc>
          <w:tcPr>
            <w:tcW w:w="861" w:type="pct"/>
            <w:shd w:val="clear" w:color="auto" w:fill="auto"/>
          </w:tcPr>
          <w:p w14:paraId="70D80456" w14:textId="77777777" w:rsidR="00203732" w:rsidRPr="00203732" w:rsidRDefault="00203732" w:rsidP="00203732">
            <w:pPr>
              <w:bidi w:val="0"/>
              <w:contextualSpacing/>
              <w:jc w:val="center"/>
              <w:rPr>
                <w:rFonts w:ascii="Sakkal Majalla" w:eastAsia="Times New Roman" w:hAnsi="Sakkal Majalla" w:cs="Sakkal Majalla"/>
                <w:sz w:val="24"/>
                <w:szCs w:val="24"/>
                <w:rtl/>
              </w:rPr>
            </w:pPr>
            <w:r w:rsidRPr="00203732">
              <w:rPr>
                <w:rFonts w:ascii="Sakkal Majalla" w:eastAsia="Times New Roman" w:hAnsi="Sakkal Majalla" w:cs="Sakkal Majalla"/>
                <w:sz w:val="24"/>
                <w:szCs w:val="24"/>
                <w:rtl/>
              </w:rPr>
              <w:t>2</w:t>
            </w:r>
          </w:p>
        </w:tc>
        <w:tc>
          <w:tcPr>
            <w:tcW w:w="860" w:type="pct"/>
            <w:shd w:val="clear" w:color="auto" w:fill="auto"/>
          </w:tcPr>
          <w:p w14:paraId="2A2B569F" w14:textId="77777777" w:rsidR="00203732" w:rsidRPr="00203732" w:rsidRDefault="00203732" w:rsidP="00203732">
            <w:pPr>
              <w:bidi w:val="0"/>
              <w:contextualSpacing/>
              <w:jc w:val="center"/>
              <w:rPr>
                <w:rFonts w:ascii="Sakkal Majalla" w:eastAsia="Times New Roman" w:hAnsi="Sakkal Majalla" w:cs="Sakkal Majalla"/>
                <w:sz w:val="24"/>
                <w:szCs w:val="24"/>
                <w:rtl/>
              </w:rPr>
            </w:pPr>
            <w:r w:rsidRPr="00203732">
              <w:rPr>
                <w:rFonts w:ascii="Sakkal Majalla" w:eastAsia="Times New Roman" w:hAnsi="Sakkal Majalla" w:cs="Sakkal Majalla"/>
                <w:sz w:val="24"/>
                <w:szCs w:val="24"/>
                <w:rtl/>
              </w:rPr>
              <w:t>1</w:t>
            </w:r>
          </w:p>
        </w:tc>
      </w:tr>
      <w:tr w:rsidR="00203732" w:rsidRPr="00203732" w14:paraId="2DB91EF5" w14:textId="77777777" w:rsidTr="00203732">
        <w:tc>
          <w:tcPr>
            <w:tcW w:w="696" w:type="pct"/>
            <w:shd w:val="clear" w:color="auto" w:fill="auto"/>
          </w:tcPr>
          <w:p w14:paraId="2C72D296" w14:textId="77777777" w:rsidR="00203732" w:rsidRPr="00203732" w:rsidRDefault="00203732" w:rsidP="00203732">
            <w:pPr>
              <w:bidi w:val="0"/>
              <w:contextualSpacing/>
              <w:jc w:val="center"/>
              <w:rPr>
                <w:rFonts w:ascii="Sakkal Majalla" w:eastAsia="Times New Roman" w:hAnsi="Sakkal Majalla" w:cs="Sakkal Majalla"/>
                <w:sz w:val="24"/>
                <w:szCs w:val="24"/>
              </w:rPr>
            </w:pPr>
            <w:r w:rsidRPr="00203732">
              <w:rPr>
                <w:rFonts w:ascii="Sakkal Majalla" w:eastAsia="Times New Roman" w:hAnsi="Sakkal Majalla" w:cs="Sakkal Majalla"/>
                <w:sz w:val="24"/>
                <w:szCs w:val="24"/>
                <w:rtl/>
              </w:rPr>
              <w:t>المدى</w:t>
            </w:r>
          </w:p>
        </w:tc>
        <w:tc>
          <w:tcPr>
            <w:tcW w:w="861" w:type="pct"/>
            <w:shd w:val="clear" w:color="auto" w:fill="auto"/>
          </w:tcPr>
          <w:p w14:paraId="4C058E99" w14:textId="77777777" w:rsidR="00203732" w:rsidRPr="00203732" w:rsidRDefault="00203732" w:rsidP="00203732">
            <w:pPr>
              <w:bidi w:val="0"/>
              <w:contextualSpacing/>
              <w:jc w:val="center"/>
              <w:rPr>
                <w:rFonts w:ascii="Sakkal Majalla" w:eastAsia="Times New Roman" w:hAnsi="Sakkal Majalla" w:cs="Sakkal Majalla"/>
                <w:sz w:val="24"/>
                <w:szCs w:val="24"/>
                <w:rtl/>
              </w:rPr>
            </w:pPr>
            <w:r w:rsidRPr="00203732">
              <w:rPr>
                <w:rFonts w:ascii="Sakkal Majalla" w:eastAsia="Times New Roman" w:hAnsi="Sakkal Majalla" w:cs="Sakkal Majalla"/>
                <w:sz w:val="24"/>
                <w:szCs w:val="24"/>
                <w:rtl/>
              </w:rPr>
              <w:t>4.21-5</w:t>
            </w:r>
          </w:p>
        </w:tc>
        <w:tc>
          <w:tcPr>
            <w:tcW w:w="861" w:type="pct"/>
            <w:shd w:val="clear" w:color="auto" w:fill="auto"/>
          </w:tcPr>
          <w:p w14:paraId="0C3C4FB6" w14:textId="77777777" w:rsidR="00203732" w:rsidRPr="00203732" w:rsidRDefault="00203732" w:rsidP="00203732">
            <w:pPr>
              <w:bidi w:val="0"/>
              <w:contextualSpacing/>
              <w:jc w:val="center"/>
              <w:rPr>
                <w:rFonts w:ascii="Sakkal Majalla" w:eastAsia="Times New Roman" w:hAnsi="Sakkal Majalla" w:cs="Sakkal Majalla"/>
                <w:sz w:val="24"/>
                <w:szCs w:val="24"/>
                <w:rtl/>
              </w:rPr>
            </w:pPr>
            <w:r w:rsidRPr="00203732">
              <w:rPr>
                <w:rFonts w:ascii="Sakkal Majalla" w:eastAsia="Times New Roman" w:hAnsi="Sakkal Majalla" w:cs="Sakkal Majalla"/>
                <w:sz w:val="24"/>
                <w:szCs w:val="24"/>
                <w:rtl/>
              </w:rPr>
              <w:t>3.41-4.20</w:t>
            </w:r>
          </w:p>
        </w:tc>
        <w:tc>
          <w:tcPr>
            <w:tcW w:w="861" w:type="pct"/>
            <w:shd w:val="clear" w:color="auto" w:fill="auto"/>
          </w:tcPr>
          <w:p w14:paraId="00CAC194" w14:textId="77777777" w:rsidR="00203732" w:rsidRPr="00203732" w:rsidRDefault="00203732" w:rsidP="00203732">
            <w:pPr>
              <w:bidi w:val="0"/>
              <w:contextualSpacing/>
              <w:jc w:val="center"/>
              <w:rPr>
                <w:rFonts w:ascii="Sakkal Majalla" w:eastAsia="Times New Roman" w:hAnsi="Sakkal Majalla" w:cs="Sakkal Majalla"/>
                <w:sz w:val="24"/>
                <w:szCs w:val="24"/>
              </w:rPr>
            </w:pPr>
            <w:r w:rsidRPr="00203732">
              <w:rPr>
                <w:rFonts w:ascii="Sakkal Majalla" w:eastAsia="Times New Roman" w:hAnsi="Sakkal Majalla" w:cs="Sakkal Majalla"/>
                <w:sz w:val="24"/>
                <w:szCs w:val="24"/>
                <w:rtl/>
              </w:rPr>
              <w:t>2.61-340</w:t>
            </w:r>
          </w:p>
        </w:tc>
        <w:tc>
          <w:tcPr>
            <w:tcW w:w="861" w:type="pct"/>
            <w:shd w:val="clear" w:color="auto" w:fill="auto"/>
          </w:tcPr>
          <w:p w14:paraId="7D70F0AD" w14:textId="77777777" w:rsidR="00203732" w:rsidRPr="00203732" w:rsidRDefault="00203732" w:rsidP="00203732">
            <w:pPr>
              <w:bidi w:val="0"/>
              <w:contextualSpacing/>
              <w:jc w:val="center"/>
              <w:rPr>
                <w:rFonts w:ascii="Sakkal Majalla" w:eastAsia="Times New Roman" w:hAnsi="Sakkal Majalla" w:cs="Sakkal Majalla"/>
                <w:sz w:val="24"/>
                <w:szCs w:val="24"/>
              </w:rPr>
            </w:pPr>
            <w:r w:rsidRPr="00203732">
              <w:rPr>
                <w:rFonts w:ascii="Sakkal Majalla" w:eastAsia="Times New Roman" w:hAnsi="Sakkal Majalla" w:cs="Sakkal Majalla"/>
                <w:sz w:val="24"/>
                <w:szCs w:val="24"/>
                <w:rtl/>
              </w:rPr>
              <w:t>1.81-2.60</w:t>
            </w:r>
          </w:p>
        </w:tc>
        <w:tc>
          <w:tcPr>
            <w:tcW w:w="860" w:type="pct"/>
            <w:shd w:val="clear" w:color="auto" w:fill="auto"/>
          </w:tcPr>
          <w:p w14:paraId="70CE199A" w14:textId="77777777" w:rsidR="00203732" w:rsidRPr="00203732" w:rsidRDefault="00203732" w:rsidP="00203732">
            <w:pPr>
              <w:bidi w:val="0"/>
              <w:contextualSpacing/>
              <w:jc w:val="center"/>
              <w:rPr>
                <w:rFonts w:ascii="Sakkal Majalla" w:eastAsia="Times New Roman" w:hAnsi="Sakkal Majalla" w:cs="Sakkal Majalla"/>
                <w:sz w:val="24"/>
                <w:szCs w:val="24"/>
                <w:rtl/>
              </w:rPr>
            </w:pPr>
            <w:r w:rsidRPr="00203732">
              <w:rPr>
                <w:rFonts w:ascii="Sakkal Majalla" w:eastAsia="Times New Roman" w:hAnsi="Sakkal Majalla" w:cs="Sakkal Majalla"/>
                <w:sz w:val="24"/>
                <w:szCs w:val="24"/>
                <w:rtl/>
              </w:rPr>
              <w:t>1-1.80</w:t>
            </w:r>
          </w:p>
        </w:tc>
      </w:tr>
      <w:bookmarkEnd w:id="44"/>
    </w:tbl>
    <w:p w14:paraId="663541FA" w14:textId="5A204147" w:rsidR="00203732" w:rsidRDefault="00203732" w:rsidP="00203732">
      <w:pPr>
        <w:ind w:left="360"/>
        <w:jc w:val="lowKashida"/>
        <w:rPr>
          <w:rFonts w:ascii="Sakkal Majalla" w:hAnsi="Sakkal Majalla" w:cs="Sakkal Majalla"/>
          <w:sz w:val="32"/>
          <w:szCs w:val="32"/>
        </w:rPr>
      </w:pPr>
    </w:p>
    <w:p w14:paraId="22751ADC" w14:textId="59F1CAAE" w:rsidR="00203732" w:rsidRDefault="00203732" w:rsidP="00203732">
      <w:pPr>
        <w:ind w:left="360"/>
        <w:jc w:val="lowKashida"/>
        <w:rPr>
          <w:rFonts w:ascii="Sakkal Majalla" w:hAnsi="Sakkal Majalla" w:cs="Sakkal Majalla"/>
          <w:sz w:val="32"/>
          <w:szCs w:val="32"/>
          <w:rtl/>
        </w:rPr>
      </w:pPr>
    </w:p>
    <w:p w14:paraId="2BF968FA" w14:textId="77777777" w:rsidR="000878E5" w:rsidRDefault="000878E5" w:rsidP="00203732">
      <w:pPr>
        <w:ind w:left="360"/>
        <w:jc w:val="lowKashida"/>
        <w:rPr>
          <w:rFonts w:ascii="Sakkal Majalla" w:hAnsi="Sakkal Majalla" w:cs="Sakkal Majalla"/>
          <w:sz w:val="32"/>
          <w:szCs w:val="32"/>
        </w:rPr>
      </w:pPr>
    </w:p>
    <w:p w14:paraId="4F94F0B0" w14:textId="0F47E6C1" w:rsidR="00203732" w:rsidRDefault="00203732" w:rsidP="000878E5">
      <w:pPr>
        <w:pStyle w:val="2"/>
        <w:rPr>
          <w:rtl/>
        </w:rPr>
      </w:pPr>
      <w:bookmarkStart w:id="45" w:name="_Toc235131403"/>
      <w:r>
        <w:rPr>
          <w:rFonts w:hint="cs"/>
          <w:rtl/>
        </w:rPr>
        <w:lastRenderedPageBreak/>
        <w:t>6،3 أدوات جمع البيانات</w:t>
      </w:r>
      <w:bookmarkEnd w:id="45"/>
      <w:r>
        <w:rPr>
          <w:rFonts w:hint="cs"/>
          <w:rtl/>
        </w:rPr>
        <w:t xml:space="preserve"> </w:t>
      </w:r>
    </w:p>
    <w:p w14:paraId="3B8DACBA" w14:textId="77777777" w:rsidR="00D133EA" w:rsidRPr="00D133EA" w:rsidRDefault="00D133EA" w:rsidP="00D133EA">
      <w:pPr>
        <w:ind w:left="360"/>
        <w:rPr>
          <w:rFonts w:ascii="Sakkal Majalla" w:hAnsi="Sakkal Majalla" w:cs="Sakkal Majalla"/>
          <w:sz w:val="32"/>
          <w:szCs w:val="32"/>
          <w:rtl/>
        </w:rPr>
      </w:pPr>
      <w:r w:rsidRPr="00D133EA">
        <w:rPr>
          <w:rFonts w:ascii="Sakkal Majalla" w:hAnsi="Sakkal Majalla" w:cs="Sakkal Majalla"/>
          <w:sz w:val="32"/>
          <w:szCs w:val="32"/>
          <w:rtl/>
        </w:rPr>
        <w:t xml:space="preserve">اعتمدت الدراسة على المصادر الأولية والثانوية في جمع البيانات كما هو موضح فيما يلي: </w:t>
      </w:r>
    </w:p>
    <w:p w14:paraId="452838B5" w14:textId="77777777" w:rsidR="00D133EA" w:rsidRPr="00D133EA" w:rsidRDefault="00D133EA" w:rsidP="00D133EA">
      <w:pPr>
        <w:ind w:left="360"/>
        <w:jc w:val="lowKashida"/>
        <w:rPr>
          <w:rFonts w:ascii="Sakkal Majalla" w:hAnsi="Sakkal Majalla" w:cs="Sakkal Majalla"/>
          <w:sz w:val="32"/>
          <w:szCs w:val="32"/>
          <w:rtl/>
        </w:rPr>
      </w:pPr>
      <w:r w:rsidRPr="00D133EA">
        <w:rPr>
          <w:rFonts w:ascii="Sakkal Majalla" w:hAnsi="Sakkal Majalla" w:cs="Sakkal Majalla"/>
          <w:sz w:val="32"/>
          <w:szCs w:val="32"/>
          <w:rtl/>
        </w:rPr>
        <w:t xml:space="preserve">- </w:t>
      </w:r>
      <w:r w:rsidRPr="00D133EA">
        <w:rPr>
          <w:rFonts w:ascii="Sakkal Majalla" w:hAnsi="Sakkal Majalla" w:cs="Sakkal Majalla"/>
          <w:b/>
          <w:bCs/>
          <w:sz w:val="32"/>
          <w:szCs w:val="32"/>
          <w:rtl/>
        </w:rPr>
        <w:t>المصادر الأولية:</w:t>
      </w:r>
      <w:r w:rsidRPr="00D133EA">
        <w:rPr>
          <w:rFonts w:ascii="Sakkal Majalla" w:hAnsi="Sakkal Majalla" w:cs="Sakkal Majalla"/>
          <w:sz w:val="32"/>
          <w:szCs w:val="32"/>
          <w:rtl/>
        </w:rPr>
        <w:t xml:space="preserve"> تتمثل المصادر الأولية للدراسة بالبيانات التي تم استقصاؤها من عينة الدراسة، عبر استبيان إلكتروني تم ارسالها عبر شكل رابط إلكتروني تم بناؤه عبر نماذج </w:t>
      </w:r>
      <w:r w:rsidRPr="00D133EA">
        <w:rPr>
          <w:rFonts w:ascii="Sakkal Majalla" w:hAnsi="Sakkal Majalla" w:cs="Sakkal Majalla"/>
          <w:sz w:val="32"/>
          <w:szCs w:val="32"/>
        </w:rPr>
        <w:t>google drive</w:t>
      </w:r>
      <w:r w:rsidRPr="00D133EA">
        <w:rPr>
          <w:rFonts w:ascii="Sakkal Majalla" w:hAnsi="Sakkal Majalla" w:cs="Sakkal Majalla"/>
          <w:sz w:val="32"/>
          <w:szCs w:val="32"/>
          <w:rtl/>
        </w:rPr>
        <w:t xml:space="preserve"> وهي عبارة عن بيانات مقطعية تم جمعها وفق مقياس ليكرت الخماسي. </w:t>
      </w:r>
    </w:p>
    <w:p w14:paraId="546C2366" w14:textId="31A31BE8" w:rsidR="00203732" w:rsidRPr="00203732" w:rsidRDefault="00D133EA" w:rsidP="00D133EA">
      <w:pPr>
        <w:ind w:left="360"/>
        <w:jc w:val="lowKashida"/>
        <w:rPr>
          <w:rFonts w:ascii="Sakkal Majalla" w:hAnsi="Sakkal Majalla" w:cs="Sakkal Majalla"/>
          <w:sz w:val="32"/>
          <w:szCs w:val="32"/>
          <w:rtl/>
        </w:rPr>
      </w:pPr>
      <w:r w:rsidRPr="00D133EA">
        <w:rPr>
          <w:rFonts w:ascii="Sakkal Majalla" w:hAnsi="Sakkal Majalla" w:cs="Sakkal Majalla"/>
          <w:sz w:val="32"/>
          <w:szCs w:val="32"/>
          <w:rtl/>
        </w:rPr>
        <w:t xml:space="preserve">- </w:t>
      </w:r>
      <w:r w:rsidRPr="00D133EA">
        <w:rPr>
          <w:rFonts w:ascii="Sakkal Majalla" w:hAnsi="Sakkal Majalla" w:cs="Sakkal Majalla"/>
          <w:b/>
          <w:bCs/>
          <w:sz w:val="32"/>
          <w:szCs w:val="32"/>
          <w:rtl/>
        </w:rPr>
        <w:t>المصادر الثانوية:</w:t>
      </w:r>
      <w:r w:rsidRPr="00D133EA">
        <w:rPr>
          <w:rFonts w:ascii="Sakkal Majalla" w:hAnsi="Sakkal Majalla" w:cs="Sakkal Majalla"/>
          <w:sz w:val="32"/>
          <w:szCs w:val="32"/>
          <w:rtl/>
        </w:rPr>
        <w:t xml:space="preserve"> تتمثل المصادر الثانوية للدراسة ببعض الدراسات، والكتب، والمقالات المنشورة العربية والأجنبية التي تناولت العلاقة بين </w:t>
      </w:r>
      <w:r>
        <w:rPr>
          <w:rFonts w:ascii="Sakkal Majalla" w:hAnsi="Sakkal Majalla" w:cs="Sakkal Majalla" w:hint="cs"/>
          <w:sz w:val="32"/>
          <w:szCs w:val="32"/>
          <w:rtl/>
        </w:rPr>
        <w:t xml:space="preserve">ريادة الأعمال والميزة التنافسية مع التركيز على قطاع المشروعات الصغيرة. </w:t>
      </w:r>
    </w:p>
    <w:p w14:paraId="48C8CC90" w14:textId="4AB9A8FE" w:rsidR="00203732" w:rsidRPr="000878E5" w:rsidRDefault="00203732" w:rsidP="000878E5">
      <w:pPr>
        <w:pStyle w:val="2"/>
        <w:rPr>
          <w:rtl/>
        </w:rPr>
      </w:pPr>
      <w:bookmarkStart w:id="46" w:name="_Toc235131404"/>
      <w:r w:rsidRPr="000878E5">
        <w:rPr>
          <w:rFonts w:hint="cs"/>
          <w:rtl/>
        </w:rPr>
        <w:t>7،3 ثبات أداة الدراسة</w:t>
      </w:r>
      <w:bookmarkEnd w:id="46"/>
      <w:r w:rsidRPr="000878E5">
        <w:rPr>
          <w:rFonts w:hint="cs"/>
          <w:rtl/>
        </w:rPr>
        <w:t xml:space="preserve"> </w:t>
      </w:r>
    </w:p>
    <w:p w14:paraId="222A330E" w14:textId="16A8CCA6" w:rsidR="00203732" w:rsidRDefault="00203732" w:rsidP="00203732">
      <w:pPr>
        <w:ind w:left="360"/>
        <w:jc w:val="lowKashida"/>
        <w:rPr>
          <w:rFonts w:ascii="Sakkal Majalla" w:hAnsi="Sakkal Majalla" w:cs="Sakkal Majalla"/>
          <w:sz w:val="32"/>
          <w:szCs w:val="32"/>
        </w:rPr>
      </w:pPr>
      <w:r>
        <w:rPr>
          <w:rFonts w:ascii="Sakkal Majalla" w:hAnsi="Sakkal Majalla" w:cs="Sakkal Majalla" w:hint="cs"/>
          <w:sz w:val="32"/>
          <w:szCs w:val="32"/>
          <w:rtl/>
        </w:rPr>
        <w:t xml:space="preserve">يعتبر الثبات من الشروط المهمة والواجب توافرها في أداة الدراسة، والغرض من التحقق من ثبات أداة الدراسة التحقق من سلامة الأداة في القياس، وفي ثبات النتائج في حال تم إعادة الدراسة على عينة مماثل في ظروف مماثلة، ولغرض التحقق من ثبات أداة الدراسة تم الاعتماد على مقياس ليكرت الخماسي الموضحة نتائجه في الجدول الآتي: </w:t>
      </w:r>
    </w:p>
    <w:p w14:paraId="64BFB925" w14:textId="0C185FD4" w:rsidR="00D133EA" w:rsidRDefault="00D133EA" w:rsidP="000878E5">
      <w:pPr>
        <w:pStyle w:val="af1"/>
        <w:rPr>
          <w:rtl/>
        </w:rPr>
      </w:pPr>
      <w:bookmarkStart w:id="47" w:name="_Toc235131519"/>
      <w:r>
        <w:rPr>
          <w:rFonts w:hint="cs"/>
          <w:rtl/>
        </w:rPr>
        <w:t>جدول (2،3) ثبات أداة الدراسة</w:t>
      </w:r>
      <w:bookmarkEnd w:id="47"/>
      <w:r>
        <w:rPr>
          <w:rFonts w:hint="cs"/>
          <w:rtl/>
        </w:rPr>
        <w:t xml:space="preserve"> </w:t>
      </w:r>
    </w:p>
    <w:tbl>
      <w:tblPr>
        <w:tblStyle w:val="30"/>
        <w:bidiVisual/>
        <w:tblW w:w="0" w:type="auto"/>
        <w:jc w:val="center"/>
        <w:tblLook w:val="04A0" w:firstRow="1" w:lastRow="0" w:firstColumn="1" w:lastColumn="0" w:noHBand="0" w:noVBand="1"/>
      </w:tblPr>
      <w:tblGrid>
        <w:gridCol w:w="593"/>
        <w:gridCol w:w="4820"/>
        <w:gridCol w:w="2125"/>
      </w:tblGrid>
      <w:tr w:rsidR="00D133EA" w:rsidRPr="00D133EA" w14:paraId="67D3E1B6" w14:textId="77777777" w:rsidTr="00D133EA">
        <w:trPr>
          <w:jc w:val="center"/>
        </w:trPr>
        <w:tc>
          <w:tcPr>
            <w:tcW w:w="593" w:type="dxa"/>
            <w:shd w:val="clear" w:color="auto" w:fill="auto"/>
          </w:tcPr>
          <w:p w14:paraId="6901150D" w14:textId="77777777" w:rsidR="00D133EA" w:rsidRPr="00D133EA" w:rsidRDefault="00D133EA" w:rsidP="00D133EA">
            <w:pPr>
              <w:tabs>
                <w:tab w:val="left" w:pos="4940"/>
              </w:tabs>
              <w:jc w:val="center"/>
              <w:rPr>
                <w:rFonts w:ascii="Sakkal Majalla" w:eastAsia="Times New Roman" w:hAnsi="Sakkal Majalla" w:cs="Sakkal Majalla"/>
                <w:b/>
                <w:bCs/>
                <w:sz w:val="24"/>
                <w:szCs w:val="24"/>
                <w:rtl/>
              </w:rPr>
            </w:pPr>
            <w:r w:rsidRPr="00D133EA">
              <w:rPr>
                <w:rFonts w:ascii="Sakkal Majalla" w:eastAsia="Times New Roman" w:hAnsi="Sakkal Majalla" w:cs="Sakkal Majalla"/>
                <w:b/>
                <w:bCs/>
                <w:sz w:val="24"/>
                <w:szCs w:val="24"/>
                <w:rtl/>
              </w:rPr>
              <w:t>م</w:t>
            </w:r>
          </w:p>
        </w:tc>
        <w:tc>
          <w:tcPr>
            <w:tcW w:w="4820" w:type="dxa"/>
            <w:shd w:val="clear" w:color="auto" w:fill="auto"/>
          </w:tcPr>
          <w:p w14:paraId="69918037" w14:textId="77777777" w:rsidR="00D133EA" w:rsidRPr="00D133EA" w:rsidRDefault="00D133EA" w:rsidP="00D133EA">
            <w:pPr>
              <w:tabs>
                <w:tab w:val="left" w:pos="4940"/>
              </w:tabs>
              <w:jc w:val="center"/>
              <w:rPr>
                <w:rFonts w:ascii="Sakkal Majalla" w:eastAsia="Times New Roman" w:hAnsi="Sakkal Majalla" w:cs="Sakkal Majalla"/>
                <w:b/>
                <w:bCs/>
                <w:sz w:val="24"/>
                <w:szCs w:val="24"/>
                <w:rtl/>
              </w:rPr>
            </w:pPr>
            <w:r w:rsidRPr="00D133EA">
              <w:rPr>
                <w:rFonts w:ascii="Sakkal Majalla" w:eastAsia="Times New Roman" w:hAnsi="Sakkal Majalla" w:cs="Sakkal Majalla"/>
                <w:b/>
                <w:bCs/>
                <w:sz w:val="28"/>
                <w:szCs w:val="28"/>
                <w:rtl/>
              </w:rPr>
              <w:t>المجال</w:t>
            </w:r>
          </w:p>
        </w:tc>
        <w:tc>
          <w:tcPr>
            <w:tcW w:w="2125" w:type="dxa"/>
            <w:shd w:val="clear" w:color="auto" w:fill="auto"/>
          </w:tcPr>
          <w:p w14:paraId="0DF0BEC9" w14:textId="77777777" w:rsidR="00D133EA" w:rsidRPr="00D133EA" w:rsidRDefault="00D133EA" w:rsidP="00D133EA">
            <w:pPr>
              <w:tabs>
                <w:tab w:val="left" w:pos="4940"/>
              </w:tabs>
              <w:jc w:val="center"/>
              <w:rPr>
                <w:rFonts w:ascii="Sakkal Majalla" w:eastAsia="Times New Roman" w:hAnsi="Sakkal Majalla" w:cs="Sakkal Majalla"/>
                <w:b/>
                <w:bCs/>
                <w:sz w:val="24"/>
                <w:szCs w:val="24"/>
                <w:rtl/>
              </w:rPr>
            </w:pPr>
            <w:r w:rsidRPr="00D133EA">
              <w:rPr>
                <w:rFonts w:ascii="Sakkal Majalla" w:eastAsia="Times New Roman" w:hAnsi="Sakkal Majalla" w:cs="Sakkal Majalla"/>
                <w:b/>
                <w:bCs/>
                <w:sz w:val="28"/>
                <w:szCs w:val="28"/>
                <w:rtl/>
              </w:rPr>
              <w:t>درجة الثبات</w:t>
            </w:r>
          </w:p>
        </w:tc>
      </w:tr>
      <w:tr w:rsidR="00D133EA" w:rsidRPr="00D133EA" w14:paraId="070AA1C6" w14:textId="77777777" w:rsidTr="00D133EA">
        <w:trPr>
          <w:jc w:val="center"/>
        </w:trPr>
        <w:tc>
          <w:tcPr>
            <w:tcW w:w="593" w:type="dxa"/>
            <w:shd w:val="clear" w:color="auto" w:fill="auto"/>
          </w:tcPr>
          <w:p w14:paraId="4686E1E7" w14:textId="77777777" w:rsidR="00D133EA" w:rsidRPr="00D133EA" w:rsidRDefault="00D133EA" w:rsidP="00D133EA">
            <w:pPr>
              <w:tabs>
                <w:tab w:val="left" w:pos="4940"/>
              </w:tabs>
              <w:jc w:val="lowKashida"/>
              <w:rPr>
                <w:rFonts w:ascii="Sakkal Majalla" w:eastAsia="Times New Roman" w:hAnsi="Sakkal Majalla" w:cs="Sakkal Majalla"/>
                <w:b/>
                <w:bCs/>
                <w:sz w:val="24"/>
                <w:szCs w:val="24"/>
                <w:rtl/>
              </w:rPr>
            </w:pPr>
            <w:r w:rsidRPr="00D133EA">
              <w:rPr>
                <w:rFonts w:ascii="Sakkal Majalla" w:eastAsia="Times New Roman" w:hAnsi="Sakkal Majalla" w:cs="Sakkal Majalla"/>
                <w:b/>
                <w:bCs/>
                <w:sz w:val="24"/>
                <w:szCs w:val="24"/>
                <w:rtl/>
              </w:rPr>
              <w:t>1</w:t>
            </w:r>
          </w:p>
        </w:tc>
        <w:tc>
          <w:tcPr>
            <w:tcW w:w="4820" w:type="dxa"/>
            <w:shd w:val="clear" w:color="auto" w:fill="auto"/>
          </w:tcPr>
          <w:p w14:paraId="3F952C24" w14:textId="66CF5A47" w:rsidR="00D133EA" w:rsidRPr="00D133EA" w:rsidRDefault="00D133EA" w:rsidP="00D133EA">
            <w:pPr>
              <w:tabs>
                <w:tab w:val="left" w:pos="4940"/>
              </w:tabs>
              <w:jc w:val="lowKashida"/>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 xml:space="preserve">المبادرة </w:t>
            </w:r>
          </w:p>
        </w:tc>
        <w:tc>
          <w:tcPr>
            <w:tcW w:w="2125" w:type="dxa"/>
            <w:shd w:val="clear" w:color="auto" w:fill="auto"/>
          </w:tcPr>
          <w:p w14:paraId="58CB3705" w14:textId="77777777" w:rsidR="00D133EA" w:rsidRPr="00D133EA" w:rsidRDefault="00D133EA" w:rsidP="00D133EA">
            <w:pPr>
              <w:tabs>
                <w:tab w:val="left" w:pos="4940"/>
              </w:tabs>
              <w:bidi w:val="0"/>
              <w:jc w:val="center"/>
              <w:rPr>
                <w:rFonts w:asciiTheme="majorBidi" w:eastAsia="Times New Roman" w:hAnsiTheme="majorBidi" w:cstheme="majorBidi"/>
                <w:sz w:val="24"/>
                <w:szCs w:val="24"/>
              </w:rPr>
            </w:pPr>
            <w:r w:rsidRPr="00D133EA">
              <w:rPr>
                <w:rFonts w:asciiTheme="majorBidi" w:eastAsia="Times New Roman" w:hAnsiTheme="majorBidi" w:cstheme="majorBidi"/>
                <w:sz w:val="24"/>
                <w:szCs w:val="24"/>
              </w:rPr>
              <w:t>.82</w:t>
            </w:r>
          </w:p>
        </w:tc>
      </w:tr>
      <w:tr w:rsidR="00D133EA" w:rsidRPr="00D133EA" w14:paraId="52BA7D6D" w14:textId="77777777" w:rsidTr="00D133EA">
        <w:trPr>
          <w:jc w:val="center"/>
        </w:trPr>
        <w:tc>
          <w:tcPr>
            <w:tcW w:w="593" w:type="dxa"/>
            <w:shd w:val="clear" w:color="auto" w:fill="auto"/>
          </w:tcPr>
          <w:p w14:paraId="3DECCC12" w14:textId="77777777" w:rsidR="00D133EA" w:rsidRPr="00D133EA" w:rsidRDefault="00D133EA" w:rsidP="00D133EA">
            <w:pPr>
              <w:tabs>
                <w:tab w:val="left" w:pos="4940"/>
              </w:tabs>
              <w:jc w:val="lowKashida"/>
              <w:rPr>
                <w:rFonts w:ascii="Sakkal Majalla" w:eastAsia="Times New Roman" w:hAnsi="Sakkal Majalla" w:cs="Sakkal Majalla"/>
                <w:b/>
                <w:bCs/>
                <w:sz w:val="24"/>
                <w:szCs w:val="24"/>
                <w:rtl/>
              </w:rPr>
            </w:pPr>
            <w:r w:rsidRPr="00D133EA">
              <w:rPr>
                <w:rFonts w:ascii="Sakkal Majalla" w:eastAsia="Times New Roman" w:hAnsi="Sakkal Majalla" w:cs="Sakkal Majalla"/>
                <w:b/>
                <w:bCs/>
                <w:sz w:val="24"/>
                <w:szCs w:val="24"/>
                <w:rtl/>
              </w:rPr>
              <w:t>2</w:t>
            </w:r>
          </w:p>
        </w:tc>
        <w:tc>
          <w:tcPr>
            <w:tcW w:w="4820" w:type="dxa"/>
            <w:shd w:val="clear" w:color="auto" w:fill="auto"/>
          </w:tcPr>
          <w:p w14:paraId="405DAFA5" w14:textId="35A681DA" w:rsidR="00D133EA" w:rsidRPr="00D133EA" w:rsidRDefault="00D133EA" w:rsidP="00D133EA">
            <w:pPr>
              <w:tabs>
                <w:tab w:val="left" w:pos="4940"/>
              </w:tabs>
              <w:jc w:val="lowKashida"/>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 xml:space="preserve">الإبداع </w:t>
            </w:r>
          </w:p>
        </w:tc>
        <w:tc>
          <w:tcPr>
            <w:tcW w:w="2125" w:type="dxa"/>
            <w:shd w:val="clear" w:color="auto" w:fill="auto"/>
            <w:vAlign w:val="center"/>
          </w:tcPr>
          <w:p w14:paraId="6528365D" w14:textId="77777777" w:rsidR="00D133EA" w:rsidRPr="00D133EA" w:rsidRDefault="00D133EA" w:rsidP="00D133EA">
            <w:pPr>
              <w:tabs>
                <w:tab w:val="left" w:pos="4940"/>
              </w:tabs>
              <w:bidi w:val="0"/>
              <w:jc w:val="center"/>
              <w:rPr>
                <w:rFonts w:asciiTheme="majorBidi" w:eastAsia="Times New Roman" w:hAnsiTheme="majorBidi" w:cstheme="majorBidi"/>
                <w:sz w:val="24"/>
                <w:szCs w:val="24"/>
              </w:rPr>
            </w:pPr>
            <w:r w:rsidRPr="00D133EA">
              <w:rPr>
                <w:rFonts w:asciiTheme="majorBidi" w:eastAsia="Times New Roman" w:hAnsiTheme="majorBidi" w:cstheme="majorBidi"/>
                <w:sz w:val="24"/>
                <w:szCs w:val="24"/>
              </w:rPr>
              <w:t>.84</w:t>
            </w:r>
          </w:p>
        </w:tc>
      </w:tr>
      <w:tr w:rsidR="00D133EA" w:rsidRPr="00D133EA" w14:paraId="770918B3" w14:textId="77777777" w:rsidTr="00D133EA">
        <w:trPr>
          <w:jc w:val="center"/>
        </w:trPr>
        <w:tc>
          <w:tcPr>
            <w:tcW w:w="593" w:type="dxa"/>
            <w:shd w:val="clear" w:color="auto" w:fill="auto"/>
          </w:tcPr>
          <w:p w14:paraId="576AB129" w14:textId="77777777" w:rsidR="00D133EA" w:rsidRPr="00D133EA" w:rsidRDefault="00D133EA" w:rsidP="00D133EA">
            <w:pPr>
              <w:tabs>
                <w:tab w:val="left" w:pos="4940"/>
              </w:tabs>
              <w:jc w:val="lowKashida"/>
              <w:rPr>
                <w:rFonts w:ascii="Sakkal Majalla" w:eastAsia="Times New Roman" w:hAnsi="Sakkal Majalla" w:cs="Sakkal Majalla"/>
                <w:b/>
                <w:bCs/>
                <w:sz w:val="24"/>
                <w:szCs w:val="24"/>
                <w:rtl/>
              </w:rPr>
            </w:pPr>
            <w:r w:rsidRPr="00D133EA">
              <w:rPr>
                <w:rFonts w:ascii="Sakkal Majalla" w:eastAsia="Times New Roman" w:hAnsi="Sakkal Majalla" w:cs="Sakkal Majalla"/>
                <w:b/>
                <w:bCs/>
                <w:sz w:val="24"/>
                <w:szCs w:val="24"/>
                <w:rtl/>
              </w:rPr>
              <w:t>3</w:t>
            </w:r>
          </w:p>
        </w:tc>
        <w:tc>
          <w:tcPr>
            <w:tcW w:w="4820" w:type="dxa"/>
            <w:shd w:val="clear" w:color="auto" w:fill="auto"/>
          </w:tcPr>
          <w:p w14:paraId="331B67AF" w14:textId="27158E45" w:rsidR="00D133EA" w:rsidRPr="00D133EA" w:rsidRDefault="00D133EA" w:rsidP="00D133EA">
            <w:pPr>
              <w:tabs>
                <w:tab w:val="left" w:pos="4940"/>
              </w:tabs>
              <w:jc w:val="lowKashida"/>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 xml:space="preserve">إدارة المخاطر </w:t>
            </w:r>
          </w:p>
        </w:tc>
        <w:tc>
          <w:tcPr>
            <w:tcW w:w="2125" w:type="dxa"/>
            <w:shd w:val="clear" w:color="auto" w:fill="auto"/>
            <w:vAlign w:val="center"/>
          </w:tcPr>
          <w:p w14:paraId="3D656CBB" w14:textId="77777777" w:rsidR="00D133EA" w:rsidRPr="00D133EA" w:rsidRDefault="00D133EA" w:rsidP="00D133EA">
            <w:pPr>
              <w:tabs>
                <w:tab w:val="left" w:pos="4940"/>
              </w:tabs>
              <w:bidi w:val="0"/>
              <w:jc w:val="center"/>
              <w:rPr>
                <w:rFonts w:asciiTheme="majorBidi" w:eastAsia="Times New Roman" w:hAnsiTheme="majorBidi" w:cstheme="majorBidi"/>
                <w:sz w:val="24"/>
                <w:szCs w:val="24"/>
                <w:rtl/>
              </w:rPr>
            </w:pPr>
            <w:r w:rsidRPr="00D133EA">
              <w:rPr>
                <w:rFonts w:asciiTheme="majorBidi" w:eastAsia="Times New Roman" w:hAnsiTheme="majorBidi" w:cstheme="majorBidi"/>
                <w:sz w:val="24"/>
                <w:szCs w:val="24"/>
              </w:rPr>
              <w:t>.80</w:t>
            </w:r>
          </w:p>
        </w:tc>
      </w:tr>
      <w:tr w:rsidR="00D133EA" w:rsidRPr="00D133EA" w14:paraId="4334911C" w14:textId="77777777" w:rsidTr="00D133EA">
        <w:trPr>
          <w:jc w:val="center"/>
        </w:trPr>
        <w:tc>
          <w:tcPr>
            <w:tcW w:w="593" w:type="dxa"/>
            <w:shd w:val="clear" w:color="auto" w:fill="auto"/>
          </w:tcPr>
          <w:p w14:paraId="330571E8" w14:textId="77777777" w:rsidR="00D133EA" w:rsidRPr="00D133EA" w:rsidRDefault="00D133EA" w:rsidP="00D133EA">
            <w:pPr>
              <w:tabs>
                <w:tab w:val="left" w:pos="4940"/>
              </w:tabs>
              <w:jc w:val="lowKashida"/>
              <w:rPr>
                <w:rFonts w:ascii="Sakkal Majalla" w:eastAsia="Times New Roman" w:hAnsi="Sakkal Majalla" w:cs="Sakkal Majalla"/>
                <w:b/>
                <w:bCs/>
                <w:sz w:val="24"/>
                <w:szCs w:val="24"/>
                <w:rtl/>
              </w:rPr>
            </w:pPr>
            <w:r w:rsidRPr="00D133EA">
              <w:rPr>
                <w:rFonts w:ascii="Sakkal Majalla" w:eastAsia="Times New Roman" w:hAnsi="Sakkal Majalla" w:cs="Sakkal Majalla"/>
                <w:b/>
                <w:bCs/>
                <w:sz w:val="24"/>
                <w:szCs w:val="24"/>
                <w:rtl/>
              </w:rPr>
              <w:t>4</w:t>
            </w:r>
          </w:p>
        </w:tc>
        <w:tc>
          <w:tcPr>
            <w:tcW w:w="4820" w:type="dxa"/>
            <w:shd w:val="clear" w:color="auto" w:fill="auto"/>
          </w:tcPr>
          <w:p w14:paraId="72EF93E4" w14:textId="4D94F57E" w:rsidR="00D133EA" w:rsidRPr="00D133EA" w:rsidRDefault="00D133EA" w:rsidP="00D133EA">
            <w:pPr>
              <w:tabs>
                <w:tab w:val="left" w:pos="4940"/>
              </w:tabs>
              <w:jc w:val="lowKashida"/>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 xml:space="preserve">انتهاز الفرص </w:t>
            </w:r>
          </w:p>
        </w:tc>
        <w:tc>
          <w:tcPr>
            <w:tcW w:w="2125" w:type="dxa"/>
            <w:shd w:val="clear" w:color="auto" w:fill="auto"/>
          </w:tcPr>
          <w:p w14:paraId="6C097E06" w14:textId="77777777" w:rsidR="00D133EA" w:rsidRPr="00D133EA" w:rsidRDefault="00D133EA" w:rsidP="00D133EA">
            <w:pPr>
              <w:tabs>
                <w:tab w:val="left" w:pos="4940"/>
              </w:tabs>
              <w:bidi w:val="0"/>
              <w:jc w:val="center"/>
              <w:rPr>
                <w:rFonts w:asciiTheme="majorBidi" w:eastAsia="Times New Roman" w:hAnsiTheme="majorBidi" w:cstheme="majorBidi"/>
                <w:sz w:val="24"/>
                <w:szCs w:val="24"/>
              </w:rPr>
            </w:pPr>
            <w:r w:rsidRPr="00D133EA">
              <w:rPr>
                <w:rFonts w:asciiTheme="majorBidi" w:eastAsia="Times New Roman" w:hAnsiTheme="majorBidi" w:cstheme="majorBidi"/>
                <w:sz w:val="24"/>
                <w:szCs w:val="24"/>
              </w:rPr>
              <w:t>.93</w:t>
            </w:r>
          </w:p>
        </w:tc>
      </w:tr>
      <w:tr w:rsidR="00D133EA" w:rsidRPr="00D133EA" w14:paraId="338A8E98" w14:textId="77777777" w:rsidTr="00D133EA">
        <w:trPr>
          <w:jc w:val="center"/>
        </w:trPr>
        <w:tc>
          <w:tcPr>
            <w:tcW w:w="593" w:type="dxa"/>
            <w:shd w:val="clear" w:color="auto" w:fill="auto"/>
          </w:tcPr>
          <w:p w14:paraId="52AFAC6C" w14:textId="77777777" w:rsidR="00D133EA" w:rsidRPr="00D133EA" w:rsidRDefault="00D133EA" w:rsidP="00D133EA">
            <w:pPr>
              <w:tabs>
                <w:tab w:val="left" w:pos="4940"/>
              </w:tabs>
              <w:jc w:val="lowKashida"/>
              <w:rPr>
                <w:rFonts w:ascii="Sakkal Majalla" w:eastAsia="Times New Roman" w:hAnsi="Sakkal Majalla" w:cs="Sakkal Majalla"/>
                <w:b/>
                <w:bCs/>
                <w:sz w:val="24"/>
                <w:szCs w:val="24"/>
                <w:rtl/>
              </w:rPr>
            </w:pPr>
            <w:r w:rsidRPr="00D133EA">
              <w:rPr>
                <w:rFonts w:ascii="Sakkal Majalla" w:eastAsia="Times New Roman" w:hAnsi="Sakkal Majalla" w:cs="Sakkal Majalla"/>
                <w:b/>
                <w:bCs/>
                <w:sz w:val="24"/>
                <w:szCs w:val="24"/>
                <w:rtl/>
              </w:rPr>
              <w:t>5</w:t>
            </w:r>
          </w:p>
        </w:tc>
        <w:tc>
          <w:tcPr>
            <w:tcW w:w="4820" w:type="dxa"/>
            <w:shd w:val="clear" w:color="auto" w:fill="auto"/>
          </w:tcPr>
          <w:p w14:paraId="38768F7D" w14:textId="35BB5902" w:rsidR="00D133EA" w:rsidRPr="00D133EA" w:rsidRDefault="00D133EA" w:rsidP="00D133EA">
            <w:pPr>
              <w:tabs>
                <w:tab w:val="left" w:pos="4940"/>
              </w:tabs>
              <w:jc w:val="lowKashida"/>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الجودة</w:t>
            </w:r>
          </w:p>
        </w:tc>
        <w:tc>
          <w:tcPr>
            <w:tcW w:w="2125" w:type="dxa"/>
            <w:shd w:val="clear" w:color="auto" w:fill="auto"/>
            <w:vAlign w:val="center"/>
          </w:tcPr>
          <w:p w14:paraId="376B8999" w14:textId="77777777" w:rsidR="00D133EA" w:rsidRPr="00D133EA" w:rsidRDefault="00D133EA" w:rsidP="00D133EA">
            <w:pPr>
              <w:tabs>
                <w:tab w:val="left" w:pos="4940"/>
              </w:tabs>
              <w:bidi w:val="0"/>
              <w:jc w:val="center"/>
              <w:rPr>
                <w:rFonts w:asciiTheme="majorBidi" w:eastAsia="Times New Roman" w:hAnsiTheme="majorBidi" w:cstheme="majorBidi"/>
                <w:sz w:val="24"/>
                <w:szCs w:val="24"/>
              </w:rPr>
            </w:pPr>
            <w:r w:rsidRPr="00D133EA">
              <w:rPr>
                <w:rFonts w:asciiTheme="majorBidi" w:eastAsia="Times New Roman" w:hAnsiTheme="majorBidi" w:cstheme="majorBidi"/>
                <w:sz w:val="24"/>
                <w:szCs w:val="24"/>
              </w:rPr>
              <w:t>.86</w:t>
            </w:r>
          </w:p>
        </w:tc>
      </w:tr>
      <w:tr w:rsidR="00D133EA" w:rsidRPr="00D133EA" w14:paraId="6B117EFB" w14:textId="77777777" w:rsidTr="00D133EA">
        <w:trPr>
          <w:jc w:val="center"/>
        </w:trPr>
        <w:tc>
          <w:tcPr>
            <w:tcW w:w="593" w:type="dxa"/>
            <w:shd w:val="clear" w:color="auto" w:fill="auto"/>
          </w:tcPr>
          <w:p w14:paraId="2C3F92F4" w14:textId="19414438" w:rsidR="00D133EA" w:rsidRPr="00D133EA" w:rsidRDefault="00D133EA" w:rsidP="00D133EA">
            <w:pPr>
              <w:tabs>
                <w:tab w:val="left" w:pos="4940"/>
              </w:tabs>
              <w:jc w:val="lowKashida"/>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6</w:t>
            </w:r>
          </w:p>
        </w:tc>
        <w:tc>
          <w:tcPr>
            <w:tcW w:w="4820" w:type="dxa"/>
            <w:shd w:val="clear" w:color="auto" w:fill="auto"/>
          </w:tcPr>
          <w:p w14:paraId="1DF5783A" w14:textId="366E024F" w:rsidR="00D133EA" w:rsidRPr="00D133EA" w:rsidRDefault="00D133EA" w:rsidP="00D133EA">
            <w:pPr>
              <w:tabs>
                <w:tab w:val="left" w:pos="4940"/>
              </w:tabs>
              <w:jc w:val="lowKashida"/>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 xml:space="preserve">التميز </w:t>
            </w:r>
          </w:p>
        </w:tc>
        <w:tc>
          <w:tcPr>
            <w:tcW w:w="2125" w:type="dxa"/>
            <w:shd w:val="clear" w:color="auto" w:fill="auto"/>
            <w:vAlign w:val="center"/>
          </w:tcPr>
          <w:p w14:paraId="6D121DE3" w14:textId="7E6EC263" w:rsidR="00D133EA" w:rsidRPr="00D133EA" w:rsidRDefault="00D133EA" w:rsidP="00D133EA">
            <w:pPr>
              <w:tabs>
                <w:tab w:val="left" w:pos="4940"/>
              </w:tabs>
              <w:bidi w:val="0"/>
              <w:jc w:val="center"/>
              <w:rPr>
                <w:rFonts w:asciiTheme="majorBidi" w:eastAsia="Times New Roman" w:hAnsiTheme="majorBidi" w:cstheme="majorBidi"/>
                <w:sz w:val="24"/>
                <w:szCs w:val="24"/>
              </w:rPr>
            </w:pPr>
            <w:r>
              <w:rPr>
                <w:rFonts w:asciiTheme="majorBidi" w:eastAsia="Times New Roman" w:hAnsiTheme="majorBidi" w:cstheme="majorBidi"/>
                <w:sz w:val="24"/>
                <w:szCs w:val="24"/>
              </w:rPr>
              <w:t>.87</w:t>
            </w:r>
          </w:p>
        </w:tc>
      </w:tr>
      <w:tr w:rsidR="00D133EA" w:rsidRPr="00D133EA" w14:paraId="47F719BF" w14:textId="77777777" w:rsidTr="00D133EA">
        <w:trPr>
          <w:jc w:val="center"/>
        </w:trPr>
        <w:tc>
          <w:tcPr>
            <w:tcW w:w="593" w:type="dxa"/>
            <w:shd w:val="clear" w:color="auto" w:fill="auto"/>
          </w:tcPr>
          <w:p w14:paraId="41682E10" w14:textId="77E2D482" w:rsidR="00D133EA" w:rsidRPr="00D133EA" w:rsidRDefault="00D133EA" w:rsidP="00D133EA">
            <w:pPr>
              <w:tabs>
                <w:tab w:val="left" w:pos="4940"/>
              </w:tabs>
              <w:jc w:val="lowKashida"/>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7</w:t>
            </w:r>
          </w:p>
        </w:tc>
        <w:tc>
          <w:tcPr>
            <w:tcW w:w="4820" w:type="dxa"/>
            <w:shd w:val="clear" w:color="auto" w:fill="auto"/>
          </w:tcPr>
          <w:p w14:paraId="54BBF474" w14:textId="06A92A93" w:rsidR="00D133EA" w:rsidRPr="00D133EA" w:rsidRDefault="00D133EA" w:rsidP="00D133EA">
            <w:pPr>
              <w:tabs>
                <w:tab w:val="left" w:pos="4940"/>
              </w:tabs>
              <w:jc w:val="lowKashida"/>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 xml:space="preserve">التكلفة </w:t>
            </w:r>
          </w:p>
        </w:tc>
        <w:tc>
          <w:tcPr>
            <w:tcW w:w="2125" w:type="dxa"/>
            <w:shd w:val="clear" w:color="auto" w:fill="auto"/>
            <w:vAlign w:val="center"/>
          </w:tcPr>
          <w:p w14:paraId="499DDB69" w14:textId="142C4A08" w:rsidR="00D133EA" w:rsidRPr="00D133EA" w:rsidRDefault="00D133EA" w:rsidP="00D133EA">
            <w:pPr>
              <w:tabs>
                <w:tab w:val="left" w:pos="4940"/>
              </w:tabs>
              <w:bidi w:val="0"/>
              <w:jc w:val="center"/>
              <w:rPr>
                <w:rFonts w:asciiTheme="majorBidi" w:eastAsia="Times New Roman" w:hAnsiTheme="majorBidi" w:cstheme="majorBidi"/>
                <w:sz w:val="24"/>
                <w:szCs w:val="24"/>
              </w:rPr>
            </w:pPr>
            <w:r>
              <w:rPr>
                <w:rFonts w:asciiTheme="majorBidi" w:eastAsia="Times New Roman" w:hAnsiTheme="majorBidi" w:cstheme="majorBidi"/>
                <w:sz w:val="24"/>
                <w:szCs w:val="24"/>
              </w:rPr>
              <w:t>.89</w:t>
            </w:r>
          </w:p>
        </w:tc>
      </w:tr>
      <w:tr w:rsidR="00D133EA" w:rsidRPr="00D133EA" w14:paraId="423F6F97" w14:textId="77777777" w:rsidTr="00D133EA">
        <w:trPr>
          <w:jc w:val="center"/>
        </w:trPr>
        <w:tc>
          <w:tcPr>
            <w:tcW w:w="5413" w:type="dxa"/>
            <w:gridSpan w:val="2"/>
            <w:shd w:val="clear" w:color="auto" w:fill="auto"/>
          </w:tcPr>
          <w:p w14:paraId="658D3927" w14:textId="77777777" w:rsidR="00D133EA" w:rsidRPr="00D133EA" w:rsidRDefault="00D133EA" w:rsidP="00D133EA">
            <w:pPr>
              <w:tabs>
                <w:tab w:val="left" w:pos="4940"/>
              </w:tabs>
              <w:jc w:val="lowKashida"/>
              <w:rPr>
                <w:rFonts w:ascii="Sakkal Majalla" w:eastAsia="Times New Roman" w:hAnsi="Sakkal Majalla" w:cs="Sakkal Majalla"/>
                <w:b/>
                <w:bCs/>
                <w:sz w:val="24"/>
                <w:szCs w:val="24"/>
                <w:rtl/>
              </w:rPr>
            </w:pPr>
            <w:r w:rsidRPr="00D133EA">
              <w:rPr>
                <w:rFonts w:ascii="Sakkal Majalla" w:eastAsia="Times New Roman" w:hAnsi="Sakkal Majalla" w:cs="Sakkal Majalla"/>
                <w:b/>
                <w:bCs/>
                <w:sz w:val="24"/>
                <w:szCs w:val="24"/>
                <w:rtl/>
              </w:rPr>
              <w:t xml:space="preserve">الثبات الكلي للمقياس </w:t>
            </w:r>
          </w:p>
        </w:tc>
        <w:tc>
          <w:tcPr>
            <w:tcW w:w="2125" w:type="dxa"/>
            <w:shd w:val="clear" w:color="auto" w:fill="auto"/>
            <w:vAlign w:val="center"/>
          </w:tcPr>
          <w:p w14:paraId="75D6887F" w14:textId="77777777" w:rsidR="00D133EA" w:rsidRPr="00D133EA" w:rsidRDefault="00D133EA" w:rsidP="00D133EA">
            <w:pPr>
              <w:tabs>
                <w:tab w:val="left" w:pos="4940"/>
              </w:tabs>
              <w:bidi w:val="0"/>
              <w:jc w:val="center"/>
              <w:rPr>
                <w:rFonts w:asciiTheme="majorBidi" w:eastAsia="Times New Roman" w:hAnsiTheme="majorBidi" w:cstheme="majorBidi"/>
                <w:sz w:val="24"/>
                <w:szCs w:val="24"/>
              </w:rPr>
            </w:pPr>
            <w:r w:rsidRPr="00D133EA">
              <w:rPr>
                <w:rFonts w:asciiTheme="majorBidi" w:eastAsia="Times New Roman" w:hAnsiTheme="majorBidi" w:cstheme="majorBidi"/>
                <w:sz w:val="24"/>
                <w:szCs w:val="24"/>
              </w:rPr>
              <w:t>.94</w:t>
            </w:r>
          </w:p>
        </w:tc>
      </w:tr>
    </w:tbl>
    <w:p w14:paraId="47D24F90" w14:textId="392B0297" w:rsidR="00D133EA" w:rsidRDefault="00D133EA" w:rsidP="00D133EA">
      <w:pPr>
        <w:ind w:left="357"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تبين من خلال نتائج اختبار معامل الثبات ألفا كرو نباخ من أن أداة الدراسة تتمتع بثبات عالي؛ حيث بلغ الثبات الكلي للمقياس </w:t>
      </w:r>
      <w:r>
        <w:rPr>
          <w:rFonts w:ascii="Sakkal Majalla" w:hAnsi="Sakkal Majalla" w:cs="Sakkal Majalla"/>
          <w:sz w:val="32"/>
          <w:szCs w:val="32"/>
        </w:rPr>
        <w:t>.94</w:t>
      </w:r>
      <w:r>
        <w:rPr>
          <w:rFonts w:ascii="Sakkal Majalla" w:hAnsi="Sakkal Majalla" w:cs="Sakkal Majalla" w:hint="cs"/>
          <w:sz w:val="32"/>
          <w:szCs w:val="32"/>
          <w:rtl/>
        </w:rPr>
        <w:t xml:space="preserve"> وهي نسبة عالية، ومن ناحية تفصيلية نجد أن قيم الثبات لأبعاد المتغيرات المستقلة والتابعة تراوحت بين </w:t>
      </w:r>
      <w:r>
        <w:rPr>
          <w:rFonts w:ascii="Sakkal Majalla" w:hAnsi="Sakkal Majalla" w:cs="Sakkal Majalla"/>
          <w:sz w:val="32"/>
          <w:szCs w:val="32"/>
        </w:rPr>
        <w:t>(.82-93)</w:t>
      </w:r>
      <w:r>
        <w:rPr>
          <w:rFonts w:ascii="Sakkal Majalla" w:hAnsi="Sakkal Majalla" w:cs="Sakkal Majalla" w:hint="cs"/>
          <w:sz w:val="32"/>
          <w:szCs w:val="32"/>
          <w:rtl/>
        </w:rPr>
        <w:t xml:space="preserve">، وكل هذه القيمة أعلى من حد الثبات </w:t>
      </w:r>
      <w:r>
        <w:rPr>
          <w:rFonts w:ascii="Sakkal Majalla" w:hAnsi="Sakkal Majalla" w:cs="Sakkal Majalla"/>
          <w:sz w:val="32"/>
          <w:szCs w:val="32"/>
        </w:rPr>
        <w:t>.</w:t>
      </w:r>
      <w:proofErr w:type="gramStart"/>
      <w:r>
        <w:rPr>
          <w:rFonts w:ascii="Sakkal Majalla" w:hAnsi="Sakkal Majalla" w:cs="Sakkal Majalla"/>
          <w:sz w:val="32"/>
          <w:szCs w:val="32"/>
        </w:rPr>
        <w:t>70</w:t>
      </w:r>
      <w:r>
        <w:rPr>
          <w:rFonts w:ascii="Sakkal Majalla" w:hAnsi="Sakkal Majalla" w:cs="Sakkal Majalla" w:hint="cs"/>
          <w:sz w:val="32"/>
          <w:szCs w:val="32"/>
          <w:rtl/>
        </w:rPr>
        <w:t xml:space="preserve">  وبالتالي</w:t>
      </w:r>
      <w:proofErr w:type="gramEnd"/>
      <w:r>
        <w:rPr>
          <w:rFonts w:ascii="Sakkal Majalla" w:hAnsi="Sakkal Majalla" w:cs="Sakkal Majalla" w:hint="cs"/>
          <w:sz w:val="32"/>
          <w:szCs w:val="32"/>
          <w:rtl/>
        </w:rPr>
        <w:t xml:space="preserve"> تحقق شرط الثبات أن أداة الدراسة ثابتة في القياس في حال تكرار الدراسة على عينة مماثلة في ظروف مماثلة. </w:t>
      </w:r>
    </w:p>
    <w:p w14:paraId="420F3A3D" w14:textId="77777777" w:rsidR="000878E5" w:rsidRDefault="000878E5" w:rsidP="00D133EA">
      <w:pPr>
        <w:ind w:left="357" w:firstLine="720"/>
        <w:jc w:val="lowKashida"/>
        <w:rPr>
          <w:rFonts w:ascii="Sakkal Majalla" w:hAnsi="Sakkal Majalla" w:cs="Sakkal Majalla"/>
          <w:sz w:val="32"/>
          <w:szCs w:val="32"/>
          <w:rtl/>
        </w:rPr>
      </w:pPr>
    </w:p>
    <w:p w14:paraId="706D3277" w14:textId="605E698D" w:rsidR="00D133EA" w:rsidRDefault="00D133EA" w:rsidP="000878E5">
      <w:pPr>
        <w:pStyle w:val="2"/>
        <w:rPr>
          <w:rtl/>
        </w:rPr>
      </w:pPr>
      <w:bookmarkStart w:id="48" w:name="_Toc235131405"/>
      <w:r>
        <w:rPr>
          <w:rFonts w:hint="cs"/>
          <w:rtl/>
        </w:rPr>
        <w:lastRenderedPageBreak/>
        <w:t>8،3 صدق أداة الدراسة</w:t>
      </w:r>
      <w:bookmarkEnd w:id="48"/>
      <w:r>
        <w:rPr>
          <w:rFonts w:hint="cs"/>
          <w:rtl/>
        </w:rPr>
        <w:t xml:space="preserve"> </w:t>
      </w:r>
    </w:p>
    <w:p w14:paraId="21042DC7" w14:textId="66A5E9B9" w:rsidR="00D133EA" w:rsidRDefault="00D133EA" w:rsidP="000878E5">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المقصود بصدق أداة الدراسة، هو أن عبارات أداة الدراسة تنتمي بالفعل إلى البعد الذي تندرج ضمنها، ومن أنها تقيس جانباً من جوانب هذا المتغير ولا تقيس شيء آخر، ولغرض التحقق من الصدق الظاهري تم عرض ومناقشة أداة الدراسة مع العديد من الزملاء والخبراء في مجال البحث العلمي وموضوع الدراسة، ومن ثم حساب الصدق الداخلي من خلال حساب قوة الارتباط بين كل عبارات من عبارات الاستبيان مع الدرجة الكلية للبعد الذي تنتمي إليه باستخدام معامل الارتباط بيرسون كما يأتي: </w:t>
      </w:r>
    </w:p>
    <w:p w14:paraId="06045712" w14:textId="5A4007BA" w:rsidR="00D133EA" w:rsidRDefault="00D133EA" w:rsidP="000878E5">
      <w:pPr>
        <w:pStyle w:val="af1"/>
        <w:rPr>
          <w:rtl/>
        </w:rPr>
      </w:pPr>
      <w:bookmarkStart w:id="49" w:name="_Toc235131520"/>
      <w:r>
        <w:rPr>
          <w:rFonts w:hint="cs"/>
          <w:rtl/>
        </w:rPr>
        <w:t>جدول (3،3) الصدق الداخلي لمقياس ريادة الأعمال</w:t>
      </w:r>
      <w:bookmarkEnd w:id="49"/>
    </w:p>
    <w:tbl>
      <w:tblPr>
        <w:tblStyle w:val="40"/>
        <w:bidiVisual/>
        <w:tblW w:w="7990" w:type="dxa"/>
        <w:tblInd w:w="841" w:type="dxa"/>
        <w:tblLook w:val="04A0" w:firstRow="1" w:lastRow="0" w:firstColumn="1" w:lastColumn="0" w:noHBand="0" w:noVBand="1"/>
      </w:tblPr>
      <w:tblGrid>
        <w:gridCol w:w="668"/>
        <w:gridCol w:w="708"/>
        <w:gridCol w:w="592"/>
        <w:gridCol w:w="668"/>
        <w:gridCol w:w="708"/>
        <w:gridCol w:w="592"/>
        <w:gridCol w:w="668"/>
        <w:gridCol w:w="826"/>
        <w:gridCol w:w="592"/>
        <w:gridCol w:w="668"/>
        <w:gridCol w:w="708"/>
        <w:gridCol w:w="592"/>
      </w:tblGrid>
      <w:tr w:rsidR="00A72C29" w:rsidRPr="00D133EA" w14:paraId="2DFA8C44" w14:textId="77777777" w:rsidTr="00E34F53">
        <w:trPr>
          <w:trHeight w:hRule="exact" w:val="398"/>
        </w:trPr>
        <w:tc>
          <w:tcPr>
            <w:tcW w:w="1968" w:type="dxa"/>
            <w:gridSpan w:val="3"/>
            <w:shd w:val="clear" w:color="auto" w:fill="auto"/>
          </w:tcPr>
          <w:p w14:paraId="65764A83" w14:textId="3113C41F" w:rsidR="00A72C29" w:rsidRPr="00D133EA" w:rsidRDefault="00A72C29" w:rsidP="00A72C29">
            <w:pPr>
              <w:contextualSpacing/>
              <w:jc w:val="center"/>
              <w:rPr>
                <w:rFonts w:ascii="Sakkal Majalla" w:eastAsia="Times New Roman" w:hAnsi="Sakkal Majalla" w:cs="Sakkal Majalla"/>
                <w:b/>
                <w:bCs/>
                <w:sz w:val="24"/>
                <w:szCs w:val="24"/>
                <w:rtl/>
                <w:lang w:val="en-GB"/>
              </w:rPr>
            </w:pPr>
            <w:bookmarkStart w:id="50" w:name="_Hlk235046109"/>
            <w:r>
              <w:rPr>
                <w:rFonts w:ascii="Sakkal Majalla" w:eastAsia="Times New Roman" w:hAnsi="Sakkal Majalla" w:cs="Sakkal Majalla" w:hint="cs"/>
                <w:b/>
                <w:bCs/>
                <w:sz w:val="24"/>
                <w:szCs w:val="24"/>
                <w:rtl/>
                <w:lang w:val="en-GB"/>
              </w:rPr>
              <w:t xml:space="preserve">المبادرة </w:t>
            </w:r>
          </w:p>
        </w:tc>
        <w:tc>
          <w:tcPr>
            <w:tcW w:w="1968" w:type="dxa"/>
            <w:gridSpan w:val="3"/>
            <w:shd w:val="clear" w:color="auto" w:fill="auto"/>
          </w:tcPr>
          <w:p w14:paraId="23F4A08F" w14:textId="4EF6466E" w:rsidR="00A72C29" w:rsidRPr="00D133EA" w:rsidRDefault="00A72C29" w:rsidP="00A72C29">
            <w:pPr>
              <w:contextualSpacing/>
              <w:jc w:val="center"/>
              <w:rPr>
                <w:rFonts w:ascii="Sakkal Majalla" w:eastAsia="Times New Roman" w:hAnsi="Sakkal Majalla" w:cs="Sakkal Majalla"/>
                <w:b/>
                <w:bCs/>
                <w:sz w:val="24"/>
                <w:szCs w:val="24"/>
                <w:rtl/>
                <w:lang w:val="en-GB"/>
              </w:rPr>
            </w:pPr>
            <w:r>
              <w:rPr>
                <w:rFonts w:ascii="Sakkal Majalla" w:eastAsia="Times New Roman" w:hAnsi="Sakkal Majalla" w:cs="Sakkal Majalla" w:hint="cs"/>
                <w:b/>
                <w:bCs/>
                <w:sz w:val="24"/>
                <w:szCs w:val="24"/>
                <w:rtl/>
                <w:lang w:val="en-GB"/>
              </w:rPr>
              <w:t>الإبداع</w:t>
            </w:r>
          </w:p>
        </w:tc>
        <w:tc>
          <w:tcPr>
            <w:tcW w:w="2086" w:type="dxa"/>
            <w:gridSpan w:val="3"/>
            <w:shd w:val="clear" w:color="auto" w:fill="auto"/>
          </w:tcPr>
          <w:p w14:paraId="41903CDE" w14:textId="1D3E6CEF" w:rsidR="00A72C29" w:rsidRPr="00D133EA" w:rsidRDefault="00A72C29" w:rsidP="00A72C29">
            <w:pPr>
              <w:contextualSpacing/>
              <w:jc w:val="center"/>
              <w:rPr>
                <w:rFonts w:ascii="Sakkal Majalla" w:eastAsia="Times New Roman" w:hAnsi="Sakkal Majalla" w:cs="Sakkal Majalla"/>
                <w:b/>
                <w:bCs/>
                <w:sz w:val="24"/>
                <w:szCs w:val="24"/>
                <w:rtl/>
                <w:lang w:val="en-GB"/>
              </w:rPr>
            </w:pPr>
            <w:r>
              <w:rPr>
                <w:rFonts w:ascii="Sakkal Majalla" w:eastAsia="Times New Roman" w:hAnsi="Sakkal Majalla" w:cs="Sakkal Majalla" w:hint="cs"/>
                <w:b/>
                <w:bCs/>
                <w:sz w:val="24"/>
                <w:szCs w:val="24"/>
                <w:rtl/>
                <w:lang w:val="en-GB"/>
              </w:rPr>
              <w:t xml:space="preserve">إدارة المخاطر </w:t>
            </w:r>
          </w:p>
        </w:tc>
        <w:tc>
          <w:tcPr>
            <w:tcW w:w="1968" w:type="dxa"/>
            <w:gridSpan w:val="3"/>
            <w:shd w:val="clear" w:color="auto" w:fill="auto"/>
          </w:tcPr>
          <w:p w14:paraId="50D246FF" w14:textId="5A48DAF0" w:rsidR="00A72C29" w:rsidRPr="00D133EA" w:rsidRDefault="00A72C29" w:rsidP="00A72C29">
            <w:pPr>
              <w:contextualSpacing/>
              <w:jc w:val="center"/>
              <w:rPr>
                <w:rFonts w:ascii="Sakkal Majalla" w:eastAsia="Times New Roman" w:hAnsi="Sakkal Majalla" w:cs="Sakkal Majalla"/>
                <w:b/>
                <w:bCs/>
                <w:sz w:val="24"/>
                <w:szCs w:val="24"/>
                <w:rtl/>
                <w:lang w:val="en-GB"/>
              </w:rPr>
            </w:pPr>
            <w:r>
              <w:rPr>
                <w:rFonts w:ascii="Sakkal Majalla" w:eastAsia="Times New Roman" w:hAnsi="Sakkal Majalla" w:cs="Sakkal Majalla" w:hint="cs"/>
                <w:b/>
                <w:bCs/>
                <w:sz w:val="24"/>
                <w:szCs w:val="24"/>
                <w:rtl/>
                <w:lang w:val="en-GB"/>
              </w:rPr>
              <w:t>انتهاز الفرص</w:t>
            </w:r>
          </w:p>
        </w:tc>
      </w:tr>
      <w:tr w:rsidR="00A72C29" w:rsidRPr="00D133EA" w14:paraId="41D45EBD" w14:textId="77777777" w:rsidTr="00A72C29">
        <w:trPr>
          <w:trHeight w:hRule="exact" w:val="398"/>
        </w:trPr>
        <w:tc>
          <w:tcPr>
            <w:tcW w:w="668" w:type="dxa"/>
            <w:shd w:val="clear" w:color="auto" w:fill="auto"/>
          </w:tcPr>
          <w:p w14:paraId="0F307B7C"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الفقرة</w:t>
            </w:r>
          </w:p>
        </w:tc>
        <w:tc>
          <w:tcPr>
            <w:tcW w:w="708" w:type="dxa"/>
            <w:shd w:val="clear" w:color="auto" w:fill="auto"/>
          </w:tcPr>
          <w:p w14:paraId="51FE01DD"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b/>
                <w:bCs/>
                <w:sz w:val="24"/>
                <w:szCs w:val="24"/>
              </w:rPr>
              <w:t>R</w:t>
            </w:r>
          </w:p>
        </w:tc>
        <w:tc>
          <w:tcPr>
            <w:tcW w:w="592" w:type="dxa"/>
            <w:shd w:val="clear" w:color="auto" w:fill="auto"/>
          </w:tcPr>
          <w:p w14:paraId="189A4F82"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القوة</w:t>
            </w:r>
          </w:p>
        </w:tc>
        <w:tc>
          <w:tcPr>
            <w:tcW w:w="668" w:type="dxa"/>
            <w:shd w:val="clear" w:color="auto" w:fill="auto"/>
          </w:tcPr>
          <w:p w14:paraId="72E8E7FE"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الفقرة</w:t>
            </w:r>
          </w:p>
        </w:tc>
        <w:tc>
          <w:tcPr>
            <w:tcW w:w="708" w:type="dxa"/>
            <w:shd w:val="clear" w:color="auto" w:fill="auto"/>
          </w:tcPr>
          <w:p w14:paraId="6C18FD32"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Pr>
              <w:t>R</w:t>
            </w:r>
          </w:p>
        </w:tc>
        <w:tc>
          <w:tcPr>
            <w:tcW w:w="592" w:type="dxa"/>
            <w:shd w:val="clear" w:color="auto" w:fill="auto"/>
          </w:tcPr>
          <w:p w14:paraId="15B6662C"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القوة</w:t>
            </w:r>
          </w:p>
        </w:tc>
        <w:tc>
          <w:tcPr>
            <w:tcW w:w="668" w:type="dxa"/>
            <w:shd w:val="clear" w:color="auto" w:fill="auto"/>
          </w:tcPr>
          <w:p w14:paraId="477B0386" w14:textId="2514EE25"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الفقرة</w:t>
            </w:r>
          </w:p>
        </w:tc>
        <w:tc>
          <w:tcPr>
            <w:tcW w:w="826" w:type="dxa"/>
            <w:shd w:val="clear" w:color="auto" w:fill="auto"/>
          </w:tcPr>
          <w:p w14:paraId="273F3767" w14:textId="2F00D955"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Pr>
              <w:t>R</w:t>
            </w:r>
          </w:p>
        </w:tc>
        <w:tc>
          <w:tcPr>
            <w:tcW w:w="592" w:type="dxa"/>
            <w:shd w:val="clear" w:color="auto" w:fill="auto"/>
          </w:tcPr>
          <w:p w14:paraId="538D4602" w14:textId="4E9E6E31"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القوة</w:t>
            </w:r>
          </w:p>
        </w:tc>
        <w:tc>
          <w:tcPr>
            <w:tcW w:w="668" w:type="dxa"/>
            <w:shd w:val="clear" w:color="auto" w:fill="auto"/>
          </w:tcPr>
          <w:p w14:paraId="117A54F8" w14:textId="39502AF8"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الفقرة</w:t>
            </w:r>
          </w:p>
        </w:tc>
        <w:tc>
          <w:tcPr>
            <w:tcW w:w="708" w:type="dxa"/>
            <w:shd w:val="clear" w:color="auto" w:fill="auto"/>
          </w:tcPr>
          <w:p w14:paraId="1D1A5D4D"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Pr>
              <w:t>R</w:t>
            </w:r>
          </w:p>
        </w:tc>
        <w:tc>
          <w:tcPr>
            <w:tcW w:w="592" w:type="dxa"/>
            <w:shd w:val="clear" w:color="auto" w:fill="auto"/>
          </w:tcPr>
          <w:p w14:paraId="177A1716"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القوة</w:t>
            </w:r>
          </w:p>
        </w:tc>
      </w:tr>
      <w:tr w:rsidR="00A72C29" w:rsidRPr="00D133EA" w14:paraId="284B1F68" w14:textId="77777777" w:rsidTr="00A72C29">
        <w:trPr>
          <w:trHeight w:hRule="exact" w:val="398"/>
        </w:trPr>
        <w:tc>
          <w:tcPr>
            <w:tcW w:w="668" w:type="dxa"/>
            <w:shd w:val="clear" w:color="auto" w:fill="auto"/>
          </w:tcPr>
          <w:p w14:paraId="0B4357E6" w14:textId="77777777" w:rsidR="00A72C29" w:rsidRPr="00D133EA" w:rsidRDefault="00A72C29" w:rsidP="00A72C29">
            <w:pPr>
              <w:contextualSpacing/>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1</w:t>
            </w:r>
          </w:p>
        </w:tc>
        <w:tc>
          <w:tcPr>
            <w:tcW w:w="708" w:type="dxa"/>
            <w:shd w:val="clear" w:color="auto" w:fill="auto"/>
          </w:tcPr>
          <w:p w14:paraId="318FC0DD"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.646**</w:t>
            </w:r>
          </w:p>
        </w:tc>
        <w:tc>
          <w:tcPr>
            <w:tcW w:w="592" w:type="dxa"/>
            <w:shd w:val="clear" w:color="auto" w:fill="auto"/>
          </w:tcPr>
          <w:p w14:paraId="72E69B80"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13E866B4"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1</w:t>
            </w:r>
          </w:p>
        </w:tc>
        <w:tc>
          <w:tcPr>
            <w:tcW w:w="708" w:type="dxa"/>
            <w:shd w:val="clear" w:color="auto" w:fill="auto"/>
          </w:tcPr>
          <w:p w14:paraId="55B8BBC4"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.656**</w:t>
            </w:r>
          </w:p>
        </w:tc>
        <w:tc>
          <w:tcPr>
            <w:tcW w:w="592" w:type="dxa"/>
            <w:shd w:val="clear" w:color="auto" w:fill="auto"/>
          </w:tcPr>
          <w:p w14:paraId="2B0826C5"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09D832BB" w14:textId="74BDBF3C"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1</w:t>
            </w:r>
          </w:p>
        </w:tc>
        <w:tc>
          <w:tcPr>
            <w:tcW w:w="826" w:type="dxa"/>
            <w:shd w:val="clear" w:color="auto" w:fill="auto"/>
          </w:tcPr>
          <w:p w14:paraId="27BEDFB5" w14:textId="1F5EABE4"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CC5997">
              <w:t>.6</w:t>
            </w:r>
            <w:r>
              <w:t>7</w:t>
            </w:r>
            <w:r w:rsidRPr="00CC5997">
              <w:t>6**</w:t>
            </w:r>
          </w:p>
        </w:tc>
        <w:tc>
          <w:tcPr>
            <w:tcW w:w="592" w:type="dxa"/>
            <w:shd w:val="clear" w:color="auto" w:fill="auto"/>
          </w:tcPr>
          <w:p w14:paraId="02F9526C" w14:textId="3A3B4946"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72C421DD" w14:textId="6DC3935D"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1</w:t>
            </w:r>
          </w:p>
        </w:tc>
        <w:tc>
          <w:tcPr>
            <w:tcW w:w="708" w:type="dxa"/>
            <w:shd w:val="clear" w:color="auto" w:fill="auto"/>
          </w:tcPr>
          <w:p w14:paraId="6954145E"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.759**</w:t>
            </w:r>
          </w:p>
        </w:tc>
        <w:tc>
          <w:tcPr>
            <w:tcW w:w="592" w:type="dxa"/>
            <w:shd w:val="clear" w:color="auto" w:fill="auto"/>
          </w:tcPr>
          <w:p w14:paraId="599E485E"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r>
      <w:tr w:rsidR="00A72C29" w:rsidRPr="00D133EA" w14:paraId="61CCE276" w14:textId="77777777" w:rsidTr="00A72C29">
        <w:trPr>
          <w:trHeight w:hRule="exact" w:val="398"/>
        </w:trPr>
        <w:tc>
          <w:tcPr>
            <w:tcW w:w="668" w:type="dxa"/>
            <w:shd w:val="clear" w:color="auto" w:fill="auto"/>
          </w:tcPr>
          <w:p w14:paraId="6500A9C7" w14:textId="77777777" w:rsidR="00A72C29" w:rsidRPr="00D133EA" w:rsidRDefault="00A72C29" w:rsidP="00A72C29">
            <w:pPr>
              <w:contextualSpacing/>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2</w:t>
            </w:r>
          </w:p>
        </w:tc>
        <w:tc>
          <w:tcPr>
            <w:tcW w:w="708" w:type="dxa"/>
            <w:shd w:val="clear" w:color="auto" w:fill="auto"/>
          </w:tcPr>
          <w:p w14:paraId="657E1EB1"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.780**</w:t>
            </w:r>
          </w:p>
        </w:tc>
        <w:tc>
          <w:tcPr>
            <w:tcW w:w="592" w:type="dxa"/>
            <w:shd w:val="clear" w:color="auto" w:fill="auto"/>
          </w:tcPr>
          <w:p w14:paraId="326C5F9E"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029CF8C9"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2</w:t>
            </w:r>
          </w:p>
        </w:tc>
        <w:tc>
          <w:tcPr>
            <w:tcW w:w="708" w:type="dxa"/>
            <w:shd w:val="clear" w:color="auto" w:fill="auto"/>
          </w:tcPr>
          <w:p w14:paraId="5B00D5F7"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.694**</w:t>
            </w:r>
          </w:p>
        </w:tc>
        <w:tc>
          <w:tcPr>
            <w:tcW w:w="592" w:type="dxa"/>
            <w:shd w:val="clear" w:color="auto" w:fill="auto"/>
          </w:tcPr>
          <w:p w14:paraId="4A1D3F3F"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292C8EA6" w14:textId="2E5E45BA"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2</w:t>
            </w:r>
          </w:p>
        </w:tc>
        <w:tc>
          <w:tcPr>
            <w:tcW w:w="826" w:type="dxa"/>
            <w:shd w:val="clear" w:color="auto" w:fill="auto"/>
          </w:tcPr>
          <w:p w14:paraId="677E2C21" w14:textId="65E4A25E"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CC5997">
              <w:t>.</w:t>
            </w:r>
            <w:r>
              <w:t>7</w:t>
            </w:r>
            <w:r w:rsidRPr="00CC5997">
              <w:t>94**</w:t>
            </w:r>
          </w:p>
        </w:tc>
        <w:tc>
          <w:tcPr>
            <w:tcW w:w="592" w:type="dxa"/>
            <w:shd w:val="clear" w:color="auto" w:fill="auto"/>
          </w:tcPr>
          <w:p w14:paraId="51D426EE" w14:textId="0F76D5C1"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5F102E8C" w14:textId="31DBA19F"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2</w:t>
            </w:r>
          </w:p>
        </w:tc>
        <w:tc>
          <w:tcPr>
            <w:tcW w:w="708" w:type="dxa"/>
            <w:shd w:val="clear" w:color="auto" w:fill="auto"/>
          </w:tcPr>
          <w:p w14:paraId="0AD6A8D3"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.765**</w:t>
            </w:r>
          </w:p>
        </w:tc>
        <w:tc>
          <w:tcPr>
            <w:tcW w:w="592" w:type="dxa"/>
            <w:shd w:val="clear" w:color="auto" w:fill="auto"/>
          </w:tcPr>
          <w:p w14:paraId="681752B5"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r>
      <w:tr w:rsidR="00A72C29" w:rsidRPr="00D133EA" w14:paraId="382C162D" w14:textId="77777777" w:rsidTr="00A72C29">
        <w:trPr>
          <w:trHeight w:hRule="exact" w:val="398"/>
        </w:trPr>
        <w:tc>
          <w:tcPr>
            <w:tcW w:w="668" w:type="dxa"/>
            <w:shd w:val="clear" w:color="auto" w:fill="auto"/>
          </w:tcPr>
          <w:p w14:paraId="0C18BA9D" w14:textId="77777777" w:rsidR="00A72C29" w:rsidRPr="00D133EA" w:rsidRDefault="00A72C29" w:rsidP="00A72C29">
            <w:pPr>
              <w:contextualSpacing/>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3</w:t>
            </w:r>
          </w:p>
        </w:tc>
        <w:tc>
          <w:tcPr>
            <w:tcW w:w="708" w:type="dxa"/>
            <w:shd w:val="clear" w:color="auto" w:fill="auto"/>
          </w:tcPr>
          <w:p w14:paraId="2BBBC22C"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.724**</w:t>
            </w:r>
          </w:p>
        </w:tc>
        <w:tc>
          <w:tcPr>
            <w:tcW w:w="592" w:type="dxa"/>
            <w:shd w:val="clear" w:color="auto" w:fill="auto"/>
          </w:tcPr>
          <w:p w14:paraId="5D14E11B"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050CC1D2"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3</w:t>
            </w:r>
          </w:p>
        </w:tc>
        <w:tc>
          <w:tcPr>
            <w:tcW w:w="708" w:type="dxa"/>
            <w:shd w:val="clear" w:color="auto" w:fill="auto"/>
          </w:tcPr>
          <w:p w14:paraId="5574562D" w14:textId="530DA1D3"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0.</w:t>
            </w:r>
            <w:r>
              <w:rPr>
                <w:rFonts w:ascii="Sakkal Majalla" w:eastAsia="Times New Roman" w:hAnsi="Sakkal Majalla" w:cs="Sakkal Majalla"/>
                <w:sz w:val="24"/>
                <w:szCs w:val="24"/>
              </w:rPr>
              <w:t>5</w:t>
            </w:r>
            <w:r w:rsidRPr="00D133EA">
              <w:rPr>
                <w:rFonts w:ascii="Sakkal Majalla" w:eastAsia="Times New Roman" w:hAnsi="Sakkal Majalla" w:cs="Sakkal Majalla"/>
                <w:sz w:val="24"/>
                <w:szCs w:val="24"/>
              </w:rPr>
              <w:t>03</w:t>
            </w:r>
          </w:p>
        </w:tc>
        <w:tc>
          <w:tcPr>
            <w:tcW w:w="592" w:type="dxa"/>
            <w:shd w:val="clear" w:color="auto" w:fill="auto"/>
          </w:tcPr>
          <w:p w14:paraId="6B1AE1B9" w14:textId="49D74DA0" w:rsidR="00A72C29" w:rsidRPr="00D133EA" w:rsidRDefault="00A72C29" w:rsidP="00A72C29">
            <w:pPr>
              <w:contextualSpacing/>
              <w:jc w:val="center"/>
              <w:rPr>
                <w:rFonts w:ascii="Sakkal Majalla" w:eastAsia="Times New Roman" w:hAnsi="Sakkal Majalla" w:cs="Sakkal Majalla"/>
                <w:b/>
                <w:bCs/>
                <w:sz w:val="24"/>
                <w:szCs w:val="24"/>
                <w:rtl/>
                <w:lang w:val="en-GB"/>
              </w:rPr>
            </w:pPr>
            <w:r>
              <w:rPr>
                <w:rFonts w:ascii="Sakkal Majalla" w:eastAsia="Times New Roman" w:hAnsi="Sakkal Majalla" w:cs="Sakkal Majalla" w:hint="cs"/>
                <w:b/>
                <w:bCs/>
                <w:sz w:val="24"/>
                <w:szCs w:val="24"/>
                <w:rtl/>
                <w:lang w:val="en-GB"/>
              </w:rPr>
              <w:t>قوي</w:t>
            </w:r>
          </w:p>
        </w:tc>
        <w:tc>
          <w:tcPr>
            <w:tcW w:w="668" w:type="dxa"/>
            <w:shd w:val="clear" w:color="auto" w:fill="auto"/>
          </w:tcPr>
          <w:p w14:paraId="3754E53E" w14:textId="71A5BDD2"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3</w:t>
            </w:r>
          </w:p>
        </w:tc>
        <w:tc>
          <w:tcPr>
            <w:tcW w:w="826" w:type="dxa"/>
            <w:shd w:val="clear" w:color="auto" w:fill="auto"/>
          </w:tcPr>
          <w:p w14:paraId="57175F36" w14:textId="0F40F5FD" w:rsidR="00A72C29" w:rsidRPr="00D133EA" w:rsidRDefault="00A72C29" w:rsidP="00A72C29">
            <w:pPr>
              <w:contextualSpacing/>
              <w:jc w:val="center"/>
              <w:rPr>
                <w:rFonts w:ascii="Sakkal Majalla" w:eastAsia="Times New Roman" w:hAnsi="Sakkal Majalla" w:cs="Sakkal Majalla"/>
                <w:b/>
                <w:bCs/>
                <w:sz w:val="24"/>
                <w:szCs w:val="24"/>
                <w:rtl/>
                <w:lang w:val="en-GB"/>
              </w:rPr>
            </w:pPr>
            <w:r>
              <w:t>0.503</w:t>
            </w:r>
          </w:p>
        </w:tc>
        <w:tc>
          <w:tcPr>
            <w:tcW w:w="592" w:type="dxa"/>
            <w:shd w:val="clear" w:color="auto" w:fill="auto"/>
          </w:tcPr>
          <w:p w14:paraId="6BBBE571" w14:textId="5CF2FFFD"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01526D33" w14:textId="52E664F5"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3</w:t>
            </w:r>
          </w:p>
        </w:tc>
        <w:tc>
          <w:tcPr>
            <w:tcW w:w="708" w:type="dxa"/>
            <w:shd w:val="clear" w:color="auto" w:fill="auto"/>
          </w:tcPr>
          <w:p w14:paraId="5233DBB9"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.723**</w:t>
            </w:r>
          </w:p>
        </w:tc>
        <w:tc>
          <w:tcPr>
            <w:tcW w:w="592" w:type="dxa"/>
            <w:shd w:val="clear" w:color="auto" w:fill="auto"/>
          </w:tcPr>
          <w:p w14:paraId="2A8129C4"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r>
      <w:tr w:rsidR="00A72C29" w:rsidRPr="00D133EA" w14:paraId="66B88CB4" w14:textId="77777777" w:rsidTr="00A72C29">
        <w:trPr>
          <w:trHeight w:hRule="exact" w:val="398"/>
        </w:trPr>
        <w:tc>
          <w:tcPr>
            <w:tcW w:w="668" w:type="dxa"/>
            <w:shd w:val="clear" w:color="auto" w:fill="auto"/>
          </w:tcPr>
          <w:p w14:paraId="0E5B8B40" w14:textId="77777777" w:rsidR="00A72C29" w:rsidRPr="00D133EA" w:rsidRDefault="00A72C29" w:rsidP="00A72C29">
            <w:pPr>
              <w:contextualSpacing/>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4</w:t>
            </w:r>
          </w:p>
        </w:tc>
        <w:tc>
          <w:tcPr>
            <w:tcW w:w="708" w:type="dxa"/>
            <w:shd w:val="clear" w:color="auto" w:fill="auto"/>
          </w:tcPr>
          <w:p w14:paraId="68F9D3FD"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.679**</w:t>
            </w:r>
          </w:p>
        </w:tc>
        <w:tc>
          <w:tcPr>
            <w:tcW w:w="592" w:type="dxa"/>
            <w:shd w:val="clear" w:color="auto" w:fill="auto"/>
          </w:tcPr>
          <w:p w14:paraId="53468486"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5356ECEF"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4</w:t>
            </w:r>
          </w:p>
        </w:tc>
        <w:tc>
          <w:tcPr>
            <w:tcW w:w="708" w:type="dxa"/>
            <w:shd w:val="clear" w:color="auto" w:fill="auto"/>
          </w:tcPr>
          <w:p w14:paraId="48CC6803"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.647**</w:t>
            </w:r>
          </w:p>
        </w:tc>
        <w:tc>
          <w:tcPr>
            <w:tcW w:w="592" w:type="dxa"/>
            <w:shd w:val="clear" w:color="auto" w:fill="auto"/>
          </w:tcPr>
          <w:p w14:paraId="64BF171A"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32F7BC53" w14:textId="7E70058A"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4</w:t>
            </w:r>
          </w:p>
        </w:tc>
        <w:tc>
          <w:tcPr>
            <w:tcW w:w="826" w:type="dxa"/>
            <w:shd w:val="clear" w:color="auto" w:fill="auto"/>
          </w:tcPr>
          <w:p w14:paraId="156ECAF7" w14:textId="59E52FDB"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CC5997">
              <w:t>.647**</w:t>
            </w:r>
          </w:p>
        </w:tc>
        <w:tc>
          <w:tcPr>
            <w:tcW w:w="592" w:type="dxa"/>
            <w:shd w:val="clear" w:color="auto" w:fill="auto"/>
          </w:tcPr>
          <w:p w14:paraId="0BAA01BF" w14:textId="7153738F"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11E61C63" w14:textId="225E031C"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4</w:t>
            </w:r>
          </w:p>
        </w:tc>
        <w:tc>
          <w:tcPr>
            <w:tcW w:w="708" w:type="dxa"/>
            <w:shd w:val="clear" w:color="auto" w:fill="auto"/>
          </w:tcPr>
          <w:p w14:paraId="43DBB092"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.720**</w:t>
            </w:r>
          </w:p>
        </w:tc>
        <w:tc>
          <w:tcPr>
            <w:tcW w:w="592" w:type="dxa"/>
            <w:shd w:val="clear" w:color="auto" w:fill="auto"/>
          </w:tcPr>
          <w:p w14:paraId="5E11AA21"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r>
      <w:tr w:rsidR="00A72C29" w:rsidRPr="00D133EA" w14:paraId="296C1C1B" w14:textId="77777777" w:rsidTr="00A72C29">
        <w:trPr>
          <w:trHeight w:hRule="exact" w:val="398"/>
        </w:trPr>
        <w:tc>
          <w:tcPr>
            <w:tcW w:w="668" w:type="dxa"/>
            <w:shd w:val="clear" w:color="auto" w:fill="auto"/>
          </w:tcPr>
          <w:p w14:paraId="50FAB1A0" w14:textId="77777777" w:rsidR="00A72C29" w:rsidRPr="00D133EA" w:rsidRDefault="00A72C29" w:rsidP="00A72C29">
            <w:pPr>
              <w:contextualSpacing/>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5</w:t>
            </w:r>
          </w:p>
        </w:tc>
        <w:tc>
          <w:tcPr>
            <w:tcW w:w="708" w:type="dxa"/>
            <w:shd w:val="clear" w:color="auto" w:fill="auto"/>
          </w:tcPr>
          <w:p w14:paraId="3C7D37F8"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.739**</w:t>
            </w:r>
          </w:p>
        </w:tc>
        <w:tc>
          <w:tcPr>
            <w:tcW w:w="592" w:type="dxa"/>
            <w:shd w:val="clear" w:color="auto" w:fill="auto"/>
          </w:tcPr>
          <w:p w14:paraId="2AD8EDB3"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5F23C63D"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5</w:t>
            </w:r>
          </w:p>
        </w:tc>
        <w:tc>
          <w:tcPr>
            <w:tcW w:w="708" w:type="dxa"/>
            <w:shd w:val="clear" w:color="auto" w:fill="auto"/>
          </w:tcPr>
          <w:p w14:paraId="7A7906AC"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.775**</w:t>
            </w:r>
          </w:p>
        </w:tc>
        <w:tc>
          <w:tcPr>
            <w:tcW w:w="592" w:type="dxa"/>
            <w:shd w:val="clear" w:color="auto" w:fill="auto"/>
          </w:tcPr>
          <w:p w14:paraId="1001DFA3"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5F7EE5DD" w14:textId="2A9180D6"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5</w:t>
            </w:r>
          </w:p>
        </w:tc>
        <w:tc>
          <w:tcPr>
            <w:tcW w:w="826" w:type="dxa"/>
            <w:shd w:val="clear" w:color="auto" w:fill="auto"/>
          </w:tcPr>
          <w:p w14:paraId="3501FA2F" w14:textId="395D9142"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CC5997">
              <w:t>.7</w:t>
            </w:r>
            <w:r>
              <w:t>6</w:t>
            </w:r>
            <w:r w:rsidRPr="00CC5997">
              <w:t>5**</w:t>
            </w:r>
          </w:p>
        </w:tc>
        <w:tc>
          <w:tcPr>
            <w:tcW w:w="592" w:type="dxa"/>
            <w:shd w:val="clear" w:color="auto" w:fill="auto"/>
          </w:tcPr>
          <w:p w14:paraId="066099C7" w14:textId="29852F4F"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32ED1A1A" w14:textId="1411B52F"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5</w:t>
            </w:r>
          </w:p>
        </w:tc>
        <w:tc>
          <w:tcPr>
            <w:tcW w:w="708" w:type="dxa"/>
            <w:shd w:val="clear" w:color="auto" w:fill="auto"/>
          </w:tcPr>
          <w:p w14:paraId="4D0F1F87" w14:textId="77777777" w:rsidR="00A72C29" w:rsidRPr="00D133EA" w:rsidRDefault="00A72C29" w:rsidP="00A72C29">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.672**</w:t>
            </w:r>
          </w:p>
        </w:tc>
        <w:tc>
          <w:tcPr>
            <w:tcW w:w="592" w:type="dxa"/>
            <w:shd w:val="clear" w:color="auto" w:fill="auto"/>
          </w:tcPr>
          <w:p w14:paraId="58394DD7" w14:textId="77777777" w:rsidR="00A72C29" w:rsidRPr="00D133EA" w:rsidRDefault="00A72C29" w:rsidP="00A72C29">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r>
    </w:tbl>
    <w:bookmarkEnd w:id="50"/>
    <w:p w14:paraId="657546E1" w14:textId="3D84BF4E" w:rsidR="00D133EA" w:rsidRDefault="00A72C29" w:rsidP="00D133EA">
      <w:pPr>
        <w:rPr>
          <w:rFonts w:ascii="Sakkal Majalla" w:hAnsi="Sakkal Majalla" w:cs="Sakkal Majalla"/>
          <w:sz w:val="32"/>
          <w:szCs w:val="32"/>
          <w:rtl/>
        </w:rPr>
      </w:pPr>
      <w:r>
        <w:rPr>
          <w:rFonts w:ascii="Sakkal Majalla" w:hAnsi="Sakkal Majalla" w:cs="Sakkal Majalla"/>
          <w:sz w:val="32"/>
          <w:szCs w:val="32"/>
        </w:rPr>
        <w:t xml:space="preserve">  </w:t>
      </w:r>
      <w:r>
        <w:rPr>
          <w:rFonts w:ascii="Sakkal Majalla" w:hAnsi="Sakkal Majalla" w:cs="Sakkal Majalla" w:hint="cs"/>
          <w:sz w:val="32"/>
          <w:szCs w:val="32"/>
          <w:rtl/>
        </w:rPr>
        <w:t xml:space="preserve">      ** دال إحصائياً عند مستوى </w:t>
      </w:r>
      <w:r>
        <w:rPr>
          <w:rFonts w:ascii="Sakkal Majalla" w:hAnsi="Sakkal Majalla" w:cs="Sakkal Majalla"/>
          <w:sz w:val="32"/>
          <w:szCs w:val="32"/>
        </w:rPr>
        <w:t>0.01</w:t>
      </w:r>
      <w:r>
        <w:rPr>
          <w:rFonts w:ascii="Sakkal Majalla" w:hAnsi="Sakkal Majalla" w:cs="Sakkal Majalla" w:hint="cs"/>
          <w:sz w:val="32"/>
          <w:szCs w:val="32"/>
          <w:rtl/>
        </w:rPr>
        <w:t xml:space="preserve"> </w:t>
      </w:r>
    </w:p>
    <w:p w14:paraId="28ABE9F4" w14:textId="5D4E2525" w:rsidR="00A72C29" w:rsidRDefault="00A72C29" w:rsidP="00A72C29">
      <w:pPr>
        <w:ind w:firstLine="720"/>
        <w:jc w:val="lowKashida"/>
        <w:rPr>
          <w:rFonts w:ascii="Sakkal Majalla" w:hAnsi="Sakkal Majalla" w:cs="Sakkal Majalla"/>
          <w:sz w:val="32"/>
          <w:szCs w:val="32"/>
          <w:rtl/>
        </w:rPr>
      </w:pPr>
      <w:bookmarkStart w:id="51" w:name="_Hlk235046249"/>
      <w:r>
        <w:rPr>
          <w:rFonts w:ascii="Sakkal Majalla" w:hAnsi="Sakkal Majalla" w:cs="Sakkal Majalla" w:hint="cs"/>
          <w:sz w:val="32"/>
          <w:szCs w:val="32"/>
          <w:rtl/>
        </w:rPr>
        <w:t xml:space="preserve">أظهرت نتائج اختبار معامل الارتباط بيرسون وجود ارتباط قوي بين كل عبارة من عبارات أبعاد ريادة الأعمال مع الدرجة الكلية التي ينتمي إليها؛ حيث جاءت جميع القيم موجبة ودالة إحصائياً وبالتالي تم التحقق من الصدق الداخلي لمقياس ريادة الأعمال، وهذا يمنح نتائج الدراسة موثوقية عالية كون العبارات تقيس بصدق ما خصصت لقياسه. </w:t>
      </w:r>
    </w:p>
    <w:p w14:paraId="19F3F7A0" w14:textId="26D96495" w:rsidR="00A72C29" w:rsidRDefault="00A72C29" w:rsidP="000878E5">
      <w:pPr>
        <w:pStyle w:val="af1"/>
        <w:rPr>
          <w:rtl/>
        </w:rPr>
      </w:pPr>
      <w:bookmarkStart w:id="52" w:name="_Toc235131521"/>
      <w:bookmarkEnd w:id="51"/>
      <w:r>
        <w:rPr>
          <w:rFonts w:hint="cs"/>
          <w:rtl/>
        </w:rPr>
        <w:t>جدول (4،3) الصدق الداخلي لمقياس الميزة التنافسية</w:t>
      </w:r>
      <w:bookmarkEnd w:id="52"/>
      <w:r>
        <w:rPr>
          <w:rFonts w:hint="cs"/>
          <w:rtl/>
        </w:rPr>
        <w:t xml:space="preserve"> </w:t>
      </w:r>
    </w:p>
    <w:tbl>
      <w:tblPr>
        <w:tblStyle w:val="40"/>
        <w:bidiVisual/>
        <w:tblW w:w="6022" w:type="dxa"/>
        <w:tblInd w:w="841" w:type="dxa"/>
        <w:tblLook w:val="04A0" w:firstRow="1" w:lastRow="0" w:firstColumn="1" w:lastColumn="0" w:noHBand="0" w:noVBand="1"/>
      </w:tblPr>
      <w:tblGrid>
        <w:gridCol w:w="668"/>
        <w:gridCol w:w="708"/>
        <w:gridCol w:w="592"/>
        <w:gridCol w:w="668"/>
        <w:gridCol w:w="708"/>
        <w:gridCol w:w="592"/>
        <w:gridCol w:w="668"/>
        <w:gridCol w:w="826"/>
        <w:gridCol w:w="592"/>
      </w:tblGrid>
      <w:tr w:rsidR="00A72C29" w:rsidRPr="00D133EA" w14:paraId="5B2144F7" w14:textId="77777777" w:rsidTr="00A72C29">
        <w:trPr>
          <w:trHeight w:hRule="exact" w:val="398"/>
        </w:trPr>
        <w:tc>
          <w:tcPr>
            <w:tcW w:w="1968" w:type="dxa"/>
            <w:gridSpan w:val="3"/>
            <w:shd w:val="clear" w:color="auto" w:fill="auto"/>
          </w:tcPr>
          <w:p w14:paraId="34EAB019" w14:textId="413919E5" w:rsidR="00A72C29" w:rsidRPr="00D133EA" w:rsidRDefault="00A72C29" w:rsidP="00E34F53">
            <w:pPr>
              <w:contextualSpacing/>
              <w:jc w:val="center"/>
              <w:rPr>
                <w:rFonts w:ascii="Sakkal Majalla" w:eastAsia="Times New Roman" w:hAnsi="Sakkal Majalla" w:cs="Sakkal Majalla"/>
                <w:b/>
                <w:bCs/>
                <w:sz w:val="24"/>
                <w:szCs w:val="24"/>
                <w:rtl/>
                <w:lang w:val="en-GB"/>
              </w:rPr>
            </w:pPr>
            <w:r>
              <w:rPr>
                <w:rFonts w:ascii="Sakkal Majalla" w:eastAsia="Times New Roman" w:hAnsi="Sakkal Majalla" w:cs="Sakkal Majalla" w:hint="cs"/>
                <w:b/>
                <w:bCs/>
                <w:sz w:val="24"/>
                <w:szCs w:val="24"/>
                <w:rtl/>
                <w:lang w:val="en-GB"/>
              </w:rPr>
              <w:t xml:space="preserve">الجودة </w:t>
            </w:r>
          </w:p>
        </w:tc>
        <w:tc>
          <w:tcPr>
            <w:tcW w:w="1968" w:type="dxa"/>
            <w:gridSpan w:val="3"/>
            <w:shd w:val="clear" w:color="auto" w:fill="auto"/>
          </w:tcPr>
          <w:p w14:paraId="2A7287B9" w14:textId="4514FA5E" w:rsidR="00A72C29" w:rsidRPr="00D133EA" w:rsidRDefault="00A72C29" w:rsidP="00E34F53">
            <w:pPr>
              <w:contextualSpacing/>
              <w:jc w:val="center"/>
              <w:rPr>
                <w:rFonts w:ascii="Sakkal Majalla" w:eastAsia="Times New Roman" w:hAnsi="Sakkal Majalla" w:cs="Sakkal Majalla"/>
                <w:b/>
                <w:bCs/>
                <w:sz w:val="24"/>
                <w:szCs w:val="24"/>
                <w:rtl/>
                <w:lang w:val="en-GB"/>
              </w:rPr>
            </w:pPr>
            <w:r>
              <w:rPr>
                <w:rFonts w:ascii="Sakkal Majalla" w:eastAsia="Times New Roman" w:hAnsi="Sakkal Majalla" w:cs="Sakkal Majalla" w:hint="cs"/>
                <w:b/>
                <w:bCs/>
                <w:sz w:val="24"/>
                <w:szCs w:val="24"/>
                <w:rtl/>
                <w:lang w:val="en-GB"/>
              </w:rPr>
              <w:t xml:space="preserve">التميز </w:t>
            </w:r>
          </w:p>
        </w:tc>
        <w:tc>
          <w:tcPr>
            <w:tcW w:w="2086" w:type="dxa"/>
            <w:gridSpan w:val="3"/>
            <w:shd w:val="clear" w:color="auto" w:fill="auto"/>
          </w:tcPr>
          <w:p w14:paraId="06CD997B" w14:textId="2543CB64" w:rsidR="00A72C29" w:rsidRPr="00D133EA" w:rsidRDefault="00A72C29" w:rsidP="00E34F53">
            <w:pPr>
              <w:contextualSpacing/>
              <w:jc w:val="center"/>
              <w:rPr>
                <w:rFonts w:ascii="Sakkal Majalla" w:eastAsia="Times New Roman" w:hAnsi="Sakkal Majalla" w:cs="Sakkal Majalla"/>
                <w:b/>
                <w:bCs/>
                <w:sz w:val="24"/>
                <w:szCs w:val="24"/>
                <w:rtl/>
                <w:lang w:val="en-GB"/>
              </w:rPr>
            </w:pPr>
            <w:r>
              <w:rPr>
                <w:rFonts w:ascii="Sakkal Majalla" w:eastAsia="Times New Roman" w:hAnsi="Sakkal Majalla" w:cs="Sakkal Majalla" w:hint="cs"/>
                <w:b/>
                <w:bCs/>
                <w:sz w:val="24"/>
                <w:szCs w:val="24"/>
                <w:rtl/>
                <w:lang w:val="en-GB"/>
              </w:rPr>
              <w:t xml:space="preserve">التكلفة </w:t>
            </w:r>
          </w:p>
        </w:tc>
      </w:tr>
      <w:tr w:rsidR="00A72C29" w:rsidRPr="00D133EA" w14:paraId="051E2905" w14:textId="77777777" w:rsidTr="00A72C29">
        <w:trPr>
          <w:trHeight w:hRule="exact" w:val="398"/>
        </w:trPr>
        <w:tc>
          <w:tcPr>
            <w:tcW w:w="668" w:type="dxa"/>
            <w:shd w:val="clear" w:color="auto" w:fill="auto"/>
          </w:tcPr>
          <w:p w14:paraId="265F9578"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الفقرة</w:t>
            </w:r>
          </w:p>
        </w:tc>
        <w:tc>
          <w:tcPr>
            <w:tcW w:w="708" w:type="dxa"/>
            <w:shd w:val="clear" w:color="auto" w:fill="auto"/>
          </w:tcPr>
          <w:p w14:paraId="3BF5D8FD" w14:textId="77777777" w:rsidR="00A72C29" w:rsidRPr="00D133EA" w:rsidRDefault="00A72C29" w:rsidP="00E34F53">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b/>
                <w:bCs/>
                <w:sz w:val="24"/>
                <w:szCs w:val="24"/>
              </w:rPr>
              <w:t>R</w:t>
            </w:r>
          </w:p>
        </w:tc>
        <w:tc>
          <w:tcPr>
            <w:tcW w:w="592" w:type="dxa"/>
            <w:shd w:val="clear" w:color="auto" w:fill="auto"/>
          </w:tcPr>
          <w:p w14:paraId="619224D2"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القوة</w:t>
            </w:r>
          </w:p>
        </w:tc>
        <w:tc>
          <w:tcPr>
            <w:tcW w:w="668" w:type="dxa"/>
            <w:shd w:val="clear" w:color="auto" w:fill="auto"/>
          </w:tcPr>
          <w:p w14:paraId="3E9B6DFF"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الفقرة</w:t>
            </w:r>
          </w:p>
        </w:tc>
        <w:tc>
          <w:tcPr>
            <w:tcW w:w="708" w:type="dxa"/>
            <w:shd w:val="clear" w:color="auto" w:fill="auto"/>
          </w:tcPr>
          <w:p w14:paraId="6BD7A414"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Pr>
              <w:t>R</w:t>
            </w:r>
          </w:p>
        </w:tc>
        <w:tc>
          <w:tcPr>
            <w:tcW w:w="592" w:type="dxa"/>
            <w:shd w:val="clear" w:color="auto" w:fill="auto"/>
          </w:tcPr>
          <w:p w14:paraId="4ABE884E"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القوة</w:t>
            </w:r>
          </w:p>
        </w:tc>
        <w:tc>
          <w:tcPr>
            <w:tcW w:w="668" w:type="dxa"/>
            <w:shd w:val="clear" w:color="auto" w:fill="auto"/>
          </w:tcPr>
          <w:p w14:paraId="0A7FE7B0"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الفقرة</w:t>
            </w:r>
          </w:p>
        </w:tc>
        <w:tc>
          <w:tcPr>
            <w:tcW w:w="826" w:type="dxa"/>
            <w:shd w:val="clear" w:color="auto" w:fill="auto"/>
          </w:tcPr>
          <w:p w14:paraId="67E80C1F"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Pr>
              <w:t>R</w:t>
            </w:r>
          </w:p>
        </w:tc>
        <w:tc>
          <w:tcPr>
            <w:tcW w:w="592" w:type="dxa"/>
            <w:shd w:val="clear" w:color="auto" w:fill="auto"/>
          </w:tcPr>
          <w:p w14:paraId="4C260283"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القوة</w:t>
            </w:r>
          </w:p>
        </w:tc>
      </w:tr>
      <w:tr w:rsidR="00A72C29" w:rsidRPr="00D133EA" w14:paraId="5103EA3C" w14:textId="77777777" w:rsidTr="00A72C29">
        <w:trPr>
          <w:trHeight w:hRule="exact" w:val="398"/>
        </w:trPr>
        <w:tc>
          <w:tcPr>
            <w:tcW w:w="668" w:type="dxa"/>
            <w:shd w:val="clear" w:color="auto" w:fill="auto"/>
          </w:tcPr>
          <w:p w14:paraId="71185CEF" w14:textId="77777777" w:rsidR="00A72C29" w:rsidRPr="00D133EA" w:rsidRDefault="00A72C29" w:rsidP="00E34F53">
            <w:pPr>
              <w:contextualSpacing/>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1</w:t>
            </w:r>
          </w:p>
        </w:tc>
        <w:tc>
          <w:tcPr>
            <w:tcW w:w="708" w:type="dxa"/>
            <w:shd w:val="clear" w:color="auto" w:fill="auto"/>
          </w:tcPr>
          <w:p w14:paraId="4EB23EE6" w14:textId="29CE9D00" w:rsidR="00A72C29" w:rsidRPr="00D133EA" w:rsidRDefault="00A72C29" w:rsidP="00E34F53">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w:t>
            </w:r>
            <w:r>
              <w:rPr>
                <w:rFonts w:ascii="Sakkal Majalla" w:eastAsia="Times New Roman" w:hAnsi="Sakkal Majalla" w:cs="Sakkal Majalla"/>
                <w:sz w:val="24"/>
                <w:szCs w:val="24"/>
              </w:rPr>
              <w:t>72</w:t>
            </w:r>
            <w:r w:rsidRPr="00D133EA">
              <w:rPr>
                <w:rFonts w:ascii="Sakkal Majalla" w:eastAsia="Times New Roman" w:hAnsi="Sakkal Majalla" w:cs="Sakkal Majalla"/>
                <w:sz w:val="24"/>
                <w:szCs w:val="24"/>
              </w:rPr>
              <w:t>6**</w:t>
            </w:r>
          </w:p>
        </w:tc>
        <w:tc>
          <w:tcPr>
            <w:tcW w:w="592" w:type="dxa"/>
            <w:shd w:val="clear" w:color="auto" w:fill="auto"/>
          </w:tcPr>
          <w:p w14:paraId="2723E3FC"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26EDF9A3"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1</w:t>
            </w:r>
          </w:p>
        </w:tc>
        <w:tc>
          <w:tcPr>
            <w:tcW w:w="708" w:type="dxa"/>
            <w:shd w:val="clear" w:color="auto" w:fill="auto"/>
          </w:tcPr>
          <w:p w14:paraId="128EB9CF" w14:textId="005E7A77" w:rsidR="00A72C29" w:rsidRPr="00D133EA" w:rsidRDefault="00A72C29" w:rsidP="00E34F53">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w:t>
            </w:r>
            <w:r>
              <w:rPr>
                <w:rFonts w:ascii="Sakkal Majalla" w:eastAsia="Times New Roman" w:hAnsi="Sakkal Majalla" w:cs="Sakkal Majalla"/>
                <w:sz w:val="24"/>
                <w:szCs w:val="24"/>
              </w:rPr>
              <w:t>77</w:t>
            </w:r>
            <w:r w:rsidRPr="00D133EA">
              <w:rPr>
                <w:rFonts w:ascii="Sakkal Majalla" w:eastAsia="Times New Roman" w:hAnsi="Sakkal Majalla" w:cs="Sakkal Majalla"/>
                <w:sz w:val="24"/>
                <w:szCs w:val="24"/>
              </w:rPr>
              <w:t>6**</w:t>
            </w:r>
          </w:p>
        </w:tc>
        <w:tc>
          <w:tcPr>
            <w:tcW w:w="592" w:type="dxa"/>
            <w:shd w:val="clear" w:color="auto" w:fill="auto"/>
          </w:tcPr>
          <w:p w14:paraId="087AFAA4"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70EE2125"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1</w:t>
            </w:r>
          </w:p>
        </w:tc>
        <w:tc>
          <w:tcPr>
            <w:tcW w:w="826" w:type="dxa"/>
            <w:shd w:val="clear" w:color="auto" w:fill="auto"/>
          </w:tcPr>
          <w:p w14:paraId="7A7A71CA" w14:textId="20D28348"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CC5997">
              <w:t>.</w:t>
            </w:r>
            <w:r>
              <w:t>77</w:t>
            </w:r>
            <w:r w:rsidRPr="00CC5997">
              <w:t>6**</w:t>
            </w:r>
          </w:p>
        </w:tc>
        <w:tc>
          <w:tcPr>
            <w:tcW w:w="592" w:type="dxa"/>
            <w:shd w:val="clear" w:color="auto" w:fill="auto"/>
          </w:tcPr>
          <w:p w14:paraId="466C3B35"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r>
      <w:tr w:rsidR="00A72C29" w:rsidRPr="00D133EA" w14:paraId="1FAD7BEB" w14:textId="77777777" w:rsidTr="00A72C29">
        <w:trPr>
          <w:trHeight w:hRule="exact" w:val="398"/>
        </w:trPr>
        <w:tc>
          <w:tcPr>
            <w:tcW w:w="668" w:type="dxa"/>
            <w:shd w:val="clear" w:color="auto" w:fill="auto"/>
          </w:tcPr>
          <w:p w14:paraId="1E3DDE6F" w14:textId="77777777" w:rsidR="00A72C29" w:rsidRPr="00D133EA" w:rsidRDefault="00A72C29" w:rsidP="00E34F53">
            <w:pPr>
              <w:contextualSpacing/>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2</w:t>
            </w:r>
          </w:p>
        </w:tc>
        <w:tc>
          <w:tcPr>
            <w:tcW w:w="708" w:type="dxa"/>
            <w:shd w:val="clear" w:color="auto" w:fill="auto"/>
          </w:tcPr>
          <w:p w14:paraId="468B0B9C" w14:textId="5347D0C8" w:rsidR="00A72C29" w:rsidRPr="00D133EA" w:rsidRDefault="00A72C29" w:rsidP="00E34F53">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.7</w:t>
            </w:r>
            <w:r>
              <w:rPr>
                <w:rFonts w:ascii="Sakkal Majalla" w:eastAsia="Times New Roman" w:hAnsi="Sakkal Majalla" w:cs="Sakkal Majalla"/>
                <w:sz w:val="24"/>
                <w:szCs w:val="24"/>
              </w:rPr>
              <w:t>1</w:t>
            </w:r>
            <w:r w:rsidRPr="00D133EA">
              <w:rPr>
                <w:rFonts w:ascii="Sakkal Majalla" w:eastAsia="Times New Roman" w:hAnsi="Sakkal Majalla" w:cs="Sakkal Majalla"/>
                <w:sz w:val="24"/>
                <w:szCs w:val="24"/>
              </w:rPr>
              <w:t>0**</w:t>
            </w:r>
          </w:p>
        </w:tc>
        <w:tc>
          <w:tcPr>
            <w:tcW w:w="592" w:type="dxa"/>
            <w:shd w:val="clear" w:color="auto" w:fill="auto"/>
          </w:tcPr>
          <w:p w14:paraId="5F493DDB"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17D6E0C3"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2</w:t>
            </w:r>
          </w:p>
        </w:tc>
        <w:tc>
          <w:tcPr>
            <w:tcW w:w="708" w:type="dxa"/>
            <w:shd w:val="clear" w:color="auto" w:fill="auto"/>
          </w:tcPr>
          <w:p w14:paraId="29796964" w14:textId="67E037E6" w:rsidR="00A72C29" w:rsidRPr="00D133EA" w:rsidRDefault="00A72C29" w:rsidP="00E34F53">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w:t>
            </w:r>
            <w:r>
              <w:rPr>
                <w:rFonts w:ascii="Sakkal Majalla" w:eastAsia="Times New Roman" w:hAnsi="Sakkal Majalla" w:cs="Sakkal Majalla"/>
                <w:sz w:val="24"/>
                <w:szCs w:val="24"/>
              </w:rPr>
              <w:t>72</w:t>
            </w:r>
            <w:r w:rsidRPr="00D133EA">
              <w:rPr>
                <w:rFonts w:ascii="Sakkal Majalla" w:eastAsia="Times New Roman" w:hAnsi="Sakkal Majalla" w:cs="Sakkal Majalla"/>
                <w:sz w:val="24"/>
                <w:szCs w:val="24"/>
              </w:rPr>
              <w:t>4**</w:t>
            </w:r>
          </w:p>
        </w:tc>
        <w:tc>
          <w:tcPr>
            <w:tcW w:w="592" w:type="dxa"/>
            <w:shd w:val="clear" w:color="auto" w:fill="auto"/>
          </w:tcPr>
          <w:p w14:paraId="31CCDEEC"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1B90C30D"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2</w:t>
            </w:r>
          </w:p>
        </w:tc>
        <w:tc>
          <w:tcPr>
            <w:tcW w:w="826" w:type="dxa"/>
            <w:shd w:val="clear" w:color="auto" w:fill="auto"/>
          </w:tcPr>
          <w:p w14:paraId="1B978FDC" w14:textId="5F323A61"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CC5997">
              <w:t>.</w:t>
            </w:r>
            <w:r>
              <w:t>77</w:t>
            </w:r>
            <w:r w:rsidRPr="00CC5997">
              <w:t>4**</w:t>
            </w:r>
          </w:p>
        </w:tc>
        <w:tc>
          <w:tcPr>
            <w:tcW w:w="592" w:type="dxa"/>
            <w:shd w:val="clear" w:color="auto" w:fill="auto"/>
          </w:tcPr>
          <w:p w14:paraId="20769F00"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r>
      <w:tr w:rsidR="007169E7" w:rsidRPr="00D133EA" w14:paraId="192CD593" w14:textId="77777777" w:rsidTr="00A72C29">
        <w:trPr>
          <w:trHeight w:hRule="exact" w:val="398"/>
        </w:trPr>
        <w:tc>
          <w:tcPr>
            <w:tcW w:w="668" w:type="dxa"/>
            <w:shd w:val="clear" w:color="auto" w:fill="auto"/>
          </w:tcPr>
          <w:p w14:paraId="5D77B502" w14:textId="77777777" w:rsidR="007169E7" w:rsidRPr="00D133EA" w:rsidRDefault="007169E7" w:rsidP="007169E7">
            <w:pPr>
              <w:contextualSpacing/>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3</w:t>
            </w:r>
          </w:p>
        </w:tc>
        <w:tc>
          <w:tcPr>
            <w:tcW w:w="708" w:type="dxa"/>
            <w:shd w:val="clear" w:color="auto" w:fill="auto"/>
          </w:tcPr>
          <w:p w14:paraId="5467EC9F" w14:textId="6EF45AFA" w:rsidR="007169E7" w:rsidRPr="00D133EA" w:rsidRDefault="007169E7" w:rsidP="007169E7">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w:t>
            </w:r>
            <w:r>
              <w:rPr>
                <w:rFonts w:ascii="Sakkal Majalla" w:eastAsia="Times New Roman" w:hAnsi="Sakkal Majalla" w:cs="Sakkal Majalla"/>
                <w:sz w:val="24"/>
                <w:szCs w:val="24"/>
              </w:rPr>
              <w:t>6</w:t>
            </w:r>
            <w:r w:rsidRPr="00D133EA">
              <w:rPr>
                <w:rFonts w:ascii="Sakkal Majalla" w:eastAsia="Times New Roman" w:hAnsi="Sakkal Majalla" w:cs="Sakkal Majalla"/>
                <w:sz w:val="24"/>
                <w:szCs w:val="24"/>
              </w:rPr>
              <w:t>24**</w:t>
            </w:r>
          </w:p>
        </w:tc>
        <w:tc>
          <w:tcPr>
            <w:tcW w:w="592" w:type="dxa"/>
            <w:shd w:val="clear" w:color="auto" w:fill="auto"/>
          </w:tcPr>
          <w:p w14:paraId="31ED7EA8" w14:textId="77777777" w:rsidR="007169E7" w:rsidRPr="00D133EA" w:rsidRDefault="007169E7" w:rsidP="007169E7">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7F20C646" w14:textId="77777777" w:rsidR="007169E7" w:rsidRPr="00D133EA" w:rsidRDefault="007169E7" w:rsidP="007169E7">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3</w:t>
            </w:r>
          </w:p>
        </w:tc>
        <w:tc>
          <w:tcPr>
            <w:tcW w:w="708" w:type="dxa"/>
            <w:shd w:val="clear" w:color="auto" w:fill="auto"/>
          </w:tcPr>
          <w:p w14:paraId="27636411" w14:textId="456F64D6" w:rsidR="007169E7" w:rsidRPr="00D133EA" w:rsidRDefault="007169E7" w:rsidP="007169E7">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w:t>
            </w:r>
            <w:r>
              <w:rPr>
                <w:rFonts w:ascii="Sakkal Majalla" w:eastAsia="Times New Roman" w:hAnsi="Sakkal Majalla" w:cs="Sakkal Majalla"/>
                <w:sz w:val="24"/>
                <w:szCs w:val="24"/>
              </w:rPr>
              <w:t>83</w:t>
            </w:r>
            <w:r w:rsidRPr="00D133EA">
              <w:rPr>
                <w:rFonts w:ascii="Sakkal Majalla" w:eastAsia="Times New Roman" w:hAnsi="Sakkal Majalla" w:cs="Sakkal Majalla"/>
                <w:sz w:val="24"/>
                <w:szCs w:val="24"/>
              </w:rPr>
              <w:t>3</w:t>
            </w:r>
          </w:p>
        </w:tc>
        <w:tc>
          <w:tcPr>
            <w:tcW w:w="592" w:type="dxa"/>
            <w:shd w:val="clear" w:color="auto" w:fill="auto"/>
          </w:tcPr>
          <w:p w14:paraId="2B02A4BD" w14:textId="77777777" w:rsidR="007169E7" w:rsidRPr="00D133EA" w:rsidRDefault="007169E7" w:rsidP="007169E7">
            <w:pPr>
              <w:contextualSpacing/>
              <w:jc w:val="center"/>
              <w:rPr>
                <w:rFonts w:ascii="Sakkal Majalla" w:eastAsia="Times New Roman" w:hAnsi="Sakkal Majalla" w:cs="Sakkal Majalla"/>
                <w:b/>
                <w:bCs/>
                <w:sz w:val="24"/>
                <w:szCs w:val="24"/>
                <w:rtl/>
                <w:lang w:val="en-GB"/>
              </w:rPr>
            </w:pPr>
            <w:r>
              <w:rPr>
                <w:rFonts w:ascii="Sakkal Majalla" w:eastAsia="Times New Roman" w:hAnsi="Sakkal Majalla" w:cs="Sakkal Majalla" w:hint="cs"/>
                <w:b/>
                <w:bCs/>
                <w:sz w:val="24"/>
                <w:szCs w:val="24"/>
                <w:rtl/>
                <w:lang w:val="en-GB"/>
              </w:rPr>
              <w:t>قوي</w:t>
            </w:r>
          </w:p>
        </w:tc>
        <w:tc>
          <w:tcPr>
            <w:tcW w:w="668" w:type="dxa"/>
            <w:shd w:val="clear" w:color="auto" w:fill="auto"/>
          </w:tcPr>
          <w:p w14:paraId="1F76A1DB" w14:textId="77777777" w:rsidR="007169E7" w:rsidRPr="00D133EA" w:rsidRDefault="007169E7" w:rsidP="007169E7">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3</w:t>
            </w:r>
          </w:p>
        </w:tc>
        <w:tc>
          <w:tcPr>
            <w:tcW w:w="826" w:type="dxa"/>
            <w:shd w:val="clear" w:color="auto" w:fill="auto"/>
          </w:tcPr>
          <w:p w14:paraId="252C1511" w14:textId="3944EE63" w:rsidR="007169E7" w:rsidRPr="00D133EA" w:rsidRDefault="007169E7" w:rsidP="007169E7">
            <w:pPr>
              <w:contextualSpacing/>
              <w:jc w:val="center"/>
              <w:rPr>
                <w:rFonts w:ascii="Sakkal Majalla" w:eastAsia="Times New Roman" w:hAnsi="Sakkal Majalla" w:cs="Sakkal Majalla"/>
                <w:b/>
                <w:bCs/>
                <w:sz w:val="24"/>
                <w:szCs w:val="24"/>
                <w:rtl/>
                <w:lang w:val="en-GB"/>
              </w:rPr>
            </w:pPr>
            <w:r w:rsidRPr="00CC5997">
              <w:t>.6</w:t>
            </w:r>
            <w:r>
              <w:t>8</w:t>
            </w:r>
            <w:r w:rsidRPr="00CC5997">
              <w:t>7**</w:t>
            </w:r>
          </w:p>
        </w:tc>
        <w:tc>
          <w:tcPr>
            <w:tcW w:w="592" w:type="dxa"/>
            <w:shd w:val="clear" w:color="auto" w:fill="auto"/>
          </w:tcPr>
          <w:p w14:paraId="27310418" w14:textId="77777777" w:rsidR="007169E7" w:rsidRPr="00D133EA" w:rsidRDefault="007169E7" w:rsidP="007169E7">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r>
      <w:tr w:rsidR="00A72C29" w:rsidRPr="00D133EA" w14:paraId="130FA17B" w14:textId="77777777" w:rsidTr="00A72C29">
        <w:trPr>
          <w:trHeight w:hRule="exact" w:val="398"/>
        </w:trPr>
        <w:tc>
          <w:tcPr>
            <w:tcW w:w="668" w:type="dxa"/>
            <w:shd w:val="clear" w:color="auto" w:fill="auto"/>
          </w:tcPr>
          <w:p w14:paraId="680A325B" w14:textId="77777777" w:rsidR="00A72C29" w:rsidRPr="00D133EA" w:rsidRDefault="00A72C29" w:rsidP="00E34F53">
            <w:pPr>
              <w:contextualSpacing/>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4</w:t>
            </w:r>
          </w:p>
        </w:tc>
        <w:tc>
          <w:tcPr>
            <w:tcW w:w="708" w:type="dxa"/>
            <w:shd w:val="clear" w:color="auto" w:fill="auto"/>
          </w:tcPr>
          <w:p w14:paraId="6A3AB19C" w14:textId="20B08717" w:rsidR="00A72C29" w:rsidRPr="00D133EA" w:rsidRDefault="00A72C29" w:rsidP="00E34F53">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.6</w:t>
            </w:r>
            <w:r>
              <w:rPr>
                <w:rFonts w:ascii="Sakkal Majalla" w:eastAsia="Times New Roman" w:hAnsi="Sakkal Majalla" w:cs="Sakkal Majalla"/>
                <w:sz w:val="24"/>
                <w:szCs w:val="24"/>
              </w:rPr>
              <w:t>9</w:t>
            </w:r>
            <w:r w:rsidRPr="00D133EA">
              <w:rPr>
                <w:rFonts w:ascii="Sakkal Majalla" w:eastAsia="Times New Roman" w:hAnsi="Sakkal Majalla" w:cs="Sakkal Majalla"/>
                <w:sz w:val="24"/>
                <w:szCs w:val="24"/>
              </w:rPr>
              <w:t>9**</w:t>
            </w:r>
          </w:p>
        </w:tc>
        <w:tc>
          <w:tcPr>
            <w:tcW w:w="592" w:type="dxa"/>
            <w:shd w:val="clear" w:color="auto" w:fill="auto"/>
          </w:tcPr>
          <w:p w14:paraId="68BCA4BB"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28088BD4"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4</w:t>
            </w:r>
          </w:p>
        </w:tc>
        <w:tc>
          <w:tcPr>
            <w:tcW w:w="708" w:type="dxa"/>
            <w:shd w:val="clear" w:color="auto" w:fill="auto"/>
          </w:tcPr>
          <w:p w14:paraId="6AE8FB16" w14:textId="6E1DDCC8" w:rsidR="00A72C29" w:rsidRPr="00D133EA" w:rsidRDefault="00A72C29" w:rsidP="00E34F53">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w:t>
            </w:r>
            <w:r>
              <w:rPr>
                <w:rFonts w:ascii="Sakkal Majalla" w:eastAsia="Times New Roman" w:hAnsi="Sakkal Majalla" w:cs="Sakkal Majalla"/>
                <w:sz w:val="24"/>
                <w:szCs w:val="24"/>
              </w:rPr>
              <w:t>79</w:t>
            </w:r>
            <w:r w:rsidRPr="00D133EA">
              <w:rPr>
                <w:rFonts w:ascii="Sakkal Majalla" w:eastAsia="Times New Roman" w:hAnsi="Sakkal Majalla" w:cs="Sakkal Majalla"/>
                <w:sz w:val="24"/>
                <w:szCs w:val="24"/>
              </w:rPr>
              <w:t>7**</w:t>
            </w:r>
          </w:p>
        </w:tc>
        <w:tc>
          <w:tcPr>
            <w:tcW w:w="592" w:type="dxa"/>
            <w:shd w:val="clear" w:color="auto" w:fill="auto"/>
          </w:tcPr>
          <w:p w14:paraId="06F5683E"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0FACBFB5"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4</w:t>
            </w:r>
          </w:p>
        </w:tc>
        <w:tc>
          <w:tcPr>
            <w:tcW w:w="826" w:type="dxa"/>
            <w:shd w:val="clear" w:color="auto" w:fill="auto"/>
          </w:tcPr>
          <w:p w14:paraId="71434A88"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CC5997">
              <w:t>.647**</w:t>
            </w:r>
          </w:p>
        </w:tc>
        <w:tc>
          <w:tcPr>
            <w:tcW w:w="592" w:type="dxa"/>
            <w:shd w:val="clear" w:color="auto" w:fill="auto"/>
          </w:tcPr>
          <w:p w14:paraId="3D8F440F"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r>
      <w:tr w:rsidR="00A72C29" w:rsidRPr="00D133EA" w14:paraId="2CA32267" w14:textId="77777777" w:rsidTr="00A72C29">
        <w:trPr>
          <w:trHeight w:hRule="exact" w:val="398"/>
        </w:trPr>
        <w:tc>
          <w:tcPr>
            <w:tcW w:w="668" w:type="dxa"/>
            <w:shd w:val="clear" w:color="auto" w:fill="auto"/>
          </w:tcPr>
          <w:p w14:paraId="59B29C3B" w14:textId="77777777" w:rsidR="00A72C29" w:rsidRPr="00D133EA" w:rsidRDefault="00A72C29" w:rsidP="00E34F53">
            <w:pPr>
              <w:contextualSpacing/>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5</w:t>
            </w:r>
          </w:p>
        </w:tc>
        <w:tc>
          <w:tcPr>
            <w:tcW w:w="708" w:type="dxa"/>
            <w:shd w:val="clear" w:color="auto" w:fill="auto"/>
          </w:tcPr>
          <w:p w14:paraId="342070A0" w14:textId="0DE40082" w:rsidR="00A72C29" w:rsidRPr="00D133EA" w:rsidRDefault="00A72C29" w:rsidP="00E34F53">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.7</w:t>
            </w:r>
            <w:r>
              <w:rPr>
                <w:rFonts w:ascii="Sakkal Majalla" w:eastAsia="Times New Roman" w:hAnsi="Sakkal Majalla" w:cs="Sakkal Majalla"/>
                <w:sz w:val="24"/>
                <w:szCs w:val="24"/>
              </w:rPr>
              <w:t>8</w:t>
            </w:r>
            <w:r w:rsidRPr="00D133EA">
              <w:rPr>
                <w:rFonts w:ascii="Sakkal Majalla" w:eastAsia="Times New Roman" w:hAnsi="Sakkal Majalla" w:cs="Sakkal Majalla"/>
                <w:sz w:val="24"/>
                <w:szCs w:val="24"/>
              </w:rPr>
              <w:t>9**</w:t>
            </w:r>
          </w:p>
        </w:tc>
        <w:tc>
          <w:tcPr>
            <w:tcW w:w="592" w:type="dxa"/>
            <w:shd w:val="clear" w:color="auto" w:fill="auto"/>
          </w:tcPr>
          <w:p w14:paraId="5B8D6EAF"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5BDC1121"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5</w:t>
            </w:r>
          </w:p>
        </w:tc>
        <w:tc>
          <w:tcPr>
            <w:tcW w:w="708" w:type="dxa"/>
            <w:shd w:val="clear" w:color="auto" w:fill="auto"/>
          </w:tcPr>
          <w:p w14:paraId="248A0BDC" w14:textId="7B3365BD" w:rsidR="00A72C29" w:rsidRPr="00D133EA" w:rsidRDefault="00A72C29" w:rsidP="00E34F53">
            <w:pPr>
              <w:contextualSpacing/>
              <w:jc w:val="center"/>
              <w:rPr>
                <w:rFonts w:ascii="Sakkal Majalla" w:eastAsia="Times New Roman" w:hAnsi="Sakkal Majalla" w:cs="Sakkal Majalla"/>
                <w:b/>
                <w:bCs/>
                <w:sz w:val="24"/>
                <w:szCs w:val="24"/>
              </w:rPr>
            </w:pPr>
            <w:r w:rsidRPr="00D133EA">
              <w:rPr>
                <w:rFonts w:ascii="Sakkal Majalla" w:eastAsia="Times New Roman" w:hAnsi="Sakkal Majalla" w:cs="Sakkal Majalla"/>
                <w:sz w:val="24"/>
                <w:szCs w:val="24"/>
              </w:rPr>
              <w:t>.7</w:t>
            </w:r>
            <w:r>
              <w:rPr>
                <w:rFonts w:ascii="Sakkal Majalla" w:eastAsia="Times New Roman" w:hAnsi="Sakkal Majalla" w:cs="Sakkal Majalla"/>
                <w:sz w:val="24"/>
                <w:szCs w:val="24"/>
              </w:rPr>
              <w:t>6</w:t>
            </w:r>
            <w:r w:rsidRPr="00D133EA">
              <w:rPr>
                <w:rFonts w:ascii="Sakkal Majalla" w:eastAsia="Times New Roman" w:hAnsi="Sakkal Majalla" w:cs="Sakkal Majalla"/>
                <w:sz w:val="24"/>
                <w:szCs w:val="24"/>
              </w:rPr>
              <w:t>5**</w:t>
            </w:r>
          </w:p>
        </w:tc>
        <w:tc>
          <w:tcPr>
            <w:tcW w:w="592" w:type="dxa"/>
            <w:shd w:val="clear" w:color="auto" w:fill="auto"/>
          </w:tcPr>
          <w:p w14:paraId="5EF5CDD6"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c>
          <w:tcPr>
            <w:tcW w:w="668" w:type="dxa"/>
            <w:shd w:val="clear" w:color="auto" w:fill="auto"/>
          </w:tcPr>
          <w:p w14:paraId="16E67F8F"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5</w:t>
            </w:r>
          </w:p>
        </w:tc>
        <w:tc>
          <w:tcPr>
            <w:tcW w:w="826" w:type="dxa"/>
            <w:shd w:val="clear" w:color="auto" w:fill="auto"/>
          </w:tcPr>
          <w:p w14:paraId="23B84B3F" w14:textId="7A48E130"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CC5997">
              <w:t>.7</w:t>
            </w:r>
            <w:r w:rsidR="007169E7">
              <w:t>9</w:t>
            </w:r>
            <w:r w:rsidRPr="00CC5997">
              <w:t>5**</w:t>
            </w:r>
          </w:p>
        </w:tc>
        <w:tc>
          <w:tcPr>
            <w:tcW w:w="592" w:type="dxa"/>
            <w:shd w:val="clear" w:color="auto" w:fill="auto"/>
          </w:tcPr>
          <w:p w14:paraId="702B6F80" w14:textId="77777777" w:rsidR="00A72C29" w:rsidRPr="00D133EA" w:rsidRDefault="00A72C29" w:rsidP="00E34F53">
            <w:pPr>
              <w:contextualSpacing/>
              <w:jc w:val="center"/>
              <w:rPr>
                <w:rFonts w:ascii="Sakkal Majalla" w:eastAsia="Times New Roman" w:hAnsi="Sakkal Majalla" w:cs="Sakkal Majalla"/>
                <w:b/>
                <w:bCs/>
                <w:sz w:val="24"/>
                <w:szCs w:val="24"/>
                <w:rtl/>
                <w:lang w:val="en-GB"/>
              </w:rPr>
            </w:pPr>
            <w:r w:rsidRPr="00D133EA">
              <w:rPr>
                <w:rFonts w:ascii="Sakkal Majalla" w:eastAsia="Times New Roman" w:hAnsi="Sakkal Majalla" w:cs="Sakkal Majalla"/>
                <w:b/>
                <w:bCs/>
                <w:sz w:val="24"/>
                <w:szCs w:val="24"/>
                <w:rtl/>
                <w:lang w:val="en-GB"/>
              </w:rPr>
              <w:t>قوي</w:t>
            </w:r>
          </w:p>
        </w:tc>
      </w:tr>
    </w:tbl>
    <w:p w14:paraId="7CF47A2C" w14:textId="2A7E41D9" w:rsidR="00A72C29" w:rsidRDefault="007169E7" w:rsidP="00A72C29">
      <w:pPr>
        <w:ind w:firstLine="720"/>
        <w:jc w:val="lowKashida"/>
        <w:rPr>
          <w:rFonts w:ascii="Sakkal Majalla" w:hAnsi="Sakkal Majalla" w:cs="Sakkal Majalla"/>
          <w:sz w:val="32"/>
          <w:szCs w:val="32"/>
          <w:rtl/>
        </w:rPr>
      </w:pPr>
      <w:r>
        <w:rPr>
          <w:rFonts w:ascii="Sakkal Majalla" w:hAnsi="Sakkal Majalla" w:cs="Sakkal Majalla" w:hint="cs"/>
          <w:sz w:val="32"/>
          <w:szCs w:val="32"/>
          <w:rtl/>
        </w:rPr>
        <w:lastRenderedPageBreak/>
        <w:t>بينت</w:t>
      </w:r>
      <w:r w:rsidRPr="007169E7">
        <w:rPr>
          <w:rFonts w:ascii="Sakkal Majalla" w:hAnsi="Sakkal Majalla" w:cs="Sakkal Majalla"/>
          <w:sz w:val="32"/>
          <w:szCs w:val="32"/>
          <w:rtl/>
        </w:rPr>
        <w:t xml:space="preserve"> نتائج اختبار معامل الارتباط بيرسون وجود ارتباط قوي بين كل عبارة من عبارات أبعاد </w:t>
      </w:r>
      <w:r>
        <w:rPr>
          <w:rFonts w:ascii="Sakkal Majalla" w:hAnsi="Sakkal Majalla" w:cs="Sakkal Majalla" w:hint="cs"/>
          <w:sz w:val="32"/>
          <w:szCs w:val="32"/>
          <w:rtl/>
        </w:rPr>
        <w:t>الميزة التنافسية</w:t>
      </w:r>
      <w:r w:rsidRPr="007169E7">
        <w:rPr>
          <w:rFonts w:ascii="Sakkal Majalla" w:hAnsi="Sakkal Majalla" w:cs="Sakkal Majalla"/>
          <w:sz w:val="32"/>
          <w:szCs w:val="32"/>
          <w:rtl/>
        </w:rPr>
        <w:t xml:space="preserve"> مع الدرجة الكلية التي ينتمي إليها؛ حيث جاءت جميع القيم موجبة ودالة إحصائياً وبالتالي تم التحقق من الصدق الداخلي لمقياس ريادة الأعمال، وهذا يمنح نتائج الدراسة موثوقية عالية كون العبارات تقيس بصدق ما خصصت لقياسه.</w:t>
      </w:r>
    </w:p>
    <w:p w14:paraId="70D3CB64" w14:textId="35928750" w:rsidR="004E5ECB" w:rsidRPr="007169E7" w:rsidRDefault="007169E7" w:rsidP="000878E5">
      <w:pPr>
        <w:pStyle w:val="2"/>
        <w:rPr>
          <w:rtl/>
        </w:rPr>
      </w:pPr>
      <w:bookmarkStart w:id="53" w:name="_Toc235131406"/>
      <w:r>
        <w:rPr>
          <w:rFonts w:hint="cs"/>
          <w:rtl/>
        </w:rPr>
        <w:t xml:space="preserve">9،3 </w:t>
      </w:r>
      <w:r w:rsidR="00E96BCA">
        <w:rPr>
          <w:rFonts w:hint="cs"/>
          <w:rtl/>
        </w:rPr>
        <w:t>الأساليب الإحصائية المستخدمة</w:t>
      </w:r>
      <w:bookmarkEnd w:id="53"/>
      <w:r w:rsidR="00E96BCA">
        <w:rPr>
          <w:rFonts w:hint="cs"/>
          <w:rtl/>
        </w:rPr>
        <w:t xml:space="preserve"> </w:t>
      </w:r>
    </w:p>
    <w:p w14:paraId="37A28C5F" w14:textId="77777777" w:rsidR="00E96BCA" w:rsidRPr="00E96BCA" w:rsidRDefault="00E96BCA" w:rsidP="00E96BCA">
      <w:pPr>
        <w:rPr>
          <w:rFonts w:ascii="Sakkal Majalla" w:hAnsi="Sakkal Majalla" w:cs="Sakkal Majalla"/>
          <w:sz w:val="32"/>
          <w:szCs w:val="32"/>
          <w:rtl/>
        </w:rPr>
      </w:pPr>
      <w:r w:rsidRPr="00E96BCA">
        <w:rPr>
          <w:rFonts w:ascii="Sakkal Majalla" w:hAnsi="Sakkal Majalla" w:cs="Sakkal Majalla"/>
          <w:sz w:val="32"/>
          <w:szCs w:val="32"/>
          <w:rtl/>
        </w:rPr>
        <w:t xml:space="preserve">هنالك ثلاثة أنواع من الأساليب الإحصائية رغم تعدد الاختبارات موضحة فيما يلي: </w:t>
      </w:r>
    </w:p>
    <w:p w14:paraId="71EFFA11" w14:textId="15A775BF" w:rsidR="00E96BCA" w:rsidRPr="00E96BCA" w:rsidRDefault="00E96BCA" w:rsidP="00E96BCA">
      <w:pPr>
        <w:pStyle w:val="a6"/>
        <w:numPr>
          <w:ilvl w:val="0"/>
          <w:numId w:val="6"/>
        </w:numPr>
        <w:rPr>
          <w:rFonts w:ascii="Sakkal Majalla" w:hAnsi="Sakkal Majalla" w:cs="Sakkal Majalla"/>
          <w:sz w:val="32"/>
          <w:szCs w:val="32"/>
          <w:rtl/>
        </w:rPr>
      </w:pPr>
      <w:r w:rsidRPr="00E96BCA">
        <w:rPr>
          <w:rFonts w:ascii="Sakkal Majalla" w:hAnsi="Sakkal Majalla" w:cs="Sakkal Majalla"/>
          <w:b/>
          <w:bCs/>
          <w:sz w:val="32"/>
          <w:szCs w:val="32"/>
          <w:rtl/>
        </w:rPr>
        <w:t>اختبار التكرارات والنسب</w:t>
      </w:r>
      <w:r w:rsidRPr="00E96BCA">
        <w:rPr>
          <w:rFonts w:ascii="Sakkal Majalla" w:hAnsi="Sakkal Majalla" w:cs="Sakkal Majalla"/>
          <w:sz w:val="32"/>
          <w:szCs w:val="32"/>
          <w:rtl/>
        </w:rPr>
        <w:t>: المئوية لوصف الخصائص الديموغرافية لعينة الدراسة.</w:t>
      </w:r>
    </w:p>
    <w:p w14:paraId="1E594B0D" w14:textId="279B1517" w:rsidR="00E96BCA" w:rsidRPr="00E96BCA" w:rsidRDefault="00E96BCA" w:rsidP="00E96BCA">
      <w:pPr>
        <w:pStyle w:val="a6"/>
        <w:numPr>
          <w:ilvl w:val="0"/>
          <w:numId w:val="6"/>
        </w:numPr>
        <w:rPr>
          <w:rFonts w:ascii="Sakkal Majalla" w:hAnsi="Sakkal Majalla" w:cs="Sakkal Majalla"/>
          <w:sz w:val="32"/>
          <w:szCs w:val="32"/>
          <w:rtl/>
        </w:rPr>
      </w:pPr>
      <w:r w:rsidRPr="00E96BCA">
        <w:rPr>
          <w:rFonts w:ascii="Sakkal Majalla" w:hAnsi="Sakkal Majalla" w:cs="Sakkal Majalla"/>
          <w:b/>
          <w:bCs/>
          <w:sz w:val="32"/>
          <w:szCs w:val="32"/>
          <w:rtl/>
        </w:rPr>
        <w:t>اختبار المتوسطات الحسابية والانحرافات</w:t>
      </w:r>
      <w:r w:rsidRPr="00E96BCA">
        <w:rPr>
          <w:rFonts w:ascii="Sakkal Majalla" w:hAnsi="Sakkal Majalla" w:cs="Sakkal Majalla"/>
          <w:sz w:val="32"/>
          <w:szCs w:val="32"/>
          <w:rtl/>
        </w:rPr>
        <w:t>: المعيارية لوصف مستوى استجابات أفراد العينة على فقرات وأبعاد متغيرات الدراسة.</w:t>
      </w:r>
    </w:p>
    <w:p w14:paraId="62A0E259" w14:textId="7A68060C" w:rsidR="00E96BCA" w:rsidRPr="00E96BCA" w:rsidRDefault="00E96BCA" w:rsidP="00E96BCA">
      <w:pPr>
        <w:pStyle w:val="a6"/>
        <w:numPr>
          <w:ilvl w:val="0"/>
          <w:numId w:val="6"/>
        </w:numPr>
        <w:rPr>
          <w:rFonts w:ascii="Sakkal Majalla" w:hAnsi="Sakkal Majalla" w:cs="Sakkal Majalla"/>
          <w:sz w:val="32"/>
          <w:szCs w:val="32"/>
          <w:rtl/>
        </w:rPr>
      </w:pPr>
      <w:r w:rsidRPr="00E96BCA">
        <w:rPr>
          <w:rFonts w:ascii="Sakkal Majalla" w:hAnsi="Sakkal Majalla" w:cs="Sakkal Majalla"/>
          <w:b/>
          <w:bCs/>
          <w:sz w:val="32"/>
          <w:szCs w:val="32"/>
          <w:rtl/>
        </w:rPr>
        <w:t xml:space="preserve">اختبار معامل </w:t>
      </w:r>
      <w:proofErr w:type="spellStart"/>
      <w:r w:rsidRPr="00E96BCA">
        <w:rPr>
          <w:rFonts w:ascii="Sakkal Majalla" w:hAnsi="Sakkal Majalla" w:cs="Sakkal Majalla"/>
          <w:b/>
          <w:bCs/>
          <w:sz w:val="32"/>
          <w:szCs w:val="32"/>
          <w:rtl/>
        </w:rPr>
        <w:t>كرونباخ</w:t>
      </w:r>
      <w:proofErr w:type="spellEnd"/>
      <w:r w:rsidRPr="00E96BCA">
        <w:rPr>
          <w:rFonts w:ascii="Sakkal Majalla" w:hAnsi="Sakkal Majalla" w:cs="Sakkal Majalla"/>
          <w:b/>
          <w:bCs/>
          <w:sz w:val="32"/>
          <w:szCs w:val="32"/>
          <w:rtl/>
        </w:rPr>
        <w:t xml:space="preserve"> ألفا </w:t>
      </w:r>
      <w:r w:rsidRPr="00E96BCA">
        <w:rPr>
          <w:rFonts w:ascii="Sakkal Majalla" w:hAnsi="Sakkal Majalla" w:cs="Sakkal Majalla"/>
          <w:b/>
          <w:bCs/>
          <w:sz w:val="32"/>
          <w:szCs w:val="32"/>
        </w:rPr>
        <w:t>Cronbach’s Alpha</w:t>
      </w:r>
      <w:r w:rsidRPr="00E96BCA">
        <w:rPr>
          <w:rFonts w:ascii="Sakkal Majalla" w:hAnsi="Sakkal Majalla" w:cs="Sakkal Majalla" w:hint="cs"/>
          <w:sz w:val="32"/>
          <w:szCs w:val="32"/>
          <w:rtl/>
        </w:rPr>
        <w:t>: للتحقق</w:t>
      </w:r>
      <w:r w:rsidRPr="00E96BCA">
        <w:rPr>
          <w:rFonts w:ascii="Sakkal Majalla" w:hAnsi="Sakkal Majalla" w:cs="Sakkal Majalla"/>
          <w:sz w:val="32"/>
          <w:szCs w:val="32"/>
          <w:rtl/>
        </w:rPr>
        <w:t xml:space="preserve"> من ثبات أداة الدراسة.</w:t>
      </w:r>
    </w:p>
    <w:p w14:paraId="51186C1D" w14:textId="2642E4CF" w:rsidR="00E96BCA" w:rsidRPr="00E96BCA" w:rsidRDefault="00E96BCA" w:rsidP="00E96BCA">
      <w:pPr>
        <w:pStyle w:val="a6"/>
        <w:numPr>
          <w:ilvl w:val="0"/>
          <w:numId w:val="6"/>
        </w:numPr>
        <w:rPr>
          <w:rFonts w:ascii="Sakkal Majalla" w:hAnsi="Sakkal Majalla" w:cs="Sakkal Majalla"/>
          <w:sz w:val="32"/>
          <w:szCs w:val="32"/>
          <w:rtl/>
        </w:rPr>
      </w:pPr>
      <w:r w:rsidRPr="00E96BCA">
        <w:rPr>
          <w:rFonts w:ascii="Sakkal Majalla" w:hAnsi="Sakkal Majalla" w:cs="Sakkal Majalla"/>
          <w:b/>
          <w:bCs/>
          <w:sz w:val="32"/>
          <w:szCs w:val="32"/>
          <w:rtl/>
        </w:rPr>
        <w:t>اختبار صدق الاتساق الداخلي</w:t>
      </w:r>
      <w:r w:rsidRPr="00E96BCA">
        <w:rPr>
          <w:rFonts w:ascii="Sakkal Majalla" w:hAnsi="Sakkal Majalla" w:cs="Sakkal Majalla"/>
          <w:sz w:val="32"/>
          <w:szCs w:val="32"/>
          <w:rtl/>
        </w:rPr>
        <w:t xml:space="preserve">: من خلال معاملات الارتباط بين الفقرات والدرجة الكلية لكل بعد عبر معامل الارتباط بيرسون </w:t>
      </w:r>
      <w:r w:rsidRPr="00E96BCA">
        <w:rPr>
          <w:rFonts w:ascii="Sakkal Majalla" w:hAnsi="Sakkal Majalla" w:cs="Sakkal Majalla"/>
          <w:sz w:val="32"/>
          <w:szCs w:val="32"/>
        </w:rPr>
        <w:t>Pearson Correlation</w:t>
      </w:r>
    </w:p>
    <w:p w14:paraId="47EC53A4" w14:textId="63DB9C10" w:rsidR="00E96BCA" w:rsidRDefault="00E96BCA" w:rsidP="00E96BCA">
      <w:pPr>
        <w:pStyle w:val="a6"/>
        <w:numPr>
          <w:ilvl w:val="0"/>
          <w:numId w:val="6"/>
        </w:numPr>
        <w:jc w:val="lowKashida"/>
        <w:rPr>
          <w:rFonts w:ascii="Sakkal Majalla" w:hAnsi="Sakkal Majalla" w:cs="Sakkal Majalla"/>
          <w:sz w:val="32"/>
          <w:szCs w:val="32"/>
        </w:rPr>
      </w:pPr>
      <w:r w:rsidRPr="00E96BCA">
        <w:rPr>
          <w:rFonts w:ascii="Sakkal Majalla" w:hAnsi="Sakkal Majalla" w:cs="Sakkal Majalla"/>
          <w:b/>
          <w:bCs/>
          <w:sz w:val="32"/>
          <w:szCs w:val="32"/>
          <w:rtl/>
        </w:rPr>
        <w:t xml:space="preserve">اختبار الانحدار الخطي المتعدد </w:t>
      </w:r>
      <w:r w:rsidRPr="00E96BCA">
        <w:rPr>
          <w:rFonts w:ascii="Sakkal Majalla" w:hAnsi="Sakkal Majalla" w:cs="Sakkal Majalla"/>
          <w:b/>
          <w:bCs/>
          <w:sz w:val="32"/>
          <w:szCs w:val="32"/>
        </w:rPr>
        <w:t xml:space="preserve">Multiple Linear </w:t>
      </w:r>
      <w:proofErr w:type="gramStart"/>
      <w:r w:rsidRPr="00E96BCA">
        <w:rPr>
          <w:rFonts w:ascii="Sakkal Majalla" w:hAnsi="Sakkal Majalla" w:cs="Sakkal Majalla"/>
          <w:b/>
          <w:bCs/>
          <w:sz w:val="32"/>
          <w:szCs w:val="32"/>
        </w:rPr>
        <w:t>Regression</w:t>
      </w:r>
      <w:r w:rsidRPr="00E96BCA">
        <w:rPr>
          <w:rFonts w:ascii="Sakkal Majalla" w:hAnsi="Sakkal Majalla" w:cs="Sakkal Majalla"/>
          <w:sz w:val="32"/>
          <w:szCs w:val="32"/>
          <w:rtl/>
        </w:rPr>
        <w:t xml:space="preserve"> </w:t>
      </w:r>
      <w:r>
        <w:rPr>
          <w:rFonts w:ascii="Sakkal Majalla" w:hAnsi="Sakkal Majalla" w:cs="Sakkal Majalla" w:hint="cs"/>
          <w:sz w:val="32"/>
          <w:szCs w:val="32"/>
          <w:rtl/>
        </w:rPr>
        <w:t>:</w:t>
      </w:r>
      <w:proofErr w:type="gramEnd"/>
      <w:r>
        <w:rPr>
          <w:rFonts w:ascii="Sakkal Majalla" w:hAnsi="Sakkal Majalla" w:cs="Sakkal Majalla" w:hint="cs"/>
          <w:sz w:val="32"/>
          <w:szCs w:val="32"/>
          <w:rtl/>
        </w:rPr>
        <w:t xml:space="preserve"> </w:t>
      </w:r>
      <w:r w:rsidRPr="00E96BCA">
        <w:rPr>
          <w:rFonts w:ascii="Sakkal Majalla" w:hAnsi="Sakkal Majalla" w:cs="Sakkal Majalla"/>
          <w:sz w:val="32"/>
          <w:szCs w:val="32"/>
          <w:rtl/>
        </w:rPr>
        <w:t>لقياس أثر أبعاد القيادة الرقمية في النجاح الاستراتيجي.</w:t>
      </w:r>
    </w:p>
    <w:p w14:paraId="0072BFB1" w14:textId="46E3F4AA" w:rsidR="00E96BCA" w:rsidRDefault="00E96BCA" w:rsidP="00E96BCA">
      <w:pPr>
        <w:pStyle w:val="a6"/>
        <w:numPr>
          <w:ilvl w:val="0"/>
          <w:numId w:val="6"/>
        </w:numPr>
        <w:jc w:val="lowKashida"/>
        <w:rPr>
          <w:rFonts w:ascii="Sakkal Majalla" w:hAnsi="Sakkal Majalla" w:cs="Sakkal Majalla"/>
          <w:sz w:val="32"/>
          <w:szCs w:val="32"/>
        </w:rPr>
      </w:pPr>
      <w:r>
        <w:rPr>
          <w:rFonts w:ascii="Sakkal Majalla" w:hAnsi="Sakkal Majalla" w:cs="Sakkal Majalla" w:hint="cs"/>
          <w:b/>
          <w:bCs/>
          <w:sz w:val="32"/>
          <w:szCs w:val="32"/>
          <w:rtl/>
        </w:rPr>
        <w:t xml:space="preserve">اختبار تي تيست </w:t>
      </w:r>
      <w:r>
        <w:rPr>
          <w:rFonts w:ascii="Sakkal Majalla" w:hAnsi="Sakkal Majalla" w:cs="Sakkal Majalla"/>
          <w:b/>
          <w:bCs/>
          <w:sz w:val="32"/>
          <w:szCs w:val="32"/>
        </w:rPr>
        <w:t>T</w:t>
      </w:r>
      <w:r w:rsidRPr="00E96BCA">
        <w:rPr>
          <w:rFonts w:ascii="Sakkal Majalla" w:hAnsi="Sakkal Majalla" w:cs="Sakkal Majalla"/>
          <w:sz w:val="32"/>
          <w:szCs w:val="32"/>
        </w:rPr>
        <w:t>-</w:t>
      </w:r>
      <w:r>
        <w:rPr>
          <w:rFonts w:ascii="Sakkal Majalla" w:hAnsi="Sakkal Majalla" w:cs="Sakkal Majalla"/>
          <w:sz w:val="32"/>
          <w:szCs w:val="32"/>
        </w:rPr>
        <w:t>Test</w:t>
      </w:r>
      <w:r>
        <w:rPr>
          <w:rFonts w:ascii="Sakkal Majalla" w:hAnsi="Sakkal Majalla" w:cs="Sakkal Majalla" w:hint="cs"/>
          <w:sz w:val="32"/>
          <w:szCs w:val="32"/>
          <w:rtl/>
        </w:rPr>
        <w:t xml:space="preserve">: لحساب الفروق الإحصائية بين آراء العينة الناتجة عن الاختلاف بالنوع. </w:t>
      </w:r>
    </w:p>
    <w:p w14:paraId="2A52254E" w14:textId="2BB9B64D" w:rsidR="00E96BCA" w:rsidRPr="00E96BCA" w:rsidRDefault="00E96BCA" w:rsidP="00E96BCA">
      <w:pPr>
        <w:pStyle w:val="a6"/>
        <w:numPr>
          <w:ilvl w:val="0"/>
          <w:numId w:val="6"/>
        </w:numPr>
        <w:jc w:val="lowKashida"/>
        <w:rPr>
          <w:rFonts w:ascii="Sakkal Majalla" w:hAnsi="Sakkal Majalla" w:cs="Sakkal Majalla"/>
          <w:sz w:val="32"/>
          <w:szCs w:val="32"/>
          <w:rtl/>
        </w:rPr>
      </w:pPr>
      <w:r>
        <w:rPr>
          <w:rFonts w:ascii="Sakkal Majalla" w:hAnsi="Sakkal Majalla" w:cs="Sakkal Majalla" w:hint="cs"/>
          <w:b/>
          <w:bCs/>
          <w:sz w:val="32"/>
          <w:szCs w:val="32"/>
          <w:rtl/>
        </w:rPr>
        <w:t xml:space="preserve">اختبار التباين الأحادي </w:t>
      </w:r>
      <w:r>
        <w:rPr>
          <w:rFonts w:ascii="Sakkal Majalla" w:hAnsi="Sakkal Majalla" w:cs="Sakkal Majalla"/>
          <w:b/>
          <w:bCs/>
          <w:sz w:val="32"/>
          <w:szCs w:val="32"/>
        </w:rPr>
        <w:t>One way ANOVA</w:t>
      </w:r>
      <w:r w:rsidRPr="00E96BCA">
        <w:rPr>
          <w:rFonts w:ascii="Sakkal Majalla" w:hAnsi="Sakkal Majalla" w:cs="Sakkal Majalla" w:hint="cs"/>
          <w:sz w:val="32"/>
          <w:szCs w:val="32"/>
          <w:rtl/>
        </w:rPr>
        <w:t>:</w:t>
      </w:r>
      <w:r>
        <w:rPr>
          <w:rFonts w:ascii="Sakkal Majalla" w:hAnsi="Sakkal Majalla" w:cs="Sakkal Majalla" w:hint="cs"/>
          <w:sz w:val="32"/>
          <w:szCs w:val="32"/>
          <w:rtl/>
        </w:rPr>
        <w:t xml:space="preserve"> لغرض حساب الفروق الإحصائية الناتجة عن الاختلاف بالعمر، والتعليم والخبرة. </w:t>
      </w:r>
    </w:p>
    <w:p w14:paraId="0563E8D2" w14:textId="5FCF3F23" w:rsidR="004E5ECB" w:rsidRDefault="004E5ECB" w:rsidP="004E5ECB">
      <w:pPr>
        <w:jc w:val="lowKashida"/>
        <w:rPr>
          <w:rFonts w:ascii="Sakkal Majalla" w:hAnsi="Sakkal Majalla" w:cs="Sakkal Majalla"/>
          <w:b/>
          <w:bCs/>
          <w:sz w:val="32"/>
          <w:szCs w:val="32"/>
          <w:rtl/>
        </w:rPr>
      </w:pPr>
    </w:p>
    <w:p w14:paraId="2CB60273" w14:textId="5D88BC5C" w:rsidR="00203732" w:rsidRDefault="00203732" w:rsidP="004E5ECB">
      <w:pPr>
        <w:jc w:val="lowKashida"/>
        <w:rPr>
          <w:rFonts w:ascii="Sakkal Majalla" w:hAnsi="Sakkal Majalla" w:cs="Sakkal Majalla"/>
          <w:b/>
          <w:bCs/>
          <w:sz w:val="32"/>
          <w:szCs w:val="32"/>
          <w:rtl/>
        </w:rPr>
      </w:pPr>
    </w:p>
    <w:p w14:paraId="61AEF34E" w14:textId="0FB8E808" w:rsidR="00203732" w:rsidRDefault="00203732" w:rsidP="004E5ECB">
      <w:pPr>
        <w:jc w:val="lowKashida"/>
        <w:rPr>
          <w:rFonts w:ascii="Sakkal Majalla" w:hAnsi="Sakkal Majalla" w:cs="Sakkal Majalla"/>
          <w:b/>
          <w:bCs/>
          <w:sz w:val="32"/>
          <w:szCs w:val="32"/>
          <w:rtl/>
        </w:rPr>
      </w:pPr>
    </w:p>
    <w:p w14:paraId="43AA3593" w14:textId="73D62ADB" w:rsidR="00203732" w:rsidRDefault="00203732" w:rsidP="004E5ECB">
      <w:pPr>
        <w:jc w:val="lowKashida"/>
        <w:rPr>
          <w:rFonts w:ascii="Sakkal Majalla" w:hAnsi="Sakkal Majalla" w:cs="Sakkal Majalla"/>
          <w:b/>
          <w:bCs/>
          <w:sz w:val="32"/>
          <w:szCs w:val="32"/>
          <w:rtl/>
        </w:rPr>
      </w:pPr>
    </w:p>
    <w:p w14:paraId="7A370752" w14:textId="2C20C70E" w:rsidR="00203732" w:rsidRDefault="00203732" w:rsidP="004E5ECB">
      <w:pPr>
        <w:jc w:val="lowKashida"/>
        <w:rPr>
          <w:rFonts w:ascii="Sakkal Majalla" w:hAnsi="Sakkal Majalla" w:cs="Sakkal Majalla"/>
          <w:b/>
          <w:bCs/>
          <w:sz w:val="32"/>
          <w:szCs w:val="32"/>
          <w:rtl/>
        </w:rPr>
      </w:pPr>
    </w:p>
    <w:p w14:paraId="00813E14" w14:textId="79373E82" w:rsidR="00203732" w:rsidRDefault="00203732" w:rsidP="004E5ECB">
      <w:pPr>
        <w:jc w:val="lowKashida"/>
        <w:rPr>
          <w:rFonts w:ascii="Sakkal Majalla" w:hAnsi="Sakkal Majalla" w:cs="Sakkal Majalla"/>
          <w:b/>
          <w:bCs/>
          <w:sz w:val="32"/>
          <w:szCs w:val="32"/>
          <w:rtl/>
        </w:rPr>
      </w:pPr>
    </w:p>
    <w:p w14:paraId="5765F8BD" w14:textId="7E04453F" w:rsidR="00203732" w:rsidRDefault="00203732" w:rsidP="004E5ECB">
      <w:pPr>
        <w:jc w:val="lowKashida"/>
        <w:rPr>
          <w:rFonts w:ascii="Sakkal Majalla" w:hAnsi="Sakkal Majalla" w:cs="Sakkal Majalla"/>
          <w:b/>
          <w:bCs/>
          <w:sz w:val="32"/>
          <w:szCs w:val="32"/>
          <w:rtl/>
        </w:rPr>
      </w:pPr>
    </w:p>
    <w:p w14:paraId="04E172E2" w14:textId="1E04D894" w:rsidR="00203732" w:rsidRDefault="001E2A51" w:rsidP="001E2A51">
      <w:pPr>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الفصل الرابع</w:t>
      </w:r>
    </w:p>
    <w:p w14:paraId="720C95B7" w14:textId="3AF55E30" w:rsidR="001E2A51" w:rsidRDefault="001E2A51" w:rsidP="001E2A51">
      <w:pPr>
        <w:jc w:val="center"/>
        <w:rPr>
          <w:rFonts w:ascii="Sakkal Majalla" w:hAnsi="Sakkal Majalla" w:cs="Sakkal Majalla"/>
          <w:b/>
          <w:bCs/>
          <w:sz w:val="32"/>
          <w:szCs w:val="32"/>
          <w:rtl/>
        </w:rPr>
      </w:pPr>
      <w:r>
        <w:rPr>
          <w:rFonts w:ascii="Sakkal Majalla" w:hAnsi="Sakkal Majalla" w:cs="Sakkal Majalla" w:hint="cs"/>
          <w:b/>
          <w:bCs/>
          <w:sz w:val="32"/>
          <w:szCs w:val="32"/>
          <w:rtl/>
        </w:rPr>
        <w:t>عرض وتحليل النتائج</w:t>
      </w:r>
    </w:p>
    <w:p w14:paraId="76E18438" w14:textId="588CC64F" w:rsidR="001E2A51" w:rsidRDefault="001E2A51" w:rsidP="001E2A51">
      <w:pPr>
        <w:pStyle w:val="a6"/>
        <w:numPr>
          <w:ilvl w:val="0"/>
          <w:numId w:val="1"/>
        </w:numPr>
        <w:jc w:val="lowKashida"/>
        <w:rPr>
          <w:rFonts w:ascii="Sakkal Majalla" w:hAnsi="Sakkal Majalla" w:cs="Sakkal Majalla"/>
          <w:sz w:val="32"/>
          <w:szCs w:val="32"/>
        </w:rPr>
      </w:pPr>
      <w:r>
        <w:rPr>
          <w:rFonts w:ascii="Sakkal Majalla" w:hAnsi="Sakkal Majalla" w:cs="Sakkal Majalla" w:hint="cs"/>
          <w:sz w:val="32"/>
          <w:szCs w:val="32"/>
          <w:rtl/>
        </w:rPr>
        <w:t xml:space="preserve">تحليل خصائص العينة. </w:t>
      </w:r>
    </w:p>
    <w:p w14:paraId="2BA0B804" w14:textId="1E7CE896" w:rsidR="001E2A51" w:rsidRDefault="001E2A51" w:rsidP="001E2A51">
      <w:pPr>
        <w:pStyle w:val="a6"/>
        <w:numPr>
          <w:ilvl w:val="0"/>
          <w:numId w:val="1"/>
        </w:numPr>
        <w:jc w:val="lowKashida"/>
        <w:rPr>
          <w:rFonts w:ascii="Sakkal Majalla" w:hAnsi="Sakkal Majalla" w:cs="Sakkal Majalla"/>
          <w:sz w:val="32"/>
          <w:szCs w:val="32"/>
        </w:rPr>
      </w:pPr>
      <w:r>
        <w:rPr>
          <w:rFonts w:ascii="Sakkal Majalla" w:hAnsi="Sakkal Majalla" w:cs="Sakkal Majalla" w:hint="cs"/>
          <w:sz w:val="32"/>
          <w:szCs w:val="32"/>
          <w:rtl/>
        </w:rPr>
        <w:t xml:space="preserve">التحليل الوصفي. </w:t>
      </w:r>
    </w:p>
    <w:p w14:paraId="38F37DC3" w14:textId="6AA0FE1B" w:rsidR="001E2A51" w:rsidRDefault="001E2A51" w:rsidP="001E2A51">
      <w:pPr>
        <w:pStyle w:val="a6"/>
        <w:numPr>
          <w:ilvl w:val="0"/>
          <w:numId w:val="1"/>
        </w:numPr>
        <w:jc w:val="lowKashida"/>
        <w:rPr>
          <w:rFonts w:ascii="Sakkal Majalla" w:hAnsi="Sakkal Majalla" w:cs="Sakkal Majalla"/>
          <w:sz w:val="32"/>
          <w:szCs w:val="32"/>
        </w:rPr>
      </w:pPr>
      <w:r>
        <w:rPr>
          <w:rFonts w:ascii="Sakkal Majalla" w:hAnsi="Sakkal Majalla" w:cs="Sakkal Majalla" w:hint="cs"/>
          <w:sz w:val="32"/>
          <w:szCs w:val="32"/>
          <w:rtl/>
        </w:rPr>
        <w:t xml:space="preserve">اختبار الفرضيات. </w:t>
      </w:r>
    </w:p>
    <w:p w14:paraId="3D4148B8" w14:textId="4A7205C2" w:rsidR="001E2A51" w:rsidRDefault="001E2A51" w:rsidP="001E2A51">
      <w:pPr>
        <w:pStyle w:val="a6"/>
        <w:numPr>
          <w:ilvl w:val="0"/>
          <w:numId w:val="1"/>
        </w:numPr>
        <w:jc w:val="lowKashida"/>
        <w:rPr>
          <w:rFonts w:ascii="Sakkal Majalla" w:hAnsi="Sakkal Majalla" w:cs="Sakkal Majalla"/>
          <w:sz w:val="32"/>
          <w:szCs w:val="32"/>
        </w:rPr>
      </w:pPr>
      <w:r>
        <w:rPr>
          <w:rFonts w:ascii="Sakkal Majalla" w:hAnsi="Sakkal Majalla" w:cs="Sakkal Majalla" w:hint="cs"/>
          <w:sz w:val="32"/>
          <w:szCs w:val="32"/>
          <w:rtl/>
        </w:rPr>
        <w:t xml:space="preserve">حساب الفروق الإحصائية. </w:t>
      </w:r>
    </w:p>
    <w:p w14:paraId="1353B959" w14:textId="05EA48A5" w:rsidR="001E2A51" w:rsidRDefault="001E2A51" w:rsidP="001E2A51">
      <w:pPr>
        <w:pStyle w:val="a6"/>
        <w:numPr>
          <w:ilvl w:val="0"/>
          <w:numId w:val="1"/>
        </w:numPr>
        <w:jc w:val="lowKashida"/>
        <w:rPr>
          <w:rFonts w:ascii="Sakkal Majalla" w:hAnsi="Sakkal Majalla" w:cs="Sakkal Majalla"/>
          <w:sz w:val="32"/>
          <w:szCs w:val="32"/>
        </w:rPr>
      </w:pPr>
      <w:r>
        <w:rPr>
          <w:rFonts w:ascii="Sakkal Majalla" w:hAnsi="Sakkal Majalla" w:cs="Sakkal Majalla" w:hint="cs"/>
          <w:sz w:val="32"/>
          <w:szCs w:val="32"/>
          <w:rtl/>
        </w:rPr>
        <w:t xml:space="preserve">أهم النتائج </w:t>
      </w:r>
    </w:p>
    <w:p w14:paraId="07F183E3" w14:textId="722B28A8" w:rsidR="001E2A51" w:rsidRDefault="001E2A51" w:rsidP="001E2A51">
      <w:pPr>
        <w:pStyle w:val="a6"/>
        <w:numPr>
          <w:ilvl w:val="0"/>
          <w:numId w:val="1"/>
        </w:numPr>
        <w:jc w:val="lowKashida"/>
        <w:rPr>
          <w:rFonts w:ascii="Sakkal Majalla" w:hAnsi="Sakkal Majalla" w:cs="Sakkal Majalla"/>
          <w:sz w:val="32"/>
          <w:szCs w:val="32"/>
        </w:rPr>
      </w:pPr>
      <w:r>
        <w:rPr>
          <w:rFonts w:ascii="Sakkal Majalla" w:hAnsi="Sakkal Majalla" w:cs="Sakkal Majalla" w:hint="cs"/>
          <w:sz w:val="32"/>
          <w:szCs w:val="32"/>
          <w:rtl/>
        </w:rPr>
        <w:t xml:space="preserve">التوصيات. </w:t>
      </w:r>
    </w:p>
    <w:p w14:paraId="7CC3B155" w14:textId="2878DD8E" w:rsidR="001E2A51" w:rsidRDefault="001E2A51" w:rsidP="001E2A51">
      <w:pPr>
        <w:jc w:val="lowKashida"/>
        <w:rPr>
          <w:rFonts w:ascii="Sakkal Majalla" w:hAnsi="Sakkal Majalla" w:cs="Sakkal Majalla"/>
          <w:sz w:val="32"/>
          <w:szCs w:val="32"/>
          <w:rtl/>
        </w:rPr>
      </w:pPr>
    </w:p>
    <w:p w14:paraId="3FD849C2" w14:textId="679261A7" w:rsidR="001E2A51" w:rsidRDefault="001E2A51" w:rsidP="001E2A51">
      <w:pPr>
        <w:jc w:val="lowKashida"/>
        <w:rPr>
          <w:rFonts w:ascii="Sakkal Majalla" w:hAnsi="Sakkal Majalla" w:cs="Sakkal Majalla"/>
          <w:sz w:val="32"/>
          <w:szCs w:val="32"/>
          <w:rtl/>
        </w:rPr>
      </w:pPr>
    </w:p>
    <w:p w14:paraId="75B93D20" w14:textId="5E6ADF52" w:rsidR="001E2A51" w:rsidRDefault="001E2A51" w:rsidP="001E2A51">
      <w:pPr>
        <w:jc w:val="lowKashida"/>
        <w:rPr>
          <w:rFonts w:ascii="Sakkal Majalla" w:hAnsi="Sakkal Majalla" w:cs="Sakkal Majalla"/>
          <w:sz w:val="32"/>
          <w:szCs w:val="32"/>
          <w:rtl/>
        </w:rPr>
      </w:pPr>
    </w:p>
    <w:p w14:paraId="45063FCE" w14:textId="1BCA94B6" w:rsidR="001E2A51" w:rsidRDefault="001E2A51" w:rsidP="001E2A51">
      <w:pPr>
        <w:jc w:val="lowKashida"/>
        <w:rPr>
          <w:rFonts w:ascii="Sakkal Majalla" w:hAnsi="Sakkal Majalla" w:cs="Sakkal Majalla"/>
          <w:sz w:val="32"/>
          <w:szCs w:val="32"/>
          <w:rtl/>
        </w:rPr>
      </w:pPr>
    </w:p>
    <w:p w14:paraId="45B7B98C" w14:textId="345608E0" w:rsidR="001E2A51" w:rsidRDefault="001E2A51" w:rsidP="001E2A51">
      <w:pPr>
        <w:jc w:val="lowKashida"/>
        <w:rPr>
          <w:rFonts w:ascii="Sakkal Majalla" w:hAnsi="Sakkal Majalla" w:cs="Sakkal Majalla"/>
          <w:sz w:val="32"/>
          <w:szCs w:val="32"/>
          <w:rtl/>
        </w:rPr>
      </w:pPr>
    </w:p>
    <w:p w14:paraId="639F4B1F" w14:textId="7111C49E" w:rsidR="001E2A51" w:rsidRDefault="001E2A51" w:rsidP="001E2A51">
      <w:pPr>
        <w:jc w:val="lowKashida"/>
        <w:rPr>
          <w:rFonts w:ascii="Sakkal Majalla" w:hAnsi="Sakkal Majalla" w:cs="Sakkal Majalla"/>
          <w:sz w:val="32"/>
          <w:szCs w:val="32"/>
          <w:rtl/>
        </w:rPr>
      </w:pPr>
    </w:p>
    <w:p w14:paraId="51B0D1DD" w14:textId="076FFDDB" w:rsidR="001E2A51" w:rsidRDefault="001E2A51" w:rsidP="001E2A51">
      <w:pPr>
        <w:jc w:val="lowKashida"/>
        <w:rPr>
          <w:rFonts w:ascii="Sakkal Majalla" w:hAnsi="Sakkal Majalla" w:cs="Sakkal Majalla"/>
          <w:sz w:val="32"/>
          <w:szCs w:val="32"/>
          <w:rtl/>
        </w:rPr>
      </w:pPr>
    </w:p>
    <w:p w14:paraId="6E6A639E" w14:textId="027C92EC" w:rsidR="001E2A51" w:rsidRDefault="001E2A51" w:rsidP="001E2A51">
      <w:pPr>
        <w:jc w:val="lowKashida"/>
        <w:rPr>
          <w:rFonts w:ascii="Sakkal Majalla" w:hAnsi="Sakkal Majalla" w:cs="Sakkal Majalla"/>
          <w:sz w:val="32"/>
          <w:szCs w:val="32"/>
          <w:rtl/>
        </w:rPr>
      </w:pPr>
    </w:p>
    <w:p w14:paraId="001D1838" w14:textId="7736BD76" w:rsidR="001E2A51" w:rsidRDefault="001E2A51" w:rsidP="001E2A51">
      <w:pPr>
        <w:jc w:val="lowKashida"/>
        <w:rPr>
          <w:rFonts w:ascii="Sakkal Majalla" w:hAnsi="Sakkal Majalla" w:cs="Sakkal Majalla"/>
          <w:sz w:val="32"/>
          <w:szCs w:val="32"/>
          <w:rtl/>
        </w:rPr>
      </w:pPr>
    </w:p>
    <w:p w14:paraId="0A0F53A6" w14:textId="0908AD4C" w:rsidR="001E2A51" w:rsidRDefault="001E2A51" w:rsidP="001E2A51">
      <w:pPr>
        <w:jc w:val="lowKashida"/>
        <w:rPr>
          <w:rFonts w:ascii="Sakkal Majalla" w:hAnsi="Sakkal Majalla" w:cs="Sakkal Majalla"/>
          <w:sz w:val="32"/>
          <w:szCs w:val="32"/>
          <w:rtl/>
        </w:rPr>
      </w:pPr>
    </w:p>
    <w:p w14:paraId="2CECF39C" w14:textId="194A6797" w:rsidR="001E2A51" w:rsidRDefault="001E2A51" w:rsidP="001E2A51">
      <w:pPr>
        <w:jc w:val="lowKashida"/>
        <w:rPr>
          <w:rFonts w:ascii="Sakkal Majalla" w:hAnsi="Sakkal Majalla" w:cs="Sakkal Majalla"/>
          <w:sz w:val="32"/>
          <w:szCs w:val="32"/>
          <w:rtl/>
        </w:rPr>
      </w:pPr>
    </w:p>
    <w:p w14:paraId="5674BD02" w14:textId="5783D58F" w:rsidR="001E2A51" w:rsidRDefault="001E2A51" w:rsidP="001E2A51">
      <w:pPr>
        <w:jc w:val="lowKashida"/>
        <w:rPr>
          <w:rFonts w:ascii="Sakkal Majalla" w:hAnsi="Sakkal Majalla" w:cs="Sakkal Majalla"/>
          <w:sz w:val="32"/>
          <w:szCs w:val="32"/>
          <w:rtl/>
        </w:rPr>
      </w:pPr>
    </w:p>
    <w:p w14:paraId="77A4B500" w14:textId="04C0A9FA" w:rsidR="001E2A51" w:rsidRDefault="001E2A51" w:rsidP="001E2A51">
      <w:pPr>
        <w:jc w:val="lowKashida"/>
        <w:rPr>
          <w:rFonts w:ascii="Sakkal Majalla" w:hAnsi="Sakkal Majalla" w:cs="Sakkal Majalla"/>
          <w:sz w:val="32"/>
          <w:szCs w:val="32"/>
          <w:rtl/>
        </w:rPr>
      </w:pPr>
    </w:p>
    <w:p w14:paraId="6E45A1BA" w14:textId="005A4879" w:rsidR="001E2A51" w:rsidRDefault="001E2A51" w:rsidP="001E2A51">
      <w:pPr>
        <w:jc w:val="lowKashida"/>
        <w:rPr>
          <w:rFonts w:ascii="Sakkal Majalla" w:hAnsi="Sakkal Majalla" w:cs="Sakkal Majalla"/>
          <w:sz w:val="32"/>
          <w:szCs w:val="32"/>
          <w:rtl/>
        </w:rPr>
      </w:pPr>
    </w:p>
    <w:p w14:paraId="229AECA7" w14:textId="483B5028" w:rsidR="001E2A51" w:rsidRDefault="001E2A51" w:rsidP="000878E5">
      <w:pPr>
        <w:pStyle w:val="1"/>
        <w:rPr>
          <w:rtl/>
        </w:rPr>
      </w:pPr>
      <w:bookmarkStart w:id="54" w:name="_Toc235131407"/>
      <w:r>
        <w:rPr>
          <w:rFonts w:hint="cs"/>
          <w:rtl/>
        </w:rPr>
        <w:lastRenderedPageBreak/>
        <w:t>الفصل الرابع: عرض وتحليل النتائج</w:t>
      </w:r>
      <w:bookmarkEnd w:id="54"/>
      <w:r>
        <w:rPr>
          <w:rFonts w:hint="cs"/>
          <w:rtl/>
        </w:rPr>
        <w:t xml:space="preserve"> </w:t>
      </w:r>
    </w:p>
    <w:p w14:paraId="5B868098" w14:textId="6E5F3BD0" w:rsidR="001E2A51" w:rsidRDefault="001E2A51" w:rsidP="000878E5">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يتضمن الفصل الحالي عرضاً وتحليل لنتائج الدراسة، وفيه سيتم تحليل خصائص عينة الدراسة حسب المتغيرات الشخصية المتمثلة ب( النوع- العمر </w:t>
      </w:r>
      <w:r>
        <w:rPr>
          <w:rFonts w:ascii="Sakkal Majalla" w:hAnsi="Sakkal Majalla" w:cs="Sakkal Majalla"/>
          <w:sz w:val="32"/>
          <w:szCs w:val="32"/>
          <w:rtl/>
        </w:rPr>
        <w:t>–</w:t>
      </w:r>
      <w:r>
        <w:rPr>
          <w:rFonts w:ascii="Sakkal Majalla" w:hAnsi="Sakkal Majalla" w:cs="Sakkal Majalla" w:hint="cs"/>
          <w:sz w:val="32"/>
          <w:szCs w:val="32"/>
          <w:rtl/>
        </w:rPr>
        <w:t xml:space="preserve"> المؤهل العلمي </w:t>
      </w:r>
      <w:r>
        <w:rPr>
          <w:rFonts w:ascii="Sakkal Majalla" w:hAnsi="Sakkal Majalla" w:cs="Sakkal Majalla"/>
          <w:sz w:val="32"/>
          <w:szCs w:val="32"/>
          <w:rtl/>
        </w:rPr>
        <w:t>–</w:t>
      </w:r>
      <w:r>
        <w:rPr>
          <w:rFonts w:ascii="Sakkal Majalla" w:hAnsi="Sakkal Majalla" w:cs="Sakkal Majalla" w:hint="cs"/>
          <w:sz w:val="32"/>
          <w:szCs w:val="32"/>
          <w:rtl/>
        </w:rPr>
        <w:t xml:space="preserve"> سنوات الخبرة)، كما سيتم بيان واقع أبعاد ريادة الأعمال والميزة التنافسية في قطاع المشروعات الصغيرة والمتوسطة من خلال التحليل الوصفي عبر المتوسطات الحسابية والانحرافات المعيارية، ويتضمن التحقق من الفروق الإحصائية عبر حساب الانحدار الخطي المتعدد لأبعاد ريادة الأعمال على كل بعد من أبعاد الميزة التنافسية، ومن ثم التحقق من الفروق الإحصائية الناتجة عن الاختلاف في المتغيرات الشخصية للدراسة. </w:t>
      </w:r>
    </w:p>
    <w:p w14:paraId="56867C1E" w14:textId="24FFBE26" w:rsidR="001E2A51" w:rsidRDefault="001E2A51" w:rsidP="000878E5">
      <w:pPr>
        <w:pStyle w:val="2"/>
        <w:rPr>
          <w:rtl/>
        </w:rPr>
      </w:pPr>
      <w:bookmarkStart w:id="55" w:name="_Toc235131408"/>
      <w:r>
        <w:rPr>
          <w:rFonts w:hint="cs"/>
          <w:rtl/>
        </w:rPr>
        <w:t>1.4 فرز خصائص العينة</w:t>
      </w:r>
      <w:bookmarkEnd w:id="55"/>
      <w:r>
        <w:rPr>
          <w:rFonts w:hint="cs"/>
          <w:rtl/>
        </w:rPr>
        <w:t xml:space="preserve"> </w:t>
      </w:r>
    </w:p>
    <w:p w14:paraId="022E7147" w14:textId="76833201" w:rsidR="001E2A51" w:rsidRDefault="001E2A51" w:rsidP="000878E5">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تم تقسيم العينة على فئات حسب النوع والعمر والمؤهل العلمي وسنوات الخبرة والجدول الآتي يعرض فئات عينة الدراسة حسب المتغيرات الشخصية لها: </w:t>
      </w:r>
    </w:p>
    <w:p w14:paraId="22224148" w14:textId="42881FFA" w:rsidR="001E2A51" w:rsidRDefault="001E2A51" w:rsidP="000878E5">
      <w:pPr>
        <w:pStyle w:val="af1"/>
        <w:rPr>
          <w:rtl/>
        </w:rPr>
      </w:pPr>
      <w:bookmarkStart w:id="56" w:name="_Toc235131522"/>
      <w:r>
        <w:rPr>
          <w:rFonts w:hint="cs"/>
          <w:rtl/>
        </w:rPr>
        <w:t>جدول (1،4) تحليل خصائص العينة</w:t>
      </w:r>
      <w:bookmarkEnd w:id="56"/>
      <w:r>
        <w:rPr>
          <w:rFonts w:hint="cs"/>
          <w:rtl/>
        </w:rPr>
        <w:t xml:space="preserve"> </w:t>
      </w:r>
    </w:p>
    <w:tbl>
      <w:tblPr>
        <w:tblStyle w:val="ab"/>
        <w:bidiVisual/>
        <w:tblW w:w="0" w:type="auto"/>
        <w:tblLook w:val="04A0" w:firstRow="1" w:lastRow="0" w:firstColumn="1" w:lastColumn="0" w:noHBand="0" w:noVBand="1"/>
      </w:tblPr>
      <w:tblGrid>
        <w:gridCol w:w="651"/>
        <w:gridCol w:w="1691"/>
        <w:gridCol w:w="2987"/>
        <w:gridCol w:w="1307"/>
        <w:gridCol w:w="1660"/>
      </w:tblGrid>
      <w:tr w:rsidR="003E13FA" w:rsidRPr="003E13FA" w14:paraId="5C6E1FBA" w14:textId="77777777" w:rsidTr="00D44F98">
        <w:tc>
          <w:tcPr>
            <w:tcW w:w="651" w:type="dxa"/>
          </w:tcPr>
          <w:p w14:paraId="366747FC" w14:textId="76136064" w:rsidR="003E13FA" w:rsidRPr="003E13FA" w:rsidRDefault="003E13FA" w:rsidP="003E13FA">
            <w:pPr>
              <w:jc w:val="center"/>
              <w:rPr>
                <w:rFonts w:ascii="Sakkal Majalla" w:hAnsi="Sakkal Majalla" w:cs="Sakkal Majalla"/>
                <w:b/>
                <w:bCs/>
                <w:sz w:val="28"/>
                <w:szCs w:val="28"/>
                <w:rtl/>
              </w:rPr>
            </w:pPr>
            <w:r w:rsidRPr="003E13FA">
              <w:rPr>
                <w:rFonts w:ascii="Sakkal Majalla" w:hAnsi="Sakkal Majalla" w:cs="Sakkal Majalla" w:hint="cs"/>
                <w:b/>
                <w:bCs/>
                <w:sz w:val="28"/>
                <w:szCs w:val="28"/>
                <w:rtl/>
              </w:rPr>
              <w:t>م</w:t>
            </w:r>
          </w:p>
        </w:tc>
        <w:tc>
          <w:tcPr>
            <w:tcW w:w="1691" w:type="dxa"/>
          </w:tcPr>
          <w:p w14:paraId="33416431" w14:textId="4D96A8C4" w:rsidR="003E13FA" w:rsidRPr="003E13FA" w:rsidRDefault="003E13FA" w:rsidP="003E13FA">
            <w:pPr>
              <w:jc w:val="center"/>
              <w:rPr>
                <w:rFonts w:ascii="Sakkal Majalla" w:hAnsi="Sakkal Majalla" w:cs="Sakkal Majalla"/>
                <w:b/>
                <w:bCs/>
                <w:sz w:val="28"/>
                <w:szCs w:val="28"/>
                <w:rtl/>
              </w:rPr>
            </w:pPr>
            <w:r w:rsidRPr="003E13FA">
              <w:rPr>
                <w:rFonts w:ascii="Sakkal Majalla" w:hAnsi="Sakkal Majalla" w:cs="Sakkal Majalla" w:hint="cs"/>
                <w:b/>
                <w:bCs/>
                <w:sz w:val="28"/>
                <w:szCs w:val="28"/>
                <w:rtl/>
              </w:rPr>
              <w:t>المتغير</w:t>
            </w:r>
          </w:p>
        </w:tc>
        <w:tc>
          <w:tcPr>
            <w:tcW w:w="2987" w:type="dxa"/>
          </w:tcPr>
          <w:p w14:paraId="6EAD76E0" w14:textId="27D543F7" w:rsidR="003E13FA" w:rsidRPr="003E13FA" w:rsidRDefault="003E13FA" w:rsidP="003E13FA">
            <w:pPr>
              <w:jc w:val="center"/>
              <w:rPr>
                <w:rFonts w:ascii="Sakkal Majalla" w:hAnsi="Sakkal Majalla" w:cs="Sakkal Majalla"/>
                <w:b/>
                <w:bCs/>
                <w:sz w:val="28"/>
                <w:szCs w:val="28"/>
                <w:rtl/>
              </w:rPr>
            </w:pPr>
            <w:r w:rsidRPr="003E13FA">
              <w:rPr>
                <w:rFonts w:ascii="Sakkal Majalla" w:hAnsi="Sakkal Majalla" w:cs="Sakkal Majalla" w:hint="cs"/>
                <w:b/>
                <w:bCs/>
                <w:sz w:val="28"/>
                <w:szCs w:val="28"/>
                <w:rtl/>
              </w:rPr>
              <w:t>الفئة</w:t>
            </w:r>
          </w:p>
        </w:tc>
        <w:tc>
          <w:tcPr>
            <w:tcW w:w="1307" w:type="dxa"/>
          </w:tcPr>
          <w:p w14:paraId="0FB66FBB" w14:textId="3B9D2FA0" w:rsidR="003E13FA" w:rsidRPr="003E13FA" w:rsidRDefault="003E13FA" w:rsidP="003E13FA">
            <w:pPr>
              <w:jc w:val="center"/>
              <w:rPr>
                <w:rFonts w:ascii="Sakkal Majalla" w:hAnsi="Sakkal Majalla" w:cs="Sakkal Majalla"/>
                <w:b/>
                <w:bCs/>
                <w:sz w:val="28"/>
                <w:szCs w:val="28"/>
                <w:rtl/>
              </w:rPr>
            </w:pPr>
            <w:r w:rsidRPr="003E13FA">
              <w:rPr>
                <w:rFonts w:ascii="Sakkal Majalla" w:hAnsi="Sakkal Majalla" w:cs="Sakkal Majalla" w:hint="cs"/>
                <w:b/>
                <w:bCs/>
                <w:sz w:val="28"/>
                <w:szCs w:val="28"/>
                <w:rtl/>
              </w:rPr>
              <w:t>التكرار</w:t>
            </w:r>
          </w:p>
        </w:tc>
        <w:tc>
          <w:tcPr>
            <w:tcW w:w="1660" w:type="dxa"/>
          </w:tcPr>
          <w:p w14:paraId="64E91240" w14:textId="1838DF40" w:rsidR="003E13FA" w:rsidRPr="003E13FA" w:rsidRDefault="003E13FA" w:rsidP="003E13FA">
            <w:pPr>
              <w:jc w:val="center"/>
              <w:rPr>
                <w:rFonts w:ascii="Sakkal Majalla" w:hAnsi="Sakkal Majalla" w:cs="Sakkal Majalla"/>
                <w:b/>
                <w:bCs/>
                <w:sz w:val="28"/>
                <w:szCs w:val="28"/>
                <w:rtl/>
              </w:rPr>
            </w:pPr>
            <w:r w:rsidRPr="003E13FA">
              <w:rPr>
                <w:rFonts w:ascii="Sakkal Majalla" w:hAnsi="Sakkal Majalla" w:cs="Sakkal Majalla" w:hint="cs"/>
                <w:b/>
                <w:bCs/>
                <w:sz w:val="28"/>
                <w:szCs w:val="28"/>
                <w:rtl/>
              </w:rPr>
              <w:t>النسبة</w:t>
            </w:r>
          </w:p>
        </w:tc>
      </w:tr>
      <w:tr w:rsidR="003E13FA" w:rsidRPr="003E13FA" w14:paraId="5637C0DB" w14:textId="77777777" w:rsidTr="00D44F98">
        <w:tc>
          <w:tcPr>
            <w:tcW w:w="651" w:type="dxa"/>
            <w:vMerge w:val="restart"/>
            <w:vAlign w:val="center"/>
          </w:tcPr>
          <w:p w14:paraId="52A18C6D" w14:textId="54FC92B5" w:rsidR="003E13FA" w:rsidRDefault="003E13FA" w:rsidP="003E13FA">
            <w:pPr>
              <w:jc w:val="center"/>
              <w:rPr>
                <w:rFonts w:ascii="Sakkal Majalla" w:hAnsi="Sakkal Majalla" w:cs="Sakkal Majalla"/>
                <w:sz w:val="28"/>
                <w:szCs w:val="28"/>
                <w:rtl/>
              </w:rPr>
            </w:pPr>
            <w:r>
              <w:rPr>
                <w:rFonts w:ascii="Sakkal Majalla" w:hAnsi="Sakkal Majalla" w:cs="Sakkal Majalla" w:hint="cs"/>
                <w:sz w:val="28"/>
                <w:szCs w:val="28"/>
                <w:rtl/>
              </w:rPr>
              <w:t>1</w:t>
            </w:r>
          </w:p>
        </w:tc>
        <w:tc>
          <w:tcPr>
            <w:tcW w:w="1691" w:type="dxa"/>
            <w:vMerge w:val="restart"/>
            <w:vAlign w:val="center"/>
          </w:tcPr>
          <w:p w14:paraId="1A950273" w14:textId="003ADA35" w:rsidR="003E13FA" w:rsidRDefault="003E13FA" w:rsidP="003E13FA">
            <w:pPr>
              <w:jc w:val="center"/>
              <w:rPr>
                <w:rFonts w:ascii="Sakkal Majalla" w:hAnsi="Sakkal Majalla" w:cs="Sakkal Majalla"/>
                <w:sz w:val="28"/>
                <w:szCs w:val="28"/>
                <w:rtl/>
              </w:rPr>
            </w:pPr>
            <w:r>
              <w:rPr>
                <w:rFonts w:ascii="Sakkal Majalla" w:hAnsi="Sakkal Majalla" w:cs="Sakkal Majalla" w:hint="cs"/>
                <w:sz w:val="28"/>
                <w:szCs w:val="28"/>
                <w:rtl/>
              </w:rPr>
              <w:t>النوع</w:t>
            </w:r>
          </w:p>
        </w:tc>
        <w:tc>
          <w:tcPr>
            <w:tcW w:w="2987" w:type="dxa"/>
          </w:tcPr>
          <w:p w14:paraId="618BA8E0" w14:textId="12BDAD15" w:rsidR="003E13FA" w:rsidRPr="00D44F98" w:rsidRDefault="003E13FA" w:rsidP="003E13FA">
            <w:pPr>
              <w:jc w:val="lowKashida"/>
              <w:rPr>
                <w:rFonts w:ascii="Sakkal Majalla" w:hAnsi="Sakkal Majalla" w:cs="Sakkal Majalla"/>
                <w:sz w:val="24"/>
                <w:szCs w:val="24"/>
                <w:rtl/>
              </w:rPr>
            </w:pPr>
            <w:r w:rsidRPr="00D44F98">
              <w:rPr>
                <w:rFonts w:ascii="Sakkal Majalla" w:hAnsi="Sakkal Majalla" w:cs="Sakkal Majalla" w:hint="cs"/>
                <w:sz w:val="24"/>
                <w:szCs w:val="24"/>
                <w:rtl/>
              </w:rPr>
              <w:t xml:space="preserve">ذكور </w:t>
            </w:r>
          </w:p>
        </w:tc>
        <w:tc>
          <w:tcPr>
            <w:tcW w:w="1307" w:type="dxa"/>
          </w:tcPr>
          <w:p w14:paraId="45DA94EF" w14:textId="25AAEF66" w:rsidR="003E13FA" w:rsidRPr="003E13FA" w:rsidRDefault="00D44F98" w:rsidP="003E13FA">
            <w:pPr>
              <w:jc w:val="center"/>
              <w:rPr>
                <w:rFonts w:asciiTheme="majorBidi" w:hAnsiTheme="majorBidi" w:cstheme="majorBidi"/>
                <w:sz w:val="24"/>
                <w:szCs w:val="24"/>
                <w:rtl/>
              </w:rPr>
            </w:pPr>
            <w:r>
              <w:rPr>
                <w:rFonts w:asciiTheme="majorBidi" w:hAnsiTheme="majorBidi" w:cstheme="majorBidi"/>
                <w:sz w:val="24"/>
                <w:szCs w:val="24"/>
              </w:rPr>
              <w:t>228</w:t>
            </w:r>
          </w:p>
        </w:tc>
        <w:tc>
          <w:tcPr>
            <w:tcW w:w="1660" w:type="dxa"/>
          </w:tcPr>
          <w:p w14:paraId="6D905C74" w14:textId="6BD9DAEE" w:rsidR="003E13FA" w:rsidRPr="003E13FA" w:rsidRDefault="00D44F98" w:rsidP="003E13FA">
            <w:pPr>
              <w:jc w:val="center"/>
              <w:rPr>
                <w:rFonts w:asciiTheme="majorBidi" w:hAnsiTheme="majorBidi" w:cstheme="majorBidi"/>
                <w:sz w:val="24"/>
                <w:szCs w:val="24"/>
                <w:rtl/>
              </w:rPr>
            </w:pPr>
            <w:r>
              <w:rPr>
                <w:rFonts w:asciiTheme="majorBidi" w:hAnsiTheme="majorBidi" w:cstheme="majorBidi"/>
                <w:sz w:val="24"/>
                <w:szCs w:val="24"/>
              </w:rPr>
              <w:t>59.4</w:t>
            </w:r>
          </w:p>
        </w:tc>
      </w:tr>
      <w:tr w:rsidR="003E13FA" w:rsidRPr="003E13FA" w14:paraId="20C9C81F" w14:textId="77777777" w:rsidTr="00D44F98">
        <w:tc>
          <w:tcPr>
            <w:tcW w:w="651" w:type="dxa"/>
            <w:vMerge/>
            <w:vAlign w:val="center"/>
          </w:tcPr>
          <w:p w14:paraId="0074D5F3" w14:textId="77777777" w:rsidR="003E13FA" w:rsidRDefault="003E13FA" w:rsidP="003E13FA">
            <w:pPr>
              <w:jc w:val="center"/>
              <w:rPr>
                <w:rFonts w:ascii="Sakkal Majalla" w:hAnsi="Sakkal Majalla" w:cs="Sakkal Majalla"/>
                <w:sz w:val="28"/>
                <w:szCs w:val="28"/>
                <w:rtl/>
              </w:rPr>
            </w:pPr>
          </w:p>
        </w:tc>
        <w:tc>
          <w:tcPr>
            <w:tcW w:w="1691" w:type="dxa"/>
            <w:vMerge/>
            <w:vAlign w:val="center"/>
          </w:tcPr>
          <w:p w14:paraId="1D406C9F" w14:textId="77777777" w:rsidR="003E13FA" w:rsidRDefault="003E13FA" w:rsidP="003E13FA">
            <w:pPr>
              <w:jc w:val="center"/>
              <w:rPr>
                <w:rFonts w:ascii="Sakkal Majalla" w:hAnsi="Sakkal Majalla" w:cs="Sakkal Majalla"/>
                <w:sz w:val="28"/>
                <w:szCs w:val="28"/>
                <w:rtl/>
              </w:rPr>
            </w:pPr>
          </w:p>
        </w:tc>
        <w:tc>
          <w:tcPr>
            <w:tcW w:w="2987" w:type="dxa"/>
          </w:tcPr>
          <w:p w14:paraId="4B93E315" w14:textId="5B60D5C9" w:rsidR="003E13FA" w:rsidRPr="00D44F98" w:rsidRDefault="003E13FA" w:rsidP="003E13FA">
            <w:pPr>
              <w:jc w:val="lowKashida"/>
              <w:rPr>
                <w:rFonts w:ascii="Sakkal Majalla" w:hAnsi="Sakkal Majalla" w:cs="Sakkal Majalla"/>
                <w:sz w:val="24"/>
                <w:szCs w:val="24"/>
                <w:rtl/>
              </w:rPr>
            </w:pPr>
            <w:r w:rsidRPr="00D44F98">
              <w:rPr>
                <w:rFonts w:ascii="Sakkal Majalla" w:hAnsi="Sakkal Majalla" w:cs="Sakkal Majalla" w:hint="cs"/>
                <w:sz w:val="24"/>
                <w:szCs w:val="24"/>
                <w:rtl/>
              </w:rPr>
              <w:t xml:space="preserve">إناث </w:t>
            </w:r>
          </w:p>
        </w:tc>
        <w:tc>
          <w:tcPr>
            <w:tcW w:w="1307" w:type="dxa"/>
          </w:tcPr>
          <w:p w14:paraId="037B8160" w14:textId="354204B7" w:rsidR="003E13FA" w:rsidRPr="003E13FA" w:rsidRDefault="00D44F98" w:rsidP="003E13FA">
            <w:pPr>
              <w:jc w:val="center"/>
              <w:rPr>
                <w:rFonts w:asciiTheme="majorBidi" w:hAnsiTheme="majorBidi" w:cstheme="majorBidi"/>
                <w:sz w:val="24"/>
                <w:szCs w:val="24"/>
                <w:rtl/>
              </w:rPr>
            </w:pPr>
            <w:r w:rsidRPr="003E13FA">
              <w:rPr>
                <w:rFonts w:asciiTheme="majorBidi" w:hAnsiTheme="majorBidi" w:cstheme="majorBidi"/>
                <w:sz w:val="24"/>
                <w:szCs w:val="24"/>
              </w:rPr>
              <w:t>156</w:t>
            </w:r>
          </w:p>
        </w:tc>
        <w:tc>
          <w:tcPr>
            <w:tcW w:w="1660" w:type="dxa"/>
          </w:tcPr>
          <w:p w14:paraId="341EE87D" w14:textId="5D2B4D3B" w:rsidR="003E13FA" w:rsidRPr="003E13FA" w:rsidRDefault="00D44F98" w:rsidP="003E13FA">
            <w:pPr>
              <w:jc w:val="center"/>
              <w:rPr>
                <w:rFonts w:asciiTheme="majorBidi" w:hAnsiTheme="majorBidi" w:cstheme="majorBidi"/>
                <w:sz w:val="24"/>
                <w:szCs w:val="24"/>
                <w:rtl/>
              </w:rPr>
            </w:pPr>
            <w:r w:rsidRPr="003E13FA">
              <w:rPr>
                <w:rFonts w:asciiTheme="majorBidi" w:hAnsiTheme="majorBidi" w:cstheme="majorBidi"/>
                <w:sz w:val="24"/>
                <w:szCs w:val="24"/>
              </w:rPr>
              <w:t>40.6</w:t>
            </w:r>
          </w:p>
        </w:tc>
      </w:tr>
      <w:tr w:rsidR="003E13FA" w:rsidRPr="003E13FA" w14:paraId="081A0CDB" w14:textId="77777777" w:rsidTr="00D44F98">
        <w:tc>
          <w:tcPr>
            <w:tcW w:w="651" w:type="dxa"/>
            <w:vMerge w:val="restart"/>
            <w:vAlign w:val="center"/>
          </w:tcPr>
          <w:p w14:paraId="3244B209" w14:textId="18F1187A" w:rsidR="003E13FA" w:rsidRDefault="003E13FA" w:rsidP="003E13FA">
            <w:pPr>
              <w:jc w:val="center"/>
              <w:rPr>
                <w:rFonts w:ascii="Sakkal Majalla" w:hAnsi="Sakkal Majalla" w:cs="Sakkal Majalla"/>
                <w:sz w:val="28"/>
                <w:szCs w:val="28"/>
                <w:rtl/>
              </w:rPr>
            </w:pPr>
            <w:r>
              <w:rPr>
                <w:rFonts w:ascii="Sakkal Majalla" w:hAnsi="Sakkal Majalla" w:cs="Sakkal Majalla" w:hint="cs"/>
                <w:sz w:val="28"/>
                <w:szCs w:val="28"/>
                <w:rtl/>
              </w:rPr>
              <w:t>2</w:t>
            </w:r>
          </w:p>
        </w:tc>
        <w:tc>
          <w:tcPr>
            <w:tcW w:w="1691" w:type="dxa"/>
            <w:vMerge w:val="restart"/>
            <w:vAlign w:val="center"/>
          </w:tcPr>
          <w:p w14:paraId="106EBEEA" w14:textId="58D950B9" w:rsidR="003E13FA" w:rsidRDefault="003E13FA" w:rsidP="003E13FA">
            <w:pPr>
              <w:jc w:val="center"/>
              <w:rPr>
                <w:rFonts w:ascii="Sakkal Majalla" w:hAnsi="Sakkal Majalla" w:cs="Sakkal Majalla"/>
                <w:sz w:val="28"/>
                <w:szCs w:val="28"/>
                <w:rtl/>
              </w:rPr>
            </w:pPr>
            <w:r>
              <w:rPr>
                <w:rFonts w:ascii="Sakkal Majalla" w:hAnsi="Sakkal Majalla" w:cs="Sakkal Majalla" w:hint="cs"/>
                <w:sz w:val="28"/>
                <w:szCs w:val="28"/>
                <w:rtl/>
              </w:rPr>
              <w:t>المؤهل العلمي</w:t>
            </w:r>
          </w:p>
        </w:tc>
        <w:tc>
          <w:tcPr>
            <w:tcW w:w="2987" w:type="dxa"/>
          </w:tcPr>
          <w:p w14:paraId="039EE0F7" w14:textId="7EE6718F" w:rsidR="003E13FA" w:rsidRPr="00D44F98" w:rsidRDefault="003E13FA" w:rsidP="001E2A51">
            <w:pPr>
              <w:jc w:val="lowKashida"/>
              <w:rPr>
                <w:rFonts w:ascii="Sakkal Majalla" w:hAnsi="Sakkal Majalla" w:cs="Sakkal Majalla"/>
                <w:sz w:val="24"/>
                <w:szCs w:val="24"/>
                <w:rtl/>
              </w:rPr>
            </w:pPr>
            <w:r w:rsidRPr="00D44F98">
              <w:rPr>
                <w:rFonts w:ascii="Sakkal Majalla" w:hAnsi="Sakkal Majalla" w:cs="Sakkal Majalla" w:hint="cs"/>
                <w:sz w:val="24"/>
                <w:szCs w:val="24"/>
                <w:rtl/>
              </w:rPr>
              <w:t xml:space="preserve">ثانوية فأقل </w:t>
            </w:r>
          </w:p>
        </w:tc>
        <w:tc>
          <w:tcPr>
            <w:tcW w:w="1307" w:type="dxa"/>
          </w:tcPr>
          <w:p w14:paraId="012921ED" w14:textId="7FF1F60D" w:rsidR="003E13FA" w:rsidRPr="003E13FA" w:rsidRDefault="003E13FA" w:rsidP="003E13FA">
            <w:pPr>
              <w:jc w:val="center"/>
              <w:rPr>
                <w:rFonts w:asciiTheme="majorBidi" w:hAnsiTheme="majorBidi" w:cstheme="majorBidi"/>
                <w:sz w:val="24"/>
                <w:szCs w:val="24"/>
              </w:rPr>
            </w:pPr>
            <w:r w:rsidRPr="003E13FA">
              <w:rPr>
                <w:rFonts w:asciiTheme="majorBidi" w:hAnsiTheme="majorBidi" w:cstheme="majorBidi"/>
                <w:sz w:val="24"/>
                <w:szCs w:val="24"/>
              </w:rPr>
              <w:t>30</w:t>
            </w:r>
          </w:p>
        </w:tc>
        <w:tc>
          <w:tcPr>
            <w:tcW w:w="1660" w:type="dxa"/>
          </w:tcPr>
          <w:p w14:paraId="22072B6F" w14:textId="03C25A89"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7.8</w:t>
            </w:r>
          </w:p>
        </w:tc>
      </w:tr>
      <w:tr w:rsidR="003E13FA" w:rsidRPr="003E13FA" w14:paraId="44923E5E" w14:textId="77777777" w:rsidTr="00D44F98">
        <w:tc>
          <w:tcPr>
            <w:tcW w:w="651" w:type="dxa"/>
            <w:vMerge/>
            <w:vAlign w:val="center"/>
          </w:tcPr>
          <w:p w14:paraId="147367E3" w14:textId="77777777" w:rsidR="003E13FA" w:rsidRDefault="003E13FA" w:rsidP="003E13FA">
            <w:pPr>
              <w:jc w:val="center"/>
              <w:rPr>
                <w:rFonts w:ascii="Sakkal Majalla" w:hAnsi="Sakkal Majalla" w:cs="Sakkal Majalla"/>
                <w:sz w:val="28"/>
                <w:szCs w:val="28"/>
                <w:rtl/>
              </w:rPr>
            </w:pPr>
          </w:p>
        </w:tc>
        <w:tc>
          <w:tcPr>
            <w:tcW w:w="1691" w:type="dxa"/>
            <w:vMerge/>
            <w:vAlign w:val="center"/>
          </w:tcPr>
          <w:p w14:paraId="2A652591" w14:textId="77777777" w:rsidR="003E13FA" w:rsidRDefault="003E13FA" w:rsidP="003E13FA">
            <w:pPr>
              <w:jc w:val="center"/>
              <w:rPr>
                <w:rFonts w:ascii="Sakkal Majalla" w:hAnsi="Sakkal Majalla" w:cs="Sakkal Majalla"/>
                <w:sz w:val="28"/>
                <w:szCs w:val="28"/>
                <w:rtl/>
              </w:rPr>
            </w:pPr>
          </w:p>
        </w:tc>
        <w:tc>
          <w:tcPr>
            <w:tcW w:w="2987" w:type="dxa"/>
          </w:tcPr>
          <w:p w14:paraId="055EE4B3" w14:textId="6527C7C3" w:rsidR="003E13FA" w:rsidRPr="00D44F98" w:rsidRDefault="003E13FA" w:rsidP="001E2A51">
            <w:pPr>
              <w:jc w:val="lowKashida"/>
              <w:rPr>
                <w:rFonts w:ascii="Sakkal Majalla" w:hAnsi="Sakkal Majalla" w:cs="Sakkal Majalla"/>
                <w:sz w:val="24"/>
                <w:szCs w:val="24"/>
                <w:rtl/>
              </w:rPr>
            </w:pPr>
            <w:r w:rsidRPr="00D44F98">
              <w:rPr>
                <w:rFonts w:ascii="Sakkal Majalla" w:hAnsi="Sakkal Majalla" w:cs="Sakkal Majalla" w:hint="cs"/>
                <w:sz w:val="24"/>
                <w:szCs w:val="24"/>
                <w:rtl/>
              </w:rPr>
              <w:t xml:space="preserve">جامعي </w:t>
            </w:r>
          </w:p>
        </w:tc>
        <w:tc>
          <w:tcPr>
            <w:tcW w:w="1307" w:type="dxa"/>
          </w:tcPr>
          <w:p w14:paraId="24786346" w14:textId="19DB9F9D"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221</w:t>
            </w:r>
          </w:p>
        </w:tc>
        <w:tc>
          <w:tcPr>
            <w:tcW w:w="1660" w:type="dxa"/>
          </w:tcPr>
          <w:p w14:paraId="39852968" w14:textId="69C367D1"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57.5</w:t>
            </w:r>
          </w:p>
        </w:tc>
      </w:tr>
      <w:tr w:rsidR="003E13FA" w:rsidRPr="003E13FA" w14:paraId="2D01C386" w14:textId="77777777" w:rsidTr="00D44F98">
        <w:tc>
          <w:tcPr>
            <w:tcW w:w="651" w:type="dxa"/>
            <w:vMerge/>
            <w:vAlign w:val="center"/>
          </w:tcPr>
          <w:p w14:paraId="25D90633" w14:textId="77777777" w:rsidR="003E13FA" w:rsidRDefault="003E13FA" w:rsidP="003E13FA">
            <w:pPr>
              <w:jc w:val="center"/>
              <w:rPr>
                <w:rFonts w:ascii="Sakkal Majalla" w:hAnsi="Sakkal Majalla" w:cs="Sakkal Majalla"/>
                <w:sz w:val="28"/>
                <w:szCs w:val="28"/>
                <w:rtl/>
              </w:rPr>
            </w:pPr>
          </w:p>
        </w:tc>
        <w:tc>
          <w:tcPr>
            <w:tcW w:w="1691" w:type="dxa"/>
            <w:vMerge/>
            <w:vAlign w:val="center"/>
          </w:tcPr>
          <w:p w14:paraId="11CF8DB9" w14:textId="77777777" w:rsidR="003E13FA" w:rsidRDefault="003E13FA" w:rsidP="003E13FA">
            <w:pPr>
              <w:jc w:val="center"/>
              <w:rPr>
                <w:rFonts w:ascii="Sakkal Majalla" w:hAnsi="Sakkal Majalla" w:cs="Sakkal Majalla"/>
                <w:sz w:val="28"/>
                <w:szCs w:val="28"/>
                <w:rtl/>
              </w:rPr>
            </w:pPr>
          </w:p>
        </w:tc>
        <w:tc>
          <w:tcPr>
            <w:tcW w:w="2987" w:type="dxa"/>
          </w:tcPr>
          <w:p w14:paraId="627CB8B6" w14:textId="7DED1188" w:rsidR="003E13FA" w:rsidRPr="00D44F98" w:rsidRDefault="003E13FA" w:rsidP="001E2A51">
            <w:pPr>
              <w:jc w:val="lowKashida"/>
              <w:rPr>
                <w:rFonts w:ascii="Sakkal Majalla" w:hAnsi="Sakkal Majalla" w:cs="Sakkal Majalla"/>
                <w:sz w:val="24"/>
                <w:szCs w:val="24"/>
                <w:rtl/>
              </w:rPr>
            </w:pPr>
            <w:r w:rsidRPr="00D44F98">
              <w:rPr>
                <w:rFonts w:ascii="Sakkal Majalla" w:hAnsi="Sakkal Majalla" w:cs="Sakkal Majalla" w:hint="cs"/>
                <w:sz w:val="24"/>
                <w:szCs w:val="24"/>
                <w:rtl/>
              </w:rPr>
              <w:t xml:space="preserve">دراسات عليا </w:t>
            </w:r>
          </w:p>
        </w:tc>
        <w:tc>
          <w:tcPr>
            <w:tcW w:w="1307" w:type="dxa"/>
          </w:tcPr>
          <w:p w14:paraId="65C71B65" w14:textId="2E11C280"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145</w:t>
            </w:r>
          </w:p>
        </w:tc>
        <w:tc>
          <w:tcPr>
            <w:tcW w:w="1660" w:type="dxa"/>
          </w:tcPr>
          <w:p w14:paraId="2272E682" w14:textId="5D860726"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37.8</w:t>
            </w:r>
          </w:p>
        </w:tc>
      </w:tr>
      <w:tr w:rsidR="003E13FA" w:rsidRPr="003E13FA" w14:paraId="20974046" w14:textId="77777777" w:rsidTr="00D44F98">
        <w:tc>
          <w:tcPr>
            <w:tcW w:w="651" w:type="dxa"/>
            <w:vMerge w:val="restart"/>
            <w:vAlign w:val="center"/>
          </w:tcPr>
          <w:p w14:paraId="27DFAF06" w14:textId="77777777" w:rsidR="003E13FA" w:rsidRDefault="003E13FA" w:rsidP="003E13FA">
            <w:pPr>
              <w:jc w:val="center"/>
              <w:rPr>
                <w:rFonts w:ascii="Sakkal Majalla" w:hAnsi="Sakkal Majalla" w:cs="Sakkal Majalla"/>
                <w:sz w:val="28"/>
                <w:szCs w:val="28"/>
                <w:rtl/>
              </w:rPr>
            </w:pPr>
            <w:r>
              <w:rPr>
                <w:rFonts w:ascii="Sakkal Majalla" w:hAnsi="Sakkal Majalla" w:cs="Sakkal Majalla" w:hint="cs"/>
                <w:sz w:val="28"/>
                <w:szCs w:val="28"/>
                <w:rtl/>
              </w:rPr>
              <w:t>3</w:t>
            </w:r>
          </w:p>
          <w:p w14:paraId="227B6DC6" w14:textId="1307A8B4" w:rsidR="003E13FA" w:rsidRDefault="003E13FA" w:rsidP="003E13FA">
            <w:pPr>
              <w:jc w:val="center"/>
              <w:rPr>
                <w:rFonts w:ascii="Sakkal Majalla" w:hAnsi="Sakkal Majalla" w:cs="Sakkal Majalla"/>
                <w:sz w:val="28"/>
                <w:szCs w:val="28"/>
                <w:rtl/>
              </w:rPr>
            </w:pPr>
          </w:p>
        </w:tc>
        <w:tc>
          <w:tcPr>
            <w:tcW w:w="1691" w:type="dxa"/>
            <w:vMerge w:val="restart"/>
            <w:vAlign w:val="center"/>
          </w:tcPr>
          <w:p w14:paraId="742EFC60" w14:textId="23FAA512" w:rsidR="003E13FA" w:rsidRDefault="003E13FA" w:rsidP="003E13FA">
            <w:pPr>
              <w:jc w:val="center"/>
              <w:rPr>
                <w:rFonts w:ascii="Sakkal Majalla" w:hAnsi="Sakkal Majalla" w:cs="Sakkal Majalla"/>
                <w:sz w:val="28"/>
                <w:szCs w:val="28"/>
                <w:rtl/>
              </w:rPr>
            </w:pPr>
            <w:r>
              <w:rPr>
                <w:rFonts w:ascii="Sakkal Majalla" w:hAnsi="Sakkal Majalla" w:cs="Sakkal Majalla" w:hint="cs"/>
                <w:sz w:val="28"/>
                <w:szCs w:val="28"/>
                <w:rtl/>
              </w:rPr>
              <w:t>العمر</w:t>
            </w:r>
          </w:p>
        </w:tc>
        <w:tc>
          <w:tcPr>
            <w:tcW w:w="2987" w:type="dxa"/>
          </w:tcPr>
          <w:p w14:paraId="4994E41A" w14:textId="7DF03D86" w:rsidR="003E13FA" w:rsidRPr="00D44F98" w:rsidRDefault="003E13FA" w:rsidP="001E2A51">
            <w:pPr>
              <w:jc w:val="lowKashida"/>
              <w:rPr>
                <w:rFonts w:ascii="Sakkal Majalla" w:hAnsi="Sakkal Majalla" w:cs="Sakkal Majalla"/>
                <w:sz w:val="24"/>
                <w:szCs w:val="24"/>
                <w:rtl/>
              </w:rPr>
            </w:pPr>
            <w:r w:rsidRPr="00D44F98">
              <w:rPr>
                <w:rFonts w:ascii="Sakkal Majalla" w:hAnsi="Sakkal Majalla" w:cs="Sakkal Majalla" w:hint="cs"/>
                <w:sz w:val="24"/>
                <w:szCs w:val="24"/>
                <w:rtl/>
              </w:rPr>
              <w:t xml:space="preserve">من 20 إلى 30 سنة </w:t>
            </w:r>
          </w:p>
        </w:tc>
        <w:tc>
          <w:tcPr>
            <w:tcW w:w="1307" w:type="dxa"/>
          </w:tcPr>
          <w:p w14:paraId="6FFF86FE" w14:textId="19435E73"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61</w:t>
            </w:r>
          </w:p>
        </w:tc>
        <w:tc>
          <w:tcPr>
            <w:tcW w:w="1660" w:type="dxa"/>
          </w:tcPr>
          <w:p w14:paraId="38EABE67" w14:textId="787B8CB9"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16.2</w:t>
            </w:r>
          </w:p>
        </w:tc>
      </w:tr>
      <w:tr w:rsidR="003E13FA" w:rsidRPr="003E13FA" w14:paraId="56118683" w14:textId="77777777" w:rsidTr="00D44F98">
        <w:tc>
          <w:tcPr>
            <w:tcW w:w="651" w:type="dxa"/>
            <w:vMerge/>
            <w:vAlign w:val="center"/>
          </w:tcPr>
          <w:p w14:paraId="681346CC" w14:textId="77777777" w:rsidR="003E13FA" w:rsidRDefault="003E13FA" w:rsidP="003E13FA">
            <w:pPr>
              <w:jc w:val="center"/>
              <w:rPr>
                <w:rFonts w:ascii="Sakkal Majalla" w:hAnsi="Sakkal Majalla" w:cs="Sakkal Majalla"/>
                <w:sz w:val="28"/>
                <w:szCs w:val="28"/>
                <w:rtl/>
              </w:rPr>
            </w:pPr>
          </w:p>
        </w:tc>
        <w:tc>
          <w:tcPr>
            <w:tcW w:w="1691" w:type="dxa"/>
            <w:vMerge/>
            <w:vAlign w:val="center"/>
          </w:tcPr>
          <w:p w14:paraId="468FF333" w14:textId="77777777" w:rsidR="003E13FA" w:rsidRDefault="003E13FA" w:rsidP="003E13FA">
            <w:pPr>
              <w:jc w:val="center"/>
              <w:rPr>
                <w:rFonts w:ascii="Sakkal Majalla" w:hAnsi="Sakkal Majalla" w:cs="Sakkal Majalla"/>
                <w:sz w:val="28"/>
                <w:szCs w:val="28"/>
                <w:rtl/>
              </w:rPr>
            </w:pPr>
          </w:p>
        </w:tc>
        <w:tc>
          <w:tcPr>
            <w:tcW w:w="2987" w:type="dxa"/>
          </w:tcPr>
          <w:p w14:paraId="1B71C55E" w14:textId="3002ED02" w:rsidR="003E13FA" w:rsidRPr="00D44F98" w:rsidRDefault="003E13FA" w:rsidP="003E13FA">
            <w:pPr>
              <w:jc w:val="lowKashida"/>
              <w:rPr>
                <w:rFonts w:ascii="Sakkal Majalla" w:hAnsi="Sakkal Majalla" w:cs="Sakkal Majalla"/>
                <w:sz w:val="24"/>
                <w:szCs w:val="24"/>
                <w:rtl/>
              </w:rPr>
            </w:pPr>
            <w:r w:rsidRPr="00D44F98">
              <w:rPr>
                <w:rFonts w:ascii="Sakkal Majalla" w:hAnsi="Sakkal Majalla" w:cs="Sakkal Majalla"/>
                <w:sz w:val="24"/>
                <w:szCs w:val="24"/>
                <w:rtl/>
              </w:rPr>
              <w:t>من 30 وحتى 35 سنة</w:t>
            </w:r>
            <w:r w:rsidRPr="00D44F98">
              <w:rPr>
                <w:rFonts w:ascii="Sakkal Majalla" w:hAnsi="Sakkal Majalla" w:cs="Sakkal Majalla"/>
                <w:sz w:val="24"/>
                <w:szCs w:val="24"/>
              </w:rPr>
              <w:t xml:space="preserve"> </w:t>
            </w:r>
          </w:p>
        </w:tc>
        <w:tc>
          <w:tcPr>
            <w:tcW w:w="1307" w:type="dxa"/>
          </w:tcPr>
          <w:p w14:paraId="76AD78D1" w14:textId="1F033CF8"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114</w:t>
            </w:r>
          </w:p>
        </w:tc>
        <w:tc>
          <w:tcPr>
            <w:tcW w:w="1660" w:type="dxa"/>
          </w:tcPr>
          <w:p w14:paraId="7800E9AD" w14:textId="5A46B1CF"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29.7</w:t>
            </w:r>
          </w:p>
        </w:tc>
      </w:tr>
      <w:tr w:rsidR="003E13FA" w:rsidRPr="003E13FA" w14:paraId="78B61EA6" w14:textId="77777777" w:rsidTr="00D44F98">
        <w:tc>
          <w:tcPr>
            <w:tcW w:w="651" w:type="dxa"/>
            <w:vMerge/>
            <w:vAlign w:val="center"/>
          </w:tcPr>
          <w:p w14:paraId="54E086B6" w14:textId="77777777" w:rsidR="003E13FA" w:rsidRDefault="003E13FA" w:rsidP="003E13FA">
            <w:pPr>
              <w:jc w:val="center"/>
              <w:rPr>
                <w:rFonts w:ascii="Sakkal Majalla" w:hAnsi="Sakkal Majalla" w:cs="Sakkal Majalla"/>
                <w:sz w:val="28"/>
                <w:szCs w:val="28"/>
                <w:rtl/>
              </w:rPr>
            </w:pPr>
          </w:p>
        </w:tc>
        <w:tc>
          <w:tcPr>
            <w:tcW w:w="1691" w:type="dxa"/>
            <w:vMerge/>
            <w:vAlign w:val="center"/>
          </w:tcPr>
          <w:p w14:paraId="449CC56A" w14:textId="77777777" w:rsidR="003E13FA" w:rsidRDefault="003E13FA" w:rsidP="003E13FA">
            <w:pPr>
              <w:jc w:val="center"/>
              <w:rPr>
                <w:rFonts w:ascii="Sakkal Majalla" w:hAnsi="Sakkal Majalla" w:cs="Sakkal Majalla"/>
                <w:sz w:val="28"/>
                <w:szCs w:val="28"/>
                <w:rtl/>
              </w:rPr>
            </w:pPr>
          </w:p>
        </w:tc>
        <w:tc>
          <w:tcPr>
            <w:tcW w:w="2987" w:type="dxa"/>
          </w:tcPr>
          <w:p w14:paraId="4D4E506B" w14:textId="7B4B3C91" w:rsidR="003E13FA" w:rsidRPr="00D44F98" w:rsidRDefault="003E13FA" w:rsidP="003E13FA">
            <w:pPr>
              <w:jc w:val="lowKashida"/>
              <w:rPr>
                <w:rFonts w:ascii="Sakkal Majalla" w:hAnsi="Sakkal Majalla" w:cs="Sakkal Majalla"/>
                <w:sz w:val="24"/>
                <w:szCs w:val="24"/>
                <w:rtl/>
              </w:rPr>
            </w:pPr>
            <w:r w:rsidRPr="00D44F98">
              <w:rPr>
                <w:rFonts w:ascii="Sakkal Majalla" w:hAnsi="Sakkal Majalla" w:cs="Sakkal Majalla"/>
                <w:sz w:val="24"/>
                <w:szCs w:val="24"/>
                <w:rtl/>
              </w:rPr>
              <w:t>أكثر من 35 وأقل من 40 سنة</w:t>
            </w:r>
            <w:r w:rsidRPr="00D44F98">
              <w:rPr>
                <w:rFonts w:ascii="Sakkal Majalla" w:hAnsi="Sakkal Majalla" w:cs="Sakkal Majalla"/>
                <w:sz w:val="24"/>
                <w:szCs w:val="24"/>
              </w:rPr>
              <w:t xml:space="preserve"> </w:t>
            </w:r>
          </w:p>
        </w:tc>
        <w:tc>
          <w:tcPr>
            <w:tcW w:w="1307" w:type="dxa"/>
          </w:tcPr>
          <w:p w14:paraId="506FFBB3" w14:textId="6520497C"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108</w:t>
            </w:r>
          </w:p>
        </w:tc>
        <w:tc>
          <w:tcPr>
            <w:tcW w:w="1660" w:type="dxa"/>
          </w:tcPr>
          <w:p w14:paraId="7317F244" w14:textId="22AFFA7B"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28.1</w:t>
            </w:r>
          </w:p>
        </w:tc>
      </w:tr>
      <w:tr w:rsidR="003E13FA" w:rsidRPr="003E13FA" w14:paraId="43925452" w14:textId="77777777" w:rsidTr="00D44F98">
        <w:tc>
          <w:tcPr>
            <w:tcW w:w="651" w:type="dxa"/>
            <w:vMerge/>
            <w:vAlign w:val="center"/>
          </w:tcPr>
          <w:p w14:paraId="22611B1B" w14:textId="77777777" w:rsidR="003E13FA" w:rsidRDefault="003E13FA" w:rsidP="003E13FA">
            <w:pPr>
              <w:jc w:val="center"/>
              <w:rPr>
                <w:rFonts w:ascii="Sakkal Majalla" w:hAnsi="Sakkal Majalla" w:cs="Sakkal Majalla"/>
                <w:sz w:val="28"/>
                <w:szCs w:val="28"/>
                <w:rtl/>
              </w:rPr>
            </w:pPr>
          </w:p>
        </w:tc>
        <w:tc>
          <w:tcPr>
            <w:tcW w:w="1691" w:type="dxa"/>
            <w:vMerge/>
            <w:vAlign w:val="center"/>
          </w:tcPr>
          <w:p w14:paraId="02599B07" w14:textId="77777777" w:rsidR="003E13FA" w:rsidRDefault="003E13FA" w:rsidP="003E13FA">
            <w:pPr>
              <w:jc w:val="center"/>
              <w:rPr>
                <w:rFonts w:ascii="Sakkal Majalla" w:hAnsi="Sakkal Majalla" w:cs="Sakkal Majalla"/>
                <w:sz w:val="28"/>
                <w:szCs w:val="28"/>
                <w:rtl/>
              </w:rPr>
            </w:pPr>
          </w:p>
        </w:tc>
        <w:tc>
          <w:tcPr>
            <w:tcW w:w="2987" w:type="dxa"/>
          </w:tcPr>
          <w:p w14:paraId="429D0235" w14:textId="105F7486" w:rsidR="003E13FA" w:rsidRPr="00D44F98" w:rsidRDefault="003E13FA" w:rsidP="003E13FA">
            <w:pPr>
              <w:jc w:val="lowKashida"/>
              <w:rPr>
                <w:rFonts w:ascii="Sakkal Majalla" w:hAnsi="Sakkal Majalla" w:cs="Sakkal Majalla"/>
                <w:sz w:val="24"/>
                <w:szCs w:val="24"/>
                <w:rtl/>
              </w:rPr>
            </w:pPr>
            <w:r w:rsidRPr="00D44F98">
              <w:rPr>
                <w:rFonts w:ascii="Sakkal Majalla" w:hAnsi="Sakkal Majalla" w:cs="Sakkal Majalla"/>
                <w:sz w:val="24"/>
                <w:szCs w:val="24"/>
              </w:rPr>
              <w:t xml:space="preserve">40 </w:t>
            </w:r>
            <w:r w:rsidRPr="00D44F98">
              <w:rPr>
                <w:rFonts w:ascii="Sakkal Majalla" w:hAnsi="Sakkal Majalla" w:cs="Sakkal Majalla"/>
                <w:sz w:val="24"/>
                <w:szCs w:val="24"/>
                <w:rtl/>
              </w:rPr>
              <w:t>سنة فأكثر</w:t>
            </w:r>
            <w:r w:rsidRPr="00D44F98">
              <w:rPr>
                <w:rFonts w:ascii="Sakkal Majalla" w:hAnsi="Sakkal Majalla" w:cs="Sakkal Majalla"/>
                <w:sz w:val="24"/>
                <w:szCs w:val="24"/>
              </w:rPr>
              <w:t xml:space="preserve"> </w:t>
            </w:r>
          </w:p>
        </w:tc>
        <w:tc>
          <w:tcPr>
            <w:tcW w:w="1307" w:type="dxa"/>
          </w:tcPr>
          <w:p w14:paraId="1C6A7A9C" w14:textId="542911C1"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100</w:t>
            </w:r>
          </w:p>
        </w:tc>
        <w:tc>
          <w:tcPr>
            <w:tcW w:w="1660" w:type="dxa"/>
          </w:tcPr>
          <w:p w14:paraId="3BEE6480" w14:textId="469B077C"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26.0</w:t>
            </w:r>
          </w:p>
        </w:tc>
      </w:tr>
      <w:tr w:rsidR="003E13FA" w:rsidRPr="003E13FA" w14:paraId="5D964878" w14:textId="77777777" w:rsidTr="00D44F98">
        <w:tc>
          <w:tcPr>
            <w:tcW w:w="651" w:type="dxa"/>
            <w:vMerge w:val="restart"/>
            <w:vAlign w:val="center"/>
          </w:tcPr>
          <w:p w14:paraId="62CA392F" w14:textId="77777777" w:rsidR="003E13FA" w:rsidRDefault="003E13FA" w:rsidP="003E13FA">
            <w:pPr>
              <w:jc w:val="center"/>
              <w:rPr>
                <w:rFonts w:ascii="Sakkal Majalla" w:hAnsi="Sakkal Majalla" w:cs="Sakkal Majalla"/>
                <w:sz w:val="28"/>
                <w:szCs w:val="28"/>
                <w:rtl/>
              </w:rPr>
            </w:pPr>
          </w:p>
          <w:p w14:paraId="79F1D61A" w14:textId="195E2A57" w:rsidR="003E13FA" w:rsidRDefault="003E13FA" w:rsidP="003E13FA">
            <w:pPr>
              <w:jc w:val="center"/>
              <w:rPr>
                <w:rFonts w:ascii="Sakkal Majalla" w:hAnsi="Sakkal Majalla" w:cs="Sakkal Majalla"/>
                <w:sz w:val="28"/>
                <w:szCs w:val="28"/>
              </w:rPr>
            </w:pPr>
            <w:r>
              <w:rPr>
                <w:rFonts w:ascii="Sakkal Majalla" w:hAnsi="Sakkal Majalla" w:cs="Sakkal Majalla" w:hint="cs"/>
                <w:sz w:val="28"/>
                <w:szCs w:val="28"/>
                <w:rtl/>
              </w:rPr>
              <w:t>4</w:t>
            </w:r>
          </w:p>
        </w:tc>
        <w:tc>
          <w:tcPr>
            <w:tcW w:w="1691" w:type="dxa"/>
            <w:vMerge w:val="restart"/>
            <w:vAlign w:val="center"/>
          </w:tcPr>
          <w:p w14:paraId="09883779" w14:textId="77777777" w:rsidR="003E13FA" w:rsidRDefault="003E13FA" w:rsidP="003E13FA">
            <w:pPr>
              <w:jc w:val="center"/>
              <w:rPr>
                <w:rFonts w:ascii="Sakkal Majalla" w:hAnsi="Sakkal Majalla" w:cs="Sakkal Majalla"/>
                <w:sz w:val="28"/>
                <w:szCs w:val="28"/>
                <w:rtl/>
              </w:rPr>
            </w:pPr>
          </w:p>
          <w:p w14:paraId="4DAFA30C" w14:textId="619B718A" w:rsidR="003E13FA" w:rsidRDefault="003E13FA" w:rsidP="003E13FA">
            <w:pPr>
              <w:jc w:val="center"/>
              <w:rPr>
                <w:rFonts w:ascii="Sakkal Majalla" w:hAnsi="Sakkal Majalla" w:cs="Sakkal Majalla"/>
                <w:sz w:val="28"/>
                <w:szCs w:val="28"/>
                <w:rtl/>
              </w:rPr>
            </w:pPr>
            <w:r>
              <w:rPr>
                <w:rFonts w:ascii="Sakkal Majalla" w:hAnsi="Sakkal Majalla" w:cs="Sakkal Majalla" w:hint="cs"/>
                <w:sz w:val="28"/>
                <w:szCs w:val="28"/>
                <w:rtl/>
              </w:rPr>
              <w:t>سنوات الخبرة</w:t>
            </w:r>
          </w:p>
        </w:tc>
        <w:tc>
          <w:tcPr>
            <w:tcW w:w="2987" w:type="dxa"/>
          </w:tcPr>
          <w:p w14:paraId="660EEA16" w14:textId="6FEC92ED" w:rsidR="003E13FA" w:rsidRPr="00D44F98" w:rsidRDefault="003E13FA" w:rsidP="003E13FA">
            <w:pPr>
              <w:jc w:val="lowKashida"/>
              <w:rPr>
                <w:rFonts w:ascii="Sakkal Majalla" w:hAnsi="Sakkal Majalla" w:cs="Sakkal Majalla"/>
                <w:sz w:val="24"/>
                <w:szCs w:val="24"/>
                <w:rtl/>
              </w:rPr>
            </w:pPr>
            <w:r w:rsidRPr="00D44F98">
              <w:rPr>
                <w:rFonts w:ascii="Sakkal Majalla" w:hAnsi="Sakkal Majalla" w:cs="Sakkal Majalla"/>
                <w:sz w:val="24"/>
                <w:szCs w:val="24"/>
                <w:rtl/>
              </w:rPr>
              <w:t>أقل من 5 سنوات</w:t>
            </w:r>
            <w:r w:rsidRPr="00D44F98">
              <w:rPr>
                <w:rFonts w:ascii="Sakkal Majalla" w:hAnsi="Sakkal Majalla" w:cs="Sakkal Majalla"/>
                <w:sz w:val="24"/>
                <w:szCs w:val="24"/>
              </w:rPr>
              <w:t xml:space="preserve"> </w:t>
            </w:r>
          </w:p>
        </w:tc>
        <w:tc>
          <w:tcPr>
            <w:tcW w:w="1307" w:type="dxa"/>
          </w:tcPr>
          <w:p w14:paraId="653728F4" w14:textId="3EDAF5E6"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91</w:t>
            </w:r>
          </w:p>
        </w:tc>
        <w:tc>
          <w:tcPr>
            <w:tcW w:w="1660" w:type="dxa"/>
          </w:tcPr>
          <w:p w14:paraId="102B061D" w14:textId="71185F21"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23.7</w:t>
            </w:r>
          </w:p>
        </w:tc>
      </w:tr>
      <w:tr w:rsidR="003E13FA" w:rsidRPr="003E13FA" w14:paraId="352B5D10" w14:textId="77777777" w:rsidTr="00D44F98">
        <w:tc>
          <w:tcPr>
            <w:tcW w:w="651" w:type="dxa"/>
            <w:vMerge/>
          </w:tcPr>
          <w:p w14:paraId="30D5005A" w14:textId="77777777" w:rsidR="003E13FA" w:rsidRDefault="003E13FA" w:rsidP="003E13FA">
            <w:pPr>
              <w:jc w:val="lowKashida"/>
              <w:rPr>
                <w:rFonts w:ascii="Sakkal Majalla" w:hAnsi="Sakkal Majalla" w:cs="Sakkal Majalla"/>
                <w:sz w:val="28"/>
                <w:szCs w:val="28"/>
                <w:rtl/>
              </w:rPr>
            </w:pPr>
          </w:p>
        </w:tc>
        <w:tc>
          <w:tcPr>
            <w:tcW w:w="1691" w:type="dxa"/>
            <w:vMerge/>
          </w:tcPr>
          <w:p w14:paraId="767B51D0" w14:textId="77777777" w:rsidR="003E13FA" w:rsidRDefault="003E13FA" w:rsidP="003E13FA">
            <w:pPr>
              <w:jc w:val="lowKashida"/>
              <w:rPr>
                <w:rFonts w:ascii="Sakkal Majalla" w:hAnsi="Sakkal Majalla" w:cs="Sakkal Majalla"/>
                <w:sz w:val="28"/>
                <w:szCs w:val="28"/>
                <w:rtl/>
              </w:rPr>
            </w:pPr>
          </w:p>
        </w:tc>
        <w:tc>
          <w:tcPr>
            <w:tcW w:w="2987" w:type="dxa"/>
          </w:tcPr>
          <w:p w14:paraId="73FE7F96" w14:textId="61CD77E5" w:rsidR="003E13FA" w:rsidRPr="00D44F98" w:rsidRDefault="003E13FA" w:rsidP="003E13FA">
            <w:pPr>
              <w:jc w:val="lowKashida"/>
              <w:rPr>
                <w:rFonts w:ascii="Sakkal Majalla" w:hAnsi="Sakkal Majalla" w:cs="Sakkal Majalla"/>
                <w:sz w:val="24"/>
                <w:szCs w:val="24"/>
                <w:rtl/>
              </w:rPr>
            </w:pPr>
            <w:r w:rsidRPr="00D44F98">
              <w:rPr>
                <w:rFonts w:ascii="Sakkal Majalla" w:hAnsi="Sakkal Majalla" w:cs="Sakkal Majalla"/>
                <w:sz w:val="24"/>
                <w:szCs w:val="24"/>
                <w:rtl/>
              </w:rPr>
              <w:t>من 5 سنوات وحتى 10 سنوات</w:t>
            </w:r>
          </w:p>
        </w:tc>
        <w:tc>
          <w:tcPr>
            <w:tcW w:w="1307" w:type="dxa"/>
          </w:tcPr>
          <w:p w14:paraId="05719468" w14:textId="4F066861"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99</w:t>
            </w:r>
          </w:p>
        </w:tc>
        <w:tc>
          <w:tcPr>
            <w:tcW w:w="1660" w:type="dxa"/>
          </w:tcPr>
          <w:p w14:paraId="71571772" w14:textId="43DF2096"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25.8</w:t>
            </w:r>
          </w:p>
        </w:tc>
      </w:tr>
      <w:tr w:rsidR="003E13FA" w:rsidRPr="003E13FA" w14:paraId="5BD7C14C" w14:textId="77777777" w:rsidTr="00D44F98">
        <w:tc>
          <w:tcPr>
            <w:tcW w:w="651" w:type="dxa"/>
            <w:vMerge/>
          </w:tcPr>
          <w:p w14:paraId="274C0540" w14:textId="77777777" w:rsidR="003E13FA" w:rsidRDefault="003E13FA" w:rsidP="003E13FA">
            <w:pPr>
              <w:jc w:val="lowKashida"/>
              <w:rPr>
                <w:rFonts w:ascii="Sakkal Majalla" w:hAnsi="Sakkal Majalla" w:cs="Sakkal Majalla"/>
                <w:sz w:val="28"/>
                <w:szCs w:val="28"/>
                <w:rtl/>
              </w:rPr>
            </w:pPr>
          </w:p>
        </w:tc>
        <w:tc>
          <w:tcPr>
            <w:tcW w:w="1691" w:type="dxa"/>
            <w:vMerge/>
          </w:tcPr>
          <w:p w14:paraId="2A723F9E" w14:textId="77777777" w:rsidR="003E13FA" w:rsidRDefault="003E13FA" w:rsidP="003E13FA">
            <w:pPr>
              <w:jc w:val="lowKashida"/>
              <w:rPr>
                <w:rFonts w:ascii="Sakkal Majalla" w:hAnsi="Sakkal Majalla" w:cs="Sakkal Majalla"/>
                <w:sz w:val="28"/>
                <w:szCs w:val="28"/>
                <w:rtl/>
              </w:rPr>
            </w:pPr>
          </w:p>
        </w:tc>
        <w:tc>
          <w:tcPr>
            <w:tcW w:w="2987" w:type="dxa"/>
          </w:tcPr>
          <w:p w14:paraId="7BFF624B" w14:textId="227D7851" w:rsidR="003E13FA" w:rsidRPr="00D44F98" w:rsidRDefault="003E13FA" w:rsidP="003E13FA">
            <w:pPr>
              <w:jc w:val="lowKashida"/>
              <w:rPr>
                <w:rFonts w:ascii="Sakkal Majalla" w:hAnsi="Sakkal Majalla" w:cs="Sakkal Majalla"/>
                <w:sz w:val="24"/>
                <w:szCs w:val="24"/>
                <w:rtl/>
              </w:rPr>
            </w:pPr>
            <w:r w:rsidRPr="00D44F98">
              <w:rPr>
                <w:rFonts w:ascii="Sakkal Majalla" w:hAnsi="Sakkal Majalla" w:cs="Sakkal Majalla"/>
                <w:sz w:val="24"/>
                <w:szCs w:val="24"/>
                <w:rtl/>
              </w:rPr>
              <w:t>أكثر من 10 سنوات وحتى 15 سنة</w:t>
            </w:r>
          </w:p>
        </w:tc>
        <w:tc>
          <w:tcPr>
            <w:tcW w:w="1307" w:type="dxa"/>
          </w:tcPr>
          <w:p w14:paraId="0F6AC58B" w14:textId="61F2020B"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94</w:t>
            </w:r>
          </w:p>
        </w:tc>
        <w:tc>
          <w:tcPr>
            <w:tcW w:w="1660" w:type="dxa"/>
          </w:tcPr>
          <w:p w14:paraId="0E29275D" w14:textId="1C453AE3"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24.5</w:t>
            </w:r>
          </w:p>
        </w:tc>
      </w:tr>
      <w:tr w:rsidR="003E13FA" w:rsidRPr="003E13FA" w14:paraId="7300E511" w14:textId="77777777" w:rsidTr="00D44F98">
        <w:tc>
          <w:tcPr>
            <w:tcW w:w="651" w:type="dxa"/>
            <w:vMerge/>
          </w:tcPr>
          <w:p w14:paraId="498C2BF5" w14:textId="77777777" w:rsidR="003E13FA" w:rsidRDefault="003E13FA" w:rsidP="003E13FA">
            <w:pPr>
              <w:jc w:val="lowKashida"/>
              <w:rPr>
                <w:rFonts w:ascii="Sakkal Majalla" w:hAnsi="Sakkal Majalla" w:cs="Sakkal Majalla"/>
                <w:sz w:val="28"/>
                <w:szCs w:val="28"/>
                <w:rtl/>
              </w:rPr>
            </w:pPr>
          </w:p>
        </w:tc>
        <w:tc>
          <w:tcPr>
            <w:tcW w:w="1691" w:type="dxa"/>
            <w:vMerge/>
          </w:tcPr>
          <w:p w14:paraId="217F3A69" w14:textId="77777777" w:rsidR="003E13FA" w:rsidRDefault="003E13FA" w:rsidP="003E13FA">
            <w:pPr>
              <w:jc w:val="lowKashida"/>
              <w:rPr>
                <w:rFonts w:ascii="Sakkal Majalla" w:hAnsi="Sakkal Majalla" w:cs="Sakkal Majalla"/>
                <w:sz w:val="28"/>
                <w:szCs w:val="28"/>
                <w:rtl/>
              </w:rPr>
            </w:pPr>
          </w:p>
        </w:tc>
        <w:tc>
          <w:tcPr>
            <w:tcW w:w="2987" w:type="dxa"/>
          </w:tcPr>
          <w:p w14:paraId="28F090E8" w14:textId="427D7306" w:rsidR="003E13FA" w:rsidRPr="00D44F98" w:rsidRDefault="003E13FA" w:rsidP="003E13FA">
            <w:pPr>
              <w:jc w:val="lowKashida"/>
              <w:rPr>
                <w:rFonts w:ascii="Sakkal Majalla" w:hAnsi="Sakkal Majalla" w:cs="Sakkal Majalla"/>
                <w:sz w:val="24"/>
                <w:szCs w:val="24"/>
                <w:rtl/>
              </w:rPr>
            </w:pPr>
            <w:r w:rsidRPr="00D44F98">
              <w:rPr>
                <w:rFonts w:ascii="Sakkal Majalla" w:hAnsi="Sakkal Majalla" w:cs="Sakkal Majalla"/>
                <w:sz w:val="24"/>
                <w:szCs w:val="24"/>
                <w:rtl/>
              </w:rPr>
              <w:t>أكثر من 15 سنة</w:t>
            </w:r>
            <w:r w:rsidRPr="00D44F98">
              <w:rPr>
                <w:rFonts w:ascii="Sakkal Majalla" w:hAnsi="Sakkal Majalla" w:cs="Sakkal Majalla"/>
                <w:sz w:val="24"/>
                <w:szCs w:val="24"/>
              </w:rPr>
              <w:t xml:space="preserve"> </w:t>
            </w:r>
          </w:p>
        </w:tc>
        <w:tc>
          <w:tcPr>
            <w:tcW w:w="1307" w:type="dxa"/>
          </w:tcPr>
          <w:p w14:paraId="2FF3E80D" w14:textId="26F0D69B"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100</w:t>
            </w:r>
          </w:p>
        </w:tc>
        <w:tc>
          <w:tcPr>
            <w:tcW w:w="1660" w:type="dxa"/>
          </w:tcPr>
          <w:p w14:paraId="3B1A1769" w14:textId="0065BE5F"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26.0</w:t>
            </w:r>
          </w:p>
        </w:tc>
      </w:tr>
      <w:tr w:rsidR="003E13FA" w:rsidRPr="003E13FA" w14:paraId="0EE726CE" w14:textId="77777777" w:rsidTr="00E34F53">
        <w:tc>
          <w:tcPr>
            <w:tcW w:w="5329" w:type="dxa"/>
            <w:gridSpan w:val="3"/>
          </w:tcPr>
          <w:p w14:paraId="31F4F936" w14:textId="5719D3B2" w:rsidR="003E13FA" w:rsidRDefault="003E13FA" w:rsidP="001E2A51">
            <w:pPr>
              <w:jc w:val="lowKashida"/>
              <w:rPr>
                <w:rFonts w:ascii="Sakkal Majalla" w:hAnsi="Sakkal Majalla" w:cs="Sakkal Majalla"/>
                <w:sz w:val="28"/>
                <w:szCs w:val="28"/>
                <w:rtl/>
              </w:rPr>
            </w:pPr>
            <w:r>
              <w:rPr>
                <w:rFonts w:ascii="Sakkal Majalla" w:hAnsi="Sakkal Majalla" w:cs="Sakkal Majalla" w:hint="cs"/>
                <w:sz w:val="28"/>
                <w:szCs w:val="28"/>
                <w:rtl/>
              </w:rPr>
              <w:t xml:space="preserve">الإجمالي </w:t>
            </w:r>
          </w:p>
        </w:tc>
        <w:tc>
          <w:tcPr>
            <w:tcW w:w="1307" w:type="dxa"/>
          </w:tcPr>
          <w:p w14:paraId="1E094D0F" w14:textId="412065D4" w:rsidR="003E13FA" w:rsidRPr="003E13FA" w:rsidRDefault="003E13FA" w:rsidP="003E13FA">
            <w:pPr>
              <w:jc w:val="center"/>
              <w:rPr>
                <w:rFonts w:asciiTheme="majorBidi" w:hAnsiTheme="majorBidi" w:cstheme="majorBidi"/>
                <w:sz w:val="24"/>
                <w:szCs w:val="24"/>
              </w:rPr>
            </w:pPr>
            <w:r w:rsidRPr="003E13FA">
              <w:rPr>
                <w:rFonts w:asciiTheme="majorBidi" w:hAnsiTheme="majorBidi" w:cstheme="majorBidi"/>
                <w:sz w:val="24"/>
                <w:szCs w:val="24"/>
              </w:rPr>
              <w:t>384</w:t>
            </w:r>
          </w:p>
        </w:tc>
        <w:tc>
          <w:tcPr>
            <w:tcW w:w="1660" w:type="dxa"/>
          </w:tcPr>
          <w:p w14:paraId="65DDF404" w14:textId="31ABFA58" w:rsidR="003E13FA" w:rsidRPr="003E13FA" w:rsidRDefault="003E13FA" w:rsidP="003E13FA">
            <w:pPr>
              <w:jc w:val="center"/>
              <w:rPr>
                <w:rFonts w:asciiTheme="majorBidi" w:hAnsiTheme="majorBidi" w:cstheme="majorBidi"/>
                <w:sz w:val="24"/>
                <w:szCs w:val="24"/>
                <w:rtl/>
              </w:rPr>
            </w:pPr>
            <w:r w:rsidRPr="003E13FA">
              <w:rPr>
                <w:rFonts w:asciiTheme="majorBidi" w:hAnsiTheme="majorBidi" w:cstheme="majorBidi"/>
                <w:sz w:val="24"/>
                <w:szCs w:val="24"/>
              </w:rPr>
              <w:t>100%</w:t>
            </w:r>
          </w:p>
        </w:tc>
      </w:tr>
    </w:tbl>
    <w:p w14:paraId="7B3F8246" w14:textId="5ED68D11" w:rsidR="001E2A51" w:rsidRDefault="00476CAC" w:rsidP="00D44F98">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 اتضح من خلال تحليل فئات عينة الدراسة أن </w:t>
      </w:r>
      <w:r w:rsidR="00D44F98">
        <w:rPr>
          <w:rFonts w:ascii="Sakkal Majalla" w:hAnsi="Sakkal Majalla" w:cs="Sakkal Majalla" w:hint="cs"/>
          <w:sz w:val="32"/>
          <w:szCs w:val="32"/>
          <w:rtl/>
        </w:rPr>
        <w:t xml:space="preserve">نسبة الذكور بلغت </w:t>
      </w:r>
      <w:r w:rsidR="00D44F98">
        <w:rPr>
          <w:rFonts w:ascii="Sakkal Majalla" w:hAnsi="Sakkal Majalla" w:cs="Sakkal Majalla"/>
          <w:sz w:val="32"/>
          <w:szCs w:val="32"/>
        </w:rPr>
        <w:t>59.4</w:t>
      </w:r>
      <w:r w:rsidR="00D44F98">
        <w:rPr>
          <w:rFonts w:ascii="Sakkal Majalla" w:hAnsi="Sakkal Majalla" w:cs="Sakkal Majalla" w:hint="cs"/>
          <w:sz w:val="32"/>
          <w:szCs w:val="32"/>
          <w:rtl/>
        </w:rPr>
        <w:t xml:space="preserve"> وباقي النسبة من الإناث مما يعكس تواجداً كبير للإناث في هذا القطاع، وتبين أن غالبية العينة مؤهلة علمياً؛ حيث بغلت نسبة حملة المؤهلات الجامعية </w:t>
      </w:r>
      <w:r w:rsidR="00D44F98">
        <w:rPr>
          <w:rFonts w:ascii="Sakkal Majalla" w:hAnsi="Sakkal Majalla" w:cs="Sakkal Majalla"/>
          <w:sz w:val="32"/>
          <w:szCs w:val="32"/>
        </w:rPr>
        <w:t>57.5</w:t>
      </w:r>
      <w:r w:rsidR="00D44F98">
        <w:rPr>
          <w:rFonts w:ascii="Sakkal Majalla" w:hAnsi="Sakkal Majalla" w:cs="Sakkal Majalla" w:hint="cs"/>
          <w:sz w:val="32"/>
          <w:szCs w:val="32"/>
          <w:rtl/>
        </w:rPr>
        <w:t xml:space="preserve"> مع وجود نسبة كبيرة من حملة الدراسات العليا بنسبة </w:t>
      </w:r>
      <w:r w:rsidR="00D44F98">
        <w:rPr>
          <w:rFonts w:ascii="Sakkal Majalla" w:hAnsi="Sakkal Majalla" w:cs="Sakkal Majalla"/>
          <w:sz w:val="32"/>
          <w:szCs w:val="32"/>
        </w:rPr>
        <w:t>37.8</w:t>
      </w:r>
      <w:r w:rsidR="00D44F98">
        <w:rPr>
          <w:rFonts w:ascii="Sakkal Majalla" w:hAnsi="Sakkal Majalla" w:cs="Sakkal Majalla" w:hint="cs"/>
          <w:sz w:val="32"/>
          <w:szCs w:val="32"/>
          <w:rtl/>
        </w:rPr>
        <w:t xml:space="preserve"> ، أما من ناحية الفئة العمرية فقد تبين أن العينة مقسمة إلى فئات متقاربة ولكن </w:t>
      </w:r>
      <w:r w:rsidR="00D44F98">
        <w:rPr>
          <w:rFonts w:ascii="Sakkal Majalla" w:hAnsi="Sakkal Majalla" w:cs="Sakkal Majalla" w:hint="cs"/>
          <w:sz w:val="32"/>
          <w:szCs w:val="32"/>
          <w:rtl/>
        </w:rPr>
        <w:lastRenderedPageBreak/>
        <w:t xml:space="preserve">الفئة العمرية من 30 وحتى 35 سنة هي الأكثر بواقع </w:t>
      </w:r>
      <w:r w:rsidR="00D44F98">
        <w:rPr>
          <w:rFonts w:ascii="Sakkal Majalla" w:hAnsi="Sakkal Majalla" w:cs="Sakkal Majalla"/>
          <w:sz w:val="32"/>
          <w:szCs w:val="32"/>
        </w:rPr>
        <w:t>29.7%</w:t>
      </w:r>
      <w:r w:rsidR="00D44F98">
        <w:rPr>
          <w:rFonts w:ascii="Sakkal Majalla" w:hAnsi="Sakkal Majalla" w:cs="Sakkal Majalla" w:hint="cs"/>
          <w:sz w:val="32"/>
          <w:szCs w:val="32"/>
          <w:rtl/>
        </w:rPr>
        <w:t xml:space="preserve"> من العينة تليها الفئة من 35-40 بواقع </w:t>
      </w:r>
      <w:r w:rsidR="00D44F98">
        <w:rPr>
          <w:rFonts w:ascii="Sakkal Majalla" w:hAnsi="Sakkal Majalla" w:cs="Sakkal Majalla"/>
          <w:sz w:val="32"/>
          <w:szCs w:val="32"/>
        </w:rPr>
        <w:t>28.1</w:t>
      </w:r>
      <w:r w:rsidR="00D44F98">
        <w:rPr>
          <w:rFonts w:ascii="Sakkal Majalla" w:hAnsi="Sakkal Majalla" w:cs="Sakkal Majalla" w:hint="cs"/>
          <w:sz w:val="32"/>
          <w:szCs w:val="32"/>
          <w:rtl/>
        </w:rPr>
        <w:t xml:space="preserve">% من نسبة العينة، أما ما يتعلق بسنوات الخبرة فقد تقاربت أحجام فئات العينة بشكل قريب جداً وكانت أكبر فئة لمن لديهم خبرة أكبر من 15 سنة بواقع </w:t>
      </w:r>
      <w:r w:rsidR="00D44F98">
        <w:rPr>
          <w:rFonts w:ascii="Sakkal Majalla" w:hAnsi="Sakkal Majalla" w:cs="Sakkal Majalla"/>
          <w:sz w:val="32"/>
          <w:szCs w:val="32"/>
        </w:rPr>
        <w:t>26%</w:t>
      </w:r>
      <w:r w:rsidR="00D44F98">
        <w:rPr>
          <w:rFonts w:ascii="Sakkal Majalla" w:hAnsi="Sakkal Majalla" w:cs="Sakkal Majalla" w:hint="cs"/>
          <w:sz w:val="32"/>
          <w:szCs w:val="32"/>
          <w:rtl/>
        </w:rPr>
        <w:t xml:space="preserve"> من العينة وأقل فئة لمن لديهم خبرة أقل من 5 سنوات بنسبة </w:t>
      </w:r>
      <w:r w:rsidR="00D44F98">
        <w:rPr>
          <w:rFonts w:ascii="Sakkal Majalla" w:hAnsi="Sakkal Majalla" w:cs="Sakkal Majalla"/>
          <w:sz w:val="32"/>
          <w:szCs w:val="32"/>
        </w:rPr>
        <w:t>23.8%</w:t>
      </w:r>
      <w:r w:rsidR="00D44F98">
        <w:rPr>
          <w:rFonts w:ascii="Sakkal Majalla" w:hAnsi="Sakkal Majalla" w:cs="Sakkal Majalla" w:hint="cs"/>
          <w:sz w:val="32"/>
          <w:szCs w:val="32"/>
          <w:rtl/>
        </w:rPr>
        <w:t xml:space="preserve"> من العينة. </w:t>
      </w:r>
    </w:p>
    <w:p w14:paraId="654BEFB9" w14:textId="2A9124B4" w:rsidR="00D44F98" w:rsidRDefault="00D44F98" w:rsidP="00D44F98">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ولما سبق فقد تبين أن العينة مؤهلة للإجابة على عبارات فقرات الدراسة، كما أن خصائصها تمنح نتائج الدراسة موثوقية فيما يتعلق بقياس واقع كلاً من ريادة الأعمال والميزة التنافسية في قطاع المشروعات الصغيرة والمتوسطة في مدينة الرياض، وفيما يتعلق بقياس تأثير ريادة الأعمال على الميزة التنافسية. </w:t>
      </w:r>
    </w:p>
    <w:p w14:paraId="1D39D7DF" w14:textId="09DBDD9B" w:rsidR="00D44F98" w:rsidRDefault="00D44F98" w:rsidP="000878E5">
      <w:pPr>
        <w:pStyle w:val="2"/>
        <w:rPr>
          <w:rtl/>
        </w:rPr>
      </w:pPr>
      <w:bookmarkStart w:id="57" w:name="_Toc235131409"/>
      <w:r>
        <w:rPr>
          <w:rFonts w:hint="cs"/>
          <w:rtl/>
        </w:rPr>
        <w:t>2،4 التحليل الوصفي</w:t>
      </w:r>
      <w:bookmarkEnd w:id="57"/>
      <w:r>
        <w:rPr>
          <w:rFonts w:hint="cs"/>
          <w:rtl/>
        </w:rPr>
        <w:t xml:space="preserve"> </w:t>
      </w:r>
    </w:p>
    <w:p w14:paraId="699FC244" w14:textId="161227C4" w:rsidR="00D44F98" w:rsidRDefault="00D44F98" w:rsidP="00E60374">
      <w:pPr>
        <w:ind w:firstLine="720"/>
        <w:jc w:val="lowKashida"/>
        <w:rPr>
          <w:rFonts w:ascii="Sakkal Majalla" w:hAnsi="Sakkal Majalla" w:cs="Sakkal Majalla"/>
          <w:sz w:val="32"/>
          <w:szCs w:val="32"/>
          <w:rtl/>
        </w:rPr>
      </w:pPr>
      <w:r>
        <w:rPr>
          <w:rFonts w:ascii="Sakkal Majalla" w:hAnsi="Sakkal Majalla" w:cs="Sakkal Majalla" w:hint="cs"/>
          <w:sz w:val="32"/>
          <w:szCs w:val="32"/>
          <w:rtl/>
        </w:rPr>
        <w:t>في هذه الجزئية سيتم التحليل الوصفي بدء ببيان واقع ريادة الأعمال، ومن ثم بيان واقع الميزة التنافسية في قطاع المشروعات الصغيرة والمتوسطة في مدينة الرياض</w:t>
      </w:r>
      <w:r w:rsidR="00E60374">
        <w:rPr>
          <w:rFonts w:ascii="Sakkal Majalla" w:hAnsi="Sakkal Majalla" w:cs="Sakkal Majalla" w:hint="cs"/>
          <w:sz w:val="32"/>
          <w:szCs w:val="32"/>
          <w:rtl/>
        </w:rPr>
        <w:t xml:space="preserve">، وذلك من خلال الاعتماد على المتوسطات الحسابية والانحرافات المعيارية، ويتمثل المتوسط الفرضي للدراسة بالرقم (3) لكون مقياس الدراسة خماسي. </w:t>
      </w:r>
      <w:r>
        <w:rPr>
          <w:rFonts w:ascii="Sakkal Majalla" w:hAnsi="Sakkal Majalla" w:cs="Sakkal Majalla" w:hint="cs"/>
          <w:sz w:val="32"/>
          <w:szCs w:val="32"/>
          <w:rtl/>
        </w:rPr>
        <w:t xml:space="preserve"> </w:t>
      </w:r>
    </w:p>
    <w:p w14:paraId="6336FF11" w14:textId="77777777" w:rsidR="00871377" w:rsidRDefault="00D44F98" w:rsidP="000878E5">
      <w:pPr>
        <w:pStyle w:val="2"/>
        <w:rPr>
          <w:rtl/>
        </w:rPr>
      </w:pPr>
      <w:bookmarkStart w:id="58" w:name="_Toc235131410"/>
      <w:r>
        <w:rPr>
          <w:rFonts w:hint="cs"/>
          <w:rtl/>
        </w:rPr>
        <w:t xml:space="preserve">1،2،4 التحليل الوصفي </w:t>
      </w:r>
      <w:r w:rsidR="00871377">
        <w:rPr>
          <w:rFonts w:hint="cs"/>
          <w:rtl/>
        </w:rPr>
        <w:t>لريادة الأعمال:</w:t>
      </w:r>
      <w:bookmarkEnd w:id="58"/>
      <w:r w:rsidR="00871377">
        <w:rPr>
          <w:rFonts w:hint="cs"/>
          <w:rtl/>
        </w:rPr>
        <w:t xml:space="preserve"> </w:t>
      </w:r>
    </w:p>
    <w:p w14:paraId="60E3626A" w14:textId="528C1087" w:rsidR="00D44F98" w:rsidRDefault="00871377" w:rsidP="000878E5">
      <w:pPr>
        <w:pStyle w:val="2"/>
        <w:rPr>
          <w:rtl/>
        </w:rPr>
      </w:pPr>
      <w:bookmarkStart w:id="59" w:name="_Toc235131411"/>
      <w:r>
        <w:rPr>
          <w:rFonts w:hint="cs"/>
          <w:rtl/>
        </w:rPr>
        <w:t>أولاً: التحليل الوصفي لبعد المبادرة:</w:t>
      </w:r>
      <w:bookmarkEnd w:id="59"/>
      <w:r>
        <w:rPr>
          <w:rFonts w:hint="cs"/>
          <w:rtl/>
        </w:rPr>
        <w:t xml:space="preserve"> </w:t>
      </w:r>
      <w:r w:rsidR="007A53CC">
        <w:rPr>
          <w:rFonts w:hint="cs"/>
          <w:rtl/>
        </w:rPr>
        <w:t xml:space="preserve"> </w:t>
      </w:r>
      <w:r w:rsidR="00D44F98">
        <w:rPr>
          <w:rFonts w:hint="cs"/>
          <w:rtl/>
        </w:rPr>
        <w:t xml:space="preserve"> </w:t>
      </w:r>
    </w:p>
    <w:p w14:paraId="20457E05" w14:textId="051E3D06" w:rsidR="00D44F98" w:rsidRDefault="00D44F98" w:rsidP="000878E5">
      <w:pPr>
        <w:pStyle w:val="af1"/>
        <w:rPr>
          <w:rtl/>
        </w:rPr>
      </w:pPr>
      <w:bookmarkStart w:id="60" w:name="_Toc235131523"/>
      <w:r>
        <w:rPr>
          <w:rFonts w:hint="cs"/>
          <w:rtl/>
        </w:rPr>
        <w:t xml:space="preserve">جدول (2،4) التحليل الوصفي </w:t>
      </w:r>
      <w:r w:rsidR="007A53CC">
        <w:rPr>
          <w:rFonts w:hint="cs"/>
          <w:rtl/>
        </w:rPr>
        <w:t>لبعد المبادرة</w:t>
      </w:r>
      <w:bookmarkEnd w:id="60"/>
    </w:p>
    <w:tbl>
      <w:tblPr>
        <w:tblStyle w:val="50"/>
        <w:bidiVisual/>
        <w:tblW w:w="8443" w:type="dxa"/>
        <w:tblInd w:w="70" w:type="dxa"/>
        <w:tblLook w:val="04A0" w:firstRow="1" w:lastRow="0" w:firstColumn="1" w:lastColumn="0" w:noHBand="0" w:noVBand="1"/>
      </w:tblPr>
      <w:tblGrid>
        <w:gridCol w:w="508"/>
        <w:gridCol w:w="1600"/>
        <w:gridCol w:w="2109"/>
        <w:gridCol w:w="821"/>
        <w:gridCol w:w="850"/>
        <w:gridCol w:w="441"/>
        <w:gridCol w:w="414"/>
        <w:gridCol w:w="850"/>
        <w:gridCol w:w="850"/>
      </w:tblGrid>
      <w:tr w:rsidR="00E60374" w:rsidRPr="00E60374" w14:paraId="365C8768" w14:textId="77777777" w:rsidTr="00E60374">
        <w:tc>
          <w:tcPr>
            <w:tcW w:w="508" w:type="dxa"/>
            <w:shd w:val="clear" w:color="auto" w:fill="auto"/>
          </w:tcPr>
          <w:p w14:paraId="2E8FFEDB" w14:textId="77777777" w:rsidR="00E60374" w:rsidRPr="00E60374" w:rsidRDefault="00E60374" w:rsidP="00E60374">
            <w:pPr>
              <w:jc w:val="highKashida"/>
              <w:rPr>
                <w:rFonts w:ascii="Sakkal Majalla" w:eastAsia="Calibri" w:hAnsi="Sakkal Majalla" w:cs="Sakkal Majalla"/>
                <w:b/>
                <w:bCs/>
                <w:sz w:val="24"/>
                <w:szCs w:val="24"/>
                <w:rtl/>
              </w:rPr>
            </w:pPr>
            <w:bookmarkStart w:id="61" w:name="_Hlk235050440"/>
            <w:r w:rsidRPr="00E60374">
              <w:rPr>
                <w:rFonts w:ascii="Sakkal Majalla" w:eastAsia="Calibri" w:hAnsi="Sakkal Majalla" w:cs="Sakkal Majalla"/>
                <w:b/>
                <w:bCs/>
                <w:sz w:val="24"/>
                <w:szCs w:val="24"/>
                <w:rtl/>
              </w:rPr>
              <w:t>م</w:t>
            </w:r>
          </w:p>
        </w:tc>
        <w:tc>
          <w:tcPr>
            <w:tcW w:w="4535" w:type="dxa"/>
            <w:gridSpan w:val="3"/>
            <w:shd w:val="clear" w:color="auto" w:fill="auto"/>
            <w:vAlign w:val="center"/>
          </w:tcPr>
          <w:p w14:paraId="6530E568" w14:textId="77777777" w:rsidR="00E60374" w:rsidRPr="00E60374" w:rsidRDefault="00E60374" w:rsidP="00E60374">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العبارة</w:t>
            </w:r>
          </w:p>
        </w:tc>
        <w:tc>
          <w:tcPr>
            <w:tcW w:w="850" w:type="dxa"/>
            <w:shd w:val="clear" w:color="auto" w:fill="auto"/>
            <w:vAlign w:val="center"/>
          </w:tcPr>
          <w:p w14:paraId="1FDDBC6C" w14:textId="77777777" w:rsidR="00E60374" w:rsidRPr="00E60374" w:rsidRDefault="00E60374" w:rsidP="00E60374">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المتوسط الحسابي </w:t>
            </w:r>
          </w:p>
        </w:tc>
        <w:tc>
          <w:tcPr>
            <w:tcW w:w="850" w:type="dxa"/>
            <w:gridSpan w:val="2"/>
            <w:shd w:val="clear" w:color="auto" w:fill="auto"/>
            <w:vAlign w:val="center"/>
          </w:tcPr>
          <w:p w14:paraId="18923575" w14:textId="77777777" w:rsidR="00E60374" w:rsidRPr="00E60374" w:rsidRDefault="00E60374" w:rsidP="00E60374">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الانحراف المعياري </w:t>
            </w:r>
          </w:p>
        </w:tc>
        <w:tc>
          <w:tcPr>
            <w:tcW w:w="850" w:type="dxa"/>
            <w:shd w:val="clear" w:color="auto" w:fill="auto"/>
            <w:vAlign w:val="center"/>
          </w:tcPr>
          <w:p w14:paraId="3C198226" w14:textId="77777777" w:rsidR="00E60374" w:rsidRPr="00E60374" w:rsidRDefault="00E60374" w:rsidP="00E60374">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الترتيب </w:t>
            </w:r>
          </w:p>
        </w:tc>
        <w:tc>
          <w:tcPr>
            <w:tcW w:w="850" w:type="dxa"/>
            <w:shd w:val="clear" w:color="auto" w:fill="auto"/>
            <w:vAlign w:val="center"/>
          </w:tcPr>
          <w:p w14:paraId="39A2D1EF" w14:textId="77777777" w:rsidR="00E60374" w:rsidRPr="00E60374" w:rsidRDefault="00E60374" w:rsidP="00E60374">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المدى </w:t>
            </w:r>
          </w:p>
        </w:tc>
      </w:tr>
      <w:tr w:rsidR="00E60374" w:rsidRPr="00E60374" w14:paraId="510C8009" w14:textId="77777777" w:rsidTr="00E60374">
        <w:tc>
          <w:tcPr>
            <w:tcW w:w="508" w:type="dxa"/>
            <w:shd w:val="clear" w:color="auto" w:fill="auto"/>
          </w:tcPr>
          <w:p w14:paraId="16C3627F" w14:textId="77777777" w:rsidR="00E60374" w:rsidRPr="00E60374" w:rsidRDefault="00E60374" w:rsidP="00E60374">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1</w:t>
            </w:r>
          </w:p>
        </w:tc>
        <w:tc>
          <w:tcPr>
            <w:tcW w:w="4535" w:type="dxa"/>
            <w:gridSpan w:val="3"/>
            <w:shd w:val="clear" w:color="auto" w:fill="auto"/>
          </w:tcPr>
          <w:p w14:paraId="60A66113" w14:textId="16F6C920" w:rsidR="00E60374" w:rsidRPr="00E60374" w:rsidRDefault="00E60374" w:rsidP="00E60374">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نبادر لإنجاز المهام والأعمال بأسرع ما يمكن</w:t>
            </w:r>
          </w:p>
        </w:tc>
        <w:tc>
          <w:tcPr>
            <w:tcW w:w="850" w:type="dxa"/>
            <w:shd w:val="clear" w:color="auto" w:fill="auto"/>
            <w:vAlign w:val="center"/>
          </w:tcPr>
          <w:p w14:paraId="69E705EB" w14:textId="5F785BA5" w:rsidR="00E60374" w:rsidRPr="00E60374" w:rsidRDefault="00E60374" w:rsidP="00E60374">
            <w:pPr>
              <w:spacing w:line="360" w:lineRule="auto"/>
              <w:jc w:val="center"/>
              <w:rPr>
                <w:rFonts w:asciiTheme="majorBidi" w:eastAsia="Calibri" w:hAnsiTheme="majorBidi" w:cstheme="majorBidi"/>
                <w:color w:val="000000"/>
                <w:rtl/>
              </w:rPr>
            </w:pPr>
            <w:r w:rsidRPr="00E60374">
              <w:rPr>
                <w:rFonts w:asciiTheme="majorBidi" w:eastAsia="Calibri" w:hAnsiTheme="majorBidi" w:cstheme="majorBidi"/>
                <w:color w:val="000000"/>
              </w:rPr>
              <w:t>3.9</w:t>
            </w:r>
            <w:r>
              <w:rPr>
                <w:rFonts w:asciiTheme="majorBidi" w:eastAsia="Calibri" w:hAnsiTheme="majorBidi" w:cstheme="majorBidi"/>
                <w:color w:val="000000"/>
              </w:rPr>
              <w:t>6</w:t>
            </w:r>
          </w:p>
        </w:tc>
        <w:tc>
          <w:tcPr>
            <w:tcW w:w="850" w:type="dxa"/>
            <w:gridSpan w:val="2"/>
            <w:shd w:val="clear" w:color="auto" w:fill="auto"/>
          </w:tcPr>
          <w:p w14:paraId="5EDAF76A" w14:textId="77777777" w:rsidR="00E60374" w:rsidRPr="00E60374" w:rsidRDefault="00E60374" w:rsidP="00E60374">
            <w:pPr>
              <w:spacing w:line="360" w:lineRule="auto"/>
              <w:jc w:val="center"/>
              <w:rPr>
                <w:rFonts w:asciiTheme="majorBidi" w:eastAsia="Calibri" w:hAnsiTheme="majorBidi" w:cstheme="majorBidi"/>
                <w:color w:val="000000"/>
                <w:rtl/>
              </w:rPr>
            </w:pPr>
            <w:r w:rsidRPr="00E60374">
              <w:rPr>
                <w:rFonts w:asciiTheme="majorBidi" w:eastAsia="Calibri" w:hAnsiTheme="majorBidi" w:cstheme="majorBidi"/>
                <w:color w:val="000000"/>
              </w:rPr>
              <w:t>.92</w:t>
            </w:r>
          </w:p>
        </w:tc>
        <w:tc>
          <w:tcPr>
            <w:tcW w:w="850" w:type="dxa"/>
            <w:shd w:val="clear" w:color="auto" w:fill="auto"/>
          </w:tcPr>
          <w:p w14:paraId="11527EB1" w14:textId="77777777" w:rsidR="00E60374" w:rsidRPr="00E60374" w:rsidRDefault="00E60374" w:rsidP="00E60374">
            <w:pPr>
              <w:jc w:val="center"/>
              <w:rPr>
                <w:rFonts w:asciiTheme="majorBidi" w:eastAsia="Calibri" w:hAnsiTheme="majorBidi" w:cstheme="majorBidi"/>
              </w:rPr>
            </w:pPr>
            <w:r w:rsidRPr="00E60374">
              <w:rPr>
                <w:rFonts w:asciiTheme="majorBidi" w:eastAsia="Calibri" w:hAnsiTheme="majorBidi" w:cstheme="majorBidi"/>
              </w:rPr>
              <w:t>3</w:t>
            </w:r>
          </w:p>
        </w:tc>
        <w:tc>
          <w:tcPr>
            <w:tcW w:w="850" w:type="dxa"/>
            <w:shd w:val="clear" w:color="auto" w:fill="auto"/>
            <w:vAlign w:val="center"/>
          </w:tcPr>
          <w:p w14:paraId="24D31655" w14:textId="77777777" w:rsidR="00E60374" w:rsidRPr="00E60374" w:rsidRDefault="00E60374" w:rsidP="00E60374">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 xml:space="preserve">موافق </w:t>
            </w:r>
          </w:p>
        </w:tc>
      </w:tr>
      <w:tr w:rsidR="00E60374" w:rsidRPr="00E60374" w14:paraId="48F6B9B9" w14:textId="77777777" w:rsidTr="00E60374">
        <w:tc>
          <w:tcPr>
            <w:tcW w:w="508" w:type="dxa"/>
            <w:shd w:val="clear" w:color="auto" w:fill="auto"/>
          </w:tcPr>
          <w:p w14:paraId="6798CC35" w14:textId="77777777" w:rsidR="00E60374" w:rsidRPr="00E60374" w:rsidRDefault="00E60374" w:rsidP="00E60374">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2</w:t>
            </w:r>
          </w:p>
        </w:tc>
        <w:tc>
          <w:tcPr>
            <w:tcW w:w="4535" w:type="dxa"/>
            <w:gridSpan w:val="3"/>
            <w:shd w:val="clear" w:color="auto" w:fill="auto"/>
          </w:tcPr>
          <w:p w14:paraId="6BDEFF84" w14:textId="6BAB067C" w:rsidR="00E60374" w:rsidRPr="00E60374" w:rsidRDefault="00E60374" w:rsidP="00E60374">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نبادر</w:t>
            </w:r>
            <w:r w:rsidRPr="00E60374">
              <w:rPr>
                <w:rFonts w:ascii="Sakkal Majalla" w:eastAsia="Calibri" w:hAnsi="Sakkal Majalla" w:cs="Sakkal Majalla"/>
                <w:b/>
                <w:bCs/>
                <w:sz w:val="24"/>
                <w:szCs w:val="24"/>
                <w:rtl/>
              </w:rPr>
              <w:t xml:space="preserve"> في تكرار المحاولة لغرض تحقيق الأهداف. </w:t>
            </w:r>
          </w:p>
        </w:tc>
        <w:tc>
          <w:tcPr>
            <w:tcW w:w="850" w:type="dxa"/>
            <w:shd w:val="clear" w:color="auto" w:fill="auto"/>
            <w:vAlign w:val="center"/>
          </w:tcPr>
          <w:p w14:paraId="64FD6B3A" w14:textId="03C0DBFA" w:rsidR="00E60374" w:rsidRPr="00E60374" w:rsidRDefault="00E60374" w:rsidP="00E60374">
            <w:pPr>
              <w:spacing w:line="360" w:lineRule="auto"/>
              <w:jc w:val="center"/>
              <w:rPr>
                <w:rFonts w:asciiTheme="majorBidi" w:eastAsia="Calibri" w:hAnsiTheme="majorBidi" w:cstheme="majorBidi"/>
                <w:color w:val="000000"/>
                <w:rtl/>
              </w:rPr>
            </w:pPr>
            <w:r w:rsidRPr="00E60374">
              <w:rPr>
                <w:rFonts w:asciiTheme="majorBidi" w:eastAsia="Calibri" w:hAnsiTheme="majorBidi" w:cstheme="majorBidi"/>
                <w:color w:val="000000"/>
              </w:rPr>
              <w:t>4.0</w:t>
            </w:r>
            <w:r>
              <w:rPr>
                <w:rFonts w:asciiTheme="majorBidi" w:eastAsia="Calibri" w:hAnsiTheme="majorBidi" w:cstheme="majorBidi"/>
                <w:color w:val="000000"/>
              </w:rPr>
              <w:t>9</w:t>
            </w:r>
          </w:p>
        </w:tc>
        <w:tc>
          <w:tcPr>
            <w:tcW w:w="850" w:type="dxa"/>
            <w:gridSpan w:val="2"/>
            <w:shd w:val="clear" w:color="auto" w:fill="auto"/>
          </w:tcPr>
          <w:p w14:paraId="69078F12" w14:textId="77777777" w:rsidR="00E60374" w:rsidRPr="00E60374" w:rsidRDefault="00E60374" w:rsidP="00E60374">
            <w:pPr>
              <w:spacing w:line="360" w:lineRule="auto"/>
              <w:jc w:val="center"/>
              <w:rPr>
                <w:rFonts w:asciiTheme="majorBidi" w:eastAsia="Calibri" w:hAnsiTheme="majorBidi" w:cstheme="majorBidi"/>
                <w:color w:val="000000"/>
                <w:rtl/>
              </w:rPr>
            </w:pPr>
            <w:r w:rsidRPr="00E60374">
              <w:rPr>
                <w:rFonts w:asciiTheme="majorBidi" w:eastAsia="Calibri" w:hAnsiTheme="majorBidi" w:cstheme="majorBidi"/>
                <w:color w:val="000000"/>
              </w:rPr>
              <w:t>.83</w:t>
            </w:r>
          </w:p>
        </w:tc>
        <w:tc>
          <w:tcPr>
            <w:tcW w:w="850" w:type="dxa"/>
            <w:shd w:val="clear" w:color="auto" w:fill="auto"/>
          </w:tcPr>
          <w:p w14:paraId="6208A12B" w14:textId="77777777" w:rsidR="00E60374" w:rsidRPr="00E60374" w:rsidRDefault="00E60374" w:rsidP="00E60374">
            <w:pPr>
              <w:jc w:val="center"/>
              <w:rPr>
                <w:rFonts w:asciiTheme="majorBidi" w:eastAsia="Calibri" w:hAnsiTheme="majorBidi" w:cstheme="majorBidi"/>
              </w:rPr>
            </w:pPr>
            <w:r w:rsidRPr="00E60374">
              <w:rPr>
                <w:rFonts w:asciiTheme="majorBidi" w:eastAsia="Calibri" w:hAnsiTheme="majorBidi" w:cstheme="majorBidi"/>
              </w:rPr>
              <w:t>1</w:t>
            </w:r>
          </w:p>
        </w:tc>
        <w:tc>
          <w:tcPr>
            <w:tcW w:w="850" w:type="dxa"/>
            <w:shd w:val="clear" w:color="auto" w:fill="auto"/>
          </w:tcPr>
          <w:p w14:paraId="001BE397" w14:textId="77777777" w:rsidR="00E60374" w:rsidRPr="00E60374" w:rsidRDefault="00E60374" w:rsidP="00E60374">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 xml:space="preserve">موافق </w:t>
            </w:r>
          </w:p>
        </w:tc>
      </w:tr>
      <w:tr w:rsidR="00E60374" w:rsidRPr="00E60374" w14:paraId="2F08D7C4" w14:textId="77777777" w:rsidTr="00E60374">
        <w:tc>
          <w:tcPr>
            <w:tcW w:w="508" w:type="dxa"/>
            <w:shd w:val="clear" w:color="auto" w:fill="auto"/>
          </w:tcPr>
          <w:p w14:paraId="3C3FCBF2" w14:textId="77777777" w:rsidR="00E60374" w:rsidRPr="00E60374" w:rsidRDefault="00E60374" w:rsidP="00E60374">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3</w:t>
            </w:r>
          </w:p>
        </w:tc>
        <w:tc>
          <w:tcPr>
            <w:tcW w:w="4535" w:type="dxa"/>
            <w:gridSpan w:val="3"/>
            <w:shd w:val="clear" w:color="auto" w:fill="auto"/>
          </w:tcPr>
          <w:p w14:paraId="767FCDB1" w14:textId="2B479338" w:rsidR="00E60374" w:rsidRPr="00E60374" w:rsidRDefault="00E60374" w:rsidP="00E60374">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 xml:space="preserve">نسعى </w:t>
            </w:r>
            <w:r w:rsidRPr="00E60374">
              <w:rPr>
                <w:rFonts w:ascii="Sakkal Majalla" w:eastAsia="Calibri" w:hAnsi="Sakkal Majalla" w:cs="Sakkal Majalla"/>
                <w:b/>
                <w:bCs/>
                <w:sz w:val="24"/>
                <w:szCs w:val="24"/>
                <w:rtl/>
              </w:rPr>
              <w:t xml:space="preserve">إلى بناء علاقات مع مؤسسات أخرى. </w:t>
            </w:r>
          </w:p>
        </w:tc>
        <w:tc>
          <w:tcPr>
            <w:tcW w:w="850" w:type="dxa"/>
            <w:shd w:val="clear" w:color="auto" w:fill="auto"/>
            <w:vAlign w:val="center"/>
          </w:tcPr>
          <w:p w14:paraId="2002E3C8" w14:textId="77777777" w:rsidR="00E60374" w:rsidRPr="00E60374" w:rsidRDefault="00E60374" w:rsidP="00E60374">
            <w:pPr>
              <w:spacing w:line="360" w:lineRule="auto"/>
              <w:jc w:val="center"/>
              <w:rPr>
                <w:rFonts w:asciiTheme="majorBidi" w:eastAsia="Calibri" w:hAnsiTheme="majorBidi" w:cstheme="majorBidi"/>
                <w:color w:val="000000"/>
                <w:rtl/>
              </w:rPr>
            </w:pPr>
            <w:r w:rsidRPr="00E60374">
              <w:rPr>
                <w:rFonts w:asciiTheme="majorBidi" w:eastAsia="Calibri" w:hAnsiTheme="majorBidi" w:cstheme="majorBidi"/>
                <w:color w:val="000000"/>
              </w:rPr>
              <w:t>4.01</w:t>
            </w:r>
          </w:p>
        </w:tc>
        <w:tc>
          <w:tcPr>
            <w:tcW w:w="850" w:type="dxa"/>
            <w:gridSpan w:val="2"/>
            <w:shd w:val="clear" w:color="auto" w:fill="auto"/>
          </w:tcPr>
          <w:p w14:paraId="29E93976" w14:textId="77777777" w:rsidR="00E60374" w:rsidRPr="00E60374" w:rsidRDefault="00E60374" w:rsidP="00E60374">
            <w:pPr>
              <w:spacing w:line="360" w:lineRule="auto"/>
              <w:jc w:val="center"/>
              <w:rPr>
                <w:rFonts w:asciiTheme="majorBidi" w:eastAsia="Calibri" w:hAnsiTheme="majorBidi" w:cstheme="majorBidi"/>
                <w:color w:val="000000"/>
                <w:rtl/>
              </w:rPr>
            </w:pPr>
            <w:r w:rsidRPr="00E60374">
              <w:rPr>
                <w:rFonts w:asciiTheme="majorBidi" w:eastAsia="Calibri" w:hAnsiTheme="majorBidi" w:cstheme="majorBidi"/>
                <w:color w:val="000000"/>
              </w:rPr>
              <w:t>.96</w:t>
            </w:r>
          </w:p>
        </w:tc>
        <w:tc>
          <w:tcPr>
            <w:tcW w:w="850" w:type="dxa"/>
            <w:shd w:val="clear" w:color="auto" w:fill="auto"/>
          </w:tcPr>
          <w:p w14:paraId="734E3A7B" w14:textId="77777777" w:rsidR="00E60374" w:rsidRPr="00E60374" w:rsidRDefault="00E60374" w:rsidP="00E60374">
            <w:pPr>
              <w:jc w:val="center"/>
              <w:rPr>
                <w:rFonts w:asciiTheme="majorBidi" w:eastAsia="Calibri" w:hAnsiTheme="majorBidi" w:cstheme="majorBidi"/>
              </w:rPr>
            </w:pPr>
            <w:r w:rsidRPr="00E60374">
              <w:rPr>
                <w:rFonts w:asciiTheme="majorBidi" w:eastAsia="Calibri" w:hAnsiTheme="majorBidi" w:cstheme="majorBidi"/>
              </w:rPr>
              <w:t>2</w:t>
            </w:r>
          </w:p>
        </w:tc>
        <w:tc>
          <w:tcPr>
            <w:tcW w:w="850" w:type="dxa"/>
            <w:shd w:val="clear" w:color="auto" w:fill="auto"/>
          </w:tcPr>
          <w:p w14:paraId="1B267FFD" w14:textId="77777777" w:rsidR="00E60374" w:rsidRPr="00E60374" w:rsidRDefault="00E60374" w:rsidP="00E60374">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 xml:space="preserve">موافق </w:t>
            </w:r>
          </w:p>
        </w:tc>
      </w:tr>
      <w:tr w:rsidR="00E60374" w:rsidRPr="00E60374" w14:paraId="62068EAE" w14:textId="77777777" w:rsidTr="00E60374">
        <w:tc>
          <w:tcPr>
            <w:tcW w:w="508" w:type="dxa"/>
            <w:shd w:val="clear" w:color="auto" w:fill="auto"/>
          </w:tcPr>
          <w:p w14:paraId="014A3F4B" w14:textId="77777777" w:rsidR="00E60374" w:rsidRPr="00E60374" w:rsidRDefault="00E60374" w:rsidP="00E60374">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4</w:t>
            </w:r>
          </w:p>
        </w:tc>
        <w:tc>
          <w:tcPr>
            <w:tcW w:w="4535" w:type="dxa"/>
            <w:gridSpan w:val="3"/>
            <w:shd w:val="clear" w:color="auto" w:fill="auto"/>
          </w:tcPr>
          <w:p w14:paraId="186ABF7E" w14:textId="37E019B9" w:rsidR="00E60374" w:rsidRPr="00E60374" w:rsidRDefault="00E60374" w:rsidP="00E60374">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نبادر</w:t>
            </w:r>
            <w:r w:rsidRPr="00E60374">
              <w:rPr>
                <w:rFonts w:ascii="Sakkal Majalla" w:eastAsia="Calibri" w:hAnsi="Sakkal Majalla" w:cs="Sakkal Majalla"/>
                <w:b/>
                <w:bCs/>
                <w:sz w:val="24"/>
                <w:szCs w:val="24"/>
                <w:rtl/>
              </w:rPr>
              <w:t xml:space="preserve"> بناء علاقات اجتماعية مع العملاء. </w:t>
            </w:r>
          </w:p>
        </w:tc>
        <w:tc>
          <w:tcPr>
            <w:tcW w:w="850" w:type="dxa"/>
            <w:shd w:val="clear" w:color="auto" w:fill="auto"/>
            <w:vAlign w:val="center"/>
          </w:tcPr>
          <w:p w14:paraId="524114CC" w14:textId="77777777" w:rsidR="00E60374" w:rsidRPr="00E60374" w:rsidRDefault="00E60374" w:rsidP="00E60374">
            <w:pPr>
              <w:spacing w:line="360" w:lineRule="auto"/>
              <w:jc w:val="center"/>
              <w:rPr>
                <w:rFonts w:asciiTheme="majorBidi" w:eastAsia="Calibri" w:hAnsiTheme="majorBidi" w:cstheme="majorBidi"/>
                <w:color w:val="000000"/>
                <w:rtl/>
              </w:rPr>
            </w:pPr>
            <w:r w:rsidRPr="00E60374">
              <w:rPr>
                <w:rFonts w:asciiTheme="majorBidi" w:eastAsia="Calibri" w:hAnsiTheme="majorBidi" w:cstheme="majorBidi"/>
                <w:color w:val="000000"/>
              </w:rPr>
              <w:t>3.95</w:t>
            </w:r>
          </w:p>
        </w:tc>
        <w:tc>
          <w:tcPr>
            <w:tcW w:w="850" w:type="dxa"/>
            <w:gridSpan w:val="2"/>
            <w:shd w:val="clear" w:color="auto" w:fill="auto"/>
          </w:tcPr>
          <w:p w14:paraId="25C7BB27" w14:textId="77777777" w:rsidR="00E60374" w:rsidRPr="00E60374" w:rsidRDefault="00E60374" w:rsidP="00E60374">
            <w:pPr>
              <w:spacing w:line="360" w:lineRule="auto"/>
              <w:jc w:val="center"/>
              <w:rPr>
                <w:rFonts w:asciiTheme="majorBidi" w:eastAsia="Calibri" w:hAnsiTheme="majorBidi" w:cstheme="majorBidi"/>
                <w:color w:val="000000"/>
                <w:rtl/>
              </w:rPr>
            </w:pPr>
            <w:r w:rsidRPr="00E60374">
              <w:rPr>
                <w:rFonts w:asciiTheme="majorBidi" w:eastAsia="Calibri" w:hAnsiTheme="majorBidi" w:cstheme="majorBidi"/>
                <w:color w:val="000000"/>
              </w:rPr>
              <w:t>.97</w:t>
            </w:r>
          </w:p>
        </w:tc>
        <w:tc>
          <w:tcPr>
            <w:tcW w:w="850" w:type="dxa"/>
            <w:shd w:val="clear" w:color="auto" w:fill="auto"/>
          </w:tcPr>
          <w:p w14:paraId="7A638BA6" w14:textId="77777777" w:rsidR="00E60374" w:rsidRPr="00E60374" w:rsidRDefault="00E60374" w:rsidP="00E60374">
            <w:pPr>
              <w:jc w:val="center"/>
              <w:rPr>
                <w:rFonts w:asciiTheme="majorBidi" w:eastAsia="Calibri" w:hAnsiTheme="majorBidi" w:cstheme="majorBidi"/>
              </w:rPr>
            </w:pPr>
            <w:r w:rsidRPr="00E60374">
              <w:rPr>
                <w:rFonts w:asciiTheme="majorBidi" w:eastAsia="Calibri" w:hAnsiTheme="majorBidi" w:cstheme="majorBidi"/>
              </w:rPr>
              <w:t>4</w:t>
            </w:r>
          </w:p>
        </w:tc>
        <w:tc>
          <w:tcPr>
            <w:tcW w:w="850" w:type="dxa"/>
            <w:shd w:val="clear" w:color="auto" w:fill="auto"/>
          </w:tcPr>
          <w:p w14:paraId="57F16041" w14:textId="77777777" w:rsidR="00E60374" w:rsidRPr="00E60374" w:rsidRDefault="00E60374" w:rsidP="00E60374">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 xml:space="preserve">موافق </w:t>
            </w:r>
          </w:p>
        </w:tc>
      </w:tr>
      <w:tr w:rsidR="00E60374" w:rsidRPr="00E60374" w14:paraId="3D333FAA" w14:textId="77777777" w:rsidTr="00E60374">
        <w:tc>
          <w:tcPr>
            <w:tcW w:w="508" w:type="dxa"/>
            <w:shd w:val="clear" w:color="auto" w:fill="auto"/>
          </w:tcPr>
          <w:p w14:paraId="68EC77D8" w14:textId="53CB36AD" w:rsidR="00E60374" w:rsidRPr="00E60374" w:rsidRDefault="00E60374" w:rsidP="00E60374">
            <w:pPr>
              <w:jc w:val="highKashida"/>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5</w:t>
            </w:r>
          </w:p>
        </w:tc>
        <w:tc>
          <w:tcPr>
            <w:tcW w:w="4535" w:type="dxa"/>
            <w:gridSpan w:val="3"/>
            <w:shd w:val="clear" w:color="auto" w:fill="auto"/>
          </w:tcPr>
          <w:p w14:paraId="52BE848A" w14:textId="4F964B15" w:rsidR="00E60374" w:rsidRPr="00E60374" w:rsidRDefault="00E60374" w:rsidP="00E60374">
            <w:pPr>
              <w:jc w:val="highKashida"/>
              <w:rPr>
                <w:rFonts w:ascii="Sakkal Majalla" w:eastAsia="Calibri" w:hAnsi="Sakkal Majalla" w:cs="Sakkal Majalla"/>
                <w:b/>
                <w:bCs/>
                <w:sz w:val="24"/>
                <w:szCs w:val="24"/>
                <w:rtl/>
              </w:rPr>
            </w:pPr>
            <w:proofErr w:type="gramStart"/>
            <w:r>
              <w:rPr>
                <w:rFonts w:ascii="Sakkal Majalla" w:eastAsia="Calibri" w:hAnsi="Sakkal Majalla" w:cs="Sakkal Majalla" w:hint="cs"/>
                <w:b/>
                <w:bCs/>
                <w:sz w:val="24"/>
                <w:szCs w:val="24"/>
                <w:rtl/>
              </w:rPr>
              <w:t xml:space="preserve">نبادر </w:t>
            </w:r>
            <w:r w:rsidRPr="00E60374">
              <w:rPr>
                <w:rFonts w:ascii="Sakkal Majalla" w:eastAsia="Calibri" w:hAnsi="Sakkal Majalla" w:cs="Sakkal Majalla"/>
                <w:b/>
                <w:bCs/>
                <w:sz w:val="24"/>
                <w:szCs w:val="24"/>
                <w:rtl/>
              </w:rPr>
              <w:t xml:space="preserve"> </w:t>
            </w:r>
            <w:r>
              <w:rPr>
                <w:rFonts w:ascii="Sakkal Majalla" w:eastAsia="Calibri" w:hAnsi="Sakkal Majalla" w:cs="Sakkal Majalla" w:hint="cs"/>
                <w:b/>
                <w:bCs/>
                <w:sz w:val="24"/>
                <w:szCs w:val="24"/>
                <w:rtl/>
              </w:rPr>
              <w:t>ل</w:t>
            </w:r>
            <w:r w:rsidRPr="00E60374">
              <w:rPr>
                <w:rFonts w:ascii="Sakkal Majalla" w:eastAsia="Calibri" w:hAnsi="Sakkal Majalla" w:cs="Sakkal Majalla"/>
                <w:b/>
                <w:bCs/>
                <w:sz w:val="24"/>
                <w:szCs w:val="24"/>
                <w:rtl/>
              </w:rPr>
              <w:t>تجربة</w:t>
            </w:r>
            <w:proofErr w:type="gramEnd"/>
            <w:r w:rsidRPr="00E60374">
              <w:rPr>
                <w:rFonts w:ascii="Sakkal Majalla" w:eastAsia="Calibri" w:hAnsi="Sakkal Majalla" w:cs="Sakkal Majalla"/>
                <w:b/>
                <w:bCs/>
                <w:sz w:val="24"/>
                <w:szCs w:val="24"/>
                <w:rtl/>
              </w:rPr>
              <w:t xml:space="preserve"> المنتجات والخدمات المستحدثة. </w:t>
            </w:r>
          </w:p>
        </w:tc>
        <w:tc>
          <w:tcPr>
            <w:tcW w:w="850" w:type="dxa"/>
            <w:shd w:val="clear" w:color="auto" w:fill="auto"/>
            <w:vAlign w:val="center"/>
          </w:tcPr>
          <w:p w14:paraId="71EF91A0" w14:textId="4252AB95" w:rsidR="00E60374" w:rsidRPr="00E60374" w:rsidRDefault="00E60374" w:rsidP="00E60374">
            <w:pPr>
              <w:spacing w:line="360" w:lineRule="auto"/>
              <w:jc w:val="center"/>
              <w:rPr>
                <w:rFonts w:asciiTheme="majorBidi" w:eastAsia="Calibri" w:hAnsiTheme="majorBidi" w:cstheme="majorBidi"/>
                <w:color w:val="000000"/>
                <w:rtl/>
              </w:rPr>
            </w:pPr>
            <w:r w:rsidRPr="00E60374">
              <w:rPr>
                <w:rFonts w:asciiTheme="majorBidi" w:eastAsia="Calibri" w:hAnsiTheme="majorBidi" w:cstheme="majorBidi"/>
                <w:color w:val="000000"/>
              </w:rPr>
              <w:t>3.9</w:t>
            </w:r>
            <w:r>
              <w:rPr>
                <w:rFonts w:asciiTheme="majorBidi" w:eastAsia="Calibri" w:hAnsiTheme="majorBidi" w:cstheme="majorBidi"/>
                <w:color w:val="000000"/>
              </w:rPr>
              <w:t>2</w:t>
            </w:r>
          </w:p>
        </w:tc>
        <w:tc>
          <w:tcPr>
            <w:tcW w:w="850" w:type="dxa"/>
            <w:gridSpan w:val="2"/>
            <w:shd w:val="clear" w:color="auto" w:fill="auto"/>
          </w:tcPr>
          <w:p w14:paraId="0EB28BC2" w14:textId="77777777" w:rsidR="00E60374" w:rsidRPr="00E60374" w:rsidRDefault="00E60374" w:rsidP="00E60374">
            <w:pPr>
              <w:spacing w:line="360" w:lineRule="auto"/>
              <w:jc w:val="center"/>
              <w:rPr>
                <w:rFonts w:asciiTheme="majorBidi" w:eastAsia="Calibri" w:hAnsiTheme="majorBidi" w:cstheme="majorBidi"/>
                <w:color w:val="000000"/>
                <w:rtl/>
              </w:rPr>
            </w:pPr>
            <w:r w:rsidRPr="00E60374">
              <w:rPr>
                <w:rFonts w:asciiTheme="majorBidi" w:eastAsia="Calibri" w:hAnsiTheme="majorBidi" w:cstheme="majorBidi"/>
                <w:color w:val="000000"/>
              </w:rPr>
              <w:t>.99</w:t>
            </w:r>
          </w:p>
        </w:tc>
        <w:tc>
          <w:tcPr>
            <w:tcW w:w="850" w:type="dxa"/>
            <w:shd w:val="clear" w:color="auto" w:fill="auto"/>
          </w:tcPr>
          <w:p w14:paraId="72A842DA" w14:textId="77777777" w:rsidR="00E60374" w:rsidRPr="00E60374" w:rsidRDefault="00E60374" w:rsidP="00E60374">
            <w:pPr>
              <w:jc w:val="center"/>
              <w:rPr>
                <w:rFonts w:asciiTheme="majorBidi" w:eastAsia="Calibri" w:hAnsiTheme="majorBidi" w:cstheme="majorBidi"/>
              </w:rPr>
            </w:pPr>
            <w:r w:rsidRPr="00E60374">
              <w:rPr>
                <w:rFonts w:asciiTheme="majorBidi" w:eastAsia="Calibri" w:hAnsiTheme="majorBidi" w:cstheme="majorBidi"/>
              </w:rPr>
              <w:t>5</w:t>
            </w:r>
          </w:p>
        </w:tc>
        <w:tc>
          <w:tcPr>
            <w:tcW w:w="850" w:type="dxa"/>
            <w:shd w:val="clear" w:color="auto" w:fill="auto"/>
          </w:tcPr>
          <w:p w14:paraId="3C1999EF" w14:textId="77777777" w:rsidR="00E60374" w:rsidRPr="00E60374" w:rsidRDefault="00E60374" w:rsidP="00E60374">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 xml:space="preserve">موافق </w:t>
            </w:r>
          </w:p>
        </w:tc>
      </w:tr>
      <w:tr w:rsidR="00E60374" w:rsidRPr="00E60374" w14:paraId="06612749" w14:textId="77777777" w:rsidTr="00E60374">
        <w:tc>
          <w:tcPr>
            <w:tcW w:w="2110" w:type="dxa"/>
            <w:gridSpan w:val="2"/>
            <w:shd w:val="clear" w:color="auto" w:fill="auto"/>
          </w:tcPr>
          <w:p w14:paraId="721E2E6D" w14:textId="77777777" w:rsidR="00E60374" w:rsidRPr="00E60374" w:rsidRDefault="00E60374" w:rsidP="00E60374">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المتوسط العام</w:t>
            </w:r>
            <w:r w:rsidRPr="00E60374">
              <w:rPr>
                <w:rFonts w:ascii="Traditional Arabic" w:eastAsia="Calibri" w:hAnsi="Traditional Arabic" w:cs="Traditional Arabic" w:hint="cs"/>
                <w:b/>
                <w:bCs/>
                <w:sz w:val="24"/>
                <w:szCs w:val="24"/>
                <w:rtl/>
              </w:rPr>
              <w:t xml:space="preserve"> </w:t>
            </w:r>
          </w:p>
        </w:tc>
        <w:tc>
          <w:tcPr>
            <w:tcW w:w="2111" w:type="dxa"/>
            <w:shd w:val="clear" w:color="auto" w:fill="auto"/>
          </w:tcPr>
          <w:p w14:paraId="0AE80B5B" w14:textId="6BFA4BF0" w:rsidR="00E60374" w:rsidRPr="00E60374" w:rsidRDefault="00E60374" w:rsidP="00E60374">
            <w:pPr>
              <w:jc w:val="center"/>
              <w:rPr>
                <w:rFonts w:ascii="Traditional Arabic" w:eastAsia="Calibri" w:hAnsi="Traditional Arabic" w:cs="Traditional Arabic"/>
                <w:b/>
                <w:bCs/>
                <w:sz w:val="24"/>
                <w:szCs w:val="24"/>
              </w:rPr>
            </w:pPr>
            <w:r w:rsidRPr="00E60374">
              <w:rPr>
                <w:rFonts w:ascii="Traditional Arabic" w:eastAsia="Calibri" w:hAnsi="Traditional Arabic" w:cs="Traditional Arabic"/>
                <w:b/>
                <w:bCs/>
                <w:sz w:val="24"/>
                <w:szCs w:val="24"/>
              </w:rPr>
              <w:t>3.9</w:t>
            </w:r>
            <w:r>
              <w:rPr>
                <w:rFonts w:ascii="Traditional Arabic" w:eastAsia="Calibri" w:hAnsi="Traditional Arabic" w:cs="Traditional Arabic"/>
                <w:b/>
                <w:bCs/>
                <w:sz w:val="24"/>
                <w:szCs w:val="24"/>
              </w:rPr>
              <w:t>4</w:t>
            </w:r>
          </w:p>
        </w:tc>
        <w:tc>
          <w:tcPr>
            <w:tcW w:w="2111" w:type="dxa"/>
            <w:gridSpan w:val="3"/>
            <w:shd w:val="clear" w:color="auto" w:fill="auto"/>
          </w:tcPr>
          <w:p w14:paraId="03084A00" w14:textId="77777777" w:rsidR="00E60374" w:rsidRPr="00E60374" w:rsidRDefault="00E60374" w:rsidP="00E60374">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متوسط الانحرافات</w:t>
            </w:r>
            <w:r w:rsidRPr="00E60374">
              <w:rPr>
                <w:rFonts w:ascii="Traditional Arabic" w:eastAsia="Calibri" w:hAnsi="Traditional Arabic" w:cs="Traditional Arabic" w:hint="cs"/>
                <w:b/>
                <w:bCs/>
                <w:sz w:val="24"/>
                <w:szCs w:val="24"/>
                <w:rtl/>
              </w:rPr>
              <w:t xml:space="preserve"> </w:t>
            </w:r>
          </w:p>
        </w:tc>
        <w:tc>
          <w:tcPr>
            <w:tcW w:w="2111" w:type="dxa"/>
            <w:gridSpan w:val="3"/>
            <w:shd w:val="clear" w:color="auto" w:fill="auto"/>
          </w:tcPr>
          <w:p w14:paraId="700B8E5B" w14:textId="4288165C" w:rsidR="00E60374" w:rsidRPr="00E60374" w:rsidRDefault="00E60374" w:rsidP="00E60374">
            <w:pPr>
              <w:jc w:val="center"/>
              <w:rPr>
                <w:rFonts w:ascii="Traditional Arabic" w:eastAsia="Calibri" w:hAnsi="Traditional Arabic" w:cs="Traditional Arabic"/>
                <w:b/>
                <w:bCs/>
                <w:sz w:val="24"/>
                <w:szCs w:val="24"/>
              </w:rPr>
            </w:pPr>
            <w:r w:rsidRPr="00E60374">
              <w:rPr>
                <w:rFonts w:ascii="Traditional Arabic" w:eastAsia="Calibri" w:hAnsi="Traditional Arabic" w:cs="Traditional Arabic"/>
                <w:b/>
                <w:bCs/>
                <w:sz w:val="24"/>
                <w:szCs w:val="24"/>
              </w:rPr>
              <w:t>0.9</w:t>
            </w:r>
            <w:r>
              <w:rPr>
                <w:rFonts w:ascii="Traditional Arabic" w:eastAsia="Calibri" w:hAnsi="Traditional Arabic" w:cs="Traditional Arabic"/>
                <w:b/>
                <w:bCs/>
                <w:sz w:val="24"/>
                <w:szCs w:val="24"/>
              </w:rPr>
              <w:t>1</w:t>
            </w:r>
          </w:p>
        </w:tc>
      </w:tr>
    </w:tbl>
    <w:bookmarkEnd w:id="61"/>
    <w:p w14:paraId="75137591" w14:textId="53DFA132" w:rsidR="00E60374" w:rsidRDefault="00E60374" w:rsidP="00E60374">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كشفت النتائج عن وجود مستوى مرتفع من مستوى المبادرة في قطاع المشروعات الصغيرة؛ حيث بلغ المتوسط الحسابي العام </w:t>
      </w:r>
      <w:r>
        <w:rPr>
          <w:rFonts w:ascii="Sakkal Majalla" w:hAnsi="Sakkal Majalla" w:cs="Sakkal Majalla"/>
          <w:sz w:val="32"/>
          <w:szCs w:val="32"/>
        </w:rPr>
        <w:t>3.94</w:t>
      </w:r>
      <w:r>
        <w:rPr>
          <w:rFonts w:ascii="Sakkal Majalla" w:hAnsi="Sakkal Majalla" w:cs="Sakkal Majalla" w:hint="cs"/>
          <w:sz w:val="32"/>
          <w:szCs w:val="32"/>
          <w:rtl/>
        </w:rPr>
        <w:t xml:space="preserve"> وانحراف معياري بقيمة </w:t>
      </w:r>
      <w:r>
        <w:rPr>
          <w:rFonts w:ascii="Sakkal Majalla" w:hAnsi="Sakkal Majalla" w:cs="Sakkal Majalla"/>
          <w:sz w:val="32"/>
          <w:szCs w:val="32"/>
        </w:rPr>
        <w:t>0.91</w:t>
      </w:r>
      <w:r>
        <w:rPr>
          <w:rFonts w:ascii="Sakkal Majalla" w:hAnsi="Sakkal Majalla" w:cs="Sakkal Majalla" w:hint="cs"/>
          <w:sz w:val="32"/>
          <w:szCs w:val="32"/>
          <w:rtl/>
        </w:rPr>
        <w:t xml:space="preserve"> إلا أن هذه القيم تشير إلى وجود مجال لتطوير ورفع مستوى المبادرة لوجود فجوة قدرها </w:t>
      </w:r>
      <w:r>
        <w:rPr>
          <w:rFonts w:ascii="Sakkal Majalla" w:hAnsi="Sakkal Majalla" w:cs="Sakkal Majalla"/>
          <w:sz w:val="32"/>
          <w:szCs w:val="32"/>
        </w:rPr>
        <w:t>1.6</w:t>
      </w:r>
      <w:r>
        <w:rPr>
          <w:rFonts w:ascii="Sakkal Majalla" w:hAnsi="Sakkal Majalla" w:cs="Sakkal Majalla" w:hint="cs"/>
          <w:sz w:val="32"/>
          <w:szCs w:val="32"/>
          <w:rtl/>
        </w:rPr>
        <w:t xml:space="preserve"> بين الواقع الحالي </w:t>
      </w:r>
      <w:r>
        <w:rPr>
          <w:rFonts w:ascii="Sakkal Majalla" w:hAnsi="Sakkal Majalla" w:cs="Sakkal Majalla" w:hint="cs"/>
          <w:sz w:val="32"/>
          <w:szCs w:val="32"/>
          <w:rtl/>
        </w:rPr>
        <w:lastRenderedPageBreak/>
        <w:t xml:space="preserve">والمأمول لهذه المشروعات. كما تعكس الانحرافات المعيارية وجود تباين في آراء عينة الدراسة حول عبارات هذا البعد. </w:t>
      </w:r>
    </w:p>
    <w:p w14:paraId="4537D3F4" w14:textId="36EF1999" w:rsidR="00E60374" w:rsidRDefault="00E60374" w:rsidP="00E60374">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ومن خلال مطالعة المتوسطات الحسابية نجد أن مجال تكرار المحاولة لتحقيق الأهداف هو أقوى أشكال المبادرة بمتوسط حسابي بلغ </w:t>
      </w:r>
      <w:r>
        <w:rPr>
          <w:rFonts w:ascii="Sakkal Majalla" w:hAnsi="Sakkal Majalla" w:cs="Sakkal Majalla"/>
          <w:sz w:val="32"/>
          <w:szCs w:val="32"/>
        </w:rPr>
        <w:t>4.09</w:t>
      </w:r>
      <w:r>
        <w:rPr>
          <w:rFonts w:ascii="Sakkal Majalla" w:hAnsi="Sakkal Majalla" w:cs="Sakkal Majalla" w:hint="cs"/>
          <w:sz w:val="32"/>
          <w:szCs w:val="32"/>
          <w:rtl/>
        </w:rPr>
        <w:t xml:space="preserve"> يليه جانب بناء العلاقات العامة مع المؤسسات الأخرى بمتوسط بلغ </w:t>
      </w:r>
      <w:r>
        <w:rPr>
          <w:rFonts w:ascii="Sakkal Majalla" w:hAnsi="Sakkal Majalla" w:cs="Sakkal Majalla"/>
          <w:sz w:val="32"/>
          <w:szCs w:val="32"/>
        </w:rPr>
        <w:t>4.01</w:t>
      </w:r>
      <w:r>
        <w:rPr>
          <w:rFonts w:ascii="Sakkal Majalla" w:hAnsi="Sakkal Majalla" w:cs="Sakkal Majalla" w:hint="cs"/>
          <w:sz w:val="32"/>
          <w:szCs w:val="32"/>
          <w:rtl/>
        </w:rPr>
        <w:t xml:space="preserve">. ويلاحظ من أن </w:t>
      </w:r>
      <w:r w:rsidR="007A53CC">
        <w:rPr>
          <w:rFonts w:ascii="Sakkal Majalla" w:hAnsi="Sakkal Majalla" w:cs="Sakkal Majalla" w:hint="cs"/>
          <w:sz w:val="32"/>
          <w:szCs w:val="32"/>
          <w:rtl/>
        </w:rPr>
        <w:t xml:space="preserve">جانب تجربة المنتجات والخدمات المستحدثة هو الأضعف في بعد المبادرة بمتوسط حسابي بلغ </w:t>
      </w:r>
      <w:r w:rsidR="007A53CC">
        <w:rPr>
          <w:rFonts w:ascii="Sakkal Majalla" w:hAnsi="Sakkal Majalla" w:cs="Sakkal Majalla"/>
          <w:sz w:val="32"/>
          <w:szCs w:val="32"/>
        </w:rPr>
        <w:t>3.92</w:t>
      </w:r>
      <w:r w:rsidR="007A53CC">
        <w:rPr>
          <w:rFonts w:ascii="Sakkal Majalla" w:hAnsi="Sakkal Majalla" w:cs="Sakkal Majalla" w:hint="cs"/>
          <w:sz w:val="32"/>
          <w:szCs w:val="32"/>
          <w:rtl/>
        </w:rPr>
        <w:t xml:space="preserve"> إلى أنه لا يزال قوياً، وجميع القيم تعكس أن مستوى المبادرة بصفة عامة مرتفع نسبياً. </w:t>
      </w:r>
    </w:p>
    <w:p w14:paraId="0DB5D2FC" w14:textId="5D4A8C58" w:rsidR="007A53CC" w:rsidRDefault="00871377" w:rsidP="000878E5">
      <w:pPr>
        <w:pStyle w:val="2"/>
        <w:rPr>
          <w:rtl/>
        </w:rPr>
      </w:pPr>
      <w:bookmarkStart w:id="62" w:name="_Toc235131412"/>
      <w:r>
        <w:rPr>
          <w:rFonts w:hint="cs"/>
          <w:rtl/>
        </w:rPr>
        <w:t xml:space="preserve">ثانياً: </w:t>
      </w:r>
      <w:r w:rsidR="007A53CC">
        <w:rPr>
          <w:rFonts w:hint="cs"/>
          <w:rtl/>
        </w:rPr>
        <w:t>التحليل الوصفي لبعد الإبداع</w:t>
      </w:r>
      <w:bookmarkEnd w:id="62"/>
      <w:r w:rsidR="007A53CC">
        <w:rPr>
          <w:rFonts w:hint="cs"/>
          <w:rtl/>
        </w:rPr>
        <w:t xml:space="preserve"> </w:t>
      </w:r>
    </w:p>
    <w:p w14:paraId="2B5B4BE5" w14:textId="470DFEC4" w:rsidR="007A53CC" w:rsidRDefault="007A53CC" w:rsidP="000878E5">
      <w:pPr>
        <w:pStyle w:val="af1"/>
        <w:rPr>
          <w:rtl/>
        </w:rPr>
      </w:pPr>
      <w:bookmarkStart w:id="63" w:name="_Toc235131524"/>
      <w:r>
        <w:rPr>
          <w:rFonts w:hint="cs"/>
          <w:rtl/>
        </w:rPr>
        <w:t>جدول (3،4) التحليل الوصفي لبعد الإبداع</w:t>
      </w:r>
      <w:bookmarkEnd w:id="63"/>
      <w:r>
        <w:rPr>
          <w:rFonts w:hint="cs"/>
          <w:rtl/>
        </w:rPr>
        <w:t xml:space="preserve"> </w:t>
      </w:r>
    </w:p>
    <w:tbl>
      <w:tblPr>
        <w:tblStyle w:val="50"/>
        <w:bidiVisual/>
        <w:tblW w:w="8443" w:type="dxa"/>
        <w:tblInd w:w="70" w:type="dxa"/>
        <w:tblLook w:val="04A0" w:firstRow="1" w:lastRow="0" w:firstColumn="1" w:lastColumn="0" w:noHBand="0" w:noVBand="1"/>
      </w:tblPr>
      <w:tblGrid>
        <w:gridCol w:w="508"/>
        <w:gridCol w:w="1600"/>
        <w:gridCol w:w="2109"/>
        <w:gridCol w:w="821"/>
        <w:gridCol w:w="850"/>
        <w:gridCol w:w="441"/>
        <w:gridCol w:w="414"/>
        <w:gridCol w:w="850"/>
        <w:gridCol w:w="850"/>
      </w:tblGrid>
      <w:tr w:rsidR="007A53CC" w:rsidRPr="00E60374" w14:paraId="1A272E45" w14:textId="77777777" w:rsidTr="007A53CC">
        <w:tc>
          <w:tcPr>
            <w:tcW w:w="508" w:type="dxa"/>
            <w:shd w:val="clear" w:color="auto" w:fill="auto"/>
          </w:tcPr>
          <w:p w14:paraId="3F82357D" w14:textId="77777777" w:rsidR="007A53CC" w:rsidRPr="00E60374" w:rsidRDefault="007A53CC" w:rsidP="00E34F53">
            <w:pPr>
              <w:jc w:val="highKashida"/>
              <w:rPr>
                <w:rFonts w:ascii="Sakkal Majalla" w:eastAsia="Calibri" w:hAnsi="Sakkal Majalla" w:cs="Sakkal Majalla"/>
                <w:b/>
                <w:bCs/>
                <w:sz w:val="24"/>
                <w:szCs w:val="24"/>
                <w:rtl/>
              </w:rPr>
            </w:pPr>
            <w:bookmarkStart w:id="64" w:name="_Hlk235051377"/>
            <w:r w:rsidRPr="00E60374">
              <w:rPr>
                <w:rFonts w:ascii="Sakkal Majalla" w:eastAsia="Calibri" w:hAnsi="Sakkal Majalla" w:cs="Sakkal Majalla"/>
                <w:b/>
                <w:bCs/>
                <w:sz w:val="24"/>
                <w:szCs w:val="24"/>
                <w:rtl/>
              </w:rPr>
              <w:t>م</w:t>
            </w:r>
          </w:p>
        </w:tc>
        <w:tc>
          <w:tcPr>
            <w:tcW w:w="4530" w:type="dxa"/>
            <w:gridSpan w:val="3"/>
            <w:shd w:val="clear" w:color="auto" w:fill="auto"/>
            <w:vAlign w:val="center"/>
          </w:tcPr>
          <w:p w14:paraId="014ACE76" w14:textId="77777777" w:rsidR="007A53CC" w:rsidRPr="00E60374" w:rsidRDefault="007A53CC" w:rsidP="00E34F53">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العبارة</w:t>
            </w:r>
          </w:p>
        </w:tc>
        <w:tc>
          <w:tcPr>
            <w:tcW w:w="850" w:type="dxa"/>
            <w:shd w:val="clear" w:color="auto" w:fill="auto"/>
            <w:vAlign w:val="center"/>
          </w:tcPr>
          <w:p w14:paraId="2DDF3460" w14:textId="77777777" w:rsidR="007A53CC" w:rsidRPr="00E60374" w:rsidRDefault="007A53CC" w:rsidP="00E34F53">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المتوسط الحسابي </w:t>
            </w:r>
          </w:p>
        </w:tc>
        <w:tc>
          <w:tcPr>
            <w:tcW w:w="855" w:type="dxa"/>
            <w:gridSpan w:val="2"/>
            <w:shd w:val="clear" w:color="auto" w:fill="auto"/>
            <w:vAlign w:val="center"/>
          </w:tcPr>
          <w:p w14:paraId="66E9007E" w14:textId="77777777" w:rsidR="007A53CC" w:rsidRPr="00E60374" w:rsidRDefault="007A53CC" w:rsidP="00E34F53">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الانحراف المعياري </w:t>
            </w:r>
          </w:p>
        </w:tc>
        <w:tc>
          <w:tcPr>
            <w:tcW w:w="850" w:type="dxa"/>
            <w:shd w:val="clear" w:color="auto" w:fill="auto"/>
            <w:vAlign w:val="center"/>
          </w:tcPr>
          <w:p w14:paraId="13C4E144" w14:textId="77777777" w:rsidR="007A53CC" w:rsidRPr="00E60374" w:rsidRDefault="007A53CC" w:rsidP="00E34F53">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الترتيب </w:t>
            </w:r>
          </w:p>
        </w:tc>
        <w:tc>
          <w:tcPr>
            <w:tcW w:w="850" w:type="dxa"/>
            <w:shd w:val="clear" w:color="auto" w:fill="auto"/>
            <w:vAlign w:val="center"/>
          </w:tcPr>
          <w:p w14:paraId="0302B6B0" w14:textId="77777777" w:rsidR="007A53CC" w:rsidRPr="00E60374" w:rsidRDefault="007A53CC" w:rsidP="00E34F53">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المدى </w:t>
            </w:r>
          </w:p>
        </w:tc>
      </w:tr>
      <w:tr w:rsidR="007A53CC" w:rsidRPr="00E60374" w14:paraId="55B87D58" w14:textId="77777777" w:rsidTr="00E34F53">
        <w:tc>
          <w:tcPr>
            <w:tcW w:w="508" w:type="dxa"/>
            <w:shd w:val="clear" w:color="auto" w:fill="auto"/>
          </w:tcPr>
          <w:p w14:paraId="6C26C69C" w14:textId="77777777" w:rsidR="007A53CC" w:rsidRPr="00E60374" w:rsidRDefault="007A53CC" w:rsidP="007A53CC">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1</w:t>
            </w:r>
          </w:p>
        </w:tc>
        <w:tc>
          <w:tcPr>
            <w:tcW w:w="4530" w:type="dxa"/>
            <w:gridSpan w:val="3"/>
            <w:shd w:val="clear" w:color="auto" w:fill="auto"/>
          </w:tcPr>
          <w:p w14:paraId="269E52B3" w14:textId="574C3E61" w:rsidR="007A53CC" w:rsidRPr="00E60374" w:rsidRDefault="007A53CC" w:rsidP="007A53CC">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نشجع</w:t>
            </w:r>
            <w:r w:rsidRPr="007A53CC">
              <w:rPr>
                <w:rFonts w:ascii="Sakkal Majalla" w:eastAsia="Calibri" w:hAnsi="Sakkal Majalla" w:cs="Sakkal Majalla"/>
                <w:b/>
                <w:bCs/>
                <w:sz w:val="24"/>
                <w:szCs w:val="24"/>
                <w:rtl/>
              </w:rPr>
              <w:t xml:space="preserve"> الأفكار الجديدة والحلول المبتكرة</w:t>
            </w:r>
            <w:r w:rsidRPr="007A53CC">
              <w:rPr>
                <w:rFonts w:ascii="Sakkal Majalla" w:eastAsia="Calibri" w:hAnsi="Sakkal Majalla" w:cs="Sakkal Majalla"/>
                <w:b/>
                <w:bCs/>
                <w:sz w:val="24"/>
                <w:szCs w:val="24"/>
              </w:rPr>
              <w:t xml:space="preserve">. </w:t>
            </w:r>
          </w:p>
        </w:tc>
        <w:tc>
          <w:tcPr>
            <w:tcW w:w="850" w:type="dxa"/>
            <w:shd w:val="clear" w:color="auto" w:fill="auto"/>
            <w:vAlign w:val="center"/>
          </w:tcPr>
          <w:p w14:paraId="22D7529A" w14:textId="5CAB2990" w:rsidR="007A53CC" w:rsidRPr="00E60374" w:rsidRDefault="007A53CC" w:rsidP="00E34F53">
            <w:pPr>
              <w:spacing w:line="360" w:lineRule="auto"/>
              <w:jc w:val="center"/>
              <w:rPr>
                <w:rFonts w:asciiTheme="majorBidi" w:eastAsia="Calibri" w:hAnsiTheme="majorBidi" w:cstheme="majorBidi"/>
                <w:color w:val="000000"/>
                <w:rtl/>
              </w:rPr>
            </w:pPr>
            <w:r w:rsidRPr="0071581D">
              <w:rPr>
                <w:rFonts w:asciiTheme="majorBidi" w:hAnsiTheme="majorBidi" w:cstheme="majorBidi"/>
                <w:color w:val="000000"/>
                <w:sz w:val="24"/>
                <w:szCs w:val="24"/>
              </w:rPr>
              <w:t>4.</w:t>
            </w:r>
            <w:r>
              <w:rPr>
                <w:rFonts w:asciiTheme="majorBidi" w:hAnsiTheme="majorBidi" w:cstheme="majorBidi"/>
                <w:color w:val="000000"/>
                <w:sz w:val="24"/>
                <w:szCs w:val="24"/>
              </w:rPr>
              <w:t>1</w:t>
            </w:r>
            <w:r w:rsidRPr="0071581D">
              <w:rPr>
                <w:rFonts w:asciiTheme="majorBidi" w:hAnsiTheme="majorBidi" w:cstheme="majorBidi"/>
                <w:color w:val="000000"/>
                <w:sz w:val="24"/>
                <w:szCs w:val="24"/>
              </w:rPr>
              <w:t>3</w:t>
            </w:r>
          </w:p>
        </w:tc>
        <w:tc>
          <w:tcPr>
            <w:tcW w:w="855" w:type="dxa"/>
            <w:gridSpan w:val="2"/>
            <w:shd w:val="clear" w:color="auto" w:fill="auto"/>
            <w:vAlign w:val="center"/>
          </w:tcPr>
          <w:p w14:paraId="3988B2EA" w14:textId="3908192B" w:rsidR="007A53CC" w:rsidRPr="00E60374" w:rsidRDefault="007A53CC" w:rsidP="00E34F53">
            <w:pPr>
              <w:spacing w:line="360" w:lineRule="auto"/>
              <w:jc w:val="center"/>
              <w:rPr>
                <w:rFonts w:asciiTheme="majorBidi" w:eastAsia="Calibri" w:hAnsiTheme="majorBidi" w:cstheme="majorBidi"/>
                <w:color w:val="000000"/>
                <w:rtl/>
              </w:rPr>
            </w:pPr>
            <w:r w:rsidRPr="0071581D">
              <w:rPr>
                <w:rFonts w:asciiTheme="majorBidi" w:hAnsiTheme="majorBidi" w:cstheme="majorBidi"/>
                <w:color w:val="000000"/>
                <w:sz w:val="24"/>
                <w:szCs w:val="24"/>
              </w:rPr>
              <w:t>.86</w:t>
            </w:r>
          </w:p>
        </w:tc>
        <w:tc>
          <w:tcPr>
            <w:tcW w:w="850" w:type="dxa"/>
            <w:shd w:val="clear" w:color="auto" w:fill="auto"/>
            <w:vAlign w:val="center"/>
          </w:tcPr>
          <w:p w14:paraId="4C449419" w14:textId="77266FB4" w:rsidR="007A53CC" w:rsidRPr="00E60374" w:rsidRDefault="00E34F53" w:rsidP="00E34F53">
            <w:pPr>
              <w:spacing w:line="360" w:lineRule="auto"/>
              <w:jc w:val="center"/>
              <w:rPr>
                <w:rFonts w:asciiTheme="majorBidi" w:hAnsiTheme="majorBidi" w:cstheme="majorBidi"/>
                <w:color w:val="000000"/>
                <w:sz w:val="24"/>
                <w:szCs w:val="24"/>
              </w:rPr>
            </w:pPr>
            <w:r w:rsidRPr="00E34F53">
              <w:rPr>
                <w:rFonts w:asciiTheme="majorBidi" w:hAnsiTheme="majorBidi" w:cstheme="majorBidi"/>
                <w:color w:val="000000"/>
                <w:sz w:val="24"/>
                <w:szCs w:val="24"/>
              </w:rPr>
              <w:t>1</w:t>
            </w:r>
          </w:p>
        </w:tc>
        <w:tc>
          <w:tcPr>
            <w:tcW w:w="850" w:type="dxa"/>
            <w:shd w:val="clear" w:color="auto" w:fill="auto"/>
            <w:vAlign w:val="center"/>
          </w:tcPr>
          <w:p w14:paraId="7DF25BCB" w14:textId="77777777" w:rsidR="007A53CC" w:rsidRPr="00E60374" w:rsidRDefault="007A53CC" w:rsidP="007A53CC">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 xml:space="preserve">موافق </w:t>
            </w:r>
          </w:p>
        </w:tc>
      </w:tr>
      <w:tr w:rsidR="007A53CC" w:rsidRPr="00E60374" w14:paraId="118D9E09" w14:textId="77777777" w:rsidTr="00E34F53">
        <w:tc>
          <w:tcPr>
            <w:tcW w:w="508" w:type="dxa"/>
            <w:shd w:val="clear" w:color="auto" w:fill="auto"/>
          </w:tcPr>
          <w:p w14:paraId="21AD89E3" w14:textId="77777777" w:rsidR="007A53CC" w:rsidRPr="00E60374" w:rsidRDefault="007A53CC" w:rsidP="007A53CC">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2</w:t>
            </w:r>
          </w:p>
        </w:tc>
        <w:tc>
          <w:tcPr>
            <w:tcW w:w="4530" w:type="dxa"/>
            <w:gridSpan w:val="3"/>
            <w:shd w:val="clear" w:color="auto" w:fill="auto"/>
          </w:tcPr>
          <w:p w14:paraId="198F990B" w14:textId="14011343" w:rsidR="007A53CC" w:rsidRPr="00E60374" w:rsidRDefault="007A53CC" w:rsidP="007A53CC">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نقوم</w:t>
            </w:r>
            <w:r w:rsidRPr="007A53CC">
              <w:rPr>
                <w:rFonts w:ascii="Sakkal Majalla" w:eastAsia="Calibri" w:hAnsi="Sakkal Majalla" w:cs="Sakkal Majalla"/>
                <w:b/>
                <w:bCs/>
                <w:sz w:val="24"/>
                <w:szCs w:val="24"/>
                <w:rtl/>
              </w:rPr>
              <w:t xml:space="preserve"> بتطوير إجراءات سير العمل بشكل مستمر</w:t>
            </w:r>
            <w:r w:rsidRPr="007A53CC">
              <w:rPr>
                <w:rFonts w:ascii="Sakkal Majalla" w:eastAsia="Calibri" w:hAnsi="Sakkal Majalla" w:cs="Sakkal Majalla"/>
                <w:b/>
                <w:bCs/>
                <w:sz w:val="24"/>
                <w:szCs w:val="24"/>
              </w:rPr>
              <w:t xml:space="preserve">. </w:t>
            </w:r>
          </w:p>
        </w:tc>
        <w:tc>
          <w:tcPr>
            <w:tcW w:w="850" w:type="dxa"/>
            <w:shd w:val="clear" w:color="auto" w:fill="auto"/>
            <w:vAlign w:val="center"/>
          </w:tcPr>
          <w:p w14:paraId="34EEEABA" w14:textId="4C20335A" w:rsidR="007A53CC" w:rsidRPr="00E60374" w:rsidRDefault="007A53CC" w:rsidP="00E34F53">
            <w:pPr>
              <w:spacing w:line="360" w:lineRule="auto"/>
              <w:jc w:val="center"/>
              <w:rPr>
                <w:rFonts w:asciiTheme="majorBidi" w:eastAsia="Calibri" w:hAnsiTheme="majorBidi" w:cstheme="majorBidi"/>
                <w:color w:val="000000"/>
                <w:rtl/>
              </w:rPr>
            </w:pPr>
            <w:r w:rsidRPr="0071581D">
              <w:rPr>
                <w:rFonts w:asciiTheme="majorBidi" w:hAnsiTheme="majorBidi" w:cstheme="majorBidi"/>
                <w:color w:val="000000"/>
                <w:sz w:val="24"/>
                <w:szCs w:val="24"/>
              </w:rPr>
              <w:t>4.</w:t>
            </w:r>
            <w:r>
              <w:rPr>
                <w:rFonts w:asciiTheme="majorBidi" w:hAnsiTheme="majorBidi" w:cstheme="majorBidi"/>
                <w:color w:val="000000"/>
                <w:sz w:val="24"/>
                <w:szCs w:val="24"/>
              </w:rPr>
              <w:t>8</w:t>
            </w:r>
          </w:p>
        </w:tc>
        <w:tc>
          <w:tcPr>
            <w:tcW w:w="855" w:type="dxa"/>
            <w:gridSpan w:val="2"/>
            <w:shd w:val="clear" w:color="auto" w:fill="auto"/>
            <w:vAlign w:val="center"/>
          </w:tcPr>
          <w:p w14:paraId="4CAFB018" w14:textId="338CC926" w:rsidR="007A53CC" w:rsidRPr="00E60374" w:rsidRDefault="007A53CC" w:rsidP="00E34F53">
            <w:pPr>
              <w:spacing w:line="360" w:lineRule="auto"/>
              <w:jc w:val="center"/>
              <w:rPr>
                <w:rFonts w:asciiTheme="majorBidi" w:eastAsia="Calibri" w:hAnsiTheme="majorBidi" w:cstheme="majorBidi"/>
                <w:color w:val="000000"/>
                <w:rtl/>
              </w:rPr>
            </w:pPr>
            <w:r w:rsidRPr="0071581D">
              <w:rPr>
                <w:rFonts w:asciiTheme="majorBidi" w:hAnsiTheme="majorBidi" w:cstheme="majorBidi"/>
                <w:color w:val="000000"/>
                <w:sz w:val="24"/>
                <w:szCs w:val="24"/>
              </w:rPr>
              <w:t>.89</w:t>
            </w:r>
          </w:p>
        </w:tc>
        <w:tc>
          <w:tcPr>
            <w:tcW w:w="850" w:type="dxa"/>
            <w:shd w:val="clear" w:color="auto" w:fill="auto"/>
            <w:vAlign w:val="center"/>
          </w:tcPr>
          <w:p w14:paraId="0B037059" w14:textId="34F72561" w:rsidR="007A53CC" w:rsidRPr="00E60374" w:rsidRDefault="00E34F53" w:rsidP="00E34F53">
            <w:pPr>
              <w:spacing w:line="360" w:lineRule="auto"/>
              <w:jc w:val="center"/>
              <w:rPr>
                <w:rFonts w:asciiTheme="majorBidi" w:hAnsiTheme="majorBidi" w:cstheme="majorBidi"/>
                <w:color w:val="000000"/>
                <w:sz w:val="24"/>
                <w:szCs w:val="24"/>
              </w:rPr>
            </w:pPr>
            <w:r w:rsidRPr="00E34F53">
              <w:rPr>
                <w:rFonts w:asciiTheme="majorBidi" w:hAnsiTheme="majorBidi" w:cstheme="majorBidi"/>
                <w:color w:val="000000"/>
                <w:sz w:val="24"/>
                <w:szCs w:val="24"/>
              </w:rPr>
              <w:t>2</w:t>
            </w:r>
          </w:p>
        </w:tc>
        <w:tc>
          <w:tcPr>
            <w:tcW w:w="850" w:type="dxa"/>
            <w:shd w:val="clear" w:color="auto" w:fill="auto"/>
          </w:tcPr>
          <w:p w14:paraId="1DF9C1D4" w14:textId="77777777" w:rsidR="007A53CC" w:rsidRPr="00E60374" w:rsidRDefault="007A53CC" w:rsidP="007A53CC">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 xml:space="preserve">موافق </w:t>
            </w:r>
          </w:p>
        </w:tc>
      </w:tr>
      <w:tr w:rsidR="007A53CC" w:rsidRPr="00E60374" w14:paraId="4E464300" w14:textId="77777777" w:rsidTr="00E34F53">
        <w:tc>
          <w:tcPr>
            <w:tcW w:w="508" w:type="dxa"/>
            <w:shd w:val="clear" w:color="auto" w:fill="auto"/>
          </w:tcPr>
          <w:p w14:paraId="00F485B5" w14:textId="77777777" w:rsidR="007A53CC" w:rsidRPr="00E60374" w:rsidRDefault="007A53CC" w:rsidP="007A53CC">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3</w:t>
            </w:r>
          </w:p>
        </w:tc>
        <w:tc>
          <w:tcPr>
            <w:tcW w:w="4530" w:type="dxa"/>
            <w:gridSpan w:val="3"/>
            <w:shd w:val="clear" w:color="auto" w:fill="auto"/>
          </w:tcPr>
          <w:p w14:paraId="3FBA1A57" w14:textId="0143DEAD" w:rsidR="007A53CC" w:rsidRPr="00E60374" w:rsidRDefault="007A53CC" w:rsidP="007A53CC">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نكافئ</w:t>
            </w:r>
            <w:r w:rsidRPr="007A53CC">
              <w:rPr>
                <w:rFonts w:ascii="Sakkal Majalla" w:eastAsia="Calibri" w:hAnsi="Sakkal Majalla" w:cs="Sakkal Majalla"/>
                <w:b/>
                <w:bCs/>
                <w:sz w:val="24"/>
                <w:szCs w:val="24"/>
                <w:rtl/>
              </w:rPr>
              <w:t xml:space="preserve"> المبدعين على ما يقدمونه من ابتكارات</w:t>
            </w:r>
            <w:r w:rsidRPr="007A53CC">
              <w:rPr>
                <w:rFonts w:ascii="Sakkal Majalla" w:eastAsia="Calibri" w:hAnsi="Sakkal Majalla" w:cs="Sakkal Majalla"/>
                <w:b/>
                <w:bCs/>
                <w:sz w:val="24"/>
                <w:szCs w:val="24"/>
              </w:rPr>
              <w:t xml:space="preserve">. </w:t>
            </w:r>
          </w:p>
        </w:tc>
        <w:tc>
          <w:tcPr>
            <w:tcW w:w="850" w:type="dxa"/>
            <w:shd w:val="clear" w:color="auto" w:fill="auto"/>
            <w:vAlign w:val="center"/>
          </w:tcPr>
          <w:p w14:paraId="61914E2D" w14:textId="4B4B1779" w:rsidR="007A53CC" w:rsidRPr="00E60374" w:rsidRDefault="007A53CC" w:rsidP="00E34F53">
            <w:pPr>
              <w:spacing w:line="360" w:lineRule="auto"/>
              <w:jc w:val="center"/>
              <w:rPr>
                <w:rFonts w:asciiTheme="majorBidi" w:eastAsia="Calibri" w:hAnsiTheme="majorBidi" w:cstheme="majorBidi"/>
                <w:color w:val="000000"/>
                <w:rtl/>
              </w:rPr>
            </w:pPr>
            <w:r w:rsidRPr="0071581D">
              <w:rPr>
                <w:rFonts w:asciiTheme="majorBidi" w:hAnsiTheme="majorBidi" w:cstheme="majorBidi"/>
                <w:color w:val="000000"/>
                <w:sz w:val="24"/>
                <w:szCs w:val="24"/>
              </w:rPr>
              <w:t>3.</w:t>
            </w:r>
            <w:r>
              <w:rPr>
                <w:rFonts w:asciiTheme="majorBidi" w:hAnsiTheme="majorBidi" w:cstheme="majorBidi"/>
                <w:color w:val="000000"/>
                <w:sz w:val="24"/>
                <w:szCs w:val="24"/>
              </w:rPr>
              <w:t>97</w:t>
            </w:r>
          </w:p>
        </w:tc>
        <w:tc>
          <w:tcPr>
            <w:tcW w:w="855" w:type="dxa"/>
            <w:gridSpan w:val="2"/>
            <w:shd w:val="clear" w:color="auto" w:fill="auto"/>
            <w:vAlign w:val="center"/>
          </w:tcPr>
          <w:p w14:paraId="1E710019" w14:textId="4B01C960" w:rsidR="007A53CC" w:rsidRPr="00E60374" w:rsidRDefault="007A53CC" w:rsidP="00E34F53">
            <w:pPr>
              <w:spacing w:line="360" w:lineRule="auto"/>
              <w:jc w:val="center"/>
              <w:rPr>
                <w:rFonts w:asciiTheme="majorBidi" w:eastAsia="Calibri" w:hAnsiTheme="majorBidi" w:cstheme="majorBidi"/>
                <w:color w:val="000000"/>
                <w:rtl/>
              </w:rPr>
            </w:pPr>
            <w:r w:rsidRPr="0071581D">
              <w:rPr>
                <w:rFonts w:asciiTheme="majorBidi" w:hAnsiTheme="majorBidi" w:cstheme="majorBidi"/>
                <w:color w:val="000000"/>
                <w:sz w:val="24"/>
                <w:szCs w:val="24"/>
              </w:rPr>
              <w:t>.8</w:t>
            </w:r>
            <w:r>
              <w:rPr>
                <w:rFonts w:asciiTheme="majorBidi" w:hAnsiTheme="majorBidi" w:cstheme="majorBidi"/>
                <w:color w:val="000000"/>
                <w:sz w:val="24"/>
                <w:szCs w:val="24"/>
              </w:rPr>
              <w:t>4</w:t>
            </w:r>
          </w:p>
        </w:tc>
        <w:tc>
          <w:tcPr>
            <w:tcW w:w="850" w:type="dxa"/>
            <w:shd w:val="clear" w:color="auto" w:fill="auto"/>
            <w:vAlign w:val="center"/>
          </w:tcPr>
          <w:p w14:paraId="701D7A33" w14:textId="26DBA436" w:rsidR="007A53CC" w:rsidRPr="00E60374" w:rsidRDefault="00E34F53" w:rsidP="00E34F53">
            <w:pPr>
              <w:spacing w:line="360" w:lineRule="auto"/>
              <w:jc w:val="center"/>
              <w:rPr>
                <w:rFonts w:asciiTheme="majorBidi" w:hAnsiTheme="majorBidi" w:cstheme="majorBidi"/>
                <w:color w:val="000000"/>
                <w:sz w:val="24"/>
                <w:szCs w:val="24"/>
              </w:rPr>
            </w:pPr>
            <w:r w:rsidRPr="00E34F53">
              <w:rPr>
                <w:rFonts w:asciiTheme="majorBidi" w:hAnsiTheme="majorBidi" w:cstheme="majorBidi"/>
                <w:color w:val="000000"/>
                <w:sz w:val="24"/>
                <w:szCs w:val="24"/>
              </w:rPr>
              <w:t>4</w:t>
            </w:r>
          </w:p>
        </w:tc>
        <w:tc>
          <w:tcPr>
            <w:tcW w:w="850" w:type="dxa"/>
            <w:shd w:val="clear" w:color="auto" w:fill="auto"/>
          </w:tcPr>
          <w:p w14:paraId="35E5DC6E" w14:textId="77777777" w:rsidR="007A53CC" w:rsidRPr="00E60374" w:rsidRDefault="007A53CC" w:rsidP="007A53CC">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 xml:space="preserve">موافق </w:t>
            </w:r>
          </w:p>
        </w:tc>
      </w:tr>
      <w:tr w:rsidR="007A53CC" w:rsidRPr="00E60374" w14:paraId="671D7C5C" w14:textId="77777777" w:rsidTr="00E34F53">
        <w:tc>
          <w:tcPr>
            <w:tcW w:w="508" w:type="dxa"/>
            <w:shd w:val="clear" w:color="auto" w:fill="auto"/>
          </w:tcPr>
          <w:p w14:paraId="78852512" w14:textId="77777777" w:rsidR="007A53CC" w:rsidRPr="00E60374" w:rsidRDefault="007A53CC" w:rsidP="007A53CC">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4</w:t>
            </w:r>
          </w:p>
        </w:tc>
        <w:tc>
          <w:tcPr>
            <w:tcW w:w="4530" w:type="dxa"/>
            <w:gridSpan w:val="3"/>
            <w:shd w:val="clear" w:color="auto" w:fill="auto"/>
          </w:tcPr>
          <w:p w14:paraId="26EC2E15" w14:textId="0CA89CF3" w:rsidR="007A53CC" w:rsidRPr="00E60374" w:rsidRDefault="007A53CC" w:rsidP="007A53CC">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نحفز</w:t>
            </w:r>
            <w:r w:rsidRPr="007A53CC">
              <w:rPr>
                <w:rFonts w:ascii="Sakkal Majalla" w:eastAsia="Calibri" w:hAnsi="Sakkal Majalla" w:cs="Sakkal Majalla"/>
                <w:b/>
                <w:bCs/>
                <w:sz w:val="24"/>
                <w:szCs w:val="24"/>
                <w:rtl/>
              </w:rPr>
              <w:t xml:space="preserve"> المبدع في أدائه وعمله</w:t>
            </w:r>
            <w:r w:rsidRPr="007A53CC">
              <w:rPr>
                <w:rFonts w:ascii="Sakkal Majalla" w:eastAsia="Calibri" w:hAnsi="Sakkal Majalla" w:cs="Sakkal Majalla"/>
                <w:b/>
                <w:bCs/>
                <w:sz w:val="24"/>
                <w:szCs w:val="24"/>
              </w:rPr>
              <w:t xml:space="preserve">. </w:t>
            </w:r>
          </w:p>
        </w:tc>
        <w:tc>
          <w:tcPr>
            <w:tcW w:w="850" w:type="dxa"/>
            <w:shd w:val="clear" w:color="auto" w:fill="auto"/>
            <w:vAlign w:val="center"/>
          </w:tcPr>
          <w:p w14:paraId="4DB0AFEC" w14:textId="53C45F2B" w:rsidR="007A53CC" w:rsidRPr="00E60374" w:rsidRDefault="007A53CC" w:rsidP="00E34F53">
            <w:pPr>
              <w:spacing w:line="360" w:lineRule="auto"/>
              <w:jc w:val="center"/>
              <w:rPr>
                <w:rFonts w:asciiTheme="majorBidi" w:eastAsia="Calibri" w:hAnsiTheme="majorBidi" w:cstheme="majorBidi"/>
                <w:color w:val="000000"/>
                <w:rtl/>
              </w:rPr>
            </w:pPr>
            <w:r w:rsidRPr="0071581D">
              <w:rPr>
                <w:rFonts w:asciiTheme="majorBidi" w:hAnsiTheme="majorBidi" w:cstheme="majorBidi"/>
                <w:color w:val="000000"/>
                <w:sz w:val="24"/>
                <w:szCs w:val="24"/>
              </w:rPr>
              <w:t>3.98</w:t>
            </w:r>
          </w:p>
        </w:tc>
        <w:tc>
          <w:tcPr>
            <w:tcW w:w="855" w:type="dxa"/>
            <w:gridSpan w:val="2"/>
            <w:shd w:val="clear" w:color="auto" w:fill="auto"/>
            <w:vAlign w:val="center"/>
          </w:tcPr>
          <w:p w14:paraId="0E59D7D7" w14:textId="2EA0BA0C" w:rsidR="007A53CC" w:rsidRPr="00E60374" w:rsidRDefault="007A53CC" w:rsidP="00E34F53">
            <w:pPr>
              <w:spacing w:line="360" w:lineRule="auto"/>
              <w:jc w:val="center"/>
              <w:rPr>
                <w:rFonts w:asciiTheme="majorBidi" w:eastAsia="Calibri" w:hAnsiTheme="majorBidi" w:cstheme="majorBidi"/>
                <w:color w:val="000000"/>
                <w:rtl/>
              </w:rPr>
            </w:pPr>
            <w:r w:rsidRPr="0071581D">
              <w:rPr>
                <w:rFonts w:asciiTheme="majorBidi" w:hAnsiTheme="majorBidi" w:cstheme="majorBidi"/>
                <w:color w:val="000000"/>
                <w:sz w:val="24"/>
                <w:szCs w:val="24"/>
              </w:rPr>
              <w:t>.9</w:t>
            </w:r>
            <w:r>
              <w:rPr>
                <w:rFonts w:asciiTheme="majorBidi" w:hAnsiTheme="majorBidi" w:cstheme="majorBidi"/>
                <w:color w:val="000000"/>
                <w:sz w:val="24"/>
                <w:szCs w:val="24"/>
              </w:rPr>
              <w:t>1</w:t>
            </w:r>
          </w:p>
        </w:tc>
        <w:tc>
          <w:tcPr>
            <w:tcW w:w="850" w:type="dxa"/>
            <w:shd w:val="clear" w:color="auto" w:fill="auto"/>
            <w:vAlign w:val="center"/>
          </w:tcPr>
          <w:p w14:paraId="27BA042F" w14:textId="4AFC9F0C" w:rsidR="007A53CC" w:rsidRPr="00E60374" w:rsidRDefault="00E34F53" w:rsidP="00E34F53">
            <w:pPr>
              <w:spacing w:line="360" w:lineRule="auto"/>
              <w:jc w:val="center"/>
              <w:rPr>
                <w:rFonts w:asciiTheme="majorBidi" w:hAnsiTheme="majorBidi" w:cstheme="majorBidi"/>
                <w:color w:val="000000"/>
                <w:sz w:val="24"/>
                <w:szCs w:val="24"/>
              </w:rPr>
            </w:pPr>
            <w:r w:rsidRPr="00E34F53">
              <w:rPr>
                <w:rFonts w:asciiTheme="majorBidi" w:hAnsiTheme="majorBidi" w:cstheme="majorBidi"/>
                <w:color w:val="000000"/>
                <w:sz w:val="24"/>
                <w:szCs w:val="24"/>
              </w:rPr>
              <w:t>3</w:t>
            </w:r>
          </w:p>
        </w:tc>
        <w:tc>
          <w:tcPr>
            <w:tcW w:w="850" w:type="dxa"/>
            <w:shd w:val="clear" w:color="auto" w:fill="auto"/>
          </w:tcPr>
          <w:p w14:paraId="263F57F1" w14:textId="77777777" w:rsidR="007A53CC" w:rsidRPr="00E60374" w:rsidRDefault="007A53CC" w:rsidP="007A53CC">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 xml:space="preserve">موافق </w:t>
            </w:r>
          </w:p>
        </w:tc>
      </w:tr>
      <w:tr w:rsidR="007A53CC" w:rsidRPr="00E60374" w14:paraId="7B9CC3E1" w14:textId="77777777" w:rsidTr="00E34F53">
        <w:tc>
          <w:tcPr>
            <w:tcW w:w="508" w:type="dxa"/>
            <w:shd w:val="clear" w:color="auto" w:fill="auto"/>
          </w:tcPr>
          <w:p w14:paraId="7138BE05" w14:textId="77777777" w:rsidR="007A53CC" w:rsidRPr="00E60374" w:rsidRDefault="007A53CC" w:rsidP="007A53CC">
            <w:pPr>
              <w:jc w:val="highKashida"/>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5</w:t>
            </w:r>
          </w:p>
        </w:tc>
        <w:tc>
          <w:tcPr>
            <w:tcW w:w="4530" w:type="dxa"/>
            <w:gridSpan w:val="3"/>
            <w:shd w:val="clear" w:color="auto" w:fill="auto"/>
          </w:tcPr>
          <w:p w14:paraId="28DEB589" w14:textId="325A6B74" w:rsidR="007A53CC" w:rsidRPr="00E60374" w:rsidRDefault="007A53CC" w:rsidP="007A53CC">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نحرص</w:t>
            </w:r>
            <w:r w:rsidRPr="007A53CC">
              <w:rPr>
                <w:rFonts w:ascii="Sakkal Majalla" w:eastAsia="Calibri" w:hAnsi="Sakkal Majalla" w:cs="Sakkal Majalla"/>
                <w:b/>
                <w:bCs/>
                <w:sz w:val="24"/>
                <w:szCs w:val="24"/>
                <w:rtl/>
              </w:rPr>
              <w:t xml:space="preserve"> على استقطاب المبدعين</w:t>
            </w:r>
            <w:r w:rsidRPr="007A53CC">
              <w:rPr>
                <w:rFonts w:ascii="Sakkal Majalla" w:eastAsia="Calibri" w:hAnsi="Sakkal Majalla" w:cs="Sakkal Majalla"/>
                <w:b/>
                <w:bCs/>
                <w:sz w:val="24"/>
                <w:szCs w:val="24"/>
              </w:rPr>
              <w:t xml:space="preserve">. </w:t>
            </w:r>
          </w:p>
        </w:tc>
        <w:tc>
          <w:tcPr>
            <w:tcW w:w="850" w:type="dxa"/>
            <w:shd w:val="clear" w:color="auto" w:fill="auto"/>
            <w:vAlign w:val="center"/>
          </w:tcPr>
          <w:p w14:paraId="02E71C05" w14:textId="43CCF6BB" w:rsidR="007A53CC" w:rsidRPr="00E60374" w:rsidRDefault="007A53CC" w:rsidP="00E34F53">
            <w:pPr>
              <w:spacing w:line="360" w:lineRule="auto"/>
              <w:jc w:val="center"/>
              <w:rPr>
                <w:rFonts w:asciiTheme="majorBidi" w:eastAsia="Calibri" w:hAnsiTheme="majorBidi" w:cstheme="majorBidi"/>
                <w:color w:val="000000"/>
                <w:rtl/>
              </w:rPr>
            </w:pPr>
            <w:r w:rsidRPr="0071581D">
              <w:rPr>
                <w:rFonts w:asciiTheme="majorBidi" w:hAnsiTheme="majorBidi" w:cstheme="majorBidi"/>
                <w:color w:val="000000"/>
                <w:sz w:val="24"/>
                <w:szCs w:val="24"/>
              </w:rPr>
              <w:t>3.</w:t>
            </w:r>
            <w:r>
              <w:rPr>
                <w:rFonts w:asciiTheme="majorBidi" w:hAnsiTheme="majorBidi" w:cstheme="majorBidi"/>
                <w:color w:val="000000"/>
                <w:sz w:val="24"/>
                <w:szCs w:val="24"/>
              </w:rPr>
              <w:t>9</w:t>
            </w:r>
            <w:r w:rsidRPr="0071581D">
              <w:rPr>
                <w:rFonts w:asciiTheme="majorBidi" w:hAnsiTheme="majorBidi" w:cstheme="majorBidi"/>
                <w:color w:val="000000"/>
                <w:sz w:val="24"/>
                <w:szCs w:val="24"/>
              </w:rPr>
              <w:t>4</w:t>
            </w:r>
          </w:p>
        </w:tc>
        <w:tc>
          <w:tcPr>
            <w:tcW w:w="855" w:type="dxa"/>
            <w:gridSpan w:val="2"/>
            <w:shd w:val="clear" w:color="auto" w:fill="auto"/>
            <w:vAlign w:val="center"/>
          </w:tcPr>
          <w:p w14:paraId="772A97B9" w14:textId="249DB016" w:rsidR="007A53CC" w:rsidRPr="00E60374" w:rsidRDefault="007A53CC" w:rsidP="00E34F53">
            <w:pPr>
              <w:spacing w:line="360" w:lineRule="auto"/>
              <w:jc w:val="center"/>
              <w:rPr>
                <w:rFonts w:asciiTheme="majorBidi" w:eastAsia="Calibri" w:hAnsiTheme="majorBidi" w:cstheme="majorBidi"/>
                <w:color w:val="000000"/>
                <w:rtl/>
              </w:rPr>
            </w:pPr>
            <w:r w:rsidRPr="0071581D">
              <w:rPr>
                <w:rFonts w:asciiTheme="majorBidi" w:hAnsiTheme="majorBidi" w:cstheme="majorBidi"/>
                <w:color w:val="000000"/>
                <w:sz w:val="24"/>
                <w:szCs w:val="24"/>
              </w:rPr>
              <w:t>.</w:t>
            </w:r>
            <w:r>
              <w:rPr>
                <w:rFonts w:asciiTheme="majorBidi" w:hAnsiTheme="majorBidi" w:cstheme="majorBidi"/>
                <w:color w:val="000000"/>
                <w:sz w:val="24"/>
                <w:szCs w:val="24"/>
              </w:rPr>
              <w:t>7</w:t>
            </w:r>
            <w:r w:rsidRPr="0071581D">
              <w:rPr>
                <w:rFonts w:asciiTheme="majorBidi" w:hAnsiTheme="majorBidi" w:cstheme="majorBidi"/>
                <w:color w:val="000000"/>
                <w:sz w:val="24"/>
                <w:szCs w:val="24"/>
              </w:rPr>
              <w:t>8</w:t>
            </w:r>
          </w:p>
        </w:tc>
        <w:tc>
          <w:tcPr>
            <w:tcW w:w="850" w:type="dxa"/>
            <w:shd w:val="clear" w:color="auto" w:fill="auto"/>
            <w:vAlign w:val="center"/>
          </w:tcPr>
          <w:p w14:paraId="380B7EFC" w14:textId="3A8A962C" w:rsidR="007A53CC" w:rsidRPr="00E60374" w:rsidRDefault="00E34F53" w:rsidP="00E34F53">
            <w:pPr>
              <w:spacing w:line="360" w:lineRule="auto"/>
              <w:jc w:val="center"/>
              <w:rPr>
                <w:rFonts w:asciiTheme="majorBidi" w:hAnsiTheme="majorBidi" w:cstheme="majorBidi"/>
                <w:color w:val="000000"/>
                <w:sz w:val="24"/>
                <w:szCs w:val="24"/>
              </w:rPr>
            </w:pPr>
            <w:r w:rsidRPr="00E34F53">
              <w:rPr>
                <w:rFonts w:asciiTheme="majorBidi" w:hAnsiTheme="majorBidi" w:cstheme="majorBidi"/>
                <w:color w:val="000000"/>
                <w:sz w:val="24"/>
                <w:szCs w:val="24"/>
              </w:rPr>
              <w:t>5</w:t>
            </w:r>
          </w:p>
        </w:tc>
        <w:tc>
          <w:tcPr>
            <w:tcW w:w="850" w:type="dxa"/>
            <w:shd w:val="clear" w:color="auto" w:fill="auto"/>
          </w:tcPr>
          <w:p w14:paraId="2C134DCF" w14:textId="77777777" w:rsidR="007A53CC" w:rsidRPr="00E60374" w:rsidRDefault="007A53CC" w:rsidP="007A53CC">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 xml:space="preserve">موافق </w:t>
            </w:r>
          </w:p>
        </w:tc>
      </w:tr>
      <w:tr w:rsidR="007A53CC" w:rsidRPr="00E60374" w14:paraId="4CDB50A2" w14:textId="77777777" w:rsidTr="007A53CC">
        <w:tc>
          <w:tcPr>
            <w:tcW w:w="2108" w:type="dxa"/>
            <w:gridSpan w:val="2"/>
            <w:shd w:val="clear" w:color="auto" w:fill="auto"/>
          </w:tcPr>
          <w:p w14:paraId="48138C18" w14:textId="77777777" w:rsidR="007A53CC" w:rsidRPr="00E60374" w:rsidRDefault="007A53CC" w:rsidP="00E34F53">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المتوسط العام</w:t>
            </w:r>
            <w:r w:rsidRPr="00E60374">
              <w:rPr>
                <w:rFonts w:ascii="Traditional Arabic" w:eastAsia="Calibri" w:hAnsi="Traditional Arabic" w:cs="Traditional Arabic" w:hint="cs"/>
                <w:b/>
                <w:bCs/>
                <w:sz w:val="24"/>
                <w:szCs w:val="24"/>
                <w:rtl/>
              </w:rPr>
              <w:t xml:space="preserve"> </w:t>
            </w:r>
          </w:p>
        </w:tc>
        <w:tc>
          <w:tcPr>
            <w:tcW w:w="2109" w:type="dxa"/>
            <w:shd w:val="clear" w:color="auto" w:fill="auto"/>
          </w:tcPr>
          <w:p w14:paraId="30F24A37" w14:textId="675766E5" w:rsidR="007A53CC" w:rsidRPr="00E60374" w:rsidRDefault="007A53CC" w:rsidP="00E34F53">
            <w:pPr>
              <w:jc w:val="center"/>
              <w:rPr>
                <w:rFonts w:ascii="Traditional Arabic" w:eastAsia="Calibri" w:hAnsi="Traditional Arabic" w:cs="Traditional Arabic"/>
                <w:sz w:val="24"/>
                <w:szCs w:val="24"/>
              </w:rPr>
            </w:pPr>
            <w:r w:rsidRPr="00E34F53">
              <w:rPr>
                <w:rFonts w:ascii="Traditional Arabic" w:eastAsia="Calibri" w:hAnsi="Traditional Arabic" w:cs="Traditional Arabic"/>
                <w:sz w:val="24"/>
                <w:szCs w:val="24"/>
              </w:rPr>
              <w:t>4.16</w:t>
            </w:r>
          </w:p>
        </w:tc>
        <w:tc>
          <w:tcPr>
            <w:tcW w:w="2112" w:type="dxa"/>
            <w:gridSpan w:val="3"/>
            <w:shd w:val="clear" w:color="auto" w:fill="auto"/>
          </w:tcPr>
          <w:p w14:paraId="5A15DD1F" w14:textId="77777777" w:rsidR="007A53CC" w:rsidRPr="00E60374" w:rsidRDefault="007A53CC" w:rsidP="00E34F53">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متوسط الانحرافات</w:t>
            </w:r>
            <w:r w:rsidRPr="00E60374">
              <w:rPr>
                <w:rFonts w:ascii="Traditional Arabic" w:eastAsia="Calibri" w:hAnsi="Traditional Arabic" w:cs="Traditional Arabic" w:hint="cs"/>
                <w:b/>
                <w:bCs/>
                <w:sz w:val="24"/>
                <w:szCs w:val="24"/>
                <w:rtl/>
              </w:rPr>
              <w:t xml:space="preserve"> </w:t>
            </w:r>
          </w:p>
        </w:tc>
        <w:tc>
          <w:tcPr>
            <w:tcW w:w="2114" w:type="dxa"/>
            <w:gridSpan w:val="3"/>
            <w:shd w:val="clear" w:color="auto" w:fill="auto"/>
          </w:tcPr>
          <w:p w14:paraId="13D0D07F" w14:textId="3EE3F06F" w:rsidR="007A53CC" w:rsidRPr="00E60374" w:rsidRDefault="007A53CC" w:rsidP="00E34F53">
            <w:pPr>
              <w:jc w:val="center"/>
              <w:rPr>
                <w:rFonts w:ascii="Traditional Arabic" w:eastAsia="Calibri" w:hAnsi="Traditional Arabic" w:cs="Traditional Arabic"/>
                <w:sz w:val="24"/>
                <w:szCs w:val="24"/>
              </w:rPr>
            </w:pPr>
            <w:r w:rsidRPr="00E60374">
              <w:rPr>
                <w:rFonts w:ascii="Traditional Arabic" w:eastAsia="Calibri" w:hAnsi="Traditional Arabic" w:cs="Traditional Arabic"/>
                <w:sz w:val="24"/>
                <w:szCs w:val="24"/>
              </w:rPr>
              <w:t>0.</w:t>
            </w:r>
            <w:r w:rsidRPr="00E34F53">
              <w:rPr>
                <w:rFonts w:ascii="Traditional Arabic" w:eastAsia="Calibri" w:hAnsi="Traditional Arabic" w:cs="Traditional Arabic"/>
                <w:sz w:val="24"/>
                <w:szCs w:val="24"/>
              </w:rPr>
              <w:t>85</w:t>
            </w:r>
          </w:p>
        </w:tc>
      </w:tr>
    </w:tbl>
    <w:bookmarkEnd w:id="64"/>
    <w:p w14:paraId="7EF38D6D" w14:textId="2D8D96A9" w:rsidR="007A53CC" w:rsidRDefault="007A53CC" w:rsidP="007A53CC">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تبين من خلال التحليل الوصفي لبعد الإبداع وجود مستوى مرتفع من الإبداع في قطاع المشروعات الصغيرة؛ حيث بلغ المتوسط الحسابي العام لهذا البعد </w:t>
      </w:r>
      <w:r>
        <w:rPr>
          <w:rFonts w:ascii="Sakkal Majalla" w:hAnsi="Sakkal Majalla" w:cs="Sakkal Majalla"/>
          <w:sz w:val="32"/>
          <w:szCs w:val="32"/>
        </w:rPr>
        <w:t>4.16</w:t>
      </w:r>
      <w:r>
        <w:rPr>
          <w:rFonts w:ascii="Sakkal Majalla" w:hAnsi="Sakkal Majalla" w:cs="Sakkal Majalla" w:hint="cs"/>
          <w:sz w:val="32"/>
          <w:szCs w:val="32"/>
          <w:rtl/>
        </w:rPr>
        <w:t xml:space="preserve"> ومتوسط الانحرافات </w:t>
      </w:r>
      <w:r>
        <w:rPr>
          <w:rFonts w:ascii="Sakkal Majalla" w:hAnsi="Sakkal Majalla" w:cs="Sakkal Majalla"/>
          <w:sz w:val="32"/>
          <w:szCs w:val="32"/>
        </w:rPr>
        <w:t>0.85</w:t>
      </w:r>
      <w:r>
        <w:rPr>
          <w:rFonts w:ascii="Sakkal Majalla" w:hAnsi="Sakkal Majalla" w:cs="Sakkal Majalla" w:hint="cs"/>
          <w:sz w:val="32"/>
          <w:szCs w:val="32"/>
          <w:rtl/>
        </w:rPr>
        <w:t xml:space="preserve"> </w:t>
      </w:r>
      <w:r w:rsidR="00E34F53">
        <w:rPr>
          <w:rFonts w:ascii="Sakkal Majalla" w:hAnsi="Sakkal Majalla" w:cs="Sakkal Majalla" w:hint="cs"/>
          <w:sz w:val="32"/>
          <w:szCs w:val="32"/>
          <w:rtl/>
        </w:rPr>
        <w:t xml:space="preserve">إلا أن هذه القيم تعكس وجود مجال لتطوير مستوى الإبداع حيث كشفت عن فجوة </w:t>
      </w:r>
      <w:r w:rsidR="00E34F53">
        <w:rPr>
          <w:rFonts w:ascii="Sakkal Majalla" w:hAnsi="Sakkal Majalla" w:cs="Sakkal Majalla"/>
          <w:sz w:val="32"/>
          <w:szCs w:val="32"/>
        </w:rPr>
        <w:t>0.84</w:t>
      </w:r>
      <w:r w:rsidR="00E34F53">
        <w:rPr>
          <w:rFonts w:ascii="Sakkal Majalla" w:hAnsi="Sakkal Majalla" w:cs="Sakkal Majalla" w:hint="cs"/>
          <w:sz w:val="32"/>
          <w:szCs w:val="32"/>
          <w:rtl/>
        </w:rPr>
        <w:t xml:space="preserve"> بين الواقع الحالي والمأمول، كما تبين من متوسط الانحرافات وجود اختلاف نسبي في آراء عينة الدراسة حول مدلول العبارات. </w:t>
      </w:r>
    </w:p>
    <w:p w14:paraId="57FEEBC7" w14:textId="77777777" w:rsidR="00871377" w:rsidRDefault="00E34F53" w:rsidP="00871377">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ومن خلال مطالعة قيم المتوسطات الحسابية، نجد أن جانب تشجيع الأفكار الجديدة هو الأقوى بمتوسط حسابي بلغ </w:t>
      </w:r>
      <w:r>
        <w:rPr>
          <w:rFonts w:ascii="Sakkal Majalla" w:hAnsi="Sakkal Majalla" w:cs="Sakkal Majalla"/>
          <w:sz w:val="32"/>
          <w:szCs w:val="32"/>
        </w:rPr>
        <w:t>4.13</w:t>
      </w:r>
      <w:r>
        <w:rPr>
          <w:rFonts w:ascii="Sakkal Majalla" w:hAnsi="Sakkal Majalla" w:cs="Sakkal Majalla" w:hint="cs"/>
          <w:sz w:val="32"/>
          <w:szCs w:val="32"/>
          <w:rtl/>
        </w:rPr>
        <w:t xml:space="preserve"> يليه ما يتعلق بتطوير إجراءات سير العمل باستمرار بمتوسط حسابي </w:t>
      </w:r>
      <w:r>
        <w:rPr>
          <w:rFonts w:ascii="Sakkal Majalla" w:hAnsi="Sakkal Majalla" w:cs="Sakkal Majalla"/>
          <w:sz w:val="32"/>
          <w:szCs w:val="32"/>
        </w:rPr>
        <w:t>4.8</w:t>
      </w:r>
      <w:r>
        <w:rPr>
          <w:rFonts w:ascii="Sakkal Majalla" w:hAnsi="Sakkal Majalla" w:cs="Sakkal Majalla" w:hint="cs"/>
          <w:sz w:val="32"/>
          <w:szCs w:val="32"/>
          <w:rtl/>
        </w:rPr>
        <w:t xml:space="preserve"> ومن ثم تحفيز المبدعين في أداء مهامهم الوظيفية، ويأتي استقطاب المبدعين كأقل جانب بمتوسط حسابي بلغ </w:t>
      </w:r>
      <w:r>
        <w:rPr>
          <w:rFonts w:ascii="Sakkal Majalla" w:hAnsi="Sakkal Majalla" w:cs="Sakkal Majalla"/>
          <w:sz w:val="32"/>
          <w:szCs w:val="32"/>
        </w:rPr>
        <w:t>3.94</w:t>
      </w:r>
      <w:r>
        <w:rPr>
          <w:rFonts w:ascii="Sakkal Majalla" w:hAnsi="Sakkal Majalla" w:cs="Sakkal Majalla" w:hint="cs"/>
          <w:sz w:val="32"/>
          <w:szCs w:val="32"/>
          <w:rtl/>
        </w:rPr>
        <w:t xml:space="preserve"> إلا أن قيم الانحرافات المعيارية والفجوات بين القيم الإحصائية الواردة والقيمة (</w:t>
      </w:r>
      <w:r>
        <w:rPr>
          <w:rFonts w:ascii="Sakkal Majalla" w:hAnsi="Sakkal Majalla" w:cs="Sakkal Majalla"/>
          <w:sz w:val="32"/>
          <w:szCs w:val="32"/>
        </w:rPr>
        <w:t>5</w:t>
      </w:r>
      <w:r>
        <w:rPr>
          <w:rFonts w:ascii="Sakkal Majalla" w:hAnsi="Sakkal Majalla" w:cs="Sakkal Majalla" w:hint="cs"/>
          <w:sz w:val="32"/>
          <w:szCs w:val="32"/>
          <w:rtl/>
        </w:rPr>
        <w:t>) تفيد من أن هنالك مشروعات قليلة ضعيفة في مجال الإبداع.</w:t>
      </w:r>
    </w:p>
    <w:p w14:paraId="70852107" w14:textId="753A26AF" w:rsidR="00E34F53" w:rsidRPr="00871377" w:rsidRDefault="00871377" w:rsidP="000878E5">
      <w:pPr>
        <w:pStyle w:val="2"/>
        <w:rPr>
          <w:rtl/>
        </w:rPr>
      </w:pPr>
      <w:bookmarkStart w:id="65" w:name="_Toc235131413"/>
      <w:r w:rsidRPr="00871377">
        <w:rPr>
          <w:rFonts w:hint="cs"/>
          <w:rtl/>
        </w:rPr>
        <w:lastRenderedPageBreak/>
        <w:t>ثالثاً: التحليل</w:t>
      </w:r>
      <w:r w:rsidR="00E34F53" w:rsidRPr="00871377">
        <w:rPr>
          <w:rFonts w:hint="cs"/>
          <w:rtl/>
        </w:rPr>
        <w:t xml:space="preserve"> الوصفي لبعد إدارة المخاطر</w:t>
      </w:r>
      <w:bookmarkEnd w:id="65"/>
      <w:r w:rsidR="00E34F53" w:rsidRPr="00871377">
        <w:rPr>
          <w:rFonts w:hint="cs"/>
          <w:rtl/>
        </w:rPr>
        <w:t xml:space="preserve"> </w:t>
      </w:r>
    </w:p>
    <w:p w14:paraId="497BEFD1" w14:textId="689C1738" w:rsidR="00E34F53" w:rsidRDefault="00E34F53" w:rsidP="000878E5">
      <w:pPr>
        <w:pStyle w:val="af1"/>
        <w:rPr>
          <w:rtl/>
        </w:rPr>
      </w:pPr>
      <w:bookmarkStart w:id="66" w:name="_Toc235131525"/>
      <w:r>
        <w:rPr>
          <w:rFonts w:hint="cs"/>
          <w:rtl/>
        </w:rPr>
        <w:t>جدول (4،4) التحليل الوصفي لإدارة المخاطر</w:t>
      </w:r>
      <w:bookmarkEnd w:id="66"/>
      <w:r>
        <w:rPr>
          <w:rFonts w:hint="cs"/>
          <w:rtl/>
        </w:rPr>
        <w:t xml:space="preserve"> </w:t>
      </w:r>
    </w:p>
    <w:tbl>
      <w:tblPr>
        <w:tblStyle w:val="50"/>
        <w:bidiVisual/>
        <w:tblW w:w="8443" w:type="dxa"/>
        <w:tblInd w:w="70" w:type="dxa"/>
        <w:tblLook w:val="04A0" w:firstRow="1" w:lastRow="0" w:firstColumn="1" w:lastColumn="0" w:noHBand="0" w:noVBand="1"/>
      </w:tblPr>
      <w:tblGrid>
        <w:gridCol w:w="508"/>
        <w:gridCol w:w="1600"/>
        <w:gridCol w:w="2109"/>
        <w:gridCol w:w="821"/>
        <w:gridCol w:w="850"/>
        <w:gridCol w:w="441"/>
        <w:gridCol w:w="414"/>
        <w:gridCol w:w="850"/>
        <w:gridCol w:w="850"/>
      </w:tblGrid>
      <w:tr w:rsidR="00E34F53" w:rsidRPr="00E60374" w14:paraId="4F81CC6C" w14:textId="77777777" w:rsidTr="00E34F53">
        <w:tc>
          <w:tcPr>
            <w:tcW w:w="508" w:type="dxa"/>
            <w:shd w:val="clear" w:color="auto" w:fill="auto"/>
          </w:tcPr>
          <w:p w14:paraId="45E7C8D7" w14:textId="77777777" w:rsidR="00E34F53" w:rsidRPr="00E60374" w:rsidRDefault="00E34F53" w:rsidP="00E34F53">
            <w:pPr>
              <w:jc w:val="highKashida"/>
              <w:rPr>
                <w:rFonts w:ascii="Sakkal Majalla" w:eastAsia="Calibri" w:hAnsi="Sakkal Majalla" w:cs="Sakkal Majalla"/>
                <w:b/>
                <w:bCs/>
                <w:sz w:val="24"/>
                <w:szCs w:val="24"/>
                <w:rtl/>
              </w:rPr>
            </w:pPr>
            <w:bookmarkStart w:id="67" w:name="_Hlk235052203"/>
            <w:r w:rsidRPr="00E60374">
              <w:rPr>
                <w:rFonts w:ascii="Sakkal Majalla" w:eastAsia="Calibri" w:hAnsi="Sakkal Majalla" w:cs="Sakkal Majalla"/>
                <w:b/>
                <w:bCs/>
                <w:sz w:val="24"/>
                <w:szCs w:val="24"/>
                <w:rtl/>
              </w:rPr>
              <w:t>م</w:t>
            </w:r>
          </w:p>
        </w:tc>
        <w:tc>
          <w:tcPr>
            <w:tcW w:w="4530" w:type="dxa"/>
            <w:gridSpan w:val="3"/>
            <w:shd w:val="clear" w:color="auto" w:fill="auto"/>
            <w:vAlign w:val="center"/>
          </w:tcPr>
          <w:p w14:paraId="6810B67F" w14:textId="77777777" w:rsidR="00E34F53" w:rsidRPr="00E60374" w:rsidRDefault="00E34F53" w:rsidP="00E34F53">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العبارة</w:t>
            </w:r>
          </w:p>
        </w:tc>
        <w:tc>
          <w:tcPr>
            <w:tcW w:w="850" w:type="dxa"/>
            <w:shd w:val="clear" w:color="auto" w:fill="auto"/>
            <w:vAlign w:val="center"/>
          </w:tcPr>
          <w:p w14:paraId="64361088" w14:textId="77777777" w:rsidR="00E34F53" w:rsidRPr="00E60374" w:rsidRDefault="00E34F53" w:rsidP="00E34F53">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المتوسط الحسابي </w:t>
            </w:r>
          </w:p>
        </w:tc>
        <w:tc>
          <w:tcPr>
            <w:tcW w:w="855" w:type="dxa"/>
            <w:gridSpan w:val="2"/>
            <w:shd w:val="clear" w:color="auto" w:fill="auto"/>
            <w:vAlign w:val="center"/>
          </w:tcPr>
          <w:p w14:paraId="09252EEA" w14:textId="77777777" w:rsidR="00E34F53" w:rsidRPr="00E60374" w:rsidRDefault="00E34F53" w:rsidP="00E34F53">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الانحراف المعياري </w:t>
            </w:r>
          </w:p>
        </w:tc>
        <w:tc>
          <w:tcPr>
            <w:tcW w:w="850" w:type="dxa"/>
            <w:shd w:val="clear" w:color="auto" w:fill="auto"/>
            <w:vAlign w:val="center"/>
          </w:tcPr>
          <w:p w14:paraId="728583FF" w14:textId="77777777" w:rsidR="00E34F53" w:rsidRPr="00E60374" w:rsidRDefault="00E34F53" w:rsidP="00E34F53">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الترتيب </w:t>
            </w:r>
          </w:p>
        </w:tc>
        <w:tc>
          <w:tcPr>
            <w:tcW w:w="850" w:type="dxa"/>
            <w:shd w:val="clear" w:color="auto" w:fill="auto"/>
            <w:vAlign w:val="center"/>
          </w:tcPr>
          <w:p w14:paraId="0725C84C" w14:textId="77777777" w:rsidR="00E34F53" w:rsidRPr="00E60374" w:rsidRDefault="00E34F53" w:rsidP="00E34F53">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المدى </w:t>
            </w:r>
          </w:p>
        </w:tc>
      </w:tr>
      <w:tr w:rsidR="00E34F53" w:rsidRPr="00E60374" w14:paraId="2B72E086" w14:textId="77777777" w:rsidTr="004B0B95">
        <w:tc>
          <w:tcPr>
            <w:tcW w:w="508" w:type="dxa"/>
            <w:shd w:val="clear" w:color="auto" w:fill="auto"/>
          </w:tcPr>
          <w:p w14:paraId="418C29A5" w14:textId="77777777" w:rsidR="00E34F53" w:rsidRPr="00E60374" w:rsidRDefault="00E34F53" w:rsidP="00E34F53">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1</w:t>
            </w:r>
          </w:p>
        </w:tc>
        <w:tc>
          <w:tcPr>
            <w:tcW w:w="4530" w:type="dxa"/>
            <w:gridSpan w:val="3"/>
            <w:shd w:val="clear" w:color="auto" w:fill="auto"/>
          </w:tcPr>
          <w:p w14:paraId="392673B0" w14:textId="14F448EB" w:rsidR="00E34F53" w:rsidRPr="00E60374" w:rsidRDefault="00AE0AD7" w:rsidP="00E34F53">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تدرك المؤسسة</w:t>
            </w:r>
            <w:r w:rsidR="00E34F53" w:rsidRPr="00E34F53">
              <w:rPr>
                <w:rFonts w:ascii="Sakkal Majalla" w:eastAsia="Calibri" w:hAnsi="Sakkal Majalla" w:cs="Sakkal Majalla"/>
                <w:b/>
                <w:bCs/>
                <w:sz w:val="24"/>
                <w:szCs w:val="24"/>
                <w:rtl/>
              </w:rPr>
              <w:t xml:space="preserve"> نوع المخاطر التي تواجهها</w:t>
            </w:r>
            <w:r w:rsidR="00E34F53" w:rsidRPr="00E34F53">
              <w:rPr>
                <w:rFonts w:ascii="Sakkal Majalla" w:eastAsia="Calibri" w:hAnsi="Sakkal Majalla" w:cs="Sakkal Majalla"/>
                <w:b/>
                <w:bCs/>
                <w:sz w:val="24"/>
                <w:szCs w:val="24"/>
              </w:rPr>
              <w:t xml:space="preserve">. </w:t>
            </w:r>
          </w:p>
        </w:tc>
        <w:tc>
          <w:tcPr>
            <w:tcW w:w="850" w:type="dxa"/>
            <w:shd w:val="clear" w:color="auto" w:fill="auto"/>
            <w:vAlign w:val="center"/>
          </w:tcPr>
          <w:p w14:paraId="1330EB20" w14:textId="1B4859C5" w:rsidR="00E34F53" w:rsidRPr="00E60374" w:rsidRDefault="00E34F53" w:rsidP="004B0B95">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3.90</w:t>
            </w:r>
          </w:p>
        </w:tc>
        <w:tc>
          <w:tcPr>
            <w:tcW w:w="855" w:type="dxa"/>
            <w:gridSpan w:val="2"/>
            <w:shd w:val="clear" w:color="auto" w:fill="auto"/>
            <w:vAlign w:val="center"/>
          </w:tcPr>
          <w:p w14:paraId="56B8E957" w14:textId="41A8AB57" w:rsidR="00E34F53" w:rsidRPr="00E60374" w:rsidRDefault="00E34F53" w:rsidP="004B0B95">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.90</w:t>
            </w:r>
          </w:p>
        </w:tc>
        <w:tc>
          <w:tcPr>
            <w:tcW w:w="850" w:type="dxa"/>
            <w:shd w:val="clear" w:color="auto" w:fill="auto"/>
            <w:vAlign w:val="center"/>
          </w:tcPr>
          <w:p w14:paraId="0EDC89B9" w14:textId="2BEB15F4" w:rsidR="00E34F53" w:rsidRPr="00E60374" w:rsidRDefault="004B0B95" w:rsidP="004B0B95">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3</w:t>
            </w:r>
          </w:p>
        </w:tc>
        <w:tc>
          <w:tcPr>
            <w:tcW w:w="850" w:type="dxa"/>
            <w:shd w:val="clear" w:color="auto" w:fill="auto"/>
            <w:vAlign w:val="center"/>
          </w:tcPr>
          <w:p w14:paraId="3D9C2CE3" w14:textId="4D2293E2" w:rsidR="00E34F53" w:rsidRPr="00E60374" w:rsidRDefault="00E34F53" w:rsidP="004B0B95">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4B0B95" w:rsidRPr="00E60374" w14:paraId="56CF386C" w14:textId="77777777" w:rsidTr="004B0B95">
        <w:tc>
          <w:tcPr>
            <w:tcW w:w="508" w:type="dxa"/>
            <w:shd w:val="clear" w:color="auto" w:fill="auto"/>
          </w:tcPr>
          <w:p w14:paraId="711C4945" w14:textId="77777777" w:rsidR="004B0B95" w:rsidRPr="00E60374" w:rsidRDefault="004B0B95" w:rsidP="004B0B95">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2</w:t>
            </w:r>
          </w:p>
        </w:tc>
        <w:tc>
          <w:tcPr>
            <w:tcW w:w="4530" w:type="dxa"/>
            <w:gridSpan w:val="3"/>
            <w:shd w:val="clear" w:color="auto" w:fill="auto"/>
          </w:tcPr>
          <w:p w14:paraId="6533DF0A" w14:textId="54FF0A56" w:rsidR="004B0B95" w:rsidRPr="00E60374" w:rsidRDefault="004B0B95" w:rsidP="004B0B95">
            <w:pPr>
              <w:jc w:val="highKashida"/>
              <w:rPr>
                <w:rFonts w:ascii="Sakkal Majalla" w:eastAsia="Calibri" w:hAnsi="Sakkal Majalla" w:cs="Sakkal Majalla"/>
                <w:b/>
                <w:bCs/>
                <w:sz w:val="24"/>
                <w:szCs w:val="24"/>
                <w:rtl/>
              </w:rPr>
            </w:pPr>
            <w:r w:rsidRPr="00E34F53">
              <w:rPr>
                <w:rFonts w:ascii="Sakkal Majalla" w:eastAsia="Calibri" w:hAnsi="Sakkal Majalla" w:cs="Sakkal Majalla"/>
                <w:b/>
                <w:bCs/>
                <w:sz w:val="24"/>
                <w:szCs w:val="24"/>
                <w:rtl/>
              </w:rPr>
              <w:t>لدى المؤسسة القدرة على تحمل توقف العمل لفترات طويلة</w:t>
            </w:r>
            <w:r w:rsidRPr="00E34F53">
              <w:rPr>
                <w:rFonts w:ascii="Sakkal Majalla" w:eastAsia="Calibri" w:hAnsi="Sakkal Majalla" w:cs="Sakkal Majalla"/>
                <w:b/>
                <w:bCs/>
                <w:sz w:val="24"/>
                <w:szCs w:val="24"/>
              </w:rPr>
              <w:t xml:space="preserve">. </w:t>
            </w:r>
          </w:p>
        </w:tc>
        <w:tc>
          <w:tcPr>
            <w:tcW w:w="850" w:type="dxa"/>
            <w:shd w:val="clear" w:color="auto" w:fill="auto"/>
            <w:vAlign w:val="center"/>
          </w:tcPr>
          <w:p w14:paraId="12006FF5" w14:textId="0883157C" w:rsidR="004B0B95" w:rsidRPr="00E60374" w:rsidRDefault="004B0B95" w:rsidP="004B0B95">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3.</w:t>
            </w:r>
            <w:r>
              <w:rPr>
                <w:rFonts w:asciiTheme="majorBidi" w:hAnsiTheme="majorBidi" w:cstheme="majorBidi"/>
                <w:color w:val="000000"/>
                <w:sz w:val="24"/>
                <w:szCs w:val="24"/>
              </w:rPr>
              <w:t>7</w:t>
            </w:r>
            <w:r w:rsidRPr="00285805">
              <w:rPr>
                <w:rFonts w:asciiTheme="majorBidi" w:hAnsiTheme="majorBidi" w:cstheme="majorBidi"/>
                <w:color w:val="000000"/>
                <w:sz w:val="24"/>
                <w:szCs w:val="24"/>
              </w:rPr>
              <w:t>6</w:t>
            </w:r>
          </w:p>
        </w:tc>
        <w:tc>
          <w:tcPr>
            <w:tcW w:w="855" w:type="dxa"/>
            <w:gridSpan w:val="2"/>
            <w:shd w:val="clear" w:color="auto" w:fill="auto"/>
            <w:vAlign w:val="center"/>
          </w:tcPr>
          <w:p w14:paraId="35D3BE01" w14:textId="42C3F682" w:rsidR="004B0B95" w:rsidRPr="00E60374" w:rsidRDefault="004B0B95" w:rsidP="004B0B95">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.9</w:t>
            </w:r>
            <w:r>
              <w:rPr>
                <w:rFonts w:asciiTheme="majorBidi" w:hAnsiTheme="majorBidi" w:cstheme="majorBidi"/>
                <w:color w:val="000000"/>
                <w:sz w:val="24"/>
                <w:szCs w:val="24"/>
              </w:rPr>
              <w:t>2</w:t>
            </w:r>
          </w:p>
        </w:tc>
        <w:tc>
          <w:tcPr>
            <w:tcW w:w="850" w:type="dxa"/>
            <w:shd w:val="clear" w:color="auto" w:fill="auto"/>
            <w:vAlign w:val="center"/>
          </w:tcPr>
          <w:p w14:paraId="172D0874" w14:textId="070E5D6B" w:rsidR="004B0B95" w:rsidRPr="00E60374" w:rsidRDefault="004B0B95" w:rsidP="004B0B95">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5</w:t>
            </w:r>
          </w:p>
        </w:tc>
        <w:tc>
          <w:tcPr>
            <w:tcW w:w="850" w:type="dxa"/>
            <w:shd w:val="clear" w:color="auto" w:fill="auto"/>
            <w:vAlign w:val="center"/>
          </w:tcPr>
          <w:p w14:paraId="35AA06AF" w14:textId="42901FEA" w:rsidR="004B0B95" w:rsidRPr="00E60374" w:rsidRDefault="004B0B95" w:rsidP="004B0B95">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E34F53" w:rsidRPr="00E60374" w14:paraId="6DC73254" w14:textId="77777777" w:rsidTr="004B0B95">
        <w:tc>
          <w:tcPr>
            <w:tcW w:w="508" w:type="dxa"/>
            <w:shd w:val="clear" w:color="auto" w:fill="auto"/>
          </w:tcPr>
          <w:p w14:paraId="66B460B2" w14:textId="77777777" w:rsidR="00E34F53" w:rsidRPr="00E60374" w:rsidRDefault="00E34F53" w:rsidP="00E34F53">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3</w:t>
            </w:r>
          </w:p>
        </w:tc>
        <w:tc>
          <w:tcPr>
            <w:tcW w:w="4530" w:type="dxa"/>
            <w:gridSpan w:val="3"/>
            <w:shd w:val="clear" w:color="auto" w:fill="auto"/>
          </w:tcPr>
          <w:p w14:paraId="30EE8839" w14:textId="40DC4887" w:rsidR="00E34F53" w:rsidRPr="00E60374" w:rsidRDefault="00E34F53" w:rsidP="00E34F53">
            <w:pPr>
              <w:jc w:val="highKashida"/>
              <w:rPr>
                <w:rFonts w:ascii="Sakkal Majalla" w:eastAsia="Calibri" w:hAnsi="Sakkal Majalla" w:cs="Sakkal Majalla"/>
                <w:b/>
                <w:bCs/>
                <w:sz w:val="24"/>
                <w:szCs w:val="24"/>
                <w:rtl/>
              </w:rPr>
            </w:pPr>
            <w:r w:rsidRPr="00E34F53">
              <w:rPr>
                <w:rFonts w:ascii="Sakkal Majalla" w:eastAsia="Calibri" w:hAnsi="Sakkal Majalla" w:cs="Sakkal Majalla"/>
                <w:b/>
                <w:bCs/>
                <w:sz w:val="24"/>
                <w:szCs w:val="24"/>
                <w:rtl/>
              </w:rPr>
              <w:t>تستفيد المؤسسة من المخاطر السابقة في تحمل وتفادي مخاطر قادمة</w:t>
            </w:r>
            <w:r w:rsidRPr="00E34F53">
              <w:rPr>
                <w:rFonts w:ascii="Sakkal Majalla" w:eastAsia="Calibri" w:hAnsi="Sakkal Majalla" w:cs="Sakkal Majalla"/>
                <w:b/>
                <w:bCs/>
                <w:sz w:val="24"/>
                <w:szCs w:val="24"/>
              </w:rPr>
              <w:t xml:space="preserve">.  </w:t>
            </w:r>
          </w:p>
        </w:tc>
        <w:tc>
          <w:tcPr>
            <w:tcW w:w="850" w:type="dxa"/>
            <w:shd w:val="clear" w:color="auto" w:fill="auto"/>
            <w:vAlign w:val="center"/>
          </w:tcPr>
          <w:p w14:paraId="49ECBA57" w14:textId="6E101918" w:rsidR="00E34F53" w:rsidRPr="00E60374" w:rsidRDefault="00E34F53" w:rsidP="004B0B95">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3.96</w:t>
            </w:r>
          </w:p>
        </w:tc>
        <w:tc>
          <w:tcPr>
            <w:tcW w:w="855" w:type="dxa"/>
            <w:gridSpan w:val="2"/>
            <w:shd w:val="clear" w:color="auto" w:fill="auto"/>
            <w:vAlign w:val="center"/>
          </w:tcPr>
          <w:p w14:paraId="19B567F6" w14:textId="7E0DF11D" w:rsidR="00E34F53" w:rsidRPr="00E60374" w:rsidRDefault="00E34F53" w:rsidP="004B0B95">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sidR="004B0B95">
              <w:rPr>
                <w:rFonts w:asciiTheme="majorBidi" w:hAnsiTheme="majorBidi" w:cstheme="majorBidi"/>
                <w:color w:val="000000"/>
                <w:sz w:val="24"/>
                <w:szCs w:val="24"/>
              </w:rPr>
              <w:t>82</w:t>
            </w:r>
          </w:p>
        </w:tc>
        <w:tc>
          <w:tcPr>
            <w:tcW w:w="850" w:type="dxa"/>
            <w:shd w:val="clear" w:color="auto" w:fill="auto"/>
            <w:vAlign w:val="center"/>
          </w:tcPr>
          <w:p w14:paraId="5F61FF5D" w14:textId="7DFF3A08" w:rsidR="00E34F53" w:rsidRPr="00E60374" w:rsidRDefault="004B0B95" w:rsidP="004B0B95">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1</w:t>
            </w:r>
          </w:p>
        </w:tc>
        <w:tc>
          <w:tcPr>
            <w:tcW w:w="850" w:type="dxa"/>
            <w:shd w:val="clear" w:color="auto" w:fill="auto"/>
            <w:vAlign w:val="center"/>
          </w:tcPr>
          <w:p w14:paraId="4D8E7910" w14:textId="2E25338B" w:rsidR="00E34F53" w:rsidRPr="00E60374" w:rsidRDefault="00E34F53" w:rsidP="004B0B95">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E34F53" w:rsidRPr="00E60374" w14:paraId="06CDC44A" w14:textId="77777777" w:rsidTr="004B0B95">
        <w:tc>
          <w:tcPr>
            <w:tcW w:w="508" w:type="dxa"/>
            <w:shd w:val="clear" w:color="auto" w:fill="auto"/>
          </w:tcPr>
          <w:p w14:paraId="0DE2A05A" w14:textId="77777777" w:rsidR="00E34F53" w:rsidRPr="00E60374" w:rsidRDefault="00E34F53" w:rsidP="00E34F53">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4</w:t>
            </w:r>
          </w:p>
        </w:tc>
        <w:tc>
          <w:tcPr>
            <w:tcW w:w="4530" w:type="dxa"/>
            <w:gridSpan w:val="3"/>
            <w:shd w:val="clear" w:color="auto" w:fill="auto"/>
          </w:tcPr>
          <w:p w14:paraId="4A2E5C76" w14:textId="242808B5" w:rsidR="00E34F53" w:rsidRPr="00E60374" w:rsidRDefault="00E34F53" w:rsidP="00E34F53">
            <w:pPr>
              <w:jc w:val="highKashida"/>
              <w:rPr>
                <w:rFonts w:ascii="Sakkal Majalla" w:eastAsia="Calibri" w:hAnsi="Sakkal Majalla" w:cs="Sakkal Majalla"/>
                <w:b/>
                <w:bCs/>
                <w:sz w:val="24"/>
                <w:szCs w:val="24"/>
                <w:rtl/>
              </w:rPr>
            </w:pPr>
            <w:r w:rsidRPr="00E34F53">
              <w:rPr>
                <w:rFonts w:ascii="Sakkal Majalla" w:eastAsia="Calibri" w:hAnsi="Sakkal Majalla" w:cs="Sakkal Majalla"/>
                <w:b/>
                <w:bCs/>
                <w:sz w:val="24"/>
                <w:szCs w:val="24"/>
                <w:rtl/>
              </w:rPr>
              <w:t>يتم الاستعانة بالخبراء في جانب تقييم درجة المخاطر المحتملة</w:t>
            </w:r>
            <w:r w:rsidRPr="00E34F53">
              <w:rPr>
                <w:rFonts w:ascii="Sakkal Majalla" w:eastAsia="Calibri" w:hAnsi="Sakkal Majalla" w:cs="Sakkal Majalla"/>
                <w:b/>
                <w:bCs/>
                <w:sz w:val="24"/>
                <w:szCs w:val="24"/>
              </w:rPr>
              <w:t xml:space="preserve">. </w:t>
            </w:r>
          </w:p>
        </w:tc>
        <w:tc>
          <w:tcPr>
            <w:tcW w:w="850" w:type="dxa"/>
            <w:shd w:val="clear" w:color="auto" w:fill="auto"/>
            <w:vAlign w:val="center"/>
          </w:tcPr>
          <w:p w14:paraId="6F9DE472" w14:textId="3B63CDCD" w:rsidR="00E34F53" w:rsidRPr="00E60374" w:rsidRDefault="00E34F53" w:rsidP="004B0B95">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3.8</w:t>
            </w:r>
            <w:r>
              <w:rPr>
                <w:rFonts w:asciiTheme="majorBidi" w:hAnsiTheme="majorBidi" w:cstheme="majorBidi"/>
                <w:color w:val="000000"/>
                <w:sz w:val="24"/>
                <w:szCs w:val="24"/>
              </w:rPr>
              <w:t>5</w:t>
            </w:r>
          </w:p>
        </w:tc>
        <w:tc>
          <w:tcPr>
            <w:tcW w:w="855" w:type="dxa"/>
            <w:gridSpan w:val="2"/>
            <w:shd w:val="clear" w:color="auto" w:fill="auto"/>
            <w:vAlign w:val="center"/>
          </w:tcPr>
          <w:p w14:paraId="1751D17E" w14:textId="03639D8E" w:rsidR="00E34F53" w:rsidRPr="00E60374" w:rsidRDefault="00E34F53" w:rsidP="004B0B95">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.95</w:t>
            </w:r>
          </w:p>
        </w:tc>
        <w:tc>
          <w:tcPr>
            <w:tcW w:w="850" w:type="dxa"/>
            <w:shd w:val="clear" w:color="auto" w:fill="auto"/>
            <w:vAlign w:val="center"/>
          </w:tcPr>
          <w:p w14:paraId="38DE8DCA" w14:textId="74B60C9A" w:rsidR="00E34F53" w:rsidRPr="00E60374" w:rsidRDefault="004B0B95" w:rsidP="004B0B95">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4</w:t>
            </w:r>
          </w:p>
        </w:tc>
        <w:tc>
          <w:tcPr>
            <w:tcW w:w="850" w:type="dxa"/>
            <w:shd w:val="clear" w:color="auto" w:fill="auto"/>
            <w:vAlign w:val="center"/>
          </w:tcPr>
          <w:p w14:paraId="4CF24F01" w14:textId="643725AC" w:rsidR="00E34F53" w:rsidRPr="00E60374" w:rsidRDefault="00E34F53" w:rsidP="004B0B95">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E34F53" w:rsidRPr="00E60374" w14:paraId="2B12EF24" w14:textId="77777777" w:rsidTr="004B0B95">
        <w:tc>
          <w:tcPr>
            <w:tcW w:w="508" w:type="dxa"/>
            <w:shd w:val="clear" w:color="auto" w:fill="auto"/>
          </w:tcPr>
          <w:p w14:paraId="1EF00614" w14:textId="77777777" w:rsidR="00E34F53" w:rsidRPr="00E60374" w:rsidRDefault="00E34F53" w:rsidP="00E34F53">
            <w:pPr>
              <w:jc w:val="highKashida"/>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5</w:t>
            </w:r>
          </w:p>
        </w:tc>
        <w:tc>
          <w:tcPr>
            <w:tcW w:w="4530" w:type="dxa"/>
            <w:gridSpan w:val="3"/>
            <w:shd w:val="clear" w:color="auto" w:fill="auto"/>
          </w:tcPr>
          <w:p w14:paraId="7925F3C5" w14:textId="6AEC7D03" w:rsidR="00E34F53" w:rsidRPr="00E60374" w:rsidRDefault="00AE0AD7" w:rsidP="00E34F53">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تعد المؤسسة</w:t>
            </w:r>
            <w:r w:rsidR="00E34F53" w:rsidRPr="00E34F53">
              <w:rPr>
                <w:rFonts w:ascii="Sakkal Majalla" w:eastAsia="Calibri" w:hAnsi="Sakkal Majalla" w:cs="Sakkal Majalla"/>
                <w:b/>
                <w:bCs/>
                <w:sz w:val="24"/>
                <w:szCs w:val="24"/>
                <w:rtl/>
              </w:rPr>
              <w:t xml:space="preserve"> خطة محكمة وفعالة لإدارة المخاطر</w:t>
            </w:r>
            <w:r w:rsidR="00E34F53" w:rsidRPr="00E34F53">
              <w:rPr>
                <w:rFonts w:ascii="Sakkal Majalla" w:eastAsia="Calibri" w:hAnsi="Sakkal Majalla" w:cs="Sakkal Majalla"/>
                <w:b/>
                <w:bCs/>
                <w:sz w:val="24"/>
                <w:szCs w:val="24"/>
              </w:rPr>
              <w:t xml:space="preserve">. </w:t>
            </w:r>
          </w:p>
        </w:tc>
        <w:tc>
          <w:tcPr>
            <w:tcW w:w="850" w:type="dxa"/>
            <w:shd w:val="clear" w:color="auto" w:fill="auto"/>
            <w:vAlign w:val="center"/>
          </w:tcPr>
          <w:p w14:paraId="4005C9D9" w14:textId="3371E7AB" w:rsidR="00E34F53" w:rsidRPr="00E60374" w:rsidRDefault="00E34F53" w:rsidP="004B0B95">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3.9</w:t>
            </w:r>
            <w:r>
              <w:rPr>
                <w:rFonts w:asciiTheme="majorBidi" w:hAnsiTheme="majorBidi" w:cstheme="majorBidi"/>
                <w:color w:val="000000"/>
                <w:sz w:val="24"/>
                <w:szCs w:val="24"/>
              </w:rPr>
              <w:t>4</w:t>
            </w:r>
          </w:p>
        </w:tc>
        <w:tc>
          <w:tcPr>
            <w:tcW w:w="855" w:type="dxa"/>
            <w:gridSpan w:val="2"/>
            <w:shd w:val="clear" w:color="auto" w:fill="auto"/>
            <w:vAlign w:val="center"/>
          </w:tcPr>
          <w:p w14:paraId="391D5848" w14:textId="181761F5" w:rsidR="00E34F53" w:rsidRPr="00E60374" w:rsidRDefault="00E34F53" w:rsidP="004B0B95">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.9</w:t>
            </w:r>
            <w:r w:rsidR="004B0B95">
              <w:rPr>
                <w:rFonts w:asciiTheme="majorBidi" w:hAnsiTheme="majorBidi" w:cstheme="majorBidi"/>
                <w:color w:val="000000"/>
                <w:sz w:val="24"/>
                <w:szCs w:val="24"/>
              </w:rPr>
              <w:t>1</w:t>
            </w:r>
          </w:p>
        </w:tc>
        <w:tc>
          <w:tcPr>
            <w:tcW w:w="850" w:type="dxa"/>
            <w:shd w:val="clear" w:color="auto" w:fill="auto"/>
            <w:vAlign w:val="center"/>
          </w:tcPr>
          <w:p w14:paraId="35D0A2D1" w14:textId="43624482" w:rsidR="00E34F53" w:rsidRPr="00E60374" w:rsidRDefault="004B0B95" w:rsidP="004B0B95">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2</w:t>
            </w:r>
          </w:p>
        </w:tc>
        <w:tc>
          <w:tcPr>
            <w:tcW w:w="850" w:type="dxa"/>
            <w:shd w:val="clear" w:color="auto" w:fill="auto"/>
            <w:vAlign w:val="center"/>
          </w:tcPr>
          <w:p w14:paraId="2002EB8B" w14:textId="32AD30F2" w:rsidR="00E34F53" w:rsidRPr="00E60374" w:rsidRDefault="00E34F53" w:rsidP="004B0B95">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E34F53" w:rsidRPr="00E60374" w14:paraId="29432254" w14:textId="77777777" w:rsidTr="00E34F53">
        <w:tc>
          <w:tcPr>
            <w:tcW w:w="2108" w:type="dxa"/>
            <w:gridSpan w:val="2"/>
            <w:shd w:val="clear" w:color="auto" w:fill="auto"/>
          </w:tcPr>
          <w:p w14:paraId="106D0209" w14:textId="77777777" w:rsidR="00E34F53" w:rsidRPr="00E60374" w:rsidRDefault="00E34F53" w:rsidP="00E34F53">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المتوسط العام</w:t>
            </w:r>
            <w:r w:rsidRPr="00E60374">
              <w:rPr>
                <w:rFonts w:ascii="Traditional Arabic" w:eastAsia="Calibri" w:hAnsi="Traditional Arabic" w:cs="Traditional Arabic" w:hint="cs"/>
                <w:b/>
                <w:bCs/>
                <w:sz w:val="24"/>
                <w:szCs w:val="24"/>
                <w:rtl/>
              </w:rPr>
              <w:t xml:space="preserve"> </w:t>
            </w:r>
          </w:p>
        </w:tc>
        <w:tc>
          <w:tcPr>
            <w:tcW w:w="2109" w:type="dxa"/>
            <w:shd w:val="clear" w:color="auto" w:fill="auto"/>
          </w:tcPr>
          <w:p w14:paraId="40F3D176" w14:textId="5455883C" w:rsidR="00E34F53" w:rsidRPr="004B0B95" w:rsidRDefault="004B0B95" w:rsidP="00E34F53">
            <w:pPr>
              <w:jc w:val="center"/>
              <w:rPr>
                <w:rFonts w:ascii="Traditional Arabic" w:eastAsia="Calibri" w:hAnsi="Traditional Arabic" w:cs="Traditional Arabic"/>
                <w:b/>
                <w:bCs/>
                <w:sz w:val="24"/>
                <w:szCs w:val="24"/>
              </w:rPr>
            </w:pPr>
            <w:r w:rsidRPr="004B0B95">
              <w:rPr>
                <w:rFonts w:ascii="Traditional Arabic" w:eastAsia="Calibri" w:hAnsi="Traditional Arabic" w:cs="Traditional Arabic"/>
                <w:b/>
                <w:bCs/>
                <w:sz w:val="24"/>
                <w:szCs w:val="24"/>
              </w:rPr>
              <w:t>3.88</w:t>
            </w:r>
          </w:p>
        </w:tc>
        <w:tc>
          <w:tcPr>
            <w:tcW w:w="2112" w:type="dxa"/>
            <w:gridSpan w:val="3"/>
            <w:shd w:val="clear" w:color="auto" w:fill="auto"/>
          </w:tcPr>
          <w:p w14:paraId="64B76C90" w14:textId="77777777" w:rsidR="00E34F53" w:rsidRPr="00E60374" w:rsidRDefault="00E34F53" w:rsidP="00E34F53">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متوسط الانحرافات</w:t>
            </w:r>
            <w:r w:rsidRPr="00E60374">
              <w:rPr>
                <w:rFonts w:ascii="Traditional Arabic" w:eastAsia="Calibri" w:hAnsi="Traditional Arabic" w:cs="Traditional Arabic" w:hint="cs"/>
                <w:b/>
                <w:bCs/>
                <w:sz w:val="24"/>
                <w:szCs w:val="24"/>
                <w:rtl/>
              </w:rPr>
              <w:t xml:space="preserve"> </w:t>
            </w:r>
          </w:p>
        </w:tc>
        <w:tc>
          <w:tcPr>
            <w:tcW w:w="2114" w:type="dxa"/>
            <w:gridSpan w:val="3"/>
            <w:shd w:val="clear" w:color="auto" w:fill="auto"/>
          </w:tcPr>
          <w:p w14:paraId="6BCCC233" w14:textId="04D82F24" w:rsidR="00E34F53" w:rsidRPr="004B0B95" w:rsidRDefault="004B0B95" w:rsidP="00E34F53">
            <w:pPr>
              <w:jc w:val="center"/>
              <w:rPr>
                <w:rFonts w:ascii="Traditional Arabic" w:eastAsia="Calibri" w:hAnsi="Traditional Arabic" w:cs="Traditional Arabic"/>
                <w:b/>
                <w:bCs/>
                <w:sz w:val="24"/>
                <w:szCs w:val="24"/>
              </w:rPr>
            </w:pPr>
            <w:r w:rsidRPr="004B0B95">
              <w:rPr>
                <w:rFonts w:ascii="Traditional Arabic" w:eastAsia="Calibri" w:hAnsi="Traditional Arabic" w:cs="Traditional Arabic"/>
                <w:b/>
                <w:bCs/>
                <w:sz w:val="24"/>
                <w:szCs w:val="24"/>
              </w:rPr>
              <w:t>0.9</w:t>
            </w:r>
            <w:r>
              <w:rPr>
                <w:rFonts w:ascii="Traditional Arabic" w:eastAsia="Calibri" w:hAnsi="Traditional Arabic" w:cs="Traditional Arabic"/>
                <w:b/>
                <w:bCs/>
                <w:sz w:val="24"/>
                <w:szCs w:val="24"/>
              </w:rPr>
              <w:t>0</w:t>
            </w:r>
          </w:p>
        </w:tc>
      </w:tr>
    </w:tbl>
    <w:bookmarkEnd w:id="67"/>
    <w:p w14:paraId="4733AE63" w14:textId="17B26DE3" w:rsidR="00E34F53" w:rsidRDefault="004B0B95" w:rsidP="004B0B95">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كشفت نتائج التحليل الوصفي عن جود مستوى مرتفع من إدارة المخاطر؛ حيث جاءت جميع العبارات في نطاق البديل " موافق" على مقياس ليكرت الخماسي بمتوسط حسابي عام بلغ </w:t>
      </w:r>
      <w:r>
        <w:rPr>
          <w:rFonts w:ascii="Sakkal Majalla" w:hAnsi="Sakkal Majalla" w:cs="Sakkal Majalla"/>
          <w:sz w:val="32"/>
          <w:szCs w:val="32"/>
        </w:rPr>
        <w:t>3.88</w:t>
      </w:r>
      <w:r>
        <w:rPr>
          <w:rFonts w:ascii="Sakkal Majalla" w:hAnsi="Sakkal Majalla" w:cs="Sakkal Majalla" w:hint="cs"/>
          <w:sz w:val="32"/>
          <w:szCs w:val="32"/>
          <w:rtl/>
        </w:rPr>
        <w:t xml:space="preserve"> وانحراف معياري بقيمة </w:t>
      </w:r>
      <w:r>
        <w:rPr>
          <w:rFonts w:ascii="Sakkal Majalla" w:hAnsi="Sakkal Majalla" w:cs="Sakkal Majalla"/>
          <w:sz w:val="32"/>
          <w:szCs w:val="32"/>
        </w:rPr>
        <w:t>0.90</w:t>
      </w:r>
      <w:r>
        <w:rPr>
          <w:rFonts w:ascii="Sakkal Majalla" w:hAnsi="Sakkal Majalla" w:cs="Sakkal Majalla" w:hint="cs"/>
          <w:sz w:val="32"/>
          <w:szCs w:val="32"/>
          <w:rtl/>
        </w:rPr>
        <w:t xml:space="preserve"> إلا أن هذه القيم تشر إلى وجود فجوة بقيمة </w:t>
      </w:r>
      <w:proofErr w:type="gramStart"/>
      <w:r>
        <w:rPr>
          <w:rFonts w:ascii="Sakkal Majalla" w:hAnsi="Sakkal Majalla" w:cs="Sakkal Majalla"/>
          <w:sz w:val="32"/>
          <w:szCs w:val="32"/>
        </w:rPr>
        <w:t>1.18</w:t>
      </w:r>
      <w:r>
        <w:rPr>
          <w:rFonts w:ascii="Sakkal Majalla" w:hAnsi="Sakkal Majalla" w:cs="Sakkal Majalla" w:hint="cs"/>
          <w:sz w:val="32"/>
          <w:szCs w:val="32"/>
          <w:rtl/>
        </w:rPr>
        <w:t xml:space="preserve"> ،</w:t>
      </w:r>
      <w:proofErr w:type="gramEnd"/>
      <w:r>
        <w:rPr>
          <w:rFonts w:ascii="Sakkal Majalla" w:hAnsi="Sakkal Majalla" w:cs="Sakkal Majalla" w:hint="cs"/>
          <w:sz w:val="32"/>
          <w:szCs w:val="32"/>
          <w:rtl/>
        </w:rPr>
        <w:t xml:space="preserve"> كما تعكس قيم الانحرافات المعيارية تعكس وجود تباين في آراء عينة الدراسة.</w:t>
      </w:r>
    </w:p>
    <w:p w14:paraId="332E4926" w14:textId="3E8F29ED" w:rsidR="004B0B95" w:rsidRDefault="004B0B95" w:rsidP="004B0B95">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ومن خلال الإمعان بقيم المتوسطات الحسابية نجد أن جانب الاستفادة من المخاطر السابقة في تفادي المخاطر الحالية هو الجانب الأقوى في مجال إدارة المخاطر في قطاع المشروعات الصغيرة والمتوسطة بقيمة </w:t>
      </w:r>
      <w:r>
        <w:rPr>
          <w:rFonts w:ascii="Sakkal Majalla" w:hAnsi="Sakkal Majalla" w:cs="Sakkal Majalla"/>
          <w:sz w:val="32"/>
          <w:szCs w:val="32"/>
        </w:rPr>
        <w:t>3.96</w:t>
      </w:r>
      <w:r>
        <w:rPr>
          <w:rFonts w:ascii="Sakkal Majalla" w:hAnsi="Sakkal Majalla" w:cs="Sakkal Majalla" w:hint="cs"/>
          <w:sz w:val="32"/>
          <w:szCs w:val="32"/>
          <w:rtl/>
        </w:rPr>
        <w:t xml:space="preserve"> يليه جانب إعداد خطة لإدارة المخاطر بمتوسط بقيمة </w:t>
      </w:r>
      <w:r w:rsidR="00AE0AD7">
        <w:rPr>
          <w:rFonts w:ascii="Sakkal Majalla" w:hAnsi="Sakkal Majalla" w:cs="Sakkal Majalla"/>
          <w:sz w:val="32"/>
          <w:szCs w:val="32"/>
        </w:rPr>
        <w:t xml:space="preserve">3.94 </w:t>
      </w:r>
      <w:r w:rsidR="00AE0AD7">
        <w:rPr>
          <w:rFonts w:ascii="Sakkal Majalla" w:hAnsi="Sakkal Majalla" w:cs="Sakkal Majalla" w:hint="cs"/>
          <w:sz w:val="32"/>
          <w:szCs w:val="32"/>
          <w:rtl/>
        </w:rPr>
        <w:t>ومن</w:t>
      </w:r>
      <w:r>
        <w:rPr>
          <w:rFonts w:ascii="Sakkal Majalla" w:hAnsi="Sakkal Majalla" w:cs="Sakkal Majalla" w:hint="cs"/>
          <w:sz w:val="32"/>
          <w:szCs w:val="32"/>
          <w:rtl/>
        </w:rPr>
        <w:t xml:space="preserve"> ثم يأتي جانب إدراك نوع المخاطر التي تواجهها المؤسسة، ويأتي قدرة المؤسسة على توقف العمل فترات طويلة بواقع </w:t>
      </w:r>
      <w:r>
        <w:rPr>
          <w:rFonts w:ascii="Sakkal Majalla" w:hAnsi="Sakkal Majalla" w:cs="Sakkal Majalla"/>
          <w:sz w:val="32"/>
          <w:szCs w:val="32"/>
        </w:rPr>
        <w:t>3.76</w:t>
      </w:r>
      <w:r>
        <w:rPr>
          <w:rFonts w:ascii="Sakkal Majalla" w:hAnsi="Sakkal Majalla" w:cs="Sakkal Majalla" w:hint="cs"/>
          <w:sz w:val="32"/>
          <w:szCs w:val="32"/>
          <w:rtl/>
        </w:rPr>
        <w:t xml:space="preserve">. وبصفة عامة توجد مجالات لتطوير جميع جوانب إدارة </w:t>
      </w:r>
      <w:r w:rsidR="00AE0AD7">
        <w:rPr>
          <w:rFonts w:ascii="Sakkal Majalla" w:hAnsi="Sakkal Majalla" w:cs="Sakkal Majalla" w:hint="cs"/>
          <w:sz w:val="32"/>
          <w:szCs w:val="32"/>
          <w:rtl/>
        </w:rPr>
        <w:t>المخاطر في</w:t>
      </w:r>
      <w:r>
        <w:rPr>
          <w:rFonts w:ascii="Sakkal Majalla" w:hAnsi="Sakkal Majalla" w:cs="Sakkal Majalla" w:hint="cs"/>
          <w:sz w:val="32"/>
          <w:szCs w:val="32"/>
          <w:rtl/>
        </w:rPr>
        <w:t xml:space="preserve"> قطاع المشروعات الصغيرة والمتوسطة في مدينة الرياض. </w:t>
      </w:r>
    </w:p>
    <w:p w14:paraId="15484F4E" w14:textId="2CE9DAE9" w:rsidR="00AE0AD7" w:rsidRPr="00871377" w:rsidRDefault="00871377" w:rsidP="000878E5">
      <w:pPr>
        <w:pStyle w:val="2"/>
        <w:rPr>
          <w:rtl/>
        </w:rPr>
      </w:pPr>
      <w:bookmarkStart w:id="68" w:name="_Toc235131414"/>
      <w:r w:rsidRPr="00871377">
        <w:rPr>
          <w:rFonts w:hint="cs"/>
          <w:rtl/>
        </w:rPr>
        <w:t>رابعاً: التحليل</w:t>
      </w:r>
      <w:r w:rsidR="00AE0AD7" w:rsidRPr="00871377">
        <w:rPr>
          <w:rFonts w:hint="cs"/>
          <w:rtl/>
        </w:rPr>
        <w:t xml:space="preserve"> الوصفي بعد انتهاز الفرص</w:t>
      </w:r>
      <w:bookmarkEnd w:id="68"/>
      <w:r w:rsidR="00AE0AD7" w:rsidRPr="00871377">
        <w:rPr>
          <w:rFonts w:hint="cs"/>
          <w:rtl/>
        </w:rPr>
        <w:t xml:space="preserve"> </w:t>
      </w:r>
    </w:p>
    <w:p w14:paraId="357E79B4" w14:textId="0EB3523B" w:rsidR="00AE0AD7" w:rsidRDefault="00AE0AD7" w:rsidP="000878E5">
      <w:pPr>
        <w:pStyle w:val="af1"/>
        <w:rPr>
          <w:rtl/>
        </w:rPr>
      </w:pPr>
      <w:bookmarkStart w:id="69" w:name="_Toc235131526"/>
      <w:r>
        <w:rPr>
          <w:rFonts w:hint="cs"/>
          <w:rtl/>
        </w:rPr>
        <w:t>جدول (5،4) التحليل الوصفي لبعد انتهاز الفرص</w:t>
      </w:r>
      <w:bookmarkEnd w:id="69"/>
    </w:p>
    <w:tbl>
      <w:tblPr>
        <w:tblStyle w:val="50"/>
        <w:bidiVisual/>
        <w:tblW w:w="8443" w:type="dxa"/>
        <w:tblInd w:w="70" w:type="dxa"/>
        <w:tblLook w:val="04A0" w:firstRow="1" w:lastRow="0" w:firstColumn="1" w:lastColumn="0" w:noHBand="0" w:noVBand="1"/>
      </w:tblPr>
      <w:tblGrid>
        <w:gridCol w:w="508"/>
        <w:gridCol w:w="1600"/>
        <w:gridCol w:w="2109"/>
        <w:gridCol w:w="821"/>
        <w:gridCol w:w="850"/>
        <w:gridCol w:w="441"/>
        <w:gridCol w:w="414"/>
        <w:gridCol w:w="850"/>
        <w:gridCol w:w="850"/>
      </w:tblGrid>
      <w:tr w:rsidR="00AE0AD7" w:rsidRPr="00E60374" w14:paraId="029C5CDF" w14:textId="77777777" w:rsidTr="007F3F0A">
        <w:tc>
          <w:tcPr>
            <w:tcW w:w="508" w:type="dxa"/>
            <w:shd w:val="clear" w:color="auto" w:fill="auto"/>
          </w:tcPr>
          <w:p w14:paraId="085B1BFD" w14:textId="77777777" w:rsidR="00AE0AD7" w:rsidRPr="00E60374" w:rsidRDefault="00AE0AD7" w:rsidP="007F3F0A">
            <w:pPr>
              <w:jc w:val="highKashida"/>
              <w:rPr>
                <w:rFonts w:ascii="Sakkal Majalla" w:eastAsia="Calibri" w:hAnsi="Sakkal Majalla" w:cs="Sakkal Majalla"/>
                <w:b/>
                <w:bCs/>
                <w:sz w:val="24"/>
                <w:szCs w:val="24"/>
                <w:rtl/>
              </w:rPr>
            </w:pPr>
            <w:bookmarkStart w:id="70" w:name="_Hlk235053352"/>
            <w:r w:rsidRPr="00E60374">
              <w:rPr>
                <w:rFonts w:ascii="Sakkal Majalla" w:eastAsia="Calibri" w:hAnsi="Sakkal Majalla" w:cs="Sakkal Majalla"/>
                <w:b/>
                <w:bCs/>
                <w:sz w:val="24"/>
                <w:szCs w:val="24"/>
                <w:rtl/>
              </w:rPr>
              <w:t>م</w:t>
            </w:r>
          </w:p>
        </w:tc>
        <w:tc>
          <w:tcPr>
            <w:tcW w:w="4530" w:type="dxa"/>
            <w:gridSpan w:val="3"/>
            <w:shd w:val="clear" w:color="auto" w:fill="auto"/>
            <w:vAlign w:val="center"/>
          </w:tcPr>
          <w:p w14:paraId="2A4D74DB" w14:textId="77777777" w:rsidR="00AE0AD7" w:rsidRPr="00E60374" w:rsidRDefault="00AE0AD7"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العبارة</w:t>
            </w:r>
          </w:p>
        </w:tc>
        <w:tc>
          <w:tcPr>
            <w:tcW w:w="850" w:type="dxa"/>
            <w:shd w:val="clear" w:color="auto" w:fill="auto"/>
            <w:vAlign w:val="center"/>
          </w:tcPr>
          <w:p w14:paraId="7888B505" w14:textId="77777777" w:rsidR="00AE0AD7" w:rsidRPr="00E60374" w:rsidRDefault="00AE0AD7"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المتوسط الحسابي </w:t>
            </w:r>
          </w:p>
        </w:tc>
        <w:tc>
          <w:tcPr>
            <w:tcW w:w="855" w:type="dxa"/>
            <w:gridSpan w:val="2"/>
            <w:shd w:val="clear" w:color="auto" w:fill="auto"/>
            <w:vAlign w:val="center"/>
          </w:tcPr>
          <w:p w14:paraId="2F957B40" w14:textId="77777777" w:rsidR="00AE0AD7" w:rsidRPr="00E60374" w:rsidRDefault="00AE0AD7"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الانحراف المعياري </w:t>
            </w:r>
          </w:p>
        </w:tc>
        <w:tc>
          <w:tcPr>
            <w:tcW w:w="850" w:type="dxa"/>
            <w:shd w:val="clear" w:color="auto" w:fill="auto"/>
            <w:vAlign w:val="center"/>
          </w:tcPr>
          <w:p w14:paraId="14A61899" w14:textId="77777777" w:rsidR="00AE0AD7" w:rsidRPr="00E60374" w:rsidRDefault="00AE0AD7"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الترتيب </w:t>
            </w:r>
          </w:p>
        </w:tc>
        <w:tc>
          <w:tcPr>
            <w:tcW w:w="850" w:type="dxa"/>
            <w:shd w:val="clear" w:color="auto" w:fill="auto"/>
            <w:vAlign w:val="center"/>
          </w:tcPr>
          <w:p w14:paraId="430A70F6" w14:textId="77777777" w:rsidR="00AE0AD7" w:rsidRPr="00E60374" w:rsidRDefault="00AE0AD7"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المدى </w:t>
            </w:r>
          </w:p>
        </w:tc>
      </w:tr>
      <w:tr w:rsidR="00AE0AD7" w:rsidRPr="00E60374" w14:paraId="6BD95EEC" w14:textId="77777777" w:rsidTr="00AE0AD7">
        <w:tc>
          <w:tcPr>
            <w:tcW w:w="508" w:type="dxa"/>
            <w:shd w:val="clear" w:color="auto" w:fill="auto"/>
          </w:tcPr>
          <w:p w14:paraId="43A37FC6" w14:textId="77777777" w:rsidR="00AE0AD7" w:rsidRPr="00E60374" w:rsidRDefault="00AE0AD7" w:rsidP="00AE0AD7">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1</w:t>
            </w:r>
          </w:p>
        </w:tc>
        <w:tc>
          <w:tcPr>
            <w:tcW w:w="4530" w:type="dxa"/>
            <w:gridSpan w:val="3"/>
            <w:shd w:val="clear" w:color="auto" w:fill="auto"/>
          </w:tcPr>
          <w:p w14:paraId="7269A193" w14:textId="41B0A269" w:rsidR="00AE0AD7" w:rsidRPr="00E60374" w:rsidRDefault="00AE0AD7" w:rsidP="00AE0AD7">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تنتهز المؤسسة</w:t>
            </w:r>
            <w:r w:rsidRPr="00AE0AD7">
              <w:rPr>
                <w:rFonts w:ascii="Sakkal Majalla" w:eastAsia="Calibri" w:hAnsi="Sakkal Majalla" w:cs="Sakkal Majalla"/>
                <w:b/>
                <w:bCs/>
                <w:sz w:val="24"/>
                <w:szCs w:val="24"/>
                <w:rtl/>
              </w:rPr>
              <w:t xml:space="preserve"> الفرص الموسمية وتوفر ما يتطلبه الموسم</w:t>
            </w:r>
            <w:r w:rsidRPr="00AE0AD7">
              <w:rPr>
                <w:rFonts w:ascii="Sakkal Majalla" w:eastAsia="Calibri" w:hAnsi="Sakkal Majalla" w:cs="Sakkal Majalla"/>
                <w:b/>
                <w:bCs/>
                <w:sz w:val="24"/>
                <w:szCs w:val="24"/>
              </w:rPr>
              <w:t xml:space="preserve">. </w:t>
            </w:r>
          </w:p>
        </w:tc>
        <w:tc>
          <w:tcPr>
            <w:tcW w:w="850" w:type="dxa"/>
            <w:shd w:val="clear" w:color="auto" w:fill="auto"/>
            <w:vAlign w:val="center"/>
          </w:tcPr>
          <w:p w14:paraId="596882A8" w14:textId="29391774" w:rsidR="00AE0AD7" w:rsidRPr="00AE0AD7" w:rsidRDefault="00AE0AD7" w:rsidP="00AE0AD7">
            <w:pPr>
              <w:spacing w:line="360" w:lineRule="auto"/>
              <w:jc w:val="center"/>
              <w:rPr>
                <w:rFonts w:asciiTheme="majorBidi" w:eastAsia="Calibri" w:hAnsiTheme="majorBidi" w:cstheme="majorBidi"/>
                <w:color w:val="000000"/>
                <w:rtl/>
              </w:rPr>
            </w:pPr>
            <w:r w:rsidRPr="00AE0AD7">
              <w:rPr>
                <w:rFonts w:asciiTheme="majorBidi" w:hAnsiTheme="majorBidi" w:cstheme="majorBidi"/>
              </w:rPr>
              <w:t>4.</w:t>
            </w:r>
            <w:r>
              <w:rPr>
                <w:rFonts w:asciiTheme="majorBidi" w:hAnsiTheme="majorBidi" w:cstheme="majorBidi"/>
              </w:rPr>
              <w:t>1</w:t>
            </w:r>
            <w:r w:rsidRPr="00AE0AD7">
              <w:rPr>
                <w:rFonts w:asciiTheme="majorBidi" w:hAnsiTheme="majorBidi" w:cstheme="majorBidi"/>
              </w:rPr>
              <w:t>4</w:t>
            </w:r>
          </w:p>
        </w:tc>
        <w:tc>
          <w:tcPr>
            <w:tcW w:w="855" w:type="dxa"/>
            <w:gridSpan w:val="2"/>
            <w:shd w:val="clear" w:color="auto" w:fill="auto"/>
            <w:vAlign w:val="center"/>
          </w:tcPr>
          <w:p w14:paraId="1969436C" w14:textId="6073AA09" w:rsidR="00AE0AD7" w:rsidRPr="00AE0AD7" w:rsidRDefault="00AE0AD7" w:rsidP="00AE0AD7">
            <w:pPr>
              <w:spacing w:line="360" w:lineRule="auto"/>
              <w:jc w:val="center"/>
              <w:rPr>
                <w:rFonts w:asciiTheme="majorBidi" w:eastAsia="Calibri" w:hAnsiTheme="majorBidi" w:cstheme="majorBidi"/>
                <w:color w:val="000000"/>
                <w:rtl/>
              </w:rPr>
            </w:pPr>
            <w:r w:rsidRPr="00AE0AD7">
              <w:rPr>
                <w:rFonts w:asciiTheme="majorBidi" w:hAnsiTheme="majorBidi" w:cstheme="majorBidi"/>
              </w:rPr>
              <w:t>.</w:t>
            </w:r>
            <w:r w:rsidR="00871377">
              <w:rPr>
                <w:rFonts w:asciiTheme="majorBidi" w:hAnsiTheme="majorBidi" w:cstheme="majorBidi"/>
              </w:rPr>
              <w:t>8</w:t>
            </w:r>
            <w:r w:rsidRPr="00AE0AD7">
              <w:rPr>
                <w:rFonts w:asciiTheme="majorBidi" w:hAnsiTheme="majorBidi" w:cstheme="majorBidi"/>
              </w:rPr>
              <w:t>2</w:t>
            </w:r>
          </w:p>
        </w:tc>
        <w:tc>
          <w:tcPr>
            <w:tcW w:w="850" w:type="dxa"/>
            <w:shd w:val="clear" w:color="auto" w:fill="auto"/>
            <w:vAlign w:val="center"/>
          </w:tcPr>
          <w:p w14:paraId="764C3849" w14:textId="0588E53A" w:rsidR="00AE0AD7" w:rsidRPr="00AE0AD7" w:rsidRDefault="00AE0AD7" w:rsidP="00AE0AD7">
            <w:pPr>
              <w:spacing w:line="360" w:lineRule="auto"/>
              <w:jc w:val="center"/>
              <w:rPr>
                <w:rFonts w:asciiTheme="majorBidi" w:hAnsiTheme="majorBidi" w:cstheme="majorBidi"/>
                <w:color w:val="000000"/>
                <w:sz w:val="24"/>
                <w:szCs w:val="24"/>
              </w:rPr>
            </w:pPr>
            <w:r w:rsidRPr="00AE0AD7">
              <w:rPr>
                <w:rFonts w:asciiTheme="majorBidi" w:hAnsiTheme="majorBidi" w:cstheme="majorBidi"/>
              </w:rPr>
              <w:t>1</w:t>
            </w:r>
          </w:p>
        </w:tc>
        <w:tc>
          <w:tcPr>
            <w:tcW w:w="850" w:type="dxa"/>
            <w:shd w:val="clear" w:color="auto" w:fill="auto"/>
            <w:vAlign w:val="center"/>
          </w:tcPr>
          <w:p w14:paraId="65182F3F" w14:textId="77777777" w:rsidR="00AE0AD7" w:rsidRPr="00E60374" w:rsidRDefault="00AE0AD7" w:rsidP="00AE0AD7">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AE0AD7" w:rsidRPr="00E60374" w14:paraId="245A826A" w14:textId="77777777" w:rsidTr="00AE0AD7">
        <w:tc>
          <w:tcPr>
            <w:tcW w:w="508" w:type="dxa"/>
            <w:shd w:val="clear" w:color="auto" w:fill="auto"/>
          </w:tcPr>
          <w:p w14:paraId="0D1B782D" w14:textId="77777777" w:rsidR="00AE0AD7" w:rsidRPr="00E60374" w:rsidRDefault="00AE0AD7" w:rsidP="00AE0AD7">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2</w:t>
            </w:r>
          </w:p>
        </w:tc>
        <w:tc>
          <w:tcPr>
            <w:tcW w:w="4530" w:type="dxa"/>
            <w:gridSpan w:val="3"/>
            <w:shd w:val="clear" w:color="auto" w:fill="auto"/>
          </w:tcPr>
          <w:p w14:paraId="71DE1450" w14:textId="6D429533" w:rsidR="00AE0AD7" w:rsidRPr="00E60374" w:rsidRDefault="00AE0AD7" w:rsidP="00AE0AD7">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 xml:space="preserve">تنتهز </w:t>
            </w:r>
            <w:proofErr w:type="gramStart"/>
            <w:r>
              <w:rPr>
                <w:rFonts w:ascii="Sakkal Majalla" w:eastAsia="Calibri" w:hAnsi="Sakkal Majalla" w:cs="Sakkal Majalla" w:hint="cs"/>
                <w:b/>
                <w:bCs/>
                <w:sz w:val="24"/>
                <w:szCs w:val="24"/>
                <w:rtl/>
              </w:rPr>
              <w:t xml:space="preserve">المؤسسة </w:t>
            </w:r>
            <w:r w:rsidRPr="00AE0AD7">
              <w:rPr>
                <w:rFonts w:ascii="Sakkal Majalla" w:eastAsia="Calibri" w:hAnsi="Sakkal Majalla" w:cs="Sakkal Majalla"/>
                <w:b/>
                <w:bCs/>
                <w:sz w:val="24"/>
                <w:szCs w:val="24"/>
                <w:rtl/>
              </w:rPr>
              <w:t xml:space="preserve"> فرصة</w:t>
            </w:r>
            <w:proofErr w:type="gramEnd"/>
            <w:r w:rsidRPr="00AE0AD7">
              <w:rPr>
                <w:rFonts w:ascii="Sakkal Majalla" w:eastAsia="Calibri" w:hAnsi="Sakkal Majalla" w:cs="Sakkal Majalla"/>
                <w:b/>
                <w:bCs/>
                <w:sz w:val="24"/>
                <w:szCs w:val="24"/>
                <w:rtl/>
              </w:rPr>
              <w:t xml:space="preserve"> الاستفادة من الموارد البشرية</w:t>
            </w:r>
            <w:r w:rsidRPr="00AE0AD7">
              <w:rPr>
                <w:rFonts w:ascii="Sakkal Majalla" w:eastAsia="Calibri" w:hAnsi="Sakkal Majalla" w:cs="Sakkal Majalla"/>
                <w:b/>
                <w:bCs/>
                <w:sz w:val="24"/>
                <w:szCs w:val="24"/>
              </w:rPr>
              <w:t xml:space="preserve">. </w:t>
            </w:r>
          </w:p>
        </w:tc>
        <w:tc>
          <w:tcPr>
            <w:tcW w:w="850" w:type="dxa"/>
            <w:shd w:val="clear" w:color="auto" w:fill="auto"/>
            <w:vAlign w:val="center"/>
          </w:tcPr>
          <w:p w14:paraId="6FBE2337" w14:textId="6FCEA5D7" w:rsidR="00AE0AD7" w:rsidRPr="00AE0AD7" w:rsidRDefault="00AE0AD7" w:rsidP="00AE0AD7">
            <w:pPr>
              <w:spacing w:line="360" w:lineRule="auto"/>
              <w:jc w:val="center"/>
              <w:rPr>
                <w:rFonts w:asciiTheme="majorBidi" w:eastAsia="Calibri" w:hAnsiTheme="majorBidi" w:cstheme="majorBidi"/>
                <w:color w:val="000000"/>
                <w:rtl/>
              </w:rPr>
            </w:pPr>
            <w:r w:rsidRPr="00AE0AD7">
              <w:rPr>
                <w:rFonts w:asciiTheme="majorBidi" w:hAnsiTheme="majorBidi" w:cstheme="majorBidi"/>
              </w:rPr>
              <w:t>3.98</w:t>
            </w:r>
          </w:p>
        </w:tc>
        <w:tc>
          <w:tcPr>
            <w:tcW w:w="855" w:type="dxa"/>
            <w:gridSpan w:val="2"/>
            <w:shd w:val="clear" w:color="auto" w:fill="auto"/>
            <w:vAlign w:val="center"/>
          </w:tcPr>
          <w:p w14:paraId="6C59F362" w14:textId="43580FD7" w:rsidR="00AE0AD7" w:rsidRPr="00AE0AD7" w:rsidRDefault="00AE0AD7" w:rsidP="00AE0AD7">
            <w:pPr>
              <w:spacing w:line="360" w:lineRule="auto"/>
              <w:jc w:val="center"/>
              <w:rPr>
                <w:rFonts w:asciiTheme="majorBidi" w:eastAsia="Calibri" w:hAnsiTheme="majorBidi" w:cstheme="majorBidi"/>
                <w:color w:val="000000"/>
                <w:rtl/>
              </w:rPr>
            </w:pPr>
            <w:r w:rsidRPr="00AE0AD7">
              <w:rPr>
                <w:rFonts w:asciiTheme="majorBidi" w:hAnsiTheme="majorBidi" w:cstheme="majorBidi"/>
              </w:rPr>
              <w:t>.</w:t>
            </w:r>
            <w:r w:rsidR="00871377">
              <w:rPr>
                <w:rFonts w:asciiTheme="majorBidi" w:hAnsiTheme="majorBidi" w:cstheme="majorBidi"/>
              </w:rPr>
              <w:t>87</w:t>
            </w:r>
          </w:p>
        </w:tc>
        <w:tc>
          <w:tcPr>
            <w:tcW w:w="850" w:type="dxa"/>
            <w:shd w:val="clear" w:color="auto" w:fill="auto"/>
            <w:vAlign w:val="center"/>
          </w:tcPr>
          <w:p w14:paraId="51DAE0ED" w14:textId="23B74B0E" w:rsidR="00AE0AD7" w:rsidRPr="00AE0AD7" w:rsidRDefault="00AE0AD7" w:rsidP="00AE0AD7">
            <w:pPr>
              <w:spacing w:line="360" w:lineRule="auto"/>
              <w:jc w:val="center"/>
              <w:rPr>
                <w:rFonts w:asciiTheme="majorBidi" w:hAnsiTheme="majorBidi" w:cstheme="majorBidi"/>
                <w:color w:val="000000"/>
                <w:sz w:val="24"/>
                <w:szCs w:val="24"/>
              </w:rPr>
            </w:pPr>
            <w:r w:rsidRPr="00AE0AD7">
              <w:rPr>
                <w:rFonts w:asciiTheme="majorBidi" w:hAnsiTheme="majorBidi" w:cstheme="majorBidi"/>
              </w:rPr>
              <w:t>2</w:t>
            </w:r>
          </w:p>
        </w:tc>
        <w:tc>
          <w:tcPr>
            <w:tcW w:w="850" w:type="dxa"/>
            <w:shd w:val="clear" w:color="auto" w:fill="auto"/>
            <w:vAlign w:val="center"/>
          </w:tcPr>
          <w:p w14:paraId="54F3B458" w14:textId="77777777" w:rsidR="00AE0AD7" w:rsidRPr="00E60374" w:rsidRDefault="00AE0AD7" w:rsidP="00AE0AD7">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AE0AD7" w:rsidRPr="00E60374" w14:paraId="4A21A605" w14:textId="77777777" w:rsidTr="00AE0AD7">
        <w:tc>
          <w:tcPr>
            <w:tcW w:w="508" w:type="dxa"/>
            <w:shd w:val="clear" w:color="auto" w:fill="auto"/>
          </w:tcPr>
          <w:p w14:paraId="3F49EC4F" w14:textId="77777777" w:rsidR="00AE0AD7" w:rsidRPr="00E60374" w:rsidRDefault="00AE0AD7" w:rsidP="00AE0AD7">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3</w:t>
            </w:r>
          </w:p>
        </w:tc>
        <w:tc>
          <w:tcPr>
            <w:tcW w:w="4530" w:type="dxa"/>
            <w:gridSpan w:val="3"/>
            <w:shd w:val="clear" w:color="auto" w:fill="auto"/>
          </w:tcPr>
          <w:p w14:paraId="11FB5756" w14:textId="25174574" w:rsidR="00AE0AD7" w:rsidRPr="00E60374" w:rsidRDefault="00AE0AD7" w:rsidP="00AE0AD7">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تبذل المؤسسة</w:t>
            </w:r>
            <w:r w:rsidRPr="00AE0AD7">
              <w:rPr>
                <w:rFonts w:ascii="Sakkal Majalla" w:eastAsia="Calibri" w:hAnsi="Sakkal Majalla" w:cs="Sakkal Majalla"/>
                <w:b/>
                <w:bCs/>
                <w:sz w:val="24"/>
                <w:szCs w:val="24"/>
                <w:rtl/>
              </w:rPr>
              <w:t xml:space="preserve"> جهود لغرض اكتشاف الفرص</w:t>
            </w:r>
            <w:r w:rsidRPr="00AE0AD7">
              <w:rPr>
                <w:rFonts w:ascii="Sakkal Majalla" w:eastAsia="Calibri" w:hAnsi="Sakkal Majalla" w:cs="Sakkal Majalla"/>
                <w:b/>
                <w:bCs/>
                <w:sz w:val="24"/>
                <w:szCs w:val="24"/>
              </w:rPr>
              <w:t xml:space="preserve">. </w:t>
            </w:r>
          </w:p>
        </w:tc>
        <w:tc>
          <w:tcPr>
            <w:tcW w:w="850" w:type="dxa"/>
            <w:shd w:val="clear" w:color="auto" w:fill="auto"/>
            <w:vAlign w:val="center"/>
          </w:tcPr>
          <w:p w14:paraId="72524067" w14:textId="49C71B5F" w:rsidR="00AE0AD7" w:rsidRPr="00AE0AD7" w:rsidRDefault="00AE0AD7" w:rsidP="00AE0AD7">
            <w:pPr>
              <w:spacing w:line="360" w:lineRule="auto"/>
              <w:jc w:val="center"/>
              <w:rPr>
                <w:rFonts w:asciiTheme="majorBidi" w:eastAsia="Calibri" w:hAnsiTheme="majorBidi" w:cstheme="majorBidi"/>
                <w:color w:val="000000"/>
                <w:rtl/>
              </w:rPr>
            </w:pPr>
            <w:r w:rsidRPr="00AE0AD7">
              <w:rPr>
                <w:rFonts w:asciiTheme="majorBidi" w:hAnsiTheme="majorBidi" w:cstheme="majorBidi"/>
              </w:rPr>
              <w:t>3.89</w:t>
            </w:r>
          </w:p>
        </w:tc>
        <w:tc>
          <w:tcPr>
            <w:tcW w:w="855" w:type="dxa"/>
            <w:gridSpan w:val="2"/>
            <w:shd w:val="clear" w:color="auto" w:fill="auto"/>
            <w:vAlign w:val="center"/>
          </w:tcPr>
          <w:p w14:paraId="587D982B" w14:textId="69B117AE" w:rsidR="00AE0AD7" w:rsidRPr="00AE0AD7" w:rsidRDefault="00AE0AD7" w:rsidP="00AE0AD7">
            <w:pPr>
              <w:spacing w:line="360" w:lineRule="auto"/>
              <w:jc w:val="center"/>
              <w:rPr>
                <w:rFonts w:asciiTheme="majorBidi" w:eastAsia="Calibri" w:hAnsiTheme="majorBidi" w:cstheme="majorBidi"/>
                <w:color w:val="000000"/>
                <w:rtl/>
              </w:rPr>
            </w:pPr>
            <w:r w:rsidRPr="00AE0AD7">
              <w:rPr>
                <w:rFonts w:asciiTheme="majorBidi" w:hAnsiTheme="majorBidi" w:cstheme="majorBidi"/>
              </w:rPr>
              <w:t>.</w:t>
            </w:r>
            <w:r w:rsidR="00871377">
              <w:rPr>
                <w:rFonts w:asciiTheme="majorBidi" w:hAnsiTheme="majorBidi" w:cstheme="majorBidi"/>
              </w:rPr>
              <w:t>86</w:t>
            </w:r>
          </w:p>
        </w:tc>
        <w:tc>
          <w:tcPr>
            <w:tcW w:w="850" w:type="dxa"/>
            <w:shd w:val="clear" w:color="auto" w:fill="auto"/>
            <w:vAlign w:val="center"/>
          </w:tcPr>
          <w:p w14:paraId="6543810F" w14:textId="29498BBF" w:rsidR="00AE0AD7" w:rsidRPr="00AE0AD7" w:rsidRDefault="00871377" w:rsidP="00AE0AD7">
            <w:pPr>
              <w:spacing w:line="360" w:lineRule="auto"/>
              <w:jc w:val="center"/>
              <w:rPr>
                <w:rFonts w:asciiTheme="majorBidi" w:hAnsiTheme="majorBidi" w:cstheme="majorBidi"/>
                <w:color w:val="000000"/>
                <w:sz w:val="24"/>
                <w:szCs w:val="24"/>
              </w:rPr>
            </w:pPr>
            <w:r>
              <w:rPr>
                <w:rFonts w:asciiTheme="majorBidi" w:hAnsiTheme="majorBidi" w:cstheme="majorBidi"/>
              </w:rPr>
              <w:t>4</w:t>
            </w:r>
          </w:p>
        </w:tc>
        <w:tc>
          <w:tcPr>
            <w:tcW w:w="850" w:type="dxa"/>
            <w:shd w:val="clear" w:color="auto" w:fill="auto"/>
            <w:vAlign w:val="center"/>
          </w:tcPr>
          <w:p w14:paraId="69BB1BAD" w14:textId="77777777" w:rsidR="00AE0AD7" w:rsidRPr="00E60374" w:rsidRDefault="00AE0AD7" w:rsidP="00AE0AD7">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AE0AD7" w:rsidRPr="00E60374" w14:paraId="2D826FF9" w14:textId="77777777" w:rsidTr="00871377">
        <w:trPr>
          <w:trHeight w:val="64"/>
        </w:trPr>
        <w:tc>
          <w:tcPr>
            <w:tcW w:w="508" w:type="dxa"/>
            <w:shd w:val="clear" w:color="auto" w:fill="auto"/>
          </w:tcPr>
          <w:p w14:paraId="07EAF66C" w14:textId="77777777" w:rsidR="00AE0AD7" w:rsidRPr="00E60374" w:rsidRDefault="00AE0AD7" w:rsidP="00AE0AD7">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lastRenderedPageBreak/>
              <w:t>4</w:t>
            </w:r>
          </w:p>
        </w:tc>
        <w:tc>
          <w:tcPr>
            <w:tcW w:w="4530" w:type="dxa"/>
            <w:gridSpan w:val="3"/>
            <w:shd w:val="clear" w:color="auto" w:fill="auto"/>
          </w:tcPr>
          <w:p w14:paraId="5BFC3039" w14:textId="71B664E3" w:rsidR="00AE0AD7" w:rsidRPr="00E60374" w:rsidRDefault="00AE0AD7" w:rsidP="00AE0AD7">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تستغل المؤسسة</w:t>
            </w:r>
            <w:r w:rsidRPr="00AE0AD7">
              <w:rPr>
                <w:rFonts w:ascii="Sakkal Majalla" w:eastAsia="Calibri" w:hAnsi="Sakkal Majalla" w:cs="Sakkal Majalla"/>
                <w:b/>
                <w:bCs/>
                <w:sz w:val="24"/>
                <w:szCs w:val="24"/>
                <w:rtl/>
              </w:rPr>
              <w:t xml:space="preserve"> الموارد المتاحة لتحقيق أعلى الأرباح</w:t>
            </w:r>
          </w:p>
        </w:tc>
        <w:tc>
          <w:tcPr>
            <w:tcW w:w="850" w:type="dxa"/>
            <w:shd w:val="clear" w:color="auto" w:fill="auto"/>
            <w:vAlign w:val="center"/>
          </w:tcPr>
          <w:p w14:paraId="74D2F43D" w14:textId="2877268F" w:rsidR="00AE0AD7" w:rsidRPr="00AE0AD7" w:rsidRDefault="00AE0AD7" w:rsidP="00AE0AD7">
            <w:pPr>
              <w:spacing w:line="360" w:lineRule="auto"/>
              <w:jc w:val="center"/>
              <w:rPr>
                <w:rFonts w:asciiTheme="majorBidi" w:eastAsia="Calibri" w:hAnsiTheme="majorBidi" w:cstheme="majorBidi"/>
                <w:color w:val="000000"/>
                <w:rtl/>
              </w:rPr>
            </w:pPr>
            <w:r w:rsidRPr="00AE0AD7">
              <w:rPr>
                <w:rFonts w:asciiTheme="majorBidi" w:hAnsiTheme="majorBidi" w:cstheme="majorBidi"/>
              </w:rPr>
              <w:t>3.9</w:t>
            </w:r>
            <w:r w:rsidR="00871377">
              <w:rPr>
                <w:rFonts w:asciiTheme="majorBidi" w:hAnsiTheme="majorBidi" w:cstheme="majorBidi"/>
              </w:rPr>
              <w:t>7</w:t>
            </w:r>
          </w:p>
        </w:tc>
        <w:tc>
          <w:tcPr>
            <w:tcW w:w="855" w:type="dxa"/>
            <w:gridSpan w:val="2"/>
            <w:shd w:val="clear" w:color="auto" w:fill="auto"/>
            <w:vAlign w:val="center"/>
          </w:tcPr>
          <w:p w14:paraId="5BF0B9D3" w14:textId="23A6F95A" w:rsidR="00AE0AD7" w:rsidRPr="00AE0AD7" w:rsidRDefault="00AE0AD7" w:rsidP="00AE0AD7">
            <w:pPr>
              <w:spacing w:line="360" w:lineRule="auto"/>
              <w:jc w:val="center"/>
              <w:rPr>
                <w:rFonts w:asciiTheme="majorBidi" w:eastAsia="Calibri" w:hAnsiTheme="majorBidi" w:cstheme="majorBidi"/>
                <w:color w:val="000000"/>
                <w:rtl/>
              </w:rPr>
            </w:pPr>
            <w:r w:rsidRPr="00AE0AD7">
              <w:rPr>
                <w:rFonts w:asciiTheme="majorBidi" w:hAnsiTheme="majorBidi" w:cstheme="majorBidi"/>
              </w:rPr>
              <w:t>.</w:t>
            </w:r>
            <w:r w:rsidR="00871377">
              <w:rPr>
                <w:rFonts w:asciiTheme="majorBidi" w:hAnsiTheme="majorBidi" w:cstheme="majorBidi"/>
              </w:rPr>
              <w:t>8</w:t>
            </w:r>
            <w:r w:rsidRPr="00AE0AD7">
              <w:rPr>
                <w:rFonts w:asciiTheme="majorBidi" w:hAnsiTheme="majorBidi" w:cstheme="majorBidi"/>
              </w:rPr>
              <w:t>4</w:t>
            </w:r>
          </w:p>
        </w:tc>
        <w:tc>
          <w:tcPr>
            <w:tcW w:w="850" w:type="dxa"/>
            <w:shd w:val="clear" w:color="auto" w:fill="auto"/>
            <w:vAlign w:val="center"/>
          </w:tcPr>
          <w:p w14:paraId="3D15C29F" w14:textId="6F488E93" w:rsidR="00AE0AD7" w:rsidRPr="00AE0AD7" w:rsidRDefault="00AE0AD7" w:rsidP="00AE0AD7">
            <w:pPr>
              <w:spacing w:line="360" w:lineRule="auto"/>
              <w:jc w:val="center"/>
              <w:rPr>
                <w:rFonts w:asciiTheme="majorBidi" w:hAnsiTheme="majorBidi" w:cstheme="majorBidi"/>
                <w:color w:val="000000"/>
                <w:sz w:val="24"/>
                <w:szCs w:val="24"/>
              </w:rPr>
            </w:pPr>
            <w:r w:rsidRPr="00AE0AD7">
              <w:rPr>
                <w:rFonts w:asciiTheme="majorBidi" w:hAnsiTheme="majorBidi" w:cstheme="majorBidi"/>
              </w:rPr>
              <w:t>3</w:t>
            </w:r>
          </w:p>
        </w:tc>
        <w:tc>
          <w:tcPr>
            <w:tcW w:w="850" w:type="dxa"/>
            <w:shd w:val="clear" w:color="auto" w:fill="auto"/>
            <w:vAlign w:val="center"/>
          </w:tcPr>
          <w:p w14:paraId="06D827FB" w14:textId="77777777" w:rsidR="00AE0AD7" w:rsidRPr="00E60374" w:rsidRDefault="00AE0AD7" w:rsidP="00AE0AD7">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AE0AD7" w:rsidRPr="00E60374" w14:paraId="5C290556" w14:textId="77777777" w:rsidTr="00AE0AD7">
        <w:tc>
          <w:tcPr>
            <w:tcW w:w="508" w:type="dxa"/>
            <w:shd w:val="clear" w:color="auto" w:fill="auto"/>
          </w:tcPr>
          <w:p w14:paraId="000E683F" w14:textId="77777777" w:rsidR="00AE0AD7" w:rsidRPr="00E60374" w:rsidRDefault="00AE0AD7" w:rsidP="00AE0AD7">
            <w:pPr>
              <w:jc w:val="highKashida"/>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5</w:t>
            </w:r>
          </w:p>
        </w:tc>
        <w:tc>
          <w:tcPr>
            <w:tcW w:w="4530" w:type="dxa"/>
            <w:gridSpan w:val="3"/>
            <w:shd w:val="clear" w:color="auto" w:fill="auto"/>
          </w:tcPr>
          <w:p w14:paraId="43C1E29F" w14:textId="186A8C6D" w:rsidR="00AE0AD7" w:rsidRPr="00E60374" w:rsidRDefault="00AE0AD7" w:rsidP="00AE0AD7">
            <w:pPr>
              <w:jc w:val="highKashida"/>
              <w:rPr>
                <w:rFonts w:ascii="Sakkal Majalla" w:eastAsia="Calibri" w:hAnsi="Sakkal Majalla" w:cs="Sakkal Majalla"/>
                <w:b/>
                <w:bCs/>
                <w:sz w:val="24"/>
                <w:szCs w:val="24"/>
                <w:rtl/>
              </w:rPr>
            </w:pPr>
            <w:r w:rsidRPr="00AE0AD7">
              <w:rPr>
                <w:rFonts w:ascii="Sakkal Majalla" w:eastAsia="Calibri" w:hAnsi="Sakkal Majalla" w:cs="Sakkal Majalla"/>
                <w:b/>
                <w:bCs/>
                <w:sz w:val="24"/>
                <w:szCs w:val="24"/>
                <w:rtl/>
              </w:rPr>
              <w:t>تنتهز المؤسسة الفرص المستحدثة من المنافسين</w:t>
            </w:r>
            <w:r w:rsidRPr="00AE0AD7">
              <w:rPr>
                <w:rFonts w:ascii="Sakkal Majalla" w:eastAsia="Calibri" w:hAnsi="Sakkal Majalla" w:cs="Sakkal Majalla"/>
                <w:b/>
                <w:bCs/>
                <w:sz w:val="24"/>
                <w:szCs w:val="24"/>
              </w:rPr>
              <w:t xml:space="preserve">. </w:t>
            </w:r>
          </w:p>
        </w:tc>
        <w:tc>
          <w:tcPr>
            <w:tcW w:w="850" w:type="dxa"/>
            <w:shd w:val="clear" w:color="auto" w:fill="auto"/>
            <w:vAlign w:val="center"/>
          </w:tcPr>
          <w:p w14:paraId="001FCE46" w14:textId="0B03EB8F" w:rsidR="00AE0AD7" w:rsidRPr="00AE0AD7" w:rsidRDefault="00AE0AD7" w:rsidP="00AE0AD7">
            <w:pPr>
              <w:spacing w:line="360" w:lineRule="auto"/>
              <w:jc w:val="center"/>
              <w:rPr>
                <w:rFonts w:asciiTheme="majorBidi" w:eastAsia="Calibri" w:hAnsiTheme="majorBidi" w:cstheme="majorBidi"/>
                <w:color w:val="000000"/>
                <w:rtl/>
              </w:rPr>
            </w:pPr>
            <w:r w:rsidRPr="00AE0AD7">
              <w:rPr>
                <w:rFonts w:asciiTheme="majorBidi" w:hAnsiTheme="majorBidi" w:cstheme="majorBidi"/>
              </w:rPr>
              <w:t>3.8</w:t>
            </w:r>
            <w:r w:rsidR="00871377">
              <w:rPr>
                <w:rFonts w:asciiTheme="majorBidi" w:hAnsiTheme="majorBidi" w:cstheme="majorBidi"/>
              </w:rPr>
              <w:t>5</w:t>
            </w:r>
          </w:p>
        </w:tc>
        <w:tc>
          <w:tcPr>
            <w:tcW w:w="855" w:type="dxa"/>
            <w:gridSpan w:val="2"/>
            <w:shd w:val="clear" w:color="auto" w:fill="auto"/>
            <w:vAlign w:val="center"/>
          </w:tcPr>
          <w:p w14:paraId="5F3912BE" w14:textId="6AA0DBF2" w:rsidR="00AE0AD7" w:rsidRPr="00AE0AD7" w:rsidRDefault="00AE0AD7" w:rsidP="00AE0AD7">
            <w:pPr>
              <w:spacing w:line="360" w:lineRule="auto"/>
              <w:jc w:val="center"/>
              <w:rPr>
                <w:rFonts w:asciiTheme="majorBidi" w:eastAsia="Calibri" w:hAnsiTheme="majorBidi" w:cstheme="majorBidi"/>
                <w:color w:val="000000"/>
                <w:rtl/>
              </w:rPr>
            </w:pPr>
            <w:r w:rsidRPr="00AE0AD7">
              <w:rPr>
                <w:rFonts w:asciiTheme="majorBidi" w:hAnsiTheme="majorBidi" w:cstheme="majorBidi"/>
              </w:rPr>
              <w:t>.</w:t>
            </w:r>
            <w:r w:rsidR="00871377">
              <w:rPr>
                <w:rFonts w:asciiTheme="majorBidi" w:hAnsiTheme="majorBidi" w:cstheme="majorBidi"/>
              </w:rPr>
              <w:t>8</w:t>
            </w:r>
            <w:r w:rsidRPr="00AE0AD7">
              <w:rPr>
                <w:rFonts w:asciiTheme="majorBidi" w:hAnsiTheme="majorBidi" w:cstheme="majorBidi"/>
              </w:rPr>
              <w:t>1</w:t>
            </w:r>
          </w:p>
        </w:tc>
        <w:tc>
          <w:tcPr>
            <w:tcW w:w="850" w:type="dxa"/>
            <w:shd w:val="clear" w:color="auto" w:fill="auto"/>
            <w:vAlign w:val="center"/>
          </w:tcPr>
          <w:p w14:paraId="2B90EF86" w14:textId="66B6AA5F" w:rsidR="00AE0AD7" w:rsidRPr="00AE0AD7" w:rsidRDefault="00871377" w:rsidP="00AE0AD7">
            <w:pPr>
              <w:spacing w:line="360" w:lineRule="auto"/>
              <w:jc w:val="center"/>
              <w:rPr>
                <w:rFonts w:asciiTheme="majorBidi" w:hAnsiTheme="majorBidi" w:cstheme="majorBidi"/>
                <w:color w:val="000000"/>
                <w:sz w:val="24"/>
                <w:szCs w:val="24"/>
              </w:rPr>
            </w:pPr>
            <w:r>
              <w:rPr>
                <w:rFonts w:asciiTheme="majorBidi" w:hAnsiTheme="majorBidi" w:cstheme="majorBidi"/>
              </w:rPr>
              <w:t>5</w:t>
            </w:r>
          </w:p>
        </w:tc>
        <w:tc>
          <w:tcPr>
            <w:tcW w:w="850" w:type="dxa"/>
            <w:shd w:val="clear" w:color="auto" w:fill="auto"/>
            <w:vAlign w:val="center"/>
          </w:tcPr>
          <w:p w14:paraId="7241AA23" w14:textId="77777777" w:rsidR="00AE0AD7" w:rsidRPr="00E60374" w:rsidRDefault="00AE0AD7" w:rsidP="00AE0AD7">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AE0AD7" w:rsidRPr="00E60374" w14:paraId="538B7CC8" w14:textId="77777777" w:rsidTr="007F3F0A">
        <w:tc>
          <w:tcPr>
            <w:tcW w:w="2108" w:type="dxa"/>
            <w:gridSpan w:val="2"/>
            <w:shd w:val="clear" w:color="auto" w:fill="auto"/>
          </w:tcPr>
          <w:p w14:paraId="2CBEA190" w14:textId="77777777" w:rsidR="00AE0AD7" w:rsidRPr="00E60374" w:rsidRDefault="00AE0AD7" w:rsidP="007F3F0A">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المتوسط العام</w:t>
            </w:r>
            <w:r w:rsidRPr="00E60374">
              <w:rPr>
                <w:rFonts w:ascii="Traditional Arabic" w:eastAsia="Calibri" w:hAnsi="Traditional Arabic" w:cs="Traditional Arabic" w:hint="cs"/>
                <w:b/>
                <w:bCs/>
                <w:sz w:val="24"/>
                <w:szCs w:val="24"/>
                <w:rtl/>
              </w:rPr>
              <w:t xml:space="preserve"> </w:t>
            </w:r>
          </w:p>
        </w:tc>
        <w:tc>
          <w:tcPr>
            <w:tcW w:w="2109" w:type="dxa"/>
            <w:shd w:val="clear" w:color="auto" w:fill="auto"/>
          </w:tcPr>
          <w:p w14:paraId="2848EBAE" w14:textId="5F1FE574" w:rsidR="00AE0AD7" w:rsidRPr="004B0B95" w:rsidRDefault="00AE0AD7" w:rsidP="007F3F0A">
            <w:pPr>
              <w:jc w:val="center"/>
              <w:rPr>
                <w:rFonts w:ascii="Traditional Arabic" w:eastAsia="Calibri" w:hAnsi="Traditional Arabic" w:cs="Traditional Arabic"/>
                <w:b/>
                <w:bCs/>
                <w:sz w:val="24"/>
                <w:szCs w:val="24"/>
              </w:rPr>
            </w:pPr>
            <w:r w:rsidRPr="004B0B95">
              <w:rPr>
                <w:rFonts w:ascii="Traditional Arabic" w:eastAsia="Calibri" w:hAnsi="Traditional Arabic" w:cs="Traditional Arabic"/>
                <w:b/>
                <w:bCs/>
                <w:sz w:val="24"/>
                <w:szCs w:val="24"/>
              </w:rPr>
              <w:t>3.</w:t>
            </w:r>
            <w:r w:rsidR="00871377">
              <w:rPr>
                <w:rFonts w:ascii="Traditional Arabic" w:eastAsia="Calibri" w:hAnsi="Traditional Arabic" w:cs="Traditional Arabic"/>
                <w:b/>
                <w:bCs/>
                <w:sz w:val="24"/>
                <w:szCs w:val="24"/>
              </w:rPr>
              <w:t>96</w:t>
            </w:r>
          </w:p>
        </w:tc>
        <w:tc>
          <w:tcPr>
            <w:tcW w:w="2112" w:type="dxa"/>
            <w:gridSpan w:val="3"/>
            <w:shd w:val="clear" w:color="auto" w:fill="auto"/>
          </w:tcPr>
          <w:p w14:paraId="108627F0" w14:textId="77777777" w:rsidR="00AE0AD7" w:rsidRPr="00E60374" w:rsidRDefault="00AE0AD7" w:rsidP="007F3F0A">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متوسط الانحرافات</w:t>
            </w:r>
            <w:r w:rsidRPr="00E60374">
              <w:rPr>
                <w:rFonts w:ascii="Traditional Arabic" w:eastAsia="Calibri" w:hAnsi="Traditional Arabic" w:cs="Traditional Arabic" w:hint="cs"/>
                <w:b/>
                <w:bCs/>
                <w:sz w:val="24"/>
                <w:szCs w:val="24"/>
                <w:rtl/>
              </w:rPr>
              <w:t xml:space="preserve"> </w:t>
            </w:r>
          </w:p>
        </w:tc>
        <w:tc>
          <w:tcPr>
            <w:tcW w:w="2114" w:type="dxa"/>
            <w:gridSpan w:val="3"/>
            <w:shd w:val="clear" w:color="auto" w:fill="auto"/>
          </w:tcPr>
          <w:p w14:paraId="05B6DEBC" w14:textId="3308ACE9" w:rsidR="00AE0AD7" w:rsidRPr="004B0B95" w:rsidRDefault="00AE0AD7" w:rsidP="007F3F0A">
            <w:pPr>
              <w:jc w:val="center"/>
              <w:rPr>
                <w:rFonts w:ascii="Traditional Arabic" w:eastAsia="Calibri" w:hAnsi="Traditional Arabic" w:cs="Traditional Arabic"/>
                <w:b/>
                <w:bCs/>
                <w:sz w:val="24"/>
                <w:szCs w:val="24"/>
              </w:rPr>
            </w:pPr>
            <w:r w:rsidRPr="004B0B95">
              <w:rPr>
                <w:rFonts w:ascii="Traditional Arabic" w:eastAsia="Calibri" w:hAnsi="Traditional Arabic" w:cs="Traditional Arabic"/>
                <w:b/>
                <w:bCs/>
                <w:sz w:val="24"/>
                <w:szCs w:val="24"/>
              </w:rPr>
              <w:t>0.</w:t>
            </w:r>
            <w:r w:rsidR="00871377">
              <w:rPr>
                <w:rFonts w:ascii="Traditional Arabic" w:eastAsia="Calibri" w:hAnsi="Traditional Arabic" w:cs="Traditional Arabic"/>
                <w:b/>
                <w:bCs/>
                <w:sz w:val="24"/>
                <w:szCs w:val="24"/>
              </w:rPr>
              <w:t>84</w:t>
            </w:r>
          </w:p>
        </w:tc>
      </w:tr>
    </w:tbl>
    <w:bookmarkEnd w:id="70"/>
    <w:p w14:paraId="106660AD" w14:textId="1972EE86" w:rsidR="00AE0AD7" w:rsidRDefault="00AE0AD7" w:rsidP="00871377">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تبين من خلال نتائج التحليل الوصفي، وجود مستوى مرتفع من انتهاء الفرص في قطاع المشروعات الصغيرة والمتوسطة في مدينة الرياض؛ </w:t>
      </w:r>
      <w:r w:rsidR="00871377">
        <w:rPr>
          <w:rFonts w:ascii="Sakkal Majalla" w:hAnsi="Sakkal Majalla" w:cs="Sakkal Majalla" w:hint="cs"/>
          <w:sz w:val="32"/>
          <w:szCs w:val="32"/>
          <w:rtl/>
        </w:rPr>
        <w:t xml:space="preserve">حيث بلغ المتوسط الحسابي العام لهذا البعد </w:t>
      </w:r>
      <w:r w:rsidR="00871377">
        <w:rPr>
          <w:rFonts w:ascii="Sakkal Majalla" w:hAnsi="Sakkal Majalla" w:cs="Sakkal Majalla"/>
          <w:sz w:val="32"/>
          <w:szCs w:val="32"/>
        </w:rPr>
        <w:t>3.96</w:t>
      </w:r>
      <w:r w:rsidR="00871377">
        <w:rPr>
          <w:rFonts w:ascii="Sakkal Majalla" w:hAnsi="Sakkal Majalla" w:cs="Sakkal Majalla" w:hint="cs"/>
          <w:sz w:val="32"/>
          <w:szCs w:val="32"/>
          <w:rtl/>
        </w:rPr>
        <w:t xml:space="preserve"> ومتوسط الانحرافات </w:t>
      </w:r>
      <w:proofErr w:type="gramStart"/>
      <w:r w:rsidR="00871377">
        <w:rPr>
          <w:rFonts w:ascii="Sakkal Majalla" w:hAnsi="Sakkal Majalla" w:cs="Sakkal Majalla"/>
          <w:sz w:val="32"/>
          <w:szCs w:val="32"/>
        </w:rPr>
        <w:t>0.84</w:t>
      </w:r>
      <w:r w:rsidR="00871377">
        <w:rPr>
          <w:rFonts w:ascii="Sakkal Majalla" w:hAnsi="Sakkal Majalla" w:cs="Sakkal Majalla" w:hint="cs"/>
          <w:sz w:val="32"/>
          <w:szCs w:val="32"/>
          <w:rtl/>
        </w:rPr>
        <w:t xml:space="preserve"> ،</w:t>
      </w:r>
      <w:proofErr w:type="gramEnd"/>
      <w:r w:rsidR="00871377">
        <w:rPr>
          <w:rFonts w:ascii="Sakkal Majalla" w:hAnsi="Sakkal Majalla" w:cs="Sakkal Majalla" w:hint="cs"/>
          <w:sz w:val="32"/>
          <w:szCs w:val="32"/>
          <w:rtl/>
        </w:rPr>
        <w:t xml:space="preserve"> وتبين من خلال هذه القيم وجود فجوات ومجالات للتطوير بنسبة </w:t>
      </w:r>
      <w:r w:rsidR="00871377">
        <w:rPr>
          <w:rFonts w:ascii="Sakkal Majalla" w:hAnsi="Sakkal Majalla" w:cs="Sakkal Majalla"/>
          <w:sz w:val="32"/>
          <w:szCs w:val="32"/>
        </w:rPr>
        <w:t>1.04</w:t>
      </w:r>
      <w:r w:rsidR="00871377">
        <w:rPr>
          <w:rFonts w:ascii="Sakkal Majalla" w:hAnsi="Sakkal Majalla" w:cs="Sakkal Majalla" w:hint="cs"/>
          <w:sz w:val="32"/>
          <w:szCs w:val="32"/>
          <w:rtl/>
        </w:rPr>
        <w:t xml:space="preserve"> ، كما تعكس الانحرافات المعيارية وجود تباين في الآراء، أي أن هنالك نسبة  من المشروعات من لا تملك القدرة على إدارة المخاطر.</w:t>
      </w:r>
    </w:p>
    <w:p w14:paraId="1E3491DB" w14:textId="74689541" w:rsidR="00871377" w:rsidRDefault="00871377" w:rsidP="00871377">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ومن ناحية تفصيلية تبين أن انتهاز الفرص الموسمية هو الجانب الأكثر قوة فيما يتعلق بانتهاز الفرص بمتوسط حسابي بلغ </w:t>
      </w:r>
      <w:r>
        <w:rPr>
          <w:rFonts w:ascii="Sakkal Majalla" w:hAnsi="Sakkal Majalla" w:cs="Sakkal Majalla"/>
          <w:sz w:val="32"/>
          <w:szCs w:val="32"/>
        </w:rPr>
        <w:t>4.14</w:t>
      </w:r>
      <w:r>
        <w:rPr>
          <w:rFonts w:ascii="Sakkal Majalla" w:hAnsi="Sakkal Majalla" w:cs="Sakkal Majalla" w:hint="cs"/>
          <w:sz w:val="32"/>
          <w:szCs w:val="32"/>
          <w:rtl/>
        </w:rPr>
        <w:t xml:space="preserve"> ومن ثم ما يتعلق بالفرص الناشئة من الموارد البشرية، ثم ما يتعلق باستغلال الموارد المتاحة لتحقيق أعلى الأرباح بمتوسط حسابي بلغ </w:t>
      </w:r>
      <w:r>
        <w:rPr>
          <w:rFonts w:ascii="Sakkal Majalla" w:hAnsi="Sakkal Majalla" w:cs="Sakkal Majalla"/>
          <w:sz w:val="32"/>
          <w:szCs w:val="32"/>
        </w:rPr>
        <w:t>3.97</w:t>
      </w:r>
      <w:r>
        <w:rPr>
          <w:rFonts w:ascii="Sakkal Majalla" w:hAnsi="Sakkal Majalla" w:cs="Sakkal Majalla" w:hint="cs"/>
          <w:sz w:val="32"/>
          <w:szCs w:val="32"/>
          <w:rtl/>
        </w:rPr>
        <w:t xml:space="preserve">، ويأتي في المرتبة الأخيرة ما يتعلق بانتهاز الفرص المستحدثة من المنافسين. </w:t>
      </w:r>
    </w:p>
    <w:p w14:paraId="6B32D227" w14:textId="2DB97B97" w:rsidR="00871377" w:rsidRDefault="00871377" w:rsidP="000878E5">
      <w:pPr>
        <w:pStyle w:val="2"/>
        <w:rPr>
          <w:rtl/>
        </w:rPr>
      </w:pPr>
      <w:bookmarkStart w:id="71" w:name="_Toc235131415"/>
      <w:r>
        <w:rPr>
          <w:rFonts w:hint="cs"/>
          <w:rtl/>
        </w:rPr>
        <w:t>3،4 التحليل الوصفي للميزة التنافسية:</w:t>
      </w:r>
      <w:bookmarkEnd w:id="71"/>
      <w:r>
        <w:rPr>
          <w:rFonts w:hint="cs"/>
          <w:rtl/>
        </w:rPr>
        <w:t xml:space="preserve"> </w:t>
      </w:r>
    </w:p>
    <w:p w14:paraId="3FC71B75" w14:textId="52815EE0" w:rsidR="00871377" w:rsidRDefault="00871377" w:rsidP="000878E5">
      <w:pPr>
        <w:pStyle w:val="2"/>
        <w:rPr>
          <w:rtl/>
        </w:rPr>
      </w:pPr>
      <w:bookmarkStart w:id="72" w:name="_Toc235131416"/>
      <w:r>
        <w:rPr>
          <w:rFonts w:hint="cs"/>
          <w:rtl/>
        </w:rPr>
        <w:t>أولاً: التحليل الوصفي لبعد الجودة</w:t>
      </w:r>
      <w:bookmarkEnd w:id="72"/>
    </w:p>
    <w:p w14:paraId="4821A54B" w14:textId="7B75F80C" w:rsidR="00871377" w:rsidRDefault="00871377" w:rsidP="000878E5">
      <w:pPr>
        <w:pStyle w:val="af1"/>
        <w:rPr>
          <w:rtl/>
        </w:rPr>
      </w:pPr>
      <w:bookmarkStart w:id="73" w:name="_Toc235131527"/>
      <w:r>
        <w:rPr>
          <w:rFonts w:hint="cs"/>
          <w:rtl/>
        </w:rPr>
        <w:t>جدول (6،4) التحليل الوصفي لبعد الجودة</w:t>
      </w:r>
      <w:bookmarkEnd w:id="73"/>
    </w:p>
    <w:tbl>
      <w:tblPr>
        <w:tblStyle w:val="50"/>
        <w:bidiVisual/>
        <w:tblW w:w="8443" w:type="dxa"/>
        <w:tblInd w:w="70" w:type="dxa"/>
        <w:tblLook w:val="04A0" w:firstRow="1" w:lastRow="0" w:firstColumn="1" w:lastColumn="0" w:noHBand="0" w:noVBand="1"/>
      </w:tblPr>
      <w:tblGrid>
        <w:gridCol w:w="508"/>
        <w:gridCol w:w="1600"/>
        <w:gridCol w:w="2109"/>
        <w:gridCol w:w="821"/>
        <w:gridCol w:w="850"/>
        <w:gridCol w:w="441"/>
        <w:gridCol w:w="414"/>
        <w:gridCol w:w="850"/>
        <w:gridCol w:w="850"/>
      </w:tblGrid>
      <w:tr w:rsidR="00871377" w:rsidRPr="00E60374" w14:paraId="2177EB2A" w14:textId="77777777" w:rsidTr="007F3F0A">
        <w:tc>
          <w:tcPr>
            <w:tcW w:w="508" w:type="dxa"/>
            <w:shd w:val="clear" w:color="auto" w:fill="auto"/>
          </w:tcPr>
          <w:p w14:paraId="393DF3CC" w14:textId="77777777" w:rsidR="00871377" w:rsidRPr="00E60374" w:rsidRDefault="00871377" w:rsidP="007F3F0A">
            <w:pPr>
              <w:jc w:val="highKashida"/>
              <w:rPr>
                <w:rFonts w:ascii="Sakkal Majalla" w:eastAsia="Calibri" w:hAnsi="Sakkal Majalla" w:cs="Sakkal Majalla"/>
                <w:b/>
                <w:bCs/>
                <w:sz w:val="24"/>
                <w:szCs w:val="24"/>
                <w:rtl/>
              </w:rPr>
            </w:pPr>
            <w:bookmarkStart w:id="74" w:name="_Hlk235053429"/>
            <w:r w:rsidRPr="00E60374">
              <w:rPr>
                <w:rFonts w:ascii="Sakkal Majalla" w:eastAsia="Calibri" w:hAnsi="Sakkal Majalla" w:cs="Sakkal Majalla"/>
                <w:b/>
                <w:bCs/>
                <w:sz w:val="24"/>
                <w:szCs w:val="24"/>
                <w:rtl/>
              </w:rPr>
              <w:t>م</w:t>
            </w:r>
          </w:p>
        </w:tc>
        <w:tc>
          <w:tcPr>
            <w:tcW w:w="4530" w:type="dxa"/>
            <w:gridSpan w:val="3"/>
            <w:shd w:val="clear" w:color="auto" w:fill="auto"/>
            <w:vAlign w:val="center"/>
          </w:tcPr>
          <w:p w14:paraId="18BEB533" w14:textId="77777777" w:rsidR="00871377" w:rsidRPr="00E60374" w:rsidRDefault="00871377"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العبارة</w:t>
            </w:r>
          </w:p>
        </w:tc>
        <w:tc>
          <w:tcPr>
            <w:tcW w:w="850" w:type="dxa"/>
            <w:shd w:val="clear" w:color="auto" w:fill="auto"/>
            <w:vAlign w:val="center"/>
          </w:tcPr>
          <w:p w14:paraId="673A2211" w14:textId="77777777" w:rsidR="00871377" w:rsidRPr="00E60374" w:rsidRDefault="00871377"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المتوسط الحسابي </w:t>
            </w:r>
          </w:p>
        </w:tc>
        <w:tc>
          <w:tcPr>
            <w:tcW w:w="855" w:type="dxa"/>
            <w:gridSpan w:val="2"/>
            <w:shd w:val="clear" w:color="auto" w:fill="auto"/>
            <w:vAlign w:val="center"/>
          </w:tcPr>
          <w:p w14:paraId="3C39DD63" w14:textId="77777777" w:rsidR="00871377" w:rsidRPr="00E60374" w:rsidRDefault="00871377"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الانحراف المعياري </w:t>
            </w:r>
          </w:p>
        </w:tc>
        <w:tc>
          <w:tcPr>
            <w:tcW w:w="850" w:type="dxa"/>
            <w:shd w:val="clear" w:color="auto" w:fill="auto"/>
            <w:vAlign w:val="center"/>
          </w:tcPr>
          <w:p w14:paraId="12EEF86F" w14:textId="77777777" w:rsidR="00871377" w:rsidRPr="00E60374" w:rsidRDefault="00871377"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الترتيب </w:t>
            </w:r>
          </w:p>
        </w:tc>
        <w:tc>
          <w:tcPr>
            <w:tcW w:w="850" w:type="dxa"/>
            <w:shd w:val="clear" w:color="auto" w:fill="auto"/>
            <w:vAlign w:val="center"/>
          </w:tcPr>
          <w:p w14:paraId="74BD6927" w14:textId="77777777" w:rsidR="00871377" w:rsidRPr="00E60374" w:rsidRDefault="00871377"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المدى </w:t>
            </w:r>
          </w:p>
        </w:tc>
      </w:tr>
      <w:tr w:rsidR="00C55A2D" w:rsidRPr="00E60374" w14:paraId="49E37316" w14:textId="77777777" w:rsidTr="007F3F0A">
        <w:tc>
          <w:tcPr>
            <w:tcW w:w="508" w:type="dxa"/>
            <w:shd w:val="clear" w:color="auto" w:fill="auto"/>
          </w:tcPr>
          <w:p w14:paraId="1085769D" w14:textId="77777777" w:rsidR="00C55A2D" w:rsidRPr="00E60374" w:rsidRDefault="00C55A2D" w:rsidP="00C55A2D">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1</w:t>
            </w:r>
          </w:p>
        </w:tc>
        <w:tc>
          <w:tcPr>
            <w:tcW w:w="4530" w:type="dxa"/>
            <w:gridSpan w:val="3"/>
            <w:shd w:val="clear" w:color="auto" w:fill="auto"/>
          </w:tcPr>
          <w:p w14:paraId="6B241C08" w14:textId="14860F88" w:rsidR="00C55A2D" w:rsidRPr="00D46396" w:rsidRDefault="00C55A2D" w:rsidP="00C55A2D">
            <w:pPr>
              <w:jc w:val="highKashida"/>
              <w:rPr>
                <w:rFonts w:ascii="Sakkal Majalla" w:eastAsia="Calibri" w:hAnsi="Sakkal Majalla" w:cs="Sakkal Majalla"/>
                <w:b/>
                <w:bCs/>
                <w:sz w:val="24"/>
                <w:szCs w:val="24"/>
                <w:rtl/>
              </w:rPr>
            </w:pPr>
            <w:r w:rsidRPr="00D46396">
              <w:rPr>
                <w:rFonts w:ascii="Sakkal Majalla" w:eastAsia="Calibri" w:hAnsi="Sakkal Majalla" w:cs="Sakkal Majalla" w:hint="cs"/>
                <w:b/>
                <w:bCs/>
                <w:sz w:val="24"/>
                <w:szCs w:val="24"/>
                <w:rtl/>
              </w:rPr>
              <w:t xml:space="preserve">نستخدم تقنيات حديثة في تنفيذ المهام </w:t>
            </w:r>
          </w:p>
        </w:tc>
        <w:tc>
          <w:tcPr>
            <w:tcW w:w="850" w:type="dxa"/>
            <w:shd w:val="clear" w:color="auto" w:fill="auto"/>
            <w:vAlign w:val="center"/>
          </w:tcPr>
          <w:p w14:paraId="6354452E" w14:textId="24143BFC" w:rsidR="00C55A2D" w:rsidRPr="00AE0AD7" w:rsidRDefault="00C55A2D" w:rsidP="00C55A2D">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17</w:t>
            </w:r>
          </w:p>
        </w:tc>
        <w:tc>
          <w:tcPr>
            <w:tcW w:w="855" w:type="dxa"/>
            <w:gridSpan w:val="2"/>
            <w:shd w:val="clear" w:color="auto" w:fill="auto"/>
            <w:vAlign w:val="center"/>
          </w:tcPr>
          <w:p w14:paraId="32EEF3AB" w14:textId="504B7DF2" w:rsidR="00C55A2D" w:rsidRPr="00AE0AD7" w:rsidRDefault="00C55A2D" w:rsidP="00C55A2D">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8</w:t>
            </w:r>
            <w:r w:rsidRPr="00285805">
              <w:rPr>
                <w:rFonts w:asciiTheme="majorBidi" w:hAnsiTheme="majorBidi" w:cstheme="majorBidi"/>
                <w:color w:val="000000"/>
                <w:sz w:val="24"/>
                <w:szCs w:val="24"/>
              </w:rPr>
              <w:t>0</w:t>
            </w:r>
          </w:p>
        </w:tc>
        <w:tc>
          <w:tcPr>
            <w:tcW w:w="850" w:type="dxa"/>
            <w:shd w:val="clear" w:color="auto" w:fill="auto"/>
            <w:vAlign w:val="center"/>
          </w:tcPr>
          <w:p w14:paraId="1406A790" w14:textId="5FEBE620" w:rsidR="00C55A2D" w:rsidRPr="00AE0AD7" w:rsidRDefault="00C55A2D" w:rsidP="00C55A2D">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1</w:t>
            </w:r>
          </w:p>
        </w:tc>
        <w:tc>
          <w:tcPr>
            <w:tcW w:w="850" w:type="dxa"/>
            <w:shd w:val="clear" w:color="auto" w:fill="auto"/>
            <w:vAlign w:val="center"/>
          </w:tcPr>
          <w:p w14:paraId="5E56FAE1" w14:textId="77777777" w:rsidR="00C55A2D" w:rsidRPr="00E60374" w:rsidRDefault="00C55A2D" w:rsidP="00C55A2D">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C55A2D" w:rsidRPr="00E60374" w14:paraId="44FED7A1" w14:textId="77777777" w:rsidTr="007F3F0A">
        <w:tc>
          <w:tcPr>
            <w:tcW w:w="508" w:type="dxa"/>
            <w:shd w:val="clear" w:color="auto" w:fill="auto"/>
          </w:tcPr>
          <w:p w14:paraId="35C2FBAB" w14:textId="77777777" w:rsidR="00C55A2D" w:rsidRPr="00E60374" w:rsidRDefault="00C55A2D" w:rsidP="00C55A2D">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2</w:t>
            </w:r>
          </w:p>
        </w:tc>
        <w:tc>
          <w:tcPr>
            <w:tcW w:w="4530" w:type="dxa"/>
            <w:gridSpan w:val="3"/>
            <w:shd w:val="clear" w:color="auto" w:fill="auto"/>
          </w:tcPr>
          <w:p w14:paraId="143D9F72" w14:textId="17A7F5A4" w:rsidR="00C55A2D" w:rsidRPr="00D46396" w:rsidRDefault="00C55A2D" w:rsidP="00C55A2D">
            <w:pPr>
              <w:jc w:val="highKashida"/>
              <w:rPr>
                <w:rFonts w:ascii="Sakkal Majalla" w:eastAsia="Calibri" w:hAnsi="Sakkal Majalla" w:cs="Sakkal Majalla"/>
                <w:b/>
                <w:bCs/>
                <w:sz w:val="24"/>
                <w:szCs w:val="24"/>
                <w:rtl/>
              </w:rPr>
            </w:pPr>
            <w:r w:rsidRPr="00D46396">
              <w:rPr>
                <w:rFonts w:ascii="Sakkal Majalla" w:eastAsia="Calibri" w:hAnsi="Sakkal Majalla" w:cs="Sakkal Majalla" w:hint="cs"/>
                <w:b/>
                <w:bCs/>
                <w:sz w:val="24"/>
                <w:szCs w:val="24"/>
                <w:rtl/>
              </w:rPr>
              <w:t xml:space="preserve">نولي العيوب التي يشتكي منها العملاء اهتمام كبير </w:t>
            </w:r>
          </w:p>
        </w:tc>
        <w:tc>
          <w:tcPr>
            <w:tcW w:w="850" w:type="dxa"/>
            <w:shd w:val="clear" w:color="auto" w:fill="auto"/>
            <w:vAlign w:val="center"/>
          </w:tcPr>
          <w:p w14:paraId="1B1AA777" w14:textId="6500E5B8" w:rsidR="00C55A2D" w:rsidRPr="00AE0AD7" w:rsidRDefault="00C55A2D" w:rsidP="00C55A2D">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16</w:t>
            </w:r>
          </w:p>
        </w:tc>
        <w:tc>
          <w:tcPr>
            <w:tcW w:w="855" w:type="dxa"/>
            <w:gridSpan w:val="2"/>
            <w:shd w:val="clear" w:color="auto" w:fill="auto"/>
            <w:vAlign w:val="center"/>
          </w:tcPr>
          <w:p w14:paraId="68974BE8" w14:textId="51EB741E" w:rsidR="00C55A2D" w:rsidRPr="00AE0AD7" w:rsidRDefault="00C55A2D" w:rsidP="00C55A2D">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72</w:t>
            </w:r>
          </w:p>
        </w:tc>
        <w:tc>
          <w:tcPr>
            <w:tcW w:w="850" w:type="dxa"/>
            <w:shd w:val="clear" w:color="auto" w:fill="auto"/>
            <w:vAlign w:val="center"/>
          </w:tcPr>
          <w:p w14:paraId="0F47EEA8" w14:textId="77E84119" w:rsidR="00C55A2D" w:rsidRPr="00AE0AD7" w:rsidRDefault="00C55A2D" w:rsidP="00C55A2D">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2</w:t>
            </w:r>
          </w:p>
        </w:tc>
        <w:tc>
          <w:tcPr>
            <w:tcW w:w="850" w:type="dxa"/>
            <w:shd w:val="clear" w:color="auto" w:fill="auto"/>
            <w:vAlign w:val="center"/>
          </w:tcPr>
          <w:p w14:paraId="559B61AC" w14:textId="77777777" w:rsidR="00C55A2D" w:rsidRPr="00E60374" w:rsidRDefault="00C55A2D" w:rsidP="00C55A2D">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C55A2D" w:rsidRPr="00E60374" w14:paraId="5B9E736D" w14:textId="77777777" w:rsidTr="007F3F0A">
        <w:tc>
          <w:tcPr>
            <w:tcW w:w="508" w:type="dxa"/>
            <w:shd w:val="clear" w:color="auto" w:fill="auto"/>
          </w:tcPr>
          <w:p w14:paraId="7FA314A6" w14:textId="77777777" w:rsidR="00C55A2D" w:rsidRPr="00E60374" w:rsidRDefault="00C55A2D" w:rsidP="00C55A2D">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3</w:t>
            </w:r>
          </w:p>
        </w:tc>
        <w:tc>
          <w:tcPr>
            <w:tcW w:w="4530" w:type="dxa"/>
            <w:gridSpan w:val="3"/>
            <w:shd w:val="clear" w:color="auto" w:fill="auto"/>
          </w:tcPr>
          <w:p w14:paraId="2E5C2A5A" w14:textId="1E1BD121" w:rsidR="00C55A2D" w:rsidRPr="00D46396" w:rsidRDefault="00C55A2D" w:rsidP="00C55A2D">
            <w:pPr>
              <w:jc w:val="highKashida"/>
              <w:rPr>
                <w:rFonts w:ascii="Sakkal Majalla" w:eastAsia="Calibri" w:hAnsi="Sakkal Majalla" w:cs="Sakkal Majalla"/>
                <w:b/>
                <w:bCs/>
                <w:sz w:val="24"/>
                <w:szCs w:val="24"/>
                <w:rtl/>
              </w:rPr>
            </w:pPr>
            <w:r w:rsidRPr="00D46396">
              <w:rPr>
                <w:rFonts w:ascii="Sakkal Majalla" w:eastAsia="Calibri" w:hAnsi="Sakkal Majalla" w:cs="Sakkal Majalla" w:hint="cs"/>
                <w:b/>
                <w:bCs/>
                <w:sz w:val="24"/>
                <w:szCs w:val="24"/>
                <w:rtl/>
              </w:rPr>
              <w:t>تتبنى المؤسسة استراتيجية واضحة وموثوقة للجودة</w:t>
            </w:r>
          </w:p>
        </w:tc>
        <w:tc>
          <w:tcPr>
            <w:tcW w:w="850" w:type="dxa"/>
            <w:shd w:val="clear" w:color="auto" w:fill="auto"/>
            <w:vAlign w:val="center"/>
          </w:tcPr>
          <w:p w14:paraId="20D196E3" w14:textId="3E3C4432" w:rsidR="00C55A2D" w:rsidRPr="00AE0AD7" w:rsidRDefault="00C55A2D" w:rsidP="00C55A2D">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3.96</w:t>
            </w:r>
          </w:p>
        </w:tc>
        <w:tc>
          <w:tcPr>
            <w:tcW w:w="855" w:type="dxa"/>
            <w:gridSpan w:val="2"/>
            <w:shd w:val="clear" w:color="auto" w:fill="auto"/>
            <w:vAlign w:val="center"/>
          </w:tcPr>
          <w:p w14:paraId="2396544A" w14:textId="2DF557AF" w:rsidR="00C55A2D" w:rsidRPr="00AE0AD7" w:rsidRDefault="00C55A2D" w:rsidP="00C55A2D">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79</w:t>
            </w:r>
          </w:p>
        </w:tc>
        <w:tc>
          <w:tcPr>
            <w:tcW w:w="850" w:type="dxa"/>
            <w:shd w:val="clear" w:color="auto" w:fill="auto"/>
            <w:vAlign w:val="center"/>
          </w:tcPr>
          <w:p w14:paraId="592C5BD8" w14:textId="6D4139D3" w:rsidR="00C55A2D" w:rsidRPr="00AE0AD7" w:rsidRDefault="00C55A2D" w:rsidP="00C55A2D">
            <w:pPr>
              <w:spacing w:line="360" w:lineRule="auto"/>
              <w:jc w:val="center"/>
              <w:rPr>
                <w:rFonts w:asciiTheme="majorBidi" w:hAnsiTheme="majorBidi" w:cstheme="majorBidi"/>
                <w:color w:val="000000"/>
                <w:sz w:val="24"/>
                <w:szCs w:val="24"/>
                <w:rtl/>
              </w:rPr>
            </w:pPr>
            <w:r>
              <w:rPr>
                <w:rFonts w:asciiTheme="majorBidi" w:hAnsiTheme="majorBidi" w:cstheme="majorBidi"/>
                <w:color w:val="000000"/>
                <w:sz w:val="24"/>
                <w:szCs w:val="24"/>
              </w:rPr>
              <w:t>5</w:t>
            </w:r>
          </w:p>
        </w:tc>
        <w:tc>
          <w:tcPr>
            <w:tcW w:w="850" w:type="dxa"/>
            <w:shd w:val="clear" w:color="auto" w:fill="auto"/>
            <w:vAlign w:val="center"/>
          </w:tcPr>
          <w:p w14:paraId="15CC59D1" w14:textId="77777777" w:rsidR="00C55A2D" w:rsidRPr="00E60374" w:rsidRDefault="00C55A2D" w:rsidP="00C55A2D">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C55A2D" w:rsidRPr="00E60374" w14:paraId="4B1046EF" w14:textId="77777777" w:rsidTr="007F3F0A">
        <w:trPr>
          <w:trHeight w:val="64"/>
        </w:trPr>
        <w:tc>
          <w:tcPr>
            <w:tcW w:w="508" w:type="dxa"/>
            <w:shd w:val="clear" w:color="auto" w:fill="auto"/>
          </w:tcPr>
          <w:p w14:paraId="68BF07E5" w14:textId="77777777" w:rsidR="00C55A2D" w:rsidRPr="00E60374" w:rsidRDefault="00C55A2D" w:rsidP="00C55A2D">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4</w:t>
            </w:r>
          </w:p>
        </w:tc>
        <w:tc>
          <w:tcPr>
            <w:tcW w:w="4530" w:type="dxa"/>
            <w:gridSpan w:val="3"/>
            <w:shd w:val="clear" w:color="auto" w:fill="auto"/>
          </w:tcPr>
          <w:p w14:paraId="039EBA3B" w14:textId="0AC81155" w:rsidR="00C55A2D" w:rsidRPr="00E60374" w:rsidRDefault="00C55A2D" w:rsidP="00C55A2D">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 xml:space="preserve">تحرص المؤسسة على جودة المواد المستخدمة. </w:t>
            </w:r>
          </w:p>
        </w:tc>
        <w:tc>
          <w:tcPr>
            <w:tcW w:w="850" w:type="dxa"/>
            <w:shd w:val="clear" w:color="auto" w:fill="auto"/>
            <w:vAlign w:val="center"/>
          </w:tcPr>
          <w:p w14:paraId="7B5B1B55" w14:textId="3092B9CC" w:rsidR="00C55A2D" w:rsidRPr="00AE0AD7" w:rsidRDefault="00C55A2D" w:rsidP="00C55A2D">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13</w:t>
            </w:r>
          </w:p>
        </w:tc>
        <w:tc>
          <w:tcPr>
            <w:tcW w:w="855" w:type="dxa"/>
            <w:gridSpan w:val="2"/>
            <w:shd w:val="clear" w:color="auto" w:fill="auto"/>
            <w:vAlign w:val="center"/>
          </w:tcPr>
          <w:p w14:paraId="71348B08" w14:textId="614B34BA" w:rsidR="00C55A2D" w:rsidRPr="00AE0AD7" w:rsidRDefault="00C55A2D" w:rsidP="00C55A2D">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7</w:t>
            </w:r>
            <w:r w:rsidRPr="00285805">
              <w:rPr>
                <w:rFonts w:asciiTheme="majorBidi" w:hAnsiTheme="majorBidi" w:cstheme="majorBidi"/>
                <w:color w:val="000000"/>
                <w:sz w:val="24"/>
                <w:szCs w:val="24"/>
              </w:rPr>
              <w:t>5</w:t>
            </w:r>
          </w:p>
        </w:tc>
        <w:tc>
          <w:tcPr>
            <w:tcW w:w="850" w:type="dxa"/>
            <w:shd w:val="clear" w:color="auto" w:fill="auto"/>
            <w:vAlign w:val="center"/>
          </w:tcPr>
          <w:p w14:paraId="07C69531" w14:textId="2416565E" w:rsidR="00C55A2D" w:rsidRPr="00AE0AD7" w:rsidRDefault="00C55A2D" w:rsidP="00C55A2D">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3</w:t>
            </w:r>
          </w:p>
        </w:tc>
        <w:tc>
          <w:tcPr>
            <w:tcW w:w="850" w:type="dxa"/>
            <w:shd w:val="clear" w:color="auto" w:fill="auto"/>
            <w:vAlign w:val="center"/>
          </w:tcPr>
          <w:p w14:paraId="68561FD6" w14:textId="77777777" w:rsidR="00C55A2D" w:rsidRPr="00E60374" w:rsidRDefault="00C55A2D" w:rsidP="00C55A2D">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C55A2D" w:rsidRPr="00E60374" w14:paraId="767CFAEE" w14:textId="77777777" w:rsidTr="007F3F0A">
        <w:tc>
          <w:tcPr>
            <w:tcW w:w="508" w:type="dxa"/>
            <w:shd w:val="clear" w:color="auto" w:fill="auto"/>
          </w:tcPr>
          <w:p w14:paraId="4A7E11C5" w14:textId="77777777" w:rsidR="00C55A2D" w:rsidRPr="00E60374" w:rsidRDefault="00C55A2D" w:rsidP="00C55A2D">
            <w:pPr>
              <w:jc w:val="highKashida"/>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5</w:t>
            </w:r>
          </w:p>
        </w:tc>
        <w:tc>
          <w:tcPr>
            <w:tcW w:w="4530" w:type="dxa"/>
            <w:gridSpan w:val="3"/>
            <w:shd w:val="clear" w:color="auto" w:fill="auto"/>
          </w:tcPr>
          <w:p w14:paraId="617C8F53" w14:textId="38EDC1D3" w:rsidR="00C55A2D" w:rsidRPr="00E60374" w:rsidRDefault="00C55A2D" w:rsidP="00C55A2D">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تهتم المؤسسة لأدق التفاصيل لضمان الجودة</w:t>
            </w:r>
          </w:p>
        </w:tc>
        <w:tc>
          <w:tcPr>
            <w:tcW w:w="850" w:type="dxa"/>
            <w:shd w:val="clear" w:color="auto" w:fill="auto"/>
            <w:vAlign w:val="center"/>
          </w:tcPr>
          <w:p w14:paraId="02935E6A" w14:textId="6F656DBF" w:rsidR="00C55A2D" w:rsidRPr="00AE0AD7" w:rsidRDefault="00C55A2D" w:rsidP="00C55A2D">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10</w:t>
            </w:r>
          </w:p>
        </w:tc>
        <w:tc>
          <w:tcPr>
            <w:tcW w:w="855" w:type="dxa"/>
            <w:gridSpan w:val="2"/>
            <w:shd w:val="clear" w:color="auto" w:fill="auto"/>
            <w:vAlign w:val="center"/>
          </w:tcPr>
          <w:p w14:paraId="6A99B443" w14:textId="3BB360F6" w:rsidR="00C55A2D" w:rsidRPr="00AE0AD7" w:rsidRDefault="00C55A2D" w:rsidP="00C55A2D">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81</w:t>
            </w:r>
          </w:p>
        </w:tc>
        <w:tc>
          <w:tcPr>
            <w:tcW w:w="850" w:type="dxa"/>
            <w:shd w:val="clear" w:color="auto" w:fill="auto"/>
            <w:vAlign w:val="center"/>
          </w:tcPr>
          <w:p w14:paraId="25A5718B" w14:textId="07FC1869" w:rsidR="00C55A2D" w:rsidRPr="00AE0AD7" w:rsidRDefault="00C55A2D" w:rsidP="00C55A2D">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4</w:t>
            </w:r>
          </w:p>
        </w:tc>
        <w:tc>
          <w:tcPr>
            <w:tcW w:w="850" w:type="dxa"/>
            <w:shd w:val="clear" w:color="auto" w:fill="auto"/>
            <w:vAlign w:val="center"/>
          </w:tcPr>
          <w:p w14:paraId="5701ADFF" w14:textId="77777777" w:rsidR="00C55A2D" w:rsidRPr="00E60374" w:rsidRDefault="00C55A2D" w:rsidP="00C55A2D">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871377" w:rsidRPr="00E60374" w14:paraId="5DC0E85A" w14:textId="77777777" w:rsidTr="007F3F0A">
        <w:tc>
          <w:tcPr>
            <w:tcW w:w="2108" w:type="dxa"/>
            <w:gridSpan w:val="2"/>
            <w:shd w:val="clear" w:color="auto" w:fill="auto"/>
          </w:tcPr>
          <w:p w14:paraId="33B380DC" w14:textId="77777777" w:rsidR="00871377" w:rsidRPr="00E60374" w:rsidRDefault="00871377" w:rsidP="007F3F0A">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المتوسط العام</w:t>
            </w:r>
            <w:r w:rsidRPr="00E60374">
              <w:rPr>
                <w:rFonts w:ascii="Traditional Arabic" w:eastAsia="Calibri" w:hAnsi="Traditional Arabic" w:cs="Traditional Arabic" w:hint="cs"/>
                <w:b/>
                <w:bCs/>
                <w:sz w:val="24"/>
                <w:szCs w:val="24"/>
                <w:rtl/>
              </w:rPr>
              <w:t xml:space="preserve"> </w:t>
            </w:r>
          </w:p>
        </w:tc>
        <w:tc>
          <w:tcPr>
            <w:tcW w:w="2109" w:type="dxa"/>
            <w:shd w:val="clear" w:color="auto" w:fill="auto"/>
          </w:tcPr>
          <w:p w14:paraId="08635044" w14:textId="358C4CE2" w:rsidR="00871377" w:rsidRPr="004B0B95" w:rsidRDefault="00C55A2D" w:rsidP="007F3F0A">
            <w:pPr>
              <w:jc w:val="center"/>
              <w:rPr>
                <w:rFonts w:ascii="Traditional Arabic" w:eastAsia="Calibri" w:hAnsi="Traditional Arabic" w:cs="Traditional Arabic"/>
                <w:b/>
                <w:bCs/>
                <w:sz w:val="24"/>
                <w:szCs w:val="24"/>
              </w:rPr>
            </w:pPr>
            <w:r>
              <w:rPr>
                <w:rFonts w:ascii="Traditional Arabic" w:eastAsia="Calibri" w:hAnsi="Traditional Arabic" w:cs="Traditional Arabic"/>
                <w:b/>
                <w:bCs/>
                <w:sz w:val="24"/>
                <w:szCs w:val="24"/>
              </w:rPr>
              <w:t>4.10</w:t>
            </w:r>
          </w:p>
        </w:tc>
        <w:tc>
          <w:tcPr>
            <w:tcW w:w="2112" w:type="dxa"/>
            <w:gridSpan w:val="3"/>
            <w:shd w:val="clear" w:color="auto" w:fill="auto"/>
          </w:tcPr>
          <w:p w14:paraId="650AFA19" w14:textId="77777777" w:rsidR="00871377" w:rsidRPr="00E60374" w:rsidRDefault="00871377" w:rsidP="007F3F0A">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متوسط الانحرافات</w:t>
            </w:r>
            <w:r w:rsidRPr="00E60374">
              <w:rPr>
                <w:rFonts w:ascii="Traditional Arabic" w:eastAsia="Calibri" w:hAnsi="Traditional Arabic" w:cs="Traditional Arabic" w:hint="cs"/>
                <w:b/>
                <w:bCs/>
                <w:sz w:val="24"/>
                <w:szCs w:val="24"/>
                <w:rtl/>
              </w:rPr>
              <w:t xml:space="preserve"> </w:t>
            </w:r>
          </w:p>
        </w:tc>
        <w:tc>
          <w:tcPr>
            <w:tcW w:w="2114" w:type="dxa"/>
            <w:gridSpan w:val="3"/>
            <w:shd w:val="clear" w:color="auto" w:fill="auto"/>
          </w:tcPr>
          <w:p w14:paraId="7129702A" w14:textId="66E7A683" w:rsidR="00871377" w:rsidRPr="004B0B95" w:rsidRDefault="00C55A2D" w:rsidP="007F3F0A">
            <w:pPr>
              <w:jc w:val="center"/>
              <w:rPr>
                <w:rFonts w:ascii="Traditional Arabic" w:eastAsia="Calibri" w:hAnsi="Traditional Arabic" w:cs="Traditional Arabic"/>
                <w:b/>
                <w:bCs/>
                <w:sz w:val="24"/>
                <w:szCs w:val="24"/>
              </w:rPr>
            </w:pPr>
            <w:r>
              <w:rPr>
                <w:rFonts w:ascii="Traditional Arabic" w:eastAsia="Calibri" w:hAnsi="Traditional Arabic" w:cs="Traditional Arabic"/>
                <w:b/>
                <w:bCs/>
                <w:sz w:val="24"/>
                <w:szCs w:val="24"/>
              </w:rPr>
              <w:t>0.76</w:t>
            </w:r>
          </w:p>
        </w:tc>
      </w:tr>
    </w:tbl>
    <w:bookmarkEnd w:id="74"/>
    <w:p w14:paraId="77B9D7E5" w14:textId="18391AA8" w:rsidR="00871377" w:rsidRDefault="00D46396" w:rsidP="002D6B80">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تبين من خلال التحليل الوصفي لبعد الجودة موجود مستوى مرتفع من الجودة لدى المشروعات الصغيرة والمتوسطة في مدينة الرياض؛ حيث بلغ المتوسط الحسابي العام </w:t>
      </w:r>
      <w:r>
        <w:rPr>
          <w:rFonts w:ascii="Sakkal Majalla" w:hAnsi="Sakkal Majalla" w:cs="Sakkal Majalla"/>
          <w:sz w:val="32"/>
          <w:szCs w:val="32"/>
        </w:rPr>
        <w:t>4.10</w:t>
      </w:r>
      <w:r>
        <w:rPr>
          <w:rFonts w:ascii="Sakkal Majalla" w:hAnsi="Sakkal Majalla" w:cs="Sakkal Majalla" w:hint="cs"/>
          <w:sz w:val="32"/>
          <w:szCs w:val="32"/>
          <w:rtl/>
        </w:rPr>
        <w:t xml:space="preserve"> ومتوسط الانحرافات بقيمة </w:t>
      </w:r>
      <w:r>
        <w:rPr>
          <w:rFonts w:ascii="Sakkal Majalla" w:hAnsi="Sakkal Majalla" w:cs="Sakkal Majalla"/>
          <w:sz w:val="32"/>
          <w:szCs w:val="32"/>
        </w:rPr>
        <w:t>0.76</w:t>
      </w:r>
      <w:r>
        <w:rPr>
          <w:rFonts w:ascii="Sakkal Majalla" w:hAnsi="Sakkal Majalla" w:cs="Sakkal Majalla" w:hint="cs"/>
          <w:sz w:val="32"/>
          <w:szCs w:val="32"/>
          <w:rtl/>
        </w:rPr>
        <w:t xml:space="preserve"> وهذه القيم تشير إلى وجد فجوة </w:t>
      </w:r>
      <w:r>
        <w:rPr>
          <w:rFonts w:ascii="Sakkal Majalla" w:hAnsi="Sakkal Majalla" w:cs="Sakkal Majalla"/>
          <w:sz w:val="32"/>
          <w:szCs w:val="32"/>
        </w:rPr>
        <w:t>0.90</w:t>
      </w:r>
      <w:r>
        <w:rPr>
          <w:rFonts w:ascii="Sakkal Majalla" w:hAnsi="Sakkal Majalla" w:cs="Sakkal Majalla" w:hint="cs"/>
          <w:sz w:val="32"/>
          <w:szCs w:val="32"/>
          <w:rtl/>
        </w:rPr>
        <w:t xml:space="preserve"> وإن كانت ضئيلة إلا انها تعبر عن ضعف الجودة لدى 18% من المشروعات الصغيرة والمتوسطة في مدينة الرياض. </w:t>
      </w:r>
    </w:p>
    <w:p w14:paraId="61C05727" w14:textId="04CF4EAE" w:rsidR="002D6B80" w:rsidRDefault="0082050C" w:rsidP="002D6B80">
      <w:pPr>
        <w:ind w:firstLine="720"/>
        <w:jc w:val="lowKashida"/>
        <w:rPr>
          <w:rFonts w:ascii="Sakkal Majalla" w:hAnsi="Sakkal Majalla" w:cs="Sakkal Majalla"/>
          <w:sz w:val="32"/>
          <w:szCs w:val="32"/>
          <w:rtl/>
        </w:rPr>
      </w:pPr>
      <w:r>
        <w:rPr>
          <w:rFonts w:ascii="Sakkal Majalla" w:hAnsi="Sakkal Majalla" w:cs="Sakkal Majalla" w:hint="cs"/>
          <w:sz w:val="32"/>
          <w:szCs w:val="32"/>
          <w:rtl/>
        </w:rPr>
        <w:lastRenderedPageBreak/>
        <w:t xml:space="preserve">ومن خلال المتوسطات الحسابية نجد أن جانب استخدام التقنيات الحديثة هو أبرز مجالات الجودة بمتوسط حسابي بلغ </w:t>
      </w:r>
      <w:r>
        <w:rPr>
          <w:rFonts w:ascii="Sakkal Majalla" w:hAnsi="Sakkal Majalla" w:cs="Sakkal Majalla"/>
          <w:sz w:val="32"/>
          <w:szCs w:val="32"/>
        </w:rPr>
        <w:t>4.17</w:t>
      </w:r>
      <w:r>
        <w:rPr>
          <w:rFonts w:ascii="Sakkal Majalla" w:hAnsi="Sakkal Majalla" w:cs="Sakkal Majalla" w:hint="cs"/>
          <w:sz w:val="32"/>
          <w:szCs w:val="32"/>
          <w:rtl/>
        </w:rPr>
        <w:t xml:space="preserve"> يليه الاهتمام بالعيوب التي يشتكي منها العملاء بمتوسط </w:t>
      </w:r>
      <w:r>
        <w:rPr>
          <w:rFonts w:ascii="Sakkal Majalla" w:hAnsi="Sakkal Majalla" w:cs="Sakkal Majalla"/>
          <w:sz w:val="32"/>
          <w:szCs w:val="32"/>
        </w:rPr>
        <w:t>4.16</w:t>
      </w:r>
      <w:r>
        <w:rPr>
          <w:rFonts w:ascii="Sakkal Majalla" w:hAnsi="Sakkal Majalla" w:cs="Sakkal Majalla" w:hint="cs"/>
          <w:sz w:val="32"/>
          <w:szCs w:val="32"/>
          <w:rtl/>
        </w:rPr>
        <w:t xml:space="preserve"> ومن ثم ما يتعلق بالحرص على جودة المواد المستخدمة ويأتي تبني الاستراتيجيات أخيراً بمتوسط </w:t>
      </w:r>
      <w:r>
        <w:rPr>
          <w:rFonts w:ascii="Sakkal Majalla" w:hAnsi="Sakkal Majalla" w:cs="Sakkal Majalla"/>
          <w:sz w:val="32"/>
          <w:szCs w:val="32"/>
        </w:rPr>
        <w:t>3.96</w:t>
      </w:r>
      <w:r>
        <w:rPr>
          <w:rFonts w:ascii="Sakkal Majalla" w:hAnsi="Sakkal Majalla" w:cs="Sakkal Majalla" w:hint="cs"/>
          <w:sz w:val="32"/>
          <w:szCs w:val="32"/>
          <w:rtl/>
        </w:rPr>
        <w:t xml:space="preserve"> إلا ان هذه القيمة تعد مرتفعة، وتعكس جميع القيم وجود مجالات طفيفة لتعزيز مستوى الجودة يجب تنميتها من قبل الجهات المعنية. </w:t>
      </w:r>
    </w:p>
    <w:p w14:paraId="7789B208" w14:textId="200A2C59" w:rsidR="00AF026F" w:rsidRDefault="00AF026F" w:rsidP="000878E5">
      <w:pPr>
        <w:pStyle w:val="2"/>
        <w:rPr>
          <w:rtl/>
        </w:rPr>
      </w:pPr>
      <w:bookmarkStart w:id="75" w:name="_Toc235131417"/>
      <w:r>
        <w:rPr>
          <w:rFonts w:hint="cs"/>
          <w:rtl/>
        </w:rPr>
        <w:t>ثانياً: التحليل الوصفي لبعد التميز</w:t>
      </w:r>
      <w:bookmarkEnd w:id="75"/>
      <w:r>
        <w:rPr>
          <w:rFonts w:hint="cs"/>
          <w:rtl/>
        </w:rPr>
        <w:t xml:space="preserve"> </w:t>
      </w:r>
    </w:p>
    <w:p w14:paraId="69277F42" w14:textId="5FD015BF" w:rsidR="00AF026F" w:rsidRDefault="0082050C" w:rsidP="000878E5">
      <w:pPr>
        <w:pStyle w:val="af1"/>
        <w:rPr>
          <w:rtl/>
        </w:rPr>
      </w:pPr>
      <w:bookmarkStart w:id="76" w:name="_Toc235131528"/>
      <w:r>
        <w:rPr>
          <w:rFonts w:hint="cs"/>
          <w:rtl/>
        </w:rPr>
        <w:t>جدول (7،4) التحليل الوصفي لبعد التميز</w:t>
      </w:r>
      <w:bookmarkEnd w:id="76"/>
    </w:p>
    <w:tbl>
      <w:tblPr>
        <w:tblStyle w:val="50"/>
        <w:bidiVisual/>
        <w:tblW w:w="8443" w:type="dxa"/>
        <w:tblInd w:w="70" w:type="dxa"/>
        <w:tblLook w:val="04A0" w:firstRow="1" w:lastRow="0" w:firstColumn="1" w:lastColumn="0" w:noHBand="0" w:noVBand="1"/>
      </w:tblPr>
      <w:tblGrid>
        <w:gridCol w:w="508"/>
        <w:gridCol w:w="1600"/>
        <w:gridCol w:w="2109"/>
        <w:gridCol w:w="821"/>
        <w:gridCol w:w="850"/>
        <w:gridCol w:w="441"/>
        <w:gridCol w:w="414"/>
        <w:gridCol w:w="850"/>
        <w:gridCol w:w="850"/>
      </w:tblGrid>
      <w:tr w:rsidR="00AF026F" w:rsidRPr="00E60374" w14:paraId="45E34A17" w14:textId="77777777" w:rsidTr="007F3F0A">
        <w:tc>
          <w:tcPr>
            <w:tcW w:w="508" w:type="dxa"/>
            <w:shd w:val="clear" w:color="auto" w:fill="auto"/>
          </w:tcPr>
          <w:p w14:paraId="7412BCF6" w14:textId="77777777" w:rsidR="00AF026F" w:rsidRPr="00E60374" w:rsidRDefault="00AF026F" w:rsidP="007F3F0A">
            <w:pPr>
              <w:jc w:val="highKashida"/>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م</w:t>
            </w:r>
          </w:p>
        </w:tc>
        <w:tc>
          <w:tcPr>
            <w:tcW w:w="4530" w:type="dxa"/>
            <w:gridSpan w:val="3"/>
            <w:shd w:val="clear" w:color="auto" w:fill="auto"/>
            <w:vAlign w:val="center"/>
          </w:tcPr>
          <w:p w14:paraId="0DE80E99" w14:textId="77777777" w:rsidR="00AF026F" w:rsidRPr="00E60374" w:rsidRDefault="00AF026F"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العبارة</w:t>
            </w:r>
          </w:p>
        </w:tc>
        <w:tc>
          <w:tcPr>
            <w:tcW w:w="850" w:type="dxa"/>
            <w:shd w:val="clear" w:color="auto" w:fill="auto"/>
            <w:vAlign w:val="center"/>
          </w:tcPr>
          <w:p w14:paraId="1A84C659" w14:textId="77777777" w:rsidR="00AF026F" w:rsidRPr="00E60374" w:rsidRDefault="00AF026F"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المتوسط الحسابي </w:t>
            </w:r>
          </w:p>
        </w:tc>
        <w:tc>
          <w:tcPr>
            <w:tcW w:w="855" w:type="dxa"/>
            <w:gridSpan w:val="2"/>
            <w:shd w:val="clear" w:color="auto" w:fill="auto"/>
            <w:vAlign w:val="center"/>
          </w:tcPr>
          <w:p w14:paraId="72B9F1BC" w14:textId="77777777" w:rsidR="00AF026F" w:rsidRPr="00E60374" w:rsidRDefault="00AF026F"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الانحراف المعياري </w:t>
            </w:r>
          </w:p>
        </w:tc>
        <w:tc>
          <w:tcPr>
            <w:tcW w:w="850" w:type="dxa"/>
            <w:shd w:val="clear" w:color="auto" w:fill="auto"/>
            <w:vAlign w:val="center"/>
          </w:tcPr>
          <w:p w14:paraId="627BBC58" w14:textId="77777777" w:rsidR="00AF026F" w:rsidRPr="00E60374" w:rsidRDefault="00AF026F"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الترتيب </w:t>
            </w:r>
          </w:p>
        </w:tc>
        <w:tc>
          <w:tcPr>
            <w:tcW w:w="850" w:type="dxa"/>
            <w:shd w:val="clear" w:color="auto" w:fill="auto"/>
            <w:vAlign w:val="center"/>
          </w:tcPr>
          <w:p w14:paraId="3FF57055" w14:textId="77777777" w:rsidR="00AF026F" w:rsidRPr="00E60374" w:rsidRDefault="00AF026F"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المدى </w:t>
            </w:r>
          </w:p>
        </w:tc>
      </w:tr>
      <w:tr w:rsidR="0082050C" w:rsidRPr="00E60374" w14:paraId="3E292831" w14:textId="77777777" w:rsidTr="007F3F0A">
        <w:tc>
          <w:tcPr>
            <w:tcW w:w="508" w:type="dxa"/>
            <w:shd w:val="clear" w:color="auto" w:fill="auto"/>
          </w:tcPr>
          <w:p w14:paraId="3B9E2CB2" w14:textId="77777777" w:rsidR="0082050C" w:rsidRPr="00E60374" w:rsidRDefault="0082050C" w:rsidP="0082050C">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1</w:t>
            </w:r>
          </w:p>
        </w:tc>
        <w:tc>
          <w:tcPr>
            <w:tcW w:w="4530" w:type="dxa"/>
            <w:gridSpan w:val="3"/>
            <w:shd w:val="clear" w:color="auto" w:fill="auto"/>
          </w:tcPr>
          <w:p w14:paraId="3E25886C" w14:textId="74AA5C02" w:rsidR="0082050C" w:rsidRPr="00E60374" w:rsidRDefault="0082050C" w:rsidP="0082050C">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 xml:space="preserve">نقدم منتجات تتميز عن منافسينا من حيث الجودة </w:t>
            </w:r>
          </w:p>
        </w:tc>
        <w:tc>
          <w:tcPr>
            <w:tcW w:w="850" w:type="dxa"/>
            <w:shd w:val="clear" w:color="auto" w:fill="auto"/>
            <w:vAlign w:val="center"/>
          </w:tcPr>
          <w:p w14:paraId="40EF7652" w14:textId="127E6938" w:rsidR="0082050C" w:rsidRPr="00AE0AD7" w:rsidRDefault="0082050C" w:rsidP="0082050C">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23</w:t>
            </w:r>
          </w:p>
        </w:tc>
        <w:tc>
          <w:tcPr>
            <w:tcW w:w="855" w:type="dxa"/>
            <w:gridSpan w:val="2"/>
            <w:shd w:val="clear" w:color="auto" w:fill="auto"/>
            <w:vAlign w:val="center"/>
          </w:tcPr>
          <w:p w14:paraId="3D9AEE86" w14:textId="754408AC" w:rsidR="0082050C" w:rsidRPr="00AE0AD7" w:rsidRDefault="0082050C" w:rsidP="0082050C">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83</w:t>
            </w:r>
          </w:p>
        </w:tc>
        <w:tc>
          <w:tcPr>
            <w:tcW w:w="850" w:type="dxa"/>
            <w:shd w:val="clear" w:color="auto" w:fill="auto"/>
            <w:vAlign w:val="center"/>
          </w:tcPr>
          <w:p w14:paraId="7BBD5023" w14:textId="34DDE410" w:rsidR="0082050C" w:rsidRPr="00AE0AD7" w:rsidRDefault="0082050C" w:rsidP="0082050C">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1</w:t>
            </w:r>
          </w:p>
        </w:tc>
        <w:tc>
          <w:tcPr>
            <w:tcW w:w="850" w:type="dxa"/>
            <w:vMerge w:val="restart"/>
            <w:shd w:val="clear" w:color="auto" w:fill="auto"/>
            <w:vAlign w:val="center"/>
          </w:tcPr>
          <w:p w14:paraId="28B8372B" w14:textId="40CEFD8C" w:rsidR="0082050C" w:rsidRPr="00E60374" w:rsidRDefault="0082050C" w:rsidP="0082050C">
            <w:pPr>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موافق بشدة</w:t>
            </w:r>
          </w:p>
        </w:tc>
      </w:tr>
      <w:tr w:rsidR="0082050C" w:rsidRPr="00E60374" w14:paraId="5C547A26" w14:textId="77777777" w:rsidTr="007F3F0A">
        <w:tc>
          <w:tcPr>
            <w:tcW w:w="508" w:type="dxa"/>
            <w:shd w:val="clear" w:color="auto" w:fill="auto"/>
          </w:tcPr>
          <w:p w14:paraId="4BF7A2C9" w14:textId="77777777" w:rsidR="0082050C" w:rsidRPr="00E60374" w:rsidRDefault="0082050C" w:rsidP="0082050C">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2</w:t>
            </w:r>
          </w:p>
        </w:tc>
        <w:tc>
          <w:tcPr>
            <w:tcW w:w="4530" w:type="dxa"/>
            <w:gridSpan w:val="3"/>
            <w:shd w:val="clear" w:color="auto" w:fill="auto"/>
          </w:tcPr>
          <w:p w14:paraId="762CE1B1" w14:textId="3DD9E343" w:rsidR="0082050C" w:rsidRPr="00E60374" w:rsidRDefault="0082050C" w:rsidP="0082050C">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نملك مميزات متعددة تجعلنا الخيار الأفضل للعملاء</w:t>
            </w:r>
          </w:p>
        </w:tc>
        <w:tc>
          <w:tcPr>
            <w:tcW w:w="850" w:type="dxa"/>
            <w:shd w:val="clear" w:color="auto" w:fill="auto"/>
            <w:vAlign w:val="center"/>
          </w:tcPr>
          <w:p w14:paraId="32DB39FD" w14:textId="004C3813" w:rsidR="0082050C" w:rsidRPr="00AE0AD7" w:rsidRDefault="0082050C" w:rsidP="0082050C">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21</w:t>
            </w:r>
          </w:p>
        </w:tc>
        <w:tc>
          <w:tcPr>
            <w:tcW w:w="855" w:type="dxa"/>
            <w:gridSpan w:val="2"/>
            <w:shd w:val="clear" w:color="auto" w:fill="auto"/>
            <w:vAlign w:val="center"/>
          </w:tcPr>
          <w:p w14:paraId="1F4C6DF6" w14:textId="7EB11F25" w:rsidR="0082050C" w:rsidRPr="00AE0AD7" w:rsidRDefault="0082050C" w:rsidP="0082050C">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82</w:t>
            </w:r>
          </w:p>
        </w:tc>
        <w:tc>
          <w:tcPr>
            <w:tcW w:w="850" w:type="dxa"/>
            <w:shd w:val="clear" w:color="auto" w:fill="auto"/>
            <w:vAlign w:val="center"/>
          </w:tcPr>
          <w:p w14:paraId="5223420B" w14:textId="3F8300B2" w:rsidR="0082050C" w:rsidRPr="00AE0AD7" w:rsidRDefault="0082050C" w:rsidP="0082050C">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2</w:t>
            </w:r>
          </w:p>
        </w:tc>
        <w:tc>
          <w:tcPr>
            <w:tcW w:w="850" w:type="dxa"/>
            <w:vMerge/>
            <w:shd w:val="clear" w:color="auto" w:fill="auto"/>
            <w:vAlign w:val="center"/>
          </w:tcPr>
          <w:p w14:paraId="2DA98B5F" w14:textId="070FD8D8" w:rsidR="0082050C" w:rsidRPr="00E60374" w:rsidRDefault="0082050C" w:rsidP="0082050C">
            <w:pPr>
              <w:jc w:val="center"/>
              <w:rPr>
                <w:rFonts w:ascii="Sakkal Majalla" w:eastAsia="Calibri" w:hAnsi="Sakkal Majalla" w:cs="Sakkal Majalla"/>
                <w:b/>
                <w:bCs/>
                <w:sz w:val="24"/>
                <w:szCs w:val="24"/>
                <w:rtl/>
              </w:rPr>
            </w:pPr>
          </w:p>
        </w:tc>
      </w:tr>
      <w:tr w:rsidR="0082050C" w:rsidRPr="00E60374" w14:paraId="2EBFE093" w14:textId="77777777" w:rsidTr="007F3F0A">
        <w:tc>
          <w:tcPr>
            <w:tcW w:w="508" w:type="dxa"/>
            <w:shd w:val="clear" w:color="auto" w:fill="auto"/>
          </w:tcPr>
          <w:p w14:paraId="2FDEFE50" w14:textId="77777777" w:rsidR="0082050C" w:rsidRPr="00E60374" w:rsidRDefault="0082050C" w:rsidP="0082050C">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3</w:t>
            </w:r>
          </w:p>
        </w:tc>
        <w:tc>
          <w:tcPr>
            <w:tcW w:w="4530" w:type="dxa"/>
            <w:gridSpan w:val="3"/>
            <w:shd w:val="clear" w:color="auto" w:fill="auto"/>
          </w:tcPr>
          <w:p w14:paraId="18CF1C3B" w14:textId="740FE16C" w:rsidR="0082050C" w:rsidRPr="00E60374" w:rsidRDefault="0082050C" w:rsidP="0082050C">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 xml:space="preserve">نملك سمعة طيبة نتيجة تميز خدماتنا ومنتجاتنا </w:t>
            </w:r>
          </w:p>
        </w:tc>
        <w:tc>
          <w:tcPr>
            <w:tcW w:w="850" w:type="dxa"/>
            <w:shd w:val="clear" w:color="auto" w:fill="auto"/>
            <w:vAlign w:val="center"/>
          </w:tcPr>
          <w:p w14:paraId="5C7ABCC1" w14:textId="6A439FA8" w:rsidR="0082050C" w:rsidRPr="00AE0AD7" w:rsidRDefault="0082050C" w:rsidP="0082050C">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14</w:t>
            </w:r>
          </w:p>
        </w:tc>
        <w:tc>
          <w:tcPr>
            <w:tcW w:w="855" w:type="dxa"/>
            <w:gridSpan w:val="2"/>
            <w:shd w:val="clear" w:color="auto" w:fill="auto"/>
            <w:vAlign w:val="center"/>
          </w:tcPr>
          <w:p w14:paraId="6BA8103A" w14:textId="0FEE3C50" w:rsidR="0082050C" w:rsidRPr="00AE0AD7" w:rsidRDefault="0082050C" w:rsidP="0082050C">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76</w:t>
            </w:r>
          </w:p>
        </w:tc>
        <w:tc>
          <w:tcPr>
            <w:tcW w:w="850" w:type="dxa"/>
            <w:shd w:val="clear" w:color="auto" w:fill="auto"/>
            <w:vAlign w:val="center"/>
          </w:tcPr>
          <w:p w14:paraId="2983724A" w14:textId="1AAAB2AF" w:rsidR="0082050C" w:rsidRPr="00AE0AD7" w:rsidRDefault="0082050C" w:rsidP="0082050C">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4</w:t>
            </w:r>
          </w:p>
        </w:tc>
        <w:tc>
          <w:tcPr>
            <w:tcW w:w="850" w:type="dxa"/>
            <w:shd w:val="clear" w:color="auto" w:fill="auto"/>
            <w:vAlign w:val="center"/>
          </w:tcPr>
          <w:p w14:paraId="32C4460B" w14:textId="77777777" w:rsidR="0082050C" w:rsidRPr="00E60374" w:rsidRDefault="0082050C" w:rsidP="0082050C">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82050C" w:rsidRPr="00E60374" w14:paraId="11C9FE5B" w14:textId="77777777" w:rsidTr="007F3F0A">
        <w:trPr>
          <w:trHeight w:val="64"/>
        </w:trPr>
        <w:tc>
          <w:tcPr>
            <w:tcW w:w="508" w:type="dxa"/>
            <w:shd w:val="clear" w:color="auto" w:fill="auto"/>
          </w:tcPr>
          <w:p w14:paraId="1217334F" w14:textId="77777777" w:rsidR="0082050C" w:rsidRPr="00E60374" w:rsidRDefault="0082050C" w:rsidP="0082050C">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4</w:t>
            </w:r>
          </w:p>
        </w:tc>
        <w:tc>
          <w:tcPr>
            <w:tcW w:w="4530" w:type="dxa"/>
            <w:gridSpan w:val="3"/>
            <w:shd w:val="clear" w:color="auto" w:fill="auto"/>
          </w:tcPr>
          <w:p w14:paraId="1F181141" w14:textId="26E115DD" w:rsidR="0082050C" w:rsidRPr="00E60374" w:rsidRDefault="0082050C" w:rsidP="0082050C">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 xml:space="preserve">نعمل على تطوير خدماتنا ومنتجاتنا بما يعزز تميزنا. </w:t>
            </w:r>
          </w:p>
        </w:tc>
        <w:tc>
          <w:tcPr>
            <w:tcW w:w="850" w:type="dxa"/>
            <w:shd w:val="clear" w:color="auto" w:fill="auto"/>
            <w:vAlign w:val="center"/>
          </w:tcPr>
          <w:p w14:paraId="795A9CE3" w14:textId="19F78F00" w:rsidR="0082050C" w:rsidRPr="00AE0AD7" w:rsidRDefault="0082050C" w:rsidP="0082050C">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13</w:t>
            </w:r>
          </w:p>
        </w:tc>
        <w:tc>
          <w:tcPr>
            <w:tcW w:w="855" w:type="dxa"/>
            <w:gridSpan w:val="2"/>
            <w:shd w:val="clear" w:color="auto" w:fill="auto"/>
            <w:vAlign w:val="center"/>
          </w:tcPr>
          <w:p w14:paraId="2441AC19" w14:textId="48F0E502" w:rsidR="0082050C" w:rsidRPr="00AE0AD7" w:rsidRDefault="0082050C" w:rsidP="0082050C">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74</w:t>
            </w:r>
          </w:p>
        </w:tc>
        <w:tc>
          <w:tcPr>
            <w:tcW w:w="850" w:type="dxa"/>
            <w:shd w:val="clear" w:color="auto" w:fill="auto"/>
            <w:vAlign w:val="center"/>
          </w:tcPr>
          <w:p w14:paraId="067409D6" w14:textId="2195AB48" w:rsidR="0082050C" w:rsidRPr="00AE0AD7" w:rsidRDefault="0082050C" w:rsidP="0082050C">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5</w:t>
            </w:r>
          </w:p>
        </w:tc>
        <w:tc>
          <w:tcPr>
            <w:tcW w:w="850" w:type="dxa"/>
            <w:shd w:val="clear" w:color="auto" w:fill="auto"/>
            <w:vAlign w:val="center"/>
          </w:tcPr>
          <w:p w14:paraId="2CAA068C" w14:textId="77777777" w:rsidR="0082050C" w:rsidRPr="00E60374" w:rsidRDefault="0082050C" w:rsidP="0082050C">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82050C" w:rsidRPr="00E60374" w14:paraId="2FE315F5" w14:textId="77777777" w:rsidTr="007F3F0A">
        <w:tc>
          <w:tcPr>
            <w:tcW w:w="508" w:type="dxa"/>
            <w:shd w:val="clear" w:color="auto" w:fill="auto"/>
          </w:tcPr>
          <w:p w14:paraId="0D2FA634" w14:textId="77777777" w:rsidR="0082050C" w:rsidRPr="00E60374" w:rsidRDefault="0082050C" w:rsidP="0082050C">
            <w:pPr>
              <w:jc w:val="highKashida"/>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5</w:t>
            </w:r>
          </w:p>
        </w:tc>
        <w:tc>
          <w:tcPr>
            <w:tcW w:w="4530" w:type="dxa"/>
            <w:gridSpan w:val="3"/>
            <w:shd w:val="clear" w:color="auto" w:fill="auto"/>
          </w:tcPr>
          <w:p w14:paraId="7807D4C1" w14:textId="6CB9A464" w:rsidR="0082050C" w:rsidRPr="00E60374" w:rsidRDefault="0082050C" w:rsidP="0082050C">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 xml:space="preserve">نتميز بقدرتنا على جذب العملاء بوسائل مختلفة </w:t>
            </w:r>
          </w:p>
        </w:tc>
        <w:tc>
          <w:tcPr>
            <w:tcW w:w="850" w:type="dxa"/>
            <w:shd w:val="clear" w:color="auto" w:fill="auto"/>
            <w:vAlign w:val="center"/>
          </w:tcPr>
          <w:p w14:paraId="5F79F556" w14:textId="1D959EF8" w:rsidR="0082050C" w:rsidRPr="00AE0AD7" w:rsidRDefault="0082050C" w:rsidP="0082050C">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16</w:t>
            </w:r>
          </w:p>
        </w:tc>
        <w:tc>
          <w:tcPr>
            <w:tcW w:w="855" w:type="dxa"/>
            <w:gridSpan w:val="2"/>
            <w:shd w:val="clear" w:color="auto" w:fill="auto"/>
            <w:vAlign w:val="center"/>
          </w:tcPr>
          <w:p w14:paraId="64C5BC95" w14:textId="67508E41" w:rsidR="0082050C" w:rsidRPr="00AE0AD7" w:rsidRDefault="0082050C" w:rsidP="0082050C">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81</w:t>
            </w:r>
          </w:p>
        </w:tc>
        <w:tc>
          <w:tcPr>
            <w:tcW w:w="850" w:type="dxa"/>
            <w:shd w:val="clear" w:color="auto" w:fill="auto"/>
            <w:vAlign w:val="center"/>
          </w:tcPr>
          <w:p w14:paraId="10E07FE4" w14:textId="3F50D290" w:rsidR="0082050C" w:rsidRPr="00AE0AD7" w:rsidRDefault="0082050C" w:rsidP="0082050C">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3</w:t>
            </w:r>
          </w:p>
        </w:tc>
        <w:tc>
          <w:tcPr>
            <w:tcW w:w="850" w:type="dxa"/>
            <w:shd w:val="clear" w:color="auto" w:fill="auto"/>
            <w:vAlign w:val="center"/>
          </w:tcPr>
          <w:p w14:paraId="0F97068D" w14:textId="77777777" w:rsidR="0082050C" w:rsidRPr="00E60374" w:rsidRDefault="0082050C" w:rsidP="0082050C">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AF026F" w:rsidRPr="00E60374" w14:paraId="5FD413AC" w14:textId="77777777" w:rsidTr="007F3F0A">
        <w:tc>
          <w:tcPr>
            <w:tcW w:w="2108" w:type="dxa"/>
            <w:gridSpan w:val="2"/>
            <w:shd w:val="clear" w:color="auto" w:fill="auto"/>
          </w:tcPr>
          <w:p w14:paraId="35CE1D77" w14:textId="77777777" w:rsidR="00AF026F" w:rsidRPr="00E60374" w:rsidRDefault="00AF026F" w:rsidP="007F3F0A">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المتوسط العام</w:t>
            </w:r>
            <w:r w:rsidRPr="00E60374">
              <w:rPr>
                <w:rFonts w:ascii="Traditional Arabic" w:eastAsia="Calibri" w:hAnsi="Traditional Arabic" w:cs="Traditional Arabic" w:hint="cs"/>
                <w:b/>
                <w:bCs/>
                <w:sz w:val="24"/>
                <w:szCs w:val="24"/>
                <w:rtl/>
              </w:rPr>
              <w:t xml:space="preserve"> </w:t>
            </w:r>
          </w:p>
        </w:tc>
        <w:tc>
          <w:tcPr>
            <w:tcW w:w="2109" w:type="dxa"/>
            <w:shd w:val="clear" w:color="auto" w:fill="auto"/>
          </w:tcPr>
          <w:p w14:paraId="3F4D2051" w14:textId="4ECDADDD" w:rsidR="00AF026F" w:rsidRPr="004B0B95" w:rsidRDefault="0082050C" w:rsidP="007F3F0A">
            <w:pPr>
              <w:jc w:val="center"/>
              <w:rPr>
                <w:rFonts w:ascii="Traditional Arabic" w:eastAsia="Calibri" w:hAnsi="Traditional Arabic" w:cs="Traditional Arabic"/>
                <w:b/>
                <w:bCs/>
                <w:sz w:val="24"/>
                <w:szCs w:val="24"/>
              </w:rPr>
            </w:pPr>
            <w:r>
              <w:rPr>
                <w:rFonts w:ascii="Traditional Arabic" w:eastAsia="Calibri" w:hAnsi="Traditional Arabic" w:cs="Traditional Arabic"/>
                <w:b/>
                <w:bCs/>
                <w:sz w:val="24"/>
                <w:szCs w:val="24"/>
              </w:rPr>
              <w:t>4.17</w:t>
            </w:r>
          </w:p>
        </w:tc>
        <w:tc>
          <w:tcPr>
            <w:tcW w:w="2112" w:type="dxa"/>
            <w:gridSpan w:val="3"/>
            <w:shd w:val="clear" w:color="auto" w:fill="auto"/>
          </w:tcPr>
          <w:p w14:paraId="0CDDA536" w14:textId="77777777" w:rsidR="00AF026F" w:rsidRPr="00E60374" w:rsidRDefault="00AF026F" w:rsidP="007F3F0A">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متوسط الانحرافات</w:t>
            </w:r>
            <w:r w:rsidRPr="00E60374">
              <w:rPr>
                <w:rFonts w:ascii="Traditional Arabic" w:eastAsia="Calibri" w:hAnsi="Traditional Arabic" w:cs="Traditional Arabic" w:hint="cs"/>
                <w:b/>
                <w:bCs/>
                <w:sz w:val="24"/>
                <w:szCs w:val="24"/>
                <w:rtl/>
              </w:rPr>
              <w:t xml:space="preserve"> </w:t>
            </w:r>
          </w:p>
        </w:tc>
        <w:tc>
          <w:tcPr>
            <w:tcW w:w="2114" w:type="dxa"/>
            <w:gridSpan w:val="3"/>
            <w:shd w:val="clear" w:color="auto" w:fill="auto"/>
          </w:tcPr>
          <w:p w14:paraId="2E17BDAB" w14:textId="7B7920A2" w:rsidR="00AF026F" w:rsidRPr="0082050C" w:rsidRDefault="0082050C" w:rsidP="007F3F0A">
            <w:pPr>
              <w:jc w:val="center"/>
              <w:rPr>
                <w:rFonts w:ascii="Traditional Arabic" w:eastAsia="Calibri" w:hAnsi="Traditional Arabic" w:cs="Traditional Arabic"/>
                <w:sz w:val="24"/>
                <w:szCs w:val="24"/>
              </w:rPr>
            </w:pPr>
            <w:r w:rsidRPr="0082050C">
              <w:rPr>
                <w:rFonts w:ascii="Traditional Arabic" w:eastAsia="Calibri" w:hAnsi="Traditional Arabic" w:cs="Traditional Arabic"/>
                <w:sz w:val="24"/>
                <w:szCs w:val="24"/>
              </w:rPr>
              <w:t>0.78</w:t>
            </w:r>
          </w:p>
        </w:tc>
      </w:tr>
    </w:tbl>
    <w:p w14:paraId="5072B35C" w14:textId="5D6BEC20" w:rsidR="00AF026F" w:rsidRDefault="0082050C" w:rsidP="00871377">
      <w:pPr>
        <w:rPr>
          <w:rFonts w:ascii="Sakkal Majalla" w:hAnsi="Sakkal Majalla" w:cs="Sakkal Majalla"/>
          <w:sz w:val="32"/>
          <w:szCs w:val="32"/>
          <w:rtl/>
        </w:rPr>
      </w:pPr>
      <w:r>
        <w:rPr>
          <w:rFonts w:ascii="Sakkal Majalla" w:hAnsi="Sakkal Majalla" w:cs="Sakkal Majalla" w:hint="cs"/>
          <w:sz w:val="32"/>
          <w:szCs w:val="32"/>
          <w:rtl/>
        </w:rPr>
        <w:t xml:space="preserve">كشفت نتائج التحليل الوصفي عن وجود مستوى مرتفع من التميز في قطاع المشروعات الصغيرة والمتوسطة؛ حيث بلغ المتوسط الحسابي </w:t>
      </w:r>
      <w:proofErr w:type="gramStart"/>
      <w:r>
        <w:rPr>
          <w:rFonts w:ascii="Sakkal Majalla" w:hAnsi="Sakkal Majalla" w:cs="Sakkal Majalla" w:hint="cs"/>
          <w:sz w:val="32"/>
          <w:szCs w:val="32"/>
          <w:rtl/>
        </w:rPr>
        <w:t xml:space="preserve">العام </w:t>
      </w:r>
      <w:r w:rsidR="001A7466">
        <w:rPr>
          <w:rFonts w:ascii="Sakkal Majalla" w:hAnsi="Sakkal Majalla" w:cs="Sakkal Majalla"/>
          <w:sz w:val="32"/>
          <w:szCs w:val="32"/>
        </w:rPr>
        <w:t xml:space="preserve"> 4.17</w:t>
      </w:r>
      <w:proofErr w:type="gramEnd"/>
      <w:r w:rsidR="001A7466">
        <w:rPr>
          <w:rFonts w:ascii="Sakkal Majalla" w:hAnsi="Sakkal Majalla" w:cs="Sakkal Majalla"/>
          <w:sz w:val="32"/>
          <w:szCs w:val="32"/>
        </w:rPr>
        <w:t xml:space="preserve"> </w:t>
      </w:r>
      <w:r w:rsidR="001A7466">
        <w:rPr>
          <w:rFonts w:ascii="Sakkal Majalla" w:hAnsi="Sakkal Majalla" w:cs="Sakkal Majalla" w:hint="cs"/>
          <w:sz w:val="32"/>
          <w:szCs w:val="32"/>
          <w:rtl/>
        </w:rPr>
        <w:t xml:space="preserve">وانحراف معياري بلغ </w:t>
      </w:r>
      <w:r w:rsidR="001A7466">
        <w:rPr>
          <w:rFonts w:ascii="Sakkal Majalla" w:hAnsi="Sakkal Majalla" w:cs="Sakkal Majalla"/>
          <w:sz w:val="32"/>
          <w:szCs w:val="32"/>
        </w:rPr>
        <w:t>0.78</w:t>
      </w:r>
      <w:r w:rsidR="001A7466">
        <w:rPr>
          <w:rFonts w:ascii="Sakkal Majalla" w:hAnsi="Sakkal Majalla" w:cs="Sakkal Majalla" w:hint="cs"/>
          <w:sz w:val="32"/>
          <w:szCs w:val="32"/>
          <w:rtl/>
        </w:rPr>
        <w:t xml:space="preserve"> وهذه القيم تعكس وجود فجوة بسيطة </w:t>
      </w:r>
      <w:r w:rsidR="001A7466">
        <w:rPr>
          <w:rFonts w:ascii="Sakkal Majalla" w:hAnsi="Sakkal Majalla" w:cs="Sakkal Majalla"/>
          <w:sz w:val="32"/>
          <w:szCs w:val="32"/>
        </w:rPr>
        <w:t>0.83</w:t>
      </w:r>
      <w:r w:rsidR="001A7466">
        <w:rPr>
          <w:rFonts w:ascii="Sakkal Majalla" w:hAnsi="Sakkal Majalla" w:cs="Sakkal Majalla" w:hint="cs"/>
          <w:sz w:val="32"/>
          <w:szCs w:val="32"/>
          <w:rtl/>
        </w:rPr>
        <w:t xml:space="preserve"> يمكن تعزيزها في هذا القطاع، وبصفة إجمالية فإن مستوى التميز مرتفع. </w:t>
      </w:r>
    </w:p>
    <w:p w14:paraId="537D543A" w14:textId="07CFCDBA" w:rsidR="001A7466" w:rsidRPr="0082050C" w:rsidRDefault="001A7466" w:rsidP="001A7466">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ومن ناحية تفصيلية نجد أن تقديم المنتجات التي تتميز عن الآخرين هو الجانب الأقوى في مجال التميز، بمتوسط حسابي </w:t>
      </w:r>
      <w:r>
        <w:rPr>
          <w:rFonts w:ascii="Sakkal Majalla" w:hAnsi="Sakkal Majalla" w:cs="Sakkal Majalla"/>
          <w:sz w:val="32"/>
          <w:szCs w:val="32"/>
        </w:rPr>
        <w:t>4.23</w:t>
      </w:r>
      <w:r>
        <w:rPr>
          <w:rFonts w:ascii="Sakkal Majalla" w:hAnsi="Sakkal Majalla" w:cs="Sakkal Majalla" w:hint="cs"/>
          <w:sz w:val="32"/>
          <w:szCs w:val="32"/>
          <w:rtl/>
        </w:rPr>
        <w:t xml:space="preserve"> وهذه القيم في نطاق البديل موافق بشدة، كذلك الحال مع جانب امتلاك ميزات متعددة تجعل من المؤسسة الخيارة الأمثل، ومن ثم ما يتعلق بالقدرة على جذب العملاء بمتوسط بلغ </w:t>
      </w:r>
      <w:r>
        <w:rPr>
          <w:rFonts w:ascii="Sakkal Majalla" w:hAnsi="Sakkal Majalla" w:cs="Sakkal Majalla"/>
          <w:sz w:val="32"/>
          <w:szCs w:val="32"/>
        </w:rPr>
        <w:t>4.16</w:t>
      </w:r>
      <w:r>
        <w:rPr>
          <w:rFonts w:ascii="Sakkal Majalla" w:hAnsi="Sakkal Majalla" w:cs="Sakkal Majalla" w:hint="cs"/>
          <w:sz w:val="32"/>
          <w:szCs w:val="32"/>
          <w:rtl/>
        </w:rPr>
        <w:t xml:space="preserve"> ويأتي في المرتبة الأخيرة ما يتعلق بتطوير الخدمات والمنتجات التي تعزز التميز، وتعكس قيم الانحرافات المعيارية عن وجود تباين في آراء عينة الدراسة، وهذا التباين يشير إلى وجود ضعف لدى بعض المنشآت الصغيرة والمتوسطة في مدينة الرياض فيما يتعلق بالتميز، وسيتم التحقق من هذ</w:t>
      </w:r>
      <w:r w:rsidR="0083080A">
        <w:rPr>
          <w:rFonts w:ascii="Sakkal Majalla" w:hAnsi="Sakkal Majalla" w:cs="Sakkal Majalla" w:hint="cs"/>
          <w:sz w:val="32"/>
          <w:szCs w:val="32"/>
          <w:rtl/>
        </w:rPr>
        <w:t xml:space="preserve">ا التباين من خلال اختبار الفروق الإحصائية. </w:t>
      </w:r>
    </w:p>
    <w:p w14:paraId="34A13C54" w14:textId="5060DC4F" w:rsidR="00AF026F" w:rsidRDefault="00AF026F" w:rsidP="00871377">
      <w:pPr>
        <w:rPr>
          <w:rFonts w:ascii="Sakkal Majalla" w:hAnsi="Sakkal Majalla" w:cs="Sakkal Majalla"/>
          <w:b/>
          <w:bCs/>
          <w:sz w:val="32"/>
          <w:szCs w:val="32"/>
          <w:rtl/>
        </w:rPr>
      </w:pPr>
    </w:p>
    <w:p w14:paraId="2EF0B5B7" w14:textId="77777777" w:rsidR="000878E5" w:rsidRDefault="000878E5" w:rsidP="00871377">
      <w:pPr>
        <w:rPr>
          <w:rFonts w:ascii="Sakkal Majalla" w:hAnsi="Sakkal Majalla" w:cs="Sakkal Majalla"/>
          <w:b/>
          <w:bCs/>
          <w:sz w:val="32"/>
          <w:szCs w:val="32"/>
          <w:rtl/>
        </w:rPr>
      </w:pPr>
    </w:p>
    <w:p w14:paraId="582A3442" w14:textId="4A141F28" w:rsidR="00AF026F" w:rsidRDefault="00AF026F" w:rsidP="000878E5">
      <w:pPr>
        <w:pStyle w:val="2"/>
        <w:rPr>
          <w:rtl/>
        </w:rPr>
      </w:pPr>
      <w:bookmarkStart w:id="77" w:name="_Toc235131418"/>
      <w:r>
        <w:rPr>
          <w:rFonts w:hint="cs"/>
          <w:rtl/>
        </w:rPr>
        <w:lastRenderedPageBreak/>
        <w:t>ثالثاً: التحليل الوصفي لبعد التكلفة</w:t>
      </w:r>
      <w:bookmarkEnd w:id="77"/>
      <w:r>
        <w:rPr>
          <w:rFonts w:hint="cs"/>
          <w:rtl/>
        </w:rPr>
        <w:t xml:space="preserve"> </w:t>
      </w:r>
    </w:p>
    <w:p w14:paraId="00FC100D" w14:textId="62138666" w:rsidR="0083080A" w:rsidRDefault="0083080A" w:rsidP="000878E5">
      <w:pPr>
        <w:pStyle w:val="af1"/>
        <w:rPr>
          <w:rtl/>
        </w:rPr>
      </w:pPr>
      <w:bookmarkStart w:id="78" w:name="_Toc235131529"/>
      <w:r>
        <w:rPr>
          <w:rFonts w:hint="cs"/>
          <w:rtl/>
        </w:rPr>
        <w:t>جدول (8،4) التحليل الوصفي لبعد التكلفة</w:t>
      </w:r>
      <w:bookmarkEnd w:id="78"/>
    </w:p>
    <w:tbl>
      <w:tblPr>
        <w:tblStyle w:val="50"/>
        <w:bidiVisual/>
        <w:tblW w:w="8443" w:type="dxa"/>
        <w:tblInd w:w="70" w:type="dxa"/>
        <w:tblLook w:val="04A0" w:firstRow="1" w:lastRow="0" w:firstColumn="1" w:lastColumn="0" w:noHBand="0" w:noVBand="1"/>
      </w:tblPr>
      <w:tblGrid>
        <w:gridCol w:w="508"/>
        <w:gridCol w:w="1600"/>
        <w:gridCol w:w="2109"/>
        <w:gridCol w:w="821"/>
        <w:gridCol w:w="850"/>
        <w:gridCol w:w="441"/>
        <w:gridCol w:w="414"/>
        <w:gridCol w:w="850"/>
        <w:gridCol w:w="850"/>
      </w:tblGrid>
      <w:tr w:rsidR="00AF026F" w:rsidRPr="00E60374" w14:paraId="3100330F" w14:textId="77777777" w:rsidTr="007F3F0A">
        <w:tc>
          <w:tcPr>
            <w:tcW w:w="508" w:type="dxa"/>
            <w:shd w:val="clear" w:color="auto" w:fill="auto"/>
          </w:tcPr>
          <w:p w14:paraId="4680A833" w14:textId="77777777" w:rsidR="00AF026F" w:rsidRPr="00E60374" w:rsidRDefault="00AF026F" w:rsidP="007F3F0A">
            <w:pPr>
              <w:jc w:val="highKashida"/>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م</w:t>
            </w:r>
          </w:p>
        </w:tc>
        <w:tc>
          <w:tcPr>
            <w:tcW w:w="4530" w:type="dxa"/>
            <w:gridSpan w:val="3"/>
            <w:shd w:val="clear" w:color="auto" w:fill="auto"/>
            <w:vAlign w:val="center"/>
          </w:tcPr>
          <w:p w14:paraId="50C1925B" w14:textId="77777777" w:rsidR="00AF026F" w:rsidRPr="00E60374" w:rsidRDefault="00AF026F"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العبارة</w:t>
            </w:r>
          </w:p>
        </w:tc>
        <w:tc>
          <w:tcPr>
            <w:tcW w:w="850" w:type="dxa"/>
            <w:shd w:val="clear" w:color="auto" w:fill="auto"/>
            <w:vAlign w:val="center"/>
          </w:tcPr>
          <w:p w14:paraId="2D188121" w14:textId="77777777" w:rsidR="00AF026F" w:rsidRPr="00E60374" w:rsidRDefault="00AF026F"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المتوسط الحسابي </w:t>
            </w:r>
          </w:p>
        </w:tc>
        <w:tc>
          <w:tcPr>
            <w:tcW w:w="855" w:type="dxa"/>
            <w:gridSpan w:val="2"/>
            <w:shd w:val="clear" w:color="auto" w:fill="auto"/>
            <w:vAlign w:val="center"/>
          </w:tcPr>
          <w:p w14:paraId="201EA130" w14:textId="77777777" w:rsidR="00AF026F" w:rsidRPr="00E60374" w:rsidRDefault="00AF026F"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الانحراف المعياري </w:t>
            </w:r>
          </w:p>
        </w:tc>
        <w:tc>
          <w:tcPr>
            <w:tcW w:w="850" w:type="dxa"/>
            <w:shd w:val="clear" w:color="auto" w:fill="auto"/>
            <w:vAlign w:val="center"/>
          </w:tcPr>
          <w:p w14:paraId="521A6BE1" w14:textId="77777777" w:rsidR="00AF026F" w:rsidRPr="00E60374" w:rsidRDefault="00AF026F"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الترتيب </w:t>
            </w:r>
          </w:p>
        </w:tc>
        <w:tc>
          <w:tcPr>
            <w:tcW w:w="850" w:type="dxa"/>
            <w:shd w:val="clear" w:color="auto" w:fill="auto"/>
            <w:vAlign w:val="center"/>
          </w:tcPr>
          <w:p w14:paraId="5AA96E7A" w14:textId="77777777" w:rsidR="00AF026F" w:rsidRPr="00E60374" w:rsidRDefault="00AF026F" w:rsidP="007F3F0A">
            <w:pPr>
              <w:jc w:val="center"/>
              <w:rPr>
                <w:rFonts w:ascii="Sakkal Majalla" w:eastAsia="Calibri" w:hAnsi="Sakkal Majalla" w:cs="Sakkal Majalla"/>
                <w:b/>
                <w:bCs/>
                <w:sz w:val="24"/>
                <w:szCs w:val="24"/>
                <w:rtl/>
              </w:rPr>
            </w:pPr>
            <w:r w:rsidRPr="00E60374">
              <w:rPr>
                <w:rFonts w:ascii="Sakkal Majalla" w:eastAsia="Calibri" w:hAnsi="Sakkal Majalla" w:cs="Sakkal Majalla"/>
                <w:b/>
                <w:bCs/>
                <w:sz w:val="24"/>
                <w:szCs w:val="24"/>
                <w:rtl/>
              </w:rPr>
              <w:t xml:space="preserve">المدى </w:t>
            </w:r>
          </w:p>
        </w:tc>
      </w:tr>
      <w:tr w:rsidR="0083080A" w:rsidRPr="00E60374" w14:paraId="4EE24F2A" w14:textId="77777777" w:rsidTr="007F3F0A">
        <w:tc>
          <w:tcPr>
            <w:tcW w:w="508" w:type="dxa"/>
            <w:shd w:val="clear" w:color="auto" w:fill="auto"/>
          </w:tcPr>
          <w:p w14:paraId="6FB3A023" w14:textId="77777777" w:rsidR="0083080A" w:rsidRPr="00E60374" w:rsidRDefault="0083080A" w:rsidP="0083080A">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1</w:t>
            </w:r>
          </w:p>
        </w:tc>
        <w:tc>
          <w:tcPr>
            <w:tcW w:w="4530" w:type="dxa"/>
            <w:gridSpan w:val="3"/>
            <w:shd w:val="clear" w:color="auto" w:fill="auto"/>
          </w:tcPr>
          <w:p w14:paraId="591348D0" w14:textId="4BE8DFAE" w:rsidR="0083080A" w:rsidRPr="00E60374" w:rsidRDefault="0083080A" w:rsidP="0083080A">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نبحث عن الآلات والمعدات الأقل هدراً للطاقة</w:t>
            </w:r>
          </w:p>
        </w:tc>
        <w:tc>
          <w:tcPr>
            <w:tcW w:w="850" w:type="dxa"/>
            <w:shd w:val="clear" w:color="auto" w:fill="auto"/>
            <w:vAlign w:val="center"/>
          </w:tcPr>
          <w:p w14:paraId="53DD3531" w14:textId="7E62B9E0" w:rsidR="0083080A" w:rsidRPr="00AE0AD7" w:rsidRDefault="0083080A" w:rsidP="0083080A">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16</w:t>
            </w:r>
          </w:p>
        </w:tc>
        <w:tc>
          <w:tcPr>
            <w:tcW w:w="855" w:type="dxa"/>
            <w:gridSpan w:val="2"/>
            <w:shd w:val="clear" w:color="auto" w:fill="auto"/>
            <w:vAlign w:val="center"/>
          </w:tcPr>
          <w:p w14:paraId="684E8CA3" w14:textId="5FB42ADD" w:rsidR="0083080A" w:rsidRPr="00AE0AD7" w:rsidRDefault="0083080A" w:rsidP="0083080A">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73</w:t>
            </w:r>
          </w:p>
        </w:tc>
        <w:tc>
          <w:tcPr>
            <w:tcW w:w="850" w:type="dxa"/>
            <w:shd w:val="clear" w:color="auto" w:fill="auto"/>
            <w:vAlign w:val="center"/>
          </w:tcPr>
          <w:p w14:paraId="28764260" w14:textId="2C81CF6C" w:rsidR="0083080A" w:rsidRPr="00AE0AD7" w:rsidRDefault="0083080A" w:rsidP="0083080A">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1</w:t>
            </w:r>
          </w:p>
        </w:tc>
        <w:tc>
          <w:tcPr>
            <w:tcW w:w="850" w:type="dxa"/>
            <w:shd w:val="clear" w:color="auto" w:fill="auto"/>
            <w:vAlign w:val="center"/>
          </w:tcPr>
          <w:p w14:paraId="5BDD2BB3" w14:textId="77777777" w:rsidR="0083080A" w:rsidRPr="00E60374" w:rsidRDefault="0083080A" w:rsidP="0083080A">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83080A" w:rsidRPr="00E60374" w14:paraId="0BA1610E" w14:textId="77777777" w:rsidTr="007F3F0A">
        <w:tc>
          <w:tcPr>
            <w:tcW w:w="508" w:type="dxa"/>
            <w:shd w:val="clear" w:color="auto" w:fill="auto"/>
          </w:tcPr>
          <w:p w14:paraId="5B03CFA1" w14:textId="77777777" w:rsidR="0083080A" w:rsidRPr="00E60374" w:rsidRDefault="0083080A" w:rsidP="0083080A">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2</w:t>
            </w:r>
          </w:p>
        </w:tc>
        <w:tc>
          <w:tcPr>
            <w:tcW w:w="4530" w:type="dxa"/>
            <w:gridSpan w:val="3"/>
            <w:shd w:val="clear" w:color="auto" w:fill="auto"/>
          </w:tcPr>
          <w:p w14:paraId="3C41375E" w14:textId="0A94FF7B" w:rsidR="0083080A" w:rsidRPr="00E60374" w:rsidRDefault="0083080A" w:rsidP="0083080A">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 xml:space="preserve">نهتم كثيراً للحصول على الموارد الأولية الجيدة بأقل تكلفة </w:t>
            </w:r>
          </w:p>
        </w:tc>
        <w:tc>
          <w:tcPr>
            <w:tcW w:w="850" w:type="dxa"/>
            <w:shd w:val="clear" w:color="auto" w:fill="auto"/>
            <w:vAlign w:val="center"/>
          </w:tcPr>
          <w:p w14:paraId="2CF5EFDC" w14:textId="2D369B88" w:rsidR="0083080A" w:rsidRPr="00AE0AD7" w:rsidRDefault="0083080A" w:rsidP="0083080A">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09</w:t>
            </w:r>
          </w:p>
        </w:tc>
        <w:tc>
          <w:tcPr>
            <w:tcW w:w="855" w:type="dxa"/>
            <w:gridSpan w:val="2"/>
            <w:shd w:val="clear" w:color="auto" w:fill="auto"/>
            <w:vAlign w:val="center"/>
          </w:tcPr>
          <w:p w14:paraId="71FF952C" w14:textId="352947F1" w:rsidR="0083080A" w:rsidRPr="00AE0AD7" w:rsidRDefault="0083080A" w:rsidP="0083080A">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82</w:t>
            </w:r>
          </w:p>
        </w:tc>
        <w:tc>
          <w:tcPr>
            <w:tcW w:w="850" w:type="dxa"/>
            <w:shd w:val="clear" w:color="auto" w:fill="auto"/>
            <w:vAlign w:val="center"/>
          </w:tcPr>
          <w:p w14:paraId="750AB969" w14:textId="27491E4F" w:rsidR="0083080A" w:rsidRPr="00AE0AD7" w:rsidRDefault="0083080A" w:rsidP="0083080A">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4</w:t>
            </w:r>
          </w:p>
        </w:tc>
        <w:tc>
          <w:tcPr>
            <w:tcW w:w="850" w:type="dxa"/>
            <w:shd w:val="clear" w:color="auto" w:fill="auto"/>
            <w:vAlign w:val="center"/>
          </w:tcPr>
          <w:p w14:paraId="3777D7DF" w14:textId="77777777" w:rsidR="0083080A" w:rsidRPr="00E60374" w:rsidRDefault="0083080A" w:rsidP="0083080A">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83080A" w:rsidRPr="00E60374" w14:paraId="22BC1F0F" w14:textId="77777777" w:rsidTr="007F3F0A">
        <w:tc>
          <w:tcPr>
            <w:tcW w:w="508" w:type="dxa"/>
            <w:shd w:val="clear" w:color="auto" w:fill="auto"/>
          </w:tcPr>
          <w:p w14:paraId="4914FDCC" w14:textId="77777777" w:rsidR="0083080A" w:rsidRPr="00E60374" w:rsidRDefault="0083080A" w:rsidP="0083080A">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3</w:t>
            </w:r>
          </w:p>
        </w:tc>
        <w:tc>
          <w:tcPr>
            <w:tcW w:w="4530" w:type="dxa"/>
            <w:gridSpan w:val="3"/>
            <w:shd w:val="clear" w:color="auto" w:fill="auto"/>
          </w:tcPr>
          <w:p w14:paraId="45595F4A" w14:textId="4D48B2C7" w:rsidR="0083080A" w:rsidRPr="00E60374" w:rsidRDefault="0083080A" w:rsidP="0083080A">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 xml:space="preserve">نبحث عن عمالة ماهرة وذات أجور منخفضة. </w:t>
            </w:r>
          </w:p>
        </w:tc>
        <w:tc>
          <w:tcPr>
            <w:tcW w:w="850" w:type="dxa"/>
            <w:shd w:val="clear" w:color="auto" w:fill="auto"/>
            <w:vAlign w:val="center"/>
          </w:tcPr>
          <w:p w14:paraId="10A96E1B" w14:textId="4D5F57DE" w:rsidR="0083080A" w:rsidRPr="00AE0AD7" w:rsidRDefault="0083080A" w:rsidP="0083080A">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12</w:t>
            </w:r>
          </w:p>
        </w:tc>
        <w:tc>
          <w:tcPr>
            <w:tcW w:w="855" w:type="dxa"/>
            <w:gridSpan w:val="2"/>
            <w:shd w:val="clear" w:color="auto" w:fill="auto"/>
            <w:vAlign w:val="center"/>
          </w:tcPr>
          <w:p w14:paraId="4EF1BB94" w14:textId="6E01E36A" w:rsidR="0083080A" w:rsidRPr="00AE0AD7" w:rsidRDefault="0083080A" w:rsidP="0083080A">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76</w:t>
            </w:r>
          </w:p>
        </w:tc>
        <w:tc>
          <w:tcPr>
            <w:tcW w:w="850" w:type="dxa"/>
            <w:shd w:val="clear" w:color="auto" w:fill="auto"/>
            <w:vAlign w:val="center"/>
          </w:tcPr>
          <w:p w14:paraId="2AB5F854" w14:textId="0AFF1E41" w:rsidR="0083080A" w:rsidRPr="00AE0AD7" w:rsidRDefault="0083080A" w:rsidP="0083080A">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2</w:t>
            </w:r>
          </w:p>
        </w:tc>
        <w:tc>
          <w:tcPr>
            <w:tcW w:w="850" w:type="dxa"/>
            <w:shd w:val="clear" w:color="auto" w:fill="auto"/>
            <w:vAlign w:val="center"/>
          </w:tcPr>
          <w:p w14:paraId="22048702" w14:textId="77777777" w:rsidR="0083080A" w:rsidRPr="00E60374" w:rsidRDefault="0083080A" w:rsidP="0083080A">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83080A" w:rsidRPr="00E60374" w14:paraId="62CAEDCB" w14:textId="77777777" w:rsidTr="007F3F0A">
        <w:trPr>
          <w:trHeight w:val="64"/>
        </w:trPr>
        <w:tc>
          <w:tcPr>
            <w:tcW w:w="508" w:type="dxa"/>
            <w:shd w:val="clear" w:color="auto" w:fill="auto"/>
          </w:tcPr>
          <w:p w14:paraId="2600594B" w14:textId="77777777" w:rsidR="0083080A" w:rsidRPr="00E60374" w:rsidRDefault="0083080A" w:rsidP="0083080A">
            <w:pPr>
              <w:jc w:val="highKashida"/>
              <w:rPr>
                <w:rFonts w:ascii="Traditional Arabic" w:eastAsia="Calibri" w:hAnsi="Traditional Arabic" w:cs="Traditional Arabic"/>
                <w:b/>
                <w:bCs/>
                <w:sz w:val="24"/>
                <w:szCs w:val="24"/>
                <w:rtl/>
              </w:rPr>
            </w:pPr>
            <w:r w:rsidRPr="00E60374">
              <w:rPr>
                <w:rFonts w:ascii="Traditional Arabic" w:eastAsia="Calibri" w:hAnsi="Traditional Arabic" w:cs="Traditional Arabic" w:hint="cs"/>
                <w:b/>
                <w:bCs/>
                <w:sz w:val="24"/>
                <w:szCs w:val="24"/>
                <w:rtl/>
              </w:rPr>
              <w:t>4</w:t>
            </w:r>
          </w:p>
        </w:tc>
        <w:tc>
          <w:tcPr>
            <w:tcW w:w="4530" w:type="dxa"/>
            <w:gridSpan w:val="3"/>
            <w:shd w:val="clear" w:color="auto" w:fill="auto"/>
          </w:tcPr>
          <w:p w14:paraId="766E59BA" w14:textId="06865338" w:rsidR="0083080A" w:rsidRPr="00E60374" w:rsidRDefault="0083080A" w:rsidP="0083080A">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 xml:space="preserve">نتمكن من تقديم الخدمات وبيع المنتجات بسعر أقل من المنافسين. </w:t>
            </w:r>
          </w:p>
        </w:tc>
        <w:tc>
          <w:tcPr>
            <w:tcW w:w="850" w:type="dxa"/>
            <w:shd w:val="clear" w:color="auto" w:fill="auto"/>
            <w:vAlign w:val="center"/>
          </w:tcPr>
          <w:p w14:paraId="0275195A" w14:textId="2608F05B" w:rsidR="0083080A" w:rsidRPr="00AE0AD7" w:rsidRDefault="0083080A" w:rsidP="0083080A">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3.73</w:t>
            </w:r>
          </w:p>
        </w:tc>
        <w:tc>
          <w:tcPr>
            <w:tcW w:w="855" w:type="dxa"/>
            <w:gridSpan w:val="2"/>
            <w:shd w:val="clear" w:color="auto" w:fill="auto"/>
            <w:vAlign w:val="center"/>
          </w:tcPr>
          <w:p w14:paraId="615A5102" w14:textId="3E38D9D1" w:rsidR="0083080A" w:rsidRPr="00AE0AD7" w:rsidRDefault="0083080A" w:rsidP="0083080A">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75</w:t>
            </w:r>
          </w:p>
        </w:tc>
        <w:tc>
          <w:tcPr>
            <w:tcW w:w="850" w:type="dxa"/>
            <w:shd w:val="clear" w:color="auto" w:fill="auto"/>
            <w:vAlign w:val="center"/>
          </w:tcPr>
          <w:p w14:paraId="60E2A639" w14:textId="3B1C8F59" w:rsidR="0083080A" w:rsidRPr="00AE0AD7" w:rsidRDefault="0083080A" w:rsidP="0083080A">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5</w:t>
            </w:r>
          </w:p>
        </w:tc>
        <w:tc>
          <w:tcPr>
            <w:tcW w:w="850" w:type="dxa"/>
            <w:shd w:val="clear" w:color="auto" w:fill="auto"/>
            <w:vAlign w:val="center"/>
          </w:tcPr>
          <w:p w14:paraId="720FCA25" w14:textId="77777777" w:rsidR="0083080A" w:rsidRPr="00E60374" w:rsidRDefault="0083080A" w:rsidP="0083080A">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83080A" w:rsidRPr="00E60374" w14:paraId="64A290CF" w14:textId="77777777" w:rsidTr="007F3F0A">
        <w:tc>
          <w:tcPr>
            <w:tcW w:w="508" w:type="dxa"/>
            <w:shd w:val="clear" w:color="auto" w:fill="auto"/>
          </w:tcPr>
          <w:p w14:paraId="1E11646F" w14:textId="77777777" w:rsidR="0083080A" w:rsidRPr="00E60374" w:rsidRDefault="0083080A" w:rsidP="0083080A">
            <w:pPr>
              <w:jc w:val="highKashida"/>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5</w:t>
            </w:r>
          </w:p>
        </w:tc>
        <w:tc>
          <w:tcPr>
            <w:tcW w:w="4530" w:type="dxa"/>
            <w:gridSpan w:val="3"/>
            <w:shd w:val="clear" w:color="auto" w:fill="auto"/>
          </w:tcPr>
          <w:p w14:paraId="1C46A814" w14:textId="18EA5FDF" w:rsidR="0083080A" w:rsidRPr="00E60374" w:rsidRDefault="0083080A" w:rsidP="0083080A">
            <w:pPr>
              <w:jc w:val="highKashida"/>
              <w:rPr>
                <w:rFonts w:ascii="Sakkal Majalla" w:eastAsia="Calibri" w:hAnsi="Sakkal Majalla" w:cs="Sakkal Majalla"/>
                <w:b/>
                <w:bCs/>
                <w:sz w:val="24"/>
                <w:szCs w:val="24"/>
                <w:rtl/>
              </w:rPr>
            </w:pPr>
            <w:r>
              <w:rPr>
                <w:rFonts w:ascii="Sakkal Majalla" w:eastAsia="Calibri" w:hAnsi="Sakkal Majalla" w:cs="Sakkal Majalla" w:hint="cs"/>
                <w:b/>
                <w:bCs/>
                <w:sz w:val="24"/>
                <w:szCs w:val="24"/>
                <w:rtl/>
              </w:rPr>
              <w:t>نسعى إلى استخدام وسائل نقل مناسبة وأقل تكلفة</w:t>
            </w:r>
          </w:p>
        </w:tc>
        <w:tc>
          <w:tcPr>
            <w:tcW w:w="850" w:type="dxa"/>
            <w:shd w:val="clear" w:color="auto" w:fill="auto"/>
            <w:vAlign w:val="center"/>
          </w:tcPr>
          <w:p w14:paraId="5DAAD21E" w14:textId="1C36C306" w:rsidR="0083080A" w:rsidRPr="00AE0AD7" w:rsidRDefault="0083080A" w:rsidP="0083080A">
            <w:pPr>
              <w:spacing w:line="360" w:lineRule="auto"/>
              <w:jc w:val="center"/>
              <w:rPr>
                <w:rFonts w:asciiTheme="majorBidi" w:eastAsia="Calibri" w:hAnsiTheme="majorBidi" w:cstheme="majorBidi"/>
                <w:color w:val="000000"/>
                <w:rtl/>
              </w:rPr>
            </w:pPr>
            <w:r>
              <w:rPr>
                <w:rFonts w:asciiTheme="majorBidi" w:hAnsiTheme="majorBidi" w:cstheme="majorBidi"/>
                <w:color w:val="000000"/>
                <w:sz w:val="24"/>
                <w:szCs w:val="24"/>
              </w:rPr>
              <w:t>4</w:t>
            </w:r>
            <w:r w:rsidRPr="00285805">
              <w:rPr>
                <w:rFonts w:asciiTheme="majorBidi" w:hAnsiTheme="majorBidi" w:cstheme="majorBidi"/>
                <w:color w:val="000000"/>
                <w:sz w:val="24"/>
                <w:szCs w:val="24"/>
              </w:rPr>
              <w:t>.</w:t>
            </w:r>
            <w:r>
              <w:rPr>
                <w:rFonts w:asciiTheme="majorBidi" w:hAnsiTheme="majorBidi" w:cstheme="majorBidi"/>
                <w:color w:val="000000"/>
                <w:sz w:val="24"/>
                <w:szCs w:val="24"/>
              </w:rPr>
              <w:t>10</w:t>
            </w:r>
          </w:p>
        </w:tc>
        <w:tc>
          <w:tcPr>
            <w:tcW w:w="855" w:type="dxa"/>
            <w:gridSpan w:val="2"/>
            <w:shd w:val="clear" w:color="auto" w:fill="auto"/>
            <w:vAlign w:val="center"/>
          </w:tcPr>
          <w:p w14:paraId="7D4BB458" w14:textId="20A55D4F" w:rsidR="0083080A" w:rsidRPr="00AE0AD7" w:rsidRDefault="0083080A" w:rsidP="0083080A">
            <w:pPr>
              <w:spacing w:line="360" w:lineRule="auto"/>
              <w:jc w:val="center"/>
              <w:rPr>
                <w:rFonts w:asciiTheme="majorBidi" w:eastAsia="Calibri" w:hAnsiTheme="majorBidi" w:cstheme="majorBidi"/>
                <w:color w:val="000000"/>
                <w:rtl/>
              </w:rPr>
            </w:pPr>
            <w:r w:rsidRPr="00285805">
              <w:rPr>
                <w:rFonts w:asciiTheme="majorBidi" w:hAnsiTheme="majorBidi" w:cstheme="majorBidi"/>
                <w:color w:val="000000"/>
                <w:sz w:val="24"/>
                <w:szCs w:val="24"/>
              </w:rPr>
              <w:t>.</w:t>
            </w:r>
            <w:r>
              <w:rPr>
                <w:rFonts w:asciiTheme="majorBidi" w:hAnsiTheme="majorBidi" w:cstheme="majorBidi"/>
                <w:color w:val="000000"/>
                <w:sz w:val="24"/>
                <w:szCs w:val="24"/>
              </w:rPr>
              <w:t>81</w:t>
            </w:r>
          </w:p>
        </w:tc>
        <w:tc>
          <w:tcPr>
            <w:tcW w:w="850" w:type="dxa"/>
            <w:shd w:val="clear" w:color="auto" w:fill="auto"/>
            <w:vAlign w:val="center"/>
          </w:tcPr>
          <w:p w14:paraId="5C527FF0" w14:textId="78386A0B" w:rsidR="0083080A" w:rsidRPr="00AE0AD7" w:rsidRDefault="0083080A" w:rsidP="0083080A">
            <w:pPr>
              <w:spacing w:line="360" w:lineRule="auto"/>
              <w:jc w:val="center"/>
              <w:rPr>
                <w:rFonts w:asciiTheme="majorBidi" w:hAnsiTheme="majorBidi" w:cstheme="majorBidi"/>
                <w:color w:val="000000"/>
                <w:sz w:val="24"/>
                <w:szCs w:val="24"/>
              </w:rPr>
            </w:pPr>
            <w:r>
              <w:rPr>
                <w:rFonts w:asciiTheme="majorBidi" w:hAnsiTheme="majorBidi" w:cstheme="majorBidi"/>
                <w:color w:val="000000"/>
                <w:sz w:val="24"/>
                <w:szCs w:val="24"/>
              </w:rPr>
              <w:t>3</w:t>
            </w:r>
          </w:p>
        </w:tc>
        <w:tc>
          <w:tcPr>
            <w:tcW w:w="850" w:type="dxa"/>
            <w:shd w:val="clear" w:color="auto" w:fill="auto"/>
            <w:vAlign w:val="center"/>
          </w:tcPr>
          <w:p w14:paraId="640310A6" w14:textId="77777777" w:rsidR="0083080A" w:rsidRPr="00E60374" w:rsidRDefault="0083080A" w:rsidP="0083080A">
            <w:pPr>
              <w:jc w:val="center"/>
              <w:rPr>
                <w:rFonts w:ascii="Sakkal Majalla" w:eastAsia="Calibri" w:hAnsi="Sakkal Majalla" w:cs="Sakkal Majalla"/>
                <w:b/>
                <w:bCs/>
                <w:sz w:val="24"/>
                <w:szCs w:val="24"/>
                <w:rtl/>
              </w:rPr>
            </w:pPr>
            <w:r w:rsidRPr="00E60374">
              <w:rPr>
                <w:rFonts w:ascii="Sakkal Majalla" w:eastAsia="Calibri" w:hAnsi="Sakkal Majalla" w:cs="Sakkal Majalla" w:hint="cs"/>
                <w:b/>
                <w:bCs/>
                <w:sz w:val="24"/>
                <w:szCs w:val="24"/>
                <w:rtl/>
              </w:rPr>
              <w:t>موافق</w:t>
            </w:r>
          </w:p>
        </w:tc>
      </w:tr>
      <w:tr w:rsidR="00AF026F" w:rsidRPr="00E60374" w14:paraId="5AFF27CD" w14:textId="77777777" w:rsidTr="007F3F0A">
        <w:tc>
          <w:tcPr>
            <w:tcW w:w="2108" w:type="dxa"/>
            <w:gridSpan w:val="2"/>
            <w:shd w:val="clear" w:color="auto" w:fill="auto"/>
          </w:tcPr>
          <w:p w14:paraId="4B9A539A" w14:textId="77777777" w:rsidR="00AF026F" w:rsidRPr="00E60374" w:rsidRDefault="00AF026F" w:rsidP="007F3F0A">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المتوسط العام</w:t>
            </w:r>
            <w:r w:rsidRPr="00E60374">
              <w:rPr>
                <w:rFonts w:ascii="Traditional Arabic" w:eastAsia="Calibri" w:hAnsi="Traditional Arabic" w:cs="Traditional Arabic" w:hint="cs"/>
                <w:b/>
                <w:bCs/>
                <w:sz w:val="24"/>
                <w:szCs w:val="24"/>
                <w:rtl/>
              </w:rPr>
              <w:t xml:space="preserve"> </w:t>
            </w:r>
          </w:p>
        </w:tc>
        <w:tc>
          <w:tcPr>
            <w:tcW w:w="2109" w:type="dxa"/>
            <w:shd w:val="clear" w:color="auto" w:fill="auto"/>
          </w:tcPr>
          <w:p w14:paraId="7A862531" w14:textId="039E8A72" w:rsidR="00AF026F" w:rsidRPr="004B0B95" w:rsidRDefault="0083080A" w:rsidP="007F3F0A">
            <w:pPr>
              <w:jc w:val="center"/>
              <w:rPr>
                <w:rFonts w:ascii="Traditional Arabic" w:eastAsia="Calibri" w:hAnsi="Traditional Arabic" w:cs="Traditional Arabic"/>
                <w:b/>
                <w:bCs/>
                <w:sz w:val="24"/>
                <w:szCs w:val="24"/>
              </w:rPr>
            </w:pPr>
            <w:r>
              <w:rPr>
                <w:rFonts w:ascii="Traditional Arabic" w:eastAsia="Calibri" w:hAnsi="Traditional Arabic" w:cs="Traditional Arabic"/>
                <w:b/>
                <w:bCs/>
                <w:sz w:val="24"/>
                <w:szCs w:val="24"/>
              </w:rPr>
              <w:t>4.03</w:t>
            </w:r>
          </w:p>
        </w:tc>
        <w:tc>
          <w:tcPr>
            <w:tcW w:w="2112" w:type="dxa"/>
            <w:gridSpan w:val="3"/>
            <w:shd w:val="clear" w:color="auto" w:fill="auto"/>
          </w:tcPr>
          <w:p w14:paraId="074DB85F" w14:textId="77777777" w:rsidR="00AF026F" w:rsidRPr="00E60374" w:rsidRDefault="00AF026F" w:rsidP="007F3F0A">
            <w:pPr>
              <w:jc w:val="center"/>
              <w:rPr>
                <w:rFonts w:ascii="Traditional Arabic" w:eastAsia="Calibri" w:hAnsi="Traditional Arabic" w:cs="Traditional Arabic"/>
                <w:b/>
                <w:bCs/>
                <w:sz w:val="24"/>
                <w:szCs w:val="24"/>
                <w:rtl/>
              </w:rPr>
            </w:pPr>
            <w:r w:rsidRPr="00E60374">
              <w:rPr>
                <w:rFonts w:ascii="Sakkal Majalla" w:eastAsia="Calibri" w:hAnsi="Sakkal Majalla" w:cs="Sakkal Majalla" w:hint="cs"/>
                <w:b/>
                <w:bCs/>
                <w:sz w:val="24"/>
                <w:szCs w:val="24"/>
                <w:rtl/>
              </w:rPr>
              <w:t>متوسط الانحرافات</w:t>
            </w:r>
            <w:r w:rsidRPr="00E60374">
              <w:rPr>
                <w:rFonts w:ascii="Traditional Arabic" w:eastAsia="Calibri" w:hAnsi="Traditional Arabic" w:cs="Traditional Arabic" w:hint="cs"/>
                <w:b/>
                <w:bCs/>
                <w:sz w:val="24"/>
                <w:szCs w:val="24"/>
                <w:rtl/>
              </w:rPr>
              <w:t xml:space="preserve"> </w:t>
            </w:r>
          </w:p>
        </w:tc>
        <w:tc>
          <w:tcPr>
            <w:tcW w:w="2114" w:type="dxa"/>
            <w:gridSpan w:val="3"/>
            <w:shd w:val="clear" w:color="auto" w:fill="auto"/>
          </w:tcPr>
          <w:p w14:paraId="4BA6D9D2" w14:textId="17F40C90" w:rsidR="00AF026F" w:rsidRPr="004B0B95" w:rsidRDefault="0083080A" w:rsidP="007F3F0A">
            <w:pPr>
              <w:jc w:val="center"/>
              <w:rPr>
                <w:rFonts w:ascii="Traditional Arabic" w:eastAsia="Calibri" w:hAnsi="Traditional Arabic" w:cs="Traditional Arabic"/>
                <w:b/>
                <w:bCs/>
                <w:sz w:val="24"/>
                <w:szCs w:val="24"/>
              </w:rPr>
            </w:pPr>
            <w:r>
              <w:rPr>
                <w:rFonts w:ascii="Traditional Arabic" w:eastAsia="Calibri" w:hAnsi="Traditional Arabic" w:cs="Traditional Arabic"/>
                <w:b/>
                <w:bCs/>
                <w:sz w:val="24"/>
                <w:szCs w:val="24"/>
              </w:rPr>
              <w:t>0.77</w:t>
            </w:r>
          </w:p>
        </w:tc>
      </w:tr>
    </w:tbl>
    <w:p w14:paraId="6D56DD59" w14:textId="4606D603" w:rsidR="00AF026F" w:rsidRDefault="0083080A" w:rsidP="0083080A">
      <w:pPr>
        <w:ind w:firstLine="720"/>
        <w:jc w:val="lowKashida"/>
        <w:rPr>
          <w:rFonts w:ascii="Sakkal Majalla" w:hAnsi="Sakkal Majalla" w:cs="Sakkal Majalla"/>
          <w:sz w:val="32"/>
          <w:szCs w:val="32"/>
          <w:rtl/>
        </w:rPr>
      </w:pPr>
      <w:r w:rsidRPr="0083080A">
        <w:rPr>
          <w:rFonts w:ascii="Sakkal Majalla" w:hAnsi="Sakkal Majalla" w:cs="Sakkal Majalla" w:hint="cs"/>
          <w:sz w:val="32"/>
          <w:szCs w:val="32"/>
          <w:rtl/>
        </w:rPr>
        <w:t xml:space="preserve">تبين من خلال التحليل الوصفي لبعد التكلفة، وجود مستوى مرتفع نسبياً لهذا البعد؛ حيث بلغ المتوسط العام للبعد </w:t>
      </w:r>
      <w:r w:rsidRPr="0083080A">
        <w:rPr>
          <w:rFonts w:ascii="Sakkal Majalla" w:hAnsi="Sakkal Majalla" w:cs="Sakkal Majalla"/>
          <w:sz w:val="32"/>
          <w:szCs w:val="32"/>
        </w:rPr>
        <w:t>4.03</w:t>
      </w:r>
      <w:r w:rsidRPr="0083080A">
        <w:rPr>
          <w:rFonts w:ascii="Sakkal Majalla" w:hAnsi="Sakkal Majalla" w:cs="Sakkal Majalla" w:hint="cs"/>
          <w:sz w:val="32"/>
          <w:szCs w:val="32"/>
          <w:rtl/>
        </w:rPr>
        <w:t xml:space="preserve"> وهذه القيمة أعلى من المتوسط الفرضي للدراسة المقدرة </w:t>
      </w:r>
      <w:proofErr w:type="gramStart"/>
      <w:r w:rsidRPr="0083080A">
        <w:rPr>
          <w:rFonts w:ascii="Sakkal Majalla" w:hAnsi="Sakkal Majalla" w:cs="Sakkal Majalla" w:hint="cs"/>
          <w:sz w:val="32"/>
          <w:szCs w:val="32"/>
          <w:rtl/>
        </w:rPr>
        <w:t>ب(</w:t>
      </w:r>
      <w:proofErr w:type="gramEnd"/>
      <w:r w:rsidRPr="0083080A">
        <w:rPr>
          <w:rFonts w:ascii="Sakkal Majalla" w:hAnsi="Sakkal Majalla" w:cs="Sakkal Majalla" w:hint="cs"/>
          <w:sz w:val="32"/>
          <w:szCs w:val="32"/>
          <w:rtl/>
        </w:rPr>
        <w:t xml:space="preserve">3)، وانحراف معياري بقيمة </w:t>
      </w:r>
      <w:r w:rsidRPr="0083080A">
        <w:rPr>
          <w:rFonts w:ascii="Sakkal Majalla" w:hAnsi="Sakkal Majalla" w:cs="Sakkal Majalla"/>
          <w:sz w:val="32"/>
          <w:szCs w:val="32"/>
        </w:rPr>
        <w:t>0.77</w:t>
      </w:r>
      <w:r w:rsidRPr="0083080A">
        <w:rPr>
          <w:rFonts w:ascii="Sakkal Majalla" w:hAnsi="Sakkal Majalla" w:cs="Sakkal Majalla" w:hint="cs"/>
          <w:sz w:val="32"/>
          <w:szCs w:val="32"/>
          <w:rtl/>
        </w:rPr>
        <w:t xml:space="preserve"> وهي تفيد بوجود آراء متفاوتة نسبياً، وتشير هذه القيم إلى وجود فجوة مقدرة ب</w:t>
      </w:r>
      <w:r>
        <w:rPr>
          <w:rFonts w:ascii="Sakkal Majalla" w:hAnsi="Sakkal Majalla" w:cs="Sakkal Majalla"/>
          <w:sz w:val="32"/>
          <w:szCs w:val="32"/>
        </w:rPr>
        <w:t>0.97</w:t>
      </w:r>
      <w:r>
        <w:rPr>
          <w:rFonts w:ascii="Sakkal Majalla" w:hAnsi="Sakkal Majalla" w:cs="Sakkal Majalla" w:hint="cs"/>
          <w:sz w:val="32"/>
          <w:szCs w:val="32"/>
          <w:rtl/>
        </w:rPr>
        <w:t xml:space="preserve"> بالإمكان بحث تعزيزها</w:t>
      </w:r>
      <w:r w:rsidR="00746712">
        <w:rPr>
          <w:rFonts w:ascii="Sakkal Majalla" w:hAnsi="Sakkal Majalla" w:cs="Sakkal Majalla" w:hint="cs"/>
          <w:sz w:val="32"/>
          <w:szCs w:val="32"/>
          <w:rtl/>
        </w:rPr>
        <w:t xml:space="preserve">. </w:t>
      </w:r>
    </w:p>
    <w:p w14:paraId="0F4D1160" w14:textId="75F03EF5" w:rsidR="00746712" w:rsidRDefault="00746712" w:rsidP="0083080A">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ومن خلال قيم المتوسطات الحسابية نجد أن البحث عن الآلات والمعدات الأقل هدراً للطاقة من أبرز مجالات دعم مجال التكلفة بمتوسط حسابي بلغ </w:t>
      </w:r>
      <w:proofErr w:type="gramStart"/>
      <w:r>
        <w:rPr>
          <w:rFonts w:ascii="Sakkal Majalla" w:hAnsi="Sakkal Majalla" w:cs="Sakkal Majalla"/>
          <w:sz w:val="32"/>
          <w:szCs w:val="32"/>
        </w:rPr>
        <w:t xml:space="preserve">4.16 </w:t>
      </w:r>
      <w:r>
        <w:rPr>
          <w:rFonts w:ascii="Sakkal Majalla" w:hAnsi="Sakkal Majalla" w:cs="Sakkal Majalla" w:hint="cs"/>
          <w:sz w:val="32"/>
          <w:szCs w:val="32"/>
          <w:rtl/>
        </w:rPr>
        <w:t>،</w:t>
      </w:r>
      <w:proofErr w:type="gramEnd"/>
      <w:r>
        <w:rPr>
          <w:rFonts w:ascii="Sakkal Majalla" w:hAnsi="Sakkal Majalla" w:cs="Sakkal Majalla" w:hint="cs"/>
          <w:sz w:val="32"/>
          <w:szCs w:val="32"/>
          <w:rtl/>
        </w:rPr>
        <w:t xml:space="preserve"> ومن ثم البحث عن العمالة المهارة وذات الأجور المنخفضة بمتوسط بلغ </w:t>
      </w:r>
      <w:r>
        <w:rPr>
          <w:rFonts w:ascii="Sakkal Majalla" w:hAnsi="Sakkal Majalla" w:cs="Sakkal Majalla"/>
          <w:sz w:val="32"/>
          <w:szCs w:val="32"/>
        </w:rPr>
        <w:t>4.12</w:t>
      </w:r>
      <w:r>
        <w:rPr>
          <w:rFonts w:ascii="Sakkal Majalla" w:hAnsi="Sakkal Majalla" w:cs="Sakkal Majalla" w:hint="cs"/>
          <w:sz w:val="32"/>
          <w:szCs w:val="32"/>
          <w:rtl/>
        </w:rPr>
        <w:t xml:space="preserve"> ومن ثم استخدام وسائل النقل المناسبة والأقل كلفة بمتوسط </w:t>
      </w:r>
      <w:r>
        <w:rPr>
          <w:rFonts w:ascii="Sakkal Majalla" w:hAnsi="Sakkal Majalla" w:cs="Sakkal Majalla"/>
          <w:sz w:val="32"/>
          <w:szCs w:val="32"/>
        </w:rPr>
        <w:t xml:space="preserve">4.10 </w:t>
      </w:r>
    </w:p>
    <w:p w14:paraId="1CAC3CD6" w14:textId="16D6509B" w:rsidR="00D30034" w:rsidRDefault="000878E5" w:rsidP="000878E5">
      <w:pPr>
        <w:pStyle w:val="2"/>
      </w:pPr>
      <w:bookmarkStart w:id="79" w:name="_Toc235131419"/>
      <w:r>
        <w:rPr>
          <w:rFonts w:hint="cs"/>
          <w:rtl/>
        </w:rPr>
        <w:t xml:space="preserve">4،4 </w:t>
      </w:r>
      <w:r w:rsidR="00D30034" w:rsidRPr="00D30034">
        <w:rPr>
          <w:rFonts w:hint="cs"/>
          <w:rtl/>
        </w:rPr>
        <w:t>التحقق من فرضيات الدراسة</w:t>
      </w:r>
      <w:bookmarkEnd w:id="79"/>
      <w:r w:rsidR="00D30034" w:rsidRPr="00D30034">
        <w:rPr>
          <w:rFonts w:hint="cs"/>
          <w:rtl/>
        </w:rPr>
        <w:t xml:space="preserve"> </w:t>
      </w:r>
    </w:p>
    <w:p w14:paraId="4749B7B1" w14:textId="41B24ECA" w:rsidR="00E84CDF" w:rsidRDefault="00E84CDF" w:rsidP="00E84CDF">
      <w:pPr>
        <w:ind w:left="360"/>
        <w:jc w:val="lowKashida"/>
        <w:rPr>
          <w:rFonts w:ascii="Sakkal Majalla" w:hAnsi="Sakkal Majalla" w:cs="Sakkal Majalla"/>
          <w:sz w:val="32"/>
          <w:szCs w:val="32"/>
          <w:rtl/>
        </w:rPr>
      </w:pPr>
      <w:r>
        <w:rPr>
          <w:rFonts w:ascii="Sakkal Majalla" w:hAnsi="Sakkal Majalla" w:cs="Sakkal Majalla" w:hint="cs"/>
          <w:sz w:val="32"/>
          <w:szCs w:val="32"/>
          <w:rtl/>
        </w:rPr>
        <w:t xml:space="preserve">سيتم التحقق من فرضيات الدراسة على مرحلتين، بدءً بالتحقق من الفرضيات السببية التي تهتم ببيان تأثير أبعاد المتغير المستقل " ريادة الأعمال" على كل بعد من أبعاد المتغير التابع " الميزة التنافسية" ومن التحقق من الفرضيات الفرقية عن طريق اختبارات الفروق الإحصائية؛ حيث سيتم تفريع فرضية لكل فئة من فئات المتغيرات الشخصية المتمثلة بالنوع، والعمر، والمؤهل </w:t>
      </w:r>
      <w:proofErr w:type="gramStart"/>
      <w:r>
        <w:rPr>
          <w:rFonts w:ascii="Sakkal Majalla" w:hAnsi="Sakkal Majalla" w:cs="Sakkal Majalla" w:hint="cs"/>
          <w:sz w:val="32"/>
          <w:szCs w:val="32"/>
          <w:rtl/>
        </w:rPr>
        <w:t>العلمي ،</w:t>
      </w:r>
      <w:proofErr w:type="gramEnd"/>
      <w:r>
        <w:rPr>
          <w:rFonts w:ascii="Sakkal Majalla" w:hAnsi="Sakkal Majalla" w:cs="Sakkal Majalla" w:hint="cs"/>
          <w:sz w:val="32"/>
          <w:szCs w:val="32"/>
          <w:rtl/>
        </w:rPr>
        <w:t xml:space="preserve"> وسنوات الخبرة. </w:t>
      </w:r>
    </w:p>
    <w:p w14:paraId="70856AF4" w14:textId="49650F19" w:rsidR="00E84CDF" w:rsidRDefault="00E84CDF" w:rsidP="00E84CDF">
      <w:pPr>
        <w:ind w:left="360"/>
        <w:jc w:val="lowKashida"/>
        <w:rPr>
          <w:rFonts w:ascii="Sakkal Majalla" w:hAnsi="Sakkal Majalla" w:cs="Sakkal Majalla"/>
          <w:sz w:val="32"/>
          <w:szCs w:val="32"/>
          <w:rtl/>
        </w:rPr>
      </w:pPr>
    </w:p>
    <w:p w14:paraId="450100AF" w14:textId="528401CE" w:rsidR="00E84CDF" w:rsidRDefault="00E84CDF" w:rsidP="00E84CDF">
      <w:pPr>
        <w:ind w:left="360"/>
        <w:jc w:val="lowKashida"/>
        <w:rPr>
          <w:rFonts w:ascii="Sakkal Majalla" w:hAnsi="Sakkal Majalla" w:cs="Sakkal Majalla"/>
          <w:sz w:val="32"/>
          <w:szCs w:val="32"/>
          <w:rtl/>
        </w:rPr>
      </w:pPr>
    </w:p>
    <w:p w14:paraId="2D461993" w14:textId="60CC8BCC" w:rsidR="00E84CDF" w:rsidRDefault="00E84CDF" w:rsidP="00E84CDF">
      <w:pPr>
        <w:ind w:left="360"/>
        <w:jc w:val="lowKashida"/>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1،4،4 </w:t>
      </w:r>
      <w:r w:rsidRPr="000878E5">
        <w:rPr>
          <w:rStyle w:val="2Char"/>
          <w:rFonts w:hint="cs"/>
          <w:rtl/>
        </w:rPr>
        <w:t>التحقق من فرضيات ال</w:t>
      </w:r>
      <w:r w:rsidR="000878E5" w:rsidRPr="000878E5">
        <w:rPr>
          <w:rStyle w:val="2Char"/>
          <w:rFonts w:hint="cs"/>
          <w:rtl/>
        </w:rPr>
        <w:t>تأثير</w:t>
      </w:r>
    </w:p>
    <w:p w14:paraId="0821078B" w14:textId="39E02EE2" w:rsidR="00E84CDF" w:rsidRDefault="00E84CDF" w:rsidP="00E84CDF">
      <w:pPr>
        <w:pStyle w:val="a6"/>
        <w:numPr>
          <w:ilvl w:val="0"/>
          <w:numId w:val="20"/>
        </w:numPr>
        <w:rPr>
          <w:rFonts w:ascii="Sakkal Majalla" w:hAnsi="Sakkal Majalla" w:cs="Sakkal Majalla"/>
          <w:sz w:val="32"/>
          <w:szCs w:val="32"/>
        </w:rPr>
      </w:pPr>
      <w:r w:rsidRPr="00E84CDF">
        <w:rPr>
          <w:rFonts w:ascii="Sakkal Majalla" w:hAnsi="Sakkal Majalla" w:cs="Sakkal Majalla" w:hint="cs"/>
          <w:b/>
          <w:bCs/>
          <w:sz w:val="32"/>
          <w:szCs w:val="32"/>
          <w:rtl/>
        </w:rPr>
        <w:t>التحقق من الفرضية الأولى</w:t>
      </w:r>
      <w:r>
        <w:rPr>
          <w:rFonts w:ascii="Sakkal Majalla" w:hAnsi="Sakkal Majalla" w:cs="Sakkal Majalla" w:hint="cs"/>
          <w:sz w:val="32"/>
          <w:szCs w:val="32"/>
          <w:rtl/>
        </w:rPr>
        <w:t xml:space="preserve">: يوجد تأثير دال إحصائياً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لريادة الأعمال على الجودة في قطاع المشروعات الصغيرة والمتوسطة في مدينة الرياض.</w:t>
      </w:r>
    </w:p>
    <w:p w14:paraId="68735E0E" w14:textId="01A6D070" w:rsidR="00E84CDF" w:rsidRDefault="00E84CDF" w:rsidP="000878E5">
      <w:pPr>
        <w:pStyle w:val="af1"/>
        <w:rPr>
          <w:rtl/>
        </w:rPr>
      </w:pPr>
      <w:bookmarkStart w:id="80" w:name="_Toc235131530"/>
      <w:r>
        <w:rPr>
          <w:rFonts w:hint="cs"/>
          <w:rtl/>
        </w:rPr>
        <w:t>جدول (9،4) تأثير إدارة المعرفة على الجودة</w:t>
      </w:r>
      <w:bookmarkEnd w:id="80"/>
      <w:r>
        <w:rPr>
          <w:rFonts w:hint="cs"/>
          <w:rtl/>
        </w:rPr>
        <w:t xml:space="preserve"> </w:t>
      </w:r>
    </w:p>
    <w:tbl>
      <w:tblPr>
        <w:tblStyle w:val="60"/>
        <w:bidiVisual/>
        <w:tblW w:w="0" w:type="auto"/>
        <w:tblInd w:w="141" w:type="dxa"/>
        <w:tblLook w:val="04A0" w:firstRow="1" w:lastRow="0" w:firstColumn="1" w:lastColumn="0" w:noHBand="0" w:noVBand="1"/>
      </w:tblPr>
      <w:tblGrid>
        <w:gridCol w:w="1756"/>
        <w:gridCol w:w="1234"/>
        <w:gridCol w:w="839"/>
        <w:gridCol w:w="840"/>
        <w:gridCol w:w="846"/>
        <w:gridCol w:w="784"/>
        <w:gridCol w:w="996"/>
        <w:gridCol w:w="860"/>
      </w:tblGrid>
      <w:tr w:rsidR="00E84CDF" w:rsidRPr="00AF026F" w14:paraId="50769546" w14:textId="77777777" w:rsidTr="00E84CDF">
        <w:trPr>
          <w:trHeight w:hRule="exact" w:val="454"/>
        </w:trPr>
        <w:tc>
          <w:tcPr>
            <w:tcW w:w="1756" w:type="dxa"/>
            <w:shd w:val="clear" w:color="auto" w:fill="auto"/>
          </w:tcPr>
          <w:p w14:paraId="0AB13D1B" w14:textId="77777777" w:rsidR="00E84CDF" w:rsidRPr="00AF026F" w:rsidRDefault="00E84CDF" w:rsidP="007F3F0A">
            <w:pPr>
              <w:spacing w:line="360" w:lineRule="auto"/>
              <w:jc w:val="center"/>
              <w:rPr>
                <w:rFonts w:ascii="Sakkal Majalla" w:eastAsia="Calibri" w:hAnsi="Sakkal Majalla" w:cs="Sakkal Majalla"/>
                <w:b/>
                <w:bCs/>
                <w:sz w:val="28"/>
                <w:szCs w:val="28"/>
                <w:rtl/>
              </w:rPr>
            </w:pPr>
            <w:r w:rsidRPr="00AF026F">
              <w:rPr>
                <w:rFonts w:ascii="Sakkal Majalla" w:eastAsia="Calibri" w:hAnsi="Sakkal Majalla" w:cs="Sakkal Majalla"/>
                <w:b/>
                <w:bCs/>
                <w:sz w:val="28"/>
                <w:szCs w:val="28"/>
                <w:rtl/>
              </w:rPr>
              <w:t xml:space="preserve">المتغير المستقل </w:t>
            </w:r>
          </w:p>
        </w:tc>
        <w:tc>
          <w:tcPr>
            <w:tcW w:w="1234" w:type="dxa"/>
            <w:shd w:val="clear" w:color="auto" w:fill="auto"/>
          </w:tcPr>
          <w:p w14:paraId="4C81EF07" w14:textId="77777777" w:rsidR="00E84CDF" w:rsidRPr="00AF026F" w:rsidRDefault="00E84CDF" w:rsidP="007F3F0A">
            <w:pPr>
              <w:spacing w:line="360" w:lineRule="auto"/>
              <w:jc w:val="center"/>
              <w:rPr>
                <w:rFonts w:asciiTheme="majorBidi" w:eastAsia="Calibri" w:hAnsiTheme="majorBidi" w:cstheme="majorBidi"/>
                <w:b/>
                <w:bCs/>
                <w:sz w:val="24"/>
                <w:szCs w:val="24"/>
                <w:rtl/>
              </w:rPr>
            </w:pPr>
            <w:proofErr w:type="gramStart"/>
            <w:r w:rsidRPr="00AF026F">
              <w:rPr>
                <w:rFonts w:asciiTheme="majorBidi" w:eastAsia="Calibri" w:hAnsiTheme="majorBidi" w:cstheme="majorBidi"/>
                <w:b/>
                <w:bCs/>
                <w:sz w:val="24"/>
                <w:szCs w:val="24"/>
              </w:rPr>
              <w:t>Std</w:t>
            </w:r>
            <w:r>
              <w:rPr>
                <w:rFonts w:asciiTheme="majorBidi" w:eastAsia="Calibri" w:hAnsiTheme="majorBidi" w:cstheme="majorBidi"/>
                <w:b/>
                <w:bCs/>
                <w:sz w:val="24"/>
                <w:szCs w:val="24"/>
              </w:rPr>
              <w:t xml:space="preserve"> </w:t>
            </w:r>
            <w:r w:rsidRPr="00AF026F">
              <w:rPr>
                <w:rFonts w:asciiTheme="majorBidi" w:eastAsia="Calibri" w:hAnsiTheme="majorBidi" w:cstheme="majorBidi"/>
                <w:b/>
                <w:bCs/>
                <w:sz w:val="24"/>
                <w:szCs w:val="24"/>
              </w:rPr>
              <w:t>.Error</w:t>
            </w:r>
            <w:proofErr w:type="gramEnd"/>
          </w:p>
        </w:tc>
        <w:tc>
          <w:tcPr>
            <w:tcW w:w="839" w:type="dxa"/>
            <w:shd w:val="clear" w:color="auto" w:fill="auto"/>
          </w:tcPr>
          <w:p w14:paraId="2FBBBE8E" w14:textId="04D3AE6B" w:rsidR="00E84CDF" w:rsidRPr="00AF026F" w:rsidRDefault="00E84CDF" w:rsidP="007F3F0A">
            <w:pPr>
              <w:spacing w:line="360" w:lineRule="auto"/>
              <w:jc w:val="center"/>
              <w:rPr>
                <w:rFonts w:asciiTheme="majorBidi" w:eastAsia="Calibri" w:hAnsiTheme="majorBidi" w:cstheme="majorBidi"/>
                <w:b/>
                <w:bCs/>
                <w:sz w:val="24"/>
                <w:szCs w:val="24"/>
              </w:rPr>
            </w:pPr>
            <w:r w:rsidRPr="00AF026F">
              <w:rPr>
                <w:rFonts w:asciiTheme="majorBidi" w:eastAsia="Calibri" w:hAnsiTheme="majorBidi" w:cstheme="majorBidi"/>
                <w:b/>
                <w:bCs/>
                <w:sz w:val="24"/>
                <w:szCs w:val="24"/>
              </w:rPr>
              <w:t>B</w:t>
            </w:r>
            <w:r w:rsidR="007F3F0A">
              <w:rPr>
                <w:rFonts w:asciiTheme="majorBidi" w:eastAsia="Calibri" w:hAnsiTheme="majorBidi" w:cstheme="majorBidi"/>
                <w:b/>
                <w:bCs/>
                <w:sz w:val="24"/>
                <w:szCs w:val="24"/>
              </w:rPr>
              <w:t>eta</w:t>
            </w:r>
          </w:p>
        </w:tc>
        <w:tc>
          <w:tcPr>
            <w:tcW w:w="840" w:type="dxa"/>
            <w:shd w:val="clear" w:color="auto" w:fill="auto"/>
          </w:tcPr>
          <w:p w14:paraId="508A0D59" w14:textId="77777777" w:rsidR="00E84CDF" w:rsidRPr="00AF026F" w:rsidRDefault="00E84CDF" w:rsidP="007F3F0A">
            <w:pPr>
              <w:spacing w:line="360" w:lineRule="auto"/>
              <w:jc w:val="center"/>
              <w:rPr>
                <w:rFonts w:asciiTheme="majorBidi" w:eastAsia="Calibri" w:hAnsiTheme="majorBidi" w:cstheme="majorBidi"/>
                <w:b/>
                <w:bCs/>
                <w:sz w:val="24"/>
                <w:szCs w:val="24"/>
              </w:rPr>
            </w:pPr>
            <w:r w:rsidRPr="00AF026F">
              <w:rPr>
                <w:rFonts w:asciiTheme="majorBidi" w:eastAsia="Calibri" w:hAnsiTheme="majorBidi" w:cstheme="majorBidi"/>
                <w:b/>
                <w:bCs/>
                <w:sz w:val="24"/>
                <w:szCs w:val="24"/>
              </w:rPr>
              <w:t>R</w:t>
            </w:r>
          </w:p>
        </w:tc>
        <w:tc>
          <w:tcPr>
            <w:tcW w:w="846" w:type="dxa"/>
            <w:shd w:val="clear" w:color="auto" w:fill="auto"/>
          </w:tcPr>
          <w:p w14:paraId="5B2EFF46" w14:textId="77777777" w:rsidR="00E84CDF" w:rsidRPr="00AF026F" w:rsidRDefault="00E84CDF" w:rsidP="007F3F0A">
            <w:pPr>
              <w:spacing w:line="360" w:lineRule="auto"/>
              <w:jc w:val="center"/>
              <w:rPr>
                <w:rFonts w:asciiTheme="majorBidi" w:eastAsia="Calibri" w:hAnsiTheme="majorBidi" w:cstheme="majorBidi"/>
                <w:b/>
                <w:bCs/>
                <w:sz w:val="24"/>
                <w:szCs w:val="24"/>
                <w:vertAlign w:val="superscript"/>
              </w:rPr>
            </w:pPr>
            <w:r w:rsidRPr="00AF026F">
              <w:rPr>
                <w:rFonts w:asciiTheme="majorBidi" w:eastAsia="Calibri" w:hAnsiTheme="majorBidi" w:cstheme="majorBidi"/>
                <w:b/>
                <w:bCs/>
                <w:sz w:val="24"/>
                <w:szCs w:val="24"/>
              </w:rPr>
              <w:t>R</w:t>
            </w:r>
            <w:r w:rsidRPr="00AF026F">
              <w:rPr>
                <w:rFonts w:asciiTheme="majorBidi" w:eastAsia="Calibri" w:hAnsiTheme="majorBidi" w:cstheme="majorBidi"/>
                <w:b/>
                <w:bCs/>
                <w:sz w:val="24"/>
                <w:szCs w:val="24"/>
                <w:vertAlign w:val="superscript"/>
              </w:rPr>
              <w:t>2</w:t>
            </w:r>
          </w:p>
        </w:tc>
        <w:tc>
          <w:tcPr>
            <w:tcW w:w="784" w:type="dxa"/>
          </w:tcPr>
          <w:p w14:paraId="480FA3C4" w14:textId="524559FE" w:rsidR="00E84CDF" w:rsidRPr="00AF026F" w:rsidRDefault="007F3F0A" w:rsidP="007F3F0A">
            <w:pPr>
              <w:spacing w:line="360" w:lineRule="auto"/>
              <w:jc w:val="center"/>
              <w:rPr>
                <w:rFonts w:asciiTheme="majorBidi" w:eastAsia="Calibri" w:hAnsiTheme="majorBidi" w:cstheme="majorBidi"/>
                <w:b/>
                <w:bCs/>
                <w:sz w:val="24"/>
                <w:szCs w:val="24"/>
              </w:rPr>
            </w:pPr>
            <w:r>
              <w:rPr>
                <w:rFonts w:asciiTheme="majorBidi" w:eastAsia="Calibri" w:hAnsiTheme="majorBidi" w:cstheme="majorBidi"/>
                <w:b/>
                <w:bCs/>
                <w:sz w:val="24"/>
                <w:szCs w:val="24"/>
              </w:rPr>
              <w:t>T-</w:t>
            </w:r>
            <w:r w:rsidR="00E84CDF">
              <w:rPr>
                <w:rFonts w:asciiTheme="majorBidi" w:eastAsia="Calibri" w:hAnsiTheme="majorBidi" w:cstheme="majorBidi"/>
                <w:b/>
                <w:bCs/>
                <w:sz w:val="24"/>
                <w:szCs w:val="24"/>
              </w:rPr>
              <w:t>Sig</w:t>
            </w:r>
          </w:p>
        </w:tc>
        <w:tc>
          <w:tcPr>
            <w:tcW w:w="996" w:type="dxa"/>
            <w:shd w:val="clear" w:color="auto" w:fill="auto"/>
          </w:tcPr>
          <w:p w14:paraId="35040882" w14:textId="582CC1B2" w:rsidR="00E84CDF" w:rsidRPr="00AF026F" w:rsidRDefault="00E84CDF" w:rsidP="007F3F0A">
            <w:pPr>
              <w:spacing w:line="360" w:lineRule="auto"/>
              <w:jc w:val="center"/>
              <w:rPr>
                <w:rFonts w:asciiTheme="majorBidi" w:eastAsia="Calibri" w:hAnsiTheme="majorBidi" w:cstheme="majorBidi"/>
                <w:b/>
                <w:bCs/>
                <w:sz w:val="24"/>
                <w:szCs w:val="24"/>
              </w:rPr>
            </w:pPr>
            <w:r w:rsidRPr="00AF026F">
              <w:rPr>
                <w:rFonts w:asciiTheme="majorBidi" w:eastAsia="Calibri" w:hAnsiTheme="majorBidi" w:cstheme="majorBidi"/>
                <w:b/>
                <w:bCs/>
                <w:sz w:val="24"/>
                <w:szCs w:val="24"/>
              </w:rPr>
              <w:t>F</w:t>
            </w:r>
          </w:p>
        </w:tc>
        <w:tc>
          <w:tcPr>
            <w:tcW w:w="860" w:type="dxa"/>
            <w:shd w:val="clear" w:color="auto" w:fill="auto"/>
          </w:tcPr>
          <w:p w14:paraId="76C7222A" w14:textId="77777777" w:rsidR="00E84CDF" w:rsidRPr="00AF026F" w:rsidRDefault="00E84CDF" w:rsidP="007F3F0A">
            <w:pPr>
              <w:spacing w:line="360" w:lineRule="auto"/>
              <w:jc w:val="center"/>
              <w:rPr>
                <w:rFonts w:asciiTheme="majorBidi" w:eastAsia="Calibri" w:hAnsiTheme="majorBidi" w:cstheme="majorBidi"/>
                <w:b/>
                <w:bCs/>
                <w:sz w:val="24"/>
                <w:szCs w:val="24"/>
              </w:rPr>
            </w:pPr>
            <w:r w:rsidRPr="00AF026F">
              <w:rPr>
                <w:rFonts w:asciiTheme="majorBidi" w:eastAsia="Calibri" w:hAnsiTheme="majorBidi" w:cstheme="majorBidi"/>
                <w:b/>
                <w:bCs/>
                <w:sz w:val="24"/>
                <w:szCs w:val="24"/>
              </w:rPr>
              <w:t>SIG</w:t>
            </w:r>
          </w:p>
        </w:tc>
      </w:tr>
      <w:tr w:rsidR="00E84CDF" w:rsidRPr="00AF026F" w14:paraId="300B1BEF" w14:textId="77777777" w:rsidTr="00E84CDF">
        <w:trPr>
          <w:trHeight w:hRule="exact" w:val="454"/>
        </w:trPr>
        <w:tc>
          <w:tcPr>
            <w:tcW w:w="1756" w:type="dxa"/>
            <w:shd w:val="clear" w:color="auto" w:fill="auto"/>
          </w:tcPr>
          <w:p w14:paraId="70498D8C" w14:textId="77777777" w:rsidR="00E84CDF" w:rsidRPr="00AF026F" w:rsidRDefault="00E84CDF" w:rsidP="007F3F0A">
            <w:pPr>
              <w:spacing w:line="360" w:lineRule="auto"/>
              <w:rPr>
                <w:rFonts w:ascii="Sakkal Majalla" w:eastAsia="Calibri" w:hAnsi="Sakkal Majalla" w:cs="Sakkal Majalla"/>
                <w:b/>
                <w:bCs/>
                <w:sz w:val="28"/>
                <w:szCs w:val="28"/>
                <w:rtl/>
              </w:rPr>
            </w:pPr>
            <w:r w:rsidRPr="00AF026F">
              <w:rPr>
                <w:rFonts w:ascii="Sakkal Majalla" w:eastAsia="Calibri" w:hAnsi="Sakkal Majalla" w:cs="Sakkal Majalla"/>
                <w:b/>
                <w:bCs/>
                <w:sz w:val="28"/>
                <w:szCs w:val="28"/>
                <w:rtl/>
              </w:rPr>
              <w:t xml:space="preserve">المبادرة </w:t>
            </w:r>
          </w:p>
        </w:tc>
        <w:tc>
          <w:tcPr>
            <w:tcW w:w="1234" w:type="dxa"/>
            <w:shd w:val="clear" w:color="auto" w:fill="auto"/>
            <w:vAlign w:val="center"/>
          </w:tcPr>
          <w:p w14:paraId="50C81C02"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.059</w:t>
            </w:r>
          </w:p>
        </w:tc>
        <w:tc>
          <w:tcPr>
            <w:tcW w:w="839" w:type="dxa"/>
            <w:shd w:val="clear" w:color="auto" w:fill="auto"/>
            <w:vAlign w:val="center"/>
          </w:tcPr>
          <w:p w14:paraId="27E76526" w14:textId="7208316C"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.2</w:t>
            </w:r>
            <w:r>
              <w:rPr>
                <w:rFonts w:ascii="Times New Roman" w:eastAsia="Calibri" w:hAnsi="Times New Roman" w:cs="Times New Roman"/>
                <w:color w:val="000000"/>
                <w:sz w:val="24"/>
                <w:szCs w:val="24"/>
              </w:rPr>
              <w:t>6</w:t>
            </w:r>
            <w:r w:rsidRPr="00AF026F">
              <w:rPr>
                <w:rFonts w:ascii="Times New Roman" w:eastAsia="Calibri" w:hAnsi="Times New Roman" w:cs="Times New Roman"/>
                <w:color w:val="000000"/>
                <w:sz w:val="24"/>
                <w:szCs w:val="24"/>
              </w:rPr>
              <w:t>6</w:t>
            </w:r>
          </w:p>
        </w:tc>
        <w:tc>
          <w:tcPr>
            <w:tcW w:w="840" w:type="dxa"/>
            <w:shd w:val="clear" w:color="auto" w:fill="auto"/>
          </w:tcPr>
          <w:p w14:paraId="73203646"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.731</w:t>
            </w:r>
          </w:p>
        </w:tc>
        <w:tc>
          <w:tcPr>
            <w:tcW w:w="846" w:type="dxa"/>
            <w:vMerge w:val="restart"/>
            <w:shd w:val="clear" w:color="auto" w:fill="auto"/>
            <w:vAlign w:val="center"/>
          </w:tcPr>
          <w:p w14:paraId="35CF029B" w14:textId="03B428D9"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5</w:t>
            </w:r>
            <w:r w:rsidRPr="00AF026F">
              <w:rPr>
                <w:rFonts w:ascii="Times New Roman" w:eastAsia="Calibri" w:hAnsi="Times New Roman" w:cs="Times New Roman"/>
                <w:color w:val="000000"/>
                <w:sz w:val="24"/>
                <w:szCs w:val="24"/>
              </w:rPr>
              <w:t>7</w:t>
            </w:r>
          </w:p>
        </w:tc>
        <w:tc>
          <w:tcPr>
            <w:tcW w:w="784" w:type="dxa"/>
            <w:vMerge w:val="restart"/>
            <w:vAlign w:val="center"/>
          </w:tcPr>
          <w:p w14:paraId="7A090CB5" w14:textId="4CBB1360" w:rsidR="00E84CDF" w:rsidRPr="00AF026F" w:rsidRDefault="00E84CDF" w:rsidP="00E84CDF">
            <w:pPr>
              <w:spacing w:line="36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.001</w:t>
            </w:r>
          </w:p>
        </w:tc>
        <w:tc>
          <w:tcPr>
            <w:tcW w:w="996" w:type="dxa"/>
            <w:vMerge w:val="restart"/>
            <w:shd w:val="clear" w:color="auto" w:fill="auto"/>
            <w:vAlign w:val="center"/>
          </w:tcPr>
          <w:p w14:paraId="61A3D2CB" w14:textId="4724225D"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153.6</w:t>
            </w:r>
            <w:r>
              <w:rPr>
                <w:rFonts w:ascii="Times New Roman" w:eastAsia="Calibri" w:hAnsi="Times New Roman" w:cs="Times New Roman"/>
                <w:color w:val="000000"/>
                <w:sz w:val="24"/>
                <w:szCs w:val="24"/>
              </w:rPr>
              <w:t>7</w:t>
            </w:r>
            <w:r w:rsidRPr="00AF026F">
              <w:rPr>
                <w:rFonts w:ascii="Times New Roman" w:eastAsia="Calibri" w:hAnsi="Times New Roman" w:cs="Times New Roman"/>
                <w:color w:val="000000"/>
                <w:sz w:val="24"/>
                <w:szCs w:val="24"/>
              </w:rPr>
              <w:t>7</w:t>
            </w:r>
          </w:p>
        </w:tc>
        <w:tc>
          <w:tcPr>
            <w:tcW w:w="860" w:type="dxa"/>
            <w:shd w:val="clear" w:color="auto" w:fill="auto"/>
            <w:vAlign w:val="center"/>
          </w:tcPr>
          <w:p w14:paraId="64DA9175"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.001</w:t>
            </w:r>
          </w:p>
        </w:tc>
      </w:tr>
      <w:tr w:rsidR="00E84CDF" w:rsidRPr="00AF026F" w14:paraId="510D4C95" w14:textId="77777777" w:rsidTr="00E84CDF">
        <w:trPr>
          <w:trHeight w:hRule="exact" w:val="454"/>
        </w:trPr>
        <w:tc>
          <w:tcPr>
            <w:tcW w:w="1756" w:type="dxa"/>
            <w:shd w:val="clear" w:color="auto" w:fill="auto"/>
          </w:tcPr>
          <w:p w14:paraId="353B5EEA" w14:textId="77777777" w:rsidR="00E84CDF" w:rsidRPr="00AF026F" w:rsidRDefault="00E84CDF" w:rsidP="007F3F0A">
            <w:pPr>
              <w:spacing w:line="360" w:lineRule="auto"/>
              <w:rPr>
                <w:rFonts w:ascii="Sakkal Majalla" w:eastAsia="Calibri" w:hAnsi="Sakkal Majalla" w:cs="Sakkal Majalla"/>
                <w:b/>
                <w:bCs/>
                <w:sz w:val="28"/>
                <w:szCs w:val="28"/>
                <w:rtl/>
              </w:rPr>
            </w:pPr>
            <w:r w:rsidRPr="00AF026F">
              <w:rPr>
                <w:rFonts w:ascii="Sakkal Majalla" w:eastAsia="Calibri" w:hAnsi="Sakkal Majalla" w:cs="Sakkal Majalla"/>
                <w:b/>
                <w:bCs/>
                <w:sz w:val="28"/>
                <w:szCs w:val="28"/>
                <w:rtl/>
              </w:rPr>
              <w:t xml:space="preserve">الإبداع </w:t>
            </w:r>
          </w:p>
        </w:tc>
        <w:tc>
          <w:tcPr>
            <w:tcW w:w="1234" w:type="dxa"/>
            <w:shd w:val="clear" w:color="auto" w:fill="auto"/>
            <w:vAlign w:val="center"/>
          </w:tcPr>
          <w:p w14:paraId="41B50E99"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.069</w:t>
            </w:r>
          </w:p>
        </w:tc>
        <w:tc>
          <w:tcPr>
            <w:tcW w:w="839" w:type="dxa"/>
            <w:shd w:val="clear" w:color="auto" w:fill="auto"/>
            <w:vAlign w:val="center"/>
          </w:tcPr>
          <w:p w14:paraId="59FDEA62" w14:textId="6A78C706"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.2</w:t>
            </w:r>
            <w:r>
              <w:rPr>
                <w:rFonts w:ascii="Times New Roman" w:eastAsia="Calibri" w:hAnsi="Times New Roman" w:cs="Times New Roman"/>
                <w:color w:val="000000"/>
                <w:sz w:val="24"/>
                <w:szCs w:val="24"/>
              </w:rPr>
              <w:t>4</w:t>
            </w:r>
            <w:r w:rsidRPr="00AF026F">
              <w:rPr>
                <w:rFonts w:ascii="Times New Roman" w:eastAsia="Calibri" w:hAnsi="Times New Roman" w:cs="Times New Roman"/>
                <w:color w:val="000000"/>
                <w:sz w:val="24"/>
                <w:szCs w:val="24"/>
              </w:rPr>
              <w:t>6</w:t>
            </w:r>
          </w:p>
        </w:tc>
        <w:tc>
          <w:tcPr>
            <w:tcW w:w="840" w:type="dxa"/>
            <w:shd w:val="clear" w:color="auto" w:fill="auto"/>
          </w:tcPr>
          <w:p w14:paraId="7D159388"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.797</w:t>
            </w:r>
          </w:p>
        </w:tc>
        <w:tc>
          <w:tcPr>
            <w:tcW w:w="846" w:type="dxa"/>
            <w:vMerge/>
            <w:shd w:val="clear" w:color="auto" w:fill="auto"/>
          </w:tcPr>
          <w:p w14:paraId="3FC9B1C1" w14:textId="77777777" w:rsidR="00E84CDF" w:rsidRPr="00AF026F" w:rsidRDefault="00E84CDF" w:rsidP="007F3F0A">
            <w:pPr>
              <w:spacing w:line="360" w:lineRule="auto"/>
              <w:jc w:val="center"/>
              <w:rPr>
                <w:rFonts w:ascii="Times New Roman" w:eastAsia="Calibri" w:hAnsi="Times New Roman" w:cs="Times New Roman"/>
                <w:b/>
                <w:bCs/>
                <w:sz w:val="24"/>
                <w:szCs w:val="24"/>
              </w:rPr>
            </w:pPr>
          </w:p>
        </w:tc>
        <w:tc>
          <w:tcPr>
            <w:tcW w:w="784" w:type="dxa"/>
            <w:vMerge/>
          </w:tcPr>
          <w:p w14:paraId="615ACC0E" w14:textId="77777777" w:rsidR="00E84CDF" w:rsidRPr="00AF026F" w:rsidRDefault="00E84CDF" w:rsidP="007F3F0A">
            <w:pPr>
              <w:spacing w:line="360" w:lineRule="auto"/>
              <w:jc w:val="center"/>
              <w:rPr>
                <w:rFonts w:ascii="Times New Roman" w:eastAsia="Calibri" w:hAnsi="Times New Roman" w:cs="Times New Roman"/>
                <w:b/>
                <w:bCs/>
                <w:sz w:val="24"/>
                <w:szCs w:val="24"/>
              </w:rPr>
            </w:pPr>
          </w:p>
        </w:tc>
        <w:tc>
          <w:tcPr>
            <w:tcW w:w="996" w:type="dxa"/>
            <w:vMerge/>
            <w:shd w:val="clear" w:color="auto" w:fill="auto"/>
          </w:tcPr>
          <w:p w14:paraId="37B521F0" w14:textId="483982C6" w:rsidR="00E84CDF" w:rsidRPr="00AF026F" w:rsidRDefault="00E84CDF" w:rsidP="007F3F0A">
            <w:pPr>
              <w:spacing w:line="360" w:lineRule="auto"/>
              <w:jc w:val="center"/>
              <w:rPr>
                <w:rFonts w:ascii="Times New Roman" w:eastAsia="Calibri" w:hAnsi="Times New Roman" w:cs="Times New Roman"/>
                <w:b/>
                <w:bCs/>
                <w:sz w:val="24"/>
                <w:szCs w:val="24"/>
              </w:rPr>
            </w:pPr>
          </w:p>
        </w:tc>
        <w:tc>
          <w:tcPr>
            <w:tcW w:w="860" w:type="dxa"/>
            <w:shd w:val="clear" w:color="auto" w:fill="auto"/>
            <w:vAlign w:val="center"/>
          </w:tcPr>
          <w:p w14:paraId="3AE3D273"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.001</w:t>
            </w:r>
          </w:p>
        </w:tc>
      </w:tr>
      <w:tr w:rsidR="00E84CDF" w:rsidRPr="00AF026F" w14:paraId="63E61603" w14:textId="77777777" w:rsidTr="00E84CDF">
        <w:trPr>
          <w:trHeight w:hRule="exact" w:val="454"/>
        </w:trPr>
        <w:tc>
          <w:tcPr>
            <w:tcW w:w="1756" w:type="dxa"/>
            <w:shd w:val="clear" w:color="auto" w:fill="auto"/>
          </w:tcPr>
          <w:p w14:paraId="063FE2EC" w14:textId="77777777" w:rsidR="00E84CDF" w:rsidRPr="00AF026F" w:rsidRDefault="00E84CDF" w:rsidP="007F3F0A">
            <w:pPr>
              <w:spacing w:line="360" w:lineRule="auto"/>
              <w:rPr>
                <w:rFonts w:ascii="Sakkal Majalla" w:eastAsia="Calibri" w:hAnsi="Sakkal Majalla" w:cs="Sakkal Majalla"/>
                <w:b/>
                <w:bCs/>
                <w:sz w:val="28"/>
                <w:szCs w:val="28"/>
                <w:rtl/>
              </w:rPr>
            </w:pPr>
            <w:r w:rsidRPr="00AF026F">
              <w:rPr>
                <w:rFonts w:ascii="Sakkal Majalla" w:eastAsia="Calibri" w:hAnsi="Sakkal Majalla" w:cs="Sakkal Majalla"/>
                <w:b/>
                <w:bCs/>
                <w:sz w:val="28"/>
                <w:szCs w:val="28"/>
                <w:rtl/>
              </w:rPr>
              <w:t xml:space="preserve">تحمل المخاطر </w:t>
            </w:r>
          </w:p>
        </w:tc>
        <w:tc>
          <w:tcPr>
            <w:tcW w:w="1234" w:type="dxa"/>
            <w:shd w:val="clear" w:color="auto" w:fill="auto"/>
            <w:vAlign w:val="center"/>
          </w:tcPr>
          <w:p w14:paraId="5BF135B3"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.067</w:t>
            </w:r>
          </w:p>
        </w:tc>
        <w:tc>
          <w:tcPr>
            <w:tcW w:w="839" w:type="dxa"/>
            <w:shd w:val="clear" w:color="auto" w:fill="auto"/>
            <w:vAlign w:val="center"/>
          </w:tcPr>
          <w:p w14:paraId="4FA5F62F"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.124</w:t>
            </w:r>
          </w:p>
        </w:tc>
        <w:tc>
          <w:tcPr>
            <w:tcW w:w="840" w:type="dxa"/>
            <w:shd w:val="clear" w:color="auto" w:fill="auto"/>
          </w:tcPr>
          <w:p w14:paraId="2CE240F7"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.771</w:t>
            </w:r>
          </w:p>
        </w:tc>
        <w:tc>
          <w:tcPr>
            <w:tcW w:w="846" w:type="dxa"/>
            <w:vMerge/>
            <w:shd w:val="clear" w:color="auto" w:fill="auto"/>
          </w:tcPr>
          <w:p w14:paraId="7EE3200A" w14:textId="77777777" w:rsidR="00E84CDF" w:rsidRPr="00AF026F" w:rsidRDefault="00E84CDF" w:rsidP="007F3F0A">
            <w:pPr>
              <w:spacing w:line="360" w:lineRule="auto"/>
              <w:jc w:val="center"/>
              <w:rPr>
                <w:rFonts w:ascii="Times New Roman" w:eastAsia="Calibri" w:hAnsi="Times New Roman" w:cs="Times New Roman"/>
                <w:b/>
                <w:bCs/>
                <w:sz w:val="24"/>
                <w:szCs w:val="24"/>
              </w:rPr>
            </w:pPr>
          </w:p>
        </w:tc>
        <w:tc>
          <w:tcPr>
            <w:tcW w:w="784" w:type="dxa"/>
            <w:vMerge/>
          </w:tcPr>
          <w:p w14:paraId="57C0659E" w14:textId="77777777" w:rsidR="00E84CDF" w:rsidRPr="00AF026F" w:rsidRDefault="00E84CDF" w:rsidP="007F3F0A">
            <w:pPr>
              <w:spacing w:line="360" w:lineRule="auto"/>
              <w:jc w:val="center"/>
              <w:rPr>
                <w:rFonts w:ascii="Times New Roman" w:eastAsia="Calibri" w:hAnsi="Times New Roman" w:cs="Times New Roman"/>
                <w:b/>
                <w:bCs/>
                <w:sz w:val="24"/>
                <w:szCs w:val="24"/>
              </w:rPr>
            </w:pPr>
          </w:p>
        </w:tc>
        <w:tc>
          <w:tcPr>
            <w:tcW w:w="996" w:type="dxa"/>
            <w:vMerge/>
            <w:shd w:val="clear" w:color="auto" w:fill="auto"/>
          </w:tcPr>
          <w:p w14:paraId="6A511771" w14:textId="73532507" w:rsidR="00E84CDF" w:rsidRPr="00AF026F" w:rsidRDefault="00E84CDF" w:rsidP="007F3F0A">
            <w:pPr>
              <w:spacing w:line="360" w:lineRule="auto"/>
              <w:jc w:val="center"/>
              <w:rPr>
                <w:rFonts w:ascii="Times New Roman" w:eastAsia="Calibri" w:hAnsi="Times New Roman" w:cs="Times New Roman"/>
                <w:b/>
                <w:bCs/>
                <w:sz w:val="24"/>
                <w:szCs w:val="24"/>
              </w:rPr>
            </w:pPr>
          </w:p>
        </w:tc>
        <w:tc>
          <w:tcPr>
            <w:tcW w:w="860" w:type="dxa"/>
            <w:shd w:val="clear" w:color="auto" w:fill="auto"/>
            <w:vAlign w:val="center"/>
          </w:tcPr>
          <w:p w14:paraId="43FD34F9"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.067</w:t>
            </w:r>
          </w:p>
        </w:tc>
      </w:tr>
      <w:tr w:rsidR="00E84CDF" w:rsidRPr="00AF026F" w14:paraId="45DFA129" w14:textId="77777777" w:rsidTr="00E84CDF">
        <w:trPr>
          <w:trHeight w:hRule="exact" w:val="454"/>
        </w:trPr>
        <w:tc>
          <w:tcPr>
            <w:tcW w:w="1756" w:type="dxa"/>
            <w:shd w:val="clear" w:color="auto" w:fill="auto"/>
          </w:tcPr>
          <w:p w14:paraId="0CE75DF7" w14:textId="43087F09" w:rsidR="00E84CDF" w:rsidRPr="00AF026F" w:rsidRDefault="00E84CDF" w:rsidP="007F3F0A">
            <w:pPr>
              <w:spacing w:line="360" w:lineRule="auto"/>
              <w:rPr>
                <w:rFonts w:ascii="Sakkal Majalla" w:eastAsia="Calibri" w:hAnsi="Sakkal Majalla" w:cs="Sakkal Majalla"/>
                <w:b/>
                <w:bCs/>
                <w:sz w:val="28"/>
                <w:szCs w:val="28"/>
                <w:rtl/>
              </w:rPr>
            </w:pPr>
            <w:r w:rsidRPr="00AF026F">
              <w:rPr>
                <w:rFonts w:ascii="Sakkal Majalla" w:eastAsia="Calibri" w:hAnsi="Sakkal Majalla" w:cs="Sakkal Majalla" w:hint="cs"/>
                <w:b/>
                <w:bCs/>
                <w:sz w:val="28"/>
                <w:szCs w:val="28"/>
                <w:rtl/>
              </w:rPr>
              <w:t>انتهاز</w:t>
            </w:r>
            <w:r w:rsidRPr="00AF026F">
              <w:rPr>
                <w:rFonts w:ascii="Sakkal Majalla" w:eastAsia="Calibri" w:hAnsi="Sakkal Majalla" w:cs="Sakkal Majalla"/>
                <w:b/>
                <w:bCs/>
                <w:sz w:val="28"/>
                <w:szCs w:val="28"/>
                <w:rtl/>
              </w:rPr>
              <w:t xml:space="preserve"> الفرص </w:t>
            </w:r>
          </w:p>
        </w:tc>
        <w:tc>
          <w:tcPr>
            <w:tcW w:w="1234" w:type="dxa"/>
            <w:shd w:val="clear" w:color="auto" w:fill="auto"/>
            <w:vAlign w:val="center"/>
          </w:tcPr>
          <w:p w14:paraId="230C7D49"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.069</w:t>
            </w:r>
          </w:p>
        </w:tc>
        <w:tc>
          <w:tcPr>
            <w:tcW w:w="839" w:type="dxa"/>
            <w:shd w:val="clear" w:color="auto" w:fill="auto"/>
            <w:vAlign w:val="center"/>
          </w:tcPr>
          <w:p w14:paraId="312F27F8"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.437</w:t>
            </w:r>
          </w:p>
        </w:tc>
        <w:tc>
          <w:tcPr>
            <w:tcW w:w="840" w:type="dxa"/>
            <w:shd w:val="clear" w:color="auto" w:fill="auto"/>
            <w:vAlign w:val="center"/>
          </w:tcPr>
          <w:p w14:paraId="791D35C0"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.831</w:t>
            </w:r>
          </w:p>
        </w:tc>
        <w:tc>
          <w:tcPr>
            <w:tcW w:w="846" w:type="dxa"/>
            <w:vMerge/>
            <w:shd w:val="clear" w:color="auto" w:fill="auto"/>
          </w:tcPr>
          <w:p w14:paraId="70A3ECBA" w14:textId="77777777" w:rsidR="00E84CDF" w:rsidRPr="00AF026F" w:rsidRDefault="00E84CDF" w:rsidP="007F3F0A">
            <w:pPr>
              <w:spacing w:line="360" w:lineRule="auto"/>
              <w:jc w:val="center"/>
              <w:rPr>
                <w:rFonts w:ascii="Times New Roman" w:eastAsia="Calibri" w:hAnsi="Times New Roman" w:cs="Times New Roman"/>
                <w:b/>
                <w:bCs/>
                <w:sz w:val="24"/>
                <w:szCs w:val="24"/>
              </w:rPr>
            </w:pPr>
          </w:p>
        </w:tc>
        <w:tc>
          <w:tcPr>
            <w:tcW w:w="784" w:type="dxa"/>
            <w:vMerge/>
          </w:tcPr>
          <w:p w14:paraId="30BFF9EB" w14:textId="77777777" w:rsidR="00E84CDF" w:rsidRPr="00AF026F" w:rsidRDefault="00E84CDF" w:rsidP="007F3F0A">
            <w:pPr>
              <w:spacing w:line="360" w:lineRule="auto"/>
              <w:jc w:val="center"/>
              <w:rPr>
                <w:rFonts w:ascii="Times New Roman" w:eastAsia="Calibri" w:hAnsi="Times New Roman" w:cs="Times New Roman"/>
                <w:b/>
                <w:bCs/>
                <w:sz w:val="24"/>
                <w:szCs w:val="24"/>
              </w:rPr>
            </w:pPr>
          </w:p>
        </w:tc>
        <w:tc>
          <w:tcPr>
            <w:tcW w:w="996" w:type="dxa"/>
            <w:vMerge/>
            <w:shd w:val="clear" w:color="auto" w:fill="auto"/>
          </w:tcPr>
          <w:p w14:paraId="5BBD7DA6" w14:textId="0B0743C8" w:rsidR="00E84CDF" w:rsidRPr="00AF026F" w:rsidRDefault="00E84CDF" w:rsidP="007F3F0A">
            <w:pPr>
              <w:spacing w:line="360" w:lineRule="auto"/>
              <w:jc w:val="center"/>
              <w:rPr>
                <w:rFonts w:ascii="Times New Roman" w:eastAsia="Calibri" w:hAnsi="Times New Roman" w:cs="Times New Roman"/>
                <w:b/>
                <w:bCs/>
                <w:sz w:val="24"/>
                <w:szCs w:val="24"/>
              </w:rPr>
            </w:pPr>
          </w:p>
        </w:tc>
        <w:tc>
          <w:tcPr>
            <w:tcW w:w="860" w:type="dxa"/>
            <w:shd w:val="clear" w:color="auto" w:fill="auto"/>
            <w:vAlign w:val="center"/>
          </w:tcPr>
          <w:p w14:paraId="0F8A40AB" w14:textId="77777777" w:rsidR="00E84CDF" w:rsidRPr="00AF026F" w:rsidRDefault="00E84CDF"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.000</w:t>
            </w:r>
          </w:p>
        </w:tc>
      </w:tr>
    </w:tbl>
    <w:p w14:paraId="3C6179DA" w14:textId="028DA110" w:rsidR="00E84CDF" w:rsidRDefault="00E84CDF" w:rsidP="007F3F0A">
      <w:pPr>
        <w:ind w:left="720"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كشفت نتائج الانحدار الخطي المتعدد صلاحية النموذج عند مستوى </w:t>
      </w:r>
      <w:r>
        <w:rPr>
          <w:rFonts w:ascii="Sakkal Majalla" w:hAnsi="Sakkal Majalla" w:cs="Sakkal Majalla"/>
          <w:sz w:val="32"/>
          <w:szCs w:val="32"/>
        </w:rPr>
        <w:t>F=153.977</w:t>
      </w:r>
      <w:r>
        <w:rPr>
          <w:rFonts w:ascii="Sakkal Majalla" w:hAnsi="Sakkal Majalla" w:cs="Sakkal Majalla" w:hint="cs"/>
          <w:sz w:val="32"/>
          <w:szCs w:val="32"/>
          <w:rtl/>
        </w:rPr>
        <w:t xml:space="preserve"> عند مستوى معنوية </w:t>
      </w:r>
      <w:r>
        <w:rPr>
          <w:rFonts w:ascii="Sakkal Majalla" w:hAnsi="Sakkal Majalla" w:cs="Sakkal Majalla"/>
          <w:sz w:val="32"/>
          <w:szCs w:val="32"/>
        </w:rPr>
        <w:t>0.001</w:t>
      </w:r>
      <w:r>
        <w:rPr>
          <w:rFonts w:ascii="Sakkal Majalla" w:hAnsi="Sakkal Majalla" w:cs="Sakkal Majalla" w:hint="cs"/>
          <w:sz w:val="32"/>
          <w:szCs w:val="32"/>
          <w:rtl/>
        </w:rPr>
        <w:t xml:space="preserve"> وهذه القيم تشير إلى وجود تأثير بالإجمال لإدارة المعرفة على مستوى الجودة في قطاع المشروعات الصغيرة والمتوسطة بمدينة الرياض؛ وحسب قيمة معامل التحديد فإن التأثير الإجمالي قوي باقع </w:t>
      </w:r>
      <w:r>
        <w:rPr>
          <w:rFonts w:ascii="Sakkal Majalla" w:hAnsi="Sakkal Majalla" w:cs="Sakkal Majalla"/>
          <w:sz w:val="32"/>
          <w:szCs w:val="32"/>
        </w:rPr>
        <w:t>R</w:t>
      </w:r>
      <w:r>
        <w:rPr>
          <w:rFonts w:ascii="Sakkal Majalla" w:hAnsi="Sakkal Majalla" w:cs="Sakkal Majalla"/>
          <w:sz w:val="32"/>
          <w:szCs w:val="32"/>
          <w:vertAlign w:val="superscript"/>
        </w:rPr>
        <w:t>2</w:t>
      </w:r>
      <w:r>
        <w:rPr>
          <w:rFonts w:ascii="Sakkal Majalla" w:hAnsi="Sakkal Majalla" w:cs="Sakkal Majalla"/>
          <w:sz w:val="32"/>
          <w:szCs w:val="32"/>
        </w:rPr>
        <w:t>=.57</w:t>
      </w:r>
      <w:r>
        <w:rPr>
          <w:rFonts w:ascii="Sakkal Majalla" w:hAnsi="Sakkal Majalla" w:cs="Sakkal Majalla" w:hint="cs"/>
          <w:sz w:val="32"/>
          <w:szCs w:val="32"/>
          <w:rtl/>
        </w:rPr>
        <w:t xml:space="preserve"> أي أن إدارة المعرفة تفسر </w:t>
      </w:r>
      <w:r w:rsidR="007F3F0A">
        <w:rPr>
          <w:rFonts w:ascii="Sakkal Majalla" w:hAnsi="Sakkal Majalla" w:cs="Sakkal Majalla" w:hint="cs"/>
          <w:sz w:val="32"/>
          <w:szCs w:val="32"/>
          <w:rtl/>
        </w:rPr>
        <w:t xml:space="preserve">57% من التغيير الحاصل في الجودة في قطاع المشروعات الصغيرة والمتوسطة في مدينة الرياض. </w:t>
      </w:r>
    </w:p>
    <w:p w14:paraId="0E689F35" w14:textId="789E3E4C" w:rsidR="007F3F0A" w:rsidRDefault="007F3F0A" w:rsidP="007F3F0A">
      <w:pPr>
        <w:ind w:left="720"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ومن ناحية تفصيلية نجد أن جميع أبعاد إدارة المعرفة ترتبط بقوة مع بعد الجودة؛ حيث جاءت جميع قيم الارتباط الواردة في العمود </w:t>
      </w:r>
      <w:r>
        <w:rPr>
          <w:rFonts w:ascii="Sakkal Majalla" w:hAnsi="Sakkal Majalla" w:cs="Sakkal Majalla"/>
          <w:sz w:val="32"/>
          <w:szCs w:val="32"/>
        </w:rPr>
        <w:t>R</w:t>
      </w:r>
      <w:r>
        <w:rPr>
          <w:rFonts w:ascii="Sakkal Majalla" w:hAnsi="Sakkal Majalla" w:cs="Sakkal Majalla" w:hint="cs"/>
          <w:sz w:val="32"/>
          <w:szCs w:val="32"/>
          <w:rtl/>
        </w:rPr>
        <w:t xml:space="preserve"> موجبة وقريبة من الواحد الصحيح، ومن خلال القيم الاحتمالية الوارد في العمود </w:t>
      </w:r>
      <w:r>
        <w:rPr>
          <w:rFonts w:ascii="Sakkal Majalla" w:hAnsi="Sakkal Majalla" w:cs="Sakkal Majalla"/>
          <w:sz w:val="32"/>
          <w:szCs w:val="32"/>
        </w:rPr>
        <w:t>Sig</w:t>
      </w:r>
      <w:r>
        <w:rPr>
          <w:rFonts w:ascii="Sakkal Majalla" w:hAnsi="Sakkal Majalla" w:cs="Sakkal Majalla" w:hint="cs"/>
          <w:sz w:val="32"/>
          <w:szCs w:val="32"/>
          <w:rtl/>
        </w:rPr>
        <w:t xml:space="preserve"> تبين أن جميع أبعاد إدارة المعرفة تؤثر على بعد الجودة لكون القيم الاحتمالية أقل من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عدى بعد تحمل المخاطر حيث تجاوزت احتماليته مستوى الدلالة بواقع </w:t>
      </w:r>
      <w:r>
        <w:rPr>
          <w:rFonts w:ascii="Sakkal Majalla" w:hAnsi="Sakkal Majalla" w:cs="Sakkal Majalla"/>
          <w:sz w:val="32"/>
          <w:szCs w:val="32"/>
        </w:rPr>
        <w:t>0.06</w:t>
      </w:r>
      <w:r>
        <w:rPr>
          <w:rFonts w:ascii="Sakkal Majalla" w:hAnsi="Sakkal Majalla" w:cs="Sakkal Majalla" w:hint="cs"/>
          <w:sz w:val="32"/>
          <w:szCs w:val="32"/>
          <w:rtl/>
        </w:rPr>
        <w:t xml:space="preserve"> وبالتالي فإنه لا يؤثر على الجودة. </w:t>
      </w:r>
    </w:p>
    <w:p w14:paraId="69C8DA43" w14:textId="1FB6426B" w:rsidR="007F3F0A" w:rsidRDefault="007F3F0A" w:rsidP="007F3F0A">
      <w:pPr>
        <w:ind w:left="720"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ومن خلال معامل الانحدار المعياري </w:t>
      </w:r>
      <w:r>
        <w:rPr>
          <w:rFonts w:ascii="Sakkal Majalla" w:hAnsi="Sakkal Majalla" w:cs="Sakkal Majalla"/>
          <w:sz w:val="32"/>
          <w:szCs w:val="32"/>
        </w:rPr>
        <w:t>Beta</w:t>
      </w:r>
      <w:r>
        <w:rPr>
          <w:rFonts w:ascii="Sakkal Majalla" w:hAnsi="Sakkal Majalla" w:cs="Sakkal Majalla" w:hint="cs"/>
          <w:sz w:val="32"/>
          <w:szCs w:val="32"/>
          <w:rtl/>
        </w:rPr>
        <w:t xml:space="preserve"> نجد </w:t>
      </w:r>
      <w:proofErr w:type="gramStart"/>
      <w:r>
        <w:rPr>
          <w:rFonts w:ascii="Sakkal Majalla" w:hAnsi="Sakkal Majalla" w:cs="Sakkal Majalla" w:hint="cs"/>
          <w:sz w:val="32"/>
          <w:szCs w:val="32"/>
          <w:rtl/>
        </w:rPr>
        <w:t>أن  الزيادة</w:t>
      </w:r>
      <w:proofErr w:type="gramEnd"/>
      <w:r>
        <w:rPr>
          <w:rFonts w:ascii="Sakkal Majalla" w:hAnsi="Sakkal Majalla" w:cs="Sakkal Majalla" w:hint="cs"/>
          <w:sz w:val="32"/>
          <w:szCs w:val="32"/>
          <w:rtl/>
        </w:rPr>
        <w:t xml:space="preserve"> بدرجة واحدة للأبعاد المؤثرة ستسهم في زيادة بعد الجودة  عدى تحمل المخاطر؛ حيث تسهم الزيادة بالمبادرة بزيادة الجودة بنسبة </w:t>
      </w:r>
      <w:r>
        <w:rPr>
          <w:rFonts w:ascii="Sakkal Majalla" w:hAnsi="Sakkal Majalla" w:cs="Sakkal Majalla"/>
          <w:sz w:val="32"/>
          <w:szCs w:val="32"/>
        </w:rPr>
        <w:t>.26</w:t>
      </w:r>
      <w:r>
        <w:rPr>
          <w:rFonts w:ascii="Sakkal Majalla" w:hAnsi="Sakkal Majalla" w:cs="Sakkal Majalla" w:hint="cs"/>
          <w:sz w:val="32"/>
          <w:szCs w:val="32"/>
          <w:rtl/>
        </w:rPr>
        <w:t xml:space="preserve"> والإبداع يزدها بنسبة </w:t>
      </w:r>
      <w:r>
        <w:rPr>
          <w:rFonts w:ascii="Sakkal Majalla" w:hAnsi="Sakkal Majalla" w:cs="Sakkal Majalla"/>
          <w:sz w:val="32"/>
          <w:szCs w:val="32"/>
        </w:rPr>
        <w:t>.24</w:t>
      </w:r>
      <w:r>
        <w:rPr>
          <w:rFonts w:ascii="Sakkal Majalla" w:hAnsi="Sakkal Majalla" w:cs="Sakkal Majalla" w:hint="cs"/>
          <w:sz w:val="32"/>
          <w:szCs w:val="32"/>
          <w:rtl/>
        </w:rPr>
        <w:t xml:space="preserve"> وانتهاز الفرص بنسبة كبيرة بلغت </w:t>
      </w:r>
      <w:r>
        <w:rPr>
          <w:rFonts w:ascii="Sakkal Majalla" w:hAnsi="Sakkal Majalla" w:cs="Sakkal Majalla"/>
          <w:sz w:val="32"/>
          <w:szCs w:val="32"/>
        </w:rPr>
        <w:t>.43</w:t>
      </w:r>
      <w:r>
        <w:rPr>
          <w:rFonts w:ascii="Sakkal Majalla" w:hAnsi="Sakkal Majalla" w:cs="Sakkal Majalla" w:hint="cs"/>
          <w:sz w:val="32"/>
          <w:szCs w:val="32"/>
          <w:rtl/>
        </w:rPr>
        <w:t xml:space="preserve"> ، ولما سبق تقرر قبول الفرضية الأولى. </w:t>
      </w:r>
    </w:p>
    <w:p w14:paraId="2E1ED0DF" w14:textId="6F3FD838" w:rsidR="007F3F0A" w:rsidRDefault="007F3F0A" w:rsidP="007F3F0A">
      <w:pPr>
        <w:ind w:left="720" w:firstLine="720"/>
        <w:jc w:val="lowKashida"/>
        <w:rPr>
          <w:rFonts w:ascii="Sakkal Majalla" w:hAnsi="Sakkal Majalla" w:cs="Sakkal Majalla"/>
          <w:sz w:val="32"/>
          <w:szCs w:val="32"/>
          <w:rtl/>
        </w:rPr>
      </w:pPr>
    </w:p>
    <w:p w14:paraId="762B0495" w14:textId="15EFEAB3" w:rsidR="00E84CDF" w:rsidRDefault="007F3F0A" w:rsidP="00E84CDF">
      <w:pPr>
        <w:pStyle w:val="a6"/>
        <w:numPr>
          <w:ilvl w:val="0"/>
          <w:numId w:val="20"/>
        </w:numPr>
        <w:rPr>
          <w:rFonts w:ascii="Sakkal Majalla" w:hAnsi="Sakkal Majalla" w:cs="Sakkal Majalla"/>
          <w:sz w:val="32"/>
          <w:szCs w:val="32"/>
        </w:rPr>
      </w:pPr>
      <w:r w:rsidRPr="00686A3B">
        <w:rPr>
          <w:rFonts w:ascii="Sakkal Majalla" w:hAnsi="Sakkal Majalla" w:cs="Sakkal Majalla" w:hint="cs"/>
          <w:b/>
          <w:bCs/>
          <w:sz w:val="32"/>
          <w:szCs w:val="32"/>
          <w:rtl/>
        </w:rPr>
        <w:lastRenderedPageBreak/>
        <w:t>التحقق من الفرضية الثانية:</w:t>
      </w:r>
      <w:r>
        <w:rPr>
          <w:rFonts w:ascii="Sakkal Majalla" w:hAnsi="Sakkal Majalla" w:cs="Sakkal Majalla" w:hint="cs"/>
          <w:sz w:val="32"/>
          <w:szCs w:val="32"/>
          <w:rtl/>
        </w:rPr>
        <w:t xml:space="preserve"> </w:t>
      </w:r>
      <w:r w:rsidR="00E84CDF">
        <w:rPr>
          <w:rFonts w:ascii="Sakkal Majalla" w:hAnsi="Sakkal Majalla" w:cs="Sakkal Majalla" w:hint="cs"/>
          <w:sz w:val="32"/>
          <w:szCs w:val="32"/>
          <w:rtl/>
        </w:rPr>
        <w:t xml:space="preserve">يوجد تأثير دال إحصائياً عند مستوى الدلالة </w:t>
      </w:r>
      <w:r w:rsidR="00E84CDF">
        <w:rPr>
          <w:rFonts w:ascii="Sakkal Majalla" w:hAnsi="Sakkal Majalla" w:cs="Sakkal Majalla"/>
          <w:sz w:val="32"/>
          <w:szCs w:val="32"/>
        </w:rPr>
        <w:t>0.05</w:t>
      </w:r>
      <w:r w:rsidR="00E84CDF">
        <w:rPr>
          <w:rFonts w:ascii="Sakkal Majalla" w:hAnsi="Sakkal Majalla" w:cs="Sakkal Majalla" w:hint="cs"/>
          <w:sz w:val="32"/>
          <w:szCs w:val="32"/>
          <w:rtl/>
        </w:rPr>
        <w:t xml:space="preserve"> لريادة الأعمال على التميز في قطاع المشروعات الصغيرة والمتوسطة في مدينة الرياض.  </w:t>
      </w:r>
    </w:p>
    <w:p w14:paraId="300B83EF" w14:textId="6487C7B6" w:rsidR="007F3F0A" w:rsidRDefault="007F3F0A" w:rsidP="000878E5">
      <w:pPr>
        <w:pStyle w:val="af1"/>
        <w:rPr>
          <w:rtl/>
        </w:rPr>
      </w:pPr>
      <w:bookmarkStart w:id="81" w:name="_Toc235131531"/>
      <w:r>
        <w:rPr>
          <w:rFonts w:hint="cs"/>
          <w:rtl/>
        </w:rPr>
        <w:t>جدول (10،4) تأثير إدارة المعرفة على التميز</w:t>
      </w:r>
      <w:bookmarkEnd w:id="81"/>
    </w:p>
    <w:tbl>
      <w:tblPr>
        <w:tblStyle w:val="60"/>
        <w:bidiVisual/>
        <w:tblW w:w="0" w:type="auto"/>
        <w:tblInd w:w="141" w:type="dxa"/>
        <w:tblLook w:val="04A0" w:firstRow="1" w:lastRow="0" w:firstColumn="1" w:lastColumn="0" w:noHBand="0" w:noVBand="1"/>
      </w:tblPr>
      <w:tblGrid>
        <w:gridCol w:w="1756"/>
        <w:gridCol w:w="1234"/>
        <w:gridCol w:w="839"/>
        <w:gridCol w:w="840"/>
        <w:gridCol w:w="846"/>
        <w:gridCol w:w="784"/>
        <w:gridCol w:w="996"/>
        <w:gridCol w:w="860"/>
      </w:tblGrid>
      <w:tr w:rsidR="007F3F0A" w:rsidRPr="00AF026F" w14:paraId="66D1FC28" w14:textId="77777777" w:rsidTr="007F3F0A">
        <w:trPr>
          <w:trHeight w:hRule="exact" w:val="454"/>
        </w:trPr>
        <w:tc>
          <w:tcPr>
            <w:tcW w:w="1756" w:type="dxa"/>
            <w:shd w:val="clear" w:color="auto" w:fill="auto"/>
          </w:tcPr>
          <w:p w14:paraId="1504523C" w14:textId="77777777" w:rsidR="007F3F0A" w:rsidRPr="00AF026F" w:rsidRDefault="007F3F0A" w:rsidP="007F3F0A">
            <w:pPr>
              <w:spacing w:line="360" w:lineRule="auto"/>
              <w:jc w:val="center"/>
              <w:rPr>
                <w:rFonts w:ascii="Sakkal Majalla" w:eastAsia="Calibri" w:hAnsi="Sakkal Majalla" w:cs="Sakkal Majalla"/>
                <w:b/>
                <w:bCs/>
                <w:sz w:val="28"/>
                <w:szCs w:val="28"/>
                <w:rtl/>
              </w:rPr>
            </w:pPr>
            <w:r w:rsidRPr="00AF026F">
              <w:rPr>
                <w:rFonts w:ascii="Sakkal Majalla" w:eastAsia="Calibri" w:hAnsi="Sakkal Majalla" w:cs="Sakkal Majalla"/>
                <w:b/>
                <w:bCs/>
                <w:sz w:val="28"/>
                <w:szCs w:val="28"/>
                <w:rtl/>
              </w:rPr>
              <w:t xml:space="preserve">المتغير المستقل </w:t>
            </w:r>
          </w:p>
        </w:tc>
        <w:tc>
          <w:tcPr>
            <w:tcW w:w="1234" w:type="dxa"/>
            <w:shd w:val="clear" w:color="auto" w:fill="auto"/>
          </w:tcPr>
          <w:p w14:paraId="61D39592" w14:textId="77777777" w:rsidR="007F3F0A" w:rsidRPr="00AF026F" w:rsidRDefault="007F3F0A" w:rsidP="007F3F0A">
            <w:pPr>
              <w:spacing w:line="360" w:lineRule="auto"/>
              <w:jc w:val="center"/>
              <w:rPr>
                <w:rFonts w:asciiTheme="majorBidi" w:eastAsia="Calibri" w:hAnsiTheme="majorBidi" w:cstheme="majorBidi"/>
                <w:b/>
                <w:bCs/>
                <w:sz w:val="24"/>
                <w:szCs w:val="24"/>
                <w:rtl/>
              </w:rPr>
            </w:pPr>
            <w:proofErr w:type="gramStart"/>
            <w:r w:rsidRPr="00AF026F">
              <w:rPr>
                <w:rFonts w:asciiTheme="majorBidi" w:eastAsia="Calibri" w:hAnsiTheme="majorBidi" w:cstheme="majorBidi"/>
                <w:b/>
                <w:bCs/>
                <w:sz w:val="24"/>
                <w:szCs w:val="24"/>
              </w:rPr>
              <w:t>Std</w:t>
            </w:r>
            <w:r>
              <w:rPr>
                <w:rFonts w:asciiTheme="majorBidi" w:eastAsia="Calibri" w:hAnsiTheme="majorBidi" w:cstheme="majorBidi"/>
                <w:b/>
                <w:bCs/>
                <w:sz w:val="24"/>
                <w:szCs w:val="24"/>
              </w:rPr>
              <w:t xml:space="preserve"> </w:t>
            </w:r>
            <w:r w:rsidRPr="00AF026F">
              <w:rPr>
                <w:rFonts w:asciiTheme="majorBidi" w:eastAsia="Calibri" w:hAnsiTheme="majorBidi" w:cstheme="majorBidi"/>
                <w:b/>
                <w:bCs/>
                <w:sz w:val="24"/>
                <w:szCs w:val="24"/>
              </w:rPr>
              <w:t>.Error</w:t>
            </w:r>
            <w:proofErr w:type="gramEnd"/>
          </w:p>
        </w:tc>
        <w:tc>
          <w:tcPr>
            <w:tcW w:w="839" w:type="dxa"/>
            <w:shd w:val="clear" w:color="auto" w:fill="auto"/>
          </w:tcPr>
          <w:p w14:paraId="0D1DF0B6" w14:textId="77777777" w:rsidR="007F3F0A" w:rsidRPr="00AF026F" w:rsidRDefault="007F3F0A" w:rsidP="007F3F0A">
            <w:pPr>
              <w:spacing w:line="360" w:lineRule="auto"/>
              <w:jc w:val="center"/>
              <w:rPr>
                <w:rFonts w:asciiTheme="majorBidi" w:eastAsia="Calibri" w:hAnsiTheme="majorBidi" w:cstheme="majorBidi"/>
                <w:b/>
                <w:bCs/>
                <w:sz w:val="24"/>
                <w:szCs w:val="24"/>
              </w:rPr>
            </w:pPr>
            <w:r w:rsidRPr="00AF026F">
              <w:rPr>
                <w:rFonts w:asciiTheme="majorBidi" w:eastAsia="Calibri" w:hAnsiTheme="majorBidi" w:cstheme="majorBidi"/>
                <w:b/>
                <w:bCs/>
                <w:sz w:val="24"/>
                <w:szCs w:val="24"/>
              </w:rPr>
              <w:t>B</w:t>
            </w:r>
            <w:r>
              <w:rPr>
                <w:rFonts w:asciiTheme="majorBidi" w:eastAsia="Calibri" w:hAnsiTheme="majorBidi" w:cstheme="majorBidi"/>
                <w:b/>
                <w:bCs/>
                <w:sz w:val="24"/>
                <w:szCs w:val="24"/>
              </w:rPr>
              <w:t>eta</w:t>
            </w:r>
          </w:p>
        </w:tc>
        <w:tc>
          <w:tcPr>
            <w:tcW w:w="840" w:type="dxa"/>
            <w:shd w:val="clear" w:color="auto" w:fill="auto"/>
          </w:tcPr>
          <w:p w14:paraId="50A83475" w14:textId="77777777" w:rsidR="007F3F0A" w:rsidRPr="00AF026F" w:rsidRDefault="007F3F0A" w:rsidP="007F3F0A">
            <w:pPr>
              <w:spacing w:line="360" w:lineRule="auto"/>
              <w:jc w:val="center"/>
              <w:rPr>
                <w:rFonts w:asciiTheme="majorBidi" w:eastAsia="Calibri" w:hAnsiTheme="majorBidi" w:cstheme="majorBidi"/>
                <w:b/>
                <w:bCs/>
                <w:sz w:val="24"/>
                <w:szCs w:val="24"/>
              </w:rPr>
            </w:pPr>
            <w:r w:rsidRPr="00AF026F">
              <w:rPr>
                <w:rFonts w:asciiTheme="majorBidi" w:eastAsia="Calibri" w:hAnsiTheme="majorBidi" w:cstheme="majorBidi"/>
                <w:b/>
                <w:bCs/>
                <w:sz w:val="24"/>
                <w:szCs w:val="24"/>
              </w:rPr>
              <w:t>R</w:t>
            </w:r>
          </w:p>
        </w:tc>
        <w:tc>
          <w:tcPr>
            <w:tcW w:w="846" w:type="dxa"/>
            <w:shd w:val="clear" w:color="auto" w:fill="auto"/>
          </w:tcPr>
          <w:p w14:paraId="5FF14B23" w14:textId="77777777" w:rsidR="007F3F0A" w:rsidRPr="00AF026F" w:rsidRDefault="007F3F0A" w:rsidP="007F3F0A">
            <w:pPr>
              <w:spacing w:line="360" w:lineRule="auto"/>
              <w:jc w:val="center"/>
              <w:rPr>
                <w:rFonts w:asciiTheme="majorBidi" w:eastAsia="Calibri" w:hAnsiTheme="majorBidi" w:cstheme="majorBidi"/>
                <w:b/>
                <w:bCs/>
                <w:sz w:val="24"/>
                <w:szCs w:val="24"/>
                <w:vertAlign w:val="superscript"/>
              </w:rPr>
            </w:pPr>
            <w:r w:rsidRPr="00AF026F">
              <w:rPr>
                <w:rFonts w:asciiTheme="majorBidi" w:eastAsia="Calibri" w:hAnsiTheme="majorBidi" w:cstheme="majorBidi"/>
                <w:b/>
                <w:bCs/>
                <w:sz w:val="24"/>
                <w:szCs w:val="24"/>
              </w:rPr>
              <w:t>R</w:t>
            </w:r>
            <w:r w:rsidRPr="00AF026F">
              <w:rPr>
                <w:rFonts w:asciiTheme="majorBidi" w:eastAsia="Calibri" w:hAnsiTheme="majorBidi" w:cstheme="majorBidi"/>
                <w:b/>
                <w:bCs/>
                <w:sz w:val="24"/>
                <w:szCs w:val="24"/>
                <w:vertAlign w:val="superscript"/>
              </w:rPr>
              <w:t>2</w:t>
            </w:r>
          </w:p>
        </w:tc>
        <w:tc>
          <w:tcPr>
            <w:tcW w:w="784" w:type="dxa"/>
          </w:tcPr>
          <w:p w14:paraId="46DC675D" w14:textId="77777777" w:rsidR="007F3F0A" w:rsidRPr="00AF026F" w:rsidRDefault="007F3F0A" w:rsidP="007F3F0A">
            <w:pPr>
              <w:spacing w:line="360" w:lineRule="auto"/>
              <w:jc w:val="center"/>
              <w:rPr>
                <w:rFonts w:asciiTheme="majorBidi" w:eastAsia="Calibri" w:hAnsiTheme="majorBidi" w:cstheme="majorBidi"/>
                <w:b/>
                <w:bCs/>
                <w:sz w:val="24"/>
                <w:szCs w:val="24"/>
              </w:rPr>
            </w:pPr>
            <w:r>
              <w:rPr>
                <w:rFonts w:asciiTheme="majorBidi" w:eastAsia="Calibri" w:hAnsiTheme="majorBidi" w:cstheme="majorBidi"/>
                <w:b/>
                <w:bCs/>
                <w:sz w:val="24"/>
                <w:szCs w:val="24"/>
              </w:rPr>
              <w:t>T-Sig</w:t>
            </w:r>
          </w:p>
        </w:tc>
        <w:tc>
          <w:tcPr>
            <w:tcW w:w="996" w:type="dxa"/>
            <w:shd w:val="clear" w:color="auto" w:fill="auto"/>
          </w:tcPr>
          <w:p w14:paraId="107638F9" w14:textId="77777777" w:rsidR="007F3F0A" w:rsidRPr="00AF026F" w:rsidRDefault="007F3F0A" w:rsidP="007F3F0A">
            <w:pPr>
              <w:spacing w:line="360" w:lineRule="auto"/>
              <w:jc w:val="center"/>
              <w:rPr>
                <w:rFonts w:asciiTheme="majorBidi" w:eastAsia="Calibri" w:hAnsiTheme="majorBidi" w:cstheme="majorBidi"/>
                <w:b/>
                <w:bCs/>
                <w:sz w:val="24"/>
                <w:szCs w:val="24"/>
              </w:rPr>
            </w:pPr>
            <w:r w:rsidRPr="00AF026F">
              <w:rPr>
                <w:rFonts w:asciiTheme="majorBidi" w:eastAsia="Calibri" w:hAnsiTheme="majorBidi" w:cstheme="majorBidi"/>
                <w:b/>
                <w:bCs/>
                <w:sz w:val="24"/>
                <w:szCs w:val="24"/>
              </w:rPr>
              <w:t>F</w:t>
            </w:r>
          </w:p>
        </w:tc>
        <w:tc>
          <w:tcPr>
            <w:tcW w:w="860" w:type="dxa"/>
            <w:shd w:val="clear" w:color="auto" w:fill="auto"/>
          </w:tcPr>
          <w:p w14:paraId="2274684C" w14:textId="77777777" w:rsidR="007F3F0A" w:rsidRPr="00AF026F" w:rsidRDefault="007F3F0A" w:rsidP="007F3F0A">
            <w:pPr>
              <w:spacing w:line="360" w:lineRule="auto"/>
              <w:jc w:val="center"/>
              <w:rPr>
                <w:rFonts w:asciiTheme="majorBidi" w:eastAsia="Calibri" w:hAnsiTheme="majorBidi" w:cstheme="majorBidi"/>
                <w:b/>
                <w:bCs/>
                <w:sz w:val="24"/>
                <w:szCs w:val="24"/>
              </w:rPr>
            </w:pPr>
            <w:r w:rsidRPr="00AF026F">
              <w:rPr>
                <w:rFonts w:asciiTheme="majorBidi" w:eastAsia="Calibri" w:hAnsiTheme="majorBidi" w:cstheme="majorBidi"/>
                <w:b/>
                <w:bCs/>
                <w:sz w:val="24"/>
                <w:szCs w:val="24"/>
              </w:rPr>
              <w:t>SIG</w:t>
            </w:r>
          </w:p>
        </w:tc>
      </w:tr>
      <w:tr w:rsidR="007F3F0A" w:rsidRPr="00AF026F" w14:paraId="24A13AE1" w14:textId="77777777" w:rsidTr="007F3F0A">
        <w:trPr>
          <w:trHeight w:hRule="exact" w:val="454"/>
        </w:trPr>
        <w:tc>
          <w:tcPr>
            <w:tcW w:w="1756" w:type="dxa"/>
            <w:shd w:val="clear" w:color="auto" w:fill="auto"/>
          </w:tcPr>
          <w:p w14:paraId="20C36E7D" w14:textId="77777777" w:rsidR="007F3F0A" w:rsidRPr="00AF026F" w:rsidRDefault="007F3F0A" w:rsidP="007F3F0A">
            <w:pPr>
              <w:spacing w:line="360" w:lineRule="auto"/>
              <w:rPr>
                <w:rFonts w:ascii="Sakkal Majalla" w:eastAsia="Calibri" w:hAnsi="Sakkal Majalla" w:cs="Sakkal Majalla"/>
                <w:b/>
                <w:bCs/>
                <w:sz w:val="28"/>
                <w:szCs w:val="28"/>
                <w:rtl/>
              </w:rPr>
            </w:pPr>
            <w:r w:rsidRPr="00AF026F">
              <w:rPr>
                <w:rFonts w:ascii="Sakkal Majalla" w:eastAsia="Calibri" w:hAnsi="Sakkal Majalla" w:cs="Sakkal Majalla"/>
                <w:b/>
                <w:bCs/>
                <w:sz w:val="28"/>
                <w:szCs w:val="28"/>
                <w:rtl/>
              </w:rPr>
              <w:t xml:space="preserve">المبادرة </w:t>
            </w:r>
          </w:p>
        </w:tc>
        <w:tc>
          <w:tcPr>
            <w:tcW w:w="1234" w:type="dxa"/>
            <w:shd w:val="clear" w:color="auto" w:fill="auto"/>
            <w:vAlign w:val="center"/>
          </w:tcPr>
          <w:p w14:paraId="047270BB" w14:textId="7AB79A1A"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.05</w:t>
            </w:r>
            <w:r>
              <w:rPr>
                <w:rFonts w:ascii="Times New Roman" w:eastAsia="Calibri" w:hAnsi="Times New Roman" w:cs="Times New Roman"/>
                <w:color w:val="000000"/>
                <w:sz w:val="24"/>
                <w:szCs w:val="24"/>
              </w:rPr>
              <w:t>8</w:t>
            </w:r>
          </w:p>
        </w:tc>
        <w:tc>
          <w:tcPr>
            <w:tcW w:w="839" w:type="dxa"/>
            <w:shd w:val="clear" w:color="auto" w:fill="auto"/>
            <w:vAlign w:val="center"/>
          </w:tcPr>
          <w:p w14:paraId="355B55B4" w14:textId="56433B29"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.2</w:t>
            </w:r>
            <w:r>
              <w:rPr>
                <w:rFonts w:ascii="Times New Roman" w:eastAsia="Calibri" w:hAnsi="Times New Roman" w:cs="Times New Roman"/>
                <w:color w:val="000000"/>
                <w:sz w:val="24"/>
                <w:szCs w:val="24"/>
              </w:rPr>
              <w:t>1</w:t>
            </w:r>
            <w:r w:rsidRPr="00AF026F">
              <w:rPr>
                <w:rFonts w:ascii="Times New Roman" w:eastAsia="Calibri" w:hAnsi="Times New Roman" w:cs="Times New Roman"/>
                <w:color w:val="000000"/>
                <w:sz w:val="24"/>
                <w:szCs w:val="24"/>
              </w:rPr>
              <w:t>6</w:t>
            </w:r>
          </w:p>
        </w:tc>
        <w:tc>
          <w:tcPr>
            <w:tcW w:w="840" w:type="dxa"/>
            <w:shd w:val="clear" w:color="auto" w:fill="auto"/>
          </w:tcPr>
          <w:p w14:paraId="0BF3B4D5" w14:textId="207FC8AD"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sidR="00686A3B">
              <w:rPr>
                <w:rFonts w:ascii="Times New Roman" w:eastAsia="Calibri" w:hAnsi="Times New Roman" w:cs="Times New Roman"/>
                <w:color w:val="000000"/>
                <w:sz w:val="24"/>
                <w:szCs w:val="24"/>
              </w:rPr>
              <w:t>6</w:t>
            </w:r>
            <w:r w:rsidRPr="00AF026F">
              <w:rPr>
                <w:rFonts w:ascii="Times New Roman" w:eastAsia="Calibri" w:hAnsi="Times New Roman" w:cs="Times New Roman"/>
                <w:color w:val="000000"/>
                <w:sz w:val="24"/>
                <w:szCs w:val="24"/>
              </w:rPr>
              <w:t>31</w:t>
            </w:r>
          </w:p>
        </w:tc>
        <w:tc>
          <w:tcPr>
            <w:tcW w:w="846" w:type="dxa"/>
            <w:vMerge w:val="restart"/>
            <w:shd w:val="clear" w:color="auto" w:fill="auto"/>
            <w:vAlign w:val="center"/>
          </w:tcPr>
          <w:p w14:paraId="1F6D0C13" w14:textId="276F7A7D"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sidR="00686A3B">
              <w:rPr>
                <w:rFonts w:ascii="Times New Roman" w:eastAsia="Calibri" w:hAnsi="Times New Roman" w:cs="Times New Roman"/>
                <w:color w:val="000000"/>
                <w:sz w:val="24"/>
                <w:szCs w:val="24"/>
              </w:rPr>
              <w:t>2</w:t>
            </w:r>
            <w:r w:rsidRPr="00AF026F">
              <w:rPr>
                <w:rFonts w:ascii="Times New Roman" w:eastAsia="Calibri" w:hAnsi="Times New Roman" w:cs="Times New Roman"/>
                <w:color w:val="000000"/>
                <w:sz w:val="24"/>
                <w:szCs w:val="24"/>
              </w:rPr>
              <w:t>7</w:t>
            </w:r>
          </w:p>
        </w:tc>
        <w:tc>
          <w:tcPr>
            <w:tcW w:w="784" w:type="dxa"/>
            <w:vMerge w:val="restart"/>
            <w:vAlign w:val="center"/>
          </w:tcPr>
          <w:p w14:paraId="3574ED53" w14:textId="77777777" w:rsidR="007F3F0A" w:rsidRPr="00AF026F" w:rsidRDefault="007F3F0A" w:rsidP="007F3F0A">
            <w:pPr>
              <w:spacing w:line="36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.001</w:t>
            </w:r>
          </w:p>
        </w:tc>
        <w:tc>
          <w:tcPr>
            <w:tcW w:w="996" w:type="dxa"/>
            <w:vMerge w:val="restart"/>
            <w:shd w:val="clear" w:color="auto" w:fill="auto"/>
            <w:vAlign w:val="center"/>
          </w:tcPr>
          <w:p w14:paraId="61C15A5F" w14:textId="0212A679"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1</w:t>
            </w:r>
            <w:r w:rsidR="00686A3B">
              <w:rPr>
                <w:rFonts w:ascii="Times New Roman" w:eastAsia="Calibri" w:hAnsi="Times New Roman" w:cs="Times New Roman"/>
                <w:color w:val="000000"/>
                <w:sz w:val="24"/>
                <w:szCs w:val="24"/>
              </w:rPr>
              <w:t>42</w:t>
            </w:r>
            <w:r w:rsidRPr="00AF026F">
              <w:rPr>
                <w:rFonts w:ascii="Times New Roman" w:eastAsia="Calibri" w:hAnsi="Times New Roman" w:cs="Times New Roman"/>
                <w:color w:val="000000"/>
                <w:sz w:val="24"/>
                <w:szCs w:val="24"/>
              </w:rPr>
              <w:t>.</w:t>
            </w:r>
            <w:r w:rsidR="00686A3B">
              <w:rPr>
                <w:rFonts w:ascii="Times New Roman" w:eastAsia="Calibri" w:hAnsi="Times New Roman" w:cs="Times New Roman"/>
                <w:color w:val="000000"/>
                <w:sz w:val="24"/>
                <w:szCs w:val="24"/>
              </w:rPr>
              <w:t>35</w:t>
            </w:r>
            <w:r w:rsidRPr="00AF026F">
              <w:rPr>
                <w:rFonts w:ascii="Times New Roman" w:eastAsia="Calibri" w:hAnsi="Times New Roman" w:cs="Times New Roman"/>
                <w:color w:val="000000"/>
                <w:sz w:val="24"/>
                <w:szCs w:val="24"/>
              </w:rPr>
              <w:t>7</w:t>
            </w:r>
          </w:p>
        </w:tc>
        <w:tc>
          <w:tcPr>
            <w:tcW w:w="860" w:type="dxa"/>
            <w:shd w:val="clear" w:color="auto" w:fill="auto"/>
            <w:vAlign w:val="center"/>
          </w:tcPr>
          <w:p w14:paraId="51B4EAD1" w14:textId="77777777"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.001</w:t>
            </w:r>
          </w:p>
        </w:tc>
      </w:tr>
      <w:tr w:rsidR="007F3F0A" w:rsidRPr="00AF026F" w14:paraId="7FC8E3B1" w14:textId="77777777" w:rsidTr="007F3F0A">
        <w:trPr>
          <w:trHeight w:hRule="exact" w:val="454"/>
        </w:trPr>
        <w:tc>
          <w:tcPr>
            <w:tcW w:w="1756" w:type="dxa"/>
            <w:shd w:val="clear" w:color="auto" w:fill="auto"/>
          </w:tcPr>
          <w:p w14:paraId="585C933E" w14:textId="77777777" w:rsidR="007F3F0A" w:rsidRPr="00AF026F" w:rsidRDefault="007F3F0A" w:rsidP="007F3F0A">
            <w:pPr>
              <w:spacing w:line="360" w:lineRule="auto"/>
              <w:rPr>
                <w:rFonts w:ascii="Sakkal Majalla" w:eastAsia="Calibri" w:hAnsi="Sakkal Majalla" w:cs="Sakkal Majalla"/>
                <w:b/>
                <w:bCs/>
                <w:sz w:val="28"/>
                <w:szCs w:val="28"/>
                <w:rtl/>
              </w:rPr>
            </w:pPr>
            <w:r w:rsidRPr="00AF026F">
              <w:rPr>
                <w:rFonts w:ascii="Sakkal Majalla" w:eastAsia="Calibri" w:hAnsi="Sakkal Majalla" w:cs="Sakkal Majalla"/>
                <w:b/>
                <w:bCs/>
                <w:sz w:val="28"/>
                <w:szCs w:val="28"/>
                <w:rtl/>
              </w:rPr>
              <w:t xml:space="preserve">الإبداع </w:t>
            </w:r>
          </w:p>
        </w:tc>
        <w:tc>
          <w:tcPr>
            <w:tcW w:w="1234" w:type="dxa"/>
            <w:shd w:val="clear" w:color="auto" w:fill="auto"/>
            <w:vAlign w:val="center"/>
          </w:tcPr>
          <w:p w14:paraId="728992A1" w14:textId="3FB64654"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.06</w:t>
            </w:r>
            <w:r>
              <w:rPr>
                <w:rFonts w:ascii="Times New Roman" w:eastAsia="Calibri" w:hAnsi="Times New Roman" w:cs="Times New Roman"/>
                <w:color w:val="000000"/>
                <w:sz w:val="24"/>
                <w:szCs w:val="24"/>
              </w:rPr>
              <w:t>6</w:t>
            </w:r>
          </w:p>
        </w:tc>
        <w:tc>
          <w:tcPr>
            <w:tcW w:w="839" w:type="dxa"/>
            <w:shd w:val="clear" w:color="auto" w:fill="auto"/>
            <w:vAlign w:val="center"/>
          </w:tcPr>
          <w:p w14:paraId="22CB13EA" w14:textId="3BFF2F45"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.2</w:t>
            </w:r>
            <w:r w:rsidR="00686A3B">
              <w:rPr>
                <w:rFonts w:ascii="Times New Roman" w:eastAsia="Calibri" w:hAnsi="Times New Roman" w:cs="Times New Roman"/>
                <w:color w:val="000000"/>
                <w:sz w:val="24"/>
                <w:szCs w:val="24"/>
              </w:rPr>
              <w:t>2</w:t>
            </w:r>
            <w:r w:rsidRPr="00AF026F">
              <w:rPr>
                <w:rFonts w:ascii="Times New Roman" w:eastAsia="Calibri" w:hAnsi="Times New Roman" w:cs="Times New Roman"/>
                <w:color w:val="000000"/>
                <w:sz w:val="24"/>
                <w:szCs w:val="24"/>
              </w:rPr>
              <w:t>6</w:t>
            </w:r>
          </w:p>
        </w:tc>
        <w:tc>
          <w:tcPr>
            <w:tcW w:w="840" w:type="dxa"/>
            <w:shd w:val="clear" w:color="auto" w:fill="auto"/>
          </w:tcPr>
          <w:p w14:paraId="63C7C15C" w14:textId="54D38B4C"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sidR="00686A3B">
              <w:rPr>
                <w:rFonts w:ascii="Times New Roman" w:eastAsia="Calibri" w:hAnsi="Times New Roman" w:cs="Times New Roman"/>
                <w:color w:val="000000"/>
                <w:sz w:val="24"/>
                <w:szCs w:val="24"/>
              </w:rPr>
              <w:t>6</w:t>
            </w:r>
            <w:r w:rsidRPr="00AF026F">
              <w:rPr>
                <w:rFonts w:ascii="Times New Roman" w:eastAsia="Calibri" w:hAnsi="Times New Roman" w:cs="Times New Roman"/>
                <w:color w:val="000000"/>
                <w:sz w:val="24"/>
                <w:szCs w:val="24"/>
              </w:rPr>
              <w:t>97</w:t>
            </w:r>
          </w:p>
        </w:tc>
        <w:tc>
          <w:tcPr>
            <w:tcW w:w="846" w:type="dxa"/>
            <w:vMerge/>
            <w:shd w:val="clear" w:color="auto" w:fill="auto"/>
          </w:tcPr>
          <w:p w14:paraId="0151DFF6" w14:textId="77777777" w:rsidR="007F3F0A" w:rsidRPr="00AF026F" w:rsidRDefault="007F3F0A" w:rsidP="007F3F0A">
            <w:pPr>
              <w:spacing w:line="360" w:lineRule="auto"/>
              <w:jc w:val="center"/>
              <w:rPr>
                <w:rFonts w:ascii="Times New Roman" w:eastAsia="Calibri" w:hAnsi="Times New Roman" w:cs="Times New Roman"/>
                <w:b/>
                <w:bCs/>
                <w:sz w:val="24"/>
                <w:szCs w:val="24"/>
              </w:rPr>
            </w:pPr>
          </w:p>
        </w:tc>
        <w:tc>
          <w:tcPr>
            <w:tcW w:w="784" w:type="dxa"/>
            <w:vMerge/>
          </w:tcPr>
          <w:p w14:paraId="3D09854F" w14:textId="77777777" w:rsidR="007F3F0A" w:rsidRPr="00AF026F" w:rsidRDefault="007F3F0A" w:rsidP="007F3F0A">
            <w:pPr>
              <w:spacing w:line="360" w:lineRule="auto"/>
              <w:jc w:val="center"/>
              <w:rPr>
                <w:rFonts w:ascii="Times New Roman" w:eastAsia="Calibri" w:hAnsi="Times New Roman" w:cs="Times New Roman"/>
                <w:b/>
                <w:bCs/>
                <w:sz w:val="24"/>
                <w:szCs w:val="24"/>
              </w:rPr>
            </w:pPr>
          </w:p>
        </w:tc>
        <w:tc>
          <w:tcPr>
            <w:tcW w:w="996" w:type="dxa"/>
            <w:vMerge/>
            <w:shd w:val="clear" w:color="auto" w:fill="auto"/>
          </w:tcPr>
          <w:p w14:paraId="314BF03B" w14:textId="77777777" w:rsidR="007F3F0A" w:rsidRPr="00AF026F" w:rsidRDefault="007F3F0A" w:rsidP="007F3F0A">
            <w:pPr>
              <w:spacing w:line="360" w:lineRule="auto"/>
              <w:jc w:val="center"/>
              <w:rPr>
                <w:rFonts w:ascii="Times New Roman" w:eastAsia="Calibri" w:hAnsi="Times New Roman" w:cs="Times New Roman"/>
                <w:b/>
                <w:bCs/>
                <w:sz w:val="24"/>
                <w:szCs w:val="24"/>
              </w:rPr>
            </w:pPr>
          </w:p>
        </w:tc>
        <w:tc>
          <w:tcPr>
            <w:tcW w:w="860" w:type="dxa"/>
            <w:shd w:val="clear" w:color="auto" w:fill="auto"/>
            <w:vAlign w:val="center"/>
          </w:tcPr>
          <w:p w14:paraId="494BE625" w14:textId="4267FA5D"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w:t>
            </w:r>
            <w:r w:rsidR="00686A3B">
              <w:rPr>
                <w:rFonts w:ascii="Times New Roman" w:eastAsia="Calibri" w:hAnsi="Times New Roman" w:cs="Times New Roman"/>
                <w:color w:val="000000"/>
                <w:sz w:val="24"/>
                <w:szCs w:val="24"/>
              </w:rPr>
              <w:t>3</w:t>
            </w:r>
            <w:r w:rsidRPr="00AF026F">
              <w:rPr>
                <w:rFonts w:ascii="Times New Roman" w:eastAsia="Calibri" w:hAnsi="Times New Roman" w:cs="Times New Roman"/>
                <w:color w:val="000000"/>
                <w:sz w:val="24"/>
                <w:szCs w:val="24"/>
              </w:rPr>
              <w:t>1</w:t>
            </w:r>
          </w:p>
        </w:tc>
      </w:tr>
      <w:tr w:rsidR="007F3F0A" w:rsidRPr="00AF026F" w14:paraId="495115CB" w14:textId="77777777" w:rsidTr="007F3F0A">
        <w:trPr>
          <w:trHeight w:hRule="exact" w:val="454"/>
        </w:trPr>
        <w:tc>
          <w:tcPr>
            <w:tcW w:w="1756" w:type="dxa"/>
            <w:shd w:val="clear" w:color="auto" w:fill="auto"/>
          </w:tcPr>
          <w:p w14:paraId="58D3FDBA" w14:textId="77777777" w:rsidR="007F3F0A" w:rsidRPr="00AF026F" w:rsidRDefault="007F3F0A" w:rsidP="007F3F0A">
            <w:pPr>
              <w:spacing w:line="360" w:lineRule="auto"/>
              <w:rPr>
                <w:rFonts w:ascii="Sakkal Majalla" w:eastAsia="Calibri" w:hAnsi="Sakkal Majalla" w:cs="Sakkal Majalla"/>
                <w:b/>
                <w:bCs/>
                <w:sz w:val="28"/>
                <w:szCs w:val="28"/>
                <w:rtl/>
              </w:rPr>
            </w:pPr>
            <w:r w:rsidRPr="00AF026F">
              <w:rPr>
                <w:rFonts w:ascii="Sakkal Majalla" w:eastAsia="Calibri" w:hAnsi="Sakkal Majalla" w:cs="Sakkal Majalla"/>
                <w:b/>
                <w:bCs/>
                <w:sz w:val="28"/>
                <w:szCs w:val="28"/>
                <w:rtl/>
              </w:rPr>
              <w:t xml:space="preserve">تحمل المخاطر </w:t>
            </w:r>
          </w:p>
        </w:tc>
        <w:tc>
          <w:tcPr>
            <w:tcW w:w="1234" w:type="dxa"/>
            <w:shd w:val="clear" w:color="auto" w:fill="auto"/>
            <w:vAlign w:val="center"/>
          </w:tcPr>
          <w:p w14:paraId="57B9AF4C" w14:textId="0961B627"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.06</w:t>
            </w:r>
            <w:r>
              <w:rPr>
                <w:rFonts w:ascii="Times New Roman" w:eastAsia="Calibri" w:hAnsi="Times New Roman" w:cs="Times New Roman"/>
                <w:color w:val="000000"/>
                <w:sz w:val="24"/>
                <w:szCs w:val="24"/>
              </w:rPr>
              <w:t>5</w:t>
            </w:r>
          </w:p>
        </w:tc>
        <w:tc>
          <w:tcPr>
            <w:tcW w:w="839" w:type="dxa"/>
            <w:shd w:val="clear" w:color="auto" w:fill="auto"/>
            <w:vAlign w:val="center"/>
          </w:tcPr>
          <w:p w14:paraId="0986D193" w14:textId="43002621"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sidR="00686A3B">
              <w:rPr>
                <w:rFonts w:ascii="Times New Roman" w:eastAsia="Calibri" w:hAnsi="Times New Roman" w:cs="Times New Roman"/>
                <w:color w:val="000000"/>
                <w:sz w:val="24"/>
                <w:szCs w:val="24"/>
              </w:rPr>
              <w:t>09</w:t>
            </w:r>
            <w:r w:rsidRPr="00AF026F">
              <w:rPr>
                <w:rFonts w:ascii="Times New Roman" w:eastAsia="Calibri" w:hAnsi="Times New Roman" w:cs="Times New Roman"/>
                <w:color w:val="000000"/>
                <w:sz w:val="24"/>
                <w:szCs w:val="24"/>
              </w:rPr>
              <w:t>4</w:t>
            </w:r>
          </w:p>
        </w:tc>
        <w:tc>
          <w:tcPr>
            <w:tcW w:w="840" w:type="dxa"/>
            <w:shd w:val="clear" w:color="auto" w:fill="auto"/>
          </w:tcPr>
          <w:p w14:paraId="1422BB83" w14:textId="36AD0FA9"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sidR="00686A3B">
              <w:rPr>
                <w:rFonts w:ascii="Times New Roman" w:eastAsia="Calibri" w:hAnsi="Times New Roman" w:cs="Times New Roman"/>
                <w:color w:val="000000"/>
                <w:sz w:val="24"/>
                <w:szCs w:val="24"/>
              </w:rPr>
              <w:t>3</w:t>
            </w:r>
            <w:r w:rsidRPr="00AF026F">
              <w:rPr>
                <w:rFonts w:ascii="Times New Roman" w:eastAsia="Calibri" w:hAnsi="Times New Roman" w:cs="Times New Roman"/>
                <w:color w:val="000000"/>
                <w:sz w:val="24"/>
                <w:szCs w:val="24"/>
              </w:rPr>
              <w:t>71</w:t>
            </w:r>
          </w:p>
        </w:tc>
        <w:tc>
          <w:tcPr>
            <w:tcW w:w="846" w:type="dxa"/>
            <w:vMerge/>
            <w:shd w:val="clear" w:color="auto" w:fill="auto"/>
          </w:tcPr>
          <w:p w14:paraId="13805288" w14:textId="77777777" w:rsidR="007F3F0A" w:rsidRPr="00AF026F" w:rsidRDefault="007F3F0A" w:rsidP="007F3F0A">
            <w:pPr>
              <w:spacing w:line="360" w:lineRule="auto"/>
              <w:jc w:val="center"/>
              <w:rPr>
                <w:rFonts w:ascii="Times New Roman" w:eastAsia="Calibri" w:hAnsi="Times New Roman" w:cs="Times New Roman"/>
                <w:b/>
                <w:bCs/>
                <w:sz w:val="24"/>
                <w:szCs w:val="24"/>
              </w:rPr>
            </w:pPr>
          </w:p>
        </w:tc>
        <w:tc>
          <w:tcPr>
            <w:tcW w:w="784" w:type="dxa"/>
            <w:vMerge/>
          </w:tcPr>
          <w:p w14:paraId="3CEAD8E3" w14:textId="77777777" w:rsidR="007F3F0A" w:rsidRPr="00AF026F" w:rsidRDefault="007F3F0A" w:rsidP="007F3F0A">
            <w:pPr>
              <w:spacing w:line="360" w:lineRule="auto"/>
              <w:jc w:val="center"/>
              <w:rPr>
                <w:rFonts w:ascii="Times New Roman" w:eastAsia="Calibri" w:hAnsi="Times New Roman" w:cs="Times New Roman"/>
                <w:b/>
                <w:bCs/>
                <w:sz w:val="24"/>
                <w:szCs w:val="24"/>
              </w:rPr>
            </w:pPr>
          </w:p>
        </w:tc>
        <w:tc>
          <w:tcPr>
            <w:tcW w:w="996" w:type="dxa"/>
            <w:vMerge/>
            <w:shd w:val="clear" w:color="auto" w:fill="auto"/>
          </w:tcPr>
          <w:p w14:paraId="188F601F" w14:textId="77777777" w:rsidR="007F3F0A" w:rsidRPr="00AF026F" w:rsidRDefault="007F3F0A" w:rsidP="007F3F0A">
            <w:pPr>
              <w:spacing w:line="360" w:lineRule="auto"/>
              <w:jc w:val="center"/>
              <w:rPr>
                <w:rFonts w:ascii="Times New Roman" w:eastAsia="Calibri" w:hAnsi="Times New Roman" w:cs="Times New Roman"/>
                <w:b/>
                <w:bCs/>
                <w:sz w:val="24"/>
                <w:szCs w:val="24"/>
              </w:rPr>
            </w:pPr>
          </w:p>
        </w:tc>
        <w:tc>
          <w:tcPr>
            <w:tcW w:w="860" w:type="dxa"/>
            <w:shd w:val="clear" w:color="auto" w:fill="auto"/>
            <w:vAlign w:val="center"/>
          </w:tcPr>
          <w:p w14:paraId="4F674F11" w14:textId="5388E128"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sidR="00686A3B">
              <w:rPr>
                <w:rFonts w:ascii="Times New Roman" w:eastAsia="Calibri" w:hAnsi="Times New Roman" w:cs="Times New Roman"/>
                <w:color w:val="000000"/>
                <w:sz w:val="24"/>
                <w:szCs w:val="24"/>
              </w:rPr>
              <w:t>12</w:t>
            </w:r>
            <w:r w:rsidRPr="00AF026F">
              <w:rPr>
                <w:rFonts w:ascii="Times New Roman" w:eastAsia="Calibri" w:hAnsi="Times New Roman" w:cs="Times New Roman"/>
                <w:color w:val="000000"/>
                <w:sz w:val="24"/>
                <w:szCs w:val="24"/>
              </w:rPr>
              <w:t>7</w:t>
            </w:r>
          </w:p>
        </w:tc>
      </w:tr>
      <w:tr w:rsidR="007F3F0A" w:rsidRPr="00AF026F" w14:paraId="5CA9D286" w14:textId="77777777" w:rsidTr="007F3F0A">
        <w:trPr>
          <w:trHeight w:hRule="exact" w:val="454"/>
        </w:trPr>
        <w:tc>
          <w:tcPr>
            <w:tcW w:w="1756" w:type="dxa"/>
            <w:shd w:val="clear" w:color="auto" w:fill="auto"/>
          </w:tcPr>
          <w:p w14:paraId="46BDE5B0" w14:textId="77777777" w:rsidR="007F3F0A" w:rsidRPr="00AF026F" w:rsidRDefault="007F3F0A" w:rsidP="007F3F0A">
            <w:pPr>
              <w:spacing w:line="360" w:lineRule="auto"/>
              <w:rPr>
                <w:rFonts w:ascii="Sakkal Majalla" w:eastAsia="Calibri" w:hAnsi="Sakkal Majalla" w:cs="Sakkal Majalla"/>
                <w:b/>
                <w:bCs/>
                <w:sz w:val="28"/>
                <w:szCs w:val="28"/>
                <w:rtl/>
              </w:rPr>
            </w:pPr>
            <w:r w:rsidRPr="00AF026F">
              <w:rPr>
                <w:rFonts w:ascii="Sakkal Majalla" w:eastAsia="Calibri" w:hAnsi="Sakkal Majalla" w:cs="Sakkal Majalla" w:hint="cs"/>
                <w:b/>
                <w:bCs/>
                <w:sz w:val="28"/>
                <w:szCs w:val="28"/>
                <w:rtl/>
              </w:rPr>
              <w:t>انتهاز</w:t>
            </w:r>
            <w:r w:rsidRPr="00AF026F">
              <w:rPr>
                <w:rFonts w:ascii="Sakkal Majalla" w:eastAsia="Calibri" w:hAnsi="Sakkal Majalla" w:cs="Sakkal Majalla"/>
                <w:b/>
                <w:bCs/>
                <w:sz w:val="28"/>
                <w:szCs w:val="28"/>
                <w:rtl/>
              </w:rPr>
              <w:t xml:space="preserve"> الفرص </w:t>
            </w:r>
          </w:p>
        </w:tc>
        <w:tc>
          <w:tcPr>
            <w:tcW w:w="1234" w:type="dxa"/>
            <w:shd w:val="clear" w:color="auto" w:fill="auto"/>
            <w:vAlign w:val="center"/>
          </w:tcPr>
          <w:p w14:paraId="7E215BB6" w14:textId="7B3B4063"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.06</w:t>
            </w:r>
            <w:r>
              <w:rPr>
                <w:rFonts w:ascii="Times New Roman" w:eastAsia="Calibri" w:hAnsi="Times New Roman" w:cs="Times New Roman"/>
                <w:color w:val="000000"/>
                <w:sz w:val="24"/>
                <w:szCs w:val="24"/>
              </w:rPr>
              <w:t>8</w:t>
            </w:r>
          </w:p>
        </w:tc>
        <w:tc>
          <w:tcPr>
            <w:tcW w:w="839" w:type="dxa"/>
            <w:shd w:val="clear" w:color="auto" w:fill="auto"/>
            <w:vAlign w:val="center"/>
          </w:tcPr>
          <w:p w14:paraId="60C85FF5" w14:textId="77A5379C"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sidR="00686A3B">
              <w:rPr>
                <w:rFonts w:ascii="Times New Roman" w:eastAsia="Calibri" w:hAnsi="Times New Roman" w:cs="Times New Roman"/>
                <w:color w:val="000000"/>
                <w:sz w:val="24"/>
                <w:szCs w:val="24"/>
              </w:rPr>
              <w:t>3</w:t>
            </w:r>
            <w:r w:rsidRPr="00AF026F">
              <w:rPr>
                <w:rFonts w:ascii="Times New Roman" w:eastAsia="Calibri" w:hAnsi="Times New Roman" w:cs="Times New Roman"/>
                <w:color w:val="000000"/>
                <w:sz w:val="24"/>
                <w:szCs w:val="24"/>
              </w:rPr>
              <w:t>37</w:t>
            </w:r>
          </w:p>
        </w:tc>
        <w:tc>
          <w:tcPr>
            <w:tcW w:w="840" w:type="dxa"/>
            <w:shd w:val="clear" w:color="auto" w:fill="auto"/>
            <w:vAlign w:val="center"/>
          </w:tcPr>
          <w:p w14:paraId="02162A2D" w14:textId="543390C3"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sidR="00686A3B">
              <w:rPr>
                <w:rFonts w:ascii="Times New Roman" w:eastAsia="Calibri" w:hAnsi="Times New Roman" w:cs="Times New Roman"/>
                <w:color w:val="000000"/>
                <w:sz w:val="24"/>
                <w:szCs w:val="24"/>
              </w:rPr>
              <w:t>7</w:t>
            </w:r>
            <w:r w:rsidRPr="00AF026F">
              <w:rPr>
                <w:rFonts w:ascii="Times New Roman" w:eastAsia="Calibri" w:hAnsi="Times New Roman" w:cs="Times New Roman"/>
                <w:color w:val="000000"/>
                <w:sz w:val="24"/>
                <w:szCs w:val="24"/>
              </w:rPr>
              <w:t>31</w:t>
            </w:r>
          </w:p>
        </w:tc>
        <w:tc>
          <w:tcPr>
            <w:tcW w:w="846" w:type="dxa"/>
            <w:vMerge/>
            <w:shd w:val="clear" w:color="auto" w:fill="auto"/>
          </w:tcPr>
          <w:p w14:paraId="275CB09A" w14:textId="77777777" w:rsidR="007F3F0A" w:rsidRPr="00AF026F" w:rsidRDefault="007F3F0A" w:rsidP="007F3F0A">
            <w:pPr>
              <w:spacing w:line="360" w:lineRule="auto"/>
              <w:jc w:val="center"/>
              <w:rPr>
                <w:rFonts w:ascii="Times New Roman" w:eastAsia="Calibri" w:hAnsi="Times New Roman" w:cs="Times New Roman"/>
                <w:b/>
                <w:bCs/>
                <w:sz w:val="24"/>
                <w:szCs w:val="24"/>
              </w:rPr>
            </w:pPr>
          </w:p>
        </w:tc>
        <w:tc>
          <w:tcPr>
            <w:tcW w:w="784" w:type="dxa"/>
            <w:vMerge/>
          </w:tcPr>
          <w:p w14:paraId="29EFDCE4" w14:textId="77777777" w:rsidR="007F3F0A" w:rsidRPr="00AF026F" w:rsidRDefault="007F3F0A" w:rsidP="007F3F0A">
            <w:pPr>
              <w:spacing w:line="360" w:lineRule="auto"/>
              <w:jc w:val="center"/>
              <w:rPr>
                <w:rFonts w:ascii="Times New Roman" w:eastAsia="Calibri" w:hAnsi="Times New Roman" w:cs="Times New Roman"/>
                <w:b/>
                <w:bCs/>
                <w:sz w:val="24"/>
                <w:szCs w:val="24"/>
              </w:rPr>
            </w:pPr>
          </w:p>
        </w:tc>
        <w:tc>
          <w:tcPr>
            <w:tcW w:w="996" w:type="dxa"/>
            <w:vMerge/>
            <w:shd w:val="clear" w:color="auto" w:fill="auto"/>
          </w:tcPr>
          <w:p w14:paraId="71F9D23E" w14:textId="77777777" w:rsidR="007F3F0A" w:rsidRPr="00AF026F" w:rsidRDefault="007F3F0A" w:rsidP="007F3F0A">
            <w:pPr>
              <w:spacing w:line="360" w:lineRule="auto"/>
              <w:jc w:val="center"/>
              <w:rPr>
                <w:rFonts w:ascii="Times New Roman" w:eastAsia="Calibri" w:hAnsi="Times New Roman" w:cs="Times New Roman"/>
                <w:b/>
                <w:bCs/>
                <w:sz w:val="24"/>
                <w:szCs w:val="24"/>
              </w:rPr>
            </w:pPr>
          </w:p>
        </w:tc>
        <w:tc>
          <w:tcPr>
            <w:tcW w:w="860" w:type="dxa"/>
            <w:shd w:val="clear" w:color="auto" w:fill="auto"/>
            <w:vAlign w:val="center"/>
          </w:tcPr>
          <w:p w14:paraId="1803964D" w14:textId="77777777" w:rsidR="007F3F0A" w:rsidRPr="00AF026F" w:rsidRDefault="007F3F0A" w:rsidP="007F3F0A">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.000</w:t>
            </w:r>
          </w:p>
        </w:tc>
      </w:tr>
    </w:tbl>
    <w:p w14:paraId="4805791E" w14:textId="22A483C5" w:rsidR="007F3F0A" w:rsidRDefault="00686A3B" w:rsidP="00686A3B">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كشفت نتائج تحليل الانحدار الخطي المتعدد لإدارة المعرفة على بعد التميز صلاحية النموذج عند مستوى </w:t>
      </w:r>
      <w:r>
        <w:rPr>
          <w:rFonts w:ascii="Sakkal Majalla" w:hAnsi="Sakkal Majalla" w:cs="Sakkal Majalla"/>
          <w:sz w:val="32"/>
          <w:szCs w:val="32"/>
        </w:rPr>
        <w:t>F=142.357</w:t>
      </w:r>
      <w:r>
        <w:rPr>
          <w:rFonts w:ascii="Sakkal Majalla" w:hAnsi="Sakkal Majalla" w:cs="Sakkal Majalla" w:hint="cs"/>
          <w:sz w:val="32"/>
          <w:szCs w:val="32"/>
          <w:rtl/>
        </w:rPr>
        <w:t xml:space="preserve"> عند مستوى دلالة كلية </w:t>
      </w:r>
      <w:r>
        <w:rPr>
          <w:rFonts w:ascii="Sakkal Majalla" w:hAnsi="Sakkal Majalla" w:cs="Sakkal Majalla"/>
          <w:sz w:val="32"/>
          <w:szCs w:val="32"/>
        </w:rPr>
        <w:t>.001</w:t>
      </w:r>
      <w:r>
        <w:rPr>
          <w:rFonts w:ascii="Sakkal Majalla" w:hAnsi="Sakkal Majalla" w:cs="Sakkal Majalla" w:hint="cs"/>
          <w:sz w:val="32"/>
          <w:szCs w:val="32"/>
          <w:rtl/>
        </w:rPr>
        <w:t xml:space="preserve"> ومن خلال قيمة معامل التحديد تبين أن قيمة هذا التأثير الكلي </w:t>
      </w:r>
      <w:r>
        <w:rPr>
          <w:rFonts w:ascii="Sakkal Majalla" w:hAnsi="Sakkal Majalla" w:cs="Sakkal Majalla"/>
          <w:sz w:val="32"/>
          <w:szCs w:val="32"/>
        </w:rPr>
        <w:t>R</w:t>
      </w:r>
      <w:r>
        <w:rPr>
          <w:rFonts w:ascii="Sakkal Majalla" w:hAnsi="Sakkal Majalla" w:cs="Sakkal Majalla"/>
          <w:sz w:val="32"/>
          <w:szCs w:val="32"/>
          <w:vertAlign w:val="superscript"/>
        </w:rPr>
        <w:t>2</w:t>
      </w:r>
      <w:r>
        <w:rPr>
          <w:rFonts w:ascii="Sakkal Majalla" w:hAnsi="Sakkal Majalla" w:cs="Sakkal Majalla"/>
          <w:sz w:val="32"/>
          <w:szCs w:val="32"/>
        </w:rPr>
        <w:t>=.27</w:t>
      </w:r>
      <w:r>
        <w:rPr>
          <w:rFonts w:ascii="Sakkal Majalla" w:hAnsi="Sakkal Majalla" w:cs="Sakkal Majalla" w:hint="cs"/>
          <w:sz w:val="32"/>
          <w:szCs w:val="32"/>
          <w:rtl/>
        </w:rPr>
        <w:t xml:space="preserve"> وهذا يعني أن إدارة المعرفة تفسر 27% من التغيير الحاصل في بعد التميز. </w:t>
      </w:r>
    </w:p>
    <w:p w14:paraId="103BC28B" w14:textId="6E868382" w:rsidR="007F3F0A" w:rsidRPr="00686A3B" w:rsidRDefault="00686A3B" w:rsidP="00686A3B">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ومن ناحية تفصيلية فإن أبعاد إدارة المعرفة ترتبط بقوة مع بعد التميز؛ عدى بعد تحمل المخاطر فإنه يرتبط بشكل متوسط وذلك لكون القيم معامل بيرسون في العمود </w:t>
      </w:r>
      <w:r>
        <w:rPr>
          <w:rFonts w:ascii="Sakkal Majalla" w:hAnsi="Sakkal Majalla" w:cs="Sakkal Majalla"/>
          <w:sz w:val="32"/>
          <w:szCs w:val="32"/>
        </w:rPr>
        <w:t>R</w:t>
      </w:r>
      <w:r>
        <w:rPr>
          <w:rFonts w:ascii="Sakkal Majalla" w:hAnsi="Sakkal Majalla" w:cs="Sakkal Majalla" w:hint="cs"/>
          <w:sz w:val="32"/>
          <w:szCs w:val="32"/>
          <w:rtl/>
        </w:rPr>
        <w:t xml:space="preserve"> موجبة، وفيما يتعلق بالتأثير الجزئي نجد أن بعد تحمل المخاطر لا يؤثر على التميز لكون القيمة الاحتمالية له تجاوزت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بواقع </w:t>
      </w:r>
      <w:r>
        <w:rPr>
          <w:rFonts w:ascii="Sakkal Majalla" w:hAnsi="Sakkal Majalla" w:cs="Sakkal Majalla"/>
          <w:sz w:val="32"/>
          <w:szCs w:val="32"/>
        </w:rPr>
        <w:t>.127</w:t>
      </w:r>
      <w:r>
        <w:rPr>
          <w:rFonts w:ascii="Sakkal Majalla" w:hAnsi="Sakkal Majalla" w:cs="Sakkal Majalla" w:hint="cs"/>
          <w:sz w:val="32"/>
          <w:szCs w:val="32"/>
          <w:rtl/>
        </w:rPr>
        <w:t xml:space="preserve"> بينما تؤثر باقي أبعاد إدارة المعرفة، ومن خلال قيمة معامل الانحدار المعياري </w:t>
      </w:r>
      <w:r>
        <w:rPr>
          <w:rFonts w:ascii="Sakkal Majalla" w:hAnsi="Sakkal Majalla" w:cs="Sakkal Majalla"/>
          <w:sz w:val="32"/>
          <w:szCs w:val="32"/>
        </w:rPr>
        <w:t>Beta</w:t>
      </w:r>
      <w:r>
        <w:rPr>
          <w:rFonts w:ascii="Sakkal Majalla" w:hAnsi="Sakkal Majalla" w:cs="Sakkal Majalla" w:hint="cs"/>
          <w:sz w:val="32"/>
          <w:szCs w:val="32"/>
          <w:rtl/>
        </w:rPr>
        <w:t xml:space="preserve"> فإن الأبعاد المؤثر ستسهم في الزيادة في بعد الجودة؛ حيث الزيادة في المبادرة يزيدها بنسبة </w:t>
      </w:r>
      <w:r>
        <w:rPr>
          <w:rFonts w:ascii="Sakkal Majalla" w:hAnsi="Sakkal Majalla" w:cs="Sakkal Majalla"/>
          <w:sz w:val="32"/>
          <w:szCs w:val="32"/>
        </w:rPr>
        <w:t>.21</w:t>
      </w:r>
      <w:r>
        <w:rPr>
          <w:rFonts w:ascii="Sakkal Majalla" w:hAnsi="Sakkal Majalla" w:cs="Sakkal Majalla" w:hint="cs"/>
          <w:sz w:val="32"/>
          <w:szCs w:val="32"/>
          <w:rtl/>
        </w:rPr>
        <w:t xml:space="preserve"> و الإبداع بنسبة </w:t>
      </w:r>
      <w:r>
        <w:rPr>
          <w:rFonts w:ascii="Sakkal Majalla" w:hAnsi="Sakkal Majalla" w:cs="Sakkal Majalla"/>
          <w:sz w:val="32"/>
          <w:szCs w:val="32"/>
        </w:rPr>
        <w:t>.22</w:t>
      </w:r>
      <w:r>
        <w:rPr>
          <w:rFonts w:ascii="Sakkal Majalla" w:hAnsi="Sakkal Majalla" w:cs="Sakkal Majalla" w:hint="cs"/>
          <w:sz w:val="32"/>
          <w:szCs w:val="32"/>
          <w:rtl/>
        </w:rPr>
        <w:t xml:space="preserve"> ويأتي تأثير انتهاز الفرص أقوى بنسبة </w:t>
      </w:r>
      <w:r>
        <w:rPr>
          <w:rFonts w:ascii="Sakkal Majalla" w:hAnsi="Sakkal Majalla" w:cs="Sakkal Majalla"/>
          <w:sz w:val="32"/>
          <w:szCs w:val="32"/>
        </w:rPr>
        <w:t>.33</w:t>
      </w:r>
      <w:r>
        <w:rPr>
          <w:rFonts w:ascii="Sakkal Majalla" w:hAnsi="Sakkal Majalla" w:cs="Sakkal Majalla" w:hint="cs"/>
          <w:sz w:val="32"/>
          <w:szCs w:val="32"/>
          <w:rtl/>
        </w:rPr>
        <w:t xml:space="preserve"> ولما سبق فقد تقرر قبول الفرضية الثانية. </w:t>
      </w:r>
    </w:p>
    <w:p w14:paraId="6B5BC4F5" w14:textId="6D436BC4" w:rsidR="00E84CDF" w:rsidRDefault="00686A3B" w:rsidP="00E84CDF">
      <w:pPr>
        <w:pStyle w:val="a6"/>
        <w:numPr>
          <w:ilvl w:val="0"/>
          <w:numId w:val="20"/>
        </w:numPr>
        <w:rPr>
          <w:rFonts w:ascii="Sakkal Majalla" w:hAnsi="Sakkal Majalla" w:cs="Sakkal Majalla"/>
          <w:sz w:val="32"/>
          <w:szCs w:val="32"/>
        </w:rPr>
      </w:pPr>
      <w:r>
        <w:rPr>
          <w:rFonts w:ascii="Sakkal Majalla" w:hAnsi="Sakkal Majalla" w:cs="Sakkal Majalla" w:hint="cs"/>
          <w:b/>
          <w:bCs/>
          <w:sz w:val="32"/>
          <w:szCs w:val="32"/>
          <w:rtl/>
        </w:rPr>
        <w:t xml:space="preserve">التحقق من </w:t>
      </w:r>
      <w:r w:rsidRPr="00686A3B">
        <w:rPr>
          <w:rFonts w:ascii="Sakkal Majalla" w:hAnsi="Sakkal Majalla" w:cs="Sakkal Majalla" w:hint="cs"/>
          <w:b/>
          <w:bCs/>
          <w:sz w:val="32"/>
          <w:szCs w:val="32"/>
          <w:rtl/>
        </w:rPr>
        <w:t>الفرضية الثالثة:</w:t>
      </w:r>
      <w:r>
        <w:rPr>
          <w:rFonts w:ascii="Sakkal Majalla" w:hAnsi="Sakkal Majalla" w:cs="Sakkal Majalla" w:hint="cs"/>
          <w:sz w:val="32"/>
          <w:szCs w:val="32"/>
          <w:rtl/>
        </w:rPr>
        <w:t xml:space="preserve"> </w:t>
      </w:r>
      <w:r w:rsidR="00E84CDF">
        <w:rPr>
          <w:rFonts w:ascii="Sakkal Majalla" w:hAnsi="Sakkal Majalla" w:cs="Sakkal Majalla" w:hint="cs"/>
          <w:sz w:val="32"/>
          <w:szCs w:val="32"/>
          <w:rtl/>
        </w:rPr>
        <w:t xml:space="preserve">يوجد تأثير دال إحصائياً عند مستوى الدلالة </w:t>
      </w:r>
      <w:r w:rsidR="00E84CDF">
        <w:rPr>
          <w:rFonts w:ascii="Sakkal Majalla" w:hAnsi="Sakkal Majalla" w:cs="Sakkal Majalla"/>
          <w:sz w:val="32"/>
          <w:szCs w:val="32"/>
        </w:rPr>
        <w:t>0.05</w:t>
      </w:r>
      <w:r w:rsidR="00E84CDF">
        <w:rPr>
          <w:rFonts w:ascii="Sakkal Majalla" w:hAnsi="Sakkal Majalla" w:cs="Sakkal Majalla" w:hint="cs"/>
          <w:sz w:val="32"/>
          <w:szCs w:val="32"/>
          <w:rtl/>
        </w:rPr>
        <w:t xml:space="preserve"> لريادة الأعمال على التكلفة في قطاع المشروعات الصغيرة والمتوسطة في مدينة الرياض.  </w:t>
      </w:r>
    </w:p>
    <w:p w14:paraId="4E8A229B" w14:textId="16FD271A" w:rsidR="000878E5" w:rsidRDefault="000878E5" w:rsidP="000878E5">
      <w:pPr>
        <w:rPr>
          <w:rFonts w:ascii="Sakkal Majalla" w:hAnsi="Sakkal Majalla" w:cs="Sakkal Majalla"/>
          <w:sz w:val="32"/>
          <w:szCs w:val="32"/>
          <w:rtl/>
        </w:rPr>
      </w:pPr>
    </w:p>
    <w:p w14:paraId="08D1C99F" w14:textId="73307C93" w:rsidR="000878E5" w:rsidRDefault="000878E5" w:rsidP="000878E5">
      <w:pPr>
        <w:rPr>
          <w:rFonts w:ascii="Sakkal Majalla" w:hAnsi="Sakkal Majalla" w:cs="Sakkal Majalla"/>
          <w:sz w:val="32"/>
          <w:szCs w:val="32"/>
          <w:rtl/>
        </w:rPr>
      </w:pPr>
    </w:p>
    <w:p w14:paraId="26280CDD" w14:textId="77777777" w:rsidR="000878E5" w:rsidRPr="000878E5" w:rsidRDefault="000878E5" w:rsidP="000878E5">
      <w:pPr>
        <w:rPr>
          <w:rFonts w:ascii="Sakkal Majalla" w:hAnsi="Sakkal Majalla" w:cs="Sakkal Majalla"/>
          <w:sz w:val="32"/>
          <w:szCs w:val="32"/>
        </w:rPr>
      </w:pPr>
    </w:p>
    <w:p w14:paraId="0D2F2D0A" w14:textId="46EB1FDC" w:rsidR="00686A3B" w:rsidRDefault="00686A3B" w:rsidP="000878E5">
      <w:pPr>
        <w:pStyle w:val="af1"/>
        <w:rPr>
          <w:rtl/>
        </w:rPr>
      </w:pPr>
      <w:bookmarkStart w:id="82" w:name="_Toc235131532"/>
      <w:r>
        <w:rPr>
          <w:rFonts w:hint="cs"/>
          <w:rtl/>
        </w:rPr>
        <w:lastRenderedPageBreak/>
        <w:t xml:space="preserve">جدول (11،4) </w:t>
      </w:r>
      <w:proofErr w:type="gramStart"/>
      <w:r>
        <w:rPr>
          <w:rFonts w:hint="cs"/>
          <w:rtl/>
        </w:rPr>
        <w:t xml:space="preserve">تأثير </w:t>
      </w:r>
      <w:r w:rsidR="002F23F1">
        <w:rPr>
          <w:rFonts w:hint="cs"/>
          <w:rtl/>
        </w:rPr>
        <w:t xml:space="preserve"> إدارة</w:t>
      </w:r>
      <w:proofErr w:type="gramEnd"/>
      <w:r w:rsidR="002F23F1">
        <w:rPr>
          <w:rFonts w:hint="cs"/>
          <w:rtl/>
        </w:rPr>
        <w:t xml:space="preserve"> المعرفة على التكلفة</w:t>
      </w:r>
      <w:bookmarkEnd w:id="82"/>
      <w:r w:rsidR="002F23F1">
        <w:rPr>
          <w:rFonts w:hint="cs"/>
          <w:rtl/>
        </w:rPr>
        <w:t xml:space="preserve"> </w:t>
      </w:r>
    </w:p>
    <w:tbl>
      <w:tblPr>
        <w:tblStyle w:val="60"/>
        <w:bidiVisual/>
        <w:tblW w:w="0" w:type="auto"/>
        <w:tblInd w:w="141" w:type="dxa"/>
        <w:tblLook w:val="04A0" w:firstRow="1" w:lastRow="0" w:firstColumn="1" w:lastColumn="0" w:noHBand="0" w:noVBand="1"/>
      </w:tblPr>
      <w:tblGrid>
        <w:gridCol w:w="1756"/>
        <w:gridCol w:w="1234"/>
        <w:gridCol w:w="839"/>
        <w:gridCol w:w="840"/>
        <w:gridCol w:w="846"/>
        <w:gridCol w:w="784"/>
        <w:gridCol w:w="996"/>
        <w:gridCol w:w="860"/>
      </w:tblGrid>
      <w:tr w:rsidR="002F23F1" w:rsidRPr="00AF026F" w14:paraId="6874ECDF" w14:textId="77777777" w:rsidTr="000878E5">
        <w:trPr>
          <w:trHeight w:hRule="exact" w:val="454"/>
        </w:trPr>
        <w:tc>
          <w:tcPr>
            <w:tcW w:w="1756" w:type="dxa"/>
            <w:shd w:val="clear" w:color="auto" w:fill="auto"/>
          </w:tcPr>
          <w:p w14:paraId="10A221B3" w14:textId="77777777" w:rsidR="002F23F1" w:rsidRPr="00AF026F" w:rsidRDefault="002F23F1" w:rsidP="000878E5">
            <w:pPr>
              <w:spacing w:line="360" w:lineRule="auto"/>
              <w:jc w:val="center"/>
              <w:rPr>
                <w:rFonts w:ascii="Sakkal Majalla" w:eastAsia="Calibri" w:hAnsi="Sakkal Majalla" w:cs="Sakkal Majalla"/>
                <w:b/>
                <w:bCs/>
                <w:sz w:val="28"/>
                <w:szCs w:val="28"/>
                <w:rtl/>
              </w:rPr>
            </w:pPr>
            <w:r w:rsidRPr="00AF026F">
              <w:rPr>
                <w:rFonts w:ascii="Sakkal Majalla" w:eastAsia="Calibri" w:hAnsi="Sakkal Majalla" w:cs="Sakkal Majalla"/>
                <w:b/>
                <w:bCs/>
                <w:sz w:val="28"/>
                <w:szCs w:val="28"/>
                <w:rtl/>
              </w:rPr>
              <w:t xml:space="preserve">المتغير المستقل </w:t>
            </w:r>
          </w:p>
        </w:tc>
        <w:tc>
          <w:tcPr>
            <w:tcW w:w="1234" w:type="dxa"/>
            <w:shd w:val="clear" w:color="auto" w:fill="auto"/>
          </w:tcPr>
          <w:p w14:paraId="36F37FAF" w14:textId="77777777" w:rsidR="002F23F1" w:rsidRPr="00AF026F" w:rsidRDefault="002F23F1" w:rsidP="000878E5">
            <w:pPr>
              <w:spacing w:line="360" w:lineRule="auto"/>
              <w:jc w:val="center"/>
              <w:rPr>
                <w:rFonts w:asciiTheme="majorBidi" w:eastAsia="Calibri" w:hAnsiTheme="majorBidi" w:cstheme="majorBidi"/>
                <w:b/>
                <w:bCs/>
                <w:sz w:val="24"/>
                <w:szCs w:val="24"/>
                <w:rtl/>
              </w:rPr>
            </w:pPr>
            <w:proofErr w:type="gramStart"/>
            <w:r w:rsidRPr="00AF026F">
              <w:rPr>
                <w:rFonts w:asciiTheme="majorBidi" w:eastAsia="Calibri" w:hAnsiTheme="majorBidi" w:cstheme="majorBidi"/>
                <w:b/>
                <w:bCs/>
                <w:sz w:val="24"/>
                <w:szCs w:val="24"/>
              </w:rPr>
              <w:t>Std</w:t>
            </w:r>
            <w:r>
              <w:rPr>
                <w:rFonts w:asciiTheme="majorBidi" w:eastAsia="Calibri" w:hAnsiTheme="majorBidi" w:cstheme="majorBidi"/>
                <w:b/>
                <w:bCs/>
                <w:sz w:val="24"/>
                <w:szCs w:val="24"/>
              </w:rPr>
              <w:t xml:space="preserve"> </w:t>
            </w:r>
            <w:r w:rsidRPr="00AF026F">
              <w:rPr>
                <w:rFonts w:asciiTheme="majorBidi" w:eastAsia="Calibri" w:hAnsiTheme="majorBidi" w:cstheme="majorBidi"/>
                <w:b/>
                <w:bCs/>
                <w:sz w:val="24"/>
                <w:szCs w:val="24"/>
              </w:rPr>
              <w:t>.Error</w:t>
            </w:r>
            <w:proofErr w:type="gramEnd"/>
          </w:p>
        </w:tc>
        <w:tc>
          <w:tcPr>
            <w:tcW w:w="839" w:type="dxa"/>
            <w:shd w:val="clear" w:color="auto" w:fill="auto"/>
          </w:tcPr>
          <w:p w14:paraId="36762422" w14:textId="77777777" w:rsidR="002F23F1" w:rsidRPr="00AF026F" w:rsidRDefault="002F23F1" w:rsidP="000878E5">
            <w:pPr>
              <w:spacing w:line="360" w:lineRule="auto"/>
              <w:jc w:val="center"/>
              <w:rPr>
                <w:rFonts w:asciiTheme="majorBidi" w:eastAsia="Calibri" w:hAnsiTheme="majorBidi" w:cstheme="majorBidi"/>
                <w:b/>
                <w:bCs/>
                <w:sz w:val="24"/>
                <w:szCs w:val="24"/>
              </w:rPr>
            </w:pPr>
            <w:r w:rsidRPr="00AF026F">
              <w:rPr>
                <w:rFonts w:asciiTheme="majorBidi" w:eastAsia="Calibri" w:hAnsiTheme="majorBidi" w:cstheme="majorBidi"/>
                <w:b/>
                <w:bCs/>
                <w:sz w:val="24"/>
                <w:szCs w:val="24"/>
              </w:rPr>
              <w:t>B</w:t>
            </w:r>
            <w:r>
              <w:rPr>
                <w:rFonts w:asciiTheme="majorBidi" w:eastAsia="Calibri" w:hAnsiTheme="majorBidi" w:cstheme="majorBidi"/>
                <w:b/>
                <w:bCs/>
                <w:sz w:val="24"/>
                <w:szCs w:val="24"/>
              </w:rPr>
              <w:t>eta</w:t>
            </w:r>
          </w:p>
        </w:tc>
        <w:tc>
          <w:tcPr>
            <w:tcW w:w="840" w:type="dxa"/>
            <w:shd w:val="clear" w:color="auto" w:fill="auto"/>
          </w:tcPr>
          <w:p w14:paraId="6D54F1BC" w14:textId="77777777" w:rsidR="002F23F1" w:rsidRPr="00AF026F" w:rsidRDefault="002F23F1" w:rsidP="000878E5">
            <w:pPr>
              <w:spacing w:line="360" w:lineRule="auto"/>
              <w:jc w:val="center"/>
              <w:rPr>
                <w:rFonts w:asciiTheme="majorBidi" w:eastAsia="Calibri" w:hAnsiTheme="majorBidi" w:cstheme="majorBidi"/>
                <w:b/>
                <w:bCs/>
                <w:sz w:val="24"/>
                <w:szCs w:val="24"/>
              </w:rPr>
            </w:pPr>
            <w:r w:rsidRPr="00AF026F">
              <w:rPr>
                <w:rFonts w:asciiTheme="majorBidi" w:eastAsia="Calibri" w:hAnsiTheme="majorBidi" w:cstheme="majorBidi"/>
                <w:b/>
                <w:bCs/>
                <w:sz w:val="24"/>
                <w:szCs w:val="24"/>
              </w:rPr>
              <w:t>R</w:t>
            </w:r>
          </w:p>
        </w:tc>
        <w:tc>
          <w:tcPr>
            <w:tcW w:w="846" w:type="dxa"/>
            <w:shd w:val="clear" w:color="auto" w:fill="auto"/>
          </w:tcPr>
          <w:p w14:paraId="6ECA9AC7" w14:textId="77777777" w:rsidR="002F23F1" w:rsidRPr="00AF026F" w:rsidRDefault="002F23F1" w:rsidP="000878E5">
            <w:pPr>
              <w:spacing w:line="360" w:lineRule="auto"/>
              <w:jc w:val="center"/>
              <w:rPr>
                <w:rFonts w:asciiTheme="majorBidi" w:eastAsia="Calibri" w:hAnsiTheme="majorBidi" w:cstheme="majorBidi"/>
                <w:b/>
                <w:bCs/>
                <w:sz w:val="24"/>
                <w:szCs w:val="24"/>
                <w:vertAlign w:val="superscript"/>
              </w:rPr>
            </w:pPr>
            <w:r w:rsidRPr="00AF026F">
              <w:rPr>
                <w:rFonts w:asciiTheme="majorBidi" w:eastAsia="Calibri" w:hAnsiTheme="majorBidi" w:cstheme="majorBidi"/>
                <w:b/>
                <w:bCs/>
                <w:sz w:val="24"/>
                <w:szCs w:val="24"/>
              </w:rPr>
              <w:t>R</w:t>
            </w:r>
            <w:r w:rsidRPr="00AF026F">
              <w:rPr>
                <w:rFonts w:asciiTheme="majorBidi" w:eastAsia="Calibri" w:hAnsiTheme="majorBidi" w:cstheme="majorBidi"/>
                <w:b/>
                <w:bCs/>
                <w:sz w:val="24"/>
                <w:szCs w:val="24"/>
                <w:vertAlign w:val="superscript"/>
              </w:rPr>
              <w:t>2</w:t>
            </w:r>
          </w:p>
        </w:tc>
        <w:tc>
          <w:tcPr>
            <w:tcW w:w="784" w:type="dxa"/>
          </w:tcPr>
          <w:p w14:paraId="6DA0AA45" w14:textId="77777777" w:rsidR="002F23F1" w:rsidRPr="00AF026F" w:rsidRDefault="002F23F1" w:rsidP="000878E5">
            <w:pPr>
              <w:spacing w:line="360" w:lineRule="auto"/>
              <w:jc w:val="center"/>
              <w:rPr>
                <w:rFonts w:asciiTheme="majorBidi" w:eastAsia="Calibri" w:hAnsiTheme="majorBidi" w:cstheme="majorBidi"/>
                <w:b/>
                <w:bCs/>
                <w:sz w:val="24"/>
                <w:szCs w:val="24"/>
              </w:rPr>
            </w:pPr>
            <w:r>
              <w:rPr>
                <w:rFonts w:asciiTheme="majorBidi" w:eastAsia="Calibri" w:hAnsiTheme="majorBidi" w:cstheme="majorBidi"/>
                <w:b/>
                <w:bCs/>
                <w:sz w:val="24"/>
                <w:szCs w:val="24"/>
              </w:rPr>
              <w:t>T-Sig</w:t>
            </w:r>
          </w:p>
        </w:tc>
        <w:tc>
          <w:tcPr>
            <w:tcW w:w="996" w:type="dxa"/>
            <w:shd w:val="clear" w:color="auto" w:fill="auto"/>
          </w:tcPr>
          <w:p w14:paraId="47B0FB26" w14:textId="77777777" w:rsidR="002F23F1" w:rsidRPr="00AF026F" w:rsidRDefault="002F23F1" w:rsidP="000878E5">
            <w:pPr>
              <w:spacing w:line="360" w:lineRule="auto"/>
              <w:jc w:val="center"/>
              <w:rPr>
                <w:rFonts w:asciiTheme="majorBidi" w:eastAsia="Calibri" w:hAnsiTheme="majorBidi" w:cstheme="majorBidi"/>
                <w:b/>
                <w:bCs/>
                <w:sz w:val="24"/>
                <w:szCs w:val="24"/>
              </w:rPr>
            </w:pPr>
            <w:r w:rsidRPr="00AF026F">
              <w:rPr>
                <w:rFonts w:asciiTheme="majorBidi" w:eastAsia="Calibri" w:hAnsiTheme="majorBidi" w:cstheme="majorBidi"/>
                <w:b/>
                <w:bCs/>
                <w:sz w:val="24"/>
                <w:szCs w:val="24"/>
              </w:rPr>
              <w:t>F</w:t>
            </w:r>
          </w:p>
        </w:tc>
        <w:tc>
          <w:tcPr>
            <w:tcW w:w="860" w:type="dxa"/>
            <w:shd w:val="clear" w:color="auto" w:fill="auto"/>
          </w:tcPr>
          <w:p w14:paraId="6B9FB1CD" w14:textId="77777777" w:rsidR="002F23F1" w:rsidRPr="00AF026F" w:rsidRDefault="002F23F1" w:rsidP="000878E5">
            <w:pPr>
              <w:spacing w:line="360" w:lineRule="auto"/>
              <w:jc w:val="center"/>
              <w:rPr>
                <w:rFonts w:asciiTheme="majorBidi" w:eastAsia="Calibri" w:hAnsiTheme="majorBidi" w:cstheme="majorBidi"/>
                <w:b/>
                <w:bCs/>
                <w:sz w:val="24"/>
                <w:szCs w:val="24"/>
              </w:rPr>
            </w:pPr>
            <w:r w:rsidRPr="00AF026F">
              <w:rPr>
                <w:rFonts w:asciiTheme="majorBidi" w:eastAsia="Calibri" w:hAnsiTheme="majorBidi" w:cstheme="majorBidi"/>
                <w:b/>
                <w:bCs/>
                <w:sz w:val="24"/>
                <w:szCs w:val="24"/>
              </w:rPr>
              <w:t>SIG</w:t>
            </w:r>
          </w:p>
        </w:tc>
      </w:tr>
      <w:tr w:rsidR="002F23F1" w:rsidRPr="00AF026F" w14:paraId="529E70C9" w14:textId="77777777" w:rsidTr="000878E5">
        <w:trPr>
          <w:trHeight w:hRule="exact" w:val="454"/>
        </w:trPr>
        <w:tc>
          <w:tcPr>
            <w:tcW w:w="1756" w:type="dxa"/>
            <w:shd w:val="clear" w:color="auto" w:fill="auto"/>
          </w:tcPr>
          <w:p w14:paraId="68B01A53" w14:textId="77777777" w:rsidR="002F23F1" w:rsidRPr="00AF026F" w:rsidRDefault="002F23F1" w:rsidP="000878E5">
            <w:pPr>
              <w:spacing w:line="360" w:lineRule="auto"/>
              <w:rPr>
                <w:rFonts w:ascii="Sakkal Majalla" w:eastAsia="Calibri" w:hAnsi="Sakkal Majalla" w:cs="Sakkal Majalla"/>
                <w:b/>
                <w:bCs/>
                <w:sz w:val="28"/>
                <w:szCs w:val="28"/>
                <w:rtl/>
              </w:rPr>
            </w:pPr>
            <w:r w:rsidRPr="00AF026F">
              <w:rPr>
                <w:rFonts w:ascii="Sakkal Majalla" w:eastAsia="Calibri" w:hAnsi="Sakkal Majalla" w:cs="Sakkal Majalla"/>
                <w:b/>
                <w:bCs/>
                <w:sz w:val="28"/>
                <w:szCs w:val="28"/>
                <w:rtl/>
              </w:rPr>
              <w:t xml:space="preserve">المبادرة </w:t>
            </w:r>
          </w:p>
        </w:tc>
        <w:tc>
          <w:tcPr>
            <w:tcW w:w="1234" w:type="dxa"/>
            <w:shd w:val="clear" w:color="auto" w:fill="auto"/>
            <w:vAlign w:val="center"/>
          </w:tcPr>
          <w:p w14:paraId="46EED0E5" w14:textId="125C30B5"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w:t>
            </w:r>
            <w:r>
              <w:rPr>
                <w:rFonts w:ascii="Times New Roman" w:eastAsia="Calibri" w:hAnsi="Times New Roman" w:cs="Times New Roman"/>
                <w:color w:val="000000"/>
                <w:sz w:val="24"/>
                <w:szCs w:val="24"/>
              </w:rPr>
              <w:t>68</w:t>
            </w:r>
          </w:p>
        </w:tc>
        <w:tc>
          <w:tcPr>
            <w:tcW w:w="839" w:type="dxa"/>
            <w:shd w:val="clear" w:color="auto" w:fill="auto"/>
            <w:vAlign w:val="center"/>
          </w:tcPr>
          <w:p w14:paraId="52D0CCDD" w14:textId="26BE2AFD"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.2</w:t>
            </w:r>
            <w:r>
              <w:rPr>
                <w:rFonts w:ascii="Times New Roman" w:eastAsia="Calibri" w:hAnsi="Times New Roman" w:cs="Times New Roman"/>
                <w:color w:val="000000"/>
                <w:sz w:val="24"/>
                <w:szCs w:val="24"/>
              </w:rPr>
              <w:t>4</w:t>
            </w:r>
            <w:r w:rsidRPr="00AF026F">
              <w:rPr>
                <w:rFonts w:ascii="Times New Roman" w:eastAsia="Calibri" w:hAnsi="Times New Roman" w:cs="Times New Roman"/>
                <w:color w:val="000000"/>
                <w:sz w:val="24"/>
                <w:szCs w:val="24"/>
              </w:rPr>
              <w:t>6</w:t>
            </w:r>
          </w:p>
        </w:tc>
        <w:tc>
          <w:tcPr>
            <w:tcW w:w="840" w:type="dxa"/>
            <w:shd w:val="clear" w:color="auto" w:fill="auto"/>
          </w:tcPr>
          <w:p w14:paraId="2F5014CD" w14:textId="74446C1B"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7</w:t>
            </w:r>
            <w:r w:rsidRPr="00AF026F">
              <w:rPr>
                <w:rFonts w:ascii="Times New Roman" w:eastAsia="Calibri" w:hAnsi="Times New Roman" w:cs="Times New Roman"/>
                <w:color w:val="000000"/>
                <w:sz w:val="24"/>
                <w:szCs w:val="24"/>
              </w:rPr>
              <w:t>31</w:t>
            </w:r>
          </w:p>
        </w:tc>
        <w:tc>
          <w:tcPr>
            <w:tcW w:w="846" w:type="dxa"/>
            <w:vMerge w:val="restart"/>
            <w:shd w:val="clear" w:color="auto" w:fill="auto"/>
            <w:vAlign w:val="center"/>
          </w:tcPr>
          <w:p w14:paraId="2E3AC022" w14:textId="23D21DBD"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38</w:t>
            </w:r>
          </w:p>
        </w:tc>
        <w:tc>
          <w:tcPr>
            <w:tcW w:w="784" w:type="dxa"/>
            <w:vMerge w:val="restart"/>
            <w:vAlign w:val="center"/>
          </w:tcPr>
          <w:p w14:paraId="1EE9B304" w14:textId="131C62AE" w:rsidR="002F23F1" w:rsidRPr="00AF026F" w:rsidRDefault="002F23F1" w:rsidP="000878E5">
            <w:pPr>
              <w:spacing w:line="36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.000</w:t>
            </w:r>
          </w:p>
        </w:tc>
        <w:tc>
          <w:tcPr>
            <w:tcW w:w="996" w:type="dxa"/>
            <w:vMerge w:val="restart"/>
            <w:shd w:val="clear" w:color="auto" w:fill="auto"/>
            <w:vAlign w:val="center"/>
          </w:tcPr>
          <w:p w14:paraId="0685720E" w14:textId="6833B66D"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1</w:t>
            </w:r>
            <w:r>
              <w:rPr>
                <w:rFonts w:ascii="Times New Roman" w:eastAsia="Calibri" w:hAnsi="Times New Roman" w:cs="Times New Roman"/>
                <w:color w:val="000000"/>
                <w:sz w:val="24"/>
                <w:szCs w:val="24"/>
              </w:rPr>
              <w:t>51</w:t>
            </w:r>
            <w:r w:rsidRPr="00AF026F">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34</w:t>
            </w:r>
            <w:r w:rsidRPr="00AF026F">
              <w:rPr>
                <w:rFonts w:ascii="Times New Roman" w:eastAsia="Calibri" w:hAnsi="Times New Roman" w:cs="Times New Roman"/>
                <w:color w:val="000000"/>
                <w:sz w:val="24"/>
                <w:szCs w:val="24"/>
              </w:rPr>
              <w:t>7</w:t>
            </w:r>
          </w:p>
        </w:tc>
        <w:tc>
          <w:tcPr>
            <w:tcW w:w="860" w:type="dxa"/>
            <w:shd w:val="clear" w:color="auto" w:fill="auto"/>
            <w:vAlign w:val="center"/>
          </w:tcPr>
          <w:p w14:paraId="48752F25" w14:textId="77777777"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.001</w:t>
            </w:r>
          </w:p>
        </w:tc>
      </w:tr>
      <w:tr w:rsidR="002F23F1" w:rsidRPr="00AF026F" w14:paraId="67539B70" w14:textId="77777777" w:rsidTr="000878E5">
        <w:trPr>
          <w:trHeight w:hRule="exact" w:val="454"/>
        </w:trPr>
        <w:tc>
          <w:tcPr>
            <w:tcW w:w="1756" w:type="dxa"/>
            <w:shd w:val="clear" w:color="auto" w:fill="auto"/>
          </w:tcPr>
          <w:p w14:paraId="2359C0C3" w14:textId="77777777" w:rsidR="002F23F1" w:rsidRPr="00AF026F" w:rsidRDefault="002F23F1" w:rsidP="000878E5">
            <w:pPr>
              <w:spacing w:line="360" w:lineRule="auto"/>
              <w:rPr>
                <w:rFonts w:ascii="Sakkal Majalla" w:eastAsia="Calibri" w:hAnsi="Sakkal Majalla" w:cs="Sakkal Majalla"/>
                <w:b/>
                <w:bCs/>
                <w:sz w:val="28"/>
                <w:szCs w:val="28"/>
                <w:rtl/>
              </w:rPr>
            </w:pPr>
            <w:r w:rsidRPr="00AF026F">
              <w:rPr>
                <w:rFonts w:ascii="Sakkal Majalla" w:eastAsia="Calibri" w:hAnsi="Sakkal Majalla" w:cs="Sakkal Majalla"/>
                <w:b/>
                <w:bCs/>
                <w:sz w:val="28"/>
                <w:szCs w:val="28"/>
                <w:rtl/>
              </w:rPr>
              <w:t xml:space="preserve">الإبداع </w:t>
            </w:r>
          </w:p>
        </w:tc>
        <w:tc>
          <w:tcPr>
            <w:tcW w:w="1234" w:type="dxa"/>
            <w:shd w:val="clear" w:color="auto" w:fill="auto"/>
            <w:vAlign w:val="center"/>
          </w:tcPr>
          <w:p w14:paraId="4544C857" w14:textId="3CF94066"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w:t>
            </w:r>
            <w:r>
              <w:rPr>
                <w:rFonts w:ascii="Times New Roman" w:eastAsia="Calibri" w:hAnsi="Times New Roman" w:cs="Times New Roman"/>
                <w:color w:val="000000"/>
                <w:sz w:val="24"/>
                <w:szCs w:val="24"/>
              </w:rPr>
              <w:t>66</w:t>
            </w:r>
          </w:p>
        </w:tc>
        <w:tc>
          <w:tcPr>
            <w:tcW w:w="839" w:type="dxa"/>
            <w:shd w:val="clear" w:color="auto" w:fill="auto"/>
            <w:vAlign w:val="center"/>
          </w:tcPr>
          <w:p w14:paraId="7AC680BA" w14:textId="77777777"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.2</w:t>
            </w:r>
            <w:r>
              <w:rPr>
                <w:rFonts w:ascii="Times New Roman" w:eastAsia="Calibri" w:hAnsi="Times New Roman" w:cs="Times New Roman"/>
                <w:color w:val="000000"/>
                <w:sz w:val="24"/>
                <w:szCs w:val="24"/>
              </w:rPr>
              <w:t>2</w:t>
            </w:r>
            <w:r w:rsidRPr="00AF026F">
              <w:rPr>
                <w:rFonts w:ascii="Times New Roman" w:eastAsia="Calibri" w:hAnsi="Times New Roman" w:cs="Times New Roman"/>
                <w:color w:val="000000"/>
                <w:sz w:val="24"/>
                <w:szCs w:val="24"/>
              </w:rPr>
              <w:t>6</w:t>
            </w:r>
          </w:p>
        </w:tc>
        <w:tc>
          <w:tcPr>
            <w:tcW w:w="840" w:type="dxa"/>
            <w:shd w:val="clear" w:color="auto" w:fill="auto"/>
          </w:tcPr>
          <w:p w14:paraId="2C455895" w14:textId="577BC3DB"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68</w:t>
            </w:r>
            <w:r w:rsidRPr="00AF026F">
              <w:rPr>
                <w:rFonts w:ascii="Times New Roman" w:eastAsia="Calibri" w:hAnsi="Times New Roman" w:cs="Times New Roman"/>
                <w:color w:val="000000"/>
                <w:sz w:val="24"/>
                <w:szCs w:val="24"/>
              </w:rPr>
              <w:t>7</w:t>
            </w:r>
          </w:p>
        </w:tc>
        <w:tc>
          <w:tcPr>
            <w:tcW w:w="846" w:type="dxa"/>
            <w:vMerge/>
            <w:shd w:val="clear" w:color="auto" w:fill="auto"/>
          </w:tcPr>
          <w:p w14:paraId="7B640D17" w14:textId="77777777" w:rsidR="002F23F1" w:rsidRPr="00AF026F" w:rsidRDefault="002F23F1" w:rsidP="000878E5">
            <w:pPr>
              <w:spacing w:line="360" w:lineRule="auto"/>
              <w:jc w:val="center"/>
              <w:rPr>
                <w:rFonts w:ascii="Times New Roman" w:eastAsia="Calibri" w:hAnsi="Times New Roman" w:cs="Times New Roman"/>
                <w:b/>
                <w:bCs/>
                <w:sz w:val="24"/>
                <w:szCs w:val="24"/>
              </w:rPr>
            </w:pPr>
          </w:p>
        </w:tc>
        <w:tc>
          <w:tcPr>
            <w:tcW w:w="784" w:type="dxa"/>
            <w:vMerge/>
          </w:tcPr>
          <w:p w14:paraId="485717B4" w14:textId="77777777" w:rsidR="002F23F1" w:rsidRPr="00AF026F" w:rsidRDefault="002F23F1" w:rsidP="000878E5">
            <w:pPr>
              <w:spacing w:line="360" w:lineRule="auto"/>
              <w:jc w:val="center"/>
              <w:rPr>
                <w:rFonts w:ascii="Times New Roman" w:eastAsia="Calibri" w:hAnsi="Times New Roman" w:cs="Times New Roman"/>
                <w:b/>
                <w:bCs/>
                <w:sz w:val="24"/>
                <w:szCs w:val="24"/>
              </w:rPr>
            </w:pPr>
          </w:p>
        </w:tc>
        <w:tc>
          <w:tcPr>
            <w:tcW w:w="996" w:type="dxa"/>
            <w:vMerge/>
            <w:shd w:val="clear" w:color="auto" w:fill="auto"/>
          </w:tcPr>
          <w:p w14:paraId="5035210B" w14:textId="77777777" w:rsidR="002F23F1" w:rsidRPr="00AF026F" w:rsidRDefault="002F23F1" w:rsidP="000878E5">
            <w:pPr>
              <w:spacing w:line="360" w:lineRule="auto"/>
              <w:jc w:val="center"/>
              <w:rPr>
                <w:rFonts w:ascii="Times New Roman" w:eastAsia="Calibri" w:hAnsi="Times New Roman" w:cs="Times New Roman"/>
                <w:b/>
                <w:bCs/>
                <w:sz w:val="24"/>
                <w:szCs w:val="24"/>
              </w:rPr>
            </w:pPr>
          </w:p>
        </w:tc>
        <w:tc>
          <w:tcPr>
            <w:tcW w:w="860" w:type="dxa"/>
            <w:shd w:val="clear" w:color="auto" w:fill="auto"/>
            <w:vAlign w:val="center"/>
          </w:tcPr>
          <w:p w14:paraId="214175DE" w14:textId="77777777"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w:t>
            </w:r>
            <w:r>
              <w:rPr>
                <w:rFonts w:ascii="Times New Roman" w:eastAsia="Calibri" w:hAnsi="Times New Roman" w:cs="Times New Roman"/>
                <w:color w:val="000000"/>
                <w:sz w:val="24"/>
                <w:szCs w:val="24"/>
              </w:rPr>
              <w:t>3</w:t>
            </w:r>
            <w:r w:rsidRPr="00AF026F">
              <w:rPr>
                <w:rFonts w:ascii="Times New Roman" w:eastAsia="Calibri" w:hAnsi="Times New Roman" w:cs="Times New Roman"/>
                <w:color w:val="000000"/>
                <w:sz w:val="24"/>
                <w:szCs w:val="24"/>
              </w:rPr>
              <w:t>1</w:t>
            </w:r>
          </w:p>
        </w:tc>
      </w:tr>
      <w:tr w:rsidR="002F23F1" w:rsidRPr="00AF026F" w14:paraId="05674B0B" w14:textId="77777777" w:rsidTr="000878E5">
        <w:trPr>
          <w:trHeight w:hRule="exact" w:val="454"/>
        </w:trPr>
        <w:tc>
          <w:tcPr>
            <w:tcW w:w="1756" w:type="dxa"/>
            <w:shd w:val="clear" w:color="auto" w:fill="auto"/>
          </w:tcPr>
          <w:p w14:paraId="0D7F1712" w14:textId="77777777" w:rsidR="002F23F1" w:rsidRPr="00AF026F" w:rsidRDefault="002F23F1" w:rsidP="000878E5">
            <w:pPr>
              <w:spacing w:line="360" w:lineRule="auto"/>
              <w:rPr>
                <w:rFonts w:ascii="Sakkal Majalla" w:eastAsia="Calibri" w:hAnsi="Sakkal Majalla" w:cs="Sakkal Majalla"/>
                <w:b/>
                <w:bCs/>
                <w:sz w:val="28"/>
                <w:szCs w:val="28"/>
                <w:rtl/>
              </w:rPr>
            </w:pPr>
            <w:r w:rsidRPr="00AF026F">
              <w:rPr>
                <w:rFonts w:ascii="Sakkal Majalla" w:eastAsia="Calibri" w:hAnsi="Sakkal Majalla" w:cs="Sakkal Majalla"/>
                <w:b/>
                <w:bCs/>
                <w:sz w:val="28"/>
                <w:szCs w:val="28"/>
                <w:rtl/>
              </w:rPr>
              <w:t xml:space="preserve">تحمل المخاطر </w:t>
            </w:r>
          </w:p>
        </w:tc>
        <w:tc>
          <w:tcPr>
            <w:tcW w:w="1234" w:type="dxa"/>
            <w:shd w:val="clear" w:color="auto" w:fill="auto"/>
            <w:vAlign w:val="center"/>
          </w:tcPr>
          <w:p w14:paraId="5FA4B8EC" w14:textId="43EB4DEF"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.06</w:t>
            </w:r>
            <w:r>
              <w:rPr>
                <w:rFonts w:ascii="Times New Roman" w:eastAsia="Calibri" w:hAnsi="Times New Roman" w:cs="Times New Roman"/>
                <w:color w:val="000000"/>
                <w:sz w:val="24"/>
                <w:szCs w:val="24"/>
              </w:rPr>
              <w:t>6</w:t>
            </w:r>
          </w:p>
        </w:tc>
        <w:tc>
          <w:tcPr>
            <w:tcW w:w="839" w:type="dxa"/>
            <w:shd w:val="clear" w:color="auto" w:fill="auto"/>
            <w:vAlign w:val="center"/>
          </w:tcPr>
          <w:p w14:paraId="4D571617" w14:textId="270F1FC6"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19</w:t>
            </w:r>
            <w:r w:rsidRPr="00AF026F">
              <w:rPr>
                <w:rFonts w:ascii="Times New Roman" w:eastAsia="Calibri" w:hAnsi="Times New Roman" w:cs="Times New Roman"/>
                <w:color w:val="000000"/>
                <w:sz w:val="24"/>
                <w:szCs w:val="24"/>
              </w:rPr>
              <w:t>4</w:t>
            </w:r>
          </w:p>
        </w:tc>
        <w:tc>
          <w:tcPr>
            <w:tcW w:w="840" w:type="dxa"/>
            <w:shd w:val="clear" w:color="auto" w:fill="auto"/>
          </w:tcPr>
          <w:p w14:paraId="20F760D3" w14:textId="1B930F29"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55</w:t>
            </w:r>
            <w:r w:rsidRPr="00AF026F">
              <w:rPr>
                <w:rFonts w:ascii="Times New Roman" w:eastAsia="Calibri" w:hAnsi="Times New Roman" w:cs="Times New Roman"/>
                <w:color w:val="000000"/>
                <w:sz w:val="24"/>
                <w:szCs w:val="24"/>
              </w:rPr>
              <w:t>1</w:t>
            </w:r>
          </w:p>
        </w:tc>
        <w:tc>
          <w:tcPr>
            <w:tcW w:w="846" w:type="dxa"/>
            <w:vMerge/>
            <w:shd w:val="clear" w:color="auto" w:fill="auto"/>
          </w:tcPr>
          <w:p w14:paraId="4D4A4AC7" w14:textId="77777777" w:rsidR="002F23F1" w:rsidRPr="00AF026F" w:rsidRDefault="002F23F1" w:rsidP="000878E5">
            <w:pPr>
              <w:spacing w:line="360" w:lineRule="auto"/>
              <w:jc w:val="center"/>
              <w:rPr>
                <w:rFonts w:ascii="Times New Roman" w:eastAsia="Calibri" w:hAnsi="Times New Roman" w:cs="Times New Roman"/>
                <w:b/>
                <w:bCs/>
                <w:sz w:val="24"/>
                <w:szCs w:val="24"/>
              </w:rPr>
            </w:pPr>
          </w:p>
        </w:tc>
        <w:tc>
          <w:tcPr>
            <w:tcW w:w="784" w:type="dxa"/>
            <w:vMerge/>
          </w:tcPr>
          <w:p w14:paraId="3623A31D" w14:textId="77777777" w:rsidR="002F23F1" w:rsidRPr="00AF026F" w:rsidRDefault="002F23F1" w:rsidP="000878E5">
            <w:pPr>
              <w:spacing w:line="360" w:lineRule="auto"/>
              <w:jc w:val="center"/>
              <w:rPr>
                <w:rFonts w:ascii="Times New Roman" w:eastAsia="Calibri" w:hAnsi="Times New Roman" w:cs="Times New Roman"/>
                <w:b/>
                <w:bCs/>
                <w:sz w:val="24"/>
                <w:szCs w:val="24"/>
              </w:rPr>
            </w:pPr>
          </w:p>
        </w:tc>
        <w:tc>
          <w:tcPr>
            <w:tcW w:w="996" w:type="dxa"/>
            <w:vMerge/>
            <w:shd w:val="clear" w:color="auto" w:fill="auto"/>
          </w:tcPr>
          <w:p w14:paraId="10355BD1" w14:textId="77777777" w:rsidR="002F23F1" w:rsidRPr="00AF026F" w:rsidRDefault="002F23F1" w:rsidP="000878E5">
            <w:pPr>
              <w:spacing w:line="360" w:lineRule="auto"/>
              <w:jc w:val="center"/>
              <w:rPr>
                <w:rFonts w:ascii="Times New Roman" w:eastAsia="Calibri" w:hAnsi="Times New Roman" w:cs="Times New Roman"/>
                <w:b/>
                <w:bCs/>
                <w:sz w:val="24"/>
                <w:szCs w:val="24"/>
              </w:rPr>
            </w:pPr>
          </w:p>
        </w:tc>
        <w:tc>
          <w:tcPr>
            <w:tcW w:w="860" w:type="dxa"/>
            <w:shd w:val="clear" w:color="auto" w:fill="auto"/>
            <w:vAlign w:val="center"/>
          </w:tcPr>
          <w:p w14:paraId="6A1010F4" w14:textId="29F8541E"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02</w:t>
            </w:r>
            <w:r w:rsidRPr="00AF026F">
              <w:rPr>
                <w:rFonts w:ascii="Times New Roman" w:eastAsia="Calibri" w:hAnsi="Times New Roman" w:cs="Times New Roman"/>
                <w:color w:val="000000"/>
                <w:sz w:val="24"/>
                <w:szCs w:val="24"/>
              </w:rPr>
              <w:t>7</w:t>
            </w:r>
          </w:p>
        </w:tc>
      </w:tr>
      <w:tr w:rsidR="002F23F1" w:rsidRPr="00AF026F" w14:paraId="53876FCD" w14:textId="77777777" w:rsidTr="000878E5">
        <w:trPr>
          <w:trHeight w:hRule="exact" w:val="454"/>
        </w:trPr>
        <w:tc>
          <w:tcPr>
            <w:tcW w:w="1756" w:type="dxa"/>
            <w:shd w:val="clear" w:color="auto" w:fill="auto"/>
          </w:tcPr>
          <w:p w14:paraId="66B695C6" w14:textId="77777777" w:rsidR="002F23F1" w:rsidRPr="00AF026F" w:rsidRDefault="002F23F1" w:rsidP="000878E5">
            <w:pPr>
              <w:spacing w:line="360" w:lineRule="auto"/>
              <w:rPr>
                <w:rFonts w:ascii="Sakkal Majalla" w:eastAsia="Calibri" w:hAnsi="Sakkal Majalla" w:cs="Sakkal Majalla"/>
                <w:b/>
                <w:bCs/>
                <w:sz w:val="28"/>
                <w:szCs w:val="28"/>
                <w:rtl/>
              </w:rPr>
            </w:pPr>
            <w:r w:rsidRPr="00AF026F">
              <w:rPr>
                <w:rFonts w:ascii="Sakkal Majalla" w:eastAsia="Calibri" w:hAnsi="Sakkal Majalla" w:cs="Sakkal Majalla" w:hint="cs"/>
                <w:b/>
                <w:bCs/>
                <w:sz w:val="28"/>
                <w:szCs w:val="28"/>
                <w:rtl/>
              </w:rPr>
              <w:t>انتهاز</w:t>
            </w:r>
            <w:r w:rsidRPr="00AF026F">
              <w:rPr>
                <w:rFonts w:ascii="Sakkal Majalla" w:eastAsia="Calibri" w:hAnsi="Sakkal Majalla" w:cs="Sakkal Majalla"/>
                <w:b/>
                <w:bCs/>
                <w:sz w:val="28"/>
                <w:szCs w:val="28"/>
                <w:rtl/>
              </w:rPr>
              <w:t xml:space="preserve"> الفرص </w:t>
            </w:r>
          </w:p>
        </w:tc>
        <w:tc>
          <w:tcPr>
            <w:tcW w:w="1234" w:type="dxa"/>
            <w:shd w:val="clear" w:color="auto" w:fill="auto"/>
            <w:vAlign w:val="center"/>
          </w:tcPr>
          <w:p w14:paraId="059CB04A" w14:textId="77777777"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.06</w:t>
            </w:r>
            <w:r>
              <w:rPr>
                <w:rFonts w:ascii="Times New Roman" w:eastAsia="Calibri" w:hAnsi="Times New Roman" w:cs="Times New Roman"/>
                <w:color w:val="000000"/>
                <w:sz w:val="24"/>
                <w:szCs w:val="24"/>
              </w:rPr>
              <w:t>8</w:t>
            </w:r>
          </w:p>
        </w:tc>
        <w:tc>
          <w:tcPr>
            <w:tcW w:w="839" w:type="dxa"/>
            <w:shd w:val="clear" w:color="auto" w:fill="auto"/>
            <w:vAlign w:val="center"/>
          </w:tcPr>
          <w:p w14:paraId="6723B4D0" w14:textId="15852E85"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27</w:t>
            </w:r>
            <w:r w:rsidRPr="00AF026F">
              <w:rPr>
                <w:rFonts w:ascii="Times New Roman" w:eastAsia="Calibri" w:hAnsi="Times New Roman" w:cs="Times New Roman"/>
                <w:color w:val="000000"/>
                <w:sz w:val="24"/>
                <w:szCs w:val="24"/>
              </w:rPr>
              <w:t>7</w:t>
            </w:r>
          </w:p>
        </w:tc>
        <w:tc>
          <w:tcPr>
            <w:tcW w:w="840" w:type="dxa"/>
            <w:shd w:val="clear" w:color="auto" w:fill="auto"/>
            <w:vAlign w:val="center"/>
          </w:tcPr>
          <w:p w14:paraId="5FDC76AA" w14:textId="77777777"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7</w:t>
            </w:r>
            <w:r w:rsidRPr="00AF026F">
              <w:rPr>
                <w:rFonts w:ascii="Times New Roman" w:eastAsia="Calibri" w:hAnsi="Times New Roman" w:cs="Times New Roman"/>
                <w:color w:val="000000"/>
                <w:sz w:val="24"/>
                <w:szCs w:val="24"/>
              </w:rPr>
              <w:t>31</w:t>
            </w:r>
          </w:p>
        </w:tc>
        <w:tc>
          <w:tcPr>
            <w:tcW w:w="846" w:type="dxa"/>
            <w:vMerge/>
            <w:shd w:val="clear" w:color="auto" w:fill="auto"/>
          </w:tcPr>
          <w:p w14:paraId="27C12F33" w14:textId="77777777" w:rsidR="002F23F1" w:rsidRPr="00AF026F" w:rsidRDefault="002F23F1" w:rsidP="000878E5">
            <w:pPr>
              <w:spacing w:line="360" w:lineRule="auto"/>
              <w:jc w:val="center"/>
              <w:rPr>
                <w:rFonts w:ascii="Times New Roman" w:eastAsia="Calibri" w:hAnsi="Times New Roman" w:cs="Times New Roman"/>
                <w:b/>
                <w:bCs/>
                <w:sz w:val="24"/>
                <w:szCs w:val="24"/>
              </w:rPr>
            </w:pPr>
          </w:p>
        </w:tc>
        <w:tc>
          <w:tcPr>
            <w:tcW w:w="784" w:type="dxa"/>
            <w:vMerge/>
          </w:tcPr>
          <w:p w14:paraId="393C9065" w14:textId="77777777" w:rsidR="002F23F1" w:rsidRPr="00AF026F" w:rsidRDefault="002F23F1" w:rsidP="000878E5">
            <w:pPr>
              <w:spacing w:line="360" w:lineRule="auto"/>
              <w:jc w:val="center"/>
              <w:rPr>
                <w:rFonts w:ascii="Times New Roman" w:eastAsia="Calibri" w:hAnsi="Times New Roman" w:cs="Times New Roman"/>
                <w:b/>
                <w:bCs/>
                <w:sz w:val="24"/>
                <w:szCs w:val="24"/>
              </w:rPr>
            </w:pPr>
          </w:p>
        </w:tc>
        <w:tc>
          <w:tcPr>
            <w:tcW w:w="996" w:type="dxa"/>
            <w:vMerge/>
            <w:shd w:val="clear" w:color="auto" w:fill="auto"/>
          </w:tcPr>
          <w:p w14:paraId="637C3680" w14:textId="77777777" w:rsidR="002F23F1" w:rsidRPr="00AF026F" w:rsidRDefault="002F23F1" w:rsidP="000878E5">
            <w:pPr>
              <w:spacing w:line="360" w:lineRule="auto"/>
              <w:jc w:val="center"/>
              <w:rPr>
                <w:rFonts w:ascii="Times New Roman" w:eastAsia="Calibri" w:hAnsi="Times New Roman" w:cs="Times New Roman"/>
                <w:b/>
                <w:bCs/>
                <w:sz w:val="24"/>
                <w:szCs w:val="24"/>
              </w:rPr>
            </w:pPr>
          </w:p>
        </w:tc>
        <w:tc>
          <w:tcPr>
            <w:tcW w:w="860" w:type="dxa"/>
            <w:shd w:val="clear" w:color="auto" w:fill="auto"/>
            <w:vAlign w:val="center"/>
          </w:tcPr>
          <w:p w14:paraId="2F43B51A" w14:textId="77777777" w:rsidR="002F23F1" w:rsidRPr="00AF026F" w:rsidRDefault="002F23F1" w:rsidP="000878E5">
            <w:pPr>
              <w:spacing w:line="360" w:lineRule="auto"/>
              <w:jc w:val="center"/>
              <w:rPr>
                <w:rFonts w:ascii="Times New Roman" w:eastAsia="Calibri" w:hAnsi="Times New Roman" w:cs="Times New Roman"/>
                <w:b/>
                <w:bCs/>
                <w:sz w:val="24"/>
                <w:szCs w:val="24"/>
              </w:rPr>
            </w:pPr>
            <w:r w:rsidRPr="00AF026F">
              <w:rPr>
                <w:rFonts w:ascii="Times New Roman" w:eastAsia="Calibri" w:hAnsi="Times New Roman" w:cs="Times New Roman"/>
                <w:color w:val="000000"/>
                <w:sz w:val="24"/>
                <w:szCs w:val="24"/>
              </w:rPr>
              <w:t>.000</w:t>
            </w:r>
          </w:p>
        </w:tc>
      </w:tr>
    </w:tbl>
    <w:p w14:paraId="45321A3B" w14:textId="5F609A18" w:rsidR="002F23F1" w:rsidRDefault="002F23F1" w:rsidP="002F23F1">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كشفت نتائج تحليل الانحدار الخطي المتعدد صلاحية النموذج عند مستوى </w:t>
      </w:r>
      <w:r>
        <w:rPr>
          <w:rFonts w:ascii="Sakkal Majalla" w:hAnsi="Sakkal Majalla" w:cs="Sakkal Majalla"/>
          <w:sz w:val="32"/>
          <w:szCs w:val="32"/>
        </w:rPr>
        <w:t>F=151.347</w:t>
      </w:r>
      <w:r>
        <w:rPr>
          <w:rFonts w:ascii="Sakkal Majalla" w:hAnsi="Sakkal Majalla" w:cs="Sakkal Majalla" w:hint="cs"/>
          <w:sz w:val="32"/>
          <w:szCs w:val="32"/>
          <w:rtl/>
        </w:rPr>
        <w:t xml:space="preserve"> عند مستوى معنوية </w:t>
      </w:r>
      <w:r>
        <w:rPr>
          <w:rFonts w:ascii="Sakkal Majalla" w:hAnsi="Sakkal Majalla" w:cs="Sakkal Majalla"/>
          <w:sz w:val="32"/>
          <w:szCs w:val="32"/>
        </w:rPr>
        <w:t>.000</w:t>
      </w:r>
      <w:r>
        <w:rPr>
          <w:rFonts w:ascii="Sakkal Majalla" w:hAnsi="Sakkal Majalla" w:cs="Sakkal Majalla" w:hint="cs"/>
          <w:sz w:val="32"/>
          <w:szCs w:val="32"/>
          <w:rtl/>
        </w:rPr>
        <w:t xml:space="preserve"> وهذه القيم تشير إلى أن إدارة المعرفة تؤثر بالإجمالي على التكلفة في المشروعات الصغيرة المتوسطة في مدينة الرياض؛ وحسب قيمة معامل التحديد فإن نسبة التأثير </w:t>
      </w:r>
      <w:proofErr w:type="gramStart"/>
      <w:r>
        <w:rPr>
          <w:rFonts w:ascii="Sakkal Majalla" w:hAnsi="Sakkal Majalla" w:cs="Sakkal Majalla" w:hint="cs"/>
          <w:sz w:val="32"/>
          <w:szCs w:val="32"/>
          <w:rtl/>
        </w:rPr>
        <w:t xml:space="preserve">بلغت  </w:t>
      </w:r>
      <w:r>
        <w:rPr>
          <w:rFonts w:ascii="Sakkal Majalla" w:hAnsi="Sakkal Majalla" w:cs="Sakkal Majalla"/>
          <w:sz w:val="32"/>
          <w:szCs w:val="32"/>
        </w:rPr>
        <w:t>R</w:t>
      </w:r>
      <w:proofErr w:type="gramEnd"/>
      <w:r>
        <w:rPr>
          <w:rFonts w:ascii="Sakkal Majalla" w:hAnsi="Sakkal Majalla" w:cs="Sakkal Majalla"/>
          <w:sz w:val="32"/>
          <w:szCs w:val="32"/>
          <w:vertAlign w:val="superscript"/>
        </w:rPr>
        <w:t>2</w:t>
      </w:r>
      <w:r>
        <w:rPr>
          <w:rFonts w:ascii="Sakkal Majalla" w:hAnsi="Sakkal Majalla" w:cs="Sakkal Majalla"/>
          <w:sz w:val="32"/>
          <w:szCs w:val="32"/>
        </w:rPr>
        <w:t>=.38</w:t>
      </w:r>
      <w:r>
        <w:rPr>
          <w:rFonts w:ascii="Sakkal Majalla" w:hAnsi="Sakkal Majalla" w:cs="Sakkal Majalla" w:hint="cs"/>
          <w:sz w:val="32"/>
          <w:szCs w:val="32"/>
          <w:rtl/>
        </w:rPr>
        <w:t xml:space="preserve">  أي أن إدارة المعرفة تفسر 38% من التغيير الحاصل في بعد التكلفة. </w:t>
      </w:r>
    </w:p>
    <w:p w14:paraId="18048262" w14:textId="1CB137CF" w:rsidR="002F23F1" w:rsidRDefault="002F23F1" w:rsidP="002F23F1">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ومن ناحية تفصيلية نجد أن جميع أبعاد إدارة المعرفة ترتبط ذات علاقة ببعد التكلفة حيث جاءت قيم الارتباط موجبة كما هي مبينة في العمود </w:t>
      </w:r>
      <w:proofErr w:type="gramStart"/>
      <w:r>
        <w:rPr>
          <w:rFonts w:ascii="Sakkal Majalla" w:hAnsi="Sakkal Majalla" w:cs="Sakkal Majalla"/>
          <w:sz w:val="32"/>
          <w:szCs w:val="32"/>
        </w:rPr>
        <w:t>R</w:t>
      </w:r>
      <w:r>
        <w:rPr>
          <w:rFonts w:ascii="Sakkal Majalla" w:hAnsi="Sakkal Majalla" w:cs="Sakkal Majalla" w:hint="cs"/>
          <w:sz w:val="32"/>
          <w:szCs w:val="32"/>
          <w:rtl/>
        </w:rPr>
        <w:t xml:space="preserve"> ،</w:t>
      </w:r>
      <w:proofErr w:type="gramEnd"/>
      <w:r>
        <w:rPr>
          <w:rFonts w:ascii="Sakkal Majalla" w:hAnsi="Sakkal Majalla" w:cs="Sakkal Majalla" w:hint="cs"/>
          <w:sz w:val="32"/>
          <w:szCs w:val="32"/>
          <w:rtl/>
        </w:rPr>
        <w:t xml:space="preserve"> كما تشير القيم الواردة في العمود </w:t>
      </w:r>
      <w:r>
        <w:rPr>
          <w:rFonts w:ascii="Sakkal Majalla" w:hAnsi="Sakkal Majalla" w:cs="Sakkal Majalla"/>
          <w:sz w:val="32"/>
          <w:szCs w:val="32"/>
        </w:rPr>
        <w:t>SIG</w:t>
      </w:r>
      <w:r>
        <w:rPr>
          <w:rFonts w:ascii="Sakkal Majalla" w:hAnsi="Sakkal Majalla" w:cs="Sakkal Majalla" w:hint="cs"/>
          <w:sz w:val="32"/>
          <w:szCs w:val="32"/>
          <w:rtl/>
        </w:rPr>
        <w:t xml:space="preserve"> إلى أن لجميع الأبعاد إسهام في رفع كفاءة التكلفة في القاطع المدروسة وحسب قيمة معامل الانحدار المعياري </w:t>
      </w:r>
      <w:r>
        <w:rPr>
          <w:rFonts w:ascii="Sakkal Majalla" w:hAnsi="Sakkal Majalla" w:cs="Sakkal Majalla"/>
          <w:sz w:val="32"/>
          <w:szCs w:val="32"/>
        </w:rPr>
        <w:t>Beta</w:t>
      </w:r>
      <w:r>
        <w:rPr>
          <w:rFonts w:ascii="Sakkal Majalla" w:hAnsi="Sakkal Majalla" w:cs="Sakkal Majalla" w:hint="cs"/>
          <w:sz w:val="32"/>
          <w:szCs w:val="32"/>
          <w:rtl/>
        </w:rPr>
        <w:t xml:space="preserve"> فإن  بعد انتهاز الفرص هو الأكثر تأثيراً بنسبة </w:t>
      </w:r>
      <w:r>
        <w:rPr>
          <w:rFonts w:ascii="Sakkal Majalla" w:hAnsi="Sakkal Majalla" w:cs="Sakkal Majalla"/>
          <w:sz w:val="32"/>
          <w:szCs w:val="32"/>
        </w:rPr>
        <w:t>,27</w:t>
      </w:r>
      <w:r>
        <w:rPr>
          <w:rFonts w:ascii="Sakkal Majalla" w:hAnsi="Sakkal Majalla" w:cs="Sakkal Majalla" w:hint="cs"/>
          <w:sz w:val="32"/>
          <w:szCs w:val="32"/>
          <w:rtl/>
        </w:rPr>
        <w:t xml:space="preserve"> يليه بعد المبادرة بنسبة </w:t>
      </w:r>
      <w:r>
        <w:rPr>
          <w:rFonts w:ascii="Sakkal Majalla" w:hAnsi="Sakkal Majalla" w:cs="Sakkal Majalla"/>
          <w:sz w:val="32"/>
          <w:szCs w:val="32"/>
        </w:rPr>
        <w:t>.24</w:t>
      </w:r>
      <w:r>
        <w:rPr>
          <w:rFonts w:ascii="Sakkal Majalla" w:hAnsi="Sakkal Majalla" w:cs="Sakkal Majalla" w:hint="cs"/>
          <w:sz w:val="32"/>
          <w:szCs w:val="32"/>
          <w:rtl/>
        </w:rPr>
        <w:t xml:space="preserve"> %  ومن ثم بعد الإبداع بنسبة </w:t>
      </w:r>
      <w:r>
        <w:rPr>
          <w:rFonts w:ascii="Sakkal Majalla" w:hAnsi="Sakkal Majalla" w:cs="Sakkal Majalla"/>
          <w:sz w:val="32"/>
          <w:szCs w:val="32"/>
        </w:rPr>
        <w:t>.22</w:t>
      </w:r>
      <w:r>
        <w:rPr>
          <w:rFonts w:ascii="Sakkal Majalla" w:hAnsi="Sakkal Majalla" w:cs="Sakkal Majalla" w:hint="cs"/>
          <w:sz w:val="32"/>
          <w:szCs w:val="32"/>
          <w:rtl/>
        </w:rPr>
        <w:t xml:space="preserve"> أما بعد تحمل المخاطر فهو الأقل بنسبة </w:t>
      </w:r>
      <w:r>
        <w:rPr>
          <w:rFonts w:ascii="Sakkal Majalla" w:hAnsi="Sakkal Majalla" w:cs="Sakkal Majalla"/>
          <w:sz w:val="32"/>
          <w:szCs w:val="32"/>
        </w:rPr>
        <w:t>.19</w:t>
      </w:r>
      <w:r>
        <w:rPr>
          <w:rFonts w:ascii="Sakkal Majalla" w:hAnsi="Sakkal Majalla" w:cs="Sakkal Majalla" w:hint="cs"/>
          <w:sz w:val="32"/>
          <w:szCs w:val="32"/>
          <w:rtl/>
        </w:rPr>
        <w:t xml:space="preserve"> </w:t>
      </w:r>
    </w:p>
    <w:p w14:paraId="3A9FDC85" w14:textId="591B038A" w:rsidR="00E84CDF" w:rsidRDefault="00E84CDF" w:rsidP="002F23F1">
      <w:pPr>
        <w:pStyle w:val="a6"/>
        <w:numPr>
          <w:ilvl w:val="0"/>
          <w:numId w:val="20"/>
        </w:numPr>
        <w:ind w:left="84"/>
        <w:jc w:val="lowKashida"/>
        <w:rPr>
          <w:rFonts w:ascii="Sakkal Majalla" w:hAnsi="Sakkal Majalla" w:cs="Sakkal Majalla"/>
          <w:sz w:val="32"/>
          <w:szCs w:val="32"/>
        </w:rPr>
      </w:pPr>
      <w:r>
        <w:rPr>
          <w:rFonts w:ascii="Sakkal Majalla" w:hAnsi="Sakkal Majalla" w:cs="Sakkal Majalla" w:hint="cs"/>
          <w:sz w:val="32"/>
          <w:szCs w:val="32"/>
          <w:rtl/>
        </w:rPr>
        <w:t xml:space="preserve">توجد فروق ذات دلالة إحصائية عند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في استجابات ملاك ومدراء المشروعات الصغيرة والمتوسطة تجاه ريادة الأعمال والميزة التنافسية نابعة عن الاختلاف في النوع، والعمر، والتعليم والخبرة. </w:t>
      </w:r>
    </w:p>
    <w:p w14:paraId="7C639BE5" w14:textId="6217A8D0" w:rsidR="002F23F1" w:rsidRDefault="002F23F1" w:rsidP="002F23F1">
      <w:pPr>
        <w:ind w:left="-276"/>
        <w:jc w:val="lowKashida"/>
        <w:rPr>
          <w:rFonts w:ascii="Sakkal Majalla" w:hAnsi="Sakkal Majalla" w:cs="Sakkal Majalla"/>
          <w:sz w:val="32"/>
          <w:szCs w:val="32"/>
          <w:rtl/>
        </w:rPr>
      </w:pPr>
      <w:r>
        <w:rPr>
          <w:rFonts w:ascii="Sakkal Majalla" w:hAnsi="Sakkal Majalla" w:cs="Sakkal Majalla" w:hint="cs"/>
          <w:sz w:val="32"/>
          <w:szCs w:val="32"/>
          <w:rtl/>
        </w:rPr>
        <w:t xml:space="preserve">للتحقق من هذه الفرضية سيتم عمل اختبارات الفروق الإحصائية؛ وسيتم الاعتماد على اختبار </w:t>
      </w:r>
      <w:r>
        <w:rPr>
          <w:rFonts w:ascii="Sakkal Majalla" w:hAnsi="Sakkal Majalla" w:cs="Sakkal Majalla"/>
          <w:sz w:val="32"/>
          <w:szCs w:val="32"/>
        </w:rPr>
        <w:t>T-test</w:t>
      </w:r>
      <w:r>
        <w:rPr>
          <w:rFonts w:ascii="Sakkal Majalla" w:hAnsi="Sakkal Majalla" w:cs="Sakkal Majalla" w:hint="cs"/>
          <w:sz w:val="32"/>
          <w:szCs w:val="32"/>
          <w:rtl/>
        </w:rPr>
        <w:t xml:space="preserve"> لحساب الفروق تجاه النوع، واختبار التباين </w:t>
      </w:r>
      <w:proofErr w:type="gramStart"/>
      <w:r>
        <w:rPr>
          <w:rFonts w:ascii="Sakkal Majalla" w:hAnsi="Sakkal Majalla" w:cs="Sakkal Majalla" w:hint="cs"/>
          <w:sz w:val="32"/>
          <w:szCs w:val="32"/>
          <w:rtl/>
        </w:rPr>
        <w:t xml:space="preserve">الأحادي </w:t>
      </w:r>
      <w:r>
        <w:rPr>
          <w:rFonts w:ascii="Sakkal Majalla" w:hAnsi="Sakkal Majalla" w:cs="Sakkal Majalla"/>
          <w:sz w:val="32"/>
          <w:szCs w:val="32"/>
        </w:rPr>
        <w:t xml:space="preserve"> One</w:t>
      </w:r>
      <w:proofErr w:type="gramEnd"/>
      <w:r>
        <w:rPr>
          <w:rFonts w:ascii="Sakkal Majalla" w:hAnsi="Sakkal Majalla" w:cs="Sakkal Majalla"/>
          <w:sz w:val="32"/>
          <w:szCs w:val="32"/>
        </w:rPr>
        <w:t xml:space="preserve"> Way ANOVA</w:t>
      </w:r>
      <w:r>
        <w:rPr>
          <w:rFonts w:ascii="Sakkal Majalla" w:hAnsi="Sakkal Majalla" w:cs="Sakkal Majalla" w:hint="cs"/>
          <w:sz w:val="32"/>
          <w:szCs w:val="32"/>
          <w:rtl/>
        </w:rPr>
        <w:t xml:space="preserve"> </w:t>
      </w:r>
    </w:p>
    <w:p w14:paraId="1CD373B2" w14:textId="77777777" w:rsidR="00203732" w:rsidRPr="00F453DF" w:rsidRDefault="00203732" w:rsidP="00203732">
      <w:pPr>
        <w:numPr>
          <w:ilvl w:val="0"/>
          <w:numId w:val="18"/>
        </w:numPr>
        <w:spacing w:after="0" w:line="240" w:lineRule="auto"/>
        <w:contextualSpacing/>
        <w:jc w:val="lowKashida"/>
        <w:rPr>
          <w:rFonts w:ascii="Sakkal Majalla" w:hAnsi="Sakkal Majalla" w:cs="Sakkal Majalla"/>
          <w:sz w:val="32"/>
          <w:szCs w:val="32"/>
          <w:rtl/>
        </w:rPr>
      </w:pPr>
      <w:r w:rsidRPr="00F453DF">
        <w:rPr>
          <w:rFonts w:ascii="Sakkal Majalla" w:hAnsi="Sakkal Majalla" w:cs="Sakkal Majalla" w:hint="cs"/>
          <w:sz w:val="32"/>
          <w:szCs w:val="32"/>
          <w:rtl/>
        </w:rPr>
        <w:t>الفروق الإحصائية حسب النوع</w:t>
      </w:r>
    </w:p>
    <w:p w14:paraId="770A2E54" w14:textId="77777777" w:rsidR="00203732" w:rsidRPr="00F453DF" w:rsidRDefault="00203732" w:rsidP="000878E5">
      <w:pPr>
        <w:pStyle w:val="af1"/>
        <w:rPr>
          <w:rtl/>
        </w:rPr>
      </w:pPr>
      <w:bookmarkStart w:id="83" w:name="_Toc235131533"/>
      <w:r w:rsidRPr="00F453DF">
        <w:rPr>
          <w:rFonts w:hint="cs"/>
          <w:rtl/>
        </w:rPr>
        <w:t>جدول (12.4) الفروق الإحصائية حسب النوع</w:t>
      </w:r>
      <w:bookmarkEnd w:id="83"/>
    </w:p>
    <w:tbl>
      <w:tblPr>
        <w:tblStyle w:val="10"/>
        <w:bidiVisual/>
        <w:tblW w:w="7931" w:type="dxa"/>
        <w:jc w:val="center"/>
        <w:tblLook w:val="04A0" w:firstRow="1" w:lastRow="0" w:firstColumn="1" w:lastColumn="0" w:noHBand="0" w:noVBand="1"/>
      </w:tblPr>
      <w:tblGrid>
        <w:gridCol w:w="2181"/>
        <w:gridCol w:w="1282"/>
        <w:gridCol w:w="1109"/>
        <w:gridCol w:w="1115"/>
        <w:gridCol w:w="1133"/>
        <w:gridCol w:w="1111"/>
      </w:tblGrid>
      <w:tr w:rsidR="00203732" w:rsidRPr="00203732" w14:paraId="4C86DDDD" w14:textId="77777777" w:rsidTr="00F453DF">
        <w:trPr>
          <w:jc w:val="center"/>
        </w:trPr>
        <w:tc>
          <w:tcPr>
            <w:tcW w:w="2181" w:type="dxa"/>
            <w:shd w:val="clear" w:color="auto" w:fill="auto"/>
          </w:tcPr>
          <w:p w14:paraId="5CA05555" w14:textId="77777777" w:rsidR="00203732" w:rsidRPr="00203732" w:rsidRDefault="00203732" w:rsidP="00203732">
            <w:pPr>
              <w:tabs>
                <w:tab w:val="left" w:pos="4940"/>
              </w:tabs>
              <w:jc w:val="center"/>
              <w:rPr>
                <w:rFonts w:ascii="Simplified Arabic" w:eastAsia="Times New Roman" w:hAnsi="Simplified Arabic" w:cs="Simplified Arabic"/>
                <w:b/>
                <w:bCs/>
                <w:sz w:val="28"/>
                <w:szCs w:val="28"/>
                <w:rtl/>
              </w:rPr>
            </w:pPr>
            <w:r w:rsidRPr="00203732">
              <w:rPr>
                <w:rFonts w:ascii="Simplified Arabic" w:eastAsia="Times New Roman" w:hAnsi="Simplified Arabic" w:cs="Simplified Arabic" w:hint="cs"/>
                <w:b/>
                <w:bCs/>
                <w:sz w:val="28"/>
                <w:szCs w:val="28"/>
                <w:rtl/>
              </w:rPr>
              <w:t>المتغير</w:t>
            </w:r>
          </w:p>
        </w:tc>
        <w:tc>
          <w:tcPr>
            <w:tcW w:w="1282" w:type="dxa"/>
            <w:shd w:val="clear" w:color="auto" w:fill="auto"/>
            <w:vAlign w:val="center"/>
          </w:tcPr>
          <w:p w14:paraId="0DF691CC"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tl/>
              </w:rPr>
            </w:pPr>
            <w:r w:rsidRPr="00203732">
              <w:rPr>
                <w:rFonts w:ascii="Times New Roman" w:eastAsia="Times New Roman" w:hAnsi="Times New Roman" w:cs="Times New Roman"/>
                <w:b/>
                <w:bCs/>
                <w:sz w:val="24"/>
                <w:szCs w:val="24"/>
              </w:rPr>
              <w:t>Mean Difference</w:t>
            </w:r>
          </w:p>
        </w:tc>
        <w:tc>
          <w:tcPr>
            <w:tcW w:w="1109" w:type="dxa"/>
            <w:shd w:val="clear" w:color="auto" w:fill="auto"/>
            <w:vAlign w:val="center"/>
          </w:tcPr>
          <w:p w14:paraId="4743F283"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Pr>
            </w:pPr>
            <w:r w:rsidRPr="00203732">
              <w:rPr>
                <w:rFonts w:ascii="Times New Roman" w:eastAsia="Times New Roman" w:hAnsi="Times New Roman" w:cs="Times New Roman"/>
                <w:b/>
                <w:bCs/>
                <w:sz w:val="24"/>
                <w:szCs w:val="24"/>
              </w:rPr>
              <w:t>df</w:t>
            </w:r>
          </w:p>
        </w:tc>
        <w:tc>
          <w:tcPr>
            <w:tcW w:w="1115" w:type="dxa"/>
            <w:shd w:val="clear" w:color="auto" w:fill="auto"/>
            <w:vAlign w:val="center"/>
          </w:tcPr>
          <w:p w14:paraId="14BB564C"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Pr>
            </w:pPr>
            <w:r w:rsidRPr="00203732">
              <w:rPr>
                <w:rFonts w:ascii="Times New Roman" w:eastAsia="Times New Roman" w:hAnsi="Times New Roman" w:cs="Times New Roman"/>
                <w:b/>
                <w:bCs/>
                <w:sz w:val="24"/>
                <w:szCs w:val="24"/>
              </w:rPr>
              <w:t>t</w:t>
            </w:r>
          </w:p>
        </w:tc>
        <w:tc>
          <w:tcPr>
            <w:tcW w:w="1133" w:type="dxa"/>
            <w:shd w:val="clear" w:color="auto" w:fill="auto"/>
            <w:vAlign w:val="center"/>
          </w:tcPr>
          <w:p w14:paraId="71EA58C1"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tl/>
              </w:rPr>
            </w:pPr>
            <w:r w:rsidRPr="00203732">
              <w:rPr>
                <w:rFonts w:ascii="Times New Roman" w:eastAsia="Times New Roman" w:hAnsi="Times New Roman" w:cs="Times New Roman"/>
                <w:b/>
                <w:bCs/>
                <w:sz w:val="20"/>
                <w:szCs w:val="20"/>
              </w:rPr>
              <w:t>Std. Error Difference</w:t>
            </w:r>
          </w:p>
        </w:tc>
        <w:tc>
          <w:tcPr>
            <w:tcW w:w="1111" w:type="dxa"/>
            <w:shd w:val="clear" w:color="auto" w:fill="auto"/>
            <w:vAlign w:val="center"/>
          </w:tcPr>
          <w:p w14:paraId="465BD854"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Pr>
            </w:pPr>
            <w:r w:rsidRPr="00203732">
              <w:rPr>
                <w:rFonts w:ascii="Times New Roman" w:eastAsia="Times New Roman" w:hAnsi="Times New Roman" w:cs="Times New Roman"/>
                <w:b/>
                <w:bCs/>
                <w:sz w:val="24"/>
                <w:szCs w:val="24"/>
              </w:rPr>
              <w:t>Sig</w:t>
            </w:r>
          </w:p>
        </w:tc>
      </w:tr>
      <w:tr w:rsidR="00F453DF" w:rsidRPr="00203732" w14:paraId="7D43AF01" w14:textId="77777777" w:rsidTr="00F453DF">
        <w:trPr>
          <w:jc w:val="center"/>
        </w:trPr>
        <w:tc>
          <w:tcPr>
            <w:tcW w:w="2181" w:type="dxa"/>
          </w:tcPr>
          <w:p w14:paraId="6CFA4ED5" w14:textId="66F3FBBB" w:rsidR="00F453DF" w:rsidRPr="00203732" w:rsidRDefault="00F453DF" w:rsidP="00F453DF">
            <w:pPr>
              <w:tabs>
                <w:tab w:val="left" w:pos="4940"/>
              </w:tabs>
              <w:rPr>
                <w:rFonts w:ascii="Simplified Arabic" w:eastAsia="Times New Roman" w:hAnsi="Simplified Arabic" w:cs="Simplified Arabic"/>
                <w:b/>
                <w:bCs/>
                <w:sz w:val="24"/>
                <w:szCs w:val="24"/>
                <w:rtl/>
              </w:rPr>
            </w:pPr>
            <w:r w:rsidRPr="00AF026F">
              <w:rPr>
                <w:rFonts w:ascii="Sakkal Majalla" w:eastAsia="Calibri" w:hAnsi="Sakkal Majalla" w:cs="Sakkal Majalla"/>
                <w:b/>
                <w:bCs/>
                <w:sz w:val="28"/>
                <w:szCs w:val="28"/>
                <w:rtl/>
              </w:rPr>
              <w:t xml:space="preserve">المبادرة </w:t>
            </w:r>
          </w:p>
        </w:tc>
        <w:tc>
          <w:tcPr>
            <w:tcW w:w="1282" w:type="dxa"/>
          </w:tcPr>
          <w:p w14:paraId="59AF42A1"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.32900</w:t>
            </w:r>
          </w:p>
        </w:tc>
        <w:tc>
          <w:tcPr>
            <w:tcW w:w="1109" w:type="dxa"/>
          </w:tcPr>
          <w:p w14:paraId="339C0111"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382</w:t>
            </w:r>
          </w:p>
        </w:tc>
        <w:tc>
          <w:tcPr>
            <w:tcW w:w="1115" w:type="dxa"/>
          </w:tcPr>
          <w:p w14:paraId="02E1B635"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3.926</w:t>
            </w:r>
          </w:p>
        </w:tc>
        <w:tc>
          <w:tcPr>
            <w:tcW w:w="1133" w:type="dxa"/>
          </w:tcPr>
          <w:p w14:paraId="2817B83E"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.08379</w:t>
            </w:r>
          </w:p>
        </w:tc>
        <w:tc>
          <w:tcPr>
            <w:tcW w:w="1111" w:type="dxa"/>
          </w:tcPr>
          <w:p w14:paraId="3103E3B7"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.000</w:t>
            </w:r>
          </w:p>
        </w:tc>
      </w:tr>
      <w:tr w:rsidR="00F453DF" w:rsidRPr="00203732" w14:paraId="1A9F41BB" w14:textId="77777777" w:rsidTr="00F453DF">
        <w:trPr>
          <w:jc w:val="center"/>
        </w:trPr>
        <w:tc>
          <w:tcPr>
            <w:tcW w:w="2181" w:type="dxa"/>
          </w:tcPr>
          <w:p w14:paraId="289DBD2A" w14:textId="485AECCE" w:rsidR="00F453DF" w:rsidRPr="00203732" w:rsidRDefault="00F453DF" w:rsidP="00F453DF">
            <w:pPr>
              <w:tabs>
                <w:tab w:val="left" w:pos="4940"/>
              </w:tabs>
              <w:rPr>
                <w:rFonts w:ascii="Simplified Arabic" w:eastAsia="Times New Roman" w:hAnsi="Simplified Arabic" w:cs="Simplified Arabic"/>
                <w:b/>
                <w:bCs/>
                <w:sz w:val="24"/>
                <w:szCs w:val="24"/>
                <w:rtl/>
              </w:rPr>
            </w:pPr>
            <w:r w:rsidRPr="00AF026F">
              <w:rPr>
                <w:rFonts w:ascii="Sakkal Majalla" w:eastAsia="Calibri" w:hAnsi="Sakkal Majalla" w:cs="Sakkal Majalla"/>
                <w:b/>
                <w:bCs/>
                <w:sz w:val="28"/>
                <w:szCs w:val="28"/>
                <w:rtl/>
              </w:rPr>
              <w:t xml:space="preserve">الإبداع </w:t>
            </w:r>
          </w:p>
        </w:tc>
        <w:tc>
          <w:tcPr>
            <w:tcW w:w="1282" w:type="dxa"/>
          </w:tcPr>
          <w:p w14:paraId="466EBB37"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.34576</w:t>
            </w:r>
          </w:p>
        </w:tc>
        <w:tc>
          <w:tcPr>
            <w:tcW w:w="1109" w:type="dxa"/>
          </w:tcPr>
          <w:p w14:paraId="21110759"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382</w:t>
            </w:r>
          </w:p>
        </w:tc>
        <w:tc>
          <w:tcPr>
            <w:tcW w:w="1115" w:type="dxa"/>
          </w:tcPr>
          <w:p w14:paraId="2553970F"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4.923</w:t>
            </w:r>
          </w:p>
        </w:tc>
        <w:tc>
          <w:tcPr>
            <w:tcW w:w="1133" w:type="dxa"/>
          </w:tcPr>
          <w:p w14:paraId="12D6D6FF"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.07023</w:t>
            </w:r>
          </w:p>
        </w:tc>
        <w:tc>
          <w:tcPr>
            <w:tcW w:w="1111" w:type="dxa"/>
          </w:tcPr>
          <w:p w14:paraId="57029F1F"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.000</w:t>
            </w:r>
          </w:p>
        </w:tc>
      </w:tr>
      <w:tr w:rsidR="00F453DF" w:rsidRPr="00203732" w14:paraId="71648F20" w14:textId="77777777" w:rsidTr="00F453DF">
        <w:trPr>
          <w:jc w:val="center"/>
        </w:trPr>
        <w:tc>
          <w:tcPr>
            <w:tcW w:w="2181" w:type="dxa"/>
          </w:tcPr>
          <w:p w14:paraId="6AA951C3" w14:textId="7999324B" w:rsidR="00F453DF" w:rsidRPr="00203732" w:rsidRDefault="00F453DF" w:rsidP="00F453DF">
            <w:pPr>
              <w:tabs>
                <w:tab w:val="left" w:pos="4940"/>
              </w:tabs>
              <w:rPr>
                <w:rFonts w:ascii="Simplified Arabic" w:eastAsia="Times New Roman" w:hAnsi="Simplified Arabic" w:cs="Simplified Arabic"/>
                <w:b/>
                <w:bCs/>
                <w:sz w:val="24"/>
                <w:szCs w:val="24"/>
                <w:rtl/>
              </w:rPr>
            </w:pPr>
            <w:r w:rsidRPr="00AF026F">
              <w:rPr>
                <w:rFonts w:ascii="Sakkal Majalla" w:eastAsia="Calibri" w:hAnsi="Sakkal Majalla" w:cs="Sakkal Majalla"/>
                <w:b/>
                <w:bCs/>
                <w:sz w:val="28"/>
                <w:szCs w:val="28"/>
                <w:rtl/>
              </w:rPr>
              <w:t xml:space="preserve">تحمل المخاطر </w:t>
            </w:r>
          </w:p>
        </w:tc>
        <w:tc>
          <w:tcPr>
            <w:tcW w:w="1282" w:type="dxa"/>
          </w:tcPr>
          <w:p w14:paraId="7CB293D5" w14:textId="77777777" w:rsidR="00F453DF" w:rsidRPr="00203732" w:rsidRDefault="00F453DF" w:rsidP="00F453DF">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.27142</w:t>
            </w:r>
          </w:p>
        </w:tc>
        <w:tc>
          <w:tcPr>
            <w:tcW w:w="1109" w:type="dxa"/>
          </w:tcPr>
          <w:p w14:paraId="69DE4518" w14:textId="77777777" w:rsidR="00F453DF" w:rsidRPr="00203732" w:rsidRDefault="00F453DF" w:rsidP="00F453DF">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382</w:t>
            </w:r>
          </w:p>
        </w:tc>
        <w:tc>
          <w:tcPr>
            <w:tcW w:w="1115" w:type="dxa"/>
          </w:tcPr>
          <w:p w14:paraId="0F0D8728" w14:textId="77777777" w:rsidR="00F453DF" w:rsidRPr="00203732" w:rsidRDefault="00F453DF" w:rsidP="00F453DF">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2.583</w:t>
            </w:r>
          </w:p>
        </w:tc>
        <w:tc>
          <w:tcPr>
            <w:tcW w:w="1133" w:type="dxa"/>
          </w:tcPr>
          <w:p w14:paraId="1506D06B" w14:textId="77777777" w:rsidR="00F453DF" w:rsidRPr="00203732" w:rsidRDefault="00F453DF" w:rsidP="00F453DF">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.10508</w:t>
            </w:r>
          </w:p>
        </w:tc>
        <w:tc>
          <w:tcPr>
            <w:tcW w:w="1111" w:type="dxa"/>
          </w:tcPr>
          <w:p w14:paraId="417645E7" w14:textId="77777777" w:rsidR="00F453DF" w:rsidRPr="00203732" w:rsidRDefault="00F453DF" w:rsidP="00F453DF">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.010</w:t>
            </w:r>
          </w:p>
        </w:tc>
      </w:tr>
      <w:tr w:rsidR="00F453DF" w:rsidRPr="00203732" w14:paraId="5725D7EF" w14:textId="77777777" w:rsidTr="00F453DF">
        <w:trPr>
          <w:jc w:val="center"/>
        </w:trPr>
        <w:tc>
          <w:tcPr>
            <w:tcW w:w="2181" w:type="dxa"/>
          </w:tcPr>
          <w:p w14:paraId="39D3A128" w14:textId="6DB67250" w:rsidR="00F453DF" w:rsidRPr="00203732" w:rsidRDefault="00F453DF" w:rsidP="00F453DF">
            <w:pPr>
              <w:tabs>
                <w:tab w:val="left" w:pos="4940"/>
              </w:tabs>
              <w:rPr>
                <w:rFonts w:ascii="Simplified Arabic" w:eastAsia="Times New Roman" w:hAnsi="Simplified Arabic" w:cs="Simplified Arabic"/>
                <w:b/>
                <w:bCs/>
                <w:sz w:val="24"/>
                <w:szCs w:val="24"/>
                <w:rtl/>
              </w:rPr>
            </w:pPr>
            <w:proofErr w:type="spellStart"/>
            <w:r w:rsidRPr="00AF026F">
              <w:rPr>
                <w:rFonts w:ascii="Sakkal Majalla" w:eastAsia="Calibri" w:hAnsi="Sakkal Majalla" w:cs="Sakkal Majalla"/>
                <w:b/>
                <w:bCs/>
                <w:sz w:val="28"/>
                <w:szCs w:val="28"/>
                <w:rtl/>
              </w:rPr>
              <w:t>إنتهاز</w:t>
            </w:r>
            <w:proofErr w:type="spellEnd"/>
            <w:r w:rsidRPr="00AF026F">
              <w:rPr>
                <w:rFonts w:ascii="Sakkal Majalla" w:eastAsia="Calibri" w:hAnsi="Sakkal Majalla" w:cs="Sakkal Majalla"/>
                <w:b/>
                <w:bCs/>
                <w:sz w:val="28"/>
                <w:szCs w:val="28"/>
                <w:rtl/>
              </w:rPr>
              <w:t xml:space="preserve"> الفرص </w:t>
            </w:r>
          </w:p>
        </w:tc>
        <w:tc>
          <w:tcPr>
            <w:tcW w:w="1282" w:type="dxa"/>
          </w:tcPr>
          <w:p w14:paraId="06DA4FFB"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.25112</w:t>
            </w:r>
          </w:p>
        </w:tc>
        <w:tc>
          <w:tcPr>
            <w:tcW w:w="1109" w:type="dxa"/>
          </w:tcPr>
          <w:p w14:paraId="003AF880"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382</w:t>
            </w:r>
          </w:p>
        </w:tc>
        <w:tc>
          <w:tcPr>
            <w:tcW w:w="1115" w:type="dxa"/>
          </w:tcPr>
          <w:p w14:paraId="715BEF55"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3.117</w:t>
            </w:r>
          </w:p>
        </w:tc>
        <w:tc>
          <w:tcPr>
            <w:tcW w:w="1133" w:type="dxa"/>
          </w:tcPr>
          <w:p w14:paraId="6EF98FDB"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.08056</w:t>
            </w:r>
          </w:p>
        </w:tc>
        <w:tc>
          <w:tcPr>
            <w:tcW w:w="1111" w:type="dxa"/>
          </w:tcPr>
          <w:p w14:paraId="7710B612" w14:textId="77777777" w:rsidR="00F453DF" w:rsidRPr="00203732" w:rsidRDefault="00F453DF" w:rsidP="00F453DF">
            <w:pPr>
              <w:tabs>
                <w:tab w:val="left" w:pos="4940"/>
              </w:tabs>
              <w:bidi w:val="0"/>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.002</w:t>
            </w:r>
          </w:p>
        </w:tc>
      </w:tr>
      <w:tr w:rsidR="00203732" w:rsidRPr="00203732" w14:paraId="1CB6D7F8" w14:textId="77777777" w:rsidTr="00F453DF">
        <w:trPr>
          <w:jc w:val="center"/>
        </w:trPr>
        <w:tc>
          <w:tcPr>
            <w:tcW w:w="2181" w:type="dxa"/>
          </w:tcPr>
          <w:p w14:paraId="61D9CE5A" w14:textId="3EF8B115" w:rsidR="00203732" w:rsidRPr="00203732" w:rsidRDefault="00F453DF" w:rsidP="00203732">
            <w:pPr>
              <w:tabs>
                <w:tab w:val="left" w:pos="4940"/>
              </w:tabs>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الجودة </w:t>
            </w:r>
            <w:r w:rsidR="00203732" w:rsidRPr="00203732">
              <w:rPr>
                <w:rFonts w:ascii="Simplified Arabic" w:eastAsia="Times New Roman" w:hAnsi="Simplified Arabic" w:cs="Simplified Arabic"/>
                <w:b/>
                <w:bCs/>
                <w:sz w:val="24"/>
                <w:szCs w:val="24"/>
                <w:rtl/>
              </w:rPr>
              <w:t xml:space="preserve"> </w:t>
            </w:r>
            <w:r w:rsidR="00203732" w:rsidRPr="00203732">
              <w:rPr>
                <w:rFonts w:ascii="Simplified Arabic" w:eastAsia="Times New Roman" w:hAnsi="Simplified Arabic" w:cs="Simplified Arabic"/>
                <w:b/>
                <w:bCs/>
                <w:sz w:val="24"/>
                <w:szCs w:val="24"/>
              </w:rPr>
              <w:t xml:space="preserve">  </w:t>
            </w:r>
          </w:p>
        </w:tc>
        <w:tc>
          <w:tcPr>
            <w:tcW w:w="1282" w:type="dxa"/>
          </w:tcPr>
          <w:p w14:paraId="7BCE4D6D" w14:textId="77777777" w:rsidR="00203732" w:rsidRPr="00203732" w:rsidRDefault="00203732" w:rsidP="00203732">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.18704</w:t>
            </w:r>
          </w:p>
        </w:tc>
        <w:tc>
          <w:tcPr>
            <w:tcW w:w="1109" w:type="dxa"/>
          </w:tcPr>
          <w:p w14:paraId="347D3CAB" w14:textId="77777777" w:rsidR="00203732" w:rsidRPr="00203732" w:rsidRDefault="00203732" w:rsidP="00203732">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382</w:t>
            </w:r>
          </w:p>
        </w:tc>
        <w:tc>
          <w:tcPr>
            <w:tcW w:w="1115" w:type="dxa"/>
          </w:tcPr>
          <w:p w14:paraId="438D3F84" w14:textId="77777777" w:rsidR="00203732" w:rsidRPr="00203732" w:rsidRDefault="00203732" w:rsidP="00203732">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2.293</w:t>
            </w:r>
          </w:p>
        </w:tc>
        <w:tc>
          <w:tcPr>
            <w:tcW w:w="1133" w:type="dxa"/>
          </w:tcPr>
          <w:p w14:paraId="1CCA8B2A" w14:textId="77777777" w:rsidR="00203732" w:rsidRPr="00203732" w:rsidRDefault="00203732" w:rsidP="00203732">
            <w:pPr>
              <w:tabs>
                <w:tab w:val="left" w:pos="4940"/>
              </w:tabs>
              <w:bidi w:val="0"/>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.08156</w:t>
            </w:r>
          </w:p>
        </w:tc>
        <w:tc>
          <w:tcPr>
            <w:tcW w:w="1111" w:type="dxa"/>
          </w:tcPr>
          <w:p w14:paraId="2149866D" w14:textId="77777777" w:rsidR="00203732" w:rsidRPr="00203732" w:rsidRDefault="00203732" w:rsidP="00203732">
            <w:pPr>
              <w:bidi w:val="0"/>
              <w:jc w:val="center"/>
              <w:rPr>
                <w:rFonts w:ascii="Arial" w:eastAsia="Times New Roman" w:hAnsi="Arial" w:cs="Arial"/>
                <w:color w:val="000000"/>
                <w:sz w:val="18"/>
                <w:szCs w:val="18"/>
              </w:rPr>
            </w:pPr>
            <w:r w:rsidRPr="00203732">
              <w:rPr>
                <w:rFonts w:ascii="Times New Roman" w:eastAsia="Times New Roman" w:hAnsi="Times New Roman" w:cs="Times New Roman"/>
                <w:sz w:val="24"/>
                <w:szCs w:val="24"/>
              </w:rPr>
              <w:t>.022</w:t>
            </w:r>
          </w:p>
        </w:tc>
      </w:tr>
      <w:tr w:rsidR="00F453DF" w:rsidRPr="00203732" w14:paraId="5B5BA74E" w14:textId="77777777" w:rsidTr="00F453DF">
        <w:trPr>
          <w:jc w:val="center"/>
        </w:trPr>
        <w:tc>
          <w:tcPr>
            <w:tcW w:w="2181" w:type="dxa"/>
          </w:tcPr>
          <w:p w14:paraId="36D4B14E" w14:textId="20AB4254" w:rsidR="00F453DF" w:rsidRDefault="00F453DF" w:rsidP="00F453DF">
            <w:pPr>
              <w:tabs>
                <w:tab w:val="left" w:pos="4940"/>
              </w:tabs>
              <w:rPr>
                <w:rFonts w:ascii="Simplified Arabic" w:eastAsia="Times New Roman" w:hAnsi="Simplified Arabic" w:cs="Simplified Arabic" w:hint="cs"/>
                <w:b/>
                <w:bCs/>
                <w:sz w:val="24"/>
                <w:szCs w:val="24"/>
                <w:rtl/>
              </w:rPr>
            </w:pPr>
            <w:r>
              <w:rPr>
                <w:rFonts w:ascii="Simplified Arabic" w:eastAsia="Times New Roman" w:hAnsi="Simplified Arabic" w:cs="Simplified Arabic" w:hint="cs"/>
                <w:b/>
                <w:bCs/>
                <w:sz w:val="24"/>
                <w:szCs w:val="24"/>
                <w:rtl/>
              </w:rPr>
              <w:lastRenderedPageBreak/>
              <w:t xml:space="preserve">التميز </w:t>
            </w:r>
          </w:p>
        </w:tc>
        <w:tc>
          <w:tcPr>
            <w:tcW w:w="1282" w:type="dxa"/>
          </w:tcPr>
          <w:p w14:paraId="18A2D1DC" w14:textId="26A6226D" w:rsidR="00F453DF" w:rsidRPr="00203732" w:rsidRDefault="00F453DF" w:rsidP="00F453DF">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.2</w:t>
            </w:r>
            <w:r>
              <w:rPr>
                <w:rFonts w:ascii="Times New Roman" w:eastAsia="Times New Roman" w:hAnsi="Times New Roman" w:cs="Times New Roman"/>
                <w:sz w:val="24"/>
                <w:szCs w:val="24"/>
              </w:rPr>
              <w:t>4</w:t>
            </w:r>
            <w:r w:rsidRPr="00203732">
              <w:rPr>
                <w:rFonts w:ascii="Times New Roman" w:eastAsia="Times New Roman" w:hAnsi="Times New Roman" w:cs="Times New Roman"/>
                <w:sz w:val="24"/>
                <w:szCs w:val="24"/>
              </w:rPr>
              <w:t>112</w:t>
            </w:r>
          </w:p>
        </w:tc>
        <w:tc>
          <w:tcPr>
            <w:tcW w:w="1109" w:type="dxa"/>
          </w:tcPr>
          <w:p w14:paraId="39599434" w14:textId="73CCF887" w:rsidR="00F453DF" w:rsidRPr="00203732" w:rsidRDefault="00F453DF" w:rsidP="00F453DF">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382</w:t>
            </w:r>
          </w:p>
        </w:tc>
        <w:tc>
          <w:tcPr>
            <w:tcW w:w="1115" w:type="dxa"/>
          </w:tcPr>
          <w:p w14:paraId="3C9759F8" w14:textId="231A8EF4" w:rsidR="00F453DF" w:rsidRPr="00203732" w:rsidRDefault="00F453DF" w:rsidP="00F453DF">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3.1</w:t>
            </w:r>
            <w:r>
              <w:rPr>
                <w:rFonts w:ascii="Times New Roman" w:eastAsia="Times New Roman" w:hAnsi="Times New Roman" w:cs="Times New Roman"/>
                <w:sz w:val="24"/>
                <w:szCs w:val="24"/>
              </w:rPr>
              <w:t>2</w:t>
            </w:r>
            <w:r w:rsidRPr="00203732">
              <w:rPr>
                <w:rFonts w:ascii="Times New Roman" w:eastAsia="Times New Roman" w:hAnsi="Times New Roman" w:cs="Times New Roman"/>
                <w:sz w:val="24"/>
                <w:szCs w:val="24"/>
              </w:rPr>
              <w:t>7</w:t>
            </w:r>
          </w:p>
        </w:tc>
        <w:tc>
          <w:tcPr>
            <w:tcW w:w="1133" w:type="dxa"/>
          </w:tcPr>
          <w:p w14:paraId="15635916" w14:textId="6D304432" w:rsidR="00F453DF" w:rsidRPr="00203732" w:rsidRDefault="00F453DF" w:rsidP="00F453DF">
            <w:pPr>
              <w:tabs>
                <w:tab w:val="left" w:pos="4940"/>
              </w:tabs>
              <w:bidi w:val="0"/>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.0</w:t>
            </w:r>
            <w:r>
              <w:rPr>
                <w:rFonts w:ascii="Times New Roman" w:eastAsia="Times New Roman" w:hAnsi="Times New Roman" w:cs="Times New Roman"/>
                <w:sz w:val="24"/>
                <w:szCs w:val="24"/>
              </w:rPr>
              <w:t>71</w:t>
            </w:r>
            <w:r w:rsidRPr="00203732">
              <w:rPr>
                <w:rFonts w:ascii="Times New Roman" w:eastAsia="Times New Roman" w:hAnsi="Times New Roman" w:cs="Times New Roman"/>
                <w:sz w:val="24"/>
                <w:szCs w:val="24"/>
              </w:rPr>
              <w:t>56</w:t>
            </w:r>
          </w:p>
        </w:tc>
        <w:tc>
          <w:tcPr>
            <w:tcW w:w="1111" w:type="dxa"/>
          </w:tcPr>
          <w:p w14:paraId="1F5D5A3D" w14:textId="201BDAE2" w:rsidR="00F453DF" w:rsidRPr="00203732" w:rsidRDefault="00F453DF" w:rsidP="00F453DF">
            <w:pPr>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.00</w:t>
            </w:r>
            <w:r>
              <w:rPr>
                <w:rFonts w:ascii="Times New Roman" w:eastAsia="Times New Roman" w:hAnsi="Times New Roman" w:cs="Times New Roman"/>
                <w:sz w:val="24"/>
                <w:szCs w:val="24"/>
              </w:rPr>
              <w:t>0</w:t>
            </w:r>
          </w:p>
        </w:tc>
      </w:tr>
      <w:tr w:rsidR="00F453DF" w:rsidRPr="00203732" w14:paraId="25F704DD" w14:textId="77777777" w:rsidTr="00F453DF">
        <w:trPr>
          <w:jc w:val="center"/>
        </w:trPr>
        <w:tc>
          <w:tcPr>
            <w:tcW w:w="2181" w:type="dxa"/>
          </w:tcPr>
          <w:p w14:paraId="2AF92CCC" w14:textId="2FCC6A75" w:rsidR="00F453DF" w:rsidRDefault="00F453DF" w:rsidP="00F453DF">
            <w:pPr>
              <w:tabs>
                <w:tab w:val="left" w:pos="4940"/>
              </w:tabs>
              <w:rPr>
                <w:rFonts w:ascii="Simplified Arabic" w:eastAsia="Times New Roman" w:hAnsi="Simplified Arabic" w:cs="Simplified Arabic" w:hint="cs"/>
                <w:b/>
                <w:bCs/>
                <w:sz w:val="24"/>
                <w:szCs w:val="24"/>
                <w:rtl/>
              </w:rPr>
            </w:pPr>
            <w:r>
              <w:rPr>
                <w:rFonts w:ascii="Simplified Arabic" w:eastAsia="Times New Roman" w:hAnsi="Simplified Arabic" w:cs="Simplified Arabic" w:hint="cs"/>
                <w:b/>
                <w:bCs/>
                <w:sz w:val="24"/>
                <w:szCs w:val="24"/>
                <w:rtl/>
              </w:rPr>
              <w:t xml:space="preserve">التكلفة </w:t>
            </w:r>
          </w:p>
        </w:tc>
        <w:tc>
          <w:tcPr>
            <w:tcW w:w="1282" w:type="dxa"/>
          </w:tcPr>
          <w:p w14:paraId="343856F1" w14:textId="32816086" w:rsidR="00F453DF" w:rsidRPr="00203732" w:rsidRDefault="00F453DF" w:rsidP="00F453DF">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.18704</w:t>
            </w:r>
          </w:p>
        </w:tc>
        <w:tc>
          <w:tcPr>
            <w:tcW w:w="1109" w:type="dxa"/>
          </w:tcPr>
          <w:p w14:paraId="706C244E" w14:textId="2860C933" w:rsidR="00F453DF" w:rsidRPr="00203732" w:rsidRDefault="00F453DF" w:rsidP="00F453DF">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382</w:t>
            </w:r>
          </w:p>
        </w:tc>
        <w:tc>
          <w:tcPr>
            <w:tcW w:w="1115" w:type="dxa"/>
          </w:tcPr>
          <w:p w14:paraId="7FB9AC7C" w14:textId="24137F2C" w:rsidR="00F453DF" w:rsidRPr="00203732" w:rsidRDefault="00F453DF" w:rsidP="00F453DF">
            <w:pPr>
              <w:tabs>
                <w:tab w:val="left" w:pos="4940"/>
              </w:tabs>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2.293</w:t>
            </w:r>
          </w:p>
        </w:tc>
        <w:tc>
          <w:tcPr>
            <w:tcW w:w="1133" w:type="dxa"/>
          </w:tcPr>
          <w:p w14:paraId="111AFD79" w14:textId="11E1D9EF" w:rsidR="00F453DF" w:rsidRPr="00203732" w:rsidRDefault="00F453DF" w:rsidP="00F453DF">
            <w:pPr>
              <w:tabs>
                <w:tab w:val="left" w:pos="4940"/>
              </w:tabs>
              <w:bidi w:val="0"/>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.0</w:t>
            </w:r>
            <w:r>
              <w:rPr>
                <w:rFonts w:ascii="Times New Roman" w:eastAsia="Times New Roman" w:hAnsi="Times New Roman" w:cs="Times New Roman"/>
                <w:sz w:val="24"/>
                <w:szCs w:val="24"/>
              </w:rPr>
              <w:t>7</w:t>
            </w:r>
            <w:r w:rsidRPr="00203732">
              <w:rPr>
                <w:rFonts w:ascii="Times New Roman" w:eastAsia="Times New Roman" w:hAnsi="Times New Roman" w:cs="Times New Roman"/>
                <w:sz w:val="24"/>
                <w:szCs w:val="24"/>
              </w:rPr>
              <w:t>156</w:t>
            </w:r>
          </w:p>
        </w:tc>
        <w:tc>
          <w:tcPr>
            <w:tcW w:w="1111" w:type="dxa"/>
          </w:tcPr>
          <w:p w14:paraId="537AB823" w14:textId="60FD8C6E" w:rsidR="00F453DF" w:rsidRPr="00203732" w:rsidRDefault="00F453DF" w:rsidP="00F453DF">
            <w:pPr>
              <w:bidi w:val="0"/>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.0</w:t>
            </w:r>
            <w:r>
              <w:rPr>
                <w:rFonts w:ascii="Times New Roman" w:eastAsia="Times New Roman" w:hAnsi="Times New Roman" w:cs="Times New Roman"/>
                <w:sz w:val="24"/>
                <w:szCs w:val="24"/>
              </w:rPr>
              <w:t>0</w:t>
            </w:r>
            <w:r w:rsidRPr="00203732">
              <w:rPr>
                <w:rFonts w:ascii="Times New Roman" w:eastAsia="Times New Roman" w:hAnsi="Times New Roman" w:cs="Times New Roman"/>
                <w:sz w:val="24"/>
                <w:szCs w:val="24"/>
              </w:rPr>
              <w:t>2</w:t>
            </w:r>
          </w:p>
        </w:tc>
      </w:tr>
    </w:tbl>
    <w:p w14:paraId="360D9937" w14:textId="77777777" w:rsidR="00F453DF" w:rsidRDefault="00203732" w:rsidP="00F453DF">
      <w:pPr>
        <w:ind w:left="357" w:firstLine="567"/>
        <w:jc w:val="lowKashida"/>
        <w:rPr>
          <w:rFonts w:ascii="Sakkal Majalla" w:hAnsi="Sakkal Majalla" w:cs="Sakkal Majalla"/>
          <w:sz w:val="32"/>
          <w:szCs w:val="32"/>
          <w:rtl/>
        </w:rPr>
      </w:pPr>
      <w:r w:rsidRPr="00F453DF">
        <w:rPr>
          <w:rFonts w:ascii="Sakkal Majalla" w:hAnsi="Sakkal Majalla" w:cs="Sakkal Majalla" w:hint="cs"/>
          <w:sz w:val="32"/>
          <w:szCs w:val="32"/>
          <w:rtl/>
        </w:rPr>
        <w:t xml:space="preserve">تبين من خلال بيانات الجدول السابق وجود فروقاً في تجاه جميع متغيرات الدراسة، حيث جاءت القيمة الاحتمالية لكل المتغيرات أقل من مستوى الدلالة </w:t>
      </w:r>
      <w:r w:rsidRPr="00F453DF">
        <w:rPr>
          <w:rFonts w:ascii="Sakkal Majalla" w:hAnsi="Sakkal Majalla" w:cs="Sakkal Majalla"/>
          <w:sz w:val="32"/>
          <w:szCs w:val="32"/>
        </w:rPr>
        <w:t>0.05</w:t>
      </w:r>
      <w:r w:rsidRPr="00F453DF">
        <w:rPr>
          <w:rFonts w:ascii="Sakkal Majalla" w:hAnsi="Sakkal Majalla" w:cs="Sakkal Majalla" w:hint="cs"/>
          <w:sz w:val="32"/>
          <w:szCs w:val="32"/>
          <w:rtl/>
        </w:rPr>
        <w:t xml:space="preserve"> وهذا الفروق لصالح الذكو</w:t>
      </w:r>
      <w:r w:rsidR="00F453DF">
        <w:rPr>
          <w:rFonts w:ascii="Sakkal Majalla" w:hAnsi="Sakkal Majalla" w:cs="Sakkal Majalla" w:hint="cs"/>
          <w:sz w:val="32"/>
          <w:szCs w:val="32"/>
          <w:rtl/>
        </w:rPr>
        <w:t xml:space="preserve">ر، وهذا ينسجم مع قيم الانحرافات المعيارية في الاختبارات الوصفية، ولما سبق تقرر قبول الفرضية القائلة بوجود فروق إحصائية ناتجة عن الاختلاف في النوع. </w:t>
      </w:r>
    </w:p>
    <w:p w14:paraId="575FE7CB" w14:textId="78852FEF" w:rsidR="00203732" w:rsidRPr="00F453DF" w:rsidRDefault="00203732" w:rsidP="00F453DF">
      <w:pPr>
        <w:pStyle w:val="a6"/>
        <w:numPr>
          <w:ilvl w:val="0"/>
          <w:numId w:val="18"/>
        </w:numPr>
        <w:ind w:left="935"/>
        <w:jc w:val="lowKashida"/>
        <w:rPr>
          <w:rFonts w:ascii="Sakkal Majalla" w:eastAsia="Times New Roman" w:hAnsi="Sakkal Majalla" w:cs="Sakkal Majalla"/>
          <w:b/>
          <w:bCs/>
          <w:kern w:val="0"/>
          <w:sz w:val="32"/>
          <w:szCs w:val="32"/>
          <w14:ligatures w14:val="none"/>
        </w:rPr>
      </w:pPr>
      <w:r w:rsidRPr="00F453DF">
        <w:rPr>
          <w:rFonts w:ascii="Simplified Arabic" w:eastAsia="Times New Roman" w:hAnsi="Simplified Arabic" w:cs="Simplified Arabic" w:hint="cs"/>
          <w:kern w:val="0"/>
          <w:sz w:val="28"/>
          <w:szCs w:val="28"/>
          <w:rtl/>
          <w14:ligatures w14:val="none"/>
        </w:rPr>
        <w:t xml:space="preserve"> </w:t>
      </w:r>
      <w:r w:rsidRPr="00F453DF">
        <w:rPr>
          <w:rFonts w:ascii="Sakkal Majalla" w:eastAsia="Times New Roman" w:hAnsi="Sakkal Majalla" w:cs="Sakkal Majalla"/>
          <w:b/>
          <w:bCs/>
          <w:kern w:val="0"/>
          <w:sz w:val="32"/>
          <w:szCs w:val="32"/>
          <w:rtl/>
          <w14:ligatures w14:val="none"/>
        </w:rPr>
        <w:t xml:space="preserve">الفروق الإحصائية حسب المؤهل العلمي </w:t>
      </w:r>
    </w:p>
    <w:p w14:paraId="154C2FFD" w14:textId="77777777" w:rsidR="00203732" w:rsidRPr="00F453DF" w:rsidRDefault="00203732" w:rsidP="000878E5">
      <w:pPr>
        <w:pStyle w:val="af1"/>
        <w:rPr>
          <w:rtl/>
        </w:rPr>
      </w:pPr>
      <w:bookmarkStart w:id="84" w:name="_Toc235131534"/>
      <w:r w:rsidRPr="00F453DF">
        <w:rPr>
          <w:rtl/>
        </w:rPr>
        <w:t>جدول (13.4) الفروق الإحصائية حسب المؤهل العلمي</w:t>
      </w:r>
      <w:bookmarkEnd w:id="84"/>
    </w:p>
    <w:tbl>
      <w:tblPr>
        <w:tblStyle w:val="10"/>
        <w:bidiVisual/>
        <w:tblW w:w="7929" w:type="dxa"/>
        <w:jc w:val="center"/>
        <w:tblLook w:val="04A0" w:firstRow="1" w:lastRow="0" w:firstColumn="1" w:lastColumn="0" w:noHBand="0" w:noVBand="1"/>
      </w:tblPr>
      <w:tblGrid>
        <w:gridCol w:w="2188"/>
        <w:gridCol w:w="1282"/>
        <w:gridCol w:w="1108"/>
        <w:gridCol w:w="1106"/>
        <w:gridCol w:w="1133"/>
        <w:gridCol w:w="1112"/>
      </w:tblGrid>
      <w:tr w:rsidR="00203732" w:rsidRPr="00203732" w14:paraId="14B10C54" w14:textId="77777777" w:rsidTr="00F453DF">
        <w:trPr>
          <w:jc w:val="center"/>
        </w:trPr>
        <w:tc>
          <w:tcPr>
            <w:tcW w:w="2188" w:type="dxa"/>
            <w:shd w:val="clear" w:color="auto" w:fill="auto"/>
            <w:vAlign w:val="center"/>
          </w:tcPr>
          <w:p w14:paraId="26D9BD33" w14:textId="77777777" w:rsidR="00203732" w:rsidRPr="00203732" w:rsidRDefault="00203732" w:rsidP="00203732">
            <w:pPr>
              <w:tabs>
                <w:tab w:val="left" w:pos="4940"/>
              </w:tabs>
              <w:jc w:val="center"/>
              <w:rPr>
                <w:rFonts w:ascii="Simplified Arabic" w:eastAsia="Times New Roman" w:hAnsi="Simplified Arabic" w:cs="Simplified Arabic"/>
                <w:b/>
                <w:bCs/>
                <w:sz w:val="28"/>
                <w:szCs w:val="28"/>
                <w:rtl/>
              </w:rPr>
            </w:pPr>
            <w:r w:rsidRPr="00203732">
              <w:rPr>
                <w:rFonts w:ascii="Simplified Arabic" w:eastAsia="Times New Roman" w:hAnsi="Simplified Arabic" w:cs="Simplified Arabic" w:hint="cs"/>
                <w:b/>
                <w:bCs/>
                <w:sz w:val="28"/>
                <w:szCs w:val="28"/>
                <w:rtl/>
              </w:rPr>
              <w:t>المتغير</w:t>
            </w:r>
          </w:p>
        </w:tc>
        <w:tc>
          <w:tcPr>
            <w:tcW w:w="1282" w:type="dxa"/>
            <w:shd w:val="clear" w:color="auto" w:fill="auto"/>
            <w:vAlign w:val="center"/>
          </w:tcPr>
          <w:p w14:paraId="0A3C2187"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tl/>
              </w:rPr>
            </w:pPr>
            <w:r w:rsidRPr="00203732">
              <w:rPr>
                <w:rFonts w:ascii="Times New Roman" w:eastAsia="Times New Roman" w:hAnsi="Times New Roman" w:cs="Times New Roman"/>
                <w:b/>
                <w:bCs/>
                <w:sz w:val="24"/>
                <w:szCs w:val="24"/>
              </w:rPr>
              <w:t>Sum of Squares</w:t>
            </w:r>
          </w:p>
        </w:tc>
        <w:tc>
          <w:tcPr>
            <w:tcW w:w="1108" w:type="dxa"/>
            <w:shd w:val="clear" w:color="auto" w:fill="auto"/>
            <w:vAlign w:val="center"/>
          </w:tcPr>
          <w:p w14:paraId="3FDEDCE8"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Pr>
            </w:pPr>
            <w:r w:rsidRPr="00203732">
              <w:rPr>
                <w:rFonts w:ascii="Times New Roman" w:eastAsia="Times New Roman" w:hAnsi="Times New Roman" w:cs="Times New Roman"/>
                <w:b/>
                <w:bCs/>
                <w:sz w:val="24"/>
                <w:szCs w:val="24"/>
              </w:rPr>
              <w:t>df</w:t>
            </w:r>
          </w:p>
        </w:tc>
        <w:tc>
          <w:tcPr>
            <w:tcW w:w="1106" w:type="dxa"/>
            <w:shd w:val="clear" w:color="auto" w:fill="auto"/>
            <w:vAlign w:val="center"/>
          </w:tcPr>
          <w:p w14:paraId="63CD9834"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tl/>
              </w:rPr>
            </w:pPr>
            <w:r w:rsidRPr="00203732">
              <w:rPr>
                <w:rFonts w:ascii="Times New Roman" w:eastAsia="Times New Roman" w:hAnsi="Times New Roman" w:cs="Times New Roman"/>
                <w:b/>
                <w:bCs/>
                <w:sz w:val="24"/>
                <w:szCs w:val="24"/>
              </w:rPr>
              <w:t>F</w:t>
            </w:r>
          </w:p>
        </w:tc>
        <w:tc>
          <w:tcPr>
            <w:tcW w:w="1133" w:type="dxa"/>
            <w:shd w:val="clear" w:color="auto" w:fill="auto"/>
            <w:vAlign w:val="center"/>
          </w:tcPr>
          <w:p w14:paraId="6155009E"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tl/>
              </w:rPr>
            </w:pPr>
            <w:r w:rsidRPr="00203732">
              <w:rPr>
                <w:rFonts w:ascii="Times New Roman" w:eastAsia="Times New Roman" w:hAnsi="Times New Roman" w:cs="Times New Roman"/>
                <w:b/>
                <w:bCs/>
                <w:sz w:val="20"/>
                <w:szCs w:val="20"/>
              </w:rPr>
              <w:t>Mean Square</w:t>
            </w:r>
          </w:p>
        </w:tc>
        <w:tc>
          <w:tcPr>
            <w:tcW w:w="1112" w:type="dxa"/>
            <w:shd w:val="clear" w:color="auto" w:fill="auto"/>
            <w:vAlign w:val="center"/>
          </w:tcPr>
          <w:p w14:paraId="1505A5A9"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Pr>
            </w:pPr>
            <w:r w:rsidRPr="00203732">
              <w:rPr>
                <w:rFonts w:ascii="Times New Roman" w:eastAsia="Times New Roman" w:hAnsi="Times New Roman" w:cs="Times New Roman"/>
                <w:b/>
                <w:bCs/>
                <w:sz w:val="24"/>
                <w:szCs w:val="24"/>
              </w:rPr>
              <w:t>Sig</w:t>
            </w:r>
          </w:p>
        </w:tc>
      </w:tr>
      <w:tr w:rsidR="00F453DF" w:rsidRPr="00203732" w14:paraId="5B29BBB4" w14:textId="77777777" w:rsidTr="00F453DF">
        <w:trPr>
          <w:jc w:val="center"/>
        </w:trPr>
        <w:tc>
          <w:tcPr>
            <w:tcW w:w="2188" w:type="dxa"/>
          </w:tcPr>
          <w:p w14:paraId="6732B460" w14:textId="1D2A6916" w:rsidR="00F453DF" w:rsidRPr="00203732" w:rsidRDefault="00F453DF" w:rsidP="00F453DF">
            <w:pPr>
              <w:tabs>
                <w:tab w:val="left" w:pos="4940"/>
              </w:tabs>
              <w:rPr>
                <w:rFonts w:ascii="Simplified Arabic" w:eastAsia="Times New Roman" w:hAnsi="Simplified Arabic" w:cs="Simplified Arabic"/>
                <w:b/>
                <w:bCs/>
                <w:sz w:val="24"/>
                <w:szCs w:val="24"/>
                <w:rtl/>
              </w:rPr>
            </w:pPr>
            <w:r w:rsidRPr="00AF026F">
              <w:rPr>
                <w:rFonts w:ascii="Sakkal Majalla" w:eastAsia="Calibri" w:hAnsi="Sakkal Majalla" w:cs="Sakkal Majalla"/>
                <w:b/>
                <w:bCs/>
                <w:sz w:val="28"/>
                <w:szCs w:val="28"/>
                <w:rtl/>
              </w:rPr>
              <w:t xml:space="preserve">المبادرة </w:t>
            </w:r>
          </w:p>
        </w:tc>
        <w:tc>
          <w:tcPr>
            <w:tcW w:w="1282" w:type="dxa"/>
          </w:tcPr>
          <w:p w14:paraId="1F3EBA1E"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2.823</w:t>
            </w:r>
          </w:p>
        </w:tc>
        <w:tc>
          <w:tcPr>
            <w:tcW w:w="1108" w:type="dxa"/>
          </w:tcPr>
          <w:p w14:paraId="4476D250"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w:t>
            </w:r>
          </w:p>
        </w:tc>
        <w:tc>
          <w:tcPr>
            <w:tcW w:w="1106" w:type="dxa"/>
          </w:tcPr>
          <w:p w14:paraId="1D6F107F" w14:textId="00A44DEC"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Pr>
                <w:rFonts w:ascii="Times New Roman" w:eastAsia="Times New Roman" w:hAnsi="Times New Roman" w:cs="Times New Roman"/>
                <w:sz w:val="24"/>
                <w:szCs w:val="24"/>
              </w:rPr>
              <w:t>5</w:t>
            </w:r>
            <w:r w:rsidRPr="00203732">
              <w:rPr>
                <w:rFonts w:ascii="Times New Roman" w:eastAsia="Times New Roman" w:hAnsi="Times New Roman" w:cs="Times New Roman"/>
                <w:sz w:val="24"/>
                <w:szCs w:val="24"/>
              </w:rPr>
              <w:t>.046</w:t>
            </w:r>
          </w:p>
        </w:tc>
        <w:tc>
          <w:tcPr>
            <w:tcW w:w="1133" w:type="dxa"/>
          </w:tcPr>
          <w:p w14:paraId="48D88BE9"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.706</w:t>
            </w:r>
          </w:p>
        </w:tc>
        <w:tc>
          <w:tcPr>
            <w:tcW w:w="1112" w:type="dxa"/>
          </w:tcPr>
          <w:p w14:paraId="367C5731" w14:textId="3776649A"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w:t>
            </w:r>
            <w:r>
              <w:rPr>
                <w:rFonts w:ascii="Times New Roman" w:eastAsia="Times New Roman" w:hAnsi="Times New Roman" w:cs="Times New Roman"/>
                <w:sz w:val="24"/>
                <w:szCs w:val="24"/>
              </w:rPr>
              <w:t>00</w:t>
            </w:r>
            <w:r w:rsidRPr="00203732">
              <w:rPr>
                <w:rFonts w:ascii="Times New Roman" w:eastAsia="Times New Roman" w:hAnsi="Times New Roman" w:cs="Times New Roman"/>
                <w:sz w:val="24"/>
                <w:szCs w:val="24"/>
              </w:rPr>
              <w:t>3</w:t>
            </w:r>
          </w:p>
        </w:tc>
      </w:tr>
      <w:tr w:rsidR="00F453DF" w:rsidRPr="00203732" w14:paraId="134EC19C" w14:textId="77777777" w:rsidTr="00F453DF">
        <w:trPr>
          <w:jc w:val="center"/>
        </w:trPr>
        <w:tc>
          <w:tcPr>
            <w:tcW w:w="2188" w:type="dxa"/>
          </w:tcPr>
          <w:p w14:paraId="6B12DE7A" w14:textId="7F0E3420" w:rsidR="00F453DF" w:rsidRPr="00203732" w:rsidRDefault="00F453DF" w:rsidP="00F453DF">
            <w:pPr>
              <w:tabs>
                <w:tab w:val="left" w:pos="4940"/>
              </w:tabs>
              <w:rPr>
                <w:rFonts w:ascii="Simplified Arabic" w:eastAsia="Times New Roman" w:hAnsi="Simplified Arabic" w:cs="Simplified Arabic"/>
                <w:b/>
                <w:bCs/>
                <w:sz w:val="24"/>
                <w:szCs w:val="24"/>
                <w:rtl/>
              </w:rPr>
            </w:pPr>
            <w:r w:rsidRPr="00AF026F">
              <w:rPr>
                <w:rFonts w:ascii="Sakkal Majalla" w:eastAsia="Calibri" w:hAnsi="Sakkal Majalla" w:cs="Sakkal Majalla"/>
                <w:b/>
                <w:bCs/>
                <w:sz w:val="28"/>
                <w:szCs w:val="28"/>
                <w:rtl/>
              </w:rPr>
              <w:t xml:space="preserve">الإبداع </w:t>
            </w:r>
          </w:p>
        </w:tc>
        <w:tc>
          <w:tcPr>
            <w:tcW w:w="1282" w:type="dxa"/>
          </w:tcPr>
          <w:p w14:paraId="4DEDD259"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2.627</w:t>
            </w:r>
          </w:p>
        </w:tc>
        <w:tc>
          <w:tcPr>
            <w:tcW w:w="1108" w:type="dxa"/>
          </w:tcPr>
          <w:p w14:paraId="37AB8D0E"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w:t>
            </w:r>
          </w:p>
        </w:tc>
        <w:tc>
          <w:tcPr>
            <w:tcW w:w="1106" w:type="dxa"/>
          </w:tcPr>
          <w:p w14:paraId="4B4F1B11"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1.360</w:t>
            </w:r>
          </w:p>
        </w:tc>
        <w:tc>
          <w:tcPr>
            <w:tcW w:w="1133" w:type="dxa"/>
          </w:tcPr>
          <w:p w14:paraId="34CE31DE"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.657</w:t>
            </w:r>
          </w:p>
        </w:tc>
        <w:tc>
          <w:tcPr>
            <w:tcW w:w="1112" w:type="dxa"/>
          </w:tcPr>
          <w:p w14:paraId="655BF18E"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.247</w:t>
            </w:r>
          </w:p>
        </w:tc>
      </w:tr>
      <w:tr w:rsidR="00F453DF" w:rsidRPr="00203732" w14:paraId="72650BA9" w14:textId="77777777" w:rsidTr="00F453DF">
        <w:trPr>
          <w:jc w:val="center"/>
        </w:trPr>
        <w:tc>
          <w:tcPr>
            <w:tcW w:w="2188" w:type="dxa"/>
          </w:tcPr>
          <w:p w14:paraId="4F663C29" w14:textId="5EF2A63C" w:rsidR="00F453DF" w:rsidRPr="00203732" w:rsidRDefault="00F453DF" w:rsidP="00F453DF">
            <w:pPr>
              <w:tabs>
                <w:tab w:val="left" w:pos="4940"/>
              </w:tabs>
              <w:rPr>
                <w:rFonts w:ascii="Simplified Arabic" w:eastAsia="Times New Roman" w:hAnsi="Simplified Arabic" w:cs="Simplified Arabic"/>
                <w:b/>
                <w:bCs/>
                <w:sz w:val="24"/>
                <w:szCs w:val="24"/>
                <w:rtl/>
              </w:rPr>
            </w:pPr>
            <w:r w:rsidRPr="00AF026F">
              <w:rPr>
                <w:rFonts w:ascii="Sakkal Majalla" w:eastAsia="Calibri" w:hAnsi="Sakkal Majalla" w:cs="Sakkal Majalla"/>
                <w:b/>
                <w:bCs/>
                <w:sz w:val="28"/>
                <w:szCs w:val="28"/>
                <w:rtl/>
              </w:rPr>
              <w:t xml:space="preserve">تحمل المخاطر </w:t>
            </w:r>
          </w:p>
        </w:tc>
        <w:tc>
          <w:tcPr>
            <w:tcW w:w="1282" w:type="dxa"/>
          </w:tcPr>
          <w:p w14:paraId="201EDD78" w14:textId="77777777"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10.289</w:t>
            </w:r>
          </w:p>
        </w:tc>
        <w:tc>
          <w:tcPr>
            <w:tcW w:w="1108" w:type="dxa"/>
          </w:tcPr>
          <w:p w14:paraId="5B22FFA3" w14:textId="77777777"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4</w:t>
            </w:r>
          </w:p>
        </w:tc>
        <w:tc>
          <w:tcPr>
            <w:tcW w:w="1106" w:type="dxa"/>
          </w:tcPr>
          <w:p w14:paraId="68B5EF26" w14:textId="77777777"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2.518</w:t>
            </w:r>
          </w:p>
        </w:tc>
        <w:tc>
          <w:tcPr>
            <w:tcW w:w="1133" w:type="dxa"/>
          </w:tcPr>
          <w:p w14:paraId="26A463F7" w14:textId="77777777"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2.572</w:t>
            </w:r>
          </w:p>
        </w:tc>
        <w:tc>
          <w:tcPr>
            <w:tcW w:w="1112" w:type="dxa"/>
          </w:tcPr>
          <w:p w14:paraId="0B9BC86F" w14:textId="77777777"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.041</w:t>
            </w:r>
          </w:p>
        </w:tc>
      </w:tr>
      <w:tr w:rsidR="00F453DF" w:rsidRPr="00203732" w14:paraId="28C57BE8" w14:textId="77777777" w:rsidTr="00F453DF">
        <w:trPr>
          <w:jc w:val="center"/>
        </w:trPr>
        <w:tc>
          <w:tcPr>
            <w:tcW w:w="2188" w:type="dxa"/>
          </w:tcPr>
          <w:p w14:paraId="297D3B39" w14:textId="1DE03A52" w:rsidR="00F453DF" w:rsidRPr="00203732" w:rsidRDefault="00F453DF" w:rsidP="00F453DF">
            <w:pPr>
              <w:tabs>
                <w:tab w:val="left" w:pos="4940"/>
              </w:tabs>
              <w:rPr>
                <w:rFonts w:ascii="Simplified Arabic" w:eastAsia="Times New Roman" w:hAnsi="Simplified Arabic" w:cs="Simplified Arabic"/>
                <w:b/>
                <w:bCs/>
                <w:sz w:val="24"/>
                <w:szCs w:val="24"/>
                <w:rtl/>
              </w:rPr>
            </w:pPr>
            <w:proofErr w:type="spellStart"/>
            <w:r w:rsidRPr="00AF026F">
              <w:rPr>
                <w:rFonts w:ascii="Sakkal Majalla" w:eastAsia="Calibri" w:hAnsi="Sakkal Majalla" w:cs="Sakkal Majalla"/>
                <w:b/>
                <w:bCs/>
                <w:sz w:val="28"/>
                <w:szCs w:val="28"/>
                <w:rtl/>
              </w:rPr>
              <w:t>إنتهاز</w:t>
            </w:r>
            <w:proofErr w:type="spellEnd"/>
            <w:r w:rsidRPr="00AF026F">
              <w:rPr>
                <w:rFonts w:ascii="Sakkal Majalla" w:eastAsia="Calibri" w:hAnsi="Sakkal Majalla" w:cs="Sakkal Majalla"/>
                <w:b/>
                <w:bCs/>
                <w:sz w:val="28"/>
                <w:szCs w:val="28"/>
                <w:rtl/>
              </w:rPr>
              <w:t xml:space="preserve"> الفرص </w:t>
            </w:r>
          </w:p>
        </w:tc>
        <w:tc>
          <w:tcPr>
            <w:tcW w:w="1282" w:type="dxa"/>
          </w:tcPr>
          <w:p w14:paraId="4455B1AE"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8.983</w:t>
            </w:r>
          </w:p>
        </w:tc>
        <w:tc>
          <w:tcPr>
            <w:tcW w:w="1108" w:type="dxa"/>
          </w:tcPr>
          <w:p w14:paraId="268E2DFD"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w:t>
            </w:r>
          </w:p>
        </w:tc>
        <w:tc>
          <w:tcPr>
            <w:tcW w:w="1106" w:type="dxa"/>
          </w:tcPr>
          <w:p w14:paraId="37870B38"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3.758</w:t>
            </w:r>
          </w:p>
        </w:tc>
        <w:tc>
          <w:tcPr>
            <w:tcW w:w="1133" w:type="dxa"/>
          </w:tcPr>
          <w:p w14:paraId="52C621AF"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2.246</w:t>
            </w:r>
          </w:p>
        </w:tc>
        <w:tc>
          <w:tcPr>
            <w:tcW w:w="1112" w:type="dxa"/>
          </w:tcPr>
          <w:p w14:paraId="16071536"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.005</w:t>
            </w:r>
          </w:p>
        </w:tc>
      </w:tr>
      <w:tr w:rsidR="00F453DF" w:rsidRPr="00203732" w14:paraId="6068FA26" w14:textId="77777777" w:rsidTr="00F453DF">
        <w:trPr>
          <w:jc w:val="center"/>
        </w:trPr>
        <w:tc>
          <w:tcPr>
            <w:tcW w:w="2188" w:type="dxa"/>
          </w:tcPr>
          <w:p w14:paraId="3B2F2B1A" w14:textId="3E2A0C31" w:rsidR="00F453DF" w:rsidRPr="00203732" w:rsidRDefault="00F453DF" w:rsidP="00F453DF">
            <w:pPr>
              <w:tabs>
                <w:tab w:val="left" w:pos="4940"/>
              </w:tabs>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الجودة </w:t>
            </w:r>
            <w:r w:rsidRPr="00203732">
              <w:rPr>
                <w:rFonts w:ascii="Simplified Arabic" w:eastAsia="Times New Roman" w:hAnsi="Simplified Arabic" w:cs="Simplified Arabic"/>
                <w:b/>
                <w:bCs/>
                <w:sz w:val="24"/>
                <w:szCs w:val="24"/>
                <w:rtl/>
              </w:rPr>
              <w:t xml:space="preserve"> </w:t>
            </w:r>
            <w:r w:rsidRPr="00203732">
              <w:rPr>
                <w:rFonts w:ascii="Simplified Arabic" w:eastAsia="Times New Roman" w:hAnsi="Simplified Arabic" w:cs="Simplified Arabic"/>
                <w:b/>
                <w:bCs/>
                <w:sz w:val="24"/>
                <w:szCs w:val="24"/>
              </w:rPr>
              <w:t xml:space="preserve">  </w:t>
            </w:r>
          </w:p>
        </w:tc>
        <w:tc>
          <w:tcPr>
            <w:tcW w:w="1282" w:type="dxa"/>
          </w:tcPr>
          <w:p w14:paraId="1B956AA6" w14:textId="77777777" w:rsidR="00F453DF" w:rsidRPr="00203732" w:rsidRDefault="00F453DF" w:rsidP="00F453DF">
            <w:pPr>
              <w:tabs>
                <w:tab w:val="left" w:pos="4940"/>
              </w:tabs>
              <w:jc w:val="center"/>
              <w:rPr>
                <w:rFonts w:ascii="Times New Roman" w:eastAsia="Times New Roman" w:hAnsi="Times New Roman" w:cs="Times New Roman"/>
                <w:sz w:val="24"/>
                <w:szCs w:val="24"/>
                <w:rtl/>
              </w:rPr>
            </w:pPr>
            <w:r w:rsidRPr="00203732">
              <w:rPr>
                <w:rFonts w:ascii="Times New Roman" w:eastAsia="Times New Roman" w:hAnsi="Times New Roman" w:cs="Times New Roman"/>
                <w:sz w:val="24"/>
                <w:szCs w:val="24"/>
              </w:rPr>
              <w:t>4.321</w:t>
            </w:r>
          </w:p>
        </w:tc>
        <w:tc>
          <w:tcPr>
            <w:tcW w:w="1108" w:type="dxa"/>
          </w:tcPr>
          <w:p w14:paraId="4E2932DA" w14:textId="77777777"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4</w:t>
            </w:r>
          </w:p>
        </w:tc>
        <w:tc>
          <w:tcPr>
            <w:tcW w:w="1106" w:type="dxa"/>
          </w:tcPr>
          <w:p w14:paraId="1D90B927"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1.748</w:t>
            </w:r>
          </w:p>
        </w:tc>
        <w:tc>
          <w:tcPr>
            <w:tcW w:w="1133" w:type="dxa"/>
          </w:tcPr>
          <w:p w14:paraId="541BCC7B"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1.080</w:t>
            </w:r>
          </w:p>
        </w:tc>
        <w:tc>
          <w:tcPr>
            <w:tcW w:w="1112" w:type="dxa"/>
          </w:tcPr>
          <w:p w14:paraId="4980772E" w14:textId="77777777" w:rsidR="00F453DF" w:rsidRPr="00203732" w:rsidRDefault="00F453DF" w:rsidP="00F453D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.139</w:t>
            </w:r>
          </w:p>
        </w:tc>
      </w:tr>
      <w:tr w:rsidR="00F453DF" w:rsidRPr="00203732" w14:paraId="30F5C476" w14:textId="77777777" w:rsidTr="00F453DF">
        <w:trPr>
          <w:jc w:val="center"/>
        </w:trPr>
        <w:tc>
          <w:tcPr>
            <w:tcW w:w="2188" w:type="dxa"/>
          </w:tcPr>
          <w:p w14:paraId="512ACCC5" w14:textId="6E229AAD" w:rsidR="00F453DF" w:rsidRPr="00203732" w:rsidRDefault="00F453DF" w:rsidP="00F453DF">
            <w:pPr>
              <w:tabs>
                <w:tab w:val="left" w:pos="4940"/>
              </w:tabs>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التميز </w:t>
            </w:r>
          </w:p>
        </w:tc>
        <w:tc>
          <w:tcPr>
            <w:tcW w:w="1282" w:type="dxa"/>
          </w:tcPr>
          <w:p w14:paraId="71FE7C3A" w14:textId="44968EC7"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8.983</w:t>
            </w:r>
          </w:p>
        </w:tc>
        <w:tc>
          <w:tcPr>
            <w:tcW w:w="1108" w:type="dxa"/>
          </w:tcPr>
          <w:p w14:paraId="4AF0B508" w14:textId="5EF03146"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4</w:t>
            </w:r>
          </w:p>
        </w:tc>
        <w:tc>
          <w:tcPr>
            <w:tcW w:w="1106" w:type="dxa"/>
          </w:tcPr>
          <w:p w14:paraId="0F5DC668" w14:textId="3F9F211F"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3.758</w:t>
            </w:r>
          </w:p>
        </w:tc>
        <w:tc>
          <w:tcPr>
            <w:tcW w:w="1133" w:type="dxa"/>
          </w:tcPr>
          <w:p w14:paraId="1B9136BC" w14:textId="56C6822B"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2.246</w:t>
            </w:r>
          </w:p>
        </w:tc>
        <w:tc>
          <w:tcPr>
            <w:tcW w:w="1112" w:type="dxa"/>
          </w:tcPr>
          <w:p w14:paraId="2CED918E" w14:textId="187C98A5"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.005</w:t>
            </w:r>
          </w:p>
        </w:tc>
      </w:tr>
      <w:tr w:rsidR="00F453DF" w:rsidRPr="00203732" w14:paraId="7EFA2154" w14:textId="77777777" w:rsidTr="00F453DF">
        <w:trPr>
          <w:jc w:val="center"/>
        </w:trPr>
        <w:tc>
          <w:tcPr>
            <w:tcW w:w="2188" w:type="dxa"/>
          </w:tcPr>
          <w:p w14:paraId="6528E893" w14:textId="4094C7BF" w:rsidR="00F453DF" w:rsidRPr="00203732" w:rsidRDefault="00F453DF" w:rsidP="00F453DF">
            <w:pPr>
              <w:tabs>
                <w:tab w:val="left" w:pos="4940"/>
              </w:tabs>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التكلفة </w:t>
            </w:r>
          </w:p>
        </w:tc>
        <w:tc>
          <w:tcPr>
            <w:tcW w:w="1282" w:type="dxa"/>
          </w:tcPr>
          <w:p w14:paraId="6D6F2BDD" w14:textId="7EF8B06E"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4.321</w:t>
            </w:r>
          </w:p>
        </w:tc>
        <w:tc>
          <w:tcPr>
            <w:tcW w:w="1108" w:type="dxa"/>
          </w:tcPr>
          <w:p w14:paraId="5CF29CAB" w14:textId="25955889"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4</w:t>
            </w:r>
          </w:p>
        </w:tc>
        <w:tc>
          <w:tcPr>
            <w:tcW w:w="1106" w:type="dxa"/>
          </w:tcPr>
          <w:p w14:paraId="62712ECD" w14:textId="6D723AE3"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1.748</w:t>
            </w:r>
          </w:p>
        </w:tc>
        <w:tc>
          <w:tcPr>
            <w:tcW w:w="1133" w:type="dxa"/>
          </w:tcPr>
          <w:p w14:paraId="2B1D50C8" w14:textId="5249FC5E"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1.080</w:t>
            </w:r>
          </w:p>
        </w:tc>
        <w:tc>
          <w:tcPr>
            <w:tcW w:w="1112" w:type="dxa"/>
          </w:tcPr>
          <w:p w14:paraId="1EB0C81F" w14:textId="59B90A03" w:rsidR="00F453DF" w:rsidRPr="00203732" w:rsidRDefault="00F453DF" w:rsidP="00F453D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r w:rsidRPr="00203732">
              <w:rPr>
                <w:rFonts w:ascii="Times New Roman" w:eastAsia="Times New Roman" w:hAnsi="Times New Roman" w:cs="Times New Roman"/>
                <w:sz w:val="24"/>
                <w:szCs w:val="24"/>
              </w:rPr>
              <w:t>9</w:t>
            </w:r>
          </w:p>
        </w:tc>
      </w:tr>
    </w:tbl>
    <w:p w14:paraId="20C9C4FA" w14:textId="30BDE4F0" w:rsidR="00203732" w:rsidRPr="00F453DF" w:rsidRDefault="00F453DF" w:rsidP="00F453DF">
      <w:pPr>
        <w:ind w:firstLine="720"/>
        <w:jc w:val="lowKashida"/>
        <w:rPr>
          <w:rFonts w:ascii="Sakkal Majalla" w:hAnsi="Sakkal Majalla" w:cs="Sakkal Majalla"/>
          <w:sz w:val="32"/>
          <w:szCs w:val="32"/>
          <w:rtl/>
        </w:rPr>
      </w:pPr>
      <w:r>
        <w:rPr>
          <w:rFonts w:ascii="Sakkal Majalla" w:hAnsi="Sakkal Majalla" w:cs="Sakkal Majalla" w:hint="cs"/>
          <w:sz w:val="32"/>
          <w:szCs w:val="32"/>
          <w:rtl/>
        </w:rPr>
        <w:t xml:space="preserve">كشفت نتائج اختبار التباين الأحادي </w:t>
      </w:r>
      <w:r>
        <w:rPr>
          <w:rFonts w:ascii="Sakkal Majalla" w:hAnsi="Sakkal Majalla" w:cs="Sakkal Majalla"/>
          <w:sz w:val="32"/>
          <w:szCs w:val="32"/>
        </w:rPr>
        <w:t>One Way ANOVA</w:t>
      </w:r>
      <w:r>
        <w:rPr>
          <w:rFonts w:ascii="Sakkal Majalla" w:hAnsi="Sakkal Majalla" w:cs="Sakkal Majalla" w:hint="cs"/>
          <w:sz w:val="32"/>
          <w:szCs w:val="32"/>
          <w:rtl/>
        </w:rPr>
        <w:t xml:space="preserve"> وجود فروق إحصائية لصالح مؤهل علمي جامعي تجاه كلاً من بعد المبادرة وتحمل المخاطر، وبعد الجودة، لكون القيم الاحتمالية </w:t>
      </w:r>
      <w:r>
        <w:rPr>
          <w:rFonts w:ascii="Sakkal Majalla" w:hAnsi="Sakkal Majalla" w:cs="Sakkal Majalla"/>
          <w:sz w:val="32"/>
          <w:szCs w:val="32"/>
        </w:rPr>
        <w:t>Sig</w:t>
      </w:r>
      <w:r>
        <w:rPr>
          <w:rFonts w:ascii="Sakkal Majalla" w:hAnsi="Sakkal Majalla" w:cs="Sakkal Majalla" w:hint="cs"/>
          <w:sz w:val="32"/>
          <w:szCs w:val="32"/>
          <w:rtl/>
        </w:rPr>
        <w:t xml:space="preserve"> الخاصة بهذه الأبعاد أقل من مستوى الدلالة </w:t>
      </w:r>
      <w:r>
        <w:rPr>
          <w:rFonts w:ascii="Sakkal Majalla" w:hAnsi="Sakkal Majalla" w:cs="Sakkal Majalla"/>
          <w:sz w:val="32"/>
          <w:szCs w:val="32"/>
        </w:rPr>
        <w:t>0.05</w:t>
      </w:r>
      <w:r>
        <w:rPr>
          <w:rFonts w:ascii="Sakkal Majalla" w:hAnsi="Sakkal Majalla" w:cs="Sakkal Majalla" w:hint="cs"/>
          <w:sz w:val="32"/>
          <w:szCs w:val="32"/>
          <w:rtl/>
        </w:rPr>
        <w:t xml:space="preserve"> مع عدم وجود فروق أخرى ناتجة عن الاختلاف بالمؤهل العلمي تجاه أبعاد الدراسة الأخرى وبالتالي فقد تقرر قبول فرضية وجود فروق دالة إحصائياً ناتجة عن الاختلاف بالمؤهل العلمي بشكل جزئي. </w:t>
      </w:r>
    </w:p>
    <w:p w14:paraId="779680C3" w14:textId="77777777" w:rsidR="00203732" w:rsidRPr="00F453DF" w:rsidRDefault="00203732" w:rsidP="00203732">
      <w:pPr>
        <w:numPr>
          <w:ilvl w:val="0"/>
          <w:numId w:val="18"/>
        </w:numPr>
        <w:spacing w:after="0" w:line="240" w:lineRule="auto"/>
        <w:contextualSpacing/>
        <w:rPr>
          <w:rFonts w:ascii="Sakkal Majalla" w:eastAsia="Times New Roman" w:hAnsi="Sakkal Majalla" w:cs="Sakkal Majalla"/>
          <w:b/>
          <w:bCs/>
          <w:kern w:val="0"/>
          <w:sz w:val="32"/>
          <w:szCs w:val="32"/>
          <w14:ligatures w14:val="none"/>
        </w:rPr>
      </w:pPr>
      <w:r w:rsidRPr="00F453DF">
        <w:rPr>
          <w:rFonts w:ascii="Sakkal Majalla" w:eastAsia="Times New Roman" w:hAnsi="Sakkal Majalla" w:cs="Sakkal Majalla"/>
          <w:b/>
          <w:bCs/>
          <w:kern w:val="0"/>
          <w:sz w:val="32"/>
          <w:szCs w:val="32"/>
          <w:rtl/>
          <w14:ligatures w14:val="none"/>
        </w:rPr>
        <w:t>الفروق الإحصائية حسب العمر</w:t>
      </w:r>
    </w:p>
    <w:p w14:paraId="63D69FCA" w14:textId="77777777" w:rsidR="00203732" w:rsidRPr="00F453DF" w:rsidRDefault="00203732" w:rsidP="000878E5">
      <w:pPr>
        <w:pStyle w:val="af1"/>
        <w:rPr>
          <w:rtl/>
        </w:rPr>
      </w:pPr>
      <w:bookmarkStart w:id="85" w:name="_Toc235131535"/>
      <w:r w:rsidRPr="00F453DF">
        <w:rPr>
          <w:rtl/>
        </w:rPr>
        <w:t>جدول (14.4) الفروق الإحصائية حسب متغير العمر</w:t>
      </w:r>
      <w:bookmarkEnd w:id="85"/>
    </w:p>
    <w:tbl>
      <w:tblPr>
        <w:tblStyle w:val="10"/>
        <w:bidiVisual/>
        <w:tblW w:w="7788" w:type="dxa"/>
        <w:jc w:val="center"/>
        <w:tblLook w:val="04A0" w:firstRow="1" w:lastRow="0" w:firstColumn="1" w:lastColumn="0" w:noHBand="0" w:noVBand="1"/>
      </w:tblPr>
      <w:tblGrid>
        <w:gridCol w:w="2047"/>
        <w:gridCol w:w="1282"/>
        <w:gridCol w:w="1108"/>
        <w:gridCol w:w="1106"/>
        <w:gridCol w:w="1133"/>
        <w:gridCol w:w="1112"/>
      </w:tblGrid>
      <w:tr w:rsidR="00203732" w:rsidRPr="00203732" w14:paraId="3CAEB489" w14:textId="77777777" w:rsidTr="00F453DF">
        <w:trPr>
          <w:jc w:val="center"/>
        </w:trPr>
        <w:tc>
          <w:tcPr>
            <w:tcW w:w="2047" w:type="dxa"/>
            <w:shd w:val="clear" w:color="auto" w:fill="auto"/>
            <w:vAlign w:val="center"/>
          </w:tcPr>
          <w:p w14:paraId="3BBCF867" w14:textId="77777777" w:rsidR="00203732" w:rsidRPr="00203732" w:rsidRDefault="00203732" w:rsidP="00203732">
            <w:pPr>
              <w:tabs>
                <w:tab w:val="left" w:pos="4940"/>
              </w:tabs>
              <w:jc w:val="center"/>
              <w:rPr>
                <w:rFonts w:ascii="Simplified Arabic" w:eastAsia="Times New Roman" w:hAnsi="Simplified Arabic" w:cs="Simplified Arabic"/>
                <w:b/>
                <w:bCs/>
                <w:sz w:val="28"/>
                <w:szCs w:val="28"/>
                <w:rtl/>
              </w:rPr>
            </w:pPr>
            <w:r w:rsidRPr="00203732">
              <w:rPr>
                <w:rFonts w:ascii="Simplified Arabic" w:eastAsia="Times New Roman" w:hAnsi="Simplified Arabic" w:cs="Simplified Arabic" w:hint="cs"/>
                <w:b/>
                <w:bCs/>
                <w:sz w:val="28"/>
                <w:szCs w:val="28"/>
                <w:rtl/>
              </w:rPr>
              <w:t>المتغير</w:t>
            </w:r>
          </w:p>
        </w:tc>
        <w:tc>
          <w:tcPr>
            <w:tcW w:w="1282" w:type="dxa"/>
            <w:shd w:val="clear" w:color="auto" w:fill="auto"/>
            <w:vAlign w:val="center"/>
          </w:tcPr>
          <w:p w14:paraId="5B925019"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tl/>
              </w:rPr>
            </w:pPr>
            <w:r w:rsidRPr="00203732">
              <w:rPr>
                <w:rFonts w:ascii="Times New Roman" w:eastAsia="Times New Roman" w:hAnsi="Times New Roman" w:cs="Times New Roman"/>
                <w:b/>
                <w:bCs/>
                <w:sz w:val="24"/>
                <w:szCs w:val="24"/>
              </w:rPr>
              <w:t>Sum of Squares</w:t>
            </w:r>
          </w:p>
        </w:tc>
        <w:tc>
          <w:tcPr>
            <w:tcW w:w="1108" w:type="dxa"/>
            <w:shd w:val="clear" w:color="auto" w:fill="auto"/>
            <w:vAlign w:val="center"/>
          </w:tcPr>
          <w:p w14:paraId="1717B044"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Pr>
            </w:pPr>
            <w:r w:rsidRPr="00203732">
              <w:rPr>
                <w:rFonts w:ascii="Times New Roman" w:eastAsia="Times New Roman" w:hAnsi="Times New Roman" w:cs="Times New Roman"/>
                <w:b/>
                <w:bCs/>
                <w:sz w:val="24"/>
                <w:szCs w:val="24"/>
              </w:rPr>
              <w:t>df</w:t>
            </w:r>
          </w:p>
        </w:tc>
        <w:tc>
          <w:tcPr>
            <w:tcW w:w="1106" w:type="dxa"/>
            <w:shd w:val="clear" w:color="auto" w:fill="auto"/>
            <w:vAlign w:val="center"/>
          </w:tcPr>
          <w:p w14:paraId="02D1EABD"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tl/>
              </w:rPr>
            </w:pPr>
            <w:r w:rsidRPr="00203732">
              <w:rPr>
                <w:rFonts w:ascii="Times New Roman" w:eastAsia="Times New Roman" w:hAnsi="Times New Roman" w:cs="Times New Roman"/>
                <w:b/>
                <w:bCs/>
                <w:sz w:val="24"/>
                <w:szCs w:val="24"/>
              </w:rPr>
              <w:t>F</w:t>
            </w:r>
          </w:p>
        </w:tc>
        <w:tc>
          <w:tcPr>
            <w:tcW w:w="1133" w:type="dxa"/>
            <w:shd w:val="clear" w:color="auto" w:fill="auto"/>
            <w:vAlign w:val="center"/>
          </w:tcPr>
          <w:p w14:paraId="4A26F375"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tl/>
              </w:rPr>
            </w:pPr>
            <w:r w:rsidRPr="00203732">
              <w:rPr>
                <w:rFonts w:ascii="Times New Roman" w:eastAsia="Times New Roman" w:hAnsi="Times New Roman" w:cs="Times New Roman"/>
                <w:b/>
                <w:bCs/>
                <w:sz w:val="20"/>
                <w:szCs w:val="20"/>
              </w:rPr>
              <w:t>Mean Square</w:t>
            </w:r>
          </w:p>
        </w:tc>
        <w:tc>
          <w:tcPr>
            <w:tcW w:w="1112" w:type="dxa"/>
            <w:shd w:val="clear" w:color="auto" w:fill="auto"/>
            <w:vAlign w:val="center"/>
          </w:tcPr>
          <w:p w14:paraId="53569C15"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Pr>
            </w:pPr>
            <w:r w:rsidRPr="00203732">
              <w:rPr>
                <w:rFonts w:ascii="Times New Roman" w:eastAsia="Times New Roman" w:hAnsi="Times New Roman" w:cs="Times New Roman"/>
                <w:b/>
                <w:bCs/>
                <w:sz w:val="24"/>
                <w:szCs w:val="24"/>
              </w:rPr>
              <w:t>Sig</w:t>
            </w:r>
          </w:p>
        </w:tc>
      </w:tr>
      <w:tr w:rsidR="00FA289F" w:rsidRPr="00203732" w14:paraId="2999E1D1" w14:textId="77777777" w:rsidTr="00F453DF">
        <w:trPr>
          <w:jc w:val="center"/>
        </w:trPr>
        <w:tc>
          <w:tcPr>
            <w:tcW w:w="2047" w:type="dxa"/>
          </w:tcPr>
          <w:p w14:paraId="1550BC9F" w14:textId="4929B555" w:rsidR="00FA289F" w:rsidRPr="00203732" w:rsidRDefault="00FA289F" w:rsidP="00FA289F">
            <w:pPr>
              <w:tabs>
                <w:tab w:val="left" w:pos="4940"/>
              </w:tabs>
              <w:rPr>
                <w:rFonts w:ascii="Simplified Arabic" w:eastAsia="Times New Roman" w:hAnsi="Simplified Arabic" w:cs="Simplified Arabic"/>
                <w:b/>
                <w:bCs/>
                <w:sz w:val="24"/>
                <w:szCs w:val="24"/>
                <w:rtl/>
              </w:rPr>
            </w:pPr>
            <w:r w:rsidRPr="00AF026F">
              <w:rPr>
                <w:rFonts w:ascii="Sakkal Majalla" w:eastAsia="Calibri" w:hAnsi="Sakkal Majalla" w:cs="Sakkal Majalla"/>
                <w:b/>
                <w:bCs/>
                <w:sz w:val="28"/>
                <w:szCs w:val="28"/>
                <w:rtl/>
              </w:rPr>
              <w:t xml:space="preserve">المبادرة </w:t>
            </w:r>
          </w:p>
        </w:tc>
        <w:tc>
          <w:tcPr>
            <w:tcW w:w="1282" w:type="dxa"/>
          </w:tcPr>
          <w:p w14:paraId="5560D2DD"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2.522</w:t>
            </w:r>
          </w:p>
        </w:tc>
        <w:tc>
          <w:tcPr>
            <w:tcW w:w="1108" w:type="dxa"/>
          </w:tcPr>
          <w:p w14:paraId="7E863D7A"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w:t>
            </w:r>
          </w:p>
        </w:tc>
        <w:tc>
          <w:tcPr>
            <w:tcW w:w="1106" w:type="dxa"/>
          </w:tcPr>
          <w:p w14:paraId="7EF15F50"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.934</w:t>
            </w:r>
          </w:p>
        </w:tc>
        <w:tc>
          <w:tcPr>
            <w:tcW w:w="1133" w:type="dxa"/>
          </w:tcPr>
          <w:p w14:paraId="0CE272C8"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.630</w:t>
            </w:r>
          </w:p>
        </w:tc>
        <w:tc>
          <w:tcPr>
            <w:tcW w:w="1112" w:type="dxa"/>
          </w:tcPr>
          <w:p w14:paraId="665A19BA"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.444</w:t>
            </w:r>
          </w:p>
        </w:tc>
      </w:tr>
      <w:tr w:rsidR="00FA289F" w:rsidRPr="00203732" w14:paraId="309C761B" w14:textId="77777777" w:rsidTr="00F453DF">
        <w:trPr>
          <w:jc w:val="center"/>
        </w:trPr>
        <w:tc>
          <w:tcPr>
            <w:tcW w:w="2047" w:type="dxa"/>
          </w:tcPr>
          <w:p w14:paraId="0F78E253" w14:textId="601E5ACA" w:rsidR="00FA289F" w:rsidRPr="00203732" w:rsidRDefault="00FA289F" w:rsidP="00FA289F">
            <w:pPr>
              <w:tabs>
                <w:tab w:val="left" w:pos="4940"/>
              </w:tabs>
              <w:rPr>
                <w:rFonts w:ascii="Simplified Arabic" w:eastAsia="Times New Roman" w:hAnsi="Simplified Arabic" w:cs="Simplified Arabic"/>
                <w:b/>
                <w:bCs/>
                <w:sz w:val="24"/>
                <w:szCs w:val="24"/>
                <w:rtl/>
              </w:rPr>
            </w:pPr>
            <w:r w:rsidRPr="00AF026F">
              <w:rPr>
                <w:rFonts w:ascii="Sakkal Majalla" w:eastAsia="Calibri" w:hAnsi="Sakkal Majalla" w:cs="Sakkal Majalla"/>
                <w:b/>
                <w:bCs/>
                <w:sz w:val="28"/>
                <w:szCs w:val="28"/>
                <w:rtl/>
              </w:rPr>
              <w:t xml:space="preserve">الإبداع </w:t>
            </w:r>
          </w:p>
        </w:tc>
        <w:tc>
          <w:tcPr>
            <w:tcW w:w="1282" w:type="dxa"/>
          </w:tcPr>
          <w:p w14:paraId="2B8F4400"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1.704</w:t>
            </w:r>
          </w:p>
        </w:tc>
        <w:tc>
          <w:tcPr>
            <w:tcW w:w="1108" w:type="dxa"/>
          </w:tcPr>
          <w:p w14:paraId="3230702B"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w:t>
            </w:r>
          </w:p>
        </w:tc>
        <w:tc>
          <w:tcPr>
            <w:tcW w:w="1106" w:type="dxa"/>
          </w:tcPr>
          <w:p w14:paraId="074BF5FE"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.878</w:t>
            </w:r>
          </w:p>
        </w:tc>
        <w:tc>
          <w:tcPr>
            <w:tcW w:w="1133" w:type="dxa"/>
          </w:tcPr>
          <w:p w14:paraId="0828D8FC"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.426</w:t>
            </w:r>
          </w:p>
        </w:tc>
        <w:tc>
          <w:tcPr>
            <w:tcW w:w="1112" w:type="dxa"/>
          </w:tcPr>
          <w:p w14:paraId="2218E882"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.477</w:t>
            </w:r>
          </w:p>
        </w:tc>
      </w:tr>
      <w:tr w:rsidR="00FA289F" w:rsidRPr="00203732" w14:paraId="7B8AE627" w14:textId="77777777" w:rsidTr="00F453DF">
        <w:trPr>
          <w:jc w:val="center"/>
        </w:trPr>
        <w:tc>
          <w:tcPr>
            <w:tcW w:w="2047" w:type="dxa"/>
          </w:tcPr>
          <w:p w14:paraId="7D6BAA18" w14:textId="078DDA38" w:rsidR="00FA289F" w:rsidRPr="00203732" w:rsidRDefault="00FA289F" w:rsidP="00FA289F">
            <w:pPr>
              <w:tabs>
                <w:tab w:val="left" w:pos="4940"/>
              </w:tabs>
              <w:rPr>
                <w:rFonts w:ascii="Simplified Arabic" w:eastAsia="Times New Roman" w:hAnsi="Simplified Arabic" w:cs="Simplified Arabic"/>
                <w:b/>
                <w:bCs/>
                <w:sz w:val="24"/>
                <w:szCs w:val="24"/>
                <w:rtl/>
              </w:rPr>
            </w:pPr>
            <w:r w:rsidRPr="00AF026F">
              <w:rPr>
                <w:rFonts w:ascii="Sakkal Majalla" w:eastAsia="Calibri" w:hAnsi="Sakkal Majalla" w:cs="Sakkal Majalla"/>
                <w:b/>
                <w:bCs/>
                <w:sz w:val="28"/>
                <w:szCs w:val="28"/>
                <w:rtl/>
              </w:rPr>
              <w:t xml:space="preserve">تحمل المخاطر </w:t>
            </w:r>
          </w:p>
        </w:tc>
        <w:tc>
          <w:tcPr>
            <w:tcW w:w="1282" w:type="dxa"/>
          </w:tcPr>
          <w:p w14:paraId="26695514"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10.193</w:t>
            </w:r>
          </w:p>
        </w:tc>
        <w:tc>
          <w:tcPr>
            <w:tcW w:w="1108" w:type="dxa"/>
          </w:tcPr>
          <w:p w14:paraId="31F1AB92"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w:t>
            </w:r>
          </w:p>
        </w:tc>
        <w:tc>
          <w:tcPr>
            <w:tcW w:w="1106" w:type="dxa"/>
          </w:tcPr>
          <w:p w14:paraId="1F4FC892"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2.494</w:t>
            </w:r>
          </w:p>
        </w:tc>
        <w:tc>
          <w:tcPr>
            <w:tcW w:w="1133" w:type="dxa"/>
          </w:tcPr>
          <w:p w14:paraId="52CE5C49"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2.548</w:t>
            </w:r>
          </w:p>
        </w:tc>
        <w:tc>
          <w:tcPr>
            <w:tcW w:w="1112" w:type="dxa"/>
          </w:tcPr>
          <w:p w14:paraId="51B72ECA"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.043</w:t>
            </w:r>
          </w:p>
        </w:tc>
      </w:tr>
      <w:tr w:rsidR="00FA289F" w:rsidRPr="00203732" w14:paraId="5576EAB4" w14:textId="77777777" w:rsidTr="00F453DF">
        <w:trPr>
          <w:jc w:val="center"/>
        </w:trPr>
        <w:tc>
          <w:tcPr>
            <w:tcW w:w="2047" w:type="dxa"/>
          </w:tcPr>
          <w:p w14:paraId="1AAC6027" w14:textId="7304B937" w:rsidR="00FA289F" w:rsidRPr="00203732" w:rsidRDefault="00FA289F" w:rsidP="00FA289F">
            <w:pPr>
              <w:tabs>
                <w:tab w:val="left" w:pos="4940"/>
              </w:tabs>
              <w:rPr>
                <w:rFonts w:ascii="Simplified Arabic" w:eastAsia="Times New Roman" w:hAnsi="Simplified Arabic" w:cs="Simplified Arabic"/>
                <w:b/>
                <w:bCs/>
                <w:sz w:val="24"/>
                <w:szCs w:val="24"/>
                <w:rtl/>
              </w:rPr>
            </w:pPr>
            <w:r>
              <w:rPr>
                <w:rFonts w:ascii="Sakkal Majalla" w:eastAsia="Calibri" w:hAnsi="Sakkal Majalla" w:cs="Sakkal Majalla" w:hint="cs"/>
                <w:b/>
                <w:bCs/>
                <w:sz w:val="28"/>
                <w:szCs w:val="28"/>
                <w:rtl/>
              </w:rPr>
              <w:t>ا</w:t>
            </w:r>
            <w:r w:rsidRPr="00AF026F">
              <w:rPr>
                <w:rFonts w:ascii="Sakkal Majalla" w:eastAsia="Calibri" w:hAnsi="Sakkal Majalla" w:cs="Sakkal Majalla"/>
                <w:b/>
                <w:bCs/>
                <w:sz w:val="28"/>
                <w:szCs w:val="28"/>
                <w:rtl/>
              </w:rPr>
              <w:t xml:space="preserve">نتهاز الفرص </w:t>
            </w:r>
          </w:p>
        </w:tc>
        <w:tc>
          <w:tcPr>
            <w:tcW w:w="1282" w:type="dxa"/>
          </w:tcPr>
          <w:p w14:paraId="61F186EA"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5.086</w:t>
            </w:r>
          </w:p>
        </w:tc>
        <w:tc>
          <w:tcPr>
            <w:tcW w:w="1108" w:type="dxa"/>
          </w:tcPr>
          <w:p w14:paraId="09D1BB8B"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w:t>
            </w:r>
          </w:p>
        </w:tc>
        <w:tc>
          <w:tcPr>
            <w:tcW w:w="1106" w:type="dxa"/>
          </w:tcPr>
          <w:p w14:paraId="4E1472A0"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2.092</w:t>
            </w:r>
          </w:p>
        </w:tc>
        <w:tc>
          <w:tcPr>
            <w:tcW w:w="1133" w:type="dxa"/>
          </w:tcPr>
          <w:p w14:paraId="017E47A2"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1.272</w:t>
            </w:r>
          </w:p>
        </w:tc>
        <w:tc>
          <w:tcPr>
            <w:tcW w:w="1112" w:type="dxa"/>
          </w:tcPr>
          <w:p w14:paraId="648ECDB8"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.081</w:t>
            </w:r>
          </w:p>
        </w:tc>
      </w:tr>
      <w:tr w:rsidR="00FA289F" w:rsidRPr="00203732" w14:paraId="20931F3E" w14:textId="77777777" w:rsidTr="00F453DF">
        <w:trPr>
          <w:jc w:val="center"/>
        </w:trPr>
        <w:tc>
          <w:tcPr>
            <w:tcW w:w="2047" w:type="dxa"/>
          </w:tcPr>
          <w:p w14:paraId="4E16DF0B" w14:textId="5F2D8A81" w:rsidR="00FA289F" w:rsidRPr="00203732" w:rsidRDefault="00FA289F" w:rsidP="00FA289F">
            <w:pPr>
              <w:tabs>
                <w:tab w:val="left" w:pos="4940"/>
              </w:tabs>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الجودة </w:t>
            </w:r>
            <w:r w:rsidRPr="00203732">
              <w:rPr>
                <w:rFonts w:ascii="Simplified Arabic" w:eastAsia="Times New Roman" w:hAnsi="Simplified Arabic" w:cs="Simplified Arabic"/>
                <w:b/>
                <w:bCs/>
                <w:sz w:val="24"/>
                <w:szCs w:val="24"/>
                <w:rtl/>
              </w:rPr>
              <w:t xml:space="preserve"> </w:t>
            </w:r>
            <w:r w:rsidRPr="00203732">
              <w:rPr>
                <w:rFonts w:ascii="Simplified Arabic" w:eastAsia="Times New Roman" w:hAnsi="Simplified Arabic" w:cs="Simplified Arabic"/>
                <w:b/>
                <w:bCs/>
                <w:sz w:val="24"/>
                <w:szCs w:val="24"/>
              </w:rPr>
              <w:t xml:space="preserve">  </w:t>
            </w:r>
          </w:p>
        </w:tc>
        <w:tc>
          <w:tcPr>
            <w:tcW w:w="1282" w:type="dxa"/>
          </w:tcPr>
          <w:p w14:paraId="5E77992A" w14:textId="77777777" w:rsidR="00FA289F" w:rsidRPr="00203732" w:rsidRDefault="00FA289F" w:rsidP="00FA289F">
            <w:pPr>
              <w:tabs>
                <w:tab w:val="left" w:pos="4940"/>
              </w:tabs>
              <w:jc w:val="center"/>
              <w:rPr>
                <w:rFonts w:ascii="Times New Roman" w:eastAsia="Times New Roman" w:hAnsi="Times New Roman" w:cs="Times New Roman"/>
                <w:sz w:val="24"/>
                <w:szCs w:val="24"/>
                <w:rtl/>
              </w:rPr>
            </w:pPr>
            <w:r w:rsidRPr="00203732">
              <w:rPr>
                <w:rFonts w:ascii="Times New Roman" w:eastAsia="Times New Roman" w:hAnsi="Times New Roman" w:cs="Times New Roman"/>
                <w:sz w:val="24"/>
                <w:szCs w:val="24"/>
              </w:rPr>
              <w:t>4.262</w:t>
            </w:r>
          </w:p>
        </w:tc>
        <w:tc>
          <w:tcPr>
            <w:tcW w:w="1108" w:type="dxa"/>
          </w:tcPr>
          <w:p w14:paraId="2D3BB6E0" w14:textId="77777777"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4</w:t>
            </w:r>
          </w:p>
        </w:tc>
        <w:tc>
          <w:tcPr>
            <w:tcW w:w="1106" w:type="dxa"/>
          </w:tcPr>
          <w:p w14:paraId="66E38850"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1.723</w:t>
            </w:r>
          </w:p>
        </w:tc>
        <w:tc>
          <w:tcPr>
            <w:tcW w:w="1133" w:type="dxa"/>
          </w:tcPr>
          <w:p w14:paraId="41F15634"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1.065</w:t>
            </w:r>
          </w:p>
        </w:tc>
        <w:tc>
          <w:tcPr>
            <w:tcW w:w="1112" w:type="dxa"/>
          </w:tcPr>
          <w:p w14:paraId="6284ED5E"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.144</w:t>
            </w:r>
          </w:p>
        </w:tc>
      </w:tr>
      <w:tr w:rsidR="00FA289F" w:rsidRPr="00203732" w14:paraId="458A7E7D" w14:textId="77777777" w:rsidTr="00F453DF">
        <w:trPr>
          <w:jc w:val="center"/>
        </w:trPr>
        <w:tc>
          <w:tcPr>
            <w:tcW w:w="2047" w:type="dxa"/>
          </w:tcPr>
          <w:p w14:paraId="15C6EFB3" w14:textId="7127720B" w:rsidR="00FA289F" w:rsidRPr="00203732" w:rsidRDefault="00FA289F" w:rsidP="00FA289F">
            <w:pPr>
              <w:tabs>
                <w:tab w:val="left" w:pos="4940"/>
              </w:tabs>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lastRenderedPageBreak/>
              <w:t xml:space="preserve">التميز </w:t>
            </w:r>
          </w:p>
        </w:tc>
        <w:tc>
          <w:tcPr>
            <w:tcW w:w="1282" w:type="dxa"/>
          </w:tcPr>
          <w:p w14:paraId="0BE664AC" w14:textId="0FE7A3CE"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10.193</w:t>
            </w:r>
          </w:p>
        </w:tc>
        <w:tc>
          <w:tcPr>
            <w:tcW w:w="1108" w:type="dxa"/>
          </w:tcPr>
          <w:p w14:paraId="20B0C845" w14:textId="4483D5AD"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4</w:t>
            </w:r>
          </w:p>
        </w:tc>
        <w:tc>
          <w:tcPr>
            <w:tcW w:w="1106" w:type="dxa"/>
          </w:tcPr>
          <w:p w14:paraId="38FFB1DE" w14:textId="10A91E66"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2.494</w:t>
            </w:r>
          </w:p>
        </w:tc>
        <w:tc>
          <w:tcPr>
            <w:tcW w:w="1133" w:type="dxa"/>
          </w:tcPr>
          <w:p w14:paraId="44577155" w14:textId="42FFECA5"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2.548</w:t>
            </w:r>
          </w:p>
        </w:tc>
        <w:tc>
          <w:tcPr>
            <w:tcW w:w="1112" w:type="dxa"/>
          </w:tcPr>
          <w:p w14:paraId="69A3A1FE" w14:textId="6F265B9E"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.043</w:t>
            </w:r>
          </w:p>
        </w:tc>
      </w:tr>
      <w:tr w:rsidR="00FA289F" w:rsidRPr="00203732" w14:paraId="1F8C72E0" w14:textId="77777777" w:rsidTr="00F453DF">
        <w:trPr>
          <w:jc w:val="center"/>
        </w:trPr>
        <w:tc>
          <w:tcPr>
            <w:tcW w:w="2047" w:type="dxa"/>
          </w:tcPr>
          <w:p w14:paraId="65342EAE" w14:textId="114F0184" w:rsidR="00FA289F" w:rsidRPr="00203732" w:rsidRDefault="00FA289F" w:rsidP="00FA289F">
            <w:pPr>
              <w:tabs>
                <w:tab w:val="left" w:pos="4940"/>
              </w:tabs>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التكلفة </w:t>
            </w:r>
          </w:p>
        </w:tc>
        <w:tc>
          <w:tcPr>
            <w:tcW w:w="1282" w:type="dxa"/>
          </w:tcPr>
          <w:p w14:paraId="1DEFC405" w14:textId="2D95A8E5"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5.086</w:t>
            </w:r>
          </w:p>
        </w:tc>
        <w:tc>
          <w:tcPr>
            <w:tcW w:w="1108" w:type="dxa"/>
          </w:tcPr>
          <w:p w14:paraId="123FC27F" w14:textId="617D33A1"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4</w:t>
            </w:r>
          </w:p>
        </w:tc>
        <w:tc>
          <w:tcPr>
            <w:tcW w:w="1106" w:type="dxa"/>
          </w:tcPr>
          <w:p w14:paraId="33152AF9" w14:textId="1B328A8C"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2.092</w:t>
            </w:r>
          </w:p>
        </w:tc>
        <w:tc>
          <w:tcPr>
            <w:tcW w:w="1133" w:type="dxa"/>
          </w:tcPr>
          <w:p w14:paraId="4E1E6C12" w14:textId="7CF9D547"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1.272</w:t>
            </w:r>
          </w:p>
        </w:tc>
        <w:tc>
          <w:tcPr>
            <w:tcW w:w="1112" w:type="dxa"/>
          </w:tcPr>
          <w:p w14:paraId="0024D1AC" w14:textId="1777FC62"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.081</w:t>
            </w:r>
          </w:p>
        </w:tc>
      </w:tr>
    </w:tbl>
    <w:p w14:paraId="47225D2C" w14:textId="3E701455" w:rsidR="00203732" w:rsidRPr="00203732" w:rsidRDefault="00FA289F" w:rsidP="00203732">
      <w:pPr>
        <w:ind w:firstLine="567"/>
        <w:jc w:val="lowKashida"/>
        <w:rPr>
          <w:rFonts w:ascii="Sakkal Majalla" w:eastAsia="Times New Roman" w:hAnsi="Sakkal Majalla" w:cs="Sakkal Majalla" w:hint="cs"/>
          <w:kern w:val="0"/>
          <w:sz w:val="32"/>
          <w:szCs w:val="32"/>
          <w:rtl/>
          <w14:ligatures w14:val="none"/>
        </w:rPr>
      </w:pPr>
      <w:r>
        <w:rPr>
          <w:rFonts w:ascii="Sakkal Majalla" w:eastAsia="Times New Roman" w:hAnsi="Sakkal Majalla" w:cs="Sakkal Majalla" w:hint="cs"/>
          <w:kern w:val="0"/>
          <w:sz w:val="32"/>
          <w:szCs w:val="32"/>
          <w:rtl/>
          <w14:ligatures w14:val="none"/>
        </w:rPr>
        <w:t xml:space="preserve">كشفت نتائج اختبار التباين </w:t>
      </w:r>
      <w:r>
        <w:rPr>
          <w:rFonts w:ascii="Sakkal Majalla" w:eastAsia="Times New Roman" w:hAnsi="Sakkal Majalla" w:cs="Sakkal Majalla"/>
          <w:kern w:val="0"/>
          <w:sz w:val="32"/>
          <w:szCs w:val="32"/>
          <w14:ligatures w14:val="none"/>
        </w:rPr>
        <w:t xml:space="preserve">One Way </w:t>
      </w:r>
      <w:proofErr w:type="gramStart"/>
      <w:r>
        <w:rPr>
          <w:rFonts w:ascii="Sakkal Majalla" w:eastAsia="Times New Roman" w:hAnsi="Sakkal Majalla" w:cs="Sakkal Majalla"/>
          <w:kern w:val="0"/>
          <w:sz w:val="32"/>
          <w:szCs w:val="32"/>
          <w14:ligatures w14:val="none"/>
        </w:rPr>
        <w:t>ANOVA</w:t>
      </w:r>
      <w:r>
        <w:rPr>
          <w:rFonts w:ascii="Sakkal Majalla" w:eastAsia="Times New Roman" w:hAnsi="Sakkal Majalla" w:cs="Sakkal Majalla" w:hint="cs"/>
          <w:kern w:val="0"/>
          <w:sz w:val="32"/>
          <w:szCs w:val="32"/>
          <w:rtl/>
          <w14:ligatures w14:val="none"/>
        </w:rPr>
        <w:t xml:space="preserve">  عن</w:t>
      </w:r>
      <w:proofErr w:type="gramEnd"/>
      <w:r>
        <w:rPr>
          <w:rFonts w:ascii="Sakkal Majalla" w:eastAsia="Times New Roman" w:hAnsi="Sakkal Majalla" w:cs="Sakkal Majalla" w:hint="cs"/>
          <w:kern w:val="0"/>
          <w:sz w:val="32"/>
          <w:szCs w:val="32"/>
          <w:rtl/>
          <w14:ligatures w14:val="none"/>
        </w:rPr>
        <w:t xml:space="preserve"> عدم وجود فروق دال إحصائياً ناتجة عن اختلاف العينة بالعمر، لكون جميع القيم الاحتمالية جاءت اكبر من مستوى الدلالة كما هي موضحة في العمود </w:t>
      </w:r>
      <w:r>
        <w:rPr>
          <w:rFonts w:ascii="Sakkal Majalla" w:eastAsia="Times New Roman" w:hAnsi="Sakkal Majalla" w:cs="Sakkal Majalla"/>
          <w:kern w:val="0"/>
          <w:sz w:val="32"/>
          <w:szCs w:val="32"/>
          <w14:ligatures w14:val="none"/>
        </w:rPr>
        <w:t>Sig</w:t>
      </w:r>
      <w:r>
        <w:rPr>
          <w:rFonts w:ascii="Sakkal Majalla" w:eastAsia="Times New Roman" w:hAnsi="Sakkal Majalla" w:cs="Sakkal Majalla" w:hint="cs"/>
          <w:kern w:val="0"/>
          <w:sz w:val="32"/>
          <w:szCs w:val="32"/>
          <w:rtl/>
          <w14:ligatures w14:val="none"/>
        </w:rPr>
        <w:t xml:space="preserve"> وبالتالي تقرر رفض فرضية وجود فروق إحصائية ناتجة عن الاختلاف في عمر العينة. </w:t>
      </w:r>
    </w:p>
    <w:p w14:paraId="0C5D3E0C" w14:textId="77777777" w:rsidR="00203732" w:rsidRPr="00FA289F" w:rsidRDefault="00203732" w:rsidP="00FA289F">
      <w:pPr>
        <w:numPr>
          <w:ilvl w:val="0"/>
          <w:numId w:val="18"/>
        </w:numPr>
        <w:spacing w:after="0" w:line="240" w:lineRule="auto"/>
        <w:ind w:left="226"/>
        <w:contextualSpacing/>
        <w:jc w:val="lowKashida"/>
        <w:rPr>
          <w:rFonts w:ascii="Sakkal Majalla" w:eastAsia="Times New Roman" w:hAnsi="Sakkal Majalla" w:cs="Sakkal Majalla"/>
          <w:b/>
          <w:bCs/>
          <w:kern w:val="0"/>
          <w:sz w:val="32"/>
          <w:szCs w:val="32"/>
          <w14:ligatures w14:val="none"/>
        </w:rPr>
      </w:pPr>
      <w:r w:rsidRPr="00FA289F">
        <w:rPr>
          <w:rFonts w:ascii="Sakkal Majalla" w:eastAsia="Times New Roman" w:hAnsi="Sakkal Majalla" w:cs="Sakkal Majalla" w:hint="cs"/>
          <w:b/>
          <w:bCs/>
          <w:kern w:val="0"/>
          <w:sz w:val="32"/>
          <w:szCs w:val="32"/>
          <w:rtl/>
          <w14:ligatures w14:val="none"/>
        </w:rPr>
        <w:t xml:space="preserve">الفروق الإحصائية حسب سنوات الخبرة </w:t>
      </w:r>
    </w:p>
    <w:p w14:paraId="70221CC3" w14:textId="77777777" w:rsidR="00203732" w:rsidRPr="00FA289F" w:rsidRDefault="00203732" w:rsidP="000878E5">
      <w:pPr>
        <w:pStyle w:val="af1"/>
        <w:rPr>
          <w:rtl/>
        </w:rPr>
      </w:pPr>
      <w:bookmarkStart w:id="86" w:name="_Toc235131536"/>
      <w:r w:rsidRPr="00FA289F">
        <w:rPr>
          <w:rFonts w:hint="cs"/>
          <w:rtl/>
        </w:rPr>
        <w:t>جدول (15.4) الفروق الإحصائية حسب متغير سنوات الخبرة</w:t>
      </w:r>
      <w:bookmarkEnd w:id="86"/>
    </w:p>
    <w:tbl>
      <w:tblPr>
        <w:tblStyle w:val="10"/>
        <w:bidiVisual/>
        <w:tblW w:w="7929" w:type="dxa"/>
        <w:jc w:val="center"/>
        <w:tblLook w:val="04A0" w:firstRow="1" w:lastRow="0" w:firstColumn="1" w:lastColumn="0" w:noHBand="0" w:noVBand="1"/>
      </w:tblPr>
      <w:tblGrid>
        <w:gridCol w:w="2188"/>
        <w:gridCol w:w="1282"/>
        <w:gridCol w:w="1108"/>
        <w:gridCol w:w="1106"/>
        <w:gridCol w:w="1133"/>
        <w:gridCol w:w="1112"/>
      </w:tblGrid>
      <w:tr w:rsidR="00203732" w:rsidRPr="00203732" w14:paraId="7644646E" w14:textId="77777777" w:rsidTr="00FA289F">
        <w:trPr>
          <w:jc w:val="center"/>
        </w:trPr>
        <w:tc>
          <w:tcPr>
            <w:tcW w:w="2188" w:type="dxa"/>
            <w:shd w:val="clear" w:color="auto" w:fill="auto"/>
            <w:vAlign w:val="center"/>
          </w:tcPr>
          <w:p w14:paraId="67B64CD7" w14:textId="77777777" w:rsidR="00203732" w:rsidRPr="00203732" w:rsidRDefault="00203732" w:rsidP="00203732">
            <w:pPr>
              <w:tabs>
                <w:tab w:val="left" w:pos="4940"/>
              </w:tabs>
              <w:jc w:val="center"/>
              <w:rPr>
                <w:rFonts w:ascii="Simplified Arabic" w:eastAsia="Times New Roman" w:hAnsi="Simplified Arabic" w:cs="Simplified Arabic"/>
                <w:b/>
                <w:bCs/>
                <w:sz w:val="28"/>
                <w:szCs w:val="28"/>
                <w:rtl/>
              </w:rPr>
            </w:pPr>
            <w:r w:rsidRPr="00203732">
              <w:rPr>
                <w:rFonts w:ascii="Simplified Arabic" w:eastAsia="Times New Roman" w:hAnsi="Simplified Arabic" w:cs="Simplified Arabic" w:hint="cs"/>
                <w:b/>
                <w:bCs/>
                <w:sz w:val="28"/>
                <w:szCs w:val="28"/>
                <w:rtl/>
              </w:rPr>
              <w:t>المتغير</w:t>
            </w:r>
          </w:p>
        </w:tc>
        <w:tc>
          <w:tcPr>
            <w:tcW w:w="1282" w:type="dxa"/>
            <w:shd w:val="clear" w:color="auto" w:fill="auto"/>
            <w:vAlign w:val="center"/>
          </w:tcPr>
          <w:p w14:paraId="57AEB270"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tl/>
              </w:rPr>
            </w:pPr>
            <w:r w:rsidRPr="00203732">
              <w:rPr>
                <w:rFonts w:ascii="Times New Roman" w:eastAsia="Times New Roman" w:hAnsi="Times New Roman" w:cs="Times New Roman"/>
                <w:b/>
                <w:bCs/>
                <w:sz w:val="24"/>
                <w:szCs w:val="24"/>
              </w:rPr>
              <w:t>Sum of Squares</w:t>
            </w:r>
          </w:p>
        </w:tc>
        <w:tc>
          <w:tcPr>
            <w:tcW w:w="1108" w:type="dxa"/>
            <w:shd w:val="clear" w:color="auto" w:fill="auto"/>
            <w:vAlign w:val="center"/>
          </w:tcPr>
          <w:p w14:paraId="640066D3"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Pr>
            </w:pPr>
            <w:r w:rsidRPr="00203732">
              <w:rPr>
                <w:rFonts w:ascii="Times New Roman" w:eastAsia="Times New Roman" w:hAnsi="Times New Roman" w:cs="Times New Roman"/>
                <w:b/>
                <w:bCs/>
                <w:sz w:val="24"/>
                <w:szCs w:val="24"/>
              </w:rPr>
              <w:t>df</w:t>
            </w:r>
          </w:p>
        </w:tc>
        <w:tc>
          <w:tcPr>
            <w:tcW w:w="1106" w:type="dxa"/>
            <w:shd w:val="clear" w:color="auto" w:fill="auto"/>
            <w:vAlign w:val="center"/>
          </w:tcPr>
          <w:p w14:paraId="7E759B51"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tl/>
              </w:rPr>
            </w:pPr>
            <w:r w:rsidRPr="00203732">
              <w:rPr>
                <w:rFonts w:ascii="Times New Roman" w:eastAsia="Times New Roman" w:hAnsi="Times New Roman" w:cs="Times New Roman"/>
                <w:b/>
                <w:bCs/>
                <w:sz w:val="24"/>
                <w:szCs w:val="24"/>
              </w:rPr>
              <w:t>F</w:t>
            </w:r>
          </w:p>
        </w:tc>
        <w:tc>
          <w:tcPr>
            <w:tcW w:w="1133" w:type="dxa"/>
            <w:shd w:val="clear" w:color="auto" w:fill="auto"/>
            <w:vAlign w:val="center"/>
          </w:tcPr>
          <w:p w14:paraId="00D47D7F"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tl/>
              </w:rPr>
            </w:pPr>
            <w:r w:rsidRPr="00203732">
              <w:rPr>
                <w:rFonts w:ascii="Times New Roman" w:eastAsia="Times New Roman" w:hAnsi="Times New Roman" w:cs="Times New Roman"/>
                <w:b/>
                <w:bCs/>
                <w:sz w:val="20"/>
                <w:szCs w:val="20"/>
              </w:rPr>
              <w:t>Mean Square</w:t>
            </w:r>
          </w:p>
        </w:tc>
        <w:tc>
          <w:tcPr>
            <w:tcW w:w="1112" w:type="dxa"/>
            <w:shd w:val="clear" w:color="auto" w:fill="auto"/>
            <w:vAlign w:val="center"/>
          </w:tcPr>
          <w:p w14:paraId="72DF2968" w14:textId="77777777" w:rsidR="00203732" w:rsidRPr="00203732" w:rsidRDefault="00203732" w:rsidP="00203732">
            <w:pPr>
              <w:tabs>
                <w:tab w:val="left" w:pos="4940"/>
              </w:tabs>
              <w:bidi w:val="0"/>
              <w:jc w:val="center"/>
              <w:rPr>
                <w:rFonts w:ascii="Times New Roman" w:eastAsia="Times New Roman" w:hAnsi="Times New Roman" w:cs="Times New Roman"/>
                <w:b/>
                <w:bCs/>
                <w:sz w:val="24"/>
                <w:szCs w:val="24"/>
              </w:rPr>
            </w:pPr>
            <w:r w:rsidRPr="00203732">
              <w:rPr>
                <w:rFonts w:ascii="Times New Roman" w:eastAsia="Times New Roman" w:hAnsi="Times New Roman" w:cs="Times New Roman"/>
                <w:b/>
                <w:bCs/>
                <w:sz w:val="24"/>
                <w:szCs w:val="24"/>
              </w:rPr>
              <w:t>Sig</w:t>
            </w:r>
          </w:p>
        </w:tc>
      </w:tr>
      <w:tr w:rsidR="00FA289F" w:rsidRPr="00203732" w14:paraId="1AF590EB" w14:textId="77777777" w:rsidTr="00FA289F">
        <w:trPr>
          <w:jc w:val="center"/>
        </w:trPr>
        <w:tc>
          <w:tcPr>
            <w:tcW w:w="2188" w:type="dxa"/>
          </w:tcPr>
          <w:p w14:paraId="38CDB9AF" w14:textId="1BCF3A7A" w:rsidR="00FA289F" w:rsidRPr="00203732" w:rsidRDefault="00FA289F" w:rsidP="00FA289F">
            <w:pPr>
              <w:tabs>
                <w:tab w:val="left" w:pos="4940"/>
              </w:tabs>
              <w:rPr>
                <w:rFonts w:ascii="Simplified Arabic" w:eastAsia="Times New Roman" w:hAnsi="Simplified Arabic" w:cs="Simplified Arabic"/>
                <w:b/>
                <w:bCs/>
                <w:sz w:val="24"/>
                <w:szCs w:val="24"/>
                <w:rtl/>
              </w:rPr>
            </w:pPr>
            <w:r w:rsidRPr="00AF026F">
              <w:rPr>
                <w:rFonts w:ascii="Sakkal Majalla" w:eastAsia="Calibri" w:hAnsi="Sakkal Majalla" w:cs="Sakkal Majalla"/>
                <w:b/>
                <w:bCs/>
                <w:sz w:val="28"/>
                <w:szCs w:val="28"/>
                <w:rtl/>
              </w:rPr>
              <w:t xml:space="preserve">المبادرة </w:t>
            </w:r>
          </w:p>
        </w:tc>
        <w:tc>
          <w:tcPr>
            <w:tcW w:w="1282" w:type="dxa"/>
          </w:tcPr>
          <w:p w14:paraId="475953CD"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9.804</w:t>
            </w:r>
          </w:p>
        </w:tc>
        <w:tc>
          <w:tcPr>
            <w:tcW w:w="1108" w:type="dxa"/>
          </w:tcPr>
          <w:p w14:paraId="48F0C886"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w:t>
            </w:r>
          </w:p>
        </w:tc>
        <w:tc>
          <w:tcPr>
            <w:tcW w:w="1106" w:type="dxa"/>
          </w:tcPr>
          <w:p w14:paraId="5849897B"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4.994</w:t>
            </w:r>
          </w:p>
        </w:tc>
        <w:tc>
          <w:tcPr>
            <w:tcW w:w="1133" w:type="dxa"/>
          </w:tcPr>
          <w:p w14:paraId="182C147E"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3.268</w:t>
            </w:r>
          </w:p>
        </w:tc>
        <w:tc>
          <w:tcPr>
            <w:tcW w:w="1112" w:type="dxa"/>
          </w:tcPr>
          <w:p w14:paraId="6E1AF352"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.002</w:t>
            </w:r>
          </w:p>
        </w:tc>
      </w:tr>
      <w:tr w:rsidR="00FA289F" w:rsidRPr="00203732" w14:paraId="5CA4AE1A" w14:textId="77777777" w:rsidTr="00FA289F">
        <w:trPr>
          <w:jc w:val="center"/>
        </w:trPr>
        <w:tc>
          <w:tcPr>
            <w:tcW w:w="2188" w:type="dxa"/>
          </w:tcPr>
          <w:p w14:paraId="59C55239" w14:textId="78032937" w:rsidR="00FA289F" w:rsidRPr="00203732" w:rsidRDefault="00FA289F" w:rsidP="00FA289F">
            <w:pPr>
              <w:tabs>
                <w:tab w:val="left" w:pos="4940"/>
              </w:tabs>
              <w:rPr>
                <w:rFonts w:ascii="Simplified Arabic" w:eastAsia="Times New Roman" w:hAnsi="Simplified Arabic" w:cs="Simplified Arabic"/>
                <w:b/>
                <w:bCs/>
                <w:sz w:val="24"/>
                <w:szCs w:val="24"/>
                <w:rtl/>
              </w:rPr>
            </w:pPr>
            <w:r w:rsidRPr="00AF026F">
              <w:rPr>
                <w:rFonts w:ascii="Sakkal Majalla" w:eastAsia="Calibri" w:hAnsi="Sakkal Majalla" w:cs="Sakkal Majalla"/>
                <w:b/>
                <w:bCs/>
                <w:sz w:val="28"/>
                <w:szCs w:val="28"/>
                <w:rtl/>
              </w:rPr>
              <w:t xml:space="preserve">الإبداع </w:t>
            </w:r>
          </w:p>
        </w:tc>
        <w:tc>
          <w:tcPr>
            <w:tcW w:w="1282" w:type="dxa"/>
          </w:tcPr>
          <w:p w14:paraId="01F04029"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1.772</w:t>
            </w:r>
          </w:p>
        </w:tc>
        <w:tc>
          <w:tcPr>
            <w:tcW w:w="1108" w:type="dxa"/>
          </w:tcPr>
          <w:p w14:paraId="78DA0423"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w:t>
            </w:r>
          </w:p>
        </w:tc>
        <w:tc>
          <w:tcPr>
            <w:tcW w:w="1106" w:type="dxa"/>
          </w:tcPr>
          <w:p w14:paraId="5EDDA91A"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1.221</w:t>
            </w:r>
          </w:p>
        </w:tc>
        <w:tc>
          <w:tcPr>
            <w:tcW w:w="1133" w:type="dxa"/>
          </w:tcPr>
          <w:p w14:paraId="78AD3B0F"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.591</w:t>
            </w:r>
          </w:p>
        </w:tc>
        <w:tc>
          <w:tcPr>
            <w:tcW w:w="1112" w:type="dxa"/>
          </w:tcPr>
          <w:p w14:paraId="28BFAEE1"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.302</w:t>
            </w:r>
          </w:p>
        </w:tc>
      </w:tr>
      <w:tr w:rsidR="00FA289F" w:rsidRPr="00203732" w14:paraId="087FF896" w14:textId="77777777" w:rsidTr="00FA289F">
        <w:trPr>
          <w:jc w:val="center"/>
        </w:trPr>
        <w:tc>
          <w:tcPr>
            <w:tcW w:w="2188" w:type="dxa"/>
          </w:tcPr>
          <w:p w14:paraId="34B7F669" w14:textId="2C512D73" w:rsidR="00FA289F" w:rsidRPr="00203732" w:rsidRDefault="00FA289F" w:rsidP="00FA289F">
            <w:pPr>
              <w:tabs>
                <w:tab w:val="left" w:pos="4940"/>
              </w:tabs>
              <w:rPr>
                <w:rFonts w:ascii="Simplified Arabic" w:eastAsia="Times New Roman" w:hAnsi="Simplified Arabic" w:cs="Simplified Arabic"/>
                <w:b/>
                <w:bCs/>
                <w:sz w:val="24"/>
                <w:szCs w:val="24"/>
                <w:rtl/>
              </w:rPr>
            </w:pPr>
            <w:r w:rsidRPr="00AF026F">
              <w:rPr>
                <w:rFonts w:ascii="Sakkal Majalla" w:eastAsia="Calibri" w:hAnsi="Sakkal Majalla" w:cs="Sakkal Majalla"/>
                <w:b/>
                <w:bCs/>
                <w:sz w:val="28"/>
                <w:szCs w:val="28"/>
                <w:rtl/>
              </w:rPr>
              <w:t xml:space="preserve">تحمل المخاطر </w:t>
            </w:r>
          </w:p>
        </w:tc>
        <w:tc>
          <w:tcPr>
            <w:tcW w:w="1282" w:type="dxa"/>
          </w:tcPr>
          <w:p w14:paraId="1074E141"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10.001</w:t>
            </w:r>
          </w:p>
        </w:tc>
        <w:tc>
          <w:tcPr>
            <w:tcW w:w="1108" w:type="dxa"/>
          </w:tcPr>
          <w:p w14:paraId="6EF23C8C"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w:t>
            </w:r>
          </w:p>
        </w:tc>
        <w:tc>
          <w:tcPr>
            <w:tcW w:w="1106" w:type="dxa"/>
          </w:tcPr>
          <w:p w14:paraId="5E09C111"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3.269</w:t>
            </w:r>
          </w:p>
        </w:tc>
        <w:tc>
          <w:tcPr>
            <w:tcW w:w="1133" w:type="dxa"/>
          </w:tcPr>
          <w:p w14:paraId="37408CE8"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3.334</w:t>
            </w:r>
          </w:p>
        </w:tc>
        <w:tc>
          <w:tcPr>
            <w:tcW w:w="1112" w:type="dxa"/>
          </w:tcPr>
          <w:p w14:paraId="426A710E"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.021</w:t>
            </w:r>
          </w:p>
        </w:tc>
      </w:tr>
      <w:tr w:rsidR="00FA289F" w:rsidRPr="00203732" w14:paraId="3BEA1C62" w14:textId="77777777" w:rsidTr="00FA289F">
        <w:trPr>
          <w:jc w:val="center"/>
        </w:trPr>
        <w:tc>
          <w:tcPr>
            <w:tcW w:w="2188" w:type="dxa"/>
          </w:tcPr>
          <w:p w14:paraId="30704572" w14:textId="41496207" w:rsidR="00FA289F" w:rsidRPr="00203732" w:rsidRDefault="00FA289F" w:rsidP="00FA289F">
            <w:pPr>
              <w:tabs>
                <w:tab w:val="left" w:pos="4940"/>
              </w:tabs>
              <w:rPr>
                <w:rFonts w:ascii="Simplified Arabic" w:eastAsia="Times New Roman" w:hAnsi="Simplified Arabic" w:cs="Simplified Arabic"/>
                <w:b/>
                <w:bCs/>
                <w:sz w:val="24"/>
                <w:szCs w:val="24"/>
                <w:rtl/>
              </w:rPr>
            </w:pPr>
            <w:r>
              <w:rPr>
                <w:rFonts w:ascii="Sakkal Majalla" w:eastAsia="Calibri" w:hAnsi="Sakkal Majalla" w:cs="Sakkal Majalla" w:hint="cs"/>
                <w:b/>
                <w:bCs/>
                <w:sz w:val="28"/>
                <w:szCs w:val="28"/>
                <w:rtl/>
              </w:rPr>
              <w:t>ا</w:t>
            </w:r>
            <w:r w:rsidRPr="00AF026F">
              <w:rPr>
                <w:rFonts w:ascii="Sakkal Majalla" w:eastAsia="Calibri" w:hAnsi="Sakkal Majalla" w:cs="Sakkal Majalla"/>
                <w:b/>
                <w:bCs/>
                <w:sz w:val="28"/>
                <w:szCs w:val="28"/>
                <w:rtl/>
              </w:rPr>
              <w:t xml:space="preserve">نتهاز الفرص </w:t>
            </w:r>
          </w:p>
        </w:tc>
        <w:tc>
          <w:tcPr>
            <w:tcW w:w="1282" w:type="dxa"/>
          </w:tcPr>
          <w:p w14:paraId="5E24EDAB"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14.266</w:t>
            </w:r>
          </w:p>
        </w:tc>
        <w:tc>
          <w:tcPr>
            <w:tcW w:w="1108" w:type="dxa"/>
          </w:tcPr>
          <w:p w14:paraId="49BEAF5C"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3</w:t>
            </w:r>
          </w:p>
        </w:tc>
        <w:tc>
          <w:tcPr>
            <w:tcW w:w="1106" w:type="dxa"/>
          </w:tcPr>
          <w:p w14:paraId="335A2807"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8.169</w:t>
            </w:r>
          </w:p>
        </w:tc>
        <w:tc>
          <w:tcPr>
            <w:tcW w:w="1133" w:type="dxa"/>
          </w:tcPr>
          <w:p w14:paraId="24BE5296"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4.755</w:t>
            </w:r>
          </w:p>
        </w:tc>
        <w:tc>
          <w:tcPr>
            <w:tcW w:w="1112" w:type="dxa"/>
          </w:tcPr>
          <w:p w14:paraId="34730741"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.000</w:t>
            </w:r>
          </w:p>
        </w:tc>
      </w:tr>
      <w:tr w:rsidR="00FA289F" w:rsidRPr="00203732" w14:paraId="12D11627" w14:textId="77777777" w:rsidTr="00FA289F">
        <w:trPr>
          <w:jc w:val="center"/>
        </w:trPr>
        <w:tc>
          <w:tcPr>
            <w:tcW w:w="2188" w:type="dxa"/>
          </w:tcPr>
          <w:p w14:paraId="1F4FB84A" w14:textId="37428ACC" w:rsidR="00FA289F" w:rsidRPr="00203732" w:rsidRDefault="00FA289F" w:rsidP="00FA289F">
            <w:pPr>
              <w:tabs>
                <w:tab w:val="left" w:pos="4940"/>
              </w:tabs>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الجودة </w:t>
            </w:r>
            <w:r w:rsidRPr="00203732">
              <w:rPr>
                <w:rFonts w:ascii="Simplified Arabic" w:eastAsia="Times New Roman" w:hAnsi="Simplified Arabic" w:cs="Simplified Arabic"/>
                <w:b/>
                <w:bCs/>
                <w:sz w:val="24"/>
                <w:szCs w:val="24"/>
                <w:rtl/>
              </w:rPr>
              <w:t xml:space="preserve"> </w:t>
            </w:r>
            <w:r w:rsidRPr="00203732">
              <w:rPr>
                <w:rFonts w:ascii="Simplified Arabic" w:eastAsia="Times New Roman" w:hAnsi="Simplified Arabic" w:cs="Simplified Arabic"/>
                <w:b/>
                <w:bCs/>
                <w:sz w:val="24"/>
                <w:szCs w:val="24"/>
              </w:rPr>
              <w:t xml:space="preserve">  </w:t>
            </w:r>
          </w:p>
        </w:tc>
        <w:tc>
          <w:tcPr>
            <w:tcW w:w="1282" w:type="dxa"/>
          </w:tcPr>
          <w:p w14:paraId="505DBCCF" w14:textId="77777777" w:rsidR="00FA289F" w:rsidRPr="00203732" w:rsidRDefault="00FA289F" w:rsidP="00FA289F">
            <w:pPr>
              <w:tabs>
                <w:tab w:val="left" w:pos="4940"/>
              </w:tabs>
              <w:jc w:val="center"/>
              <w:rPr>
                <w:rFonts w:ascii="Times New Roman" w:eastAsia="Times New Roman" w:hAnsi="Times New Roman" w:cs="Times New Roman"/>
                <w:sz w:val="24"/>
                <w:szCs w:val="24"/>
                <w:rtl/>
              </w:rPr>
            </w:pPr>
            <w:r w:rsidRPr="00203732">
              <w:rPr>
                <w:rFonts w:ascii="Times New Roman" w:eastAsia="Times New Roman" w:hAnsi="Times New Roman" w:cs="Times New Roman"/>
                <w:sz w:val="24"/>
                <w:szCs w:val="24"/>
              </w:rPr>
              <w:t>4.144</w:t>
            </w:r>
          </w:p>
        </w:tc>
        <w:tc>
          <w:tcPr>
            <w:tcW w:w="1108" w:type="dxa"/>
          </w:tcPr>
          <w:p w14:paraId="37212771" w14:textId="77777777"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3</w:t>
            </w:r>
          </w:p>
        </w:tc>
        <w:tc>
          <w:tcPr>
            <w:tcW w:w="1106" w:type="dxa"/>
          </w:tcPr>
          <w:p w14:paraId="0DF2F684"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2.239</w:t>
            </w:r>
          </w:p>
        </w:tc>
        <w:tc>
          <w:tcPr>
            <w:tcW w:w="1133" w:type="dxa"/>
          </w:tcPr>
          <w:p w14:paraId="3CE7DEF9"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1.381</w:t>
            </w:r>
          </w:p>
        </w:tc>
        <w:tc>
          <w:tcPr>
            <w:tcW w:w="1112" w:type="dxa"/>
          </w:tcPr>
          <w:p w14:paraId="2661D911" w14:textId="77777777" w:rsidR="00FA289F" w:rsidRPr="00203732" w:rsidRDefault="00FA289F" w:rsidP="00FA289F">
            <w:pPr>
              <w:tabs>
                <w:tab w:val="left" w:pos="4940"/>
              </w:tabs>
              <w:jc w:val="center"/>
              <w:rPr>
                <w:rFonts w:ascii="Simplified Arabic" w:eastAsia="Times New Roman" w:hAnsi="Simplified Arabic" w:cs="Simplified Arabic"/>
                <w:b/>
                <w:bCs/>
                <w:sz w:val="24"/>
                <w:szCs w:val="24"/>
                <w:rtl/>
              </w:rPr>
            </w:pPr>
            <w:r w:rsidRPr="00203732">
              <w:rPr>
                <w:rFonts w:ascii="Times New Roman" w:eastAsia="Times New Roman" w:hAnsi="Times New Roman" w:cs="Times New Roman"/>
                <w:sz w:val="24"/>
                <w:szCs w:val="24"/>
              </w:rPr>
              <w:t>.083</w:t>
            </w:r>
          </w:p>
        </w:tc>
      </w:tr>
      <w:tr w:rsidR="00FA289F" w:rsidRPr="00203732" w14:paraId="7FCA5593" w14:textId="77777777" w:rsidTr="00FA289F">
        <w:trPr>
          <w:jc w:val="center"/>
        </w:trPr>
        <w:tc>
          <w:tcPr>
            <w:tcW w:w="2188" w:type="dxa"/>
          </w:tcPr>
          <w:p w14:paraId="402F07F6" w14:textId="0ED38F4D" w:rsidR="00FA289F" w:rsidRPr="00203732" w:rsidRDefault="00FA289F" w:rsidP="00FA289F">
            <w:pPr>
              <w:tabs>
                <w:tab w:val="left" w:pos="4940"/>
              </w:tabs>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التميز </w:t>
            </w:r>
          </w:p>
        </w:tc>
        <w:tc>
          <w:tcPr>
            <w:tcW w:w="1282" w:type="dxa"/>
          </w:tcPr>
          <w:p w14:paraId="67512C2D" w14:textId="6D3A7EC1"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1</w:t>
            </w:r>
            <w:r>
              <w:rPr>
                <w:rFonts w:ascii="Times New Roman" w:eastAsia="Times New Roman" w:hAnsi="Times New Roman" w:cs="Times New Roman"/>
                <w:sz w:val="24"/>
                <w:szCs w:val="24"/>
              </w:rPr>
              <w:t>1</w:t>
            </w:r>
            <w:r w:rsidRPr="00203732">
              <w:rPr>
                <w:rFonts w:ascii="Times New Roman" w:eastAsia="Times New Roman" w:hAnsi="Times New Roman" w:cs="Times New Roman"/>
                <w:sz w:val="24"/>
                <w:szCs w:val="24"/>
              </w:rPr>
              <w:t>.</w:t>
            </w:r>
            <w:r>
              <w:rPr>
                <w:rFonts w:ascii="Times New Roman" w:eastAsia="Times New Roman" w:hAnsi="Times New Roman" w:cs="Times New Roman"/>
                <w:sz w:val="24"/>
                <w:szCs w:val="24"/>
              </w:rPr>
              <w:t>2</w:t>
            </w:r>
            <w:r w:rsidRPr="00203732">
              <w:rPr>
                <w:rFonts w:ascii="Times New Roman" w:eastAsia="Times New Roman" w:hAnsi="Times New Roman" w:cs="Times New Roman"/>
                <w:sz w:val="24"/>
                <w:szCs w:val="24"/>
              </w:rPr>
              <w:t>01</w:t>
            </w:r>
          </w:p>
        </w:tc>
        <w:tc>
          <w:tcPr>
            <w:tcW w:w="1108" w:type="dxa"/>
          </w:tcPr>
          <w:p w14:paraId="3018A2F3" w14:textId="0337CED2"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3</w:t>
            </w:r>
          </w:p>
        </w:tc>
        <w:tc>
          <w:tcPr>
            <w:tcW w:w="1106" w:type="dxa"/>
          </w:tcPr>
          <w:p w14:paraId="3C300DA2" w14:textId="487238FD"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3.</w:t>
            </w:r>
            <w:r>
              <w:rPr>
                <w:rFonts w:ascii="Times New Roman" w:eastAsia="Times New Roman" w:hAnsi="Times New Roman" w:cs="Times New Roman"/>
                <w:sz w:val="24"/>
                <w:szCs w:val="24"/>
              </w:rPr>
              <w:t>1</w:t>
            </w:r>
            <w:r w:rsidRPr="00203732">
              <w:rPr>
                <w:rFonts w:ascii="Times New Roman" w:eastAsia="Times New Roman" w:hAnsi="Times New Roman" w:cs="Times New Roman"/>
                <w:sz w:val="24"/>
                <w:szCs w:val="24"/>
              </w:rPr>
              <w:t>69</w:t>
            </w:r>
          </w:p>
        </w:tc>
        <w:tc>
          <w:tcPr>
            <w:tcW w:w="1133" w:type="dxa"/>
          </w:tcPr>
          <w:p w14:paraId="1A87D306" w14:textId="771F2F9D"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3.334</w:t>
            </w:r>
          </w:p>
        </w:tc>
        <w:tc>
          <w:tcPr>
            <w:tcW w:w="1112" w:type="dxa"/>
          </w:tcPr>
          <w:p w14:paraId="67B7587B" w14:textId="114DC6BF"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.0</w:t>
            </w:r>
            <w:r>
              <w:rPr>
                <w:rFonts w:ascii="Times New Roman" w:eastAsia="Times New Roman" w:hAnsi="Times New Roman" w:cs="Times New Roman"/>
                <w:sz w:val="24"/>
                <w:szCs w:val="24"/>
              </w:rPr>
              <w:t>0</w:t>
            </w:r>
            <w:r w:rsidRPr="00203732">
              <w:rPr>
                <w:rFonts w:ascii="Times New Roman" w:eastAsia="Times New Roman" w:hAnsi="Times New Roman" w:cs="Times New Roman"/>
                <w:sz w:val="24"/>
                <w:szCs w:val="24"/>
              </w:rPr>
              <w:t>1</w:t>
            </w:r>
          </w:p>
        </w:tc>
      </w:tr>
      <w:tr w:rsidR="00FA289F" w:rsidRPr="00203732" w14:paraId="60C24CD1" w14:textId="77777777" w:rsidTr="00FA289F">
        <w:trPr>
          <w:jc w:val="center"/>
        </w:trPr>
        <w:tc>
          <w:tcPr>
            <w:tcW w:w="2188" w:type="dxa"/>
          </w:tcPr>
          <w:p w14:paraId="13552E76" w14:textId="652D329F" w:rsidR="00FA289F" w:rsidRPr="00203732" w:rsidRDefault="00FA289F" w:rsidP="00FA289F">
            <w:pPr>
              <w:tabs>
                <w:tab w:val="left" w:pos="4940"/>
              </w:tabs>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التكلفة </w:t>
            </w:r>
          </w:p>
        </w:tc>
        <w:tc>
          <w:tcPr>
            <w:tcW w:w="1282" w:type="dxa"/>
          </w:tcPr>
          <w:p w14:paraId="45E42023" w14:textId="26DB78C3"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1</w:t>
            </w:r>
            <w:r>
              <w:rPr>
                <w:rFonts w:ascii="Times New Roman" w:eastAsia="Times New Roman" w:hAnsi="Times New Roman" w:cs="Times New Roman"/>
                <w:sz w:val="24"/>
                <w:szCs w:val="24"/>
              </w:rPr>
              <w:t>2</w:t>
            </w:r>
            <w:r w:rsidRPr="00203732">
              <w:rPr>
                <w:rFonts w:ascii="Times New Roman" w:eastAsia="Times New Roman" w:hAnsi="Times New Roman" w:cs="Times New Roman"/>
                <w:sz w:val="24"/>
                <w:szCs w:val="24"/>
              </w:rPr>
              <w:t>.266</w:t>
            </w:r>
          </w:p>
        </w:tc>
        <w:tc>
          <w:tcPr>
            <w:tcW w:w="1108" w:type="dxa"/>
          </w:tcPr>
          <w:p w14:paraId="5BB1AC30" w14:textId="16ED343D"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3</w:t>
            </w:r>
          </w:p>
        </w:tc>
        <w:tc>
          <w:tcPr>
            <w:tcW w:w="1106" w:type="dxa"/>
          </w:tcPr>
          <w:p w14:paraId="4A27A699" w14:textId="02BAA49E" w:rsidR="00FA289F" w:rsidRPr="00203732" w:rsidRDefault="00FA289F" w:rsidP="00FA289F">
            <w:pPr>
              <w:tabs>
                <w:tab w:val="left" w:pos="49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203732">
              <w:rPr>
                <w:rFonts w:ascii="Times New Roman" w:eastAsia="Times New Roman" w:hAnsi="Times New Roman" w:cs="Times New Roman"/>
                <w:sz w:val="24"/>
                <w:szCs w:val="24"/>
              </w:rPr>
              <w:t>.169</w:t>
            </w:r>
          </w:p>
        </w:tc>
        <w:tc>
          <w:tcPr>
            <w:tcW w:w="1133" w:type="dxa"/>
          </w:tcPr>
          <w:p w14:paraId="6E2F0A67" w14:textId="264D2931" w:rsidR="00FA289F" w:rsidRPr="00203732" w:rsidRDefault="00FA289F" w:rsidP="00FA289F">
            <w:pPr>
              <w:tabs>
                <w:tab w:val="left" w:pos="494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203732">
              <w:rPr>
                <w:rFonts w:ascii="Times New Roman" w:eastAsia="Times New Roman" w:hAnsi="Times New Roman" w:cs="Times New Roman"/>
                <w:sz w:val="24"/>
                <w:szCs w:val="24"/>
              </w:rPr>
              <w:t>.755</w:t>
            </w:r>
          </w:p>
        </w:tc>
        <w:tc>
          <w:tcPr>
            <w:tcW w:w="1112" w:type="dxa"/>
          </w:tcPr>
          <w:p w14:paraId="1DAF14EB" w14:textId="55FA3733" w:rsidR="00FA289F" w:rsidRPr="00203732" w:rsidRDefault="00FA289F" w:rsidP="00FA289F">
            <w:pPr>
              <w:tabs>
                <w:tab w:val="left" w:pos="4940"/>
              </w:tabs>
              <w:jc w:val="center"/>
              <w:rPr>
                <w:rFonts w:ascii="Times New Roman" w:eastAsia="Times New Roman" w:hAnsi="Times New Roman" w:cs="Times New Roman"/>
                <w:sz w:val="24"/>
                <w:szCs w:val="24"/>
              </w:rPr>
            </w:pPr>
            <w:r w:rsidRPr="00203732">
              <w:rPr>
                <w:rFonts w:ascii="Times New Roman" w:eastAsia="Times New Roman" w:hAnsi="Times New Roman" w:cs="Times New Roman"/>
                <w:sz w:val="24"/>
                <w:szCs w:val="24"/>
              </w:rPr>
              <w:t>.0</w:t>
            </w:r>
            <w:r>
              <w:rPr>
                <w:rFonts w:ascii="Times New Roman" w:eastAsia="Times New Roman" w:hAnsi="Times New Roman" w:cs="Times New Roman"/>
                <w:sz w:val="24"/>
                <w:szCs w:val="24"/>
              </w:rPr>
              <w:t>3</w:t>
            </w:r>
            <w:r w:rsidRPr="00203732">
              <w:rPr>
                <w:rFonts w:ascii="Times New Roman" w:eastAsia="Times New Roman" w:hAnsi="Times New Roman" w:cs="Times New Roman"/>
                <w:sz w:val="24"/>
                <w:szCs w:val="24"/>
              </w:rPr>
              <w:t>0</w:t>
            </w:r>
          </w:p>
        </w:tc>
      </w:tr>
    </w:tbl>
    <w:p w14:paraId="7A4B99C0" w14:textId="43B04F82" w:rsidR="00203732" w:rsidRDefault="00203732" w:rsidP="00FA289F">
      <w:pPr>
        <w:ind w:firstLine="567"/>
        <w:jc w:val="lowKashida"/>
        <w:rPr>
          <w:rFonts w:ascii="Sakkal Majalla" w:eastAsia="Times New Roman" w:hAnsi="Sakkal Majalla" w:cs="Sakkal Majalla"/>
          <w:kern w:val="0"/>
          <w:sz w:val="32"/>
          <w:szCs w:val="32"/>
          <w:rtl/>
          <w14:ligatures w14:val="none"/>
        </w:rPr>
      </w:pPr>
      <w:r w:rsidRPr="00203732">
        <w:rPr>
          <w:rFonts w:ascii="Sakkal Majalla" w:eastAsia="Times New Roman" w:hAnsi="Sakkal Majalla" w:cs="Sakkal Majalla"/>
          <w:kern w:val="0"/>
          <w:sz w:val="32"/>
          <w:szCs w:val="32"/>
          <w:rtl/>
          <w14:ligatures w14:val="none"/>
        </w:rPr>
        <w:t xml:space="preserve">اتضح من خلال بيانات الجدول السابق وجود فروق إحصائية عند مستوى الدلالة </w:t>
      </w:r>
      <w:r w:rsidRPr="00203732">
        <w:rPr>
          <w:rFonts w:ascii="Sakkal Majalla" w:eastAsia="Times New Roman" w:hAnsi="Sakkal Majalla" w:cs="Sakkal Majalla"/>
          <w:kern w:val="0"/>
          <w:sz w:val="32"/>
          <w:szCs w:val="32"/>
          <w14:ligatures w14:val="none"/>
        </w:rPr>
        <w:t>0.05</w:t>
      </w:r>
      <w:r w:rsidR="00FA289F">
        <w:rPr>
          <w:rFonts w:ascii="Sakkal Majalla" w:eastAsia="Times New Roman" w:hAnsi="Sakkal Majalla" w:cs="Sakkal Majalla" w:hint="cs"/>
          <w:kern w:val="0"/>
          <w:sz w:val="32"/>
          <w:szCs w:val="32"/>
          <w:rtl/>
          <w14:ligatures w14:val="none"/>
        </w:rPr>
        <w:t xml:space="preserve"> تجاه أبعاد الدراسة عدى الإبداع والجودة لكون القيم الاحتمالية الخاصة بهذين البعدين أعلى من مستوى الدلالة، وحسب نتائج الاختبار البعدي </w:t>
      </w:r>
      <w:r w:rsidR="00FA289F">
        <w:rPr>
          <w:rFonts w:ascii="Sakkal Majalla" w:eastAsia="Times New Roman" w:hAnsi="Sakkal Majalla" w:cs="Sakkal Majalla"/>
          <w:kern w:val="0"/>
          <w:sz w:val="32"/>
          <w:szCs w:val="32"/>
          <w14:ligatures w14:val="none"/>
        </w:rPr>
        <w:t>LSD</w:t>
      </w:r>
      <w:r w:rsidR="00FA289F">
        <w:rPr>
          <w:rFonts w:ascii="Sakkal Majalla" w:eastAsia="Times New Roman" w:hAnsi="Sakkal Majalla" w:cs="Sakkal Majalla" w:hint="cs"/>
          <w:kern w:val="0"/>
          <w:sz w:val="32"/>
          <w:szCs w:val="32"/>
          <w:rtl/>
          <w14:ligatures w14:val="none"/>
        </w:rPr>
        <w:t xml:space="preserve"> فإن الفروق كانت لمن لديهم خبرة أعلى من 10 سنوات، وبالتالي تقرر قبول الفرضية القائلة بوجود فروق إحصائية ناتجة عن اختلاف العينة من حيث سنوات الخبرة. </w:t>
      </w:r>
    </w:p>
    <w:p w14:paraId="5DE6F6FB" w14:textId="009DE357" w:rsidR="00FA5983" w:rsidRDefault="00FA5983" w:rsidP="00FA289F">
      <w:pPr>
        <w:ind w:firstLine="567"/>
        <w:jc w:val="lowKashida"/>
        <w:rPr>
          <w:rFonts w:ascii="Sakkal Majalla" w:eastAsia="Times New Roman" w:hAnsi="Sakkal Majalla" w:cs="Sakkal Majalla"/>
          <w:kern w:val="0"/>
          <w:sz w:val="32"/>
          <w:szCs w:val="32"/>
          <w:rtl/>
          <w14:ligatures w14:val="none"/>
        </w:rPr>
      </w:pPr>
    </w:p>
    <w:p w14:paraId="44272026" w14:textId="2C093DB4" w:rsidR="00FA5983" w:rsidRDefault="00FA5983" w:rsidP="00FA289F">
      <w:pPr>
        <w:ind w:firstLine="567"/>
        <w:jc w:val="lowKashida"/>
        <w:rPr>
          <w:rFonts w:ascii="Sakkal Majalla" w:eastAsia="Times New Roman" w:hAnsi="Sakkal Majalla" w:cs="Sakkal Majalla"/>
          <w:kern w:val="0"/>
          <w:sz w:val="32"/>
          <w:szCs w:val="32"/>
          <w:rtl/>
          <w14:ligatures w14:val="none"/>
        </w:rPr>
      </w:pPr>
    </w:p>
    <w:p w14:paraId="7990F6E8" w14:textId="495D1E4A" w:rsidR="00FA5983" w:rsidRDefault="00FA5983" w:rsidP="00FA289F">
      <w:pPr>
        <w:ind w:firstLine="567"/>
        <w:jc w:val="lowKashida"/>
        <w:rPr>
          <w:rFonts w:ascii="Sakkal Majalla" w:eastAsia="Times New Roman" w:hAnsi="Sakkal Majalla" w:cs="Sakkal Majalla"/>
          <w:kern w:val="0"/>
          <w:sz w:val="32"/>
          <w:szCs w:val="32"/>
          <w:rtl/>
          <w14:ligatures w14:val="none"/>
        </w:rPr>
      </w:pPr>
    </w:p>
    <w:p w14:paraId="145FC80A" w14:textId="3989E23A" w:rsidR="00FA5983" w:rsidRDefault="00FA5983" w:rsidP="00FA289F">
      <w:pPr>
        <w:ind w:firstLine="567"/>
        <w:jc w:val="lowKashida"/>
        <w:rPr>
          <w:rFonts w:ascii="Sakkal Majalla" w:eastAsia="Times New Roman" w:hAnsi="Sakkal Majalla" w:cs="Sakkal Majalla"/>
          <w:kern w:val="0"/>
          <w:sz w:val="32"/>
          <w:szCs w:val="32"/>
          <w:rtl/>
          <w14:ligatures w14:val="none"/>
        </w:rPr>
      </w:pPr>
    </w:p>
    <w:p w14:paraId="79B8A68E" w14:textId="3BDA8D79" w:rsidR="00FA5983" w:rsidRDefault="00FA5983" w:rsidP="00FA289F">
      <w:pPr>
        <w:ind w:firstLine="567"/>
        <w:jc w:val="lowKashida"/>
        <w:rPr>
          <w:rFonts w:ascii="Sakkal Majalla" w:eastAsia="Times New Roman" w:hAnsi="Sakkal Majalla" w:cs="Sakkal Majalla"/>
          <w:kern w:val="0"/>
          <w:sz w:val="32"/>
          <w:szCs w:val="32"/>
          <w:rtl/>
          <w14:ligatures w14:val="none"/>
        </w:rPr>
      </w:pPr>
    </w:p>
    <w:p w14:paraId="4A722669" w14:textId="1838609D" w:rsidR="00FA5983" w:rsidRDefault="00FA5983" w:rsidP="00FA289F">
      <w:pPr>
        <w:ind w:firstLine="567"/>
        <w:jc w:val="lowKashida"/>
        <w:rPr>
          <w:rFonts w:ascii="Sakkal Majalla" w:eastAsia="Times New Roman" w:hAnsi="Sakkal Majalla" w:cs="Sakkal Majalla"/>
          <w:kern w:val="0"/>
          <w:sz w:val="32"/>
          <w:szCs w:val="32"/>
          <w:rtl/>
          <w14:ligatures w14:val="none"/>
        </w:rPr>
      </w:pPr>
    </w:p>
    <w:p w14:paraId="4EF38715" w14:textId="4AFA29AC" w:rsidR="00FA5983" w:rsidRDefault="00FA5983" w:rsidP="000878E5">
      <w:pPr>
        <w:pStyle w:val="2"/>
        <w:rPr>
          <w:rFonts w:eastAsia="Times New Roman"/>
          <w:rtl/>
        </w:rPr>
      </w:pPr>
      <w:bookmarkStart w:id="87" w:name="_Toc235131420"/>
      <w:r>
        <w:rPr>
          <w:rFonts w:eastAsia="Times New Roman" w:hint="cs"/>
          <w:rtl/>
        </w:rPr>
        <w:lastRenderedPageBreak/>
        <w:t>5،4 أهم النتائج</w:t>
      </w:r>
      <w:bookmarkEnd w:id="87"/>
      <w:r>
        <w:rPr>
          <w:rFonts w:eastAsia="Times New Roman" w:hint="cs"/>
          <w:rtl/>
        </w:rPr>
        <w:t xml:space="preserve"> </w:t>
      </w:r>
    </w:p>
    <w:p w14:paraId="7A1D9A26" w14:textId="1145409E" w:rsidR="00FA5983" w:rsidRDefault="00FA5983" w:rsidP="00FA5983">
      <w:pPr>
        <w:jc w:val="lowKashida"/>
        <w:rPr>
          <w:rFonts w:ascii="Sakkal Majalla" w:eastAsia="Times New Roman" w:hAnsi="Sakkal Majalla" w:cs="Sakkal Majalla"/>
          <w:kern w:val="0"/>
          <w:sz w:val="32"/>
          <w:szCs w:val="32"/>
          <w:rtl/>
          <w14:ligatures w14:val="none"/>
        </w:rPr>
      </w:pPr>
      <w:r>
        <w:rPr>
          <w:rFonts w:ascii="Sakkal Majalla" w:eastAsia="Times New Roman" w:hAnsi="Sakkal Majalla" w:cs="Sakkal Majalla" w:hint="cs"/>
          <w:kern w:val="0"/>
          <w:sz w:val="32"/>
          <w:szCs w:val="32"/>
          <w:rtl/>
          <w14:ligatures w14:val="none"/>
        </w:rPr>
        <w:t xml:space="preserve">تتلخص أهم النتائج بالآتي: </w:t>
      </w:r>
    </w:p>
    <w:p w14:paraId="28CC9F14" w14:textId="63391D80" w:rsidR="00FA5983" w:rsidRPr="000878E5" w:rsidRDefault="00FA5983" w:rsidP="000878E5">
      <w:pPr>
        <w:pStyle w:val="a6"/>
        <w:numPr>
          <w:ilvl w:val="0"/>
          <w:numId w:val="21"/>
        </w:numPr>
        <w:spacing w:line="360" w:lineRule="auto"/>
        <w:jc w:val="lowKashida"/>
        <w:rPr>
          <w:rFonts w:ascii="Sakkal Majalla" w:eastAsia="Times New Roman" w:hAnsi="Sakkal Majalla" w:cs="Sakkal Majalla"/>
          <w:b/>
          <w:bCs/>
          <w:kern w:val="0"/>
          <w:sz w:val="32"/>
          <w:szCs w:val="32"/>
          <w14:ligatures w14:val="none"/>
        </w:rPr>
      </w:pPr>
      <w:r w:rsidRPr="000878E5">
        <w:rPr>
          <w:rFonts w:ascii="Sakkal Majalla" w:eastAsia="Times New Roman" w:hAnsi="Sakkal Majalla" w:cs="Sakkal Majalla" w:hint="cs"/>
          <w:kern w:val="0"/>
          <w:sz w:val="32"/>
          <w:szCs w:val="32"/>
          <w:rtl/>
          <w14:ligatures w14:val="none"/>
        </w:rPr>
        <w:t xml:space="preserve">أظهرت نتائج التحليل الوصفي وجود مستوى مرتفع نسبياً من ريادة الأعمال والميزة التنافسية في قطاع المشروعات الصغيرة والمتوسطة في مدينة الرياض؛ مع وجود فجوات للتطوير هذا المستوى؛ حيث جاءت المستويات في نطاق البديل موافق. </w:t>
      </w:r>
    </w:p>
    <w:p w14:paraId="212DB2C2" w14:textId="59009C33" w:rsidR="00FA5983" w:rsidRPr="000878E5" w:rsidRDefault="00FA5983" w:rsidP="000878E5">
      <w:pPr>
        <w:pStyle w:val="a6"/>
        <w:numPr>
          <w:ilvl w:val="0"/>
          <w:numId w:val="21"/>
        </w:numPr>
        <w:spacing w:line="360" w:lineRule="auto"/>
        <w:jc w:val="lowKashida"/>
        <w:rPr>
          <w:rFonts w:ascii="Sakkal Majalla" w:eastAsia="Times New Roman" w:hAnsi="Sakkal Majalla" w:cs="Sakkal Majalla"/>
          <w:b/>
          <w:bCs/>
          <w:kern w:val="0"/>
          <w:sz w:val="32"/>
          <w:szCs w:val="32"/>
          <w14:ligatures w14:val="none"/>
        </w:rPr>
      </w:pPr>
      <w:r w:rsidRPr="000878E5">
        <w:rPr>
          <w:rFonts w:ascii="Sakkal Majalla" w:eastAsia="Times New Roman" w:hAnsi="Sakkal Majalla" w:cs="Sakkal Majalla" w:hint="cs"/>
          <w:kern w:val="0"/>
          <w:sz w:val="32"/>
          <w:szCs w:val="32"/>
          <w:rtl/>
          <w14:ligatures w14:val="none"/>
        </w:rPr>
        <w:t xml:space="preserve">أظهرت نتائج تحليل الانحدار وجود تأثير إيجابي ودار إحصائياً لريادة الأعمال في أبعاد الميز التنافسية حيث فسرت ريادة الأعمال 57% من التغير الحاصل في الجودة </w:t>
      </w:r>
      <w:proofErr w:type="gramStart"/>
      <w:r w:rsidRPr="000878E5">
        <w:rPr>
          <w:rFonts w:ascii="Sakkal Majalla" w:eastAsia="Times New Roman" w:hAnsi="Sakkal Majalla" w:cs="Sakkal Majalla" w:hint="cs"/>
          <w:kern w:val="0"/>
          <w:sz w:val="32"/>
          <w:szCs w:val="32"/>
          <w:rtl/>
          <w14:ligatures w14:val="none"/>
        </w:rPr>
        <w:t>و 38</w:t>
      </w:r>
      <w:proofErr w:type="gramEnd"/>
      <w:r w:rsidRPr="000878E5">
        <w:rPr>
          <w:rFonts w:ascii="Sakkal Majalla" w:eastAsia="Times New Roman" w:hAnsi="Sakkal Majalla" w:cs="Sakkal Majalla" w:hint="cs"/>
          <w:kern w:val="0"/>
          <w:sz w:val="32"/>
          <w:szCs w:val="32"/>
          <w:rtl/>
          <w14:ligatures w14:val="none"/>
        </w:rPr>
        <w:t xml:space="preserve">% من التغيير الحاصل في التكلفة، و27% من التغيير الحاصل في التميز. </w:t>
      </w:r>
    </w:p>
    <w:p w14:paraId="2C2BD4B6" w14:textId="5978B6D9" w:rsidR="00FA5983" w:rsidRPr="000878E5" w:rsidRDefault="00FA5983" w:rsidP="000878E5">
      <w:pPr>
        <w:pStyle w:val="a6"/>
        <w:numPr>
          <w:ilvl w:val="0"/>
          <w:numId w:val="21"/>
        </w:numPr>
        <w:spacing w:line="360" w:lineRule="auto"/>
        <w:jc w:val="lowKashida"/>
        <w:rPr>
          <w:rFonts w:ascii="Sakkal Majalla" w:eastAsia="Times New Roman" w:hAnsi="Sakkal Majalla" w:cs="Sakkal Majalla"/>
          <w:b/>
          <w:bCs/>
          <w:kern w:val="0"/>
          <w:sz w:val="32"/>
          <w:szCs w:val="32"/>
          <w14:ligatures w14:val="none"/>
        </w:rPr>
      </w:pPr>
      <w:r w:rsidRPr="000878E5">
        <w:rPr>
          <w:rFonts w:ascii="Sakkal Majalla" w:eastAsia="Times New Roman" w:hAnsi="Sakkal Majalla" w:cs="Sakkal Majalla" w:hint="cs"/>
          <w:kern w:val="0"/>
          <w:sz w:val="32"/>
          <w:szCs w:val="32"/>
          <w:rtl/>
          <w14:ligatures w14:val="none"/>
        </w:rPr>
        <w:t xml:space="preserve">تبين أن بعد انتهاز الفرص يمثل أقوى أبعاد ريادة الأعمال تأثيراً في الميزة التنافسية حيث يؤثر في الجودة بنسبة 43% </w:t>
      </w:r>
      <w:proofErr w:type="gramStart"/>
      <w:r w:rsidRPr="000878E5">
        <w:rPr>
          <w:rFonts w:ascii="Sakkal Majalla" w:eastAsia="Times New Roman" w:hAnsi="Sakkal Majalla" w:cs="Sakkal Majalla" w:hint="cs"/>
          <w:kern w:val="0"/>
          <w:sz w:val="32"/>
          <w:szCs w:val="32"/>
          <w:rtl/>
          <w14:ligatures w14:val="none"/>
        </w:rPr>
        <w:t>و في</w:t>
      </w:r>
      <w:proofErr w:type="gramEnd"/>
      <w:r w:rsidRPr="000878E5">
        <w:rPr>
          <w:rFonts w:ascii="Sakkal Majalla" w:eastAsia="Times New Roman" w:hAnsi="Sakkal Majalla" w:cs="Sakkal Majalla" w:hint="cs"/>
          <w:kern w:val="0"/>
          <w:sz w:val="32"/>
          <w:szCs w:val="32"/>
          <w:rtl/>
          <w14:ligatures w14:val="none"/>
        </w:rPr>
        <w:t xml:space="preserve"> التميز بنسبة 33% وفي التكلفة بنسبة 27%.</w:t>
      </w:r>
    </w:p>
    <w:p w14:paraId="070B88AA" w14:textId="2F0B3662" w:rsidR="00FA5983" w:rsidRPr="000878E5" w:rsidRDefault="00FA5983" w:rsidP="000878E5">
      <w:pPr>
        <w:pStyle w:val="a6"/>
        <w:numPr>
          <w:ilvl w:val="0"/>
          <w:numId w:val="21"/>
        </w:numPr>
        <w:spacing w:line="360" w:lineRule="auto"/>
        <w:jc w:val="lowKashida"/>
        <w:rPr>
          <w:rFonts w:ascii="Sakkal Majalla" w:eastAsia="Times New Roman" w:hAnsi="Sakkal Majalla" w:cs="Sakkal Majalla"/>
          <w:b/>
          <w:bCs/>
          <w:kern w:val="0"/>
          <w:sz w:val="32"/>
          <w:szCs w:val="32"/>
          <w14:ligatures w14:val="none"/>
        </w:rPr>
      </w:pPr>
      <w:r w:rsidRPr="000878E5">
        <w:rPr>
          <w:rFonts w:ascii="Sakkal Majalla" w:eastAsia="Times New Roman" w:hAnsi="Sakkal Majalla" w:cs="Sakkal Majalla" w:hint="cs"/>
          <w:kern w:val="0"/>
          <w:sz w:val="32"/>
          <w:szCs w:val="32"/>
          <w:rtl/>
          <w14:ligatures w14:val="none"/>
        </w:rPr>
        <w:t xml:space="preserve">كشفت النتائج من أن بعد إدارة المخاطر هو الأقل تأثيراً مقارنة ببقية الأبعاد؛ إذ لم يظهر أي تأثير على الجودة التميز، وانحصر تأثيره على التكلفة، مما شير إلى الحاجة لتطوير ممارسات إدارة المخاطر في المشروعات الصغيرة والمتوسطة. </w:t>
      </w:r>
    </w:p>
    <w:p w14:paraId="5C320DF7" w14:textId="7BE83CA7" w:rsidR="00FA5983" w:rsidRPr="000878E5" w:rsidRDefault="00FA5983" w:rsidP="000878E5">
      <w:pPr>
        <w:pStyle w:val="a6"/>
        <w:numPr>
          <w:ilvl w:val="0"/>
          <w:numId w:val="21"/>
        </w:numPr>
        <w:spacing w:line="360" w:lineRule="auto"/>
        <w:jc w:val="lowKashida"/>
        <w:rPr>
          <w:rFonts w:ascii="Sakkal Majalla" w:eastAsia="Times New Roman" w:hAnsi="Sakkal Majalla" w:cs="Sakkal Majalla"/>
          <w:b/>
          <w:bCs/>
          <w:kern w:val="0"/>
          <w:sz w:val="32"/>
          <w:szCs w:val="32"/>
          <w14:ligatures w14:val="none"/>
        </w:rPr>
      </w:pPr>
      <w:r w:rsidRPr="000878E5">
        <w:rPr>
          <w:rFonts w:ascii="Sakkal Majalla" w:eastAsia="Times New Roman" w:hAnsi="Sakkal Majalla" w:cs="Sakkal Majalla" w:hint="cs"/>
          <w:kern w:val="0"/>
          <w:sz w:val="32"/>
          <w:szCs w:val="32"/>
          <w:rtl/>
          <w14:ligatures w14:val="none"/>
        </w:rPr>
        <w:t xml:space="preserve">أوضحت اختبارات الفروق الإحصائية وجود فروق دالة إحصائياً تعزى لمتغيري النوع وسنوات الخبرة وكانت الفروق لصالح الذكور ولمن لديهم خبرة أكثر من 10 سنوات، مع وجود فروق جزئية تعزى للمؤهل العلمي لصالح مؤهل علمي جامعي. </w:t>
      </w:r>
    </w:p>
    <w:p w14:paraId="176BC563" w14:textId="681A6955" w:rsidR="00FA5983" w:rsidRDefault="00FA5983" w:rsidP="00FA5983">
      <w:pPr>
        <w:jc w:val="lowKashida"/>
        <w:rPr>
          <w:rFonts w:ascii="Sakkal Majalla" w:eastAsia="Times New Roman" w:hAnsi="Sakkal Majalla" w:cs="Sakkal Majalla"/>
          <w:b/>
          <w:bCs/>
          <w:kern w:val="0"/>
          <w:sz w:val="40"/>
          <w:szCs w:val="40"/>
          <w:rtl/>
          <w14:ligatures w14:val="none"/>
        </w:rPr>
      </w:pPr>
    </w:p>
    <w:p w14:paraId="5847E082" w14:textId="587CB404" w:rsidR="000878E5" w:rsidRDefault="000878E5" w:rsidP="00FA5983">
      <w:pPr>
        <w:jc w:val="lowKashida"/>
        <w:rPr>
          <w:rFonts w:ascii="Sakkal Majalla" w:eastAsia="Times New Roman" w:hAnsi="Sakkal Majalla" w:cs="Sakkal Majalla"/>
          <w:b/>
          <w:bCs/>
          <w:kern w:val="0"/>
          <w:sz w:val="40"/>
          <w:szCs w:val="40"/>
          <w:rtl/>
          <w14:ligatures w14:val="none"/>
        </w:rPr>
      </w:pPr>
    </w:p>
    <w:p w14:paraId="4312E0A9" w14:textId="464179C1" w:rsidR="000878E5" w:rsidRDefault="000878E5" w:rsidP="00FA5983">
      <w:pPr>
        <w:jc w:val="lowKashida"/>
        <w:rPr>
          <w:rFonts w:ascii="Sakkal Majalla" w:eastAsia="Times New Roman" w:hAnsi="Sakkal Majalla" w:cs="Sakkal Majalla"/>
          <w:b/>
          <w:bCs/>
          <w:kern w:val="0"/>
          <w:sz w:val="40"/>
          <w:szCs w:val="40"/>
          <w:rtl/>
          <w14:ligatures w14:val="none"/>
        </w:rPr>
      </w:pPr>
    </w:p>
    <w:p w14:paraId="58E8AA18" w14:textId="77777777" w:rsidR="000878E5" w:rsidRDefault="000878E5" w:rsidP="00FA5983">
      <w:pPr>
        <w:jc w:val="lowKashida"/>
        <w:rPr>
          <w:rFonts w:ascii="Sakkal Majalla" w:eastAsia="Times New Roman" w:hAnsi="Sakkal Majalla" w:cs="Sakkal Majalla"/>
          <w:b/>
          <w:bCs/>
          <w:kern w:val="0"/>
          <w:sz w:val="40"/>
          <w:szCs w:val="40"/>
          <w:rtl/>
          <w14:ligatures w14:val="none"/>
        </w:rPr>
      </w:pPr>
    </w:p>
    <w:p w14:paraId="69B6C4E5" w14:textId="10494935" w:rsidR="00FA5983" w:rsidRDefault="00FA5983" w:rsidP="000878E5">
      <w:pPr>
        <w:pStyle w:val="2"/>
        <w:rPr>
          <w:rFonts w:eastAsia="Times New Roman"/>
          <w:rtl/>
        </w:rPr>
      </w:pPr>
      <w:bookmarkStart w:id="88" w:name="_Toc235131421"/>
      <w:r>
        <w:rPr>
          <w:rFonts w:eastAsia="Times New Roman" w:hint="cs"/>
          <w:rtl/>
        </w:rPr>
        <w:lastRenderedPageBreak/>
        <w:t>6،5 التوصيات</w:t>
      </w:r>
      <w:bookmarkEnd w:id="88"/>
      <w:r>
        <w:rPr>
          <w:rFonts w:eastAsia="Times New Roman" w:hint="cs"/>
          <w:rtl/>
        </w:rPr>
        <w:t xml:space="preserve"> </w:t>
      </w:r>
    </w:p>
    <w:p w14:paraId="7182FB99" w14:textId="67856282" w:rsidR="00FA5983" w:rsidRPr="00FA5983" w:rsidRDefault="00FA5983" w:rsidP="00FA5983">
      <w:pPr>
        <w:jc w:val="lowKashida"/>
        <w:rPr>
          <w:rFonts w:ascii="Sakkal Majalla" w:eastAsia="Times New Roman" w:hAnsi="Sakkal Majalla" w:cs="Sakkal Majalla"/>
          <w:kern w:val="0"/>
          <w:sz w:val="32"/>
          <w:szCs w:val="32"/>
          <w:rtl/>
          <w14:ligatures w14:val="none"/>
        </w:rPr>
      </w:pPr>
      <w:proofErr w:type="gramStart"/>
      <w:r w:rsidRPr="00FA5983">
        <w:rPr>
          <w:rFonts w:ascii="Sakkal Majalla" w:eastAsia="Times New Roman" w:hAnsi="Sakkal Majalla" w:cs="Sakkal Majalla" w:hint="cs"/>
          <w:kern w:val="0"/>
          <w:sz w:val="32"/>
          <w:szCs w:val="32"/>
          <w:rtl/>
          <w14:ligatures w14:val="none"/>
        </w:rPr>
        <w:t>على  ضوء</w:t>
      </w:r>
      <w:proofErr w:type="gramEnd"/>
      <w:r w:rsidRPr="00FA5983">
        <w:rPr>
          <w:rFonts w:ascii="Sakkal Majalla" w:eastAsia="Times New Roman" w:hAnsi="Sakkal Majalla" w:cs="Sakkal Majalla" w:hint="cs"/>
          <w:kern w:val="0"/>
          <w:sz w:val="32"/>
          <w:szCs w:val="32"/>
          <w:rtl/>
          <w14:ligatures w14:val="none"/>
        </w:rPr>
        <w:t xml:space="preserve"> ما توصلت إليه الدراسة من نتائج فإنها تطرح التوصيات الآتية: </w:t>
      </w:r>
    </w:p>
    <w:p w14:paraId="5F804659" w14:textId="77777777" w:rsidR="00FA5983" w:rsidRPr="00FA5983" w:rsidRDefault="00FA5983" w:rsidP="00FA5983">
      <w:pPr>
        <w:pStyle w:val="a6"/>
        <w:numPr>
          <w:ilvl w:val="0"/>
          <w:numId w:val="22"/>
        </w:numPr>
        <w:jc w:val="lowKashida"/>
        <w:rPr>
          <w:rFonts w:ascii="Sakkal Majalla" w:eastAsia="Times New Roman" w:hAnsi="Sakkal Majalla" w:cs="Sakkal Majalla"/>
          <w:kern w:val="0"/>
          <w:sz w:val="32"/>
          <w:szCs w:val="32"/>
          <w:rtl/>
          <w14:ligatures w14:val="none"/>
        </w:rPr>
      </w:pPr>
      <w:r w:rsidRPr="00FA5983">
        <w:rPr>
          <w:rFonts w:ascii="Sakkal Majalla" w:eastAsia="Times New Roman" w:hAnsi="Sakkal Majalla" w:cs="Sakkal Majalla"/>
          <w:kern w:val="0"/>
          <w:sz w:val="32"/>
          <w:szCs w:val="32"/>
          <w:rtl/>
          <w14:ligatures w14:val="none"/>
        </w:rPr>
        <w:t>تعزيز ثقافة ريادة الأعمال داخل المشروعات الصغيرة والمتوسطة من خلال برامج تدريبية متخصصة تركز على تنمية المبادرة، والإبداع، واستثمار الفرص، بما يسهم في تقليص الفجوات بين الواقع والمستوى المستهدف.</w:t>
      </w:r>
    </w:p>
    <w:p w14:paraId="5717B925" w14:textId="77777777" w:rsidR="00FA5983" w:rsidRPr="00FA5983" w:rsidRDefault="00FA5983" w:rsidP="00FA5983">
      <w:pPr>
        <w:pStyle w:val="a6"/>
        <w:numPr>
          <w:ilvl w:val="0"/>
          <w:numId w:val="22"/>
        </w:numPr>
        <w:jc w:val="lowKashida"/>
        <w:rPr>
          <w:rFonts w:ascii="Sakkal Majalla" w:eastAsia="Times New Roman" w:hAnsi="Sakkal Majalla" w:cs="Sakkal Majalla"/>
          <w:kern w:val="0"/>
          <w:sz w:val="32"/>
          <w:szCs w:val="32"/>
          <w:rtl/>
          <w14:ligatures w14:val="none"/>
        </w:rPr>
      </w:pPr>
      <w:r w:rsidRPr="00FA5983">
        <w:rPr>
          <w:rFonts w:ascii="Sakkal Majalla" w:eastAsia="Times New Roman" w:hAnsi="Sakkal Majalla" w:cs="Sakkal Majalla"/>
          <w:kern w:val="0"/>
          <w:sz w:val="32"/>
          <w:szCs w:val="32"/>
          <w:rtl/>
          <w14:ligatures w14:val="none"/>
        </w:rPr>
        <w:t>تطوير أنظمة إدارة المخاطر عبر تبني منهجيات علمية لتحديد المخاطر وتحليلها والاستعداد لها، مع الاستفادة من الخبرات المتخصصة وإعداد خطط استجابة واستمرارية الأعمال لضمان تعزيز الأداء التنافسي.</w:t>
      </w:r>
    </w:p>
    <w:p w14:paraId="4426A119" w14:textId="77777777" w:rsidR="00FA5983" w:rsidRPr="00FA5983" w:rsidRDefault="00FA5983" w:rsidP="00FA5983">
      <w:pPr>
        <w:pStyle w:val="a6"/>
        <w:numPr>
          <w:ilvl w:val="0"/>
          <w:numId w:val="22"/>
        </w:numPr>
        <w:jc w:val="lowKashida"/>
        <w:rPr>
          <w:rFonts w:ascii="Sakkal Majalla" w:eastAsia="Times New Roman" w:hAnsi="Sakkal Majalla" w:cs="Sakkal Majalla"/>
          <w:kern w:val="0"/>
          <w:sz w:val="32"/>
          <w:szCs w:val="32"/>
          <w:rtl/>
          <w14:ligatures w14:val="none"/>
        </w:rPr>
      </w:pPr>
      <w:r w:rsidRPr="00FA5983">
        <w:rPr>
          <w:rFonts w:ascii="Sakkal Majalla" w:eastAsia="Times New Roman" w:hAnsi="Sakkal Majalla" w:cs="Sakkal Majalla"/>
          <w:kern w:val="0"/>
          <w:sz w:val="32"/>
          <w:szCs w:val="32"/>
          <w:rtl/>
          <w14:ligatures w14:val="none"/>
        </w:rPr>
        <w:t>تعزيز قدرة المنشآت على استثمار الفرص السوقية من خلال تطوير أدوات الرصد والتحليل البيئي، ومتابعة تحركات المنافسين، واستثمار الفرص الموسمية والتقنية بما يدعم تحقيق مزايا تنافسية مستدامة.</w:t>
      </w:r>
    </w:p>
    <w:p w14:paraId="18FF2210" w14:textId="77777777" w:rsidR="00FA5983" w:rsidRPr="00FA5983" w:rsidRDefault="00FA5983" w:rsidP="00FA5983">
      <w:pPr>
        <w:pStyle w:val="a6"/>
        <w:numPr>
          <w:ilvl w:val="0"/>
          <w:numId w:val="22"/>
        </w:numPr>
        <w:jc w:val="lowKashida"/>
        <w:rPr>
          <w:rFonts w:ascii="Sakkal Majalla" w:eastAsia="Times New Roman" w:hAnsi="Sakkal Majalla" w:cs="Sakkal Majalla"/>
          <w:kern w:val="0"/>
          <w:sz w:val="32"/>
          <w:szCs w:val="32"/>
          <w:rtl/>
          <w14:ligatures w14:val="none"/>
        </w:rPr>
      </w:pPr>
      <w:r w:rsidRPr="00FA5983">
        <w:rPr>
          <w:rFonts w:ascii="Sakkal Majalla" w:eastAsia="Times New Roman" w:hAnsi="Sakkal Majalla" w:cs="Sakkal Majalla"/>
          <w:kern w:val="0"/>
          <w:sz w:val="32"/>
          <w:szCs w:val="32"/>
          <w:rtl/>
          <w14:ligatures w14:val="none"/>
        </w:rPr>
        <w:t>تشجيع الابتكار المؤسسي عبر استقطاب الكفاءات المبدعة، وتحفيز العاملين على تقديم الأفكار الابتكارية، وربط الحوافز بمستوى الإبداع والتطوير المستمر للمنتجات والخدمات.</w:t>
      </w:r>
    </w:p>
    <w:p w14:paraId="0ECA7B75" w14:textId="77777777" w:rsidR="00FA5983" w:rsidRPr="00FA5983" w:rsidRDefault="00FA5983" w:rsidP="00FA5983">
      <w:pPr>
        <w:pStyle w:val="a6"/>
        <w:numPr>
          <w:ilvl w:val="0"/>
          <w:numId w:val="22"/>
        </w:numPr>
        <w:jc w:val="lowKashida"/>
        <w:rPr>
          <w:rFonts w:ascii="Sakkal Majalla" w:eastAsia="Times New Roman" w:hAnsi="Sakkal Majalla" w:cs="Sakkal Majalla"/>
          <w:kern w:val="0"/>
          <w:sz w:val="32"/>
          <w:szCs w:val="32"/>
          <w:rtl/>
          <w14:ligatures w14:val="none"/>
        </w:rPr>
      </w:pPr>
      <w:r w:rsidRPr="00FA5983">
        <w:rPr>
          <w:rFonts w:ascii="Sakkal Majalla" w:eastAsia="Times New Roman" w:hAnsi="Sakkal Majalla" w:cs="Sakkal Majalla"/>
          <w:kern w:val="0"/>
          <w:sz w:val="32"/>
          <w:szCs w:val="32"/>
          <w:rtl/>
          <w14:ligatures w14:val="none"/>
        </w:rPr>
        <w:t>الاستمرار في دعم عناصر الميزة التنافسية من خلال الاستثمار في التقنيات الحديثة، وتحسين جودة المنتجات والخدمات، ورفع كفاءة إدارة التكاليف دون التأثير في مستوى الجودة أو القيمة المقدمة للعملاء.</w:t>
      </w:r>
    </w:p>
    <w:p w14:paraId="0320FAC2" w14:textId="08EF0176" w:rsidR="00FA5983" w:rsidRPr="00FA5983" w:rsidRDefault="00FA5983" w:rsidP="00FA5983">
      <w:pPr>
        <w:pStyle w:val="a6"/>
        <w:numPr>
          <w:ilvl w:val="0"/>
          <w:numId w:val="22"/>
        </w:numPr>
        <w:jc w:val="lowKashida"/>
        <w:rPr>
          <w:rFonts w:ascii="Sakkal Majalla" w:eastAsia="Times New Roman" w:hAnsi="Sakkal Majalla" w:cs="Sakkal Majalla" w:hint="cs"/>
          <w:kern w:val="0"/>
          <w:sz w:val="32"/>
          <w:szCs w:val="32"/>
          <w:rtl/>
          <w14:ligatures w14:val="none"/>
        </w:rPr>
      </w:pPr>
      <w:r w:rsidRPr="00FA5983">
        <w:rPr>
          <w:rFonts w:ascii="Sakkal Majalla" w:eastAsia="Times New Roman" w:hAnsi="Sakkal Majalla" w:cs="Sakkal Majalla"/>
          <w:kern w:val="0"/>
          <w:sz w:val="32"/>
          <w:szCs w:val="32"/>
          <w:rtl/>
          <w14:ligatures w14:val="none"/>
        </w:rPr>
        <w:t>تصميم برامج تأهيل وتطوير تراعي الفروق الفردية والخبرات العملية، مع التركيز على دعم أصحاب الخبرات المحدودة والكوادر النسائية، بما يسهم في رفع مستويات ريادة الأعمال والميزة التنافسية على نحو أكثر شمولاً واستدامة</w:t>
      </w:r>
    </w:p>
    <w:p w14:paraId="3C11C15C" w14:textId="77777777" w:rsidR="00203732" w:rsidRPr="004E5ECB" w:rsidRDefault="00203732" w:rsidP="004E5ECB">
      <w:pPr>
        <w:jc w:val="lowKashida"/>
        <w:rPr>
          <w:rFonts w:ascii="Sakkal Majalla" w:hAnsi="Sakkal Majalla" w:cs="Sakkal Majalla"/>
          <w:b/>
          <w:bCs/>
          <w:sz w:val="32"/>
          <w:szCs w:val="32"/>
          <w:rtl/>
        </w:rPr>
      </w:pPr>
    </w:p>
    <w:p w14:paraId="6269B568" w14:textId="77777777" w:rsidR="00785679" w:rsidRDefault="00785679" w:rsidP="00785679">
      <w:pPr>
        <w:rPr>
          <w:rFonts w:ascii="Sakkal Majalla" w:hAnsi="Sakkal Majalla" w:cs="Sakkal Majalla"/>
          <w:b/>
          <w:bCs/>
          <w:sz w:val="32"/>
          <w:szCs w:val="32"/>
          <w:rtl/>
        </w:rPr>
      </w:pPr>
    </w:p>
    <w:p w14:paraId="1342A147" w14:textId="081ABA3F" w:rsidR="00CC7C3C" w:rsidRDefault="00CC7C3C" w:rsidP="00FA5983">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67538664" w14:textId="364C5A89" w:rsidR="00CC7C3C" w:rsidRDefault="003A4739" w:rsidP="000878E5">
      <w:pPr>
        <w:pStyle w:val="2"/>
        <w:rPr>
          <w:rtl/>
        </w:rPr>
      </w:pPr>
      <w:bookmarkStart w:id="89" w:name="_Toc235131422"/>
      <w:r>
        <w:rPr>
          <w:rFonts w:hint="cs"/>
          <w:rtl/>
        </w:rPr>
        <w:lastRenderedPageBreak/>
        <w:t xml:space="preserve">المراجع </w:t>
      </w:r>
      <w:r w:rsidR="000878E5">
        <w:rPr>
          <w:rFonts w:hint="cs"/>
          <w:rtl/>
        </w:rPr>
        <w:t>العربية</w:t>
      </w:r>
      <w:bookmarkEnd w:id="89"/>
      <w:r w:rsidR="000878E5">
        <w:rPr>
          <w:rFonts w:hint="cs"/>
          <w:rtl/>
        </w:rPr>
        <w:t xml:space="preserve"> </w:t>
      </w:r>
    </w:p>
    <w:p w14:paraId="427FADDA" w14:textId="77777777" w:rsidR="00220356" w:rsidRDefault="00220356" w:rsidP="00482BC9">
      <w:pPr>
        <w:ind w:left="720" w:hanging="720"/>
        <w:jc w:val="lowKashida"/>
        <w:rPr>
          <w:rFonts w:ascii="Sakkal Majalla" w:hAnsi="Sakkal Majalla" w:cs="Sakkal Majalla"/>
          <w:sz w:val="32"/>
          <w:szCs w:val="32"/>
          <w:rtl/>
        </w:rPr>
      </w:pPr>
      <w:r w:rsidRPr="00CD2151">
        <w:rPr>
          <w:rFonts w:ascii="Sakkal Majalla" w:hAnsi="Sakkal Majalla" w:cs="Sakkal Majalla"/>
          <w:sz w:val="32"/>
          <w:szCs w:val="32"/>
          <w:rtl/>
        </w:rPr>
        <w:t xml:space="preserve">إبراهيم، نبيلة عباس؛ </w:t>
      </w:r>
      <w:r w:rsidRPr="00CD2151">
        <w:rPr>
          <w:rFonts w:ascii="Sakkal Majalla" w:hAnsi="Sakkal Majalla" w:cs="Sakkal Majalla" w:hint="cs"/>
          <w:sz w:val="32"/>
          <w:szCs w:val="32"/>
          <w:rtl/>
        </w:rPr>
        <w:t>وأحمد</w:t>
      </w:r>
      <w:r w:rsidRPr="00CD2151">
        <w:rPr>
          <w:rFonts w:ascii="Sakkal Majalla" w:hAnsi="Sakkal Majalla" w:cs="Sakkal Majalla"/>
          <w:sz w:val="32"/>
          <w:szCs w:val="32"/>
          <w:rtl/>
        </w:rPr>
        <w:t xml:space="preserve"> أسامة عبود. (2024). أثر الريادة التنظيمية على تحقيق الميزة التنافسية في ضوء أبعاد اقتصاد المعرفة: دراسة ميدانية على قطاع الاتصالات المحمولة الخاصة المصرية. مجلة جامعة الإسكندرية للعلوم الإدارية، المجلد (61)، العدد (4)، 213-241.</w:t>
      </w:r>
    </w:p>
    <w:p w14:paraId="373D6095" w14:textId="77777777" w:rsidR="00220356" w:rsidRDefault="00220356" w:rsidP="0090001B">
      <w:pPr>
        <w:ind w:left="720" w:hanging="720"/>
        <w:jc w:val="lowKashida"/>
        <w:rPr>
          <w:rFonts w:ascii="Sakkal Majalla" w:hAnsi="Sakkal Majalla" w:cs="Sakkal Majalla"/>
          <w:sz w:val="32"/>
          <w:szCs w:val="32"/>
        </w:rPr>
      </w:pPr>
      <w:r w:rsidRPr="003B0BD1">
        <w:rPr>
          <w:rFonts w:ascii="Sakkal Majalla" w:hAnsi="Sakkal Majalla" w:cs="Sakkal Majalla"/>
          <w:sz w:val="32"/>
          <w:szCs w:val="32"/>
          <w:rtl/>
        </w:rPr>
        <w:t>حسام، محمد عمر؛ وحافظ، الصديق إسماعيل. (2024). قراءة في أدبيات ريادة الأعمال: نحو فهم معمق لتطور المفهوم واقتراحات لبحوث مستقبلية. مجلة جامعة درنة للعلوم الإنسانية، المجلد (2)، العدد (3)، 297- 316.</w:t>
      </w:r>
    </w:p>
    <w:p w14:paraId="48AF0C8B" w14:textId="77777777" w:rsidR="00220356" w:rsidRDefault="00220356" w:rsidP="0090001B">
      <w:pPr>
        <w:ind w:left="720" w:hanging="720"/>
        <w:jc w:val="lowKashida"/>
        <w:rPr>
          <w:rFonts w:ascii="Sakkal Majalla" w:hAnsi="Sakkal Majalla" w:cs="Sakkal Majalla"/>
          <w:sz w:val="32"/>
          <w:szCs w:val="32"/>
        </w:rPr>
      </w:pPr>
      <w:r w:rsidRPr="00220356">
        <w:rPr>
          <w:rFonts w:ascii="Sakkal Majalla" w:hAnsi="Sakkal Majalla" w:cs="Sakkal Majalla"/>
          <w:sz w:val="32"/>
          <w:szCs w:val="32"/>
          <w:rtl/>
        </w:rPr>
        <w:t>حسن، شيماء محمد علوي. (2025). تحليل العلاقة بين القدرات الديناميكية والميزة التنافسية المستدامة. مجلة البحوث الإدارية، المجلد الثالث والأربعون، العدد (1)، 1-39.</w:t>
      </w:r>
    </w:p>
    <w:p w14:paraId="7E811738" w14:textId="77777777" w:rsidR="00220356" w:rsidRDefault="00220356" w:rsidP="0090001B">
      <w:pPr>
        <w:ind w:left="720" w:hanging="720"/>
        <w:jc w:val="lowKashida"/>
        <w:rPr>
          <w:rFonts w:ascii="Sakkal Majalla" w:hAnsi="Sakkal Majalla" w:cs="Sakkal Majalla"/>
          <w:sz w:val="32"/>
          <w:szCs w:val="32"/>
          <w:rtl/>
        </w:rPr>
      </w:pPr>
      <w:r w:rsidRPr="0090001B">
        <w:rPr>
          <w:rFonts w:ascii="Sakkal Majalla" w:hAnsi="Sakkal Majalla" w:cs="Sakkal Majalla"/>
          <w:sz w:val="32"/>
          <w:szCs w:val="32"/>
          <w:rtl/>
        </w:rPr>
        <w:t xml:space="preserve">حسين، إيناس علاء الدين محمد حسين. (2024). دور اليقظة الاستراتيجية في تحسين الميزة التنافسية داخل الشركات العامة – دراسة ميدانية. مجلة البحوث الإدارية، مجلد (42) عدد (3)،1-48. </w:t>
      </w:r>
    </w:p>
    <w:p w14:paraId="3964C0AC" w14:textId="77777777" w:rsidR="00220356" w:rsidRDefault="00220356" w:rsidP="00482BC9">
      <w:pPr>
        <w:ind w:left="720" w:hanging="720"/>
        <w:jc w:val="lowKashida"/>
        <w:rPr>
          <w:rFonts w:ascii="Sakkal Majalla" w:hAnsi="Sakkal Majalla" w:cs="Sakkal Majalla"/>
          <w:sz w:val="32"/>
          <w:szCs w:val="32"/>
          <w:rtl/>
        </w:rPr>
      </w:pPr>
      <w:r>
        <w:rPr>
          <w:rFonts w:ascii="Simplified Arabic" w:hAnsi="Simplified Arabic" w:cs="Simplified Arabic" w:hint="cs"/>
          <w:sz w:val="28"/>
          <w:szCs w:val="28"/>
          <w:rtl/>
        </w:rPr>
        <w:t>ز</w:t>
      </w:r>
      <w:r w:rsidRPr="00482BC9">
        <w:rPr>
          <w:rFonts w:ascii="Sakkal Majalla" w:hAnsi="Sakkal Majalla" w:cs="Sakkal Majalla" w:hint="cs"/>
          <w:sz w:val="32"/>
          <w:szCs w:val="32"/>
          <w:rtl/>
        </w:rPr>
        <w:t xml:space="preserve">ياد، خالد علي. (2025). أثر الريادة المؤسسية في تحقيق الميزة التنافسية لدى شركات المقاولات اليمنية. مجلة مركز جزيرة العرب للبحوث التربوية والإنسانية، المجلد (3)، العدد (24)، 76-100. </w:t>
      </w:r>
    </w:p>
    <w:p w14:paraId="69404DBD" w14:textId="77777777" w:rsidR="00220356" w:rsidRDefault="00220356" w:rsidP="0090001B">
      <w:pPr>
        <w:ind w:left="720" w:hanging="720"/>
        <w:jc w:val="lowKashida"/>
        <w:rPr>
          <w:rFonts w:ascii="Sakkal Majalla" w:hAnsi="Sakkal Majalla" w:cs="Sakkal Majalla"/>
          <w:sz w:val="32"/>
          <w:szCs w:val="32"/>
          <w:rtl/>
        </w:rPr>
      </w:pPr>
      <w:r w:rsidRPr="003B0BD1">
        <w:rPr>
          <w:rFonts w:ascii="Sakkal Majalla" w:hAnsi="Sakkal Majalla" w:cs="Sakkal Majalla"/>
          <w:sz w:val="32"/>
          <w:szCs w:val="32"/>
          <w:rtl/>
        </w:rPr>
        <w:t>زياد، خالد علي. (2025). أثر الريادة المؤسسية في تحقيق الميزة التنافسية لدى شركات المقاولات اليمنية. مجلة مركز جزيرة العرب للبحوث التربوية والإنسانية، المجلد (3)، العدد (24)، 76-100.</w:t>
      </w:r>
    </w:p>
    <w:p w14:paraId="62F341E5" w14:textId="77777777" w:rsidR="00220356" w:rsidRDefault="00220356" w:rsidP="0090001B">
      <w:pPr>
        <w:ind w:left="720" w:hanging="720"/>
        <w:jc w:val="lowKashida"/>
        <w:rPr>
          <w:rFonts w:ascii="Sakkal Majalla" w:hAnsi="Sakkal Majalla" w:cs="Sakkal Majalla"/>
          <w:sz w:val="32"/>
          <w:szCs w:val="32"/>
        </w:rPr>
      </w:pPr>
      <w:r w:rsidRPr="00282551">
        <w:rPr>
          <w:rFonts w:ascii="Sakkal Majalla" w:hAnsi="Sakkal Majalla" w:cs="Sakkal Majalla"/>
          <w:sz w:val="32"/>
          <w:szCs w:val="32"/>
          <w:rtl/>
        </w:rPr>
        <w:t>السهلي، محمد بن علي، 2019م، تطوير السياسات التربوية في الجامعات السعودية في ضوء متطلبات القُدرة التنافسية: استراتيجية مقترحة" رسالة دكتوراه مُقدمة لجامعة الملك سعود، المملكة العربية السعودية.</w:t>
      </w:r>
      <w:r w:rsidRPr="0090001B">
        <w:rPr>
          <w:rFonts w:ascii="Sakkal Majalla" w:hAnsi="Sakkal Majalla" w:cs="Sakkal Majalla"/>
          <w:sz w:val="32"/>
          <w:szCs w:val="32"/>
          <w:rtl/>
        </w:rPr>
        <w:t xml:space="preserve"> </w:t>
      </w:r>
    </w:p>
    <w:p w14:paraId="2933E029" w14:textId="77777777" w:rsidR="00220356" w:rsidRDefault="00220356" w:rsidP="0090001B">
      <w:pPr>
        <w:ind w:left="720" w:hanging="720"/>
        <w:jc w:val="lowKashida"/>
        <w:rPr>
          <w:rFonts w:ascii="Sakkal Majalla" w:hAnsi="Sakkal Majalla" w:cs="Sakkal Majalla"/>
          <w:sz w:val="32"/>
          <w:szCs w:val="32"/>
          <w:rtl/>
        </w:rPr>
      </w:pPr>
      <w:r w:rsidRPr="003B0BD1">
        <w:rPr>
          <w:rFonts w:ascii="Sakkal Majalla" w:hAnsi="Sakkal Majalla" w:cs="Sakkal Majalla"/>
          <w:sz w:val="32"/>
          <w:szCs w:val="32"/>
          <w:rtl/>
        </w:rPr>
        <w:t xml:space="preserve">الشميمري، أحمد بن عبد الرحمن؛ </w:t>
      </w:r>
      <w:proofErr w:type="spellStart"/>
      <w:r w:rsidRPr="003B0BD1">
        <w:rPr>
          <w:rFonts w:ascii="Sakkal Majalla" w:hAnsi="Sakkal Majalla" w:cs="Sakkal Majalla"/>
          <w:sz w:val="32"/>
          <w:szCs w:val="32"/>
          <w:rtl/>
        </w:rPr>
        <w:t>المبيرك</w:t>
      </w:r>
      <w:proofErr w:type="spellEnd"/>
      <w:r w:rsidRPr="003B0BD1">
        <w:rPr>
          <w:rFonts w:ascii="Sakkal Majalla" w:hAnsi="Sakkal Majalla" w:cs="Sakkal Majalla"/>
          <w:sz w:val="32"/>
          <w:szCs w:val="32"/>
          <w:rtl/>
        </w:rPr>
        <w:t xml:space="preserve"> وفاء بنت ناصر. (2019). ريادة الأعمال. دار العبيكان للنشر والتوزيع، الطبعة الأولى. فهرسة مكتبة الملك فهد الوطنية أثناء النشر.</w:t>
      </w:r>
    </w:p>
    <w:p w14:paraId="462B42EF" w14:textId="77777777" w:rsidR="00220356" w:rsidRDefault="00220356" w:rsidP="0090001B">
      <w:pPr>
        <w:ind w:left="720" w:hanging="720"/>
        <w:jc w:val="lowKashida"/>
        <w:rPr>
          <w:rFonts w:ascii="Sakkal Majalla" w:hAnsi="Sakkal Majalla" w:cs="Sakkal Majalla"/>
          <w:sz w:val="32"/>
          <w:szCs w:val="32"/>
        </w:rPr>
      </w:pPr>
      <w:r w:rsidRPr="00220356">
        <w:rPr>
          <w:rFonts w:ascii="Sakkal Majalla" w:hAnsi="Sakkal Majalla" w:cs="Sakkal Majalla"/>
          <w:sz w:val="32"/>
          <w:szCs w:val="32"/>
          <w:rtl/>
        </w:rPr>
        <w:lastRenderedPageBreak/>
        <w:t>علي، محمد نمر. (2022). تحقيق الميزة التنافسية بمدارس التعليم الخاص بمحافظة الخرج سوهاج في ضوء مدخل الريادة الاستراتيجية، مجلة شباب الباحثين في العلوم التربوية، العدد (11)، 62-92.</w:t>
      </w:r>
    </w:p>
    <w:p w14:paraId="04B3B3F4" w14:textId="77777777" w:rsidR="00220356" w:rsidRDefault="00220356" w:rsidP="0090001B">
      <w:pPr>
        <w:ind w:left="720" w:hanging="720"/>
        <w:jc w:val="lowKashida"/>
        <w:rPr>
          <w:rFonts w:ascii="Sakkal Majalla" w:hAnsi="Sakkal Majalla" w:cs="Sakkal Majalla"/>
          <w:sz w:val="32"/>
          <w:szCs w:val="32"/>
        </w:rPr>
      </w:pPr>
      <w:r w:rsidRPr="00220356">
        <w:rPr>
          <w:rFonts w:ascii="Sakkal Majalla" w:hAnsi="Sakkal Majalla" w:cs="Sakkal Majalla"/>
          <w:sz w:val="32"/>
          <w:szCs w:val="32"/>
          <w:rtl/>
        </w:rPr>
        <w:t>العمايرة، ناصر. (2024). دور الرشاقة الاستراتيجية في تحقيق الميزة التنافسية- دراسة عينة من المؤسسات الصيدلانية بولاية قسنطينة- أطروحة دكتوراة، جامعة قامة.</w:t>
      </w:r>
    </w:p>
    <w:p w14:paraId="7D0B450B" w14:textId="77777777" w:rsidR="00220356" w:rsidRDefault="00220356" w:rsidP="0090001B">
      <w:pPr>
        <w:ind w:left="720" w:hanging="720"/>
        <w:jc w:val="lowKashida"/>
        <w:rPr>
          <w:rFonts w:ascii="Sakkal Majalla" w:hAnsi="Sakkal Majalla" w:cs="Sakkal Majalla"/>
          <w:sz w:val="32"/>
          <w:szCs w:val="32"/>
          <w:rtl/>
        </w:rPr>
      </w:pPr>
      <w:r w:rsidRPr="00CD2151">
        <w:rPr>
          <w:rFonts w:ascii="Sakkal Majalla" w:hAnsi="Sakkal Majalla" w:cs="Sakkal Majalla"/>
          <w:sz w:val="32"/>
          <w:szCs w:val="32"/>
          <w:rtl/>
        </w:rPr>
        <w:t>الهربان، ندى جاسم. (2022). أثر استراتيجيات الريادة في تحقيق الميزة التنافسية: دراسة ميدانية على القيادات الأكاديمية في الجامعات الخاصة الأردنية، مجلة العلوم الإدارية والإنسانية، مجلد (30)، العدد (2)، 24-72.</w:t>
      </w:r>
    </w:p>
    <w:p w14:paraId="099DC42C" w14:textId="2A2B06AB" w:rsidR="00220356" w:rsidRDefault="00220356" w:rsidP="0090001B">
      <w:pPr>
        <w:ind w:left="720" w:hanging="720"/>
        <w:jc w:val="lowKashida"/>
        <w:rPr>
          <w:rFonts w:ascii="Sakkal Majalla" w:hAnsi="Sakkal Majalla" w:cs="Sakkal Majalla"/>
          <w:sz w:val="32"/>
          <w:szCs w:val="32"/>
        </w:rPr>
      </w:pPr>
      <w:r w:rsidRPr="00220356">
        <w:rPr>
          <w:rFonts w:ascii="Sakkal Majalla" w:hAnsi="Sakkal Majalla" w:cs="Sakkal Majalla"/>
          <w:sz w:val="32"/>
          <w:szCs w:val="32"/>
          <w:rtl/>
        </w:rPr>
        <w:t xml:space="preserve">       </w:t>
      </w:r>
    </w:p>
    <w:p w14:paraId="2CF89C47" w14:textId="77777777" w:rsidR="00220356" w:rsidRDefault="00220356" w:rsidP="0090001B">
      <w:pPr>
        <w:ind w:left="720" w:hanging="720"/>
        <w:jc w:val="lowKashida"/>
        <w:rPr>
          <w:rFonts w:ascii="Sakkal Majalla" w:hAnsi="Sakkal Majalla" w:cs="Sakkal Majalla"/>
          <w:sz w:val="32"/>
          <w:szCs w:val="32"/>
        </w:rPr>
      </w:pPr>
    </w:p>
    <w:p w14:paraId="5C1D7D35" w14:textId="77777777" w:rsidR="003B0BD1" w:rsidRDefault="003B0BD1" w:rsidP="0090001B">
      <w:pPr>
        <w:ind w:left="720" w:hanging="720"/>
        <w:jc w:val="lowKashida"/>
        <w:rPr>
          <w:rFonts w:ascii="Sakkal Majalla" w:hAnsi="Sakkal Majalla" w:cs="Sakkal Majalla"/>
          <w:sz w:val="32"/>
          <w:szCs w:val="32"/>
          <w:rtl/>
        </w:rPr>
      </w:pPr>
    </w:p>
    <w:p w14:paraId="72FC1A76" w14:textId="77777777" w:rsidR="00482BC9" w:rsidRPr="00482BC9" w:rsidRDefault="00482BC9" w:rsidP="00482BC9">
      <w:pPr>
        <w:ind w:left="720" w:hanging="720"/>
        <w:jc w:val="lowKashida"/>
        <w:rPr>
          <w:rFonts w:ascii="Sakkal Majalla" w:hAnsi="Sakkal Majalla" w:cs="Sakkal Majalla"/>
          <w:sz w:val="32"/>
          <w:szCs w:val="32"/>
          <w:rtl/>
        </w:rPr>
      </w:pPr>
    </w:p>
    <w:p w14:paraId="21064E4E" w14:textId="77777777" w:rsidR="00482BC9" w:rsidRDefault="00482BC9" w:rsidP="003A4739">
      <w:pPr>
        <w:jc w:val="lowKashida"/>
        <w:rPr>
          <w:rFonts w:ascii="Sakkal Majalla" w:hAnsi="Sakkal Majalla" w:cs="Sakkal Majalla"/>
          <w:sz w:val="32"/>
          <w:szCs w:val="32"/>
          <w:rtl/>
        </w:rPr>
      </w:pPr>
    </w:p>
    <w:p w14:paraId="79E28598" w14:textId="77777777" w:rsidR="004B0D62" w:rsidRDefault="004B0D62">
      <w:pPr>
        <w:bidi w:val="0"/>
        <w:rPr>
          <w:rFonts w:ascii="Sakkal Majalla" w:hAnsi="Sakkal Majalla" w:cs="Sakkal Majalla"/>
          <w:sz w:val="32"/>
          <w:szCs w:val="32"/>
          <w:rtl/>
        </w:rPr>
      </w:pPr>
      <w:r>
        <w:rPr>
          <w:rFonts w:ascii="Sakkal Majalla" w:hAnsi="Sakkal Majalla" w:cs="Sakkal Majalla"/>
          <w:sz w:val="32"/>
          <w:szCs w:val="32"/>
          <w:rtl/>
        </w:rPr>
        <w:br w:type="page"/>
      </w:r>
    </w:p>
    <w:p w14:paraId="73E15506" w14:textId="77777777" w:rsidR="004B0D62" w:rsidRDefault="004B0D62" w:rsidP="000878E5">
      <w:pPr>
        <w:pStyle w:val="2"/>
        <w:rPr>
          <w:rtl/>
        </w:rPr>
      </w:pPr>
      <w:bookmarkStart w:id="90" w:name="_Toc235131423"/>
      <w:r w:rsidRPr="004B0D62">
        <w:rPr>
          <w:rFonts w:hint="cs"/>
          <w:rtl/>
        </w:rPr>
        <w:lastRenderedPageBreak/>
        <w:t>المراجع الأجنبية</w:t>
      </w:r>
      <w:bookmarkEnd w:id="90"/>
    </w:p>
    <w:p w14:paraId="6E7F870F" w14:textId="77777777" w:rsidR="00220356" w:rsidRPr="00220356" w:rsidRDefault="00220356" w:rsidP="00644FB0">
      <w:pPr>
        <w:bidi w:val="0"/>
        <w:ind w:left="720" w:hanging="720"/>
        <w:jc w:val="lowKashida"/>
        <w:rPr>
          <w:rFonts w:asciiTheme="majorBidi" w:hAnsiTheme="majorBidi" w:cstheme="majorBidi"/>
          <w:sz w:val="28"/>
          <w:szCs w:val="28"/>
          <w:rtl/>
        </w:rPr>
      </w:pPr>
      <w:r w:rsidRPr="00220356">
        <w:rPr>
          <w:rFonts w:asciiTheme="majorBidi" w:hAnsiTheme="majorBidi" w:cstheme="majorBidi"/>
          <w:sz w:val="28"/>
          <w:szCs w:val="28"/>
        </w:rPr>
        <w:t>Academia Open. (2026). The role of entrepreneurship in competitive advantage. Academia open, vol, 11, no 1-13.</w:t>
      </w:r>
    </w:p>
    <w:p w14:paraId="2D6D330D" w14:textId="77777777" w:rsidR="00220356" w:rsidRPr="00220356" w:rsidRDefault="00220356" w:rsidP="00A561AC">
      <w:pPr>
        <w:bidi w:val="0"/>
        <w:ind w:left="720" w:hanging="720"/>
        <w:jc w:val="lowKashida"/>
        <w:rPr>
          <w:rFonts w:asciiTheme="majorBidi" w:hAnsiTheme="majorBidi" w:cstheme="majorBidi"/>
          <w:sz w:val="28"/>
          <w:szCs w:val="28"/>
        </w:rPr>
      </w:pPr>
      <w:proofErr w:type="spellStart"/>
      <w:r w:rsidRPr="00220356">
        <w:rPr>
          <w:rFonts w:asciiTheme="majorBidi" w:hAnsiTheme="majorBidi" w:cstheme="majorBidi"/>
          <w:sz w:val="28"/>
          <w:szCs w:val="28"/>
        </w:rPr>
        <w:t>Aloulou</w:t>
      </w:r>
      <w:proofErr w:type="spellEnd"/>
      <w:r w:rsidRPr="00220356">
        <w:rPr>
          <w:rFonts w:asciiTheme="majorBidi" w:hAnsiTheme="majorBidi" w:cstheme="majorBidi"/>
          <w:sz w:val="28"/>
          <w:szCs w:val="28"/>
        </w:rPr>
        <w:t xml:space="preserve">, W. J., </w:t>
      </w:r>
      <w:proofErr w:type="spellStart"/>
      <w:r w:rsidRPr="00220356">
        <w:rPr>
          <w:rFonts w:asciiTheme="majorBidi" w:hAnsiTheme="majorBidi" w:cstheme="majorBidi"/>
          <w:sz w:val="28"/>
          <w:szCs w:val="28"/>
        </w:rPr>
        <w:t>Alsadi</w:t>
      </w:r>
      <w:proofErr w:type="spellEnd"/>
      <w:r w:rsidRPr="00220356">
        <w:rPr>
          <w:rFonts w:asciiTheme="majorBidi" w:hAnsiTheme="majorBidi" w:cstheme="majorBidi"/>
          <w:sz w:val="28"/>
          <w:szCs w:val="28"/>
        </w:rPr>
        <w:t xml:space="preserve">, A. K., </w:t>
      </w:r>
      <w:proofErr w:type="spellStart"/>
      <w:r w:rsidRPr="00220356">
        <w:rPr>
          <w:rFonts w:asciiTheme="majorBidi" w:hAnsiTheme="majorBidi" w:cstheme="majorBidi"/>
          <w:sz w:val="28"/>
          <w:szCs w:val="28"/>
        </w:rPr>
        <w:t>Ayadi</w:t>
      </w:r>
      <w:proofErr w:type="spellEnd"/>
      <w:r w:rsidRPr="00220356">
        <w:rPr>
          <w:rFonts w:asciiTheme="majorBidi" w:hAnsiTheme="majorBidi" w:cstheme="majorBidi"/>
          <w:sz w:val="28"/>
          <w:szCs w:val="28"/>
        </w:rPr>
        <w:t xml:space="preserve">, F. M., &amp; </w:t>
      </w:r>
      <w:proofErr w:type="spellStart"/>
      <w:r w:rsidRPr="00220356">
        <w:rPr>
          <w:rFonts w:asciiTheme="majorBidi" w:hAnsiTheme="majorBidi" w:cstheme="majorBidi"/>
          <w:sz w:val="28"/>
          <w:szCs w:val="28"/>
        </w:rPr>
        <w:t>Alaskar</w:t>
      </w:r>
      <w:proofErr w:type="spellEnd"/>
      <w:r w:rsidRPr="00220356">
        <w:rPr>
          <w:rFonts w:asciiTheme="majorBidi" w:hAnsiTheme="majorBidi" w:cstheme="majorBidi"/>
          <w:sz w:val="28"/>
          <w:szCs w:val="28"/>
        </w:rPr>
        <w:t xml:space="preserve">, T. H. (2024). Exploring the effects of entrepreneurial and digital orientations on the competitive advantage of Saudi firms: The role of strategic agility. </w:t>
      </w:r>
      <w:r w:rsidRPr="00220356">
        <w:rPr>
          <w:rFonts w:asciiTheme="majorBidi" w:hAnsiTheme="majorBidi" w:cstheme="majorBidi"/>
          <w:i/>
          <w:iCs/>
          <w:sz w:val="28"/>
          <w:szCs w:val="28"/>
        </w:rPr>
        <w:t>Administrative Sciences</w:t>
      </w:r>
      <w:r w:rsidRPr="00220356">
        <w:rPr>
          <w:rFonts w:asciiTheme="majorBidi" w:hAnsiTheme="majorBidi" w:cstheme="majorBidi"/>
          <w:sz w:val="28"/>
          <w:szCs w:val="28"/>
        </w:rPr>
        <w:t>, 14(11), 306.</w:t>
      </w:r>
    </w:p>
    <w:p w14:paraId="514C4314" w14:textId="77777777" w:rsidR="00220356" w:rsidRPr="00220356" w:rsidRDefault="00220356" w:rsidP="00A561AC">
      <w:pPr>
        <w:bidi w:val="0"/>
        <w:ind w:left="720" w:hanging="720"/>
        <w:jc w:val="lowKashida"/>
        <w:rPr>
          <w:rFonts w:asciiTheme="majorBidi" w:hAnsiTheme="majorBidi" w:cstheme="majorBidi"/>
          <w:sz w:val="28"/>
          <w:szCs w:val="28"/>
        </w:rPr>
      </w:pPr>
      <w:proofErr w:type="spellStart"/>
      <w:r w:rsidRPr="00220356">
        <w:rPr>
          <w:rFonts w:asciiTheme="majorBidi" w:hAnsiTheme="majorBidi" w:cstheme="majorBidi"/>
          <w:sz w:val="28"/>
          <w:szCs w:val="28"/>
        </w:rPr>
        <w:t>Alshafi</w:t>
      </w:r>
      <w:proofErr w:type="spellEnd"/>
      <w:r w:rsidRPr="00220356">
        <w:rPr>
          <w:rFonts w:asciiTheme="majorBidi" w:hAnsiTheme="majorBidi" w:cstheme="majorBidi"/>
          <w:sz w:val="28"/>
          <w:szCs w:val="28"/>
        </w:rPr>
        <w:t xml:space="preserve">, M. M. Y., &amp; </w:t>
      </w:r>
      <w:proofErr w:type="spellStart"/>
      <w:r w:rsidRPr="00220356">
        <w:rPr>
          <w:rFonts w:asciiTheme="majorBidi" w:hAnsiTheme="majorBidi" w:cstheme="majorBidi"/>
          <w:sz w:val="28"/>
          <w:szCs w:val="28"/>
        </w:rPr>
        <w:t>Yildiz</w:t>
      </w:r>
      <w:proofErr w:type="spellEnd"/>
      <w:r w:rsidRPr="00220356">
        <w:rPr>
          <w:rFonts w:asciiTheme="majorBidi" w:hAnsiTheme="majorBidi" w:cstheme="majorBidi"/>
          <w:sz w:val="28"/>
          <w:szCs w:val="28"/>
        </w:rPr>
        <w:t>, N. (2025). The role of entrepreneurship in achieving competitive advantage: An empirical analytical study. Journal of Entrepreneurship and Business Strategy, 14(2), 115–132.</w:t>
      </w:r>
    </w:p>
    <w:p w14:paraId="75B6296F" w14:textId="77777777" w:rsidR="00220356" w:rsidRPr="00220356" w:rsidRDefault="00220356" w:rsidP="00A561AC">
      <w:pPr>
        <w:bidi w:val="0"/>
        <w:ind w:left="720" w:hanging="720"/>
        <w:jc w:val="lowKashida"/>
        <w:rPr>
          <w:rFonts w:asciiTheme="majorBidi" w:hAnsiTheme="majorBidi" w:cstheme="majorBidi"/>
          <w:sz w:val="28"/>
          <w:szCs w:val="28"/>
        </w:rPr>
      </w:pPr>
      <w:r w:rsidRPr="00220356">
        <w:rPr>
          <w:rFonts w:asciiTheme="majorBidi" w:hAnsiTheme="majorBidi" w:cstheme="majorBidi"/>
          <w:sz w:val="28"/>
          <w:szCs w:val="28"/>
        </w:rPr>
        <w:t>Arabi, N. G. A., &amp; Ahmed, N. K. S. (2024). The impact of strategic entrepreneurship on sustainable competitive advantage: Evidence from the energy sector. International Review of Management and Marketing, 14(3), 78–91.</w:t>
      </w:r>
    </w:p>
    <w:p w14:paraId="686078FD" w14:textId="77777777" w:rsidR="00220356" w:rsidRPr="00220356" w:rsidRDefault="00220356" w:rsidP="003B0BD1">
      <w:pPr>
        <w:bidi w:val="0"/>
        <w:ind w:left="720" w:hanging="720"/>
        <w:jc w:val="lowKashida"/>
        <w:rPr>
          <w:rFonts w:asciiTheme="majorBidi" w:hAnsiTheme="majorBidi" w:cstheme="majorBidi"/>
          <w:sz w:val="28"/>
          <w:szCs w:val="28"/>
        </w:rPr>
      </w:pPr>
      <w:r w:rsidRPr="00220356">
        <w:rPr>
          <w:rFonts w:asciiTheme="majorBidi" w:hAnsiTheme="majorBidi" w:cstheme="majorBidi"/>
          <w:sz w:val="28"/>
          <w:szCs w:val="28"/>
        </w:rPr>
        <w:t xml:space="preserve">Bakker, R. M., &amp; McMullen, J. S. (2023). Inclusive entrepreneurship: A call for a shared theoretical conversation about unconventional entrepreneurs. Journal of Business Venturing, 38(1), 106268. </w:t>
      </w:r>
    </w:p>
    <w:p w14:paraId="580E70E1" w14:textId="77777777" w:rsidR="00220356" w:rsidRPr="00220356" w:rsidRDefault="00220356" w:rsidP="00644FB0">
      <w:pPr>
        <w:bidi w:val="0"/>
        <w:ind w:left="720" w:hanging="720"/>
        <w:jc w:val="lowKashida"/>
        <w:rPr>
          <w:rFonts w:asciiTheme="majorBidi" w:hAnsiTheme="majorBidi" w:cstheme="majorBidi"/>
          <w:sz w:val="28"/>
          <w:szCs w:val="28"/>
        </w:rPr>
      </w:pPr>
      <w:r w:rsidRPr="00220356">
        <w:rPr>
          <w:rFonts w:asciiTheme="majorBidi" w:hAnsiTheme="majorBidi" w:cstheme="majorBidi"/>
          <w:sz w:val="28"/>
          <w:szCs w:val="28"/>
        </w:rPr>
        <w:t>Carter, C., &amp; Jones, M. (2000). Organizational transformation: From traditional to entrepreneurial. Journal of Business Strategy, 21(2), 45–55.</w:t>
      </w:r>
    </w:p>
    <w:p w14:paraId="3D0D41F4" w14:textId="77777777" w:rsidR="00220356" w:rsidRPr="00220356" w:rsidRDefault="00220356" w:rsidP="005A2A10">
      <w:pPr>
        <w:bidi w:val="0"/>
        <w:ind w:left="720" w:hanging="720"/>
        <w:jc w:val="lowKashida"/>
        <w:rPr>
          <w:rFonts w:asciiTheme="majorBidi" w:hAnsiTheme="majorBidi" w:cstheme="majorBidi"/>
          <w:sz w:val="28"/>
          <w:szCs w:val="28"/>
        </w:rPr>
      </w:pPr>
      <w:r w:rsidRPr="00220356">
        <w:rPr>
          <w:rFonts w:asciiTheme="majorBidi" w:hAnsiTheme="majorBidi" w:cstheme="majorBidi"/>
          <w:sz w:val="28"/>
          <w:szCs w:val="28"/>
        </w:rPr>
        <w:t xml:space="preserve">Chen, J., Zhang, S. X., &amp; </w:t>
      </w:r>
      <w:proofErr w:type="spellStart"/>
      <w:r w:rsidRPr="00220356">
        <w:rPr>
          <w:rFonts w:asciiTheme="majorBidi" w:hAnsiTheme="majorBidi" w:cstheme="majorBidi"/>
          <w:sz w:val="28"/>
          <w:szCs w:val="28"/>
        </w:rPr>
        <w:t>Lundmark</w:t>
      </w:r>
      <w:proofErr w:type="spellEnd"/>
      <w:r w:rsidRPr="00220356">
        <w:rPr>
          <w:rFonts w:asciiTheme="majorBidi" w:hAnsiTheme="majorBidi" w:cstheme="majorBidi"/>
          <w:sz w:val="28"/>
          <w:szCs w:val="28"/>
        </w:rPr>
        <w:t>, E. (2024). A Quantum view of entrepreneurial opportunity: Moving beyond the Discovery and Creation views. Small Business Economics, 63(4), 1539–1553</w:t>
      </w:r>
    </w:p>
    <w:p w14:paraId="40A7FBCB" w14:textId="77777777" w:rsidR="00220356" w:rsidRPr="00220356" w:rsidRDefault="00220356" w:rsidP="003B0BD1">
      <w:pPr>
        <w:bidi w:val="0"/>
        <w:ind w:left="720" w:hanging="720"/>
        <w:jc w:val="lowKashida"/>
        <w:rPr>
          <w:rFonts w:asciiTheme="majorBidi" w:hAnsiTheme="majorBidi" w:cstheme="majorBidi"/>
          <w:sz w:val="28"/>
          <w:szCs w:val="28"/>
          <w:rtl/>
        </w:rPr>
      </w:pPr>
      <w:proofErr w:type="spellStart"/>
      <w:r w:rsidRPr="00220356">
        <w:rPr>
          <w:rFonts w:asciiTheme="majorBidi" w:hAnsiTheme="majorBidi" w:cstheme="majorBidi"/>
          <w:sz w:val="28"/>
          <w:szCs w:val="28"/>
        </w:rPr>
        <w:t>Ermawati</w:t>
      </w:r>
      <w:proofErr w:type="spellEnd"/>
      <w:r w:rsidRPr="00220356">
        <w:rPr>
          <w:rFonts w:asciiTheme="majorBidi" w:hAnsiTheme="majorBidi" w:cstheme="majorBidi"/>
          <w:sz w:val="28"/>
          <w:szCs w:val="28"/>
        </w:rPr>
        <w:t>, Y. (2025). Limited Access to capital for SMEs and its Impact on Growth in competitive markets. Advances in Economics &amp; Financial Studies 3(1): 1-14.</w:t>
      </w:r>
    </w:p>
    <w:p w14:paraId="07735F89" w14:textId="77777777" w:rsidR="00220356" w:rsidRPr="00220356" w:rsidRDefault="00220356" w:rsidP="00A561AC">
      <w:pPr>
        <w:bidi w:val="0"/>
        <w:ind w:left="720" w:hanging="720"/>
        <w:jc w:val="lowKashida"/>
        <w:rPr>
          <w:rFonts w:asciiTheme="majorBidi" w:hAnsiTheme="majorBidi" w:cstheme="majorBidi"/>
          <w:sz w:val="28"/>
          <w:szCs w:val="28"/>
        </w:rPr>
      </w:pPr>
      <w:proofErr w:type="spellStart"/>
      <w:r w:rsidRPr="00220356">
        <w:rPr>
          <w:rFonts w:asciiTheme="majorBidi" w:hAnsiTheme="majorBidi" w:cstheme="majorBidi"/>
          <w:sz w:val="28"/>
          <w:szCs w:val="28"/>
        </w:rPr>
        <w:t>Ermawati</w:t>
      </w:r>
      <w:proofErr w:type="spellEnd"/>
      <w:r w:rsidRPr="00220356">
        <w:rPr>
          <w:rFonts w:asciiTheme="majorBidi" w:hAnsiTheme="majorBidi" w:cstheme="majorBidi"/>
          <w:sz w:val="28"/>
          <w:szCs w:val="28"/>
        </w:rPr>
        <w:t>, Y. (2025). Limited Access to capital for SMEs and its Impact on Growth in competitive markets. Advances in Economics &amp; Financial Studies 3(1): 1-14.</w:t>
      </w:r>
    </w:p>
    <w:p w14:paraId="7024B481" w14:textId="77777777" w:rsidR="00220356" w:rsidRPr="00220356" w:rsidRDefault="00220356" w:rsidP="00A561AC">
      <w:pPr>
        <w:bidi w:val="0"/>
        <w:ind w:left="720" w:hanging="720"/>
        <w:jc w:val="lowKashida"/>
        <w:rPr>
          <w:rFonts w:asciiTheme="majorBidi" w:hAnsiTheme="majorBidi" w:cstheme="majorBidi"/>
          <w:sz w:val="28"/>
          <w:szCs w:val="28"/>
        </w:rPr>
      </w:pPr>
      <w:r w:rsidRPr="00220356">
        <w:rPr>
          <w:rFonts w:asciiTheme="majorBidi" w:hAnsiTheme="majorBidi" w:cstheme="majorBidi"/>
          <w:sz w:val="28"/>
          <w:szCs w:val="28"/>
        </w:rPr>
        <w:t xml:space="preserve">Garcia-Buitrago, </w:t>
      </w:r>
      <w:proofErr w:type="gramStart"/>
      <w:r w:rsidRPr="00220356">
        <w:rPr>
          <w:rFonts w:asciiTheme="majorBidi" w:hAnsiTheme="majorBidi" w:cstheme="majorBidi"/>
          <w:sz w:val="28"/>
          <w:szCs w:val="28"/>
        </w:rPr>
        <w:t>M ,A</w:t>
      </w:r>
      <w:proofErr w:type="gramEnd"/>
      <w:r w:rsidRPr="00220356">
        <w:rPr>
          <w:rFonts w:asciiTheme="majorBidi" w:hAnsiTheme="majorBidi" w:cstheme="majorBidi"/>
          <w:sz w:val="28"/>
          <w:szCs w:val="28"/>
        </w:rPr>
        <w:t xml:space="preserve">, Marino, Y, P, &amp; Becerra, T. (2024). Perception of entrepreneurs in the processes of innovation and digitization of the supply chain: a study applied in small restaurants. </w:t>
      </w:r>
      <w:proofErr w:type="spellStart"/>
      <w:r w:rsidRPr="00220356">
        <w:rPr>
          <w:rFonts w:asciiTheme="majorBidi" w:hAnsiTheme="majorBidi" w:cstheme="majorBidi"/>
          <w:sz w:val="28"/>
          <w:szCs w:val="28"/>
        </w:rPr>
        <w:t>Volum</w:t>
      </w:r>
      <w:proofErr w:type="spellEnd"/>
      <w:r w:rsidRPr="00220356">
        <w:rPr>
          <w:rFonts w:asciiTheme="majorBidi" w:hAnsiTheme="majorBidi" w:cstheme="majorBidi"/>
          <w:sz w:val="28"/>
          <w:szCs w:val="28"/>
        </w:rPr>
        <w:t xml:space="preserve"> 10, issue (1), 1-17. </w:t>
      </w:r>
    </w:p>
    <w:p w14:paraId="4B2D995F" w14:textId="77777777" w:rsidR="00220356" w:rsidRPr="00220356" w:rsidRDefault="00220356" w:rsidP="00644FB0">
      <w:pPr>
        <w:bidi w:val="0"/>
        <w:ind w:left="720" w:hanging="720"/>
        <w:jc w:val="lowKashida"/>
        <w:rPr>
          <w:rFonts w:asciiTheme="majorBidi" w:hAnsiTheme="majorBidi" w:cstheme="majorBidi"/>
          <w:sz w:val="28"/>
          <w:szCs w:val="28"/>
        </w:rPr>
      </w:pPr>
      <w:proofErr w:type="spellStart"/>
      <w:r w:rsidRPr="00220356">
        <w:rPr>
          <w:rFonts w:asciiTheme="majorBidi" w:hAnsiTheme="majorBidi" w:cstheme="majorBidi"/>
          <w:sz w:val="28"/>
          <w:szCs w:val="28"/>
        </w:rPr>
        <w:lastRenderedPageBreak/>
        <w:t>Hisrich</w:t>
      </w:r>
      <w:proofErr w:type="spellEnd"/>
      <w:r w:rsidRPr="00220356">
        <w:rPr>
          <w:rFonts w:asciiTheme="majorBidi" w:hAnsiTheme="majorBidi" w:cstheme="majorBidi"/>
          <w:sz w:val="28"/>
          <w:szCs w:val="28"/>
        </w:rPr>
        <w:t xml:space="preserve">, R. D., Peters, M. P., &amp; Shepherd, D. A. (2017). Entrepreneurship (10th ed.). McGraw‑Hill Education, New York, NY, USA. ISBN: 978‑1‑259‑25542‑7. </w:t>
      </w:r>
    </w:p>
    <w:p w14:paraId="2F61A98E" w14:textId="77777777" w:rsidR="00220356" w:rsidRPr="00220356" w:rsidRDefault="00220356" w:rsidP="00A561AC">
      <w:pPr>
        <w:bidi w:val="0"/>
        <w:ind w:left="720" w:hanging="720"/>
        <w:jc w:val="lowKashida"/>
        <w:rPr>
          <w:rFonts w:asciiTheme="majorBidi" w:hAnsiTheme="majorBidi" w:cstheme="majorBidi"/>
          <w:sz w:val="28"/>
          <w:szCs w:val="28"/>
        </w:rPr>
      </w:pPr>
      <w:proofErr w:type="spellStart"/>
      <w:r w:rsidRPr="00220356">
        <w:rPr>
          <w:rFonts w:asciiTheme="majorBidi" w:hAnsiTheme="majorBidi" w:cstheme="majorBidi"/>
          <w:sz w:val="28"/>
          <w:szCs w:val="28"/>
        </w:rPr>
        <w:t>Jatmiko</w:t>
      </w:r>
      <w:proofErr w:type="spellEnd"/>
      <w:r w:rsidRPr="00220356">
        <w:rPr>
          <w:rFonts w:asciiTheme="majorBidi" w:hAnsiTheme="majorBidi" w:cstheme="majorBidi"/>
          <w:sz w:val="28"/>
          <w:szCs w:val="28"/>
        </w:rPr>
        <w:t>, U. (2022). Competitive advantage of small and medium enterprises (SMEs) in terms of entrepreneurial and market orientation. International Journal on Social Science, Economics and Art, 12(3), 147–155</w:t>
      </w:r>
    </w:p>
    <w:p w14:paraId="50B27078" w14:textId="77777777" w:rsidR="00220356" w:rsidRPr="00220356" w:rsidRDefault="00220356" w:rsidP="00644FB0">
      <w:pPr>
        <w:bidi w:val="0"/>
        <w:ind w:left="720" w:hanging="720"/>
        <w:jc w:val="lowKashida"/>
        <w:rPr>
          <w:rFonts w:asciiTheme="majorBidi" w:hAnsiTheme="majorBidi" w:cstheme="majorBidi"/>
          <w:sz w:val="28"/>
          <w:szCs w:val="28"/>
          <w:rtl/>
        </w:rPr>
      </w:pPr>
      <w:proofErr w:type="spellStart"/>
      <w:r w:rsidRPr="00220356">
        <w:rPr>
          <w:rFonts w:asciiTheme="majorBidi" w:hAnsiTheme="majorBidi" w:cstheme="majorBidi"/>
          <w:sz w:val="28"/>
          <w:szCs w:val="28"/>
        </w:rPr>
        <w:t>Kiyabo</w:t>
      </w:r>
      <w:proofErr w:type="spellEnd"/>
      <w:r w:rsidRPr="00220356">
        <w:rPr>
          <w:rFonts w:asciiTheme="majorBidi" w:hAnsiTheme="majorBidi" w:cstheme="majorBidi"/>
          <w:sz w:val="28"/>
          <w:szCs w:val="28"/>
        </w:rPr>
        <w:t xml:space="preserve">, K. </w:t>
      </w:r>
      <w:proofErr w:type="spellStart"/>
      <w:r w:rsidRPr="00220356">
        <w:rPr>
          <w:rFonts w:asciiTheme="majorBidi" w:hAnsiTheme="majorBidi" w:cstheme="majorBidi"/>
          <w:sz w:val="28"/>
          <w:szCs w:val="28"/>
        </w:rPr>
        <w:t>Isaga</w:t>
      </w:r>
      <w:proofErr w:type="spellEnd"/>
      <w:r w:rsidRPr="00220356">
        <w:rPr>
          <w:rFonts w:asciiTheme="majorBidi" w:hAnsiTheme="majorBidi" w:cstheme="majorBidi"/>
          <w:sz w:val="28"/>
          <w:szCs w:val="28"/>
        </w:rPr>
        <w:t xml:space="preserve">, N. (2020). </w:t>
      </w:r>
      <w:proofErr w:type="spellStart"/>
      <w:r w:rsidRPr="00220356">
        <w:rPr>
          <w:rFonts w:asciiTheme="majorBidi" w:hAnsiTheme="majorBidi" w:cstheme="majorBidi"/>
          <w:sz w:val="28"/>
          <w:szCs w:val="28"/>
        </w:rPr>
        <w:t>Enterpreneurial</w:t>
      </w:r>
      <w:proofErr w:type="spellEnd"/>
      <w:r w:rsidRPr="00220356">
        <w:rPr>
          <w:rFonts w:asciiTheme="majorBidi" w:hAnsiTheme="majorBidi" w:cstheme="majorBidi"/>
          <w:sz w:val="28"/>
          <w:szCs w:val="28"/>
        </w:rPr>
        <w:t xml:space="preserve"> orientation competitive advantage, and </w:t>
      </w:r>
      <w:proofErr w:type="gramStart"/>
      <w:r w:rsidRPr="00220356">
        <w:rPr>
          <w:rFonts w:asciiTheme="majorBidi" w:hAnsiTheme="majorBidi" w:cstheme="majorBidi"/>
          <w:sz w:val="28"/>
          <w:szCs w:val="28"/>
        </w:rPr>
        <w:t>SME,s</w:t>
      </w:r>
      <w:proofErr w:type="gramEnd"/>
      <w:r w:rsidRPr="00220356">
        <w:rPr>
          <w:rFonts w:asciiTheme="majorBidi" w:hAnsiTheme="majorBidi" w:cstheme="majorBidi"/>
          <w:sz w:val="28"/>
          <w:szCs w:val="28"/>
        </w:rPr>
        <w:t xml:space="preserve"> performance: application of firm growth and personal wealth measures, journal of innovation and entrepreneurship. Volume (9), article number 12.</w:t>
      </w:r>
    </w:p>
    <w:p w14:paraId="68919B29" w14:textId="77777777" w:rsidR="00220356" w:rsidRPr="00220356" w:rsidRDefault="00220356" w:rsidP="00220356">
      <w:pPr>
        <w:bidi w:val="0"/>
        <w:ind w:left="720" w:hanging="720"/>
        <w:jc w:val="lowKashida"/>
        <w:rPr>
          <w:rFonts w:asciiTheme="majorBidi" w:hAnsiTheme="majorBidi" w:cstheme="majorBidi"/>
          <w:sz w:val="28"/>
          <w:szCs w:val="28"/>
        </w:rPr>
      </w:pPr>
      <w:r w:rsidRPr="00220356">
        <w:rPr>
          <w:rFonts w:asciiTheme="majorBidi" w:hAnsiTheme="majorBidi" w:cstheme="majorBidi"/>
          <w:sz w:val="28"/>
          <w:szCs w:val="28"/>
        </w:rPr>
        <w:t xml:space="preserve">Lee. S. </w:t>
      </w:r>
      <w:proofErr w:type="spellStart"/>
      <w:r w:rsidRPr="00220356">
        <w:rPr>
          <w:rFonts w:asciiTheme="majorBidi" w:hAnsiTheme="majorBidi" w:cstheme="majorBidi"/>
          <w:sz w:val="28"/>
          <w:szCs w:val="28"/>
        </w:rPr>
        <w:t>Yoo</w:t>
      </w:r>
      <w:proofErr w:type="spellEnd"/>
      <w:r w:rsidRPr="00220356">
        <w:rPr>
          <w:rFonts w:asciiTheme="majorBidi" w:hAnsiTheme="majorBidi" w:cstheme="majorBidi"/>
          <w:sz w:val="28"/>
          <w:szCs w:val="28"/>
        </w:rPr>
        <w:t xml:space="preserve">, J. (2021). Determinants of a </w:t>
      </w:r>
      <w:proofErr w:type="spellStart"/>
      <w:r w:rsidRPr="00220356">
        <w:rPr>
          <w:rFonts w:asciiTheme="majorBidi" w:hAnsiTheme="majorBidi" w:cstheme="majorBidi"/>
          <w:sz w:val="28"/>
          <w:szCs w:val="28"/>
        </w:rPr>
        <w:t>frim's</w:t>
      </w:r>
      <w:proofErr w:type="spellEnd"/>
      <w:r w:rsidRPr="00220356">
        <w:rPr>
          <w:rFonts w:asciiTheme="majorBidi" w:hAnsiTheme="majorBidi" w:cstheme="majorBidi"/>
          <w:sz w:val="28"/>
          <w:szCs w:val="28"/>
        </w:rPr>
        <w:t xml:space="preserve"> sustainable competitive advantages: focused on Korean small enterprises, Sustainability, 13 (1), 346.</w:t>
      </w:r>
    </w:p>
    <w:p w14:paraId="34FA5F7E" w14:textId="77777777" w:rsidR="00220356" w:rsidRPr="00220356" w:rsidRDefault="00220356" w:rsidP="00644FB0">
      <w:pPr>
        <w:bidi w:val="0"/>
        <w:ind w:left="720" w:hanging="720"/>
        <w:jc w:val="lowKashida"/>
        <w:rPr>
          <w:rFonts w:asciiTheme="majorBidi" w:hAnsiTheme="majorBidi" w:cstheme="majorBidi"/>
          <w:sz w:val="28"/>
          <w:szCs w:val="28"/>
          <w:rtl/>
        </w:rPr>
      </w:pPr>
      <w:proofErr w:type="spellStart"/>
      <w:r w:rsidRPr="00220356">
        <w:rPr>
          <w:rFonts w:asciiTheme="majorBidi" w:hAnsiTheme="majorBidi" w:cstheme="majorBidi"/>
          <w:sz w:val="28"/>
          <w:szCs w:val="28"/>
        </w:rPr>
        <w:t>Mady</w:t>
      </w:r>
      <w:proofErr w:type="spellEnd"/>
      <w:r w:rsidRPr="00220356">
        <w:rPr>
          <w:rFonts w:asciiTheme="majorBidi" w:hAnsiTheme="majorBidi" w:cstheme="majorBidi"/>
          <w:sz w:val="28"/>
          <w:szCs w:val="28"/>
        </w:rPr>
        <w:t>, K., Abdul Halim, M.A.S., &amp; Omar, K. (2022). Drivers of multiple eco-innovation and the impact on sustainable competitive advantage: Evidence from manufacturing SMEs in Egypt. International Journal of Innovation Science, 14(1), 40–61.</w:t>
      </w:r>
    </w:p>
    <w:p w14:paraId="042E3853" w14:textId="77777777" w:rsidR="00220356" w:rsidRPr="00220356" w:rsidRDefault="00220356" w:rsidP="00A561AC">
      <w:pPr>
        <w:bidi w:val="0"/>
        <w:ind w:left="720" w:hanging="720"/>
        <w:jc w:val="lowKashida"/>
        <w:rPr>
          <w:rFonts w:asciiTheme="majorBidi" w:hAnsiTheme="majorBidi" w:cstheme="majorBidi"/>
          <w:sz w:val="28"/>
          <w:szCs w:val="28"/>
        </w:rPr>
      </w:pPr>
      <w:proofErr w:type="spellStart"/>
      <w:r w:rsidRPr="00220356">
        <w:rPr>
          <w:rFonts w:asciiTheme="majorBidi" w:hAnsiTheme="majorBidi" w:cstheme="majorBidi"/>
          <w:sz w:val="28"/>
          <w:szCs w:val="28"/>
        </w:rPr>
        <w:t>Ogundare</w:t>
      </w:r>
      <w:proofErr w:type="spellEnd"/>
      <w:r w:rsidRPr="00220356">
        <w:rPr>
          <w:rFonts w:asciiTheme="majorBidi" w:hAnsiTheme="majorBidi" w:cstheme="majorBidi"/>
          <w:sz w:val="28"/>
          <w:szCs w:val="28"/>
        </w:rPr>
        <w:t xml:space="preserve">, J. A., &amp; Van der Merwe, S. (2024). The role of competitor orientation and proactiveness in competitive advantage for SMEs performance. </w:t>
      </w:r>
      <w:r w:rsidRPr="00220356">
        <w:rPr>
          <w:rFonts w:asciiTheme="majorBidi" w:hAnsiTheme="majorBidi" w:cstheme="majorBidi"/>
          <w:i/>
          <w:iCs/>
          <w:sz w:val="28"/>
          <w:szCs w:val="28"/>
        </w:rPr>
        <w:t>Southern African Journal of Entrepreneurship and Small Business Management</w:t>
      </w:r>
      <w:r w:rsidRPr="00220356">
        <w:rPr>
          <w:rFonts w:asciiTheme="majorBidi" w:hAnsiTheme="majorBidi" w:cstheme="majorBidi"/>
          <w:sz w:val="28"/>
          <w:szCs w:val="28"/>
        </w:rPr>
        <w:t>, 16(1).</w:t>
      </w:r>
    </w:p>
    <w:p w14:paraId="7C336991" w14:textId="77777777" w:rsidR="00220356" w:rsidRPr="00220356" w:rsidRDefault="00220356" w:rsidP="0090001B">
      <w:pPr>
        <w:bidi w:val="0"/>
        <w:ind w:left="720" w:hanging="720"/>
        <w:jc w:val="lowKashida"/>
        <w:rPr>
          <w:rFonts w:asciiTheme="majorBidi" w:hAnsiTheme="majorBidi" w:cstheme="majorBidi"/>
          <w:sz w:val="28"/>
          <w:szCs w:val="28"/>
        </w:rPr>
      </w:pPr>
      <w:proofErr w:type="spellStart"/>
      <w:r w:rsidRPr="00220356">
        <w:rPr>
          <w:rFonts w:asciiTheme="majorBidi" w:hAnsiTheme="majorBidi" w:cstheme="majorBidi"/>
          <w:sz w:val="28"/>
          <w:szCs w:val="28"/>
        </w:rPr>
        <w:t>Priyadi</w:t>
      </w:r>
      <w:proofErr w:type="spellEnd"/>
      <w:r w:rsidRPr="00220356">
        <w:rPr>
          <w:rFonts w:asciiTheme="majorBidi" w:hAnsiTheme="majorBidi" w:cstheme="majorBidi"/>
          <w:sz w:val="28"/>
          <w:szCs w:val="28"/>
        </w:rPr>
        <w:t xml:space="preserve">, U., &amp; </w:t>
      </w:r>
      <w:proofErr w:type="spellStart"/>
      <w:r w:rsidRPr="00220356">
        <w:rPr>
          <w:rFonts w:asciiTheme="majorBidi" w:hAnsiTheme="majorBidi" w:cstheme="majorBidi"/>
          <w:sz w:val="28"/>
          <w:szCs w:val="28"/>
        </w:rPr>
        <w:t>Mulyani</w:t>
      </w:r>
      <w:proofErr w:type="spellEnd"/>
      <w:r w:rsidRPr="00220356">
        <w:rPr>
          <w:rFonts w:asciiTheme="majorBidi" w:hAnsiTheme="majorBidi" w:cstheme="majorBidi"/>
          <w:sz w:val="28"/>
          <w:szCs w:val="28"/>
        </w:rPr>
        <w:t>, S. (2024). Refining the definition and typologies of entrepreneurship in Africa: A systematic review. Administrative Sciences, 14(8), 184.</w:t>
      </w:r>
    </w:p>
    <w:p w14:paraId="5B65E054" w14:textId="77777777" w:rsidR="00220356" w:rsidRPr="00220356" w:rsidRDefault="00220356" w:rsidP="00A561AC">
      <w:pPr>
        <w:bidi w:val="0"/>
        <w:ind w:left="720" w:hanging="720"/>
        <w:jc w:val="lowKashida"/>
        <w:rPr>
          <w:rFonts w:asciiTheme="majorBidi" w:hAnsiTheme="majorBidi" w:cstheme="majorBidi"/>
          <w:sz w:val="28"/>
          <w:szCs w:val="28"/>
        </w:rPr>
      </w:pPr>
      <w:proofErr w:type="spellStart"/>
      <w:r w:rsidRPr="00220356">
        <w:rPr>
          <w:rFonts w:asciiTheme="majorBidi" w:hAnsiTheme="majorBidi" w:cstheme="majorBidi"/>
          <w:sz w:val="28"/>
          <w:szCs w:val="28"/>
        </w:rPr>
        <w:t>Retno</w:t>
      </w:r>
      <w:proofErr w:type="spellEnd"/>
      <w:r w:rsidRPr="00220356">
        <w:rPr>
          <w:rFonts w:asciiTheme="majorBidi" w:hAnsiTheme="majorBidi" w:cstheme="majorBidi"/>
          <w:sz w:val="28"/>
          <w:szCs w:val="28"/>
        </w:rPr>
        <w:t xml:space="preserve"> P. </w:t>
      </w:r>
      <w:proofErr w:type="spellStart"/>
      <w:r w:rsidRPr="00220356">
        <w:rPr>
          <w:rFonts w:asciiTheme="majorBidi" w:hAnsiTheme="majorBidi" w:cstheme="majorBidi"/>
          <w:sz w:val="28"/>
          <w:szCs w:val="28"/>
        </w:rPr>
        <w:t>Setyaningrum</w:t>
      </w:r>
      <w:proofErr w:type="spellEnd"/>
      <w:r w:rsidRPr="00220356">
        <w:rPr>
          <w:rFonts w:asciiTheme="majorBidi" w:hAnsiTheme="majorBidi" w:cstheme="majorBidi"/>
          <w:sz w:val="28"/>
          <w:szCs w:val="28"/>
        </w:rPr>
        <w:t xml:space="preserve">, &amp; </w:t>
      </w:r>
      <w:proofErr w:type="spellStart"/>
      <w:r w:rsidRPr="00220356">
        <w:rPr>
          <w:rFonts w:asciiTheme="majorBidi" w:hAnsiTheme="majorBidi" w:cstheme="majorBidi"/>
          <w:sz w:val="28"/>
          <w:szCs w:val="28"/>
        </w:rPr>
        <w:t>Muafi</w:t>
      </w:r>
      <w:proofErr w:type="spellEnd"/>
      <w:r w:rsidRPr="00220356">
        <w:rPr>
          <w:rFonts w:asciiTheme="majorBidi" w:hAnsiTheme="majorBidi" w:cstheme="majorBidi"/>
          <w:sz w:val="28"/>
          <w:szCs w:val="28"/>
        </w:rPr>
        <w:t xml:space="preserve">, M. </w:t>
      </w:r>
      <w:proofErr w:type="gramStart"/>
      <w:r w:rsidRPr="00220356">
        <w:rPr>
          <w:rFonts w:asciiTheme="majorBidi" w:hAnsiTheme="majorBidi" w:cstheme="majorBidi"/>
          <w:sz w:val="28"/>
          <w:szCs w:val="28"/>
        </w:rPr>
        <w:t>( 2022</w:t>
      </w:r>
      <w:proofErr w:type="gramEnd"/>
      <w:r w:rsidRPr="00220356">
        <w:rPr>
          <w:rFonts w:asciiTheme="majorBidi" w:hAnsiTheme="majorBidi" w:cstheme="majorBidi"/>
          <w:sz w:val="28"/>
          <w:szCs w:val="28"/>
        </w:rPr>
        <w:t xml:space="preserve">). The effect of creativity and innovative behavior on competitive advantage in </w:t>
      </w:r>
      <w:proofErr w:type="spellStart"/>
      <w:r w:rsidRPr="00220356">
        <w:rPr>
          <w:rFonts w:asciiTheme="majorBidi" w:hAnsiTheme="majorBidi" w:cstheme="majorBidi"/>
          <w:sz w:val="28"/>
          <w:szCs w:val="28"/>
        </w:rPr>
        <w:t>womenpreneur</w:t>
      </w:r>
      <w:proofErr w:type="spellEnd"/>
      <w:r w:rsidRPr="00220356">
        <w:rPr>
          <w:rFonts w:asciiTheme="majorBidi" w:hAnsiTheme="majorBidi" w:cstheme="majorBidi"/>
          <w:sz w:val="28"/>
          <w:szCs w:val="28"/>
        </w:rPr>
        <w:t>, Original Research, vol 20,</w:t>
      </w:r>
    </w:p>
    <w:p w14:paraId="6E5BCBB5" w14:textId="77777777" w:rsidR="00220356" w:rsidRPr="00220356" w:rsidRDefault="00220356" w:rsidP="00220356">
      <w:pPr>
        <w:bidi w:val="0"/>
        <w:ind w:left="720" w:hanging="720"/>
        <w:jc w:val="lowKashida"/>
        <w:rPr>
          <w:rFonts w:asciiTheme="majorBidi" w:hAnsiTheme="majorBidi" w:cstheme="majorBidi"/>
          <w:sz w:val="28"/>
          <w:szCs w:val="28"/>
        </w:rPr>
      </w:pPr>
      <w:r w:rsidRPr="00220356">
        <w:rPr>
          <w:rFonts w:asciiTheme="majorBidi" w:hAnsiTheme="majorBidi" w:cstheme="majorBidi"/>
          <w:sz w:val="28"/>
          <w:szCs w:val="28"/>
        </w:rPr>
        <w:t>Russell. J. (2025). How small businesses can compete with big competitors. British assessment bureau.</w:t>
      </w:r>
    </w:p>
    <w:p w14:paraId="52A2CCBF" w14:textId="77777777" w:rsidR="00220356" w:rsidRPr="00220356" w:rsidRDefault="00220356" w:rsidP="00220356">
      <w:pPr>
        <w:bidi w:val="0"/>
        <w:ind w:left="720" w:hanging="720"/>
        <w:jc w:val="lowKashida"/>
        <w:rPr>
          <w:rFonts w:asciiTheme="majorBidi" w:hAnsiTheme="majorBidi" w:cstheme="majorBidi"/>
          <w:sz w:val="28"/>
          <w:szCs w:val="28"/>
        </w:rPr>
      </w:pPr>
      <w:proofErr w:type="spellStart"/>
      <w:r w:rsidRPr="00220356">
        <w:rPr>
          <w:rFonts w:asciiTheme="majorBidi" w:hAnsiTheme="majorBidi" w:cstheme="majorBidi"/>
          <w:sz w:val="28"/>
          <w:szCs w:val="28"/>
        </w:rPr>
        <w:t>Salisu</w:t>
      </w:r>
      <w:proofErr w:type="spellEnd"/>
      <w:r w:rsidRPr="00220356">
        <w:rPr>
          <w:rFonts w:asciiTheme="majorBidi" w:hAnsiTheme="majorBidi" w:cstheme="majorBidi"/>
          <w:sz w:val="28"/>
          <w:szCs w:val="28"/>
        </w:rPr>
        <w:t>, Y; Abu Bakar. (2019). Determinants of competitive advantage for small and medium enterprises in developing economies: capabilities- based perspective. Asia Proceedings of social sciences 4(3)23-25.</w:t>
      </w:r>
    </w:p>
    <w:p w14:paraId="4A95AE1A" w14:textId="77777777" w:rsidR="00220356" w:rsidRPr="00220356" w:rsidRDefault="00220356" w:rsidP="00A561AC">
      <w:pPr>
        <w:bidi w:val="0"/>
        <w:ind w:left="720" w:hanging="720"/>
        <w:jc w:val="lowKashida"/>
        <w:rPr>
          <w:rFonts w:asciiTheme="majorBidi" w:hAnsiTheme="majorBidi" w:cstheme="majorBidi"/>
          <w:sz w:val="28"/>
          <w:szCs w:val="28"/>
        </w:rPr>
      </w:pPr>
      <w:r w:rsidRPr="00220356">
        <w:rPr>
          <w:rFonts w:asciiTheme="majorBidi" w:hAnsiTheme="majorBidi" w:cstheme="majorBidi"/>
          <w:sz w:val="28"/>
          <w:szCs w:val="28"/>
        </w:rPr>
        <w:lastRenderedPageBreak/>
        <w:t>Sekaran, U., &amp; Bougie, R. (2013). Research methods for business: A skill-building approach (6th ed.). John Wiley &amp; Sons.</w:t>
      </w:r>
    </w:p>
    <w:p w14:paraId="6B44F8CE" w14:textId="77777777" w:rsidR="00220356" w:rsidRPr="00220356" w:rsidRDefault="00220356" w:rsidP="0090001B">
      <w:pPr>
        <w:bidi w:val="0"/>
        <w:ind w:left="720" w:hanging="720"/>
        <w:jc w:val="lowKashida"/>
        <w:rPr>
          <w:rFonts w:asciiTheme="majorBidi" w:hAnsiTheme="majorBidi" w:cstheme="majorBidi"/>
          <w:sz w:val="28"/>
          <w:szCs w:val="28"/>
          <w:rtl/>
        </w:rPr>
      </w:pPr>
      <w:r w:rsidRPr="00220356">
        <w:rPr>
          <w:rFonts w:asciiTheme="majorBidi" w:hAnsiTheme="majorBidi" w:cstheme="majorBidi"/>
          <w:sz w:val="28"/>
          <w:szCs w:val="28"/>
        </w:rPr>
        <w:t xml:space="preserve">Sen, S, </w:t>
      </w:r>
      <w:proofErr w:type="spellStart"/>
      <w:proofErr w:type="gramStart"/>
      <w:r w:rsidRPr="00220356">
        <w:rPr>
          <w:rFonts w:asciiTheme="majorBidi" w:hAnsiTheme="majorBidi" w:cstheme="majorBidi"/>
          <w:sz w:val="28"/>
          <w:szCs w:val="28"/>
        </w:rPr>
        <w:t>Savitski,K</w:t>
      </w:r>
      <w:proofErr w:type="spellEnd"/>
      <w:proofErr w:type="gramEnd"/>
      <w:r w:rsidRPr="00220356">
        <w:rPr>
          <w:rFonts w:asciiTheme="majorBidi" w:hAnsiTheme="majorBidi" w:cstheme="majorBidi"/>
          <w:sz w:val="28"/>
          <w:szCs w:val="28"/>
        </w:rPr>
        <w:t xml:space="preserve">, </w:t>
      </w:r>
      <w:proofErr w:type="spellStart"/>
      <w:r w:rsidRPr="00220356">
        <w:rPr>
          <w:rFonts w:asciiTheme="majorBidi" w:hAnsiTheme="majorBidi" w:cstheme="majorBidi"/>
          <w:sz w:val="28"/>
          <w:szCs w:val="28"/>
        </w:rPr>
        <w:t>Mahto</w:t>
      </w:r>
      <w:proofErr w:type="spellEnd"/>
      <w:r w:rsidRPr="00220356">
        <w:rPr>
          <w:rFonts w:asciiTheme="majorBidi" w:hAnsiTheme="majorBidi" w:cstheme="majorBidi"/>
          <w:sz w:val="28"/>
          <w:szCs w:val="28"/>
        </w:rPr>
        <w:t>, R. ( 2022). Strategic flexibility in small firm's journal of strategic marketing, (11), (6), 22-56.</w:t>
      </w:r>
    </w:p>
    <w:p w14:paraId="4C68306B" w14:textId="5E2B2D6A" w:rsidR="003A4739" w:rsidRPr="004B0D62" w:rsidRDefault="003A4739" w:rsidP="004B0D62">
      <w:pPr>
        <w:bidi w:val="0"/>
        <w:jc w:val="lowKashida"/>
        <w:rPr>
          <w:rFonts w:ascii="Sakkal Majalla" w:hAnsi="Sakkal Majalla" w:cs="Sakkal Majalla"/>
          <w:sz w:val="32"/>
          <w:szCs w:val="32"/>
          <w:rtl/>
        </w:rPr>
      </w:pPr>
    </w:p>
    <w:p w14:paraId="07368DCB" w14:textId="77777777" w:rsidR="004B0D62" w:rsidRPr="003A4739" w:rsidRDefault="004B0D62" w:rsidP="003A4739">
      <w:pPr>
        <w:jc w:val="lowKashida"/>
        <w:rPr>
          <w:rFonts w:ascii="Sakkal Majalla" w:hAnsi="Sakkal Majalla" w:cs="Sakkal Majalla"/>
          <w:sz w:val="32"/>
          <w:szCs w:val="32"/>
          <w:rtl/>
        </w:rPr>
      </w:pPr>
    </w:p>
    <w:sectPr w:rsidR="004B0D62" w:rsidRPr="003A4739" w:rsidSect="004166A3">
      <w:footerReference w:type="default" r:id="rId16"/>
      <w:type w:val="continuous"/>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5EE94" w14:textId="77777777" w:rsidR="000878E5" w:rsidRDefault="000878E5">
      <w:pPr>
        <w:spacing w:after="0" w:line="240" w:lineRule="auto"/>
      </w:pPr>
      <w:r>
        <w:separator/>
      </w:r>
    </w:p>
  </w:endnote>
  <w:endnote w:type="continuationSeparator" w:id="0">
    <w:p w14:paraId="7BCC2E59" w14:textId="77777777" w:rsidR="000878E5" w:rsidRDefault="00087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C5A39" w14:textId="77777777" w:rsidR="000878E5" w:rsidRPr="00A6542C" w:rsidRDefault="000878E5" w:rsidP="00203732">
    <w:pPr>
      <w:pStyle w:val="aa"/>
      <w:jc w:val="center"/>
      <w:rPr>
        <w:b/>
        <w:bCs/>
      </w:rPr>
    </w:pPr>
  </w:p>
  <w:p w14:paraId="164E0CFF" w14:textId="77777777" w:rsidR="000878E5" w:rsidRDefault="000878E5">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947312024"/>
      <w:docPartObj>
        <w:docPartGallery w:val="Page Numbers (Bottom of Page)"/>
        <w:docPartUnique/>
      </w:docPartObj>
    </w:sdtPr>
    <w:sdtEndPr>
      <w:rPr>
        <w:noProof/>
      </w:rPr>
    </w:sdtEndPr>
    <w:sdtContent>
      <w:p w14:paraId="509CC36F" w14:textId="5B6AEAD7" w:rsidR="000878E5" w:rsidRDefault="000878E5">
        <w:pPr>
          <w:pStyle w:val="aa"/>
          <w:jc w:val="center"/>
        </w:pPr>
        <w:r>
          <w:fldChar w:fldCharType="begin"/>
        </w:r>
        <w:r>
          <w:instrText xml:space="preserve"> PAGE   \* MERGEFORMAT </w:instrText>
        </w:r>
        <w:r>
          <w:fldChar w:fldCharType="separate"/>
        </w:r>
        <w:r>
          <w:rPr>
            <w:noProof/>
          </w:rPr>
          <w:t>2</w:t>
        </w:r>
        <w:r>
          <w:rPr>
            <w:noProof/>
          </w:rPr>
          <w:fldChar w:fldCharType="end"/>
        </w:r>
      </w:p>
    </w:sdtContent>
  </w:sdt>
  <w:p w14:paraId="4AC6929C" w14:textId="77777777" w:rsidR="000878E5" w:rsidRDefault="000878E5">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sz w:val="28"/>
        <w:szCs w:val="28"/>
        <w:rtl/>
      </w:rPr>
      <w:id w:val="774679276"/>
      <w:docPartObj>
        <w:docPartGallery w:val="Page Numbers (Bottom of Page)"/>
        <w:docPartUnique/>
      </w:docPartObj>
    </w:sdtPr>
    <w:sdtEndPr>
      <w:rPr>
        <w:noProof/>
      </w:rPr>
    </w:sdtEndPr>
    <w:sdtContent>
      <w:p w14:paraId="40ABD625" w14:textId="77777777" w:rsidR="000878E5" w:rsidRPr="00346EB0" w:rsidRDefault="000878E5">
        <w:pPr>
          <w:pStyle w:val="aa"/>
          <w:jc w:val="center"/>
          <w:rPr>
            <w:b/>
            <w:bCs/>
            <w:sz w:val="28"/>
            <w:szCs w:val="28"/>
          </w:rPr>
        </w:pPr>
        <w:r w:rsidRPr="00346EB0">
          <w:rPr>
            <w:b/>
            <w:bCs/>
            <w:sz w:val="28"/>
            <w:szCs w:val="28"/>
          </w:rPr>
          <w:fldChar w:fldCharType="begin"/>
        </w:r>
        <w:r w:rsidRPr="00346EB0">
          <w:rPr>
            <w:b/>
            <w:bCs/>
            <w:sz w:val="28"/>
            <w:szCs w:val="28"/>
          </w:rPr>
          <w:instrText xml:space="preserve"> PAGE   \* MERGEFORMAT </w:instrText>
        </w:r>
        <w:r w:rsidRPr="00346EB0">
          <w:rPr>
            <w:b/>
            <w:bCs/>
            <w:sz w:val="28"/>
            <w:szCs w:val="28"/>
          </w:rPr>
          <w:fldChar w:fldCharType="separate"/>
        </w:r>
        <w:r w:rsidRPr="00346EB0">
          <w:rPr>
            <w:b/>
            <w:bCs/>
            <w:noProof/>
            <w:sz w:val="28"/>
            <w:szCs w:val="28"/>
          </w:rPr>
          <w:t>2</w:t>
        </w:r>
        <w:r w:rsidRPr="00346EB0">
          <w:rPr>
            <w:b/>
            <w:bCs/>
            <w:noProof/>
            <w:sz w:val="28"/>
            <w:szCs w:val="28"/>
          </w:rPr>
          <w:fldChar w:fldCharType="end"/>
        </w:r>
      </w:p>
    </w:sdtContent>
  </w:sdt>
  <w:p w14:paraId="1B4313C6" w14:textId="77777777" w:rsidR="000878E5" w:rsidRDefault="000878E5">
    <w:pPr>
      <w:pStyle w:val="a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sz w:val="28"/>
        <w:szCs w:val="28"/>
        <w:rtl/>
      </w:rPr>
      <w:id w:val="1621026560"/>
      <w:docPartObj>
        <w:docPartGallery w:val="Page Numbers (Bottom of Page)"/>
        <w:docPartUnique/>
      </w:docPartObj>
    </w:sdtPr>
    <w:sdtEndPr>
      <w:rPr>
        <w:noProof/>
      </w:rPr>
    </w:sdtEndPr>
    <w:sdtContent>
      <w:p w14:paraId="24F025E1" w14:textId="77777777" w:rsidR="000878E5" w:rsidRPr="00346EB0" w:rsidRDefault="000878E5">
        <w:pPr>
          <w:pStyle w:val="aa"/>
          <w:jc w:val="center"/>
          <w:rPr>
            <w:b/>
            <w:bCs/>
            <w:sz w:val="28"/>
            <w:szCs w:val="28"/>
          </w:rPr>
        </w:pPr>
        <w:r w:rsidRPr="00346EB0">
          <w:rPr>
            <w:b/>
            <w:bCs/>
            <w:sz w:val="28"/>
            <w:szCs w:val="28"/>
          </w:rPr>
          <w:fldChar w:fldCharType="begin"/>
        </w:r>
        <w:r w:rsidRPr="00346EB0">
          <w:rPr>
            <w:b/>
            <w:bCs/>
            <w:sz w:val="28"/>
            <w:szCs w:val="28"/>
          </w:rPr>
          <w:instrText xml:space="preserve"> PAGE   \* MERGEFORMAT </w:instrText>
        </w:r>
        <w:r w:rsidRPr="00346EB0">
          <w:rPr>
            <w:b/>
            <w:bCs/>
            <w:sz w:val="28"/>
            <w:szCs w:val="28"/>
          </w:rPr>
          <w:fldChar w:fldCharType="separate"/>
        </w:r>
        <w:r w:rsidRPr="00346EB0">
          <w:rPr>
            <w:b/>
            <w:bCs/>
            <w:noProof/>
            <w:sz w:val="28"/>
            <w:szCs w:val="28"/>
          </w:rPr>
          <w:t>2</w:t>
        </w:r>
        <w:r w:rsidRPr="00346EB0">
          <w:rPr>
            <w:b/>
            <w:bCs/>
            <w:noProof/>
            <w:sz w:val="28"/>
            <w:szCs w:val="28"/>
          </w:rPr>
          <w:fldChar w:fldCharType="end"/>
        </w:r>
      </w:p>
    </w:sdtContent>
  </w:sdt>
  <w:p w14:paraId="2BE9E369" w14:textId="77777777" w:rsidR="000878E5" w:rsidRDefault="000878E5">
    <w:pPr>
      <w:pStyle w:val="a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5E289" w14:textId="24D6F135" w:rsidR="000878E5" w:rsidRPr="00346EB0" w:rsidRDefault="000878E5">
    <w:pPr>
      <w:pStyle w:val="aa"/>
      <w:jc w:val="center"/>
      <w:rPr>
        <w:b/>
        <w:bCs/>
        <w:sz w:val="28"/>
        <w:szCs w:val="28"/>
      </w:rPr>
    </w:pPr>
  </w:p>
  <w:p w14:paraId="36007743" w14:textId="77777777" w:rsidR="000878E5" w:rsidRDefault="000878E5">
    <w:pPr>
      <w:pStyle w:val="a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sz w:val="28"/>
        <w:szCs w:val="28"/>
        <w:rtl/>
      </w:rPr>
      <w:id w:val="-692766886"/>
      <w:docPartObj>
        <w:docPartGallery w:val="Page Numbers (Bottom of Page)"/>
        <w:docPartUnique/>
      </w:docPartObj>
    </w:sdtPr>
    <w:sdtEndPr>
      <w:rPr>
        <w:noProof/>
      </w:rPr>
    </w:sdtEndPr>
    <w:sdtContent>
      <w:p w14:paraId="5B3E5BA5" w14:textId="77777777" w:rsidR="000878E5" w:rsidRPr="00346EB0" w:rsidRDefault="000878E5">
        <w:pPr>
          <w:pStyle w:val="aa"/>
          <w:jc w:val="center"/>
          <w:rPr>
            <w:b/>
            <w:bCs/>
            <w:sz w:val="28"/>
            <w:szCs w:val="28"/>
          </w:rPr>
        </w:pPr>
        <w:r w:rsidRPr="00346EB0">
          <w:rPr>
            <w:b/>
            <w:bCs/>
            <w:sz w:val="28"/>
            <w:szCs w:val="28"/>
          </w:rPr>
          <w:fldChar w:fldCharType="begin"/>
        </w:r>
        <w:r w:rsidRPr="00346EB0">
          <w:rPr>
            <w:b/>
            <w:bCs/>
            <w:sz w:val="28"/>
            <w:szCs w:val="28"/>
          </w:rPr>
          <w:instrText xml:space="preserve"> PAGE   \* MERGEFORMAT </w:instrText>
        </w:r>
        <w:r w:rsidRPr="00346EB0">
          <w:rPr>
            <w:b/>
            <w:bCs/>
            <w:sz w:val="28"/>
            <w:szCs w:val="28"/>
          </w:rPr>
          <w:fldChar w:fldCharType="separate"/>
        </w:r>
        <w:r w:rsidRPr="00346EB0">
          <w:rPr>
            <w:b/>
            <w:bCs/>
            <w:noProof/>
            <w:sz w:val="28"/>
            <w:szCs w:val="28"/>
          </w:rPr>
          <w:t>2</w:t>
        </w:r>
        <w:r w:rsidRPr="00346EB0">
          <w:rPr>
            <w:b/>
            <w:bCs/>
            <w:noProof/>
            <w:sz w:val="28"/>
            <w:szCs w:val="28"/>
          </w:rPr>
          <w:fldChar w:fldCharType="end"/>
        </w:r>
      </w:p>
    </w:sdtContent>
  </w:sdt>
  <w:p w14:paraId="024EB032" w14:textId="77777777" w:rsidR="000878E5" w:rsidRDefault="000878E5">
    <w:pPr>
      <w:pStyle w:val="a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sz w:val="28"/>
        <w:szCs w:val="28"/>
        <w:rtl/>
      </w:rPr>
      <w:id w:val="-1476216297"/>
      <w:docPartObj>
        <w:docPartGallery w:val="Page Numbers (Bottom of Page)"/>
        <w:docPartUnique/>
      </w:docPartObj>
    </w:sdtPr>
    <w:sdtEndPr>
      <w:rPr>
        <w:noProof/>
      </w:rPr>
    </w:sdtEndPr>
    <w:sdtContent>
      <w:p w14:paraId="3244E1F3" w14:textId="77777777" w:rsidR="000878E5" w:rsidRPr="00346EB0" w:rsidRDefault="000878E5">
        <w:pPr>
          <w:pStyle w:val="aa"/>
          <w:jc w:val="center"/>
          <w:rPr>
            <w:b/>
            <w:bCs/>
            <w:sz w:val="28"/>
            <w:szCs w:val="28"/>
          </w:rPr>
        </w:pPr>
        <w:r w:rsidRPr="00346EB0">
          <w:rPr>
            <w:b/>
            <w:bCs/>
            <w:sz w:val="28"/>
            <w:szCs w:val="28"/>
          </w:rPr>
          <w:fldChar w:fldCharType="begin"/>
        </w:r>
        <w:r w:rsidRPr="00346EB0">
          <w:rPr>
            <w:b/>
            <w:bCs/>
            <w:sz w:val="28"/>
            <w:szCs w:val="28"/>
          </w:rPr>
          <w:instrText xml:space="preserve"> PAGE   \* MERGEFORMAT </w:instrText>
        </w:r>
        <w:r w:rsidRPr="00346EB0">
          <w:rPr>
            <w:b/>
            <w:bCs/>
            <w:sz w:val="28"/>
            <w:szCs w:val="28"/>
          </w:rPr>
          <w:fldChar w:fldCharType="separate"/>
        </w:r>
        <w:r w:rsidRPr="00346EB0">
          <w:rPr>
            <w:b/>
            <w:bCs/>
            <w:noProof/>
            <w:sz w:val="28"/>
            <w:szCs w:val="28"/>
          </w:rPr>
          <w:t>2</w:t>
        </w:r>
        <w:r w:rsidRPr="00346EB0">
          <w:rPr>
            <w:b/>
            <w:bCs/>
            <w:noProof/>
            <w:sz w:val="28"/>
            <w:szCs w:val="28"/>
          </w:rPr>
          <w:fldChar w:fldCharType="end"/>
        </w:r>
      </w:p>
    </w:sdtContent>
  </w:sdt>
  <w:p w14:paraId="179CFDE6" w14:textId="77777777" w:rsidR="000878E5" w:rsidRDefault="000878E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C5C66" w14:textId="77777777" w:rsidR="000878E5" w:rsidRDefault="000878E5">
      <w:pPr>
        <w:spacing w:after="0" w:line="240" w:lineRule="auto"/>
      </w:pPr>
      <w:r>
        <w:separator/>
      </w:r>
    </w:p>
  </w:footnote>
  <w:footnote w:type="continuationSeparator" w:id="0">
    <w:p w14:paraId="7A41AC0B" w14:textId="77777777" w:rsidR="000878E5" w:rsidRDefault="000878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01A39"/>
    <w:multiLevelType w:val="hybridMultilevel"/>
    <w:tmpl w:val="0198A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A8484F"/>
    <w:multiLevelType w:val="hybridMultilevel"/>
    <w:tmpl w:val="BC324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C5021"/>
    <w:multiLevelType w:val="hybridMultilevel"/>
    <w:tmpl w:val="056A1D44"/>
    <w:lvl w:ilvl="0" w:tplc="3F749288">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3" w15:restartNumberingAfterBreak="0">
    <w:nsid w:val="0F282B73"/>
    <w:multiLevelType w:val="hybridMultilevel"/>
    <w:tmpl w:val="13A4E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2F2663"/>
    <w:multiLevelType w:val="multilevel"/>
    <w:tmpl w:val="E794D228"/>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4077D1"/>
    <w:multiLevelType w:val="hybridMultilevel"/>
    <w:tmpl w:val="F7AE83F6"/>
    <w:lvl w:ilvl="0" w:tplc="B2644226">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1D514C8"/>
    <w:multiLevelType w:val="hybridMultilevel"/>
    <w:tmpl w:val="61706F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8D51B52"/>
    <w:multiLevelType w:val="hybridMultilevel"/>
    <w:tmpl w:val="87289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815CD5"/>
    <w:multiLevelType w:val="hybridMultilevel"/>
    <w:tmpl w:val="4FF02B64"/>
    <w:lvl w:ilvl="0" w:tplc="3B3A79D8">
      <w:start w:val="585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AE2171"/>
    <w:multiLevelType w:val="hybridMultilevel"/>
    <w:tmpl w:val="273EF412"/>
    <w:lvl w:ilvl="0" w:tplc="F0D242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6380539"/>
    <w:multiLevelType w:val="hybridMultilevel"/>
    <w:tmpl w:val="4266D114"/>
    <w:lvl w:ilvl="0" w:tplc="78B074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381563"/>
    <w:multiLevelType w:val="hybridMultilevel"/>
    <w:tmpl w:val="61706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676F75"/>
    <w:multiLevelType w:val="hybridMultilevel"/>
    <w:tmpl w:val="8E303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9A7864"/>
    <w:multiLevelType w:val="hybridMultilevel"/>
    <w:tmpl w:val="9E3C12D2"/>
    <w:lvl w:ilvl="0" w:tplc="42EE1CBC">
      <w:start w:val="1"/>
      <w:numFmt w:val="decimal"/>
      <w:lvlText w:val="%1."/>
      <w:lvlJc w:val="left"/>
      <w:pPr>
        <w:ind w:left="720" w:hanging="360"/>
      </w:pPr>
      <w:rPr>
        <w:rFonts w:hint="default"/>
        <w:b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CA18A8"/>
    <w:multiLevelType w:val="hybridMultilevel"/>
    <w:tmpl w:val="B060F376"/>
    <w:lvl w:ilvl="0" w:tplc="70B8B4E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094B44"/>
    <w:multiLevelType w:val="hybridMultilevel"/>
    <w:tmpl w:val="4E4AD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191C04"/>
    <w:multiLevelType w:val="hybridMultilevel"/>
    <w:tmpl w:val="98BE49B8"/>
    <w:lvl w:ilvl="0" w:tplc="7E4CC6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B266029"/>
    <w:multiLevelType w:val="hybridMultilevel"/>
    <w:tmpl w:val="B270E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8519B3"/>
    <w:multiLevelType w:val="hybridMultilevel"/>
    <w:tmpl w:val="7E982C6E"/>
    <w:lvl w:ilvl="0" w:tplc="5AF869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8884E83"/>
    <w:multiLevelType w:val="hybridMultilevel"/>
    <w:tmpl w:val="8662E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160AEC"/>
    <w:multiLevelType w:val="hybridMultilevel"/>
    <w:tmpl w:val="5E5EA42E"/>
    <w:lvl w:ilvl="0" w:tplc="D1A67C2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FF4178"/>
    <w:multiLevelType w:val="hybridMultilevel"/>
    <w:tmpl w:val="57864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F57285"/>
    <w:multiLevelType w:val="hybridMultilevel"/>
    <w:tmpl w:val="7362EE38"/>
    <w:lvl w:ilvl="0" w:tplc="17A68A9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9"/>
  </w:num>
  <w:num w:numId="3">
    <w:abstractNumId w:val="11"/>
  </w:num>
  <w:num w:numId="4">
    <w:abstractNumId w:val="6"/>
  </w:num>
  <w:num w:numId="5">
    <w:abstractNumId w:val="0"/>
  </w:num>
  <w:num w:numId="6">
    <w:abstractNumId w:val="3"/>
  </w:num>
  <w:num w:numId="7">
    <w:abstractNumId w:val="22"/>
  </w:num>
  <w:num w:numId="8">
    <w:abstractNumId w:val="8"/>
  </w:num>
  <w:num w:numId="9">
    <w:abstractNumId w:val="4"/>
  </w:num>
  <w:num w:numId="10">
    <w:abstractNumId w:val="7"/>
  </w:num>
  <w:num w:numId="11">
    <w:abstractNumId w:val="20"/>
  </w:num>
  <w:num w:numId="12">
    <w:abstractNumId w:val="12"/>
  </w:num>
  <w:num w:numId="13">
    <w:abstractNumId w:val="18"/>
  </w:num>
  <w:num w:numId="14">
    <w:abstractNumId w:val="1"/>
  </w:num>
  <w:num w:numId="15">
    <w:abstractNumId w:val="9"/>
  </w:num>
  <w:num w:numId="16">
    <w:abstractNumId w:val="21"/>
  </w:num>
  <w:num w:numId="17">
    <w:abstractNumId w:val="15"/>
  </w:num>
  <w:num w:numId="18">
    <w:abstractNumId w:val="2"/>
  </w:num>
  <w:num w:numId="19">
    <w:abstractNumId w:val="10"/>
  </w:num>
  <w:num w:numId="20">
    <w:abstractNumId w:val="16"/>
  </w:num>
  <w:num w:numId="21">
    <w:abstractNumId w:val="13"/>
  </w:num>
  <w:num w:numId="22">
    <w:abstractNumId w:val="17"/>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C3C"/>
    <w:rsid w:val="0003632B"/>
    <w:rsid w:val="000858CB"/>
    <w:rsid w:val="000878E5"/>
    <w:rsid w:val="000967D7"/>
    <w:rsid w:val="00164C69"/>
    <w:rsid w:val="001742C2"/>
    <w:rsid w:val="00187A71"/>
    <w:rsid w:val="001A7466"/>
    <w:rsid w:val="001E2A51"/>
    <w:rsid w:val="00203732"/>
    <w:rsid w:val="00220356"/>
    <w:rsid w:val="0025275A"/>
    <w:rsid w:val="00282551"/>
    <w:rsid w:val="002A196B"/>
    <w:rsid w:val="002B751A"/>
    <w:rsid w:val="002D6B80"/>
    <w:rsid w:val="002E6578"/>
    <w:rsid w:val="002F23F1"/>
    <w:rsid w:val="00346EB0"/>
    <w:rsid w:val="00365470"/>
    <w:rsid w:val="003859A8"/>
    <w:rsid w:val="003A4739"/>
    <w:rsid w:val="003B0BD1"/>
    <w:rsid w:val="003E13FA"/>
    <w:rsid w:val="004102EC"/>
    <w:rsid w:val="004166A3"/>
    <w:rsid w:val="00421C26"/>
    <w:rsid w:val="004758F4"/>
    <w:rsid w:val="00476CAC"/>
    <w:rsid w:val="00482BC9"/>
    <w:rsid w:val="004B0B95"/>
    <w:rsid w:val="004B0D62"/>
    <w:rsid w:val="004C1FDA"/>
    <w:rsid w:val="004E5ECB"/>
    <w:rsid w:val="004E779D"/>
    <w:rsid w:val="00500D1F"/>
    <w:rsid w:val="00546A3A"/>
    <w:rsid w:val="00570257"/>
    <w:rsid w:val="00591D08"/>
    <w:rsid w:val="005A2A10"/>
    <w:rsid w:val="00643424"/>
    <w:rsid w:val="00644FB0"/>
    <w:rsid w:val="00666637"/>
    <w:rsid w:val="00686A3B"/>
    <w:rsid w:val="006E1B17"/>
    <w:rsid w:val="006E271D"/>
    <w:rsid w:val="007169E7"/>
    <w:rsid w:val="00746712"/>
    <w:rsid w:val="00785679"/>
    <w:rsid w:val="007A53CC"/>
    <w:rsid w:val="007F3F0A"/>
    <w:rsid w:val="0082050C"/>
    <w:rsid w:val="0082305C"/>
    <w:rsid w:val="00826DB2"/>
    <w:rsid w:val="0083080A"/>
    <w:rsid w:val="00871377"/>
    <w:rsid w:val="0088589A"/>
    <w:rsid w:val="00894BB8"/>
    <w:rsid w:val="008B4740"/>
    <w:rsid w:val="008B5422"/>
    <w:rsid w:val="008D762C"/>
    <w:rsid w:val="0090001B"/>
    <w:rsid w:val="00926186"/>
    <w:rsid w:val="00964F2C"/>
    <w:rsid w:val="009C42D9"/>
    <w:rsid w:val="009C6733"/>
    <w:rsid w:val="009E549C"/>
    <w:rsid w:val="00A561AC"/>
    <w:rsid w:val="00A72C29"/>
    <w:rsid w:val="00AE009B"/>
    <w:rsid w:val="00AE0AD7"/>
    <w:rsid w:val="00AF026F"/>
    <w:rsid w:val="00B04A9A"/>
    <w:rsid w:val="00B07C0F"/>
    <w:rsid w:val="00B22EE1"/>
    <w:rsid w:val="00B8446D"/>
    <w:rsid w:val="00C55A2D"/>
    <w:rsid w:val="00CC7C3C"/>
    <w:rsid w:val="00CD2151"/>
    <w:rsid w:val="00D133EA"/>
    <w:rsid w:val="00D13484"/>
    <w:rsid w:val="00D30034"/>
    <w:rsid w:val="00D34982"/>
    <w:rsid w:val="00D44F98"/>
    <w:rsid w:val="00D46396"/>
    <w:rsid w:val="00D97911"/>
    <w:rsid w:val="00E34F53"/>
    <w:rsid w:val="00E60374"/>
    <w:rsid w:val="00E84CDF"/>
    <w:rsid w:val="00E923C9"/>
    <w:rsid w:val="00E96BCA"/>
    <w:rsid w:val="00EA79BA"/>
    <w:rsid w:val="00EE53A1"/>
    <w:rsid w:val="00F453DF"/>
    <w:rsid w:val="00F93CE7"/>
    <w:rsid w:val="00FA289F"/>
    <w:rsid w:val="00FA59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FAD85"/>
  <w15:chartTrackingRefBased/>
  <w15:docId w15:val="{1092225A-A3AE-43E1-B465-ACA3EF35B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aliases w:val="العنوان الرئيسي"/>
    <w:basedOn w:val="a"/>
    <w:next w:val="a"/>
    <w:link w:val="1Char"/>
    <w:uiPriority w:val="9"/>
    <w:qFormat/>
    <w:rsid w:val="00346EB0"/>
    <w:pPr>
      <w:keepNext/>
      <w:keepLines/>
      <w:spacing w:before="360" w:after="80" w:line="360" w:lineRule="auto"/>
      <w:jc w:val="center"/>
      <w:outlineLvl w:val="0"/>
    </w:pPr>
    <w:rPr>
      <w:rFonts w:asciiTheme="majorHAnsi" w:eastAsiaTheme="majorEastAsia" w:hAnsiTheme="majorHAnsi" w:cs="Sakkal Majalla"/>
      <w:bCs/>
      <w:color w:val="000000" w:themeColor="text1"/>
      <w:sz w:val="40"/>
      <w:szCs w:val="36"/>
    </w:rPr>
  </w:style>
  <w:style w:type="paragraph" w:styleId="2">
    <w:name w:val="heading 2"/>
    <w:aliases w:val="العنوان الفرعي"/>
    <w:basedOn w:val="a"/>
    <w:next w:val="a"/>
    <w:link w:val="2Char"/>
    <w:autoRedefine/>
    <w:uiPriority w:val="9"/>
    <w:unhideWhenUsed/>
    <w:qFormat/>
    <w:rsid w:val="000878E5"/>
    <w:pPr>
      <w:keepNext/>
      <w:keepLines/>
      <w:spacing w:before="160" w:after="80"/>
      <w:outlineLvl w:val="1"/>
    </w:pPr>
    <w:rPr>
      <w:rFonts w:ascii="Sakkal Majalla" w:eastAsiaTheme="majorEastAsia" w:hAnsi="Sakkal Majalla" w:cs="Sakkal Majalla"/>
      <w:bCs/>
      <w:sz w:val="32"/>
      <w:szCs w:val="32"/>
    </w:rPr>
  </w:style>
  <w:style w:type="paragraph" w:styleId="3">
    <w:name w:val="heading 3"/>
    <w:basedOn w:val="a"/>
    <w:next w:val="a"/>
    <w:link w:val="3Char"/>
    <w:uiPriority w:val="9"/>
    <w:semiHidden/>
    <w:unhideWhenUsed/>
    <w:qFormat/>
    <w:rsid w:val="00CC7C3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C7C3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C7C3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C7C3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C7C3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C7C3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C7C3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aliases w:val="العنوان الرئيسي Char"/>
    <w:basedOn w:val="a0"/>
    <w:link w:val="1"/>
    <w:uiPriority w:val="9"/>
    <w:rsid w:val="00346EB0"/>
    <w:rPr>
      <w:rFonts w:asciiTheme="majorHAnsi" w:eastAsiaTheme="majorEastAsia" w:hAnsiTheme="majorHAnsi" w:cs="Sakkal Majalla"/>
      <w:bCs/>
      <w:color w:val="000000" w:themeColor="text1"/>
      <w:sz w:val="40"/>
      <w:szCs w:val="36"/>
    </w:rPr>
  </w:style>
  <w:style w:type="character" w:customStyle="1" w:styleId="2Char">
    <w:name w:val="عنوان 2 Char"/>
    <w:aliases w:val="العنوان الفرعي Char"/>
    <w:basedOn w:val="a0"/>
    <w:link w:val="2"/>
    <w:uiPriority w:val="9"/>
    <w:rsid w:val="000878E5"/>
    <w:rPr>
      <w:rFonts w:ascii="Sakkal Majalla" w:eastAsiaTheme="majorEastAsia" w:hAnsi="Sakkal Majalla" w:cs="Sakkal Majalla"/>
      <w:bCs/>
      <w:sz w:val="32"/>
      <w:szCs w:val="32"/>
    </w:rPr>
  </w:style>
  <w:style w:type="character" w:customStyle="1" w:styleId="3Char">
    <w:name w:val="عنوان 3 Char"/>
    <w:basedOn w:val="a0"/>
    <w:link w:val="3"/>
    <w:uiPriority w:val="9"/>
    <w:semiHidden/>
    <w:rsid w:val="00CC7C3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C7C3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C7C3C"/>
    <w:rPr>
      <w:rFonts w:eastAsiaTheme="majorEastAsia" w:cstheme="majorBidi"/>
      <w:color w:val="2F5496" w:themeColor="accent1" w:themeShade="BF"/>
    </w:rPr>
  </w:style>
  <w:style w:type="character" w:customStyle="1" w:styleId="6Char">
    <w:name w:val="عنوان 6 Char"/>
    <w:basedOn w:val="a0"/>
    <w:link w:val="6"/>
    <w:uiPriority w:val="9"/>
    <w:semiHidden/>
    <w:rsid w:val="00CC7C3C"/>
    <w:rPr>
      <w:rFonts w:eastAsiaTheme="majorEastAsia" w:cstheme="majorBidi"/>
      <w:i/>
      <w:iCs/>
      <w:color w:val="595959" w:themeColor="text1" w:themeTint="A6"/>
    </w:rPr>
  </w:style>
  <w:style w:type="character" w:customStyle="1" w:styleId="7Char">
    <w:name w:val="عنوان 7 Char"/>
    <w:basedOn w:val="a0"/>
    <w:link w:val="7"/>
    <w:uiPriority w:val="9"/>
    <w:semiHidden/>
    <w:rsid w:val="00CC7C3C"/>
    <w:rPr>
      <w:rFonts w:eastAsiaTheme="majorEastAsia" w:cstheme="majorBidi"/>
      <w:color w:val="595959" w:themeColor="text1" w:themeTint="A6"/>
    </w:rPr>
  </w:style>
  <w:style w:type="character" w:customStyle="1" w:styleId="8Char">
    <w:name w:val="عنوان 8 Char"/>
    <w:basedOn w:val="a0"/>
    <w:link w:val="8"/>
    <w:uiPriority w:val="9"/>
    <w:semiHidden/>
    <w:rsid w:val="00CC7C3C"/>
    <w:rPr>
      <w:rFonts w:eastAsiaTheme="majorEastAsia" w:cstheme="majorBidi"/>
      <w:i/>
      <w:iCs/>
      <w:color w:val="272727" w:themeColor="text1" w:themeTint="D8"/>
    </w:rPr>
  </w:style>
  <w:style w:type="character" w:customStyle="1" w:styleId="9Char">
    <w:name w:val="عنوان 9 Char"/>
    <w:basedOn w:val="a0"/>
    <w:link w:val="9"/>
    <w:uiPriority w:val="9"/>
    <w:semiHidden/>
    <w:rsid w:val="00CC7C3C"/>
    <w:rPr>
      <w:rFonts w:eastAsiaTheme="majorEastAsia" w:cstheme="majorBidi"/>
      <w:color w:val="272727" w:themeColor="text1" w:themeTint="D8"/>
    </w:rPr>
  </w:style>
  <w:style w:type="paragraph" w:styleId="a3">
    <w:name w:val="Title"/>
    <w:basedOn w:val="a"/>
    <w:next w:val="a"/>
    <w:link w:val="Char"/>
    <w:uiPriority w:val="10"/>
    <w:qFormat/>
    <w:rsid w:val="00CC7C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C7C3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C7C3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C7C3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C7C3C"/>
    <w:pPr>
      <w:spacing w:before="160"/>
      <w:jc w:val="center"/>
    </w:pPr>
    <w:rPr>
      <w:i/>
      <w:iCs/>
      <w:color w:val="404040" w:themeColor="text1" w:themeTint="BF"/>
    </w:rPr>
  </w:style>
  <w:style w:type="character" w:customStyle="1" w:styleId="Char1">
    <w:name w:val="اقتباس Char"/>
    <w:basedOn w:val="a0"/>
    <w:link w:val="a5"/>
    <w:uiPriority w:val="29"/>
    <w:rsid w:val="00CC7C3C"/>
    <w:rPr>
      <w:i/>
      <w:iCs/>
      <w:color w:val="404040" w:themeColor="text1" w:themeTint="BF"/>
    </w:rPr>
  </w:style>
  <w:style w:type="paragraph" w:styleId="a6">
    <w:name w:val="List Paragraph"/>
    <w:basedOn w:val="a"/>
    <w:uiPriority w:val="34"/>
    <w:qFormat/>
    <w:rsid w:val="00CC7C3C"/>
    <w:pPr>
      <w:ind w:left="720"/>
      <w:contextualSpacing/>
    </w:pPr>
  </w:style>
  <w:style w:type="character" w:styleId="a7">
    <w:name w:val="Intense Emphasis"/>
    <w:basedOn w:val="a0"/>
    <w:uiPriority w:val="21"/>
    <w:qFormat/>
    <w:rsid w:val="00CC7C3C"/>
    <w:rPr>
      <w:i/>
      <w:iCs/>
      <w:color w:val="2F5496" w:themeColor="accent1" w:themeShade="BF"/>
    </w:rPr>
  </w:style>
  <w:style w:type="paragraph" w:styleId="a8">
    <w:name w:val="Intense Quote"/>
    <w:basedOn w:val="a"/>
    <w:next w:val="a"/>
    <w:link w:val="Char2"/>
    <w:uiPriority w:val="30"/>
    <w:qFormat/>
    <w:rsid w:val="00CC7C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C7C3C"/>
    <w:rPr>
      <w:i/>
      <w:iCs/>
      <w:color w:val="2F5496" w:themeColor="accent1" w:themeShade="BF"/>
    </w:rPr>
  </w:style>
  <w:style w:type="character" w:styleId="a9">
    <w:name w:val="Intense Reference"/>
    <w:basedOn w:val="a0"/>
    <w:uiPriority w:val="32"/>
    <w:qFormat/>
    <w:rsid w:val="00CC7C3C"/>
    <w:rPr>
      <w:b/>
      <w:bCs/>
      <w:smallCaps/>
      <w:color w:val="2F5496" w:themeColor="accent1" w:themeShade="BF"/>
      <w:spacing w:val="5"/>
    </w:rPr>
  </w:style>
  <w:style w:type="paragraph" w:styleId="aa">
    <w:name w:val="footer"/>
    <w:basedOn w:val="a"/>
    <w:link w:val="Char3"/>
    <w:uiPriority w:val="99"/>
    <w:unhideWhenUsed/>
    <w:rsid w:val="00CC7C3C"/>
    <w:pPr>
      <w:tabs>
        <w:tab w:val="center" w:pos="4153"/>
        <w:tab w:val="right" w:pos="8306"/>
      </w:tabs>
      <w:spacing w:after="0" w:line="240" w:lineRule="auto"/>
    </w:pPr>
  </w:style>
  <w:style w:type="character" w:customStyle="1" w:styleId="Char3">
    <w:name w:val="تذييل الصفحة Char"/>
    <w:basedOn w:val="a0"/>
    <w:link w:val="aa"/>
    <w:uiPriority w:val="99"/>
    <w:rsid w:val="00CC7C3C"/>
  </w:style>
  <w:style w:type="table" w:styleId="ab">
    <w:name w:val="Table Grid"/>
    <w:basedOn w:val="a1"/>
    <w:uiPriority w:val="39"/>
    <w:rsid w:val="00AE0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220356"/>
    <w:rPr>
      <w:sz w:val="16"/>
      <w:szCs w:val="16"/>
    </w:rPr>
  </w:style>
  <w:style w:type="paragraph" w:styleId="ad">
    <w:name w:val="annotation text"/>
    <w:basedOn w:val="a"/>
    <w:link w:val="Char4"/>
    <w:uiPriority w:val="99"/>
    <w:semiHidden/>
    <w:unhideWhenUsed/>
    <w:rsid w:val="00220356"/>
    <w:pPr>
      <w:spacing w:line="240" w:lineRule="auto"/>
    </w:pPr>
    <w:rPr>
      <w:sz w:val="20"/>
      <w:szCs w:val="20"/>
    </w:rPr>
  </w:style>
  <w:style w:type="character" w:customStyle="1" w:styleId="Char4">
    <w:name w:val="نص تعليق Char"/>
    <w:basedOn w:val="a0"/>
    <w:link w:val="ad"/>
    <w:uiPriority w:val="99"/>
    <w:semiHidden/>
    <w:rsid w:val="00220356"/>
    <w:rPr>
      <w:sz w:val="20"/>
      <w:szCs w:val="20"/>
    </w:rPr>
  </w:style>
  <w:style w:type="paragraph" w:styleId="ae">
    <w:name w:val="annotation subject"/>
    <w:basedOn w:val="ad"/>
    <w:next w:val="ad"/>
    <w:link w:val="Char5"/>
    <w:uiPriority w:val="99"/>
    <w:semiHidden/>
    <w:unhideWhenUsed/>
    <w:rsid w:val="00220356"/>
    <w:rPr>
      <w:b/>
      <w:bCs/>
    </w:rPr>
  </w:style>
  <w:style w:type="character" w:customStyle="1" w:styleId="Char5">
    <w:name w:val="موضوع تعليق Char"/>
    <w:basedOn w:val="Char4"/>
    <w:link w:val="ae"/>
    <w:uiPriority w:val="99"/>
    <w:semiHidden/>
    <w:rsid w:val="00220356"/>
    <w:rPr>
      <w:b/>
      <w:bCs/>
      <w:sz w:val="20"/>
      <w:szCs w:val="20"/>
    </w:rPr>
  </w:style>
  <w:style w:type="paragraph" w:styleId="af">
    <w:name w:val="Balloon Text"/>
    <w:basedOn w:val="a"/>
    <w:link w:val="Char6"/>
    <w:uiPriority w:val="99"/>
    <w:semiHidden/>
    <w:unhideWhenUsed/>
    <w:rsid w:val="00220356"/>
    <w:pPr>
      <w:spacing w:after="0" w:line="240" w:lineRule="auto"/>
    </w:pPr>
    <w:rPr>
      <w:rFonts w:ascii="Tahoma" w:hAnsi="Tahoma" w:cs="Tahoma"/>
      <w:sz w:val="18"/>
      <w:szCs w:val="18"/>
    </w:rPr>
  </w:style>
  <w:style w:type="character" w:customStyle="1" w:styleId="Char6">
    <w:name w:val="نص في بالون Char"/>
    <w:basedOn w:val="a0"/>
    <w:link w:val="af"/>
    <w:uiPriority w:val="99"/>
    <w:semiHidden/>
    <w:rsid w:val="00220356"/>
    <w:rPr>
      <w:rFonts w:ascii="Tahoma" w:hAnsi="Tahoma" w:cs="Tahoma"/>
      <w:sz w:val="18"/>
      <w:szCs w:val="18"/>
    </w:rPr>
  </w:style>
  <w:style w:type="table" w:customStyle="1" w:styleId="10">
    <w:name w:val="شبكة جدول1"/>
    <w:basedOn w:val="a1"/>
    <w:next w:val="ab"/>
    <w:uiPriority w:val="59"/>
    <w:rsid w:val="0020373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a1"/>
    <w:next w:val="ab"/>
    <w:uiPriority w:val="59"/>
    <w:rsid w:val="0020373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b"/>
    <w:uiPriority w:val="59"/>
    <w:rsid w:val="00D133E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next w:val="ab"/>
    <w:uiPriority w:val="59"/>
    <w:rsid w:val="00D133E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شبكة جدول5"/>
    <w:basedOn w:val="a1"/>
    <w:next w:val="ab"/>
    <w:uiPriority w:val="39"/>
    <w:rsid w:val="00E603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شبكة جدول6"/>
    <w:basedOn w:val="a1"/>
    <w:next w:val="ab"/>
    <w:uiPriority w:val="39"/>
    <w:rsid w:val="00AF02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
    <w:link w:val="Char7"/>
    <w:uiPriority w:val="99"/>
    <w:unhideWhenUsed/>
    <w:rsid w:val="00187A71"/>
    <w:pPr>
      <w:tabs>
        <w:tab w:val="center" w:pos="4320"/>
        <w:tab w:val="right" w:pos="8640"/>
      </w:tabs>
      <w:spacing w:after="0" w:line="240" w:lineRule="auto"/>
    </w:pPr>
  </w:style>
  <w:style w:type="character" w:customStyle="1" w:styleId="Char7">
    <w:name w:val="رأس الصفحة Char"/>
    <w:basedOn w:val="a0"/>
    <w:link w:val="af0"/>
    <w:uiPriority w:val="99"/>
    <w:rsid w:val="00187A71"/>
  </w:style>
  <w:style w:type="paragraph" w:styleId="af1">
    <w:name w:val="No Spacing"/>
    <w:aliases w:val="الجداول"/>
    <w:next w:val="a"/>
    <w:autoRedefine/>
    <w:uiPriority w:val="1"/>
    <w:qFormat/>
    <w:rsid w:val="004166A3"/>
    <w:pPr>
      <w:bidi/>
      <w:spacing w:after="0" w:line="360" w:lineRule="auto"/>
      <w:jc w:val="center"/>
    </w:pPr>
    <w:rPr>
      <w:rFonts w:cs="Sakkal Majalla"/>
      <w:bCs/>
      <w:szCs w:val="28"/>
    </w:rPr>
  </w:style>
  <w:style w:type="paragraph" w:styleId="11">
    <w:name w:val="toc 1"/>
    <w:basedOn w:val="a"/>
    <w:next w:val="a"/>
    <w:autoRedefine/>
    <w:uiPriority w:val="39"/>
    <w:unhideWhenUsed/>
    <w:rsid w:val="000878E5"/>
    <w:pPr>
      <w:spacing w:after="100"/>
    </w:pPr>
  </w:style>
  <w:style w:type="paragraph" w:styleId="21">
    <w:name w:val="toc 2"/>
    <w:basedOn w:val="a"/>
    <w:next w:val="a"/>
    <w:autoRedefine/>
    <w:uiPriority w:val="39"/>
    <w:unhideWhenUsed/>
    <w:rsid w:val="000878E5"/>
    <w:pPr>
      <w:spacing w:after="100"/>
      <w:ind w:left="220"/>
    </w:pPr>
  </w:style>
  <w:style w:type="character" w:styleId="Hyperlink">
    <w:name w:val="Hyperlink"/>
    <w:basedOn w:val="a0"/>
    <w:uiPriority w:val="99"/>
    <w:unhideWhenUsed/>
    <w:rsid w:val="000878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02491-4A67-4E05-AE04-9B09EC29F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62</Pages>
  <Words>11936</Words>
  <Characters>68041</Characters>
  <Application>Microsoft Office Word</Application>
  <DocSecurity>0</DocSecurity>
  <Lines>567</Lines>
  <Paragraphs>159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dell</cp:lastModifiedBy>
  <cp:revision>24</cp:revision>
  <cp:lastPrinted>2026-07-16T18:59:00Z</cp:lastPrinted>
  <dcterms:created xsi:type="dcterms:W3CDTF">2026-03-07T20:12:00Z</dcterms:created>
  <dcterms:modified xsi:type="dcterms:W3CDTF">2026-07-16T19:09:00Z</dcterms:modified>
</cp:coreProperties>
</file>