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46DC3B" w14:textId="7D328F85" w:rsidR="002746EE" w:rsidRDefault="002A3B84" w:rsidP="002A3B84">
      <w:pPr>
        <w:jc w:val="center"/>
        <w:rPr>
          <w:rFonts w:ascii="Simplified Arabic" w:hAnsi="Simplified Arabic" w:cs="Simplified Arabic"/>
          <w:b/>
          <w:bCs/>
          <w:sz w:val="28"/>
          <w:szCs w:val="28"/>
          <w:lang w:bidi="ar-AE"/>
        </w:rPr>
      </w:pPr>
      <w:r w:rsidRPr="002A3B84">
        <w:rPr>
          <w:rFonts w:ascii="Simplified Arabic" w:hAnsi="Simplified Arabic" w:cs="Simplified Arabic" w:hint="cs"/>
          <w:b/>
          <w:bCs/>
          <w:sz w:val="28"/>
          <w:szCs w:val="28"/>
          <w:rtl/>
          <w:lang w:bidi="ar-AE"/>
        </w:rPr>
        <w:t>العنوان الرئيسي</w:t>
      </w:r>
    </w:p>
    <w:p w14:paraId="0A708B93" w14:textId="5C84B8DA" w:rsidR="002A3B84" w:rsidRPr="002A3B84" w:rsidRDefault="002A3B84" w:rsidP="002A3B84">
      <w:pPr>
        <w:jc w:val="center"/>
        <w:rPr>
          <w:rFonts w:asciiTheme="majorBidi" w:hAnsiTheme="majorBidi" w:cstheme="majorBidi"/>
          <w:b/>
          <w:bCs/>
          <w:sz w:val="28"/>
          <w:szCs w:val="28"/>
          <w:lang w:bidi="ar-AE"/>
        </w:rPr>
      </w:pPr>
      <w:r w:rsidRPr="002A3B84">
        <w:rPr>
          <w:rFonts w:asciiTheme="majorBidi" w:hAnsiTheme="majorBidi" w:cstheme="majorBidi"/>
          <w:b/>
          <w:bCs/>
          <w:sz w:val="28"/>
          <w:szCs w:val="28"/>
          <w:lang w:bidi="ar-AE"/>
        </w:rPr>
        <w:t>Head Title</w:t>
      </w:r>
    </w:p>
    <w:p w14:paraId="214C6117" w14:textId="36565A62" w:rsidR="002A3B84" w:rsidRPr="002A3B84" w:rsidRDefault="002A3B84" w:rsidP="002A3B84">
      <w:pPr>
        <w:widowControl w:val="0"/>
        <w:bidi/>
        <w:spacing w:line="240" w:lineRule="auto"/>
        <w:jc w:val="center"/>
        <w:rPr>
          <w:rFonts w:ascii="Simplified Arabic" w:hAnsi="Simplified Arabic" w:cs="Simplified Arabic"/>
          <w:b/>
          <w:bCs/>
          <w:i/>
          <w:iCs/>
          <w:sz w:val="24"/>
          <w:szCs w:val="24"/>
          <w:rtl/>
        </w:rPr>
      </w:pPr>
      <w:r w:rsidRPr="002A3B84">
        <w:rPr>
          <w:rFonts w:ascii="Simplified Arabic" w:hAnsi="Simplified Arabic" w:cs="Simplified Arabic"/>
          <w:b/>
          <w:bCs/>
          <w:i/>
          <w:iCs/>
          <w:sz w:val="24"/>
          <w:szCs w:val="24"/>
          <w:rtl/>
        </w:rPr>
        <w:t>اسم المؤلف</w:t>
      </w:r>
      <w:r w:rsidRPr="002A3B84">
        <w:rPr>
          <w:rFonts w:ascii="Simplified Arabic" w:hAnsi="Simplified Arabic" w:cs="Simplified Arabic"/>
          <w:b/>
          <w:bCs/>
          <w:i/>
          <w:iCs/>
          <w:sz w:val="24"/>
          <w:szCs w:val="24"/>
          <w:vertAlign w:val="superscript"/>
          <w:rtl/>
        </w:rPr>
        <w:t>1*</w:t>
      </w:r>
      <w:r w:rsidRPr="002A3B84">
        <w:rPr>
          <w:rFonts w:ascii="Simplified Arabic" w:hAnsi="Simplified Arabic" w:cs="Simplified Arabic"/>
          <w:b/>
          <w:bCs/>
          <w:i/>
          <w:iCs/>
          <w:sz w:val="24"/>
          <w:szCs w:val="24"/>
          <w:rtl/>
        </w:rPr>
        <w:t>، اسم المؤلف</w:t>
      </w:r>
      <w:r w:rsidRPr="002A3B84">
        <w:rPr>
          <w:rFonts w:ascii="Simplified Arabic" w:hAnsi="Simplified Arabic" w:cs="Simplified Arabic"/>
          <w:b/>
          <w:bCs/>
          <w:i/>
          <w:iCs/>
          <w:sz w:val="24"/>
          <w:szCs w:val="24"/>
          <w:vertAlign w:val="superscript"/>
          <w:rtl/>
        </w:rPr>
        <w:t>2</w:t>
      </w:r>
      <w:r w:rsidRPr="002A3B84">
        <w:rPr>
          <w:rFonts w:ascii="Simplified Arabic" w:hAnsi="Simplified Arabic" w:cs="Simplified Arabic"/>
          <w:b/>
          <w:bCs/>
          <w:i/>
          <w:iCs/>
          <w:sz w:val="24"/>
          <w:szCs w:val="24"/>
          <w:rtl/>
        </w:rPr>
        <w:t>،</w:t>
      </w:r>
    </w:p>
    <w:p w14:paraId="0A3562AF" w14:textId="5B54D8C9" w:rsidR="002A3B84" w:rsidRPr="002A3B84" w:rsidRDefault="002A3B84" w:rsidP="002A3B84">
      <w:pPr>
        <w:widowControl w:val="0"/>
        <w:bidi/>
        <w:spacing w:line="240" w:lineRule="auto"/>
        <w:ind w:right="851"/>
        <w:rPr>
          <w:rFonts w:ascii="Simplified Arabic" w:hAnsi="Simplified Arabic" w:cs="Simplified Arabic"/>
          <w:spacing w:val="-4"/>
          <w:sz w:val="24"/>
          <w:szCs w:val="24"/>
          <w:rtl/>
        </w:rPr>
      </w:pPr>
      <w:r w:rsidRPr="002A3B84">
        <w:rPr>
          <w:rFonts w:ascii="Simplified Arabic" w:hAnsi="Simplified Arabic" w:cs="Simplified Arabic"/>
          <w:spacing w:val="-4"/>
          <w:sz w:val="24"/>
          <w:szCs w:val="24"/>
          <w:vertAlign w:val="superscript"/>
          <w:rtl/>
        </w:rPr>
        <w:t>1</w:t>
      </w:r>
      <w:r>
        <w:rPr>
          <w:rFonts w:ascii="Simplified Arabic" w:hAnsi="Simplified Arabic" w:cs="Simplified Arabic" w:hint="cs"/>
          <w:spacing w:val="-4"/>
          <w:sz w:val="24"/>
          <w:szCs w:val="24"/>
          <w:vertAlign w:val="superscript"/>
          <w:rtl/>
        </w:rPr>
        <w:t xml:space="preserve"> </w:t>
      </w:r>
      <w:r w:rsidRPr="002A3B84">
        <w:rPr>
          <w:rFonts w:ascii="Simplified Arabic" w:hAnsi="Simplified Arabic" w:cs="Simplified Arabic"/>
          <w:spacing w:val="-4"/>
          <w:sz w:val="24"/>
          <w:szCs w:val="24"/>
          <w:rtl/>
        </w:rPr>
        <w:t>القسم، الكلية، الجامعة، الدولة</w:t>
      </w:r>
    </w:p>
    <w:p w14:paraId="3D17974F" w14:textId="610D75BA" w:rsidR="002A3B84" w:rsidRPr="002A3B84" w:rsidRDefault="002A3B84" w:rsidP="002A3B84">
      <w:pPr>
        <w:widowControl w:val="0"/>
        <w:bidi/>
        <w:spacing w:line="240" w:lineRule="auto"/>
        <w:ind w:right="851"/>
        <w:rPr>
          <w:rFonts w:ascii="Simplified Arabic" w:hAnsi="Simplified Arabic" w:cs="Simplified Arabic"/>
          <w:spacing w:val="-4"/>
          <w:sz w:val="24"/>
          <w:szCs w:val="24"/>
          <w:rtl/>
        </w:rPr>
      </w:pPr>
      <w:r w:rsidRPr="002A3B84">
        <w:rPr>
          <w:rFonts w:ascii="Simplified Arabic" w:hAnsi="Simplified Arabic" w:cs="Simplified Arabic"/>
          <w:spacing w:val="-4"/>
          <w:sz w:val="24"/>
          <w:szCs w:val="24"/>
          <w:vertAlign w:val="superscript"/>
          <w:rtl/>
        </w:rPr>
        <w:t>2</w:t>
      </w:r>
      <w:r>
        <w:rPr>
          <w:rFonts w:ascii="Simplified Arabic" w:hAnsi="Simplified Arabic" w:cs="Simplified Arabic" w:hint="cs"/>
          <w:spacing w:val="-4"/>
          <w:sz w:val="24"/>
          <w:szCs w:val="24"/>
          <w:vertAlign w:val="superscript"/>
          <w:rtl/>
        </w:rPr>
        <w:t xml:space="preserve"> </w:t>
      </w:r>
      <w:r w:rsidRPr="002A3B84">
        <w:rPr>
          <w:rFonts w:ascii="Simplified Arabic" w:hAnsi="Simplified Arabic" w:cs="Simplified Arabic"/>
          <w:spacing w:val="-4"/>
          <w:sz w:val="24"/>
          <w:szCs w:val="24"/>
          <w:rtl/>
        </w:rPr>
        <w:t>القسم، الكلية، الجامعة، الدولة</w:t>
      </w:r>
    </w:p>
    <w:p w14:paraId="4723B4E2" w14:textId="77777777" w:rsidR="002A3B84" w:rsidRDefault="002A3B84" w:rsidP="002A3B84">
      <w:pPr>
        <w:widowControl w:val="0"/>
        <w:bidi/>
        <w:spacing w:line="240" w:lineRule="auto"/>
        <w:ind w:right="851"/>
        <w:rPr>
          <w:rFonts w:ascii="Simplified Arabic" w:hAnsi="Simplified Arabic" w:cs="Simplified Arabic"/>
          <w:spacing w:val="-4"/>
          <w:sz w:val="24"/>
          <w:szCs w:val="24"/>
          <w:rtl/>
        </w:rPr>
      </w:pPr>
      <w:r w:rsidRPr="002A3B84">
        <w:rPr>
          <w:rFonts w:ascii="Simplified Arabic" w:hAnsi="Simplified Arabic" w:cs="Simplified Arabic"/>
          <w:spacing w:val="-4"/>
          <w:sz w:val="24"/>
          <w:szCs w:val="24"/>
          <w:vertAlign w:val="superscript"/>
          <w:rtl/>
        </w:rPr>
        <w:t>*</w:t>
      </w:r>
      <w:r>
        <w:rPr>
          <w:rFonts w:ascii="Simplified Arabic" w:hAnsi="Simplified Arabic" w:cs="Simplified Arabic" w:hint="cs"/>
          <w:spacing w:val="-4"/>
          <w:sz w:val="24"/>
          <w:szCs w:val="24"/>
          <w:vertAlign w:val="superscript"/>
          <w:rtl/>
        </w:rPr>
        <w:t xml:space="preserve"> </w:t>
      </w:r>
      <w:r w:rsidRPr="002A3B84">
        <w:rPr>
          <w:rFonts w:ascii="Simplified Arabic" w:hAnsi="Simplified Arabic" w:cs="Simplified Arabic"/>
          <w:spacing w:val="-4"/>
          <w:sz w:val="24"/>
          <w:szCs w:val="24"/>
          <w:rtl/>
        </w:rPr>
        <w:t>الباحث المعتمد للمراسلة:</w:t>
      </w:r>
    </w:p>
    <w:p w14:paraId="6F1A08E2" w14:textId="77777777" w:rsidR="002A3B84" w:rsidRDefault="002A3B84" w:rsidP="002A3B84">
      <w:pPr>
        <w:widowControl w:val="0"/>
        <w:bidi/>
        <w:spacing w:line="240" w:lineRule="auto"/>
        <w:ind w:right="851"/>
        <w:rPr>
          <w:rFonts w:ascii="Simplified Arabic" w:hAnsi="Simplified Arabic" w:cs="Simplified Arabic"/>
          <w:spacing w:val="-4"/>
          <w:sz w:val="24"/>
          <w:szCs w:val="24"/>
          <w:rtl/>
        </w:rPr>
      </w:pPr>
    </w:p>
    <w:p w14:paraId="1A7E0CAD" w14:textId="77777777" w:rsidR="002A3B84" w:rsidRPr="002A3B84" w:rsidRDefault="002A3B84" w:rsidP="002A3B84">
      <w:pPr>
        <w:jc w:val="center"/>
        <w:rPr>
          <w:rFonts w:ascii="Simplified Arabic" w:hAnsi="Simplified Arabic" w:cs="Simplified Arabic"/>
          <w:b/>
          <w:bCs/>
          <w:sz w:val="28"/>
          <w:szCs w:val="28"/>
          <w:rtl/>
          <w:lang w:bidi="ar-AE"/>
        </w:rPr>
      </w:pPr>
      <w:r w:rsidRPr="002A3B84">
        <w:rPr>
          <w:rFonts w:ascii="Simplified Arabic" w:hAnsi="Simplified Arabic" w:cs="Simplified Arabic"/>
          <w:b/>
          <w:bCs/>
          <w:sz w:val="28"/>
          <w:szCs w:val="28"/>
          <w:rtl/>
          <w:lang w:bidi="ar-AE"/>
        </w:rPr>
        <w:t>ملخـص</w:t>
      </w:r>
    </w:p>
    <w:p w14:paraId="70B8FA39" w14:textId="59A28E97" w:rsidR="002A3B84" w:rsidRDefault="002A3B84" w:rsidP="00C014CD">
      <w:pPr>
        <w:widowControl w:val="0"/>
        <w:bidi/>
        <w:spacing w:line="360" w:lineRule="auto"/>
        <w:ind w:left="720" w:right="850" w:firstLine="720"/>
        <w:jc w:val="both"/>
        <w:rPr>
          <w:rFonts w:ascii="Simplified Arabic" w:hAnsi="Simplified Arabic" w:cs="Simplified Arabic"/>
          <w:spacing w:val="-4"/>
          <w:sz w:val="24"/>
          <w:szCs w:val="24"/>
          <w:rtl/>
        </w:rPr>
      </w:pPr>
      <w:r w:rsidRPr="002A3B84">
        <w:rPr>
          <w:rFonts w:ascii="Simplified Arabic" w:hAnsi="Simplified Arabic" w:cs="Simplified Arabic"/>
          <w:spacing w:val="-4"/>
          <w:sz w:val="24"/>
          <w:szCs w:val="24"/>
          <w:rtl/>
        </w:rPr>
        <w:t>يجب أن تكون المعلومات في الملخصات المكتوبة باللغتين العربية والإنجليزية متطابقة في المعنى، مع مراعاة بأن يتراوح عدد الكلمات في كل ملخص (150-250) كلمة</w:t>
      </w:r>
      <w:r w:rsidRPr="002A3B84">
        <w:rPr>
          <w:rFonts w:ascii="Simplified Arabic" w:hAnsi="Simplified Arabic" w:cs="Simplified Arabic" w:hint="cs"/>
          <w:spacing w:val="-4"/>
          <w:sz w:val="24"/>
          <w:szCs w:val="24"/>
          <w:rtl/>
        </w:rPr>
        <w:t>،</w:t>
      </w:r>
      <w:r w:rsidRPr="002A3B84">
        <w:rPr>
          <w:rFonts w:ascii="Simplified Arabic" w:hAnsi="Simplified Arabic" w:cs="Simplified Arabic"/>
          <w:spacing w:val="-4"/>
          <w:sz w:val="24"/>
          <w:szCs w:val="24"/>
          <w:rtl/>
        </w:rPr>
        <w:t xml:space="preserve"> كما ينبغي التأكد من أن صياغة اللغات للملخصات دقيقة وصحيحة مع الاهتمام باستخدام علامات الترقيم بشكل سليم داخل الفقرات</w:t>
      </w:r>
      <w:r w:rsidRPr="002A3B84">
        <w:rPr>
          <w:rFonts w:ascii="Simplified Arabic" w:hAnsi="Simplified Arabic" w:cs="Simplified Arabic" w:hint="cs"/>
          <w:spacing w:val="-4"/>
          <w:sz w:val="24"/>
          <w:szCs w:val="24"/>
          <w:rtl/>
        </w:rPr>
        <w:t>،</w:t>
      </w:r>
      <w:r w:rsidRPr="002A3B84">
        <w:rPr>
          <w:rFonts w:ascii="Simplified Arabic" w:hAnsi="Simplified Arabic" w:cs="Simplified Arabic"/>
          <w:spacing w:val="-4"/>
          <w:sz w:val="24"/>
          <w:szCs w:val="24"/>
          <w:rtl/>
        </w:rPr>
        <w:t xml:space="preserve"> إذ أن ضعف الصياغة اللغوية للملخصات يؤثر سلباً على قبول نشر الأبحاث ضمن المواعيد المحددة لها</w:t>
      </w:r>
      <w:r>
        <w:rPr>
          <w:rFonts w:ascii="Simplified Arabic" w:hAnsi="Simplified Arabic" w:cs="Simplified Arabic" w:hint="cs"/>
          <w:spacing w:val="-4"/>
          <w:sz w:val="24"/>
          <w:szCs w:val="24"/>
          <w:rtl/>
        </w:rPr>
        <w:t>.</w:t>
      </w:r>
    </w:p>
    <w:p w14:paraId="3E6170EB" w14:textId="760D6FEC" w:rsidR="002A3B84" w:rsidRDefault="002A3B84" w:rsidP="00C014CD">
      <w:pPr>
        <w:widowControl w:val="0"/>
        <w:bidi/>
        <w:spacing w:line="360" w:lineRule="auto"/>
        <w:ind w:left="720" w:right="850" w:firstLine="720"/>
        <w:jc w:val="both"/>
        <w:rPr>
          <w:rFonts w:ascii="Simplified Arabic" w:hAnsi="Simplified Arabic" w:cs="Simplified Arabic"/>
          <w:spacing w:val="-4"/>
          <w:sz w:val="24"/>
          <w:szCs w:val="24"/>
          <w:rtl/>
        </w:rPr>
      </w:pPr>
      <w:r>
        <w:rPr>
          <w:rFonts w:ascii="Simplified Arabic" w:hAnsi="Simplified Arabic" w:cs="Simplified Arabic" w:hint="cs"/>
          <w:spacing w:val="-4"/>
          <w:sz w:val="24"/>
          <w:szCs w:val="24"/>
          <w:rtl/>
        </w:rPr>
        <w:t>هدفت هذه الدراسة إلى ...</w:t>
      </w:r>
    </w:p>
    <w:p w14:paraId="5BD589BD" w14:textId="2E42EF3D" w:rsidR="002A3B84" w:rsidRDefault="002A3B84" w:rsidP="00C014CD">
      <w:pPr>
        <w:widowControl w:val="0"/>
        <w:bidi/>
        <w:spacing w:line="360" w:lineRule="auto"/>
        <w:ind w:left="720" w:right="850" w:firstLine="720"/>
        <w:jc w:val="both"/>
        <w:rPr>
          <w:rFonts w:ascii="Simplified Arabic" w:hAnsi="Simplified Arabic" w:cs="Simplified Arabic"/>
          <w:spacing w:val="-4"/>
          <w:sz w:val="24"/>
          <w:szCs w:val="24"/>
          <w:rtl/>
        </w:rPr>
      </w:pPr>
      <w:r>
        <w:rPr>
          <w:rFonts w:ascii="Simplified Arabic" w:hAnsi="Simplified Arabic" w:cs="Simplified Arabic" w:hint="cs"/>
          <w:spacing w:val="-4"/>
          <w:sz w:val="24"/>
          <w:szCs w:val="24"/>
          <w:rtl/>
        </w:rPr>
        <w:t>واعتمدت هذه الدراسة المنهج التحليلي المقارن...</w:t>
      </w:r>
    </w:p>
    <w:p w14:paraId="42AACB16" w14:textId="238E7DAD" w:rsidR="002A3B84" w:rsidRDefault="002A3B84" w:rsidP="00C014CD">
      <w:pPr>
        <w:widowControl w:val="0"/>
        <w:bidi/>
        <w:spacing w:line="360" w:lineRule="auto"/>
        <w:ind w:left="720" w:right="850" w:firstLine="720"/>
        <w:jc w:val="both"/>
        <w:rPr>
          <w:rFonts w:ascii="Simplified Arabic" w:hAnsi="Simplified Arabic" w:cs="Simplified Arabic"/>
          <w:spacing w:val="-4"/>
          <w:sz w:val="24"/>
          <w:szCs w:val="24"/>
          <w:rtl/>
        </w:rPr>
      </w:pPr>
      <w:r>
        <w:rPr>
          <w:rFonts w:ascii="Simplified Arabic" w:hAnsi="Simplified Arabic" w:cs="Simplified Arabic" w:hint="cs"/>
          <w:spacing w:val="-4"/>
          <w:sz w:val="24"/>
          <w:szCs w:val="24"/>
          <w:rtl/>
        </w:rPr>
        <w:t xml:space="preserve">وتوصلت الدراسة إلى مجموعة من النتائج ... </w:t>
      </w:r>
    </w:p>
    <w:p w14:paraId="160FEF8C" w14:textId="0B3D2FCB" w:rsidR="002A3B84" w:rsidRDefault="002A3B84" w:rsidP="00C014CD">
      <w:pPr>
        <w:widowControl w:val="0"/>
        <w:bidi/>
        <w:spacing w:line="360" w:lineRule="auto"/>
        <w:ind w:left="720" w:right="850" w:firstLine="720"/>
        <w:jc w:val="both"/>
        <w:rPr>
          <w:rFonts w:ascii="Simplified Arabic" w:hAnsi="Simplified Arabic" w:cs="Simplified Arabic"/>
          <w:spacing w:val="-4"/>
          <w:sz w:val="24"/>
          <w:szCs w:val="24"/>
          <w:rtl/>
        </w:rPr>
      </w:pPr>
      <w:r>
        <w:rPr>
          <w:rFonts w:ascii="Simplified Arabic" w:hAnsi="Simplified Arabic" w:cs="Simplified Arabic" w:hint="cs"/>
          <w:spacing w:val="-4"/>
          <w:sz w:val="24"/>
          <w:szCs w:val="24"/>
          <w:rtl/>
        </w:rPr>
        <w:t>وخلصت الدراسة إلى .....</w:t>
      </w:r>
    </w:p>
    <w:p w14:paraId="4D149355" w14:textId="18A4DFBE" w:rsidR="002A3B84" w:rsidRDefault="002A3B84" w:rsidP="00C014CD">
      <w:pPr>
        <w:widowControl w:val="0"/>
        <w:bidi/>
        <w:spacing w:line="360" w:lineRule="auto"/>
        <w:ind w:right="850"/>
        <w:jc w:val="both"/>
        <w:rPr>
          <w:rFonts w:ascii="Simplified Arabic" w:hAnsi="Simplified Arabic" w:cs="Simplified Arabic"/>
          <w:spacing w:val="-4"/>
          <w:sz w:val="24"/>
          <w:szCs w:val="24"/>
          <w:rtl/>
        </w:rPr>
      </w:pPr>
      <w:r w:rsidRPr="002A3B84">
        <w:rPr>
          <w:rFonts w:ascii="Simplified Arabic" w:hAnsi="Simplified Arabic" w:cs="Simplified Arabic" w:hint="cs"/>
          <w:b/>
          <w:bCs/>
          <w:i/>
          <w:iCs/>
          <w:spacing w:val="-4"/>
          <w:sz w:val="24"/>
          <w:szCs w:val="24"/>
          <w:rtl/>
        </w:rPr>
        <w:t xml:space="preserve">الكلمات الدالة: </w:t>
      </w:r>
      <w:r>
        <w:rPr>
          <w:rFonts w:ascii="Simplified Arabic" w:hAnsi="Simplified Arabic" w:cs="Simplified Arabic" w:hint="cs"/>
          <w:spacing w:val="-4"/>
          <w:sz w:val="24"/>
          <w:szCs w:val="24"/>
          <w:rtl/>
        </w:rPr>
        <w:t>العنوان الرئيسي، العنوان، التشريع الجزائي (الحد الأعلى 7 كلمات دالة تفصل بينها فاصلة).</w:t>
      </w:r>
    </w:p>
    <w:p w14:paraId="08CFD1E2" w14:textId="77777777" w:rsidR="002A3B84" w:rsidRDefault="002A3B84" w:rsidP="002A3B84">
      <w:pPr>
        <w:widowControl w:val="0"/>
        <w:bidi/>
        <w:spacing w:line="240" w:lineRule="auto"/>
        <w:ind w:right="850"/>
        <w:jc w:val="both"/>
        <w:rPr>
          <w:rFonts w:ascii="Simplified Arabic" w:hAnsi="Simplified Arabic" w:cs="Simplified Arabic"/>
          <w:spacing w:val="-4"/>
          <w:sz w:val="24"/>
          <w:szCs w:val="24"/>
          <w:rtl/>
        </w:rPr>
      </w:pPr>
    </w:p>
    <w:p w14:paraId="461FC95B" w14:textId="77777777" w:rsidR="002A3B84" w:rsidRDefault="002A3B84" w:rsidP="00C014CD">
      <w:pPr>
        <w:rPr>
          <w:rFonts w:ascii="Simplified Arabic" w:hAnsi="Simplified Arabic" w:cs="Simplified Arabic"/>
          <w:spacing w:val="-4"/>
          <w:sz w:val="24"/>
          <w:szCs w:val="24"/>
        </w:rPr>
      </w:pPr>
    </w:p>
    <w:p w14:paraId="30AD7D84" w14:textId="77777777" w:rsidR="00C014CD" w:rsidRDefault="00C014CD" w:rsidP="00C014CD">
      <w:pPr>
        <w:rPr>
          <w:rFonts w:ascii="Simplified Arabic" w:hAnsi="Simplified Arabic" w:cs="Simplified Arabic"/>
          <w:b/>
          <w:bCs/>
          <w:sz w:val="28"/>
          <w:szCs w:val="28"/>
        </w:rPr>
      </w:pPr>
    </w:p>
    <w:p w14:paraId="5ED26EC3" w14:textId="6BA262DA" w:rsidR="002A3B84" w:rsidRDefault="002A3B84" w:rsidP="002A3B84">
      <w:pPr>
        <w:pStyle w:val="ListParagraph"/>
        <w:numPr>
          <w:ilvl w:val="0"/>
          <w:numId w:val="1"/>
        </w:numPr>
        <w:jc w:val="center"/>
        <w:rPr>
          <w:rFonts w:asciiTheme="majorBidi" w:hAnsiTheme="majorBidi" w:cstheme="majorBidi"/>
          <w:b/>
          <w:bCs/>
          <w:sz w:val="28"/>
          <w:szCs w:val="28"/>
        </w:rPr>
      </w:pPr>
      <w:r w:rsidRPr="002A3B84">
        <w:rPr>
          <w:rFonts w:asciiTheme="majorBidi" w:hAnsiTheme="majorBidi" w:cstheme="majorBidi"/>
          <w:b/>
          <w:bCs/>
          <w:sz w:val="28"/>
          <w:szCs w:val="28"/>
        </w:rPr>
        <w:lastRenderedPageBreak/>
        <w:t xml:space="preserve">Abstract </w:t>
      </w:r>
      <w:r>
        <w:rPr>
          <w:rFonts w:asciiTheme="majorBidi" w:hAnsiTheme="majorBidi" w:cstheme="majorBidi"/>
          <w:b/>
          <w:bCs/>
          <w:sz w:val="28"/>
          <w:szCs w:val="28"/>
        </w:rPr>
        <w:t>–</w:t>
      </w:r>
    </w:p>
    <w:p w14:paraId="3BB9045E" w14:textId="77777777" w:rsidR="00C014CD" w:rsidRPr="00C014CD" w:rsidRDefault="00C014CD" w:rsidP="00C014CD">
      <w:pPr>
        <w:spacing w:line="360" w:lineRule="auto"/>
        <w:ind w:left="720" w:firstLine="720"/>
        <w:jc w:val="both"/>
        <w:rPr>
          <w:rFonts w:asciiTheme="majorBidi" w:hAnsiTheme="majorBidi" w:cstheme="majorBidi"/>
          <w:sz w:val="24"/>
          <w:szCs w:val="24"/>
        </w:rPr>
      </w:pPr>
      <w:r w:rsidRPr="00C014CD">
        <w:rPr>
          <w:rFonts w:asciiTheme="majorBidi" w:hAnsiTheme="majorBidi" w:cstheme="majorBidi"/>
          <w:sz w:val="24"/>
          <w:szCs w:val="24"/>
        </w:rPr>
        <w:t>The information in the summaries written in both Arabic and English must be identical in meaning, with the word count for each summary ranging between 150 and 250 words. Additionally, care should be taken to ensure that the summaries are accurately and correctly formulated in both languages, with proper use of punctuation within the paragraphs. Poor linguistic formulation of the summaries negatively affects the acceptance of research for publication within the specified deadlines.</w:t>
      </w:r>
    </w:p>
    <w:p w14:paraId="43E96749" w14:textId="77777777" w:rsidR="00C014CD" w:rsidRPr="00C014CD" w:rsidRDefault="00C014CD" w:rsidP="00C014CD">
      <w:pPr>
        <w:jc w:val="center"/>
        <w:rPr>
          <w:rFonts w:asciiTheme="majorBidi" w:hAnsiTheme="majorBidi" w:cstheme="majorBidi"/>
          <w:b/>
          <w:bCs/>
          <w:sz w:val="28"/>
          <w:szCs w:val="28"/>
        </w:rPr>
      </w:pPr>
    </w:p>
    <w:p w14:paraId="6C2C2CE4" w14:textId="77777777" w:rsidR="00C014CD" w:rsidRDefault="00C014CD" w:rsidP="00C014CD">
      <w:pPr>
        <w:jc w:val="center"/>
        <w:rPr>
          <w:rFonts w:asciiTheme="majorBidi" w:hAnsiTheme="majorBidi" w:cstheme="majorBidi"/>
          <w:b/>
          <w:bCs/>
          <w:sz w:val="28"/>
          <w:szCs w:val="28"/>
        </w:rPr>
      </w:pPr>
    </w:p>
    <w:p w14:paraId="5A109198" w14:textId="77777777" w:rsidR="00C014CD" w:rsidRDefault="00C014CD" w:rsidP="00C014CD">
      <w:pPr>
        <w:jc w:val="center"/>
        <w:rPr>
          <w:rFonts w:asciiTheme="majorBidi" w:hAnsiTheme="majorBidi" w:cstheme="majorBidi"/>
          <w:b/>
          <w:bCs/>
          <w:sz w:val="28"/>
          <w:szCs w:val="28"/>
        </w:rPr>
      </w:pPr>
    </w:p>
    <w:p w14:paraId="65CC7AE4" w14:textId="77777777" w:rsidR="00C014CD" w:rsidRDefault="00C014CD" w:rsidP="00C014CD">
      <w:pPr>
        <w:jc w:val="center"/>
        <w:rPr>
          <w:rFonts w:asciiTheme="majorBidi" w:hAnsiTheme="majorBidi" w:cstheme="majorBidi"/>
          <w:b/>
          <w:bCs/>
          <w:sz w:val="28"/>
          <w:szCs w:val="28"/>
        </w:rPr>
      </w:pPr>
    </w:p>
    <w:p w14:paraId="60E09F3D" w14:textId="77777777" w:rsidR="00C014CD" w:rsidRDefault="00C014CD" w:rsidP="00C014CD">
      <w:pPr>
        <w:jc w:val="center"/>
        <w:rPr>
          <w:rFonts w:asciiTheme="majorBidi" w:hAnsiTheme="majorBidi" w:cstheme="majorBidi"/>
          <w:b/>
          <w:bCs/>
          <w:sz w:val="28"/>
          <w:szCs w:val="28"/>
        </w:rPr>
      </w:pPr>
    </w:p>
    <w:p w14:paraId="3DE25EA3" w14:textId="77777777" w:rsidR="00C014CD" w:rsidRDefault="00C014CD" w:rsidP="00C014CD">
      <w:pPr>
        <w:jc w:val="center"/>
        <w:rPr>
          <w:rFonts w:asciiTheme="majorBidi" w:hAnsiTheme="majorBidi" w:cstheme="majorBidi"/>
          <w:b/>
          <w:bCs/>
          <w:sz w:val="28"/>
          <w:szCs w:val="28"/>
        </w:rPr>
      </w:pPr>
    </w:p>
    <w:p w14:paraId="565CD9BE" w14:textId="77777777" w:rsidR="00C014CD" w:rsidRDefault="00C014CD" w:rsidP="00C014CD">
      <w:pPr>
        <w:jc w:val="center"/>
        <w:rPr>
          <w:rFonts w:asciiTheme="majorBidi" w:hAnsiTheme="majorBidi" w:cstheme="majorBidi"/>
          <w:b/>
          <w:bCs/>
          <w:sz w:val="28"/>
          <w:szCs w:val="28"/>
        </w:rPr>
      </w:pPr>
    </w:p>
    <w:p w14:paraId="5EE80A67" w14:textId="77777777" w:rsidR="00C014CD" w:rsidRDefault="00C014CD" w:rsidP="00C014CD">
      <w:pPr>
        <w:jc w:val="center"/>
        <w:rPr>
          <w:rFonts w:asciiTheme="majorBidi" w:hAnsiTheme="majorBidi" w:cstheme="majorBidi"/>
          <w:b/>
          <w:bCs/>
          <w:sz w:val="28"/>
          <w:szCs w:val="28"/>
        </w:rPr>
      </w:pPr>
    </w:p>
    <w:p w14:paraId="7223C4DE" w14:textId="77777777" w:rsidR="00C014CD" w:rsidRDefault="00C014CD" w:rsidP="00C014CD">
      <w:pPr>
        <w:jc w:val="center"/>
        <w:rPr>
          <w:rFonts w:asciiTheme="majorBidi" w:hAnsiTheme="majorBidi" w:cstheme="majorBidi"/>
          <w:b/>
          <w:bCs/>
          <w:sz w:val="28"/>
          <w:szCs w:val="28"/>
        </w:rPr>
      </w:pPr>
    </w:p>
    <w:p w14:paraId="1A309CB4" w14:textId="77777777" w:rsidR="00C014CD" w:rsidRDefault="00C014CD" w:rsidP="00C014CD">
      <w:pPr>
        <w:jc w:val="center"/>
        <w:rPr>
          <w:rFonts w:asciiTheme="majorBidi" w:hAnsiTheme="majorBidi" w:cstheme="majorBidi"/>
          <w:b/>
          <w:bCs/>
          <w:sz w:val="28"/>
          <w:szCs w:val="28"/>
        </w:rPr>
      </w:pPr>
    </w:p>
    <w:p w14:paraId="36FF8595" w14:textId="77777777" w:rsidR="00C014CD" w:rsidRDefault="00C014CD" w:rsidP="00C014CD">
      <w:pPr>
        <w:jc w:val="center"/>
        <w:rPr>
          <w:rFonts w:asciiTheme="majorBidi" w:hAnsiTheme="majorBidi" w:cstheme="majorBidi"/>
          <w:b/>
          <w:bCs/>
          <w:sz w:val="28"/>
          <w:szCs w:val="28"/>
        </w:rPr>
      </w:pPr>
    </w:p>
    <w:p w14:paraId="3F5517CF" w14:textId="77777777" w:rsidR="00C014CD" w:rsidRDefault="00C014CD" w:rsidP="00C014CD">
      <w:pPr>
        <w:jc w:val="center"/>
        <w:rPr>
          <w:rFonts w:asciiTheme="majorBidi" w:hAnsiTheme="majorBidi" w:cstheme="majorBidi"/>
          <w:b/>
          <w:bCs/>
          <w:sz w:val="28"/>
          <w:szCs w:val="28"/>
        </w:rPr>
      </w:pPr>
    </w:p>
    <w:p w14:paraId="3041960F" w14:textId="77777777" w:rsidR="00C014CD" w:rsidRDefault="00C014CD" w:rsidP="00C014CD">
      <w:pPr>
        <w:jc w:val="center"/>
        <w:rPr>
          <w:rFonts w:asciiTheme="majorBidi" w:hAnsiTheme="majorBidi" w:cstheme="majorBidi"/>
          <w:b/>
          <w:bCs/>
          <w:sz w:val="28"/>
          <w:szCs w:val="28"/>
        </w:rPr>
      </w:pPr>
    </w:p>
    <w:p w14:paraId="6405C064" w14:textId="77777777" w:rsidR="00C014CD" w:rsidRDefault="00C014CD" w:rsidP="00C014CD">
      <w:pPr>
        <w:jc w:val="center"/>
        <w:rPr>
          <w:rFonts w:asciiTheme="majorBidi" w:hAnsiTheme="majorBidi" w:cstheme="majorBidi"/>
          <w:b/>
          <w:bCs/>
          <w:sz w:val="28"/>
          <w:szCs w:val="28"/>
        </w:rPr>
      </w:pPr>
    </w:p>
    <w:p w14:paraId="22A422D5" w14:textId="77777777" w:rsidR="00C014CD" w:rsidRDefault="00C014CD" w:rsidP="00C014CD">
      <w:pPr>
        <w:jc w:val="center"/>
        <w:rPr>
          <w:rFonts w:asciiTheme="majorBidi" w:hAnsiTheme="majorBidi" w:cstheme="majorBidi"/>
          <w:b/>
          <w:bCs/>
          <w:sz w:val="28"/>
          <w:szCs w:val="28"/>
        </w:rPr>
      </w:pPr>
    </w:p>
    <w:p w14:paraId="58681460" w14:textId="77777777" w:rsidR="00C014CD" w:rsidRDefault="00C014CD" w:rsidP="00C014CD">
      <w:pPr>
        <w:jc w:val="center"/>
        <w:rPr>
          <w:rFonts w:asciiTheme="majorBidi" w:hAnsiTheme="majorBidi" w:cstheme="majorBidi"/>
          <w:b/>
          <w:bCs/>
          <w:sz w:val="28"/>
          <w:szCs w:val="28"/>
        </w:rPr>
      </w:pPr>
    </w:p>
    <w:p w14:paraId="2D22CAA0" w14:textId="77777777" w:rsidR="00C014CD" w:rsidRDefault="00C014CD" w:rsidP="00C014CD">
      <w:pPr>
        <w:jc w:val="center"/>
        <w:rPr>
          <w:rFonts w:asciiTheme="majorBidi" w:hAnsiTheme="majorBidi" w:cstheme="majorBidi"/>
          <w:b/>
          <w:bCs/>
          <w:sz w:val="28"/>
          <w:szCs w:val="28"/>
        </w:rPr>
      </w:pPr>
    </w:p>
    <w:p w14:paraId="430105CB" w14:textId="77777777" w:rsidR="00C014CD" w:rsidRDefault="00C014CD" w:rsidP="00C014CD">
      <w:pPr>
        <w:jc w:val="center"/>
        <w:rPr>
          <w:rFonts w:asciiTheme="majorBidi" w:hAnsiTheme="majorBidi" w:cstheme="majorBidi"/>
          <w:b/>
          <w:bCs/>
          <w:sz w:val="28"/>
          <w:szCs w:val="28"/>
        </w:rPr>
      </w:pPr>
    </w:p>
    <w:p w14:paraId="7C46F94B" w14:textId="77777777" w:rsidR="00C014CD" w:rsidRDefault="00C014CD" w:rsidP="00C014CD">
      <w:pPr>
        <w:jc w:val="center"/>
        <w:rPr>
          <w:rFonts w:asciiTheme="majorBidi" w:hAnsiTheme="majorBidi" w:cstheme="majorBidi"/>
          <w:b/>
          <w:bCs/>
          <w:sz w:val="28"/>
          <w:szCs w:val="28"/>
        </w:rPr>
      </w:pPr>
    </w:p>
    <w:p w14:paraId="49FC34CE" w14:textId="2F774C8C" w:rsidR="00C014CD" w:rsidRDefault="00C014CD" w:rsidP="00C014CD">
      <w:pPr>
        <w:jc w:val="center"/>
        <w:rPr>
          <w:rFonts w:ascii="Simplified Arabic" w:hAnsi="Simplified Arabic" w:cs="Simplified Arabic"/>
          <w:b/>
          <w:bCs/>
          <w:sz w:val="28"/>
          <w:szCs w:val="28"/>
          <w:rtl/>
          <w:lang w:bidi="ar-AE"/>
        </w:rPr>
      </w:pPr>
      <w:r w:rsidRPr="00C014CD">
        <w:rPr>
          <w:rFonts w:ascii="Simplified Arabic" w:hAnsi="Simplified Arabic" w:cs="Simplified Arabic" w:hint="cs"/>
          <w:b/>
          <w:bCs/>
          <w:sz w:val="28"/>
          <w:szCs w:val="28"/>
          <w:rtl/>
          <w:lang w:bidi="ar-AE"/>
        </w:rPr>
        <w:lastRenderedPageBreak/>
        <w:t>المقدمة</w:t>
      </w:r>
    </w:p>
    <w:p w14:paraId="6C444CA4" w14:textId="46CF8F02" w:rsidR="00C014CD" w:rsidRPr="00C014CD" w:rsidRDefault="00C014CD" w:rsidP="00C014CD">
      <w:pPr>
        <w:widowControl w:val="0"/>
        <w:bidi/>
        <w:spacing w:line="360" w:lineRule="auto"/>
        <w:ind w:left="720" w:right="850" w:firstLine="720"/>
        <w:jc w:val="both"/>
        <w:rPr>
          <w:rFonts w:ascii="Simplified Arabic" w:hAnsi="Simplified Arabic" w:cs="Simplified Arabic"/>
          <w:spacing w:val="-4"/>
          <w:sz w:val="24"/>
          <w:szCs w:val="24"/>
          <w:rtl/>
        </w:rPr>
      </w:pPr>
      <w:r w:rsidRPr="00C014CD">
        <w:rPr>
          <w:rFonts w:ascii="Simplified Arabic" w:hAnsi="Simplified Arabic" w:cs="Simplified Arabic" w:hint="cs"/>
          <w:spacing w:val="-4"/>
          <w:sz w:val="24"/>
          <w:szCs w:val="24"/>
          <w:rtl/>
        </w:rPr>
        <w:t>تتضمن المقدمة التمهيد الذي يريد أن يعرضه الباحث إلى القارئ، ويشترط فيها أن تكون شاملة وافية تتضمن تمهيداً يضع القارئ في صورة البحث وما يريد أن يستعرضه.</w:t>
      </w:r>
    </w:p>
    <w:p w14:paraId="79014305" w14:textId="0CEAD0DF"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مشكلة الدراسة:</w:t>
      </w:r>
    </w:p>
    <w:p w14:paraId="451323FC" w14:textId="77777777" w:rsidR="00C014CD" w:rsidRDefault="00C014CD" w:rsidP="00C014CD">
      <w:pPr>
        <w:widowControl w:val="0"/>
        <w:bidi/>
        <w:spacing w:line="360" w:lineRule="auto"/>
        <w:ind w:left="720" w:right="850" w:firstLine="720"/>
        <w:jc w:val="both"/>
        <w:rPr>
          <w:rFonts w:ascii="Simplified Arabic" w:hAnsi="Simplified Arabic" w:cs="Simplified Arabic"/>
          <w:spacing w:val="-4"/>
          <w:sz w:val="24"/>
          <w:szCs w:val="24"/>
          <w:rtl/>
        </w:rPr>
      </w:pPr>
      <w:r w:rsidRPr="00C014CD">
        <w:rPr>
          <w:rFonts w:ascii="Simplified Arabic" w:hAnsi="Simplified Arabic" w:cs="Simplified Arabic" w:hint="cs"/>
          <w:spacing w:val="-4"/>
          <w:sz w:val="24"/>
          <w:szCs w:val="24"/>
          <w:rtl/>
        </w:rPr>
        <w:t xml:space="preserve">تتضمن </w:t>
      </w:r>
      <w:r>
        <w:rPr>
          <w:rFonts w:ascii="Simplified Arabic" w:hAnsi="Simplified Arabic" w:cs="Simplified Arabic" w:hint="cs"/>
          <w:spacing w:val="-4"/>
          <w:sz w:val="24"/>
          <w:szCs w:val="24"/>
          <w:rtl/>
        </w:rPr>
        <w:t>مشكلة الدراسة (المشكلة البحثية).</w:t>
      </w:r>
    </w:p>
    <w:p w14:paraId="0F40D6C6" w14:textId="275BABA4"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أسئلة</w:t>
      </w:r>
      <w:r>
        <w:rPr>
          <w:rFonts w:ascii="Simplified Arabic" w:hAnsi="Simplified Arabic" w:cs="Simplified Arabic" w:hint="cs"/>
          <w:b/>
          <w:bCs/>
          <w:sz w:val="28"/>
          <w:szCs w:val="28"/>
          <w:rtl/>
          <w:lang w:bidi="ar-AE"/>
        </w:rPr>
        <w:t xml:space="preserve"> الدراسة</w:t>
      </w:r>
      <w:r>
        <w:rPr>
          <w:rFonts w:ascii="Simplified Arabic" w:hAnsi="Simplified Arabic" w:cs="Simplified Arabic" w:hint="cs"/>
          <w:b/>
          <w:bCs/>
          <w:sz w:val="28"/>
          <w:szCs w:val="28"/>
          <w:rtl/>
          <w:lang w:bidi="ar-AE"/>
        </w:rPr>
        <w:t>:</w:t>
      </w:r>
    </w:p>
    <w:p w14:paraId="2E721E2D" w14:textId="174FF56D" w:rsidR="00C014CD" w:rsidRPr="00C014CD" w:rsidRDefault="00C014CD" w:rsidP="00C014CD">
      <w:pPr>
        <w:pStyle w:val="ListParagraph"/>
        <w:numPr>
          <w:ilvl w:val="0"/>
          <w:numId w:val="2"/>
        </w:numPr>
        <w:bidi/>
        <w:jc w:val="both"/>
        <w:rPr>
          <w:rFonts w:ascii="Simplified Arabic" w:hAnsi="Simplified Arabic" w:cs="Simplified Arabic"/>
          <w:sz w:val="24"/>
          <w:szCs w:val="24"/>
          <w:lang w:bidi="ar-AE"/>
        </w:rPr>
      </w:pPr>
      <w:r w:rsidRPr="00C014CD">
        <w:rPr>
          <w:rFonts w:ascii="Simplified Arabic" w:hAnsi="Simplified Arabic" w:cs="Simplified Arabic" w:hint="cs"/>
          <w:sz w:val="24"/>
          <w:szCs w:val="24"/>
          <w:rtl/>
          <w:lang w:bidi="ar-AE"/>
        </w:rPr>
        <w:t>السؤال الأول</w:t>
      </w:r>
    </w:p>
    <w:p w14:paraId="6555242B" w14:textId="0BAFEE2E" w:rsidR="00C014CD" w:rsidRPr="00C014CD" w:rsidRDefault="00C014CD" w:rsidP="00C014CD">
      <w:pPr>
        <w:pStyle w:val="ListParagraph"/>
        <w:numPr>
          <w:ilvl w:val="0"/>
          <w:numId w:val="2"/>
        </w:numPr>
        <w:bidi/>
        <w:jc w:val="both"/>
        <w:rPr>
          <w:rFonts w:ascii="Simplified Arabic" w:hAnsi="Simplified Arabic" w:cs="Simplified Arabic"/>
          <w:sz w:val="24"/>
          <w:szCs w:val="24"/>
          <w:lang w:bidi="ar-AE"/>
        </w:rPr>
      </w:pPr>
      <w:r w:rsidRPr="00C014CD">
        <w:rPr>
          <w:rFonts w:ascii="Simplified Arabic" w:hAnsi="Simplified Arabic" w:cs="Simplified Arabic" w:hint="cs"/>
          <w:sz w:val="24"/>
          <w:szCs w:val="24"/>
          <w:rtl/>
          <w:lang w:bidi="ar-AE"/>
        </w:rPr>
        <w:t>السؤال الثاني</w:t>
      </w:r>
    </w:p>
    <w:p w14:paraId="7ADC61A4" w14:textId="280AEAE6" w:rsidR="00C014CD" w:rsidRPr="00C014CD" w:rsidRDefault="00C014CD" w:rsidP="00C014CD">
      <w:pPr>
        <w:pStyle w:val="ListParagraph"/>
        <w:numPr>
          <w:ilvl w:val="0"/>
          <w:numId w:val="2"/>
        </w:numPr>
        <w:bidi/>
        <w:jc w:val="both"/>
        <w:rPr>
          <w:rFonts w:ascii="Simplified Arabic" w:hAnsi="Simplified Arabic" w:cs="Simplified Arabic"/>
          <w:sz w:val="24"/>
          <w:szCs w:val="24"/>
          <w:lang w:bidi="ar-AE"/>
        </w:rPr>
      </w:pPr>
      <w:r w:rsidRPr="00C014CD">
        <w:rPr>
          <w:rFonts w:ascii="Simplified Arabic" w:hAnsi="Simplified Arabic" w:cs="Simplified Arabic" w:hint="cs"/>
          <w:sz w:val="24"/>
          <w:szCs w:val="24"/>
          <w:rtl/>
          <w:lang w:bidi="ar-AE"/>
        </w:rPr>
        <w:t>السؤال الثالث</w:t>
      </w:r>
    </w:p>
    <w:p w14:paraId="160AE25A" w14:textId="4A6E597C" w:rsidR="00C014CD" w:rsidRPr="00C014CD" w:rsidRDefault="00C014CD" w:rsidP="00C014CD">
      <w:pPr>
        <w:pStyle w:val="ListParagraph"/>
        <w:numPr>
          <w:ilvl w:val="0"/>
          <w:numId w:val="2"/>
        </w:numPr>
        <w:bidi/>
        <w:jc w:val="both"/>
        <w:rPr>
          <w:rFonts w:ascii="Simplified Arabic" w:hAnsi="Simplified Arabic" w:cs="Simplified Arabic"/>
          <w:sz w:val="24"/>
          <w:szCs w:val="24"/>
          <w:lang w:bidi="ar-AE"/>
        </w:rPr>
      </w:pPr>
      <w:r w:rsidRPr="00C014CD">
        <w:rPr>
          <w:rFonts w:ascii="Simplified Arabic" w:hAnsi="Simplified Arabic" w:cs="Simplified Arabic" w:hint="cs"/>
          <w:sz w:val="24"/>
          <w:szCs w:val="24"/>
          <w:rtl/>
          <w:lang w:bidi="ar-AE"/>
        </w:rPr>
        <w:t>السؤال الرابع</w:t>
      </w:r>
    </w:p>
    <w:p w14:paraId="70A83D3A" w14:textId="21606A38" w:rsidR="00C014CD" w:rsidRPr="00C014CD" w:rsidRDefault="00C014CD" w:rsidP="00C014CD">
      <w:pPr>
        <w:pStyle w:val="ListParagraph"/>
        <w:numPr>
          <w:ilvl w:val="0"/>
          <w:numId w:val="2"/>
        </w:numPr>
        <w:bidi/>
        <w:jc w:val="both"/>
        <w:rPr>
          <w:rFonts w:ascii="Simplified Arabic" w:hAnsi="Simplified Arabic" w:cs="Simplified Arabic"/>
          <w:sz w:val="24"/>
          <w:szCs w:val="24"/>
          <w:lang w:bidi="ar-AE"/>
        </w:rPr>
      </w:pPr>
      <w:r w:rsidRPr="00C014CD">
        <w:rPr>
          <w:rFonts w:ascii="Simplified Arabic" w:hAnsi="Simplified Arabic" w:cs="Simplified Arabic" w:hint="cs"/>
          <w:sz w:val="24"/>
          <w:szCs w:val="24"/>
          <w:rtl/>
          <w:lang w:bidi="ar-AE"/>
        </w:rPr>
        <w:t>السؤال الخامس</w:t>
      </w:r>
    </w:p>
    <w:p w14:paraId="3B64BC2C" w14:textId="524EBE4E" w:rsidR="00C014CD" w:rsidRDefault="00C014CD" w:rsidP="00C014CD">
      <w:pPr>
        <w:bidi/>
        <w:jc w:val="both"/>
        <w:rPr>
          <w:rFonts w:ascii="Simplified Arabic" w:hAnsi="Simplified Arabic" w:cs="Simplified Arabic"/>
          <w:b/>
          <w:bCs/>
          <w:sz w:val="28"/>
          <w:szCs w:val="28"/>
          <w:rtl/>
          <w:lang w:bidi="ar-AE"/>
        </w:rPr>
      </w:pPr>
      <w:r w:rsidRPr="00C014CD">
        <w:rPr>
          <w:rFonts w:ascii="Simplified Arabic" w:hAnsi="Simplified Arabic" w:cs="Simplified Arabic" w:hint="cs"/>
          <w:b/>
          <w:bCs/>
          <w:sz w:val="28"/>
          <w:szCs w:val="28"/>
          <w:rtl/>
          <w:lang w:bidi="ar-AE"/>
        </w:rPr>
        <w:t>أهداف الدراسة:</w:t>
      </w:r>
    </w:p>
    <w:p w14:paraId="3B7C1D0B" w14:textId="3629DB1E"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منهجية الدراسة:</w:t>
      </w:r>
    </w:p>
    <w:p w14:paraId="5323D116" w14:textId="3E139E40"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الخطة البحثية:</w:t>
      </w:r>
    </w:p>
    <w:p w14:paraId="6174E5C0" w14:textId="6F7B8B89"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المبحث الأول:</w:t>
      </w:r>
    </w:p>
    <w:p w14:paraId="61740283" w14:textId="66BBF3E4"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المطلب الأول:</w:t>
      </w:r>
    </w:p>
    <w:p w14:paraId="13D4AB0D" w14:textId="53885003"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الفرع الأول:</w:t>
      </w:r>
    </w:p>
    <w:p w14:paraId="2602E69F" w14:textId="2F72694B"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الفرع الثاني:</w:t>
      </w:r>
    </w:p>
    <w:p w14:paraId="30727DBE" w14:textId="533E32CB"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المطلب الثاني:</w:t>
      </w:r>
    </w:p>
    <w:p w14:paraId="20F7A848" w14:textId="142F79B4"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الفرع الأول:</w:t>
      </w:r>
    </w:p>
    <w:p w14:paraId="13D1EBEF" w14:textId="7C5CADB4"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الفرع الثاني:</w:t>
      </w:r>
    </w:p>
    <w:p w14:paraId="3DCE7DD0" w14:textId="24A8C96E"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lastRenderedPageBreak/>
        <w:t>المبحث الثاني:</w:t>
      </w:r>
    </w:p>
    <w:p w14:paraId="27F26376" w14:textId="788489CE"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المطلب الأول:</w:t>
      </w:r>
    </w:p>
    <w:p w14:paraId="2C7B0EE6" w14:textId="230FCED7"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المطلب الثاني:</w:t>
      </w:r>
    </w:p>
    <w:p w14:paraId="0D1C9D0B" w14:textId="62656488"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الخاتمة:</w:t>
      </w:r>
    </w:p>
    <w:p w14:paraId="67F3A89D" w14:textId="77777777"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 xml:space="preserve">النتائج: </w:t>
      </w:r>
    </w:p>
    <w:p w14:paraId="1D4056BA" w14:textId="7EC20831"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التوصيات:</w:t>
      </w:r>
    </w:p>
    <w:p w14:paraId="321236F2" w14:textId="24DA5357"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قائمة المراجع:</w:t>
      </w:r>
    </w:p>
    <w:p w14:paraId="60F0C30B" w14:textId="77777777" w:rsidR="00C014CD" w:rsidRPr="00C014CD" w:rsidRDefault="00C014CD" w:rsidP="00C014CD">
      <w:pPr>
        <w:bidi/>
        <w:jc w:val="both"/>
        <w:rPr>
          <w:rFonts w:ascii="Simplified Arabic" w:hAnsi="Simplified Arabic" w:cs="Simplified Arabic"/>
          <w:b/>
          <w:bCs/>
          <w:sz w:val="28"/>
          <w:szCs w:val="28"/>
          <w:lang w:bidi="ar-AE"/>
        </w:rPr>
      </w:pPr>
    </w:p>
    <w:p w14:paraId="2DD1BA6D" w14:textId="77777777" w:rsidR="00C014CD" w:rsidRPr="005E0000" w:rsidRDefault="00C014CD" w:rsidP="00C014CD">
      <w:pPr>
        <w:pStyle w:val="BodyText2"/>
        <w:widowControl w:val="0"/>
        <w:tabs>
          <w:tab w:val="left" w:pos="7060"/>
          <w:tab w:val="left" w:pos="7645"/>
        </w:tabs>
        <w:bidi/>
        <w:spacing w:line="240" w:lineRule="auto"/>
        <w:ind w:left="0" w:right="0" w:firstLine="0"/>
        <w:contextualSpacing/>
        <w:jc w:val="center"/>
        <w:rPr>
          <w:rFonts w:ascii="Simplified Arabic" w:hAnsi="Simplified Arabic" w:cs="Simplified Arabic"/>
          <w:b/>
          <w:bCs/>
          <w:sz w:val="24"/>
          <w:szCs w:val="24"/>
          <w:rtl/>
        </w:rPr>
      </w:pPr>
      <w:r w:rsidRPr="005E0000">
        <w:rPr>
          <w:rFonts w:ascii="Simplified Arabic" w:hAnsi="Simplified Arabic" w:cs="Simplified Arabic"/>
          <w:b/>
          <w:bCs/>
          <w:sz w:val="24"/>
          <w:szCs w:val="24"/>
          <w:rtl/>
        </w:rPr>
        <w:t>قائمة المصادر والمراجع</w:t>
      </w:r>
    </w:p>
    <w:p w14:paraId="61E9B1B3" w14:textId="77777777" w:rsidR="00C014CD" w:rsidRPr="005E0000" w:rsidRDefault="00C014CD" w:rsidP="00C014CD">
      <w:pPr>
        <w:widowControl w:val="0"/>
        <w:bidi/>
        <w:spacing w:line="240" w:lineRule="auto"/>
        <w:rPr>
          <w:rFonts w:ascii="Simplified Arabic" w:hAnsi="Simplified Arabic" w:cs="Simplified Arabic"/>
        </w:rPr>
      </w:pPr>
    </w:p>
    <w:p w14:paraId="5D531284" w14:textId="77777777" w:rsidR="00C014CD" w:rsidRPr="005E0000" w:rsidRDefault="00C014CD" w:rsidP="00C014CD">
      <w:pPr>
        <w:widowControl w:val="0"/>
        <w:bidi/>
        <w:spacing w:line="240" w:lineRule="auto"/>
        <w:rPr>
          <w:rFonts w:ascii="Simplified Arabic" w:hAnsi="Simplified Arabic" w:cs="Simplified Arabic"/>
          <w:rtl/>
        </w:rPr>
      </w:pPr>
      <w:r w:rsidRPr="005E0000">
        <w:rPr>
          <w:rFonts w:ascii="Simplified Arabic" w:hAnsi="Simplified Arabic" w:cs="Simplified Arabic"/>
          <w:rtl/>
        </w:rPr>
        <w:t>قائمة المراجع في نهاية البحث مرتبة ترتيبًا هجائيًّا، وإذا استخدم الباحث مصادر باللغة العربية وأخرى باللغة الإنجليزية فيجبُ أن تُرفَق في نهايته قائمتان بالمراجع باللُّغتين العربيّة ثم الإنجليزيّة</w:t>
      </w:r>
      <w:r>
        <w:rPr>
          <w:rFonts w:ascii="Simplified Arabic" w:hAnsi="Simplified Arabic" w:cs="Simplified Arabic" w:hint="cs"/>
          <w:rtl/>
        </w:rPr>
        <w:t>.</w:t>
      </w:r>
    </w:p>
    <w:p w14:paraId="56FA40C5" w14:textId="77777777" w:rsidR="00C014CD" w:rsidRPr="005E0000" w:rsidRDefault="00C014CD" w:rsidP="00C014CD">
      <w:pPr>
        <w:widowControl w:val="0"/>
        <w:bidi/>
        <w:spacing w:line="240" w:lineRule="auto"/>
        <w:rPr>
          <w:rFonts w:ascii="Simplified Arabic" w:hAnsi="Simplified Arabic" w:cs="Simplified Arabic"/>
          <w:rtl/>
        </w:rPr>
      </w:pPr>
    </w:p>
    <w:p w14:paraId="5993B835" w14:textId="77777777" w:rsidR="00C014CD" w:rsidRPr="005E0000" w:rsidRDefault="00C014CD" w:rsidP="00C014CD">
      <w:pPr>
        <w:widowControl w:val="0"/>
        <w:bidi/>
        <w:spacing w:line="240" w:lineRule="auto"/>
        <w:rPr>
          <w:rFonts w:ascii="Simplified Arabic" w:hAnsi="Simplified Arabic" w:cs="Simplified Arabic"/>
          <w:color w:val="FF0000"/>
          <w:rtl/>
        </w:rPr>
      </w:pPr>
      <w:r w:rsidRPr="005E0000">
        <w:rPr>
          <w:rFonts w:ascii="Simplified Arabic" w:hAnsi="Simplified Arabic" w:cs="Simplified Arabic"/>
          <w:rtl/>
        </w:rPr>
        <w:t xml:space="preserve">المجلة تعتمد نظام ال </w:t>
      </w:r>
      <w:proofErr w:type="spellStart"/>
      <w:r w:rsidRPr="005E0000">
        <w:rPr>
          <w:rFonts w:ascii="Simplified Arabic" w:hAnsi="Simplified Arabic" w:cs="Simplified Arabic"/>
        </w:rPr>
        <w:t>A</w:t>
      </w:r>
      <w:r>
        <w:rPr>
          <w:rFonts w:ascii="Simplified Arabic" w:hAnsi="Simplified Arabic" w:cs="Simplified Arabic"/>
        </w:rPr>
        <w:t>p</w:t>
      </w:r>
      <w:r w:rsidRPr="005E0000">
        <w:rPr>
          <w:rFonts w:ascii="Simplified Arabic" w:hAnsi="Simplified Arabic" w:cs="Simplified Arabic"/>
        </w:rPr>
        <w:t>A</w:t>
      </w:r>
      <w:proofErr w:type="spellEnd"/>
      <w:r w:rsidRPr="005E0000">
        <w:rPr>
          <w:rFonts w:ascii="Simplified Arabic" w:hAnsi="Simplified Arabic" w:cs="Simplified Arabic"/>
          <w:rtl/>
        </w:rPr>
        <w:t xml:space="preserve"> في التوثيق. دليل المؤلف يوضح آلية التوثيق في نظام ال </w:t>
      </w:r>
      <w:proofErr w:type="spellStart"/>
      <w:r w:rsidRPr="005E0000">
        <w:rPr>
          <w:rFonts w:ascii="Simplified Arabic" w:hAnsi="Simplified Arabic" w:cs="Simplified Arabic"/>
        </w:rPr>
        <w:t>A</w:t>
      </w:r>
      <w:r>
        <w:rPr>
          <w:rFonts w:ascii="Simplified Arabic" w:hAnsi="Simplified Arabic" w:cs="Simplified Arabic"/>
        </w:rPr>
        <w:t>p</w:t>
      </w:r>
      <w:r w:rsidRPr="005E0000">
        <w:rPr>
          <w:rFonts w:ascii="Simplified Arabic" w:hAnsi="Simplified Arabic" w:cs="Simplified Arabic"/>
        </w:rPr>
        <w:t>A</w:t>
      </w:r>
      <w:proofErr w:type="spellEnd"/>
      <w:r w:rsidRPr="005E0000">
        <w:rPr>
          <w:rFonts w:ascii="Simplified Arabic" w:hAnsi="Simplified Arabic" w:cs="Simplified Arabic"/>
          <w:rtl/>
        </w:rPr>
        <w:t xml:space="preserve"> </w:t>
      </w:r>
      <w:r w:rsidRPr="005E0000">
        <w:rPr>
          <w:rFonts w:ascii="Simplified Arabic" w:hAnsi="Simplified Arabic" w:cs="Simplified Arabic"/>
          <w:color w:val="FF0000"/>
          <w:rtl/>
        </w:rPr>
        <w:t xml:space="preserve">(اللغة العربية: نوع الخط </w:t>
      </w:r>
      <w:r w:rsidRPr="005E0000">
        <w:rPr>
          <w:rFonts w:ascii="Simplified Arabic" w:hAnsi="Simplified Arabic" w:cs="Simplified Arabic"/>
          <w:color w:val="FF0000"/>
        </w:rPr>
        <w:t>Simplified Arabic</w:t>
      </w:r>
      <w:r w:rsidRPr="005E0000">
        <w:rPr>
          <w:rFonts w:ascii="Simplified Arabic" w:hAnsi="Simplified Arabic" w:cs="Simplified Arabic"/>
          <w:color w:val="FF0000"/>
          <w:rtl/>
        </w:rPr>
        <w:t xml:space="preserve"> حجم الخط:</w:t>
      </w:r>
      <w:r w:rsidRPr="004C1B57">
        <w:rPr>
          <w:rFonts w:ascii="Simplified Arabic" w:hAnsi="Simplified Arabic" w:cs="Simplified Arabic"/>
          <w:color w:val="FF0000"/>
          <w:spacing w:val="-4"/>
          <w:rtl/>
        </w:rPr>
        <w:t xml:space="preserve"> </w:t>
      </w:r>
      <w:r w:rsidRPr="005E0000">
        <w:rPr>
          <w:rFonts w:ascii="Simplified Arabic" w:hAnsi="Simplified Arabic" w:cs="Simplified Arabic"/>
          <w:color w:val="FF0000"/>
          <w:spacing w:val="-4"/>
          <w:rtl/>
        </w:rPr>
        <w:t xml:space="preserve">14 </w:t>
      </w:r>
      <w:proofErr w:type="spellStart"/>
      <w:r>
        <w:rPr>
          <w:rFonts w:ascii="Simplified Arabic" w:hAnsi="Simplified Arabic" w:cs="Simplified Arabic" w:hint="cs"/>
          <w:color w:val="FF0000"/>
          <w:spacing w:val="-4"/>
          <w:rtl/>
        </w:rPr>
        <w:t>للعناويين</w:t>
      </w:r>
      <w:proofErr w:type="spellEnd"/>
      <w:r>
        <w:rPr>
          <w:rFonts w:ascii="Simplified Arabic" w:hAnsi="Simplified Arabic" w:cs="Simplified Arabic" w:hint="cs"/>
          <w:color w:val="FF0000"/>
          <w:spacing w:val="-4"/>
          <w:rtl/>
        </w:rPr>
        <w:t>، 12 للفقرات.</w:t>
      </w:r>
    </w:p>
    <w:p w14:paraId="130E9FA6" w14:textId="77777777" w:rsidR="00C014CD" w:rsidRPr="005E0000" w:rsidRDefault="00C014CD" w:rsidP="00C014CD">
      <w:pPr>
        <w:widowControl w:val="0"/>
        <w:bidi/>
        <w:spacing w:line="240" w:lineRule="auto"/>
        <w:rPr>
          <w:rFonts w:ascii="Simplified Arabic" w:hAnsi="Simplified Arabic" w:cs="Simplified Arabic"/>
          <w:b/>
          <w:bCs/>
          <w:color w:val="FF0000"/>
          <w:rtl/>
        </w:rPr>
      </w:pPr>
    </w:p>
    <w:p w14:paraId="330F6757" w14:textId="77777777" w:rsidR="00C014CD" w:rsidRPr="005E0000" w:rsidRDefault="00C014CD" w:rsidP="00C014CD">
      <w:pPr>
        <w:widowControl w:val="0"/>
        <w:bidi/>
        <w:spacing w:line="240" w:lineRule="auto"/>
        <w:rPr>
          <w:rFonts w:ascii="Simplified Arabic" w:hAnsi="Simplified Arabic" w:cs="Simplified Arabic"/>
          <w:b/>
          <w:bCs/>
          <w:color w:val="FF0000"/>
          <w:rtl/>
        </w:rPr>
      </w:pPr>
      <w:r w:rsidRPr="005E0000">
        <w:rPr>
          <w:rFonts w:ascii="Simplified Arabic" w:hAnsi="Simplified Arabic" w:cs="Simplified Arabic"/>
          <w:b/>
          <w:bCs/>
          <w:color w:val="FF0000"/>
          <w:rtl/>
        </w:rPr>
        <w:t>أمثلة:</w:t>
      </w:r>
    </w:p>
    <w:p w14:paraId="70FC4BBF" w14:textId="77777777" w:rsidR="00C014CD" w:rsidRPr="00A84F64" w:rsidRDefault="00C014CD" w:rsidP="00C014CD">
      <w:pPr>
        <w:bidi/>
        <w:spacing w:before="100" w:beforeAutospacing="1" w:after="100" w:afterAutospacing="1" w:line="240" w:lineRule="auto"/>
        <w:outlineLvl w:val="2"/>
        <w:rPr>
          <w:rFonts w:ascii="Simplified Arabic" w:hAnsi="Simplified Arabic" w:cs="Simplified Arabic"/>
          <w:b/>
          <w:bCs/>
          <w:lang w:val="en-GB" w:eastAsia="en-GB"/>
        </w:rPr>
      </w:pPr>
      <w:r w:rsidRPr="00A84F64">
        <w:rPr>
          <w:rFonts w:ascii="Simplified Arabic" w:hAnsi="Simplified Arabic" w:cs="Simplified Arabic"/>
          <w:b/>
          <w:bCs/>
          <w:rtl/>
          <w:lang w:val="en-GB" w:eastAsia="en-GB"/>
        </w:rPr>
        <w:t>توثيق كتاب</w:t>
      </w:r>
    </w:p>
    <w:p w14:paraId="19F2C1BF"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b/>
          <w:bCs/>
          <w:rtl/>
          <w:lang w:val="en-GB" w:eastAsia="en-GB"/>
        </w:rPr>
        <w:t>كتاب لمؤلف واحد</w:t>
      </w:r>
      <w:r w:rsidRPr="00A84F64">
        <w:rPr>
          <w:rFonts w:ascii="Simplified Arabic" w:hAnsi="Simplified Arabic" w:cs="Simplified Arabic"/>
          <w:b/>
          <w:bCs/>
          <w:lang w:val="en-GB" w:eastAsia="en-GB"/>
        </w:rPr>
        <w:t>:</w:t>
      </w:r>
      <w:r w:rsidRPr="00A84F64">
        <w:rPr>
          <w:rFonts w:ascii="Simplified Arabic" w:hAnsi="Simplified Arabic" w:cs="Simplified Arabic"/>
          <w:lang w:val="en-GB" w:eastAsia="en-GB"/>
        </w:rPr>
        <w:t xml:space="preserve"> </w:t>
      </w:r>
      <w:r w:rsidRPr="00A84F64">
        <w:rPr>
          <w:rFonts w:ascii="Simplified Arabic" w:hAnsi="Simplified Arabic" w:cs="Simplified Arabic"/>
          <w:rtl/>
          <w:lang w:val="en-GB" w:eastAsia="en-GB"/>
        </w:rPr>
        <w:t>اسم العائلة، الحرف الأول من الاسم الأول. (السنة)</w:t>
      </w:r>
      <w:r w:rsidRPr="00A84F64">
        <w:rPr>
          <w:rFonts w:ascii="Simplified Arabic" w:hAnsi="Simplified Arabic" w:cs="Simplified Arabic"/>
          <w:lang w:val="en-GB" w:eastAsia="en-GB"/>
        </w:rPr>
        <w:t xml:space="preserve">. </w:t>
      </w:r>
      <w:r w:rsidRPr="00A84F64">
        <w:rPr>
          <w:rFonts w:ascii="Simplified Arabic" w:hAnsi="Simplified Arabic" w:cs="Simplified Arabic"/>
          <w:i/>
          <w:iCs/>
          <w:rtl/>
          <w:lang w:val="en-GB" w:eastAsia="en-GB"/>
        </w:rPr>
        <w:t xml:space="preserve">عنوان الكتاب: العنوان الفرعي إن </w:t>
      </w:r>
      <w:proofErr w:type="gramStart"/>
      <w:r w:rsidRPr="00A84F64">
        <w:rPr>
          <w:rFonts w:ascii="Simplified Arabic" w:hAnsi="Simplified Arabic" w:cs="Simplified Arabic"/>
          <w:i/>
          <w:iCs/>
          <w:rtl/>
          <w:lang w:val="en-GB" w:eastAsia="en-GB"/>
        </w:rPr>
        <w:t>وجد</w:t>
      </w:r>
      <w:r w:rsidRPr="00A84F64">
        <w:rPr>
          <w:rFonts w:ascii="Simplified Arabic" w:hAnsi="Simplified Arabic" w:cs="Simplified Arabic"/>
          <w:lang w:val="en-GB" w:eastAsia="en-GB"/>
        </w:rPr>
        <w:t xml:space="preserve"> </w:t>
      </w:r>
      <w:r w:rsidRPr="00A84F64">
        <w:rPr>
          <w:rFonts w:ascii="Simplified Arabic" w:hAnsi="Simplified Arabic" w:cs="Simplified Arabic"/>
          <w:rtl/>
          <w:lang w:val="en-GB" w:eastAsia="en-GB"/>
        </w:rPr>
        <w:t>،</w:t>
      </w:r>
      <w:proofErr w:type="gramEnd"/>
      <w:r w:rsidRPr="00A84F64">
        <w:rPr>
          <w:rFonts w:ascii="Simplified Arabic" w:hAnsi="Simplified Arabic" w:cs="Simplified Arabic"/>
          <w:rtl/>
          <w:lang w:val="en-GB" w:eastAsia="en-GB"/>
        </w:rPr>
        <w:t xml:space="preserve"> المكان: دار النشر</w:t>
      </w:r>
      <w:r w:rsidRPr="00A84F64">
        <w:rPr>
          <w:rFonts w:ascii="Simplified Arabic" w:hAnsi="Simplified Arabic" w:cs="Simplified Arabic"/>
          <w:lang w:val="en-GB" w:eastAsia="en-GB"/>
        </w:rPr>
        <w:t>.</w:t>
      </w:r>
    </w:p>
    <w:p w14:paraId="10FF6A79" w14:textId="77777777" w:rsidR="00C014CD" w:rsidRPr="00A84F64" w:rsidRDefault="00C014CD" w:rsidP="00C014CD">
      <w:pPr>
        <w:bidi/>
        <w:spacing w:before="100" w:beforeAutospacing="1" w:after="100" w:afterAutospacing="1" w:line="240" w:lineRule="auto"/>
        <w:rPr>
          <w:rFonts w:ascii="Simplified Arabic" w:hAnsi="Simplified Arabic" w:cs="Simplified Arabic"/>
          <w:rtl/>
          <w:lang w:val="en-GB" w:eastAsia="en-GB"/>
        </w:rPr>
      </w:pPr>
      <w:r w:rsidRPr="00A84F64">
        <w:rPr>
          <w:rFonts w:ascii="Simplified Arabic" w:hAnsi="Simplified Arabic" w:cs="Simplified Arabic"/>
          <w:b/>
          <w:bCs/>
          <w:rtl/>
          <w:lang w:val="en-GB" w:eastAsia="en-GB"/>
        </w:rPr>
        <w:t>مثال</w:t>
      </w:r>
      <w:r w:rsidRPr="00A84F64">
        <w:rPr>
          <w:rFonts w:ascii="Simplified Arabic" w:hAnsi="Simplified Arabic" w:cs="Simplified Arabic"/>
          <w:b/>
          <w:bCs/>
          <w:lang w:val="en-GB" w:eastAsia="en-GB"/>
        </w:rPr>
        <w:t>:</w:t>
      </w:r>
      <w:r w:rsidRPr="00A84F64">
        <w:rPr>
          <w:rFonts w:ascii="Simplified Arabic" w:hAnsi="Simplified Arabic" w:cs="Simplified Arabic"/>
          <w:lang w:val="en-GB" w:eastAsia="en-GB"/>
        </w:rPr>
        <w:t xml:space="preserve"> </w:t>
      </w:r>
    </w:p>
    <w:p w14:paraId="31A44C45"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rtl/>
          <w:lang w:val="en-GB" w:eastAsia="en-GB"/>
        </w:rPr>
        <w:t xml:space="preserve">العتيبي، </w:t>
      </w:r>
      <w:proofErr w:type="gramStart"/>
      <w:r w:rsidRPr="00A84F64">
        <w:rPr>
          <w:rFonts w:ascii="Simplified Arabic" w:hAnsi="Simplified Arabic" w:cs="Simplified Arabic"/>
          <w:rtl/>
          <w:lang w:val="en-GB" w:eastAsia="en-GB"/>
        </w:rPr>
        <w:t>ن(</w:t>
      </w:r>
      <w:proofErr w:type="gramEnd"/>
      <w:r w:rsidRPr="00A84F64">
        <w:rPr>
          <w:rFonts w:ascii="Simplified Arabic" w:hAnsi="Simplified Arabic" w:cs="Simplified Arabic"/>
          <w:rtl/>
          <w:lang w:val="en-GB" w:eastAsia="en-GB"/>
        </w:rPr>
        <w:t xml:space="preserve">2020). </w:t>
      </w:r>
      <w:r w:rsidRPr="00A84F64">
        <w:rPr>
          <w:rFonts w:ascii="Simplified Arabic" w:hAnsi="Simplified Arabic" w:cs="Simplified Arabic"/>
          <w:i/>
          <w:iCs/>
          <w:rtl/>
          <w:lang w:val="en-GB" w:eastAsia="en-GB"/>
        </w:rPr>
        <w:t>فن الكتابة: دليل شامل</w:t>
      </w:r>
      <w:r w:rsidRPr="00A84F64">
        <w:rPr>
          <w:rFonts w:ascii="Simplified Arabic" w:hAnsi="Simplified Arabic" w:cs="Simplified Arabic"/>
          <w:rtl/>
          <w:lang w:val="en-GB" w:eastAsia="en-GB"/>
        </w:rPr>
        <w:t>. دمشق: دار القلم.</w:t>
      </w:r>
    </w:p>
    <w:p w14:paraId="070EC245"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b/>
          <w:bCs/>
          <w:rtl/>
          <w:lang w:val="en-GB" w:eastAsia="en-GB"/>
        </w:rPr>
        <w:lastRenderedPageBreak/>
        <w:t>كتاب لمؤلفين</w:t>
      </w:r>
      <w:r w:rsidRPr="00A84F64">
        <w:rPr>
          <w:rFonts w:ascii="Simplified Arabic" w:hAnsi="Simplified Arabic" w:cs="Simplified Arabic"/>
          <w:b/>
          <w:bCs/>
          <w:lang w:val="en-GB" w:eastAsia="en-GB"/>
        </w:rPr>
        <w:t>:</w:t>
      </w:r>
      <w:r w:rsidRPr="00A84F64">
        <w:rPr>
          <w:rFonts w:ascii="Simplified Arabic" w:hAnsi="Simplified Arabic" w:cs="Simplified Arabic"/>
          <w:lang w:val="en-GB" w:eastAsia="en-GB"/>
        </w:rPr>
        <w:t xml:space="preserve"> </w:t>
      </w:r>
      <w:r w:rsidRPr="00A84F64">
        <w:rPr>
          <w:rFonts w:ascii="Simplified Arabic" w:hAnsi="Simplified Arabic" w:cs="Simplified Arabic"/>
          <w:rtl/>
          <w:lang w:val="en-GB" w:eastAsia="en-GB"/>
        </w:rPr>
        <w:t>اسم العائلة، الحرف الأول من الاسم الأول، واسم العائلة، الحرف الأول من الاسم الأول. (السنة)</w:t>
      </w:r>
      <w:r w:rsidRPr="00A84F64">
        <w:rPr>
          <w:rFonts w:ascii="Simplified Arabic" w:hAnsi="Simplified Arabic" w:cs="Simplified Arabic"/>
          <w:lang w:val="en-GB" w:eastAsia="en-GB"/>
        </w:rPr>
        <w:t xml:space="preserve">. </w:t>
      </w:r>
      <w:r w:rsidRPr="00A84F64">
        <w:rPr>
          <w:rFonts w:ascii="Simplified Arabic" w:hAnsi="Simplified Arabic" w:cs="Simplified Arabic"/>
          <w:i/>
          <w:iCs/>
          <w:rtl/>
          <w:lang w:val="en-GB" w:eastAsia="en-GB"/>
        </w:rPr>
        <w:t>عنوان الكتاب: العنوان الفرعي إن وجد</w:t>
      </w:r>
      <w:r w:rsidRPr="00A84F64">
        <w:rPr>
          <w:rFonts w:ascii="Simplified Arabic" w:hAnsi="Simplified Arabic" w:cs="Simplified Arabic"/>
          <w:rtl/>
          <w:lang w:val="en-GB" w:eastAsia="en-GB"/>
        </w:rPr>
        <w:t>، المكان: دار النشر</w:t>
      </w:r>
      <w:r w:rsidRPr="00A84F64">
        <w:rPr>
          <w:rFonts w:ascii="Simplified Arabic" w:hAnsi="Simplified Arabic" w:cs="Simplified Arabic"/>
          <w:lang w:val="en-GB" w:eastAsia="en-GB"/>
        </w:rPr>
        <w:t>.</w:t>
      </w:r>
    </w:p>
    <w:p w14:paraId="5C3F8451" w14:textId="77777777" w:rsidR="00C014CD" w:rsidRPr="00A84F64" w:rsidRDefault="00C014CD" w:rsidP="00C014CD">
      <w:pPr>
        <w:bidi/>
        <w:spacing w:before="100" w:beforeAutospacing="1" w:after="100" w:afterAutospacing="1" w:line="240" w:lineRule="auto"/>
        <w:rPr>
          <w:rFonts w:ascii="Simplified Arabic" w:hAnsi="Simplified Arabic" w:cs="Simplified Arabic"/>
          <w:b/>
          <w:bCs/>
          <w:rtl/>
          <w:lang w:val="en-GB" w:eastAsia="en-GB"/>
        </w:rPr>
      </w:pPr>
      <w:r w:rsidRPr="00A84F64">
        <w:rPr>
          <w:rFonts w:ascii="Simplified Arabic" w:hAnsi="Simplified Arabic" w:cs="Simplified Arabic"/>
          <w:b/>
          <w:bCs/>
          <w:rtl/>
          <w:lang w:val="en-GB" w:eastAsia="en-GB"/>
        </w:rPr>
        <w:t>مثال:</w:t>
      </w:r>
    </w:p>
    <w:p w14:paraId="0BC3FA8F" w14:textId="77777777" w:rsidR="00C014CD" w:rsidRPr="00A84F64" w:rsidRDefault="00C014CD" w:rsidP="00C014CD">
      <w:pPr>
        <w:shd w:val="clear" w:color="auto" w:fill="FFFFFF"/>
        <w:bidi/>
        <w:spacing w:line="240" w:lineRule="auto"/>
        <w:rPr>
          <w:rFonts w:ascii="Simplified Arabic" w:hAnsi="Simplified Arabic" w:cs="Simplified Arabic"/>
          <w:lang w:eastAsia="en-GB"/>
        </w:rPr>
      </w:pPr>
      <w:proofErr w:type="spellStart"/>
      <w:r w:rsidRPr="00A84F64">
        <w:rPr>
          <w:rFonts w:ascii="Simplified Arabic" w:hAnsi="Simplified Arabic" w:cs="Simplified Arabic"/>
          <w:rtl/>
          <w:lang w:val="en-GB" w:eastAsia="en-GB"/>
        </w:rPr>
        <w:t>الضمرات</w:t>
      </w:r>
      <w:proofErr w:type="spellEnd"/>
      <w:r w:rsidRPr="00A84F64">
        <w:rPr>
          <w:rFonts w:ascii="Simplified Arabic" w:hAnsi="Simplified Arabic" w:cs="Simplified Arabic"/>
          <w:rtl/>
          <w:lang w:val="en-GB" w:eastAsia="en-GB"/>
        </w:rPr>
        <w:t xml:space="preserve">، أ، الألفي، ه (2024). </w:t>
      </w:r>
      <w:r w:rsidRPr="00A84F64">
        <w:rPr>
          <w:rFonts w:ascii="Simplified Arabic" w:hAnsi="Simplified Arabic" w:cs="Simplified Arabic"/>
          <w:i/>
          <w:iCs/>
          <w:rtl/>
          <w:lang w:val="en-GB" w:eastAsia="en-GB"/>
        </w:rPr>
        <w:t xml:space="preserve">الذكاء الاصطناعي: </w:t>
      </w:r>
      <w:r w:rsidRPr="00A84F64">
        <w:rPr>
          <w:rFonts w:ascii="Simplified Arabic" w:hAnsi="Simplified Arabic" w:cs="Simplified Arabic"/>
          <w:i/>
          <w:iCs/>
          <w:rtl/>
          <w:lang w:eastAsia="en-GB"/>
        </w:rPr>
        <w:t>تحولات، تطبيقات، وآفاق للمستقبل.</w:t>
      </w:r>
      <w:r w:rsidRPr="00A84F64">
        <w:rPr>
          <w:rFonts w:ascii="Simplified Arabic" w:hAnsi="Simplified Arabic" w:cs="Simplified Arabic"/>
          <w:rtl/>
          <w:lang w:eastAsia="en-GB"/>
        </w:rPr>
        <w:t xml:space="preserve"> عمان: دار البديل للنشر والتوزيع.</w:t>
      </w:r>
    </w:p>
    <w:p w14:paraId="786FFF56" w14:textId="77777777" w:rsidR="00C014CD" w:rsidRPr="00A84F64" w:rsidRDefault="00C014CD" w:rsidP="00C014CD">
      <w:pPr>
        <w:bidi/>
        <w:spacing w:before="100" w:beforeAutospacing="1" w:after="100" w:afterAutospacing="1" w:line="240" w:lineRule="auto"/>
        <w:outlineLvl w:val="2"/>
        <w:rPr>
          <w:rFonts w:ascii="Simplified Arabic" w:hAnsi="Simplified Arabic" w:cs="Simplified Arabic"/>
          <w:b/>
          <w:bCs/>
          <w:lang w:val="en-GB" w:eastAsia="en-GB"/>
        </w:rPr>
      </w:pPr>
      <w:r w:rsidRPr="00A84F64">
        <w:rPr>
          <w:rFonts w:ascii="Simplified Arabic" w:hAnsi="Simplified Arabic" w:cs="Simplified Arabic"/>
          <w:b/>
          <w:bCs/>
          <w:rtl/>
          <w:lang w:val="en-GB" w:eastAsia="en-GB"/>
        </w:rPr>
        <w:t>توثيق بحث (مقال) في مجلة علمية</w:t>
      </w:r>
    </w:p>
    <w:p w14:paraId="7BA379B4"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b/>
          <w:bCs/>
          <w:rtl/>
          <w:lang w:val="en-GB" w:eastAsia="en-GB"/>
        </w:rPr>
        <w:t>مقال لمؤلف واحد</w:t>
      </w:r>
      <w:r w:rsidRPr="00A84F64">
        <w:rPr>
          <w:rFonts w:ascii="Simplified Arabic" w:hAnsi="Simplified Arabic" w:cs="Simplified Arabic"/>
          <w:b/>
          <w:bCs/>
          <w:lang w:val="en-GB" w:eastAsia="en-GB"/>
        </w:rPr>
        <w:t>:</w:t>
      </w:r>
      <w:r w:rsidRPr="00A84F64">
        <w:rPr>
          <w:rFonts w:ascii="Simplified Arabic" w:hAnsi="Simplified Arabic" w:cs="Simplified Arabic"/>
          <w:lang w:val="en-GB" w:eastAsia="en-GB"/>
        </w:rPr>
        <w:t xml:space="preserve"> </w:t>
      </w:r>
      <w:r w:rsidRPr="00A84F64">
        <w:rPr>
          <w:rFonts w:ascii="Simplified Arabic" w:hAnsi="Simplified Arabic" w:cs="Simplified Arabic"/>
          <w:rtl/>
          <w:lang w:val="en-GB" w:eastAsia="en-GB"/>
        </w:rPr>
        <w:t>اسم العائلة، الحرف الأول من الاسم الأول. (السنة). عنوان المقال</w:t>
      </w:r>
      <w:r w:rsidRPr="00A84F64">
        <w:rPr>
          <w:rFonts w:ascii="Simplified Arabic" w:hAnsi="Simplified Arabic" w:cs="Simplified Arabic"/>
          <w:lang w:val="en-GB" w:eastAsia="en-GB"/>
        </w:rPr>
        <w:t xml:space="preserve">. </w:t>
      </w:r>
      <w:r w:rsidRPr="00A84F64">
        <w:rPr>
          <w:rFonts w:ascii="Simplified Arabic" w:hAnsi="Simplified Arabic" w:cs="Simplified Arabic"/>
          <w:i/>
          <w:iCs/>
          <w:rtl/>
          <w:lang w:val="en-GB" w:eastAsia="en-GB"/>
        </w:rPr>
        <w:t>عنوان المجلة، المجلد</w:t>
      </w:r>
      <w:r w:rsidRPr="00A84F64">
        <w:rPr>
          <w:rFonts w:ascii="Simplified Arabic" w:hAnsi="Simplified Arabic" w:cs="Simplified Arabic"/>
          <w:rtl/>
          <w:lang w:val="en-GB" w:eastAsia="en-GB"/>
        </w:rPr>
        <w:t>(العدد)، مدى الصفحات</w:t>
      </w:r>
      <w:r w:rsidRPr="00A84F64">
        <w:rPr>
          <w:rFonts w:ascii="Simplified Arabic" w:hAnsi="Simplified Arabic" w:cs="Simplified Arabic" w:hint="cs"/>
          <w:rtl/>
          <w:lang w:val="en-GB" w:eastAsia="en-GB"/>
        </w:rPr>
        <w:t>.</w:t>
      </w:r>
    </w:p>
    <w:p w14:paraId="4980EB25" w14:textId="77777777" w:rsidR="00C014CD" w:rsidRPr="00A84F64" w:rsidRDefault="00C014CD" w:rsidP="00C014CD">
      <w:pPr>
        <w:bidi/>
        <w:spacing w:before="100" w:beforeAutospacing="1" w:after="100" w:afterAutospacing="1" w:line="240" w:lineRule="auto"/>
        <w:rPr>
          <w:rFonts w:ascii="Simplified Arabic" w:hAnsi="Simplified Arabic" w:cs="Simplified Arabic"/>
          <w:rtl/>
          <w:lang w:val="en-GB" w:eastAsia="en-GB"/>
        </w:rPr>
      </w:pPr>
      <w:r w:rsidRPr="00A84F64">
        <w:rPr>
          <w:rFonts w:ascii="Simplified Arabic" w:hAnsi="Simplified Arabic" w:cs="Simplified Arabic"/>
          <w:b/>
          <w:bCs/>
          <w:rtl/>
          <w:lang w:val="en-GB" w:eastAsia="en-GB"/>
        </w:rPr>
        <w:t>مثال</w:t>
      </w:r>
      <w:r w:rsidRPr="00A84F64">
        <w:rPr>
          <w:rFonts w:ascii="Simplified Arabic" w:hAnsi="Simplified Arabic" w:cs="Simplified Arabic"/>
          <w:b/>
          <w:bCs/>
          <w:lang w:val="en-GB" w:eastAsia="en-GB"/>
        </w:rPr>
        <w:t>:</w:t>
      </w:r>
      <w:r w:rsidRPr="00A84F64">
        <w:rPr>
          <w:rFonts w:ascii="Simplified Arabic" w:hAnsi="Simplified Arabic" w:cs="Simplified Arabic"/>
          <w:lang w:val="en-GB" w:eastAsia="en-GB"/>
        </w:rPr>
        <w:t xml:space="preserve"> </w:t>
      </w:r>
    </w:p>
    <w:p w14:paraId="71C9D4E9"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rtl/>
          <w:lang w:val="en-GB" w:eastAsia="en-GB"/>
        </w:rPr>
        <w:t>الزيد، م. (2018). التطور المعرفي في الطفولة المبكرة</w:t>
      </w:r>
      <w:r w:rsidRPr="00A84F64">
        <w:rPr>
          <w:rFonts w:ascii="Simplified Arabic" w:hAnsi="Simplified Arabic" w:cs="Simplified Arabic"/>
          <w:lang w:val="en-GB" w:eastAsia="en-GB"/>
        </w:rPr>
        <w:t xml:space="preserve">. </w:t>
      </w:r>
      <w:r w:rsidRPr="00A84F64">
        <w:rPr>
          <w:rFonts w:ascii="Simplified Arabic" w:hAnsi="Simplified Arabic" w:cs="Simplified Arabic"/>
          <w:rtl/>
          <w:lang w:val="en-GB" w:eastAsia="en-GB"/>
        </w:rPr>
        <w:t xml:space="preserve"> </w:t>
      </w:r>
      <w:r w:rsidRPr="00A84F64">
        <w:rPr>
          <w:rFonts w:ascii="Simplified Arabic" w:hAnsi="Simplified Arabic" w:cs="Simplified Arabic"/>
          <w:i/>
          <w:iCs/>
          <w:rtl/>
          <w:lang w:val="en-GB" w:eastAsia="en-GB"/>
        </w:rPr>
        <w:t>مجلة علم النفس، 25</w:t>
      </w:r>
      <w:r w:rsidRPr="00A84F64">
        <w:rPr>
          <w:rFonts w:ascii="Simplified Arabic" w:hAnsi="Simplified Arabic" w:cs="Simplified Arabic"/>
          <w:lang w:val="en-GB" w:eastAsia="en-GB"/>
        </w:rPr>
        <w:t>(3)</w:t>
      </w:r>
      <w:r w:rsidRPr="00A84F64">
        <w:rPr>
          <w:rFonts w:ascii="Simplified Arabic" w:hAnsi="Simplified Arabic" w:cs="Simplified Arabic"/>
          <w:rtl/>
          <w:lang w:val="en-GB" w:eastAsia="en-GB"/>
        </w:rPr>
        <w:t>، 123-134</w:t>
      </w:r>
      <w:r w:rsidRPr="00A84F64">
        <w:rPr>
          <w:rFonts w:ascii="Simplified Arabic" w:hAnsi="Simplified Arabic" w:cs="Simplified Arabic"/>
          <w:lang w:val="en-GB" w:eastAsia="en-GB"/>
        </w:rPr>
        <w:t xml:space="preserve">. </w:t>
      </w:r>
    </w:p>
    <w:p w14:paraId="66F9F31E"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b/>
          <w:bCs/>
          <w:rtl/>
          <w:lang w:val="en-GB" w:eastAsia="en-GB"/>
        </w:rPr>
        <w:t>مقال لمؤلفين</w:t>
      </w:r>
      <w:r w:rsidRPr="00A84F64">
        <w:rPr>
          <w:rFonts w:ascii="Simplified Arabic" w:hAnsi="Simplified Arabic" w:cs="Simplified Arabic"/>
          <w:b/>
          <w:bCs/>
          <w:lang w:val="en-GB" w:eastAsia="en-GB"/>
        </w:rPr>
        <w:t>:</w:t>
      </w:r>
      <w:r w:rsidRPr="00A84F64">
        <w:rPr>
          <w:rFonts w:ascii="Simplified Arabic" w:hAnsi="Simplified Arabic" w:cs="Simplified Arabic"/>
          <w:lang w:val="en-GB" w:eastAsia="en-GB"/>
        </w:rPr>
        <w:t xml:space="preserve"> </w:t>
      </w:r>
      <w:r w:rsidRPr="00A84F64">
        <w:rPr>
          <w:rFonts w:ascii="Simplified Arabic" w:hAnsi="Simplified Arabic" w:cs="Simplified Arabic"/>
          <w:rtl/>
          <w:lang w:val="en-GB" w:eastAsia="en-GB"/>
        </w:rPr>
        <w:t>اسم العائلة، الحرف الأول من الاسم الأول.، واسم العائلة، الحرف الأول من الاسم الأول. (السنة). عنوان المقال</w:t>
      </w:r>
      <w:r w:rsidRPr="00A84F64">
        <w:rPr>
          <w:rFonts w:ascii="Simplified Arabic" w:hAnsi="Simplified Arabic" w:cs="Simplified Arabic"/>
          <w:lang w:val="en-GB" w:eastAsia="en-GB"/>
        </w:rPr>
        <w:t xml:space="preserve">. </w:t>
      </w:r>
      <w:r w:rsidRPr="00A84F64">
        <w:rPr>
          <w:rFonts w:ascii="Simplified Arabic" w:hAnsi="Simplified Arabic" w:cs="Simplified Arabic"/>
          <w:i/>
          <w:iCs/>
          <w:rtl/>
          <w:lang w:val="en-GB" w:eastAsia="en-GB"/>
        </w:rPr>
        <w:t>عنوان المجلة، المجلد</w:t>
      </w:r>
      <w:r w:rsidRPr="00A84F64">
        <w:rPr>
          <w:rFonts w:ascii="Simplified Arabic" w:hAnsi="Simplified Arabic" w:cs="Simplified Arabic"/>
          <w:rtl/>
          <w:lang w:val="en-GB" w:eastAsia="en-GB"/>
        </w:rPr>
        <w:t>(العدد)، مدى الصفحات</w:t>
      </w:r>
      <w:r w:rsidRPr="00A84F64">
        <w:rPr>
          <w:rFonts w:ascii="Simplified Arabic" w:hAnsi="Simplified Arabic" w:cs="Simplified Arabic"/>
          <w:lang w:val="en-GB" w:eastAsia="en-GB"/>
        </w:rPr>
        <w:t xml:space="preserve">. </w:t>
      </w:r>
    </w:p>
    <w:p w14:paraId="1DF0A522" w14:textId="77777777" w:rsidR="00C014CD" w:rsidRPr="00A84F64" w:rsidRDefault="00C014CD" w:rsidP="00C014CD">
      <w:pPr>
        <w:bidi/>
        <w:spacing w:before="100" w:beforeAutospacing="1" w:after="100" w:afterAutospacing="1" w:line="240" w:lineRule="auto"/>
        <w:rPr>
          <w:rFonts w:ascii="Simplified Arabic" w:hAnsi="Simplified Arabic" w:cs="Simplified Arabic"/>
          <w:b/>
          <w:bCs/>
          <w:rtl/>
          <w:lang w:val="en-GB" w:eastAsia="en-GB"/>
        </w:rPr>
      </w:pPr>
      <w:r w:rsidRPr="00A84F64">
        <w:rPr>
          <w:rFonts w:ascii="Simplified Arabic" w:hAnsi="Simplified Arabic" w:cs="Simplified Arabic"/>
          <w:b/>
          <w:bCs/>
          <w:rtl/>
          <w:lang w:val="en-GB" w:eastAsia="en-GB"/>
        </w:rPr>
        <w:t>مثال:</w:t>
      </w:r>
    </w:p>
    <w:p w14:paraId="33FBDE06"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rtl/>
          <w:lang w:val="en-GB" w:eastAsia="en-GB"/>
        </w:rPr>
        <w:t>الزيد، م.، والسعيد، أ. (2017). تأثير وسائل التواصل الاجتماعي على الشباب</w:t>
      </w:r>
      <w:r w:rsidRPr="00A84F64">
        <w:rPr>
          <w:rFonts w:ascii="Simplified Arabic" w:hAnsi="Simplified Arabic" w:cs="Simplified Arabic"/>
          <w:lang w:val="en-GB" w:eastAsia="en-GB"/>
        </w:rPr>
        <w:t xml:space="preserve">. </w:t>
      </w:r>
      <w:r w:rsidRPr="00A84F64">
        <w:rPr>
          <w:rFonts w:ascii="Simplified Arabic" w:hAnsi="Simplified Arabic" w:cs="Simplified Arabic"/>
          <w:i/>
          <w:iCs/>
          <w:rtl/>
          <w:lang w:val="en-GB" w:eastAsia="en-GB"/>
        </w:rPr>
        <w:t>مجلة الدراسات الاجتماعية، 30</w:t>
      </w:r>
      <w:r w:rsidRPr="00A84F64">
        <w:rPr>
          <w:rFonts w:ascii="Simplified Arabic" w:hAnsi="Simplified Arabic" w:cs="Simplified Arabic"/>
          <w:lang w:val="en-GB" w:eastAsia="en-GB"/>
        </w:rPr>
        <w:t>(2)</w:t>
      </w:r>
      <w:r w:rsidRPr="00A84F64">
        <w:rPr>
          <w:rFonts w:ascii="Simplified Arabic" w:hAnsi="Simplified Arabic" w:cs="Simplified Arabic"/>
          <w:rtl/>
          <w:lang w:val="en-GB" w:eastAsia="en-GB"/>
        </w:rPr>
        <w:t>، 456-467.</w:t>
      </w:r>
      <w:r w:rsidRPr="00A84F64">
        <w:rPr>
          <w:rFonts w:ascii="Simplified Arabic" w:hAnsi="Simplified Arabic" w:cs="Simplified Arabic"/>
          <w:lang w:val="en-GB" w:eastAsia="en-GB"/>
        </w:rPr>
        <w:t xml:space="preserve"> </w:t>
      </w:r>
    </w:p>
    <w:p w14:paraId="60814965" w14:textId="77777777" w:rsidR="00C014CD" w:rsidRPr="00A84F64" w:rsidRDefault="00C014CD" w:rsidP="00C014CD">
      <w:pPr>
        <w:bidi/>
        <w:spacing w:before="100" w:beforeAutospacing="1" w:after="100" w:afterAutospacing="1" w:line="240" w:lineRule="auto"/>
        <w:outlineLvl w:val="2"/>
        <w:rPr>
          <w:rFonts w:ascii="Simplified Arabic" w:hAnsi="Simplified Arabic" w:cs="Simplified Arabic"/>
          <w:b/>
          <w:bCs/>
          <w:lang w:val="en-GB" w:eastAsia="en-GB"/>
        </w:rPr>
      </w:pPr>
      <w:r w:rsidRPr="00A84F64">
        <w:rPr>
          <w:rFonts w:ascii="Simplified Arabic" w:hAnsi="Simplified Arabic" w:cs="Simplified Arabic"/>
          <w:b/>
          <w:bCs/>
          <w:rtl/>
          <w:lang w:val="en-GB" w:eastAsia="en-GB"/>
        </w:rPr>
        <w:t>توثيق ورقة مؤتمر</w:t>
      </w:r>
    </w:p>
    <w:p w14:paraId="5AE990E4"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b/>
          <w:bCs/>
          <w:rtl/>
          <w:lang w:val="en-GB" w:eastAsia="en-GB"/>
        </w:rPr>
        <w:t xml:space="preserve">ورقة مؤتمر </w:t>
      </w:r>
      <w:proofErr w:type="gramStart"/>
      <w:r w:rsidRPr="00A84F64">
        <w:rPr>
          <w:rFonts w:ascii="Simplified Arabic" w:hAnsi="Simplified Arabic" w:cs="Simplified Arabic"/>
          <w:b/>
          <w:bCs/>
          <w:rtl/>
          <w:lang w:val="en-GB" w:eastAsia="en-GB"/>
        </w:rPr>
        <w:t>منشورة</w:t>
      </w:r>
      <w:r w:rsidRPr="00A84F64">
        <w:rPr>
          <w:rFonts w:ascii="Simplified Arabic" w:hAnsi="Simplified Arabic" w:cs="Simplified Arabic"/>
          <w:b/>
          <w:bCs/>
          <w:lang w:val="en-GB" w:eastAsia="en-GB"/>
        </w:rPr>
        <w:t>:</w:t>
      </w:r>
      <w:r w:rsidRPr="00A84F64">
        <w:rPr>
          <w:rFonts w:ascii="Simplified Arabic" w:hAnsi="Simplified Arabic" w:cs="Simplified Arabic"/>
          <w:b/>
          <w:bCs/>
          <w:rtl/>
          <w:lang w:val="en-GB" w:eastAsia="en-GB"/>
        </w:rPr>
        <w:t xml:space="preserve"> </w:t>
      </w:r>
      <w:r w:rsidRPr="00A84F64">
        <w:rPr>
          <w:rFonts w:ascii="Simplified Arabic" w:hAnsi="Simplified Arabic" w:cs="Simplified Arabic"/>
          <w:lang w:val="en-GB" w:eastAsia="en-GB"/>
        </w:rPr>
        <w:t xml:space="preserve"> </w:t>
      </w:r>
      <w:r w:rsidRPr="00A84F64">
        <w:rPr>
          <w:rFonts w:ascii="Simplified Arabic" w:hAnsi="Simplified Arabic" w:cs="Simplified Arabic"/>
          <w:rtl/>
          <w:lang w:val="en-GB" w:eastAsia="en-GB"/>
        </w:rPr>
        <w:t>اسم</w:t>
      </w:r>
      <w:proofErr w:type="gramEnd"/>
      <w:r w:rsidRPr="00A84F64">
        <w:rPr>
          <w:rFonts w:ascii="Simplified Arabic" w:hAnsi="Simplified Arabic" w:cs="Simplified Arabic"/>
          <w:rtl/>
          <w:lang w:val="en-GB" w:eastAsia="en-GB"/>
        </w:rPr>
        <w:t xml:space="preserve"> العائلة، الحرف الأول من الاسم الأول.، واسم العائلة، الحرف الأول من الاسم الأول. (السنة). عنوان الورقة. في الحرف الأول من الاسم الأول. اسم العائلة (محرر)، </w:t>
      </w:r>
      <w:r w:rsidRPr="00A84F64">
        <w:rPr>
          <w:rFonts w:ascii="Simplified Arabic" w:hAnsi="Simplified Arabic" w:cs="Simplified Arabic"/>
          <w:i/>
          <w:iCs/>
          <w:rtl/>
          <w:lang w:val="en-GB" w:eastAsia="en-GB"/>
        </w:rPr>
        <w:t>عنوان وقائع المؤتمر</w:t>
      </w:r>
      <w:r w:rsidRPr="00A84F64">
        <w:rPr>
          <w:rFonts w:ascii="Simplified Arabic" w:hAnsi="Simplified Arabic" w:cs="Simplified Arabic"/>
          <w:rtl/>
          <w:lang w:val="en-GB" w:eastAsia="en-GB"/>
        </w:rPr>
        <w:t xml:space="preserve"> (مدى الصفحات). دار النشر</w:t>
      </w:r>
      <w:r w:rsidRPr="00A84F64">
        <w:rPr>
          <w:rFonts w:ascii="Simplified Arabic" w:hAnsi="Simplified Arabic" w:cs="Simplified Arabic"/>
          <w:lang w:val="en-GB" w:eastAsia="en-GB"/>
        </w:rPr>
        <w:t xml:space="preserve">. </w:t>
      </w:r>
    </w:p>
    <w:p w14:paraId="4D685591" w14:textId="77777777" w:rsidR="00C014CD" w:rsidRPr="00A84F64" w:rsidRDefault="00C014CD" w:rsidP="00C014CD">
      <w:pPr>
        <w:bidi/>
        <w:spacing w:before="100" w:beforeAutospacing="1" w:after="100" w:afterAutospacing="1" w:line="240" w:lineRule="auto"/>
        <w:rPr>
          <w:rFonts w:ascii="Simplified Arabic" w:hAnsi="Simplified Arabic" w:cs="Simplified Arabic"/>
          <w:rtl/>
          <w:lang w:val="en-GB" w:eastAsia="en-GB"/>
        </w:rPr>
      </w:pPr>
      <w:r w:rsidRPr="00A84F64">
        <w:rPr>
          <w:rFonts w:ascii="Simplified Arabic" w:hAnsi="Simplified Arabic" w:cs="Simplified Arabic"/>
          <w:b/>
          <w:bCs/>
          <w:rtl/>
          <w:lang w:val="en-GB" w:eastAsia="en-GB"/>
        </w:rPr>
        <w:t>مثال</w:t>
      </w:r>
      <w:r w:rsidRPr="00A84F64">
        <w:rPr>
          <w:rFonts w:ascii="Simplified Arabic" w:hAnsi="Simplified Arabic" w:cs="Simplified Arabic"/>
          <w:b/>
          <w:bCs/>
          <w:lang w:val="en-GB" w:eastAsia="en-GB"/>
        </w:rPr>
        <w:t>:</w:t>
      </w:r>
      <w:r w:rsidRPr="00A84F64">
        <w:rPr>
          <w:rFonts w:ascii="Simplified Arabic" w:hAnsi="Simplified Arabic" w:cs="Simplified Arabic"/>
          <w:lang w:val="en-GB" w:eastAsia="en-GB"/>
        </w:rPr>
        <w:t xml:space="preserve"> </w:t>
      </w:r>
    </w:p>
    <w:p w14:paraId="36A7743E"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rtl/>
          <w:lang w:val="en-GB" w:eastAsia="en-GB"/>
        </w:rPr>
        <w:t xml:space="preserve">الجاسم، ل، والخالدي، ر (2021). تقدمات في تعلم الآلة. في ت. ك. كلارك (محرر)، </w:t>
      </w:r>
      <w:r w:rsidRPr="00A84F64">
        <w:rPr>
          <w:rFonts w:ascii="Simplified Arabic" w:hAnsi="Simplified Arabic" w:cs="Simplified Arabic"/>
          <w:i/>
          <w:iCs/>
          <w:rtl/>
          <w:lang w:val="en-GB" w:eastAsia="en-GB"/>
        </w:rPr>
        <w:t>وقائع المؤتمر الدولي العاشر في الذكاء الاصطناعي</w:t>
      </w:r>
      <w:r w:rsidRPr="00A84F64">
        <w:rPr>
          <w:rFonts w:ascii="Simplified Arabic" w:hAnsi="Simplified Arabic" w:cs="Simplified Arabic"/>
          <w:rtl/>
          <w:lang w:val="en-GB" w:eastAsia="en-GB"/>
        </w:rPr>
        <w:t xml:space="preserve"> (ص. 45-56). معهد مهندسي الكهرباء والإلكترونيات</w:t>
      </w:r>
      <w:r w:rsidRPr="00A84F64">
        <w:rPr>
          <w:rFonts w:ascii="Simplified Arabic" w:hAnsi="Simplified Arabic" w:cs="Simplified Arabic"/>
          <w:lang w:val="en-GB" w:eastAsia="en-GB"/>
        </w:rPr>
        <w:t xml:space="preserve">. </w:t>
      </w:r>
    </w:p>
    <w:p w14:paraId="51233CD3" w14:textId="77777777" w:rsidR="00C014CD" w:rsidRPr="00A84F64" w:rsidRDefault="00C014CD" w:rsidP="00C014CD">
      <w:pPr>
        <w:bidi/>
        <w:spacing w:before="100" w:beforeAutospacing="1" w:after="100" w:afterAutospacing="1" w:line="240" w:lineRule="auto"/>
        <w:rPr>
          <w:rFonts w:ascii="Simplified Arabic" w:hAnsi="Simplified Arabic" w:cs="Simplified Arabic"/>
          <w:rtl/>
          <w:lang w:val="en-GB" w:eastAsia="en-GB"/>
        </w:rPr>
      </w:pPr>
      <w:r w:rsidRPr="00A84F64">
        <w:rPr>
          <w:rFonts w:ascii="Simplified Arabic" w:hAnsi="Simplified Arabic" w:cs="Simplified Arabic"/>
          <w:b/>
          <w:bCs/>
          <w:rtl/>
          <w:lang w:val="en-GB" w:eastAsia="en-GB"/>
        </w:rPr>
        <w:t>ورقة مؤتمر غير منشورة</w:t>
      </w:r>
      <w:r w:rsidRPr="00A84F64">
        <w:rPr>
          <w:rFonts w:ascii="Simplified Arabic" w:hAnsi="Simplified Arabic" w:cs="Simplified Arabic"/>
          <w:b/>
          <w:bCs/>
          <w:lang w:val="en-GB" w:eastAsia="en-GB"/>
        </w:rPr>
        <w:t>:</w:t>
      </w:r>
      <w:r w:rsidRPr="00A84F64">
        <w:rPr>
          <w:rFonts w:ascii="Simplified Arabic" w:hAnsi="Simplified Arabic" w:cs="Simplified Arabic"/>
          <w:lang w:val="en-GB" w:eastAsia="en-GB"/>
        </w:rPr>
        <w:t xml:space="preserve"> </w:t>
      </w:r>
    </w:p>
    <w:p w14:paraId="4FE13D5F"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rtl/>
          <w:lang w:val="en-GB" w:eastAsia="en-GB"/>
        </w:rPr>
        <w:t xml:space="preserve">اسم العائلة، الحرف الأول من الاسم الأول.، واسم العائلة، الحرف الأول من الاسم الأول. (السنة، الشهر). عنوان الورقة. ورقة مقدمة في </w:t>
      </w:r>
      <w:r w:rsidRPr="00A84F64">
        <w:rPr>
          <w:rFonts w:ascii="Simplified Arabic" w:hAnsi="Simplified Arabic" w:cs="Simplified Arabic"/>
          <w:i/>
          <w:iCs/>
          <w:rtl/>
          <w:lang w:val="en-GB" w:eastAsia="en-GB"/>
        </w:rPr>
        <w:t>اسم المؤتمر</w:t>
      </w:r>
      <w:r w:rsidRPr="00A84F64">
        <w:rPr>
          <w:rFonts w:ascii="Simplified Arabic" w:hAnsi="Simplified Arabic" w:cs="Simplified Arabic"/>
          <w:rtl/>
          <w:lang w:val="en-GB" w:eastAsia="en-GB"/>
        </w:rPr>
        <w:t>، الموقع</w:t>
      </w:r>
      <w:r w:rsidRPr="00A84F64">
        <w:rPr>
          <w:rFonts w:ascii="Simplified Arabic" w:hAnsi="Simplified Arabic" w:cs="Simplified Arabic"/>
          <w:lang w:val="en-GB" w:eastAsia="en-GB"/>
        </w:rPr>
        <w:t>.</w:t>
      </w:r>
    </w:p>
    <w:p w14:paraId="0EFC53BC" w14:textId="77777777" w:rsidR="00C014CD" w:rsidRPr="00A84F64" w:rsidRDefault="00C014CD" w:rsidP="00C014CD">
      <w:pPr>
        <w:bidi/>
        <w:spacing w:before="100" w:beforeAutospacing="1" w:after="100" w:afterAutospacing="1" w:line="240" w:lineRule="auto"/>
        <w:rPr>
          <w:rFonts w:ascii="Simplified Arabic" w:hAnsi="Simplified Arabic" w:cs="Simplified Arabic"/>
          <w:rtl/>
          <w:lang w:val="en-GB" w:eastAsia="en-GB"/>
        </w:rPr>
      </w:pPr>
      <w:r w:rsidRPr="00A84F64">
        <w:rPr>
          <w:rFonts w:ascii="Simplified Arabic" w:hAnsi="Simplified Arabic" w:cs="Simplified Arabic"/>
          <w:b/>
          <w:bCs/>
          <w:rtl/>
          <w:lang w:val="en-GB" w:eastAsia="en-GB"/>
        </w:rPr>
        <w:t>مثال</w:t>
      </w:r>
      <w:r w:rsidRPr="00A84F64">
        <w:rPr>
          <w:rFonts w:ascii="Simplified Arabic" w:hAnsi="Simplified Arabic" w:cs="Simplified Arabic"/>
          <w:b/>
          <w:bCs/>
          <w:lang w:val="en-GB" w:eastAsia="en-GB"/>
        </w:rPr>
        <w:t>:</w:t>
      </w:r>
      <w:r w:rsidRPr="00A84F64">
        <w:rPr>
          <w:rFonts w:ascii="Simplified Arabic" w:hAnsi="Simplified Arabic" w:cs="Simplified Arabic"/>
          <w:lang w:val="en-GB" w:eastAsia="en-GB"/>
        </w:rPr>
        <w:t xml:space="preserve"> </w:t>
      </w:r>
      <w:r w:rsidRPr="00A84F64">
        <w:rPr>
          <w:rFonts w:ascii="Simplified Arabic" w:hAnsi="Simplified Arabic" w:cs="Simplified Arabic"/>
          <w:rtl/>
          <w:lang w:val="en-GB" w:eastAsia="en-GB"/>
        </w:rPr>
        <w:t xml:space="preserve">الجاسم، ل.، والخالدي، ر. (2021، مارس). تقدمات في تعلم الآلة. ورقة مقدمة في </w:t>
      </w:r>
      <w:r w:rsidRPr="00A84F64">
        <w:rPr>
          <w:rFonts w:ascii="Simplified Arabic" w:hAnsi="Simplified Arabic" w:cs="Simplified Arabic"/>
          <w:i/>
          <w:iCs/>
          <w:rtl/>
          <w:lang w:val="en-GB" w:eastAsia="en-GB"/>
        </w:rPr>
        <w:t>المؤتمر الدولي العاشر في الذكاء الاصطناعي</w:t>
      </w:r>
      <w:r w:rsidRPr="00A84F64">
        <w:rPr>
          <w:rFonts w:ascii="Simplified Arabic" w:hAnsi="Simplified Arabic" w:cs="Simplified Arabic"/>
          <w:rtl/>
          <w:lang w:val="en-GB" w:eastAsia="en-GB"/>
        </w:rPr>
        <w:t>، سان فرانسيسكو، كاليفورنيا</w:t>
      </w:r>
      <w:r w:rsidRPr="00A84F64">
        <w:rPr>
          <w:rFonts w:ascii="Simplified Arabic" w:hAnsi="Simplified Arabic" w:cs="Simplified Arabic"/>
          <w:lang w:val="en-GB" w:eastAsia="en-GB"/>
        </w:rPr>
        <w:t>.</w:t>
      </w:r>
    </w:p>
    <w:p w14:paraId="01250E32" w14:textId="77777777" w:rsidR="00C014CD" w:rsidRPr="00A84F64" w:rsidRDefault="00C014CD" w:rsidP="00C014CD">
      <w:pPr>
        <w:widowControl w:val="0"/>
        <w:bidi/>
        <w:spacing w:line="240" w:lineRule="auto"/>
        <w:rPr>
          <w:rFonts w:ascii="Simplified Arabic" w:hAnsi="Simplified Arabic" w:cs="Simplified Arabic"/>
          <w:rtl/>
        </w:rPr>
      </w:pPr>
      <w:r w:rsidRPr="00A84F64">
        <w:rPr>
          <w:rFonts w:ascii="Simplified Arabic" w:hAnsi="Simplified Arabic" w:cs="Simplified Arabic"/>
          <w:b/>
          <w:bCs/>
          <w:spacing w:val="-6"/>
          <w:rtl/>
        </w:rPr>
        <w:lastRenderedPageBreak/>
        <w:t>الرسائل الجامعية</w:t>
      </w:r>
      <w:r w:rsidRPr="00A84F64">
        <w:rPr>
          <w:rFonts w:ascii="Simplified Arabic" w:hAnsi="Simplified Arabic" w:cs="Simplified Arabic"/>
          <w:rtl/>
        </w:rPr>
        <w:t>:</w:t>
      </w:r>
    </w:p>
    <w:p w14:paraId="059E3ECD" w14:textId="77777777" w:rsidR="00C014CD" w:rsidRPr="00A84F64" w:rsidRDefault="00C014CD" w:rsidP="00C014CD">
      <w:pPr>
        <w:widowControl w:val="0"/>
        <w:bidi/>
        <w:spacing w:line="240" w:lineRule="auto"/>
        <w:rPr>
          <w:rFonts w:ascii="Simplified Arabic" w:hAnsi="Simplified Arabic" w:cs="Simplified Arabic"/>
          <w:rtl/>
        </w:rPr>
      </w:pPr>
      <w:r w:rsidRPr="00A84F64">
        <w:rPr>
          <w:rFonts w:ascii="Simplified Arabic" w:hAnsi="Simplified Arabic" w:cs="Simplified Arabic"/>
          <w:rtl/>
        </w:rPr>
        <w:t xml:space="preserve">اسم العائلة، الحرف الأول من </w:t>
      </w:r>
      <w:proofErr w:type="spellStart"/>
      <w:r w:rsidRPr="00A84F64">
        <w:rPr>
          <w:rFonts w:ascii="Simplified Arabic" w:hAnsi="Simplified Arabic" w:cs="Simplified Arabic"/>
          <w:rtl/>
        </w:rPr>
        <w:t>الإسم</w:t>
      </w:r>
      <w:proofErr w:type="spellEnd"/>
      <w:r w:rsidRPr="00A84F64">
        <w:rPr>
          <w:rFonts w:ascii="Simplified Arabic" w:hAnsi="Simplified Arabic" w:cs="Simplified Arabic"/>
          <w:rtl/>
        </w:rPr>
        <w:t xml:space="preserve"> الأول(السنة). عنوان الرسالة. رسالة غير منشورة، اسم الجامعة، المكان.</w:t>
      </w:r>
    </w:p>
    <w:p w14:paraId="22DBFF84" w14:textId="77777777" w:rsidR="00C014CD" w:rsidRPr="00A84F64" w:rsidRDefault="00C014CD" w:rsidP="00C014CD">
      <w:pPr>
        <w:widowControl w:val="0"/>
        <w:bidi/>
        <w:spacing w:line="240" w:lineRule="auto"/>
        <w:rPr>
          <w:rFonts w:ascii="Simplified Arabic" w:hAnsi="Simplified Arabic" w:cs="Simplified Arabic"/>
          <w:rtl/>
        </w:rPr>
      </w:pPr>
    </w:p>
    <w:p w14:paraId="6CE61D09" w14:textId="77777777" w:rsidR="00C014CD" w:rsidRPr="00A84F64" w:rsidRDefault="00C014CD" w:rsidP="00C014CD">
      <w:pPr>
        <w:widowControl w:val="0"/>
        <w:bidi/>
        <w:spacing w:line="240" w:lineRule="auto"/>
        <w:rPr>
          <w:rFonts w:ascii="Simplified Arabic" w:hAnsi="Simplified Arabic" w:cs="Simplified Arabic"/>
          <w:rtl/>
          <w:lang w:eastAsia="zh-CN"/>
        </w:rPr>
      </w:pPr>
      <w:r w:rsidRPr="00A84F64">
        <w:rPr>
          <w:rFonts w:ascii="Simplified Arabic" w:hAnsi="Simplified Arabic" w:cs="Simplified Arabic"/>
          <w:rtl/>
          <w:lang w:eastAsia="zh-CN"/>
        </w:rPr>
        <w:t xml:space="preserve">السبتين، أ. (2014). </w:t>
      </w:r>
      <w:r w:rsidRPr="00A84F64">
        <w:rPr>
          <w:rFonts w:ascii="Simplified Arabic" w:hAnsi="Simplified Arabic" w:cs="Simplified Arabic"/>
          <w:i/>
          <w:iCs/>
          <w:rtl/>
          <w:lang w:eastAsia="zh-CN"/>
        </w:rPr>
        <w:t>المشكلات السلوكية السائدة لدى طفل الروضة</w:t>
      </w:r>
      <w:r w:rsidRPr="00A84F64">
        <w:rPr>
          <w:rFonts w:ascii="Simplified Arabic" w:hAnsi="Simplified Arabic" w:cs="Simplified Arabic"/>
          <w:rtl/>
          <w:lang w:eastAsia="zh-CN"/>
        </w:rPr>
        <w:t xml:space="preserve"> </w:t>
      </w:r>
      <w:r w:rsidRPr="00A84F64">
        <w:rPr>
          <w:rFonts w:ascii="Simplified Arabic" w:hAnsi="Simplified Arabic" w:cs="Simplified Arabic"/>
          <w:i/>
          <w:iCs/>
          <w:rtl/>
          <w:lang w:eastAsia="zh-CN"/>
        </w:rPr>
        <w:t>في محافظة الكرك من وجهة نظر المعلمات</w:t>
      </w:r>
      <w:r w:rsidRPr="00A84F64">
        <w:rPr>
          <w:rFonts w:ascii="Simplified Arabic" w:hAnsi="Simplified Arabic" w:cs="Simplified Arabic"/>
          <w:rtl/>
          <w:lang w:eastAsia="zh-CN"/>
        </w:rPr>
        <w:t xml:space="preserve">، رسالة ماجستير غير منشورة، جامعة مؤتة، </w:t>
      </w:r>
      <w:r w:rsidRPr="00A84F64">
        <w:rPr>
          <w:rFonts w:ascii="Simplified Arabic" w:hAnsi="Simplified Arabic" w:cs="Simplified Arabic"/>
          <w:rtl/>
        </w:rPr>
        <w:t>الأردن</w:t>
      </w:r>
      <w:r w:rsidRPr="00A84F64">
        <w:rPr>
          <w:rFonts w:ascii="Simplified Arabic" w:hAnsi="Simplified Arabic" w:cs="Simplified Arabic"/>
          <w:rtl/>
          <w:lang w:eastAsia="zh-CN"/>
        </w:rPr>
        <w:t>.</w:t>
      </w:r>
    </w:p>
    <w:p w14:paraId="52F4D805" w14:textId="77777777" w:rsidR="00C014CD" w:rsidRPr="00A84F64" w:rsidRDefault="00C014CD" w:rsidP="00C014CD">
      <w:pPr>
        <w:widowControl w:val="0"/>
        <w:bidi/>
        <w:spacing w:line="240" w:lineRule="auto"/>
        <w:rPr>
          <w:rFonts w:ascii="Simplified Arabic" w:hAnsi="Simplified Arabic" w:cs="Simplified Arabic"/>
          <w:b/>
          <w:bCs/>
          <w:spacing w:val="-6"/>
          <w:rtl/>
        </w:rPr>
      </w:pPr>
      <w:r w:rsidRPr="00A84F64">
        <w:rPr>
          <w:rFonts w:ascii="Simplified Arabic" w:hAnsi="Simplified Arabic" w:cs="Simplified Arabic"/>
          <w:b/>
          <w:bCs/>
          <w:spacing w:val="-6"/>
          <w:rtl/>
        </w:rPr>
        <w:t xml:space="preserve">الموقع الالكتروني: </w:t>
      </w:r>
    </w:p>
    <w:p w14:paraId="16100FB6" w14:textId="77777777" w:rsidR="00C014CD" w:rsidRPr="00A84F64" w:rsidRDefault="00C014CD" w:rsidP="00C014CD">
      <w:pPr>
        <w:widowControl w:val="0"/>
        <w:bidi/>
        <w:spacing w:line="240" w:lineRule="auto"/>
        <w:rPr>
          <w:rFonts w:ascii="Simplified Arabic" w:hAnsi="Simplified Arabic" w:cs="Simplified Arabic"/>
          <w:rtl/>
        </w:rPr>
      </w:pPr>
      <w:r w:rsidRPr="00A84F64">
        <w:rPr>
          <w:rFonts w:ascii="Simplified Arabic" w:hAnsi="Simplified Arabic" w:cs="Simplified Arabic"/>
          <w:rtl/>
        </w:rPr>
        <w:t xml:space="preserve">جامعة </w:t>
      </w:r>
      <w:proofErr w:type="spellStart"/>
      <w:proofErr w:type="gramStart"/>
      <w:r w:rsidRPr="00A84F64">
        <w:rPr>
          <w:rFonts w:ascii="Simplified Arabic" w:hAnsi="Simplified Arabic" w:cs="Simplified Arabic"/>
          <w:rtl/>
        </w:rPr>
        <w:t>ميدأوشن</w:t>
      </w:r>
      <w:proofErr w:type="spellEnd"/>
      <w:r w:rsidRPr="00A84F64">
        <w:rPr>
          <w:rFonts w:ascii="Simplified Arabic" w:hAnsi="Simplified Arabic" w:cs="Simplified Arabic"/>
          <w:rtl/>
        </w:rPr>
        <w:t>(</w:t>
      </w:r>
      <w:proofErr w:type="gramEnd"/>
      <w:r w:rsidRPr="00A84F64">
        <w:rPr>
          <w:rFonts w:ascii="Simplified Arabic" w:hAnsi="Simplified Arabic" w:cs="Simplified Arabic"/>
          <w:rtl/>
        </w:rPr>
        <w:t xml:space="preserve">2024). </w:t>
      </w:r>
      <w:r w:rsidRPr="00A84F64">
        <w:rPr>
          <w:rFonts w:ascii="Simplified Arabic" w:hAnsi="Simplified Arabic" w:cs="Simplified Arabic"/>
          <w:i/>
          <w:iCs/>
          <w:rtl/>
        </w:rPr>
        <w:t>البرامج الدراسية</w:t>
      </w:r>
      <w:r>
        <w:rPr>
          <w:rFonts w:ascii="Simplified Arabic" w:hAnsi="Simplified Arabic" w:cs="Simplified Arabic" w:hint="cs"/>
          <w:i/>
          <w:iCs/>
          <w:rtl/>
        </w:rPr>
        <w:t>. تم استرجاعه بتاريخ 20-5-2024</w:t>
      </w:r>
      <w:r w:rsidRPr="00A84F64">
        <w:rPr>
          <w:rFonts w:ascii="Simplified Arabic" w:hAnsi="Simplified Arabic" w:cs="Simplified Arabic"/>
          <w:rtl/>
        </w:rPr>
        <w:t xml:space="preserve">  </w:t>
      </w:r>
      <w:hyperlink r:id="rId5" w:history="1">
        <w:r w:rsidRPr="00A84F64">
          <w:rPr>
            <w:rStyle w:val="Hyperlink"/>
            <w:rFonts w:ascii="Simplified Arabic" w:hAnsi="Simplified Arabic" w:cs="Simplified Arabic"/>
          </w:rPr>
          <w:t>https://midocean.ae/programs-2</w:t>
        </w:r>
        <w:r w:rsidRPr="00A84F64">
          <w:rPr>
            <w:rStyle w:val="Hyperlink"/>
            <w:rFonts w:ascii="Simplified Arabic" w:hAnsi="Simplified Arabic" w:cs="Simplified Arabic"/>
            <w:rtl/>
          </w:rPr>
          <w:t>/</w:t>
        </w:r>
      </w:hyperlink>
    </w:p>
    <w:p w14:paraId="01376F12" w14:textId="77777777" w:rsidR="00C014CD" w:rsidRPr="00A84F64" w:rsidRDefault="00C014CD" w:rsidP="00C014CD">
      <w:pPr>
        <w:widowControl w:val="0"/>
        <w:bidi/>
        <w:spacing w:line="240" w:lineRule="auto"/>
        <w:rPr>
          <w:rFonts w:ascii="Simplified Arabic" w:hAnsi="Simplified Arabic" w:cs="Simplified Arabic"/>
          <w:rtl/>
        </w:rPr>
      </w:pPr>
      <w:r w:rsidRPr="00A84F64">
        <w:rPr>
          <w:rFonts w:ascii="Simplified Arabic" w:hAnsi="Simplified Arabic" w:cs="Simplified Arabic"/>
          <w:rtl/>
        </w:rPr>
        <w:t xml:space="preserve"> </w:t>
      </w:r>
    </w:p>
    <w:p w14:paraId="46ACB09F" w14:textId="77777777" w:rsidR="00C014CD" w:rsidRPr="00A84F64" w:rsidRDefault="00C014CD" w:rsidP="00C014CD">
      <w:pPr>
        <w:widowControl w:val="0"/>
        <w:bidi/>
        <w:spacing w:line="240" w:lineRule="auto"/>
        <w:rPr>
          <w:rFonts w:ascii="Simplified Arabic" w:hAnsi="Simplified Arabic" w:cs="Simplified Arabic"/>
          <w:rtl/>
        </w:rPr>
      </w:pPr>
    </w:p>
    <w:p w14:paraId="6A00AE9C" w14:textId="77777777" w:rsidR="00C014CD" w:rsidRPr="00A84F64" w:rsidRDefault="00C014CD" w:rsidP="00C014CD">
      <w:pPr>
        <w:widowControl w:val="0"/>
        <w:bidi/>
        <w:spacing w:line="240" w:lineRule="auto"/>
        <w:rPr>
          <w:rFonts w:ascii="Simplified Arabic" w:hAnsi="Simplified Arabic" w:cs="Simplified Arabic"/>
          <w:rtl/>
        </w:rPr>
      </w:pPr>
    </w:p>
    <w:p w14:paraId="37377CBA" w14:textId="77777777" w:rsidR="00C014CD" w:rsidRPr="00A84F64" w:rsidRDefault="00C014CD" w:rsidP="00C014CD">
      <w:pPr>
        <w:widowControl w:val="0"/>
        <w:bidi/>
        <w:spacing w:line="240" w:lineRule="auto"/>
        <w:rPr>
          <w:rFonts w:ascii="Simplified Arabic" w:hAnsi="Simplified Arabic" w:cs="Simplified Arabic"/>
          <w:rtl/>
        </w:rPr>
      </w:pPr>
    </w:p>
    <w:p w14:paraId="66B8AE2E" w14:textId="77777777" w:rsidR="00C014CD" w:rsidRPr="00A84F64" w:rsidRDefault="00C014CD" w:rsidP="00C014CD">
      <w:pPr>
        <w:pStyle w:val="Heading1"/>
        <w:tabs>
          <w:tab w:val="left" w:pos="6750"/>
        </w:tabs>
        <w:spacing w:line="240" w:lineRule="auto"/>
        <w:rPr>
          <w:rFonts w:ascii="Simplified Arabic" w:hAnsi="Simplified Arabic"/>
          <w:sz w:val="24"/>
          <w:szCs w:val="24"/>
        </w:rPr>
      </w:pPr>
      <w:r w:rsidRPr="00A84F64">
        <w:rPr>
          <w:rFonts w:ascii="Simplified Arabic" w:hAnsi="Simplified Arabic"/>
          <w:sz w:val="24"/>
          <w:szCs w:val="24"/>
        </w:rPr>
        <w:tab/>
      </w:r>
    </w:p>
    <w:p w14:paraId="55FF06E8" w14:textId="77777777" w:rsidR="00C014CD" w:rsidRPr="00A84F64" w:rsidRDefault="00C014CD" w:rsidP="00C014CD">
      <w:pPr>
        <w:pStyle w:val="Heading1"/>
        <w:spacing w:line="240" w:lineRule="auto"/>
        <w:rPr>
          <w:rFonts w:ascii="Simplified Arabic" w:hAnsi="Simplified Arabic"/>
          <w:sz w:val="24"/>
          <w:szCs w:val="24"/>
        </w:rPr>
      </w:pPr>
      <w:r w:rsidRPr="00A84F64">
        <w:rPr>
          <w:rFonts w:ascii="Simplified Arabic" w:hAnsi="Simplified Arabic"/>
          <w:sz w:val="24"/>
          <w:szCs w:val="24"/>
        </w:rPr>
        <w:t>References</w:t>
      </w:r>
    </w:p>
    <w:p w14:paraId="33B8D736" w14:textId="77777777" w:rsidR="00C014CD" w:rsidRPr="00A84F64" w:rsidRDefault="00C014CD" w:rsidP="00C014CD">
      <w:pPr>
        <w:spacing w:line="240" w:lineRule="auto"/>
        <w:rPr>
          <w:rFonts w:ascii="Simplified Arabic" w:hAnsi="Simplified Arabic" w:cs="Simplified Arabic"/>
        </w:rPr>
      </w:pPr>
    </w:p>
    <w:p w14:paraId="5524FFCB" w14:textId="77777777" w:rsidR="00C014CD" w:rsidRPr="00A84F64" w:rsidRDefault="00C014CD" w:rsidP="00C014CD">
      <w:pPr>
        <w:widowControl w:val="0"/>
        <w:spacing w:line="240" w:lineRule="auto"/>
        <w:contextualSpacing/>
        <w:rPr>
          <w:rFonts w:ascii="Simplified Arabic" w:hAnsi="Simplified Arabic" w:cs="Simplified Arabic"/>
        </w:rPr>
      </w:pPr>
      <w:r w:rsidRPr="00A84F64">
        <w:rPr>
          <w:rFonts w:ascii="Simplified Arabic" w:hAnsi="Simplified Arabic" w:cs="Simplified Arabic"/>
        </w:rPr>
        <w:t>The list of references at the end of the paper should be alphabetically arranged. If the researcher used references in Arabic and others in English, two lists should be attached at the end. If English references are not available, the Arabic references should be translated and attached at the end of the paper.</w:t>
      </w:r>
    </w:p>
    <w:p w14:paraId="0775EC09" w14:textId="77777777" w:rsidR="00C014CD" w:rsidRPr="00A84F64" w:rsidRDefault="00C014CD" w:rsidP="00C014CD">
      <w:pPr>
        <w:widowControl w:val="0"/>
        <w:spacing w:line="240" w:lineRule="auto"/>
        <w:contextualSpacing/>
        <w:rPr>
          <w:rFonts w:ascii="Simplified Arabic" w:hAnsi="Simplified Arabic" w:cs="Simplified Arabic"/>
        </w:rPr>
      </w:pPr>
    </w:p>
    <w:p w14:paraId="51ECCE37" w14:textId="77777777" w:rsidR="00C014CD" w:rsidRPr="00A84F64" w:rsidRDefault="00C014CD" w:rsidP="00C014CD">
      <w:pPr>
        <w:widowControl w:val="0"/>
        <w:spacing w:line="240" w:lineRule="auto"/>
        <w:contextualSpacing/>
        <w:rPr>
          <w:rFonts w:ascii="Simplified Arabic" w:hAnsi="Simplified Arabic" w:cs="Simplified Arabic"/>
        </w:rPr>
      </w:pPr>
      <w:r w:rsidRPr="00A84F64">
        <w:rPr>
          <w:rFonts w:ascii="Simplified Arabic" w:hAnsi="Simplified Arabic" w:cs="Simplified Arabic"/>
        </w:rPr>
        <w:t xml:space="preserve">References list in ABA style. The author guidelines have detailed instructions about references (Font: Times New Roman, size: </w:t>
      </w:r>
      <w:r w:rsidRPr="00A84F64">
        <w:rPr>
          <w:rFonts w:ascii="Simplified Arabic" w:hAnsi="Simplified Arabic" w:cs="Simplified Arabic" w:hint="cs"/>
          <w:rtl/>
        </w:rPr>
        <w:t>12</w:t>
      </w:r>
      <w:r w:rsidRPr="00A84F64">
        <w:rPr>
          <w:rFonts w:ascii="Simplified Arabic" w:hAnsi="Simplified Arabic" w:cs="Simplified Arabic"/>
        </w:rPr>
        <w:t>)</w:t>
      </w:r>
    </w:p>
    <w:p w14:paraId="04AFEF9F" w14:textId="77777777" w:rsidR="00C014CD" w:rsidRPr="00A84F64" w:rsidRDefault="00C014CD" w:rsidP="00C014CD">
      <w:pPr>
        <w:widowControl w:val="0"/>
        <w:spacing w:line="240" w:lineRule="auto"/>
        <w:contextualSpacing/>
        <w:rPr>
          <w:rFonts w:ascii="Simplified Arabic" w:eastAsia="Century Gothic" w:hAnsi="Simplified Arabic" w:cs="Simplified Arabic"/>
          <w:b/>
          <w:bCs/>
        </w:rPr>
      </w:pPr>
    </w:p>
    <w:p w14:paraId="6C885FDB" w14:textId="77777777" w:rsidR="00C014CD" w:rsidRPr="00A84F64" w:rsidRDefault="00C014CD" w:rsidP="00C014CD">
      <w:pPr>
        <w:widowControl w:val="0"/>
        <w:spacing w:line="240" w:lineRule="auto"/>
        <w:contextualSpacing/>
        <w:rPr>
          <w:rFonts w:ascii="Simplified Arabic" w:eastAsia="Century Gothic" w:hAnsi="Simplified Arabic" w:cs="Simplified Arabic"/>
          <w:b/>
          <w:bCs/>
        </w:rPr>
      </w:pPr>
      <w:r w:rsidRPr="00A84F64">
        <w:rPr>
          <w:rFonts w:ascii="Simplified Arabic" w:eastAsia="Century Gothic" w:hAnsi="Simplified Arabic" w:cs="Simplified Arabic"/>
          <w:b/>
          <w:bCs/>
        </w:rPr>
        <w:t>Examples:</w:t>
      </w:r>
    </w:p>
    <w:p w14:paraId="46D23E22" w14:textId="77777777" w:rsidR="00C014CD" w:rsidRPr="00A84F64" w:rsidRDefault="00C014CD" w:rsidP="00C014CD">
      <w:pPr>
        <w:widowControl w:val="0"/>
        <w:spacing w:line="240" w:lineRule="auto"/>
        <w:contextualSpacing/>
        <w:rPr>
          <w:rFonts w:ascii="Simplified Arabic" w:hAnsi="Simplified Arabic" w:cs="Simplified Arabic"/>
          <w:b/>
          <w:bCs/>
        </w:rPr>
      </w:pPr>
      <w:r w:rsidRPr="00A84F64">
        <w:rPr>
          <w:rFonts w:ascii="Simplified Arabic" w:eastAsia="Century Gothic" w:hAnsi="Simplified Arabic" w:cs="Simplified Arabic"/>
          <w:b/>
          <w:bCs/>
        </w:rPr>
        <w:t>Book</w:t>
      </w:r>
      <w:r w:rsidRPr="00A84F64">
        <w:rPr>
          <w:rFonts w:ascii="Simplified Arabic" w:hAnsi="Simplified Arabic" w:cs="Simplified Arabic"/>
          <w:b/>
          <w:bCs/>
        </w:rPr>
        <w:t xml:space="preserve">: </w:t>
      </w:r>
    </w:p>
    <w:p w14:paraId="0AA675A6" w14:textId="77777777" w:rsidR="00C014CD" w:rsidRPr="00A84F64" w:rsidRDefault="00C014CD" w:rsidP="00C014CD">
      <w:pPr>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lang w:val="en-GB" w:eastAsia="en-GB"/>
        </w:rPr>
        <w:t xml:space="preserve">Last Name, First Initial. (Year). </w:t>
      </w:r>
      <w:r w:rsidRPr="00A84F64">
        <w:rPr>
          <w:rFonts w:ascii="Simplified Arabic" w:hAnsi="Simplified Arabic" w:cs="Simplified Arabic"/>
          <w:i/>
          <w:iCs/>
          <w:lang w:val="en-GB" w:eastAsia="en-GB"/>
        </w:rPr>
        <w:t>Title of the book: Subtitle if any</w:t>
      </w:r>
      <w:r w:rsidRPr="00A84F64">
        <w:rPr>
          <w:rFonts w:ascii="Simplified Arabic" w:hAnsi="Simplified Arabic" w:cs="Simplified Arabic"/>
          <w:lang w:val="en-GB" w:eastAsia="en-GB"/>
        </w:rPr>
        <w:t>. Publisher.</w:t>
      </w:r>
    </w:p>
    <w:p w14:paraId="2EFC05DF" w14:textId="77777777" w:rsidR="00C014CD" w:rsidRPr="00A84F64" w:rsidRDefault="00C014CD" w:rsidP="00C014CD">
      <w:pPr>
        <w:spacing w:before="100" w:beforeAutospacing="1" w:after="100" w:afterAutospacing="1" w:line="240" w:lineRule="auto"/>
        <w:rPr>
          <w:rFonts w:ascii="Simplified Arabic" w:hAnsi="Simplified Arabic" w:cs="Simplified Arabic"/>
          <w:rtl/>
          <w:lang w:val="en-GB" w:eastAsia="en-GB"/>
        </w:rPr>
      </w:pPr>
      <w:r w:rsidRPr="00A84F64">
        <w:rPr>
          <w:rFonts w:ascii="Simplified Arabic" w:hAnsi="Simplified Arabic" w:cs="Simplified Arabic"/>
          <w:lang w:val="en-GB" w:eastAsia="en-GB"/>
        </w:rPr>
        <w:t xml:space="preserve">Smith, J. (2020). </w:t>
      </w:r>
      <w:r w:rsidRPr="00A84F64">
        <w:rPr>
          <w:rFonts w:ascii="Simplified Arabic" w:hAnsi="Simplified Arabic" w:cs="Simplified Arabic"/>
          <w:i/>
          <w:iCs/>
          <w:lang w:val="en-GB" w:eastAsia="en-GB"/>
        </w:rPr>
        <w:t>The art of writing: A comprehensive guide</w:t>
      </w:r>
      <w:r w:rsidRPr="00A84F64">
        <w:rPr>
          <w:rFonts w:ascii="Simplified Arabic" w:hAnsi="Simplified Arabic" w:cs="Simplified Arabic"/>
          <w:lang w:val="en-GB" w:eastAsia="en-GB"/>
        </w:rPr>
        <w:t>. Penguin Books.</w:t>
      </w:r>
    </w:p>
    <w:p w14:paraId="157A0811" w14:textId="77777777" w:rsidR="00C014CD" w:rsidRPr="00A84F64" w:rsidRDefault="00C014CD" w:rsidP="00C014CD">
      <w:pPr>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lang w:val="en-GB" w:eastAsia="en-GB"/>
        </w:rPr>
        <w:t xml:space="preserve">Last Name, First Initial., &amp; Last Name, First Initial. (Year). </w:t>
      </w:r>
      <w:r w:rsidRPr="00A84F64">
        <w:rPr>
          <w:rFonts w:ascii="Simplified Arabic" w:hAnsi="Simplified Arabic" w:cs="Simplified Arabic"/>
          <w:i/>
          <w:iCs/>
          <w:lang w:val="en-GB" w:eastAsia="en-GB"/>
        </w:rPr>
        <w:t>Title of the book: Subtitle if any</w:t>
      </w:r>
      <w:r w:rsidRPr="00A84F64">
        <w:rPr>
          <w:rFonts w:ascii="Simplified Arabic" w:hAnsi="Simplified Arabic" w:cs="Simplified Arabic"/>
          <w:lang w:val="en-GB" w:eastAsia="en-GB"/>
        </w:rPr>
        <w:t>. Publisher.</w:t>
      </w:r>
    </w:p>
    <w:p w14:paraId="059435AB" w14:textId="77777777" w:rsidR="00C014CD" w:rsidRPr="00A84F64" w:rsidRDefault="00C014CD" w:rsidP="00C014CD">
      <w:pPr>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lang w:val="en-GB" w:eastAsia="en-GB"/>
        </w:rPr>
        <w:lastRenderedPageBreak/>
        <w:t xml:space="preserve">Smith, J., &amp; Brown, L. (2019). </w:t>
      </w:r>
      <w:r w:rsidRPr="00A84F64">
        <w:rPr>
          <w:rFonts w:ascii="Simplified Arabic" w:hAnsi="Simplified Arabic" w:cs="Simplified Arabic"/>
          <w:i/>
          <w:iCs/>
          <w:lang w:val="en-GB" w:eastAsia="en-GB"/>
        </w:rPr>
        <w:t>Research methods in psychology</w:t>
      </w:r>
      <w:r w:rsidRPr="00A84F64">
        <w:rPr>
          <w:rFonts w:ascii="Simplified Arabic" w:hAnsi="Simplified Arabic" w:cs="Simplified Arabic"/>
          <w:lang w:val="en-GB" w:eastAsia="en-GB"/>
        </w:rPr>
        <w:t>. Sage Publications.</w:t>
      </w:r>
    </w:p>
    <w:p w14:paraId="21DB8B28" w14:textId="77777777" w:rsidR="00C014CD" w:rsidRPr="00A84F64" w:rsidRDefault="00C014CD" w:rsidP="00C014CD">
      <w:pPr>
        <w:widowControl w:val="0"/>
        <w:tabs>
          <w:tab w:val="left" w:pos="2625"/>
        </w:tabs>
        <w:spacing w:line="240" w:lineRule="auto"/>
        <w:rPr>
          <w:rFonts w:ascii="Simplified Arabic" w:hAnsi="Simplified Arabic" w:cs="Simplified Arabic"/>
        </w:rPr>
      </w:pPr>
    </w:p>
    <w:p w14:paraId="7E76538C" w14:textId="77777777" w:rsidR="00C014CD" w:rsidRPr="00A84F64" w:rsidRDefault="00C014CD" w:rsidP="00C014CD">
      <w:pPr>
        <w:widowControl w:val="0"/>
        <w:spacing w:line="240" w:lineRule="auto"/>
        <w:rPr>
          <w:rFonts w:ascii="Simplified Arabic" w:hAnsi="Simplified Arabic" w:cs="Simplified Arabic"/>
          <w:b/>
          <w:bCs/>
        </w:rPr>
      </w:pPr>
      <w:r w:rsidRPr="00A84F64">
        <w:rPr>
          <w:rFonts w:ascii="Simplified Arabic" w:hAnsi="Simplified Arabic" w:cs="Simplified Arabic"/>
          <w:b/>
          <w:bCs/>
        </w:rPr>
        <w:t xml:space="preserve">Chapter in a book: </w:t>
      </w:r>
    </w:p>
    <w:p w14:paraId="1C700FC8" w14:textId="77777777" w:rsidR="00C014CD" w:rsidRPr="00A84F64" w:rsidRDefault="00C014CD" w:rsidP="00C014CD">
      <w:pPr>
        <w:spacing w:line="240" w:lineRule="auto"/>
        <w:contextualSpacing/>
        <w:rPr>
          <w:rFonts w:ascii="Simplified Arabic" w:hAnsi="Simplified Arabic" w:cs="Simplified Arabic"/>
        </w:rPr>
      </w:pPr>
      <w:r w:rsidRPr="00A84F64">
        <w:rPr>
          <w:rFonts w:ascii="Simplified Arabic" w:eastAsia="Century Gothic" w:hAnsi="Simplified Arabic" w:cs="Simplified Arabic"/>
        </w:rPr>
        <w:t xml:space="preserve">Mettam, G. R., &amp; Adams, L. B. (2009). </w:t>
      </w:r>
      <w:r w:rsidRPr="00A84F64">
        <w:rPr>
          <w:rFonts w:ascii="Simplified Arabic" w:eastAsia="Century Gothic" w:hAnsi="Simplified Arabic" w:cs="Simplified Arabic"/>
          <w:i/>
          <w:iCs/>
        </w:rPr>
        <w:t>How to prepare an electronic version of your article</w:t>
      </w:r>
      <w:r w:rsidRPr="00A84F64">
        <w:rPr>
          <w:rFonts w:ascii="Simplified Arabic" w:eastAsia="Century Gothic" w:hAnsi="Simplified Arabic" w:cs="Simplified Arabic"/>
        </w:rPr>
        <w:t xml:space="preserve">. In </w:t>
      </w:r>
      <w:r w:rsidRPr="00A84F64">
        <w:rPr>
          <w:rFonts w:ascii="Simplified Arabic" w:eastAsia="Century Gothic" w:hAnsi="Simplified Arabic" w:cs="Simplified Arabic"/>
          <w:i/>
          <w:iCs/>
        </w:rPr>
        <w:t>Introduction to the electronic age</w:t>
      </w:r>
      <w:r w:rsidRPr="00A84F64">
        <w:rPr>
          <w:rFonts w:ascii="Simplified Arabic" w:eastAsia="Century Gothic" w:hAnsi="Simplified Arabic" w:cs="Simplified Arabic"/>
        </w:rPr>
        <w:t>, (pp. 281–304). New York: E</w:t>
      </w:r>
      <w:r w:rsidRPr="00A84F64">
        <w:rPr>
          <w:rFonts w:ascii="Simplified Arabic" w:eastAsia="Century Gothic" w:hAnsi="Simplified Arabic" w:cs="Simplified Arabic"/>
          <w:rtl/>
        </w:rPr>
        <w:t xml:space="preserve"> </w:t>
      </w:r>
      <w:r w:rsidRPr="00A84F64">
        <w:rPr>
          <w:rFonts w:ascii="Simplified Arabic" w:eastAsia="Century Gothic" w:hAnsi="Simplified Arabic" w:cs="Simplified Arabic"/>
        </w:rPr>
        <w:t>Publishing Inc.</w:t>
      </w:r>
    </w:p>
    <w:p w14:paraId="121A311E" w14:textId="77777777" w:rsidR="00C014CD" w:rsidRPr="00A84F64" w:rsidRDefault="00C014CD" w:rsidP="00C014CD">
      <w:pPr>
        <w:widowControl w:val="0"/>
        <w:spacing w:line="240" w:lineRule="auto"/>
        <w:rPr>
          <w:rFonts w:ascii="Simplified Arabic" w:hAnsi="Simplified Arabic" w:cs="Simplified Arabic"/>
        </w:rPr>
      </w:pPr>
    </w:p>
    <w:p w14:paraId="11DB0DFD" w14:textId="77777777" w:rsidR="00C014CD" w:rsidRPr="00A84F64" w:rsidRDefault="00C014CD" w:rsidP="00C014CD">
      <w:pPr>
        <w:widowControl w:val="0"/>
        <w:spacing w:line="240" w:lineRule="auto"/>
        <w:rPr>
          <w:rFonts w:ascii="Simplified Arabic" w:hAnsi="Simplified Arabic" w:cs="Simplified Arabic"/>
          <w:b/>
          <w:bCs/>
          <w:rtl/>
        </w:rPr>
      </w:pPr>
      <w:r w:rsidRPr="00A84F64">
        <w:rPr>
          <w:rFonts w:ascii="Simplified Arabic" w:hAnsi="Simplified Arabic" w:cs="Simplified Arabic"/>
          <w:b/>
          <w:bCs/>
        </w:rPr>
        <w:t xml:space="preserve">Journal’s Citation: </w:t>
      </w:r>
    </w:p>
    <w:p w14:paraId="1BB45E55" w14:textId="77777777" w:rsidR="00C014CD" w:rsidRPr="00A84F64" w:rsidRDefault="00C014CD" w:rsidP="00C014CD">
      <w:pPr>
        <w:spacing w:before="100" w:beforeAutospacing="1" w:after="100" w:afterAutospacing="1" w:line="240" w:lineRule="auto"/>
        <w:rPr>
          <w:rFonts w:ascii="Simplified Arabic" w:hAnsi="Simplified Arabic" w:cs="Simplified Arabic"/>
          <w:rtl/>
          <w:lang w:val="en-GB" w:eastAsia="en-GB"/>
        </w:rPr>
      </w:pPr>
      <w:r w:rsidRPr="00A84F64">
        <w:rPr>
          <w:rFonts w:ascii="Simplified Arabic" w:hAnsi="Simplified Arabic" w:cs="Simplified Arabic"/>
          <w:lang w:val="en-GB" w:eastAsia="en-GB"/>
        </w:rPr>
        <w:t xml:space="preserve">Last Name, First Initial. (Year). Title of the article. </w:t>
      </w:r>
      <w:r w:rsidRPr="00A84F64">
        <w:rPr>
          <w:rFonts w:ascii="Simplified Arabic" w:hAnsi="Simplified Arabic" w:cs="Simplified Arabic"/>
          <w:i/>
          <w:iCs/>
          <w:lang w:val="en-GB" w:eastAsia="en-GB"/>
        </w:rPr>
        <w:t xml:space="preserve">Title of the Journal, </w:t>
      </w:r>
      <w:proofErr w:type="gramStart"/>
      <w:r w:rsidRPr="00A84F64">
        <w:rPr>
          <w:rFonts w:ascii="Simplified Arabic" w:hAnsi="Simplified Arabic" w:cs="Simplified Arabic"/>
          <w:i/>
          <w:iCs/>
          <w:lang w:val="en-GB" w:eastAsia="en-GB"/>
        </w:rPr>
        <w:t>Volume</w:t>
      </w:r>
      <w:r w:rsidRPr="00A84F64">
        <w:rPr>
          <w:rFonts w:ascii="Simplified Arabic" w:hAnsi="Simplified Arabic" w:cs="Simplified Arabic"/>
          <w:lang w:val="en-GB" w:eastAsia="en-GB"/>
        </w:rPr>
        <w:t>(</w:t>
      </w:r>
      <w:proofErr w:type="gramEnd"/>
      <w:r w:rsidRPr="00A84F64">
        <w:rPr>
          <w:rFonts w:ascii="Simplified Arabic" w:hAnsi="Simplified Arabic" w:cs="Simplified Arabic"/>
          <w:lang w:val="en-GB" w:eastAsia="en-GB"/>
        </w:rPr>
        <w:t xml:space="preserve">Issue), page range. </w:t>
      </w:r>
    </w:p>
    <w:p w14:paraId="719397ED" w14:textId="77777777" w:rsidR="00C014CD" w:rsidRPr="00A84F64" w:rsidRDefault="00C014CD" w:rsidP="00C014CD">
      <w:pPr>
        <w:spacing w:before="100" w:beforeAutospacing="1" w:after="100" w:afterAutospacing="1" w:line="240" w:lineRule="auto"/>
        <w:rPr>
          <w:rFonts w:ascii="Simplified Arabic" w:hAnsi="Simplified Arabic" w:cs="Simplified Arabic"/>
          <w:rtl/>
          <w:lang w:val="en-GB" w:eastAsia="en-GB"/>
        </w:rPr>
      </w:pPr>
      <w:r w:rsidRPr="00A84F64">
        <w:rPr>
          <w:rFonts w:ascii="Simplified Arabic" w:hAnsi="Simplified Arabic" w:cs="Simplified Arabic"/>
          <w:lang w:val="en-GB" w:eastAsia="en-GB"/>
        </w:rPr>
        <w:t xml:space="preserve">Doe, J. (2018). Cognitive development in early childhood. </w:t>
      </w:r>
      <w:r w:rsidRPr="00A84F64">
        <w:rPr>
          <w:rFonts w:ascii="Simplified Arabic" w:hAnsi="Simplified Arabic" w:cs="Simplified Arabic"/>
          <w:i/>
          <w:iCs/>
          <w:lang w:val="en-GB" w:eastAsia="en-GB"/>
        </w:rPr>
        <w:t>Journal of Psychology, 25</w:t>
      </w:r>
      <w:r w:rsidRPr="00A84F64">
        <w:rPr>
          <w:rFonts w:ascii="Simplified Arabic" w:hAnsi="Simplified Arabic" w:cs="Simplified Arabic"/>
          <w:lang w:val="en-GB" w:eastAsia="en-GB"/>
        </w:rPr>
        <w:t xml:space="preserve">(3), 123-134. </w:t>
      </w:r>
    </w:p>
    <w:p w14:paraId="46385004" w14:textId="77777777" w:rsidR="00C014CD" w:rsidRPr="00A84F64" w:rsidRDefault="00C014CD" w:rsidP="00C014CD">
      <w:pPr>
        <w:spacing w:before="100" w:beforeAutospacing="1" w:after="100" w:afterAutospacing="1" w:line="240" w:lineRule="auto"/>
        <w:rPr>
          <w:rFonts w:ascii="Simplified Arabic" w:hAnsi="Simplified Arabic" w:cs="Simplified Arabic"/>
          <w:rtl/>
          <w:lang w:val="en-GB" w:eastAsia="en-GB"/>
        </w:rPr>
      </w:pPr>
      <w:r w:rsidRPr="00A84F64">
        <w:rPr>
          <w:rFonts w:ascii="Simplified Arabic" w:hAnsi="Simplified Arabic" w:cs="Simplified Arabic"/>
          <w:lang w:val="en-GB" w:eastAsia="en-GB"/>
        </w:rPr>
        <w:t xml:space="preserve">Last Name, First Initial., &amp; Last Name, First Initial. (Year). Title of the article. </w:t>
      </w:r>
      <w:r w:rsidRPr="00A84F64">
        <w:rPr>
          <w:rFonts w:ascii="Simplified Arabic" w:hAnsi="Simplified Arabic" w:cs="Simplified Arabic"/>
          <w:i/>
          <w:iCs/>
          <w:lang w:val="en-GB" w:eastAsia="en-GB"/>
        </w:rPr>
        <w:t xml:space="preserve">Title of the Journal, </w:t>
      </w:r>
      <w:proofErr w:type="gramStart"/>
      <w:r w:rsidRPr="00A84F64">
        <w:rPr>
          <w:rFonts w:ascii="Simplified Arabic" w:hAnsi="Simplified Arabic" w:cs="Simplified Arabic"/>
          <w:i/>
          <w:iCs/>
          <w:lang w:val="en-GB" w:eastAsia="en-GB"/>
        </w:rPr>
        <w:t>Volume</w:t>
      </w:r>
      <w:r w:rsidRPr="00A84F64">
        <w:rPr>
          <w:rFonts w:ascii="Simplified Arabic" w:hAnsi="Simplified Arabic" w:cs="Simplified Arabic"/>
          <w:lang w:val="en-GB" w:eastAsia="en-GB"/>
        </w:rPr>
        <w:t>(</w:t>
      </w:r>
      <w:proofErr w:type="gramEnd"/>
      <w:r w:rsidRPr="00A84F64">
        <w:rPr>
          <w:rFonts w:ascii="Simplified Arabic" w:hAnsi="Simplified Arabic" w:cs="Simplified Arabic"/>
          <w:lang w:val="en-GB" w:eastAsia="en-GB"/>
        </w:rPr>
        <w:t xml:space="preserve">Issue), page range. </w:t>
      </w:r>
    </w:p>
    <w:p w14:paraId="79627919" w14:textId="77777777" w:rsidR="00C014CD" w:rsidRPr="00A84F64" w:rsidRDefault="00C014CD" w:rsidP="00C014CD">
      <w:pPr>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lang w:val="en-GB" w:eastAsia="en-GB"/>
        </w:rPr>
        <w:t xml:space="preserve">Doe, J., &amp; Smith, A. (2017). The effects of social media on youth. </w:t>
      </w:r>
      <w:r w:rsidRPr="00A84F64">
        <w:rPr>
          <w:rFonts w:ascii="Simplified Arabic" w:hAnsi="Simplified Arabic" w:cs="Simplified Arabic"/>
          <w:i/>
          <w:iCs/>
          <w:lang w:val="en-GB" w:eastAsia="en-GB"/>
        </w:rPr>
        <w:t>Journal of Social Studies, 30</w:t>
      </w:r>
      <w:r w:rsidRPr="00A84F64">
        <w:rPr>
          <w:rFonts w:ascii="Simplified Arabic" w:hAnsi="Simplified Arabic" w:cs="Simplified Arabic"/>
          <w:lang w:val="en-GB" w:eastAsia="en-GB"/>
        </w:rPr>
        <w:t xml:space="preserve">(2), 456-467. </w:t>
      </w:r>
    </w:p>
    <w:p w14:paraId="51CCB781" w14:textId="77777777" w:rsidR="00C014CD" w:rsidRPr="00A84F64" w:rsidRDefault="00C014CD" w:rsidP="00C014CD">
      <w:pPr>
        <w:widowControl w:val="0"/>
        <w:spacing w:line="240" w:lineRule="auto"/>
        <w:rPr>
          <w:rFonts w:ascii="Simplified Arabic" w:hAnsi="Simplified Arabic" w:cs="Simplified Arabic"/>
          <w:b/>
          <w:bCs/>
        </w:rPr>
      </w:pPr>
      <w:r w:rsidRPr="00A84F64">
        <w:rPr>
          <w:rFonts w:ascii="Simplified Arabic" w:hAnsi="Simplified Arabic" w:cs="Simplified Arabic"/>
          <w:b/>
          <w:bCs/>
        </w:rPr>
        <w:t xml:space="preserve">Conference Paper: </w:t>
      </w:r>
    </w:p>
    <w:p w14:paraId="35A8C0C8" w14:textId="77777777" w:rsidR="00C014CD" w:rsidRPr="00A84F64" w:rsidRDefault="00C014CD" w:rsidP="00C014CD">
      <w:pPr>
        <w:spacing w:line="240" w:lineRule="auto"/>
        <w:contextualSpacing/>
        <w:rPr>
          <w:rFonts w:ascii="Simplified Arabic" w:hAnsi="Simplified Arabic" w:cs="Simplified Arabic"/>
        </w:rPr>
      </w:pPr>
      <w:r w:rsidRPr="00A84F64">
        <w:rPr>
          <w:rFonts w:ascii="Simplified Arabic" w:eastAsia="Century Gothic" w:hAnsi="Simplified Arabic" w:cs="Simplified Arabic"/>
        </w:rPr>
        <w:t xml:space="preserve">Doorley, J. D. &amp; Kashdan, T. B. (2020). Comparing the daily regulatory benefits of savoring and cognitive reappraisal among Division I athletes. </w:t>
      </w:r>
      <w:r w:rsidRPr="00A84F64">
        <w:rPr>
          <w:rFonts w:ascii="Simplified Arabic" w:eastAsia="Century Gothic" w:hAnsi="Simplified Arabic" w:cs="Simplified Arabic"/>
          <w:i/>
          <w:iCs/>
        </w:rPr>
        <w:t>Submitted to the Association for Behavioral and Cognitive Therapies 54th Annual Convention</w:t>
      </w:r>
      <w:r w:rsidRPr="00A84F64">
        <w:rPr>
          <w:rFonts w:ascii="Simplified Arabic" w:eastAsia="Century Gothic" w:hAnsi="Simplified Arabic" w:cs="Simplified Arabic"/>
        </w:rPr>
        <w:t xml:space="preserve"> </w:t>
      </w:r>
      <w:r w:rsidRPr="00A84F64">
        <w:rPr>
          <w:rFonts w:ascii="Simplified Arabic" w:eastAsia="Century Gothic" w:hAnsi="Simplified Arabic" w:cs="Simplified Arabic"/>
          <w:i/>
          <w:iCs/>
        </w:rPr>
        <w:t>2020- November</w:t>
      </w:r>
      <w:r w:rsidRPr="00A84F64">
        <w:rPr>
          <w:rFonts w:ascii="Simplified Arabic" w:eastAsia="Century Gothic" w:hAnsi="Simplified Arabic" w:cs="Simplified Arabic"/>
        </w:rPr>
        <w:t>, Philadelphia, PA.</w:t>
      </w:r>
    </w:p>
    <w:p w14:paraId="25F8883B" w14:textId="77777777" w:rsidR="00C014CD" w:rsidRPr="00A84F64" w:rsidRDefault="00C014CD" w:rsidP="00C014CD">
      <w:pPr>
        <w:widowControl w:val="0"/>
        <w:tabs>
          <w:tab w:val="left" w:pos="6375"/>
        </w:tabs>
        <w:spacing w:line="240" w:lineRule="auto"/>
        <w:rPr>
          <w:rFonts w:ascii="Simplified Arabic" w:hAnsi="Simplified Arabic" w:cs="Simplified Arabic"/>
        </w:rPr>
      </w:pPr>
    </w:p>
    <w:p w14:paraId="4A8F1587" w14:textId="77777777" w:rsidR="00C014CD" w:rsidRPr="00A84F64" w:rsidRDefault="00C014CD" w:rsidP="00C014CD">
      <w:pPr>
        <w:widowControl w:val="0"/>
        <w:spacing w:line="240" w:lineRule="auto"/>
        <w:rPr>
          <w:rFonts w:ascii="Simplified Arabic" w:hAnsi="Simplified Arabic" w:cs="Simplified Arabic"/>
        </w:rPr>
      </w:pPr>
      <w:r w:rsidRPr="00A84F64">
        <w:rPr>
          <w:rFonts w:ascii="Simplified Arabic" w:hAnsi="Simplified Arabic" w:cs="Simplified Arabic"/>
          <w:b/>
          <w:bCs/>
        </w:rPr>
        <w:t>Thesis</w:t>
      </w:r>
      <w:r w:rsidRPr="00A84F64">
        <w:rPr>
          <w:rFonts w:ascii="Simplified Arabic" w:hAnsi="Simplified Arabic" w:cs="Simplified Arabic"/>
        </w:rPr>
        <w:t xml:space="preserve">: </w:t>
      </w:r>
    </w:p>
    <w:p w14:paraId="6E39AA91" w14:textId="77777777" w:rsidR="00C014CD" w:rsidRPr="00A84F64" w:rsidRDefault="00C014CD" w:rsidP="00C014CD">
      <w:pPr>
        <w:spacing w:line="240" w:lineRule="auto"/>
        <w:contextualSpacing/>
        <w:rPr>
          <w:rFonts w:ascii="Simplified Arabic" w:hAnsi="Simplified Arabic" w:cs="Simplified Arabic"/>
        </w:rPr>
      </w:pPr>
      <w:r w:rsidRPr="00A84F64">
        <w:rPr>
          <w:rFonts w:ascii="Simplified Arabic" w:hAnsi="Simplified Arabic" w:cs="Simplified Arabic"/>
        </w:rPr>
        <w:t>Al-</w:t>
      </w:r>
      <w:proofErr w:type="spellStart"/>
      <w:r w:rsidRPr="00A84F64">
        <w:rPr>
          <w:rFonts w:ascii="Simplified Arabic" w:eastAsia="Century Gothic" w:hAnsi="Simplified Arabic" w:cs="Simplified Arabic"/>
        </w:rPr>
        <w:t>Sabteen</w:t>
      </w:r>
      <w:proofErr w:type="spellEnd"/>
      <w:r w:rsidRPr="00A84F64">
        <w:rPr>
          <w:rFonts w:ascii="Simplified Arabic" w:hAnsi="Simplified Arabic" w:cs="Simplified Arabic"/>
        </w:rPr>
        <w:t>, A. (2014)</w:t>
      </w:r>
      <w:r w:rsidRPr="00A84F64">
        <w:rPr>
          <w:rFonts w:ascii="Simplified Arabic" w:hAnsi="Simplified Arabic" w:cs="Simplified Arabic"/>
          <w:i/>
          <w:iCs/>
        </w:rPr>
        <w:t>. Behavior problems prevalent in kindergarten children in Karak governorate from the point of view of teachers.</w:t>
      </w:r>
      <w:r w:rsidRPr="00A84F64">
        <w:rPr>
          <w:rFonts w:ascii="Simplified Arabic" w:hAnsi="Simplified Arabic" w:cs="Simplified Arabic"/>
        </w:rPr>
        <w:t xml:space="preserve"> </w:t>
      </w:r>
      <w:r w:rsidRPr="00A84F64">
        <w:rPr>
          <w:rFonts w:ascii="Simplified Arabic" w:hAnsi="Simplified Arabic" w:cs="Simplified Arabic"/>
          <w:i/>
          <w:iCs/>
        </w:rPr>
        <w:t xml:space="preserve">Unpublished </w:t>
      </w:r>
      <w:proofErr w:type="gramStart"/>
      <w:r w:rsidRPr="00A84F64">
        <w:rPr>
          <w:rFonts w:ascii="Simplified Arabic" w:hAnsi="Simplified Arabic" w:cs="Simplified Arabic"/>
          <w:i/>
          <w:iCs/>
        </w:rPr>
        <w:t>Master's</w:t>
      </w:r>
      <w:proofErr w:type="gramEnd"/>
      <w:r w:rsidRPr="00A84F64">
        <w:rPr>
          <w:rFonts w:ascii="Simplified Arabic" w:hAnsi="Simplified Arabic" w:cs="Simplified Arabic"/>
          <w:i/>
          <w:iCs/>
        </w:rPr>
        <w:t xml:space="preserve"> thesis</w:t>
      </w:r>
      <w:r w:rsidRPr="00A84F64">
        <w:rPr>
          <w:rFonts w:ascii="Simplified Arabic" w:hAnsi="Simplified Arabic" w:cs="Simplified Arabic"/>
        </w:rPr>
        <w:t>, Muta University, Jordan.</w:t>
      </w:r>
    </w:p>
    <w:p w14:paraId="3551644D" w14:textId="77777777" w:rsidR="00C014CD" w:rsidRPr="00A84F64" w:rsidRDefault="00C014CD" w:rsidP="00C014CD">
      <w:pPr>
        <w:spacing w:line="240" w:lineRule="auto"/>
        <w:contextualSpacing/>
        <w:rPr>
          <w:rFonts w:ascii="Simplified Arabic" w:hAnsi="Simplified Arabic" w:cs="Simplified Arabic"/>
        </w:rPr>
      </w:pPr>
    </w:p>
    <w:p w14:paraId="0E81BFE8" w14:textId="77777777" w:rsidR="00C014CD" w:rsidRPr="00A84F64" w:rsidRDefault="00C014CD" w:rsidP="00C014CD">
      <w:pPr>
        <w:widowControl w:val="0"/>
        <w:spacing w:line="240" w:lineRule="auto"/>
        <w:rPr>
          <w:rFonts w:ascii="Simplified Arabic" w:hAnsi="Simplified Arabic" w:cs="Simplified Arabic"/>
        </w:rPr>
      </w:pPr>
      <w:r w:rsidRPr="00A84F64">
        <w:rPr>
          <w:rFonts w:ascii="Simplified Arabic" w:hAnsi="Simplified Arabic" w:cs="Simplified Arabic"/>
          <w:b/>
          <w:bCs/>
        </w:rPr>
        <w:t>Website</w:t>
      </w:r>
      <w:r w:rsidRPr="00A84F64">
        <w:rPr>
          <w:rFonts w:ascii="Simplified Arabic" w:hAnsi="Simplified Arabic" w:cs="Simplified Arabic"/>
        </w:rPr>
        <w:t xml:space="preserve">: </w:t>
      </w:r>
    </w:p>
    <w:p w14:paraId="22ABEA45" w14:textId="77777777" w:rsidR="00C014CD" w:rsidRPr="00A84F64" w:rsidRDefault="00C014CD" w:rsidP="00C014C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Simplified Arabic" w:hAnsi="Simplified Arabic" w:cs="Simplified Arabic"/>
          <w:rtl/>
          <w:lang w:val="en-GB" w:eastAsia="en-GB"/>
        </w:rPr>
      </w:pPr>
      <w:r w:rsidRPr="00A84F64">
        <w:rPr>
          <w:rFonts w:ascii="Simplified Arabic" w:hAnsi="Simplified Arabic" w:cs="Simplified Arabic"/>
          <w:lang w:val="en" w:eastAsia="en-GB"/>
        </w:rPr>
        <w:t xml:space="preserve">Midocean </w:t>
      </w:r>
      <w:proofErr w:type="gramStart"/>
      <w:r w:rsidRPr="00A84F64">
        <w:rPr>
          <w:rFonts w:ascii="Simplified Arabic" w:hAnsi="Simplified Arabic" w:cs="Simplified Arabic"/>
          <w:lang w:val="en" w:eastAsia="en-GB"/>
        </w:rPr>
        <w:t>University</w:t>
      </w:r>
      <w:r w:rsidRPr="00A84F64">
        <w:rPr>
          <w:rFonts w:ascii="Simplified Arabic" w:hAnsi="Simplified Arabic" w:cs="Simplified Arabic"/>
          <w:lang w:val="en-GB" w:eastAsia="en-GB"/>
        </w:rPr>
        <w:t>(</w:t>
      </w:r>
      <w:proofErr w:type="gramEnd"/>
      <w:r w:rsidRPr="00A84F64">
        <w:rPr>
          <w:rFonts w:ascii="Simplified Arabic" w:hAnsi="Simplified Arabic" w:cs="Simplified Arabic"/>
          <w:lang w:val="en-GB" w:eastAsia="en-GB"/>
        </w:rPr>
        <w:t xml:space="preserve">2024). </w:t>
      </w:r>
      <w:r w:rsidRPr="00A84F64">
        <w:rPr>
          <w:rFonts w:ascii="Simplified Arabic" w:hAnsi="Simplified Arabic" w:cs="Simplified Arabic"/>
          <w:lang w:val="en" w:eastAsia="en-GB"/>
        </w:rPr>
        <w:t>Study programs</w:t>
      </w:r>
      <w:r w:rsidRPr="00A84F64">
        <w:rPr>
          <w:rFonts w:ascii="Simplified Arabic" w:eastAsia="Arial" w:hAnsi="Simplified Arabic" w:cs="Simplified Arabic"/>
        </w:rPr>
        <w:t xml:space="preserve">. </w:t>
      </w:r>
      <w:r w:rsidRPr="00A84F64">
        <w:rPr>
          <w:rFonts w:ascii="Simplified Arabic" w:eastAsia="Arial" w:hAnsi="Simplified Arabic" w:cs="Simplified Arabic"/>
          <w:rtl/>
        </w:rPr>
        <w:t xml:space="preserve"> </w:t>
      </w:r>
      <w:r w:rsidRPr="00A84F64">
        <w:rPr>
          <w:rFonts w:ascii="Simplified Arabic" w:eastAsia="Arial" w:hAnsi="Simplified Arabic" w:cs="Simplified Arabic"/>
        </w:rPr>
        <w:t xml:space="preserve">Retrieved from </w:t>
      </w:r>
      <w:hyperlink r:id="rId6" w:history="1">
        <w:r w:rsidRPr="00A84F64">
          <w:rPr>
            <w:rStyle w:val="Hyperlink"/>
            <w:rFonts w:ascii="Simplified Arabic" w:eastAsia="Arial" w:hAnsi="Simplified Arabic" w:cs="Simplified Arabic"/>
          </w:rPr>
          <w:t>https://midocean.ae/programs-2/</w:t>
        </w:r>
      </w:hyperlink>
    </w:p>
    <w:p w14:paraId="38471B61" w14:textId="77777777" w:rsidR="00C014CD" w:rsidRPr="00A84F64" w:rsidRDefault="00C014CD" w:rsidP="00C014CD">
      <w:pPr>
        <w:spacing w:line="240" w:lineRule="auto"/>
        <w:rPr>
          <w:rFonts w:ascii="Simplified Arabic" w:eastAsia="Arial" w:hAnsi="Simplified Arabic" w:cs="Simplified Arabic"/>
        </w:rPr>
      </w:pPr>
    </w:p>
    <w:p w14:paraId="0D8AEF93" w14:textId="77777777" w:rsidR="00C014CD" w:rsidRPr="00C014CD" w:rsidRDefault="00C014CD" w:rsidP="00C014CD">
      <w:pPr>
        <w:bidi/>
        <w:jc w:val="both"/>
        <w:rPr>
          <w:rFonts w:ascii="Simplified Arabic" w:hAnsi="Simplified Arabic" w:cs="Simplified Arabic"/>
          <w:b/>
          <w:bCs/>
          <w:sz w:val="28"/>
          <w:szCs w:val="28"/>
          <w:rtl/>
          <w:lang w:bidi="ar-AE"/>
        </w:rPr>
      </w:pPr>
    </w:p>
    <w:p w14:paraId="087F1B24" w14:textId="77777777" w:rsidR="00C014CD" w:rsidRDefault="00C014CD" w:rsidP="00C014CD">
      <w:pPr>
        <w:widowControl w:val="0"/>
        <w:bidi/>
        <w:spacing w:line="360" w:lineRule="auto"/>
        <w:ind w:left="720" w:right="850" w:firstLine="720"/>
        <w:jc w:val="both"/>
        <w:rPr>
          <w:rFonts w:ascii="Simplified Arabic" w:hAnsi="Simplified Arabic" w:cs="Simplified Arabic"/>
          <w:spacing w:val="-4"/>
          <w:sz w:val="24"/>
          <w:szCs w:val="24"/>
          <w:rtl/>
        </w:rPr>
      </w:pPr>
    </w:p>
    <w:p w14:paraId="0693C182" w14:textId="77777777" w:rsidR="00C014CD" w:rsidRPr="00C014CD" w:rsidRDefault="00C014CD" w:rsidP="00C014CD">
      <w:pPr>
        <w:rPr>
          <w:rFonts w:asciiTheme="majorBidi" w:hAnsiTheme="majorBidi" w:cstheme="majorBidi" w:hint="cs"/>
          <w:b/>
          <w:bCs/>
          <w:sz w:val="28"/>
          <w:szCs w:val="28"/>
          <w:rtl/>
          <w:lang w:bidi="ar-AE"/>
        </w:rPr>
      </w:pPr>
    </w:p>
    <w:p w14:paraId="75C30AB4" w14:textId="77777777" w:rsidR="00C014CD" w:rsidRPr="00C014CD" w:rsidRDefault="00C014CD" w:rsidP="00C014CD">
      <w:pPr>
        <w:jc w:val="center"/>
        <w:rPr>
          <w:rFonts w:asciiTheme="majorBidi" w:hAnsiTheme="majorBidi" w:cstheme="majorBidi"/>
          <w:b/>
          <w:bCs/>
          <w:sz w:val="28"/>
          <w:szCs w:val="28"/>
        </w:rPr>
      </w:pPr>
    </w:p>
    <w:p w14:paraId="567EA08A" w14:textId="77777777" w:rsidR="00C014CD" w:rsidRPr="00C014CD" w:rsidRDefault="00C014CD" w:rsidP="00C014CD">
      <w:pPr>
        <w:jc w:val="center"/>
        <w:rPr>
          <w:rFonts w:asciiTheme="majorBidi" w:hAnsiTheme="majorBidi" w:cstheme="majorBidi"/>
          <w:b/>
          <w:bCs/>
          <w:sz w:val="28"/>
          <w:szCs w:val="28"/>
        </w:rPr>
      </w:pPr>
    </w:p>
    <w:p w14:paraId="52E19F6E" w14:textId="77777777" w:rsidR="00C014CD" w:rsidRPr="00C014CD" w:rsidRDefault="00C014CD" w:rsidP="00C014CD">
      <w:pPr>
        <w:jc w:val="center"/>
        <w:rPr>
          <w:rFonts w:asciiTheme="majorBidi" w:hAnsiTheme="majorBidi" w:cstheme="majorBidi"/>
          <w:b/>
          <w:bCs/>
          <w:sz w:val="28"/>
          <w:szCs w:val="28"/>
        </w:rPr>
      </w:pPr>
    </w:p>
    <w:p w14:paraId="2A285323" w14:textId="77777777" w:rsidR="002A3B84" w:rsidRPr="002A3B84" w:rsidRDefault="002A3B84" w:rsidP="002A3B84">
      <w:pPr>
        <w:jc w:val="center"/>
        <w:rPr>
          <w:rFonts w:asciiTheme="majorBidi" w:hAnsiTheme="majorBidi" w:cstheme="majorBidi"/>
          <w:b/>
          <w:bCs/>
          <w:sz w:val="28"/>
          <w:szCs w:val="28"/>
          <w:rtl/>
        </w:rPr>
      </w:pPr>
    </w:p>
    <w:sectPr w:rsidR="002A3B84" w:rsidRPr="002A3B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charset w:val="B2"/>
    <w:family w:val="roman"/>
    <w:pitch w:val="variable"/>
    <w:sig w:usb0="00002003" w:usb1="80000000" w:usb2="00000008" w:usb3="00000000" w:csb0="00000041"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E94BFC"/>
    <w:multiLevelType w:val="hybridMultilevel"/>
    <w:tmpl w:val="72B4CFB0"/>
    <w:lvl w:ilvl="0" w:tplc="820A5D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A21D57"/>
    <w:multiLevelType w:val="hybridMultilevel"/>
    <w:tmpl w:val="5E848BD8"/>
    <w:lvl w:ilvl="0" w:tplc="315E2A8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1128176">
    <w:abstractNumId w:val="1"/>
  </w:num>
  <w:num w:numId="2" w16cid:durableId="613287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B84"/>
    <w:rsid w:val="002746EE"/>
    <w:rsid w:val="002A3B84"/>
    <w:rsid w:val="0047200B"/>
    <w:rsid w:val="00C014CD"/>
    <w:rsid w:val="00DF11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6E370"/>
  <w15:chartTrackingRefBased/>
  <w15:docId w15:val="{E779AF3D-DB3D-462B-8C55-4284AB9CC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3B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3B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3B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3B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3B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3B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3B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3B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3B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B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3B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3B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3B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3B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3B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3B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3B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3B84"/>
    <w:rPr>
      <w:rFonts w:eastAsiaTheme="majorEastAsia" w:cstheme="majorBidi"/>
      <w:color w:val="272727" w:themeColor="text1" w:themeTint="D8"/>
    </w:rPr>
  </w:style>
  <w:style w:type="paragraph" w:styleId="Title">
    <w:name w:val="Title"/>
    <w:basedOn w:val="Normal"/>
    <w:next w:val="Normal"/>
    <w:link w:val="TitleChar"/>
    <w:uiPriority w:val="10"/>
    <w:qFormat/>
    <w:rsid w:val="002A3B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3B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3B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3B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3B84"/>
    <w:pPr>
      <w:spacing w:before="160"/>
      <w:jc w:val="center"/>
    </w:pPr>
    <w:rPr>
      <w:i/>
      <w:iCs/>
      <w:color w:val="404040" w:themeColor="text1" w:themeTint="BF"/>
    </w:rPr>
  </w:style>
  <w:style w:type="character" w:customStyle="1" w:styleId="QuoteChar">
    <w:name w:val="Quote Char"/>
    <w:basedOn w:val="DefaultParagraphFont"/>
    <w:link w:val="Quote"/>
    <w:uiPriority w:val="29"/>
    <w:rsid w:val="002A3B84"/>
    <w:rPr>
      <w:i/>
      <w:iCs/>
      <w:color w:val="404040" w:themeColor="text1" w:themeTint="BF"/>
    </w:rPr>
  </w:style>
  <w:style w:type="paragraph" w:styleId="ListParagraph">
    <w:name w:val="List Paragraph"/>
    <w:basedOn w:val="Normal"/>
    <w:uiPriority w:val="34"/>
    <w:qFormat/>
    <w:rsid w:val="002A3B84"/>
    <w:pPr>
      <w:ind w:left="720"/>
      <w:contextualSpacing/>
    </w:pPr>
  </w:style>
  <w:style w:type="character" w:styleId="IntenseEmphasis">
    <w:name w:val="Intense Emphasis"/>
    <w:basedOn w:val="DefaultParagraphFont"/>
    <w:uiPriority w:val="21"/>
    <w:qFormat/>
    <w:rsid w:val="002A3B84"/>
    <w:rPr>
      <w:i/>
      <w:iCs/>
      <w:color w:val="0F4761" w:themeColor="accent1" w:themeShade="BF"/>
    </w:rPr>
  </w:style>
  <w:style w:type="paragraph" w:styleId="IntenseQuote">
    <w:name w:val="Intense Quote"/>
    <w:basedOn w:val="Normal"/>
    <w:next w:val="Normal"/>
    <w:link w:val="IntenseQuoteChar"/>
    <w:uiPriority w:val="30"/>
    <w:qFormat/>
    <w:rsid w:val="002A3B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3B84"/>
    <w:rPr>
      <w:i/>
      <w:iCs/>
      <w:color w:val="0F4761" w:themeColor="accent1" w:themeShade="BF"/>
    </w:rPr>
  </w:style>
  <w:style w:type="character" w:styleId="IntenseReference">
    <w:name w:val="Intense Reference"/>
    <w:basedOn w:val="DefaultParagraphFont"/>
    <w:uiPriority w:val="32"/>
    <w:qFormat/>
    <w:rsid w:val="002A3B84"/>
    <w:rPr>
      <w:b/>
      <w:bCs/>
      <w:smallCaps/>
      <w:color w:val="0F4761" w:themeColor="accent1" w:themeShade="BF"/>
      <w:spacing w:val="5"/>
    </w:rPr>
  </w:style>
  <w:style w:type="paragraph" w:styleId="BodyText2">
    <w:name w:val="Body Text 2"/>
    <w:basedOn w:val="Normal"/>
    <w:link w:val="BodyText2Char"/>
    <w:rsid w:val="00C014CD"/>
    <w:pPr>
      <w:overflowPunct w:val="0"/>
      <w:autoSpaceDE w:val="0"/>
      <w:autoSpaceDN w:val="0"/>
      <w:adjustRightInd w:val="0"/>
      <w:spacing w:after="0" w:line="340" w:lineRule="exact"/>
      <w:ind w:left="284" w:right="284" w:hanging="284"/>
      <w:jc w:val="both"/>
      <w:textAlignment w:val="baseline"/>
    </w:pPr>
    <w:rPr>
      <w:rFonts w:ascii="Times New Roman" w:eastAsia="Times New Roman" w:hAnsi="Times New Roman" w:cs="Times New Roman"/>
      <w:kern w:val="0"/>
      <w:sz w:val="20"/>
      <w:szCs w:val="20"/>
      <w:lang w:bidi="ar-JO"/>
      <w14:ligatures w14:val="none"/>
    </w:rPr>
  </w:style>
  <w:style w:type="character" w:customStyle="1" w:styleId="BodyText2Char">
    <w:name w:val="Body Text 2 Char"/>
    <w:basedOn w:val="DefaultParagraphFont"/>
    <w:link w:val="BodyText2"/>
    <w:rsid w:val="00C014CD"/>
    <w:rPr>
      <w:rFonts w:ascii="Times New Roman" w:eastAsia="Times New Roman" w:hAnsi="Times New Roman" w:cs="Times New Roman"/>
      <w:kern w:val="0"/>
      <w:sz w:val="20"/>
      <w:szCs w:val="20"/>
      <w:lang w:bidi="ar-JO"/>
      <w14:ligatures w14:val="none"/>
    </w:rPr>
  </w:style>
  <w:style w:type="character" w:styleId="Hyperlink">
    <w:name w:val="Hyperlink"/>
    <w:uiPriority w:val="99"/>
    <w:rsid w:val="00C014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idocean.ae/programs-2/" TargetMode="External"/><Relationship Id="rId5" Type="http://schemas.openxmlformats.org/officeDocument/2006/relationships/hyperlink" Target="https://midocean.ae/programs-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974</Words>
  <Characters>5557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 Alraie</dc:creator>
  <cp:keywords/>
  <dc:description/>
  <cp:lastModifiedBy>Ashraf Alraie</cp:lastModifiedBy>
  <cp:revision>1</cp:revision>
  <dcterms:created xsi:type="dcterms:W3CDTF">2024-10-06T12:12:00Z</dcterms:created>
  <dcterms:modified xsi:type="dcterms:W3CDTF">2024-10-06T12:33:00Z</dcterms:modified>
</cp:coreProperties>
</file>