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3008F9">
            <w:pPr>
              <w:pStyle w:val="ListParagraph"/>
              <w:numPr>
                <w:ilvl w:val="0"/>
                <w:numId w:val="2"/>
              </w:num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BD104E">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rsidP="00BD104E">
            <w:pPr>
              <w:pStyle w:val="ListParagraph"/>
              <w:numPr>
                <w:ilvl w:val="0"/>
                <w:numId w:val="2"/>
              </w:numPr>
              <w:jc w:val="center"/>
            </w:pPr>
          </w:p>
        </w:tc>
        <w:tc>
          <w:tcPr>
            <w:tcW w:w="3978" w:type="dxa"/>
            <w:vAlign w:val="center"/>
          </w:tcPr>
          <w:p w14:paraId="1F70FCD2" w14:textId="77777777" w:rsidR="008239B5" w:rsidRDefault="00EB387B">
            <w:pPr>
              <w:jc w:val="center"/>
            </w:pPr>
            <w:r>
              <w:t xml:space="preserve">: </w:t>
            </w:r>
            <w:r>
              <w:rPr>
                <w:rtl/>
              </w:rPr>
              <w:t xml:space="preserve">يجب أن يعكس عنوان البحث العلاقة بين المتغير التابع والمتغير المستقل </w:t>
            </w:r>
            <w:r w:rsidRPr="00BD104E">
              <w:rPr>
                <w:color w:val="FF0000"/>
                <w:rtl/>
              </w:rPr>
              <w:t>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B66DF8">
            <w:pPr>
              <w:pStyle w:val="ListParagraph"/>
              <w:numPr>
                <w:ilvl w:val="0"/>
                <w:numId w:val="2"/>
              </w:num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rsidP="001A6F5A">
            <w:pPr>
              <w:pStyle w:val="ListParagraph"/>
              <w:numPr>
                <w:ilvl w:val="0"/>
                <w:numId w:val="2"/>
              </w:numPr>
              <w:jc w:val="center"/>
            </w:pPr>
          </w:p>
        </w:tc>
        <w:tc>
          <w:tcPr>
            <w:tcW w:w="3978" w:type="dxa"/>
            <w:vAlign w:val="center"/>
          </w:tcPr>
          <w:p w14:paraId="7C0C354F" w14:textId="77777777" w:rsidR="008239B5" w:rsidRDefault="00EB387B">
            <w:pPr>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708368AB" w14:textId="00A54F2C" w:rsidR="001A6F5A" w:rsidRDefault="001A6F5A">
            <w:pPr>
              <w:jc w:val="center"/>
            </w:pPr>
            <w:r w:rsidRPr="001A6F5A">
              <w:rPr>
                <w:rFonts w:hint="cs"/>
                <w:color w:val="FF0000"/>
                <w:rtl/>
              </w:rPr>
              <w:t xml:space="preserve">إبراز الإسهام الجديد بوضوح </w:t>
            </w:r>
            <w:r w:rsidR="001F1FC4" w:rsidRPr="001A6F5A">
              <w:rPr>
                <w:rFonts w:hint="cs"/>
                <w:color w:val="FF0000"/>
                <w:rtl/>
              </w:rPr>
              <w:t>أك</w:t>
            </w:r>
            <w:r w:rsidR="003C0151">
              <w:rPr>
                <w:rFonts w:hint="cs"/>
                <w:color w:val="FF0000"/>
                <w:rtl/>
              </w:rPr>
              <w:t>ث</w:t>
            </w:r>
            <w:r w:rsidR="001F1FC4" w:rsidRPr="001A6F5A">
              <w:rPr>
                <w:rFonts w:hint="cs"/>
                <w:color w:val="FF0000"/>
                <w:rtl/>
              </w:rPr>
              <w:t>ر</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4D413A">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rsidP="004D413A">
            <w:pPr>
              <w:pStyle w:val="ListParagraph"/>
              <w:numPr>
                <w:ilvl w:val="0"/>
                <w:numId w:val="2"/>
              </w:num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rsidP="004D413A">
            <w:pPr>
              <w:pStyle w:val="ListParagraph"/>
              <w:numPr>
                <w:ilvl w:val="0"/>
                <w:numId w:val="2"/>
              </w:num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rsidP="00F557E8">
            <w:pPr>
              <w:pStyle w:val="ListParagraph"/>
              <w:numPr>
                <w:ilvl w:val="0"/>
                <w:numId w:val="2"/>
              </w:num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rsidP="00F557E8">
            <w:pPr>
              <w:pStyle w:val="ListParagraph"/>
              <w:numPr>
                <w:ilvl w:val="0"/>
                <w:numId w:val="2"/>
              </w:numPr>
              <w:jc w:val="center"/>
            </w:pPr>
          </w:p>
        </w:tc>
        <w:tc>
          <w:tcPr>
            <w:tcW w:w="3978" w:type="dxa"/>
            <w:vAlign w:val="center"/>
          </w:tcPr>
          <w:p w14:paraId="6830E84B" w14:textId="77777777" w:rsidR="008239B5" w:rsidRDefault="00EB387B">
            <w:pPr>
              <w:jc w:val="center"/>
            </w:pPr>
            <w:r w:rsidRPr="00935365">
              <w:rPr>
                <w:color w:val="FF0000"/>
                <w:rtl/>
              </w:rPr>
              <w:t xml:space="preserve">شرح </w:t>
            </w:r>
            <w:r>
              <w:rPr>
                <w:rtl/>
              </w:rPr>
              <w:t xml:space="preserve">نظري للمعلومات </w:t>
            </w:r>
            <w:r w:rsidRPr="0051083D">
              <w:rPr>
                <w:color w:val="FF0000"/>
                <w:rtl/>
              </w:rPr>
              <w:t xml:space="preserve">والتعاريف </w:t>
            </w:r>
            <w:r w:rsidRPr="00935365">
              <w:rPr>
                <w:color w:val="FF0000"/>
                <w:rtl/>
              </w:rPr>
              <w:t xml:space="preserve">ومتغيرات </w:t>
            </w:r>
            <w:r w:rsidRPr="000F677E">
              <w:rPr>
                <w:color w:val="FF0000"/>
                <w:rtl/>
              </w:rPr>
              <w:t xml:space="preserve">الدراسة </w:t>
            </w:r>
            <w:r>
              <w:rPr>
                <w:rtl/>
              </w:rPr>
              <w:t>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3B9DAFD8" w14:textId="77777777" w:rsidR="008239B5" w:rsidRDefault="00EB387B">
            <w:pPr>
              <w:jc w:val="center"/>
              <w:rPr>
                <w:rtl/>
              </w:rPr>
            </w:pPr>
            <w:r>
              <w:rPr>
                <w:rtl/>
              </w:rPr>
              <w:t>وبذلك نقدم للقارئ كافة المعلومات المتعلقة بالمخاطر حتى نصل إلى الجزء الذي يتم دراسته في بحثنا</w:t>
            </w:r>
          </w:p>
          <w:p w14:paraId="6FA3A33B" w14:textId="1370088B" w:rsidR="00F557E8" w:rsidRDefault="00F557E8">
            <w:pPr>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rsidP="00B4752F">
            <w:pPr>
              <w:pStyle w:val="ListParagraph"/>
              <w:numPr>
                <w:ilvl w:val="0"/>
                <w:numId w:val="2"/>
              </w:numPr>
              <w:jc w:val="center"/>
            </w:pPr>
          </w:p>
        </w:tc>
        <w:tc>
          <w:tcPr>
            <w:tcW w:w="3978" w:type="dxa"/>
            <w:vAlign w:val="center"/>
          </w:tcPr>
          <w:p w14:paraId="067D44B2" w14:textId="77777777" w:rsidR="008239B5" w:rsidRDefault="00EB387B">
            <w:pPr>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w:t>
            </w:r>
            <w:r w:rsidRPr="00B4752F">
              <w:rPr>
                <w:color w:val="FF0000"/>
                <w:rtl/>
              </w:rPr>
              <w:t xml:space="preserve">البيانات </w:t>
            </w:r>
            <w:r>
              <w:rPr>
                <w:rtl/>
              </w:rPr>
              <w:t xml:space="preserve">سواء كانت ثانوية أم أولية أم الاثنين معًا. و صياغة فروض الدراسة في ظل أهداف و تساؤلات الدراسة، وصياغة </w:t>
            </w:r>
            <w:r w:rsidRPr="00B4752F">
              <w:rPr>
                <w:color w:val="FF0000"/>
                <w:rtl/>
              </w:rPr>
              <w:t xml:space="preserve">فروض </w:t>
            </w:r>
            <w:r>
              <w:rPr>
                <w:rtl/>
              </w:rPr>
              <w:t>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14:paraId="43488D91" w14:textId="0EA8A07D" w:rsidR="0032377F" w:rsidRPr="0032377F" w:rsidRDefault="0032377F">
            <w:pPr>
              <w:jc w:val="center"/>
              <w:rPr>
                <w:color w:val="FF0000"/>
                <w:rtl/>
              </w:rPr>
            </w:pPr>
            <w:r w:rsidRPr="0032377F">
              <w:rPr>
                <w:rFonts w:hint="cs"/>
                <w:color w:val="FF0000"/>
                <w:rtl/>
              </w:rPr>
              <w:t>بحاجة لتوضيح أكثر</w:t>
            </w:r>
          </w:p>
          <w:p w14:paraId="64B67EB1" w14:textId="7DBB5BCC" w:rsidR="00B4752F" w:rsidRDefault="00B4752F">
            <w:pPr>
              <w:jc w:val="center"/>
            </w:pPr>
            <w:r>
              <w:rPr>
                <w:rFonts w:hint="cs"/>
                <w:color w:val="FF0000"/>
                <w:rtl/>
              </w:rPr>
              <w:t>القيام بتحليلات إحصائية أخرى كالانحدار...</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rsidP="00B4752F">
            <w:pPr>
              <w:pStyle w:val="ListParagraph"/>
              <w:numPr>
                <w:ilvl w:val="0"/>
                <w:numId w:val="2"/>
              </w:num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3E11E7A7" w:rsidR="008239B5" w:rsidRDefault="00B4752F">
            <w:pPr>
              <w:jc w:val="center"/>
            </w:pPr>
            <w:r w:rsidRPr="00EC0694">
              <w:rPr>
                <w:rFonts w:hint="cs"/>
                <w:color w:val="FF0000"/>
                <w:rtl/>
              </w:rPr>
              <w:t xml:space="preserve">تفصيل </w:t>
            </w:r>
            <w:r w:rsidR="00EC0694">
              <w:rPr>
                <w:rFonts w:hint="cs"/>
                <w:color w:val="FF0000"/>
                <w:rtl/>
              </w:rPr>
              <w:t xml:space="preserve">الأسئلة لكل متغير ومصدرها </w:t>
            </w: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rsidP="00A0200C">
            <w:pPr>
              <w:pStyle w:val="ListParagraph"/>
              <w:numPr>
                <w:ilvl w:val="0"/>
                <w:numId w:val="2"/>
              </w:numPr>
              <w:jc w:val="center"/>
            </w:pPr>
          </w:p>
        </w:tc>
        <w:tc>
          <w:tcPr>
            <w:tcW w:w="1177" w:type="dxa"/>
            <w:vAlign w:val="center"/>
          </w:tcPr>
          <w:p w14:paraId="133DE959" w14:textId="77777777" w:rsidR="008239B5" w:rsidRDefault="008239B5">
            <w:pPr>
              <w:jc w:val="center"/>
            </w:pPr>
          </w:p>
        </w:tc>
        <w:tc>
          <w:tcPr>
            <w:tcW w:w="3978" w:type="dxa"/>
            <w:vAlign w:val="center"/>
          </w:tcPr>
          <w:p w14:paraId="6564F63D" w14:textId="77777777" w:rsidR="007304D2" w:rsidRDefault="007304D2">
            <w:pPr>
              <w:jc w:val="center"/>
              <w:rPr>
                <w:rtl/>
              </w:rPr>
            </w:pPr>
          </w:p>
          <w:p w14:paraId="1C6B8281" w14:textId="77777777" w:rsidR="008239B5" w:rsidRDefault="00EB387B" w:rsidP="007304D2">
            <w:pPr>
              <w:bidi/>
              <w:jc w:val="center"/>
              <w:rPr>
                <w:rtl/>
              </w:rPr>
            </w:pPr>
            <w:r>
              <w:t xml:space="preserve">: </w:t>
            </w:r>
            <w:r>
              <w:rPr>
                <w:rtl/>
              </w:rPr>
              <w:t>يجب تحديد مجتمع الدراسة وعينة الدراسة</w:t>
            </w:r>
          </w:p>
          <w:p w14:paraId="492DA691" w14:textId="06C9A6BD" w:rsidR="007304D2" w:rsidRDefault="007304D2" w:rsidP="007304D2">
            <w:pPr>
              <w:bidi/>
              <w:jc w:val="center"/>
            </w:pPr>
            <w:r w:rsidRPr="007304D2">
              <w:rPr>
                <w:color w:val="FF0000"/>
                <w:rtl/>
              </w:rPr>
              <w:t xml:space="preserve">لا توجد تفاصيل حول </w:t>
            </w:r>
            <w:r w:rsidR="00506A66">
              <w:rPr>
                <w:rFonts w:hint="cs"/>
                <w:color w:val="FF0000"/>
                <w:rtl/>
              </w:rPr>
              <w:t>ذلك</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rsidP="00A0200C">
            <w:pPr>
              <w:pStyle w:val="ListParagraph"/>
              <w:numPr>
                <w:ilvl w:val="0"/>
                <w:numId w:val="2"/>
              </w:num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FEC6787"/>
    <w:multiLevelType w:val="hybridMultilevel"/>
    <w:tmpl w:val="D78C99C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871785">
    <w:abstractNumId w:val="0"/>
  </w:num>
  <w:num w:numId="2" w16cid:durableId="7007114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F677E"/>
    <w:rsid w:val="001A6F5A"/>
    <w:rsid w:val="001C1BA3"/>
    <w:rsid w:val="001F1FC4"/>
    <w:rsid w:val="00293792"/>
    <w:rsid w:val="003008F9"/>
    <w:rsid w:val="0032377F"/>
    <w:rsid w:val="003C0151"/>
    <w:rsid w:val="004D413A"/>
    <w:rsid w:val="004E21BE"/>
    <w:rsid w:val="00506A66"/>
    <w:rsid w:val="0051083D"/>
    <w:rsid w:val="005D278C"/>
    <w:rsid w:val="007304D2"/>
    <w:rsid w:val="008239B5"/>
    <w:rsid w:val="008D7A2A"/>
    <w:rsid w:val="00935365"/>
    <w:rsid w:val="00A0200C"/>
    <w:rsid w:val="00A8534D"/>
    <w:rsid w:val="00AA2BA5"/>
    <w:rsid w:val="00B4752F"/>
    <w:rsid w:val="00B66DF8"/>
    <w:rsid w:val="00BD104E"/>
    <w:rsid w:val="00C60C27"/>
    <w:rsid w:val="00D34A3E"/>
    <w:rsid w:val="00DD2F0C"/>
    <w:rsid w:val="00EB387B"/>
    <w:rsid w:val="00EC0694"/>
    <w:rsid w:val="00F557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3008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2</Pages>
  <Words>397</Words>
  <Characters>2265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dimaa</cp:lastModifiedBy>
  <cp:revision>31</cp:revision>
  <dcterms:created xsi:type="dcterms:W3CDTF">2025-07-04T13:09:00Z</dcterms:created>
  <dcterms:modified xsi:type="dcterms:W3CDTF">2025-07-22T23:02:00Z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