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C130B" w14:textId="77777777" w:rsidR="00AB2787" w:rsidRPr="00F30987" w:rsidRDefault="00AB2787" w:rsidP="00F30987">
      <w:pPr>
        <w:jc w:val="both"/>
        <w:rPr>
          <w:rFonts w:ascii="Simplified Arabic" w:hAnsi="Simplified Arabic" w:cs="Simplified Arabic"/>
          <w:b/>
          <w:bCs/>
          <w:sz w:val="28"/>
          <w:szCs w:val="28"/>
          <w:u w:val="single"/>
          <w:rtl/>
        </w:rPr>
      </w:pPr>
    </w:p>
    <w:p w14:paraId="6CDDC08F" w14:textId="77777777" w:rsidR="00AB2787" w:rsidRPr="00F30987" w:rsidRDefault="00AB2787" w:rsidP="00F30987">
      <w:pPr>
        <w:jc w:val="both"/>
        <w:rPr>
          <w:rFonts w:ascii="Simplified Arabic" w:hAnsi="Simplified Arabic" w:cs="Simplified Arabic"/>
          <w:b/>
          <w:bCs/>
          <w:sz w:val="28"/>
          <w:szCs w:val="28"/>
          <w:u w:val="single"/>
          <w:rtl/>
        </w:rPr>
      </w:pPr>
    </w:p>
    <w:p w14:paraId="70CE569A" w14:textId="77777777" w:rsidR="00AB2787" w:rsidRPr="00F30987" w:rsidRDefault="00AB2787" w:rsidP="00F30987">
      <w:pPr>
        <w:jc w:val="both"/>
        <w:rPr>
          <w:rFonts w:ascii="Simplified Arabic" w:hAnsi="Simplified Arabic" w:cs="Simplified Arabic"/>
          <w:b/>
          <w:bCs/>
          <w:sz w:val="28"/>
          <w:szCs w:val="28"/>
          <w:u w:val="single"/>
          <w:rtl/>
        </w:rPr>
      </w:pPr>
    </w:p>
    <w:p w14:paraId="24CB59AA" w14:textId="77777777" w:rsidR="00982AF4" w:rsidRDefault="00982AF4" w:rsidP="00F30987">
      <w:pPr>
        <w:jc w:val="center"/>
        <w:rPr>
          <w:rFonts w:ascii="Simplified Arabic" w:hAnsi="Simplified Arabic" w:cs="Simplified Arabic"/>
          <w:b/>
          <w:bCs/>
          <w:sz w:val="28"/>
          <w:szCs w:val="28"/>
          <w:rtl/>
        </w:rPr>
      </w:pPr>
    </w:p>
    <w:p w14:paraId="136C6B02" w14:textId="77777777" w:rsidR="00982AF4" w:rsidRDefault="00982AF4" w:rsidP="00F30987">
      <w:pPr>
        <w:jc w:val="center"/>
        <w:rPr>
          <w:rFonts w:ascii="Simplified Arabic" w:hAnsi="Simplified Arabic" w:cs="Simplified Arabic"/>
          <w:b/>
          <w:bCs/>
          <w:sz w:val="28"/>
          <w:szCs w:val="28"/>
          <w:rtl/>
        </w:rPr>
      </w:pPr>
    </w:p>
    <w:p w14:paraId="7D84F8B4" w14:textId="77777777" w:rsidR="00982AF4" w:rsidRDefault="00982AF4" w:rsidP="00F30987">
      <w:pPr>
        <w:jc w:val="center"/>
        <w:rPr>
          <w:rFonts w:ascii="Simplified Arabic" w:hAnsi="Simplified Arabic" w:cs="Simplified Arabic"/>
          <w:b/>
          <w:bCs/>
          <w:sz w:val="28"/>
          <w:szCs w:val="28"/>
          <w:rtl/>
        </w:rPr>
      </w:pPr>
    </w:p>
    <w:p w14:paraId="29CFD284" w14:textId="77777777" w:rsidR="00982AF4" w:rsidRDefault="00982AF4" w:rsidP="00F30987">
      <w:pPr>
        <w:jc w:val="center"/>
        <w:rPr>
          <w:rFonts w:ascii="Simplified Arabic" w:hAnsi="Simplified Arabic" w:cs="Simplified Arabic"/>
          <w:b/>
          <w:bCs/>
          <w:sz w:val="28"/>
          <w:szCs w:val="28"/>
          <w:rtl/>
        </w:rPr>
      </w:pPr>
    </w:p>
    <w:p w14:paraId="58381B04" w14:textId="77777777" w:rsidR="00E83507" w:rsidRDefault="00E83507" w:rsidP="00E83507">
      <w:pPr>
        <w:jc w:val="center"/>
        <w:rPr>
          <w:rFonts w:ascii="Simplified Arabic" w:hAnsi="Simplified Arabic" w:cs="Simplified Arabic"/>
          <w:b/>
          <w:bCs/>
          <w:sz w:val="28"/>
          <w:szCs w:val="28"/>
          <w:rtl/>
        </w:rPr>
      </w:pPr>
    </w:p>
    <w:p w14:paraId="227D2B04" w14:textId="77777777" w:rsidR="00826895" w:rsidRDefault="00826895" w:rsidP="00E83507">
      <w:pPr>
        <w:jc w:val="center"/>
        <w:rPr>
          <w:rFonts w:ascii="Simplified Arabic" w:hAnsi="Simplified Arabic" w:cs="Simplified Arabic"/>
          <w:b/>
          <w:bCs/>
          <w:sz w:val="52"/>
          <w:szCs w:val="52"/>
          <w:rtl/>
        </w:rPr>
      </w:pPr>
    </w:p>
    <w:p w14:paraId="33A84956" w14:textId="65630329" w:rsidR="00E83507" w:rsidRPr="00E83507" w:rsidRDefault="00E83507" w:rsidP="00E83507">
      <w:pPr>
        <w:jc w:val="center"/>
        <w:rPr>
          <w:rFonts w:ascii="Simplified Arabic" w:hAnsi="Simplified Arabic" w:cs="Simplified Arabic"/>
          <w:b/>
          <w:bCs/>
          <w:sz w:val="52"/>
          <w:szCs w:val="52"/>
          <w:rtl/>
        </w:rPr>
      </w:pPr>
      <w:r w:rsidRPr="00E83507">
        <w:rPr>
          <w:rFonts w:ascii="Simplified Arabic" w:hAnsi="Simplified Arabic" w:cs="Simplified Arabic" w:hint="cs"/>
          <w:b/>
          <w:bCs/>
          <w:sz w:val="52"/>
          <w:szCs w:val="52"/>
          <w:rtl/>
        </w:rPr>
        <w:t>ال</w:t>
      </w:r>
      <w:r>
        <w:rPr>
          <w:rFonts w:ascii="Simplified Arabic" w:hAnsi="Simplified Arabic" w:cs="Simplified Arabic" w:hint="cs"/>
          <w:b/>
          <w:bCs/>
          <w:sz w:val="52"/>
          <w:szCs w:val="52"/>
          <w:rtl/>
        </w:rPr>
        <w:t>إ</w:t>
      </w:r>
      <w:r w:rsidRPr="00E83507">
        <w:rPr>
          <w:rFonts w:ascii="Simplified Arabic" w:hAnsi="Simplified Arabic" w:cs="Simplified Arabic" w:hint="cs"/>
          <w:b/>
          <w:bCs/>
          <w:sz w:val="52"/>
          <w:szCs w:val="52"/>
          <w:rtl/>
        </w:rPr>
        <w:t>طار النظري</w:t>
      </w:r>
    </w:p>
    <w:p w14:paraId="0255548A" w14:textId="77777777" w:rsidR="00982AF4" w:rsidRDefault="00982AF4" w:rsidP="00F30987">
      <w:pPr>
        <w:jc w:val="center"/>
        <w:rPr>
          <w:rFonts w:ascii="Simplified Arabic" w:hAnsi="Simplified Arabic" w:cs="Simplified Arabic"/>
          <w:b/>
          <w:bCs/>
          <w:sz w:val="28"/>
          <w:szCs w:val="28"/>
          <w:rtl/>
        </w:rPr>
      </w:pPr>
    </w:p>
    <w:p w14:paraId="20325965" w14:textId="77777777" w:rsidR="00982AF4" w:rsidRDefault="00982AF4" w:rsidP="00B3377F">
      <w:pPr>
        <w:rPr>
          <w:rFonts w:ascii="Simplified Arabic" w:hAnsi="Simplified Arabic" w:cs="Simplified Arabic"/>
          <w:b/>
          <w:bCs/>
          <w:sz w:val="28"/>
          <w:szCs w:val="28"/>
          <w:rtl/>
        </w:rPr>
      </w:pPr>
    </w:p>
    <w:p w14:paraId="165E3993" w14:textId="77777777" w:rsidR="00E83507" w:rsidRDefault="00E83507" w:rsidP="00F30987">
      <w:pPr>
        <w:jc w:val="center"/>
        <w:rPr>
          <w:rFonts w:ascii="Simplified Arabic" w:hAnsi="Simplified Arabic" w:cs="Simplified Arabic"/>
          <w:b/>
          <w:bCs/>
          <w:sz w:val="28"/>
          <w:szCs w:val="28"/>
          <w:rtl/>
        </w:rPr>
      </w:pPr>
    </w:p>
    <w:p w14:paraId="4732887E" w14:textId="77777777" w:rsidR="00E83507" w:rsidRDefault="00E83507" w:rsidP="00F30987">
      <w:pPr>
        <w:jc w:val="center"/>
        <w:rPr>
          <w:rFonts w:ascii="Simplified Arabic" w:hAnsi="Simplified Arabic" w:cs="Simplified Arabic"/>
          <w:b/>
          <w:bCs/>
          <w:sz w:val="28"/>
          <w:szCs w:val="28"/>
          <w:rtl/>
        </w:rPr>
      </w:pPr>
    </w:p>
    <w:p w14:paraId="5B117238" w14:textId="77777777" w:rsidR="00E83507" w:rsidRDefault="00E83507" w:rsidP="00F30987">
      <w:pPr>
        <w:jc w:val="center"/>
        <w:rPr>
          <w:rFonts w:ascii="Simplified Arabic" w:hAnsi="Simplified Arabic" w:cs="Simplified Arabic"/>
          <w:b/>
          <w:bCs/>
          <w:sz w:val="28"/>
          <w:szCs w:val="28"/>
          <w:rtl/>
        </w:rPr>
      </w:pPr>
    </w:p>
    <w:p w14:paraId="0BBBC3A4" w14:textId="77777777" w:rsidR="00E83507" w:rsidRDefault="00E83507" w:rsidP="00F30987">
      <w:pPr>
        <w:jc w:val="center"/>
        <w:rPr>
          <w:rFonts w:ascii="Simplified Arabic" w:hAnsi="Simplified Arabic" w:cs="Simplified Arabic"/>
          <w:b/>
          <w:bCs/>
          <w:sz w:val="28"/>
          <w:szCs w:val="28"/>
          <w:rtl/>
        </w:rPr>
      </w:pPr>
    </w:p>
    <w:p w14:paraId="5555706D" w14:textId="77777777" w:rsidR="00E83507" w:rsidRDefault="00E83507" w:rsidP="00F30987">
      <w:pPr>
        <w:jc w:val="center"/>
        <w:rPr>
          <w:rFonts w:ascii="Simplified Arabic" w:hAnsi="Simplified Arabic" w:cs="Simplified Arabic"/>
          <w:b/>
          <w:bCs/>
          <w:sz w:val="28"/>
          <w:szCs w:val="28"/>
          <w:rtl/>
        </w:rPr>
      </w:pPr>
    </w:p>
    <w:p w14:paraId="6E3A1490" w14:textId="77777777" w:rsidR="00E83507" w:rsidRDefault="00E83507" w:rsidP="00F30987">
      <w:pPr>
        <w:jc w:val="center"/>
        <w:rPr>
          <w:rFonts w:ascii="Simplified Arabic" w:hAnsi="Simplified Arabic" w:cs="Simplified Arabic"/>
          <w:b/>
          <w:bCs/>
          <w:sz w:val="28"/>
          <w:szCs w:val="28"/>
          <w:rtl/>
        </w:rPr>
      </w:pPr>
    </w:p>
    <w:p w14:paraId="6F3466A6" w14:textId="77777777" w:rsidR="00E83507" w:rsidRDefault="00E83507" w:rsidP="00F30987">
      <w:pPr>
        <w:jc w:val="center"/>
        <w:rPr>
          <w:rFonts w:ascii="Simplified Arabic" w:hAnsi="Simplified Arabic" w:cs="Simplified Arabic"/>
          <w:b/>
          <w:bCs/>
          <w:sz w:val="28"/>
          <w:szCs w:val="28"/>
          <w:rtl/>
        </w:rPr>
      </w:pPr>
    </w:p>
    <w:p w14:paraId="2E1F3F39" w14:textId="77777777" w:rsidR="00E83507" w:rsidRDefault="00E83507" w:rsidP="00F30987">
      <w:pPr>
        <w:jc w:val="center"/>
        <w:rPr>
          <w:rFonts w:ascii="Simplified Arabic" w:hAnsi="Simplified Arabic" w:cs="Simplified Arabic"/>
          <w:b/>
          <w:bCs/>
          <w:sz w:val="28"/>
          <w:szCs w:val="28"/>
          <w:rtl/>
        </w:rPr>
      </w:pPr>
    </w:p>
    <w:p w14:paraId="64FED7BB" w14:textId="77777777" w:rsidR="00E83507" w:rsidRDefault="00E83507" w:rsidP="00F30987">
      <w:pPr>
        <w:jc w:val="center"/>
        <w:rPr>
          <w:rFonts w:ascii="Simplified Arabic" w:hAnsi="Simplified Arabic" w:cs="Simplified Arabic"/>
          <w:b/>
          <w:bCs/>
          <w:sz w:val="28"/>
          <w:szCs w:val="28"/>
          <w:rtl/>
        </w:rPr>
      </w:pPr>
    </w:p>
    <w:p w14:paraId="682DDEB7" w14:textId="77777777" w:rsidR="00E83507" w:rsidRDefault="00E83507" w:rsidP="00F30987">
      <w:pPr>
        <w:jc w:val="center"/>
        <w:rPr>
          <w:rFonts w:ascii="Simplified Arabic" w:hAnsi="Simplified Arabic" w:cs="Simplified Arabic"/>
          <w:b/>
          <w:bCs/>
          <w:sz w:val="28"/>
          <w:szCs w:val="28"/>
          <w:rtl/>
        </w:rPr>
      </w:pPr>
    </w:p>
    <w:p w14:paraId="403B3E1D" w14:textId="77777777" w:rsidR="00E83507" w:rsidRDefault="00E83507" w:rsidP="00F30987">
      <w:pPr>
        <w:jc w:val="center"/>
        <w:rPr>
          <w:rFonts w:ascii="Simplified Arabic" w:hAnsi="Simplified Arabic" w:cs="Simplified Arabic"/>
          <w:b/>
          <w:bCs/>
          <w:sz w:val="28"/>
          <w:szCs w:val="28"/>
          <w:rtl/>
        </w:rPr>
      </w:pPr>
    </w:p>
    <w:p w14:paraId="6AAE50F1" w14:textId="77777777" w:rsidR="00E83507" w:rsidRDefault="00E83507" w:rsidP="00F30987">
      <w:pPr>
        <w:jc w:val="center"/>
        <w:rPr>
          <w:rFonts w:ascii="Simplified Arabic" w:hAnsi="Simplified Arabic" w:cs="Simplified Arabic"/>
          <w:b/>
          <w:bCs/>
          <w:sz w:val="28"/>
          <w:szCs w:val="28"/>
          <w:rtl/>
        </w:rPr>
      </w:pPr>
    </w:p>
    <w:p w14:paraId="682B2E94" w14:textId="77777777" w:rsidR="00E83507" w:rsidRDefault="00E83507" w:rsidP="00F30987">
      <w:pPr>
        <w:jc w:val="center"/>
        <w:rPr>
          <w:rFonts w:ascii="Simplified Arabic" w:hAnsi="Simplified Arabic" w:cs="Simplified Arabic"/>
          <w:b/>
          <w:bCs/>
          <w:sz w:val="28"/>
          <w:szCs w:val="28"/>
          <w:rtl/>
        </w:rPr>
      </w:pPr>
    </w:p>
    <w:p w14:paraId="2B1A4310" w14:textId="77777777" w:rsidR="00E83507" w:rsidRDefault="00E83507" w:rsidP="00F30987">
      <w:pPr>
        <w:jc w:val="center"/>
        <w:rPr>
          <w:rFonts w:ascii="Simplified Arabic" w:hAnsi="Simplified Arabic" w:cs="Simplified Arabic"/>
          <w:b/>
          <w:bCs/>
          <w:sz w:val="28"/>
          <w:szCs w:val="28"/>
          <w:rtl/>
        </w:rPr>
      </w:pPr>
    </w:p>
    <w:p w14:paraId="6861F5E5" w14:textId="77777777" w:rsidR="00E83507" w:rsidRDefault="00E83507" w:rsidP="00F30987">
      <w:pPr>
        <w:jc w:val="center"/>
        <w:rPr>
          <w:rFonts w:ascii="Simplified Arabic" w:hAnsi="Simplified Arabic" w:cs="Simplified Arabic"/>
          <w:b/>
          <w:bCs/>
          <w:sz w:val="28"/>
          <w:szCs w:val="28"/>
          <w:rtl/>
        </w:rPr>
      </w:pPr>
    </w:p>
    <w:p w14:paraId="0E823364" w14:textId="77777777" w:rsidR="00E83507" w:rsidRDefault="00E83507" w:rsidP="00F30987">
      <w:pPr>
        <w:jc w:val="center"/>
        <w:rPr>
          <w:rFonts w:ascii="Simplified Arabic" w:hAnsi="Simplified Arabic" w:cs="Simplified Arabic"/>
          <w:b/>
          <w:bCs/>
          <w:sz w:val="28"/>
          <w:szCs w:val="28"/>
          <w:rtl/>
        </w:rPr>
      </w:pPr>
    </w:p>
    <w:p w14:paraId="21434C71" w14:textId="74621FAC" w:rsidR="00E83507" w:rsidRDefault="00E83507" w:rsidP="00F30987">
      <w:pPr>
        <w:jc w:val="center"/>
        <w:rPr>
          <w:rFonts w:ascii="Simplified Arabic" w:hAnsi="Simplified Arabic" w:cs="Simplified Arabic"/>
          <w:b/>
          <w:bCs/>
          <w:sz w:val="28"/>
          <w:szCs w:val="28"/>
          <w:rtl/>
        </w:rPr>
      </w:pPr>
    </w:p>
    <w:p w14:paraId="5D7040DE" w14:textId="77777777" w:rsidR="00E83507" w:rsidRDefault="00E83507" w:rsidP="00F30987">
      <w:pPr>
        <w:jc w:val="center"/>
        <w:rPr>
          <w:rFonts w:ascii="Simplified Arabic" w:hAnsi="Simplified Arabic" w:cs="Simplified Arabic"/>
          <w:b/>
          <w:bCs/>
          <w:sz w:val="28"/>
          <w:szCs w:val="28"/>
          <w:rtl/>
        </w:rPr>
      </w:pPr>
    </w:p>
    <w:p w14:paraId="39286B9A" w14:textId="688172D3" w:rsidR="00144E22" w:rsidRPr="00F30987" w:rsidRDefault="00144E22" w:rsidP="00F30987">
      <w:pPr>
        <w:jc w:val="center"/>
        <w:rPr>
          <w:rFonts w:ascii="Simplified Arabic" w:hAnsi="Simplified Arabic" w:cs="Simplified Arabic"/>
          <w:b/>
          <w:bCs/>
          <w:sz w:val="28"/>
          <w:szCs w:val="28"/>
          <w:rtl/>
        </w:rPr>
      </w:pPr>
      <w:r w:rsidRPr="00F30987">
        <w:rPr>
          <w:rFonts w:ascii="Simplified Arabic" w:hAnsi="Simplified Arabic" w:cs="Simplified Arabic" w:hint="cs"/>
          <w:b/>
          <w:bCs/>
          <w:sz w:val="28"/>
          <w:szCs w:val="28"/>
          <w:rtl/>
        </w:rPr>
        <w:t>الفصل الأول</w:t>
      </w:r>
      <w:r w:rsidR="00A105A3" w:rsidRPr="00F30987">
        <w:rPr>
          <w:rFonts w:ascii="Simplified Arabic" w:hAnsi="Simplified Arabic" w:cs="Simplified Arabic" w:hint="cs"/>
          <w:b/>
          <w:bCs/>
          <w:sz w:val="28"/>
          <w:szCs w:val="28"/>
          <w:rtl/>
        </w:rPr>
        <w:t>: ال</w:t>
      </w:r>
      <w:r w:rsidR="00614F28">
        <w:rPr>
          <w:rFonts w:ascii="Simplified Arabic" w:hAnsi="Simplified Arabic" w:cs="Simplified Arabic" w:hint="cs"/>
          <w:b/>
          <w:bCs/>
          <w:sz w:val="28"/>
          <w:szCs w:val="28"/>
          <w:rtl/>
        </w:rPr>
        <w:t>إ</w:t>
      </w:r>
      <w:r w:rsidR="00A105A3" w:rsidRPr="00F30987">
        <w:rPr>
          <w:rFonts w:ascii="Simplified Arabic" w:hAnsi="Simplified Arabic" w:cs="Simplified Arabic" w:hint="cs"/>
          <w:b/>
          <w:bCs/>
          <w:sz w:val="28"/>
          <w:szCs w:val="28"/>
          <w:rtl/>
        </w:rPr>
        <w:t>طار العام للبحث</w:t>
      </w:r>
    </w:p>
    <w:p w14:paraId="574F61A4" w14:textId="77777777" w:rsidR="00144E22" w:rsidRPr="00F30987" w:rsidRDefault="00144E22" w:rsidP="00F30987">
      <w:pPr>
        <w:jc w:val="both"/>
        <w:rPr>
          <w:rFonts w:ascii="Simplified Arabic" w:hAnsi="Simplified Arabic" w:cs="Simplified Arabic"/>
          <w:b/>
          <w:bCs/>
          <w:sz w:val="28"/>
          <w:szCs w:val="28"/>
          <w:u w:val="single"/>
          <w:rtl/>
        </w:rPr>
      </w:pPr>
    </w:p>
    <w:p w14:paraId="70C37BB2" w14:textId="77777777" w:rsidR="00982AF4" w:rsidRDefault="00982AF4" w:rsidP="00F30987">
      <w:pPr>
        <w:jc w:val="both"/>
        <w:rPr>
          <w:rFonts w:ascii="Simplified Arabic" w:hAnsi="Simplified Arabic" w:cs="Simplified Arabic"/>
          <w:b/>
          <w:bCs/>
          <w:sz w:val="28"/>
          <w:szCs w:val="28"/>
          <w:rtl/>
        </w:rPr>
      </w:pPr>
    </w:p>
    <w:p w14:paraId="7998A5C7" w14:textId="77777777" w:rsidR="00982AF4" w:rsidRDefault="00982AF4" w:rsidP="00F30987">
      <w:pPr>
        <w:jc w:val="both"/>
        <w:rPr>
          <w:rFonts w:ascii="Simplified Arabic" w:hAnsi="Simplified Arabic" w:cs="Simplified Arabic"/>
          <w:b/>
          <w:bCs/>
          <w:sz w:val="28"/>
          <w:szCs w:val="28"/>
          <w:rtl/>
        </w:rPr>
      </w:pPr>
    </w:p>
    <w:p w14:paraId="1A3CD432" w14:textId="77777777" w:rsidR="00982AF4" w:rsidRDefault="00982AF4" w:rsidP="00F30987">
      <w:pPr>
        <w:jc w:val="both"/>
        <w:rPr>
          <w:rFonts w:ascii="Simplified Arabic" w:hAnsi="Simplified Arabic" w:cs="Simplified Arabic"/>
          <w:b/>
          <w:bCs/>
          <w:sz w:val="28"/>
          <w:szCs w:val="28"/>
          <w:rtl/>
        </w:rPr>
      </w:pPr>
    </w:p>
    <w:p w14:paraId="1F4123AA" w14:textId="77777777" w:rsidR="00982AF4" w:rsidRDefault="00982AF4" w:rsidP="00F30987">
      <w:pPr>
        <w:jc w:val="both"/>
        <w:rPr>
          <w:rFonts w:ascii="Simplified Arabic" w:hAnsi="Simplified Arabic" w:cs="Simplified Arabic"/>
          <w:b/>
          <w:bCs/>
          <w:sz w:val="28"/>
          <w:szCs w:val="28"/>
          <w:rtl/>
        </w:rPr>
      </w:pPr>
    </w:p>
    <w:p w14:paraId="6571ABDB" w14:textId="77777777" w:rsidR="00982AF4" w:rsidRDefault="00982AF4" w:rsidP="00F30987">
      <w:pPr>
        <w:jc w:val="both"/>
        <w:rPr>
          <w:rFonts w:ascii="Simplified Arabic" w:hAnsi="Simplified Arabic" w:cs="Simplified Arabic"/>
          <w:b/>
          <w:bCs/>
          <w:sz w:val="28"/>
          <w:szCs w:val="28"/>
          <w:rtl/>
        </w:rPr>
      </w:pPr>
    </w:p>
    <w:p w14:paraId="6D2847F6" w14:textId="77777777" w:rsidR="00982AF4" w:rsidRDefault="00982AF4" w:rsidP="00F30987">
      <w:pPr>
        <w:jc w:val="both"/>
        <w:rPr>
          <w:rFonts w:ascii="Simplified Arabic" w:hAnsi="Simplified Arabic" w:cs="Simplified Arabic"/>
          <w:b/>
          <w:bCs/>
          <w:sz w:val="28"/>
          <w:szCs w:val="28"/>
          <w:rtl/>
        </w:rPr>
      </w:pPr>
    </w:p>
    <w:p w14:paraId="61214927" w14:textId="33DB00C5" w:rsidR="00982AF4" w:rsidRDefault="00982AF4" w:rsidP="00F30987">
      <w:pPr>
        <w:jc w:val="both"/>
        <w:rPr>
          <w:rFonts w:ascii="Simplified Arabic" w:hAnsi="Simplified Arabic" w:cs="Simplified Arabic"/>
          <w:b/>
          <w:bCs/>
          <w:sz w:val="28"/>
          <w:szCs w:val="28"/>
          <w:rtl/>
        </w:rPr>
      </w:pPr>
    </w:p>
    <w:p w14:paraId="73B96792" w14:textId="77777777" w:rsidR="0044009C" w:rsidRDefault="0044009C" w:rsidP="00F30987">
      <w:pPr>
        <w:jc w:val="both"/>
        <w:rPr>
          <w:rFonts w:ascii="Simplified Arabic" w:hAnsi="Simplified Arabic" w:cs="Simplified Arabic"/>
          <w:b/>
          <w:bCs/>
          <w:sz w:val="28"/>
          <w:szCs w:val="28"/>
          <w:rtl/>
        </w:rPr>
      </w:pPr>
    </w:p>
    <w:p w14:paraId="55A882F0" w14:textId="77777777" w:rsidR="00982AF4" w:rsidRDefault="00982AF4" w:rsidP="00F30987">
      <w:pPr>
        <w:jc w:val="both"/>
        <w:rPr>
          <w:rFonts w:ascii="Simplified Arabic" w:hAnsi="Simplified Arabic" w:cs="Simplified Arabic"/>
          <w:b/>
          <w:bCs/>
          <w:sz w:val="28"/>
          <w:szCs w:val="28"/>
          <w:rtl/>
        </w:rPr>
      </w:pPr>
    </w:p>
    <w:p w14:paraId="035BF540" w14:textId="6CC8167A" w:rsidR="009125CE" w:rsidRPr="00F30987" w:rsidRDefault="00A74F76" w:rsidP="00D70F15">
      <w:pPr>
        <w:spacing w:line="360" w:lineRule="auto"/>
        <w:jc w:val="both"/>
        <w:rPr>
          <w:rFonts w:ascii="Simplified Arabic" w:hAnsi="Simplified Arabic" w:cs="Simplified Arabic"/>
          <w:sz w:val="28"/>
          <w:szCs w:val="28"/>
          <w:rtl/>
          <w:lang w:bidi="ar-EG"/>
        </w:rPr>
      </w:pPr>
      <w:r w:rsidRPr="00F30987">
        <w:rPr>
          <w:rFonts w:ascii="Simplified Arabic" w:hAnsi="Simplified Arabic" w:cs="Simplified Arabic" w:hint="cs"/>
          <w:b/>
          <w:bCs/>
          <w:sz w:val="28"/>
          <w:szCs w:val="28"/>
          <w:rtl/>
        </w:rPr>
        <w:lastRenderedPageBreak/>
        <w:t>مقدم</w:t>
      </w:r>
      <w:r w:rsidR="00D70F15">
        <w:rPr>
          <w:rFonts w:ascii="Simplified Arabic" w:hAnsi="Simplified Arabic" w:cs="Simplified Arabic" w:hint="cs"/>
          <w:b/>
          <w:bCs/>
          <w:sz w:val="28"/>
          <w:szCs w:val="28"/>
          <w:rtl/>
        </w:rPr>
        <w:t>ة</w:t>
      </w:r>
      <w:r w:rsidR="009125CE" w:rsidRPr="00F30987">
        <w:rPr>
          <w:rFonts w:ascii="Simplified Arabic" w:hAnsi="Simplified Arabic" w:cs="Simplified Arabic" w:hint="cs"/>
          <w:sz w:val="28"/>
          <w:szCs w:val="28"/>
          <w:rtl/>
          <w:lang w:bidi="ar-EG"/>
        </w:rPr>
        <w:t>:</w:t>
      </w:r>
      <w:r w:rsidR="00EC1CC3" w:rsidRPr="00F30987">
        <w:rPr>
          <w:rFonts w:ascii="Simplified Arabic" w:hAnsi="Simplified Arabic" w:cs="Simplified Arabic" w:hint="cs"/>
          <w:sz w:val="28"/>
          <w:szCs w:val="28"/>
          <w:rtl/>
          <w:lang w:bidi="ar-EG"/>
        </w:rPr>
        <w:t xml:space="preserve">   </w:t>
      </w:r>
    </w:p>
    <w:p w14:paraId="4FBD35BE" w14:textId="42611738" w:rsidR="008F17B5" w:rsidRPr="00F30987" w:rsidRDefault="002636E6" w:rsidP="002636E6">
      <w:pPr>
        <w:ind w:left="284"/>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     </w:t>
      </w:r>
      <w:r w:rsidR="008F17B5" w:rsidRPr="00F30987">
        <w:rPr>
          <w:rFonts w:ascii="Simplified Arabic" w:hAnsi="Simplified Arabic" w:cs="Simplified Arabic" w:hint="cs"/>
          <w:color w:val="000000" w:themeColor="text1"/>
          <w:sz w:val="28"/>
          <w:szCs w:val="28"/>
          <w:rtl/>
        </w:rPr>
        <w:t>إدارة المخاطر تعد من العناصر الأساسية لضمان استمرارية الأعمال واستدامتها، حيث تساهم في تحديد وتقييم وتخفيف المخاطر المحتملة التي قد تؤثر على أداء المنظمة. في قطاع الاتصالات وتقنية المعلومات، تتزايد أهمية إدارة المخاطر بشكل ملحوظ نظرا</w:t>
      </w:r>
      <w:r w:rsidR="00872E41">
        <w:rPr>
          <w:rFonts w:ascii="Simplified Arabic" w:hAnsi="Simplified Arabic" w:cs="Simplified Arabic" w:hint="cs"/>
          <w:color w:val="000000" w:themeColor="text1"/>
          <w:sz w:val="28"/>
          <w:szCs w:val="28"/>
          <w:rtl/>
        </w:rPr>
        <w:t>ً</w:t>
      </w:r>
      <w:r w:rsidR="008F17B5" w:rsidRPr="00F30987">
        <w:rPr>
          <w:rFonts w:ascii="Simplified Arabic" w:hAnsi="Simplified Arabic" w:cs="Simplified Arabic" w:hint="cs"/>
          <w:color w:val="000000" w:themeColor="text1"/>
          <w:sz w:val="28"/>
          <w:szCs w:val="28"/>
          <w:rtl/>
        </w:rPr>
        <w:t xml:space="preserve"> لتسارع التطورات التكنولوجية وازدياد التعقيدات التقنية، مما يجعل الحاجة إلى استراتيجيات فعالة لإدارة المخاطر أكثر ضرورة من أي وقت مضى. تعتمد إدارة المخاطر على مجموعة من العمليات والإجراءات التي تهدف إلى تقليل احتمالية وقوع الأحداث السلبية والتخفيف من تأثيرها في حال حدوثها، وذلك من خلال التحليل الدقيق للبيانات والمعلومات المتاحة</w:t>
      </w:r>
      <w:r w:rsidR="008F17B5" w:rsidRPr="00F30987">
        <w:rPr>
          <w:rFonts w:ascii="Simplified Arabic" w:hAnsi="Simplified Arabic" w:cs="Simplified Arabic" w:hint="cs"/>
          <w:color w:val="000000" w:themeColor="text1"/>
          <w:sz w:val="28"/>
          <w:szCs w:val="28"/>
          <w:lang w:bidi="ar-EG"/>
        </w:rPr>
        <w:t xml:space="preserve"> (</w:t>
      </w:r>
      <w:r w:rsidR="008F17B5" w:rsidRPr="004E411D">
        <w:rPr>
          <w:rFonts w:asciiTheme="majorBidi" w:hAnsiTheme="majorBidi" w:cstheme="majorBidi"/>
          <w:color w:val="000000" w:themeColor="text1"/>
          <w:sz w:val="24"/>
          <w:szCs w:val="24"/>
          <w:lang w:bidi="ar-EG"/>
        </w:rPr>
        <w:t>Brynjolfsson &amp; McAfee, 2014</w:t>
      </w:r>
      <w:r w:rsidR="008F17B5" w:rsidRPr="00F30987">
        <w:rPr>
          <w:rFonts w:ascii="Simplified Arabic" w:hAnsi="Simplified Arabic" w:cs="Simplified Arabic" w:hint="cs"/>
          <w:color w:val="000000" w:themeColor="text1"/>
          <w:sz w:val="28"/>
          <w:szCs w:val="28"/>
          <w:lang w:bidi="ar-EG"/>
        </w:rPr>
        <w:t>).</w:t>
      </w:r>
    </w:p>
    <w:p w14:paraId="28C39630" w14:textId="0075D02F" w:rsidR="008F17B5" w:rsidRPr="00F30987" w:rsidRDefault="002636E6" w:rsidP="002636E6">
      <w:pPr>
        <w:ind w:left="284"/>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rPr>
        <w:t xml:space="preserve">     </w:t>
      </w:r>
      <w:r w:rsidR="008F17B5" w:rsidRPr="00F30987">
        <w:rPr>
          <w:rFonts w:ascii="Simplified Arabic" w:hAnsi="Simplified Arabic" w:cs="Simplified Arabic" w:hint="cs"/>
          <w:color w:val="000000" w:themeColor="text1"/>
          <w:sz w:val="28"/>
          <w:szCs w:val="28"/>
          <w:rtl/>
        </w:rPr>
        <w:t>تقنيات الذكاء الاصطناعي</w:t>
      </w:r>
      <w:r w:rsidR="008F17B5" w:rsidRPr="00F30987">
        <w:rPr>
          <w:rFonts w:ascii="Simplified Arabic" w:hAnsi="Simplified Arabic" w:cs="Simplified Arabic" w:hint="cs"/>
          <w:color w:val="000000" w:themeColor="text1"/>
          <w:sz w:val="28"/>
          <w:szCs w:val="28"/>
          <w:lang w:bidi="ar-EG"/>
        </w:rPr>
        <w:t xml:space="preserve"> (</w:t>
      </w:r>
      <w:r w:rsidR="008F17B5" w:rsidRPr="004E411D">
        <w:rPr>
          <w:rFonts w:asciiTheme="majorBidi" w:hAnsiTheme="majorBidi" w:cstheme="majorBidi"/>
          <w:color w:val="000000" w:themeColor="text1"/>
          <w:sz w:val="24"/>
          <w:szCs w:val="24"/>
          <w:lang w:bidi="ar-EG"/>
        </w:rPr>
        <w:t>AI</w:t>
      </w:r>
      <w:r w:rsidR="008F17B5" w:rsidRPr="00F30987">
        <w:rPr>
          <w:rFonts w:ascii="Simplified Arabic" w:hAnsi="Simplified Arabic" w:cs="Simplified Arabic" w:hint="cs"/>
          <w:color w:val="000000" w:themeColor="text1"/>
          <w:sz w:val="28"/>
          <w:szCs w:val="28"/>
          <w:lang w:bidi="ar-EG"/>
        </w:rPr>
        <w:t xml:space="preserve">) </w:t>
      </w:r>
      <w:r w:rsidR="008F17B5" w:rsidRPr="00F30987">
        <w:rPr>
          <w:rFonts w:ascii="Simplified Arabic" w:hAnsi="Simplified Arabic" w:cs="Simplified Arabic" w:hint="cs"/>
          <w:color w:val="000000" w:themeColor="text1"/>
          <w:sz w:val="28"/>
          <w:szCs w:val="28"/>
          <w:rtl/>
        </w:rPr>
        <w:t>تمثل مجموعة من الأدوات والتطبيقات التي تمكن الأجهزة من محاكاة الذكاء البشري من خلال التعلم الآلي، التعلم العميق، ومعالجة اللغة الطبيعية. هذه التقنيات تتيح للأنظمة التعرف على الأنماط، التنبؤ بالاتجاهات، واتخاذ القرارات بشكل مستقل، مما يعزز من قدرات المؤسسات في مختلف المجالات بما في ذلك إدارة المخاطر. الذكاء الاصطناعي يمكن أن يحقق تحولا</w:t>
      </w:r>
      <w:r w:rsidR="00872E41">
        <w:rPr>
          <w:rFonts w:ascii="Simplified Arabic" w:hAnsi="Simplified Arabic" w:cs="Simplified Arabic" w:hint="cs"/>
          <w:color w:val="000000" w:themeColor="text1"/>
          <w:sz w:val="28"/>
          <w:szCs w:val="28"/>
          <w:rtl/>
        </w:rPr>
        <w:t>ً</w:t>
      </w:r>
      <w:r w:rsidR="008F17B5" w:rsidRPr="00F30987">
        <w:rPr>
          <w:rFonts w:ascii="Simplified Arabic" w:hAnsi="Simplified Arabic" w:cs="Simplified Arabic" w:hint="cs"/>
          <w:color w:val="000000" w:themeColor="text1"/>
          <w:sz w:val="28"/>
          <w:szCs w:val="28"/>
          <w:rtl/>
        </w:rPr>
        <w:t xml:space="preserve"> كبيرا</w:t>
      </w:r>
      <w:r w:rsidR="00872E41">
        <w:rPr>
          <w:rFonts w:ascii="Simplified Arabic" w:hAnsi="Simplified Arabic" w:cs="Simplified Arabic" w:hint="cs"/>
          <w:color w:val="000000" w:themeColor="text1"/>
          <w:sz w:val="28"/>
          <w:szCs w:val="28"/>
          <w:rtl/>
        </w:rPr>
        <w:t>ً</w:t>
      </w:r>
      <w:r w:rsidR="008F17B5" w:rsidRPr="00F30987">
        <w:rPr>
          <w:rFonts w:ascii="Simplified Arabic" w:hAnsi="Simplified Arabic" w:cs="Simplified Arabic" w:hint="cs"/>
          <w:color w:val="000000" w:themeColor="text1"/>
          <w:sz w:val="28"/>
          <w:szCs w:val="28"/>
          <w:rtl/>
        </w:rPr>
        <w:t xml:space="preserve"> في الطريقة التي تتم بها إدارة المخاطر من خلال تقديم تقنيات متقدمة قادرة على معالجة كميات ضخمة من البيانات بسرعة ودقة فائقة، مما يتيح للمديرين التعرف على التهديدات المحتملة واتخاذ الإجراءات اللازمة للتصدي لها قبل أن تتفاقم</w:t>
      </w:r>
      <w:r w:rsidR="008F17B5" w:rsidRPr="00F30987">
        <w:rPr>
          <w:rFonts w:ascii="Simplified Arabic" w:hAnsi="Simplified Arabic" w:cs="Simplified Arabic" w:hint="cs"/>
          <w:color w:val="000000" w:themeColor="text1"/>
          <w:sz w:val="28"/>
          <w:szCs w:val="28"/>
          <w:lang w:bidi="ar-EG"/>
        </w:rPr>
        <w:t xml:space="preserve"> (</w:t>
      </w:r>
      <w:r w:rsidR="008F17B5" w:rsidRPr="004E411D">
        <w:rPr>
          <w:rFonts w:asciiTheme="majorBidi" w:hAnsiTheme="majorBidi" w:cstheme="majorBidi"/>
          <w:color w:val="000000" w:themeColor="text1"/>
          <w:sz w:val="24"/>
          <w:szCs w:val="24"/>
          <w:lang w:bidi="ar-EG"/>
        </w:rPr>
        <w:t>Davenport</w:t>
      </w:r>
      <w:r w:rsidR="008F17B5" w:rsidRPr="00F30987">
        <w:rPr>
          <w:rFonts w:ascii="Simplified Arabic" w:hAnsi="Simplified Arabic" w:cs="Simplified Arabic" w:hint="cs"/>
          <w:color w:val="000000" w:themeColor="text1"/>
          <w:sz w:val="28"/>
          <w:szCs w:val="28"/>
          <w:lang w:bidi="ar-EG"/>
        </w:rPr>
        <w:t xml:space="preserve"> </w:t>
      </w:r>
      <w:r w:rsidR="008F17B5" w:rsidRPr="004E411D">
        <w:rPr>
          <w:rFonts w:asciiTheme="majorBidi" w:hAnsiTheme="majorBidi" w:cstheme="majorBidi"/>
          <w:color w:val="000000" w:themeColor="text1"/>
          <w:sz w:val="24"/>
          <w:szCs w:val="24"/>
          <w:lang w:bidi="ar-EG"/>
        </w:rPr>
        <w:t>&amp;</w:t>
      </w:r>
      <w:r w:rsidR="008F17B5" w:rsidRPr="00F30987">
        <w:rPr>
          <w:rFonts w:ascii="Simplified Arabic" w:hAnsi="Simplified Arabic" w:cs="Simplified Arabic" w:hint="cs"/>
          <w:color w:val="000000" w:themeColor="text1"/>
          <w:sz w:val="28"/>
          <w:szCs w:val="28"/>
          <w:lang w:bidi="ar-EG"/>
        </w:rPr>
        <w:t xml:space="preserve"> </w:t>
      </w:r>
      <w:proofErr w:type="spellStart"/>
      <w:r w:rsidR="008F17B5" w:rsidRPr="004E411D">
        <w:rPr>
          <w:rFonts w:asciiTheme="majorBidi" w:hAnsiTheme="majorBidi" w:cstheme="majorBidi"/>
          <w:color w:val="000000" w:themeColor="text1"/>
          <w:sz w:val="24"/>
          <w:szCs w:val="24"/>
          <w:lang w:bidi="ar-EG"/>
        </w:rPr>
        <w:t>Ronanki</w:t>
      </w:r>
      <w:proofErr w:type="spellEnd"/>
      <w:r w:rsidR="008F17B5" w:rsidRPr="004E411D">
        <w:rPr>
          <w:rFonts w:asciiTheme="majorBidi" w:hAnsiTheme="majorBidi" w:cstheme="majorBidi"/>
          <w:color w:val="000000" w:themeColor="text1"/>
          <w:sz w:val="24"/>
          <w:szCs w:val="24"/>
          <w:lang w:bidi="ar-EG"/>
        </w:rPr>
        <w:t>,</w:t>
      </w:r>
      <w:r w:rsidR="008F17B5" w:rsidRPr="00F30987">
        <w:rPr>
          <w:rFonts w:ascii="Simplified Arabic" w:hAnsi="Simplified Arabic" w:cs="Simplified Arabic" w:hint="cs"/>
          <w:color w:val="000000" w:themeColor="text1"/>
          <w:sz w:val="28"/>
          <w:szCs w:val="28"/>
          <w:lang w:bidi="ar-EG"/>
        </w:rPr>
        <w:t xml:space="preserve"> </w:t>
      </w:r>
      <w:r w:rsidR="008F17B5" w:rsidRPr="004E411D">
        <w:rPr>
          <w:rFonts w:asciiTheme="majorBidi" w:hAnsiTheme="majorBidi" w:cstheme="majorBidi"/>
          <w:color w:val="000000" w:themeColor="text1"/>
          <w:sz w:val="24"/>
          <w:szCs w:val="24"/>
          <w:lang w:bidi="ar-EG"/>
        </w:rPr>
        <w:t>2018</w:t>
      </w:r>
      <w:r w:rsidR="008F17B5" w:rsidRPr="00F30987">
        <w:rPr>
          <w:rFonts w:ascii="Simplified Arabic" w:hAnsi="Simplified Arabic" w:cs="Simplified Arabic" w:hint="cs"/>
          <w:color w:val="000000" w:themeColor="text1"/>
          <w:sz w:val="28"/>
          <w:szCs w:val="28"/>
          <w:lang w:bidi="ar-EG"/>
        </w:rPr>
        <w:t>).</w:t>
      </w:r>
    </w:p>
    <w:p w14:paraId="726572F2" w14:textId="3351427D" w:rsidR="008F17B5" w:rsidRPr="00F30987" w:rsidRDefault="002636E6" w:rsidP="002636E6">
      <w:pPr>
        <w:ind w:left="284"/>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rPr>
        <w:t xml:space="preserve">     </w:t>
      </w:r>
      <w:r w:rsidR="008F17B5" w:rsidRPr="00F30987">
        <w:rPr>
          <w:rFonts w:ascii="Simplified Arabic" w:hAnsi="Simplified Arabic" w:cs="Simplified Arabic" w:hint="cs"/>
          <w:color w:val="000000" w:themeColor="text1"/>
          <w:sz w:val="28"/>
          <w:szCs w:val="28"/>
          <w:rtl/>
        </w:rPr>
        <w:t>يسهم الذكاء الاصطناعي بشكل كبير في تحسين ممارسات إدارة المخاطر من خلال توفير أدوات تحليلية متقدمة تستطيع معالجة كميات ضخمة من البيانات بكفاءة عالية. يمكن للذكاء الاصطناعي التعرف على التهديدات الأمنية المحتملة قبل وقوعها، تقييم نقاط الضعف في الأنظمة، واقتراح حلول استباقية للتصدي لهذه المخاطر. بالإضافة إلى ذلك، يمكن لتقنيات الذكاء الاصطناعي تحسين دقة وسرعة اتخاذ القرارات المتعلقة بإدارة الأزمات والمخاطر. على سبيل المثال، يمكن للذكاء الاصطناعي تحليل بيانات السلوك للمستخدمين في الوقت الحقيقي للكشف عن الأنماط غير الاعتيادية التي قد تشير إلى محاولات اختراق أو نشاط ضار، وبالتالي يمكن للمؤسسات اتخاذ إجراءات فورية لحماية أنظمتها وبياناتها</w:t>
      </w:r>
      <w:r w:rsidR="008F17B5" w:rsidRPr="00F30987">
        <w:rPr>
          <w:rFonts w:ascii="Simplified Arabic" w:hAnsi="Simplified Arabic" w:cs="Simplified Arabic" w:hint="cs"/>
          <w:color w:val="000000" w:themeColor="text1"/>
          <w:sz w:val="28"/>
          <w:szCs w:val="28"/>
          <w:lang w:bidi="ar-EG"/>
        </w:rPr>
        <w:t xml:space="preserve"> (</w:t>
      </w:r>
      <w:r w:rsidR="008F17B5" w:rsidRPr="004E411D">
        <w:rPr>
          <w:rFonts w:asciiTheme="majorBidi" w:hAnsiTheme="majorBidi" w:cstheme="majorBidi"/>
          <w:color w:val="000000" w:themeColor="text1"/>
          <w:sz w:val="24"/>
          <w:szCs w:val="24"/>
          <w:lang w:bidi="ar-EG"/>
        </w:rPr>
        <w:t>Huang</w:t>
      </w:r>
      <w:r w:rsidR="008F17B5" w:rsidRPr="00BD1A0A">
        <w:rPr>
          <w:rFonts w:asciiTheme="majorBidi" w:hAnsiTheme="majorBidi" w:cstheme="majorBidi"/>
          <w:color w:val="000000" w:themeColor="text1"/>
          <w:sz w:val="24"/>
          <w:szCs w:val="24"/>
          <w:lang w:bidi="ar-EG"/>
        </w:rPr>
        <w:t xml:space="preserve"> </w:t>
      </w:r>
      <w:r w:rsidR="008F17B5" w:rsidRPr="004E411D">
        <w:rPr>
          <w:rFonts w:asciiTheme="majorBidi" w:hAnsiTheme="majorBidi" w:cstheme="majorBidi"/>
          <w:color w:val="000000" w:themeColor="text1"/>
          <w:sz w:val="24"/>
          <w:szCs w:val="24"/>
          <w:lang w:bidi="ar-EG"/>
        </w:rPr>
        <w:t>&amp;</w:t>
      </w:r>
      <w:r w:rsidR="008F17B5" w:rsidRPr="00BD1A0A">
        <w:rPr>
          <w:rFonts w:asciiTheme="majorBidi" w:hAnsiTheme="majorBidi" w:cstheme="majorBidi"/>
          <w:color w:val="000000" w:themeColor="text1"/>
          <w:sz w:val="24"/>
          <w:szCs w:val="24"/>
          <w:lang w:bidi="ar-EG"/>
        </w:rPr>
        <w:t xml:space="preserve"> </w:t>
      </w:r>
      <w:r w:rsidR="008F17B5" w:rsidRPr="004E411D">
        <w:rPr>
          <w:rFonts w:asciiTheme="majorBidi" w:hAnsiTheme="majorBidi" w:cstheme="majorBidi"/>
          <w:color w:val="000000" w:themeColor="text1"/>
          <w:sz w:val="24"/>
          <w:szCs w:val="24"/>
          <w:lang w:bidi="ar-EG"/>
        </w:rPr>
        <w:t>Rust,</w:t>
      </w:r>
      <w:r w:rsidR="008F17B5" w:rsidRPr="00BD1A0A">
        <w:rPr>
          <w:rFonts w:asciiTheme="majorBidi" w:hAnsiTheme="majorBidi" w:cstheme="majorBidi"/>
          <w:color w:val="000000" w:themeColor="text1"/>
          <w:sz w:val="24"/>
          <w:szCs w:val="24"/>
          <w:lang w:bidi="ar-EG"/>
        </w:rPr>
        <w:t xml:space="preserve"> </w:t>
      </w:r>
      <w:r w:rsidR="008F17B5" w:rsidRPr="004E411D">
        <w:rPr>
          <w:rFonts w:asciiTheme="majorBidi" w:hAnsiTheme="majorBidi" w:cstheme="majorBidi"/>
          <w:color w:val="000000" w:themeColor="text1"/>
          <w:sz w:val="24"/>
          <w:szCs w:val="24"/>
          <w:lang w:bidi="ar-EG"/>
        </w:rPr>
        <w:t>2018</w:t>
      </w:r>
      <w:r w:rsidR="008F17B5" w:rsidRPr="00F30987">
        <w:rPr>
          <w:rFonts w:ascii="Simplified Arabic" w:hAnsi="Simplified Arabic" w:cs="Simplified Arabic" w:hint="cs"/>
          <w:color w:val="000000" w:themeColor="text1"/>
          <w:sz w:val="28"/>
          <w:szCs w:val="28"/>
          <w:lang w:bidi="ar-EG"/>
        </w:rPr>
        <w:t>).</w:t>
      </w:r>
    </w:p>
    <w:p w14:paraId="38F7A101" w14:textId="309576DE" w:rsidR="008F17B5" w:rsidRPr="00F30987" w:rsidRDefault="002636E6" w:rsidP="002636E6">
      <w:pPr>
        <w:ind w:left="284"/>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rPr>
        <w:t xml:space="preserve">     </w:t>
      </w:r>
      <w:r w:rsidR="008F17B5" w:rsidRPr="00F30987">
        <w:rPr>
          <w:rFonts w:ascii="Simplified Arabic" w:hAnsi="Simplified Arabic" w:cs="Simplified Arabic" w:hint="cs"/>
          <w:color w:val="000000" w:themeColor="text1"/>
          <w:sz w:val="28"/>
          <w:szCs w:val="28"/>
          <w:rtl/>
        </w:rPr>
        <w:t xml:space="preserve">شركة "سلوشنز" تعتبر واحدة من الشركات الرائدة في مجال الاتصالات وتقنية المعلومات، حيث تقدم حلولًا متكاملة لتلبية احتياجات العملاء في مختلف القطاعات. تعتمد الشركة بشكل كبير على التكنولوجيا المتقدمة لتعزيز قدراتها التنافسية وتحسين جودة خدماتها. يعتبر تطبيق تقنيات الذكاء </w:t>
      </w:r>
      <w:r w:rsidR="008F17B5" w:rsidRPr="00F30987">
        <w:rPr>
          <w:rFonts w:ascii="Simplified Arabic" w:hAnsi="Simplified Arabic" w:cs="Simplified Arabic" w:hint="cs"/>
          <w:color w:val="000000" w:themeColor="text1"/>
          <w:sz w:val="28"/>
          <w:szCs w:val="28"/>
          <w:rtl/>
        </w:rPr>
        <w:lastRenderedPageBreak/>
        <w:t>الاصطناعي في إدارة المخاطر أحد المجالات التي تسعى الشركة إلى تطويرها لتحقيق المزيد من الفعالية والكفاءة في عملياتها. من خلال اعتماد الذكاء الاصطناعي، تستطيع "سلوشنز" تحسين مراقبة شبكاتها واكتشاف التهديدات بسرعة أكبر، مما يمكنها من حماية البنية التحتية للاتصالات الخاصة بها بشكل أكثر فعالية</w:t>
      </w:r>
      <w:r w:rsidR="008F17B5" w:rsidRPr="00F30987">
        <w:rPr>
          <w:rFonts w:ascii="Simplified Arabic" w:hAnsi="Simplified Arabic" w:cs="Simplified Arabic" w:hint="cs"/>
          <w:color w:val="000000" w:themeColor="text1"/>
          <w:sz w:val="28"/>
          <w:szCs w:val="28"/>
          <w:lang w:bidi="ar-EG"/>
        </w:rPr>
        <w:t xml:space="preserve"> (</w:t>
      </w:r>
      <w:r w:rsidR="008F17B5" w:rsidRPr="004E411D">
        <w:rPr>
          <w:rFonts w:asciiTheme="majorBidi" w:hAnsiTheme="majorBidi" w:cstheme="majorBidi"/>
          <w:color w:val="000000" w:themeColor="text1"/>
          <w:sz w:val="24"/>
          <w:szCs w:val="24"/>
          <w:lang w:bidi="ar-EG"/>
        </w:rPr>
        <w:t>Nguyen et al.,</w:t>
      </w:r>
      <w:r w:rsidR="008F17B5" w:rsidRPr="00982AF4">
        <w:rPr>
          <w:rFonts w:asciiTheme="majorBidi" w:hAnsiTheme="majorBidi" w:cstheme="majorBidi"/>
          <w:color w:val="000000" w:themeColor="text1"/>
          <w:sz w:val="24"/>
          <w:szCs w:val="24"/>
          <w:lang w:bidi="ar-EG"/>
        </w:rPr>
        <w:t xml:space="preserve"> </w:t>
      </w:r>
      <w:r w:rsidR="008F17B5" w:rsidRPr="004E411D">
        <w:rPr>
          <w:rFonts w:asciiTheme="majorBidi" w:hAnsiTheme="majorBidi" w:cstheme="majorBidi"/>
          <w:color w:val="000000" w:themeColor="text1"/>
          <w:sz w:val="24"/>
          <w:szCs w:val="24"/>
          <w:lang w:bidi="ar-EG"/>
        </w:rPr>
        <w:t>2020</w:t>
      </w:r>
      <w:r w:rsidR="008F17B5" w:rsidRPr="00F30987">
        <w:rPr>
          <w:rFonts w:ascii="Simplified Arabic" w:hAnsi="Simplified Arabic" w:cs="Simplified Arabic" w:hint="cs"/>
          <w:color w:val="000000" w:themeColor="text1"/>
          <w:sz w:val="28"/>
          <w:szCs w:val="28"/>
          <w:lang w:bidi="ar-EG"/>
        </w:rPr>
        <w:t>).</w:t>
      </w:r>
    </w:p>
    <w:p w14:paraId="0EE87D35" w14:textId="048830A0" w:rsidR="008F17B5" w:rsidRPr="00F30987" w:rsidRDefault="002636E6" w:rsidP="002636E6">
      <w:pPr>
        <w:ind w:left="284"/>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rPr>
        <w:t xml:space="preserve">     </w:t>
      </w:r>
      <w:r w:rsidR="008F17B5" w:rsidRPr="00F30987">
        <w:rPr>
          <w:rFonts w:ascii="Simplified Arabic" w:hAnsi="Simplified Arabic" w:cs="Simplified Arabic" w:hint="cs"/>
          <w:color w:val="000000" w:themeColor="text1"/>
          <w:sz w:val="28"/>
          <w:szCs w:val="28"/>
          <w:rtl/>
        </w:rPr>
        <w:t xml:space="preserve">يهدف هذا البحث إلى تحليل دور تقنيات الذكاء الاصطناعي في تحسين ممارسات إدارة المخاطر في قطاع الاتصالات وتقنية المعلومات، مع التركيز على تجربة شركة "سلوشنز". تأتي أهمية هذه الدراسة من الحاجة المتزايدة إلى تطوير استراتيجيات إدارة المخاطر في ظل التحديات المتزايدة في البيئة التقنية الحديثة. </w:t>
      </w:r>
      <w:r w:rsidR="00872E41">
        <w:rPr>
          <w:rFonts w:ascii="Simplified Arabic" w:hAnsi="Simplified Arabic" w:cs="Simplified Arabic" w:hint="cs"/>
          <w:color w:val="000000" w:themeColor="text1"/>
          <w:sz w:val="28"/>
          <w:szCs w:val="28"/>
          <w:rtl/>
        </w:rPr>
        <w:t xml:space="preserve">حيث </w:t>
      </w:r>
      <w:r w:rsidR="008F17B5" w:rsidRPr="00F30987">
        <w:rPr>
          <w:rFonts w:ascii="Simplified Arabic" w:hAnsi="Simplified Arabic" w:cs="Simplified Arabic" w:hint="cs"/>
          <w:color w:val="000000" w:themeColor="text1"/>
          <w:sz w:val="28"/>
          <w:szCs w:val="28"/>
          <w:rtl/>
        </w:rPr>
        <w:t>سيساهم هذا البحث في تقديم رؤية شاملة حول كيفية توظيف الذكاء الاصطناعي لتعزيز إدارة المخاطر وتحقيق استدامة الأعمال. من خلال استعراض الأدبيات الحالية وتحليل البيانات المستمدة من تطبيقات الذكاء الاصطناعي في "سلوشنز"، يمكن استنباط الدروس المستفادة وتقديم توصيات قابلة للتطبيق لتحسين إدارة المخاطر في المؤسسات الأخرى</w:t>
      </w:r>
      <w:r w:rsidR="008F17B5" w:rsidRPr="00F30987">
        <w:rPr>
          <w:rFonts w:ascii="Simplified Arabic" w:hAnsi="Simplified Arabic" w:cs="Simplified Arabic" w:hint="cs"/>
          <w:color w:val="000000" w:themeColor="text1"/>
          <w:sz w:val="28"/>
          <w:szCs w:val="28"/>
          <w:lang w:bidi="ar-EG"/>
        </w:rPr>
        <w:t xml:space="preserve"> (</w:t>
      </w:r>
      <w:r w:rsidR="008F17B5" w:rsidRPr="004E411D">
        <w:rPr>
          <w:rFonts w:asciiTheme="majorBidi" w:hAnsiTheme="majorBidi" w:cstheme="majorBidi"/>
          <w:color w:val="000000" w:themeColor="text1"/>
          <w:sz w:val="24"/>
          <w:szCs w:val="24"/>
          <w:lang w:bidi="ar-EG"/>
        </w:rPr>
        <w:t>Westerman</w:t>
      </w:r>
      <w:r w:rsidR="008F17B5" w:rsidRPr="00F30987">
        <w:rPr>
          <w:rFonts w:ascii="Simplified Arabic" w:hAnsi="Simplified Arabic" w:cs="Simplified Arabic" w:hint="cs"/>
          <w:color w:val="000000" w:themeColor="text1"/>
          <w:sz w:val="28"/>
          <w:szCs w:val="28"/>
          <w:lang w:bidi="ar-EG"/>
        </w:rPr>
        <w:t xml:space="preserve"> </w:t>
      </w:r>
      <w:r w:rsidR="008F17B5" w:rsidRPr="004E411D">
        <w:rPr>
          <w:rFonts w:asciiTheme="majorBidi" w:hAnsiTheme="majorBidi" w:cstheme="majorBidi"/>
          <w:color w:val="000000" w:themeColor="text1"/>
          <w:sz w:val="24"/>
          <w:szCs w:val="24"/>
          <w:lang w:bidi="ar-EG"/>
        </w:rPr>
        <w:t>et al., 2014</w:t>
      </w:r>
      <w:r w:rsidR="008F17B5" w:rsidRPr="00F30987">
        <w:rPr>
          <w:rFonts w:ascii="Simplified Arabic" w:hAnsi="Simplified Arabic" w:cs="Simplified Arabic" w:hint="cs"/>
          <w:color w:val="000000" w:themeColor="text1"/>
          <w:sz w:val="28"/>
          <w:szCs w:val="28"/>
          <w:lang w:bidi="ar-EG"/>
        </w:rPr>
        <w:t>).</w:t>
      </w:r>
    </w:p>
    <w:p w14:paraId="08180591" w14:textId="1A1B5EE3" w:rsidR="008F17B5" w:rsidRPr="00F30987" w:rsidRDefault="002636E6" w:rsidP="002636E6">
      <w:pPr>
        <w:ind w:left="284"/>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rPr>
        <w:t xml:space="preserve">     </w:t>
      </w:r>
      <w:r w:rsidR="008F17B5" w:rsidRPr="00F30987">
        <w:rPr>
          <w:rFonts w:ascii="Simplified Arabic" w:hAnsi="Simplified Arabic" w:cs="Simplified Arabic" w:hint="cs"/>
          <w:color w:val="000000" w:themeColor="text1"/>
          <w:sz w:val="28"/>
          <w:szCs w:val="28"/>
          <w:rtl/>
        </w:rPr>
        <w:t>يمكن القول أن تقنيات الذكاء الاصطناعي تمثل فرصة كبيرة لتحسين ممارسات إدارة المخاطر في قطاع الاتصالات وتقنية المعلومات. إن التحليل المتقدم للبيانات والقدرة على التنبؤ بالتهديدات قبل حدوثها، يمنح المؤسسات أداة قوية لحماية أصولها وضمان استمرارية عملياتها. من خلال دراسة حالة شركة "سلوشنز"، سيوفر هذا البحث فهما</w:t>
      </w:r>
      <w:r w:rsidR="00867A19">
        <w:rPr>
          <w:rFonts w:ascii="Simplified Arabic" w:hAnsi="Simplified Arabic" w:cs="Simplified Arabic" w:hint="cs"/>
          <w:color w:val="000000" w:themeColor="text1"/>
          <w:sz w:val="28"/>
          <w:szCs w:val="28"/>
          <w:rtl/>
        </w:rPr>
        <w:t>ً</w:t>
      </w:r>
      <w:r w:rsidR="008F17B5" w:rsidRPr="00F30987">
        <w:rPr>
          <w:rFonts w:ascii="Simplified Arabic" w:hAnsi="Simplified Arabic" w:cs="Simplified Arabic" w:hint="cs"/>
          <w:color w:val="000000" w:themeColor="text1"/>
          <w:sz w:val="28"/>
          <w:szCs w:val="28"/>
          <w:rtl/>
        </w:rPr>
        <w:t xml:space="preserve"> أعمق لكيفية استخدام الذكاء الاصطناعي بشكل فعال في تحسين ممارسات إدارة المخاطر بقطاع الاتصالات وتقنية المعلومات، مما يمهد الطريق لتحسين استراتيجيات إدارة المخاطر في المستقبل. يعتمد النجاح في هذا المجال على القدرة على تبني الابتكارات التكنولوجية وتكييفها لتلبية الاحتياجات المحددة لكل مؤسسة، وهو ما تسعى إليه "سلوشنز" بشكل مستمر لتحقيق تميزها في السوق</w:t>
      </w:r>
      <w:r w:rsidR="008F17B5" w:rsidRPr="00F30987">
        <w:rPr>
          <w:rFonts w:ascii="Simplified Arabic" w:hAnsi="Simplified Arabic" w:cs="Simplified Arabic" w:hint="cs"/>
          <w:color w:val="000000" w:themeColor="text1"/>
          <w:sz w:val="28"/>
          <w:szCs w:val="28"/>
          <w:lang w:bidi="ar-EG"/>
        </w:rPr>
        <w:t xml:space="preserve"> (</w:t>
      </w:r>
      <w:proofErr w:type="spellStart"/>
      <w:r w:rsidR="008F17B5" w:rsidRPr="004E411D">
        <w:rPr>
          <w:rFonts w:asciiTheme="majorBidi" w:hAnsiTheme="majorBidi" w:cstheme="majorBidi"/>
          <w:color w:val="000000" w:themeColor="text1"/>
          <w:sz w:val="24"/>
          <w:szCs w:val="24"/>
          <w:lang w:bidi="ar-EG"/>
        </w:rPr>
        <w:t>Makridakis</w:t>
      </w:r>
      <w:proofErr w:type="spellEnd"/>
      <w:r w:rsidR="008F17B5" w:rsidRPr="004E411D">
        <w:rPr>
          <w:rFonts w:asciiTheme="majorBidi" w:hAnsiTheme="majorBidi" w:cstheme="majorBidi"/>
          <w:color w:val="000000" w:themeColor="text1"/>
          <w:sz w:val="24"/>
          <w:szCs w:val="24"/>
          <w:lang w:bidi="ar-EG"/>
        </w:rPr>
        <w:t>, 2017</w:t>
      </w:r>
      <w:r w:rsidR="008F17B5" w:rsidRPr="00F30987">
        <w:rPr>
          <w:rFonts w:ascii="Simplified Arabic" w:hAnsi="Simplified Arabic" w:cs="Simplified Arabic" w:hint="cs"/>
          <w:color w:val="000000" w:themeColor="text1"/>
          <w:sz w:val="28"/>
          <w:szCs w:val="28"/>
          <w:lang w:bidi="ar-EG"/>
        </w:rPr>
        <w:t>).</w:t>
      </w:r>
    </w:p>
    <w:p w14:paraId="2AEB8F96" w14:textId="77777777" w:rsidR="00D70F15" w:rsidRDefault="00D70F15" w:rsidP="00F30987">
      <w:pPr>
        <w:jc w:val="both"/>
        <w:rPr>
          <w:rFonts w:ascii="Simplified Arabic" w:hAnsi="Simplified Arabic" w:cs="Simplified Arabic"/>
          <w:color w:val="000000" w:themeColor="text1"/>
          <w:sz w:val="28"/>
          <w:szCs w:val="28"/>
          <w:rtl/>
          <w:lang w:bidi="ar-EG"/>
        </w:rPr>
      </w:pPr>
    </w:p>
    <w:p w14:paraId="40A61660" w14:textId="44812EC2" w:rsidR="009125CE" w:rsidRPr="00F30987" w:rsidRDefault="00A74F76" w:rsidP="006C7DD9">
      <w:pPr>
        <w:spacing w:line="360" w:lineRule="auto"/>
        <w:jc w:val="both"/>
        <w:rPr>
          <w:rFonts w:ascii="Simplified Arabic" w:hAnsi="Simplified Arabic" w:cs="Simplified Arabic"/>
          <w:sz w:val="28"/>
          <w:szCs w:val="28"/>
          <w:rtl/>
          <w:lang w:bidi="ar-EG"/>
        </w:rPr>
      </w:pPr>
      <w:r w:rsidRPr="00F30987">
        <w:rPr>
          <w:rFonts w:ascii="Simplified Arabic" w:hAnsi="Simplified Arabic" w:cs="Simplified Arabic" w:hint="cs"/>
          <w:b/>
          <w:bCs/>
          <w:sz w:val="28"/>
          <w:szCs w:val="28"/>
          <w:rtl/>
        </w:rPr>
        <w:t>مشكلة الدراسة</w:t>
      </w:r>
      <w:r w:rsidR="009125CE" w:rsidRPr="00F30987">
        <w:rPr>
          <w:rFonts w:ascii="Simplified Arabic" w:hAnsi="Simplified Arabic" w:cs="Simplified Arabic" w:hint="cs"/>
          <w:sz w:val="28"/>
          <w:szCs w:val="28"/>
          <w:rtl/>
          <w:lang w:bidi="ar-EG"/>
        </w:rPr>
        <w:t>:</w:t>
      </w:r>
    </w:p>
    <w:p w14:paraId="469E5BC5" w14:textId="689EDF39" w:rsidR="00D816F9" w:rsidRPr="00F30987" w:rsidRDefault="00F873DA" w:rsidP="00F3098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816F9" w:rsidRPr="00F30987">
        <w:rPr>
          <w:rFonts w:ascii="Simplified Arabic" w:hAnsi="Simplified Arabic" w:cs="Simplified Arabic" w:hint="cs"/>
          <w:sz w:val="28"/>
          <w:szCs w:val="28"/>
          <w:rtl/>
        </w:rPr>
        <w:t>في ظل التسارع المستمر في التطور التقني وزيادة التعقيدات المصاحبة، أصبحت إدارة المخاطر أحد العناصر الأساسية لضمان استدامة واستمرارية الأعمال، خصوصا</w:t>
      </w:r>
      <w:r w:rsidR="008D5F89">
        <w:rPr>
          <w:rFonts w:ascii="Simplified Arabic" w:hAnsi="Simplified Arabic" w:cs="Simplified Arabic" w:hint="cs"/>
          <w:sz w:val="28"/>
          <w:szCs w:val="28"/>
          <w:rtl/>
        </w:rPr>
        <w:t>ً</w:t>
      </w:r>
      <w:r w:rsidR="00D816F9" w:rsidRPr="00F30987">
        <w:rPr>
          <w:rFonts w:ascii="Simplified Arabic" w:hAnsi="Simplified Arabic" w:cs="Simplified Arabic" w:hint="cs"/>
          <w:sz w:val="28"/>
          <w:szCs w:val="28"/>
          <w:rtl/>
        </w:rPr>
        <w:t xml:space="preserve"> في قطاع الاتصالات وتقنية المعلومات. هذا القطاع يشهد تغييرات مستمرة وابتكارات متسارعة، مما يجعله عرضة لمجموعة متنوعة من المخاطر التي قد تؤثر بشكل مباشر على أداء الشركات وسمعتها.</w:t>
      </w:r>
    </w:p>
    <w:p w14:paraId="44338230" w14:textId="77777777" w:rsidR="00D816F9" w:rsidRPr="00093DB0" w:rsidRDefault="00D816F9" w:rsidP="00F30987">
      <w:pPr>
        <w:jc w:val="both"/>
        <w:rPr>
          <w:rFonts w:ascii="Simplified Arabic" w:hAnsi="Simplified Arabic" w:cs="Simplified Arabic"/>
          <w:sz w:val="8"/>
          <w:szCs w:val="8"/>
          <w:rtl/>
        </w:rPr>
      </w:pPr>
    </w:p>
    <w:p w14:paraId="07163B51" w14:textId="76C652D6" w:rsidR="00D816F9" w:rsidRPr="00F30987" w:rsidRDefault="00F873DA" w:rsidP="00F30987">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D816F9" w:rsidRPr="00F30987">
        <w:rPr>
          <w:rFonts w:ascii="Simplified Arabic" w:hAnsi="Simplified Arabic" w:cs="Simplified Arabic" w:hint="cs"/>
          <w:sz w:val="28"/>
          <w:szCs w:val="28"/>
          <w:rtl/>
        </w:rPr>
        <w:t>من هنا، يمكن تلخيص مشكلة الدراسة في تدني مستوى ممارسات إدارة المخاطر في قطاع الاتصالات وتقنية المعلومات، وهو ما يتطلب البحث عن حلول فعالة ومبتكرة لتعزيز هذه الممارسات. يتمحور جوهر المشكلة حول كيفية تحسين ممارسات إدارة المخاطر باستخدام تقنيات حديثة وفعالة، وأحد هذه التقنيات الواعدة هو الذكاء الاصطناعي.</w:t>
      </w:r>
    </w:p>
    <w:p w14:paraId="7AEE37A9" w14:textId="77777777" w:rsidR="00D816F9" w:rsidRPr="00093DB0" w:rsidRDefault="00D816F9" w:rsidP="00F30987">
      <w:pPr>
        <w:jc w:val="both"/>
        <w:rPr>
          <w:rFonts w:ascii="Simplified Arabic" w:hAnsi="Simplified Arabic" w:cs="Simplified Arabic"/>
          <w:sz w:val="8"/>
          <w:szCs w:val="8"/>
          <w:rtl/>
        </w:rPr>
      </w:pPr>
    </w:p>
    <w:p w14:paraId="1FDA592A" w14:textId="5FCF5CC8" w:rsidR="00D816F9" w:rsidRPr="00F30987" w:rsidRDefault="00F873DA" w:rsidP="00F3098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816F9" w:rsidRPr="00F30987">
        <w:rPr>
          <w:rFonts w:ascii="Simplified Arabic" w:hAnsi="Simplified Arabic" w:cs="Simplified Arabic" w:hint="cs"/>
          <w:sz w:val="28"/>
          <w:szCs w:val="28"/>
          <w:rtl/>
        </w:rPr>
        <w:t>تشكل تقنيات الذكاء الاصطناعي أدوات قوية قادرة على تحويل كيفية إدارة المخاطر بشكل جذري. ومع ذلك، فإن التحدي الرئيسي يكمن في القدرة على تطبيق هذه التقنيات بشكل فعال ومتكامل ضمن عمليات الشركات القائمة. تظهر مشكلة الدراسة في عدم وجود إطار عمل واضح وشامل يمكن من خلاله توظيف الذكاء الاصطناعي لتحسين ممارسات إدارة المخاطر في قطاع الاتصالات وتقنية المعلومات. هذا النقص في التوجيه يؤدي إلى تبني تقنيات الذكاء الاصطناعي بشكل غير متسق أو غير فعال، مما قد يتسبب في نتائج عكسية بدلاً من تحسين الأداء.</w:t>
      </w:r>
    </w:p>
    <w:p w14:paraId="169B6306" w14:textId="77777777" w:rsidR="00D816F9" w:rsidRPr="00093DB0" w:rsidRDefault="00D816F9" w:rsidP="00F30987">
      <w:pPr>
        <w:jc w:val="both"/>
        <w:rPr>
          <w:rFonts w:ascii="Simplified Arabic" w:hAnsi="Simplified Arabic" w:cs="Simplified Arabic"/>
          <w:sz w:val="8"/>
          <w:szCs w:val="8"/>
          <w:rtl/>
        </w:rPr>
      </w:pPr>
    </w:p>
    <w:p w14:paraId="62328A96" w14:textId="3EE0DAF3" w:rsidR="00D816F9" w:rsidRPr="00F30987" w:rsidRDefault="00F873DA" w:rsidP="00F3098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816F9" w:rsidRPr="00F30987">
        <w:rPr>
          <w:rFonts w:ascii="Simplified Arabic" w:hAnsi="Simplified Arabic" w:cs="Simplified Arabic" w:hint="cs"/>
          <w:sz w:val="28"/>
          <w:szCs w:val="28"/>
          <w:rtl/>
        </w:rPr>
        <w:t>تتجلى مشكلة الدراسة بشكل أكثر تحديدا</w:t>
      </w:r>
      <w:r w:rsidR="001F15AC">
        <w:rPr>
          <w:rFonts w:ascii="Simplified Arabic" w:hAnsi="Simplified Arabic" w:cs="Simplified Arabic" w:hint="cs"/>
          <w:sz w:val="28"/>
          <w:szCs w:val="28"/>
          <w:rtl/>
        </w:rPr>
        <w:t>ً</w:t>
      </w:r>
      <w:r w:rsidR="00D816F9" w:rsidRPr="00F30987">
        <w:rPr>
          <w:rFonts w:ascii="Simplified Arabic" w:hAnsi="Simplified Arabic" w:cs="Simplified Arabic" w:hint="cs"/>
          <w:sz w:val="28"/>
          <w:szCs w:val="28"/>
          <w:rtl/>
        </w:rPr>
        <w:t xml:space="preserve"> عند النظر إلى شركة "سلوشنز"، وهي إحدى الشركات الرائدة في هذا القطاع. على الرغم من تبني الشركة لتقنيات متقدمة وتوفيرها حلولا</w:t>
      </w:r>
      <w:r w:rsidR="001F15AC">
        <w:rPr>
          <w:rFonts w:ascii="Simplified Arabic" w:hAnsi="Simplified Arabic" w:cs="Simplified Arabic" w:hint="cs"/>
          <w:sz w:val="28"/>
          <w:szCs w:val="28"/>
          <w:rtl/>
        </w:rPr>
        <w:t>ً</w:t>
      </w:r>
      <w:r w:rsidR="00D816F9" w:rsidRPr="00F30987">
        <w:rPr>
          <w:rFonts w:ascii="Simplified Arabic" w:hAnsi="Simplified Arabic" w:cs="Simplified Arabic" w:hint="cs"/>
          <w:sz w:val="28"/>
          <w:szCs w:val="28"/>
          <w:rtl/>
        </w:rPr>
        <w:t xml:space="preserve"> مبتكرة لعملائها، إلا أنها تواجه تحديات كبيرة في تحسين ممارسات إدارة المخاطر باستخدام الذكاء الاصطناعي. تتعلق هذه التحديات بعدة جوانب، منها التعقيدات التقنية، وصعوبة دمج الأنظمة الجديدة مع البنية التحتية القائمة، وقلة الخبرة أو المعرفة المتخصصة في هذا المجال، بالإضافة إلى المخاوف المتعلقة بالخصوصية والأمان.</w:t>
      </w:r>
    </w:p>
    <w:p w14:paraId="47FB792E" w14:textId="77777777" w:rsidR="00D816F9" w:rsidRPr="00093DB0" w:rsidRDefault="00D816F9" w:rsidP="00F30987">
      <w:pPr>
        <w:jc w:val="both"/>
        <w:rPr>
          <w:rFonts w:ascii="Simplified Arabic" w:hAnsi="Simplified Arabic" w:cs="Simplified Arabic"/>
          <w:sz w:val="8"/>
          <w:szCs w:val="8"/>
          <w:rtl/>
        </w:rPr>
      </w:pPr>
    </w:p>
    <w:p w14:paraId="1564A7A4" w14:textId="7BF0E8EF" w:rsidR="00D816F9" w:rsidRPr="00F30987" w:rsidRDefault="00F873DA" w:rsidP="00F3098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816F9" w:rsidRPr="00F30987">
        <w:rPr>
          <w:rFonts w:ascii="Simplified Arabic" w:hAnsi="Simplified Arabic" w:cs="Simplified Arabic" w:hint="cs"/>
          <w:sz w:val="28"/>
          <w:szCs w:val="28"/>
          <w:rtl/>
        </w:rPr>
        <w:t>أحد الأسباب الرئيسية لمشكلة الدراسة هو التعقيد الفني لتنفيذ تقنيات الذكاء الاصطناعي. تتطلب هذه التقنيات معالجة بيانات ضخمة ومتنوعة، مما يمكن أن يكون مهمة شاقة. بالإضافة إلى ذلك، تحتاج الأنظمة القائمة إلى تكامل سلس مع الحلول الجديدة، مما يتطلب موارد وخبرات متخصصة غير متوفرة دائما</w:t>
      </w:r>
      <w:r w:rsidR="001F15AC">
        <w:rPr>
          <w:rFonts w:ascii="Simplified Arabic" w:hAnsi="Simplified Arabic" w:cs="Simplified Arabic" w:hint="cs"/>
          <w:sz w:val="28"/>
          <w:szCs w:val="28"/>
          <w:rtl/>
        </w:rPr>
        <w:t>ً</w:t>
      </w:r>
      <w:r w:rsidR="00D816F9" w:rsidRPr="00F30987">
        <w:rPr>
          <w:rFonts w:ascii="Simplified Arabic" w:hAnsi="Simplified Arabic" w:cs="Simplified Arabic" w:hint="cs"/>
          <w:sz w:val="28"/>
          <w:szCs w:val="28"/>
          <w:rtl/>
        </w:rPr>
        <w:t xml:space="preserve"> بسهولة. هذا النقص في التكامل يمكن أن يؤدي إلى مشكلات في الأداء، وزيادة التكاليف، وإطالة فترة التكيف مع التقنيات الجديدة.</w:t>
      </w:r>
    </w:p>
    <w:p w14:paraId="517FEE75" w14:textId="77777777" w:rsidR="00D816F9" w:rsidRPr="00093DB0" w:rsidRDefault="00D816F9" w:rsidP="00F30987">
      <w:pPr>
        <w:jc w:val="both"/>
        <w:rPr>
          <w:rFonts w:ascii="Simplified Arabic" w:hAnsi="Simplified Arabic" w:cs="Simplified Arabic"/>
          <w:sz w:val="8"/>
          <w:szCs w:val="8"/>
          <w:rtl/>
        </w:rPr>
      </w:pPr>
    </w:p>
    <w:p w14:paraId="33EBDAF7" w14:textId="26D0394E" w:rsidR="00D816F9" w:rsidRPr="00F30987" w:rsidRDefault="00F873DA" w:rsidP="00F3098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816F9" w:rsidRPr="00F30987">
        <w:rPr>
          <w:rFonts w:ascii="Simplified Arabic" w:hAnsi="Simplified Arabic" w:cs="Simplified Arabic" w:hint="cs"/>
          <w:sz w:val="28"/>
          <w:szCs w:val="28"/>
          <w:rtl/>
        </w:rPr>
        <w:t>علاوة على ذلك، تعتبر مسألة الخصوصية والأمان من القضايا الحساسة عند تطبيق الذكاء الاصطناعي في إدارة المخاطر. تعتمد تقنيات الذكاء الاصطناعي بشكل كبير على البيانات الضخمة، التي غالبا</w:t>
      </w:r>
      <w:r w:rsidR="001F15AC">
        <w:rPr>
          <w:rFonts w:ascii="Simplified Arabic" w:hAnsi="Simplified Arabic" w:cs="Simplified Arabic" w:hint="cs"/>
          <w:sz w:val="28"/>
          <w:szCs w:val="28"/>
          <w:rtl/>
        </w:rPr>
        <w:t>ً</w:t>
      </w:r>
      <w:r w:rsidR="00D816F9" w:rsidRPr="00F30987">
        <w:rPr>
          <w:rFonts w:ascii="Simplified Arabic" w:hAnsi="Simplified Arabic" w:cs="Simplified Arabic" w:hint="cs"/>
          <w:sz w:val="28"/>
          <w:szCs w:val="28"/>
          <w:rtl/>
        </w:rPr>
        <w:t xml:space="preserve"> ما تحتوي على معلومات حساسة، وأي خرق أمني يمكن أن يكون له تداعيات خطيرة على الشركة والعملاء. </w:t>
      </w:r>
      <w:r w:rsidR="00A32D9C">
        <w:rPr>
          <w:rFonts w:ascii="Simplified Arabic" w:hAnsi="Simplified Arabic" w:cs="Simplified Arabic" w:hint="cs"/>
          <w:sz w:val="28"/>
          <w:szCs w:val="28"/>
          <w:rtl/>
        </w:rPr>
        <w:t xml:space="preserve">      </w:t>
      </w:r>
      <w:r w:rsidR="00D816F9" w:rsidRPr="00F30987">
        <w:rPr>
          <w:rFonts w:ascii="Simplified Arabic" w:hAnsi="Simplified Arabic" w:cs="Simplified Arabic" w:hint="cs"/>
          <w:sz w:val="28"/>
          <w:szCs w:val="28"/>
          <w:rtl/>
        </w:rPr>
        <w:lastRenderedPageBreak/>
        <w:t>لذا، تحتاج الشركات إلى وضع استراتيجيات صارمة لحماية البيانات وضمان التزامها بالمعايير القانونية والتنظيمية.</w:t>
      </w:r>
    </w:p>
    <w:p w14:paraId="7A3C151C" w14:textId="77777777" w:rsidR="00D816F9" w:rsidRPr="00093DB0" w:rsidRDefault="00D816F9" w:rsidP="00F30987">
      <w:pPr>
        <w:jc w:val="both"/>
        <w:rPr>
          <w:rFonts w:ascii="Simplified Arabic" w:hAnsi="Simplified Arabic" w:cs="Simplified Arabic"/>
          <w:sz w:val="8"/>
          <w:szCs w:val="8"/>
          <w:rtl/>
        </w:rPr>
      </w:pPr>
    </w:p>
    <w:p w14:paraId="6E02DC23" w14:textId="61A75A42" w:rsidR="00D816F9" w:rsidRPr="00F30987" w:rsidRDefault="00F873DA" w:rsidP="00F30987">
      <w:pPr>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w:t>
      </w:r>
      <w:r w:rsidR="00D816F9" w:rsidRPr="00F30987">
        <w:rPr>
          <w:rFonts w:ascii="Simplified Arabic" w:hAnsi="Simplified Arabic" w:cs="Simplified Arabic" w:hint="cs"/>
          <w:sz w:val="28"/>
          <w:szCs w:val="28"/>
          <w:rtl/>
        </w:rPr>
        <w:t>من ناحية أخرى، يظهر نقص الخبرة والمعرفة المتخصصة كعائق كبير في تحقيق الفوائد الكاملة من تقنيات الذكاء الاصطناعي. تحتاج الشركات إلى فرق عمل مؤهلة ومطلعة على أحدث التطورات في مجال الذكاء الاصطناعي وتطبيقاته في إدارة المخاطر. بدون هذه المعرفة المتخصصة، قد تجد الشركات صعوبة في تنفيذ هذه التقنيات بشكل صحيح والاستفادة من إمكانياتها الكاملة</w:t>
      </w:r>
      <w:r w:rsidR="00D816F9" w:rsidRPr="00F30987">
        <w:rPr>
          <w:rFonts w:ascii="Simplified Arabic" w:hAnsi="Simplified Arabic" w:cs="Simplified Arabic" w:hint="cs"/>
          <w:sz w:val="28"/>
          <w:szCs w:val="28"/>
          <w:rtl/>
          <w:lang w:bidi="ar-EG"/>
        </w:rPr>
        <w:t>.</w:t>
      </w:r>
    </w:p>
    <w:p w14:paraId="3A504109" w14:textId="7EC42C6A" w:rsidR="009125CE" w:rsidRPr="00F30987" w:rsidRDefault="009125CE" w:rsidP="00F30987">
      <w:pPr>
        <w:jc w:val="both"/>
        <w:rPr>
          <w:rFonts w:ascii="Simplified Arabic" w:hAnsi="Simplified Arabic" w:cs="Simplified Arabic"/>
          <w:sz w:val="28"/>
          <w:szCs w:val="28"/>
          <w:rtl/>
          <w:lang w:bidi="ar-EG"/>
        </w:rPr>
      </w:pPr>
    </w:p>
    <w:p w14:paraId="43E187F7" w14:textId="2E73C8A8" w:rsidR="00D72FC7" w:rsidRPr="00F30987" w:rsidRDefault="00A74F76" w:rsidP="006C7DD9">
      <w:pPr>
        <w:spacing w:line="360" w:lineRule="auto"/>
        <w:jc w:val="both"/>
        <w:rPr>
          <w:rFonts w:ascii="Simplified Arabic" w:hAnsi="Simplified Arabic" w:cs="Simplified Arabic"/>
          <w:sz w:val="28"/>
          <w:szCs w:val="28"/>
          <w:rtl/>
        </w:rPr>
      </w:pPr>
      <w:r w:rsidRPr="00F30987">
        <w:rPr>
          <w:rFonts w:ascii="Simplified Arabic" w:hAnsi="Simplified Arabic" w:cs="Simplified Arabic" w:hint="cs"/>
          <w:b/>
          <w:bCs/>
          <w:sz w:val="28"/>
          <w:szCs w:val="28"/>
          <w:rtl/>
        </w:rPr>
        <w:t>أهمية الدراسة:</w:t>
      </w:r>
    </w:p>
    <w:p w14:paraId="6EBAFE7D" w14:textId="77777777" w:rsidR="00D816F9" w:rsidRPr="00F30987" w:rsidRDefault="00D816F9" w:rsidP="00F30987">
      <w:pPr>
        <w:ind w:left="284" w:firstLine="720"/>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أولًا: الأهمية العلمية</w:t>
      </w:r>
    </w:p>
    <w:p w14:paraId="16C20117" w14:textId="30E85359" w:rsidR="00D816F9" w:rsidRPr="00F30987" w:rsidRDefault="005006BA" w:rsidP="005006BA">
      <w:pPr>
        <w:ind w:left="28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816F9" w:rsidRPr="00F30987">
        <w:rPr>
          <w:rFonts w:ascii="Simplified Arabic" w:hAnsi="Simplified Arabic" w:cs="Simplified Arabic" w:hint="cs"/>
          <w:sz w:val="28"/>
          <w:szCs w:val="28"/>
          <w:rtl/>
        </w:rPr>
        <w:t>تهدف هذه الدراسة إلى تقديم إسهامات علمية مهمة في مجال إدارة المخاطر باستخدام تقنيات الذكاء الاصطناعي في قطاع الاتصالات وتقنية المعلومات. تعد هذه الأهمية العلمية بمثابة حجر الأساس الذي يمكن من خلاله تطوير المعرفة الحالية وزيادة الوعي بقدرات الذكاء الاصطناعي في هذا المجال الحيوي. وتتلخص الأهمية العلمية للدراسة فيما يلي</w:t>
      </w:r>
      <w:r w:rsidR="00D816F9" w:rsidRPr="00F30987">
        <w:rPr>
          <w:rFonts w:ascii="Simplified Arabic" w:hAnsi="Simplified Arabic" w:cs="Simplified Arabic" w:hint="cs"/>
          <w:sz w:val="28"/>
          <w:szCs w:val="28"/>
        </w:rPr>
        <w:t>:</w:t>
      </w:r>
    </w:p>
    <w:p w14:paraId="2BB0969D" w14:textId="32A8C06F" w:rsidR="00D816F9" w:rsidRPr="00F30987" w:rsidRDefault="00D816F9" w:rsidP="00F422F8">
      <w:pPr>
        <w:numPr>
          <w:ilvl w:val="0"/>
          <w:numId w:val="5"/>
        </w:num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تسليط الضوء على الفجوات البحثية</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تساهم الدراسة في تحديد الفجوات البحثية القائمة في ممارسات إدارة المخاطر ضمن قطاع الاتصالات وتقنية المعلومات. رغم التقدم المستمر في هذا المجال، إلا أن الفجوات بين الممارسات التقليدية والاحتياجات المعاصرة لم تتم دراستها بشكل كافٍ. من خلال البحث والتحليل، تقدم هذه الدراسة إطارا</w:t>
      </w:r>
      <w:r w:rsidR="001F15AC">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علميا</w:t>
      </w:r>
      <w:r w:rsidR="001F15AC">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لفهم تلك الفجوات واقتراح حلول علمية مبنية على أحدث ما توصلت إليه التكنولوجيا</w:t>
      </w:r>
      <w:r w:rsidRPr="00F30987">
        <w:rPr>
          <w:rFonts w:ascii="Simplified Arabic" w:hAnsi="Simplified Arabic" w:cs="Simplified Arabic" w:hint="cs"/>
          <w:sz w:val="28"/>
          <w:szCs w:val="28"/>
        </w:rPr>
        <w:t>.</w:t>
      </w:r>
    </w:p>
    <w:p w14:paraId="308ED4E9" w14:textId="182ACB06" w:rsidR="00D816F9" w:rsidRPr="00F30987" w:rsidRDefault="00D816F9" w:rsidP="00F422F8">
      <w:pPr>
        <w:numPr>
          <w:ilvl w:val="0"/>
          <w:numId w:val="5"/>
        </w:num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تعزيز المعرفة بالذكاء الاصطناعي في مجال إدارة المخاطر</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توفر الدراسة إسهاما</w:t>
      </w:r>
      <w:r w:rsidR="001F15AC">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علميا</w:t>
      </w:r>
      <w:r w:rsidR="001F15AC">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من خلال تحسين الفهم الأكاديمي والتطبيقي لتقنيات الذكاء الاصطناعي، خاصة في إدارة المخاطر. تحلل الدراسة كيف يمكن لهذه التقنيات أن تُستخدم لتحسين الكفاءة ودقة التنبؤ بالمخاطر، مما يثري الأدبيات العلمية بالبيانات والتحليلات الجديدة</w:t>
      </w:r>
      <w:r w:rsidRPr="00F30987">
        <w:rPr>
          <w:rFonts w:ascii="Simplified Arabic" w:hAnsi="Simplified Arabic" w:cs="Simplified Arabic" w:hint="cs"/>
          <w:sz w:val="28"/>
          <w:szCs w:val="28"/>
        </w:rPr>
        <w:t>.</w:t>
      </w:r>
    </w:p>
    <w:p w14:paraId="728ABA3F" w14:textId="77777777" w:rsidR="00D816F9" w:rsidRPr="00F30987" w:rsidRDefault="00D816F9" w:rsidP="00F422F8">
      <w:pPr>
        <w:numPr>
          <w:ilvl w:val="0"/>
          <w:numId w:val="5"/>
        </w:num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lastRenderedPageBreak/>
        <w:t>تطوير إطار عمل نظري</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تساهم الدراسة في تطوير إطار عمل نظري لتطبيق الذكاء الاصطناعي في إدارة المخاطر. هذا الإطار يمكن أن يُستخدم كقاعدة لانطلاق أبحاث مستقبلية وتطبيقات عملية، مما يعزز من تكامل النظرية والتطبيق في هذا المجال المتطور</w:t>
      </w:r>
      <w:r w:rsidRPr="00F30987">
        <w:rPr>
          <w:rFonts w:ascii="Simplified Arabic" w:hAnsi="Simplified Arabic" w:cs="Simplified Arabic" w:hint="cs"/>
          <w:sz w:val="28"/>
          <w:szCs w:val="28"/>
        </w:rPr>
        <w:t>.</w:t>
      </w:r>
    </w:p>
    <w:p w14:paraId="4F17E74A" w14:textId="77777777" w:rsidR="00D816F9" w:rsidRPr="00F30987" w:rsidRDefault="00D816F9" w:rsidP="00F422F8">
      <w:pPr>
        <w:numPr>
          <w:ilvl w:val="0"/>
          <w:numId w:val="5"/>
        </w:num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تقديم رؤى جديدة</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من خلال دراسة حالة شركة "سلوشنز"، توفر الدراسة رؤى جديدة حول التطبيقات العملية للذكاء الاصطناعي في إدارة المخاطر. هذه الرؤى تسهم في توجيه الأبحاث المستقبلية وتقديم أمثلة واقعية يمكن الاعتماد عليها كنماذج للدراسة والتحليل</w:t>
      </w:r>
      <w:r w:rsidRPr="00F30987">
        <w:rPr>
          <w:rFonts w:ascii="Simplified Arabic" w:hAnsi="Simplified Arabic" w:cs="Simplified Arabic" w:hint="cs"/>
          <w:sz w:val="28"/>
          <w:szCs w:val="28"/>
        </w:rPr>
        <w:t>.</w:t>
      </w:r>
    </w:p>
    <w:p w14:paraId="52C75BA9" w14:textId="77777777" w:rsidR="00D816F9" w:rsidRPr="00F30987" w:rsidRDefault="00D816F9" w:rsidP="00F30987">
      <w:pPr>
        <w:jc w:val="both"/>
        <w:rPr>
          <w:rFonts w:ascii="Simplified Arabic" w:hAnsi="Simplified Arabic" w:cs="Simplified Arabic"/>
          <w:sz w:val="28"/>
          <w:szCs w:val="28"/>
          <w:rtl/>
        </w:rPr>
      </w:pPr>
    </w:p>
    <w:p w14:paraId="6310EB01" w14:textId="77777777" w:rsidR="00D816F9" w:rsidRPr="00F30987" w:rsidRDefault="00D816F9" w:rsidP="00F30987">
      <w:pPr>
        <w:ind w:left="284" w:firstLine="720"/>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ثانيًا: الأهمية العملية والتطبيقية</w:t>
      </w:r>
    </w:p>
    <w:p w14:paraId="1B147F80" w14:textId="5F22A247" w:rsidR="00D816F9" w:rsidRPr="00F30987" w:rsidRDefault="00830CC9" w:rsidP="00830CC9">
      <w:pPr>
        <w:ind w:left="28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816F9" w:rsidRPr="00F30987">
        <w:rPr>
          <w:rFonts w:ascii="Simplified Arabic" w:hAnsi="Simplified Arabic" w:cs="Simplified Arabic" w:hint="cs"/>
          <w:sz w:val="28"/>
          <w:szCs w:val="28"/>
          <w:rtl/>
        </w:rPr>
        <w:t>تمثل الأهمية العملية والتطبيقية للدراسة عنصرا</w:t>
      </w:r>
      <w:r w:rsidR="00587F95">
        <w:rPr>
          <w:rFonts w:ascii="Simplified Arabic" w:hAnsi="Simplified Arabic" w:cs="Simplified Arabic" w:hint="cs"/>
          <w:sz w:val="28"/>
          <w:szCs w:val="28"/>
          <w:rtl/>
        </w:rPr>
        <w:t>ً</w:t>
      </w:r>
      <w:r w:rsidR="00D816F9" w:rsidRPr="00F30987">
        <w:rPr>
          <w:rFonts w:ascii="Simplified Arabic" w:hAnsi="Simplified Arabic" w:cs="Simplified Arabic" w:hint="cs"/>
          <w:sz w:val="28"/>
          <w:szCs w:val="28"/>
          <w:rtl/>
        </w:rPr>
        <w:t xml:space="preserve"> حيويا</w:t>
      </w:r>
      <w:r w:rsidR="00587F95">
        <w:rPr>
          <w:rFonts w:ascii="Simplified Arabic" w:hAnsi="Simplified Arabic" w:cs="Simplified Arabic" w:hint="cs"/>
          <w:sz w:val="28"/>
          <w:szCs w:val="28"/>
          <w:rtl/>
        </w:rPr>
        <w:t>ً</w:t>
      </w:r>
      <w:r w:rsidR="00D816F9" w:rsidRPr="00F30987">
        <w:rPr>
          <w:rFonts w:ascii="Simplified Arabic" w:hAnsi="Simplified Arabic" w:cs="Simplified Arabic" w:hint="cs"/>
          <w:sz w:val="28"/>
          <w:szCs w:val="28"/>
          <w:rtl/>
        </w:rPr>
        <w:t xml:space="preserve"> ينعكس مباشرة على قطاع الاتصالات وتقنية المعلومات وعلى الشركات التي تعمل فيه. وفيما يلي الأهمية العملية والتطبيقية للدراسة</w:t>
      </w:r>
      <w:r w:rsidR="00D816F9" w:rsidRPr="00F30987">
        <w:rPr>
          <w:rFonts w:ascii="Simplified Arabic" w:hAnsi="Simplified Arabic" w:cs="Simplified Arabic" w:hint="cs"/>
          <w:sz w:val="28"/>
          <w:szCs w:val="28"/>
        </w:rPr>
        <w:t>:</w:t>
      </w:r>
    </w:p>
    <w:p w14:paraId="7C6C07D2" w14:textId="77777777" w:rsidR="00D816F9" w:rsidRPr="00F30987" w:rsidRDefault="00D816F9" w:rsidP="00F422F8">
      <w:pPr>
        <w:numPr>
          <w:ilvl w:val="0"/>
          <w:numId w:val="6"/>
        </w:num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تحسين ممارسات إدارة المخاطر</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تسعى الدراسة إلى تحسين ممارسات إدارة المخاطر في قطاع الاتصالات وتقنية المعلومات من خلال تقديم توصيات عملية قابلة للتطبيق. هذه التوصيات مبنية على تحليل دقيق للوضع الحالي وتقييم إمكانيات الذكاء الاصطناعي في تحسين تلك الممارسات</w:t>
      </w:r>
      <w:r w:rsidRPr="00F30987">
        <w:rPr>
          <w:rFonts w:ascii="Simplified Arabic" w:hAnsi="Simplified Arabic" w:cs="Simplified Arabic" w:hint="cs"/>
          <w:sz w:val="28"/>
          <w:szCs w:val="28"/>
        </w:rPr>
        <w:t>.</w:t>
      </w:r>
    </w:p>
    <w:p w14:paraId="5774F794" w14:textId="279C4E79" w:rsidR="00D816F9" w:rsidRPr="00F30987" w:rsidRDefault="00D816F9" w:rsidP="00F422F8">
      <w:pPr>
        <w:numPr>
          <w:ilvl w:val="0"/>
          <w:numId w:val="6"/>
        </w:num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تعزيز الأمان السيبراني</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تقدم الدراسة حلولا</w:t>
      </w:r>
      <w:r w:rsidR="00587F95">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عملية لتحسين الأمان السيبراني باستخدام تقنيات الذكاء الاصطناعي. مع تزايد التهديدات السيبرانية، يصبح من الضروري استخدام تقنيات متقدمة للكشف المبكر عن التهديدات والاستجابة لها بشكل فعال. تسهم الدراسة في تقديم أدوات واستراتيجيات يمكن للشركات تبنيها لتعزيز أمانها السيبراني</w:t>
      </w:r>
      <w:r w:rsidRPr="00F30987">
        <w:rPr>
          <w:rFonts w:ascii="Simplified Arabic" w:hAnsi="Simplified Arabic" w:cs="Simplified Arabic" w:hint="cs"/>
          <w:sz w:val="28"/>
          <w:szCs w:val="28"/>
        </w:rPr>
        <w:t>.</w:t>
      </w:r>
    </w:p>
    <w:p w14:paraId="3D4ABF02" w14:textId="77777777" w:rsidR="00D816F9" w:rsidRPr="00F30987" w:rsidRDefault="00D816F9" w:rsidP="00F422F8">
      <w:pPr>
        <w:numPr>
          <w:ilvl w:val="0"/>
          <w:numId w:val="6"/>
        </w:num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تخفيض التكاليف التشغيلية</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من خلال تطبيق الذكاء الاصطناعي في إدارة المخاطر، يمكن للشركات تحسين الكفاءة التشغيلية وتخفيض التكاليف المرتبطة بإدارة الأزمات وتصحيح المسار بعد وقوع الحوادث. تسلط الدراسة الضوء على كيفية تحقيق ذلك من خلال أتمتة العمليات وتحليل البيانات بشكل أسرع وأكثر دقة</w:t>
      </w:r>
      <w:r w:rsidRPr="00F30987">
        <w:rPr>
          <w:rFonts w:ascii="Simplified Arabic" w:hAnsi="Simplified Arabic" w:cs="Simplified Arabic" w:hint="cs"/>
          <w:sz w:val="28"/>
          <w:szCs w:val="28"/>
        </w:rPr>
        <w:t>.</w:t>
      </w:r>
    </w:p>
    <w:p w14:paraId="778E8C2F" w14:textId="77777777" w:rsidR="00D816F9" w:rsidRPr="00F30987" w:rsidRDefault="00D816F9" w:rsidP="00F422F8">
      <w:pPr>
        <w:numPr>
          <w:ilvl w:val="0"/>
          <w:numId w:val="6"/>
        </w:num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اتخاذ قرارات مستنيرة</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تتيح الدراسة لصناع القرار الحصول على رؤى دقيقة ومستندة إلى بيانات فعلية حول المخاطر المحتملة. يساعد ذلك في وضع استراتيجيات أكثر فعالية لمواجهة المخاطر ويعزز من قدرة الشركات على التكيف مع التحديات المستقبلية</w:t>
      </w:r>
      <w:r w:rsidRPr="00F30987">
        <w:rPr>
          <w:rFonts w:ascii="Simplified Arabic" w:hAnsi="Simplified Arabic" w:cs="Simplified Arabic" w:hint="cs"/>
          <w:sz w:val="28"/>
          <w:szCs w:val="28"/>
        </w:rPr>
        <w:t>.</w:t>
      </w:r>
    </w:p>
    <w:p w14:paraId="32A4ECD3" w14:textId="77777777" w:rsidR="00D816F9" w:rsidRPr="00F30987" w:rsidRDefault="00D816F9" w:rsidP="00F422F8">
      <w:pPr>
        <w:numPr>
          <w:ilvl w:val="0"/>
          <w:numId w:val="6"/>
        </w:num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lastRenderedPageBreak/>
        <w:t>تشجيع الابتكار والتطوير المستمر</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من خلال تقديم إطار عمل لتطبيق الذكاء الاصطناعي في إدارة المخاطر، تشجع الدراسة الشركات على تبني ثقافة الابتكار والتطوير المستمر. هذه الثقافة تساهم في اكتشاف حلول جديدة لمشاكل قديمة، مما يعزز من تنافسية الشركات في السوق</w:t>
      </w:r>
      <w:r w:rsidRPr="00F30987">
        <w:rPr>
          <w:rFonts w:ascii="Simplified Arabic" w:hAnsi="Simplified Arabic" w:cs="Simplified Arabic" w:hint="cs"/>
          <w:sz w:val="28"/>
          <w:szCs w:val="28"/>
        </w:rPr>
        <w:t>.</w:t>
      </w:r>
    </w:p>
    <w:p w14:paraId="7C1E16F7" w14:textId="528D279B" w:rsidR="00D816F9" w:rsidRPr="00F30987" w:rsidRDefault="00D816F9" w:rsidP="00F422F8">
      <w:pPr>
        <w:numPr>
          <w:ilvl w:val="0"/>
          <w:numId w:val="6"/>
        </w:num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تطبيق عملي للدروس المستفادة</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دراسة حالة شركة "سلوشنز" تقدم مثالا</w:t>
      </w:r>
      <w:r w:rsidR="00587F95">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واقعيا</w:t>
      </w:r>
      <w:r w:rsidR="00587F95">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يمكن للشركات الأخرى الاستفادة منه. توضح الدراسة كيف يمكن التغلب على التحديات وتحقيق نتائج ملموسة باستخدام الذكاء الاصطناعي، مما يوفر للشركات خارطة طريق قابلة للتنفيذ</w:t>
      </w:r>
      <w:r w:rsidRPr="00F30987">
        <w:rPr>
          <w:rFonts w:ascii="Simplified Arabic" w:hAnsi="Simplified Arabic" w:cs="Simplified Arabic" w:hint="cs"/>
          <w:sz w:val="28"/>
          <w:szCs w:val="28"/>
        </w:rPr>
        <w:t>.</w:t>
      </w:r>
    </w:p>
    <w:p w14:paraId="4333ACB0" w14:textId="77777777" w:rsidR="00D72FC7" w:rsidRPr="00F30987" w:rsidRDefault="00D72FC7" w:rsidP="00F30987">
      <w:pPr>
        <w:jc w:val="both"/>
        <w:rPr>
          <w:rFonts w:ascii="Simplified Arabic" w:hAnsi="Simplified Arabic" w:cs="Simplified Arabic"/>
          <w:sz w:val="28"/>
          <w:szCs w:val="28"/>
          <w:u w:val="single"/>
          <w:rtl/>
        </w:rPr>
      </w:pPr>
    </w:p>
    <w:p w14:paraId="06C2C624" w14:textId="2AE5A069" w:rsidR="00D72FC7" w:rsidRPr="00F30987" w:rsidRDefault="00A74F76" w:rsidP="0027724D">
      <w:pPr>
        <w:spacing w:line="360" w:lineRule="auto"/>
        <w:jc w:val="both"/>
        <w:rPr>
          <w:rFonts w:ascii="Simplified Arabic" w:hAnsi="Simplified Arabic" w:cs="Simplified Arabic"/>
          <w:sz w:val="28"/>
          <w:szCs w:val="28"/>
          <w:rtl/>
        </w:rPr>
      </w:pPr>
      <w:r w:rsidRPr="00F30987">
        <w:rPr>
          <w:rFonts w:ascii="Simplified Arabic" w:hAnsi="Simplified Arabic" w:cs="Simplified Arabic" w:hint="cs"/>
          <w:b/>
          <w:bCs/>
          <w:sz w:val="28"/>
          <w:szCs w:val="28"/>
          <w:rtl/>
        </w:rPr>
        <w:t>أهداف الدراسة</w:t>
      </w:r>
      <w:r w:rsidR="009125CE" w:rsidRPr="00F30987">
        <w:rPr>
          <w:rFonts w:ascii="Simplified Arabic" w:hAnsi="Simplified Arabic" w:cs="Simplified Arabic" w:hint="cs"/>
          <w:sz w:val="28"/>
          <w:szCs w:val="28"/>
          <w:rtl/>
        </w:rPr>
        <w:t>:</w:t>
      </w:r>
    </w:p>
    <w:p w14:paraId="12E378F0" w14:textId="3F99B27E" w:rsidR="00D72FC7" w:rsidRPr="00093DB0" w:rsidRDefault="005006BA" w:rsidP="005006BA">
      <w:pPr>
        <w:ind w:left="28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F53FE" w:rsidRPr="00F30987">
        <w:rPr>
          <w:rFonts w:ascii="Simplified Arabic" w:hAnsi="Simplified Arabic" w:cs="Simplified Arabic" w:hint="cs"/>
          <w:sz w:val="28"/>
          <w:szCs w:val="28"/>
          <w:rtl/>
        </w:rPr>
        <w:t>تتمحور أهداف هذه الدراسة حول تحقيق فهم عميق وشامل لدور تقنيات الذكاء الاصطناعي في تحسين ممارسات إدارة المخاطر في قطاع الاتصالات وتقنية المعلومات. من خلال التركيز على حالة شركة "سلوشنز"، تسعى الدراسة إلى تقديم رؤى واضحة وتوصيات عملية يمكن تطبيقها لتحسين الأداء العام وتقليل المخاطر المحتملة. فيما يلي نستعرض الأهداف الرئيسية لهذه الدراسة</w:t>
      </w:r>
      <w:r w:rsidR="00DF53FE" w:rsidRPr="00F30987">
        <w:rPr>
          <w:rFonts w:ascii="Simplified Arabic" w:hAnsi="Simplified Arabic" w:cs="Simplified Arabic" w:hint="cs"/>
          <w:sz w:val="28"/>
          <w:szCs w:val="28"/>
        </w:rPr>
        <w:t>:</w:t>
      </w:r>
    </w:p>
    <w:p w14:paraId="1674C6B9" w14:textId="55BBCE3D" w:rsidR="00D816F9" w:rsidRPr="00186CB5" w:rsidRDefault="00D816F9" w:rsidP="00F422F8">
      <w:pPr>
        <w:pStyle w:val="ListParagraph"/>
        <w:numPr>
          <w:ilvl w:val="0"/>
          <w:numId w:val="4"/>
        </w:numPr>
        <w:jc w:val="both"/>
        <w:rPr>
          <w:rFonts w:ascii="Simplified Arabic" w:hAnsi="Simplified Arabic" w:cs="Simplified Arabic"/>
          <w:sz w:val="28"/>
          <w:szCs w:val="28"/>
        </w:rPr>
      </w:pPr>
      <w:r w:rsidRPr="00186CB5">
        <w:rPr>
          <w:rFonts w:ascii="Simplified Arabic" w:hAnsi="Simplified Arabic" w:cs="Simplified Arabic" w:hint="cs"/>
          <w:b/>
          <w:bCs/>
          <w:sz w:val="28"/>
          <w:szCs w:val="28"/>
          <w:rtl/>
        </w:rPr>
        <w:t>تحسين ممارسات إدارة المخاطر في قطاع الاتصالات وتقنية المعلومات:</w:t>
      </w:r>
      <w:r w:rsidRPr="00186CB5">
        <w:rPr>
          <w:rFonts w:ascii="Simplified Arabic" w:hAnsi="Simplified Arabic" w:cs="Simplified Arabic" w:hint="cs"/>
          <w:sz w:val="28"/>
          <w:szCs w:val="28"/>
          <w:rtl/>
        </w:rPr>
        <w:t xml:space="preserve">  يهدف هذا الهدف إلى معالجة مشكلة الدراسة الرئيسية، وذلك من خلال تحسين الممارسات الحالية باستخدام تقنيات الذكاء الاصطناعي، مما يساهم في تعزيز القدرة على التعامل مع المخاطر بشكل فعال ومستدام </w:t>
      </w:r>
    </w:p>
    <w:p w14:paraId="4DC86DEC" w14:textId="77777777" w:rsidR="00093DB0" w:rsidRPr="00093DB0" w:rsidRDefault="00093DB0" w:rsidP="00093DB0">
      <w:pPr>
        <w:pStyle w:val="ListParagraph"/>
        <w:jc w:val="both"/>
        <w:rPr>
          <w:rFonts w:ascii="Simplified Arabic" w:hAnsi="Simplified Arabic" w:cs="Simplified Arabic"/>
          <w:sz w:val="8"/>
          <w:szCs w:val="8"/>
        </w:rPr>
      </w:pPr>
    </w:p>
    <w:p w14:paraId="46384097" w14:textId="5A609C23" w:rsidR="00D72FC7" w:rsidRDefault="00DF53FE" w:rsidP="00093DB0">
      <w:pPr>
        <w:pStyle w:val="ListParagraph"/>
        <w:jc w:val="both"/>
        <w:rPr>
          <w:rFonts w:ascii="Simplified Arabic" w:hAnsi="Simplified Arabic" w:cs="Simplified Arabic"/>
          <w:sz w:val="28"/>
          <w:szCs w:val="28"/>
          <w:rtl/>
        </w:rPr>
      </w:pPr>
      <w:r w:rsidRPr="00F30987">
        <w:rPr>
          <w:rFonts w:ascii="Simplified Arabic" w:hAnsi="Simplified Arabic" w:cs="Simplified Arabic" w:hint="cs"/>
          <w:b/>
          <w:bCs/>
          <w:sz w:val="28"/>
          <w:szCs w:val="28"/>
          <w:rtl/>
        </w:rPr>
        <w:t>تحليل الوضع الحالي لإدارة المخاطر في قطاع الاتصالات وتقنية المعلومات</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أحد الأهداف الأساسية لهذه الدراسة هو تقديم تحليل مفصل للوضع الحالي لإدارة المخاطر في قطاع الاتصالات وتقنية المعلومات. يتضمن هذا التحليل فهم الاستراتيجيات والأساليب المستخدمة حاليًا وتقييم فعاليتها. من خلال هذا التحليل، يمكن تحديد الفجوات والنقاط الضعيفة في الممارسات الحالية، مما يوفر أساسا</w:t>
      </w:r>
      <w:r w:rsidR="00587F95">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قويا</w:t>
      </w:r>
      <w:r w:rsidR="00587F95">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لتطوير حلول مبتكرة تعتمد على الذكاء الاصطناعي</w:t>
      </w:r>
      <w:r w:rsidRPr="00F30987">
        <w:rPr>
          <w:rFonts w:ascii="Simplified Arabic" w:hAnsi="Simplified Arabic" w:cs="Simplified Arabic" w:hint="cs"/>
          <w:sz w:val="28"/>
          <w:szCs w:val="28"/>
        </w:rPr>
        <w:t>.</w:t>
      </w:r>
    </w:p>
    <w:p w14:paraId="1EBA96DA" w14:textId="77777777" w:rsidR="00093DB0" w:rsidRPr="00093DB0" w:rsidRDefault="00093DB0" w:rsidP="00093DB0">
      <w:pPr>
        <w:pStyle w:val="ListParagraph"/>
        <w:jc w:val="both"/>
        <w:rPr>
          <w:rFonts w:ascii="Simplified Arabic" w:hAnsi="Simplified Arabic" w:cs="Simplified Arabic"/>
          <w:sz w:val="8"/>
          <w:szCs w:val="8"/>
        </w:rPr>
      </w:pPr>
    </w:p>
    <w:p w14:paraId="2FC7BFC6" w14:textId="34578CE6" w:rsidR="00D72FC7" w:rsidRDefault="00DF53FE" w:rsidP="00F422F8">
      <w:pPr>
        <w:pStyle w:val="ListParagraph"/>
        <w:numPr>
          <w:ilvl w:val="0"/>
          <w:numId w:val="4"/>
        </w:num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تقييم إمكانيات الذكاء الاصطناعي في تحسين إدارة المخاطر</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 xml:space="preserve">تسعى الدراسة إلى تقييم الإمكانيات التي يقدمها الذكاء الاصطناعي في تحسين ممارسات إدارة المخاطر. يتضمن هذا التقييم تحليل تقنيات الذكاء الاصطناعي المختلفة مثل التعلم الآلي، التعلم العميق، وتحليل البيانات الضخمة، وتحديد كيفية تطبيقها بشكل فعال في مجال إدارة المخاطر. من خلال هذا التقييم، يمكن تحديد </w:t>
      </w:r>
      <w:r w:rsidRPr="00F30987">
        <w:rPr>
          <w:rFonts w:ascii="Simplified Arabic" w:hAnsi="Simplified Arabic" w:cs="Simplified Arabic" w:hint="cs"/>
          <w:sz w:val="28"/>
          <w:szCs w:val="28"/>
          <w:rtl/>
        </w:rPr>
        <w:lastRenderedPageBreak/>
        <w:t>المجالات التي يمكن فيها للذكاء الاصطناعي أن يحدث تأثيرا</w:t>
      </w:r>
      <w:r w:rsidR="00587F95">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إيجابيا</w:t>
      </w:r>
      <w:r w:rsidR="00587F95">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ويعزز من قدرة الشركات على التعامل مع المخاطر بشكل أكثر فعالية</w:t>
      </w:r>
      <w:r w:rsidRPr="00F30987">
        <w:rPr>
          <w:rFonts w:ascii="Simplified Arabic" w:hAnsi="Simplified Arabic" w:cs="Simplified Arabic" w:hint="cs"/>
          <w:sz w:val="28"/>
          <w:szCs w:val="28"/>
        </w:rPr>
        <w:t>.</w:t>
      </w:r>
    </w:p>
    <w:p w14:paraId="31589571" w14:textId="77777777" w:rsidR="00093DB0" w:rsidRPr="00093DB0" w:rsidRDefault="00093DB0" w:rsidP="00F422F8">
      <w:pPr>
        <w:pStyle w:val="ListParagraph"/>
        <w:numPr>
          <w:ilvl w:val="0"/>
          <w:numId w:val="4"/>
        </w:numPr>
        <w:jc w:val="both"/>
        <w:rPr>
          <w:rFonts w:ascii="Simplified Arabic" w:hAnsi="Simplified Arabic" w:cs="Simplified Arabic"/>
          <w:sz w:val="8"/>
          <w:szCs w:val="8"/>
        </w:rPr>
      </w:pPr>
    </w:p>
    <w:p w14:paraId="5D65BCFC" w14:textId="4C6721B8" w:rsidR="00D72FC7" w:rsidRDefault="00DF53FE" w:rsidP="00F422F8">
      <w:pPr>
        <w:pStyle w:val="ListParagraph"/>
        <w:numPr>
          <w:ilvl w:val="0"/>
          <w:numId w:val="4"/>
        </w:num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تطوير إطار عمل متكامل لتطبيق الذكاء الاصطناعي في إدارة المخاطر</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هدف آخر مهم لهذه الدراسة هو تطوير إطار عمل متكامل يمكن للشركات اعتماده لتطبيق تقنيات الذكاء الاصطناعي في إدارة المخاطر. يتضمن هذا الإطار خطوات واضحة وإجراءات محددة يمكن اتباعها لضمان تطبيق سلس وفعال للذكاء الاصطناعي. يهدف هذا الإطار إلى مساعدة الشركات على تجاوز التحديات التقنية والتكامل مع الأنظمة القائمة، مما يسهم في تحسين الأداء العام وتقليل التكاليف المرتبطة بإدارة المخاطر</w:t>
      </w:r>
      <w:r w:rsidRPr="00F30987">
        <w:rPr>
          <w:rFonts w:ascii="Simplified Arabic" w:hAnsi="Simplified Arabic" w:cs="Simplified Arabic" w:hint="cs"/>
          <w:sz w:val="28"/>
          <w:szCs w:val="28"/>
        </w:rPr>
        <w:t>.</w:t>
      </w:r>
    </w:p>
    <w:p w14:paraId="2B856FD4" w14:textId="77777777" w:rsidR="00093DB0" w:rsidRPr="00093DB0" w:rsidRDefault="00093DB0" w:rsidP="00F422F8">
      <w:pPr>
        <w:pStyle w:val="ListParagraph"/>
        <w:numPr>
          <w:ilvl w:val="0"/>
          <w:numId w:val="4"/>
        </w:numPr>
        <w:jc w:val="both"/>
        <w:rPr>
          <w:rFonts w:ascii="Simplified Arabic" w:hAnsi="Simplified Arabic" w:cs="Simplified Arabic"/>
          <w:sz w:val="8"/>
          <w:szCs w:val="8"/>
        </w:rPr>
      </w:pPr>
    </w:p>
    <w:p w14:paraId="29DE01C4" w14:textId="58BAE221" w:rsidR="00D72FC7" w:rsidRDefault="00DF53FE" w:rsidP="00F422F8">
      <w:pPr>
        <w:pStyle w:val="ListParagraph"/>
        <w:numPr>
          <w:ilvl w:val="0"/>
          <w:numId w:val="4"/>
        </w:num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تقديم دراسة حالة لشركة "سلوشنز</w:t>
      </w:r>
      <w:r w:rsidRPr="00F30987">
        <w:rPr>
          <w:rFonts w:ascii="Simplified Arabic" w:hAnsi="Simplified Arabic" w:cs="Simplified Arabic" w:hint="cs"/>
          <w:b/>
          <w:bCs/>
          <w:sz w:val="28"/>
          <w:szCs w:val="28"/>
        </w:rPr>
        <w:t>"</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تعتبر دراسة حالة شركة "سلوشنز" جزءا</w:t>
      </w:r>
      <w:r w:rsidR="00587F95">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أساسيا</w:t>
      </w:r>
      <w:r w:rsidR="00587F95">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من هذه الدراسة، حيث تهدف إلى تقديم تحليل مفصل لكيفية تطبيق الشركة لتقنيات الذكاء الاصطناعي في إدارة المخاطر. يتضمن هذا التحليل دراسة التحديات التي واجهتها الشركة، الحلول التي اعتمدتها، والنتائج التي حققتها. من خلال دراسة حالة "سلوشنز"، يمكن استنباط الدروس المستفادة وتقديم توصيات قابلة للتطبيق للشركات الأخرى في القطاع</w:t>
      </w:r>
      <w:r w:rsidRPr="00F30987">
        <w:rPr>
          <w:rFonts w:ascii="Simplified Arabic" w:hAnsi="Simplified Arabic" w:cs="Simplified Arabic" w:hint="cs"/>
          <w:sz w:val="28"/>
          <w:szCs w:val="28"/>
        </w:rPr>
        <w:t>.</w:t>
      </w:r>
    </w:p>
    <w:p w14:paraId="1AB67EE8" w14:textId="77777777" w:rsidR="00093DB0" w:rsidRPr="00093DB0" w:rsidRDefault="00093DB0" w:rsidP="00F422F8">
      <w:pPr>
        <w:pStyle w:val="ListParagraph"/>
        <w:numPr>
          <w:ilvl w:val="0"/>
          <w:numId w:val="4"/>
        </w:numPr>
        <w:jc w:val="both"/>
        <w:rPr>
          <w:rFonts w:ascii="Simplified Arabic" w:hAnsi="Simplified Arabic" w:cs="Simplified Arabic"/>
          <w:sz w:val="8"/>
          <w:szCs w:val="8"/>
        </w:rPr>
      </w:pPr>
    </w:p>
    <w:p w14:paraId="193A165C" w14:textId="58A80D2D" w:rsidR="00D72FC7" w:rsidRDefault="00DF53FE" w:rsidP="00F422F8">
      <w:pPr>
        <w:pStyle w:val="ListParagraph"/>
        <w:numPr>
          <w:ilvl w:val="0"/>
          <w:numId w:val="4"/>
        </w:num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تحديد العوائق والتحديات في تطبيق الذكاء الاصطناعي</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من الأهداف الأساسية أيضا</w:t>
      </w:r>
      <w:r w:rsidR="00587F95">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تحديد العوائق والتحديات التي قد تواجه الشركات عند تطبيق تقنيات الذكاء الاصطناعي في إدارة المخاطر. يتضمن ذلك تحليل المشكلات التقنية، قضايا الخصوصية والأمان، نقص الخبرات المتخصصة، وتحديات التكامل مع الأنظمة القائمة. من خلال فهم هذه التحديات، يمكن تقديم حلول واستراتيجيات للتغلب عليها، مما يسهم في تحسين فعالية تطبيق الذكاء الاصطناعي في إدارة المخاطر</w:t>
      </w:r>
      <w:r w:rsidRPr="00F30987">
        <w:rPr>
          <w:rFonts w:ascii="Simplified Arabic" w:hAnsi="Simplified Arabic" w:cs="Simplified Arabic" w:hint="cs"/>
          <w:sz w:val="28"/>
          <w:szCs w:val="28"/>
        </w:rPr>
        <w:t>.</w:t>
      </w:r>
    </w:p>
    <w:p w14:paraId="7EE9FD7D" w14:textId="77777777" w:rsidR="00093DB0" w:rsidRPr="00093DB0" w:rsidRDefault="00093DB0" w:rsidP="00F422F8">
      <w:pPr>
        <w:pStyle w:val="ListParagraph"/>
        <w:numPr>
          <w:ilvl w:val="0"/>
          <w:numId w:val="4"/>
        </w:numPr>
        <w:jc w:val="both"/>
        <w:rPr>
          <w:rFonts w:ascii="Simplified Arabic" w:hAnsi="Simplified Arabic" w:cs="Simplified Arabic"/>
          <w:sz w:val="8"/>
          <w:szCs w:val="8"/>
        </w:rPr>
      </w:pPr>
    </w:p>
    <w:p w14:paraId="1B4CE3AE" w14:textId="30A327EB" w:rsidR="00D72FC7" w:rsidRDefault="00DF53FE" w:rsidP="00F422F8">
      <w:pPr>
        <w:pStyle w:val="ListParagraph"/>
        <w:numPr>
          <w:ilvl w:val="0"/>
          <w:numId w:val="4"/>
        </w:num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تقديم توصيات عملية لتحسين ممارسات إدارة المخاطر</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تسعى الدراسة إلى تقديم توصيات عملية وقابلة للتنفيذ لتحسين ممارسات إدارة المخاطر في قطاع الاتصالات وتقنية المعلومات باستخدام الذكاء الاصطناعي. تتضمن هذه التوصيات استراتيجيات محددة لتطبيق تقنيات الذكاء الاصطناعي، إجراءات لتحسين الأمان السيبراني، وأساليب لتطوير الخبرات المتخصصة داخل الشركات. من خلال هذه التوصيات، يمكن للشركات تحسين قدرتها على التعامل مع المخاطر وتعزيز استدامة أعمالها</w:t>
      </w:r>
      <w:r w:rsidRPr="00F30987">
        <w:rPr>
          <w:rFonts w:ascii="Simplified Arabic" w:hAnsi="Simplified Arabic" w:cs="Simplified Arabic" w:hint="cs"/>
          <w:sz w:val="28"/>
          <w:szCs w:val="28"/>
        </w:rPr>
        <w:t>.</w:t>
      </w:r>
    </w:p>
    <w:p w14:paraId="7E3F2EA5" w14:textId="77777777" w:rsidR="00093DB0" w:rsidRPr="00093DB0" w:rsidRDefault="00093DB0" w:rsidP="00F422F8">
      <w:pPr>
        <w:pStyle w:val="ListParagraph"/>
        <w:numPr>
          <w:ilvl w:val="0"/>
          <w:numId w:val="4"/>
        </w:numPr>
        <w:jc w:val="both"/>
        <w:rPr>
          <w:rFonts w:ascii="Simplified Arabic" w:hAnsi="Simplified Arabic" w:cs="Simplified Arabic"/>
          <w:sz w:val="8"/>
          <w:szCs w:val="8"/>
        </w:rPr>
      </w:pPr>
    </w:p>
    <w:p w14:paraId="26071833" w14:textId="3A1C924F" w:rsidR="00D72FC7" w:rsidRDefault="00DF53FE" w:rsidP="00F422F8">
      <w:pPr>
        <w:pStyle w:val="ListParagraph"/>
        <w:numPr>
          <w:ilvl w:val="0"/>
          <w:numId w:val="4"/>
        </w:num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تعزيز الوعي بأهمية الذكاء الاصطناعي في إدارة المخاطر</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تهدف الدراسة أيضا</w:t>
      </w:r>
      <w:r w:rsidR="00587F95">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إلى تعزيز الوعي بين المحترفين وصناع القرار بأهمية الذكاء الاصطناعي في إدارة المخاطر. من خلال تقديم تحليل مفصل ونتائج قابلة للقياس، يمكن للدراسة أن تبرز الفوائد الحقيقية لتبني الذكاء الاصطناعي في </w:t>
      </w:r>
      <w:r w:rsidRPr="00F30987">
        <w:rPr>
          <w:rFonts w:ascii="Simplified Arabic" w:hAnsi="Simplified Arabic" w:cs="Simplified Arabic" w:hint="cs"/>
          <w:sz w:val="28"/>
          <w:szCs w:val="28"/>
          <w:rtl/>
        </w:rPr>
        <w:lastRenderedPageBreak/>
        <w:t>هذا المجال. هذا الوعي المتزايد يمكن أن يدفع المزيد من الشركات نحو تبني هذه التقنيات، مما يعزز من تطور القطاع بشكل عام</w:t>
      </w:r>
      <w:r w:rsidRPr="00F30987">
        <w:rPr>
          <w:rFonts w:ascii="Simplified Arabic" w:hAnsi="Simplified Arabic" w:cs="Simplified Arabic" w:hint="cs"/>
          <w:sz w:val="28"/>
          <w:szCs w:val="28"/>
        </w:rPr>
        <w:t>.</w:t>
      </w:r>
    </w:p>
    <w:p w14:paraId="68C97921" w14:textId="77777777" w:rsidR="00093DB0" w:rsidRPr="00093DB0" w:rsidRDefault="00093DB0" w:rsidP="00F422F8">
      <w:pPr>
        <w:pStyle w:val="ListParagraph"/>
        <w:numPr>
          <w:ilvl w:val="0"/>
          <w:numId w:val="4"/>
        </w:numPr>
        <w:jc w:val="both"/>
        <w:rPr>
          <w:rFonts w:ascii="Simplified Arabic" w:hAnsi="Simplified Arabic" w:cs="Simplified Arabic"/>
          <w:sz w:val="8"/>
          <w:szCs w:val="8"/>
        </w:rPr>
      </w:pPr>
    </w:p>
    <w:p w14:paraId="6FFC7C72" w14:textId="1814CCE8" w:rsidR="00DF53FE" w:rsidRPr="00F30987" w:rsidRDefault="00DF53FE" w:rsidP="00F422F8">
      <w:pPr>
        <w:pStyle w:val="ListParagraph"/>
        <w:numPr>
          <w:ilvl w:val="0"/>
          <w:numId w:val="4"/>
        </w:num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توفير بيانات وتحليلات لدعم اتخاذ القرارات</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أحد الأهداف المهمة هو توفير بيانات وتحليلات متقدمة لدعم عملية اتخاذ القرارات في الشركات. من خلال استخدام الذكاء الاصطناعي لتحليل البيانات وتقديم رؤى دقيقة، يمكن للشركات تحسين استراتيجياتها وتقليل المخاطر المحتملة. هذه البيانات يمكن أن تكون أساسا</w:t>
      </w:r>
      <w:r w:rsidR="00587F95">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قويا</w:t>
      </w:r>
      <w:r w:rsidR="00587F95">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لتطوير خطط عمل فعالة واستراتيجيات مستقبلية</w:t>
      </w:r>
      <w:r w:rsidRPr="00F30987">
        <w:rPr>
          <w:rFonts w:ascii="Simplified Arabic" w:hAnsi="Simplified Arabic" w:cs="Simplified Arabic" w:hint="cs"/>
          <w:sz w:val="28"/>
          <w:szCs w:val="28"/>
        </w:rPr>
        <w:t>.</w:t>
      </w:r>
    </w:p>
    <w:p w14:paraId="2C562D83" w14:textId="77777777" w:rsidR="00D72FC7" w:rsidRPr="00F30987" w:rsidRDefault="00D72FC7" w:rsidP="00F30987">
      <w:pPr>
        <w:jc w:val="both"/>
        <w:rPr>
          <w:rFonts w:ascii="Simplified Arabic" w:hAnsi="Simplified Arabic" w:cs="Simplified Arabic"/>
          <w:sz w:val="28"/>
          <w:szCs w:val="28"/>
          <w:rtl/>
        </w:rPr>
      </w:pPr>
    </w:p>
    <w:p w14:paraId="71E29ABE" w14:textId="4647ABA5" w:rsidR="00D72FC7" w:rsidRPr="00F30987" w:rsidRDefault="00D22171" w:rsidP="00444363">
      <w:pPr>
        <w:spacing w:line="360" w:lineRule="auto"/>
        <w:jc w:val="both"/>
        <w:rPr>
          <w:rFonts w:ascii="Simplified Arabic" w:hAnsi="Simplified Arabic" w:cs="Simplified Arabic"/>
          <w:b/>
          <w:bCs/>
          <w:sz w:val="28"/>
          <w:szCs w:val="28"/>
          <w:rtl/>
        </w:rPr>
      </w:pPr>
      <w:r w:rsidRPr="00F30987">
        <w:rPr>
          <w:rFonts w:ascii="Simplified Arabic" w:hAnsi="Simplified Arabic" w:cs="Simplified Arabic" w:hint="cs"/>
          <w:b/>
          <w:bCs/>
          <w:sz w:val="28"/>
          <w:szCs w:val="28"/>
          <w:rtl/>
        </w:rPr>
        <w:t>تساؤلات الدراسة</w:t>
      </w:r>
    </w:p>
    <w:p w14:paraId="6A8A6414" w14:textId="443EEA16" w:rsidR="00DF53FE" w:rsidRPr="00F30987" w:rsidRDefault="00DF53FE" w:rsidP="00F30987">
      <w:pPr>
        <w:jc w:val="both"/>
        <w:rPr>
          <w:rFonts w:ascii="Simplified Arabic" w:hAnsi="Simplified Arabic" w:cs="Simplified Arabic"/>
          <w:sz w:val="28"/>
          <w:szCs w:val="28"/>
        </w:rPr>
      </w:pPr>
      <w:r w:rsidRPr="00F30987">
        <w:rPr>
          <w:rFonts w:ascii="Simplified Arabic" w:hAnsi="Simplified Arabic" w:cs="Simplified Arabic" w:hint="cs"/>
          <w:sz w:val="28"/>
          <w:szCs w:val="28"/>
          <w:rtl/>
        </w:rPr>
        <w:t xml:space="preserve">     </w:t>
      </w:r>
      <w:r w:rsidRPr="00F30987">
        <w:rPr>
          <w:rFonts w:ascii="Simplified Arabic" w:hAnsi="Simplified Arabic" w:cs="Simplified Arabic" w:hint="cs"/>
          <w:b/>
          <w:bCs/>
          <w:sz w:val="28"/>
          <w:szCs w:val="28"/>
          <w:rtl/>
        </w:rPr>
        <w:t>١.</w:t>
      </w:r>
      <w:r w:rsidRPr="00F30987">
        <w:rPr>
          <w:rFonts w:ascii="Simplified Arabic" w:hAnsi="Simplified Arabic" w:cs="Simplified Arabic" w:hint="cs"/>
          <w:b/>
          <w:bCs/>
          <w:sz w:val="28"/>
          <w:szCs w:val="28"/>
        </w:rPr>
        <w:t xml:space="preserve"> </w:t>
      </w:r>
      <w:r w:rsidRPr="00F30987">
        <w:rPr>
          <w:rFonts w:ascii="Simplified Arabic" w:hAnsi="Simplified Arabic" w:cs="Simplified Arabic" w:hint="cs"/>
          <w:b/>
          <w:bCs/>
          <w:sz w:val="28"/>
          <w:szCs w:val="28"/>
          <w:rtl/>
        </w:rPr>
        <w:t>ما هي الفجوات الحالية في ممارسات إدارة المخاطر في قطاع الاتصالات وتقنية المعلومات؟</w:t>
      </w:r>
    </w:p>
    <w:p w14:paraId="5A2E5168" w14:textId="354DF45E" w:rsidR="00DF53FE" w:rsidRPr="00F30987" w:rsidRDefault="00BF73CB" w:rsidP="00BF73CB">
      <w:pPr>
        <w:ind w:left="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F53FE" w:rsidRPr="00F30987">
        <w:rPr>
          <w:rFonts w:ascii="Simplified Arabic" w:hAnsi="Simplified Arabic" w:cs="Simplified Arabic" w:hint="cs"/>
          <w:sz w:val="28"/>
          <w:szCs w:val="28"/>
          <w:rtl/>
        </w:rPr>
        <w:t>يهدف هذا التساؤل إلى تحديد المشكلات والنواقص الموجودة في الأساليب الحالية لإدارة المخاطر. الفهم الدقيق للفجوات يمكن أن يساعد في توجيه الجهود نحو تحسين هذه الممارسات. من خلال تحليل الوضع الحالي، يمكن تحديد نقاط الضعف والمجالات التي تحتاج إلى تطوير</w:t>
      </w:r>
      <w:r w:rsidR="00DF53FE" w:rsidRPr="00F30987">
        <w:rPr>
          <w:rFonts w:ascii="Simplified Arabic" w:hAnsi="Simplified Arabic" w:cs="Simplified Arabic" w:hint="cs"/>
          <w:sz w:val="28"/>
          <w:szCs w:val="28"/>
        </w:rPr>
        <w:t>.</w:t>
      </w:r>
    </w:p>
    <w:p w14:paraId="05493701" w14:textId="77777777" w:rsidR="00D72FC7" w:rsidRPr="001E583D" w:rsidRDefault="00D72FC7" w:rsidP="00F30987">
      <w:pPr>
        <w:jc w:val="both"/>
        <w:rPr>
          <w:rFonts w:ascii="Simplified Arabic" w:hAnsi="Simplified Arabic" w:cs="Simplified Arabic"/>
          <w:sz w:val="8"/>
          <w:szCs w:val="8"/>
        </w:rPr>
      </w:pPr>
    </w:p>
    <w:p w14:paraId="3DF5E7DC" w14:textId="5C53CB7B" w:rsidR="00DF53FE" w:rsidRPr="00F30987" w:rsidRDefault="00DF53FE" w:rsidP="00F30987">
      <w:p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 xml:space="preserve">٢. </w:t>
      </w:r>
      <w:r w:rsidRPr="00F30987">
        <w:rPr>
          <w:rFonts w:ascii="Simplified Arabic" w:hAnsi="Simplified Arabic" w:cs="Simplified Arabic" w:hint="cs"/>
          <w:b/>
          <w:bCs/>
          <w:sz w:val="28"/>
          <w:szCs w:val="28"/>
        </w:rPr>
        <w:t xml:space="preserve"> </w:t>
      </w:r>
      <w:r w:rsidRPr="00F30987">
        <w:rPr>
          <w:rFonts w:ascii="Simplified Arabic" w:hAnsi="Simplified Arabic" w:cs="Simplified Arabic" w:hint="cs"/>
          <w:b/>
          <w:bCs/>
          <w:sz w:val="28"/>
          <w:szCs w:val="28"/>
          <w:rtl/>
        </w:rPr>
        <w:t>كيف يمكن لتقنيات الذكاء الاصطناعي تحسين فعالية وكفاءة إدارة المخاطر؟</w:t>
      </w:r>
    </w:p>
    <w:p w14:paraId="1DCCBE09" w14:textId="42C8F3BC" w:rsidR="00DF53FE" w:rsidRPr="00F30987" w:rsidRDefault="00BF73CB" w:rsidP="00BF73CB">
      <w:pPr>
        <w:ind w:left="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F53FE" w:rsidRPr="00F30987">
        <w:rPr>
          <w:rFonts w:ascii="Simplified Arabic" w:hAnsi="Simplified Arabic" w:cs="Simplified Arabic" w:hint="cs"/>
          <w:sz w:val="28"/>
          <w:szCs w:val="28"/>
          <w:rtl/>
        </w:rPr>
        <w:t>هذا التساؤل يركز على الإمكانيات الفعلية لتقنيات الذكاء الاصطناعي في تقديم حلول مبتكرة وفعالة لإدارة المخاطر. يتضمن ذلك دراسة كيفية استخدام الذكاء الاصطناعي لتحليل البيانات، التنبؤ بالتهديدات، واتخاذ القرارات الاستباقية. الفهم العميق لهذه الإمكانيات يمكن أن يساعد الشركات على تبني هذه التقنيات بشكل فعال</w:t>
      </w:r>
      <w:r w:rsidR="00DF53FE" w:rsidRPr="00F30987">
        <w:rPr>
          <w:rFonts w:ascii="Simplified Arabic" w:hAnsi="Simplified Arabic" w:cs="Simplified Arabic" w:hint="cs"/>
          <w:sz w:val="28"/>
          <w:szCs w:val="28"/>
        </w:rPr>
        <w:t>.</w:t>
      </w:r>
    </w:p>
    <w:p w14:paraId="1694D1B7" w14:textId="77777777" w:rsidR="00D72FC7" w:rsidRPr="001E583D" w:rsidRDefault="00D72FC7" w:rsidP="00F30987">
      <w:pPr>
        <w:ind w:left="284" w:firstLine="720"/>
        <w:jc w:val="both"/>
        <w:rPr>
          <w:rFonts w:ascii="Simplified Arabic" w:hAnsi="Simplified Arabic" w:cs="Simplified Arabic"/>
          <w:sz w:val="8"/>
          <w:szCs w:val="8"/>
        </w:rPr>
      </w:pPr>
    </w:p>
    <w:p w14:paraId="52A33450" w14:textId="15C51CB0" w:rsidR="00DF53FE" w:rsidRPr="00F30987" w:rsidRDefault="00DF53FE" w:rsidP="00F30987">
      <w:p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 xml:space="preserve">٣. </w:t>
      </w:r>
      <w:r w:rsidRPr="00F30987">
        <w:rPr>
          <w:rFonts w:ascii="Simplified Arabic" w:hAnsi="Simplified Arabic" w:cs="Simplified Arabic" w:hint="cs"/>
          <w:b/>
          <w:bCs/>
          <w:sz w:val="28"/>
          <w:szCs w:val="28"/>
        </w:rPr>
        <w:t xml:space="preserve"> </w:t>
      </w:r>
      <w:r w:rsidRPr="00F30987">
        <w:rPr>
          <w:rFonts w:ascii="Simplified Arabic" w:hAnsi="Simplified Arabic" w:cs="Simplified Arabic" w:hint="cs"/>
          <w:b/>
          <w:bCs/>
          <w:sz w:val="28"/>
          <w:szCs w:val="28"/>
          <w:rtl/>
        </w:rPr>
        <w:t>ما هي التحديات التي تواجه الشركات في تطبيق تقنيات الذكاء الاصطناعي في إدارة المخاطر؟</w:t>
      </w:r>
    </w:p>
    <w:p w14:paraId="5A1AC11F" w14:textId="6CE321B7" w:rsidR="00DF53FE" w:rsidRPr="00F30987" w:rsidRDefault="00BF73CB" w:rsidP="00BF73CB">
      <w:pPr>
        <w:ind w:left="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F53FE" w:rsidRPr="00F30987">
        <w:rPr>
          <w:rFonts w:ascii="Simplified Arabic" w:hAnsi="Simplified Arabic" w:cs="Simplified Arabic" w:hint="cs"/>
          <w:sz w:val="28"/>
          <w:szCs w:val="28"/>
          <w:rtl/>
        </w:rPr>
        <w:t>من خلال هذا التساؤل، تسعى الدراسة إلى تحديد العقبات التي تحول دون التطبيق الفعّال للذكاء الاصطناعي في إدارة المخاطر. يمكن أن تشمل هذه التحديات الجوانب التقنية، القضايا التنظيمية، نقص المهارات، ومشاكل التكامل مع الأنظمة القائمة. تحليل هذه التحديات يساعد في تطوير استراتيجيات للتغلب عليها</w:t>
      </w:r>
      <w:r w:rsidR="00DF53FE" w:rsidRPr="00F30987">
        <w:rPr>
          <w:rFonts w:ascii="Simplified Arabic" w:hAnsi="Simplified Arabic" w:cs="Simplified Arabic" w:hint="cs"/>
          <w:sz w:val="28"/>
          <w:szCs w:val="28"/>
        </w:rPr>
        <w:t>.</w:t>
      </w:r>
    </w:p>
    <w:p w14:paraId="796957CC" w14:textId="77777777" w:rsidR="00D72FC7" w:rsidRPr="001E583D" w:rsidRDefault="00D72FC7" w:rsidP="00F30987">
      <w:pPr>
        <w:ind w:left="284" w:firstLine="720"/>
        <w:jc w:val="both"/>
        <w:rPr>
          <w:rFonts w:ascii="Simplified Arabic" w:hAnsi="Simplified Arabic" w:cs="Simplified Arabic"/>
          <w:sz w:val="8"/>
          <w:szCs w:val="8"/>
        </w:rPr>
      </w:pPr>
    </w:p>
    <w:p w14:paraId="4F6F96DB" w14:textId="10988A50" w:rsidR="00DF53FE" w:rsidRPr="00F30987" w:rsidRDefault="00DF53FE" w:rsidP="00F30987">
      <w:p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 xml:space="preserve">٤. </w:t>
      </w:r>
      <w:r w:rsidRPr="00F30987">
        <w:rPr>
          <w:rFonts w:ascii="Simplified Arabic" w:hAnsi="Simplified Arabic" w:cs="Simplified Arabic" w:hint="cs"/>
          <w:b/>
          <w:bCs/>
          <w:sz w:val="28"/>
          <w:szCs w:val="28"/>
        </w:rPr>
        <w:t xml:space="preserve"> </w:t>
      </w:r>
      <w:r w:rsidRPr="00F30987">
        <w:rPr>
          <w:rFonts w:ascii="Simplified Arabic" w:hAnsi="Simplified Arabic" w:cs="Simplified Arabic" w:hint="cs"/>
          <w:b/>
          <w:bCs/>
          <w:sz w:val="28"/>
          <w:szCs w:val="28"/>
          <w:rtl/>
        </w:rPr>
        <w:t>كيف يمكن دمج تقنيات الذكاء الاصطناعي مع الأنظمة الحالية لإدارة المخاطر في شركة "سلوشنز"؟</w:t>
      </w:r>
    </w:p>
    <w:p w14:paraId="06FB2C2C" w14:textId="086AA2D4" w:rsidR="00DF53FE" w:rsidRPr="00F30987" w:rsidRDefault="00BF73CB" w:rsidP="005006BA">
      <w:pPr>
        <w:ind w:left="284"/>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DF53FE" w:rsidRPr="00F30987">
        <w:rPr>
          <w:rFonts w:ascii="Simplified Arabic" w:hAnsi="Simplified Arabic" w:cs="Simplified Arabic" w:hint="cs"/>
          <w:sz w:val="28"/>
          <w:szCs w:val="28"/>
          <w:rtl/>
        </w:rPr>
        <w:t>يركز هذا التساؤل على دراسة حالة شركة "سلوشنز" وكيفية تكامل تقنيات الذكاء الاصطناعي مع الأنظمة والإجراءات الحالية. الهدف هو فهم الخطوات العملية والتحديات التي تواجه الشركة في هذا السياق، وتقديم توصيات محددة لتحسين عملية التكامل</w:t>
      </w:r>
      <w:r w:rsidR="00DF53FE" w:rsidRPr="00F30987">
        <w:rPr>
          <w:rFonts w:ascii="Simplified Arabic" w:hAnsi="Simplified Arabic" w:cs="Simplified Arabic" w:hint="cs"/>
          <w:sz w:val="28"/>
          <w:szCs w:val="28"/>
        </w:rPr>
        <w:t>.</w:t>
      </w:r>
    </w:p>
    <w:p w14:paraId="3C74905B" w14:textId="77777777" w:rsidR="00D72FC7" w:rsidRPr="001E583D" w:rsidRDefault="00D72FC7" w:rsidP="00F30987">
      <w:pPr>
        <w:ind w:left="284" w:firstLine="720"/>
        <w:jc w:val="both"/>
        <w:rPr>
          <w:rFonts w:ascii="Simplified Arabic" w:hAnsi="Simplified Arabic" w:cs="Simplified Arabic"/>
          <w:sz w:val="8"/>
          <w:szCs w:val="8"/>
        </w:rPr>
      </w:pPr>
    </w:p>
    <w:p w14:paraId="6CDA5AF0" w14:textId="110CDB6A" w:rsidR="00DF53FE" w:rsidRPr="00F30987" w:rsidRDefault="00DF53FE" w:rsidP="00F30987">
      <w:p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٥. ما هي الفوائد المحتملة لتطبيق الذكاء الاصطناعي في إدارة المخاطر على أداء الشركة؟</w:t>
      </w:r>
    </w:p>
    <w:p w14:paraId="0FDFA9EB" w14:textId="608959F7" w:rsidR="00DF53FE" w:rsidRPr="00F30987" w:rsidRDefault="00BF73CB" w:rsidP="00BF73CB">
      <w:pPr>
        <w:ind w:left="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F53FE" w:rsidRPr="00F30987">
        <w:rPr>
          <w:rFonts w:ascii="Simplified Arabic" w:hAnsi="Simplified Arabic" w:cs="Simplified Arabic" w:hint="cs"/>
          <w:sz w:val="28"/>
          <w:szCs w:val="28"/>
          <w:rtl/>
        </w:rPr>
        <w:t>يسعى هذا التساؤل إلى قياس الفوائد الملموسة التي يمكن أن تحققها الشركة من خلال تبني تقنيات الذكاء الاصطناعي. يمكن أن تشمل هذه الفوائد تحسين الكفاءة التشغيلية، تقليل التكاليف، زيادة الأمان السيبراني، وتحسين اتخاذ القرارات. تحليل هذه الفوائد يساعد في تبيان القيمة المضافة التي يمكن أن يجلبها الذكاء الاصطناعي للشركة</w:t>
      </w:r>
      <w:r w:rsidR="00DF53FE" w:rsidRPr="00F30987">
        <w:rPr>
          <w:rFonts w:ascii="Simplified Arabic" w:hAnsi="Simplified Arabic" w:cs="Simplified Arabic" w:hint="cs"/>
          <w:sz w:val="28"/>
          <w:szCs w:val="28"/>
        </w:rPr>
        <w:t>.</w:t>
      </w:r>
    </w:p>
    <w:p w14:paraId="58C63CD2" w14:textId="77777777" w:rsidR="00D72FC7" w:rsidRPr="001E583D" w:rsidRDefault="00D72FC7" w:rsidP="00F30987">
      <w:pPr>
        <w:ind w:left="284" w:firstLine="720"/>
        <w:jc w:val="both"/>
        <w:rPr>
          <w:rFonts w:ascii="Simplified Arabic" w:hAnsi="Simplified Arabic" w:cs="Simplified Arabic"/>
          <w:sz w:val="8"/>
          <w:szCs w:val="8"/>
        </w:rPr>
      </w:pPr>
    </w:p>
    <w:p w14:paraId="12865219" w14:textId="302C736C" w:rsidR="00DF53FE" w:rsidRPr="00F30987" w:rsidRDefault="00DF53FE" w:rsidP="00F30987">
      <w:p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٦. ما هي أفضل الممارسات والتوصيات لتطبيق تقنيات الذكاء الاصطناعي في إدارة المخاطر؟</w:t>
      </w:r>
    </w:p>
    <w:p w14:paraId="460845A0" w14:textId="0AA6ADCC" w:rsidR="00DF53FE" w:rsidRPr="00F30987" w:rsidRDefault="00BF73CB" w:rsidP="00BF73CB">
      <w:pPr>
        <w:ind w:left="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F53FE" w:rsidRPr="00F30987">
        <w:rPr>
          <w:rFonts w:ascii="Simplified Arabic" w:hAnsi="Simplified Arabic" w:cs="Simplified Arabic" w:hint="cs"/>
          <w:sz w:val="28"/>
          <w:szCs w:val="28"/>
          <w:rtl/>
        </w:rPr>
        <w:t>من خلال هذا التساؤل، تهدف الدراسة إلى تقديم دليل عملي وأفضل الممارسات التي يمكن للشركات اتباعها عند تطبيق تقنيات الذكاء الاصطناعي في إدارة المخاطر. يتضمن ذلك استراتيجيات محددة، إجراءات تنفيذية، وتوصيات لتحسين الأداء وضمان التطبيق الفعّال لهذه التقنيات</w:t>
      </w:r>
      <w:r w:rsidR="00DF53FE" w:rsidRPr="00F30987">
        <w:rPr>
          <w:rFonts w:ascii="Simplified Arabic" w:hAnsi="Simplified Arabic" w:cs="Simplified Arabic" w:hint="cs"/>
          <w:sz w:val="28"/>
          <w:szCs w:val="28"/>
        </w:rPr>
        <w:t>.</w:t>
      </w:r>
    </w:p>
    <w:p w14:paraId="52A273F8" w14:textId="77777777" w:rsidR="00D720DA" w:rsidRPr="001E583D" w:rsidRDefault="00D720DA" w:rsidP="00F30987">
      <w:pPr>
        <w:jc w:val="both"/>
        <w:rPr>
          <w:rFonts w:ascii="Simplified Arabic" w:hAnsi="Simplified Arabic" w:cs="Simplified Arabic"/>
          <w:sz w:val="8"/>
          <w:szCs w:val="8"/>
        </w:rPr>
      </w:pPr>
    </w:p>
    <w:p w14:paraId="4663DBF9" w14:textId="7672C44D" w:rsidR="00DF53FE" w:rsidRPr="00F30987" w:rsidRDefault="00DF53FE" w:rsidP="00F30987">
      <w:p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 xml:space="preserve">٧. </w:t>
      </w:r>
      <w:r w:rsidRPr="00F30987">
        <w:rPr>
          <w:rFonts w:ascii="Simplified Arabic" w:hAnsi="Simplified Arabic" w:cs="Simplified Arabic" w:hint="cs"/>
          <w:b/>
          <w:bCs/>
          <w:sz w:val="28"/>
          <w:szCs w:val="28"/>
        </w:rPr>
        <w:t xml:space="preserve"> </w:t>
      </w:r>
      <w:r w:rsidRPr="00F30987">
        <w:rPr>
          <w:rFonts w:ascii="Simplified Arabic" w:hAnsi="Simplified Arabic" w:cs="Simplified Arabic" w:hint="cs"/>
          <w:b/>
          <w:bCs/>
          <w:sz w:val="28"/>
          <w:szCs w:val="28"/>
          <w:rtl/>
        </w:rPr>
        <w:t>كيف يمكن للشركات التغلب على المخاوف المتعلقة بالخصوصية والأمان عند استخدام الذكاء الاصطناعي؟</w:t>
      </w:r>
    </w:p>
    <w:p w14:paraId="7FFAB8EB" w14:textId="1FA337F7" w:rsidR="00DF53FE" w:rsidRPr="00F30987" w:rsidRDefault="00BF73CB" w:rsidP="00BF73CB">
      <w:pPr>
        <w:ind w:left="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F53FE" w:rsidRPr="00F30987">
        <w:rPr>
          <w:rFonts w:ascii="Simplified Arabic" w:hAnsi="Simplified Arabic" w:cs="Simplified Arabic" w:hint="cs"/>
          <w:sz w:val="28"/>
          <w:szCs w:val="28"/>
          <w:rtl/>
        </w:rPr>
        <w:t>يسلط هذا التساؤل الضوء على القضايا الحساسة المتعلقة بحماية البيانات والخصوصية، وهي من التحديات الكبرى عند استخدام الذكاء الاصطناعي. تهدف الدراسة إلى تقديم استراتيجيات وإجراءات لضمان أمان البيانات والامتثال للمعايير القانونية والتنظيمية</w:t>
      </w:r>
      <w:r w:rsidR="00DF53FE" w:rsidRPr="00F30987">
        <w:rPr>
          <w:rFonts w:ascii="Simplified Arabic" w:hAnsi="Simplified Arabic" w:cs="Simplified Arabic" w:hint="cs"/>
          <w:sz w:val="28"/>
          <w:szCs w:val="28"/>
        </w:rPr>
        <w:t>.</w:t>
      </w:r>
    </w:p>
    <w:p w14:paraId="60514945" w14:textId="77777777" w:rsidR="00D72FC7" w:rsidRPr="001E583D" w:rsidRDefault="00D72FC7" w:rsidP="00F30987">
      <w:pPr>
        <w:ind w:left="284" w:firstLine="720"/>
        <w:jc w:val="both"/>
        <w:rPr>
          <w:rFonts w:ascii="Simplified Arabic" w:hAnsi="Simplified Arabic" w:cs="Simplified Arabic"/>
          <w:sz w:val="8"/>
          <w:szCs w:val="8"/>
        </w:rPr>
      </w:pPr>
    </w:p>
    <w:p w14:paraId="50950AED" w14:textId="2BE71C22" w:rsidR="00DF53FE" w:rsidRPr="00F30987" w:rsidRDefault="00DF53FE" w:rsidP="00F30987">
      <w:p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٨.</w:t>
      </w:r>
      <w:r w:rsidRPr="00F30987">
        <w:rPr>
          <w:rFonts w:ascii="Simplified Arabic" w:hAnsi="Simplified Arabic" w:cs="Simplified Arabic" w:hint="cs"/>
          <w:b/>
          <w:bCs/>
          <w:sz w:val="28"/>
          <w:szCs w:val="28"/>
        </w:rPr>
        <w:t xml:space="preserve"> </w:t>
      </w:r>
      <w:r w:rsidRPr="00F30987">
        <w:rPr>
          <w:rFonts w:ascii="Simplified Arabic" w:hAnsi="Simplified Arabic" w:cs="Simplified Arabic" w:hint="cs"/>
          <w:b/>
          <w:bCs/>
          <w:sz w:val="28"/>
          <w:szCs w:val="28"/>
          <w:rtl/>
        </w:rPr>
        <w:t>ما هو التأثير المستقبلي لتطبيق تقنيات الذكاء الاصطناعي على قطاع الاتصالات وتقنية المعلومات؟</w:t>
      </w:r>
    </w:p>
    <w:p w14:paraId="00D1142C" w14:textId="77777777" w:rsidR="00DF53FE" w:rsidRPr="00F30987" w:rsidRDefault="00DF53FE" w:rsidP="00F30987">
      <w:pPr>
        <w:ind w:left="284" w:firstLine="720"/>
        <w:jc w:val="both"/>
        <w:rPr>
          <w:rFonts w:ascii="Simplified Arabic" w:hAnsi="Simplified Arabic" w:cs="Simplified Arabic"/>
          <w:sz w:val="28"/>
          <w:szCs w:val="28"/>
        </w:rPr>
      </w:pPr>
      <w:r w:rsidRPr="00F30987">
        <w:rPr>
          <w:rFonts w:ascii="Simplified Arabic" w:hAnsi="Simplified Arabic" w:cs="Simplified Arabic" w:hint="cs"/>
          <w:sz w:val="28"/>
          <w:szCs w:val="28"/>
          <w:rtl/>
        </w:rPr>
        <w:t>يسعى هذا التساؤل إلى استشراف المستقبل وتوقع التأثيرات المحتملة لتبني تقنيات الذكاء الاصطناعي على نطاق واسع في القطاع. يمكن أن يشمل ذلك تغييرات في هيكل السوق، تطور التقنيات، والابتكارات المستقبلية. الفهم العميق لهذه التأثيرات يمكن أن يساعد الشركات على الاستعداد والتكيف مع التغيرات المستقبلية</w:t>
      </w:r>
      <w:r w:rsidRPr="00F30987">
        <w:rPr>
          <w:rFonts w:ascii="Simplified Arabic" w:hAnsi="Simplified Arabic" w:cs="Simplified Arabic" w:hint="cs"/>
          <w:sz w:val="28"/>
          <w:szCs w:val="28"/>
        </w:rPr>
        <w:t>.</w:t>
      </w:r>
    </w:p>
    <w:p w14:paraId="3AFF6643" w14:textId="77777777" w:rsidR="00A25BBD" w:rsidRPr="001E583D" w:rsidRDefault="00A25BBD" w:rsidP="00F30987">
      <w:pPr>
        <w:jc w:val="both"/>
        <w:rPr>
          <w:rFonts w:ascii="Simplified Arabic" w:hAnsi="Simplified Arabic" w:cs="Simplified Arabic"/>
          <w:sz w:val="8"/>
          <w:szCs w:val="8"/>
        </w:rPr>
      </w:pPr>
    </w:p>
    <w:p w14:paraId="6FFF88F0" w14:textId="6CED4F38" w:rsidR="00DF53FE" w:rsidRPr="00F30987" w:rsidRDefault="00DF53FE" w:rsidP="00F30987">
      <w:p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lastRenderedPageBreak/>
        <w:t xml:space="preserve">٩. </w:t>
      </w:r>
      <w:r w:rsidRPr="00F30987">
        <w:rPr>
          <w:rFonts w:ascii="Simplified Arabic" w:hAnsi="Simplified Arabic" w:cs="Simplified Arabic" w:hint="cs"/>
          <w:b/>
          <w:bCs/>
          <w:sz w:val="28"/>
          <w:szCs w:val="28"/>
        </w:rPr>
        <w:t xml:space="preserve"> </w:t>
      </w:r>
      <w:r w:rsidRPr="00F30987">
        <w:rPr>
          <w:rFonts w:ascii="Simplified Arabic" w:hAnsi="Simplified Arabic" w:cs="Simplified Arabic" w:hint="cs"/>
          <w:b/>
          <w:bCs/>
          <w:sz w:val="28"/>
          <w:szCs w:val="28"/>
          <w:rtl/>
        </w:rPr>
        <w:t>كيف يمكن للشركات تطوير المهارات والمعرفة المتخصصة لتطبيق الذكاء الاصطناعي في إدارة المخاطر؟</w:t>
      </w:r>
    </w:p>
    <w:p w14:paraId="39355ECB" w14:textId="611ADF65" w:rsidR="00DF53FE" w:rsidRPr="00F30987" w:rsidRDefault="00574D6E" w:rsidP="00574D6E">
      <w:pPr>
        <w:ind w:left="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F53FE" w:rsidRPr="00F30987">
        <w:rPr>
          <w:rFonts w:ascii="Simplified Arabic" w:hAnsi="Simplified Arabic" w:cs="Simplified Arabic" w:hint="cs"/>
          <w:sz w:val="28"/>
          <w:szCs w:val="28"/>
          <w:rtl/>
        </w:rPr>
        <w:t>يركز هذا التساؤل على الجانب البشري والمعرفي لتبني الذكاء الاصطناعي. تحتاج الشركات إلى فرق عمل مؤهلة ومتخصصة لتطبيق هذه التقنيات بشكل فعّال. تهدف الدراسة إلى تقديم توصيات حول كيفية تطوير هذه المهارات والمعرفة، من خلال التدريب والتطوير المهني، وبناء ثقافة الابتكار داخل المؤسسة</w:t>
      </w:r>
      <w:r w:rsidR="00DF53FE" w:rsidRPr="00F30987">
        <w:rPr>
          <w:rFonts w:ascii="Simplified Arabic" w:hAnsi="Simplified Arabic" w:cs="Simplified Arabic" w:hint="cs"/>
          <w:sz w:val="28"/>
          <w:szCs w:val="28"/>
        </w:rPr>
        <w:t>.</w:t>
      </w:r>
    </w:p>
    <w:p w14:paraId="01478ADB" w14:textId="77777777" w:rsidR="00D72FC7" w:rsidRPr="001E583D" w:rsidRDefault="00D72FC7" w:rsidP="00F30987">
      <w:pPr>
        <w:ind w:left="284" w:firstLine="720"/>
        <w:jc w:val="both"/>
        <w:rPr>
          <w:rFonts w:ascii="Simplified Arabic" w:hAnsi="Simplified Arabic" w:cs="Simplified Arabic"/>
          <w:sz w:val="8"/>
          <w:szCs w:val="8"/>
        </w:rPr>
      </w:pPr>
    </w:p>
    <w:p w14:paraId="4F825D7F" w14:textId="24074FA9" w:rsidR="00DF53FE" w:rsidRPr="00F30987" w:rsidRDefault="00DF53FE" w:rsidP="00F30987">
      <w:p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١٠.</w:t>
      </w:r>
      <w:r w:rsidRPr="00F30987">
        <w:rPr>
          <w:rFonts w:ascii="Simplified Arabic" w:hAnsi="Simplified Arabic" w:cs="Simplified Arabic" w:hint="cs"/>
          <w:b/>
          <w:bCs/>
          <w:sz w:val="28"/>
          <w:szCs w:val="28"/>
        </w:rPr>
        <w:t xml:space="preserve"> </w:t>
      </w:r>
      <w:r w:rsidRPr="00F30987">
        <w:rPr>
          <w:rFonts w:ascii="Simplified Arabic" w:hAnsi="Simplified Arabic" w:cs="Simplified Arabic" w:hint="cs"/>
          <w:b/>
          <w:bCs/>
          <w:sz w:val="28"/>
          <w:szCs w:val="28"/>
          <w:rtl/>
        </w:rPr>
        <w:t>ما هي الأمثلة الناجحة لتطبيق الذكاء الاصطناعي في إدارة المخاطر في شركات أخرى، وكيف يمكن الاستفادة منها؟</w:t>
      </w:r>
    </w:p>
    <w:p w14:paraId="5749C37A" w14:textId="6603F33C" w:rsidR="00DF53FE" w:rsidRPr="00F30987" w:rsidRDefault="00574D6E" w:rsidP="00574D6E">
      <w:pPr>
        <w:ind w:left="28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F53FE" w:rsidRPr="00F30987">
        <w:rPr>
          <w:rFonts w:ascii="Simplified Arabic" w:hAnsi="Simplified Arabic" w:cs="Simplified Arabic" w:hint="cs"/>
          <w:sz w:val="28"/>
          <w:szCs w:val="28"/>
          <w:rtl/>
        </w:rPr>
        <w:t>من خلال دراسة حالات نجاح أخرى في القطاع، يمكن للشركات الاستفادة من تجارب الآخرين وتطبيق الدروس المستفادة في ممارساتها الخاصة. يهدف هذا التساؤل إلى تقديم نماذج تطبيقية ناجحة يمكن الاقتداء بها</w:t>
      </w:r>
      <w:r w:rsidR="00DF53FE" w:rsidRPr="00F30987">
        <w:rPr>
          <w:rFonts w:ascii="Simplified Arabic" w:hAnsi="Simplified Arabic" w:cs="Simplified Arabic" w:hint="cs"/>
          <w:sz w:val="28"/>
          <w:szCs w:val="28"/>
        </w:rPr>
        <w:t>.</w:t>
      </w:r>
    </w:p>
    <w:p w14:paraId="292206F4" w14:textId="77777777" w:rsidR="00186CB5" w:rsidRPr="00F30987" w:rsidRDefault="00186CB5" w:rsidP="00F30987">
      <w:pPr>
        <w:jc w:val="both"/>
        <w:rPr>
          <w:rFonts w:ascii="Simplified Arabic" w:hAnsi="Simplified Arabic" w:cs="Simplified Arabic"/>
          <w:sz w:val="28"/>
          <w:szCs w:val="28"/>
          <w:rtl/>
        </w:rPr>
      </w:pPr>
    </w:p>
    <w:p w14:paraId="56B19CA7" w14:textId="4EDCA294" w:rsidR="00D22171" w:rsidRPr="00F30987" w:rsidRDefault="00A74F76" w:rsidP="00444363">
      <w:pPr>
        <w:spacing w:line="360" w:lineRule="auto"/>
        <w:jc w:val="both"/>
        <w:rPr>
          <w:rFonts w:ascii="Simplified Arabic" w:hAnsi="Simplified Arabic" w:cs="Simplified Arabic"/>
          <w:b/>
          <w:bCs/>
          <w:sz w:val="28"/>
          <w:szCs w:val="28"/>
          <w:rtl/>
        </w:rPr>
      </w:pPr>
      <w:r w:rsidRPr="00F30987">
        <w:rPr>
          <w:rFonts w:ascii="Simplified Arabic" w:hAnsi="Simplified Arabic" w:cs="Simplified Arabic" w:hint="cs"/>
          <w:b/>
          <w:bCs/>
          <w:sz w:val="28"/>
          <w:szCs w:val="28"/>
          <w:rtl/>
        </w:rPr>
        <w:t>فروض الدراسة:</w:t>
      </w:r>
    </w:p>
    <w:p w14:paraId="26927D4C" w14:textId="15713AAB" w:rsidR="00DF53FE" w:rsidRPr="00F30987" w:rsidRDefault="00DF53FE" w:rsidP="00F30987">
      <w:pPr>
        <w:jc w:val="both"/>
        <w:rPr>
          <w:rFonts w:ascii="Simplified Arabic" w:hAnsi="Simplified Arabic" w:cs="Simplified Arabic"/>
          <w:sz w:val="28"/>
          <w:szCs w:val="28"/>
        </w:rPr>
      </w:pPr>
      <w:r w:rsidRPr="00F30987">
        <w:rPr>
          <w:rFonts w:ascii="Simplified Arabic" w:hAnsi="Simplified Arabic" w:cs="Simplified Arabic" w:hint="cs"/>
          <w:sz w:val="28"/>
          <w:szCs w:val="28"/>
          <w:rtl/>
        </w:rPr>
        <w:t xml:space="preserve"> </w:t>
      </w:r>
      <w:r w:rsidRPr="00F30987">
        <w:rPr>
          <w:rFonts w:ascii="Simplified Arabic" w:hAnsi="Simplified Arabic" w:cs="Simplified Arabic" w:hint="cs"/>
          <w:b/>
          <w:bCs/>
          <w:sz w:val="28"/>
          <w:szCs w:val="28"/>
          <w:rtl/>
        </w:rPr>
        <w:t xml:space="preserve"> الفرض الأول: تقنيات الذكاء الاصطناعي تساهم بشكل فعّال في تحسين دقة وسرعة تحديد المخاطر في قطاع الاتصالات وتقنية المعلومات</w:t>
      </w:r>
      <w:r w:rsidRPr="00F30987">
        <w:rPr>
          <w:rFonts w:ascii="Simplified Arabic" w:hAnsi="Simplified Arabic" w:cs="Simplified Arabic" w:hint="cs"/>
          <w:b/>
          <w:bCs/>
          <w:sz w:val="28"/>
          <w:szCs w:val="28"/>
        </w:rPr>
        <w:t>.</w:t>
      </w:r>
    </w:p>
    <w:p w14:paraId="5CDD8986" w14:textId="55F1F64A" w:rsidR="00DF53FE" w:rsidRPr="00F30987" w:rsidRDefault="00574D6E" w:rsidP="00574D6E">
      <w:pPr>
        <w:ind w:left="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F53FE" w:rsidRPr="00F30987">
        <w:rPr>
          <w:rFonts w:ascii="Simplified Arabic" w:hAnsi="Simplified Arabic" w:cs="Simplified Arabic" w:hint="cs"/>
          <w:sz w:val="28"/>
          <w:szCs w:val="28"/>
          <w:rtl/>
        </w:rPr>
        <w:t>هذا الفرض يقوم على التصور بأن الذكاء الاصطناعي يمكنه تحليل كميات ضخمة من البيانات بسرعة ودقة فائقة، مما يساعد في تحديد المخاطر المحتملة بشكل أسرع وأكثر دقة من الأساليب التقليدية. يسعى البحث لاختبار هذا الفرض من خلال مقارنة أداء النظم التقليدية والنظم المعتمدة على الذكاء الاصطناعي في تحديد المخاطر وتقييم الفروق بينهما</w:t>
      </w:r>
      <w:r w:rsidR="00DF53FE" w:rsidRPr="00F30987">
        <w:rPr>
          <w:rFonts w:ascii="Simplified Arabic" w:hAnsi="Simplified Arabic" w:cs="Simplified Arabic" w:hint="cs"/>
          <w:sz w:val="28"/>
          <w:szCs w:val="28"/>
        </w:rPr>
        <w:t>.</w:t>
      </w:r>
    </w:p>
    <w:p w14:paraId="236ECB23" w14:textId="77777777" w:rsidR="00D72FC7" w:rsidRPr="00E8605F" w:rsidRDefault="00D72FC7" w:rsidP="00F30987">
      <w:pPr>
        <w:ind w:left="284" w:firstLine="720"/>
        <w:jc w:val="both"/>
        <w:rPr>
          <w:rFonts w:ascii="Simplified Arabic" w:hAnsi="Simplified Arabic" w:cs="Simplified Arabic"/>
          <w:sz w:val="8"/>
          <w:szCs w:val="8"/>
        </w:rPr>
      </w:pPr>
    </w:p>
    <w:p w14:paraId="39F1CD5F" w14:textId="5D98BF0D" w:rsidR="00DF53FE" w:rsidRPr="00F30987" w:rsidRDefault="00DF53FE" w:rsidP="00F30987">
      <w:p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 xml:space="preserve"> الفرض الثاني: تطبيق الذكاء الاصطناعي في إدارة المخاطر يساهم في تقليل التكاليف التشغيلية للشركات</w:t>
      </w:r>
      <w:r w:rsidRPr="00F30987">
        <w:rPr>
          <w:rFonts w:ascii="Simplified Arabic" w:hAnsi="Simplified Arabic" w:cs="Simplified Arabic" w:hint="cs"/>
          <w:b/>
          <w:bCs/>
          <w:sz w:val="28"/>
          <w:szCs w:val="28"/>
        </w:rPr>
        <w:t>.</w:t>
      </w:r>
    </w:p>
    <w:p w14:paraId="0C607A60" w14:textId="53CB4C82" w:rsidR="00DF53FE" w:rsidRPr="00F30987" w:rsidRDefault="00574D6E" w:rsidP="00574D6E">
      <w:pPr>
        <w:ind w:left="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F53FE" w:rsidRPr="00F30987">
        <w:rPr>
          <w:rFonts w:ascii="Simplified Arabic" w:hAnsi="Simplified Arabic" w:cs="Simplified Arabic" w:hint="cs"/>
          <w:sz w:val="28"/>
          <w:szCs w:val="28"/>
          <w:rtl/>
        </w:rPr>
        <w:t xml:space="preserve">يقوم هذا الفرض على الاعتقاد بأن استخدام تقنيات الذكاء الاصطناعي يمكن أن يؤدي إلى تحسين الكفاءة التشغيلية وتقليل التكاليف المرتبطة بإدارة المخاطر. من خلال أتمتة العديد من العمليات وتحسين </w:t>
      </w:r>
      <w:r w:rsidR="00DF53FE" w:rsidRPr="00F30987">
        <w:rPr>
          <w:rFonts w:ascii="Simplified Arabic" w:hAnsi="Simplified Arabic" w:cs="Simplified Arabic" w:hint="cs"/>
          <w:sz w:val="28"/>
          <w:szCs w:val="28"/>
          <w:rtl/>
        </w:rPr>
        <w:lastRenderedPageBreak/>
        <w:t>دقة التنبؤ بالمخاطر، يمكن للشركات توفير الموارد وتقليل الهدر. سيتم اختبار هذا الفرض من خلال تحليل التكاليف قبل وبعد تطبيق تقنيات الذكاء الاصطناعي في إدارة المخاطر</w:t>
      </w:r>
      <w:r w:rsidR="00DF53FE" w:rsidRPr="00F30987">
        <w:rPr>
          <w:rFonts w:ascii="Simplified Arabic" w:hAnsi="Simplified Arabic" w:cs="Simplified Arabic" w:hint="cs"/>
          <w:sz w:val="28"/>
          <w:szCs w:val="28"/>
        </w:rPr>
        <w:t>.</w:t>
      </w:r>
    </w:p>
    <w:p w14:paraId="2EEE24A1" w14:textId="77777777" w:rsidR="00D72FC7" w:rsidRPr="00E8605F" w:rsidRDefault="00D72FC7" w:rsidP="00F30987">
      <w:pPr>
        <w:ind w:left="284" w:firstLine="720"/>
        <w:jc w:val="both"/>
        <w:rPr>
          <w:rFonts w:ascii="Simplified Arabic" w:hAnsi="Simplified Arabic" w:cs="Simplified Arabic"/>
          <w:sz w:val="8"/>
          <w:szCs w:val="8"/>
        </w:rPr>
      </w:pPr>
    </w:p>
    <w:p w14:paraId="6C436593" w14:textId="68C36A8E" w:rsidR="00DF53FE" w:rsidRPr="00F30987" w:rsidRDefault="00DF53FE" w:rsidP="00F30987">
      <w:p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 xml:space="preserve"> الفرض الثالث: تقنيات الذكاء الاصطناعي تساعد في تعزيز الأمان السيبراني وتقليل الهجمات الإلكترونية على الشركات</w:t>
      </w:r>
      <w:r w:rsidRPr="00F30987">
        <w:rPr>
          <w:rFonts w:ascii="Simplified Arabic" w:hAnsi="Simplified Arabic" w:cs="Simplified Arabic" w:hint="cs"/>
          <w:b/>
          <w:bCs/>
          <w:sz w:val="28"/>
          <w:szCs w:val="28"/>
        </w:rPr>
        <w:t>.</w:t>
      </w:r>
    </w:p>
    <w:p w14:paraId="709CBB26" w14:textId="59E2F10C" w:rsidR="00DF53FE" w:rsidRPr="00F30987" w:rsidRDefault="00574D6E" w:rsidP="00574D6E">
      <w:pPr>
        <w:ind w:left="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F53FE" w:rsidRPr="00F30987">
        <w:rPr>
          <w:rFonts w:ascii="Simplified Arabic" w:hAnsi="Simplified Arabic" w:cs="Simplified Arabic" w:hint="cs"/>
          <w:sz w:val="28"/>
          <w:szCs w:val="28"/>
          <w:rtl/>
        </w:rPr>
        <w:t>هذا الفرض يستند إلى القدرة العالية للذكاء الاصطناعي على اكتشاف الأنماط غير الطبيعية وتحليل البيانات السلوكية للكشف عن التهديدات السيبرانية. يهدف البحث إلى اختبار هذا الفرض من خلال دراسة حالات عملية في شركة "سلوشنز" وتحليل تأثير تطبيق تقنيات الذكاء الاصطناعي على معدلات الهجمات الإلكترونية وفعالية الأمان السيبراني</w:t>
      </w:r>
      <w:r w:rsidR="00DF53FE" w:rsidRPr="00F30987">
        <w:rPr>
          <w:rFonts w:ascii="Simplified Arabic" w:hAnsi="Simplified Arabic" w:cs="Simplified Arabic" w:hint="cs"/>
          <w:sz w:val="28"/>
          <w:szCs w:val="28"/>
        </w:rPr>
        <w:t>.</w:t>
      </w:r>
    </w:p>
    <w:p w14:paraId="75643589" w14:textId="77777777" w:rsidR="00D72FC7" w:rsidRPr="00E8605F" w:rsidRDefault="00D72FC7" w:rsidP="00F30987">
      <w:pPr>
        <w:ind w:left="284" w:firstLine="720"/>
        <w:jc w:val="both"/>
        <w:rPr>
          <w:rFonts w:ascii="Simplified Arabic" w:hAnsi="Simplified Arabic" w:cs="Simplified Arabic"/>
          <w:sz w:val="8"/>
          <w:szCs w:val="8"/>
        </w:rPr>
      </w:pPr>
    </w:p>
    <w:p w14:paraId="47C49FA8" w14:textId="26892235" w:rsidR="00DF53FE" w:rsidRPr="00F30987" w:rsidRDefault="00DF53FE" w:rsidP="00F30987">
      <w:p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 xml:space="preserve"> الفرض الرابع: تكامل الذكاء الاصطناعي مع الأنظمة الحالية لإدارة المخاطر يتطلب تغييرات تنظيمية وتطوير المهارات المتخصصة</w:t>
      </w:r>
      <w:r w:rsidRPr="00F30987">
        <w:rPr>
          <w:rFonts w:ascii="Simplified Arabic" w:hAnsi="Simplified Arabic" w:cs="Simplified Arabic" w:hint="cs"/>
          <w:b/>
          <w:bCs/>
          <w:sz w:val="28"/>
          <w:szCs w:val="28"/>
        </w:rPr>
        <w:t>.</w:t>
      </w:r>
    </w:p>
    <w:p w14:paraId="5D2DDDCD" w14:textId="48D2478B" w:rsidR="00DF53FE" w:rsidRDefault="00574D6E" w:rsidP="00574D6E">
      <w:pPr>
        <w:ind w:left="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F53FE" w:rsidRPr="00F30987">
        <w:rPr>
          <w:rFonts w:ascii="Simplified Arabic" w:hAnsi="Simplified Arabic" w:cs="Simplified Arabic" w:hint="cs"/>
          <w:sz w:val="28"/>
          <w:szCs w:val="28"/>
          <w:rtl/>
        </w:rPr>
        <w:t>يعكس هذا الفرض التحديات التي قد تواجه الشركات عند محاولة دمج تقنيات الذكاء الاصطناعي مع البنية التحتية القائمة. يهدف البحث إلى دراسة هذه التحديات وتحليل كيفية تجاوزها، بما في ذلك الحاجة إلى تغييرات في الهيكل التنظيمي وتطوير المهارات المتخصصة. سيتم اختبار هذا الفرض من خلال دراسة حالة شركة "سلوشنز" وتحليل التغيرات التنظيمية التي تم تنفيذها</w:t>
      </w:r>
      <w:r w:rsidR="00DF53FE" w:rsidRPr="00F30987">
        <w:rPr>
          <w:rFonts w:ascii="Simplified Arabic" w:hAnsi="Simplified Arabic" w:cs="Simplified Arabic" w:hint="cs"/>
          <w:sz w:val="28"/>
          <w:szCs w:val="28"/>
        </w:rPr>
        <w:t>.</w:t>
      </w:r>
    </w:p>
    <w:p w14:paraId="7D507942" w14:textId="77777777" w:rsidR="00E8605F" w:rsidRPr="00E8605F" w:rsidRDefault="00E8605F" w:rsidP="00F30987">
      <w:pPr>
        <w:ind w:left="284" w:firstLine="720"/>
        <w:jc w:val="both"/>
        <w:rPr>
          <w:rFonts w:ascii="Simplified Arabic" w:hAnsi="Simplified Arabic" w:cs="Simplified Arabic"/>
          <w:sz w:val="8"/>
          <w:szCs w:val="8"/>
        </w:rPr>
      </w:pPr>
    </w:p>
    <w:p w14:paraId="43A2DF48" w14:textId="63AB90BA" w:rsidR="00DF53FE" w:rsidRPr="00F30987" w:rsidRDefault="00DF53FE" w:rsidP="00F30987">
      <w:p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 xml:space="preserve"> الفرض الخامس: الوعي المتزايد بفوائد الذكاء الاصطناعي يعزز من تبني هذه التقنيات في إدارة المخاطر</w:t>
      </w:r>
      <w:r w:rsidRPr="00F30987">
        <w:rPr>
          <w:rFonts w:ascii="Simplified Arabic" w:hAnsi="Simplified Arabic" w:cs="Simplified Arabic" w:hint="cs"/>
          <w:b/>
          <w:bCs/>
          <w:sz w:val="28"/>
          <w:szCs w:val="28"/>
        </w:rPr>
        <w:t>.</w:t>
      </w:r>
    </w:p>
    <w:p w14:paraId="5A5CB6E1" w14:textId="6F2591B6" w:rsidR="00DF53FE" w:rsidRPr="00F30987" w:rsidRDefault="00574D6E" w:rsidP="00574D6E">
      <w:pPr>
        <w:ind w:left="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F53FE" w:rsidRPr="00F30987">
        <w:rPr>
          <w:rFonts w:ascii="Simplified Arabic" w:hAnsi="Simplified Arabic" w:cs="Simplified Arabic" w:hint="cs"/>
          <w:sz w:val="28"/>
          <w:szCs w:val="28"/>
          <w:rtl/>
        </w:rPr>
        <w:t>يعتمد هذا الفرض على الفكرة القائلة بأن زيادة الوعي والفهم لدور الذكاء الاصطناعي يمكن أن يحفز الشركات على تبني هذه التقنيات. يهدف البحث إلى اختبار هذا الفرض من خلال قياس مستوى الوعي والفهم لدى الموظفين وصناع القرار في شركة "سلوشنز" وتحليل تأثيره على تبني تقنيات الذكاء الاصطناعي</w:t>
      </w:r>
      <w:r w:rsidR="00DF53FE" w:rsidRPr="00F30987">
        <w:rPr>
          <w:rFonts w:ascii="Simplified Arabic" w:hAnsi="Simplified Arabic" w:cs="Simplified Arabic" w:hint="cs"/>
          <w:sz w:val="28"/>
          <w:szCs w:val="28"/>
        </w:rPr>
        <w:t>.</w:t>
      </w:r>
    </w:p>
    <w:p w14:paraId="220517EC" w14:textId="77777777" w:rsidR="00D72FC7" w:rsidRPr="00E8605F" w:rsidRDefault="00D72FC7" w:rsidP="00F30987">
      <w:pPr>
        <w:ind w:left="284" w:firstLine="720"/>
        <w:jc w:val="both"/>
        <w:rPr>
          <w:rFonts w:ascii="Simplified Arabic" w:hAnsi="Simplified Arabic" w:cs="Simplified Arabic"/>
          <w:sz w:val="8"/>
          <w:szCs w:val="8"/>
        </w:rPr>
      </w:pPr>
    </w:p>
    <w:p w14:paraId="31E0BAE5" w14:textId="637DE37B" w:rsidR="00DF53FE" w:rsidRPr="00F30987" w:rsidRDefault="00DF53FE" w:rsidP="00F30987">
      <w:p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 xml:space="preserve"> الفرض السادس: تطبيق الذكاء الاصطناعي في إدارة المخاطر يعزز من قدرة الشركات على التكيف مع التغيرات السريعة في بيئة الأعمال</w:t>
      </w:r>
      <w:r w:rsidRPr="00F30987">
        <w:rPr>
          <w:rFonts w:ascii="Simplified Arabic" w:hAnsi="Simplified Arabic" w:cs="Simplified Arabic" w:hint="cs"/>
          <w:b/>
          <w:bCs/>
          <w:sz w:val="28"/>
          <w:szCs w:val="28"/>
        </w:rPr>
        <w:t>.</w:t>
      </w:r>
    </w:p>
    <w:p w14:paraId="156E9EEA" w14:textId="3E21262F" w:rsidR="00DF53FE" w:rsidRPr="00F30987" w:rsidRDefault="00574D6E" w:rsidP="00574D6E">
      <w:pPr>
        <w:ind w:left="284"/>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DF53FE" w:rsidRPr="00F30987">
        <w:rPr>
          <w:rFonts w:ascii="Simplified Arabic" w:hAnsi="Simplified Arabic" w:cs="Simplified Arabic" w:hint="cs"/>
          <w:sz w:val="28"/>
          <w:szCs w:val="28"/>
          <w:rtl/>
        </w:rPr>
        <w:t>يستند هذا الفرض إلى القدرة العالية للذكاء الاصطناعي على التنبؤ بالتغيرات وتحليل الاتجاهات المستقبلية. يهدف البحث إلى اختبار هذا الفرض من خلال دراسة مدى قدرة شركة "سلوشنز" على التكيف مع التغيرات السريعة بعد تطبيق تقنيات الذكاء الاصطناعي في إدارة المخاطر</w:t>
      </w:r>
      <w:r w:rsidR="00DF53FE" w:rsidRPr="00F30987">
        <w:rPr>
          <w:rFonts w:ascii="Simplified Arabic" w:hAnsi="Simplified Arabic" w:cs="Simplified Arabic" w:hint="cs"/>
          <w:sz w:val="28"/>
          <w:szCs w:val="28"/>
        </w:rPr>
        <w:t>.</w:t>
      </w:r>
    </w:p>
    <w:p w14:paraId="43245616" w14:textId="77777777" w:rsidR="00D72FC7" w:rsidRPr="00E8605F" w:rsidRDefault="00D72FC7" w:rsidP="00F30987">
      <w:pPr>
        <w:ind w:left="284" w:firstLine="720"/>
        <w:jc w:val="both"/>
        <w:rPr>
          <w:rFonts w:ascii="Simplified Arabic" w:hAnsi="Simplified Arabic" w:cs="Simplified Arabic"/>
          <w:sz w:val="8"/>
          <w:szCs w:val="8"/>
        </w:rPr>
      </w:pPr>
    </w:p>
    <w:p w14:paraId="4FD32191" w14:textId="09791CDE" w:rsidR="00DF53FE" w:rsidRPr="00F30987" w:rsidRDefault="00DF53FE" w:rsidP="00F30987">
      <w:p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 xml:space="preserve"> الفرض السابع: الفوائد المستمدة من تطبيق الذكاء الاصطناعي في إدارة المخاطر تزيد من رضا العملاء والثقة في الشركة</w:t>
      </w:r>
      <w:r w:rsidRPr="00F30987">
        <w:rPr>
          <w:rFonts w:ascii="Simplified Arabic" w:hAnsi="Simplified Arabic" w:cs="Simplified Arabic" w:hint="cs"/>
          <w:b/>
          <w:bCs/>
          <w:sz w:val="28"/>
          <w:szCs w:val="28"/>
        </w:rPr>
        <w:t>.</w:t>
      </w:r>
    </w:p>
    <w:p w14:paraId="71BB981B" w14:textId="76E5DEC2" w:rsidR="00DF53FE" w:rsidRPr="00F30987" w:rsidRDefault="00574D6E" w:rsidP="00574D6E">
      <w:pPr>
        <w:ind w:left="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F53FE" w:rsidRPr="00F30987">
        <w:rPr>
          <w:rFonts w:ascii="Simplified Arabic" w:hAnsi="Simplified Arabic" w:cs="Simplified Arabic" w:hint="cs"/>
          <w:sz w:val="28"/>
          <w:szCs w:val="28"/>
          <w:rtl/>
        </w:rPr>
        <w:t>يعتمد هذا الفرض على الاعتقاد بأن تحسين إدارة المخاطر يمكن أن يؤدي إلى تقديم خدمات أكثر أمانا</w:t>
      </w:r>
      <w:r w:rsidR="00F71C36">
        <w:rPr>
          <w:rFonts w:ascii="Simplified Arabic" w:hAnsi="Simplified Arabic" w:cs="Simplified Arabic" w:hint="cs"/>
          <w:sz w:val="28"/>
          <w:szCs w:val="28"/>
          <w:rtl/>
        </w:rPr>
        <w:t>ً</w:t>
      </w:r>
      <w:r w:rsidR="00DF53FE" w:rsidRPr="00F30987">
        <w:rPr>
          <w:rFonts w:ascii="Simplified Arabic" w:hAnsi="Simplified Arabic" w:cs="Simplified Arabic" w:hint="cs"/>
          <w:sz w:val="28"/>
          <w:szCs w:val="28"/>
          <w:rtl/>
        </w:rPr>
        <w:t xml:space="preserve"> واستقرارا</w:t>
      </w:r>
      <w:r w:rsidR="00F71C36">
        <w:rPr>
          <w:rFonts w:ascii="Simplified Arabic" w:hAnsi="Simplified Arabic" w:cs="Simplified Arabic" w:hint="cs"/>
          <w:sz w:val="28"/>
          <w:szCs w:val="28"/>
          <w:rtl/>
        </w:rPr>
        <w:t>ً</w:t>
      </w:r>
      <w:r w:rsidR="00DF53FE" w:rsidRPr="00F30987">
        <w:rPr>
          <w:rFonts w:ascii="Simplified Arabic" w:hAnsi="Simplified Arabic" w:cs="Simplified Arabic" w:hint="cs"/>
          <w:sz w:val="28"/>
          <w:szCs w:val="28"/>
          <w:rtl/>
        </w:rPr>
        <w:t>، مما يزيد من رضا العملاء ويعزز الثقة في الشركة. سيتم اختبار هذا الفرض من خلال تحليل مستويات رضا العملاء قبل وبعد تطبيق تقنيات الذكاء الاصطناعي في شركة "سلوشنز</w:t>
      </w:r>
      <w:r w:rsidR="00DF53FE" w:rsidRPr="00F30987">
        <w:rPr>
          <w:rFonts w:ascii="Simplified Arabic" w:hAnsi="Simplified Arabic" w:cs="Simplified Arabic" w:hint="cs"/>
          <w:sz w:val="28"/>
          <w:szCs w:val="28"/>
        </w:rPr>
        <w:t>".</w:t>
      </w:r>
    </w:p>
    <w:p w14:paraId="0948E2AB" w14:textId="77777777" w:rsidR="00D72FC7" w:rsidRPr="00E8605F" w:rsidRDefault="00D72FC7" w:rsidP="00F30987">
      <w:pPr>
        <w:ind w:left="284" w:firstLine="720"/>
        <w:jc w:val="both"/>
        <w:rPr>
          <w:rFonts w:ascii="Simplified Arabic" w:hAnsi="Simplified Arabic" w:cs="Simplified Arabic"/>
          <w:sz w:val="8"/>
          <w:szCs w:val="8"/>
        </w:rPr>
      </w:pPr>
    </w:p>
    <w:p w14:paraId="44C73B3F" w14:textId="0B8B6EF9" w:rsidR="00DF53FE" w:rsidRPr="00F30987" w:rsidRDefault="00DF53FE" w:rsidP="00F30987">
      <w:pPr>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 xml:space="preserve"> الفرض الثامن: تطبيق تقنيات الذكاء الاصطناعي في إدارة المخاطر يسهم في تحقيق مزايا تنافسية للشركات في قطاع الاتصالات وتقنية المعلومات</w:t>
      </w:r>
      <w:r w:rsidRPr="00F30987">
        <w:rPr>
          <w:rFonts w:ascii="Simplified Arabic" w:hAnsi="Simplified Arabic" w:cs="Simplified Arabic" w:hint="cs"/>
          <w:b/>
          <w:bCs/>
          <w:sz w:val="28"/>
          <w:szCs w:val="28"/>
        </w:rPr>
        <w:t>.</w:t>
      </w:r>
    </w:p>
    <w:p w14:paraId="2A38A7E5" w14:textId="60C6BFE7" w:rsidR="00DF53FE" w:rsidRPr="00F30987" w:rsidRDefault="00574D6E" w:rsidP="00574D6E">
      <w:pPr>
        <w:ind w:left="28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F53FE" w:rsidRPr="00F30987">
        <w:rPr>
          <w:rFonts w:ascii="Simplified Arabic" w:hAnsi="Simplified Arabic" w:cs="Simplified Arabic" w:hint="cs"/>
          <w:sz w:val="28"/>
          <w:szCs w:val="28"/>
          <w:rtl/>
        </w:rPr>
        <w:t>يعكس هذا الفرض الفكرة القائلة بأن الشركات التي تتبنى تقنيات الذكاء الاصطناعي في إدارة المخاطر يمكن أن تحقق تفوقا</w:t>
      </w:r>
      <w:r w:rsidR="00F71C36">
        <w:rPr>
          <w:rFonts w:ascii="Simplified Arabic" w:hAnsi="Simplified Arabic" w:cs="Simplified Arabic" w:hint="cs"/>
          <w:sz w:val="28"/>
          <w:szCs w:val="28"/>
          <w:rtl/>
        </w:rPr>
        <w:t>ً</w:t>
      </w:r>
      <w:r w:rsidR="00DF53FE" w:rsidRPr="00F30987">
        <w:rPr>
          <w:rFonts w:ascii="Simplified Arabic" w:hAnsi="Simplified Arabic" w:cs="Simplified Arabic" w:hint="cs"/>
          <w:sz w:val="28"/>
          <w:szCs w:val="28"/>
          <w:rtl/>
        </w:rPr>
        <w:t xml:space="preserve"> على منافسيها من خلال تحسين الكفاءة وتقليل المخاطر. يهدف البحث إلى اختبار هذا الفرض من خلال مقارنة الأداء التنافسي لشركة "سلوشنز" مع الشركات الأخرى في القطاع</w:t>
      </w:r>
      <w:r w:rsidR="00DF53FE" w:rsidRPr="00F30987">
        <w:rPr>
          <w:rFonts w:ascii="Simplified Arabic" w:hAnsi="Simplified Arabic" w:cs="Simplified Arabic" w:hint="cs"/>
          <w:sz w:val="28"/>
          <w:szCs w:val="28"/>
        </w:rPr>
        <w:t>.</w:t>
      </w:r>
    </w:p>
    <w:p w14:paraId="0105A6D8" w14:textId="5A8DC505" w:rsidR="00A74F76" w:rsidRPr="00F30987" w:rsidRDefault="00A74F76" w:rsidP="00F30987">
      <w:pPr>
        <w:jc w:val="both"/>
        <w:rPr>
          <w:rFonts w:ascii="Simplified Arabic" w:hAnsi="Simplified Arabic" w:cs="Simplified Arabic"/>
          <w:sz w:val="28"/>
          <w:szCs w:val="28"/>
          <w:rtl/>
        </w:rPr>
      </w:pPr>
    </w:p>
    <w:p w14:paraId="4F6043E5" w14:textId="59D0A5F9" w:rsidR="00D72FC7" w:rsidRPr="00F30987" w:rsidRDefault="002402FA" w:rsidP="002402FA">
      <w:pPr>
        <w:ind w:left="12"/>
        <w:jc w:val="both"/>
        <w:rPr>
          <w:rFonts w:ascii="Simplified Arabic" w:hAnsi="Simplified Arabic" w:cs="Simplified Arabic"/>
          <w:b/>
          <w:bCs/>
          <w:color w:val="000000" w:themeColor="text1"/>
          <w:sz w:val="28"/>
          <w:szCs w:val="28"/>
          <w:rtl/>
        </w:rPr>
      </w:pPr>
      <w:r>
        <w:rPr>
          <w:rFonts w:ascii="Simplified Arabic" w:hAnsi="Simplified Arabic" w:cs="Simplified Arabic"/>
          <w:b/>
          <w:bCs/>
          <w:color w:val="000000" w:themeColor="text1"/>
          <w:sz w:val="28"/>
          <w:szCs w:val="28"/>
        </w:rPr>
        <w:t xml:space="preserve"> </w:t>
      </w:r>
      <w:r w:rsidR="00144E22" w:rsidRPr="00F30987">
        <w:rPr>
          <w:rFonts w:ascii="Simplified Arabic" w:hAnsi="Simplified Arabic" w:cs="Simplified Arabic" w:hint="cs"/>
          <w:b/>
          <w:bCs/>
          <w:color w:val="000000" w:themeColor="text1"/>
          <w:sz w:val="28"/>
          <w:szCs w:val="28"/>
        </w:rPr>
        <w:t>-</w:t>
      </w:r>
      <w:r w:rsidR="00144E22" w:rsidRPr="00F30987">
        <w:rPr>
          <w:rFonts w:ascii="Simplified Arabic" w:hAnsi="Simplified Arabic" w:cs="Simplified Arabic" w:hint="cs"/>
          <w:b/>
          <w:bCs/>
          <w:color w:val="000000" w:themeColor="text1"/>
          <w:sz w:val="28"/>
          <w:szCs w:val="28"/>
          <w:rtl/>
        </w:rPr>
        <w:t>النظرية العلمية المتبعة لإعداد البحث</w:t>
      </w:r>
    </w:p>
    <w:p w14:paraId="3A95E6D7" w14:textId="79C98286" w:rsidR="00A105A3" w:rsidRDefault="00256DCE" w:rsidP="00896BF1">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105A3" w:rsidRPr="00F30987">
        <w:rPr>
          <w:rFonts w:ascii="Simplified Arabic" w:hAnsi="Simplified Arabic" w:cs="Simplified Arabic" w:hint="cs"/>
          <w:sz w:val="28"/>
          <w:szCs w:val="28"/>
          <w:rtl/>
        </w:rPr>
        <w:t>تم استخدام إطار عمل يتبع "النظرية السلوكية" في إعداد هذا البحث، وهي نظرية تعتمد على تحليل السلوك البشري والمؤسساتي من خلال دراسة العوامل التي تؤثر على اتخاذ القرارات وإدارة العمليات. هذه النظرية تتيح فهماً عميقاً لكيفية تأثير تبني تقنيات الذكاء الاصطناعي على ممارسات إدارة المخاطر في الشركات. من خلال هذا الإطار النظري، يمكن تحليل كيفية تفاعل الموظفين والإدارة مع التكنولوجيا الجديدة، وكيفية تعديل السلوكيات والاستراتيجيات للتكيف مع التغيرات التي تفرضها هذه التقنيات.</w:t>
      </w:r>
    </w:p>
    <w:p w14:paraId="42A158D9" w14:textId="77777777" w:rsidR="00896BF1" w:rsidRPr="00896BF1" w:rsidRDefault="00896BF1" w:rsidP="00896BF1">
      <w:pPr>
        <w:jc w:val="both"/>
        <w:rPr>
          <w:rFonts w:ascii="Simplified Arabic" w:hAnsi="Simplified Arabic" w:cs="Simplified Arabic"/>
          <w:sz w:val="8"/>
          <w:szCs w:val="8"/>
          <w:rtl/>
        </w:rPr>
      </w:pPr>
    </w:p>
    <w:p w14:paraId="23C59D79" w14:textId="0299E106" w:rsidR="00A105A3" w:rsidRPr="00F30987" w:rsidRDefault="00256DCE" w:rsidP="00F3098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105A3" w:rsidRPr="00F30987">
        <w:rPr>
          <w:rFonts w:ascii="Simplified Arabic" w:hAnsi="Simplified Arabic" w:cs="Simplified Arabic" w:hint="cs"/>
          <w:sz w:val="28"/>
          <w:szCs w:val="28"/>
          <w:rtl/>
        </w:rPr>
        <w:t xml:space="preserve">تساعد النظرية السلوكية في تحديد العوامل المؤثرة على فعالية تطبيق تقنيات الذكاء الاصطناعي، مثل المقاومة الداخلية للتغيير، الحاجة إلى التدريب والتطوير المهني، وتأثير الثقافة التنظيمية على نجاح تطبيق </w:t>
      </w:r>
      <w:r w:rsidR="00A105A3" w:rsidRPr="00F30987">
        <w:rPr>
          <w:rFonts w:ascii="Simplified Arabic" w:hAnsi="Simplified Arabic" w:cs="Simplified Arabic" w:hint="cs"/>
          <w:sz w:val="28"/>
          <w:szCs w:val="28"/>
          <w:rtl/>
        </w:rPr>
        <w:lastRenderedPageBreak/>
        <w:t>هذه التقنيات. بالإضافة إلى ذلك، تسمح هذه النظرية بفهم كيفية تأثير الذكاء الاصطناعي على ديناميكيات اتخاذ القرار داخل الشركة، مما يتيح تقديم توصيات دقيقة لتحسين تكامل التكنولوجيا مع العمليات التنظيمية.</w:t>
      </w:r>
    </w:p>
    <w:p w14:paraId="6F36FCDA" w14:textId="77777777" w:rsidR="00A105A3" w:rsidRPr="005C7A24" w:rsidRDefault="00A105A3" w:rsidP="00F30987">
      <w:pPr>
        <w:jc w:val="both"/>
        <w:rPr>
          <w:rFonts w:ascii="Simplified Arabic" w:hAnsi="Simplified Arabic" w:cs="Simplified Arabic"/>
          <w:sz w:val="8"/>
          <w:szCs w:val="8"/>
          <w:rtl/>
        </w:rPr>
      </w:pPr>
    </w:p>
    <w:p w14:paraId="5FE598D0" w14:textId="2188869D" w:rsidR="00D72FC7" w:rsidRPr="00F30987" w:rsidRDefault="00256DCE" w:rsidP="00F3098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105A3" w:rsidRPr="00F30987">
        <w:rPr>
          <w:rFonts w:ascii="Simplified Arabic" w:hAnsi="Simplified Arabic" w:cs="Simplified Arabic" w:hint="cs"/>
          <w:sz w:val="28"/>
          <w:szCs w:val="28"/>
          <w:rtl/>
        </w:rPr>
        <w:t>هذه النظرية تشكل الأساس لتحليل كيفية تبني شركة "سلوشنز" لتقنيات الذكاء الاصطناعي في إدارة المخاطر، وتحديد العوامل التي تعزز أو تعيق نجاح هذا التبني.</w:t>
      </w:r>
    </w:p>
    <w:p w14:paraId="32832185" w14:textId="77777777" w:rsidR="00A105A3" w:rsidRPr="00F30987" w:rsidRDefault="00A105A3" w:rsidP="00F30987">
      <w:pPr>
        <w:jc w:val="both"/>
        <w:rPr>
          <w:rFonts w:ascii="Simplified Arabic" w:hAnsi="Simplified Arabic" w:cs="Simplified Arabic"/>
          <w:sz w:val="28"/>
          <w:szCs w:val="28"/>
          <w:rtl/>
        </w:rPr>
      </w:pPr>
    </w:p>
    <w:p w14:paraId="62364506" w14:textId="77777777" w:rsidR="009C2F00" w:rsidRPr="00F30987" w:rsidRDefault="009C2F00" w:rsidP="00F30987">
      <w:pPr>
        <w:jc w:val="both"/>
        <w:rPr>
          <w:rFonts w:ascii="Simplified Arabic" w:hAnsi="Simplified Arabic" w:cs="Simplified Arabic"/>
          <w:sz w:val="28"/>
          <w:szCs w:val="28"/>
          <w:rtl/>
        </w:rPr>
      </w:pPr>
    </w:p>
    <w:p w14:paraId="3D2D3902" w14:textId="77777777" w:rsidR="00FD3460" w:rsidRDefault="00FD3460" w:rsidP="00FD3460">
      <w:pPr>
        <w:jc w:val="center"/>
        <w:rPr>
          <w:rFonts w:ascii="Simplified Arabic" w:hAnsi="Simplified Arabic" w:cs="Simplified Arabic"/>
          <w:b/>
          <w:bCs/>
          <w:color w:val="000000" w:themeColor="text1"/>
          <w:sz w:val="28"/>
          <w:szCs w:val="28"/>
          <w:rtl/>
        </w:rPr>
      </w:pPr>
    </w:p>
    <w:p w14:paraId="55988612" w14:textId="77777777" w:rsidR="00FD3460" w:rsidRDefault="00FD3460" w:rsidP="00FD3460">
      <w:pPr>
        <w:jc w:val="center"/>
        <w:rPr>
          <w:rFonts w:ascii="Simplified Arabic" w:hAnsi="Simplified Arabic" w:cs="Simplified Arabic"/>
          <w:b/>
          <w:bCs/>
          <w:color w:val="000000" w:themeColor="text1"/>
          <w:sz w:val="28"/>
          <w:szCs w:val="28"/>
          <w:rtl/>
        </w:rPr>
      </w:pPr>
    </w:p>
    <w:p w14:paraId="0B5D48B4" w14:textId="77777777" w:rsidR="00FD3460" w:rsidRDefault="00FD3460" w:rsidP="00FD3460">
      <w:pPr>
        <w:jc w:val="center"/>
        <w:rPr>
          <w:rFonts w:ascii="Simplified Arabic" w:hAnsi="Simplified Arabic" w:cs="Simplified Arabic"/>
          <w:b/>
          <w:bCs/>
          <w:color w:val="000000" w:themeColor="text1"/>
          <w:sz w:val="28"/>
          <w:szCs w:val="28"/>
          <w:rtl/>
        </w:rPr>
      </w:pPr>
    </w:p>
    <w:p w14:paraId="5E00E045" w14:textId="77777777" w:rsidR="00FD3460" w:rsidRDefault="00FD3460" w:rsidP="00FD3460">
      <w:pPr>
        <w:jc w:val="center"/>
        <w:rPr>
          <w:rFonts w:ascii="Simplified Arabic" w:hAnsi="Simplified Arabic" w:cs="Simplified Arabic"/>
          <w:b/>
          <w:bCs/>
          <w:color w:val="000000" w:themeColor="text1"/>
          <w:sz w:val="28"/>
          <w:szCs w:val="28"/>
          <w:rtl/>
        </w:rPr>
      </w:pPr>
    </w:p>
    <w:p w14:paraId="77646A9B" w14:textId="77777777" w:rsidR="00FD3460" w:rsidRDefault="00FD3460" w:rsidP="00FD3460">
      <w:pPr>
        <w:jc w:val="center"/>
        <w:rPr>
          <w:rFonts w:ascii="Simplified Arabic" w:hAnsi="Simplified Arabic" w:cs="Simplified Arabic"/>
          <w:b/>
          <w:bCs/>
          <w:color w:val="000000" w:themeColor="text1"/>
          <w:sz w:val="28"/>
          <w:szCs w:val="28"/>
          <w:rtl/>
        </w:rPr>
      </w:pPr>
    </w:p>
    <w:p w14:paraId="4D2A08E8" w14:textId="77777777" w:rsidR="00FD3460" w:rsidRDefault="00FD3460" w:rsidP="00FD3460">
      <w:pPr>
        <w:jc w:val="center"/>
        <w:rPr>
          <w:rFonts w:ascii="Simplified Arabic" w:hAnsi="Simplified Arabic" w:cs="Simplified Arabic"/>
          <w:b/>
          <w:bCs/>
          <w:color w:val="000000" w:themeColor="text1"/>
          <w:sz w:val="28"/>
          <w:szCs w:val="28"/>
          <w:rtl/>
        </w:rPr>
      </w:pPr>
    </w:p>
    <w:p w14:paraId="23697D0C" w14:textId="77777777" w:rsidR="00FD3460" w:rsidRDefault="00FD3460" w:rsidP="00FD3460">
      <w:pPr>
        <w:jc w:val="center"/>
        <w:rPr>
          <w:rFonts w:ascii="Simplified Arabic" w:hAnsi="Simplified Arabic" w:cs="Simplified Arabic"/>
          <w:b/>
          <w:bCs/>
          <w:color w:val="000000" w:themeColor="text1"/>
          <w:sz w:val="28"/>
          <w:szCs w:val="28"/>
          <w:rtl/>
        </w:rPr>
      </w:pPr>
    </w:p>
    <w:p w14:paraId="0AE82E94" w14:textId="77777777" w:rsidR="00FD3460" w:rsidRDefault="00FD3460" w:rsidP="00FD3460">
      <w:pPr>
        <w:jc w:val="center"/>
        <w:rPr>
          <w:rFonts w:ascii="Simplified Arabic" w:hAnsi="Simplified Arabic" w:cs="Simplified Arabic"/>
          <w:b/>
          <w:bCs/>
          <w:color w:val="000000" w:themeColor="text1"/>
          <w:sz w:val="28"/>
          <w:szCs w:val="28"/>
          <w:rtl/>
        </w:rPr>
      </w:pPr>
    </w:p>
    <w:p w14:paraId="709AD4FE" w14:textId="77777777" w:rsidR="00FD3460" w:rsidRDefault="00FD3460" w:rsidP="00FD3460">
      <w:pPr>
        <w:jc w:val="center"/>
        <w:rPr>
          <w:rFonts w:ascii="Simplified Arabic" w:hAnsi="Simplified Arabic" w:cs="Simplified Arabic"/>
          <w:b/>
          <w:bCs/>
          <w:color w:val="000000" w:themeColor="text1"/>
          <w:sz w:val="28"/>
          <w:szCs w:val="28"/>
          <w:rtl/>
        </w:rPr>
      </w:pPr>
    </w:p>
    <w:p w14:paraId="760EF368" w14:textId="77777777" w:rsidR="00FD3460" w:rsidRDefault="00FD3460" w:rsidP="00FD3460">
      <w:pPr>
        <w:jc w:val="center"/>
        <w:rPr>
          <w:rFonts w:ascii="Simplified Arabic" w:hAnsi="Simplified Arabic" w:cs="Simplified Arabic"/>
          <w:b/>
          <w:bCs/>
          <w:color w:val="000000" w:themeColor="text1"/>
          <w:sz w:val="28"/>
          <w:szCs w:val="28"/>
          <w:rtl/>
        </w:rPr>
      </w:pPr>
    </w:p>
    <w:p w14:paraId="379AA68A" w14:textId="77777777" w:rsidR="00FD3460" w:rsidRDefault="00FD3460" w:rsidP="00FD3460">
      <w:pPr>
        <w:jc w:val="center"/>
        <w:rPr>
          <w:rFonts w:ascii="Simplified Arabic" w:hAnsi="Simplified Arabic" w:cs="Simplified Arabic"/>
          <w:b/>
          <w:bCs/>
          <w:color w:val="000000" w:themeColor="text1"/>
          <w:sz w:val="28"/>
          <w:szCs w:val="28"/>
          <w:rtl/>
        </w:rPr>
      </w:pPr>
    </w:p>
    <w:p w14:paraId="20029C05" w14:textId="77777777" w:rsidR="00FD3460" w:rsidRDefault="00FD3460" w:rsidP="00FD3460">
      <w:pPr>
        <w:jc w:val="center"/>
        <w:rPr>
          <w:rFonts w:ascii="Simplified Arabic" w:hAnsi="Simplified Arabic" w:cs="Simplified Arabic"/>
          <w:b/>
          <w:bCs/>
          <w:color w:val="000000" w:themeColor="text1"/>
          <w:sz w:val="28"/>
          <w:szCs w:val="28"/>
          <w:rtl/>
        </w:rPr>
      </w:pPr>
    </w:p>
    <w:p w14:paraId="61BB2C9D" w14:textId="4CD566A9" w:rsidR="00FD3460" w:rsidRDefault="00FD3460" w:rsidP="00FD3460">
      <w:pPr>
        <w:jc w:val="center"/>
        <w:rPr>
          <w:rFonts w:ascii="Simplified Arabic" w:hAnsi="Simplified Arabic" w:cs="Simplified Arabic"/>
          <w:b/>
          <w:bCs/>
          <w:color w:val="000000" w:themeColor="text1"/>
          <w:sz w:val="28"/>
          <w:szCs w:val="28"/>
          <w:rtl/>
        </w:rPr>
      </w:pPr>
    </w:p>
    <w:p w14:paraId="31D0481F" w14:textId="1E6BA83A" w:rsidR="00602F4E" w:rsidRDefault="00602F4E" w:rsidP="00FD3460">
      <w:pPr>
        <w:jc w:val="center"/>
        <w:rPr>
          <w:rFonts w:ascii="Simplified Arabic" w:hAnsi="Simplified Arabic" w:cs="Simplified Arabic"/>
          <w:b/>
          <w:bCs/>
          <w:color w:val="000000" w:themeColor="text1"/>
          <w:sz w:val="28"/>
          <w:szCs w:val="28"/>
          <w:rtl/>
        </w:rPr>
      </w:pPr>
    </w:p>
    <w:p w14:paraId="2321802E" w14:textId="77777777" w:rsidR="00602F4E" w:rsidRDefault="00602F4E" w:rsidP="00FD3460">
      <w:pPr>
        <w:jc w:val="center"/>
        <w:rPr>
          <w:rFonts w:ascii="Simplified Arabic" w:hAnsi="Simplified Arabic" w:cs="Simplified Arabic"/>
          <w:b/>
          <w:bCs/>
          <w:color w:val="000000" w:themeColor="text1"/>
          <w:sz w:val="28"/>
          <w:szCs w:val="28"/>
          <w:rtl/>
        </w:rPr>
      </w:pPr>
    </w:p>
    <w:p w14:paraId="20724861" w14:textId="3C5E5145" w:rsidR="00FD3460" w:rsidRDefault="00FD3460" w:rsidP="00FD3460">
      <w:pPr>
        <w:jc w:val="center"/>
        <w:rPr>
          <w:rFonts w:ascii="Simplified Arabic" w:hAnsi="Simplified Arabic" w:cs="Simplified Arabic"/>
          <w:b/>
          <w:bCs/>
          <w:color w:val="000000" w:themeColor="text1"/>
          <w:sz w:val="28"/>
          <w:szCs w:val="28"/>
          <w:rtl/>
        </w:rPr>
      </w:pPr>
    </w:p>
    <w:p w14:paraId="0960863B" w14:textId="570A47D2" w:rsidR="00D069D4" w:rsidRDefault="00D069D4" w:rsidP="00FD3460">
      <w:pPr>
        <w:jc w:val="center"/>
        <w:rPr>
          <w:rFonts w:ascii="Simplified Arabic" w:hAnsi="Simplified Arabic" w:cs="Simplified Arabic"/>
          <w:b/>
          <w:bCs/>
          <w:color w:val="000000" w:themeColor="text1"/>
          <w:sz w:val="28"/>
          <w:szCs w:val="28"/>
          <w:rtl/>
        </w:rPr>
      </w:pPr>
    </w:p>
    <w:p w14:paraId="40721A95" w14:textId="7472910E" w:rsidR="00D069D4" w:rsidRDefault="00D069D4" w:rsidP="00FD3460">
      <w:pPr>
        <w:jc w:val="center"/>
        <w:rPr>
          <w:rFonts w:ascii="Simplified Arabic" w:hAnsi="Simplified Arabic" w:cs="Simplified Arabic"/>
          <w:b/>
          <w:bCs/>
          <w:color w:val="000000" w:themeColor="text1"/>
          <w:sz w:val="28"/>
          <w:szCs w:val="28"/>
          <w:rtl/>
        </w:rPr>
      </w:pPr>
    </w:p>
    <w:p w14:paraId="6A33B880" w14:textId="5D39EE6D" w:rsidR="00D069D4" w:rsidRDefault="00D069D4" w:rsidP="00FD3460">
      <w:pPr>
        <w:jc w:val="center"/>
        <w:rPr>
          <w:rFonts w:ascii="Simplified Arabic" w:hAnsi="Simplified Arabic" w:cs="Simplified Arabic"/>
          <w:b/>
          <w:bCs/>
          <w:color w:val="000000" w:themeColor="text1"/>
          <w:sz w:val="28"/>
          <w:szCs w:val="28"/>
          <w:rtl/>
        </w:rPr>
      </w:pPr>
    </w:p>
    <w:p w14:paraId="127CA2F8" w14:textId="5284AFA0" w:rsidR="00D069D4" w:rsidRDefault="00D069D4" w:rsidP="00FD3460">
      <w:pPr>
        <w:jc w:val="center"/>
        <w:rPr>
          <w:rFonts w:ascii="Simplified Arabic" w:hAnsi="Simplified Arabic" w:cs="Simplified Arabic"/>
          <w:b/>
          <w:bCs/>
          <w:color w:val="000000" w:themeColor="text1"/>
          <w:sz w:val="28"/>
          <w:szCs w:val="28"/>
          <w:rtl/>
        </w:rPr>
      </w:pPr>
    </w:p>
    <w:p w14:paraId="47527B6B" w14:textId="5CD3DC9E" w:rsidR="00D069D4" w:rsidRDefault="00D069D4" w:rsidP="00FD3460">
      <w:pPr>
        <w:jc w:val="center"/>
        <w:rPr>
          <w:rFonts w:ascii="Simplified Arabic" w:hAnsi="Simplified Arabic" w:cs="Simplified Arabic"/>
          <w:b/>
          <w:bCs/>
          <w:color w:val="000000" w:themeColor="text1"/>
          <w:sz w:val="28"/>
          <w:szCs w:val="28"/>
          <w:rtl/>
        </w:rPr>
      </w:pPr>
    </w:p>
    <w:p w14:paraId="46C37E1A" w14:textId="77777777" w:rsidR="00251A5F" w:rsidRDefault="00251A5F" w:rsidP="00FD3460">
      <w:pPr>
        <w:jc w:val="center"/>
        <w:rPr>
          <w:rFonts w:ascii="Simplified Arabic" w:hAnsi="Simplified Arabic" w:cs="Simplified Arabic"/>
          <w:b/>
          <w:bCs/>
          <w:color w:val="000000" w:themeColor="text1"/>
          <w:sz w:val="28"/>
          <w:szCs w:val="28"/>
          <w:rtl/>
        </w:rPr>
      </w:pPr>
    </w:p>
    <w:p w14:paraId="69EBABF5" w14:textId="40367BAB" w:rsidR="00D069D4" w:rsidRDefault="00D069D4" w:rsidP="00FD3460">
      <w:pPr>
        <w:jc w:val="center"/>
        <w:rPr>
          <w:rFonts w:ascii="Simplified Arabic" w:hAnsi="Simplified Arabic" w:cs="Simplified Arabic"/>
          <w:b/>
          <w:bCs/>
          <w:color w:val="000000" w:themeColor="text1"/>
          <w:sz w:val="28"/>
          <w:szCs w:val="28"/>
          <w:rtl/>
        </w:rPr>
      </w:pPr>
    </w:p>
    <w:p w14:paraId="053334F4" w14:textId="77777777" w:rsidR="00896BF1" w:rsidRDefault="00896BF1" w:rsidP="00FD3460">
      <w:pPr>
        <w:jc w:val="center"/>
        <w:rPr>
          <w:rFonts w:ascii="Simplified Arabic" w:hAnsi="Simplified Arabic" w:cs="Simplified Arabic"/>
          <w:b/>
          <w:bCs/>
          <w:color w:val="000000" w:themeColor="text1"/>
          <w:sz w:val="28"/>
          <w:szCs w:val="28"/>
          <w:rtl/>
        </w:rPr>
      </w:pPr>
    </w:p>
    <w:p w14:paraId="14D6B89B" w14:textId="77777777" w:rsidR="00FD3460" w:rsidRPr="00E75BE2" w:rsidRDefault="00FD3460" w:rsidP="00FD3460">
      <w:pPr>
        <w:jc w:val="center"/>
        <w:rPr>
          <w:rFonts w:ascii="Simplified Arabic" w:hAnsi="Simplified Arabic" w:cs="Simplified Arabic"/>
          <w:b/>
          <w:bCs/>
          <w:sz w:val="28"/>
          <w:szCs w:val="28"/>
          <w:rtl/>
        </w:rPr>
      </w:pPr>
    </w:p>
    <w:p w14:paraId="76D397BE" w14:textId="5B4F860E" w:rsidR="00D22171" w:rsidRPr="00F30987" w:rsidRDefault="00144E22" w:rsidP="00FD3460">
      <w:pPr>
        <w:jc w:val="center"/>
        <w:rPr>
          <w:rFonts w:ascii="Simplified Arabic" w:hAnsi="Simplified Arabic" w:cs="Simplified Arabic"/>
          <w:b/>
          <w:bCs/>
          <w:color w:val="000000" w:themeColor="text1"/>
          <w:sz w:val="28"/>
          <w:szCs w:val="28"/>
          <w:rtl/>
        </w:rPr>
      </w:pPr>
      <w:r w:rsidRPr="00E75BE2">
        <w:rPr>
          <w:rFonts w:ascii="Simplified Arabic" w:hAnsi="Simplified Arabic" w:cs="Simplified Arabic" w:hint="cs"/>
          <w:b/>
          <w:bCs/>
          <w:sz w:val="28"/>
          <w:szCs w:val="28"/>
          <w:rtl/>
        </w:rPr>
        <w:t>الفصل الثاني</w:t>
      </w:r>
      <w:r w:rsidR="00FD3460" w:rsidRPr="00E75BE2">
        <w:rPr>
          <w:rFonts w:ascii="Simplified Arabic" w:hAnsi="Simplified Arabic" w:cs="Simplified Arabic" w:hint="cs"/>
          <w:b/>
          <w:bCs/>
          <w:sz w:val="28"/>
          <w:szCs w:val="28"/>
          <w:rtl/>
        </w:rPr>
        <w:t xml:space="preserve">: </w:t>
      </w:r>
      <w:r w:rsidR="00D22171" w:rsidRPr="00E75BE2">
        <w:rPr>
          <w:rFonts w:ascii="Simplified Arabic" w:hAnsi="Simplified Arabic" w:cs="Simplified Arabic" w:hint="cs"/>
          <w:b/>
          <w:bCs/>
          <w:sz w:val="28"/>
          <w:szCs w:val="28"/>
          <w:rtl/>
        </w:rPr>
        <w:t>الدراسات السابقة</w:t>
      </w:r>
    </w:p>
    <w:p w14:paraId="1AAA6424" w14:textId="77777777" w:rsidR="00144E22" w:rsidRPr="00F30987" w:rsidRDefault="00144E22" w:rsidP="00F30987">
      <w:pPr>
        <w:jc w:val="both"/>
        <w:rPr>
          <w:rFonts w:ascii="Simplified Arabic" w:hAnsi="Simplified Arabic" w:cs="Simplified Arabic"/>
          <w:b/>
          <w:bCs/>
          <w:color w:val="000000" w:themeColor="text1"/>
          <w:sz w:val="28"/>
          <w:szCs w:val="28"/>
          <w:rtl/>
        </w:rPr>
      </w:pPr>
    </w:p>
    <w:p w14:paraId="6ECB42CC" w14:textId="77777777" w:rsidR="00FD3460" w:rsidRDefault="00FD3460" w:rsidP="00F30987">
      <w:pPr>
        <w:jc w:val="both"/>
        <w:rPr>
          <w:rFonts w:ascii="Simplified Arabic" w:hAnsi="Simplified Arabic" w:cs="Simplified Arabic"/>
          <w:color w:val="000000" w:themeColor="text1"/>
          <w:sz w:val="28"/>
          <w:szCs w:val="28"/>
          <w:rtl/>
        </w:rPr>
      </w:pPr>
    </w:p>
    <w:p w14:paraId="39B94F8A" w14:textId="77777777" w:rsidR="00FD3460" w:rsidRDefault="00FD3460" w:rsidP="00F30987">
      <w:pPr>
        <w:jc w:val="both"/>
        <w:rPr>
          <w:rFonts w:ascii="Simplified Arabic" w:hAnsi="Simplified Arabic" w:cs="Simplified Arabic"/>
          <w:color w:val="000000" w:themeColor="text1"/>
          <w:sz w:val="28"/>
          <w:szCs w:val="28"/>
          <w:rtl/>
        </w:rPr>
      </w:pPr>
    </w:p>
    <w:p w14:paraId="0161E979" w14:textId="77777777" w:rsidR="00FD3460" w:rsidRDefault="00FD3460" w:rsidP="00F30987">
      <w:pPr>
        <w:jc w:val="both"/>
        <w:rPr>
          <w:rFonts w:ascii="Simplified Arabic" w:hAnsi="Simplified Arabic" w:cs="Simplified Arabic"/>
          <w:color w:val="000000" w:themeColor="text1"/>
          <w:sz w:val="28"/>
          <w:szCs w:val="28"/>
          <w:rtl/>
        </w:rPr>
      </w:pPr>
    </w:p>
    <w:p w14:paraId="77E59567" w14:textId="77777777" w:rsidR="00FD3460" w:rsidRDefault="00FD3460" w:rsidP="00F30987">
      <w:pPr>
        <w:jc w:val="both"/>
        <w:rPr>
          <w:rFonts w:ascii="Simplified Arabic" w:hAnsi="Simplified Arabic" w:cs="Simplified Arabic"/>
          <w:color w:val="000000" w:themeColor="text1"/>
          <w:sz w:val="28"/>
          <w:szCs w:val="28"/>
          <w:rtl/>
        </w:rPr>
      </w:pPr>
    </w:p>
    <w:p w14:paraId="78F6E3C9" w14:textId="77777777" w:rsidR="00FD3460" w:rsidRDefault="00FD3460" w:rsidP="00F30987">
      <w:pPr>
        <w:jc w:val="both"/>
        <w:rPr>
          <w:rFonts w:ascii="Simplified Arabic" w:hAnsi="Simplified Arabic" w:cs="Simplified Arabic"/>
          <w:color w:val="000000" w:themeColor="text1"/>
          <w:sz w:val="28"/>
          <w:szCs w:val="28"/>
          <w:rtl/>
        </w:rPr>
      </w:pPr>
    </w:p>
    <w:p w14:paraId="7C478058" w14:textId="77777777" w:rsidR="00FD3460" w:rsidRDefault="00FD3460" w:rsidP="00F30987">
      <w:pPr>
        <w:jc w:val="both"/>
        <w:rPr>
          <w:rFonts w:ascii="Simplified Arabic" w:hAnsi="Simplified Arabic" w:cs="Simplified Arabic"/>
          <w:color w:val="000000" w:themeColor="text1"/>
          <w:sz w:val="28"/>
          <w:szCs w:val="28"/>
          <w:rtl/>
        </w:rPr>
      </w:pPr>
    </w:p>
    <w:p w14:paraId="356B6D85" w14:textId="77777777" w:rsidR="00FD3460" w:rsidRDefault="00FD3460" w:rsidP="00F30987">
      <w:pPr>
        <w:jc w:val="both"/>
        <w:rPr>
          <w:rFonts w:ascii="Simplified Arabic" w:hAnsi="Simplified Arabic" w:cs="Simplified Arabic"/>
          <w:color w:val="000000" w:themeColor="text1"/>
          <w:sz w:val="28"/>
          <w:szCs w:val="28"/>
          <w:rtl/>
        </w:rPr>
      </w:pPr>
    </w:p>
    <w:p w14:paraId="6854A380" w14:textId="77777777" w:rsidR="00FD3460" w:rsidRDefault="00FD3460" w:rsidP="00F30987">
      <w:pPr>
        <w:jc w:val="both"/>
        <w:rPr>
          <w:rFonts w:ascii="Simplified Arabic" w:hAnsi="Simplified Arabic" w:cs="Simplified Arabic"/>
          <w:color w:val="000000" w:themeColor="text1"/>
          <w:sz w:val="28"/>
          <w:szCs w:val="28"/>
          <w:rtl/>
        </w:rPr>
      </w:pPr>
    </w:p>
    <w:p w14:paraId="237C9159" w14:textId="77777777" w:rsidR="00C04F8C" w:rsidRDefault="00C04F8C" w:rsidP="00F30987">
      <w:pPr>
        <w:jc w:val="both"/>
        <w:rPr>
          <w:rFonts w:ascii="Simplified Arabic" w:hAnsi="Simplified Arabic" w:cs="Simplified Arabic"/>
          <w:color w:val="000000" w:themeColor="text1"/>
          <w:sz w:val="28"/>
          <w:szCs w:val="28"/>
          <w:rtl/>
        </w:rPr>
      </w:pPr>
    </w:p>
    <w:p w14:paraId="262E9342" w14:textId="6F97281A" w:rsidR="00D72FC7" w:rsidRPr="00E75BE2" w:rsidRDefault="00144E22" w:rsidP="00E75BE2">
      <w:pPr>
        <w:spacing w:line="360" w:lineRule="auto"/>
        <w:jc w:val="both"/>
        <w:rPr>
          <w:rFonts w:ascii="Simplified Arabic" w:hAnsi="Simplified Arabic" w:cs="Simplified Arabic"/>
          <w:b/>
          <w:bCs/>
          <w:sz w:val="28"/>
          <w:szCs w:val="28"/>
          <w:rtl/>
        </w:rPr>
      </w:pPr>
      <w:r w:rsidRPr="00E75BE2">
        <w:rPr>
          <w:rFonts w:ascii="Simplified Arabic" w:hAnsi="Simplified Arabic" w:cs="Simplified Arabic" w:hint="cs"/>
          <w:b/>
          <w:bCs/>
          <w:sz w:val="28"/>
          <w:szCs w:val="28"/>
          <w:rtl/>
        </w:rPr>
        <w:lastRenderedPageBreak/>
        <w:t xml:space="preserve">مقدمة: </w:t>
      </w:r>
    </w:p>
    <w:p w14:paraId="77415157" w14:textId="2495E3B2" w:rsidR="00144E22" w:rsidRPr="00F30987" w:rsidRDefault="00BB437A" w:rsidP="00F30987">
      <w:pPr>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003A4474" w:rsidRPr="00F30987">
        <w:rPr>
          <w:rFonts w:ascii="Simplified Arabic" w:hAnsi="Simplified Arabic" w:cs="Simplified Arabic" w:hint="cs"/>
          <w:color w:val="000000" w:themeColor="text1"/>
          <w:sz w:val="28"/>
          <w:szCs w:val="28"/>
          <w:rtl/>
        </w:rPr>
        <w:t>تعتبر الدراسات السابقة من الركائز الأساسية في بناء البحث العلمي، حيث تساهم في توفير قاعدة معرفية متينة تساعد في فهم السياق الذي يجري فيه البحث وتحديد الفجوات المعرفية التي يسعى الباحث لمعالجتها. في هذا الإطار، تقدم هذه الدراسات نظرة شاملة حول كيفية تطبيق تقنيات الذكاء الاصطناعي في إدارة المخاطر، مع التركيز على الفوائد والتحديات التي تواجه الشركات في هذا المجال. من خلال استعراض هذه الدراسات، يمكن فهم التطورات الحالية في استخدام الذكاء الاصطناعي في إدارة المخاطر وتحديد النقاط التي يمكن تطويرها أو تحسينها في التطبيقات المستقبلية. تهدف هذه الدراسات إلى تقديم رؤى معمقة حول كيفية توظيف تقنيات الذكاء الاصطناعي لتحسين ممارسات إدارة المخاطر في قطاع الاتصالات وتقنية المعلومات، مع التركيز على حالات دراسية وشركات رائدة في هذا المجال.</w:t>
      </w:r>
    </w:p>
    <w:p w14:paraId="39844D08" w14:textId="77777777" w:rsidR="007768D4" w:rsidRDefault="007768D4" w:rsidP="00F30987">
      <w:pPr>
        <w:jc w:val="both"/>
        <w:rPr>
          <w:rFonts w:ascii="Simplified Arabic" w:hAnsi="Simplified Arabic" w:cs="Simplified Arabic"/>
          <w:b/>
          <w:bCs/>
          <w:color w:val="000000" w:themeColor="text1"/>
          <w:sz w:val="28"/>
          <w:szCs w:val="28"/>
          <w:u w:val="single"/>
          <w:rtl/>
        </w:rPr>
      </w:pPr>
    </w:p>
    <w:p w14:paraId="19FE811B" w14:textId="5B5A7D43" w:rsidR="00144E22" w:rsidRPr="007768D4" w:rsidRDefault="00144E22" w:rsidP="007768D4">
      <w:pPr>
        <w:spacing w:line="360" w:lineRule="auto"/>
        <w:jc w:val="both"/>
        <w:rPr>
          <w:rFonts w:ascii="Simplified Arabic" w:hAnsi="Simplified Arabic" w:cs="Simplified Arabic"/>
          <w:b/>
          <w:bCs/>
          <w:sz w:val="28"/>
          <w:szCs w:val="28"/>
          <w:rtl/>
        </w:rPr>
      </w:pPr>
      <w:r w:rsidRPr="007768D4">
        <w:rPr>
          <w:rFonts w:ascii="Simplified Arabic" w:hAnsi="Simplified Arabic" w:cs="Simplified Arabic" w:hint="cs"/>
          <w:b/>
          <w:bCs/>
          <w:sz w:val="28"/>
          <w:szCs w:val="28"/>
          <w:rtl/>
        </w:rPr>
        <w:t>الدراسات السابقة:</w:t>
      </w:r>
    </w:p>
    <w:p w14:paraId="4109E205" w14:textId="77777777" w:rsidR="00A25BBD" w:rsidRPr="00F30987" w:rsidRDefault="002D27BC" w:rsidP="00F30987">
      <w:pPr>
        <w:ind w:left="360"/>
        <w:jc w:val="both"/>
        <w:rPr>
          <w:rFonts w:ascii="Simplified Arabic" w:hAnsi="Simplified Arabic" w:cs="Simplified Arabic"/>
          <w:b/>
          <w:bCs/>
          <w:sz w:val="28"/>
          <w:szCs w:val="28"/>
        </w:rPr>
      </w:pPr>
      <w:r w:rsidRPr="00F30987">
        <w:rPr>
          <w:rFonts w:ascii="Simplified Arabic" w:hAnsi="Simplified Arabic" w:cs="Simplified Arabic" w:hint="cs"/>
          <w:b/>
          <w:bCs/>
          <w:sz w:val="28"/>
          <w:szCs w:val="28"/>
          <w:rtl/>
        </w:rPr>
        <w:t>١-  دراسة</w:t>
      </w:r>
      <w:r w:rsidR="008C030A" w:rsidRPr="00F30987">
        <w:rPr>
          <w:rFonts w:ascii="Simplified Arabic" w:hAnsi="Simplified Arabic" w:cs="Simplified Arabic" w:hint="cs"/>
          <w:b/>
          <w:bCs/>
          <w:sz w:val="28"/>
          <w:szCs w:val="28"/>
          <w:rtl/>
        </w:rPr>
        <w:t xml:space="preserve"> </w:t>
      </w:r>
      <w:r w:rsidR="00A25BBD" w:rsidRPr="00F30987">
        <w:rPr>
          <w:rFonts w:ascii="Simplified Arabic" w:hAnsi="Simplified Arabic" w:cs="Simplified Arabic" w:hint="cs"/>
          <w:b/>
          <w:bCs/>
          <w:sz w:val="28"/>
          <w:szCs w:val="28"/>
          <w:rtl/>
        </w:rPr>
        <w:t>(</w:t>
      </w:r>
      <w:r w:rsidR="00A25BBD" w:rsidRPr="00271401">
        <w:rPr>
          <w:rFonts w:asciiTheme="majorBidi" w:hAnsiTheme="majorBidi" w:cstheme="majorBidi"/>
          <w:b/>
          <w:bCs/>
          <w:sz w:val="24"/>
          <w:szCs w:val="24"/>
        </w:rPr>
        <w:t>Jonas Schuett</w:t>
      </w:r>
      <w:r w:rsidR="00A25BBD" w:rsidRPr="00F30987">
        <w:rPr>
          <w:rFonts w:ascii="Simplified Arabic" w:hAnsi="Simplified Arabic" w:cs="Simplified Arabic" w:hint="cs"/>
          <w:b/>
          <w:bCs/>
          <w:sz w:val="28"/>
          <w:szCs w:val="28"/>
          <w:rtl/>
        </w:rPr>
        <w:t>)</w:t>
      </w:r>
      <w:r w:rsidRPr="00F30987">
        <w:rPr>
          <w:rFonts w:ascii="Simplified Arabic" w:hAnsi="Simplified Arabic" w:cs="Simplified Arabic" w:hint="cs"/>
          <w:b/>
          <w:bCs/>
          <w:sz w:val="28"/>
          <w:szCs w:val="28"/>
          <w:rtl/>
        </w:rPr>
        <w:t xml:space="preserve">. </w:t>
      </w:r>
      <w:r w:rsidR="00A25BBD" w:rsidRPr="00F30987">
        <w:rPr>
          <w:rFonts w:ascii="Simplified Arabic" w:hAnsi="Simplified Arabic" w:cs="Simplified Arabic" w:hint="cs"/>
          <w:b/>
          <w:bCs/>
          <w:sz w:val="28"/>
          <w:szCs w:val="28"/>
          <w:rtl/>
        </w:rPr>
        <w:t>بعنوان</w:t>
      </w:r>
      <w:r w:rsidR="00A25BBD" w:rsidRPr="00F30987">
        <w:rPr>
          <w:rFonts w:ascii="Simplified Arabic" w:hAnsi="Simplified Arabic" w:cs="Simplified Arabic" w:hint="cs"/>
          <w:b/>
          <w:bCs/>
          <w:sz w:val="28"/>
          <w:szCs w:val="28"/>
        </w:rPr>
        <w:t>:</w:t>
      </w:r>
      <w:r w:rsidR="00A25BBD" w:rsidRPr="00F30987">
        <w:rPr>
          <w:rFonts w:ascii="Simplified Arabic" w:hAnsi="Simplified Arabic" w:cs="Simplified Arabic" w:hint="cs"/>
          <w:b/>
          <w:bCs/>
          <w:sz w:val="28"/>
          <w:szCs w:val="28"/>
          <w:rtl/>
        </w:rPr>
        <w:t xml:space="preserve">  </w:t>
      </w:r>
      <w:r w:rsidRPr="00F30987">
        <w:rPr>
          <w:rFonts w:ascii="Simplified Arabic" w:hAnsi="Simplified Arabic" w:cs="Simplified Arabic" w:hint="cs"/>
          <w:b/>
          <w:bCs/>
          <w:sz w:val="28"/>
          <w:szCs w:val="28"/>
          <w:rtl/>
        </w:rPr>
        <w:t>إدارة المخاطر في قانون الذكاء الاصطناعي.</w:t>
      </w:r>
      <w:r w:rsidR="00A25BBD" w:rsidRPr="00F30987">
        <w:rPr>
          <w:rFonts w:ascii="Simplified Arabic" w:hAnsi="Simplified Arabic" w:cs="Simplified Arabic" w:hint="cs"/>
          <w:b/>
          <w:bCs/>
          <w:sz w:val="28"/>
          <w:szCs w:val="28"/>
          <w:rtl/>
        </w:rPr>
        <w:t xml:space="preserve"> </w:t>
      </w:r>
    </w:p>
    <w:p w14:paraId="0BDAF6D4" w14:textId="4A9B4109" w:rsidR="008C030A" w:rsidRPr="00F30987" w:rsidRDefault="00A25BBD" w:rsidP="00F30987">
      <w:pPr>
        <w:ind w:left="360"/>
        <w:jc w:val="both"/>
        <w:rPr>
          <w:rFonts w:ascii="Simplified Arabic" w:hAnsi="Simplified Arabic" w:cs="Simplified Arabic"/>
          <w:b/>
          <w:bCs/>
          <w:sz w:val="28"/>
          <w:szCs w:val="28"/>
        </w:rPr>
      </w:pPr>
      <w:r w:rsidRPr="00F30987">
        <w:rPr>
          <w:rFonts w:ascii="Simplified Arabic" w:hAnsi="Simplified Arabic" w:cs="Simplified Arabic" w:hint="cs"/>
          <w:b/>
          <w:bCs/>
          <w:sz w:val="28"/>
          <w:szCs w:val="28"/>
          <w:rtl/>
        </w:rPr>
        <w:t>(</w:t>
      </w:r>
      <w:r w:rsidRPr="00271401">
        <w:rPr>
          <w:rFonts w:asciiTheme="majorBidi" w:hAnsiTheme="majorBidi" w:cstheme="majorBidi"/>
          <w:b/>
          <w:bCs/>
          <w:sz w:val="24"/>
          <w:szCs w:val="24"/>
        </w:rPr>
        <w:t>Role of Artificial Intelligence in Business Risk Management</w:t>
      </w:r>
      <w:r w:rsidRPr="00F30987">
        <w:rPr>
          <w:rFonts w:ascii="Simplified Arabic" w:hAnsi="Simplified Arabic" w:cs="Simplified Arabic" w:hint="cs"/>
          <w:b/>
          <w:bCs/>
          <w:sz w:val="28"/>
          <w:szCs w:val="28"/>
        </w:rPr>
        <w:t xml:space="preserve"> </w:t>
      </w:r>
      <w:r w:rsidRPr="00F30987">
        <w:rPr>
          <w:rFonts w:ascii="Simplified Arabic" w:hAnsi="Simplified Arabic" w:cs="Simplified Arabic" w:hint="cs"/>
          <w:b/>
          <w:bCs/>
          <w:sz w:val="28"/>
          <w:szCs w:val="28"/>
          <w:rtl/>
        </w:rPr>
        <w:t xml:space="preserve"> </w:t>
      </w:r>
      <w:r w:rsidRPr="00F30987">
        <w:rPr>
          <w:rFonts w:ascii="Simplified Arabic" w:hAnsi="Simplified Arabic" w:cs="Simplified Arabic" w:hint="cs"/>
          <w:b/>
          <w:bCs/>
          <w:sz w:val="28"/>
          <w:szCs w:val="28"/>
        </w:rPr>
        <w:t>(</w:t>
      </w:r>
    </w:p>
    <w:p w14:paraId="6A3BDA63" w14:textId="791A4A19" w:rsidR="008C030A" w:rsidRPr="00F30987" w:rsidRDefault="008C030A" w:rsidP="00F30987">
      <w:pPr>
        <w:ind w:left="284" w:firstLine="720"/>
        <w:jc w:val="both"/>
        <w:rPr>
          <w:rFonts w:ascii="Simplified Arabic" w:hAnsi="Simplified Arabic" w:cs="Simplified Arabic"/>
          <w:sz w:val="28"/>
          <w:szCs w:val="28"/>
        </w:rPr>
      </w:pPr>
      <w:r w:rsidRPr="00F30987">
        <w:rPr>
          <w:rFonts w:ascii="Simplified Arabic" w:hAnsi="Simplified Arabic" w:cs="Simplified Arabic" w:hint="cs"/>
          <w:sz w:val="28"/>
          <w:szCs w:val="28"/>
          <w:rtl/>
        </w:rPr>
        <w:t>تركز دراسة</w:t>
      </w:r>
      <w:r w:rsidRPr="00F30987">
        <w:rPr>
          <w:rFonts w:ascii="Simplified Arabic" w:hAnsi="Simplified Arabic" w:cs="Simplified Arabic" w:hint="cs"/>
          <w:sz w:val="28"/>
          <w:szCs w:val="28"/>
        </w:rPr>
        <w:t xml:space="preserve"> </w:t>
      </w:r>
      <w:r w:rsidR="00271401">
        <w:rPr>
          <w:rFonts w:ascii="Simplified Arabic" w:hAnsi="Simplified Arabic" w:cs="Simplified Arabic" w:hint="cs"/>
          <w:sz w:val="28"/>
          <w:szCs w:val="28"/>
          <w:rtl/>
        </w:rPr>
        <w:t>(</w:t>
      </w:r>
      <w:r w:rsidR="00271401" w:rsidRPr="00271401">
        <w:rPr>
          <w:rFonts w:asciiTheme="majorBidi" w:hAnsiTheme="majorBidi" w:cstheme="majorBidi"/>
          <w:b/>
          <w:bCs/>
          <w:sz w:val="24"/>
          <w:szCs w:val="24"/>
        </w:rPr>
        <w:t>Jonas</w:t>
      </w:r>
      <w:r w:rsidR="00271401" w:rsidRPr="00F30987">
        <w:rPr>
          <w:rFonts w:ascii="Simplified Arabic" w:hAnsi="Simplified Arabic" w:cs="Simplified Arabic" w:hint="cs"/>
          <w:sz w:val="28"/>
          <w:szCs w:val="28"/>
        </w:rPr>
        <w:t xml:space="preserve"> </w:t>
      </w:r>
      <w:r w:rsidR="00271401" w:rsidRPr="00271401">
        <w:rPr>
          <w:rFonts w:asciiTheme="majorBidi" w:hAnsiTheme="majorBidi" w:cstheme="majorBidi"/>
          <w:b/>
          <w:bCs/>
          <w:sz w:val="24"/>
          <w:szCs w:val="24"/>
        </w:rPr>
        <w:t>Schuett</w:t>
      </w:r>
      <w:r w:rsidR="00271401">
        <w:rPr>
          <w:rFonts w:ascii="Simplified Arabic" w:hAnsi="Simplified Arabic" w:cs="Simplified Arabic" w:hint="cs"/>
          <w:sz w:val="28"/>
          <w:szCs w:val="28"/>
          <w:rtl/>
        </w:rPr>
        <w:t xml:space="preserve">) </w:t>
      </w:r>
      <w:r w:rsidRPr="00F30987">
        <w:rPr>
          <w:rFonts w:ascii="Simplified Arabic" w:hAnsi="Simplified Arabic" w:cs="Simplified Arabic" w:hint="cs"/>
          <w:sz w:val="28"/>
          <w:szCs w:val="28"/>
          <w:rtl/>
        </w:rPr>
        <w:t>على إدارة المخاطر المتعلقة بتطبيقات الذكاء الاصطناعي كما هو مقترح في قانون الذكاء الاصطناعي من قبل المفوضية الأوروبية. تقدم الدراسة إطارًا شاملا</w:t>
      </w:r>
      <w:r w:rsidR="00DA5BAF">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لكيفية تنظيم وتطبيق الذكاء الاصطناعي بشكل آمن وفعال في مختلف القطاعات، بما في ذلك قطاع الاتصالات وتقنية المعلومات</w:t>
      </w:r>
      <w:r w:rsidRPr="00F30987">
        <w:rPr>
          <w:rFonts w:ascii="Simplified Arabic" w:hAnsi="Simplified Arabic" w:cs="Simplified Arabic" w:hint="cs"/>
          <w:sz w:val="28"/>
          <w:szCs w:val="28"/>
        </w:rPr>
        <w:t>.</w:t>
      </w:r>
    </w:p>
    <w:p w14:paraId="1535EAB9" w14:textId="5CA7794E" w:rsidR="008C030A" w:rsidRPr="00F30987" w:rsidRDefault="008C030A" w:rsidP="00F30987">
      <w:pPr>
        <w:ind w:left="284" w:firstLine="720"/>
        <w:jc w:val="both"/>
        <w:rPr>
          <w:rFonts w:ascii="Simplified Arabic" w:hAnsi="Simplified Arabic" w:cs="Simplified Arabic"/>
          <w:sz w:val="28"/>
          <w:szCs w:val="28"/>
        </w:rPr>
      </w:pPr>
      <w:r w:rsidRPr="00F30987">
        <w:rPr>
          <w:rFonts w:ascii="Simplified Arabic" w:hAnsi="Simplified Arabic" w:cs="Simplified Arabic" w:hint="cs"/>
          <w:sz w:val="28"/>
          <w:szCs w:val="28"/>
          <w:rtl/>
        </w:rPr>
        <w:t>يتناول</w:t>
      </w:r>
      <w:r w:rsidRPr="00F30987">
        <w:rPr>
          <w:rFonts w:ascii="Simplified Arabic" w:hAnsi="Simplified Arabic" w:cs="Simplified Arabic" w:hint="cs"/>
          <w:sz w:val="28"/>
          <w:szCs w:val="28"/>
        </w:rPr>
        <w:t xml:space="preserve"> </w:t>
      </w:r>
      <w:r w:rsidR="00271401">
        <w:rPr>
          <w:rFonts w:ascii="Simplified Arabic" w:hAnsi="Simplified Arabic" w:cs="Simplified Arabic" w:hint="cs"/>
          <w:sz w:val="28"/>
          <w:szCs w:val="28"/>
          <w:rtl/>
        </w:rPr>
        <w:t>(</w:t>
      </w:r>
      <w:r w:rsidR="00271401" w:rsidRPr="00271401">
        <w:rPr>
          <w:rFonts w:asciiTheme="majorBidi" w:hAnsiTheme="majorBidi" w:cstheme="majorBidi"/>
          <w:b/>
          <w:bCs/>
          <w:sz w:val="24"/>
          <w:szCs w:val="24"/>
        </w:rPr>
        <w:t>Schuett</w:t>
      </w:r>
      <w:r w:rsidR="00271401">
        <w:rPr>
          <w:rFonts w:ascii="Simplified Arabic" w:hAnsi="Simplified Arabic" w:cs="Simplified Arabic" w:hint="cs"/>
          <w:sz w:val="28"/>
          <w:szCs w:val="28"/>
          <w:rtl/>
        </w:rPr>
        <w:t xml:space="preserve">) </w:t>
      </w:r>
      <w:r w:rsidRPr="00F30987">
        <w:rPr>
          <w:rFonts w:ascii="Simplified Arabic" w:hAnsi="Simplified Arabic" w:cs="Simplified Arabic" w:hint="cs"/>
          <w:sz w:val="28"/>
          <w:szCs w:val="28"/>
          <w:rtl/>
        </w:rPr>
        <w:t>كيفية استخدام الذكاء الاصطناعي لتقييم المخاطر والتنبؤ بها، مما يساهم في تحسين ممارسات إدارة المخاطر. تتطرق الدراسة إلى الأدوات والتقنيات المستخدمة في تحليل البيانات الضخمة وتقديم حلول استباقية للمخاطر المحتملة. يوضح الباحث أن تقنيات الذكاء الاصطناعي، مثل التعلم الآلي والتحليل التنبؤي، تلعب دورا</w:t>
      </w:r>
      <w:r w:rsidR="00DA5BAF">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حيويا</w:t>
      </w:r>
      <w:r w:rsidR="00DA5BAF">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في تحديد التهديدات ومعالجتها قبل أن تؤثر سلبا</w:t>
      </w:r>
      <w:r w:rsidR="00DA5BAF">
        <w:rPr>
          <w:rFonts w:ascii="Simplified Arabic" w:hAnsi="Simplified Arabic" w:cs="Simplified Arabic" w:hint="cs"/>
          <w:sz w:val="28"/>
          <w:szCs w:val="28"/>
          <w:rtl/>
        </w:rPr>
        <w:t>ً</w:t>
      </w:r>
      <w:r w:rsidRPr="00F30987">
        <w:rPr>
          <w:rFonts w:ascii="Simplified Arabic" w:hAnsi="Simplified Arabic" w:cs="Simplified Arabic" w:hint="cs"/>
          <w:sz w:val="28"/>
          <w:szCs w:val="28"/>
          <w:rtl/>
        </w:rPr>
        <w:t xml:space="preserve"> على عمليات الشركات</w:t>
      </w:r>
      <w:r w:rsidRPr="00F30987">
        <w:rPr>
          <w:rFonts w:ascii="Simplified Arabic" w:hAnsi="Simplified Arabic" w:cs="Simplified Arabic" w:hint="cs"/>
          <w:sz w:val="28"/>
          <w:szCs w:val="28"/>
        </w:rPr>
        <w:t>.</w:t>
      </w:r>
    </w:p>
    <w:p w14:paraId="231E71BF" w14:textId="75BADCCC" w:rsidR="009A4D44" w:rsidRPr="00F30987" w:rsidRDefault="008C030A" w:rsidP="000D2372">
      <w:pPr>
        <w:ind w:left="284" w:firstLine="720"/>
        <w:jc w:val="both"/>
        <w:rPr>
          <w:rFonts w:ascii="Simplified Arabic" w:hAnsi="Simplified Arabic" w:cs="Simplified Arabic"/>
          <w:sz w:val="28"/>
          <w:szCs w:val="28"/>
        </w:rPr>
      </w:pPr>
      <w:r w:rsidRPr="00F30987">
        <w:rPr>
          <w:rFonts w:ascii="Simplified Arabic" w:hAnsi="Simplified Arabic" w:cs="Simplified Arabic" w:hint="cs"/>
          <w:sz w:val="28"/>
          <w:szCs w:val="28"/>
          <w:rtl/>
        </w:rPr>
        <w:t>كما تسلط الدراسة الضوء على أهمية تطوير معايير موحدة لإدارة المخاطر، مما يسهل على الشركات تبني هذه التقنيات بفعالية. توصي الدراسة  بضرورة توافر بيئة تنظيمية تدعم الابتكار في تطبيقات الذكاء الاصطناعي مع الحفاظ على أمان وخصوصية البيانات</w:t>
      </w:r>
      <w:r w:rsidRPr="00F30987">
        <w:rPr>
          <w:rFonts w:ascii="Simplified Arabic" w:hAnsi="Simplified Arabic" w:cs="Simplified Arabic" w:hint="cs"/>
          <w:sz w:val="28"/>
          <w:szCs w:val="28"/>
        </w:rPr>
        <w:t>.</w:t>
      </w:r>
    </w:p>
    <w:p w14:paraId="0E910813" w14:textId="01882C13" w:rsidR="00A25BBD" w:rsidRPr="00F30987" w:rsidRDefault="00C73D08" w:rsidP="00F30987">
      <w:pPr>
        <w:jc w:val="both"/>
        <w:rPr>
          <w:rFonts w:ascii="Simplified Arabic" w:hAnsi="Simplified Arabic" w:cs="Simplified Arabic"/>
          <w:b/>
          <w:bCs/>
          <w:sz w:val="28"/>
          <w:szCs w:val="28"/>
        </w:rPr>
      </w:pPr>
      <w:r w:rsidRPr="00F30987">
        <w:rPr>
          <w:rFonts w:ascii="Simplified Arabic" w:hAnsi="Simplified Arabic" w:cs="Simplified Arabic" w:hint="cs"/>
          <w:b/>
          <w:bCs/>
          <w:sz w:val="28"/>
          <w:szCs w:val="28"/>
          <w:rtl/>
        </w:rPr>
        <w:lastRenderedPageBreak/>
        <w:t>٢-  دراسة</w:t>
      </w:r>
      <w:r w:rsidR="00A25BBD" w:rsidRPr="00F30987">
        <w:rPr>
          <w:rFonts w:ascii="Simplified Arabic" w:hAnsi="Simplified Arabic" w:cs="Simplified Arabic" w:hint="cs"/>
          <w:b/>
          <w:bCs/>
          <w:sz w:val="28"/>
          <w:szCs w:val="28"/>
          <w:rtl/>
        </w:rPr>
        <w:t>(</w:t>
      </w:r>
      <w:r w:rsidR="00A25BBD" w:rsidRPr="00A91B5A">
        <w:rPr>
          <w:rFonts w:asciiTheme="majorBidi" w:hAnsiTheme="majorBidi" w:cstheme="majorBidi"/>
          <w:b/>
          <w:bCs/>
          <w:sz w:val="24"/>
          <w:szCs w:val="24"/>
        </w:rPr>
        <w:t>Arshi Naim</w:t>
      </w:r>
      <w:r w:rsidR="00A25BBD" w:rsidRPr="00F30987">
        <w:rPr>
          <w:rFonts w:ascii="Simplified Arabic" w:hAnsi="Simplified Arabic" w:cs="Simplified Arabic" w:hint="cs"/>
          <w:b/>
          <w:bCs/>
          <w:sz w:val="28"/>
          <w:szCs w:val="28"/>
          <w:rtl/>
        </w:rPr>
        <w:t>)</w:t>
      </w:r>
      <w:r w:rsidRPr="00F30987">
        <w:rPr>
          <w:rFonts w:ascii="Simplified Arabic" w:hAnsi="Simplified Arabic" w:cs="Simplified Arabic" w:hint="cs"/>
          <w:b/>
          <w:bCs/>
          <w:sz w:val="28"/>
          <w:szCs w:val="28"/>
          <w:rtl/>
        </w:rPr>
        <w:t xml:space="preserve"> . بعنوان : دور الذكاء الاصطناعي في إدارة مخاطر الأعمال.</w:t>
      </w:r>
    </w:p>
    <w:p w14:paraId="5DEE25FD" w14:textId="0B7B48B6" w:rsidR="00C73D08" w:rsidRPr="00F30987" w:rsidRDefault="00A25BBD" w:rsidP="00F30987">
      <w:pPr>
        <w:jc w:val="both"/>
        <w:rPr>
          <w:rFonts w:ascii="Simplified Arabic" w:hAnsi="Simplified Arabic" w:cs="Simplified Arabic"/>
          <w:b/>
          <w:bCs/>
          <w:sz w:val="28"/>
          <w:szCs w:val="28"/>
        </w:rPr>
      </w:pPr>
      <w:r w:rsidRPr="00F30987">
        <w:rPr>
          <w:rFonts w:ascii="Simplified Arabic" w:hAnsi="Simplified Arabic" w:cs="Simplified Arabic" w:hint="cs"/>
          <w:b/>
          <w:bCs/>
          <w:sz w:val="28"/>
          <w:szCs w:val="28"/>
        </w:rPr>
        <w:t xml:space="preserve">  (</w:t>
      </w:r>
      <w:r w:rsidRPr="00A91B5A">
        <w:rPr>
          <w:rFonts w:asciiTheme="majorBidi" w:hAnsiTheme="majorBidi" w:cstheme="majorBidi"/>
          <w:b/>
          <w:bCs/>
          <w:sz w:val="24"/>
          <w:szCs w:val="24"/>
        </w:rPr>
        <w:t>Role of Artificial Intelligence in Business Risk Management</w:t>
      </w:r>
      <w:r w:rsidRPr="00F30987">
        <w:rPr>
          <w:rFonts w:ascii="Simplified Arabic" w:hAnsi="Simplified Arabic" w:cs="Simplified Arabic" w:hint="cs"/>
          <w:b/>
          <w:bCs/>
          <w:sz w:val="28"/>
          <w:szCs w:val="28"/>
        </w:rPr>
        <w:t>)</w:t>
      </w:r>
    </w:p>
    <w:p w14:paraId="6907D4E9" w14:textId="0FCF49E1" w:rsidR="00C73D08" w:rsidRPr="00F30987" w:rsidRDefault="00F539AD" w:rsidP="00F539AD">
      <w:pPr>
        <w:ind w:left="28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73D08" w:rsidRPr="00F30987">
        <w:rPr>
          <w:rFonts w:ascii="Simplified Arabic" w:hAnsi="Simplified Arabic" w:cs="Simplified Arabic" w:hint="cs"/>
          <w:sz w:val="28"/>
          <w:szCs w:val="28"/>
          <w:rtl/>
        </w:rPr>
        <w:t>تناولت هذه الدراسة التي أعدها</w:t>
      </w:r>
      <w:r w:rsidR="00C73D08" w:rsidRPr="00F30987">
        <w:rPr>
          <w:rFonts w:ascii="Simplified Arabic" w:hAnsi="Simplified Arabic" w:cs="Simplified Arabic" w:hint="cs"/>
          <w:sz w:val="28"/>
          <w:szCs w:val="28"/>
        </w:rPr>
        <w:t xml:space="preserve"> </w:t>
      </w:r>
      <w:r w:rsidR="00A91B5A">
        <w:rPr>
          <w:rFonts w:ascii="Simplified Arabic" w:hAnsi="Simplified Arabic" w:cs="Simplified Arabic" w:hint="cs"/>
          <w:sz w:val="28"/>
          <w:szCs w:val="28"/>
          <w:rtl/>
        </w:rPr>
        <w:t>(</w:t>
      </w:r>
      <w:r w:rsidR="00A91B5A" w:rsidRPr="00A91B5A">
        <w:rPr>
          <w:rFonts w:asciiTheme="majorBidi" w:hAnsiTheme="majorBidi" w:cstheme="majorBidi"/>
          <w:b/>
          <w:bCs/>
          <w:sz w:val="24"/>
          <w:szCs w:val="24"/>
        </w:rPr>
        <w:t>Arshi Naim</w:t>
      </w:r>
      <w:r w:rsidR="00A91B5A">
        <w:rPr>
          <w:rFonts w:ascii="Simplified Arabic" w:hAnsi="Simplified Arabic" w:cs="Simplified Arabic" w:hint="cs"/>
          <w:sz w:val="28"/>
          <w:szCs w:val="28"/>
          <w:rtl/>
        </w:rPr>
        <w:t xml:space="preserve">) </w:t>
      </w:r>
      <w:r w:rsidR="00C73D08" w:rsidRPr="00F30987">
        <w:rPr>
          <w:rFonts w:ascii="Simplified Arabic" w:hAnsi="Simplified Arabic" w:cs="Simplified Arabic" w:hint="cs"/>
          <w:sz w:val="28"/>
          <w:szCs w:val="28"/>
          <w:rtl/>
        </w:rPr>
        <w:t>من جامعة الملك خالد في المملكة العربية السعودية، دور الذكاء الاصطناعي في إدارة المخاطر التجارية. أوضحت الدراسة أن الذكاء الاصطناعي أصبح أداة رئيسية في تحسين ممارسات إدارة المخاطر عبر تطبيقاته الواسعة في مختلف المجالات، بما في ذلك الأسواق المالية ونماذج التكلفة</w:t>
      </w:r>
      <w:r w:rsidR="00C73D08" w:rsidRPr="00F30987">
        <w:rPr>
          <w:rFonts w:ascii="Simplified Arabic" w:hAnsi="Simplified Arabic" w:cs="Simplified Arabic" w:hint="cs"/>
          <w:sz w:val="28"/>
          <w:szCs w:val="28"/>
        </w:rPr>
        <w:t>.</w:t>
      </w:r>
    </w:p>
    <w:p w14:paraId="6C7FEA0D" w14:textId="5B84B8BA" w:rsidR="00C73D08" w:rsidRPr="00F30987" w:rsidRDefault="00F539AD" w:rsidP="00F539AD">
      <w:pPr>
        <w:ind w:left="28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73D08" w:rsidRPr="00F30987">
        <w:rPr>
          <w:rFonts w:ascii="Simplified Arabic" w:hAnsi="Simplified Arabic" w:cs="Simplified Arabic" w:hint="cs"/>
          <w:sz w:val="28"/>
          <w:szCs w:val="28"/>
          <w:rtl/>
        </w:rPr>
        <w:t>يوضح</w:t>
      </w:r>
      <w:r w:rsidR="00C73D08" w:rsidRPr="00F30987">
        <w:rPr>
          <w:rFonts w:ascii="Simplified Arabic" w:hAnsi="Simplified Arabic" w:cs="Simplified Arabic" w:hint="cs"/>
          <w:sz w:val="28"/>
          <w:szCs w:val="28"/>
        </w:rPr>
        <w:t xml:space="preserve"> </w:t>
      </w:r>
      <w:r w:rsidR="00A91B5A">
        <w:rPr>
          <w:rFonts w:ascii="Simplified Arabic" w:hAnsi="Simplified Arabic" w:cs="Simplified Arabic" w:hint="cs"/>
          <w:sz w:val="28"/>
          <w:szCs w:val="28"/>
          <w:rtl/>
        </w:rPr>
        <w:t>(</w:t>
      </w:r>
      <w:r w:rsidR="00A91B5A" w:rsidRPr="00A91B5A">
        <w:rPr>
          <w:rFonts w:asciiTheme="majorBidi" w:hAnsiTheme="majorBidi" w:cstheme="majorBidi"/>
          <w:b/>
          <w:bCs/>
          <w:sz w:val="24"/>
          <w:szCs w:val="24"/>
        </w:rPr>
        <w:t>Naim</w:t>
      </w:r>
      <w:r w:rsidR="00A91B5A">
        <w:rPr>
          <w:rFonts w:ascii="Simplified Arabic" w:hAnsi="Simplified Arabic" w:cs="Simplified Arabic" w:hint="cs"/>
          <w:sz w:val="28"/>
          <w:szCs w:val="28"/>
          <w:rtl/>
        </w:rPr>
        <w:t xml:space="preserve">) </w:t>
      </w:r>
      <w:r w:rsidR="00C73D08" w:rsidRPr="00F30987">
        <w:rPr>
          <w:rFonts w:ascii="Simplified Arabic" w:hAnsi="Simplified Arabic" w:cs="Simplified Arabic" w:hint="cs"/>
          <w:sz w:val="28"/>
          <w:szCs w:val="28"/>
          <w:rtl/>
        </w:rPr>
        <w:t>أن الذكاء الاصطناعي يلعب دورًا محوريًا في تحليل البيانات الضخمة والتنبؤ بالمخاطر، مما يعزز من كفاءة وفعالية إدارة المخاطر. يشمل ذلك تحليل البيانات التاريخية والتنبؤ بالاتجاهات المستقبلية، مما يساعد الشركات على اتخاذ قرارات مستنيرة واستباقية</w:t>
      </w:r>
      <w:r w:rsidR="00C73D08" w:rsidRPr="00F30987">
        <w:rPr>
          <w:rFonts w:ascii="Simplified Arabic" w:hAnsi="Simplified Arabic" w:cs="Simplified Arabic" w:hint="cs"/>
          <w:sz w:val="28"/>
          <w:szCs w:val="28"/>
        </w:rPr>
        <w:t>.</w:t>
      </w:r>
    </w:p>
    <w:p w14:paraId="0242D4C9" w14:textId="6A03AA1E" w:rsidR="00C73D08" w:rsidRPr="00F30987" w:rsidRDefault="00F539AD" w:rsidP="00F539AD">
      <w:pPr>
        <w:ind w:left="28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73D08" w:rsidRPr="00F30987">
        <w:rPr>
          <w:rFonts w:ascii="Simplified Arabic" w:hAnsi="Simplified Arabic" w:cs="Simplified Arabic" w:hint="cs"/>
          <w:sz w:val="28"/>
          <w:szCs w:val="28"/>
          <w:rtl/>
        </w:rPr>
        <w:t>تركز الدراسة على كيفية استخدام تقنيات الذكاء الاصطناعي لتحليل البيانات الضخمة والتنبؤ بالمخاطر، مما يعزز من كفاءة عمليات إدارة المخاطر. تشمل التطبيقات المختلفة للذكاء الاصطناعي في هذا المجال</w:t>
      </w:r>
      <w:r w:rsidR="00C73D08" w:rsidRPr="00F30987">
        <w:rPr>
          <w:rFonts w:ascii="Simplified Arabic" w:hAnsi="Simplified Arabic" w:cs="Simplified Arabic" w:hint="cs"/>
          <w:sz w:val="28"/>
          <w:szCs w:val="28"/>
        </w:rPr>
        <w:t>:</w:t>
      </w:r>
    </w:p>
    <w:p w14:paraId="58E9D140" w14:textId="77777777" w:rsidR="00C73D08" w:rsidRPr="00F30987" w:rsidRDefault="00C73D08" w:rsidP="00F422F8">
      <w:pPr>
        <w:numPr>
          <w:ilvl w:val="0"/>
          <w:numId w:val="1"/>
        </w:numPr>
        <w:ind w:left="284" w:firstLine="720"/>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الاستشارات الذكية</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حيث يمكن للذكاء الاصطناعي تقديم نصائح وتوجيهات مبنية على تحليل البيانات بشكل دقيق وسريع</w:t>
      </w:r>
      <w:r w:rsidRPr="00F30987">
        <w:rPr>
          <w:rFonts w:ascii="Simplified Arabic" w:hAnsi="Simplified Arabic" w:cs="Simplified Arabic" w:hint="cs"/>
          <w:sz w:val="28"/>
          <w:szCs w:val="28"/>
        </w:rPr>
        <w:t>.</w:t>
      </w:r>
    </w:p>
    <w:p w14:paraId="1D0D60DE" w14:textId="77777777" w:rsidR="00C73D08" w:rsidRPr="00F30987" w:rsidRDefault="00C73D08" w:rsidP="00F422F8">
      <w:pPr>
        <w:numPr>
          <w:ilvl w:val="0"/>
          <w:numId w:val="1"/>
        </w:numPr>
        <w:ind w:left="284" w:firstLine="720"/>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الإقراض الذكي</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استخدام الذكاء الاصطناعي لتقييم الجدارة الائتمانية وتقديم قروض مخصصة بناءً على تحليل البيانات المالية للمقترضين</w:t>
      </w:r>
      <w:r w:rsidRPr="00F30987">
        <w:rPr>
          <w:rFonts w:ascii="Simplified Arabic" w:hAnsi="Simplified Arabic" w:cs="Simplified Arabic" w:hint="cs"/>
          <w:sz w:val="28"/>
          <w:szCs w:val="28"/>
        </w:rPr>
        <w:t>.</w:t>
      </w:r>
    </w:p>
    <w:p w14:paraId="2549DC3F" w14:textId="77777777" w:rsidR="00C73D08" w:rsidRPr="00F30987" w:rsidRDefault="00C73D08" w:rsidP="00F422F8">
      <w:pPr>
        <w:numPr>
          <w:ilvl w:val="0"/>
          <w:numId w:val="1"/>
        </w:numPr>
        <w:ind w:left="284" w:firstLine="720"/>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المراقبة والتحذير</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تطبيقات المراقبة المستمرة للأنظمة والتنبؤ بالمشاكل المحتملة قبل وقوعها، مما يتيح اتخاذ إجراءات وقائية</w:t>
      </w:r>
      <w:r w:rsidRPr="00F30987">
        <w:rPr>
          <w:rFonts w:ascii="Simplified Arabic" w:hAnsi="Simplified Arabic" w:cs="Simplified Arabic" w:hint="cs"/>
          <w:sz w:val="28"/>
          <w:szCs w:val="28"/>
        </w:rPr>
        <w:t>.</w:t>
      </w:r>
    </w:p>
    <w:p w14:paraId="1D932E30" w14:textId="77777777" w:rsidR="00C73D08" w:rsidRPr="00F30987" w:rsidRDefault="00C73D08" w:rsidP="00F422F8">
      <w:pPr>
        <w:numPr>
          <w:ilvl w:val="0"/>
          <w:numId w:val="1"/>
        </w:numPr>
        <w:ind w:left="284" w:firstLine="720"/>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خدمات العملاء الذكية</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تحسين تجربة العملاء من خلال استخدام الذكاء الاصطناعي لتقديم خدمات مخصصة وسريعة</w:t>
      </w:r>
      <w:r w:rsidRPr="00F30987">
        <w:rPr>
          <w:rFonts w:ascii="Simplified Arabic" w:hAnsi="Simplified Arabic" w:cs="Simplified Arabic" w:hint="cs"/>
          <w:sz w:val="28"/>
          <w:szCs w:val="28"/>
        </w:rPr>
        <w:t>.</w:t>
      </w:r>
    </w:p>
    <w:p w14:paraId="325F9DFD" w14:textId="5A57D6BB" w:rsidR="00C73D08" w:rsidRPr="00F30987" w:rsidRDefault="00F539AD" w:rsidP="00F539AD">
      <w:pPr>
        <w:ind w:left="28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73D08" w:rsidRPr="00F30987">
        <w:rPr>
          <w:rFonts w:ascii="Simplified Arabic" w:hAnsi="Simplified Arabic" w:cs="Simplified Arabic" w:hint="cs"/>
          <w:sz w:val="28"/>
          <w:szCs w:val="28"/>
          <w:rtl/>
        </w:rPr>
        <w:t>توضح الدراسة أيضا</w:t>
      </w:r>
      <w:r w:rsidR="00176404">
        <w:rPr>
          <w:rFonts w:ascii="Simplified Arabic" w:hAnsi="Simplified Arabic" w:cs="Simplified Arabic" w:hint="cs"/>
          <w:sz w:val="28"/>
          <w:szCs w:val="28"/>
          <w:rtl/>
        </w:rPr>
        <w:t>ً</w:t>
      </w:r>
      <w:r w:rsidR="00C73D08" w:rsidRPr="00F30987">
        <w:rPr>
          <w:rFonts w:ascii="Simplified Arabic" w:hAnsi="Simplified Arabic" w:cs="Simplified Arabic" w:hint="cs"/>
          <w:sz w:val="28"/>
          <w:szCs w:val="28"/>
          <w:rtl/>
        </w:rPr>
        <w:t xml:space="preserve"> أن الذكاء الاصطناعي يساهم في تحسين الكفاءة التشغيلية من خلال تقليل التكاليف وتحسين جودة الخدمات. على سبيل المثال، تساعد تقنيات الذكاء الاصطناعي في تطوير نماذج تكلفة دقيقة وتحليل العوامل المتغيرة التي تؤثر على نجاح العمليات التجارية. تتضمن هذه التقنيات</w:t>
      </w:r>
      <w:r w:rsidR="00C73D08" w:rsidRPr="00F30987">
        <w:rPr>
          <w:rFonts w:ascii="Simplified Arabic" w:hAnsi="Simplified Arabic" w:cs="Simplified Arabic" w:hint="cs"/>
          <w:sz w:val="28"/>
          <w:szCs w:val="28"/>
        </w:rPr>
        <w:t>:</w:t>
      </w:r>
    </w:p>
    <w:p w14:paraId="193CAF61" w14:textId="77777777" w:rsidR="00C73D08" w:rsidRPr="00F30987" w:rsidRDefault="00C73D08" w:rsidP="00F422F8">
      <w:pPr>
        <w:numPr>
          <w:ilvl w:val="0"/>
          <w:numId w:val="2"/>
        </w:numPr>
        <w:ind w:left="284" w:firstLine="720"/>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النماذج التحليلية</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استخدام الذكاء الاصطناعي لتطوير نماذج تحليلية تساعد في تحديد التكاليف وتقديرها بدقة، مما يتيح للشركات تخطيط مواردها بشكل أفضل</w:t>
      </w:r>
      <w:r w:rsidRPr="00F30987">
        <w:rPr>
          <w:rFonts w:ascii="Simplified Arabic" w:hAnsi="Simplified Arabic" w:cs="Simplified Arabic" w:hint="cs"/>
          <w:sz w:val="28"/>
          <w:szCs w:val="28"/>
        </w:rPr>
        <w:t>.</w:t>
      </w:r>
    </w:p>
    <w:p w14:paraId="4820E61E" w14:textId="77777777" w:rsidR="00C73D08" w:rsidRPr="00F30987" w:rsidRDefault="00C73D08" w:rsidP="00F422F8">
      <w:pPr>
        <w:numPr>
          <w:ilvl w:val="0"/>
          <w:numId w:val="2"/>
        </w:numPr>
        <w:ind w:left="284" w:firstLine="720"/>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lastRenderedPageBreak/>
        <w:t>الخوارزميات التحليلية</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تطبيق الخوارزميات المتقدمة لتحليل البيانات واكتشاف الأنماط المخفية التي قد تشير إلى مخاطر مالية أو تشغيلية</w:t>
      </w:r>
      <w:r w:rsidRPr="00F30987">
        <w:rPr>
          <w:rFonts w:ascii="Simplified Arabic" w:hAnsi="Simplified Arabic" w:cs="Simplified Arabic" w:hint="cs"/>
          <w:sz w:val="28"/>
          <w:szCs w:val="28"/>
        </w:rPr>
        <w:t>.</w:t>
      </w:r>
    </w:p>
    <w:p w14:paraId="3128EA7C" w14:textId="2C60676C" w:rsidR="00C73D08" w:rsidRPr="00F30987" w:rsidRDefault="00F539AD" w:rsidP="00F539AD">
      <w:pPr>
        <w:ind w:left="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73D08" w:rsidRPr="00F30987">
        <w:rPr>
          <w:rFonts w:ascii="Simplified Arabic" w:hAnsi="Simplified Arabic" w:cs="Simplified Arabic" w:hint="cs"/>
          <w:sz w:val="28"/>
          <w:szCs w:val="28"/>
          <w:rtl/>
        </w:rPr>
        <w:t>تتطرق الدراسة أيضا</w:t>
      </w:r>
      <w:r w:rsidR="00176404">
        <w:rPr>
          <w:rFonts w:ascii="Simplified Arabic" w:hAnsi="Simplified Arabic" w:cs="Simplified Arabic" w:hint="cs"/>
          <w:sz w:val="28"/>
          <w:szCs w:val="28"/>
          <w:rtl/>
        </w:rPr>
        <w:t>ً</w:t>
      </w:r>
      <w:r w:rsidR="00C73D08" w:rsidRPr="00F30987">
        <w:rPr>
          <w:rFonts w:ascii="Simplified Arabic" w:hAnsi="Simplified Arabic" w:cs="Simplified Arabic" w:hint="cs"/>
          <w:sz w:val="28"/>
          <w:szCs w:val="28"/>
          <w:rtl/>
        </w:rPr>
        <w:t xml:space="preserve"> إلى فوائد الذكاء الاصطناعي في إدارة المخاطر المالية بشكل خاص. يتم تسليط الضوء على استخدام تقنيات مثل التعلم الآلي لتحليل البيانات المالية والتنبؤ بالأزمات المحتملة. يشير</w:t>
      </w:r>
      <w:r w:rsidR="00C73D08" w:rsidRPr="00F30987">
        <w:rPr>
          <w:rFonts w:ascii="Simplified Arabic" w:hAnsi="Simplified Arabic" w:cs="Simplified Arabic" w:hint="cs"/>
          <w:sz w:val="28"/>
          <w:szCs w:val="28"/>
        </w:rPr>
        <w:t xml:space="preserve"> </w:t>
      </w:r>
      <w:r w:rsidR="00FE3A26">
        <w:rPr>
          <w:rFonts w:ascii="Simplified Arabic" w:hAnsi="Simplified Arabic" w:cs="Simplified Arabic" w:hint="cs"/>
          <w:sz w:val="28"/>
          <w:szCs w:val="28"/>
          <w:rtl/>
        </w:rPr>
        <w:t>(</w:t>
      </w:r>
      <w:r w:rsidR="00FE3A26" w:rsidRPr="00FE3A26">
        <w:rPr>
          <w:rFonts w:asciiTheme="majorBidi" w:hAnsiTheme="majorBidi" w:cstheme="majorBidi"/>
          <w:b/>
          <w:bCs/>
          <w:sz w:val="24"/>
          <w:szCs w:val="24"/>
        </w:rPr>
        <w:t>Naim</w:t>
      </w:r>
      <w:r w:rsidR="00FE3A26">
        <w:rPr>
          <w:rFonts w:ascii="Simplified Arabic" w:hAnsi="Simplified Arabic" w:cs="Simplified Arabic" w:hint="cs"/>
          <w:sz w:val="28"/>
          <w:szCs w:val="28"/>
          <w:rtl/>
        </w:rPr>
        <w:t xml:space="preserve">) </w:t>
      </w:r>
      <w:r w:rsidR="00C73D08" w:rsidRPr="00F30987">
        <w:rPr>
          <w:rFonts w:ascii="Simplified Arabic" w:hAnsi="Simplified Arabic" w:cs="Simplified Arabic" w:hint="cs"/>
          <w:sz w:val="28"/>
          <w:szCs w:val="28"/>
          <w:rtl/>
        </w:rPr>
        <w:t>إلى أن هذه التقنيات تساهم في تحسين دقة التنبؤات وتقليل الأخطاء، مما يعزز من استقرار العمليات المالية ويقلل من المخاطر</w:t>
      </w:r>
      <w:r w:rsidR="00C73D08" w:rsidRPr="00F30987">
        <w:rPr>
          <w:rFonts w:ascii="Simplified Arabic" w:hAnsi="Simplified Arabic" w:cs="Simplified Arabic" w:hint="cs"/>
          <w:sz w:val="28"/>
          <w:szCs w:val="28"/>
        </w:rPr>
        <w:t>.</w:t>
      </w:r>
    </w:p>
    <w:p w14:paraId="6409A223" w14:textId="77777777" w:rsidR="00A25BBD" w:rsidRPr="00F30987" w:rsidRDefault="00A25BBD" w:rsidP="00F30987">
      <w:pPr>
        <w:jc w:val="both"/>
        <w:rPr>
          <w:rFonts w:ascii="Simplified Arabic" w:hAnsi="Simplified Arabic" w:cs="Simplified Arabic"/>
          <w:b/>
          <w:bCs/>
          <w:sz w:val="28"/>
          <w:szCs w:val="28"/>
        </w:rPr>
      </w:pPr>
      <w:r w:rsidRPr="00F30987">
        <w:rPr>
          <w:rFonts w:ascii="Simplified Arabic" w:hAnsi="Simplified Arabic" w:cs="Simplified Arabic" w:hint="cs"/>
          <w:b/>
          <w:bCs/>
          <w:sz w:val="28"/>
          <w:szCs w:val="28"/>
          <w:rtl/>
        </w:rPr>
        <w:t>٣- دراسة (</w:t>
      </w:r>
      <w:r w:rsidRPr="00FE3A26">
        <w:rPr>
          <w:rFonts w:asciiTheme="majorBidi" w:hAnsiTheme="majorBidi" w:cstheme="majorBidi"/>
          <w:b/>
          <w:bCs/>
          <w:sz w:val="24"/>
          <w:szCs w:val="24"/>
        </w:rPr>
        <w:t>Arsić</w:t>
      </w:r>
      <w:r w:rsidRPr="00F30987">
        <w:rPr>
          <w:rFonts w:ascii="Simplified Arabic" w:hAnsi="Simplified Arabic" w:cs="Simplified Arabic" w:hint="cs"/>
          <w:b/>
          <w:bCs/>
          <w:sz w:val="28"/>
          <w:szCs w:val="28"/>
          <w:rtl/>
        </w:rPr>
        <w:t xml:space="preserve">) بعنوان : تحديات إدارة المخاطر المالية: تطبيقات الذكاء الاصطناعي. </w:t>
      </w:r>
    </w:p>
    <w:p w14:paraId="4191ECD4" w14:textId="14CBA871" w:rsidR="00A25BBD" w:rsidRPr="00F30987" w:rsidRDefault="00A25BBD" w:rsidP="00F30987">
      <w:pPr>
        <w:jc w:val="both"/>
        <w:rPr>
          <w:rFonts w:ascii="Simplified Arabic" w:hAnsi="Simplified Arabic" w:cs="Simplified Arabic"/>
          <w:b/>
          <w:bCs/>
          <w:sz w:val="28"/>
          <w:szCs w:val="28"/>
          <w:rtl/>
        </w:rPr>
      </w:pPr>
      <w:r w:rsidRPr="00F30987">
        <w:rPr>
          <w:rFonts w:ascii="Simplified Arabic" w:hAnsi="Simplified Arabic" w:cs="Simplified Arabic" w:hint="cs"/>
          <w:b/>
          <w:bCs/>
          <w:sz w:val="28"/>
          <w:szCs w:val="28"/>
          <w:rtl/>
        </w:rPr>
        <w:t xml:space="preserve">  ( </w:t>
      </w:r>
      <w:r w:rsidRPr="00F30987">
        <w:rPr>
          <w:rFonts w:ascii="Simplified Arabic" w:hAnsi="Simplified Arabic" w:cs="Simplified Arabic" w:hint="cs"/>
          <w:b/>
          <w:bCs/>
          <w:sz w:val="28"/>
          <w:szCs w:val="28"/>
        </w:rPr>
        <w:t xml:space="preserve"> </w:t>
      </w:r>
      <w:r w:rsidRPr="00FE3A26">
        <w:rPr>
          <w:rFonts w:asciiTheme="majorBidi" w:hAnsiTheme="majorBidi" w:cstheme="majorBidi"/>
          <w:b/>
          <w:bCs/>
          <w:sz w:val="24"/>
          <w:szCs w:val="24"/>
        </w:rPr>
        <w:t>Challenges of Financial Risk Management: AI Applications</w:t>
      </w:r>
      <w:r w:rsidRPr="00F30987">
        <w:rPr>
          <w:rFonts w:ascii="Simplified Arabic" w:hAnsi="Simplified Arabic" w:cs="Simplified Arabic" w:hint="cs"/>
          <w:b/>
          <w:bCs/>
          <w:sz w:val="28"/>
          <w:szCs w:val="28"/>
          <w:rtl/>
        </w:rPr>
        <w:t xml:space="preserve"> )</w:t>
      </w:r>
    </w:p>
    <w:p w14:paraId="08A769AA" w14:textId="25FC2029" w:rsidR="00A25BBD" w:rsidRPr="00F30987" w:rsidRDefault="00F539AD" w:rsidP="00F539AD">
      <w:pPr>
        <w:ind w:left="28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25BBD" w:rsidRPr="00F30987">
        <w:rPr>
          <w:rFonts w:ascii="Simplified Arabic" w:hAnsi="Simplified Arabic" w:cs="Simplified Arabic" w:hint="cs"/>
          <w:sz w:val="28"/>
          <w:szCs w:val="28"/>
          <w:rtl/>
        </w:rPr>
        <w:t>تناولت هذه الدراسة التي أعدتها</w:t>
      </w:r>
      <w:r w:rsidR="00A25BBD" w:rsidRPr="00F30987">
        <w:rPr>
          <w:rFonts w:ascii="Simplified Arabic" w:hAnsi="Simplified Arabic" w:cs="Simplified Arabic" w:hint="cs"/>
          <w:sz w:val="28"/>
          <w:szCs w:val="28"/>
        </w:rPr>
        <w:t xml:space="preserve"> Vesna Bogojevi</w:t>
      </w:r>
      <w:r w:rsidR="00A25BBD" w:rsidRPr="00F30987">
        <w:rPr>
          <w:rFonts w:ascii="Cambria" w:hAnsi="Cambria" w:cs="Cambria"/>
          <w:sz w:val="28"/>
          <w:szCs w:val="28"/>
        </w:rPr>
        <w:t>ć</w:t>
      </w:r>
      <w:r w:rsidR="00A25BBD" w:rsidRPr="00F30987">
        <w:rPr>
          <w:rFonts w:ascii="Simplified Arabic" w:hAnsi="Simplified Arabic" w:cs="Simplified Arabic" w:hint="cs"/>
          <w:sz w:val="28"/>
          <w:szCs w:val="28"/>
        </w:rPr>
        <w:t xml:space="preserve"> Arsi</w:t>
      </w:r>
      <w:r w:rsidR="00A25BBD" w:rsidRPr="00F30987">
        <w:rPr>
          <w:rFonts w:ascii="Cambria" w:hAnsi="Cambria" w:cs="Cambria"/>
          <w:sz w:val="28"/>
          <w:szCs w:val="28"/>
        </w:rPr>
        <w:t>ć</w:t>
      </w:r>
      <w:r w:rsidR="00A25BBD" w:rsidRPr="00F30987">
        <w:rPr>
          <w:rFonts w:ascii="Simplified Arabic" w:hAnsi="Simplified Arabic" w:cs="Simplified Arabic" w:hint="cs"/>
          <w:sz w:val="28"/>
          <w:szCs w:val="28"/>
        </w:rPr>
        <w:t xml:space="preserve"> </w:t>
      </w:r>
      <w:r w:rsidR="00A25BBD" w:rsidRPr="00F30987">
        <w:rPr>
          <w:rFonts w:ascii="Simplified Arabic" w:hAnsi="Simplified Arabic" w:cs="Simplified Arabic" w:hint="cs"/>
          <w:sz w:val="28"/>
          <w:szCs w:val="28"/>
          <w:rtl/>
        </w:rPr>
        <w:t>من جامعة بلغراد في صربيا دور تطبيقات الذكاء الاصطناعي في إدارة المخاطر، مع التركيز على التحديات التي تواجه إدارة المخاطر وكيف يمكن لتقنيات الذكاء الاصطناعي تحسين هذه الممارسات. على الرغم من أن الدراسة تركز على القطاع المالي، إلا أن الاستنتاجات والتطبيقات التي توصلت إليها يمكن أن تُطبق بشكل كبير في قطاع الاتصالات وتقنية المعلومات</w:t>
      </w:r>
      <w:r w:rsidR="00A25BBD" w:rsidRPr="00F30987">
        <w:rPr>
          <w:rFonts w:ascii="Simplified Arabic" w:hAnsi="Simplified Arabic" w:cs="Simplified Arabic" w:hint="cs"/>
          <w:sz w:val="28"/>
          <w:szCs w:val="28"/>
        </w:rPr>
        <w:t>.</w:t>
      </w:r>
    </w:p>
    <w:p w14:paraId="198D5F59" w14:textId="637E3308" w:rsidR="00A25BBD" w:rsidRPr="00F30987" w:rsidRDefault="00F539AD" w:rsidP="00F539AD">
      <w:pPr>
        <w:ind w:left="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25BBD" w:rsidRPr="00F30987">
        <w:rPr>
          <w:rFonts w:ascii="Simplified Arabic" w:hAnsi="Simplified Arabic" w:cs="Simplified Arabic" w:hint="cs"/>
          <w:sz w:val="28"/>
          <w:szCs w:val="28"/>
          <w:rtl/>
        </w:rPr>
        <w:t>توضح الدراسة أن الأساليب التقليدية لإدارة المخاطر أصبحت مكلفة وتستغرق وقتا</w:t>
      </w:r>
      <w:r w:rsidR="00176404">
        <w:rPr>
          <w:rFonts w:ascii="Simplified Arabic" w:hAnsi="Simplified Arabic" w:cs="Simplified Arabic" w:hint="cs"/>
          <w:sz w:val="28"/>
          <w:szCs w:val="28"/>
          <w:rtl/>
        </w:rPr>
        <w:t>ً</w:t>
      </w:r>
      <w:r w:rsidR="00A25BBD" w:rsidRPr="00F30987">
        <w:rPr>
          <w:rFonts w:ascii="Simplified Arabic" w:hAnsi="Simplified Arabic" w:cs="Simplified Arabic" w:hint="cs"/>
          <w:sz w:val="28"/>
          <w:szCs w:val="28"/>
          <w:rtl/>
        </w:rPr>
        <w:t xml:space="preserve"> طويلاً وغير كافية للتعامل مع التحديات الحالية. يتمثل الحل في استخدام تقنيات الذكاء الاصطناعي، مثل التعلم الآلي والتعلم العميق، لتحليل البيانات الضخمة وتحسين نماذج إدارة المخاطر. يمكن لهذه التقنيات تحسين دقة التنبؤات وتقديم حلول استباقية للمخاطر المحتملة</w:t>
      </w:r>
      <w:r w:rsidR="00A25BBD" w:rsidRPr="00F30987">
        <w:rPr>
          <w:rFonts w:ascii="Simplified Arabic" w:hAnsi="Simplified Arabic" w:cs="Simplified Arabic" w:hint="cs"/>
          <w:sz w:val="28"/>
          <w:szCs w:val="28"/>
        </w:rPr>
        <w:t>.</w:t>
      </w:r>
    </w:p>
    <w:p w14:paraId="3B6289D5" w14:textId="77777777" w:rsidR="00E62273" w:rsidRPr="00F30987" w:rsidRDefault="00E62273" w:rsidP="00F30987">
      <w:pPr>
        <w:ind w:left="284" w:firstLine="720"/>
        <w:jc w:val="both"/>
        <w:rPr>
          <w:rFonts w:ascii="Simplified Arabic" w:hAnsi="Simplified Arabic" w:cs="Simplified Arabic"/>
          <w:sz w:val="28"/>
          <w:szCs w:val="28"/>
        </w:rPr>
      </w:pPr>
    </w:p>
    <w:p w14:paraId="5F8FA2D6" w14:textId="62565113" w:rsidR="00A25BBD" w:rsidRPr="00F30987" w:rsidRDefault="00F539AD" w:rsidP="00F539AD">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25BBD" w:rsidRPr="00F30987">
        <w:rPr>
          <w:rFonts w:ascii="Simplified Arabic" w:hAnsi="Simplified Arabic" w:cs="Simplified Arabic" w:hint="cs"/>
          <w:sz w:val="28"/>
          <w:szCs w:val="28"/>
          <w:rtl/>
        </w:rPr>
        <w:t>تشمل التطبيقات المحددة للذكاء الاصطناعي في إدارة المخاطر</w:t>
      </w:r>
      <w:r w:rsidR="00A25BBD" w:rsidRPr="00F30987">
        <w:rPr>
          <w:rFonts w:ascii="Simplified Arabic" w:hAnsi="Simplified Arabic" w:cs="Simplified Arabic" w:hint="cs"/>
          <w:sz w:val="28"/>
          <w:szCs w:val="28"/>
        </w:rPr>
        <w:t>:</w:t>
      </w:r>
    </w:p>
    <w:p w14:paraId="2466CCDA" w14:textId="77777777" w:rsidR="00A25BBD" w:rsidRPr="00F30987" w:rsidRDefault="00A25BBD" w:rsidP="00F422F8">
      <w:pPr>
        <w:numPr>
          <w:ilvl w:val="0"/>
          <w:numId w:val="3"/>
        </w:numPr>
        <w:ind w:left="284" w:firstLine="720"/>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تحسين النمذجة السوقية</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يمكن استخدام الذكاء الاصطناعي لتحليل اتجاهات السوق والتنبؤ بالتغيرات المحتملة، مما يساعد الشركات في قطاع الاتصالات على التكيف مع التغيرات السوقية بسرعة وفعالية</w:t>
      </w:r>
      <w:r w:rsidRPr="00F30987">
        <w:rPr>
          <w:rFonts w:ascii="Simplified Arabic" w:hAnsi="Simplified Arabic" w:cs="Simplified Arabic" w:hint="cs"/>
          <w:sz w:val="28"/>
          <w:szCs w:val="28"/>
        </w:rPr>
        <w:t>.</w:t>
      </w:r>
    </w:p>
    <w:p w14:paraId="16CD8A42" w14:textId="77777777" w:rsidR="00A25BBD" w:rsidRPr="00F30987" w:rsidRDefault="00A25BBD" w:rsidP="00F422F8">
      <w:pPr>
        <w:numPr>
          <w:ilvl w:val="0"/>
          <w:numId w:val="3"/>
        </w:numPr>
        <w:ind w:left="284" w:firstLine="720"/>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t>التقييم والتنبؤ بالمخاطر</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يساعد الذكاء الاصطناعي في تحليل البيانات الضخمة لتحديد الأنماط والاتجاهات التي قد تشير إلى مخاطر مستقبلية، مما يمكّن الشركات من اتخاذ إجراءات وقائية</w:t>
      </w:r>
      <w:r w:rsidRPr="00F30987">
        <w:rPr>
          <w:rFonts w:ascii="Simplified Arabic" w:hAnsi="Simplified Arabic" w:cs="Simplified Arabic" w:hint="cs"/>
          <w:sz w:val="28"/>
          <w:szCs w:val="28"/>
        </w:rPr>
        <w:t>.</w:t>
      </w:r>
    </w:p>
    <w:p w14:paraId="663DCF41" w14:textId="77777777" w:rsidR="00A25BBD" w:rsidRPr="00F30987" w:rsidRDefault="00A25BBD" w:rsidP="00F422F8">
      <w:pPr>
        <w:numPr>
          <w:ilvl w:val="0"/>
          <w:numId w:val="3"/>
        </w:numPr>
        <w:ind w:left="284" w:firstLine="720"/>
        <w:jc w:val="both"/>
        <w:rPr>
          <w:rFonts w:ascii="Simplified Arabic" w:hAnsi="Simplified Arabic" w:cs="Simplified Arabic"/>
          <w:sz w:val="28"/>
          <w:szCs w:val="28"/>
        </w:rPr>
      </w:pPr>
      <w:r w:rsidRPr="00F30987">
        <w:rPr>
          <w:rFonts w:ascii="Simplified Arabic" w:hAnsi="Simplified Arabic" w:cs="Simplified Arabic" w:hint="cs"/>
          <w:b/>
          <w:bCs/>
          <w:sz w:val="28"/>
          <w:szCs w:val="28"/>
          <w:rtl/>
        </w:rPr>
        <w:lastRenderedPageBreak/>
        <w:t>اختبار الضغوط</w:t>
      </w:r>
      <w:r w:rsidRPr="00F30987">
        <w:rPr>
          <w:rFonts w:ascii="Simplified Arabic" w:hAnsi="Simplified Arabic" w:cs="Simplified Arabic" w:hint="cs"/>
          <w:sz w:val="28"/>
          <w:szCs w:val="28"/>
        </w:rPr>
        <w:t xml:space="preserve">: </w:t>
      </w:r>
      <w:r w:rsidRPr="00F30987">
        <w:rPr>
          <w:rFonts w:ascii="Simplified Arabic" w:hAnsi="Simplified Arabic" w:cs="Simplified Arabic" w:hint="cs"/>
          <w:sz w:val="28"/>
          <w:szCs w:val="28"/>
          <w:rtl/>
        </w:rPr>
        <w:t>يمكن استخدام تقنيات الذكاء الاصطناعي لمحاكاة سيناريوهات مختلفة واختبار كيفية تأثر العمليات المختلفة بالمخاطر المحتملة، مما يساعد في تحسين الاستعداد والقدرة على التكيف</w:t>
      </w:r>
      <w:r w:rsidRPr="00F30987">
        <w:rPr>
          <w:rFonts w:ascii="Simplified Arabic" w:hAnsi="Simplified Arabic" w:cs="Simplified Arabic" w:hint="cs"/>
          <w:sz w:val="28"/>
          <w:szCs w:val="28"/>
        </w:rPr>
        <w:t>.</w:t>
      </w:r>
    </w:p>
    <w:p w14:paraId="6C44E32D" w14:textId="0CF7D86D" w:rsidR="00A25BBD" w:rsidRPr="00F30987" w:rsidRDefault="00F539AD" w:rsidP="00F539AD">
      <w:pPr>
        <w:ind w:left="28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25BBD" w:rsidRPr="00F30987">
        <w:rPr>
          <w:rFonts w:ascii="Simplified Arabic" w:hAnsi="Simplified Arabic" w:cs="Simplified Arabic" w:hint="cs"/>
          <w:sz w:val="28"/>
          <w:szCs w:val="28"/>
          <w:rtl/>
        </w:rPr>
        <w:t>تسلط الدراسة الضوء أيضا</w:t>
      </w:r>
      <w:r w:rsidR="009B7F6C">
        <w:rPr>
          <w:rFonts w:ascii="Simplified Arabic" w:hAnsi="Simplified Arabic" w:cs="Simplified Arabic" w:hint="cs"/>
          <w:sz w:val="28"/>
          <w:szCs w:val="28"/>
          <w:rtl/>
        </w:rPr>
        <w:t>ً</w:t>
      </w:r>
      <w:r w:rsidR="00A25BBD" w:rsidRPr="00F30987">
        <w:rPr>
          <w:rFonts w:ascii="Simplified Arabic" w:hAnsi="Simplified Arabic" w:cs="Simplified Arabic" w:hint="cs"/>
          <w:sz w:val="28"/>
          <w:szCs w:val="28"/>
          <w:rtl/>
        </w:rPr>
        <w:t xml:space="preserve"> على دور الذكاء الاصطناعي في تعزيز جودة البيانات والكشف عن الاحتيال. في قطاع الاتصالات وتقنية المعلومات، يمكن لهذه القدرات أن تسهم بشكل كبير في حماية البيانات الحساسة ومنع التهديدات الأمنية</w:t>
      </w:r>
      <w:r w:rsidR="00A25BBD" w:rsidRPr="00F30987">
        <w:rPr>
          <w:rFonts w:ascii="Simplified Arabic" w:hAnsi="Simplified Arabic" w:cs="Simplified Arabic" w:hint="cs"/>
          <w:sz w:val="28"/>
          <w:szCs w:val="28"/>
        </w:rPr>
        <w:t>.</w:t>
      </w:r>
    </w:p>
    <w:p w14:paraId="29CC2B23" w14:textId="23AFCA1E" w:rsidR="00A25BBD" w:rsidRPr="00F30987" w:rsidRDefault="00F539AD" w:rsidP="00F539AD">
      <w:pPr>
        <w:ind w:left="28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25BBD" w:rsidRPr="00F30987">
        <w:rPr>
          <w:rFonts w:ascii="Simplified Arabic" w:hAnsi="Simplified Arabic" w:cs="Simplified Arabic" w:hint="cs"/>
          <w:sz w:val="28"/>
          <w:szCs w:val="28"/>
          <w:rtl/>
        </w:rPr>
        <w:t>تشير الباحثة إلى أن الذكاء الاصطناعي يقدم تحسينات كبيرة في مجالات عدة، مثل تصنيف البيانات وتوقع الأحداث وتحسين الكفاءة التشغيلية. يمكن لهذه التحسينات أن تكون مفيدة بشكل خاص في قطاع الاتصالات، حيث يمكن استخدام الذكاء الاصطناعي لتحسين إدارة الشبكات، تقديم خدمات العملاء الذكية، وتقليل التكاليف التشغيلية</w:t>
      </w:r>
      <w:r w:rsidR="00A25BBD" w:rsidRPr="00F30987">
        <w:rPr>
          <w:rFonts w:ascii="Simplified Arabic" w:hAnsi="Simplified Arabic" w:cs="Simplified Arabic" w:hint="cs"/>
          <w:sz w:val="28"/>
          <w:szCs w:val="28"/>
        </w:rPr>
        <w:t>.</w:t>
      </w:r>
    </w:p>
    <w:p w14:paraId="189FA5E0" w14:textId="2A8EE7D5" w:rsidR="00A25BBD" w:rsidRPr="00F30987" w:rsidRDefault="00F539AD" w:rsidP="00F539AD">
      <w:pPr>
        <w:ind w:left="284"/>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25BBD" w:rsidRPr="00F30987">
        <w:rPr>
          <w:rFonts w:ascii="Simplified Arabic" w:hAnsi="Simplified Arabic" w:cs="Simplified Arabic" w:hint="cs"/>
          <w:sz w:val="28"/>
          <w:szCs w:val="28"/>
          <w:rtl/>
        </w:rPr>
        <w:t>تخلص الدراسة إلى أن التطور المستمر لتكنولوجيا المعلومات سيتطلب إعادة هيكلة إدارة المخاطر، ومن المتوقع أن تصبح تقنيات الذكاء الاصطناعي جزءا</w:t>
      </w:r>
      <w:r w:rsidR="009B7F6C">
        <w:rPr>
          <w:rFonts w:ascii="Simplified Arabic" w:hAnsi="Simplified Arabic" w:cs="Simplified Arabic" w:hint="cs"/>
          <w:sz w:val="28"/>
          <w:szCs w:val="28"/>
          <w:rtl/>
        </w:rPr>
        <w:t>ً</w:t>
      </w:r>
      <w:r w:rsidR="00A25BBD" w:rsidRPr="00F30987">
        <w:rPr>
          <w:rFonts w:ascii="Simplified Arabic" w:hAnsi="Simplified Arabic" w:cs="Simplified Arabic" w:hint="cs"/>
          <w:sz w:val="28"/>
          <w:szCs w:val="28"/>
          <w:rtl/>
        </w:rPr>
        <w:t xml:space="preserve"> لا يتجزأ من إطار إدارة المخاطر في المؤسسات. هذا الاستنتاج ذو أهمية كبيرة للشركات في قطاع الاتصالات وتقنية المعلومات، حيث يمكن لتبني الذكاء الاصطناعي أن يوفر لها ميزة تنافسية ويعزز من قدرتها على التعامل مع المخاطر بفعالية</w:t>
      </w:r>
      <w:r w:rsidR="00A25BBD" w:rsidRPr="00F30987">
        <w:rPr>
          <w:rFonts w:ascii="Simplified Arabic" w:hAnsi="Simplified Arabic" w:cs="Simplified Arabic" w:hint="cs"/>
          <w:sz w:val="28"/>
          <w:szCs w:val="28"/>
        </w:rPr>
        <w:t>.</w:t>
      </w:r>
    </w:p>
    <w:p w14:paraId="19DC9ECA" w14:textId="77777777" w:rsidR="0082793B" w:rsidRPr="00F30987" w:rsidRDefault="0082793B" w:rsidP="00F30987">
      <w:pPr>
        <w:jc w:val="both"/>
        <w:rPr>
          <w:rFonts w:ascii="Simplified Arabic" w:hAnsi="Simplified Arabic" w:cs="Simplified Arabic"/>
          <w:sz w:val="28"/>
          <w:szCs w:val="28"/>
          <w:rtl/>
        </w:rPr>
      </w:pPr>
    </w:p>
    <w:p w14:paraId="3F26DFE0" w14:textId="77777777" w:rsidR="00D72FC7" w:rsidRPr="00F30987" w:rsidRDefault="00D72FC7" w:rsidP="00F30987">
      <w:pPr>
        <w:jc w:val="both"/>
        <w:rPr>
          <w:rFonts w:ascii="Simplified Arabic" w:hAnsi="Simplified Arabic" w:cs="Simplified Arabic"/>
          <w:sz w:val="28"/>
          <w:szCs w:val="28"/>
          <w:rtl/>
        </w:rPr>
      </w:pPr>
    </w:p>
    <w:p w14:paraId="07B9E8A1" w14:textId="77777777" w:rsidR="00D72FC7" w:rsidRPr="00F30987" w:rsidRDefault="00D72FC7" w:rsidP="00F30987">
      <w:pPr>
        <w:jc w:val="both"/>
        <w:rPr>
          <w:rFonts w:ascii="Simplified Arabic" w:hAnsi="Simplified Arabic" w:cs="Simplified Arabic"/>
          <w:sz w:val="28"/>
          <w:szCs w:val="28"/>
          <w:rtl/>
        </w:rPr>
      </w:pPr>
    </w:p>
    <w:p w14:paraId="69FFCFF8" w14:textId="77777777" w:rsidR="003A4474" w:rsidRPr="00F30987" w:rsidRDefault="003A4474" w:rsidP="00F30987">
      <w:pPr>
        <w:jc w:val="both"/>
        <w:rPr>
          <w:rFonts w:ascii="Simplified Arabic" w:hAnsi="Simplified Arabic" w:cs="Simplified Arabic"/>
          <w:sz w:val="28"/>
          <w:szCs w:val="28"/>
          <w:rtl/>
        </w:rPr>
      </w:pPr>
    </w:p>
    <w:p w14:paraId="72328BBB" w14:textId="77777777" w:rsidR="00F8037E" w:rsidRDefault="00F8037E" w:rsidP="00F30987">
      <w:pPr>
        <w:jc w:val="center"/>
        <w:rPr>
          <w:rFonts w:ascii="Simplified Arabic" w:hAnsi="Simplified Arabic" w:cs="Simplified Arabic"/>
          <w:sz w:val="28"/>
          <w:szCs w:val="28"/>
          <w:rtl/>
        </w:rPr>
      </w:pPr>
    </w:p>
    <w:p w14:paraId="3FACBB91" w14:textId="3B568D5B" w:rsidR="00F8037E" w:rsidRDefault="00F8037E" w:rsidP="00F30987">
      <w:pPr>
        <w:jc w:val="center"/>
        <w:rPr>
          <w:rFonts w:ascii="Simplified Arabic" w:hAnsi="Simplified Arabic" w:cs="Simplified Arabic"/>
          <w:sz w:val="28"/>
          <w:szCs w:val="28"/>
          <w:rtl/>
        </w:rPr>
      </w:pPr>
    </w:p>
    <w:p w14:paraId="0279BFCB" w14:textId="13BF7929" w:rsidR="00356DAC" w:rsidRDefault="00356DAC" w:rsidP="00F30987">
      <w:pPr>
        <w:jc w:val="center"/>
        <w:rPr>
          <w:rFonts w:ascii="Simplified Arabic" w:hAnsi="Simplified Arabic" w:cs="Simplified Arabic"/>
          <w:sz w:val="28"/>
          <w:szCs w:val="28"/>
          <w:rtl/>
        </w:rPr>
      </w:pPr>
    </w:p>
    <w:p w14:paraId="3397C608" w14:textId="6094EADC" w:rsidR="00356DAC" w:rsidRDefault="00356DAC" w:rsidP="00F30987">
      <w:pPr>
        <w:jc w:val="center"/>
        <w:rPr>
          <w:rFonts w:ascii="Simplified Arabic" w:hAnsi="Simplified Arabic" w:cs="Simplified Arabic"/>
          <w:sz w:val="28"/>
          <w:szCs w:val="28"/>
          <w:rtl/>
        </w:rPr>
      </w:pPr>
    </w:p>
    <w:p w14:paraId="4C02DE7A" w14:textId="251DBF05" w:rsidR="00356DAC" w:rsidRDefault="00356DAC" w:rsidP="00F30987">
      <w:pPr>
        <w:jc w:val="center"/>
        <w:rPr>
          <w:rFonts w:ascii="Simplified Arabic" w:hAnsi="Simplified Arabic" w:cs="Simplified Arabic"/>
          <w:sz w:val="28"/>
          <w:szCs w:val="28"/>
          <w:rtl/>
        </w:rPr>
      </w:pPr>
    </w:p>
    <w:p w14:paraId="0135EE59" w14:textId="77777777" w:rsidR="00356DAC" w:rsidRDefault="00356DAC" w:rsidP="00F30987">
      <w:pPr>
        <w:jc w:val="center"/>
        <w:rPr>
          <w:rFonts w:ascii="Simplified Arabic" w:hAnsi="Simplified Arabic" w:cs="Simplified Arabic"/>
          <w:sz w:val="28"/>
          <w:szCs w:val="28"/>
          <w:rtl/>
        </w:rPr>
      </w:pPr>
    </w:p>
    <w:p w14:paraId="0F731D52" w14:textId="3CA60EA8" w:rsidR="00A74F76" w:rsidRPr="00F8037E" w:rsidRDefault="00A105A3" w:rsidP="00F8037E">
      <w:pPr>
        <w:spacing w:line="360" w:lineRule="auto"/>
        <w:jc w:val="center"/>
        <w:rPr>
          <w:rFonts w:ascii="Simplified Arabic" w:hAnsi="Simplified Arabic" w:cs="Simplified Arabic"/>
          <w:b/>
          <w:bCs/>
          <w:sz w:val="28"/>
          <w:szCs w:val="28"/>
          <w:rtl/>
        </w:rPr>
      </w:pPr>
      <w:r w:rsidRPr="00F8037E">
        <w:rPr>
          <w:rFonts w:ascii="Simplified Arabic" w:hAnsi="Simplified Arabic" w:cs="Simplified Arabic" w:hint="cs"/>
          <w:b/>
          <w:bCs/>
          <w:sz w:val="28"/>
          <w:szCs w:val="28"/>
          <w:rtl/>
        </w:rPr>
        <w:lastRenderedPageBreak/>
        <w:t>ال</w:t>
      </w:r>
      <w:r w:rsidR="00DC14EB">
        <w:rPr>
          <w:rFonts w:ascii="Simplified Arabic" w:hAnsi="Simplified Arabic" w:cs="Simplified Arabic" w:hint="cs"/>
          <w:b/>
          <w:bCs/>
          <w:sz w:val="28"/>
          <w:szCs w:val="28"/>
          <w:rtl/>
        </w:rPr>
        <w:t>إ</w:t>
      </w:r>
      <w:r w:rsidRPr="00F8037E">
        <w:rPr>
          <w:rFonts w:ascii="Simplified Arabic" w:hAnsi="Simplified Arabic" w:cs="Simplified Arabic" w:hint="cs"/>
          <w:b/>
          <w:bCs/>
          <w:sz w:val="28"/>
          <w:szCs w:val="28"/>
          <w:rtl/>
        </w:rPr>
        <w:t>طار النظري</w:t>
      </w:r>
    </w:p>
    <w:p w14:paraId="4252F0E9" w14:textId="77777777" w:rsidR="00A105A3" w:rsidRPr="00F30987" w:rsidRDefault="00A105A3" w:rsidP="00F30987">
      <w:pPr>
        <w:jc w:val="both"/>
        <w:rPr>
          <w:rFonts w:ascii="Simplified Arabic" w:hAnsi="Simplified Arabic" w:cs="Simplified Arabic"/>
          <w:color w:val="000000" w:themeColor="text1"/>
          <w:sz w:val="28"/>
          <w:szCs w:val="28"/>
          <w:u w:val="single"/>
          <w:rtl/>
        </w:rPr>
      </w:pPr>
    </w:p>
    <w:p w14:paraId="096C7137" w14:textId="54A09E69" w:rsidR="00E9396D" w:rsidRPr="00F30987" w:rsidRDefault="00E9396D" w:rsidP="00F30987">
      <w:pPr>
        <w:jc w:val="both"/>
        <w:rPr>
          <w:rFonts w:ascii="Simplified Arabic" w:hAnsi="Simplified Arabic" w:cs="Simplified Arabic"/>
          <w:b/>
          <w:bCs/>
          <w:color w:val="000000" w:themeColor="text1"/>
          <w:sz w:val="28"/>
          <w:szCs w:val="28"/>
        </w:rPr>
      </w:pPr>
      <w:r w:rsidRPr="00F30987">
        <w:rPr>
          <w:rFonts w:ascii="Simplified Arabic" w:hAnsi="Simplified Arabic" w:cs="Simplified Arabic" w:hint="cs"/>
          <w:b/>
          <w:bCs/>
          <w:color w:val="000000" w:themeColor="text1"/>
          <w:sz w:val="28"/>
          <w:szCs w:val="28"/>
          <w:rtl/>
        </w:rPr>
        <w:t>نظرية النظم</w:t>
      </w:r>
    </w:p>
    <w:p w14:paraId="204009C6" w14:textId="48DE91A5" w:rsidR="00E9396D" w:rsidRPr="00F30987" w:rsidRDefault="00651C6E" w:rsidP="00F30987">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     </w:t>
      </w:r>
      <w:r w:rsidR="00E9396D" w:rsidRPr="00F30987">
        <w:rPr>
          <w:rFonts w:ascii="Simplified Arabic" w:hAnsi="Simplified Arabic" w:cs="Simplified Arabic" w:hint="cs"/>
          <w:color w:val="000000" w:themeColor="text1"/>
          <w:sz w:val="28"/>
          <w:szCs w:val="28"/>
          <w:rtl/>
        </w:rPr>
        <w:t>تعد نظرية النظم إطارا</w:t>
      </w:r>
      <w:r w:rsidR="009B7F6C">
        <w:rPr>
          <w:rFonts w:ascii="Simplified Arabic" w:hAnsi="Simplified Arabic" w:cs="Simplified Arabic" w:hint="cs"/>
          <w:color w:val="000000" w:themeColor="text1"/>
          <w:sz w:val="28"/>
          <w:szCs w:val="28"/>
          <w:rtl/>
        </w:rPr>
        <w:t>ً</w:t>
      </w:r>
      <w:r w:rsidR="00E9396D" w:rsidRPr="00F30987">
        <w:rPr>
          <w:rFonts w:ascii="Simplified Arabic" w:hAnsi="Simplified Arabic" w:cs="Simplified Arabic" w:hint="cs"/>
          <w:color w:val="000000" w:themeColor="text1"/>
          <w:sz w:val="28"/>
          <w:szCs w:val="28"/>
          <w:rtl/>
        </w:rPr>
        <w:t xml:space="preserve"> عاما</w:t>
      </w:r>
      <w:r w:rsidR="009B7F6C">
        <w:rPr>
          <w:rFonts w:ascii="Simplified Arabic" w:hAnsi="Simplified Arabic" w:cs="Simplified Arabic" w:hint="cs"/>
          <w:color w:val="000000" w:themeColor="text1"/>
          <w:sz w:val="28"/>
          <w:szCs w:val="28"/>
          <w:rtl/>
        </w:rPr>
        <w:t>ً</w:t>
      </w:r>
      <w:r w:rsidR="00E9396D" w:rsidRPr="00F30987">
        <w:rPr>
          <w:rFonts w:ascii="Simplified Arabic" w:hAnsi="Simplified Arabic" w:cs="Simplified Arabic" w:hint="cs"/>
          <w:color w:val="000000" w:themeColor="text1"/>
          <w:sz w:val="28"/>
          <w:szCs w:val="28"/>
          <w:rtl/>
        </w:rPr>
        <w:t xml:space="preserve"> لفهم كيفية تفاعل الأجزاء المختلفة داخل النظام لتحقيق أهداف معينة. وفقا</w:t>
      </w:r>
      <w:r w:rsidR="00F60355">
        <w:rPr>
          <w:rFonts w:ascii="Simplified Arabic" w:hAnsi="Simplified Arabic" w:cs="Simplified Arabic" w:hint="cs"/>
          <w:color w:val="000000" w:themeColor="text1"/>
          <w:sz w:val="28"/>
          <w:szCs w:val="28"/>
          <w:rtl/>
        </w:rPr>
        <w:t>ً</w:t>
      </w:r>
      <w:r w:rsidR="00E9396D" w:rsidRPr="00F30987">
        <w:rPr>
          <w:rFonts w:ascii="Simplified Arabic" w:hAnsi="Simplified Arabic" w:cs="Simplified Arabic" w:hint="cs"/>
          <w:color w:val="000000" w:themeColor="text1"/>
          <w:sz w:val="28"/>
          <w:szCs w:val="28"/>
          <w:rtl/>
        </w:rPr>
        <w:t xml:space="preserve"> لنظرية النظم، يمكن النظر إلى الشركات والمنظمات كأنظمة تتكون من مجموعة من العناصر المترابطة والمتفاعلة. في سياق إدارة المخاطر، يعتبر تطبيق الذكاء الاصطناعي جزءا</w:t>
      </w:r>
      <w:r w:rsidR="00F60355">
        <w:rPr>
          <w:rFonts w:ascii="Simplified Arabic" w:hAnsi="Simplified Arabic" w:cs="Simplified Arabic" w:hint="cs"/>
          <w:color w:val="000000" w:themeColor="text1"/>
          <w:sz w:val="28"/>
          <w:szCs w:val="28"/>
          <w:rtl/>
        </w:rPr>
        <w:t>ً</w:t>
      </w:r>
      <w:r w:rsidR="00E9396D" w:rsidRPr="00F30987">
        <w:rPr>
          <w:rFonts w:ascii="Simplified Arabic" w:hAnsi="Simplified Arabic" w:cs="Simplified Arabic" w:hint="cs"/>
          <w:color w:val="000000" w:themeColor="text1"/>
          <w:sz w:val="28"/>
          <w:szCs w:val="28"/>
          <w:rtl/>
        </w:rPr>
        <w:t xml:space="preserve"> من هذا النظام الكبير، حيث يسهم في تحسين الأداء العام من خلال تحسين قدرة النظام على الكشف عن التهديدات والتعامل معها بفعالية</w:t>
      </w:r>
      <w:r w:rsidR="00E9396D" w:rsidRPr="00F30987">
        <w:rPr>
          <w:rFonts w:ascii="Simplified Arabic" w:hAnsi="Simplified Arabic" w:cs="Simplified Arabic" w:hint="cs"/>
          <w:color w:val="000000" w:themeColor="text1"/>
          <w:sz w:val="28"/>
          <w:szCs w:val="28"/>
        </w:rPr>
        <w:t>.</w:t>
      </w:r>
    </w:p>
    <w:p w14:paraId="53C3ACA6" w14:textId="022FB5F3" w:rsidR="00E9396D" w:rsidRPr="00F30987" w:rsidRDefault="00651C6E" w:rsidP="00F30987">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     </w:t>
      </w:r>
      <w:r w:rsidR="00E9396D" w:rsidRPr="00F30987">
        <w:rPr>
          <w:rFonts w:ascii="Simplified Arabic" w:hAnsi="Simplified Arabic" w:cs="Simplified Arabic" w:hint="cs"/>
          <w:color w:val="000000" w:themeColor="text1"/>
          <w:sz w:val="28"/>
          <w:szCs w:val="28"/>
          <w:rtl/>
        </w:rPr>
        <w:t>تعتمد نظرية النظم على فكرة أن الأداء الكلي للنظام يعتمد على كيفية تفاعل أجزائه المختلفة. على سبيل المثال، عند تطبيق تقنيات الذكاء الاصطناعي في إدارة المخاطر، يجب أن يكون هناك تكامل بين البيانات الضخمة، والخوارزميات التحليلية، والنظم القائمة، والمهارات البشرية لتحقيق أفضل النتائج. هذا التكامل يمكن أن يحسن من فعالية النظام ككل ويزيد من قدرته على التكيف مع التغيرات السريعة في بيئة الأعمال</w:t>
      </w:r>
      <w:r w:rsidR="00E9396D" w:rsidRPr="00F30987">
        <w:rPr>
          <w:rFonts w:ascii="Simplified Arabic" w:hAnsi="Simplified Arabic" w:cs="Simplified Arabic" w:hint="cs"/>
          <w:color w:val="000000" w:themeColor="text1"/>
          <w:sz w:val="28"/>
          <w:szCs w:val="28"/>
        </w:rPr>
        <w:t>.</w:t>
      </w:r>
      <w:r w:rsidR="00E62273" w:rsidRPr="00F30987">
        <w:rPr>
          <w:rFonts w:ascii="Simplified Arabic" w:hAnsi="Simplified Arabic" w:cs="Simplified Arabic" w:hint="cs"/>
          <w:color w:val="000000" w:themeColor="text1"/>
          <w:sz w:val="28"/>
          <w:szCs w:val="28"/>
          <w:rtl/>
        </w:rPr>
        <w:t xml:space="preserve"> (الدوعان،٢٠١٤)</w:t>
      </w:r>
    </w:p>
    <w:p w14:paraId="4FBBE6CB" w14:textId="77777777" w:rsidR="00A25BBD" w:rsidRPr="00F30987" w:rsidRDefault="00A25BBD" w:rsidP="00F30987">
      <w:pPr>
        <w:jc w:val="both"/>
        <w:rPr>
          <w:rFonts w:ascii="Simplified Arabic" w:hAnsi="Simplified Arabic" w:cs="Simplified Arabic"/>
          <w:color w:val="000000" w:themeColor="text1"/>
          <w:sz w:val="28"/>
          <w:szCs w:val="28"/>
        </w:rPr>
      </w:pPr>
    </w:p>
    <w:p w14:paraId="14C32D3B" w14:textId="1F2399CD" w:rsidR="00E9396D" w:rsidRPr="00F30987" w:rsidRDefault="00E9396D" w:rsidP="00F30987">
      <w:pPr>
        <w:jc w:val="both"/>
        <w:rPr>
          <w:rFonts w:ascii="Simplified Arabic" w:hAnsi="Simplified Arabic" w:cs="Simplified Arabic"/>
          <w:b/>
          <w:bCs/>
          <w:color w:val="000000" w:themeColor="text1"/>
          <w:sz w:val="28"/>
          <w:szCs w:val="28"/>
        </w:rPr>
      </w:pPr>
      <w:r w:rsidRPr="00F30987">
        <w:rPr>
          <w:rFonts w:ascii="Simplified Arabic" w:hAnsi="Simplified Arabic" w:cs="Simplified Arabic" w:hint="cs"/>
          <w:b/>
          <w:bCs/>
          <w:color w:val="000000" w:themeColor="text1"/>
          <w:sz w:val="28"/>
          <w:szCs w:val="28"/>
          <w:rtl/>
        </w:rPr>
        <w:t xml:space="preserve"> نظرية إدارة المعرفة</w:t>
      </w:r>
    </w:p>
    <w:p w14:paraId="1EAAEA81" w14:textId="6681958E" w:rsidR="00E9396D" w:rsidRPr="00F30987" w:rsidRDefault="00651C6E" w:rsidP="00F30987">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     </w:t>
      </w:r>
      <w:r w:rsidR="00E9396D" w:rsidRPr="00F30987">
        <w:rPr>
          <w:rFonts w:ascii="Simplified Arabic" w:hAnsi="Simplified Arabic" w:cs="Simplified Arabic" w:hint="cs"/>
          <w:color w:val="000000" w:themeColor="text1"/>
          <w:sz w:val="28"/>
          <w:szCs w:val="28"/>
          <w:rtl/>
        </w:rPr>
        <w:t>تعتبر نظرية إدارة المعرفة من المنطلقات الأساسية في دراسة استخدام الذكاء الاصطناعي في إدارة المخاطر. تشير هذه النظرية إلى أهمية المعرفة كأصل استراتيجي يمكن أن يساعد الشركات على تحقيق ميزة تنافسية. يتطلب تطبيق تقنيات الذكاء الاصطناعي إدارة فعالة للمعرفة تشمل جمع البيانات، تحليلها، واستخدامها لاتخاذ قرارات مستنيرة</w:t>
      </w:r>
      <w:r w:rsidR="00E9396D" w:rsidRPr="00F30987">
        <w:rPr>
          <w:rFonts w:ascii="Simplified Arabic" w:hAnsi="Simplified Arabic" w:cs="Simplified Arabic" w:hint="cs"/>
          <w:color w:val="000000" w:themeColor="text1"/>
          <w:sz w:val="28"/>
          <w:szCs w:val="28"/>
        </w:rPr>
        <w:t>.</w:t>
      </w:r>
    </w:p>
    <w:p w14:paraId="1DF327F0" w14:textId="5AA99308" w:rsidR="00E9396D" w:rsidRPr="00F30987" w:rsidRDefault="00651C6E" w:rsidP="00F30987">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     </w:t>
      </w:r>
      <w:r w:rsidR="00E9396D" w:rsidRPr="00F30987">
        <w:rPr>
          <w:rFonts w:ascii="Simplified Arabic" w:hAnsi="Simplified Arabic" w:cs="Simplified Arabic" w:hint="cs"/>
          <w:color w:val="000000" w:themeColor="text1"/>
          <w:sz w:val="28"/>
          <w:szCs w:val="28"/>
          <w:rtl/>
        </w:rPr>
        <w:t>في هذا السياق، يمكن أن تساهم تقنيات الذكاء الاصطناعي في تحويل البيانات الخام إلى معلومات قيمة ومعرفة قابلة للتطبيق. على سبيل المثال، يمكن استخدام التعلم الآلي لتحليل البيانات الكبيرة والتنبؤ بالتهديدات المحتملة، مما يساعد الشركات على اتخاذ إجراءات وقائية. بهذا، يمكن للذكاء الاصطناعي أن يعزز من إدارة المعرفة ويسهم في تحسين ممارسات إدارة المخاطر</w:t>
      </w:r>
      <w:r w:rsidR="00E9396D" w:rsidRPr="00F30987">
        <w:rPr>
          <w:rFonts w:ascii="Simplified Arabic" w:hAnsi="Simplified Arabic" w:cs="Simplified Arabic" w:hint="cs"/>
          <w:color w:val="000000" w:themeColor="text1"/>
          <w:sz w:val="28"/>
          <w:szCs w:val="28"/>
        </w:rPr>
        <w:t>.</w:t>
      </w:r>
      <w:r w:rsidR="00E62273" w:rsidRPr="00F30987">
        <w:rPr>
          <w:rFonts w:ascii="Simplified Arabic" w:hAnsi="Simplified Arabic" w:cs="Simplified Arabic" w:hint="cs"/>
          <w:color w:val="000000" w:themeColor="text1"/>
          <w:sz w:val="28"/>
          <w:szCs w:val="28"/>
          <w:rtl/>
        </w:rPr>
        <w:t>( أبو النصر،٢٠٢١)</w:t>
      </w:r>
    </w:p>
    <w:p w14:paraId="34837FAB" w14:textId="77777777" w:rsidR="003C57F7" w:rsidRPr="00F30987" w:rsidRDefault="003C57F7" w:rsidP="00F30987">
      <w:pPr>
        <w:jc w:val="both"/>
        <w:rPr>
          <w:rFonts w:ascii="Simplified Arabic" w:hAnsi="Simplified Arabic" w:cs="Simplified Arabic"/>
          <w:color w:val="000000" w:themeColor="text1"/>
          <w:sz w:val="28"/>
          <w:szCs w:val="28"/>
        </w:rPr>
      </w:pPr>
    </w:p>
    <w:p w14:paraId="35750F7B" w14:textId="7691CF89" w:rsidR="00E9396D" w:rsidRPr="00F30987" w:rsidRDefault="00E9396D" w:rsidP="00F30987">
      <w:pPr>
        <w:jc w:val="both"/>
        <w:rPr>
          <w:rFonts w:ascii="Simplified Arabic" w:hAnsi="Simplified Arabic" w:cs="Simplified Arabic"/>
          <w:b/>
          <w:bCs/>
          <w:color w:val="000000" w:themeColor="text1"/>
          <w:sz w:val="28"/>
          <w:szCs w:val="28"/>
        </w:rPr>
      </w:pPr>
      <w:r w:rsidRPr="00F30987">
        <w:rPr>
          <w:rFonts w:ascii="Simplified Arabic" w:hAnsi="Simplified Arabic" w:cs="Simplified Arabic" w:hint="cs"/>
          <w:b/>
          <w:bCs/>
          <w:color w:val="000000" w:themeColor="text1"/>
          <w:sz w:val="28"/>
          <w:szCs w:val="28"/>
          <w:rtl/>
        </w:rPr>
        <w:lastRenderedPageBreak/>
        <w:t>نظرية الابتكار التكنولوجي</w:t>
      </w:r>
    </w:p>
    <w:p w14:paraId="66DFA797" w14:textId="741CC00B" w:rsidR="00E9396D" w:rsidRPr="00F30987" w:rsidRDefault="00651C6E" w:rsidP="00F30987">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     </w:t>
      </w:r>
      <w:r w:rsidR="00E9396D" w:rsidRPr="00F30987">
        <w:rPr>
          <w:rFonts w:ascii="Simplified Arabic" w:hAnsi="Simplified Arabic" w:cs="Simplified Arabic" w:hint="cs"/>
          <w:color w:val="000000" w:themeColor="text1"/>
          <w:sz w:val="28"/>
          <w:szCs w:val="28"/>
          <w:rtl/>
        </w:rPr>
        <w:t>تشير نظرية الابتكار التكنولوجي إلى أن التقدم التكنولوجي يلعب دورا</w:t>
      </w:r>
      <w:r w:rsidR="00F60355">
        <w:rPr>
          <w:rFonts w:ascii="Simplified Arabic" w:hAnsi="Simplified Arabic" w:cs="Simplified Arabic" w:hint="cs"/>
          <w:color w:val="000000" w:themeColor="text1"/>
          <w:sz w:val="28"/>
          <w:szCs w:val="28"/>
          <w:rtl/>
        </w:rPr>
        <w:t>ً</w:t>
      </w:r>
      <w:r w:rsidR="00E9396D" w:rsidRPr="00F30987">
        <w:rPr>
          <w:rFonts w:ascii="Simplified Arabic" w:hAnsi="Simplified Arabic" w:cs="Simplified Arabic" w:hint="cs"/>
          <w:color w:val="000000" w:themeColor="text1"/>
          <w:sz w:val="28"/>
          <w:szCs w:val="28"/>
          <w:rtl/>
        </w:rPr>
        <w:t xml:space="preserve"> حاسما</w:t>
      </w:r>
      <w:r w:rsidR="00F60355">
        <w:rPr>
          <w:rFonts w:ascii="Simplified Arabic" w:hAnsi="Simplified Arabic" w:cs="Simplified Arabic" w:hint="cs"/>
          <w:color w:val="000000" w:themeColor="text1"/>
          <w:sz w:val="28"/>
          <w:szCs w:val="28"/>
          <w:rtl/>
        </w:rPr>
        <w:t>ً</w:t>
      </w:r>
      <w:r w:rsidR="00E9396D" w:rsidRPr="00F30987">
        <w:rPr>
          <w:rFonts w:ascii="Simplified Arabic" w:hAnsi="Simplified Arabic" w:cs="Simplified Arabic" w:hint="cs"/>
          <w:color w:val="000000" w:themeColor="text1"/>
          <w:sz w:val="28"/>
          <w:szCs w:val="28"/>
          <w:rtl/>
        </w:rPr>
        <w:t xml:space="preserve"> في تحسين الأداء التنظيمي وتحقيق المزايا التنافسية. يركز الابتكار التكنولوجي على تطوير وتطبيق تقنيات جديدة يمكن أن تعزز من كفاءة العمليات وتحسين جودة المنتجات والخدمات</w:t>
      </w:r>
      <w:r w:rsidR="00E9396D" w:rsidRPr="00F30987">
        <w:rPr>
          <w:rFonts w:ascii="Simplified Arabic" w:hAnsi="Simplified Arabic" w:cs="Simplified Arabic" w:hint="cs"/>
          <w:color w:val="000000" w:themeColor="text1"/>
          <w:sz w:val="28"/>
          <w:szCs w:val="28"/>
        </w:rPr>
        <w:t>.</w:t>
      </w:r>
    </w:p>
    <w:p w14:paraId="2D2D37C1" w14:textId="4D5ABEED" w:rsidR="00E9396D" w:rsidRPr="00F30987" w:rsidRDefault="00651C6E" w:rsidP="00F30987">
      <w:pPr>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00E9396D" w:rsidRPr="00F30987">
        <w:rPr>
          <w:rFonts w:ascii="Simplified Arabic" w:hAnsi="Simplified Arabic" w:cs="Simplified Arabic" w:hint="cs"/>
          <w:color w:val="000000" w:themeColor="text1"/>
          <w:sz w:val="28"/>
          <w:szCs w:val="28"/>
          <w:rtl/>
        </w:rPr>
        <w:t>في هذا الإطار، يمثل الذكاء الاصطناعي أحد أهم الابتكارات التكنولوجية التي يمكن أن تحول كيفية إدارة المخاطر في قطاع الاتصالات وتقنية المعلومات. من خلال تطبيق تقنيات مثل التعلم الآلي والتحليل التنبؤي، يمكن للذكاء الاصطناعي تحسين دقة وسرعة الكشف عن التهديدات، وتقديم حلول استباقية، مما يعزز من قدرة الشركات على التعامل مع المخاطر بفعالية أكبر</w:t>
      </w:r>
      <w:r w:rsidR="00E9396D" w:rsidRPr="00F30987">
        <w:rPr>
          <w:rFonts w:ascii="Simplified Arabic" w:hAnsi="Simplified Arabic" w:cs="Simplified Arabic" w:hint="cs"/>
          <w:color w:val="000000" w:themeColor="text1"/>
          <w:sz w:val="28"/>
          <w:szCs w:val="28"/>
        </w:rPr>
        <w:t>.</w:t>
      </w:r>
      <w:r w:rsidR="00DB28B7" w:rsidRPr="00F30987">
        <w:rPr>
          <w:rFonts w:ascii="Simplified Arabic" w:hAnsi="Simplified Arabic" w:cs="Simplified Arabic" w:hint="cs"/>
          <w:color w:val="000000" w:themeColor="text1"/>
          <w:sz w:val="28"/>
          <w:szCs w:val="28"/>
          <w:rtl/>
        </w:rPr>
        <w:t xml:space="preserve"> (محمد،٢٠٢٠)</w:t>
      </w:r>
    </w:p>
    <w:p w14:paraId="4B8F7A3C" w14:textId="77777777" w:rsidR="00E62273" w:rsidRPr="00F30987" w:rsidRDefault="00E62273" w:rsidP="00F30987">
      <w:pPr>
        <w:jc w:val="both"/>
        <w:rPr>
          <w:rFonts w:ascii="Simplified Arabic" w:hAnsi="Simplified Arabic" w:cs="Simplified Arabic"/>
          <w:color w:val="000000" w:themeColor="text1"/>
          <w:sz w:val="28"/>
          <w:szCs w:val="28"/>
        </w:rPr>
      </w:pPr>
    </w:p>
    <w:p w14:paraId="3AC0B02B" w14:textId="17FA2BEF" w:rsidR="00E9396D" w:rsidRPr="00F30987" w:rsidRDefault="00E9396D" w:rsidP="00F30987">
      <w:pPr>
        <w:jc w:val="both"/>
        <w:rPr>
          <w:rFonts w:ascii="Simplified Arabic" w:hAnsi="Simplified Arabic" w:cs="Simplified Arabic"/>
          <w:b/>
          <w:bCs/>
          <w:color w:val="000000" w:themeColor="text1"/>
          <w:sz w:val="28"/>
          <w:szCs w:val="28"/>
        </w:rPr>
      </w:pPr>
      <w:r w:rsidRPr="00F30987">
        <w:rPr>
          <w:rFonts w:ascii="Simplified Arabic" w:hAnsi="Simplified Arabic" w:cs="Simplified Arabic" w:hint="cs"/>
          <w:b/>
          <w:bCs/>
          <w:color w:val="000000" w:themeColor="text1"/>
          <w:sz w:val="28"/>
          <w:szCs w:val="28"/>
          <w:rtl/>
        </w:rPr>
        <w:t xml:space="preserve"> نظرية الأمان السيبراني</w:t>
      </w:r>
    </w:p>
    <w:p w14:paraId="0D333F49" w14:textId="4703DF92" w:rsidR="00E9396D" w:rsidRPr="00F30987" w:rsidRDefault="00651C6E" w:rsidP="00F30987">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     </w:t>
      </w:r>
      <w:r w:rsidR="00E9396D" w:rsidRPr="00F30987">
        <w:rPr>
          <w:rFonts w:ascii="Simplified Arabic" w:hAnsi="Simplified Arabic" w:cs="Simplified Arabic" w:hint="cs"/>
          <w:color w:val="000000" w:themeColor="text1"/>
          <w:sz w:val="28"/>
          <w:szCs w:val="28"/>
          <w:rtl/>
        </w:rPr>
        <w:t>تقدم نظرية الأمان السيبراني إطارا</w:t>
      </w:r>
      <w:r w:rsidR="00F60355">
        <w:rPr>
          <w:rFonts w:ascii="Simplified Arabic" w:hAnsi="Simplified Arabic" w:cs="Simplified Arabic" w:hint="cs"/>
          <w:color w:val="000000" w:themeColor="text1"/>
          <w:sz w:val="28"/>
          <w:szCs w:val="28"/>
          <w:rtl/>
        </w:rPr>
        <w:t>ً</w:t>
      </w:r>
      <w:r w:rsidR="00E9396D" w:rsidRPr="00F30987">
        <w:rPr>
          <w:rFonts w:ascii="Simplified Arabic" w:hAnsi="Simplified Arabic" w:cs="Simplified Arabic" w:hint="cs"/>
          <w:color w:val="000000" w:themeColor="text1"/>
          <w:sz w:val="28"/>
          <w:szCs w:val="28"/>
          <w:rtl/>
        </w:rPr>
        <w:t xml:space="preserve"> لفهم وحماية المعلومات الرقمية من التهديدات المختلفة. تشير هذه النظرية إلى أهمية تأمين البيانات والأنظمة من الهجمات السيبرانية التي قد تؤدي إلى خسائر مالية أو تشغيلية كبيرة. في هذا السياق، يمكن لتقنيات الذكاء الاصطناعي أن تلعب دورا</w:t>
      </w:r>
      <w:r w:rsidR="00F60355">
        <w:rPr>
          <w:rFonts w:ascii="Simplified Arabic" w:hAnsi="Simplified Arabic" w:cs="Simplified Arabic" w:hint="cs"/>
          <w:color w:val="000000" w:themeColor="text1"/>
          <w:sz w:val="28"/>
          <w:szCs w:val="28"/>
          <w:rtl/>
        </w:rPr>
        <w:t>ً</w:t>
      </w:r>
      <w:r w:rsidR="00E9396D" w:rsidRPr="00F30987">
        <w:rPr>
          <w:rFonts w:ascii="Simplified Arabic" w:hAnsi="Simplified Arabic" w:cs="Simplified Arabic" w:hint="cs"/>
          <w:color w:val="000000" w:themeColor="text1"/>
          <w:sz w:val="28"/>
          <w:szCs w:val="28"/>
          <w:rtl/>
        </w:rPr>
        <w:t xml:space="preserve"> رئيسيا</w:t>
      </w:r>
      <w:r w:rsidR="00F60355">
        <w:rPr>
          <w:rFonts w:ascii="Simplified Arabic" w:hAnsi="Simplified Arabic" w:cs="Simplified Arabic" w:hint="cs"/>
          <w:color w:val="000000" w:themeColor="text1"/>
          <w:sz w:val="28"/>
          <w:szCs w:val="28"/>
          <w:rtl/>
        </w:rPr>
        <w:t>ً</w:t>
      </w:r>
      <w:r w:rsidR="00E9396D" w:rsidRPr="00F30987">
        <w:rPr>
          <w:rFonts w:ascii="Simplified Arabic" w:hAnsi="Simplified Arabic" w:cs="Simplified Arabic" w:hint="cs"/>
          <w:color w:val="000000" w:themeColor="text1"/>
          <w:sz w:val="28"/>
          <w:szCs w:val="28"/>
          <w:rtl/>
        </w:rPr>
        <w:t xml:space="preserve"> في تعزيز الأمان السيبراني من خلال اكتشاف التهديدات والتحليل المستمر للبيانات</w:t>
      </w:r>
      <w:r w:rsidR="00E9396D" w:rsidRPr="00F30987">
        <w:rPr>
          <w:rFonts w:ascii="Simplified Arabic" w:hAnsi="Simplified Arabic" w:cs="Simplified Arabic" w:hint="cs"/>
          <w:color w:val="000000" w:themeColor="text1"/>
          <w:sz w:val="28"/>
          <w:szCs w:val="28"/>
        </w:rPr>
        <w:t>.</w:t>
      </w:r>
    </w:p>
    <w:p w14:paraId="020F88F3" w14:textId="5C9EC359" w:rsidR="00E9396D" w:rsidRPr="00F30987" w:rsidRDefault="00651C6E" w:rsidP="00F30987">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     </w:t>
      </w:r>
      <w:r w:rsidR="00E9396D" w:rsidRPr="00F30987">
        <w:rPr>
          <w:rFonts w:ascii="Simplified Arabic" w:hAnsi="Simplified Arabic" w:cs="Simplified Arabic" w:hint="cs"/>
          <w:color w:val="000000" w:themeColor="text1"/>
          <w:sz w:val="28"/>
          <w:szCs w:val="28"/>
          <w:rtl/>
        </w:rPr>
        <w:t>على سبيل المثال، يمكن استخدام تقنيات التعلم العميق لتحليل سلوك المستخدمين وكشف الأنماط غير الاعتيادية التي قد تشير إلى نشاط ضار. بهذا، يمكن للذكاء الاصطناعي أن يسهم في تحسين الأمان السيبراني وتقليل المخاطر المتعلقة بالهجمات الإلكترونية</w:t>
      </w:r>
      <w:r w:rsidR="00E9396D" w:rsidRPr="00F30987">
        <w:rPr>
          <w:rFonts w:ascii="Simplified Arabic" w:hAnsi="Simplified Arabic" w:cs="Simplified Arabic" w:hint="cs"/>
          <w:color w:val="000000" w:themeColor="text1"/>
          <w:sz w:val="28"/>
          <w:szCs w:val="28"/>
        </w:rPr>
        <w:t>.</w:t>
      </w:r>
      <w:r w:rsidR="00DB28B7" w:rsidRPr="00F30987">
        <w:rPr>
          <w:rFonts w:ascii="Simplified Arabic" w:hAnsi="Simplified Arabic" w:cs="Simplified Arabic" w:hint="cs"/>
          <w:color w:val="000000" w:themeColor="text1"/>
          <w:sz w:val="28"/>
          <w:szCs w:val="28"/>
          <w:rtl/>
        </w:rPr>
        <w:t xml:space="preserve"> (موسى،٢٠١٩)</w:t>
      </w:r>
    </w:p>
    <w:p w14:paraId="290572F3" w14:textId="4AB7446B" w:rsidR="00E9396D" w:rsidRPr="00F30987" w:rsidRDefault="00E9396D" w:rsidP="00F30987">
      <w:pPr>
        <w:jc w:val="both"/>
        <w:rPr>
          <w:rFonts w:ascii="Simplified Arabic" w:hAnsi="Simplified Arabic" w:cs="Simplified Arabic"/>
          <w:b/>
          <w:bCs/>
          <w:color w:val="000000" w:themeColor="text1"/>
          <w:sz w:val="28"/>
          <w:szCs w:val="28"/>
        </w:rPr>
      </w:pPr>
      <w:r w:rsidRPr="00F30987">
        <w:rPr>
          <w:rFonts w:ascii="Simplified Arabic" w:hAnsi="Simplified Arabic" w:cs="Simplified Arabic" w:hint="cs"/>
          <w:b/>
          <w:bCs/>
          <w:color w:val="000000" w:themeColor="text1"/>
          <w:sz w:val="28"/>
          <w:szCs w:val="28"/>
          <w:rtl/>
        </w:rPr>
        <w:t xml:space="preserve"> نظرية إدارة التغيير</w:t>
      </w:r>
    </w:p>
    <w:p w14:paraId="51178F3F" w14:textId="72BAB5F9" w:rsidR="00E9396D" w:rsidRPr="00F30987" w:rsidRDefault="00651C6E" w:rsidP="00F30987">
      <w:p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     </w:t>
      </w:r>
      <w:r w:rsidR="00E9396D" w:rsidRPr="00F30987">
        <w:rPr>
          <w:rFonts w:ascii="Simplified Arabic" w:hAnsi="Simplified Arabic" w:cs="Simplified Arabic" w:hint="cs"/>
          <w:color w:val="000000" w:themeColor="text1"/>
          <w:sz w:val="28"/>
          <w:szCs w:val="28"/>
          <w:rtl/>
        </w:rPr>
        <w:t>تشير نظرية إدارة التغيير إلى أهمية التكيف مع التغيرات المستمرة في بيئة الأعمال من خلال تبني استراتيجيات فعالة لإدارة التغيير. يعد تطبيق الذكاء الاصطناعي في إدارة المخاطر بمثابة تغيير كبير يتطلب إدارة فعالة لضمان نجاحه. تتطلب إدارة التغيير التخطيط الجيد، التواصل المستمر، وتدريب الموظفين على استخدام التقنيات الجديدة</w:t>
      </w:r>
      <w:r w:rsidR="00E9396D" w:rsidRPr="00F30987">
        <w:rPr>
          <w:rFonts w:ascii="Simplified Arabic" w:hAnsi="Simplified Arabic" w:cs="Simplified Arabic" w:hint="cs"/>
          <w:color w:val="000000" w:themeColor="text1"/>
          <w:sz w:val="28"/>
          <w:szCs w:val="28"/>
        </w:rPr>
        <w:t>.</w:t>
      </w:r>
    </w:p>
    <w:p w14:paraId="593B9AEA" w14:textId="2E001702" w:rsidR="00234E7E" w:rsidRPr="00B3377F" w:rsidRDefault="00651C6E" w:rsidP="00B3377F">
      <w:pPr>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00E9396D" w:rsidRPr="00F30987">
        <w:rPr>
          <w:rFonts w:ascii="Simplified Arabic" w:hAnsi="Simplified Arabic" w:cs="Simplified Arabic" w:hint="cs"/>
          <w:color w:val="000000" w:themeColor="text1"/>
          <w:sz w:val="28"/>
          <w:szCs w:val="28"/>
          <w:rtl/>
        </w:rPr>
        <w:t>يمكن لنظرية إدارة التغيير أن تساعد في فهم كيفية تهيئة الشركة لتبني الذكاء الاصطناعي وتطبيقه بفعالية. من خلال تحديد المراحل المختلفة لعملية التغيير وتطوير استراتيجيات لإدارة المقاومة، يمكن للشركات تحسين فرص نجاح تطبيقات الذكاء الاصطناعي في إدارة المخاطر</w:t>
      </w:r>
      <w:r w:rsidR="00E9396D" w:rsidRPr="00F30987">
        <w:rPr>
          <w:rFonts w:ascii="Simplified Arabic" w:hAnsi="Simplified Arabic" w:cs="Simplified Arabic" w:hint="cs"/>
          <w:color w:val="000000" w:themeColor="text1"/>
          <w:sz w:val="28"/>
          <w:szCs w:val="28"/>
        </w:rPr>
        <w:t>.</w:t>
      </w:r>
      <w:r w:rsidR="00DB28B7" w:rsidRPr="00F30987">
        <w:rPr>
          <w:rFonts w:ascii="Simplified Arabic" w:hAnsi="Simplified Arabic" w:cs="Simplified Arabic" w:hint="cs"/>
          <w:color w:val="000000" w:themeColor="text1"/>
          <w:sz w:val="28"/>
          <w:szCs w:val="28"/>
          <w:rtl/>
        </w:rPr>
        <w:t xml:space="preserve"> (نجم،٢٠١٩)</w:t>
      </w:r>
    </w:p>
    <w:sectPr w:rsidR="00234E7E" w:rsidRPr="00B3377F" w:rsidSect="003F72C4">
      <w:footerReference w:type="even" r:id="rId8"/>
      <w:footerReference w:type="default" r:id="rId9"/>
      <w:pgSz w:w="11906" w:h="16838"/>
      <w:pgMar w:top="1170" w:right="1196" w:bottom="1440" w:left="153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F21D8" w14:textId="77777777" w:rsidR="009075EF" w:rsidRDefault="009075EF" w:rsidP="009125CE">
      <w:pPr>
        <w:spacing w:after="0" w:line="240" w:lineRule="auto"/>
      </w:pPr>
      <w:r>
        <w:separator/>
      </w:r>
    </w:p>
  </w:endnote>
  <w:endnote w:type="continuationSeparator" w:id="0">
    <w:p w14:paraId="71095217" w14:textId="77777777" w:rsidR="009075EF" w:rsidRDefault="009075E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603544647"/>
      <w:docPartObj>
        <w:docPartGallery w:val="Page Numbers (Bottom of Page)"/>
        <w:docPartUnique/>
      </w:docPartObj>
    </w:sdtPr>
    <w:sdtEndPr>
      <w:rPr>
        <w:rStyle w:val="PageNumber"/>
      </w:rPr>
    </w:sdtEndPr>
    <w:sdtContent>
      <w:p w14:paraId="693CF1B4" w14:textId="52C4A527" w:rsidR="00F57F4D" w:rsidRDefault="00F57F4D" w:rsidP="00674EE7">
        <w:pPr>
          <w:pStyle w:val="Footer"/>
          <w:framePr w:wrap="none" w:vAnchor="text" w:hAnchor="text"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2144D8C6" w14:textId="77777777" w:rsidR="00F57F4D" w:rsidRDefault="00F57F4D" w:rsidP="00F57F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AA6B2" w14:textId="51FE84AA" w:rsidR="008D795F" w:rsidRDefault="008D795F" w:rsidP="00AA5A68">
    <w:pPr>
      <w:pStyle w:val="Footer"/>
      <w:jc w:val="center"/>
    </w:pPr>
  </w:p>
  <w:p w14:paraId="2C1A83BE" w14:textId="77777777" w:rsidR="00F57F4D" w:rsidRDefault="00F57F4D" w:rsidP="00F57F4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8FC77" w14:textId="77777777" w:rsidR="009075EF" w:rsidRDefault="009075EF" w:rsidP="009125CE">
      <w:pPr>
        <w:spacing w:after="0" w:line="240" w:lineRule="auto"/>
      </w:pPr>
      <w:r>
        <w:separator/>
      </w:r>
    </w:p>
  </w:footnote>
  <w:footnote w:type="continuationSeparator" w:id="0">
    <w:p w14:paraId="1F6B26F2" w14:textId="77777777" w:rsidR="009075EF" w:rsidRDefault="009075E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57DFE"/>
    <w:multiLevelType w:val="multilevel"/>
    <w:tmpl w:val="B476C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39306D"/>
    <w:multiLevelType w:val="hybridMultilevel"/>
    <w:tmpl w:val="EBDE40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A95537"/>
    <w:multiLevelType w:val="hybridMultilevel"/>
    <w:tmpl w:val="D7A201D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017F83"/>
    <w:multiLevelType w:val="hybridMultilevel"/>
    <w:tmpl w:val="2A86D6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7D00F1"/>
    <w:multiLevelType w:val="hybridMultilevel"/>
    <w:tmpl w:val="81B0D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5A82038"/>
    <w:multiLevelType w:val="hybridMultilevel"/>
    <w:tmpl w:val="8F949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516C3D"/>
    <w:multiLevelType w:val="hybridMultilevel"/>
    <w:tmpl w:val="6DD87D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4706C0"/>
    <w:multiLevelType w:val="hybridMultilevel"/>
    <w:tmpl w:val="2A42A0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574B0F"/>
    <w:multiLevelType w:val="hybridMultilevel"/>
    <w:tmpl w:val="6D280C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2355A6"/>
    <w:multiLevelType w:val="hybridMultilevel"/>
    <w:tmpl w:val="16E818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BF364B"/>
    <w:multiLevelType w:val="multilevel"/>
    <w:tmpl w:val="5734EC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0D5D6C"/>
    <w:multiLevelType w:val="hybridMultilevel"/>
    <w:tmpl w:val="7206BF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45349E"/>
    <w:multiLevelType w:val="hybridMultilevel"/>
    <w:tmpl w:val="8B2C87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C428AD"/>
    <w:multiLevelType w:val="hybridMultilevel"/>
    <w:tmpl w:val="AE70A3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A7B0B4C"/>
    <w:multiLevelType w:val="hybridMultilevel"/>
    <w:tmpl w:val="02E8C3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8623B9"/>
    <w:multiLevelType w:val="hybridMultilevel"/>
    <w:tmpl w:val="6C1E1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F41A9B"/>
    <w:multiLevelType w:val="multilevel"/>
    <w:tmpl w:val="AF04B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4341A28"/>
    <w:multiLevelType w:val="hybridMultilevel"/>
    <w:tmpl w:val="B0E496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5486729"/>
    <w:multiLevelType w:val="hybridMultilevel"/>
    <w:tmpl w:val="B9CC4D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DE1948"/>
    <w:multiLevelType w:val="multilevel"/>
    <w:tmpl w:val="327E7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314379"/>
    <w:multiLevelType w:val="hybridMultilevel"/>
    <w:tmpl w:val="7BE69B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374A8D"/>
    <w:multiLevelType w:val="hybridMultilevel"/>
    <w:tmpl w:val="DDA0D32A"/>
    <w:lvl w:ilvl="0" w:tplc="BE9268E6">
      <w:start w:val="1"/>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6771B6"/>
    <w:multiLevelType w:val="hybridMultilevel"/>
    <w:tmpl w:val="527273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E50902"/>
    <w:multiLevelType w:val="hybridMultilevel"/>
    <w:tmpl w:val="A6187B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343A0A"/>
    <w:multiLevelType w:val="hybridMultilevel"/>
    <w:tmpl w:val="C2F48A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E32556"/>
    <w:multiLevelType w:val="multilevel"/>
    <w:tmpl w:val="2A7A0F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36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D33014"/>
    <w:multiLevelType w:val="hybridMultilevel"/>
    <w:tmpl w:val="652E05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4B3E89"/>
    <w:multiLevelType w:val="hybridMultilevel"/>
    <w:tmpl w:val="959CF7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DD6760"/>
    <w:multiLevelType w:val="hybridMultilevel"/>
    <w:tmpl w:val="559A5A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BE6D99"/>
    <w:multiLevelType w:val="multilevel"/>
    <w:tmpl w:val="C2E67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5C0489"/>
    <w:multiLevelType w:val="multilevel"/>
    <w:tmpl w:val="97040F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36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E15CFE"/>
    <w:multiLevelType w:val="hybridMultilevel"/>
    <w:tmpl w:val="8D0C9A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EF3B4A"/>
    <w:multiLevelType w:val="hybridMultilevel"/>
    <w:tmpl w:val="AA145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201B29"/>
    <w:multiLevelType w:val="hybridMultilevel"/>
    <w:tmpl w:val="393AC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3A42F8"/>
    <w:multiLevelType w:val="hybridMultilevel"/>
    <w:tmpl w:val="EE1E98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A94C8A"/>
    <w:multiLevelType w:val="hybridMultilevel"/>
    <w:tmpl w:val="05D62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5B6BFC"/>
    <w:multiLevelType w:val="hybridMultilevel"/>
    <w:tmpl w:val="E06066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A44392"/>
    <w:multiLevelType w:val="hybridMultilevel"/>
    <w:tmpl w:val="F02A09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724AB0"/>
    <w:multiLevelType w:val="multilevel"/>
    <w:tmpl w:val="FE4653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0"/>
  </w:num>
  <w:num w:numId="2">
    <w:abstractNumId w:val="0"/>
  </w:num>
  <w:num w:numId="3">
    <w:abstractNumId w:val="29"/>
  </w:num>
  <w:num w:numId="4">
    <w:abstractNumId w:val="21"/>
  </w:num>
  <w:num w:numId="5">
    <w:abstractNumId w:val="19"/>
  </w:num>
  <w:num w:numId="6">
    <w:abstractNumId w:val="16"/>
  </w:num>
  <w:num w:numId="7">
    <w:abstractNumId w:val="38"/>
  </w:num>
  <w:num w:numId="8">
    <w:abstractNumId w:val="5"/>
  </w:num>
  <w:num w:numId="9">
    <w:abstractNumId w:val="32"/>
  </w:num>
  <w:num w:numId="10">
    <w:abstractNumId w:val="33"/>
  </w:num>
  <w:num w:numId="11">
    <w:abstractNumId w:val="17"/>
  </w:num>
  <w:num w:numId="12">
    <w:abstractNumId w:val="35"/>
  </w:num>
  <w:num w:numId="13">
    <w:abstractNumId w:val="15"/>
  </w:num>
  <w:num w:numId="14">
    <w:abstractNumId w:val="2"/>
  </w:num>
  <w:num w:numId="15">
    <w:abstractNumId w:val="13"/>
  </w:num>
  <w:num w:numId="16">
    <w:abstractNumId w:val="37"/>
  </w:num>
  <w:num w:numId="17">
    <w:abstractNumId w:val="3"/>
  </w:num>
  <w:num w:numId="18">
    <w:abstractNumId w:val="23"/>
  </w:num>
  <w:num w:numId="19">
    <w:abstractNumId w:val="11"/>
  </w:num>
  <w:num w:numId="20">
    <w:abstractNumId w:val="8"/>
  </w:num>
  <w:num w:numId="21">
    <w:abstractNumId w:val="9"/>
  </w:num>
  <w:num w:numId="22">
    <w:abstractNumId w:val="20"/>
  </w:num>
  <w:num w:numId="23">
    <w:abstractNumId w:val="31"/>
  </w:num>
  <w:num w:numId="24">
    <w:abstractNumId w:val="34"/>
  </w:num>
  <w:num w:numId="25">
    <w:abstractNumId w:val="36"/>
  </w:num>
  <w:num w:numId="26">
    <w:abstractNumId w:val="24"/>
  </w:num>
  <w:num w:numId="27">
    <w:abstractNumId w:val="12"/>
  </w:num>
  <w:num w:numId="28">
    <w:abstractNumId w:val="22"/>
  </w:num>
  <w:num w:numId="29">
    <w:abstractNumId w:val="14"/>
  </w:num>
  <w:num w:numId="30">
    <w:abstractNumId w:val="18"/>
  </w:num>
  <w:num w:numId="31">
    <w:abstractNumId w:val="27"/>
  </w:num>
  <w:num w:numId="32">
    <w:abstractNumId w:val="28"/>
  </w:num>
  <w:num w:numId="33">
    <w:abstractNumId w:val="26"/>
  </w:num>
  <w:num w:numId="34">
    <w:abstractNumId w:val="6"/>
  </w:num>
  <w:num w:numId="35">
    <w:abstractNumId w:val="1"/>
  </w:num>
  <w:num w:numId="36">
    <w:abstractNumId w:val="7"/>
  </w:num>
  <w:num w:numId="37">
    <w:abstractNumId w:val="10"/>
  </w:num>
  <w:num w:numId="38">
    <w:abstractNumId w:val="4"/>
  </w:num>
  <w:num w:numId="39">
    <w:abstractNumId w:val="2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8C7"/>
    <w:rsid w:val="00003B67"/>
    <w:rsid w:val="000044E1"/>
    <w:rsid w:val="00004790"/>
    <w:rsid w:val="00004991"/>
    <w:rsid w:val="00015008"/>
    <w:rsid w:val="000163F4"/>
    <w:rsid w:val="0002072E"/>
    <w:rsid w:val="00025EC7"/>
    <w:rsid w:val="00037857"/>
    <w:rsid w:val="00040753"/>
    <w:rsid w:val="00043E1F"/>
    <w:rsid w:val="00046C5C"/>
    <w:rsid w:val="00047851"/>
    <w:rsid w:val="00053D55"/>
    <w:rsid w:val="00071643"/>
    <w:rsid w:val="00074E81"/>
    <w:rsid w:val="00075ECF"/>
    <w:rsid w:val="00093DB0"/>
    <w:rsid w:val="00094547"/>
    <w:rsid w:val="00097CA4"/>
    <w:rsid w:val="000A469C"/>
    <w:rsid w:val="000A59DA"/>
    <w:rsid w:val="000B341D"/>
    <w:rsid w:val="000B4706"/>
    <w:rsid w:val="000D2372"/>
    <w:rsid w:val="000E4584"/>
    <w:rsid w:val="000F44B4"/>
    <w:rsid w:val="000F5DA0"/>
    <w:rsid w:val="0010272C"/>
    <w:rsid w:val="00107561"/>
    <w:rsid w:val="00110C4A"/>
    <w:rsid w:val="00110C9B"/>
    <w:rsid w:val="00112EA5"/>
    <w:rsid w:val="00115B8E"/>
    <w:rsid w:val="001251F9"/>
    <w:rsid w:val="00136E07"/>
    <w:rsid w:val="001401EF"/>
    <w:rsid w:val="00144E22"/>
    <w:rsid w:val="001577C2"/>
    <w:rsid w:val="00160457"/>
    <w:rsid w:val="00170FDC"/>
    <w:rsid w:val="00176404"/>
    <w:rsid w:val="00186CB5"/>
    <w:rsid w:val="001902DB"/>
    <w:rsid w:val="0019294B"/>
    <w:rsid w:val="001A0759"/>
    <w:rsid w:val="001A2EE8"/>
    <w:rsid w:val="001A4DCE"/>
    <w:rsid w:val="001A63E1"/>
    <w:rsid w:val="001B1325"/>
    <w:rsid w:val="001B247F"/>
    <w:rsid w:val="001C2162"/>
    <w:rsid w:val="001C3920"/>
    <w:rsid w:val="001C47CF"/>
    <w:rsid w:val="001C7B39"/>
    <w:rsid w:val="001D63D0"/>
    <w:rsid w:val="001D7EA5"/>
    <w:rsid w:val="001E30F6"/>
    <w:rsid w:val="001E583D"/>
    <w:rsid w:val="001E76ED"/>
    <w:rsid w:val="001F0347"/>
    <w:rsid w:val="001F1477"/>
    <w:rsid w:val="001F15AC"/>
    <w:rsid w:val="00201BEA"/>
    <w:rsid w:val="0020220E"/>
    <w:rsid w:val="00207E28"/>
    <w:rsid w:val="00216E28"/>
    <w:rsid w:val="002175AC"/>
    <w:rsid w:val="00221466"/>
    <w:rsid w:val="00234E7E"/>
    <w:rsid w:val="002402FA"/>
    <w:rsid w:val="00242C63"/>
    <w:rsid w:val="0024443D"/>
    <w:rsid w:val="00250E28"/>
    <w:rsid w:val="00251A5F"/>
    <w:rsid w:val="00252059"/>
    <w:rsid w:val="00252835"/>
    <w:rsid w:val="00253407"/>
    <w:rsid w:val="00253D9B"/>
    <w:rsid w:val="00254DBE"/>
    <w:rsid w:val="00256DCE"/>
    <w:rsid w:val="002636E6"/>
    <w:rsid w:val="00263CDD"/>
    <w:rsid w:val="00271401"/>
    <w:rsid w:val="0027724D"/>
    <w:rsid w:val="0027742A"/>
    <w:rsid w:val="0027773B"/>
    <w:rsid w:val="00282026"/>
    <w:rsid w:val="00287709"/>
    <w:rsid w:val="0028780A"/>
    <w:rsid w:val="00296173"/>
    <w:rsid w:val="002A44F7"/>
    <w:rsid w:val="002A4800"/>
    <w:rsid w:val="002B156C"/>
    <w:rsid w:val="002C6718"/>
    <w:rsid w:val="002D27BC"/>
    <w:rsid w:val="002D2A7D"/>
    <w:rsid w:val="002D7A9B"/>
    <w:rsid w:val="002E71DD"/>
    <w:rsid w:val="00304E28"/>
    <w:rsid w:val="00305010"/>
    <w:rsid w:val="00312174"/>
    <w:rsid w:val="003139E2"/>
    <w:rsid w:val="00322401"/>
    <w:rsid w:val="0032709D"/>
    <w:rsid w:val="00333413"/>
    <w:rsid w:val="00337758"/>
    <w:rsid w:val="00343680"/>
    <w:rsid w:val="003474DA"/>
    <w:rsid w:val="00356DAC"/>
    <w:rsid w:val="0036383F"/>
    <w:rsid w:val="003732E5"/>
    <w:rsid w:val="003750D2"/>
    <w:rsid w:val="00376D10"/>
    <w:rsid w:val="00383963"/>
    <w:rsid w:val="003A1B98"/>
    <w:rsid w:val="003A4474"/>
    <w:rsid w:val="003B3EF2"/>
    <w:rsid w:val="003B4D18"/>
    <w:rsid w:val="003B4E38"/>
    <w:rsid w:val="003C01BD"/>
    <w:rsid w:val="003C57F7"/>
    <w:rsid w:val="003D420B"/>
    <w:rsid w:val="003E6ECB"/>
    <w:rsid w:val="003F6936"/>
    <w:rsid w:val="003F72C4"/>
    <w:rsid w:val="00400802"/>
    <w:rsid w:val="004040FD"/>
    <w:rsid w:val="0041216F"/>
    <w:rsid w:val="00416F5D"/>
    <w:rsid w:val="00417173"/>
    <w:rsid w:val="00437998"/>
    <w:rsid w:val="0044009C"/>
    <w:rsid w:val="00444363"/>
    <w:rsid w:val="00444BD2"/>
    <w:rsid w:val="004616F4"/>
    <w:rsid w:val="0046289B"/>
    <w:rsid w:val="00467729"/>
    <w:rsid w:val="004709D5"/>
    <w:rsid w:val="00477B12"/>
    <w:rsid w:val="0048300A"/>
    <w:rsid w:val="004830C6"/>
    <w:rsid w:val="0048420C"/>
    <w:rsid w:val="00485B6E"/>
    <w:rsid w:val="00490806"/>
    <w:rsid w:val="004B2297"/>
    <w:rsid w:val="004C672C"/>
    <w:rsid w:val="004E3575"/>
    <w:rsid w:val="004E35EA"/>
    <w:rsid w:val="004E411D"/>
    <w:rsid w:val="004F10B9"/>
    <w:rsid w:val="004F12B4"/>
    <w:rsid w:val="004F1B7F"/>
    <w:rsid w:val="004F3E33"/>
    <w:rsid w:val="004F5286"/>
    <w:rsid w:val="005006BA"/>
    <w:rsid w:val="005102BE"/>
    <w:rsid w:val="00513E1D"/>
    <w:rsid w:val="00515FA3"/>
    <w:rsid w:val="005364D2"/>
    <w:rsid w:val="005574C3"/>
    <w:rsid w:val="00574D6E"/>
    <w:rsid w:val="00582F5A"/>
    <w:rsid w:val="00585163"/>
    <w:rsid w:val="005865BC"/>
    <w:rsid w:val="00587F95"/>
    <w:rsid w:val="00590B27"/>
    <w:rsid w:val="00591D0C"/>
    <w:rsid w:val="005922F8"/>
    <w:rsid w:val="005946F4"/>
    <w:rsid w:val="00594F9F"/>
    <w:rsid w:val="005A0BB1"/>
    <w:rsid w:val="005A4ADD"/>
    <w:rsid w:val="005C7A24"/>
    <w:rsid w:val="005E572C"/>
    <w:rsid w:val="005F7A0D"/>
    <w:rsid w:val="00602F4E"/>
    <w:rsid w:val="00606910"/>
    <w:rsid w:val="00606F2C"/>
    <w:rsid w:val="00613A05"/>
    <w:rsid w:val="00614F28"/>
    <w:rsid w:val="006245D7"/>
    <w:rsid w:val="00625F3B"/>
    <w:rsid w:val="0062761F"/>
    <w:rsid w:val="00633877"/>
    <w:rsid w:val="00633C1A"/>
    <w:rsid w:val="00633EA5"/>
    <w:rsid w:val="006353A5"/>
    <w:rsid w:val="00640B11"/>
    <w:rsid w:val="00641E03"/>
    <w:rsid w:val="0064239B"/>
    <w:rsid w:val="00645A41"/>
    <w:rsid w:val="00650C81"/>
    <w:rsid w:val="006510A3"/>
    <w:rsid w:val="00651C6E"/>
    <w:rsid w:val="006744F4"/>
    <w:rsid w:val="00691AD9"/>
    <w:rsid w:val="006948DE"/>
    <w:rsid w:val="00694D0A"/>
    <w:rsid w:val="00695D3E"/>
    <w:rsid w:val="00697394"/>
    <w:rsid w:val="006C573E"/>
    <w:rsid w:val="006C7DD9"/>
    <w:rsid w:val="006D413A"/>
    <w:rsid w:val="006D4F9C"/>
    <w:rsid w:val="006E174F"/>
    <w:rsid w:val="006E491E"/>
    <w:rsid w:val="006F6150"/>
    <w:rsid w:val="00721717"/>
    <w:rsid w:val="007359C2"/>
    <w:rsid w:val="00736E2B"/>
    <w:rsid w:val="00742C6A"/>
    <w:rsid w:val="007441BF"/>
    <w:rsid w:val="00752967"/>
    <w:rsid w:val="00772660"/>
    <w:rsid w:val="0077271E"/>
    <w:rsid w:val="007768D4"/>
    <w:rsid w:val="007859BB"/>
    <w:rsid w:val="007A4C6F"/>
    <w:rsid w:val="007B0E54"/>
    <w:rsid w:val="007C2A6E"/>
    <w:rsid w:val="007D0630"/>
    <w:rsid w:val="007E3A20"/>
    <w:rsid w:val="00805C09"/>
    <w:rsid w:val="00805D9A"/>
    <w:rsid w:val="008066B6"/>
    <w:rsid w:val="00815E4C"/>
    <w:rsid w:val="00823B47"/>
    <w:rsid w:val="00826895"/>
    <w:rsid w:val="0082744C"/>
    <w:rsid w:val="0082793B"/>
    <w:rsid w:val="00830CC9"/>
    <w:rsid w:val="0084735C"/>
    <w:rsid w:val="00851FA3"/>
    <w:rsid w:val="00856452"/>
    <w:rsid w:val="00862E20"/>
    <w:rsid w:val="00867A19"/>
    <w:rsid w:val="00870551"/>
    <w:rsid w:val="00872E41"/>
    <w:rsid w:val="00873936"/>
    <w:rsid w:val="00877AAC"/>
    <w:rsid w:val="008810FC"/>
    <w:rsid w:val="00896BF1"/>
    <w:rsid w:val="00897E44"/>
    <w:rsid w:val="008A17B7"/>
    <w:rsid w:val="008A2807"/>
    <w:rsid w:val="008A6BAE"/>
    <w:rsid w:val="008B1887"/>
    <w:rsid w:val="008C030A"/>
    <w:rsid w:val="008C1590"/>
    <w:rsid w:val="008D5F89"/>
    <w:rsid w:val="008D795F"/>
    <w:rsid w:val="008E28AF"/>
    <w:rsid w:val="008E5106"/>
    <w:rsid w:val="008E66B1"/>
    <w:rsid w:val="008F17B5"/>
    <w:rsid w:val="008F1EAE"/>
    <w:rsid w:val="009055C0"/>
    <w:rsid w:val="009075EF"/>
    <w:rsid w:val="009106AE"/>
    <w:rsid w:val="00911887"/>
    <w:rsid w:val="009125CE"/>
    <w:rsid w:val="00925708"/>
    <w:rsid w:val="00935CE2"/>
    <w:rsid w:val="00943316"/>
    <w:rsid w:val="00947A9F"/>
    <w:rsid w:val="00953186"/>
    <w:rsid w:val="00954728"/>
    <w:rsid w:val="0095798F"/>
    <w:rsid w:val="00960CB4"/>
    <w:rsid w:val="00963F01"/>
    <w:rsid w:val="009658AC"/>
    <w:rsid w:val="00982AF4"/>
    <w:rsid w:val="00995499"/>
    <w:rsid w:val="00996869"/>
    <w:rsid w:val="009A4D44"/>
    <w:rsid w:val="009A75D3"/>
    <w:rsid w:val="009B0641"/>
    <w:rsid w:val="009B6888"/>
    <w:rsid w:val="009B7F6C"/>
    <w:rsid w:val="009C0161"/>
    <w:rsid w:val="009C16AF"/>
    <w:rsid w:val="009C2F00"/>
    <w:rsid w:val="009C527A"/>
    <w:rsid w:val="009D108D"/>
    <w:rsid w:val="009D2B2B"/>
    <w:rsid w:val="009D5852"/>
    <w:rsid w:val="009E1436"/>
    <w:rsid w:val="009E4468"/>
    <w:rsid w:val="009E5668"/>
    <w:rsid w:val="00A01B2E"/>
    <w:rsid w:val="00A07396"/>
    <w:rsid w:val="00A07C96"/>
    <w:rsid w:val="00A105A3"/>
    <w:rsid w:val="00A17B6B"/>
    <w:rsid w:val="00A25496"/>
    <w:rsid w:val="00A25BBD"/>
    <w:rsid w:val="00A32D9C"/>
    <w:rsid w:val="00A37534"/>
    <w:rsid w:val="00A45C2E"/>
    <w:rsid w:val="00A65C59"/>
    <w:rsid w:val="00A7077A"/>
    <w:rsid w:val="00A738EF"/>
    <w:rsid w:val="00A74F76"/>
    <w:rsid w:val="00A757C7"/>
    <w:rsid w:val="00A8016B"/>
    <w:rsid w:val="00A84329"/>
    <w:rsid w:val="00A90FF6"/>
    <w:rsid w:val="00A91B5A"/>
    <w:rsid w:val="00AA1A34"/>
    <w:rsid w:val="00AA2C43"/>
    <w:rsid w:val="00AA5A68"/>
    <w:rsid w:val="00AA79E9"/>
    <w:rsid w:val="00AB0A70"/>
    <w:rsid w:val="00AB2787"/>
    <w:rsid w:val="00AB61AE"/>
    <w:rsid w:val="00AB6EAC"/>
    <w:rsid w:val="00AC1F7D"/>
    <w:rsid w:val="00AC44ED"/>
    <w:rsid w:val="00AD0D89"/>
    <w:rsid w:val="00AD3AE0"/>
    <w:rsid w:val="00AD6D66"/>
    <w:rsid w:val="00AE61A7"/>
    <w:rsid w:val="00AF33B2"/>
    <w:rsid w:val="00B00DBB"/>
    <w:rsid w:val="00B0120C"/>
    <w:rsid w:val="00B2637D"/>
    <w:rsid w:val="00B3377F"/>
    <w:rsid w:val="00B338C0"/>
    <w:rsid w:val="00B50C2A"/>
    <w:rsid w:val="00B50FD1"/>
    <w:rsid w:val="00B544F0"/>
    <w:rsid w:val="00B55EF0"/>
    <w:rsid w:val="00B56A89"/>
    <w:rsid w:val="00B63B0F"/>
    <w:rsid w:val="00B65026"/>
    <w:rsid w:val="00B6790F"/>
    <w:rsid w:val="00B70935"/>
    <w:rsid w:val="00B72895"/>
    <w:rsid w:val="00B763A6"/>
    <w:rsid w:val="00B7678A"/>
    <w:rsid w:val="00B87B71"/>
    <w:rsid w:val="00B95A3B"/>
    <w:rsid w:val="00BA68C4"/>
    <w:rsid w:val="00BB437A"/>
    <w:rsid w:val="00BC5B17"/>
    <w:rsid w:val="00BD1A0A"/>
    <w:rsid w:val="00BD5A95"/>
    <w:rsid w:val="00BE2358"/>
    <w:rsid w:val="00BE6626"/>
    <w:rsid w:val="00BE768D"/>
    <w:rsid w:val="00BF4C74"/>
    <w:rsid w:val="00BF662C"/>
    <w:rsid w:val="00BF73CB"/>
    <w:rsid w:val="00C04F8C"/>
    <w:rsid w:val="00C05028"/>
    <w:rsid w:val="00C12B7D"/>
    <w:rsid w:val="00C137AA"/>
    <w:rsid w:val="00C17267"/>
    <w:rsid w:val="00C311E9"/>
    <w:rsid w:val="00C31AC9"/>
    <w:rsid w:val="00C40A0A"/>
    <w:rsid w:val="00C53EDC"/>
    <w:rsid w:val="00C57C5B"/>
    <w:rsid w:val="00C60472"/>
    <w:rsid w:val="00C61E3C"/>
    <w:rsid w:val="00C64ECE"/>
    <w:rsid w:val="00C65C41"/>
    <w:rsid w:val="00C71E18"/>
    <w:rsid w:val="00C7207F"/>
    <w:rsid w:val="00C73D08"/>
    <w:rsid w:val="00C811F4"/>
    <w:rsid w:val="00C822C3"/>
    <w:rsid w:val="00C82BF9"/>
    <w:rsid w:val="00C832DE"/>
    <w:rsid w:val="00C8451A"/>
    <w:rsid w:val="00C8551E"/>
    <w:rsid w:val="00C94402"/>
    <w:rsid w:val="00C9538C"/>
    <w:rsid w:val="00CA007F"/>
    <w:rsid w:val="00CA28EE"/>
    <w:rsid w:val="00CA3AC1"/>
    <w:rsid w:val="00CA4239"/>
    <w:rsid w:val="00CC0C27"/>
    <w:rsid w:val="00CC25F0"/>
    <w:rsid w:val="00CC74D6"/>
    <w:rsid w:val="00CD04CD"/>
    <w:rsid w:val="00CE48F8"/>
    <w:rsid w:val="00CF3B47"/>
    <w:rsid w:val="00CF5128"/>
    <w:rsid w:val="00CF5B69"/>
    <w:rsid w:val="00CF6D4E"/>
    <w:rsid w:val="00D02808"/>
    <w:rsid w:val="00D02B89"/>
    <w:rsid w:val="00D069D4"/>
    <w:rsid w:val="00D124FE"/>
    <w:rsid w:val="00D13DA7"/>
    <w:rsid w:val="00D20ED6"/>
    <w:rsid w:val="00D22171"/>
    <w:rsid w:val="00D30C57"/>
    <w:rsid w:val="00D33EF3"/>
    <w:rsid w:val="00D43D7A"/>
    <w:rsid w:val="00D4515F"/>
    <w:rsid w:val="00D50E20"/>
    <w:rsid w:val="00D701F5"/>
    <w:rsid w:val="00D70F15"/>
    <w:rsid w:val="00D71B1E"/>
    <w:rsid w:val="00D720DA"/>
    <w:rsid w:val="00D72651"/>
    <w:rsid w:val="00D72FC7"/>
    <w:rsid w:val="00D816F9"/>
    <w:rsid w:val="00D863BA"/>
    <w:rsid w:val="00D93976"/>
    <w:rsid w:val="00DA5BAF"/>
    <w:rsid w:val="00DB1E8D"/>
    <w:rsid w:val="00DB28B7"/>
    <w:rsid w:val="00DB6D1F"/>
    <w:rsid w:val="00DC14EB"/>
    <w:rsid w:val="00DC2667"/>
    <w:rsid w:val="00DC3850"/>
    <w:rsid w:val="00DC3A42"/>
    <w:rsid w:val="00DD7B1C"/>
    <w:rsid w:val="00DE3A4D"/>
    <w:rsid w:val="00DE6ABA"/>
    <w:rsid w:val="00DF53FE"/>
    <w:rsid w:val="00E12CFE"/>
    <w:rsid w:val="00E25837"/>
    <w:rsid w:val="00E31F5E"/>
    <w:rsid w:val="00E37698"/>
    <w:rsid w:val="00E41643"/>
    <w:rsid w:val="00E430D4"/>
    <w:rsid w:val="00E532D4"/>
    <w:rsid w:val="00E606F3"/>
    <w:rsid w:val="00E62273"/>
    <w:rsid w:val="00E62B62"/>
    <w:rsid w:val="00E70558"/>
    <w:rsid w:val="00E71C79"/>
    <w:rsid w:val="00E7481E"/>
    <w:rsid w:val="00E75BE2"/>
    <w:rsid w:val="00E77D60"/>
    <w:rsid w:val="00E83507"/>
    <w:rsid w:val="00E8605F"/>
    <w:rsid w:val="00E9396D"/>
    <w:rsid w:val="00E96B18"/>
    <w:rsid w:val="00EA2737"/>
    <w:rsid w:val="00EA4ECE"/>
    <w:rsid w:val="00EA6B5D"/>
    <w:rsid w:val="00EC05A2"/>
    <w:rsid w:val="00EC1CC3"/>
    <w:rsid w:val="00ED06E2"/>
    <w:rsid w:val="00ED204A"/>
    <w:rsid w:val="00EE5519"/>
    <w:rsid w:val="00EE6314"/>
    <w:rsid w:val="00EF12C7"/>
    <w:rsid w:val="00EF78D3"/>
    <w:rsid w:val="00F04420"/>
    <w:rsid w:val="00F065A9"/>
    <w:rsid w:val="00F30987"/>
    <w:rsid w:val="00F33B70"/>
    <w:rsid w:val="00F34F36"/>
    <w:rsid w:val="00F422F8"/>
    <w:rsid w:val="00F43CF8"/>
    <w:rsid w:val="00F43D32"/>
    <w:rsid w:val="00F449EB"/>
    <w:rsid w:val="00F45D41"/>
    <w:rsid w:val="00F45F9F"/>
    <w:rsid w:val="00F50096"/>
    <w:rsid w:val="00F53209"/>
    <w:rsid w:val="00F539AD"/>
    <w:rsid w:val="00F546CE"/>
    <w:rsid w:val="00F57F4D"/>
    <w:rsid w:val="00F60355"/>
    <w:rsid w:val="00F71C36"/>
    <w:rsid w:val="00F77EDB"/>
    <w:rsid w:val="00F8037E"/>
    <w:rsid w:val="00F873DA"/>
    <w:rsid w:val="00F94797"/>
    <w:rsid w:val="00F95245"/>
    <w:rsid w:val="00FB3159"/>
    <w:rsid w:val="00FB3504"/>
    <w:rsid w:val="00FC37C1"/>
    <w:rsid w:val="00FC52AE"/>
    <w:rsid w:val="00FD1130"/>
    <w:rsid w:val="00FD1C63"/>
    <w:rsid w:val="00FD3460"/>
    <w:rsid w:val="00FD53BF"/>
    <w:rsid w:val="00FE03DA"/>
    <w:rsid w:val="00FE090E"/>
    <w:rsid w:val="00FE338F"/>
    <w:rsid w:val="00FE3A26"/>
    <w:rsid w:val="00FF38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next w:val="Normal"/>
    <w:link w:val="Heading3Char"/>
    <w:uiPriority w:val="9"/>
    <w:semiHidden/>
    <w:unhideWhenUsed/>
    <w:qFormat/>
    <w:rsid w:val="00F5320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9396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EC1CC3"/>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E9396D"/>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282026"/>
    <w:pPr>
      <w:ind w:left="720"/>
      <w:contextualSpacing/>
    </w:pPr>
  </w:style>
  <w:style w:type="character" w:styleId="Emphasis">
    <w:name w:val="Emphasis"/>
    <w:basedOn w:val="DefaultParagraphFont"/>
    <w:uiPriority w:val="20"/>
    <w:qFormat/>
    <w:rsid w:val="002D27BC"/>
    <w:rPr>
      <w:i/>
      <w:iCs/>
    </w:rPr>
  </w:style>
  <w:style w:type="character" w:styleId="Strong">
    <w:name w:val="Strong"/>
    <w:basedOn w:val="DefaultParagraphFont"/>
    <w:uiPriority w:val="22"/>
    <w:qFormat/>
    <w:rsid w:val="002D27BC"/>
    <w:rPr>
      <w:b/>
      <w:bCs/>
    </w:rPr>
  </w:style>
  <w:style w:type="paragraph" w:styleId="z-TopofForm">
    <w:name w:val="HTML Top of Form"/>
    <w:basedOn w:val="Normal"/>
    <w:next w:val="Normal"/>
    <w:link w:val="z-TopofFormChar"/>
    <w:hidden/>
    <w:uiPriority w:val="99"/>
    <w:semiHidden/>
    <w:unhideWhenUsed/>
    <w:rsid w:val="008F17B5"/>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8F17B5"/>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8F17B5"/>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8F17B5"/>
    <w:rPr>
      <w:rFonts w:ascii="Arial" w:eastAsia="Times New Roman" w:hAnsi="Arial" w:cs="Arial"/>
      <w:vanish/>
      <w:kern w:val="0"/>
      <w:sz w:val="16"/>
      <w:szCs w:val="16"/>
      <w14:ligatures w14:val="none"/>
    </w:rPr>
  </w:style>
  <w:style w:type="character" w:customStyle="1" w:styleId="Heading3Char">
    <w:name w:val="Heading 3 Char"/>
    <w:basedOn w:val="DefaultParagraphFont"/>
    <w:link w:val="Heading3"/>
    <w:uiPriority w:val="9"/>
    <w:semiHidden/>
    <w:rsid w:val="00F53209"/>
    <w:rPr>
      <w:rFonts w:asciiTheme="majorHAnsi" w:eastAsiaTheme="majorEastAsia" w:hAnsiTheme="majorHAnsi" w:cstheme="majorBidi"/>
      <w:color w:val="1F3763" w:themeColor="accent1" w:themeShade="7F"/>
      <w:sz w:val="24"/>
      <w:szCs w:val="24"/>
    </w:rPr>
  </w:style>
  <w:style w:type="table" w:styleId="GridTable1Light-Accent1">
    <w:name w:val="Grid Table 1 Light Accent 1"/>
    <w:basedOn w:val="TableNormal"/>
    <w:uiPriority w:val="46"/>
    <w:rsid w:val="00170FD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170F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1A2EE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rsid w:val="001A2EE8"/>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PageNumber">
    <w:name w:val="page number"/>
    <w:basedOn w:val="DefaultParagraphFont"/>
    <w:uiPriority w:val="99"/>
    <w:semiHidden/>
    <w:unhideWhenUsed/>
    <w:rsid w:val="00F57F4D"/>
  </w:style>
  <w:style w:type="table" w:styleId="TableGrid">
    <w:name w:val="Table Grid"/>
    <w:basedOn w:val="TableNormal"/>
    <w:uiPriority w:val="39"/>
    <w:rsid w:val="00513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076">
      <w:bodyDiv w:val="1"/>
      <w:marLeft w:val="0"/>
      <w:marRight w:val="0"/>
      <w:marTop w:val="0"/>
      <w:marBottom w:val="0"/>
      <w:divBdr>
        <w:top w:val="none" w:sz="0" w:space="0" w:color="auto"/>
        <w:left w:val="none" w:sz="0" w:space="0" w:color="auto"/>
        <w:bottom w:val="none" w:sz="0" w:space="0" w:color="auto"/>
        <w:right w:val="none" w:sz="0" w:space="0" w:color="auto"/>
      </w:divBdr>
    </w:div>
    <w:div w:id="12147572">
      <w:bodyDiv w:val="1"/>
      <w:marLeft w:val="0"/>
      <w:marRight w:val="0"/>
      <w:marTop w:val="0"/>
      <w:marBottom w:val="0"/>
      <w:divBdr>
        <w:top w:val="none" w:sz="0" w:space="0" w:color="auto"/>
        <w:left w:val="none" w:sz="0" w:space="0" w:color="auto"/>
        <w:bottom w:val="none" w:sz="0" w:space="0" w:color="auto"/>
        <w:right w:val="none" w:sz="0" w:space="0" w:color="auto"/>
      </w:divBdr>
    </w:div>
    <w:div w:id="43721653">
      <w:bodyDiv w:val="1"/>
      <w:marLeft w:val="0"/>
      <w:marRight w:val="0"/>
      <w:marTop w:val="0"/>
      <w:marBottom w:val="0"/>
      <w:divBdr>
        <w:top w:val="none" w:sz="0" w:space="0" w:color="auto"/>
        <w:left w:val="none" w:sz="0" w:space="0" w:color="auto"/>
        <w:bottom w:val="none" w:sz="0" w:space="0" w:color="auto"/>
        <w:right w:val="none" w:sz="0" w:space="0" w:color="auto"/>
      </w:divBdr>
    </w:div>
    <w:div w:id="105203704">
      <w:bodyDiv w:val="1"/>
      <w:marLeft w:val="0"/>
      <w:marRight w:val="0"/>
      <w:marTop w:val="0"/>
      <w:marBottom w:val="0"/>
      <w:divBdr>
        <w:top w:val="none" w:sz="0" w:space="0" w:color="auto"/>
        <w:left w:val="none" w:sz="0" w:space="0" w:color="auto"/>
        <w:bottom w:val="none" w:sz="0" w:space="0" w:color="auto"/>
        <w:right w:val="none" w:sz="0" w:space="0" w:color="auto"/>
      </w:divBdr>
      <w:divsChild>
        <w:div w:id="1655260273">
          <w:marLeft w:val="0"/>
          <w:marRight w:val="0"/>
          <w:marTop w:val="0"/>
          <w:marBottom w:val="0"/>
          <w:divBdr>
            <w:top w:val="none" w:sz="0" w:space="0" w:color="auto"/>
            <w:left w:val="none" w:sz="0" w:space="0" w:color="auto"/>
            <w:bottom w:val="none" w:sz="0" w:space="0" w:color="auto"/>
            <w:right w:val="none" w:sz="0" w:space="0" w:color="auto"/>
          </w:divBdr>
          <w:divsChild>
            <w:div w:id="1327394332">
              <w:marLeft w:val="0"/>
              <w:marRight w:val="0"/>
              <w:marTop w:val="0"/>
              <w:marBottom w:val="0"/>
              <w:divBdr>
                <w:top w:val="none" w:sz="0" w:space="0" w:color="auto"/>
                <w:left w:val="none" w:sz="0" w:space="0" w:color="auto"/>
                <w:bottom w:val="none" w:sz="0" w:space="0" w:color="auto"/>
                <w:right w:val="none" w:sz="0" w:space="0" w:color="auto"/>
              </w:divBdr>
              <w:divsChild>
                <w:div w:id="280429243">
                  <w:marLeft w:val="0"/>
                  <w:marRight w:val="0"/>
                  <w:marTop w:val="0"/>
                  <w:marBottom w:val="0"/>
                  <w:divBdr>
                    <w:top w:val="none" w:sz="0" w:space="0" w:color="auto"/>
                    <w:left w:val="none" w:sz="0" w:space="0" w:color="auto"/>
                    <w:bottom w:val="none" w:sz="0" w:space="0" w:color="auto"/>
                    <w:right w:val="none" w:sz="0" w:space="0" w:color="auto"/>
                  </w:divBdr>
                  <w:divsChild>
                    <w:div w:id="445200418">
                      <w:marLeft w:val="0"/>
                      <w:marRight w:val="0"/>
                      <w:marTop w:val="0"/>
                      <w:marBottom w:val="0"/>
                      <w:divBdr>
                        <w:top w:val="none" w:sz="0" w:space="0" w:color="auto"/>
                        <w:left w:val="none" w:sz="0" w:space="0" w:color="auto"/>
                        <w:bottom w:val="none" w:sz="0" w:space="0" w:color="auto"/>
                        <w:right w:val="none" w:sz="0" w:space="0" w:color="auto"/>
                      </w:divBdr>
                      <w:divsChild>
                        <w:div w:id="556018808">
                          <w:marLeft w:val="0"/>
                          <w:marRight w:val="0"/>
                          <w:marTop w:val="0"/>
                          <w:marBottom w:val="0"/>
                          <w:divBdr>
                            <w:top w:val="none" w:sz="0" w:space="0" w:color="auto"/>
                            <w:left w:val="none" w:sz="0" w:space="0" w:color="auto"/>
                            <w:bottom w:val="none" w:sz="0" w:space="0" w:color="auto"/>
                            <w:right w:val="none" w:sz="0" w:space="0" w:color="auto"/>
                          </w:divBdr>
                          <w:divsChild>
                            <w:div w:id="1921282594">
                              <w:marLeft w:val="0"/>
                              <w:marRight w:val="0"/>
                              <w:marTop w:val="0"/>
                              <w:marBottom w:val="0"/>
                              <w:divBdr>
                                <w:top w:val="none" w:sz="0" w:space="0" w:color="auto"/>
                                <w:left w:val="none" w:sz="0" w:space="0" w:color="auto"/>
                                <w:bottom w:val="none" w:sz="0" w:space="0" w:color="auto"/>
                                <w:right w:val="none" w:sz="0" w:space="0" w:color="auto"/>
                              </w:divBdr>
                              <w:divsChild>
                                <w:div w:id="85081272">
                                  <w:marLeft w:val="0"/>
                                  <w:marRight w:val="0"/>
                                  <w:marTop w:val="0"/>
                                  <w:marBottom w:val="0"/>
                                  <w:divBdr>
                                    <w:top w:val="none" w:sz="0" w:space="0" w:color="auto"/>
                                    <w:left w:val="none" w:sz="0" w:space="0" w:color="auto"/>
                                    <w:bottom w:val="none" w:sz="0" w:space="0" w:color="auto"/>
                                    <w:right w:val="none" w:sz="0" w:space="0" w:color="auto"/>
                                  </w:divBdr>
                                  <w:divsChild>
                                    <w:div w:id="156842865">
                                      <w:marLeft w:val="0"/>
                                      <w:marRight w:val="0"/>
                                      <w:marTop w:val="0"/>
                                      <w:marBottom w:val="0"/>
                                      <w:divBdr>
                                        <w:top w:val="none" w:sz="0" w:space="0" w:color="auto"/>
                                        <w:left w:val="none" w:sz="0" w:space="0" w:color="auto"/>
                                        <w:bottom w:val="none" w:sz="0" w:space="0" w:color="auto"/>
                                        <w:right w:val="none" w:sz="0" w:space="0" w:color="auto"/>
                                      </w:divBdr>
                                      <w:divsChild>
                                        <w:div w:id="1834636231">
                                          <w:marLeft w:val="0"/>
                                          <w:marRight w:val="0"/>
                                          <w:marTop w:val="0"/>
                                          <w:marBottom w:val="0"/>
                                          <w:divBdr>
                                            <w:top w:val="none" w:sz="0" w:space="0" w:color="auto"/>
                                            <w:left w:val="none" w:sz="0" w:space="0" w:color="auto"/>
                                            <w:bottom w:val="none" w:sz="0" w:space="0" w:color="auto"/>
                                            <w:right w:val="none" w:sz="0" w:space="0" w:color="auto"/>
                                          </w:divBdr>
                                          <w:divsChild>
                                            <w:div w:id="1325741936">
                                              <w:marLeft w:val="0"/>
                                              <w:marRight w:val="0"/>
                                              <w:marTop w:val="0"/>
                                              <w:marBottom w:val="0"/>
                                              <w:divBdr>
                                                <w:top w:val="none" w:sz="0" w:space="0" w:color="auto"/>
                                                <w:left w:val="none" w:sz="0" w:space="0" w:color="auto"/>
                                                <w:bottom w:val="none" w:sz="0" w:space="0" w:color="auto"/>
                                                <w:right w:val="none" w:sz="0" w:space="0" w:color="auto"/>
                                              </w:divBdr>
                                              <w:divsChild>
                                                <w:div w:id="811144496">
                                                  <w:marLeft w:val="0"/>
                                                  <w:marRight w:val="0"/>
                                                  <w:marTop w:val="0"/>
                                                  <w:marBottom w:val="0"/>
                                                  <w:divBdr>
                                                    <w:top w:val="none" w:sz="0" w:space="0" w:color="auto"/>
                                                    <w:left w:val="none" w:sz="0" w:space="0" w:color="auto"/>
                                                    <w:bottom w:val="none" w:sz="0" w:space="0" w:color="auto"/>
                                                    <w:right w:val="none" w:sz="0" w:space="0" w:color="auto"/>
                                                  </w:divBdr>
                                                  <w:divsChild>
                                                    <w:div w:id="1610965297">
                                                      <w:marLeft w:val="0"/>
                                                      <w:marRight w:val="0"/>
                                                      <w:marTop w:val="0"/>
                                                      <w:marBottom w:val="0"/>
                                                      <w:divBdr>
                                                        <w:top w:val="none" w:sz="0" w:space="0" w:color="auto"/>
                                                        <w:left w:val="none" w:sz="0" w:space="0" w:color="auto"/>
                                                        <w:bottom w:val="none" w:sz="0" w:space="0" w:color="auto"/>
                                                        <w:right w:val="none" w:sz="0" w:space="0" w:color="auto"/>
                                                      </w:divBdr>
                                                      <w:divsChild>
                                                        <w:div w:id="236289929">
                                                          <w:marLeft w:val="0"/>
                                                          <w:marRight w:val="0"/>
                                                          <w:marTop w:val="0"/>
                                                          <w:marBottom w:val="0"/>
                                                          <w:divBdr>
                                                            <w:top w:val="none" w:sz="0" w:space="0" w:color="auto"/>
                                                            <w:left w:val="none" w:sz="0" w:space="0" w:color="auto"/>
                                                            <w:bottom w:val="none" w:sz="0" w:space="0" w:color="auto"/>
                                                            <w:right w:val="none" w:sz="0" w:space="0" w:color="auto"/>
                                                          </w:divBdr>
                                                          <w:divsChild>
                                                            <w:div w:id="99615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74252120">
          <w:marLeft w:val="0"/>
          <w:marRight w:val="0"/>
          <w:marTop w:val="0"/>
          <w:marBottom w:val="0"/>
          <w:divBdr>
            <w:top w:val="none" w:sz="0" w:space="0" w:color="auto"/>
            <w:left w:val="none" w:sz="0" w:space="0" w:color="auto"/>
            <w:bottom w:val="none" w:sz="0" w:space="0" w:color="auto"/>
            <w:right w:val="none" w:sz="0" w:space="0" w:color="auto"/>
          </w:divBdr>
          <w:divsChild>
            <w:div w:id="1303583847">
              <w:marLeft w:val="0"/>
              <w:marRight w:val="0"/>
              <w:marTop w:val="0"/>
              <w:marBottom w:val="0"/>
              <w:divBdr>
                <w:top w:val="none" w:sz="0" w:space="0" w:color="auto"/>
                <w:left w:val="none" w:sz="0" w:space="0" w:color="auto"/>
                <w:bottom w:val="none" w:sz="0" w:space="0" w:color="auto"/>
                <w:right w:val="none" w:sz="0" w:space="0" w:color="auto"/>
              </w:divBdr>
              <w:divsChild>
                <w:div w:id="78677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91835">
      <w:bodyDiv w:val="1"/>
      <w:marLeft w:val="0"/>
      <w:marRight w:val="0"/>
      <w:marTop w:val="0"/>
      <w:marBottom w:val="0"/>
      <w:divBdr>
        <w:top w:val="none" w:sz="0" w:space="0" w:color="auto"/>
        <w:left w:val="none" w:sz="0" w:space="0" w:color="auto"/>
        <w:bottom w:val="none" w:sz="0" w:space="0" w:color="auto"/>
        <w:right w:val="none" w:sz="0" w:space="0" w:color="auto"/>
      </w:divBdr>
      <w:divsChild>
        <w:div w:id="30426777">
          <w:marLeft w:val="0"/>
          <w:marRight w:val="0"/>
          <w:marTop w:val="0"/>
          <w:marBottom w:val="0"/>
          <w:divBdr>
            <w:top w:val="none" w:sz="0" w:space="0" w:color="auto"/>
            <w:left w:val="none" w:sz="0" w:space="0" w:color="auto"/>
            <w:bottom w:val="none" w:sz="0" w:space="0" w:color="auto"/>
            <w:right w:val="none" w:sz="0" w:space="0" w:color="auto"/>
          </w:divBdr>
          <w:divsChild>
            <w:div w:id="724646679">
              <w:marLeft w:val="0"/>
              <w:marRight w:val="0"/>
              <w:marTop w:val="0"/>
              <w:marBottom w:val="0"/>
              <w:divBdr>
                <w:top w:val="none" w:sz="0" w:space="0" w:color="auto"/>
                <w:left w:val="none" w:sz="0" w:space="0" w:color="auto"/>
                <w:bottom w:val="none" w:sz="0" w:space="0" w:color="auto"/>
                <w:right w:val="none" w:sz="0" w:space="0" w:color="auto"/>
              </w:divBdr>
              <w:divsChild>
                <w:div w:id="67578153">
                  <w:marLeft w:val="0"/>
                  <w:marRight w:val="0"/>
                  <w:marTop w:val="0"/>
                  <w:marBottom w:val="0"/>
                  <w:divBdr>
                    <w:top w:val="none" w:sz="0" w:space="0" w:color="auto"/>
                    <w:left w:val="none" w:sz="0" w:space="0" w:color="auto"/>
                    <w:bottom w:val="none" w:sz="0" w:space="0" w:color="auto"/>
                    <w:right w:val="none" w:sz="0" w:space="0" w:color="auto"/>
                  </w:divBdr>
                  <w:divsChild>
                    <w:div w:id="1287850361">
                      <w:marLeft w:val="0"/>
                      <w:marRight w:val="0"/>
                      <w:marTop w:val="0"/>
                      <w:marBottom w:val="0"/>
                      <w:divBdr>
                        <w:top w:val="none" w:sz="0" w:space="0" w:color="auto"/>
                        <w:left w:val="none" w:sz="0" w:space="0" w:color="auto"/>
                        <w:bottom w:val="none" w:sz="0" w:space="0" w:color="auto"/>
                        <w:right w:val="none" w:sz="0" w:space="0" w:color="auto"/>
                      </w:divBdr>
                      <w:divsChild>
                        <w:div w:id="645402193">
                          <w:marLeft w:val="0"/>
                          <w:marRight w:val="0"/>
                          <w:marTop w:val="0"/>
                          <w:marBottom w:val="0"/>
                          <w:divBdr>
                            <w:top w:val="none" w:sz="0" w:space="0" w:color="auto"/>
                            <w:left w:val="none" w:sz="0" w:space="0" w:color="auto"/>
                            <w:bottom w:val="none" w:sz="0" w:space="0" w:color="auto"/>
                            <w:right w:val="none" w:sz="0" w:space="0" w:color="auto"/>
                          </w:divBdr>
                          <w:divsChild>
                            <w:div w:id="2096706037">
                              <w:marLeft w:val="0"/>
                              <w:marRight w:val="0"/>
                              <w:marTop w:val="0"/>
                              <w:marBottom w:val="0"/>
                              <w:divBdr>
                                <w:top w:val="none" w:sz="0" w:space="0" w:color="auto"/>
                                <w:left w:val="none" w:sz="0" w:space="0" w:color="auto"/>
                                <w:bottom w:val="none" w:sz="0" w:space="0" w:color="auto"/>
                                <w:right w:val="none" w:sz="0" w:space="0" w:color="auto"/>
                              </w:divBdr>
                              <w:divsChild>
                                <w:div w:id="760762293">
                                  <w:marLeft w:val="0"/>
                                  <w:marRight w:val="0"/>
                                  <w:marTop w:val="0"/>
                                  <w:marBottom w:val="0"/>
                                  <w:divBdr>
                                    <w:top w:val="none" w:sz="0" w:space="0" w:color="auto"/>
                                    <w:left w:val="none" w:sz="0" w:space="0" w:color="auto"/>
                                    <w:bottom w:val="none" w:sz="0" w:space="0" w:color="auto"/>
                                    <w:right w:val="none" w:sz="0" w:space="0" w:color="auto"/>
                                  </w:divBdr>
                                  <w:divsChild>
                                    <w:div w:id="2127583112">
                                      <w:marLeft w:val="0"/>
                                      <w:marRight w:val="0"/>
                                      <w:marTop w:val="0"/>
                                      <w:marBottom w:val="0"/>
                                      <w:divBdr>
                                        <w:top w:val="none" w:sz="0" w:space="0" w:color="auto"/>
                                        <w:left w:val="none" w:sz="0" w:space="0" w:color="auto"/>
                                        <w:bottom w:val="none" w:sz="0" w:space="0" w:color="auto"/>
                                        <w:right w:val="none" w:sz="0" w:space="0" w:color="auto"/>
                                      </w:divBdr>
                                      <w:divsChild>
                                        <w:div w:id="1479108832">
                                          <w:marLeft w:val="0"/>
                                          <w:marRight w:val="0"/>
                                          <w:marTop w:val="0"/>
                                          <w:marBottom w:val="0"/>
                                          <w:divBdr>
                                            <w:top w:val="none" w:sz="0" w:space="0" w:color="auto"/>
                                            <w:left w:val="none" w:sz="0" w:space="0" w:color="auto"/>
                                            <w:bottom w:val="none" w:sz="0" w:space="0" w:color="auto"/>
                                            <w:right w:val="none" w:sz="0" w:space="0" w:color="auto"/>
                                          </w:divBdr>
                                          <w:divsChild>
                                            <w:div w:id="1520512519">
                                              <w:marLeft w:val="0"/>
                                              <w:marRight w:val="0"/>
                                              <w:marTop w:val="0"/>
                                              <w:marBottom w:val="0"/>
                                              <w:divBdr>
                                                <w:top w:val="none" w:sz="0" w:space="0" w:color="auto"/>
                                                <w:left w:val="none" w:sz="0" w:space="0" w:color="auto"/>
                                                <w:bottom w:val="none" w:sz="0" w:space="0" w:color="auto"/>
                                                <w:right w:val="none" w:sz="0" w:space="0" w:color="auto"/>
                                              </w:divBdr>
                                              <w:divsChild>
                                                <w:div w:id="1819108445">
                                                  <w:marLeft w:val="0"/>
                                                  <w:marRight w:val="0"/>
                                                  <w:marTop w:val="0"/>
                                                  <w:marBottom w:val="0"/>
                                                  <w:divBdr>
                                                    <w:top w:val="none" w:sz="0" w:space="0" w:color="auto"/>
                                                    <w:left w:val="none" w:sz="0" w:space="0" w:color="auto"/>
                                                    <w:bottom w:val="none" w:sz="0" w:space="0" w:color="auto"/>
                                                    <w:right w:val="none" w:sz="0" w:space="0" w:color="auto"/>
                                                  </w:divBdr>
                                                  <w:divsChild>
                                                    <w:div w:id="1375540692">
                                                      <w:marLeft w:val="0"/>
                                                      <w:marRight w:val="0"/>
                                                      <w:marTop w:val="0"/>
                                                      <w:marBottom w:val="0"/>
                                                      <w:divBdr>
                                                        <w:top w:val="none" w:sz="0" w:space="0" w:color="auto"/>
                                                        <w:left w:val="none" w:sz="0" w:space="0" w:color="auto"/>
                                                        <w:bottom w:val="none" w:sz="0" w:space="0" w:color="auto"/>
                                                        <w:right w:val="none" w:sz="0" w:space="0" w:color="auto"/>
                                                      </w:divBdr>
                                                      <w:divsChild>
                                                        <w:div w:id="248544871">
                                                          <w:marLeft w:val="0"/>
                                                          <w:marRight w:val="0"/>
                                                          <w:marTop w:val="0"/>
                                                          <w:marBottom w:val="0"/>
                                                          <w:divBdr>
                                                            <w:top w:val="none" w:sz="0" w:space="0" w:color="auto"/>
                                                            <w:left w:val="none" w:sz="0" w:space="0" w:color="auto"/>
                                                            <w:bottom w:val="none" w:sz="0" w:space="0" w:color="auto"/>
                                                            <w:right w:val="none" w:sz="0" w:space="0" w:color="auto"/>
                                                          </w:divBdr>
                                                          <w:divsChild>
                                                            <w:div w:id="131513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07250396">
          <w:marLeft w:val="0"/>
          <w:marRight w:val="0"/>
          <w:marTop w:val="0"/>
          <w:marBottom w:val="0"/>
          <w:divBdr>
            <w:top w:val="none" w:sz="0" w:space="0" w:color="auto"/>
            <w:left w:val="none" w:sz="0" w:space="0" w:color="auto"/>
            <w:bottom w:val="none" w:sz="0" w:space="0" w:color="auto"/>
            <w:right w:val="none" w:sz="0" w:space="0" w:color="auto"/>
          </w:divBdr>
          <w:divsChild>
            <w:div w:id="870187046">
              <w:marLeft w:val="0"/>
              <w:marRight w:val="0"/>
              <w:marTop w:val="0"/>
              <w:marBottom w:val="0"/>
              <w:divBdr>
                <w:top w:val="none" w:sz="0" w:space="0" w:color="auto"/>
                <w:left w:val="none" w:sz="0" w:space="0" w:color="auto"/>
                <w:bottom w:val="none" w:sz="0" w:space="0" w:color="auto"/>
                <w:right w:val="none" w:sz="0" w:space="0" w:color="auto"/>
              </w:divBdr>
              <w:divsChild>
                <w:div w:id="1103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87901">
      <w:bodyDiv w:val="1"/>
      <w:marLeft w:val="0"/>
      <w:marRight w:val="0"/>
      <w:marTop w:val="0"/>
      <w:marBottom w:val="0"/>
      <w:divBdr>
        <w:top w:val="none" w:sz="0" w:space="0" w:color="auto"/>
        <w:left w:val="none" w:sz="0" w:space="0" w:color="auto"/>
        <w:bottom w:val="none" w:sz="0" w:space="0" w:color="auto"/>
        <w:right w:val="none" w:sz="0" w:space="0" w:color="auto"/>
      </w:divBdr>
      <w:divsChild>
        <w:div w:id="1037967603">
          <w:marLeft w:val="0"/>
          <w:marRight w:val="0"/>
          <w:marTop w:val="0"/>
          <w:marBottom w:val="0"/>
          <w:divBdr>
            <w:top w:val="none" w:sz="0" w:space="0" w:color="auto"/>
            <w:left w:val="none" w:sz="0" w:space="0" w:color="auto"/>
            <w:bottom w:val="none" w:sz="0" w:space="0" w:color="auto"/>
            <w:right w:val="none" w:sz="0" w:space="0" w:color="auto"/>
          </w:divBdr>
          <w:divsChild>
            <w:div w:id="754477926">
              <w:marLeft w:val="0"/>
              <w:marRight w:val="0"/>
              <w:marTop w:val="0"/>
              <w:marBottom w:val="0"/>
              <w:divBdr>
                <w:top w:val="none" w:sz="0" w:space="0" w:color="auto"/>
                <w:left w:val="none" w:sz="0" w:space="0" w:color="auto"/>
                <w:bottom w:val="none" w:sz="0" w:space="0" w:color="auto"/>
                <w:right w:val="none" w:sz="0" w:space="0" w:color="auto"/>
              </w:divBdr>
              <w:divsChild>
                <w:div w:id="72901483">
                  <w:marLeft w:val="0"/>
                  <w:marRight w:val="0"/>
                  <w:marTop w:val="0"/>
                  <w:marBottom w:val="0"/>
                  <w:divBdr>
                    <w:top w:val="none" w:sz="0" w:space="0" w:color="auto"/>
                    <w:left w:val="none" w:sz="0" w:space="0" w:color="auto"/>
                    <w:bottom w:val="none" w:sz="0" w:space="0" w:color="auto"/>
                    <w:right w:val="none" w:sz="0" w:space="0" w:color="auto"/>
                  </w:divBdr>
                  <w:divsChild>
                    <w:div w:id="2054309383">
                      <w:marLeft w:val="0"/>
                      <w:marRight w:val="0"/>
                      <w:marTop w:val="0"/>
                      <w:marBottom w:val="0"/>
                      <w:divBdr>
                        <w:top w:val="none" w:sz="0" w:space="0" w:color="auto"/>
                        <w:left w:val="none" w:sz="0" w:space="0" w:color="auto"/>
                        <w:bottom w:val="none" w:sz="0" w:space="0" w:color="auto"/>
                        <w:right w:val="none" w:sz="0" w:space="0" w:color="auto"/>
                      </w:divBdr>
                      <w:divsChild>
                        <w:div w:id="1866477471">
                          <w:marLeft w:val="0"/>
                          <w:marRight w:val="0"/>
                          <w:marTop w:val="0"/>
                          <w:marBottom w:val="0"/>
                          <w:divBdr>
                            <w:top w:val="none" w:sz="0" w:space="0" w:color="auto"/>
                            <w:left w:val="none" w:sz="0" w:space="0" w:color="auto"/>
                            <w:bottom w:val="none" w:sz="0" w:space="0" w:color="auto"/>
                            <w:right w:val="none" w:sz="0" w:space="0" w:color="auto"/>
                          </w:divBdr>
                          <w:divsChild>
                            <w:div w:id="564532759">
                              <w:marLeft w:val="0"/>
                              <w:marRight w:val="0"/>
                              <w:marTop w:val="0"/>
                              <w:marBottom w:val="0"/>
                              <w:divBdr>
                                <w:top w:val="none" w:sz="0" w:space="0" w:color="auto"/>
                                <w:left w:val="none" w:sz="0" w:space="0" w:color="auto"/>
                                <w:bottom w:val="none" w:sz="0" w:space="0" w:color="auto"/>
                                <w:right w:val="none" w:sz="0" w:space="0" w:color="auto"/>
                              </w:divBdr>
                              <w:divsChild>
                                <w:div w:id="323315233">
                                  <w:marLeft w:val="0"/>
                                  <w:marRight w:val="0"/>
                                  <w:marTop w:val="0"/>
                                  <w:marBottom w:val="0"/>
                                  <w:divBdr>
                                    <w:top w:val="none" w:sz="0" w:space="0" w:color="auto"/>
                                    <w:left w:val="none" w:sz="0" w:space="0" w:color="auto"/>
                                    <w:bottom w:val="none" w:sz="0" w:space="0" w:color="auto"/>
                                    <w:right w:val="none" w:sz="0" w:space="0" w:color="auto"/>
                                  </w:divBdr>
                                  <w:divsChild>
                                    <w:div w:id="1123647364">
                                      <w:marLeft w:val="0"/>
                                      <w:marRight w:val="0"/>
                                      <w:marTop w:val="0"/>
                                      <w:marBottom w:val="0"/>
                                      <w:divBdr>
                                        <w:top w:val="none" w:sz="0" w:space="0" w:color="auto"/>
                                        <w:left w:val="none" w:sz="0" w:space="0" w:color="auto"/>
                                        <w:bottom w:val="none" w:sz="0" w:space="0" w:color="auto"/>
                                        <w:right w:val="none" w:sz="0" w:space="0" w:color="auto"/>
                                      </w:divBdr>
                                      <w:divsChild>
                                        <w:div w:id="1359744997">
                                          <w:marLeft w:val="0"/>
                                          <w:marRight w:val="0"/>
                                          <w:marTop w:val="0"/>
                                          <w:marBottom w:val="0"/>
                                          <w:divBdr>
                                            <w:top w:val="none" w:sz="0" w:space="0" w:color="auto"/>
                                            <w:left w:val="none" w:sz="0" w:space="0" w:color="auto"/>
                                            <w:bottom w:val="none" w:sz="0" w:space="0" w:color="auto"/>
                                            <w:right w:val="none" w:sz="0" w:space="0" w:color="auto"/>
                                          </w:divBdr>
                                          <w:divsChild>
                                            <w:div w:id="322008561">
                                              <w:marLeft w:val="0"/>
                                              <w:marRight w:val="0"/>
                                              <w:marTop w:val="0"/>
                                              <w:marBottom w:val="0"/>
                                              <w:divBdr>
                                                <w:top w:val="none" w:sz="0" w:space="0" w:color="auto"/>
                                                <w:left w:val="none" w:sz="0" w:space="0" w:color="auto"/>
                                                <w:bottom w:val="none" w:sz="0" w:space="0" w:color="auto"/>
                                                <w:right w:val="none" w:sz="0" w:space="0" w:color="auto"/>
                                              </w:divBdr>
                                              <w:divsChild>
                                                <w:div w:id="1215239710">
                                                  <w:marLeft w:val="0"/>
                                                  <w:marRight w:val="0"/>
                                                  <w:marTop w:val="0"/>
                                                  <w:marBottom w:val="0"/>
                                                  <w:divBdr>
                                                    <w:top w:val="none" w:sz="0" w:space="0" w:color="auto"/>
                                                    <w:left w:val="none" w:sz="0" w:space="0" w:color="auto"/>
                                                    <w:bottom w:val="none" w:sz="0" w:space="0" w:color="auto"/>
                                                    <w:right w:val="none" w:sz="0" w:space="0" w:color="auto"/>
                                                  </w:divBdr>
                                                  <w:divsChild>
                                                    <w:div w:id="1967151092">
                                                      <w:marLeft w:val="0"/>
                                                      <w:marRight w:val="0"/>
                                                      <w:marTop w:val="0"/>
                                                      <w:marBottom w:val="0"/>
                                                      <w:divBdr>
                                                        <w:top w:val="none" w:sz="0" w:space="0" w:color="auto"/>
                                                        <w:left w:val="none" w:sz="0" w:space="0" w:color="auto"/>
                                                        <w:bottom w:val="none" w:sz="0" w:space="0" w:color="auto"/>
                                                        <w:right w:val="none" w:sz="0" w:space="0" w:color="auto"/>
                                                      </w:divBdr>
                                                      <w:divsChild>
                                                        <w:div w:id="619652852">
                                                          <w:marLeft w:val="0"/>
                                                          <w:marRight w:val="0"/>
                                                          <w:marTop w:val="0"/>
                                                          <w:marBottom w:val="0"/>
                                                          <w:divBdr>
                                                            <w:top w:val="none" w:sz="0" w:space="0" w:color="auto"/>
                                                            <w:left w:val="none" w:sz="0" w:space="0" w:color="auto"/>
                                                            <w:bottom w:val="none" w:sz="0" w:space="0" w:color="auto"/>
                                                            <w:right w:val="none" w:sz="0" w:space="0" w:color="auto"/>
                                                          </w:divBdr>
                                                          <w:divsChild>
                                                            <w:div w:id="95324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1557256">
          <w:marLeft w:val="0"/>
          <w:marRight w:val="0"/>
          <w:marTop w:val="0"/>
          <w:marBottom w:val="0"/>
          <w:divBdr>
            <w:top w:val="none" w:sz="0" w:space="0" w:color="auto"/>
            <w:left w:val="none" w:sz="0" w:space="0" w:color="auto"/>
            <w:bottom w:val="none" w:sz="0" w:space="0" w:color="auto"/>
            <w:right w:val="none" w:sz="0" w:space="0" w:color="auto"/>
          </w:divBdr>
          <w:divsChild>
            <w:div w:id="1925408277">
              <w:marLeft w:val="0"/>
              <w:marRight w:val="0"/>
              <w:marTop w:val="0"/>
              <w:marBottom w:val="0"/>
              <w:divBdr>
                <w:top w:val="none" w:sz="0" w:space="0" w:color="auto"/>
                <w:left w:val="none" w:sz="0" w:space="0" w:color="auto"/>
                <w:bottom w:val="none" w:sz="0" w:space="0" w:color="auto"/>
                <w:right w:val="none" w:sz="0" w:space="0" w:color="auto"/>
              </w:divBdr>
              <w:divsChild>
                <w:div w:id="67889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71197">
      <w:bodyDiv w:val="1"/>
      <w:marLeft w:val="0"/>
      <w:marRight w:val="0"/>
      <w:marTop w:val="0"/>
      <w:marBottom w:val="0"/>
      <w:divBdr>
        <w:top w:val="none" w:sz="0" w:space="0" w:color="auto"/>
        <w:left w:val="none" w:sz="0" w:space="0" w:color="auto"/>
        <w:bottom w:val="none" w:sz="0" w:space="0" w:color="auto"/>
        <w:right w:val="none" w:sz="0" w:space="0" w:color="auto"/>
      </w:divBdr>
    </w:div>
    <w:div w:id="199518265">
      <w:bodyDiv w:val="1"/>
      <w:marLeft w:val="0"/>
      <w:marRight w:val="0"/>
      <w:marTop w:val="0"/>
      <w:marBottom w:val="0"/>
      <w:divBdr>
        <w:top w:val="none" w:sz="0" w:space="0" w:color="auto"/>
        <w:left w:val="none" w:sz="0" w:space="0" w:color="auto"/>
        <w:bottom w:val="none" w:sz="0" w:space="0" w:color="auto"/>
        <w:right w:val="none" w:sz="0" w:space="0" w:color="auto"/>
      </w:divBdr>
    </w:div>
    <w:div w:id="203712360">
      <w:bodyDiv w:val="1"/>
      <w:marLeft w:val="0"/>
      <w:marRight w:val="0"/>
      <w:marTop w:val="0"/>
      <w:marBottom w:val="0"/>
      <w:divBdr>
        <w:top w:val="none" w:sz="0" w:space="0" w:color="auto"/>
        <w:left w:val="none" w:sz="0" w:space="0" w:color="auto"/>
        <w:bottom w:val="none" w:sz="0" w:space="0" w:color="auto"/>
        <w:right w:val="none" w:sz="0" w:space="0" w:color="auto"/>
      </w:divBdr>
      <w:divsChild>
        <w:div w:id="1494906709">
          <w:marLeft w:val="0"/>
          <w:marRight w:val="0"/>
          <w:marTop w:val="0"/>
          <w:marBottom w:val="0"/>
          <w:divBdr>
            <w:top w:val="none" w:sz="0" w:space="0" w:color="auto"/>
            <w:left w:val="none" w:sz="0" w:space="0" w:color="auto"/>
            <w:bottom w:val="none" w:sz="0" w:space="0" w:color="auto"/>
            <w:right w:val="none" w:sz="0" w:space="0" w:color="auto"/>
          </w:divBdr>
          <w:divsChild>
            <w:div w:id="568466433">
              <w:marLeft w:val="0"/>
              <w:marRight w:val="0"/>
              <w:marTop w:val="0"/>
              <w:marBottom w:val="0"/>
              <w:divBdr>
                <w:top w:val="none" w:sz="0" w:space="0" w:color="auto"/>
                <w:left w:val="none" w:sz="0" w:space="0" w:color="auto"/>
                <w:bottom w:val="none" w:sz="0" w:space="0" w:color="auto"/>
                <w:right w:val="none" w:sz="0" w:space="0" w:color="auto"/>
              </w:divBdr>
              <w:divsChild>
                <w:div w:id="1301575062">
                  <w:marLeft w:val="0"/>
                  <w:marRight w:val="0"/>
                  <w:marTop w:val="0"/>
                  <w:marBottom w:val="0"/>
                  <w:divBdr>
                    <w:top w:val="none" w:sz="0" w:space="0" w:color="auto"/>
                    <w:left w:val="none" w:sz="0" w:space="0" w:color="auto"/>
                    <w:bottom w:val="none" w:sz="0" w:space="0" w:color="auto"/>
                    <w:right w:val="none" w:sz="0" w:space="0" w:color="auto"/>
                  </w:divBdr>
                  <w:divsChild>
                    <w:div w:id="1461454827">
                      <w:marLeft w:val="0"/>
                      <w:marRight w:val="0"/>
                      <w:marTop w:val="0"/>
                      <w:marBottom w:val="0"/>
                      <w:divBdr>
                        <w:top w:val="none" w:sz="0" w:space="0" w:color="auto"/>
                        <w:left w:val="none" w:sz="0" w:space="0" w:color="auto"/>
                        <w:bottom w:val="none" w:sz="0" w:space="0" w:color="auto"/>
                        <w:right w:val="none" w:sz="0" w:space="0" w:color="auto"/>
                      </w:divBdr>
                      <w:divsChild>
                        <w:div w:id="988288637">
                          <w:marLeft w:val="0"/>
                          <w:marRight w:val="0"/>
                          <w:marTop w:val="0"/>
                          <w:marBottom w:val="0"/>
                          <w:divBdr>
                            <w:top w:val="none" w:sz="0" w:space="0" w:color="auto"/>
                            <w:left w:val="none" w:sz="0" w:space="0" w:color="auto"/>
                            <w:bottom w:val="none" w:sz="0" w:space="0" w:color="auto"/>
                            <w:right w:val="none" w:sz="0" w:space="0" w:color="auto"/>
                          </w:divBdr>
                          <w:divsChild>
                            <w:div w:id="178156694">
                              <w:marLeft w:val="0"/>
                              <w:marRight w:val="0"/>
                              <w:marTop w:val="0"/>
                              <w:marBottom w:val="0"/>
                              <w:divBdr>
                                <w:top w:val="none" w:sz="0" w:space="0" w:color="auto"/>
                                <w:left w:val="none" w:sz="0" w:space="0" w:color="auto"/>
                                <w:bottom w:val="none" w:sz="0" w:space="0" w:color="auto"/>
                                <w:right w:val="none" w:sz="0" w:space="0" w:color="auto"/>
                              </w:divBdr>
                              <w:divsChild>
                                <w:div w:id="1956327621">
                                  <w:marLeft w:val="0"/>
                                  <w:marRight w:val="0"/>
                                  <w:marTop w:val="0"/>
                                  <w:marBottom w:val="0"/>
                                  <w:divBdr>
                                    <w:top w:val="none" w:sz="0" w:space="0" w:color="auto"/>
                                    <w:left w:val="none" w:sz="0" w:space="0" w:color="auto"/>
                                    <w:bottom w:val="none" w:sz="0" w:space="0" w:color="auto"/>
                                    <w:right w:val="none" w:sz="0" w:space="0" w:color="auto"/>
                                  </w:divBdr>
                                  <w:divsChild>
                                    <w:div w:id="2088647697">
                                      <w:marLeft w:val="0"/>
                                      <w:marRight w:val="0"/>
                                      <w:marTop w:val="0"/>
                                      <w:marBottom w:val="0"/>
                                      <w:divBdr>
                                        <w:top w:val="none" w:sz="0" w:space="0" w:color="auto"/>
                                        <w:left w:val="none" w:sz="0" w:space="0" w:color="auto"/>
                                        <w:bottom w:val="none" w:sz="0" w:space="0" w:color="auto"/>
                                        <w:right w:val="none" w:sz="0" w:space="0" w:color="auto"/>
                                      </w:divBdr>
                                      <w:divsChild>
                                        <w:div w:id="1017192507">
                                          <w:marLeft w:val="0"/>
                                          <w:marRight w:val="0"/>
                                          <w:marTop w:val="0"/>
                                          <w:marBottom w:val="0"/>
                                          <w:divBdr>
                                            <w:top w:val="none" w:sz="0" w:space="0" w:color="auto"/>
                                            <w:left w:val="none" w:sz="0" w:space="0" w:color="auto"/>
                                            <w:bottom w:val="none" w:sz="0" w:space="0" w:color="auto"/>
                                            <w:right w:val="none" w:sz="0" w:space="0" w:color="auto"/>
                                          </w:divBdr>
                                          <w:divsChild>
                                            <w:div w:id="1432892765">
                                              <w:marLeft w:val="0"/>
                                              <w:marRight w:val="0"/>
                                              <w:marTop w:val="0"/>
                                              <w:marBottom w:val="0"/>
                                              <w:divBdr>
                                                <w:top w:val="none" w:sz="0" w:space="0" w:color="auto"/>
                                                <w:left w:val="none" w:sz="0" w:space="0" w:color="auto"/>
                                                <w:bottom w:val="none" w:sz="0" w:space="0" w:color="auto"/>
                                                <w:right w:val="none" w:sz="0" w:space="0" w:color="auto"/>
                                              </w:divBdr>
                                              <w:divsChild>
                                                <w:div w:id="898713470">
                                                  <w:marLeft w:val="0"/>
                                                  <w:marRight w:val="0"/>
                                                  <w:marTop w:val="0"/>
                                                  <w:marBottom w:val="0"/>
                                                  <w:divBdr>
                                                    <w:top w:val="none" w:sz="0" w:space="0" w:color="auto"/>
                                                    <w:left w:val="none" w:sz="0" w:space="0" w:color="auto"/>
                                                    <w:bottom w:val="none" w:sz="0" w:space="0" w:color="auto"/>
                                                    <w:right w:val="none" w:sz="0" w:space="0" w:color="auto"/>
                                                  </w:divBdr>
                                                  <w:divsChild>
                                                    <w:div w:id="478301337">
                                                      <w:marLeft w:val="0"/>
                                                      <w:marRight w:val="0"/>
                                                      <w:marTop w:val="0"/>
                                                      <w:marBottom w:val="0"/>
                                                      <w:divBdr>
                                                        <w:top w:val="none" w:sz="0" w:space="0" w:color="auto"/>
                                                        <w:left w:val="none" w:sz="0" w:space="0" w:color="auto"/>
                                                        <w:bottom w:val="none" w:sz="0" w:space="0" w:color="auto"/>
                                                        <w:right w:val="none" w:sz="0" w:space="0" w:color="auto"/>
                                                      </w:divBdr>
                                                      <w:divsChild>
                                                        <w:div w:id="178862195">
                                                          <w:marLeft w:val="0"/>
                                                          <w:marRight w:val="0"/>
                                                          <w:marTop w:val="0"/>
                                                          <w:marBottom w:val="0"/>
                                                          <w:divBdr>
                                                            <w:top w:val="none" w:sz="0" w:space="0" w:color="auto"/>
                                                            <w:left w:val="none" w:sz="0" w:space="0" w:color="auto"/>
                                                            <w:bottom w:val="none" w:sz="0" w:space="0" w:color="auto"/>
                                                            <w:right w:val="none" w:sz="0" w:space="0" w:color="auto"/>
                                                          </w:divBdr>
                                                          <w:divsChild>
                                                            <w:div w:id="6464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39894137">
          <w:marLeft w:val="0"/>
          <w:marRight w:val="0"/>
          <w:marTop w:val="0"/>
          <w:marBottom w:val="0"/>
          <w:divBdr>
            <w:top w:val="none" w:sz="0" w:space="0" w:color="auto"/>
            <w:left w:val="none" w:sz="0" w:space="0" w:color="auto"/>
            <w:bottom w:val="none" w:sz="0" w:space="0" w:color="auto"/>
            <w:right w:val="none" w:sz="0" w:space="0" w:color="auto"/>
          </w:divBdr>
          <w:divsChild>
            <w:div w:id="67700735">
              <w:marLeft w:val="0"/>
              <w:marRight w:val="0"/>
              <w:marTop w:val="0"/>
              <w:marBottom w:val="0"/>
              <w:divBdr>
                <w:top w:val="none" w:sz="0" w:space="0" w:color="auto"/>
                <w:left w:val="none" w:sz="0" w:space="0" w:color="auto"/>
                <w:bottom w:val="none" w:sz="0" w:space="0" w:color="auto"/>
                <w:right w:val="none" w:sz="0" w:space="0" w:color="auto"/>
              </w:divBdr>
              <w:divsChild>
                <w:div w:id="40842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7739">
      <w:bodyDiv w:val="1"/>
      <w:marLeft w:val="0"/>
      <w:marRight w:val="0"/>
      <w:marTop w:val="0"/>
      <w:marBottom w:val="0"/>
      <w:divBdr>
        <w:top w:val="none" w:sz="0" w:space="0" w:color="auto"/>
        <w:left w:val="none" w:sz="0" w:space="0" w:color="auto"/>
        <w:bottom w:val="none" w:sz="0" w:space="0" w:color="auto"/>
        <w:right w:val="none" w:sz="0" w:space="0" w:color="auto"/>
      </w:divBdr>
    </w:div>
    <w:div w:id="237398631">
      <w:bodyDiv w:val="1"/>
      <w:marLeft w:val="0"/>
      <w:marRight w:val="0"/>
      <w:marTop w:val="0"/>
      <w:marBottom w:val="0"/>
      <w:divBdr>
        <w:top w:val="none" w:sz="0" w:space="0" w:color="auto"/>
        <w:left w:val="none" w:sz="0" w:space="0" w:color="auto"/>
        <w:bottom w:val="none" w:sz="0" w:space="0" w:color="auto"/>
        <w:right w:val="none" w:sz="0" w:space="0" w:color="auto"/>
      </w:divBdr>
    </w:div>
    <w:div w:id="272521741">
      <w:bodyDiv w:val="1"/>
      <w:marLeft w:val="0"/>
      <w:marRight w:val="0"/>
      <w:marTop w:val="0"/>
      <w:marBottom w:val="0"/>
      <w:divBdr>
        <w:top w:val="none" w:sz="0" w:space="0" w:color="auto"/>
        <w:left w:val="none" w:sz="0" w:space="0" w:color="auto"/>
        <w:bottom w:val="none" w:sz="0" w:space="0" w:color="auto"/>
        <w:right w:val="none" w:sz="0" w:space="0" w:color="auto"/>
      </w:divBdr>
    </w:div>
    <w:div w:id="294288626">
      <w:bodyDiv w:val="1"/>
      <w:marLeft w:val="0"/>
      <w:marRight w:val="0"/>
      <w:marTop w:val="0"/>
      <w:marBottom w:val="0"/>
      <w:divBdr>
        <w:top w:val="none" w:sz="0" w:space="0" w:color="auto"/>
        <w:left w:val="none" w:sz="0" w:space="0" w:color="auto"/>
        <w:bottom w:val="none" w:sz="0" w:space="0" w:color="auto"/>
        <w:right w:val="none" w:sz="0" w:space="0" w:color="auto"/>
      </w:divBdr>
    </w:div>
    <w:div w:id="308903902">
      <w:bodyDiv w:val="1"/>
      <w:marLeft w:val="0"/>
      <w:marRight w:val="0"/>
      <w:marTop w:val="0"/>
      <w:marBottom w:val="0"/>
      <w:divBdr>
        <w:top w:val="none" w:sz="0" w:space="0" w:color="auto"/>
        <w:left w:val="none" w:sz="0" w:space="0" w:color="auto"/>
        <w:bottom w:val="none" w:sz="0" w:space="0" w:color="auto"/>
        <w:right w:val="none" w:sz="0" w:space="0" w:color="auto"/>
      </w:divBdr>
    </w:div>
    <w:div w:id="310212053">
      <w:bodyDiv w:val="1"/>
      <w:marLeft w:val="0"/>
      <w:marRight w:val="0"/>
      <w:marTop w:val="0"/>
      <w:marBottom w:val="0"/>
      <w:divBdr>
        <w:top w:val="none" w:sz="0" w:space="0" w:color="auto"/>
        <w:left w:val="none" w:sz="0" w:space="0" w:color="auto"/>
        <w:bottom w:val="none" w:sz="0" w:space="0" w:color="auto"/>
        <w:right w:val="none" w:sz="0" w:space="0" w:color="auto"/>
      </w:divBdr>
    </w:div>
    <w:div w:id="341053745">
      <w:bodyDiv w:val="1"/>
      <w:marLeft w:val="0"/>
      <w:marRight w:val="0"/>
      <w:marTop w:val="0"/>
      <w:marBottom w:val="0"/>
      <w:divBdr>
        <w:top w:val="none" w:sz="0" w:space="0" w:color="auto"/>
        <w:left w:val="none" w:sz="0" w:space="0" w:color="auto"/>
        <w:bottom w:val="none" w:sz="0" w:space="0" w:color="auto"/>
        <w:right w:val="none" w:sz="0" w:space="0" w:color="auto"/>
      </w:divBdr>
    </w:div>
    <w:div w:id="360517432">
      <w:bodyDiv w:val="1"/>
      <w:marLeft w:val="0"/>
      <w:marRight w:val="0"/>
      <w:marTop w:val="0"/>
      <w:marBottom w:val="0"/>
      <w:divBdr>
        <w:top w:val="none" w:sz="0" w:space="0" w:color="auto"/>
        <w:left w:val="none" w:sz="0" w:space="0" w:color="auto"/>
        <w:bottom w:val="none" w:sz="0" w:space="0" w:color="auto"/>
        <w:right w:val="none" w:sz="0" w:space="0" w:color="auto"/>
      </w:divBdr>
    </w:div>
    <w:div w:id="361587687">
      <w:bodyDiv w:val="1"/>
      <w:marLeft w:val="0"/>
      <w:marRight w:val="0"/>
      <w:marTop w:val="0"/>
      <w:marBottom w:val="0"/>
      <w:divBdr>
        <w:top w:val="none" w:sz="0" w:space="0" w:color="auto"/>
        <w:left w:val="none" w:sz="0" w:space="0" w:color="auto"/>
        <w:bottom w:val="none" w:sz="0" w:space="0" w:color="auto"/>
        <w:right w:val="none" w:sz="0" w:space="0" w:color="auto"/>
      </w:divBdr>
    </w:div>
    <w:div w:id="362053476">
      <w:bodyDiv w:val="1"/>
      <w:marLeft w:val="0"/>
      <w:marRight w:val="0"/>
      <w:marTop w:val="0"/>
      <w:marBottom w:val="0"/>
      <w:divBdr>
        <w:top w:val="none" w:sz="0" w:space="0" w:color="auto"/>
        <w:left w:val="none" w:sz="0" w:space="0" w:color="auto"/>
        <w:bottom w:val="none" w:sz="0" w:space="0" w:color="auto"/>
        <w:right w:val="none" w:sz="0" w:space="0" w:color="auto"/>
      </w:divBdr>
    </w:div>
    <w:div w:id="363293407">
      <w:bodyDiv w:val="1"/>
      <w:marLeft w:val="0"/>
      <w:marRight w:val="0"/>
      <w:marTop w:val="0"/>
      <w:marBottom w:val="0"/>
      <w:divBdr>
        <w:top w:val="none" w:sz="0" w:space="0" w:color="auto"/>
        <w:left w:val="none" w:sz="0" w:space="0" w:color="auto"/>
        <w:bottom w:val="none" w:sz="0" w:space="0" w:color="auto"/>
        <w:right w:val="none" w:sz="0" w:space="0" w:color="auto"/>
      </w:divBdr>
    </w:div>
    <w:div w:id="380831576">
      <w:bodyDiv w:val="1"/>
      <w:marLeft w:val="0"/>
      <w:marRight w:val="0"/>
      <w:marTop w:val="0"/>
      <w:marBottom w:val="0"/>
      <w:divBdr>
        <w:top w:val="none" w:sz="0" w:space="0" w:color="auto"/>
        <w:left w:val="none" w:sz="0" w:space="0" w:color="auto"/>
        <w:bottom w:val="none" w:sz="0" w:space="0" w:color="auto"/>
        <w:right w:val="none" w:sz="0" w:space="0" w:color="auto"/>
      </w:divBdr>
    </w:div>
    <w:div w:id="459030258">
      <w:bodyDiv w:val="1"/>
      <w:marLeft w:val="0"/>
      <w:marRight w:val="0"/>
      <w:marTop w:val="0"/>
      <w:marBottom w:val="0"/>
      <w:divBdr>
        <w:top w:val="none" w:sz="0" w:space="0" w:color="auto"/>
        <w:left w:val="none" w:sz="0" w:space="0" w:color="auto"/>
        <w:bottom w:val="none" w:sz="0" w:space="0" w:color="auto"/>
        <w:right w:val="none" w:sz="0" w:space="0" w:color="auto"/>
      </w:divBdr>
      <w:divsChild>
        <w:div w:id="16587008">
          <w:marLeft w:val="0"/>
          <w:marRight w:val="0"/>
          <w:marTop w:val="0"/>
          <w:marBottom w:val="0"/>
          <w:divBdr>
            <w:top w:val="none" w:sz="0" w:space="0" w:color="auto"/>
            <w:left w:val="none" w:sz="0" w:space="0" w:color="auto"/>
            <w:bottom w:val="none" w:sz="0" w:space="0" w:color="auto"/>
            <w:right w:val="none" w:sz="0" w:space="0" w:color="auto"/>
          </w:divBdr>
          <w:divsChild>
            <w:div w:id="625232361">
              <w:marLeft w:val="0"/>
              <w:marRight w:val="0"/>
              <w:marTop w:val="0"/>
              <w:marBottom w:val="0"/>
              <w:divBdr>
                <w:top w:val="none" w:sz="0" w:space="0" w:color="auto"/>
                <w:left w:val="none" w:sz="0" w:space="0" w:color="auto"/>
                <w:bottom w:val="none" w:sz="0" w:space="0" w:color="auto"/>
                <w:right w:val="none" w:sz="0" w:space="0" w:color="auto"/>
              </w:divBdr>
              <w:divsChild>
                <w:div w:id="1123964735">
                  <w:marLeft w:val="0"/>
                  <w:marRight w:val="0"/>
                  <w:marTop w:val="0"/>
                  <w:marBottom w:val="0"/>
                  <w:divBdr>
                    <w:top w:val="none" w:sz="0" w:space="0" w:color="auto"/>
                    <w:left w:val="none" w:sz="0" w:space="0" w:color="auto"/>
                    <w:bottom w:val="none" w:sz="0" w:space="0" w:color="auto"/>
                    <w:right w:val="none" w:sz="0" w:space="0" w:color="auto"/>
                  </w:divBdr>
                  <w:divsChild>
                    <w:div w:id="1704288121">
                      <w:marLeft w:val="0"/>
                      <w:marRight w:val="0"/>
                      <w:marTop w:val="0"/>
                      <w:marBottom w:val="0"/>
                      <w:divBdr>
                        <w:top w:val="none" w:sz="0" w:space="0" w:color="auto"/>
                        <w:left w:val="none" w:sz="0" w:space="0" w:color="auto"/>
                        <w:bottom w:val="none" w:sz="0" w:space="0" w:color="auto"/>
                        <w:right w:val="none" w:sz="0" w:space="0" w:color="auto"/>
                      </w:divBdr>
                      <w:divsChild>
                        <w:div w:id="1025981707">
                          <w:marLeft w:val="0"/>
                          <w:marRight w:val="0"/>
                          <w:marTop w:val="0"/>
                          <w:marBottom w:val="0"/>
                          <w:divBdr>
                            <w:top w:val="none" w:sz="0" w:space="0" w:color="auto"/>
                            <w:left w:val="none" w:sz="0" w:space="0" w:color="auto"/>
                            <w:bottom w:val="none" w:sz="0" w:space="0" w:color="auto"/>
                            <w:right w:val="none" w:sz="0" w:space="0" w:color="auto"/>
                          </w:divBdr>
                          <w:divsChild>
                            <w:div w:id="1904680183">
                              <w:marLeft w:val="0"/>
                              <w:marRight w:val="0"/>
                              <w:marTop w:val="0"/>
                              <w:marBottom w:val="0"/>
                              <w:divBdr>
                                <w:top w:val="none" w:sz="0" w:space="0" w:color="auto"/>
                                <w:left w:val="none" w:sz="0" w:space="0" w:color="auto"/>
                                <w:bottom w:val="none" w:sz="0" w:space="0" w:color="auto"/>
                                <w:right w:val="none" w:sz="0" w:space="0" w:color="auto"/>
                              </w:divBdr>
                              <w:divsChild>
                                <w:div w:id="348946257">
                                  <w:marLeft w:val="0"/>
                                  <w:marRight w:val="0"/>
                                  <w:marTop w:val="0"/>
                                  <w:marBottom w:val="0"/>
                                  <w:divBdr>
                                    <w:top w:val="none" w:sz="0" w:space="0" w:color="auto"/>
                                    <w:left w:val="none" w:sz="0" w:space="0" w:color="auto"/>
                                    <w:bottom w:val="none" w:sz="0" w:space="0" w:color="auto"/>
                                    <w:right w:val="none" w:sz="0" w:space="0" w:color="auto"/>
                                  </w:divBdr>
                                  <w:divsChild>
                                    <w:div w:id="2044748907">
                                      <w:marLeft w:val="0"/>
                                      <w:marRight w:val="0"/>
                                      <w:marTop w:val="0"/>
                                      <w:marBottom w:val="0"/>
                                      <w:divBdr>
                                        <w:top w:val="none" w:sz="0" w:space="0" w:color="auto"/>
                                        <w:left w:val="none" w:sz="0" w:space="0" w:color="auto"/>
                                        <w:bottom w:val="none" w:sz="0" w:space="0" w:color="auto"/>
                                        <w:right w:val="none" w:sz="0" w:space="0" w:color="auto"/>
                                      </w:divBdr>
                                      <w:divsChild>
                                        <w:div w:id="362285897">
                                          <w:marLeft w:val="0"/>
                                          <w:marRight w:val="0"/>
                                          <w:marTop w:val="0"/>
                                          <w:marBottom w:val="0"/>
                                          <w:divBdr>
                                            <w:top w:val="none" w:sz="0" w:space="0" w:color="auto"/>
                                            <w:left w:val="none" w:sz="0" w:space="0" w:color="auto"/>
                                            <w:bottom w:val="none" w:sz="0" w:space="0" w:color="auto"/>
                                            <w:right w:val="none" w:sz="0" w:space="0" w:color="auto"/>
                                          </w:divBdr>
                                          <w:divsChild>
                                            <w:div w:id="1893618187">
                                              <w:marLeft w:val="0"/>
                                              <w:marRight w:val="0"/>
                                              <w:marTop w:val="0"/>
                                              <w:marBottom w:val="0"/>
                                              <w:divBdr>
                                                <w:top w:val="none" w:sz="0" w:space="0" w:color="auto"/>
                                                <w:left w:val="none" w:sz="0" w:space="0" w:color="auto"/>
                                                <w:bottom w:val="none" w:sz="0" w:space="0" w:color="auto"/>
                                                <w:right w:val="none" w:sz="0" w:space="0" w:color="auto"/>
                                              </w:divBdr>
                                              <w:divsChild>
                                                <w:div w:id="384447578">
                                                  <w:marLeft w:val="0"/>
                                                  <w:marRight w:val="0"/>
                                                  <w:marTop w:val="0"/>
                                                  <w:marBottom w:val="0"/>
                                                  <w:divBdr>
                                                    <w:top w:val="none" w:sz="0" w:space="0" w:color="auto"/>
                                                    <w:left w:val="none" w:sz="0" w:space="0" w:color="auto"/>
                                                    <w:bottom w:val="none" w:sz="0" w:space="0" w:color="auto"/>
                                                    <w:right w:val="none" w:sz="0" w:space="0" w:color="auto"/>
                                                  </w:divBdr>
                                                  <w:divsChild>
                                                    <w:div w:id="1445811954">
                                                      <w:marLeft w:val="0"/>
                                                      <w:marRight w:val="0"/>
                                                      <w:marTop w:val="0"/>
                                                      <w:marBottom w:val="0"/>
                                                      <w:divBdr>
                                                        <w:top w:val="none" w:sz="0" w:space="0" w:color="auto"/>
                                                        <w:left w:val="none" w:sz="0" w:space="0" w:color="auto"/>
                                                        <w:bottom w:val="none" w:sz="0" w:space="0" w:color="auto"/>
                                                        <w:right w:val="none" w:sz="0" w:space="0" w:color="auto"/>
                                                      </w:divBdr>
                                                      <w:divsChild>
                                                        <w:div w:id="627974248">
                                                          <w:marLeft w:val="0"/>
                                                          <w:marRight w:val="0"/>
                                                          <w:marTop w:val="0"/>
                                                          <w:marBottom w:val="0"/>
                                                          <w:divBdr>
                                                            <w:top w:val="none" w:sz="0" w:space="0" w:color="auto"/>
                                                            <w:left w:val="none" w:sz="0" w:space="0" w:color="auto"/>
                                                            <w:bottom w:val="none" w:sz="0" w:space="0" w:color="auto"/>
                                                            <w:right w:val="none" w:sz="0" w:space="0" w:color="auto"/>
                                                          </w:divBdr>
                                                          <w:divsChild>
                                                            <w:div w:id="190251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2310938">
          <w:marLeft w:val="0"/>
          <w:marRight w:val="0"/>
          <w:marTop w:val="0"/>
          <w:marBottom w:val="0"/>
          <w:divBdr>
            <w:top w:val="none" w:sz="0" w:space="0" w:color="auto"/>
            <w:left w:val="none" w:sz="0" w:space="0" w:color="auto"/>
            <w:bottom w:val="none" w:sz="0" w:space="0" w:color="auto"/>
            <w:right w:val="none" w:sz="0" w:space="0" w:color="auto"/>
          </w:divBdr>
          <w:divsChild>
            <w:div w:id="852261919">
              <w:marLeft w:val="0"/>
              <w:marRight w:val="0"/>
              <w:marTop w:val="0"/>
              <w:marBottom w:val="0"/>
              <w:divBdr>
                <w:top w:val="none" w:sz="0" w:space="0" w:color="auto"/>
                <w:left w:val="none" w:sz="0" w:space="0" w:color="auto"/>
                <w:bottom w:val="none" w:sz="0" w:space="0" w:color="auto"/>
                <w:right w:val="none" w:sz="0" w:space="0" w:color="auto"/>
              </w:divBdr>
              <w:divsChild>
                <w:div w:id="52278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506582">
      <w:bodyDiv w:val="1"/>
      <w:marLeft w:val="0"/>
      <w:marRight w:val="0"/>
      <w:marTop w:val="0"/>
      <w:marBottom w:val="0"/>
      <w:divBdr>
        <w:top w:val="none" w:sz="0" w:space="0" w:color="auto"/>
        <w:left w:val="none" w:sz="0" w:space="0" w:color="auto"/>
        <w:bottom w:val="none" w:sz="0" w:space="0" w:color="auto"/>
        <w:right w:val="none" w:sz="0" w:space="0" w:color="auto"/>
      </w:divBdr>
    </w:div>
    <w:div w:id="517545162">
      <w:bodyDiv w:val="1"/>
      <w:marLeft w:val="0"/>
      <w:marRight w:val="0"/>
      <w:marTop w:val="0"/>
      <w:marBottom w:val="0"/>
      <w:divBdr>
        <w:top w:val="none" w:sz="0" w:space="0" w:color="auto"/>
        <w:left w:val="none" w:sz="0" w:space="0" w:color="auto"/>
        <w:bottom w:val="none" w:sz="0" w:space="0" w:color="auto"/>
        <w:right w:val="none" w:sz="0" w:space="0" w:color="auto"/>
      </w:divBdr>
    </w:div>
    <w:div w:id="548105798">
      <w:bodyDiv w:val="1"/>
      <w:marLeft w:val="0"/>
      <w:marRight w:val="0"/>
      <w:marTop w:val="0"/>
      <w:marBottom w:val="0"/>
      <w:divBdr>
        <w:top w:val="none" w:sz="0" w:space="0" w:color="auto"/>
        <w:left w:val="none" w:sz="0" w:space="0" w:color="auto"/>
        <w:bottom w:val="none" w:sz="0" w:space="0" w:color="auto"/>
        <w:right w:val="none" w:sz="0" w:space="0" w:color="auto"/>
      </w:divBdr>
    </w:div>
    <w:div w:id="577129477">
      <w:bodyDiv w:val="1"/>
      <w:marLeft w:val="0"/>
      <w:marRight w:val="0"/>
      <w:marTop w:val="0"/>
      <w:marBottom w:val="0"/>
      <w:divBdr>
        <w:top w:val="none" w:sz="0" w:space="0" w:color="auto"/>
        <w:left w:val="none" w:sz="0" w:space="0" w:color="auto"/>
        <w:bottom w:val="none" w:sz="0" w:space="0" w:color="auto"/>
        <w:right w:val="none" w:sz="0" w:space="0" w:color="auto"/>
      </w:divBdr>
    </w:div>
    <w:div w:id="594165571">
      <w:bodyDiv w:val="1"/>
      <w:marLeft w:val="0"/>
      <w:marRight w:val="0"/>
      <w:marTop w:val="0"/>
      <w:marBottom w:val="0"/>
      <w:divBdr>
        <w:top w:val="none" w:sz="0" w:space="0" w:color="auto"/>
        <w:left w:val="none" w:sz="0" w:space="0" w:color="auto"/>
        <w:bottom w:val="none" w:sz="0" w:space="0" w:color="auto"/>
        <w:right w:val="none" w:sz="0" w:space="0" w:color="auto"/>
      </w:divBdr>
    </w:div>
    <w:div w:id="660351208">
      <w:bodyDiv w:val="1"/>
      <w:marLeft w:val="0"/>
      <w:marRight w:val="0"/>
      <w:marTop w:val="0"/>
      <w:marBottom w:val="0"/>
      <w:divBdr>
        <w:top w:val="none" w:sz="0" w:space="0" w:color="auto"/>
        <w:left w:val="none" w:sz="0" w:space="0" w:color="auto"/>
        <w:bottom w:val="none" w:sz="0" w:space="0" w:color="auto"/>
        <w:right w:val="none" w:sz="0" w:space="0" w:color="auto"/>
      </w:divBdr>
      <w:divsChild>
        <w:div w:id="1846094221">
          <w:marLeft w:val="0"/>
          <w:marRight w:val="0"/>
          <w:marTop w:val="0"/>
          <w:marBottom w:val="0"/>
          <w:divBdr>
            <w:top w:val="none" w:sz="0" w:space="0" w:color="auto"/>
            <w:left w:val="none" w:sz="0" w:space="0" w:color="auto"/>
            <w:bottom w:val="none" w:sz="0" w:space="0" w:color="auto"/>
            <w:right w:val="none" w:sz="0" w:space="0" w:color="auto"/>
          </w:divBdr>
          <w:divsChild>
            <w:div w:id="448821072">
              <w:marLeft w:val="0"/>
              <w:marRight w:val="0"/>
              <w:marTop w:val="0"/>
              <w:marBottom w:val="0"/>
              <w:divBdr>
                <w:top w:val="none" w:sz="0" w:space="0" w:color="auto"/>
                <w:left w:val="none" w:sz="0" w:space="0" w:color="auto"/>
                <w:bottom w:val="none" w:sz="0" w:space="0" w:color="auto"/>
                <w:right w:val="none" w:sz="0" w:space="0" w:color="auto"/>
              </w:divBdr>
              <w:divsChild>
                <w:div w:id="663701977">
                  <w:marLeft w:val="0"/>
                  <w:marRight w:val="0"/>
                  <w:marTop w:val="0"/>
                  <w:marBottom w:val="0"/>
                  <w:divBdr>
                    <w:top w:val="none" w:sz="0" w:space="0" w:color="auto"/>
                    <w:left w:val="none" w:sz="0" w:space="0" w:color="auto"/>
                    <w:bottom w:val="none" w:sz="0" w:space="0" w:color="auto"/>
                    <w:right w:val="none" w:sz="0" w:space="0" w:color="auto"/>
                  </w:divBdr>
                  <w:divsChild>
                    <w:div w:id="434717892">
                      <w:marLeft w:val="0"/>
                      <w:marRight w:val="0"/>
                      <w:marTop w:val="0"/>
                      <w:marBottom w:val="0"/>
                      <w:divBdr>
                        <w:top w:val="none" w:sz="0" w:space="0" w:color="auto"/>
                        <w:left w:val="none" w:sz="0" w:space="0" w:color="auto"/>
                        <w:bottom w:val="none" w:sz="0" w:space="0" w:color="auto"/>
                        <w:right w:val="none" w:sz="0" w:space="0" w:color="auto"/>
                      </w:divBdr>
                      <w:divsChild>
                        <w:div w:id="2110277511">
                          <w:marLeft w:val="0"/>
                          <w:marRight w:val="0"/>
                          <w:marTop w:val="0"/>
                          <w:marBottom w:val="0"/>
                          <w:divBdr>
                            <w:top w:val="none" w:sz="0" w:space="0" w:color="auto"/>
                            <w:left w:val="none" w:sz="0" w:space="0" w:color="auto"/>
                            <w:bottom w:val="none" w:sz="0" w:space="0" w:color="auto"/>
                            <w:right w:val="none" w:sz="0" w:space="0" w:color="auto"/>
                          </w:divBdr>
                          <w:divsChild>
                            <w:div w:id="1096050251">
                              <w:marLeft w:val="0"/>
                              <w:marRight w:val="0"/>
                              <w:marTop w:val="0"/>
                              <w:marBottom w:val="0"/>
                              <w:divBdr>
                                <w:top w:val="none" w:sz="0" w:space="0" w:color="auto"/>
                                <w:left w:val="none" w:sz="0" w:space="0" w:color="auto"/>
                                <w:bottom w:val="none" w:sz="0" w:space="0" w:color="auto"/>
                                <w:right w:val="none" w:sz="0" w:space="0" w:color="auto"/>
                              </w:divBdr>
                              <w:divsChild>
                                <w:div w:id="1533805276">
                                  <w:marLeft w:val="0"/>
                                  <w:marRight w:val="0"/>
                                  <w:marTop w:val="0"/>
                                  <w:marBottom w:val="0"/>
                                  <w:divBdr>
                                    <w:top w:val="none" w:sz="0" w:space="0" w:color="auto"/>
                                    <w:left w:val="none" w:sz="0" w:space="0" w:color="auto"/>
                                    <w:bottom w:val="none" w:sz="0" w:space="0" w:color="auto"/>
                                    <w:right w:val="none" w:sz="0" w:space="0" w:color="auto"/>
                                  </w:divBdr>
                                  <w:divsChild>
                                    <w:div w:id="876507486">
                                      <w:marLeft w:val="0"/>
                                      <w:marRight w:val="0"/>
                                      <w:marTop w:val="0"/>
                                      <w:marBottom w:val="0"/>
                                      <w:divBdr>
                                        <w:top w:val="none" w:sz="0" w:space="0" w:color="auto"/>
                                        <w:left w:val="none" w:sz="0" w:space="0" w:color="auto"/>
                                        <w:bottom w:val="none" w:sz="0" w:space="0" w:color="auto"/>
                                        <w:right w:val="none" w:sz="0" w:space="0" w:color="auto"/>
                                      </w:divBdr>
                                      <w:divsChild>
                                        <w:div w:id="1004434538">
                                          <w:marLeft w:val="0"/>
                                          <w:marRight w:val="0"/>
                                          <w:marTop w:val="0"/>
                                          <w:marBottom w:val="0"/>
                                          <w:divBdr>
                                            <w:top w:val="none" w:sz="0" w:space="0" w:color="auto"/>
                                            <w:left w:val="none" w:sz="0" w:space="0" w:color="auto"/>
                                            <w:bottom w:val="none" w:sz="0" w:space="0" w:color="auto"/>
                                            <w:right w:val="none" w:sz="0" w:space="0" w:color="auto"/>
                                          </w:divBdr>
                                          <w:divsChild>
                                            <w:div w:id="1709993339">
                                              <w:marLeft w:val="0"/>
                                              <w:marRight w:val="0"/>
                                              <w:marTop w:val="0"/>
                                              <w:marBottom w:val="0"/>
                                              <w:divBdr>
                                                <w:top w:val="none" w:sz="0" w:space="0" w:color="auto"/>
                                                <w:left w:val="none" w:sz="0" w:space="0" w:color="auto"/>
                                                <w:bottom w:val="none" w:sz="0" w:space="0" w:color="auto"/>
                                                <w:right w:val="none" w:sz="0" w:space="0" w:color="auto"/>
                                              </w:divBdr>
                                              <w:divsChild>
                                                <w:div w:id="1352730700">
                                                  <w:marLeft w:val="0"/>
                                                  <w:marRight w:val="0"/>
                                                  <w:marTop w:val="0"/>
                                                  <w:marBottom w:val="0"/>
                                                  <w:divBdr>
                                                    <w:top w:val="none" w:sz="0" w:space="0" w:color="auto"/>
                                                    <w:left w:val="none" w:sz="0" w:space="0" w:color="auto"/>
                                                    <w:bottom w:val="none" w:sz="0" w:space="0" w:color="auto"/>
                                                    <w:right w:val="none" w:sz="0" w:space="0" w:color="auto"/>
                                                  </w:divBdr>
                                                  <w:divsChild>
                                                    <w:div w:id="1052273700">
                                                      <w:marLeft w:val="0"/>
                                                      <w:marRight w:val="0"/>
                                                      <w:marTop w:val="0"/>
                                                      <w:marBottom w:val="0"/>
                                                      <w:divBdr>
                                                        <w:top w:val="none" w:sz="0" w:space="0" w:color="auto"/>
                                                        <w:left w:val="none" w:sz="0" w:space="0" w:color="auto"/>
                                                        <w:bottom w:val="none" w:sz="0" w:space="0" w:color="auto"/>
                                                        <w:right w:val="none" w:sz="0" w:space="0" w:color="auto"/>
                                                      </w:divBdr>
                                                      <w:divsChild>
                                                        <w:div w:id="1636136960">
                                                          <w:marLeft w:val="0"/>
                                                          <w:marRight w:val="0"/>
                                                          <w:marTop w:val="0"/>
                                                          <w:marBottom w:val="0"/>
                                                          <w:divBdr>
                                                            <w:top w:val="none" w:sz="0" w:space="0" w:color="auto"/>
                                                            <w:left w:val="none" w:sz="0" w:space="0" w:color="auto"/>
                                                            <w:bottom w:val="none" w:sz="0" w:space="0" w:color="auto"/>
                                                            <w:right w:val="none" w:sz="0" w:space="0" w:color="auto"/>
                                                          </w:divBdr>
                                                          <w:divsChild>
                                                            <w:div w:id="117965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98113386">
          <w:marLeft w:val="0"/>
          <w:marRight w:val="0"/>
          <w:marTop w:val="0"/>
          <w:marBottom w:val="0"/>
          <w:divBdr>
            <w:top w:val="none" w:sz="0" w:space="0" w:color="auto"/>
            <w:left w:val="none" w:sz="0" w:space="0" w:color="auto"/>
            <w:bottom w:val="none" w:sz="0" w:space="0" w:color="auto"/>
            <w:right w:val="none" w:sz="0" w:space="0" w:color="auto"/>
          </w:divBdr>
          <w:divsChild>
            <w:div w:id="551888864">
              <w:marLeft w:val="0"/>
              <w:marRight w:val="0"/>
              <w:marTop w:val="0"/>
              <w:marBottom w:val="0"/>
              <w:divBdr>
                <w:top w:val="none" w:sz="0" w:space="0" w:color="auto"/>
                <w:left w:val="none" w:sz="0" w:space="0" w:color="auto"/>
                <w:bottom w:val="none" w:sz="0" w:space="0" w:color="auto"/>
                <w:right w:val="none" w:sz="0" w:space="0" w:color="auto"/>
              </w:divBdr>
              <w:divsChild>
                <w:div w:id="20984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882733">
      <w:bodyDiv w:val="1"/>
      <w:marLeft w:val="0"/>
      <w:marRight w:val="0"/>
      <w:marTop w:val="0"/>
      <w:marBottom w:val="0"/>
      <w:divBdr>
        <w:top w:val="none" w:sz="0" w:space="0" w:color="auto"/>
        <w:left w:val="none" w:sz="0" w:space="0" w:color="auto"/>
        <w:bottom w:val="none" w:sz="0" w:space="0" w:color="auto"/>
        <w:right w:val="none" w:sz="0" w:space="0" w:color="auto"/>
      </w:divBdr>
    </w:div>
    <w:div w:id="706681802">
      <w:bodyDiv w:val="1"/>
      <w:marLeft w:val="0"/>
      <w:marRight w:val="0"/>
      <w:marTop w:val="0"/>
      <w:marBottom w:val="0"/>
      <w:divBdr>
        <w:top w:val="none" w:sz="0" w:space="0" w:color="auto"/>
        <w:left w:val="none" w:sz="0" w:space="0" w:color="auto"/>
        <w:bottom w:val="none" w:sz="0" w:space="0" w:color="auto"/>
        <w:right w:val="none" w:sz="0" w:space="0" w:color="auto"/>
      </w:divBdr>
    </w:div>
    <w:div w:id="721443164">
      <w:bodyDiv w:val="1"/>
      <w:marLeft w:val="0"/>
      <w:marRight w:val="0"/>
      <w:marTop w:val="0"/>
      <w:marBottom w:val="0"/>
      <w:divBdr>
        <w:top w:val="none" w:sz="0" w:space="0" w:color="auto"/>
        <w:left w:val="none" w:sz="0" w:space="0" w:color="auto"/>
        <w:bottom w:val="none" w:sz="0" w:space="0" w:color="auto"/>
        <w:right w:val="none" w:sz="0" w:space="0" w:color="auto"/>
      </w:divBdr>
    </w:div>
    <w:div w:id="723871283">
      <w:bodyDiv w:val="1"/>
      <w:marLeft w:val="0"/>
      <w:marRight w:val="0"/>
      <w:marTop w:val="0"/>
      <w:marBottom w:val="0"/>
      <w:divBdr>
        <w:top w:val="none" w:sz="0" w:space="0" w:color="auto"/>
        <w:left w:val="none" w:sz="0" w:space="0" w:color="auto"/>
        <w:bottom w:val="none" w:sz="0" w:space="0" w:color="auto"/>
        <w:right w:val="none" w:sz="0" w:space="0" w:color="auto"/>
      </w:divBdr>
    </w:div>
    <w:div w:id="740909795">
      <w:bodyDiv w:val="1"/>
      <w:marLeft w:val="0"/>
      <w:marRight w:val="0"/>
      <w:marTop w:val="0"/>
      <w:marBottom w:val="0"/>
      <w:divBdr>
        <w:top w:val="none" w:sz="0" w:space="0" w:color="auto"/>
        <w:left w:val="none" w:sz="0" w:space="0" w:color="auto"/>
        <w:bottom w:val="none" w:sz="0" w:space="0" w:color="auto"/>
        <w:right w:val="none" w:sz="0" w:space="0" w:color="auto"/>
      </w:divBdr>
    </w:div>
    <w:div w:id="749426007">
      <w:bodyDiv w:val="1"/>
      <w:marLeft w:val="0"/>
      <w:marRight w:val="0"/>
      <w:marTop w:val="0"/>
      <w:marBottom w:val="0"/>
      <w:divBdr>
        <w:top w:val="none" w:sz="0" w:space="0" w:color="auto"/>
        <w:left w:val="none" w:sz="0" w:space="0" w:color="auto"/>
        <w:bottom w:val="none" w:sz="0" w:space="0" w:color="auto"/>
        <w:right w:val="none" w:sz="0" w:space="0" w:color="auto"/>
      </w:divBdr>
    </w:div>
    <w:div w:id="805468317">
      <w:bodyDiv w:val="1"/>
      <w:marLeft w:val="0"/>
      <w:marRight w:val="0"/>
      <w:marTop w:val="0"/>
      <w:marBottom w:val="0"/>
      <w:divBdr>
        <w:top w:val="none" w:sz="0" w:space="0" w:color="auto"/>
        <w:left w:val="none" w:sz="0" w:space="0" w:color="auto"/>
        <w:bottom w:val="none" w:sz="0" w:space="0" w:color="auto"/>
        <w:right w:val="none" w:sz="0" w:space="0" w:color="auto"/>
      </w:divBdr>
    </w:div>
    <w:div w:id="822233571">
      <w:bodyDiv w:val="1"/>
      <w:marLeft w:val="0"/>
      <w:marRight w:val="0"/>
      <w:marTop w:val="0"/>
      <w:marBottom w:val="0"/>
      <w:divBdr>
        <w:top w:val="none" w:sz="0" w:space="0" w:color="auto"/>
        <w:left w:val="none" w:sz="0" w:space="0" w:color="auto"/>
        <w:bottom w:val="none" w:sz="0" w:space="0" w:color="auto"/>
        <w:right w:val="none" w:sz="0" w:space="0" w:color="auto"/>
      </w:divBdr>
    </w:div>
    <w:div w:id="832187702">
      <w:bodyDiv w:val="1"/>
      <w:marLeft w:val="0"/>
      <w:marRight w:val="0"/>
      <w:marTop w:val="0"/>
      <w:marBottom w:val="0"/>
      <w:divBdr>
        <w:top w:val="none" w:sz="0" w:space="0" w:color="auto"/>
        <w:left w:val="none" w:sz="0" w:space="0" w:color="auto"/>
        <w:bottom w:val="none" w:sz="0" w:space="0" w:color="auto"/>
        <w:right w:val="none" w:sz="0" w:space="0" w:color="auto"/>
      </w:divBdr>
    </w:div>
    <w:div w:id="833764305">
      <w:bodyDiv w:val="1"/>
      <w:marLeft w:val="0"/>
      <w:marRight w:val="0"/>
      <w:marTop w:val="0"/>
      <w:marBottom w:val="0"/>
      <w:divBdr>
        <w:top w:val="none" w:sz="0" w:space="0" w:color="auto"/>
        <w:left w:val="none" w:sz="0" w:space="0" w:color="auto"/>
        <w:bottom w:val="none" w:sz="0" w:space="0" w:color="auto"/>
        <w:right w:val="none" w:sz="0" w:space="0" w:color="auto"/>
      </w:divBdr>
    </w:div>
    <w:div w:id="837578881">
      <w:bodyDiv w:val="1"/>
      <w:marLeft w:val="0"/>
      <w:marRight w:val="0"/>
      <w:marTop w:val="0"/>
      <w:marBottom w:val="0"/>
      <w:divBdr>
        <w:top w:val="none" w:sz="0" w:space="0" w:color="auto"/>
        <w:left w:val="none" w:sz="0" w:space="0" w:color="auto"/>
        <w:bottom w:val="none" w:sz="0" w:space="0" w:color="auto"/>
        <w:right w:val="none" w:sz="0" w:space="0" w:color="auto"/>
      </w:divBdr>
    </w:div>
    <w:div w:id="881139638">
      <w:bodyDiv w:val="1"/>
      <w:marLeft w:val="0"/>
      <w:marRight w:val="0"/>
      <w:marTop w:val="0"/>
      <w:marBottom w:val="0"/>
      <w:divBdr>
        <w:top w:val="none" w:sz="0" w:space="0" w:color="auto"/>
        <w:left w:val="none" w:sz="0" w:space="0" w:color="auto"/>
        <w:bottom w:val="none" w:sz="0" w:space="0" w:color="auto"/>
        <w:right w:val="none" w:sz="0" w:space="0" w:color="auto"/>
      </w:divBdr>
      <w:divsChild>
        <w:div w:id="1106464102">
          <w:marLeft w:val="0"/>
          <w:marRight w:val="0"/>
          <w:marTop w:val="0"/>
          <w:marBottom w:val="0"/>
          <w:divBdr>
            <w:top w:val="none" w:sz="0" w:space="0" w:color="auto"/>
            <w:left w:val="none" w:sz="0" w:space="0" w:color="auto"/>
            <w:bottom w:val="none" w:sz="0" w:space="0" w:color="auto"/>
            <w:right w:val="none" w:sz="0" w:space="0" w:color="auto"/>
          </w:divBdr>
          <w:divsChild>
            <w:div w:id="309795860">
              <w:marLeft w:val="0"/>
              <w:marRight w:val="0"/>
              <w:marTop w:val="0"/>
              <w:marBottom w:val="0"/>
              <w:divBdr>
                <w:top w:val="none" w:sz="0" w:space="0" w:color="auto"/>
                <w:left w:val="none" w:sz="0" w:space="0" w:color="auto"/>
                <w:bottom w:val="none" w:sz="0" w:space="0" w:color="auto"/>
                <w:right w:val="none" w:sz="0" w:space="0" w:color="auto"/>
              </w:divBdr>
              <w:divsChild>
                <w:div w:id="163522510">
                  <w:marLeft w:val="0"/>
                  <w:marRight w:val="0"/>
                  <w:marTop w:val="0"/>
                  <w:marBottom w:val="0"/>
                  <w:divBdr>
                    <w:top w:val="none" w:sz="0" w:space="0" w:color="auto"/>
                    <w:left w:val="none" w:sz="0" w:space="0" w:color="auto"/>
                    <w:bottom w:val="none" w:sz="0" w:space="0" w:color="auto"/>
                    <w:right w:val="none" w:sz="0" w:space="0" w:color="auto"/>
                  </w:divBdr>
                  <w:divsChild>
                    <w:div w:id="1167089924">
                      <w:marLeft w:val="0"/>
                      <w:marRight w:val="0"/>
                      <w:marTop w:val="0"/>
                      <w:marBottom w:val="0"/>
                      <w:divBdr>
                        <w:top w:val="none" w:sz="0" w:space="0" w:color="auto"/>
                        <w:left w:val="none" w:sz="0" w:space="0" w:color="auto"/>
                        <w:bottom w:val="none" w:sz="0" w:space="0" w:color="auto"/>
                        <w:right w:val="none" w:sz="0" w:space="0" w:color="auto"/>
                      </w:divBdr>
                      <w:divsChild>
                        <w:div w:id="1832141377">
                          <w:marLeft w:val="0"/>
                          <w:marRight w:val="0"/>
                          <w:marTop w:val="0"/>
                          <w:marBottom w:val="0"/>
                          <w:divBdr>
                            <w:top w:val="none" w:sz="0" w:space="0" w:color="auto"/>
                            <w:left w:val="none" w:sz="0" w:space="0" w:color="auto"/>
                            <w:bottom w:val="none" w:sz="0" w:space="0" w:color="auto"/>
                            <w:right w:val="none" w:sz="0" w:space="0" w:color="auto"/>
                          </w:divBdr>
                          <w:divsChild>
                            <w:div w:id="384568007">
                              <w:marLeft w:val="0"/>
                              <w:marRight w:val="0"/>
                              <w:marTop w:val="0"/>
                              <w:marBottom w:val="0"/>
                              <w:divBdr>
                                <w:top w:val="none" w:sz="0" w:space="0" w:color="auto"/>
                                <w:left w:val="none" w:sz="0" w:space="0" w:color="auto"/>
                                <w:bottom w:val="none" w:sz="0" w:space="0" w:color="auto"/>
                                <w:right w:val="none" w:sz="0" w:space="0" w:color="auto"/>
                              </w:divBdr>
                              <w:divsChild>
                                <w:div w:id="853609733">
                                  <w:marLeft w:val="0"/>
                                  <w:marRight w:val="0"/>
                                  <w:marTop w:val="0"/>
                                  <w:marBottom w:val="0"/>
                                  <w:divBdr>
                                    <w:top w:val="none" w:sz="0" w:space="0" w:color="auto"/>
                                    <w:left w:val="none" w:sz="0" w:space="0" w:color="auto"/>
                                    <w:bottom w:val="none" w:sz="0" w:space="0" w:color="auto"/>
                                    <w:right w:val="none" w:sz="0" w:space="0" w:color="auto"/>
                                  </w:divBdr>
                                  <w:divsChild>
                                    <w:div w:id="1182662751">
                                      <w:marLeft w:val="0"/>
                                      <w:marRight w:val="0"/>
                                      <w:marTop w:val="0"/>
                                      <w:marBottom w:val="0"/>
                                      <w:divBdr>
                                        <w:top w:val="none" w:sz="0" w:space="0" w:color="auto"/>
                                        <w:left w:val="none" w:sz="0" w:space="0" w:color="auto"/>
                                        <w:bottom w:val="none" w:sz="0" w:space="0" w:color="auto"/>
                                        <w:right w:val="none" w:sz="0" w:space="0" w:color="auto"/>
                                      </w:divBdr>
                                      <w:divsChild>
                                        <w:div w:id="203442503">
                                          <w:marLeft w:val="0"/>
                                          <w:marRight w:val="0"/>
                                          <w:marTop w:val="0"/>
                                          <w:marBottom w:val="0"/>
                                          <w:divBdr>
                                            <w:top w:val="none" w:sz="0" w:space="0" w:color="auto"/>
                                            <w:left w:val="none" w:sz="0" w:space="0" w:color="auto"/>
                                            <w:bottom w:val="none" w:sz="0" w:space="0" w:color="auto"/>
                                            <w:right w:val="none" w:sz="0" w:space="0" w:color="auto"/>
                                          </w:divBdr>
                                          <w:divsChild>
                                            <w:div w:id="1172255151">
                                              <w:marLeft w:val="0"/>
                                              <w:marRight w:val="0"/>
                                              <w:marTop w:val="0"/>
                                              <w:marBottom w:val="0"/>
                                              <w:divBdr>
                                                <w:top w:val="none" w:sz="0" w:space="0" w:color="auto"/>
                                                <w:left w:val="none" w:sz="0" w:space="0" w:color="auto"/>
                                                <w:bottom w:val="none" w:sz="0" w:space="0" w:color="auto"/>
                                                <w:right w:val="none" w:sz="0" w:space="0" w:color="auto"/>
                                              </w:divBdr>
                                              <w:divsChild>
                                                <w:div w:id="669526931">
                                                  <w:marLeft w:val="0"/>
                                                  <w:marRight w:val="0"/>
                                                  <w:marTop w:val="0"/>
                                                  <w:marBottom w:val="0"/>
                                                  <w:divBdr>
                                                    <w:top w:val="none" w:sz="0" w:space="0" w:color="auto"/>
                                                    <w:left w:val="none" w:sz="0" w:space="0" w:color="auto"/>
                                                    <w:bottom w:val="none" w:sz="0" w:space="0" w:color="auto"/>
                                                    <w:right w:val="none" w:sz="0" w:space="0" w:color="auto"/>
                                                  </w:divBdr>
                                                  <w:divsChild>
                                                    <w:div w:id="1706563720">
                                                      <w:marLeft w:val="0"/>
                                                      <w:marRight w:val="0"/>
                                                      <w:marTop w:val="0"/>
                                                      <w:marBottom w:val="0"/>
                                                      <w:divBdr>
                                                        <w:top w:val="none" w:sz="0" w:space="0" w:color="auto"/>
                                                        <w:left w:val="none" w:sz="0" w:space="0" w:color="auto"/>
                                                        <w:bottom w:val="none" w:sz="0" w:space="0" w:color="auto"/>
                                                        <w:right w:val="none" w:sz="0" w:space="0" w:color="auto"/>
                                                      </w:divBdr>
                                                      <w:divsChild>
                                                        <w:div w:id="593712403">
                                                          <w:marLeft w:val="0"/>
                                                          <w:marRight w:val="0"/>
                                                          <w:marTop w:val="0"/>
                                                          <w:marBottom w:val="0"/>
                                                          <w:divBdr>
                                                            <w:top w:val="none" w:sz="0" w:space="0" w:color="auto"/>
                                                            <w:left w:val="none" w:sz="0" w:space="0" w:color="auto"/>
                                                            <w:bottom w:val="none" w:sz="0" w:space="0" w:color="auto"/>
                                                            <w:right w:val="none" w:sz="0" w:space="0" w:color="auto"/>
                                                          </w:divBdr>
                                                          <w:divsChild>
                                                            <w:div w:id="190968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00306058">
          <w:marLeft w:val="0"/>
          <w:marRight w:val="0"/>
          <w:marTop w:val="0"/>
          <w:marBottom w:val="0"/>
          <w:divBdr>
            <w:top w:val="none" w:sz="0" w:space="0" w:color="auto"/>
            <w:left w:val="none" w:sz="0" w:space="0" w:color="auto"/>
            <w:bottom w:val="none" w:sz="0" w:space="0" w:color="auto"/>
            <w:right w:val="none" w:sz="0" w:space="0" w:color="auto"/>
          </w:divBdr>
          <w:divsChild>
            <w:div w:id="639650330">
              <w:marLeft w:val="0"/>
              <w:marRight w:val="0"/>
              <w:marTop w:val="0"/>
              <w:marBottom w:val="0"/>
              <w:divBdr>
                <w:top w:val="none" w:sz="0" w:space="0" w:color="auto"/>
                <w:left w:val="none" w:sz="0" w:space="0" w:color="auto"/>
                <w:bottom w:val="none" w:sz="0" w:space="0" w:color="auto"/>
                <w:right w:val="none" w:sz="0" w:space="0" w:color="auto"/>
              </w:divBdr>
              <w:divsChild>
                <w:div w:id="16185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94383">
      <w:bodyDiv w:val="1"/>
      <w:marLeft w:val="0"/>
      <w:marRight w:val="0"/>
      <w:marTop w:val="0"/>
      <w:marBottom w:val="0"/>
      <w:divBdr>
        <w:top w:val="none" w:sz="0" w:space="0" w:color="auto"/>
        <w:left w:val="none" w:sz="0" w:space="0" w:color="auto"/>
        <w:bottom w:val="none" w:sz="0" w:space="0" w:color="auto"/>
        <w:right w:val="none" w:sz="0" w:space="0" w:color="auto"/>
      </w:divBdr>
      <w:divsChild>
        <w:div w:id="988051301">
          <w:marLeft w:val="0"/>
          <w:marRight w:val="0"/>
          <w:marTop w:val="0"/>
          <w:marBottom w:val="0"/>
          <w:divBdr>
            <w:top w:val="none" w:sz="0" w:space="0" w:color="auto"/>
            <w:left w:val="none" w:sz="0" w:space="0" w:color="auto"/>
            <w:bottom w:val="none" w:sz="0" w:space="0" w:color="auto"/>
            <w:right w:val="none" w:sz="0" w:space="0" w:color="auto"/>
          </w:divBdr>
          <w:divsChild>
            <w:div w:id="711077316">
              <w:marLeft w:val="0"/>
              <w:marRight w:val="0"/>
              <w:marTop w:val="0"/>
              <w:marBottom w:val="0"/>
              <w:divBdr>
                <w:top w:val="none" w:sz="0" w:space="0" w:color="auto"/>
                <w:left w:val="none" w:sz="0" w:space="0" w:color="auto"/>
                <w:bottom w:val="none" w:sz="0" w:space="0" w:color="auto"/>
                <w:right w:val="none" w:sz="0" w:space="0" w:color="auto"/>
              </w:divBdr>
              <w:divsChild>
                <w:div w:id="2005815446">
                  <w:marLeft w:val="0"/>
                  <w:marRight w:val="0"/>
                  <w:marTop w:val="0"/>
                  <w:marBottom w:val="0"/>
                  <w:divBdr>
                    <w:top w:val="none" w:sz="0" w:space="0" w:color="auto"/>
                    <w:left w:val="none" w:sz="0" w:space="0" w:color="auto"/>
                    <w:bottom w:val="none" w:sz="0" w:space="0" w:color="auto"/>
                    <w:right w:val="none" w:sz="0" w:space="0" w:color="auto"/>
                  </w:divBdr>
                  <w:divsChild>
                    <w:div w:id="1192954040">
                      <w:marLeft w:val="0"/>
                      <w:marRight w:val="0"/>
                      <w:marTop w:val="0"/>
                      <w:marBottom w:val="0"/>
                      <w:divBdr>
                        <w:top w:val="none" w:sz="0" w:space="0" w:color="auto"/>
                        <w:left w:val="none" w:sz="0" w:space="0" w:color="auto"/>
                        <w:bottom w:val="none" w:sz="0" w:space="0" w:color="auto"/>
                        <w:right w:val="none" w:sz="0" w:space="0" w:color="auto"/>
                      </w:divBdr>
                      <w:divsChild>
                        <w:div w:id="748506706">
                          <w:marLeft w:val="0"/>
                          <w:marRight w:val="0"/>
                          <w:marTop w:val="0"/>
                          <w:marBottom w:val="0"/>
                          <w:divBdr>
                            <w:top w:val="none" w:sz="0" w:space="0" w:color="auto"/>
                            <w:left w:val="none" w:sz="0" w:space="0" w:color="auto"/>
                            <w:bottom w:val="none" w:sz="0" w:space="0" w:color="auto"/>
                            <w:right w:val="none" w:sz="0" w:space="0" w:color="auto"/>
                          </w:divBdr>
                          <w:divsChild>
                            <w:div w:id="1153183945">
                              <w:marLeft w:val="0"/>
                              <w:marRight w:val="0"/>
                              <w:marTop w:val="0"/>
                              <w:marBottom w:val="0"/>
                              <w:divBdr>
                                <w:top w:val="none" w:sz="0" w:space="0" w:color="auto"/>
                                <w:left w:val="none" w:sz="0" w:space="0" w:color="auto"/>
                                <w:bottom w:val="none" w:sz="0" w:space="0" w:color="auto"/>
                                <w:right w:val="none" w:sz="0" w:space="0" w:color="auto"/>
                              </w:divBdr>
                              <w:divsChild>
                                <w:div w:id="1357777238">
                                  <w:marLeft w:val="0"/>
                                  <w:marRight w:val="0"/>
                                  <w:marTop w:val="0"/>
                                  <w:marBottom w:val="0"/>
                                  <w:divBdr>
                                    <w:top w:val="none" w:sz="0" w:space="0" w:color="auto"/>
                                    <w:left w:val="none" w:sz="0" w:space="0" w:color="auto"/>
                                    <w:bottom w:val="none" w:sz="0" w:space="0" w:color="auto"/>
                                    <w:right w:val="none" w:sz="0" w:space="0" w:color="auto"/>
                                  </w:divBdr>
                                  <w:divsChild>
                                    <w:div w:id="1590890536">
                                      <w:marLeft w:val="0"/>
                                      <w:marRight w:val="0"/>
                                      <w:marTop w:val="0"/>
                                      <w:marBottom w:val="0"/>
                                      <w:divBdr>
                                        <w:top w:val="none" w:sz="0" w:space="0" w:color="auto"/>
                                        <w:left w:val="none" w:sz="0" w:space="0" w:color="auto"/>
                                        <w:bottom w:val="none" w:sz="0" w:space="0" w:color="auto"/>
                                        <w:right w:val="none" w:sz="0" w:space="0" w:color="auto"/>
                                      </w:divBdr>
                                      <w:divsChild>
                                        <w:div w:id="1569001953">
                                          <w:marLeft w:val="0"/>
                                          <w:marRight w:val="0"/>
                                          <w:marTop w:val="0"/>
                                          <w:marBottom w:val="0"/>
                                          <w:divBdr>
                                            <w:top w:val="none" w:sz="0" w:space="0" w:color="auto"/>
                                            <w:left w:val="none" w:sz="0" w:space="0" w:color="auto"/>
                                            <w:bottom w:val="none" w:sz="0" w:space="0" w:color="auto"/>
                                            <w:right w:val="none" w:sz="0" w:space="0" w:color="auto"/>
                                          </w:divBdr>
                                          <w:divsChild>
                                            <w:div w:id="1951087419">
                                              <w:marLeft w:val="0"/>
                                              <w:marRight w:val="0"/>
                                              <w:marTop w:val="0"/>
                                              <w:marBottom w:val="0"/>
                                              <w:divBdr>
                                                <w:top w:val="none" w:sz="0" w:space="0" w:color="auto"/>
                                                <w:left w:val="none" w:sz="0" w:space="0" w:color="auto"/>
                                                <w:bottom w:val="none" w:sz="0" w:space="0" w:color="auto"/>
                                                <w:right w:val="none" w:sz="0" w:space="0" w:color="auto"/>
                                              </w:divBdr>
                                              <w:divsChild>
                                                <w:div w:id="1574197964">
                                                  <w:marLeft w:val="0"/>
                                                  <w:marRight w:val="0"/>
                                                  <w:marTop w:val="0"/>
                                                  <w:marBottom w:val="0"/>
                                                  <w:divBdr>
                                                    <w:top w:val="none" w:sz="0" w:space="0" w:color="auto"/>
                                                    <w:left w:val="none" w:sz="0" w:space="0" w:color="auto"/>
                                                    <w:bottom w:val="none" w:sz="0" w:space="0" w:color="auto"/>
                                                    <w:right w:val="none" w:sz="0" w:space="0" w:color="auto"/>
                                                  </w:divBdr>
                                                  <w:divsChild>
                                                    <w:div w:id="1883513681">
                                                      <w:marLeft w:val="0"/>
                                                      <w:marRight w:val="0"/>
                                                      <w:marTop w:val="0"/>
                                                      <w:marBottom w:val="0"/>
                                                      <w:divBdr>
                                                        <w:top w:val="none" w:sz="0" w:space="0" w:color="auto"/>
                                                        <w:left w:val="none" w:sz="0" w:space="0" w:color="auto"/>
                                                        <w:bottom w:val="none" w:sz="0" w:space="0" w:color="auto"/>
                                                        <w:right w:val="none" w:sz="0" w:space="0" w:color="auto"/>
                                                      </w:divBdr>
                                                      <w:divsChild>
                                                        <w:div w:id="1174151030">
                                                          <w:marLeft w:val="0"/>
                                                          <w:marRight w:val="0"/>
                                                          <w:marTop w:val="0"/>
                                                          <w:marBottom w:val="0"/>
                                                          <w:divBdr>
                                                            <w:top w:val="none" w:sz="0" w:space="0" w:color="auto"/>
                                                            <w:left w:val="none" w:sz="0" w:space="0" w:color="auto"/>
                                                            <w:bottom w:val="none" w:sz="0" w:space="0" w:color="auto"/>
                                                            <w:right w:val="none" w:sz="0" w:space="0" w:color="auto"/>
                                                          </w:divBdr>
                                                          <w:divsChild>
                                                            <w:div w:id="15017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55367938">
          <w:marLeft w:val="0"/>
          <w:marRight w:val="0"/>
          <w:marTop w:val="0"/>
          <w:marBottom w:val="0"/>
          <w:divBdr>
            <w:top w:val="none" w:sz="0" w:space="0" w:color="auto"/>
            <w:left w:val="none" w:sz="0" w:space="0" w:color="auto"/>
            <w:bottom w:val="none" w:sz="0" w:space="0" w:color="auto"/>
            <w:right w:val="none" w:sz="0" w:space="0" w:color="auto"/>
          </w:divBdr>
          <w:divsChild>
            <w:div w:id="2121756897">
              <w:marLeft w:val="0"/>
              <w:marRight w:val="0"/>
              <w:marTop w:val="0"/>
              <w:marBottom w:val="0"/>
              <w:divBdr>
                <w:top w:val="none" w:sz="0" w:space="0" w:color="auto"/>
                <w:left w:val="none" w:sz="0" w:space="0" w:color="auto"/>
                <w:bottom w:val="none" w:sz="0" w:space="0" w:color="auto"/>
                <w:right w:val="none" w:sz="0" w:space="0" w:color="auto"/>
              </w:divBdr>
              <w:divsChild>
                <w:div w:id="34649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973258">
      <w:bodyDiv w:val="1"/>
      <w:marLeft w:val="0"/>
      <w:marRight w:val="0"/>
      <w:marTop w:val="0"/>
      <w:marBottom w:val="0"/>
      <w:divBdr>
        <w:top w:val="none" w:sz="0" w:space="0" w:color="auto"/>
        <w:left w:val="none" w:sz="0" w:space="0" w:color="auto"/>
        <w:bottom w:val="none" w:sz="0" w:space="0" w:color="auto"/>
        <w:right w:val="none" w:sz="0" w:space="0" w:color="auto"/>
      </w:divBdr>
      <w:divsChild>
        <w:div w:id="456489413">
          <w:marLeft w:val="0"/>
          <w:marRight w:val="0"/>
          <w:marTop w:val="0"/>
          <w:marBottom w:val="0"/>
          <w:divBdr>
            <w:top w:val="none" w:sz="0" w:space="0" w:color="auto"/>
            <w:left w:val="none" w:sz="0" w:space="0" w:color="auto"/>
            <w:bottom w:val="none" w:sz="0" w:space="0" w:color="auto"/>
            <w:right w:val="none" w:sz="0" w:space="0" w:color="auto"/>
          </w:divBdr>
          <w:divsChild>
            <w:div w:id="1946301858">
              <w:marLeft w:val="0"/>
              <w:marRight w:val="0"/>
              <w:marTop w:val="0"/>
              <w:marBottom w:val="0"/>
              <w:divBdr>
                <w:top w:val="none" w:sz="0" w:space="0" w:color="auto"/>
                <w:left w:val="none" w:sz="0" w:space="0" w:color="auto"/>
                <w:bottom w:val="none" w:sz="0" w:space="0" w:color="auto"/>
                <w:right w:val="none" w:sz="0" w:space="0" w:color="auto"/>
              </w:divBdr>
              <w:divsChild>
                <w:div w:id="1508204440">
                  <w:marLeft w:val="0"/>
                  <w:marRight w:val="0"/>
                  <w:marTop w:val="0"/>
                  <w:marBottom w:val="0"/>
                  <w:divBdr>
                    <w:top w:val="none" w:sz="0" w:space="0" w:color="auto"/>
                    <w:left w:val="none" w:sz="0" w:space="0" w:color="auto"/>
                    <w:bottom w:val="none" w:sz="0" w:space="0" w:color="auto"/>
                    <w:right w:val="none" w:sz="0" w:space="0" w:color="auto"/>
                  </w:divBdr>
                  <w:divsChild>
                    <w:div w:id="1951086815">
                      <w:marLeft w:val="0"/>
                      <w:marRight w:val="0"/>
                      <w:marTop w:val="0"/>
                      <w:marBottom w:val="0"/>
                      <w:divBdr>
                        <w:top w:val="none" w:sz="0" w:space="0" w:color="auto"/>
                        <w:left w:val="none" w:sz="0" w:space="0" w:color="auto"/>
                        <w:bottom w:val="none" w:sz="0" w:space="0" w:color="auto"/>
                        <w:right w:val="none" w:sz="0" w:space="0" w:color="auto"/>
                      </w:divBdr>
                      <w:divsChild>
                        <w:div w:id="1562982263">
                          <w:marLeft w:val="0"/>
                          <w:marRight w:val="0"/>
                          <w:marTop w:val="0"/>
                          <w:marBottom w:val="0"/>
                          <w:divBdr>
                            <w:top w:val="none" w:sz="0" w:space="0" w:color="auto"/>
                            <w:left w:val="none" w:sz="0" w:space="0" w:color="auto"/>
                            <w:bottom w:val="none" w:sz="0" w:space="0" w:color="auto"/>
                            <w:right w:val="none" w:sz="0" w:space="0" w:color="auto"/>
                          </w:divBdr>
                          <w:divsChild>
                            <w:div w:id="1036155571">
                              <w:marLeft w:val="0"/>
                              <w:marRight w:val="0"/>
                              <w:marTop w:val="0"/>
                              <w:marBottom w:val="0"/>
                              <w:divBdr>
                                <w:top w:val="none" w:sz="0" w:space="0" w:color="auto"/>
                                <w:left w:val="none" w:sz="0" w:space="0" w:color="auto"/>
                                <w:bottom w:val="none" w:sz="0" w:space="0" w:color="auto"/>
                                <w:right w:val="none" w:sz="0" w:space="0" w:color="auto"/>
                              </w:divBdr>
                              <w:divsChild>
                                <w:div w:id="783963637">
                                  <w:marLeft w:val="0"/>
                                  <w:marRight w:val="0"/>
                                  <w:marTop w:val="0"/>
                                  <w:marBottom w:val="0"/>
                                  <w:divBdr>
                                    <w:top w:val="none" w:sz="0" w:space="0" w:color="auto"/>
                                    <w:left w:val="none" w:sz="0" w:space="0" w:color="auto"/>
                                    <w:bottom w:val="none" w:sz="0" w:space="0" w:color="auto"/>
                                    <w:right w:val="none" w:sz="0" w:space="0" w:color="auto"/>
                                  </w:divBdr>
                                  <w:divsChild>
                                    <w:div w:id="630787785">
                                      <w:marLeft w:val="0"/>
                                      <w:marRight w:val="0"/>
                                      <w:marTop w:val="0"/>
                                      <w:marBottom w:val="0"/>
                                      <w:divBdr>
                                        <w:top w:val="none" w:sz="0" w:space="0" w:color="auto"/>
                                        <w:left w:val="none" w:sz="0" w:space="0" w:color="auto"/>
                                        <w:bottom w:val="none" w:sz="0" w:space="0" w:color="auto"/>
                                        <w:right w:val="none" w:sz="0" w:space="0" w:color="auto"/>
                                      </w:divBdr>
                                      <w:divsChild>
                                        <w:div w:id="2080323092">
                                          <w:marLeft w:val="0"/>
                                          <w:marRight w:val="0"/>
                                          <w:marTop w:val="0"/>
                                          <w:marBottom w:val="0"/>
                                          <w:divBdr>
                                            <w:top w:val="none" w:sz="0" w:space="0" w:color="auto"/>
                                            <w:left w:val="none" w:sz="0" w:space="0" w:color="auto"/>
                                            <w:bottom w:val="none" w:sz="0" w:space="0" w:color="auto"/>
                                            <w:right w:val="none" w:sz="0" w:space="0" w:color="auto"/>
                                          </w:divBdr>
                                          <w:divsChild>
                                            <w:div w:id="1400637744">
                                              <w:marLeft w:val="0"/>
                                              <w:marRight w:val="0"/>
                                              <w:marTop w:val="0"/>
                                              <w:marBottom w:val="0"/>
                                              <w:divBdr>
                                                <w:top w:val="none" w:sz="0" w:space="0" w:color="auto"/>
                                                <w:left w:val="none" w:sz="0" w:space="0" w:color="auto"/>
                                                <w:bottom w:val="none" w:sz="0" w:space="0" w:color="auto"/>
                                                <w:right w:val="none" w:sz="0" w:space="0" w:color="auto"/>
                                              </w:divBdr>
                                              <w:divsChild>
                                                <w:div w:id="239757618">
                                                  <w:marLeft w:val="0"/>
                                                  <w:marRight w:val="0"/>
                                                  <w:marTop w:val="0"/>
                                                  <w:marBottom w:val="0"/>
                                                  <w:divBdr>
                                                    <w:top w:val="none" w:sz="0" w:space="0" w:color="auto"/>
                                                    <w:left w:val="none" w:sz="0" w:space="0" w:color="auto"/>
                                                    <w:bottom w:val="none" w:sz="0" w:space="0" w:color="auto"/>
                                                    <w:right w:val="none" w:sz="0" w:space="0" w:color="auto"/>
                                                  </w:divBdr>
                                                  <w:divsChild>
                                                    <w:div w:id="485513980">
                                                      <w:marLeft w:val="0"/>
                                                      <w:marRight w:val="0"/>
                                                      <w:marTop w:val="0"/>
                                                      <w:marBottom w:val="0"/>
                                                      <w:divBdr>
                                                        <w:top w:val="none" w:sz="0" w:space="0" w:color="auto"/>
                                                        <w:left w:val="none" w:sz="0" w:space="0" w:color="auto"/>
                                                        <w:bottom w:val="none" w:sz="0" w:space="0" w:color="auto"/>
                                                        <w:right w:val="none" w:sz="0" w:space="0" w:color="auto"/>
                                                      </w:divBdr>
                                                      <w:divsChild>
                                                        <w:div w:id="1323898929">
                                                          <w:marLeft w:val="0"/>
                                                          <w:marRight w:val="0"/>
                                                          <w:marTop w:val="0"/>
                                                          <w:marBottom w:val="0"/>
                                                          <w:divBdr>
                                                            <w:top w:val="none" w:sz="0" w:space="0" w:color="auto"/>
                                                            <w:left w:val="none" w:sz="0" w:space="0" w:color="auto"/>
                                                            <w:bottom w:val="none" w:sz="0" w:space="0" w:color="auto"/>
                                                            <w:right w:val="none" w:sz="0" w:space="0" w:color="auto"/>
                                                          </w:divBdr>
                                                          <w:divsChild>
                                                            <w:div w:id="58965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99214550">
          <w:marLeft w:val="0"/>
          <w:marRight w:val="0"/>
          <w:marTop w:val="0"/>
          <w:marBottom w:val="0"/>
          <w:divBdr>
            <w:top w:val="none" w:sz="0" w:space="0" w:color="auto"/>
            <w:left w:val="none" w:sz="0" w:space="0" w:color="auto"/>
            <w:bottom w:val="none" w:sz="0" w:space="0" w:color="auto"/>
            <w:right w:val="none" w:sz="0" w:space="0" w:color="auto"/>
          </w:divBdr>
          <w:divsChild>
            <w:div w:id="528684541">
              <w:marLeft w:val="0"/>
              <w:marRight w:val="0"/>
              <w:marTop w:val="0"/>
              <w:marBottom w:val="0"/>
              <w:divBdr>
                <w:top w:val="none" w:sz="0" w:space="0" w:color="auto"/>
                <w:left w:val="none" w:sz="0" w:space="0" w:color="auto"/>
                <w:bottom w:val="none" w:sz="0" w:space="0" w:color="auto"/>
                <w:right w:val="none" w:sz="0" w:space="0" w:color="auto"/>
              </w:divBdr>
              <w:divsChild>
                <w:div w:id="65418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405776">
      <w:bodyDiv w:val="1"/>
      <w:marLeft w:val="0"/>
      <w:marRight w:val="0"/>
      <w:marTop w:val="0"/>
      <w:marBottom w:val="0"/>
      <w:divBdr>
        <w:top w:val="none" w:sz="0" w:space="0" w:color="auto"/>
        <w:left w:val="none" w:sz="0" w:space="0" w:color="auto"/>
        <w:bottom w:val="none" w:sz="0" w:space="0" w:color="auto"/>
        <w:right w:val="none" w:sz="0" w:space="0" w:color="auto"/>
      </w:divBdr>
    </w:div>
    <w:div w:id="968390679">
      <w:bodyDiv w:val="1"/>
      <w:marLeft w:val="0"/>
      <w:marRight w:val="0"/>
      <w:marTop w:val="0"/>
      <w:marBottom w:val="0"/>
      <w:divBdr>
        <w:top w:val="none" w:sz="0" w:space="0" w:color="auto"/>
        <w:left w:val="none" w:sz="0" w:space="0" w:color="auto"/>
        <w:bottom w:val="none" w:sz="0" w:space="0" w:color="auto"/>
        <w:right w:val="none" w:sz="0" w:space="0" w:color="auto"/>
      </w:divBdr>
      <w:divsChild>
        <w:div w:id="1574778138">
          <w:marLeft w:val="0"/>
          <w:marRight w:val="0"/>
          <w:marTop w:val="0"/>
          <w:marBottom w:val="0"/>
          <w:divBdr>
            <w:top w:val="none" w:sz="0" w:space="0" w:color="auto"/>
            <w:left w:val="none" w:sz="0" w:space="0" w:color="auto"/>
            <w:bottom w:val="none" w:sz="0" w:space="0" w:color="auto"/>
            <w:right w:val="none" w:sz="0" w:space="0" w:color="auto"/>
          </w:divBdr>
          <w:divsChild>
            <w:div w:id="1883517167">
              <w:marLeft w:val="0"/>
              <w:marRight w:val="0"/>
              <w:marTop w:val="0"/>
              <w:marBottom w:val="0"/>
              <w:divBdr>
                <w:top w:val="none" w:sz="0" w:space="0" w:color="auto"/>
                <w:left w:val="none" w:sz="0" w:space="0" w:color="auto"/>
                <w:bottom w:val="none" w:sz="0" w:space="0" w:color="auto"/>
                <w:right w:val="none" w:sz="0" w:space="0" w:color="auto"/>
              </w:divBdr>
              <w:divsChild>
                <w:div w:id="1323435999">
                  <w:marLeft w:val="0"/>
                  <w:marRight w:val="0"/>
                  <w:marTop w:val="0"/>
                  <w:marBottom w:val="0"/>
                  <w:divBdr>
                    <w:top w:val="none" w:sz="0" w:space="0" w:color="auto"/>
                    <w:left w:val="none" w:sz="0" w:space="0" w:color="auto"/>
                    <w:bottom w:val="none" w:sz="0" w:space="0" w:color="auto"/>
                    <w:right w:val="none" w:sz="0" w:space="0" w:color="auto"/>
                  </w:divBdr>
                  <w:divsChild>
                    <w:div w:id="1374694938">
                      <w:marLeft w:val="0"/>
                      <w:marRight w:val="0"/>
                      <w:marTop w:val="0"/>
                      <w:marBottom w:val="0"/>
                      <w:divBdr>
                        <w:top w:val="none" w:sz="0" w:space="0" w:color="auto"/>
                        <w:left w:val="none" w:sz="0" w:space="0" w:color="auto"/>
                        <w:bottom w:val="none" w:sz="0" w:space="0" w:color="auto"/>
                        <w:right w:val="none" w:sz="0" w:space="0" w:color="auto"/>
                      </w:divBdr>
                      <w:divsChild>
                        <w:div w:id="158813532">
                          <w:marLeft w:val="0"/>
                          <w:marRight w:val="0"/>
                          <w:marTop w:val="0"/>
                          <w:marBottom w:val="0"/>
                          <w:divBdr>
                            <w:top w:val="none" w:sz="0" w:space="0" w:color="auto"/>
                            <w:left w:val="none" w:sz="0" w:space="0" w:color="auto"/>
                            <w:bottom w:val="none" w:sz="0" w:space="0" w:color="auto"/>
                            <w:right w:val="none" w:sz="0" w:space="0" w:color="auto"/>
                          </w:divBdr>
                          <w:divsChild>
                            <w:div w:id="1014846183">
                              <w:marLeft w:val="0"/>
                              <w:marRight w:val="0"/>
                              <w:marTop w:val="0"/>
                              <w:marBottom w:val="0"/>
                              <w:divBdr>
                                <w:top w:val="none" w:sz="0" w:space="0" w:color="auto"/>
                                <w:left w:val="none" w:sz="0" w:space="0" w:color="auto"/>
                                <w:bottom w:val="none" w:sz="0" w:space="0" w:color="auto"/>
                                <w:right w:val="none" w:sz="0" w:space="0" w:color="auto"/>
                              </w:divBdr>
                              <w:divsChild>
                                <w:div w:id="530649794">
                                  <w:marLeft w:val="0"/>
                                  <w:marRight w:val="0"/>
                                  <w:marTop w:val="0"/>
                                  <w:marBottom w:val="0"/>
                                  <w:divBdr>
                                    <w:top w:val="none" w:sz="0" w:space="0" w:color="auto"/>
                                    <w:left w:val="none" w:sz="0" w:space="0" w:color="auto"/>
                                    <w:bottom w:val="none" w:sz="0" w:space="0" w:color="auto"/>
                                    <w:right w:val="none" w:sz="0" w:space="0" w:color="auto"/>
                                  </w:divBdr>
                                  <w:divsChild>
                                    <w:div w:id="1877038660">
                                      <w:marLeft w:val="0"/>
                                      <w:marRight w:val="0"/>
                                      <w:marTop w:val="0"/>
                                      <w:marBottom w:val="0"/>
                                      <w:divBdr>
                                        <w:top w:val="none" w:sz="0" w:space="0" w:color="auto"/>
                                        <w:left w:val="none" w:sz="0" w:space="0" w:color="auto"/>
                                        <w:bottom w:val="none" w:sz="0" w:space="0" w:color="auto"/>
                                        <w:right w:val="none" w:sz="0" w:space="0" w:color="auto"/>
                                      </w:divBdr>
                                      <w:divsChild>
                                        <w:div w:id="20541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556571">
                      <w:marLeft w:val="0"/>
                      <w:marRight w:val="0"/>
                      <w:marTop w:val="0"/>
                      <w:marBottom w:val="0"/>
                      <w:divBdr>
                        <w:top w:val="none" w:sz="0" w:space="0" w:color="auto"/>
                        <w:left w:val="none" w:sz="0" w:space="0" w:color="auto"/>
                        <w:bottom w:val="none" w:sz="0" w:space="0" w:color="auto"/>
                        <w:right w:val="none" w:sz="0" w:space="0" w:color="auto"/>
                      </w:divBdr>
                      <w:divsChild>
                        <w:div w:id="764112877">
                          <w:marLeft w:val="0"/>
                          <w:marRight w:val="0"/>
                          <w:marTop w:val="0"/>
                          <w:marBottom w:val="0"/>
                          <w:divBdr>
                            <w:top w:val="none" w:sz="0" w:space="0" w:color="auto"/>
                            <w:left w:val="none" w:sz="0" w:space="0" w:color="auto"/>
                            <w:bottom w:val="none" w:sz="0" w:space="0" w:color="auto"/>
                            <w:right w:val="none" w:sz="0" w:space="0" w:color="auto"/>
                          </w:divBdr>
                          <w:divsChild>
                            <w:div w:id="700859608">
                              <w:marLeft w:val="0"/>
                              <w:marRight w:val="0"/>
                              <w:marTop w:val="0"/>
                              <w:marBottom w:val="0"/>
                              <w:divBdr>
                                <w:top w:val="none" w:sz="0" w:space="0" w:color="auto"/>
                                <w:left w:val="none" w:sz="0" w:space="0" w:color="auto"/>
                                <w:bottom w:val="none" w:sz="0" w:space="0" w:color="auto"/>
                                <w:right w:val="none" w:sz="0" w:space="0" w:color="auto"/>
                              </w:divBdr>
                              <w:divsChild>
                                <w:div w:id="644356609">
                                  <w:marLeft w:val="0"/>
                                  <w:marRight w:val="0"/>
                                  <w:marTop w:val="0"/>
                                  <w:marBottom w:val="0"/>
                                  <w:divBdr>
                                    <w:top w:val="none" w:sz="0" w:space="0" w:color="auto"/>
                                    <w:left w:val="none" w:sz="0" w:space="0" w:color="auto"/>
                                    <w:bottom w:val="none" w:sz="0" w:space="0" w:color="auto"/>
                                    <w:right w:val="none" w:sz="0" w:space="0" w:color="auto"/>
                                  </w:divBdr>
                                  <w:divsChild>
                                    <w:div w:id="829633684">
                                      <w:marLeft w:val="0"/>
                                      <w:marRight w:val="0"/>
                                      <w:marTop w:val="0"/>
                                      <w:marBottom w:val="0"/>
                                      <w:divBdr>
                                        <w:top w:val="none" w:sz="0" w:space="0" w:color="auto"/>
                                        <w:left w:val="none" w:sz="0" w:space="0" w:color="auto"/>
                                        <w:bottom w:val="none" w:sz="0" w:space="0" w:color="auto"/>
                                        <w:right w:val="none" w:sz="0" w:space="0" w:color="auto"/>
                                      </w:divBdr>
                                      <w:divsChild>
                                        <w:div w:id="172178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7996603">
      <w:bodyDiv w:val="1"/>
      <w:marLeft w:val="0"/>
      <w:marRight w:val="0"/>
      <w:marTop w:val="0"/>
      <w:marBottom w:val="0"/>
      <w:divBdr>
        <w:top w:val="none" w:sz="0" w:space="0" w:color="auto"/>
        <w:left w:val="none" w:sz="0" w:space="0" w:color="auto"/>
        <w:bottom w:val="none" w:sz="0" w:space="0" w:color="auto"/>
        <w:right w:val="none" w:sz="0" w:space="0" w:color="auto"/>
      </w:divBdr>
    </w:div>
    <w:div w:id="1015155946">
      <w:bodyDiv w:val="1"/>
      <w:marLeft w:val="0"/>
      <w:marRight w:val="0"/>
      <w:marTop w:val="0"/>
      <w:marBottom w:val="0"/>
      <w:divBdr>
        <w:top w:val="none" w:sz="0" w:space="0" w:color="auto"/>
        <w:left w:val="none" w:sz="0" w:space="0" w:color="auto"/>
        <w:bottom w:val="none" w:sz="0" w:space="0" w:color="auto"/>
        <w:right w:val="none" w:sz="0" w:space="0" w:color="auto"/>
      </w:divBdr>
      <w:divsChild>
        <w:div w:id="1182623056">
          <w:marLeft w:val="0"/>
          <w:marRight w:val="0"/>
          <w:marTop w:val="0"/>
          <w:marBottom w:val="0"/>
          <w:divBdr>
            <w:top w:val="none" w:sz="0" w:space="0" w:color="auto"/>
            <w:left w:val="none" w:sz="0" w:space="0" w:color="auto"/>
            <w:bottom w:val="none" w:sz="0" w:space="0" w:color="auto"/>
            <w:right w:val="none" w:sz="0" w:space="0" w:color="auto"/>
          </w:divBdr>
          <w:divsChild>
            <w:div w:id="321664182">
              <w:marLeft w:val="0"/>
              <w:marRight w:val="0"/>
              <w:marTop w:val="0"/>
              <w:marBottom w:val="0"/>
              <w:divBdr>
                <w:top w:val="none" w:sz="0" w:space="0" w:color="auto"/>
                <w:left w:val="none" w:sz="0" w:space="0" w:color="auto"/>
                <w:bottom w:val="none" w:sz="0" w:space="0" w:color="auto"/>
                <w:right w:val="none" w:sz="0" w:space="0" w:color="auto"/>
              </w:divBdr>
              <w:divsChild>
                <w:div w:id="1152058312">
                  <w:marLeft w:val="0"/>
                  <w:marRight w:val="0"/>
                  <w:marTop w:val="0"/>
                  <w:marBottom w:val="0"/>
                  <w:divBdr>
                    <w:top w:val="none" w:sz="0" w:space="0" w:color="auto"/>
                    <w:left w:val="none" w:sz="0" w:space="0" w:color="auto"/>
                    <w:bottom w:val="none" w:sz="0" w:space="0" w:color="auto"/>
                    <w:right w:val="none" w:sz="0" w:space="0" w:color="auto"/>
                  </w:divBdr>
                  <w:divsChild>
                    <w:div w:id="2121484308">
                      <w:marLeft w:val="0"/>
                      <w:marRight w:val="0"/>
                      <w:marTop w:val="0"/>
                      <w:marBottom w:val="0"/>
                      <w:divBdr>
                        <w:top w:val="none" w:sz="0" w:space="0" w:color="auto"/>
                        <w:left w:val="none" w:sz="0" w:space="0" w:color="auto"/>
                        <w:bottom w:val="none" w:sz="0" w:space="0" w:color="auto"/>
                        <w:right w:val="none" w:sz="0" w:space="0" w:color="auto"/>
                      </w:divBdr>
                      <w:divsChild>
                        <w:div w:id="1561746241">
                          <w:marLeft w:val="0"/>
                          <w:marRight w:val="0"/>
                          <w:marTop w:val="0"/>
                          <w:marBottom w:val="0"/>
                          <w:divBdr>
                            <w:top w:val="none" w:sz="0" w:space="0" w:color="auto"/>
                            <w:left w:val="none" w:sz="0" w:space="0" w:color="auto"/>
                            <w:bottom w:val="none" w:sz="0" w:space="0" w:color="auto"/>
                            <w:right w:val="none" w:sz="0" w:space="0" w:color="auto"/>
                          </w:divBdr>
                          <w:divsChild>
                            <w:div w:id="824082370">
                              <w:marLeft w:val="0"/>
                              <w:marRight w:val="0"/>
                              <w:marTop w:val="0"/>
                              <w:marBottom w:val="0"/>
                              <w:divBdr>
                                <w:top w:val="none" w:sz="0" w:space="0" w:color="auto"/>
                                <w:left w:val="none" w:sz="0" w:space="0" w:color="auto"/>
                                <w:bottom w:val="none" w:sz="0" w:space="0" w:color="auto"/>
                                <w:right w:val="none" w:sz="0" w:space="0" w:color="auto"/>
                              </w:divBdr>
                              <w:divsChild>
                                <w:div w:id="674578334">
                                  <w:marLeft w:val="0"/>
                                  <w:marRight w:val="0"/>
                                  <w:marTop w:val="0"/>
                                  <w:marBottom w:val="0"/>
                                  <w:divBdr>
                                    <w:top w:val="none" w:sz="0" w:space="0" w:color="auto"/>
                                    <w:left w:val="none" w:sz="0" w:space="0" w:color="auto"/>
                                    <w:bottom w:val="none" w:sz="0" w:space="0" w:color="auto"/>
                                    <w:right w:val="none" w:sz="0" w:space="0" w:color="auto"/>
                                  </w:divBdr>
                                  <w:divsChild>
                                    <w:div w:id="115223379">
                                      <w:marLeft w:val="0"/>
                                      <w:marRight w:val="0"/>
                                      <w:marTop w:val="0"/>
                                      <w:marBottom w:val="0"/>
                                      <w:divBdr>
                                        <w:top w:val="none" w:sz="0" w:space="0" w:color="auto"/>
                                        <w:left w:val="none" w:sz="0" w:space="0" w:color="auto"/>
                                        <w:bottom w:val="none" w:sz="0" w:space="0" w:color="auto"/>
                                        <w:right w:val="none" w:sz="0" w:space="0" w:color="auto"/>
                                      </w:divBdr>
                                      <w:divsChild>
                                        <w:div w:id="450903144">
                                          <w:marLeft w:val="0"/>
                                          <w:marRight w:val="0"/>
                                          <w:marTop w:val="0"/>
                                          <w:marBottom w:val="0"/>
                                          <w:divBdr>
                                            <w:top w:val="none" w:sz="0" w:space="0" w:color="auto"/>
                                            <w:left w:val="none" w:sz="0" w:space="0" w:color="auto"/>
                                            <w:bottom w:val="none" w:sz="0" w:space="0" w:color="auto"/>
                                            <w:right w:val="none" w:sz="0" w:space="0" w:color="auto"/>
                                          </w:divBdr>
                                          <w:divsChild>
                                            <w:div w:id="2136870693">
                                              <w:marLeft w:val="0"/>
                                              <w:marRight w:val="0"/>
                                              <w:marTop w:val="0"/>
                                              <w:marBottom w:val="0"/>
                                              <w:divBdr>
                                                <w:top w:val="none" w:sz="0" w:space="0" w:color="auto"/>
                                                <w:left w:val="none" w:sz="0" w:space="0" w:color="auto"/>
                                                <w:bottom w:val="none" w:sz="0" w:space="0" w:color="auto"/>
                                                <w:right w:val="none" w:sz="0" w:space="0" w:color="auto"/>
                                              </w:divBdr>
                                              <w:divsChild>
                                                <w:div w:id="1127814315">
                                                  <w:marLeft w:val="0"/>
                                                  <w:marRight w:val="0"/>
                                                  <w:marTop w:val="0"/>
                                                  <w:marBottom w:val="0"/>
                                                  <w:divBdr>
                                                    <w:top w:val="none" w:sz="0" w:space="0" w:color="auto"/>
                                                    <w:left w:val="none" w:sz="0" w:space="0" w:color="auto"/>
                                                    <w:bottom w:val="none" w:sz="0" w:space="0" w:color="auto"/>
                                                    <w:right w:val="none" w:sz="0" w:space="0" w:color="auto"/>
                                                  </w:divBdr>
                                                  <w:divsChild>
                                                    <w:div w:id="336343672">
                                                      <w:marLeft w:val="0"/>
                                                      <w:marRight w:val="0"/>
                                                      <w:marTop w:val="0"/>
                                                      <w:marBottom w:val="0"/>
                                                      <w:divBdr>
                                                        <w:top w:val="none" w:sz="0" w:space="0" w:color="auto"/>
                                                        <w:left w:val="none" w:sz="0" w:space="0" w:color="auto"/>
                                                        <w:bottom w:val="none" w:sz="0" w:space="0" w:color="auto"/>
                                                        <w:right w:val="none" w:sz="0" w:space="0" w:color="auto"/>
                                                      </w:divBdr>
                                                      <w:divsChild>
                                                        <w:div w:id="212548693">
                                                          <w:marLeft w:val="0"/>
                                                          <w:marRight w:val="0"/>
                                                          <w:marTop w:val="0"/>
                                                          <w:marBottom w:val="0"/>
                                                          <w:divBdr>
                                                            <w:top w:val="none" w:sz="0" w:space="0" w:color="auto"/>
                                                            <w:left w:val="none" w:sz="0" w:space="0" w:color="auto"/>
                                                            <w:bottom w:val="none" w:sz="0" w:space="0" w:color="auto"/>
                                                            <w:right w:val="none" w:sz="0" w:space="0" w:color="auto"/>
                                                          </w:divBdr>
                                                          <w:divsChild>
                                                            <w:div w:id="125712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92041805">
          <w:marLeft w:val="0"/>
          <w:marRight w:val="0"/>
          <w:marTop w:val="0"/>
          <w:marBottom w:val="0"/>
          <w:divBdr>
            <w:top w:val="none" w:sz="0" w:space="0" w:color="auto"/>
            <w:left w:val="none" w:sz="0" w:space="0" w:color="auto"/>
            <w:bottom w:val="none" w:sz="0" w:space="0" w:color="auto"/>
            <w:right w:val="none" w:sz="0" w:space="0" w:color="auto"/>
          </w:divBdr>
          <w:divsChild>
            <w:div w:id="644088895">
              <w:marLeft w:val="0"/>
              <w:marRight w:val="0"/>
              <w:marTop w:val="0"/>
              <w:marBottom w:val="0"/>
              <w:divBdr>
                <w:top w:val="none" w:sz="0" w:space="0" w:color="auto"/>
                <w:left w:val="none" w:sz="0" w:space="0" w:color="auto"/>
                <w:bottom w:val="none" w:sz="0" w:space="0" w:color="auto"/>
                <w:right w:val="none" w:sz="0" w:space="0" w:color="auto"/>
              </w:divBdr>
              <w:divsChild>
                <w:div w:id="122560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456151">
      <w:bodyDiv w:val="1"/>
      <w:marLeft w:val="0"/>
      <w:marRight w:val="0"/>
      <w:marTop w:val="0"/>
      <w:marBottom w:val="0"/>
      <w:divBdr>
        <w:top w:val="none" w:sz="0" w:space="0" w:color="auto"/>
        <w:left w:val="none" w:sz="0" w:space="0" w:color="auto"/>
        <w:bottom w:val="none" w:sz="0" w:space="0" w:color="auto"/>
        <w:right w:val="none" w:sz="0" w:space="0" w:color="auto"/>
      </w:divBdr>
    </w:div>
    <w:div w:id="1046445251">
      <w:bodyDiv w:val="1"/>
      <w:marLeft w:val="0"/>
      <w:marRight w:val="0"/>
      <w:marTop w:val="0"/>
      <w:marBottom w:val="0"/>
      <w:divBdr>
        <w:top w:val="none" w:sz="0" w:space="0" w:color="auto"/>
        <w:left w:val="none" w:sz="0" w:space="0" w:color="auto"/>
        <w:bottom w:val="none" w:sz="0" w:space="0" w:color="auto"/>
        <w:right w:val="none" w:sz="0" w:space="0" w:color="auto"/>
      </w:divBdr>
    </w:div>
    <w:div w:id="1075973580">
      <w:bodyDiv w:val="1"/>
      <w:marLeft w:val="0"/>
      <w:marRight w:val="0"/>
      <w:marTop w:val="0"/>
      <w:marBottom w:val="0"/>
      <w:divBdr>
        <w:top w:val="none" w:sz="0" w:space="0" w:color="auto"/>
        <w:left w:val="none" w:sz="0" w:space="0" w:color="auto"/>
        <w:bottom w:val="none" w:sz="0" w:space="0" w:color="auto"/>
        <w:right w:val="none" w:sz="0" w:space="0" w:color="auto"/>
      </w:divBdr>
    </w:div>
    <w:div w:id="1083916284">
      <w:bodyDiv w:val="1"/>
      <w:marLeft w:val="0"/>
      <w:marRight w:val="0"/>
      <w:marTop w:val="0"/>
      <w:marBottom w:val="0"/>
      <w:divBdr>
        <w:top w:val="none" w:sz="0" w:space="0" w:color="auto"/>
        <w:left w:val="none" w:sz="0" w:space="0" w:color="auto"/>
        <w:bottom w:val="none" w:sz="0" w:space="0" w:color="auto"/>
        <w:right w:val="none" w:sz="0" w:space="0" w:color="auto"/>
      </w:divBdr>
    </w:div>
    <w:div w:id="1088575709">
      <w:bodyDiv w:val="1"/>
      <w:marLeft w:val="0"/>
      <w:marRight w:val="0"/>
      <w:marTop w:val="0"/>
      <w:marBottom w:val="0"/>
      <w:divBdr>
        <w:top w:val="none" w:sz="0" w:space="0" w:color="auto"/>
        <w:left w:val="none" w:sz="0" w:space="0" w:color="auto"/>
        <w:bottom w:val="none" w:sz="0" w:space="0" w:color="auto"/>
        <w:right w:val="none" w:sz="0" w:space="0" w:color="auto"/>
      </w:divBdr>
    </w:div>
    <w:div w:id="1106653042">
      <w:bodyDiv w:val="1"/>
      <w:marLeft w:val="0"/>
      <w:marRight w:val="0"/>
      <w:marTop w:val="0"/>
      <w:marBottom w:val="0"/>
      <w:divBdr>
        <w:top w:val="none" w:sz="0" w:space="0" w:color="auto"/>
        <w:left w:val="none" w:sz="0" w:space="0" w:color="auto"/>
        <w:bottom w:val="none" w:sz="0" w:space="0" w:color="auto"/>
        <w:right w:val="none" w:sz="0" w:space="0" w:color="auto"/>
      </w:divBdr>
    </w:div>
    <w:div w:id="1123038909">
      <w:bodyDiv w:val="1"/>
      <w:marLeft w:val="0"/>
      <w:marRight w:val="0"/>
      <w:marTop w:val="0"/>
      <w:marBottom w:val="0"/>
      <w:divBdr>
        <w:top w:val="none" w:sz="0" w:space="0" w:color="auto"/>
        <w:left w:val="none" w:sz="0" w:space="0" w:color="auto"/>
        <w:bottom w:val="none" w:sz="0" w:space="0" w:color="auto"/>
        <w:right w:val="none" w:sz="0" w:space="0" w:color="auto"/>
      </w:divBdr>
    </w:div>
    <w:div w:id="1144542650">
      <w:bodyDiv w:val="1"/>
      <w:marLeft w:val="0"/>
      <w:marRight w:val="0"/>
      <w:marTop w:val="0"/>
      <w:marBottom w:val="0"/>
      <w:divBdr>
        <w:top w:val="none" w:sz="0" w:space="0" w:color="auto"/>
        <w:left w:val="none" w:sz="0" w:space="0" w:color="auto"/>
        <w:bottom w:val="none" w:sz="0" w:space="0" w:color="auto"/>
        <w:right w:val="none" w:sz="0" w:space="0" w:color="auto"/>
      </w:divBdr>
    </w:div>
    <w:div w:id="1164130862">
      <w:bodyDiv w:val="1"/>
      <w:marLeft w:val="0"/>
      <w:marRight w:val="0"/>
      <w:marTop w:val="0"/>
      <w:marBottom w:val="0"/>
      <w:divBdr>
        <w:top w:val="none" w:sz="0" w:space="0" w:color="auto"/>
        <w:left w:val="none" w:sz="0" w:space="0" w:color="auto"/>
        <w:bottom w:val="none" w:sz="0" w:space="0" w:color="auto"/>
        <w:right w:val="none" w:sz="0" w:space="0" w:color="auto"/>
      </w:divBdr>
    </w:div>
    <w:div w:id="1164513406">
      <w:bodyDiv w:val="1"/>
      <w:marLeft w:val="0"/>
      <w:marRight w:val="0"/>
      <w:marTop w:val="0"/>
      <w:marBottom w:val="0"/>
      <w:divBdr>
        <w:top w:val="none" w:sz="0" w:space="0" w:color="auto"/>
        <w:left w:val="none" w:sz="0" w:space="0" w:color="auto"/>
        <w:bottom w:val="none" w:sz="0" w:space="0" w:color="auto"/>
        <w:right w:val="none" w:sz="0" w:space="0" w:color="auto"/>
      </w:divBdr>
    </w:div>
    <w:div w:id="1241476883">
      <w:bodyDiv w:val="1"/>
      <w:marLeft w:val="0"/>
      <w:marRight w:val="0"/>
      <w:marTop w:val="0"/>
      <w:marBottom w:val="0"/>
      <w:divBdr>
        <w:top w:val="none" w:sz="0" w:space="0" w:color="auto"/>
        <w:left w:val="none" w:sz="0" w:space="0" w:color="auto"/>
        <w:bottom w:val="none" w:sz="0" w:space="0" w:color="auto"/>
        <w:right w:val="none" w:sz="0" w:space="0" w:color="auto"/>
      </w:divBdr>
    </w:div>
    <w:div w:id="1274434233">
      <w:bodyDiv w:val="1"/>
      <w:marLeft w:val="0"/>
      <w:marRight w:val="0"/>
      <w:marTop w:val="0"/>
      <w:marBottom w:val="0"/>
      <w:divBdr>
        <w:top w:val="none" w:sz="0" w:space="0" w:color="auto"/>
        <w:left w:val="none" w:sz="0" w:space="0" w:color="auto"/>
        <w:bottom w:val="none" w:sz="0" w:space="0" w:color="auto"/>
        <w:right w:val="none" w:sz="0" w:space="0" w:color="auto"/>
      </w:divBdr>
    </w:div>
    <w:div w:id="1281839098">
      <w:bodyDiv w:val="1"/>
      <w:marLeft w:val="0"/>
      <w:marRight w:val="0"/>
      <w:marTop w:val="0"/>
      <w:marBottom w:val="0"/>
      <w:divBdr>
        <w:top w:val="none" w:sz="0" w:space="0" w:color="auto"/>
        <w:left w:val="none" w:sz="0" w:space="0" w:color="auto"/>
        <w:bottom w:val="none" w:sz="0" w:space="0" w:color="auto"/>
        <w:right w:val="none" w:sz="0" w:space="0" w:color="auto"/>
      </w:divBdr>
    </w:div>
    <w:div w:id="1290207273">
      <w:bodyDiv w:val="1"/>
      <w:marLeft w:val="0"/>
      <w:marRight w:val="0"/>
      <w:marTop w:val="0"/>
      <w:marBottom w:val="0"/>
      <w:divBdr>
        <w:top w:val="none" w:sz="0" w:space="0" w:color="auto"/>
        <w:left w:val="none" w:sz="0" w:space="0" w:color="auto"/>
        <w:bottom w:val="none" w:sz="0" w:space="0" w:color="auto"/>
        <w:right w:val="none" w:sz="0" w:space="0" w:color="auto"/>
      </w:divBdr>
    </w:div>
    <w:div w:id="1291979237">
      <w:bodyDiv w:val="1"/>
      <w:marLeft w:val="0"/>
      <w:marRight w:val="0"/>
      <w:marTop w:val="0"/>
      <w:marBottom w:val="0"/>
      <w:divBdr>
        <w:top w:val="none" w:sz="0" w:space="0" w:color="auto"/>
        <w:left w:val="none" w:sz="0" w:space="0" w:color="auto"/>
        <w:bottom w:val="none" w:sz="0" w:space="0" w:color="auto"/>
        <w:right w:val="none" w:sz="0" w:space="0" w:color="auto"/>
      </w:divBdr>
    </w:div>
    <w:div w:id="1305309344">
      <w:bodyDiv w:val="1"/>
      <w:marLeft w:val="0"/>
      <w:marRight w:val="0"/>
      <w:marTop w:val="0"/>
      <w:marBottom w:val="0"/>
      <w:divBdr>
        <w:top w:val="none" w:sz="0" w:space="0" w:color="auto"/>
        <w:left w:val="none" w:sz="0" w:space="0" w:color="auto"/>
        <w:bottom w:val="none" w:sz="0" w:space="0" w:color="auto"/>
        <w:right w:val="none" w:sz="0" w:space="0" w:color="auto"/>
      </w:divBdr>
    </w:div>
    <w:div w:id="1324313647">
      <w:bodyDiv w:val="1"/>
      <w:marLeft w:val="0"/>
      <w:marRight w:val="0"/>
      <w:marTop w:val="0"/>
      <w:marBottom w:val="0"/>
      <w:divBdr>
        <w:top w:val="none" w:sz="0" w:space="0" w:color="auto"/>
        <w:left w:val="none" w:sz="0" w:space="0" w:color="auto"/>
        <w:bottom w:val="none" w:sz="0" w:space="0" w:color="auto"/>
        <w:right w:val="none" w:sz="0" w:space="0" w:color="auto"/>
      </w:divBdr>
      <w:divsChild>
        <w:div w:id="1628702776">
          <w:marLeft w:val="0"/>
          <w:marRight w:val="0"/>
          <w:marTop w:val="0"/>
          <w:marBottom w:val="0"/>
          <w:divBdr>
            <w:top w:val="none" w:sz="0" w:space="0" w:color="auto"/>
            <w:left w:val="none" w:sz="0" w:space="0" w:color="auto"/>
            <w:bottom w:val="none" w:sz="0" w:space="0" w:color="auto"/>
            <w:right w:val="none" w:sz="0" w:space="0" w:color="auto"/>
          </w:divBdr>
          <w:divsChild>
            <w:div w:id="171845420">
              <w:marLeft w:val="0"/>
              <w:marRight w:val="0"/>
              <w:marTop w:val="0"/>
              <w:marBottom w:val="0"/>
              <w:divBdr>
                <w:top w:val="none" w:sz="0" w:space="0" w:color="auto"/>
                <w:left w:val="none" w:sz="0" w:space="0" w:color="auto"/>
                <w:bottom w:val="none" w:sz="0" w:space="0" w:color="auto"/>
                <w:right w:val="none" w:sz="0" w:space="0" w:color="auto"/>
              </w:divBdr>
              <w:divsChild>
                <w:div w:id="10380996">
                  <w:marLeft w:val="0"/>
                  <w:marRight w:val="0"/>
                  <w:marTop w:val="0"/>
                  <w:marBottom w:val="0"/>
                  <w:divBdr>
                    <w:top w:val="none" w:sz="0" w:space="0" w:color="auto"/>
                    <w:left w:val="none" w:sz="0" w:space="0" w:color="auto"/>
                    <w:bottom w:val="none" w:sz="0" w:space="0" w:color="auto"/>
                    <w:right w:val="none" w:sz="0" w:space="0" w:color="auto"/>
                  </w:divBdr>
                  <w:divsChild>
                    <w:div w:id="1201431813">
                      <w:marLeft w:val="0"/>
                      <w:marRight w:val="0"/>
                      <w:marTop w:val="0"/>
                      <w:marBottom w:val="0"/>
                      <w:divBdr>
                        <w:top w:val="none" w:sz="0" w:space="0" w:color="auto"/>
                        <w:left w:val="none" w:sz="0" w:space="0" w:color="auto"/>
                        <w:bottom w:val="none" w:sz="0" w:space="0" w:color="auto"/>
                        <w:right w:val="none" w:sz="0" w:space="0" w:color="auto"/>
                      </w:divBdr>
                      <w:divsChild>
                        <w:div w:id="1680623886">
                          <w:marLeft w:val="0"/>
                          <w:marRight w:val="0"/>
                          <w:marTop w:val="0"/>
                          <w:marBottom w:val="0"/>
                          <w:divBdr>
                            <w:top w:val="none" w:sz="0" w:space="0" w:color="auto"/>
                            <w:left w:val="none" w:sz="0" w:space="0" w:color="auto"/>
                            <w:bottom w:val="none" w:sz="0" w:space="0" w:color="auto"/>
                            <w:right w:val="none" w:sz="0" w:space="0" w:color="auto"/>
                          </w:divBdr>
                          <w:divsChild>
                            <w:div w:id="567807493">
                              <w:marLeft w:val="0"/>
                              <w:marRight w:val="0"/>
                              <w:marTop w:val="0"/>
                              <w:marBottom w:val="0"/>
                              <w:divBdr>
                                <w:top w:val="none" w:sz="0" w:space="0" w:color="auto"/>
                                <w:left w:val="none" w:sz="0" w:space="0" w:color="auto"/>
                                <w:bottom w:val="none" w:sz="0" w:space="0" w:color="auto"/>
                                <w:right w:val="none" w:sz="0" w:space="0" w:color="auto"/>
                              </w:divBdr>
                              <w:divsChild>
                                <w:div w:id="1740789954">
                                  <w:marLeft w:val="0"/>
                                  <w:marRight w:val="0"/>
                                  <w:marTop w:val="0"/>
                                  <w:marBottom w:val="0"/>
                                  <w:divBdr>
                                    <w:top w:val="none" w:sz="0" w:space="0" w:color="auto"/>
                                    <w:left w:val="none" w:sz="0" w:space="0" w:color="auto"/>
                                    <w:bottom w:val="none" w:sz="0" w:space="0" w:color="auto"/>
                                    <w:right w:val="none" w:sz="0" w:space="0" w:color="auto"/>
                                  </w:divBdr>
                                  <w:divsChild>
                                    <w:div w:id="1117063144">
                                      <w:marLeft w:val="0"/>
                                      <w:marRight w:val="0"/>
                                      <w:marTop w:val="0"/>
                                      <w:marBottom w:val="0"/>
                                      <w:divBdr>
                                        <w:top w:val="none" w:sz="0" w:space="0" w:color="auto"/>
                                        <w:left w:val="none" w:sz="0" w:space="0" w:color="auto"/>
                                        <w:bottom w:val="none" w:sz="0" w:space="0" w:color="auto"/>
                                        <w:right w:val="none" w:sz="0" w:space="0" w:color="auto"/>
                                      </w:divBdr>
                                      <w:divsChild>
                                        <w:div w:id="196715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931806">
                      <w:marLeft w:val="0"/>
                      <w:marRight w:val="0"/>
                      <w:marTop w:val="0"/>
                      <w:marBottom w:val="0"/>
                      <w:divBdr>
                        <w:top w:val="none" w:sz="0" w:space="0" w:color="auto"/>
                        <w:left w:val="none" w:sz="0" w:space="0" w:color="auto"/>
                        <w:bottom w:val="none" w:sz="0" w:space="0" w:color="auto"/>
                        <w:right w:val="none" w:sz="0" w:space="0" w:color="auto"/>
                      </w:divBdr>
                      <w:divsChild>
                        <w:div w:id="1273709034">
                          <w:marLeft w:val="0"/>
                          <w:marRight w:val="0"/>
                          <w:marTop w:val="0"/>
                          <w:marBottom w:val="0"/>
                          <w:divBdr>
                            <w:top w:val="none" w:sz="0" w:space="0" w:color="auto"/>
                            <w:left w:val="none" w:sz="0" w:space="0" w:color="auto"/>
                            <w:bottom w:val="none" w:sz="0" w:space="0" w:color="auto"/>
                            <w:right w:val="none" w:sz="0" w:space="0" w:color="auto"/>
                          </w:divBdr>
                          <w:divsChild>
                            <w:div w:id="1391541548">
                              <w:marLeft w:val="0"/>
                              <w:marRight w:val="0"/>
                              <w:marTop w:val="0"/>
                              <w:marBottom w:val="0"/>
                              <w:divBdr>
                                <w:top w:val="none" w:sz="0" w:space="0" w:color="auto"/>
                                <w:left w:val="none" w:sz="0" w:space="0" w:color="auto"/>
                                <w:bottom w:val="none" w:sz="0" w:space="0" w:color="auto"/>
                                <w:right w:val="none" w:sz="0" w:space="0" w:color="auto"/>
                              </w:divBdr>
                              <w:divsChild>
                                <w:div w:id="1893498067">
                                  <w:marLeft w:val="0"/>
                                  <w:marRight w:val="0"/>
                                  <w:marTop w:val="0"/>
                                  <w:marBottom w:val="0"/>
                                  <w:divBdr>
                                    <w:top w:val="none" w:sz="0" w:space="0" w:color="auto"/>
                                    <w:left w:val="none" w:sz="0" w:space="0" w:color="auto"/>
                                    <w:bottom w:val="none" w:sz="0" w:space="0" w:color="auto"/>
                                    <w:right w:val="none" w:sz="0" w:space="0" w:color="auto"/>
                                  </w:divBdr>
                                  <w:divsChild>
                                    <w:div w:id="2083680247">
                                      <w:marLeft w:val="0"/>
                                      <w:marRight w:val="0"/>
                                      <w:marTop w:val="0"/>
                                      <w:marBottom w:val="0"/>
                                      <w:divBdr>
                                        <w:top w:val="none" w:sz="0" w:space="0" w:color="auto"/>
                                        <w:left w:val="none" w:sz="0" w:space="0" w:color="auto"/>
                                        <w:bottom w:val="none" w:sz="0" w:space="0" w:color="auto"/>
                                        <w:right w:val="none" w:sz="0" w:space="0" w:color="auto"/>
                                      </w:divBdr>
                                      <w:divsChild>
                                        <w:div w:id="43883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3677904">
      <w:bodyDiv w:val="1"/>
      <w:marLeft w:val="0"/>
      <w:marRight w:val="0"/>
      <w:marTop w:val="0"/>
      <w:marBottom w:val="0"/>
      <w:divBdr>
        <w:top w:val="none" w:sz="0" w:space="0" w:color="auto"/>
        <w:left w:val="none" w:sz="0" w:space="0" w:color="auto"/>
        <w:bottom w:val="none" w:sz="0" w:space="0" w:color="auto"/>
        <w:right w:val="none" w:sz="0" w:space="0" w:color="auto"/>
      </w:divBdr>
    </w:div>
    <w:div w:id="1343044100">
      <w:bodyDiv w:val="1"/>
      <w:marLeft w:val="0"/>
      <w:marRight w:val="0"/>
      <w:marTop w:val="0"/>
      <w:marBottom w:val="0"/>
      <w:divBdr>
        <w:top w:val="none" w:sz="0" w:space="0" w:color="auto"/>
        <w:left w:val="none" w:sz="0" w:space="0" w:color="auto"/>
        <w:bottom w:val="none" w:sz="0" w:space="0" w:color="auto"/>
        <w:right w:val="none" w:sz="0" w:space="0" w:color="auto"/>
      </w:divBdr>
    </w:div>
    <w:div w:id="1351957614">
      <w:bodyDiv w:val="1"/>
      <w:marLeft w:val="0"/>
      <w:marRight w:val="0"/>
      <w:marTop w:val="0"/>
      <w:marBottom w:val="0"/>
      <w:divBdr>
        <w:top w:val="none" w:sz="0" w:space="0" w:color="auto"/>
        <w:left w:val="none" w:sz="0" w:space="0" w:color="auto"/>
        <w:bottom w:val="none" w:sz="0" w:space="0" w:color="auto"/>
        <w:right w:val="none" w:sz="0" w:space="0" w:color="auto"/>
      </w:divBdr>
    </w:div>
    <w:div w:id="1380133575">
      <w:bodyDiv w:val="1"/>
      <w:marLeft w:val="0"/>
      <w:marRight w:val="0"/>
      <w:marTop w:val="0"/>
      <w:marBottom w:val="0"/>
      <w:divBdr>
        <w:top w:val="none" w:sz="0" w:space="0" w:color="auto"/>
        <w:left w:val="none" w:sz="0" w:space="0" w:color="auto"/>
        <w:bottom w:val="none" w:sz="0" w:space="0" w:color="auto"/>
        <w:right w:val="none" w:sz="0" w:space="0" w:color="auto"/>
      </w:divBdr>
      <w:divsChild>
        <w:div w:id="1179003662">
          <w:marLeft w:val="0"/>
          <w:marRight w:val="0"/>
          <w:marTop w:val="0"/>
          <w:marBottom w:val="0"/>
          <w:divBdr>
            <w:top w:val="none" w:sz="0" w:space="0" w:color="auto"/>
            <w:left w:val="none" w:sz="0" w:space="0" w:color="auto"/>
            <w:bottom w:val="none" w:sz="0" w:space="0" w:color="auto"/>
            <w:right w:val="none" w:sz="0" w:space="0" w:color="auto"/>
          </w:divBdr>
          <w:divsChild>
            <w:div w:id="458184178">
              <w:marLeft w:val="0"/>
              <w:marRight w:val="0"/>
              <w:marTop w:val="0"/>
              <w:marBottom w:val="0"/>
              <w:divBdr>
                <w:top w:val="none" w:sz="0" w:space="0" w:color="auto"/>
                <w:left w:val="none" w:sz="0" w:space="0" w:color="auto"/>
                <w:bottom w:val="none" w:sz="0" w:space="0" w:color="auto"/>
                <w:right w:val="none" w:sz="0" w:space="0" w:color="auto"/>
              </w:divBdr>
              <w:divsChild>
                <w:div w:id="1853643026">
                  <w:marLeft w:val="0"/>
                  <w:marRight w:val="0"/>
                  <w:marTop w:val="0"/>
                  <w:marBottom w:val="0"/>
                  <w:divBdr>
                    <w:top w:val="none" w:sz="0" w:space="0" w:color="auto"/>
                    <w:left w:val="none" w:sz="0" w:space="0" w:color="auto"/>
                    <w:bottom w:val="none" w:sz="0" w:space="0" w:color="auto"/>
                    <w:right w:val="none" w:sz="0" w:space="0" w:color="auto"/>
                  </w:divBdr>
                  <w:divsChild>
                    <w:div w:id="93868574">
                      <w:marLeft w:val="0"/>
                      <w:marRight w:val="0"/>
                      <w:marTop w:val="0"/>
                      <w:marBottom w:val="0"/>
                      <w:divBdr>
                        <w:top w:val="none" w:sz="0" w:space="0" w:color="auto"/>
                        <w:left w:val="none" w:sz="0" w:space="0" w:color="auto"/>
                        <w:bottom w:val="none" w:sz="0" w:space="0" w:color="auto"/>
                        <w:right w:val="none" w:sz="0" w:space="0" w:color="auto"/>
                      </w:divBdr>
                      <w:divsChild>
                        <w:div w:id="580337455">
                          <w:marLeft w:val="0"/>
                          <w:marRight w:val="0"/>
                          <w:marTop w:val="0"/>
                          <w:marBottom w:val="0"/>
                          <w:divBdr>
                            <w:top w:val="none" w:sz="0" w:space="0" w:color="auto"/>
                            <w:left w:val="none" w:sz="0" w:space="0" w:color="auto"/>
                            <w:bottom w:val="none" w:sz="0" w:space="0" w:color="auto"/>
                            <w:right w:val="none" w:sz="0" w:space="0" w:color="auto"/>
                          </w:divBdr>
                          <w:divsChild>
                            <w:div w:id="2028479711">
                              <w:marLeft w:val="0"/>
                              <w:marRight w:val="0"/>
                              <w:marTop w:val="0"/>
                              <w:marBottom w:val="0"/>
                              <w:divBdr>
                                <w:top w:val="none" w:sz="0" w:space="0" w:color="auto"/>
                                <w:left w:val="none" w:sz="0" w:space="0" w:color="auto"/>
                                <w:bottom w:val="none" w:sz="0" w:space="0" w:color="auto"/>
                                <w:right w:val="none" w:sz="0" w:space="0" w:color="auto"/>
                              </w:divBdr>
                              <w:divsChild>
                                <w:div w:id="1449154606">
                                  <w:marLeft w:val="0"/>
                                  <w:marRight w:val="0"/>
                                  <w:marTop w:val="0"/>
                                  <w:marBottom w:val="0"/>
                                  <w:divBdr>
                                    <w:top w:val="none" w:sz="0" w:space="0" w:color="auto"/>
                                    <w:left w:val="none" w:sz="0" w:space="0" w:color="auto"/>
                                    <w:bottom w:val="none" w:sz="0" w:space="0" w:color="auto"/>
                                    <w:right w:val="none" w:sz="0" w:space="0" w:color="auto"/>
                                  </w:divBdr>
                                  <w:divsChild>
                                    <w:div w:id="1786460727">
                                      <w:marLeft w:val="0"/>
                                      <w:marRight w:val="0"/>
                                      <w:marTop w:val="0"/>
                                      <w:marBottom w:val="0"/>
                                      <w:divBdr>
                                        <w:top w:val="none" w:sz="0" w:space="0" w:color="auto"/>
                                        <w:left w:val="none" w:sz="0" w:space="0" w:color="auto"/>
                                        <w:bottom w:val="none" w:sz="0" w:space="0" w:color="auto"/>
                                        <w:right w:val="none" w:sz="0" w:space="0" w:color="auto"/>
                                      </w:divBdr>
                                      <w:divsChild>
                                        <w:div w:id="776220521">
                                          <w:marLeft w:val="0"/>
                                          <w:marRight w:val="0"/>
                                          <w:marTop w:val="0"/>
                                          <w:marBottom w:val="0"/>
                                          <w:divBdr>
                                            <w:top w:val="none" w:sz="0" w:space="0" w:color="auto"/>
                                            <w:left w:val="none" w:sz="0" w:space="0" w:color="auto"/>
                                            <w:bottom w:val="none" w:sz="0" w:space="0" w:color="auto"/>
                                            <w:right w:val="none" w:sz="0" w:space="0" w:color="auto"/>
                                          </w:divBdr>
                                          <w:divsChild>
                                            <w:div w:id="1418789245">
                                              <w:marLeft w:val="0"/>
                                              <w:marRight w:val="0"/>
                                              <w:marTop w:val="0"/>
                                              <w:marBottom w:val="0"/>
                                              <w:divBdr>
                                                <w:top w:val="none" w:sz="0" w:space="0" w:color="auto"/>
                                                <w:left w:val="none" w:sz="0" w:space="0" w:color="auto"/>
                                                <w:bottom w:val="none" w:sz="0" w:space="0" w:color="auto"/>
                                                <w:right w:val="none" w:sz="0" w:space="0" w:color="auto"/>
                                              </w:divBdr>
                                              <w:divsChild>
                                                <w:div w:id="167910571">
                                                  <w:marLeft w:val="0"/>
                                                  <w:marRight w:val="0"/>
                                                  <w:marTop w:val="0"/>
                                                  <w:marBottom w:val="0"/>
                                                  <w:divBdr>
                                                    <w:top w:val="none" w:sz="0" w:space="0" w:color="auto"/>
                                                    <w:left w:val="none" w:sz="0" w:space="0" w:color="auto"/>
                                                    <w:bottom w:val="none" w:sz="0" w:space="0" w:color="auto"/>
                                                    <w:right w:val="none" w:sz="0" w:space="0" w:color="auto"/>
                                                  </w:divBdr>
                                                  <w:divsChild>
                                                    <w:div w:id="363602446">
                                                      <w:marLeft w:val="0"/>
                                                      <w:marRight w:val="0"/>
                                                      <w:marTop w:val="0"/>
                                                      <w:marBottom w:val="0"/>
                                                      <w:divBdr>
                                                        <w:top w:val="none" w:sz="0" w:space="0" w:color="auto"/>
                                                        <w:left w:val="none" w:sz="0" w:space="0" w:color="auto"/>
                                                        <w:bottom w:val="none" w:sz="0" w:space="0" w:color="auto"/>
                                                        <w:right w:val="none" w:sz="0" w:space="0" w:color="auto"/>
                                                      </w:divBdr>
                                                      <w:divsChild>
                                                        <w:div w:id="366611561">
                                                          <w:marLeft w:val="0"/>
                                                          <w:marRight w:val="0"/>
                                                          <w:marTop w:val="0"/>
                                                          <w:marBottom w:val="0"/>
                                                          <w:divBdr>
                                                            <w:top w:val="none" w:sz="0" w:space="0" w:color="auto"/>
                                                            <w:left w:val="none" w:sz="0" w:space="0" w:color="auto"/>
                                                            <w:bottom w:val="none" w:sz="0" w:space="0" w:color="auto"/>
                                                            <w:right w:val="none" w:sz="0" w:space="0" w:color="auto"/>
                                                          </w:divBdr>
                                                          <w:divsChild>
                                                            <w:div w:id="104772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34903801">
          <w:marLeft w:val="0"/>
          <w:marRight w:val="0"/>
          <w:marTop w:val="0"/>
          <w:marBottom w:val="0"/>
          <w:divBdr>
            <w:top w:val="none" w:sz="0" w:space="0" w:color="auto"/>
            <w:left w:val="none" w:sz="0" w:space="0" w:color="auto"/>
            <w:bottom w:val="none" w:sz="0" w:space="0" w:color="auto"/>
            <w:right w:val="none" w:sz="0" w:space="0" w:color="auto"/>
          </w:divBdr>
          <w:divsChild>
            <w:div w:id="860163066">
              <w:marLeft w:val="0"/>
              <w:marRight w:val="0"/>
              <w:marTop w:val="0"/>
              <w:marBottom w:val="0"/>
              <w:divBdr>
                <w:top w:val="none" w:sz="0" w:space="0" w:color="auto"/>
                <w:left w:val="none" w:sz="0" w:space="0" w:color="auto"/>
                <w:bottom w:val="none" w:sz="0" w:space="0" w:color="auto"/>
                <w:right w:val="none" w:sz="0" w:space="0" w:color="auto"/>
              </w:divBdr>
              <w:divsChild>
                <w:div w:id="106332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600936">
      <w:bodyDiv w:val="1"/>
      <w:marLeft w:val="0"/>
      <w:marRight w:val="0"/>
      <w:marTop w:val="0"/>
      <w:marBottom w:val="0"/>
      <w:divBdr>
        <w:top w:val="none" w:sz="0" w:space="0" w:color="auto"/>
        <w:left w:val="none" w:sz="0" w:space="0" w:color="auto"/>
        <w:bottom w:val="none" w:sz="0" w:space="0" w:color="auto"/>
        <w:right w:val="none" w:sz="0" w:space="0" w:color="auto"/>
      </w:divBdr>
    </w:div>
    <w:div w:id="1396322267">
      <w:bodyDiv w:val="1"/>
      <w:marLeft w:val="0"/>
      <w:marRight w:val="0"/>
      <w:marTop w:val="0"/>
      <w:marBottom w:val="0"/>
      <w:divBdr>
        <w:top w:val="none" w:sz="0" w:space="0" w:color="auto"/>
        <w:left w:val="none" w:sz="0" w:space="0" w:color="auto"/>
        <w:bottom w:val="none" w:sz="0" w:space="0" w:color="auto"/>
        <w:right w:val="none" w:sz="0" w:space="0" w:color="auto"/>
      </w:divBdr>
    </w:div>
    <w:div w:id="1402025168">
      <w:bodyDiv w:val="1"/>
      <w:marLeft w:val="0"/>
      <w:marRight w:val="0"/>
      <w:marTop w:val="0"/>
      <w:marBottom w:val="0"/>
      <w:divBdr>
        <w:top w:val="none" w:sz="0" w:space="0" w:color="auto"/>
        <w:left w:val="none" w:sz="0" w:space="0" w:color="auto"/>
        <w:bottom w:val="none" w:sz="0" w:space="0" w:color="auto"/>
        <w:right w:val="none" w:sz="0" w:space="0" w:color="auto"/>
      </w:divBdr>
    </w:div>
    <w:div w:id="1464545536">
      <w:bodyDiv w:val="1"/>
      <w:marLeft w:val="0"/>
      <w:marRight w:val="0"/>
      <w:marTop w:val="0"/>
      <w:marBottom w:val="0"/>
      <w:divBdr>
        <w:top w:val="none" w:sz="0" w:space="0" w:color="auto"/>
        <w:left w:val="none" w:sz="0" w:space="0" w:color="auto"/>
        <w:bottom w:val="none" w:sz="0" w:space="0" w:color="auto"/>
        <w:right w:val="none" w:sz="0" w:space="0" w:color="auto"/>
      </w:divBdr>
    </w:div>
    <w:div w:id="1467233463">
      <w:bodyDiv w:val="1"/>
      <w:marLeft w:val="0"/>
      <w:marRight w:val="0"/>
      <w:marTop w:val="0"/>
      <w:marBottom w:val="0"/>
      <w:divBdr>
        <w:top w:val="none" w:sz="0" w:space="0" w:color="auto"/>
        <w:left w:val="none" w:sz="0" w:space="0" w:color="auto"/>
        <w:bottom w:val="none" w:sz="0" w:space="0" w:color="auto"/>
        <w:right w:val="none" w:sz="0" w:space="0" w:color="auto"/>
      </w:divBdr>
      <w:divsChild>
        <w:div w:id="1419448498">
          <w:marLeft w:val="0"/>
          <w:marRight w:val="0"/>
          <w:marTop w:val="0"/>
          <w:marBottom w:val="0"/>
          <w:divBdr>
            <w:top w:val="none" w:sz="0" w:space="0" w:color="auto"/>
            <w:left w:val="none" w:sz="0" w:space="0" w:color="auto"/>
            <w:bottom w:val="none" w:sz="0" w:space="0" w:color="auto"/>
            <w:right w:val="none" w:sz="0" w:space="0" w:color="auto"/>
          </w:divBdr>
          <w:divsChild>
            <w:div w:id="1713339536">
              <w:marLeft w:val="0"/>
              <w:marRight w:val="0"/>
              <w:marTop w:val="0"/>
              <w:marBottom w:val="0"/>
              <w:divBdr>
                <w:top w:val="none" w:sz="0" w:space="0" w:color="auto"/>
                <w:left w:val="none" w:sz="0" w:space="0" w:color="auto"/>
                <w:bottom w:val="none" w:sz="0" w:space="0" w:color="auto"/>
                <w:right w:val="none" w:sz="0" w:space="0" w:color="auto"/>
              </w:divBdr>
              <w:divsChild>
                <w:div w:id="1350134097">
                  <w:marLeft w:val="0"/>
                  <w:marRight w:val="0"/>
                  <w:marTop w:val="0"/>
                  <w:marBottom w:val="0"/>
                  <w:divBdr>
                    <w:top w:val="none" w:sz="0" w:space="0" w:color="auto"/>
                    <w:left w:val="none" w:sz="0" w:space="0" w:color="auto"/>
                    <w:bottom w:val="none" w:sz="0" w:space="0" w:color="auto"/>
                    <w:right w:val="none" w:sz="0" w:space="0" w:color="auto"/>
                  </w:divBdr>
                  <w:divsChild>
                    <w:div w:id="1723020681">
                      <w:marLeft w:val="0"/>
                      <w:marRight w:val="0"/>
                      <w:marTop w:val="0"/>
                      <w:marBottom w:val="0"/>
                      <w:divBdr>
                        <w:top w:val="none" w:sz="0" w:space="0" w:color="auto"/>
                        <w:left w:val="none" w:sz="0" w:space="0" w:color="auto"/>
                        <w:bottom w:val="none" w:sz="0" w:space="0" w:color="auto"/>
                        <w:right w:val="none" w:sz="0" w:space="0" w:color="auto"/>
                      </w:divBdr>
                      <w:divsChild>
                        <w:div w:id="2101215638">
                          <w:marLeft w:val="0"/>
                          <w:marRight w:val="0"/>
                          <w:marTop w:val="0"/>
                          <w:marBottom w:val="0"/>
                          <w:divBdr>
                            <w:top w:val="none" w:sz="0" w:space="0" w:color="auto"/>
                            <w:left w:val="none" w:sz="0" w:space="0" w:color="auto"/>
                            <w:bottom w:val="none" w:sz="0" w:space="0" w:color="auto"/>
                            <w:right w:val="none" w:sz="0" w:space="0" w:color="auto"/>
                          </w:divBdr>
                          <w:divsChild>
                            <w:div w:id="2090804934">
                              <w:marLeft w:val="0"/>
                              <w:marRight w:val="0"/>
                              <w:marTop w:val="0"/>
                              <w:marBottom w:val="0"/>
                              <w:divBdr>
                                <w:top w:val="none" w:sz="0" w:space="0" w:color="auto"/>
                                <w:left w:val="none" w:sz="0" w:space="0" w:color="auto"/>
                                <w:bottom w:val="none" w:sz="0" w:space="0" w:color="auto"/>
                                <w:right w:val="none" w:sz="0" w:space="0" w:color="auto"/>
                              </w:divBdr>
                              <w:divsChild>
                                <w:div w:id="211159894">
                                  <w:marLeft w:val="0"/>
                                  <w:marRight w:val="0"/>
                                  <w:marTop w:val="0"/>
                                  <w:marBottom w:val="0"/>
                                  <w:divBdr>
                                    <w:top w:val="none" w:sz="0" w:space="0" w:color="auto"/>
                                    <w:left w:val="none" w:sz="0" w:space="0" w:color="auto"/>
                                    <w:bottom w:val="none" w:sz="0" w:space="0" w:color="auto"/>
                                    <w:right w:val="none" w:sz="0" w:space="0" w:color="auto"/>
                                  </w:divBdr>
                                  <w:divsChild>
                                    <w:div w:id="1385175182">
                                      <w:marLeft w:val="0"/>
                                      <w:marRight w:val="0"/>
                                      <w:marTop w:val="0"/>
                                      <w:marBottom w:val="0"/>
                                      <w:divBdr>
                                        <w:top w:val="none" w:sz="0" w:space="0" w:color="auto"/>
                                        <w:left w:val="none" w:sz="0" w:space="0" w:color="auto"/>
                                        <w:bottom w:val="none" w:sz="0" w:space="0" w:color="auto"/>
                                        <w:right w:val="none" w:sz="0" w:space="0" w:color="auto"/>
                                      </w:divBdr>
                                      <w:divsChild>
                                        <w:div w:id="1960408484">
                                          <w:marLeft w:val="0"/>
                                          <w:marRight w:val="0"/>
                                          <w:marTop w:val="0"/>
                                          <w:marBottom w:val="0"/>
                                          <w:divBdr>
                                            <w:top w:val="none" w:sz="0" w:space="0" w:color="auto"/>
                                            <w:left w:val="none" w:sz="0" w:space="0" w:color="auto"/>
                                            <w:bottom w:val="none" w:sz="0" w:space="0" w:color="auto"/>
                                            <w:right w:val="none" w:sz="0" w:space="0" w:color="auto"/>
                                          </w:divBdr>
                                          <w:divsChild>
                                            <w:div w:id="454909611">
                                              <w:marLeft w:val="0"/>
                                              <w:marRight w:val="0"/>
                                              <w:marTop w:val="0"/>
                                              <w:marBottom w:val="0"/>
                                              <w:divBdr>
                                                <w:top w:val="none" w:sz="0" w:space="0" w:color="auto"/>
                                                <w:left w:val="none" w:sz="0" w:space="0" w:color="auto"/>
                                                <w:bottom w:val="none" w:sz="0" w:space="0" w:color="auto"/>
                                                <w:right w:val="none" w:sz="0" w:space="0" w:color="auto"/>
                                              </w:divBdr>
                                              <w:divsChild>
                                                <w:div w:id="455028086">
                                                  <w:marLeft w:val="0"/>
                                                  <w:marRight w:val="0"/>
                                                  <w:marTop w:val="0"/>
                                                  <w:marBottom w:val="0"/>
                                                  <w:divBdr>
                                                    <w:top w:val="none" w:sz="0" w:space="0" w:color="auto"/>
                                                    <w:left w:val="none" w:sz="0" w:space="0" w:color="auto"/>
                                                    <w:bottom w:val="none" w:sz="0" w:space="0" w:color="auto"/>
                                                    <w:right w:val="none" w:sz="0" w:space="0" w:color="auto"/>
                                                  </w:divBdr>
                                                  <w:divsChild>
                                                    <w:div w:id="1307006569">
                                                      <w:marLeft w:val="0"/>
                                                      <w:marRight w:val="0"/>
                                                      <w:marTop w:val="0"/>
                                                      <w:marBottom w:val="0"/>
                                                      <w:divBdr>
                                                        <w:top w:val="none" w:sz="0" w:space="0" w:color="auto"/>
                                                        <w:left w:val="none" w:sz="0" w:space="0" w:color="auto"/>
                                                        <w:bottom w:val="none" w:sz="0" w:space="0" w:color="auto"/>
                                                        <w:right w:val="none" w:sz="0" w:space="0" w:color="auto"/>
                                                      </w:divBdr>
                                                      <w:divsChild>
                                                        <w:div w:id="775561283">
                                                          <w:marLeft w:val="0"/>
                                                          <w:marRight w:val="0"/>
                                                          <w:marTop w:val="0"/>
                                                          <w:marBottom w:val="0"/>
                                                          <w:divBdr>
                                                            <w:top w:val="none" w:sz="0" w:space="0" w:color="auto"/>
                                                            <w:left w:val="none" w:sz="0" w:space="0" w:color="auto"/>
                                                            <w:bottom w:val="none" w:sz="0" w:space="0" w:color="auto"/>
                                                            <w:right w:val="none" w:sz="0" w:space="0" w:color="auto"/>
                                                          </w:divBdr>
                                                          <w:divsChild>
                                                            <w:div w:id="76345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80354398">
          <w:marLeft w:val="0"/>
          <w:marRight w:val="0"/>
          <w:marTop w:val="0"/>
          <w:marBottom w:val="0"/>
          <w:divBdr>
            <w:top w:val="none" w:sz="0" w:space="0" w:color="auto"/>
            <w:left w:val="none" w:sz="0" w:space="0" w:color="auto"/>
            <w:bottom w:val="none" w:sz="0" w:space="0" w:color="auto"/>
            <w:right w:val="none" w:sz="0" w:space="0" w:color="auto"/>
          </w:divBdr>
          <w:divsChild>
            <w:div w:id="1286034649">
              <w:marLeft w:val="0"/>
              <w:marRight w:val="0"/>
              <w:marTop w:val="0"/>
              <w:marBottom w:val="0"/>
              <w:divBdr>
                <w:top w:val="none" w:sz="0" w:space="0" w:color="auto"/>
                <w:left w:val="none" w:sz="0" w:space="0" w:color="auto"/>
                <w:bottom w:val="none" w:sz="0" w:space="0" w:color="auto"/>
                <w:right w:val="none" w:sz="0" w:space="0" w:color="auto"/>
              </w:divBdr>
              <w:divsChild>
                <w:div w:id="47286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283033">
      <w:bodyDiv w:val="1"/>
      <w:marLeft w:val="0"/>
      <w:marRight w:val="0"/>
      <w:marTop w:val="0"/>
      <w:marBottom w:val="0"/>
      <w:divBdr>
        <w:top w:val="none" w:sz="0" w:space="0" w:color="auto"/>
        <w:left w:val="none" w:sz="0" w:space="0" w:color="auto"/>
        <w:bottom w:val="none" w:sz="0" w:space="0" w:color="auto"/>
        <w:right w:val="none" w:sz="0" w:space="0" w:color="auto"/>
      </w:divBdr>
    </w:div>
    <w:div w:id="1491362194">
      <w:bodyDiv w:val="1"/>
      <w:marLeft w:val="0"/>
      <w:marRight w:val="0"/>
      <w:marTop w:val="0"/>
      <w:marBottom w:val="0"/>
      <w:divBdr>
        <w:top w:val="none" w:sz="0" w:space="0" w:color="auto"/>
        <w:left w:val="none" w:sz="0" w:space="0" w:color="auto"/>
        <w:bottom w:val="none" w:sz="0" w:space="0" w:color="auto"/>
        <w:right w:val="none" w:sz="0" w:space="0" w:color="auto"/>
      </w:divBdr>
    </w:div>
    <w:div w:id="1510408934">
      <w:bodyDiv w:val="1"/>
      <w:marLeft w:val="0"/>
      <w:marRight w:val="0"/>
      <w:marTop w:val="0"/>
      <w:marBottom w:val="0"/>
      <w:divBdr>
        <w:top w:val="none" w:sz="0" w:space="0" w:color="auto"/>
        <w:left w:val="none" w:sz="0" w:space="0" w:color="auto"/>
        <w:bottom w:val="none" w:sz="0" w:space="0" w:color="auto"/>
        <w:right w:val="none" w:sz="0" w:space="0" w:color="auto"/>
      </w:divBdr>
    </w:div>
    <w:div w:id="1543055425">
      <w:bodyDiv w:val="1"/>
      <w:marLeft w:val="0"/>
      <w:marRight w:val="0"/>
      <w:marTop w:val="0"/>
      <w:marBottom w:val="0"/>
      <w:divBdr>
        <w:top w:val="none" w:sz="0" w:space="0" w:color="auto"/>
        <w:left w:val="none" w:sz="0" w:space="0" w:color="auto"/>
        <w:bottom w:val="none" w:sz="0" w:space="0" w:color="auto"/>
        <w:right w:val="none" w:sz="0" w:space="0" w:color="auto"/>
      </w:divBdr>
      <w:divsChild>
        <w:div w:id="1783576873">
          <w:marLeft w:val="0"/>
          <w:marRight w:val="0"/>
          <w:marTop w:val="0"/>
          <w:marBottom w:val="0"/>
          <w:divBdr>
            <w:top w:val="none" w:sz="0" w:space="0" w:color="auto"/>
            <w:left w:val="none" w:sz="0" w:space="0" w:color="auto"/>
            <w:bottom w:val="none" w:sz="0" w:space="0" w:color="auto"/>
            <w:right w:val="none" w:sz="0" w:space="0" w:color="auto"/>
          </w:divBdr>
          <w:divsChild>
            <w:div w:id="927081027">
              <w:marLeft w:val="0"/>
              <w:marRight w:val="0"/>
              <w:marTop w:val="0"/>
              <w:marBottom w:val="0"/>
              <w:divBdr>
                <w:top w:val="none" w:sz="0" w:space="0" w:color="auto"/>
                <w:left w:val="none" w:sz="0" w:space="0" w:color="auto"/>
                <w:bottom w:val="none" w:sz="0" w:space="0" w:color="auto"/>
                <w:right w:val="none" w:sz="0" w:space="0" w:color="auto"/>
              </w:divBdr>
              <w:divsChild>
                <w:div w:id="583488796">
                  <w:marLeft w:val="0"/>
                  <w:marRight w:val="0"/>
                  <w:marTop w:val="0"/>
                  <w:marBottom w:val="0"/>
                  <w:divBdr>
                    <w:top w:val="none" w:sz="0" w:space="0" w:color="auto"/>
                    <w:left w:val="none" w:sz="0" w:space="0" w:color="auto"/>
                    <w:bottom w:val="none" w:sz="0" w:space="0" w:color="auto"/>
                    <w:right w:val="none" w:sz="0" w:space="0" w:color="auto"/>
                  </w:divBdr>
                  <w:divsChild>
                    <w:div w:id="910458119">
                      <w:marLeft w:val="0"/>
                      <w:marRight w:val="0"/>
                      <w:marTop w:val="0"/>
                      <w:marBottom w:val="0"/>
                      <w:divBdr>
                        <w:top w:val="none" w:sz="0" w:space="0" w:color="auto"/>
                        <w:left w:val="none" w:sz="0" w:space="0" w:color="auto"/>
                        <w:bottom w:val="none" w:sz="0" w:space="0" w:color="auto"/>
                        <w:right w:val="none" w:sz="0" w:space="0" w:color="auto"/>
                      </w:divBdr>
                      <w:divsChild>
                        <w:div w:id="1984388227">
                          <w:marLeft w:val="0"/>
                          <w:marRight w:val="0"/>
                          <w:marTop w:val="0"/>
                          <w:marBottom w:val="0"/>
                          <w:divBdr>
                            <w:top w:val="none" w:sz="0" w:space="0" w:color="auto"/>
                            <w:left w:val="none" w:sz="0" w:space="0" w:color="auto"/>
                            <w:bottom w:val="none" w:sz="0" w:space="0" w:color="auto"/>
                            <w:right w:val="none" w:sz="0" w:space="0" w:color="auto"/>
                          </w:divBdr>
                          <w:divsChild>
                            <w:div w:id="519588775">
                              <w:marLeft w:val="0"/>
                              <w:marRight w:val="0"/>
                              <w:marTop w:val="0"/>
                              <w:marBottom w:val="0"/>
                              <w:divBdr>
                                <w:top w:val="none" w:sz="0" w:space="0" w:color="auto"/>
                                <w:left w:val="none" w:sz="0" w:space="0" w:color="auto"/>
                                <w:bottom w:val="none" w:sz="0" w:space="0" w:color="auto"/>
                                <w:right w:val="none" w:sz="0" w:space="0" w:color="auto"/>
                              </w:divBdr>
                              <w:divsChild>
                                <w:div w:id="369964517">
                                  <w:marLeft w:val="0"/>
                                  <w:marRight w:val="0"/>
                                  <w:marTop w:val="0"/>
                                  <w:marBottom w:val="0"/>
                                  <w:divBdr>
                                    <w:top w:val="none" w:sz="0" w:space="0" w:color="auto"/>
                                    <w:left w:val="none" w:sz="0" w:space="0" w:color="auto"/>
                                    <w:bottom w:val="none" w:sz="0" w:space="0" w:color="auto"/>
                                    <w:right w:val="none" w:sz="0" w:space="0" w:color="auto"/>
                                  </w:divBdr>
                                  <w:divsChild>
                                    <w:div w:id="78602030">
                                      <w:marLeft w:val="0"/>
                                      <w:marRight w:val="0"/>
                                      <w:marTop w:val="0"/>
                                      <w:marBottom w:val="0"/>
                                      <w:divBdr>
                                        <w:top w:val="none" w:sz="0" w:space="0" w:color="auto"/>
                                        <w:left w:val="none" w:sz="0" w:space="0" w:color="auto"/>
                                        <w:bottom w:val="none" w:sz="0" w:space="0" w:color="auto"/>
                                        <w:right w:val="none" w:sz="0" w:space="0" w:color="auto"/>
                                      </w:divBdr>
                                      <w:divsChild>
                                        <w:div w:id="344864648">
                                          <w:marLeft w:val="0"/>
                                          <w:marRight w:val="0"/>
                                          <w:marTop w:val="0"/>
                                          <w:marBottom w:val="0"/>
                                          <w:divBdr>
                                            <w:top w:val="none" w:sz="0" w:space="0" w:color="auto"/>
                                            <w:left w:val="none" w:sz="0" w:space="0" w:color="auto"/>
                                            <w:bottom w:val="none" w:sz="0" w:space="0" w:color="auto"/>
                                            <w:right w:val="none" w:sz="0" w:space="0" w:color="auto"/>
                                          </w:divBdr>
                                          <w:divsChild>
                                            <w:div w:id="437337586">
                                              <w:marLeft w:val="0"/>
                                              <w:marRight w:val="0"/>
                                              <w:marTop w:val="0"/>
                                              <w:marBottom w:val="0"/>
                                              <w:divBdr>
                                                <w:top w:val="none" w:sz="0" w:space="0" w:color="auto"/>
                                                <w:left w:val="none" w:sz="0" w:space="0" w:color="auto"/>
                                                <w:bottom w:val="none" w:sz="0" w:space="0" w:color="auto"/>
                                                <w:right w:val="none" w:sz="0" w:space="0" w:color="auto"/>
                                              </w:divBdr>
                                              <w:divsChild>
                                                <w:div w:id="707072502">
                                                  <w:marLeft w:val="0"/>
                                                  <w:marRight w:val="0"/>
                                                  <w:marTop w:val="0"/>
                                                  <w:marBottom w:val="0"/>
                                                  <w:divBdr>
                                                    <w:top w:val="none" w:sz="0" w:space="0" w:color="auto"/>
                                                    <w:left w:val="none" w:sz="0" w:space="0" w:color="auto"/>
                                                    <w:bottom w:val="none" w:sz="0" w:space="0" w:color="auto"/>
                                                    <w:right w:val="none" w:sz="0" w:space="0" w:color="auto"/>
                                                  </w:divBdr>
                                                  <w:divsChild>
                                                    <w:div w:id="245726835">
                                                      <w:marLeft w:val="0"/>
                                                      <w:marRight w:val="0"/>
                                                      <w:marTop w:val="0"/>
                                                      <w:marBottom w:val="0"/>
                                                      <w:divBdr>
                                                        <w:top w:val="none" w:sz="0" w:space="0" w:color="auto"/>
                                                        <w:left w:val="none" w:sz="0" w:space="0" w:color="auto"/>
                                                        <w:bottom w:val="none" w:sz="0" w:space="0" w:color="auto"/>
                                                        <w:right w:val="none" w:sz="0" w:space="0" w:color="auto"/>
                                                      </w:divBdr>
                                                      <w:divsChild>
                                                        <w:div w:id="1490175141">
                                                          <w:marLeft w:val="0"/>
                                                          <w:marRight w:val="0"/>
                                                          <w:marTop w:val="0"/>
                                                          <w:marBottom w:val="0"/>
                                                          <w:divBdr>
                                                            <w:top w:val="none" w:sz="0" w:space="0" w:color="auto"/>
                                                            <w:left w:val="none" w:sz="0" w:space="0" w:color="auto"/>
                                                            <w:bottom w:val="none" w:sz="0" w:space="0" w:color="auto"/>
                                                            <w:right w:val="none" w:sz="0" w:space="0" w:color="auto"/>
                                                          </w:divBdr>
                                                          <w:divsChild>
                                                            <w:div w:id="112080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1893220">
          <w:marLeft w:val="0"/>
          <w:marRight w:val="0"/>
          <w:marTop w:val="0"/>
          <w:marBottom w:val="0"/>
          <w:divBdr>
            <w:top w:val="none" w:sz="0" w:space="0" w:color="auto"/>
            <w:left w:val="none" w:sz="0" w:space="0" w:color="auto"/>
            <w:bottom w:val="none" w:sz="0" w:space="0" w:color="auto"/>
            <w:right w:val="none" w:sz="0" w:space="0" w:color="auto"/>
          </w:divBdr>
          <w:divsChild>
            <w:div w:id="1491601012">
              <w:marLeft w:val="0"/>
              <w:marRight w:val="0"/>
              <w:marTop w:val="0"/>
              <w:marBottom w:val="0"/>
              <w:divBdr>
                <w:top w:val="none" w:sz="0" w:space="0" w:color="auto"/>
                <w:left w:val="none" w:sz="0" w:space="0" w:color="auto"/>
                <w:bottom w:val="none" w:sz="0" w:space="0" w:color="auto"/>
                <w:right w:val="none" w:sz="0" w:space="0" w:color="auto"/>
              </w:divBdr>
              <w:divsChild>
                <w:div w:id="151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999262">
      <w:bodyDiv w:val="1"/>
      <w:marLeft w:val="0"/>
      <w:marRight w:val="0"/>
      <w:marTop w:val="0"/>
      <w:marBottom w:val="0"/>
      <w:divBdr>
        <w:top w:val="none" w:sz="0" w:space="0" w:color="auto"/>
        <w:left w:val="none" w:sz="0" w:space="0" w:color="auto"/>
        <w:bottom w:val="none" w:sz="0" w:space="0" w:color="auto"/>
        <w:right w:val="none" w:sz="0" w:space="0" w:color="auto"/>
      </w:divBdr>
    </w:div>
    <w:div w:id="1563297562">
      <w:bodyDiv w:val="1"/>
      <w:marLeft w:val="0"/>
      <w:marRight w:val="0"/>
      <w:marTop w:val="0"/>
      <w:marBottom w:val="0"/>
      <w:divBdr>
        <w:top w:val="none" w:sz="0" w:space="0" w:color="auto"/>
        <w:left w:val="none" w:sz="0" w:space="0" w:color="auto"/>
        <w:bottom w:val="none" w:sz="0" w:space="0" w:color="auto"/>
        <w:right w:val="none" w:sz="0" w:space="0" w:color="auto"/>
      </w:divBdr>
    </w:div>
    <w:div w:id="1589196027">
      <w:bodyDiv w:val="1"/>
      <w:marLeft w:val="0"/>
      <w:marRight w:val="0"/>
      <w:marTop w:val="0"/>
      <w:marBottom w:val="0"/>
      <w:divBdr>
        <w:top w:val="none" w:sz="0" w:space="0" w:color="auto"/>
        <w:left w:val="none" w:sz="0" w:space="0" w:color="auto"/>
        <w:bottom w:val="none" w:sz="0" w:space="0" w:color="auto"/>
        <w:right w:val="none" w:sz="0" w:space="0" w:color="auto"/>
      </w:divBdr>
    </w:div>
    <w:div w:id="1600523222">
      <w:bodyDiv w:val="1"/>
      <w:marLeft w:val="0"/>
      <w:marRight w:val="0"/>
      <w:marTop w:val="0"/>
      <w:marBottom w:val="0"/>
      <w:divBdr>
        <w:top w:val="none" w:sz="0" w:space="0" w:color="auto"/>
        <w:left w:val="none" w:sz="0" w:space="0" w:color="auto"/>
        <w:bottom w:val="none" w:sz="0" w:space="0" w:color="auto"/>
        <w:right w:val="none" w:sz="0" w:space="0" w:color="auto"/>
      </w:divBdr>
    </w:div>
    <w:div w:id="1660889278">
      <w:bodyDiv w:val="1"/>
      <w:marLeft w:val="0"/>
      <w:marRight w:val="0"/>
      <w:marTop w:val="0"/>
      <w:marBottom w:val="0"/>
      <w:divBdr>
        <w:top w:val="none" w:sz="0" w:space="0" w:color="auto"/>
        <w:left w:val="none" w:sz="0" w:space="0" w:color="auto"/>
        <w:bottom w:val="none" w:sz="0" w:space="0" w:color="auto"/>
        <w:right w:val="none" w:sz="0" w:space="0" w:color="auto"/>
      </w:divBdr>
    </w:div>
    <w:div w:id="1670450079">
      <w:bodyDiv w:val="1"/>
      <w:marLeft w:val="0"/>
      <w:marRight w:val="0"/>
      <w:marTop w:val="0"/>
      <w:marBottom w:val="0"/>
      <w:divBdr>
        <w:top w:val="none" w:sz="0" w:space="0" w:color="auto"/>
        <w:left w:val="none" w:sz="0" w:space="0" w:color="auto"/>
        <w:bottom w:val="none" w:sz="0" w:space="0" w:color="auto"/>
        <w:right w:val="none" w:sz="0" w:space="0" w:color="auto"/>
      </w:divBdr>
    </w:div>
    <w:div w:id="1672756105">
      <w:bodyDiv w:val="1"/>
      <w:marLeft w:val="0"/>
      <w:marRight w:val="0"/>
      <w:marTop w:val="0"/>
      <w:marBottom w:val="0"/>
      <w:divBdr>
        <w:top w:val="none" w:sz="0" w:space="0" w:color="auto"/>
        <w:left w:val="none" w:sz="0" w:space="0" w:color="auto"/>
        <w:bottom w:val="none" w:sz="0" w:space="0" w:color="auto"/>
        <w:right w:val="none" w:sz="0" w:space="0" w:color="auto"/>
      </w:divBdr>
    </w:div>
    <w:div w:id="1698306989">
      <w:bodyDiv w:val="1"/>
      <w:marLeft w:val="0"/>
      <w:marRight w:val="0"/>
      <w:marTop w:val="0"/>
      <w:marBottom w:val="0"/>
      <w:divBdr>
        <w:top w:val="none" w:sz="0" w:space="0" w:color="auto"/>
        <w:left w:val="none" w:sz="0" w:space="0" w:color="auto"/>
        <w:bottom w:val="none" w:sz="0" w:space="0" w:color="auto"/>
        <w:right w:val="none" w:sz="0" w:space="0" w:color="auto"/>
      </w:divBdr>
    </w:div>
    <w:div w:id="1744572077">
      <w:bodyDiv w:val="1"/>
      <w:marLeft w:val="0"/>
      <w:marRight w:val="0"/>
      <w:marTop w:val="0"/>
      <w:marBottom w:val="0"/>
      <w:divBdr>
        <w:top w:val="none" w:sz="0" w:space="0" w:color="auto"/>
        <w:left w:val="none" w:sz="0" w:space="0" w:color="auto"/>
        <w:bottom w:val="none" w:sz="0" w:space="0" w:color="auto"/>
        <w:right w:val="none" w:sz="0" w:space="0" w:color="auto"/>
      </w:divBdr>
    </w:div>
    <w:div w:id="1844855882">
      <w:bodyDiv w:val="1"/>
      <w:marLeft w:val="0"/>
      <w:marRight w:val="0"/>
      <w:marTop w:val="0"/>
      <w:marBottom w:val="0"/>
      <w:divBdr>
        <w:top w:val="none" w:sz="0" w:space="0" w:color="auto"/>
        <w:left w:val="none" w:sz="0" w:space="0" w:color="auto"/>
        <w:bottom w:val="none" w:sz="0" w:space="0" w:color="auto"/>
        <w:right w:val="none" w:sz="0" w:space="0" w:color="auto"/>
      </w:divBdr>
    </w:div>
    <w:div w:id="1895892319">
      <w:bodyDiv w:val="1"/>
      <w:marLeft w:val="0"/>
      <w:marRight w:val="0"/>
      <w:marTop w:val="0"/>
      <w:marBottom w:val="0"/>
      <w:divBdr>
        <w:top w:val="none" w:sz="0" w:space="0" w:color="auto"/>
        <w:left w:val="none" w:sz="0" w:space="0" w:color="auto"/>
        <w:bottom w:val="none" w:sz="0" w:space="0" w:color="auto"/>
        <w:right w:val="none" w:sz="0" w:space="0" w:color="auto"/>
      </w:divBdr>
    </w:div>
    <w:div w:id="1942447692">
      <w:bodyDiv w:val="1"/>
      <w:marLeft w:val="0"/>
      <w:marRight w:val="0"/>
      <w:marTop w:val="0"/>
      <w:marBottom w:val="0"/>
      <w:divBdr>
        <w:top w:val="none" w:sz="0" w:space="0" w:color="auto"/>
        <w:left w:val="none" w:sz="0" w:space="0" w:color="auto"/>
        <w:bottom w:val="none" w:sz="0" w:space="0" w:color="auto"/>
        <w:right w:val="none" w:sz="0" w:space="0" w:color="auto"/>
      </w:divBdr>
    </w:div>
    <w:div w:id="1947812030">
      <w:bodyDiv w:val="1"/>
      <w:marLeft w:val="0"/>
      <w:marRight w:val="0"/>
      <w:marTop w:val="0"/>
      <w:marBottom w:val="0"/>
      <w:divBdr>
        <w:top w:val="none" w:sz="0" w:space="0" w:color="auto"/>
        <w:left w:val="none" w:sz="0" w:space="0" w:color="auto"/>
        <w:bottom w:val="none" w:sz="0" w:space="0" w:color="auto"/>
        <w:right w:val="none" w:sz="0" w:space="0" w:color="auto"/>
      </w:divBdr>
    </w:div>
    <w:div w:id="1956322979">
      <w:bodyDiv w:val="1"/>
      <w:marLeft w:val="0"/>
      <w:marRight w:val="0"/>
      <w:marTop w:val="0"/>
      <w:marBottom w:val="0"/>
      <w:divBdr>
        <w:top w:val="none" w:sz="0" w:space="0" w:color="auto"/>
        <w:left w:val="none" w:sz="0" w:space="0" w:color="auto"/>
        <w:bottom w:val="none" w:sz="0" w:space="0" w:color="auto"/>
        <w:right w:val="none" w:sz="0" w:space="0" w:color="auto"/>
      </w:divBdr>
    </w:div>
    <w:div w:id="1959749886">
      <w:bodyDiv w:val="1"/>
      <w:marLeft w:val="0"/>
      <w:marRight w:val="0"/>
      <w:marTop w:val="0"/>
      <w:marBottom w:val="0"/>
      <w:divBdr>
        <w:top w:val="none" w:sz="0" w:space="0" w:color="auto"/>
        <w:left w:val="none" w:sz="0" w:space="0" w:color="auto"/>
        <w:bottom w:val="none" w:sz="0" w:space="0" w:color="auto"/>
        <w:right w:val="none" w:sz="0" w:space="0" w:color="auto"/>
      </w:divBdr>
    </w:div>
    <w:div w:id="2010281884">
      <w:bodyDiv w:val="1"/>
      <w:marLeft w:val="0"/>
      <w:marRight w:val="0"/>
      <w:marTop w:val="0"/>
      <w:marBottom w:val="0"/>
      <w:divBdr>
        <w:top w:val="none" w:sz="0" w:space="0" w:color="auto"/>
        <w:left w:val="none" w:sz="0" w:space="0" w:color="auto"/>
        <w:bottom w:val="none" w:sz="0" w:space="0" w:color="auto"/>
        <w:right w:val="none" w:sz="0" w:space="0" w:color="auto"/>
      </w:divBdr>
      <w:divsChild>
        <w:div w:id="1071654823">
          <w:marLeft w:val="0"/>
          <w:marRight w:val="0"/>
          <w:marTop w:val="0"/>
          <w:marBottom w:val="0"/>
          <w:divBdr>
            <w:top w:val="none" w:sz="0" w:space="0" w:color="auto"/>
            <w:left w:val="none" w:sz="0" w:space="0" w:color="auto"/>
            <w:bottom w:val="none" w:sz="0" w:space="0" w:color="auto"/>
            <w:right w:val="none" w:sz="0" w:space="0" w:color="auto"/>
          </w:divBdr>
          <w:divsChild>
            <w:div w:id="11886814">
              <w:marLeft w:val="0"/>
              <w:marRight w:val="0"/>
              <w:marTop w:val="0"/>
              <w:marBottom w:val="0"/>
              <w:divBdr>
                <w:top w:val="none" w:sz="0" w:space="0" w:color="auto"/>
                <w:left w:val="none" w:sz="0" w:space="0" w:color="auto"/>
                <w:bottom w:val="none" w:sz="0" w:space="0" w:color="auto"/>
                <w:right w:val="none" w:sz="0" w:space="0" w:color="auto"/>
              </w:divBdr>
              <w:divsChild>
                <w:div w:id="1129393402">
                  <w:marLeft w:val="0"/>
                  <w:marRight w:val="0"/>
                  <w:marTop w:val="0"/>
                  <w:marBottom w:val="0"/>
                  <w:divBdr>
                    <w:top w:val="none" w:sz="0" w:space="0" w:color="auto"/>
                    <w:left w:val="none" w:sz="0" w:space="0" w:color="auto"/>
                    <w:bottom w:val="none" w:sz="0" w:space="0" w:color="auto"/>
                    <w:right w:val="none" w:sz="0" w:space="0" w:color="auto"/>
                  </w:divBdr>
                  <w:divsChild>
                    <w:div w:id="116798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860635">
          <w:marLeft w:val="0"/>
          <w:marRight w:val="0"/>
          <w:marTop w:val="0"/>
          <w:marBottom w:val="0"/>
          <w:divBdr>
            <w:top w:val="none" w:sz="0" w:space="0" w:color="auto"/>
            <w:left w:val="none" w:sz="0" w:space="0" w:color="auto"/>
            <w:bottom w:val="none" w:sz="0" w:space="0" w:color="auto"/>
            <w:right w:val="none" w:sz="0" w:space="0" w:color="auto"/>
          </w:divBdr>
          <w:divsChild>
            <w:div w:id="193856085">
              <w:marLeft w:val="0"/>
              <w:marRight w:val="0"/>
              <w:marTop w:val="0"/>
              <w:marBottom w:val="0"/>
              <w:divBdr>
                <w:top w:val="none" w:sz="0" w:space="0" w:color="auto"/>
                <w:left w:val="none" w:sz="0" w:space="0" w:color="auto"/>
                <w:bottom w:val="none" w:sz="0" w:space="0" w:color="auto"/>
                <w:right w:val="none" w:sz="0" w:space="0" w:color="auto"/>
              </w:divBdr>
              <w:divsChild>
                <w:div w:id="851266575">
                  <w:marLeft w:val="0"/>
                  <w:marRight w:val="0"/>
                  <w:marTop w:val="0"/>
                  <w:marBottom w:val="0"/>
                  <w:divBdr>
                    <w:top w:val="none" w:sz="0" w:space="0" w:color="auto"/>
                    <w:left w:val="none" w:sz="0" w:space="0" w:color="auto"/>
                    <w:bottom w:val="none" w:sz="0" w:space="0" w:color="auto"/>
                    <w:right w:val="none" w:sz="0" w:space="0" w:color="auto"/>
                  </w:divBdr>
                  <w:divsChild>
                    <w:div w:id="138224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557716">
      <w:bodyDiv w:val="1"/>
      <w:marLeft w:val="0"/>
      <w:marRight w:val="0"/>
      <w:marTop w:val="0"/>
      <w:marBottom w:val="0"/>
      <w:divBdr>
        <w:top w:val="none" w:sz="0" w:space="0" w:color="auto"/>
        <w:left w:val="none" w:sz="0" w:space="0" w:color="auto"/>
        <w:bottom w:val="none" w:sz="0" w:space="0" w:color="auto"/>
        <w:right w:val="none" w:sz="0" w:space="0" w:color="auto"/>
      </w:divBdr>
    </w:div>
    <w:div w:id="2029409898">
      <w:bodyDiv w:val="1"/>
      <w:marLeft w:val="0"/>
      <w:marRight w:val="0"/>
      <w:marTop w:val="0"/>
      <w:marBottom w:val="0"/>
      <w:divBdr>
        <w:top w:val="none" w:sz="0" w:space="0" w:color="auto"/>
        <w:left w:val="none" w:sz="0" w:space="0" w:color="auto"/>
        <w:bottom w:val="none" w:sz="0" w:space="0" w:color="auto"/>
        <w:right w:val="none" w:sz="0" w:space="0" w:color="auto"/>
      </w:divBdr>
    </w:div>
    <w:div w:id="2034500569">
      <w:bodyDiv w:val="1"/>
      <w:marLeft w:val="0"/>
      <w:marRight w:val="0"/>
      <w:marTop w:val="0"/>
      <w:marBottom w:val="0"/>
      <w:divBdr>
        <w:top w:val="none" w:sz="0" w:space="0" w:color="auto"/>
        <w:left w:val="none" w:sz="0" w:space="0" w:color="auto"/>
        <w:bottom w:val="none" w:sz="0" w:space="0" w:color="auto"/>
        <w:right w:val="none" w:sz="0" w:space="0" w:color="auto"/>
      </w:divBdr>
      <w:divsChild>
        <w:div w:id="1032271712">
          <w:marLeft w:val="0"/>
          <w:marRight w:val="0"/>
          <w:marTop w:val="0"/>
          <w:marBottom w:val="0"/>
          <w:divBdr>
            <w:top w:val="none" w:sz="0" w:space="0" w:color="auto"/>
            <w:left w:val="none" w:sz="0" w:space="0" w:color="auto"/>
            <w:bottom w:val="none" w:sz="0" w:space="0" w:color="auto"/>
            <w:right w:val="none" w:sz="0" w:space="0" w:color="auto"/>
          </w:divBdr>
          <w:divsChild>
            <w:div w:id="1676491962">
              <w:marLeft w:val="0"/>
              <w:marRight w:val="0"/>
              <w:marTop w:val="0"/>
              <w:marBottom w:val="0"/>
              <w:divBdr>
                <w:top w:val="none" w:sz="0" w:space="0" w:color="auto"/>
                <w:left w:val="none" w:sz="0" w:space="0" w:color="auto"/>
                <w:bottom w:val="none" w:sz="0" w:space="0" w:color="auto"/>
                <w:right w:val="none" w:sz="0" w:space="0" w:color="auto"/>
              </w:divBdr>
              <w:divsChild>
                <w:div w:id="740176752">
                  <w:marLeft w:val="0"/>
                  <w:marRight w:val="0"/>
                  <w:marTop w:val="0"/>
                  <w:marBottom w:val="0"/>
                  <w:divBdr>
                    <w:top w:val="none" w:sz="0" w:space="0" w:color="auto"/>
                    <w:left w:val="none" w:sz="0" w:space="0" w:color="auto"/>
                    <w:bottom w:val="none" w:sz="0" w:space="0" w:color="auto"/>
                    <w:right w:val="none" w:sz="0" w:space="0" w:color="auto"/>
                  </w:divBdr>
                  <w:divsChild>
                    <w:div w:id="2029401883">
                      <w:marLeft w:val="0"/>
                      <w:marRight w:val="0"/>
                      <w:marTop w:val="0"/>
                      <w:marBottom w:val="0"/>
                      <w:divBdr>
                        <w:top w:val="none" w:sz="0" w:space="0" w:color="auto"/>
                        <w:left w:val="none" w:sz="0" w:space="0" w:color="auto"/>
                        <w:bottom w:val="none" w:sz="0" w:space="0" w:color="auto"/>
                        <w:right w:val="none" w:sz="0" w:space="0" w:color="auto"/>
                      </w:divBdr>
                      <w:divsChild>
                        <w:div w:id="1740976481">
                          <w:marLeft w:val="0"/>
                          <w:marRight w:val="0"/>
                          <w:marTop w:val="0"/>
                          <w:marBottom w:val="0"/>
                          <w:divBdr>
                            <w:top w:val="none" w:sz="0" w:space="0" w:color="auto"/>
                            <w:left w:val="none" w:sz="0" w:space="0" w:color="auto"/>
                            <w:bottom w:val="none" w:sz="0" w:space="0" w:color="auto"/>
                            <w:right w:val="none" w:sz="0" w:space="0" w:color="auto"/>
                          </w:divBdr>
                          <w:divsChild>
                            <w:div w:id="11807423">
                              <w:marLeft w:val="0"/>
                              <w:marRight w:val="0"/>
                              <w:marTop w:val="0"/>
                              <w:marBottom w:val="0"/>
                              <w:divBdr>
                                <w:top w:val="none" w:sz="0" w:space="0" w:color="auto"/>
                                <w:left w:val="none" w:sz="0" w:space="0" w:color="auto"/>
                                <w:bottom w:val="none" w:sz="0" w:space="0" w:color="auto"/>
                                <w:right w:val="none" w:sz="0" w:space="0" w:color="auto"/>
                              </w:divBdr>
                              <w:divsChild>
                                <w:div w:id="104348486">
                                  <w:marLeft w:val="0"/>
                                  <w:marRight w:val="0"/>
                                  <w:marTop w:val="0"/>
                                  <w:marBottom w:val="0"/>
                                  <w:divBdr>
                                    <w:top w:val="none" w:sz="0" w:space="0" w:color="auto"/>
                                    <w:left w:val="none" w:sz="0" w:space="0" w:color="auto"/>
                                    <w:bottom w:val="none" w:sz="0" w:space="0" w:color="auto"/>
                                    <w:right w:val="none" w:sz="0" w:space="0" w:color="auto"/>
                                  </w:divBdr>
                                  <w:divsChild>
                                    <w:div w:id="836769116">
                                      <w:marLeft w:val="0"/>
                                      <w:marRight w:val="0"/>
                                      <w:marTop w:val="0"/>
                                      <w:marBottom w:val="0"/>
                                      <w:divBdr>
                                        <w:top w:val="none" w:sz="0" w:space="0" w:color="auto"/>
                                        <w:left w:val="none" w:sz="0" w:space="0" w:color="auto"/>
                                        <w:bottom w:val="none" w:sz="0" w:space="0" w:color="auto"/>
                                        <w:right w:val="none" w:sz="0" w:space="0" w:color="auto"/>
                                      </w:divBdr>
                                      <w:divsChild>
                                        <w:div w:id="2116438863">
                                          <w:marLeft w:val="0"/>
                                          <w:marRight w:val="0"/>
                                          <w:marTop w:val="0"/>
                                          <w:marBottom w:val="0"/>
                                          <w:divBdr>
                                            <w:top w:val="none" w:sz="0" w:space="0" w:color="auto"/>
                                            <w:left w:val="none" w:sz="0" w:space="0" w:color="auto"/>
                                            <w:bottom w:val="none" w:sz="0" w:space="0" w:color="auto"/>
                                            <w:right w:val="none" w:sz="0" w:space="0" w:color="auto"/>
                                          </w:divBdr>
                                          <w:divsChild>
                                            <w:div w:id="1066998649">
                                              <w:marLeft w:val="0"/>
                                              <w:marRight w:val="0"/>
                                              <w:marTop w:val="0"/>
                                              <w:marBottom w:val="0"/>
                                              <w:divBdr>
                                                <w:top w:val="none" w:sz="0" w:space="0" w:color="auto"/>
                                                <w:left w:val="none" w:sz="0" w:space="0" w:color="auto"/>
                                                <w:bottom w:val="none" w:sz="0" w:space="0" w:color="auto"/>
                                                <w:right w:val="none" w:sz="0" w:space="0" w:color="auto"/>
                                              </w:divBdr>
                                              <w:divsChild>
                                                <w:div w:id="1286935301">
                                                  <w:marLeft w:val="0"/>
                                                  <w:marRight w:val="0"/>
                                                  <w:marTop w:val="0"/>
                                                  <w:marBottom w:val="0"/>
                                                  <w:divBdr>
                                                    <w:top w:val="none" w:sz="0" w:space="0" w:color="auto"/>
                                                    <w:left w:val="none" w:sz="0" w:space="0" w:color="auto"/>
                                                    <w:bottom w:val="none" w:sz="0" w:space="0" w:color="auto"/>
                                                    <w:right w:val="none" w:sz="0" w:space="0" w:color="auto"/>
                                                  </w:divBdr>
                                                  <w:divsChild>
                                                    <w:div w:id="1448771478">
                                                      <w:marLeft w:val="0"/>
                                                      <w:marRight w:val="0"/>
                                                      <w:marTop w:val="0"/>
                                                      <w:marBottom w:val="0"/>
                                                      <w:divBdr>
                                                        <w:top w:val="none" w:sz="0" w:space="0" w:color="auto"/>
                                                        <w:left w:val="none" w:sz="0" w:space="0" w:color="auto"/>
                                                        <w:bottom w:val="none" w:sz="0" w:space="0" w:color="auto"/>
                                                        <w:right w:val="none" w:sz="0" w:space="0" w:color="auto"/>
                                                      </w:divBdr>
                                                      <w:divsChild>
                                                        <w:div w:id="1199732526">
                                                          <w:marLeft w:val="0"/>
                                                          <w:marRight w:val="0"/>
                                                          <w:marTop w:val="0"/>
                                                          <w:marBottom w:val="0"/>
                                                          <w:divBdr>
                                                            <w:top w:val="none" w:sz="0" w:space="0" w:color="auto"/>
                                                            <w:left w:val="none" w:sz="0" w:space="0" w:color="auto"/>
                                                            <w:bottom w:val="none" w:sz="0" w:space="0" w:color="auto"/>
                                                            <w:right w:val="none" w:sz="0" w:space="0" w:color="auto"/>
                                                          </w:divBdr>
                                                          <w:divsChild>
                                                            <w:div w:id="99275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27798312">
          <w:marLeft w:val="0"/>
          <w:marRight w:val="0"/>
          <w:marTop w:val="0"/>
          <w:marBottom w:val="0"/>
          <w:divBdr>
            <w:top w:val="none" w:sz="0" w:space="0" w:color="auto"/>
            <w:left w:val="none" w:sz="0" w:space="0" w:color="auto"/>
            <w:bottom w:val="none" w:sz="0" w:space="0" w:color="auto"/>
            <w:right w:val="none" w:sz="0" w:space="0" w:color="auto"/>
          </w:divBdr>
          <w:divsChild>
            <w:div w:id="154303654">
              <w:marLeft w:val="0"/>
              <w:marRight w:val="0"/>
              <w:marTop w:val="0"/>
              <w:marBottom w:val="0"/>
              <w:divBdr>
                <w:top w:val="none" w:sz="0" w:space="0" w:color="auto"/>
                <w:left w:val="none" w:sz="0" w:space="0" w:color="auto"/>
                <w:bottom w:val="none" w:sz="0" w:space="0" w:color="auto"/>
                <w:right w:val="none" w:sz="0" w:space="0" w:color="auto"/>
              </w:divBdr>
              <w:divsChild>
                <w:div w:id="183429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087174">
      <w:bodyDiv w:val="1"/>
      <w:marLeft w:val="0"/>
      <w:marRight w:val="0"/>
      <w:marTop w:val="0"/>
      <w:marBottom w:val="0"/>
      <w:divBdr>
        <w:top w:val="none" w:sz="0" w:space="0" w:color="auto"/>
        <w:left w:val="none" w:sz="0" w:space="0" w:color="auto"/>
        <w:bottom w:val="none" w:sz="0" w:space="0" w:color="auto"/>
        <w:right w:val="none" w:sz="0" w:space="0" w:color="auto"/>
      </w:divBdr>
    </w:div>
    <w:div w:id="2112164316">
      <w:bodyDiv w:val="1"/>
      <w:marLeft w:val="0"/>
      <w:marRight w:val="0"/>
      <w:marTop w:val="0"/>
      <w:marBottom w:val="0"/>
      <w:divBdr>
        <w:top w:val="none" w:sz="0" w:space="0" w:color="auto"/>
        <w:left w:val="none" w:sz="0" w:space="0" w:color="auto"/>
        <w:bottom w:val="none" w:sz="0" w:space="0" w:color="auto"/>
        <w:right w:val="none" w:sz="0" w:space="0" w:color="auto"/>
      </w:divBdr>
      <w:divsChild>
        <w:div w:id="1301110446">
          <w:marLeft w:val="0"/>
          <w:marRight w:val="0"/>
          <w:marTop w:val="0"/>
          <w:marBottom w:val="0"/>
          <w:divBdr>
            <w:top w:val="none" w:sz="0" w:space="0" w:color="auto"/>
            <w:left w:val="none" w:sz="0" w:space="0" w:color="auto"/>
            <w:bottom w:val="none" w:sz="0" w:space="0" w:color="auto"/>
            <w:right w:val="none" w:sz="0" w:space="0" w:color="auto"/>
          </w:divBdr>
          <w:divsChild>
            <w:div w:id="1739789419">
              <w:marLeft w:val="0"/>
              <w:marRight w:val="0"/>
              <w:marTop w:val="0"/>
              <w:marBottom w:val="0"/>
              <w:divBdr>
                <w:top w:val="none" w:sz="0" w:space="0" w:color="auto"/>
                <w:left w:val="none" w:sz="0" w:space="0" w:color="auto"/>
                <w:bottom w:val="none" w:sz="0" w:space="0" w:color="auto"/>
                <w:right w:val="none" w:sz="0" w:space="0" w:color="auto"/>
              </w:divBdr>
              <w:divsChild>
                <w:div w:id="380835811">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 w:id="1418940605">
          <w:marLeft w:val="0"/>
          <w:marRight w:val="0"/>
          <w:marTop w:val="0"/>
          <w:marBottom w:val="0"/>
          <w:divBdr>
            <w:top w:val="none" w:sz="0" w:space="0" w:color="auto"/>
            <w:left w:val="none" w:sz="0" w:space="0" w:color="auto"/>
            <w:bottom w:val="none" w:sz="0" w:space="0" w:color="auto"/>
            <w:right w:val="none" w:sz="0" w:space="0" w:color="auto"/>
          </w:divBdr>
          <w:divsChild>
            <w:div w:id="2121490157">
              <w:marLeft w:val="0"/>
              <w:marRight w:val="0"/>
              <w:marTop w:val="0"/>
              <w:marBottom w:val="0"/>
              <w:divBdr>
                <w:top w:val="none" w:sz="0" w:space="0" w:color="auto"/>
                <w:left w:val="none" w:sz="0" w:space="0" w:color="auto"/>
                <w:bottom w:val="none" w:sz="0" w:space="0" w:color="auto"/>
                <w:right w:val="none" w:sz="0" w:space="0" w:color="auto"/>
              </w:divBdr>
              <w:divsChild>
                <w:div w:id="1377849020">
                  <w:marLeft w:val="0"/>
                  <w:marRight w:val="0"/>
                  <w:marTop w:val="60"/>
                  <w:marBottom w:val="0"/>
                  <w:divBdr>
                    <w:top w:val="none" w:sz="0" w:space="0" w:color="auto"/>
                    <w:left w:val="none" w:sz="0" w:space="0" w:color="auto"/>
                    <w:bottom w:val="none" w:sz="0" w:space="0" w:color="auto"/>
                    <w:right w:val="none" w:sz="0" w:space="0" w:color="auto"/>
                  </w:divBdr>
                </w:div>
                <w:div w:id="575945405">
                  <w:marLeft w:val="0"/>
                  <w:marRight w:val="0"/>
                  <w:marTop w:val="60"/>
                  <w:marBottom w:val="0"/>
                  <w:divBdr>
                    <w:top w:val="none" w:sz="0" w:space="0" w:color="auto"/>
                    <w:left w:val="none" w:sz="0" w:space="0" w:color="auto"/>
                    <w:bottom w:val="none" w:sz="0" w:space="0" w:color="auto"/>
                    <w:right w:val="none" w:sz="0" w:space="0" w:color="auto"/>
                  </w:divBdr>
                </w:div>
                <w:div w:id="218135346">
                  <w:marLeft w:val="0"/>
                  <w:marRight w:val="0"/>
                  <w:marTop w:val="60"/>
                  <w:marBottom w:val="0"/>
                  <w:divBdr>
                    <w:top w:val="none" w:sz="0" w:space="0" w:color="auto"/>
                    <w:left w:val="none" w:sz="0" w:space="0" w:color="auto"/>
                    <w:bottom w:val="none" w:sz="0" w:space="0" w:color="auto"/>
                    <w:right w:val="none" w:sz="0" w:space="0" w:color="auto"/>
                  </w:divBdr>
                </w:div>
                <w:div w:id="1382511698">
                  <w:marLeft w:val="0"/>
                  <w:marRight w:val="0"/>
                  <w:marTop w:val="60"/>
                  <w:marBottom w:val="0"/>
                  <w:divBdr>
                    <w:top w:val="none" w:sz="0" w:space="0" w:color="auto"/>
                    <w:left w:val="none" w:sz="0" w:space="0" w:color="auto"/>
                    <w:bottom w:val="none" w:sz="0" w:space="0" w:color="auto"/>
                    <w:right w:val="none" w:sz="0" w:space="0" w:color="auto"/>
                  </w:divBdr>
                </w:div>
                <w:div w:id="653028582">
                  <w:marLeft w:val="0"/>
                  <w:marRight w:val="0"/>
                  <w:marTop w:val="60"/>
                  <w:marBottom w:val="0"/>
                  <w:divBdr>
                    <w:top w:val="none" w:sz="0" w:space="0" w:color="auto"/>
                    <w:left w:val="none" w:sz="0" w:space="0" w:color="auto"/>
                    <w:bottom w:val="none" w:sz="0" w:space="0" w:color="auto"/>
                    <w:right w:val="none" w:sz="0" w:space="0" w:color="auto"/>
                  </w:divBdr>
                </w:div>
                <w:div w:id="1404449342">
                  <w:marLeft w:val="0"/>
                  <w:marRight w:val="0"/>
                  <w:marTop w:val="60"/>
                  <w:marBottom w:val="0"/>
                  <w:divBdr>
                    <w:top w:val="none" w:sz="0" w:space="0" w:color="auto"/>
                    <w:left w:val="none" w:sz="0" w:space="0" w:color="auto"/>
                    <w:bottom w:val="none" w:sz="0" w:space="0" w:color="auto"/>
                    <w:right w:val="none" w:sz="0" w:space="0" w:color="auto"/>
                  </w:divBdr>
                </w:div>
                <w:div w:id="80490647">
                  <w:marLeft w:val="0"/>
                  <w:marRight w:val="0"/>
                  <w:marTop w:val="60"/>
                  <w:marBottom w:val="0"/>
                  <w:divBdr>
                    <w:top w:val="none" w:sz="0" w:space="0" w:color="auto"/>
                    <w:left w:val="none" w:sz="0" w:space="0" w:color="auto"/>
                    <w:bottom w:val="none" w:sz="0" w:space="0" w:color="auto"/>
                    <w:right w:val="none" w:sz="0" w:space="0" w:color="auto"/>
                  </w:divBdr>
                </w:div>
                <w:div w:id="456528451">
                  <w:marLeft w:val="0"/>
                  <w:marRight w:val="0"/>
                  <w:marTop w:val="60"/>
                  <w:marBottom w:val="0"/>
                  <w:divBdr>
                    <w:top w:val="none" w:sz="0" w:space="0" w:color="auto"/>
                    <w:left w:val="none" w:sz="0" w:space="0" w:color="auto"/>
                    <w:bottom w:val="none" w:sz="0" w:space="0" w:color="auto"/>
                    <w:right w:val="none" w:sz="0" w:space="0" w:color="auto"/>
                  </w:divBdr>
                </w:div>
                <w:div w:id="245039318">
                  <w:marLeft w:val="0"/>
                  <w:marRight w:val="0"/>
                  <w:marTop w:val="60"/>
                  <w:marBottom w:val="0"/>
                  <w:divBdr>
                    <w:top w:val="none" w:sz="0" w:space="0" w:color="auto"/>
                    <w:left w:val="none" w:sz="0" w:space="0" w:color="auto"/>
                    <w:bottom w:val="none" w:sz="0" w:space="0" w:color="auto"/>
                    <w:right w:val="none" w:sz="0" w:space="0" w:color="auto"/>
                  </w:divBdr>
                </w:div>
                <w:div w:id="140318826">
                  <w:marLeft w:val="0"/>
                  <w:marRight w:val="0"/>
                  <w:marTop w:val="60"/>
                  <w:marBottom w:val="0"/>
                  <w:divBdr>
                    <w:top w:val="none" w:sz="0" w:space="0" w:color="auto"/>
                    <w:left w:val="none" w:sz="0" w:space="0" w:color="auto"/>
                    <w:bottom w:val="none" w:sz="0" w:space="0" w:color="auto"/>
                    <w:right w:val="none" w:sz="0" w:space="0" w:color="auto"/>
                  </w:divBdr>
                </w:div>
                <w:div w:id="531456169">
                  <w:marLeft w:val="0"/>
                  <w:marRight w:val="0"/>
                  <w:marTop w:val="60"/>
                  <w:marBottom w:val="0"/>
                  <w:divBdr>
                    <w:top w:val="none" w:sz="0" w:space="0" w:color="auto"/>
                    <w:left w:val="none" w:sz="0" w:space="0" w:color="auto"/>
                    <w:bottom w:val="none" w:sz="0" w:space="0" w:color="auto"/>
                    <w:right w:val="none" w:sz="0" w:space="0" w:color="auto"/>
                  </w:divBdr>
                </w:div>
                <w:div w:id="1700273560">
                  <w:marLeft w:val="0"/>
                  <w:marRight w:val="0"/>
                  <w:marTop w:val="60"/>
                  <w:marBottom w:val="0"/>
                  <w:divBdr>
                    <w:top w:val="none" w:sz="0" w:space="0" w:color="auto"/>
                    <w:left w:val="none" w:sz="0" w:space="0" w:color="auto"/>
                    <w:bottom w:val="none" w:sz="0" w:space="0" w:color="auto"/>
                    <w:right w:val="none" w:sz="0" w:space="0" w:color="auto"/>
                  </w:divBdr>
                </w:div>
                <w:div w:id="1481383533">
                  <w:marLeft w:val="0"/>
                  <w:marRight w:val="0"/>
                  <w:marTop w:val="60"/>
                  <w:marBottom w:val="0"/>
                  <w:divBdr>
                    <w:top w:val="none" w:sz="0" w:space="0" w:color="auto"/>
                    <w:left w:val="none" w:sz="0" w:space="0" w:color="auto"/>
                    <w:bottom w:val="none" w:sz="0" w:space="0" w:color="auto"/>
                    <w:right w:val="none" w:sz="0" w:space="0" w:color="auto"/>
                  </w:divBdr>
                </w:div>
                <w:div w:id="1523202685">
                  <w:marLeft w:val="0"/>
                  <w:marRight w:val="0"/>
                  <w:marTop w:val="60"/>
                  <w:marBottom w:val="0"/>
                  <w:divBdr>
                    <w:top w:val="none" w:sz="0" w:space="0" w:color="auto"/>
                    <w:left w:val="none" w:sz="0" w:space="0" w:color="auto"/>
                    <w:bottom w:val="none" w:sz="0" w:space="0" w:color="auto"/>
                    <w:right w:val="none" w:sz="0" w:space="0" w:color="auto"/>
                  </w:divBdr>
                </w:div>
                <w:div w:id="1836678546">
                  <w:marLeft w:val="0"/>
                  <w:marRight w:val="0"/>
                  <w:marTop w:val="60"/>
                  <w:marBottom w:val="0"/>
                  <w:divBdr>
                    <w:top w:val="none" w:sz="0" w:space="0" w:color="auto"/>
                    <w:left w:val="none" w:sz="0" w:space="0" w:color="auto"/>
                    <w:bottom w:val="none" w:sz="0" w:space="0" w:color="auto"/>
                    <w:right w:val="none" w:sz="0" w:space="0" w:color="auto"/>
                  </w:divBdr>
                </w:div>
                <w:div w:id="1699742105">
                  <w:marLeft w:val="0"/>
                  <w:marRight w:val="0"/>
                  <w:marTop w:val="60"/>
                  <w:marBottom w:val="0"/>
                  <w:divBdr>
                    <w:top w:val="none" w:sz="0" w:space="0" w:color="auto"/>
                    <w:left w:val="none" w:sz="0" w:space="0" w:color="auto"/>
                    <w:bottom w:val="none" w:sz="0" w:space="0" w:color="auto"/>
                    <w:right w:val="none" w:sz="0" w:space="0" w:color="auto"/>
                  </w:divBdr>
                </w:div>
                <w:div w:id="1666517839">
                  <w:marLeft w:val="0"/>
                  <w:marRight w:val="0"/>
                  <w:marTop w:val="60"/>
                  <w:marBottom w:val="0"/>
                  <w:divBdr>
                    <w:top w:val="none" w:sz="0" w:space="0" w:color="auto"/>
                    <w:left w:val="none" w:sz="0" w:space="0" w:color="auto"/>
                    <w:bottom w:val="none" w:sz="0" w:space="0" w:color="auto"/>
                    <w:right w:val="none" w:sz="0" w:space="0" w:color="auto"/>
                  </w:divBdr>
                </w:div>
                <w:div w:id="1816027365">
                  <w:marLeft w:val="0"/>
                  <w:marRight w:val="0"/>
                  <w:marTop w:val="60"/>
                  <w:marBottom w:val="0"/>
                  <w:divBdr>
                    <w:top w:val="none" w:sz="0" w:space="0" w:color="auto"/>
                    <w:left w:val="none" w:sz="0" w:space="0" w:color="auto"/>
                    <w:bottom w:val="none" w:sz="0" w:space="0" w:color="auto"/>
                    <w:right w:val="none" w:sz="0" w:space="0" w:color="auto"/>
                  </w:divBdr>
                </w:div>
                <w:div w:id="1641181749">
                  <w:marLeft w:val="0"/>
                  <w:marRight w:val="0"/>
                  <w:marTop w:val="60"/>
                  <w:marBottom w:val="0"/>
                  <w:divBdr>
                    <w:top w:val="none" w:sz="0" w:space="0" w:color="auto"/>
                    <w:left w:val="none" w:sz="0" w:space="0" w:color="auto"/>
                    <w:bottom w:val="none" w:sz="0" w:space="0" w:color="auto"/>
                    <w:right w:val="none" w:sz="0" w:space="0" w:color="auto"/>
                  </w:divBdr>
                </w:div>
                <w:div w:id="12112151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2114861514">
      <w:bodyDiv w:val="1"/>
      <w:marLeft w:val="0"/>
      <w:marRight w:val="0"/>
      <w:marTop w:val="0"/>
      <w:marBottom w:val="0"/>
      <w:divBdr>
        <w:top w:val="none" w:sz="0" w:space="0" w:color="auto"/>
        <w:left w:val="none" w:sz="0" w:space="0" w:color="auto"/>
        <w:bottom w:val="none" w:sz="0" w:space="0" w:color="auto"/>
        <w:right w:val="none" w:sz="0" w:space="0" w:color="auto"/>
      </w:divBdr>
    </w:div>
    <w:div w:id="2118864126">
      <w:bodyDiv w:val="1"/>
      <w:marLeft w:val="0"/>
      <w:marRight w:val="0"/>
      <w:marTop w:val="0"/>
      <w:marBottom w:val="0"/>
      <w:divBdr>
        <w:top w:val="none" w:sz="0" w:space="0" w:color="auto"/>
        <w:left w:val="none" w:sz="0" w:space="0" w:color="auto"/>
        <w:bottom w:val="none" w:sz="0" w:space="0" w:color="auto"/>
        <w:right w:val="none" w:sz="0" w:space="0" w:color="auto"/>
      </w:divBdr>
    </w:div>
    <w:div w:id="2128767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65705-41BE-E549-B620-80F33B6DA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22</Pages>
  <Words>4768</Words>
  <Characters>27178</Characters>
  <Application>Microsoft Office Word</Application>
  <DocSecurity>0</DocSecurity>
  <Lines>226</Lines>
  <Paragraphs>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Dell</cp:lastModifiedBy>
  <cp:revision>17</cp:revision>
  <cp:lastPrinted>2024-08-02T22:00:00Z</cp:lastPrinted>
  <dcterms:created xsi:type="dcterms:W3CDTF">2024-08-02T22:17:00Z</dcterms:created>
  <dcterms:modified xsi:type="dcterms:W3CDTF">2024-08-02T22:40:00Z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