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720B8A5" w:rsidR="009125CE" w:rsidRPr="001D3963" w:rsidRDefault="002B2552" w:rsidP="001D3963">
      <w:pPr>
        <w:spacing w:before="100" w:beforeAutospacing="1" w:after="100" w:afterAutospacing="1" w:line="360" w:lineRule="auto"/>
        <w:ind w:hanging="2"/>
        <w:jc w:val="both"/>
        <w:rPr>
          <w:rFonts w:ascii="Sakkal Majalla" w:hAnsi="Sakkal Majalla" w:cs="Sakkal Majalla"/>
          <w:b/>
          <w:bCs/>
          <w:sz w:val="36"/>
          <w:szCs w:val="36"/>
          <w:lang w:bidi="ar-EG"/>
        </w:rPr>
      </w:pPr>
      <w:r w:rsidRPr="001D3963">
        <w:rPr>
          <w:rFonts w:ascii="Sakkal Majalla" w:hAnsi="Sakkal Majalla" w:cs="Sakkal Majalla"/>
          <w:b/>
          <w:bCs/>
          <w:noProof/>
          <w:sz w:val="36"/>
          <w:szCs w:val="36"/>
        </w:rPr>
        <w:drawing>
          <wp:anchor distT="0" distB="0" distL="114300" distR="114300" simplePos="0" relativeHeight="251653632" behindDoc="0" locked="0" layoutInCell="1" allowOverlap="1" wp14:anchorId="4117FFF0" wp14:editId="7C31770C">
            <wp:simplePos x="0" y="0"/>
            <wp:positionH relativeFrom="margin">
              <wp:align>left</wp:align>
            </wp:positionH>
            <wp:positionV relativeFrom="margin">
              <wp:posOffset>-123825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D3963">
        <w:rPr>
          <w:rFonts w:ascii="Sakkal Majalla" w:hAnsi="Sakkal Majalla" w:cs="Sakkal Majalla"/>
          <w:b/>
          <w:bCs/>
          <w:sz w:val="36"/>
          <w:szCs w:val="36"/>
          <w:rtl/>
          <w:lang w:bidi="ar-EG"/>
        </w:rPr>
        <w:t xml:space="preserve">جامعة ميدأوشن </w:t>
      </w:r>
    </w:p>
    <w:p w14:paraId="1E957002" w14:textId="25AD5EF6" w:rsidR="00F546CE" w:rsidRPr="001D3963" w:rsidRDefault="009125CE" w:rsidP="001D3963">
      <w:pPr>
        <w:spacing w:before="100" w:beforeAutospacing="1" w:after="100" w:afterAutospacing="1" w:line="360" w:lineRule="auto"/>
        <w:ind w:hanging="2"/>
        <w:jc w:val="both"/>
        <w:rPr>
          <w:rFonts w:ascii="Sakkal Majalla" w:hAnsi="Sakkal Majalla" w:cs="Sakkal Majalla"/>
          <w:b/>
          <w:bCs/>
          <w:sz w:val="36"/>
          <w:szCs w:val="36"/>
          <w:rtl/>
          <w:lang w:bidi="ar-EG"/>
        </w:rPr>
      </w:pPr>
      <w:r w:rsidRPr="001D3963">
        <w:rPr>
          <w:rFonts w:ascii="Sakkal Majalla" w:hAnsi="Sakkal Majalla" w:cs="Sakkal Majalla"/>
          <w:b/>
          <w:bCs/>
          <w:sz w:val="36"/>
          <w:szCs w:val="36"/>
          <w:lang w:bidi="ar-EG"/>
        </w:rPr>
        <w:t xml:space="preserve">   </w:t>
      </w:r>
      <w:r w:rsidRPr="001D3963">
        <w:rPr>
          <w:rFonts w:ascii="Sakkal Majalla" w:hAnsi="Sakkal Majalla" w:cs="Sakkal Majalla"/>
          <w:b/>
          <w:bCs/>
          <w:sz w:val="36"/>
          <w:szCs w:val="36"/>
          <w:rtl/>
          <w:lang w:bidi="ar-EG"/>
        </w:rPr>
        <w:t xml:space="preserve">كلية </w:t>
      </w:r>
      <w:r w:rsidR="00AE267A" w:rsidRPr="001D3963">
        <w:rPr>
          <w:rFonts w:ascii="Sakkal Majalla" w:hAnsi="Sakkal Majalla" w:cs="Sakkal Majalla"/>
          <w:b/>
          <w:bCs/>
          <w:sz w:val="36"/>
          <w:szCs w:val="36"/>
          <w:rtl/>
          <w:lang w:bidi="ar-EG"/>
        </w:rPr>
        <w:t xml:space="preserve">الإدارة </w:t>
      </w:r>
    </w:p>
    <w:p w14:paraId="11A91486" w14:textId="432D2186" w:rsidR="009125CE" w:rsidRPr="001D3963" w:rsidRDefault="009125CE" w:rsidP="001D3963">
      <w:pPr>
        <w:spacing w:before="100" w:beforeAutospacing="1" w:after="100" w:afterAutospacing="1" w:line="360" w:lineRule="auto"/>
        <w:ind w:hanging="2"/>
        <w:jc w:val="both"/>
        <w:rPr>
          <w:rFonts w:ascii="Sakkal Majalla" w:hAnsi="Sakkal Majalla" w:cs="Sakkal Majalla"/>
          <w:sz w:val="36"/>
          <w:szCs w:val="36"/>
          <w:rtl/>
          <w:lang w:bidi="ar-EG"/>
        </w:rPr>
      </w:pPr>
      <w:r w:rsidRPr="001D3963">
        <w:rPr>
          <w:rFonts w:ascii="Sakkal Majalla" w:hAnsi="Sakkal Majalla" w:cs="Sakkal Majalla"/>
          <w:b/>
          <w:bCs/>
          <w:sz w:val="36"/>
          <w:szCs w:val="36"/>
          <w:rtl/>
          <w:lang w:bidi="ar-EG"/>
        </w:rPr>
        <w:t>تخصص</w:t>
      </w:r>
      <w:r w:rsidR="00981087" w:rsidRPr="001D3963">
        <w:rPr>
          <w:rFonts w:ascii="Sakkal Majalla" w:hAnsi="Sakkal Majalla" w:cs="Sakkal Majalla"/>
          <w:b/>
          <w:bCs/>
          <w:sz w:val="36"/>
          <w:szCs w:val="36"/>
          <w:rtl/>
          <w:lang w:bidi="ar-EG"/>
        </w:rPr>
        <w:t xml:space="preserve"> </w:t>
      </w:r>
      <w:r w:rsidR="003043A1" w:rsidRPr="001D3963">
        <w:rPr>
          <w:rFonts w:ascii="Sakkal Majalla" w:hAnsi="Sakkal Majalla" w:cs="Sakkal Majalla"/>
          <w:b/>
          <w:bCs/>
          <w:sz w:val="36"/>
          <w:szCs w:val="36"/>
          <w:rtl/>
          <w:lang w:bidi="ar-EG"/>
        </w:rPr>
        <w:t>إدارة مشاريع</w:t>
      </w:r>
      <w:r w:rsidR="00E22F9B" w:rsidRPr="001D3963">
        <w:rPr>
          <w:rFonts w:ascii="Sakkal Majalla" w:hAnsi="Sakkal Majalla" w:cs="Sakkal Majalla"/>
          <w:b/>
          <w:bCs/>
          <w:sz w:val="36"/>
          <w:szCs w:val="36"/>
          <w:rtl/>
          <w:lang w:bidi="ar-EG"/>
        </w:rPr>
        <w:t xml:space="preserve"> </w:t>
      </w:r>
    </w:p>
    <w:p w14:paraId="08401F45" w14:textId="396ACDD2" w:rsidR="009125CE" w:rsidRPr="001D3963" w:rsidRDefault="009125CE" w:rsidP="001D3963">
      <w:pPr>
        <w:spacing w:before="100" w:beforeAutospacing="1" w:after="100" w:afterAutospacing="1" w:line="360" w:lineRule="auto"/>
        <w:ind w:hanging="2"/>
        <w:jc w:val="both"/>
        <w:rPr>
          <w:rFonts w:ascii="Sakkal Majalla" w:hAnsi="Sakkal Majalla" w:cs="Sakkal Majalla"/>
          <w:b/>
          <w:bCs/>
          <w:sz w:val="28"/>
          <w:szCs w:val="28"/>
          <w:rtl/>
          <w:lang w:bidi="ar-EG"/>
        </w:rPr>
      </w:pPr>
    </w:p>
    <w:p w14:paraId="29D630E1" w14:textId="2DD3390A" w:rsidR="00F01D31" w:rsidRPr="001D3963" w:rsidRDefault="00097E25" w:rsidP="001D3963">
      <w:pPr>
        <w:spacing w:before="100" w:beforeAutospacing="1" w:after="100" w:afterAutospacing="1" w:line="360" w:lineRule="auto"/>
        <w:ind w:hanging="2"/>
        <w:jc w:val="center"/>
        <w:rPr>
          <w:rFonts w:ascii="Sakkal Majalla" w:hAnsi="Sakkal Majalla" w:cs="Sakkal Majalla"/>
          <w:b/>
          <w:bCs/>
          <w:sz w:val="44"/>
          <w:szCs w:val="44"/>
          <w:rtl/>
          <w:lang w:bidi="ar-EG"/>
        </w:rPr>
      </w:pPr>
      <w:r w:rsidRPr="001D3963">
        <w:rPr>
          <w:rFonts w:ascii="Sakkal Majalla" w:hAnsi="Sakkal Majalla" w:cs="Sakkal Majalla"/>
          <w:b/>
          <w:bCs/>
          <w:sz w:val="44"/>
          <w:szCs w:val="44"/>
          <w:rtl/>
          <w:lang w:bidi="ar-EG"/>
        </w:rPr>
        <w:t>تقنيات الابتكار والبناء الحديث لتعزيز كفاءة إدارة المشاريع والحد من أخطاء البناء</w:t>
      </w:r>
    </w:p>
    <w:p w14:paraId="23A28BA0" w14:textId="548F6C44" w:rsidR="00097E25" w:rsidRPr="001D3963" w:rsidRDefault="00097E25" w:rsidP="001D3963">
      <w:pPr>
        <w:spacing w:before="100" w:beforeAutospacing="1" w:after="100" w:afterAutospacing="1" w:line="360" w:lineRule="auto"/>
        <w:ind w:hanging="2"/>
        <w:jc w:val="center"/>
        <w:rPr>
          <w:rFonts w:ascii="Sakkal Majalla" w:hAnsi="Sakkal Majalla" w:cs="Sakkal Majalla"/>
          <w:b/>
          <w:bCs/>
          <w:sz w:val="44"/>
          <w:szCs w:val="44"/>
          <w:rtl/>
          <w:lang w:bidi="ar-EG"/>
        </w:rPr>
      </w:pPr>
      <w:r w:rsidRPr="001D3963">
        <w:rPr>
          <w:rFonts w:ascii="Sakkal Majalla" w:hAnsi="Sakkal Majalla" w:cs="Sakkal Majalla"/>
          <w:b/>
          <w:bCs/>
          <w:sz w:val="44"/>
          <w:szCs w:val="44"/>
          <w:rtl/>
          <w:lang w:bidi="ar-EG"/>
        </w:rPr>
        <w:t>" دراسة تطبيقية على شركة المدى الرابع للاستشارات الهندسية"</w:t>
      </w:r>
    </w:p>
    <w:p w14:paraId="751A7E65" w14:textId="28229FCD" w:rsidR="009125CE" w:rsidRPr="001D3963" w:rsidRDefault="009125CE" w:rsidP="001D3963">
      <w:pPr>
        <w:spacing w:before="100" w:beforeAutospacing="1" w:after="100" w:afterAutospacing="1" w:line="360" w:lineRule="auto"/>
        <w:ind w:hanging="2"/>
        <w:jc w:val="center"/>
        <w:rPr>
          <w:rFonts w:ascii="Sakkal Majalla" w:hAnsi="Sakkal Majalla" w:cs="Sakkal Majalla"/>
          <w:b/>
          <w:bCs/>
          <w:sz w:val="36"/>
          <w:szCs w:val="36"/>
          <w:rtl/>
          <w:lang w:bidi="ar-EG"/>
        </w:rPr>
      </w:pPr>
      <w:r w:rsidRPr="001D3963">
        <w:rPr>
          <w:rFonts w:ascii="Sakkal Majalla" w:hAnsi="Sakkal Majalla" w:cs="Sakkal Majalla"/>
          <w:b/>
          <w:bCs/>
          <w:sz w:val="36"/>
          <w:szCs w:val="36"/>
          <w:rtl/>
          <w:lang w:bidi="ar-EG"/>
        </w:rPr>
        <w:t>إعداد الطالب/</w:t>
      </w:r>
    </w:p>
    <w:p w14:paraId="29F88502" w14:textId="36166FF8" w:rsidR="00C53C70" w:rsidRDefault="006F4081" w:rsidP="001D3963">
      <w:pPr>
        <w:spacing w:before="100" w:beforeAutospacing="1" w:after="100" w:afterAutospacing="1" w:line="360" w:lineRule="auto"/>
        <w:ind w:hanging="2"/>
        <w:jc w:val="center"/>
        <w:rPr>
          <w:rFonts w:ascii="Sakkal Majalla" w:hAnsi="Sakkal Majalla" w:cs="Sakkal Majalla"/>
          <w:sz w:val="36"/>
          <w:szCs w:val="36"/>
          <w:rtl/>
          <w:lang w:bidi="ar-EG"/>
        </w:rPr>
      </w:pPr>
      <w:r w:rsidRPr="006F4081">
        <w:rPr>
          <w:rFonts w:ascii="Sakkal Majalla" w:hAnsi="Sakkal Majalla" w:cs="Sakkal Majalla" w:hint="eastAsia"/>
          <w:b/>
          <w:bCs/>
          <w:sz w:val="36"/>
          <w:szCs w:val="36"/>
          <w:rtl/>
          <w:lang w:bidi="ar-EG"/>
        </w:rPr>
        <w:t>نواف</w:t>
      </w:r>
      <w:r w:rsidRPr="006F4081">
        <w:rPr>
          <w:rFonts w:ascii="Sakkal Majalla" w:hAnsi="Sakkal Majalla" w:cs="Sakkal Majalla"/>
          <w:b/>
          <w:bCs/>
          <w:sz w:val="36"/>
          <w:szCs w:val="36"/>
          <w:rtl/>
          <w:lang w:bidi="ar-EG"/>
        </w:rPr>
        <w:t xml:space="preserve"> </w:t>
      </w:r>
      <w:r w:rsidRPr="006F4081">
        <w:rPr>
          <w:rFonts w:ascii="Sakkal Majalla" w:hAnsi="Sakkal Majalla" w:cs="Sakkal Majalla" w:hint="eastAsia"/>
          <w:b/>
          <w:bCs/>
          <w:sz w:val="36"/>
          <w:szCs w:val="36"/>
          <w:rtl/>
          <w:lang w:bidi="ar-EG"/>
        </w:rPr>
        <w:t>غريب</w:t>
      </w:r>
      <w:r w:rsidRPr="006F4081">
        <w:rPr>
          <w:rFonts w:ascii="Sakkal Majalla" w:hAnsi="Sakkal Majalla" w:cs="Sakkal Majalla"/>
          <w:b/>
          <w:bCs/>
          <w:sz w:val="36"/>
          <w:szCs w:val="36"/>
          <w:rtl/>
          <w:lang w:bidi="ar-EG"/>
        </w:rPr>
        <w:t xml:space="preserve"> </w:t>
      </w:r>
      <w:r w:rsidRPr="006F4081">
        <w:rPr>
          <w:rFonts w:ascii="Sakkal Majalla" w:hAnsi="Sakkal Majalla" w:cs="Sakkal Majalla" w:hint="eastAsia"/>
          <w:b/>
          <w:bCs/>
          <w:sz w:val="36"/>
          <w:szCs w:val="36"/>
          <w:rtl/>
          <w:lang w:bidi="ar-EG"/>
        </w:rPr>
        <w:t>الظاهري</w:t>
      </w:r>
    </w:p>
    <w:p w14:paraId="3F165AC0" w14:textId="6BCD0FEB" w:rsidR="006F4081" w:rsidRPr="006F4081" w:rsidRDefault="003539C1" w:rsidP="001D3963">
      <w:pPr>
        <w:spacing w:before="100" w:beforeAutospacing="1" w:after="100" w:afterAutospacing="1" w:line="360" w:lineRule="auto"/>
        <w:ind w:hanging="2"/>
        <w:jc w:val="center"/>
        <w:rPr>
          <w:rFonts w:ascii="Sakkal Majalla" w:hAnsi="Sakkal Majalla" w:cs="Sakkal Majalla"/>
          <w:sz w:val="36"/>
          <w:szCs w:val="36"/>
          <w:rtl/>
          <w:lang w:bidi="ar-EG"/>
        </w:rPr>
      </w:pPr>
      <w:r>
        <w:rPr>
          <w:rFonts w:ascii="Sakkal Majalla" w:hAnsi="Sakkal Majalla" w:cs="Sakkal Majalla" w:hint="cs"/>
          <w:sz w:val="36"/>
          <w:szCs w:val="36"/>
          <w:rtl/>
          <w:lang w:bidi="ar-EG"/>
        </w:rPr>
        <w:t>233001630</w:t>
      </w:r>
    </w:p>
    <w:p w14:paraId="5F5EC2A6" w14:textId="77777777" w:rsidR="00AE267A" w:rsidRPr="001D3963" w:rsidRDefault="00AE267A" w:rsidP="001D3963">
      <w:pPr>
        <w:spacing w:before="100" w:beforeAutospacing="1" w:after="100" w:afterAutospacing="1" w:line="360" w:lineRule="auto"/>
        <w:ind w:hanging="2"/>
        <w:jc w:val="center"/>
        <w:rPr>
          <w:rFonts w:ascii="Sakkal Majalla" w:hAnsi="Sakkal Majalla" w:cs="Sakkal Majalla"/>
          <w:b/>
          <w:bCs/>
          <w:sz w:val="36"/>
          <w:szCs w:val="36"/>
          <w:rtl/>
          <w:lang w:bidi="ar-EG"/>
        </w:rPr>
      </w:pPr>
      <w:r w:rsidRPr="001D3963">
        <w:rPr>
          <w:rFonts w:ascii="Sakkal Majalla" w:hAnsi="Sakkal Majalla" w:cs="Sakkal Majalla"/>
          <w:b/>
          <w:bCs/>
          <w:sz w:val="36"/>
          <w:szCs w:val="36"/>
          <w:rtl/>
          <w:lang w:bidi="ar-EG"/>
        </w:rPr>
        <w:t>إشراف/</w:t>
      </w:r>
    </w:p>
    <w:p w14:paraId="515E5663" w14:textId="77777777" w:rsidR="00AE267A" w:rsidRPr="001D3963" w:rsidRDefault="00AE267A" w:rsidP="001D3963">
      <w:pPr>
        <w:spacing w:before="100" w:beforeAutospacing="1" w:after="100" w:afterAutospacing="1" w:line="360" w:lineRule="auto"/>
        <w:ind w:hanging="2"/>
        <w:jc w:val="center"/>
        <w:rPr>
          <w:rFonts w:ascii="Sakkal Majalla" w:eastAsia="Calibri" w:hAnsi="Sakkal Majalla" w:cs="Sakkal Majalla"/>
          <w:b/>
          <w:bCs/>
          <w:kern w:val="0"/>
          <w:sz w:val="36"/>
          <w:szCs w:val="36"/>
          <w:lang w:bidi="ar-EG"/>
          <w14:ligatures w14:val="none"/>
        </w:rPr>
      </w:pPr>
      <w:r w:rsidRPr="001D3963">
        <w:rPr>
          <w:rFonts w:ascii="Sakkal Majalla" w:eastAsia="Calibri" w:hAnsi="Sakkal Majalla" w:cs="Sakkal Majalla"/>
          <w:b/>
          <w:bCs/>
          <w:kern w:val="0"/>
          <w:sz w:val="36"/>
          <w:szCs w:val="36"/>
          <w:rtl/>
          <w:lang w:bidi="ar-EG"/>
          <w14:ligatures w14:val="none"/>
        </w:rPr>
        <w:t>د. أسماء أبو عنزة</w:t>
      </w:r>
    </w:p>
    <w:p w14:paraId="57C5FCC1" w14:textId="6567519E" w:rsidR="009C2332" w:rsidRPr="001D3963" w:rsidRDefault="001D3963" w:rsidP="001D3963">
      <w:pPr>
        <w:spacing w:before="100" w:beforeAutospacing="1" w:after="100" w:afterAutospacing="1"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2024 - 1446</w:t>
      </w:r>
    </w:p>
    <w:p w14:paraId="15F59268" w14:textId="2505516B" w:rsidR="001D3963" w:rsidRDefault="001D3963">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494B557B" w14:textId="25BB2C87" w:rsidR="001D3963" w:rsidRDefault="001D3963">
      <w:pPr>
        <w:bidi w:val="0"/>
        <w:rPr>
          <w:rFonts w:ascii="Sakkal Majalla" w:eastAsia="Times New Roman" w:hAnsi="Sakkal Majalla" w:cs="Sakkal Majalla"/>
          <w:kern w:val="0"/>
          <w:sz w:val="28"/>
          <w:szCs w:val="28"/>
          <w:rtl/>
          <w14:ligatures w14:val="none"/>
        </w:rPr>
        <w:sectPr w:rsidR="001D3963" w:rsidSect="001D3963">
          <w:footerReference w:type="default" r:id="rId9"/>
          <w:type w:val="continuous"/>
          <w:pgSz w:w="11906" w:h="16838" w:code="9"/>
          <w:pgMar w:top="1440" w:right="1985" w:bottom="1440" w:left="1418" w:header="720" w:footer="720" w:gutter="567"/>
          <w:pgNumType w:fmt="arabicAbjad"/>
          <w:cols w:space="708"/>
          <w:titlePg/>
          <w:bidi/>
          <w:rtlGutter/>
          <w:docGrid w:linePitch="360"/>
        </w:sectPr>
      </w:pPr>
    </w:p>
    <w:p w14:paraId="5447FEE5" w14:textId="77777777" w:rsidR="001D3963" w:rsidRPr="00A275E4" w:rsidRDefault="001D3963" w:rsidP="001D3963">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172713715"/>
      <w:bookmarkStart w:id="1" w:name="_Toc180247577"/>
      <w:bookmarkStart w:id="2" w:name="_Toc172081991"/>
      <w:r w:rsidRPr="00A275E4">
        <w:rPr>
          <w:rFonts w:ascii="Sakkal Majalla" w:hAnsi="Sakkal Majalla" w:cs="Sakkal Majalla" w:hint="cs"/>
          <w:b/>
          <w:bCs/>
          <w:sz w:val="40"/>
          <w:szCs w:val="40"/>
          <w:rtl/>
          <w:lang w:bidi="ar-EG"/>
        </w:rPr>
        <w:lastRenderedPageBreak/>
        <w:t>الفصل الأول: الإطار العام للدراسة</w:t>
      </w:r>
      <w:bookmarkEnd w:id="0"/>
      <w:bookmarkEnd w:id="1"/>
    </w:p>
    <w:p w14:paraId="690A76A6" w14:textId="77777777" w:rsidR="001D3963" w:rsidRPr="00A275E4" w:rsidRDefault="001D3963" w:rsidP="001D3963">
      <w:pPr>
        <w:outlineLvl w:val="1"/>
        <w:rPr>
          <w:rFonts w:ascii="Sakkal Majalla" w:hAnsi="Sakkal Majalla" w:cs="Sakkal Majalla"/>
          <w:b/>
          <w:bCs/>
          <w:sz w:val="36"/>
          <w:szCs w:val="36"/>
          <w:rtl/>
        </w:rPr>
      </w:pPr>
      <w:bookmarkStart w:id="3" w:name="_Toc172713716"/>
      <w:bookmarkStart w:id="4" w:name="_Toc180247578"/>
      <w:r>
        <w:rPr>
          <w:rFonts w:ascii="Sakkal Majalla" w:hAnsi="Sakkal Majalla" w:cs="Sakkal Majalla" w:hint="cs"/>
          <w:b/>
          <w:bCs/>
          <w:sz w:val="36"/>
          <w:szCs w:val="36"/>
          <w:rtl/>
        </w:rPr>
        <w:t xml:space="preserve">1.1 </w:t>
      </w:r>
      <w:r w:rsidRPr="00A275E4">
        <w:rPr>
          <w:rFonts w:ascii="Sakkal Majalla" w:hAnsi="Sakkal Majalla" w:cs="Sakkal Majalla"/>
          <w:b/>
          <w:bCs/>
          <w:sz w:val="36"/>
          <w:szCs w:val="36"/>
          <w:rtl/>
        </w:rPr>
        <w:t>مقدمة:</w:t>
      </w:r>
      <w:bookmarkEnd w:id="2"/>
      <w:bookmarkEnd w:id="3"/>
      <w:bookmarkEnd w:id="4"/>
    </w:p>
    <w:p w14:paraId="215177B6" w14:textId="2F895404" w:rsidR="00097E25" w:rsidRPr="001D3963" w:rsidRDefault="00097E25"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تشهد صناعة البناء تحولًا نوعيًا مع تبني تقنيات الابتكار والبناء الحديث، حيث تسعى الشركات الهندسية إلى تحسين كفاءة إدارة المشاريع والحد من الأخطاء الشائعة التي تتسبب في زيادة التكلفة والوقت، يُعتبر الابتكار التكنولوجي، بما في ذلك الطباعة ثلاثية الأبعاد ونمذجة معلومات البناء (</w:t>
      </w:r>
      <w:r w:rsidRPr="001D3963">
        <w:rPr>
          <w:rFonts w:ascii="Sakkal Majalla" w:hAnsi="Sakkal Majalla" w:cs="Sakkal Majalla"/>
          <w:sz w:val="28"/>
          <w:szCs w:val="28"/>
          <w:lang w:bidi="ar-EG"/>
        </w:rPr>
        <w:t>BIM</w:t>
      </w:r>
      <w:r w:rsidRPr="001D3963">
        <w:rPr>
          <w:rFonts w:ascii="Sakkal Majalla" w:hAnsi="Sakkal Majalla" w:cs="Sakkal Majalla"/>
          <w:sz w:val="28"/>
          <w:szCs w:val="28"/>
          <w:rtl/>
          <w:lang w:bidi="ar-EG"/>
        </w:rPr>
        <w:t>) والذكاء الاصطناعي، جزءًا أساسيًا من هذا التحول، إذ يساهم في تحسين دقة التصميم والتنفيذ وتوقع المخاطر قبل حدوثها هذه التقنيات لا تسهم فقط في تسريع عمليات البناء، بل تساهم أيضًا في تحسين جودة المشاريع وتقليل الهدر في الموارد.</w:t>
      </w:r>
      <w:r w:rsidR="00386286" w:rsidRPr="001D3963">
        <w:rPr>
          <w:rFonts w:ascii="Sakkal Majalla" w:hAnsi="Sakkal Majalla" w:cs="Sakkal Majalla"/>
          <w:sz w:val="28"/>
          <w:szCs w:val="28"/>
          <w:rtl/>
          <w:lang w:bidi="ar-EG"/>
        </w:rPr>
        <w:t>( الرواشدة، 2022)</w:t>
      </w:r>
    </w:p>
    <w:p w14:paraId="7E1A40C4" w14:textId="1C16594C" w:rsidR="00097E25" w:rsidRPr="001D3963" w:rsidRDefault="00097E25"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تظهر الحاجة الملحة لتبني هذه التقنيات في قطاع البناء الذي يشهد تحديات مستمرة مرتبطة بالأخطاء البشرية والتأخيرات في التنفيذ لذلك، تسعى الشركات المتقدمة إلى دمج أحدث الابتكارات لتحسين أداء فرق العمل وتعزيز دقة وفعالية المشاريع من خلال هذا التوجه، يتم تقليل الحاجة إلى الإصلاحات وإعادة العمل، مما يساهم في تحسين تجربة العملاء وزيادة رضاهم.</w:t>
      </w:r>
      <w:r w:rsidR="00386286" w:rsidRPr="001D3963">
        <w:rPr>
          <w:rFonts w:ascii="Sakkal Majalla" w:hAnsi="Sakkal Majalla" w:cs="Sakkal Majalla"/>
          <w:sz w:val="28"/>
          <w:szCs w:val="28"/>
          <w:rtl/>
          <w:lang w:bidi="ar-EG"/>
        </w:rPr>
        <w:t>( الكرعاوي، 2022)</w:t>
      </w:r>
    </w:p>
    <w:p w14:paraId="675C0997" w14:textId="5B69846A" w:rsidR="00097E25" w:rsidRPr="001D3963" w:rsidRDefault="00097E25" w:rsidP="001D3963">
      <w:pPr>
        <w:spacing w:before="100" w:beforeAutospacing="1" w:after="100" w:afterAutospacing="1" w:line="360" w:lineRule="auto"/>
        <w:ind w:firstLine="720"/>
        <w:jc w:val="both"/>
        <w:rPr>
          <w:rFonts w:ascii="Sakkal Majalla" w:hAnsi="Sakkal Majalla" w:cs="Sakkal Majalla"/>
          <w:b/>
          <w:bCs/>
          <w:sz w:val="28"/>
          <w:szCs w:val="28"/>
          <w:rtl/>
          <w:lang w:bidi="ar-EG"/>
        </w:rPr>
      </w:pPr>
      <w:r w:rsidRPr="001D3963">
        <w:rPr>
          <w:rFonts w:ascii="Sakkal Majalla" w:hAnsi="Sakkal Majalla" w:cs="Sakkal Majalla"/>
          <w:sz w:val="28"/>
          <w:szCs w:val="28"/>
          <w:rtl/>
          <w:lang w:bidi="ar-EG"/>
        </w:rPr>
        <w:t xml:space="preserve">تبنت شركة المدى الرابع للاستشارات الهندسية هذه التقنيات المبتكرة في مشاريعها، مما أدى إلى تحسين واضح في عمليات إدارة المشاريع وتقليل الأخطاء التي كانت تحدث بشكل متكرر في الماضي في هذه الدراسة التطبيقية، سيتم استعراض كيفية تأثير هذه التقنيات على أداء الشركة، مع التركيز على دورها في تعزيز الكفاءة وتقليل الأخطاء تهدف الدراسة إلى تقديم نموذج عملي لتبني الابتكار التكنولوجي في قطاع البناء، مع توضيح الأثر الإيجابي لهذه التقنيات على نجاح المشاريع </w:t>
      </w:r>
      <w:r w:rsidR="00AC16ED" w:rsidRPr="001D3963">
        <w:rPr>
          <w:rFonts w:ascii="Sakkal Majalla" w:hAnsi="Sakkal Majalla" w:cs="Sakkal Majalla"/>
          <w:sz w:val="28"/>
          <w:szCs w:val="28"/>
          <w:rtl/>
          <w:lang w:bidi="ar-EG"/>
        </w:rPr>
        <w:t>وجودتها.</w:t>
      </w:r>
      <w:r w:rsidR="00AC16ED" w:rsidRPr="001D3963">
        <w:rPr>
          <w:rFonts w:ascii="Sakkal Majalla" w:hAnsi="Sakkal Majalla" w:cs="Sakkal Majalla"/>
          <w:b/>
          <w:bCs/>
          <w:sz w:val="28"/>
          <w:szCs w:val="28"/>
          <w:rtl/>
          <w:lang w:bidi="ar-EG"/>
        </w:rPr>
        <w:t xml:space="preserve"> (</w:t>
      </w:r>
      <w:r w:rsidR="00386286" w:rsidRPr="001D3963">
        <w:rPr>
          <w:rFonts w:ascii="Sakkal Majalla" w:hAnsi="Sakkal Majalla" w:cs="Sakkal Majalla"/>
          <w:b/>
          <w:bCs/>
          <w:sz w:val="28"/>
          <w:szCs w:val="28"/>
          <w:rtl/>
          <w:lang w:bidi="ar-EG"/>
        </w:rPr>
        <w:t xml:space="preserve"> اصالحي، 2021)</w:t>
      </w:r>
    </w:p>
    <w:p w14:paraId="5116F93A" w14:textId="18679FB8" w:rsidR="00AF6E41" w:rsidRDefault="00E91485" w:rsidP="001D3963">
      <w:pPr>
        <w:spacing w:before="100" w:beforeAutospacing="1" w:after="100" w:afterAutospacing="1" w:line="360" w:lineRule="auto"/>
        <w:ind w:firstLine="720"/>
        <w:jc w:val="both"/>
        <w:rPr>
          <w:rFonts w:ascii="Sakkal Majalla" w:hAnsi="Sakkal Majalla" w:cs="Sakkal Majalla"/>
          <w:b/>
          <w:bCs/>
          <w:sz w:val="28"/>
          <w:szCs w:val="28"/>
          <w:rtl/>
          <w:lang w:bidi="ar-EG"/>
        </w:rPr>
      </w:pPr>
      <w:r w:rsidRPr="001D3963">
        <w:rPr>
          <w:rFonts w:ascii="Sakkal Majalla" w:hAnsi="Sakkal Majalla" w:cs="Sakkal Majalla"/>
          <w:b/>
          <w:bCs/>
          <w:sz w:val="28"/>
          <w:szCs w:val="28"/>
          <w:rtl/>
          <w:lang w:bidi="ar-EG"/>
        </w:rPr>
        <w:t xml:space="preserve">ومن ثم جاءت هذه الدراسة بعنوان </w:t>
      </w:r>
      <w:r w:rsidR="00097E25" w:rsidRPr="001D3963">
        <w:rPr>
          <w:rFonts w:ascii="Sakkal Majalla" w:hAnsi="Sakkal Majalla" w:cs="Sakkal Majalla"/>
          <w:b/>
          <w:bCs/>
          <w:sz w:val="28"/>
          <w:szCs w:val="28"/>
          <w:rtl/>
          <w:lang w:bidi="ar-EG"/>
        </w:rPr>
        <w:t>تقنيات الابتكار والبناء الحديث لتعزيز كفاءة إدارة المشاريع والحد من أخطاء البناء" دراسة تطبيقية على شركة المدى الرابع للاستشارات الهندسية".</w:t>
      </w:r>
    </w:p>
    <w:p w14:paraId="5A671D53" w14:textId="77777777" w:rsidR="00AF6E41" w:rsidRDefault="00AF6E41">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790F15F" w14:textId="4D935F7B" w:rsidR="004551A5" w:rsidRPr="002B2552" w:rsidRDefault="00AF6E41" w:rsidP="002B2552">
      <w:pPr>
        <w:outlineLvl w:val="1"/>
        <w:rPr>
          <w:rFonts w:ascii="Sakkal Majalla" w:hAnsi="Sakkal Majalla" w:cs="Sakkal Majalla"/>
          <w:b/>
          <w:bCs/>
          <w:sz w:val="36"/>
          <w:szCs w:val="36"/>
          <w:rtl/>
        </w:rPr>
      </w:pPr>
      <w:bookmarkStart w:id="5" w:name="_Toc180247579"/>
      <w:r>
        <w:rPr>
          <w:rFonts w:ascii="Sakkal Majalla" w:hAnsi="Sakkal Majalla" w:cs="Sakkal Majalla" w:hint="cs"/>
          <w:b/>
          <w:bCs/>
          <w:sz w:val="36"/>
          <w:szCs w:val="36"/>
          <w:rtl/>
        </w:rPr>
        <w:lastRenderedPageBreak/>
        <w:t xml:space="preserve">2.1 </w:t>
      </w:r>
      <w:r w:rsidR="00A74F76" w:rsidRPr="002B2552">
        <w:rPr>
          <w:rFonts w:ascii="Sakkal Majalla" w:hAnsi="Sakkal Majalla" w:cs="Sakkal Majalla"/>
          <w:b/>
          <w:bCs/>
          <w:sz w:val="36"/>
          <w:szCs w:val="36"/>
          <w:rtl/>
        </w:rPr>
        <w:t>مشكلة الدراسة</w:t>
      </w:r>
      <w:r w:rsidR="009125CE" w:rsidRPr="002B2552">
        <w:rPr>
          <w:rFonts w:ascii="Sakkal Majalla" w:hAnsi="Sakkal Majalla" w:cs="Sakkal Majalla"/>
          <w:b/>
          <w:bCs/>
          <w:sz w:val="36"/>
          <w:szCs w:val="36"/>
          <w:rtl/>
        </w:rPr>
        <w:t>:</w:t>
      </w:r>
      <w:bookmarkEnd w:id="5"/>
    </w:p>
    <w:p w14:paraId="04C0D567" w14:textId="7C228A43" w:rsidR="00992D35" w:rsidRPr="001D3963" w:rsidRDefault="00097E25"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تعاني صناعة البناء والتشييد من تحديات متعددة، أبرزها الأخطاء المتكررة في مراحل التصميم والتنفيذ، والتي تؤدي إلى زيادة التكاليف وإطالة مدة المشاريع، تعتمد العديد من الشركات في هذا القطاع على أساليب تقليدية قديمة تفتقر إلى الدقة، مما يجعلها عرضة لحدوث الأخطاء البشرية التي تؤثر سلبًا على جودة المشاريع وكفاءتها مع التطور التكنولوجي السريع، أصبح من الضروري البحث عن حلول مبتكرة لتقليل هذه الأخطاء وتحسين عمليات البناء.</w:t>
      </w:r>
      <w:r w:rsidR="00386286" w:rsidRPr="001D3963">
        <w:rPr>
          <w:rFonts w:ascii="Sakkal Majalla" w:hAnsi="Sakkal Majalla" w:cs="Sakkal Majalla"/>
          <w:sz w:val="28"/>
          <w:szCs w:val="28"/>
          <w:rtl/>
        </w:rPr>
        <w:t>( الزامل، 2022)</w:t>
      </w:r>
    </w:p>
    <w:p w14:paraId="63EB9886" w14:textId="09179F9C" w:rsidR="00097E25" w:rsidRPr="001D3963" w:rsidRDefault="00097E25"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تتجلى مشكلة هذه الدراسة في الحاجة إلى تعزيز كفاءة إدارة المشاريع الهندسية من خلال تبني تقنيات الابتكار والبناء الحديث</w:t>
      </w:r>
      <w:r w:rsidR="00992D35" w:rsidRPr="001D3963">
        <w:rPr>
          <w:rFonts w:ascii="Sakkal Majalla" w:hAnsi="Sakkal Majalla" w:cs="Sakkal Majalla"/>
          <w:sz w:val="28"/>
          <w:szCs w:val="28"/>
          <w:rtl/>
        </w:rPr>
        <w:t xml:space="preserve"> هذه التقنيات تشمل </w:t>
      </w:r>
      <w:r w:rsidRPr="001D3963">
        <w:rPr>
          <w:rFonts w:ascii="Sakkal Majalla" w:hAnsi="Sakkal Majalla" w:cs="Sakkal Majalla"/>
          <w:sz w:val="28"/>
          <w:szCs w:val="28"/>
          <w:rtl/>
        </w:rPr>
        <w:t>نظام نمذجة معلومات البناء (</w:t>
      </w:r>
      <w:r w:rsidRPr="001D3963">
        <w:rPr>
          <w:rFonts w:ascii="Sakkal Majalla" w:hAnsi="Sakkal Majalla" w:cs="Sakkal Majalla"/>
          <w:sz w:val="28"/>
          <w:szCs w:val="28"/>
        </w:rPr>
        <w:t>BIM</w:t>
      </w:r>
      <w:r w:rsidRPr="001D3963">
        <w:rPr>
          <w:rFonts w:ascii="Sakkal Majalla" w:hAnsi="Sakkal Majalla" w:cs="Sakkal Majalla"/>
          <w:sz w:val="28"/>
          <w:szCs w:val="28"/>
          <w:rtl/>
        </w:rPr>
        <w:t>)</w:t>
      </w:r>
      <w:r w:rsidR="00992D35" w:rsidRPr="001D3963">
        <w:rPr>
          <w:rFonts w:ascii="Sakkal Majalla" w:hAnsi="Sakkal Majalla" w:cs="Sakkal Majalla"/>
          <w:sz w:val="28"/>
          <w:szCs w:val="28"/>
          <w:rtl/>
        </w:rPr>
        <w:t xml:space="preserve"> </w:t>
      </w:r>
      <w:r w:rsidRPr="001D3963">
        <w:rPr>
          <w:rFonts w:ascii="Sakkal Majalla" w:hAnsi="Sakkal Majalla" w:cs="Sakkal Majalla"/>
          <w:sz w:val="28"/>
          <w:szCs w:val="28"/>
          <w:rtl/>
        </w:rPr>
        <w:t>، الطباعة ثلاثية الأبعاد، والذكاء الاصطناعي، التي يمكنها تقديم حلول فعالة للتغلب على المشكلات التقليدية في إدارة المشاريع، بما في ذلك ضعف التنسيق بين الفرق، وإعادة العمل بسبب أخطاء التصميم، والمخاطر الناتجة عن التأخير في اتخاذ القرارات.</w:t>
      </w:r>
      <w:r w:rsidR="00386286" w:rsidRPr="001D3963">
        <w:rPr>
          <w:rFonts w:ascii="Sakkal Majalla" w:hAnsi="Sakkal Majalla" w:cs="Sakkal Majalla"/>
          <w:sz w:val="28"/>
          <w:szCs w:val="28"/>
          <w:rtl/>
        </w:rPr>
        <w:t>( العبد اللات، 2021)</w:t>
      </w:r>
    </w:p>
    <w:p w14:paraId="250A032A" w14:textId="10541E47" w:rsidR="00097E25" w:rsidRPr="001D3963" w:rsidRDefault="00097E25" w:rsidP="001D3963">
      <w:pPr>
        <w:spacing w:before="100" w:beforeAutospacing="1" w:after="100" w:afterAutospacing="1" w:line="360" w:lineRule="auto"/>
        <w:ind w:firstLine="720"/>
        <w:jc w:val="both"/>
        <w:rPr>
          <w:rFonts w:ascii="Sakkal Majalla" w:hAnsi="Sakkal Majalla" w:cs="Sakkal Majalla"/>
          <w:b/>
          <w:bCs/>
          <w:sz w:val="28"/>
          <w:szCs w:val="28"/>
          <w:rtl/>
        </w:rPr>
      </w:pPr>
      <w:r w:rsidRPr="001D3963">
        <w:rPr>
          <w:rFonts w:ascii="Sakkal Majalla" w:hAnsi="Sakkal Majalla" w:cs="Sakkal Majalla"/>
          <w:sz w:val="28"/>
          <w:szCs w:val="28"/>
          <w:rtl/>
        </w:rPr>
        <w:t>تستهدف الدراسة بشكل خاص شركة المدى الرابع للاستشارات الهندسية، حيث يتم تحليل مدى فعالية تطبيق هذه التقنيات الحديثة في تقليل الأخطاء الهندسية وتحسين إدارة المشاريع داخل الشركة تهدف الدراسة إلى حل مشكلة ضعف الكفاءة الناتجة عن الاعتماد على الأساليب التقليدية، واستكشاف كيف يمكن للابتكار التكنولوجي أن يسهم في رفع جودة المشاريع وتقليل التكلفة والوقت المستغرق في التنفيذ.</w:t>
      </w:r>
    </w:p>
    <w:p w14:paraId="22D93039" w14:textId="10A62058" w:rsidR="00AF6E41" w:rsidRDefault="00F329E0" w:rsidP="001D3963">
      <w:pPr>
        <w:spacing w:before="100" w:beforeAutospacing="1" w:after="100" w:afterAutospacing="1" w:line="360" w:lineRule="auto"/>
        <w:ind w:firstLine="720"/>
        <w:jc w:val="both"/>
        <w:rPr>
          <w:rFonts w:ascii="Sakkal Majalla" w:hAnsi="Sakkal Majalla" w:cs="Sakkal Majalla"/>
          <w:b/>
          <w:bCs/>
          <w:sz w:val="28"/>
          <w:szCs w:val="28"/>
          <w:rtl/>
        </w:rPr>
      </w:pPr>
      <w:r w:rsidRPr="001D3963">
        <w:rPr>
          <w:rFonts w:ascii="Sakkal Majalla" w:hAnsi="Sakkal Majalla" w:cs="Sakkal Majalla"/>
          <w:b/>
          <w:bCs/>
          <w:sz w:val="28"/>
          <w:szCs w:val="28"/>
          <w:rtl/>
        </w:rPr>
        <w:t xml:space="preserve">ومما سبق يمكننا تلخيص مشكلة الدراسة في الاجابة على تساؤل وهو </w:t>
      </w:r>
      <w:r w:rsidR="0099145F" w:rsidRPr="001D3963">
        <w:rPr>
          <w:rFonts w:ascii="Sakkal Majalla" w:hAnsi="Sakkal Majalla" w:cs="Sakkal Majalla"/>
          <w:b/>
          <w:bCs/>
          <w:sz w:val="28"/>
          <w:szCs w:val="28"/>
          <w:rtl/>
        </w:rPr>
        <w:t xml:space="preserve">ما </w:t>
      </w:r>
      <w:r w:rsidR="002C341E" w:rsidRPr="001D3963">
        <w:rPr>
          <w:rFonts w:ascii="Sakkal Majalla" w:hAnsi="Sakkal Majalla" w:cs="Sakkal Majalla"/>
          <w:b/>
          <w:bCs/>
          <w:sz w:val="28"/>
          <w:szCs w:val="28"/>
          <w:rtl/>
        </w:rPr>
        <w:t xml:space="preserve">هو </w:t>
      </w:r>
      <w:r w:rsidR="00992D35" w:rsidRPr="001D3963">
        <w:rPr>
          <w:rFonts w:ascii="Sakkal Majalla" w:hAnsi="Sakkal Majalla" w:cs="Sakkal Majalla"/>
          <w:b/>
          <w:bCs/>
          <w:sz w:val="28"/>
          <w:szCs w:val="28"/>
          <w:rtl/>
          <w:lang w:bidi="ar-EG"/>
        </w:rPr>
        <w:t>تقنيات الابتكار والبناء الحديث لتعزيز كفاءة إدارة المشاريع والحد من أخطاء البناء" دراسة تطبيقية على شركة المدى الرابع للاستشارات الهندسية</w:t>
      </w:r>
      <w:r w:rsidR="00992D35" w:rsidRPr="001D3963">
        <w:rPr>
          <w:rFonts w:ascii="Sakkal Majalla" w:hAnsi="Sakkal Majalla" w:cs="Sakkal Majalla"/>
          <w:b/>
          <w:bCs/>
          <w:sz w:val="28"/>
          <w:szCs w:val="28"/>
          <w:rtl/>
        </w:rPr>
        <w:t>.</w:t>
      </w:r>
    </w:p>
    <w:p w14:paraId="5033883D" w14:textId="77777777" w:rsidR="00AF6E41" w:rsidRDefault="00AF6E41">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1586843" w14:textId="6019FD83" w:rsidR="002040C0" w:rsidRPr="002B2552" w:rsidRDefault="00AF6E41" w:rsidP="002B2552">
      <w:pPr>
        <w:outlineLvl w:val="1"/>
        <w:rPr>
          <w:rFonts w:ascii="Sakkal Majalla" w:hAnsi="Sakkal Majalla" w:cs="Sakkal Majalla"/>
          <w:b/>
          <w:bCs/>
          <w:sz w:val="36"/>
          <w:szCs w:val="36"/>
          <w:rtl/>
        </w:rPr>
      </w:pPr>
      <w:bookmarkStart w:id="6" w:name="_Toc180247580"/>
      <w:r>
        <w:rPr>
          <w:rFonts w:ascii="Sakkal Majalla" w:hAnsi="Sakkal Majalla" w:cs="Sakkal Majalla" w:hint="cs"/>
          <w:b/>
          <w:bCs/>
          <w:sz w:val="36"/>
          <w:szCs w:val="36"/>
          <w:rtl/>
        </w:rPr>
        <w:lastRenderedPageBreak/>
        <w:t xml:space="preserve">3.1 </w:t>
      </w:r>
      <w:r w:rsidR="00A74F76" w:rsidRPr="002B2552">
        <w:rPr>
          <w:rFonts w:ascii="Sakkal Majalla" w:hAnsi="Sakkal Majalla" w:cs="Sakkal Majalla"/>
          <w:b/>
          <w:bCs/>
          <w:sz w:val="36"/>
          <w:szCs w:val="36"/>
          <w:rtl/>
        </w:rPr>
        <w:t>أهمية الدراسة:</w:t>
      </w:r>
      <w:bookmarkEnd w:id="6"/>
    </w:p>
    <w:p w14:paraId="7E5AB080" w14:textId="7C10B14E" w:rsidR="00EB300F" w:rsidRPr="001D3963" w:rsidRDefault="00EB300F"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تشهد صناعة البناء والتشييد تطورًا كبيرًا في ظل الثورة التكنولوجية والتحولات نحو الابتكار الرقمي، مما يجعل من الضروري التركيز على دراسة تأثير هذه التقنيات الحديثة على تحسين الكفاءة وتقليل الأخطاء، تُبرز هذه الدراسة أهمية كبيرة على عدة مستويات، سواء من الناحية العلمية أو العملية، حيث تسعى إلى تقديم مساهمة ملموسة لمختلف الأطراف المعنية بقطاع البناء.</w:t>
      </w:r>
    </w:p>
    <w:p w14:paraId="325E38C4" w14:textId="7D87FE58" w:rsidR="00EB300F" w:rsidRPr="001D3963" w:rsidRDefault="00EB300F" w:rsidP="00AF6E41">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1D3963">
        <w:rPr>
          <w:rFonts w:ascii="Sakkal Majalla" w:hAnsi="Sakkal Majalla" w:cs="Sakkal Majalla"/>
          <w:b/>
          <w:bCs/>
          <w:sz w:val="28"/>
          <w:szCs w:val="28"/>
          <w:rtl/>
        </w:rPr>
        <w:t>الأهمية العلمية:</w:t>
      </w:r>
    </w:p>
    <w:p w14:paraId="0D2E391E" w14:textId="77777777" w:rsidR="003E59E5" w:rsidRPr="001D3963" w:rsidRDefault="00EB300F"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تبرز أهمية هذه الدراسة في قدرتها على إثراء القاعدة العلمية والمعرفية المتعلقة بتطبيق تقنيات الابتكار في البناء الحديث من خلال تحليل شامل لتقنيات مثل نمذجة معلومات البناء (</w:t>
      </w:r>
      <w:r w:rsidRPr="001D3963">
        <w:rPr>
          <w:rFonts w:ascii="Sakkal Majalla" w:hAnsi="Sakkal Majalla" w:cs="Sakkal Majalla"/>
          <w:sz w:val="28"/>
          <w:szCs w:val="28"/>
        </w:rPr>
        <w:t>BIM</w:t>
      </w:r>
      <w:r w:rsidRPr="001D3963">
        <w:rPr>
          <w:rFonts w:ascii="Sakkal Majalla" w:hAnsi="Sakkal Majalla" w:cs="Sakkal Majalla"/>
          <w:sz w:val="28"/>
          <w:szCs w:val="28"/>
          <w:rtl/>
        </w:rPr>
        <w:t>) والطباعة ثلاثية الأبعاد والذكاء الاصطناعي، تسعى الدراسة إلى تقديم فهم أعمق لكيفية توظيف هذه التقنيات لتحسين إدارة المشاريع وتقليل الأخطاء البشرية</w:t>
      </w:r>
      <w:r w:rsidR="003E59E5" w:rsidRPr="001D3963">
        <w:rPr>
          <w:rFonts w:ascii="Sakkal Majalla" w:hAnsi="Sakkal Majalla" w:cs="Sakkal Majalla"/>
          <w:sz w:val="28"/>
          <w:szCs w:val="28"/>
          <w:rtl/>
        </w:rPr>
        <w:t xml:space="preserve">، </w:t>
      </w:r>
      <w:r w:rsidRPr="001D3963">
        <w:rPr>
          <w:rFonts w:ascii="Sakkal Majalla" w:hAnsi="Sakkal Majalla" w:cs="Sakkal Majalla"/>
          <w:sz w:val="28"/>
          <w:szCs w:val="28"/>
          <w:rtl/>
        </w:rPr>
        <w:t xml:space="preserve"> من الناحية الأكاديمية، ستساهم الدراسة في تطوير نظريات ومفاهيم جديدة</w:t>
      </w:r>
      <w:r w:rsidR="003E59E5" w:rsidRPr="001D3963">
        <w:rPr>
          <w:rFonts w:ascii="Sakkal Majalla" w:hAnsi="Sakkal Majalla" w:cs="Sakkal Majalla"/>
          <w:sz w:val="28"/>
          <w:szCs w:val="28"/>
          <w:rtl/>
        </w:rPr>
        <w:t xml:space="preserve"> </w:t>
      </w:r>
      <w:r w:rsidRPr="001D3963">
        <w:rPr>
          <w:rFonts w:ascii="Sakkal Majalla" w:hAnsi="Sakkal Majalla" w:cs="Sakkal Majalla"/>
          <w:sz w:val="28"/>
          <w:szCs w:val="28"/>
          <w:rtl/>
        </w:rPr>
        <w:t xml:space="preserve"> حول كيفية تكامل هذه التقنيات مع إدارة المشاريع الهندسية، مما يفتح الباب لمزيد من الدراسات حول الاستدامة والابتكار في البناء.</w:t>
      </w:r>
    </w:p>
    <w:p w14:paraId="3550A592" w14:textId="54A71EE6" w:rsidR="00EB300F" w:rsidRPr="001D3963" w:rsidRDefault="003E59E5"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كما</w:t>
      </w:r>
      <w:r w:rsidR="00EB300F" w:rsidRPr="001D3963">
        <w:rPr>
          <w:rFonts w:ascii="Sakkal Majalla" w:hAnsi="Sakkal Majalla" w:cs="Sakkal Majalla"/>
          <w:sz w:val="28"/>
          <w:szCs w:val="28"/>
          <w:rtl/>
        </w:rPr>
        <w:t xml:space="preserve"> تسلط الدراسة الضوء على الدور الاقتصادي الذي يمكن أن تلعبه تقنيات الابتكار في تقليل التكاليف الإجمالية للمشاريع من خلال الحد من الأخطاء وتقليل الهدر في الموارد هذا التأثير الإيجابي يمكن أن يساهم في رفع إنتاجية القطاع، مما يعزز من التنمية الاقتصادية على المستوى الوطني والدولي</w:t>
      </w:r>
      <w:r w:rsidRPr="001D3963">
        <w:rPr>
          <w:rFonts w:ascii="Sakkal Majalla" w:hAnsi="Sakkal Majalla" w:cs="Sakkal Majalla"/>
          <w:sz w:val="28"/>
          <w:szCs w:val="28"/>
          <w:rtl/>
        </w:rPr>
        <w:t>،</w:t>
      </w:r>
      <w:r w:rsidR="00EB300F" w:rsidRPr="001D3963">
        <w:rPr>
          <w:rFonts w:ascii="Sakkal Majalla" w:hAnsi="Sakkal Majalla" w:cs="Sakkal Majalla"/>
          <w:sz w:val="28"/>
          <w:szCs w:val="28"/>
          <w:rtl/>
        </w:rPr>
        <w:t xml:space="preserve"> بالإضافة إلى ذلك، يساهم استخدام التقنيات المتطورة في تحسين الكفاءة التشغيلية</w:t>
      </w:r>
      <w:r w:rsidRPr="001D3963">
        <w:rPr>
          <w:rFonts w:ascii="Sakkal Majalla" w:hAnsi="Sakkal Majalla" w:cs="Sakkal Majalla"/>
          <w:sz w:val="28"/>
          <w:szCs w:val="28"/>
          <w:rtl/>
        </w:rPr>
        <w:t xml:space="preserve"> </w:t>
      </w:r>
      <w:r w:rsidR="00EB300F" w:rsidRPr="001D3963">
        <w:rPr>
          <w:rFonts w:ascii="Sakkal Majalla" w:hAnsi="Sakkal Majalla" w:cs="Sakkal Majalla"/>
          <w:sz w:val="28"/>
          <w:szCs w:val="28"/>
          <w:rtl/>
        </w:rPr>
        <w:t>وتقليل الاعتماد على الحلول التقليدية المكلفة، ما ينعكس إيجابيًا على مستقبل صناعة البناء ويجعلها أكثر قدرة على التكيف مع متغيرات السوق.</w:t>
      </w:r>
    </w:p>
    <w:p w14:paraId="158CBB5C" w14:textId="795F0317" w:rsidR="00EB300F" w:rsidRPr="00AF6E41" w:rsidRDefault="003E59E5" w:rsidP="00AF6E41">
      <w:pPr>
        <w:pStyle w:val="a6"/>
        <w:numPr>
          <w:ilvl w:val="0"/>
          <w:numId w:val="35"/>
        </w:numPr>
        <w:spacing w:before="100" w:beforeAutospacing="1" w:after="100" w:afterAutospacing="1" w:line="360" w:lineRule="auto"/>
        <w:ind w:left="423"/>
        <w:jc w:val="both"/>
        <w:rPr>
          <w:rFonts w:ascii="Sakkal Majalla" w:hAnsi="Sakkal Majalla" w:cs="Sakkal Majalla"/>
          <w:b/>
          <w:bCs/>
          <w:sz w:val="28"/>
          <w:szCs w:val="28"/>
          <w:rtl/>
        </w:rPr>
      </w:pPr>
      <w:r w:rsidRPr="00AF6E41">
        <w:rPr>
          <w:rFonts w:ascii="Sakkal Majalla" w:hAnsi="Sakkal Majalla" w:cs="Sakkal Majalla"/>
          <w:b/>
          <w:bCs/>
          <w:sz w:val="28"/>
          <w:szCs w:val="28"/>
          <w:rtl/>
        </w:rPr>
        <w:t>الأهمية العملية:</w:t>
      </w:r>
    </w:p>
    <w:p w14:paraId="76B8B19C" w14:textId="77777777" w:rsidR="003E59E5" w:rsidRPr="001D3963" w:rsidRDefault="00EB300F"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تُعتبر الدراسة ذات قيمة عملية عالية، حيث تقدم دروسًا مستفادة ونماذج تطبيقية يمكن للشركات الهندسية والمؤسسات المشرفة على المشاريع الكبرى الاستفادة منها من خلال استعراض تجربة </w:t>
      </w:r>
      <w:r w:rsidRPr="001D3963">
        <w:rPr>
          <w:rFonts w:ascii="Sakkal Majalla" w:hAnsi="Sakkal Majalla" w:cs="Sakkal Majalla"/>
          <w:sz w:val="28"/>
          <w:szCs w:val="28"/>
          <w:rtl/>
        </w:rPr>
        <w:lastRenderedPageBreak/>
        <w:t>شركة المدى الرابع للاستشارات الهندسية، تبرز الدراسة كيف يمكن للشركات تبني تقنيات البناء الحديثة لتحسين أدائها وتجنب الأخطاء المكلفة هذا يمثل إطارًا عمليًا يمكن للشركات الأخرى في قطاع البناء تبنيه لتطوير قدراتها، وتحقيق تحسينات ملموسة في كفاءة إدارة المشاريع وتنفيذها.</w:t>
      </w:r>
    </w:p>
    <w:p w14:paraId="4CB77223" w14:textId="77777777" w:rsidR="003E59E5" w:rsidRPr="001D3963" w:rsidRDefault="003E59E5"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كما</w:t>
      </w:r>
      <w:r w:rsidR="00EB300F" w:rsidRPr="001D3963">
        <w:rPr>
          <w:rFonts w:ascii="Sakkal Majalla" w:hAnsi="Sakkal Majalla" w:cs="Sakkal Majalla"/>
          <w:sz w:val="28"/>
          <w:szCs w:val="28"/>
          <w:rtl/>
        </w:rPr>
        <w:t xml:space="preserve"> تساهم الدراسة في توجيه الاستراتيجيات التنظيمية الخاصة بالشركات والمؤسسات التي تعمل في قطاع البناء من خلال تبني تقنيات متقدمة مثل الذكاء الاصطناعي ونظام </w:t>
      </w:r>
      <w:r w:rsidR="00EB300F" w:rsidRPr="001D3963">
        <w:rPr>
          <w:rFonts w:ascii="Sakkal Majalla" w:hAnsi="Sakkal Majalla" w:cs="Sakkal Majalla"/>
          <w:sz w:val="28"/>
          <w:szCs w:val="28"/>
        </w:rPr>
        <w:t>BIM</w:t>
      </w:r>
      <w:r w:rsidR="00EB300F" w:rsidRPr="001D3963">
        <w:rPr>
          <w:rFonts w:ascii="Sakkal Majalla" w:hAnsi="Sakkal Majalla" w:cs="Sakkal Majalla"/>
          <w:sz w:val="28"/>
          <w:szCs w:val="28"/>
          <w:rtl/>
        </w:rPr>
        <w:t>، يمكن لهذه الشركات تحسين قدراتها التنافسية في السوق وتحقيق أهدافها بشكل أكثر فعالية</w:t>
      </w:r>
      <w:r w:rsidRPr="001D3963">
        <w:rPr>
          <w:rFonts w:ascii="Sakkal Majalla" w:hAnsi="Sakkal Majalla" w:cs="Sakkal Majalla"/>
          <w:sz w:val="28"/>
          <w:szCs w:val="28"/>
          <w:rtl/>
        </w:rPr>
        <w:t>،</w:t>
      </w:r>
      <w:r w:rsidR="00EB300F" w:rsidRPr="001D3963">
        <w:rPr>
          <w:rFonts w:ascii="Sakkal Majalla" w:hAnsi="Sakkal Majalla" w:cs="Sakkal Majalla"/>
          <w:sz w:val="28"/>
          <w:szCs w:val="28"/>
          <w:rtl/>
        </w:rPr>
        <w:t xml:space="preserve"> علاوة على ذلك يمكن لهذه التقنيات أن تدعم </w:t>
      </w:r>
      <w:r w:rsidRPr="001D3963">
        <w:rPr>
          <w:rFonts w:ascii="Sakkal Majalla" w:hAnsi="Sakkal Majalla" w:cs="Sakkal Majalla"/>
          <w:sz w:val="28"/>
          <w:szCs w:val="28"/>
          <w:rtl/>
        </w:rPr>
        <w:t xml:space="preserve"> </w:t>
      </w:r>
      <w:r w:rsidR="00EB300F" w:rsidRPr="001D3963">
        <w:rPr>
          <w:rFonts w:ascii="Sakkal Majalla" w:hAnsi="Sakkal Majalla" w:cs="Sakkal Majalla"/>
          <w:sz w:val="28"/>
          <w:szCs w:val="28"/>
          <w:rtl/>
        </w:rPr>
        <w:t>التحول الرقمي داخل الشركات، مما يسهم في بناء فرق عمل أكثر كفاءة وتوجيه الإدارة نحو اتخاذ قرارات مستندة إلى البيانات الدقيقة، ما يعزز من النجاح على المدى الطويل.</w:t>
      </w:r>
    </w:p>
    <w:p w14:paraId="4F86E02D" w14:textId="77777777" w:rsidR="007338FC" w:rsidRPr="001D3963" w:rsidRDefault="003E59E5"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و</w:t>
      </w:r>
      <w:r w:rsidR="00EB300F" w:rsidRPr="001D3963">
        <w:rPr>
          <w:rFonts w:ascii="Sakkal Majalla" w:hAnsi="Sakkal Majalla" w:cs="Sakkal Majalla"/>
          <w:sz w:val="28"/>
          <w:szCs w:val="28"/>
          <w:rtl/>
        </w:rPr>
        <w:t xml:space="preserve">تبرز هذه الدراسة كخطوة مهمة نحو التغيير الجذري في طريقة إدارة وتنفيذ مشاريع البناء، وتعد بتقديم قيمة كبيرة لمختلف الأطراف المعنية، سواء على المستوى الأكاديمي أو العملي. </w:t>
      </w:r>
    </w:p>
    <w:p w14:paraId="1817352F" w14:textId="78658E51" w:rsidR="009125CE" w:rsidRPr="002B2552" w:rsidRDefault="00AF6E41" w:rsidP="002B2552">
      <w:pPr>
        <w:outlineLvl w:val="1"/>
        <w:rPr>
          <w:rFonts w:ascii="Sakkal Majalla" w:hAnsi="Sakkal Majalla" w:cs="Sakkal Majalla"/>
          <w:b/>
          <w:bCs/>
          <w:sz w:val="36"/>
          <w:szCs w:val="36"/>
          <w:rtl/>
        </w:rPr>
      </w:pPr>
      <w:bookmarkStart w:id="7" w:name="_Toc180247581"/>
      <w:r>
        <w:rPr>
          <w:rFonts w:ascii="Sakkal Majalla" w:hAnsi="Sakkal Majalla" w:cs="Sakkal Majalla" w:hint="cs"/>
          <w:b/>
          <w:bCs/>
          <w:sz w:val="36"/>
          <w:szCs w:val="36"/>
          <w:rtl/>
        </w:rPr>
        <w:t xml:space="preserve">4.1 </w:t>
      </w:r>
      <w:r w:rsidR="00A74F76" w:rsidRPr="002B2552">
        <w:rPr>
          <w:rFonts w:ascii="Sakkal Majalla" w:hAnsi="Sakkal Majalla" w:cs="Sakkal Majalla"/>
          <w:b/>
          <w:bCs/>
          <w:sz w:val="36"/>
          <w:szCs w:val="36"/>
          <w:rtl/>
        </w:rPr>
        <w:t>أهداف الدراسة</w:t>
      </w:r>
      <w:r w:rsidR="009125CE" w:rsidRPr="002B2552">
        <w:rPr>
          <w:rFonts w:ascii="Sakkal Majalla" w:hAnsi="Sakkal Majalla" w:cs="Sakkal Majalla"/>
          <w:b/>
          <w:bCs/>
          <w:sz w:val="36"/>
          <w:szCs w:val="36"/>
          <w:rtl/>
        </w:rPr>
        <w:t>:</w:t>
      </w:r>
      <w:bookmarkEnd w:id="7"/>
    </w:p>
    <w:p w14:paraId="05870A3A" w14:textId="1AE91FDB" w:rsidR="008B0DE6" w:rsidRPr="001D3963" w:rsidRDefault="00FB2AD0"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هدفت هذه الدراسة الى</w:t>
      </w:r>
      <w:r w:rsidR="003C01B9" w:rsidRPr="001D3963">
        <w:rPr>
          <w:rFonts w:ascii="Sakkal Majalla" w:hAnsi="Sakkal Majalla" w:cs="Sakkal Majalla"/>
          <w:sz w:val="28"/>
          <w:szCs w:val="28"/>
          <w:rtl/>
        </w:rPr>
        <w:t xml:space="preserve"> التعرف على </w:t>
      </w:r>
      <w:r w:rsidR="00992D35" w:rsidRPr="001D3963">
        <w:rPr>
          <w:rFonts w:ascii="Sakkal Majalla" w:hAnsi="Sakkal Majalla" w:cs="Sakkal Majalla"/>
          <w:sz w:val="28"/>
          <w:szCs w:val="28"/>
          <w:rtl/>
        </w:rPr>
        <w:t>أثر تقنيات الابتكار والبناء الحديث</w:t>
      </w:r>
      <w:r w:rsidR="008B0DE6" w:rsidRPr="001D3963">
        <w:rPr>
          <w:rFonts w:ascii="Sakkal Majalla" w:hAnsi="Sakkal Majalla" w:cs="Sakkal Majalla"/>
          <w:sz w:val="28"/>
          <w:szCs w:val="28"/>
          <w:rtl/>
        </w:rPr>
        <w:t xml:space="preserve"> </w:t>
      </w:r>
      <w:r w:rsidR="00AC16ED" w:rsidRPr="001D3963">
        <w:rPr>
          <w:rFonts w:ascii="Sakkal Majalla" w:hAnsi="Sakkal Majalla" w:cs="Sakkal Majalla"/>
          <w:sz w:val="28"/>
          <w:szCs w:val="28"/>
          <w:rtl/>
        </w:rPr>
        <w:t>بأبعادها (التقنيات</w:t>
      </w:r>
      <w:r w:rsidR="008B0DE6" w:rsidRPr="001D3963">
        <w:rPr>
          <w:rFonts w:ascii="Sakkal Majalla" w:hAnsi="Sakkal Majalla" w:cs="Sakkal Majalla"/>
          <w:sz w:val="28"/>
          <w:szCs w:val="28"/>
          <w:rtl/>
        </w:rPr>
        <w:t xml:space="preserve"> الذكية والرقمنة- تقنيات الطباعة الثلاثية الأبعاد- </w:t>
      </w:r>
      <w:r w:rsidR="00992D35" w:rsidRPr="001D3963">
        <w:rPr>
          <w:rFonts w:ascii="Sakkal Majalla" w:hAnsi="Sakkal Majalla" w:cs="Sakkal Majalla"/>
          <w:sz w:val="28"/>
          <w:szCs w:val="28"/>
          <w:rtl/>
        </w:rPr>
        <w:t xml:space="preserve"> </w:t>
      </w:r>
      <w:r w:rsidR="008B0DE6" w:rsidRPr="001D3963">
        <w:rPr>
          <w:rFonts w:ascii="Sakkal Majalla" w:hAnsi="Sakkal Majalla" w:cs="Sakkal Majalla"/>
          <w:sz w:val="28"/>
          <w:szCs w:val="28"/>
          <w:rtl/>
        </w:rPr>
        <w:t xml:space="preserve">البناء المعماري- الاستدامة) </w:t>
      </w:r>
      <w:r w:rsidR="00992D35" w:rsidRPr="001D3963">
        <w:rPr>
          <w:rFonts w:ascii="Sakkal Majalla" w:hAnsi="Sakkal Majalla" w:cs="Sakkal Majalla"/>
          <w:sz w:val="28"/>
          <w:szCs w:val="28"/>
          <w:rtl/>
        </w:rPr>
        <w:t>لتعزيز كفاءة إدارة المشاريع</w:t>
      </w:r>
      <w:r w:rsidR="008B0DE6" w:rsidRPr="001D3963">
        <w:rPr>
          <w:rFonts w:ascii="Sakkal Majalla" w:hAnsi="Sakkal Majalla" w:cs="Sakkal Majalla"/>
          <w:sz w:val="28"/>
          <w:szCs w:val="28"/>
          <w:rtl/>
        </w:rPr>
        <w:t xml:space="preserve"> </w:t>
      </w:r>
      <w:r w:rsidR="00992D35" w:rsidRPr="001D3963">
        <w:rPr>
          <w:rFonts w:ascii="Sakkal Majalla" w:hAnsi="Sakkal Majalla" w:cs="Sakkal Majalla"/>
          <w:sz w:val="28"/>
          <w:szCs w:val="28"/>
          <w:rtl/>
        </w:rPr>
        <w:t>والحد من أخطاء البناء" دراسة تطبيقية على شركة المدى الرابع للاستشارات الهندسية</w:t>
      </w:r>
      <w:r w:rsidR="008B0DE6" w:rsidRPr="001D3963">
        <w:rPr>
          <w:rFonts w:ascii="Sakkal Majalla" w:hAnsi="Sakkal Majalla" w:cs="Sakkal Majalla"/>
          <w:sz w:val="28"/>
          <w:szCs w:val="28"/>
          <w:rtl/>
        </w:rPr>
        <w:t>.</w:t>
      </w:r>
    </w:p>
    <w:p w14:paraId="77EC8331" w14:textId="28A0020D" w:rsidR="00FB2AD0" w:rsidRPr="001D3963" w:rsidRDefault="00992D35" w:rsidP="00AF6E41">
      <w:pPr>
        <w:spacing w:before="100" w:beforeAutospacing="1" w:after="100" w:afterAutospacing="1" w:line="360" w:lineRule="auto"/>
        <w:ind w:hanging="2"/>
        <w:jc w:val="both"/>
        <w:rPr>
          <w:rFonts w:ascii="Sakkal Majalla" w:hAnsi="Sakkal Majalla" w:cs="Sakkal Majalla"/>
          <w:b/>
          <w:bCs/>
          <w:sz w:val="28"/>
          <w:szCs w:val="28"/>
          <w:rtl/>
        </w:rPr>
      </w:pPr>
      <w:r w:rsidRPr="001D3963">
        <w:rPr>
          <w:rFonts w:ascii="Sakkal Majalla" w:hAnsi="Sakkal Majalla" w:cs="Sakkal Majalla"/>
          <w:sz w:val="28"/>
          <w:szCs w:val="28"/>
          <w:rtl/>
        </w:rPr>
        <w:t xml:space="preserve"> </w:t>
      </w:r>
      <w:r w:rsidR="003C01B9" w:rsidRPr="001D3963">
        <w:rPr>
          <w:rFonts w:ascii="Sakkal Majalla" w:hAnsi="Sakkal Majalla" w:cs="Sakkal Majalla"/>
          <w:b/>
          <w:bCs/>
          <w:sz w:val="28"/>
          <w:szCs w:val="28"/>
          <w:rtl/>
        </w:rPr>
        <w:t>وقد تفرع من هذا الهدف مجموعة من الأهداف الفرعية التي تتمثل فيما يلي:</w:t>
      </w:r>
      <w:r w:rsidR="00FB2AD0" w:rsidRPr="001D3963">
        <w:rPr>
          <w:rFonts w:ascii="Sakkal Majalla" w:hAnsi="Sakkal Majalla" w:cs="Sakkal Majalla"/>
          <w:b/>
          <w:bCs/>
          <w:sz w:val="28"/>
          <w:szCs w:val="28"/>
          <w:rtl/>
        </w:rPr>
        <w:t xml:space="preserve"> </w:t>
      </w:r>
    </w:p>
    <w:p w14:paraId="26603CEF" w14:textId="799BD3C0" w:rsidR="003C01B9" w:rsidRPr="00AF6E41" w:rsidRDefault="003C01B9" w:rsidP="00AF6E41">
      <w:pPr>
        <w:pStyle w:val="a6"/>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AF6E41">
        <w:rPr>
          <w:rFonts w:ascii="Sakkal Majalla" w:hAnsi="Sakkal Majalla" w:cs="Sakkal Majalla"/>
          <w:sz w:val="28"/>
          <w:szCs w:val="28"/>
          <w:rtl/>
        </w:rPr>
        <w:t xml:space="preserve">التعرف على مدى تأثير </w:t>
      </w:r>
      <w:r w:rsidR="007338FC" w:rsidRPr="00AF6E41">
        <w:rPr>
          <w:rFonts w:ascii="Sakkal Majalla" w:hAnsi="Sakkal Majalla" w:cs="Sakkal Majalla"/>
          <w:sz w:val="28"/>
          <w:szCs w:val="28"/>
          <w:rtl/>
        </w:rPr>
        <w:t>التقنيات الذكية والرقمنة على تعزيز كفاءة إدارة المشاريع والحد من أخطاء البناء وذلك بالتطبيق على شركة المدى الرابع للاستشارات الهندسية.</w:t>
      </w:r>
    </w:p>
    <w:p w14:paraId="4D768CFF" w14:textId="1FDB2923" w:rsidR="00BF5032" w:rsidRPr="00AF6E41" w:rsidRDefault="003C01B9" w:rsidP="00AF6E41">
      <w:pPr>
        <w:pStyle w:val="a6"/>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AF6E41">
        <w:rPr>
          <w:rFonts w:ascii="Sakkal Majalla" w:hAnsi="Sakkal Majalla" w:cs="Sakkal Majalla"/>
          <w:sz w:val="28"/>
          <w:szCs w:val="28"/>
          <w:rtl/>
        </w:rPr>
        <w:t xml:space="preserve">معرف أثر </w:t>
      </w:r>
      <w:r w:rsidR="007338FC" w:rsidRPr="00AF6E41">
        <w:rPr>
          <w:rFonts w:ascii="Sakkal Majalla" w:hAnsi="Sakkal Majalla" w:cs="Sakkal Majalla"/>
          <w:sz w:val="28"/>
          <w:szCs w:val="28"/>
          <w:rtl/>
        </w:rPr>
        <w:t>تقنيات الطباعة ثلاثية الأبعاد على تعزيز كفاءة إدارة المشاريع والحد من أخطاء البناء وذلك بالتطبيق على شركة المدى الرابع للاستشارات الهندسية.</w:t>
      </w:r>
    </w:p>
    <w:p w14:paraId="1F472FED" w14:textId="77777777" w:rsidR="007338FC" w:rsidRPr="00AF6E41" w:rsidRDefault="003C01B9" w:rsidP="00AF6E41">
      <w:pPr>
        <w:pStyle w:val="a6"/>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AF6E41">
        <w:rPr>
          <w:rFonts w:ascii="Sakkal Majalla" w:hAnsi="Sakkal Majalla" w:cs="Sakkal Majalla"/>
          <w:sz w:val="28"/>
          <w:szCs w:val="28"/>
          <w:rtl/>
        </w:rPr>
        <w:t xml:space="preserve">التعرف على وجود أثر ذو دلالة إحصائية </w:t>
      </w:r>
      <w:r w:rsidR="007338FC" w:rsidRPr="00AF6E41">
        <w:rPr>
          <w:rFonts w:ascii="Sakkal Majalla" w:hAnsi="Sakkal Majalla" w:cs="Sakkal Majalla"/>
          <w:sz w:val="28"/>
          <w:szCs w:val="28"/>
          <w:rtl/>
        </w:rPr>
        <w:t>للبناء المعماري على تعزيز كفاءة إدارة المشاريع والحد من أخطاء البناء وذلك بالتطبيق على شركة المدى الرابع للاستشارات الهندسية.</w:t>
      </w:r>
    </w:p>
    <w:p w14:paraId="6AFAEAD2" w14:textId="68EAB6B3" w:rsidR="003C01B9" w:rsidRPr="00AF6E41" w:rsidRDefault="007338FC" w:rsidP="00AF6E41">
      <w:pPr>
        <w:pStyle w:val="a6"/>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AF6E41">
        <w:rPr>
          <w:rFonts w:ascii="Sakkal Majalla" w:hAnsi="Sakkal Majalla" w:cs="Sakkal Majalla"/>
          <w:sz w:val="28"/>
          <w:szCs w:val="28"/>
          <w:rtl/>
        </w:rPr>
        <w:lastRenderedPageBreak/>
        <w:t>التعرف على مدى تأثير الاستدامة على تعزيز كفاءة إدارة المشاريع والحد من أخطاء البناء وذلك بالتطبيق على شركة المدى الرابع للاستشارات الهندسية.</w:t>
      </w:r>
    </w:p>
    <w:p w14:paraId="10179987" w14:textId="576C0712" w:rsidR="003C01B9" w:rsidRPr="00AF6E41" w:rsidRDefault="00FB2AD0" w:rsidP="00AF6E41">
      <w:pPr>
        <w:pStyle w:val="a6"/>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AF6E41">
        <w:rPr>
          <w:rFonts w:ascii="Sakkal Majalla" w:hAnsi="Sakkal Majalla" w:cs="Sakkal Majalla"/>
          <w:sz w:val="28"/>
          <w:szCs w:val="28"/>
          <w:rtl/>
        </w:rPr>
        <w:t xml:space="preserve">تقديم توصيات لتعزيز </w:t>
      </w:r>
      <w:r w:rsidR="00E26B84" w:rsidRPr="00AF6E41">
        <w:rPr>
          <w:rFonts w:ascii="Sakkal Majalla" w:hAnsi="Sakkal Majalla" w:cs="Sakkal Majalla"/>
          <w:sz w:val="28"/>
          <w:szCs w:val="28"/>
          <w:rtl/>
        </w:rPr>
        <w:t xml:space="preserve">أثر </w:t>
      </w:r>
      <w:r w:rsidR="007338FC" w:rsidRPr="00AF6E41">
        <w:rPr>
          <w:rFonts w:ascii="Sakkal Majalla" w:hAnsi="Sakkal Majalla" w:cs="Sakkal Majalla"/>
          <w:sz w:val="28"/>
          <w:szCs w:val="28"/>
          <w:rtl/>
        </w:rPr>
        <w:t xml:space="preserve">تقنيات الابتكار والبناء الحديث لتعزيز كفاءة إدارة المشاريع والحد من أخطاء البناء بالتطبيق على شركة المدى الرابع للاستشارات الهندسية. </w:t>
      </w:r>
    </w:p>
    <w:p w14:paraId="36F619BF" w14:textId="5D96876C" w:rsidR="00A74F76" w:rsidRPr="002B2552" w:rsidRDefault="00AF6E41" w:rsidP="002B2552">
      <w:pPr>
        <w:outlineLvl w:val="1"/>
        <w:rPr>
          <w:rFonts w:ascii="Sakkal Majalla" w:hAnsi="Sakkal Majalla" w:cs="Sakkal Majalla"/>
          <w:b/>
          <w:bCs/>
          <w:sz w:val="36"/>
          <w:szCs w:val="36"/>
          <w:rtl/>
        </w:rPr>
      </w:pPr>
      <w:bookmarkStart w:id="8" w:name="_Toc180247582"/>
      <w:r>
        <w:rPr>
          <w:rFonts w:ascii="Sakkal Majalla" w:hAnsi="Sakkal Majalla" w:cs="Sakkal Majalla" w:hint="cs"/>
          <w:b/>
          <w:bCs/>
          <w:sz w:val="36"/>
          <w:szCs w:val="36"/>
          <w:rtl/>
        </w:rPr>
        <w:t xml:space="preserve">5.1 </w:t>
      </w:r>
      <w:r w:rsidR="00D22171" w:rsidRPr="002B2552">
        <w:rPr>
          <w:rFonts w:ascii="Sakkal Majalla" w:hAnsi="Sakkal Majalla" w:cs="Sakkal Majalla"/>
          <w:b/>
          <w:bCs/>
          <w:sz w:val="36"/>
          <w:szCs w:val="36"/>
          <w:rtl/>
        </w:rPr>
        <w:t>تساؤلات الدراسة</w:t>
      </w:r>
      <w:bookmarkEnd w:id="8"/>
    </w:p>
    <w:p w14:paraId="7EFAB7A1" w14:textId="47180021" w:rsidR="003C01B9" w:rsidRPr="001D3963" w:rsidRDefault="003C01B9"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بناءا على مشكلة الدراسة السابقة فإننا يمكننا صياغة مشكلة الدراسة في سؤال رئيسي يتمثل في:</w:t>
      </w:r>
    </w:p>
    <w:p w14:paraId="0FAD1920" w14:textId="63681F04" w:rsidR="003C01B9" w:rsidRPr="001D3963" w:rsidRDefault="003C01B9"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b/>
          <w:bCs/>
          <w:sz w:val="28"/>
          <w:szCs w:val="28"/>
          <w:rtl/>
        </w:rPr>
        <w:t>السؤال الرئيسي:</w:t>
      </w:r>
      <w:r w:rsidRPr="001D3963">
        <w:rPr>
          <w:rFonts w:ascii="Sakkal Majalla" w:hAnsi="Sakkal Majalla" w:cs="Sakkal Majalla"/>
          <w:sz w:val="28"/>
          <w:szCs w:val="28"/>
          <w:rtl/>
        </w:rPr>
        <w:t xml:space="preserve"> هل يوجد </w:t>
      </w:r>
      <w:r w:rsidR="00F445FA" w:rsidRPr="001D3963">
        <w:rPr>
          <w:rFonts w:ascii="Sakkal Majalla" w:hAnsi="Sakkal Majalla" w:cs="Sakkal Majalla"/>
          <w:sz w:val="28"/>
          <w:szCs w:val="28"/>
          <w:rtl/>
        </w:rPr>
        <w:t xml:space="preserve">أثر تقنيات الابتكار والبناء الحديث </w:t>
      </w:r>
      <w:r w:rsidR="00AC16ED" w:rsidRPr="001D3963">
        <w:rPr>
          <w:rFonts w:ascii="Sakkal Majalla" w:hAnsi="Sakkal Majalla" w:cs="Sakkal Majalla"/>
          <w:sz w:val="28"/>
          <w:szCs w:val="28"/>
          <w:rtl/>
        </w:rPr>
        <w:t>بأبعادها (التقنيات</w:t>
      </w:r>
      <w:r w:rsidR="00F445FA" w:rsidRPr="001D3963">
        <w:rPr>
          <w:rFonts w:ascii="Sakkal Majalla" w:hAnsi="Sakkal Majalla" w:cs="Sakkal Majalla"/>
          <w:sz w:val="28"/>
          <w:szCs w:val="28"/>
          <w:rtl/>
        </w:rPr>
        <w:t xml:space="preserve"> الذكية والرقمنة- تقنيات الطباعة الثلاثية الأبعاد-  البناء المعماري- الاستدامة) لتعزيز كفاءة إدارة المشاريع والحد من أخطاء البناء" دراسة تطبيقية على شركة المدى الرابع للاستشارات الهندسية</w:t>
      </w:r>
      <w:r w:rsidR="00E26B84" w:rsidRPr="001D3963">
        <w:rPr>
          <w:rFonts w:ascii="Sakkal Majalla" w:hAnsi="Sakkal Majalla" w:cs="Sakkal Majalla"/>
          <w:sz w:val="28"/>
          <w:szCs w:val="28"/>
          <w:rtl/>
        </w:rPr>
        <w:t>؟</w:t>
      </w:r>
    </w:p>
    <w:p w14:paraId="1EFD7F04" w14:textId="51EF1267" w:rsidR="003C01B9" w:rsidRPr="001D3963" w:rsidRDefault="003C01B9" w:rsidP="00AF6E41">
      <w:pPr>
        <w:spacing w:before="100" w:beforeAutospacing="1" w:after="100" w:afterAutospacing="1" w:line="360" w:lineRule="auto"/>
        <w:ind w:hanging="2"/>
        <w:jc w:val="both"/>
        <w:rPr>
          <w:rFonts w:ascii="Sakkal Majalla" w:hAnsi="Sakkal Majalla" w:cs="Sakkal Majalla"/>
          <w:b/>
          <w:bCs/>
          <w:sz w:val="28"/>
          <w:szCs w:val="28"/>
          <w:rtl/>
        </w:rPr>
      </w:pPr>
      <w:r w:rsidRPr="001D3963">
        <w:rPr>
          <w:rFonts w:ascii="Sakkal Majalla" w:hAnsi="Sakkal Majalla" w:cs="Sakkal Majalla"/>
          <w:b/>
          <w:bCs/>
          <w:sz w:val="28"/>
          <w:szCs w:val="28"/>
          <w:rtl/>
        </w:rPr>
        <w:t>ويتفرع من السؤال الرئيسي مجموعة من الأسئلة الفرعية على النحو التالي:</w:t>
      </w:r>
    </w:p>
    <w:p w14:paraId="2DAC6C74" w14:textId="4F2A623B" w:rsidR="003C01B9" w:rsidRPr="001D3963" w:rsidRDefault="003C01B9" w:rsidP="00AF6E41">
      <w:pPr>
        <w:pStyle w:val="a6"/>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1D3963">
        <w:rPr>
          <w:rFonts w:ascii="Sakkal Majalla" w:hAnsi="Sakkal Majalla" w:cs="Sakkal Majalla"/>
          <w:sz w:val="28"/>
          <w:szCs w:val="28"/>
          <w:rtl/>
        </w:rPr>
        <w:t xml:space="preserve">ما مدى تأثير </w:t>
      </w:r>
      <w:r w:rsidR="00F445FA" w:rsidRPr="001D3963">
        <w:rPr>
          <w:rFonts w:ascii="Sakkal Majalla" w:hAnsi="Sakkal Majalla" w:cs="Sakkal Majalla"/>
          <w:sz w:val="28"/>
          <w:szCs w:val="28"/>
          <w:rtl/>
        </w:rPr>
        <w:t>التقنيات الذكية والرقمنة على تعزيز كفاءة إدارة المشاريع بأبعادها مجتمعة والحد من أخطاء البناء بالتطبيق على شركة المدى الرابع للاستشارات الهندسية</w:t>
      </w:r>
      <w:r w:rsidRPr="001D3963">
        <w:rPr>
          <w:rFonts w:ascii="Sakkal Majalla" w:hAnsi="Sakkal Majalla" w:cs="Sakkal Majalla"/>
          <w:sz w:val="28"/>
          <w:szCs w:val="28"/>
          <w:rtl/>
        </w:rPr>
        <w:t>؟</w:t>
      </w:r>
    </w:p>
    <w:p w14:paraId="6B0E8422" w14:textId="7B976525" w:rsidR="003C01B9" w:rsidRPr="001D3963" w:rsidRDefault="00E26B84" w:rsidP="00AF6E41">
      <w:pPr>
        <w:pStyle w:val="a6"/>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1D3963">
        <w:rPr>
          <w:rFonts w:ascii="Sakkal Majalla" w:hAnsi="Sakkal Majalla" w:cs="Sakkal Majalla"/>
          <w:sz w:val="28"/>
          <w:szCs w:val="28"/>
          <w:rtl/>
        </w:rPr>
        <w:t>إلى أي مدى ت</w:t>
      </w:r>
      <w:r w:rsidR="003C01B9" w:rsidRPr="001D3963">
        <w:rPr>
          <w:rFonts w:ascii="Sakkal Majalla" w:hAnsi="Sakkal Majalla" w:cs="Sakkal Majalla"/>
          <w:sz w:val="28"/>
          <w:szCs w:val="28"/>
          <w:rtl/>
        </w:rPr>
        <w:t xml:space="preserve">ؤثر </w:t>
      </w:r>
      <w:r w:rsidR="00F445FA" w:rsidRPr="001D3963">
        <w:rPr>
          <w:rFonts w:ascii="Sakkal Majalla" w:hAnsi="Sakkal Majalla" w:cs="Sakkal Majalla"/>
          <w:sz w:val="28"/>
          <w:szCs w:val="28"/>
          <w:rtl/>
        </w:rPr>
        <w:t>تقنيات الطباعة ثلاثية الأبعاد على تعزيز كفاءة إدارة المشاريع بأبعادها مجتمعة والحد من أخطاء البناء بالتطبيق على شركة المدى الرابع للاستشارات الهندسية؟</w:t>
      </w:r>
    </w:p>
    <w:p w14:paraId="0E400D29" w14:textId="77777777" w:rsidR="00F445FA" w:rsidRPr="001D3963" w:rsidRDefault="003C01B9" w:rsidP="00AF6E41">
      <w:pPr>
        <w:pStyle w:val="a6"/>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1D3963">
        <w:rPr>
          <w:rFonts w:ascii="Sakkal Majalla" w:hAnsi="Sakkal Majalla" w:cs="Sakkal Majalla"/>
          <w:sz w:val="28"/>
          <w:szCs w:val="28"/>
          <w:rtl/>
        </w:rPr>
        <w:t xml:space="preserve">هل يوجد أثر ذو دلالة إحصائية </w:t>
      </w:r>
      <w:r w:rsidR="00F445FA" w:rsidRPr="001D3963">
        <w:rPr>
          <w:rFonts w:ascii="Sakkal Majalla" w:hAnsi="Sakkal Majalla" w:cs="Sakkal Majalla"/>
          <w:sz w:val="28"/>
          <w:szCs w:val="28"/>
          <w:rtl/>
        </w:rPr>
        <w:t>للبناء المعماري على تعزيز كفاءة إدارة المشاريع بأبعادها مجتمعة والحد من أخطاء البناء بالتطبيق على شركة المدى الرابع للاستشارات الهندسية؟</w:t>
      </w:r>
    </w:p>
    <w:p w14:paraId="4632DDB4" w14:textId="77777777" w:rsidR="00F445FA" w:rsidRPr="001D3963" w:rsidRDefault="00F445FA" w:rsidP="00AF6E41">
      <w:pPr>
        <w:pStyle w:val="a6"/>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1D3963">
        <w:rPr>
          <w:rFonts w:ascii="Sakkal Majalla" w:hAnsi="Sakkal Majalla" w:cs="Sakkal Majalla"/>
          <w:sz w:val="28"/>
          <w:szCs w:val="28"/>
          <w:rtl/>
        </w:rPr>
        <w:t>إلى أي مدى تؤثر الاستدامة على تعزيز كفاءة إدارة المشاريع بأبعادها مجتمعة والحد من أخطاء البناء بالتطبيق على شركة المدى الرابع للاستشارات الهندسية؟</w:t>
      </w:r>
    </w:p>
    <w:p w14:paraId="56B19CA7" w14:textId="3DEBCD27" w:rsidR="00D22171" w:rsidRPr="002B2552" w:rsidRDefault="00AF6E41" w:rsidP="002B2552">
      <w:pPr>
        <w:outlineLvl w:val="1"/>
        <w:rPr>
          <w:rFonts w:ascii="Sakkal Majalla" w:hAnsi="Sakkal Majalla" w:cs="Sakkal Majalla"/>
          <w:b/>
          <w:bCs/>
          <w:sz w:val="36"/>
          <w:szCs w:val="36"/>
          <w:rtl/>
        </w:rPr>
      </w:pPr>
      <w:bookmarkStart w:id="9" w:name="_Toc180247583"/>
      <w:r>
        <w:rPr>
          <w:rFonts w:ascii="Sakkal Majalla" w:hAnsi="Sakkal Majalla" w:cs="Sakkal Majalla" w:hint="cs"/>
          <w:b/>
          <w:bCs/>
          <w:sz w:val="36"/>
          <w:szCs w:val="36"/>
          <w:rtl/>
        </w:rPr>
        <w:t xml:space="preserve">6.1 </w:t>
      </w:r>
      <w:r w:rsidR="00A74F76" w:rsidRPr="002B2552">
        <w:rPr>
          <w:rFonts w:ascii="Sakkal Majalla" w:hAnsi="Sakkal Majalla" w:cs="Sakkal Majalla"/>
          <w:b/>
          <w:bCs/>
          <w:sz w:val="36"/>
          <w:szCs w:val="36"/>
          <w:rtl/>
        </w:rPr>
        <w:t>فروض الدراسة:</w:t>
      </w:r>
      <w:bookmarkEnd w:id="9"/>
    </w:p>
    <w:p w14:paraId="0A2AC495" w14:textId="23836DEB" w:rsidR="00EA1FE4" w:rsidRPr="001D3963" w:rsidRDefault="00EA1FE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من منطلق مشكلة الدراسة وأسئلتها يمكننا افتراض مجموعة من الفرضيات التي تتمثل فيما يلي:</w:t>
      </w:r>
    </w:p>
    <w:p w14:paraId="1BA555D4" w14:textId="30CA5C16" w:rsidR="00F445FA" w:rsidRPr="001D3963" w:rsidRDefault="00EA1FE4" w:rsidP="001D3963">
      <w:pPr>
        <w:spacing w:before="100" w:beforeAutospacing="1" w:after="100" w:afterAutospacing="1" w:line="360" w:lineRule="auto"/>
        <w:ind w:firstLine="720"/>
        <w:jc w:val="both"/>
        <w:rPr>
          <w:rFonts w:ascii="Sakkal Majalla" w:hAnsi="Sakkal Majalla" w:cs="Sakkal Majalla"/>
          <w:b/>
          <w:bCs/>
          <w:sz w:val="28"/>
          <w:szCs w:val="28"/>
          <w:rtl/>
        </w:rPr>
      </w:pPr>
      <w:r w:rsidRPr="001D3963">
        <w:rPr>
          <w:rFonts w:ascii="Sakkal Majalla" w:hAnsi="Sakkal Majalla" w:cs="Sakkal Majalla"/>
          <w:b/>
          <w:bCs/>
          <w:sz w:val="28"/>
          <w:szCs w:val="28"/>
          <w:rtl/>
        </w:rPr>
        <w:lastRenderedPageBreak/>
        <w:t>الفرضية الرئيسية</w:t>
      </w:r>
      <w:r w:rsidRPr="001D3963">
        <w:rPr>
          <w:rFonts w:ascii="Sakkal Majalla" w:hAnsi="Sakkal Majalla" w:cs="Sakkal Majalla"/>
          <w:sz w:val="28"/>
          <w:szCs w:val="28"/>
          <w:rtl/>
        </w:rPr>
        <w:t>: يوجد أثر ذو دلالة إحصائية عند مستوى دلالة (</w:t>
      </w:r>
      <w:r w:rsidRPr="001D3963">
        <w:rPr>
          <w:rFonts w:ascii="Cambria" w:hAnsi="Cambria" w:cs="Cambria"/>
          <w:sz w:val="28"/>
          <w:szCs w:val="28"/>
        </w:rPr>
        <w:t>α</w:t>
      </w:r>
      <w:r w:rsidRPr="001D3963">
        <w:rPr>
          <w:rFonts w:ascii="Sakkal Majalla" w:hAnsi="Sakkal Majalla" w:cs="Sakkal Majalla"/>
          <w:sz w:val="28"/>
          <w:szCs w:val="28"/>
        </w:rPr>
        <w:t xml:space="preserve"> ≤ 0.05</w:t>
      </w:r>
      <w:r w:rsidRPr="001D3963">
        <w:rPr>
          <w:rFonts w:ascii="Sakkal Majalla" w:hAnsi="Sakkal Majalla" w:cs="Sakkal Majalla"/>
          <w:sz w:val="28"/>
          <w:szCs w:val="28"/>
          <w:rtl/>
        </w:rPr>
        <w:t xml:space="preserve">)  </w:t>
      </w:r>
      <w:r w:rsidR="00F445FA" w:rsidRPr="001D3963">
        <w:rPr>
          <w:rFonts w:ascii="Sakkal Majalla" w:hAnsi="Sakkal Majalla" w:cs="Sakkal Majalla"/>
          <w:sz w:val="28"/>
          <w:szCs w:val="28"/>
          <w:rtl/>
        </w:rPr>
        <w:t xml:space="preserve">لتقنيات الابتكار والبناء الحديث </w:t>
      </w:r>
      <w:r w:rsidR="00AC16ED" w:rsidRPr="001D3963">
        <w:rPr>
          <w:rFonts w:ascii="Sakkal Majalla" w:hAnsi="Sakkal Majalla" w:cs="Sakkal Majalla"/>
          <w:sz w:val="28"/>
          <w:szCs w:val="28"/>
          <w:rtl/>
        </w:rPr>
        <w:t>بأبعادها (التقنيات</w:t>
      </w:r>
      <w:r w:rsidR="00F445FA" w:rsidRPr="001D3963">
        <w:rPr>
          <w:rFonts w:ascii="Sakkal Majalla" w:hAnsi="Sakkal Majalla" w:cs="Sakkal Majalla"/>
          <w:sz w:val="28"/>
          <w:szCs w:val="28"/>
          <w:rtl/>
        </w:rPr>
        <w:t xml:space="preserve"> الذكية والرقمنة- تقنيات الطباعة الثلاثية الأبعاد-  البناء المعماري- الاستدامة) </w:t>
      </w:r>
      <w:r w:rsidR="007F4608" w:rsidRPr="001D3963">
        <w:rPr>
          <w:rFonts w:ascii="Sakkal Majalla" w:hAnsi="Sakkal Majalla" w:cs="Sakkal Majalla"/>
          <w:sz w:val="28"/>
          <w:szCs w:val="28"/>
          <w:rtl/>
        </w:rPr>
        <w:t xml:space="preserve">على </w:t>
      </w:r>
      <w:r w:rsidR="00F445FA" w:rsidRPr="001D3963">
        <w:rPr>
          <w:rFonts w:ascii="Sakkal Majalla" w:hAnsi="Sakkal Majalla" w:cs="Sakkal Majalla"/>
          <w:sz w:val="28"/>
          <w:szCs w:val="28"/>
          <w:rtl/>
        </w:rPr>
        <w:t>تعزيز كفاءة إدارة المشاريع والحد من أخطاء البناء" دراسة تطبيقية على شركة المدى الرابع للاستشارات الهندسية</w:t>
      </w:r>
      <w:r w:rsidR="00F445FA" w:rsidRPr="001D3963">
        <w:rPr>
          <w:rFonts w:ascii="Sakkal Majalla" w:hAnsi="Sakkal Majalla" w:cs="Sakkal Majalla"/>
          <w:b/>
          <w:bCs/>
          <w:sz w:val="28"/>
          <w:szCs w:val="28"/>
          <w:rtl/>
        </w:rPr>
        <w:t>.</w:t>
      </w:r>
    </w:p>
    <w:p w14:paraId="6A543477" w14:textId="30DA76CA" w:rsidR="00EA1FE4" w:rsidRPr="001D3963" w:rsidRDefault="00EA1FE4" w:rsidP="00AF6E41">
      <w:pPr>
        <w:spacing w:before="100" w:beforeAutospacing="1" w:after="100" w:afterAutospacing="1" w:line="360" w:lineRule="auto"/>
        <w:ind w:hanging="2"/>
        <w:jc w:val="both"/>
        <w:rPr>
          <w:rFonts w:ascii="Sakkal Majalla" w:hAnsi="Sakkal Majalla" w:cs="Sakkal Majalla"/>
          <w:b/>
          <w:bCs/>
          <w:sz w:val="28"/>
          <w:szCs w:val="28"/>
          <w:rtl/>
        </w:rPr>
      </w:pPr>
      <w:r w:rsidRPr="001D3963">
        <w:rPr>
          <w:rFonts w:ascii="Sakkal Majalla" w:hAnsi="Sakkal Majalla" w:cs="Sakkal Majalla"/>
          <w:b/>
          <w:bCs/>
          <w:sz w:val="28"/>
          <w:szCs w:val="28"/>
          <w:rtl/>
        </w:rPr>
        <w:t>ويتفرع منها مجموعة من الفرضيات الفرعية على النحو التالي:</w:t>
      </w:r>
    </w:p>
    <w:p w14:paraId="0D68610A" w14:textId="32B2EA01" w:rsidR="00EA1FE4" w:rsidRPr="00AF6E41" w:rsidRDefault="00EA1FE4" w:rsidP="00AF6E41">
      <w:pPr>
        <w:pStyle w:val="a6"/>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AF6E41">
        <w:rPr>
          <w:rFonts w:ascii="Sakkal Majalla" w:hAnsi="Sakkal Majalla" w:cs="Sakkal Majalla"/>
          <w:b/>
          <w:bCs/>
          <w:sz w:val="28"/>
          <w:szCs w:val="28"/>
          <w:rtl/>
        </w:rPr>
        <w:t>الفرضية الفرعية الأولى</w:t>
      </w:r>
      <w:r w:rsidRPr="00AF6E41">
        <w:rPr>
          <w:rFonts w:ascii="Sakkal Majalla" w:hAnsi="Sakkal Majalla" w:cs="Sakkal Majalla"/>
          <w:sz w:val="28"/>
          <w:szCs w:val="28"/>
          <w:rtl/>
        </w:rPr>
        <w:t xml:space="preserve">: </w:t>
      </w:r>
      <w:bookmarkStart w:id="10" w:name="_Hlk180207261"/>
      <w:r w:rsidRPr="00AF6E41">
        <w:rPr>
          <w:rFonts w:ascii="Sakkal Majalla" w:hAnsi="Sakkal Majalla" w:cs="Sakkal Majalla"/>
          <w:sz w:val="28"/>
          <w:szCs w:val="28"/>
          <w:rtl/>
        </w:rPr>
        <w:t>يوجد أثر ذو دلالة إحصائية عند مستوى دلالة (</w:t>
      </w:r>
      <w:r w:rsidRPr="00AF6E41">
        <w:rPr>
          <w:rFonts w:ascii="Cambria" w:hAnsi="Cambria" w:cs="Cambria"/>
          <w:sz w:val="28"/>
          <w:szCs w:val="28"/>
        </w:rPr>
        <w:t>α</w:t>
      </w:r>
      <w:r w:rsidRPr="00AF6E41">
        <w:rPr>
          <w:rFonts w:ascii="Sakkal Majalla" w:hAnsi="Sakkal Majalla" w:cs="Sakkal Majalla"/>
          <w:sz w:val="28"/>
          <w:szCs w:val="28"/>
        </w:rPr>
        <w:t xml:space="preserve"> ≤ 0.05</w:t>
      </w:r>
      <w:r w:rsidRPr="00AF6E41">
        <w:rPr>
          <w:rFonts w:ascii="Sakkal Majalla" w:hAnsi="Sakkal Majalla" w:cs="Sakkal Majalla"/>
          <w:sz w:val="28"/>
          <w:szCs w:val="28"/>
          <w:rtl/>
        </w:rPr>
        <w:t xml:space="preserve">)  </w:t>
      </w:r>
      <w:r w:rsidR="00F445FA" w:rsidRPr="00AF6E41">
        <w:rPr>
          <w:rFonts w:ascii="Sakkal Majalla" w:hAnsi="Sakkal Majalla" w:cs="Sakkal Majalla"/>
          <w:sz w:val="28"/>
          <w:szCs w:val="28"/>
          <w:rtl/>
        </w:rPr>
        <w:t>ل</w:t>
      </w:r>
      <w:r w:rsidR="007F4608" w:rsidRPr="00AF6E41">
        <w:rPr>
          <w:rFonts w:ascii="Sakkal Majalla" w:hAnsi="Sakkal Majalla" w:cs="Sakkal Majalla"/>
          <w:sz w:val="28"/>
          <w:szCs w:val="28"/>
          <w:rtl/>
        </w:rPr>
        <w:t>ل</w:t>
      </w:r>
      <w:r w:rsidR="00F445FA" w:rsidRPr="00AF6E41">
        <w:rPr>
          <w:rFonts w:ascii="Sakkal Majalla" w:hAnsi="Sakkal Majalla" w:cs="Sakkal Majalla"/>
          <w:sz w:val="28"/>
          <w:szCs w:val="28"/>
          <w:rtl/>
        </w:rPr>
        <w:t>تقنيات الذكية والرقمنة على تعزيز كفاءة إدارة المشاريع والحد من أخطاء البناء بالتطبيق على شركة المدى الرابع للاستشارات الهندسية.</w:t>
      </w:r>
    </w:p>
    <w:bookmarkEnd w:id="10"/>
    <w:p w14:paraId="2430D41A" w14:textId="043D3B37" w:rsidR="00F445FA" w:rsidRPr="00AF6E41" w:rsidRDefault="00EA1FE4" w:rsidP="00AF6E41">
      <w:pPr>
        <w:pStyle w:val="a6"/>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AF6E41">
        <w:rPr>
          <w:rFonts w:ascii="Sakkal Majalla" w:hAnsi="Sakkal Majalla" w:cs="Sakkal Majalla"/>
          <w:b/>
          <w:bCs/>
          <w:sz w:val="28"/>
          <w:szCs w:val="28"/>
          <w:rtl/>
        </w:rPr>
        <w:t>الفرضية الفرعية الثانية</w:t>
      </w:r>
      <w:r w:rsidRPr="00AF6E41">
        <w:rPr>
          <w:rFonts w:ascii="Sakkal Majalla" w:hAnsi="Sakkal Majalla" w:cs="Sakkal Majalla"/>
          <w:sz w:val="28"/>
          <w:szCs w:val="28"/>
          <w:rtl/>
        </w:rPr>
        <w:t xml:space="preserve">: </w:t>
      </w:r>
      <w:bookmarkStart w:id="11" w:name="_Hlk180207477"/>
      <w:r w:rsidRPr="00AF6E41">
        <w:rPr>
          <w:rFonts w:ascii="Sakkal Majalla" w:hAnsi="Sakkal Majalla" w:cs="Sakkal Majalla"/>
          <w:sz w:val="28"/>
          <w:szCs w:val="28"/>
          <w:rtl/>
        </w:rPr>
        <w:t>يوجد أثر ذو دلالة إحصائية عند مستوى دلالة (</w:t>
      </w:r>
      <w:r w:rsidRPr="00AF6E41">
        <w:rPr>
          <w:rFonts w:ascii="Cambria" w:hAnsi="Cambria" w:cs="Cambria"/>
          <w:sz w:val="28"/>
          <w:szCs w:val="28"/>
        </w:rPr>
        <w:t>α</w:t>
      </w:r>
      <w:r w:rsidRPr="00AF6E41">
        <w:rPr>
          <w:rFonts w:ascii="Sakkal Majalla" w:hAnsi="Sakkal Majalla" w:cs="Sakkal Majalla"/>
          <w:sz w:val="28"/>
          <w:szCs w:val="28"/>
        </w:rPr>
        <w:t xml:space="preserve"> ≤ 0.05</w:t>
      </w:r>
      <w:r w:rsidRPr="00AF6E41">
        <w:rPr>
          <w:rFonts w:ascii="Sakkal Majalla" w:hAnsi="Sakkal Majalla" w:cs="Sakkal Majalla"/>
          <w:sz w:val="28"/>
          <w:szCs w:val="28"/>
          <w:rtl/>
        </w:rPr>
        <w:t xml:space="preserve">)  </w:t>
      </w:r>
      <w:r w:rsidR="00F445FA" w:rsidRPr="00AF6E41">
        <w:rPr>
          <w:rFonts w:ascii="Sakkal Majalla" w:hAnsi="Sakkal Majalla" w:cs="Sakkal Majalla"/>
          <w:sz w:val="28"/>
          <w:szCs w:val="28"/>
          <w:rtl/>
        </w:rPr>
        <w:t>لتقنيات الطباعة ثلاثية الأبعاد على تعزيز كفاءة إدارة المشاريع والحد من أخطاء البناء بالتطبيق على شركة المدى الرابع للاستشارات الهندسية.</w:t>
      </w:r>
    </w:p>
    <w:bookmarkEnd w:id="11"/>
    <w:p w14:paraId="207B500A" w14:textId="3C157031" w:rsidR="00F445FA" w:rsidRPr="00AF6E41" w:rsidRDefault="00EA1FE4" w:rsidP="00AF6E41">
      <w:pPr>
        <w:pStyle w:val="a6"/>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AF6E41">
        <w:rPr>
          <w:rFonts w:ascii="Sakkal Majalla" w:hAnsi="Sakkal Majalla" w:cs="Sakkal Majalla"/>
          <w:b/>
          <w:bCs/>
          <w:sz w:val="28"/>
          <w:szCs w:val="28"/>
          <w:rtl/>
        </w:rPr>
        <w:t>الفرضية الفرعية الثالثة</w:t>
      </w:r>
      <w:r w:rsidRPr="00AF6E41">
        <w:rPr>
          <w:rFonts w:ascii="Sakkal Majalla" w:hAnsi="Sakkal Majalla" w:cs="Sakkal Majalla"/>
          <w:sz w:val="28"/>
          <w:szCs w:val="28"/>
          <w:rtl/>
        </w:rPr>
        <w:t xml:space="preserve">: </w:t>
      </w:r>
      <w:bookmarkStart w:id="12" w:name="_Hlk180207738"/>
      <w:r w:rsidRPr="00AF6E41">
        <w:rPr>
          <w:rFonts w:ascii="Sakkal Majalla" w:hAnsi="Sakkal Majalla" w:cs="Sakkal Majalla"/>
          <w:sz w:val="28"/>
          <w:szCs w:val="28"/>
          <w:rtl/>
        </w:rPr>
        <w:t>يوجد أثر ذو دلالة إحصائية عند مستوى دلالة (</w:t>
      </w:r>
      <w:r w:rsidRPr="00AF6E41">
        <w:rPr>
          <w:rFonts w:ascii="Cambria" w:hAnsi="Cambria" w:cs="Cambria"/>
          <w:sz w:val="28"/>
          <w:szCs w:val="28"/>
        </w:rPr>
        <w:t>α</w:t>
      </w:r>
      <w:r w:rsidRPr="00AF6E41">
        <w:rPr>
          <w:rFonts w:ascii="Sakkal Majalla" w:hAnsi="Sakkal Majalla" w:cs="Sakkal Majalla"/>
          <w:sz w:val="28"/>
          <w:szCs w:val="28"/>
        </w:rPr>
        <w:t xml:space="preserve"> ≤ 0.05</w:t>
      </w:r>
      <w:r w:rsidRPr="00AF6E41">
        <w:rPr>
          <w:rFonts w:ascii="Sakkal Majalla" w:hAnsi="Sakkal Majalla" w:cs="Sakkal Majalla"/>
          <w:sz w:val="28"/>
          <w:szCs w:val="28"/>
          <w:rtl/>
        </w:rPr>
        <w:t xml:space="preserve">)  </w:t>
      </w:r>
      <w:r w:rsidR="00F445FA" w:rsidRPr="00AF6E41">
        <w:rPr>
          <w:rFonts w:ascii="Sakkal Majalla" w:hAnsi="Sakkal Majalla" w:cs="Sakkal Majalla"/>
          <w:sz w:val="28"/>
          <w:szCs w:val="28"/>
          <w:rtl/>
        </w:rPr>
        <w:t>للبناء المعماري على تعزيز كفاءة إدارة المشاريع والحد من أخطاء البناء بالتطبيق على شركة المدى الرابع للاستشارات الهندسية.</w:t>
      </w:r>
    </w:p>
    <w:bookmarkEnd w:id="12"/>
    <w:p w14:paraId="3EEFB8E2" w14:textId="1D7DDF05" w:rsidR="00F445FA" w:rsidRPr="00AF6E41" w:rsidRDefault="00F445FA" w:rsidP="00AF6E41">
      <w:pPr>
        <w:pStyle w:val="a6"/>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AF6E41">
        <w:rPr>
          <w:rFonts w:ascii="Sakkal Majalla" w:hAnsi="Sakkal Majalla" w:cs="Sakkal Majalla"/>
          <w:b/>
          <w:bCs/>
          <w:sz w:val="28"/>
          <w:szCs w:val="28"/>
          <w:rtl/>
        </w:rPr>
        <w:t>الفرضية الفرعية الرابعة</w:t>
      </w:r>
      <w:r w:rsidRPr="00AF6E41">
        <w:rPr>
          <w:rFonts w:ascii="Sakkal Majalla" w:hAnsi="Sakkal Majalla" w:cs="Sakkal Majalla"/>
          <w:sz w:val="28"/>
          <w:szCs w:val="28"/>
          <w:rtl/>
        </w:rPr>
        <w:t xml:space="preserve">: </w:t>
      </w:r>
      <w:bookmarkStart w:id="13" w:name="_Hlk180207911"/>
      <w:r w:rsidRPr="00AF6E41">
        <w:rPr>
          <w:rFonts w:ascii="Sakkal Majalla" w:hAnsi="Sakkal Majalla" w:cs="Sakkal Majalla"/>
          <w:sz w:val="28"/>
          <w:szCs w:val="28"/>
          <w:rtl/>
        </w:rPr>
        <w:t>يوجد أثر ذو دلالة إحصائية عند مستوى دلالة (</w:t>
      </w:r>
      <w:r w:rsidRPr="00AF6E41">
        <w:rPr>
          <w:rFonts w:ascii="Cambria" w:hAnsi="Cambria" w:cs="Cambria"/>
          <w:sz w:val="28"/>
          <w:szCs w:val="28"/>
        </w:rPr>
        <w:t>α</w:t>
      </w:r>
      <w:r w:rsidRPr="00AF6E41">
        <w:rPr>
          <w:rFonts w:ascii="Sakkal Majalla" w:hAnsi="Sakkal Majalla" w:cs="Sakkal Majalla"/>
          <w:sz w:val="28"/>
          <w:szCs w:val="28"/>
        </w:rPr>
        <w:t xml:space="preserve"> ≤ 0.05</w:t>
      </w:r>
      <w:r w:rsidRPr="00AF6E41">
        <w:rPr>
          <w:rFonts w:ascii="Sakkal Majalla" w:hAnsi="Sakkal Majalla" w:cs="Sakkal Majalla"/>
          <w:sz w:val="28"/>
          <w:szCs w:val="28"/>
          <w:rtl/>
        </w:rPr>
        <w:t>) للاستدامة على تعزيز كفاءة إدارة المشاريع والحد من أخطاء البناء بالتطبيق على شركة المدى الرابع للاستشارات الهندسية.</w:t>
      </w:r>
    </w:p>
    <w:p w14:paraId="2299F7C8" w14:textId="53D3FA29" w:rsidR="00B83AFA" w:rsidRPr="002B2552" w:rsidRDefault="00AF6E41" w:rsidP="002B2552">
      <w:pPr>
        <w:outlineLvl w:val="1"/>
        <w:rPr>
          <w:rFonts w:ascii="Sakkal Majalla" w:hAnsi="Sakkal Majalla" w:cs="Sakkal Majalla"/>
          <w:b/>
          <w:bCs/>
          <w:sz w:val="36"/>
          <w:szCs w:val="36"/>
          <w:rtl/>
        </w:rPr>
      </w:pPr>
      <w:bookmarkStart w:id="14" w:name="_Toc180247584"/>
      <w:bookmarkEnd w:id="13"/>
      <w:r>
        <w:rPr>
          <w:rFonts w:ascii="Sakkal Majalla" w:hAnsi="Sakkal Majalla" w:cs="Sakkal Majalla" w:hint="cs"/>
          <w:b/>
          <w:bCs/>
          <w:sz w:val="36"/>
          <w:szCs w:val="36"/>
          <w:rtl/>
        </w:rPr>
        <w:t xml:space="preserve">7.1 </w:t>
      </w:r>
      <w:r w:rsidR="00B83AFA" w:rsidRPr="002B2552">
        <w:rPr>
          <w:rFonts w:ascii="Sakkal Majalla" w:hAnsi="Sakkal Majalla" w:cs="Sakkal Majalla"/>
          <w:b/>
          <w:bCs/>
          <w:sz w:val="36"/>
          <w:szCs w:val="36"/>
          <w:rtl/>
        </w:rPr>
        <w:t>نموذج الدراسة:</w:t>
      </w:r>
      <w:bookmarkEnd w:id="14"/>
    </w:p>
    <w:p w14:paraId="7F1D7641" w14:textId="52E934FF" w:rsidR="0067319E" w:rsidRPr="001D3963" w:rsidRDefault="00B83AFA" w:rsidP="001D3963">
      <w:pPr>
        <w:spacing w:before="100" w:beforeAutospacing="1" w:after="100" w:afterAutospacing="1" w:line="360" w:lineRule="auto"/>
        <w:ind w:firstLine="720"/>
        <w:jc w:val="both"/>
        <w:rPr>
          <w:rFonts w:ascii="Sakkal Majalla" w:hAnsi="Sakkal Majalla" w:cs="Sakkal Majalla"/>
          <w:b/>
          <w:bCs/>
          <w:sz w:val="28"/>
          <w:szCs w:val="28"/>
          <w:rtl/>
        </w:rPr>
      </w:pPr>
      <w:r w:rsidRPr="001D3963">
        <w:rPr>
          <w:rFonts w:ascii="Sakkal Majalla" w:hAnsi="Sakkal Majalla" w:cs="Sakkal Majalla"/>
          <w:sz w:val="28"/>
          <w:szCs w:val="28"/>
          <w:rtl/>
          <w:lang w:bidi="ar-EG"/>
        </w:rPr>
        <w:t xml:space="preserve">تستهدف هذه الدراسة التعرف على أثر </w:t>
      </w:r>
      <w:r w:rsidR="0067319E" w:rsidRPr="001D3963">
        <w:rPr>
          <w:rFonts w:ascii="Sakkal Majalla" w:hAnsi="Sakkal Majalla" w:cs="Sakkal Majalla"/>
          <w:sz w:val="28"/>
          <w:szCs w:val="28"/>
          <w:rtl/>
        </w:rPr>
        <w:t xml:space="preserve">تقنيات الابتكار والبناء الحديث </w:t>
      </w:r>
      <w:r w:rsidR="00AC16ED" w:rsidRPr="001D3963">
        <w:rPr>
          <w:rFonts w:ascii="Sakkal Majalla" w:hAnsi="Sakkal Majalla" w:cs="Sakkal Majalla"/>
          <w:sz w:val="28"/>
          <w:szCs w:val="28"/>
          <w:rtl/>
        </w:rPr>
        <w:t>بأبعادها (التقنيات</w:t>
      </w:r>
      <w:r w:rsidR="0067319E" w:rsidRPr="001D3963">
        <w:rPr>
          <w:rFonts w:ascii="Sakkal Majalla" w:hAnsi="Sakkal Majalla" w:cs="Sakkal Majalla"/>
          <w:sz w:val="28"/>
          <w:szCs w:val="28"/>
          <w:rtl/>
        </w:rPr>
        <w:t xml:space="preserve"> الذكية والرقمنة- تقنيات الطباعة الثلاثية الأبعاد-  البناء المعماري- الاستدامة) لتعزيز كفاءة إدارة المشاريع والحد من أخطاء البناء" دراسة تطبيقية على شركة المدى الرابع للاستشارات الهندسية</w:t>
      </w:r>
      <w:r w:rsidR="0067319E" w:rsidRPr="001D3963">
        <w:rPr>
          <w:rFonts w:ascii="Sakkal Majalla" w:hAnsi="Sakkal Majalla" w:cs="Sakkal Majalla"/>
          <w:b/>
          <w:bCs/>
          <w:sz w:val="28"/>
          <w:szCs w:val="28"/>
          <w:rtl/>
        </w:rPr>
        <w:t>.</w:t>
      </w:r>
    </w:p>
    <w:p w14:paraId="2E9E9834" w14:textId="3A4F9C33" w:rsidR="0067319E" w:rsidRPr="00AF6E41" w:rsidRDefault="00B83AFA" w:rsidP="00AF6E41">
      <w:pPr>
        <w:pStyle w:val="a6"/>
        <w:numPr>
          <w:ilvl w:val="0"/>
          <w:numId w:val="31"/>
        </w:numPr>
        <w:spacing w:before="100" w:beforeAutospacing="1" w:after="100" w:afterAutospacing="1" w:line="360" w:lineRule="auto"/>
        <w:ind w:left="423"/>
        <w:jc w:val="both"/>
        <w:rPr>
          <w:rFonts w:ascii="Sakkal Majalla" w:hAnsi="Sakkal Majalla" w:cs="Sakkal Majalla"/>
          <w:sz w:val="28"/>
          <w:szCs w:val="28"/>
          <w:rtl/>
        </w:rPr>
      </w:pPr>
      <w:r w:rsidRPr="00AF6E41">
        <w:rPr>
          <w:rFonts w:ascii="Sakkal Majalla" w:hAnsi="Sakkal Majalla" w:cs="Sakkal Majalla"/>
          <w:b/>
          <w:bCs/>
          <w:sz w:val="28"/>
          <w:szCs w:val="28"/>
          <w:rtl/>
          <w:lang w:bidi="ar-EG"/>
        </w:rPr>
        <w:t>المتغير المستقل</w:t>
      </w:r>
      <w:r w:rsidRPr="00AF6E41">
        <w:rPr>
          <w:rFonts w:ascii="Sakkal Majalla" w:hAnsi="Sakkal Majalla" w:cs="Sakkal Majalla"/>
          <w:sz w:val="28"/>
          <w:szCs w:val="28"/>
          <w:rtl/>
          <w:lang w:bidi="ar-EG"/>
        </w:rPr>
        <w:t xml:space="preserve">: </w:t>
      </w:r>
      <w:r w:rsidR="0067319E" w:rsidRPr="00AF6E41">
        <w:rPr>
          <w:rFonts w:ascii="Sakkal Majalla" w:hAnsi="Sakkal Majalla" w:cs="Sakkal Majalla"/>
          <w:sz w:val="28"/>
          <w:szCs w:val="28"/>
          <w:rtl/>
        </w:rPr>
        <w:t xml:space="preserve">تقنيات الابتكار والبناء الحديث </w:t>
      </w:r>
      <w:r w:rsidR="00AC16ED" w:rsidRPr="00AF6E41">
        <w:rPr>
          <w:rFonts w:ascii="Sakkal Majalla" w:hAnsi="Sakkal Majalla" w:cs="Sakkal Majalla"/>
          <w:sz w:val="28"/>
          <w:szCs w:val="28"/>
          <w:rtl/>
        </w:rPr>
        <w:t>بأبعادها (التقنيات</w:t>
      </w:r>
      <w:r w:rsidR="0067319E" w:rsidRPr="00AF6E41">
        <w:rPr>
          <w:rFonts w:ascii="Sakkal Majalla" w:hAnsi="Sakkal Majalla" w:cs="Sakkal Majalla"/>
          <w:sz w:val="28"/>
          <w:szCs w:val="28"/>
          <w:rtl/>
        </w:rPr>
        <w:t xml:space="preserve"> الذكية والرقمنة- تقنيات الطباعة الثلاثية الأبعاد-  البناء المعماري- الاستدامة) </w:t>
      </w:r>
    </w:p>
    <w:p w14:paraId="40A195FC" w14:textId="14CC0BE8" w:rsidR="0067319E" w:rsidRPr="00AF6E41" w:rsidRDefault="00AF6E41" w:rsidP="00AF6E41">
      <w:pPr>
        <w:pStyle w:val="a6"/>
        <w:numPr>
          <w:ilvl w:val="0"/>
          <w:numId w:val="31"/>
        </w:numPr>
        <w:spacing w:before="100" w:beforeAutospacing="1" w:after="100" w:afterAutospacing="1" w:line="360" w:lineRule="auto"/>
        <w:ind w:left="423"/>
        <w:jc w:val="both"/>
        <w:rPr>
          <w:rFonts w:ascii="Sakkal Majalla" w:hAnsi="Sakkal Majalla" w:cs="Sakkal Majalla"/>
          <w:sz w:val="28"/>
          <w:szCs w:val="28"/>
          <w:rtl/>
        </w:rPr>
      </w:pPr>
      <w:r>
        <w:rPr>
          <w:noProof/>
          <w:rtl/>
          <w:lang w:val="ar-SA"/>
        </w:rPr>
        <mc:AlternateContent>
          <mc:Choice Requires="wpg">
            <w:drawing>
              <wp:anchor distT="0" distB="0" distL="114300" distR="114300" simplePos="0" relativeHeight="251666944" behindDoc="0" locked="0" layoutInCell="1" allowOverlap="1" wp14:anchorId="3F3744FF" wp14:editId="5E24E27B">
                <wp:simplePos x="0" y="0"/>
                <wp:positionH relativeFrom="margin">
                  <wp:align>center</wp:align>
                </wp:positionH>
                <wp:positionV relativeFrom="paragraph">
                  <wp:posOffset>487045</wp:posOffset>
                </wp:positionV>
                <wp:extent cx="5772149" cy="2628900"/>
                <wp:effectExtent l="38100" t="95250" r="114935" b="57150"/>
                <wp:wrapNone/>
                <wp:docPr id="1040342545" name="مجموعة 6"/>
                <wp:cNvGraphicFramePr/>
                <a:graphic xmlns:a="http://schemas.openxmlformats.org/drawingml/2006/main">
                  <a:graphicData uri="http://schemas.microsoft.com/office/word/2010/wordprocessingGroup">
                    <wpg:wgp>
                      <wpg:cNvGrpSpPr/>
                      <wpg:grpSpPr>
                        <a:xfrm>
                          <a:off x="0" y="0"/>
                          <a:ext cx="5772149" cy="2628900"/>
                          <a:chOff x="619126" y="133350"/>
                          <a:chExt cx="5772149" cy="2628900"/>
                        </a:xfrm>
                        <a:effectLst>
                          <a:outerShdw blurRad="50800" dist="38100" dir="18900000" algn="bl" rotWithShape="0">
                            <a:prstClr val="black">
                              <a:alpha val="40000"/>
                            </a:prstClr>
                          </a:outerShdw>
                        </a:effectLst>
                      </wpg:grpSpPr>
                      <wps:wsp>
                        <wps:cNvPr id="1976170705" name="مربع نص 1976170705"/>
                        <wps:cNvSpPr txBox="1"/>
                        <wps:spPr>
                          <a:xfrm>
                            <a:off x="3609975" y="133350"/>
                            <a:ext cx="2781300" cy="2628900"/>
                          </a:xfrm>
                          <a:prstGeom prst="hexagon">
                            <a:avLst>
                              <a:gd name="adj" fmla="val 0"/>
                              <a:gd name="vf" fmla="val 115470"/>
                            </a:avLst>
                          </a:prstGeom>
                          <a:solidFill>
                            <a:schemeClr val="accent6">
                              <a:lumMod val="20000"/>
                              <a:lumOff val="80000"/>
                            </a:schemeClr>
                          </a:solidFill>
                          <a:ln>
                            <a:solidFill>
                              <a:srgbClr val="C00000"/>
                            </a:solidFill>
                          </a:ln>
                        </wps:spPr>
                        <wps:style>
                          <a:lnRef idx="1">
                            <a:schemeClr val="accent5"/>
                          </a:lnRef>
                          <a:fillRef idx="2">
                            <a:schemeClr val="accent5"/>
                          </a:fillRef>
                          <a:effectRef idx="1">
                            <a:schemeClr val="accent5"/>
                          </a:effectRef>
                          <a:fontRef idx="minor">
                            <a:schemeClr val="dk1"/>
                          </a:fontRef>
                        </wps:style>
                        <wps:txbx>
                          <w:txbxContent>
                            <w:p w14:paraId="2C66A705" w14:textId="77777777" w:rsidR="00E66795" w:rsidRDefault="00E66795" w:rsidP="00B83AFA">
                              <w:pPr>
                                <w:pStyle w:val="a6"/>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المستقل</w:t>
                              </w:r>
                            </w:p>
                            <w:p w14:paraId="7CB6CACB" w14:textId="7ED0DBB3" w:rsidR="00E66795" w:rsidRPr="00AC16ED" w:rsidRDefault="00AC16ED" w:rsidP="0067319E">
                              <w:pPr>
                                <w:rPr>
                                  <w:rFonts w:ascii="Simplified Arabic" w:hAnsi="Simplified Arabic" w:cs="Simplified Arabic"/>
                                  <w:sz w:val="28"/>
                                  <w:szCs w:val="28"/>
                                </w:rPr>
                              </w:pPr>
                              <w:r w:rsidRPr="00AC16ED">
                                <w:rPr>
                                  <w:rFonts w:ascii="Simplified Arabic" w:hAnsi="Simplified Arabic" w:cs="Simplified Arabic" w:hint="cs"/>
                                  <w:sz w:val="28"/>
                                  <w:szCs w:val="28"/>
                                  <w:rtl/>
                                  <w:lang w:bidi="ar-EG"/>
                                </w:rPr>
                                <w:t>(تقنيات</w:t>
                              </w:r>
                              <w:r w:rsidR="00E66795" w:rsidRPr="00AC16ED">
                                <w:rPr>
                                  <w:rFonts w:ascii="Simplified Arabic" w:hAnsi="Simplified Arabic" w:cs="Simplified Arabic" w:hint="cs"/>
                                  <w:b/>
                                  <w:bCs/>
                                  <w:sz w:val="28"/>
                                  <w:szCs w:val="28"/>
                                  <w:rtl/>
                                  <w:lang w:bidi="ar-EG"/>
                                </w:rPr>
                                <w:t xml:space="preserve"> الابتكار والبناء الحديث</w:t>
                              </w:r>
                              <w:r w:rsidR="00E66795" w:rsidRPr="00AC16ED">
                                <w:rPr>
                                  <w:rFonts w:ascii="Simplified Arabic" w:hAnsi="Simplified Arabic" w:cs="Simplified Arabic" w:hint="cs"/>
                                  <w:sz w:val="28"/>
                                  <w:szCs w:val="28"/>
                                  <w:rtl/>
                                </w:rPr>
                                <w:t>)</w:t>
                              </w:r>
                            </w:p>
                            <w:p w14:paraId="064CBC14" w14:textId="77777777" w:rsidR="00E66795" w:rsidRPr="00723C14" w:rsidRDefault="00E66795" w:rsidP="002B2552">
                              <w:pPr>
                                <w:pStyle w:val="a6"/>
                                <w:numPr>
                                  <w:ilvl w:val="0"/>
                                  <w:numId w:val="4"/>
                                </w:numPr>
                                <w:rPr>
                                  <w:rFonts w:ascii="Simplified Arabic" w:hAnsi="Simplified Arabic" w:cs="Simplified Arabic"/>
                                  <w:sz w:val="28"/>
                                  <w:szCs w:val="28"/>
                                  <w:rtl/>
                                </w:rPr>
                              </w:pPr>
                              <w:r w:rsidRPr="00723C14">
                                <w:rPr>
                                  <w:rFonts w:ascii="Simplified Arabic" w:hAnsi="Simplified Arabic" w:cs="Simplified Arabic" w:hint="cs"/>
                                  <w:sz w:val="28"/>
                                  <w:szCs w:val="28"/>
                                  <w:rtl/>
                                </w:rPr>
                                <w:t>التقنيات الذكية والرقمنة</w:t>
                              </w:r>
                            </w:p>
                            <w:p w14:paraId="2AAC757A" w14:textId="1A3811F6" w:rsidR="00E66795" w:rsidRPr="00723C14" w:rsidRDefault="00E66795" w:rsidP="002B2552">
                              <w:pPr>
                                <w:pStyle w:val="a6"/>
                                <w:numPr>
                                  <w:ilvl w:val="0"/>
                                  <w:numId w:val="4"/>
                                </w:numPr>
                                <w:rPr>
                                  <w:rFonts w:ascii="Simplified Arabic" w:hAnsi="Simplified Arabic" w:cs="Simplified Arabic"/>
                                  <w:sz w:val="28"/>
                                  <w:szCs w:val="28"/>
                                  <w:rtl/>
                                </w:rPr>
                              </w:pPr>
                              <w:r w:rsidRPr="00723C14">
                                <w:rPr>
                                  <w:rFonts w:ascii="Simplified Arabic" w:hAnsi="Simplified Arabic" w:cs="Simplified Arabic" w:hint="cs"/>
                                  <w:sz w:val="28"/>
                                  <w:szCs w:val="28"/>
                                  <w:rtl/>
                                </w:rPr>
                                <w:t>تقنيات الطباعة الثلاثية الأبعاد</w:t>
                              </w:r>
                            </w:p>
                            <w:p w14:paraId="2258ED1F" w14:textId="0FF263EB" w:rsidR="00E66795" w:rsidRPr="00723C14" w:rsidRDefault="00E66795" w:rsidP="002B2552">
                              <w:pPr>
                                <w:pStyle w:val="a6"/>
                                <w:numPr>
                                  <w:ilvl w:val="0"/>
                                  <w:numId w:val="4"/>
                                </w:numPr>
                                <w:rPr>
                                  <w:rFonts w:ascii="Simplified Arabic" w:hAnsi="Simplified Arabic" w:cs="Simplified Arabic"/>
                                  <w:sz w:val="28"/>
                                  <w:szCs w:val="28"/>
                                  <w:rtl/>
                                </w:rPr>
                              </w:pPr>
                              <w:r w:rsidRPr="00723C14">
                                <w:rPr>
                                  <w:rFonts w:ascii="Simplified Arabic" w:hAnsi="Simplified Arabic" w:cs="Simplified Arabic" w:hint="cs"/>
                                  <w:sz w:val="28"/>
                                  <w:szCs w:val="28"/>
                                  <w:rtl/>
                                </w:rPr>
                                <w:t>البناء المعماري</w:t>
                              </w:r>
                            </w:p>
                            <w:p w14:paraId="4F58817A" w14:textId="2971717F" w:rsidR="00E66795" w:rsidRPr="00723C14" w:rsidRDefault="00E66795" w:rsidP="002B2552">
                              <w:pPr>
                                <w:pStyle w:val="a6"/>
                                <w:numPr>
                                  <w:ilvl w:val="0"/>
                                  <w:numId w:val="4"/>
                                </w:numPr>
                                <w:rPr>
                                  <w:rFonts w:ascii="Simplified Arabic" w:hAnsi="Simplified Arabic" w:cs="Simplified Arabic"/>
                                  <w:sz w:val="28"/>
                                  <w:szCs w:val="28"/>
                                </w:rPr>
                              </w:pPr>
                              <w:r w:rsidRPr="00723C14">
                                <w:rPr>
                                  <w:rFonts w:ascii="Simplified Arabic" w:hAnsi="Simplified Arabic" w:cs="Simplified Arabic" w:hint="cs"/>
                                  <w:sz w:val="28"/>
                                  <w:szCs w:val="28"/>
                                  <w:rtl/>
                                </w:rPr>
                                <w:t>الاستدامة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209661490" name="مربع نص 1209661490"/>
                        <wps:cNvSpPr txBox="1"/>
                        <wps:spPr>
                          <a:xfrm>
                            <a:off x="619126" y="714375"/>
                            <a:ext cx="2514600" cy="1457325"/>
                          </a:xfrm>
                          <a:prstGeom prst="hexagon">
                            <a:avLst>
                              <a:gd name="adj" fmla="val 0"/>
                              <a:gd name="vf" fmla="val 115470"/>
                            </a:avLst>
                          </a:prstGeom>
                          <a:solidFill>
                            <a:schemeClr val="accent6">
                              <a:lumMod val="20000"/>
                              <a:lumOff val="80000"/>
                            </a:schemeClr>
                          </a:solidFill>
                          <a:ln>
                            <a:solidFill>
                              <a:srgbClr val="C00000"/>
                            </a:solidFill>
                          </a:ln>
                        </wps:spPr>
                        <wps:style>
                          <a:lnRef idx="1">
                            <a:schemeClr val="accent5"/>
                          </a:lnRef>
                          <a:fillRef idx="2">
                            <a:schemeClr val="accent5"/>
                          </a:fillRef>
                          <a:effectRef idx="1">
                            <a:schemeClr val="accent5"/>
                          </a:effectRef>
                          <a:fontRef idx="minor">
                            <a:schemeClr val="dk1"/>
                          </a:fontRef>
                        </wps:style>
                        <wps:txbx>
                          <w:txbxContent>
                            <w:p w14:paraId="4F8372A1" w14:textId="7B0E672D" w:rsidR="00E66795" w:rsidRDefault="00E66795" w:rsidP="00DA698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التابع</w:t>
                              </w:r>
                            </w:p>
                            <w:p w14:paraId="761F2784" w14:textId="6F45E24A" w:rsidR="00E66795" w:rsidRPr="00DA6986" w:rsidRDefault="00E66795" w:rsidP="002B255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C16ED">
                                <w:rPr>
                                  <w:rFonts w:ascii="Simplified Arabic" w:hAnsi="Simplified Arabic" w:cs="Simplified Arabic" w:hint="cs"/>
                                  <w:sz w:val="28"/>
                                  <w:szCs w:val="28"/>
                                  <w:rtl/>
                                  <w:lang w:bidi="ar-EG"/>
                                </w:rPr>
                                <w:t>(تعزيز</w:t>
                              </w:r>
                              <w:r>
                                <w:rPr>
                                  <w:rFonts w:ascii="Simplified Arabic" w:hAnsi="Simplified Arabic" w:cs="Simplified Arabic" w:hint="cs"/>
                                  <w:sz w:val="28"/>
                                  <w:szCs w:val="28"/>
                                  <w:rtl/>
                                  <w:lang w:bidi="ar-EG"/>
                                </w:rPr>
                                <w:t xml:space="preserve"> كفاءة إدارة المشاريع</w:t>
                              </w:r>
                              <w:r w:rsidR="00AC16ED">
                                <w:rPr>
                                  <w:rFonts w:ascii="Simplified Arabic" w:hAnsi="Simplified Arabic" w:cs="Simplified Arabic" w:hint="cs"/>
                                  <w:sz w:val="28"/>
                                  <w:szCs w:val="28"/>
                                  <w:rtl/>
                                  <w:lang w:bidi="ar-EG"/>
                                </w:rPr>
                                <w:t xml:space="preserve"> والحد من أخطاء البناء</w:t>
                              </w:r>
                              <w:r>
                                <w:rPr>
                                  <w:rFonts w:ascii="Simplified Arabic" w:hAnsi="Simplified Arabic" w:cs="Simplified Arabic" w:hint="cs"/>
                                  <w:sz w:val="28"/>
                                  <w:szCs w:val="28"/>
                                  <w:rtl/>
                                  <w:lang w:bidi="ar-EG"/>
                                </w:rPr>
                                <w:t>)</w:t>
                              </w:r>
                            </w:p>
                            <w:p w14:paraId="147BA228" w14:textId="0708BB28" w:rsidR="00E66795" w:rsidRPr="00723C14" w:rsidRDefault="00E66795" w:rsidP="00AC16ED">
                              <w:pPr>
                                <w:pStyle w:val="a6"/>
                                <w:rPr>
                                  <w:rFonts w:ascii="Simplified Arabic" w:hAnsi="Simplified Arabic" w:cs="Simplified Arabic"/>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971681182" name="رابط كسهم مستقيم 1971681182"/>
                        <wps:cNvCnPr/>
                        <wps:spPr>
                          <a:xfrm flipH="1">
                            <a:off x="3152775" y="1552575"/>
                            <a:ext cx="446745" cy="0"/>
                          </a:xfrm>
                          <a:prstGeom prst="straightConnector1">
                            <a:avLst/>
                          </a:prstGeom>
                          <a:ln w="57150">
                            <a:solidFill>
                              <a:srgbClr val="C00000"/>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F3744FF" id="مجموعة 6" o:spid="_x0000_s1026" style="position:absolute;left:0;text-align:left;margin-left:0;margin-top:38.35pt;width:454.5pt;height:207pt;z-index:251666944;mso-position-horizontal:center;mso-position-horizontal-relative:margin;mso-width-relative:margin;mso-height-relative:margin" coordorigin="6191,1333" coordsize="57721,26289"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&#13;&#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مربع نص 1976170705" o:spid="_x0000_s1027" type="#_x0000_t9" style="position:absolute;left:36099;top:1333;width:27813;height:2628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" adj="0" fillcolor="#e2efd9 [665]" strokecolor="#c00000" strokeweight=".5pt">
                  <v:textbox>
                    <w:txbxContent>
                      <w:p w14:paraId="2C66A705" w14:textId="77777777" w:rsidR="00E66795" w:rsidRDefault="00E66795" w:rsidP="00B83AFA">
                        <w:pPr>
                          <w:pStyle w:val="a6"/>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المستقل</w:t>
                        </w:r>
                      </w:p>
                      <w:p w14:paraId="7CB6CACB" w14:textId="7ED0DBB3" w:rsidR="00E66795" w:rsidRPr="00AC16ED" w:rsidRDefault="00AC16ED" w:rsidP="0067319E">
                        <w:pPr>
                          <w:rPr>
                            <w:rFonts w:ascii="Simplified Arabic" w:hAnsi="Simplified Arabic" w:cs="Simplified Arabic"/>
                            <w:sz w:val="28"/>
                            <w:szCs w:val="28"/>
                          </w:rPr>
                        </w:pPr>
                        <w:r w:rsidRPr="00AC16ED">
                          <w:rPr>
                            <w:rFonts w:ascii="Simplified Arabic" w:hAnsi="Simplified Arabic" w:cs="Simplified Arabic" w:hint="cs"/>
                            <w:sz w:val="28"/>
                            <w:szCs w:val="28"/>
                            <w:rtl/>
                            <w:lang w:bidi="ar-EG"/>
                          </w:rPr>
                          <w:t>(تقنيات</w:t>
                        </w:r>
                        <w:r w:rsidR="00E66795" w:rsidRPr="00AC16ED">
                          <w:rPr>
                            <w:rFonts w:ascii="Simplified Arabic" w:hAnsi="Simplified Arabic" w:cs="Simplified Arabic" w:hint="cs"/>
                            <w:b/>
                            <w:bCs/>
                            <w:sz w:val="28"/>
                            <w:szCs w:val="28"/>
                            <w:rtl/>
                            <w:lang w:bidi="ar-EG"/>
                          </w:rPr>
                          <w:t xml:space="preserve"> الابتكار والبناء الحديث</w:t>
                        </w:r>
                        <w:r w:rsidR="00E66795" w:rsidRPr="00AC16ED">
                          <w:rPr>
                            <w:rFonts w:ascii="Simplified Arabic" w:hAnsi="Simplified Arabic" w:cs="Simplified Arabic" w:hint="cs"/>
                            <w:sz w:val="28"/>
                            <w:szCs w:val="28"/>
                            <w:rtl/>
                          </w:rPr>
                          <w:t>)</w:t>
                        </w:r>
                      </w:p>
                      <w:p w14:paraId="064CBC14" w14:textId="77777777" w:rsidR="00E66795" w:rsidRPr="00723C14" w:rsidRDefault="00E66795" w:rsidP="002B2552">
                        <w:pPr>
                          <w:pStyle w:val="a6"/>
                          <w:numPr>
                            <w:ilvl w:val="0"/>
                            <w:numId w:val="4"/>
                          </w:numPr>
                          <w:rPr>
                            <w:rFonts w:ascii="Simplified Arabic" w:hAnsi="Simplified Arabic" w:cs="Simplified Arabic"/>
                            <w:sz w:val="28"/>
                            <w:szCs w:val="28"/>
                            <w:rtl/>
                          </w:rPr>
                        </w:pPr>
                        <w:r w:rsidRPr="00723C14">
                          <w:rPr>
                            <w:rFonts w:ascii="Simplified Arabic" w:hAnsi="Simplified Arabic" w:cs="Simplified Arabic" w:hint="cs"/>
                            <w:sz w:val="28"/>
                            <w:szCs w:val="28"/>
                            <w:rtl/>
                          </w:rPr>
                          <w:t>التقنيات الذكية والرقمنة</w:t>
                        </w:r>
                      </w:p>
                      <w:p w14:paraId="2AAC757A" w14:textId="1A3811F6" w:rsidR="00E66795" w:rsidRPr="00723C14" w:rsidRDefault="00E66795" w:rsidP="002B2552">
                        <w:pPr>
                          <w:pStyle w:val="a6"/>
                          <w:numPr>
                            <w:ilvl w:val="0"/>
                            <w:numId w:val="4"/>
                          </w:numPr>
                          <w:rPr>
                            <w:rFonts w:ascii="Simplified Arabic" w:hAnsi="Simplified Arabic" w:cs="Simplified Arabic"/>
                            <w:sz w:val="28"/>
                            <w:szCs w:val="28"/>
                            <w:rtl/>
                          </w:rPr>
                        </w:pPr>
                        <w:r w:rsidRPr="00723C14">
                          <w:rPr>
                            <w:rFonts w:ascii="Simplified Arabic" w:hAnsi="Simplified Arabic" w:cs="Simplified Arabic" w:hint="cs"/>
                            <w:sz w:val="28"/>
                            <w:szCs w:val="28"/>
                            <w:rtl/>
                          </w:rPr>
                          <w:t>تقنيات الطباعة الثلاثية الأبعاد</w:t>
                        </w:r>
                      </w:p>
                      <w:p w14:paraId="2258ED1F" w14:textId="0FF263EB" w:rsidR="00E66795" w:rsidRPr="00723C14" w:rsidRDefault="00E66795" w:rsidP="002B2552">
                        <w:pPr>
                          <w:pStyle w:val="a6"/>
                          <w:numPr>
                            <w:ilvl w:val="0"/>
                            <w:numId w:val="4"/>
                          </w:numPr>
                          <w:rPr>
                            <w:rFonts w:ascii="Simplified Arabic" w:hAnsi="Simplified Arabic" w:cs="Simplified Arabic"/>
                            <w:sz w:val="28"/>
                            <w:szCs w:val="28"/>
                            <w:rtl/>
                          </w:rPr>
                        </w:pPr>
                        <w:r w:rsidRPr="00723C14">
                          <w:rPr>
                            <w:rFonts w:ascii="Simplified Arabic" w:hAnsi="Simplified Arabic" w:cs="Simplified Arabic" w:hint="cs"/>
                            <w:sz w:val="28"/>
                            <w:szCs w:val="28"/>
                            <w:rtl/>
                          </w:rPr>
                          <w:t>البناء المعماري</w:t>
                        </w:r>
                      </w:p>
                      <w:p w14:paraId="4F58817A" w14:textId="2971717F" w:rsidR="00E66795" w:rsidRPr="00723C14" w:rsidRDefault="00E66795" w:rsidP="002B2552">
                        <w:pPr>
                          <w:pStyle w:val="a6"/>
                          <w:numPr>
                            <w:ilvl w:val="0"/>
                            <w:numId w:val="4"/>
                          </w:numPr>
                          <w:rPr>
                            <w:rFonts w:ascii="Simplified Arabic" w:hAnsi="Simplified Arabic" w:cs="Simplified Arabic"/>
                            <w:sz w:val="28"/>
                            <w:szCs w:val="28"/>
                          </w:rPr>
                        </w:pPr>
                        <w:r w:rsidRPr="00723C14">
                          <w:rPr>
                            <w:rFonts w:ascii="Simplified Arabic" w:hAnsi="Simplified Arabic" w:cs="Simplified Arabic" w:hint="cs"/>
                            <w:sz w:val="28"/>
                            <w:szCs w:val="28"/>
                            <w:rtl/>
                          </w:rPr>
                          <w:t>الاستدامة</w:t>
                        </w:r>
                      </w:p>
                    </w:txbxContent>
                  </v:textbox>
                </v:shape>
                <v:shape id="مربع نص 1209661490" o:spid="_x0000_s1028" type="#_x0000_t9" style="position:absolute;left:6191;top:7143;width:25146;height:1457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" adj="0" fillcolor="#e2efd9 [665]" strokecolor="#c00000" strokeweight=".5pt">
                  <v:textbox>
                    <w:txbxContent>
                      <w:p w14:paraId="4F8372A1" w14:textId="7B0E672D" w:rsidR="00E66795" w:rsidRDefault="00E66795" w:rsidP="00DA698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المتغير التابع</w:t>
                        </w:r>
                      </w:p>
                      <w:p w14:paraId="761F2784" w14:textId="6F45E24A" w:rsidR="00E66795" w:rsidRPr="00DA6986" w:rsidRDefault="00E66795" w:rsidP="002B255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AC16ED">
                          <w:rPr>
                            <w:rFonts w:ascii="Simplified Arabic" w:hAnsi="Simplified Arabic" w:cs="Simplified Arabic" w:hint="cs"/>
                            <w:sz w:val="28"/>
                            <w:szCs w:val="28"/>
                            <w:rtl/>
                            <w:lang w:bidi="ar-EG"/>
                          </w:rPr>
                          <w:t>(تعزيز</w:t>
                        </w:r>
                        <w:r>
                          <w:rPr>
                            <w:rFonts w:ascii="Simplified Arabic" w:hAnsi="Simplified Arabic" w:cs="Simplified Arabic" w:hint="cs"/>
                            <w:sz w:val="28"/>
                            <w:szCs w:val="28"/>
                            <w:rtl/>
                            <w:lang w:bidi="ar-EG"/>
                          </w:rPr>
                          <w:t xml:space="preserve"> كفاءة إدارة المشاريع</w:t>
                        </w:r>
                        <w:r w:rsidR="00AC16ED">
                          <w:rPr>
                            <w:rFonts w:ascii="Simplified Arabic" w:hAnsi="Simplified Arabic" w:cs="Simplified Arabic" w:hint="cs"/>
                            <w:sz w:val="28"/>
                            <w:szCs w:val="28"/>
                            <w:rtl/>
                            <w:lang w:bidi="ar-EG"/>
                          </w:rPr>
                          <w:t xml:space="preserve"> والحد من أخطاء البناء</w:t>
                        </w:r>
                        <w:r>
                          <w:rPr>
                            <w:rFonts w:ascii="Simplified Arabic" w:hAnsi="Simplified Arabic" w:cs="Simplified Arabic" w:hint="cs"/>
                            <w:sz w:val="28"/>
                            <w:szCs w:val="28"/>
                            <w:rtl/>
                            <w:lang w:bidi="ar-EG"/>
                          </w:rPr>
                          <w:t>)</w:t>
                        </w:r>
                      </w:p>
                      <w:p w14:paraId="147BA228" w14:textId="0708BB28" w:rsidR="00E66795" w:rsidRPr="00723C14" w:rsidRDefault="00E66795" w:rsidP="00AC16ED">
                        <w:pPr>
                          <w:pStyle w:val="a6"/>
                          <w:rPr>
                            <w:rFonts w:ascii="Simplified Arabic" w:hAnsi="Simplified Arabic" w:cs="Simplified Arabic"/>
                            <w:sz w:val="28"/>
                            <w:szCs w:val="28"/>
                          </w:rPr>
                        </w:pPr>
                      </w:p>
                    </w:txbxContent>
                  </v:textbox>
                </v:shape>
                <v:shapetype id="_x0000_t32" coordsize="21600,21600" o:spt="32" o:oned="t" path="m,l21600,21600e" filled="f">
                  <v:path arrowok="t" fillok="f" o:connecttype="none"/>
                  <o:lock v:ext="edit" shapetype="t"/>
                </v:shapetype>
                <v:shape id="رابط كسهم مستقيم 1971681182" o:spid="_x0000_s1029" type="#_x0000_t32" style="position:absolute;left:31527;top:15525;width:4468;height:0;flip:x;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" strokecolor="#c00000" strokeweight="4.5pt">
                  <v:stroke endarrow="open" joinstyle="miter"/>
                </v:shape>
                <w10:wrap anchorx="margin"/>
              </v:group>
            </w:pict>
          </mc:Fallback>
        </mc:AlternateContent>
      </w:r>
      <w:r w:rsidR="00B83AFA" w:rsidRPr="00AF6E41">
        <w:rPr>
          <w:rFonts w:ascii="Sakkal Majalla" w:hAnsi="Sakkal Majalla" w:cs="Sakkal Majalla"/>
          <w:b/>
          <w:bCs/>
          <w:sz w:val="28"/>
          <w:szCs w:val="28"/>
          <w:rtl/>
          <w:lang w:bidi="ar-EG"/>
        </w:rPr>
        <w:t>المتغير التابع</w:t>
      </w:r>
      <w:r w:rsidR="00B83AFA" w:rsidRPr="00AF6E41">
        <w:rPr>
          <w:rFonts w:ascii="Sakkal Majalla" w:hAnsi="Sakkal Majalla" w:cs="Sakkal Majalla"/>
          <w:sz w:val="28"/>
          <w:szCs w:val="28"/>
          <w:rtl/>
          <w:lang w:bidi="ar-EG"/>
        </w:rPr>
        <w:t xml:space="preserve">: </w:t>
      </w:r>
      <w:r w:rsidR="0067319E" w:rsidRPr="00AF6E41">
        <w:rPr>
          <w:rFonts w:ascii="Sakkal Majalla" w:hAnsi="Sakkal Majalla" w:cs="Sakkal Majalla"/>
          <w:sz w:val="28"/>
          <w:szCs w:val="28"/>
          <w:rtl/>
        </w:rPr>
        <w:t xml:space="preserve">تعزيز كفاءة إدارة المشاريع </w:t>
      </w:r>
      <w:r w:rsidR="00AC16ED" w:rsidRPr="00AF6E41">
        <w:rPr>
          <w:rFonts w:ascii="Sakkal Majalla" w:hAnsi="Sakkal Majalla" w:cs="Sakkal Majalla"/>
          <w:sz w:val="28"/>
          <w:szCs w:val="28"/>
          <w:rtl/>
        </w:rPr>
        <w:t xml:space="preserve">والحد من أخطاء البناء </w:t>
      </w:r>
    </w:p>
    <w:p w14:paraId="180916EB" w14:textId="1682037A" w:rsidR="00AC16ED" w:rsidRPr="001D3963" w:rsidRDefault="00AC16ED" w:rsidP="001D3963">
      <w:pPr>
        <w:spacing w:before="100" w:beforeAutospacing="1" w:after="100" w:afterAutospacing="1" w:line="360" w:lineRule="auto"/>
        <w:ind w:firstLine="720"/>
        <w:jc w:val="both"/>
        <w:rPr>
          <w:rFonts w:ascii="Sakkal Majalla" w:hAnsi="Sakkal Majalla" w:cs="Sakkal Majalla"/>
          <w:sz w:val="28"/>
          <w:szCs w:val="28"/>
          <w:rtl/>
        </w:rPr>
      </w:pPr>
    </w:p>
    <w:p w14:paraId="18AB87BF" w14:textId="313CA382" w:rsidR="00AC16ED" w:rsidRPr="001D3963" w:rsidRDefault="00AC16ED" w:rsidP="001D3963">
      <w:pPr>
        <w:spacing w:before="100" w:beforeAutospacing="1" w:after="100" w:afterAutospacing="1" w:line="360" w:lineRule="auto"/>
        <w:ind w:firstLine="720"/>
        <w:jc w:val="both"/>
        <w:rPr>
          <w:rFonts w:ascii="Sakkal Majalla" w:hAnsi="Sakkal Majalla" w:cs="Sakkal Majalla"/>
          <w:sz w:val="28"/>
          <w:szCs w:val="28"/>
          <w:rtl/>
        </w:rPr>
      </w:pPr>
    </w:p>
    <w:p w14:paraId="0494D803" w14:textId="180BBFE7" w:rsidR="00AC16ED" w:rsidRDefault="00AC16ED" w:rsidP="001D3963">
      <w:pPr>
        <w:spacing w:before="100" w:beforeAutospacing="1" w:after="100" w:afterAutospacing="1" w:line="360" w:lineRule="auto"/>
        <w:ind w:firstLine="720"/>
        <w:jc w:val="both"/>
        <w:rPr>
          <w:rFonts w:ascii="Sakkal Majalla" w:hAnsi="Sakkal Majalla" w:cs="Sakkal Majalla"/>
          <w:sz w:val="28"/>
          <w:szCs w:val="28"/>
          <w:rtl/>
        </w:rPr>
      </w:pPr>
    </w:p>
    <w:p w14:paraId="27C94F21" w14:textId="77777777" w:rsidR="00AF6E41" w:rsidRDefault="00AF6E41" w:rsidP="001D3963">
      <w:pPr>
        <w:spacing w:before="100" w:beforeAutospacing="1" w:after="100" w:afterAutospacing="1" w:line="360" w:lineRule="auto"/>
        <w:ind w:firstLine="720"/>
        <w:jc w:val="both"/>
        <w:rPr>
          <w:rFonts w:ascii="Sakkal Majalla" w:hAnsi="Sakkal Majalla" w:cs="Sakkal Majalla"/>
          <w:sz w:val="28"/>
          <w:szCs w:val="28"/>
          <w:rtl/>
        </w:rPr>
      </w:pPr>
    </w:p>
    <w:p w14:paraId="28D8A006" w14:textId="58E6244D" w:rsidR="00B83AFA" w:rsidRPr="001D3963" w:rsidRDefault="00DA6986" w:rsidP="00AF6E41">
      <w:pPr>
        <w:spacing w:before="100" w:beforeAutospacing="1" w:after="100" w:afterAutospacing="1" w:line="360" w:lineRule="auto"/>
        <w:ind w:left="3600" w:firstLine="720"/>
        <w:jc w:val="both"/>
        <w:rPr>
          <w:rFonts w:ascii="Sakkal Majalla" w:hAnsi="Sakkal Majalla" w:cs="Sakkal Majalla"/>
          <w:sz w:val="28"/>
          <w:szCs w:val="28"/>
          <w:rtl/>
        </w:rPr>
      </w:pPr>
      <w:r w:rsidRPr="001D3963">
        <w:rPr>
          <w:rFonts w:ascii="Sakkal Majalla" w:hAnsi="Sakkal Majalla" w:cs="Sakkal Majalla"/>
          <w:sz w:val="28"/>
          <w:szCs w:val="28"/>
          <w:rtl/>
        </w:rPr>
        <w:t>من إعداد الباحث</w:t>
      </w:r>
    </w:p>
    <w:p w14:paraId="76D397BE" w14:textId="58C5ADA6" w:rsidR="00D22171" w:rsidRPr="002B2552" w:rsidRDefault="00AF6E41" w:rsidP="002B2552">
      <w:pPr>
        <w:outlineLvl w:val="1"/>
        <w:rPr>
          <w:rFonts w:ascii="Sakkal Majalla" w:hAnsi="Sakkal Majalla" w:cs="Sakkal Majalla"/>
          <w:b/>
          <w:bCs/>
          <w:sz w:val="36"/>
          <w:szCs w:val="36"/>
          <w:rtl/>
        </w:rPr>
      </w:pPr>
      <w:bookmarkStart w:id="15" w:name="_Toc180247585"/>
      <w:r>
        <w:rPr>
          <w:rFonts w:ascii="Sakkal Majalla" w:hAnsi="Sakkal Majalla" w:cs="Sakkal Majalla" w:hint="cs"/>
          <w:b/>
          <w:bCs/>
          <w:sz w:val="36"/>
          <w:szCs w:val="36"/>
          <w:rtl/>
        </w:rPr>
        <w:t xml:space="preserve">8.1 </w:t>
      </w:r>
      <w:r w:rsidR="00D22171" w:rsidRPr="002B2552">
        <w:rPr>
          <w:rFonts w:ascii="Sakkal Majalla" w:hAnsi="Sakkal Majalla" w:cs="Sakkal Majalla"/>
          <w:b/>
          <w:bCs/>
          <w:sz w:val="36"/>
          <w:szCs w:val="36"/>
          <w:rtl/>
        </w:rPr>
        <w:t>الدراسات السابقة</w:t>
      </w:r>
      <w:r w:rsidR="00A74F76" w:rsidRPr="002B2552">
        <w:rPr>
          <w:rFonts w:ascii="Sakkal Majalla" w:hAnsi="Sakkal Majalla" w:cs="Sakkal Majalla"/>
          <w:b/>
          <w:bCs/>
          <w:sz w:val="36"/>
          <w:szCs w:val="36"/>
          <w:rtl/>
        </w:rPr>
        <w:t>:</w:t>
      </w:r>
      <w:bookmarkEnd w:id="15"/>
    </w:p>
    <w:p w14:paraId="45C23BE0" w14:textId="4264D80A" w:rsidR="002B2552" w:rsidRPr="002B2552" w:rsidRDefault="002B2552" w:rsidP="002B2552">
      <w:pPr>
        <w:spacing w:before="100" w:beforeAutospacing="1" w:after="100" w:afterAutospacing="1" w:line="360" w:lineRule="auto"/>
        <w:jc w:val="both"/>
        <w:rPr>
          <w:rFonts w:ascii="Sakkal Majalla" w:hAnsi="Sakkal Majalla" w:cs="Sakkal Majalla"/>
          <w:b/>
          <w:bCs/>
          <w:sz w:val="28"/>
          <w:szCs w:val="28"/>
          <w:u w:val="single"/>
        </w:rPr>
      </w:pPr>
      <w:r w:rsidRPr="002B2552">
        <w:rPr>
          <w:rFonts w:ascii="Sakkal Majalla" w:hAnsi="Sakkal Majalla" w:cs="Sakkal Majalla" w:hint="cs"/>
          <w:b/>
          <w:bCs/>
          <w:sz w:val="28"/>
          <w:szCs w:val="28"/>
          <w:u w:val="single"/>
          <w:rtl/>
        </w:rPr>
        <w:t xml:space="preserve">أولاً: الدراسات العربية </w:t>
      </w:r>
    </w:p>
    <w:p w14:paraId="06D9A21E" w14:textId="31C0E016" w:rsidR="00A74F76" w:rsidRPr="002B2552" w:rsidRDefault="004D42FE" w:rsidP="002B2552">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Pr>
      </w:pPr>
      <w:r w:rsidRPr="002B2552">
        <w:rPr>
          <w:rFonts w:ascii="Sakkal Majalla" w:hAnsi="Sakkal Majalla" w:cs="Sakkal Majalla"/>
          <w:b/>
          <w:bCs/>
          <w:sz w:val="28"/>
          <w:szCs w:val="28"/>
          <w:rtl/>
        </w:rPr>
        <w:t>دراسة (</w:t>
      </w:r>
      <w:r w:rsidR="00723C14" w:rsidRPr="002B2552">
        <w:rPr>
          <w:rFonts w:ascii="Sakkal Majalla" w:hAnsi="Sakkal Majalla" w:cs="Sakkal Majalla"/>
          <w:b/>
          <w:bCs/>
          <w:sz w:val="28"/>
          <w:szCs w:val="28"/>
          <w:rtl/>
        </w:rPr>
        <w:t>الرواشدة، 2022</w:t>
      </w:r>
      <w:r w:rsidR="002829EB" w:rsidRPr="002B2552">
        <w:rPr>
          <w:rFonts w:ascii="Sakkal Majalla" w:hAnsi="Sakkal Majalla" w:cs="Sakkal Majalla"/>
          <w:b/>
          <w:bCs/>
          <w:sz w:val="28"/>
          <w:szCs w:val="28"/>
          <w:rtl/>
        </w:rPr>
        <w:t>)</w:t>
      </w:r>
    </w:p>
    <w:p w14:paraId="366936FF" w14:textId="77777777" w:rsidR="00723C14" w:rsidRPr="001D3963" w:rsidRDefault="00723C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في ظل التوجه العالمي نحو اقتصاديات المعرفة التي تعتمد بشكل أساسي على التقنيات الحديثة في استخدام المعرفة لرفع الرفاه الاجتماعي واستثمار الموارد الاقتصادية المختلفة بشكل علمي وعقلاني، أصبحت الإدارة الرقمية وسيلة بقاء وأداة لا يمكن الاستغناء عنها في عالم مفتوح على عنصر التغير والابتكار، الإبداع والتنافسية التي تعد بمثابة معايير تعكس مستوى الأداء التسييري والنمو الاقتصادي لمنظمات الأعمال المعاصرة والمؤسسات الكبيرة الحجم والمتوسطة والصغيرة. </w:t>
      </w:r>
    </w:p>
    <w:p w14:paraId="299957CD" w14:textId="7D6F9DD7" w:rsidR="00723C14" w:rsidRPr="001D3963" w:rsidRDefault="00723C14" w:rsidP="001D3963">
      <w:pPr>
        <w:spacing w:before="100" w:beforeAutospacing="1" w:after="100" w:afterAutospacing="1" w:line="360" w:lineRule="auto"/>
        <w:ind w:firstLine="720"/>
        <w:jc w:val="both"/>
        <w:rPr>
          <w:rFonts w:ascii="Sakkal Majalla" w:hAnsi="Sakkal Majalla" w:cs="Sakkal Majalla"/>
          <w:sz w:val="28"/>
          <w:szCs w:val="28"/>
          <w:u w:val="single"/>
        </w:rPr>
      </w:pPr>
      <w:r w:rsidRPr="001D3963">
        <w:rPr>
          <w:rFonts w:ascii="Sakkal Majalla" w:hAnsi="Sakkal Majalla" w:cs="Sakkal Majalla"/>
          <w:sz w:val="28"/>
          <w:szCs w:val="28"/>
          <w:rtl/>
        </w:rPr>
        <w:t xml:space="preserve">يهدف المقال إلى محاولة الاستطلاع عن مفهوم ومكونات وأهمية توظيف الإدارة الرقمية في منظمات الأعمال، إضافة إلى إبراز واقعها وأهم تحدياتها في منظمات الأعمال العربية مع محاولة التركيز على نموذج لمنظمات الأعمال العربية. </w:t>
      </w:r>
    </w:p>
    <w:p w14:paraId="469E09A1" w14:textId="53C5E5F2" w:rsidR="002829EB" w:rsidRPr="002B2552" w:rsidRDefault="002829EB" w:rsidP="002B2552">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B2552">
        <w:rPr>
          <w:rFonts w:ascii="Sakkal Majalla" w:hAnsi="Sakkal Majalla" w:cs="Sakkal Majalla"/>
          <w:b/>
          <w:bCs/>
          <w:sz w:val="28"/>
          <w:szCs w:val="28"/>
          <w:rtl/>
        </w:rPr>
        <w:t xml:space="preserve">دراسة( </w:t>
      </w:r>
      <w:r w:rsidR="00723C14" w:rsidRPr="002B2552">
        <w:rPr>
          <w:rFonts w:ascii="Sakkal Majalla" w:hAnsi="Sakkal Majalla" w:cs="Sakkal Majalla"/>
          <w:b/>
          <w:bCs/>
          <w:sz w:val="28"/>
          <w:szCs w:val="28"/>
          <w:rtl/>
        </w:rPr>
        <w:t>ذنون، 2021</w:t>
      </w:r>
      <w:r w:rsidRPr="002B2552">
        <w:rPr>
          <w:rFonts w:ascii="Sakkal Majalla" w:hAnsi="Sakkal Majalla" w:cs="Sakkal Majalla"/>
          <w:b/>
          <w:bCs/>
          <w:sz w:val="28"/>
          <w:szCs w:val="28"/>
          <w:rtl/>
        </w:rPr>
        <w:t>)</w:t>
      </w:r>
    </w:p>
    <w:p w14:paraId="68E49D4E" w14:textId="77777777" w:rsidR="00723C14" w:rsidRPr="001D3963" w:rsidRDefault="00723C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يعد البحث العلمي والتطوير والابتكار من العوامل الهامة في تحديد نجاح بلد ما في بناء مجتمع المعرفة، وتعزيز ركائز التنمية الاقتصادية في جميع دول العالم على حد السواء.</w:t>
      </w:r>
    </w:p>
    <w:p w14:paraId="1C163017" w14:textId="77777777" w:rsidR="00723C14" w:rsidRPr="001D3963" w:rsidRDefault="00723C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ويهدف البحث إلى تحديد أثر الابتكار على التنمية الاقتصادية، من خلال تحديد أي من مؤشرات الابتكار تكون له التأثير الإيجابي الأكبر في التنمية الاقتصادية.</w:t>
      </w:r>
    </w:p>
    <w:p w14:paraId="228989DC" w14:textId="77777777" w:rsidR="00B11F7D" w:rsidRPr="001D3963" w:rsidRDefault="00723C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وللوصول هذه الأهداف تم استخدم بيانات البانل للمدة 2007-2018 لتقدير أثر الأنفاق على البحث والتطوير، وصادرات التكنلوجيا المتقدمة، وبراءات الاخت</w:t>
      </w:r>
      <w:r w:rsidR="00B11F7D" w:rsidRPr="001D3963">
        <w:rPr>
          <w:rFonts w:ascii="Sakkal Majalla" w:hAnsi="Sakkal Majalla" w:cs="Sakkal Majalla"/>
          <w:sz w:val="28"/>
          <w:szCs w:val="28"/>
          <w:rtl/>
        </w:rPr>
        <w:t>راع، والعلامات التجارية المسجلة</w:t>
      </w:r>
    </w:p>
    <w:p w14:paraId="1D097A87" w14:textId="117A9497" w:rsidR="00723C14" w:rsidRPr="001D3963" w:rsidRDefault="00723C14" w:rsidP="001D3963">
      <w:pPr>
        <w:spacing w:before="100" w:beforeAutospacing="1" w:after="100" w:afterAutospacing="1" w:line="360" w:lineRule="auto"/>
        <w:ind w:firstLine="720"/>
        <w:jc w:val="both"/>
        <w:rPr>
          <w:rFonts w:ascii="Sakkal Majalla" w:hAnsi="Sakkal Majalla" w:cs="Sakkal Majalla"/>
          <w:sz w:val="28"/>
          <w:szCs w:val="28"/>
          <w:u w:val="single"/>
        </w:rPr>
      </w:pPr>
      <w:r w:rsidRPr="001D3963">
        <w:rPr>
          <w:rFonts w:ascii="Sakkal Majalla" w:hAnsi="Sakkal Majalla" w:cs="Sakkal Majalla"/>
          <w:sz w:val="28"/>
          <w:szCs w:val="28"/>
          <w:rtl/>
        </w:rPr>
        <w:t>وقد تبين أن للبحث والتطوير وصادرات التكنلوجيا المتقدمة تأثيرا إيجابيا ومعنويا على البعد الاقتصادي للتنمية المستدامة للدول متوسطة الدخل، حيث إشارة النتائج أن العلاقة بين ((</w:t>
      </w:r>
      <w:r w:rsidRPr="001D3963">
        <w:rPr>
          <w:rFonts w:ascii="Sakkal Majalla" w:hAnsi="Sakkal Majalla" w:cs="Sakkal Majalla"/>
          <w:sz w:val="28"/>
          <w:szCs w:val="28"/>
        </w:rPr>
        <w:t>X1</w:t>
      </w:r>
      <w:r w:rsidRPr="001D3963">
        <w:rPr>
          <w:rFonts w:ascii="Sakkal Majalla" w:hAnsi="Sakkal Majalla" w:cs="Sakkal Majalla"/>
          <w:sz w:val="28"/>
          <w:szCs w:val="28"/>
          <w:rtl/>
        </w:rPr>
        <w:t>و((</w:t>
      </w:r>
      <w:r w:rsidRPr="001D3963">
        <w:rPr>
          <w:rFonts w:ascii="Sakkal Majalla" w:hAnsi="Sakkal Majalla" w:cs="Sakkal Majalla"/>
          <w:sz w:val="28"/>
          <w:szCs w:val="28"/>
        </w:rPr>
        <w:t>Y1</w:t>
      </w:r>
      <w:r w:rsidRPr="001D3963">
        <w:rPr>
          <w:rFonts w:ascii="Sakkal Majalla" w:hAnsi="Sakkal Majalla" w:cs="Sakkal Majalla"/>
          <w:sz w:val="28"/>
          <w:szCs w:val="28"/>
          <w:rtl/>
        </w:rPr>
        <w:t xml:space="preserve"> طردية ومعنوية أي أن زيادة الأنفاق على البحث والتطوير بنسبة (1%) أدى إلى زيادة المؤشر الاقتصادي بنسبة (0.63 %)، حيث يشير الإنفاق العام على البحث والتطوير إلى مدى التزام بلد ما بتوليد أفكار جديدة قد تؤدي إلى منتجات وعمليات وخدمات جديدة. </w:t>
      </w:r>
    </w:p>
    <w:p w14:paraId="4AA2B5C1" w14:textId="79B97331" w:rsidR="00A74F76" w:rsidRPr="002B2552" w:rsidRDefault="002829EB" w:rsidP="002B2552">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B2552">
        <w:rPr>
          <w:rFonts w:ascii="Sakkal Majalla" w:hAnsi="Sakkal Majalla" w:cs="Sakkal Majalla"/>
          <w:b/>
          <w:bCs/>
          <w:sz w:val="28"/>
          <w:szCs w:val="28"/>
          <w:rtl/>
        </w:rPr>
        <w:t xml:space="preserve">دراسة( </w:t>
      </w:r>
      <w:r w:rsidR="00B11F7D" w:rsidRPr="002B2552">
        <w:rPr>
          <w:rFonts w:ascii="Sakkal Majalla" w:hAnsi="Sakkal Majalla" w:cs="Sakkal Majalla"/>
          <w:b/>
          <w:bCs/>
          <w:sz w:val="28"/>
          <w:szCs w:val="28"/>
          <w:rtl/>
        </w:rPr>
        <w:t>الزامل،2022</w:t>
      </w:r>
      <w:r w:rsidRPr="002B2552">
        <w:rPr>
          <w:rFonts w:ascii="Sakkal Majalla" w:hAnsi="Sakkal Majalla" w:cs="Sakkal Majalla"/>
          <w:b/>
          <w:bCs/>
          <w:sz w:val="28"/>
          <w:szCs w:val="28"/>
          <w:rtl/>
        </w:rPr>
        <w:t>)</w:t>
      </w:r>
    </w:p>
    <w:p w14:paraId="6132E2B0" w14:textId="77777777" w:rsidR="00B11F7D" w:rsidRPr="001D3963" w:rsidRDefault="00B11F7D"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هدفت الدراسة إلى تحديد متطلبات إدارة الابتكار في الجامعات السعودية، وقد شملت ثلاثة أبعاد للمتطلبات هي: (المتطلبات التنظيمية- المتطلبات المادية- المتطلبات الثقافية).</w:t>
      </w:r>
    </w:p>
    <w:p w14:paraId="0BE7FD75" w14:textId="77777777" w:rsidR="00B11F7D" w:rsidRPr="001D3963" w:rsidRDefault="00B11F7D"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ولتحقيق أهداف الدراسة والإجابة على أسئلتها تم استخدام المنهج الوصفي المسحي حيث تم بناء أداتا الدراسة، تمثلت الأداة الأولى في الاستبانة وذلك لتشخيص واقع ومتطلبات إدارة الابتكار في الجامعات السعودية في ضوء مؤشر الابتكار العالمي.</w:t>
      </w:r>
    </w:p>
    <w:p w14:paraId="329AE0D1" w14:textId="77777777" w:rsidR="00B11F7D" w:rsidRPr="001D3963" w:rsidRDefault="00B11F7D"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وقد تم تطبيقها على عينة من القيادات تتألف من (240) قائدا من (العمداء والوكلاء ورؤساء الأقسام ومديري الإدارات، والمديرين في مجال إدارة الابتكار).</w:t>
      </w:r>
    </w:p>
    <w:p w14:paraId="7F00BE45" w14:textId="790B661E" w:rsidR="00B11F7D" w:rsidRPr="001D3963" w:rsidRDefault="00B11F7D" w:rsidP="001D3963">
      <w:pPr>
        <w:spacing w:before="100" w:beforeAutospacing="1" w:after="100" w:afterAutospacing="1" w:line="360" w:lineRule="auto"/>
        <w:ind w:firstLine="720"/>
        <w:jc w:val="both"/>
        <w:rPr>
          <w:rFonts w:ascii="Sakkal Majalla" w:hAnsi="Sakkal Majalla" w:cs="Sakkal Majalla"/>
          <w:sz w:val="28"/>
          <w:szCs w:val="28"/>
          <w:u w:val="single"/>
        </w:rPr>
      </w:pPr>
      <w:r w:rsidRPr="001D3963">
        <w:rPr>
          <w:rFonts w:ascii="Sakkal Majalla" w:hAnsi="Sakkal Majalla" w:cs="Sakkal Majalla"/>
          <w:sz w:val="28"/>
          <w:szCs w:val="28"/>
          <w:rtl/>
        </w:rPr>
        <w:t xml:space="preserve"> وقد توصلت الدراسة إلى عدد من النتائج من أهمها: - أظهرت النتائج أن متطلبات إدارة الابتكار في الجامعات السعودية في ضوء مؤشر الابتكار العالمي من وجهة نظر القيادات جاءت بدرجة عالية، وجاء ترتيب الأبعاد كالآتي: (المتطلبات الثقافية، المتطلبات المادية، المتطلبات التنظيمية) تمثلت أبرز المتطلبات الثقافية في: (نشر ثقافة الابتكار في مجتمع الجامعة، تشجيع الإبداع للوصول للابتكار، تحفيز المبادرة نحو الابتكار، تنمية ثقافة العمل الجماعي، دعم المجموعات البحثية، المساهمة في نشر المعرفة، تقبل المخاطرة في الابتكار وتحمل نتائجها، تشجيع ابتكار منتجات أو خدمات جديدة، عمل المسابقات والمعسكرات الابتكارية)،  تمثلت أبرز المتطلبات المادية في: (توفير التقنيات الحديثة لتطوير الابتكار، رفع مخصصات البحث والتطوير والابتكار، تقييم مالي دوري لأعمال جهات البحث والابتكار، تطوير البنى التحتية، وتوفير منح لدعم الابتكار، إنشاء المزيد من مراكز الابتكار، وضع رسوم موضوعية للخدمات المقدمة من جهات البحث والابتكار). - تمثلت أبرز المتطلبات التنظيمية في: (تطوير الإجراءات الإدارية للابتكار، رفع مستوى الجامعة عالميا، تشجيع زيادة براءات الاختراع، تنمية التبادل المعرفي، تشجيع إنتاج المعرفة المبتكرة، إيجاد ميزة تنافسية للجامعة، توطين التقنية المساعدة على الابتكار، التعاون مع الخبراء، الاهتمام برصانة البحوث، تطوير رأس المال البشري، رفع مستوى الالتحاق بالجامعة نوعيا وكميا، استقطاب رأس المال البشري، زيادة عدد الكراسي البحثية في الجامعة، رفع نسبة الطلاب الأجانب في الجامعة). </w:t>
      </w:r>
    </w:p>
    <w:p w14:paraId="735915DB" w14:textId="5DAD5DCC" w:rsidR="00A74F76" w:rsidRPr="002B2552" w:rsidRDefault="00004634" w:rsidP="002B2552">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Pr>
      </w:pPr>
      <w:r w:rsidRPr="002B2552">
        <w:rPr>
          <w:rFonts w:ascii="Sakkal Majalla" w:hAnsi="Sakkal Majalla" w:cs="Sakkal Majalla"/>
          <w:b/>
          <w:bCs/>
          <w:sz w:val="28"/>
          <w:szCs w:val="28"/>
          <w:rtl/>
        </w:rPr>
        <w:t xml:space="preserve">دراسة( </w:t>
      </w:r>
      <w:r w:rsidR="00E05854" w:rsidRPr="002B2552">
        <w:rPr>
          <w:rFonts w:ascii="Sakkal Majalla" w:hAnsi="Sakkal Majalla" w:cs="Sakkal Majalla"/>
          <w:b/>
          <w:bCs/>
          <w:sz w:val="28"/>
          <w:szCs w:val="28"/>
          <w:rtl/>
        </w:rPr>
        <w:t>جاسم</w:t>
      </w:r>
      <w:r w:rsidR="00B11F7D" w:rsidRPr="002B2552">
        <w:rPr>
          <w:rFonts w:ascii="Sakkal Majalla" w:hAnsi="Sakkal Majalla" w:cs="Sakkal Majalla"/>
          <w:b/>
          <w:bCs/>
          <w:sz w:val="28"/>
          <w:szCs w:val="28"/>
          <w:rtl/>
        </w:rPr>
        <w:t>، 2022</w:t>
      </w:r>
      <w:r w:rsidRPr="002B2552">
        <w:rPr>
          <w:rFonts w:ascii="Sakkal Majalla" w:hAnsi="Sakkal Majalla" w:cs="Sakkal Majalla"/>
          <w:b/>
          <w:bCs/>
          <w:sz w:val="28"/>
          <w:szCs w:val="28"/>
          <w:rtl/>
        </w:rPr>
        <w:t>)</w:t>
      </w:r>
    </w:p>
    <w:p w14:paraId="2DA2BABE" w14:textId="77777777" w:rsidR="00B11F7D" w:rsidRPr="001D3963" w:rsidRDefault="00B11F7D"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يهدف البحث لبيان تأثير كفاءة القيادة (مقدرتها) في إدارة مراحل مشاريع تكنولوجيا المعلومات الممثلة بـ: (مرحلة البدء، مرحلة التخطيط، مرحلة التنفيذ، مرحلة الرقابة والمتابعة، مرحلة الإنهاء الإغلاق)، وجاء البحث لمعالجة مشكلة التلكؤ الذي تعاني بعض مشاريع- </w:t>
      </w:r>
      <w:r w:rsidRPr="001D3963">
        <w:rPr>
          <w:rFonts w:ascii="Sakkal Majalla" w:hAnsi="Sakkal Majalla" w:cs="Sakkal Majalla"/>
          <w:sz w:val="28"/>
          <w:szCs w:val="28"/>
        </w:rPr>
        <w:t>IT</w:t>
      </w:r>
      <w:r w:rsidRPr="001D3963">
        <w:rPr>
          <w:rFonts w:ascii="Sakkal Majalla" w:hAnsi="Sakkal Majalla" w:cs="Sakkal Majalla"/>
          <w:sz w:val="28"/>
          <w:szCs w:val="28"/>
          <w:rtl/>
        </w:rPr>
        <w:t xml:space="preserve"> التي أطلقتها شركة آسياسيل للاتصالات النقالة في العراق في جوانب تحقيق الأهداف، السؤال الرئيس لمشكلة البحث ما هو دور كفاءة القيادة في مراحل إدارة مشاريع تكنولوجيا المعلومات في شركة آسياسيل للاتصالات.</w:t>
      </w:r>
    </w:p>
    <w:p w14:paraId="54F4F7B0" w14:textId="77777777" w:rsidR="00B11F7D" w:rsidRPr="001D3963" w:rsidRDefault="00B11F7D"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تمثل ميدان البحث في شركة آسياسيل للاتصالات النقالة العاملة في العراق، فيما تضمن مجتمع البحث جميع العاملين في مشاريع تكنولوجيا المعلومات والبالغ عددهم (457)، وتم استخدام أسلوب الحصر الشامل في تحديد عينة البحث عبر توزيع استمارة الاستبانة (أداة البحث الرئيسة) إلكترونيا على جميعهم، تم استلام (388) استبانة. </w:t>
      </w:r>
    </w:p>
    <w:p w14:paraId="22520AD0" w14:textId="77777777" w:rsidR="00B11F7D" w:rsidRPr="001D3963" w:rsidRDefault="00B11F7D"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اعتمد البث للمنهج الوصفي التحليلي بوصفه المنهج الملائم لأهداف البحث، إذ تم تحليل بيانات الجانب الميداني التي تم تحصيلها باستخدام استمارة استبانة أعدت لهذا الغرض، باستخدام البرمجة الإحصائية الجاهزة (</w:t>
      </w:r>
      <w:r w:rsidRPr="001D3963">
        <w:rPr>
          <w:rFonts w:ascii="Sakkal Majalla" w:hAnsi="Sakkal Majalla" w:cs="Sakkal Majalla"/>
          <w:sz w:val="28"/>
          <w:szCs w:val="28"/>
        </w:rPr>
        <w:t>SPSS, V. 25</w:t>
      </w:r>
      <w:r w:rsidRPr="001D3963">
        <w:rPr>
          <w:rFonts w:ascii="Sakkal Majalla" w:hAnsi="Sakkal Majalla" w:cs="Sakkal Majalla"/>
          <w:sz w:val="28"/>
          <w:szCs w:val="28"/>
          <w:rtl/>
        </w:rPr>
        <w:t>) وبرنامج (</w:t>
      </w:r>
      <w:r w:rsidRPr="001D3963">
        <w:rPr>
          <w:rFonts w:ascii="Sakkal Majalla" w:hAnsi="Sakkal Majalla" w:cs="Sakkal Majalla"/>
          <w:sz w:val="28"/>
          <w:szCs w:val="28"/>
        </w:rPr>
        <w:t>AMOS, V. 25</w:t>
      </w:r>
      <w:r w:rsidRPr="001D3963">
        <w:rPr>
          <w:rFonts w:ascii="Sakkal Majalla" w:hAnsi="Sakkal Majalla" w:cs="Sakkal Majalla"/>
          <w:sz w:val="28"/>
          <w:szCs w:val="28"/>
          <w:rtl/>
        </w:rPr>
        <w:t>)، أهم نتيجة للبحث أن هناك تأثير متغير الكفاءة على مراحل إدارة المشاريع على نحو كلي، مما يؤشر أن تمتع القائد بالكفاءة المطلوبة من شأنه ضمان نجاح مراحل المشروع إجمالا، وبالتالي الحاجة للكفاءة لا تقتصر على مرحلة معينة بل هي ضرورية لكل مراحل المشروع، وكذلك البنائية تأثير كفاءة القائد على نحو معنوي أكبر في مرحلة التنفيذ منه على بقية المراحل، مما يؤشر بأن عملية التنفيذ قد تواجه الكثير من المعوقات على خلاف ما هو متوقع وخصوصا في البيئة العراقية المتغيرة باستمرار، مما يستدعي تمتع القائد بالكفاءة اللازمة لمواجهة هذه المعوقات.</w:t>
      </w:r>
    </w:p>
    <w:p w14:paraId="12392EEB" w14:textId="40758E87" w:rsidR="001C2A3A" w:rsidRPr="001D3963" w:rsidRDefault="00B11F7D" w:rsidP="001D3963">
      <w:pPr>
        <w:spacing w:before="100" w:beforeAutospacing="1" w:after="100" w:afterAutospacing="1" w:line="360" w:lineRule="auto"/>
        <w:ind w:firstLine="720"/>
        <w:jc w:val="both"/>
        <w:rPr>
          <w:rFonts w:ascii="Sakkal Majalla" w:hAnsi="Sakkal Majalla" w:cs="Sakkal Majalla"/>
          <w:sz w:val="28"/>
          <w:szCs w:val="28"/>
          <w:u w:val="single"/>
        </w:rPr>
      </w:pPr>
      <w:r w:rsidRPr="001D3963">
        <w:rPr>
          <w:rFonts w:ascii="Sakkal Majalla" w:hAnsi="Sakkal Majalla" w:cs="Sakkal Majalla"/>
          <w:sz w:val="28"/>
          <w:szCs w:val="28"/>
          <w:rtl/>
        </w:rPr>
        <w:t xml:space="preserve"> أهم توصية: العمل على نشر فلسفة الكفاءة لدى قيادات المنظمة المبحوثة وبيان مدى أهميتها في نجاح المشاريع التكنولوجيا، وذلك من خلال الدورات التدريبية المكثفة مع الاستعانة بتجارب المنظمات الناجحة والتي تمتلك قيادات على درجة عالية من الكفاءة، وذلك العمل على تكوين توازن منطقي من حيث الاستفادة من مميزات القيادة الكفؤة في كل مرحلة من مراحل إدارة مشاريع تكنولوجيا المعلومات، عبر بيان أهمية كل مرحلة على النحو الذي يشجع استثمار طاقات القيادة الكفؤة.</w:t>
      </w:r>
    </w:p>
    <w:p w14:paraId="753248C9" w14:textId="6493D931" w:rsidR="00A74F76" w:rsidRPr="002B2552" w:rsidRDefault="00004634" w:rsidP="002B2552">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B2552">
        <w:rPr>
          <w:rFonts w:ascii="Sakkal Majalla" w:hAnsi="Sakkal Majalla" w:cs="Sakkal Majalla"/>
          <w:b/>
          <w:bCs/>
          <w:sz w:val="28"/>
          <w:szCs w:val="28"/>
          <w:rtl/>
        </w:rPr>
        <w:t xml:space="preserve">دراسة( </w:t>
      </w:r>
      <w:r w:rsidR="00E05854" w:rsidRPr="002B2552">
        <w:rPr>
          <w:rFonts w:ascii="Sakkal Majalla" w:hAnsi="Sakkal Majalla" w:cs="Sakkal Majalla"/>
          <w:b/>
          <w:bCs/>
          <w:sz w:val="28"/>
          <w:szCs w:val="28"/>
          <w:rtl/>
        </w:rPr>
        <w:t>العبد اللات، 2021</w:t>
      </w:r>
      <w:r w:rsidR="00510E75" w:rsidRPr="002B2552">
        <w:rPr>
          <w:rFonts w:ascii="Sakkal Majalla" w:hAnsi="Sakkal Majalla" w:cs="Sakkal Majalla"/>
          <w:b/>
          <w:bCs/>
          <w:sz w:val="28"/>
          <w:szCs w:val="28"/>
          <w:rtl/>
        </w:rPr>
        <w:t>)</w:t>
      </w:r>
    </w:p>
    <w:p w14:paraId="02B366EC" w14:textId="77777777" w:rsidR="00E05854" w:rsidRPr="001D3963" w:rsidRDefault="00E0585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w:t>
      </w:r>
    </w:p>
    <w:p w14:paraId="49AA473F" w14:textId="77777777" w:rsidR="00E05854" w:rsidRPr="001D3963" w:rsidRDefault="00E0585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ولتحقيق هدف الدراسة 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الشامل، واسترداد (258) استبانة.</w:t>
      </w:r>
    </w:p>
    <w:p w14:paraId="22CB80D4" w14:textId="77777777" w:rsidR="00E05854" w:rsidRPr="001D3963" w:rsidRDefault="00E0585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الكبرى، كما توصلت أن لبعدي الاستدامة والفاعلية الأثر الأكبر في إدارة المشاريع وفي أبعادها، ولبعد الاستدامة التأثير الأكبر في وجود التخطيط لإدارة الأزمات وكان لبعد الشفافية التأثير العكسي في إدارة المشاريع وكذلك بوجود التخطيط لإدارة الأزمات.</w:t>
      </w:r>
    </w:p>
    <w:p w14:paraId="43A29265" w14:textId="7419FB1C" w:rsidR="00E05854" w:rsidRPr="001D3963" w:rsidRDefault="00E0585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إدارة المشاريع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p>
    <w:p w14:paraId="211E7AA1" w14:textId="48683D5C" w:rsidR="00A74F76" w:rsidRPr="002B2552" w:rsidRDefault="00510E75" w:rsidP="002B2552">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Pr>
      </w:pPr>
      <w:r w:rsidRPr="002B2552">
        <w:rPr>
          <w:rFonts w:ascii="Sakkal Majalla" w:hAnsi="Sakkal Majalla" w:cs="Sakkal Majalla"/>
          <w:b/>
          <w:bCs/>
          <w:sz w:val="28"/>
          <w:szCs w:val="28"/>
          <w:rtl/>
        </w:rPr>
        <w:t xml:space="preserve">دراسة( </w:t>
      </w:r>
      <w:r w:rsidR="00E05854" w:rsidRPr="002B2552">
        <w:rPr>
          <w:rFonts w:ascii="Sakkal Majalla" w:hAnsi="Sakkal Majalla" w:cs="Sakkal Majalla"/>
          <w:b/>
          <w:bCs/>
          <w:sz w:val="28"/>
          <w:szCs w:val="28"/>
          <w:rtl/>
        </w:rPr>
        <w:t>زغدي، 2022</w:t>
      </w:r>
      <w:r w:rsidRPr="002B2552">
        <w:rPr>
          <w:rFonts w:ascii="Sakkal Majalla" w:hAnsi="Sakkal Majalla" w:cs="Sakkal Majalla"/>
          <w:b/>
          <w:bCs/>
          <w:sz w:val="28"/>
          <w:szCs w:val="28"/>
          <w:rtl/>
        </w:rPr>
        <w:t>)</w:t>
      </w:r>
    </w:p>
    <w:p w14:paraId="2E6967EA" w14:textId="77777777" w:rsidR="00E05854" w:rsidRPr="001D3963" w:rsidRDefault="00E0585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تهدف هذه الدراسة إلى تحديد آليات تمويل الصفقات العمومية لدى المشتري العمومي والمتعامل الاقتصادي وكيف تؤثر على كفاءة ونوعية إنجاز المشاريع.</w:t>
      </w:r>
    </w:p>
    <w:p w14:paraId="7B250285" w14:textId="77777777" w:rsidR="00E05854" w:rsidRPr="001D3963" w:rsidRDefault="00E0585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تم  استخدام الأسلوب الوصفي التحليلي والاعتماد أساسا على بيانات رصيد الموازنة العامة للدولة.</w:t>
      </w:r>
    </w:p>
    <w:p w14:paraId="37745331" w14:textId="55DEA90B" w:rsidR="00E05854" w:rsidRPr="001D3963" w:rsidRDefault="00E05854" w:rsidP="001D3963">
      <w:pPr>
        <w:spacing w:before="100" w:beforeAutospacing="1" w:after="100" w:afterAutospacing="1" w:line="360" w:lineRule="auto"/>
        <w:ind w:firstLine="720"/>
        <w:jc w:val="both"/>
        <w:rPr>
          <w:rFonts w:ascii="Sakkal Majalla" w:hAnsi="Sakkal Majalla" w:cs="Sakkal Majalla"/>
          <w:sz w:val="28"/>
          <w:szCs w:val="28"/>
          <w:u w:val="single"/>
        </w:rPr>
      </w:pPr>
      <w:r w:rsidRPr="001D3963">
        <w:rPr>
          <w:rFonts w:ascii="Sakkal Majalla" w:hAnsi="Sakkal Majalla" w:cs="Sakkal Majalla"/>
          <w:sz w:val="28"/>
          <w:szCs w:val="28"/>
          <w:rtl/>
        </w:rPr>
        <w:t xml:space="preserve"> تم التوصل إلى أنه ورغم تعدد المصادر الحالية لتمويل الصفقات العمومية إلا أنها تعاني من عجز دائم ومستمر وتواجهها عوائق إجرائية وإدارية وشرعية، هذا ما يؤثر سلبا على نوعية وكفاءة إنجاز المشاريع، إذ يجب اللجوء إلى مصادر أكثر مرونة وكفاءة منها تفعيل إجراءات تسيير الأموال المخصصة للمساهمات المباشرة من طرف الأشخاص الطبيعيين أو الاعتباريين قصد الإسهام في إنجاز صفقات ذات المنفعة العامة تحت مراقبة الدولة.</w:t>
      </w:r>
    </w:p>
    <w:p w14:paraId="7A598A0F" w14:textId="5F9EE66F" w:rsidR="00A74F76" w:rsidRPr="002B2552" w:rsidRDefault="004450D7" w:rsidP="002B2552">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Pr>
      </w:pPr>
      <w:bookmarkStart w:id="16" w:name="_Hlk180208617"/>
      <w:r w:rsidRPr="002B2552">
        <w:rPr>
          <w:rFonts w:ascii="Sakkal Majalla" w:hAnsi="Sakkal Majalla" w:cs="Sakkal Majalla"/>
          <w:b/>
          <w:bCs/>
          <w:sz w:val="28"/>
          <w:szCs w:val="28"/>
          <w:rtl/>
        </w:rPr>
        <w:t xml:space="preserve">دراسة( </w:t>
      </w:r>
      <w:r w:rsidR="00E05854" w:rsidRPr="002B2552">
        <w:rPr>
          <w:rFonts w:ascii="Sakkal Majalla" w:hAnsi="Sakkal Majalla" w:cs="Sakkal Majalla"/>
          <w:b/>
          <w:bCs/>
          <w:sz w:val="28"/>
          <w:szCs w:val="28"/>
          <w:rtl/>
        </w:rPr>
        <w:t>الكرعاوي، 2022</w:t>
      </w:r>
      <w:r w:rsidRPr="002B2552">
        <w:rPr>
          <w:rFonts w:ascii="Sakkal Majalla" w:hAnsi="Sakkal Majalla" w:cs="Sakkal Majalla"/>
          <w:b/>
          <w:bCs/>
          <w:sz w:val="28"/>
          <w:szCs w:val="28"/>
          <w:rtl/>
        </w:rPr>
        <w:t>)</w:t>
      </w:r>
    </w:p>
    <w:bookmarkEnd w:id="16"/>
    <w:p w14:paraId="1619C0C2" w14:textId="77777777" w:rsidR="00E05854" w:rsidRPr="001D3963" w:rsidRDefault="00E0585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كشف البحث عن إدارة المشاريع وفق الأساليب الحديثة لنطاق تنفيذها في إدارة المشاريع الحكومية لتنمية الأقاليم من خلال مشاريع تنمية الأقاليم في محافظة النجف الأشراف، إن التطور الكبير في عالم الأعمال أدى إلى ابتكار العديد من الأدوات والمنهجيات والأساليب التي تدعم مفاهيم إدارة المشاريع وتعزز من فاعلية أدائها، فكان لزامًا على المنظمات والجهات المنفذة للمشاريع أن تختار المنهجية والأساليب التي تتناسب مع طبيعة مشاريعها لتتمكن من إداراتها وتنظيمها بشكل فعال. </w:t>
      </w:r>
    </w:p>
    <w:p w14:paraId="7B1BAAA3" w14:textId="77777777" w:rsidR="00E66795" w:rsidRPr="001D3963" w:rsidRDefault="00E0585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ولتحقيق هدف البحث اعتمد على منهج دراسة الحالة  وجاءت أدوات البحث متمثلة في استمارة استبيان لجمع البيانات والمعلومات، وطبقت على عينة من المهندسين المؤثرين في تنفيذ المشاريع والبالغ عددهم (48) مفردة.</w:t>
      </w:r>
    </w:p>
    <w:p w14:paraId="1554E203" w14:textId="77777777" w:rsidR="00E66795" w:rsidRPr="001D3963" w:rsidRDefault="00E0585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وتوصل البحث إلى عدة نتائج منها، أن إدارة المشاريع وفق الأساليب الحديثة تعد نمطًا جوهريًا وأساسيًا للمنظمات، وبالتالي فإن الاهتمام به وتوفير عوامل جودته ستؤثر في استمرار ونمو المنظمة وتسهم في نجاحها</w:t>
      </w:r>
      <w:r w:rsidR="00E66795" w:rsidRPr="001D3963">
        <w:rPr>
          <w:rFonts w:ascii="Sakkal Majalla" w:hAnsi="Sakkal Majalla" w:cs="Sakkal Majalla"/>
          <w:sz w:val="28"/>
          <w:szCs w:val="28"/>
          <w:rtl/>
        </w:rPr>
        <w:t>،</w:t>
      </w:r>
      <w:r w:rsidRPr="001D3963">
        <w:rPr>
          <w:rFonts w:ascii="Sakkal Majalla" w:hAnsi="Sakkal Majalla" w:cs="Sakkal Majalla"/>
          <w:sz w:val="28"/>
          <w:szCs w:val="28"/>
          <w:rtl/>
        </w:rPr>
        <w:t xml:space="preserve"> كما أن هناك تأثيرًا إيجابيًا لإدارة المشاريع الحديثة في تحقيق الكفاءة والجودة في تنفيذ المشاريع الحكومية لتنمية الأقاليم.</w:t>
      </w:r>
    </w:p>
    <w:p w14:paraId="6DFB20A4" w14:textId="6E570674" w:rsidR="00E05854" w:rsidRPr="001D3963" w:rsidRDefault="00E05854" w:rsidP="001D3963">
      <w:pPr>
        <w:spacing w:before="100" w:beforeAutospacing="1" w:after="100" w:afterAutospacing="1" w:line="360" w:lineRule="auto"/>
        <w:ind w:firstLine="720"/>
        <w:jc w:val="both"/>
        <w:rPr>
          <w:rFonts w:ascii="Sakkal Majalla" w:hAnsi="Sakkal Majalla" w:cs="Sakkal Majalla"/>
          <w:sz w:val="28"/>
          <w:szCs w:val="28"/>
        </w:rPr>
      </w:pPr>
      <w:r w:rsidRPr="001D3963">
        <w:rPr>
          <w:rFonts w:ascii="Sakkal Majalla" w:hAnsi="Sakkal Majalla" w:cs="Sakkal Majalla"/>
          <w:sz w:val="28"/>
          <w:szCs w:val="28"/>
          <w:rtl/>
        </w:rPr>
        <w:t xml:space="preserve"> واختتم البحث بطرح عدة توصيات منها، ضرورة توفير متطلبات تبني إدارة المشاريع وفق الأساليب الحديثة وتشجيع هذه الممارسة لكونها تسهم في تحقيق تأثير مباشر على إدارة المشاريع الحكومية لتنمية الأقاليم. </w:t>
      </w:r>
    </w:p>
    <w:p w14:paraId="30F73D43" w14:textId="5C89CAFB" w:rsidR="00890C16" w:rsidRPr="002B2552" w:rsidRDefault="00E66795" w:rsidP="002B2552">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Pr>
      </w:pPr>
      <w:r w:rsidRPr="002B2552">
        <w:rPr>
          <w:rFonts w:ascii="Sakkal Majalla" w:hAnsi="Sakkal Majalla" w:cs="Sakkal Majalla"/>
          <w:b/>
          <w:bCs/>
          <w:sz w:val="28"/>
          <w:szCs w:val="28"/>
          <w:rtl/>
        </w:rPr>
        <w:t>دراسة( اصالحي، 2021)</w:t>
      </w:r>
    </w:p>
    <w:p w14:paraId="2C66FF38" w14:textId="77777777" w:rsidR="00E66795" w:rsidRPr="001D3963" w:rsidRDefault="00E66795"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تهدف هذه الدراسة إلى تبيان مضامين مقاربة الخيارات الحقيقية باعتبارها آلية ناجعة لاتخاذ القرارات والحكم على الجدوى المالية للمشاريع الاستثمارية وصلاحيتها، وبناء على ذلك، تم تضمين عنصري المخاطرة واللا تأكد لعملية التقييم المالي لمشروع استحداث وحدة لإنتاج بروتوكسيد الآزوت بشركة ليند غاز بورقلة بالاعتماد على تحليل الخيارات الحقيقية، وذلك بالاستعانة ببرنامج</w:t>
      </w:r>
      <w:r w:rsidRPr="001D3963">
        <w:rPr>
          <w:rFonts w:ascii="Sakkal Majalla" w:hAnsi="Sakkal Majalla" w:cs="Sakkal Majalla"/>
          <w:sz w:val="28"/>
          <w:szCs w:val="28"/>
        </w:rPr>
        <w:t xml:space="preserve"> Real Options SLS </w:t>
      </w:r>
      <w:r w:rsidRPr="001D3963">
        <w:rPr>
          <w:rFonts w:ascii="Sakkal Majalla" w:hAnsi="Sakkal Majalla" w:cs="Sakkal Majalla"/>
          <w:sz w:val="28"/>
          <w:szCs w:val="28"/>
          <w:rtl/>
        </w:rPr>
        <w:t xml:space="preserve">للكشف عن القيمة الحقيقية للمشروع، ومنه تعظيم قيمة القرار الاستثماري المتخذ. </w:t>
      </w:r>
    </w:p>
    <w:p w14:paraId="0AE1CD3C" w14:textId="0659D8F2" w:rsidR="009511A9" w:rsidRPr="001D3963" w:rsidRDefault="00E66795"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وقد أسفرت النتائج المتوصل إليها أن اعتماد مقاربة الخيارات الحقيقية في التقييم لا يحقق قيمة حالية موجبة فقط كما هو الحال بالنسبة للمعايير التقليدية، وإنما يساهم في إضفاء قيمة مالية موجبة للاستثمار تمثل قيمة المرونة، فضلاً عن كشفه عن المخاطر المالية التي تواجه المشروع محل التقييم، وهي القيمة المضافة لهذا المدخل في مجال تقييم المشاريع واتخاذ القرارات الاستثمارية الرشيدة</w:t>
      </w:r>
      <w:r w:rsidRPr="001D3963">
        <w:rPr>
          <w:rFonts w:ascii="Sakkal Majalla" w:hAnsi="Sakkal Majalla" w:cs="Sakkal Majalla"/>
          <w:sz w:val="28"/>
          <w:szCs w:val="28"/>
        </w:rPr>
        <w:t>.</w:t>
      </w:r>
    </w:p>
    <w:p w14:paraId="21D02FA1" w14:textId="21EAD132" w:rsidR="004450D7" w:rsidRPr="002B2552" w:rsidRDefault="002B2552" w:rsidP="002B2552">
      <w:pPr>
        <w:spacing w:before="100" w:beforeAutospacing="1" w:after="100" w:afterAutospacing="1" w:line="360" w:lineRule="auto"/>
        <w:rPr>
          <w:rFonts w:ascii="Sakkal Majalla" w:hAnsi="Sakkal Majalla" w:cs="Sakkal Majalla"/>
          <w:b/>
          <w:bCs/>
          <w:sz w:val="28"/>
          <w:szCs w:val="28"/>
          <w:u w:val="single"/>
          <w:rtl/>
        </w:rPr>
      </w:pPr>
      <w:r w:rsidRPr="002B2552">
        <w:rPr>
          <w:rFonts w:ascii="Sakkal Majalla" w:hAnsi="Sakkal Majalla" w:cs="Sakkal Majalla" w:hint="cs"/>
          <w:b/>
          <w:bCs/>
          <w:sz w:val="28"/>
          <w:szCs w:val="28"/>
          <w:u w:val="single"/>
          <w:rtl/>
        </w:rPr>
        <w:t xml:space="preserve">ثانياً: </w:t>
      </w:r>
      <w:r w:rsidR="004450D7" w:rsidRPr="002B2552">
        <w:rPr>
          <w:rFonts w:ascii="Sakkal Majalla" w:hAnsi="Sakkal Majalla" w:cs="Sakkal Majalla"/>
          <w:b/>
          <w:bCs/>
          <w:sz w:val="28"/>
          <w:szCs w:val="28"/>
          <w:u w:val="single"/>
          <w:rtl/>
        </w:rPr>
        <w:t>الدراسات الأجنبية:</w:t>
      </w:r>
    </w:p>
    <w:p w14:paraId="6BFFAA63" w14:textId="5784E56D" w:rsidR="00E66795" w:rsidRPr="002B2552" w:rsidRDefault="00910E6C"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1D3963">
        <w:rPr>
          <w:rFonts w:ascii="Sakkal Majalla" w:hAnsi="Sakkal Majalla" w:cs="Sakkal Majalla"/>
          <w:sz w:val="28"/>
          <w:szCs w:val="28"/>
          <w:rtl/>
        </w:rPr>
        <w:t>1.</w:t>
      </w:r>
      <w:r w:rsidR="00890C16" w:rsidRPr="001D3963">
        <w:rPr>
          <w:rFonts w:ascii="Sakkal Majalla" w:hAnsi="Sakkal Majalla" w:cs="Sakkal Majalla"/>
          <w:sz w:val="28"/>
          <w:szCs w:val="28"/>
          <w:rtl/>
        </w:rPr>
        <w:t xml:space="preserve"> </w:t>
      </w:r>
      <w:r w:rsidR="00E66795" w:rsidRPr="002B2552">
        <w:rPr>
          <w:rFonts w:ascii="Sakkal Majalla" w:hAnsi="Sakkal Majalla" w:cs="Sakkal Majalla"/>
          <w:sz w:val="28"/>
          <w:szCs w:val="28"/>
          <w:rtl/>
        </w:rPr>
        <w:t xml:space="preserve">دراسة( 2020 </w:t>
      </w:r>
      <w:r w:rsidR="00E66795" w:rsidRPr="002B2552">
        <w:rPr>
          <w:rFonts w:ascii="Sakkal Majalla" w:hAnsi="Sakkal Majalla" w:cs="Sakkal Majalla"/>
          <w:sz w:val="28"/>
          <w:szCs w:val="28"/>
        </w:rPr>
        <w:t>,</w:t>
      </w:r>
      <w:r w:rsidR="00E66795" w:rsidRPr="002B2552">
        <w:rPr>
          <w:rFonts w:ascii="Sakkal Majalla" w:hAnsi="Sakkal Majalla" w:cs="Sakkal Majalla"/>
          <w:sz w:val="28"/>
          <w:szCs w:val="28"/>
          <w:rtl/>
        </w:rPr>
        <w:t xml:space="preserve"> </w:t>
      </w:r>
      <w:r w:rsidR="00E66795" w:rsidRPr="002B2552">
        <w:rPr>
          <w:rFonts w:ascii="Sakkal Majalla" w:hAnsi="Sakkal Majalla" w:cs="Sakkal Majalla"/>
          <w:sz w:val="28"/>
          <w:szCs w:val="28"/>
        </w:rPr>
        <w:t>Sarr</w:t>
      </w:r>
      <w:r w:rsidR="00E66795" w:rsidRPr="002B2552">
        <w:rPr>
          <w:rFonts w:ascii="Sakkal Majalla" w:hAnsi="Sakkal Majalla" w:cs="Sakkal Majalla"/>
          <w:sz w:val="28"/>
          <w:szCs w:val="28"/>
          <w:rtl/>
        </w:rPr>
        <w:t xml:space="preserve"> )</w:t>
      </w:r>
    </w:p>
    <w:p w14:paraId="74EE00ED" w14:textId="77777777" w:rsidR="00E66795" w:rsidRPr="001D3963" w:rsidRDefault="00E66795"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هدفت الدراسة الى استكشاف استراتيجيات إدارة المخاطر التي يستخدمها مديرو مشاريع تكنولوجيا المعلومات في صناعة الاتصالات لتحسين معدلات نجاح المشروع فكان فشل نسبة عالية من مشاريع تكنولوجيا المعلومات في صناعة الاتصالات بسبب استراتيجيات إدارة المخاطر غير الفعالة. حيث تعتبر استراتيجيات إدارة المخاطر الفعالة مهمة لمديري مشاريع تكنولوجيا المعلومات لتحسين معدلات نجاح المشروع، بحيث كشف تحليل البيانات عن أربعة محاور رئيسية ثقافة إدارة المخاطر ، وإطار إدارة المخاطر، والتواصل بشأن المخاطر، ودروس المخاطر المستفادة التوصية الرئيسية هي المديري مشاريع تكنولوجيا المعلومات لوضع استراتيجيات لتعزيز القرارات القائمة على المخاطر واستخدام الأدوات المناسبة لإبلاغ مخاطر المشروع لأصحاب المصلحة فقد تشمل الآثار المترتبة على التغيير الاجتماعي الإيجابي إمكانية استخدام شبكات اتصالات واسعة النطاق جديدة ومبتكرة لتحسين نوعية الحياة للأفراد الذين يعملون في مجال التعليم والصحة والزراعة.</w:t>
      </w:r>
    </w:p>
    <w:p w14:paraId="69A66773" w14:textId="392134CF" w:rsidR="00E66795" w:rsidRPr="002B2552" w:rsidRDefault="00E66795" w:rsidP="002B2552">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Pr>
      </w:pPr>
      <w:r w:rsidRPr="002B2552">
        <w:rPr>
          <w:rFonts w:ascii="Sakkal Majalla" w:hAnsi="Sakkal Majalla" w:cs="Sakkal Majalla"/>
          <w:b/>
          <w:bCs/>
          <w:sz w:val="28"/>
          <w:szCs w:val="28"/>
          <w:rtl/>
        </w:rPr>
        <w:t xml:space="preserve">دراسة ( </w:t>
      </w:r>
      <w:r w:rsidRPr="002B2552">
        <w:rPr>
          <w:rFonts w:ascii="Sakkal Majalla" w:hAnsi="Sakkal Majalla" w:cs="Sakkal Majalla"/>
          <w:b/>
          <w:bCs/>
          <w:sz w:val="28"/>
          <w:szCs w:val="28"/>
        </w:rPr>
        <w:t>Al-hana et al ,2020</w:t>
      </w:r>
      <w:r w:rsidRPr="002B2552">
        <w:rPr>
          <w:rFonts w:ascii="Sakkal Majalla" w:hAnsi="Sakkal Majalla" w:cs="Sakkal Majalla"/>
          <w:b/>
          <w:bCs/>
          <w:sz w:val="28"/>
          <w:szCs w:val="28"/>
          <w:rtl/>
        </w:rPr>
        <w:t>)</w:t>
      </w:r>
    </w:p>
    <w:p w14:paraId="17D2C62B" w14:textId="77777777" w:rsidR="00E66795" w:rsidRPr="001D3963" w:rsidRDefault="00E66795"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هدفت الدراسة إلى تقييم دور إدارة المخاطر في تحقيق التنمية المستدامة داخل أقسام الإشعاع في 6 مستشفيات حكومية رئيسية في غزة.</w:t>
      </w:r>
    </w:p>
    <w:p w14:paraId="0C092ED3" w14:textId="77777777" w:rsidR="00E66795" w:rsidRPr="001D3963" w:rsidRDefault="00E66795"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 xml:space="preserve"> ومن أجل انجاز هذه الدراسة استخدم الباحث التصميم الثلاثي للدراسة. أولا: الجزء الكمي تم توزيع 150 استبانة، ثانيا: استخدام مصفوفة المخاطر لتقييم المخاطر التي تؤثر على العاملين في قسم الإشعاع، ثالثاً: إجراء 4 مقابلات مع رؤساء أقسام الإشعاع ومدير الدائرة الفنية في وزارة الصحية .</w:t>
      </w:r>
    </w:p>
    <w:p w14:paraId="575607E7" w14:textId="77777777" w:rsidR="00E66795" w:rsidRPr="001D3963" w:rsidRDefault="00E66795"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توصلت الدراسة إلى مجموعة من النتائج كان من أهمها: عدم توفر إدارة للمخاطر داخل أقسام الإشعاع، اتفاق جميع المشاركون بشكل كامل على التنمية المستدامة أوصت الدراسة بإنشاء لجنة متخصصة في إدارة المخاطر لتسهيل تقديم الخدمات بطريقة مستدامة.</w:t>
      </w:r>
    </w:p>
    <w:p w14:paraId="1A7A0C0D" w14:textId="051371A5" w:rsidR="00E66795" w:rsidRPr="002B2552" w:rsidRDefault="00E66795" w:rsidP="002B2552">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Pr>
      </w:pPr>
      <w:r w:rsidRPr="002B2552">
        <w:rPr>
          <w:rFonts w:ascii="Sakkal Majalla" w:hAnsi="Sakkal Majalla" w:cs="Sakkal Majalla"/>
          <w:b/>
          <w:bCs/>
          <w:sz w:val="28"/>
          <w:szCs w:val="28"/>
          <w:rtl/>
        </w:rPr>
        <w:t xml:space="preserve">دراسة ( </w:t>
      </w:r>
      <w:r w:rsidRPr="002B2552">
        <w:rPr>
          <w:rFonts w:ascii="Sakkal Majalla" w:hAnsi="Sakkal Majalla" w:cs="Sakkal Majalla"/>
          <w:b/>
          <w:bCs/>
          <w:sz w:val="28"/>
          <w:szCs w:val="28"/>
        </w:rPr>
        <w:t>Maruhun et al ,2018</w:t>
      </w:r>
      <w:r w:rsidRPr="002B2552">
        <w:rPr>
          <w:rFonts w:ascii="Sakkal Majalla" w:hAnsi="Sakkal Majalla" w:cs="Sakkal Majalla"/>
          <w:b/>
          <w:bCs/>
          <w:sz w:val="28"/>
          <w:szCs w:val="28"/>
          <w:rtl/>
        </w:rPr>
        <w:t>)</w:t>
      </w:r>
    </w:p>
    <w:p w14:paraId="76833BA2" w14:textId="77777777" w:rsidR="00E66795" w:rsidRPr="001D3963" w:rsidRDefault="00E66795"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هدفت الدراسة إلى تقييم التطور الحالي لممارسات إدارة المخاطر المؤسسية وتحديد خصائص حوكمة الشركات التي تؤثر على تنفيذ إدارة المخاطر المؤسسية بين الشركات الماليزية المتوافقة مع الشريعة الإسلامية.</w:t>
      </w:r>
    </w:p>
    <w:p w14:paraId="2393B289" w14:textId="77777777" w:rsidR="00E66795" w:rsidRPr="001D3963" w:rsidRDefault="00E66795"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 xml:space="preserve"> ومن أجل إنجاز هذه الدراسة تم تطوير استبيان على أساس </w:t>
      </w:r>
      <w:r w:rsidRPr="001D3963">
        <w:rPr>
          <w:rFonts w:ascii="Sakkal Majalla" w:hAnsi="Sakkal Majalla" w:cs="Sakkal Majalla"/>
          <w:sz w:val="28"/>
          <w:szCs w:val="28"/>
        </w:rPr>
        <w:t>ERMDI</w:t>
      </w:r>
      <w:r w:rsidRPr="001D3963">
        <w:rPr>
          <w:rFonts w:ascii="Sakkal Majalla" w:hAnsi="Sakkal Majalla" w:cs="Sakkal Majalla"/>
          <w:sz w:val="28"/>
          <w:szCs w:val="28"/>
          <w:rtl/>
          <w:lang w:bidi="ar-EG"/>
        </w:rPr>
        <w:t xml:space="preserve"> لجمع المعلومات حول مدى ممارسات إدارة المخاطر المؤسسية، حيث تم فحص أربع خصائص الحوكمة الشركات وهي: الجنة إدارة المخاطر (</w:t>
      </w:r>
      <w:r w:rsidRPr="001D3963">
        <w:rPr>
          <w:rFonts w:ascii="Sakkal Majalla" w:hAnsi="Sakkal Majalla" w:cs="Sakkal Majalla"/>
          <w:sz w:val="28"/>
          <w:szCs w:val="28"/>
        </w:rPr>
        <w:t>RMC</w:t>
      </w:r>
      <w:r w:rsidRPr="001D3963">
        <w:rPr>
          <w:rFonts w:ascii="Sakkal Majalla" w:hAnsi="Sakkal Majalla" w:cs="Sakkal Majalla"/>
          <w:sz w:val="28"/>
          <w:szCs w:val="28"/>
          <w:rtl/>
          <w:lang w:bidi="ar-EG"/>
        </w:rPr>
        <w:t xml:space="preserve">)، وحجم مجلس الإدارة، ونسبة أعضاء مجلس الإدارة غير التنفيذيين وخبرة مجلس الإدارة وتأثيرها على تنفيذ إدارة المخاطر المؤسسية. </w:t>
      </w:r>
    </w:p>
    <w:p w14:paraId="7434EED5" w14:textId="77777777" w:rsidR="00E66795" w:rsidRPr="001D3963" w:rsidRDefault="00E66795"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 xml:space="preserve">وقد توصلت الدراسة إلى مجموعه من النتائج كان من أهمها: أن مدى تنفيذ إدارة المخاطر المؤسسية بين شركات العينة في المستوى المتوسط واستنادًا إلى تحليلات </w:t>
      </w:r>
      <w:r w:rsidRPr="001D3963">
        <w:rPr>
          <w:rFonts w:ascii="Sakkal Majalla" w:hAnsi="Sakkal Majalla" w:cs="Sakkal Majalla"/>
          <w:sz w:val="28"/>
          <w:szCs w:val="28"/>
        </w:rPr>
        <w:t>PLS-SEM</w:t>
      </w:r>
      <w:r w:rsidRPr="001D3963">
        <w:rPr>
          <w:rFonts w:ascii="Sakkal Majalla" w:hAnsi="Sakkal Majalla" w:cs="Sakkal Majalla"/>
          <w:sz w:val="28"/>
          <w:szCs w:val="28"/>
          <w:rtl/>
          <w:lang w:bidi="ar-EG"/>
        </w:rPr>
        <w:t>، فإن حجم مجلس الإدارة وخبرة المجلس لهما تأثير قوي على تنفيذ إدارة المخاطر المؤسسية. تجد هذه الدراسة الدعم بأن خصائص حوكمة الشركات لها ارتباط إيجابي وهام بتنفيذ إدارة المخاطر المؤسسية. توفر نتائج هذه الدراسة دليلا تجريبيا إضافيا فيما يتعلق بمدى ممارسات إدارة المخاطر المؤسسية وخصائص حوكمة الشركات التي قد تؤثر على تنفيذ إدارة المخاطر المؤسسية بين الشركات الماليزية المتوافقة مع الشريعة الإسلامية.</w:t>
      </w:r>
    </w:p>
    <w:p w14:paraId="2DBB6302" w14:textId="7A061F5F" w:rsidR="00E66795" w:rsidRPr="002B2552" w:rsidRDefault="00E66795" w:rsidP="002B2552">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2B2552">
        <w:rPr>
          <w:rFonts w:ascii="Sakkal Majalla" w:hAnsi="Sakkal Majalla" w:cs="Sakkal Majalla"/>
          <w:b/>
          <w:bCs/>
          <w:sz w:val="28"/>
          <w:szCs w:val="28"/>
          <w:rtl/>
        </w:rPr>
        <w:t xml:space="preserve">دراسة( </w:t>
      </w:r>
      <w:r w:rsidRPr="002B2552">
        <w:rPr>
          <w:rFonts w:ascii="Sakkal Majalla" w:hAnsi="Sakkal Majalla" w:cs="Sakkal Majalla"/>
          <w:b/>
          <w:bCs/>
          <w:sz w:val="28"/>
          <w:szCs w:val="28"/>
        </w:rPr>
        <w:t>Shahin &amp; AlHadidi ,2017</w:t>
      </w:r>
      <w:r w:rsidR="00ED1BB3" w:rsidRPr="002B2552">
        <w:rPr>
          <w:rFonts w:ascii="Sakkal Majalla" w:hAnsi="Sakkal Majalla" w:cs="Sakkal Majalla"/>
          <w:b/>
          <w:bCs/>
          <w:sz w:val="28"/>
          <w:szCs w:val="28"/>
          <w:rtl/>
        </w:rPr>
        <w:t>)</w:t>
      </w:r>
    </w:p>
    <w:p w14:paraId="7B69C786" w14:textId="77777777" w:rsidR="00E66795" w:rsidRPr="001D3963" w:rsidRDefault="00E66795"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هدفت الدراسة إلى التحقق من واقع إدارة مخاطر المؤسسة في صناعة التأمين الأردنية لكشف التحديات التي تواجهها من خلال التركيز على الأبعاد الأربعة الأكثر أهمية المتعلقة بإدارة مخاطر المؤسسة وهي استراتيجية الحوكمة وإدارة المخاطر، ثقافة المخاطر المخاطر عمليات الإدارة وترابطها، وأخيرا تكنولوجيا الدعم الإدارة المخاطر.</w:t>
      </w:r>
    </w:p>
    <w:p w14:paraId="24185325" w14:textId="77777777" w:rsidR="00E66795" w:rsidRPr="001D3963" w:rsidRDefault="00E66795"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 xml:space="preserve"> بناءً على النتائج توصل الباحث إلى التوصيات ومن ضمنها تفعيل دور إدارة المخاطر من خلال إنشاء أقسام متخصصة في مجال ادارة المخاطر، توجيه الشركات باعتماد سياسات معتمدة في إدارة المخاطر.</w:t>
      </w:r>
    </w:p>
    <w:p w14:paraId="6E40106A" w14:textId="0DDDE972" w:rsidR="00910E6C" w:rsidRPr="002B2552" w:rsidRDefault="00AF6E41" w:rsidP="002B2552">
      <w:pPr>
        <w:spacing w:before="100" w:beforeAutospacing="1" w:after="100" w:afterAutospacing="1" w:line="360" w:lineRule="auto"/>
        <w:outlineLvl w:val="1"/>
        <w:rPr>
          <w:rFonts w:ascii="Sakkal Majalla" w:hAnsi="Sakkal Majalla" w:cs="Sakkal Majalla"/>
          <w:b/>
          <w:bCs/>
          <w:sz w:val="36"/>
          <w:szCs w:val="36"/>
          <w:rtl/>
        </w:rPr>
      </w:pPr>
      <w:bookmarkStart w:id="17" w:name="_Toc180247586"/>
      <w:r>
        <w:rPr>
          <w:rFonts w:ascii="Sakkal Majalla" w:hAnsi="Sakkal Majalla" w:cs="Sakkal Majalla" w:hint="cs"/>
          <w:b/>
          <w:bCs/>
          <w:sz w:val="36"/>
          <w:szCs w:val="36"/>
          <w:rtl/>
        </w:rPr>
        <w:t xml:space="preserve">9.1 </w:t>
      </w:r>
      <w:r w:rsidR="00F75E59" w:rsidRPr="002B2552">
        <w:rPr>
          <w:rFonts w:ascii="Sakkal Majalla" w:hAnsi="Sakkal Majalla" w:cs="Sakkal Majalla"/>
          <w:b/>
          <w:bCs/>
          <w:sz w:val="36"/>
          <w:szCs w:val="36"/>
          <w:rtl/>
        </w:rPr>
        <w:t>التعقيب على الدارسات السابقة:</w:t>
      </w:r>
      <w:bookmarkEnd w:id="17"/>
    </w:p>
    <w:p w14:paraId="6B11142C" w14:textId="27A50FA1"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تشترك الدراسات السابقة في موضوعاتها حول أهمية الإدارة الفعّالة والابتكار والتنمية الاقتصادية، حيث تناولت دراسات مثل دراسة (الرواشدة، 2022) ودراسة (ذنون، 2021) دور الإدارة الرقمية والابتكار في تعزيز الأداء الاقتصادي ورفع مستوى التنافسية والتنمية المستدامة، بينما ركزت دراسة (الرواشدة) على أهمية الإدارة الرقمية في تحقيق التميز في منظمات الأعمال، اهتمت دراسة (ذنون) بتأثير البحث العلمي والابتكار على التنمية الاقتصادية، حيث وجدت أن زيادة الإنفاق على البحث والتطوير تؤدي إلى تحسين مؤشرات التنمية الاقتصادية في كلا الدراستين، يتضح التركيز على أهمية الابتكار والتكنولوجيا في دعم النمو الاقتصادي وتحقيق التطور المستدام.</w:t>
      </w:r>
    </w:p>
    <w:p w14:paraId="715975E8" w14:textId="1759AEB9"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من ناحية أخرى، تضمنت دراسات أخرى مثل دراسة (الزامل، 2022) ودراسة (جاسم، 2022) جوانب متعلقة بإدارة المشاريع وقيادة الابتكار في القطاعات المختلفة،  دراسة (الزامل) استعرضت متطلبات إدارة الابتكار في الجامعات السعودية، مسلطة الضوء على المتطلبات الثقافية والتنظيمية والمادية التي تؤثر على الابتكار في المؤسسات الأكاديمية،  بينما ركزت دراسة (جاسم) على كفاءة القيادة في إدارة مشاريع تكنولوجيا المعلومات، مشيرة إلى أهمية الكفاءة القيادية في تحسين تنفيذ المشاريع التكنولوجية وضمان تحقيق الأهداف المرجوة هنا يظهر تشابه في الاهتمام بالقيادة ودورها الحاسم في نجاح المشاريع، سواء في البيئة الأكاديمية أو في بيئة الأعمال التكنولوجية.</w:t>
      </w:r>
    </w:p>
    <w:p w14:paraId="66C82808" w14:textId="6690A6F4"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أما دراسة (العبد اللات، 2021) ودراسة (زغدي، 2022) فقد تطرقتا إلى قضايا الحاكمية الرشيدة وآليات تمويل المشاريع، حيث أبرزت دراسة (العبد اللات) دور الحاكمية الرشيدة في تحسين إدارة المشاريع في أمانة عمان الكبرى، مشيرة إلى أهمية الشفافية والمساءلة والاستدامة من جانب آخر، تناولت دراسة (زغدي) تأثير التمويل على كفاءة المشاريع العمومية، مشيرة إلى العوائق التي تواجه تمويل المشاريع وكيفية تأثيرها على جودة الإنجاز. بالرغم من اختلاف المجالات التي تغطيها كل من الدراستين، إلا أنهما تتفقان على أهمية الإدارة الجيدة والتمويل الكافي في ضمان نجاح المشاريع.</w:t>
      </w:r>
    </w:p>
    <w:p w14:paraId="5A362175" w14:textId="2974DA8E"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فيما يتعلق بالدراسات الأجنبية، مثل دراسة (</w:t>
      </w:r>
      <w:r w:rsidRPr="001D3963">
        <w:rPr>
          <w:rFonts w:ascii="Sakkal Majalla" w:hAnsi="Sakkal Majalla" w:cs="Sakkal Majalla"/>
          <w:sz w:val="28"/>
          <w:szCs w:val="28"/>
          <w:lang w:bidi="ar-EG"/>
        </w:rPr>
        <w:t>Sarr</w:t>
      </w:r>
      <w:r w:rsidRPr="001D3963">
        <w:rPr>
          <w:rFonts w:ascii="Sakkal Majalla" w:hAnsi="Sakkal Majalla" w:cs="Sakkal Majalla"/>
          <w:sz w:val="28"/>
          <w:szCs w:val="28"/>
          <w:rtl/>
          <w:lang w:bidi="ar-EG"/>
        </w:rPr>
        <w:t xml:space="preserve">، </w:t>
      </w:r>
      <w:r w:rsidRPr="001D3963">
        <w:rPr>
          <w:rFonts w:ascii="Sakkal Majalla" w:hAnsi="Sakkal Majalla" w:cs="Sakkal Majalla"/>
          <w:sz w:val="28"/>
          <w:szCs w:val="28"/>
          <w:lang w:bidi="ar-EG"/>
        </w:rPr>
        <w:t>2020</w:t>
      </w:r>
      <w:r w:rsidRPr="001D3963">
        <w:rPr>
          <w:rFonts w:ascii="Sakkal Majalla" w:hAnsi="Sakkal Majalla" w:cs="Sakkal Majalla"/>
          <w:sz w:val="28"/>
          <w:szCs w:val="28"/>
          <w:rtl/>
          <w:lang w:bidi="ar-EG"/>
        </w:rPr>
        <w:t>) ودراسة (</w:t>
      </w:r>
      <w:r w:rsidRPr="001D3963">
        <w:rPr>
          <w:rFonts w:ascii="Sakkal Majalla" w:hAnsi="Sakkal Majalla" w:cs="Sakkal Majalla"/>
          <w:sz w:val="28"/>
          <w:szCs w:val="28"/>
          <w:lang w:bidi="ar-EG"/>
        </w:rPr>
        <w:t>Al-hana et al</w:t>
      </w:r>
      <w:r w:rsidRPr="001D3963">
        <w:rPr>
          <w:rFonts w:ascii="Sakkal Majalla" w:hAnsi="Sakkal Majalla" w:cs="Sakkal Majalla"/>
          <w:sz w:val="28"/>
          <w:szCs w:val="28"/>
          <w:rtl/>
          <w:lang w:bidi="ar-EG"/>
        </w:rPr>
        <w:t xml:space="preserve">، </w:t>
      </w:r>
      <w:r w:rsidRPr="001D3963">
        <w:rPr>
          <w:rFonts w:ascii="Sakkal Majalla" w:hAnsi="Sakkal Majalla" w:cs="Sakkal Majalla"/>
          <w:sz w:val="28"/>
          <w:szCs w:val="28"/>
          <w:lang w:bidi="ar-EG"/>
        </w:rPr>
        <w:t>2020</w:t>
      </w:r>
      <w:r w:rsidRPr="001D3963">
        <w:rPr>
          <w:rFonts w:ascii="Sakkal Majalla" w:hAnsi="Sakkal Majalla" w:cs="Sakkal Majalla"/>
          <w:sz w:val="28"/>
          <w:szCs w:val="28"/>
          <w:rtl/>
          <w:lang w:bidi="ar-EG"/>
        </w:rPr>
        <w:t>)، فقد تركزت على إدارة المخاطر في مشاريع تكنولوجيا المعلومات والقطاعات الصحية. كلا الدراستين سلطتا الضوء على أهمية استراتيجيات إدارة المخاطر في تحسين نجاح المشاريع وضمان استدامة الخدمات،  بينما ركزت دراسة (</w:t>
      </w:r>
      <w:r w:rsidRPr="001D3963">
        <w:rPr>
          <w:rFonts w:ascii="Sakkal Majalla" w:hAnsi="Sakkal Majalla" w:cs="Sakkal Majalla"/>
          <w:sz w:val="28"/>
          <w:szCs w:val="28"/>
          <w:lang w:bidi="ar-EG"/>
        </w:rPr>
        <w:t>Sarr</w:t>
      </w:r>
      <w:r w:rsidRPr="001D3963">
        <w:rPr>
          <w:rFonts w:ascii="Sakkal Majalla" w:hAnsi="Sakkal Majalla" w:cs="Sakkal Majalla"/>
          <w:sz w:val="28"/>
          <w:szCs w:val="28"/>
          <w:rtl/>
          <w:lang w:bidi="ar-EG"/>
        </w:rPr>
        <w:t>) على استراتيجيات إدارة المخاطر في صناعة الاتصالات، تناولت دراسة (</w:t>
      </w:r>
      <w:r w:rsidRPr="001D3963">
        <w:rPr>
          <w:rFonts w:ascii="Sakkal Majalla" w:hAnsi="Sakkal Majalla" w:cs="Sakkal Majalla"/>
          <w:sz w:val="28"/>
          <w:szCs w:val="28"/>
          <w:lang w:bidi="ar-EG"/>
        </w:rPr>
        <w:t>Al-hana et al</w:t>
      </w:r>
      <w:r w:rsidRPr="001D3963">
        <w:rPr>
          <w:rFonts w:ascii="Sakkal Majalla" w:hAnsi="Sakkal Majalla" w:cs="Sakkal Majalla"/>
          <w:sz w:val="28"/>
          <w:szCs w:val="28"/>
          <w:rtl/>
          <w:lang w:bidi="ar-EG"/>
        </w:rPr>
        <w:t>) دور إدارة المخاطر في تحقيق التنمية المستدامة في أقسام الإشعاع بالمستشفيات  يجمع بين الدراستين التأكيد على أهمية وجود نظام فعال لإدارة المخاطر لتحقيق النجاح والاستدامة في المشاريع.</w:t>
      </w:r>
    </w:p>
    <w:p w14:paraId="22402B6B" w14:textId="77777777"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lang w:bidi="ar-EG"/>
        </w:rPr>
        <w:t>في المجمل، تتفق الدراسات في التركيز على الابتكار، الإدارة الفعالة، والقيادة كعوامل أساسية في تحسين الأداء وتحقيق التنمية المستدامة، مع اختلاف المجالات والقطاعات التي تم تناولها في كل دراسة. يبرز التشابه بين الدراسات في التأكيد على أهمية الحاكمية الرشيدة، التمويل الفعّال، واستراتيجيات إدارة المخاطر، بينما تختلف في كيفية تطبيق هذه المبادئ حسب طبيعة القطاع أو المجال المستهدف</w:t>
      </w:r>
      <w:r w:rsidR="00910E6C" w:rsidRPr="001D3963">
        <w:rPr>
          <w:rFonts w:ascii="Sakkal Majalla" w:hAnsi="Sakkal Majalla" w:cs="Sakkal Majalla"/>
          <w:sz w:val="28"/>
          <w:szCs w:val="28"/>
          <w:rtl/>
          <w:lang w:bidi="ar-EG"/>
        </w:rPr>
        <w:t>.</w:t>
      </w:r>
    </w:p>
    <w:p w14:paraId="14E2507F" w14:textId="522A288E" w:rsidR="00ED1BB3" w:rsidRPr="002B2552" w:rsidRDefault="00AF6E41" w:rsidP="002B2552">
      <w:pPr>
        <w:spacing w:before="100" w:beforeAutospacing="1" w:after="100" w:afterAutospacing="1" w:line="360" w:lineRule="auto"/>
        <w:outlineLvl w:val="1"/>
        <w:rPr>
          <w:rFonts w:ascii="Sakkal Majalla" w:hAnsi="Sakkal Majalla" w:cs="Sakkal Majalla"/>
          <w:b/>
          <w:bCs/>
          <w:sz w:val="36"/>
          <w:szCs w:val="36"/>
          <w:rtl/>
        </w:rPr>
      </w:pPr>
      <w:bookmarkStart w:id="18" w:name="_Toc180247587"/>
      <w:r>
        <w:rPr>
          <w:rFonts w:ascii="Sakkal Majalla" w:hAnsi="Sakkal Majalla" w:cs="Sakkal Majalla" w:hint="cs"/>
          <w:b/>
          <w:bCs/>
          <w:sz w:val="36"/>
          <w:szCs w:val="36"/>
          <w:rtl/>
        </w:rPr>
        <w:t xml:space="preserve">10.1 </w:t>
      </w:r>
      <w:r w:rsidR="00A74F76" w:rsidRPr="002B2552">
        <w:rPr>
          <w:rFonts w:ascii="Sakkal Majalla" w:hAnsi="Sakkal Majalla" w:cs="Sakkal Majalla"/>
          <w:b/>
          <w:bCs/>
          <w:sz w:val="36"/>
          <w:szCs w:val="36"/>
          <w:rtl/>
        </w:rPr>
        <w:t>المنطلقات النظرية للدراسة:</w:t>
      </w:r>
      <w:bookmarkEnd w:id="18"/>
    </w:p>
    <w:p w14:paraId="0BACB8DA" w14:textId="77777777"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rPr>
      </w:pPr>
    </w:p>
    <w:p w14:paraId="3B4A70B6" w14:textId="4F160735"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تعتبر المنطلقات النظرية الأساس الذي يستند إليه البحث، حيث توفر الإطار المفاهيمي الذي يوجه الدراسة ويساعد في فهم الظواهر المدروسة في هذه الدراسة، سنركز على عدة منطلقات نظرية تعكس أهمية الإدارة والابتكار والتنمية الاقتصادية في السياق المعاصر.</w:t>
      </w:r>
    </w:p>
    <w:p w14:paraId="00135516" w14:textId="46A23C2C"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أحد المنطلقات الرئيسية هو نظرية إدارة الابتكار، التي ترتكز على مفهوم أن الابتكار هو عامل أساسي في تحسين الأداء التنظيمي وتعزيز القدرة التنافسية، توضح هذه النظرية كيف يمكن للإدارة الفعالة أن تساهم في تطوير أفكار جديدة وتحويلها إلى منتجات وخدمات ذات قيمة مضافة، مما يسهم في تحقيق التنمية الاقتصادية المستدامة وبالتالي، يعتبر الابتكار في هذه المنطلقات ليس مجرد عملية عشوائية، بل هو نتيجة لإدارة مدروسة تركز على الاستفادة من الموارد المتاحة.</w:t>
      </w:r>
    </w:p>
    <w:p w14:paraId="0CE5ADBB" w14:textId="6C984402"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علاوة على ذلك، تُعتبر نظرية النظم من العوامل الهامة في توجيه البحث، حيث تنظر إلى المنظمات كأنظمة معقدة تتفاعل مع بيئاتها الداخلية والخارجية،  تؤكد هذه النظرية على أهمية التنسيق بين مختلف عناصر المنظمة، بما في ذلك الأفراد والعمليات والتكنولوجيا، لتحقيق الأهداف المرجوة  في هذا السياق، ستساعدنا هذه النظرية في فهم كيف يمكن للإدارة الفعالة أن تسهم في تكامل هذه العناصر وتعزيز الابتكار، مما يؤدي إلى تحسين الأداء الكلي للمنظمة.</w:t>
      </w:r>
    </w:p>
    <w:p w14:paraId="4A2F95BB" w14:textId="06E351A3"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كما أن نظرية الحوكمة الرشيدة تسلط الضوء على أهمية الشفافية والمساءلة في الإدارة، تؤكد هذه النظرية على أن تحسين الحوكمة يمكن أن يؤدي إلى تعزيز الأداء المؤسسي وزيادة الثقة بين أصحاب المصلحة وبالتالي، فإن ممارسات الحوكمة الرشيدة تلعب دورًا محوريًا في نجاح المشاريع وتعزيز التنمية، مما يعزز من فعالية الابتكار والإدارة الفعالة.</w:t>
      </w:r>
    </w:p>
    <w:p w14:paraId="137DB47F" w14:textId="174DDD13"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ولا يمكن تجاهل دور نظرية رأس المال البشري، التي تركز على أهمية الأفراد كأصول استراتيجية في المنظمات،  تُعتبر أن الاستثمار في تنمية مهارات الأفراد وتعزيز قدراتهم يمكن أن يسهم في تحسين الأداء وزيادة الابتكار لذا، ستمكننا هذه النظرية من فهم كيف يمكن للموارد البشرية المدربة والمجهزة أن تدعم جهود الابتكار والتطوير في المؤسسات، مما ينعكس إيجابًا على النتائج.</w:t>
      </w:r>
    </w:p>
    <w:p w14:paraId="13067B95" w14:textId="03AAEB9B"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كما تبرز نظرية التنمية المستدامة كأحد الأسس النظرية الهامة التي تعكس أهمية تحقيق التوازن بين الأبعاد الاقتصادية والاجتماعية والبيئية في عملية التنمية، تؤكد هذه النظرية على ضرورة أن تكون الأنشطة الاقتصادية مستدامة، بحيث تلبي احتياجات الحاضر دون المساس بقدرة الأجيال القادمة على تلبية احتياجاتها ومن خلال توجيه البحث نحو فهم كيفية تكامل الابتكار والإدارة الفعالة لتحقيق التنمية المستدامة، ستساهم هذه النظرية في بناء تصور شامل يساعد في تحقيق الأهداف المرجوة.</w:t>
      </w:r>
    </w:p>
    <w:p w14:paraId="58F6F7A2" w14:textId="3145B622" w:rsidR="00ED1BB3" w:rsidRPr="001D3963" w:rsidRDefault="00ED1BB3"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بشكل عام، من خلال هذه المنطلقات النظرية، ستتمكن الدراسة من تقديم تحليل شامل للموضوع المطروح، واستكشاف العلاقات بين العناصر المختلفة وتأثيرها على الأداء والتنمية، كما ستوفر هذه المنطلقات إطارًا مفاهيميًا يعزز من عمق البحث ويسهل الفهم المتكامل للظواهر المدروسة.</w:t>
      </w:r>
    </w:p>
    <w:p w14:paraId="54053D0D" w14:textId="37DA7871" w:rsidR="00416D43" w:rsidRPr="002B2552" w:rsidRDefault="00AF6E41" w:rsidP="002B2552">
      <w:pPr>
        <w:spacing w:before="100" w:beforeAutospacing="1" w:after="100" w:afterAutospacing="1" w:line="360" w:lineRule="auto"/>
        <w:outlineLvl w:val="1"/>
        <w:rPr>
          <w:rFonts w:ascii="Sakkal Majalla" w:hAnsi="Sakkal Majalla" w:cs="Sakkal Majalla"/>
          <w:b/>
          <w:bCs/>
          <w:sz w:val="36"/>
          <w:szCs w:val="36"/>
          <w:rtl/>
        </w:rPr>
      </w:pPr>
      <w:bookmarkStart w:id="19" w:name="_Toc180247588"/>
      <w:r>
        <w:rPr>
          <w:rFonts w:ascii="Sakkal Majalla" w:hAnsi="Sakkal Majalla" w:cs="Sakkal Majalla" w:hint="cs"/>
          <w:b/>
          <w:bCs/>
          <w:sz w:val="36"/>
          <w:szCs w:val="36"/>
          <w:rtl/>
        </w:rPr>
        <w:t xml:space="preserve">11.1 </w:t>
      </w:r>
      <w:r w:rsidR="00416D43" w:rsidRPr="002B2552">
        <w:rPr>
          <w:rFonts w:ascii="Sakkal Majalla" w:hAnsi="Sakkal Majalla" w:cs="Sakkal Majalla"/>
          <w:b/>
          <w:bCs/>
          <w:sz w:val="36"/>
          <w:szCs w:val="36"/>
          <w:rtl/>
        </w:rPr>
        <w:t>المنهجية وطرق البحث:</w:t>
      </w:r>
      <w:bookmarkEnd w:id="19"/>
    </w:p>
    <w:p w14:paraId="3A253CE0" w14:textId="77777777" w:rsidR="00AF6E41" w:rsidRDefault="00416D43" w:rsidP="001D3963">
      <w:pPr>
        <w:spacing w:before="100" w:beforeAutospacing="1" w:after="100" w:afterAutospacing="1" w:line="360" w:lineRule="auto"/>
        <w:ind w:firstLine="720"/>
        <w:jc w:val="both"/>
        <w:rPr>
          <w:rFonts w:ascii="Sakkal Majalla" w:hAnsi="Sakkal Majalla" w:cs="Sakkal Majalla"/>
          <w:sz w:val="28"/>
          <w:szCs w:val="28"/>
          <w:rtl/>
        </w:rPr>
      </w:pPr>
      <w:bookmarkStart w:id="20" w:name="_Hlk180204464"/>
      <w:r w:rsidRPr="001D3963">
        <w:rPr>
          <w:rFonts w:ascii="Sakkal Majalla" w:hAnsi="Sakkal Majalla" w:cs="Sakkal Majalla"/>
          <w:sz w:val="28"/>
          <w:szCs w:val="28"/>
          <w:rtl/>
        </w:rPr>
        <w:t xml:space="preserve">نظرا لطبيعة الدراسة التي تهدف إلى التعرف على </w:t>
      </w:r>
      <w:r w:rsidR="00ED1BB3" w:rsidRPr="001D3963">
        <w:rPr>
          <w:rFonts w:ascii="Sakkal Majalla" w:hAnsi="Sakkal Majalla" w:cs="Sakkal Majalla"/>
          <w:sz w:val="28"/>
          <w:szCs w:val="28"/>
          <w:rtl/>
        </w:rPr>
        <w:t>أثر تقنيات الابتكار والبناء الحديث</w:t>
      </w:r>
    </w:p>
    <w:p w14:paraId="38FDEBE8" w14:textId="4028B06C" w:rsidR="00FE7FBA" w:rsidRPr="001D3963" w:rsidRDefault="00AF6E41" w:rsidP="001D3963">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وذلك</w:t>
      </w:r>
      <w:r w:rsidR="00ED1BB3" w:rsidRPr="001D3963">
        <w:rPr>
          <w:rFonts w:ascii="Sakkal Majalla" w:hAnsi="Sakkal Majalla" w:cs="Sakkal Majalla"/>
          <w:sz w:val="28"/>
          <w:szCs w:val="28"/>
          <w:rtl/>
        </w:rPr>
        <w:t xml:space="preserve"> لتعزيز كفاءة إدارة المشاريع والحد من أخطاء البناء" دراسة تطبيقية على شركة المدى الرابع للاستشارات الهندسية</w:t>
      </w:r>
      <w:r w:rsidR="00416D43" w:rsidRPr="001D3963">
        <w:rPr>
          <w:rFonts w:ascii="Sakkal Majalla" w:hAnsi="Sakkal Majalla" w:cs="Sakkal Majalla"/>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w:t>
      </w:r>
      <w:r w:rsidR="008531E9" w:rsidRPr="001D3963">
        <w:rPr>
          <w:rFonts w:ascii="Sakkal Majalla" w:hAnsi="Sakkal Majalla" w:cs="Sakkal Majalla"/>
          <w:sz w:val="28"/>
          <w:szCs w:val="28"/>
          <w:rtl/>
        </w:rPr>
        <w:t>ويعمل</w:t>
      </w:r>
      <w:r w:rsidR="00416D43" w:rsidRPr="001D3963">
        <w:rPr>
          <w:rFonts w:ascii="Sakkal Majalla" w:hAnsi="Sakkal Majalla" w:cs="Sakkal Majalla"/>
          <w:sz w:val="28"/>
          <w:szCs w:val="28"/>
          <w:rtl/>
        </w:rPr>
        <w:t xml:space="preserve"> على تفسيرها ثم إصدار الأحكام المناسبة.</w:t>
      </w:r>
    </w:p>
    <w:p w14:paraId="7D93E897" w14:textId="04CB3012" w:rsidR="00416D43" w:rsidRPr="002B2552" w:rsidRDefault="00AF6E41" w:rsidP="002B2552">
      <w:pPr>
        <w:spacing w:before="100" w:beforeAutospacing="1" w:after="100" w:afterAutospacing="1" w:line="360" w:lineRule="auto"/>
        <w:outlineLvl w:val="1"/>
        <w:rPr>
          <w:rFonts w:ascii="Sakkal Majalla" w:hAnsi="Sakkal Majalla" w:cs="Sakkal Majalla"/>
          <w:b/>
          <w:bCs/>
          <w:sz w:val="36"/>
          <w:szCs w:val="36"/>
          <w:rtl/>
        </w:rPr>
      </w:pPr>
      <w:bookmarkStart w:id="21" w:name="_Toc180247589"/>
      <w:bookmarkEnd w:id="20"/>
      <w:r>
        <w:rPr>
          <w:rFonts w:ascii="Sakkal Majalla" w:hAnsi="Sakkal Majalla" w:cs="Sakkal Majalla" w:hint="cs"/>
          <w:b/>
          <w:bCs/>
          <w:sz w:val="36"/>
          <w:szCs w:val="36"/>
          <w:rtl/>
        </w:rPr>
        <w:t xml:space="preserve">12.1 </w:t>
      </w:r>
      <w:r w:rsidR="00416D43" w:rsidRPr="002B2552">
        <w:rPr>
          <w:rFonts w:ascii="Sakkal Majalla" w:hAnsi="Sakkal Majalla" w:cs="Sakkal Majalla"/>
          <w:b/>
          <w:bCs/>
          <w:sz w:val="36"/>
          <w:szCs w:val="36"/>
          <w:rtl/>
        </w:rPr>
        <w:t>مصادر البيانات :</w:t>
      </w:r>
      <w:bookmarkEnd w:id="21"/>
    </w:p>
    <w:p w14:paraId="2E4EDF3E" w14:textId="77777777" w:rsidR="00416D43" w:rsidRPr="00AF6E41" w:rsidRDefault="00416D43" w:rsidP="00AF6E41">
      <w:pPr>
        <w:spacing w:before="100" w:beforeAutospacing="1" w:after="100" w:afterAutospacing="1" w:line="360" w:lineRule="auto"/>
        <w:ind w:hanging="2"/>
        <w:jc w:val="both"/>
        <w:rPr>
          <w:rFonts w:ascii="Sakkal Majalla" w:hAnsi="Sakkal Majalla" w:cs="Sakkal Majalla"/>
          <w:b/>
          <w:bCs/>
          <w:sz w:val="28"/>
          <w:szCs w:val="28"/>
          <w:rtl/>
        </w:rPr>
      </w:pPr>
      <w:bookmarkStart w:id="22" w:name="_Hlk180204551"/>
      <w:r w:rsidRPr="00AF6E41">
        <w:rPr>
          <w:rFonts w:ascii="Sakkal Majalla" w:hAnsi="Sakkal Majalla" w:cs="Sakkal Majalla"/>
          <w:b/>
          <w:bCs/>
          <w:sz w:val="28"/>
          <w:szCs w:val="28"/>
          <w:rtl/>
        </w:rPr>
        <w:t>اعتمدت الدراسة على المصادر التالية في جمع البيانات والمعلومات:</w:t>
      </w:r>
    </w:p>
    <w:p w14:paraId="22D72711" w14:textId="77777777" w:rsidR="00416D43" w:rsidRPr="001D3963" w:rsidRDefault="00416D43"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2B2552">
        <w:rPr>
          <w:rFonts w:ascii="Sakkal Majalla" w:hAnsi="Sakkal Majalla" w:cs="Sakkal Majalla"/>
          <w:sz w:val="28"/>
          <w:szCs w:val="28"/>
          <w:rtl/>
        </w:rPr>
        <w:t>المصادر الثانوية</w:t>
      </w:r>
      <w:r w:rsidRPr="001D3963">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4FDD6F5E" w14:textId="2C1F9BF3" w:rsidR="0003202D" w:rsidRPr="001D3963" w:rsidRDefault="00416D43"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2B2552">
        <w:rPr>
          <w:rFonts w:ascii="Sakkal Majalla" w:hAnsi="Sakkal Majalla" w:cs="Sakkal Majalla"/>
          <w:sz w:val="28"/>
          <w:szCs w:val="28"/>
          <w:rtl/>
        </w:rPr>
        <w:t>المصادر الأولية</w:t>
      </w:r>
      <w:r w:rsidRPr="001D3963">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004D42FE" w:rsidRPr="001D3963">
        <w:rPr>
          <w:rFonts w:ascii="Sakkal Majalla" w:hAnsi="Sakkal Majalla" w:cs="Sakkal Majalla"/>
          <w:sz w:val="28"/>
          <w:szCs w:val="28"/>
          <w:rtl/>
        </w:rPr>
        <w:t xml:space="preserve">على </w:t>
      </w:r>
      <w:r w:rsidR="00FE7FBA" w:rsidRPr="001D3963">
        <w:rPr>
          <w:rFonts w:ascii="Sakkal Majalla" w:hAnsi="Sakkal Majalla" w:cs="Sakkal Majalla"/>
          <w:sz w:val="28"/>
          <w:szCs w:val="28"/>
          <w:rtl/>
        </w:rPr>
        <w:t>ثر تقنيات الابتكار والبناء الحديث لتعزيز كفاءة إدارة المشاريع والحد من أخطاء البناء" دراسة تطبيقية على شركة المدى الرابع للاستشارات الهندسية.</w:t>
      </w:r>
    </w:p>
    <w:p w14:paraId="7F1B7654" w14:textId="427BFF5A" w:rsidR="00416D43" w:rsidRPr="002B2552" w:rsidRDefault="00AF6E41" w:rsidP="002B2552">
      <w:pPr>
        <w:spacing w:before="100" w:beforeAutospacing="1" w:after="100" w:afterAutospacing="1" w:line="360" w:lineRule="auto"/>
        <w:outlineLvl w:val="1"/>
        <w:rPr>
          <w:rFonts w:ascii="Sakkal Majalla" w:hAnsi="Sakkal Majalla" w:cs="Sakkal Majalla"/>
          <w:b/>
          <w:bCs/>
          <w:sz w:val="36"/>
          <w:szCs w:val="36"/>
          <w:rtl/>
        </w:rPr>
      </w:pPr>
      <w:bookmarkStart w:id="23" w:name="_Toc180247590"/>
      <w:bookmarkEnd w:id="22"/>
      <w:r>
        <w:rPr>
          <w:rFonts w:ascii="Sakkal Majalla" w:hAnsi="Sakkal Majalla" w:cs="Sakkal Majalla" w:hint="cs"/>
          <w:b/>
          <w:bCs/>
          <w:sz w:val="36"/>
          <w:szCs w:val="36"/>
          <w:rtl/>
        </w:rPr>
        <w:t xml:space="preserve">13.1 </w:t>
      </w:r>
      <w:r w:rsidR="00416D43" w:rsidRPr="002B2552">
        <w:rPr>
          <w:rFonts w:ascii="Sakkal Majalla" w:hAnsi="Sakkal Majalla" w:cs="Sakkal Majalla"/>
          <w:b/>
          <w:bCs/>
          <w:sz w:val="36"/>
          <w:szCs w:val="36"/>
          <w:rtl/>
        </w:rPr>
        <w:t>أدوات الدراسة:</w:t>
      </w:r>
      <w:bookmarkEnd w:id="23"/>
    </w:p>
    <w:p w14:paraId="5B97679B" w14:textId="77777777" w:rsidR="00416D43" w:rsidRPr="001D3963" w:rsidRDefault="00416D43"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E0B866B" w14:textId="77777777" w:rsidR="008531E9" w:rsidRPr="001D3963" w:rsidRDefault="00416D43"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2B2552">
        <w:rPr>
          <w:rFonts w:ascii="Sakkal Majalla" w:hAnsi="Sakkal Majalla" w:cs="Sakkal Majalla"/>
          <w:sz w:val="28"/>
          <w:szCs w:val="28"/>
          <w:rtl/>
        </w:rPr>
        <w:t>القسم الأول:</w:t>
      </w:r>
      <w:r w:rsidRPr="001D3963">
        <w:rPr>
          <w:rFonts w:ascii="Sakkal Majalla" w:hAnsi="Sakkal Majalla" w:cs="Sakkal Majalla"/>
          <w:sz w:val="28"/>
          <w:szCs w:val="28"/>
          <w:rtl/>
        </w:rPr>
        <w:t xml:space="preserve"> وهو الجزء الخاص بالمتغيرات الديمغرافية لأفراد عينة الدراسة من العاملين </w:t>
      </w:r>
      <w:r w:rsidR="00FE7FBA" w:rsidRPr="001D3963">
        <w:rPr>
          <w:rFonts w:ascii="Sakkal Majalla" w:hAnsi="Sakkal Majalla" w:cs="Sakkal Majalla"/>
          <w:sz w:val="28"/>
          <w:szCs w:val="28"/>
          <w:rtl/>
        </w:rPr>
        <w:t>بشركة المدى الرابع للاستشارات الهندسية بالمملكة العربية السعودية</w:t>
      </w:r>
      <w:r w:rsidRPr="001D3963">
        <w:rPr>
          <w:rFonts w:ascii="Sakkal Majalla" w:hAnsi="Sakkal Majalla" w:cs="Sakkal Majalla"/>
          <w:sz w:val="28"/>
          <w:szCs w:val="28"/>
          <w:rtl/>
        </w:rPr>
        <w:t xml:space="preserve">  والمتمثلة بـ: </w:t>
      </w:r>
      <w:r w:rsidR="008531E9" w:rsidRPr="002B2552">
        <w:rPr>
          <w:rFonts w:ascii="Sakkal Majalla" w:hAnsi="Sakkal Majalla" w:cs="Sakkal Majalla"/>
          <w:sz w:val="28"/>
          <w:szCs w:val="28"/>
          <w:rtl/>
        </w:rPr>
        <w:t xml:space="preserve">(النوع، العمر، المؤهل العلمي، </w:t>
      </w:r>
      <w:bookmarkStart w:id="24" w:name="_Hlk179622126"/>
      <w:r w:rsidR="008531E9" w:rsidRPr="002B2552">
        <w:rPr>
          <w:rFonts w:ascii="Sakkal Majalla" w:hAnsi="Sakkal Majalla" w:cs="Sakkal Majalla"/>
          <w:sz w:val="28"/>
          <w:szCs w:val="28"/>
          <w:rtl/>
        </w:rPr>
        <w:t xml:space="preserve">عدد سنوات الخبرة الوظيفية، </w:t>
      </w:r>
      <w:bookmarkEnd w:id="24"/>
      <w:r w:rsidR="008531E9" w:rsidRPr="002B2552">
        <w:rPr>
          <w:rFonts w:ascii="Sakkal Majalla" w:hAnsi="Sakkal Majalla" w:cs="Sakkal Majalla"/>
          <w:sz w:val="28"/>
          <w:szCs w:val="28"/>
          <w:rtl/>
        </w:rPr>
        <w:t>المستوى الوظيفي)</w:t>
      </w:r>
    </w:p>
    <w:p w14:paraId="632E42CF" w14:textId="5CB13DF0" w:rsidR="004D42FE" w:rsidRPr="001D3963" w:rsidRDefault="00416D43"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2B2552">
        <w:rPr>
          <w:rFonts w:ascii="Sakkal Majalla" w:hAnsi="Sakkal Majalla" w:cs="Sakkal Majalla"/>
          <w:sz w:val="28"/>
          <w:szCs w:val="28"/>
          <w:rtl/>
        </w:rPr>
        <w:t>القسم الثاني</w:t>
      </w:r>
      <w:r w:rsidRPr="001D3963">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05CF6FB7" w14:textId="16FE977A" w:rsidR="00416D43" w:rsidRPr="002B2552" w:rsidRDefault="00AF6E41" w:rsidP="002B2552">
      <w:pPr>
        <w:spacing w:before="100" w:beforeAutospacing="1" w:after="100" w:afterAutospacing="1" w:line="360" w:lineRule="auto"/>
        <w:outlineLvl w:val="1"/>
        <w:rPr>
          <w:rFonts w:ascii="Sakkal Majalla" w:hAnsi="Sakkal Majalla" w:cs="Sakkal Majalla"/>
          <w:b/>
          <w:bCs/>
          <w:sz w:val="36"/>
          <w:szCs w:val="36"/>
          <w:rtl/>
        </w:rPr>
      </w:pPr>
      <w:bookmarkStart w:id="25" w:name="_Toc180247591"/>
      <w:r>
        <w:rPr>
          <w:rFonts w:ascii="Sakkal Majalla" w:hAnsi="Sakkal Majalla" w:cs="Sakkal Majalla" w:hint="cs"/>
          <w:b/>
          <w:bCs/>
          <w:sz w:val="36"/>
          <w:szCs w:val="36"/>
          <w:rtl/>
        </w:rPr>
        <w:t xml:space="preserve">14.1 </w:t>
      </w:r>
      <w:r w:rsidR="00416D43" w:rsidRPr="002B2552">
        <w:rPr>
          <w:rFonts w:ascii="Sakkal Majalla" w:hAnsi="Sakkal Majalla" w:cs="Sakkal Majalla"/>
          <w:b/>
          <w:bCs/>
          <w:sz w:val="36"/>
          <w:szCs w:val="36"/>
          <w:rtl/>
        </w:rPr>
        <w:t>الأساليب الإحصائية المستخدمة:</w:t>
      </w:r>
      <w:bookmarkEnd w:id="25"/>
    </w:p>
    <w:p w14:paraId="6828B572" w14:textId="77777777" w:rsidR="008531E9" w:rsidRPr="001D3963" w:rsidRDefault="008531E9" w:rsidP="001D3963">
      <w:pPr>
        <w:spacing w:before="100" w:beforeAutospacing="1" w:after="100" w:afterAutospacing="1" w:line="360" w:lineRule="auto"/>
        <w:ind w:firstLine="720"/>
        <w:jc w:val="both"/>
        <w:rPr>
          <w:rFonts w:ascii="Sakkal Majalla" w:eastAsia="Times New Roman" w:hAnsi="Sakkal Majalla" w:cs="Sakkal Majalla"/>
          <w:sz w:val="28"/>
          <w:szCs w:val="28"/>
          <w:rtl/>
        </w:rPr>
      </w:pPr>
      <w:r w:rsidRPr="001D3963">
        <w:rPr>
          <w:rFonts w:ascii="Sakkal Majalla" w:hAnsi="Sakkal Majalla" w:cs="Sakkal Majalla"/>
          <w:sz w:val="28"/>
          <w:szCs w:val="28"/>
          <w:rtl/>
        </w:rPr>
        <w:t xml:space="preserve">قام البحث باستخدام البرنامج الإحصائي </w:t>
      </w:r>
      <w:r w:rsidRPr="001D3963">
        <w:rPr>
          <w:rFonts w:ascii="Sakkal Majalla" w:hAnsi="Sakkal Majalla" w:cs="Sakkal Majalla"/>
          <w:sz w:val="28"/>
          <w:szCs w:val="28"/>
        </w:rPr>
        <w:t>SPSS</w:t>
      </w:r>
      <w:r w:rsidRPr="001D3963">
        <w:rPr>
          <w:rFonts w:ascii="Sakkal Majalla" w:hAnsi="Sakkal Majalla" w:cs="Sakkal Majalla"/>
          <w:sz w:val="28"/>
          <w:szCs w:val="28"/>
          <w:rtl/>
        </w:rPr>
        <w:t xml:space="preserve"> لتحليل بيانات الدراسة باستخدام </w:t>
      </w:r>
      <w:r w:rsidRPr="001D3963">
        <w:rPr>
          <w:rFonts w:ascii="Sakkal Majalla" w:eastAsia="Times New Roman" w:hAnsi="Sakkal Majalla" w:cs="Sakkal Majalla"/>
          <w:sz w:val="28"/>
          <w:szCs w:val="28"/>
          <w:rtl/>
        </w:rPr>
        <w:t>مجموعة من الأساليب الاحصائية كما يلي:</w:t>
      </w:r>
    </w:p>
    <w:p w14:paraId="7CC5C887" w14:textId="77777777" w:rsidR="008531E9" w:rsidRPr="001D3963" w:rsidRDefault="008531E9"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1D3963">
        <w:rPr>
          <w:rFonts w:ascii="Sakkal Majalla" w:hAnsi="Sakkal Majalla" w:cs="Sakkal Majalla"/>
          <w:sz w:val="28"/>
          <w:szCs w:val="28"/>
          <w:rtl/>
        </w:rPr>
        <w:t xml:space="preserve">معامل الفاكرونباخ لحساب مستوي ثبات أداة الدراسة </w:t>
      </w:r>
    </w:p>
    <w:p w14:paraId="4AAAD562" w14:textId="77777777" w:rsidR="008531E9" w:rsidRPr="001D3963" w:rsidRDefault="008531E9"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1D3963">
        <w:rPr>
          <w:rFonts w:ascii="Sakkal Majalla" w:hAnsi="Sakkal Majalla" w:cs="Sakkal Majalla"/>
          <w:sz w:val="28"/>
          <w:szCs w:val="28"/>
          <w:rtl/>
        </w:rPr>
        <w:t xml:space="preserve">معامل ارتباط بيرسون لتحديد مستوي الاتساق الداخلي وصدق أداة الدراسة وللتعرف على العلاقة بين متغيرات الدراسة </w:t>
      </w:r>
    </w:p>
    <w:p w14:paraId="16C8F1A3" w14:textId="77777777" w:rsidR="008531E9" w:rsidRPr="001D3963" w:rsidRDefault="008531E9"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1D3963">
        <w:rPr>
          <w:rFonts w:ascii="Sakkal Majalla" w:hAnsi="Sakkal Majalla" w:cs="Sakkal Majalla"/>
          <w:sz w:val="28"/>
          <w:szCs w:val="28"/>
          <w:rtl/>
        </w:rPr>
        <w:t xml:space="preserve">النسب والتكرارات لوصف خصائص عينة الدراسة </w:t>
      </w:r>
    </w:p>
    <w:p w14:paraId="35EAB64F" w14:textId="77777777" w:rsidR="008531E9" w:rsidRPr="001D3963" w:rsidRDefault="008531E9"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1D3963">
        <w:rPr>
          <w:rFonts w:ascii="Sakkal Majalla" w:hAnsi="Sakkal Majalla" w:cs="Sakkal Majalla"/>
          <w:sz w:val="28"/>
          <w:szCs w:val="28"/>
          <w:rtl/>
        </w:rPr>
        <w:t xml:space="preserve">الوسط الحسابي والانحراف المعياري لوصف مستوي استجابة افراد عينة الدراسة لعبارات أداة الدراسة </w:t>
      </w:r>
    </w:p>
    <w:p w14:paraId="0860C21B" w14:textId="77777777" w:rsidR="008531E9" w:rsidRPr="001D3963" w:rsidRDefault="008531E9"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1D3963">
        <w:rPr>
          <w:rFonts w:ascii="Sakkal Majalla" w:hAnsi="Sakkal Majalla" w:cs="Sakkal Majalla"/>
          <w:sz w:val="28"/>
          <w:szCs w:val="28"/>
          <w:rtl/>
        </w:rPr>
        <w:t xml:space="preserve">معادلة الانحدار الخطي البسيط لقياس الأثر بين متغيرات الدراسة </w:t>
      </w:r>
    </w:p>
    <w:p w14:paraId="600D6D0C" w14:textId="6701D19C" w:rsidR="00416D43" w:rsidRPr="002B2552" w:rsidRDefault="00AF6E41" w:rsidP="002B2552">
      <w:pPr>
        <w:spacing w:before="100" w:beforeAutospacing="1" w:after="100" w:afterAutospacing="1" w:line="360" w:lineRule="auto"/>
        <w:outlineLvl w:val="1"/>
        <w:rPr>
          <w:rFonts w:ascii="Sakkal Majalla" w:hAnsi="Sakkal Majalla" w:cs="Sakkal Majalla"/>
          <w:b/>
          <w:bCs/>
          <w:sz w:val="36"/>
          <w:szCs w:val="36"/>
          <w:rtl/>
        </w:rPr>
      </w:pPr>
      <w:bookmarkStart w:id="26" w:name="_Toc180247592"/>
      <w:r>
        <w:rPr>
          <w:rFonts w:ascii="Sakkal Majalla" w:hAnsi="Sakkal Majalla" w:cs="Sakkal Majalla" w:hint="cs"/>
          <w:b/>
          <w:bCs/>
          <w:sz w:val="36"/>
          <w:szCs w:val="36"/>
          <w:rtl/>
        </w:rPr>
        <w:t xml:space="preserve">15.1 </w:t>
      </w:r>
      <w:r w:rsidR="00416D43" w:rsidRPr="002B2552">
        <w:rPr>
          <w:rFonts w:ascii="Sakkal Majalla" w:hAnsi="Sakkal Majalla" w:cs="Sakkal Majalla"/>
          <w:b/>
          <w:bCs/>
          <w:sz w:val="36"/>
          <w:szCs w:val="36"/>
          <w:rtl/>
        </w:rPr>
        <w:t xml:space="preserve">حدود </w:t>
      </w:r>
      <w:r w:rsidRPr="002B2552">
        <w:rPr>
          <w:rFonts w:ascii="Sakkal Majalla" w:hAnsi="Sakkal Majalla" w:cs="Sakkal Majalla" w:hint="cs"/>
          <w:b/>
          <w:bCs/>
          <w:sz w:val="36"/>
          <w:szCs w:val="36"/>
          <w:rtl/>
        </w:rPr>
        <w:t>الدراسة:</w:t>
      </w:r>
      <w:bookmarkEnd w:id="26"/>
    </w:p>
    <w:p w14:paraId="39EC90B8" w14:textId="08C62471" w:rsidR="00FE7FBA" w:rsidRPr="001D3963" w:rsidRDefault="00416D43"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1D3963">
        <w:rPr>
          <w:rFonts w:ascii="Sakkal Majalla" w:hAnsi="Sakkal Majalla" w:cs="Sakkal Majalla"/>
          <w:sz w:val="28"/>
          <w:szCs w:val="28"/>
          <w:rtl/>
        </w:rPr>
        <w:t xml:space="preserve">حدود موضوعية: قامت الدراسة </w:t>
      </w:r>
      <w:r w:rsidR="004D42FE" w:rsidRPr="001D3963">
        <w:rPr>
          <w:rFonts w:ascii="Sakkal Majalla" w:hAnsi="Sakkal Majalla" w:cs="Sakkal Majalla"/>
          <w:sz w:val="28"/>
          <w:szCs w:val="28"/>
          <w:rtl/>
        </w:rPr>
        <w:t xml:space="preserve">بالتعرف على </w:t>
      </w:r>
      <w:r w:rsidR="00FE7FBA" w:rsidRPr="001D3963">
        <w:rPr>
          <w:rFonts w:ascii="Sakkal Majalla" w:hAnsi="Sakkal Majalla" w:cs="Sakkal Majalla"/>
          <w:sz w:val="28"/>
          <w:szCs w:val="28"/>
          <w:rtl/>
        </w:rPr>
        <w:t>أثر تقنيات الابتكار والبناء الحديث لتعزيز كفاءة إدارة المشاريع والحد من أخطاء البناء" دراسة تطبيقية على شركة المدى الرابع للاستشارات الهندسية</w:t>
      </w:r>
    </w:p>
    <w:p w14:paraId="459DBBB6" w14:textId="5100871B" w:rsidR="00416D43" w:rsidRPr="001D3963" w:rsidRDefault="00416D43"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1D3963">
        <w:rPr>
          <w:rFonts w:ascii="Sakkal Majalla" w:hAnsi="Sakkal Majalla" w:cs="Sakkal Majalla"/>
          <w:sz w:val="28"/>
          <w:szCs w:val="28"/>
          <w:rtl/>
        </w:rPr>
        <w:t xml:space="preserve">حدود مكانية: </w:t>
      </w:r>
      <w:r w:rsidR="00FE7FBA" w:rsidRPr="001D3963">
        <w:rPr>
          <w:rFonts w:ascii="Sakkal Majalla" w:hAnsi="Sakkal Majalla" w:cs="Sakkal Majalla"/>
          <w:sz w:val="28"/>
          <w:szCs w:val="28"/>
          <w:rtl/>
        </w:rPr>
        <w:t>شركة المدى الرابع للاستشارات الهندسية</w:t>
      </w:r>
      <w:r w:rsidR="00751030" w:rsidRPr="001D3963">
        <w:rPr>
          <w:rFonts w:ascii="Sakkal Majalla" w:hAnsi="Sakkal Majalla" w:cs="Sakkal Majalla"/>
          <w:sz w:val="28"/>
          <w:szCs w:val="28"/>
          <w:rtl/>
          <w:lang w:bidi="ar-EG"/>
        </w:rPr>
        <w:t>.</w:t>
      </w:r>
    </w:p>
    <w:p w14:paraId="4F372223" w14:textId="77777777" w:rsidR="00416D43" w:rsidRPr="001D3963" w:rsidRDefault="00416D43"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1D3963">
        <w:rPr>
          <w:rFonts w:ascii="Sakkal Majalla" w:hAnsi="Sakkal Majalla" w:cs="Sakkal Majalla"/>
          <w:sz w:val="28"/>
          <w:szCs w:val="28"/>
          <w:rtl/>
        </w:rPr>
        <w:t>حدود زمانية: العام الدراسي 2024.</w:t>
      </w:r>
    </w:p>
    <w:p w14:paraId="456EDACD" w14:textId="552A5667" w:rsidR="00B83AFA" w:rsidRPr="001D3963" w:rsidRDefault="00416D43" w:rsidP="002B255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1D3963">
        <w:rPr>
          <w:rFonts w:ascii="Sakkal Majalla" w:hAnsi="Sakkal Majalla" w:cs="Sakkal Majalla"/>
          <w:sz w:val="28"/>
          <w:szCs w:val="28"/>
          <w:rtl/>
        </w:rPr>
        <w:t xml:space="preserve">حدود بشرية: تم التطبيق </w:t>
      </w:r>
      <w:r w:rsidR="008531E9" w:rsidRPr="001D3963">
        <w:rPr>
          <w:rFonts w:ascii="Sakkal Majalla" w:hAnsi="Sakkal Majalla" w:cs="Sakkal Majalla"/>
          <w:sz w:val="28"/>
          <w:szCs w:val="28"/>
          <w:rtl/>
        </w:rPr>
        <w:t>على</w:t>
      </w:r>
      <w:r w:rsidRPr="001D3963">
        <w:rPr>
          <w:rFonts w:ascii="Sakkal Majalla" w:hAnsi="Sakkal Majalla" w:cs="Sakkal Majalla"/>
          <w:sz w:val="28"/>
          <w:szCs w:val="28"/>
          <w:rtl/>
        </w:rPr>
        <w:t xml:space="preserve"> </w:t>
      </w:r>
      <w:bookmarkStart w:id="27" w:name="_Hlk180204506"/>
      <w:r w:rsidRPr="001D3963">
        <w:rPr>
          <w:rFonts w:ascii="Sakkal Majalla" w:hAnsi="Sakkal Majalla" w:cs="Sakkal Majalla"/>
          <w:sz w:val="28"/>
          <w:szCs w:val="28"/>
          <w:rtl/>
        </w:rPr>
        <w:t xml:space="preserve">العاملين </w:t>
      </w:r>
      <w:r w:rsidR="008531E9" w:rsidRPr="001D3963">
        <w:rPr>
          <w:rFonts w:ascii="Sakkal Majalla" w:hAnsi="Sakkal Majalla" w:cs="Sakkal Majalla"/>
          <w:sz w:val="28"/>
          <w:szCs w:val="28"/>
          <w:rtl/>
        </w:rPr>
        <w:t xml:space="preserve">في </w:t>
      </w:r>
      <w:r w:rsidR="00FE7FBA" w:rsidRPr="001D3963">
        <w:rPr>
          <w:rFonts w:ascii="Sakkal Majalla" w:hAnsi="Sakkal Majalla" w:cs="Sakkal Majalla"/>
          <w:sz w:val="28"/>
          <w:szCs w:val="28"/>
          <w:rtl/>
        </w:rPr>
        <w:t>شركة المدى الرابع للاستشارات الهندسية</w:t>
      </w:r>
      <w:bookmarkEnd w:id="27"/>
      <w:r w:rsidR="00B83AFA" w:rsidRPr="001D3963">
        <w:rPr>
          <w:rFonts w:ascii="Sakkal Majalla" w:hAnsi="Sakkal Majalla" w:cs="Sakkal Majalla"/>
          <w:sz w:val="28"/>
          <w:szCs w:val="28"/>
          <w:rtl/>
        </w:rPr>
        <w:t>.</w:t>
      </w:r>
    </w:p>
    <w:p w14:paraId="7E572C23" w14:textId="77777777" w:rsidR="009B4960" w:rsidRPr="001D3963" w:rsidRDefault="009B4960" w:rsidP="001D3963">
      <w:pPr>
        <w:spacing w:before="100" w:beforeAutospacing="1" w:after="100" w:afterAutospacing="1" w:line="360" w:lineRule="auto"/>
        <w:ind w:firstLine="720"/>
        <w:jc w:val="both"/>
        <w:rPr>
          <w:rFonts w:ascii="Sakkal Majalla" w:hAnsi="Sakkal Majalla" w:cs="Sakkal Majalla"/>
          <w:sz w:val="28"/>
          <w:szCs w:val="28"/>
          <w:rtl/>
        </w:rPr>
      </w:pPr>
    </w:p>
    <w:p w14:paraId="16758CF4" w14:textId="77777777" w:rsidR="00631514" w:rsidRPr="001D3963" w:rsidRDefault="00631514" w:rsidP="001D3963">
      <w:pPr>
        <w:spacing w:before="100" w:beforeAutospacing="1" w:after="100" w:afterAutospacing="1" w:line="360" w:lineRule="auto"/>
        <w:ind w:firstLine="720"/>
        <w:jc w:val="both"/>
        <w:rPr>
          <w:rFonts w:ascii="Sakkal Majalla" w:eastAsiaTheme="majorEastAsia" w:hAnsi="Sakkal Majalla" w:cs="Sakkal Majalla"/>
          <w:b/>
          <w:bCs/>
          <w:color w:val="2F5496" w:themeColor="accent1" w:themeShade="BF"/>
          <w:sz w:val="28"/>
          <w:szCs w:val="28"/>
          <w:rtl/>
        </w:rPr>
      </w:pPr>
      <w:r w:rsidRPr="001D3963">
        <w:rPr>
          <w:rFonts w:ascii="Sakkal Majalla" w:hAnsi="Sakkal Majalla" w:cs="Sakkal Majalla"/>
          <w:sz w:val="28"/>
          <w:szCs w:val="28"/>
          <w:rtl/>
        </w:rPr>
        <w:br w:type="page"/>
      </w:r>
    </w:p>
    <w:p w14:paraId="3585F0F5" w14:textId="5940D17C" w:rsidR="002B2552" w:rsidRPr="002B2552" w:rsidRDefault="002B2552" w:rsidP="002B2552">
      <w:pPr>
        <w:spacing w:before="100" w:beforeAutospacing="1" w:after="100" w:afterAutospacing="1" w:line="360" w:lineRule="auto"/>
        <w:jc w:val="center"/>
        <w:outlineLvl w:val="0"/>
        <w:rPr>
          <w:rFonts w:ascii="Sakkal Majalla" w:hAnsi="Sakkal Majalla" w:cs="Sakkal Majalla"/>
          <w:b/>
          <w:bCs/>
          <w:sz w:val="40"/>
          <w:szCs w:val="40"/>
          <w:rtl/>
        </w:rPr>
      </w:pPr>
      <w:bookmarkStart w:id="28" w:name="_Toc180247593"/>
      <w:r w:rsidRPr="002B2552">
        <w:rPr>
          <w:rFonts w:ascii="Sakkal Majalla" w:hAnsi="Sakkal Majalla" w:cs="Sakkal Majalla" w:hint="cs"/>
          <w:b/>
          <w:bCs/>
          <w:sz w:val="40"/>
          <w:szCs w:val="40"/>
          <w:rtl/>
        </w:rPr>
        <w:t>الفصل الثاني: الإطار النظري</w:t>
      </w:r>
      <w:bookmarkEnd w:id="28"/>
    </w:p>
    <w:p w14:paraId="36AD3971" w14:textId="72E425AA" w:rsidR="00631514" w:rsidRPr="002B2552" w:rsidRDefault="00631514" w:rsidP="002B2552">
      <w:pPr>
        <w:spacing w:before="100" w:beforeAutospacing="1" w:after="100" w:afterAutospacing="1" w:line="360" w:lineRule="auto"/>
        <w:jc w:val="both"/>
        <w:outlineLvl w:val="1"/>
        <w:rPr>
          <w:rFonts w:ascii="Sakkal Majalla" w:hAnsi="Sakkal Majalla" w:cs="Sakkal Majalla"/>
          <w:b/>
          <w:bCs/>
          <w:sz w:val="36"/>
          <w:szCs w:val="36"/>
          <w:rtl/>
        </w:rPr>
      </w:pPr>
      <w:bookmarkStart w:id="29" w:name="_Toc180247594"/>
      <w:r w:rsidRPr="002B2552">
        <w:rPr>
          <w:rFonts w:ascii="Sakkal Majalla" w:hAnsi="Sakkal Majalla" w:cs="Sakkal Majalla"/>
          <w:b/>
          <w:bCs/>
          <w:sz w:val="36"/>
          <w:szCs w:val="36"/>
          <w:rtl/>
        </w:rPr>
        <w:t>تمهيد:</w:t>
      </w:r>
      <w:bookmarkEnd w:id="29"/>
    </w:p>
    <w:p w14:paraId="2E8184DC"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في عالم سريع التغير، حيث تتزايد التحديات المتعلقة بإدارة المشاريع الهندسية، أصبحت الحاجة إلى تقنيات الابتكار والبناء الحديث أمرًا بالغ الأهمية، تُعتبر إدارة المشاريع عنصرًا حيويًا في تحقيق النجاح في قطاع البناء والتشييد، حيث يتطلب الأمر تنسيقًا فعّالًا بين مختلف الأطراف المعنية وضمان تقديم المشاريع في الوقت المحدد وبالميزانية المحددة. ( رابحي، 2020)</w:t>
      </w:r>
    </w:p>
    <w:p w14:paraId="39D2B979"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تشير الدراسات إلى أن الأخطاء في البناء يمكن أن تؤدي إلى تكاليف إضافية وزيادة في المدة الزمنية للمشاريع، مما يؤثر سلبًا على سمعة الشركات وأرباحها وبالتالي، تسعى الشركات إلى دمج أحدث التقنيات في عملياتها لضمان تحقيق كفاءة أعلى وتقليل الأخطاء. </w:t>
      </w:r>
    </w:p>
    <w:p w14:paraId="642230B8"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تتضمن هذه التقنيات استخدام نظم إدارة المشاريع المتطورة، وتطبيق نمذجة المعلوماتية للبناء (</w:t>
      </w:r>
      <w:r w:rsidRPr="001D3963">
        <w:rPr>
          <w:rFonts w:ascii="Sakkal Majalla" w:hAnsi="Sakkal Majalla" w:cs="Sakkal Majalla"/>
          <w:sz w:val="28"/>
          <w:szCs w:val="28"/>
        </w:rPr>
        <w:t>BIM</w:t>
      </w:r>
      <w:r w:rsidRPr="001D3963">
        <w:rPr>
          <w:rFonts w:ascii="Sakkal Majalla" w:hAnsi="Sakkal Majalla" w:cs="Sakkal Majalla"/>
          <w:sz w:val="28"/>
          <w:szCs w:val="28"/>
          <w:rtl/>
        </w:rPr>
        <w:t>)، وتبني أساليب البناء الحديثة التي تركز على الاستدامة والكفاءة من خلال هذه الأدوات والتقنيات، يمكن للشركات تحسين عملياتها، وتقليل الفاقد، وتعزيز الجودة، مما يسهم في تعزيز القدرة التنافسية في السوق.( ذنون، 2021)</w:t>
      </w:r>
    </w:p>
    <w:p w14:paraId="0EB3F3EA"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تستند هذه الدراسة إلى تحليل تطبيقي لشركة المدى الرابع للاستشارات الهندسية، بهدف تقييم مدى تأثير تقنيات الابتكار والبناء الحديث على كفاءة إدارة المشاريع والحد من أخطاء البناء سيتم تناول استراتيجيات الإدارة والتقنيات الحديثة التي تم تطبيقها في هذه الشركة، بالإضافة إلى النتائج المستخلصة من هذه التجربة. </w:t>
      </w:r>
    </w:p>
    <w:p w14:paraId="28A10F28"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من خلال هذا البحث، نأمل أن نسهم في توسيع المعرفة حول كيفية تعزيز كفاءة إدارة المشاريع في قطاع البناء باستخدام الابتكارات التكنولوجية، مما يسهم في تحسين أداء الشركات وتقليل المخاطر المرتبطة بالمشاريع الهندسية، وينقسم الاطار النظري إلى:</w:t>
      </w:r>
    </w:p>
    <w:p w14:paraId="45CF3F62" w14:textId="5BFFE973" w:rsidR="00631514" w:rsidRPr="00F22D74" w:rsidRDefault="00631514" w:rsidP="00F22D74">
      <w:pPr>
        <w:spacing w:before="100" w:beforeAutospacing="1" w:after="100" w:afterAutospacing="1" w:line="360" w:lineRule="auto"/>
        <w:jc w:val="center"/>
        <w:outlineLvl w:val="1"/>
        <w:rPr>
          <w:rFonts w:ascii="Sakkal Majalla" w:hAnsi="Sakkal Majalla" w:cs="Sakkal Majalla"/>
          <w:b/>
          <w:bCs/>
          <w:sz w:val="36"/>
          <w:szCs w:val="36"/>
          <w:rtl/>
        </w:rPr>
      </w:pPr>
      <w:bookmarkStart w:id="30" w:name="_Toc180247595"/>
      <w:r w:rsidRPr="00F22D74">
        <w:rPr>
          <w:rFonts w:ascii="Sakkal Majalla" w:hAnsi="Sakkal Majalla" w:cs="Sakkal Majalla"/>
          <w:b/>
          <w:bCs/>
          <w:sz w:val="36"/>
          <w:szCs w:val="36"/>
          <w:rtl/>
        </w:rPr>
        <w:t>المبحث الأول تقنيات الابتكار والبناء الحديث</w:t>
      </w:r>
      <w:bookmarkEnd w:id="30"/>
    </w:p>
    <w:p w14:paraId="3ABF61E0" w14:textId="46FE8557" w:rsidR="00631514" w:rsidRPr="00F22D74" w:rsidRDefault="002B2552" w:rsidP="00F22D74">
      <w:pPr>
        <w:spacing w:before="100" w:beforeAutospacing="1" w:after="100" w:afterAutospacing="1" w:line="360" w:lineRule="auto"/>
        <w:jc w:val="both"/>
        <w:outlineLvl w:val="2"/>
        <w:rPr>
          <w:rFonts w:ascii="Sakkal Majalla" w:hAnsi="Sakkal Majalla" w:cs="Sakkal Majalla"/>
          <w:b/>
          <w:bCs/>
          <w:sz w:val="36"/>
          <w:szCs w:val="36"/>
          <w:rtl/>
        </w:rPr>
      </w:pPr>
      <w:bookmarkStart w:id="31" w:name="_Toc180247596"/>
      <w:r>
        <w:rPr>
          <w:rFonts w:ascii="Sakkal Majalla" w:hAnsi="Sakkal Majalla" w:cs="Sakkal Majalla" w:hint="cs"/>
          <w:b/>
          <w:bCs/>
          <w:sz w:val="36"/>
          <w:szCs w:val="36"/>
          <w:rtl/>
        </w:rPr>
        <w:t xml:space="preserve">1.1.2 </w:t>
      </w:r>
      <w:r w:rsidR="00631514" w:rsidRPr="00F22D74">
        <w:rPr>
          <w:rFonts w:ascii="Sakkal Majalla" w:hAnsi="Sakkal Majalla" w:cs="Sakkal Majalla"/>
          <w:b/>
          <w:bCs/>
          <w:sz w:val="36"/>
          <w:szCs w:val="36"/>
          <w:rtl/>
        </w:rPr>
        <w:t>تمهيد:</w:t>
      </w:r>
      <w:bookmarkEnd w:id="31"/>
    </w:p>
    <w:p w14:paraId="5B1AAEF5"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في عصر تتسارع فيه وتيرة التقدم التكنولوجي، يواجه قطاع البناء والتشييد تحديات متزايدة تتمثل في ضرورة تحسين الكفاءة وتقليل التكاليف، إلى جانب تعزيز الجودة والالتزام بالمواعيد النهائية تتطلب هذه التحديات الابتكار المستمر وتبني تقنيات حديثة تسهم في تغيير الطريقة التي يتم بها تنفيذ المشاريع. ( جلسام، 2022)</w:t>
      </w:r>
    </w:p>
    <w:p w14:paraId="29B6CC04"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تتضمن تقنيات الابتكار في البناء مجموعة متنوعة من الأدوات والأساليب التي تهدف إلى تحسين العمليات الهندسية من بين هذه التقنيات، تبرز نمذجة المعلوماتية للبناء (</w:t>
      </w:r>
      <w:r w:rsidRPr="001D3963">
        <w:rPr>
          <w:rFonts w:ascii="Sakkal Majalla" w:hAnsi="Sakkal Majalla" w:cs="Sakkal Majalla"/>
          <w:sz w:val="28"/>
          <w:szCs w:val="28"/>
        </w:rPr>
        <w:t>BIM</w:t>
      </w:r>
      <w:r w:rsidRPr="001D3963">
        <w:rPr>
          <w:rFonts w:ascii="Sakkal Majalla" w:hAnsi="Sakkal Majalla" w:cs="Sakkal Majalla"/>
          <w:sz w:val="28"/>
          <w:szCs w:val="28"/>
          <w:rtl/>
        </w:rPr>
        <w:t>) ، التي توفر تصورًا ثلاثي الأبعاد للمشاريع وتتيح تنسيقًا أفضل بين الفرق المختلفة، مما يقلل من الأخطاء ويعزز التفاعل بين المهندسين والمقاولين. ( يوسف،2019)</w:t>
      </w:r>
    </w:p>
    <w:p w14:paraId="64BD7537"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علاوة على ذلك، تساهم تكنولوجيا المعلومات والاتصالات (</w:t>
      </w:r>
      <w:r w:rsidRPr="001D3963">
        <w:rPr>
          <w:rFonts w:ascii="Sakkal Majalla" w:hAnsi="Sakkal Majalla" w:cs="Sakkal Majalla"/>
          <w:sz w:val="28"/>
          <w:szCs w:val="28"/>
        </w:rPr>
        <w:t>ICT</w:t>
      </w:r>
      <w:r w:rsidRPr="001D3963">
        <w:rPr>
          <w:rFonts w:ascii="Sakkal Majalla" w:hAnsi="Sakkal Majalla" w:cs="Sakkal Majalla"/>
          <w:sz w:val="28"/>
          <w:szCs w:val="28"/>
          <w:rtl/>
        </w:rPr>
        <w:t>) في تسريع عمليات التخطيط والتنفيذ، حيث تسمح باستخدام نظم إدارة المشاريع التي تتيح مراقبة مستمرة للتقدم والتكاليف. ( على،2020)</w:t>
      </w:r>
    </w:p>
    <w:p w14:paraId="5346AEEC"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تتضمن الابتكارات أيضًا استخدام مواد بناء جديدة مثل الخرسانة ذات الأداء العالي والمكونات الجاهزة، مما يسهم في تقليل الفاقد وتحسين استدامة المباني، كما تُعتبر تقنيات البناء الذكي جزءًا لا يتجزأ من هذا التطور، حيث تجمع بين التكنولوجيا والتصميم لخلق بيئات أكثر كفاءة وراحة.</w:t>
      </w:r>
    </w:p>
    <w:p w14:paraId="59B17BCF"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كما تمثل تقنيات الابتكار والبناء الحديث رؤية جديدة لمستقبل قطاع البناء، حيث تتكامل التكنولوجيا مع الممارسات الهندسية التقليدية لتحقيق نتائج أكثر فعالية ومن خلال تحليل هذه التقنيات، يمكن أن نسهم في تعزيز الكفاءة وتقليل المخاطر، مما يؤدي إلى تحسين الأداء العام للمشاريع في هذا القطاع الحيوي.</w:t>
      </w:r>
    </w:p>
    <w:p w14:paraId="08E79982" w14:textId="3B318088" w:rsidR="00631514" w:rsidRPr="00F22D74" w:rsidRDefault="002B2552" w:rsidP="00F22D74">
      <w:pPr>
        <w:spacing w:before="100" w:beforeAutospacing="1" w:after="100" w:afterAutospacing="1" w:line="360" w:lineRule="auto"/>
        <w:jc w:val="both"/>
        <w:outlineLvl w:val="2"/>
        <w:rPr>
          <w:rFonts w:ascii="Sakkal Majalla" w:hAnsi="Sakkal Majalla" w:cs="Sakkal Majalla"/>
          <w:b/>
          <w:bCs/>
          <w:sz w:val="36"/>
          <w:szCs w:val="36"/>
          <w:rtl/>
        </w:rPr>
      </w:pPr>
      <w:bookmarkStart w:id="32" w:name="_Toc180247597"/>
      <w:r>
        <w:rPr>
          <w:rFonts w:ascii="Sakkal Majalla" w:hAnsi="Sakkal Majalla" w:cs="Sakkal Majalla" w:hint="cs"/>
          <w:b/>
          <w:bCs/>
          <w:sz w:val="36"/>
          <w:szCs w:val="36"/>
          <w:rtl/>
        </w:rPr>
        <w:t xml:space="preserve">2.1.2 </w:t>
      </w:r>
      <w:r w:rsidR="00631514" w:rsidRPr="00F22D74">
        <w:rPr>
          <w:rFonts w:ascii="Sakkal Majalla" w:hAnsi="Sakkal Majalla" w:cs="Sakkal Majalla"/>
          <w:b/>
          <w:bCs/>
          <w:sz w:val="36"/>
          <w:szCs w:val="36"/>
          <w:rtl/>
        </w:rPr>
        <w:t>تعريف تقنيات الابتكار والبناء:</w:t>
      </w:r>
      <w:bookmarkEnd w:id="32"/>
    </w:p>
    <w:p w14:paraId="37F8B385"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تُعتبر تقنيات الابتكار والبناء مجموعة من الأساليب والأدوات الحديثة التي تُستخدم في صناعة البناء والتشييد لتحسين الكفاءة وجودة المشاريع، تعكس هذه التقنيات التطورات السريعة في مجالات الهندسة والتكنولوجيا، وتهدف إلى معالجة التحديات التقليدية التي تواجه هذا القطاع، مثل التأخيرات والتكاليف الزائدة والأخطاء الهندسية. ( جواد، 2022)</w:t>
      </w:r>
    </w:p>
    <w:p w14:paraId="5B0BBDFF" w14:textId="491C413F"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تشمل تقنيات الابتكار مجموعة واسعة من الممارسات، بدءًا من نمذجة المعلوماتية للبناء (</w:t>
      </w:r>
      <w:r w:rsidRPr="001D3963">
        <w:rPr>
          <w:rFonts w:ascii="Sakkal Majalla" w:hAnsi="Sakkal Majalla" w:cs="Sakkal Majalla"/>
          <w:sz w:val="28"/>
          <w:szCs w:val="28"/>
        </w:rPr>
        <w:t>BIM</w:t>
      </w:r>
      <w:r w:rsidRPr="001D3963">
        <w:rPr>
          <w:rFonts w:ascii="Sakkal Majalla" w:hAnsi="Sakkal Majalla" w:cs="Sakkal Majalla"/>
          <w:sz w:val="28"/>
          <w:szCs w:val="28"/>
          <w:rtl/>
        </w:rPr>
        <w:t>)، التي توفر تصورًا ثلاثي الأبعاد للمشاريع، مما يُمكّن الفرق الهندسية من التعاون بشكل أكثر فعالية تتيح هذه التقنية تخطيط المشروع بشكل دقيق وتنسيق الجهود بين جميع الأطراف المعنية، مما يقلل من الأخطاء ويزيد من دقة التنفيذ.( رابحي، 2020)</w:t>
      </w:r>
    </w:p>
    <w:p w14:paraId="6C84C0D1"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علاوة على ذلك، تتضمن تقنيات الابتكار التكنولوجيا الرقمية، مثل التحليلات الضخمة والذكاء الاصطناعي، التي تُستخدم لتحليل البيانات المتعلقة بالمشاريع، مما يُساعد في اتخاذ قرارات مستندة إلى معلومات دقيقة، يُمكن هذه التكنولوجيا من التنبؤ بالمشكلات المحتملة وتقديم حلول مبتكرة قبل حدوثها، مما يُعزز من كفاءة إدارة المشاريع.( غرارمي، 2019)</w:t>
      </w:r>
    </w:p>
    <w:p w14:paraId="3BE60252"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بالإضافة إلى ذلك، يُسهم استخدام مواد البناء الحديثة وتقنيات البناء الذكي في تعزيز الاستدامة وتقليل الأثر البيئي، تُعتبر المواد مثل الخرسانة الجاهزة والتقنيات المستدامة جزءًا من الجهود الرامية إلى تحسين كفاءة استخدام الموارد وتخفيف الفاقد.</w:t>
      </w:r>
    </w:p>
    <w:p w14:paraId="01F3C8F4" w14:textId="66F83096" w:rsidR="002B2552"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كما تمثل تقنيات الابتكار والبناء تحوّلًا جذريًا في كيفية تنفيذ المشاريع في قطاع البناء من خلال دمج هذه التقنيات، يُمكن تحقيق نتائج متميزة تتسم بالكفاءة والجودة، مما يُعزز القدرة التنافسية للجهات الفاعلة في هذا القطاع الحيوي.</w:t>
      </w:r>
    </w:p>
    <w:p w14:paraId="5A6CEAD8" w14:textId="77777777" w:rsidR="002B2552" w:rsidRDefault="002B2552">
      <w:pPr>
        <w:bidi w:val="0"/>
        <w:rPr>
          <w:rFonts w:ascii="Sakkal Majalla" w:hAnsi="Sakkal Majalla" w:cs="Sakkal Majalla"/>
          <w:sz w:val="28"/>
          <w:szCs w:val="28"/>
          <w:rtl/>
        </w:rPr>
      </w:pPr>
      <w:r>
        <w:rPr>
          <w:rFonts w:ascii="Sakkal Majalla" w:hAnsi="Sakkal Majalla" w:cs="Sakkal Majalla"/>
          <w:sz w:val="28"/>
          <w:szCs w:val="28"/>
          <w:rtl/>
        </w:rPr>
        <w:br w:type="page"/>
      </w:r>
    </w:p>
    <w:p w14:paraId="0070DEDC" w14:textId="556A5545" w:rsidR="00631514" w:rsidRPr="00F22D74" w:rsidRDefault="002B2552" w:rsidP="00F22D74">
      <w:pPr>
        <w:spacing w:before="100" w:beforeAutospacing="1" w:after="100" w:afterAutospacing="1" w:line="360" w:lineRule="auto"/>
        <w:jc w:val="both"/>
        <w:outlineLvl w:val="2"/>
        <w:rPr>
          <w:rFonts w:ascii="Sakkal Majalla" w:hAnsi="Sakkal Majalla" w:cs="Sakkal Majalla"/>
          <w:b/>
          <w:bCs/>
          <w:sz w:val="36"/>
          <w:szCs w:val="36"/>
          <w:rtl/>
        </w:rPr>
      </w:pPr>
      <w:bookmarkStart w:id="33" w:name="_Toc180247598"/>
      <w:r>
        <w:rPr>
          <w:rFonts w:ascii="Sakkal Majalla" w:hAnsi="Sakkal Majalla" w:cs="Sakkal Majalla" w:hint="cs"/>
          <w:b/>
          <w:bCs/>
          <w:sz w:val="36"/>
          <w:szCs w:val="36"/>
          <w:rtl/>
        </w:rPr>
        <w:t xml:space="preserve">3.1.2 </w:t>
      </w:r>
      <w:r w:rsidR="00631514" w:rsidRPr="00F22D74">
        <w:rPr>
          <w:rFonts w:ascii="Sakkal Majalla" w:hAnsi="Sakkal Majalla" w:cs="Sakkal Majalla"/>
          <w:b/>
          <w:bCs/>
          <w:sz w:val="36"/>
          <w:szCs w:val="36"/>
          <w:rtl/>
        </w:rPr>
        <w:t>أهمية تقنيات الابتكار والبناء الحديث:</w:t>
      </w:r>
      <w:bookmarkEnd w:id="33"/>
    </w:p>
    <w:p w14:paraId="05224378"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lang w:bidi="ar-EG"/>
        </w:rPr>
      </w:pPr>
      <w:r w:rsidRPr="001D3963">
        <w:rPr>
          <w:rFonts w:ascii="Sakkal Majalla" w:hAnsi="Sakkal Majalla" w:cs="Sakkal Majalla"/>
          <w:sz w:val="28"/>
          <w:szCs w:val="28"/>
          <w:rtl/>
        </w:rPr>
        <w:t>تقنيات الابتكار والبناء الحديث تحمل أهمية كبيرة في تحسين كفاءة وجودة المشاريع في قطاع البناء والتشييد، ولها تأثيرات إيجابية متعددة تشمل المجالات التالية:( جواد،2022)</w:t>
      </w:r>
    </w:p>
    <w:p w14:paraId="0E82F6C8"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تساعد تقنيات الابتكار مثل نمذجة المعلوماتية للبناء (</w:t>
      </w:r>
      <w:r w:rsidRPr="001D3963">
        <w:rPr>
          <w:rFonts w:ascii="Sakkal Majalla" w:hAnsi="Sakkal Majalla" w:cs="Sakkal Majalla"/>
          <w:sz w:val="28"/>
          <w:szCs w:val="28"/>
        </w:rPr>
        <w:t>BIM</w:t>
      </w:r>
      <w:r w:rsidRPr="001D3963">
        <w:rPr>
          <w:rFonts w:ascii="Sakkal Majalla" w:hAnsi="Sakkal Majalla" w:cs="Sakkal Majalla"/>
          <w:sz w:val="28"/>
          <w:szCs w:val="28"/>
          <w:rtl/>
        </w:rPr>
        <w:t>) في تحسين عمليات التخطيط والتنفيذ من خلال توفير رؤية واضحة للمشروع وتسهيل التعاون بين الفرق المختلفة، تُقلل هذه التقنيات من الوقت المستغرق في تنفيذ المشاريع، مما يعزز الإنتاجية بشكل عام.</w:t>
      </w:r>
    </w:p>
    <w:p w14:paraId="5142131B" w14:textId="1D0AF9C2" w:rsidR="00631514" w:rsidRPr="00F22D74" w:rsidRDefault="00631514" w:rsidP="00F22D74">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F22D74">
        <w:rPr>
          <w:rFonts w:ascii="Sakkal Majalla" w:hAnsi="Sakkal Majalla" w:cs="Sakkal Majalla"/>
          <w:b/>
          <w:bCs/>
          <w:sz w:val="28"/>
          <w:szCs w:val="28"/>
          <w:rtl/>
        </w:rPr>
        <w:t xml:space="preserve">تقليل التكاليف: </w:t>
      </w:r>
    </w:p>
    <w:p w14:paraId="6EE3C489"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من خلال تحسين التخطيط والحد من الأخطاء، تسهم هذه التقنيات في تقليل التكاليف العامة للمشاريع، يساعد استخدام البيانات التحليلية في اتخاذ قرارات أفضل، مما يؤدي إلى استغلال الموارد بشكل أكثر فعالية وتقليل النفقات غير الضرورية.</w:t>
      </w:r>
    </w:p>
    <w:p w14:paraId="32F7A3FF" w14:textId="7F0ADF13" w:rsidR="00631514" w:rsidRPr="001D3963" w:rsidRDefault="00631514" w:rsidP="00F22D74">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1D3963">
        <w:rPr>
          <w:rFonts w:ascii="Sakkal Majalla" w:hAnsi="Sakkal Majalla" w:cs="Sakkal Majalla"/>
          <w:b/>
          <w:bCs/>
          <w:sz w:val="28"/>
          <w:szCs w:val="28"/>
          <w:rtl/>
        </w:rPr>
        <w:t xml:space="preserve">تحسين الجودة: </w:t>
      </w:r>
    </w:p>
    <w:p w14:paraId="615B3A96"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تقنيات البناء الحديثة تساهم في رفع مستوى الجودة من خلال استخدام مواد وتقنيات أكثر تطورًا، تُمكن هذه الأساليب المهندسين والمقاولين من تقديم مشاريع تتسم بالمتانة والكفاءة، مما يعزز رضا العملاء.</w:t>
      </w:r>
    </w:p>
    <w:p w14:paraId="03E37B3D" w14:textId="7767DF1C" w:rsidR="00631514" w:rsidRPr="001D3963" w:rsidRDefault="00631514" w:rsidP="00F22D74">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1D3963">
        <w:rPr>
          <w:rFonts w:ascii="Sakkal Majalla" w:hAnsi="Sakkal Majalla" w:cs="Sakkal Majalla"/>
          <w:b/>
          <w:bCs/>
          <w:sz w:val="28"/>
          <w:szCs w:val="28"/>
          <w:rtl/>
        </w:rPr>
        <w:t xml:space="preserve">تعزيز الاستدامة: </w:t>
      </w:r>
    </w:p>
    <w:p w14:paraId="48FB9878" w14:textId="00F7817D" w:rsidR="002B2552"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تلعب الابتكارات في مجال البناء دورًا محوريًا في تحقيق الاستدامة من خلال استخدام مواد صديقة للبيئة واتباع أساليب بناء فعالة، يمكن تقليل الأثر البيئي للمشاريع هذا يساهم في تحقيق أهداف التنمية المستدامة ويعزز الوعي البيئي في القطاع.</w:t>
      </w:r>
    </w:p>
    <w:p w14:paraId="322F36C2" w14:textId="77777777" w:rsidR="002B2552" w:rsidRDefault="002B2552">
      <w:pPr>
        <w:bidi w:val="0"/>
        <w:rPr>
          <w:rFonts w:ascii="Sakkal Majalla" w:hAnsi="Sakkal Majalla" w:cs="Sakkal Majalla"/>
          <w:sz w:val="28"/>
          <w:szCs w:val="28"/>
          <w:rtl/>
        </w:rPr>
      </w:pPr>
      <w:r>
        <w:rPr>
          <w:rFonts w:ascii="Sakkal Majalla" w:hAnsi="Sakkal Majalla" w:cs="Sakkal Majalla"/>
          <w:sz w:val="28"/>
          <w:szCs w:val="28"/>
          <w:rtl/>
        </w:rPr>
        <w:br w:type="page"/>
      </w:r>
    </w:p>
    <w:p w14:paraId="7DCB0BD4" w14:textId="4D7B0EF6" w:rsidR="00631514" w:rsidRPr="001D3963" w:rsidRDefault="00631514" w:rsidP="00F22D74">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1D3963">
        <w:rPr>
          <w:rFonts w:ascii="Sakkal Majalla" w:hAnsi="Sakkal Majalla" w:cs="Sakkal Majalla"/>
          <w:b/>
          <w:bCs/>
          <w:sz w:val="28"/>
          <w:szCs w:val="28"/>
          <w:rtl/>
        </w:rPr>
        <w:t xml:space="preserve">تحسين سلامة العمل: </w:t>
      </w:r>
    </w:p>
    <w:p w14:paraId="7191C51D"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من خلال استخدام التكنولوجيا، يمكن تحسين ظروف العمل وتعزيز سلامة العمال، تساعد التقنيات الحديثة في تحديد المخاطر المحتملة وتقديم حلول سريعة للتقليل من الحوادث في مواقع البناء.</w:t>
      </w:r>
    </w:p>
    <w:p w14:paraId="0043E88B" w14:textId="060DC1B6" w:rsidR="00631514" w:rsidRPr="001D3963" w:rsidRDefault="00631514" w:rsidP="00F22D74">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1D3963">
        <w:rPr>
          <w:rFonts w:ascii="Sakkal Majalla" w:hAnsi="Sakkal Majalla" w:cs="Sakkal Majalla"/>
          <w:b/>
          <w:bCs/>
          <w:sz w:val="28"/>
          <w:szCs w:val="28"/>
          <w:rtl/>
        </w:rPr>
        <w:t xml:space="preserve">تحسين تجربة العملاء: </w:t>
      </w:r>
    </w:p>
    <w:p w14:paraId="483CCB7A"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تساهم تقنيات الابتكار في تحسين تجربة العملاء من خلال توفير معلومات دقيقة عن تقدم المشاريع وتسهيل التواصل بين جميع الأطراف المعنية يمكن للعملاء متابعة مراحل المشروع بدقة، مما يزيد من الشفافية والثقة في العملية.</w:t>
      </w:r>
    </w:p>
    <w:p w14:paraId="5F56DCE3" w14:textId="6A4BC740" w:rsidR="00631514" w:rsidRPr="001D3963" w:rsidRDefault="00631514" w:rsidP="00F22D74">
      <w:pPr>
        <w:pStyle w:val="a6"/>
        <w:numPr>
          <w:ilvl w:val="0"/>
          <w:numId w:val="29"/>
        </w:numPr>
        <w:spacing w:before="100" w:beforeAutospacing="1" w:after="100" w:afterAutospacing="1" w:line="360" w:lineRule="auto"/>
        <w:ind w:left="423"/>
        <w:jc w:val="both"/>
        <w:rPr>
          <w:rFonts w:ascii="Sakkal Majalla" w:hAnsi="Sakkal Majalla" w:cs="Sakkal Majalla"/>
          <w:b/>
          <w:bCs/>
          <w:sz w:val="28"/>
          <w:szCs w:val="28"/>
          <w:rtl/>
        </w:rPr>
      </w:pPr>
      <w:r w:rsidRPr="001D3963">
        <w:rPr>
          <w:rFonts w:ascii="Sakkal Majalla" w:hAnsi="Sakkal Majalla" w:cs="Sakkal Majalla"/>
          <w:b/>
          <w:bCs/>
          <w:sz w:val="28"/>
          <w:szCs w:val="28"/>
          <w:rtl/>
        </w:rPr>
        <w:t xml:space="preserve">الاستجابة للتغيرات السوقية: </w:t>
      </w:r>
    </w:p>
    <w:p w14:paraId="2264E954"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تُمكّن التقنيات الحديثة الشركات من التكيف بشكل أسرع مع التغيرات في الطلب والاتجاهات السوقية بفضل القدرة على تحليل البيانات والتنبؤ بالاحتياجات المستقبلية، يمكن للشركات أن تكون أكثر مرونة واستجابة لمتطلبات السوق. ( على،2020)</w:t>
      </w:r>
    </w:p>
    <w:p w14:paraId="1457EE78"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تُظهر أهمية تقنيات الابتكار والبناء الحديث كيف يمكن للقطاع التكيّف مع التحديات الحالية والمستقبلية من خلال دمج هذه التقنيات، يمكن تحقيق نتائج إيجابية تعود بالفائدة على جميع الأطراف المعنية، بما في ذلك الشركات والعملاء والمجتمع بشكل عام.</w:t>
      </w:r>
    </w:p>
    <w:p w14:paraId="0C6438DB" w14:textId="422CBB85" w:rsidR="00631514" w:rsidRPr="00F22D74" w:rsidRDefault="002B2552" w:rsidP="00F22D74">
      <w:pPr>
        <w:spacing w:before="100" w:beforeAutospacing="1" w:after="100" w:afterAutospacing="1" w:line="360" w:lineRule="auto"/>
        <w:jc w:val="both"/>
        <w:outlineLvl w:val="2"/>
        <w:rPr>
          <w:rFonts w:ascii="Sakkal Majalla" w:hAnsi="Sakkal Majalla" w:cs="Sakkal Majalla"/>
          <w:b/>
          <w:bCs/>
          <w:sz w:val="36"/>
          <w:szCs w:val="36"/>
          <w:rtl/>
        </w:rPr>
      </w:pPr>
      <w:bookmarkStart w:id="34" w:name="_Toc180247599"/>
      <w:r>
        <w:rPr>
          <w:rFonts w:ascii="Sakkal Majalla" w:hAnsi="Sakkal Majalla" w:cs="Sakkal Majalla" w:hint="cs"/>
          <w:b/>
          <w:bCs/>
          <w:sz w:val="36"/>
          <w:szCs w:val="36"/>
          <w:rtl/>
        </w:rPr>
        <w:t xml:space="preserve">4.1.2 </w:t>
      </w:r>
      <w:r w:rsidR="00631514" w:rsidRPr="00F22D74">
        <w:rPr>
          <w:rFonts w:ascii="Sakkal Majalla" w:hAnsi="Sakkal Majalla" w:cs="Sakkal Majalla"/>
          <w:b/>
          <w:bCs/>
          <w:sz w:val="36"/>
          <w:szCs w:val="36"/>
          <w:rtl/>
        </w:rPr>
        <w:t>أنواع تقنيات الابتكار والبناء الحديث:</w:t>
      </w:r>
      <w:bookmarkEnd w:id="34"/>
    </w:p>
    <w:p w14:paraId="3ADF2524" w14:textId="5424F20A" w:rsidR="002B2552" w:rsidRDefault="00631514" w:rsidP="00F22D74">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تقنيات البناء والابتكار تتنوع بشكل كبير، حيث تُستخدم مجموعة من الأساليب والأدوات الحديثة لتحسين كفاءة وفاعلية عمليات البناء، فيما يلي بعض من أبرز أنواع تقنيات البناء والابتكار:</w:t>
      </w:r>
      <w:r w:rsidR="00F22D74">
        <w:rPr>
          <w:rFonts w:ascii="Sakkal Majalla" w:hAnsi="Sakkal Majalla" w:cs="Sakkal Majalla" w:hint="cs"/>
          <w:sz w:val="28"/>
          <w:szCs w:val="28"/>
          <w:rtl/>
        </w:rPr>
        <w:t xml:space="preserve"> </w:t>
      </w:r>
      <w:r w:rsidRPr="001D3963">
        <w:rPr>
          <w:rFonts w:ascii="Sakkal Majalla" w:hAnsi="Sakkal Majalla" w:cs="Sakkal Majalla"/>
          <w:sz w:val="28"/>
          <w:szCs w:val="28"/>
          <w:rtl/>
        </w:rPr>
        <w:t>( أبو شيبه، 2022)</w:t>
      </w:r>
    </w:p>
    <w:p w14:paraId="2866481F" w14:textId="77777777" w:rsidR="002B2552" w:rsidRDefault="002B2552">
      <w:pPr>
        <w:bidi w:val="0"/>
        <w:rPr>
          <w:rFonts w:ascii="Sakkal Majalla" w:hAnsi="Sakkal Majalla" w:cs="Sakkal Majalla"/>
          <w:sz w:val="28"/>
          <w:szCs w:val="28"/>
          <w:rtl/>
        </w:rPr>
      </w:pPr>
      <w:r>
        <w:rPr>
          <w:rFonts w:ascii="Sakkal Majalla" w:hAnsi="Sakkal Majalla" w:cs="Sakkal Majalla"/>
          <w:sz w:val="28"/>
          <w:szCs w:val="28"/>
          <w:rtl/>
        </w:rPr>
        <w:br w:type="page"/>
      </w:r>
    </w:p>
    <w:p w14:paraId="1DA0BA8F" w14:textId="50F020E7" w:rsidR="00631514" w:rsidRPr="00F22D74" w:rsidRDefault="00631514" w:rsidP="00F22D74">
      <w:pPr>
        <w:pStyle w:val="a6"/>
        <w:numPr>
          <w:ilvl w:val="3"/>
          <w:numId w:val="25"/>
        </w:numPr>
        <w:spacing w:before="100" w:beforeAutospacing="1" w:after="100" w:afterAutospacing="1" w:line="360" w:lineRule="auto"/>
        <w:jc w:val="both"/>
        <w:rPr>
          <w:rFonts w:ascii="Sakkal Majalla" w:hAnsi="Sakkal Majalla" w:cs="Sakkal Majalla"/>
          <w:b/>
          <w:bCs/>
          <w:sz w:val="28"/>
          <w:szCs w:val="28"/>
          <w:rtl/>
        </w:rPr>
      </w:pPr>
      <w:r w:rsidRPr="00F22D74">
        <w:rPr>
          <w:rFonts w:ascii="Sakkal Majalla" w:hAnsi="Sakkal Majalla" w:cs="Sakkal Majalla"/>
          <w:b/>
          <w:bCs/>
          <w:sz w:val="28"/>
          <w:szCs w:val="28"/>
          <w:rtl/>
        </w:rPr>
        <w:t>نمذجة المعلوماتية للبناء:</w:t>
      </w:r>
    </w:p>
    <w:p w14:paraId="3A21C9AE"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تُعتبر من أبرز التقنيات المستخدمة في تصميم وتخطيط المشاريع، توفر نمذجة المعلومات ثلاثية الأبعاد تصورًا دقيقًا للمشروعات، مما يعزز التعاون بين الفرق المختلفة ويساعد في تقليل الأخطاء أثناء التنفيذ.</w:t>
      </w:r>
    </w:p>
    <w:p w14:paraId="3D42E7DC" w14:textId="5B68BD29" w:rsidR="00631514" w:rsidRPr="001D3963" w:rsidRDefault="00631514" w:rsidP="00F22D74">
      <w:pPr>
        <w:pStyle w:val="a6"/>
        <w:numPr>
          <w:ilvl w:val="3"/>
          <w:numId w:val="25"/>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البناء الجاهز :</w:t>
      </w:r>
    </w:p>
    <w:p w14:paraId="4AC5BFFC"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يتضمن تصنيع مكونات البناء خارج موقع المشروع، ثم تجميعها في الموقع  يُسهم هذا الأسلوب في تقليل الوقت المستغرق في البناء، وتحسين الجودة، وتقليل الفاقد في المواد.</w:t>
      </w:r>
    </w:p>
    <w:p w14:paraId="1F62F0F4" w14:textId="7FE3A38A" w:rsidR="00631514" w:rsidRPr="001D3963" w:rsidRDefault="00631514" w:rsidP="00F22D74">
      <w:pPr>
        <w:pStyle w:val="a6"/>
        <w:numPr>
          <w:ilvl w:val="3"/>
          <w:numId w:val="25"/>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تكنولوجيا الطباعة ثلاثية الأبعاد:</w:t>
      </w:r>
    </w:p>
    <w:p w14:paraId="31C28247"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تستخدم لطباعة المباني والمكونات المعمارية باستخدام مواد متطورة، مما يسمح بإنشاء تصاميم معقدة بشكل أسرع وبكفاءة أعلى،  تُستخدم هذه التقنية بشكل متزايد في المشاريع السكنية والتجارية.</w:t>
      </w:r>
    </w:p>
    <w:p w14:paraId="0E0CBC22" w14:textId="1CABC776" w:rsidR="00631514" w:rsidRPr="001D3963" w:rsidRDefault="00631514" w:rsidP="00F22D74">
      <w:pPr>
        <w:pStyle w:val="a6"/>
        <w:numPr>
          <w:ilvl w:val="3"/>
          <w:numId w:val="25"/>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تقنيات البناء الذكي:</w:t>
      </w:r>
    </w:p>
    <w:p w14:paraId="199A0BC4"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تشمل أنظمة التحكم في الإضاءة، والتدفئة، والتهوية، وتكييف الهواء (</w:t>
      </w:r>
      <w:r w:rsidRPr="001D3963">
        <w:rPr>
          <w:rFonts w:ascii="Sakkal Majalla" w:hAnsi="Sakkal Majalla" w:cs="Sakkal Majalla"/>
          <w:sz w:val="28"/>
          <w:szCs w:val="28"/>
        </w:rPr>
        <w:t>HVAC</w:t>
      </w:r>
      <w:r w:rsidRPr="001D3963">
        <w:rPr>
          <w:rFonts w:ascii="Sakkal Majalla" w:hAnsi="Sakkal Majalla" w:cs="Sakkal Majalla"/>
          <w:sz w:val="28"/>
          <w:szCs w:val="28"/>
          <w:rtl/>
        </w:rPr>
        <w:t>) التي تُستخدم لتحسين كفاءة الطاقة في المباني، يمكن لهذه الأنظمة أن تتكيف مع الظروف البيئية لتوفير بيئة مريحة وفعالة.</w:t>
      </w:r>
    </w:p>
    <w:p w14:paraId="45C22682" w14:textId="69466F2B" w:rsidR="00631514" w:rsidRPr="001D3963" w:rsidRDefault="00631514" w:rsidP="00F22D74">
      <w:pPr>
        <w:pStyle w:val="a6"/>
        <w:numPr>
          <w:ilvl w:val="3"/>
          <w:numId w:val="25"/>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الخرسانة ذات الأداء العالي:</w:t>
      </w:r>
    </w:p>
    <w:p w14:paraId="444C2DEE" w14:textId="69E0C5FC" w:rsidR="002B2552"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تُستخدم في إنشاء الهياكل الأكثر مقاومة وتحملًا،  تتميز هذه الخرسانة بقدرتها على تحمل الظروف البيئية القاسية وتوفر متانة أعلى مقارنة بالخرسانة التقليدية. ( رابحي،2020)</w:t>
      </w:r>
    </w:p>
    <w:p w14:paraId="6F1832BB" w14:textId="77777777" w:rsidR="002B2552" w:rsidRDefault="002B2552">
      <w:pPr>
        <w:bidi w:val="0"/>
        <w:rPr>
          <w:rFonts w:ascii="Sakkal Majalla" w:hAnsi="Sakkal Majalla" w:cs="Sakkal Majalla"/>
          <w:sz w:val="28"/>
          <w:szCs w:val="28"/>
          <w:rtl/>
        </w:rPr>
      </w:pPr>
      <w:r>
        <w:rPr>
          <w:rFonts w:ascii="Sakkal Majalla" w:hAnsi="Sakkal Majalla" w:cs="Sakkal Majalla"/>
          <w:sz w:val="28"/>
          <w:szCs w:val="28"/>
          <w:rtl/>
        </w:rPr>
        <w:br w:type="page"/>
      </w:r>
    </w:p>
    <w:p w14:paraId="398AE219" w14:textId="6AD4AC51" w:rsidR="00631514" w:rsidRPr="001D3963" w:rsidRDefault="00631514" w:rsidP="00F22D74">
      <w:pPr>
        <w:pStyle w:val="a6"/>
        <w:numPr>
          <w:ilvl w:val="3"/>
          <w:numId w:val="25"/>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تقنيات الطاقة المتجددة:</w:t>
      </w:r>
    </w:p>
    <w:p w14:paraId="20109C5F"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تُعتمد في تصميم المباني المستدامة، مثل الألواح الشمسية وأنظمة الطاقة الحرارية، تساهم هذه التقنيات في تقليل استهلاك الطاقة وتعزيز الاستدامة البيئية.</w:t>
      </w:r>
    </w:p>
    <w:p w14:paraId="384BA056" w14:textId="593A770D" w:rsidR="00631514" w:rsidRPr="001D3963" w:rsidRDefault="00631514" w:rsidP="00F22D74">
      <w:pPr>
        <w:pStyle w:val="a6"/>
        <w:numPr>
          <w:ilvl w:val="3"/>
          <w:numId w:val="25"/>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تحليل البيانات الكبيرة :</w:t>
      </w:r>
    </w:p>
    <w:p w14:paraId="4852C315"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تُستخدم في جمع وتحليل البيانات المتعلقة بالمشروعات، تُمكن هذه التحليلات الشركات من اتخاذ قرارات قائمة على البيانات، مما يُحسن إدارة المشاريع ويقلل من المخاطر.</w:t>
      </w:r>
    </w:p>
    <w:p w14:paraId="2A12CD2E" w14:textId="3F9353C7" w:rsidR="00631514" w:rsidRPr="001D3963" w:rsidRDefault="00631514" w:rsidP="00F22D74">
      <w:pPr>
        <w:pStyle w:val="a6"/>
        <w:numPr>
          <w:ilvl w:val="3"/>
          <w:numId w:val="25"/>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تقنيات الذكاء الاصطناعي:</w:t>
      </w:r>
    </w:p>
    <w:p w14:paraId="2E561B4E"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تُستخدم لتحسين تخطيط المشاريع، والتنبؤ بالتكاليف، وتحليل المخاطر، يمكن للذكاء الاصطناعي أن يُساعد في تعزيز الكفاءة وتحسين الأداء العام للمشاريع.</w:t>
      </w:r>
    </w:p>
    <w:p w14:paraId="38623EA7" w14:textId="4202AA81" w:rsidR="00631514" w:rsidRPr="001D3963" w:rsidRDefault="00631514" w:rsidP="00F22D74">
      <w:pPr>
        <w:pStyle w:val="a6"/>
        <w:numPr>
          <w:ilvl w:val="3"/>
          <w:numId w:val="25"/>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الواقع الافتراضي (</w:t>
      </w:r>
      <w:r w:rsidRPr="001D3963">
        <w:rPr>
          <w:rFonts w:ascii="Sakkal Majalla" w:hAnsi="Sakkal Majalla" w:cs="Sakkal Majalla"/>
          <w:b/>
          <w:bCs/>
          <w:sz w:val="28"/>
          <w:szCs w:val="28"/>
        </w:rPr>
        <w:t>VR</w:t>
      </w:r>
      <w:r w:rsidRPr="001D3963">
        <w:rPr>
          <w:rFonts w:ascii="Sakkal Majalla" w:hAnsi="Sakkal Majalla" w:cs="Sakkal Majalla"/>
          <w:b/>
          <w:bCs/>
          <w:sz w:val="28"/>
          <w:szCs w:val="28"/>
          <w:rtl/>
        </w:rPr>
        <w:t>) والواقع المعزز (</w:t>
      </w:r>
      <w:r w:rsidRPr="001D3963">
        <w:rPr>
          <w:rFonts w:ascii="Sakkal Majalla" w:hAnsi="Sakkal Majalla" w:cs="Sakkal Majalla"/>
          <w:b/>
          <w:bCs/>
          <w:sz w:val="28"/>
          <w:szCs w:val="28"/>
        </w:rPr>
        <w:t>AR</w:t>
      </w:r>
      <w:r w:rsidRPr="001D3963">
        <w:rPr>
          <w:rFonts w:ascii="Sakkal Majalla" w:hAnsi="Sakkal Majalla" w:cs="Sakkal Majalla"/>
          <w:b/>
          <w:bCs/>
          <w:sz w:val="28"/>
          <w:szCs w:val="28"/>
          <w:rtl/>
        </w:rPr>
        <w:t>):</w:t>
      </w:r>
    </w:p>
    <w:p w14:paraId="2C0A52CD"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تُستخدم في عمليات التصميم والتخطيط، مما يُتيح للفرق تجربة التصاميم قبل تنفيذها، تساعد هذه التقنيات في تحسين فهم المشروع وتجنب الأخطاء المحتملة.</w:t>
      </w:r>
    </w:p>
    <w:p w14:paraId="23175CEA"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تتعدد تقنيات البناء والابتكار بشكل كبير، مما يساهم في تحسين كفاءة العمليات وجودة المشاريع من خلال دمج هذه التقنيات، يمكن للقطاع تحقيق نتائج أكثر فعالية واستدامة، مما يعزز القدرة التنافسية ويساهم في تطوير البيئة العمرانية.</w:t>
      </w:r>
    </w:p>
    <w:p w14:paraId="525439B3" w14:textId="062B594C" w:rsidR="00631514" w:rsidRPr="00F22D74" w:rsidRDefault="002B2552" w:rsidP="00F22D74">
      <w:pPr>
        <w:spacing w:before="100" w:beforeAutospacing="1" w:after="100" w:afterAutospacing="1" w:line="360" w:lineRule="auto"/>
        <w:jc w:val="both"/>
        <w:outlineLvl w:val="2"/>
        <w:rPr>
          <w:rFonts w:ascii="Sakkal Majalla" w:hAnsi="Sakkal Majalla" w:cs="Sakkal Majalla"/>
          <w:b/>
          <w:bCs/>
          <w:sz w:val="36"/>
          <w:szCs w:val="36"/>
          <w:rtl/>
        </w:rPr>
      </w:pPr>
      <w:bookmarkStart w:id="35" w:name="_Toc180247600"/>
      <w:r>
        <w:rPr>
          <w:rFonts w:ascii="Sakkal Majalla" w:hAnsi="Sakkal Majalla" w:cs="Sakkal Majalla" w:hint="cs"/>
          <w:b/>
          <w:bCs/>
          <w:sz w:val="36"/>
          <w:szCs w:val="36"/>
          <w:rtl/>
        </w:rPr>
        <w:t xml:space="preserve">5.1.2 </w:t>
      </w:r>
      <w:r w:rsidR="00631514" w:rsidRPr="00F22D74">
        <w:rPr>
          <w:rFonts w:ascii="Sakkal Majalla" w:hAnsi="Sakkal Majalla" w:cs="Sakkal Majalla"/>
          <w:b/>
          <w:bCs/>
          <w:sz w:val="36"/>
          <w:szCs w:val="36"/>
          <w:rtl/>
        </w:rPr>
        <w:t>خصائص تقنيات الابتكار والبناء الحديث</w:t>
      </w:r>
      <w:bookmarkEnd w:id="35"/>
    </w:p>
    <w:p w14:paraId="043666D1"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تتميز تقنيات الابتكار والبناء الحديث بعدة خصائص تجعلها فعالة ومؤثرة في تحسين عمليات البناء والتشييد، وتتمثل أهم هذه الخصائص فيما يلي: ( جاسم، 2022)</w:t>
      </w:r>
    </w:p>
    <w:p w14:paraId="36130AC9" w14:textId="1DBCE51D" w:rsidR="00631514" w:rsidRPr="00F22D74" w:rsidRDefault="00631514" w:rsidP="00F22D74">
      <w:pPr>
        <w:pStyle w:val="a6"/>
        <w:numPr>
          <w:ilvl w:val="3"/>
          <w:numId w:val="24"/>
        </w:numPr>
        <w:spacing w:before="100" w:beforeAutospacing="1" w:after="100" w:afterAutospacing="1" w:line="360" w:lineRule="auto"/>
        <w:jc w:val="both"/>
        <w:rPr>
          <w:rFonts w:ascii="Sakkal Majalla" w:hAnsi="Sakkal Majalla" w:cs="Sakkal Majalla"/>
          <w:b/>
          <w:bCs/>
          <w:sz w:val="28"/>
          <w:szCs w:val="28"/>
          <w:rtl/>
        </w:rPr>
      </w:pPr>
      <w:r w:rsidRPr="00F22D74">
        <w:rPr>
          <w:rFonts w:ascii="Sakkal Majalla" w:hAnsi="Sakkal Majalla" w:cs="Sakkal Majalla"/>
          <w:b/>
          <w:bCs/>
          <w:sz w:val="28"/>
          <w:szCs w:val="28"/>
          <w:rtl/>
        </w:rPr>
        <w:t>الكفاءة العالية:</w:t>
      </w:r>
    </w:p>
    <w:p w14:paraId="139196F7"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تعمل تقنيات الابتكار على تحسين كفاءة العمل وتقليل الوقت المستغرق في تنفيذ المشاريع من خلال أدوات مثل نمذجة المعلوماتية للبناء (</w:t>
      </w:r>
      <w:r w:rsidRPr="001D3963">
        <w:rPr>
          <w:rFonts w:ascii="Sakkal Majalla" w:hAnsi="Sakkal Majalla" w:cs="Sakkal Majalla"/>
          <w:sz w:val="28"/>
          <w:szCs w:val="28"/>
        </w:rPr>
        <w:t>BIM</w:t>
      </w:r>
      <w:r w:rsidRPr="001D3963">
        <w:rPr>
          <w:rFonts w:ascii="Sakkal Majalla" w:hAnsi="Sakkal Majalla" w:cs="Sakkal Majalla"/>
          <w:sz w:val="28"/>
          <w:szCs w:val="28"/>
          <w:rtl/>
        </w:rPr>
        <w:t>) ونظم إدارة المشاريع، يتم تحقيق تنظيم أفضل للموارد والجدول الزمني.</w:t>
      </w:r>
    </w:p>
    <w:p w14:paraId="53594251" w14:textId="50A715F6" w:rsidR="00631514" w:rsidRPr="001D3963" w:rsidRDefault="00631514" w:rsidP="00F22D74">
      <w:pPr>
        <w:pStyle w:val="a6"/>
        <w:numPr>
          <w:ilvl w:val="3"/>
          <w:numId w:val="24"/>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تحسين الجودة:</w:t>
      </w:r>
    </w:p>
    <w:p w14:paraId="22520D4C"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تساهم التقنيات الحديثة في رفع مستوى جودة المشاريع. من خلال استخدام مواد وتقنيات متطورة، يمكن تقليل الأخطاء وزيادة المتانة، كما تسمح الأدوات الرقمية بمراقبة الجودة في كل مرحلة من مراحل البناء.</w:t>
      </w:r>
    </w:p>
    <w:p w14:paraId="40D4D75A" w14:textId="6F0916C0" w:rsidR="00631514" w:rsidRPr="001D3963" w:rsidRDefault="00631514" w:rsidP="00F22D74">
      <w:pPr>
        <w:pStyle w:val="a6"/>
        <w:numPr>
          <w:ilvl w:val="3"/>
          <w:numId w:val="24"/>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الاستدامة:</w:t>
      </w:r>
    </w:p>
    <w:p w14:paraId="4056811F"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تركز تقنيات البناء الحديثة على تحقيق استدامة بيئية، من خلال استخدام مواد صديقة للبيئة وتطبيق ممارسات تقلل من الفاقد، تساعد هذه الخصائص في تقليل الأثر البيئي وتحسين كفاءة استهلاك الطاقة.</w:t>
      </w:r>
    </w:p>
    <w:p w14:paraId="26F2DFB3" w14:textId="182A1AF4" w:rsidR="00631514" w:rsidRPr="001D3963" w:rsidRDefault="00631514" w:rsidP="00F22D74">
      <w:pPr>
        <w:pStyle w:val="a6"/>
        <w:numPr>
          <w:ilvl w:val="3"/>
          <w:numId w:val="24"/>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التكامل والتعاون:</w:t>
      </w:r>
    </w:p>
    <w:p w14:paraId="4E7CA573"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تعزز تقنيات الابتكار التعاون بين الفرق المختلفة المعنية بالمشروع، مما يُسهل تبادل المعلومات والأفكار،  يوفر استخدام نظم المعلومات الحديثة منصة للتواصل الفعال بين المهندسين، المقاولين، والمستشارين.</w:t>
      </w:r>
    </w:p>
    <w:p w14:paraId="1EE41B4D" w14:textId="2389940A" w:rsidR="00631514" w:rsidRPr="001D3963" w:rsidRDefault="00631514" w:rsidP="00F22D74">
      <w:pPr>
        <w:pStyle w:val="a6"/>
        <w:numPr>
          <w:ilvl w:val="3"/>
          <w:numId w:val="24"/>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التكيف والمرونة:</w:t>
      </w:r>
    </w:p>
    <w:p w14:paraId="2FF80961"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تتمتع هذه التقنيات بالقدرة على التكيف مع الظروف المتغيرة في السوق، يُمكن للشركات استخدام البيانات والتحليلات للتنبؤ بالتغيرات والتكيف معها بسرعة، مما يُعزز من قدرتها على المنافسة.</w:t>
      </w:r>
    </w:p>
    <w:p w14:paraId="598C8EC0" w14:textId="6B3FB95E" w:rsidR="00631514" w:rsidRPr="001D3963" w:rsidRDefault="00631514" w:rsidP="00F22D74">
      <w:pPr>
        <w:pStyle w:val="a6"/>
        <w:numPr>
          <w:ilvl w:val="3"/>
          <w:numId w:val="24"/>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تحسين الأمان:</w:t>
      </w:r>
    </w:p>
    <w:p w14:paraId="004D44A7"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تساهم تقنيات البناء الحديثة في تعزيز سلامة العمال وتقليل الحوادث في مواقع العمل من خلال استخدام التكنولوجيا، يمكن تحديد المخاطر وتحسين بيئة العمل بشكل عام. ( على،2020)</w:t>
      </w:r>
    </w:p>
    <w:p w14:paraId="2F4F7989" w14:textId="6F57929F" w:rsidR="00631514" w:rsidRPr="001D3963" w:rsidRDefault="00631514" w:rsidP="00F22D74">
      <w:pPr>
        <w:pStyle w:val="a6"/>
        <w:numPr>
          <w:ilvl w:val="3"/>
          <w:numId w:val="24"/>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الابتكار المستمر:</w:t>
      </w:r>
    </w:p>
    <w:p w14:paraId="16F63F76"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تسهم هذه التقنيات في تعزيز الابتكار في جميع جوانب المشروع، بدءًا من التصميم وحتى التنفيذ، يدعم استخدام التكنولوجيا الحديثة تطوير أفكار جديدة وتحسين الأساليب التقليدية.</w:t>
      </w:r>
    </w:p>
    <w:p w14:paraId="7FED46B0" w14:textId="34713881" w:rsidR="00631514" w:rsidRPr="001D3963" w:rsidRDefault="00631514" w:rsidP="00F22D74">
      <w:pPr>
        <w:pStyle w:val="a6"/>
        <w:numPr>
          <w:ilvl w:val="3"/>
          <w:numId w:val="24"/>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تحليل البيانات:</w:t>
      </w:r>
    </w:p>
    <w:p w14:paraId="4CBDD050"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توفر التقنيات الحديثة أدوات لتحليل البيانات الكبيرة، مما يُساعد الشركات في اتخاذ قرارات مستندة إلى معلومات دقيقة، تعزز هذه الخاصية من قدرة الشركات على فهم الاتجاهات وتحسين الأداء.</w:t>
      </w:r>
    </w:p>
    <w:p w14:paraId="28ED6900" w14:textId="3B5C20E8" w:rsidR="00631514" w:rsidRPr="001D3963" w:rsidRDefault="00631514" w:rsidP="00F22D74">
      <w:pPr>
        <w:pStyle w:val="a6"/>
        <w:numPr>
          <w:ilvl w:val="3"/>
          <w:numId w:val="24"/>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تجربة المستخدم المحسنة:</w:t>
      </w:r>
    </w:p>
    <w:p w14:paraId="36E1F9F8"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من خلال استخدام تقنيات مثل الواقع الافتراضي (</w:t>
      </w:r>
      <w:r w:rsidRPr="001D3963">
        <w:rPr>
          <w:rFonts w:ascii="Sakkal Majalla" w:hAnsi="Sakkal Majalla" w:cs="Sakkal Majalla"/>
          <w:sz w:val="28"/>
          <w:szCs w:val="28"/>
        </w:rPr>
        <w:t>VR</w:t>
      </w:r>
      <w:r w:rsidRPr="001D3963">
        <w:rPr>
          <w:rFonts w:ascii="Sakkal Majalla" w:hAnsi="Sakkal Majalla" w:cs="Sakkal Majalla"/>
          <w:sz w:val="28"/>
          <w:szCs w:val="28"/>
          <w:rtl/>
        </w:rPr>
        <w:t>) والواقع المعزز (</w:t>
      </w:r>
      <w:r w:rsidRPr="001D3963">
        <w:rPr>
          <w:rFonts w:ascii="Sakkal Majalla" w:hAnsi="Sakkal Majalla" w:cs="Sakkal Majalla"/>
          <w:sz w:val="28"/>
          <w:szCs w:val="28"/>
        </w:rPr>
        <w:t>AR</w:t>
      </w:r>
      <w:r w:rsidRPr="001D3963">
        <w:rPr>
          <w:rFonts w:ascii="Sakkal Majalla" w:hAnsi="Sakkal Majalla" w:cs="Sakkal Majalla"/>
          <w:sz w:val="28"/>
          <w:szCs w:val="28"/>
          <w:rtl/>
        </w:rPr>
        <w:t>)، يمكن للعملاء والمهندسين تجربة التصاميم بطريقة تفاعلية، تُحسن هذه التجربة من فهم المشروع وتساعد في اتخاذ قرارات أفضل.</w:t>
      </w:r>
    </w:p>
    <w:p w14:paraId="163F7830"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تُظهر الخصائص المذكورة كيف يمكن لتقنيات الابتكار والبناء الحديث أن تُحسن من أداء وفاعلية المشاريع في قطاع البناء  من خلال استغلال هذه الخصائص، يمكن للشركات تحقيق نتائج متميزة وتعزيز قدرتها التنافسية في السوق.</w:t>
      </w:r>
    </w:p>
    <w:p w14:paraId="1BF27BCB" w14:textId="461378D3" w:rsidR="00631514" w:rsidRPr="00F22D74" w:rsidRDefault="002B2552" w:rsidP="00F22D74">
      <w:pPr>
        <w:spacing w:before="100" w:beforeAutospacing="1" w:after="100" w:afterAutospacing="1" w:line="360" w:lineRule="auto"/>
        <w:jc w:val="both"/>
        <w:outlineLvl w:val="2"/>
        <w:rPr>
          <w:rFonts w:ascii="Sakkal Majalla" w:hAnsi="Sakkal Majalla" w:cs="Sakkal Majalla"/>
          <w:b/>
          <w:bCs/>
          <w:sz w:val="36"/>
          <w:szCs w:val="36"/>
          <w:rtl/>
        </w:rPr>
      </w:pPr>
      <w:bookmarkStart w:id="36" w:name="_Toc180247601"/>
      <w:r>
        <w:rPr>
          <w:rFonts w:ascii="Sakkal Majalla" w:hAnsi="Sakkal Majalla" w:cs="Sakkal Majalla" w:hint="cs"/>
          <w:b/>
          <w:bCs/>
          <w:sz w:val="36"/>
          <w:szCs w:val="36"/>
          <w:rtl/>
        </w:rPr>
        <w:t xml:space="preserve">6.1.2 </w:t>
      </w:r>
      <w:r w:rsidR="00631514" w:rsidRPr="00F22D74">
        <w:rPr>
          <w:rFonts w:ascii="Sakkal Majalla" w:hAnsi="Sakkal Majalla" w:cs="Sakkal Majalla"/>
          <w:b/>
          <w:bCs/>
          <w:sz w:val="36"/>
          <w:szCs w:val="36"/>
          <w:rtl/>
        </w:rPr>
        <w:t>أبعاد تقنيات الابتكار والبناء الحديث:</w:t>
      </w:r>
      <w:bookmarkEnd w:id="36"/>
    </w:p>
    <w:p w14:paraId="4083D09F"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تقنيات الابتكار في مجال البناء تتضمن عدة أبعاد رئيسية تسهم في تحسين الكفاءة والجودة والاستدامة في المشاريع، من بين هذه الأبعاد: ( الكرعاوي، 2022)</w:t>
      </w:r>
    </w:p>
    <w:p w14:paraId="1BE72E3E" w14:textId="521EC07E" w:rsidR="00631514" w:rsidRPr="00F22D74" w:rsidRDefault="00631514" w:rsidP="00F22D74">
      <w:pPr>
        <w:pStyle w:val="a6"/>
        <w:numPr>
          <w:ilvl w:val="3"/>
          <w:numId w:val="23"/>
        </w:numPr>
        <w:spacing w:before="100" w:beforeAutospacing="1" w:after="100" w:afterAutospacing="1" w:line="360" w:lineRule="auto"/>
        <w:jc w:val="both"/>
        <w:rPr>
          <w:rFonts w:ascii="Sakkal Majalla" w:hAnsi="Sakkal Majalla" w:cs="Sakkal Majalla"/>
          <w:b/>
          <w:bCs/>
          <w:sz w:val="28"/>
          <w:szCs w:val="28"/>
          <w:rtl/>
        </w:rPr>
      </w:pPr>
      <w:r w:rsidRPr="00F22D74">
        <w:rPr>
          <w:rFonts w:ascii="Sakkal Majalla" w:hAnsi="Sakkal Majalla" w:cs="Sakkal Majalla"/>
          <w:b/>
          <w:bCs/>
          <w:sz w:val="28"/>
          <w:szCs w:val="28"/>
          <w:rtl/>
        </w:rPr>
        <w:t>التقنيات الذكية والرقمنة:</w:t>
      </w:r>
    </w:p>
    <w:p w14:paraId="0EE5C922"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يشير هذا البعد إلى استخدام التكنولوجيا الرقمية لتعزيز كفاءة عمليات البناء، يشمل ذلك نظم إدارة المشاريع المتقدمة، وتطبيقات التحليل البياني، وأدوات التواصل الرقمية التي تسمح بجمع وتحليل البيانات في الوقت الحقيقي تساعد هذه التقنيات في تحسين التخطيط، وإدارة الموارد، وتقليل الأخطاء البشرية من خلال تمكين فرق العمل من اتخاذ قرارات مستندة إلى بيانات دقيقة، بالإضافة إلى ذلك، تساهم التقنيات الذكية مثل إنترنت الأشياء (</w:t>
      </w:r>
      <w:r w:rsidRPr="001D3963">
        <w:rPr>
          <w:rFonts w:ascii="Sakkal Majalla" w:hAnsi="Sakkal Majalla" w:cs="Sakkal Majalla"/>
          <w:sz w:val="28"/>
          <w:szCs w:val="28"/>
        </w:rPr>
        <w:t>IoT</w:t>
      </w:r>
      <w:r w:rsidRPr="001D3963">
        <w:rPr>
          <w:rFonts w:ascii="Sakkal Majalla" w:hAnsi="Sakkal Majalla" w:cs="Sakkal Majalla"/>
          <w:sz w:val="28"/>
          <w:szCs w:val="28"/>
          <w:rtl/>
        </w:rPr>
        <w:t>) في مراقبة حالة المعدات والمشروعات بشكل دائم، مما يُساعد على تحسين الصيانة وتقليل التكاليف.</w:t>
      </w:r>
    </w:p>
    <w:p w14:paraId="2061D134" w14:textId="0A86822C" w:rsidR="00631514" w:rsidRPr="001D3963" w:rsidRDefault="00631514" w:rsidP="00F22D74">
      <w:pPr>
        <w:pStyle w:val="a6"/>
        <w:numPr>
          <w:ilvl w:val="3"/>
          <w:numId w:val="23"/>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تقنيات الطباعة ثلاثية الأبعاد:</w:t>
      </w:r>
    </w:p>
    <w:p w14:paraId="63A3860A"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تمثل الطباعة ثلاثية الأبعاد ثورة في تصميم وبناء الهياكل المعمارية، تُستخدم هذه التقنية في تصنيع مكونات البناء بشكل أسرع وأكثر دقة، مما يُقلل من الفاقد في المواد ويُخفض تكاليف الإنتاج تُتيح الطباعة ثلاثية الأبعاد تصميم هياكل معقدة تتجاوز القيود التقليدية للبناء، وتُسهم في تسريع عملية التنفيذ، حيث يمكن إنتاج مكونات جاهزة مباشرة في الموقع، تعتبر هذه التقنية مثالًا على كيفية دمج الابتكار في التصميم الهندسي.</w:t>
      </w:r>
    </w:p>
    <w:p w14:paraId="135A18C9" w14:textId="38648966" w:rsidR="00631514" w:rsidRPr="001D3963" w:rsidRDefault="00631514" w:rsidP="00F22D74">
      <w:pPr>
        <w:pStyle w:val="a6"/>
        <w:numPr>
          <w:ilvl w:val="3"/>
          <w:numId w:val="23"/>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البناء المعماري:</w:t>
      </w:r>
    </w:p>
    <w:p w14:paraId="027580C2" w14:textId="04C6A74C" w:rsidR="002B2552"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يُعبر هذا البعد عن الابتكارات في تصميم المباني والهياكل المعمارية، يعتمد البناء المعماري الحديث على استخدام تكنولوجيا متطورة ومواد جديدة لتحقيق تصاميم أكثر جمالًا وفعالية، تشمل هذه التقنيات التصاميم القابلة للتخصيص، واستخدام البرمجيات المتقدمة لتحليل الأداء والتفاعل مع البيئة المحيطة، تُعتبر العناصر المعمارية الذكية، مثل النوافذ التي تتكيف مع مستويات الضوء، جزءًا من هذا البعد الذي يركز على تحسين تجربة المستخدم وتقليل استهلاك الطاقة.</w:t>
      </w:r>
    </w:p>
    <w:p w14:paraId="540CCE13" w14:textId="77777777" w:rsidR="002B2552" w:rsidRDefault="002B2552">
      <w:pPr>
        <w:bidi w:val="0"/>
        <w:rPr>
          <w:rFonts w:ascii="Sakkal Majalla" w:hAnsi="Sakkal Majalla" w:cs="Sakkal Majalla"/>
          <w:sz w:val="28"/>
          <w:szCs w:val="28"/>
          <w:rtl/>
        </w:rPr>
      </w:pPr>
      <w:r>
        <w:rPr>
          <w:rFonts w:ascii="Sakkal Majalla" w:hAnsi="Sakkal Majalla" w:cs="Sakkal Majalla"/>
          <w:sz w:val="28"/>
          <w:szCs w:val="28"/>
          <w:rtl/>
        </w:rPr>
        <w:br w:type="page"/>
      </w:r>
    </w:p>
    <w:p w14:paraId="70D94C9E" w14:textId="54B1151F" w:rsidR="00631514" w:rsidRPr="001D3963" w:rsidRDefault="00631514" w:rsidP="00F22D74">
      <w:pPr>
        <w:pStyle w:val="a6"/>
        <w:numPr>
          <w:ilvl w:val="3"/>
          <w:numId w:val="23"/>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الاستدامة:</w:t>
      </w:r>
    </w:p>
    <w:p w14:paraId="5B5D47CE"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تمثل الاستدامة بُعدًا حيويًا في تقنيات البناء الحديث، تركز الاستدامة على تقليل الأثر البيئي للمشاريع من خلال استخدام مواد صديقة للبيئة، وتطبيق استراتيجيات لتقليل الفاقد، وتحسين كفاءة استخدام الطاقة،  تشمل الاستدامة أيضًا تصميم المباني لتكون قادرة على إنتاج الطاقة (مثل الألواح الشمسية) وتحقيق عزل حراري جيد. يسعى هذا البعد إلى تحقيق توازن بين الاحتياجات الاقتصادية والاجتماعية والبيئية، مما يساهم في تحقيق أهداف التنمية المستدامة.( على، 2020)</w:t>
      </w:r>
    </w:p>
    <w:p w14:paraId="249884BA"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تشكل هذه الأبعاد الأربعة حجر الزاوية لتقنيات الابتكار والبناء الحديث، حيث تُساهم في تحسين الكفاءة والجودة والاستدامة في مشاريع البناء من خلال دمج هذه الأبعاد، يمكن للقطاع تعزيز قدرته التنافسية والابتكار، مما يعود بالفائدة على جميع الأطراف المعنية.</w:t>
      </w:r>
    </w:p>
    <w:p w14:paraId="0A2893B6"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br w:type="page"/>
      </w:r>
    </w:p>
    <w:p w14:paraId="51B7732D" w14:textId="77777777" w:rsidR="00631514" w:rsidRPr="00F22D74" w:rsidRDefault="00631514" w:rsidP="00F22D74">
      <w:pPr>
        <w:spacing w:before="100" w:beforeAutospacing="1" w:after="100" w:afterAutospacing="1" w:line="360" w:lineRule="auto"/>
        <w:jc w:val="center"/>
        <w:outlineLvl w:val="1"/>
        <w:rPr>
          <w:rFonts w:ascii="Sakkal Majalla" w:hAnsi="Sakkal Majalla" w:cs="Sakkal Majalla"/>
          <w:b/>
          <w:bCs/>
          <w:sz w:val="36"/>
          <w:szCs w:val="36"/>
          <w:rtl/>
        </w:rPr>
      </w:pPr>
      <w:bookmarkStart w:id="37" w:name="_Toc180247602"/>
      <w:r w:rsidRPr="00F22D74">
        <w:rPr>
          <w:rFonts w:ascii="Sakkal Majalla" w:hAnsi="Sakkal Majalla" w:cs="Sakkal Majalla"/>
          <w:b/>
          <w:bCs/>
          <w:sz w:val="36"/>
          <w:szCs w:val="36"/>
          <w:rtl/>
        </w:rPr>
        <w:t>المبحث الثاني كفاءة إدارة المشاريع</w:t>
      </w:r>
      <w:bookmarkEnd w:id="37"/>
    </w:p>
    <w:p w14:paraId="05CA58D2" w14:textId="56735AE8" w:rsidR="00631514" w:rsidRPr="00F22D74" w:rsidRDefault="002B2552" w:rsidP="00F22D74">
      <w:pPr>
        <w:spacing w:before="100" w:beforeAutospacing="1" w:after="100" w:afterAutospacing="1" w:line="360" w:lineRule="auto"/>
        <w:outlineLvl w:val="2"/>
        <w:rPr>
          <w:rFonts w:ascii="Sakkal Majalla" w:hAnsi="Sakkal Majalla" w:cs="Sakkal Majalla"/>
          <w:b/>
          <w:bCs/>
          <w:sz w:val="36"/>
          <w:szCs w:val="36"/>
          <w:rtl/>
        </w:rPr>
      </w:pPr>
      <w:bookmarkStart w:id="38" w:name="_Toc180247603"/>
      <w:r>
        <w:rPr>
          <w:rFonts w:ascii="Sakkal Majalla" w:hAnsi="Sakkal Majalla" w:cs="Sakkal Majalla" w:hint="cs"/>
          <w:b/>
          <w:bCs/>
          <w:sz w:val="36"/>
          <w:szCs w:val="36"/>
          <w:rtl/>
        </w:rPr>
        <w:t xml:space="preserve">1.2.2 </w:t>
      </w:r>
      <w:r w:rsidR="00631514" w:rsidRPr="00F22D74">
        <w:rPr>
          <w:rFonts w:ascii="Sakkal Majalla" w:hAnsi="Sakkal Majalla" w:cs="Sakkal Majalla"/>
          <w:b/>
          <w:bCs/>
          <w:sz w:val="36"/>
          <w:szCs w:val="36"/>
          <w:rtl/>
        </w:rPr>
        <w:t>تمهيد:</w:t>
      </w:r>
      <w:bookmarkEnd w:id="38"/>
    </w:p>
    <w:p w14:paraId="3EBE311A"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تُعتبر كفاءة إدارة المشاريع أحد العوامل الأساسية لنجاح أي مشروع، سواء كان في قطاع البناء والتشييد أو في المجالات الأخرى تشمل كفاءة إدارة المشاريع التخطيط والتنظيم والتنفيذ والمراقبة والاختتام، وتهدف إلى تحقيق الأهداف المحددة ضمن الميزانية المحددة والجدول الزمني المحدد.</w:t>
      </w:r>
    </w:p>
    <w:p w14:paraId="216E90DB"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مع تزايد تعقيد المشاريع ومتطلبات السوق المتغيرة بسرعة، تبرز الحاجة إلى استراتيجيات فعالة وأساليب مبتكرة لإدارة المشاريع إن الفشل في إدارة المشاريع بكفاءة يمكن أن يؤدي إلى تأخيرات مكلفة، وزيادة في التكاليف، وتدهور الجودة، مما يؤثر سلبًا على سمعة المؤسسة وأرباحها، لذلك تُعد كفاءة إدارة المشاريع عنصرًا حيويًا لضمان تحقيق النتائج المرجوة وتلبية توقعات العملاء.( زغدي، 2022)</w:t>
      </w:r>
    </w:p>
    <w:p w14:paraId="29B7F64E"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تتطلب كفاءة إدارة المشاريع استخدام أدوات وتقنيات متقدمة تساعد في تسهيل عمليات التخطيط والتنفيذ، تشمل هذه الأدوات نمذجة المعلوماتية للبناء (</w:t>
      </w:r>
      <w:r w:rsidRPr="001D3963">
        <w:rPr>
          <w:rFonts w:ascii="Sakkal Majalla" w:hAnsi="Sakkal Majalla" w:cs="Sakkal Majalla"/>
          <w:sz w:val="28"/>
          <w:szCs w:val="28"/>
        </w:rPr>
        <w:t>BIM</w:t>
      </w:r>
      <w:r w:rsidRPr="001D3963">
        <w:rPr>
          <w:rFonts w:ascii="Sakkal Majalla" w:hAnsi="Sakkal Majalla" w:cs="Sakkal Majalla"/>
          <w:sz w:val="28"/>
          <w:szCs w:val="28"/>
          <w:rtl/>
        </w:rPr>
        <w:t>)، ونظم إدارة المشاريع الرقمية، وتحليل البيانات، التي توفر رؤى حقيقية حول تقدم المشروع وحالته، بالإضافة إلى ذلك تتطلب إدارة المشاريع الفعالة توافر مهارات القيادة والتواصل الجيد بين الفرق المختلفة، مما يُساعد في تعزيز التعاون والتنسيق. ( أبو شال،2023)</w:t>
      </w:r>
    </w:p>
    <w:p w14:paraId="1170D286"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في ظل التحديات الاقتصادية والبيئية المتزايدة، تبرز أهمية كفاءة إدارة المشاريع كعنصر حاسم لضمان استدامة ونجاح المشاريع من خلال تحسين العمليات وتطبيق الابتكارات، يمكن للمنظمات تحقيق مستويات أعلى من الكفاءة والجودة، مما يسهم في تعزيز قدرتها التنافسية في السوق.</w:t>
      </w:r>
    </w:p>
    <w:p w14:paraId="7FF986CD" w14:textId="490FCE40" w:rsidR="00631514" w:rsidRPr="00F22D74" w:rsidRDefault="002B2552" w:rsidP="00F22D74">
      <w:pPr>
        <w:spacing w:before="100" w:beforeAutospacing="1" w:after="100" w:afterAutospacing="1" w:line="360" w:lineRule="auto"/>
        <w:outlineLvl w:val="2"/>
        <w:rPr>
          <w:rFonts w:ascii="Sakkal Majalla" w:hAnsi="Sakkal Majalla" w:cs="Sakkal Majalla"/>
          <w:b/>
          <w:bCs/>
          <w:sz w:val="36"/>
          <w:szCs w:val="36"/>
          <w:rtl/>
        </w:rPr>
      </w:pPr>
      <w:bookmarkStart w:id="39" w:name="_Toc180247604"/>
      <w:r>
        <w:rPr>
          <w:rFonts w:ascii="Sakkal Majalla" w:hAnsi="Sakkal Majalla" w:cs="Sakkal Majalla" w:hint="cs"/>
          <w:b/>
          <w:bCs/>
          <w:sz w:val="36"/>
          <w:szCs w:val="36"/>
          <w:rtl/>
        </w:rPr>
        <w:t xml:space="preserve">2.2.2 </w:t>
      </w:r>
      <w:r w:rsidR="00631514" w:rsidRPr="00F22D74">
        <w:rPr>
          <w:rFonts w:ascii="Sakkal Majalla" w:hAnsi="Sakkal Majalla" w:cs="Sakkal Majalla"/>
          <w:b/>
          <w:bCs/>
          <w:sz w:val="36"/>
          <w:szCs w:val="36"/>
          <w:rtl/>
        </w:rPr>
        <w:t>تعريف إدارة المشاريع:</w:t>
      </w:r>
      <w:bookmarkEnd w:id="39"/>
    </w:p>
    <w:p w14:paraId="2FEAC171" w14:textId="77777777" w:rsidR="00F22D74"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إدارة المشاريع هي عملية تنسيق وتنظيم الجهود والموارد لتحقيق أهداف محددة </w:t>
      </w:r>
    </w:p>
    <w:p w14:paraId="22B561E2" w14:textId="09B66855" w:rsidR="00631514" w:rsidRPr="001D3963" w:rsidRDefault="00F22D74" w:rsidP="001D3963">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وذلك </w:t>
      </w:r>
      <w:r w:rsidR="00631514" w:rsidRPr="001D3963">
        <w:rPr>
          <w:rFonts w:ascii="Sakkal Majalla" w:hAnsi="Sakkal Majalla" w:cs="Sakkal Majalla"/>
          <w:sz w:val="28"/>
          <w:szCs w:val="28"/>
          <w:rtl/>
        </w:rPr>
        <w:t>ضمن إطار زمني وميزانية معروفة، تشمل هذه العملية مجموعة من الأنشطة، بدءًا من التخطيط والتصميم، مرورًا بالتنفيذ والمراقبة، وانتهاءً بالاختتام والتقييم تُعَد إدارة المشاريع ضرورية في مختلف المجالات، حيث تساعد المؤسسات في تحقيق النتائج المرجوة بشكل منظم وفعّال من خلال استخدام أدوات وتقنيات متنوعة، مثل التخطيط الاستراتيجي ونماذج إدارة المشاريع، يتمكن المديرون من تحسين الأداء والتواصل بين الفرق المختلفة.( الزغبي، 2019)</w:t>
      </w:r>
    </w:p>
    <w:p w14:paraId="2378D4E0"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تخطيط المشروع هو المرحلة الأساسية في إدارة المشاريع، حيث يتم تحديد الأهداف والموارد المطلوبة والجدول الزمني لتنفيذ المهام يتضمن التخطيط تحليل متطلبات المشروع وتحديد المهام الأساسية، وكذلك توزيع المسؤوليات على الأعضاء من خلال وضع خطة واضحة ومفصلة، يتمكن مديرو المشاريع من توجيه الفرق نحو تحقيق الأهداف المحددة بفعالية، يعد التخطيط الجيد عاملًا رئيسيًا للنجاح، حيث يساهم في تقليل المخاطر وزيادة كفاءة التنفيذ.( رابحي، 2020)</w:t>
      </w:r>
    </w:p>
    <w:p w14:paraId="6D8B4A92"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تنفيذ المشروع هو المرحلة التي يتم فيها تحويل الخطط إلى واقع، حيث يتم بدء العمل على المهام المحددة وتحقيق النتائج المرجوة، تتضمن هذه المرحلة تنسيق الجهود بين الفرق المختلفة، وضمان استكمال المهام في الوقت المحدد وضمن الميزانية، يشمل التنفيذ متابعة الأداء والتأكد من جودة العمل، بالإضافة إلى حل أي مشاكل قد تطرأ أثناء سير المشروع، يُعتبر التنفيذ الفعال عنصراً حاسماً في إدارة المشاريع، حيث يتطلب مهارات قيادية قوية وقدرة على التكيف مع التغيرات.</w:t>
      </w:r>
    </w:p>
    <w:p w14:paraId="13B8C1E5"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مراقبة المشروع هي عملية تقييم تقدم المشروع مقارنةً بالخطة الأصلية،  تتضمن هذه العملية جمع البيانات حول الأداء وتحليلها لتحديد مدى التقدم نحو الأهداف المحددة،  تشمل مراقبة المشروع أيضًا تحديد الانحرافات عن الخطة، مما يساعد في اتخاذ القرارات اللازمة لتصحيح المسار إذا لزم الأمر، تعتبر هذه المرحلة حيوية لضمان أن المشروع يسير في الاتجاه الصحيح، وتساعد في تحقيق النتائج المرجوة بشكل فعّال.( اصالحي، 2021)</w:t>
      </w:r>
    </w:p>
    <w:p w14:paraId="31F33599"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اختتام المشروع هو المرحلة النهائية التي يتم فيها إنهاء جميع الأنشطة المرتبطة بالمشروع، تشمل هذه العملية مراجعة الأداء العام، وتوثيق الدروس المستفادة، وتقديم تقارير نهائية، يُعتبر الاختتام جزءًا حيويًا من إدارة المشاريع، حيث يساعد على تقييم النتائج وتحديد مدى تحقيق الأهداف، كما يُسهم في تحسين العمليات المستقبلية من خلال الاستفادة من التجارب السابقة، مما يعزز القدرة على النجاح في المشاريع القادمة.</w:t>
      </w:r>
    </w:p>
    <w:p w14:paraId="5A5C0C64" w14:textId="72FFC58F" w:rsidR="00631514" w:rsidRPr="00F22D74" w:rsidRDefault="002B2552" w:rsidP="00F22D74">
      <w:pPr>
        <w:spacing w:before="100" w:beforeAutospacing="1" w:after="100" w:afterAutospacing="1" w:line="360" w:lineRule="auto"/>
        <w:outlineLvl w:val="2"/>
        <w:rPr>
          <w:rFonts w:ascii="Sakkal Majalla" w:hAnsi="Sakkal Majalla" w:cs="Sakkal Majalla"/>
          <w:b/>
          <w:bCs/>
          <w:sz w:val="36"/>
          <w:szCs w:val="36"/>
          <w:rtl/>
        </w:rPr>
      </w:pPr>
      <w:bookmarkStart w:id="40" w:name="_Toc180247605"/>
      <w:r>
        <w:rPr>
          <w:rFonts w:ascii="Sakkal Majalla" w:hAnsi="Sakkal Majalla" w:cs="Sakkal Majalla" w:hint="cs"/>
          <w:b/>
          <w:bCs/>
          <w:sz w:val="36"/>
          <w:szCs w:val="36"/>
          <w:rtl/>
        </w:rPr>
        <w:t xml:space="preserve">3.2.2 </w:t>
      </w:r>
      <w:r w:rsidR="00631514" w:rsidRPr="00F22D74">
        <w:rPr>
          <w:rFonts w:ascii="Sakkal Majalla" w:hAnsi="Sakkal Majalla" w:cs="Sakkal Majalla"/>
          <w:b/>
          <w:bCs/>
          <w:sz w:val="36"/>
          <w:szCs w:val="36"/>
          <w:rtl/>
        </w:rPr>
        <w:t>أهمية إدارة المشاريع:</w:t>
      </w:r>
      <w:bookmarkEnd w:id="40"/>
    </w:p>
    <w:p w14:paraId="1854420E"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تُعتبر إدارة المشاريع عنصرًا أساسيًا لنجاح أي منظمة، ولها أهمية كبيرة في مختلف المجالات أولاً، تساهم إدارة المشاريع في تحقيق الأهداف المحددة من خلال التخطيط والتنظيم الجيد، تضمن إدارة المشاريع أن يتم تنفيذ المهام وفقًا للجدول الزمني المحدد وضمن الميزانية المخصصة وهذا يتيح للمؤسسات تحقيق نتائج ملموسة تلبي توقعات العملاء وتعزز من قدرتها التنافسية في السوق.</w:t>
      </w:r>
    </w:p>
    <w:p w14:paraId="7376D1DF"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علاوة على ذلك تساعد إدارة المشاريع في تحسين كفاءة وفاعلية العمليات من خلال توزيع المهام وتنظيم الموارد، يمكن للفرق العمل بشكل أكثر تنسيقًا، مما يؤدي إلى تقليل الفاقد وزيادة الإنتاجية هذا الترتيب يضمن استغلال الموارد بأفضل شكل ممكن، مما ينعكس إيجابًا على الأداء العام للمؤسسة.( العمري، 2022)</w:t>
      </w:r>
    </w:p>
    <w:p w14:paraId="305E6075"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كما تلعب إدارة المشاريع دورًا حيويًا في تقليل المخاطر المرتبطة بالمشاريع من خلال تحليل المخاطر المحتملة وتطوير استراتيجيات للحد منها، يمكن للمديرين اتخاذ تدابير وقائية تقلل من التأثيرات السلبية يساعد هذا النهج في تعزيز استقرار المشروع وتقليل التكاليف غير المتوقعة.</w:t>
      </w:r>
    </w:p>
    <w:p w14:paraId="2FA73981"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بالإضافة إلى ذلك تُعتبر إدارة المشاريع مهمة لتحسين جودة النتائج النهائية من خلال وضع معايير صارمة ومراقبة الأداء خلال جميع مراحل المشروع، يمكن ضمان أن تكون النتائج ذات جودة عالية تلبي أو تتجاوز توقعات العملاء  يعزز ذلك سمعة المؤسسة ويزيد من ولاء العملاء.( الفليت، 20219</w:t>
      </w:r>
    </w:p>
    <w:p w14:paraId="3D55CAE7"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كما تساهم إدارة المشاريع في تعزيز التواصل والتعاون بين الفرق المختلفة. من خلال وضع هيكل تنظيمي واضح وتحديد الأدوار والمسؤوليات، تُشجع إدارة المشاريع على تبادل المعلومات والأفكار، مما يسهم في تحقيق نتائج إيجابية  يؤدي هذا التعاون الفعال إلى تحسين الأداء العام ويعزز من قدرة الفريق على التغلب على التحديات.</w:t>
      </w:r>
    </w:p>
    <w:p w14:paraId="1F55CCDF"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وتُظهر أهمية إدارة المشاريع كيف يمكن أن تؤثر بشكل إيجابي على الأداء العام للمنظمات  من خلال تحسين الكفاءة وتقليل المخاطر وتعزيز التعاون، تساهم إدارة المشاريع في تحقيق النجاح المستدام في مختلف المجالات.( الكرعاوي،2022)</w:t>
      </w:r>
    </w:p>
    <w:p w14:paraId="39A14F65" w14:textId="03BD0778" w:rsidR="00631514" w:rsidRPr="00F22D74" w:rsidRDefault="002B2552" w:rsidP="00F22D74">
      <w:pPr>
        <w:spacing w:before="100" w:beforeAutospacing="1" w:after="100" w:afterAutospacing="1" w:line="360" w:lineRule="auto"/>
        <w:outlineLvl w:val="2"/>
        <w:rPr>
          <w:rFonts w:ascii="Sakkal Majalla" w:hAnsi="Sakkal Majalla" w:cs="Sakkal Majalla"/>
          <w:b/>
          <w:bCs/>
          <w:sz w:val="36"/>
          <w:szCs w:val="36"/>
          <w:rtl/>
        </w:rPr>
      </w:pPr>
      <w:bookmarkStart w:id="41" w:name="_Toc180247606"/>
      <w:r>
        <w:rPr>
          <w:rFonts w:ascii="Sakkal Majalla" w:hAnsi="Sakkal Majalla" w:cs="Sakkal Majalla" w:hint="cs"/>
          <w:b/>
          <w:bCs/>
          <w:sz w:val="36"/>
          <w:szCs w:val="36"/>
          <w:rtl/>
        </w:rPr>
        <w:t xml:space="preserve">4.2.2 </w:t>
      </w:r>
      <w:r w:rsidR="00631514" w:rsidRPr="00F22D74">
        <w:rPr>
          <w:rFonts w:ascii="Sakkal Majalla" w:hAnsi="Sakkal Majalla" w:cs="Sakkal Majalla"/>
          <w:b/>
          <w:bCs/>
          <w:sz w:val="36"/>
          <w:szCs w:val="36"/>
          <w:rtl/>
        </w:rPr>
        <w:t>تعريف كفاءة إدارة المشاريع:</w:t>
      </w:r>
      <w:bookmarkEnd w:id="41"/>
    </w:p>
    <w:p w14:paraId="7C6F9AFF"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كفاءة إدارة المشاريع تعني القدرة على تنفيذ المشاريع بنجاح ضمن القيود الزمنية والمالية المحددة، مع تحقيق الأهداف المرجوة. تُشير الكفاءة في هذا السياق إلى استخدام الموارد المتاحة بأفضل شكل ممكن، بما في ذلك الوقت والمال والموارد البشرية، يتطلب تحقيق الكفاءة استخدام أساليب تخطيط وتنظيم فعالة، بالإضافة إلى مراقبة دقيقة للأداء خلال جميع مراحل المشروع. </w:t>
      </w:r>
    </w:p>
    <w:p w14:paraId="609A2983"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تتضمن كفاءة إدارة المشاريع أيضًا القدرة على التعامل مع التغيرات والتحديات التي قد تطرأ أثناء التنفيذ يتطلب هذا من مدير المشروع أن يكون مرنًا وقادرًا على اتخاذ قرارات سريعة تستند إلى بيانات دقيقة، يُساهم هذا في تقليل الفاقد وتحسين فعالية التنفيذ، مما يعزز من نجاح المشروع ويزيد من رضا العملاء.( جواد، 2022)</w:t>
      </w:r>
    </w:p>
    <w:p w14:paraId="1537709E"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علاوة على ذلك، يمكن تعريف كفاءة إدارة المشاريع بأنها القدرة على تحسين الجودة، يتضمن ذلك تحديد معايير واضحة للجودة ومراقبتها بانتظام، لضمان أن المنتجات أو الخدمات المقدمة تلبي توقعات العملاء من خلال تحسين الجودة، يمكن تقليل الأخطاء والعيوب، مما يساهم في تقليل التكاليف وزيادة الربحية.</w:t>
      </w:r>
    </w:p>
    <w:p w14:paraId="0AE811B4"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كفاءة إدارة المشاريع ترتبط أيضًا بـتحقيق التعاون والتواصل الفعّال بين الفرق المختلفة من خلال وضع استراتيجيات جيدة للتواصل، يمكن تعزيز التعاون بين الأعضاء، مما يساهم في تحسين الأداء العام هذا التواصل الجيد يساهم في حل المشكلات بسرعة ويزيد من القدرة على الابتكار، مما يعود بالفائدة على المشروع.( الزامل، 2022)</w:t>
      </w:r>
    </w:p>
    <w:p w14:paraId="03FBD1A1"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تجسد كفاءة إدارة المشاريع مزيجًا من التخطيط الدقيق والتنظيم الفعّال والتواصل الجيد، مما يؤدي إلى تحسين النتائج وتقليل المخاطر من خلال التركيز على هذه الجوانب، يمكن للمنظمات تعزيز قدرتها التنافسية وتحقيق النجاح المستدام.</w:t>
      </w:r>
    </w:p>
    <w:p w14:paraId="6EA5B98B" w14:textId="379B34F5" w:rsidR="00631514" w:rsidRPr="00F22D74" w:rsidRDefault="002B2552" w:rsidP="00F22D74">
      <w:pPr>
        <w:spacing w:before="100" w:beforeAutospacing="1" w:after="100" w:afterAutospacing="1" w:line="360" w:lineRule="auto"/>
        <w:outlineLvl w:val="2"/>
        <w:rPr>
          <w:rFonts w:ascii="Sakkal Majalla" w:hAnsi="Sakkal Majalla" w:cs="Sakkal Majalla"/>
          <w:b/>
          <w:bCs/>
          <w:sz w:val="36"/>
          <w:szCs w:val="36"/>
          <w:rtl/>
        </w:rPr>
      </w:pPr>
      <w:bookmarkStart w:id="42" w:name="_Toc180247607"/>
      <w:r>
        <w:rPr>
          <w:rFonts w:ascii="Sakkal Majalla" w:hAnsi="Sakkal Majalla" w:cs="Sakkal Majalla" w:hint="cs"/>
          <w:b/>
          <w:bCs/>
          <w:sz w:val="36"/>
          <w:szCs w:val="36"/>
          <w:rtl/>
        </w:rPr>
        <w:t xml:space="preserve">5.2.2 </w:t>
      </w:r>
      <w:r w:rsidR="00631514" w:rsidRPr="00F22D74">
        <w:rPr>
          <w:rFonts w:ascii="Sakkal Majalla" w:hAnsi="Sakkal Majalla" w:cs="Sakkal Majalla"/>
          <w:b/>
          <w:bCs/>
          <w:sz w:val="36"/>
          <w:szCs w:val="36"/>
          <w:rtl/>
        </w:rPr>
        <w:t>أهداف كفاءة إدارة المشاريع:</w:t>
      </w:r>
      <w:bookmarkEnd w:id="42"/>
    </w:p>
    <w:p w14:paraId="66CC0234"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تسعى كفاءة إدارة المشاريع إلى تحقيق مجموعة من الأهداف التي تساهم في نجاح المشروع وتحقق الفوائد المرجوة، من بين هذه الأهداف: ( جلسام، 2022)</w:t>
      </w:r>
    </w:p>
    <w:p w14:paraId="3B7D76B5" w14:textId="6BB563A3" w:rsidR="00631514" w:rsidRPr="00554454" w:rsidRDefault="00631514" w:rsidP="00554454">
      <w:pPr>
        <w:pStyle w:val="a6"/>
        <w:numPr>
          <w:ilvl w:val="3"/>
          <w:numId w:val="7"/>
        </w:numPr>
        <w:spacing w:before="100" w:beforeAutospacing="1" w:after="100" w:afterAutospacing="1" w:line="360" w:lineRule="auto"/>
        <w:jc w:val="both"/>
        <w:rPr>
          <w:rFonts w:ascii="Sakkal Majalla" w:hAnsi="Sakkal Majalla" w:cs="Sakkal Majalla"/>
          <w:b/>
          <w:bCs/>
          <w:sz w:val="28"/>
          <w:szCs w:val="28"/>
          <w:rtl/>
        </w:rPr>
      </w:pPr>
      <w:r w:rsidRPr="00554454">
        <w:rPr>
          <w:rFonts w:ascii="Sakkal Majalla" w:hAnsi="Sakkal Majalla" w:cs="Sakkal Majalla"/>
          <w:b/>
          <w:bCs/>
          <w:sz w:val="28"/>
          <w:szCs w:val="28"/>
          <w:rtl/>
        </w:rPr>
        <w:t xml:space="preserve">تحقيق الأهداف المحددة: </w:t>
      </w:r>
    </w:p>
    <w:p w14:paraId="573FD438"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تهدف كفاءة إدارة المشاريع إلى ضمان تحقيق الأهداف والنتائج المحددة ضمن إطار زمني وميزانية محددة يساهم التخطيط الجيد والتنظيم الفعّال في توجيه الفرق نحو تحقيق هذه الأهداف.</w:t>
      </w:r>
    </w:p>
    <w:p w14:paraId="46BD59B6" w14:textId="2F7E8D1B" w:rsidR="00631514" w:rsidRPr="00554454" w:rsidRDefault="00631514" w:rsidP="00554454">
      <w:pPr>
        <w:pStyle w:val="a6"/>
        <w:numPr>
          <w:ilvl w:val="3"/>
          <w:numId w:val="7"/>
        </w:numPr>
        <w:spacing w:before="100" w:beforeAutospacing="1" w:after="100" w:afterAutospacing="1" w:line="360" w:lineRule="auto"/>
        <w:jc w:val="both"/>
        <w:rPr>
          <w:rFonts w:ascii="Sakkal Majalla" w:hAnsi="Sakkal Majalla" w:cs="Sakkal Majalla"/>
          <w:b/>
          <w:bCs/>
          <w:sz w:val="28"/>
          <w:szCs w:val="28"/>
          <w:rtl/>
        </w:rPr>
      </w:pPr>
      <w:r w:rsidRPr="00554454">
        <w:rPr>
          <w:rFonts w:ascii="Sakkal Majalla" w:hAnsi="Sakkal Majalla" w:cs="Sakkal Majalla"/>
          <w:b/>
          <w:bCs/>
          <w:sz w:val="28"/>
          <w:szCs w:val="28"/>
          <w:rtl/>
        </w:rPr>
        <w:t xml:space="preserve">تحسين استخدام الموارد: </w:t>
      </w:r>
    </w:p>
    <w:p w14:paraId="69276E23"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تسعى كفاءة إدارة المشاريع إلى تحقيق الاستخدام الأمثل للموارد المتاحة، سواء كانت مالية، بشرية، أو تقنية من خلال توزيع المهام وتنظيم العمليات بشكل مناسب، يمكن تقليل الفاقد وزيادة الإنتاجية.</w:t>
      </w:r>
    </w:p>
    <w:p w14:paraId="28B91872" w14:textId="7A77D4CD" w:rsidR="00631514" w:rsidRPr="00554454" w:rsidRDefault="00631514" w:rsidP="00554454">
      <w:pPr>
        <w:pStyle w:val="a6"/>
        <w:numPr>
          <w:ilvl w:val="3"/>
          <w:numId w:val="7"/>
        </w:numPr>
        <w:spacing w:before="100" w:beforeAutospacing="1" w:after="100" w:afterAutospacing="1" w:line="360" w:lineRule="auto"/>
        <w:jc w:val="both"/>
        <w:rPr>
          <w:rFonts w:ascii="Sakkal Majalla" w:hAnsi="Sakkal Majalla" w:cs="Sakkal Majalla"/>
          <w:b/>
          <w:bCs/>
          <w:sz w:val="28"/>
          <w:szCs w:val="28"/>
          <w:rtl/>
        </w:rPr>
      </w:pPr>
      <w:r w:rsidRPr="00554454">
        <w:rPr>
          <w:rFonts w:ascii="Sakkal Majalla" w:hAnsi="Sakkal Majalla" w:cs="Sakkal Majalla"/>
          <w:b/>
          <w:bCs/>
          <w:sz w:val="28"/>
          <w:szCs w:val="28"/>
          <w:rtl/>
        </w:rPr>
        <w:t xml:space="preserve">تقليل المخاطر: </w:t>
      </w:r>
    </w:p>
    <w:p w14:paraId="5FEB9E2F" w14:textId="00A118F4" w:rsidR="00F22D74"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تهدف كفاءة إدارة المشاريع إلى تحديد وتقييم المخاطر المحتملة التي قد تواجه المشروع من خلال تحليل المخاطر ووضع استراتيجيات للتخفيف منها، يمكن تعزيز استقرار المشروع وتقليل التأثيرات السلبية.</w:t>
      </w:r>
    </w:p>
    <w:p w14:paraId="3F470808" w14:textId="77777777" w:rsidR="00F22D74" w:rsidRDefault="00F22D74">
      <w:pPr>
        <w:bidi w:val="0"/>
        <w:rPr>
          <w:rFonts w:ascii="Sakkal Majalla" w:hAnsi="Sakkal Majalla" w:cs="Sakkal Majalla"/>
          <w:sz w:val="28"/>
          <w:szCs w:val="28"/>
          <w:rtl/>
        </w:rPr>
      </w:pPr>
      <w:r>
        <w:rPr>
          <w:rFonts w:ascii="Sakkal Majalla" w:hAnsi="Sakkal Majalla" w:cs="Sakkal Majalla"/>
          <w:sz w:val="28"/>
          <w:szCs w:val="28"/>
          <w:rtl/>
        </w:rPr>
        <w:br w:type="page"/>
      </w:r>
    </w:p>
    <w:p w14:paraId="6D2069EE" w14:textId="64066752" w:rsidR="00631514" w:rsidRPr="00554454" w:rsidRDefault="00631514" w:rsidP="00554454">
      <w:pPr>
        <w:pStyle w:val="a6"/>
        <w:numPr>
          <w:ilvl w:val="3"/>
          <w:numId w:val="7"/>
        </w:numPr>
        <w:spacing w:before="100" w:beforeAutospacing="1" w:after="100" w:afterAutospacing="1" w:line="360" w:lineRule="auto"/>
        <w:jc w:val="both"/>
        <w:rPr>
          <w:rFonts w:ascii="Sakkal Majalla" w:hAnsi="Sakkal Majalla" w:cs="Sakkal Majalla"/>
          <w:b/>
          <w:bCs/>
          <w:sz w:val="28"/>
          <w:szCs w:val="28"/>
          <w:rtl/>
        </w:rPr>
      </w:pPr>
      <w:r w:rsidRPr="00554454">
        <w:rPr>
          <w:rFonts w:ascii="Sakkal Majalla" w:hAnsi="Sakkal Majalla" w:cs="Sakkal Majalla"/>
          <w:b/>
          <w:bCs/>
          <w:sz w:val="28"/>
          <w:szCs w:val="28"/>
          <w:rtl/>
        </w:rPr>
        <w:t xml:space="preserve">تحسين جودة النتائج: </w:t>
      </w:r>
    </w:p>
    <w:p w14:paraId="0F8CCF24"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تسعى كفاءة إدارة المشاريع إلى ضمان أن تكون النتائج النهائية ذات جودة عالية تلبي أو تتجاوز توقعات العملاء من خلال وضع معايير صارمة لمراقبة الجودة، يمكن تقليل الأخطاء وتحسين الرضا العام.</w:t>
      </w:r>
    </w:p>
    <w:p w14:paraId="27F35F56" w14:textId="37A48577" w:rsidR="00631514" w:rsidRPr="00554454" w:rsidRDefault="00631514" w:rsidP="00554454">
      <w:pPr>
        <w:pStyle w:val="a6"/>
        <w:numPr>
          <w:ilvl w:val="3"/>
          <w:numId w:val="7"/>
        </w:numPr>
        <w:spacing w:before="100" w:beforeAutospacing="1" w:after="100" w:afterAutospacing="1" w:line="360" w:lineRule="auto"/>
        <w:jc w:val="both"/>
        <w:rPr>
          <w:rFonts w:ascii="Sakkal Majalla" w:hAnsi="Sakkal Majalla" w:cs="Sakkal Majalla"/>
          <w:b/>
          <w:bCs/>
          <w:sz w:val="28"/>
          <w:szCs w:val="28"/>
          <w:rtl/>
        </w:rPr>
      </w:pPr>
      <w:r w:rsidRPr="00554454">
        <w:rPr>
          <w:rFonts w:ascii="Sakkal Majalla" w:hAnsi="Sakkal Majalla" w:cs="Sakkal Majalla"/>
          <w:b/>
          <w:bCs/>
          <w:sz w:val="28"/>
          <w:szCs w:val="28"/>
          <w:rtl/>
        </w:rPr>
        <w:t xml:space="preserve">تعزيز التواصل والتعاون: </w:t>
      </w:r>
    </w:p>
    <w:p w14:paraId="3E9D361E"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تهدف كفاءة إدارة المشاريع إلى تحسين التواصل بين الفرق المختلفة وتعزيز التعاون بينها من خلال وضع استراتيجيات واضحة للتواصل، يمكن تعزيز العمل الجماعي وحل المشكلات بشكل أكثر فعالية.</w:t>
      </w:r>
    </w:p>
    <w:p w14:paraId="7FF9390A" w14:textId="7A453D49" w:rsidR="00631514" w:rsidRPr="00554454" w:rsidRDefault="00631514" w:rsidP="00554454">
      <w:pPr>
        <w:pStyle w:val="a6"/>
        <w:numPr>
          <w:ilvl w:val="3"/>
          <w:numId w:val="7"/>
        </w:numPr>
        <w:spacing w:before="100" w:beforeAutospacing="1" w:after="100" w:afterAutospacing="1" w:line="360" w:lineRule="auto"/>
        <w:jc w:val="both"/>
        <w:rPr>
          <w:rFonts w:ascii="Sakkal Majalla" w:hAnsi="Sakkal Majalla" w:cs="Sakkal Majalla"/>
          <w:b/>
          <w:bCs/>
          <w:sz w:val="28"/>
          <w:szCs w:val="28"/>
          <w:rtl/>
        </w:rPr>
      </w:pPr>
      <w:r w:rsidRPr="00554454">
        <w:rPr>
          <w:rFonts w:ascii="Sakkal Majalla" w:hAnsi="Sakkal Majalla" w:cs="Sakkal Majalla"/>
          <w:b/>
          <w:bCs/>
          <w:sz w:val="28"/>
          <w:szCs w:val="28"/>
          <w:rtl/>
        </w:rPr>
        <w:t xml:space="preserve">تسريع عملية اتخاذ القرار: </w:t>
      </w:r>
    </w:p>
    <w:p w14:paraId="170E2EC5"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تهدف كفاءة إدارة المشاريع إلى تعزيز قدرة المديرين على اتخاذ قرارات سريعة وفعّالة بناءً على المعلومات الدقيقة والبيانات المتاحة، يساعد ذلك في التكيف مع التغيرات السريعة والتحديات غير المتوقعة.</w:t>
      </w:r>
    </w:p>
    <w:p w14:paraId="1624F20B" w14:textId="5AA3B318" w:rsidR="00631514" w:rsidRPr="00554454" w:rsidRDefault="00631514" w:rsidP="00554454">
      <w:pPr>
        <w:pStyle w:val="a6"/>
        <w:numPr>
          <w:ilvl w:val="3"/>
          <w:numId w:val="7"/>
        </w:numPr>
        <w:spacing w:before="100" w:beforeAutospacing="1" w:after="100" w:afterAutospacing="1" w:line="360" w:lineRule="auto"/>
        <w:jc w:val="both"/>
        <w:rPr>
          <w:rFonts w:ascii="Sakkal Majalla" w:hAnsi="Sakkal Majalla" w:cs="Sakkal Majalla"/>
          <w:b/>
          <w:bCs/>
          <w:sz w:val="28"/>
          <w:szCs w:val="28"/>
          <w:rtl/>
        </w:rPr>
      </w:pPr>
      <w:r w:rsidRPr="00554454">
        <w:rPr>
          <w:rFonts w:ascii="Sakkal Majalla" w:hAnsi="Sakkal Majalla" w:cs="Sakkal Majalla"/>
          <w:b/>
          <w:bCs/>
          <w:sz w:val="28"/>
          <w:szCs w:val="28"/>
          <w:rtl/>
        </w:rPr>
        <w:t xml:space="preserve">تحقيق الرضا لدى العملاء: </w:t>
      </w:r>
    </w:p>
    <w:p w14:paraId="2266457F"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تسعى كفاءة إدارة المشاريع إلى تحقيق رضا العملاء من خلال تقديم نتائج عالية الجودة في الوقت المحدد، يؤثر رضا العملاء بشكل إيجابي على سمعة المؤسسة ويعزز من فرصها في المستقبل.</w:t>
      </w:r>
    </w:p>
    <w:p w14:paraId="4884E723" w14:textId="7FD6D0F4" w:rsidR="00631514" w:rsidRPr="00554454" w:rsidRDefault="00631514" w:rsidP="00554454">
      <w:pPr>
        <w:pStyle w:val="a6"/>
        <w:numPr>
          <w:ilvl w:val="3"/>
          <w:numId w:val="7"/>
        </w:numPr>
        <w:spacing w:before="100" w:beforeAutospacing="1" w:after="100" w:afterAutospacing="1" w:line="360" w:lineRule="auto"/>
        <w:jc w:val="both"/>
        <w:rPr>
          <w:rFonts w:ascii="Sakkal Majalla" w:hAnsi="Sakkal Majalla" w:cs="Sakkal Majalla"/>
          <w:b/>
          <w:bCs/>
          <w:sz w:val="28"/>
          <w:szCs w:val="28"/>
          <w:rtl/>
        </w:rPr>
      </w:pPr>
      <w:r w:rsidRPr="00554454">
        <w:rPr>
          <w:rFonts w:ascii="Sakkal Majalla" w:hAnsi="Sakkal Majalla" w:cs="Sakkal Majalla"/>
          <w:b/>
          <w:bCs/>
          <w:sz w:val="28"/>
          <w:szCs w:val="28"/>
          <w:rtl/>
        </w:rPr>
        <w:t xml:space="preserve">تسهيل الابتكار والتطوير: </w:t>
      </w:r>
    </w:p>
    <w:p w14:paraId="2DA406ED"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تساهم كفاءة إدارة المشاريع في خلق بيئة تشجع على الابتكار من خلال استخدام أدوات وتقنيات جديدة من خلال تعزيز التفكير الإبداعي، يمكن تحسين العمليات وزيادة القدرة التنافسية.( ذنون، 2021)</w:t>
      </w:r>
    </w:p>
    <w:p w14:paraId="08AA8A71"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تمثل أهداف كفاءة إدارة المشاريع مجمل المبادرات التي تساهم في تحقيق النجاح وتعزيز الفعالية من خلال التركيز على هذه الأهداف، يمكن للمنظمات تعزيز قدرتها على تحقيق نتائج مستدامة ورفع مستوى الأداء العام.</w:t>
      </w:r>
    </w:p>
    <w:p w14:paraId="118DCA73" w14:textId="7E3F7B37" w:rsidR="00631514" w:rsidRPr="00F22D74" w:rsidRDefault="002B2552" w:rsidP="00F22D74">
      <w:pPr>
        <w:spacing w:before="100" w:beforeAutospacing="1" w:after="100" w:afterAutospacing="1" w:line="360" w:lineRule="auto"/>
        <w:outlineLvl w:val="2"/>
        <w:rPr>
          <w:rFonts w:ascii="Sakkal Majalla" w:hAnsi="Sakkal Majalla" w:cs="Sakkal Majalla"/>
          <w:b/>
          <w:bCs/>
          <w:sz w:val="36"/>
          <w:szCs w:val="36"/>
          <w:rtl/>
        </w:rPr>
      </w:pPr>
      <w:bookmarkStart w:id="43" w:name="_Toc180247608"/>
      <w:r>
        <w:rPr>
          <w:rFonts w:ascii="Sakkal Majalla" w:hAnsi="Sakkal Majalla" w:cs="Sakkal Majalla" w:hint="cs"/>
          <w:b/>
          <w:bCs/>
          <w:sz w:val="36"/>
          <w:szCs w:val="36"/>
          <w:rtl/>
        </w:rPr>
        <w:t xml:space="preserve">6.2.2 </w:t>
      </w:r>
      <w:r w:rsidR="00631514" w:rsidRPr="00F22D74">
        <w:rPr>
          <w:rFonts w:ascii="Sakkal Majalla" w:hAnsi="Sakkal Majalla" w:cs="Sakkal Majalla"/>
          <w:b/>
          <w:bCs/>
          <w:sz w:val="36"/>
          <w:szCs w:val="36"/>
          <w:rtl/>
        </w:rPr>
        <w:t>خصائص كفاءة إدارة المشاريع:</w:t>
      </w:r>
      <w:bookmarkEnd w:id="43"/>
    </w:p>
    <w:p w14:paraId="079C5680"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تتسم إدارة المشاريع بعدد من الخصائص الأساسية التي تساهم في نجاحها وفعاليتها أولى هذه الخصائص هي الهدف المحدد، حيث تركز إدارة المشاريع على تحقيق أهداف واضحة وقابلة للقياس، يتم تحديد هذه الأهداف بشكل دقيق ومحدد زمنيًا، مما يساعد الفرق على فهم المتطلبات بدقة ويوجه الجهود نحو تحقيق النتائج المرجوة. </w:t>
      </w:r>
    </w:p>
    <w:p w14:paraId="13AF333C"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بالإضافة إلى ذلك، تتميز إدارة المشاريع بـالوقت المحدد، حيث يجب تنفيذ جميع الأنشطة ضمن إطار زمني معين تتطلب هذه الميزة إدارة فعالة للوقت، مما يساهم في إنجاز المهام في المواعيد المحددة. يساعد ذلك في تقليل التكاليف وزيادة الكفاءة العامة للمشروع.</w:t>
      </w:r>
    </w:p>
    <w:p w14:paraId="434D4A41"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كما تتطلب إدارة المشاريع ميزانية محددة، إذ يُخصص مبلغ معين لتنفيذ الأنشطة المختلفة يتطلب ذلك تخطيطًا ماليًا دقيقًا ومراقبة مستمرة للتكاليف لضمان عدم تجاوز الميزانية المخصصة يُعتبر التحكم في الميزانية أحد العوامل الأساسية لنجاح المشروع.( الرواشدة، 2022)</w:t>
      </w:r>
    </w:p>
    <w:p w14:paraId="07268811"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تتضمن إدارة المشاريع أيضًا تحديد الموارد اللازمة لتحقيق الأهداف، يتطلب ذلك تخصيص الموارد البشرية والتقنية والمادية بشكل فعّال، يجب أن تكون الموارد متاحة وملائمة، مما يستدعي تخطيطًا دقيقًا لضمان استغلالها بشكل أمثل.</w:t>
      </w:r>
    </w:p>
    <w:p w14:paraId="6C3EAF97"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إلى جانب ذلك، تتطلب إدارة المشاريع تنظيمًا وتنسيقًا عالياً، حيث يجب على الفرق المختلفة العمل معًا بشكل متكامل يتعين على المديرين تنسيق الأنشطة وتوزيع المهام بشكل فعال لضمان سير العمل بسلاسة وتحقيق التعاون بين جميع الأطراف المعنية.</w:t>
      </w:r>
    </w:p>
    <w:p w14:paraId="3BE335A2"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تُعتبر المرونة أيضًا خاصية جوهرية في إدارة المشاريع، حيث يتعين على الفرق القدرة على التكيف مع التغيرات المفاجئة، يمكن أن تطرأ تغييرات على متطلبات المشروع أو ظروف العمل، مما يتطلب تعديل الخطط والاستراتيجيات بشكل سريع وفعّال.</w:t>
      </w:r>
    </w:p>
    <w:p w14:paraId="168D5268"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كما أن التخطيط والتحليل يمثلان جزءًا أساسيًا من إدارة المشاريع، يتطلب التخطيط إجراء تحليل شامل للمتطلبات، وتحديد المهام، وتقدير الزمن والتكاليف اللازمة، مما يسهم في تحقيق نجاح المشروع.</w:t>
      </w:r>
    </w:p>
    <w:p w14:paraId="469F2F5B"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علاوة على ذلك تُعتبر التوثيق والتقارير جزءًا حيويًا من إدارة المشاريع، يتعين توثيق جميع الأنشطة، والتقدم، والقرارات، والتقارير الدورية لضمان الشفافية وتحقيق فهم مشترك بين جميع الأطراف.( العبداللات، 2021)</w:t>
      </w:r>
    </w:p>
    <w:p w14:paraId="63E88C26"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تتطلب إدارة المشاريع أيضًا إدارة المخاطر، حيث يجب تحديد وتحليل المخاطر المحتملة التي قد تؤثر على سير المشروع، يتطلب ذلك وضع استراتيجيات للتخفيف من هذه المخاطر، مما يعزز استقرار المشروع ويُسهل تحقيق الأهداف.</w:t>
      </w:r>
    </w:p>
    <w:p w14:paraId="6B5582B1"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وأخيرًا، تركز إدارة المشاريع على تحقيق الجودة العالية  في النتائج النهائية، يتطلب ذلك وضع معايير للجودة ومراقبتها بانتظام لضمان أن تلبي المنتجات أو الخدمات توقعات العملاء.</w:t>
      </w:r>
    </w:p>
    <w:p w14:paraId="4A83A7ED"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تتجسد خصائص إدارة المشاريع في مجموعة من العناصر الجوهرية التي تساهم في توجيه العمليات وتحقيق النجاح من خلال التركيز على الأهداف المحددة، وإدارة الوقت والميزانية، وتنظيم الموارد، يمكن للمنظمات تحسين أدائها وزيادة فرص نجاح مشاريعها،  تعتبر القدرة على التخطيط، والتنظيم، والتكيف مع التغيرات من العوامل الحاسمة في تحقيق النتائج المرجوة.</w:t>
      </w:r>
    </w:p>
    <w:p w14:paraId="76FFE65B" w14:textId="44CC7653" w:rsidR="00631514" w:rsidRPr="00F22D74" w:rsidRDefault="002B2552" w:rsidP="00F22D74">
      <w:pPr>
        <w:spacing w:before="100" w:beforeAutospacing="1" w:after="100" w:afterAutospacing="1" w:line="360" w:lineRule="auto"/>
        <w:outlineLvl w:val="2"/>
        <w:rPr>
          <w:rFonts w:ascii="Sakkal Majalla" w:hAnsi="Sakkal Majalla" w:cs="Sakkal Majalla"/>
          <w:b/>
          <w:bCs/>
          <w:sz w:val="36"/>
          <w:szCs w:val="36"/>
          <w:rtl/>
        </w:rPr>
      </w:pPr>
      <w:bookmarkStart w:id="44" w:name="_Toc180247609"/>
      <w:r>
        <w:rPr>
          <w:rFonts w:ascii="Sakkal Majalla" w:hAnsi="Sakkal Majalla" w:cs="Sakkal Majalla" w:hint="cs"/>
          <w:b/>
          <w:bCs/>
          <w:sz w:val="36"/>
          <w:szCs w:val="36"/>
          <w:rtl/>
        </w:rPr>
        <w:t xml:space="preserve">7.2.2 </w:t>
      </w:r>
      <w:r w:rsidR="00631514" w:rsidRPr="00F22D74">
        <w:rPr>
          <w:rFonts w:ascii="Sakkal Majalla" w:hAnsi="Sakkal Majalla" w:cs="Sakkal Majalla"/>
          <w:b/>
          <w:bCs/>
          <w:sz w:val="36"/>
          <w:szCs w:val="36"/>
          <w:rtl/>
        </w:rPr>
        <w:t>أبعاد كفاءة إدارة المشاريع:</w:t>
      </w:r>
      <w:bookmarkEnd w:id="44"/>
    </w:p>
    <w:p w14:paraId="52351EFA"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تُعتبر إدارة المشاريع عملية معقدة تتضمن مجموعة من الأبعاد الأساسية التي تسهم في تحقيق النجاح، وتتمثل أهم هذه الأبعاد فيما يلي: ( أبو شال، 2023)</w:t>
      </w:r>
    </w:p>
    <w:p w14:paraId="5AF248A4" w14:textId="7C2EBC4F" w:rsidR="00631514" w:rsidRPr="00554454" w:rsidRDefault="00631514" w:rsidP="00F22D74">
      <w:pPr>
        <w:pStyle w:val="a6"/>
        <w:numPr>
          <w:ilvl w:val="3"/>
          <w:numId w:val="22"/>
        </w:numPr>
        <w:spacing w:before="100" w:beforeAutospacing="1" w:after="100" w:afterAutospacing="1" w:line="360" w:lineRule="auto"/>
        <w:jc w:val="both"/>
        <w:rPr>
          <w:rFonts w:ascii="Sakkal Majalla" w:hAnsi="Sakkal Majalla" w:cs="Sakkal Majalla"/>
          <w:b/>
          <w:bCs/>
          <w:sz w:val="28"/>
          <w:szCs w:val="28"/>
          <w:rtl/>
        </w:rPr>
      </w:pPr>
      <w:r w:rsidRPr="00554454">
        <w:rPr>
          <w:rFonts w:ascii="Sakkal Majalla" w:hAnsi="Sakkal Majalla" w:cs="Sakkal Majalla"/>
          <w:b/>
          <w:bCs/>
          <w:sz w:val="28"/>
          <w:szCs w:val="28"/>
          <w:rtl/>
        </w:rPr>
        <w:t>التخطيط الاستراتيجي:</w:t>
      </w:r>
    </w:p>
    <w:p w14:paraId="1AD07683" w14:textId="7DBCE1EC" w:rsidR="00F22D74"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يُعتبر التخطيط الاستراتيجي أحد الأبعاد الأساسية في إدارة المشاريع</w:t>
      </w:r>
      <w:r w:rsidR="00F22D74">
        <w:rPr>
          <w:rFonts w:ascii="Sakkal Majalla" w:hAnsi="Sakkal Majalla" w:cs="Sakkal Majalla" w:hint="cs"/>
          <w:sz w:val="28"/>
          <w:szCs w:val="28"/>
          <w:rtl/>
        </w:rPr>
        <w:t>.</w:t>
      </w:r>
    </w:p>
    <w:p w14:paraId="1BD9A408" w14:textId="230BE803"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حيث يُحدد الرؤية والأهداف طويلة الأجل للمشروع، يتضمن التخطيط الاستراتيجي تحليل البيئة الخارجية والداخلية، وتحديد الفرص والتهديدات، وتقدير الموارد المطلوبة، يُساعد هذا التخطيط في توجيه الأنشطة اليومية للمشروع ويضمن توافقها مع الأهداف العامة للمؤسسة من خلال تطوير استراتيجيات فعالة، يمكن للمديرين اتخاذ قرارات مستنيرة تسهم في تعزيز فعالية المشروع وتحقيق النجاح.</w:t>
      </w:r>
    </w:p>
    <w:p w14:paraId="07768254" w14:textId="52E1E0CD" w:rsidR="00631514" w:rsidRPr="001D3963" w:rsidRDefault="00631514" w:rsidP="00F22D74">
      <w:pPr>
        <w:pStyle w:val="a6"/>
        <w:numPr>
          <w:ilvl w:val="3"/>
          <w:numId w:val="22"/>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إدارة الموارد:</w:t>
      </w:r>
    </w:p>
    <w:p w14:paraId="68728590"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تتضمن إدارة الموارد تخصيص وإدارة الموارد البشرية، والمالية، والتقنية اللازمة لتنفيذ المشروع، تتطلب هذه العملية تحديد الاحتياجات المختلفة للمشروع وتوزيع المهام بشكل مناسب يجب أن تكون الموارد متاحة في الوقت المناسب وبالكفاءة المطلوبة، مما يساهم في تحقيق الأهداف المحددة تتضمن إدارة الموارد أيضًا تطوير مهارات الفريق وتحفيز الأعضاء لتحقيق أداء متميز، مما يزيد من فعالية المشروع بشكل عام.</w:t>
      </w:r>
    </w:p>
    <w:p w14:paraId="0C7AD63C" w14:textId="3B0B4BC5" w:rsidR="00631514" w:rsidRPr="001D3963" w:rsidRDefault="00631514" w:rsidP="00F22D74">
      <w:pPr>
        <w:pStyle w:val="a6"/>
        <w:numPr>
          <w:ilvl w:val="3"/>
          <w:numId w:val="22"/>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التواصل الفعال:</w:t>
      </w:r>
    </w:p>
    <w:p w14:paraId="5F796501"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يُعد التواصل الفعال أحد الأبعاد الجوهرية في إدارة المشاريع، حيث يتطلب نقل المعلومات بوضوح وسلاسة بين جميع الأطراف المعنية، يشمل ذلك التواصل بين الفرق الداخلية، وكذلك مع الشركاء والمستفيدين من خلال تعزيز التواصل، يمكن تحسين التنسيق وحل المشكلات بسرعة  يتطلب التواصل الفعال أيضًا استخدام أدوات وتقنيات مناسبة، مثل الاجتماعات الدورية، وتقارير التقدم، والبريد الإلكتروني، مما يساعد على ضمان فهم جميع الأطراف للأهداف والمتطلبات.</w:t>
      </w:r>
    </w:p>
    <w:p w14:paraId="4F24D3D2" w14:textId="1F7E805E" w:rsidR="00631514" w:rsidRPr="001D3963" w:rsidRDefault="00631514" w:rsidP="00F22D74">
      <w:pPr>
        <w:pStyle w:val="a6"/>
        <w:numPr>
          <w:ilvl w:val="3"/>
          <w:numId w:val="22"/>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إدارة الوقت:</w:t>
      </w:r>
    </w:p>
    <w:p w14:paraId="52DEEDD0"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تُعتبر إدارة الوقت أحد الأبعاد الأساسية التي تساهم في نجاح المشاريع، يتطلب ذلك وضع جدول زمني واضح للأنشطة وتحديد المواعيد النهائية من خلال استخدام أدوات مثل مخططات جانت أو تقنيات تحليل الشبكات، يمكن تحديد الأولويات وتتبع تقدم المشروع،  تُساعد إدارة الوقت الفعالة في تجنب التأخيرات وتقليل التكاليف، مما يُعزز من كفاءة الأداء العام للمشروع،  يتطلب الأمر أيضًا القدرة على التكيف مع التغيرات غير المتوقعة والتعديل على الخطط حسب الحاجة.( الزامل، 2022)</w:t>
      </w:r>
    </w:p>
    <w:p w14:paraId="4D562C30" w14:textId="3AE5F120" w:rsidR="00631514" w:rsidRPr="001D3963" w:rsidRDefault="00631514" w:rsidP="00F22D74">
      <w:pPr>
        <w:pStyle w:val="a6"/>
        <w:numPr>
          <w:ilvl w:val="3"/>
          <w:numId w:val="22"/>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إدارة المخاطر:</w:t>
      </w:r>
    </w:p>
    <w:p w14:paraId="7DEA0F4A"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تُمثل إدارة المخاطر بُعدًا حيويًا في إدارة المشاريع، حيث تتطلب تحديد وتقييم المخاطر المحتملة التي قد تؤثر على سير المشروع، يجب أن تتضمن هذه العملية وضع استراتيجيات للتخفيف من المخاطر والاستجابة لها من خلال تحليل المخاطر وتصنيفها، يمكن للمديرين اتخاذ تدابير وقائية لتقليل تأثيرها يعزز هذا البعد من استقرار المشروع ويساعد في تحقيق الأهداف المحددة دون تعثر.</w:t>
      </w:r>
    </w:p>
    <w:p w14:paraId="175992A1" w14:textId="11BFEFB9" w:rsidR="00631514" w:rsidRPr="001D3963" w:rsidRDefault="00631514" w:rsidP="00F22D74">
      <w:pPr>
        <w:pStyle w:val="a6"/>
        <w:numPr>
          <w:ilvl w:val="3"/>
          <w:numId w:val="22"/>
        </w:numPr>
        <w:spacing w:before="100" w:beforeAutospacing="1" w:after="100" w:afterAutospacing="1" w:line="360" w:lineRule="auto"/>
        <w:jc w:val="both"/>
        <w:rPr>
          <w:rFonts w:ascii="Sakkal Majalla" w:hAnsi="Sakkal Majalla" w:cs="Sakkal Majalla"/>
          <w:b/>
          <w:bCs/>
          <w:sz w:val="28"/>
          <w:szCs w:val="28"/>
          <w:rtl/>
        </w:rPr>
      </w:pPr>
      <w:r w:rsidRPr="001D3963">
        <w:rPr>
          <w:rFonts w:ascii="Sakkal Majalla" w:hAnsi="Sakkal Majalla" w:cs="Sakkal Majalla"/>
          <w:b/>
          <w:bCs/>
          <w:sz w:val="28"/>
          <w:szCs w:val="28"/>
          <w:rtl/>
        </w:rPr>
        <w:t>القيادة الفعالة:</w:t>
      </w:r>
    </w:p>
    <w:p w14:paraId="625AF0FE"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 xml:space="preserve">   تُعتبر القيادة الفعالة بُعدًا مهمًا في إدارة المشاريع، حيث تلعب دورًا حاسمًا في توجيه الفرق وتحفيزها يتطلب ذلك وجود قائد يتمتع برؤية واضحة، وقدرة على اتخاذ القرارات، ومهارات في التواصل من خلال تحفيز الأعضاء وتعزيز العمل الجماعي، يمكن للمديرين خلق بيئة إيجابية تعزز من أداء الفريق وتساعد على تحقيق النتائج المرجوة، تُعتبر القدرة على التعامل مع التحديات وإدارة النزاعات أيضًا جزءًا من القيادة الفعالة، مما يساهم في نجاح المشروع.</w:t>
      </w:r>
    </w:p>
    <w:p w14:paraId="55DC3D8D" w14:textId="77777777" w:rsidR="00631514" w:rsidRPr="001D3963" w:rsidRDefault="00631514" w:rsidP="001D3963">
      <w:pPr>
        <w:spacing w:before="100" w:beforeAutospacing="1" w:after="100" w:afterAutospacing="1" w:line="360" w:lineRule="auto"/>
        <w:ind w:firstLine="720"/>
        <w:jc w:val="both"/>
        <w:rPr>
          <w:rFonts w:ascii="Sakkal Majalla" w:hAnsi="Sakkal Majalla" w:cs="Sakkal Majalla"/>
          <w:sz w:val="28"/>
          <w:szCs w:val="28"/>
          <w:rtl/>
        </w:rPr>
      </w:pPr>
      <w:r w:rsidRPr="001D3963">
        <w:rPr>
          <w:rFonts w:ascii="Sakkal Majalla" w:hAnsi="Sakkal Majalla" w:cs="Sakkal Majalla"/>
          <w:sz w:val="28"/>
          <w:szCs w:val="28"/>
          <w:rtl/>
        </w:rPr>
        <w:t>تشكل هذه الأبعاد الأساسية لعناصر إدارة المشاريع أساسًا لتحقيق النجاح من خلال التخطيط الاستراتيجي، وإدارة الموارد، والتواصل الفعال، وإدارة الوقت، وإدارة المخاطر، والقيادة الفعالة، يمكن للمديرين تعزيز فعالية المشاريع وتحقيق نتائج متميزة، يُظهر التركيز على هذه الأبعاد أهمية التنسيق والتكامل بين جميع جوانب إدارة المشاريع لتحقيق الأهداف المحددة.( الجبوري، 2019)</w:t>
      </w:r>
    </w:p>
    <w:p w14:paraId="6F31A174" w14:textId="77777777" w:rsidR="000C35DE" w:rsidRDefault="00554454">
      <w:pPr>
        <w:bidi w:val="0"/>
        <w:rPr>
          <w:rFonts w:ascii="Sakkal Majalla" w:hAnsi="Sakkal Majalla" w:cs="Sakkal Majalla"/>
          <w:b/>
          <w:bCs/>
          <w:sz w:val="28"/>
          <w:szCs w:val="28"/>
          <w:rtl/>
          <w:lang w:bidi="ar-EG"/>
        </w:rPr>
        <w:sectPr w:rsidR="000C35DE" w:rsidSect="000C35DE">
          <w:footerReference w:type="default" r:id="rId10"/>
          <w:pgSz w:w="11906" w:h="16838" w:code="9"/>
          <w:pgMar w:top="1440" w:right="1985" w:bottom="1440" w:left="1418" w:header="720" w:footer="720" w:gutter="567"/>
          <w:pgNumType w:start="1"/>
          <w:cols w:space="708"/>
          <w:titlePg/>
          <w:bidi/>
          <w:rtlGutter/>
          <w:docGrid w:linePitch="360"/>
        </w:sectPr>
      </w:pPr>
      <w:r>
        <w:rPr>
          <w:rFonts w:ascii="Sakkal Majalla" w:hAnsi="Sakkal Majalla" w:cs="Sakkal Majalla"/>
          <w:b/>
          <w:bCs/>
          <w:sz w:val="28"/>
          <w:szCs w:val="28"/>
          <w:rtl/>
          <w:lang w:bidi="ar-EG"/>
        </w:rPr>
        <w:br w:type="page"/>
      </w:r>
    </w:p>
    <w:p w14:paraId="4D464113" w14:textId="60073644" w:rsidR="0047324C" w:rsidRPr="003B016B" w:rsidRDefault="00B83AFA" w:rsidP="003B016B">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3B016B">
        <w:rPr>
          <w:rFonts w:ascii="Sakkal Majalla" w:hAnsi="Sakkal Majalla" w:cs="Sakkal Majalla"/>
          <w:noProof/>
          <w:sz w:val="36"/>
          <w:szCs w:val="36"/>
        </w:rPr>
        <w:drawing>
          <wp:anchor distT="0" distB="0" distL="114300" distR="114300" simplePos="0" relativeHeight="251662848" behindDoc="1" locked="0" layoutInCell="1" allowOverlap="1" wp14:anchorId="6546E36A" wp14:editId="10B0EEFD">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47324C" w:rsidRPr="003B016B">
        <w:rPr>
          <w:rFonts w:ascii="Sakkal Majalla" w:eastAsia="Calibri" w:hAnsi="Sakkal Majalla" w:cs="Sakkal Majalla"/>
          <w:b/>
          <w:bCs/>
          <w:kern w:val="0"/>
          <w:sz w:val="36"/>
          <w:szCs w:val="36"/>
          <w:lang w:bidi="ar-EG"/>
          <w14:ligatures w14:val="none"/>
        </w:rPr>
        <w:t xml:space="preserve"> Mid-Ocean University</w:t>
      </w:r>
    </w:p>
    <w:p w14:paraId="1B3B513E" w14:textId="77777777" w:rsidR="0047324C" w:rsidRPr="003B016B" w:rsidRDefault="0047324C" w:rsidP="003B016B">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3B016B">
        <w:rPr>
          <w:rFonts w:ascii="Sakkal Majalla" w:eastAsia="Calibri" w:hAnsi="Sakkal Majalla" w:cs="Sakkal Majalla"/>
          <w:b/>
          <w:bCs/>
          <w:kern w:val="0"/>
          <w:sz w:val="36"/>
          <w:szCs w:val="36"/>
          <w:lang w:bidi="ar-EG"/>
          <w14:ligatures w14:val="none"/>
        </w:rPr>
        <w:t>College of Management</w:t>
      </w:r>
    </w:p>
    <w:p w14:paraId="601C5BFF" w14:textId="10BE8AEB" w:rsidR="00AB7087" w:rsidRPr="003B016B" w:rsidRDefault="0047324C" w:rsidP="003B016B">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3B016B">
        <w:rPr>
          <w:rFonts w:ascii="Sakkal Majalla" w:eastAsia="Calibri" w:hAnsi="Sakkal Majalla" w:cs="Sakkal Majalla"/>
          <w:b/>
          <w:bCs/>
          <w:kern w:val="0"/>
          <w:sz w:val="36"/>
          <w:szCs w:val="36"/>
          <w:lang w:bidi="ar-EG"/>
          <w14:ligatures w14:val="none"/>
        </w:rPr>
        <w:t xml:space="preserve">Department of </w:t>
      </w:r>
      <w:r w:rsidR="009E1FD3" w:rsidRPr="003B016B">
        <w:rPr>
          <w:rFonts w:ascii="Sakkal Majalla" w:eastAsia="Calibri" w:hAnsi="Sakkal Majalla" w:cs="Sakkal Majalla"/>
          <w:b/>
          <w:bCs/>
          <w:kern w:val="0"/>
          <w:sz w:val="36"/>
          <w:szCs w:val="36"/>
          <w:lang w:bidi="ar-EG"/>
          <w14:ligatures w14:val="none"/>
        </w:rPr>
        <w:t xml:space="preserve">project </w:t>
      </w:r>
      <w:r w:rsidRPr="003B016B">
        <w:rPr>
          <w:rFonts w:ascii="Sakkal Majalla" w:eastAsia="Calibri" w:hAnsi="Sakkal Majalla" w:cs="Sakkal Majalla"/>
          <w:b/>
          <w:bCs/>
          <w:kern w:val="0"/>
          <w:sz w:val="36"/>
          <w:szCs w:val="36"/>
          <w:lang w:bidi="ar-EG"/>
          <w14:ligatures w14:val="none"/>
        </w:rPr>
        <w:t xml:space="preserve"> management</w:t>
      </w:r>
    </w:p>
    <w:p w14:paraId="3B021D4E" w14:textId="77777777" w:rsidR="00AB7087" w:rsidRPr="001D3963" w:rsidRDefault="00AB7087" w:rsidP="003B016B">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
    <w:p w14:paraId="2D9F6D39" w14:textId="77777777" w:rsidR="00FE7FBA" w:rsidRPr="003B016B" w:rsidRDefault="00FE7FBA" w:rsidP="003B016B">
      <w:pPr>
        <w:bidi w:val="0"/>
        <w:spacing w:before="100" w:beforeAutospacing="1" w:after="100" w:afterAutospacing="1" w:line="360" w:lineRule="auto"/>
        <w:jc w:val="center"/>
        <w:rPr>
          <w:rFonts w:ascii="Sakkal Majalla" w:eastAsia="Calibri" w:hAnsi="Sakkal Majalla" w:cs="Sakkal Majalla"/>
          <w:b/>
          <w:bCs/>
          <w:kern w:val="0"/>
          <w:sz w:val="44"/>
          <w:szCs w:val="44"/>
          <w:lang w:bidi="ar-EG"/>
          <w14:ligatures w14:val="none"/>
        </w:rPr>
      </w:pPr>
      <w:r w:rsidRPr="003B016B">
        <w:rPr>
          <w:rFonts w:ascii="Sakkal Majalla" w:eastAsia="Calibri" w:hAnsi="Sakkal Majalla" w:cs="Sakkal Majalla"/>
          <w:b/>
          <w:bCs/>
          <w:kern w:val="0"/>
          <w:sz w:val="44"/>
          <w:szCs w:val="44"/>
          <w:lang w:bidi="ar-EG"/>
          <w14:ligatures w14:val="none"/>
        </w:rPr>
        <w:t>Innovation and Modern Construction Techniques to Enhance Project Management Efficiency and Reduce Construction Errors "A Case Study on Al Mada Al Rabi'a Engineering Consulting Company"</w:t>
      </w:r>
    </w:p>
    <w:p w14:paraId="6FB8131A" w14:textId="582DEEDC" w:rsidR="00AB7087" w:rsidRPr="003B016B" w:rsidRDefault="00AB7087" w:rsidP="003B016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B016B">
        <w:rPr>
          <w:rFonts w:ascii="Sakkal Majalla" w:eastAsia="Calibri" w:hAnsi="Sakkal Majalla" w:cs="Sakkal Majalla"/>
          <w:b/>
          <w:bCs/>
          <w:kern w:val="0"/>
          <w:sz w:val="36"/>
          <w:szCs w:val="36"/>
          <w:lang w:bidi="ar-EG"/>
          <w14:ligatures w14:val="none"/>
        </w:rPr>
        <w:t>Preparation</w:t>
      </w:r>
      <w:r w:rsidRPr="003B016B">
        <w:rPr>
          <w:rFonts w:ascii="Sakkal Majalla" w:eastAsia="Calibri" w:hAnsi="Sakkal Majalla" w:cs="Sakkal Majalla"/>
          <w:b/>
          <w:bCs/>
          <w:kern w:val="0"/>
          <w:sz w:val="36"/>
          <w:szCs w:val="36"/>
          <w:rtl/>
          <w:lang w:bidi="ar-EG"/>
          <w14:ligatures w14:val="none"/>
        </w:rPr>
        <w:t>:</w:t>
      </w:r>
    </w:p>
    <w:p w14:paraId="700D6D2D" w14:textId="0D9DB847" w:rsidR="0047324C" w:rsidRDefault="009D6D83" w:rsidP="003B016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45" w:name="_Hlk174399989"/>
      <w:r>
        <w:rPr>
          <w:rFonts w:ascii="Sakkal Majalla" w:eastAsia="Calibri" w:hAnsi="Sakkal Majalla" w:cs="Sakkal Majalla" w:hint="cs"/>
          <w:b/>
          <w:bCs/>
          <w:kern w:val="0"/>
          <w:sz w:val="36"/>
          <w:szCs w:val="36"/>
          <w:lang w:bidi="ar-YE"/>
          <w14:ligatures w14:val="none"/>
        </w:rPr>
        <w:t>Nawaf Ghareeb Al Dhaheri</w:t>
      </w:r>
    </w:p>
    <w:p w14:paraId="5414F122" w14:textId="694C672B" w:rsidR="009D6D83" w:rsidRPr="003B016B" w:rsidRDefault="008E2B54" w:rsidP="009D6D8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233001630</w:t>
      </w:r>
    </w:p>
    <w:p w14:paraId="4E224066" w14:textId="77777777" w:rsidR="0047324C" w:rsidRPr="003B016B" w:rsidRDefault="0047324C" w:rsidP="003B016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B016B">
        <w:rPr>
          <w:rFonts w:ascii="Sakkal Majalla" w:eastAsia="Calibri" w:hAnsi="Sakkal Majalla" w:cs="Sakkal Majalla"/>
          <w:b/>
          <w:bCs/>
          <w:kern w:val="0"/>
          <w:sz w:val="36"/>
          <w:szCs w:val="36"/>
          <w:lang w:bidi="ar-EG"/>
          <w14:ligatures w14:val="none"/>
        </w:rPr>
        <w:t>Supervision:</w:t>
      </w:r>
    </w:p>
    <w:p w14:paraId="130D5602" w14:textId="77777777" w:rsidR="0047324C" w:rsidRPr="003B016B" w:rsidRDefault="0047324C" w:rsidP="003B016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B016B">
        <w:rPr>
          <w:rFonts w:ascii="Sakkal Majalla" w:eastAsia="Calibri" w:hAnsi="Sakkal Majalla" w:cs="Sakkal Majalla"/>
          <w:b/>
          <w:bCs/>
          <w:kern w:val="0"/>
          <w:sz w:val="36"/>
          <w:szCs w:val="36"/>
          <w:lang w:bidi="ar-EG"/>
          <w14:ligatures w14:val="none"/>
        </w:rPr>
        <w:t>Dr. Asmaa Abo Anzah</w:t>
      </w:r>
    </w:p>
    <w:p w14:paraId="57E61E7B" w14:textId="77777777" w:rsidR="0047324C" w:rsidRPr="003B016B" w:rsidRDefault="0047324C" w:rsidP="003B016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50AA29C1" w14:textId="61314573" w:rsidR="009125CE" w:rsidRPr="003B016B" w:rsidRDefault="0047324C" w:rsidP="003B016B">
      <w:pPr>
        <w:bidi w:val="0"/>
        <w:spacing w:before="100" w:beforeAutospacing="1" w:after="100" w:afterAutospacing="1" w:line="360" w:lineRule="auto"/>
        <w:jc w:val="center"/>
        <w:rPr>
          <w:rFonts w:ascii="Sakkal Majalla" w:hAnsi="Sakkal Majalla" w:cs="Sakkal Majalla"/>
          <w:sz w:val="36"/>
          <w:szCs w:val="36"/>
          <w:rtl/>
          <w:lang w:bidi="ar-EG"/>
        </w:rPr>
      </w:pPr>
      <w:r w:rsidRPr="003B016B">
        <w:rPr>
          <w:rFonts w:ascii="Sakkal Majalla" w:eastAsia="Calibri" w:hAnsi="Sakkal Majalla" w:cs="Sakkal Majalla"/>
          <w:b/>
          <w:bCs/>
          <w:kern w:val="0"/>
          <w:sz w:val="36"/>
          <w:szCs w:val="36"/>
          <w:lang w:bidi="ar-EG"/>
          <w14:ligatures w14:val="none"/>
        </w:rPr>
        <w:t>1445-2024</w:t>
      </w:r>
      <w:bookmarkEnd w:id="45"/>
    </w:p>
    <w:sectPr w:rsidR="009125CE" w:rsidRPr="003B016B" w:rsidSect="001D3963">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80423" w14:textId="77777777" w:rsidR="00BE5C30" w:rsidRDefault="00BE5C30" w:rsidP="009125CE">
      <w:pPr>
        <w:spacing w:after="0" w:line="240" w:lineRule="auto"/>
      </w:pPr>
      <w:r>
        <w:separator/>
      </w:r>
    </w:p>
  </w:endnote>
  <w:endnote w:type="continuationSeparator" w:id="0">
    <w:p w14:paraId="553D369B" w14:textId="77777777" w:rsidR="00BE5C30" w:rsidRDefault="00BE5C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73548841"/>
      <w:docPartObj>
        <w:docPartGallery w:val="Page Numbers (Bottom of Page)"/>
        <w:docPartUnique/>
      </w:docPartObj>
    </w:sdtPr>
    <w:sdtEndPr/>
    <w:sdtContent>
      <w:p w14:paraId="16E5C352" w14:textId="307D1F42" w:rsidR="001D3963" w:rsidRDefault="001D3963">
        <w:pPr>
          <w:pStyle w:val="a4"/>
        </w:pPr>
        <w:r w:rsidRPr="001D3963">
          <w:rPr>
            <w:rFonts w:asciiTheme="majorHAnsi" w:eastAsiaTheme="majorEastAsia" w:hAnsiTheme="majorHAnsi" w:cstheme="majorBidi"/>
            <w:noProof/>
            <w:sz w:val="28"/>
            <w:szCs w:val="28"/>
            <w:rtl/>
          </w:rPr>
          <mc:AlternateContent>
            <mc:Choice Requires="wps">
              <w:drawing>
                <wp:anchor distT="0" distB="0" distL="114300" distR="114300" simplePos="0" relativeHeight="251661312" behindDoc="0" locked="0" layoutInCell="1" allowOverlap="1" wp14:anchorId="778BCA11" wp14:editId="7D3EDE63">
                  <wp:simplePos x="0" y="0"/>
                  <wp:positionH relativeFrom="margin">
                    <wp:posOffset>2214245</wp:posOffset>
                  </wp:positionH>
                  <wp:positionV relativeFrom="bottomMargin">
                    <wp:posOffset>175895</wp:posOffset>
                  </wp:positionV>
                  <wp:extent cx="704850" cy="499745"/>
                  <wp:effectExtent l="38100" t="19050" r="57150" b="33655"/>
                  <wp:wrapNone/>
                  <wp:docPr id="401087321" name="نجمة: 24 نقطة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499745"/>
                          </a:xfrm>
                          <a:prstGeom prst="star24">
                            <a:avLst>
                              <a:gd name="adj" fmla="val 37500"/>
                            </a:avLst>
                          </a:prstGeom>
                          <a:solidFill>
                            <a:srgbClr val="FFFFFF"/>
                          </a:solidFill>
                          <a:ln w="9525">
                            <a:solidFill>
                              <a:srgbClr val="A5A5A5"/>
                            </a:solidFill>
                            <a:miter lim="800000"/>
                            <a:headEnd/>
                            <a:tailEnd/>
                          </a:ln>
                        </wps:spPr>
                        <wps:txbx>
                          <w:txbxContent>
                            <w:p w14:paraId="48D3EE01" w14:textId="77777777" w:rsidR="001D3963" w:rsidRPr="001D3963" w:rsidRDefault="001D3963">
                              <w:pPr>
                                <w:jc w:val="center"/>
                                <w:rPr>
                                  <w:rFonts w:ascii="Sakkal Majalla" w:hAnsi="Sakkal Majalla" w:cs="Sakkal Majalla"/>
                                  <w:b/>
                                  <w:bCs/>
                                  <w:sz w:val="24"/>
                                  <w:szCs w:val="24"/>
                                </w:rPr>
                              </w:pPr>
                              <w:r w:rsidRPr="001D3963">
                                <w:rPr>
                                  <w:rFonts w:ascii="Sakkal Majalla" w:hAnsi="Sakkal Majalla" w:cs="Sakkal Majalla"/>
                                  <w:b/>
                                  <w:bCs/>
                                  <w:sz w:val="24"/>
                                  <w:szCs w:val="24"/>
                                </w:rPr>
                                <w:fldChar w:fldCharType="begin"/>
                              </w:r>
                              <w:r w:rsidRPr="001D3963">
                                <w:rPr>
                                  <w:rFonts w:ascii="Sakkal Majalla" w:hAnsi="Sakkal Majalla" w:cs="Sakkal Majalla"/>
                                  <w:b/>
                                  <w:bCs/>
                                  <w:sz w:val="24"/>
                                  <w:szCs w:val="24"/>
                                </w:rPr>
                                <w:instrText>PAGE    \* MERGEFORMAT</w:instrText>
                              </w:r>
                              <w:r w:rsidRPr="001D3963">
                                <w:rPr>
                                  <w:rFonts w:ascii="Sakkal Majalla" w:hAnsi="Sakkal Majalla" w:cs="Sakkal Majalla"/>
                                  <w:b/>
                                  <w:bCs/>
                                  <w:sz w:val="24"/>
                                  <w:szCs w:val="24"/>
                                </w:rPr>
                                <w:fldChar w:fldCharType="separate"/>
                              </w:r>
                              <w:r w:rsidRPr="001D3963">
                                <w:rPr>
                                  <w:rFonts w:ascii="Sakkal Majalla" w:hAnsi="Sakkal Majalla" w:cs="Sakkal Majalla"/>
                                  <w:b/>
                                  <w:bCs/>
                                  <w:color w:val="7F7F7F" w:themeColor="background1" w:themeShade="7F"/>
                                  <w:sz w:val="24"/>
                                  <w:szCs w:val="24"/>
                                  <w:rtl/>
                                  <w:lang w:val="ar-SA"/>
                                </w:rPr>
                                <w:t>2</w:t>
                              </w:r>
                              <w:r w:rsidRPr="001D3963">
                                <w:rPr>
                                  <w:rFonts w:ascii="Sakkal Majalla" w:hAnsi="Sakkal Majalla" w:cs="Sakkal Majalla"/>
                                  <w:b/>
                                  <w:bCs/>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8BCA11"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نجمة: 24 نقطة 5" o:spid="_x0000_s1030" type="#_x0000_t92" style="position:absolute;left:0;text-align:left;margin-left:174.35pt;margin-top:13.85pt;width:55.5pt;height:39.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" strokecolor="#a5a5a5">
                  <v:textbox>
                    <w:txbxContent>
                      <w:p w14:paraId="48D3EE01" w14:textId="77777777" w:rsidR="001D3963" w:rsidRPr="001D3963" w:rsidRDefault="001D3963">
                        <w:pPr>
                          <w:jc w:val="center"/>
                          <w:rPr>
                            <w:rFonts w:ascii="Sakkal Majalla" w:hAnsi="Sakkal Majalla" w:cs="Sakkal Majalla"/>
                            <w:b/>
                            <w:bCs/>
                            <w:sz w:val="24"/>
                            <w:szCs w:val="24"/>
                          </w:rPr>
                        </w:pPr>
                        <w:r w:rsidRPr="001D3963">
                          <w:rPr>
                            <w:rFonts w:ascii="Sakkal Majalla" w:hAnsi="Sakkal Majalla" w:cs="Sakkal Majalla"/>
                            <w:b/>
                            <w:bCs/>
                            <w:sz w:val="24"/>
                            <w:szCs w:val="24"/>
                          </w:rPr>
                          <w:fldChar w:fldCharType="begin"/>
                        </w:r>
                        <w:r w:rsidRPr="001D3963">
                          <w:rPr>
                            <w:rFonts w:ascii="Sakkal Majalla" w:hAnsi="Sakkal Majalla" w:cs="Sakkal Majalla"/>
                            <w:b/>
                            <w:bCs/>
                            <w:sz w:val="24"/>
                            <w:szCs w:val="24"/>
                          </w:rPr>
                          <w:instrText>PAGE    \* MERGEFORMAT</w:instrText>
                        </w:r>
                        <w:r w:rsidRPr="001D3963">
                          <w:rPr>
                            <w:rFonts w:ascii="Sakkal Majalla" w:hAnsi="Sakkal Majalla" w:cs="Sakkal Majalla"/>
                            <w:b/>
                            <w:bCs/>
                            <w:sz w:val="24"/>
                            <w:szCs w:val="24"/>
                          </w:rPr>
                          <w:fldChar w:fldCharType="separate"/>
                        </w:r>
                        <w:r w:rsidRPr="001D3963">
                          <w:rPr>
                            <w:rFonts w:ascii="Sakkal Majalla" w:hAnsi="Sakkal Majalla" w:cs="Sakkal Majalla"/>
                            <w:b/>
                            <w:bCs/>
                            <w:color w:val="7F7F7F" w:themeColor="background1" w:themeShade="7F"/>
                            <w:sz w:val="24"/>
                            <w:szCs w:val="24"/>
                            <w:rtl/>
                            <w:lang w:val="ar-SA"/>
                          </w:rPr>
                          <w:t>2</w:t>
                        </w:r>
                        <w:r w:rsidRPr="001D3963">
                          <w:rPr>
                            <w:rFonts w:ascii="Sakkal Majalla" w:hAnsi="Sakkal Majalla" w:cs="Sakkal Majalla"/>
                            <w:b/>
                            <w:bCs/>
                            <w:color w:val="7F7F7F" w:themeColor="background1" w:themeShade="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21184293"/>
      <w:docPartObj>
        <w:docPartGallery w:val="Page Numbers (Bottom of Page)"/>
        <w:docPartUnique/>
      </w:docPartObj>
    </w:sdtPr>
    <w:sdtEndPr/>
    <w:sdtContent>
      <w:p w14:paraId="4B37810F" w14:textId="03AEE261" w:rsidR="003B016B" w:rsidRPr="003B016B" w:rsidRDefault="000C35DE" w:rsidP="003B016B">
        <w:pPr>
          <w:pStyle w:val="a4"/>
        </w:pPr>
        <w:r w:rsidRPr="000C35DE">
          <w:rPr>
            <w:rFonts w:asciiTheme="majorHAnsi" w:eastAsiaTheme="majorEastAsia" w:hAnsiTheme="majorHAnsi" w:cstheme="majorBidi"/>
            <w:noProof/>
            <w:sz w:val="28"/>
            <w:szCs w:val="28"/>
            <w:rtl/>
          </w:rPr>
          <mc:AlternateContent>
            <mc:Choice Requires="wps">
              <w:drawing>
                <wp:anchor distT="0" distB="0" distL="114300" distR="114300" simplePos="0" relativeHeight="251663360" behindDoc="0" locked="0" layoutInCell="1" allowOverlap="1" wp14:anchorId="4F83504B" wp14:editId="035B20A9">
                  <wp:simplePos x="0" y="0"/>
                  <wp:positionH relativeFrom="margin">
                    <wp:posOffset>2214244</wp:posOffset>
                  </wp:positionH>
                  <wp:positionV relativeFrom="bottomMargin">
                    <wp:posOffset>156845</wp:posOffset>
                  </wp:positionV>
                  <wp:extent cx="733425" cy="518795"/>
                  <wp:effectExtent l="38100" t="19050" r="47625" b="33655"/>
                  <wp:wrapNone/>
                  <wp:docPr id="759389270" name="نجمة: 24 نقط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 cy="518795"/>
                          </a:xfrm>
                          <a:prstGeom prst="star24">
                            <a:avLst>
                              <a:gd name="adj" fmla="val 37500"/>
                            </a:avLst>
                          </a:prstGeom>
                          <a:solidFill>
                            <a:srgbClr val="FFFFFF"/>
                          </a:solidFill>
                          <a:ln w="9525">
                            <a:solidFill>
                              <a:srgbClr val="A5A5A5"/>
                            </a:solidFill>
                            <a:miter lim="800000"/>
                            <a:headEnd/>
                            <a:tailEnd/>
                          </a:ln>
                        </wps:spPr>
                        <wps:txbx>
                          <w:txbxContent>
                            <w:p w14:paraId="7BAC364B" w14:textId="77777777" w:rsidR="000C35DE" w:rsidRDefault="000C35DE">
                              <w:pPr>
                                <w:jc w:val="center"/>
                              </w:pPr>
                              <w:r>
                                <w:fldChar w:fldCharType="begin"/>
                              </w:r>
                              <w:r>
                                <w:instrText>PAGE    \* MERGEFORMAT</w:instrText>
                              </w:r>
                              <w:r>
                                <w:fldChar w:fldCharType="separate"/>
                              </w:r>
                              <w:r>
                                <w:rPr>
                                  <w:color w:val="7F7F7F" w:themeColor="background1" w:themeShade="7F"/>
                                  <w:rtl/>
                                  <w:lang w:val="ar-SA"/>
                                </w:rPr>
                                <w:t>2</w:t>
                              </w:r>
                              <w:r>
                                <w:rPr>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83504B"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نجمة: 24 نقطة 7" o:spid="_x0000_s1031" type="#_x0000_t92" style="position:absolute;left:0;text-align:left;margin-left:174.35pt;margin-top:12.35pt;width:57.75pt;height:40.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" strokecolor="#a5a5a5">
                  <v:textbox>
                    <w:txbxContent>
                      <w:p w14:paraId="7BAC364B" w14:textId="77777777" w:rsidR="000C35DE" w:rsidRDefault="000C35DE">
                        <w:pPr>
                          <w:jc w:val="center"/>
                        </w:pPr>
                        <w:r>
                          <w:fldChar w:fldCharType="begin"/>
                        </w:r>
                        <w:r>
                          <w:instrText>PAGE    \* MERGEFORMAT</w:instrText>
                        </w:r>
                        <w:r>
                          <w:fldChar w:fldCharType="separate"/>
                        </w:r>
                        <w:r>
                          <w:rPr>
                            <w:color w:val="7F7F7F" w:themeColor="background1" w:themeShade="7F"/>
                            <w:rtl/>
                            <w:lang w:val="ar-SA"/>
                          </w:rPr>
                          <w:t>2</w:t>
                        </w:r>
                        <w:r>
                          <w:rPr>
                            <w:color w:val="7F7F7F" w:themeColor="background1" w:themeShade="7F"/>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9F167A" w14:textId="77777777" w:rsidR="000C35DE" w:rsidRPr="003B016B" w:rsidRDefault="000C35DE" w:rsidP="003B016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3E65B" w14:textId="77777777" w:rsidR="00BE5C30" w:rsidRDefault="00BE5C30" w:rsidP="009125CE">
      <w:pPr>
        <w:spacing w:after="0" w:line="240" w:lineRule="auto"/>
      </w:pPr>
      <w:r>
        <w:separator/>
      </w:r>
    </w:p>
  </w:footnote>
  <w:footnote w:type="continuationSeparator" w:id="0">
    <w:p w14:paraId="3693BFB8" w14:textId="77777777" w:rsidR="00BE5C30" w:rsidRDefault="00BE5C3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27F1"/>
      </v:shape>
    </w:pict>
  </w:numPicBullet>
  <w:abstractNum w:abstractNumId="0" w15:restartNumberingAfterBreak="0">
    <w:nsid w:val="05164347"/>
    <w:multiLevelType w:val="multilevel"/>
    <w:tmpl w:val="799A9E80"/>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08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7EB6BD7"/>
    <w:multiLevelType w:val="hybridMultilevel"/>
    <w:tmpl w:val="E62477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624E6A"/>
    <w:multiLevelType w:val="multilevel"/>
    <w:tmpl w:val="799A9E80"/>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08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E591EB2"/>
    <w:multiLevelType w:val="hybridMultilevel"/>
    <w:tmpl w:val="794E412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AA2536"/>
    <w:multiLevelType w:val="hybridMultilevel"/>
    <w:tmpl w:val="722A5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B9220E"/>
    <w:multiLevelType w:val="hybridMultilevel"/>
    <w:tmpl w:val="5A3E92D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A85D23"/>
    <w:multiLevelType w:val="hybridMultilevel"/>
    <w:tmpl w:val="82DE23D2"/>
    <w:lvl w:ilvl="0" w:tplc="04090007">
      <w:start w:val="1"/>
      <w:numFmt w:val="bullet"/>
      <w:lvlText w:val=""/>
      <w:lvlPicBulletId w:val="0"/>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ECC33D7"/>
    <w:multiLevelType w:val="hybridMultilevel"/>
    <w:tmpl w:val="F2D434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4828DC"/>
    <w:multiLevelType w:val="multilevel"/>
    <w:tmpl w:val="799A9E80"/>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08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28754A46"/>
    <w:multiLevelType w:val="multilevel"/>
    <w:tmpl w:val="799A9E80"/>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08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28F44A30"/>
    <w:multiLevelType w:val="hybridMultilevel"/>
    <w:tmpl w:val="D18C7C9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A716DC9"/>
    <w:multiLevelType w:val="hybridMultilevel"/>
    <w:tmpl w:val="AC54890A"/>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2ADB58FB"/>
    <w:multiLevelType w:val="hybridMultilevel"/>
    <w:tmpl w:val="AB1A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D62440"/>
    <w:multiLevelType w:val="multilevel"/>
    <w:tmpl w:val="799A9E80"/>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08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3D800675"/>
    <w:multiLevelType w:val="hybridMultilevel"/>
    <w:tmpl w:val="A8D68E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100523B"/>
    <w:multiLevelType w:val="multilevel"/>
    <w:tmpl w:val="799A9E80"/>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08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4E252772"/>
    <w:multiLevelType w:val="hybridMultilevel"/>
    <w:tmpl w:val="D16CC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7E7C7B"/>
    <w:multiLevelType w:val="hybridMultilevel"/>
    <w:tmpl w:val="354CF438"/>
    <w:lvl w:ilvl="0" w:tplc="04090007">
      <w:start w:val="1"/>
      <w:numFmt w:val="bullet"/>
      <w:lvlText w:val=""/>
      <w:lvlPicBulletId w:val="0"/>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4F52303F"/>
    <w:multiLevelType w:val="hybridMultilevel"/>
    <w:tmpl w:val="3AF65908"/>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EE77E35"/>
    <w:multiLevelType w:val="multilevel"/>
    <w:tmpl w:val="799A9E80"/>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08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5F4112F7"/>
    <w:multiLevelType w:val="hybridMultilevel"/>
    <w:tmpl w:val="81B6CB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F434E50"/>
    <w:multiLevelType w:val="hybridMultilevel"/>
    <w:tmpl w:val="206AD4B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FDE0D8C"/>
    <w:multiLevelType w:val="multilevel"/>
    <w:tmpl w:val="799A9E80"/>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08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63A928E3"/>
    <w:multiLevelType w:val="hybridMultilevel"/>
    <w:tmpl w:val="7B20DBD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5344D8C"/>
    <w:multiLevelType w:val="hybridMultilevel"/>
    <w:tmpl w:val="9A0A1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3573E9"/>
    <w:multiLevelType w:val="hybridMultilevel"/>
    <w:tmpl w:val="145ED5E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6F7502E"/>
    <w:multiLevelType w:val="hybridMultilevel"/>
    <w:tmpl w:val="746A61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DA52C43"/>
    <w:multiLevelType w:val="hybridMultilevel"/>
    <w:tmpl w:val="003E9CDE"/>
    <w:lvl w:ilvl="0" w:tplc="FB6AB2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321DE5"/>
    <w:multiLevelType w:val="hybridMultilevel"/>
    <w:tmpl w:val="FE70B6A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3833DD"/>
    <w:multiLevelType w:val="hybridMultilevel"/>
    <w:tmpl w:val="C8D29D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EAB4C23"/>
    <w:multiLevelType w:val="hybridMultilevel"/>
    <w:tmpl w:val="36D023A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F314BD9"/>
    <w:multiLevelType w:val="hybridMultilevel"/>
    <w:tmpl w:val="60C84290"/>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44014691">
    <w:abstractNumId w:val="31"/>
  </w:num>
  <w:num w:numId="2" w16cid:durableId="72432990">
    <w:abstractNumId w:val="34"/>
  </w:num>
  <w:num w:numId="3" w16cid:durableId="189804299">
    <w:abstractNumId w:val="26"/>
  </w:num>
  <w:num w:numId="4" w16cid:durableId="1189293668">
    <w:abstractNumId w:val="14"/>
  </w:num>
  <w:num w:numId="5" w16cid:durableId="2121489472">
    <w:abstractNumId w:val="13"/>
  </w:num>
  <w:num w:numId="6" w16cid:durableId="1638603334">
    <w:abstractNumId w:val="6"/>
  </w:num>
  <w:num w:numId="7" w16cid:durableId="885529025">
    <w:abstractNumId w:val="11"/>
  </w:num>
  <w:num w:numId="8" w16cid:durableId="990719065">
    <w:abstractNumId w:val="4"/>
  </w:num>
  <w:num w:numId="9" w16cid:durableId="1607886130">
    <w:abstractNumId w:val="9"/>
  </w:num>
  <w:num w:numId="10" w16cid:durableId="1911306016">
    <w:abstractNumId w:val="2"/>
  </w:num>
  <w:num w:numId="11" w16cid:durableId="220946505">
    <w:abstractNumId w:val="8"/>
  </w:num>
  <w:num w:numId="12" w16cid:durableId="1056777017">
    <w:abstractNumId w:val="29"/>
  </w:num>
  <w:num w:numId="13" w16cid:durableId="838693845">
    <w:abstractNumId w:val="1"/>
  </w:num>
  <w:num w:numId="14" w16cid:durableId="1101874178">
    <w:abstractNumId w:val="16"/>
  </w:num>
  <w:num w:numId="15" w16cid:durableId="1630163861">
    <w:abstractNumId w:val="18"/>
  </w:num>
  <w:num w:numId="16" w16cid:durableId="1138302283">
    <w:abstractNumId w:val="33"/>
  </w:num>
  <w:num w:numId="17" w16cid:durableId="2090882620">
    <w:abstractNumId w:val="30"/>
  </w:num>
  <w:num w:numId="18" w16cid:durableId="1610164939">
    <w:abstractNumId w:val="22"/>
  </w:num>
  <w:num w:numId="19" w16cid:durableId="446236585">
    <w:abstractNumId w:val="20"/>
  </w:num>
  <w:num w:numId="20" w16cid:durableId="884561785">
    <w:abstractNumId w:val="32"/>
  </w:num>
  <w:num w:numId="21" w16cid:durableId="488445955">
    <w:abstractNumId w:val="28"/>
  </w:num>
  <w:num w:numId="22" w16cid:durableId="1952934929">
    <w:abstractNumId w:val="15"/>
  </w:num>
  <w:num w:numId="23" w16cid:durableId="1550413458">
    <w:abstractNumId w:val="10"/>
  </w:num>
  <w:num w:numId="24" w16cid:durableId="1753041382">
    <w:abstractNumId w:val="17"/>
  </w:num>
  <w:num w:numId="25" w16cid:durableId="492066748">
    <w:abstractNumId w:val="0"/>
  </w:num>
  <w:num w:numId="26" w16cid:durableId="922639414">
    <w:abstractNumId w:val="24"/>
  </w:num>
  <w:num w:numId="27" w16cid:durableId="1893728292">
    <w:abstractNumId w:val="3"/>
  </w:num>
  <w:num w:numId="28" w16cid:durableId="2033140081">
    <w:abstractNumId w:val="21"/>
  </w:num>
  <w:num w:numId="29" w16cid:durableId="511379986">
    <w:abstractNumId w:val="5"/>
  </w:num>
  <w:num w:numId="30" w16cid:durableId="1088884240">
    <w:abstractNumId w:val="7"/>
  </w:num>
  <w:num w:numId="31" w16cid:durableId="1142578617">
    <w:abstractNumId w:val="23"/>
  </w:num>
  <w:num w:numId="32" w16cid:durableId="46686208">
    <w:abstractNumId w:val="12"/>
  </w:num>
  <w:num w:numId="33" w16cid:durableId="1303580809">
    <w:abstractNumId w:val="19"/>
  </w:num>
  <w:num w:numId="34" w16cid:durableId="109790294">
    <w:abstractNumId w:val="25"/>
  </w:num>
  <w:num w:numId="35" w16cid:durableId="912280212">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revisionView w:inkAnnotations="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0A"/>
    <w:rsid w:val="00004634"/>
    <w:rsid w:val="00011AAF"/>
    <w:rsid w:val="0003202D"/>
    <w:rsid w:val="00097E25"/>
    <w:rsid w:val="000C35DE"/>
    <w:rsid w:val="000C4DB4"/>
    <w:rsid w:val="000D0312"/>
    <w:rsid w:val="000E0687"/>
    <w:rsid w:val="000F44B4"/>
    <w:rsid w:val="001858E5"/>
    <w:rsid w:val="001902DB"/>
    <w:rsid w:val="001B2DD3"/>
    <w:rsid w:val="001C01BA"/>
    <w:rsid w:val="001C2162"/>
    <w:rsid w:val="001C2A3A"/>
    <w:rsid w:val="001C5EDE"/>
    <w:rsid w:val="001D3963"/>
    <w:rsid w:val="002040C0"/>
    <w:rsid w:val="00232113"/>
    <w:rsid w:val="00265DB4"/>
    <w:rsid w:val="002829EB"/>
    <w:rsid w:val="002B2552"/>
    <w:rsid w:val="002C341E"/>
    <w:rsid w:val="003043A1"/>
    <w:rsid w:val="00337B28"/>
    <w:rsid w:val="00343B10"/>
    <w:rsid w:val="003539C1"/>
    <w:rsid w:val="00386286"/>
    <w:rsid w:val="003A6680"/>
    <w:rsid w:val="003B016B"/>
    <w:rsid w:val="003B1664"/>
    <w:rsid w:val="003C01B9"/>
    <w:rsid w:val="003C3B93"/>
    <w:rsid w:val="003E59E5"/>
    <w:rsid w:val="003F0B76"/>
    <w:rsid w:val="003F293F"/>
    <w:rsid w:val="00416D43"/>
    <w:rsid w:val="0044052E"/>
    <w:rsid w:val="00443DF7"/>
    <w:rsid w:val="004450D7"/>
    <w:rsid w:val="0044679D"/>
    <w:rsid w:val="004551A5"/>
    <w:rsid w:val="004553ED"/>
    <w:rsid w:val="0047250E"/>
    <w:rsid w:val="0047324C"/>
    <w:rsid w:val="0049037C"/>
    <w:rsid w:val="004D03FA"/>
    <w:rsid w:val="004D42FE"/>
    <w:rsid w:val="00510E75"/>
    <w:rsid w:val="005468FB"/>
    <w:rsid w:val="00554454"/>
    <w:rsid w:val="00590B27"/>
    <w:rsid w:val="00592DBB"/>
    <w:rsid w:val="005C60C0"/>
    <w:rsid w:val="005D0220"/>
    <w:rsid w:val="005E7372"/>
    <w:rsid w:val="005F0D37"/>
    <w:rsid w:val="005F6631"/>
    <w:rsid w:val="006055C9"/>
    <w:rsid w:val="00627232"/>
    <w:rsid w:val="0062761F"/>
    <w:rsid w:val="00631514"/>
    <w:rsid w:val="00646599"/>
    <w:rsid w:val="00655F7A"/>
    <w:rsid w:val="00672B4A"/>
    <w:rsid w:val="0067319E"/>
    <w:rsid w:val="006948DE"/>
    <w:rsid w:val="006A596C"/>
    <w:rsid w:val="006C01C8"/>
    <w:rsid w:val="006F4081"/>
    <w:rsid w:val="00723C14"/>
    <w:rsid w:val="007338FC"/>
    <w:rsid w:val="007365D9"/>
    <w:rsid w:val="00751030"/>
    <w:rsid w:val="00763E80"/>
    <w:rsid w:val="00776F38"/>
    <w:rsid w:val="007860AA"/>
    <w:rsid w:val="0079453E"/>
    <w:rsid w:val="00794EB2"/>
    <w:rsid w:val="007B0E54"/>
    <w:rsid w:val="007D5863"/>
    <w:rsid w:val="007E1441"/>
    <w:rsid w:val="007E3A20"/>
    <w:rsid w:val="007F4608"/>
    <w:rsid w:val="008412E9"/>
    <w:rsid w:val="008531E9"/>
    <w:rsid w:val="00857A8F"/>
    <w:rsid w:val="00877AAC"/>
    <w:rsid w:val="00881B0E"/>
    <w:rsid w:val="00890C16"/>
    <w:rsid w:val="00891B81"/>
    <w:rsid w:val="008B0DE6"/>
    <w:rsid w:val="008B0E56"/>
    <w:rsid w:val="008E2B54"/>
    <w:rsid w:val="008F1EAE"/>
    <w:rsid w:val="00910E6C"/>
    <w:rsid w:val="009125CE"/>
    <w:rsid w:val="00921F07"/>
    <w:rsid w:val="00943AF6"/>
    <w:rsid w:val="00944914"/>
    <w:rsid w:val="009511A9"/>
    <w:rsid w:val="00955DA2"/>
    <w:rsid w:val="00961491"/>
    <w:rsid w:val="00961841"/>
    <w:rsid w:val="00981087"/>
    <w:rsid w:val="00982F60"/>
    <w:rsid w:val="0099145F"/>
    <w:rsid w:val="00992D35"/>
    <w:rsid w:val="009A08B2"/>
    <w:rsid w:val="009B29BC"/>
    <w:rsid w:val="009B4960"/>
    <w:rsid w:val="009B6888"/>
    <w:rsid w:val="009C0161"/>
    <w:rsid w:val="009C2332"/>
    <w:rsid w:val="009C2C80"/>
    <w:rsid w:val="009D108D"/>
    <w:rsid w:val="009D6D83"/>
    <w:rsid w:val="009E1436"/>
    <w:rsid w:val="009E1FD3"/>
    <w:rsid w:val="009E5668"/>
    <w:rsid w:val="00A37781"/>
    <w:rsid w:val="00A5045B"/>
    <w:rsid w:val="00A565AD"/>
    <w:rsid w:val="00A74F76"/>
    <w:rsid w:val="00AA79E9"/>
    <w:rsid w:val="00AB0A70"/>
    <w:rsid w:val="00AB69F3"/>
    <w:rsid w:val="00AB6EE2"/>
    <w:rsid w:val="00AB7087"/>
    <w:rsid w:val="00AC16ED"/>
    <w:rsid w:val="00AE267A"/>
    <w:rsid w:val="00AF6E41"/>
    <w:rsid w:val="00B11F7D"/>
    <w:rsid w:val="00B30929"/>
    <w:rsid w:val="00B353CC"/>
    <w:rsid w:val="00B45D5E"/>
    <w:rsid w:val="00B54F24"/>
    <w:rsid w:val="00B63B0F"/>
    <w:rsid w:val="00B7678A"/>
    <w:rsid w:val="00B8185E"/>
    <w:rsid w:val="00B82737"/>
    <w:rsid w:val="00B83AFA"/>
    <w:rsid w:val="00BB221B"/>
    <w:rsid w:val="00BC4DE8"/>
    <w:rsid w:val="00BD1F3D"/>
    <w:rsid w:val="00BE5C30"/>
    <w:rsid w:val="00BF5032"/>
    <w:rsid w:val="00C26901"/>
    <w:rsid w:val="00C53C70"/>
    <w:rsid w:val="00C71E18"/>
    <w:rsid w:val="00CF0368"/>
    <w:rsid w:val="00CF2925"/>
    <w:rsid w:val="00D22171"/>
    <w:rsid w:val="00D3016C"/>
    <w:rsid w:val="00D46A05"/>
    <w:rsid w:val="00DA6986"/>
    <w:rsid w:val="00DC35CC"/>
    <w:rsid w:val="00DC5CC3"/>
    <w:rsid w:val="00E05854"/>
    <w:rsid w:val="00E22F9B"/>
    <w:rsid w:val="00E26B84"/>
    <w:rsid w:val="00E461E3"/>
    <w:rsid w:val="00E46B92"/>
    <w:rsid w:val="00E51896"/>
    <w:rsid w:val="00E551C8"/>
    <w:rsid w:val="00E66795"/>
    <w:rsid w:val="00E67551"/>
    <w:rsid w:val="00E71C79"/>
    <w:rsid w:val="00E75413"/>
    <w:rsid w:val="00E87050"/>
    <w:rsid w:val="00E91485"/>
    <w:rsid w:val="00EA1FE4"/>
    <w:rsid w:val="00EA6B5D"/>
    <w:rsid w:val="00EB300F"/>
    <w:rsid w:val="00ED1BB3"/>
    <w:rsid w:val="00ED21F9"/>
    <w:rsid w:val="00EF7360"/>
    <w:rsid w:val="00F01D31"/>
    <w:rsid w:val="00F22D74"/>
    <w:rsid w:val="00F329E0"/>
    <w:rsid w:val="00F445FA"/>
    <w:rsid w:val="00F546CE"/>
    <w:rsid w:val="00F75E59"/>
    <w:rsid w:val="00F922D7"/>
    <w:rsid w:val="00FB0E04"/>
    <w:rsid w:val="00FB2AD0"/>
    <w:rsid w:val="00FB2EAF"/>
    <w:rsid w:val="00FE7F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23EE55C"/>
  <w15:docId w15:val="{36285EAE-E734-4467-BAA3-DB881A3F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319E"/>
    <w:pPr>
      <w:bidi/>
    </w:pPr>
  </w:style>
  <w:style w:type="paragraph" w:styleId="1">
    <w:name w:val="heading 1"/>
    <w:basedOn w:val="a"/>
    <w:next w:val="a"/>
    <w:link w:val="1Char"/>
    <w:uiPriority w:val="9"/>
    <w:qFormat/>
    <w:rsid w:val="005F663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5F6631"/>
    <w:rPr>
      <w:rFonts w:asciiTheme="majorHAnsi" w:eastAsiaTheme="majorEastAsia" w:hAnsiTheme="majorHAnsi" w:cstheme="majorBidi"/>
      <w:b/>
      <w:bCs/>
      <w:color w:val="2F5496" w:themeColor="accent1" w:themeShade="BF"/>
      <w:sz w:val="28"/>
      <w:szCs w:val="28"/>
    </w:rPr>
  </w:style>
  <w:style w:type="paragraph" w:styleId="a5">
    <w:name w:val="Normal (Web)"/>
    <w:basedOn w:val="a"/>
    <w:uiPriority w:val="99"/>
    <w:unhideWhenUsed/>
    <w:rsid w:val="005F6631"/>
    <w:rPr>
      <w:rFonts w:ascii="Times New Roman" w:hAnsi="Times New Roman" w:cs="Times New Roman"/>
      <w:sz w:val="24"/>
      <w:szCs w:val="24"/>
    </w:rPr>
  </w:style>
  <w:style w:type="character" w:styleId="Hyperlink">
    <w:name w:val="Hyperlink"/>
    <w:basedOn w:val="a0"/>
    <w:uiPriority w:val="99"/>
    <w:unhideWhenUsed/>
    <w:rsid w:val="005F6631"/>
    <w:rPr>
      <w:color w:val="0563C1" w:themeColor="hyperlink"/>
      <w:u w:val="single"/>
    </w:rPr>
  </w:style>
  <w:style w:type="paragraph" w:styleId="a6">
    <w:name w:val="List Paragraph"/>
    <w:aliases w:val="عنوان رئيسي,سرد الفقراتCxSpLast, سرد الفقرات1, سرد الفقرات11,NumberedList"/>
    <w:basedOn w:val="a"/>
    <w:link w:val="Char1"/>
    <w:uiPriority w:val="34"/>
    <w:qFormat/>
    <w:rsid w:val="00FB2AD0"/>
    <w:pPr>
      <w:ind w:left="720"/>
      <w:contextualSpacing/>
    </w:pPr>
  </w:style>
  <w:style w:type="paragraph" w:styleId="a7">
    <w:name w:val="TOC Heading"/>
    <w:basedOn w:val="1"/>
    <w:next w:val="a"/>
    <w:uiPriority w:val="39"/>
    <w:unhideWhenUsed/>
    <w:qFormat/>
    <w:rsid w:val="00955DA2"/>
    <w:pPr>
      <w:spacing w:line="276" w:lineRule="auto"/>
      <w:outlineLvl w:val="9"/>
    </w:pPr>
    <w:rPr>
      <w:kern w:val="0"/>
      <w:rtl/>
      <w14:ligatures w14:val="none"/>
    </w:rPr>
  </w:style>
  <w:style w:type="paragraph" w:styleId="10">
    <w:name w:val="toc 1"/>
    <w:basedOn w:val="a"/>
    <w:next w:val="a"/>
    <w:autoRedefine/>
    <w:uiPriority w:val="39"/>
    <w:unhideWhenUsed/>
    <w:rsid w:val="00955DA2"/>
    <w:pPr>
      <w:spacing w:after="100"/>
    </w:pPr>
  </w:style>
  <w:style w:type="paragraph" w:styleId="a8">
    <w:name w:val="Balloon Text"/>
    <w:basedOn w:val="a"/>
    <w:link w:val="Char2"/>
    <w:uiPriority w:val="99"/>
    <w:semiHidden/>
    <w:unhideWhenUsed/>
    <w:rsid w:val="00955DA2"/>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955DA2"/>
    <w:rPr>
      <w:rFonts w:ascii="Tahoma" w:hAnsi="Tahoma" w:cs="Tahoma"/>
      <w:sz w:val="16"/>
      <w:szCs w:val="16"/>
    </w:rPr>
  </w:style>
  <w:style w:type="character" w:customStyle="1" w:styleId="11">
    <w:name w:val="إشارة لم يتم حلها1"/>
    <w:basedOn w:val="a0"/>
    <w:uiPriority w:val="99"/>
    <w:semiHidden/>
    <w:unhideWhenUsed/>
    <w:rsid w:val="00961841"/>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8531E9"/>
  </w:style>
  <w:style w:type="table" w:styleId="a9">
    <w:name w:val="Table Grid"/>
    <w:basedOn w:val="a1"/>
    <w:uiPriority w:val="59"/>
    <w:rsid w:val="001D3963"/>
    <w:pPr>
      <w:spacing w:after="0" w:line="240" w:lineRule="auto"/>
    </w:pPr>
    <w:tblPr>
      <w:tblStyleRowBandSize w:val="1"/>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Pr>
    <w:tcPr>
      <w:shd w:val="clear" w:color="auto" w:fill="auto"/>
    </w:tcPr>
    <w:tblStylePr w:type="firstRow">
      <w:tblPr/>
      <w:tcPr>
        <w:shd w:val="clear" w:color="auto" w:fill="DEEAF6" w:themeFill="accent5" w:themeFillTint="33"/>
      </w:tcPr>
    </w:tblStylePr>
    <w:tblStylePr w:type="band2Horz">
      <w:tblPr/>
      <w:tcPr>
        <w:shd w:val="clear" w:color="auto" w:fill="F7CAAC" w:themeFill="accent2" w:themeFillTint="66"/>
      </w:tcPr>
    </w:tblStylePr>
  </w:style>
  <w:style w:type="paragraph" w:styleId="aa">
    <w:name w:val="footnote text"/>
    <w:basedOn w:val="a"/>
    <w:link w:val="Char3"/>
    <w:uiPriority w:val="99"/>
    <w:unhideWhenUsed/>
    <w:rsid w:val="009B4960"/>
    <w:pPr>
      <w:spacing w:after="0" w:line="240" w:lineRule="auto"/>
    </w:pPr>
    <w:rPr>
      <w:kern w:val="0"/>
      <w:sz w:val="20"/>
      <w:szCs w:val="20"/>
      <w14:ligatures w14:val="none"/>
    </w:rPr>
  </w:style>
  <w:style w:type="character" w:customStyle="1" w:styleId="Char3">
    <w:name w:val="نص حاشية سفلية Char"/>
    <w:basedOn w:val="a0"/>
    <w:link w:val="aa"/>
    <w:uiPriority w:val="99"/>
    <w:rsid w:val="009B4960"/>
    <w:rPr>
      <w:kern w:val="0"/>
      <w:sz w:val="20"/>
      <w:szCs w:val="20"/>
      <w14:ligatures w14:val="none"/>
    </w:rPr>
  </w:style>
  <w:style w:type="character" w:styleId="ab">
    <w:name w:val="footnote reference"/>
    <w:basedOn w:val="a0"/>
    <w:uiPriority w:val="99"/>
    <w:semiHidden/>
    <w:unhideWhenUsed/>
    <w:rsid w:val="009B4960"/>
    <w:rPr>
      <w:vertAlign w:val="superscript"/>
    </w:rPr>
  </w:style>
  <w:style w:type="character" w:styleId="ac">
    <w:name w:val="FollowedHyperlink"/>
    <w:basedOn w:val="a0"/>
    <w:uiPriority w:val="99"/>
    <w:semiHidden/>
    <w:unhideWhenUsed/>
    <w:rsid w:val="009B4960"/>
    <w:rPr>
      <w:color w:val="954F72" w:themeColor="followedHyperlink"/>
      <w:u w:val="single"/>
    </w:rPr>
  </w:style>
  <w:style w:type="character" w:styleId="ad">
    <w:name w:val="Unresolved Mention"/>
    <w:basedOn w:val="a0"/>
    <w:uiPriority w:val="99"/>
    <w:semiHidden/>
    <w:unhideWhenUsed/>
    <w:rsid w:val="00631514"/>
    <w:rPr>
      <w:color w:val="605E5C"/>
      <w:shd w:val="clear" w:color="auto" w:fill="E1DFDD"/>
    </w:rPr>
  </w:style>
  <w:style w:type="paragraph" w:styleId="2">
    <w:name w:val="toc 2"/>
    <w:basedOn w:val="a"/>
    <w:next w:val="a"/>
    <w:autoRedefine/>
    <w:uiPriority w:val="39"/>
    <w:unhideWhenUsed/>
    <w:rsid w:val="002B2552"/>
    <w:pPr>
      <w:spacing w:after="100"/>
      <w:ind w:left="220"/>
    </w:pPr>
  </w:style>
  <w:style w:type="paragraph" w:styleId="3">
    <w:name w:val="toc 3"/>
    <w:basedOn w:val="a"/>
    <w:next w:val="a"/>
    <w:autoRedefine/>
    <w:uiPriority w:val="39"/>
    <w:unhideWhenUsed/>
    <w:rsid w:val="002B255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541026">
      <w:bodyDiv w:val="1"/>
      <w:marLeft w:val="0"/>
      <w:marRight w:val="0"/>
      <w:marTop w:val="0"/>
      <w:marBottom w:val="0"/>
      <w:divBdr>
        <w:top w:val="none" w:sz="0" w:space="0" w:color="auto"/>
        <w:left w:val="none" w:sz="0" w:space="0" w:color="auto"/>
        <w:bottom w:val="none" w:sz="0" w:space="0" w:color="auto"/>
        <w:right w:val="none" w:sz="0" w:space="0" w:color="auto"/>
      </w:divBdr>
    </w:div>
    <w:div w:id="81150261">
      <w:bodyDiv w:val="1"/>
      <w:marLeft w:val="0"/>
      <w:marRight w:val="0"/>
      <w:marTop w:val="0"/>
      <w:marBottom w:val="0"/>
      <w:divBdr>
        <w:top w:val="none" w:sz="0" w:space="0" w:color="auto"/>
        <w:left w:val="none" w:sz="0" w:space="0" w:color="auto"/>
        <w:bottom w:val="none" w:sz="0" w:space="0" w:color="auto"/>
        <w:right w:val="none" w:sz="0" w:space="0" w:color="auto"/>
      </w:divBdr>
    </w:div>
    <w:div w:id="356780156">
      <w:bodyDiv w:val="1"/>
      <w:marLeft w:val="0"/>
      <w:marRight w:val="0"/>
      <w:marTop w:val="0"/>
      <w:marBottom w:val="0"/>
      <w:divBdr>
        <w:top w:val="none" w:sz="0" w:space="0" w:color="auto"/>
        <w:left w:val="none" w:sz="0" w:space="0" w:color="auto"/>
        <w:bottom w:val="none" w:sz="0" w:space="0" w:color="auto"/>
        <w:right w:val="none" w:sz="0" w:space="0" w:color="auto"/>
      </w:divBdr>
    </w:div>
    <w:div w:id="433284111">
      <w:bodyDiv w:val="1"/>
      <w:marLeft w:val="0"/>
      <w:marRight w:val="0"/>
      <w:marTop w:val="0"/>
      <w:marBottom w:val="0"/>
      <w:divBdr>
        <w:top w:val="none" w:sz="0" w:space="0" w:color="auto"/>
        <w:left w:val="none" w:sz="0" w:space="0" w:color="auto"/>
        <w:bottom w:val="none" w:sz="0" w:space="0" w:color="auto"/>
        <w:right w:val="none" w:sz="0" w:space="0" w:color="auto"/>
      </w:divBdr>
    </w:div>
    <w:div w:id="520582175">
      <w:bodyDiv w:val="1"/>
      <w:marLeft w:val="0"/>
      <w:marRight w:val="0"/>
      <w:marTop w:val="0"/>
      <w:marBottom w:val="0"/>
      <w:divBdr>
        <w:top w:val="none" w:sz="0" w:space="0" w:color="auto"/>
        <w:left w:val="none" w:sz="0" w:space="0" w:color="auto"/>
        <w:bottom w:val="none" w:sz="0" w:space="0" w:color="auto"/>
        <w:right w:val="none" w:sz="0" w:space="0" w:color="auto"/>
      </w:divBdr>
    </w:div>
    <w:div w:id="694231545">
      <w:bodyDiv w:val="1"/>
      <w:marLeft w:val="0"/>
      <w:marRight w:val="0"/>
      <w:marTop w:val="0"/>
      <w:marBottom w:val="0"/>
      <w:divBdr>
        <w:top w:val="none" w:sz="0" w:space="0" w:color="auto"/>
        <w:left w:val="none" w:sz="0" w:space="0" w:color="auto"/>
        <w:bottom w:val="none" w:sz="0" w:space="0" w:color="auto"/>
        <w:right w:val="none" w:sz="0" w:space="0" w:color="auto"/>
      </w:divBdr>
      <w:divsChild>
        <w:div w:id="1247304281">
          <w:marLeft w:val="0"/>
          <w:marRight w:val="0"/>
          <w:marTop w:val="0"/>
          <w:marBottom w:val="0"/>
          <w:divBdr>
            <w:top w:val="none" w:sz="0" w:space="0" w:color="auto"/>
            <w:left w:val="none" w:sz="0" w:space="0" w:color="auto"/>
            <w:bottom w:val="none" w:sz="0" w:space="0" w:color="auto"/>
            <w:right w:val="none" w:sz="0" w:space="0" w:color="auto"/>
          </w:divBdr>
        </w:div>
      </w:divsChild>
    </w:div>
    <w:div w:id="944314481">
      <w:bodyDiv w:val="1"/>
      <w:marLeft w:val="0"/>
      <w:marRight w:val="0"/>
      <w:marTop w:val="0"/>
      <w:marBottom w:val="0"/>
      <w:divBdr>
        <w:top w:val="none" w:sz="0" w:space="0" w:color="auto"/>
        <w:left w:val="none" w:sz="0" w:space="0" w:color="auto"/>
        <w:bottom w:val="none" w:sz="0" w:space="0" w:color="auto"/>
        <w:right w:val="none" w:sz="0" w:space="0" w:color="auto"/>
      </w:divBdr>
    </w:div>
    <w:div w:id="1457794874">
      <w:bodyDiv w:val="1"/>
      <w:marLeft w:val="0"/>
      <w:marRight w:val="0"/>
      <w:marTop w:val="0"/>
      <w:marBottom w:val="0"/>
      <w:divBdr>
        <w:top w:val="none" w:sz="0" w:space="0" w:color="auto"/>
        <w:left w:val="none" w:sz="0" w:space="0" w:color="auto"/>
        <w:bottom w:val="none" w:sz="0" w:space="0" w:color="auto"/>
        <w:right w:val="none" w:sz="0" w:space="0" w:color="auto"/>
      </w:divBdr>
    </w:div>
    <w:div w:id="1592356151">
      <w:bodyDiv w:val="1"/>
      <w:marLeft w:val="0"/>
      <w:marRight w:val="0"/>
      <w:marTop w:val="0"/>
      <w:marBottom w:val="0"/>
      <w:divBdr>
        <w:top w:val="none" w:sz="0" w:space="0" w:color="auto"/>
        <w:left w:val="none" w:sz="0" w:space="0" w:color="auto"/>
        <w:bottom w:val="none" w:sz="0" w:space="0" w:color="auto"/>
        <w:right w:val="none" w:sz="0" w:space="0" w:color="auto"/>
      </w:divBdr>
    </w:div>
    <w:div w:id="1792163352">
      <w:bodyDiv w:val="1"/>
      <w:marLeft w:val="0"/>
      <w:marRight w:val="0"/>
      <w:marTop w:val="0"/>
      <w:marBottom w:val="0"/>
      <w:divBdr>
        <w:top w:val="none" w:sz="0" w:space="0" w:color="auto"/>
        <w:left w:val="none" w:sz="0" w:space="0" w:color="auto"/>
        <w:bottom w:val="none" w:sz="0" w:space="0" w:color="auto"/>
        <w:right w:val="none" w:sz="0" w:space="0" w:color="auto"/>
      </w:divBdr>
      <w:divsChild>
        <w:div w:id="1525443601">
          <w:marLeft w:val="0"/>
          <w:marRight w:val="0"/>
          <w:marTop w:val="0"/>
          <w:marBottom w:val="0"/>
          <w:divBdr>
            <w:top w:val="none" w:sz="0" w:space="0" w:color="auto"/>
            <w:left w:val="none" w:sz="0" w:space="0" w:color="auto"/>
            <w:bottom w:val="none" w:sz="0" w:space="0" w:color="auto"/>
            <w:right w:val="none" w:sz="0" w:space="0" w:color="auto"/>
          </w:divBdr>
        </w:div>
      </w:divsChild>
    </w:div>
    <w:div w:id="1941911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39E7A-DEB4-4528-A595-831CAF43D55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9034</Words>
  <Characters>49820</Characters>
  <Application>Microsoft Office Word</Application>
  <DocSecurity>0</DocSecurity>
  <Lines>415</Lines>
  <Paragraphs>117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gman74890@gmail.com</cp:lastModifiedBy>
  <cp:revision>2</cp:revision>
  <cp:lastPrinted>2024-10-19T14:28:00Z</cp:lastPrinted>
  <dcterms:created xsi:type="dcterms:W3CDTF">2024-11-03T19:39:00Z</dcterms:created>
  <dcterms:modified xsi:type="dcterms:W3CDTF">2024-11-03T19:39:00Z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