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72B983C0" w:rsidR="008239B5" w:rsidRDefault="00EB387B" w:rsidP="00EB387B">
      <w:pPr>
        <w:rPr>
          <w:b/>
          <w:bCs/>
          <w:rtl/>
        </w:rPr>
      </w:pPr>
      <w:r>
        <w:t xml:space="preserve">Leader Name: </w:t>
      </w:r>
      <w:r w:rsidR="007B0976">
        <w:rPr>
          <w:rFonts w:hint="cs"/>
          <w:b/>
          <w:bCs/>
          <w:sz w:val="28"/>
          <w:szCs w:val="28"/>
          <w:rtl/>
        </w:rPr>
        <w:t>وفاء ال</w:t>
      </w:r>
      <w:r w:rsidR="002E7F37">
        <w:rPr>
          <w:rFonts w:hint="cs"/>
          <w:b/>
          <w:bCs/>
          <w:sz w:val="28"/>
          <w:szCs w:val="28"/>
          <w:rtl/>
        </w:rPr>
        <w:t>بعداني</w:t>
      </w:r>
      <w:r w:rsidR="004715AD">
        <w:rPr>
          <w:rFonts w:hint="cs"/>
          <w:b/>
          <w:bCs/>
          <w:sz w:val="28"/>
          <w:szCs w:val="28"/>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09944923"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6B7797">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764C1C">
            <w:pPr>
              <w:spacing w:line="0" w:lineRule="atLeast"/>
              <w:jc w:val="center"/>
            </w:pPr>
          </w:p>
        </w:tc>
        <w:tc>
          <w:tcPr>
            <w:tcW w:w="3978" w:type="dxa"/>
            <w:vAlign w:val="center"/>
          </w:tcPr>
          <w:p w14:paraId="1EA0BD18" w14:textId="49099EA9"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764C1C">
            <w:pPr>
              <w:spacing w:line="0" w:lineRule="atLeast"/>
              <w:jc w:val="center"/>
            </w:pPr>
          </w:p>
        </w:tc>
        <w:tc>
          <w:tcPr>
            <w:tcW w:w="944" w:type="dxa"/>
            <w:vAlign w:val="center"/>
          </w:tcPr>
          <w:p w14:paraId="70C822A0" w14:textId="77777777" w:rsidR="008239B5" w:rsidRDefault="008239B5">
            <w:pPr>
              <w:jc w:val="center"/>
            </w:pPr>
          </w:p>
        </w:tc>
        <w:tc>
          <w:tcPr>
            <w:tcW w:w="1177" w:type="dxa"/>
            <w:vAlign w:val="center"/>
          </w:tcPr>
          <w:p w14:paraId="528C029C"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rsidP="00AE3407">
            <w:pPr>
              <w:spacing w:line="0" w:lineRule="atLeast"/>
              <w:jc w:val="center"/>
            </w:pPr>
          </w:p>
        </w:tc>
        <w:tc>
          <w:tcPr>
            <w:tcW w:w="3978" w:type="dxa"/>
            <w:vAlign w:val="center"/>
          </w:tcPr>
          <w:p w14:paraId="1F70FCD2" w14:textId="4F64BE08" w:rsidR="005436E0" w:rsidRDefault="00C5054F" w:rsidP="00764C1C">
            <w:pPr>
              <w:bidi/>
            </w:pPr>
            <w:r w:rsidRPr="00C5054F">
              <w:rPr>
                <w:rtl/>
              </w:rPr>
              <w:t>المنظمات العاملة في اليمن" مصطلح واسع جداً. هل المقصود المنظمات الإنسانية الدولية، أم المحلية، أم كليهما؟ مع أن المتن أوضح أنها إنسانية، إلا أن العنوان كان يجب أن يعكس ذلك، مثل</w:t>
            </w:r>
            <w:r w:rsidRPr="00C5054F">
              <w:t>: </w:t>
            </w:r>
            <w:r w:rsidRPr="00C5054F">
              <w:rPr>
                <w:i/>
                <w:iCs/>
              </w:rPr>
              <w:t>"</w:t>
            </w:r>
            <w:r w:rsidRPr="00C5054F">
              <w:rPr>
                <w:i/>
                <w:iCs/>
                <w:rtl/>
              </w:rPr>
              <w:t>أثر استراتيجيات إدارة المخاطر على فاعلية المنظمات الإنسانية العاملة في اليمن</w:t>
            </w:r>
            <w:r w:rsidRPr="00C5054F">
              <w:rPr>
                <w:i/>
                <w:iCs/>
              </w:rPr>
              <w:t>"</w:t>
            </w:r>
            <w:r w:rsidRPr="00C5054F">
              <w:t>.</w:t>
            </w: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764C1C">
            <w:pPr>
              <w:spacing w:line="0" w:lineRule="atLeast"/>
              <w:jc w:val="center"/>
            </w:pPr>
          </w:p>
        </w:tc>
        <w:tc>
          <w:tcPr>
            <w:tcW w:w="944" w:type="dxa"/>
            <w:vAlign w:val="center"/>
          </w:tcPr>
          <w:p w14:paraId="3C301A1E" w14:textId="77777777" w:rsidR="00DA1C7C" w:rsidRDefault="00DA1C7C" w:rsidP="00DA1C7C">
            <w:pPr>
              <w:jc w:val="center"/>
            </w:pPr>
          </w:p>
        </w:tc>
        <w:tc>
          <w:tcPr>
            <w:tcW w:w="1177" w:type="dxa"/>
            <w:vAlign w:val="center"/>
          </w:tcPr>
          <w:p w14:paraId="61193F6E"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AE3407">
            <w:pPr>
              <w:spacing w:line="0" w:lineRule="atLeast"/>
              <w:jc w:val="center"/>
            </w:pPr>
          </w:p>
        </w:tc>
        <w:tc>
          <w:tcPr>
            <w:tcW w:w="3978" w:type="dxa"/>
            <w:vAlign w:val="center"/>
          </w:tcPr>
          <w:p w14:paraId="2B044E4C" w14:textId="0F5F0ADB" w:rsidR="00DA1C7C" w:rsidRPr="00C1002C" w:rsidRDefault="00A8638A" w:rsidP="00A8638A">
            <w:pPr>
              <w:bidi/>
            </w:pPr>
            <w:r w:rsidRPr="00A8638A">
              <w:rPr>
                <w:rtl/>
              </w:rPr>
              <w:t>ذكرت المقدمة تطورات الذكاء الاصطناعي وإقبال المؤسسات عليه، لكنها خلت من أرقام محددة عن حجم الاستثمار في الذكاء الاصطناعي في السعودية، أو نسب استخدامه في إدارة المشاريع، أو تقارير الهيئة السعودية للبيانات والذكاء الاصطناعي (</w:t>
            </w:r>
            <w:proofErr w:type="spellStart"/>
            <w:r w:rsidRPr="00A8638A">
              <w:rPr>
                <w:rtl/>
              </w:rPr>
              <w:t>سدايا</w:t>
            </w:r>
            <w:proofErr w:type="spellEnd"/>
            <w:r w:rsidRPr="00A8638A">
              <w:rPr>
                <w:rtl/>
              </w:rPr>
              <w:t>) التي كانت ستعزز المقدمة</w:t>
            </w:r>
            <w:r w:rsidRPr="00A8638A">
              <w:t>.</w:t>
            </w: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A1C7C" w:rsidRDefault="00DA1C7C" w:rsidP="00A8638A">
            <w:pPr>
              <w:spacing w:line="0" w:lineRule="atLeast"/>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4D9EBA8D" w14:textId="77777777" w:rsidR="00A8638A" w:rsidRPr="008D74D3" w:rsidRDefault="00A8638A" w:rsidP="00A8638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DA1C7C" w:rsidRDefault="00DA1C7C" w:rsidP="001673FA">
            <w:pPr>
              <w:spacing w:line="0" w:lineRule="atLeast"/>
              <w:jc w:val="center"/>
            </w:pPr>
          </w:p>
        </w:tc>
        <w:tc>
          <w:tcPr>
            <w:tcW w:w="3978" w:type="dxa"/>
            <w:vAlign w:val="center"/>
          </w:tcPr>
          <w:p w14:paraId="708368AB" w14:textId="325B860B" w:rsidR="00DA1C7C" w:rsidRPr="0053295D" w:rsidRDefault="00A8638A" w:rsidP="00124F7D">
            <w:pPr>
              <w:bidi/>
            </w:pPr>
            <w:r w:rsidRPr="00A8638A">
              <w:rPr>
                <w:rtl/>
              </w:rPr>
              <w:t xml:space="preserve">صياغة السؤال </w:t>
            </w:r>
            <w:r>
              <w:rPr>
                <w:rFonts w:hint="cs"/>
                <w:rtl/>
              </w:rPr>
              <w:t>الرئيسي</w:t>
            </w:r>
            <w:r w:rsidRPr="00A8638A">
              <w:rPr>
                <w:rFonts w:hint="cs"/>
                <w:rtl/>
              </w:rPr>
              <w:t xml:space="preserve"> “م</w:t>
            </w:r>
            <w:r w:rsidRPr="00A8638A">
              <w:rPr>
                <w:rFonts w:hint="eastAsia"/>
                <w:rtl/>
              </w:rPr>
              <w:t>ا</w:t>
            </w:r>
            <w:r w:rsidRPr="00A8638A">
              <w:rPr>
                <w:rtl/>
              </w:rPr>
              <w:t xml:space="preserve"> أثر استخدام تقنيات الذكاء الاصطناعي على نجاح إدارة المشاريع؟" سؤال عام جداً، ولا يعكس الأبعاد الفرعية المذكورة في الأهداف (التخطيط، المخاطر، الوقت، التكلفة، الجودة، رضا المصلحة)</w:t>
            </w:r>
            <w:r w:rsidRPr="00A8638A">
              <w:t>.</w:t>
            </w:r>
          </w:p>
        </w:tc>
      </w:tr>
      <w:tr w:rsidR="00DA1C7C" w14:paraId="38DA2FC1" w14:textId="77777777">
        <w:trPr>
          <w:trHeight w:val="558"/>
        </w:trPr>
        <w:tc>
          <w:tcPr>
            <w:tcW w:w="3897" w:type="dxa"/>
            <w:shd w:val="clear" w:color="auto" w:fill="EEECE1"/>
            <w:vAlign w:val="center"/>
          </w:tcPr>
          <w:p w14:paraId="2540BC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60E4C4DB"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DA1C7C" w:rsidRDefault="00DA1C7C" w:rsidP="00764C1C">
            <w:pPr>
              <w:spacing w:line="0" w:lineRule="atLeast"/>
              <w:jc w:val="center"/>
            </w:pPr>
          </w:p>
        </w:tc>
        <w:tc>
          <w:tcPr>
            <w:tcW w:w="944" w:type="dxa"/>
            <w:vAlign w:val="center"/>
          </w:tcPr>
          <w:p w14:paraId="593FA448" w14:textId="77777777" w:rsidR="00DA1C7C" w:rsidRDefault="00DA1C7C" w:rsidP="00DA1C7C">
            <w:pPr>
              <w:jc w:val="center"/>
            </w:pPr>
          </w:p>
        </w:tc>
        <w:tc>
          <w:tcPr>
            <w:tcW w:w="1177" w:type="dxa"/>
            <w:vAlign w:val="center"/>
          </w:tcPr>
          <w:p w14:paraId="798E4AB9" w14:textId="77777777" w:rsidR="00DA1C7C" w:rsidRDefault="00DA1C7C" w:rsidP="00764C1C">
            <w:pPr>
              <w:spacing w:line="0" w:lineRule="atLeast"/>
              <w:jc w:val="center"/>
            </w:pPr>
          </w:p>
        </w:tc>
        <w:tc>
          <w:tcPr>
            <w:tcW w:w="3978" w:type="dxa"/>
            <w:vAlign w:val="center"/>
          </w:tcPr>
          <w:p w14:paraId="62D5A2FA" w14:textId="05FE64E8" w:rsidR="002E3635" w:rsidRPr="00764C1C" w:rsidRDefault="002E3635" w:rsidP="00764C1C">
            <w:pPr>
              <w:bidi/>
            </w:pPr>
          </w:p>
        </w:tc>
      </w:tr>
      <w:tr w:rsidR="006E23D6" w14:paraId="031A8D42" w14:textId="77777777">
        <w:trPr>
          <w:trHeight w:val="605"/>
        </w:trPr>
        <w:tc>
          <w:tcPr>
            <w:tcW w:w="3897" w:type="dxa"/>
            <w:shd w:val="clear" w:color="auto" w:fill="EEECE1"/>
            <w:vAlign w:val="center"/>
          </w:tcPr>
          <w:p w14:paraId="2566DE46" w14:textId="77777777" w:rsidR="006E23D6" w:rsidRDefault="006E23D6" w:rsidP="006E23D6">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6E23D6" w:rsidRDefault="006E23D6" w:rsidP="001673FA">
            <w:pPr>
              <w:spacing w:line="0" w:lineRule="atLeast"/>
              <w:jc w:val="center"/>
            </w:pPr>
          </w:p>
        </w:tc>
        <w:tc>
          <w:tcPr>
            <w:tcW w:w="944" w:type="dxa"/>
            <w:vAlign w:val="center"/>
          </w:tcPr>
          <w:p w14:paraId="595466B0" w14:textId="77777777" w:rsidR="006E23D6" w:rsidRDefault="006E23D6" w:rsidP="006E23D6">
            <w:pPr>
              <w:jc w:val="center"/>
            </w:pPr>
          </w:p>
        </w:tc>
        <w:tc>
          <w:tcPr>
            <w:tcW w:w="1177" w:type="dxa"/>
            <w:vAlign w:val="center"/>
          </w:tcPr>
          <w:p w14:paraId="2CA2EF8C" w14:textId="77777777" w:rsidR="001673FA" w:rsidRPr="008D74D3" w:rsidRDefault="001673FA" w:rsidP="001673F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6E23D6" w:rsidRDefault="006E23D6" w:rsidP="006E23D6">
            <w:pPr>
              <w:jc w:val="center"/>
            </w:pPr>
          </w:p>
        </w:tc>
        <w:tc>
          <w:tcPr>
            <w:tcW w:w="3978" w:type="dxa"/>
            <w:vAlign w:val="center"/>
          </w:tcPr>
          <w:p w14:paraId="59B15519" w14:textId="4ECD80AD" w:rsidR="006E23D6" w:rsidRPr="00764C1C" w:rsidRDefault="00C5054F" w:rsidP="001673FA">
            <w:pPr>
              <w:bidi/>
            </w:pPr>
            <w:r w:rsidRPr="00C5054F">
              <w:rPr>
                <w:rtl/>
              </w:rPr>
              <w:t>جميع الأهداف تبدأ بـ "التعرف على" أو "تحليل"، وهي صياغة وصفية بحتة. في الدراسات الكمية، يُفضل استخدام أفعال إجرائية مثل</w:t>
            </w:r>
            <w:r w:rsidRPr="00C5054F">
              <w:t>: </w:t>
            </w:r>
            <w:r w:rsidRPr="00C5054F">
              <w:rPr>
                <w:i/>
                <w:iCs/>
              </w:rPr>
              <w:t>"</w:t>
            </w:r>
            <w:r w:rsidRPr="00C5054F">
              <w:rPr>
                <w:i/>
                <w:iCs/>
                <w:rtl/>
              </w:rPr>
              <w:t>قياس أثر</w:t>
            </w:r>
            <w:r w:rsidRPr="00C5054F">
              <w:rPr>
                <w:i/>
                <w:iCs/>
              </w:rPr>
              <w:t>..."</w:t>
            </w:r>
            <w:r w:rsidRPr="00C5054F">
              <w:rPr>
                <w:rtl/>
              </w:rPr>
              <w:t>، </w:t>
            </w:r>
            <w:r w:rsidRPr="00C5054F">
              <w:rPr>
                <w:i/>
                <w:iCs/>
              </w:rPr>
              <w:t>"</w:t>
            </w:r>
            <w:r w:rsidRPr="00C5054F">
              <w:rPr>
                <w:i/>
                <w:iCs/>
                <w:rtl/>
              </w:rPr>
              <w:t>اختبار العلاقة بين</w:t>
            </w:r>
            <w:r w:rsidRPr="00C5054F">
              <w:rPr>
                <w:i/>
                <w:iCs/>
              </w:rPr>
              <w:t>..."</w:t>
            </w:r>
            <w:r w:rsidRPr="00C5054F">
              <w:t>.</w:t>
            </w:r>
          </w:p>
        </w:tc>
      </w:tr>
      <w:tr w:rsidR="006E23D6" w14:paraId="63828664" w14:textId="77777777">
        <w:trPr>
          <w:trHeight w:val="453"/>
        </w:trPr>
        <w:tc>
          <w:tcPr>
            <w:tcW w:w="3897" w:type="dxa"/>
            <w:shd w:val="clear" w:color="auto" w:fill="EEECE1"/>
            <w:vAlign w:val="center"/>
          </w:tcPr>
          <w:p w14:paraId="2CA9C30B" w14:textId="77777777" w:rsidR="006E23D6" w:rsidRDefault="006E23D6" w:rsidP="006E23D6">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6E23D6" w:rsidRDefault="006E23D6" w:rsidP="00C5054F">
            <w:pPr>
              <w:spacing w:line="0" w:lineRule="atLeast"/>
              <w:jc w:val="center"/>
            </w:pPr>
          </w:p>
        </w:tc>
        <w:tc>
          <w:tcPr>
            <w:tcW w:w="944" w:type="dxa"/>
            <w:vAlign w:val="center"/>
          </w:tcPr>
          <w:p w14:paraId="755EE886" w14:textId="77777777" w:rsidR="006E23D6" w:rsidRDefault="006E23D6" w:rsidP="006E23D6">
            <w:pPr>
              <w:jc w:val="center"/>
            </w:pPr>
          </w:p>
        </w:tc>
        <w:tc>
          <w:tcPr>
            <w:tcW w:w="1177" w:type="dxa"/>
            <w:vAlign w:val="center"/>
          </w:tcPr>
          <w:p w14:paraId="16A7D6DE" w14:textId="77777777" w:rsidR="00C5054F" w:rsidRPr="008D74D3" w:rsidRDefault="00C5054F" w:rsidP="00C5054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6E23D6" w:rsidRDefault="006E23D6" w:rsidP="0069204A">
            <w:pPr>
              <w:spacing w:line="0" w:lineRule="atLeast"/>
              <w:jc w:val="center"/>
            </w:pPr>
          </w:p>
        </w:tc>
        <w:tc>
          <w:tcPr>
            <w:tcW w:w="3978" w:type="dxa"/>
            <w:vAlign w:val="center"/>
          </w:tcPr>
          <w:p w14:paraId="2E508EC9" w14:textId="2F44FF7F" w:rsidR="006E23D6" w:rsidRPr="00062F6C" w:rsidRDefault="00062F6C" w:rsidP="00A8638A">
            <w:pPr>
              <w:bidi/>
            </w:pPr>
            <w:r w:rsidRPr="00062F6C">
              <w:t> </w:t>
            </w:r>
            <w:r w:rsidR="00C5054F" w:rsidRPr="00C5054F">
              <w:rPr>
                <w:rtl/>
              </w:rPr>
              <w:t>لم يتضمن التساؤل الرئيسي أو الفرعي أي إشارة إلى </w:t>
            </w:r>
            <w:r w:rsidR="00C5054F" w:rsidRPr="00C5054F">
              <w:rPr>
                <w:b/>
                <w:bCs/>
                <w:rtl/>
              </w:rPr>
              <w:t>معوقات تطبيق</w:t>
            </w:r>
            <w:r w:rsidR="00C5054F" w:rsidRPr="00C5054F">
              <w:rPr>
                <w:rtl/>
              </w:rPr>
              <w:t> استراتيجيات إدارة المخاطر في السياق اليمني</w:t>
            </w:r>
          </w:p>
        </w:tc>
      </w:tr>
      <w:tr w:rsidR="006E23D6" w14:paraId="3EF53164" w14:textId="77777777">
        <w:trPr>
          <w:trHeight w:val="453"/>
        </w:trPr>
        <w:tc>
          <w:tcPr>
            <w:tcW w:w="3897" w:type="dxa"/>
            <w:shd w:val="clear" w:color="auto" w:fill="EEECE1"/>
            <w:vAlign w:val="center"/>
          </w:tcPr>
          <w:p w14:paraId="57FC2891" w14:textId="7B3F7385" w:rsidR="006E23D6" w:rsidRDefault="006E23D6" w:rsidP="006E23D6">
            <w:pPr>
              <w:numPr>
                <w:ilvl w:val="0"/>
                <w:numId w:val="1"/>
              </w:numPr>
              <w:spacing w:after="200" w:line="276" w:lineRule="auto"/>
              <w:rPr>
                <w:color w:val="000000"/>
              </w:rPr>
            </w:pPr>
            <w:r w:rsidRPr="009B1DDC">
              <w:rPr>
                <w:color w:val="000000"/>
              </w:rPr>
              <w:t>Research hypotheses</w:t>
            </w:r>
          </w:p>
        </w:tc>
        <w:tc>
          <w:tcPr>
            <w:tcW w:w="1060" w:type="dxa"/>
            <w:vAlign w:val="center"/>
          </w:tcPr>
          <w:p w14:paraId="552EDE4F" w14:textId="77777777" w:rsidR="006E23D6" w:rsidRPr="008D74D3" w:rsidRDefault="006E23D6" w:rsidP="006E23D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6E23D6" w:rsidRDefault="006E23D6" w:rsidP="006E23D6">
            <w:pPr>
              <w:jc w:val="center"/>
            </w:pPr>
          </w:p>
        </w:tc>
        <w:tc>
          <w:tcPr>
            <w:tcW w:w="944" w:type="dxa"/>
            <w:vAlign w:val="center"/>
          </w:tcPr>
          <w:p w14:paraId="301D3AC3" w14:textId="77777777" w:rsidR="006E23D6" w:rsidRDefault="006E23D6" w:rsidP="006E23D6">
            <w:pPr>
              <w:jc w:val="center"/>
            </w:pPr>
          </w:p>
        </w:tc>
        <w:tc>
          <w:tcPr>
            <w:tcW w:w="1177" w:type="dxa"/>
            <w:vAlign w:val="center"/>
          </w:tcPr>
          <w:p w14:paraId="6C64237A" w14:textId="77777777" w:rsidR="006E23D6" w:rsidRDefault="006E23D6" w:rsidP="006E23D6">
            <w:pPr>
              <w:jc w:val="center"/>
            </w:pPr>
          </w:p>
        </w:tc>
        <w:tc>
          <w:tcPr>
            <w:tcW w:w="3978" w:type="dxa"/>
            <w:vAlign w:val="center"/>
          </w:tcPr>
          <w:p w14:paraId="58B1FAF3" w14:textId="44F77556" w:rsidR="006E23D6" w:rsidRDefault="006E23D6" w:rsidP="006E23D6">
            <w:pPr>
              <w:jc w:val="center"/>
            </w:pPr>
          </w:p>
        </w:tc>
      </w:tr>
      <w:tr w:rsidR="006E23D6" w14:paraId="2BC8EA47" w14:textId="77777777">
        <w:trPr>
          <w:trHeight w:val="622"/>
        </w:trPr>
        <w:tc>
          <w:tcPr>
            <w:tcW w:w="3897" w:type="dxa"/>
            <w:shd w:val="clear" w:color="auto" w:fill="EEECE1"/>
            <w:vAlign w:val="center"/>
          </w:tcPr>
          <w:p w14:paraId="216A8E36" w14:textId="77777777" w:rsidR="006E23D6" w:rsidRDefault="006E23D6" w:rsidP="006E23D6">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6E23D6" w:rsidRDefault="006E23D6" w:rsidP="00764C1C">
            <w:pPr>
              <w:spacing w:line="0" w:lineRule="atLeast"/>
              <w:jc w:val="center"/>
            </w:pPr>
          </w:p>
        </w:tc>
        <w:tc>
          <w:tcPr>
            <w:tcW w:w="944" w:type="dxa"/>
            <w:vAlign w:val="center"/>
          </w:tcPr>
          <w:p w14:paraId="61FA7EFC" w14:textId="77777777" w:rsidR="006E23D6" w:rsidRDefault="006E23D6" w:rsidP="006E23D6">
            <w:pPr>
              <w:jc w:val="center"/>
            </w:pPr>
          </w:p>
        </w:tc>
        <w:tc>
          <w:tcPr>
            <w:tcW w:w="1177" w:type="dxa"/>
            <w:vAlign w:val="center"/>
          </w:tcPr>
          <w:p w14:paraId="28E43B44"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6E23D6" w:rsidRDefault="006E23D6" w:rsidP="006E23D6">
            <w:pPr>
              <w:jc w:val="center"/>
            </w:pPr>
          </w:p>
        </w:tc>
        <w:tc>
          <w:tcPr>
            <w:tcW w:w="3978" w:type="dxa"/>
            <w:vAlign w:val="center"/>
          </w:tcPr>
          <w:p w14:paraId="5E883E3F" w14:textId="3C979611" w:rsidR="006E23D6" w:rsidRPr="00A8638A" w:rsidRDefault="00A8638A" w:rsidP="00D1200F">
            <w:pPr>
              <w:bidi/>
            </w:pPr>
            <w:r w:rsidRPr="00A8638A">
              <w:rPr>
                <w:rFonts w:hint="cs"/>
                <w:rtl/>
              </w:rPr>
              <w:t xml:space="preserve">إضافة للفجوة: </w:t>
            </w:r>
            <w:r w:rsidRPr="00A8638A">
              <w:rPr>
                <w:rtl/>
              </w:rPr>
              <w:t>أغلب الدراسات السابقة اعتمدت على المراجعة المنهجية، بينما الدراسة الحالية ستكون </w:t>
            </w:r>
            <w:r w:rsidRPr="00A8638A">
              <w:rPr>
                <w:b/>
                <w:bCs/>
                <w:rtl/>
              </w:rPr>
              <w:t>تطبيقية ميدانية</w:t>
            </w:r>
            <w:r w:rsidRPr="00A8638A">
              <w:rPr>
                <w:rtl/>
              </w:rPr>
              <w:t> (استبانة وتحليل كمي)، وهذا يمثل فجوة منهجية قوية كان يجب إبرازها</w:t>
            </w:r>
            <w:r w:rsidRPr="00A8638A">
              <w:t>.</w:t>
            </w:r>
          </w:p>
        </w:tc>
      </w:tr>
      <w:tr w:rsidR="006E23D6" w14:paraId="73B9F130" w14:textId="77777777">
        <w:trPr>
          <w:trHeight w:val="574"/>
        </w:trPr>
        <w:tc>
          <w:tcPr>
            <w:tcW w:w="3897" w:type="dxa"/>
            <w:shd w:val="clear" w:color="auto" w:fill="EEECE1"/>
            <w:vAlign w:val="center"/>
          </w:tcPr>
          <w:p w14:paraId="55D07524" w14:textId="77777777" w:rsidR="006E23D6" w:rsidRDefault="006E23D6" w:rsidP="006E23D6">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6E23D6" w:rsidRDefault="006E23D6" w:rsidP="0069204A">
            <w:pPr>
              <w:spacing w:line="0" w:lineRule="atLeast"/>
              <w:jc w:val="center"/>
            </w:pPr>
          </w:p>
        </w:tc>
        <w:tc>
          <w:tcPr>
            <w:tcW w:w="944" w:type="dxa"/>
            <w:vAlign w:val="center"/>
          </w:tcPr>
          <w:p w14:paraId="3A1F7461" w14:textId="77777777" w:rsidR="006E23D6" w:rsidRDefault="006E23D6" w:rsidP="006E23D6">
            <w:pPr>
              <w:jc w:val="center"/>
            </w:pPr>
          </w:p>
        </w:tc>
        <w:tc>
          <w:tcPr>
            <w:tcW w:w="1177" w:type="dxa"/>
            <w:vAlign w:val="center"/>
          </w:tcPr>
          <w:p w14:paraId="178AB316" w14:textId="77777777" w:rsidR="0069204A" w:rsidRPr="008D74D3" w:rsidRDefault="0069204A" w:rsidP="0069204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3C06D60" w14:textId="77777777" w:rsidR="006E23D6" w:rsidRDefault="006E23D6" w:rsidP="006E23D6">
            <w:pPr>
              <w:jc w:val="center"/>
            </w:pPr>
          </w:p>
        </w:tc>
        <w:tc>
          <w:tcPr>
            <w:tcW w:w="3978" w:type="dxa"/>
            <w:vAlign w:val="center"/>
          </w:tcPr>
          <w:p w14:paraId="6FA3A33B" w14:textId="7E6B8224" w:rsidR="006E23D6" w:rsidRPr="0086051B" w:rsidRDefault="0086051B" w:rsidP="0086051B">
            <w:pPr>
              <w:bidi/>
            </w:pPr>
            <w:r w:rsidRPr="0086051B">
              <w:rPr>
                <w:rtl/>
              </w:rPr>
              <w:t>يُفضل الاقتصار على نظريتين أو ثلاث مرتبطة مباشرة بمتغيرات الدراسة</w:t>
            </w:r>
            <w:r w:rsidRPr="0086051B">
              <w:t>.</w:t>
            </w:r>
          </w:p>
        </w:tc>
      </w:tr>
      <w:tr w:rsidR="0086051B" w14:paraId="48272684" w14:textId="77777777">
        <w:trPr>
          <w:trHeight w:val="533"/>
        </w:trPr>
        <w:tc>
          <w:tcPr>
            <w:tcW w:w="3897" w:type="dxa"/>
            <w:shd w:val="clear" w:color="auto" w:fill="EEECE1"/>
            <w:vAlign w:val="center"/>
          </w:tcPr>
          <w:p w14:paraId="3F66A7DD" w14:textId="77777777" w:rsidR="0086051B" w:rsidRDefault="0086051B" w:rsidP="0086051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2596A768" w14:textId="77777777" w:rsidR="0086051B" w:rsidRPr="008D74D3" w:rsidRDefault="0086051B" w:rsidP="0086051B">
            <w:pPr>
              <w:spacing w:line="0" w:lineRule="atLeast"/>
              <w:jc w:val="center"/>
              <w:rPr>
                <w:rFonts w:ascii="Alexandria" w:hAnsi="Alexandria" w:cs="Alexandria"/>
                <w:sz w:val="24"/>
                <w:szCs w:val="24"/>
              </w:rPr>
            </w:pPr>
            <w:bookmarkStart w:id="0" w:name="_GoBack"/>
            <w:bookmarkEnd w:id="0"/>
            <w:r w:rsidRPr="008D74D3">
              <w:rPr>
                <w:rFonts w:ascii="Alexandria" w:hAnsi="Alexandria" w:cs="Alexandria"/>
                <w:color w:val="000000"/>
                <w:sz w:val="24"/>
                <w:szCs w:val="24"/>
              </w:rPr>
              <w:t>√</w:t>
            </w:r>
          </w:p>
          <w:p w14:paraId="604292A3" w14:textId="77777777" w:rsidR="0086051B" w:rsidRDefault="0086051B" w:rsidP="0086051B">
            <w:pPr>
              <w:spacing w:line="0" w:lineRule="atLeast"/>
              <w:jc w:val="center"/>
            </w:pPr>
          </w:p>
        </w:tc>
        <w:tc>
          <w:tcPr>
            <w:tcW w:w="944" w:type="dxa"/>
            <w:vAlign w:val="center"/>
          </w:tcPr>
          <w:p w14:paraId="750070BF" w14:textId="77777777" w:rsidR="0086051B" w:rsidRDefault="0086051B" w:rsidP="0086051B">
            <w:pPr>
              <w:jc w:val="center"/>
            </w:pPr>
          </w:p>
        </w:tc>
        <w:tc>
          <w:tcPr>
            <w:tcW w:w="1177" w:type="dxa"/>
            <w:vAlign w:val="center"/>
          </w:tcPr>
          <w:p w14:paraId="2CF2410E" w14:textId="77777777" w:rsidR="0086051B" w:rsidRDefault="0086051B" w:rsidP="0086051B">
            <w:pPr>
              <w:jc w:val="center"/>
            </w:pPr>
          </w:p>
        </w:tc>
        <w:tc>
          <w:tcPr>
            <w:tcW w:w="3978" w:type="dxa"/>
            <w:vAlign w:val="center"/>
          </w:tcPr>
          <w:p w14:paraId="64B67EB1" w14:textId="7D6CA3EC" w:rsidR="0086051B" w:rsidRPr="00540145" w:rsidRDefault="0086051B" w:rsidP="0086051B">
            <w:pPr>
              <w:bidi/>
            </w:pPr>
          </w:p>
        </w:tc>
      </w:tr>
      <w:tr w:rsidR="0086051B" w14:paraId="2739CAFA" w14:textId="77777777">
        <w:trPr>
          <w:trHeight w:val="453"/>
        </w:trPr>
        <w:tc>
          <w:tcPr>
            <w:tcW w:w="3897" w:type="dxa"/>
            <w:shd w:val="clear" w:color="auto" w:fill="EEECE1"/>
            <w:vAlign w:val="center"/>
          </w:tcPr>
          <w:p w14:paraId="20FD641B" w14:textId="77777777" w:rsidR="0086051B" w:rsidRDefault="0086051B" w:rsidP="0086051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FA115D4" w14:textId="77777777" w:rsidR="0086051B" w:rsidRPr="008D74D3" w:rsidRDefault="0086051B" w:rsidP="0086051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86051B" w:rsidRDefault="0086051B" w:rsidP="0086051B">
            <w:pPr>
              <w:spacing w:line="0" w:lineRule="atLeast"/>
              <w:jc w:val="center"/>
            </w:pPr>
          </w:p>
        </w:tc>
        <w:tc>
          <w:tcPr>
            <w:tcW w:w="944" w:type="dxa"/>
            <w:vAlign w:val="center"/>
          </w:tcPr>
          <w:p w14:paraId="04E6AB52" w14:textId="77777777" w:rsidR="0086051B" w:rsidRDefault="0086051B" w:rsidP="0086051B">
            <w:pPr>
              <w:spacing w:line="0" w:lineRule="atLeast"/>
              <w:jc w:val="center"/>
            </w:pPr>
          </w:p>
        </w:tc>
        <w:tc>
          <w:tcPr>
            <w:tcW w:w="1177" w:type="dxa"/>
            <w:vAlign w:val="center"/>
          </w:tcPr>
          <w:p w14:paraId="204722F0" w14:textId="77777777" w:rsidR="0086051B" w:rsidRDefault="0086051B" w:rsidP="0086051B">
            <w:pPr>
              <w:spacing w:line="0" w:lineRule="atLeast"/>
              <w:jc w:val="center"/>
            </w:pPr>
          </w:p>
        </w:tc>
        <w:tc>
          <w:tcPr>
            <w:tcW w:w="3978" w:type="dxa"/>
            <w:vAlign w:val="center"/>
          </w:tcPr>
          <w:p w14:paraId="6EBEC288" w14:textId="4BD996E2" w:rsidR="0086051B" w:rsidRDefault="0086051B" w:rsidP="0086051B">
            <w:pPr>
              <w:bidi/>
            </w:pPr>
          </w:p>
        </w:tc>
      </w:tr>
      <w:tr w:rsidR="0086051B" w14:paraId="775BDB18" w14:textId="77777777">
        <w:trPr>
          <w:trHeight w:val="453"/>
        </w:trPr>
        <w:tc>
          <w:tcPr>
            <w:tcW w:w="3897" w:type="dxa"/>
            <w:shd w:val="clear" w:color="auto" w:fill="EEECE1"/>
            <w:vAlign w:val="center"/>
          </w:tcPr>
          <w:p w14:paraId="6F2C9E20" w14:textId="77777777" w:rsidR="0086051B" w:rsidRDefault="0086051B" w:rsidP="0086051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52055B50" w14:textId="77777777" w:rsidR="0086051B" w:rsidRPr="008D74D3" w:rsidRDefault="0086051B" w:rsidP="0086051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86051B" w:rsidRDefault="0086051B" w:rsidP="0086051B">
            <w:pPr>
              <w:spacing w:line="0" w:lineRule="atLeast"/>
              <w:jc w:val="center"/>
            </w:pPr>
          </w:p>
        </w:tc>
        <w:tc>
          <w:tcPr>
            <w:tcW w:w="944" w:type="dxa"/>
            <w:vAlign w:val="center"/>
          </w:tcPr>
          <w:p w14:paraId="318D4286" w14:textId="77777777" w:rsidR="0086051B" w:rsidRDefault="0086051B" w:rsidP="0086051B">
            <w:pPr>
              <w:jc w:val="center"/>
            </w:pPr>
          </w:p>
        </w:tc>
        <w:tc>
          <w:tcPr>
            <w:tcW w:w="1177" w:type="dxa"/>
            <w:vAlign w:val="center"/>
          </w:tcPr>
          <w:p w14:paraId="133DE959" w14:textId="77777777" w:rsidR="0086051B" w:rsidRDefault="0086051B" w:rsidP="0086051B">
            <w:pPr>
              <w:spacing w:line="0" w:lineRule="atLeast"/>
              <w:jc w:val="center"/>
            </w:pPr>
          </w:p>
        </w:tc>
        <w:tc>
          <w:tcPr>
            <w:tcW w:w="3978" w:type="dxa"/>
            <w:vAlign w:val="center"/>
          </w:tcPr>
          <w:p w14:paraId="492DA691" w14:textId="7A5500B9" w:rsidR="0086051B" w:rsidRDefault="0086051B" w:rsidP="0086051B">
            <w:pPr>
              <w:bidi/>
            </w:pPr>
          </w:p>
        </w:tc>
      </w:tr>
      <w:tr w:rsidR="0086051B" w14:paraId="26B6E1C1" w14:textId="77777777">
        <w:trPr>
          <w:trHeight w:val="884"/>
        </w:trPr>
        <w:tc>
          <w:tcPr>
            <w:tcW w:w="3897" w:type="dxa"/>
            <w:shd w:val="clear" w:color="auto" w:fill="EEECE1"/>
            <w:vAlign w:val="center"/>
          </w:tcPr>
          <w:p w14:paraId="19F1206E" w14:textId="77777777" w:rsidR="0086051B" w:rsidRDefault="0086051B" w:rsidP="0086051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77777777" w:rsidR="0086051B" w:rsidRDefault="0086051B" w:rsidP="0086051B">
            <w:pPr>
              <w:spacing w:line="0" w:lineRule="atLeast"/>
              <w:jc w:val="center"/>
            </w:pPr>
          </w:p>
        </w:tc>
        <w:tc>
          <w:tcPr>
            <w:tcW w:w="944" w:type="dxa"/>
            <w:vAlign w:val="center"/>
          </w:tcPr>
          <w:p w14:paraId="103BA3FA" w14:textId="77777777" w:rsidR="0086051B" w:rsidRDefault="0086051B" w:rsidP="0086051B">
            <w:pPr>
              <w:spacing w:line="0" w:lineRule="atLeast"/>
              <w:jc w:val="center"/>
            </w:pPr>
          </w:p>
        </w:tc>
        <w:tc>
          <w:tcPr>
            <w:tcW w:w="1177" w:type="dxa"/>
            <w:vAlign w:val="center"/>
          </w:tcPr>
          <w:p w14:paraId="7BFE9C2C" w14:textId="77777777" w:rsidR="0086051B" w:rsidRPr="008D74D3" w:rsidRDefault="0086051B" w:rsidP="0086051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86051B" w:rsidRDefault="0086051B" w:rsidP="0086051B">
            <w:pPr>
              <w:spacing w:line="0" w:lineRule="atLeast"/>
              <w:jc w:val="center"/>
            </w:pPr>
          </w:p>
        </w:tc>
        <w:tc>
          <w:tcPr>
            <w:tcW w:w="3978" w:type="dxa"/>
            <w:vAlign w:val="center"/>
          </w:tcPr>
          <w:p w14:paraId="4805EF37" w14:textId="40C90F71" w:rsidR="0086051B" w:rsidRDefault="0086051B" w:rsidP="0086051B">
            <w:pPr>
              <w:bidi/>
              <w:jc w:val="center"/>
            </w:pPr>
            <w:r>
              <w:rPr>
                <w:rFonts w:hint="cs"/>
                <w:rtl/>
              </w:rPr>
              <w:t>عدد المراجع العربية قليل</w:t>
            </w:r>
          </w:p>
        </w:tc>
      </w:tr>
      <w:tr w:rsidR="0086051B" w14:paraId="5337F92B" w14:textId="77777777">
        <w:trPr>
          <w:trHeight w:val="1403"/>
        </w:trPr>
        <w:tc>
          <w:tcPr>
            <w:tcW w:w="3897" w:type="dxa"/>
            <w:shd w:val="clear" w:color="auto" w:fill="EEECE1"/>
            <w:vAlign w:val="center"/>
          </w:tcPr>
          <w:p w14:paraId="50FF7B9C" w14:textId="77777777" w:rsidR="0086051B" w:rsidRDefault="0086051B" w:rsidP="0086051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02B5B1E" w:rsidR="0086051B" w:rsidRDefault="0086051B" w:rsidP="0086051B">
            <w:pPr>
              <w:jc w:val="center"/>
              <w:rPr>
                <w:rtl/>
                <w:lang w:bidi="ar-SY"/>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D208C"/>
    <w:multiLevelType w:val="multilevel"/>
    <w:tmpl w:val="C01ED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067F6"/>
    <w:multiLevelType w:val="multilevel"/>
    <w:tmpl w:val="1188D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4396628"/>
    <w:multiLevelType w:val="multilevel"/>
    <w:tmpl w:val="8C949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5612D4"/>
    <w:multiLevelType w:val="multilevel"/>
    <w:tmpl w:val="FE522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1315E1"/>
    <w:multiLevelType w:val="multilevel"/>
    <w:tmpl w:val="0268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0A27C7"/>
    <w:multiLevelType w:val="multilevel"/>
    <w:tmpl w:val="4C526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A60CD4"/>
    <w:multiLevelType w:val="multilevel"/>
    <w:tmpl w:val="C17C2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A8649E"/>
    <w:multiLevelType w:val="multilevel"/>
    <w:tmpl w:val="7668F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F903AB"/>
    <w:multiLevelType w:val="multilevel"/>
    <w:tmpl w:val="BEEE5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E77662"/>
    <w:multiLevelType w:val="multilevel"/>
    <w:tmpl w:val="C6229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1F35295"/>
    <w:multiLevelType w:val="multilevel"/>
    <w:tmpl w:val="B274A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F15FD1"/>
    <w:multiLevelType w:val="multilevel"/>
    <w:tmpl w:val="4438A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C67A33"/>
    <w:multiLevelType w:val="multilevel"/>
    <w:tmpl w:val="7548B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D3815F8"/>
    <w:multiLevelType w:val="multilevel"/>
    <w:tmpl w:val="0098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C75B9B"/>
    <w:multiLevelType w:val="multilevel"/>
    <w:tmpl w:val="4628C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3"/>
  </w:num>
  <w:num w:numId="3">
    <w:abstractNumId w:val="6"/>
  </w:num>
  <w:num w:numId="4">
    <w:abstractNumId w:val="7"/>
  </w:num>
  <w:num w:numId="5">
    <w:abstractNumId w:val="1"/>
  </w:num>
  <w:num w:numId="6">
    <w:abstractNumId w:val="11"/>
  </w:num>
  <w:num w:numId="7">
    <w:abstractNumId w:val="15"/>
  </w:num>
  <w:num w:numId="8">
    <w:abstractNumId w:val="10"/>
  </w:num>
  <w:num w:numId="9">
    <w:abstractNumId w:val="4"/>
  </w:num>
  <w:num w:numId="10">
    <w:abstractNumId w:val="12"/>
  </w:num>
  <w:num w:numId="11">
    <w:abstractNumId w:val="9"/>
  </w:num>
  <w:num w:numId="12">
    <w:abstractNumId w:val="8"/>
  </w:num>
  <w:num w:numId="13">
    <w:abstractNumId w:val="3"/>
  </w:num>
  <w:num w:numId="14">
    <w:abstractNumId w:val="0"/>
  </w:num>
  <w:num w:numId="15">
    <w:abstractNumId w:val="5"/>
  </w:num>
  <w:num w:numId="16">
    <w:abstractNumId w:val="16"/>
  </w:num>
  <w:num w:numId="17">
    <w:abstractNumId w:val="14"/>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2F6C"/>
    <w:rsid w:val="00091A0B"/>
    <w:rsid w:val="000D2B2F"/>
    <w:rsid w:val="000D3556"/>
    <w:rsid w:val="000E5413"/>
    <w:rsid w:val="0010140D"/>
    <w:rsid w:val="00124F7D"/>
    <w:rsid w:val="001673FA"/>
    <w:rsid w:val="001C1BA3"/>
    <w:rsid w:val="001F1BE6"/>
    <w:rsid w:val="0022439E"/>
    <w:rsid w:val="002269CD"/>
    <w:rsid w:val="002E3635"/>
    <w:rsid w:val="002E7F37"/>
    <w:rsid w:val="004715AD"/>
    <w:rsid w:val="004E21BE"/>
    <w:rsid w:val="0053295D"/>
    <w:rsid w:val="00540145"/>
    <w:rsid w:val="00542196"/>
    <w:rsid w:val="005436E0"/>
    <w:rsid w:val="00590027"/>
    <w:rsid w:val="005A7B48"/>
    <w:rsid w:val="00627FD3"/>
    <w:rsid w:val="0069204A"/>
    <w:rsid w:val="006B7797"/>
    <w:rsid w:val="006C2FF5"/>
    <w:rsid w:val="006E23D6"/>
    <w:rsid w:val="00732EF3"/>
    <w:rsid w:val="00764C1C"/>
    <w:rsid w:val="007B0976"/>
    <w:rsid w:val="007E4B35"/>
    <w:rsid w:val="007E4DCA"/>
    <w:rsid w:val="008239B5"/>
    <w:rsid w:val="008415DF"/>
    <w:rsid w:val="0086051B"/>
    <w:rsid w:val="008D74D3"/>
    <w:rsid w:val="008D7A2A"/>
    <w:rsid w:val="009B1DDC"/>
    <w:rsid w:val="009E0DB1"/>
    <w:rsid w:val="00A629D4"/>
    <w:rsid w:val="00A8638A"/>
    <w:rsid w:val="00AC753D"/>
    <w:rsid w:val="00AE3407"/>
    <w:rsid w:val="00B44D2B"/>
    <w:rsid w:val="00C1002C"/>
    <w:rsid w:val="00C5027E"/>
    <w:rsid w:val="00C5054F"/>
    <w:rsid w:val="00C60C27"/>
    <w:rsid w:val="00D1200F"/>
    <w:rsid w:val="00D34A3E"/>
    <w:rsid w:val="00D45595"/>
    <w:rsid w:val="00DA1C7C"/>
    <w:rsid w:val="00DA35AF"/>
    <w:rsid w:val="00EB387B"/>
    <w:rsid w:val="00EB5FEB"/>
    <w:rsid w:val="00F05C00"/>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07554171">
      <w:bodyDiv w:val="1"/>
      <w:marLeft w:val="0"/>
      <w:marRight w:val="0"/>
      <w:marTop w:val="0"/>
      <w:marBottom w:val="0"/>
      <w:divBdr>
        <w:top w:val="none" w:sz="0" w:space="0" w:color="auto"/>
        <w:left w:val="none" w:sz="0" w:space="0" w:color="auto"/>
        <w:bottom w:val="none" w:sz="0" w:space="0" w:color="auto"/>
        <w:right w:val="none" w:sz="0" w:space="0" w:color="auto"/>
      </w:divBdr>
    </w:div>
    <w:div w:id="118763071">
      <w:bodyDiv w:val="1"/>
      <w:marLeft w:val="0"/>
      <w:marRight w:val="0"/>
      <w:marTop w:val="0"/>
      <w:marBottom w:val="0"/>
      <w:divBdr>
        <w:top w:val="none" w:sz="0" w:space="0" w:color="auto"/>
        <w:left w:val="none" w:sz="0" w:space="0" w:color="auto"/>
        <w:bottom w:val="none" w:sz="0" w:space="0" w:color="auto"/>
        <w:right w:val="none" w:sz="0" w:space="0" w:color="auto"/>
      </w:divBdr>
    </w:div>
    <w:div w:id="141582096">
      <w:bodyDiv w:val="1"/>
      <w:marLeft w:val="0"/>
      <w:marRight w:val="0"/>
      <w:marTop w:val="0"/>
      <w:marBottom w:val="0"/>
      <w:divBdr>
        <w:top w:val="none" w:sz="0" w:space="0" w:color="auto"/>
        <w:left w:val="none" w:sz="0" w:space="0" w:color="auto"/>
        <w:bottom w:val="none" w:sz="0" w:space="0" w:color="auto"/>
        <w:right w:val="none" w:sz="0" w:space="0" w:color="auto"/>
      </w:divBdr>
    </w:div>
    <w:div w:id="232667830">
      <w:bodyDiv w:val="1"/>
      <w:marLeft w:val="0"/>
      <w:marRight w:val="0"/>
      <w:marTop w:val="0"/>
      <w:marBottom w:val="0"/>
      <w:divBdr>
        <w:top w:val="none" w:sz="0" w:space="0" w:color="auto"/>
        <w:left w:val="none" w:sz="0" w:space="0" w:color="auto"/>
        <w:bottom w:val="none" w:sz="0" w:space="0" w:color="auto"/>
        <w:right w:val="none" w:sz="0" w:space="0" w:color="auto"/>
      </w:divBdr>
    </w:div>
    <w:div w:id="450049475">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875656099">
      <w:bodyDiv w:val="1"/>
      <w:marLeft w:val="0"/>
      <w:marRight w:val="0"/>
      <w:marTop w:val="0"/>
      <w:marBottom w:val="0"/>
      <w:divBdr>
        <w:top w:val="none" w:sz="0" w:space="0" w:color="auto"/>
        <w:left w:val="none" w:sz="0" w:space="0" w:color="auto"/>
        <w:bottom w:val="none" w:sz="0" w:space="0" w:color="auto"/>
        <w:right w:val="none" w:sz="0" w:space="0" w:color="auto"/>
      </w:divBdr>
    </w:div>
    <w:div w:id="1130825572">
      <w:bodyDiv w:val="1"/>
      <w:marLeft w:val="0"/>
      <w:marRight w:val="0"/>
      <w:marTop w:val="0"/>
      <w:marBottom w:val="0"/>
      <w:divBdr>
        <w:top w:val="none" w:sz="0" w:space="0" w:color="auto"/>
        <w:left w:val="none" w:sz="0" w:space="0" w:color="auto"/>
        <w:bottom w:val="none" w:sz="0" w:space="0" w:color="auto"/>
        <w:right w:val="none" w:sz="0" w:space="0" w:color="auto"/>
      </w:divBdr>
    </w:div>
    <w:div w:id="1548835337">
      <w:bodyDiv w:val="1"/>
      <w:marLeft w:val="0"/>
      <w:marRight w:val="0"/>
      <w:marTop w:val="0"/>
      <w:marBottom w:val="0"/>
      <w:divBdr>
        <w:top w:val="none" w:sz="0" w:space="0" w:color="auto"/>
        <w:left w:val="none" w:sz="0" w:space="0" w:color="auto"/>
        <w:bottom w:val="none" w:sz="0" w:space="0" w:color="auto"/>
        <w:right w:val="none" w:sz="0" w:space="0" w:color="auto"/>
      </w:divBdr>
    </w:div>
    <w:div w:id="1608807343">
      <w:bodyDiv w:val="1"/>
      <w:marLeft w:val="0"/>
      <w:marRight w:val="0"/>
      <w:marTop w:val="0"/>
      <w:marBottom w:val="0"/>
      <w:divBdr>
        <w:top w:val="none" w:sz="0" w:space="0" w:color="auto"/>
        <w:left w:val="none" w:sz="0" w:space="0" w:color="auto"/>
        <w:bottom w:val="none" w:sz="0" w:space="0" w:color="auto"/>
        <w:right w:val="none" w:sz="0" w:space="0" w:color="auto"/>
      </w:divBdr>
    </w:div>
    <w:div w:id="1666082327">
      <w:bodyDiv w:val="1"/>
      <w:marLeft w:val="0"/>
      <w:marRight w:val="0"/>
      <w:marTop w:val="0"/>
      <w:marBottom w:val="0"/>
      <w:divBdr>
        <w:top w:val="none" w:sz="0" w:space="0" w:color="auto"/>
        <w:left w:val="none" w:sz="0" w:space="0" w:color="auto"/>
        <w:bottom w:val="none" w:sz="0" w:space="0" w:color="auto"/>
        <w:right w:val="none" w:sz="0" w:space="0" w:color="auto"/>
      </w:divBdr>
    </w:div>
    <w:div w:id="1698655525">
      <w:bodyDiv w:val="1"/>
      <w:marLeft w:val="0"/>
      <w:marRight w:val="0"/>
      <w:marTop w:val="0"/>
      <w:marBottom w:val="0"/>
      <w:divBdr>
        <w:top w:val="none" w:sz="0" w:space="0" w:color="auto"/>
        <w:left w:val="none" w:sz="0" w:space="0" w:color="auto"/>
        <w:bottom w:val="none" w:sz="0" w:space="0" w:color="auto"/>
        <w:right w:val="none" w:sz="0" w:space="0" w:color="auto"/>
      </w:divBdr>
    </w:div>
    <w:div w:id="1745758170">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681970">
      <w:bodyDiv w:val="1"/>
      <w:marLeft w:val="0"/>
      <w:marRight w:val="0"/>
      <w:marTop w:val="0"/>
      <w:marBottom w:val="0"/>
      <w:divBdr>
        <w:top w:val="none" w:sz="0" w:space="0" w:color="auto"/>
        <w:left w:val="none" w:sz="0" w:space="0" w:color="auto"/>
        <w:bottom w:val="none" w:sz="0" w:space="0" w:color="auto"/>
        <w:right w:val="none" w:sz="0" w:space="0" w:color="auto"/>
      </w:divBdr>
    </w:div>
    <w:div w:id="1987542258">
      <w:bodyDiv w:val="1"/>
      <w:marLeft w:val="0"/>
      <w:marRight w:val="0"/>
      <w:marTop w:val="0"/>
      <w:marBottom w:val="0"/>
      <w:divBdr>
        <w:top w:val="none" w:sz="0" w:space="0" w:color="auto"/>
        <w:left w:val="none" w:sz="0" w:space="0" w:color="auto"/>
        <w:bottom w:val="none" w:sz="0" w:space="0" w:color="auto"/>
        <w:right w:val="none" w:sz="0" w:space="0" w:color="auto"/>
      </w:divBdr>
    </w:div>
    <w:div w:id="20032001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9685886B-5751-41DD-B110-F64A0489C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275</Words>
  <Characters>1572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cp:revision>
  <dcterms:created xsi:type="dcterms:W3CDTF">2026-07-31T00:16:00Z</dcterms:created>
  <dcterms:modified xsi:type="dcterms:W3CDTF">2026-07-31T00:29:00Z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