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D710B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07367">
        <w:rPr>
          <w:rFonts w:hint="cs"/>
          <w:rtl/>
        </w:rPr>
        <w:t>عبد الرحمن محمد ال ابراهيم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2A821F4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572B3D12" w:rsidR="006C5DFA" w:rsidRDefault="00507367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 w:rsidP="005073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8D669E" w14:textId="77777777" w:rsidR="00507367" w:rsidRDefault="00507367" w:rsidP="00507367">
            <w:pPr>
              <w:bidi/>
            </w:pPr>
            <w:r>
              <w:rPr>
                <w:rtl/>
              </w:rPr>
              <w:t>لملاحظات الطفيفة</w:t>
            </w:r>
            <w:r>
              <w:t>:</w:t>
            </w:r>
          </w:p>
          <w:p w14:paraId="3DA676AB" w14:textId="77777777" w:rsidR="00507367" w:rsidRDefault="00507367" w:rsidP="00507367">
            <w:pPr>
              <w:bidi/>
            </w:pPr>
            <w:r>
              <w:t xml:space="preserve">1- </w:t>
            </w:r>
            <w:r>
              <w:rPr>
                <w:rtl/>
              </w:rPr>
              <w:t>أداة الدراسة: مش موضح عدد فقرات كل محور ولا المقياس المستخدم بشكل تفصيلي، ومش مرفقة نسخة من الاستبانة في الملحق</w:t>
            </w:r>
            <w:r>
              <w:t>.</w:t>
            </w:r>
          </w:p>
          <w:p w14:paraId="7435E8FC" w14:textId="36234B99" w:rsidR="008239B5" w:rsidRDefault="00507367" w:rsidP="00507367">
            <w:pPr>
              <w:bidi/>
            </w:pPr>
            <w:r>
              <w:t xml:space="preserve">2- </w:t>
            </w:r>
            <w:r>
              <w:rPr>
                <w:rtl/>
              </w:rPr>
              <w:t>حجم العينة: مش مذكور حجم العينة بدقة (مكتوب بين 150-</w:t>
            </w:r>
            <w:proofErr w:type="gramStart"/>
            <w:r>
              <w:rPr>
                <w:rtl/>
              </w:rPr>
              <w:t>250)،</w:t>
            </w:r>
            <w:proofErr w:type="gramEnd"/>
            <w:r>
              <w:rPr>
                <w:rtl/>
              </w:rPr>
              <w:t xml:space="preserve"> والأفضل تحديد رقم محدد بناءً على معادلة إحصائية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07367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