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234C6DCE" w:rsidR="009125CE" w:rsidRPr="00131979" w:rsidRDefault="00A4130F" w:rsidP="00131979">
      <w:pPr>
        <w:spacing w:before="100" w:beforeAutospacing="1" w:after="100" w:afterAutospacing="1" w:line="360" w:lineRule="auto"/>
        <w:jc w:val="both"/>
        <w:rPr>
          <w:rFonts w:ascii="Sakkal Majalla" w:hAnsi="Sakkal Majalla" w:cs="Sakkal Majalla"/>
          <w:b/>
          <w:bCs/>
          <w:sz w:val="32"/>
          <w:szCs w:val="32"/>
          <w:lang w:bidi="ar-EG"/>
        </w:rPr>
      </w:pPr>
      <w:r w:rsidRPr="00131979">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278F6713">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31979">
        <w:rPr>
          <w:rFonts w:ascii="Sakkal Majalla" w:hAnsi="Sakkal Majalla" w:cs="Sakkal Majalla"/>
          <w:b/>
          <w:bCs/>
          <w:sz w:val="32"/>
          <w:szCs w:val="32"/>
          <w:rtl/>
          <w:lang w:bidi="ar-EG"/>
        </w:rPr>
        <w:t>جامعة ميد</w:t>
      </w:r>
      <w:r w:rsidR="00131979">
        <w:rPr>
          <w:rFonts w:ascii="Sakkal Majalla" w:hAnsi="Sakkal Majalla" w:cs="Sakkal Majalla" w:hint="cs"/>
          <w:b/>
          <w:bCs/>
          <w:sz w:val="32"/>
          <w:szCs w:val="32"/>
          <w:rtl/>
          <w:lang w:bidi="ar-EG"/>
        </w:rPr>
        <w:t xml:space="preserve"> </w:t>
      </w:r>
      <w:r w:rsidR="009125CE" w:rsidRPr="00131979">
        <w:rPr>
          <w:rFonts w:ascii="Sakkal Majalla" w:hAnsi="Sakkal Majalla" w:cs="Sakkal Majalla"/>
          <w:b/>
          <w:bCs/>
          <w:sz w:val="32"/>
          <w:szCs w:val="32"/>
          <w:rtl/>
          <w:lang w:bidi="ar-EG"/>
        </w:rPr>
        <w:t xml:space="preserve">أوشن </w:t>
      </w:r>
    </w:p>
    <w:p w14:paraId="1E957002" w14:textId="5825FEE7" w:rsidR="00F546CE" w:rsidRPr="00A4130F" w:rsidRDefault="009125CE" w:rsidP="00A4130F">
      <w:pPr>
        <w:spacing w:before="100" w:beforeAutospacing="1" w:after="100" w:afterAutospacing="1" w:line="360" w:lineRule="auto"/>
        <w:jc w:val="both"/>
        <w:rPr>
          <w:rFonts w:ascii="Sakkal Majalla" w:hAnsi="Sakkal Majalla" w:cs="Sakkal Majalla"/>
          <w:b/>
          <w:bCs/>
          <w:sz w:val="32"/>
          <w:szCs w:val="32"/>
          <w:rtl/>
          <w:lang w:bidi="ar-EG"/>
        </w:rPr>
      </w:pPr>
      <w:r w:rsidRPr="00A4130F">
        <w:rPr>
          <w:rFonts w:ascii="Sakkal Majalla" w:hAnsi="Sakkal Majalla" w:cs="Sakkal Majalla"/>
          <w:b/>
          <w:bCs/>
          <w:sz w:val="32"/>
          <w:szCs w:val="32"/>
          <w:rtl/>
          <w:lang w:bidi="ar-EG"/>
        </w:rPr>
        <w:t xml:space="preserve">كلية الإدارة </w:t>
      </w:r>
    </w:p>
    <w:p w14:paraId="0217C513" w14:textId="5CAD3F8A" w:rsidR="009125CE" w:rsidRPr="00A4130F" w:rsidRDefault="009125CE" w:rsidP="00A4130F">
      <w:pPr>
        <w:spacing w:before="100" w:beforeAutospacing="1" w:after="100" w:afterAutospacing="1" w:line="360" w:lineRule="auto"/>
        <w:jc w:val="both"/>
        <w:rPr>
          <w:rFonts w:ascii="Sakkal Majalla" w:hAnsi="Sakkal Majalla" w:cs="Sakkal Majalla"/>
          <w:b/>
          <w:bCs/>
          <w:sz w:val="32"/>
          <w:szCs w:val="32"/>
          <w:rtl/>
          <w:lang w:bidi="ar-EG"/>
        </w:rPr>
      </w:pPr>
      <w:r w:rsidRPr="00A4130F">
        <w:rPr>
          <w:rFonts w:ascii="Sakkal Majalla" w:hAnsi="Sakkal Majalla" w:cs="Sakkal Majalla"/>
          <w:b/>
          <w:bCs/>
          <w:sz w:val="32"/>
          <w:szCs w:val="32"/>
          <w:rtl/>
          <w:lang w:bidi="ar-EG"/>
        </w:rPr>
        <w:t>تخصص</w:t>
      </w:r>
      <w:r w:rsidR="00D43C16" w:rsidRPr="00A4130F">
        <w:rPr>
          <w:rFonts w:ascii="Sakkal Majalla" w:hAnsi="Sakkal Majalla" w:cs="Sakkal Majalla"/>
          <w:b/>
          <w:bCs/>
          <w:sz w:val="32"/>
          <w:szCs w:val="32"/>
          <w:rtl/>
          <w:lang w:bidi="ar-EG"/>
        </w:rPr>
        <w:t xml:space="preserve"> </w:t>
      </w:r>
      <w:r w:rsidR="00F8760D">
        <w:rPr>
          <w:rFonts w:ascii="Sakkal Majalla" w:hAnsi="Sakkal Majalla" w:cs="Sakkal Majalla" w:hint="cs"/>
          <w:b/>
          <w:bCs/>
          <w:sz w:val="32"/>
          <w:szCs w:val="32"/>
          <w:rtl/>
          <w:lang w:bidi="ar-EG"/>
        </w:rPr>
        <w:t>ال</w:t>
      </w:r>
      <w:r w:rsidR="001B254B" w:rsidRPr="00A4130F">
        <w:rPr>
          <w:rFonts w:ascii="Sakkal Majalla" w:hAnsi="Sakkal Majalla" w:cs="Sakkal Majalla"/>
          <w:b/>
          <w:bCs/>
          <w:sz w:val="32"/>
          <w:szCs w:val="32"/>
          <w:rtl/>
          <w:lang w:bidi="ar-EG"/>
        </w:rPr>
        <w:t>إدارة</w:t>
      </w:r>
      <w:r w:rsidR="00BE4A05" w:rsidRPr="00A4130F">
        <w:rPr>
          <w:rFonts w:ascii="Sakkal Majalla" w:hAnsi="Sakkal Majalla" w:cs="Sakkal Majalla"/>
          <w:b/>
          <w:bCs/>
          <w:sz w:val="32"/>
          <w:szCs w:val="32"/>
          <w:rtl/>
          <w:lang w:bidi="ar-EG"/>
        </w:rPr>
        <w:t xml:space="preserve"> </w:t>
      </w:r>
      <w:r w:rsidR="00F8760D">
        <w:rPr>
          <w:rFonts w:ascii="Sakkal Majalla" w:hAnsi="Sakkal Majalla" w:cs="Sakkal Majalla"/>
          <w:b/>
          <w:bCs/>
          <w:sz w:val="32"/>
          <w:szCs w:val="32"/>
          <w:rtl/>
          <w:lang w:bidi="ar-EG"/>
        </w:rPr>
        <w:t>ال</w:t>
      </w:r>
      <w:r w:rsidR="00F8760D">
        <w:rPr>
          <w:rFonts w:ascii="Sakkal Majalla" w:hAnsi="Sakkal Majalla" w:cs="Sakkal Majalla" w:hint="cs"/>
          <w:b/>
          <w:bCs/>
          <w:sz w:val="32"/>
          <w:szCs w:val="32"/>
          <w:rtl/>
          <w:lang w:bidi="ar-EG"/>
        </w:rPr>
        <w:t>صحية</w:t>
      </w:r>
    </w:p>
    <w:p w14:paraId="5ECFC1B4" w14:textId="77777777" w:rsidR="00D43C16" w:rsidRPr="00A4130F" w:rsidRDefault="00D43C16" w:rsidP="00A4130F">
      <w:pPr>
        <w:spacing w:before="100" w:beforeAutospacing="1" w:after="100" w:afterAutospacing="1" w:line="360" w:lineRule="auto"/>
        <w:jc w:val="both"/>
        <w:rPr>
          <w:rFonts w:ascii="Sakkal Majalla" w:hAnsi="Sakkal Majalla" w:cs="Sakkal Majalla"/>
          <w:szCs w:val="28"/>
          <w:rtl/>
          <w:lang w:bidi="ar-EG"/>
        </w:rPr>
      </w:pPr>
    </w:p>
    <w:p w14:paraId="49CBF816" w14:textId="180409FF" w:rsidR="002A69AE" w:rsidRPr="00A4130F" w:rsidRDefault="002A69AE" w:rsidP="00A4130F">
      <w:pPr>
        <w:spacing w:before="100" w:beforeAutospacing="1" w:after="100" w:afterAutospacing="1" w:line="360" w:lineRule="auto"/>
        <w:jc w:val="center"/>
        <w:rPr>
          <w:rFonts w:ascii="Sakkal Majalla" w:hAnsi="Sakkal Majalla" w:cs="Sakkal Majalla"/>
          <w:b/>
          <w:bCs/>
          <w:sz w:val="40"/>
          <w:szCs w:val="40"/>
          <w:rtl/>
        </w:rPr>
      </w:pPr>
      <w:r w:rsidRPr="00A4130F">
        <w:rPr>
          <w:rFonts w:ascii="Sakkal Majalla" w:hAnsi="Sakkal Majalla" w:cs="Sakkal Majalla"/>
          <w:b/>
          <w:bCs/>
          <w:sz w:val="40"/>
          <w:szCs w:val="40"/>
          <w:rtl/>
        </w:rPr>
        <w:t>أثر الثقافة التنظيمية على فاعلية فرق العمل الصحية</w:t>
      </w:r>
      <w:r w:rsidR="0017316F" w:rsidRPr="00A4130F">
        <w:rPr>
          <w:rFonts w:ascii="Sakkal Majalla" w:hAnsi="Sakkal Majalla" w:cs="Sakkal Majalla"/>
          <w:b/>
          <w:bCs/>
          <w:sz w:val="40"/>
          <w:szCs w:val="40"/>
          <w:rtl/>
          <w:lang w:bidi="ar-EG"/>
        </w:rPr>
        <w:t xml:space="preserve"> </w:t>
      </w:r>
      <w:r w:rsidRPr="00A4130F">
        <w:rPr>
          <w:rFonts w:ascii="Sakkal Majalla" w:hAnsi="Sakkal Majalla" w:cs="Sakkal Majalla"/>
          <w:b/>
          <w:bCs/>
          <w:sz w:val="40"/>
          <w:szCs w:val="40"/>
          <w:rtl/>
        </w:rPr>
        <w:t>دراسة ميدانية على مستشفى الملك خالد</w:t>
      </w:r>
    </w:p>
    <w:p w14:paraId="751A7E65" w14:textId="33CB8078" w:rsidR="009125CE" w:rsidRDefault="009125CE" w:rsidP="00A4130F">
      <w:pPr>
        <w:spacing w:before="100" w:beforeAutospacing="1" w:after="100" w:afterAutospacing="1" w:line="360" w:lineRule="auto"/>
        <w:jc w:val="center"/>
        <w:rPr>
          <w:rFonts w:ascii="Sakkal Majalla" w:hAnsi="Sakkal Majalla" w:cs="Sakkal Majalla"/>
          <w:b/>
          <w:bCs/>
          <w:sz w:val="36"/>
          <w:szCs w:val="36"/>
          <w:rtl/>
          <w:lang w:bidi="ar-EG"/>
        </w:rPr>
      </w:pPr>
      <w:r w:rsidRPr="00A4130F">
        <w:rPr>
          <w:rFonts w:ascii="Sakkal Majalla" w:hAnsi="Sakkal Majalla" w:cs="Sakkal Majalla"/>
          <w:b/>
          <w:bCs/>
          <w:sz w:val="36"/>
          <w:szCs w:val="36"/>
          <w:rtl/>
          <w:lang w:bidi="ar-EG"/>
        </w:rPr>
        <w:t>إعداد الطالب</w:t>
      </w:r>
      <w:r w:rsidR="00F8760D">
        <w:rPr>
          <w:rFonts w:ascii="Sakkal Majalla" w:hAnsi="Sakkal Majalla" w:cs="Sakkal Majalla" w:hint="cs"/>
          <w:b/>
          <w:bCs/>
          <w:sz w:val="36"/>
          <w:szCs w:val="36"/>
          <w:rtl/>
        </w:rPr>
        <w:t>ه</w:t>
      </w:r>
      <w:r w:rsidRPr="00A4130F">
        <w:rPr>
          <w:rFonts w:ascii="Sakkal Majalla" w:hAnsi="Sakkal Majalla" w:cs="Sakkal Majalla"/>
          <w:b/>
          <w:bCs/>
          <w:sz w:val="36"/>
          <w:szCs w:val="36"/>
          <w:rtl/>
          <w:lang w:bidi="ar-EG"/>
        </w:rPr>
        <w:t>/</w:t>
      </w:r>
      <w:r w:rsidR="00F8760D">
        <w:rPr>
          <w:rFonts w:ascii="Sakkal Majalla" w:hAnsi="Sakkal Majalla" w:cs="Sakkal Majalla" w:hint="cs"/>
          <w:b/>
          <w:bCs/>
          <w:sz w:val="36"/>
          <w:szCs w:val="36"/>
          <w:rtl/>
          <w:lang w:bidi="ar-EG"/>
        </w:rPr>
        <w:t xml:space="preserve"> منار هاني العنزي</w:t>
      </w:r>
    </w:p>
    <w:p w14:paraId="210C3C42" w14:textId="405BC0B5" w:rsidR="00F8760D" w:rsidRPr="00A4130F" w:rsidRDefault="00F8760D" w:rsidP="00A4130F">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الرقم الأكاديمي/ 243001286</w:t>
      </w:r>
    </w:p>
    <w:p w14:paraId="3A1D7783" w14:textId="77777777" w:rsidR="001B254B" w:rsidRPr="00A4130F" w:rsidRDefault="001B254B" w:rsidP="00A4130F">
      <w:pPr>
        <w:spacing w:before="100" w:beforeAutospacing="1" w:after="100" w:afterAutospacing="1" w:line="360" w:lineRule="auto"/>
        <w:jc w:val="center"/>
        <w:rPr>
          <w:rFonts w:ascii="Sakkal Majalla" w:hAnsi="Sakkal Majalla" w:cs="Sakkal Majalla"/>
          <w:b/>
          <w:bCs/>
          <w:sz w:val="36"/>
          <w:szCs w:val="36"/>
          <w:rtl/>
        </w:rPr>
      </w:pPr>
      <w:bookmarkStart w:id="0" w:name="_Hlk171906069"/>
    </w:p>
    <w:p w14:paraId="70C8070C" w14:textId="462CDF7B" w:rsidR="001B254B" w:rsidRPr="00A4130F" w:rsidRDefault="00131979" w:rsidP="00A4130F">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إشراف/</w:t>
      </w:r>
    </w:p>
    <w:p w14:paraId="0A98BA95" w14:textId="77777777" w:rsidR="005C6FC4" w:rsidRPr="00A4130F" w:rsidRDefault="005C6FC4" w:rsidP="00A4130F">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bookmarkEnd w:id="0"/>
      <w:r w:rsidRPr="00A4130F">
        <w:rPr>
          <w:rFonts w:ascii="Sakkal Majalla" w:eastAsia="Calibri" w:hAnsi="Sakkal Majalla" w:cs="Sakkal Majalla"/>
          <w:b/>
          <w:bCs/>
          <w:kern w:val="0"/>
          <w:sz w:val="36"/>
          <w:szCs w:val="36"/>
          <w:rtl/>
          <w:lang w:bidi="ar-EG"/>
          <w14:ligatures w14:val="none"/>
        </w:rPr>
        <w:t>أ.د / الفيصل عبد الحميد</w:t>
      </w:r>
    </w:p>
    <w:p w14:paraId="047C9177" w14:textId="77777777" w:rsidR="005C6FC4" w:rsidRPr="00A4130F" w:rsidRDefault="005C6FC4" w:rsidP="00A4130F">
      <w:pPr>
        <w:spacing w:before="100" w:beforeAutospacing="1" w:after="100" w:afterAutospacing="1" w:line="360" w:lineRule="auto"/>
        <w:jc w:val="center"/>
        <w:rPr>
          <w:rFonts w:ascii="Sakkal Majalla" w:hAnsi="Sakkal Majalla" w:cs="Sakkal Majalla"/>
          <w:b/>
          <w:bCs/>
          <w:sz w:val="36"/>
          <w:szCs w:val="36"/>
          <w:rtl/>
          <w:lang w:bidi="ar-EG"/>
        </w:rPr>
      </w:pPr>
      <w:r w:rsidRPr="00A4130F">
        <w:rPr>
          <w:rFonts w:ascii="Sakkal Majalla" w:hAnsi="Sakkal Majalla" w:cs="Sakkal Majalla"/>
          <w:b/>
          <w:bCs/>
          <w:sz w:val="36"/>
          <w:szCs w:val="36"/>
          <w:rtl/>
          <w:lang w:bidi="ar-EG"/>
        </w:rPr>
        <w:t>العام الدراسي:</w:t>
      </w:r>
    </w:p>
    <w:p w14:paraId="1D84AC47" w14:textId="695D5A6E" w:rsidR="00A4130F" w:rsidRPr="00E10272" w:rsidRDefault="005C6FC4" w:rsidP="00E10272">
      <w:pPr>
        <w:spacing w:before="100" w:beforeAutospacing="1" w:after="100" w:afterAutospacing="1" w:line="360" w:lineRule="auto"/>
        <w:jc w:val="center"/>
        <w:rPr>
          <w:rFonts w:ascii="Sakkal Majalla" w:hAnsi="Sakkal Majalla" w:cs="Sakkal Majalla"/>
          <w:b/>
          <w:bCs/>
          <w:sz w:val="36"/>
          <w:szCs w:val="36"/>
          <w:rtl/>
          <w:lang w:bidi="ar-EG"/>
        </w:rPr>
        <w:sectPr w:rsidR="00A4130F" w:rsidRPr="00E10272" w:rsidSect="00A4130F">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A4130F">
        <w:rPr>
          <w:rFonts w:ascii="Sakkal Majalla" w:hAnsi="Sakkal Majalla" w:cs="Sakkal Majalla"/>
          <w:b/>
          <w:bCs/>
          <w:sz w:val="36"/>
          <w:szCs w:val="36"/>
          <w:lang w:bidi="ar-EG"/>
        </w:rPr>
        <w:t>202</w:t>
      </w:r>
      <w:bookmarkEnd w:id="1"/>
      <w:r w:rsidRPr="00A4130F">
        <w:rPr>
          <w:rFonts w:ascii="Sakkal Majalla" w:hAnsi="Sakkal Majalla" w:cs="Sakkal Majalla"/>
          <w:b/>
          <w:bCs/>
          <w:sz w:val="36"/>
          <w:szCs w:val="36"/>
          <w:lang w:bidi="ar-EG"/>
        </w:rPr>
        <w:t>5</w:t>
      </w:r>
    </w:p>
    <w:p w14:paraId="2B451720" w14:textId="30B32443" w:rsidR="00A4130F" w:rsidRPr="00A4130F" w:rsidRDefault="00A4130F" w:rsidP="00A4130F">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202130255"/>
      <w:r w:rsidRPr="00A4130F">
        <w:rPr>
          <w:rFonts w:ascii="Sakkal Majalla" w:hAnsi="Sakkal Majalla" w:cs="Sakkal Majalla" w:hint="cs"/>
          <w:b/>
          <w:bCs/>
          <w:sz w:val="40"/>
          <w:szCs w:val="40"/>
          <w:rtl/>
          <w:lang w:bidi="ar-EG"/>
        </w:rPr>
        <w:lastRenderedPageBreak/>
        <w:t>الفصل الأول: الإطار العام للدراسة</w:t>
      </w:r>
      <w:bookmarkEnd w:id="2"/>
      <w:r w:rsidRPr="00A4130F">
        <w:rPr>
          <w:rFonts w:ascii="Sakkal Majalla" w:hAnsi="Sakkal Majalla" w:cs="Sakkal Majalla" w:hint="cs"/>
          <w:b/>
          <w:bCs/>
          <w:sz w:val="40"/>
          <w:szCs w:val="40"/>
          <w:rtl/>
          <w:lang w:bidi="ar-EG"/>
        </w:rPr>
        <w:t xml:space="preserve"> </w:t>
      </w:r>
    </w:p>
    <w:p w14:paraId="6382E020" w14:textId="7B59BC44" w:rsidR="00A4130F" w:rsidRPr="00A4130F" w:rsidRDefault="00A4130F" w:rsidP="00131979">
      <w:pPr>
        <w:spacing w:before="100" w:beforeAutospacing="1" w:after="0" w:line="360" w:lineRule="auto"/>
        <w:outlineLvl w:val="1"/>
        <w:rPr>
          <w:rFonts w:ascii="Sakkal Majalla" w:hAnsi="Sakkal Majalla" w:cs="Sakkal Majalla"/>
          <w:b/>
          <w:bCs/>
          <w:sz w:val="36"/>
          <w:szCs w:val="36"/>
          <w:rtl/>
          <w:lang w:bidi="ar-EG"/>
        </w:rPr>
      </w:pPr>
      <w:bookmarkStart w:id="3" w:name="_Toc202130256"/>
      <w:r w:rsidRPr="00A4130F">
        <w:rPr>
          <w:rFonts w:ascii="Sakkal Majalla" w:hAnsi="Sakkal Majalla" w:cs="Sakkal Majalla" w:hint="cs"/>
          <w:b/>
          <w:bCs/>
          <w:sz w:val="36"/>
          <w:szCs w:val="36"/>
          <w:rtl/>
          <w:lang w:bidi="ar-EG"/>
        </w:rPr>
        <w:t>المقدمة</w:t>
      </w:r>
      <w:bookmarkEnd w:id="3"/>
    </w:p>
    <w:p w14:paraId="10131EEF" w14:textId="6DCC4965" w:rsidR="002A69AE" w:rsidRPr="00A4130F" w:rsidRDefault="002A69AE" w:rsidP="00131979">
      <w:pPr>
        <w:spacing w:after="100" w:afterAutospacing="1" w:line="360" w:lineRule="auto"/>
        <w:ind w:firstLine="720"/>
        <w:jc w:val="both"/>
        <w:rPr>
          <w:rFonts w:ascii="Sakkal Majalla" w:hAnsi="Sakkal Majalla" w:cs="Sakkal Majalla"/>
          <w:szCs w:val="28"/>
        </w:rPr>
      </w:pPr>
      <w:bookmarkStart w:id="4" w:name="_Toc169790488"/>
      <w:r w:rsidRPr="00A4130F">
        <w:rPr>
          <w:rFonts w:ascii="Sakkal Majalla" w:hAnsi="Sakkal Majalla" w:cs="Sakkal Majalla"/>
          <w:szCs w:val="28"/>
          <w:rtl/>
        </w:rPr>
        <w:t>تمثل بيئة العمل داخل المؤسسات الصحية عنصرًا حاسمًا في تحقيق الكفاءة التشغيلية وضمان تقديم خدمات صحية عالية الجودة، إذ تتسم هذه البيئة بالتعقيد بسبب تعدد التخصصات، وكثرة المهام، واشتراك عدد كبير من الكوادر في تقديم الخدمة الواحدة. ومن هذا المنطلق، بدأ التركيز في السنوات الأخيرة لا ينصب فقط على الموارد التقنية أو المهارات الفردية، بل امتد ليشمل العوامل غير الملموسة مثل الثقافة التنظيمية، بوصفها الإطار المرجعي الذي يوجه السلوك، ويؤثر على طريقة التفاعل، ويحدد آليات اتخاذ القرار داخل المؤسسة</w:t>
      </w:r>
      <w:r w:rsidRPr="00A4130F">
        <w:rPr>
          <w:rFonts w:ascii="Sakkal Majalla" w:hAnsi="Sakkal Majalla" w:cs="Sakkal Majalla"/>
          <w:szCs w:val="28"/>
        </w:rPr>
        <w:t xml:space="preserve"> </w:t>
      </w:r>
      <w:r w:rsidR="0017316F" w:rsidRPr="00A4130F">
        <w:rPr>
          <w:rFonts w:ascii="Sakkal Majalla" w:hAnsi="Sakkal Majalla" w:cs="Sakkal Majalla"/>
          <w:szCs w:val="28"/>
        </w:rPr>
        <w:t>.</w:t>
      </w:r>
    </w:p>
    <w:p w14:paraId="48966521" w14:textId="7C008E0A" w:rsidR="002A69AE" w:rsidRPr="00A4130F" w:rsidRDefault="002A69AE" w:rsidP="00A4130F">
      <w:pPr>
        <w:spacing w:before="100" w:beforeAutospacing="1" w:after="100" w:afterAutospacing="1" w:line="360" w:lineRule="auto"/>
        <w:ind w:firstLine="720"/>
        <w:jc w:val="both"/>
        <w:rPr>
          <w:rFonts w:ascii="Sakkal Majalla" w:hAnsi="Sakkal Majalla" w:cs="Sakkal Majalla"/>
          <w:szCs w:val="28"/>
          <w:rtl/>
          <w:lang w:bidi="ar-EG"/>
        </w:rPr>
      </w:pPr>
      <w:r w:rsidRPr="00A4130F">
        <w:rPr>
          <w:rFonts w:ascii="Sakkal Majalla" w:hAnsi="Sakkal Majalla" w:cs="Sakkal Majalla"/>
          <w:szCs w:val="28"/>
          <w:rtl/>
        </w:rPr>
        <w:t>وتُعد الثقافة التنظيمية من أهم عناصر البنية التنظيمية التي تمارس تأثيرًا طويل الأمد على الأداء المؤسسي، حيث تلعب دورًا في غرس القيم المهنية، وتعزيز الالتزام، ودعم التعاون بين الموظفين. وقد أشارت عدة دراسات إلى أن وجود ثقافة تنظيمية إيجابية ينعكس على جودة الأداء الوظيفي، ويُسهم في رفع معدلات الرضا والانتماء، وتطوير بيئة العمل بما يدعم الأهداف الاستراتيجية للمؤسسة</w:t>
      </w:r>
      <w:r w:rsidR="0017316F" w:rsidRPr="00A4130F">
        <w:rPr>
          <w:rFonts w:ascii="Sakkal Majalla" w:hAnsi="Sakkal Majalla" w:cs="Sakkal Majalla"/>
          <w:szCs w:val="28"/>
          <w:rtl/>
        </w:rPr>
        <w:t>(</w:t>
      </w:r>
      <w:r w:rsidRPr="00A4130F">
        <w:rPr>
          <w:rFonts w:ascii="Sakkal Majalla" w:hAnsi="Sakkal Majalla" w:cs="Sakkal Majalla"/>
          <w:szCs w:val="28"/>
        </w:rPr>
        <w:t xml:space="preserve"> (Çağatay et al., 2024</w:t>
      </w:r>
      <w:r w:rsidR="0017316F" w:rsidRPr="00A4130F">
        <w:rPr>
          <w:rFonts w:ascii="Sakkal Majalla" w:hAnsi="Sakkal Majalla" w:cs="Sakkal Majalla"/>
          <w:szCs w:val="28"/>
          <w:rtl/>
          <w:lang w:bidi="ar-EG"/>
        </w:rPr>
        <w:t>.</w:t>
      </w:r>
    </w:p>
    <w:p w14:paraId="4CB28691" w14:textId="77777777" w:rsidR="002A69AE" w:rsidRPr="00A4130F" w:rsidRDefault="002A69AE" w:rsidP="00A4130F">
      <w:pPr>
        <w:spacing w:before="100" w:beforeAutospacing="1" w:after="100" w:afterAutospacing="1" w:line="360" w:lineRule="auto"/>
        <w:ind w:firstLine="720"/>
        <w:jc w:val="both"/>
        <w:rPr>
          <w:rFonts w:ascii="Sakkal Majalla" w:hAnsi="Sakkal Majalla" w:cs="Sakkal Majalla"/>
          <w:szCs w:val="28"/>
        </w:rPr>
      </w:pPr>
      <w:r w:rsidRPr="00A4130F">
        <w:rPr>
          <w:rFonts w:ascii="Sakkal Majalla" w:hAnsi="Sakkal Majalla" w:cs="Sakkal Majalla"/>
          <w:szCs w:val="28"/>
          <w:rtl/>
        </w:rPr>
        <w:t>في السياق الصحي تحديدًا، فإن أهمية الثقافة التنظيمية تزداد نظرًا لخصوصية العمل الطبي الذي يتطلب تنسيقًا عاليًا وتفاعلًا مستمرًا بين أعضاء الفريق متعدد التخصصات. إذ إن تقديم الرعاية الصحية الحديثة لم يعد يعتمد على الجهد الفردي، بل أصبح عملًا جماعيًا متكاملًا، تُشكل فيه فرق العمل الصحية المحرك الرئيسي لتقديم الخدمة وتحقيق السلامة والجودة</w:t>
      </w:r>
      <w:r w:rsidRPr="00A4130F">
        <w:rPr>
          <w:rFonts w:ascii="Sakkal Majalla" w:hAnsi="Sakkal Majalla" w:cs="Sakkal Majalla"/>
          <w:szCs w:val="28"/>
        </w:rPr>
        <w:t xml:space="preserve"> (Saavedra et al., 2024).</w:t>
      </w:r>
    </w:p>
    <w:p w14:paraId="77E151DF" w14:textId="77777777" w:rsidR="002A69AE" w:rsidRPr="00A4130F" w:rsidRDefault="002A69AE" w:rsidP="00A4130F">
      <w:pPr>
        <w:spacing w:before="100" w:beforeAutospacing="1" w:after="100" w:afterAutospacing="1" w:line="360" w:lineRule="auto"/>
        <w:ind w:firstLine="720"/>
        <w:jc w:val="both"/>
        <w:rPr>
          <w:rFonts w:ascii="Sakkal Majalla" w:hAnsi="Sakkal Majalla" w:cs="Sakkal Majalla"/>
          <w:szCs w:val="28"/>
        </w:rPr>
      </w:pPr>
      <w:r w:rsidRPr="00A4130F">
        <w:rPr>
          <w:rFonts w:ascii="Sakkal Majalla" w:hAnsi="Sakkal Majalla" w:cs="Sakkal Majalla"/>
          <w:szCs w:val="28"/>
          <w:rtl/>
        </w:rPr>
        <w:t>تعتمد فاعلية فرق العمل الصحية على جملة من العوامل من بينها مدى وضوح الأدوار، وجودة التواصل، وتوفر بيئة داعمة تعزز من روح التعاون، وتُشجع على اتخاذ القرار الجماعي. وقد أظهرت دراسات عدة أن وجود ثقافة تنظيمية قوية يخلق مناخًا تنظيميًا مشجعًا، يُسهم في تحسين أداء الفريق، ويقلل من مستوى الصراعات الداخلية، ويزيد من القدرة على التكيف مع ضغوط العمل</w:t>
      </w:r>
      <w:r w:rsidRPr="00A4130F">
        <w:rPr>
          <w:rFonts w:ascii="Sakkal Majalla" w:hAnsi="Sakkal Majalla" w:cs="Sakkal Majalla"/>
          <w:szCs w:val="28"/>
        </w:rPr>
        <w:t xml:space="preserve"> (Sprajc &amp; Lukhanin, 2022</w:t>
      </w:r>
      <w:r w:rsidRPr="00A4130F">
        <w:rPr>
          <w:rFonts w:ascii="Sakkal Majalla" w:hAnsi="Sakkal Majalla" w:cs="Sakkal Majalla"/>
          <w:szCs w:val="28"/>
          <w:rtl/>
        </w:rPr>
        <w:t>؛</w:t>
      </w:r>
      <w:r w:rsidRPr="00A4130F">
        <w:rPr>
          <w:rFonts w:ascii="Sakkal Majalla" w:hAnsi="Sakkal Majalla" w:cs="Sakkal Majalla"/>
          <w:szCs w:val="28"/>
        </w:rPr>
        <w:t xml:space="preserve"> Vahedi et al., 2024).</w:t>
      </w:r>
    </w:p>
    <w:p w14:paraId="003E9B86" w14:textId="77777777" w:rsidR="0017316F" w:rsidRPr="00A4130F" w:rsidRDefault="002A69AE" w:rsidP="00131979">
      <w:pPr>
        <w:spacing w:after="0" w:line="360" w:lineRule="auto"/>
        <w:ind w:firstLine="720"/>
        <w:jc w:val="both"/>
        <w:rPr>
          <w:rFonts w:ascii="Sakkal Majalla" w:hAnsi="Sakkal Majalla" w:cs="Sakkal Majalla"/>
          <w:szCs w:val="28"/>
          <w:rtl/>
        </w:rPr>
      </w:pPr>
      <w:r w:rsidRPr="00A4130F">
        <w:rPr>
          <w:rFonts w:ascii="Sakkal Majalla" w:hAnsi="Sakkal Majalla" w:cs="Sakkal Majalla"/>
          <w:szCs w:val="28"/>
          <w:rtl/>
        </w:rPr>
        <w:lastRenderedPageBreak/>
        <w:t>وبالمقابل، فإن غياب ثقافة تنظيمية فعالة أو وجود ثقافة سلبية يُسهم في تفكك الفريق، وتضارب الأدوار، وغياب التنسيق، مما يؤدي إلى انخفاض مستوى الأداء، وتدهور جودة الخدمة، وزيادة معدلات الاحتراق الوظيفي لدى العاملين الصحيين</w:t>
      </w:r>
      <w:r w:rsidRPr="00A4130F">
        <w:rPr>
          <w:rFonts w:ascii="Sakkal Majalla" w:hAnsi="Sakkal Majalla" w:cs="Sakkal Majalla"/>
          <w:szCs w:val="28"/>
        </w:rPr>
        <w:t xml:space="preserve"> (Hulkova et al., 2024</w:t>
      </w:r>
      <w:r w:rsidR="0017316F" w:rsidRPr="00A4130F">
        <w:rPr>
          <w:rFonts w:ascii="Sakkal Majalla" w:hAnsi="Sakkal Majalla" w:cs="Sakkal Majalla"/>
          <w:szCs w:val="28"/>
          <w:rtl/>
        </w:rPr>
        <w:t xml:space="preserve"> </w:t>
      </w:r>
    </w:p>
    <w:p w14:paraId="5075C19E" w14:textId="77777777" w:rsidR="002A69AE" w:rsidRPr="00A4130F" w:rsidRDefault="002A69AE" w:rsidP="00131979">
      <w:pPr>
        <w:spacing w:after="0" w:line="360" w:lineRule="auto"/>
        <w:ind w:firstLine="720"/>
        <w:jc w:val="both"/>
        <w:rPr>
          <w:rFonts w:ascii="Sakkal Majalla" w:hAnsi="Sakkal Majalla" w:cs="Sakkal Majalla"/>
          <w:szCs w:val="28"/>
        </w:rPr>
      </w:pPr>
      <w:r w:rsidRPr="00A4130F">
        <w:rPr>
          <w:rFonts w:ascii="Sakkal Majalla" w:hAnsi="Sakkal Majalla" w:cs="Sakkal Majalla"/>
          <w:szCs w:val="28"/>
          <w:rtl/>
        </w:rPr>
        <w:t>وتبرز أهمية هذا التوجه البحثي في ظل التحولات التي يشهدها القطاع الصحي في المملكة العربية السعودية، لا سيما مع تبني رؤية المملكة 2030، التي تؤكد على تطوير جودة الخدمات، وتحسين بيئة العمل، وتعزيز الكفاءة التشغيلية، من خلال بناء ثقافة مؤسسية مرنة ومحفزة ومتمحورة حول العمل الجماعي والكفاءة</w:t>
      </w:r>
      <w:r w:rsidRPr="00A4130F">
        <w:rPr>
          <w:rFonts w:ascii="Sakkal Majalla" w:hAnsi="Sakkal Majalla" w:cs="Sakkal Majalla"/>
          <w:szCs w:val="28"/>
        </w:rPr>
        <w:t>.</w:t>
      </w:r>
    </w:p>
    <w:p w14:paraId="509198FF" w14:textId="77777777" w:rsidR="002A69AE" w:rsidRPr="00A4130F" w:rsidRDefault="002A69AE" w:rsidP="00131979">
      <w:pPr>
        <w:spacing w:after="100" w:afterAutospacing="1" w:line="360" w:lineRule="auto"/>
        <w:ind w:firstLine="720"/>
        <w:jc w:val="both"/>
        <w:rPr>
          <w:rFonts w:ascii="Sakkal Majalla" w:hAnsi="Sakkal Majalla" w:cs="Sakkal Majalla"/>
          <w:szCs w:val="28"/>
        </w:rPr>
      </w:pPr>
      <w:r w:rsidRPr="00A4130F">
        <w:rPr>
          <w:rFonts w:ascii="Sakkal Majalla" w:hAnsi="Sakkal Majalla" w:cs="Sakkal Majalla"/>
          <w:szCs w:val="28"/>
          <w:rtl/>
        </w:rPr>
        <w:t>من هنا، فإن دراسة العلاقة بين الثقافة التنظيمية وفاعلية فرق العمل الصحية تُمثل مدخلًا مهمًا لفهم سلوك المنظمات الصحية، وتطوير استراتيجيات قائمة على المعرفة في تحسين الأداء الجماعي، وتحقيق الجودة الشاملة في الرعاية الصحية. وهي خطوة مهمة نحو تفعيل الدور المؤسسي الداخلي في دعم الممارسات السريرية وتحسين النتائج الصحية</w:t>
      </w:r>
      <w:r w:rsidRPr="00A4130F">
        <w:rPr>
          <w:rFonts w:ascii="Sakkal Majalla" w:hAnsi="Sakkal Majalla" w:cs="Sakkal Majalla"/>
          <w:szCs w:val="28"/>
        </w:rPr>
        <w:t>.</w:t>
      </w:r>
    </w:p>
    <w:p w14:paraId="2C5EE7A9" w14:textId="63C0376B" w:rsidR="00A4130F" w:rsidRPr="00A4130F" w:rsidRDefault="00A4130F" w:rsidP="00A4130F">
      <w:pPr>
        <w:spacing w:before="100" w:beforeAutospacing="1" w:after="100" w:afterAutospacing="1" w:line="360" w:lineRule="auto"/>
        <w:jc w:val="both"/>
        <w:outlineLvl w:val="1"/>
        <w:rPr>
          <w:rFonts w:ascii="Sakkal Majalla" w:hAnsi="Sakkal Majalla" w:cs="Sakkal Majalla"/>
          <w:b/>
          <w:bCs/>
          <w:sz w:val="36"/>
          <w:szCs w:val="36"/>
          <w:rtl/>
        </w:rPr>
      </w:pPr>
      <w:bookmarkStart w:id="5" w:name="_Toc202130257"/>
      <w:bookmarkStart w:id="6" w:name="_Toc169790489"/>
      <w:bookmarkEnd w:id="4"/>
      <w:r w:rsidRPr="00A4130F">
        <w:rPr>
          <w:rFonts w:ascii="Sakkal Majalla" w:hAnsi="Sakkal Majalla" w:cs="Sakkal Majalla"/>
          <w:b/>
          <w:bCs/>
          <w:sz w:val="36"/>
          <w:szCs w:val="36"/>
          <w:rtl/>
        </w:rPr>
        <w:t>1.1 مشكلة الدراسة:</w:t>
      </w:r>
      <w:bookmarkEnd w:id="5"/>
    </w:p>
    <w:p w14:paraId="7D8A8B08" w14:textId="77777777" w:rsidR="002A69AE" w:rsidRPr="00A4130F" w:rsidRDefault="002A69AE" w:rsidP="00131979">
      <w:pPr>
        <w:spacing w:after="0" w:line="360" w:lineRule="auto"/>
        <w:ind w:firstLine="720"/>
        <w:jc w:val="both"/>
        <w:rPr>
          <w:rFonts w:ascii="Sakkal Majalla" w:hAnsi="Sakkal Majalla" w:cs="Sakkal Majalla"/>
          <w:szCs w:val="28"/>
        </w:rPr>
      </w:pPr>
      <w:r w:rsidRPr="00A4130F">
        <w:rPr>
          <w:rFonts w:ascii="Sakkal Majalla" w:hAnsi="Sakkal Majalla" w:cs="Sakkal Majalla"/>
          <w:szCs w:val="28"/>
          <w:rtl/>
        </w:rPr>
        <w:t>تُعد الثقافة التنظيمية أحد المكونات المحورية في تشكيل هوية المؤسسات الصحية، ولها تأثير مباشر على سلوك الأفراد، وأنماط التفاعل، ومستوى الأداء الوظيفي. وقد أظهرت العديد من الدراسات أن الثقافة التنظيمية تمثل بيئة خفية لكنها فعّالة في توجيه السلوك، وبناء العلاقات، وتعزيز القيم المهنية التي تؤثر على جودة الخدمة المقدمة داخل المؤسسات الصحية</w:t>
      </w:r>
      <w:r w:rsidRPr="00A4130F">
        <w:rPr>
          <w:rFonts w:ascii="Sakkal Majalla" w:hAnsi="Sakkal Majalla" w:cs="Sakkal Majalla"/>
          <w:szCs w:val="28"/>
        </w:rPr>
        <w:t xml:space="preserve"> (Çağatay et al., 2024; Almutairi et al., 2022). </w:t>
      </w:r>
      <w:r w:rsidRPr="00A4130F">
        <w:rPr>
          <w:rFonts w:ascii="Sakkal Majalla" w:hAnsi="Sakkal Majalla" w:cs="Sakkal Majalla"/>
          <w:szCs w:val="28"/>
          <w:rtl/>
        </w:rPr>
        <w:t>فهي الإطار المرجعي الذي يتحرك من خلاله الموظفون، بما يعزز الالتزام، والانتماء، والعمل الجماعي، وهي بذلك تتجاوز كونها مفهوماً نظرياً إلى كونها أداة تنظيمية فعّالة</w:t>
      </w:r>
      <w:r w:rsidRPr="00A4130F">
        <w:rPr>
          <w:rFonts w:ascii="Sakkal Majalla" w:hAnsi="Sakkal Majalla" w:cs="Sakkal Majalla"/>
          <w:szCs w:val="28"/>
        </w:rPr>
        <w:t>.</w:t>
      </w:r>
    </w:p>
    <w:p w14:paraId="4704B555" w14:textId="77777777" w:rsidR="002A69AE" w:rsidRPr="00A4130F" w:rsidRDefault="002A69AE" w:rsidP="00131979">
      <w:pPr>
        <w:spacing w:after="0" w:line="360" w:lineRule="auto"/>
        <w:ind w:firstLine="720"/>
        <w:jc w:val="both"/>
        <w:rPr>
          <w:rFonts w:ascii="Sakkal Majalla" w:hAnsi="Sakkal Majalla" w:cs="Sakkal Majalla"/>
          <w:szCs w:val="28"/>
        </w:rPr>
      </w:pPr>
      <w:r w:rsidRPr="00A4130F">
        <w:rPr>
          <w:rFonts w:ascii="Sakkal Majalla" w:hAnsi="Sakkal Majalla" w:cs="Sakkal Majalla"/>
          <w:szCs w:val="28"/>
          <w:rtl/>
        </w:rPr>
        <w:t>في السياق الصحي، تتضاعف أهمية الثقافة التنظيمية بسبب تعقيد العمل وتداخله بين تخصصات متعددة، مما يجعل من التعاون والتنسيق داخل الفرق الصحية عاملاً حاسمًا لتحقيق السلامة والجودة. وقد بينت دراسة</w:t>
      </w:r>
      <w:r w:rsidRPr="00A4130F">
        <w:rPr>
          <w:rFonts w:ascii="Sakkal Majalla" w:hAnsi="Sakkal Majalla" w:cs="Sakkal Majalla"/>
          <w:szCs w:val="28"/>
        </w:rPr>
        <w:t xml:space="preserve"> (Vahedi et al., 2024) </w:t>
      </w:r>
      <w:r w:rsidRPr="00A4130F">
        <w:rPr>
          <w:rFonts w:ascii="Sakkal Majalla" w:hAnsi="Sakkal Majalla" w:cs="Sakkal Majalla"/>
          <w:szCs w:val="28"/>
          <w:rtl/>
        </w:rPr>
        <w:t>أن الثقافة التنظيمية الإيجابية تسهم في تحسين جودة خدمات التمريض من خلال تعزيز بيئة العمل الداعمة، بينما أظهرت دراسة</w:t>
      </w:r>
      <w:r w:rsidRPr="00A4130F">
        <w:rPr>
          <w:rFonts w:ascii="Sakkal Majalla" w:hAnsi="Sakkal Majalla" w:cs="Sakkal Majalla"/>
          <w:szCs w:val="28"/>
        </w:rPr>
        <w:t xml:space="preserve"> (Hulkova et al., 2024) </w:t>
      </w:r>
      <w:r w:rsidRPr="00A4130F">
        <w:rPr>
          <w:rFonts w:ascii="Sakkal Majalla" w:hAnsi="Sakkal Majalla" w:cs="Sakkal Majalla"/>
          <w:szCs w:val="28"/>
          <w:rtl/>
        </w:rPr>
        <w:t xml:space="preserve">أن </w:t>
      </w:r>
      <w:r w:rsidRPr="00A4130F">
        <w:rPr>
          <w:rFonts w:ascii="Sakkal Majalla" w:hAnsi="Sakkal Majalla" w:cs="Sakkal Majalla"/>
          <w:szCs w:val="28"/>
          <w:rtl/>
        </w:rPr>
        <w:lastRenderedPageBreak/>
        <w:t>ضعف الثقافة التنظيمية وانخفاض الرضا المهني يؤديان إلى انخفاض في الكفاءة وزيادة الضغوط النفسية، مما يؤثر على الأداء العام للفرق الصحية</w:t>
      </w:r>
      <w:r w:rsidRPr="00A4130F">
        <w:rPr>
          <w:rFonts w:ascii="Sakkal Majalla" w:hAnsi="Sakkal Majalla" w:cs="Sakkal Majalla"/>
          <w:szCs w:val="28"/>
        </w:rPr>
        <w:t>.</w:t>
      </w:r>
    </w:p>
    <w:p w14:paraId="1AAD486F" w14:textId="77777777" w:rsidR="002A69AE" w:rsidRPr="00A4130F" w:rsidRDefault="002A69AE" w:rsidP="00131979">
      <w:pPr>
        <w:spacing w:after="0" w:line="360" w:lineRule="auto"/>
        <w:ind w:firstLine="720"/>
        <w:jc w:val="both"/>
        <w:rPr>
          <w:rFonts w:ascii="Sakkal Majalla" w:hAnsi="Sakkal Majalla" w:cs="Sakkal Majalla"/>
          <w:szCs w:val="28"/>
        </w:rPr>
      </w:pPr>
      <w:r w:rsidRPr="00A4130F">
        <w:rPr>
          <w:rFonts w:ascii="Sakkal Majalla" w:hAnsi="Sakkal Majalla" w:cs="Sakkal Majalla"/>
          <w:szCs w:val="28"/>
          <w:rtl/>
        </w:rPr>
        <w:t>ورغم وفرة الدراسات التي تناولت أثر الثقافة التنظيمية على الأداء الوظيفي أو الرضا المهني أو جودة الخدمة، إلا أن هناك ندرة في الدراسات التي تناولت بشكل مباشر العلاقة بين الثقافة التنظيمية وفاعلية فرق العمل الصحية، خصوصًا في السياق السعودي. ففي دراسة</w:t>
      </w:r>
      <w:r w:rsidRPr="00A4130F">
        <w:rPr>
          <w:rFonts w:ascii="Sakkal Majalla" w:hAnsi="Sakkal Majalla" w:cs="Sakkal Majalla"/>
          <w:szCs w:val="28"/>
        </w:rPr>
        <w:t xml:space="preserve"> (Siokalang, 2023)</w:t>
      </w:r>
      <w:r w:rsidRPr="00A4130F">
        <w:rPr>
          <w:rFonts w:ascii="Sakkal Majalla" w:hAnsi="Sakkal Majalla" w:cs="Sakkal Majalla"/>
          <w:szCs w:val="28"/>
          <w:rtl/>
        </w:rPr>
        <w:t>، أُثبت أن الثقافة التنظيمية تؤثر على أداء العاملين من خلال سلوك المواطنة التنظيمية، ولكنها لم تتناول بعمق علاقة هذه الثقافة بفعالية الفريق ككيان جماعي. وكذلك، في دراسة</w:t>
      </w:r>
      <w:r w:rsidRPr="00A4130F">
        <w:rPr>
          <w:rFonts w:ascii="Sakkal Majalla" w:hAnsi="Sakkal Majalla" w:cs="Sakkal Majalla"/>
          <w:szCs w:val="28"/>
        </w:rPr>
        <w:t xml:space="preserve"> (Ahsan &amp; Lestari, 2023) </w:t>
      </w:r>
      <w:r w:rsidRPr="00A4130F">
        <w:rPr>
          <w:rFonts w:ascii="Sakkal Majalla" w:hAnsi="Sakkal Majalla" w:cs="Sakkal Majalla"/>
          <w:szCs w:val="28"/>
          <w:rtl/>
        </w:rPr>
        <w:t>تم التركيز على دافعية العمل كمتغير وسيط بين الثقافة التنظيمية والأداء، دون التركيز على أبعاد فعالية الفريق الصحي ذاته</w:t>
      </w:r>
      <w:r w:rsidRPr="00A4130F">
        <w:rPr>
          <w:rFonts w:ascii="Sakkal Majalla" w:hAnsi="Sakkal Majalla" w:cs="Sakkal Majalla"/>
          <w:szCs w:val="28"/>
        </w:rPr>
        <w:t>.</w:t>
      </w:r>
    </w:p>
    <w:p w14:paraId="04C099E7" w14:textId="77777777" w:rsidR="002A69AE" w:rsidRPr="00A4130F" w:rsidRDefault="002A69AE" w:rsidP="00131979">
      <w:pPr>
        <w:spacing w:after="0" w:line="360" w:lineRule="auto"/>
        <w:ind w:firstLine="720"/>
        <w:jc w:val="both"/>
        <w:rPr>
          <w:rFonts w:ascii="Sakkal Majalla" w:hAnsi="Sakkal Majalla" w:cs="Sakkal Majalla"/>
          <w:szCs w:val="28"/>
        </w:rPr>
      </w:pPr>
      <w:r w:rsidRPr="00A4130F">
        <w:rPr>
          <w:rFonts w:ascii="Sakkal Majalla" w:hAnsi="Sakkal Majalla" w:cs="Sakkal Majalla"/>
          <w:szCs w:val="28"/>
          <w:rtl/>
        </w:rPr>
        <w:t>ومع التوجهات الاستراتيجية الحديثة في المملكة العربية السعودية، وفي إطار رؤية 2030، تسعى المستشفيات إلى تطوير بيئة العمل وتعزيز الأداء المؤسسي من خلال تنمية ثقافة تنظيمية تدعم فرق العمل الفعالة. وفي هذا السياق، تشير دراسة</w:t>
      </w:r>
      <w:r w:rsidRPr="00A4130F">
        <w:rPr>
          <w:rFonts w:ascii="Sakkal Majalla" w:hAnsi="Sakkal Majalla" w:cs="Sakkal Majalla"/>
          <w:szCs w:val="28"/>
        </w:rPr>
        <w:t xml:space="preserve"> (Al-Harbi, 2024) </w:t>
      </w:r>
      <w:r w:rsidRPr="00A4130F">
        <w:rPr>
          <w:rFonts w:ascii="Sakkal Majalla" w:hAnsi="Sakkal Majalla" w:cs="Sakkal Majalla"/>
          <w:szCs w:val="28"/>
          <w:rtl/>
        </w:rPr>
        <w:t>إلى أن القيادة الداعمة والثقافة التنظيمية الإيجابية تؤثر بشكل مباشر على رضا العاملين وتحقيق التكامل بين أعضاء الفريق. كما شددت دراسة</w:t>
      </w:r>
      <w:r w:rsidRPr="00A4130F">
        <w:rPr>
          <w:rFonts w:ascii="Sakkal Majalla" w:hAnsi="Sakkal Majalla" w:cs="Sakkal Majalla"/>
          <w:szCs w:val="28"/>
        </w:rPr>
        <w:t xml:space="preserve"> (Sprajc &amp; Lukhanin, 2022) </w:t>
      </w:r>
      <w:r w:rsidRPr="00A4130F">
        <w:rPr>
          <w:rFonts w:ascii="Sakkal Majalla" w:hAnsi="Sakkal Majalla" w:cs="Sakkal Majalla"/>
          <w:szCs w:val="28"/>
          <w:rtl/>
        </w:rPr>
        <w:t>على أهمية القيم الأخلاقية والتركيز على الجودة كجزء لا يتجزأ من ثقافة المنظمة المؤثرة في نتائج الرعاية الصحية</w:t>
      </w:r>
      <w:r w:rsidRPr="00A4130F">
        <w:rPr>
          <w:rFonts w:ascii="Sakkal Majalla" w:hAnsi="Sakkal Majalla" w:cs="Sakkal Majalla"/>
          <w:szCs w:val="28"/>
        </w:rPr>
        <w:t>.</w:t>
      </w:r>
    </w:p>
    <w:p w14:paraId="6BDCE2A5" w14:textId="2529BAE3" w:rsidR="002A69AE" w:rsidRPr="00A4130F" w:rsidRDefault="002A69AE" w:rsidP="00131979">
      <w:pPr>
        <w:spacing w:after="100" w:afterAutospacing="1" w:line="360" w:lineRule="auto"/>
        <w:ind w:firstLine="720"/>
        <w:jc w:val="both"/>
        <w:rPr>
          <w:rFonts w:ascii="Sakkal Majalla" w:hAnsi="Sakkal Majalla" w:cs="Sakkal Majalla"/>
          <w:szCs w:val="28"/>
        </w:rPr>
      </w:pPr>
      <w:r w:rsidRPr="00A4130F">
        <w:rPr>
          <w:rFonts w:ascii="Sakkal Majalla" w:hAnsi="Sakkal Majalla" w:cs="Sakkal Majalla"/>
          <w:szCs w:val="28"/>
          <w:rtl/>
        </w:rPr>
        <w:t>وبناءً على ما سبق، تبرز مشكلة الدراسة في التساؤل التالي</w:t>
      </w:r>
      <w:r w:rsidR="00A4130F">
        <w:rPr>
          <w:rFonts w:ascii="Sakkal Majalla" w:hAnsi="Sakkal Majalla" w:cs="Sakkal Majalla"/>
          <w:szCs w:val="28"/>
        </w:rPr>
        <w:t xml:space="preserve">: </w:t>
      </w:r>
      <w:r w:rsidRPr="00A4130F">
        <w:rPr>
          <w:rFonts w:ascii="Sakkal Majalla" w:hAnsi="Sakkal Majalla" w:cs="Sakkal Majalla"/>
          <w:szCs w:val="28"/>
          <w:rtl/>
        </w:rPr>
        <w:t>ما أثر الثقافة التنظيمية بأبعادها (القيم الأخلاقية، دعم القيادة، العمل الجماعي والمشاركة، التواصل التنظيمي، التركيز على الجودة) على فاعلية فرق العمل الصحية في مستشفى الملك خالد؟</w:t>
      </w:r>
    </w:p>
    <w:p w14:paraId="07F49BB4" w14:textId="40AFB9DB" w:rsidR="00A4130F" w:rsidRPr="00A4130F" w:rsidRDefault="00A4130F" w:rsidP="00131979">
      <w:pPr>
        <w:spacing w:before="100" w:beforeAutospacing="1" w:after="0" w:line="360" w:lineRule="auto"/>
        <w:jc w:val="both"/>
        <w:outlineLvl w:val="1"/>
        <w:rPr>
          <w:rFonts w:ascii="Sakkal Majalla" w:eastAsia="Times New Roman" w:hAnsi="Sakkal Majalla" w:cs="Sakkal Majalla"/>
          <w:b/>
          <w:bCs/>
          <w:kern w:val="0"/>
          <w:sz w:val="36"/>
          <w:szCs w:val="36"/>
          <w:rtl/>
          <w14:ligatures w14:val="none"/>
        </w:rPr>
      </w:pPr>
      <w:bookmarkStart w:id="7" w:name="_Toc202130258"/>
      <w:bookmarkStart w:id="8" w:name="_Toc169790490"/>
      <w:bookmarkEnd w:id="6"/>
      <w:r w:rsidRPr="00A4130F">
        <w:rPr>
          <w:rFonts w:ascii="Sakkal Majalla" w:eastAsia="Times New Roman" w:hAnsi="Sakkal Majalla" w:cs="Sakkal Majalla"/>
          <w:b/>
          <w:bCs/>
          <w:kern w:val="0"/>
          <w:sz w:val="36"/>
          <w:szCs w:val="36"/>
          <w:rtl/>
          <w14:ligatures w14:val="none"/>
        </w:rPr>
        <w:t>2.1 أهمية الدراسة:</w:t>
      </w:r>
      <w:bookmarkEnd w:id="7"/>
    </w:p>
    <w:p w14:paraId="723FD76F" w14:textId="77777777" w:rsidR="00D66C42" w:rsidRPr="00A4130F" w:rsidRDefault="00D66C42" w:rsidP="00A4130F">
      <w:pPr>
        <w:spacing w:before="100" w:beforeAutospacing="1" w:after="100" w:afterAutospacing="1" w:line="360" w:lineRule="auto"/>
        <w:ind w:left="-2" w:firstLine="708"/>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تنبع أهمية هذه الدراسة من عدة جوانب نظرية وتطبيقية، ترتبط بموضوعها الحيوي وبيئة تطبيقها داخل المؤسسات الصحية، وعلى وجه التحديد في مستشفى الملك خالد، أحد الصروح الطبية الهامة في المملكة العربية السعودية</w:t>
      </w:r>
      <w:r w:rsidRPr="00A4130F">
        <w:rPr>
          <w:rFonts w:ascii="Sakkal Majalla" w:eastAsia="Times New Roman" w:hAnsi="Sakkal Majalla" w:cs="Sakkal Majalla"/>
          <w:kern w:val="0"/>
          <w:szCs w:val="28"/>
          <w14:ligatures w14:val="none"/>
        </w:rPr>
        <w:t>.</w:t>
      </w:r>
    </w:p>
    <w:p w14:paraId="1638C2D9" w14:textId="77777777" w:rsidR="00D66C42" w:rsidRPr="00A4130F" w:rsidRDefault="00D66C42" w:rsidP="00131979">
      <w:pPr>
        <w:spacing w:before="100" w:beforeAutospacing="1" w:after="0" w:line="360" w:lineRule="auto"/>
        <w:jc w:val="both"/>
        <w:outlineLvl w:val="2"/>
        <w:rPr>
          <w:rFonts w:ascii="Sakkal Majalla" w:eastAsia="Times New Roman" w:hAnsi="Sakkal Majalla" w:cs="Sakkal Majalla"/>
          <w:b/>
          <w:bCs/>
          <w:kern w:val="0"/>
          <w:sz w:val="32"/>
          <w:szCs w:val="32"/>
          <w14:ligatures w14:val="none"/>
        </w:rPr>
      </w:pPr>
      <w:bookmarkStart w:id="9" w:name="_Toc202130259"/>
      <w:r w:rsidRPr="00A4130F">
        <w:rPr>
          <w:rFonts w:ascii="Sakkal Majalla" w:eastAsia="Times New Roman" w:hAnsi="Sakkal Majalla" w:cs="Sakkal Majalla"/>
          <w:b/>
          <w:bCs/>
          <w:kern w:val="0"/>
          <w:sz w:val="32"/>
          <w:szCs w:val="32"/>
          <w:rtl/>
          <w14:ligatures w14:val="none"/>
        </w:rPr>
        <w:lastRenderedPageBreak/>
        <w:t>أولاً</w:t>
      </w:r>
      <w:r w:rsidRPr="00A4130F">
        <w:rPr>
          <w:rFonts w:ascii="Sakkal Majalla" w:eastAsia="Times New Roman" w:hAnsi="Sakkal Majalla" w:cs="Sakkal Majalla"/>
          <w:b/>
          <w:bCs/>
          <w:kern w:val="0"/>
          <w:sz w:val="32"/>
          <w:szCs w:val="32"/>
          <w14:ligatures w14:val="none"/>
        </w:rPr>
        <w:t xml:space="preserve">: </w:t>
      </w:r>
      <w:r w:rsidRPr="00A4130F">
        <w:rPr>
          <w:rFonts w:ascii="Sakkal Majalla" w:eastAsia="Times New Roman" w:hAnsi="Sakkal Majalla" w:cs="Sakkal Majalla"/>
          <w:b/>
          <w:bCs/>
          <w:kern w:val="0"/>
          <w:sz w:val="32"/>
          <w:szCs w:val="32"/>
          <w:rtl/>
          <w14:ligatures w14:val="none"/>
        </w:rPr>
        <w:t>الأهمية النظرية</w:t>
      </w:r>
      <w:bookmarkEnd w:id="9"/>
    </w:p>
    <w:p w14:paraId="1A97CCAF" w14:textId="77777777" w:rsidR="00D66C42" w:rsidRPr="00A4130F" w:rsidRDefault="00D66C42" w:rsidP="00131979">
      <w:pPr>
        <w:numPr>
          <w:ilvl w:val="0"/>
          <w:numId w:val="2"/>
        </w:numPr>
        <w:tabs>
          <w:tab w:val="clear" w:pos="720"/>
          <w:tab w:val="num" w:pos="423"/>
        </w:tabs>
        <w:spacing w:after="100" w:afterAutospacing="1" w:line="360" w:lineRule="auto"/>
        <w:ind w:left="423"/>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إثراء الأدبيات العلمية العربية في مجال العلاقة بين الثقافة التنظيمية وفاعلية فرق العمل الصحية، من خلال تناول هذه العلاقة بأبعاد واضحة ومحددة، تُسهم في سد الفجوة المعرفية في هذا المجال، خاصة في السياقات العربية والمستشفيات الحكومية</w:t>
      </w:r>
      <w:r w:rsidRPr="00A4130F">
        <w:rPr>
          <w:rFonts w:ascii="Sakkal Majalla" w:eastAsia="Times New Roman" w:hAnsi="Sakkal Majalla" w:cs="Sakkal Majalla"/>
          <w:kern w:val="0"/>
          <w:szCs w:val="28"/>
          <w14:ligatures w14:val="none"/>
        </w:rPr>
        <w:t>.</w:t>
      </w:r>
    </w:p>
    <w:p w14:paraId="4C9424D9" w14:textId="77777777" w:rsidR="00D66C42" w:rsidRPr="00A4130F" w:rsidRDefault="00D66C42" w:rsidP="00131979">
      <w:pPr>
        <w:numPr>
          <w:ilvl w:val="0"/>
          <w:numId w:val="2"/>
        </w:numPr>
        <w:tabs>
          <w:tab w:val="clear" w:pos="720"/>
          <w:tab w:val="num" w:pos="423"/>
        </w:tabs>
        <w:spacing w:before="100" w:beforeAutospacing="1" w:after="0" w:line="360" w:lineRule="auto"/>
        <w:ind w:left="423"/>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تقديم إطار مفاهيمي وبحثي متكامل يربط بين أبعاد الثقافة التنظيمية (مثل القيم الأخلاقية، ودعم القيادة، والعمل الجماعي) وأبعاد فاعلية فرق العمل الصحية، بما يُمكّن الباحثين من استخدام هذا النموذج في دراسات مستقبلية مماثلة</w:t>
      </w:r>
      <w:r w:rsidRPr="00A4130F">
        <w:rPr>
          <w:rFonts w:ascii="Sakkal Majalla" w:eastAsia="Times New Roman" w:hAnsi="Sakkal Majalla" w:cs="Sakkal Majalla"/>
          <w:kern w:val="0"/>
          <w:szCs w:val="28"/>
          <w14:ligatures w14:val="none"/>
        </w:rPr>
        <w:t>.</w:t>
      </w:r>
    </w:p>
    <w:p w14:paraId="6A56796A" w14:textId="77777777" w:rsidR="00D66C42" w:rsidRPr="00A4130F" w:rsidRDefault="00D66C42" w:rsidP="00131979">
      <w:pPr>
        <w:spacing w:after="0" w:line="360" w:lineRule="auto"/>
        <w:jc w:val="both"/>
        <w:outlineLvl w:val="2"/>
        <w:rPr>
          <w:rFonts w:ascii="Sakkal Majalla" w:eastAsia="Times New Roman" w:hAnsi="Sakkal Majalla" w:cs="Sakkal Majalla"/>
          <w:b/>
          <w:bCs/>
          <w:kern w:val="0"/>
          <w:sz w:val="32"/>
          <w:szCs w:val="32"/>
          <w14:ligatures w14:val="none"/>
        </w:rPr>
      </w:pPr>
      <w:bookmarkStart w:id="10" w:name="_Toc202130260"/>
      <w:r w:rsidRPr="00A4130F">
        <w:rPr>
          <w:rFonts w:ascii="Sakkal Majalla" w:eastAsia="Times New Roman" w:hAnsi="Sakkal Majalla" w:cs="Sakkal Majalla"/>
          <w:b/>
          <w:bCs/>
          <w:kern w:val="0"/>
          <w:sz w:val="32"/>
          <w:szCs w:val="32"/>
          <w:rtl/>
          <w14:ligatures w14:val="none"/>
        </w:rPr>
        <w:t>ثانيًا</w:t>
      </w:r>
      <w:r w:rsidRPr="00A4130F">
        <w:rPr>
          <w:rFonts w:ascii="Sakkal Majalla" w:eastAsia="Times New Roman" w:hAnsi="Sakkal Majalla" w:cs="Sakkal Majalla"/>
          <w:b/>
          <w:bCs/>
          <w:kern w:val="0"/>
          <w:sz w:val="32"/>
          <w:szCs w:val="32"/>
          <w14:ligatures w14:val="none"/>
        </w:rPr>
        <w:t xml:space="preserve">: </w:t>
      </w:r>
      <w:r w:rsidRPr="00A4130F">
        <w:rPr>
          <w:rFonts w:ascii="Sakkal Majalla" w:eastAsia="Times New Roman" w:hAnsi="Sakkal Majalla" w:cs="Sakkal Majalla"/>
          <w:b/>
          <w:bCs/>
          <w:kern w:val="0"/>
          <w:sz w:val="32"/>
          <w:szCs w:val="32"/>
          <w:rtl/>
          <w14:ligatures w14:val="none"/>
        </w:rPr>
        <w:t>الأهمية التطبيقية</w:t>
      </w:r>
      <w:bookmarkEnd w:id="10"/>
    </w:p>
    <w:p w14:paraId="127CB685" w14:textId="77777777" w:rsidR="00D66C42" w:rsidRPr="00A4130F" w:rsidRDefault="00D66C42" w:rsidP="00131979">
      <w:pPr>
        <w:numPr>
          <w:ilvl w:val="0"/>
          <w:numId w:val="2"/>
        </w:numPr>
        <w:tabs>
          <w:tab w:val="clear" w:pos="720"/>
          <w:tab w:val="num" w:pos="423"/>
        </w:tabs>
        <w:spacing w:after="100" w:afterAutospacing="1" w:line="360" w:lineRule="auto"/>
        <w:ind w:left="423"/>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تكتسب الدراسة أهمية خاصة في ظل التحديات التي تواجه القطاع الصحي، خصوصًا فيما يتعلق بتطوير الأداء الجماعي داخل الفرق الصحية، وتحقيق جودة الخدمات المقدمة للمرضى</w:t>
      </w:r>
      <w:r w:rsidRPr="00A4130F">
        <w:rPr>
          <w:rFonts w:ascii="Sakkal Majalla" w:eastAsia="Times New Roman" w:hAnsi="Sakkal Majalla" w:cs="Sakkal Majalla"/>
          <w:kern w:val="0"/>
          <w:szCs w:val="28"/>
          <w14:ligatures w14:val="none"/>
        </w:rPr>
        <w:t>.</w:t>
      </w:r>
    </w:p>
    <w:p w14:paraId="5572CC14" w14:textId="77777777" w:rsidR="00D66C42" w:rsidRPr="00A4130F" w:rsidRDefault="00D66C42" w:rsidP="00412319">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تقدم نتائج الدراسة مؤشرات عملية لصناع القرار ومديري المستشفيات حول دور الثقافة التنظيمية في تعزيز التعاون والفعالية داخل فرق العمل الصحية، بما يُسهم في رفع كفاءة الخدمات وتحقيق أهداف الرعاية الصحية الشاملة</w:t>
      </w:r>
      <w:r w:rsidRPr="00A4130F">
        <w:rPr>
          <w:rFonts w:ascii="Sakkal Majalla" w:eastAsia="Times New Roman" w:hAnsi="Sakkal Majalla" w:cs="Sakkal Majalla"/>
          <w:kern w:val="0"/>
          <w:szCs w:val="28"/>
          <w14:ligatures w14:val="none"/>
        </w:rPr>
        <w:t>.</w:t>
      </w:r>
    </w:p>
    <w:p w14:paraId="300C0B36" w14:textId="77777777" w:rsidR="00D66C42" w:rsidRPr="00A4130F" w:rsidRDefault="00D66C42" w:rsidP="00412319">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تُمكّن إدارة مستشفى الملك خالد من تقييم الواقع التنظيمي الحالي، والعمل على تطوير البيئة الداخلية، بما يعزز من دافعية الموظفين، ويدعم بيئة عمل أكثر تماسكًا وكفاءة</w:t>
      </w:r>
      <w:r w:rsidRPr="00A4130F">
        <w:rPr>
          <w:rFonts w:ascii="Sakkal Majalla" w:eastAsia="Times New Roman" w:hAnsi="Sakkal Majalla" w:cs="Sakkal Majalla"/>
          <w:kern w:val="0"/>
          <w:szCs w:val="28"/>
          <w14:ligatures w14:val="none"/>
        </w:rPr>
        <w:t>.</w:t>
      </w:r>
    </w:p>
    <w:p w14:paraId="5916D854" w14:textId="77777777" w:rsidR="00D66C42" w:rsidRPr="00A4130F" w:rsidRDefault="00D66C42" w:rsidP="00412319">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تنسجم الدراسة مع أهداف رؤية المملكة 2030 في محور تطوير القطاع الصحي وتحسين الكفاءة التشغيلية وبيئة العمل داخل المؤسسات الصحية</w:t>
      </w:r>
      <w:r w:rsidRPr="00A4130F">
        <w:rPr>
          <w:rFonts w:ascii="Sakkal Majalla" w:eastAsia="Times New Roman" w:hAnsi="Sakkal Majalla" w:cs="Sakkal Majalla"/>
          <w:kern w:val="0"/>
          <w:szCs w:val="28"/>
          <w14:ligatures w14:val="none"/>
        </w:rPr>
        <w:t>.</w:t>
      </w:r>
    </w:p>
    <w:p w14:paraId="05B97DD9" w14:textId="691E650B" w:rsidR="00A4130F" w:rsidRPr="00A4130F" w:rsidRDefault="00A4130F" w:rsidP="00131979">
      <w:pPr>
        <w:spacing w:before="100" w:beforeAutospacing="1" w:after="0" w:line="360" w:lineRule="auto"/>
        <w:jc w:val="both"/>
        <w:outlineLvl w:val="1"/>
        <w:rPr>
          <w:rFonts w:ascii="Sakkal Majalla" w:hAnsi="Sakkal Majalla" w:cs="Sakkal Majalla"/>
          <w:b/>
          <w:bCs/>
          <w:sz w:val="36"/>
          <w:szCs w:val="36"/>
          <w:rtl/>
        </w:rPr>
      </w:pPr>
      <w:bookmarkStart w:id="11" w:name="_Toc202130261"/>
      <w:bookmarkStart w:id="12" w:name="_Toc169790491"/>
      <w:bookmarkEnd w:id="8"/>
      <w:r w:rsidRPr="00A4130F">
        <w:rPr>
          <w:rFonts w:ascii="Sakkal Majalla" w:hAnsi="Sakkal Majalla" w:cs="Sakkal Majalla"/>
          <w:b/>
          <w:bCs/>
          <w:sz w:val="36"/>
          <w:szCs w:val="36"/>
          <w:rtl/>
        </w:rPr>
        <w:t>3.1 أهداف الدراسة:</w:t>
      </w:r>
      <w:bookmarkEnd w:id="11"/>
    </w:p>
    <w:p w14:paraId="516EC3DA" w14:textId="24CB8B3D" w:rsidR="00AC1D5E" w:rsidRPr="00A4130F" w:rsidRDefault="00AC1D5E" w:rsidP="00131979">
      <w:pPr>
        <w:spacing w:after="0" w:line="360" w:lineRule="auto"/>
        <w:ind w:firstLine="706"/>
        <w:jc w:val="both"/>
        <w:rPr>
          <w:rFonts w:ascii="Sakkal Majalla" w:hAnsi="Sakkal Majalla" w:cs="Sakkal Majalla"/>
          <w:szCs w:val="28"/>
        </w:rPr>
      </w:pPr>
      <w:r w:rsidRPr="00A4130F">
        <w:rPr>
          <w:rFonts w:ascii="Sakkal Majalla" w:hAnsi="Sakkal Majalla" w:cs="Sakkal Majalla"/>
          <w:szCs w:val="28"/>
          <w:rtl/>
        </w:rPr>
        <w:t xml:space="preserve">هدفت الدراسة </w:t>
      </w:r>
      <w:r w:rsidR="00A762DD" w:rsidRPr="00A4130F">
        <w:rPr>
          <w:rFonts w:ascii="Sakkal Majalla" w:hAnsi="Sakkal Majalla" w:cs="Sakkal Majalla"/>
          <w:szCs w:val="28"/>
          <w:rtl/>
        </w:rPr>
        <w:t>إلى التعرف على</w:t>
      </w:r>
      <w:r w:rsidR="00AE2ABF" w:rsidRPr="00A4130F">
        <w:rPr>
          <w:rFonts w:ascii="Sakkal Majalla" w:hAnsi="Sakkal Majalla" w:cs="Sakkal Majalla"/>
          <w:szCs w:val="28"/>
          <w:rtl/>
        </w:rPr>
        <w:t xml:space="preserve"> أثر</w:t>
      </w:r>
      <w:r w:rsidR="00A762DD" w:rsidRPr="00A4130F">
        <w:rPr>
          <w:rFonts w:ascii="Sakkal Majalla" w:hAnsi="Sakkal Majalla" w:cs="Sakkal Majalla"/>
          <w:szCs w:val="28"/>
          <w:rtl/>
        </w:rPr>
        <w:t xml:space="preserve"> </w:t>
      </w:r>
      <w:r w:rsidR="00095C4D" w:rsidRPr="00A4130F">
        <w:rPr>
          <w:rFonts w:ascii="Sakkal Majalla" w:hAnsi="Sakkal Majalla" w:cs="Sakkal Majalla"/>
          <w:szCs w:val="28"/>
          <w:rtl/>
        </w:rPr>
        <w:t xml:space="preserve">أثر الثقافة التنظيمية </w:t>
      </w:r>
      <w:r w:rsidR="00001A1A" w:rsidRPr="00A4130F">
        <w:rPr>
          <w:rFonts w:ascii="Sakkal Majalla" w:hAnsi="Sakkal Majalla" w:cs="Sakkal Majalla"/>
          <w:szCs w:val="28"/>
          <w:rtl/>
        </w:rPr>
        <w:t xml:space="preserve">بأبعادها ( القيم الأخلاقية - دعم القيادة - العمل الجماعي والمشاركة - التواصل التنظيمي - التركيز على الجودة) </w:t>
      </w:r>
      <w:r w:rsidR="00095C4D" w:rsidRPr="00A4130F">
        <w:rPr>
          <w:rFonts w:ascii="Sakkal Majalla" w:hAnsi="Sakkal Majalla" w:cs="Sakkal Majalla"/>
          <w:szCs w:val="28"/>
          <w:rtl/>
        </w:rPr>
        <w:t>على فاعلية فرق العمل الصحية</w:t>
      </w:r>
      <w:r w:rsidR="00001A1A" w:rsidRPr="00A4130F">
        <w:rPr>
          <w:rFonts w:ascii="Sakkal Majalla" w:hAnsi="Sakkal Majalla" w:cs="Sakkal Majalla"/>
          <w:szCs w:val="28"/>
          <w:rtl/>
        </w:rPr>
        <w:t xml:space="preserve"> </w:t>
      </w:r>
      <w:r w:rsidR="00095C4D" w:rsidRPr="00A4130F">
        <w:rPr>
          <w:rFonts w:ascii="Sakkal Majalla" w:hAnsi="Sakkal Majalla" w:cs="Sakkal Majalla"/>
          <w:szCs w:val="28"/>
          <w:rtl/>
        </w:rPr>
        <w:t xml:space="preserve">دراسة ميدانية على مستشفى الملك خالد </w:t>
      </w:r>
      <w:r w:rsidRPr="00A4130F">
        <w:rPr>
          <w:rFonts w:ascii="Sakkal Majalla" w:hAnsi="Sakkal Majalla" w:cs="Sakkal Majalla"/>
          <w:szCs w:val="28"/>
          <w:rtl/>
        </w:rPr>
        <w:t>،</w:t>
      </w:r>
      <w:r w:rsidR="00A762DD" w:rsidRPr="00A4130F">
        <w:rPr>
          <w:rFonts w:ascii="Sakkal Majalla" w:hAnsi="Sakkal Majalla" w:cs="Sakkal Majalla"/>
          <w:szCs w:val="28"/>
          <w:rtl/>
        </w:rPr>
        <w:t xml:space="preserve"> </w:t>
      </w:r>
      <w:r w:rsidRPr="00A4130F">
        <w:rPr>
          <w:rFonts w:ascii="Sakkal Majalla" w:hAnsi="Sakkal Majalla" w:cs="Sakkal Majalla"/>
          <w:szCs w:val="28"/>
          <w:rtl/>
        </w:rPr>
        <w:t>و</w:t>
      </w:r>
      <w:r w:rsidR="001D7161" w:rsidRPr="00A4130F">
        <w:rPr>
          <w:rFonts w:ascii="Sakkal Majalla" w:hAnsi="Sakkal Majalla" w:cs="Sakkal Majalla"/>
          <w:szCs w:val="28"/>
          <w:rtl/>
        </w:rPr>
        <w:t>تنبثق العديد من الا</w:t>
      </w:r>
      <w:r w:rsidR="00A50A69" w:rsidRPr="00A4130F">
        <w:rPr>
          <w:rFonts w:ascii="Sakkal Majalla" w:hAnsi="Sakkal Majalla" w:cs="Sakkal Majalla"/>
          <w:szCs w:val="28"/>
          <w:rtl/>
        </w:rPr>
        <w:t>هداف</w:t>
      </w:r>
      <w:r w:rsidRPr="00A4130F">
        <w:rPr>
          <w:rFonts w:ascii="Sakkal Majalla" w:hAnsi="Sakkal Majalla" w:cs="Sakkal Majalla"/>
          <w:szCs w:val="28"/>
          <w:rtl/>
        </w:rPr>
        <w:t xml:space="preserve"> فرعية :</w:t>
      </w:r>
    </w:p>
    <w:p w14:paraId="1A0391AC" w14:textId="23FB36B2" w:rsidR="00001A1A" w:rsidRPr="00A4130F" w:rsidRDefault="00001A1A" w:rsidP="00131979">
      <w:pPr>
        <w:pStyle w:val="a6"/>
        <w:numPr>
          <w:ilvl w:val="0"/>
          <w:numId w:val="4"/>
        </w:numPr>
        <w:spacing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A4130F">
        <w:rPr>
          <w:rFonts w:ascii="Sakkal Majalla" w:eastAsia="Times New Roman" w:hAnsi="Sakkal Majalla" w:cs="Sakkal Majalla"/>
          <w:kern w:val="0"/>
          <w:szCs w:val="28"/>
          <w:rtl/>
          <w14:ligatures w14:val="none"/>
        </w:rPr>
        <w:t>تحليل أثر القيم الأخلاقية في بيئة العمل على فاعلية فرق العمل الصحية في</w:t>
      </w:r>
      <w:r w:rsidRPr="00A4130F">
        <w:rPr>
          <w:rFonts w:ascii="Sakkal Majalla" w:hAnsi="Sakkal Majalla" w:cs="Sakkal Majalla"/>
          <w:szCs w:val="28"/>
          <w:rtl/>
        </w:rPr>
        <w:t xml:space="preserve"> </w:t>
      </w:r>
      <w:r w:rsidRPr="00A4130F">
        <w:rPr>
          <w:rFonts w:ascii="Sakkal Majalla" w:eastAsia="Times New Roman" w:hAnsi="Sakkal Majalla" w:cs="Sakkal Majalla"/>
          <w:kern w:val="0"/>
          <w:szCs w:val="28"/>
          <w:rtl/>
          <w14:ligatures w14:val="none"/>
        </w:rPr>
        <w:t>مستشفى الملك خالد.</w:t>
      </w:r>
    </w:p>
    <w:p w14:paraId="7E99D0C6" w14:textId="72694D60" w:rsidR="00001A1A" w:rsidRPr="00A4130F" w:rsidRDefault="00001A1A" w:rsidP="00412319">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A4130F">
        <w:rPr>
          <w:rFonts w:ascii="Sakkal Majalla" w:eastAsia="Times New Roman" w:hAnsi="Sakkal Majalla" w:cs="Sakkal Majalla"/>
          <w:kern w:val="0"/>
          <w:szCs w:val="28"/>
          <w:rtl/>
          <w14:ligatures w14:val="none"/>
        </w:rPr>
        <w:lastRenderedPageBreak/>
        <w:t>دراسة تأثير دعم القيادة على أداء وتكامل فرق العمل الصحية في مستشفى الملك خالد .</w:t>
      </w:r>
    </w:p>
    <w:p w14:paraId="31A31447" w14:textId="39AE39AA" w:rsidR="00001A1A" w:rsidRPr="00A4130F" w:rsidRDefault="00001A1A" w:rsidP="00412319">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A4130F">
        <w:rPr>
          <w:rFonts w:ascii="Sakkal Majalla" w:eastAsia="Times New Roman" w:hAnsi="Sakkal Majalla" w:cs="Sakkal Majalla"/>
          <w:kern w:val="0"/>
          <w:szCs w:val="28"/>
          <w:rtl/>
          <w14:ligatures w14:val="none"/>
        </w:rPr>
        <w:t>تحديد أثر ثقافة العمل الجماعي والمشاركة في صنع القرار على تنسيق وتعاون الفرق الصحية في مستشفى الملك خالد .</w:t>
      </w:r>
    </w:p>
    <w:p w14:paraId="61DCA625" w14:textId="72828393" w:rsidR="00001A1A" w:rsidRPr="00A4130F" w:rsidRDefault="00001A1A" w:rsidP="00412319">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A4130F">
        <w:rPr>
          <w:rFonts w:ascii="Sakkal Majalla" w:eastAsia="Times New Roman" w:hAnsi="Sakkal Majalla" w:cs="Sakkal Majalla"/>
          <w:kern w:val="0"/>
          <w:szCs w:val="28"/>
          <w:rtl/>
          <w14:ligatures w14:val="none"/>
        </w:rPr>
        <w:t>تحليل دور التواصل التنظيمي في تحسين كفاءة العمل داخل الفرق الصحية في مستشفى الملك خالد.</w:t>
      </w:r>
    </w:p>
    <w:p w14:paraId="760781C6" w14:textId="431C3C08" w:rsidR="00001A1A" w:rsidRPr="00A4130F" w:rsidRDefault="00001A1A" w:rsidP="00412319">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A4130F">
        <w:rPr>
          <w:rFonts w:ascii="Sakkal Majalla" w:eastAsia="Times New Roman" w:hAnsi="Sakkal Majalla" w:cs="Sakkal Majalla"/>
          <w:kern w:val="0"/>
          <w:szCs w:val="28"/>
          <w:rtl/>
          <w14:ligatures w14:val="none"/>
        </w:rPr>
        <w:t>بيان أثر التركيز على الجودة في الثقافة التنظيمية على فعالية فرق العمل في تقديم الرعاية الصحية في مستشفى الملك خالد .</w:t>
      </w:r>
    </w:p>
    <w:p w14:paraId="5E9C9634" w14:textId="77777777" w:rsidR="00001A1A" w:rsidRPr="00A4130F" w:rsidRDefault="00001A1A" w:rsidP="00412319">
      <w:pPr>
        <w:pStyle w:val="a6"/>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A4130F">
        <w:rPr>
          <w:rFonts w:ascii="Sakkal Majalla" w:eastAsia="Times New Roman" w:hAnsi="Sakkal Majalla" w:cs="Sakkal Majalla"/>
          <w:kern w:val="0"/>
          <w:szCs w:val="28"/>
          <w:rtl/>
          <w14:ligatures w14:val="none"/>
        </w:rPr>
        <w:t>اقتراح مجموعة من التوصيات الإدارية والتنظيمية التي من شأنها تطوير الثقافة التنظيمية وتحسين أداء الفرق الصحية في مستشفى الملك خالد .</w:t>
      </w:r>
    </w:p>
    <w:p w14:paraId="782F4BC7" w14:textId="7E842F69" w:rsidR="00A4130F" w:rsidRPr="00A4130F" w:rsidRDefault="00A4130F" w:rsidP="00A4130F">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2130262"/>
      <w:bookmarkEnd w:id="12"/>
      <w:r w:rsidRPr="00A4130F">
        <w:rPr>
          <w:rFonts w:ascii="Sakkal Majalla" w:hAnsi="Sakkal Majalla" w:cs="Sakkal Majalla"/>
          <w:b/>
          <w:bCs/>
          <w:sz w:val="36"/>
          <w:szCs w:val="36"/>
          <w:rtl/>
        </w:rPr>
        <w:t>4.1 تساؤلات الدراسة</w:t>
      </w:r>
      <w:bookmarkEnd w:id="13"/>
    </w:p>
    <w:p w14:paraId="5D072E0D" w14:textId="3FAA2AFF" w:rsidR="0056677B" w:rsidRPr="00A4130F" w:rsidRDefault="00001A1A" w:rsidP="00131979">
      <w:pPr>
        <w:spacing w:before="100" w:beforeAutospacing="1" w:after="0" w:line="360" w:lineRule="auto"/>
        <w:ind w:firstLine="706"/>
        <w:jc w:val="both"/>
        <w:rPr>
          <w:rFonts w:ascii="Sakkal Majalla" w:hAnsi="Sakkal Majalla" w:cs="Sakkal Majalla"/>
          <w:szCs w:val="28"/>
        </w:rPr>
      </w:pPr>
      <w:r w:rsidRPr="00A4130F">
        <w:rPr>
          <w:rFonts w:ascii="Sakkal Majalla" w:hAnsi="Sakkal Majalla" w:cs="Sakkal Majalla"/>
          <w:szCs w:val="28"/>
          <w:rtl/>
        </w:rPr>
        <w:t xml:space="preserve">ما أثر الثقافة التنظيمية بأبعادها (القيم الأخلاقية، دعم القيادة، العمل الجماعي والمشاركة، التواصل التنظيمي، التركيز على الجودة) على فاعلية فرق العمل الصحية في مستشفى الملك خالد؟ </w:t>
      </w:r>
      <w:r w:rsidR="0056677B" w:rsidRPr="00A4130F">
        <w:rPr>
          <w:rFonts w:ascii="Sakkal Majalla" w:hAnsi="Sakkal Majalla" w:cs="Sakkal Majalla"/>
          <w:szCs w:val="28"/>
          <w:rtl/>
        </w:rPr>
        <w:t>وتتفرع منه عدة ا</w:t>
      </w:r>
      <w:r w:rsidR="00093683" w:rsidRPr="00A4130F">
        <w:rPr>
          <w:rFonts w:ascii="Sakkal Majalla" w:hAnsi="Sakkal Majalla" w:cs="Sakkal Majalla"/>
          <w:szCs w:val="28"/>
          <w:rtl/>
        </w:rPr>
        <w:t>سئلة</w:t>
      </w:r>
      <w:r w:rsidR="0056677B" w:rsidRPr="00A4130F">
        <w:rPr>
          <w:rFonts w:ascii="Sakkal Majalla" w:hAnsi="Sakkal Majalla" w:cs="Sakkal Majalla"/>
          <w:szCs w:val="28"/>
          <w:rtl/>
        </w:rPr>
        <w:t xml:space="preserve"> فرعية منها : </w:t>
      </w:r>
    </w:p>
    <w:p w14:paraId="490292A7" w14:textId="261AC5BF" w:rsidR="00001A1A" w:rsidRPr="00A4130F" w:rsidRDefault="00001A1A" w:rsidP="00131979">
      <w:pPr>
        <w:pStyle w:val="a6"/>
        <w:numPr>
          <w:ilvl w:val="0"/>
          <w:numId w:val="7"/>
        </w:numPr>
        <w:spacing w:after="100" w:afterAutospacing="1" w:line="360" w:lineRule="auto"/>
        <w:contextualSpacing w:val="0"/>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إلى أي مدى تؤثر القيم الأخلاقية في بيئة العمل على فاعلية فرق العمل الصحية في مستشفى الملك خالد؟</w:t>
      </w:r>
    </w:p>
    <w:p w14:paraId="02C0DA40" w14:textId="0AECAB67" w:rsidR="00001A1A" w:rsidRPr="00A4130F" w:rsidRDefault="00001A1A" w:rsidP="00412319">
      <w:pPr>
        <w:pStyle w:val="a6"/>
        <w:numPr>
          <w:ilvl w:val="0"/>
          <w:numId w:val="7"/>
        </w:numPr>
        <w:spacing w:before="100" w:beforeAutospacing="1" w:after="100" w:afterAutospacing="1" w:line="360" w:lineRule="auto"/>
        <w:contextualSpacing w:val="0"/>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ما أثر دعم القيادة على أداء وتكامل فرق العمل الصحية في مستشفى الملك خالد؟</w:t>
      </w:r>
    </w:p>
    <w:p w14:paraId="3B818AF6" w14:textId="282C6E6C" w:rsidR="00001A1A" w:rsidRPr="00A4130F" w:rsidRDefault="00001A1A" w:rsidP="00412319">
      <w:pPr>
        <w:pStyle w:val="a6"/>
        <w:numPr>
          <w:ilvl w:val="0"/>
          <w:numId w:val="7"/>
        </w:numPr>
        <w:spacing w:before="100" w:beforeAutospacing="1" w:after="100" w:afterAutospacing="1" w:line="360" w:lineRule="auto"/>
        <w:contextualSpacing w:val="0"/>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كيف تؤثر ثقافة العمل الجماعي والمشاركة في اتخاذ القرار على تنسيق وتعاون الفرق الصحية في مستشفى الملك خالد؟</w:t>
      </w:r>
    </w:p>
    <w:p w14:paraId="73BCE4AB" w14:textId="74DB1B49" w:rsidR="00001A1A" w:rsidRPr="00A4130F" w:rsidRDefault="00001A1A" w:rsidP="00412319">
      <w:pPr>
        <w:pStyle w:val="a6"/>
        <w:numPr>
          <w:ilvl w:val="0"/>
          <w:numId w:val="7"/>
        </w:numPr>
        <w:spacing w:before="100" w:beforeAutospacing="1" w:after="100" w:afterAutospacing="1" w:line="360" w:lineRule="auto"/>
        <w:contextualSpacing w:val="0"/>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ما دور التواصل التنظيمي في تحسين كفاءة العمل داخل فرق العمل الصحية في مستشفى الملك خالد؟</w:t>
      </w:r>
    </w:p>
    <w:p w14:paraId="309D7B25" w14:textId="1F0A9BB8" w:rsidR="00001A1A" w:rsidRPr="00A4130F" w:rsidRDefault="00001A1A" w:rsidP="00412319">
      <w:pPr>
        <w:pStyle w:val="a6"/>
        <w:numPr>
          <w:ilvl w:val="0"/>
          <w:numId w:val="7"/>
        </w:numPr>
        <w:spacing w:before="100" w:beforeAutospacing="1" w:after="100" w:afterAutospacing="1" w:line="360" w:lineRule="auto"/>
        <w:contextualSpacing w:val="0"/>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إلى أي مدى يسهم التركيز على الجودة في الثقافة التنظيمية في تعزيز فاعلية فرق العمل الصحية في تقديم الرعاية بمستشفى الملك خالد؟</w:t>
      </w:r>
    </w:p>
    <w:p w14:paraId="2489FA35" w14:textId="7CF9D65D" w:rsidR="00001A1A" w:rsidRPr="00A4130F" w:rsidRDefault="00001A1A" w:rsidP="00412319">
      <w:pPr>
        <w:pStyle w:val="a6"/>
        <w:numPr>
          <w:ilvl w:val="0"/>
          <w:numId w:val="7"/>
        </w:numPr>
        <w:spacing w:before="100" w:beforeAutospacing="1" w:after="100" w:afterAutospacing="1" w:line="360" w:lineRule="auto"/>
        <w:contextualSpacing w:val="0"/>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ما التوصيات الإدارية والتنظيمية المقترحة لتطوير الثقافة التنظيمية بما يسهم في تحسين فاعلية فرق العمل الصحية في مستشفى الملك خالد؟</w:t>
      </w:r>
    </w:p>
    <w:p w14:paraId="25369AEF" w14:textId="29A04B80" w:rsidR="00A4130F" w:rsidRPr="00A4130F" w:rsidRDefault="00A4130F" w:rsidP="00A4130F">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4" w:name="_Toc169790499"/>
      <w:r w:rsidRPr="00A4130F">
        <w:rPr>
          <w:rFonts w:ascii="Sakkal Majalla" w:hAnsi="Sakkal Majalla" w:cs="Sakkal Majalla"/>
          <w:b/>
          <w:bCs/>
          <w:sz w:val="36"/>
          <w:szCs w:val="36"/>
          <w:rtl/>
          <w:lang w:bidi="ar-JO"/>
        </w:rPr>
        <w:lastRenderedPageBreak/>
        <w:t xml:space="preserve">    </w:t>
      </w:r>
      <w:bookmarkStart w:id="15" w:name="_Toc202130263"/>
      <w:r w:rsidRPr="00A4130F">
        <w:rPr>
          <w:rFonts w:ascii="Sakkal Majalla" w:hAnsi="Sakkal Majalla" w:cs="Sakkal Majalla"/>
          <w:b/>
          <w:bCs/>
          <w:sz w:val="36"/>
          <w:szCs w:val="36"/>
          <w:rtl/>
          <w:lang w:bidi="ar-JO"/>
        </w:rPr>
        <w:t>5.1 فروض الدراسة:</w:t>
      </w:r>
      <w:bookmarkEnd w:id="15"/>
    </w:p>
    <w:p w14:paraId="5BE12554" w14:textId="77777777" w:rsidR="00DF1F91" w:rsidRPr="00A4130F" w:rsidRDefault="00DF1F91" w:rsidP="00131979">
      <w:pPr>
        <w:spacing w:after="0" w:line="360" w:lineRule="auto"/>
        <w:ind w:firstLine="706"/>
        <w:jc w:val="both"/>
        <w:rPr>
          <w:rFonts w:ascii="Sakkal Majalla" w:hAnsi="Sakkal Majalla" w:cs="Sakkal Majalla"/>
          <w:b/>
          <w:bCs/>
          <w:szCs w:val="28"/>
          <w:rtl/>
          <w:lang w:bidi="ar-JO"/>
        </w:rPr>
      </w:pPr>
      <w:r w:rsidRPr="00A4130F">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553659AB" w:rsidR="0056677B" w:rsidRPr="00A4130F" w:rsidRDefault="0056677B" w:rsidP="00131979">
      <w:pPr>
        <w:spacing w:after="0" w:line="360" w:lineRule="auto"/>
        <w:ind w:firstLine="706"/>
        <w:jc w:val="both"/>
        <w:rPr>
          <w:rFonts w:ascii="Sakkal Majalla" w:hAnsi="Sakkal Majalla" w:cs="Sakkal Majalla"/>
          <w:szCs w:val="28"/>
          <w:rtl/>
          <w:lang w:bidi="ar-JO"/>
        </w:rPr>
      </w:pPr>
      <w:r w:rsidRPr="00A4130F">
        <w:rPr>
          <w:rFonts w:ascii="Sakkal Majalla" w:hAnsi="Sakkal Majalla" w:cs="Sakkal Majalla"/>
          <w:b/>
          <w:bCs/>
          <w:szCs w:val="28"/>
          <w:rtl/>
          <w:lang w:bidi="ar-JO"/>
        </w:rPr>
        <w:t>الفرضية الرئيسية الأولى</w:t>
      </w:r>
      <w:r w:rsidRPr="00A4130F">
        <w:rPr>
          <w:rFonts w:ascii="Sakkal Majalla" w:hAnsi="Sakkal Majalla" w:cs="Sakkal Majalla"/>
          <w:szCs w:val="28"/>
          <w:rtl/>
          <w:lang w:bidi="ar-JO"/>
        </w:rPr>
        <w:t xml:space="preserve">: </w:t>
      </w:r>
      <w:r w:rsidR="00D66C42" w:rsidRPr="00A4130F">
        <w:rPr>
          <w:rFonts w:ascii="Sakkal Majalla" w:hAnsi="Sakkal Majalla" w:cs="Sakkal Majalla"/>
          <w:szCs w:val="28"/>
          <w:rtl/>
        </w:rPr>
        <w:t>يوجد أثر ذو دلالة إحصائية عند مستوى الدلالة (</w:t>
      </w:r>
      <w:r w:rsidR="00D66C42" w:rsidRPr="00A4130F">
        <w:rPr>
          <w:rFonts w:ascii="Cambria" w:hAnsi="Cambria" w:cs="Cambria"/>
          <w:szCs w:val="28"/>
        </w:rPr>
        <w:t>α</w:t>
      </w:r>
      <w:r w:rsidR="00D66C42" w:rsidRPr="00A4130F">
        <w:rPr>
          <w:rFonts w:ascii="Sakkal Majalla" w:hAnsi="Sakkal Majalla" w:cs="Sakkal Majalla"/>
          <w:szCs w:val="28"/>
        </w:rPr>
        <w:t xml:space="preserve"> ≤ 0.05</w:t>
      </w:r>
      <w:r w:rsidR="00D66C42" w:rsidRPr="00A4130F">
        <w:rPr>
          <w:rFonts w:ascii="Sakkal Majalla" w:hAnsi="Sakkal Majalla" w:cs="Sakkal Majalla"/>
          <w:szCs w:val="28"/>
          <w:rtl/>
        </w:rPr>
        <w:t>) للثقافة التنظيمية بأبعادها(القيم الأخلاقية، دعم القيادة، العمل الجماعي والمشاركة، التواصل التنظيمي، التركيز على الجودة) على فاعلية فرق العمل الصحية في مستشفى الملك خالد</w:t>
      </w:r>
      <w:r w:rsidR="00AE2ABF" w:rsidRPr="00A4130F">
        <w:rPr>
          <w:rFonts w:ascii="Sakkal Majalla" w:hAnsi="Sakkal Majalla" w:cs="Sakkal Majalla"/>
          <w:szCs w:val="28"/>
          <w:rtl/>
        </w:rPr>
        <w:t xml:space="preserve">، </w:t>
      </w:r>
      <w:r w:rsidRPr="00A4130F">
        <w:rPr>
          <w:rFonts w:ascii="Sakkal Majalla" w:hAnsi="Sakkal Majalla" w:cs="Sakkal Majalla"/>
          <w:szCs w:val="28"/>
          <w:rtl/>
          <w:lang w:bidi="ar-JO"/>
        </w:rPr>
        <w:t>وينبثق من هذه الفرضية مجموعة من الفرضيات الفرعية التالية:</w:t>
      </w:r>
    </w:p>
    <w:p w14:paraId="213FF65C" w14:textId="77777777" w:rsidR="00D66C42" w:rsidRPr="00A4130F" w:rsidRDefault="00D66C42" w:rsidP="00131979">
      <w:pPr>
        <w:pStyle w:val="a6"/>
        <w:numPr>
          <w:ilvl w:val="0"/>
          <w:numId w:val="3"/>
        </w:numPr>
        <w:tabs>
          <w:tab w:val="clear" w:pos="720"/>
          <w:tab w:val="num" w:pos="423"/>
        </w:tabs>
        <w:spacing w:after="100" w:afterAutospacing="1" w:line="360" w:lineRule="auto"/>
        <w:ind w:left="423"/>
        <w:contextualSpacing w:val="0"/>
        <w:jc w:val="both"/>
        <w:rPr>
          <w:rFonts w:ascii="Sakkal Majalla" w:hAnsi="Sakkal Majalla" w:cs="Sakkal Majalla"/>
          <w:szCs w:val="28"/>
          <w:rtl/>
          <w:lang w:bidi="ar-JO"/>
        </w:rPr>
      </w:pPr>
      <w:bookmarkStart w:id="16" w:name="_Toc169790500"/>
      <w:bookmarkEnd w:id="14"/>
      <w:r w:rsidRPr="00A4130F">
        <w:rPr>
          <w:rFonts w:ascii="Sakkal Majalla" w:hAnsi="Sakkal Majalla" w:cs="Sakkal Majalla"/>
          <w:szCs w:val="28"/>
          <w:rtl/>
          <w:lang w:bidi="ar-JO"/>
        </w:rPr>
        <w:t>يوجد أثر ذو دلالة إحصائية عند مستوى الدلالة (</w:t>
      </w:r>
      <w:r w:rsidRPr="00A4130F">
        <w:rPr>
          <w:rFonts w:ascii="Cambria" w:hAnsi="Cambria" w:cs="Cambria"/>
          <w:szCs w:val="28"/>
          <w:lang w:bidi="ar-JO"/>
        </w:rPr>
        <w:t>α</w:t>
      </w:r>
      <w:r w:rsidRPr="00A4130F">
        <w:rPr>
          <w:rFonts w:ascii="Sakkal Majalla" w:hAnsi="Sakkal Majalla" w:cs="Sakkal Majalla"/>
          <w:szCs w:val="28"/>
          <w:lang w:bidi="ar-JO"/>
        </w:rPr>
        <w:t xml:space="preserve"> ≤ 0.05</w:t>
      </w:r>
      <w:r w:rsidRPr="00A4130F">
        <w:rPr>
          <w:rFonts w:ascii="Sakkal Majalla" w:hAnsi="Sakkal Majalla" w:cs="Sakkal Majalla"/>
          <w:szCs w:val="28"/>
          <w:rtl/>
          <w:lang w:bidi="ar-JO"/>
        </w:rPr>
        <w:t>) لبُعد القيم الأخلاقية على فاعلية فرق العمل الصحية في مستشفى الملك خالد.</w:t>
      </w:r>
    </w:p>
    <w:p w14:paraId="448767A0" w14:textId="77777777" w:rsidR="00D66C42" w:rsidRPr="00A4130F" w:rsidRDefault="00D66C42" w:rsidP="00412319">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r w:rsidRPr="00A4130F">
        <w:rPr>
          <w:rFonts w:ascii="Sakkal Majalla" w:hAnsi="Sakkal Majalla" w:cs="Sakkal Majalla"/>
          <w:szCs w:val="28"/>
          <w:rtl/>
          <w:lang w:bidi="ar-JO"/>
        </w:rPr>
        <w:t>يوجد أثر ذو دلالة إحصائية عند مستوى الدلالة (</w:t>
      </w:r>
      <w:r w:rsidRPr="00A4130F">
        <w:rPr>
          <w:rFonts w:ascii="Cambria" w:hAnsi="Cambria" w:cs="Cambria"/>
          <w:szCs w:val="28"/>
          <w:lang w:bidi="ar-JO"/>
        </w:rPr>
        <w:t>α</w:t>
      </w:r>
      <w:r w:rsidRPr="00A4130F">
        <w:rPr>
          <w:rFonts w:ascii="Sakkal Majalla" w:hAnsi="Sakkal Majalla" w:cs="Sakkal Majalla"/>
          <w:szCs w:val="28"/>
          <w:lang w:bidi="ar-JO"/>
        </w:rPr>
        <w:t xml:space="preserve"> ≤ 0.05</w:t>
      </w:r>
      <w:r w:rsidRPr="00A4130F">
        <w:rPr>
          <w:rFonts w:ascii="Sakkal Majalla" w:hAnsi="Sakkal Majalla" w:cs="Sakkal Majalla"/>
          <w:szCs w:val="28"/>
          <w:rtl/>
          <w:lang w:bidi="ar-JO"/>
        </w:rPr>
        <w:t>) لبُعد دعم القيادة على فاعلية فرق العمل الصحية في مستشفى الملك خالد.</w:t>
      </w:r>
    </w:p>
    <w:p w14:paraId="0DFA3300" w14:textId="77777777" w:rsidR="00D66C42" w:rsidRPr="00A4130F" w:rsidRDefault="00D66C42" w:rsidP="00412319">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r w:rsidRPr="00A4130F">
        <w:rPr>
          <w:rFonts w:ascii="Sakkal Majalla" w:hAnsi="Sakkal Majalla" w:cs="Sakkal Majalla"/>
          <w:szCs w:val="28"/>
          <w:rtl/>
          <w:lang w:bidi="ar-JO"/>
        </w:rPr>
        <w:t>يوجد أثر ذو دلالة إحصائية عند مستوى الدلالة (</w:t>
      </w:r>
      <w:r w:rsidRPr="00A4130F">
        <w:rPr>
          <w:rFonts w:ascii="Cambria" w:hAnsi="Cambria" w:cs="Cambria"/>
          <w:szCs w:val="28"/>
          <w:lang w:bidi="ar-JO"/>
        </w:rPr>
        <w:t>α</w:t>
      </w:r>
      <w:r w:rsidRPr="00A4130F">
        <w:rPr>
          <w:rFonts w:ascii="Sakkal Majalla" w:hAnsi="Sakkal Majalla" w:cs="Sakkal Majalla"/>
          <w:szCs w:val="28"/>
          <w:lang w:bidi="ar-JO"/>
        </w:rPr>
        <w:t xml:space="preserve"> ≤ 0.05</w:t>
      </w:r>
      <w:r w:rsidRPr="00A4130F">
        <w:rPr>
          <w:rFonts w:ascii="Sakkal Majalla" w:hAnsi="Sakkal Majalla" w:cs="Sakkal Majalla"/>
          <w:szCs w:val="28"/>
          <w:rtl/>
          <w:lang w:bidi="ar-JO"/>
        </w:rPr>
        <w:t>) لبُعد العمل الجماعي والمشاركة على فاعلية فرق العمل الصحية في مستشفى الملك خالد.</w:t>
      </w:r>
    </w:p>
    <w:p w14:paraId="0F6FCB9C" w14:textId="77777777" w:rsidR="00D66C42" w:rsidRPr="00A4130F" w:rsidRDefault="00D66C42" w:rsidP="00412319">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r w:rsidRPr="00A4130F">
        <w:rPr>
          <w:rFonts w:ascii="Sakkal Majalla" w:hAnsi="Sakkal Majalla" w:cs="Sakkal Majalla"/>
          <w:szCs w:val="28"/>
          <w:rtl/>
          <w:lang w:bidi="ar-JO"/>
        </w:rPr>
        <w:t>يوجد أثر ذو دلالة إحصائية عند مستوى الدلالة (</w:t>
      </w:r>
      <w:r w:rsidRPr="00A4130F">
        <w:rPr>
          <w:rFonts w:ascii="Cambria" w:hAnsi="Cambria" w:cs="Cambria"/>
          <w:szCs w:val="28"/>
          <w:lang w:bidi="ar-JO"/>
        </w:rPr>
        <w:t>α</w:t>
      </w:r>
      <w:r w:rsidRPr="00A4130F">
        <w:rPr>
          <w:rFonts w:ascii="Sakkal Majalla" w:hAnsi="Sakkal Majalla" w:cs="Sakkal Majalla"/>
          <w:szCs w:val="28"/>
          <w:lang w:bidi="ar-JO"/>
        </w:rPr>
        <w:t xml:space="preserve"> ≤ 0.05</w:t>
      </w:r>
      <w:r w:rsidRPr="00A4130F">
        <w:rPr>
          <w:rFonts w:ascii="Sakkal Majalla" w:hAnsi="Sakkal Majalla" w:cs="Sakkal Majalla"/>
          <w:szCs w:val="28"/>
          <w:rtl/>
          <w:lang w:bidi="ar-JO"/>
        </w:rPr>
        <w:t>) لبُعد التواصل التنظيمي على فاعلية فرق العمل الصحية في مستشفى الملك خالد.</w:t>
      </w:r>
    </w:p>
    <w:p w14:paraId="070ADE44" w14:textId="227B79F7" w:rsidR="000169B1" w:rsidRPr="00A4130F" w:rsidRDefault="00D66C42" w:rsidP="00412319">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lang w:bidi="ar-JO"/>
        </w:rPr>
      </w:pPr>
      <w:r w:rsidRPr="00A4130F">
        <w:rPr>
          <w:rFonts w:ascii="Sakkal Majalla" w:hAnsi="Sakkal Majalla" w:cs="Sakkal Majalla"/>
          <w:szCs w:val="28"/>
          <w:rtl/>
          <w:lang w:bidi="ar-JO"/>
        </w:rPr>
        <w:t>يوجد أثر ذو دلالة إحصائية عند مستوى الدلالة (</w:t>
      </w:r>
      <w:r w:rsidRPr="00A4130F">
        <w:rPr>
          <w:rFonts w:ascii="Cambria" w:hAnsi="Cambria" w:cs="Cambria"/>
          <w:szCs w:val="28"/>
          <w:lang w:bidi="ar-JO"/>
        </w:rPr>
        <w:t>α</w:t>
      </w:r>
      <w:r w:rsidRPr="00A4130F">
        <w:rPr>
          <w:rFonts w:ascii="Sakkal Majalla" w:hAnsi="Sakkal Majalla" w:cs="Sakkal Majalla"/>
          <w:szCs w:val="28"/>
          <w:lang w:bidi="ar-JO"/>
        </w:rPr>
        <w:t xml:space="preserve"> ≤ 0.05</w:t>
      </w:r>
      <w:r w:rsidRPr="00A4130F">
        <w:rPr>
          <w:rFonts w:ascii="Sakkal Majalla" w:hAnsi="Sakkal Majalla" w:cs="Sakkal Majalla"/>
          <w:szCs w:val="28"/>
          <w:rtl/>
          <w:lang w:bidi="ar-JO"/>
        </w:rPr>
        <w:t>) لبُعد التركيز على الجودة على فاعلية فرق العمل الصحية في مستشفى الملك خالد</w:t>
      </w:r>
      <w:r w:rsidR="000169B1" w:rsidRPr="00A4130F">
        <w:rPr>
          <w:rFonts w:ascii="Sakkal Majalla" w:hAnsi="Sakkal Majalla" w:cs="Sakkal Majalla"/>
          <w:szCs w:val="28"/>
          <w:rtl/>
          <w:lang w:bidi="ar-JO"/>
        </w:rPr>
        <w:t>.</w:t>
      </w:r>
    </w:p>
    <w:p w14:paraId="5ADBE68A" w14:textId="28D17196" w:rsidR="00A4130F" w:rsidRPr="00A4130F" w:rsidRDefault="00A4130F" w:rsidP="00131979">
      <w:pPr>
        <w:spacing w:after="0" w:line="360" w:lineRule="auto"/>
        <w:jc w:val="both"/>
        <w:outlineLvl w:val="1"/>
        <w:rPr>
          <w:rFonts w:ascii="Sakkal Majalla" w:hAnsi="Sakkal Majalla" w:cs="Sakkal Majalla"/>
          <w:b/>
          <w:bCs/>
          <w:sz w:val="36"/>
          <w:szCs w:val="36"/>
          <w:rtl/>
        </w:rPr>
      </w:pPr>
      <w:bookmarkStart w:id="17" w:name="_Toc202130264"/>
      <w:bookmarkStart w:id="18" w:name="_Toc169790501"/>
      <w:bookmarkEnd w:id="16"/>
      <w:r w:rsidRPr="00A4130F">
        <w:rPr>
          <w:rFonts w:ascii="Sakkal Majalla" w:hAnsi="Sakkal Majalla" w:cs="Sakkal Majalla"/>
          <w:b/>
          <w:bCs/>
          <w:sz w:val="36"/>
          <w:szCs w:val="36"/>
          <w:rtl/>
        </w:rPr>
        <w:t>6.1 الدراسات السابقة:</w:t>
      </w:r>
      <w:bookmarkEnd w:id="17"/>
    </w:p>
    <w:p w14:paraId="7A3090A0" w14:textId="77777777" w:rsidR="00697629" w:rsidRPr="00A4130F" w:rsidRDefault="00053B34" w:rsidP="00131979">
      <w:pPr>
        <w:pStyle w:val="a6"/>
        <w:numPr>
          <w:ilvl w:val="0"/>
          <w:numId w:val="19"/>
        </w:numPr>
        <w:spacing w:after="0" w:line="360" w:lineRule="auto"/>
        <w:ind w:left="423"/>
        <w:jc w:val="both"/>
        <w:rPr>
          <w:rFonts w:ascii="Sakkal Majalla" w:hAnsi="Sakkal Majalla" w:cs="Sakkal Majalla"/>
          <w:b/>
          <w:bCs/>
          <w:szCs w:val="28"/>
          <w:lang w:bidi="ar-EG"/>
        </w:rPr>
      </w:pPr>
      <w:r w:rsidRPr="00A4130F">
        <w:rPr>
          <w:rFonts w:ascii="Sakkal Majalla" w:hAnsi="Sakkal Majalla" w:cs="Sakkal Majalla"/>
          <w:b/>
          <w:bCs/>
          <w:szCs w:val="28"/>
          <w:rtl/>
        </w:rPr>
        <w:t>دراسة</w:t>
      </w:r>
      <w:r w:rsidR="00E866DD" w:rsidRPr="00A4130F">
        <w:rPr>
          <w:rFonts w:ascii="Sakkal Majalla" w:hAnsi="Sakkal Majalla" w:cs="Sakkal Majalla"/>
          <w:b/>
          <w:bCs/>
          <w:szCs w:val="28"/>
          <w:rtl/>
          <w:lang w:bidi="ar-EG"/>
        </w:rPr>
        <w:t xml:space="preserve"> </w:t>
      </w:r>
      <w:r w:rsidR="00697629" w:rsidRPr="00A4130F">
        <w:rPr>
          <w:rFonts w:ascii="Sakkal Majalla" w:hAnsi="Sakkal Majalla" w:cs="Sakkal Majalla"/>
          <w:b/>
          <w:bCs/>
          <w:szCs w:val="28"/>
          <w:lang w:bidi="ar-EG"/>
        </w:rPr>
        <w:t>(Siokalang, 2023)</w:t>
      </w:r>
    </w:p>
    <w:p w14:paraId="46A2DA5D" w14:textId="77777777" w:rsidR="00697629" w:rsidRPr="00A4130F" w:rsidRDefault="00697629" w:rsidP="00131979">
      <w:pPr>
        <w:spacing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هدفت الدراسة إلى التعرف على أثر الثقافة التنظيمية على أداء العاملين الصحيين من خلال سلوك المواطنة التنظيمية</w:t>
      </w:r>
      <w:r w:rsidRPr="00A4130F">
        <w:rPr>
          <w:rFonts w:ascii="Sakkal Majalla" w:hAnsi="Sakkal Majalla" w:cs="Sakkal Majalla"/>
          <w:szCs w:val="28"/>
        </w:rPr>
        <w:t xml:space="preserve"> (OCB) </w:t>
      </w:r>
      <w:r w:rsidRPr="00A4130F">
        <w:rPr>
          <w:rFonts w:ascii="Sakkal Majalla" w:hAnsi="Sakkal Majalla" w:cs="Sakkal Majalla"/>
          <w:szCs w:val="28"/>
          <w:rtl/>
        </w:rPr>
        <w:t>بأبعاده، وذلك في المراكز الصحية الواقعة في المناطق الحدودية</w:t>
      </w:r>
      <w:r w:rsidRPr="00A4130F">
        <w:rPr>
          <w:rFonts w:ascii="Sakkal Majalla" w:hAnsi="Sakkal Majalla" w:cs="Sakkal Majalla"/>
          <w:szCs w:val="28"/>
        </w:rPr>
        <w:t>.</w:t>
      </w:r>
      <w:r w:rsidRPr="00A4130F">
        <w:rPr>
          <w:rFonts w:ascii="Sakkal Majalla" w:hAnsi="Sakkal Majalla" w:cs="Sakkal Majalla"/>
          <w:szCs w:val="28"/>
        </w:rPr>
        <w:br/>
      </w:r>
      <w:r w:rsidRPr="00A4130F">
        <w:rPr>
          <w:rFonts w:ascii="Sakkal Majalla" w:hAnsi="Sakkal Majalla" w:cs="Sakkal Majalla"/>
          <w:szCs w:val="28"/>
          <w:rtl/>
        </w:rPr>
        <w:t xml:space="preserve">استخدمت الدراسة المنهج الكمي، وتم جمع البيانات من خلال توزيع الاستبانة على جميع أفراد الطاقم </w:t>
      </w:r>
      <w:r w:rsidRPr="00A4130F">
        <w:rPr>
          <w:rFonts w:ascii="Sakkal Majalla" w:hAnsi="Sakkal Majalla" w:cs="Sakkal Majalla"/>
          <w:szCs w:val="28"/>
          <w:rtl/>
        </w:rPr>
        <w:lastRenderedPageBreak/>
        <w:t xml:space="preserve">الطبي في مركز </w:t>
      </w:r>
      <w:r w:rsidRPr="00A4130F">
        <w:rPr>
          <w:rFonts w:ascii="Sakkal Majalla" w:hAnsi="Sakkal Majalla" w:cs="Sakkal Majalla"/>
          <w:szCs w:val="28"/>
        </w:rPr>
        <w:t xml:space="preserve">Jagoi Babang </w:t>
      </w:r>
      <w:r w:rsidRPr="00A4130F">
        <w:rPr>
          <w:rFonts w:ascii="Sakkal Majalla" w:hAnsi="Sakkal Majalla" w:cs="Sakkal Majalla"/>
          <w:szCs w:val="28"/>
          <w:rtl/>
        </w:rPr>
        <w:t xml:space="preserve">ومركز </w:t>
      </w:r>
      <w:r w:rsidRPr="00A4130F">
        <w:rPr>
          <w:rFonts w:ascii="Sakkal Majalla" w:hAnsi="Sakkal Majalla" w:cs="Sakkal Majalla"/>
          <w:szCs w:val="28"/>
        </w:rPr>
        <w:t xml:space="preserve">Siding </w:t>
      </w:r>
      <w:r w:rsidRPr="00A4130F">
        <w:rPr>
          <w:rFonts w:ascii="Sakkal Majalla" w:hAnsi="Sakkal Majalla" w:cs="Sakkal Majalla"/>
          <w:szCs w:val="28"/>
          <w:rtl/>
        </w:rPr>
        <w:t xml:space="preserve">الصحي، حيث تكونت عينة الدراسة من </w:t>
      </w:r>
      <w:r w:rsidRPr="00A4130F">
        <w:rPr>
          <w:rFonts w:ascii="Sakkal Majalla" w:hAnsi="Sakkal Majalla" w:cs="Sakkal Majalla"/>
          <w:szCs w:val="28"/>
        </w:rPr>
        <w:t xml:space="preserve">104 </w:t>
      </w:r>
      <w:r w:rsidRPr="00A4130F">
        <w:rPr>
          <w:rFonts w:ascii="Sakkal Majalla" w:hAnsi="Sakkal Majalla" w:cs="Sakkal Majalla"/>
          <w:szCs w:val="28"/>
          <w:rtl/>
        </w:rPr>
        <w:t>من العاملين الصحيين</w:t>
      </w:r>
      <w:r w:rsidRPr="00A4130F">
        <w:rPr>
          <w:rFonts w:ascii="Sakkal Majalla" w:hAnsi="Sakkal Majalla" w:cs="Sakkal Majalla"/>
          <w:szCs w:val="28"/>
        </w:rPr>
        <w:t>.</w:t>
      </w:r>
    </w:p>
    <w:p w14:paraId="709FFE2B"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وقد توصلت نتائج الدراسة إلى أن الثقافة التنظيمية تؤثر بشكل مباشر وكبير على أداء العاملين الصحيين، كما أن لها تأثيرًا مباشرًا وذا دلالة إحصائية على سلوك المواطنة التنظيمية، والذي بدوره يؤثر كذلك بشكل مباشر وملحوظ على أداء العاملين الصحيين</w:t>
      </w:r>
      <w:r w:rsidRPr="00A4130F">
        <w:rPr>
          <w:rFonts w:ascii="Sakkal Majalla" w:hAnsi="Sakkal Majalla" w:cs="Sakkal Majalla"/>
          <w:szCs w:val="28"/>
        </w:rPr>
        <w:t xml:space="preserve">. </w:t>
      </w:r>
      <w:r w:rsidRPr="00A4130F">
        <w:rPr>
          <w:rFonts w:ascii="Sakkal Majalla" w:hAnsi="Sakkal Majalla" w:cs="Sakkal Majalla"/>
          <w:szCs w:val="28"/>
          <w:rtl/>
        </w:rPr>
        <w:t>وبذلك، فإن الثقافة التنظيمية تؤثر على الأداء من خلال التوسط الجزئي لسلوك المواطنة التنظيمية</w:t>
      </w:r>
      <w:r w:rsidRPr="00A4130F">
        <w:rPr>
          <w:rFonts w:ascii="Sakkal Majalla" w:hAnsi="Sakkal Majalla" w:cs="Sakkal Majalla"/>
          <w:szCs w:val="28"/>
        </w:rPr>
        <w:t>.</w:t>
      </w:r>
    </w:p>
    <w:p w14:paraId="5B441FE2" w14:textId="4644CF01" w:rsidR="00483BC2" w:rsidRPr="00A4130F" w:rsidRDefault="00697629" w:rsidP="00A4130F">
      <w:pPr>
        <w:spacing w:before="100" w:beforeAutospacing="1" w:after="100" w:afterAutospacing="1" w:line="360" w:lineRule="auto"/>
        <w:ind w:firstLine="706"/>
        <w:jc w:val="both"/>
        <w:rPr>
          <w:rFonts w:ascii="Sakkal Majalla" w:hAnsi="Sakkal Majalla" w:cs="Sakkal Majalla"/>
          <w:szCs w:val="28"/>
          <w:rtl/>
        </w:rPr>
      </w:pPr>
      <w:r w:rsidRPr="00A4130F">
        <w:rPr>
          <w:rFonts w:ascii="Sakkal Majalla" w:hAnsi="Sakkal Majalla" w:cs="Sakkal Majalla"/>
          <w:szCs w:val="28"/>
          <w:rtl/>
        </w:rPr>
        <w:t>وأوصت الدراسة بضرورة تعزيز الثقافة التنظيمية الإيجابية داخل المراكز الصحية، خصوصًا في المناطق الحدودية، من خلال دعم سلوك المواطنة التنظيمية لدى العاملين الصحيين، كما دعت إلى إجراء دراسات موسعة تشمل قطاعات ومناطق حدودية أخرى لزيادة تعميم النتائج</w:t>
      </w:r>
      <w:r w:rsidRPr="00A4130F">
        <w:rPr>
          <w:rFonts w:ascii="Sakkal Majalla" w:hAnsi="Sakkal Majalla" w:cs="Sakkal Majalla"/>
          <w:szCs w:val="28"/>
        </w:rPr>
        <w:t>.</w:t>
      </w:r>
    </w:p>
    <w:p w14:paraId="07A2FF24" w14:textId="77777777" w:rsidR="00697629" w:rsidRPr="00A4130F" w:rsidRDefault="00651A20" w:rsidP="00412319">
      <w:pPr>
        <w:pStyle w:val="a6"/>
        <w:numPr>
          <w:ilvl w:val="0"/>
          <w:numId w:val="19"/>
        </w:numPr>
        <w:spacing w:before="100" w:beforeAutospacing="1" w:after="100" w:afterAutospacing="1" w:line="360" w:lineRule="auto"/>
        <w:ind w:left="423"/>
        <w:jc w:val="both"/>
        <w:rPr>
          <w:rFonts w:ascii="Sakkal Majalla" w:hAnsi="Sakkal Majalla" w:cs="Sakkal Majalla"/>
          <w:b/>
          <w:bCs/>
          <w:szCs w:val="28"/>
          <w:lang w:bidi="ar-EG"/>
        </w:rPr>
      </w:pPr>
      <w:r w:rsidRPr="00A4130F">
        <w:rPr>
          <w:rFonts w:ascii="Sakkal Majalla" w:hAnsi="Sakkal Majalla" w:cs="Sakkal Majalla"/>
          <w:b/>
          <w:bCs/>
          <w:szCs w:val="28"/>
          <w:rtl/>
          <w:lang w:bidi="ar-EG"/>
        </w:rPr>
        <w:t xml:space="preserve">دراسة </w:t>
      </w:r>
      <w:r w:rsidR="00697629" w:rsidRPr="00A4130F">
        <w:rPr>
          <w:rFonts w:ascii="Sakkal Majalla" w:hAnsi="Sakkal Majalla" w:cs="Sakkal Majalla"/>
          <w:b/>
          <w:bCs/>
          <w:szCs w:val="28"/>
          <w:lang w:bidi="ar-EG"/>
        </w:rPr>
        <w:t>(Saavedra et al., 2024)</w:t>
      </w:r>
    </w:p>
    <w:p w14:paraId="40A5AB87"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هدفت الدراسة إلى التعرف على أثر الذكاء العاطفي والقيادة والثقافة التنظيمية والمناخ الوظيفي والتآزر الإبداعي بأبعادها المختلفة على فاعلية فرق العمل في إحدى الجامعات الخاصة في بيرو</w:t>
      </w:r>
      <w:r w:rsidRPr="00A4130F">
        <w:rPr>
          <w:rFonts w:ascii="Sakkal Majalla" w:hAnsi="Sakkal Majalla" w:cs="Sakkal Majalla"/>
          <w:szCs w:val="28"/>
        </w:rPr>
        <w:t>.</w:t>
      </w:r>
      <w:r w:rsidRPr="00A4130F">
        <w:rPr>
          <w:rFonts w:ascii="Sakkal Majalla" w:hAnsi="Sakkal Majalla" w:cs="Sakkal Majalla"/>
          <w:szCs w:val="28"/>
        </w:rPr>
        <w:br/>
      </w:r>
      <w:r w:rsidRPr="00A4130F">
        <w:rPr>
          <w:rFonts w:ascii="Sakkal Majalla" w:hAnsi="Sakkal Majalla" w:cs="Sakkal Majalla"/>
          <w:szCs w:val="28"/>
          <w:rtl/>
        </w:rPr>
        <w:t>واستخدمت الدراسة المنهج الوصفي التنبئي باستخدام نمذجة المعادلات الهيكلية</w:t>
      </w:r>
      <w:r w:rsidRPr="00A4130F">
        <w:rPr>
          <w:rFonts w:ascii="Sakkal Majalla" w:hAnsi="Sakkal Majalla" w:cs="Sakkal Majalla"/>
          <w:szCs w:val="28"/>
        </w:rPr>
        <w:t xml:space="preserve"> (SEM)</w:t>
      </w:r>
      <w:r w:rsidRPr="00A4130F">
        <w:rPr>
          <w:rFonts w:ascii="Sakkal Majalla" w:hAnsi="Sakkal Majalla" w:cs="Sakkal Majalla"/>
          <w:szCs w:val="28"/>
          <w:rtl/>
        </w:rPr>
        <w:t>، حيث تم جمع البيانات من خلال توزيع 512 استبانة على موظفي الجامعة</w:t>
      </w:r>
      <w:r w:rsidRPr="00A4130F">
        <w:rPr>
          <w:rFonts w:ascii="Sakkal Majalla" w:hAnsi="Sakkal Majalla" w:cs="Sakkal Majalla"/>
          <w:szCs w:val="28"/>
        </w:rPr>
        <w:t>.</w:t>
      </w:r>
    </w:p>
    <w:p w14:paraId="2EB22439"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وتوصلت نتائج الدراسة إلى أن الذكاء العاطفي والقيادة يؤثران بشكل مباشر وإيجابي على فاعلية فرق العمل، كما أن الثقافة التنظيمية، والمناخ الوظيفي، والتآزر الإبداعي تلعب دور الوسيط في هذه العلاقة، مما يعزز من فاعلية الفرق</w:t>
      </w:r>
      <w:r w:rsidRPr="00A4130F">
        <w:rPr>
          <w:rFonts w:ascii="Sakkal Majalla" w:hAnsi="Sakkal Majalla" w:cs="Sakkal Majalla"/>
          <w:szCs w:val="28"/>
        </w:rPr>
        <w:t xml:space="preserve">. </w:t>
      </w:r>
      <w:r w:rsidRPr="00A4130F">
        <w:rPr>
          <w:rFonts w:ascii="Sakkal Majalla" w:hAnsi="Sakkal Majalla" w:cs="Sakkal Majalla"/>
          <w:szCs w:val="28"/>
          <w:rtl/>
        </w:rPr>
        <w:t>كما أظهر النموذج المعدل للدراسة مؤشرات جودة ملائمة للملاءمة النموذجية الإحصائية</w:t>
      </w:r>
      <w:r w:rsidRPr="00A4130F">
        <w:rPr>
          <w:rFonts w:ascii="Sakkal Majalla" w:hAnsi="Sakkal Majalla" w:cs="Sakkal Majalla"/>
          <w:szCs w:val="28"/>
        </w:rPr>
        <w:t>.</w:t>
      </w:r>
    </w:p>
    <w:p w14:paraId="032471CE"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 xml:space="preserve">وأوصت الدراسة بضرورة تنمية المهارات القيادية والقدرات العاطفية لدى أعضاء فرق العمل الجامعية، والعمل على تعزيز مناخ تنظيمي وثقافة عمل إيجابية تدعم الإبداع والتعاون، كما قدمت إطارًا </w:t>
      </w:r>
      <w:r w:rsidRPr="00A4130F">
        <w:rPr>
          <w:rFonts w:ascii="Sakkal Majalla" w:hAnsi="Sakkal Majalla" w:cs="Sakkal Majalla"/>
          <w:szCs w:val="28"/>
          <w:rtl/>
        </w:rPr>
        <w:lastRenderedPageBreak/>
        <w:t>نظريًا متكاملًا يمكن البناء عليه في دراسات مستقبلية، وتوصيات عملية لتحسين إدارة وأداء فرق العمل في المؤسسات الأكاديمية</w:t>
      </w:r>
    </w:p>
    <w:p w14:paraId="2A1EEB82" w14:textId="460713CC" w:rsidR="00697629" w:rsidRPr="00A4130F" w:rsidRDefault="00651A20" w:rsidP="00412319">
      <w:pPr>
        <w:pStyle w:val="a6"/>
        <w:numPr>
          <w:ilvl w:val="0"/>
          <w:numId w:val="19"/>
        </w:numPr>
        <w:spacing w:before="100" w:beforeAutospacing="1" w:after="100" w:afterAutospacing="1" w:line="360" w:lineRule="auto"/>
        <w:ind w:left="423"/>
        <w:jc w:val="both"/>
        <w:rPr>
          <w:rFonts w:ascii="Sakkal Majalla" w:hAnsi="Sakkal Majalla" w:cs="Sakkal Majalla"/>
          <w:b/>
          <w:bCs/>
          <w:szCs w:val="28"/>
          <w:lang w:bidi="ar-EG"/>
        </w:rPr>
      </w:pPr>
      <w:r w:rsidRPr="00A4130F">
        <w:rPr>
          <w:rFonts w:ascii="Sakkal Majalla" w:hAnsi="Sakkal Majalla" w:cs="Sakkal Majalla"/>
          <w:b/>
          <w:bCs/>
          <w:szCs w:val="28"/>
          <w:rtl/>
          <w:lang w:bidi="ar-EG"/>
        </w:rPr>
        <w:t>دراسة</w:t>
      </w:r>
      <w:r w:rsidR="00697629" w:rsidRPr="00A4130F">
        <w:rPr>
          <w:rFonts w:ascii="Sakkal Majalla" w:eastAsia="Times New Roman" w:hAnsi="Sakkal Majalla" w:cs="Sakkal Majalla"/>
          <w:b/>
          <w:bCs/>
          <w:kern w:val="0"/>
          <w:szCs w:val="28"/>
          <w14:ligatures w14:val="none"/>
        </w:rPr>
        <w:t xml:space="preserve"> </w:t>
      </w:r>
      <w:r w:rsidR="00697629" w:rsidRPr="00A4130F">
        <w:rPr>
          <w:rFonts w:ascii="Sakkal Majalla" w:hAnsi="Sakkal Majalla" w:cs="Sakkal Majalla"/>
          <w:b/>
          <w:bCs/>
          <w:szCs w:val="28"/>
          <w:lang w:bidi="ar-EG"/>
        </w:rPr>
        <w:t>(Çağatay et al., 2024)</w:t>
      </w:r>
    </w:p>
    <w:p w14:paraId="44CAED77" w14:textId="2B6C1764"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lang w:bidi="ar-EG"/>
        </w:rPr>
      </w:pPr>
      <w:r w:rsidRPr="00A4130F">
        <w:rPr>
          <w:rFonts w:ascii="Sakkal Majalla" w:hAnsi="Sakkal Majalla" w:cs="Sakkal Majalla" w:hint="cs"/>
          <w:szCs w:val="28"/>
          <w:rtl/>
          <w:lang w:bidi="ar-EG"/>
        </w:rPr>
        <w:t>هدفت الدراسة إلى التعرف على أثر إدراك الثقافة التنظيمية بأبعادها المختلفة على ازدهار العاملين الصحيين في مستشفى جامعي</w:t>
      </w:r>
      <w:r w:rsidRPr="00A4130F">
        <w:rPr>
          <w:rFonts w:ascii="Sakkal Majalla" w:hAnsi="Sakkal Majalla" w:cs="Sakkal Majalla" w:hint="cs"/>
          <w:szCs w:val="28"/>
          <w:lang w:bidi="ar-EG"/>
        </w:rPr>
        <w:t>.</w:t>
      </w:r>
      <w:r w:rsidR="0017316F" w:rsidRPr="00A4130F">
        <w:rPr>
          <w:rFonts w:ascii="Sakkal Majalla" w:hAnsi="Sakkal Majalla" w:cs="Sakkal Majalla" w:hint="cs"/>
          <w:szCs w:val="28"/>
          <w:rtl/>
          <w:lang w:bidi="ar-EG"/>
        </w:rPr>
        <w:t xml:space="preserve">، </w:t>
      </w:r>
      <w:r w:rsidRPr="00A4130F">
        <w:rPr>
          <w:rFonts w:ascii="Sakkal Majalla" w:hAnsi="Sakkal Majalla" w:cs="Sakkal Majalla" w:hint="cs"/>
          <w:szCs w:val="28"/>
          <w:rtl/>
          <w:lang w:bidi="ar-EG"/>
        </w:rPr>
        <w:t xml:space="preserve">واستخدمت الدراسة المنهج الوصفي التحليلي، حيث تم جمع البيانات من خلال أدوات بحثية تشمل: "نموذج المعلومات الشخصية"، و"استبيان دينيسون للثقافة التنظيمية"، و"مؤشر الازدهار الجديد"، وشملت عينة الدراسة </w:t>
      </w:r>
      <w:r w:rsidRPr="00A4130F">
        <w:rPr>
          <w:rFonts w:ascii="Sakkal Majalla" w:hAnsi="Sakkal Majalla" w:cs="Sakkal Majalla" w:hint="cs"/>
          <w:szCs w:val="28"/>
          <w:lang w:bidi="ar-EG"/>
        </w:rPr>
        <w:t xml:space="preserve">299 </w:t>
      </w:r>
      <w:r w:rsidRPr="00A4130F">
        <w:rPr>
          <w:rFonts w:ascii="Sakkal Majalla" w:hAnsi="Sakkal Majalla" w:cs="Sakkal Majalla" w:hint="cs"/>
          <w:szCs w:val="28"/>
          <w:rtl/>
          <w:lang w:bidi="ar-EG"/>
        </w:rPr>
        <w:t>من العاملين الصحيين</w:t>
      </w:r>
      <w:r w:rsidRPr="00A4130F">
        <w:rPr>
          <w:rFonts w:ascii="Sakkal Majalla" w:hAnsi="Sakkal Majalla" w:cs="Sakkal Majalla" w:hint="cs"/>
          <w:szCs w:val="28"/>
          <w:lang w:bidi="ar-EG"/>
        </w:rPr>
        <w:t>.</w:t>
      </w:r>
    </w:p>
    <w:p w14:paraId="3804BB2F"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lang w:bidi="ar-EG"/>
        </w:rPr>
      </w:pPr>
      <w:r w:rsidRPr="00A4130F">
        <w:rPr>
          <w:rFonts w:ascii="Sakkal Majalla" w:hAnsi="Sakkal Majalla" w:cs="Sakkal Majalla" w:hint="cs"/>
          <w:szCs w:val="28"/>
          <w:rtl/>
          <w:lang w:bidi="ar-EG"/>
        </w:rPr>
        <w:t xml:space="preserve">وتوصلت نتائج الدراسة إلى وجود علاقة ذات دلالة إحصائية بين إدراك الثقافة التنظيمية وازدهار العاملين، حيث أوضحت نتائج تحليل الانحدار الخطي أن الثقافة التنظيمية تفسر </w:t>
      </w:r>
      <w:r w:rsidRPr="00A4130F">
        <w:rPr>
          <w:rFonts w:ascii="Sakkal Majalla" w:hAnsi="Sakkal Majalla" w:cs="Sakkal Majalla" w:hint="cs"/>
          <w:szCs w:val="28"/>
          <w:lang w:bidi="ar-EG"/>
        </w:rPr>
        <w:t xml:space="preserve">22.6% </w:t>
      </w:r>
      <w:r w:rsidRPr="00A4130F">
        <w:rPr>
          <w:rFonts w:ascii="Sakkal Majalla" w:hAnsi="Sakkal Majalla" w:cs="Sakkal Majalla" w:hint="cs"/>
          <w:szCs w:val="28"/>
          <w:rtl/>
          <w:lang w:bidi="ar-EG"/>
        </w:rPr>
        <w:t xml:space="preserve">من التغير في مستوى الازدهار. كما أظهرت نتائج تحليل الانحدار المتعدد أن أبعاد الثقافة التنظيمية مجتمعة تفسر </w:t>
      </w:r>
      <w:r w:rsidRPr="00A4130F">
        <w:rPr>
          <w:rFonts w:ascii="Sakkal Majalla" w:hAnsi="Sakkal Majalla" w:cs="Sakkal Majalla" w:hint="cs"/>
          <w:szCs w:val="28"/>
          <w:lang w:bidi="ar-EG"/>
        </w:rPr>
        <w:t xml:space="preserve">25.1% </w:t>
      </w:r>
      <w:r w:rsidRPr="00A4130F">
        <w:rPr>
          <w:rFonts w:ascii="Sakkal Majalla" w:hAnsi="Sakkal Majalla" w:cs="Sakkal Majalla" w:hint="cs"/>
          <w:szCs w:val="28"/>
          <w:rtl/>
          <w:lang w:bidi="ar-EG"/>
        </w:rPr>
        <w:t>من الازدهار، وكانت العلاقة بين هذه الأبعاد وازدهار العاملين علاقة معنوية ومؤثرة</w:t>
      </w:r>
      <w:r w:rsidRPr="00A4130F">
        <w:rPr>
          <w:rFonts w:ascii="Sakkal Majalla" w:hAnsi="Sakkal Majalla" w:cs="Sakkal Majalla" w:hint="cs"/>
          <w:szCs w:val="28"/>
          <w:lang w:bidi="ar-EG"/>
        </w:rPr>
        <w:t>.</w:t>
      </w:r>
    </w:p>
    <w:p w14:paraId="288DD976"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 xml:space="preserve">وأوصت الدراسة بضرورة الاهتمام بتطوير الثقافة التنظيمية بشكل إيجابي في المؤسسات الصحية، والعمل على تهيئة بيئة داعمة ومشجعة تُمكّن العاملين من تحقيق الازدهار الذاتي والمهني، لما لذلك من أثر مباشر على </w:t>
      </w:r>
      <w:r w:rsidRPr="00A4130F">
        <w:rPr>
          <w:rFonts w:ascii="Sakkal Majalla" w:hAnsi="Sakkal Majalla" w:cs="Sakkal Majalla" w:hint="cs"/>
          <w:szCs w:val="28"/>
          <w:rtl/>
          <w:lang w:bidi="ar-EG"/>
        </w:rPr>
        <w:t xml:space="preserve">كفاءة </w:t>
      </w:r>
      <w:r w:rsidRPr="00A4130F">
        <w:rPr>
          <w:rFonts w:ascii="Sakkal Majalla" w:hAnsi="Sakkal Majalla" w:cs="Sakkal Majalla"/>
          <w:szCs w:val="28"/>
          <w:rtl/>
        </w:rPr>
        <w:t>رأس المال البشري وفعالية المؤسسة الصحية ككل</w:t>
      </w:r>
      <w:r w:rsidRPr="00A4130F">
        <w:rPr>
          <w:rFonts w:ascii="Sakkal Majalla" w:hAnsi="Sakkal Majalla" w:cs="Sakkal Majalla"/>
          <w:szCs w:val="28"/>
        </w:rPr>
        <w:t>.</w:t>
      </w:r>
    </w:p>
    <w:p w14:paraId="7A15C601" w14:textId="77777777" w:rsidR="00697629" w:rsidRPr="00A4130F" w:rsidRDefault="00651A20" w:rsidP="00412319">
      <w:pPr>
        <w:pStyle w:val="a6"/>
        <w:numPr>
          <w:ilvl w:val="0"/>
          <w:numId w:val="19"/>
        </w:numPr>
        <w:spacing w:before="100" w:beforeAutospacing="1" w:after="100" w:afterAutospacing="1" w:line="360" w:lineRule="auto"/>
        <w:ind w:left="423"/>
        <w:jc w:val="both"/>
        <w:rPr>
          <w:rFonts w:ascii="Sakkal Majalla" w:hAnsi="Sakkal Majalla" w:cs="Sakkal Majalla"/>
          <w:b/>
          <w:bCs/>
          <w:szCs w:val="28"/>
          <w:lang w:bidi="ar-EG"/>
        </w:rPr>
      </w:pPr>
      <w:r w:rsidRPr="00A4130F">
        <w:rPr>
          <w:rFonts w:ascii="Sakkal Majalla" w:hAnsi="Sakkal Majalla" w:cs="Sakkal Majalla"/>
          <w:b/>
          <w:bCs/>
          <w:szCs w:val="28"/>
          <w:rtl/>
          <w:lang w:bidi="ar-EG"/>
        </w:rPr>
        <w:t xml:space="preserve">دراسة </w:t>
      </w:r>
      <w:r w:rsidR="00697629" w:rsidRPr="00A4130F">
        <w:rPr>
          <w:rFonts w:ascii="Sakkal Majalla" w:hAnsi="Sakkal Majalla" w:cs="Sakkal Majalla"/>
          <w:b/>
          <w:bCs/>
          <w:szCs w:val="28"/>
          <w:lang w:bidi="ar-EG"/>
        </w:rPr>
        <w:t>(Vahedi et al., 2024)</w:t>
      </w:r>
    </w:p>
    <w:p w14:paraId="5BA68EAA" w14:textId="51D9241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هدفت الدراسة إلى التعرف على أثر كل من الكفاءة القيادية والثقافة التنظيمية بأبعادهما المختلفة على جودة الخدمات الصحية، وذلك في مستشفى ولاية دمغان</w:t>
      </w:r>
      <w:r w:rsidRPr="00A4130F">
        <w:rPr>
          <w:rFonts w:ascii="Sakkal Majalla" w:hAnsi="Sakkal Majalla" w:cs="Sakkal Majalla"/>
          <w:szCs w:val="28"/>
        </w:rPr>
        <w:t xml:space="preserve"> (Velayat Hospital) </w:t>
      </w:r>
      <w:r w:rsidRPr="00A4130F">
        <w:rPr>
          <w:rFonts w:ascii="Sakkal Majalla" w:hAnsi="Sakkal Majalla" w:cs="Sakkal Majalla"/>
          <w:szCs w:val="28"/>
          <w:rtl/>
        </w:rPr>
        <w:t>خلال عام 2024</w:t>
      </w:r>
      <w:r w:rsidRPr="00A4130F">
        <w:rPr>
          <w:rFonts w:ascii="Sakkal Majalla" w:hAnsi="Sakkal Majalla" w:cs="Sakkal Majalla"/>
          <w:szCs w:val="28"/>
        </w:rPr>
        <w:t>.</w:t>
      </w:r>
      <w:r w:rsidRPr="00A4130F">
        <w:rPr>
          <w:rFonts w:ascii="Sakkal Majalla" w:hAnsi="Sakkal Majalla" w:cs="Sakkal Majalla"/>
          <w:szCs w:val="28"/>
        </w:rPr>
        <w:br/>
      </w:r>
      <w:r w:rsidRPr="00A4130F">
        <w:rPr>
          <w:rFonts w:ascii="Sakkal Majalla" w:hAnsi="Sakkal Majalla" w:cs="Sakkal Majalla"/>
          <w:szCs w:val="28"/>
          <w:rtl/>
        </w:rPr>
        <w:t>واستخدمت الدراسة المنهج التحليلي المقطعي، حيث تم جمع البيانات من عينة عشوائية مكونة من 100 ممرضة</w:t>
      </w:r>
      <w:r w:rsidR="0017316F" w:rsidRPr="00A4130F">
        <w:rPr>
          <w:rFonts w:ascii="Sakkal Majalla" w:hAnsi="Sakkal Majalla" w:cs="Sakkal Majalla"/>
          <w:szCs w:val="28"/>
          <w:rtl/>
        </w:rPr>
        <w:t>.</w:t>
      </w:r>
    </w:p>
    <w:p w14:paraId="1FBC0001" w14:textId="3DB97465"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lastRenderedPageBreak/>
        <w:t>وتوصلت الدراسة إلى وجود علاقة ارتباط إيجابية ذات دلالة إحصائية بين الثقافة التنظيمية والكفاءة القيادية</w:t>
      </w:r>
      <w:r w:rsidR="0017316F" w:rsidRPr="00A4130F">
        <w:rPr>
          <w:rFonts w:ascii="Sakkal Majalla" w:hAnsi="Sakkal Majalla" w:cs="Sakkal Majalla"/>
          <w:szCs w:val="28"/>
          <w:rtl/>
          <w:lang w:bidi="ar-EG"/>
        </w:rPr>
        <w:t>،</w:t>
      </w:r>
      <w:r w:rsidRPr="00A4130F">
        <w:rPr>
          <w:rFonts w:ascii="Sakkal Majalla" w:hAnsi="Sakkal Majalla" w:cs="Sakkal Majalla"/>
          <w:szCs w:val="28"/>
          <w:rtl/>
        </w:rPr>
        <w:t xml:space="preserve"> كما وُجدت علاقات إيجابية بين جودة الخدمات الصحية وكل من الثقافة التنظيمية</w:t>
      </w:r>
      <w:r w:rsidRPr="00A4130F">
        <w:rPr>
          <w:rFonts w:ascii="Sakkal Majalla" w:hAnsi="Sakkal Majalla" w:cs="Sakkal Majalla"/>
          <w:szCs w:val="28"/>
        </w:rPr>
        <w:t xml:space="preserve"> </w:t>
      </w:r>
      <w:r w:rsidRPr="00A4130F">
        <w:rPr>
          <w:rFonts w:ascii="Sakkal Majalla" w:hAnsi="Sakkal Majalla" w:cs="Sakkal Majalla"/>
          <w:szCs w:val="28"/>
          <w:rtl/>
        </w:rPr>
        <w:t>والكفاءة القيادية</w:t>
      </w:r>
      <w:r w:rsidRPr="00A4130F">
        <w:rPr>
          <w:rFonts w:ascii="Sakkal Majalla" w:hAnsi="Sakkal Majalla" w:cs="Sakkal Majalla"/>
          <w:szCs w:val="28"/>
        </w:rPr>
        <w:t xml:space="preserve"> </w:t>
      </w:r>
      <w:r w:rsidRPr="00A4130F">
        <w:rPr>
          <w:rFonts w:ascii="Sakkal Majalla" w:hAnsi="Sakkal Majalla" w:cs="Sakkal Majalla"/>
          <w:szCs w:val="28"/>
          <w:rtl/>
        </w:rPr>
        <w:t>، وإن كانت هذه الأخيرة غير دالة إحصائيًا بشكل قوي، مما يشير إلى إمكانية استكشافها بشكل أعمق في دراسات لاحقة</w:t>
      </w:r>
      <w:r w:rsidRPr="00A4130F">
        <w:rPr>
          <w:rFonts w:ascii="Sakkal Majalla" w:hAnsi="Sakkal Majalla" w:cs="Sakkal Majalla"/>
          <w:szCs w:val="28"/>
        </w:rPr>
        <w:t>.</w:t>
      </w:r>
    </w:p>
    <w:p w14:paraId="4D43C57A" w14:textId="1B339E26" w:rsidR="00651A20" w:rsidRPr="00A4130F" w:rsidRDefault="00697629" w:rsidP="00A4130F">
      <w:pPr>
        <w:spacing w:before="100" w:beforeAutospacing="1" w:after="100" w:afterAutospacing="1" w:line="360" w:lineRule="auto"/>
        <w:ind w:firstLine="706"/>
        <w:jc w:val="both"/>
        <w:rPr>
          <w:rFonts w:ascii="Sakkal Majalla" w:hAnsi="Sakkal Majalla" w:cs="Sakkal Majalla"/>
          <w:szCs w:val="28"/>
          <w:rtl/>
        </w:rPr>
      </w:pPr>
      <w:r w:rsidRPr="00A4130F">
        <w:rPr>
          <w:rFonts w:ascii="Sakkal Majalla" w:hAnsi="Sakkal Majalla" w:cs="Sakkal Majalla"/>
          <w:szCs w:val="28"/>
          <w:rtl/>
        </w:rPr>
        <w:t>وأوصت الدراسة بضرورة تعزيز مهارات القيادة لدى الكوادر الصحية، إلى جانب ترسيخ ثقافة تنظيمية إيجابية داخل المستشفيات، حيث يمثل كلا العاملين دعامة أساسية لتحسين جودة خدمات التمريض والارتقاء بمخرجات الرعاية الصحية. كما دعت إلى الاستثمار في برامج التدريب القيادي وتعزيز بيئة العمل الثقافية الداعمة للابتكار والتعاون المهني</w:t>
      </w:r>
      <w:r w:rsidRPr="00A4130F">
        <w:rPr>
          <w:rFonts w:ascii="Sakkal Majalla" w:hAnsi="Sakkal Majalla" w:cs="Sakkal Majalla"/>
          <w:szCs w:val="28"/>
        </w:rPr>
        <w:t>.</w:t>
      </w:r>
    </w:p>
    <w:p w14:paraId="789B868A" w14:textId="77777777" w:rsidR="00697629" w:rsidRPr="00A4130F" w:rsidRDefault="00651A20" w:rsidP="00412319">
      <w:pPr>
        <w:pStyle w:val="a6"/>
        <w:numPr>
          <w:ilvl w:val="0"/>
          <w:numId w:val="19"/>
        </w:numPr>
        <w:spacing w:before="100" w:beforeAutospacing="1" w:after="100" w:afterAutospacing="1" w:line="360" w:lineRule="auto"/>
        <w:ind w:left="423"/>
        <w:jc w:val="both"/>
        <w:rPr>
          <w:rFonts w:ascii="Sakkal Majalla" w:hAnsi="Sakkal Majalla" w:cs="Sakkal Majalla"/>
          <w:b/>
          <w:bCs/>
          <w:szCs w:val="28"/>
          <w:lang w:bidi="ar-EG"/>
        </w:rPr>
      </w:pPr>
      <w:r w:rsidRPr="00A4130F">
        <w:rPr>
          <w:rFonts w:ascii="Sakkal Majalla" w:hAnsi="Sakkal Majalla" w:cs="Sakkal Majalla"/>
          <w:b/>
          <w:bCs/>
          <w:szCs w:val="28"/>
          <w:rtl/>
          <w:lang w:bidi="ar-EG"/>
        </w:rPr>
        <w:t>دراسة</w:t>
      </w:r>
      <w:r w:rsidR="00A76763" w:rsidRPr="00A4130F">
        <w:rPr>
          <w:rFonts w:ascii="Sakkal Majalla" w:eastAsia="Times New Roman" w:hAnsi="Sakkal Majalla" w:cs="Sakkal Majalla"/>
          <w:b/>
          <w:bCs/>
          <w:kern w:val="0"/>
          <w:szCs w:val="28"/>
          <w14:ligatures w14:val="none"/>
        </w:rPr>
        <w:t xml:space="preserve"> </w:t>
      </w:r>
      <w:r w:rsidR="00697629" w:rsidRPr="00A4130F">
        <w:rPr>
          <w:rFonts w:ascii="Sakkal Majalla" w:hAnsi="Sakkal Majalla" w:cs="Sakkal Majalla"/>
          <w:b/>
          <w:bCs/>
          <w:szCs w:val="28"/>
          <w:lang w:bidi="ar-EG"/>
        </w:rPr>
        <w:t>(Sprajc &amp; Lukhanin, 2022)</w:t>
      </w:r>
    </w:p>
    <w:p w14:paraId="7582EE9B" w14:textId="5BEA8459"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tl/>
          <w:lang w:bidi="ar-EG"/>
        </w:rPr>
      </w:pPr>
      <w:r w:rsidRPr="00A4130F">
        <w:rPr>
          <w:rFonts w:ascii="Sakkal Majalla" w:hAnsi="Sakkal Majalla" w:cs="Sakkal Majalla" w:hint="cs"/>
          <w:szCs w:val="28"/>
          <w:rtl/>
          <w:lang w:bidi="ar-EG"/>
        </w:rPr>
        <w:t xml:space="preserve">هدفت الدراسة إلى التعرف على تأثير الثقافة التنظيمية بأبعادها المختلفة على جودة الرعاية الصحية، وذلك من خلال مراجعة الأدبيات العلمية في قواعد بيانات متعددة مثل </w:t>
      </w:r>
      <w:r w:rsidRPr="00A4130F">
        <w:rPr>
          <w:rFonts w:ascii="Sakkal Majalla" w:hAnsi="Sakkal Majalla" w:cs="Sakkal Majalla" w:hint="cs"/>
          <w:szCs w:val="28"/>
          <w:lang w:bidi="ar-EG"/>
        </w:rPr>
        <w:t>Scopus</w:t>
      </w:r>
      <w:r w:rsidRPr="00A4130F">
        <w:rPr>
          <w:rFonts w:ascii="Sakkal Majalla" w:hAnsi="Sakkal Majalla" w:cs="Sakkal Majalla" w:hint="cs"/>
          <w:szCs w:val="28"/>
          <w:rtl/>
          <w:lang w:bidi="ar-EG"/>
        </w:rPr>
        <w:t xml:space="preserve">، </w:t>
      </w:r>
      <w:r w:rsidRPr="00A4130F">
        <w:rPr>
          <w:rFonts w:ascii="Sakkal Majalla" w:hAnsi="Sakkal Majalla" w:cs="Sakkal Majalla" w:hint="cs"/>
          <w:szCs w:val="28"/>
          <w:lang w:bidi="ar-EG"/>
        </w:rPr>
        <w:t>Web of Science</w:t>
      </w:r>
      <w:r w:rsidRPr="00A4130F">
        <w:rPr>
          <w:rFonts w:ascii="Sakkal Majalla" w:hAnsi="Sakkal Majalla" w:cs="Sakkal Majalla" w:hint="cs"/>
          <w:szCs w:val="28"/>
          <w:rtl/>
          <w:lang w:bidi="ar-EG"/>
        </w:rPr>
        <w:t xml:space="preserve">، </w:t>
      </w:r>
      <w:r w:rsidRPr="00A4130F">
        <w:rPr>
          <w:rFonts w:ascii="Sakkal Majalla" w:hAnsi="Sakkal Majalla" w:cs="Sakkal Majalla" w:hint="cs"/>
          <w:szCs w:val="28"/>
          <w:lang w:bidi="ar-EG"/>
        </w:rPr>
        <w:t>PubMed</w:t>
      </w:r>
      <w:r w:rsidRPr="00A4130F">
        <w:rPr>
          <w:rFonts w:ascii="Sakkal Majalla" w:hAnsi="Sakkal Majalla" w:cs="Sakkal Majalla" w:hint="cs"/>
          <w:szCs w:val="28"/>
          <w:rtl/>
          <w:lang w:bidi="ar-EG"/>
        </w:rPr>
        <w:t xml:space="preserve">، </w:t>
      </w:r>
      <w:r w:rsidRPr="00A4130F">
        <w:rPr>
          <w:rFonts w:ascii="Sakkal Majalla" w:hAnsi="Sakkal Majalla" w:cs="Sakkal Majalla" w:hint="cs"/>
          <w:szCs w:val="28"/>
          <w:lang w:bidi="ar-EG"/>
        </w:rPr>
        <w:t>CHINAL</w:t>
      </w:r>
      <w:r w:rsidRPr="00A4130F">
        <w:rPr>
          <w:rFonts w:ascii="Sakkal Majalla" w:hAnsi="Sakkal Majalla" w:cs="Sakkal Majalla" w:hint="cs"/>
          <w:szCs w:val="28"/>
          <w:rtl/>
          <w:lang w:bidi="ar-EG"/>
        </w:rPr>
        <w:t>، و</w:t>
      </w:r>
      <w:r w:rsidRPr="00A4130F">
        <w:rPr>
          <w:rFonts w:ascii="Sakkal Majalla" w:hAnsi="Sakkal Majalla" w:cs="Sakkal Majalla" w:hint="cs"/>
          <w:szCs w:val="28"/>
          <w:lang w:bidi="ar-EG"/>
        </w:rPr>
        <w:t>SAGE</w:t>
      </w:r>
      <w:r w:rsidR="0017316F" w:rsidRPr="00A4130F">
        <w:rPr>
          <w:rFonts w:ascii="Sakkal Majalla" w:hAnsi="Sakkal Majalla" w:cs="Sakkal Majalla" w:hint="cs"/>
          <w:szCs w:val="28"/>
          <w:rtl/>
          <w:lang w:bidi="ar-EG"/>
        </w:rPr>
        <w:t>، و</w:t>
      </w:r>
      <w:r w:rsidRPr="00A4130F">
        <w:rPr>
          <w:rFonts w:ascii="Sakkal Majalla" w:hAnsi="Sakkal Majalla" w:cs="Sakkal Majalla" w:hint="cs"/>
          <w:szCs w:val="28"/>
          <w:rtl/>
          <w:lang w:bidi="ar-EG"/>
        </w:rPr>
        <w:t>استخدمت الدراسة المنهج التحليلي عبر مراجعة الأدبيات (</w:t>
      </w:r>
      <w:r w:rsidRPr="00A4130F">
        <w:rPr>
          <w:rFonts w:ascii="Sakkal Majalla" w:hAnsi="Sakkal Majalla" w:cs="Sakkal Majalla" w:hint="cs"/>
          <w:szCs w:val="28"/>
          <w:lang w:bidi="ar-EG"/>
        </w:rPr>
        <w:t>Literature Review</w:t>
      </w:r>
      <w:r w:rsidRPr="00A4130F">
        <w:rPr>
          <w:rFonts w:ascii="Sakkal Majalla" w:hAnsi="Sakkal Majalla" w:cs="Sakkal Majalla" w:hint="cs"/>
          <w:szCs w:val="28"/>
          <w:rtl/>
          <w:lang w:bidi="ar-EG"/>
        </w:rPr>
        <w:t>)، حيث ركزت على تحليل الأبعاد الثقافية التي تؤثر في جودة تقديم الخدمات الصحية، والتي تشمل: رعاية المرضى، سلامتهم، ورضاهم، كما تناولت البعدين السريري والنفسي-العاطفي لجودة الرعاية الصحية.</w:t>
      </w:r>
    </w:p>
    <w:p w14:paraId="72DD13AA" w14:textId="3E38D7AB"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tl/>
          <w:lang w:bidi="ar-EG"/>
        </w:rPr>
      </w:pPr>
      <w:r w:rsidRPr="00A4130F">
        <w:rPr>
          <w:rFonts w:ascii="Sakkal Majalla" w:hAnsi="Sakkal Majalla" w:cs="Sakkal Majalla"/>
          <w:szCs w:val="28"/>
          <w:rtl/>
        </w:rPr>
        <w:t xml:space="preserve">وتوصلت نتائج الدراسة إلى أن الثقافة التنظيمية التي تركز على الجودة يمكن أن تؤثر بشكل إيجابي على جودة الرعاية وسلامة المرضى ورضاهم، وفي الوقت نفسه تعزز بيئة العمل الإيجابية داخل المؤسسات الصحية. </w:t>
      </w:r>
    </w:p>
    <w:p w14:paraId="5F0C7108" w14:textId="2409DE1A" w:rsidR="00651A20" w:rsidRPr="00A4130F" w:rsidRDefault="00697629" w:rsidP="00A4130F">
      <w:pPr>
        <w:spacing w:before="100" w:beforeAutospacing="1" w:after="100" w:afterAutospacing="1" w:line="360" w:lineRule="auto"/>
        <w:ind w:firstLine="706"/>
        <w:jc w:val="both"/>
        <w:rPr>
          <w:rFonts w:ascii="Sakkal Majalla" w:hAnsi="Sakkal Majalla" w:cs="Sakkal Majalla"/>
          <w:szCs w:val="28"/>
          <w:rtl/>
          <w:lang w:bidi="ar-EG"/>
        </w:rPr>
      </w:pPr>
      <w:r w:rsidRPr="00A4130F">
        <w:rPr>
          <w:rFonts w:ascii="Sakkal Majalla" w:hAnsi="Sakkal Majalla" w:cs="Sakkal Majalla"/>
          <w:szCs w:val="28"/>
          <w:rtl/>
        </w:rPr>
        <w:t>وأوصت الدراسة بضرورة تعزيز هذه القيم والمحددات الثقافية داخل المؤسسات الصحية، باعتبارها أدوات فاعلة لتحسين جودة الخدمات الصحية، وبيئة العمل، وتقليل معدلات الإجهاد والاحتراق الوظيفي بين العاملين</w:t>
      </w:r>
      <w:r w:rsidR="0017316F" w:rsidRPr="00A4130F">
        <w:rPr>
          <w:rFonts w:ascii="Sakkal Majalla" w:hAnsi="Sakkal Majalla" w:cs="Sakkal Majalla"/>
          <w:szCs w:val="28"/>
          <w:rtl/>
        </w:rPr>
        <w:t>.</w:t>
      </w:r>
    </w:p>
    <w:p w14:paraId="66136D5E" w14:textId="77777777" w:rsidR="00697629" w:rsidRPr="00A4130F" w:rsidRDefault="00651A20" w:rsidP="00412319">
      <w:pPr>
        <w:pStyle w:val="a6"/>
        <w:numPr>
          <w:ilvl w:val="0"/>
          <w:numId w:val="19"/>
        </w:numPr>
        <w:spacing w:before="100" w:beforeAutospacing="1" w:after="100" w:afterAutospacing="1" w:line="360" w:lineRule="auto"/>
        <w:ind w:left="423"/>
        <w:jc w:val="both"/>
        <w:rPr>
          <w:rFonts w:ascii="Sakkal Majalla" w:hAnsi="Sakkal Majalla" w:cs="Sakkal Majalla"/>
          <w:b/>
          <w:bCs/>
          <w:szCs w:val="28"/>
          <w:lang w:bidi="ar-EG"/>
        </w:rPr>
      </w:pPr>
      <w:r w:rsidRPr="00A4130F">
        <w:rPr>
          <w:rFonts w:ascii="Sakkal Majalla" w:hAnsi="Sakkal Majalla" w:cs="Sakkal Majalla"/>
          <w:b/>
          <w:bCs/>
          <w:szCs w:val="28"/>
          <w:rtl/>
          <w:lang w:bidi="ar-EG"/>
        </w:rPr>
        <w:lastRenderedPageBreak/>
        <w:t>دراسة</w:t>
      </w:r>
      <w:r w:rsidR="00A76763" w:rsidRPr="00A4130F">
        <w:rPr>
          <w:rFonts w:ascii="Sakkal Majalla" w:eastAsia="Times New Roman" w:hAnsi="Sakkal Majalla" w:cs="Sakkal Majalla"/>
          <w:b/>
          <w:bCs/>
          <w:kern w:val="0"/>
          <w:szCs w:val="28"/>
          <w14:ligatures w14:val="none"/>
        </w:rPr>
        <w:t xml:space="preserve"> </w:t>
      </w:r>
      <w:r w:rsidR="00697629" w:rsidRPr="00A4130F">
        <w:rPr>
          <w:rFonts w:ascii="Sakkal Majalla" w:hAnsi="Sakkal Majalla" w:cs="Sakkal Majalla"/>
          <w:b/>
          <w:bCs/>
          <w:szCs w:val="28"/>
          <w:lang w:bidi="ar-EG"/>
        </w:rPr>
        <w:t>(Almutairi et al., 2022)</w:t>
      </w:r>
    </w:p>
    <w:p w14:paraId="7668DBC7" w14:textId="299A5CBF"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هدفت هذه الدراسة إلى التعرف على أثر الثقافة التنظيمية بأبعادها المختلفة على أداء العاملين في القطاع الصحي، لا سيما الممرضين، داخل بيئة المستشفيات</w:t>
      </w:r>
      <w:r w:rsidRPr="00A4130F">
        <w:rPr>
          <w:rFonts w:ascii="Sakkal Majalla" w:hAnsi="Sakkal Majalla" w:cs="Sakkal Majalla"/>
          <w:szCs w:val="28"/>
          <w:rtl/>
          <w:lang w:bidi="ar-EG"/>
        </w:rPr>
        <w:t>،</w:t>
      </w:r>
      <w:r w:rsidRPr="00A4130F">
        <w:rPr>
          <w:rFonts w:ascii="Sakkal Majalla" w:hAnsi="Sakkal Majalla" w:cs="Sakkal Majalla"/>
          <w:szCs w:val="28"/>
          <w:rtl/>
        </w:rPr>
        <w:t xml:space="preserve"> واستخدمت الدراسة منهج المراجعة المنهجية للأدبيات، حيث قام الباحثون بتحليل 22 دراسة ومصدرًا علميًا تم الحصول عليها من قواعد بيانات عالمية مثل</w:t>
      </w:r>
      <w:r w:rsidRPr="00A4130F">
        <w:rPr>
          <w:rFonts w:ascii="Sakkal Majalla" w:hAnsi="Sakkal Majalla" w:cs="Sakkal Majalla"/>
          <w:szCs w:val="28"/>
        </w:rPr>
        <w:t xml:space="preserve"> ScienceDirect</w:t>
      </w:r>
      <w:r w:rsidRPr="00A4130F">
        <w:rPr>
          <w:rFonts w:ascii="Sakkal Majalla" w:hAnsi="Sakkal Majalla" w:cs="Sakkal Majalla"/>
          <w:szCs w:val="28"/>
          <w:rtl/>
        </w:rPr>
        <w:t xml:space="preserve">، </w:t>
      </w:r>
      <w:r w:rsidRPr="00A4130F">
        <w:rPr>
          <w:rFonts w:ascii="Sakkal Majalla" w:hAnsi="Sakkal Majalla" w:cs="Sakkal Majalla"/>
          <w:szCs w:val="28"/>
        </w:rPr>
        <w:t>PubMed</w:t>
      </w:r>
      <w:r w:rsidRPr="00A4130F">
        <w:rPr>
          <w:rFonts w:ascii="Sakkal Majalla" w:hAnsi="Sakkal Majalla" w:cs="Sakkal Majalla"/>
          <w:szCs w:val="28"/>
          <w:rtl/>
        </w:rPr>
        <w:t xml:space="preserve">، </w:t>
      </w:r>
      <w:r w:rsidRPr="00A4130F">
        <w:rPr>
          <w:rFonts w:ascii="Sakkal Majalla" w:hAnsi="Sakkal Majalla" w:cs="Sakkal Majalla"/>
          <w:szCs w:val="28"/>
        </w:rPr>
        <w:t>Google Scholar</w:t>
      </w:r>
      <w:r w:rsidRPr="00A4130F">
        <w:rPr>
          <w:rFonts w:ascii="Sakkal Majalla" w:hAnsi="Sakkal Majalla" w:cs="Sakkal Majalla"/>
          <w:szCs w:val="28"/>
          <w:rtl/>
        </w:rPr>
        <w:t xml:space="preserve">، بالإضافة إلى منشورات علمية أخرى ذات صلة تم نشرها خلال الفترة ما بين 2011 و2021. </w:t>
      </w:r>
    </w:p>
    <w:p w14:paraId="2FC45DE6" w14:textId="5FF0D0A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أظهرت نتائج الدراسة أن للثقافة التنظيمية تأثيرًا كبيرًا على فعالية العاملين الصحيين، حيث يمكن أن تسهم في تحسين الأداء من خلال تعزيز الالتزام والانضباط، وتشكيل بيئات عمل داعمة تنتمي إلى مجموعات ثقافية فرعية داخل المؤسسة، بالإضافة إلى الدور الحيوي الذي تلعبه إدارة الموارد البشرية في توجيه الثقافة التنظيمية نحو تحسين الممارسات المهنية</w:t>
      </w:r>
      <w:r w:rsidRPr="00A4130F">
        <w:rPr>
          <w:rFonts w:ascii="Sakkal Majalla" w:hAnsi="Sakkal Majalla" w:cs="Sakkal Majalla"/>
          <w:szCs w:val="28"/>
        </w:rPr>
        <w:t>.</w:t>
      </w:r>
    </w:p>
    <w:p w14:paraId="1B531D18"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وقد أوصت الدراسة بضرورة إدراك إدارات المستشفيات لأهمية الثقافة التنظيمية وتأثيرها العميق على الأداء، داعية إلى استثمار الجهود في بناء ثقافة إيجابية داخل بيئات العمل الصحية، ترتكز على قيم مهنية واضحة، وممارسات إدارية تشجع على الالتزام والانضباط، وتدعم النمو</w:t>
      </w:r>
    </w:p>
    <w:p w14:paraId="066BF42D" w14:textId="3192BC96" w:rsidR="00A76763" w:rsidRPr="00A4130F" w:rsidRDefault="00651A20" w:rsidP="00412319">
      <w:pPr>
        <w:pStyle w:val="a6"/>
        <w:numPr>
          <w:ilvl w:val="0"/>
          <w:numId w:val="19"/>
        </w:numPr>
        <w:spacing w:before="100" w:beforeAutospacing="1" w:after="100" w:afterAutospacing="1" w:line="360" w:lineRule="auto"/>
        <w:ind w:left="423"/>
        <w:jc w:val="both"/>
        <w:rPr>
          <w:rFonts w:ascii="Sakkal Majalla" w:hAnsi="Sakkal Majalla" w:cs="Sakkal Majalla"/>
          <w:b/>
          <w:bCs/>
          <w:szCs w:val="28"/>
          <w:lang w:bidi="ar-EG"/>
        </w:rPr>
      </w:pPr>
      <w:r w:rsidRPr="00A4130F">
        <w:rPr>
          <w:rFonts w:ascii="Sakkal Majalla" w:hAnsi="Sakkal Majalla" w:cs="Sakkal Majalla"/>
          <w:b/>
          <w:bCs/>
          <w:szCs w:val="28"/>
          <w:rtl/>
          <w:lang w:bidi="ar-EG"/>
        </w:rPr>
        <w:t xml:space="preserve">دراسة </w:t>
      </w:r>
      <w:r w:rsidR="00697629" w:rsidRPr="00A4130F">
        <w:rPr>
          <w:rFonts w:ascii="Sakkal Majalla" w:hAnsi="Sakkal Majalla" w:cs="Sakkal Majalla"/>
          <w:b/>
          <w:bCs/>
          <w:szCs w:val="28"/>
          <w:rtl/>
          <w:lang w:bidi="ar-EG"/>
        </w:rPr>
        <w:t>(</w:t>
      </w:r>
      <w:r w:rsidR="00697629" w:rsidRPr="00A4130F">
        <w:rPr>
          <w:rFonts w:ascii="Sakkal Majalla" w:hAnsi="Sakkal Majalla" w:cs="Sakkal Majalla"/>
          <w:b/>
          <w:bCs/>
          <w:szCs w:val="28"/>
          <w:lang w:bidi="ar-EG"/>
        </w:rPr>
        <w:t>Khairullah, 2023</w:t>
      </w:r>
      <w:r w:rsidR="00697629" w:rsidRPr="00A4130F">
        <w:rPr>
          <w:rFonts w:ascii="Sakkal Majalla" w:hAnsi="Sakkal Majalla" w:cs="Sakkal Majalla"/>
          <w:b/>
          <w:bCs/>
          <w:szCs w:val="28"/>
          <w:rtl/>
          <w:lang w:bidi="ar-EG"/>
        </w:rPr>
        <w:t>)</w:t>
      </w:r>
    </w:p>
    <w:p w14:paraId="7A7172D6" w14:textId="7A129BBB"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هدفت هذه الدراسة إلى التعرف على أثر كل من بيئة العمل والثقافة التنظيمية بأبعادهما المختلفة على أداء الموظفين في مركز كونير الصحي بمقاطعة لوماجانج</w:t>
      </w:r>
      <w:r w:rsidR="0017316F" w:rsidRPr="00A4130F">
        <w:rPr>
          <w:rFonts w:ascii="Sakkal Majalla" w:hAnsi="Sakkal Majalla" w:cs="Sakkal Majalla"/>
          <w:szCs w:val="28"/>
          <w:rtl/>
          <w:lang w:bidi="ar-EG"/>
        </w:rPr>
        <w:t xml:space="preserve"> ، و</w:t>
      </w:r>
      <w:r w:rsidR="0017316F" w:rsidRPr="00A4130F">
        <w:rPr>
          <w:rFonts w:ascii="Sakkal Majalla" w:hAnsi="Sakkal Majalla" w:cs="Sakkal Majalla"/>
          <w:szCs w:val="28"/>
          <w:rtl/>
        </w:rPr>
        <w:t xml:space="preserve"> </w:t>
      </w:r>
      <w:r w:rsidRPr="00A4130F">
        <w:rPr>
          <w:rFonts w:ascii="Sakkal Majalla" w:hAnsi="Sakkal Majalla" w:cs="Sakkal Majalla"/>
          <w:szCs w:val="28"/>
          <w:rtl/>
        </w:rPr>
        <w:t xml:space="preserve">استخدمت الدراسة المنهج الكمي، وتم تطبيقها على جميع موظفي مركز كونير الصحي، حيث اعتمد الباحث على أسلوب العينة المشبعة، أي أن جميع أفراد المجتمع الأصلي تم اعتبارهم ضمن عينة الدراسة، والتي بلغت </w:t>
      </w:r>
      <w:r w:rsidRPr="00A4130F">
        <w:rPr>
          <w:rFonts w:ascii="Sakkal Majalla" w:hAnsi="Sakkal Majalla" w:cs="Sakkal Majalla"/>
          <w:szCs w:val="28"/>
        </w:rPr>
        <w:t xml:space="preserve">45 </w:t>
      </w:r>
      <w:r w:rsidRPr="00A4130F">
        <w:rPr>
          <w:rFonts w:ascii="Sakkal Majalla" w:hAnsi="Sakkal Majalla" w:cs="Sakkal Majalla"/>
          <w:szCs w:val="28"/>
          <w:rtl/>
        </w:rPr>
        <w:t>موظفًا</w:t>
      </w:r>
      <w:r w:rsidRPr="00A4130F">
        <w:rPr>
          <w:rFonts w:ascii="Sakkal Majalla" w:hAnsi="Sakkal Majalla" w:cs="Sakkal Majalla"/>
          <w:szCs w:val="28"/>
        </w:rPr>
        <w:t xml:space="preserve">. </w:t>
      </w:r>
      <w:r w:rsidRPr="00A4130F">
        <w:rPr>
          <w:rFonts w:ascii="Sakkal Majalla" w:hAnsi="Sakkal Majalla" w:cs="Sakkal Majalla"/>
          <w:szCs w:val="28"/>
          <w:rtl/>
        </w:rPr>
        <w:t>وتم جمع البيانات من خلال توزيع استبانة مصممة لهذا الغرض، في حين تم استخدام تحليل الانحدار الخطي المتعدد كأداة إحصائية لتحليل العلاقة بين المتغيرات المستقلة (بيئة العمل والثقافة التنظيمية) والمتغير التابع (أداء الموظفين)</w:t>
      </w:r>
      <w:r w:rsidRPr="00A4130F">
        <w:rPr>
          <w:rFonts w:ascii="Sakkal Majalla" w:hAnsi="Sakkal Majalla" w:cs="Sakkal Majalla"/>
          <w:szCs w:val="28"/>
        </w:rPr>
        <w:t>.</w:t>
      </w:r>
    </w:p>
    <w:p w14:paraId="6D4F80F6"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lastRenderedPageBreak/>
        <w:t>أظهرت نتائج الدراسة أن كلًا من بيئة العمل والثقافة التنظيمية لهما تأثير إيجابي وذو دلالة إحصائية على أداء الموظفين، مما يشير إلى أن تحسين بيئة العمل وتطوير ثقافة تنظيمية صحية يمكن أن يؤدي إلى رفع كفاءة العاملين وتعزيز مستويات الأداء داخل المؤسسة الصحية</w:t>
      </w:r>
      <w:r w:rsidRPr="00A4130F">
        <w:rPr>
          <w:rFonts w:ascii="Sakkal Majalla" w:hAnsi="Sakkal Majalla" w:cs="Sakkal Majalla"/>
          <w:szCs w:val="28"/>
        </w:rPr>
        <w:t>.</w:t>
      </w:r>
    </w:p>
    <w:p w14:paraId="1E135C13"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وأوصت الدراسة بضرورة الاهتمام بتوفير بيئة عمل مريحة ومحفزة، والعمل على غرس ثقافة تنظيمية إيجابية تركز على التعاون والشفافية والتمكين، لما لذلك من دور في تحقيق الأداء الأمثل للموظفين وضمان استدامة الجودة في تقديم الخدمات الصحية</w:t>
      </w:r>
      <w:r w:rsidRPr="00A4130F">
        <w:rPr>
          <w:rFonts w:ascii="Sakkal Majalla" w:hAnsi="Sakkal Majalla" w:cs="Sakkal Majalla"/>
          <w:szCs w:val="28"/>
        </w:rPr>
        <w:t>.</w:t>
      </w:r>
    </w:p>
    <w:p w14:paraId="2A528EEA" w14:textId="77777777" w:rsidR="00697629" w:rsidRPr="00A4130F" w:rsidRDefault="00651A20" w:rsidP="00412319">
      <w:pPr>
        <w:pStyle w:val="a6"/>
        <w:numPr>
          <w:ilvl w:val="0"/>
          <w:numId w:val="19"/>
        </w:numPr>
        <w:spacing w:before="100" w:beforeAutospacing="1" w:after="100" w:afterAutospacing="1" w:line="360" w:lineRule="auto"/>
        <w:ind w:left="423"/>
        <w:jc w:val="both"/>
        <w:rPr>
          <w:rFonts w:ascii="Sakkal Majalla" w:hAnsi="Sakkal Majalla" w:cs="Sakkal Majalla"/>
          <w:b/>
          <w:bCs/>
          <w:szCs w:val="28"/>
          <w:lang w:bidi="ar-EG"/>
        </w:rPr>
      </w:pPr>
      <w:r w:rsidRPr="00A4130F">
        <w:rPr>
          <w:rFonts w:ascii="Sakkal Majalla" w:hAnsi="Sakkal Majalla" w:cs="Sakkal Majalla"/>
          <w:b/>
          <w:bCs/>
          <w:szCs w:val="28"/>
          <w:rtl/>
          <w:lang w:bidi="ar-EG"/>
        </w:rPr>
        <w:t>دراسة</w:t>
      </w:r>
      <w:r w:rsidR="003E7337" w:rsidRPr="00A4130F">
        <w:rPr>
          <w:rFonts w:ascii="Sakkal Majalla" w:hAnsi="Sakkal Majalla" w:cs="Sakkal Majalla"/>
          <w:b/>
          <w:bCs/>
          <w:szCs w:val="28"/>
          <w:rtl/>
          <w:lang w:bidi="ar-EG"/>
        </w:rPr>
        <w:t xml:space="preserve"> </w:t>
      </w:r>
      <w:r w:rsidR="00697629" w:rsidRPr="00A4130F">
        <w:rPr>
          <w:rFonts w:ascii="Sakkal Majalla" w:hAnsi="Sakkal Majalla" w:cs="Sakkal Majalla"/>
          <w:b/>
          <w:bCs/>
          <w:szCs w:val="28"/>
          <w:lang w:bidi="ar-EG"/>
        </w:rPr>
        <w:t>(Ahsan &amp; Lestari, 2023)</w:t>
      </w:r>
    </w:p>
    <w:p w14:paraId="0CBFED44" w14:textId="6C5B6196"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 xml:space="preserve">هدفت هذه الدراسة إلى التعرف على أثر الثقافة التنظيمية والرضا الوظيفي على أداء الممرضين، مع استخدام دافعية العمل كمتغير معدل، </w:t>
      </w:r>
      <w:r w:rsidR="00EB13B5" w:rsidRPr="00A4130F">
        <w:rPr>
          <w:rFonts w:ascii="Sakkal Majalla" w:hAnsi="Sakkal Majalla" w:cs="Sakkal Majalla"/>
          <w:szCs w:val="28"/>
          <w:rtl/>
        </w:rPr>
        <w:t>و</w:t>
      </w:r>
      <w:r w:rsidRPr="00A4130F">
        <w:rPr>
          <w:rFonts w:ascii="Sakkal Majalla" w:hAnsi="Sakkal Majalla" w:cs="Sakkal Majalla"/>
          <w:szCs w:val="28"/>
          <w:rtl/>
        </w:rPr>
        <w:t>اعتمدت الدراسة على المنهج الكمي باستخدام التصميم المقطعي</w:t>
      </w:r>
      <w:r w:rsidRPr="00A4130F">
        <w:rPr>
          <w:rFonts w:ascii="Sakkal Majalla" w:hAnsi="Sakkal Majalla" w:cs="Sakkal Majalla"/>
          <w:szCs w:val="28"/>
        </w:rPr>
        <w:t xml:space="preserve"> (Cross-sectional)</w:t>
      </w:r>
      <w:r w:rsidRPr="00A4130F">
        <w:rPr>
          <w:rFonts w:ascii="Sakkal Majalla" w:hAnsi="Sakkal Majalla" w:cs="Sakkal Majalla"/>
          <w:szCs w:val="28"/>
          <w:rtl/>
        </w:rPr>
        <w:t xml:space="preserve">، وشملت العينة </w:t>
      </w:r>
      <w:r w:rsidRPr="00A4130F">
        <w:rPr>
          <w:rFonts w:ascii="Sakkal Majalla" w:hAnsi="Sakkal Majalla" w:cs="Sakkal Majalla"/>
          <w:szCs w:val="28"/>
        </w:rPr>
        <w:t xml:space="preserve">131 </w:t>
      </w:r>
      <w:r w:rsidRPr="00A4130F">
        <w:rPr>
          <w:rFonts w:ascii="Sakkal Majalla" w:hAnsi="Sakkal Majalla" w:cs="Sakkal Majalla"/>
          <w:szCs w:val="28"/>
          <w:rtl/>
        </w:rPr>
        <w:t>ممرضًا تم اختيارهم بطريقة العينة العشوائية الطبقية التناسبية</w:t>
      </w:r>
      <w:r w:rsidRPr="00A4130F">
        <w:rPr>
          <w:rFonts w:ascii="Sakkal Majalla" w:hAnsi="Sakkal Majalla" w:cs="Sakkal Majalla"/>
          <w:szCs w:val="28"/>
        </w:rPr>
        <w:t xml:space="preserve"> </w:t>
      </w:r>
      <w:r w:rsidR="00EB13B5" w:rsidRPr="00A4130F">
        <w:rPr>
          <w:rFonts w:ascii="Sakkal Majalla" w:hAnsi="Sakkal Majalla" w:cs="Sakkal Majalla"/>
          <w:szCs w:val="28"/>
          <w:rtl/>
        </w:rPr>
        <w:t>،</w:t>
      </w:r>
      <w:r w:rsidRPr="00A4130F">
        <w:rPr>
          <w:rFonts w:ascii="Sakkal Majalla" w:hAnsi="Sakkal Majalla" w:cs="Sakkal Majalla"/>
          <w:szCs w:val="28"/>
        </w:rPr>
        <w:t xml:space="preserve"> </w:t>
      </w:r>
      <w:r w:rsidR="00EB13B5" w:rsidRPr="00A4130F">
        <w:rPr>
          <w:rFonts w:ascii="Sakkal Majalla" w:hAnsi="Sakkal Majalla" w:cs="Sakkal Majalla"/>
          <w:szCs w:val="28"/>
          <w:rtl/>
        </w:rPr>
        <w:t xml:space="preserve">و </w:t>
      </w:r>
      <w:r w:rsidRPr="00A4130F">
        <w:rPr>
          <w:rFonts w:ascii="Sakkal Majalla" w:hAnsi="Sakkal Majalla" w:cs="Sakkal Majalla"/>
          <w:szCs w:val="28"/>
          <w:rtl/>
        </w:rPr>
        <w:t>أظهرت نتائج الدراسة أن الثقافة التنظيمية لها تأثير مباشر ودال إحصائيًا على دافعية العمل</w:t>
      </w:r>
      <w:r w:rsidR="00EB13B5" w:rsidRPr="00A4130F">
        <w:rPr>
          <w:rFonts w:ascii="Sakkal Majalla" w:hAnsi="Sakkal Majalla" w:cs="Sakkal Majalla"/>
          <w:szCs w:val="28"/>
          <w:rtl/>
        </w:rPr>
        <w:t xml:space="preserve"> </w:t>
      </w:r>
      <w:r w:rsidRPr="00A4130F">
        <w:rPr>
          <w:rFonts w:ascii="Sakkal Majalla" w:hAnsi="Sakkal Majalla" w:cs="Sakkal Majalla"/>
          <w:szCs w:val="28"/>
          <w:rtl/>
        </w:rPr>
        <w:t>، وكذلك الرضا الوظيفي يؤثر بشكل معنوي على الدافعية</w:t>
      </w:r>
      <w:r w:rsidRPr="00A4130F">
        <w:rPr>
          <w:rFonts w:ascii="Sakkal Majalla" w:hAnsi="Sakkal Majalla" w:cs="Sakkal Majalla"/>
          <w:szCs w:val="28"/>
        </w:rPr>
        <w:t xml:space="preserve"> </w:t>
      </w:r>
      <w:r w:rsidRPr="00A4130F">
        <w:rPr>
          <w:rFonts w:ascii="Sakkal Majalla" w:hAnsi="Sakkal Majalla" w:cs="Sakkal Majalla"/>
          <w:szCs w:val="28"/>
          <w:rtl/>
        </w:rPr>
        <w:t>وكذلك الدافعية كان لها تأثير قوي ومباشر على الأداء</w:t>
      </w:r>
      <w:r w:rsidRPr="00A4130F">
        <w:rPr>
          <w:rFonts w:ascii="Sakkal Majalla" w:hAnsi="Sakkal Majalla" w:cs="Sakkal Majalla"/>
          <w:szCs w:val="28"/>
        </w:rPr>
        <w:t xml:space="preserve"> </w:t>
      </w:r>
      <w:r w:rsidR="00EB13B5" w:rsidRPr="00A4130F">
        <w:rPr>
          <w:rFonts w:ascii="Sakkal Majalla" w:hAnsi="Sakkal Majalla" w:cs="Sakkal Majalla"/>
          <w:szCs w:val="28"/>
          <w:rtl/>
          <w:lang w:bidi="ar-EG"/>
        </w:rPr>
        <w:t xml:space="preserve">، </w:t>
      </w:r>
      <w:r w:rsidRPr="00A4130F">
        <w:rPr>
          <w:rFonts w:ascii="Sakkal Majalla" w:hAnsi="Sakkal Majalla" w:cs="Sakkal Majalla"/>
          <w:szCs w:val="28"/>
          <w:rtl/>
        </w:rPr>
        <w:t>وتشير هذه النتائج إلى أن دافعية العمل تُعد متغيرًا وسيطًا مهمًا يعزز تأثير كل من الثقافة التنظيمية والرضا الوظيفي على أداء الممرضين</w:t>
      </w:r>
      <w:r w:rsidRPr="00A4130F">
        <w:rPr>
          <w:rFonts w:ascii="Sakkal Majalla" w:hAnsi="Sakkal Majalla" w:cs="Sakkal Majalla"/>
          <w:szCs w:val="28"/>
        </w:rPr>
        <w:t>.</w:t>
      </w:r>
    </w:p>
    <w:p w14:paraId="5D599F4D" w14:textId="412FD9D8" w:rsidR="003F7D8B" w:rsidRPr="00A4130F" w:rsidRDefault="00697629" w:rsidP="00A4130F">
      <w:pPr>
        <w:spacing w:before="100" w:beforeAutospacing="1" w:after="100" w:afterAutospacing="1" w:line="360" w:lineRule="auto"/>
        <w:ind w:firstLine="706"/>
        <w:jc w:val="both"/>
        <w:rPr>
          <w:rFonts w:ascii="Sakkal Majalla" w:hAnsi="Sakkal Majalla" w:cs="Sakkal Majalla"/>
          <w:szCs w:val="28"/>
          <w:rtl/>
          <w:lang w:bidi="ar-EG"/>
        </w:rPr>
      </w:pPr>
      <w:r w:rsidRPr="00A4130F">
        <w:rPr>
          <w:rFonts w:ascii="Sakkal Majalla" w:hAnsi="Sakkal Majalla" w:cs="Sakkal Majalla"/>
          <w:szCs w:val="28"/>
          <w:rtl/>
        </w:rPr>
        <w:t>وقد خلصت الدراسة إلى أن بيئة العمل الإيجابية والثقافة التنظيمية الداعمة تُسهم في تعزيز رضا العاملين ودافعيتهم، وهو ما ينعكس في النهاية على تحسين أداء الممرضين وجودة وسلامة الرعاية الصحية المقدمة</w:t>
      </w:r>
      <w:r w:rsidRPr="00A4130F">
        <w:rPr>
          <w:rFonts w:ascii="Sakkal Majalla" w:hAnsi="Sakkal Majalla" w:cs="Sakkal Majalla"/>
          <w:szCs w:val="28"/>
        </w:rPr>
        <w:t xml:space="preserve">. </w:t>
      </w:r>
      <w:r w:rsidRPr="00A4130F">
        <w:rPr>
          <w:rFonts w:ascii="Sakkal Majalla" w:hAnsi="Sakkal Majalla" w:cs="Sakkal Majalla"/>
          <w:szCs w:val="28"/>
          <w:rtl/>
        </w:rPr>
        <w:t>وأوصت الدراسة بضرورة تبني ممارسات إدارية تهتم ببناء ثقافة تنظيمية مشجعة، وتحقيق الرضا الوظيفي، وتحفيز العاملين بشكل مستمر كوسيلة لتعزيز الأداء المهني في قطاع التمريض</w:t>
      </w:r>
      <w:r w:rsidRPr="00A4130F">
        <w:rPr>
          <w:rFonts w:ascii="Sakkal Majalla" w:hAnsi="Sakkal Majalla" w:cs="Sakkal Majalla"/>
          <w:szCs w:val="28"/>
        </w:rPr>
        <w:t>.</w:t>
      </w:r>
    </w:p>
    <w:p w14:paraId="599DB68F" w14:textId="2BA80409" w:rsidR="00651A20" w:rsidRPr="00A4130F" w:rsidRDefault="00651A20" w:rsidP="00412319">
      <w:pPr>
        <w:pStyle w:val="a6"/>
        <w:numPr>
          <w:ilvl w:val="0"/>
          <w:numId w:val="19"/>
        </w:numPr>
        <w:spacing w:before="100" w:beforeAutospacing="1" w:after="100" w:afterAutospacing="1" w:line="360" w:lineRule="auto"/>
        <w:ind w:left="423"/>
        <w:jc w:val="both"/>
        <w:rPr>
          <w:rFonts w:ascii="Sakkal Majalla" w:hAnsi="Sakkal Majalla" w:cs="Sakkal Majalla"/>
          <w:b/>
          <w:bCs/>
          <w:szCs w:val="28"/>
          <w:rtl/>
          <w:lang w:bidi="ar-EG"/>
        </w:rPr>
      </w:pPr>
      <w:r w:rsidRPr="00A4130F">
        <w:rPr>
          <w:rFonts w:ascii="Sakkal Majalla" w:hAnsi="Sakkal Majalla" w:cs="Sakkal Majalla"/>
          <w:b/>
          <w:bCs/>
          <w:szCs w:val="28"/>
          <w:rtl/>
          <w:lang w:bidi="ar-EG"/>
        </w:rPr>
        <w:t xml:space="preserve">دراسة </w:t>
      </w:r>
      <w:r w:rsidR="00697629" w:rsidRPr="00A4130F">
        <w:rPr>
          <w:rFonts w:ascii="Sakkal Majalla" w:hAnsi="Sakkal Majalla" w:cs="Sakkal Majalla"/>
          <w:b/>
          <w:bCs/>
          <w:szCs w:val="28"/>
          <w:lang w:bidi="ar-EG"/>
        </w:rPr>
        <w:t>Nambiyar, 2023)</w:t>
      </w:r>
      <w:r w:rsidR="00697629" w:rsidRPr="00A4130F">
        <w:rPr>
          <w:rFonts w:ascii="Sakkal Majalla" w:hAnsi="Sakkal Majalla" w:cs="Sakkal Majalla"/>
          <w:b/>
          <w:bCs/>
          <w:szCs w:val="28"/>
          <w:rtl/>
          <w:lang w:bidi="ar-EG"/>
        </w:rPr>
        <w:t xml:space="preserve"> )</w:t>
      </w:r>
    </w:p>
    <w:p w14:paraId="3495F331" w14:textId="70A90128" w:rsidR="00697629" w:rsidRPr="00A4130F" w:rsidRDefault="00697629" w:rsidP="00131979">
      <w:pPr>
        <w:spacing w:after="0" w:line="360" w:lineRule="auto"/>
        <w:ind w:firstLine="706"/>
        <w:jc w:val="both"/>
        <w:rPr>
          <w:rFonts w:ascii="Sakkal Majalla" w:hAnsi="Sakkal Majalla" w:cs="Sakkal Majalla"/>
          <w:szCs w:val="28"/>
        </w:rPr>
      </w:pPr>
      <w:r w:rsidRPr="00A4130F">
        <w:rPr>
          <w:rFonts w:ascii="Sakkal Majalla" w:hAnsi="Sakkal Majalla" w:cs="Sakkal Majalla"/>
          <w:szCs w:val="28"/>
          <w:rtl/>
        </w:rPr>
        <w:t xml:space="preserve">هدفت هذه الدراسة إلى التعرف على أثر الثقافة التنظيمية بأبعادها المختلفة (العائلية – الابتكارية – السوقية – الهرمية) على الأداء المؤسسي في المستشفيات الحكومية والخاصة في الهند، </w:t>
      </w:r>
      <w:r w:rsidR="00EB13B5" w:rsidRPr="00A4130F">
        <w:rPr>
          <w:rFonts w:ascii="Sakkal Majalla" w:hAnsi="Sakkal Majalla" w:cs="Sakkal Majalla"/>
          <w:szCs w:val="28"/>
          <w:rtl/>
        </w:rPr>
        <w:lastRenderedPageBreak/>
        <w:t>و</w:t>
      </w:r>
      <w:r w:rsidRPr="00A4130F">
        <w:rPr>
          <w:rFonts w:ascii="Sakkal Majalla" w:hAnsi="Sakkal Majalla" w:cs="Sakkal Majalla"/>
          <w:szCs w:val="28"/>
          <w:rtl/>
        </w:rPr>
        <w:t>استخدمت الدراسة المنهج المختلط</w:t>
      </w:r>
      <w:r w:rsidRPr="00A4130F">
        <w:rPr>
          <w:rFonts w:ascii="Sakkal Majalla" w:hAnsi="Sakkal Majalla" w:cs="Sakkal Majalla"/>
          <w:szCs w:val="28"/>
        </w:rPr>
        <w:t xml:space="preserve"> (Mixed-Methods)</w:t>
      </w:r>
      <w:r w:rsidRPr="00A4130F">
        <w:rPr>
          <w:rFonts w:ascii="Sakkal Majalla" w:hAnsi="Sakkal Majalla" w:cs="Sakkal Majalla"/>
          <w:szCs w:val="28"/>
          <w:rtl/>
        </w:rPr>
        <w:t>، حيث تم جمع البيانات من خلال استبيان موجه إلى موظفي المستشفيات باستخدام أداة تقييم الثقافة التنظيمية</w:t>
      </w:r>
      <w:r w:rsidRPr="00A4130F">
        <w:rPr>
          <w:rFonts w:ascii="Sakkal Majalla" w:hAnsi="Sakkal Majalla" w:cs="Sakkal Majalla"/>
          <w:szCs w:val="28"/>
        </w:rPr>
        <w:t xml:space="preserve"> (OCAI)</w:t>
      </w:r>
      <w:r w:rsidRPr="00A4130F">
        <w:rPr>
          <w:rFonts w:ascii="Sakkal Majalla" w:hAnsi="Sakkal Majalla" w:cs="Sakkal Majalla"/>
          <w:szCs w:val="28"/>
          <w:rtl/>
        </w:rPr>
        <w:t>، إضافة إلى مقابلات معمقة مع مديري المستشفيات</w:t>
      </w:r>
      <w:r w:rsidRPr="00A4130F">
        <w:rPr>
          <w:rFonts w:ascii="Sakkal Majalla" w:hAnsi="Sakkal Majalla" w:cs="Sakkal Majalla"/>
          <w:szCs w:val="28"/>
        </w:rPr>
        <w:t xml:space="preserve">. </w:t>
      </w:r>
    </w:p>
    <w:p w14:paraId="779F69A7" w14:textId="77777777" w:rsidR="00697629" w:rsidRPr="00A4130F" w:rsidRDefault="00697629" w:rsidP="00131979">
      <w:pPr>
        <w:spacing w:after="0" w:line="360" w:lineRule="auto"/>
        <w:ind w:firstLine="706"/>
        <w:jc w:val="both"/>
        <w:rPr>
          <w:rFonts w:ascii="Sakkal Majalla" w:hAnsi="Sakkal Majalla" w:cs="Sakkal Majalla"/>
          <w:szCs w:val="28"/>
        </w:rPr>
      </w:pPr>
      <w:r w:rsidRPr="00A4130F">
        <w:rPr>
          <w:rFonts w:ascii="Sakkal Majalla" w:hAnsi="Sakkal Majalla" w:cs="Sakkal Majalla"/>
          <w:szCs w:val="28"/>
          <w:rtl/>
        </w:rPr>
        <w:t>أظهرت نتائج الدراسة أن الثقافة التنظيمية الهرمية هي السائدة في كل من المستشفيات الحكومية والخاصة، تليها الثقافات العائلية والسوقية ثم الابتكارية</w:t>
      </w:r>
      <w:r w:rsidRPr="00A4130F">
        <w:rPr>
          <w:rFonts w:ascii="Sakkal Majalla" w:hAnsi="Sakkal Majalla" w:cs="Sakkal Majalla"/>
          <w:szCs w:val="28"/>
        </w:rPr>
        <w:t xml:space="preserve">. </w:t>
      </w:r>
      <w:r w:rsidRPr="00A4130F">
        <w:rPr>
          <w:rFonts w:ascii="Sakkal Majalla" w:hAnsi="Sakkal Majalla" w:cs="Sakkal Majalla"/>
          <w:szCs w:val="28"/>
          <w:rtl/>
        </w:rPr>
        <w:t>ومع ذلك، تفوقت المستشفيات الخاصة على نظيراتها الحكومية من حيث الأداء العام للمستشفى ورضا الموظفين عن ثقافة العمل</w:t>
      </w:r>
      <w:r w:rsidRPr="00A4130F">
        <w:rPr>
          <w:rFonts w:ascii="Sakkal Majalla" w:hAnsi="Sakkal Majalla" w:cs="Sakkal Majalla"/>
          <w:szCs w:val="28"/>
        </w:rPr>
        <w:t xml:space="preserve">. </w:t>
      </w:r>
      <w:r w:rsidRPr="00A4130F">
        <w:rPr>
          <w:rFonts w:ascii="Sakkal Majalla" w:hAnsi="Sakkal Majalla" w:cs="Sakkal Majalla"/>
          <w:szCs w:val="28"/>
          <w:rtl/>
        </w:rPr>
        <w:t>وقد أبرزت النتائج وجود علاقة بين نوع الثقافة التنظيمية ومستوى الأداء، حيث ساهمت المرونة الإدارية والبيئة الداعمة في تعزيز الأداء في المستشفيات الخاصة</w:t>
      </w:r>
      <w:r w:rsidRPr="00A4130F">
        <w:rPr>
          <w:rFonts w:ascii="Sakkal Majalla" w:hAnsi="Sakkal Majalla" w:cs="Sakkal Majalla"/>
          <w:szCs w:val="28"/>
        </w:rPr>
        <w:t>.</w:t>
      </w:r>
    </w:p>
    <w:p w14:paraId="39A5171E" w14:textId="77777777" w:rsidR="00697629" w:rsidRPr="00A4130F" w:rsidRDefault="00697629" w:rsidP="00131979">
      <w:pPr>
        <w:spacing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وأوصت الدراسة بضرورة أن يتبنى مديرو ومُشرّعو القطاع الصحي في الهند أساليب إدارية أكثر مرونة وتعاونًا، مع التركيز على تحسين بيئة العمل وتعزيز مشاركة الموظفين في المستشفيات الحكومية</w:t>
      </w:r>
      <w:r w:rsidRPr="00A4130F">
        <w:rPr>
          <w:rFonts w:ascii="Sakkal Majalla" w:hAnsi="Sakkal Majalla" w:cs="Sakkal Majalla"/>
          <w:szCs w:val="28"/>
        </w:rPr>
        <w:t xml:space="preserve">. </w:t>
      </w:r>
      <w:r w:rsidRPr="00A4130F">
        <w:rPr>
          <w:rFonts w:ascii="Sakkal Majalla" w:hAnsi="Sakkal Majalla" w:cs="Sakkal Majalla"/>
          <w:szCs w:val="28"/>
          <w:rtl/>
        </w:rPr>
        <w:t>كما دعت إلى إجراء مزيد من الدراسات المستقبلية لفهم العلاقة بين الثقافة التنظيمية ومخرجات أخرى، مثل رضا المرضى والنتائج السريرية، بما يسهم في تطوير السياسات الصحية وتحقيق أداء مؤسسي مستدام</w:t>
      </w:r>
      <w:r w:rsidRPr="00A4130F">
        <w:rPr>
          <w:rFonts w:ascii="Sakkal Majalla" w:hAnsi="Sakkal Majalla" w:cs="Sakkal Majalla"/>
          <w:szCs w:val="28"/>
        </w:rPr>
        <w:t>.</w:t>
      </w:r>
    </w:p>
    <w:p w14:paraId="44B21730" w14:textId="25BAEC5A" w:rsidR="00651A20" w:rsidRPr="00A4130F" w:rsidRDefault="00651A20" w:rsidP="00412319">
      <w:pPr>
        <w:pStyle w:val="a6"/>
        <w:numPr>
          <w:ilvl w:val="0"/>
          <w:numId w:val="19"/>
        </w:numPr>
        <w:spacing w:before="100" w:beforeAutospacing="1" w:after="100" w:afterAutospacing="1" w:line="360" w:lineRule="auto"/>
        <w:ind w:left="423"/>
        <w:jc w:val="both"/>
        <w:rPr>
          <w:rFonts w:ascii="Sakkal Majalla" w:hAnsi="Sakkal Majalla" w:cs="Sakkal Majalla"/>
          <w:b/>
          <w:bCs/>
          <w:szCs w:val="28"/>
          <w:rtl/>
          <w:lang w:bidi="ar-EG"/>
        </w:rPr>
      </w:pPr>
      <w:r w:rsidRPr="00A4130F">
        <w:rPr>
          <w:rFonts w:ascii="Sakkal Majalla" w:hAnsi="Sakkal Majalla" w:cs="Sakkal Majalla"/>
          <w:b/>
          <w:bCs/>
          <w:szCs w:val="28"/>
          <w:rtl/>
          <w:lang w:bidi="ar-EG"/>
        </w:rPr>
        <w:t xml:space="preserve">دراسة </w:t>
      </w:r>
      <w:r w:rsidR="00697629" w:rsidRPr="00A4130F">
        <w:rPr>
          <w:rFonts w:ascii="Sakkal Majalla" w:hAnsi="Sakkal Majalla" w:cs="Sakkal Majalla"/>
          <w:b/>
          <w:bCs/>
          <w:szCs w:val="28"/>
          <w:rtl/>
          <w:lang w:bidi="ar-EG"/>
        </w:rPr>
        <w:t>(</w:t>
      </w:r>
      <w:r w:rsidR="00697629" w:rsidRPr="00A4130F">
        <w:rPr>
          <w:rFonts w:ascii="Sakkal Majalla" w:hAnsi="Sakkal Majalla" w:cs="Sakkal Majalla"/>
          <w:b/>
          <w:bCs/>
          <w:szCs w:val="28"/>
          <w:lang w:bidi="ar-EG"/>
        </w:rPr>
        <w:t>Hulkova et al., 2024</w:t>
      </w:r>
      <w:r w:rsidR="00697629" w:rsidRPr="00A4130F">
        <w:rPr>
          <w:rFonts w:ascii="Sakkal Majalla" w:hAnsi="Sakkal Majalla" w:cs="Sakkal Majalla"/>
          <w:b/>
          <w:bCs/>
          <w:szCs w:val="28"/>
          <w:rtl/>
          <w:lang w:bidi="ar-EG"/>
        </w:rPr>
        <w:t>)</w:t>
      </w:r>
    </w:p>
    <w:p w14:paraId="5B5B3685" w14:textId="77777777" w:rsidR="00697629" w:rsidRPr="00A4130F" w:rsidRDefault="00697629" w:rsidP="00131979">
      <w:pPr>
        <w:spacing w:before="100" w:beforeAutospacing="1" w:after="0" w:line="360" w:lineRule="auto"/>
        <w:ind w:firstLine="706"/>
        <w:jc w:val="both"/>
        <w:rPr>
          <w:rFonts w:ascii="Sakkal Majalla" w:hAnsi="Sakkal Majalla" w:cs="Sakkal Majalla"/>
          <w:szCs w:val="28"/>
          <w:rtl/>
          <w:lang w:bidi="ar-EG"/>
        </w:rPr>
      </w:pPr>
      <w:r w:rsidRPr="00A4130F">
        <w:rPr>
          <w:rFonts w:ascii="Sakkal Majalla" w:hAnsi="Sakkal Majalla" w:cs="Sakkal Majalla"/>
          <w:szCs w:val="28"/>
          <w:rtl/>
        </w:rPr>
        <w:t>هدفت هذه الدراسة إلى التعرف على أثر الثقافة التنظيمية في المؤسسات الصحية على رضا الممرضين عن عملهم، وذلك في ظل تنامي الاهتمام بجودة بيئة العمل وأثرها على استقرار الكوادر التمريضية وأدائهم الوظيفي</w:t>
      </w:r>
      <w:r w:rsidRPr="00A4130F">
        <w:rPr>
          <w:rFonts w:ascii="Sakkal Majalla" w:hAnsi="Sakkal Majalla" w:cs="Sakkal Majalla"/>
          <w:szCs w:val="28"/>
        </w:rPr>
        <w:t>.</w:t>
      </w:r>
    </w:p>
    <w:p w14:paraId="55476029" w14:textId="77777777" w:rsidR="00697629" w:rsidRPr="00A4130F" w:rsidRDefault="00697629" w:rsidP="00131979">
      <w:pPr>
        <w:spacing w:after="0" w:line="360" w:lineRule="auto"/>
        <w:ind w:firstLine="706"/>
        <w:jc w:val="both"/>
        <w:rPr>
          <w:rFonts w:ascii="Sakkal Majalla" w:hAnsi="Sakkal Majalla" w:cs="Sakkal Majalla"/>
          <w:szCs w:val="28"/>
        </w:rPr>
      </w:pPr>
      <w:r w:rsidRPr="00A4130F">
        <w:rPr>
          <w:rFonts w:ascii="Sakkal Majalla" w:hAnsi="Sakkal Majalla" w:cs="Sakkal Majalla"/>
          <w:szCs w:val="28"/>
          <w:rtl/>
        </w:rPr>
        <w:t xml:space="preserve">استخدمت الدراسة المنهج الكمي الوصفي، حيث تم جمع البيانات خلال الفترة من سبتمبر إلى نوفمبر 2022 من خلال استبيان مُعد من قبل الباحثين، وتمت معالجتها وتحليلها إحصائيًا. شارك في الدراسة </w:t>
      </w:r>
      <w:r w:rsidRPr="00A4130F">
        <w:rPr>
          <w:rFonts w:ascii="Sakkal Majalla" w:hAnsi="Sakkal Majalla" w:cs="Sakkal Majalla"/>
          <w:szCs w:val="28"/>
        </w:rPr>
        <w:t xml:space="preserve">136 </w:t>
      </w:r>
      <w:r w:rsidRPr="00A4130F">
        <w:rPr>
          <w:rFonts w:ascii="Sakkal Majalla" w:hAnsi="Sakkal Majalla" w:cs="Sakkal Majalla"/>
          <w:szCs w:val="28"/>
          <w:rtl/>
        </w:rPr>
        <w:t>ممرضًا وممرضة، وكانت النسبة الأكبر منهم من الفئة العمرية أقل من 29 عامًا</w:t>
      </w:r>
      <w:r w:rsidRPr="00A4130F">
        <w:rPr>
          <w:rFonts w:ascii="Sakkal Majalla" w:hAnsi="Sakkal Majalla" w:cs="Sakkal Majalla"/>
          <w:szCs w:val="28"/>
        </w:rPr>
        <w:t xml:space="preserve"> (67%)</w:t>
      </w:r>
      <w:r w:rsidRPr="00A4130F">
        <w:rPr>
          <w:rFonts w:ascii="Sakkal Majalla" w:hAnsi="Sakkal Majalla" w:cs="Sakkal Majalla"/>
          <w:szCs w:val="28"/>
          <w:rtl/>
        </w:rPr>
        <w:t>، وحملة درجة البكالوريوس</w:t>
      </w:r>
      <w:r w:rsidRPr="00A4130F">
        <w:rPr>
          <w:rFonts w:ascii="Sakkal Majalla" w:hAnsi="Sakkal Majalla" w:cs="Sakkal Majalla"/>
          <w:szCs w:val="28"/>
        </w:rPr>
        <w:t xml:space="preserve"> (77%).</w:t>
      </w:r>
    </w:p>
    <w:p w14:paraId="2E40E88D"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 xml:space="preserve">أظهرت نتائج الدراسة أن الثقافة التنظيمية للمؤسسة الصحية تؤثر بشكل كبير على رضا الممرضين، حيث عبّر فقط </w:t>
      </w:r>
      <w:r w:rsidRPr="00A4130F">
        <w:rPr>
          <w:rFonts w:ascii="Sakkal Majalla" w:hAnsi="Sakkal Majalla" w:cs="Sakkal Majalla"/>
          <w:szCs w:val="28"/>
        </w:rPr>
        <w:t xml:space="preserve">36.7% </w:t>
      </w:r>
      <w:r w:rsidRPr="00A4130F">
        <w:rPr>
          <w:rFonts w:ascii="Sakkal Majalla" w:hAnsi="Sakkal Majalla" w:cs="Sakkal Majalla"/>
          <w:szCs w:val="28"/>
          <w:rtl/>
        </w:rPr>
        <w:t xml:space="preserve">من المشاركين عن رضاهم عن الثقافة التنظيمية في مكان عملهم، في </w:t>
      </w:r>
      <w:r w:rsidRPr="00A4130F">
        <w:rPr>
          <w:rFonts w:ascii="Sakkal Majalla" w:hAnsi="Sakkal Majalla" w:cs="Sakkal Majalla"/>
          <w:szCs w:val="28"/>
          <w:rtl/>
        </w:rPr>
        <w:lastRenderedPageBreak/>
        <w:t xml:space="preserve">حين أشار </w:t>
      </w:r>
      <w:r w:rsidRPr="00A4130F">
        <w:rPr>
          <w:rFonts w:ascii="Sakkal Majalla" w:hAnsi="Sakkal Majalla" w:cs="Sakkal Majalla"/>
          <w:szCs w:val="28"/>
        </w:rPr>
        <w:t xml:space="preserve">63.2% </w:t>
      </w:r>
      <w:r w:rsidRPr="00A4130F">
        <w:rPr>
          <w:rFonts w:ascii="Sakkal Majalla" w:hAnsi="Sakkal Majalla" w:cs="Sakkal Majalla"/>
          <w:szCs w:val="28"/>
          <w:rtl/>
        </w:rPr>
        <w:t>إلى أن ظروف العمل والعلاقات المهنية والتواصل مع الزملاء أو الرؤساء تُعد من أبرز العوامل التي تؤثر على مستوى رضاهم أو عدم رضاهم عن بيئة العمل، وهو ما يعكس تصوراتهم تجاه الثقافة التنظيمية للمؤسسة</w:t>
      </w:r>
      <w:r w:rsidRPr="00A4130F">
        <w:rPr>
          <w:rFonts w:ascii="Sakkal Majalla" w:hAnsi="Sakkal Majalla" w:cs="Sakkal Majalla"/>
          <w:szCs w:val="28"/>
        </w:rPr>
        <w:t>.</w:t>
      </w:r>
    </w:p>
    <w:p w14:paraId="0B263308"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وخلصت الدراسة إلى أن مستوى الثقافة التنظيمية في المؤسسة الصحية يُعد مؤشرًا مهمًا ومؤثرًا في مستوى رضا الممرضين، وأوصت بضرورة تعزيز ثقافة تنظيمية إيجابية تُراعي بيئة العمل التعاونية والتواصل الفعّال والعلاقات المهنية الصحية، لما لذلك من أثر مباشر في تحسين الرضا الوظيفي والاستقرار المهني للعاملين في القطاع التمريضي</w:t>
      </w:r>
      <w:r w:rsidRPr="00A4130F">
        <w:rPr>
          <w:rFonts w:ascii="Sakkal Majalla" w:hAnsi="Sakkal Majalla" w:cs="Sakkal Majalla"/>
          <w:szCs w:val="28"/>
        </w:rPr>
        <w:t>.</w:t>
      </w:r>
    </w:p>
    <w:p w14:paraId="629924C9" w14:textId="5E03427C" w:rsidR="00697629" w:rsidRPr="00A4130F" w:rsidRDefault="00651A20" w:rsidP="00412319">
      <w:pPr>
        <w:pStyle w:val="a6"/>
        <w:numPr>
          <w:ilvl w:val="0"/>
          <w:numId w:val="19"/>
        </w:numPr>
        <w:tabs>
          <w:tab w:val="left" w:pos="423"/>
        </w:tabs>
        <w:spacing w:before="100" w:beforeAutospacing="1" w:after="100" w:afterAutospacing="1" w:line="360" w:lineRule="auto"/>
        <w:ind w:left="423"/>
        <w:jc w:val="both"/>
        <w:rPr>
          <w:rFonts w:ascii="Sakkal Majalla" w:hAnsi="Sakkal Majalla" w:cs="Sakkal Majalla"/>
          <w:b/>
          <w:bCs/>
          <w:szCs w:val="28"/>
          <w:lang w:bidi="ar-EG"/>
        </w:rPr>
      </w:pPr>
      <w:r w:rsidRPr="00A4130F">
        <w:rPr>
          <w:rFonts w:ascii="Sakkal Majalla" w:hAnsi="Sakkal Majalla" w:cs="Sakkal Majalla"/>
          <w:b/>
          <w:bCs/>
          <w:szCs w:val="28"/>
          <w:rtl/>
          <w:lang w:bidi="ar-EG"/>
        </w:rPr>
        <w:t>دراسة</w:t>
      </w:r>
      <w:r w:rsidR="00697629" w:rsidRPr="00A4130F">
        <w:rPr>
          <w:rFonts w:ascii="Sakkal Majalla" w:eastAsia="Times New Roman" w:hAnsi="Sakkal Majalla" w:cs="Sakkal Majalla"/>
          <w:b/>
          <w:bCs/>
          <w:kern w:val="0"/>
          <w:szCs w:val="28"/>
          <w14:ligatures w14:val="none"/>
        </w:rPr>
        <w:t xml:space="preserve"> </w:t>
      </w:r>
      <w:r w:rsidR="00697629" w:rsidRPr="00A4130F">
        <w:rPr>
          <w:rFonts w:ascii="Sakkal Majalla" w:hAnsi="Sakkal Majalla" w:cs="Sakkal Majalla"/>
          <w:b/>
          <w:bCs/>
          <w:szCs w:val="28"/>
          <w:lang w:bidi="ar-EG"/>
        </w:rPr>
        <w:t>(Hoxha et al., 2024)</w:t>
      </w:r>
    </w:p>
    <w:p w14:paraId="40E10DAF" w14:textId="45507779"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 xml:space="preserve">هدفت هذه الدراسة إلى استكشاف استراتيجيات مبتكرة لتعزيز جودة الرعاية الصحية المستدامة، مع التركيز على الدور المحوري للثقافة التنظيمية ورضا الموظفين، </w:t>
      </w:r>
      <w:r w:rsidR="00EB13B5" w:rsidRPr="00A4130F">
        <w:rPr>
          <w:rFonts w:ascii="Sakkal Majalla" w:hAnsi="Sakkal Majalla" w:cs="Sakkal Majalla"/>
          <w:szCs w:val="28"/>
          <w:rtl/>
        </w:rPr>
        <w:t xml:space="preserve">و </w:t>
      </w:r>
      <w:r w:rsidRPr="00A4130F">
        <w:rPr>
          <w:rFonts w:ascii="Sakkal Majalla" w:hAnsi="Sakkal Majalla" w:cs="Sakkal Majalla"/>
          <w:szCs w:val="28"/>
          <w:rtl/>
        </w:rPr>
        <w:t xml:space="preserve">اعتمدت الدراسة منهجًا تحليليًا نظريًا يستند إلى مراجعة الأدبيات واستنتاج العلاقات التفاعلية بين الثقافة التنظيمية، العمليات التشغيلية، ورفاه الموظفين. </w:t>
      </w:r>
    </w:p>
    <w:p w14:paraId="14D6B75D" w14:textId="3B0444A9" w:rsidR="00697629" w:rsidRPr="00A4130F" w:rsidRDefault="00EB13B5"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و</w:t>
      </w:r>
      <w:r w:rsidR="00697629" w:rsidRPr="00A4130F">
        <w:rPr>
          <w:rFonts w:ascii="Sakkal Majalla" w:hAnsi="Sakkal Majalla" w:cs="Sakkal Majalla"/>
          <w:szCs w:val="28"/>
          <w:rtl/>
        </w:rPr>
        <w:t>أظهرت النتائج أن التركيز على رضا الموظفين بوصفه عنصرًا جوهريًا في الثقافة التنظيمية لا يُعد خيارًا إضافيًا، بل ضرورة أساسية لتحقيق نظام صحي عالي الجودة ومستدام</w:t>
      </w:r>
      <w:r w:rsidR="00697629" w:rsidRPr="00A4130F">
        <w:rPr>
          <w:rFonts w:ascii="Sakkal Majalla" w:hAnsi="Sakkal Majalla" w:cs="Sakkal Majalla"/>
          <w:szCs w:val="28"/>
        </w:rPr>
        <w:t xml:space="preserve">. </w:t>
      </w:r>
      <w:r w:rsidR="00697629" w:rsidRPr="00A4130F">
        <w:rPr>
          <w:rFonts w:ascii="Sakkal Majalla" w:hAnsi="Sakkal Majalla" w:cs="Sakkal Majalla"/>
          <w:szCs w:val="28"/>
          <w:rtl/>
        </w:rPr>
        <w:t>وبيّنت الدراسة أن تطوير بيئة عمل داعمة، إلى جانب تحسين الكفاءة التشغيلية، ينعكس إيجابًا على الصحة النفسية للعاملين، ويؤدي إلى رفع مستوى رعاية المرضى، وترسيخ ثقافة الاستدامة داخل النظام الصحي</w:t>
      </w:r>
      <w:r w:rsidR="00697629" w:rsidRPr="00A4130F">
        <w:rPr>
          <w:rFonts w:ascii="Sakkal Majalla" w:hAnsi="Sakkal Majalla" w:cs="Sakkal Majalla"/>
          <w:szCs w:val="28"/>
        </w:rPr>
        <w:t>.</w:t>
      </w:r>
    </w:p>
    <w:p w14:paraId="0C451486"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وأوصت الدراسة بتبني ممارسات إدارية قائمة على مبادرات مثل</w:t>
      </w:r>
      <w:r w:rsidRPr="00A4130F">
        <w:rPr>
          <w:rFonts w:ascii="Sakkal Majalla" w:hAnsi="Sakkal Majalla" w:cs="Sakkal Majalla"/>
          <w:szCs w:val="28"/>
        </w:rPr>
        <w:t xml:space="preserve"> "Green Lean Six Sigma"</w:t>
      </w:r>
      <w:r w:rsidRPr="00A4130F">
        <w:rPr>
          <w:rFonts w:ascii="Sakkal Majalla" w:hAnsi="Sakkal Majalla" w:cs="Sakkal Majalla"/>
          <w:szCs w:val="28"/>
          <w:rtl/>
        </w:rPr>
        <w:t>، مع توجيه اهتمام خاص نحو تعزيز رفاه الموظفين من خلال بناء ثقافة تنظيمية مرنة، متعاونة، وفعّالة. كما أكدت على أن هذا التوجه يُمكن أن يحقق تحسنًا تراكميًا في جودة الخدمات الصحية، من خلال الدمج بين الكفاءة التشغيلية والاستدامة البيئية، مما يجعل من الثقافة التنظيمية أداة استراتيجية في بناء مستقبل صحي أكثر توازنًا واستدامة</w:t>
      </w:r>
      <w:r w:rsidRPr="00A4130F">
        <w:rPr>
          <w:rFonts w:ascii="Sakkal Majalla" w:hAnsi="Sakkal Majalla" w:cs="Sakkal Majalla"/>
          <w:szCs w:val="28"/>
        </w:rPr>
        <w:t>.</w:t>
      </w:r>
    </w:p>
    <w:p w14:paraId="685FB0CB" w14:textId="77777777" w:rsidR="00697629" w:rsidRPr="00A4130F" w:rsidRDefault="003E7337" w:rsidP="00412319">
      <w:pPr>
        <w:pStyle w:val="a6"/>
        <w:numPr>
          <w:ilvl w:val="0"/>
          <w:numId w:val="19"/>
        </w:numPr>
        <w:spacing w:before="100" w:beforeAutospacing="1" w:after="100" w:afterAutospacing="1" w:line="360" w:lineRule="auto"/>
        <w:ind w:left="423"/>
        <w:jc w:val="both"/>
        <w:rPr>
          <w:rFonts w:ascii="Sakkal Majalla" w:hAnsi="Sakkal Majalla" w:cs="Sakkal Majalla"/>
          <w:b/>
          <w:bCs/>
          <w:szCs w:val="28"/>
          <w:lang w:bidi="ar-EG"/>
        </w:rPr>
      </w:pPr>
      <w:r w:rsidRPr="00A4130F">
        <w:rPr>
          <w:rFonts w:ascii="Sakkal Majalla" w:hAnsi="Sakkal Majalla" w:cs="Sakkal Majalla"/>
          <w:b/>
          <w:bCs/>
          <w:szCs w:val="28"/>
          <w:rtl/>
        </w:rPr>
        <w:lastRenderedPageBreak/>
        <w:t xml:space="preserve">دراسة </w:t>
      </w:r>
      <w:r w:rsidR="00697629" w:rsidRPr="00A4130F">
        <w:rPr>
          <w:rFonts w:ascii="Sakkal Majalla" w:hAnsi="Sakkal Majalla" w:cs="Sakkal Majalla"/>
          <w:b/>
          <w:bCs/>
          <w:szCs w:val="28"/>
          <w:lang w:bidi="ar-EG"/>
        </w:rPr>
        <w:t>(Al-Harbi, 2024)</w:t>
      </w:r>
    </w:p>
    <w:p w14:paraId="26F263B9" w14:textId="55BCFEBE"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هدفت هذه الدراسة إلى التعرف على أثر أنماط القيادة والثقافة التنظيمية بأبعادهما المختلفة على رضا الموظفين عن العمل في مستشفى الملك فيصل التخصصي ومركز الأبحاث بالمملكة العربية السعودية،</w:t>
      </w:r>
      <w:r w:rsidR="00EB13B5" w:rsidRPr="00A4130F">
        <w:rPr>
          <w:rFonts w:ascii="Sakkal Majalla" w:hAnsi="Sakkal Majalla" w:cs="Sakkal Majalla"/>
          <w:szCs w:val="28"/>
          <w:rtl/>
        </w:rPr>
        <w:t xml:space="preserve">و </w:t>
      </w:r>
      <w:r w:rsidRPr="00A4130F">
        <w:rPr>
          <w:rFonts w:ascii="Sakkal Majalla" w:hAnsi="Sakkal Majalla" w:cs="Sakkal Majalla"/>
          <w:szCs w:val="28"/>
          <w:rtl/>
        </w:rPr>
        <w:t>استخدمت الدراسة المنهج النوعي</w:t>
      </w:r>
      <w:r w:rsidRPr="00A4130F">
        <w:rPr>
          <w:rFonts w:ascii="Sakkal Majalla" w:hAnsi="Sakkal Majalla" w:cs="Sakkal Majalla"/>
          <w:szCs w:val="28"/>
        </w:rPr>
        <w:t xml:space="preserve"> (Qualitative Approach) </w:t>
      </w:r>
      <w:r w:rsidRPr="00A4130F">
        <w:rPr>
          <w:rFonts w:ascii="Sakkal Majalla" w:hAnsi="Sakkal Majalla" w:cs="Sakkal Majalla"/>
          <w:szCs w:val="28"/>
          <w:rtl/>
        </w:rPr>
        <w:t>لفهم التصورات والخبرات الذاتية للعاملين بالمستشفى، حيث تم جمع البيانات من خلال مقابلات شبه منظمة مع سبعة من القيادات العليا، بالإضافة إلى أربع مجموعات تركيز</w:t>
      </w:r>
      <w:r w:rsidRPr="00A4130F">
        <w:rPr>
          <w:rFonts w:ascii="Sakkal Majalla" w:hAnsi="Sakkal Majalla" w:cs="Sakkal Majalla"/>
          <w:szCs w:val="28"/>
        </w:rPr>
        <w:t xml:space="preserve"> (Focus Groups) </w:t>
      </w:r>
      <w:r w:rsidRPr="00A4130F">
        <w:rPr>
          <w:rFonts w:ascii="Sakkal Majalla" w:hAnsi="Sakkal Majalla" w:cs="Sakkal Majalla"/>
          <w:szCs w:val="28"/>
          <w:rtl/>
        </w:rPr>
        <w:t xml:space="preserve">ضمت موظفين من أقسام: الرعاية الصحية المساعدة، الإشراف، التمريض، والموارد البشرية، ليصل إجمالي المشاركين إلى </w:t>
      </w:r>
      <w:r w:rsidRPr="00A4130F">
        <w:rPr>
          <w:rFonts w:ascii="Sakkal Majalla" w:hAnsi="Sakkal Majalla" w:cs="Sakkal Majalla"/>
          <w:szCs w:val="28"/>
        </w:rPr>
        <w:t xml:space="preserve">41 </w:t>
      </w:r>
      <w:r w:rsidRPr="00A4130F">
        <w:rPr>
          <w:rFonts w:ascii="Sakkal Majalla" w:hAnsi="Sakkal Majalla" w:cs="Sakkal Majalla"/>
          <w:szCs w:val="28"/>
          <w:rtl/>
        </w:rPr>
        <w:t>موظفًا</w:t>
      </w:r>
      <w:r w:rsidRPr="00A4130F">
        <w:rPr>
          <w:rFonts w:ascii="Sakkal Majalla" w:hAnsi="Sakkal Majalla" w:cs="Sakkal Majalla"/>
          <w:szCs w:val="28"/>
        </w:rPr>
        <w:t xml:space="preserve">. </w:t>
      </w:r>
    </w:p>
    <w:p w14:paraId="3BE879B6" w14:textId="4E859710" w:rsidR="00697629" w:rsidRPr="00A4130F" w:rsidRDefault="00EB13B5"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و</w:t>
      </w:r>
      <w:r w:rsidR="00697629" w:rsidRPr="00A4130F">
        <w:rPr>
          <w:rFonts w:ascii="Sakkal Majalla" w:hAnsi="Sakkal Majalla" w:cs="Sakkal Majalla"/>
          <w:szCs w:val="28"/>
          <w:rtl/>
        </w:rPr>
        <w:t>توصلت الدراسة إلى أن القيادة الفعّالة والثقافة التنظيمية الداعمة تؤثران بشكل كبير وإيجابي على رضا الموظفين، حيث أبرز المشاركون أهمية توفير الموارد المناسبة، وتعزيز التواصل المفتوح، ومشاركة العاملين في اتخاذ القرارات، وبناء الثقة داخل بيئة العمل. وقد تركزت نتائج التحليل حول ثلاثة محاور رئيسية</w:t>
      </w:r>
      <w:r w:rsidR="00697629" w:rsidRPr="00A4130F">
        <w:rPr>
          <w:rFonts w:ascii="Sakkal Majalla" w:hAnsi="Sakkal Majalla" w:cs="Sakkal Majalla"/>
          <w:szCs w:val="28"/>
        </w:rPr>
        <w:t xml:space="preserve">: </w:t>
      </w:r>
      <w:r w:rsidR="00697629" w:rsidRPr="00A4130F">
        <w:rPr>
          <w:rFonts w:ascii="Sakkal Majalla" w:hAnsi="Sakkal Majalla" w:cs="Sakkal Majalla"/>
          <w:szCs w:val="28"/>
          <w:rtl/>
        </w:rPr>
        <w:t>أنماط القيادة السائدة، تأثير القيادة على رضا الموظفين، وأثر الثقافة التنظيمية على مستويات الرضا</w:t>
      </w:r>
      <w:r w:rsidR="00697629" w:rsidRPr="00A4130F">
        <w:rPr>
          <w:rFonts w:ascii="Sakkal Majalla" w:hAnsi="Sakkal Majalla" w:cs="Sakkal Majalla"/>
          <w:szCs w:val="28"/>
        </w:rPr>
        <w:t>.</w:t>
      </w:r>
    </w:p>
    <w:p w14:paraId="60921C39" w14:textId="77777777" w:rsidR="00697629" w:rsidRPr="00A4130F" w:rsidRDefault="00697629" w:rsidP="00A4130F">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وأوصت الدراسة بضرورة أن يتبنى قادة المؤسسات الصحية نهجًا تشاركيًا وإنسانيًا في القيادة يعزز من تفاعل الموظفين ويُشعرهم بالتقدير والانتماء، بالإضافة إلى ضرورة تطوير ثقافة تنظيمية قائمة على الثقة والدعم المهني والمساءلة، بما ينعكس إيجابًا على رضا العاملين وجودة الخدمات المقدمة. كما شددت على أهمية إجراء المزيد من الدراسات المستقبلية لتوسيع فهم العلاقة بين القيادة، الثقافة، والرضا الوظيفي في البيئات الصحية المختلفة داخل المملكة</w:t>
      </w:r>
    </w:p>
    <w:p w14:paraId="0580C180" w14:textId="554CE308" w:rsidR="00A4130F" w:rsidRPr="00A4130F" w:rsidRDefault="00A4130F" w:rsidP="00A4130F">
      <w:pPr>
        <w:spacing w:before="100" w:beforeAutospacing="1" w:after="100" w:afterAutospacing="1" w:line="360" w:lineRule="auto"/>
        <w:jc w:val="both"/>
        <w:outlineLvl w:val="1"/>
        <w:rPr>
          <w:rFonts w:ascii="Sakkal Majalla" w:hAnsi="Sakkal Majalla" w:cs="Sakkal Majalla"/>
          <w:b/>
          <w:bCs/>
          <w:sz w:val="36"/>
          <w:szCs w:val="36"/>
          <w:lang w:bidi="ar-EG"/>
        </w:rPr>
      </w:pPr>
      <w:bookmarkStart w:id="19" w:name="_Toc202130265"/>
      <w:r w:rsidRPr="00A4130F">
        <w:rPr>
          <w:rFonts w:ascii="Sakkal Majalla" w:hAnsi="Sakkal Majalla" w:cs="Sakkal Majalla"/>
          <w:b/>
          <w:bCs/>
          <w:sz w:val="36"/>
          <w:szCs w:val="36"/>
          <w:rtl/>
          <w:lang w:bidi="ar-EG"/>
        </w:rPr>
        <w:t>7.1 الفجوة البحثية</w:t>
      </w:r>
      <w:bookmarkEnd w:id="19"/>
    </w:p>
    <w:p w14:paraId="005D98D7" w14:textId="77777777" w:rsidR="00CE6798" w:rsidRPr="00A4130F" w:rsidRDefault="00443080" w:rsidP="00A4130F">
      <w:pPr>
        <w:spacing w:before="100" w:beforeAutospacing="1" w:after="100" w:afterAutospacing="1" w:line="360" w:lineRule="auto"/>
        <w:ind w:firstLine="720"/>
        <w:jc w:val="both"/>
        <w:rPr>
          <w:rFonts w:ascii="Sakkal Majalla" w:hAnsi="Sakkal Majalla" w:cs="Sakkal Majalla"/>
          <w:szCs w:val="28"/>
        </w:rPr>
      </w:pPr>
      <w:r w:rsidRPr="00A4130F">
        <w:rPr>
          <w:rFonts w:ascii="Sakkal Majalla" w:hAnsi="Sakkal Majalla" w:cs="Sakkal Majalla"/>
          <w:szCs w:val="28"/>
        </w:rPr>
        <w:t xml:space="preserve">  </w:t>
      </w:r>
      <w:r w:rsidR="00CE6798" w:rsidRPr="00A4130F">
        <w:rPr>
          <w:rFonts w:ascii="Sakkal Majalla" w:hAnsi="Sakkal Majalla" w:cs="Sakkal Majalla"/>
          <w:szCs w:val="28"/>
          <w:rtl/>
        </w:rPr>
        <w:t xml:space="preserve">على الرغم من تعدد الدراسات السابقة التي تناولت أثر الثقافة التنظيمية على متغيرات مختلفة مثل أداء العاملين </w:t>
      </w:r>
      <w:r w:rsidR="00CE6798" w:rsidRPr="00A4130F">
        <w:rPr>
          <w:rFonts w:ascii="Sakkal Majalla" w:hAnsi="Sakkal Majalla" w:cs="Sakkal Majalla"/>
          <w:szCs w:val="28"/>
        </w:rPr>
        <w:t>(Siokalang, 2023; Khairullah, 2023)</w:t>
      </w:r>
      <w:r w:rsidR="00CE6798" w:rsidRPr="00A4130F">
        <w:rPr>
          <w:rFonts w:ascii="Sakkal Majalla" w:hAnsi="Sakkal Majalla" w:cs="Sakkal Majalla"/>
          <w:szCs w:val="28"/>
          <w:rtl/>
        </w:rPr>
        <w:t xml:space="preserve">، والرضا الوظيفي </w:t>
      </w:r>
      <w:r w:rsidR="00CE6798" w:rsidRPr="00A4130F">
        <w:rPr>
          <w:rFonts w:ascii="Sakkal Majalla" w:hAnsi="Sakkal Majalla" w:cs="Sakkal Majalla"/>
          <w:szCs w:val="28"/>
        </w:rPr>
        <w:t>(Hulkova et al., 2024; Al-Harbi, 2024)</w:t>
      </w:r>
      <w:r w:rsidR="00CE6798" w:rsidRPr="00A4130F">
        <w:rPr>
          <w:rFonts w:ascii="Sakkal Majalla" w:hAnsi="Sakkal Majalla" w:cs="Sakkal Majalla"/>
          <w:szCs w:val="28"/>
          <w:rtl/>
        </w:rPr>
        <w:t xml:space="preserve">، ودافعية العمل </w:t>
      </w:r>
      <w:r w:rsidR="00CE6798" w:rsidRPr="00A4130F">
        <w:rPr>
          <w:rFonts w:ascii="Sakkal Majalla" w:hAnsi="Sakkal Majalla" w:cs="Sakkal Majalla"/>
          <w:szCs w:val="28"/>
        </w:rPr>
        <w:t>(Ahsan &amp; Lestari, 2023)</w:t>
      </w:r>
      <w:r w:rsidR="00CE6798" w:rsidRPr="00A4130F">
        <w:rPr>
          <w:rFonts w:ascii="Sakkal Majalla" w:hAnsi="Sakkal Majalla" w:cs="Sakkal Majalla"/>
          <w:szCs w:val="28"/>
          <w:rtl/>
        </w:rPr>
        <w:t xml:space="preserve">، وازدهار الموظفين </w:t>
      </w:r>
      <w:r w:rsidR="00CE6798" w:rsidRPr="00A4130F">
        <w:rPr>
          <w:rFonts w:ascii="Sakkal Majalla" w:hAnsi="Sakkal Majalla" w:cs="Sakkal Majalla"/>
          <w:szCs w:val="28"/>
        </w:rPr>
        <w:t>(Çağatay et al., 2024)</w:t>
      </w:r>
      <w:r w:rsidR="00CE6798" w:rsidRPr="00A4130F">
        <w:rPr>
          <w:rFonts w:ascii="Sakkal Majalla" w:hAnsi="Sakkal Majalla" w:cs="Sakkal Majalla"/>
          <w:szCs w:val="28"/>
          <w:rtl/>
        </w:rPr>
        <w:t xml:space="preserve">، </w:t>
      </w:r>
      <w:r w:rsidR="00CE6798" w:rsidRPr="00A4130F">
        <w:rPr>
          <w:rFonts w:ascii="Sakkal Majalla" w:hAnsi="Sakkal Majalla" w:cs="Sakkal Majalla"/>
          <w:szCs w:val="28"/>
          <w:rtl/>
        </w:rPr>
        <w:lastRenderedPageBreak/>
        <w:t>وجودة الخدمات الصحية</w:t>
      </w:r>
      <w:r w:rsidR="00CE6798" w:rsidRPr="00A4130F">
        <w:rPr>
          <w:rFonts w:ascii="Sakkal Majalla" w:hAnsi="Sakkal Majalla" w:cs="Sakkal Majalla"/>
          <w:szCs w:val="28"/>
        </w:rPr>
        <w:t xml:space="preserve"> (Vahedi et al., 2024; Sprajc &amp; Lukhanin, 2022)</w:t>
      </w:r>
      <w:r w:rsidR="00CE6798" w:rsidRPr="00A4130F">
        <w:rPr>
          <w:rFonts w:ascii="Sakkal Majalla" w:hAnsi="Sakkal Majalla" w:cs="Sakkal Majalla"/>
          <w:szCs w:val="28"/>
          <w:rtl/>
        </w:rPr>
        <w:t>، إلا أن هناك محدودية ملحوظة في الدراسات التي ربطت بشكل مباشر وشامل بين الثقافة التنظيمية وفاعلية فرق العمل الصحية</w:t>
      </w:r>
      <w:r w:rsidR="00CE6798" w:rsidRPr="00A4130F">
        <w:rPr>
          <w:rFonts w:ascii="Sakkal Majalla" w:hAnsi="Sakkal Majalla" w:cs="Sakkal Majalla"/>
          <w:szCs w:val="28"/>
        </w:rPr>
        <w:t>.</w:t>
      </w:r>
    </w:p>
    <w:p w14:paraId="21BD2109" w14:textId="77777777" w:rsidR="00CE6798" w:rsidRPr="00A4130F" w:rsidRDefault="00CE6798" w:rsidP="00A4130F">
      <w:pPr>
        <w:spacing w:before="100" w:beforeAutospacing="1" w:after="100" w:afterAutospacing="1" w:line="360" w:lineRule="auto"/>
        <w:ind w:firstLine="720"/>
        <w:jc w:val="both"/>
        <w:rPr>
          <w:rFonts w:ascii="Sakkal Majalla" w:hAnsi="Sakkal Majalla" w:cs="Sakkal Majalla"/>
          <w:szCs w:val="28"/>
        </w:rPr>
      </w:pPr>
      <w:r w:rsidRPr="00A4130F">
        <w:rPr>
          <w:rFonts w:ascii="Sakkal Majalla" w:hAnsi="Sakkal Majalla" w:cs="Sakkal Majalla"/>
          <w:szCs w:val="28"/>
          <w:rtl/>
        </w:rPr>
        <w:t>كما أن الدراسات السابقة تنوعت في توجهاتها، فمنها من ركز على متغيرات وسيطة مثل سلوك المواطنة التنظيمية، أو الذكاء العاطفي، أو الكفاءة القيادية، لكنها لم تُفرد دراسة مستقلة ومتكاملة تدرس أثر أبعاد محددة للثقافة التنظيمية على فاعلية فرق العمل الصحية بشكل مباشر وميداني في السياق السعودي، وخاصة في المستشفيات العامة</w:t>
      </w:r>
      <w:r w:rsidRPr="00A4130F">
        <w:rPr>
          <w:rFonts w:ascii="Sakkal Majalla" w:hAnsi="Sakkal Majalla" w:cs="Sakkal Majalla"/>
          <w:szCs w:val="28"/>
        </w:rPr>
        <w:t>.</w:t>
      </w:r>
    </w:p>
    <w:p w14:paraId="6FA92132" w14:textId="77777777" w:rsidR="00CE6798" w:rsidRPr="00A4130F" w:rsidRDefault="00CE6798" w:rsidP="00A4130F">
      <w:pPr>
        <w:spacing w:before="100" w:beforeAutospacing="1" w:after="100" w:afterAutospacing="1" w:line="360" w:lineRule="auto"/>
        <w:ind w:firstLine="720"/>
        <w:jc w:val="both"/>
        <w:rPr>
          <w:rFonts w:ascii="Sakkal Majalla" w:hAnsi="Sakkal Majalla" w:cs="Sakkal Majalla"/>
          <w:szCs w:val="28"/>
        </w:rPr>
      </w:pPr>
      <w:r w:rsidRPr="00A4130F">
        <w:rPr>
          <w:rFonts w:ascii="Sakkal Majalla" w:hAnsi="Sakkal Majalla" w:cs="Sakkal Majalla"/>
          <w:szCs w:val="28"/>
          <w:rtl/>
        </w:rPr>
        <w:t>وتُعد فاعلية فرق العمل الصحية محورًا بالغ الأهمية في بيئات الرعاية الصحية المعقدة، حيث أن جودة الرعاية وسلامة المرضى تعتمد بدرجة كبيرة على كفاءة عمل الفريق الطبي، إلا أن الربط بين هذا المفهوم والثقافة التنظيمية ما زال غير مشبع بحثيًا في الأدبيات المحلية والعربية</w:t>
      </w:r>
      <w:r w:rsidRPr="00A4130F">
        <w:rPr>
          <w:rFonts w:ascii="Sakkal Majalla" w:hAnsi="Sakkal Majalla" w:cs="Sakkal Majalla"/>
          <w:szCs w:val="28"/>
        </w:rPr>
        <w:t>.</w:t>
      </w:r>
    </w:p>
    <w:p w14:paraId="466B7BF7" w14:textId="77777777" w:rsidR="00CE6798" w:rsidRPr="00A4130F" w:rsidRDefault="00CE6798" w:rsidP="00A4130F">
      <w:pPr>
        <w:spacing w:before="100" w:beforeAutospacing="1" w:after="100" w:afterAutospacing="1" w:line="360" w:lineRule="auto"/>
        <w:ind w:firstLine="720"/>
        <w:jc w:val="both"/>
        <w:rPr>
          <w:rFonts w:ascii="Sakkal Majalla" w:hAnsi="Sakkal Majalla" w:cs="Sakkal Majalla"/>
          <w:b/>
          <w:bCs/>
          <w:szCs w:val="28"/>
        </w:rPr>
      </w:pPr>
      <w:r w:rsidRPr="00A4130F">
        <w:rPr>
          <w:rFonts w:ascii="Sakkal Majalla" w:hAnsi="Sakkal Majalla" w:cs="Sakkal Majalla"/>
          <w:b/>
          <w:bCs/>
          <w:szCs w:val="28"/>
          <w:rtl/>
        </w:rPr>
        <w:t>ومن هنا تنبع أهمية هذه الدراسة الحالية، حيث تسعى إلى سد هذه الفجوة من خلال</w:t>
      </w:r>
      <w:r w:rsidRPr="00A4130F">
        <w:rPr>
          <w:rFonts w:ascii="Sakkal Majalla" w:hAnsi="Sakkal Majalla" w:cs="Sakkal Majalla"/>
          <w:b/>
          <w:bCs/>
          <w:szCs w:val="28"/>
        </w:rPr>
        <w:t>:</w:t>
      </w:r>
    </w:p>
    <w:p w14:paraId="247F95DD" w14:textId="77777777" w:rsidR="00CE6798" w:rsidRPr="00A4130F" w:rsidRDefault="00CE6798" w:rsidP="00412319">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4130F">
        <w:rPr>
          <w:rFonts w:ascii="Sakkal Majalla" w:hAnsi="Sakkal Majalla" w:cs="Sakkal Majalla"/>
          <w:szCs w:val="28"/>
          <w:rtl/>
        </w:rPr>
        <w:t>تحليل أثر الثقافة التنظيمية بأبعادها (القيم الأخلاقية، دعم القيادة، العمل الجماعي والمشاركة، التواصل التنظيمي، التركيز على الجودة) على فاعلية فرق العمل الصحية</w:t>
      </w:r>
      <w:r w:rsidRPr="00A4130F">
        <w:rPr>
          <w:rFonts w:ascii="Sakkal Majalla" w:hAnsi="Sakkal Majalla" w:cs="Sakkal Majalla"/>
          <w:szCs w:val="28"/>
        </w:rPr>
        <w:t>.</w:t>
      </w:r>
    </w:p>
    <w:p w14:paraId="4DA4FEAD" w14:textId="77777777" w:rsidR="00CE6798" w:rsidRPr="00A4130F" w:rsidRDefault="00CE6798" w:rsidP="00412319">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A4130F">
        <w:rPr>
          <w:rFonts w:ascii="Sakkal Majalla" w:hAnsi="Sakkal Majalla" w:cs="Sakkal Majalla"/>
          <w:szCs w:val="28"/>
          <w:rtl/>
        </w:rPr>
        <w:t>إجراء دراسة ميدانية تطبيقية على مستشفى الملك خالد بالمملكة العربية السعودية، بما يُسهم في إثراء المعرفة التطبيقية في هذا المجال الحيوي، وتقديم توصيات عملية قابلة للتنفيذ لتحسين كفاءة العمل الجماعي في البيئة الصحية السعودية</w:t>
      </w:r>
      <w:r w:rsidRPr="00A4130F">
        <w:rPr>
          <w:rFonts w:ascii="Sakkal Majalla" w:hAnsi="Sakkal Majalla" w:cs="Sakkal Majalla"/>
          <w:szCs w:val="28"/>
        </w:rPr>
        <w:t>.</w:t>
      </w:r>
    </w:p>
    <w:p w14:paraId="5D9C1A5D" w14:textId="33DAE2C4" w:rsidR="009353F1" w:rsidRPr="009353F1" w:rsidRDefault="009353F1" w:rsidP="009353F1">
      <w:pPr>
        <w:spacing w:before="100" w:beforeAutospacing="1" w:after="100" w:afterAutospacing="1" w:line="360" w:lineRule="auto"/>
        <w:jc w:val="both"/>
        <w:outlineLvl w:val="1"/>
        <w:rPr>
          <w:rFonts w:ascii="Sakkal Majalla" w:hAnsi="Sakkal Majalla" w:cs="Sakkal Majalla"/>
          <w:b/>
          <w:bCs/>
          <w:sz w:val="36"/>
          <w:szCs w:val="36"/>
          <w:rtl/>
        </w:rPr>
      </w:pPr>
      <w:bookmarkStart w:id="20" w:name="_Toc202130266"/>
      <w:bookmarkStart w:id="21" w:name="_Toc169790502"/>
      <w:bookmarkEnd w:id="18"/>
      <w:r w:rsidRPr="009353F1">
        <w:rPr>
          <w:rFonts w:ascii="Sakkal Majalla" w:hAnsi="Sakkal Majalla" w:cs="Sakkal Majalla"/>
          <w:b/>
          <w:bCs/>
          <w:sz w:val="36"/>
          <w:szCs w:val="36"/>
          <w:rtl/>
        </w:rPr>
        <w:t>8.1 المنطلقات النظرية للدراسة:</w:t>
      </w:r>
      <w:bookmarkEnd w:id="20"/>
    </w:p>
    <w:p w14:paraId="65C5A190" w14:textId="77777777" w:rsidR="00CE6798" w:rsidRPr="009353F1" w:rsidRDefault="00CE6798" w:rsidP="00A4130F">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9353F1">
        <w:rPr>
          <w:rFonts w:ascii="Sakkal Majalla" w:eastAsia="Times New Roman" w:hAnsi="Sakkal Majalla" w:cs="Sakkal Majalla"/>
          <w:b/>
          <w:bCs/>
          <w:kern w:val="0"/>
          <w:sz w:val="32"/>
          <w:szCs w:val="32"/>
          <w:rtl/>
          <w14:ligatures w14:val="none"/>
        </w:rPr>
        <w:t>أولًا: الثقافة التنظيمية</w:t>
      </w:r>
    </w:p>
    <w:p w14:paraId="0394B5F6" w14:textId="6BEF5346" w:rsidR="00CE6798" w:rsidRPr="00A4130F" w:rsidRDefault="00CE6798" w:rsidP="00131979">
      <w:pPr>
        <w:spacing w:after="0" w:line="360" w:lineRule="auto"/>
        <w:ind w:firstLine="706"/>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التعريف الاصطلاحي</w:t>
      </w:r>
      <w:r w:rsidRPr="00A4130F">
        <w:rPr>
          <w:rFonts w:ascii="Sakkal Majalla" w:eastAsia="Times New Roman" w:hAnsi="Sakkal Majalla" w:cs="Sakkal Majalla"/>
          <w:kern w:val="0"/>
          <w:szCs w:val="28"/>
          <w14:ligatures w14:val="none"/>
        </w:rPr>
        <w:t>:</w:t>
      </w:r>
      <w:r w:rsidRPr="00A4130F">
        <w:rPr>
          <w:rFonts w:ascii="Sakkal Majalla" w:eastAsia="Times New Roman" w:hAnsi="Sakkal Majalla" w:cs="Sakkal Majalla"/>
          <w:kern w:val="0"/>
          <w:szCs w:val="28"/>
          <w:rtl/>
          <w14:ligatures w14:val="none"/>
        </w:rPr>
        <w:t xml:space="preserve"> الثقافة التنظيمية هي مجموعة من القيم والمعتقدات والاتجاهات والسلوكيات المشتركة بين أعضاء المنظمة، والتي توجه طريقة تفكيرهم وتفاعلهم واتخاذهم للقرارات داخل </w:t>
      </w:r>
      <w:r w:rsidRPr="00A4130F">
        <w:rPr>
          <w:rFonts w:ascii="Sakkal Majalla" w:eastAsia="Times New Roman" w:hAnsi="Sakkal Majalla" w:cs="Sakkal Majalla"/>
          <w:kern w:val="0"/>
          <w:szCs w:val="28"/>
          <w:rtl/>
          <w14:ligatures w14:val="none"/>
        </w:rPr>
        <w:lastRenderedPageBreak/>
        <w:t>بيئة العمل. وتمثل الثقافة التنظيمية الإطار المرجعي الذي يضبط سلوك الأفراد داخل المؤسسة ويؤثر على الأداء الفردي والجماعي (</w:t>
      </w:r>
      <w:r w:rsidRPr="00A4130F">
        <w:rPr>
          <w:rFonts w:ascii="Sakkal Majalla" w:eastAsia="Times New Roman" w:hAnsi="Sakkal Majalla" w:cs="Sakkal Majalla"/>
          <w:kern w:val="0"/>
          <w:szCs w:val="28"/>
          <w14:ligatures w14:val="none"/>
        </w:rPr>
        <w:t>Almutairi et al., 2022</w:t>
      </w:r>
      <w:r w:rsidRPr="00A4130F">
        <w:rPr>
          <w:rFonts w:ascii="Sakkal Majalla" w:eastAsia="Times New Roman" w:hAnsi="Sakkal Majalla" w:cs="Sakkal Majalla"/>
          <w:kern w:val="0"/>
          <w:szCs w:val="28"/>
          <w:rtl/>
          <w14:ligatures w14:val="none"/>
        </w:rPr>
        <w:t>؛</w:t>
      </w:r>
      <w:r w:rsidRPr="00A4130F">
        <w:rPr>
          <w:rFonts w:ascii="Sakkal Majalla" w:eastAsia="Times New Roman" w:hAnsi="Sakkal Majalla" w:cs="Sakkal Majalla"/>
          <w:kern w:val="0"/>
          <w:szCs w:val="28"/>
          <w14:ligatures w14:val="none"/>
        </w:rPr>
        <w:t>( Vahedi et al., 2024</w:t>
      </w:r>
    </w:p>
    <w:p w14:paraId="7DB208F6" w14:textId="575A9AAA" w:rsidR="00CE6798" w:rsidRPr="00A4130F" w:rsidRDefault="00CE6798" w:rsidP="00131979">
      <w:pPr>
        <w:spacing w:after="0" w:line="360" w:lineRule="auto"/>
        <w:ind w:firstLine="706"/>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التعريف الإجرائي</w:t>
      </w:r>
      <w:r w:rsidRPr="00A4130F">
        <w:rPr>
          <w:rFonts w:ascii="Sakkal Majalla" w:eastAsia="Times New Roman" w:hAnsi="Sakkal Majalla" w:cs="Sakkal Majalla"/>
          <w:kern w:val="0"/>
          <w:szCs w:val="28"/>
          <w14:ligatures w14:val="none"/>
        </w:rPr>
        <w:t>:</w:t>
      </w:r>
      <w:r w:rsidRPr="00A4130F">
        <w:rPr>
          <w:rFonts w:ascii="Sakkal Majalla" w:eastAsia="Times New Roman" w:hAnsi="Sakkal Majalla" w:cs="Sakkal Majalla"/>
          <w:kern w:val="0"/>
          <w:szCs w:val="28"/>
          <w:rtl/>
          <w14:ligatures w14:val="none"/>
        </w:rPr>
        <w:t xml:space="preserve"> يقصد بالثقافة التنظيمية في هذه الدراسة مستوى إدراك العاملين في مستشفى الملك خالد لأبعاد الثقافة التنظيمية، كما تم قياسه من خلال استجابتهم على فقرات الاستبانة المصممة لهذا الغرض. وتشمل هذه الأبعاد</w:t>
      </w:r>
      <w:r w:rsidRPr="00A4130F">
        <w:rPr>
          <w:rFonts w:ascii="Sakkal Majalla" w:eastAsia="Times New Roman" w:hAnsi="Sakkal Majalla" w:cs="Sakkal Majalla"/>
          <w:kern w:val="0"/>
          <w:szCs w:val="28"/>
          <w14:ligatures w14:val="none"/>
        </w:rPr>
        <w:t>:</w:t>
      </w:r>
    </w:p>
    <w:p w14:paraId="3F9F55DD" w14:textId="77777777" w:rsidR="009353F1" w:rsidRDefault="00CE6798" w:rsidP="00131979">
      <w:pPr>
        <w:pStyle w:val="a6"/>
        <w:numPr>
          <w:ilvl w:val="0"/>
          <w:numId w:val="10"/>
        </w:numPr>
        <w:spacing w:after="100" w:afterAutospacing="1" w:line="360" w:lineRule="auto"/>
        <w:contextualSpacing w:val="0"/>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 xml:space="preserve">القيم الأخلاقية </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اصطلاحيًا</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تُشير إلى المبادئ الأخلاقية والس</w:t>
      </w:r>
      <w:r w:rsidR="009353F1">
        <w:rPr>
          <w:rFonts w:ascii="Sakkal Majalla" w:eastAsia="Times New Roman" w:hAnsi="Sakkal Majalla" w:cs="Sakkal Majalla"/>
          <w:kern w:val="0"/>
          <w:szCs w:val="28"/>
          <w:rtl/>
          <w14:ligatures w14:val="none"/>
        </w:rPr>
        <w:t>لوكيات المهنية التي تحكم تصرفات</w:t>
      </w:r>
      <w:r w:rsidR="009353F1">
        <w:rPr>
          <w:rFonts w:ascii="Sakkal Majalla" w:eastAsia="Times New Roman" w:hAnsi="Sakkal Majalla" w:cs="Sakkal Majalla" w:hint="cs"/>
          <w:kern w:val="0"/>
          <w:szCs w:val="28"/>
          <w:rtl/>
          <w14:ligatures w14:val="none"/>
        </w:rPr>
        <w:t xml:space="preserve"> </w:t>
      </w:r>
      <w:r w:rsidRPr="00A4130F">
        <w:rPr>
          <w:rFonts w:ascii="Sakkal Majalla" w:eastAsia="Times New Roman" w:hAnsi="Sakkal Majalla" w:cs="Sakkal Majalla"/>
          <w:kern w:val="0"/>
          <w:szCs w:val="28"/>
          <w:rtl/>
          <w14:ligatures w14:val="none"/>
        </w:rPr>
        <w:t>العاملين داخل المؤسسة، مثل النزاهة والاحترام والمسؤولية</w:t>
      </w:r>
      <w:r w:rsidRPr="00A4130F">
        <w:rPr>
          <w:rFonts w:ascii="Sakkal Majalla" w:eastAsia="Times New Roman" w:hAnsi="Sakkal Majalla" w:cs="Sakkal Majalla"/>
          <w:kern w:val="0"/>
          <w:szCs w:val="28"/>
          <w14:ligatures w14:val="none"/>
        </w:rPr>
        <w:t>.</w:t>
      </w:r>
      <w:r w:rsidR="009353F1">
        <w:rPr>
          <w:rFonts w:ascii="Sakkal Majalla" w:eastAsia="Times New Roman" w:hAnsi="Sakkal Majalla" w:cs="Sakkal Majalla"/>
          <w:kern w:val="0"/>
          <w:szCs w:val="28"/>
          <w14:ligatures w14:val="none"/>
        </w:rPr>
        <w:t xml:space="preserve"> </w:t>
      </w:r>
    </w:p>
    <w:p w14:paraId="7D173443" w14:textId="360B0F74" w:rsidR="00CE6798" w:rsidRPr="00A4130F" w:rsidRDefault="00CE6798" w:rsidP="00412319">
      <w:pPr>
        <w:pStyle w:val="a6"/>
        <w:numPr>
          <w:ilvl w:val="0"/>
          <w:numId w:val="10"/>
        </w:numPr>
        <w:tabs>
          <w:tab w:val="clear" w:pos="360"/>
          <w:tab w:val="num" w:pos="281"/>
        </w:tabs>
        <w:spacing w:before="100" w:beforeAutospacing="1" w:after="100" w:afterAutospacing="1" w:line="360" w:lineRule="auto"/>
        <w:contextualSpacing w:val="0"/>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إجرائيًا</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درجة التزام العاملين وملاحظاتهم حول مدى تطبيق ا</w:t>
      </w:r>
      <w:r w:rsidR="009353F1">
        <w:rPr>
          <w:rFonts w:ascii="Sakkal Majalla" w:eastAsia="Times New Roman" w:hAnsi="Sakkal Majalla" w:cs="Sakkal Majalla"/>
          <w:kern w:val="0"/>
          <w:szCs w:val="28"/>
          <w:rtl/>
          <w14:ligatures w14:val="none"/>
        </w:rPr>
        <w:t>لمعايير الأخلاقية في بيئة العمل</w:t>
      </w:r>
      <w:r w:rsidR="009353F1">
        <w:rPr>
          <w:rFonts w:ascii="Sakkal Majalla" w:eastAsia="Times New Roman" w:hAnsi="Sakkal Majalla" w:cs="Sakkal Majalla" w:hint="cs"/>
          <w:kern w:val="0"/>
          <w:szCs w:val="28"/>
          <w:rtl/>
          <w14:ligatures w14:val="none"/>
        </w:rPr>
        <w:t xml:space="preserve"> </w:t>
      </w:r>
      <w:r w:rsidRPr="00A4130F">
        <w:rPr>
          <w:rFonts w:ascii="Sakkal Majalla" w:eastAsia="Times New Roman" w:hAnsi="Sakkal Majalla" w:cs="Sakkal Majalla"/>
          <w:kern w:val="0"/>
          <w:szCs w:val="28"/>
          <w:rtl/>
          <w14:ligatures w14:val="none"/>
        </w:rPr>
        <w:t>بمستشفى الملك خالد، كما تم قياسها عبر فقرات محددة في الاستبانة</w:t>
      </w:r>
      <w:r w:rsidRPr="00A4130F">
        <w:rPr>
          <w:rFonts w:ascii="Sakkal Majalla" w:eastAsia="Times New Roman" w:hAnsi="Sakkal Majalla" w:cs="Sakkal Majalla"/>
          <w:kern w:val="0"/>
          <w:szCs w:val="28"/>
          <w14:ligatures w14:val="none"/>
        </w:rPr>
        <w:t>.(Sprajc &amp; Lukhanin, 2022; et al., 2024)</w:t>
      </w:r>
    </w:p>
    <w:p w14:paraId="7E7B7301" w14:textId="77777777" w:rsidR="00CE6798" w:rsidRPr="00A4130F" w:rsidRDefault="00CE6798" w:rsidP="00412319">
      <w:pPr>
        <w:numPr>
          <w:ilvl w:val="0"/>
          <w:numId w:val="10"/>
        </w:numPr>
        <w:tabs>
          <w:tab w:val="clear" w:pos="360"/>
          <w:tab w:val="num" w:pos="281"/>
        </w:tabs>
        <w:spacing w:before="100" w:beforeAutospacing="1" w:after="100" w:afterAutospacing="1" w:line="360" w:lineRule="auto"/>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 xml:space="preserve">دعم القيادة </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اصطلاحيًا</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يشير إلى مدى تقديم القادة الدعم والتوجيه والتمكين للعاملين، وتشجيعهم على الأداء الفعّال والمشاركة في اتخاذ القرار</w:t>
      </w:r>
      <w:r w:rsidRPr="00A4130F">
        <w:rPr>
          <w:rFonts w:ascii="Sakkal Majalla" w:eastAsia="Times New Roman" w:hAnsi="Sakkal Majalla" w:cs="Sakkal Majalla"/>
          <w:kern w:val="0"/>
          <w:szCs w:val="28"/>
          <w:lang w:bidi="ar-EG"/>
          <w14:ligatures w14:val="none"/>
        </w:rPr>
        <w:t>(Al-Harbi, 2024; Ahsan &amp; Lestari, 2023</w:t>
      </w:r>
    </w:p>
    <w:p w14:paraId="7E3CF941" w14:textId="7D761650" w:rsidR="00CE6798" w:rsidRPr="00A4130F" w:rsidRDefault="00CE6798" w:rsidP="00412319">
      <w:pPr>
        <w:numPr>
          <w:ilvl w:val="0"/>
          <w:numId w:val="10"/>
        </w:numPr>
        <w:tabs>
          <w:tab w:val="clear" w:pos="360"/>
          <w:tab w:val="num" w:pos="281"/>
        </w:tabs>
        <w:spacing w:before="100" w:beforeAutospacing="1" w:after="100" w:afterAutospacing="1" w:line="360" w:lineRule="auto"/>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إجرائيًا</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مستوى شعور العاملين في مستشفى الملك خالد بأن القيادات تدعمهم وتوفر بيئة مشجعة وموجهة نحو الإنجاز</w:t>
      </w:r>
      <w:r w:rsidRPr="00A4130F">
        <w:rPr>
          <w:rFonts w:ascii="Sakkal Majalla" w:eastAsia="Times New Roman" w:hAnsi="Sakkal Majalla" w:cs="Sakkal Majalla"/>
          <w:kern w:val="0"/>
          <w:szCs w:val="28"/>
          <w14:ligatures w14:val="none"/>
        </w:rPr>
        <w:t>.</w:t>
      </w:r>
    </w:p>
    <w:p w14:paraId="148BDB16" w14:textId="77777777" w:rsidR="00CE6798" w:rsidRPr="00A4130F" w:rsidRDefault="00CE6798" w:rsidP="00412319">
      <w:pPr>
        <w:pStyle w:val="a6"/>
        <w:numPr>
          <w:ilvl w:val="0"/>
          <w:numId w:val="10"/>
        </w:numPr>
        <w:tabs>
          <w:tab w:val="clear" w:pos="360"/>
          <w:tab w:val="num" w:pos="281"/>
        </w:tabs>
        <w:spacing w:before="100" w:beforeAutospacing="1" w:after="100" w:afterAutospacing="1" w:line="360" w:lineRule="auto"/>
        <w:contextualSpacing w:val="0"/>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العمل الجماعي والمشاركة اصطلاحيًا</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 xml:space="preserve">يُعبّر عن مدى تعاون الموظفين وتفاعلهم كمجموعة متكاملة لتحقيق الأهداف المشتركة، ومشاركتهم في اتخاذ القرارات وتنفيذ المهام( </w:t>
      </w:r>
      <w:r w:rsidRPr="00A4130F">
        <w:rPr>
          <w:rFonts w:ascii="Sakkal Majalla" w:eastAsia="Times New Roman" w:hAnsi="Sakkal Majalla" w:cs="Sakkal Majalla"/>
          <w:kern w:val="0"/>
          <w:szCs w:val="28"/>
          <w14:ligatures w14:val="none"/>
        </w:rPr>
        <w:t>Nambiyar, 2023</w:t>
      </w:r>
      <w:r w:rsidRPr="00A4130F">
        <w:rPr>
          <w:rFonts w:ascii="Sakkal Majalla" w:eastAsia="Times New Roman" w:hAnsi="Sakkal Majalla" w:cs="Sakkal Majalla"/>
          <w:kern w:val="0"/>
          <w:szCs w:val="28"/>
          <w:rtl/>
          <w14:ligatures w14:val="none"/>
        </w:rPr>
        <w:t>)</w:t>
      </w:r>
    </w:p>
    <w:p w14:paraId="043329D4" w14:textId="364304B5" w:rsidR="00CE6798" w:rsidRPr="00A4130F" w:rsidRDefault="00CE6798" w:rsidP="00412319">
      <w:pPr>
        <w:numPr>
          <w:ilvl w:val="0"/>
          <w:numId w:val="10"/>
        </w:numPr>
        <w:tabs>
          <w:tab w:val="clear" w:pos="360"/>
          <w:tab w:val="num" w:pos="281"/>
        </w:tabs>
        <w:spacing w:before="100" w:beforeAutospacing="1" w:after="100" w:afterAutospacing="1" w:line="360" w:lineRule="auto"/>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إجرائيًا</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مدى تقييم العاملين في مستشفى الملك خالد لمستوى العمل التعاوني والمشاركة في أنشطة الفرق واتخاذ القرار</w:t>
      </w:r>
      <w:r w:rsidRPr="00A4130F">
        <w:rPr>
          <w:rFonts w:ascii="Sakkal Majalla" w:eastAsia="Times New Roman" w:hAnsi="Sakkal Majalla" w:cs="Sakkal Majalla"/>
          <w:kern w:val="0"/>
          <w:szCs w:val="28"/>
          <w14:ligatures w14:val="none"/>
        </w:rPr>
        <w:t>.</w:t>
      </w:r>
    </w:p>
    <w:p w14:paraId="39D85D31" w14:textId="4447DC58" w:rsidR="00CE6798" w:rsidRPr="00A4130F" w:rsidRDefault="00CE6798" w:rsidP="00412319">
      <w:pPr>
        <w:numPr>
          <w:ilvl w:val="0"/>
          <w:numId w:val="10"/>
        </w:numPr>
        <w:tabs>
          <w:tab w:val="clear" w:pos="360"/>
          <w:tab w:val="num" w:pos="281"/>
        </w:tabs>
        <w:spacing w:before="100" w:beforeAutospacing="1" w:after="100" w:afterAutospacing="1" w:line="360" w:lineRule="auto"/>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التواصل التنظيمي</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اصطلاحيًا</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يشير إلى فعالية قنوات الاتصال الرسمية وغير الرسمية داخل المنظمة، ومدى الانفتاح والوضوح في تبادل المعلومات</w:t>
      </w:r>
      <w:r w:rsidR="009353F1">
        <w:rPr>
          <w:rFonts w:ascii="Sakkal Majalla" w:eastAsia="Times New Roman" w:hAnsi="Sakkal Majalla" w:cs="Sakkal Majalla"/>
          <w:kern w:val="0"/>
          <w:szCs w:val="28"/>
          <w14:ligatures w14:val="none"/>
        </w:rPr>
        <w:t xml:space="preserve">(Hulkova et al., 2024). </w:t>
      </w:r>
      <w:r w:rsidRPr="00A4130F">
        <w:rPr>
          <w:rFonts w:ascii="Sakkal Majalla" w:eastAsia="Times New Roman" w:hAnsi="Sakkal Majalla" w:cs="Sakkal Majalla"/>
          <w:kern w:val="0"/>
          <w:szCs w:val="28"/>
          <w:rtl/>
          <w14:ligatures w14:val="none"/>
        </w:rPr>
        <w:t>إجرائيًا</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تقييم المشاركين لمدى جودة وشفافية التواصل بينهم وبين الإدارة أو بين أفراد الفريق داخل مستشفى الملك خالد</w:t>
      </w:r>
      <w:r w:rsidRPr="00A4130F">
        <w:rPr>
          <w:rFonts w:ascii="Sakkal Majalla" w:eastAsia="Times New Roman" w:hAnsi="Sakkal Majalla" w:cs="Sakkal Majalla"/>
          <w:kern w:val="0"/>
          <w:szCs w:val="28"/>
          <w14:ligatures w14:val="none"/>
        </w:rPr>
        <w:t>.</w:t>
      </w:r>
    </w:p>
    <w:p w14:paraId="3C7BFCF7" w14:textId="78BFEC40" w:rsidR="00CE6798" w:rsidRPr="00A4130F" w:rsidRDefault="00CE6798" w:rsidP="00412319">
      <w:pPr>
        <w:numPr>
          <w:ilvl w:val="0"/>
          <w:numId w:val="10"/>
        </w:numPr>
        <w:tabs>
          <w:tab w:val="clear" w:pos="360"/>
          <w:tab w:val="num" w:pos="281"/>
        </w:tabs>
        <w:spacing w:before="100" w:beforeAutospacing="1" w:after="100" w:afterAutospacing="1" w:line="360" w:lineRule="auto"/>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التركيز على الجودة</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اصطلاحيًا</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يعكس اهتمام المنظمة بتحسين جودة الخدمات والعمليات، وتبني معايير أداء عالية تضمن سلامة المرضى ورضاهم</w:t>
      </w:r>
      <w:r w:rsidR="009353F1">
        <w:rPr>
          <w:rFonts w:ascii="Sakkal Majalla" w:eastAsia="Times New Roman" w:hAnsi="Sakkal Majalla" w:cs="Sakkal Majalla"/>
          <w:kern w:val="0"/>
          <w:szCs w:val="28"/>
          <w14:ligatures w14:val="none"/>
        </w:rPr>
        <w:t xml:space="preserve">(Vahedi et al., 2024). </w:t>
      </w:r>
      <w:r w:rsidRPr="00A4130F">
        <w:rPr>
          <w:rFonts w:ascii="Sakkal Majalla" w:eastAsia="Times New Roman" w:hAnsi="Sakkal Majalla" w:cs="Sakkal Majalla"/>
          <w:kern w:val="0"/>
          <w:szCs w:val="28"/>
          <w:rtl/>
          <w14:ligatures w14:val="none"/>
        </w:rPr>
        <w:t>إجرائيًا</w:t>
      </w:r>
      <w:r w:rsidRPr="00A4130F">
        <w:rPr>
          <w:rFonts w:ascii="Sakkal Majalla" w:eastAsia="Times New Roman" w:hAnsi="Sakkal Majalla" w:cs="Sakkal Majalla"/>
          <w:kern w:val="0"/>
          <w:szCs w:val="28"/>
          <w14:ligatures w14:val="none"/>
        </w:rPr>
        <w:t xml:space="preserve">: </w:t>
      </w:r>
      <w:r w:rsidRPr="00A4130F">
        <w:rPr>
          <w:rFonts w:ascii="Sakkal Majalla" w:eastAsia="Times New Roman" w:hAnsi="Sakkal Majalla" w:cs="Sakkal Majalla"/>
          <w:kern w:val="0"/>
          <w:szCs w:val="28"/>
          <w:rtl/>
          <w14:ligatures w14:val="none"/>
        </w:rPr>
        <w:t>مدى إدراك العاملين لوجود توجه مؤسسي نحو تقديم رعاية صحية ذات جودة عالية وتحسين الأداء باستمرار</w:t>
      </w:r>
      <w:r w:rsidRPr="00A4130F">
        <w:rPr>
          <w:rFonts w:ascii="Sakkal Majalla" w:eastAsia="Times New Roman" w:hAnsi="Sakkal Majalla" w:cs="Sakkal Majalla"/>
          <w:kern w:val="0"/>
          <w:szCs w:val="28"/>
          <w14:ligatures w14:val="none"/>
        </w:rPr>
        <w:t>.</w:t>
      </w:r>
    </w:p>
    <w:p w14:paraId="6A1A3E3F" w14:textId="7E53703D" w:rsidR="00CE6798" w:rsidRPr="009353F1" w:rsidRDefault="00CE6798" w:rsidP="00A4130F">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9353F1">
        <w:rPr>
          <w:rFonts w:ascii="Sakkal Majalla" w:eastAsia="Times New Roman" w:hAnsi="Sakkal Majalla" w:cs="Sakkal Majalla"/>
          <w:b/>
          <w:bCs/>
          <w:kern w:val="0"/>
          <w:sz w:val="32"/>
          <w:szCs w:val="32"/>
          <w14:ligatures w14:val="none"/>
        </w:rPr>
        <w:lastRenderedPageBreak/>
        <w:t xml:space="preserve"> </w:t>
      </w:r>
      <w:r w:rsidRPr="009353F1">
        <w:rPr>
          <w:rFonts w:ascii="Sakkal Majalla" w:eastAsia="Times New Roman" w:hAnsi="Sakkal Majalla" w:cs="Sakkal Majalla"/>
          <w:b/>
          <w:bCs/>
          <w:kern w:val="0"/>
          <w:sz w:val="32"/>
          <w:szCs w:val="32"/>
          <w:rtl/>
          <w14:ligatures w14:val="none"/>
        </w:rPr>
        <w:t>ثانيًا: فاعلية فرق العمل الصحية</w:t>
      </w:r>
    </w:p>
    <w:p w14:paraId="375DFF07" w14:textId="0E8ADD87" w:rsidR="00CE6798" w:rsidRPr="00A4130F" w:rsidRDefault="00CE6798" w:rsidP="00412319">
      <w:pPr>
        <w:pStyle w:val="a6"/>
        <w:numPr>
          <w:ilvl w:val="0"/>
          <w:numId w:val="11"/>
        </w:numPr>
        <w:spacing w:before="100" w:beforeAutospacing="1" w:after="100" w:afterAutospacing="1" w:line="360" w:lineRule="auto"/>
        <w:contextualSpacing w:val="0"/>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التعريف الاصطلاحي</w:t>
      </w:r>
      <w:r w:rsidRPr="00A4130F">
        <w:rPr>
          <w:rFonts w:ascii="Sakkal Majalla" w:eastAsia="Times New Roman" w:hAnsi="Sakkal Majalla" w:cs="Sakkal Majalla"/>
          <w:kern w:val="0"/>
          <w:szCs w:val="28"/>
          <w14:ligatures w14:val="none"/>
        </w:rPr>
        <w:t>:</w:t>
      </w:r>
      <w:r w:rsidRPr="00A4130F">
        <w:rPr>
          <w:rFonts w:ascii="Sakkal Majalla" w:eastAsia="Times New Roman" w:hAnsi="Sakkal Majalla" w:cs="Sakkal Majalla"/>
          <w:kern w:val="0"/>
          <w:szCs w:val="28"/>
          <w:rtl/>
          <w14:ligatures w14:val="none"/>
        </w:rPr>
        <w:t xml:space="preserve"> فاعلية فرق العمل الصحية هي قدرة الفريق متعدد التخصصات على تحقيق أهداف الرعاية الصحية بكفاءة من خلال التعاون، والتنسيق، وا</w:t>
      </w:r>
      <w:r w:rsidR="009353F1">
        <w:rPr>
          <w:rFonts w:ascii="Sakkal Majalla" w:eastAsia="Times New Roman" w:hAnsi="Sakkal Majalla" w:cs="Sakkal Majalla"/>
          <w:kern w:val="0"/>
          <w:szCs w:val="28"/>
          <w:rtl/>
          <w14:ligatures w14:val="none"/>
        </w:rPr>
        <w:t>لتكامل بين أعضائه، مع ضمان جودة</w:t>
      </w:r>
      <w:r w:rsidR="009353F1">
        <w:rPr>
          <w:rFonts w:ascii="Sakkal Majalla" w:eastAsia="Times New Roman" w:hAnsi="Sakkal Majalla" w:cs="Sakkal Majalla" w:hint="cs"/>
          <w:kern w:val="0"/>
          <w:szCs w:val="28"/>
          <w:rtl/>
          <w14:ligatures w14:val="none"/>
        </w:rPr>
        <w:t xml:space="preserve"> </w:t>
      </w:r>
      <w:r w:rsidRPr="00A4130F">
        <w:rPr>
          <w:rFonts w:ascii="Sakkal Majalla" w:eastAsia="Times New Roman" w:hAnsi="Sakkal Majalla" w:cs="Sakkal Majalla"/>
          <w:kern w:val="0"/>
          <w:szCs w:val="28"/>
          <w:rtl/>
          <w14:ligatures w14:val="none"/>
        </w:rPr>
        <w:t>الرعاية وسلامة المرضى ورضاهم</w:t>
      </w:r>
      <w:r w:rsidRPr="00A4130F">
        <w:rPr>
          <w:rFonts w:ascii="Sakkal Majalla" w:eastAsia="Times New Roman" w:hAnsi="Sakkal Majalla" w:cs="Sakkal Majalla"/>
          <w:kern w:val="0"/>
          <w:szCs w:val="28"/>
          <w14:ligatures w14:val="none"/>
        </w:rPr>
        <w:t>.</w:t>
      </w:r>
      <w:r w:rsidR="009353F1" w:rsidRPr="009353F1">
        <w:rPr>
          <w:rFonts w:ascii="Sakkal Majalla" w:eastAsia="Times New Roman" w:hAnsi="Sakkal Majalla" w:cs="Sakkal Majalla"/>
          <w:kern w:val="0"/>
          <w:szCs w:val="28"/>
          <w14:ligatures w14:val="none"/>
        </w:rPr>
        <w:t xml:space="preserve"> </w:t>
      </w:r>
      <w:r w:rsidR="009353F1" w:rsidRPr="00A4130F">
        <w:rPr>
          <w:rFonts w:ascii="Sakkal Majalla" w:eastAsia="Times New Roman" w:hAnsi="Sakkal Majalla" w:cs="Sakkal Majalla"/>
          <w:kern w:val="0"/>
          <w:szCs w:val="28"/>
          <w14:ligatures w14:val="none"/>
        </w:rPr>
        <w:t>( Saavedra et al., 2024)</w:t>
      </w:r>
    </w:p>
    <w:p w14:paraId="1D5D7846" w14:textId="24C76D57" w:rsidR="00CE6798" w:rsidRPr="00A4130F" w:rsidRDefault="00CE6798" w:rsidP="00412319">
      <w:pPr>
        <w:pStyle w:val="a6"/>
        <w:numPr>
          <w:ilvl w:val="0"/>
          <w:numId w:val="11"/>
        </w:numPr>
        <w:spacing w:before="100" w:beforeAutospacing="1" w:after="100" w:afterAutospacing="1" w:line="360" w:lineRule="auto"/>
        <w:contextualSpacing w:val="0"/>
        <w:jc w:val="both"/>
        <w:rPr>
          <w:rFonts w:ascii="Sakkal Majalla" w:eastAsia="Times New Roman" w:hAnsi="Sakkal Majalla" w:cs="Sakkal Majalla"/>
          <w:kern w:val="0"/>
          <w:szCs w:val="28"/>
          <w14:ligatures w14:val="none"/>
        </w:rPr>
      </w:pPr>
      <w:r w:rsidRPr="00A4130F">
        <w:rPr>
          <w:rFonts w:ascii="Sakkal Majalla" w:eastAsia="Times New Roman" w:hAnsi="Sakkal Majalla" w:cs="Sakkal Majalla"/>
          <w:kern w:val="0"/>
          <w:szCs w:val="28"/>
          <w:rtl/>
          <w14:ligatures w14:val="none"/>
        </w:rPr>
        <w:t>التعريف الإجرائي</w:t>
      </w:r>
      <w:r w:rsidR="002A69AE" w:rsidRPr="00A4130F">
        <w:rPr>
          <w:rFonts w:ascii="Sakkal Majalla" w:eastAsia="Times New Roman" w:hAnsi="Sakkal Majalla" w:cs="Sakkal Majalla"/>
          <w:kern w:val="0"/>
          <w:szCs w:val="28"/>
          <w:rtl/>
          <w14:ligatures w14:val="none"/>
        </w:rPr>
        <w:t xml:space="preserve"> :</w:t>
      </w:r>
      <w:r w:rsidRPr="00A4130F">
        <w:rPr>
          <w:rFonts w:ascii="Sakkal Majalla" w:eastAsia="Times New Roman" w:hAnsi="Sakkal Majalla" w:cs="Sakkal Majalla"/>
          <w:kern w:val="0"/>
          <w:szCs w:val="28"/>
          <w:rtl/>
          <w14:ligatures w14:val="none"/>
        </w:rPr>
        <w:t>تشير فاعلية فرق العمل الصحية في هذه الدراسة إلى درجة استجابة العاملين في مستشفى الملك خالد على فقرات الاستبانة التي تقيس مدى كفاءة وتكامل فرق العمل التي ينتمون إليها</w:t>
      </w:r>
      <w:r w:rsidR="002A69AE" w:rsidRPr="00A4130F">
        <w:rPr>
          <w:rFonts w:ascii="Sakkal Majalla" w:eastAsia="Times New Roman" w:hAnsi="Sakkal Majalla" w:cs="Sakkal Majalla"/>
          <w:kern w:val="0"/>
          <w:szCs w:val="28"/>
          <w:rtl/>
          <w14:ligatures w14:val="none"/>
        </w:rPr>
        <w:t>.</w:t>
      </w:r>
    </w:p>
    <w:p w14:paraId="37D51E7F" w14:textId="3F732980" w:rsidR="009353F1" w:rsidRPr="009353F1" w:rsidRDefault="009353F1" w:rsidP="009353F1">
      <w:pPr>
        <w:spacing w:before="100" w:beforeAutospacing="1" w:after="100" w:afterAutospacing="1" w:line="360" w:lineRule="auto"/>
        <w:jc w:val="both"/>
        <w:outlineLvl w:val="1"/>
        <w:rPr>
          <w:rFonts w:ascii="Sakkal Majalla" w:hAnsi="Sakkal Majalla" w:cs="Sakkal Majalla"/>
          <w:b/>
          <w:bCs/>
          <w:sz w:val="36"/>
          <w:szCs w:val="36"/>
          <w:rtl/>
        </w:rPr>
      </w:pPr>
      <w:bookmarkStart w:id="22" w:name="_Toc202130267"/>
      <w:bookmarkStart w:id="23" w:name="_Toc169790503"/>
      <w:bookmarkEnd w:id="21"/>
      <w:r w:rsidRPr="009353F1">
        <w:rPr>
          <w:rFonts w:ascii="Sakkal Majalla" w:hAnsi="Sakkal Majalla" w:cs="Sakkal Majalla"/>
          <w:b/>
          <w:bCs/>
          <w:sz w:val="36"/>
          <w:szCs w:val="36"/>
          <w:rtl/>
        </w:rPr>
        <w:t>9.1 المنهجية وطرق البحث:</w:t>
      </w:r>
      <w:bookmarkEnd w:id="22"/>
    </w:p>
    <w:p w14:paraId="3803B236" w14:textId="77777777" w:rsidR="00D66C42" w:rsidRPr="00A4130F" w:rsidRDefault="00D66C42" w:rsidP="009353F1">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اعتمدت هذه الدراسة على المنهج الوصفي التحليلي، وهو المنهج الذي يُستخدم عادة عند دراسة الظواهر كما هي في الواقع، بهدف وصفها وتحليل علاقاتها واستخلاص النتائج بناءً على البيانات التي يتم جمعها ميدانيًا</w:t>
      </w:r>
      <w:r w:rsidRPr="00A4130F">
        <w:rPr>
          <w:rFonts w:ascii="Sakkal Majalla" w:hAnsi="Sakkal Majalla" w:cs="Sakkal Majalla"/>
          <w:szCs w:val="28"/>
        </w:rPr>
        <w:t xml:space="preserve">. </w:t>
      </w:r>
      <w:r w:rsidRPr="00A4130F">
        <w:rPr>
          <w:rFonts w:ascii="Sakkal Majalla" w:hAnsi="Sakkal Majalla" w:cs="Sakkal Majalla"/>
          <w:szCs w:val="28"/>
          <w:rtl/>
        </w:rPr>
        <w:t>وقد تم اختيار هذا المنهج نظرًا لملاءمته لطبيعة الدراسة التي تهدف إلى تحليل أثر الثقافة التنظيمية بأبعادها المختلفة على فاعلية فرق العمل الصحية في بيئة واقعية، وهي مستشفى الملك خالد</w:t>
      </w:r>
      <w:r w:rsidRPr="00A4130F">
        <w:rPr>
          <w:rFonts w:ascii="Sakkal Majalla" w:hAnsi="Sakkal Majalla" w:cs="Sakkal Majalla"/>
          <w:szCs w:val="28"/>
        </w:rPr>
        <w:t>.</w:t>
      </w:r>
    </w:p>
    <w:p w14:paraId="00D89863" w14:textId="77777777" w:rsidR="00D66C42" w:rsidRPr="00A4130F" w:rsidRDefault="00D66C42" w:rsidP="009353F1">
      <w:pPr>
        <w:spacing w:before="100" w:beforeAutospacing="1" w:after="100" w:afterAutospacing="1" w:line="360" w:lineRule="auto"/>
        <w:ind w:firstLine="706"/>
        <w:jc w:val="both"/>
        <w:rPr>
          <w:rFonts w:ascii="Sakkal Majalla" w:hAnsi="Sakkal Majalla" w:cs="Sakkal Majalla"/>
          <w:szCs w:val="28"/>
        </w:rPr>
      </w:pPr>
      <w:r w:rsidRPr="00A4130F">
        <w:rPr>
          <w:rFonts w:ascii="Sakkal Majalla" w:hAnsi="Sakkal Majalla" w:cs="Sakkal Majalla"/>
          <w:szCs w:val="28"/>
          <w:rtl/>
        </w:rPr>
        <w:t>يسمح هذا المنهج بفهم طبيعة العلاقات بين المتغيرات المستقلة (أبعاد الثقافة التنظيمية) والمتغير التابع (فاعلية فرق العمل الصحية)، كما يُتيح استخدام الأساليب الإحصائية في اختبار الفرضيات وتفسير النتائج بشكل علمي دقيق</w:t>
      </w:r>
      <w:r w:rsidRPr="00A4130F">
        <w:rPr>
          <w:rFonts w:ascii="Sakkal Majalla" w:hAnsi="Sakkal Majalla" w:cs="Sakkal Majalla"/>
          <w:szCs w:val="28"/>
        </w:rPr>
        <w:t>.</w:t>
      </w:r>
    </w:p>
    <w:p w14:paraId="07BC329A" w14:textId="24CABAB6" w:rsidR="009353F1" w:rsidRPr="009353F1" w:rsidRDefault="009353F1" w:rsidP="009353F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4" w:name="_Toc202130268"/>
      <w:r w:rsidRPr="009353F1">
        <w:rPr>
          <w:rFonts w:ascii="Sakkal Majalla" w:eastAsia="Calibri" w:hAnsi="Sakkal Majalla" w:cs="Sakkal Majalla"/>
          <w:b/>
          <w:bCs/>
          <w:kern w:val="0"/>
          <w:sz w:val="36"/>
          <w:szCs w:val="36"/>
          <w:rtl/>
          <w14:ligatures w14:val="none"/>
        </w:rPr>
        <w:t>10.1 نوع الدراسة</w:t>
      </w:r>
      <w:bookmarkEnd w:id="24"/>
    </w:p>
    <w:p w14:paraId="60AB1775" w14:textId="77777777" w:rsidR="00D66C42" w:rsidRPr="00A4130F" w:rsidRDefault="00D66C42" w:rsidP="009353F1">
      <w:pPr>
        <w:spacing w:before="100" w:beforeAutospacing="1" w:after="100" w:afterAutospacing="1" w:line="360" w:lineRule="auto"/>
        <w:ind w:firstLine="706"/>
        <w:jc w:val="both"/>
        <w:rPr>
          <w:rFonts w:ascii="Sakkal Majalla" w:hAnsi="Sakkal Majalla" w:cs="Sakkal Majalla"/>
          <w:szCs w:val="28"/>
          <w:u w:val="single"/>
          <w:lang w:bidi="ar-EG"/>
        </w:rPr>
      </w:pPr>
      <w:r w:rsidRPr="00A4130F">
        <w:rPr>
          <w:rFonts w:ascii="Sakkal Majalla" w:eastAsia="Calibri" w:hAnsi="Sakkal Majalla" w:cs="Sakkal Majalla"/>
          <w:kern w:val="0"/>
          <w:szCs w:val="28"/>
          <w:rtl/>
          <w14:ligatures w14:val="none"/>
        </w:rPr>
        <w:t>تُعد هذه الدراسة من نوع الدراسات الكمية الميدانية، حيث تعتمد على جمع بيانات كمية قابلة للقياس والتحليل الإحصائي من خلال أداة استبانة مغلقة تم تطويرها خصيصًا لهذه الدراسة. وقد تم تطبيق هذه الأداة على عينة من العاملين الصحيين في مستشفى الملك خالد بهدف الحصول على بيانات فعلية تعبّر عن الواقع التنظيمي وبيئة الفرق الصحية داخل المستشفى</w:t>
      </w:r>
      <w:r w:rsidRPr="00A4130F">
        <w:rPr>
          <w:rFonts w:ascii="Sakkal Majalla" w:hAnsi="Sakkal Majalla" w:cs="Sakkal Majalla"/>
          <w:szCs w:val="28"/>
          <w:u w:val="single"/>
          <w:lang w:bidi="ar-EG"/>
        </w:rPr>
        <w:t>.</w:t>
      </w:r>
    </w:p>
    <w:p w14:paraId="1D3F85A6" w14:textId="43D2A1C2" w:rsidR="009353F1" w:rsidRPr="009353F1" w:rsidRDefault="009353F1" w:rsidP="009353F1">
      <w:pPr>
        <w:spacing w:before="100" w:beforeAutospacing="1" w:after="100" w:afterAutospacing="1" w:line="360" w:lineRule="auto"/>
        <w:jc w:val="both"/>
        <w:outlineLvl w:val="1"/>
        <w:rPr>
          <w:rFonts w:ascii="Sakkal Majalla" w:eastAsia="Calibri" w:hAnsi="Sakkal Majalla" w:cs="Sakkal Majalla"/>
          <w:b/>
          <w:bCs/>
          <w:kern w:val="0"/>
          <w:sz w:val="36"/>
          <w:szCs w:val="36"/>
          <w14:ligatures w14:val="none"/>
        </w:rPr>
      </w:pPr>
      <w:bookmarkStart w:id="25" w:name="_Toc202130269"/>
      <w:bookmarkStart w:id="26" w:name="_Toc169790505"/>
      <w:bookmarkEnd w:id="23"/>
      <w:r w:rsidRPr="009353F1">
        <w:rPr>
          <w:rFonts w:ascii="Sakkal Majalla" w:eastAsia="Calibri" w:hAnsi="Sakkal Majalla" w:cs="Sakkal Majalla"/>
          <w:b/>
          <w:bCs/>
          <w:kern w:val="0"/>
          <w:sz w:val="36"/>
          <w:szCs w:val="36"/>
          <w:rtl/>
          <w14:ligatures w14:val="none"/>
        </w:rPr>
        <w:lastRenderedPageBreak/>
        <w:t>11.1 مصادر جمع البيانات</w:t>
      </w:r>
      <w:bookmarkEnd w:id="25"/>
    </w:p>
    <w:p w14:paraId="3C869C14" w14:textId="77777777" w:rsidR="00962EF6" w:rsidRPr="00A4130F" w:rsidRDefault="00962EF6" w:rsidP="00412319">
      <w:pPr>
        <w:numPr>
          <w:ilvl w:val="0"/>
          <w:numId w:val="5"/>
        </w:numPr>
        <w:spacing w:before="100" w:beforeAutospacing="1" w:after="100" w:afterAutospacing="1" w:line="360" w:lineRule="auto"/>
        <w:ind w:left="360"/>
        <w:jc w:val="both"/>
        <w:rPr>
          <w:rFonts w:ascii="Sakkal Majalla" w:eastAsia="Calibri" w:hAnsi="Sakkal Majalla" w:cs="Sakkal Majalla"/>
          <w:kern w:val="0"/>
          <w:szCs w:val="28"/>
          <w:rtl/>
          <w14:ligatures w14:val="none"/>
        </w:rPr>
      </w:pPr>
      <w:r w:rsidRPr="009353F1">
        <w:rPr>
          <w:rFonts w:ascii="Sakkal Majalla" w:eastAsia="Calibri" w:hAnsi="Sakkal Majalla" w:cs="Sakkal Majalla"/>
          <w:b/>
          <w:bCs/>
          <w:kern w:val="0"/>
          <w:szCs w:val="28"/>
          <w:rtl/>
          <w14:ligatures w14:val="none"/>
        </w:rPr>
        <w:t>المصادر الثانوية</w:t>
      </w:r>
      <w:r w:rsidRPr="00A4130F">
        <w:rPr>
          <w:rFonts w:ascii="Sakkal Majalla" w:eastAsia="Calibri" w:hAnsi="Sakkal Majalla" w:cs="Sakkal Majalla"/>
          <w:kern w:val="0"/>
          <w:szCs w:val="28"/>
          <w:rtl/>
          <w14:ligatures w14:val="none"/>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131E7779" w14:textId="77777777" w:rsidR="00962EF6" w:rsidRPr="00A4130F" w:rsidRDefault="00962EF6" w:rsidP="00412319">
      <w:pPr>
        <w:numPr>
          <w:ilvl w:val="0"/>
          <w:numId w:val="5"/>
        </w:numPr>
        <w:spacing w:before="100" w:beforeAutospacing="1" w:after="100" w:afterAutospacing="1" w:line="360" w:lineRule="auto"/>
        <w:ind w:left="360"/>
        <w:jc w:val="both"/>
        <w:rPr>
          <w:rFonts w:ascii="Sakkal Majalla" w:eastAsia="Calibri" w:hAnsi="Sakkal Majalla" w:cs="Sakkal Majalla"/>
          <w:kern w:val="0"/>
          <w:szCs w:val="28"/>
          <w:rtl/>
          <w14:ligatures w14:val="none"/>
        </w:rPr>
      </w:pPr>
      <w:r w:rsidRPr="009353F1">
        <w:rPr>
          <w:rFonts w:ascii="Sakkal Majalla" w:eastAsia="Calibri" w:hAnsi="Sakkal Majalla" w:cs="Sakkal Majalla"/>
          <w:b/>
          <w:bCs/>
          <w:kern w:val="0"/>
          <w:szCs w:val="28"/>
          <w:rtl/>
          <w14:ligatures w14:val="none"/>
        </w:rPr>
        <w:t>المصادر الأولية</w:t>
      </w:r>
      <w:r w:rsidRPr="00A4130F">
        <w:rPr>
          <w:rFonts w:ascii="Sakkal Majalla" w:eastAsia="Calibri" w:hAnsi="Sakkal Majalla" w:cs="Sakkal Majalla"/>
          <w:kern w:val="0"/>
          <w:szCs w:val="28"/>
          <w:rtl/>
          <w14:ligatures w14:val="none"/>
        </w:rPr>
        <w:t xml:space="preserve">: اعتمدت الدراسة على الاستبانة كأداة رئيسية في جمع البيانات من مصادرها والتي تم تصميمها خصيصاً لهذا الغرض على </w:t>
      </w:r>
      <w:r w:rsidRPr="00A4130F">
        <w:rPr>
          <w:rFonts w:ascii="Sakkal Majalla" w:eastAsia="Calibri" w:hAnsi="Sakkal Majalla" w:cs="Sakkal Majalla"/>
          <w:kern w:val="0"/>
          <w:szCs w:val="28"/>
          <w14:ligatures w14:val="none"/>
        </w:rPr>
        <w:t>Google Forms</w:t>
      </w:r>
      <w:r w:rsidRPr="00A4130F">
        <w:rPr>
          <w:rFonts w:ascii="Sakkal Majalla" w:eastAsia="Calibri" w:hAnsi="Sakkal Majalla" w:cs="Sakkal Majalla"/>
          <w:kern w:val="0"/>
          <w:szCs w:val="28"/>
          <w:rtl/>
          <w14:ligatures w14:val="none"/>
        </w:rPr>
        <w:t xml:space="preserve"> وإرسال رابطها إلى مجتمع البحث.</w:t>
      </w:r>
    </w:p>
    <w:p w14:paraId="7FB7BC2D" w14:textId="0A8B9EE6" w:rsidR="009353F1" w:rsidRPr="009353F1" w:rsidRDefault="009353F1" w:rsidP="009353F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7" w:name="_Toc202130270"/>
      <w:r w:rsidRPr="009353F1">
        <w:rPr>
          <w:rFonts w:ascii="Sakkal Majalla" w:eastAsia="Calibri" w:hAnsi="Sakkal Majalla" w:cs="Sakkal Majalla"/>
          <w:b/>
          <w:bCs/>
          <w:kern w:val="0"/>
          <w:sz w:val="36"/>
          <w:szCs w:val="36"/>
          <w:rtl/>
          <w14:ligatures w14:val="none"/>
        </w:rPr>
        <w:t>12.1أداة الدراسة</w:t>
      </w:r>
      <w:bookmarkEnd w:id="27"/>
    </w:p>
    <w:p w14:paraId="71C63426" w14:textId="2093F6FB" w:rsidR="00D66C42" w:rsidRPr="009353F1" w:rsidRDefault="00D66C42" w:rsidP="009353F1">
      <w:pPr>
        <w:spacing w:before="100" w:beforeAutospacing="1" w:after="100" w:afterAutospacing="1" w:line="360" w:lineRule="auto"/>
        <w:ind w:firstLine="706"/>
        <w:jc w:val="both"/>
        <w:rPr>
          <w:rFonts w:ascii="Sakkal Majalla" w:eastAsia="Calibri" w:hAnsi="Sakkal Majalla" w:cs="Sakkal Majalla"/>
          <w:b/>
          <w:bCs/>
          <w:kern w:val="0"/>
          <w:szCs w:val="28"/>
          <w14:ligatures w14:val="none"/>
        </w:rPr>
      </w:pPr>
      <w:r w:rsidRPr="009353F1">
        <w:rPr>
          <w:rFonts w:ascii="Sakkal Majalla" w:eastAsia="Calibri" w:hAnsi="Sakkal Majalla" w:cs="Sakkal Majalla"/>
          <w:b/>
          <w:bCs/>
          <w:kern w:val="0"/>
          <w:szCs w:val="28"/>
          <w:rtl/>
          <w14:ligatures w14:val="none"/>
        </w:rPr>
        <w:t>سيتم تصميم استبانة مغلقة مكونة من ثلاثة أقسام رئيسية على النحو التالي</w:t>
      </w:r>
      <w:r w:rsidRPr="009353F1">
        <w:rPr>
          <w:rFonts w:ascii="Sakkal Majalla" w:eastAsia="Calibri" w:hAnsi="Sakkal Majalla" w:cs="Sakkal Majalla"/>
          <w:b/>
          <w:bCs/>
          <w:kern w:val="0"/>
          <w:szCs w:val="28"/>
          <w14:ligatures w14:val="none"/>
        </w:rPr>
        <w:t>:</w:t>
      </w:r>
    </w:p>
    <w:p w14:paraId="5BCB7B55" w14:textId="750976AE" w:rsidR="00D66C42" w:rsidRPr="00A4130F" w:rsidRDefault="00D66C42" w:rsidP="00412319">
      <w:pPr>
        <w:numPr>
          <w:ilvl w:val="0"/>
          <w:numId w:val="8"/>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9353F1">
        <w:rPr>
          <w:rFonts w:ascii="Sakkal Majalla" w:eastAsia="Calibri" w:hAnsi="Sakkal Majalla" w:cs="Sakkal Majalla"/>
          <w:b/>
          <w:bCs/>
          <w:kern w:val="0"/>
          <w:szCs w:val="28"/>
          <w:rtl/>
          <w14:ligatures w14:val="none"/>
        </w:rPr>
        <w:t>الجزء الأول</w:t>
      </w:r>
      <w:r w:rsidRPr="00A4130F">
        <w:rPr>
          <w:rFonts w:ascii="Sakkal Majalla" w:eastAsia="Calibri" w:hAnsi="Sakkal Majalla" w:cs="Sakkal Majalla"/>
          <w:kern w:val="0"/>
          <w:szCs w:val="28"/>
          <w:rtl/>
          <w14:ligatures w14:val="none"/>
        </w:rPr>
        <w:t>: البيانات الشخصية والديموغرافية</w:t>
      </w:r>
      <w:r w:rsidR="009353F1">
        <w:rPr>
          <w:rFonts w:ascii="Sakkal Majalla" w:eastAsia="Calibri" w:hAnsi="Sakkal Majalla" w:cs="Sakkal Majalla"/>
          <w:kern w:val="0"/>
          <w:szCs w:val="28"/>
          <w14:ligatures w14:val="none"/>
        </w:rPr>
        <w:t xml:space="preserve"> </w:t>
      </w:r>
      <w:r w:rsidRPr="00A4130F">
        <w:rPr>
          <w:rFonts w:ascii="Sakkal Majalla" w:eastAsia="Calibri" w:hAnsi="Sakkal Majalla" w:cs="Sakkal Majalla"/>
          <w:kern w:val="0"/>
          <w:szCs w:val="28"/>
          <w:rtl/>
          <w14:ligatures w14:val="none"/>
        </w:rPr>
        <w:t>ويتضمن معلومات حول: الجنس، الفئة الوظيفية، المؤهل العلمي، سنوات الخبرة، القسم الوظيفي</w:t>
      </w:r>
      <w:r w:rsidRPr="00A4130F">
        <w:rPr>
          <w:rFonts w:ascii="Sakkal Majalla" w:eastAsia="Calibri" w:hAnsi="Sakkal Majalla" w:cs="Sakkal Majalla"/>
          <w:kern w:val="0"/>
          <w:szCs w:val="28"/>
          <w14:ligatures w14:val="none"/>
        </w:rPr>
        <w:t>.</w:t>
      </w:r>
    </w:p>
    <w:p w14:paraId="28474A84" w14:textId="2D1CDEBE" w:rsidR="00D66C42" w:rsidRPr="00A4130F" w:rsidRDefault="00D66C42" w:rsidP="00412319">
      <w:pPr>
        <w:numPr>
          <w:ilvl w:val="0"/>
          <w:numId w:val="8"/>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9353F1">
        <w:rPr>
          <w:rFonts w:ascii="Sakkal Majalla" w:eastAsia="Calibri" w:hAnsi="Sakkal Majalla" w:cs="Sakkal Majalla"/>
          <w:b/>
          <w:bCs/>
          <w:kern w:val="0"/>
          <w:szCs w:val="28"/>
          <w:rtl/>
          <w14:ligatures w14:val="none"/>
        </w:rPr>
        <w:t>الجزء الثاني</w:t>
      </w:r>
      <w:r w:rsidRPr="00A4130F">
        <w:rPr>
          <w:rFonts w:ascii="Sakkal Majalla" w:eastAsia="Calibri" w:hAnsi="Sakkal Majalla" w:cs="Sakkal Majalla"/>
          <w:kern w:val="0"/>
          <w:szCs w:val="28"/>
          <w:rtl/>
          <w14:ligatures w14:val="none"/>
        </w:rPr>
        <w:t>: أبعاد الثقافة التنظيمية (المتغير المستقل)</w:t>
      </w:r>
      <w:r w:rsidR="009353F1">
        <w:rPr>
          <w:rFonts w:ascii="Sakkal Majalla" w:eastAsia="Calibri" w:hAnsi="Sakkal Majalla" w:cs="Sakkal Majalla"/>
          <w:kern w:val="0"/>
          <w:szCs w:val="28"/>
          <w14:ligatures w14:val="none"/>
        </w:rPr>
        <w:t xml:space="preserve"> </w:t>
      </w:r>
      <w:r w:rsidRPr="00A4130F">
        <w:rPr>
          <w:rFonts w:ascii="Sakkal Majalla" w:eastAsia="Calibri" w:hAnsi="Sakkal Majalla" w:cs="Sakkal Majalla"/>
          <w:kern w:val="0"/>
          <w:szCs w:val="28"/>
          <w:rtl/>
          <w14:ligatures w14:val="none"/>
        </w:rPr>
        <w:t xml:space="preserve">ويتكون من </w:t>
      </w:r>
      <w:r w:rsidRPr="00A4130F">
        <w:rPr>
          <w:rFonts w:ascii="Sakkal Majalla" w:eastAsia="Calibri" w:hAnsi="Sakkal Majalla" w:cs="Sakkal Majalla"/>
          <w:kern w:val="0"/>
          <w:szCs w:val="28"/>
          <w14:ligatures w14:val="none"/>
        </w:rPr>
        <w:t xml:space="preserve">(5) </w:t>
      </w:r>
      <w:r w:rsidRPr="00A4130F">
        <w:rPr>
          <w:rFonts w:ascii="Sakkal Majalla" w:eastAsia="Calibri" w:hAnsi="Sakkal Majalla" w:cs="Sakkal Majalla"/>
          <w:kern w:val="0"/>
          <w:szCs w:val="28"/>
          <w:rtl/>
          <w14:ligatures w14:val="none"/>
        </w:rPr>
        <w:t>أبعاد رئيسية تم اشتقاقها من الأدبيات والدراسات السابقة، وهي</w:t>
      </w:r>
      <w:r w:rsidRPr="00A4130F">
        <w:rPr>
          <w:rFonts w:ascii="Sakkal Majalla" w:eastAsia="Calibri" w:hAnsi="Sakkal Majalla" w:cs="Sakkal Majalla"/>
          <w:kern w:val="0"/>
          <w:szCs w:val="28"/>
          <w14:ligatures w14:val="none"/>
        </w:rPr>
        <w:t>:</w:t>
      </w:r>
    </w:p>
    <w:p w14:paraId="52026D3D" w14:textId="77777777" w:rsidR="00D66C42" w:rsidRPr="00A4130F" w:rsidRDefault="00D66C42" w:rsidP="00412319">
      <w:pPr>
        <w:numPr>
          <w:ilvl w:val="1"/>
          <w:numId w:val="8"/>
        </w:numPr>
        <w:tabs>
          <w:tab w:val="clear" w:pos="1440"/>
          <w:tab w:val="num" w:pos="706"/>
        </w:tabs>
        <w:spacing w:before="100" w:beforeAutospacing="1" w:after="100" w:afterAutospacing="1" w:line="360" w:lineRule="auto"/>
        <w:ind w:left="706"/>
        <w:jc w:val="both"/>
        <w:rPr>
          <w:rFonts w:ascii="Sakkal Majalla" w:eastAsia="Calibri" w:hAnsi="Sakkal Majalla" w:cs="Sakkal Majalla"/>
          <w:kern w:val="0"/>
          <w:szCs w:val="28"/>
          <w14:ligatures w14:val="none"/>
        </w:rPr>
      </w:pPr>
      <w:r w:rsidRPr="00A4130F">
        <w:rPr>
          <w:rFonts w:ascii="Sakkal Majalla" w:eastAsia="Calibri" w:hAnsi="Sakkal Majalla" w:cs="Sakkal Majalla"/>
          <w:kern w:val="0"/>
          <w:szCs w:val="28"/>
          <w:rtl/>
          <w14:ligatures w14:val="none"/>
        </w:rPr>
        <w:t>القيم الأخلاقية</w:t>
      </w:r>
    </w:p>
    <w:p w14:paraId="42259B58" w14:textId="77777777" w:rsidR="00D66C42" w:rsidRPr="00A4130F" w:rsidRDefault="00D66C42" w:rsidP="00412319">
      <w:pPr>
        <w:numPr>
          <w:ilvl w:val="1"/>
          <w:numId w:val="8"/>
        </w:numPr>
        <w:tabs>
          <w:tab w:val="clear" w:pos="1440"/>
          <w:tab w:val="num" w:pos="706"/>
        </w:tabs>
        <w:spacing w:before="100" w:beforeAutospacing="1" w:after="100" w:afterAutospacing="1" w:line="360" w:lineRule="auto"/>
        <w:ind w:left="706"/>
        <w:jc w:val="both"/>
        <w:rPr>
          <w:rFonts w:ascii="Sakkal Majalla" w:eastAsia="Calibri" w:hAnsi="Sakkal Majalla" w:cs="Sakkal Majalla"/>
          <w:kern w:val="0"/>
          <w:szCs w:val="28"/>
          <w14:ligatures w14:val="none"/>
        </w:rPr>
      </w:pPr>
      <w:r w:rsidRPr="00A4130F">
        <w:rPr>
          <w:rFonts w:ascii="Sakkal Majalla" w:eastAsia="Calibri" w:hAnsi="Sakkal Majalla" w:cs="Sakkal Majalla"/>
          <w:kern w:val="0"/>
          <w:szCs w:val="28"/>
          <w:rtl/>
          <w14:ligatures w14:val="none"/>
        </w:rPr>
        <w:t>دعم القيادة</w:t>
      </w:r>
    </w:p>
    <w:p w14:paraId="37C5652C" w14:textId="77777777" w:rsidR="00D66C42" w:rsidRPr="00A4130F" w:rsidRDefault="00D66C42" w:rsidP="00412319">
      <w:pPr>
        <w:numPr>
          <w:ilvl w:val="1"/>
          <w:numId w:val="8"/>
        </w:numPr>
        <w:tabs>
          <w:tab w:val="clear" w:pos="1440"/>
          <w:tab w:val="num" w:pos="706"/>
        </w:tabs>
        <w:spacing w:before="100" w:beforeAutospacing="1" w:after="100" w:afterAutospacing="1" w:line="360" w:lineRule="auto"/>
        <w:ind w:left="706"/>
        <w:jc w:val="both"/>
        <w:rPr>
          <w:rFonts w:ascii="Sakkal Majalla" w:eastAsia="Calibri" w:hAnsi="Sakkal Majalla" w:cs="Sakkal Majalla"/>
          <w:kern w:val="0"/>
          <w:szCs w:val="28"/>
          <w14:ligatures w14:val="none"/>
        </w:rPr>
      </w:pPr>
      <w:r w:rsidRPr="00A4130F">
        <w:rPr>
          <w:rFonts w:ascii="Sakkal Majalla" w:eastAsia="Calibri" w:hAnsi="Sakkal Majalla" w:cs="Sakkal Majalla"/>
          <w:kern w:val="0"/>
          <w:szCs w:val="28"/>
          <w:rtl/>
          <w14:ligatures w14:val="none"/>
        </w:rPr>
        <w:t>العمل الجماعي والمشاركة</w:t>
      </w:r>
    </w:p>
    <w:p w14:paraId="2AC71989" w14:textId="77777777" w:rsidR="00D66C42" w:rsidRPr="00A4130F" w:rsidRDefault="00D66C42" w:rsidP="00412319">
      <w:pPr>
        <w:numPr>
          <w:ilvl w:val="1"/>
          <w:numId w:val="8"/>
        </w:numPr>
        <w:tabs>
          <w:tab w:val="clear" w:pos="1440"/>
          <w:tab w:val="num" w:pos="706"/>
        </w:tabs>
        <w:spacing w:before="100" w:beforeAutospacing="1" w:after="100" w:afterAutospacing="1" w:line="360" w:lineRule="auto"/>
        <w:ind w:left="706"/>
        <w:jc w:val="both"/>
        <w:rPr>
          <w:rFonts w:ascii="Sakkal Majalla" w:eastAsia="Calibri" w:hAnsi="Sakkal Majalla" w:cs="Sakkal Majalla"/>
          <w:kern w:val="0"/>
          <w:szCs w:val="28"/>
          <w14:ligatures w14:val="none"/>
        </w:rPr>
      </w:pPr>
      <w:r w:rsidRPr="00A4130F">
        <w:rPr>
          <w:rFonts w:ascii="Sakkal Majalla" w:eastAsia="Calibri" w:hAnsi="Sakkal Majalla" w:cs="Sakkal Majalla"/>
          <w:kern w:val="0"/>
          <w:szCs w:val="28"/>
          <w:rtl/>
          <w14:ligatures w14:val="none"/>
        </w:rPr>
        <w:t>التواصل التنظيمي</w:t>
      </w:r>
    </w:p>
    <w:p w14:paraId="332B5A5D" w14:textId="68222B7F" w:rsidR="00D66C42" w:rsidRPr="00A4130F" w:rsidRDefault="00D66C42" w:rsidP="00412319">
      <w:pPr>
        <w:numPr>
          <w:ilvl w:val="1"/>
          <w:numId w:val="8"/>
        </w:numPr>
        <w:tabs>
          <w:tab w:val="clear" w:pos="1440"/>
          <w:tab w:val="num" w:pos="706"/>
        </w:tabs>
        <w:spacing w:before="100" w:beforeAutospacing="1" w:after="100" w:afterAutospacing="1" w:line="360" w:lineRule="auto"/>
        <w:ind w:left="706"/>
        <w:jc w:val="both"/>
        <w:rPr>
          <w:rFonts w:ascii="Sakkal Majalla" w:eastAsia="Calibri" w:hAnsi="Sakkal Majalla" w:cs="Sakkal Majalla"/>
          <w:kern w:val="0"/>
          <w:szCs w:val="28"/>
          <w14:ligatures w14:val="none"/>
        </w:rPr>
      </w:pPr>
      <w:r w:rsidRPr="00A4130F">
        <w:rPr>
          <w:rFonts w:ascii="Sakkal Majalla" w:eastAsia="Calibri" w:hAnsi="Sakkal Majalla" w:cs="Sakkal Majalla"/>
          <w:kern w:val="0"/>
          <w:szCs w:val="28"/>
          <w:rtl/>
          <w14:ligatures w14:val="none"/>
        </w:rPr>
        <w:t>التركيز على الجودة</w:t>
      </w:r>
      <w:r w:rsidR="009353F1">
        <w:rPr>
          <w:rFonts w:ascii="Sakkal Majalla" w:eastAsia="Calibri" w:hAnsi="Sakkal Majalla" w:cs="Sakkal Majalla"/>
          <w:kern w:val="0"/>
          <w:szCs w:val="28"/>
          <w14:ligatures w14:val="none"/>
        </w:rPr>
        <w:t xml:space="preserve"> </w:t>
      </w:r>
      <w:r w:rsidRPr="00A4130F">
        <w:rPr>
          <w:rFonts w:ascii="Sakkal Majalla" w:eastAsia="Calibri" w:hAnsi="Sakkal Majalla" w:cs="Sakkal Majalla"/>
          <w:kern w:val="0"/>
          <w:szCs w:val="28"/>
          <w:rtl/>
          <w14:ligatures w14:val="none"/>
        </w:rPr>
        <w:t>وتم توزيع فقرات هذا المحور بواقع يُذكر عدد الفقرات لكل بعد، مثل: 4 فقرات لكل بعد</w:t>
      </w:r>
    </w:p>
    <w:p w14:paraId="2136611A" w14:textId="4728B5A6" w:rsidR="00D66C42" w:rsidRPr="00A4130F" w:rsidRDefault="00D66C42" w:rsidP="00412319">
      <w:pPr>
        <w:numPr>
          <w:ilvl w:val="0"/>
          <w:numId w:val="8"/>
        </w:numPr>
        <w:tabs>
          <w:tab w:val="clear" w:pos="720"/>
          <w:tab w:val="num" w:pos="281"/>
          <w:tab w:val="left"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9353F1">
        <w:rPr>
          <w:rFonts w:ascii="Sakkal Majalla" w:eastAsia="Calibri" w:hAnsi="Sakkal Majalla" w:cs="Sakkal Majalla"/>
          <w:b/>
          <w:bCs/>
          <w:kern w:val="0"/>
          <w:szCs w:val="28"/>
          <w:rtl/>
          <w14:ligatures w14:val="none"/>
        </w:rPr>
        <w:t>الجزء الثالث</w:t>
      </w:r>
      <w:r w:rsidRPr="00A4130F">
        <w:rPr>
          <w:rFonts w:ascii="Sakkal Majalla" w:eastAsia="Calibri" w:hAnsi="Sakkal Majalla" w:cs="Sakkal Majalla"/>
          <w:kern w:val="0"/>
          <w:szCs w:val="28"/>
          <w:rtl/>
          <w14:ligatures w14:val="none"/>
        </w:rPr>
        <w:t>: فاعلية فرق العمل الصحية (المتغير التابع)</w:t>
      </w:r>
      <w:r w:rsidR="009353F1">
        <w:rPr>
          <w:rFonts w:ascii="Sakkal Majalla" w:eastAsia="Calibri" w:hAnsi="Sakkal Majalla" w:cs="Sakkal Majalla"/>
          <w:kern w:val="0"/>
          <w:szCs w:val="28"/>
          <w14:ligatures w14:val="none"/>
        </w:rPr>
        <w:t xml:space="preserve"> </w:t>
      </w:r>
      <w:r w:rsidRPr="00A4130F">
        <w:rPr>
          <w:rFonts w:ascii="Sakkal Majalla" w:eastAsia="Calibri" w:hAnsi="Sakkal Majalla" w:cs="Sakkal Majalla"/>
          <w:kern w:val="0"/>
          <w:szCs w:val="28"/>
          <w:rtl/>
          <w14:ligatures w14:val="none"/>
        </w:rPr>
        <w:t xml:space="preserve">ويتكون من عدة فقرات تقيس مدى فعالية الفرق في حدود 15 فقرة </w:t>
      </w:r>
      <w:r w:rsidRPr="00A4130F">
        <w:rPr>
          <w:rFonts w:ascii="Sakkal Majalla" w:eastAsia="Calibri" w:hAnsi="Sakkal Majalla" w:cs="Sakkal Majalla"/>
          <w:kern w:val="0"/>
          <w:szCs w:val="28"/>
          <w14:ligatures w14:val="none"/>
        </w:rPr>
        <w:t>.</w:t>
      </w:r>
    </w:p>
    <w:p w14:paraId="3E37E894" w14:textId="0DE31640" w:rsidR="00D66C42" w:rsidRPr="00A4130F" w:rsidRDefault="00D66C42" w:rsidP="009353F1">
      <w:pPr>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A4130F">
        <w:rPr>
          <w:rFonts w:ascii="Sakkal Majalla" w:eastAsia="Calibri" w:hAnsi="Sakkal Majalla" w:cs="Sakkal Majalla"/>
          <w:kern w:val="0"/>
          <w:szCs w:val="28"/>
          <w:rtl/>
          <w14:ligatures w14:val="none"/>
        </w:rPr>
        <w:lastRenderedPageBreak/>
        <w:t>وسيتم مراجعة الاستبانة من قبل عدد من المحكمين المختصين في الإدارة الصحية لضمان الصدق الظاهري والمحتوى.</w:t>
      </w:r>
    </w:p>
    <w:p w14:paraId="461014FE" w14:textId="6C6AE2A0" w:rsidR="009353F1" w:rsidRPr="009353F1" w:rsidRDefault="009353F1" w:rsidP="009353F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8" w:name="_Toc202130271"/>
      <w:r w:rsidRPr="009353F1">
        <w:rPr>
          <w:rFonts w:ascii="Sakkal Majalla" w:eastAsia="Calibri" w:hAnsi="Sakkal Majalla" w:cs="Sakkal Majalla"/>
          <w:b/>
          <w:bCs/>
          <w:kern w:val="0"/>
          <w:sz w:val="36"/>
          <w:szCs w:val="36"/>
          <w:rtl/>
          <w14:ligatures w14:val="none"/>
        </w:rPr>
        <w:t>13.1 الأساليب الإحصائية المستخدمة</w:t>
      </w:r>
      <w:bookmarkEnd w:id="28"/>
    </w:p>
    <w:p w14:paraId="5125B5F9" w14:textId="77777777" w:rsidR="00962EF6" w:rsidRPr="009353F1" w:rsidRDefault="00962EF6" w:rsidP="009353F1">
      <w:pPr>
        <w:spacing w:before="100" w:beforeAutospacing="1" w:after="100" w:afterAutospacing="1" w:line="360" w:lineRule="auto"/>
        <w:ind w:firstLine="706"/>
        <w:jc w:val="both"/>
        <w:rPr>
          <w:rFonts w:ascii="Sakkal Majalla" w:eastAsia="Calibri" w:hAnsi="Sakkal Majalla" w:cs="Sakkal Majalla"/>
          <w:b/>
          <w:bCs/>
          <w:kern w:val="0"/>
          <w:szCs w:val="28"/>
          <w:rtl/>
          <w14:ligatures w14:val="none"/>
        </w:rPr>
      </w:pPr>
      <w:r w:rsidRPr="009353F1">
        <w:rPr>
          <w:rFonts w:ascii="Sakkal Majalla" w:eastAsia="Calibri" w:hAnsi="Sakkal Majalla" w:cs="Sakkal Majalla"/>
          <w:b/>
          <w:bCs/>
          <w:kern w:val="0"/>
          <w:szCs w:val="28"/>
          <w:rtl/>
          <w14:ligatures w14:val="none"/>
        </w:rPr>
        <w:t>تم استخدام الأساليب الإحصائية التالية لتحقيق أهداف الدراسة:</w:t>
      </w:r>
    </w:p>
    <w:p w14:paraId="2EC2E83A" w14:textId="77777777" w:rsidR="00962EF6" w:rsidRPr="00A4130F" w:rsidRDefault="00962EF6" w:rsidP="00412319">
      <w:pPr>
        <w:numPr>
          <w:ilvl w:val="1"/>
          <w:numId w:val="6"/>
        </w:numPr>
        <w:spacing w:before="100" w:beforeAutospacing="1" w:after="100" w:afterAutospacing="1" w:line="360" w:lineRule="auto"/>
        <w:ind w:left="423"/>
        <w:jc w:val="both"/>
        <w:rPr>
          <w:rFonts w:ascii="Sakkal Majalla" w:eastAsia="Calibri" w:hAnsi="Sakkal Majalla" w:cs="Sakkal Majalla"/>
          <w:kern w:val="0"/>
          <w:szCs w:val="28"/>
          <w14:ligatures w14:val="none"/>
        </w:rPr>
      </w:pPr>
      <w:bookmarkStart w:id="29" w:name="_Hlk162514366"/>
      <w:r w:rsidRPr="009353F1">
        <w:rPr>
          <w:rFonts w:ascii="Sakkal Majalla" w:eastAsia="Calibri" w:hAnsi="Sakkal Majalla" w:cs="Sakkal Majalla"/>
          <w:b/>
          <w:bCs/>
          <w:kern w:val="0"/>
          <w:szCs w:val="28"/>
          <w:rtl/>
          <w14:ligatures w14:val="none"/>
        </w:rPr>
        <w:t>معامل " ألفا كرونباخ</w:t>
      </w:r>
      <w:r w:rsidRPr="00A4130F">
        <w:rPr>
          <w:rFonts w:ascii="Sakkal Majalla" w:eastAsia="Calibri" w:hAnsi="Sakkal Majalla" w:cs="Sakkal Majalla"/>
          <w:kern w:val="0"/>
          <w:szCs w:val="28"/>
          <w:rtl/>
          <w14:ligatures w14:val="none"/>
        </w:rPr>
        <w:t xml:space="preserve">" لقياس ثبات أداة الدراسة ومعامل الارتباط بيرسون  لقياس صدق أداة الدراسة والعلاقة بين المتغيرات </w:t>
      </w:r>
    </w:p>
    <w:bookmarkEnd w:id="29"/>
    <w:p w14:paraId="0653B996" w14:textId="77777777" w:rsidR="00962EF6" w:rsidRPr="00A4130F" w:rsidRDefault="00962EF6" w:rsidP="00412319">
      <w:pPr>
        <w:numPr>
          <w:ilvl w:val="1"/>
          <w:numId w:val="6"/>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9353F1">
        <w:rPr>
          <w:rFonts w:ascii="Sakkal Majalla" w:eastAsia="Calibri" w:hAnsi="Sakkal Majalla" w:cs="Sakkal Majalla"/>
          <w:b/>
          <w:bCs/>
          <w:kern w:val="0"/>
          <w:szCs w:val="28"/>
          <w:rtl/>
          <w14:ligatures w14:val="none"/>
        </w:rPr>
        <w:t xml:space="preserve"> التكرارات والنسب المئوية والمتوسط الحسابي والانحراف المعياري</w:t>
      </w:r>
      <w:r w:rsidRPr="00A4130F">
        <w:rPr>
          <w:rFonts w:ascii="Sakkal Majalla" w:eastAsia="Calibri" w:hAnsi="Sakkal Majalla" w:cs="Sakkal Majalla"/>
          <w:kern w:val="0"/>
          <w:szCs w:val="28"/>
          <w:rtl/>
          <w14:ligatures w14:val="none"/>
        </w:rPr>
        <w:t xml:space="preserve"> المتعلقة بمتغيرات الدراسة ولجميع الاستجابات على فقرات الاستبيان.</w:t>
      </w:r>
    </w:p>
    <w:p w14:paraId="55037207" w14:textId="77777777" w:rsidR="00962EF6" w:rsidRPr="00A4130F" w:rsidRDefault="00962EF6" w:rsidP="00412319">
      <w:pPr>
        <w:numPr>
          <w:ilvl w:val="1"/>
          <w:numId w:val="6"/>
        </w:numPr>
        <w:spacing w:before="100" w:beforeAutospacing="1" w:after="100" w:afterAutospacing="1" w:line="360" w:lineRule="auto"/>
        <w:ind w:left="423"/>
        <w:jc w:val="both"/>
        <w:rPr>
          <w:rFonts w:ascii="Sakkal Majalla" w:eastAsia="Calibri" w:hAnsi="Sakkal Majalla" w:cs="Sakkal Majalla"/>
          <w:kern w:val="0"/>
          <w:szCs w:val="28"/>
          <w:lang w:bidi="ar-EG"/>
          <w14:ligatures w14:val="none"/>
        </w:rPr>
      </w:pPr>
      <w:r w:rsidRPr="009353F1">
        <w:rPr>
          <w:rFonts w:ascii="Sakkal Majalla" w:eastAsia="Calibri" w:hAnsi="Sakkal Majalla" w:cs="Sakkal Majalla"/>
          <w:b/>
          <w:bCs/>
          <w:kern w:val="0"/>
          <w:szCs w:val="28"/>
          <w:rtl/>
          <w14:ligatures w14:val="none"/>
        </w:rPr>
        <w:t>معامل الانحدار الخطي البسيط</w:t>
      </w:r>
      <w:r w:rsidRPr="00A4130F">
        <w:rPr>
          <w:rFonts w:ascii="Sakkal Majalla" w:eastAsia="Calibri" w:hAnsi="Sakkal Majalla" w:cs="Sakkal Majalla"/>
          <w:kern w:val="0"/>
          <w:szCs w:val="28"/>
          <w:rtl/>
          <w14:ligatures w14:val="none"/>
        </w:rPr>
        <w:t xml:space="preserve"> لقياس أثر كل بعد من أبعاد المتغير المستقل على المتغير التابع </w:t>
      </w:r>
    </w:p>
    <w:p w14:paraId="6EB93D3E" w14:textId="00BDC167" w:rsidR="009353F1" w:rsidRPr="009353F1" w:rsidRDefault="009353F1" w:rsidP="009353F1">
      <w:pPr>
        <w:spacing w:before="100" w:beforeAutospacing="1" w:after="100" w:afterAutospacing="1" w:line="360" w:lineRule="auto"/>
        <w:jc w:val="both"/>
        <w:outlineLvl w:val="1"/>
        <w:rPr>
          <w:rFonts w:ascii="Sakkal Majalla" w:hAnsi="Sakkal Majalla" w:cs="Sakkal Majalla"/>
          <w:b/>
          <w:bCs/>
          <w:kern w:val="0"/>
          <w:sz w:val="36"/>
          <w:szCs w:val="36"/>
          <w14:ligatures w14:val="none"/>
        </w:rPr>
      </w:pPr>
      <w:bookmarkStart w:id="30" w:name="_Toc202130272"/>
      <w:bookmarkStart w:id="31" w:name="_Toc169790506"/>
      <w:bookmarkEnd w:id="26"/>
      <w:r w:rsidRPr="009353F1">
        <w:rPr>
          <w:rFonts w:ascii="Sakkal Majalla" w:hAnsi="Sakkal Majalla" w:cs="Sakkal Majalla"/>
          <w:b/>
          <w:bCs/>
          <w:kern w:val="0"/>
          <w:sz w:val="36"/>
          <w:szCs w:val="36"/>
          <w:rtl/>
          <w14:ligatures w14:val="none"/>
        </w:rPr>
        <w:t>14.1 حدود الدراسة:</w:t>
      </w:r>
      <w:bookmarkEnd w:id="30"/>
    </w:p>
    <w:p w14:paraId="32F24567" w14:textId="0EEB5098" w:rsidR="00DA3C48" w:rsidRPr="00A4130F" w:rsidRDefault="001E7705" w:rsidP="00A4130F">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9353F1">
        <w:rPr>
          <w:rFonts w:ascii="Sakkal Majalla" w:hAnsi="Sakkal Majalla" w:cs="Sakkal Majalla"/>
          <w:b/>
          <w:bCs/>
          <w:kern w:val="0"/>
          <w:szCs w:val="28"/>
          <w:rtl/>
          <w14:ligatures w14:val="none"/>
        </w:rPr>
        <w:t>حدود موضوعية</w:t>
      </w:r>
      <w:r w:rsidRPr="00A4130F">
        <w:rPr>
          <w:rFonts w:ascii="Sakkal Majalla" w:hAnsi="Sakkal Majalla" w:cs="Sakkal Majalla"/>
          <w:kern w:val="0"/>
          <w:szCs w:val="28"/>
          <w14:ligatures w14:val="none"/>
        </w:rPr>
        <w:t>:</w:t>
      </w:r>
      <w:r w:rsidR="000E642B" w:rsidRPr="00A4130F">
        <w:rPr>
          <w:rFonts w:ascii="Sakkal Majalla" w:hAnsi="Sakkal Majalla" w:cs="Sakkal Majalla"/>
          <w:szCs w:val="28"/>
          <w:rtl/>
        </w:rPr>
        <w:t xml:space="preserve"> </w:t>
      </w:r>
      <w:r w:rsidR="000E642B" w:rsidRPr="00A4130F">
        <w:rPr>
          <w:rFonts w:ascii="Sakkal Majalla" w:hAnsi="Sakkal Majalla" w:cs="Sakkal Majalla"/>
          <w:kern w:val="0"/>
          <w:szCs w:val="28"/>
          <w:rtl/>
          <w14:ligatures w14:val="none"/>
        </w:rPr>
        <w:t xml:space="preserve">تركز الدراسة على </w:t>
      </w:r>
      <w:r w:rsidR="00EB188A" w:rsidRPr="00A4130F">
        <w:rPr>
          <w:rFonts w:ascii="Sakkal Majalla" w:hAnsi="Sakkal Majalla" w:cs="Sakkal Majalla"/>
          <w:kern w:val="0"/>
          <w:szCs w:val="28"/>
          <w:rtl/>
          <w14:ligatures w14:val="none"/>
        </w:rPr>
        <w:t>أثر</w:t>
      </w:r>
      <w:r w:rsidR="00D66C42" w:rsidRPr="00A4130F">
        <w:rPr>
          <w:rFonts w:ascii="Sakkal Majalla" w:hAnsi="Sakkal Majalla" w:cs="Sakkal Majalla"/>
          <w:kern w:val="0"/>
          <w:szCs w:val="28"/>
          <w:rtl/>
          <w14:ligatures w14:val="none"/>
        </w:rPr>
        <w:t xml:space="preserve"> أبعاد الثقافة التنظيمية (القيم الأخلاقية، دعم القيادة، العمل الجماعي والمشاركة، التواصل التنظيمي، التركيز على الجودة) على  فاعلية فرق العمل</w:t>
      </w:r>
      <w:r w:rsidR="00CE51B3" w:rsidRPr="00A4130F">
        <w:rPr>
          <w:rFonts w:ascii="Sakkal Majalla" w:hAnsi="Sakkal Majalla" w:cs="Sakkal Majalla"/>
          <w:kern w:val="0"/>
          <w:szCs w:val="28"/>
          <w:rtl/>
          <w14:ligatures w14:val="none"/>
        </w:rPr>
        <w:t>.</w:t>
      </w:r>
    </w:p>
    <w:p w14:paraId="28A461A7" w14:textId="6C37C7A0" w:rsidR="001E7705" w:rsidRPr="00A4130F" w:rsidRDefault="001E7705" w:rsidP="00A4130F">
      <w:pPr>
        <w:numPr>
          <w:ilvl w:val="0"/>
          <w:numId w:val="1"/>
        </w:numPr>
        <w:spacing w:before="100" w:beforeAutospacing="1" w:after="100" w:afterAutospacing="1" w:line="360" w:lineRule="auto"/>
        <w:jc w:val="both"/>
        <w:rPr>
          <w:rFonts w:ascii="Sakkal Majalla" w:hAnsi="Sakkal Majalla" w:cs="Sakkal Majalla"/>
          <w:kern w:val="0"/>
          <w:szCs w:val="28"/>
          <w:rtl/>
          <w14:ligatures w14:val="none"/>
        </w:rPr>
      </w:pPr>
      <w:r w:rsidRPr="009353F1">
        <w:rPr>
          <w:rFonts w:ascii="Sakkal Majalla" w:hAnsi="Sakkal Majalla" w:cs="Sakkal Majalla"/>
          <w:b/>
          <w:bCs/>
          <w:kern w:val="0"/>
          <w:szCs w:val="28"/>
          <w:rtl/>
          <w14:ligatures w14:val="none"/>
        </w:rPr>
        <w:t>حدود زمنية</w:t>
      </w:r>
      <w:r w:rsidRPr="00A4130F">
        <w:rPr>
          <w:rFonts w:ascii="Sakkal Majalla" w:hAnsi="Sakkal Majalla" w:cs="Sakkal Majalla"/>
          <w:kern w:val="0"/>
          <w:szCs w:val="28"/>
          <w14:ligatures w14:val="none"/>
        </w:rPr>
        <w:t xml:space="preserve">: </w:t>
      </w:r>
      <w:r w:rsidR="003746C0" w:rsidRPr="00A4130F">
        <w:rPr>
          <w:rFonts w:ascii="Sakkal Majalla" w:hAnsi="Sakkal Majalla" w:cs="Sakkal Majalla"/>
          <w:kern w:val="0"/>
          <w:szCs w:val="28"/>
          <w:rtl/>
          <w:lang w:bidi="ar-EG"/>
          <w14:ligatures w14:val="none"/>
        </w:rPr>
        <w:t>سي</w:t>
      </w:r>
      <w:r w:rsidRPr="00A4130F">
        <w:rPr>
          <w:rFonts w:ascii="Sakkal Majalla" w:hAnsi="Sakkal Majalla" w:cs="Sakkal Majalla"/>
          <w:kern w:val="0"/>
          <w:szCs w:val="28"/>
          <w:rtl/>
          <w14:ligatures w14:val="none"/>
        </w:rPr>
        <w:t>تم إجراء ا</w:t>
      </w:r>
      <w:r w:rsidR="005D7D08" w:rsidRPr="00A4130F">
        <w:rPr>
          <w:rFonts w:ascii="Sakkal Majalla" w:hAnsi="Sakkal Majalla" w:cs="Sakkal Majalla"/>
          <w:kern w:val="0"/>
          <w:szCs w:val="28"/>
          <w:rtl/>
          <w14:ligatures w14:val="none"/>
        </w:rPr>
        <w:t xml:space="preserve">لدراسة </w:t>
      </w:r>
      <w:r w:rsidRPr="00A4130F">
        <w:rPr>
          <w:rFonts w:ascii="Sakkal Majalla" w:hAnsi="Sakkal Majalla" w:cs="Sakkal Majalla"/>
          <w:kern w:val="0"/>
          <w:szCs w:val="28"/>
          <w:rtl/>
          <w14:ligatures w14:val="none"/>
        </w:rPr>
        <w:t xml:space="preserve"> خلال</w:t>
      </w:r>
      <w:r w:rsidR="003746C0" w:rsidRPr="00A4130F">
        <w:rPr>
          <w:rFonts w:ascii="Sakkal Majalla" w:hAnsi="Sakkal Majalla" w:cs="Sakkal Majalla"/>
          <w:kern w:val="0"/>
          <w:szCs w:val="28"/>
          <w:rtl/>
          <w14:ligatures w14:val="none"/>
        </w:rPr>
        <w:t xml:space="preserve"> الفترة 2024 إلى 2025</w:t>
      </w:r>
      <w:r w:rsidRPr="00A4130F">
        <w:rPr>
          <w:rFonts w:ascii="Sakkal Majalla" w:hAnsi="Sakkal Majalla" w:cs="Sakkal Majalla"/>
          <w:kern w:val="0"/>
          <w:szCs w:val="28"/>
          <w:rtl/>
          <w14:ligatures w14:val="none"/>
        </w:rPr>
        <w:t>م .</w:t>
      </w:r>
    </w:p>
    <w:p w14:paraId="4543035B" w14:textId="2C32D173" w:rsidR="001E7705" w:rsidRPr="00A4130F" w:rsidRDefault="001E7705" w:rsidP="00A4130F">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9353F1">
        <w:rPr>
          <w:rFonts w:ascii="Sakkal Majalla" w:hAnsi="Sakkal Majalla" w:cs="Sakkal Majalla"/>
          <w:b/>
          <w:bCs/>
          <w:kern w:val="0"/>
          <w:szCs w:val="28"/>
          <w:rtl/>
          <w14:ligatures w14:val="none"/>
        </w:rPr>
        <w:t>حدود مكانية</w:t>
      </w:r>
      <w:r w:rsidRPr="00A4130F">
        <w:rPr>
          <w:rFonts w:ascii="Sakkal Majalla" w:hAnsi="Sakkal Majalla" w:cs="Sakkal Majalla"/>
          <w:kern w:val="0"/>
          <w:szCs w:val="28"/>
          <w14:ligatures w14:val="none"/>
        </w:rPr>
        <w:t xml:space="preserve">: </w:t>
      </w:r>
      <w:r w:rsidRPr="00A4130F">
        <w:rPr>
          <w:rFonts w:ascii="Sakkal Majalla" w:hAnsi="Sakkal Majalla" w:cs="Sakkal Majalla"/>
          <w:kern w:val="0"/>
          <w:szCs w:val="28"/>
          <w:rtl/>
          <w14:ligatures w14:val="none"/>
        </w:rPr>
        <w:t xml:space="preserve"> </w:t>
      </w:r>
      <w:r w:rsidR="00D66C42" w:rsidRPr="00A4130F">
        <w:rPr>
          <w:rFonts w:ascii="Sakkal Majalla" w:hAnsi="Sakkal Majalla" w:cs="Sakkal Majalla"/>
          <w:kern w:val="0"/>
          <w:szCs w:val="28"/>
          <w:rtl/>
          <w14:ligatures w14:val="none"/>
        </w:rPr>
        <w:t>ستقتصر هذه الدراسة على مستشفى الملك خالد</w:t>
      </w:r>
      <w:r w:rsidR="00017369" w:rsidRPr="00A4130F">
        <w:rPr>
          <w:rFonts w:ascii="Sakkal Majalla" w:hAnsi="Sakkal Majalla" w:cs="Sakkal Majalla"/>
          <w:kern w:val="0"/>
          <w:szCs w:val="28"/>
          <w:rtl/>
          <w14:ligatures w14:val="none"/>
        </w:rPr>
        <w:t>.</w:t>
      </w:r>
    </w:p>
    <w:p w14:paraId="7FFF908C" w14:textId="7B4BE224" w:rsidR="0040555A" w:rsidRPr="00A4130F" w:rsidRDefault="0040555A" w:rsidP="00A4130F">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9353F1">
        <w:rPr>
          <w:rFonts w:ascii="Sakkal Majalla" w:hAnsi="Sakkal Majalla" w:cs="Sakkal Majalla"/>
          <w:b/>
          <w:bCs/>
          <w:kern w:val="0"/>
          <w:szCs w:val="28"/>
          <w:rtl/>
          <w14:ligatures w14:val="none"/>
        </w:rPr>
        <w:t>الحدود البشرية</w:t>
      </w:r>
      <w:r w:rsidRPr="00A4130F">
        <w:rPr>
          <w:rFonts w:ascii="Sakkal Majalla" w:hAnsi="Sakkal Majalla" w:cs="Sakkal Majalla"/>
          <w:kern w:val="0"/>
          <w:szCs w:val="28"/>
          <w14:ligatures w14:val="none"/>
        </w:rPr>
        <w:t xml:space="preserve">: </w:t>
      </w:r>
      <w:r w:rsidR="00D66C42" w:rsidRPr="00A4130F">
        <w:rPr>
          <w:rFonts w:ascii="Sakkal Majalla" w:hAnsi="Sakkal Majalla" w:cs="Sakkal Majalla"/>
          <w:kern w:val="0"/>
          <w:szCs w:val="28"/>
          <w:rtl/>
          <w14:ligatures w14:val="none"/>
        </w:rPr>
        <w:t>ستقتصر تطبيق أدوات الدراسة على عينة من العاملين الصحيين في مستشفى الملك خالد، بما في ذلك الأطباء، الممرضين، الفنيين، والإداريين المرتبطين بالفرق الصحية</w:t>
      </w:r>
    </w:p>
    <w:p w14:paraId="1FBF7130" w14:textId="77777777" w:rsidR="00C80ADB" w:rsidRDefault="00C80ADB">
      <w:pPr>
        <w:bidi w:val="0"/>
        <w:rPr>
          <w:rFonts w:ascii="Sakkal Majalla" w:hAnsi="Sakkal Majalla" w:cs="Sakkal Majalla"/>
          <w:b/>
          <w:bCs/>
          <w:kern w:val="0"/>
          <w:sz w:val="40"/>
          <w:szCs w:val="40"/>
          <w:rtl/>
          <w14:ligatures w14:val="none"/>
        </w:rPr>
      </w:pPr>
      <w:bookmarkStart w:id="32" w:name="_Toc202130273"/>
      <w:r>
        <w:rPr>
          <w:rFonts w:ascii="Sakkal Majalla" w:hAnsi="Sakkal Majalla" w:cs="Sakkal Majalla"/>
          <w:b/>
          <w:bCs/>
          <w:kern w:val="0"/>
          <w:sz w:val="40"/>
          <w:szCs w:val="40"/>
          <w:rtl/>
          <w14:ligatures w14:val="none"/>
        </w:rPr>
        <w:br w:type="page"/>
      </w:r>
    </w:p>
    <w:p w14:paraId="13A1193C" w14:textId="631E62C1" w:rsidR="00332EAC" w:rsidRPr="001B681D" w:rsidRDefault="009353F1" w:rsidP="001B681D">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r w:rsidRPr="001B681D">
        <w:rPr>
          <w:rFonts w:ascii="Sakkal Majalla" w:hAnsi="Sakkal Majalla" w:cs="Sakkal Majalla" w:hint="cs"/>
          <w:b/>
          <w:bCs/>
          <w:kern w:val="0"/>
          <w:sz w:val="40"/>
          <w:szCs w:val="40"/>
          <w:rtl/>
          <w14:ligatures w14:val="none"/>
        </w:rPr>
        <w:lastRenderedPageBreak/>
        <w:t>الفصل الثاني: الإطار النظري</w:t>
      </w:r>
      <w:bookmarkEnd w:id="32"/>
    </w:p>
    <w:p w14:paraId="5816DC91" w14:textId="27E508FE" w:rsidR="00332EAC" w:rsidRPr="001B681D" w:rsidRDefault="00332EAC" w:rsidP="001B681D">
      <w:pPr>
        <w:spacing w:before="100" w:beforeAutospacing="1" w:after="100" w:afterAutospacing="1" w:line="360" w:lineRule="auto"/>
        <w:jc w:val="center"/>
        <w:outlineLvl w:val="1"/>
        <w:rPr>
          <w:rFonts w:ascii="Sakkal Majalla" w:hAnsi="Sakkal Majalla" w:cs="Sakkal Majalla"/>
          <w:b/>
          <w:bCs/>
          <w:kern w:val="0"/>
          <w:sz w:val="36"/>
          <w:szCs w:val="36"/>
          <w:rtl/>
          <w14:ligatures w14:val="none"/>
        </w:rPr>
      </w:pPr>
      <w:bookmarkStart w:id="33" w:name="_Toc202130274"/>
      <w:r w:rsidRPr="001B681D">
        <w:rPr>
          <w:rFonts w:ascii="Sakkal Majalla" w:hAnsi="Sakkal Majalla" w:cs="Sakkal Majalla"/>
          <w:b/>
          <w:bCs/>
          <w:kern w:val="0"/>
          <w:sz w:val="36"/>
          <w:szCs w:val="36"/>
          <w:rtl/>
          <w14:ligatures w14:val="none"/>
        </w:rPr>
        <w:t>المبحث الأول</w:t>
      </w:r>
      <w:r w:rsidRPr="001B681D">
        <w:rPr>
          <w:rFonts w:ascii="Sakkal Majalla" w:hAnsi="Sakkal Majalla" w:cs="Sakkal Majalla"/>
          <w:b/>
          <w:bCs/>
          <w:kern w:val="0"/>
          <w:sz w:val="36"/>
          <w:szCs w:val="36"/>
          <w14:ligatures w14:val="none"/>
        </w:rPr>
        <w:t xml:space="preserve">: </w:t>
      </w:r>
      <w:r w:rsidRPr="001B681D">
        <w:rPr>
          <w:rFonts w:ascii="Sakkal Majalla" w:hAnsi="Sakkal Majalla" w:cs="Sakkal Majalla"/>
          <w:b/>
          <w:bCs/>
          <w:kern w:val="0"/>
          <w:sz w:val="36"/>
          <w:szCs w:val="36"/>
          <w:rtl/>
          <w14:ligatures w14:val="none"/>
        </w:rPr>
        <w:t>الثقافة التنظيمية في المنظمات الصحية</w:t>
      </w:r>
      <w:bookmarkEnd w:id="33"/>
    </w:p>
    <w:p w14:paraId="1D70434B" w14:textId="77777777" w:rsidR="00332EAC" w:rsidRPr="001B681D" w:rsidRDefault="00332EAC" w:rsidP="001B681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4" w:name="_Toc202130275"/>
      <w:r w:rsidRPr="001B681D">
        <w:rPr>
          <w:rFonts w:ascii="Sakkal Majalla" w:hAnsi="Sakkal Majalla" w:cs="Sakkal Majalla"/>
          <w:b/>
          <w:bCs/>
          <w:kern w:val="0"/>
          <w:sz w:val="32"/>
          <w:szCs w:val="32"/>
          <w:rtl/>
          <w14:ligatures w14:val="none"/>
        </w:rPr>
        <w:t>تمهيد</w:t>
      </w:r>
      <w:bookmarkEnd w:id="34"/>
    </w:p>
    <w:p w14:paraId="0B6B902B" w14:textId="77777777" w:rsidR="00DE3C08" w:rsidRPr="00A4130F" w:rsidRDefault="00332EAC" w:rsidP="001B681D">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 xml:space="preserve">تشكل الثقافة التنظيمية الإطار غير الملموس الذي يوجّه سلوك الأفراد داخل المنظمات، ويحدد طريقة التفكير، والتواصل، واتخاذ القرار. وفي البيئات الصحية، تصبح هذه الثقافة حجر الأساس في توجيه الأداء المهني لفِرَق العمل متعددة التخصصات، حيث تتقاطع العوامل التقنية والإنسانية في بيئة عمل معقدة وعالية المخاطر. </w:t>
      </w:r>
    </w:p>
    <w:p w14:paraId="76D2544F" w14:textId="1739096C" w:rsidR="00332EAC" w:rsidRPr="00A4130F" w:rsidRDefault="00332EAC" w:rsidP="001B681D">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إن فهم الثقافة التنظيمية وتحليلها أصبح ضرورة استراتيجية لأي منظمة صحية تطمح إلى تحسين جودة خدماتها، وتعزيز أداء كوادرها، وتحقيق رضا المستفيدين</w:t>
      </w:r>
      <w:r w:rsidR="00DE3C08" w:rsidRPr="00A4130F">
        <w:rPr>
          <w:rFonts w:ascii="Sakkal Majalla" w:hAnsi="Sakkal Majalla" w:cs="Sakkal Majalla"/>
          <w:kern w:val="0"/>
          <w:szCs w:val="28"/>
          <w:rtl/>
          <w14:ligatures w14:val="none"/>
        </w:rPr>
        <w:t>،</w:t>
      </w:r>
      <w:r w:rsidRPr="00A4130F">
        <w:rPr>
          <w:rFonts w:ascii="Sakkal Majalla" w:hAnsi="Sakkal Majalla" w:cs="Sakkal Majalla"/>
          <w:kern w:val="0"/>
          <w:szCs w:val="28"/>
          <w:rtl/>
          <w14:ligatures w14:val="none"/>
        </w:rPr>
        <w:t xml:space="preserve"> فالثقافة ليست مجرد قيم وشعارات، بل هي منظومة متكاملة من القناعات والسلوكيات التي تُترجم يوميًا في الممارسة المهنية داخل المستشفيات والمراكز الصحية</w:t>
      </w:r>
      <w:r w:rsidRPr="00A4130F">
        <w:rPr>
          <w:rFonts w:ascii="Sakkal Majalla" w:hAnsi="Sakkal Majalla" w:cs="Sakkal Majalla"/>
          <w:kern w:val="0"/>
          <w:szCs w:val="28"/>
          <w14:ligatures w14:val="none"/>
        </w:rPr>
        <w:t>.</w:t>
      </w:r>
    </w:p>
    <w:p w14:paraId="2ED3319F" w14:textId="0FEF06F9" w:rsidR="00332EAC" w:rsidRPr="001B681D" w:rsidRDefault="001B681D" w:rsidP="001B681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5" w:name="_Toc202130276"/>
      <w:r w:rsidRPr="001B681D">
        <w:rPr>
          <w:rFonts w:ascii="Sakkal Majalla" w:hAnsi="Sakkal Majalla" w:cs="Sakkal Majalla" w:hint="cs"/>
          <w:b/>
          <w:bCs/>
          <w:kern w:val="0"/>
          <w:sz w:val="32"/>
          <w:szCs w:val="32"/>
          <w:rtl/>
          <w14:ligatures w14:val="none"/>
        </w:rPr>
        <w:t xml:space="preserve">1.1.2 </w:t>
      </w:r>
      <w:r w:rsidR="00332EAC" w:rsidRPr="001B681D">
        <w:rPr>
          <w:rFonts w:ascii="Sakkal Majalla" w:hAnsi="Sakkal Majalla" w:cs="Sakkal Majalla"/>
          <w:b/>
          <w:bCs/>
          <w:kern w:val="0"/>
          <w:sz w:val="32"/>
          <w:szCs w:val="32"/>
          <w:rtl/>
          <w14:ligatures w14:val="none"/>
        </w:rPr>
        <w:t>مفهوم الثقافة التنظيمية</w:t>
      </w:r>
      <w:bookmarkEnd w:id="35"/>
    </w:p>
    <w:p w14:paraId="77237A4C" w14:textId="572A9952" w:rsidR="00332EAC" w:rsidRPr="001B681D" w:rsidRDefault="00332EAC" w:rsidP="001B681D">
      <w:pPr>
        <w:spacing w:before="100" w:beforeAutospacing="1" w:after="100" w:afterAutospacing="1" w:line="360" w:lineRule="auto"/>
        <w:ind w:firstLine="706"/>
        <w:jc w:val="both"/>
        <w:rPr>
          <w:rFonts w:ascii="Sakkal Majalla" w:hAnsi="Sakkal Majalla" w:cs="Sakkal Majalla"/>
          <w:kern w:val="0"/>
          <w:szCs w:val="28"/>
          <w14:ligatures w14:val="none"/>
        </w:rPr>
      </w:pPr>
      <w:r w:rsidRPr="001B681D">
        <w:rPr>
          <w:rFonts w:ascii="Sakkal Majalla" w:hAnsi="Sakkal Majalla" w:cs="Sakkal Majalla"/>
          <w:kern w:val="0"/>
          <w:szCs w:val="28"/>
          <w:rtl/>
          <w14:ligatures w14:val="none"/>
        </w:rPr>
        <w:t>تعد الثقافة التنظيمية من أكثر المفاهيم حيوية وتأثيرًا في بيئة العمل، إذ تمثل الإطار غير الرسمي الذي يحكم سلوكيات الأفراد والجماعات داخل المنظمات، ويوجه طريقة التفكير واتخاذ القرار والتفاعل</w:t>
      </w:r>
      <w:r w:rsidR="003459E1" w:rsidRPr="001B681D">
        <w:rPr>
          <w:rFonts w:ascii="Sakkal Majalla" w:hAnsi="Sakkal Majalla" w:cs="Sakkal Majalla"/>
          <w:kern w:val="0"/>
          <w:szCs w:val="28"/>
          <w:rtl/>
          <w14:ligatures w14:val="none"/>
        </w:rPr>
        <w:t>،</w:t>
      </w:r>
      <w:r w:rsidRPr="001B681D">
        <w:rPr>
          <w:rFonts w:ascii="Sakkal Majalla" w:hAnsi="Sakkal Majalla" w:cs="Sakkal Majalla"/>
          <w:kern w:val="0"/>
          <w:szCs w:val="28"/>
          <w:rtl/>
          <w14:ligatures w14:val="none"/>
        </w:rPr>
        <w:t>وقد تنوعت تعريفات الباحثين لهذا المفهوم باختلاف الزوايا النظرية والتطبيقية، إلا أنها تتقاطع حول جوهر مشترك يتمثل في القيم والمعتقدات المشتركة التي تحدد هوية المنظمة وتوجه مساراتها السلوكية</w:t>
      </w:r>
      <w:r w:rsidRPr="001B681D">
        <w:rPr>
          <w:rFonts w:ascii="Sakkal Majalla" w:hAnsi="Sakkal Majalla" w:cs="Sakkal Majalla"/>
          <w:kern w:val="0"/>
          <w:szCs w:val="28"/>
          <w14:ligatures w14:val="none"/>
        </w:rPr>
        <w:t>.</w:t>
      </w:r>
    </w:p>
    <w:p w14:paraId="2717B823" w14:textId="6A4A1C5D" w:rsidR="00332EAC" w:rsidRPr="001B681D" w:rsidRDefault="00332EAC" w:rsidP="001B681D">
      <w:pPr>
        <w:spacing w:before="100" w:beforeAutospacing="1" w:after="100" w:afterAutospacing="1" w:line="360" w:lineRule="auto"/>
        <w:ind w:firstLine="706"/>
        <w:jc w:val="both"/>
        <w:rPr>
          <w:rFonts w:ascii="Sakkal Majalla" w:hAnsi="Sakkal Majalla" w:cs="Sakkal Majalla"/>
          <w:kern w:val="0"/>
          <w:szCs w:val="28"/>
          <w14:ligatures w14:val="none"/>
        </w:rPr>
      </w:pPr>
      <w:r w:rsidRPr="001B681D">
        <w:rPr>
          <w:rFonts w:ascii="Sakkal Majalla" w:hAnsi="Sakkal Majalla" w:cs="Sakkal Majalla"/>
          <w:kern w:val="0"/>
          <w:szCs w:val="28"/>
          <w:rtl/>
          <w14:ligatures w14:val="none"/>
        </w:rPr>
        <w:t xml:space="preserve">فقد عرّف </w:t>
      </w:r>
      <w:r w:rsidRPr="001B681D">
        <w:rPr>
          <w:rFonts w:ascii="Sakkal Majalla" w:hAnsi="Sakkal Majalla" w:cs="Sakkal Majalla"/>
          <w:kern w:val="0"/>
          <w:szCs w:val="28"/>
          <w14:ligatures w14:val="none"/>
        </w:rPr>
        <w:t xml:space="preserve">Schein (2021) </w:t>
      </w:r>
      <w:r w:rsidRPr="001B681D">
        <w:rPr>
          <w:rFonts w:ascii="Sakkal Majalla" w:hAnsi="Sakkal Majalla" w:cs="Sakkal Majalla"/>
          <w:kern w:val="0"/>
          <w:szCs w:val="28"/>
          <w:rtl/>
          <w14:ligatures w14:val="none"/>
        </w:rPr>
        <w:t>الثقافة التنظيمية بأنها</w:t>
      </w:r>
      <w:r w:rsidRPr="001B681D">
        <w:rPr>
          <w:rFonts w:ascii="Sakkal Majalla" w:hAnsi="Sakkal Majalla" w:cs="Sakkal Majalla"/>
          <w:kern w:val="0"/>
          <w:szCs w:val="28"/>
          <w14:ligatures w14:val="none"/>
        </w:rPr>
        <w:t>: "</w:t>
      </w:r>
      <w:r w:rsidRPr="001B681D">
        <w:rPr>
          <w:rFonts w:ascii="Sakkal Majalla" w:hAnsi="Sakkal Majalla" w:cs="Sakkal Majalla"/>
          <w:kern w:val="0"/>
          <w:szCs w:val="28"/>
          <w:rtl/>
          <w14:ligatures w14:val="none"/>
        </w:rPr>
        <w:t xml:space="preserve">مجموعة من الافتراضات الأساسية التي تم اختراعها أو اكتشافها أو تطويرها من قبل مجموعة معينة أثناء تعلمها كيفية التعامل مع مشكلاتها </w:t>
      </w:r>
      <w:r w:rsidRPr="001B681D">
        <w:rPr>
          <w:rFonts w:ascii="Sakkal Majalla" w:hAnsi="Sakkal Majalla" w:cs="Sakkal Majalla"/>
          <w:kern w:val="0"/>
          <w:szCs w:val="28"/>
          <w:rtl/>
          <w14:ligatures w14:val="none"/>
        </w:rPr>
        <w:lastRenderedPageBreak/>
        <w:t>الخارجية والتكامل الداخلي، وتُعتبر صالحة بما يكفي لتُعلم للأعضاء الجدد الطريقة الصحيحة للإدراك والتفكير والشعور حيال تلك المشكلات</w:t>
      </w:r>
      <w:r w:rsidRPr="001B681D">
        <w:rPr>
          <w:rFonts w:ascii="Sakkal Majalla" w:hAnsi="Sakkal Majalla" w:cs="Sakkal Majalla"/>
          <w:kern w:val="0"/>
          <w:szCs w:val="28"/>
          <w14:ligatures w14:val="none"/>
        </w:rPr>
        <w:t>."</w:t>
      </w:r>
      <w:r w:rsidR="001B681D" w:rsidRPr="001B681D">
        <w:rPr>
          <w:rFonts w:ascii="Sakkal Majalla" w:hAnsi="Sakkal Majalla" w:cs="Sakkal Majalla"/>
          <w:kern w:val="0"/>
          <w:szCs w:val="28"/>
          <w14:ligatures w14:val="none"/>
        </w:rPr>
        <w:t xml:space="preserve"> </w:t>
      </w:r>
      <w:r w:rsidRPr="001B681D">
        <w:rPr>
          <w:rFonts w:ascii="Sakkal Majalla" w:hAnsi="Sakkal Majalla" w:cs="Sakkal Majalla"/>
          <w:kern w:val="0"/>
          <w:szCs w:val="28"/>
          <w:rtl/>
          <w14:ligatures w14:val="none"/>
        </w:rPr>
        <w:t xml:space="preserve">أما </w:t>
      </w:r>
      <w:r w:rsidRPr="001B681D">
        <w:rPr>
          <w:rFonts w:ascii="Sakkal Majalla" w:hAnsi="Sakkal Majalla" w:cs="Sakkal Majalla"/>
          <w:kern w:val="0"/>
          <w:szCs w:val="28"/>
          <w14:ligatures w14:val="none"/>
        </w:rPr>
        <w:t xml:space="preserve">Ahsan &amp; Lestari (2023) </w:t>
      </w:r>
      <w:r w:rsidRPr="001B681D">
        <w:rPr>
          <w:rFonts w:ascii="Sakkal Majalla" w:hAnsi="Sakkal Majalla" w:cs="Sakkal Majalla"/>
          <w:kern w:val="0"/>
          <w:szCs w:val="28"/>
          <w:rtl/>
          <w14:ligatures w14:val="none"/>
        </w:rPr>
        <w:t>فركّزا على البعد السلوكي، حيث وصفا الثقافة التنظيمية بأنها</w:t>
      </w:r>
      <w:r w:rsidRPr="001B681D">
        <w:rPr>
          <w:rFonts w:ascii="Sakkal Majalla" w:hAnsi="Sakkal Majalla" w:cs="Sakkal Majalla"/>
          <w:kern w:val="0"/>
          <w:szCs w:val="28"/>
          <w14:ligatures w14:val="none"/>
        </w:rPr>
        <w:t>: "</w:t>
      </w:r>
      <w:r w:rsidRPr="001B681D">
        <w:rPr>
          <w:rFonts w:ascii="Sakkal Majalla" w:hAnsi="Sakkal Majalla" w:cs="Sakkal Majalla"/>
          <w:kern w:val="0"/>
          <w:szCs w:val="28"/>
          <w:rtl/>
          <w14:ligatures w14:val="none"/>
        </w:rPr>
        <w:t>الأنماط المشتركة من السلوك والمعايير والقيم التي تحكم العلاقة بين الموظفين داخل المنظمة، وتؤثر في التزامهم وإنتاجيتهم واتجاهاتهم نحو العمل</w:t>
      </w:r>
      <w:r w:rsidRPr="001B681D">
        <w:rPr>
          <w:rFonts w:ascii="Sakkal Majalla" w:hAnsi="Sakkal Majalla" w:cs="Sakkal Majalla"/>
          <w:kern w:val="0"/>
          <w:szCs w:val="28"/>
          <w14:ligatures w14:val="none"/>
        </w:rPr>
        <w:t>."</w:t>
      </w:r>
    </w:p>
    <w:p w14:paraId="53FFDA60" w14:textId="0203EE14" w:rsidR="00332EAC" w:rsidRPr="001B681D" w:rsidRDefault="00332EAC" w:rsidP="001B681D">
      <w:pPr>
        <w:spacing w:before="100" w:beforeAutospacing="1" w:after="100" w:afterAutospacing="1" w:line="360" w:lineRule="auto"/>
        <w:ind w:firstLine="706"/>
        <w:jc w:val="both"/>
        <w:rPr>
          <w:rFonts w:ascii="Sakkal Majalla" w:hAnsi="Sakkal Majalla" w:cs="Sakkal Majalla"/>
          <w:kern w:val="0"/>
          <w:szCs w:val="28"/>
          <w14:ligatures w14:val="none"/>
        </w:rPr>
      </w:pPr>
      <w:r w:rsidRPr="001B681D">
        <w:rPr>
          <w:rFonts w:ascii="Sakkal Majalla" w:hAnsi="Sakkal Majalla" w:cs="Sakkal Majalla"/>
          <w:kern w:val="0"/>
          <w:szCs w:val="28"/>
          <w:rtl/>
          <w14:ligatures w14:val="none"/>
        </w:rPr>
        <w:t xml:space="preserve">من جهة أخرى، يرى </w:t>
      </w:r>
      <w:r w:rsidRPr="001B681D">
        <w:rPr>
          <w:rFonts w:ascii="Sakkal Majalla" w:hAnsi="Sakkal Majalla" w:cs="Sakkal Majalla"/>
          <w:kern w:val="0"/>
          <w:szCs w:val="28"/>
          <w14:ligatures w14:val="none"/>
        </w:rPr>
        <w:t xml:space="preserve">Al-Harbi (2024) </w:t>
      </w:r>
      <w:r w:rsidRPr="001B681D">
        <w:rPr>
          <w:rFonts w:ascii="Sakkal Majalla" w:hAnsi="Sakkal Majalla" w:cs="Sakkal Majalla"/>
          <w:kern w:val="0"/>
          <w:szCs w:val="28"/>
          <w:rtl/>
          <w14:ligatures w14:val="none"/>
        </w:rPr>
        <w:t>أن الثقافة التنظيمية في القطاع الصحي هي</w:t>
      </w:r>
      <w:r w:rsidRPr="001B681D">
        <w:rPr>
          <w:rFonts w:ascii="Sakkal Majalla" w:hAnsi="Sakkal Majalla" w:cs="Sakkal Majalla"/>
          <w:kern w:val="0"/>
          <w:szCs w:val="28"/>
          <w14:ligatures w14:val="none"/>
        </w:rPr>
        <w:t>: "</w:t>
      </w:r>
      <w:r w:rsidRPr="001B681D">
        <w:rPr>
          <w:rFonts w:ascii="Sakkal Majalla" w:hAnsi="Sakkal Majalla" w:cs="Sakkal Majalla"/>
          <w:kern w:val="0"/>
          <w:szCs w:val="28"/>
          <w:rtl/>
          <w14:ligatures w14:val="none"/>
        </w:rPr>
        <w:t>المنظومة غير الرسمية من القيم والمعتقدات المهنية التي تسود بين العاملين في المرافق الصحية، وتشكل طريقة تفكيرهم وتعاونهم، وتؤثر على جودة الخدمات المقدمة ورضا المرضى</w:t>
      </w:r>
      <w:r w:rsidRPr="001B681D">
        <w:rPr>
          <w:rFonts w:ascii="Sakkal Majalla" w:hAnsi="Sakkal Majalla" w:cs="Sakkal Majalla"/>
          <w:kern w:val="0"/>
          <w:szCs w:val="28"/>
          <w14:ligatures w14:val="none"/>
        </w:rPr>
        <w:t>."</w:t>
      </w:r>
      <w:r w:rsidR="001B681D" w:rsidRPr="001B681D">
        <w:rPr>
          <w:rFonts w:ascii="Sakkal Majalla" w:hAnsi="Sakkal Majalla" w:cs="Sakkal Majalla"/>
          <w:kern w:val="0"/>
          <w:szCs w:val="28"/>
          <w14:ligatures w14:val="none"/>
        </w:rPr>
        <w:t xml:space="preserve"> </w:t>
      </w:r>
      <w:r w:rsidRPr="001B681D">
        <w:rPr>
          <w:rFonts w:ascii="Sakkal Majalla" w:hAnsi="Sakkal Majalla" w:cs="Sakkal Majalla"/>
          <w:kern w:val="0"/>
          <w:szCs w:val="28"/>
          <w:rtl/>
          <w14:ligatures w14:val="none"/>
        </w:rPr>
        <w:t xml:space="preserve">وتُعرّفها </w:t>
      </w:r>
      <w:r w:rsidRPr="001B681D">
        <w:rPr>
          <w:rFonts w:ascii="Sakkal Majalla" w:hAnsi="Sakkal Majalla" w:cs="Sakkal Majalla"/>
          <w:kern w:val="0"/>
          <w:szCs w:val="28"/>
          <w14:ligatures w14:val="none"/>
        </w:rPr>
        <w:t xml:space="preserve">Hulkova et al. (2024) </w:t>
      </w:r>
      <w:r w:rsidRPr="001B681D">
        <w:rPr>
          <w:rFonts w:ascii="Sakkal Majalla" w:hAnsi="Sakkal Majalla" w:cs="Sakkal Majalla"/>
          <w:kern w:val="0"/>
          <w:szCs w:val="28"/>
          <w:rtl/>
          <w14:ligatures w14:val="none"/>
        </w:rPr>
        <w:t>على أنها</w:t>
      </w:r>
      <w:r w:rsidRPr="001B681D">
        <w:rPr>
          <w:rFonts w:ascii="Sakkal Majalla" w:hAnsi="Sakkal Majalla" w:cs="Sakkal Majalla"/>
          <w:kern w:val="0"/>
          <w:szCs w:val="28"/>
          <w14:ligatures w14:val="none"/>
        </w:rPr>
        <w:t>: "</w:t>
      </w:r>
      <w:r w:rsidRPr="001B681D">
        <w:rPr>
          <w:rFonts w:ascii="Sakkal Majalla" w:hAnsi="Sakkal Majalla" w:cs="Sakkal Majalla"/>
          <w:kern w:val="0"/>
          <w:szCs w:val="28"/>
          <w:rtl/>
          <w14:ligatures w14:val="none"/>
        </w:rPr>
        <w:t>الإطار الأخلاقي والسلوكي الذي يُحدد توقعات التصرفات المقبولة داخل مؤسسة الرعاية الصحية، ويؤثر في رضا العاملين وقدرتهم على التعامل مع الضغوط المهنية</w:t>
      </w:r>
      <w:r w:rsidRPr="001B681D">
        <w:rPr>
          <w:rFonts w:ascii="Sakkal Majalla" w:hAnsi="Sakkal Majalla" w:cs="Sakkal Majalla"/>
          <w:kern w:val="0"/>
          <w:szCs w:val="28"/>
          <w14:ligatures w14:val="none"/>
        </w:rPr>
        <w:t>."</w:t>
      </w:r>
    </w:p>
    <w:p w14:paraId="5170FA12" w14:textId="77777777" w:rsidR="001B681D" w:rsidRPr="001B681D" w:rsidRDefault="00332EAC" w:rsidP="001B681D">
      <w:pPr>
        <w:spacing w:before="100" w:beforeAutospacing="1" w:after="100" w:afterAutospacing="1" w:line="360" w:lineRule="auto"/>
        <w:ind w:firstLine="706"/>
        <w:jc w:val="both"/>
        <w:rPr>
          <w:rFonts w:ascii="Sakkal Majalla" w:hAnsi="Sakkal Majalla" w:cs="Sakkal Majalla"/>
          <w:kern w:val="0"/>
          <w:szCs w:val="28"/>
          <w14:ligatures w14:val="none"/>
        </w:rPr>
      </w:pPr>
      <w:r w:rsidRPr="001B681D">
        <w:rPr>
          <w:rFonts w:ascii="Sakkal Majalla" w:hAnsi="Sakkal Majalla" w:cs="Sakkal Majalla"/>
          <w:kern w:val="0"/>
          <w:szCs w:val="28"/>
          <w:rtl/>
          <w14:ligatures w14:val="none"/>
        </w:rPr>
        <w:t>أما الباحثون العرب، فقد أشار قدور</w:t>
      </w:r>
      <w:r w:rsidRPr="001B681D">
        <w:rPr>
          <w:rFonts w:ascii="Sakkal Majalla" w:hAnsi="Sakkal Majalla" w:cs="Sakkal Majalla"/>
          <w:kern w:val="0"/>
          <w:szCs w:val="28"/>
          <w14:ligatures w14:val="none"/>
        </w:rPr>
        <w:t xml:space="preserve"> (2024) </w:t>
      </w:r>
      <w:r w:rsidRPr="001B681D">
        <w:rPr>
          <w:rFonts w:ascii="Sakkal Majalla" w:hAnsi="Sakkal Majalla" w:cs="Sakkal Majalla"/>
          <w:kern w:val="0"/>
          <w:szCs w:val="28"/>
          <w:rtl/>
          <w14:ligatures w14:val="none"/>
        </w:rPr>
        <w:t>إلى أن الثقافة التنظيمية هي</w:t>
      </w:r>
      <w:r w:rsidRPr="001B681D">
        <w:rPr>
          <w:rFonts w:ascii="Sakkal Majalla" w:hAnsi="Sakkal Majalla" w:cs="Sakkal Majalla"/>
          <w:kern w:val="0"/>
          <w:szCs w:val="28"/>
          <w14:ligatures w14:val="none"/>
        </w:rPr>
        <w:t>: "</w:t>
      </w:r>
      <w:r w:rsidRPr="001B681D">
        <w:rPr>
          <w:rFonts w:ascii="Sakkal Majalla" w:hAnsi="Sakkal Majalla" w:cs="Sakkal Majalla"/>
          <w:kern w:val="0"/>
          <w:szCs w:val="28"/>
          <w:rtl/>
          <w14:ligatures w14:val="none"/>
        </w:rPr>
        <w:t>ذلك النمط المتكرر من القيم والمعايير المتفق عليها ضمن المؤسسة، والذي يتجلى في سلوك الأفراد وطريقة اتخاذ القرارات داخلها، ويُعد محركًا أساسيًا للابتكار والفعالية</w:t>
      </w:r>
      <w:r w:rsidRPr="001B681D">
        <w:rPr>
          <w:rFonts w:ascii="Sakkal Majalla" w:hAnsi="Sakkal Majalla" w:cs="Sakkal Majalla"/>
          <w:kern w:val="0"/>
          <w:szCs w:val="28"/>
          <w14:ligatures w14:val="none"/>
        </w:rPr>
        <w:t>."</w:t>
      </w:r>
    </w:p>
    <w:p w14:paraId="19696F8A" w14:textId="76365349" w:rsidR="00332EAC" w:rsidRPr="001B681D" w:rsidRDefault="00332EAC" w:rsidP="001B681D">
      <w:pPr>
        <w:spacing w:before="100" w:beforeAutospacing="1" w:after="100" w:afterAutospacing="1" w:line="360" w:lineRule="auto"/>
        <w:ind w:firstLine="706"/>
        <w:jc w:val="both"/>
        <w:rPr>
          <w:rFonts w:ascii="Sakkal Majalla" w:hAnsi="Sakkal Majalla" w:cs="Sakkal Majalla"/>
          <w:kern w:val="0"/>
          <w:szCs w:val="28"/>
          <w14:ligatures w14:val="none"/>
        </w:rPr>
      </w:pPr>
      <w:r w:rsidRPr="001B681D">
        <w:rPr>
          <w:rFonts w:ascii="Sakkal Majalla" w:hAnsi="Sakkal Majalla" w:cs="Sakkal Majalla"/>
          <w:kern w:val="0"/>
          <w:szCs w:val="28"/>
          <w:rtl/>
          <w14:ligatures w14:val="none"/>
        </w:rPr>
        <w:t>في حين تؤكد أمين وصحراوي</w:t>
      </w:r>
      <w:r w:rsidRPr="001B681D">
        <w:rPr>
          <w:rFonts w:ascii="Sakkal Majalla" w:hAnsi="Sakkal Majalla" w:cs="Sakkal Majalla"/>
          <w:kern w:val="0"/>
          <w:szCs w:val="28"/>
          <w14:ligatures w14:val="none"/>
        </w:rPr>
        <w:t xml:space="preserve"> (2023) </w:t>
      </w:r>
      <w:r w:rsidRPr="001B681D">
        <w:rPr>
          <w:rFonts w:ascii="Sakkal Majalla" w:hAnsi="Sakkal Majalla" w:cs="Sakkal Majalla"/>
          <w:kern w:val="0"/>
          <w:szCs w:val="28"/>
          <w:rtl/>
          <w14:ligatures w14:val="none"/>
        </w:rPr>
        <w:t>أن الثقافة التنظيمية</w:t>
      </w:r>
      <w:r w:rsidRPr="001B681D">
        <w:rPr>
          <w:rFonts w:ascii="Sakkal Majalla" w:hAnsi="Sakkal Majalla" w:cs="Sakkal Majalla"/>
          <w:kern w:val="0"/>
          <w:szCs w:val="28"/>
          <w14:ligatures w14:val="none"/>
        </w:rPr>
        <w:t>: "</w:t>
      </w:r>
      <w:r w:rsidRPr="001B681D">
        <w:rPr>
          <w:rFonts w:ascii="Sakkal Majalla" w:hAnsi="Sakkal Majalla" w:cs="Sakkal Majalla"/>
          <w:kern w:val="0"/>
          <w:szCs w:val="28"/>
          <w:rtl/>
          <w14:ligatures w14:val="none"/>
        </w:rPr>
        <w:t>مجموعة من المبادئ والرموز والسلوكيات التي تسود بين العاملين وتُشكل الأساس الذي تُبنى عليه هوية المؤسسة وولاء العاملين لها</w:t>
      </w:r>
      <w:r w:rsidRPr="001B681D">
        <w:rPr>
          <w:rFonts w:ascii="Sakkal Majalla" w:hAnsi="Sakkal Majalla" w:cs="Sakkal Majalla"/>
          <w:kern w:val="0"/>
          <w:szCs w:val="28"/>
          <w14:ligatures w14:val="none"/>
        </w:rPr>
        <w:t>."</w:t>
      </w:r>
    </w:p>
    <w:p w14:paraId="2CD7CF68" w14:textId="0315246C" w:rsidR="00332EAC" w:rsidRPr="001B681D" w:rsidRDefault="003459E1" w:rsidP="001B681D">
      <w:pPr>
        <w:spacing w:before="100" w:beforeAutospacing="1" w:after="100" w:afterAutospacing="1" w:line="360" w:lineRule="auto"/>
        <w:ind w:firstLine="706"/>
        <w:jc w:val="both"/>
        <w:rPr>
          <w:rFonts w:ascii="Sakkal Majalla" w:hAnsi="Sakkal Majalla" w:cs="Sakkal Majalla"/>
          <w:kern w:val="0"/>
          <w:szCs w:val="28"/>
          <w14:ligatures w14:val="none"/>
        </w:rPr>
      </w:pPr>
      <w:r w:rsidRPr="001B681D">
        <w:rPr>
          <w:rFonts w:ascii="Sakkal Majalla" w:hAnsi="Sakkal Majalla" w:cs="Sakkal Majalla"/>
          <w:kern w:val="0"/>
          <w:szCs w:val="28"/>
          <w:rtl/>
          <w14:ligatures w14:val="none"/>
        </w:rPr>
        <w:t>و</w:t>
      </w:r>
      <w:r w:rsidR="00332EAC" w:rsidRPr="001B681D">
        <w:rPr>
          <w:rFonts w:ascii="Sakkal Majalla" w:hAnsi="Sakkal Majalla" w:cs="Sakkal Majalla"/>
          <w:kern w:val="0"/>
          <w:szCs w:val="28"/>
          <w:rtl/>
          <w14:ligatures w14:val="none"/>
        </w:rPr>
        <w:t xml:space="preserve"> يرى الباحث أن الثقافة التنظيمية في السياق الصحي لا تقتصر على كونها مفاهيم نظرية أو شعارات مؤسسية، بل هي بُنية سلوكية وعملية متجذرة تؤثر على الأداء اليومي لفرق العمل الصحية</w:t>
      </w:r>
      <w:r w:rsidRPr="001B681D">
        <w:rPr>
          <w:rFonts w:ascii="Sakkal Majalla" w:hAnsi="Sakkal Majalla" w:cs="Sakkal Majalla"/>
          <w:kern w:val="0"/>
          <w:szCs w:val="28"/>
          <w:rtl/>
          <w14:ligatures w14:val="none"/>
        </w:rPr>
        <w:t xml:space="preserve"> ، </w:t>
      </w:r>
      <w:r w:rsidR="00332EAC" w:rsidRPr="001B681D">
        <w:rPr>
          <w:rFonts w:ascii="Sakkal Majalla" w:hAnsi="Sakkal Majalla" w:cs="Sakkal Majalla"/>
          <w:kern w:val="0"/>
          <w:szCs w:val="28"/>
          <w:rtl/>
          <w14:ligatures w14:val="none"/>
        </w:rPr>
        <w:t>ويؤمن الباحث أن الثقافة التنظيمية الصحية الفعالة تقوم على القيادة الداعمة، الأخلاق المهنية، الشفافية، والالتزام المستمر بالجودة، وهي عناصر جوهرية لبناء بيئة مهنية مرنة وآمنة وذات أداء عالٍ</w:t>
      </w:r>
      <w:r w:rsidR="00332EAC" w:rsidRPr="001B681D">
        <w:rPr>
          <w:rFonts w:ascii="Sakkal Majalla" w:hAnsi="Sakkal Majalla" w:cs="Sakkal Majalla"/>
          <w:kern w:val="0"/>
          <w:szCs w:val="28"/>
          <w14:ligatures w14:val="none"/>
        </w:rPr>
        <w:t>.</w:t>
      </w:r>
    </w:p>
    <w:p w14:paraId="48BE6550" w14:textId="16BE4745" w:rsidR="00332EAC" w:rsidRPr="001B681D" w:rsidRDefault="001B681D" w:rsidP="00F6178A">
      <w:pPr>
        <w:spacing w:before="100" w:beforeAutospacing="1" w:after="0" w:line="360" w:lineRule="auto"/>
        <w:jc w:val="both"/>
        <w:outlineLvl w:val="2"/>
        <w:rPr>
          <w:rFonts w:ascii="Sakkal Majalla" w:hAnsi="Sakkal Majalla" w:cs="Sakkal Majalla"/>
          <w:b/>
          <w:bCs/>
          <w:kern w:val="0"/>
          <w:sz w:val="32"/>
          <w:szCs w:val="32"/>
          <w14:ligatures w14:val="none"/>
        </w:rPr>
      </w:pPr>
      <w:bookmarkStart w:id="36" w:name="_Toc202130277"/>
      <w:r w:rsidRPr="001B681D">
        <w:rPr>
          <w:rFonts w:ascii="Sakkal Majalla" w:hAnsi="Sakkal Majalla" w:cs="Sakkal Majalla" w:hint="cs"/>
          <w:b/>
          <w:bCs/>
          <w:kern w:val="0"/>
          <w:sz w:val="32"/>
          <w:szCs w:val="32"/>
          <w:rtl/>
          <w14:ligatures w14:val="none"/>
        </w:rPr>
        <w:t xml:space="preserve">2.1.2 </w:t>
      </w:r>
      <w:r w:rsidR="00332EAC" w:rsidRPr="001B681D">
        <w:rPr>
          <w:rFonts w:ascii="Sakkal Majalla" w:hAnsi="Sakkal Majalla" w:cs="Sakkal Majalla"/>
          <w:b/>
          <w:bCs/>
          <w:kern w:val="0"/>
          <w:sz w:val="32"/>
          <w:szCs w:val="32"/>
          <w:rtl/>
          <w14:ligatures w14:val="none"/>
        </w:rPr>
        <w:t>أهمية الثقافة التنظيمية في بيئة العمل الصحي</w:t>
      </w:r>
      <w:bookmarkEnd w:id="36"/>
    </w:p>
    <w:p w14:paraId="4B417ADD" w14:textId="580CAE94" w:rsidR="00332EAC" w:rsidRPr="00A4130F" w:rsidRDefault="00332EAC" w:rsidP="00F6178A">
      <w:pPr>
        <w:spacing w:after="100" w:afterAutospacing="1" w:line="360" w:lineRule="auto"/>
        <w:ind w:firstLine="706"/>
        <w:jc w:val="both"/>
        <w:rPr>
          <w:rFonts w:ascii="Sakkal Majalla" w:hAnsi="Sakkal Majalla" w:cs="Sakkal Majalla"/>
          <w:kern w:val="0"/>
          <w:szCs w:val="28"/>
          <w:lang w:bidi="ar-EG"/>
          <w14:ligatures w14:val="none"/>
        </w:rPr>
      </w:pPr>
      <w:r w:rsidRPr="00A4130F">
        <w:rPr>
          <w:rFonts w:ascii="Sakkal Majalla" w:hAnsi="Sakkal Majalla" w:cs="Sakkal Majalla" w:hint="cs"/>
          <w:kern w:val="0"/>
          <w:szCs w:val="28"/>
          <w:rtl/>
          <w:lang w:bidi="ar-EG"/>
          <w14:ligatures w14:val="none"/>
        </w:rPr>
        <w:t xml:space="preserve">تتجلى أهمية الثقافة التنظيمية في بيئة العمل الصحي في كونها تشكل الإطار المرجعي الذي يُحدد طريقة تفكير وسلوك العاملين داخل المؤسسات الصحية، ويؤثر بصورة مباشرة على جودة الرعاية المقدمة، </w:t>
      </w:r>
      <w:r w:rsidRPr="00A4130F">
        <w:rPr>
          <w:rFonts w:ascii="Sakkal Majalla" w:hAnsi="Sakkal Majalla" w:cs="Sakkal Majalla" w:hint="cs"/>
          <w:kern w:val="0"/>
          <w:szCs w:val="28"/>
          <w:rtl/>
          <w:lang w:bidi="ar-EG"/>
          <w14:ligatures w14:val="none"/>
        </w:rPr>
        <w:lastRenderedPageBreak/>
        <w:t>وأداء الفرق الصحية، وسلامة المرضى</w:t>
      </w:r>
      <w:r w:rsidR="003459E1" w:rsidRPr="00A4130F">
        <w:rPr>
          <w:rFonts w:ascii="Sakkal Majalla" w:hAnsi="Sakkal Majalla" w:cs="Sakkal Majalla" w:hint="cs"/>
          <w:kern w:val="0"/>
          <w:szCs w:val="28"/>
          <w:rtl/>
          <w:lang w:bidi="ar-EG"/>
          <w14:ligatures w14:val="none"/>
        </w:rPr>
        <w:t xml:space="preserve">، </w:t>
      </w:r>
      <w:r w:rsidRPr="00A4130F">
        <w:rPr>
          <w:rFonts w:ascii="Sakkal Majalla" w:hAnsi="Sakkal Majalla" w:cs="Sakkal Majalla" w:hint="cs"/>
          <w:kern w:val="0"/>
          <w:szCs w:val="28"/>
          <w:rtl/>
          <w:lang w:bidi="ar-EG"/>
          <w14:ligatures w14:val="none"/>
        </w:rPr>
        <w:t xml:space="preserve"> فالمؤسسات الصحية لا تعتمد فقط على الهياكل التنظيمية والإجراءات الإدارية، بل على الثقافة السائدة التي تضمن الاتساق، والانضباط، والانخراط المهني بين العاملين</w:t>
      </w:r>
      <w:r w:rsidRPr="00A4130F">
        <w:rPr>
          <w:rFonts w:ascii="Sakkal Majalla" w:hAnsi="Sakkal Majalla" w:cs="Sakkal Majalla" w:hint="cs"/>
          <w:kern w:val="0"/>
          <w:szCs w:val="28"/>
          <w:lang w:bidi="ar-EG"/>
          <w14:ligatures w14:val="none"/>
        </w:rPr>
        <w:t xml:space="preserve"> (Ahsan &amp; Lestari, 2023).</w:t>
      </w:r>
    </w:p>
    <w:p w14:paraId="2A135118" w14:textId="77777777" w:rsidR="00332EAC" w:rsidRPr="00A4130F" w:rsidRDefault="00332EAC" w:rsidP="001B681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A4130F">
        <w:rPr>
          <w:rFonts w:ascii="Sakkal Majalla" w:hAnsi="Sakkal Majalla" w:cs="Sakkal Majalla" w:hint="cs"/>
          <w:kern w:val="0"/>
          <w:szCs w:val="28"/>
          <w:rtl/>
          <w:lang w:bidi="ar-EG"/>
          <w14:ligatures w14:val="none"/>
        </w:rPr>
        <w:t>وتبرز الأهمية الأولى للثقافة التنظيمية في تعزيز جودة الرعاية الصحية، حيث تشير الأدبيات إلى أن الثقافة التي تركز على القيم المهنية، والتعاون، والانفتاح على التعلم، ترتبط ارتباطًا وثيقًا بتحسين الممارسات السريرية وتقليل الأخطاء الطبية</w:t>
      </w:r>
      <w:r w:rsidRPr="00A4130F">
        <w:rPr>
          <w:rFonts w:ascii="Sakkal Majalla" w:hAnsi="Sakkal Majalla" w:cs="Sakkal Majalla" w:hint="cs"/>
          <w:kern w:val="0"/>
          <w:szCs w:val="28"/>
          <w:lang w:bidi="ar-EG"/>
          <w14:ligatures w14:val="none"/>
        </w:rPr>
        <w:t xml:space="preserve"> (Sprajc &amp; Lukhanin, 2022). </w:t>
      </w:r>
      <w:r w:rsidRPr="00A4130F">
        <w:rPr>
          <w:rFonts w:ascii="Sakkal Majalla" w:hAnsi="Sakkal Majalla" w:cs="Sakkal Majalla" w:hint="cs"/>
          <w:kern w:val="0"/>
          <w:szCs w:val="28"/>
          <w:rtl/>
          <w:lang w:bidi="ar-EG"/>
          <w14:ligatures w14:val="none"/>
        </w:rPr>
        <w:t>فبيئة العمل التي تدعم الملاحظات البنّاءة وتقبل النقد، تسهم في تقويم الأداء المستمر، وتعزيز الثقة بين أعضاء الفريق الطبي</w:t>
      </w:r>
      <w:r w:rsidRPr="00A4130F">
        <w:rPr>
          <w:rFonts w:ascii="Sakkal Majalla" w:hAnsi="Sakkal Majalla" w:cs="Sakkal Majalla" w:hint="cs"/>
          <w:kern w:val="0"/>
          <w:szCs w:val="28"/>
          <w:lang w:bidi="ar-EG"/>
          <w14:ligatures w14:val="none"/>
        </w:rPr>
        <w:t>.</w:t>
      </w:r>
    </w:p>
    <w:p w14:paraId="421AD345" w14:textId="77777777" w:rsidR="00332EAC" w:rsidRPr="00A4130F" w:rsidRDefault="00332EAC" w:rsidP="001B681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A4130F">
        <w:rPr>
          <w:rFonts w:ascii="Sakkal Majalla" w:hAnsi="Sakkal Majalla" w:cs="Sakkal Majalla" w:hint="cs"/>
          <w:kern w:val="0"/>
          <w:szCs w:val="28"/>
          <w:rtl/>
          <w:lang w:bidi="ar-EG"/>
          <w14:ligatures w14:val="none"/>
        </w:rPr>
        <w:t>كما تُعد الثقافة التنظيمية أداة فعالة في تحسين التنسيق والعمل الجماعي، خاصة أن الرعاية الصحية تعتمد على فرق متعددة التخصصات. وجود ثقافة تشجع على المشاركة والتعاون يسهل تبادل المعلومات، ويُعزز فهم الأدوار والمسؤوليات، ما يؤدي إلى قرارات علاجية أكثر فعالية، كما أكد ذلك ديوب وخطاب (2022) في دراستهما حول فاعلية فرق العمل في المستشفيات</w:t>
      </w:r>
      <w:r w:rsidRPr="00A4130F">
        <w:rPr>
          <w:rFonts w:ascii="Sakkal Majalla" w:hAnsi="Sakkal Majalla" w:cs="Sakkal Majalla" w:hint="cs"/>
          <w:kern w:val="0"/>
          <w:szCs w:val="28"/>
          <w:lang w:bidi="ar-EG"/>
          <w14:ligatures w14:val="none"/>
        </w:rPr>
        <w:t>.</w:t>
      </w:r>
    </w:p>
    <w:p w14:paraId="1A27D7D5" w14:textId="77777777" w:rsidR="00332EAC" w:rsidRPr="00A4130F" w:rsidRDefault="00332EAC" w:rsidP="001B681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A4130F">
        <w:rPr>
          <w:rFonts w:ascii="Sakkal Majalla" w:hAnsi="Sakkal Majalla" w:cs="Sakkal Majalla" w:hint="cs"/>
          <w:kern w:val="0"/>
          <w:szCs w:val="28"/>
          <w:rtl/>
          <w:lang w:bidi="ar-EG"/>
          <w14:ligatures w14:val="none"/>
        </w:rPr>
        <w:t>إضافة إلى ذلك، فإن الثقافة التنظيمية الإيجابية تُسهم في رفع الرضا الوظيفي وخفض معدلات الاحتراق النفسي بين العاملين، وهو ما أكدته دراسة</w:t>
      </w:r>
      <w:r w:rsidRPr="00A4130F">
        <w:rPr>
          <w:rFonts w:ascii="Sakkal Majalla" w:hAnsi="Sakkal Majalla" w:cs="Sakkal Majalla" w:hint="cs"/>
          <w:kern w:val="0"/>
          <w:szCs w:val="28"/>
          <w:lang w:bidi="ar-EG"/>
          <w14:ligatures w14:val="none"/>
        </w:rPr>
        <w:t xml:space="preserve"> Hulkova et al. (2024) </w:t>
      </w:r>
      <w:r w:rsidRPr="00A4130F">
        <w:rPr>
          <w:rFonts w:ascii="Sakkal Majalla" w:hAnsi="Sakkal Majalla" w:cs="Sakkal Majalla" w:hint="cs"/>
          <w:kern w:val="0"/>
          <w:szCs w:val="28"/>
          <w:rtl/>
          <w:lang w:bidi="ar-EG"/>
          <w14:ligatures w14:val="none"/>
        </w:rPr>
        <w:t>التي وجدت أن العلاقة بين الثقافة الصحية والرضا المهني كانت قوية بشكل خاص بين الممرضين في البيئات الضاغطة. كما أشار</w:t>
      </w:r>
      <w:r w:rsidRPr="00A4130F">
        <w:rPr>
          <w:rFonts w:ascii="Sakkal Majalla" w:hAnsi="Sakkal Majalla" w:cs="Sakkal Majalla" w:hint="cs"/>
          <w:kern w:val="0"/>
          <w:szCs w:val="28"/>
          <w:lang w:bidi="ar-EG"/>
          <w14:ligatures w14:val="none"/>
        </w:rPr>
        <w:t xml:space="preserve"> Hoxha et al. (2024) </w:t>
      </w:r>
      <w:r w:rsidRPr="00A4130F">
        <w:rPr>
          <w:rFonts w:ascii="Sakkal Majalla" w:hAnsi="Sakkal Majalla" w:cs="Sakkal Majalla" w:hint="cs"/>
          <w:kern w:val="0"/>
          <w:szCs w:val="28"/>
          <w:rtl/>
          <w:lang w:bidi="ar-EG"/>
          <w14:ligatures w14:val="none"/>
        </w:rPr>
        <w:t>إلى أن الثقافة التي تعزز القيم الإنسانية والدعم النفسي تساعد في الاحتفاظ بالكفاءات وتقليل تسرب الموظفين</w:t>
      </w:r>
      <w:r w:rsidRPr="00A4130F">
        <w:rPr>
          <w:rFonts w:ascii="Sakkal Majalla" w:hAnsi="Sakkal Majalla" w:cs="Sakkal Majalla" w:hint="cs"/>
          <w:kern w:val="0"/>
          <w:szCs w:val="28"/>
          <w:lang w:bidi="ar-EG"/>
          <w14:ligatures w14:val="none"/>
        </w:rPr>
        <w:t>.</w:t>
      </w:r>
    </w:p>
    <w:p w14:paraId="058FD116" w14:textId="7CDEB79F" w:rsidR="00332EAC" w:rsidRPr="00A4130F" w:rsidRDefault="003459E1" w:rsidP="00F6178A">
      <w:pPr>
        <w:spacing w:before="100" w:beforeAutospacing="1" w:after="0"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و</w:t>
      </w:r>
      <w:r w:rsidR="00332EAC" w:rsidRPr="00A4130F">
        <w:rPr>
          <w:rFonts w:ascii="Sakkal Majalla" w:hAnsi="Sakkal Majalla" w:cs="Sakkal Majalla"/>
          <w:kern w:val="0"/>
          <w:szCs w:val="28"/>
          <w:rtl/>
          <w14:ligatures w14:val="none"/>
        </w:rPr>
        <w:t xml:space="preserve"> تلعب الثقافة التنظيمية دورًا حاسمًا في إدارة التغيير داخل المؤسسات الصحية، خصوصًا في ظل التحولات الرقمية والطبية المستمرة. الثقافة المرنة والداعمة للابتكار تُسهّل تبني النظم الجديدة، وتكسر مقاومة التغيير، كما أوضح شريرو وآخرون (2022) في دراستهم حول الثقافة التنظيمية والتحول الرقمي</w:t>
      </w:r>
      <w:r w:rsidR="00332EAC" w:rsidRPr="00A4130F">
        <w:rPr>
          <w:rFonts w:ascii="Sakkal Majalla" w:hAnsi="Sakkal Majalla" w:cs="Sakkal Majalla"/>
          <w:kern w:val="0"/>
          <w:szCs w:val="28"/>
          <w14:ligatures w14:val="none"/>
        </w:rPr>
        <w:t>.</w:t>
      </w:r>
    </w:p>
    <w:p w14:paraId="7954F023" w14:textId="0F4A39C4" w:rsidR="00332EAC" w:rsidRPr="00A4130F" w:rsidRDefault="00332EAC" w:rsidP="00F6178A">
      <w:pPr>
        <w:spacing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كذلك، تسهم الثقافة التنظيمية في تعزيز الامتثال للسياسات والمعايير الأخلاقية، وهو أمر حاسم في القطاع الصحي الذي يتعامل مع قضايا حياة وموت</w:t>
      </w:r>
      <w:r w:rsidR="003459E1" w:rsidRPr="00A4130F">
        <w:rPr>
          <w:rFonts w:ascii="Sakkal Majalla" w:hAnsi="Sakkal Majalla" w:cs="Sakkal Majalla"/>
          <w:kern w:val="0"/>
          <w:szCs w:val="28"/>
          <w:rtl/>
          <w14:ligatures w14:val="none"/>
        </w:rPr>
        <w:t xml:space="preserve">، </w:t>
      </w:r>
      <w:r w:rsidRPr="00A4130F">
        <w:rPr>
          <w:rFonts w:ascii="Sakkal Majalla" w:hAnsi="Sakkal Majalla" w:cs="Sakkal Majalla"/>
          <w:kern w:val="0"/>
          <w:szCs w:val="28"/>
          <w:rtl/>
          <w14:ligatures w14:val="none"/>
        </w:rPr>
        <w:t xml:space="preserve"> فالثقافة التي تُشجع على النزاهة، الشفافية، </w:t>
      </w:r>
      <w:r w:rsidRPr="00A4130F">
        <w:rPr>
          <w:rFonts w:ascii="Sakkal Majalla" w:hAnsi="Sakkal Majalla" w:cs="Sakkal Majalla"/>
          <w:kern w:val="0"/>
          <w:szCs w:val="28"/>
          <w:rtl/>
          <w14:ligatures w14:val="none"/>
        </w:rPr>
        <w:lastRenderedPageBreak/>
        <w:t>والالتزام، تُقلل من فرص التلاعب أو الإهمال، وتدعم سمعة المنشأة الطبية على المدى البعيد</w:t>
      </w:r>
      <w:r w:rsidRPr="00A4130F">
        <w:rPr>
          <w:rFonts w:ascii="Sakkal Majalla" w:hAnsi="Sakkal Majalla" w:cs="Sakkal Majalla"/>
          <w:kern w:val="0"/>
          <w:szCs w:val="28"/>
          <w14:ligatures w14:val="none"/>
        </w:rPr>
        <w:t xml:space="preserve"> (Vahedi et al., 2024).</w:t>
      </w:r>
    </w:p>
    <w:p w14:paraId="4A8D62EE" w14:textId="77777777" w:rsidR="00332EAC" w:rsidRPr="00A4130F" w:rsidRDefault="00332EAC" w:rsidP="001B681D">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وأخيرًا، تعزز الثقافة التنظيمية من ولاء العاملين وانتمائهم للمؤسسة، إذ يشعر الأفراد أنهم جزء من كيان مشترك يحمل رسالة إنسانية ومهنية. هذا الشعور بالانتماء ينعكس إيجابًا على الأداء الفردي والجماعي، ويؤدي إلى بيئة مستقرة وأكثر استدامة (أمين </w:t>
      </w:r>
      <w:r w:rsidRPr="00A4130F">
        <w:rPr>
          <w:rFonts w:ascii="Sakkal Majalla" w:hAnsi="Sakkal Majalla" w:cs="Sakkal Majalla"/>
          <w:kern w:val="0"/>
          <w:szCs w:val="28"/>
          <w14:ligatures w14:val="none"/>
        </w:rPr>
        <w:t xml:space="preserve">&amp; </w:t>
      </w:r>
      <w:r w:rsidRPr="00A4130F">
        <w:rPr>
          <w:rFonts w:ascii="Sakkal Majalla" w:hAnsi="Sakkal Majalla" w:cs="Sakkal Majalla"/>
          <w:kern w:val="0"/>
          <w:szCs w:val="28"/>
          <w:rtl/>
          <w14:ligatures w14:val="none"/>
        </w:rPr>
        <w:t>صحراوي، 2023</w:t>
      </w:r>
      <w:r w:rsidRPr="00A4130F">
        <w:rPr>
          <w:rFonts w:ascii="Sakkal Majalla" w:hAnsi="Sakkal Majalla" w:cs="Sakkal Majalla"/>
          <w:kern w:val="0"/>
          <w:szCs w:val="28"/>
          <w14:ligatures w14:val="none"/>
        </w:rPr>
        <w:t>).</w:t>
      </w:r>
    </w:p>
    <w:p w14:paraId="32370305" w14:textId="219E4B18" w:rsidR="00332EAC" w:rsidRPr="00C273AE" w:rsidRDefault="001B681D" w:rsidP="00C273AE">
      <w:pPr>
        <w:spacing w:before="100" w:beforeAutospacing="1" w:after="100" w:afterAutospacing="1" w:line="360" w:lineRule="auto"/>
        <w:jc w:val="both"/>
        <w:outlineLvl w:val="2"/>
        <w:rPr>
          <w:rFonts w:ascii="Sakkal Majalla" w:hAnsi="Sakkal Majalla" w:cs="Sakkal Majalla"/>
          <w:b/>
          <w:bCs/>
          <w:kern w:val="0"/>
          <w:sz w:val="32"/>
          <w:szCs w:val="32"/>
          <w:rtl/>
          <w14:ligatures w14:val="none"/>
        </w:rPr>
      </w:pPr>
      <w:bookmarkStart w:id="37" w:name="_Toc202130278"/>
      <w:r w:rsidRPr="00C273AE">
        <w:rPr>
          <w:rFonts w:ascii="Sakkal Majalla" w:hAnsi="Sakkal Majalla" w:cs="Sakkal Majalla" w:hint="cs"/>
          <w:b/>
          <w:bCs/>
          <w:kern w:val="0"/>
          <w:sz w:val="32"/>
          <w:szCs w:val="32"/>
          <w:rtl/>
          <w14:ligatures w14:val="none"/>
        </w:rPr>
        <w:t xml:space="preserve">3.1.2 </w:t>
      </w:r>
      <w:r w:rsidR="00332EAC" w:rsidRPr="00C273AE">
        <w:rPr>
          <w:rFonts w:ascii="Sakkal Majalla" w:hAnsi="Sakkal Majalla" w:cs="Sakkal Majalla"/>
          <w:b/>
          <w:bCs/>
          <w:kern w:val="0"/>
          <w:sz w:val="32"/>
          <w:szCs w:val="32"/>
          <w:rtl/>
          <w14:ligatures w14:val="none"/>
        </w:rPr>
        <w:t>أهداف الثقافة التنظيمية</w:t>
      </w:r>
      <w:bookmarkEnd w:id="37"/>
    </w:p>
    <w:p w14:paraId="037BACD7" w14:textId="725F7FF0" w:rsidR="00332EAC" w:rsidRPr="00A4130F" w:rsidRDefault="00332EAC" w:rsidP="00C273AE">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تُعد الثقافة التنظيمية من الركائز الأساسية التي توجه سلوك العاملين وتؤطر العلاقات الوظيفية داخل أي منظمة، وتكتسب أهميتها بصورة مضاعفة في المؤسسات الصحية نظرًا لطبيعة العمل المعقدة والحساسة</w:t>
      </w:r>
      <w:r w:rsidR="003459E1" w:rsidRPr="00A4130F">
        <w:rPr>
          <w:rFonts w:ascii="Sakkal Majalla" w:hAnsi="Sakkal Majalla" w:cs="Sakkal Majalla"/>
          <w:kern w:val="0"/>
          <w:szCs w:val="28"/>
          <w:rtl/>
          <w14:ligatures w14:val="none"/>
        </w:rPr>
        <w:t xml:space="preserve">، </w:t>
      </w:r>
      <w:r w:rsidRPr="00A4130F">
        <w:rPr>
          <w:rFonts w:ascii="Sakkal Majalla" w:hAnsi="Sakkal Majalla" w:cs="Sakkal Majalla"/>
          <w:kern w:val="0"/>
          <w:szCs w:val="28"/>
          <w:rtl/>
          <w14:ligatures w14:val="none"/>
        </w:rPr>
        <w:t xml:space="preserve"> وللثقافة التنظيمية مجموعة من الأهداف التي تسعى المؤسسات إلى تحقيقها لضمان استقرار بيئة العمل ورفع كفاءتها.</w:t>
      </w:r>
    </w:p>
    <w:p w14:paraId="00AF305C" w14:textId="77777777" w:rsidR="00332EAC" w:rsidRPr="00C273AE" w:rsidRDefault="00332EAC" w:rsidP="00A4130F">
      <w:pPr>
        <w:spacing w:before="100" w:beforeAutospacing="1" w:after="100" w:afterAutospacing="1" w:line="360" w:lineRule="auto"/>
        <w:jc w:val="both"/>
        <w:rPr>
          <w:rFonts w:ascii="Sakkal Majalla" w:hAnsi="Sakkal Majalla" w:cs="Sakkal Majalla"/>
          <w:b/>
          <w:bCs/>
          <w:kern w:val="0"/>
          <w:szCs w:val="28"/>
          <w:rtl/>
          <w14:ligatures w14:val="none"/>
        </w:rPr>
      </w:pPr>
      <w:r w:rsidRPr="00C273AE">
        <w:rPr>
          <w:rFonts w:ascii="Sakkal Majalla" w:hAnsi="Sakkal Majalla" w:cs="Sakkal Majalla"/>
          <w:b/>
          <w:bCs/>
          <w:kern w:val="0"/>
          <w:szCs w:val="28"/>
          <w:rtl/>
          <w14:ligatures w14:val="none"/>
        </w:rPr>
        <w:t>أولًا: توحيد الرؤية والسلوك المهني</w:t>
      </w:r>
    </w:p>
    <w:p w14:paraId="5BDEF48A" w14:textId="77777777" w:rsidR="00332EAC" w:rsidRPr="00A4130F" w:rsidRDefault="00332EAC" w:rsidP="00C273AE">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تهدف الثقافة التنظيمية إلى خلق تجانس داخلي بين العاملين من خلال ترسيخ قيم وسلوكيات مشتركة، تساعد على تقليل التباين في تفسير المواقف التنظيمية، وتوجيه السلوك نحو الأهداف المؤسسية، بما يضمن انسجام الأفراد والجماعات مع التوجهات العامة للمؤسسة (</w:t>
      </w:r>
      <w:r w:rsidRPr="00A4130F">
        <w:rPr>
          <w:rFonts w:ascii="Sakkal Majalla" w:hAnsi="Sakkal Majalla" w:cs="Sakkal Majalla"/>
          <w:kern w:val="0"/>
          <w:szCs w:val="28"/>
          <w14:ligatures w14:val="none"/>
        </w:rPr>
        <w:t>Almutairi et al., 2022</w:t>
      </w:r>
      <w:r w:rsidRPr="00A4130F">
        <w:rPr>
          <w:rFonts w:ascii="Sakkal Majalla" w:hAnsi="Sakkal Majalla" w:cs="Sakkal Majalla"/>
          <w:kern w:val="0"/>
          <w:szCs w:val="28"/>
          <w:rtl/>
          <w14:ligatures w14:val="none"/>
        </w:rPr>
        <w:t>).</w:t>
      </w:r>
    </w:p>
    <w:p w14:paraId="3A6A97C6" w14:textId="77777777" w:rsidR="00332EAC" w:rsidRPr="00C273AE" w:rsidRDefault="00332EAC" w:rsidP="00A4130F">
      <w:pPr>
        <w:spacing w:before="100" w:beforeAutospacing="1" w:after="100" w:afterAutospacing="1" w:line="360" w:lineRule="auto"/>
        <w:jc w:val="both"/>
        <w:rPr>
          <w:rFonts w:ascii="Sakkal Majalla" w:hAnsi="Sakkal Majalla" w:cs="Sakkal Majalla"/>
          <w:b/>
          <w:bCs/>
          <w:kern w:val="0"/>
          <w:szCs w:val="28"/>
          <w:rtl/>
          <w14:ligatures w14:val="none"/>
        </w:rPr>
      </w:pPr>
      <w:r w:rsidRPr="00C273AE">
        <w:rPr>
          <w:rFonts w:ascii="Sakkal Majalla" w:hAnsi="Sakkal Majalla" w:cs="Sakkal Majalla"/>
          <w:b/>
          <w:bCs/>
          <w:kern w:val="0"/>
          <w:szCs w:val="28"/>
          <w:rtl/>
          <w14:ligatures w14:val="none"/>
        </w:rPr>
        <w:t>ثانيًا: تعزيز الالتزام والولاء المؤسسي</w:t>
      </w:r>
    </w:p>
    <w:p w14:paraId="264D4CFD" w14:textId="77777777" w:rsidR="00332EAC" w:rsidRPr="00A4130F" w:rsidRDefault="00332EAC" w:rsidP="00C273AE">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تسهم الثقافة التنظيمية في غرس مشاعر الانتماء لدى العاملين، من خلال تبني قيم مثل العدالة، الاحترام، والتقدير المتبادل، ما يؤدي إلى تعزيز الولاء وتقليل معدلات الدوران الوظيفي، وهو ما أكدته دراسة أمين وصحراوي (2023) في تطبيقها على المؤسسات النفطية.</w:t>
      </w:r>
    </w:p>
    <w:p w14:paraId="7FB525F9" w14:textId="77777777" w:rsidR="00F6178A" w:rsidRDefault="00F6178A">
      <w:pPr>
        <w:bidi w:val="0"/>
        <w:rPr>
          <w:rFonts w:ascii="Sakkal Majalla" w:hAnsi="Sakkal Majalla" w:cs="Sakkal Majalla"/>
          <w:b/>
          <w:bCs/>
          <w:kern w:val="0"/>
          <w:szCs w:val="28"/>
          <w:rtl/>
          <w14:ligatures w14:val="none"/>
        </w:rPr>
      </w:pPr>
      <w:r>
        <w:rPr>
          <w:rFonts w:ascii="Sakkal Majalla" w:hAnsi="Sakkal Majalla" w:cs="Sakkal Majalla"/>
          <w:b/>
          <w:bCs/>
          <w:kern w:val="0"/>
          <w:szCs w:val="28"/>
          <w:rtl/>
          <w14:ligatures w14:val="none"/>
        </w:rPr>
        <w:br w:type="page"/>
      </w:r>
    </w:p>
    <w:p w14:paraId="5C64C56A" w14:textId="5CDC04E8" w:rsidR="00332EAC" w:rsidRPr="00C273AE" w:rsidRDefault="00332EAC" w:rsidP="00A4130F">
      <w:pPr>
        <w:spacing w:before="100" w:beforeAutospacing="1" w:after="100" w:afterAutospacing="1" w:line="360" w:lineRule="auto"/>
        <w:jc w:val="both"/>
        <w:rPr>
          <w:rFonts w:ascii="Sakkal Majalla" w:hAnsi="Sakkal Majalla" w:cs="Sakkal Majalla"/>
          <w:b/>
          <w:bCs/>
          <w:kern w:val="0"/>
          <w:szCs w:val="28"/>
          <w:rtl/>
          <w14:ligatures w14:val="none"/>
        </w:rPr>
      </w:pPr>
      <w:r w:rsidRPr="00C273AE">
        <w:rPr>
          <w:rFonts w:ascii="Sakkal Majalla" w:hAnsi="Sakkal Majalla" w:cs="Sakkal Majalla"/>
          <w:b/>
          <w:bCs/>
          <w:kern w:val="0"/>
          <w:szCs w:val="28"/>
          <w:rtl/>
          <w14:ligatures w14:val="none"/>
        </w:rPr>
        <w:lastRenderedPageBreak/>
        <w:t>ثالثًا: دعم بيئة عمل محفّزة وآمنة</w:t>
      </w:r>
    </w:p>
    <w:p w14:paraId="11152F87" w14:textId="77777777" w:rsidR="003459E1" w:rsidRPr="00A4130F" w:rsidRDefault="00332EAC" w:rsidP="00C273AE">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من الأهداف الأساسية للثقافة التنظيمية أيضًا خلق بيئة تنظيمية مستقرة تسودها الثقة، وتشجع على المبادرة والابتكار، وتقلل من التوتر والصراعات، لا سيما في القطاعات التي تتطلب تنسيقًا عاليًا مثل الرعاية الصحية (</w:t>
      </w:r>
      <w:r w:rsidRPr="00A4130F">
        <w:rPr>
          <w:rFonts w:ascii="Sakkal Majalla" w:hAnsi="Sakkal Majalla" w:cs="Sakkal Majalla"/>
          <w:kern w:val="0"/>
          <w:szCs w:val="28"/>
          <w14:ligatures w14:val="none"/>
        </w:rPr>
        <w:t>Vahedi et al., 2024</w:t>
      </w:r>
      <w:r w:rsidRPr="00A4130F">
        <w:rPr>
          <w:rFonts w:ascii="Sakkal Majalla" w:hAnsi="Sakkal Majalla" w:cs="Sakkal Majalla"/>
          <w:kern w:val="0"/>
          <w:szCs w:val="28"/>
          <w:rtl/>
          <w14:ligatures w14:val="none"/>
        </w:rPr>
        <w:t>).</w:t>
      </w:r>
    </w:p>
    <w:p w14:paraId="35C6A1FA" w14:textId="4E0E2E5B" w:rsidR="00332EAC" w:rsidRPr="00C273AE" w:rsidRDefault="00332EAC" w:rsidP="00A4130F">
      <w:pPr>
        <w:spacing w:before="100" w:beforeAutospacing="1" w:after="100" w:afterAutospacing="1" w:line="360" w:lineRule="auto"/>
        <w:jc w:val="both"/>
        <w:rPr>
          <w:rFonts w:ascii="Sakkal Majalla" w:hAnsi="Sakkal Majalla" w:cs="Sakkal Majalla"/>
          <w:b/>
          <w:bCs/>
          <w:kern w:val="0"/>
          <w:szCs w:val="28"/>
          <w:rtl/>
          <w14:ligatures w14:val="none"/>
        </w:rPr>
      </w:pPr>
      <w:r w:rsidRPr="00C273AE">
        <w:rPr>
          <w:rFonts w:ascii="Sakkal Majalla" w:hAnsi="Sakkal Majalla" w:cs="Sakkal Majalla"/>
          <w:b/>
          <w:bCs/>
          <w:kern w:val="0"/>
          <w:szCs w:val="28"/>
          <w:rtl/>
          <w14:ligatures w14:val="none"/>
        </w:rPr>
        <w:t>رابعًا: توجيه سلوك الأفراد نحو الأداء الفعّال</w:t>
      </w:r>
    </w:p>
    <w:p w14:paraId="2040B2EA" w14:textId="77777777" w:rsidR="00332EAC" w:rsidRPr="00A4130F" w:rsidRDefault="00332EAC" w:rsidP="00C273AE">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تعمل الثقافة التنظيمية على تشكيل القواعد غير المكتوبة التي تحدد ما هو مقبول ومرفوض داخل المنظمة، وتساعد على ضبط السلوكيات الفردية، وتوجيهها نحو الأداء المتقن والجماعي، بما يتوافق مع القيم المؤسسية (</w:t>
      </w:r>
      <w:r w:rsidRPr="00A4130F">
        <w:rPr>
          <w:rFonts w:ascii="Sakkal Majalla" w:hAnsi="Sakkal Majalla" w:cs="Sakkal Majalla"/>
          <w:kern w:val="0"/>
          <w:szCs w:val="28"/>
          <w14:ligatures w14:val="none"/>
        </w:rPr>
        <w:t>Nambiyar, 2023</w:t>
      </w:r>
      <w:r w:rsidRPr="00A4130F">
        <w:rPr>
          <w:rFonts w:ascii="Sakkal Majalla" w:hAnsi="Sakkal Majalla" w:cs="Sakkal Majalla"/>
          <w:kern w:val="0"/>
          <w:szCs w:val="28"/>
          <w:rtl/>
          <w14:ligatures w14:val="none"/>
        </w:rPr>
        <w:t>).</w:t>
      </w:r>
    </w:p>
    <w:p w14:paraId="76712098" w14:textId="77777777" w:rsidR="00332EAC" w:rsidRPr="00C273AE" w:rsidRDefault="00332EAC" w:rsidP="00A4130F">
      <w:pPr>
        <w:spacing w:before="100" w:beforeAutospacing="1" w:after="100" w:afterAutospacing="1" w:line="360" w:lineRule="auto"/>
        <w:jc w:val="both"/>
        <w:rPr>
          <w:rFonts w:ascii="Sakkal Majalla" w:hAnsi="Sakkal Majalla" w:cs="Sakkal Majalla"/>
          <w:b/>
          <w:bCs/>
          <w:kern w:val="0"/>
          <w:szCs w:val="28"/>
          <w:rtl/>
          <w14:ligatures w14:val="none"/>
        </w:rPr>
      </w:pPr>
      <w:r w:rsidRPr="00C273AE">
        <w:rPr>
          <w:rFonts w:ascii="Sakkal Majalla" w:hAnsi="Sakkal Majalla" w:cs="Sakkal Majalla"/>
          <w:b/>
          <w:bCs/>
          <w:kern w:val="0"/>
          <w:szCs w:val="28"/>
          <w:rtl/>
          <w14:ligatures w14:val="none"/>
        </w:rPr>
        <w:t>خامسًا: تعزيز القدرة على التكيّف مع التغيير</w:t>
      </w:r>
    </w:p>
    <w:p w14:paraId="6CFC6F83" w14:textId="77777777" w:rsidR="00332EAC" w:rsidRPr="00A4130F" w:rsidRDefault="00332EAC" w:rsidP="00C273AE">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تُساهم الثقافة التنظيمية الإيجابية في رفع مرونة المؤسسة وقدرتها على التفاعل مع التحديات الداخلية والخارجية، سواء تعلق الأمر بالتكنولوجيا الجديدة أو التغيرات في متطلبات الخدمة أو حتى الأزمات الصحية، كما أشار إلى ذلك شريرو وآخرون (2022) في دراستهم حول التغيير الثقافي المرتبط بالذكاء الاصطناعي.</w:t>
      </w:r>
    </w:p>
    <w:p w14:paraId="0BA808D0" w14:textId="77777777" w:rsidR="00332EAC" w:rsidRPr="00C273AE" w:rsidRDefault="00332EAC" w:rsidP="00F6178A">
      <w:pPr>
        <w:spacing w:after="0" w:line="360" w:lineRule="auto"/>
        <w:jc w:val="both"/>
        <w:rPr>
          <w:rFonts w:ascii="Sakkal Majalla" w:hAnsi="Sakkal Majalla" w:cs="Sakkal Majalla"/>
          <w:b/>
          <w:bCs/>
          <w:kern w:val="0"/>
          <w:szCs w:val="28"/>
          <w:rtl/>
          <w14:ligatures w14:val="none"/>
        </w:rPr>
      </w:pPr>
      <w:r w:rsidRPr="00C273AE">
        <w:rPr>
          <w:rFonts w:ascii="Sakkal Majalla" w:hAnsi="Sakkal Majalla" w:cs="Sakkal Majalla"/>
          <w:b/>
          <w:bCs/>
          <w:kern w:val="0"/>
          <w:szCs w:val="28"/>
          <w:rtl/>
          <w14:ligatures w14:val="none"/>
        </w:rPr>
        <w:t>سادسًا: دعم جودة اتخاذ القرار</w:t>
      </w:r>
    </w:p>
    <w:p w14:paraId="4866C05F" w14:textId="77777777" w:rsidR="00332EAC" w:rsidRPr="00A4130F" w:rsidRDefault="00332EAC" w:rsidP="00F6178A">
      <w:pPr>
        <w:spacing w:after="0"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من خلال نشر ثقافة تشجع على التفكير النقدي والمشاركة، تُمكّن الثقافة التنظيمية القيادات والموظفين من اتخاذ قرارات مبنية على بيانات دقيقة، وتبادل وجهات النظر، ما يرفع من جودة وكفاءة القرارات السريرية والإدارية (</w:t>
      </w:r>
      <w:r w:rsidRPr="00A4130F">
        <w:rPr>
          <w:rFonts w:ascii="Sakkal Majalla" w:hAnsi="Sakkal Majalla" w:cs="Sakkal Majalla"/>
          <w:kern w:val="0"/>
          <w:szCs w:val="28"/>
          <w14:ligatures w14:val="none"/>
        </w:rPr>
        <w:t>Çağatay et al., 2024</w:t>
      </w:r>
      <w:r w:rsidRPr="00A4130F">
        <w:rPr>
          <w:rFonts w:ascii="Sakkal Majalla" w:hAnsi="Sakkal Majalla" w:cs="Sakkal Majalla"/>
          <w:kern w:val="0"/>
          <w:szCs w:val="28"/>
          <w:rtl/>
          <w14:ligatures w14:val="none"/>
        </w:rPr>
        <w:t>).</w:t>
      </w:r>
    </w:p>
    <w:p w14:paraId="6B746574" w14:textId="77777777" w:rsidR="00332EAC" w:rsidRPr="00C273AE" w:rsidRDefault="00332EAC" w:rsidP="00F6178A">
      <w:pPr>
        <w:spacing w:after="0" w:line="360" w:lineRule="auto"/>
        <w:jc w:val="both"/>
        <w:rPr>
          <w:rFonts w:ascii="Sakkal Majalla" w:hAnsi="Sakkal Majalla" w:cs="Sakkal Majalla"/>
          <w:b/>
          <w:bCs/>
          <w:kern w:val="0"/>
          <w:szCs w:val="28"/>
          <w:rtl/>
          <w14:ligatures w14:val="none"/>
        </w:rPr>
      </w:pPr>
      <w:r w:rsidRPr="00C273AE">
        <w:rPr>
          <w:rFonts w:ascii="Sakkal Majalla" w:hAnsi="Sakkal Majalla" w:cs="Sakkal Majalla"/>
          <w:b/>
          <w:bCs/>
          <w:kern w:val="0"/>
          <w:szCs w:val="28"/>
          <w:rtl/>
          <w14:ligatures w14:val="none"/>
        </w:rPr>
        <w:t>سابعًا: تعزيز التعلم التنظيمي المستمر</w:t>
      </w:r>
    </w:p>
    <w:p w14:paraId="6B650CBF" w14:textId="77777777" w:rsidR="00332EAC" w:rsidRPr="00A4130F" w:rsidRDefault="00332EAC" w:rsidP="00F6178A">
      <w:pPr>
        <w:spacing w:after="100" w:afterAutospacing="1"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تهدف الثقافة التنظيمية كذلك إلى بناء ثقافة تعلم تدفع العاملين لتبادل المعرفة، والتفاعل مع التحديات كمصادر للتطوير المهني والتحسين المستمر، مما يعزز الابتكار ويقلل من الأخطاء المتكررة في الممارسات اليومية (</w:t>
      </w:r>
      <w:r w:rsidRPr="00A4130F">
        <w:rPr>
          <w:rFonts w:ascii="Sakkal Majalla" w:hAnsi="Sakkal Majalla" w:cs="Sakkal Majalla"/>
          <w:kern w:val="0"/>
          <w:szCs w:val="28"/>
          <w14:ligatures w14:val="none"/>
        </w:rPr>
        <w:t>Hoxha et al., 2024</w:t>
      </w:r>
      <w:r w:rsidRPr="00A4130F">
        <w:rPr>
          <w:rFonts w:ascii="Sakkal Majalla" w:hAnsi="Sakkal Majalla" w:cs="Sakkal Majalla"/>
          <w:kern w:val="0"/>
          <w:szCs w:val="28"/>
          <w:rtl/>
          <w14:ligatures w14:val="none"/>
        </w:rPr>
        <w:t>).</w:t>
      </w:r>
    </w:p>
    <w:p w14:paraId="44ECDBDC" w14:textId="78AC675A" w:rsidR="00332EAC" w:rsidRPr="00C273AE" w:rsidRDefault="00C273AE" w:rsidP="00C273AE">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8" w:name="_Toc202130279"/>
      <w:r w:rsidRPr="00C273AE">
        <w:rPr>
          <w:rFonts w:ascii="Sakkal Majalla" w:hAnsi="Sakkal Majalla" w:cs="Sakkal Majalla" w:hint="cs"/>
          <w:b/>
          <w:bCs/>
          <w:kern w:val="0"/>
          <w:sz w:val="32"/>
          <w:szCs w:val="32"/>
          <w:rtl/>
          <w14:ligatures w14:val="none"/>
        </w:rPr>
        <w:lastRenderedPageBreak/>
        <w:t xml:space="preserve">4.1.2 </w:t>
      </w:r>
      <w:r w:rsidR="00332EAC" w:rsidRPr="00C273AE">
        <w:rPr>
          <w:rFonts w:ascii="Sakkal Majalla" w:hAnsi="Sakkal Majalla" w:cs="Sakkal Majalla"/>
          <w:b/>
          <w:bCs/>
          <w:kern w:val="0"/>
          <w:sz w:val="32"/>
          <w:szCs w:val="32"/>
          <w:rtl/>
          <w14:ligatures w14:val="none"/>
        </w:rPr>
        <w:t>أبعاد الثقافة التنظيمية</w:t>
      </w:r>
      <w:bookmarkEnd w:id="38"/>
    </w:p>
    <w:p w14:paraId="4DBB5658" w14:textId="4F2736C7" w:rsidR="00332EAC" w:rsidRPr="00C273AE" w:rsidRDefault="00332EAC" w:rsidP="00412319">
      <w:pPr>
        <w:pStyle w:val="a6"/>
        <w:numPr>
          <w:ilvl w:val="0"/>
          <w:numId w:val="20"/>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C273AE">
        <w:rPr>
          <w:rFonts w:ascii="Sakkal Majalla" w:hAnsi="Sakkal Majalla" w:cs="Sakkal Majalla"/>
          <w:b/>
          <w:bCs/>
          <w:kern w:val="0"/>
          <w:szCs w:val="28"/>
          <w:rtl/>
          <w14:ligatures w14:val="none"/>
        </w:rPr>
        <w:t>القيم الأخلاقية</w:t>
      </w:r>
      <w:r w:rsidRPr="00C273AE">
        <w:rPr>
          <w:rFonts w:ascii="Sakkal Majalla" w:hAnsi="Sakkal Majalla" w:cs="Sakkal Majalla"/>
          <w:b/>
          <w:bCs/>
          <w:kern w:val="0"/>
          <w:szCs w:val="28"/>
          <w14:ligatures w14:val="none"/>
        </w:rPr>
        <w:t xml:space="preserve"> (Ethical Values)</w:t>
      </w:r>
    </w:p>
    <w:p w14:paraId="5ADC177E" w14:textId="77777777" w:rsidR="00C273AE" w:rsidRDefault="00332EAC" w:rsidP="00C273AE">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تمثل القيم الأخلاقية جوهر الثقافة التنظيمية، فهي الأساس الذي يُبنى عليه كل سلوك فردي وجماعي داخل المؤسسة. في البيئات الصحية، تصبح هذه القيم أكثر أهمية نظرًا للطبيعة الحساسة للعمل وتأثيره المباشر على حياة المرضى وسلامتهم</w:t>
      </w:r>
      <w:r w:rsidR="00C273AE">
        <w:rPr>
          <w:rFonts w:ascii="Sakkal Majalla" w:hAnsi="Sakkal Majalla" w:cs="Sakkal Majalla"/>
          <w:kern w:val="0"/>
          <w:szCs w:val="28"/>
          <w14:ligatures w14:val="none"/>
        </w:rPr>
        <w:t xml:space="preserve">. </w:t>
      </w:r>
      <w:r w:rsidRPr="00A4130F">
        <w:rPr>
          <w:rFonts w:ascii="Sakkal Majalla" w:hAnsi="Sakkal Majalla" w:cs="Sakkal Majalla"/>
          <w:kern w:val="0"/>
          <w:szCs w:val="28"/>
          <w:rtl/>
          <w14:ligatures w14:val="none"/>
        </w:rPr>
        <w:t>تشمل القيم الأخلاقية مبادئ مثل النزاهة، الصدق، العدالة، الشفافية، والمسؤولية. فالأخلاق لا تقتصر فقط على الامتثال للمعايير القانونية والتنظيمية، بل تتجاوز ذلك إلى خلق جو من الثقة المتبادلة بين الموظفين والإدارة والمرضى</w:t>
      </w:r>
      <w:r w:rsidR="00C273AE">
        <w:rPr>
          <w:rFonts w:ascii="Sakkal Majalla" w:hAnsi="Sakkal Majalla" w:cs="Sakkal Majalla"/>
          <w:kern w:val="0"/>
          <w:szCs w:val="28"/>
          <w14:ligatures w14:val="none"/>
        </w:rPr>
        <w:t xml:space="preserve">. </w:t>
      </w:r>
    </w:p>
    <w:p w14:paraId="0657B105" w14:textId="77777777" w:rsidR="00C273AE" w:rsidRDefault="00332EAC" w:rsidP="00F6178A">
      <w:pPr>
        <w:spacing w:before="100" w:beforeAutospacing="1" w:after="0"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يؤكد </w:t>
      </w:r>
      <w:r w:rsidRPr="00A4130F">
        <w:rPr>
          <w:rFonts w:ascii="Sakkal Majalla" w:hAnsi="Sakkal Majalla" w:cs="Sakkal Majalla"/>
          <w:kern w:val="0"/>
          <w:szCs w:val="28"/>
          <w14:ligatures w14:val="none"/>
        </w:rPr>
        <w:t xml:space="preserve">Saavedra et al. (2024) </w:t>
      </w:r>
      <w:r w:rsidRPr="00A4130F">
        <w:rPr>
          <w:rFonts w:ascii="Sakkal Majalla" w:hAnsi="Sakkal Majalla" w:cs="Sakkal Majalla"/>
          <w:kern w:val="0"/>
          <w:szCs w:val="28"/>
          <w:rtl/>
          <w14:ligatures w14:val="none"/>
        </w:rPr>
        <w:t>أن المؤسسات التي تعزز القيم الأخلاقية تكون أكثر قدرة على تقليل سلوكيات الفساد أو الإهمال، وتوفير بيئة عمل تحفّز على الالتزام المهني والشفافية</w:t>
      </w:r>
      <w:r w:rsidR="003459E1" w:rsidRPr="00A4130F">
        <w:rPr>
          <w:rFonts w:ascii="Sakkal Majalla" w:hAnsi="Sakkal Majalla" w:cs="Sakkal Majalla"/>
          <w:kern w:val="0"/>
          <w:szCs w:val="28"/>
          <w:rtl/>
          <w14:ligatures w14:val="none"/>
        </w:rPr>
        <w:t>، و</w:t>
      </w:r>
      <w:r w:rsidRPr="00A4130F">
        <w:rPr>
          <w:rFonts w:ascii="Sakkal Majalla" w:hAnsi="Sakkal Majalla" w:cs="Sakkal Majalla"/>
          <w:kern w:val="0"/>
          <w:szCs w:val="28"/>
          <w:rtl/>
          <w14:ligatures w14:val="none"/>
        </w:rPr>
        <w:t>هذه القيم تلعب دورًا حيويًا في تشكيل “الضمير التنظيمي” الذي يوجه العاملين إلى اتخاذ القرارات التي تراعي المصلحة العامة وسلامة المريض، حتى في حالات الضغط والظروف المعقدة</w:t>
      </w:r>
      <w:r w:rsidR="00C273AE">
        <w:rPr>
          <w:rFonts w:ascii="Sakkal Majalla" w:hAnsi="Sakkal Majalla" w:cs="Sakkal Majalla"/>
          <w:kern w:val="0"/>
          <w:szCs w:val="28"/>
          <w14:ligatures w14:val="none"/>
        </w:rPr>
        <w:t>.</w:t>
      </w:r>
    </w:p>
    <w:p w14:paraId="26EC5C7D" w14:textId="6D2ECB3B" w:rsidR="00332EAC" w:rsidRPr="00A4130F" w:rsidRDefault="00332EAC" w:rsidP="00F6178A">
      <w:pPr>
        <w:spacing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علاوة على ذلك، تُعد القيم الأخلاقية في المؤسسات الصحية قوة محركة نحو التعاطف المهني والرحمة، مما يُسهم في تحسين جودة التفاعل بين مقدمي الخدمة والمرضى، ويعزز صورة المؤسسة ويُرسخ سمعتها المجتمعية</w:t>
      </w:r>
      <w:r w:rsidRPr="00A4130F">
        <w:rPr>
          <w:rFonts w:ascii="Sakkal Majalla" w:hAnsi="Sakkal Majalla" w:cs="Sakkal Majalla"/>
          <w:kern w:val="0"/>
          <w:szCs w:val="28"/>
          <w14:ligatures w14:val="none"/>
        </w:rPr>
        <w:t>.</w:t>
      </w:r>
    </w:p>
    <w:p w14:paraId="58B7EB39" w14:textId="05179CB3" w:rsidR="00332EAC" w:rsidRPr="002C48B1" w:rsidRDefault="00332EAC" w:rsidP="00F6178A">
      <w:pPr>
        <w:pStyle w:val="a6"/>
        <w:numPr>
          <w:ilvl w:val="0"/>
          <w:numId w:val="20"/>
        </w:numPr>
        <w:spacing w:before="100" w:beforeAutospacing="1" w:after="0" w:line="360" w:lineRule="auto"/>
        <w:ind w:left="423"/>
        <w:jc w:val="both"/>
        <w:rPr>
          <w:rFonts w:ascii="Sakkal Majalla" w:hAnsi="Sakkal Majalla" w:cs="Sakkal Majalla"/>
          <w:b/>
          <w:bCs/>
          <w:kern w:val="0"/>
          <w:szCs w:val="28"/>
          <w14:ligatures w14:val="none"/>
        </w:rPr>
      </w:pPr>
      <w:r w:rsidRPr="002C48B1">
        <w:rPr>
          <w:rFonts w:ascii="Sakkal Majalla" w:hAnsi="Sakkal Majalla" w:cs="Sakkal Majalla"/>
          <w:b/>
          <w:bCs/>
          <w:kern w:val="0"/>
          <w:szCs w:val="28"/>
          <w:rtl/>
          <w14:ligatures w14:val="none"/>
        </w:rPr>
        <w:t>دعم القيادة</w:t>
      </w:r>
      <w:r w:rsidRPr="002C48B1">
        <w:rPr>
          <w:rFonts w:ascii="Sakkal Majalla" w:hAnsi="Sakkal Majalla" w:cs="Sakkal Majalla"/>
          <w:b/>
          <w:bCs/>
          <w:kern w:val="0"/>
          <w:szCs w:val="28"/>
          <w14:ligatures w14:val="none"/>
        </w:rPr>
        <w:t xml:space="preserve"> (Leadership Support)</w:t>
      </w:r>
    </w:p>
    <w:p w14:paraId="3588C8D3" w14:textId="77777777" w:rsidR="002C48B1" w:rsidRDefault="00332EAC" w:rsidP="00F6178A">
      <w:pPr>
        <w:spacing w:after="0"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القيادة هي المحور الحيوي الذي تلتف حوله الثقافة التنظيمية، وهي القادرة على تعزيزها أو إضعافها. دعم القيادة يعني توفير بيئة تشجع الموظفين على الابتكار، والمشاركة في صنع القرار، وتحمل المسؤولية، كما يعني أن يكون القائد قدوة في الالتزام بالقيم والمعايير المؤسسية</w:t>
      </w:r>
      <w:r w:rsidR="002C48B1">
        <w:rPr>
          <w:rFonts w:ascii="Sakkal Majalla" w:hAnsi="Sakkal Majalla" w:cs="Sakkal Majalla"/>
          <w:kern w:val="0"/>
          <w:szCs w:val="28"/>
          <w14:ligatures w14:val="none"/>
        </w:rPr>
        <w:t>.</w:t>
      </w:r>
    </w:p>
    <w:p w14:paraId="32079EAF" w14:textId="77777777" w:rsidR="002C48B1" w:rsidRDefault="003459E1" w:rsidP="002C48B1">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و</w:t>
      </w:r>
      <w:r w:rsidR="00332EAC" w:rsidRPr="00A4130F">
        <w:rPr>
          <w:rFonts w:ascii="Sakkal Majalla" w:hAnsi="Sakkal Majalla" w:cs="Sakkal Majalla"/>
          <w:kern w:val="0"/>
          <w:szCs w:val="28"/>
          <w:rtl/>
          <w14:ligatures w14:val="none"/>
        </w:rPr>
        <w:t>تشير الدراسات إلى أن القيادة التحويلية التي تحفّز الموظفين من خلال الرؤية المشتركة، والاحترام، والاعتراف بالجهود، تساهم بشكل مباشر في بناء ثقافة إيجابية تدعم الأداء الفردي والجماعي</w:t>
      </w:r>
      <w:r w:rsidR="002C48B1">
        <w:rPr>
          <w:rFonts w:ascii="Sakkal Majalla" w:hAnsi="Sakkal Majalla" w:cs="Sakkal Majalla"/>
          <w:kern w:val="0"/>
          <w:szCs w:val="28"/>
          <w14:ligatures w14:val="none"/>
        </w:rPr>
        <w:t xml:space="preserve"> (Al-Harbi, 2024).</w:t>
      </w:r>
    </w:p>
    <w:p w14:paraId="573952E4" w14:textId="695F6F5F" w:rsidR="002C48B1" w:rsidRDefault="00332EAC" w:rsidP="008F4D30">
      <w:pPr>
        <w:spacing w:before="100" w:beforeAutospacing="1" w:after="0"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lastRenderedPageBreak/>
        <w:t>في المستشفيات، يعتبر دعم القيادة من أهم العوامل التي تؤثر في قدرة الفرق الصحية على التنسيق والتعاون، إذ إن القادة الفاعلين يمكّنون الفرق من تجاوز التحديات، ويخففون من ضغوط العمل، ويرفعون معنويات الأفراد، مما ينعكس إيجابيًا على جودة الرعاية المقدمة</w:t>
      </w:r>
      <w:r w:rsidR="002C48B1">
        <w:rPr>
          <w:rFonts w:ascii="Sakkal Majalla" w:hAnsi="Sakkal Majalla" w:cs="Sakkal Majalla"/>
          <w:kern w:val="0"/>
          <w:szCs w:val="28"/>
          <w14:ligatures w14:val="none"/>
        </w:rPr>
        <w:t>.</w:t>
      </w:r>
    </w:p>
    <w:p w14:paraId="22C7D29C" w14:textId="4D2DCC1E" w:rsidR="00332EAC" w:rsidRPr="00A4130F" w:rsidRDefault="00332EAC" w:rsidP="008F4D30">
      <w:pPr>
        <w:spacing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بالإضافة إلى ذلك، يُعد الدعم القيادي عنصرًا أساسيًا في تمكين الموظفين وتطوير مهاراتهم، من خلال توفير فرص التدريب، والملاحظات البناءة، وإزالة العوائق البيروقراطية. </w:t>
      </w:r>
    </w:p>
    <w:p w14:paraId="56C895D1" w14:textId="427451A0" w:rsidR="00332EAC" w:rsidRPr="002C48B1" w:rsidRDefault="00332EAC" w:rsidP="00412319">
      <w:pPr>
        <w:pStyle w:val="a6"/>
        <w:numPr>
          <w:ilvl w:val="0"/>
          <w:numId w:val="20"/>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2C48B1">
        <w:rPr>
          <w:rFonts w:ascii="Sakkal Majalla" w:hAnsi="Sakkal Majalla" w:cs="Sakkal Majalla"/>
          <w:b/>
          <w:bCs/>
          <w:kern w:val="0"/>
          <w:szCs w:val="28"/>
          <w:rtl/>
          <w14:ligatures w14:val="none"/>
        </w:rPr>
        <w:t>العمل الجماعي والمشاركة</w:t>
      </w:r>
      <w:r w:rsidRPr="002C48B1">
        <w:rPr>
          <w:rFonts w:ascii="Sakkal Majalla" w:hAnsi="Sakkal Majalla" w:cs="Sakkal Majalla"/>
          <w:b/>
          <w:bCs/>
          <w:kern w:val="0"/>
          <w:szCs w:val="28"/>
          <w14:ligatures w14:val="none"/>
        </w:rPr>
        <w:t xml:space="preserve"> (Teamwork and Participation)</w:t>
      </w:r>
    </w:p>
    <w:p w14:paraId="403C5D05" w14:textId="77777777" w:rsidR="002C48B1"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يُعتبر العمل الجماعي والمشاركة من الأبعاد الحيوية التي تحدد مدى نجاح الثقافة التنظيمية في تحقيق أهدافها. في القطاع الصحي، حيث تتطلب الرعاية تنسيقًا عاليًا بين مختلف التخصصات، يصبح العمل الجماعي أساسًا لا غنى عنه</w:t>
      </w:r>
      <w:r w:rsidR="002C48B1">
        <w:rPr>
          <w:rFonts w:ascii="Sakkal Majalla" w:hAnsi="Sakkal Majalla" w:cs="Sakkal Majalla"/>
          <w:kern w:val="0"/>
          <w:szCs w:val="28"/>
          <w14:ligatures w14:val="none"/>
        </w:rPr>
        <w:t>.</w:t>
      </w:r>
    </w:p>
    <w:p w14:paraId="09A8DC59" w14:textId="77777777" w:rsidR="002C48B1"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تشير أمين وصحراوي</w:t>
      </w:r>
      <w:r w:rsidRPr="00A4130F">
        <w:rPr>
          <w:rFonts w:ascii="Sakkal Majalla" w:hAnsi="Sakkal Majalla" w:cs="Sakkal Majalla"/>
          <w:kern w:val="0"/>
          <w:szCs w:val="28"/>
          <w14:ligatures w14:val="none"/>
        </w:rPr>
        <w:t xml:space="preserve"> (2023) </w:t>
      </w:r>
      <w:r w:rsidRPr="00A4130F">
        <w:rPr>
          <w:rFonts w:ascii="Sakkal Majalla" w:hAnsi="Sakkal Majalla" w:cs="Sakkal Majalla"/>
          <w:kern w:val="0"/>
          <w:szCs w:val="28"/>
          <w:rtl/>
          <w14:ligatures w14:val="none"/>
        </w:rPr>
        <w:t>إلى أن المشاركة الفعالة في اتخاذ القرار، وتبادل المعلومات، وتقاسم المسؤوليات بين أعضاء الفريق تعزز من الشعور بالانتماء وتقلل من الصراعات الداخلية</w:t>
      </w:r>
      <w:r w:rsidRPr="00A4130F">
        <w:rPr>
          <w:rFonts w:ascii="Sakkal Majalla" w:hAnsi="Sakkal Majalla" w:cs="Sakkal Majalla"/>
          <w:kern w:val="0"/>
          <w:szCs w:val="28"/>
          <w14:ligatures w14:val="none"/>
        </w:rPr>
        <w:t>.</w:t>
      </w:r>
      <w:r w:rsidRPr="00A4130F">
        <w:rPr>
          <w:rFonts w:ascii="Sakkal Majalla" w:hAnsi="Sakkal Majalla" w:cs="Sakkal Majalla"/>
          <w:kern w:val="0"/>
          <w:szCs w:val="28"/>
          <w14:ligatures w14:val="none"/>
        </w:rPr>
        <w:br/>
      </w:r>
      <w:r w:rsidR="003459E1" w:rsidRPr="00A4130F">
        <w:rPr>
          <w:rFonts w:ascii="Sakkal Majalla" w:hAnsi="Sakkal Majalla" w:cs="Sakkal Majalla"/>
          <w:kern w:val="0"/>
          <w:szCs w:val="28"/>
          <w:rtl/>
          <w14:ligatures w14:val="none"/>
        </w:rPr>
        <w:t xml:space="preserve">وتعزز </w:t>
      </w:r>
      <w:r w:rsidRPr="00A4130F">
        <w:rPr>
          <w:rFonts w:ascii="Sakkal Majalla" w:hAnsi="Sakkal Majalla" w:cs="Sakkal Majalla"/>
          <w:kern w:val="0"/>
          <w:szCs w:val="28"/>
          <w:rtl/>
          <w14:ligatures w14:val="none"/>
        </w:rPr>
        <w:t>الثقافة</w:t>
      </w:r>
      <w:r w:rsidR="003459E1" w:rsidRPr="00A4130F">
        <w:rPr>
          <w:rFonts w:ascii="Sakkal Majalla" w:hAnsi="Sakkal Majalla" w:cs="Sakkal Majalla"/>
          <w:kern w:val="0"/>
          <w:szCs w:val="28"/>
          <w:rtl/>
          <w14:ligatures w14:val="none"/>
        </w:rPr>
        <w:t xml:space="preserve"> </w:t>
      </w:r>
      <w:r w:rsidRPr="00A4130F">
        <w:rPr>
          <w:rFonts w:ascii="Sakkal Majalla" w:hAnsi="Sakkal Majalla" w:cs="Sakkal Majalla"/>
          <w:kern w:val="0"/>
          <w:szCs w:val="28"/>
          <w:rtl/>
          <w14:ligatures w14:val="none"/>
        </w:rPr>
        <w:t>العمل الجماعي تبني بيئة تشجع على التعاون بدلاً من المنافسة، وتكسر الحواجز بين الأقسام والتخصصات المختلفة، مما يُسهل تبادل الخبرات والمعرفة، ويساهم في اتخاذ قرارات علاجية أفضل</w:t>
      </w:r>
      <w:r w:rsidRPr="00A4130F">
        <w:rPr>
          <w:rFonts w:ascii="Sakkal Majalla" w:hAnsi="Sakkal Majalla" w:cs="Sakkal Majalla"/>
          <w:kern w:val="0"/>
          <w:szCs w:val="28"/>
          <w14:ligatures w14:val="none"/>
        </w:rPr>
        <w:t>.</w:t>
      </w:r>
      <w:r w:rsidRPr="00A4130F">
        <w:rPr>
          <w:rFonts w:ascii="Sakkal Majalla" w:hAnsi="Sakkal Majalla" w:cs="Sakkal Majalla"/>
          <w:kern w:val="0"/>
          <w:szCs w:val="28"/>
          <w14:ligatures w14:val="none"/>
        </w:rPr>
        <w:br/>
      </w:r>
      <w:r w:rsidRPr="00A4130F">
        <w:rPr>
          <w:rFonts w:ascii="Sakkal Majalla" w:hAnsi="Sakkal Majalla" w:cs="Sakkal Majalla"/>
          <w:kern w:val="0"/>
          <w:szCs w:val="28"/>
          <w:rtl/>
          <w14:ligatures w14:val="none"/>
        </w:rPr>
        <w:t>كما أن المشاركة تنمي مفهوم المسؤولية المشتركة، حيث يشعر كل عضو في الفريق بأنه جزء لا يتجزأ من العملية العلاجية، وله دور حاسم في النتائج النهائية، مما يرفع من جودة الأداء ويقلل من الأخطاء الطبية (عامر وآخرون، 2023)</w:t>
      </w:r>
      <w:r w:rsidR="002C48B1">
        <w:rPr>
          <w:rFonts w:ascii="Sakkal Majalla" w:hAnsi="Sakkal Majalla" w:cs="Sakkal Majalla"/>
          <w:kern w:val="0"/>
          <w:szCs w:val="28"/>
          <w14:ligatures w14:val="none"/>
        </w:rPr>
        <w:t>.</w:t>
      </w:r>
    </w:p>
    <w:p w14:paraId="1FB712B6" w14:textId="2E19ED7E" w:rsidR="003459E1" w:rsidRPr="00A4130F" w:rsidRDefault="00332EAC" w:rsidP="002C48B1">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وبالتالي، يمكن اعتبار العمل الجماعي والمشاركة الركيزة التي تبني من خلالها الفرق الصحية ثقافة الثقة والتعاون، والتي تُعد ضرورية في بيئة العمل المعقدة والديناميكية</w:t>
      </w:r>
      <w:r w:rsidRPr="00A4130F">
        <w:rPr>
          <w:rFonts w:ascii="Sakkal Majalla" w:hAnsi="Sakkal Majalla" w:cs="Sakkal Majalla"/>
          <w:kern w:val="0"/>
          <w:szCs w:val="28"/>
          <w14:ligatures w14:val="none"/>
        </w:rPr>
        <w:t>.</w:t>
      </w:r>
    </w:p>
    <w:p w14:paraId="115955D0" w14:textId="33B8C63A" w:rsidR="00332EAC" w:rsidRPr="002C48B1" w:rsidRDefault="00332EAC" w:rsidP="00412319">
      <w:pPr>
        <w:pStyle w:val="a6"/>
        <w:numPr>
          <w:ilvl w:val="0"/>
          <w:numId w:val="20"/>
        </w:numPr>
        <w:spacing w:before="100" w:beforeAutospacing="1" w:after="100" w:afterAutospacing="1" w:line="360" w:lineRule="auto"/>
        <w:ind w:left="281"/>
        <w:jc w:val="both"/>
        <w:rPr>
          <w:rFonts w:ascii="Sakkal Majalla" w:hAnsi="Sakkal Majalla" w:cs="Sakkal Majalla"/>
          <w:b/>
          <w:bCs/>
          <w:kern w:val="0"/>
          <w:szCs w:val="28"/>
          <w14:ligatures w14:val="none"/>
        </w:rPr>
      </w:pPr>
      <w:r w:rsidRPr="002C48B1">
        <w:rPr>
          <w:rFonts w:ascii="Sakkal Majalla" w:hAnsi="Sakkal Majalla" w:cs="Sakkal Majalla"/>
          <w:b/>
          <w:bCs/>
          <w:kern w:val="0"/>
          <w:szCs w:val="28"/>
          <w:rtl/>
          <w14:ligatures w14:val="none"/>
        </w:rPr>
        <w:t>التواصل التنظيمي</w:t>
      </w:r>
      <w:r w:rsidRPr="002C48B1">
        <w:rPr>
          <w:rFonts w:ascii="Sakkal Majalla" w:hAnsi="Sakkal Majalla" w:cs="Sakkal Majalla"/>
          <w:b/>
          <w:bCs/>
          <w:kern w:val="0"/>
          <w:szCs w:val="28"/>
          <w14:ligatures w14:val="none"/>
        </w:rPr>
        <w:t xml:space="preserve"> (Organizational Communication)</w:t>
      </w:r>
    </w:p>
    <w:p w14:paraId="1EE7C1A3" w14:textId="5B54912D" w:rsidR="002C48B1"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التواصل التنظيمي هو الأداة التي تترجم الثقافة إلى ممارسات يومية ملموسة، فهو الرابط الحيوي بين الأفراد والمستويات الإدارية المختلفة. جودة التواصل داخل المنظمة تحدد مدى وضوح الأهداف، سرعة </w:t>
      </w:r>
      <w:r w:rsidRPr="00A4130F">
        <w:rPr>
          <w:rFonts w:ascii="Sakkal Majalla" w:hAnsi="Sakkal Majalla" w:cs="Sakkal Majalla"/>
          <w:kern w:val="0"/>
          <w:szCs w:val="28"/>
          <w:rtl/>
          <w14:ligatures w14:val="none"/>
        </w:rPr>
        <w:lastRenderedPageBreak/>
        <w:t>تبادل المعلومات، وشفافية القرارات، وهي عوامل رئيسية تؤثر على كفاءة العمل</w:t>
      </w:r>
      <w:r w:rsidRPr="00A4130F">
        <w:rPr>
          <w:rFonts w:ascii="Sakkal Majalla" w:hAnsi="Sakkal Majalla" w:cs="Sakkal Majalla"/>
          <w:kern w:val="0"/>
          <w:szCs w:val="28"/>
          <w14:ligatures w14:val="none"/>
        </w:rPr>
        <w:t>.</w:t>
      </w:r>
      <w:r w:rsidR="008F4D30">
        <w:rPr>
          <w:rFonts w:ascii="Sakkal Majalla" w:hAnsi="Sakkal Majalla" w:cs="Sakkal Majalla" w:hint="cs"/>
          <w:kern w:val="0"/>
          <w:szCs w:val="28"/>
          <w:rtl/>
          <w14:ligatures w14:val="none"/>
        </w:rPr>
        <w:t xml:space="preserve"> </w:t>
      </w:r>
      <w:r w:rsidRPr="00A4130F">
        <w:rPr>
          <w:rFonts w:ascii="Sakkal Majalla" w:hAnsi="Sakkal Majalla" w:cs="Sakkal Majalla"/>
          <w:kern w:val="0"/>
          <w:szCs w:val="28"/>
          <w:rtl/>
          <w14:ligatures w14:val="none"/>
        </w:rPr>
        <w:t>تُظهر الدراسات أن ضعف التواصل هو أحد أبرز أسباب فشل فرق العمل الصحية، حيث يؤدي إلى سوء الفهم، تأخير القرارات، وزيادة معدلات الخطأ (ديوب وخطاب، 2022)</w:t>
      </w:r>
      <w:r w:rsidR="002C48B1">
        <w:rPr>
          <w:rFonts w:ascii="Sakkal Majalla" w:hAnsi="Sakkal Majalla" w:cs="Sakkal Majalla"/>
          <w:kern w:val="0"/>
          <w:szCs w:val="28"/>
          <w14:ligatures w14:val="none"/>
        </w:rPr>
        <w:t>.</w:t>
      </w:r>
    </w:p>
    <w:p w14:paraId="1D16FD05" w14:textId="77777777" w:rsidR="002C48B1"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في المقابل، تؤدي ثقافة التواصل الفعّال إلى خلق بيئة عمل يشعر فيها الجميع بأن صوتهم مسموع، ويتم تبادل المعلومات بحرية ومسؤولية، ما يعزز من قدرة الفرق على التنسيق الفوري في حالات الطوارئ وتحسين جودة الرعاية</w:t>
      </w:r>
      <w:r w:rsidR="002C48B1">
        <w:rPr>
          <w:rFonts w:ascii="Sakkal Majalla" w:hAnsi="Sakkal Majalla" w:cs="Sakkal Majalla"/>
          <w:kern w:val="0"/>
          <w:szCs w:val="28"/>
          <w14:ligatures w14:val="none"/>
        </w:rPr>
        <w:t>.</w:t>
      </w:r>
    </w:p>
    <w:p w14:paraId="2B3DC00A" w14:textId="15F562D0" w:rsidR="00332EAC" w:rsidRPr="00A4130F"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علاوة على ذلك، فإن التواصل التنظيمي لا يقتصر على نقل المعلومات فقط، بل يشمل التغذية الراجعة المستمرة التي تتيح الفرصة للتحسين والتطوير المستمر، فضلاً عن بناء علاقات مهنية إيجابية تقوم على الاحترام والثقة</w:t>
      </w:r>
      <w:r w:rsidRPr="00A4130F">
        <w:rPr>
          <w:rFonts w:ascii="Sakkal Majalla" w:hAnsi="Sakkal Majalla" w:cs="Sakkal Majalla"/>
          <w:kern w:val="0"/>
          <w:szCs w:val="28"/>
          <w14:ligatures w14:val="none"/>
        </w:rPr>
        <w:t>.</w:t>
      </w:r>
    </w:p>
    <w:p w14:paraId="598DB6B9" w14:textId="3C1191D0" w:rsidR="00332EAC" w:rsidRPr="002C48B1" w:rsidRDefault="00332EAC" w:rsidP="00412319">
      <w:pPr>
        <w:pStyle w:val="a6"/>
        <w:numPr>
          <w:ilvl w:val="0"/>
          <w:numId w:val="20"/>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2C48B1">
        <w:rPr>
          <w:rFonts w:ascii="Sakkal Majalla" w:hAnsi="Sakkal Majalla" w:cs="Sakkal Majalla"/>
          <w:b/>
          <w:bCs/>
          <w:kern w:val="0"/>
          <w:szCs w:val="28"/>
          <w:rtl/>
          <w14:ligatures w14:val="none"/>
        </w:rPr>
        <w:t>التركيز على الجودة</w:t>
      </w:r>
      <w:r w:rsidRPr="002C48B1">
        <w:rPr>
          <w:rFonts w:ascii="Sakkal Majalla" w:hAnsi="Sakkal Majalla" w:cs="Sakkal Majalla"/>
          <w:b/>
          <w:bCs/>
          <w:kern w:val="0"/>
          <w:szCs w:val="28"/>
          <w14:ligatures w14:val="none"/>
        </w:rPr>
        <w:t xml:space="preserve"> (Focus on Quality)</w:t>
      </w:r>
    </w:p>
    <w:p w14:paraId="353C04C4" w14:textId="77777777" w:rsidR="002C48B1" w:rsidRDefault="00332EAC" w:rsidP="002C48B1">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4130F">
        <w:rPr>
          <w:rFonts w:ascii="Sakkal Majalla" w:hAnsi="Sakkal Majalla" w:cs="Sakkal Majalla"/>
          <w:kern w:val="0"/>
          <w:szCs w:val="28"/>
          <w:rtl/>
          <w14:ligatures w14:val="none"/>
        </w:rPr>
        <w:t>التركيز على الجودة هو البعد الذي يعكس التزام المنظمة المستمر بالتميز والابتكار في تقديم الخدمات، وهو يتجسد في ثقافة العمل اليومية، حيث يصبح تحسين الأداء، وتقليل الأخطاء، والالتزام بالمعايير جزءًا من هوية المؤسسة</w:t>
      </w:r>
      <w:r w:rsidRPr="00A4130F">
        <w:rPr>
          <w:rFonts w:ascii="Sakkal Majalla" w:hAnsi="Sakkal Majalla" w:cs="Sakkal Majalla"/>
          <w:kern w:val="0"/>
          <w:szCs w:val="28"/>
          <w14:ligatures w14:val="none"/>
        </w:rPr>
        <w:t>.</w:t>
      </w:r>
    </w:p>
    <w:p w14:paraId="24BBC019" w14:textId="77777777" w:rsidR="002C48B1"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تُعتبر الجودة في القطاع الصحي أمرًا حيويًا لأنه مرتبط مباشرة بسلامة المرضى ورضاهم، وقد أشارت دراسة </w:t>
      </w:r>
      <w:r w:rsidRPr="00A4130F">
        <w:rPr>
          <w:rFonts w:ascii="Sakkal Majalla" w:hAnsi="Sakkal Majalla" w:cs="Sakkal Majalla"/>
          <w:kern w:val="0"/>
          <w:szCs w:val="28"/>
          <w14:ligatures w14:val="none"/>
        </w:rPr>
        <w:t xml:space="preserve">Vahedi et al. (2024) </w:t>
      </w:r>
      <w:r w:rsidRPr="00A4130F">
        <w:rPr>
          <w:rFonts w:ascii="Sakkal Majalla" w:hAnsi="Sakkal Majalla" w:cs="Sakkal Majalla"/>
          <w:kern w:val="0"/>
          <w:szCs w:val="28"/>
          <w:rtl/>
          <w14:ligatures w14:val="none"/>
        </w:rPr>
        <w:t>إلى أن ثقافة الجودة تحفّز على تطوير إجراءات العمل، ومراقبة النتائج، وتحسين الخدمات باستمرار</w:t>
      </w:r>
      <w:r w:rsidR="002C48B1">
        <w:rPr>
          <w:rFonts w:ascii="Sakkal Majalla" w:hAnsi="Sakkal Majalla" w:cs="Sakkal Majalla"/>
          <w:kern w:val="0"/>
          <w:szCs w:val="28"/>
          <w14:ligatures w14:val="none"/>
        </w:rPr>
        <w:t>.</w:t>
      </w:r>
    </w:p>
    <w:p w14:paraId="69E4D018" w14:textId="77777777" w:rsidR="002C48B1"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وجود ثقافة تُعلي من شأن الجودة يجعل الموظفين أكثر وعيًا بأهمية المراجعة الذاتية، والتعلم من الأخطاء، والالتزام بالمعايير الأخلاقية والمهنية، مما يعزز من استدامة الأداء المتميز</w:t>
      </w:r>
      <w:r w:rsidR="002C48B1">
        <w:rPr>
          <w:rFonts w:ascii="Sakkal Majalla" w:hAnsi="Sakkal Majalla" w:cs="Sakkal Majalla"/>
          <w:kern w:val="0"/>
          <w:szCs w:val="28"/>
          <w14:ligatures w14:val="none"/>
        </w:rPr>
        <w:t>.</w:t>
      </w:r>
    </w:p>
    <w:p w14:paraId="2CA7CBDF" w14:textId="0A101658" w:rsidR="00332EAC" w:rsidRPr="00A4130F"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كما أن التركيز على الجودة يدفع المنظمات إلى اعتماد نهج التقييم والتطوير المستمر، ويشجع على تبني تقنيات وأساليب حديثة لتحسين الرعاية الصحية، ويحفز الابتكار التنظيمي (بوعلام وبركان، 2024)</w:t>
      </w:r>
      <w:r w:rsidRPr="00A4130F">
        <w:rPr>
          <w:rFonts w:ascii="Sakkal Majalla" w:hAnsi="Sakkal Majalla" w:cs="Sakkal Majalla"/>
          <w:kern w:val="0"/>
          <w:szCs w:val="28"/>
          <w14:ligatures w14:val="none"/>
        </w:rPr>
        <w:t>.</w:t>
      </w:r>
      <w:r w:rsidRPr="00A4130F">
        <w:rPr>
          <w:rFonts w:ascii="Sakkal Majalla" w:hAnsi="Sakkal Majalla" w:cs="Sakkal Majalla"/>
          <w:kern w:val="0"/>
          <w:szCs w:val="28"/>
          <w14:ligatures w14:val="none"/>
        </w:rPr>
        <w:br/>
      </w:r>
      <w:r w:rsidRPr="00A4130F">
        <w:rPr>
          <w:rFonts w:ascii="Sakkal Majalla" w:hAnsi="Sakkal Majalla" w:cs="Sakkal Majalla"/>
          <w:kern w:val="0"/>
          <w:szCs w:val="28"/>
          <w:rtl/>
          <w14:ligatures w14:val="none"/>
        </w:rPr>
        <w:lastRenderedPageBreak/>
        <w:t>بالتالي، يُعتبر هذا البُعد عاملًا محوريًا في بناء ثقافة تنظيمية صحية قادرة على التكيف مع التغيرات السريعة والمتطلبات المتزايدة لقطاع الرعاية الصحية</w:t>
      </w:r>
      <w:r w:rsidRPr="00A4130F">
        <w:rPr>
          <w:rFonts w:ascii="Sakkal Majalla" w:hAnsi="Sakkal Majalla" w:cs="Sakkal Majalla"/>
          <w:kern w:val="0"/>
          <w:szCs w:val="28"/>
          <w14:ligatures w14:val="none"/>
        </w:rPr>
        <w:t>.</w:t>
      </w:r>
    </w:p>
    <w:p w14:paraId="0C5663F0" w14:textId="2E344FC1" w:rsidR="00332EAC" w:rsidRPr="002C48B1" w:rsidRDefault="002C48B1" w:rsidP="002C48B1">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9" w:name="_Toc202130280"/>
      <w:r w:rsidRPr="002C48B1">
        <w:rPr>
          <w:rFonts w:ascii="Sakkal Majalla" w:hAnsi="Sakkal Majalla" w:cs="Sakkal Majalla" w:hint="cs"/>
          <w:b/>
          <w:bCs/>
          <w:kern w:val="0"/>
          <w:sz w:val="32"/>
          <w:szCs w:val="32"/>
          <w:rtl/>
          <w:lang w:bidi="ar-EG"/>
          <w14:ligatures w14:val="none"/>
        </w:rPr>
        <w:t xml:space="preserve">5.1.2 </w:t>
      </w:r>
      <w:r w:rsidR="00332EAC" w:rsidRPr="002C48B1">
        <w:rPr>
          <w:rFonts w:ascii="Sakkal Majalla" w:hAnsi="Sakkal Majalla" w:cs="Sakkal Majalla"/>
          <w:b/>
          <w:bCs/>
          <w:kern w:val="0"/>
          <w:sz w:val="32"/>
          <w:szCs w:val="32"/>
          <w:rtl/>
          <w14:ligatures w14:val="none"/>
        </w:rPr>
        <w:t>أثر الثقافة التنظيمية على المنظمات الصحية</w:t>
      </w:r>
      <w:bookmarkEnd w:id="39"/>
    </w:p>
    <w:p w14:paraId="6944ADE0" w14:textId="77777777" w:rsidR="00332EAC" w:rsidRPr="00A4130F"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تلعب الثقافة التنظيمية دورًا جوهريًا في تحديد أداء المنظمات الصحية ومدى تحقيقها لأهدافها الاستراتيجية، نظراً لتداخل العوامل البشرية والتنظيمية والتقنية في بيئة الرعاية الصحية المعقدة. إذ تُشكّل الثقافة التنظيمية الإطار الذي يؤثر على سلوك الأفراد والجماعات، ويحدد مستوى التعاون، والابتكار، وجودة الخدمات المقدمة</w:t>
      </w:r>
      <w:r w:rsidRPr="00A4130F">
        <w:rPr>
          <w:rFonts w:ascii="Sakkal Majalla" w:hAnsi="Sakkal Majalla" w:cs="Sakkal Majalla"/>
          <w:kern w:val="0"/>
          <w:szCs w:val="28"/>
          <w14:ligatures w14:val="none"/>
        </w:rPr>
        <w:t>.</w:t>
      </w:r>
    </w:p>
    <w:p w14:paraId="0ACF535A" w14:textId="01F7E774" w:rsidR="00332EAC" w:rsidRPr="002C48B1" w:rsidRDefault="002C48B1" w:rsidP="00A4130F">
      <w:pPr>
        <w:spacing w:before="100" w:beforeAutospacing="1" w:after="100" w:afterAutospacing="1" w:line="360" w:lineRule="auto"/>
        <w:jc w:val="both"/>
        <w:rPr>
          <w:rFonts w:ascii="Sakkal Majalla" w:hAnsi="Sakkal Majalla" w:cs="Sakkal Majalla"/>
          <w:b/>
          <w:bCs/>
          <w:kern w:val="0"/>
          <w:szCs w:val="28"/>
          <w14:ligatures w14:val="none"/>
        </w:rPr>
      </w:pPr>
      <w:r w:rsidRPr="002C48B1">
        <w:rPr>
          <w:rFonts w:ascii="Sakkal Majalla" w:hAnsi="Sakkal Majalla" w:cs="Sakkal Majalla" w:hint="cs"/>
          <w:b/>
          <w:bCs/>
          <w:kern w:val="0"/>
          <w:szCs w:val="28"/>
          <w:rtl/>
          <w:lang w:bidi="ar-EG"/>
          <w14:ligatures w14:val="none"/>
        </w:rPr>
        <w:t xml:space="preserve">1. </w:t>
      </w:r>
      <w:r w:rsidR="00332EAC" w:rsidRPr="002C48B1">
        <w:rPr>
          <w:rFonts w:ascii="Sakkal Majalla" w:hAnsi="Sakkal Majalla" w:cs="Sakkal Majalla"/>
          <w:b/>
          <w:bCs/>
          <w:kern w:val="0"/>
          <w:szCs w:val="28"/>
          <w:rtl/>
          <w14:ligatures w14:val="none"/>
        </w:rPr>
        <w:t>تحسين جودة الرعاية الصحية</w:t>
      </w:r>
    </w:p>
    <w:p w14:paraId="4EBD6987" w14:textId="77777777" w:rsidR="00332EAC" w:rsidRPr="00A4130F"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تساهم الثقافة التنظيمية الإيجابية في تعزيز جودة الرعاية الصحية من خلال ترسيخ قيم الالتزام المهني، السلامة، والمسؤولية الجماعية. فقد أظهرت دراسة </w:t>
      </w:r>
      <w:r w:rsidRPr="00A4130F">
        <w:rPr>
          <w:rFonts w:ascii="Sakkal Majalla" w:hAnsi="Sakkal Majalla" w:cs="Sakkal Majalla"/>
          <w:kern w:val="0"/>
          <w:szCs w:val="28"/>
          <w14:ligatures w14:val="none"/>
        </w:rPr>
        <w:t xml:space="preserve">Hoxha et al. (2024) </w:t>
      </w:r>
      <w:r w:rsidRPr="00A4130F">
        <w:rPr>
          <w:rFonts w:ascii="Sakkal Majalla" w:hAnsi="Sakkal Majalla" w:cs="Sakkal Majalla"/>
          <w:kern w:val="0"/>
          <w:szCs w:val="28"/>
          <w:rtl/>
          <w14:ligatures w14:val="none"/>
        </w:rPr>
        <w:t>أن وجود ثقافة تنظيمية داعمة يحفّز الفرق الطبية على الالتزام بالبروتوكولات والإجراءات الطبية الدقيقة، مما يقلل من الأخطاء الطبية ويحسن من نتائج المرضى</w:t>
      </w:r>
      <w:r w:rsidRPr="00A4130F">
        <w:rPr>
          <w:rFonts w:ascii="Sakkal Majalla" w:hAnsi="Sakkal Majalla" w:cs="Sakkal Majalla"/>
          <w:kern w:val="0"/>
          <w:szCs w:val="28"/>
          <w14:ligatures w14:val="none"/>
        </w:rPr>
        <w:t>.</w:t>
      </w:r>
    </w:p>
    <w:p w14:paraId="538644F8" w14:textId="18AA4B6E" w:rsidR="00332EAC" w:rsidRPr="002C48B1" w:rsidRDefault="002C48B1" w:rsidP="00A4130F">
      <w:pPr>
        <w:spacing w:before="100" w:beforeAutospacing="1" w:after="100" w:afterAutospacing="1" w:line="360" w:lineRule="auto"/>
        <w:jc w:val="both"/>
        <w:rPr>
          <w:rFonts w:ascii="Sakkal Majalla" w:hAnsi="Sakkal Majalla" w:cs="Sakkal Majalla"/>
          <w:b/>
          <w:bCs/>
          <w:kern w:val="0"/>
          <w:szCs w:val="28"/>
          <w14:ligatures w14:val="none"/>
        </w:rPr>
      </w:pPr>
      <w:r w:rsidRPr="002C48B1">
        <w:rPr>
          <w:rFonts w:ascii="Sakkal Majalla" w:hAnsi="Sakkal Majalla" w:cs="Sakkal Majalla" w:hint="cs"/>
          <w:b/>
          <w:bCs/>
          <w:kern w:val="0"/>
          <w:szCs w:val="28"/>
          <w:rtl/>
          <w14:ligatures w14:val="none"/>
        </w:rPr>
        <w:t xml:space="preserve">2. </w:t>
      </w:r>
      <w:r w:rsidR="00332EAC" w:rsidRPr="002C48B1">
        <w:rPr>
          <w:rFonts w:ascii="Sakkal Majalla" w:hAnsi="Sakkal Majalla" w:cs="Sakkal Majalla"/>
          <w:b/>
          <w:bCs/>
          <w:kern w:val="0"/>
          <w:szCs w:val="28"/>
          <w:rtl/>
          <w14:ligatures w14:val="none"/>
        </w:rPr>
        <w:t>تعزيز العمل الجماعي والتنسيق</w:t>
      </w:r>
    </w:p>
    <w:p w14:paraId="6110D1A2" w14:textId="72895826" w:rsidR="00332EAC" w:rsidRPr="00A4130F"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تشجع الثقافة التنظيمية التي تركز على المشاركة والتواصل الفعّال على تكوين فرق عمل متماسكة، تسهم في تحسين التنسيق بين مختلف التخصصات الصحية</w:t>
      </w:r>
      <w:r w:rsidR="003459E1" w:rsidRPr="00A4130F">
        <w:rPr>
          <w:rFonts w:ascii="Sakkal Majalla" w:hAnsi="Sakkal Majalla" w:cs="Sakkal Majalla"/>
          <w:kern w:val="0"/>
          <w:szCs w:val="28"/>
          <w:rtl/>
          <w14:ligatures w14:val="none"/>
        </w:rPr>
        <w:t xml:space="preserve">، </w:t>
      </w:r>
      <w:r w:rsidRPr="00A4130F">
        <w:rPr>
          <w:rFonts w:ascii="Sakkal Majalla" w:hAnsi="Sakkal Majalla" w:cs="Sakkal Majalla"/>
          <w:kern w:val="0"/>
          <w:szCs w:val="28"/>
          <w:rtl/>
          <w14:ligatures w14:val="none"/>
        </w:rPr>
        <w:t>وقد بينت دراسة ديوب وخطاب</w:t>
      </w:r>
      <w:r w:rsidRPr="00A4130F">
        <w:rPr>
          <w:rFonts w:ascii="Sakkal Majalla" w:hAnsi="Sakkal Majalla" w:cs="Sakkal Majalla"/>
          <w:kern w:val="0"/>
          <w:szCs w:val="28"/>
          <w14:ligatures w14:val="none"/>
        </w:rPr>
        <w:t xml:space="preserve"> (2022) </w:t>
      </w:r>
      <w:r w:rsidRPr="00A4130F">
        <w:rPr>
          <w:rFonts w:ascii="Sakkal Majalla" w:hAnsi="Sakkal Majalla" w:cs="Sakkal Majalla"/>
          <w:kern w:val="0"/>
          <w:szCs w:val="28"/>
          <w:rtl/>
          <w14:ligatures w14:val="none"/>
        </w:rPr>
        <w:t>أن ضعف الثقافة التنظيمية يؤدي إلى زيادة الصراعات، وتأخير اتخاذ القرارات، وهو ما يؤثر سلباً على استمرارية وجودة الخدمات الصحية</w:t>
      </w:r>
      <w:r w:rsidRPr="00A4130F">
        <w:rPr>
          <w:rFonts w:ascii="Sakkal Majalla" w:hAnsi="Sakkal Majalla" w:cs="Sakkal Majalla"/>
          <w:kern w:val="0"/>
          <w:szCs w:val="28"/>
          <w14:ligatures w14:val="none"/>
        </w:rPr>
        <w:t>.</w:t>
      </w:r>
    </w:p>
    <w:p w14:paraId="5D471123" w14:textId="3E21D9D5" w:rsidR="00332EAC" w:rsidRPr="002C48B1" w:rsidRDefault="002C48B1" w:rsidP="00A4130F">
      <w:pPr>
        <w:spacing w:before="100" w:beforeAutospacing="1" w:after="100" w:afterAutospacing="1" w:line="360" w:lineRule="auto"/>
        <w:jc w:val="both"/>
        <w:rPr>
          <w:rFonts w:ascii="Sakkal Majalla" w:hAnsi="Sakkal Majalla" w:cs="Sakkal Majalla"/>
          <w:b/>
          <w:bCs/>
          <w:kern w:val="0"/>
          <w:szCs w:val="28"/>
          <w14:ligatures w14:val="none"/>
        </w:rPr>
      </w:pPr>
      <w:r w:rsidRPr="002C48B1">
        <w:rPr>
          <w:rFonts w:ascii="Sakkal Majalla" w:hAnsi="Sakkal Majalla" w:cs="Sakkal Majalla" w:hint="cs"/>
          <w:b/>
          <w:bCs/>
          <w:kern w:val="0"/>
          <w:szCs w:val="28"/>
          <w:rtl/>
          <w14:ligatures w14:val="none"/>
        </w:rPr>
        <w:t xml:space="preserve">3. </w:t>
      </w:r>
      <w:r w:rsidR="00332EAC" w:rsidRPr="002C48B1">
        <w:rPr>
          <w:rFonts w:ascii="Sakkal Majalla" w:hAnsi="Sakkal Majalla" w:cs="Sakkal Majalla"/>
          <w:b/>
          <w:bCs/>
          <w:kern w:val="0"/>
          <w:szCs w:val="28"/>
          <w:rtl/>
          <w14:ligatures w14:val="none"/>
        </w:rPr>
        <w:t>رفع مستوى رضا الموظفين والاحتفاظ بهم</w:t>
      </w:r>
    </w:p>
    <w:p w14:paraId="0A694B07" w14:textId="77777777" w:rsidR="00332EAC" w:rsidRPr="00A4130F"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تنعكس الثقافة التنظيمية الإيجابية على مستويات رضا العاملين في القطاع الصحي، حيث يشعر الموظفون بالدعم والتقدير مما يقلل من معدلات الاحتراق النفسي والتسرب الوظيفي، وفقًا لـ </w:t>
      </w:r>
      <w:r w:rsidRPr="00A4130F">
        <w:rPr>
          <w:rFonts w:ascii="Sakkal Majalla" w:hAnsi="Sakkal Majalla" w:cs="Sakkal Majalla"/>
          <w:kern w:val="0"/>
          <w:szCs w:val="28"/>
          <w14:ligatures w14:val="none"/>
        </w:rPr>
        <w:t xml:space="preserve">Hulkova et </w:t>
      </w:r>
      <w:r w:rsidRPr="00A4130F">
        <w:rPr>
          <w:rFonts w:ascii="Sakkal Majalla" w:hAnsi="Sakkal Majalla" w:cs="Sakkal Majalla"/>
          <w:kern w:val="0"/>
          <w:szCs w:val="28"/>
          <w14:ligatures w14:val="none"/>
        </w:rPr>
        <w:lastRenderedPageBreak/>
        <w:t xml:space="preserve">al. (2024). </w:t>
      </w:r>
      <w:r w:rsidRPr="00A4130F">
        <w:rPr>
          <w:rFonts w:ascii="Sakkal Majalla" w:hAnsi="Sakkal Majalla" w:cs="Sakkal Majalla"/>
          <w:kern w:val="0"/>
          <w:szCs w:val="28"/>
          <w:rtl/>
          <w14:ligatures w14:val="none"/>
        </w:rPr>
        <w:t>وبالتالي، فإن ثقافة العمل الصحية المستقرة تدعم استدامة الموارد البشرية المؤهلة في المؤسسات الصحية</w:t>
      </w:r>
      <w:r w:rsidRPr="00A4130F">
        <w:rPr>
          <w:rFonts w:ascii="Sakkal Majalla" w:hAnsi="Sakkal Majalla" w:cs="Sakkal Majalla"/>
          <w:kern w:val="0"/>
          <w:szCs w:val="28"/>
          <w14:ligatures w14:val="none"/>
        </w:rPr>
        <w:t>.</w:t>
      </w:r>
    </w:p>
    <w:p w14:paraId="047000D2" w14:textId="43480386" w:rsidR="00332EAC" w:rsidRPr="002C48B1" w:rsidRDefault="002C48B1" w:rsidP="00A4130F">
      <w:pPr>
        <w:spacing w:before="100" w:beforeAutospacing="1" w:after="100" w:afterAutospacing="1" w:line="360" w:lineRule="auto"/>
        <w:jc w:val="both"/>
        <w:rPr>
          <w:rFonts w:ascii="Sakkal Majalla" w:hAnsi="Sakkal Majalla" w:cs="Sakkal Majalla"/>
          <w:b/>
          <w:bCs/>
          <w:kern w:val="0"/>
          <w:szCs w:val="28"/>
          <w14:ligatures w14:val="none"/>
        </w:rPr>
      </w:pPr>
      <w:r w:rsidRPr="002C48B1">
        <w:rPr>
          <w:rFonts w:ascii="Sakkal Majalla" w:hAnsi="Sakkal Majalla" w:cs="Sakkal Majalla" w:hint="cs"/>
          <w:b/>
          <w:bCs/>
          <w:kern w:val="0"/>
          <w:szCs w:val="28"/>
          <w:rtl/>
          <w14:ligatures w14:val="none"/>
        </w:rPr>
        <w:t xml:space="preserve">4. </w:t>
      </w:r>
      <w:r w:rsidR="00332EAC" w:rsidRPr="002C48B1">
        <w:rPr>
          <w:rFonts w:ascii="Sakkal Majalla" w:hAnsi="Sakkal Majalla" w:cs="Sakkal Majalla"/>
          <w:b/>
          <w:bCs/>
          <w:kern w:val="0"/>
          <w:szCs w:val="28"/>
          <w:rtl/>
          <w14:ligatures w14:val="none"/>
        </w:rPr>
        <w:t>تعزيز القدرة على التكيف مع التغيرات</w:t>
      </w:r>
    </w:p>
    <w:p w14:paraId="57DC3162" w14:textId="77777777" w:rsidR="00332EAC" w:rsidRPr="00A4130F"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في ظل التطورات السريعة في مجال التكنولوجيا الصحية، تلعب الثقافة التنظيمية دورًا محوريًا في تمكين المؤسسات الصحية من التكيف مع التغيرات المستمرة، واعتماد الابتكارات الجديدة، كما أشار شريرو وآخرون</w:t>
      </w:r>
      <w:r w:rsidRPr="00A4130F">
        <w:rPr>
          <w:rFonts w:ascii="Sakkal Majalla" w:hAnsi="Sakkal Majalla" w:cs="Sakkal Majalla"/>
          <w:kern w:val="0"/>
          <w:szCs w:val="28"/>
          <w14:ligatures w14:val="none"/>
        </w:rPr>
        <w:t xml:space="preserve"> (2022) </w:t>
      </w:r>
      <w:r w:rsidRPr="00A4130F">
        <w:rPr>
          <w:rFonts w:ascii="Sakkal Majalla" w:hAnsi="Sakkal Majalla" w:cs="Sakkal Majalla"/>
          <w:kern w:val="0"/>
          <w:szCs w:val="28"/>
          <w:rtl/>
          <w14:ligatures w14:val="none"/>
        </w:rPr>
        <w:t>في دراستهم حول تأثير الثقافة على تبني التحول الرقمي</w:t>
      </w:r>
      <w:r w:rsidRPr="00A4130F">
        <w:rPr>
          <w:rFonts w:ascii="Sakkal Majalla" w:hAnsi="Sakkal Majalla" w:cs="Sakkal Majalla"/>
          <w:kern w:val="0"/>
          <w:szCs w:val="28"/>
          <w14:ligatures w14:val="none"/>
        </w:rPr>
        <w:t>.</w:t>
      </w:r>
    </w:p>
    <w:p w14:paraId="355F662D" w14:textId="42A5984E" w:rsidR="00332EAC" w:rsidRPr="002C48B1" w:rsidRDefault="002C48B1" w:rsidP="00A4130F">
      <w:pPr>
        <w:spacing w:before="100" w:beforeAutospacing="1" w:after="100" w:afterAutospacing="1" w:line="360" w:lineRule="auto"/>
        <w:jc w:val="both"/>
        <w:rPr>
          <w:rFonts w:ascii="Sakkal Majalla" w:hAnsi="Sakkal Majalla" w:cs="Sakkal Majalla"/>
          <w:b/>
          <w:bCs/>
          <w:kern w:val="0"/>
          <w:szCs w:val="28"/>
          <w14:ligatures w14:val="none"/>
        </w:rPr>
      </w:pPr>
      <w:r w:rsidRPr="002C48B1">
        <w:rPr>
          <w:rFonts w:ascii="Sakkal Majalla" w:hAnsi="Sakkal Majalla" w:cs="Sakkal Majalla" w:hint="cs"/>
          <w:b/>
          <w:bCs/>
          <w:kern w:val="0"/>
          <w:szCs w:val="28"/>
          <w:rtl/>
          <w14:ligatures w14:val="none"/>
        </w:rPr>
        <w:t xml:space="preserve">5. </w:t>
      </w:r>
      <w:r w:rsidR="00332EAC" w:rsidRPr="002C48B1">
        <w:rPr>
          <w:rFonts w:ascii="Sakkal Majalla" w:hAnsi="Sakkal Majalla" w:cs="Sakkal Majalla"/>
          <w:b/>
          <w:bCs/>
          <w:kern w:val="0"/>
          <w:szCs w:val="28"/>
          <w:rtl/>
          <w14:ligatures w14:val="none"/>
        </w:rPr>
        <w:t>دعم اتخاذ القرار وتحسين الأداء</w:t>
      </w:r>
    </w:p>
    <w:p w14:paraId="27DFA391" w14:textId="2F5D4B27" w:rsidR="00332EAC" w:rsidRPr="00A4130F"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توفر الثقافة التنظيمية إطارًا موحدًا يسهل عملية اتخاذ القرارات السريرية والإدارية، ويعزز المساءلة والشفافية، مما ينعكس على فعالية الأداء التنظيمي</w:t>
      </w:r>
      <w:r w:rsidR="003459E1" w:rsidRPr="00A4130F">
        <w:rPr>
          <w:rFonts w:ascii="Sakkal Majalla" w:hAnsi="Sakkal Majalla" w:cs="Sakkal Majalla"/>
          <w:kern w:val="0"/>
          <w:szCs w:val="28"/>
          <w:rtl/>
          <w14:ligatures w14:val="none"/>
        </w:rPr>
        <w:t>،</w:t>
      </w:r>
      <w:r w:rsidRPr="00A4130F">
        <w:rPr>
          <w:rFonts w:ascii="Sakkal Majalla" w:hAnsi="Sakkal Majalla" w:cs="Sakkal Majalla"/>
          <w:kern w:val="0"/>
          <w:szCs w:val="28"/>
          <w:rtl/>
          <w14:ligatures w14:val="none"/>
        </w:rPr>
        <w:t xml:space="preserve"> وأكدت دراسة </w:t>
      </w:r>
      <w:r w:rsidRPr="00A4130F">
        <w:rPr>
          <w:rFonts w:ascii="Sakkal Majalla" w:hAnsi="Sakkal Majalla" w:cs="Sakkal Majalla"/>
          <w:kern w:val="0"/>
          <w:szCs w:val="28"/>
          <w14:ligatures w14:val="none"/>
        </w:rPr>
        <w:t xml:space="preserve">Al-Harbi (2024) </w:t>
      </w:r>
      <w:r w:rsidRPr="00A4130F">
        <w:rPr>
          <w:rFonts w:ascii="Sakkal Majalla" w:hAnsi="Sakkal Majalla" w:cs="Sakkal Majalla"/>
          <w:kern w:val="0"/>
          <w:szCs w:val="28"/>
          <w:rtl/>
          <w14:ligatures w14:val="none"/>
        </w:rPr>
        <w:t>أن المنظمات ذات الثقافة التنظيمية القوية تمتلك قدرة أعلى على حل المشكلات والتعامل مع الأزمات بشكل أكثر كفاءة</w:t>
      </w:r>
      <w:r w:rsidRPr="00A4130F">
        <w:rPr>
          <w:rFonts w:ascii="Sakkal Majalla" w:hAnsi="Sakkal Majalla" w:cs="Sakkal Majalla"/>
          <w:kern w:val="0"/>
          <w:szCs w:val="28"/>
          <w14:ligatures w14:val="none"/>
        </w:rPr>
        <w:t>.</w:t>
      </w:r>
    </w:p>
    <w:p w14:paraId="4992B5A3" w14:textId="727BB4ED" w:rsidR="00332EAC" w:rsidRPr="002C48B1" w:rsidRDefault="002C48B1" w:rsidP="00A4130F">
      <w:pPr>
        <w:spacing w:before="100" w:beforeAutospacing="1" w:after="100" w:afterAutospacing="1" w:line="360" w:lineRule="auto"/>
        <w:jc w:val="both"/>
        <w:rPr>
          <w:rFonts w:ascii="Sakkal Majalla" w:hAnsi="Sakkal Majalla" w:cs="Sakkal Majalla"/>
          <w:b/>
          <w:bCs/>
          <w:kern w:val="0"/>
          <w:szCs w:val="28"/>
          <w14:ligatures w14:val="none"/>
        </w:rPr>
      </w:pPr>
      <w:r w:rsidRPr="002C48B1">
        <w:rPr>
          <w:rFonts w:ascii="Sakkal Majalla" w:hAnsi="Sakkal Majalla" w:cs="Sakkal Majalla" w:hint="cs"/>
          <w:b/>
          <w:bCs/>
          <w:kern w:val="0"/>
          <w:szCs w:val="28"/>
          <w:rtl/>
          <w14:ligatures w14:val="none"/>
        </w:rPr>
        <w:t xml:space="preserve">6. </w:t>
      </w:r>
      <w:r w:rsidR="00332EAC" w:rsidRPr="002C48B1">
        <w:rPr>
          <w:rFonts w:ascii="Sakkal Majalla" w:hAnsi="Sakkal Majalla" w:cs="Sakkal Majalla"/>
          <w:b/>
          <w:bCs/>
          <w:kern w:val="0"/>
          <w:szCs w:val="28"/>
          <w:rtl/>
          <w14:ligatures w14:val="none"/>
        </w:rPr>
        <w:t>بناء سمعة مؤسسية قوية</w:t>
      </w:r>
    </w:p>
    <w:p w14:paraId="1C4EFE64" w14:textId="77777777" w:rsidR="00332EAC" w:rsidRPr="00A4130F"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تؤثر الثقافة التنظيمية أيضًا على الصورة العامة للمؤسسة الصحية في المجتمع، حيث تعزز الثقافة الإيجابية من ثقة المرضى والمستفيدين، وتدعم العلاقات مع الجهات التنظيمية والشركاء. الثقافة التي تُبرز القيم المهنية والأخلاقية ترفع من مكانة المؤسسة، وتساهم في جذب الكفاءات والموارد</w:t>
      </w:r>
      <w:r w:rsidRPr="00A4130F">
        <w:rPr>
          <w:rFonts w:ascii="Sakkal Majalla" w:hAnsi="Sakkal Majalla" w:cs="Sakkal Majalla"/>
          <w:kern w:val="0"/>
          <w:szCs w:val="28"/>
          <w14:ligatures w14:val="none"/>
        </w:rPr>
        <w:t>.</w:t>
      </w:r>
    </w:p>
    <w:p w14:paraId="1FCAD9F9" w14:textId="77777777" w:rsidR="00332EAC" w:rsidRPr="00A4130F" w:rsidRDefault="00332EAC" w:rsidP="002C48B1">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إجمالًا، يمكن القول إن الثقافة التنظيمية هي العنصر الحاسم الذي يحدد نجاح أو فشل المؤسسات الصحية في بيئاتها المتغيرة، فهي ليست فقط مجموعة قيم وسلوكيات، بل هي منظومة متكاملة تؤثر في كل جانب من جوانب العمل الصحي</w:t>
      </w:r>
      <w:r w:rsidRPr="00A4130F">
        <w:rPr>
          <w:rFonts w:ascii="Sakkal Majalla" w:hAnsi="Sakkal Majalla" w:cs="Sakkal Majalla"/>
          <w:kern w:val="0"/>
          <w:szCs w:val="28"/>
          <w14:ligatures w14:val="none"/>
        </w:rPr>
        <w:t>.</w:t>
      </w:r>
    </w:p>
    <w:p w14:paraId="1849D53A" w14:textId="77777777" w:rsidR="002C48B1" w:rsidRDefault="002C48B1">
      <w:pPr>
        <w:bidi w:val="0"/>
        <w:rPr>
          <w:rFonts w:ascii="Sakkal Majalla" w:hAnsi="Sakkal Majalla" w:cs="Sakkal Majalla"/>
          <w:kern w:val="0"/>
          <w:szCs w:val="28"/>
          <w:rtl/>
          <w14:ligatures w14:val="none"/>
        </w:rPr>
      </w:pPr>
      <w:r>
        <w:rPr>
          <w:rFonts w:ascii="Sakkal Majalla" w:hAnsi="Sakkal Majalla" w:cs="Sakkal Majalla"/>
          <w:kern w:val="0"/>
          <w:szCs w:val="28"/>
          <w:rtl/>
          <w14:ligatures w14:val="none"/>
        </w:rPr>
        <w:br w:type="page"/>
      </w:r>
    </w:p>
    <w:p w14:paraId="72692782" w14:textId="50D1B642" w:rsidR="00332EAC" w:rsidRPr="00EA0F49" w:rsidRDefault="006E102B" w:rsidP="00EA0F49">
      <w:pPr>
        <w:spacing w:before="100" w:beforeAutospacing="1" w:after="100" w:afterAutospacing="1" w:line="360" w:lineRule="auto"/>
        <w:jc w:val="center"/>
        <w:outlineLvl w:val="1"/>
        <w:rPr>
          <w:rFonts w:ascii="Sakkal Majalla" w:hAnsi="Sakkal Majalla" w:cs="Sakkal Majalla"/>
          <w:b/>
          <w:bCs/>
          <w:kern w:val="0"/>
          <w:sz w:val="36"/>
          <w:szCs w:val="36"/>
          <w:rtl/>
          <w14:ligatures w14:val="none"/>
        </w:rPr>
      </w:pPr>
      <w:bookmarkStart w:id="40" w:name="_Toc202130281"/>
      <w:r w:rsidRPr="00EA0F49">
        <w:rPr>
          <w:rFonts w:ascii="Sakkal Majalla" w:hAnsi="Sakkal Majalla" w:cs="Sakkal Majalla"/>
          <w:b/>
          <w:bCs/>
          <w:kern w:val="0"/>
          <w:sz w:val="36"/>
          <w:szCs w:val="36"/>
          <w:rtl/>
          <w14:ligatures w14:val="none"/>
        </w:rPr>
        <w:lastRenderedPageBreak/>
        <w:t>المبحث الثاني</w:t>
      </w:r>
      <w:r w:rsidRPr="00EA0F49">
        <w:rPr>
          <w:rFonts w:ascii="Sakkal Majalla" w:hAnsi="Sakkal Majalla" w:cs="Sakkal Majalla"/>
          <w:b/>
          <w:bCs/>
          <w:kern w:val="0"/>
          <w:sz w:val="36"/>
          <w:szCs w:val="36"/>
          <w14:ligatures w14:val="none"/>
        </w:rPr>
        <w:t xml:space="preserve">: </w:t>
      </w:r>
      <w:r w:rsidRPr="00EA0F49">
        <w:rPr>
          <w:rFonts w:ascii="Sakkal Majalla" w:hAnsi="Sakkal Majalla" w:cs="Sakkal Majalla"/>
          <w:b/>
          <w:bCs/>
          <w:kern w:val="0"/>
          <w:sz w:val="36"/>
          <w:szCs w:val="36"/>
          <w:rtl/>
          <w14:ligatures w14:val="none"/>
        </w:rPr>
        <w:t>فاعلية فرق العمل الصحية</w:t>
      </w:r>
      <w:bookmarkEnd w:id="40"/>
    </w:p>
    <w:p w14:paraId="01C3E0A7" w14:textId="77777777" w:rsidR="006E102B" w:rsidRPr="00EA0F49" w:rsidRDefault="006E102B" w:rsidP="008F4D30">
      <w:pPr>
        <w:spacing w:before="100" w:beforeAutospacing="1" w:after="0" w:line="360" w:lineRule="auto"/>
        <w:jc w:val="both"/>
        <w:outlineLvl w:val="2"/>
        <w:rPr>
          <w:rFonts w:ascii="Sakkal Majalla" w:hAnsi="Sakkal Majalla" w:cs="Sakkal Majalla"/>
          <w:b/>
          <w:bCs/>
          <w:kern w:val="0"/>
          <w:sz w:val="32"/>
          <w:szCs w:val="32"/>
          <w14:ligatures w14:val="none"/>
        </w:rPr>
      </w:pPr>
      <w:bookmarkStart w:id="41" w:name="_Toc202130282"/>
      <w:r w:rsidRPr="00EA0F49">
        <w:rPr>
          <w:rFonts w:ascii="Sakkal Majalla" w:hAnsi="Sakkal Majalla" w:cs="Sakkal Majalla"/>
          <w:b/>
          <w:bCs/>
          <w:kern w:val="0"/>
          <w:sz w:val="32"/>
          <w:szCs w:val="32"/>
          <w:rtl/>
          <w14:ligatures w14:val="none"/>
        </w:rPr>
        <w:t>تمهيد</w:t>
      </w:r>
      <w:bookmarkEnd w:id="41"/>
    </w:p>
    <w:p w14:paraId="528E1D4A" w14:textId="59786919" w:rsidR="006E102B" w:rsidRPr="00A4130F" w:rsidRDefault="006E102B" w:rsidP="008F4D30">
      <w:pPr>
        <w:spacing w:after="0"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تشكل فرق العمل الصحية العمود الفقري لأي نظام رعاية صحية متطور، حيث تتطلب طبيعة الخدمات الصحية المتعددة التخصصات والتقنية تضافر جهود مجموعة من المهنيين الصحيين لتحقيق أفضل نتائج ممكنة للمرضى. ففي بيئات الرعاية الصحية، يواجه العاملون تحديات معقدة تتمثل في التنسيق الدقيق بين التخصصات المختلفة، وإدارة الحالات الطارئة، وضمان تقديم رعاية مستمرة وآمنة</w:t>
      </w:r>
      <w:r w:rsidR="003459E1" w:rsidRPr="00A4130F">
        <w:rPr>
          <w:rFonts w:ascii="Sakkal Majalla" w:hAnsi="Sakkal Majalla" w:cs="Sakkal Majalla"/>
          <w:kern w:val="0"/>
          <w:szCs w:val="28"/>
          <w:rtl/>
          <w14:ligatures w14:val="none"/>
        </w:rPr>
        <w:t xml:space="preserve"> </w:t>
      </w:r>
      <w:r w:rsidRPr="00A4130F">
        <w:rPr>
          <w:rFonts w:ascii="Sakkal Majalla" w:hAnsi="Sakkal Majalla" w:cs="Sakkal Majalla"/>
          <w:kern w:val="0"/>
          <w:szCs w:val="28"/>
          <w:rtl/>
          <w14:ligatures w14:val="none"/>
        </w:rPr>
        <w:t xml:space="preserve">، </w:t>
      </w:r>
      <w:r w:rsidR="003459E1" w:rsidRPr="00A4130F">
        <w:rPr>
          <w:rFonts w:ascii="Sakkal Majalla" w:hAnsi="Sakkal Majalla" w:cs="Sakkal Majalla"/>
          <w:kern w:val="0"/>
          <w:szCs w:val="28"/>
          <w:rtl/>
          <w14:ligatures w14:val="none"/>
        </w:rPr>
        <w:t>و</w:t>
      </w:r>
      <w:r w:rsidRPr="00A4130F">
        <w:rPr>
          <w:rFonts w:ascii="Sakkal Majalla" w:hAnsi="Sakkal Majalla" w:cs="Sakkal Majalla"/>
          <w:kern w:val="0"/>
          <w:szCs w:val="28"/>
          <w:rtl/>
          <w14:ligatures w14:val="none"/>
        </w:rPr>
        <w:t>تبرز أهمية فاعلية فرق العمل كعامل رئيسي يحدد مدى نجاح المؤسسات الصحية في تحقيق أهدافها الاستراتيجية، سواء على مستوى جودة الخدمات، أو تحسين تجربة المرضى، أو رفع كفاءة استخدام الموارد</w:t>
      </w:r>
      <w:r w:rsidRPr="00A4130F">
        <w:rPr>
          <w:rFonts w:ascii="Sakkal Majalla" w:hAnsi="Sakkal Majalla" w:cs="Sakkal Majalla"/>
          <w:kern w:val="0"/>
          <w:szCs w:val="28"/>
          <w14:ligatures w14:val="none"/>
        </w:rPr>
        <w:t>.</w:t>
      </w:r>
    </w:p>
    <w:p w14:paraId="310689AF" w14:textId="7B64D260" w:rsidR="006E102B" w:rsidRPr="00A4130F" w:rsidRDefault="003459E1" w:rsidP="008F4D30">
      <w:pPr>
        <w:spacing w:after="0"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و</w:t>
      </w:r>
      <w:r w:rsidR="006E102B" w:rsidRPr="00A4130F">
        <w:rPr>
          <w:rFonts w:ascii="Sakkal Majalla" w:hAnsi="Sakkal Majalla" w:cs="Sakkal Majalla"/>
          <w:kern w:val="0"/>
          <w:szCs w:val="28"/>
          <w:rtl/>
          <w14:ligatures w14:val="none"/>
        </w:rPr>
        <w:t>تعرف فاعلية فرق العمل بأنها القدرة على تحقيق الأهداف المشتركة بكفاءة وفعالية، مع المحافظة على رضا أعضاء الفريق واستمرارية الأداء الجيد في ظل ضغوط العمل المتزايدة، وتتميز فرق العمل الصحية بخصوصيات فريدة، منها التداخل المعرفي بين التخصصات، والحاجة إلى اتخاذ قرارات سريعة ومبنية على معلومات دقيقة، بالإضافة إلى ضرورة التعامل مع عوامل نفسية واجتماعية تؤثر في ديناميكية الفريق</w:t>
      </w:r>
      <w:r w:rsidR="006E102B" w:rsidRPr="00A4130F">
        <w:rPr>
          <w:rFonts w:ascii="Sakkal Majalla" w:hAnsi="Sakkal Majalla" w:cs="Sakkal Majalla"/>
          <w:kern w:val="0"/>
          <w:szCs w:val="28"/>
          <w14:ligatures w14:val="none"/>
        </w:rPr>
        <w:t>.</w:t>
      </w:r>
    </w:p>
    <w:p w14:paraId="62DCDB55" w14:textId="77777777" w:rsidR="006E102B" w:rsidRPr="00A4130F" w:rsidRDefault="006E102B" w:rsidP="008F4D30">
      <w:pPr>
        <w:spacing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إن تعزيز فاعلية فرق العمل الصحية لا يقتصر فقط على تحسين التعاون بين الأفراد، بل يمتد إلى تعزيز القدرات التنظيمية، وتطوير مهارات التواصل، وتفعيل آليات اتخاذ القرار الجماعي، مما يؤدي إلى رفع جودة الخدمات وتقليل الأخطاء الطبية، وتحقيق استدامة الأداء في بيئة متغيرة ومتطلبة. لذلك، تحظى دراسة فاعلية فرق العمل الصحية بأهمية كبيرة في البحث العلمي والإداري، حيث تقدم رؤى وأدوات تساعد المؤسسات الصحية على تحسين أدائها والارتقاء بمستوى الرعاية الصحية المقدمة</w:t>
      </w:r>
      <w:r w:rsidRPr="00A4130F">
        <w:rPr>
          <w:rFonts w:ascii="Sakkal Majalla" w:hAnsi="Sakkal Majalla" w:cs="Sakkal Majalla"/>
          <w:kern w:val="0"/>
          <w:szCs w:val="28"/>
          <w14:ligatures w14:val="none"/>
        </w:rPr>
        <w:t>.</w:t>
      </w:r>
    </w:p>
    <w:p w14:paraId="13D18FDE" w14:textId="785327F7" w:rsidR="006E102B" w:rsidRPr="00EA0F49" w:rsidRDefault="00EA0F49" w:rsidP="008F4D30">
      <w:pPr>
        <w:spacing w:before="100" w:beforeAutospacing="1" w:after="0" w:line="360" w:lineRule="auto"/>
        <w:jc w:val="both"/>
        <w:outlineLvl w:val="2"/>
        <w:rPr>
          <w:rFonts w:ascii="Sakkal Majalla" w:hAnsi="Sakkal Majalla" w:cs="Sakkal Majalla"/>
          <w:b/>
          <w:bCs/>
          <w:kern w:val="0"/>
          <w:sz w:val="32"/>
          <w:szCs w:val="32"/>
          <w14:ligatures w14:val="none"/>
        </w:rPr>
      </w:pPr>
      <w:bookmarkStart w:id="42" w:name="_Toc202130283"/>
      <w:r w:rsidRPr="00EA0F49">
        <w:rPr>
          <w:rFonts w:ascii="Sakkal Majalla" w:hAnsi="Sakkal Majalla" w:cs="Sakkal Majalla" w:hint="cs"/>
          <w:b/>
          <w:bCs/>
          <w:kern w:val="0"/>
          <w:sz w:val="32"/>
          <w:szCs w:val="32"/>
          <w:rtl/>
          <w14:ligatures w14:val="none"/>
        </w:rPr>
        <w:t xml:space="preserve">1.2.2 </w:t>
      </w:r>
      <w:r w:rsidR="006E102B" w:rsidRPr="00EA0F49">
        <w:rPr>
          <w:rFonts w:ascii="Sakkal Majalla" w:hAnsi="Sakkal Majalla" w:cs="Sakkal Majalla"/>
          <w:b/>
          <w:bCs/>
          <w:kern w:val="0"/>
          <w:sz w:val="32"/>
          <w:szCs w:val="32"/>
          <w:rtl/>
          <w14:ligatures w14:val="none"/>
        </w:rPr>
        <w:t>مفهوم فاعلية فرق العمل</w:t>
      </w:r>
      <w:bookmarkEnd w:id="42"/>
    </w:p>
    <w:p w14:paraId="6988E6C7" w14:textId="39496600" w:rsidR="006E102B" w:rsidRPr="00A4130F" w:rsidRDefault="006E102B" w:rsidP="008F4D30">
      <w:pPr>
        <w:spacing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تُعرف فاعلية فرق العمل بأنها القدرة على تحقيق الأهداف المشتركة بكفاءة عالية، مع المحافظة على رضا الأعضاء واستمرارية الأداء المتميز عبر الزمن</w:t>
      </w:r>
      <w:r w:rsidR="003459E1" w:rsidRPr="00A4130F">
        <w:rPr>
          <w:rFonts w:ascii="Sakkal Majalla" w:hAnsi="Sakkal Majalla" w:cs="Sakkal Majalla"/>
          <w:kern w:val="0"/>
          <w:szCs w:val="28"/>
          <w:rtl/>
          <w14:ligatures w14:val="none"/>
        </w:rPr>
        <w:t>، و</w:t>
      </w:r>
      <w:r w:rsidRPr="00A4130F">
        <w:rPr>
          <w:rFonts w:ascii="Sakkal Majalla" w:hAnsi="Sakkal Majalla" w:cs="Sakkal Majalla"/>
          <w:kern w:val="0"/>
          <w:szCs w:val="28"/>
          <w:rtl/>
          <w14:ligatures w14:val="none"/>
        </w:rPr>
        <w:t xml:space="preserve"> تعكس مدى قدرة الفريق على التعاون والتنسيق بين أعضائه لتحقيق نتائج إيجابية تتماشى مع متطلبات المنظمة والمستفيدين</w:t>
      </w:r>
      <w:r w:rsidRPr="00A4130F">
        <w:rPr>
          <w:rFonts w:ascii="Sakkal Majalla" w:hAnsi="Sakkal Majalla" w:cs="Sakkal Majalla"/>
          <w:kern w:val="0"/>
          <w:szCs w:val="28"/>
          <w14:ligatures w14:val="none"/>
        </w:rPr>
        <w:t>.</w:t>
      </w:r>
    </w:p>
    <w:p w14:paraId="50B42443" w14:textId="77777777" w:rsidR="00EA0F49"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lastRenderedPageBreak/>
        <w:t xml:space="preserve">وفقًا لـ </w:t>
      </w:r>
      <w:r w:rsidRPr="00A4130F">
        <w:rPr>
          <w:rFonts w:ascii="Sakkal Majalla" w:hAnsi="Sakkal Majalla" w:cs="Sakkal Majalla"/>
          <w:kern w:val="0"/>
          <w:szCs w:val="28"/>
          <w14:ligatures w14:val="none"/>
        </w:rPr>
        <w:t>Tannenbaum et al. (2022)</w:t>
      </w:r>
      <w:r w:rsidRPr="00A4130F">
        <w:rPr>
          <w:rFonts w:ascii="Sakkal Majalla" w:hAnsi="Sakkal Majalla" w:cs="Sakkal Majalla"/>
          <w:kern w:val="0"/>
          <w:szCs w:val="28"/>
          <w:rtl/>
          <w14:ligatures w14:val="none"/>
        </w:rPr>
        <w:t xml:space="preserve">، فاعلية فرق العمل هي </w:t>
      </w:r>
      <w:r w:rsidRPr="00A4130F">
        <w:rPr>
          <w:rFonts w:ascii="Sakkal Majalla" w:hAnsi="Sakkal Majalla" w:cs="Sakkal Majalla"/>
          <w:i/>
          <w:iCs/>
          <w:kern w:val="0"/>
          <w:szCs w:val="28"/>
          <w14:ligatures w14:val="none"/>
        </w:rPr>
        <w:t>"</w:t>
      </w:r>
      <w:r w:rsidRPr="00A4130F">
        <w:rPr>
          <w:rFonts w:ascii="Sakkal Majalla" w:hAnsi="Sakkal Majalla" w:cs="Sakkal Majalla"/>
          <w:i/>
          <w:iCs/>
          <w:kern w:val="0"/>
          <w:szCs w:val="28"/>
          <w:rtl/>
          <w14:ligatures w14:val="none"/>
        </w:rPr>
        <w:t>مدى نجاح الفريق في تحقيق أهدافه المحددة مع المحافظة على الروح الجماعية والتواصل الفعّال بين أعضائه</w:t>
      </w:r>
      <w:r w:rsidRPr="00A4130F">
        <w:rPr>
          <w:rFonts w:ascii="Sakkal Majalla" w:hAnsi="Sakkal Majalla" w:cs="Sakkal Majalla"/>
          <w:i/>
          <w:iCs/>
          <w:kern w:val="0"/>
          <w:szCs w:val="28"/>
          <w14:ligatures w14:val="none"/>
        </w:rPr>
        <w:t>"</w:t>
      </w:r>
      <w:r w:rsidR="00EA0F49">
        <w:rPr>
          <w:rFonts w:ascii="Sakkal Majalla" w:hAnsi="Sakkal Majalla" w:cs="Sakkal Majalla"/>
          <w:kern w:val="0"/>
          <w:szCs w:val="28"/>
          <w14:ligatures w14:val="none"/>
        </w:rPr>
        <w:t>.</w:t>
      </w:r>
    </w:p>
    <w:p w14:paraId="440A43CC" w14:textId="29DFFE79"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وفي السياق الصحي، تعتبر فاعلية فرق العمل مقياسًا حيويًا يحدد جودة الرعاية المقدمة، حيث تشمل القدرة على اتخاذ قرارات سريعة ودقيقة، والتعامل مع الحالات الطارئة، وضمان سلامة المرضى</w:t>
      </w:r>
      <w:r w:rsidRPr="00A4130F">
        <w:rPr>
          <w:rFonts w:ascii="Sakkal Majalla" w:hAnsi="Sakkal Majalla" w:cs="Sakkal Majalla"/>
          <w:kern w:val="0"/>
          <w:szCs w:val="28"/>
          <w14:ligatures w14:val="none"/>
        </w:rPr>
        <w:t xml:space="preserve"> (Hulkova et al., 2024).</w:t>
      </w:r>
    </w:p>
    <w:p w14:paraId="6C655587" w14:textId="77777777" w:rsidR="00EA0F49"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كما يؤكد ديوب وخطاب</w:t>
      </w:r>
      <w:r w:rsidRPr="00A4130F">
        <w:rPr>
          <w:rFonts w:ascii="Sakkal Majalla" w:hAnsi="Sakkal Majalla" w:cs="Sakkal Majalla"/>
          <w:kern w:val="0"/>
          <w:szCs w:val="28"/>
          <w14:ligatures w14:val="none"/>
        </w:rPr>
        <w:t xml:space="preserve"> (2022) </w:t>
      </w:r>
      <w:r w:rsidRPr="00A4130F">
        <w:rPr>
          <w:rFonts w:ascii="Sakkal Majalla" w:hAnsi="Sakkal Majalla" w:cs="Sakkal Majalla"/>
          <w:kern w:val="0"/>
          <w:szCs w:val="28"/>
          <w:rtl/>
          <w14:ligatures w14:val="none"/>
        </w:rPr>
        <w:t>أن فاعلية فرق العمل تتجلى في ثلاثة أبعاد رئيسية: الإنجاز الجماعي، جودة العلاقات داخل الفريق، واستدامة الأداء في ظل الضغوط المهنية</w:t>
      </w:r>
      <w:r w:rsidR="00EA0F49">
        <w:rPr>
          <w:rFonts w:ascii="Sakkal Majalla" w:hAnsi="Sakkal Majalla" w:cs="Sakkal Majalla"/>
          <w:kern w:val="0"/>
          <w:szCs w:val="28"/>
          <w14:ligatures w14:val="none"/>
        </w:rPr>
        <w:t>.</w:t>
      </w:r>
    </w:p>
    <w:p w14:paraId="58D7CB57" w14:textId="068F1941" w:rsidR="006E102B" w:rsidRPr="00A4130F" w:rsidRDefault="003459E1"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و</w:t>
      </w:r>
      <w:r w:rsidR="006E102B" w:rsidRPr="00A4130F">
        <w:rPr>
          <w:rFonts w:ascii="Sakkal Majalla" w:hAnsi="Sakkal Majalla" w:cs="Sakkal Majalla"/>
          <w:kern w:val="0"/>
          <w:szCs w:val="28"/>
          <w:rtl/>
          <w14:ligatures w14:val="none"/>
        </w:rPr>
        <w:t xml:space="preserve"> تتطلب الفرق الصحية فاعلية عالية بسبب التعقيدات المتعددة في بيئة العمل الطبي، التي تستلزم توازنًا دقيقًا بين المعرفة العلمية، المهارات العملية، والتفاعل الإنساني، الأمر الذي يجعل من فاعلية الفرق الصحية محورًا مركزيًا في تحسين النتائج الصحية وتقليل معدلات الخطأ</w:t>
      </w:r>
      <w:r w:rsidR="006E102B" w:rsidRPr="00A4130F">
        <w:rPr>
          <w:rFonts w:ascii="Sakkal Majalla" w:hAnsi="Sakkal Majalla" w:cs="Sakkal Majalla"/>
          <w:kern w:val="0"/>
          <w:szCs w:val="28"/>
          <w14:ligatures w14:val="none"/>
        </w:rPr>
        <w:t>.</w:t>
      </w:r>
    </w:p>
    <w:p w14:paraId="6B50E29C" w14:textId="77777777" w:rsidR="00EA0F49"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من جانب آخر، أشار </w:t>
      </w:r>
      <w:r w:rsidRPr="00A4130F">
        <w:rPr>
          <w:rFonts w:ascii="Sakkal Majalla" w:hAnsi="Sakkal Majalla" w:cs="Sakkal Majalla"/>
          <w:kern w:val="0"/>
          <w:szCs w:val="28"/>
          <w14:ligatures w14:val="none"/>
        </w:rPr>
        <w:t xml:space="preserve">Saavedra et al. (2024) </w:t>
      </w:r>
      <w:r w:rsidRPr="00A4130F">
        <w:rPr>
          <w:rFonts w:ascii="Sakkal Majalla" w:hAnsi="Sakkal Majalla" w:cs="Sakkal Majalla"/>
          <w:kern w:val="0"/>
          <w:szCs w:val="28"/>
          <w:rtl/>
          <w14:ligatures w14:val="none"/>
        </w:rPr>
        <w:t>إلى أن الفاعلية تشمل القدرة على دمج المعرفة والتخصصات المتعددة، وتحقيق التناغم بين الأعضاء بغرض تحسين نتائج المرضى</w:t>
      </w:r>
      <w:r w:rsidR="00EA0F49">
        <w:rPr>
          <w:rFonts w:ascii="Sakkal Majalla" w:hAnsi="Sakkal Majalla" w:cs="Sakkal Majalla"/>
          <w:kern w:val="0"/>
          <w:szCs w:val="28"/>
          <w14:ligatures w14:val="none"/>
        </w:rPr>
        <w:t>.</w:t>
      </w:r>
    </w:p>
    <w:p w14:paraId="7F6A8325" w14:textId="19126094"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كما أوضح عامر وآخرون</w:t>
      </w:r>
      <w:r w:rsidRPr="00A4130F">
        <w:rPr>
          <w:rFonts w:ascii="Sakkal Majalla" w:hAnsi="Sakkal Majalla" w:cs="Sakkal Majalla"/>
          <w:kern w:val="0"/>
          <w:szCs w:val="28"/>
          <w14:ligatures w14:val="none"/>
        </w:rPr>
        <w:t xml:space="preserve"> (2023) </w:t>
      </w:r>
      <w:r w:rsidRPr="00A4130F">
        <w:rPr>
          <w:rFonts w:ascii="Sakkal Majalla" w:hAnsi="Sakkal Majalla" w:cs="Sakkal Majalla"/>
          <w:kern w:val="0"/>
          <w:szCs w:val="28"/>
          <w:rtl/>
          <w14:ligatures w14:val="none"/>
        </w:rPr>
        <w:t>أن فاعلية الفرق الصحية لا تقتصر على المهارات التقنية فقط، بل تشمل القدرة على التفاعل الاجتماعي والمهني ضمن بيئة عمل معقدة ومتغيرة</w:t>
      </w:r>
      <w:r w:rsidRPr="00A4130F">
        <w:rPr>
          <w:rFonts w:ascii="Sakkal Majalla" w:hAnsi="Sakkal Majalla" w:cs="Sakkal Majalla"/>
          <w:kern w:val="0"/>
          <w:szCs w:val="28"/>
          <w14:ligatures w14:val="none"/>
        </w:rPr>
        <w:t>.</w:t>
      </w:r>
    </w:p>
    <w:p w14:paraId="459B6192" w14:textId="0DD1D22A"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يؤمن الباحث أن فاعلية الفرق الصحية تتطلب توافر عناصر متعددة مثل وضوح الأهداف، التواصل المفتوح، المشاركة في اتخاذ القرار، والتناسق بين الأعضاء، بالإضافة إلى دعم القيادة والثقافة التنظيمية الإيجابية التي تعزز من بيئة التعاون. </w:t>
      </w:r>
    </w:p>
    <w:p w14:paraId="15B8C169" w14:textId="6F1CA2EA" w:rsidR="006E102B" w:rsidRPr="00EA0F49" w:rsidRDefault="00EA0F49" w:rsidP="00EA0F49">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3" w:name="_Toc202130284"/>
      <w:r w:rsidRPr="00EA0F49">
        <w:rPr>
          <w:rFonts w:ascii="Sakkal Majalla" w:hAnsi="Sakkal Majalla" w:cs="Sakkal Majalla" w:hint="cs"/>
          <w:b/>
          <w:bCs/>
          <w:kern w:val="0"/>
          <w:sz w:val="32"/>
          <w:szCs w:val="32"/>
          <w:rtl/>
          <w14:ligatures w14:val="none"/>
        </w:rPr>
        <w:t xml:space="preserve">2.2.2 </w:t>
      </w:r>
      <w:r w:rsidR="006E102B" w:rsidRPr="00EA0F49">
        <w:rPr>
          <w:rFonts w:ascii="Sakkal Majalla" w:hAnsi="Sakkal Majalla" w:cs="Sakkal Majalla"/>
          <w:b/>
          <w:bCs/>
          <w:kern w:val="0"/>
          <w:sz w:val="32"/>
          <w:szCs w:val="32"/>
          <w:rtl/>
          <w14:ligatures w14:val="none"/>
        </w:rPr>
        <w:t>أهمية فاعلية فرق العمل الصحية</w:t>
      </w:r>
      <w:bookmarkEnd w:id="43"/>
    </w:p>
    <w:p w14:paraId="6BE09D7A" w14:textId="48644CE5"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تُعد فاعلية فرق العمل الصحية من العوامل الأساسية التي تحدد جودة وكفاءة الخدمات الصحية المقدمة، إذ تؤثر بشكل مباشر على نتائج المرضى، وأداء المؤسسات الصحية، ورضا العاملين</w:t>
      </w:r>
      <w:r w:rsidR="003459E1" w:rsidRPr="00A4130F">
        <w:rPr>
          <w:rFonts w:ascii="Sakkal Majalla" w:hAnsi="Sakkal Majalla" w:cs="Sakkal Majalla"/>
          <w:kern w:val="0"/>
          <w:szCs w:val="28"/>
          <w:rtl/>
          <w14:ligatures w14:val="none"/>
        </w:rPr>
        <w:t xml:space="preserve">، </w:t>
      </w:r>
      <w:r w:rsidRPr="00A4130F">
        <w:rPr>
          <w:rFonts w:ascii="Sakkal Majalla" w:hAnsi="Sakkal Majalla" w:cs="Sakkal Majalla"/>
          <w:kern w:val="0"/>
          <w:szCs w:val="28"/>
          <w:rtl/>
          <w14:ligatures w14:val="none"/>
        </w:rPr>
        <w:t xml:space="preserve"> وفي </w:t>
      </w:r>
      <w:r w:rsidRPr="00A4130F">
        <w:rPr>
          <w:rFonts w:ascii="Sakkal Majalla" w:hAnsi="Sakkal Majalla" w:cs="Sakkal Majalla"/>
          <w:kern w:val="0"/>
          <w:szCs w:val="28"/>
          <w:rtl/>
          <w14:ligatures w14:val="none"/>
        </w:rPr>
        <w:lastRenderedPageBreak/>
        <w:t>ظل التحديات المتزايدة التي تواجه القطاع الصحي، مثل تعقيد الحالات المرضية، والضغوط الزمنية، والحاجة إلى اتخاذ قرارات سريعة ودقيقة، تظهر أهمية تحقيق فاعلية عالية في فرق العمل</w:t>
      </w:r>
      <w:r w:rsidRPr="00A4130F">
        <w:rPr>
          <w:rFonts w:ascii="Sakkal Majalla" w:hAnsi="Sakkal Majalla" w:cs="Sakkal Majalla"/>
          <w:kern w:val="0"/>
          <w:szCs w:val="28"/>
          <w14:ligatures w14:val="none"/>
        </w:rPr>
        <w:t>.</w:t>
      </w:r>
    </w:p>
    <w:p w14:paraId="23064456" w14:textId="77777777"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EA0F49">
        <w:rPr>
          <w:rFonts w:ascii="Sakkal Majalla" w:hAnsi="Sakkal Majalla" w:cs="Sakkal Majalla"/>
          <w:b/>
          <w:bCs/>
          <w:kern w:val="0"/>
          <w:szCs w:val="28"/>
          <w:rtl/>
          <w14:ligatures w14:val="none"/>
        </w:rPr>
        <w:t>أولًا</w:t>
      </w:r>
      <w:r w:rsidRPr="00A4130F">
        <w:rPr>
          <w:rFonts w:ascii="Sakkal Majalla" w:hAnsi="Sakkal Majalla" w:cs="Sakkal Majalla"/>
          <w:kern w:val="0"/>
          <w:szCs w:val="28"/>
          <w:rtl/>
          <w14:ligatures w14:val="none"/>
        </w:rPr>
        <w:t>، تسهم الفاعلية في تحسين جودة الرعاية الصحية من خلال تعزيز التنسيق بين التخصصات المختلفة، مما يقلل من الأخطاء الطبية ويضمن استمرارية الرعاية بطريقة متكاملة</w:t>
      </w:r>
      <w:r w:rsidRPr="00A4130F">
        <w:rPr>
          <w:rFonts w:ascii="Sakkal Majalla" w:hAnsi="Sakkal Majalla" w:cs="Sakkal Majalla"/>
          <w:kern w:val="0"/>
          <w:szCs w:val="28"/>
          <w14:ligatures w14:val="none"/>
        </w:rPr>
        <w:t xml:space="preserve"> (Hulkova et al., 2024). </w:t>
      </w:r>
      <w:r w:rsidRPr="00A4130F">
        <w:rPr>
          <w:rFonts w:ascii="Sakkal Majalla" w:hAnsi="Sakkal Majalla" w:cs="Sakkal Majalla"/>
          <w:kern w:val="0"/>
          <w:szCs w:val="28"/>
          <w:rtl/>
          <w14:ligatures w14:val="none"/>
        </w:rPr>
        <w:t>فرق العمل الفعالة تتيح تبادلًا سلسًا للمعلومات والخبرات، ما يُعزز من دقة التشخيص وفعالية العلاجات</w:t>
      </w:r>
      <w:r w:rsidRPr="00A4130F">
        <w:rPr>
          <w:rFonts w:ascii="Sakkal Majalla" w:hAnsi="Sakkal Majalla" w:cs="Sakkal Majalla"/>
          <w:kern w:val="0"/>
          <w:szCs w:val="28"/>
          <w14:ligatures w14:val="none"/>
        </w:rPr>
        <w:t>.</w:t>
      </w:r>
    </w:p>
    <w:p w14:paraId="42786A30" w14:textId="77777777"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EA0F49">
        <w:rPr>
          <w:rFonts w:ascii="Sakkal Majalla" w:hAnsi="Sakkal Majalla" w:cs="Sakkal Majalla"/>
          <w:b/>
          <w:bCs/>
          <w:kern w:val="0"/>
          <w:szCs w:val="28"/>
          <w:rtl/>
          <w14:ligatures w14:val="none"/>
        </w:rPr>
        <w:t>ثانيًا</w:t>
      </w:r>
      <w:r w:rsidRPr="00A4130F">
        <w:rPr>
          <w:rFonts w:ascii="Sakkal Majalla" w:hAnsi="Sakkal Majalla" w:cs="Sakkal Majalla"/>
          <w:kern w:val="0"/>
          <w:szCs w:val="28"/>
          <w:rtl/>
          <w14:ligatures w14:val="none"/>
        </w:rPr>
        <w:t>، ترفع الفاعلية من كفاءة الأداء التشغيلي للمؤسسات الصحية، حيث يتم توزيع المهام بشكل واضح، وتجنب التكرار والازدواجية في الإجراءات، مما يؤدي إلى تقليل الهدر في الموارد وتحسين استخدام الوقت (ديوب وخطاب، 2022)</w:t>
      </w:r>
      <w:r w:rsidRPr="00A4130F">
        <w:rPr>
          <w:rFonts w:ascii="Sakkal Majalla" w:hAnsi="Sakkal Majalla" w:cs="Sakkal Majalla"/>
          <w:kern w:val="0"/>
          <w:szCs w:val="28"/>
          <w14:ligatures w14:val="none"/>
        </w:rPr>
        <w:t>.</w:t>
      </w:r>
    </w:p>
    <w:p w14:paraId="208E9033" w14:textId="77777777"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EA0F49">
        <w:rPr>
          <w:rFonts w:ascii="Sakkal Majalla" w:hAnsi="Sakkal Majalla" w:cs="Sakkal Majalla"/>
          <w:b/>
          <w:bCs/>
          <w:kern w:val="0"/>
          <w:szCs w:val="28"/>
          <w:rtl/>
          <w14:ligatures w14:val="none"/>
        </w:rPr>
        <w:t>ثالثًا،</w:t>
      </w:r>
      <w:r w:rsidRPr="00A4130F">
        <w:rPr>
          <w:rFonts w:ascii="Sakkal Majalla" w:hAnsi="Sakkal Majalla" w:cs="Sakkal Majalla"/>
          <w:kern w:val="0"/>
          <w:szCs w:val="28"/>
          <w:rtl/>
          <w14:ligatures w14:val="none"/>
        </w:rPr>
        <w:t xml:space="preserve"> تساهم فرق العمل الصحية الفعالة في زيادة رضا الموظفين وتحسين بيئة العمل، إذ يشعر أعضاء الفريق بالدعم والتقدير، وتتحقق لديهم روح التعاون والثقة، مما يقلل من معدلات الاحتراق الوظيفي والتسرب</w:t>
      </w:r>
      <w:r w:rsidRPr="00A4130F">
        <w:rPr>
          <w:rFonts w:ascii="Sakkal Majalla" w:hAnsi="Sakkal Majalla" w:cs="Sakkal Majalla"/>
          <w:kern w:val="0"/>
          <w:szCs w:val="28"/>
          <w14:ligatures w14:val="none"/>
        </w:rPr>
        <w:t xml:space="preserve"> (Saavedra et al., 2024).</w:t>
      </w:r>
    </w:p>
    <w:p w14:paraId="183EC96D" w14:textId="77777777"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EA0F49">
        <w:rPr>
          <w:rFonts w:ascii="Sakkal Majalla" w:hAnsi="Sakkal Majalla" w:cs="Sakkal Majalla"/>
          <w:b/>
          <w:bCs/>
          <w:kern w:val="0"/>
          <w:szCs w:val="28"/>
          <w:rtl/>
          <w14:ligatures w14:val="none"/>
        </w:rPr>
        <w:t>رابعًا</w:t>
      </w:r>
      <w:r w:rsidRPr="00A4130F">
        <w:rPr>
          <w:rFonts w:ascii="Sakkal Majalla" w:hAnsi="Sakkal Majalla" w:cs="Sakkal Majalla"/>
          <w:kern w:val="0"/>
          <w:szCs w:val="28"/>
          <w:rtl/>
          <w14:ligatures w14:val="none"/>
        </w:rPr>
        <w:t>، تلعب الفاعلية دورًا حاسمًا في تعزيز القدرة على التكيف مع التحديات والأزمات، مثل تفشي الأمراض أو الحالات الطارئة، إذ تمكن الفرق من اتخاذ قرارات سريعة وفعالة والتنسيق بين الموارد بكفاءة عالية (عامر وآخرون، 2023)</w:t>
      </w:r>
      <w:r w:rsidRPr="00A4130F">
        <w:rPr>
          <w:rFonts w:ascii="Sakkal Majalla" w:hAnsi="Sakkal Majalla" w:cs="Sakkal Majalla"/>
          <w:kern w:val="0"/>
          <w:szCs w:val="28"/>
          <w14:ligatures w14:val="none"/>
        </w:rPr>
        <w:t>.</w:t>
      </w:r>
    </w:p>
    <w:p w14:paraId="3BC2065B" w14:textId="77777777"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EA0F49">
        <w:rPr>
          <w:rFonts w:ascii="Sakkal Majalla" w:hAnsi="Sakkal Majalla" w:cs="Sakkal Majalla"/>
          <w:b/>
          <w:bCs/>
          <w:kern w:val="0"/>
          <w:szCs w:val="28"/>
          <w:rtl/>
          <w14:ligatures w14:val="none"/>
        </w:rPr>
        <w:t>خامسًا</w:t>
      </w:r>
      <w:r w:rsidRPr="00A4130F">
        <w:rPr>
          <w:rFonts w:ascii="Sakkal Majalla" w:hAnsi="Sakkal Majalla" w:cs="Sakkal Majalla"/>
          <w:kern w:val="0"/>
          <w:szCs w:val="28"/>
          <w:rtl/>
          <w14:ligatures w14:val="none"/>
        </w:rPr>
        <w:t>، تساهم الفاعلية في تحسين تجربة المرضى ورضاهم، حيث يشعر المرضى بأنهم في رعاية فريق متكامل ومتعاون، مما يعزز الثقة والالتزام بالعلاج ويؤثر إيجابيًا على النتائج الصحية</w:t>
      </w:r>
      <w:r w:rsidRPr="00A4130F">
        <w:rPr>
          <w:rFonts w:ascii="Sakkal Majalla" w:hAnsi="Sakkal Majalla" w:cs="Sakkal Majalla"/>
          <w:kern w:val="0"/>
          <w:szCs w:val="28"/>
          <w14:ligatures w14:val="none"/>
        </w:rPr>
        <w:t>.</w:t>
      </w:r>
    </w:p>
    <w:p w14:paraId="1D7AADE6" w14:textId="1D628C4C"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تُعد فاعلية فرق العمل الصحية ركيزة لا غنى عنها لتحقيق الأداء المتميز في المؤسسات الصحية، وتعزيز الاستجابة لمتطلبات الرعاية المعاصرة، وبالتالي فهي محور رئيسي للبحث والتطوير في قطاع الصحة</w:t>
      </w:r>
      <w:r w:rsidRPr="00A4130F">
        <w:rPr>
          <w:rFonts w:ascii="Sakkal Majalla" w:hAnsi="Sakkal Majalla" w:cs="Sakkal Majalla"/>
          <w:kern w:val="0"/>
          <w:szCs w:val="28"/>
          <w14:ligatures w14:val="none"/>
        </w:rPr>
        <w:t>.</w:t>
      </w:r>
    </w:p>
    <w:p w14:paraId="53EE4C28" w14:textId="77777777" w:rsidR="008F4D30" w:rsidRDefault="008F4D30">
      <w:pPr>
        <w:bidi w:val="0"/>
        <w:rPr>
          <w:rFonts w:ascii="Sakkal Majalla" w:hAnsi="Sakkal Majalla" w:cs="Sakkal Majalla"/>
          <w:b/>
          <w:bCs/>
          <w:kern w:val="0"/>
          <w:sz w:val="32"/>
          <w:szCs w:val="32"/>
          <w:rtl/>
          <w14:ligatures w14:val="none"/>
        </w:rPr>
      </w:pPr>
      <w:bookmarkStart w:id="44" w:name="_Toc202130285"/>
      <w:r>
        <w:rPr>
          <w:rFonts w:ascii="Sakkal Majalla" w:hAnsi="Sakkal Majalla" w:cs="Sakkal Majalla"/>
          <w:b/>
          <w:bCs/>
          <w:kern w:val="0"/>
          <w:sz w:val="32"/>
          <w:szCs w:val="32"/>
          <w:rtl/>
          <w14:ligatures w14:val="none"/>
        </w:rPr>
        <w:br w:type="page"/>
      </w:r>
    </w:p>
    <w:p w14:paraId="17C28A67" w14:textId="2DF966ED" w:rsidR="006E102B" w:rsidRPr="00EA0F49" w:rsidRDefault="00EA0F49" w:rsidP="00EA0F49">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r w:rsidRPr="00EA0F49">
        <w:rPr>
          <w:rFonts w:ascii="Sakkal Majalla" w:hAnsi="Sakkal Majalla" w:cs="Sakkal Majalla" w:hint="cs"/>
          <w:b/>
          <w:bCs/>
          <w:kern w:val="0"/>
          <w:sz w:val="32"/>
          <w:szCs w:val="32"/>
          <w:rtl/>
          <w14:ligatures w14:val="none"/>
        </w:rPr>
        <w:lastRenderedPageBreak/>
        <w:t xml:space="preserve">3.2.2 </w:t>
      </w:r>
      <w:r w:rsidR="006E102B" w:rsidRPr="00EA0F49">
        <w:rPr>
          <w:rFonts w:ascii="Sakkal Majalla" w:hAnsi="Sakkal Majalla" w:cs="Sakkal Majalla"/>
          <w:b/>
          <w:bCs/>
          <w:kern w:val="0"/>
          <w:sz w:val="32"/>
          <w:szCs w:val="32"/>
          <w:rtl/>
          <w14:ligatures w14:val="none"/>
        </w:rPr>
        <w:t>أهداف فرق العمل الصحية</w:t>
      </w:r>
      <w:bookmarkEnd w:id="44"/>
    </w:p>
    <w:p w14:paraId="1D44560E" w14:textId="77777777"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تُعد أهداف فرق العمل الصحية محورية في توجيه سلوك الأعضاء وتحقيق التكامل المنشود بين مختلف التخصصات داخل المنظمات الصحية، وهي تعكس الرؤية الشاملة لكيفية تقديم رعاية صحية متكاملة وفعالة. وقد تناول الباحثون هذه الأهداف من زوايا متعددة، مؤكدين أهميتها في رفع جودة الأداء وضمان استمرارية تقديم الخدمات</w:t>
      </w:r>
      <w:r w:rsidRPr="00A4130F">
        <w:rPr>
          <w:rFonts w:ascii="Sakkal Majalla" w:hAnsi="Sakkal Majalla" w:cs="Sakkal Majalla"/>
          <w:kern w:val="0"/>
          <w:szCs w:val="28"/>
          <w14:ligatures w14:val="none"/>
        </w:rPr>
        <w:t>.</w:t>
      </w:r>
    </w:p>
    <w:p w14:paraId="44AC12E0" w14:textId="77777777" w:rsidR="00EA0F49"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وكما يشير </w:t>
      </w:r>
      <w:r w:rsidRPr="00A4130F">
        <w:rPr>
          <w:rFonts w:ascii="Sakkal Majalla" w:hAnsi="Sakkal Majalla" w:cs="Sakkal Majalla"/>
          <w:kern w:val="0"/>
          <w:szCs w:val="28"/>
          <w14:ligatures w14:val="none"/>
        </w:rPr>
        <w:t>Saavedra et al. (2024)</w:t>
      </w:r>
      <w:r w:rsidRPr="00A4130F">
        <w:rPr>
          <w:rFonts w:ascii="Sakkal Majalla" w:hAnsi="Sakkal Majalla" w:cs="Sakkal Majalla"/>
          <w:kern w:val="0"/>
          <w:szCs w:val="28"/>
          <w:rtl/>
          <w14:ligatures w14:val="none"/>
        </w:rPr>
        <w:t>، فإن الهدف الأول والأكثر جوهرية يتمثل في تقديم رعاية صحية شاملة ومتكاملة، حيث يُبرزون أن الفرق الصحية الفعالة تعمل على دمج مهارات وخبرات الأعضاء المتنوعة لتغطية جميع جوانب حالة المريض، ما يقلل من التكرار ويعزز من دقة التشخيص والعلاج</w:t>
      </w:r>
      <w:r w:rsidR="00EA0F49">
        <w:rPr>
          <w:rFonts w:ascii="Sakkal Majalla" w:hAnsi="Sakkal Majalla" w:cs="Sakkal Majalla"/>
          <w:kern w:val="0"/>
          <w:szCs w:val="28"/>
          <w14:ligatures w14:val="none"/>
        </w:rPr>
        <w:t>.</w:t>
      </w:r>
    </w:p>
    <w:p w14:paraId="61A6193F" w14:textId="185CF059"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وكما يؤكد </w:t>
      </w:r>
      <w:r w:rsidRPr="00A4130F">
        <w:rPr>
          <w:rFonts w:ascii="Sakkal Majalla" w:hAnsi="Sakkal Majalla" w:cs="Sakkal Majalla"/>
          <w:kern w:val="0"/>
          <w:szCs w:val="28"/>
          <w14:ligatures w14:val="none"/>
        </w:rPr>
        <w:t>Hoxha et al. (2024)</w:t>
      </w:r>
      <w:r w:rsidRPr="00A4130F">
        <w:rPr>
          <w:rFonts w:ascii="Sakkal Majalla" w:hAnsi="Sakkal Majalla" w:cs="Sakkal Majalla"/>
          <w:kern w:val="0"/>
          <w:szCs w:val="28"/>
          <w:rtl/>
          <w14:ligatures w14:val="none"/>
        </w:rPr>
        <w:t>، فإن من أهم الأهداف هو تحسين جودة الرعاية وسلامة المرضى، وذلك من خلال تعزيز الرقابة المتبادلة وتقليل معدلات الأخطاء الطبية، حيث أظهرت أبحاثهم أن الفِرق ذات الأهداف الواضحة والقيم المشتركة تحقق نتائج صحية أفضل وتقلل من الحوادث السريرية</w:t>
      </w:r>
      <w:r w:rsidRPr="00A4130F">
        <w:rPr>
          <w:rFonts w:ascii="Sakkal Majalla" w:hAnsi="Sakkal Majalla" w:cs="Sakkal Majalla"/>
          <w:kern w:val="0"/>
          <w:szCs w:val="28"/>
          <w14:ligatures w14:val="none"/>
        </w:rPr>
        <w:t>.</w:t>
      </w:r>
    </w:p>
    <w:p w14:paraId="3C236EA3" w14:textId="77777777"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ويشير عامر وآخرون</w:t>
      </w:r>
      <w:r w:rsidRPr="00A4130F">
        <w:rPr>
          <w:rFonts w:ascii="Sakkal Majalla" w:hAnsi="Sakkal Majalla" w:cs="Sakkal Majalla"/>
          <w:kern w:val="0"/>
          <w:szCs w:val="28"/>
          <w14:ligatures w14:val="none"/>
        </w:rPr>
        <w:t xml:space="preserve"> (2023) </w:t>
      </w:r>
      <w:r w:rsidRPr="00A4130F">
        <w:rPr>
          <w:rFonts w:ascii="Sakkal Majalla" w:hAnsi="Sakkal Majalla" w:cs="Sakkal Majalla"/>
          <w:kern w:val="0"/>
          <w:szCs w:val="28"/>
          <w:rtl/>
          <w14:ligatures w14:val="none"/>
        </w:rPr>
        <w:t>إلى أن هدف دعم اتخاذ القرار السريري والإداري يُعد من أهم وظائف فرق العمل الصحية، خاصة في بيئات الرعاية الحرجة، حيث يؤكدون أن التفاعل بين التخصصات المختلفة يسمح باتخاذ قرارات أكثر شمولية وموضوعية، ويقلل من احتمالية التحيز الفردي، مما يعزز فعالية التدخلات العلاجية</w:t>
      </w:r>
      <w:r w:rsidRPr="00A4130F">
        <w:rPr>
          <w:rFonts w:ascii="Sakkal Majalla" w:hAnsi="Sakkal Majalla" w:cs="Sakkal Majalla"/>
          <w:kern w:val="0"/>
          <w:szCs w:val="28"/>
          <w14:ligatures w14:val="none"/>
        </w:rPr>
        <w:t>.</w:t>
      </w:r>
    </w:p>
    <w:p w14:paraId="36583A82" w14:textId="77777777" w:rsidR="006E102B" w:rsidRPr="00A4130F" w:rsidRDefault="006E102B" w:rsidP="008F4D30">
      <w:pPr>
        <w:spacing w:before="100" w:beforeAutospacing="1" w:after="0"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وكما يشير </w:t>
      </w:r>
      <w:r w:rsidRPr="00A4130F">
        <w:rPr>
          <w:rFonts w:ascii="Sakkal Majalla" w:hAnsi="Sakkal Majalla" w:cs="Sakkal Majalla"/>
          <w:kern w:val="0"/>
          <w:szCs w:val="28"/>
          <w14:ligatures w14:val="none"/>
        </w:rPr>
        <w:t>Nambiyar (2023)</w:t>
      </w:r>
      <w:r w:rsidRPr="00A4130F">
        <w:rPr>
          <w:rFonts w:ascii="Sakkal Majalla" w:hAnsi="Sakkal Majalla" w:cs="Sakkal Majalla"/>
          <w:kern w:val="0"/>
          <w:szCs w:val="28"/>
          <w:rtl/>
          <w14:ligatures w14:val="none"/>
        </w:rPr>
        <w:t>، فإن من بين الأهداف الأساسية كذلك تحسين الكفاءة التشغيلية وتقليل الهدر، وذلك عبر تنظيم توزيع المهام داخل الفريق، ومنع الازدواجية في الإجراءات، مما يُسهم في استغلال الموارد المتاحة بشكل أمثل وتحقيق الاستدامة في العمل</w:t>
      </w:r>
      <w:r w:rsidRPr="00A4130F">
        <w:rPr>
          <w:rFonts w:ascii="Sakkal Majalla" w:hAnsi="Sakkal Majalla" w:cs="Sakkal Majalla"/>
          <w:kern w:val="0"/>
          <w:szCs w:val="28"/>
          <w14:ligatures w14:val="none"/>
        </w:rPr>
        <w:t>.</w:t>
      </w:r>
    </w:p>
    <w:p w14:paraId="71C95827" w14:textId="77777777" w:rsidR="006E102B" w:rsidRPr="00A4130F" w:rsidRDefault="006E102B" w:rsidP="008F4D30">
      <w:pPr>
        <w:spacing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ويؤكد </w:t>
      </w:r>
      <w:r w:rsidRPr="00A4130F">
        <w:rPr>
          <w:rFonts w:ascii="Sakkal Majalla" w:hAnsi="Sakkal Majalla" w:cs="Sakkal Majalla"/>
          <w:kern w:val="0"/>
          <w:szCs w:val="28"/>
          <w14:ligatures w14:val="none"/>
        </w:rPr>
        <w:t xml:space="preserve">Saavedra et al. (2024) </w:t>
      </w:r>
      <w:r w:rsidRPr="00A4130F">
        <w:rPr>
          <w:rFonts w:ascii="Sakkal Majalla" w:hAnsi="Sakkal Majalla" w:cs="Sakkal Majalla"/>
          <w:kern w:val="0"/>
          <w:szCs w:val="28"/>
          <w:rtl/>
          <w14:ligatures w14:val="none"/>
        </w:rPr>
        <w:t>أيضًا على أن فرق العمل تسعى إلى تحسين بيئة العمل ورفع الروح المعنوية، من خلال بناء مناخ من الثقة والاحترام المتبادل، ما يقلل من الصراعات، ويُعزز التزام الأعضاء بالمؤسسة، وبالتالي يرفع من جودة الأداء العام</w:t>
      </w:r>
      <w:r w:rsidRPr="00A4130F">
        <w:rPr>
          <w:rFonts w:ascii="Sakkal Majalla" w:hAnsi="Sakkal Majalla" w:cs="Sakkal Majalla"/>
          <w:kern w:val="0"/>
          <w:szCs w:val="28"/>
          <w14:ligatures w14:val="none"/>
        </w:rPr>
        <w:t>.</w:t>
      </w:r>
    </w:p>
    <w:p w14:paraId="5447C295" w14:textId="77777777"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lastRenderedPageBreak/>
        <w:t>وكما يشير عامر وآخرون</w:t>
      </w:r>
      <w:r w:rsidRPr="00A4130F">
        <w:rPr>
          <w:rFonts w:ascii="Sakkal Majalla" w:hAnsi="Sakkal Majalla" w:cs="Sakkal Majalla"/>
          <w:kern w:val="0"/>
          <w:szCs w:val="28"/>
          <w14:ligatures w14:val="none"/>
        </w:rPr>
        <w:t xml:space="preserve"> (2023)</w:t>
      </w:r>
      <w:r w:rsidRPr="00A4130F">
        <w:rPr>
          <w:rFonts w:ascii="Sakkal Majalla" w:hAnsi="Sakkal Majalla" w:cs="Sakkal Majalla"/>
          <w:kern w:val="0"/>
          <w:szCs w:val="28"/>
          <w:rtl/>
          <w14:ligatures w14:val="none"/>
        </w:rPr>
        <w:t>، فإن فرق العمل الصحية تلعب دورًا مهمًا في دعم التعلم المستمر ونقل المعرفة بين الأعضاء، حيث يُمكّن هذا الهدف الفرق من مواجهة التحديات الجديدة بمهارات متطورة، ويعزز من التكيف مع المتغيرات السريعة في بيئة الرعاية الصحية</w:t>
      </w:r>
      <w:r w:rsidRPr="00A4130F">
        <w:rPr>
          <w:rFonts w:ascii="Sakkal Majalla" w:hAnsi="Sakkal Majalla" w:cs="Sakkal Majalla"/>
          <w:kern w:val="0"/>
          <w:szCs w:val="28"/>
          <w14:ligatures w14:val="none"/>
        </w:rPr>
        <w:t>.</w:t>
      </w:r>
    </w:p>
    <w:p w14:paraId="6000B60E" w14:textId="77777777"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وأخيرًا، يبرز من خلال دراسات متعددة، ومنها دراسة </w:t>
      </w:r>
      <w:r w:rsidRPr="00A4130F">
        <w:rPr>
          <w:rFonts w:ascii="Sakkal Majalla" w:hAnsi="Sakkal Majalla" w:cs="Sakkal Majalla"/>
          <w:kern w:val="0"/>
          <w:szCs w:val="28"/>
          <w14:ligatures w14:val="none"/>
        </w:rPr>
        <w:t>Hoxha et al. (2024)</w:t>
      </w:r>
      <w:r w:rsidRPr="00A4130F">
        <w:rPr>
          <w:rFonts w:ascii="Sakkal Majalla" w:hAnsi="Sakkal Majalla" w:cs="Sakkal Majalla"/>
          <w:kern w:val="0"/>
          <w:szCs w:val="28"/>
          <w:rtl/>
          <w14:ligatures w14:val="none"/>
        </w:rPr>
        <w:t>، أن هدف تحسين تجربة المريض وزيادة رضاه يُعد عنصرًا حاسمًا في تقييم نجاح فرق العمل الصحية، حيث إن التنسيق المتكامل بين أعضاء الفريق يخلق لدى المريض شعورًا بالأمان والثقة، مما يؤثر إيجابيًا على التزامه بالخطة العلاجية والنتائج الصحية النهائية</w:t>
      </w:r>
      <w:r w:rsidRPr="00A4130F">
        <w:rPr>
          <w:rFonts w:ascii="Sakkal Majalla" w:hAnsi="Sakkal Majalla" w:cs="Sakkal Majalla"/>
          <w:kern w:val="0"/>
          <w:szCs w:val="28"/>
          <w14:ligatures w14:val="none"/>
        </w:rPr>
        <w:t>.</w:t>
      </w:r>
    </w:p>
    <w:p w14:paraId="36DD2991" w14:textId="4AE6BCC4" w:rsidR="006E102B" w:rsidRPr="00A4130F" w:rsidRDefault="006E102B"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يرى الباحث أن هذه الأهداف ليست منفصلة أو مستقلة، بل هي حلقات متصلة تشكل شبكة مترابطة من العناصر التي يجب أن تتكامل داخل فرق العمل الصحية. </w:t>
      </w:r>
    </w:p>
    <w:p w14:paraId="55624953" w14:textId="3300E7D7" w:rsidR="00643407" w:rsidRPr="00EA0F49" w:rsidRDefault="00EA0F49" w:rsidP="00EA0F49">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5" w:name="_Toc202130286"/>
      <w:r w:rsidRPr="00EA0F49">
        <w:rPr>
          <w:rFonts w:ascii="Sakkal Majalla" w:hAnsi="Sakkal Majalla" w:cs="Sakkal Majalla" w:hint="cs"/>
          <w:b/>
          <w:bCs/>
          <w:kern w:val="0"/>
          <w:sz w:val="32"/>
          <w:szCs w:val="32"/>
          <w:rtl/>
          <w14:ligatures w14:val="none"/>
        </w:rPr>
        <w:t xml:space="preserve">4.2.2 </w:t>
      </w:r>
      <w:r w:rsidR="00643407" w:rsidRPr="00EA0F49">
        <w:rPr>
          <w:rFonts w:ascii="Sakkal Majalla" w:hAnsi="Sakkal Majalla" w:cs="Sakkal Majalla"/>
          <w:b/>
          <w:bCs/>
          <w:kern w:val="0"/>
          <w:sz w:val="32"/>
          <w:szCs w:val="32"/>
          <w:rtl/>
          <w14:ligatures w14:val="none"/>
        </w:rPr>
        <w:t>العوامل المؤثرة في فاعلية فرق العمل الصحية</w:t>
      </w:r>
      <w:bookmarkEnd w:id="45"/>
    </w:p>
    <w:p w14:paraId="36A3DE94" w14:textId="77777777"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A4130F">
        <w:rPr>
          <w:rFonts w:ascii="Sakkal Majalla" w:hAnsi="Sakkal Majalla" w:cs="Sakkal Majalla" w:hint="cs"/>
          <w:kern w:val="0"/>
          <w:szCs w:val="28"/>
          <w:rtl/>
          <w:lang w:bidi="ar-EG"/>
          <w14:ligatures w14:val="none"/>
        </w:rPr>
        <w:t>تُعد فاعلية فرق العمل الصحية نتاجًا مركبًا لتفاعل مجموعة من العوامل التنظيمية والسلوكية والبنيوية، التي تشكل البيئة التي يعمل فيها الفريق وتؤثر في جودة التعاون بين أعضائه، ودرجة التناغم، ومستوى الأداء. وقد أثبتت الأدبيات أن هذه العوامل ليست مستقلة عن بعضها البعض، بل إنها تتشابك لتؤثر بشكل جماعي ومركب على أداء الفرق في بيئات العمل الصحية المعقدة. ويمكن تصنيف هذه العوامل ضمن عدة محاور رئيسية كما يلي</w:t>
      </w:r>
      <w:r w:rsidRPr="00A4130F">
        <w:rPr>
          <w:rFonts w:ascii="Sakkal Majalla" w:hAnsi="Sakkal Majalla" w:cs="Sakkal Majalla" w:hint="cs"/>
          <w:kern w:val="0"/>
          <w:szCs w:val="28"/>
          <w:lang w:bidi="ar-EG"/>
          <w14:ligatures w14:val="none"/>
        </w:rPr>
        <w:t>:</w:t>
      </w:r>
    </w:p>
    <w:p w14:paraId="2AFBA190" w14:textId="77777777" w:rsidR="00643407" w:rsidRPr="00EA0F49" w:rsidRDefault="00643407" w:rsidP="00A4130F">
      <w:pPr>
        <w:spacing w:before="100" w:beforeAutospacing="1" w:after="100" w:afterAutospacing="1" w:line="360" w:lineRule="auto"/>
        <w:jc w:val="both"/>
        <w:rPr>
          <w:rFonts w:ascii="Sakkal Majalla" w:hAnsi="Sakkal Majalla" w:cs="Sakkal Majalla"/>
          <w:b/>
          <w:bCs/>
          <w:kern w:val="0"/>
          <w:szCs w:val="28"/>
          <w14:ligatures w14:val="none"/>
        </w:rPr>
      </w:pPr>
      <w:r w:rsidRPr="00EA0F49">
        <w:rPr>
          <w:rFonts w:ascii="Sakkal Majalla" w:hAnsi="Sakkal Majalla" w:cs="Sakkal Majalla"/>
          <w:b/>
          <w:bCs/>
          <w:kern w:val="0"/>
          <w:szCs w:val="28"/>
          <w:rtl/>
          <w14:ligatures w14:val="none"/>
        </w:rPr>
        <w:t>أولًا: القيادة الداعمة والتحفيزية</w:t>
      </w:r>
    </w:p>
    <w:p w14:paraId="1271E0BD" w14:textId="28784811"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A4130F">
        <w:rPr>
          <w:rFonts w:ascii="Sakkal Majalla" w:hAnsi="Sakkal Majalla" w:cs="Sakkal Majalla" w:hint="cs"/>
          <w:kern w:val="0"/>
          <w:szCs w:val="28"/>
          <w:rtl/>
          <w:lang w:bidi="ar-EG"/>
          <w14:ligatures w14:val="none"/>
        </w:rPr>
        <w:t>تُعد القيادة من أبرز العوامل الحاسمة في تحديد فاعلية فرق العمل، حيث يتوقف الكثير من أداء الفريق على الأسلوب القيادي المعتمد، ومدى دعم القائد لأعضاء الفريق، وتوفيره للبيئة الآمنة والمحفزة</w:t>
      </w:r>
      <w:r w:rsidR="002C31B1" w:rsidRPr="00A4130F">
        <w:rPr>
          <w:rFonts w:ascii="Sakkal Majalla" w:hAnsi="Sakkal Majalla" w:cs="Sakkal Majalla" w:hint="cs"/>
          <w:kern w:val="0"/>
          <w:szCs w:val="28"/>
          <w:rtl/>
          <w:lang w:bidi="ar-EG"/>
          <w14:ligatures w14:val="none"/>
        </w:rPr>
        <w:t>، و</w:t>
      </w:r>
      <w:r w:rsidRPr="00A4130F">
        <w:rPr>
          <w:rFonts w:ascii="Sakkal Majalla" w:hAnsi="Sakkal Majalla" w:cs="Sakkal Majalla" w:hint="cs"/>
          <w:kern w:val="0"/>
          <w:szCs w:val="28"/>
          <w:rtl/>
          <w:lang w:bidi="ar-EG"/>
          <w14:ligatures w14:val="none"/>
        </w:rPr>
        <w:t xml:space="preserve">تشير دراسة </w:t>
      </w:r>
      <w:r w:rsidRPr="00A4130F">
        <w:rPr>
          <w:rFonts w:ascii="Sakkal Majalla" w:hAnsi="Sakkal Majalla" w:cs="Sakkal Majalla" w:hint="cs"/>
          <w:kern w:val="0"/>
          <w:szCs w:val="28"/>
          <w:lang w:bidi="ar-EG"/>
          <w14:ligatures w14:val="none"/>
        </w:rPr>
        <w:t xml:space="preserve">Al-Harbi (2024) </w:t>
      </w:r>
      <w:r w:rsidRPr="00A4130F">
        <w:rPr>
          <w:rFonts w:ascii="Sakkal Majalla" w:hAnsi="Sakkal Majalla" w:cs="Sakkal Majalla" w:hint="cs"/>
          <w:kern w:val="0"/>
          <w:szCs w:val="28"/>
          <w:rtl/>
          <w:lang w:bidi="ar-EG"/>
          <w14:ligatures w14:val="none"/>
        </w:rPr>
        <w:t xml:space="preserve">إلى أن القادة الذين يمارسون القيادة التشاركية، ويستمعون إلى آراء </w:t>
      </w:r>
      <w:r w:rsidRPr="00A4130F">
        <w:rPr>
          <w:rFonts w:ascii="Sakkal Majalla" w:hAnsi="Sakkal Majalla" w:cs="Sakkal Majalla" w:hint="cs"/>
          <w:kern w:val="0"/>
          <w:szCs w:val="28"/>
          <w:rtl/>
          <w:lang w:bidi="ar-EG"/>
          <w14:ligatures w14:val="none"/>
        </w:rPr>
        <w:lastRenderedPageBreak/>
        <w:t>الفريق، ويشجعون التعبير عن الأفكار دون خوف، ينجحون في تعزيز روح العمل الجماعي، وتقوية الثقة، وتحقيق أعلى مستويات التنسيق</w:t>
      </w:r>
      <w:r w:rsidRPr="00A4130F">
        <w:rPr>
          <w:rFonts w:ascii="Sakkal Majalla" w:hAnsi="Sakkal Majalla" w:cs="Sakkal Majalla" w:hint="cs"/>
          <w:kern w:val="0"/>
          <w:szCs w:val="28"/>
          <w:lang w:bidi="ar-EG"/>
          <w14:ligatures w14:val="none"/>
        </w:rPr>
        <w:t>.</w:t>
      </w:r>
    </w:p>
    <w:p w14:paraId="35C77AD1" w14:textId="56FAF2F5"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القيادة الفعالة ليست فقط مصدر توجيه إداري، بل هي قوة محركة لبناء ثقافة الاحترام والدافعية، وهي التي تضع معايير واضحة وتوزيعًا منصفًا للمهام، وتُسهم في حل الخلافات وتحفيز الأداء</w:t>
      </w:r>
      <w:r w:rsidR="002C31B1" w:rsidRPr="00A4130F">
        <w:rPr>
          <w:rFonts w:ascii="Sakkal Majalla" w:hAnsi="Sakkal Majalla" w:cs="Sakkal Majalla"/>
          <w:kern w:val="0"/>
          <w:szCs w:val="28"/>
          <w:rtl/>
          <w14:ligatures w14:val="none"/>
        </w:rPr>
        <w:t>،</w:t>
      </w:r>
      <w:r w:rsidRPr="00A4130F">
        <w:rPr>
          <w:rFonts w:ascii="Sakkal Majalla" w:hAnsi="Sakkal Majalla" w:cs="Sakkal Majalla"/>
          <w:kern w:val="0"/>
          <w:szCs w:val="28"/>
          <w:rtl/>
          <w14:ligatures w14:val="none"/>
        </w:rPr>
        <w:t xml:space="preserve"> كما أن القائد الذي يحتضن التنوع داخل الفريق، ويدرك نقاط القوة لدى كل عضو، يستطيع تحقيق انسجام فعّال يرفع من فاعلية الفريق ككل</w:t>
      </w:r>
      <w:r w:rsidRPr="00A4130F">
        <w:rPr>
          <w:rFonts w:ascii="Sakkal Majalla" w:hAnsi="Sakkal Majalla" w:cs="Sakkal Majalla"/>
          <w:kern w:val="0"/>
          <w:szCs w:val="28"/>
          <w14:ligatures w14:val="none"/>
        </w:rPr>
        <w:t>.</w:t>
      </w:r>
    </w:p>
    <w:p w14:paraId="0CD2BF2E" w14:textId="77777777" w:rsidR="00643407" w:rsidRPr="008F4D30" w:rsidRDefault="00643407" w:rsidP="00A4130F">
      <w:pPr>
        <w:spacing w:before="100" w:beforeAutospacing="1" w:after="100" w:afterAutospacing="1" w:line="360" w:lineRule="auto"/>
        <w:jc w:val="both"/>
        <w:rPr>
          <w:rFonts w:ascii="Sakkal Majalla" w:hAnsi="Sakkal Majalla" w:cs="Sakkal Majalla"/>
          <w:b/>
          <w:bCs/>
          <w:kern w:val="0"/>
          <w:szCs w:val="28"/>
          <w14:ligatures w14:val="none"/>
        </w:rPr>
      </w:pPr>
      <w:r w:rsidRPr="008F4D30">
        <w:rPr>
          <w:rFonts w:ascii="Sakkal Majalla" w:hAnsi="Sakkal Majalla" w:cs="Sakkal Majalla"/>
          <w:b/>
          <w:bCs/>
          <w:kern w:val="0"/>
          <w:szCs w:val="28"/>
          <w:rtl/>
          <w14:ligatures w14:val="none"/>
        </w:rPr>
        <w:t>ثانيًا: الثقافة التنظيمية الداعمة</w:t>
      </w:r>
    </w:p>
    <w:p w14:paraId="1AB4C7F2" w14:textId="77777777" w:rsidR="00EA0F49"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تلعب الثقافة التنظيمية دورًا جوهريًا في تشكيل المناخ العام الذي تعمل فيه الفرق الصحية. الثقافة التي تعزز قيم التعاون، والشفافية، والمساءلة، والانفتاح على التغذية الراجعة، تدعم فاعلية الفريق وتُحسن من علاقاته الداخلية</w:t>
      </w:r>
      <w:r w:rsidR="00EA0F49">
        <w:rPr>
          <w:rFonts w:ascii="Sakkal Majalla" w:hAnsi="Sakkal Majalla" w:cs="Sakkal Majalla"/>
          <w:kern w:val="0"/>
          <w:szCs w:val="28"/>
          <w14:ligatures w14:val="none"/>
        </w:rPr>
        <w:t>.</w:t>
      </w:r>
    </w:p>
    <w:p w14:paraId="0BFD0A40" w14:textId="24674FE1"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وقد بيّنت دراسة </w:t>
      </w:r>
      <w:r w:rsidRPr="00A4130F">
        <w:rPr>
          <w:rFonts w:ascii="Sakkal Majalla" w:hAnsi="Sakkal Majalla" w:cs="Sakkal Majalla"/>
          <w:kern w:val="0"/>
          <w:szCs w:val="28"/>
          <w14:ligatures w14:val="none"/>
        </w:rPr>
        <w:t xml:space="preserve">Saavedra et al. (2024) </w:t>
      </w:r>
      <w:r w:rsidRPr="00A4130F">
        <w:rPr>
          <w:rFonts w:ascii="Sakkal Majalla" w:hAnsi="Sakkal Majalla" w:cs="Sakkal Majalla"/>
          <w:kern w:val="0"/>
          <w:szCs w:val="28"/>
          <w:rtl/>
          <w14:ligatures w14:val="none"/>
        </w:rPr>
        <w:t>أن المؤسسات الصحية ذات الثقافة المرنة والمبنية على قيم العمل الجماعي تُسجل مستويات أعلى من الرضا الوظيفي والانخراط المهني، مما ينعكس إيجابيًا على أداء الفرق الصحية</w:t>
      </w:r>
      <w:r w:rsidRPr="00A4130F">
        <w:rPr>
          <w:rFonts w:ascii="Sakkal Majalla" w:hAnsi="Sakkal Majalla" w:cs="Sakkal Majalla"/>
          <w:kern w:val="0"/>
          <w:szCs w:val="28"/>
          <w14:ligatures w14:val="none"/>
        </w:rPr>
        <w:t>.</w:t>
      </w:r>
    </w:p>
    <w:p w14:paraId="057EF81E" w14:textId="77777777"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الثقافة التنظيمية الإيجابية تُعزز الالتزام الجماعي، وتُوفر قاعدة أخلاقية مشتركة، وتشجع على تبني أفضل الممارسات المهنية، كما تساعد الفرق على التكيف مع التغيرات المؤسسية أو التكنولوجية، وتقليل التوتر الناتج عن ضغوط العمل</w:t>
      </w:r>
      <w:r w:rsidRPr="00A4130F">
        <w:rPr>
          <w:rFonts w:ascii="Sakkal Majalla" w:hAnsi="Sakkal Majalla" w:cs="Sakkal Majalla"/>
          <w:kern w:val="0"/>
          <w:szCs w:val="28"/>
          <w14:ligatures w14:val="none"/>
        </w:rPr>
        <w:t>.</w:t>
      </w:r>
    </w:p>
    <w:p w14:paraId="15D69C4C" w14:textId="77777777" w:rsidR="00643407" w:rsidRPr="00EA0F49" w:rsidRDefault="00643407" w:rsidP="00A4130F">
      <w:pPr>
        <w:spacing w:before="100" w:beforeAutospacing="1" w:after="100" w:afterAutospacing="1" w:line="360" w:lineRule="auto"/>
        <w:jc w:val="both"/>
        <w:rPr>
          <w:rFonts w:ascii="Sakkal Majalla" w:hAnsi="Sakkal Majalla" w:cs="Sakkal Majalla"/>
          <w:b/>
          <w:bCs/>
          <w:kern w:val="0"/>
          <w:szCs w:val="28"/>
          <w14:ligatures w14:val="none"/>
        </w:rPr>
      </w:pPr>
      <w:r w:rsidRPr="00EA0F49">
        <w:rPr>
          <w:rFonts w:ascii="Sakkal Majalla" w:hAnsi="Sakkal Majalla" w:cs="Sakkal Majalla"/>
          <w:b/>
          <w:bCs/>
          <w:kern w:val="0"/>
          <w:szCs w:val="28"/>
          <w:rtl/>
          <w14:ligatures w14:val="none"/>
        </w:rPr>
        <w:t>ثالثًا: وضوح الأدوار وتوزيع المسؤوليات</w:t>
      </w:r>
    </w:p>
    <w:p w14:paraId="6F251EE0" w14:textId="77777777" w:rsidR="00EA0F49"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من العوامل الحيوية التي تؤثر في فاعلية الفرق هو مدى وضوح الأدوار بين الأعضاء وتوزيع المهام بطريقة عادلة ومتناسبة مع الكفاءة. فعندما تكون المهام محددة بدقة، والمسؤوليات مفهومة، يقل التداخل بين الأعضاء وتقل الصراعات الداخلية</w:t>
      </w:r>
      <w:r w:rsidR="00EA0F49">
        <w:rPr>
          <w:rFonts w:ascii="Sakkal Majalla" w:hAnsi="Sakkal Majalla" w:cs="Sakkal Majalla"/>
          <w:kern w:val="0"/>
          <w:szCs w:val="28"/>
          <w14:ligatures w14:val="none"/>
        </w:rPr>
        <w:t>.</w:t>
      </w:r>
    </w:p>
    <w:p w14:paraId="6536CA20" w14:textId="7E1E5A21"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lastRenderedPageBreak/>
        <w:t>كما أشار ديوب وخطاب</w:t>
      </w:r>
      <w:r w:rsidRPr="00A4130F">
        <w:rPr>
          <w:rFonts w:ascii="Sakkal Majalla" w:hAnsi="Sakkal Majalla" w:cs="Sakkal Majalla"/>
          <w:kern w:val="0"/>
          <w:szCs w:val="28"/>
          <w14:ligatures w14:val="none"/>
        </w:rPr>
        <w:t xml:space="preserve"> (2022) </w:t>
      </w:r>
      <w:r w:rsidRPr="00A4130F">
        <w:rPr>
          <w:rFonts w:ascii="Sakkal Majalla" w:hAnsi="Sakkal Majalla" w:cs="Sakkal Majalla"/>
          <w:kern w:val="0"/>
          <w:szCs w:val="28"/>
          <w:rtl/>
          <w14:ligatures w14:val="none"/>
        </w:rPr>
        <w:t>إلى أن غموض الأدوار داخل الفرق الصحية يؤدي إلى خلل في التنسيق، وتأخير القرارات، ورفع نسبة الخطأ، بينما يؤدي وضوح المهام إلى تسهيل الأداء وتحقيق الفاعلية الجماعية</w:t>
      </w:r>
      <w:r w:rsidRPr="00A4130F">
        <w:rPr>
          <w:rFonts w:ascii="Sakkal Majalla" w:hAnsi="Sakkal Majalla" w:cs="Sakkal Majalla"/>
          <w:kern w:val="0"/>
          <w:szCs w:val="28"/>
          <w14:ligatures w14:val="none"/>
        </w:rPr>
        <w:t>.</w:t>
      </w:r>
    </w:p>
    <w:p w14:paraId="01F52883" w14:textId="77777777"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وضوح الأدوار أيضًا يسهم في رفع مستوى المساءلة الذاتية، إذ يشعر كل فرد بأن له دورًا محددًا يجب أن يؤديه بإتقان، مما يعزز الانتماء والالتزام الشخصي نحو الفريق</w:t>
      </w:r>
      <w:r w:rsidRPr="00A4130F">
        <w:rPr>
          <w:rFonts w:ascii="Sakkal Majalla" w:hAnsi="Sakkal Majalla" w:cs="Sakkal Majalla"/>
          <w:kern w:val="0"/>
          <w:szCs w:val="28"/>
          <w14:ligatures w14:val="none"/>
        </w:rPr>
        <w:t>.</w:t>
      </w:r>
    </w:p>
    <w:p w14:paraId="21CFAE18" w14:textId="77777777" w:rsidR="00643407" w:rsidRPr="00EA0F49" w:rsidRDefault="00643407" w:rsidP="00A4130F">
      <w:pPr>
        <w:spacing w:before="100" w:beforeAutospacing="1" w:after="100" w:afterAutospacing="1" w:line="360" w:lineRule="auto"/>
        <w:jc w:val="both"/>
        <w:rPr>
          <w:rFonts w:ascii="Sakkal Majalla" w:hAnsi="Sakkal Majalla" w:cs="Sakkal Majalla"/>
          <w:b/>
          <w:bCs/>
          <w:kern w:val="0"/>
          <w:szCs w:val="28"/>
          <w14:ligatures w14:val="none"/>
        </w:rPr>
      </w:pPr>
      <w:r w:rsidRPr="00EA0F49">
        <w:rPr>
          <w:rFonts w:ascii="Sakkal Majalla" w:hAnsi="Sakkal Majalla" w:cs="Sakkal Majalla"/>
          <w:b/>
          <w:bCs/>
          <w:kern w:val="0"/>
          <w:szCs w:val="28"/>
          <w:rtl/>
          <w14:ligatures w14:val="none"/>
        </w:rPr>
        <w:t>رابعًا: جودة التواصل الداخلي</w:t>
      </w:r>
    </w:p>
    <w:p w14:paraId="4DCF55CE" w14:textId="77777777" w:rsidR="00EA0F49"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يُعتبر التواصل عنصرًا حاسمًا في فاعلية أي فريق، ويزداد أثره أهمية في الفرق الصحية التي تتطلب تبادلًا سريعًا ودقيقًا للمعلومات حول الحالات الطبية. التواصل الفعّال يُسهم في تقليل الأخطاء، وتسريع اتخاذ القرار، وتحسين التفاهم بين أعضاء الفريق</w:t>
      </w:r>
      <w:r w:rsidR="00EA0F49">
        <w:rPr>
          <w:rFonts w:ascii="Sakkal Majalla" w:hAnsi="Sakkal Majalla" w:cs="Sakkal Majalla"/>
          <w:kern w:val="0"/>
          <w:szCs w:val="28"/>
          <w14:ligatures w14:val="none"/>
        </w:rPr>
        <w:t>.</w:t>
      </w:r>
    </w:p>
    <w:p w14:paraId="37569959" w14:textId="261BA00C"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 xml:space="preserve">وقد أظهرت دراسة </w:t>
      </w:r>
      <w:r w:rsidRPr="00A4130F">
        <w:rPr>
          <w:rFonts w:ascii="Sakkal Majalla" w:hAnsi="Sakkal Majalla" w:cs="Sakkal Majalla"/>
          <w:kern w:val="0"/>
          <w:szCs w:val="28"/>
          <w14:ligatures w14:val="none"/>
        </w:rPr>
        <w:t xml:space="preserve">Vahedi et al. (2024) </w:t>
      </w:r>
      <w:r w:rsidRPr="00A4130F">
        <w:rPr>
          <w:rFonts w:ascii="Sakkal Majalla" w:hAnsi="Sakkal Majalla" w:cs="Sakkal Majalla"/>
          <w:kern w:val="0"/>
          <w:szCs w:val="28"/>
          <w:rtl/>
          <w14:ligatures w14:val="none"/>
        </w:rPr>
        <w:t>أن المؤسسات التي تتبنى ثقافة تواصل مفتوح تتمتع بفرق أكثر تماسكًا وفاعلية، حيث يُتاح لكل عضو التعبير عن رأيه، ومشاركة معارفه، وتلقي التغذية الراجعة بشكل بنّاء</w:t>
      </w:r>
      <w:r w:rsidRPr="00A4130F">
        <w:rPr>
          <w:rFonts w:ascii="Sakkal Majalla" w:hAnsi="Sakkal Majalla" w:cs="Sakkal Majalla"/>
          <w:kern w:val="0"/>
          <w:szCs w:val="28"/>
          <w14:ligatures w14:val="none"/>
        </w:rPr>
        <w:t>.</w:t>
      </w:r>
    </w:p>
    <w:p w14:paraId="1045C1E1" w14:textId="77777777"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العوائق في التواصل مثل انعدام الشفافية، أو تسلسل إداري معقد، أو نقص الأدوات التقنية، تؤثر سلبًا على الأداء، وتؤدي إلى تكرار الأخطاء وسوء التنسيق، مما يضعف فعالية الفريق ويضر بجودة الرعاية</w:t>
      </w:r>
      <w:r w:rsidRPr="00A4130F">
        <w:rPr>
          <w:rFonts w:ascii="Sakkal Majalla" w:hAnsi="Sakkal Majalla" w:cs="Sakkal Majalla"/>
          <w:kern w:val="0"/>
          <w:szCs w:val="28"/>
          <w14:ligatures w14:val="none"/>
        </w:rPr>
        <w:t>.</w:t>
      </w:r>
    </w:p>
    <w:p w14:paraId="22E7A53C" w14:textId="77777777" w:rsidR="00643407" w:rsidRPr="00EA0F49" w:rsidRDefault="00643407" w:rsidP="00A4130F">
      <w:pPr>
        <w:spacing w:before="100" w:beforeAutospacing="1" w:after="100" w:afterAutospacing="1" w:line="360" w:lineRule="auto"/>
        <w:jc w:val="both"/>
        <w:rPr>
          <w:rFonts w:ascii="Sakkal Majalla" w:hAnsi="Sakkal Majalla" w:cs="Sakkal Majalla"/>
          <w:b/>
          <w:bCs/>
          <w:kern w:val="0"/>
          <w:szCs w:val="28"/>
          <w14:ligatures w14:val="none"/>
        </w:rPr>
      </w:pPr>
      <w:r w:rsidRPr="00EA0F49">
        <w:rPr>
          <w:rFonts w:ascii="Sakkal Majalla" w:hAnsi="Sakkal Majalla" w:cs="Sakkal Majalla"/>
          <w:b/>
          <w:bCs/>
          <w:kern w:val="0"/>
          <w:szCs w:val="28"/>
          <w:rtl/>
          <w14:ligatures w14:val="none"/>
        </w:rPr>
        <w:t>خامسًا: التدريب والتأهيل المستمر</w:t>
      </w:r>
    </w:p>
    <w:p w14:paraId="35FAA29D" w14:textId="77777777" w:rsidR="00EA0F49"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يُعد توفر برامج التدريب والتطوير المهني من العوامل الأساسية التي ترفع من كفاءة الفرق الصحية. فالتغيرات السريعة في الأدوات الطبية والتقنيات العلاجية تتطلب تحديثًا مستمرًا للمهارات الفردية والجماعية</w:t>
      </w:r>
      <w:r w:rsidR="00EA0F49">
        <w:rPr>
          <w:rFonts w:ascii="Sakkal Majalla" w:hAnsi="Sakkal Majalla" w:cs="Sakkal Majalla"/>
          <w:kern w:val="0"/>
          <w:szCs w:val="28"/>
          <w14:ligatures w14:val="none"/>
        </w:rPr>
        <w:t>.</w:t>
      </w:r>
    </w:p>
    <w:p w14:paraId="2BBAAC8A" w14:textId="6B3D3A46"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lastRenderedPageBreak/>
        <w:t xml:space="preserve">كما تشير </w:t>
      </w:r>
      <w:r w:rsidRPr="00A4130F">
        <w:rPr>
          <w:rFonts w:ascii="Sakkal Majalla" w:hAnsi="Sakkal Majalla" w:cs="Sakkal Majalla"/>
          <w:kern w:val="0"/>
          <w:szCs w:val="28"/>
          <w14:ligatures w14:val="none"/>
        </w:rPr>
        <w:t xml:space="preserve">Hoxha et al. (2024) </w:t>
      </w:r>
      <w:r w:rsidRPr="00A4130F">
        <w:rPr>
          <w:rFonts w:ascii="Sakkal Majalla" w:hAnsi="Sakkal Majalla" w:cs="Sakkal Majalla"/>
          <w:kern w:val="0"/>
          <w:szCs w:val="28"/>
          <w:rtl/>
          <w14:ligatures w14:val="none"/>
        </w:rPr>
        <w:t>إلى أن الفرق التي تتلقى تدريبات مشتركة تُظهر مستوى أعلى من التفاهم المهني والتكامل أثناء العمل، مما يُحسن الأداء ويزيد من سرعة الاستجابة للحالات الحرجة</w:t>
      </w:r>
      <w:r w:rsidRPr="00A4130F">
        <w:rPr>
          <w:rFonts w:ascii="Sakkal Majalla" w:hAnsi="Sakkal Majalla" w:cs="Sakkal Majalla"/>
          <w:kern w:val="0"/>
          <w:szCs w:val="28"/>
          <w14:ligatures w14:val="none"/>
        </w:rPr>
        <w:t>.</w:t>
      </w:r>
    </w:p>
    <w:p w14:paraId="3379F763" w14:textId="77777777"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التدريب لا يقتصر على المعرفة السريرية، بل يجب أن يشمل مهارات التواصل، إدارة الصراع، اتخاذ القرار الجماعي، مما يُعزز من كفاءة التفاعل بين أعضاء الفريق ويزيد من مرونته التنظيمية</w:t>
      </w:r>
      <w:r w:rsidRPr="00A4130F">
        <w:rPr>
          <w:rFonts w:ascii="Sakkal Majalla" w:hAnsi="Sakkal Majalla" w:cs="Sakkal Majalla"/>
          <w:kern w:val="0"/>
          <w:szCs w:val="28"/>
          <w14:ligatures w14:val="none"/>
        </w:rPr>
        <w:t>.</w:t>
      </w:r>
    </w:p>
    <w:p w14:paraId="4B2202BF" w14:textId="77777777" w:rsidR="00643407" w:rsidRPr="00EA0F49" w:rsidRDefault="00643407" w:rsidP="00A4130F">
      <w:pPr>
        <w:spacing w:before="100" w:beforeAutospacing="1" w:after="100" w:afterAutospacing="1" w:line="360" w:lineRule="auto"/>
        <w:jc w:val="both"/>
        <w:rPr>
          <w:rFonts w:ascii="Sakkal Majalla" w:hAnsi="Sakkal Majalla" w:cs="Sakkal Majalla"/>
          <w:b/>
          <w:bCs/>
          <w:kern w:val="0"/>
          <w:szCs w:val="28"/>
          <w14:ligatures w14:val="none"/>
        </w:rPr>
      </w:pPr>
      <w:r w:rsidRPr="00EA0F49">
        <w:rPr>
          <w:rFonts w:ascii="Sakkal Majalla" w:hAnsi="Sakkal Majalla" w:cs="Sakkal Majalla"/>
          <w:b/>
          <w:bCs/>
          <w:kern w:val="0"/>
          <w:szCs w:val="28"/>
          <w:rtl/>
          <w14:ligatures w14:val="none"/>
        </w:rPr>
        <w:t>سادسًا: الدعم الإداري والتقني</w:t>
      </w:r>
    </w:p>
    <w:p w14:paraId="72D03565" w14:textId="3C474074" w:rsidR="00643407" w:rsidRPr="00A4130F" w:rsidRDefault="00643407" w:rsidP="00EA0F49">
      <w:pPr>
        <w:spacing w:before="100" w:beforeAutospacing="1" w:after="100" w:afterAutospacing="1" w:line="360" w:lineRule="auto"/>
        <w:ind w:firstLine="706"/>
        <w:jc w:val="both"/>
        <w:rPr>
          <w:rFonts w:ascii="Sakkal Majalla" w:hAnsi="Sakkal Majalla" w:cs="Sakkal Majalla"/>
          <w:kern w:val="0"/>
          <w:szCs w:val="28"/>
          <w14:ligatures w14:val="none"/>
        </w:rPr>
      </w:pPr>
      <w:r w:rsidRPr="00A4130F">
        <w:rPr>
          <w:rFonts w:ascii="Sakkal Majalla" w:hAnsi="Sakkal Majalla" w:cs="Sakkal Majalla"/>
          <w:kern w:val="0"/>
          <w:szCs w:val="28"/>
          <w:rtl/>
          <w14:ligatures w14:val="none"/>
        </w:rPr>
        <w:t>توفر الموارد الكافية والبنية التحتية المناسبة – سواء من حيث الأجهزة الطبية أو نظم المعلومات أو فرق الدعم الفني – له تأثير مباشر على فاعلية الفرق</w:t>
      </w:r>
      <w:r w:rsidR="005C4BEB" w:rsidRPr="00A4130F">
        <w:rPr>
          <w:rFonts w:ascii="Sakkal Majalla" w:hAnsi="Sakkal Majalla" w:cs="Sakkal Majalla"/>
          <w:kern w:val="0"/>
          <w:szCs w:val="28"/>
          <w:rtl/>
          <w14:ligatures w14:val="none"/>
        </w:rPr>
        <w:t>، و</w:t>
      </w:r>
      <w:r w:rsidRPr="00A4130F">
        <w:rPr>
          <w:rFonts w:ascii="Sakkal Majalla" w:hAnsi="Sakkal Majalla" w:cs="Sakkal Majalla"/>
          <w:kern w:val="0"/>
          <w:szCs w:val="28"/>
          <w:rtl/>
          <w14:ligatures w14:val="none"/>
        </w:rPr>
        <w:t xml:space="preserve"> الفرق التي تعمل في بيئة داعمة إداريًا وتقنيًا تكون أكثر قدرة على التركيز في مهامها، واتخاذ قرارات دقيقة، دون انشغال بالعوائق اللوجستية أو نقص الموارد</w:t>
      </w:r>
      <w:r w:rsidRPr="00A4130F">
        <w:rPr>
          <w:rFonts w:ascii="Sakkal Majalla" w:hAnsi="Sakkal Majalla" w:cs="Sakkal Majalla"/>
          <w:kern w:val="0"/>
          <w:szCs w:val="28"/>
          <w14:ligatures w14:val="none"/>
        </w:rPr>
        <w:t>.</w:t>
      </w:r>
      <w:r w:rsidRPr="00A4130F">
        <w:rPr>
          <w:rFonts w:ascii="Sakkal Majalla" w:hAnsi="Sakkal Majalla" w:cs="Sakkal Majalla"/>
          <w:kern w:val="0"/>
          <w:szCs w:val="28"/>
          <w14:ligatures w14:val="none"/>
        </w:rPr>
        <w:br/>
      </w:r>
      <w:r w:rsidRPr="00A4130F">
        <w:rPr>
          <w:rFonts w:ascii="Sakkal Majalla" w:hAnsi="Sakkal Majalla" w:cs="Sakkal Majalla"/>
          <w:kern w:val="0"/>
          <w:szCs w:val="28"/>
          <w:rtl/>
          <w14:ligatures w14:val="none"/>
        </w:rPr>
        <w:t xml:space="preserve">ويُشير </w:t>
      </w:r>
      <w:r w:rsidRPr="00A4130F">
        <w:rPr>
          <w:rFonts w:ascii="Sakkal Majalla" w:hAnsi="Sakkal Majalla" w:cs="Sakkal Majalla"/>
          <w:kern w:val="0"/>
          <w:szCs w:val="28"/>
          <w14:ligatures w14:val="none"/>
        </w:rPr>
        <w:t xml:space="preserve">Nambiyar (2023) </w:t>
      </w:r>
      <w:r w:rsidRPr="00A4130F">
        <w:rPr>
          <w:rFonts w:ascii="Sakkal Majalla" w:hAnsi="Sakkal Majalla" w:cs="Sakkal Majalla"/>
          <w:kern w:val="0"/>
          <w:szCs w:val="28"/>
          <w:rtl/>
          <w14:ligatures w14:val="none"/>
        </w:rPr>
        <w:t>إلى أن فاعلية الفرق لا تعتمد فقط على المهارات البشرية، بل على تكامل النظام الإداري، وقدرته على إزالة العوائق وتمكين الأفراد</w:t>
      </w:r>
      <w:r w:rsidRPr="00A4130F">
        <w:rPr>
          <w:rFonts w:ascii="Sakkal Majalla" w:hAnsi="Sakkal Majalla" w:cs="Sakkal Majalla"/>
          <w:kern w:val="0"/>
          <w:szCs w:val="28"/>
          <w14:ligatures w14:val="none"/>
        </w:rPr>
        <w:t>.</w:t>
      </w:r>
    </w:p>
    <w:p w14:paraId="0DD65ACE" w14:textId="77777777" w:rsidR="00EA0F49" w:rsidRDefault="00EA0F49">
      <w:pPr>
        <w:bidi w:val="0"/>
        <w:rPr>
          <w:rFonts w:ascii="Sakkal Majalla" w:hAnsi="Sakkal Majalla" w:cs="Sakkal Majalla"/>
          <w:kern w:val="0"/>
          <w:szCs w:val="28"/>
          <w:rtl/>
          <w14:ligatures w14:val="none"/>
        </w:rPr>
      </w:pPr>
      <w:r>
        <w:rPr>
          <w:rFonts w:ascii="Sakkal Majalla" w:hAnsi="Sakkal Majalla" w:cs="Sakkal Majalla"/>
          <w:kern w:val="0"/>
          <w:szCs w:val="28"/>
          <w:rtl/>
          <w14:ligatures w14:val="none"/>
        </w:rPr>
        <w:br w:type="page"/>
      </w:r>
    </w:p>
    <w:p w14:paraId="4B4EEBF5" w14:textId="24591C7C" w:rsidR="0075037D" w:rsidRDefault="0075037D" w:rsidP="00E10272">
      <w:pPr>
        <w:spacing w:before="100" w:beforeAutospacing="1" w:after="100" w:afterAutospacing="1"/>
        <w:ind w:left="720"/>
        <w:jc w:val="center"/>
        <w:rPr>
          <w:rFonts w:cs="Sakkal Majalla"/>
          <w:b/>
          <w:bCs/>
          <w:sz w:val="32"/>
          <w:szCs w:val="32"/>
          <w:rtl/>
        </w:rPr>
        <w:sectPr w:rsidR="0075037D" w:rsidSect="00A4130F">
          <w:footerReference w:type="default" r:id="rId10"/>
          <w:pgSz w:w="11906" w:h="16838" w:code="9"/>
          <w:pgMar w:top="1440" w:right="1985" w:bottom="1440" w:left="1418" w:header="720" w:footer="720" w:gutter="567"/>
          <w:pgNumType w:start="1"/>
          <w:cols w:space="708"/>
          <w:bidi/>
          <w:rtlGutter/>
          <w:docGrid w:linePitch="360"/>
        </w:sectPr>
      </w:pPr>
      <w:bookmarkStart w:id="46" w:name="_Hlk171906167"/>
      <w:bookmarkEnd w:id="31"/>
    </w:p>
    <w:p w14:paraId="29D4231B" w14:textId="325E6C98" w:rsidR="0081623B" w:rsidRPr="0075037D" w:rsidRDefault="0081623B" w:rsidP="00A4130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5037D">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63064F9F">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75037D">
        <w:rPr>
          <w:rFonts w:ascii="Sakkal Majalla" w:eastAsia="Calibri" w:hAnsi="Sakkal Majalla" w:cs="Sakkal Majalla"/>
          <w:b/>
          <w:bCs/>
          <w:kern w:val="0"/>
          <w:sz w:val="32"/>
          <w:szCs w:val="32"/>
          <w:lang w:bidi="ar-EG"/>
          <w14:ligatures w14:val="none"/>
        </w:rPr>
        <w:t>Mid-Ocean University</w:t>
      </w:r>
    </w:p>
    <w:p w14:paraId="4A539B4C" w14:textId="235118D1" w:rsidR="0081623B" w:rsidRPr="0075037D" w:rsidRDefault="0081623B" w:rsidP="00A4130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5037D">
        <w:rPr>
          <w:rFonts w:ascii="Sakkal Majalla" w:eastAsia="Calibri" w:hAnsi="Sakkal Majalla" w:cs="Sakkal Majalla"/>
          <w:b/>
          <w:bCs/>
          <w:kern w:val="0"/>
          <w:sz w:val="32"/>
          <w:szCs w:val="32"/>
          <w:lang w:bidi="ar-EG"/>
          <w14:ligatures w14:val="none"/>
        </w:rPr>
        <w:t>College of Management</w:t>
      </w:r>
    </w:p>
    <w:p w14:paraId="053005BB" w14:textId="456CE707" w:rsidR="001A5351" w:rsidRPr="0075037D" w:rsidRDefault="00341D50" w:rsidP="00F8760D">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5037D">
        <w:rPr>
          <w:rFonts w:ascii="Sakkal Majalla" w:eastAsia="Calibri" w:hAnsi="Sakkal Majalla" w:cs="Sakkal Majalla"/>
          <w:b/>
          <w:bCs/>
          <w:kern w:val="0"/>
          <w:sz w:val="32"/>
          <w:szCs w:val="32"/>
          <w:lang w:bidi="ar-EG"/>
          <w14:ligatures w14:val="none"/>
        </w:rPr>
        <w:t xml:space="preserve">Specialization: </w:t>
      </w:r>
      <w:r w:rsidR="00F8760D">
        <w:rPr>
          <w:rFonts w:ascii="Sakkal Majalla" w:eastAsia="Calibri" w:hAnsi="Sakkal Majalla" w:cs="Sakkal Majalla"/>
          <w:b/>
          <w:bCs/>
          <w:kern w:val="0"/>
          <w:sz w:val="32"/>
          <w:szCs w:val="32"/>
          <w:lang w:bidi="ar-EG"/>
          <w14:ligatures w14:val="none"/>
        </w:rPr>
        <w:t>health</w:t>
      </w:r>
      <w:r w:rsidRPr="0075037D">
        <w:rPr>
          <w:rFonts w:ascii="Sakkal Majalla" w:eastAsia="Calibri" w:hAnsi="Sakkal Majalla" w:cs="Sakkal Majalla"/>
          <w:b/>
          <w:bCs/>
          <w:kern w:val="0"/>
          <w:sz w:val="32"/>
          <w:szCs w:val="32"/>
          <w:lang w:bidi="ar-EG"/>
          <w14:ligatures w14:val="none"/>
        </w:rPr>
        <w:t xml:space="preserve"> Administration</w:t>
      </w:r>
    </w:p>
    <w:p w14:paraId="533E27E7" w14:textId="77777777" w:rsidR="00341D50" w:rsidRPr="00A4130F" w:rsidRDefault="00341D50" w:rsidP="00A4130F">
      <w:pPr>
        <w:bidi w:val="0"/>
        <w:spacing w:before="100" w:beforeAutospacing="1" w:after="100" w:afterAutospacing="1" w:line="360" w:lineRule="auto"/>
        <w:jc w:val="both"/>
        <w:rPr>
          <w:rFonts w:ascii="Sakkal Majalla" w:eastAsia="Calibri" w:hAnsi="Sakkal Majalla" w:cs="Sakkal Majalla"/>
          <w:kern w:val="0"/>
          <w:szCs w:val="28"/>
          <w:lang w:bidi="ar-EG"/>
          <w14:ligatures w14:val="none"/>
        </w:rPr>
      </w:pPr>
    </w:p>
    <w:p w14:paraId="7697673E" w14:textId="77777777" w:rsidR="00EB13B5" w:rsidRPr="0075037D" w:rsidRDefault="00EB13B5" w:rsidP="0075037D">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75037D">
        <w:rPr>
          <w:rFonts w:ascii="Sakkal Majalla" w:eastAsia="Calibri" w:hAnsi="Sakkal Majalla" w:cs="Sakkal Majalla"/>
          <w:b/>
          <w:bCs/>
          <w:kern w:val="0"/>
          <w:sz w:val="40"/>
          <w:szCs w:val="40"/>
          <w:lang w:bidi="ar-EG"/>
          <w14:ligatures w14:val="none"/>
        </w:rPr>
        <w:t>The Impact of Organizational Culture on the Effectiveness of Healthcare Work Teams: A Field Study on King Khalid Hospital</w:t>
      </w:r>
    </w:p>
    <w:p w14:paraId="5999FE9B" w14:textId="6F1968FD" w:rsidR="00F8760D" w:rsidRDefault="0081623B" w:rsidP="00F8760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5037D">
        <w:rPr>
          <w:rFonts w:ascii="Sakkal Majalla" w:eastAsia="Calibri" w:hAnsi="Sakkal Majalla" w:cs="Sakkal Majalla"/>
          <w:b/>
          <w:bCs/>
          <w:kern w:val="0"/>
          <w:sz w:val="36"/>
          <w:szCs w:val="36"/>
          <w:lang w:bidi="ar-EG"/>
          <w14:ligatures w14:val="none"/>
        </w:rPr>
        <w:t>Preparation</w:t>
      </w:r>
      <w:r w:rsidR="00F8760D">
        <w:rPr>
          <w:rFonts w:ascii="Sakkal Majalla" w:eastAsia="Calibri" w:hAnsi="Sakkal Majalla" w:cs="Sakkal Majalla" w:hint="cs"/>
          <w:b/>
          <w:bCs/>
          <w:kern w:val="0"/>
          <w:sz w:val="36"/>
          <w:szCs w:val="36"/>
          <w:rtl/>
          <w14:ligatures w14:val="none"/>
        </w:rPr>
        <w:t xml:space="preserve"> </w:t>
      </w:r>
      <w:r w:rsidRPr="0075037D">
        <w:rPr>
          <w:rFonts w:ascii="Sakkal Majalla" w:eastAsia="Calibri" w:hAnsi="Sakkal Majalla" w:cs="Sakkal Majalla"/>
          <w:b/>
          <w:bCs/>
          <w:kern w:val="0"/>
          <w:sz w:val="36"/>
          <w:szCs w:val="36"/>
          <w:rtl/>
          <w:lang w:bidi="ar-EG"/>
          <w14:ligatures w14:val="none"/>
        </w:rPr>
        <w:t>:</w:t>
      </w:r>
      <w:r w:rsidR="00F8760D">
        <w:rPr>
          <w:rFonts w:ascii="Sakkal Majalla" w:eastAsia="Calibri" w:hAnsi="Sakkal Majalla" w:cs="Sakkal Majalla"/>
          <w:b/>
          <w:bCs/>
          <w:kern w:val="0"/>
          <w:sz w:val="36"/>
          <w:szCs w:val="36"/>
          <w:lang w:bidi="ar-EG"/>
          <w14:ligatures w14:val="none"/>
        </w:rPr>
        <w:t>Manar hani alanzi</w:t>
      </w:r>
    </w:p>
    <w:p w14:paraId="0832771B" w14:textId="19EAB501" w:rsidR="00F8760D" w:rsidRPr="0075037D" w:rsidRDefault="00F8760D" w:rsidP="00F8760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47" w:name="_GoBack"/>
      <w:r>
        <w:rPr>
          <w:rFonts w:ascii="Sakkal Majalla" w:eastAsia="Calibri" w:hAnsi="Sakkal Majalla" w:cs="Sakkal Majalla"/>
          <w:b/>
          <w:bCs/>
          <w:kern w:val="0"/>
          <w:sz w:val="36"/>
          <w:szCs w:val="36"/>
          <w:lang w:bidi="ar-EG"/>
          <w14:ligatures w14:val="none"/>
        </w:rPr>
        <w:t>Academic ID: 243001286</w:t>
      </w:r>
    </w:p>
    <w:p w14:paraId="6F326F0A" w14:textId="10925D35" w:rsidR="0075037D" w:rsidRPr="0075037D" w:rsidRDefault="0075037D" w:rsidP="00F8760D">
      <w:pPr>
        <w:bidi w:val="0"/>
        <w:spacing w:before="100" w:beforeAutospacing="1" w:after="100" w:afterAutospacing="1" w:line="360" w:lineRule="auto"/>
        <w:rPr>
          <w:rStyle w:val="aa"/>
          <w:rFonts w:ascii="Sakkal Majalla" w:hAnsi="Sakkal Majalla" w:cs="Sakkal Majalla"/>
          <w:sz w:val="36"/>
          <w:szCs w:val="36"/>
        </w:rPr>
      </w:pPr>
      <w:bookmarkStart w:id="48" w:name="_Hlk171971322"/>
      <w:bookmarkEnd w:id="47"/>
    </w:p>
    <w:p w14:paraId="0E2BE294" w14:textId="77777777" w:rsidR="005C6FC4" w:rsidRPr="0075037D" w:rsidRDefault="005C6FC4" w:rsidP="0075037D">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49" w:name="_Hlk181937364"/>
      <w:bookmarkEnd w:id="46"/>
      <w:bookmarkEnd w:id="48"/>
      <w:r w:rsidRPr="0075037D">
        <w:rPr>
          <w:rFonts w:ascii="Sakkal Majalla" w:eastAsia="Calibri" w:hAnsi="Sakkal Majalla" w:cs="Sakkal Majalla"/>
          <w:b/>
          <w:bCs/>
          <w:sz w:val="36"/>
          <w:szCs w:val="36"/>
          <w:lang w:bidi="ar-EG"/>
        </w:rPr>
        <w:t>Supervision:</w:t>
      </w:r>
    </w:p>
    <w:p w14:paraId="44A00A87" w14:textId="77777777" w:rsidR="005C6FC4" w:rsidRPr="0075037D" w:rsidRDefault="005C6FC4" w:rsidP="0075037D">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75037D">
        <w:rPr>
          <w:rFonts w:ascii="Sakkal Majalla" w:eastAsia="Calibri" w:hAnsi="Sakkal Majalla" w:cs="Sakkal Majalla"/>
          <w:b/>
          <w:bCs/>
          <w:sz w:val="36"/>
          <w:szCs w:val="36"/>
          <w:lang w:bidi="ar-EG"/>
        </w:rPr>
        <w:t>Dr. Al faisal Abdelhameed Mohamed</w:t>
      </w:r>
    </w:p>
    <w:p w14:paraId="5D4BF83F" w14:textId="77777777" w:rsidR="005C6FC4" w:rsidRPr="0075037D" w:rsidRDefault="005C6FC4" w:rsidP="0075037D">
      <w:pPr>
        <w:bidi w:val="0"/>
        <w:spacing w:before="100" w:beforeAutospacing="1" w:after="100" w:afterAutospacing="1" w:line="360" w:lineRule="auto"/>
        <w:jc w:val="center"/>
        <w:rPr>
          <w:rFonts w:ascii="Sakkal Majalla" w:hAnsi="Sakkal Majalla" w:cs="Sakkal Majalla"/>
          <w:b/>
          <w:bCs/>
          <w:sz w:val="36"/>
          <w:szCs w:val="36"/>
          <w:u w:val="single"/>
        </w:rPr>
      </w:pPr>
      <w:r w:rsidRPr="0075037D">
        <w:rPr>
          <w:rFonts w:ascii="Sakkal Majalla" w:eastAsia="Calibri" w:hAnsi="Sakkal Majalla" w:cs="Sakkal Majalla"/>
          <w:b/>
          <w:bCs/>
          <w:sz w:val="36"/>
          <w:szCs w:val="36"/>
          <w:lang w:bidi="ar-EG"/>
        </w:rPr>
        <w:t>1446 – 2025</w:t>
      </w:r>
      <w:bookmarkEnd w:id="49"/>
    </w:p>
    <w:p w14:paraId="6E52896B" w14:textId="6AA9AD0E" w:rsidR="009125CE" w:rsidRPr="00A4130F" w:rsidRDefault="009125CE" w:rsidP="0075037D">
      <w:pPr>
        <w:bidi w:val="0"/>
        <w:spacing w:before="100" w:beforeAutospacing="1" w:after="100" w:afterAutospacing="1" w:line="360" w:lineRule="auto"/>
        <w:jc w:val="both"/>
        <w:rPr>
          <w:rFonts w:ascii="Sakkal Majalla" w:hAnsi="Sakkal Majalla" w:cs="Sakkal Majalla"/>
          <w:szCs w:val="28"/>
          <w:u w:val="single"/>
        </w:rPr>
      </w:pPr>
    </w:p>
    <w:sectPr w:rsidR="009125CE" w:rsidRPr="00A4130F" w:rsidSect="00A4130F">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08C6D1" w14:textId="77777777" w:rsidR="00272E45" w:rsidRDefault="00272E45" w:rsidP="009125CE">
      <w:pPr>
        <w:spacing w:after="0" w:line="240" w:lineRule="auto"/>
      </w:pPr>
      <w:r>
        <w:separator/>
      </w:r>
    </w:p>
  </w:endnote>
  <w:endnote w:type="continuationSeparator" w:id="0">
    <w:p w14:paraId="72C01954" w14:textId="77777777" w:rsidR="00272E45" w:rsidRDefault="00272E4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943036246"/>
      <w:docPartObj>
        <w:docPartGallery w:val="Page Numbers (Bottom of Page)"/>
        <w:docPartUnique/>
      </w:docPartObj>
    </w:sdtPr>
    <w:sdtEndPr>
      <w:rPr>
        <w:rFonts w:ascii="Sakkal Majalla" w:hAnsi="Sakkal Majalla" w:cs="Sakkal Majalla"/>
        <w:b/>
        <w:bCs/>
        <w:sz w:val="24"/>
        <w:szCs w:val="24"/>
      </w:rPr>
    </w:sdtEndPr>
    <w:sdtContent>
      <w:p w14:paraId="0A813E66" w14:textId="27E5F63B" w:rsidR="0075037D" w:rsidRDefault="0075037D">
        <w:pPr>
          <w:pStyle w:val="a4"/>
          <w:jc w:val="center"/>
        </w:pPr>
      </w:p>
      <w:p w14:paraId="13047AE1" w14:textId="2220E572" w:rsidR="0075037D" w:rsidRPr="00A4130F" w:rsidRDefault="00272E45" w:rsidP="00A4130F">
        <w:pPr>
          <w:pStyle w:val="a4"/>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38698437"/>
      <w:docPartObj>
        <w:docPartGallery w:val="Page Numbers (Bottom of Page)"/>
        <w:docPartUnique/>
      </w:docPartObj>
    </w:sdtPr>
    <w:sdtEndPr>
      <w:rPr>
        <w:rFonts w:ascii="Sakkal Majalla" w:hAnsi="Sakkal Majalla" w:cs="Sakkal Majalla"/>
        <w:b/>
        <w:bCs/>
        <w:sz w:val="24"/>
        <w:szCs w:val="24"/>
      </w:rPr>
    </w:sdtEndPr>
    <w:sdtContent>
      <w:p w14:paraId="60821D65" w14:textId="77777777" w:rsidR="0075037D" w:rsidRDefault="0075037D">
        <w:pPr>
          <w:pStyle w:val="a4"/>
          <w:jc w:val="center"/>
        </w:pPr>
        <w:r>
          <w:rPr>
            <w:noProof/>
          </w:rPr>
          <mc:AlternateContent>
            <mc:Choice Requires="wps">
              <w:drawing>
                <wp:inline distT="0" distB="0" distL="0" distR="0" wp14:anchorId="18F42E27" wp14:editId="6A9B4922">
                  <wp:extent cx="5467350" cy="45085"/>
                  <wp:effectExtent l="0"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BA447D9"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JKxM9m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7AAEA4C6" w14:textId="5CB462A2" w:rsidR="0075037D" w:rsidRPr="00A4130F" w:rsidRDefault="0075037D" w:rsidP="00A4130F">
        <w:pPr>
          <w:pStyle w:val="a4"/>
          <w:jc w:val="center"/>
          <w:rPr>
            <w:rFonts w:ascii="Sakkal Majalla" w:hAnsi="Sakkal Majalla" w:cs="Sakkal Majalla"/>
            <w:b/>
            <w:bCs/>
            <w:sz w:val="24"/>
            <w:szCs w:val="24"/>
          </w:rPr>
        </w:pPr>
        <w:r w:rsidRPr="00A4130F">
          <w:rPr>
            <w:rFonts w:ascii="Sakkal Majalla" w:hAnsi="Sakkal Majalla" w:cs="Sakkal Majalla"/>
            <w:b/>
            <w:bCs/>
            <w:sz w:val="24"/>
            <w:szCs w:val="24"/>
          </w:rPr>
          <w:fldChar w:fldCharType="begin"/>
        </w:r>
        <w:r w:rsidRPr="00A4130F">
          <w:rPr>
            <w:rFonts w:ascii="Sakkal Majalla" w:hAnsi="Sakkal Majalla" w:cs="Sakkal Majalla"/>
            <w:b/>
            <w:bCs/>
            <w:sz w:val="24"/>
            <w:szCs w:val="24"/>
          </w:rPr>
          <w:instrText xml:space="preserve"> PAGE    \* MERGEFORMAT </w:instrText>
        </w:r>
        <w:r w:rsidRPr="00A4130F">
          <w:rPr>
            <w:rFonts w:ascii="Sakkal Majalla" w:hAnsi="Sakkal Majalla" w:cs="Sakkal Majalla"/>
            <w:b/>
            <w:bCs/>
            <w:sz w:val="24"/>
            <w:szCs w:val="24"/>
          </w:rPr>
          <w:fldChar w:fldCharType="separate"/>
        </w:r>
        <w:r w:rsidR="00F8760D">
          <w:rPr>
            <w:rFonts w:ascii="Sakkal Majalla" w:hAnsi="Sakkal Majalla" w:cs="Sakkal Majalla"/>
            <w:b/>
            <w:bCs/>
            <w:noProof/>
            <w:sz w:val="24"/>
            <w:szCs w:val="24"/>
            <w:rtl/>
          </w:rPr>
          <w:t>37</w:t>
        </w:r>
        <w:r w:rsidRPr="00A4130F">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379465386"/>
      <w:docPartObj>
        <w:docPartGallery w:val="Page Numbers (Bottom of Page)"/>
        <w:docPartUnique/>
      </w:docPartObj>
    </w:sdtPr>
    <w:sdtEndPr>
      <w:rPr>
        <w:rFonts w:ascii="Sakkal Majalla" w:hAnsi="Sakkal Majalla" w:cs="Sakkal Majalla"/>
        <w:b/>
        <w:bCs/>
        <w:sz w:val="24"/>
        <w:szCs w:val="24"/>
      </w:rPr>
    </w:sdtEndPr>
    <w:sdtContent>
      <w:p w14:paraId="55EF25BB" w14:textId="0A4B7766" w:rsidR="0075037D" w:rsidRDefault="0075037D">
        <w:pPr>
          <w:pStyle w:val="a4"/>
          <w:jc w:val="center"/>
        </w:pPr>
      </w:p>
      <w:p w14:paraId="5287599D" w14:textId="4741D4E9" w:rsidR="0075037D" w:rsidRPr="00A4130F" w:rsidRDefault="00272E45" w:rsidP="00A4130F">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54F76" w14:textId="77777777" w:rsidR="00272E45" w:rsidRDefault="00272E45" w:rsidP="009125CE">
      <w:pPr>
        <w:spacing w:after="0" w:line="240" w:lineRule="auto"/>
      </w:pPr>
      <w:r>
        <w:separator/>
      </w:r>
    </w:p>
  </w:footnote>
  <w:footnote w:type="continuationSeparator" w:id="0">
    <w:p w14:paraId="2192CF4D" w14:textId="77777777" w:rsidR="00272E45" w:rsidRDefault="00272E4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21CC8"/>
    <w:multiLevelType w:val="hybridMultilevel"/>
    <w:tmpl w:val="8CCACA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955D2"/>
    <w:multiLevelType w:val="hybridMultilevel"/>
    <w:tmpl w:val="4412B12C"/>
    <w:lvl w:ilvl="0" w:tplc="3EACADBA">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 w15:restartNumberingAfterBreak="0">
    <w:nsid w:val="12963539"/>
    <w:multiLevelType w:val="hybridMultilevel"/>
    <w:tmpl w:val="226AA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2C0A0B"/>
    <w:multiLevelType w:val="hybridMultilevel"/>
    <w:tmpl w:val="F86AB9BE"/>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 w15:restartNumberingAfterBreak="0">
    <w:nsid w:val="1D0B682B"/>
    <w:multiLevelType w:val="multilevel"/>
    <w:tmpl w:val="566857BC"/>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ind w:left="1080" w:hanging="360"/>
      </w:pPr>
      <w:rPr>
        <w:rFonts w:hint="default"/>
        <w:b/>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1B72C56"/>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312634FA"/>
    <w:multiLevelType w:val="multilevel"/>
    <w:tmpl w:val="4CF6F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F50E5E"/>
    <w:multiLevelType w:val="multilevel"/>
    <w:tmpl w:val="D5945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F69A9"/>
    <w:multiLevelType w:val="multilevel"/>
    <w:tmpl w:val="566857BC"/>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ind w:left="1080" w:hanging="360"/>
      </w:pPr>
      <w:rPr>
        <w:rFonts w:hint="default"/>
        <w:b/>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3E4A6F4D"/>
    <w:multiLevelType w:val="hybridMultilevel"/>
    <w:tmpl w:val="64B03E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9F0AAA"/>
    <w:multiLevelType w:val="multilevel"/>
    <w:tmpl w:val="AEC40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B82513"/>
    <w:multiLevelType w:val="multilevel"/>
    <w:tmpl w:val="F2E86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3F7682"/>
    <w:multiLevelType w:val="hybridMultilevel"/>
    <w:tmpl w:val="60201DA0"/>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7048BB"/>
    <w:multiLevelType w:val="hybridMultilevel"/>
    <w:tmpl w:val="CAFCC76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302E82"/>
    <w:multiLevelType w:val="multilevel"/>
    <w:tmpl w:val="E22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C020D3"/>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CA460C"/>
    <w:multiLevelType w:val="multilevel"/>
    <w:tmpl w:val="566857BC"/>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ind w:left="1080" w:hanging="360"/>
      </w:pPr>
      <w:rPr>
        <w:rFonts w:hint="default"/>
        <w:b/>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4DA60C3E"/>
    <w:multiLevelType w:val="hybridMultilevel"/>
    <w:tmpl w:val="A9325FE2"/>
    <w:lvl w:ilvl="0" w:tplc="3CC837C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9CB0366"/>
    <w:multiLevelType w:val="hybridMultilevel"/>
    <w:tmpl w:val="FAE6054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B91390"/>
    <w:multiLevelType w:val="multilevel"/>
    <w:tmpl w:val="566857BC"/>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ind w:left="1080" w:hanging="360"/>
      </w:pPr>
      <w:rPr>
        <w:rFonts w:hint="default"/>
        <w:b/>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62511326"/>
    <w:multiLevelType w:val="hybridMultilevel"/>
    <w:tmpl w:val="1226A6B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F5B34B8"/>
    <w:multiLevelType w:val="multilevel"/>
    <w:tmpl w:val="51AE0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B4558A"/>
    <w:multiLevelType w:val="hybridMultilevel"/>
    <w:tmpl w:val="CCB835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504FD9"/>
    <w:multiLevelType w:val="hybridMultilevel"/>
    <w:tmpl w:val="226AA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8"/>
  </w:num>
  <w:num w:numId="3">
    <w:abstractNumId w:val="6"/>
  </w:num>
  <w:num w:numId="4">
    <w:abstractNumId w:val="26"/>
  </w:num>
  <w:num w:numId="5">
    <w:abstractNumId w:val="20"/>
  </w:num>
  <w:num w:numId="6">
    <w:abstractNumId w:val="8"/>
  </w:num>
  <w:num w:numId="7">
    <w:abstractNumId w:val="5"/>
  </w:num>
  <w:num w:numId="8">
    <w:abstractNumId w:val="10"/>
  </w:num>
  <w:num w:numId="9">
    <w:abstractNumId w:val="25"/>
  </w:num>
  <w:num w:numId="10">
    <w:abstractNumId w:val="22"/>
  </w:num>
  <w:num w:numId="11">
    <w:abstractNumId w:val="19"/>
  </w:num>
  <w:num w:numId="12">
    <w:abstractNumId w:val="11"/>
  </w:num>
  <w:num w:numId="13">
    <w:abstractNumId w:val="14"/>
  </w:num>
  <w:num w:numId="14">
    <w:abstractNumId w:val="13"/>
  </w:num>
  <w:num w:numId="15">
    <w:abstractNumId w:val="9"/>
  </w:num>
  <w:num w:numId="16">
    <w:abstractNumId w:val="17"/>
  </w:num>
  <w:num w:numId="17">
    <w:abstractNumId w:val="27"/>
  </w:num>
  <w:num w:numId="18">
    <w:abstractNumId w:val="2"/>
  </w:num>
  <w:num w:numId="19">
    <w:abstractNumId w:val="15"/>
  </w:num>
  <w:num w:numId="20">
    <w:abstractNumId w:val="23"/>
  </w:num>
  <w:num w:numId="21">
    <w:abstractNumId w:val="3"/>
  </w:num>
  <w:num w:numId="22">
    <w:abstractNumId w:val="1"/>
  </w:num>
  <w:num w:numId="23">
    <w:abstractNumId w:val="16"/>
  </w:num>
  <w:num w:numId="24">
    <w:abstractNumId w:val="0"/>
  </w:num>
  <w:num w:numId="25">
    <w:abstractNumId w:val="21"/>
  </w:num>
  <w:num w:numId="26">
    <w:abstractNumId w:val="12"/>
  </w:num>
  <w:num w:numId="27">
    <w:abstractNumId w:val="7"/>
  </w:num>
  <w:num w:numId="28">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1A1A"/>
    <w:rsid w:val="00003B61"/>
    <w:rsid w:val="00011F23"/>
    <w:rsid w:val="000146E6"/>
    <w:rsid w:val="000169B1"/>
    <w:rsid w:val="00017369"/>
    <w:rsid w:val="00020493"/>
    <w:rsid w:val="000204A8"/>
    <w:rsid w:val="0002296A"/>
    <w:rsid w:val="00023801"/>
    <w:rsid w:val="0002531D"/>
    <w:rsid w:val="00026108"/>
    <w:rsid w:val="00032AC1"/>
    <w:rsid w:val="0003394E"/>
    <w:rsid w:val="00033A45"/>
    <w:rsid w:val="00053122"/>
    <w:rsid w:val="00053B34"/>
    <w:rsid w:val="00064FF1"/>
    <w:rsid w:val="00067938"/>
    <w:rsid w:val="0007370A"/>
    <w:rsid w:val="000769E1"/>
    <w:rsid w:val="000806A7"/>
    <w:rsid w:val="000842EB"/>
    <w:rsid w:val="0008565E"/>
    <w:rsid w:val="00093683"/>
    <w:rsid w:val="00095C4D"/>
    <w:rsid w:val="000A6930"/>
    <w:rsid w:val="000B12EE"/>
    <w:rsid w:val="000B3E4E"/>
    <w:rsid w:val="000C4130"/>
    <w:rsid w:val="000C6013"/>
    <w:rsid w:val="000D2E22"/>
    <w:rsid w:val="000E0212"/>
    <w:rsid w:val="000E2A00"/>
    <w:rsid w:val="000E5E43"/>
    <w:rsid w:val="000E642B"/>
    <w:rsid w:val="000E6FB7"/>
    <w:rsid w:val="000E73B9"/>
    <w:rsid w:val="000F2EEF"/>
    <w:rsid w:val="000F44B4"/>
    <w:rsid w:val="000F7829"/>
    <w:rsid w:val="00104DBF"/>
    <w:rsid w:val="00110487"/>
    <w:rsid w:val="0012342D"/>
    <w:rsid w:val="0012658B"/>
    <w:rsid w:val="00131979"/>
    <w:rsid w:val="00131E44"/>
    <w:rsid w:val="00143989"/>
    <w:rsid w:val="001510C1"/>
    <w:rsid w:val="00153B41"/>
    <w:rsid w:val="0017316F"/>
    <w:rsid w:val="0017585A"/>
    <w:rsid w:val="00180436"/>
    <w:rsid w:val="001902DB"/>
    <w:rsid w:val="0019163E"/>
    <w:rsid w:val="001A0192"/>
    <w:rsid w:val="001A5351"/>
    <w:rsid w:val="001B254B"/>
    <w:rsid w:val="001B28A3"/>
    <w:rsid w:val="001B681D"/>
    <w:rsid w:val="001C2162"/>
    <w:rsid w:val="001C62B1"/>
    <w:rsid w:val="001D70CA"/>
    <w:rsid w:val="001D7161"/>
    <w:rsid w:val="001E4B13"/>
    <w:rsid w:val="001E7705"/>
    <w:rsid w:val="001F0034"/>
    <w:rsid w:val="001F159D"/>
    <w:rsid w:val="001F1F6A"/>
    <w:rsid w:val="001F3EBA"/>
    <w:rsid w:val="001F4048"/>
    <w:rsid w:val="001F46A5"/>
    <w:rsid w:val="001F76A2"/>
    <w:rsid w:val="00207B51"/>
    <w:rsid w:val="0021577D"/>
    <w:rsid w:val="0021718D"/>
    <w:rsid w:val="0022300C"/>
    <w:rsid w:val="00223AE0"/>
    <w:rsid w:val="002312EF"/>
    <w:rsid w:val="00234450"/>
    <w:rsid w:val="00253A39"/>
    <w:rsid w:val="00260558"/>
    <w:rsid w:val="002640D2"/>
    <w:rsid w:val="0026794C"/>
    <w:rsid w:val="00272E45"/>
    <w:rsid w:val="002766BC"/>
    <w:rsid w:val="002828EF"/>
    <w:rsid w:val="00287171"/>
    <w:rsid w:val="0029680E"/>
    <w:rsid w:val="0029754E"/>
    <w:rsid w:val="002A32D6"/>
    <w:rsid w:val="002A365A"/>
    <w:rsid w:val="002A69AE"/>
    <w:rsid w:val="002A76B5"/>
    <w:rsid w:val="002B1DE0"/>
    <w:rsid w:val="002B6F82"/>
    <w:rsid w:val="002C31B1"/>
    <w:rsid w:val="002C48B1"/>
    <w:rsid w:val="002C5EE0"/>
    <w:rsid w:val="002D0190"/>
    <w:rsid w:val="002D29E5"/>
    <w:rsid w:val="002D3120"/>
    <w:rsid w:val="002E3619"/>
    <w:rsid w:val="002E36BC"/>
    <w:rsid w:val="002F3C46"/>
    <w:rsid w:val="002F5FA3"/>
    <w:rsid w:val="00303B9F"/>
    <w:rsid w:val="00303BF8"/>
    <w:rsid w:val="00305BFE"/>
    <w:rsid w:val="00311582"/>
    <w:rsid w:val="00320716"/>
    <w:rsid w:val="003231D6"/>
    <w:rsid w:val="00332EAC"/>
    <w:rsid w:val="003372C0"/>
    <w:rsid w:val="0033775D"/>
    <w:rsid w:val="00341D50"/>
    <w:rsid w:val="00342725"/>
    <w:rsid w:val="00343EE8"/>
    <w:rsid w:val="003459E1"/>
    <w:rsid w:val="00346FD9"/>
    <w:rsid w:val="003542FC"/>
    <w:rsid w:val="003620C0"/>
    <w:rsid w:val="0036476A"/>
    <w:rsid w:val="00367244"/>
    <w:rsid w:val="0037141D"/>
    <w:rsid w:val="003746C0"/>
    <w:rsid w:val="0037546F"/>
    <w:rsid w:val="00375565"/>
    <w:rsid w:val="003773A4"/>
    <w:rsid w:val="00377D51"/>
    <w:rsid w:val="00377DD2"/>
    <w:rsid w:val="0038357B"/>
    <w:rsid w:val="00396510"/>
    <w:rsid w:val="003A0122"/>
    <w:rsid w:val="003A44F1"/>
    <w:rsid w:val="003A4AA5"/>
    <w:rsid w:val="003A6B5F"/>
    <w:rsid w:val="003B30A9"/>
    <w:rsid w:val="003B3E80"/>
    <w:rsid w:val="003B4E94"/>
    <w:rsid w:val="003B7C3F"/>
    <w:rsid w:val="003C0119"/>
    <w:rsid w:val="003C7C23"/>
    <w:rsid w:val="003D5D45"/>
    <w:rsid w:val="003E3EBB"/>
    <w:rsid w:val="003E4D1E"/>
    <w:rsid w:val="003E699A"/>
    <w:rsid w:val="003E7337"/>
    <w:rsid w:val="003E7CB6"/>
    <w:rsid w:val="003F7D8B"/>
    <w:rsid w:val="00403733"/>
    <w:rsid w:val="0040482D"/>
    <w:rsid w:val="00405477"/>
    <w:rsid w:val="0040555A"/>
    <w:rsid w:val="00412319"/>
    <w:rsid w:val="00413DF8"/>
    <w:rsid w:val="00413F36"/>
    <w:rsid w:val="0041716B"/>
    <w:rsid w:val="004215C5"/>
    <w:rsid w:val="00424ED8"/>
    <w:rsid w:val="004260FE"/>
    <w:rsid w:val="00433FD4"/>
    <w:rsid w:val="0043649D"/>
    <w:rsid w:val="004370A8"/>
    <w:rsid w:val="00437175"/>
    <w:rsid w:val="00443080"/>
    <w:rsid w:val="0044506A"/>
    <w:rsid w:val="004613E8"/>
    <w:rsid w:val="00461DB2"/>
    <w:rsid w:val="00464637"/>
    <w:rsid w:val="00473631"/>
    <w:rsid w:val="00475C10"/>
    <w:rsid w:val="0047707D"/>
    <w:rsid w:val="00482056"/>
    <w:rsid w:val="00483BC2"/>
    <w:rsid w:val="00493101"/>
    <w:rsid w:val="004955CC"/>
    <w:rsid w:val="004A035D"/>
    <w:rsid w:val="004A125D"/>
    <w:rsid w:val="004A70D1"/>
    <w:rsid w:val="004C148B"/>
    <w:rsid w:val="004C3BAD"/>
    <w:rsid w:val="004C4331"/>
    <w:rsid w:val="004D23E7"/>
    <w:rsid w:val="004D6B08"/>
    <w:rsid w:val="004E0127"/>
    <w:rsid w:val="004E439C"/>
    <w:rsid w:val="004E674E"/>
    <w:rsid w:val="004F2475"/>
    <w:rsid w:val="00507CEC"/>
    <w:rsid w:val="0051585E"/>
    <w:rsid w:val="00520D7E"/>
    <w:rsid w:val="00544E3F"/>
    <w:rsid w:val="005459E0"/>
    <w:rsid w:val="00545E45"/>
    <w:rsid w:val="00557A05"/>
    <w:rsid w:val="0056128F"/>
    <w:rsid w:val="0056207D"/>
    <w:rsid w:val="0056677B"/>
    <w:rsid w:val="00577301"/>
    <w:rsid w:val="00590B27"/>
    <w:rsid w:val="00595A1C"/>
    <w:rsid w:val="00597B1D"/>
    <w:rsid w:val="00597F74"/>
    <w:rsid w:val="005A755A"/>
    <w:rsid w:val="005B112C"/>
    <w:rsid w:val="005B2B71"/>
    <w:rsid w:val="005B5824"/>
    <w:rsid w:val="005B7D85"/>
    <w:rsid w:val="005C4BEB"/>
    <w:rsid w:val="005C6FC4"/>
    <w:rsid w:val="005D0E3A"/>
    <w:rsid w:val="005D5DB7"/>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3358E"/>
    <w:rsid w:val="006366A5"/>
    <w:rsid w:val="00642229"/>
    <w:rsid w:val="00643407"/>
    <w:rsid w:val="00643BE2"/>
    <w:rsid w:val="006450DB"/>
    <w:rsid w:val="00647482"/>
    <w:rsid w:val="00651A20"/>
    <w:rsid w:val="0066191A"/>
    <w:rsid w:val="00662833"/>
    <w:rsid w:val="00666638"/>
    <w:rsid w:val="00667140"/>
    <w:rsid w:val="0066721C"/>
    <w:rsid w:val="006711DB"/>
    <w:rsid w:val="006716C2"/>
    <w:rsid w:val="00676EEB"/>
    <w:rsid w:val="006867F7"/>
    <w:rsid w:val="00686D49"/>
    <w:rsid w:val="006948DE"/>
    <w:rsid w:val="00697629"/>
    <w:rsid w:val="006A0FCA"/>
    <w:rsid w:val="006A6C3D"/>
    <w:rsid w:val="006B2DFA"/>
    <w:rsid w:val="006B300E"/>
    <w:rsid w:val="006B3A4B"/>
    <w:rsid w:val="006B43DF"/>
    <w:rsid w:val="006B4F02"/>
    <w:rsid w:val="006D0A16"/>
    <w:rsid w:val="006E102B"/>
    <w:rsid w:val="006F162C"/>
    <w:rsid w:val="0070333D"/>
    <w:rsid w:val="00704E89"/>
    <w:rsid w:val="00705AF7"/>
    <w:rsid w:val="00706E7F"/>
    <w:rsid w:val="0071504C"/>
    <w:rsid w:val="0072049A"/>
    <w:rsid w:val="007301E5"/>
    <w:rsid w:val="00731777"/>
    <w:rsid w:val="00731DC0"/>
    <w:rsid w:val="00741B9A"/>
    <w:rsid w:val="0074563B"/>
    <w:rsid w:val="0075037D"/>
    <w:rsid w:val="0075295C"/>
    <w:rsid w:val="0075356C"/>
    <w:rsid w:val="0075485F"/>
    <w:rsid w:val="00754DB9"/>
    <w:rsid w:val="00757802"/>
    <w:rsid w:val="00757C7C"/>
    <w:rsid w:val="00760A35"/>
    <w:rsid w:val="00762706"/>
    <w:rsid w:val="00766D40"/>
    <w:rsid w:val="00775634"/>
    <w:rsid w:val="00782300"/>
    <w:rsid w:val="007874FA"/>
    <w:rsid w:val="00792A28"/>
    <w:rsid w:val="007A7A94"/>
    <w:rsid w:val="007B0443"/>
    <w:rsid w:val="007B0E54"/>
    <w:rsid w:val="007B2139"/>
    <w:rsid w:val="007C06CD"/>
    <w:rsid w:val="007C0F99"/>
    <w:rsid w:val="007C170D"/>
    <w:rsid w:val="007C4191"/>
    <w:rsid w:val="007C6908"/>
    <w:rsid w:val="007D2C05"/>
    <w:rsid w:val="007D443E"/>
    <w:rsid w:val="007D45E4"/>
    <w:rsid w:val="007D7760"/>
    <w:rsid w:val="007D7788"/>
    <w:rsid w:val="007E1EBB"/>
    <w:rsid w:val="007E3A20"/>
    <w:rsid w:val="007E3D6B"/>
    <w:rsid w:val="007F1674"/>
    <w:rsid w:val="007F6F3A"/>
    <w:rsid w:val="00807477"/>
    <w:rsid w:val="008110B2"/>
    <w:rsid w:val="008156EA"/>
    <w:rsid w:val="0081623B"/>
    <w:rsid w:val="00816818"/>
    <w:rsid w:val="00831F14"/>
    <w:rsid w:val="008332E4"/>
    <w:rsid w:val="00835C3B"/>
    <w:rsid w:val="008415BE"/>
    <w:rsid w:val="0085226F"/>
    <w:rsid w:val="00857739"/>
    <w:rsid w:val="00874D2F"/>
    <w:rsid w:val="008756CE"/>
    <w:rsid w:val="00877AAC"/>
    <w:rsid w:val="00882D37"/>
    <w:rsid w:val="00887133"/>
    <w:rsid w:val="00891BC5"/>
    <w:rsid w:val="0089704E"/>
    <w:rsid w:val="008A0A06"/>
    <w:rsid w:val="008A248D"/>
    <w:rsid w:val="008B03A1"/>
    <w:rsid w:val="008B2333"/>
    <w:rsid w:val="008B2D95"/>
    <w:rsid w:val="008B41AE"/>
    <w:rsid w:val="008B4D0D"/>
    <w:rsid w:val="008C15DA"/>
    <w:rsid w:val="008C226A"/>
    <w:rsid w:val="008C2CDE"/>
    <w:rsid w:val="008C3BA1"/>
    <w:rsid w:val="008C4A35"/>
    <w:rsid w:val="008D791A"/>
    <w:rsid w:val="008E7314"/>
    <w:rsid w:val="008F1EAE"/>
    <w:rsid w:val="008F4D30"/>
    <w:rsid w:val="008F6829"/>
    <w:rsid w:val="008F6B36"/>
    <w:rsid w:val="009035C3"/>
    <w:rsid w:val="009052E1"/>
    <w:rsid w:val="00905FD8"/>
    <w:rsid w:val="00911C19"/>
    <w:rsid w:val="009125CE"/>
    <w:rsid w:val="009125F2"/>
    <w:rsid w:val="00925BD0"/>
    <w:rsid w:val="00927901"/>
    <w:rsid w:val="009307B0"/>
    <w:rsid w:val="00930A79"/>
    <w:rsid w:val="00931FC9"/>
    <w:rsid w:val="009353F1"/>
    <w:rsid w:val="00937CA3"/>
    <w:rsid w:val="00942258"/>
    <w:rsid w:val="0095179B"/>
    <w:rsid w:val="00951F48"/>
    <w:rsid w:val="0095355D"/>
    <w:rsid w:val="0096099D"/>
    <w:rsid w:val="00962EF6"/>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2929"/>
    <w:rsid w:val="009F7996"/>
    <w:rsid w:val="00A00CB0"/>
    <w:rsid w:val="00A02DBC"/>
    <w:rsid w:val="00A03A72"/>
    <w:rsid w:val="00A10072"/>
    <w:rsid w:val="00A10B45"/>
    <w:rsid w:val="00A1279C"/>
    <w:rsid w:val="00A130CC"/>
    <w:rsid w:val="00A15584"/>
    <w:rsid w:val="00A1762C"/>
    <w:rsid w:val="00A3547E"/>
    <w:rsid w:val="00A363B6"/>
    <w:rsid w:val="00A40ADE"/>
    <w:rsid w:val="00A4130F"/>
    <w:rsid w:val="00A44EBE"/>
    <w:rsid w:val="00A4659A"/>
    <w:rsid w:val="00A50745"/>
    <w:rsid w:val="00A50A69"/>
    <w:rsid w:val="00A516CE"/>
    <w:rsid w:val="00A63B5D"/>
    <w:rsid w:val="00A64717"/>
    <w:rsid w:val="00A64F31"/>
    <w:rsid w:val="00A6776D"/>
    <w:rsid w:val="00A702B1"/>
    <w:rsid w:val="00A74F76"/>
    <w:rsid w:val="00A762DD"/>
    <w:rsid w:val="00A76763"/>
    <w:rsid w:val="00A81DAF"/>
    <w:rsid w:val="00A85FF4"/>
    <w:rsid w:val="00A871C6"/>
    <w:rsid w:val="00A87FED"/>
    <w:rsid w:val="00A928F7"/>
    <w:rsid w:val="00A93C35"/>
    <w:rsid w:val="00AA04D4"/>
    <w:rsid w:val="00AA79E9"/>
    <w:rsid w:val="00AB09B7"/>
    <w:rsid w:val="00AB0A70"/>
    <w:rsid w:val="00AB41F1"/>
    <w:rsid w:val="00AB5A3B"/>
    <w:rsid w:val="00AC1D5E"/>
    <w:rsid w:val="00AD41E2"/>
    <w:rsid w:val="00AD70EC"/>
    <w:rsid w:val="00AE2ABF"/>
    <w:rsid w:val="00AE3C7A"/>
    <w:rsid w:val="00AE54DF"/>
    <w:rsid w:val="00AF0B31"/>
    <w:rsid w:val="00AF31BE"/>
    <w:rsid w:val="00AF77CF"/>
    <w:rsid w:val="00B15A9E"/>
    <w:rsid w:val="00B222DE"/>
    <w:rsid w:val="00B346DF"/>
    <w:rsid w:val="00B43522"/>
    <w:rsid w:val="00B44CA1"/>
    <w:rsid w:val="00B467CC"/>
    <w:rsid w:val="00B570EB"/>
    <w:rsid w:val="00B6235B"/>
    <w:rsid w:val="00B63B0F"/>
    <w:rsid w:val="00B74809"/>
    <w:rsid w:val="00B7678A"/>
    <w:rsid w:val="00B801FA"/>
    <w:rsid w:val="00B86B72"/>
    <w:rsid w:val="00BA3D6A"/>
    <w:rsid w:val="00BB1144"/>
    <w:rsid w:val="00BC161B"/>
    <w:rsid w:val="00BD03D1"/>
    <w:rsid w:val="00BE2024"/>
    <w:rsid w:val="00BE4A05"/>
    <w:rsid w:val="00BE6DFC"/>
    <w:rsid w:val="00BF35D5"/>
    <w:rsid w:val="00C01C2B"/>
    <w:rsid w:val="00C16D65"/>
    <w:rsid w:val="00C16E6D"/>
    <w:rsid w:val="00C20A1C"/>
    <w:rsid w:val="00C23616"/>
    <w:rsid w:val="00C273AE"/>
    <w:rsid w:val="00C310AE"/>
    <w:rsid w:val="00C3201E"/>
    <w:rsid w:val="00C32E10"/>
    <w:rsid w:val="00C32E49"/>
    <w:rsid w:val="00C35B07"/>
    <w:rsid w:val="00C43D61"/>
    <w:rsid w:val="00C451B0"/>
    <w:rsid w:val="00C45767"/>
    <w:rsid w:val="00C46354"/>
    <w:rsid w:val="00C53D36"/>
    <w:rsid w:val="00C54FD1"/>
    <w:rsid w:val="00C61EC7"/>
    <w:rsid w:val="00C647BE"/>
    <w:rsid w:val="00C67472"/>
    <w:rsid w:val="00C70C38"/>
    <w:rsid w:val="00C71E18"/>
    <w:rsid w:val="00C74890"/>
    <w:rsid w:val="00C75BC1"/>
    <w:rsid w:val="00C80ADB"/>
    <w:rsid w:val="00C82309"/>
    <w:rsid w:val="00C83C91"/>
    <w:rsid w:val="00C96BB5"/>
    <w:rsid w:val="00C977B2"/>
    <w:rsid w:val="00CA0736"/>
    <w:rsid w:val="00CB22D4"/>
    <w:rsid w:val="00CB2A94"/>
    <w:rsid w:val="00CB4238"/>
    <w:rsid w:val="00CC4484"/>
    <w:rsid w:val="00CC6705"/>
    <w:rsid w:val="00CC7877"/>
    <w:rsid w:val="00CD105C"/>
    <w:rsid w:val="00CD4536"/>
    <w:rsid w:val="00CE51B3"/>
    <w:rsid w:val="00CE6798"/>
    <w:rsid w:val="00CF4901"/>
    <w:rsid w:val="00CF552E"/>
    <w:rsid w:val="00CF6CEC"/>
    <w:rsid w:val="00D1053F"/>
    <w:rsid w:val="00D216C5"/>
    <w:rsid w:val="00D22171"/>
    <w:rsid w:val="00D24A44"/>
    <w:rsid w:val="00D307FF"/>
    <w:rsid w:val="00D30845"/>
    <w:rsid w:val="00D32470"/>
    <w:rsid w:val="00D43727"/>
    <w:rsid w:val="00D43C16"/>
    <w:rsid w:val="00D45278"/>
    <w:rsid w:val="00D52CED"/>
    <w:rsid w:val="00D60743"/>
    <w:rsid w:val="00D66C42"/>
    <w:rsid w:val="00D92BC0"/>
    <w:rsid w:val="00D92F77"/>
    <w:rsid w:val="00D9391A"/>
    <w:rsid w:val="00D9432D"/>
    <w:rsid w:val="00DA0EBA"/>
    <w:rsid w:val="00DA1C1B"/>
    <w:rsid w:val="00DA2D65"/>
    <w:rsid w:val="00DA3C48"/>
    <w:rsid w:val="00DA4EAA"/>
    <w:rsid w:val="00DA6CBF"/>
    <w:rsid w:val="00DB4988"/>
    <w:rsid w:val="00DB739C"/>
    <w:rsid w:val="00DC10F4"/>
    <w:rsid w:val="00DC1AEA"/>
    <w:rsid w:val="00DC40DA"/>
    <w:rsid w:val="00DC6851"/>
    <w:rsid w:val="00DC7227"/>
    <w:rsid w:val="00DD0F8E"/>
    <w:rsid w:val="00DD2F23"/>
    <w:rsid w:val="00DD4EAB"/>
    <w:rsid w:val="00DE3C08"/>
    <w:rsid w:val="00DE4D00"/>
    <w:rsid w:val="00DF1F91"/>
    <w:rsid w:val="00DF2C35"/>
    <w:rsid w:val="00DF4771"/>
    <w:rsid w:val="00DF6D7E"/>
    <w:rsid w:val="00E00406"/>
    <w:rsid w:val="00E0124F"/>
    <w:rsid w:val="00E01CE8"/>
    <w:rsid w:val="00E04D94"/>
    <w:rsid w:val="00E10272"/>
    <w:rsid w:val="00E17556"/>
    <w:rsid w:val="00E259C7"/>
    <w:rsid w:val="00E2784D"/>
    <w:rsid w:val="00E373EB"/>
    <w:rsid w:val="00E403D2"/>
    <w:rsid w:val="00E452A2"/>
    <w:rsid w:val="00E5308B"/>
    <w:rsid w:val="00E53564"/>
    <w:rsid w:val="00E53DA0"/>
    <w:rsid w:val="00E54AF5"/>
    <w:rsid w:val="00E57800"/>
    <w:rsid w:val="00E634A5"/>
    <w:rsid w:val="00E640C5"/>
    <w:rsid w:val="00E64188"/>
    <w:rsid w:val="00E6570B"/>
    <w:rsid w:val="00E71C79"/>
    <w:rsid w:val="00E73E60"/>
    <w:rsid w:val="00E76742"/>
    <w:rsid w:val="00E76A3D"/>
    <w:rsid w:val="00E802F2"/>
    <w:rsid w:val="00E81F46"/>
    <w:rsid w:val="00E82DAD"/>
    <w:rsid w:val="00E86613"/>
    <w:rsid w:val="00E866DD"/>
    <w:rsid w:val="00E91915"/>
    <w:rsid w:val="00E97126"/>
    <w:rsid w:val="00EA0F49"/>
    <w:rsid w:val="00EA4FD7"/>
    <w:rsid w:val="00EA6B5D"/>
    <w:rsid w:val="00EB13B5"/>
    <w:rsid w:val="00EB188A"/>
    <w:rsid w:val="00EB60A5"/>
    <w:rsid w:val="00EB66FC"/>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25574"/>
    <w:rsid w:val="00F27AEC"/>
    <w:rsid w:val="00F3010F"/>
    <w:rsid w:val="00F30BD7"/>
    <w:rsid w:val="00F310F2"/>
    <w:rsid w:val="00F33937"/>
    <w:rsid w:val="00F353E2"/>
    <w:rsid w:val="00F41451"/>
    <w:rsid w:val="00F450D5"/>
    <w:rsid w:val="00F50E82"/>
    <w:rsid w:val="00F546CE"/>
    <w:rsid w:val="00F563E2"/>
    <w:rsid w:val="00F6178A"/>
    <w:rsid w:val="00F7066E"/>
    <w:rsid w:val="00F71005"/>
    <w:rsid w:val="00F733B2"/>
    <w:rsid w:val="00F746DC"/>
    <w:rsid w:val="00F82E82"/>
    <w:rsid w:val="00F8760D"/>
    <w:rsid w:val="00F95CC6"/>
    <w:rsid w:val="00FA0A03"/>
    <w:rsid w:val="00FA1747"/>
    <w:rsid w:val="00FA3E3A"/>
    <w:rsid w:val="00FA4282"/>
    <w:rsid w:val="00FA44AF"/>
    <w:rsid w:val="00FA4B48"/>
    <w:rsid w:val="00FA7A4E"/>
    <w:rsid w:val="00FB1267"/>
    <w:rsid w:val="00FB7A83"/>
    <w:rsid w:val="00FC20BB"/>
    <w:rsid w:val="00FC31E7"/>
    <w:rsid w:val="00FD10D1"/>
    <w:rsid w:val="00FD1591"/>
    <w:rsid w:val="00FD4AA8"/>
    <w:rsid w:val="00FD5045"/>
    <w:rsid w:val="00FD7B84"/>
    <w:rsid w:val="00FE0443"/>
    <w:rsid w:val="00FE0AC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962EF6"/>
    <w:pPr>
      <w:keepNext/>
      <w:keepLines/>
      <w:spacing w:before="480" w:after="240" w:line="360" w:lineRule="auto"/>
      <w:ind w:left="142"/>
      <w:outlineLvl w:val="0"/>
    </w:pPr>
    <w:rPr>
      <w:rFonts w:cs="Simplified Arabic"/>
      <w:b/>
      <w:bCs/>
      <w:sz w:val="32"/>
      <w:szCs w:val="32"/>
      <w:u w:val="single"/>
      <w:lang w:bidi="ar-EG"/>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962EF6"/>
    <w:rPr>
      <w:rFonts w:ascii="Simplified Arabic" w:hAnsi="Simplified Arabic" w:cs="Simplified Arabic"/>
      <w:b/>
      <w:bCs/>
      <w:sz w:val="32"/>
      <w:szCs w:val="32"/>
      <w:u w:val="single"/>
      <w:lang w:bidi="ar-EG"/>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paragraph" w:styleId="30">
    <w:name w:val="toc 3"/>
    <w:basedOn w:val="a"/>
    <w:next w:val="a"/>
    <w:autoRedefine/>
    <w:uiPriority w:val="39"/>
    <w:unhideWhenUsed/>
    <w:rsid w:val="00DA6CBF"/>
    <w:pPr>
      <w:spacing w:after="100"/>
      <w:ind w:left="560"/>
    </w:pPr>
  </w:style>
  <w:style w:type="table" w:styleId="1-5">
    <w:name w:val="Grid Table 1 Light Accent 5"/>
    <w:basedOn w:val="a1"/>
    <w:uiPriority w:val="46"/>
    <w:rsid w:val="00A4130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4">
    <w:name w:val="Grid Table 1 Light Accent 4"/>
    <w:basedOn w:val="a1"/>
    <w:uiPriority w:val="46"/>
    <w:rsid w:val="006366A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5">
    <w:name w:val="Plain Table 5"/>
    <w:basedOn w:val="a1"/>
    <w:uiPriority w:val="45"/>
    <w:rsid w:val="00DF477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3">
    <w:name w:val="Grid Table 6 Colorful Accent 3"/>
    <w:basedOn w:val="a1"/>
    <w:uiPriority w:val="51"/>
    <w:rsid w:val="0075037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0135">
      <w:bodyDiv w:val="1"/>
      <w:marLeft w:val="0"/>
      <w:marRight w:val="0"/>
      <w:marTop w:val="0"/>
      <w:marBottom w:val="0"/>
      <w:divBdr>
        <w:top w:val="none" w:sz="0" w:space="0" w:color="auto"/>
        <w:left w:val="none" w:sz="0" w:space="0" w:color="auto"/>
        <w:bottom w:val="none" w:sz="0" w:space="0" w:color="auto"/>
        <w:right w:val="none" w:sz="0" w:space="0" w:color="auto"/>
      </w:divBdr>
    </w:div>
    <w:div w:id="22631335">
      <w:bodyDiv w:val="1"/>
      <w:marLeft w:val="0"/>
      <w:marRight w:val="0"/>
      <w:marTop w:val="0"/>
      <w:marBottom w:val="0"/>
      <w:divBdr>
        <w:top w:val="none" w:sz="0" w:space="0" w:color="auto"/>
        <w:left w:val="none" w:sz="0" w:space="0" w:color="auto"/>
        <w:bottom w:val="none" w:sz="0" w:space="0" w:color="auto"/>
        <w:right w:val="none" w:sz="0" w:space="0" w:color="auto"/>
      </w:divBdr>
      <w:divsChild>
        <w:div w:id="931164128">
          <w:marLeft w:val="0"/>
          <w:marRight w:val="0"/>
          <w:marTop w:val="0"/>
          <w:marBottom w:val="0"/>
          <w:divBdr>
            <w:top w:val="none" w:sz="0" w:space="0" w:color="auto"/>
            <w:left w:val="none" w:sz="0" w:space="0" w:color="auto"/>
            <w:bottom w:val="none" w:sz="0" w:space="0" w:color="auto"/>
            <w:right w:val="none" w:sz="0" w:space="0" w:color="auto"/>
          </w:divBdr>
        </w:div>
      </w:divsChild>
    </w:div>
    <w:div w:id="40327508">
      <w:bodyDiv w:val="1"/>
      <w:marLeft w:val="0"/>
      <w:marRight w:val="0"/>
      <w:marTop w:val="0"/>
      <w:marBottom w:val="0"/>
      <w:divBdr>
        <w:top w:val="none" w:sz="0" w:space="0" w:color="auto"/>
        <w:left w:val="none" w:sz="0" w:space="0" w:color="auto"/>
        <w:bottom w:val="none" w:sz="0" w:space="0" w:color="auto"/>
        <w:right w:val="none" w:sz="0" w:space="0" w:color="auto"/>
      </w:divBdr>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0444765">
      <w:bodyDiv w:val="1"/>
      <w:marLeft w:val="0"/>
      <w:marRight w:val="0"/>
      <w:marTop w:val="0"/>
      <w:marBottom w:val="0"/>
      <w:divBdr>
        <w:top w:val="none" w:sz="0" w:space="0" w:color="auto"/>
        <w:left w:val="none" w:sz="0" w:space="0" w:color="auto"/>
        <w:bottom w:val="none" w:sz="0" w:space="0" w:color="auto"/>
        <w:right w:val="none" w:sz="0" w:space="0" w:color="auto"/>
      </w:divBdr>
      <w:divsChild>
        <w:div w:id="1768966786">
          <w:marLeft w:val="0"/>
          <w:marRight w:val="0"/>
          <w:marTop w:val="0"/>
          <w:marBottom w:val="0"/>
          <w:divBdr>
            <w:top w:val="none" w:sz="0" w:space="0" w:color="auto"/>
            <w:left w:val="none" w:sz="0" w:space="0" w:color="auto"/>
            <w:bottom w:val="none" w:sz="0" w:space="0" w:color="auto"/>
            <w:right w:val="none" w:sz="0" w:space="0" w:color="auto"/>
          </w:divBdr>
          <w:divsChild>
            <w:div w:id="95016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95835785">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5200218">
      <w:bodyDiv w:val="1"/>
      <w:marLeft w:val="0"/>
      <w:marRight w:val="0"/>
      <w:marTop w:val="0"/>
      <w:marBottom w:val="0"/>
      <w:divBdr>
        <w:top w:val="none" w:sz="0" w:space="0" w:color="auto"/>
        <w:left w:val="none" w:sz="0" w:space="0" w:color="auto"/>
        <w:bottom w:val="none" w:sz="0" w:space="0" w:color="auto"/>
        <w:right w:val="none" w:sz="0" w:space="0" w:color="auto"/>
      </w:divBdr>
    </w:div>
    <w:div w:id="133715766">
      <w:bodyDiv w:val="1"/>
      <w:marLeft w:val="0"/>
      <w:marRight w:val="0"/>
      <w:marTop w:val="0"/>
      <w:marBottom w:val="0"/>
      <w:divBdr>
        <w:top w:val="none" w:sz="0" w:space="0" w:color="auto"/>
        <w:left w:val="none" w:sz="0" w:space="0" w:color="auto"/>
        <w:bottom w:val="none" w:sz="0" w:space="0" w:color="auto"/>
        <w:right w:val="none" w:sz="0" w:space="0" w:color="auto"/>
      </w:divBdr>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70950250">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4362831">
      <w:bodyDiv w:val="1"/>
      <w:marLeft w:val="0"/>
      <w:marRight w:val="0"/>
      <w:marTop w:val="0"/>
      <w:marBottom w:val="0"/>
      <w:divBdr>
        <w:top w:val="none" w:sz="0" w:space="0" w:color="auto"/>
        <w:left w:val="none" w:sz="0" w:space="0" w:color="auto"/>
        <w:bottom w:val="none" w:sz="0" w:space="0" w:color="auto"/>
        <w:right w:val="none" w:sz="0" w:space="0" w:color="auto"/>
      </w:divBdr>
      <w:divsChild>
        <w:div w:id="1240482527">
          <w:marLeft w:val="0"/>
          <w:marRight w:val="0"/>
          <w:marTop w:val="0"/>
          <w:marBottom w:val="0"/>
          <w:divBdr>
            <w:top w:val="none" w:sz="0" w:space="0" w:color="auto"/>
            <w:left w:val="none" w:sz="0" w:space="0" w:color="auto"/>
            <w:bottom w:val="none" w:sz="0" w:space="0" w:color="auto"/>
            <w:right w:val="none" w:sz="0" w:space="0" w:color="auto"/>
          </w:divBdr>
          <w:divsChild>
            <w:div w:id="67753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9111415">
      <w:bodyDiv w:val="1"/>
      <w:marLeft w:val="0"/>
      <w:marRight w:val="0"/>
      <w:marTop w:val="0"/>
      <w:marBottom w:val="0"/>
      <w:divBdr>
        <w:top w:val="none" w:sz="0" w:space="0" w:color="auto"/>
        <w:left w:val="none" w:sz="0" w:space="0" w:color="auto"/>
        <w:bottom w:val="none" w:sz="0" w:space="0" w:color="auto"/>
        <w:right w:val="none" w:sz="0" w:space="0" w:color="auto"/>
      </w:divBdr>
    </w:div>
    <w:div w:id="301889950">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15184819">
      <w:bodyDiv w:val="1"/>
      <w:marLeft w:val="0"/>
      <w:marRight w:val="0"/>
      <w:marTop w:val="0"/>
      <w:marBottom w:val="0"/>
      <w:divBdr>
        <w:top w:val="none" w:sz="0" w:space="0" w:color="auto"/>
        <w:left w:val="none" w:sz="0" w:space="0" w:color="auto"/>
        <w:bottom w:val="none" w:sz="0" w:space="0" w:color="auto"/>
        <w:right w:val="none" w:sz="0" w:space="0" w:color="auto"/>
      </w:divBdr>
      <w:divsChild>
        <w:div w:id="1191381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5426132">
      <w:bodyDiv w:val="1"/>
      <w:marLeft w:val="0"/>
      <w:marRight w:val="0"/>
      <w:marTop w:val="0"/>
      <w:marBottom w:val="0"/>
      <w:divBdr>
        <w:top w:val="none" w:sz="0" w:space="0" w:color="auto"/>
        <w:left w:val="none" w:sz="0" w:space="0" w:color="auto"/>
        <w:bottom w:val="none" w:sz="0" w:space="0" w:color="auto"/>
        <w:right w:val="none" w:sz="0" w:space="0" w:color="auto"/>
      </w:divBdr>
      <w:divsChild>
        <w:div w:id="191380691">
          <w:marLeft w:val="0"/>
          <w:marRight w:val="0"/>
          <w:marTop w:val="0"/>
          <w:marBottom w:val="0"/>
          <w:divBdr>
            <w:top w:val="none" w:sz="0" w:space="0" w:color="auto"/>
            <w:left w:val="none" w:sz="0" w:space="0" w:color="auto"/>
            <w:bottom w:val="none" w:sz="0" w:space="0" w:color="auto"/>
            <w:right w:val="none" w:sz="0" w:space="0" w:color="auto"/>
          </w:divBdr>
          <w:divsChild>
            <w:div w:id="195239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66217653">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386032104">
      <w:bodyDiv w:val="1"/>
      <w:marLeft w:val="0"/>
      <w:marRight w:val="0"/>
      <w:marTop w:val="0"/>
      <w:marBottom w:val="0"/>
      <w:divBdr>
        <w:top w:val="none" w:sz="0" w:space="0" w:color="auto"/>
        <w:left w:val="none" w:sz="0" w:space="0" w:color="auto"/>
        <w:bottom w:val="none" w:sz="0" w:space="0" w:color="auto"/>
        <w:right w:val="none" w:sz="0" w:space="0" w:color="auto"/>
      </w:divBdr>
      <w:divsChild>
        <w:div w:id="304817969">
          <w:marLeft w:val="0"/>
          <w:marRight w:val="0"/>
          <w:marTop w:val="0"/>
          <w:marBottom w:val="0"/>
          <w:divBdr>
            <w:top w:val="none" w:sz="0" w:space="0" w:color="auto"/>
            <w:left w:val="none" w:sz="0" w:space="0" w:color="auto"/>
            <w:bottom w:val="none" w:sz="0" w:space="0" w:color="auto"/>
            <w:right w:val="none" w:sz="0" w:space="0" w:color="auto"/>
          </w:divBdr>
          <w:divsChild>
            <w:div w:id="122363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339065">
      <w:bodyDiv w:val="1"/>
      <w:marLeft w:val="0"/>
      <w:marRight w:val="0"/>
      <w:marTop w:val="0"/>
      <w:marBottom w:val="0"/>
      <w:divBdr>
        <w:top w:val="none" w:sz="0" w:space="0" w:color="auto"/>
        <w:left w:val="none" w:sz="0" w:space="0" w:color="auto"/>
        <w:bottom w:val="none" w:sz="0" w:space="0" w:color="auto"/>
        <w:right w:val="none" w:sz="0" w:space="0" w:color="auto"/>
      </w:divBdr>
    </w:div>
    <w:div w:id="412746634">
      <w:bodyDiv w:val="1"/>
      <w:marLeft w:val="0"/>
      <w:marRight w:val="0"/>
      <w:marTop w:val="0"/>
      <w:marBottom w:val="0"/>
      <w:divBdr>
        <w:top w:val="none" w:sz="0" w:space="0" w:color="auto"/>
        <w:left w:val="none" w:sz="0" w:space="0" w:color="auto"/>
        <w:bottom w:val="none" w:sz="0" w:space="0" w:color="auto"/>
        <w:right w:val="none" w:sz="0" w:space="0" w:color="auto"/>
      </w:divBdr>
      <w:divsChild>
        <w:div w:id="1880239718">
          <w:marLeft w:val="0"/>
          <w:marRight w:val="0"/>
          <w:marTop w:val="0"/>
          <w:marBottom w:val="0"/>
          <w:divBdr>
            <w:top w:val="none" w:sz="0" w:space="0" w:color="auto"/>
            <w:left w:val="none" w:sz="0" w:space="0" w:color="auto"/>
            <w:bottom w:val="none" w:sz="0" w:space="0" w:color="auto"/>
            <w:right w:val="none" w:sz="0" w:space="0" w:color="auto"/>
          </w:divBdr>
          <w:divsChild>
            <w:div w:id="60407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069160">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38524093">
      <w:bodyDiv w:val="1"/>
      <w:marLeft w:val="0"/>
      <w:marRight w:val="0"/>
      <w:marTop w:val="0"/>
      <w:marBottom w:val="0"/>
      <w:divBdr>
        <w:top w:val="none" w:sz="0" w:space="0" w:color="auto"/>
        <w:left w:val="none" w:sz="0" w:space="0" w:color="auto"/>
        <w:bottom w:val="none" w:sz="0" w:space="0" w:color="auto"/>
        <w:right w:val="none" w:sz="0" w:space="0" w:color="auto"/>
      </w:divBdr>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67743153">
      <w:bodyDiv w:val="1"/>
      <w:marLeft w:val="0"/>
      <w:marRight w:val="0"/>
      <w:marTop w:val="0"/>
      <w:marBottom w:val="0"/>
      <w:divBdr>
        <w:top w:val="none" w:sz="0" w:space="0" w:color="auto"/>
        <w:left w:val="none" w:sz="0" w:space="0" w:color="auto"/>
        <w:bottom w:val="none" w:sz="0" w:space="0" w:color="auto"/>
        <w:right w:val="none" w:sz="0" w:space="0" w:color="auto"/>
      </w:divBdr>
      <w:divsChild>
        <w:div w:id="1155685920">
          <w:marLeft w:val="0"/>
          <w:marRight w:val="0"/>
          <w:marTop w:val="0"/>
          <w:marBottom w:val="0"/>
          <w:divBdr>
            <w:top w:val="none" w:sz="0" w:space="0" w:color="auto"/>
            <w:left w:val="none" w:sz="0" w:space="0" w:color="auto"/>
            <w:bottom w:val="none" w:sz="0" w:space="0" w:color="auto"/>
            <w:right w:val="none" w:sz="0" w:space="0" w:color="auto"/>
          </w:divBdr>
          <w:divsChild>
            <w:div w:id="188536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487413">
      <w:bodyDiv w:val="1"/>
      <w:marLeft w:val="0"/>
      <w:marRight w:val="0"/>
      <w:marTop w:val="0"/>
      <w:marBottom w:val="0"/>
      <w:divBdr>
        <w:top w:val="none" w:sz="0" w:space="0" w:color="auto"/>
        <w:left w:val="none" w:sz="0" w:space="0" w:color="auto"/>
        <w:bottom w:val="none" w:sz="0" w:space="0" w:color="auto"/>
        <w:right w:val="none" w:sz="0" w:space="0" w:color="auto"/>
      </w:divBdr>
    </w:div>
    <w:div w:id="499662048">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35048534">
      <w:bodyDiv w:val="1"/>
      <w:marLeft w:val="0"/>
      <w:marRight w:val="0"/>
      <w:marTop w:val="0"/>
      <w:marBottom w:val="0"/>
      <w:divBdr>
        <w:top w:val="none" w:sz="0" w:space="0" w:color="auto"/>
        <w:left w:val="none" w:sz="0" w:space="0" w:color="auto"/>
        <w:bottom w:val="none" w:sz="0" w:space="0" w:color="auto"/>
        <w:right w:val="none" w:sz="0" w:space="0" w:color="auto"/>
      </w:divBdr>
      <w:divsChild>
        <w:div w:id="930165631">
          <w:marLeft w:val="0"/>
          <w:marRight w:val="0"/>
          <w:marTop w:val="0"/>
          <w:marBottom w:val="0"/>
          <w:divBdr>
            <w:top w:val="none" w:sz="0" w:space="0" w:color="auto"/>
            <w:left w:val="none" w:sz="0" w:space="0" w:color="auto"/>
            <w:bottom w:val="none" w:sz="0" w:space="0" w:color="auto"/>
            <w:right w:val="none" w:sz="0" w:space="0" w:color="auto"/>
          </w:divBdr>
        </w:div>
      </w:divsChild>
    </w:div>
    <w:div w:id="536623815">
      <w:bodyDiv w:val="1"/>
      <w:marLeft w:val="0"/>
      <w:marRight w:val="0"/>
      <w:marTop w:val="0"/>
      <w:marBottom w:val="0"/>
      <w:divBdr>
        <w:top w:val="none" w:sz="0" w:space="0" w:color="auto"/>
        <w:left w:val="none" w:sz="0" w:space="0" w:color="auto"/>
        <w:bottom w:val="none" w:sz="0" w:space="0" w:color="auto"/>
        <w:right w:val="none" w:sz="0" w:space="0" w:color="auto"/>
      </w:divBdr>
      <w:divsChild>
        <w:div w:id="180449862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4595020">
          <w:marLeft w:val="0"/>
          <w:marRight w:val="0"/>
          <w:marTop w:val="0"/>
          <w:marBottom w:val="0"/>
          <w:divBdr>
            <w:top w:val="none" w:sz="0" w:space="0" w:color="auto"/>
            <w:left w:val="none" w:sz="0" w:space="0" w:color="auto"/>
            <w:bottom w:val="none" w:sz="0" w:space="0" w:color="auto"/>
            <w:right w:val="none" w:sz="0" w:space="0" w:color="auto"/>
          </w:divBdr>
          <w:divsChild>
            <w:div w:id="446432393">
              <w:marLeft w:val="0"/>
              <w:marRight w:val="0"/>
              <w:marTop w:val="0"/>
              <w:marBottom w:val="0"/>
              <w:divBdr>
                <w:top w:val="none" w:sz="0" w:space="0" w:color="auto"/>
                <w:left w:val="none" w:sz="0" w:space="0" w:color="auto"/>
                <w:bottom w:val="none" w:sz="0" w:space="0" w:color="auto"/>
                <w:right w:val="none" w:sz="0" w:space="0" w:color="auto"/>
              </w:divBdr>
            </w:div>
          </w:divsChild>
        </w:div>
        <w:div w:id="7037554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8149698">
      <w:bodyDiv w:val="1"/>
      <w:marLeft w:val="0"/>
      <w:marRight w:val="0"/>
      <w:marTop w:val="0"/>
      <w:marBottom w:val="0"/>
      <w:divBdr>
        <w:top w:val="none" w:sz="0" w:space="0" w:color="auto"/>
        <w:left w:val="none" w:sz="0" w:space="0" w:color="auto"/>
        <w:bottom w:val="none" w:sz="0" w:space="0" w:color="auto"/>
        <w:right w:val="none" w:sz="0" w:space="0" w:color="auto"/>
      </w:divBdr>
      <w:divsChild>
        <w:div w:id="1072894704">
          <w:marLeft w:val="0"/>
          <w:marRight w:val="0"/>
          <w:marTop w:val="0"/>
          <w:marBottom w:val="0"/>
          <w:divBdr>
            <w:top w:val="none" w:sz="0" w:space="0" w:color="auto"/>
            <w:left w:val="none" w:sz="0" w:space="0" w:color="auto"/>
            <w:bottom w:val="none" w:sz="0" w:space="0" w:color="auto"/>
            <w:right w:val="none" w:sz="0" w:space="0" w:color="auto"/>
          </w:divBdr>
          <w:divsChild>
            <w:div w:id="1994217229">
              <w:marLeft w:val="0"/>
              <w:marRight w:val="0"/>
              <w:marTop w:val="0"/>
              <w:marBottom w:val="0"/>
              <w:divBdr>
                <w:top w:val="none" w:sz="0" w:space="0" w:color="auto"/>
                <w:left w:val="none" w:sz="0" w:space="0" w:color="auto"/>
                <w:bottom w:val="none" w:sz="0" w:space="0" w:color="auto"/>
                <w:right w:val="none" w:sz="0" w:space="0" w:color="auto"/>
              </w:divBdr>
              <w:divsChild>
                <w:div w:id="811749274">
                  <w:marLeft w:val="0"/>
                  <w:marRight w:val="0"/>
                  <w:marTop w:val="0"/>
                  <w:marBottom w:val="0"/>
                  <w:divBdr>
                    <w:top w:val="none" w:sz="0" w:space="0" w:color="auto"/>
                    <w:left w:val="none" w:sz="0" w:space="0" w:color="auto"/>
                    <w:bottom w:val="none" w:sz="0" w:space="0" w:color="auto"/>
                    <w:right w:val="none" w:sz="0" w:space="0" w:color="auto"/>
                  </w:divBdr>
                  <w:divsChild>
                    <w:div w:id="81468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766585">
      <w:bodyDiv w:val="1"/>
      <w:marLeft w:val="0"/>
      <w:marRight w:val="0"/>
      <w:marTop w:val="0"/>
      <w:marBottom w:val="0"/>
      <w:divBdr>
        <w:top w:val="none" w:sz="0" w:space="0" w:color="auto"/>
        <w:left w:val="none" w:sz="0" w:space="0" w:color="auto"/>
        <w:bottom w:val="none" w:sz="0" w:space="0" w:color="auto"/>
        <w:right w:val="none" w:sz="0" w:space="0" w:color="auto"/>
      </w:divBdr>
    </w:div>
    <w:div w:id="592202411">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26084589">
      <w:bodyDiv w:val="1"/>
      <w:marLeft w:val="0"/>
      <w:marRight w:val="0"/>
      <w:marTop w:val="0"/>
      <w:marBottom w:val="0"/>
      <w:divBdr>
        <w:top w:val="none" w:sz="0" w:space="0" w:color="auto"/>
        <w:left w:val="none" w:sz="0" w:space="0" w:color="auto"/>
        <w:bottom w:val="none" w:sz="0" w:space="0" w:color="auto"/>
        <w:right w:val="none" w:sz="0" w:space="0" w:color="auto"/>
      </w:divBdr>
    </w:div>
    <w:div w:id="633948085">
      <w:bodyDiv w:val="1"/>
      <w:marLeft w:val="0"/>
      <w:marRight w:val="0"/>
      <w:marTop w:val="0"/>
      <w:marBottom w:val="0"/>
      <w:divBdr>
        <w:top w:val="none" w:sz="0" w:space="0" w:color="auto"/>
        <w:left w:val="none" w:sz="0" w:space="0" w:color="auto"/>
        <w:bottom w:val="none" w:sz="0" w:space="0" w:color="auto"/>
        <w:right w:val="none" w:sz="0" w:space="0" w:color="auto"/>
      </w:divBdr>
    </w:div>
    <w:div w:id="637078132">
      <w:bodyDiv w:val="1"/>
      <w:marLeft w:val="0"/>
      <w:marRight w:val="0"/>
      <w:marTop w:val="0"/>
      <w:marBottom w:val="0"/>
      <w:divBdr>
        <w:top w:val="none" w:sz="0" w:space="0" w:color="auto"/>
        <w:left w:val="none" w:sz="0" w:space="0" w:color="auto"/>
        <w:bottom w:val="none" w:sz="0" w:space="0" w:color="auto"/>
        <w:right w:val="none" w:sz="0" w:space="0" w:color="auto"/>
      </w:divBdr>
    </w:div>
    <w:div w:id="650790604">
      <w:bodyDiv w:val="1"/>
      <w:marLeft w:val="0"/>
      <w:marRight w:val="0"/>
      <w:marTop w:val="0"/>
      <w:marBottom w:val="0"/>
      <w:divBdr>
        <w:top w:val="none" w:sz="0" w:space="0" w:color="auto"/>
        <w:left w:val="none" w:sz="0" w:space="0" w:color="auto"/>
        <w:bottom w:val="none" w:sz="0" w:space="0" w:color="auto"/>
        <w:right w:val="none" w:sz="0" w:space="0" w:color="auto"/>
      </w:divBdr>
      <w:divsChild>
        <w:div w:id="658536060">
          <w:marLeft w:val="0"/>
          <w:marRight w:val="0"/>
          <w:marTop w:val="0"/>
          <w:marBottom w:val="0"/>
          <w:divBdr>
            <w:top w:val="none" w:sz="0" w:space="0" w:color="auto"/>
            <w:left w:val="none" w:sz="0" w:space="0" w:color="auto"/>
            <w:bottom w:val="none" w:sz="0" w:space="0" w:color="auto"/>
            <w:right w:val="none" w:sz="0" w:space="0" w:color="auto"/>
          </w:divBdr>
        </w:div>
      </w:divsChild>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587125">
      <w:bodyDiv w:val="1"/>
      <w:marLeft w:val="0"/>
      <w:marRight w:val="0"/>
      <w:marTop w:val="0"/>
      <w:marBottom w:val="0"/>
      <w:divBdr>
        <w:top w:val="none" w:sz="0" w:space="0" w:color="auto"/>
        <w:left w:val="none" w:sz="0" w:space="0" w:color="auto"/>
        <w:bottom w:val="none" w:sz="0" w:space="0" w:color="auto"/>
        <w:right w:val="none" w:sz="0" w:space="0" w:color="auto"/>
      </w:divBdr>
      <w:divsChild>
        <w:div w:id="204952049">
          <w:marLeft w:val="0"/>
          <w:marRight w:val="0"/>
          <w:marTop w:val="0"/>
          <w:marBottom w:val="0"/>
          <w:divBdr>
            <w:top w:val="none" w:sz="0" w:space="0" w:color="auto"/>
            <w:left w:val="none" w:sz="0" w:space="0" w:color="auto"/>
            <w:bottom w:val="none" w:sz="0" w:space="0" w:color="auto"/>
            <w:right w:val="none" w:sz="0" w:space="0" w:color="auto"/>
          </w:divBdr>
          <w:divsChild>
            <w:div w:id="146561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65913">
      <w:bodyDiv w:val="1"/>
      <w:marLeft w:val="0"/>
      <w:marRight w:val="0"/>
      <w:marTop w:val="0"/>
      <w:marBottom w:val="0"/>
      <w:divBdr>
        <w:top w:val="none" w:sz="0" w:space="0" w:color="auto"/>
        <w:left w:val="none" w:sz="0" w:space="0" w:color="auto"/>
        <w:bottom w:val="none" w:sz="0" w:space="0" w:color="auto"/>
        <w:right w:val="none" w:sz="0" w:space="0" w:color="auto"/>
      </w:divBdr>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2970537">
      <w:bodyDiv w:val="1"/>
      <w:marLeft w:val="0"/>
      <w:marRight w:val="0"/>
      <w:marTop w:val="0"/>
      <w:marBottom w:val="0"/>
      <w:divBdr>
        <w:top w:val="none" w:sz="0" w:space="0" w:color="auto"/>
        <w:left w:val="none" w:sz="0" w:space="0" w:color="auto"/>
        <w:bottom w:val="none" w:sz="0" w:space="0" w:color="auto"/>
        <w:right w:val="none" w:sz="0" w:space="0" w:color="auto"/>
      </w:divBdr>
      <w:divsChild>
        <w:div w:id="437680217">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48306521">
      <w:bodyDiv w:val="1"/>
      <w:marLeft w:val="0"/>
      <w:marRight w:val="0"/>
      <w:marTop w:val="0"/>
      <w:marBottom w:val="0"/>
      <w:divBdr>
        <w:top w:val="none" w:sz="0" w:space="0" w:color="auto"/>
        <w:left w:val="none" w:sz="0" w:space="0" w:color="auto"/>
        <w:bottom w:val="none" w:sz="0" w:space="0" w:color="auto"/>
        <w:right w:val="none" w:sz="0" w:space="0" w:color="auto"/>
      </w:divBdr>
      <w:divsChild>
        <w:div w:id="194317984">
          <w:marLeft w:val="0"/>
          <w:marRight w:val="0"/>
          <w:marTop w:val="0"/>
          <w:marBottom w:val="0"/>
          <w:divBdr>
            <w:top w:val="none" w:sz="0" w:space="0" w:color="auto"/>
            <w:left w:val="none" w:sz="0" w:space="0" w:color="auto"/>
            <w:bottom w:val="none" w:sz="0" w:space="0" w:color="auto"/>
            <w:right w:val="none" w:sz="0" w:space="0" w:color="auto"/>
          </w:divBdr>
          <w:divsChild>
            <w:div w:id="1554124371">
              <w:marLeft w:val="0"/>
              <w:marRight w:val="0"/>
              <w:marTop w:val="0"/>
              <w:marBottom w:val="0"/>
              <w:divBdr>
                <w:top w:val="none" w:sz="0" w:space="0" w:color="auto"/>
                <w:left w:val="none" w:sz="0" w:space="0" w:color="auto"/>
                <w:bottom w:val="none" w:sz="0" w:space="0" w:color="auto"/>
                <w:right w:val="none" w:sz="0" w:space="0" w:color="auto"/>
              </w:divBdr>
              <w:divsChild>
                <w:div w:id="579405914">
                  <w:marLeft w:val="0"/>
                  <w:marRight w:val="0"/>
                  <w:marTop w:val="0"/>
                  <w:marBottom w:val="0"/>
                  <w:divBdr>
                    <w:top w:val="none" w:sz="0" w:space="0" w:color="auto"/>
                    <w:left w:val="none" w:sz="0" w:space="0" w:color="auto"/>
                    <w:bottom w:val="none" w:sz="0" w:space="0" w:color="auto"/>
                    <w:right w:val="none" w:sz="0" w:space="0" w:color="auto"/>
                  </w:divBdr>
                  <w:divsChild>
                    <w:div w:id="201630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720621">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0394709">
      <w:bodyDiv w:val="1"/>
      <w:marLeft w:val="0"/>
      <w:marRight w:val="0"/>
      <w:marTop w:val="0"/>
      <w:marBottom w:val="0"/>
      <w:divBdr>
        <w:top w:val="none" w:sz="0" w:space="0" w:color="auto"/>
        <w:left w:val="none" w:sz="0" w:space="0" w:color="auto"/>
        <w:bottom w:val="none" w:sz="0" w:space="0" w:color="auto"/>
        <w:right w:val="none" w:sz="0" w:space="0" w:color="auto"/>
      </w:divBdr>
    </w:div>
    <w:div w:id="77274483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9154626">
      <w:bodyDiv w:val="1"/>
      <w:marLeft w:val="0"/>
      <w:marRight w:val="0"/>
      <w:marTop w:val="0"/>
      <w:marBottom w:val="0"/>
      <w:divBdr>
        <w:top w:val="none" w:sz="0" w:space="0" w:color="auto"/>
        <w:left w:val="none" w:sz="0" w:space="0" w:color="auto"/>
        <w:bottom w:val="none" w:sz="0" w:space="0" w:color="auto"/>
        <w:right w:val="none" w:sz="0" w:space="0" w:color="auto"/>
      </w:divBdr>
      <w:divsChild>
        <w:div w:id="1107966424">
          <w:marLeft w:val="0"/>
          <w:marRight w:val="0"/>
          <w:marTop w:val="0"/>
          <w:marBottom w:val="0"/>
          <w:divBdr>
            <w:top w:val="none" w:sz="0" w:space="0" w:color="auto"/>
            <w:left w:val="none" w:sz="0" w:space="0" w:color="auto"/>
            <w:bottom w:val="none" w:sz="0" w:space="0" w:color="auto"/>
            <w:right w:val="none" w:sz="0" w:space="0" w:color="auto"/>
          </w:divBdr>
        </w:div>
      </w:divsChild>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16529385">
      <w:bodyDiv w:val="1"/>
      <w:marLeft w:val="0"/>
      <w:marRight w:val="0"/>
      <w:marTop w:val="0"/>
      <w:marBottom w:val="0"/>
      <w:divBdr>
        <w:top w:val="none" w:sz="0" w:space="0" w:color="auto"/>
        <w:left w:val="none" w:sz="0" w:space="0" w:color="auto"/>
        <w:bottom w:val="none" w:sz="0" w:space="0" w:color="auto"/>
        <w:right w:val="none" w:sz="0" w:space="0" w:color="auto"/>
      </w:divBdr>
      <w:divsChild>
        <w:div w:id="17776672">
          <w:marLeft w:val="0"/>
          <w:marRight w:val="0"/>
          <w:marTop w:val="0"/>
          <w:marBottom w:val="0"/>
          <w:divBdr>
            <w:top w:val="none" w:sz="0" w:space="0" w:color="auto"/>
            <w:left w:val="none" w:sz="0" w:space="0" w:color="auto"/>
            <w:bottom w:val="none" w:sz="0" w:space="0" w:color="auto"/>
            <w:right w:val="none" w:sz="0" w:space="0" w:color="auto"/>
          </w:divBdr>
          <w:divsChild>
            <w:div w:id="107027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037477">
      <w:bodyDiv w:val="1"/>
      <w:marLeft w:val="0"/>
      <w:marRight w:val="0"/>
      <w:marTop w:val="0"/>
      <w:marBottom w:val="0"/>
      <w:divBdr>
        <w:top w:val="none" w:sz="0" w:space="0" w:color="auto"/>
        <w:left w:val="none" w:sz="0" w:space="0" w:color="auto"/>
        <w:bottom w:val="none" w:sz="0" w:space="0" w:color="auto"/>
        <w:right w:val="none" w:sz="0" w:space="0" w:color="auto"/>
      </w:divBdr>
    </w:div>
    <w:div w:id="860438674">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2641345">
      <w:bodyDiv w:val="1"/>
      <w:marLeft w:val="0"/>
      <w:marRight w:val="0"/>
      <w:marTop w:val="0"/>
      <w:marBottom w:val="0"/>
      <w:divBdr>
        <w:top w:val="none" w:sz="0" w:space="0" w:color="auto"/>
        <w:left w:val="none" w:sz="0" w:space="0" w:color="auto"/>
        <w:bottom w:val="none" w:sz="0" w:space="0" w:color="auto"/>
        <w:right w:val="none" w:sz="0" w:space="0" w:color="auto"/>
      </w:divBdr>
    </w:div>
    <w:div w:id="893274614">
      <w:bodyDiv w:val="1"/>
      <w:marLeft w:val="0"/>
      <w:marRight w:val="0"/>
      <w:marTop w:val="0"/>
      <w:marBottom w:val="0"/>
      <w:divBdr>
        <w:top w:val="none" w:sz="0" w:space="0" w:color="auto"/>
        <w:left w:val="none" w:sz="0" w:space="0" w:color="auto"/>
        <w:bottom w:val="none" w:sz="0" w:space="0" w:color="auto"/>
        <w:right w:val="none" w:sz="0" w:space="0" w:color="auto"/>
      </w:divBdr>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07686800">
      <w:bodyDiv w:val="1"/>
      <w:marLeft w:val="0"/>
      <w:marRight w:val="0"/>
      <w:marTop w:val="0"/>
      <w:marBottom w:val="0"/>
      <w:divBdr>
        <w:top w:val="none" w:sz="0" w:space="0" w:color="auto"/>
        <w:left w:val="none" w:sz="0" w:space="0" w:color="auto"/>
        <w:bottom w:val="none" w:sz="0" w:space="0" w:color="auto"/>
        <w:right w:val="none" w:sz="0" w:space="0" w:color="auto"/>
      </w:divBdr>
    </w:div>
    <w:div w:id="915212076">
      <w:bodyDiv w:val="1"/>
      <w:marLeft w:val="0"/>
      <w:marRight w:val="0"/>
      <w:marTop w:val="0"/>
      <w:marBottom w:val="0"/>
      <w:divBdr>
        <w:top w:val="none" w:sz="0" w:space="0" w:color="auto"/>
        <w:left w:val="none" w:sz="0" w:space="0" w:color="auto"/>
        <w:bottom w:val="none" w:sz="0" w:space="0" w:color="auto"/>
        <w:right w:val="none" w:sz="0" w:space="0" w:color="auto"/>
      </w:divBdr>
    </w:div>
    <w:div w:id="930432036">
      <w:bodyDiv w:val="1"/>
      <w:marLeft w:val="0"/>
      <w:marRight w:val="0"/>
      <w:marTop w:val="0"/>
      <w:marBottom w:val="0"/>
      <w:divBdr>
        <w:top w:val="none" w:sz="0" w:space="0" w:color="auto"/>
        <w:left w:val="none" w:sz="0" w:space="0" w:color="auto"/>
        <w:bottom w:val="none" w:sz="0" w:space="0" w:color="auto"/>
        <w:right w:val="none" w:sz="0" w:space="0" w:color="auto"/>
      </w:divBdr>
      <w:divsChild>
        <w:div w:id="1001540565">
          <w:marLeft w:val="0"/>
          <w:marRight w:val="0"/>
          <w:marTop w:val="0"/>
          <w:marBottom w:val="0"/>
          <w:divBdr>
            <w:top w:val="none" w:sz="0" w:space="0" w:color="auto"/>
            <w:left w:val="none" w:sz="0" w:space="0" w:color="auto"/>
            <w:bottom w:val="none" w:sz="0" w:space="0" w:color="auto"/>
            <w:right w:val="none" w:sz="0" w:space="0" w:color="auto"/>
          </w:divBdr>
          <w:divsChild>
            <w:div w:id="96947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869204">
      <w:bodyDiv w:val="1"/>
      <w:marLeft w:val="0"/>
      <w:marRight w:val="0"/>
      <w:marTop w:val="0"/>
      <w:marBottom w:val="0"/>
      <w:divBdr>
        <w:top w:val="none" w:sz="0" w:space="0" w:color="auto"/>
        <w:left w:val="none" w:sz="0" w:space="0" w:color="auto"/>
        <w:bottom w:val="none" w:sz="0" w:space="0" w:color="auto"/>
        <w:right w:val="none" w:sz="0" w:space="0" w:color="auto"/>
      </w:divBdr>
    </w:div>
    <w:div w:id="936213211">
      <w:bodyDiv w:val="1"/>
      <w:marLeft w:val="0"/>
      <w:marRight w:val="0"/>
      <w:marTop w:val="0"/>
      <w:marBottom w:val="0"/>
      <w:divBdr>
        <w:top w:val="none" w:sz="0" w:space="0" w:color="auto"/>
        <w:left w:val="none" w:sz="0" w:space="0" w:color="auto"/>
        <w:bottom w:val="none" w:sz="0" w:space="0" w:color="auto"/>
        <w:right w:val="none" w:sz="0" w:space="0" w:color="auto"/>
      </w:divBdr>
      <w:divsChild>
        <w:div w:id="1713576963">
          <w:marLeft w:val="0"/>
          <w:marRight w:val="0"/>
          <w:marTop w:val="0"/>
          <w:marBottom w:val="0"/>
          <w:divBdr>
            <w:top w:val="none" w:sz="0" w:space="0" w:color="auto"/>
            <w:left w:val="none" w:sz="0" w:space="0" w:color="auto"/>
            <w:bottom w:val="none" w:sz="0" w:space="0" w:color="auto"/>
            <w:right w:val="none" w:sz="0" w:space="0" w:color="auto"/>
          </w:divBdr>
        </w:div>
      </w:divsChild>
    </w:div>
    <w:div w:id="952900341">
      <w:bodyDiv w:val="1"/>
      <w:marLeft w:val="0"/>
      <w:marRight w:val="0"/>
      <w:marTop w:val="0"/>
      <w:marBottom w:val="0"/>
      <w:divBdr>
        <w:top w:val="none" w:sz="0" w:space="0" w:color="auto"/>
        <w:left w:val="none" w:sz="0" w:space="0" w:color="auto"/>
        <w:bottom w:val="none" w:sz="0" w:space="0" w:color="auto"/>
        <w:right w:val="none" w:sz="0" w:space="0" w:color="auto"/>
      </w:divBdr>
    </w:div>
    <w:div w:id="95606621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3192881">
      <w:bodyDiv w:val="1"/>
      <w:marLeft w:val="0"/>
      <w:marRight w:val="0"/>
      <w:marTop w:val="0"/>
      <w:marBottom w:val="0"/>
      <w:divBdr>
        <w:top w:val="none" w:sz="0" w:space="0" w:color="auto"/>
        <w:left w:val="none" w:sz="0" w:space="0" w:color="auto"/>
        <w:bottom w:val="none" w:sz="0" w:space="0" w:color="auto"/>
        <w:right w:val="none" w:sz="0" w:space="0" w:color="auto"/>
      </w:divBdr>
      <w:divsChild>
        <w:div w:id="1182627770">
          <w:marLeft w:val="0"/>
          <w:marRight w:val="0"/>
          <w:marTop w:val="0"/>
          <w:marBottom w:val="0"/>
          <w:divBdr>
            <w:top w:val="none" w:sz="0" w:space="0" w:color="auto"/>
            <w:left w:val="none" w:sz="0" w:space="0" w:color="auto"/>
            <w:bottom w:val="none" w:sz="0" w:space="0" w:color="auto"/>
            <w:right w:val="none" w:sz="0" w:space="0" w:color="auto"/>
          </w:divBdr>
          <w:divsChild>
            <w:div w:id="828134374">
              <w:marLeft w:val="0"/>
              <w:marRight w:val="0"/>
              <w:marTop w:val="0"/>
              <w:marBottom w:val="0"/>
              <w:divBdr>
                <w:top w:val="none" w:sz="0" w:space="0" w:color="auto"/>
                <w:left w:val="none" w:sz="0" w:space="0" w:color="auto"/>
                <w:bottom w:val="none" w:sz="0" w:space="0" w:color="auto"/>
                <w:right w:val="none" w:sz="0" w:space="0" w:color="auto"/>
              </w:divBdr>
              <w:divsChild>
                <w:div w:id="70465664">
                  <w:marLeft w:val="0"/>
                  <w:marRight w:val="0"/>
                  <w:marTop w:val="0"/>
                  <w:marBottom w:val="0"/>
                  <w:divBdr>
                    <w:top w:val="none" w:sz="0" w:space="0" w:color="auto"/>
                    <w:left w:val="none" w:sz="0" w:space="0" w:color="auto"/>
                    <w:bottom w:val="none" w:sz="0" w:space="0" w:color="auto"/>
                    <w:right w:val="none" w:sz="0" w:space="0" w:color="auto"/>
                  </w:divBdr>
                  <w:divsChild>
                    <w:div w:id="134578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264759">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105398">
      <w:bodyDiv w:val="1"/>
      <w:marLeft w:val="0"/>
      <w:marRight w:val="0"/>
      <w:marTop w:val="0"/>
      <w:marBottom w:val="0"/>
      <w:divBdr>
        <w:top w:val="none" w:sz="0" w:space="0" w:color="auto"/>
        <w:left w:val="none" w:sz="0" w:space="0" w:color="auto"/>
        <w:bottom w:val="none" w:sz="0" w:space="0" w:color="auto"/>
        <w:right w:val="none" w:sz="0" w:space="0" w:color="auto"/>
      </w:divBdr>
      <w:divsChild>
        <w:div w:id="363558598">
          <w:marLeft w:val="0"/>
          <w:marRight w:val="0"/>
          <w:marTop w:val="0"/>
          <w:marBottom w:val="0"/>
          <w:divBdr>
            <w:top w:val="none" w:sz="0" w:space="0" w:color="auto"/>
            <w:left w:val="none" w:sz="0" w:space="0" w:color="auto"/>
            <w:bottom w:val="none" w:sz="0" w:space="0" w:color="auto"/>
            <w:right w:val="none" w:sz="0" w:space="0" w:color="auto"/>
          </w:divBdr>
          <w:divsChild>
            <w:div w:id="210622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611329">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0375096">
      <w:bodyDiv w:val="1"/>
      <w:marLeft w:val="0"/>
      <w:marRight w:val="0"/>
      <w:marTop w:val="0"/>
      <w:marBottom w:val="0"/>
      <w:divBdr>
        <w:top w:val="none" w:sz="0" w:space="0" w:color="auto"/>
        <w:left w:val="none" w:sz="0" w:space="0" w:color="auto"/>
        <w:bottom w:val="none" w:sz="0" w:space="0" w:color="auto"/>
        <w:right w:val="none" w:sz="0" w:space="0" w:color="auto"/>
      </w:divBdr>
      <w:divsChild>
        <w:div w:id="1893080595">
          <w:marLeft w:val="0"/>
          <w:marRight w:val="0"/>
          <w:marTop w:val="0"/>
          <w:marBottom w:val="0"/>
          <w:divBdr>
            <w:top w:val="none" w:sz="0" w:space="0" w:color="auto"/>
            <w:left w:val="none" w:sz="0" w:space="0" w:color="auto"/>
            <w:bottom w:val="none" w:sz="0" w:space="0" w:color="auto"/>
            <w:right w:val="none" w:sz="0" w:space="0" w:color="auto"/>
          </w:divBdr>
          <w:divsChild>
            <w:div w:id="185966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236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39281">
      <w:bodyDiv w:val="1"/>
      <w:marLeft w:val="0"/>
      <w:marRight w:val="0"/>
      <w:marTop w:val="0"/>
      <w:marBottom w:val="0"/>
      <w:divBdr>
        <w:top w:val="none" w:sz="0" w:space="0" w:color="auto"/>
        <w:left w:val="none" w:sz="0" w:space="0" w:color="auto"/>
        <w:bottom w:val="none" w:sz="0" w:space="0" w:color="auto"/>
        <w:right w:val="none" w:sz="0" w:space="0" w:color="auto"/>
      </w:divBdr>
    </w:div>
    <w:div w:id="1091774888">
      <w:bodyDiv w:val="1"/>
      <w:marLeft w:val="0"/>
      <w:marRight w:val="0"/>
      <w:marTop w:val="0"/>
      <w:marBottom w:val="0"/>
      <w:divBdr>
        <w:top w:val="none" w:sz="0" w:space="0" w:color="auto"/>
        <w:left w:val="none" w:sz="0" w:space="0" w:color="auto"/>
        <w:bottom w:val="none" w:sz="0" w:space="0" w:color="auto"/>
        <w:right w:val="none" w:sz="0" w:space="0" w:color="auto"/>
      </w:divBdr>
    </w:div>
    <w:div w:id="1092703521">
      <w:bodyDiv w:val="1"/>
      <w:marLeft w:val="0"/>
      <w:marRight w:val="0"/>
      <w:marTop w:val="0"/>
      <w:marBottom w:val="0"/>
      <w:divBdr>
        <w:top w:val="none" w:sz="0" w:space="0" w:color="auto"/>
        <w:left w:val="none" w:sz="0" w:space="0" w:color="auto"/>
        <w:bottom w:val="none" w:sz="0" w:space="0" w:color="auto"/>
        <w:right w:val="none" w:sz="0" w:space="0" w:color="auto"/>
      </w:divBdr>
      <w:divsChild>
        <w:div w:id="1700930134">
          <w:marLeft w:val="0"/>
          <w:marRight w:val="0"/>
          <w:marTop w:val="0"/>
          <w:marBottom w:val="0"/>
          <w:divBdr>
            <w:top w:val="none" w:sz="0" w:space="0" w:color="auto"/>
            <w:left w:val="none" w:sz="0" w:space="0" w:color="auto"/>
            <w:bottom w:val="none" w:sz="0" w:space="0" w:color="auto"/>
            <w:right w:val="none" w:sz="0" w:space="0" w:color="auto"/>
          </w:divBdr>
        </w:div>
      </w:divsChild>
    </w:div>
    <w:div w:id="1107768850">
      <w:bodyDiv w:val="1"/>
      <w:marLeft w:val="0"/>
      <w:marRight w:val="0"/>
      <w:marTop w:val="0"/>
      <w:marBottom w:val="0"/>
      <w:divBdr>
        <w:top w:val="none" w:sz="0" w:space="0" w:color="auto"/>
        <w:left w:val="none" w:sz="0" w:space="0" w:color="auto"/>
        <w:bottom w:val="none" w:sz="0" w:space="0" w:color="auto"/>
        <w:right w:val="none" w:sz="0" w:space="0" w:color="auto"/>
      </w:divBdr>
      <w:divsChild>
        <w:div w:id="1875773350">
          <w:marLeft w:val="0"/>
          <w:marRight w:val="0"/>
          <w:marTop w:val="0"/>
          <w:marBottom w:val="0"/>
          <w:divBdr>
            <w:top w:val="none" w:sz="0" w:space="0" w:color="auto"/>
            <w:left w:val="none" w:sz="0" w:space="0" w:color="auto"/>
            <w:bottom w:val="none" w:sz="0" w:space="0" w:color="auto"/>
            <w:right w:val="none" w:sz="0" w:space="0" w:color="auto"/>
          </w:divBdr>
          <w:divsChild>
            <w:div w:id="1667435157">
              <w:marLeft w:val="0"/>
              <w:marRight w:val="0"/>
              <w:marTop w:val="0"/>
              <w:marBottom w:val="0"/>
              <w:divBdr>
                <w:top w:val="none" w:sz="0" w:space="0" w:color="auto"/>
                <w:left w:val="none" w:sz="0" w:space="0" w:color="auto"/>
                <w:bottom w:val="none" w:sz="0" w:space="0" w:color="auto"/>
                <w:right w:val="none" w:sz="0" w:space="0" w:color="auto"/>
              </w:divBdr>
              <w:divsChild>
                <w:div w:id="17795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98">
          <w:marLeft w:val="0"/>
          <w:marRight w:val="0"/>
          <w:marTop w:val="0"/>
          <w:marBottom w:val="0"/>
          <w:divBdr>
            <w:top w:val="none" w:sz="0" w:space="0" w:color="auto"/>
            <w:left w:val="none" w:sz="0" w:space="0" w:color="auto"/>
            <w:bottom w:val="none" w:sz="0" w:space="0" w:color="auto"/>
            <w:right w:val="none" w:sz="0" w:space="0" w:color="auto"/>
          </w:divBdr>
          <w:divsChild>
            <w:div w:id="1797135733">
              <w:marLeft w:val="0"/>
              <w:marRight w:val="0"/>
              <w:marTop w:val="0"/>
              <w:marBottom w:val="0"/>
              <w:divBdr>
                <w:top w:val="none" w:sz="0" w:space="0" w:color="auto"/>
                <w:left w:val="none" w:sz="0" w:space="0" w:color="auto"/>
                <w:bottom w:val="none" w:sz="0" w:space="0" w:color="auto"/>
                <w:right w:val="none" w:sz="0" w:space="0" w:color="auto"/>
              </w:divBdr>
              <w:divsChild>
                <w:div w:id="177019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21916416">
      <w:bodyDiv w:val="1"/>
      <w:marLeft w:val="0"/>
      <w:marRight w:val="0"/>
      <w:marTop w:val="0"/>
      <w:marBottom w:val="0"/>
      <w:divBdr>
        <w:top w:val="none" w:sz="0" w:space="0" w:color="auto"/>
        <w:left w:val="none" w:sz="0" w:space="0" w:color="auto"/>
        <w:bottom w:val="none" w:sz="0" w:space="0" w:color="auto"/>
        <w:right w:val="none" w:sz="0" w:space="0" w:color="auto"/>
      </w:divBdr>
      <w:divsChild>
        <w:div w:id="796097758">
          <w:marLeft w:val="0"/>
          <w:marRight w:val="0"/>
          <w:marTop w:val="0"/>
          <w:marBottom w:val="0"/>
          <w:divBdr>
            <w:top w:val="none" w:sz="0" w:space="0" w:color="auto"/>
            <w:left w:val="none" w:sz="0" w:space="0" w:color="auto"/>
            <w:bottom w:val="none" w:sz="0" w:space="0" w:color="auto"/>
            <w:right w:val="none" w:sz="0" w:space="0" w:color="auto"/>
          </w:divBdr>
          <w:divsChild>
            <w:div w:id="697924287">
              <w:marLeft w:val="0"/>
              <w:marRight w:val="0"/>
              <w:marTop w:val="0"/>
              <w:marBottom w:val="0"/>
              <w:divBdr>
                <w:top w:val="none" w:sz="0" w:space="0" w:color="auto"/>
                <w:left w:val="none" w:sz="0" w:space="0" w:color="auto"/>
                <w:bottom w:val="none" w:sz="0" w:space="0" w:color="auto"/>
                <w:right w:val="none" w:sz="0" w:space="0" w:color="auto"/>
              </w:divBdr>
            </w:div>
          </w:divsChild>
        </w:div>
        <w:div w:id="20710339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3697763">
      <w:bodyDiv w:val="1"/>
      <w:marLeft w:val="0"/>
      <w:marRight w:val="0"/>
      <w:marTop w:val="0"/>
      <w:marBottom w:val="0"/>
      <w:divBdr>
        <w:top w:val="none" w:sz="0" w:space="0" w:color="auto"/>
        <w:left w:val="none" w:sz="0" w:space="0" w:color="auto"/>
        <w:bottom w:val="none" w:sz="0" w:space="0" w:color="auto"/>
        <w:right w:val="none" w:sz="0" w:space="0" w:color="auto"/>
      </w:divBdr>
    </w:div>
    <w:div w:id="1138260458">
      <w:bodyDiv w:val="1"/>
      <w:marLeft w:val="0"/>
      <w:marRight w:val="0"/>
      <w:marTop w:val="0"/>
      <w:marBottom w:val="0"/>
      <w:divBdr>
        <w:top w:val="none" w:sz="0" w:space="0" w:color="auto"/>
        <w:left w:val="none" w:sz="0" w:space="0" w:color="auto"/>
        <w:bottom w:val="none" w:sz="0" w:space="0" w:color="auto"/>
        <w:right w:val="none" w:sz="0" w:space="0" w:color="auto"/>
      </w:divBdr>
    </w:div>
    <w:div w:id="1139881478">
      <w:bodyDiv w:val="1"/>
      <w:marLeft w:val="0"/>
      <w:marRight w:val="0"/>
      <w:marTop w:val="0"/>
      <w:marBottom w:val="0"/>
      <w:divBdr>
        <w:top w:val="none" w:sz="0" w:space="0" w:color="auto"/>
        <w:left w:val="none" w:sz="0" w:space="0" w:color="auto"/>
        <w:bottom w:val="none" w:sz="0" w:space="0" w:color="auto"/>
        <w:right w:val="none" w:sz="0" w:space="0" w:color="auto"/>
      </w:divBdr>
      <w:divsChild>
        <w:div w:id="1121995656">
          <w:marLeft w:val="0"/>
          <w:marRight w:val="0"/>
          <w:marTop w:val="0"/>
          <w:marBottom w:val="0"/>
          <w:divBdr>
            <w:top w:val="none" w:sz="0" w:space="0" w:color="auto"/>
            <w:left w:val="none" w:sz="0" w:space="0" w:color="auto"/>
            <w:bottom w:val="none" w:sz="0" w:space="0" w:color="auto"/>
            <w:right w:val="none" w:sz="0" w:space="0" w:color="auto"/>
          </w:divBdr>
          <w:divsChild>
            <w:div w:id="42056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5804">
      <w:bodyDiv w:val="1"/>
      <w:marLeft w:val="0"/>
      <w:marRight w:val="0"/>
      <w:marTop w:val="0"/>
      <w:marBottom w:val="0"/>
      <w:divBdr>
        <w:top w:val="none" w:sz="0" w:space="0" w:color="auto"/>
        <w:left w:val="none" w:sz="0" w:space="0" w:color="auto"/>
        <w:bottom w:val="none" w:sz="0" w:space="0" w:color="auto"/>
        <w:right w:val="none" w:sz="0" w:space="0" w:color="auto"/>
      </w:divBdr>
    </w:div>
    <w:div w:id="1151630597">
      <w:bodyDiv w:val="1"/>
      <w:marLeft w:val="0"/>
      <w:marRight w:val="0"/>
      <w:marTop w:val="0"/>
      <w:marBottom w:val="0"/>
      <w:divBdr>
        <w:top w:val="none" w:sz="0" w:space="0" w:color="auto"/>
        <w:left w:val="none" w:sz="0" w:space="0" w:color="auto"/>
        <w:bottom w:val="none" w:sz="0" w:space="0" w:color="auto"/>
        <w:right w:val="none" w:sz="0" w:space="0" w:color="auto"/>
      </w:divBdr>
      <w:divsChild>
        <w:div w:id="1255482142">
          <w:marLeft w:val="0"/>
          <w:marRight w:val="0"/>
          <w:marTop w:val="0"/>
          <w:marBottom w:val="0"/>
          <w:divBdr>
            <w:top w:val="none" w:sz="0" w:space="0" w:color="auto"/>
            <w:left w:val="none" w:sz="0" w:space="0" w:color="auto"/>
            <w:bottom w:val="none" w:sz="0" w:space="0" w:color="auto"/>
            <w:right w:val="none" w:sz="0" w:space="0" w:color="auto"/>
          </w:divBdr>
          <w:divsChild>
            <w:div w:id="90854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827446">
      <w:bodyDiv w:val="1"/>
      <w:marLeft w:val="0"/>
      <w:marRight w:val="0"/>
      <w:marTop w:val="0"/>
      <w:marBottom w:val="0"/>
      <w:divBdr>
        <w:top w:val="none" w:sz="0" w:space="0" w:color="auto"/>
        <w:left w:val="none" w:sz="0" w:space="0" w:color="auto"/>
        <w:bottom w:val="none" w:sz="0" w:space="0" w:color="auto"/>
        <w:right w:val="none" w:sz="0" w:space="0" w:color="auto"/>
      </w:divBdr>
      <w:divsChild>
        <w:div w:id="258178188">
          <w:marLeft w:val="0"/>
          <w:marRight w:val="0"/>
          <w:marTop w:val="0"/>
          <w:marBottom w:val="0"/>
          <w:divBdr>
            <w:top w:val="none" w:sz="0" w:space="0" w:color="auto"/>
            <w:left w:val="none" w:sz="0" w:space="0" w:color="auto"/>
            <w:bottom w:val="none" w:sz="0" w:space="0" w:color="auto"/>
            <w:right w:val="none" w:sz="0" w:space="0" w:color="auto"/>
          </w:divBdr>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14122499">
      <w:bodyDiv w:val="1"/>
      <w:marLeft w:val="0"/>
      <w:marRight w:val="0"/>
      <w:marTop w:val="0"/>
      <w:marBottom w:val="0"/>
      <w:divBdr>
        <w:top w:val="none" w:sz="0" w:space="0" w:color="auto"/>
        <w:left w:val="none" w:sz="0" w:space="0" w:color="auto"/>
        <w:bottom w:val="none" w:sz="0" w:space="0" w:color="auto"/>
        <w:right w:val="none" w:sz="0" w:space="0" w:color="auto"/>
      </w:divBdr>
      <w:divsChild>
        <w:div w:id="179858134">
          <w:marLeft w:val="0"/>
          <w:marRight w:val="0"/>
          <w:marTop w:val="0"/>
          <w:marBottom w:val="0"/>
          <w:divBdr>
            <w:top w:val="none" w:sz="0" w:space="0" w:color="auto"/>
            <w:left w:val="none" w:sz="0" w:space="0" w:color="auto"/>
            <w:bottom w:val="none" w:sz="0" w:space="0" w:color="auto"/>
            <w:right w:val="none" w:sz="0" w:space="0" w:color="auto"/>
          </w:divBdr>
        </w:div>
      </w:divsChild>
    </w:div>
    <w:div w:id="1225801840">
      <w:bodyDiv w:val="1"/>
      <w:marLeft w:val="0"/>
      <w:marRight w:val="0"/>
      <w:marTop w:val="0"/>
      <w:marBottom w:val="0"/>
      <w:divBdr>
        <w:top w:val="none" w:sz="0" w:space="0" w:color="auto"/>
        <w:left w:val="none" w:sz="0" w:space="0" w:color="auto"/>
        <w:bottom w:val="none" w:sz="0" w:space="0" w:color="auto"/>
        <w:right w:val="none" w:sz="0" w:space="0" w:color="auto"/>
      </w:divBdr>
    </w:div>
    <w:div w:id="1255168870">
      <w:bodyDiv w:val="1"/>
      <w:marLeft w:val="0"/>
      <w:marRight w:val="0"/>
      <w:marTop w:val="0"/>
      <w:marBottom w:val="0"/>
      <w:divBdr>
        <w:top w:val="none" w:sz="0" w:space="0" w:color="auto"/>
        <w:left w:val="none" w:sz="0" w:space="0" w:color="auto"/>
        <w:bottom w:val="none" w:sz="0" w:space="0" w:color="auto"/>
        <w:right w:val="none" w:sz="0" w:space="0" w:color="auto"/>
      </w:divBdr>
      <w:divsChild>
        <w:div w:id="2142188129">
          <w:marLeft w:val="0"/>
          <w:marRight w:val="0"/>
          <w:marTop w:val="0"/>
          <w:marBottom w:val="0"/>
          <w:divBdr>
            <w:top w:val="none" w:sz="0" w:space="0" w:color="auto"/>
            <w:left w:val="none" w:sz="0" w:space="0" w:color="auto"/>
            <w:bottom w:val="none" w:sz="0" w:space="0" w:color="auto"/>
            <w:right w:val="none" w:sz="0" w:space="0" w:color="auto"/>
          </w:divBdr>
          <w:divsChild>
            <w:div w:id="23509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6617110">
      <w:bodyDiv w:val="1"/>
      <w:marLeft w:val="0"/>
      <w:marRight w:val="0"/>
      <w:marTop w:val="0"/>
      <w:marBottom w:val="0"/>
      <w:divBdr>
        <w:top w:val="none" w:sz="0" w:space="0" w:color="auto"/>
        <w:left w:val="none" w:sz="0" w:space="0" w:color="auto"/>
        <w:bottom w:val="none" w:sz="0" w:space="0" w:color="auto"/>
        <w:right w:val="none" w:sz="0" w:space="0" w:color="auto"/>
      </w:divBdr>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40039457">
      <w:bodyDiv w:val="1"/>
      <w:marLeft w:val="0"/>
      <w:marRight w:val="0"/>
      <w:marTop w:val="0"/>
      <w:marBottom w:val="0"/>
      <w:divBdr>
        <w:top w:val="none" w:sz="0" w:space="0" w:color="auto"/>
        <w:left w:val="none" w:sz="0" w:space="0" w:color="auto"/>
        <w:bottom w:val="none" w:sz="0" w:space="0" w:color="auto"/>
        <w:right w:val="none" w:sz="0" w:space="0" w:color="auto"/>
      </w:divBdr>
    </w:div>
    <w:div w:id="1348871363">
      <w:bodyDiv w:val="1"/>
      <w:marLeft w:val="0"/>
      <w:marRight w:val="0"/>
      <w:marTop w:val="0"/>
      <w:marBottom w:val="0"/>
      <w:divBdr>
        <w:top w:val="none" w:sz="0" w:space="0" w:color="auto"/>
        <w:left w:val="none" w:sz="0" w:space="0" w:color="auto"/>
        <w:bottom w:val="none" w:sz="0" w:space="0" w:color="auto"/>
        <w:right w:val="none" w:sz="0" w:space="0" w:color="auto"/>
      </w:divBdr>
      <w:divsChild>
        <w:div w:id="725378701">
          <w:marLeft w:val="0"/>
          <w:marRight w:val="0"/>
          <w:marTop w:val="0"/>
          <w:marBottom w:val="0"/>
          <w:divBdr>
            <w:top w:val="none" w:sz="0" w:space="0" w:color="auto"/>
            <w:left w:val="none" w:sz="0" w:space="0" w:color="auto"/>
            <w:bottom w:val="none" w:sz="0" w:space="0" w:color="auto"/>
            <w:right w:val="none" w:sz="0" w:space="0" w:color="auto"/>
          </w:divBdr>
          <w:divsChild>
            <w:div w:id="187793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6835769">
      <w:bodyDiv w:val="1"/>
      <w:marLeft w:val="0"/>
      <w:marRight w:val="0"/>
      <w:marTop w:val="0"/>
      <w:marBottom w:val="0"/>
      <w:divBdr>
        <w:top w:val="none" w:sz="0" w:space="0" w:color="auto"/>
        <w:left w:val="none" w:sz="0" w:space="0" w:color="auto"/>
        <w:bottom w:val="none" w:sz="0" w:space="0" w:color="auto"/>
        <w:right w:val="none" w:sz="0" w:space="0" w:color="auto"/>
      </w:divBdr>
      <w:divsChild>
        <w:div w:id="1121457092">
          <w:marLeft w:val="0"/>
          <w:marRight w:val="0"/>
          <w:marTop w:val="0"/>
          <w:marBottom w:val="0"/>
          <w:divBdr>
            <w:top w:val="none" w:sz="0" w:space="0" w:color="auto"/>
            <w:left w:val="none" w:sz="0" w:space="0" w:color="auto"/>
            <w:bottom w:val="none" w:sz="0" w:space="0" w:color="auto"/>
            <w:right w:val="none" w:sz="0" w:space="0" w:color="auto"/>
          </w:divBdr>
        </w:div>
      </w:divsChild>
    </w:div>
    <w:div w:id="1392458835">
      <w:bodyDiv w:val="1"/>
      <w:marLeft w:val="0"/>
      <w:marRight w:val="0"/>
      <w:marTop w:val="0"/>
      <w:marBottom w:val="0"/>
      <w:divBdr>
        <w:top w:val="none" w:sz="0" w:space="0" w:color="auto"/>
        <w:left w:val="none" w:sz="0" w:space="0" w:color="auto"/>
        <w:bottom w:val="none" w:sz="0" w:space="0" w:color="auto"/>
        <w:right w:val="none" w:sz="0" w:space="0" w:color="auto"/>
      </w:divBdr>
    </w:div>
    <w:div w:id="1402217762">
      <w:bodyDiv w:val="1"/>
      <w:marLeft w:val="0"/>
      <w:marRight w:val="0"/>
      <w:marTop w:val="0"/>
      <w:marBottom w:val="0"/>
      <w:divBdr>
        <w:top w:val="none" w:sz="0" w:space="0" w:color="auto"/>
        <w:left w:val="none" w:sz="0" w:space="0" w:color="auto"/>
        <w:bottom w:val="none" w:sz="0" w:space="0" w:color="auto"/>
        <w:right w:val="none" w:sz="0" w:space="0" w:color="auto"/>
      </w:divBdr>
      <w:divsChild>
        <w:div w:id="112596675">
          <w:marLeft w:val="0"/>
          <w:marRight w:val="0"/>
          <w:marTop w:val="0"/>
          <w:marBottom w:val="0"/>
          <w:divBdr>
            <w:top w:val="none" w:sz="0" w:space="0" w:color="auto"/>
            <w:left w:val="none" w:sz="0" w:space="0" w:color="auto"/>
            <w:bottom w:val="none" w:sz="0" w:space="0" w:color="auto"/>
            <w:right w:val="none" w:sz="0" w:space="0" w:color="auto"/>
          </w:divBdr>
          <w:divsChild>
            <w:div w:id="1640070943">
              <w:marLeft w:val="0"/>
              <w:marRight w:val="0"/>
              <w:marTop w:val="0"/>
              <w:marBottom w:val="0"/>
              <w:divBdr>
                <w:top w:val="none" w:sz="0" w:space="0" w:color="auto"/>
                <w:left w:val="none" w:sz="0" w:space="0" w:color="auto"/>
                <w:bottom w:val="none" w:sz="0" w:space="0" w:color="auto"/>
                <w:right w:val="none" w:sz="0" w:space="0" w:color="auto"/>
              </w:divBdr>
            </w:div>
          </w:divsChild>
        </w:div>
        <w:div w:id="1949048697">
          <w:marLeft w:val="0"/>
          <w:marRight w:val="0"/>
          <w:marTop w:val="0"/>
          <w:marBottom w:val="0"/>
          <w:divBdr>
            <w:top w:val="none" w:sz="0" w:space="0" w:color="auto"/>
            <w:left w:val="none" w:sz="0" w:space="0" w:color="auto"/>
            <w:bottom w:val="none" w:sz="0" w:space="0" w:color="auto"/>
            <w:right w:val="none" w:sz="0" w:space="0" w:color="auto"/>
          </w:divBdr>
          <w:divsChild>
            <w:div w:id="294066114">
              <w:marLeft w:val="0"/>
              <w:marRight w:val="0"/>
              <w:marTop w:val="0"/>
              <w:marBottom w:val="0"/>
              <w:divBdr>
                <w:top w:val="none" w:sz="0" w:space="0" w:color="auto"/>
                <w:left w:val="none" w:sz="0" w:space="0" w:color="auto"/>
                <w:bottom w:val="none" w:sz="0" w:space="0" w:color="auto"/>
                <w:right w:val="none" w:sz="0" w:space="0" w:color="auto"/>
              </w:divBdr>
            </w:div>
          </w:divsChild>
        </w:div>
        <w:div w:id="1117334846">
          <w:marLeft w:val="0"/>
          <w:marRight w:val="0"/>
          <w:marTop w:val="0"/>
          <w:marBottom w:val="0"/>
          <w:divBdr>
            <w:top w:val="none" w:sz="0" w:space="0" w:color="auto"/>
            <w:left w:val="none" w:sz="0" w:space="0" w:color="auto"/>
            <w:bottom w:val="none" w:sz="0" w:space="0" w:color="auto"/>
            <w:right w:val="none" w:sz="0" w:space="0" w:color="auto"/>
          </w:divBdr>
          <w:divsChild>
            <w:div w:id="1170020739">
              <w:marLeft w:val="0"/>
              <w:marRight w:val="0"/>
              <w:marTop w:val="0"/>
              <w:marBottom w:val="0"/>
              <w:divBdr>
                <w:top w:val="none" w:sz="0" w:space="0" w:color="auto"/>
                <w:left w:val="none" w:sz="0" w:space="0" w:color="auto"/>
                <w:bottom w:val="none" w:sz="0" w:space="0" w:color="auto"/>
                <w:right w:val="none" w:sz="0" w:space="0" w:color="auto"/>
              </w:divBdr>
            </w:div>
          </w:divsChild>
        </w:div>
        <w:div w:id="2026857765">
          <w:marLeft w:val="0"/>
          <w:marRight w:val="0"/>
          <w:marTop w:val="0"/>
          <w:marBottom w:val="0"/>
          <w:divBdr>
            <w:top w:val="none" w:sz="0" w:space="0" w:color="auto"/>
            <w:left w:val="none" w:sz="0" w:space="0" w:color="auto"/>
            <w:bottom w:val="none" w:sz="0" w:space="0" w:color="auto"/>
            <w:right w:val="none" w:sz="0" w:space="0" w:color="auto"/>
          </w:divBdr>
          <w:divsChild>
            <w:div w:id="131511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10695">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54976850">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92604180">
      <w:bodyDiv w:val="1"/>
      <w:marLeft w:val="0"/>
      <w:marRight w:val="0"/>
      <w:marTop w:val="0"/>
      <w:marBottom w:val="0"/>
      <w:divBdr>
        <w:top w:val="none" w:sz="0" w:space="0" w:color="auto"/>
        <w:left w:val="none" w:sz="0" w:space="0" w:color="auto"/>
        <w:bottom w:val="none" w:sz="0" w:space="0" w:color="auto"/>
        <w:right w:val="none" w:sz="0" w:space="0" w:color="auto"/>
      </w:divBdr>
    </w:div>
    <w:div w:id="1503545794">
      <w:bodyDiv w:val="1"/>
      <w:marLeft w:val="0"/>
      <w:marRight w:val="0"/>
      <w:marTop w:val="0"/>
      <w:marBottom w:val="0"/>
      <w:divBdr>
        <w:top w:val="none" w:sz="0" w:space="0" w:color="auto"/>
        <w:left w:val="none" w:sz="0" w:space="0" w:color="auto"/>
        <w:bottom w:val="none" w:sz="0" w:space="0" w:color="auto"/>
        <w:right w:val="none" w:sz="0" w:space="0" w:color="auto"/>
      </w:divBdr>
      <w:divsChild>
        <w:div w:id="1882784967">
          <w:marLeft w:val="0"/>
          <w:marRight w:val="0"/>
          <w:marTop w:val="0"/>
          <w:marBottom w:val="0"/>
          <w:divBdr>
            <w:top w:val="none" w:sz="0" w:space="0" w:color="auto"/>
            <w:left w:val="none" w:sz="0" w:space="0" w:color="auto"/>
            <w:bottom w:val="none" w:sz="0" w:space="0" w:color="auto"/>
            <w:right w:val="none" w:sz="0" w:space="0" w:color="auto"/>
          </w:divBdr>
          <w:divsChild>
            <w:div w:id="170921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57395">
      <w:bodyDiv w:val="1"/>
      <w:marLeft w:val="0"/>
      <w:marRight w:val="0"/>
      <w:marTop w:val="0"/>
      <w:marBottom w:val="0"/>
      <w:divBdr>
        <w:top w:val="none" w:sz="0" w:space="0" w:color="auto"/>
        <w:left w:val="none" w:sz="0" w:space="0" w:color="auto"/>
        <w:bottom w:val="none" w:sz="0" w:space="0" w:color="auto"/>
        <w:right w:val="none" w:sz="0" w:space="0" w:color="auto"/>
      </w:divBdr>
      <w:divsChild>
        <w:div w:id="955451725">
          <w:marLeft w:val="0"/>
          <w:marRight w:val="0"/>
          <w:marTop w:val="0"/>
          <w:marBottom w:val="0"/>
          <w:divBdr>
            <w:top w:val="none" w:sz="0" w:space="0" w:color="auto"/>
            <w:left w:val="none" w:sz="0" w:space="0" w:color="auto"/>
            <w:bottom w:val="none" w:sz="0" w:space="0" w:color="auto"/>
            <w:right w:val="none" w:sz="0" w:space="0" w:color="auto"/>
          </w:divBdr>
          <w:divsChild>
            <w:div w:id="95152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499181">
      <w:bodyDiv w:val="1"/>
      <w:marLeft w:val="0"/>
      <w:marRight w:val="0"/>
      <w:marTop w:val="0"/>
      <w:marBottom w:val="0"/>
      <w:divBdr>
        <w:top w:val="none" w:sz="0" w:space="0" w:color="auto"/>
        <w:left w:val="none" w:sz="0" w:space="0" w:color="auto"/>
        <w:bottom w:val="none" w:sz="0" w:space="0" w:color="auto"/>
        <w:right w:val="none" w:sz="0" w:space="0" w:color="auto"/>
      </w:divBdr>
      <w:divsChild>
        <w:div w:id="1509830555">
          <w:marLeft w:val="0"/>
          <w:marRight w:val="0"/>
          <w:marTop w:val="0"/>
          <w:marBottom w:val="0"/>
          <w:divBdr>
            <w:top w:val="none" w:sz="0" w:space="0" w:color="auto"/>
            <w:left w:val="none" w:sz="0" w:space="0" w:color="auto"/>
            <w:bottom w:val="none" w:sz="0" w:space="0" w:color="auto"/>
            <w:right w:val="none" w:sz="0" w:space="0" w:color="auto"/>
          </w:divBdr>
        </w:div>
      </w:divsChild>
    </w:div>
    <w:div w:id="1526674408">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4369817">
      <w:bodyDiv w:val="1"/>
      <w:marLeft w:val="0"/>
      <w:marRight w:val="0"/>
      <w:marTop w:val="0"/>
      <w:marBottom w:val="0"/>
      <w:divBdr>
        <w:top w:val="none" w:sz="0" w:space="0" w:color="auto"/>
        <w:left w:val="none" w:sz="0" w:space="0" w:color="auto"/>
        <w:bottom w:val="none" w:sz="0" w:space="0" w:color="auto"/>
        <w:right w:val="none" w:sz="0" w:space="0" w:color="auto"/>
      </w:divBdr>
      <w:divsChild>
        <w:div w:id="1939167598">
          <w:marLeft w:val="0"/>
          <w:marRight w:val="0"/>
          <w:marTop w:val="0"/>
          <w:marBottom w:val="0"/>
          <w:divBdr>
            <w:top w:val="none" w:sz="0" w:space="0" w:color="auto"/>
            <w:left w:val="none" w:sz="0" w:space="0" w:color="auto"/>
            <w:bottom w:val="none" w:sz="0" w:space="0" w:color="auto"/>
            <w:right w:val="none" w:sz="0" w:space="0" w:color="auto"/>
          </w:divBdr>
          <w:divsChild>
            <w:div w:id="1339112151">
              <w:marLeft w:val="0"/>
              <w:marRight w:val="0"/>
              <w:marTop w:val="0"/>
              <w:marBottom w:val="0"/>
              <w:divBdr>
                <w:top w:val="none" w:sz="0" w:space="0" w:color="auto"/>
                <w:left w:val="none" w:sz="0" w:space="0" w:color="auto"/>
                <w:bottom w:val="none" w:sz="0" w:space="0" w:color="auto"/>
                <w:right w:val="none" w:sz="0" w:space="0" w:color="auto"/>
              </w:divBdr>
            </w:div>
          </w:divsChild>
        </w:div>
        <w:div w:id="790977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4825830">
      <w:bodyDiv w:val="1"/>
      <w:marLeft w:val="0"/>
      <w:marRight w:val="0"/>
      <w:marTop w:val="0"/>
      <w:marBottom w:val="0"/>
      <w:divBdr>
        <w:top w:val="none" w:sz="0" w:space="0" w:color="auto"/>
        <w:left w:val="none" w:sz="0" w:space="0" w:color="auto"/>
        <w:bottom w:val="none" w:sz="0" w:space="0" w:color="auto"/>
        <w:right w:val="none" w:sz="0" w:space="0" w:color="auto"/>
      </w:divBdr>
      <w:divsChild>
        <w:div w:id="117265143">
          <w:marLeft w:val="0"/>
          <w:marRight w:val="0"/>
          <w:marTop w:val="0"/>
          <w:marBottom w:val="0"/>
          <w:divBdr>
            <w:top w:val="none" w:sz="0" w:space="0" w:color="auto"/>
            <w:left w:val="none" w:sz="0" w:space="0" w:color="auto"/>
            <w:bottom w:val="none" w:sz="0" w:space="0" w:color="auto"/>
            <w:right w:val="none" w:sz="0" w:space="0" w:color="auto"/>
          </w:divBdr>
        </w:div>
      </w:divsChild>
    </w:div>
    <w:div w:id="1549685381">
      <w:bodyDiv w:val="1"/>
      <w:marLeft w:val="0"/>
      <w:marRight w:val="0"/>
      <w:marTop w:val="0"/>
      <w:marBottom w:val="0"/>
      <w:divBdr>
        <w:top w:val="none" w:sz="0" w:space="0" w:color="auto"/>
        <w:left w:val="none" w:sz="0" w:space="0" w:color="auto"/>
        <w:bottom w:val="none" w:sz="0" w:space="0" w:color="auto"/>
        <w:right w:val="none" w:sz="0" w:space="0" w:color="auto"/>
      </w:divBdr>
    </w:div>
    <w:div w:id="1552038163">
      <w:bodyDiv w:val="1"/>
      <w:marLeft w:val="0"/>
      <w:marRight w:val="0"/>
      <w:marTop w:val="0"/>
      <w:marBottom w:val="0"/>
      <w:divBdr>
        <w:top w:val="none" w:sz="0" w:space="0" w:color="auto"/>
        <w:left w:val="none" w:sz="0" w:space="0" w:color="auto"/>
        <w:bottom w:val="none" w:sz="0" w:space="0" w:color="auto"/>
        <w:right w:val="none" w:sz="0" w:space="0" w:color="auto"/>
      </w:divBdr>
      <w:divsChild>
        <w:div w:id="120155870">
          <w:marLeft w:val="0"/>
          <w:marRight w:val="0"/>
          <w:marTop w:val="0"/>
          <w:marBottom w:val="0"/>
          <w:divBdr>
            <w:top w:val="none" w:sz="0" w:space="0" w:color="auto"/>
            <w:left w:val="none" w:sz="0" w:space="0" w:color="auto"/>
            <w:bottom w:val="none" w:sz="0" w:space="0" w:color="auto"/>
            <w:right w:val="none" w:sz="0" w:space="0" w:color="auto"/>
          </w:divBdr>
        </w:div>
      </w:divsChild>
    </w:div>
    <w:div w:id="1557352650">
      <w:bodyDiv w:val="1"/>
      <w:marLeft w:val="0"/>
      <w:marRight w:val="0"/>
      <w:marTop w:val="0"/>
      <w:marBottom w:val="0"/>
      <w:divBdr>
        <w:top w:val="none" w:sz="0" w:space="0" w:color="auto"/>
        <w:left w:val="none" w:sz="0" w:space="0" w:color="auto"/>
        <w:bottom w:val="none" w:sz="0" w:space="0" w:color="auto"/>
        <w:right w:val="none" w:sz="0" w:space="0" w:color="auto"/>
      </w:divBdr>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2368412">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0890424">
      <w:bodyDiv w:val="1"/>
      <w:marLeft w:val="0"/>
      <w:marRight w:val="0"/>
      <w:marTop w:val="0"/>
      <w:marBottom w:val="0"/>
      <w:divBdr>
        <w:top w:val="none" w:sz="0" w:space="0" w:color="auto"/>
        <w:left w:val="none" w:sz="0" w:space="0" w:color="auto"/>
        <w:bottom w:val="none" w:sz="0" w:space="0" w:color="auto"/>
        <w:right w:val="none" w:sz="0" w:space="0" w:color="auto"/>
      </w:divBdr>
      <w:divsChild>
        <w:div w:id="536166367">
          <w:marLeft w:val="0"/>
          <w:marRight w:val="0"/>
          <w:marTop w:val="0"/>
          <w:marBottom w:val="0"/>
          <w:divBdr>
            <w:top w:val="none" w:sz="0" w:space="0" w:color="auto"/>
            <w:left w:val="none" w:sz="0" w:space="0" w:color="auto"/>
            <w:bottom w:val="none" w:sz="0" w:space="0" w:color="auto"/>
            <w:right w:val="none" w:sz="0" w:space="0" w:color="auto"/>
          </w:divBdr>
          <w:divsChild>
            <w:div w:id="1322541067">
              <w:marLeft w:val="0"/>
              <w:marRight w:val="0"/>
              <w:marTop w:val="0"/>
              <w:marBottom w:val="0"/>
              <w:divBdr>
                <w:top w:val="none" w:sz="0" w:space="0" w:color="auto"/>
                <w:left w:val="none" w:sz="0" w:space="0" w:color="auto"/>
                <w:bottom w:val="none" w:sz="0" w:space="0" w:color="auto"/>
                <w:right w:val="none" w:sz="0" w:space="0" w:color="auto"/>
              </w:divBdr>
            </w:div>
          </w:divsChild>
        </w:div>
        <w:div w:id="828517642">
          <w:marLeft w:val="0"/>
          <w:marRight w:val="0"/>
          <w:marTop w:val="0"/>
          <w:marBottom w:val="0"/>
          <w:divBdr>
            <w:top w:val="none" w:sz="0" w:space="0" w:color="auto"/>
            <w:left w:val="none" w:sz="0" w:space="0" w:color="auto"/>
            <w:bottom w:val="none" w:sz="0" w:space="0" w:color="auto"/>
            <w:right w:val="none" w:sz="0" w:space="0" w:color="auto"/>
          </w:divBdr>
          <w:divsChild>
            <w:div w:id="129363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34798235">
      <w:bodyDiv w:val="1"/>
      <w:marLeft w:val="0"/>
      <w:marRight w:val="0"/>
      <w:marTop w:val="0"/>
      <w:marBottom w:val="0"/>
      <w:divBdr>
        <w:top w:val="none" w:sz="0" w:space="0" w:color="auto"/>
        <w:left w:val="none" w:sz="0" w:space="0" w:color="auto"/>
        <w:bottom w:val="none" w:sz="0" w:space="0" w:color="auto"/>
        <w:right w:val="none" w:sz="0" w:space="0" w:color="auto"/>
      </w:divBdr>
    </w:div>
    <w:div w:id="1653949091">
      <w:bodyDiv w:val="1"/>
      <w:marLeft w:val="0"/>
      <w:marRight w:val="0"/>
      <w:marTop w:val="0"/>
      <w:marBottom w:val="0"/>
      <w:divBdr>
        <w:top w:val="none" w:sz="0" w:space="0" w:color="auto"/>
        <w:left w:val="none" w:sz="0" w:space="0" w:color="auto"/>
        <w:bottom w:val="none" w:sz="0" w:space="0" w:color="auto"/>
        <w:right w:val="none" w:sz="0" w:space="0" w:color="auto"/>
      </w:divBdr>
      <w:divsChild>
        <w:div w:id="756707932">
          <w:marLeft w:val="0"/>
          <w:marRight w:val="0"/>
          <w:marTop w:val="0"/>
          <w:marBottom w:val="0"/>
          <w:divBdr>
            <w:top w:val="none" w:sz="0" w:space="0" w:color="auto"/>
            <w:left w:val="none" w:sz="0" w:space="0" w:color="auto"/>
            <w:bottom w:val="none" w:sz="0" w:space="0" w:color="auto"/>
            <w:right w:val="none" w:sz="0" w:space="0" w:color="auto"/>
          </w:divBdr>
        </w:div>
      </w:divsChild>
    </w:div>
    <w:div w:id="1659072573">
      <w:bodyDiv w:val="1"/>
      <w:marLeft w:val="0"/>
      <w:marRight w:val="0"/>
      <w:marTop w:val="0"/>
      <w:marBottom w:val="0"/>
      <w:divBdr>
        <w:top w:val="none" w:sz="0" w:space="0" w:color="auto"/>
        <w:left w:val="none" w:sz="0" w:space="0" w:color="auto"/>
        <w:bottom w:val="none" w:sz="0" w:space="0" w:color="auto"/>
        <w:right w:val="none" w:sz="0" w:space="0" w:color="auto"/>
      </w:divBdr>
      <w:divsChild>
        <w:div w:id="628125136">
          <w:marLeft w:val="0"/>
          <w:marRight w:val="0"/>
          <w:marTop w:val="0"/>
          <w:marBottom w:val="0"/>
          <w:divBdr>
            <w:top w:val="none" w:sz="0" w:space="0" w:color="auto"/>
            <w:left w:val="none" w:sz="0" w:space="0" w:color="auto"/>
            <w:bottom w:val="none" w:sz="0" w:space="0" w:color="auto"/>
            <w:right w:val="none" w:sz="0" w:space="0" w:color="auto"/>
          </w:divBdr>
          <w:divsChild>
            <w:div w:id="185402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202858">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82705209">
      <w:bodyDiv w:val="1"/>
      <w:marLeft w:val="0"/>
      <w:marRight w:val="0"/>
      <w:marTop w:val="0"/>
      <w:marBottom w:val="0"/>
      <w:divBdr>
        <w:top w:val="none" w:sz="0" w:space="0" w:color="auto"/>
        <w:left w:val="none" w:sz="0" w:space="0" w:color="auto"/>
        <w:bottom w:val="none" w:sz="0" w:space="0" w:color="auto"/>
        <w:right w:val="none" w:sz="0" w:space="0" w:color="auto"/>
      </w:divBdr>
    </w:div>
    <w:div w:id="1706445017">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4354324">
      <w:bodyDiv w:val="1"/>
      <w:marLeft w:val="0"/>
      <w:marRight w:val="0"/>
      <w:marTop w:val="0"/>
      <w:marBottom w:val="0"/>
      <w:divBdr>
        <w:top w:val="none" w:sz="0" w:space="0" w:color="auto"/>
        <w:left w:val="none" w:sz="0" w:space="0" w:color="auto"/>
        <w:bottom w:val="none" w:sz="0" w:space="0" w:color="auto"/>
        <w:right w:val="none" w:sz="0" w:space="0" w:color="auto"/>
      </w:divBdr>
      <w:divsChild>
        <w:div w:id="139083172">
          <w:marLeft w:val="0"/>
          <w:marRight w:val="0"/>
          <w:marTop w:val="0"/>
          <w:marBottom w:val="0"/>
          <w:divBdr>
            <w:top w:val="none" w:sz="0" w:space="0" w:color="auto"/>
            <w:left w:val="none" w:sz="0" w:space="0" w:color="auto"/>
            <w:bottom w:val="none" w:sz="0" w:space="0" w:color="auto"/>
            <w:right w:val="none" w:sz="0" w:space="0" w:color="auto"/>
          </w:divBdr>
        </w:div>
      </w:divsChild>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766171">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53159454">
      <w:bodyDiv w:val="1"/>
      <w:marLeft w:val="0"/>
      <w:marRight w:val="0"/>
      <w:marTop w:val="0"/>
      <w:marBottom w:val="0"/>
      <w:divBdr>
        <w:top w:val="none" w:sz="0" w:space="0" w:color="auto"/>
        <w:left w:val="none" w:sz="0" w:space="0" w:color="auto"/>
        <w:bottom w:val="none" w:sz="0" w:space="0" w:color="auto"/>
        <w:right w:val="none" w:sz="0" w:space="0" w:color="auto"/>
      </w:divBdr>
      <w:divsChild>
        <w:div w:id="768086854">
          <w:marLeft w:val="0"/>
          <w:marRight w:val="0"/>
          <w:marTop w:val="0"/>
          <w:marBottom w:val="0"/>
          <w:divBdr>
            <w:top w:val="none" w:sz="0" w:space="0" w:color="auto"/>
            <w:left w:val="none" w:sz="0" w:space="0" w:color="auto"/>
            <w:bottom w:val="none" w:sz="0" w:space="0" w:color="auto"/>
            <w:right w:val="none" w:sz="0" w:space="0" w:color="auto"/>
          </w:divBdr>
        </w:div>
      </w:divsChild>
    </w:div>
    <w:div w:id="1769891311">
      <w:bodyDiv w:val="1"/>
      <w:marLeft w:val="0"/>
      <w:marRight w:val="0"/>
      <w:marTop w:val="0"/>
      <w:marBottom w:val="0"/>
      <w:divBdr>
        <w:top w:val="none" w:sz="0" w:space="0" w:color="auto"/>
        <w:left w:val="none" w:sz="0" w:space="0" w:color="auto"/>
        <w:bottom w:val="none" w:sz="0" w:space="0" w:color="auto"/>
        <w:right w:val="none" w:sz="0" w:space="0" w:color="auto"/>
      </w:divBdr>
    </w:div>
    <w:div w:id="1776167283">
      <w:bodyDiv w:val="1"/>
      <w:marLeft w:val="0"/>
      <w:marRight w:val="0"/>
      <w:marTop w:val="0"/>
      <w:marBottom w:val="0"/>
      <w:divBdr>
        <w:top w:val="none" w:sz="0" w:space="0" w:color="auto"/>
        <w:left w:val="none" w:sz="0" w:space="0" w:color="auto"/>
        <w:bottom w:val="none" w:sz="0" w:space="0" w:color="auto"/>
        <w:right w:val="none" w:sz="0" w:space="0" w:color="auto"/>
      </w:divBdr>
      <w:divsChild>
        <w:div w:id="1560552830">
          <w:marLeft w:val="0"/>
          <w:marRight w:val="0"/>
          <w:marTop w:val="0"/>
          <w:marBottom w:val="0"/>
          <w:divBdr>
            <w:top w:val="none" w:sz="0" w:space="0" w:color="auto"/>
            <w:left w:val="none" w:sz="0" w:space="0" w:color="auto"/>
            <w:bottom w:val="none" w:sz="0" w:space="0" w:color="auto"/>
            <w:right w:val="none" w:sz="0" w:space="0" w:color="auto"/>
          </w:divBdr>
          <w:divsChild>
            <w:div w:id="141308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444659">
      <w:bodyDiv w:val="1"/>
      <w:marLeft w:val="0"/>
      <w:marRight w:val="0"/>
      <w:marTop w:val="0"/>
      <w:marBottom w:val="0"/>
      <w:divBdr>
        <w:top w:val="none" w:sz="0" w:space="0" w:color="auto"/>
        <w:left w:val="none" w:sz="0" w:space="0" w:color="auto"/>
        <w:bottom w:val="none" w:sz="0" w:space="0" w:color="auto"/>
        <w:right w:val="none" w:sz="0" w:space="0" w:color="auto"/>
      </w:divBdr>
    </w:div>
    <w:div w:id="1795244720">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2792015">
      <w:bodyDiv w:val="1"/>
      <w:marLeft w:val="0"/>
      <w:marRight w:val="0"/>
      <w:marTop w:val="0"/>
      <w:marBottom w:val="0"/>
      <w:divBdr>
        <w:top w:val="none" w:sz="0" w:space="0" w:color="auto"/>
        <w:left w:val="none" w:sz="0" w:space="0" w:color="auto"/>
        <w:bottom w:val="none" w:sz="0" w:space="0" w:color="auto"/>
        <w:right w:val="none" w:sz="0" w:space="0" w:color="auto"/>
      </w:divBdr>
    </w:div>
    <w:div w:id="1859342964">
      <w:bodyDiv w:val="1"/>
      <w:marLeft w:val="0"/>
      <w:marRight w:val="0"/>
      <w:marTop w:val="0"/>
      <w:marBottom w:val="0"/>
      <w:divBdr>
        <w:top w:val="none" w:sz="0" w:space="0" w:color="auto"/>
        <w:left w:val="none" w:sz="0" w:space="0" w:color="auto"/>
        <w:bottom w:val="none" w:sz="0" w:space="0" w:color="auto"/>
        <w:right w:val="none" w:sz="0" w:space="0" w:color="auto"/>
      </w:divBdr>
      <w:divsChild>
        <w:div w:id="62608586">
          <w:marLeft w:val="0"/>
          <w:marRight w:val="0"/>
          <w:marTop w:val="0"/>
          <w:marBottom w:val="0"/>
          <w:divBdr>
            <w:top w:val="none" w:sz="0" w:space="0" w:color="auto"/>
            <w:left w:val="none" w:sz="0" w:space="0" w:color="auto"/>
            <w:bottom w:val="none" w:sz="0" w:space="0" w:color="auto"/>
            <w:right w:val="none" w:sz="0" w:space="0" w:color="auto"/>
          </w:divBdr>
        </w:div>
      </w:divsChild>
    </w:div>
    <w:div w:id="1861505552">
      <w:bodyDiv w:val="1"/>
      <w:marLeft w:val="0"/>
      <w:marRight w:val="0"/>
      <w:marTop w:val="0"/>
      <w:marBottom w:val="0"/>
      <w:divBdr>
        <w:top w:val="none" w:sz="0" w:space="0" w:color="auto"/>
        <w:left w:val="none" w:sz="0" w:space="0" w:color="auto"/>
        <w:bottom w:val="none" w:sz="0" w:space="0" w:color="auto"/>
        <w:right w:val="none" w:sz="0" w:space="0" w:color="auto"/>
      </w:divBdr>
    </w:div>
    <w:div w:id="1869758354">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7789688">
      <w:bodyDiv w:val="1"/>
      <w:marLeft w:val="0"/>
      <w:marRight w:val="0"/>
      <w:marTop w:val="0"/>
      <w:marBottom w:val="0"/>
      <w:divBdr>
        <w:top w:val="none" w:sz="0" w:space="0" w:color="auto"/>
        <w:left w:val="none" w:sz="0" w:space="0" w:color="auto"/>
        <w:bottom w:val="none" w:sz="0" w:space="0" w:color="auto"/>
        <w:right w:val="none" w:sz="0" w:space="0" w:color="auto"/>
      </w:divBdr>
    </w:div>
    <w:div w:id="1891842591">
      <w:bodyDiv w:val="1"/>
      <w:marLeft w:val="0"/>
      <w:marRight w:val="0"/>
      <w:marTop w:val="0"/>
      <w:marBottom w:val="0"/>
      <w:divBdr>
        <w:top w:val="none" w:sz="0" w:space="0" w:color="auto"/>
        <w:left w:val="none" w:sz="0" w:space="0" w:color="auto"/>
        <w:bottom w:val="none" w:sz="0" w:space="0" w:color="auto"/>
        <w:right w:val="none" w:sz="0" w:space="0" w:color="auto"/>
      </w:divBdr>
    </w:div>
    <w:div w:id="1897812822">
      <w:bodyDiv w:val="1"/>
      <w:marLeft w:val="0"/>
      <w:marRight w:val="0"/>
      <w:marTop w:val="0"/>
      <w:marBottom w:val="0"/>
      <w:divBdr>
        <w:top w:val="none" w:sz="0" w:space="0" w:color="auto"/>
        <w:left w:val="none" w:sz="0" w:space="0" w:color="auto"/>
        <w:bottom w:val="none" w:sz="0" w:space="0" w:color="auto"/>
        <w:right w:val="none" w:sz="0" w:space="0" w:color="auto"/>
      </w:divBdr>
    </w:div>
    <w:div w:id="1905990333">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23947217">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0287832">
      <w:bodyDiv w:val="1"/>
      <w:marLeft w:val="0"/>
      <w:marRight w:val="0"/>
      <w:marTop w:val="0"/>
      <w:marBottom w:val="0"/>
      <w:divBdr>
        <w:top w:val="none" w:sz="0" w:space="0" w:color="auto"/>
        <w:left w:val="none" w:sz="0" w:space="0" w:color="auto"/>
        <w:bottom w:val="none" w:sz="0" w:space="0" w:color="auto"/>
        <w:right w:val="none" w:sz="0" w:space="0" w:color="auto"/>
      </w:divBdr>
      <w:divsChild>
        <w:div w:id="1365792627">
          <w:marLeft w:val="0"/>
          <w:marRight w:val="0"/>
          <w:marTop w:val="0"/>
          <w:marBottom w:val="0"/>
          <w:divBdr>
            <w:top w:val="none" w:sz="0" w:space="0" w:color="auto"/>
            <w:left w:val="none" w:sz="0" w:space="0" w:color="auto"/>
            <w:bottom w:val="none" w:sz="0" w:space="0" w:color="auto"/>
            <w:right w:val="none" w:sz="0" w:space="0" w:color="auto"/>
          </w:divBdr>
        </w:div>
      </w:divsChild>
    </w:div>
    <w:div w:id="1966692536">
      <w:bodyDiv w:val="1"/>
      <w:marLeft w:val="0"/>
      <w:marRight w:val="0"/>
      <w:marTop w:val="0"/>
      <w:marBottom w:val="0"/>
      <w:divBdr>
        <w:top w:val="none" w:sz="0" w:space="0" w:color="auto"/>
        <w:left w:val="none" w:sz="0" w:space="0" w:color="auto"/>
        <w:bottom w:val="none" w:sz="0" w:space="0" w:color="auto"/>
        <w:right w:val="none" w:sz="0" w:space="0" w:color="auto"/>
      </w:divBdr>
      <w:divsChild>
        <w:div w:id="536234362">
          <w:marLeft w:val="0"/>
          <w:marRight w:val="0"/>
          <w:marTop w:val="0"/>
          <w:marBottom w:val="0"/>
          <w:divBdr>
            <w:top w:val="none" w:sz="0" w:space="0" w:color="auto"/>
            <w:left w:val="none" w:sz="0" w:space="0" w:color="auto"/>
            <w:bottom w:val="none" w:sz="0" w:space="0" w:color="auto"/>
            <w:right w:val="none" w:sz="0" w:space="0" w:color="auto"/>
          </w:divBdr>
        </w:div>
      </w:divsChild>
    </w:div>
    <w:div w:id="1967735511">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2442101">
      <w:bodyDiv w:val="1"/>
      <w:marLeft w:val="0"/>
      <w:marRight w:val="0"/>
      <w:marTop w:val="0"/>
      <w:marBottom w:val="0"/>
      <w:divBdr>
        <w:top w:val="none" w:sz="0" w:space="0" w:color="auto"/>
        <w:left w:val="none" w:sz="0" w:space="0" w:color="auto"/>
        <w:bottom w:val="none" w:sz="0" w:space="0" w:color="auto"/>
        <w:right w:val="none" w:sz="0" w:space="0" w:color="auto"/>
      </w:divBdr>
      <w:divsChild>
        <w:div w:id="955255735">
          <w:marLeft w:val="0"/>
          <w:marRight w:val="0"/>
          <w:marTop w:val="0"/>
          <w:marBottom w:val="0"/>
          <w:divBdr>
            <w:top w:val="none" w:sz="0" w:space="0" w:color="auto"/>
            <w:left w:val="none" w:sz="0" w:space="0" w:color="auto"/>
            <w:bottom w:val="none" w:sz="0" w:space="0" w:color="auto"/>
            <w:right w:val="none" w:sz="0" w:space="0" w:color="auto"/>
          </w:divBdr>
          <w:divsChild>
            <w:div w:id="603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95603549">
      <w:bodyDiv w:val="1"/>
      <w:marLeft w:val="0"/>
      <w:marRight w:val="0"/>
      <w:marTop w:val="0"/>
      <w:marBottom w:val="0"/>
      <w:divBdr>
        <w:top w:val="none" w:sz="0" w:space="0" w:color="auto"/>
        <w:left w:val="none" w:sz="0" w:space="0" w:color="auto"/>
        <w:bottom w:val="none" w:sz="0" w:space="0" w:color="auto"/>
        <w:right w:val="none" w:sz="0" w:space="0" w:color="auto"/>
      </w:divBdr>
      <w:divsChild>
        <w:div w:id="341513941">
          <w:marLeft w:val="0"/>
          <w:marRight w:val="0"/>
          <w:marTop w:val="0"/>
          <w:marBottom w:val="0"/>
          <w:divBdr>
            <w:top w:val="none" w:sz="0" w:space="0" w:color="auto"/>
            <w:left w:val="none" w:sz="0" w:space="0" w:color="auto"/>
            <w:bottom w:val="none" w:sz="0" w:space="0" w:color="auto"/>
            <w:right w:val="none" w:sz="0" w:space="0" w:color="auto"/>
          </w:divBdr>
          <w:divsChild>
            <w:div w:id="53741239">
              <w:marLeft w:val="0"/>
              <w:marRight w:val="0"/>
              <w:marTop w:val="0"/>
              <w:marBottom w:val="0"/>
              <w:divBdr>
                <w:top w:val="none" w:sz="0" w:space="0" w:color="auto"/>
                <w:left w:val="none" w:sz="0" w:space="0" w:color="auto"/>
                <w:bottom w:val="none" w:sz="0" w:space="0" w:color="auto"/>
                <w:right w:val="none" w:sz="0" w:space="0" w:color="auto"/>
              </w:divBdr>
              <w:divsChild>
                <w:div w:id="65350028">
                  <w:marLeft w:val="0"/>
                  <w:marRight w:val="0"/>
                  <w:marTop w:val="0"/>
                  <w:marBottom w:val="0"/>
                  <w:divBdr>
                    <w:top w:val="none" w:sz="0" w:space="0" w:color="auto"/>
                    <w:left w:val="none" w:sz="0" w:space="0" w:color="auto"/>
                    <w:bottom w:val="none" w:sz="0" w:space="0" w:color="auto"/>
                    <w:right w:val="none" w:sz="0" w:space="0" w:color="auto"/>
                  </w:divBdr>
                  <w:divsChild>
                    <w:div w:id="6316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834004">
      <w:bodyDiv w:val="1"/>
      <w:marLeft w:val="0"/>
      <w:marRight w:val="0"/>
      <w:marTop w:val="0"/>
      <w:marBottom w:val="0"/>
      <w:divBdr>
        <w:top w:val="none" w:sz="0" w:space="0" w:color="auto"/>
        <w:left w:val="none" w:sz="0" w:space="0" w:color="auto"/>
        <w:bottom w:val="none" w:sz="0" w:space="0" w:color="auto"/>
        <w:right w:val="none" w:sz="0" w:space="0" w:color="auto"/>
      </w:divBdr>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3682019">
      <w:bodyDiv w:val="1"/>
      <w:marLeft w:val="0"/>
      <w:marRight w:val="0"/>
      <w:marTop w:val="0"/>
      <w:marBottom w:val="0"/>
      <w:divBdr>
        <w:top w:val="none" w:sz="0" w:space="0" w:color="auto"/>
        <w:left w:val="none" w:sz="0" w:space="0" w:color="auto"/>
        <w:bottom w:val="none" w:sz="0" w:space="0" w:color="auto"/>
        <w:right w:val="none" w:sz="0" w:space="0" w:color="auto"/>
      </w:divBdr>
      <w:divsChild>
        <w:div w:id="169218563">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25784720">
      <w:bodyDiv w:val="1"/>
      <w:marLeft w:val="0"/>
      <w:marRight w:val="0"/>
      <w:marTop w:val="0"/>
      <w:marBottom w:val="0"/>
      <w:divBdr>
        <w:top w:val="none" w:sz="0" w:space="0" w:color="auto"/>
        <w:left w:val="none" w:sz="0" w:space="0" w:color="auto"/>
        <w:bottom w:val="none" w:sz="0" w:space="0" w:color="auto"/>
        <w:right w:val="none" w:sz="0" w:space="0" w:color="auto"/>
      </w:divBdr>
      <w:divsChild>
        <w:div w:id="477649103">
          <w:marLeft w:val="0"/>
          <w:marRight w:val="0"/>
          <w:marTop w:val="0"/>
          <w:marBottom w:val="0"/>
          <w:divBdr>
            <w:top w:val="none" w:sz="0" w:space="0" w:color="auto"/>
            <w:left w:val="none" w:sz="0" w:space="0" w:color="auto"/>
            <w:bottom w:val="none" w:sz="0" w:space="0" w:color="auto"/>
            <w:right w:val="none" w:sz="0" w:space="0" w:color="auto"/>
          </w:divBdr>
          <w:divsChild>
            <w:div w:id="90723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067784">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5661338">
      <w:bodyDiv w:val="1"/>
      <w:marLeft w:val="0"/>
      <w:marRight w:val="0"/>
      <w:marTop w:val="0"/>
      <w:marBottom w:val="0"/>
      <w:divBdr>
        <w:top w:val="none" w:sz="0" w:space="0" w:color="auto"/>
        <w:left w:val="none" w:sz="0" w:space="0" w:color="auto"/>
        <w:bottom w:val="none" w:sz="0" w:space="0" w:color="auto"/>
        <w:right w:val="none" w:sz="0" w:space="0" w:color="auto"/>
      </w:divBdr>
      <w:divsChild>
        <w:div w:id="1685666264">
          <w:marLeft w:val="0"/>
          <w:marRight w:val="0"/>
          <w:marTop w:val="0"/>
          <w:marBottom w:val="0"/>
          <w:divBdr>
            <w:top w:val="none" w:sz="0" w:space="0" w:color="auto"/>
            <w:left w:val="none" w:sz="0" w:space="0" w:color="auto"/>
            <w:bottom w:val="none" w:sz="0" w:space="0" w:color="auto"/>
            <w:right w:val="none" w:sz="0" w:space="0" w:color="auto"/>
          </w:divBdr>
          <w:divsChild>
            <w:div w:id="94739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236289">
      <w:bodyDiv w:val="1"/>
      <w:marLeft w:val="0"/>
      <w:marRight w:val="0"/>
      <w:marTop w:val="0"/>
      <w:marBottom w:val="0"/>
      <w:divBdr>
        <w:top w:val="none" w:sz="0" w:space="0" w:color="auto"/>
        <w:left w:val="none" w:sz="0" w:space="0" w:color="auto"/>
        <w:bottom w:val="none" w:sz="0" w:space="0" w:color="auto"/>
        <w:right w:val="none" w:sz="0" w:space="0" w:color="auto"/>
      </w:divBdr>
      <w:divsChild>
        <w:div w:id="363750457">
          <w:marLeft w:val="0"/>
          <w:marRight w:val="0"/>
          <w:marTop w:val="0"/>
          <w:marBottom w:val="0"/>
          <w:divBdr>
            <w:top w:val="none" w:sz="0" w:space="0" w:color="auto"/>
            <w:left w:val="none" w:sz="0" w:space="0" w:color="auto"/>
            <w:bottom w:val="none" w:sz="0" w:space="0" w:color="auto"/>
            <w:right w:val="none" w:sz="0" w:space="0" w:color="auto"/>
          </w:divBdr>
        </w:div>
      </w:divsChild>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20485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1F6DE5-B77F-420F-B3D8-F3DF0E29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8269</Words>
  <Characters>47136</Characters>
  <Application>Microsoft Office Word</Application>
  <DocSecurity>0</DocSecurity>
  <Lines>392</Lines>
  <Paragraphs>110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manar hani alanzi منار هاني العنزي</cp:lastModifiedBy>
  <cp:revision>2</cp:revision>
  <cp:lastPrinted>2025-06-29T21:26:00Z</cp:lastPrinted>
  <dcterms:created xsi:type="dcterms:W3CDTF">2025-07-20T07:46:00Z</dcterms:created>
  <dcterms:modified xsi:type="dcterms:W3CDTF">2025-07-20T07:46:00Z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