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92948" w:rsidRDefault="00B92948" w:rsidP="00B92948">
      <w:pPr>
        <w:rPr>
          <w:rFonts w:ascii="Sakkal Majalla" w:hAnsi="Sakkal Majalla" w:cs="Sakkal Majalla"/>
          <w:sz w:val="28"/>
          <w:szCs w:val="28"/>
          <w:u w:val="single"/>
        </w:rPr>
      </w:pPr>
    </w:p>
    <w:p w:rsidR="00B92948" w:rsidRDefault="00B92948" w:rsidP="00B92948">
      <w:pPr>
        <w:rPr>
          <w:rFonts w:ascii="Sakkal Majalla" w:hAnsi="Sakkal Majalla" w:cs="Sakkal Majalla"/>
          <w:sz w:val="28"/>
          <w:szCs w:val="28"/>
          <w:u w:val="single"/>
        </w:rPr>
      </w:pPr>
    </w:p>
    <w:p w:rsidR="00B92948" w:rsidRDefault="00B92948" w:rsidP="00B92948">
      <w:pPr>
        <w:rPr>
          <w:rFonts w:ascii="Sakkal Majalla" w:hAnsi="Sakkal Majalla" w:cs="Sakkal Majalla"/>
          <w:sz w:val="28"/>
          <w:szCs w:val="28"/>
          <w:u w:val="single"/>
        </w:rPr>
      </w:pPr>
    </w:p>
    <w:p w:rsidR="00B92948" w:rsidRDefault="00B92948" w:rsidP="00B92948">
      <w:pPr>
        <w:rPr>
          <w:rFonts w:ascii="Sakkal Majalla" w:hAnsi="Sakkal Majalla" w:cs="Sakkal Majalla"/>
          <w:sz w:val="28"/>
          <w:szCs w:val="28"/>
          <w:u w:val="single"/>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Pr="008878EC" w:rsidRDefault="00B92948" w:rsidP="00B92948">
      <w:pPr>
        <w:jc w:val="center"/>
        <w:rPr>
          <w:rFonts w:ascii="Sakkal Majalla" w:hAnsi="Sakkal Majalla" w:cs="Sakkal Majalla"/>
          <w:b/>
          <w:bCs/>
          <w:sz w:val="72"/>
          <w:szCs w:val="72"/>
          <w:u w:val="single"/>
          <w:rtl/>
        </w:rPr>
      </w:pPr>
      <w:r w:rsidRPr="008878EC">
        <w:rPr>
          <w:rFonts w:ascii="Sakkal Majalla" w:hAnsi="Sakkal Majalla" w:cs="Sakkal Majalla" w:hint="cs"/>
          <w:b/>
          <w:bCs/>
          <w:sz w:val="72"/>
          <w:szCs w:val="72"/>
          <w:u w:val="single"/>
          <w:rtl/>
        </w:rPr>
        <w:t>الفصل الأول</w:t>
      </w: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r>
        <w:rPr>
          <w:rFonts w:ascii="Sakkal Majalla" w:hAnsi="Sakkal Majalla" w:cs="Sakkal Majalla"/>
          <w:b/>
          <w:bCs/>
          <w:noProof/>
          <w:sz w:val="48"/>
          <w:szCs w:val="48"/>
          <w:u w:val="single"/>
          <w:rtl/>
          <w:lang w:val="ar-SA"/>
        </w:rPr>
        <mc:AlternateContent>
          <mc:Choice Requires="wps">
            <w:drawing>
              <wp:anchor distT="0" distB="0" distL="114300" distR="114300" simplePos="0" relativeHeight="251659264" behindDoc="0" locked="0" layoutInCell="1" allowOverlap="1" wp14:anchorId="52B9D4F2" wp14:editId="3E2B2B1F">
                <wp:simplePos x="0" y="0"/>
                <wp:positionH relativeFrom="page">
                  <wp:align>center</wp:align>
                </wp:positionH>
                <wp:positionV relativeFrom="paragraph">
                  <wp:posOffset>123190</wp:posOffset>
                </wp:positionV>
                <wp:extent cx="4526280" cy="3383280"/>
                <wp:effectExtent l="0" t="0" r="26670" b="26670"/>
                <wp:wrapNone/>
                <wp:docPr id="1514049614" name="مستطيل: زوايا مستديرة 2"/>
                <wp:cNvGraphicFramePr/>
                <a:graphic xmlns:a="http://schemas.openxmlformats.org/drawingml/2006/main">
                  <a:graphicData uri="http://schemas.microsoft.com/office/word/2010/wordprocessingShape">
                    <wps:wsp>
                      <wps:cNvSpPr/>
                      <wps:spPr>
                        <a:xfrm>
                          <a:off x="0" y="0"/>
                          <a:ext cx="4526280" cy="3383280"/>
                        </a:xfrm>
                        <a:prstGeom prst="roundRect">
                          <a:avLst/>
                        </a:prstGeom>
                      </wps:spPr>
                      <wps:style>
                        <a:lnRef idx="2">
                          <a:schemeClr val="dk1"/>
                        </a:lnRef>
                        <a:fillRef idx="1">
                          <a:schemeClr val="lt1"/>
                        </a:fillRef>
                        <a:effectRef idx="0">
                          <a:schemeClr val="dk1"/>
                        </a:effectRef>
                        <a:fontRef idx="minor">
                          <a:schemeClr val="dk1"/>
                        </a:fontRef>
                      </wps:style>
                      <wps:txbx>
                        <w:txbxContent>
                          <w:p w:rsidR="00B92948" w:rsidRDefault="00B92948" w:rsidP="00B92948">
                            <w:pPr>
                              <w:jc w:val="center"/>
                              <w:rPr>
                                <w:rFonts w:ascii="Sakkal Majalla" w:hAnsi="Sakkal Majalla" w:cs="Sakkal Majalla"/>
                                <w:b/>
                                <w:bCs/>
                                <w:sz w:val="48"/>
                                <w:szCs w:val="48"/>
                                <w:rtl/>
                              </w:rPr>
                            </w:pPr>
                          </w:p>
                          <w:p w:rsidR="00B92948" w:rsidRDefault="00B92948" w:rsidP="00B92948">
                            <w:pPr>
                              <w:jc w:val="center"/>
                              <w:rPr>
                                <w:rFonts w:ascii="Sakkal Majalla" w:hAnsi="Sakkal Majalla" w:cs="Sakkal Majalla"/>
                                <w:b/>
                                <w:bCs/>
                                <w:sz w:val="48"/>
                                <w:szCs w:val="48"/>
                                <w:rtl/>
                              </w:rPr>
                            </w:pPr>
                            <w:r w:rsidRPr="00067C33">
                              <w:rPr>
                                <w:rFonts w:ascii="Sakkal Majalla" w:hAnsi="Sakkal Majalla" w:cs="Sakkal Majalla" w:hint="cs"/>
                                <w:b/>
                                <w:bCs/>
                                <w:sz w:val="48"/>
                                <w:szCs w:val="48"/>
                                <w:rtl/>
                              </w:rPr>
                              <w:t>مشكلة الدراسة وأهميتها وأهدافها</w:t>
                            </w:r>
                          </w:p>
                          <w:p w:rsidR="00B92948" w:rsidRPr="00067C33" w:rsidRDefault="00B92948" w:rsidP="00B92948">
                            <w:pPr>
                              <w:jc w:val="center"/>
                              <w:rPr>
                                <w:rFonts w:ascii="Sakkal Majalla" w:hAnsi="Sakkal Majalla" w:cs="Sakkal Majalla"/>
                                <w:b/>
                                <w:bCs/>
                                <w:sz w:val="48"/>
                                <w:szCs w:val="48"/>
                                <w:rtl/>
                              </w:rPr>
                            </w:pPr>
                            <w:r w:rsidRPr="00067C33">
                              <w:rPr>
                                <w:rFonts w:ascii="Sakkal Majalla" w:hAnsi="Sakkal Majalla" w:cs="Sakkal Majalla" w:hint="cs"/>
                                <w:b/>
                                <w:bCs/>
                                <w:sz w:val="48"/>
                                <w:szCs w:val="48"/>
                                <w:rtl/>
                              </w:rPr>
                              <w:t>وتساؤلات الدراسة وفروضها وأدواتها</w:t>
                            </w:r>
                          </w:p>
                          <w:p w:rsidR="00B92948" w:rsidRDefault="00B92948" w:rsidP="00B9294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B9D4F2" id="مستطيل: زوايا مستديرة 2" o:spid="_x0000_s1026" style="position:absolute;left:0;text-align:left;margin-left:0;margin-top:9.7pt;width:356.4pt;height:266.4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EstUgIAAPUEAAAOAAAAZHJzL2Uyb0RvYy54bWysVMFu2zAMvQ/YPwi6L07StMuCOEWQosOA&#10;og3aDj0rspQYk0WNUmJnXz9KdpyiK3YYdpFFkY8Unx49v24qww4KfQk256PBkDNlJRSl3eb8+/Pt&#10;pylnPghbCANW5fyoPL9efPwwr91MjWEHplDIKIn1s9rlfBeCm2WZlztVCT8Apyw5NWAlApm4zQoU&#10;NWWvTDYeDq+yGrBwCFJ5T6c3rZMvUn6tlQwPWnsVmMk53S2kFdO6iWu2mIvZFoXblbK7hviHW1Si&#10;tFS0T3UjgmB7LP9IVZUSwYMOAwlVBlqXUqUeqJvR8E03TzvhVOqFyPGup8n/v7Ty/vDk1kg01M7P&#10;PG1jF43GKn7pfqxJZB17slQTmKTDyeX4ajwlTiX5Li6mF9GgPNkZ7tCHrwoqFjc5R9jb4pGeJDEl&#10;Dnc+tPGnOAKfb5F24WhUvIixj0qzsqC644ROAlErg+wg6GmLH6OudoqMEF0a04NG74FMOIG62AhT&#10;STQ9cPge8Fytj04VwYYeWJUW8O9g3cafum57jW2HZtN0L7KB4rhGhtAq1zt5WxKZd8KHtUCSKj0A&#10;jV94oEUbqHMO3Y6zHeCv985jPCmIvJzVJP2c+597gYoz882Str6MJpM4K8mYXH4ek4GvPZvXHruv&#10;VkBPMKJBdzJtY3wwp1ONUL3QlC5jVXIJK6l2zmXAk7EK7UjSnEu1XKYwmg8nwp19cjImjwRHnTw3&#10;LwJdp6hAYryH05iI2RtNtbERaWG5D6DLJLhIcctrRz3NVtJt9x+Iw/vaTlHnv9XiNwAAAP//AwBQ&#10;SwMEFAAGAAgAAAAhAOrFKBfeAAAABwEAAA8AAABkcnMvZG93bnJldi54bWxMj81OwzAQhO9IvIO1&#10;SNyok4jyE+JUFQhVICFEWji78RKHxusodprw9iwnOM7OauabYjW7ThxxCK0nBekiAYFUe9NSo2C3&#10;fby4ARGiJqM7T6jgGwOsytOTQufGT/SGxyo2gkMo5FqBjbHPpQy1RafDwvdI7H36wenIcmikGfTE&#10;4a6TWZJcSadb4gare7y3WB+q0Sn4WPvNqxyfX94Ptor264mmh3Sj1PnZvL4DEXGOf8/wi8/oUDLT&#10;3o9kgugU8JDI19tLEOxepxkP2StYLrMMZFnI//zlDwAAAP//AwBQSwECLQAUAAYACAAAACEAtoM4&#10;kv4AAADhAQAAEwAAAAAAAAAAAAAAAAAAAAAAW0NvbnRlbnRfVHlwZXNdLnhtbFBLAQItABQABgAI&#10;AAAAIQA4/SH/1gAAAJQBAAALAAAAAAAAAAAAAAAAAC8BAABfcmVscy8ucmVsc1BLAQItABQABgAI&#10;AAAAIQDc3EstUgIAAPUEAAAOAAAAAAAAAAAAAAAAAC4CAABkcnMvZTJvRG9jLnhtbFBLAQItABQA&#10;BgAIAAAAIQDqxSgX3gAAAAcBAAAPAAAAAAAAAAAAAAAAAKwEAABkcnMvZG93bnJldi54bWxQSwUG&#10;AAAAAAQABADzAAAAtwUAAAAA&#10;" fillcolor="white [3201]" strokecolor="black [3200]" strokeweight="1pt">
                <v:stroke joinstyle="miter"/>
                <v:textbox>
                  <w:txbxContent>
                    <w:p w:rsidR="00B92948" w:rsidRDefault="00B92948" w:rsidP="00B92948">
                      <w:pPr>
                        <w:jc w:val="center"/>
                        <w:rPr>
                          <w:rFonts w:ascii="Sakkal Majalla" w:hAnsi="Sakkal Majalla" w:cs="Sakkal Majalla"/>
                          <w:b/>
                          <w:bCs/>
                          <w:sz w:val="48"/>
                          <w:szCs w:val="48"/>
                          <w:rtl/>
                        </w:rPr>
                      </w:pPr>
                    </w:p>
                    <w:p w:rsidR="00B92948" w:rsidRDefault="00B92948" w:rsidP="00B92948">
                      <w:pPr>
                        <w:jc w:val="center"/>
                        <w:rPr>
                          <w:rFonts w:ascii="Sakkal Majalla" w:hAnsi="Sakkal Majalla" w:cs="Sakkal Majalla"/>
                          <w:b/>
                          <w:bCs/>
                          <w:sz w:val="48"/>
                          <w:szCs w:val="48"/>
                          <w:rtl/>
                        </w:rPr>
                      </w:pPr>
                      <w:r w:rsidRPr="00067C33">
                        <w:rPr>
                          <w:rFonts w:ascii="Sakkal Majalla" w:hAnsi="Sakkal Majalla" w:cs="Sakkal Majalla" w:hint="cs"/>
                          <w:b/>
                          <w:bCs/>
                          <w:sz w:val="48"/>
                          <w:szCs w:val="48"/>
                          <w:rtl/>
                        </w:rPr>
                        <w:t>مشكلة الدراسة وأهميتها وأهدافها</w:t>
                      </w:r>
                    </w:p>
                    <w:p w:rsidR="00B92948" w:rsidRPr="00067C33" w:rsidRDefault="00B92948" w:rsidP="00B92948">
                      <w:pPr>
                        <w:jc w:val="center"/>
                        <w:rPr>
                          <w:rFonts w:ascii="Sakkal Majalla" w:hAnsi="Sakkal Majalla" w:cs="Sakkal Majalla"/>
                          <w:b/>
                          <w:bCs/>
                          <w:sz w:val="48"/>
                          <w:szCs w:val="48"/>
                          <w:rtl/>
                        </w:rPr>
                      </w:pPr>
                      <w:r w:rsidRPr="00067C33">
                        <w:rPr>
                          <w:rFonts w:ascii="Sakkal Majalla" w:hAnsi="Sakkal Majalla" w:cs="Sakkal Majalla" w:hint="cs"/>
                          <w:b/>
                          <w:bCs/>
                          <w:sz w:val="48"/>
                          <w:szCs w:val="48"/>
                          <w:rtl/>
                        </w:rPr>
                        <w:t>وتساؤلات الدراسة وفروضها وأدواتها</w:t>
                      </w:r>
                    </w:p>
                    <w:p w:rsidR="00B92948" w:rsidRDefault="00B92948" w:rsidP="00B92948">
                      <w:pPr>
                        <w:jc w:val="center"/>
                      </w:pPr>
                    </w:p>
                  </w:txbxContent>
                </v:textbox>
                <w10:wrap anchorx="page"/>
              </v:roundrect>
            </w:pict>
          </mc:Fallback>
        </mc:AlternateContent>
      </w: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32"/>
          <w:szCs w:val="32"/>
          <w:u w:val="single"/>
          <w:rtl/>
        </w:rPr>
      </w:pPr>
    </w:p>
    <w:p w:rsidR="00B92948" w:rsidRDefault="00B92948" w:rsidP="00B92948">
      <w:pPr>
        <w:rPr>
          <w:rFonts w:ascii="Sakkal Majalla" w:hAnsi="Sakkal Majalla" w:cs="Sakkal Majalla"/>
          <w:sz w:val="32"/>
          <w:szCs w:val="32"/>
          <w:u w:val="single"/>
          <w:rtl/>
        </w:rPr>
      </w:pPr>
    </w:p>
    <w:p w:rsidR="00B92948" w:rsidRDefault="00B92948" w:rsidP="00B92948">
      <w:pPr>
        <w:rPr>
          <w:rFonts w:ascii="Sakkal Majalla" w:hAnsi="Sakkal Majalla" w:cs="Sakkal Majalla"/>
          <w:sz w:val="32"/>
          <w:szCs w:val="32"/>
          <w:u w:val="single"/>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hint="cs"/>
          <w:b/>
          <w:bCs/>
          <w:sz w:val="32"/>
          <w:szCs w:val="32"/>
          <w:u w:val="single"/>
          <w:rtl/>
        </w:rPr>
        <w:lastRenderedPageBreak/>
        <w:t>المقدمة:</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يحظى القطاع الصحي في المملكة العربية السعودية بعناية خاصة، حتى أصبحت الخدمات الصحية المتطورة التي تقدم للمرضى بشكل عام ومرضى الغسيل الكلوي بشكل خاص تُنافس الخدمات المقدمة على مستوى العالم، مما يعكس التطور</w:t>
      </w:r>
      <w:r>
        <w:rPr>
          <w:rFonts w:ascii="Sakkal Majalla" w:hAnsi="Sakkal Majalla" w:cs="Sakkal Majalla" w:hint="cs"/>
          <w:sz w:val="32"/>
          <w:szCs w:val="32"/>
          <w:rtl/>
        </w:rPr>
        <w:t xml:space="preserve"> والتقدم </w:t>
      </w:r>
      <w:r w:rsidRPr="000A7C90">
        <w:rPr>
          <w:rFonts w:ascii="Sakkal Majalla" w:hAnsi="Sakkal Majalla" w:cs="Sakkal Majalla" w:hint="cs"/>
          <w:sz w:val="32"/>
          <w:szCs w:val="32"/>
          <w:rtl/>
        </w:rPr>
        <w:t>الصحي الذي تعيشه المملكة العربية السعودية.</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 xml:space="preserve">وتسعى مراكز الغسيل الكلوي في الرياض إلى تحسين </w:t>
      </w:r>
      <w:r>
        <w:rPr>
          <w:rFonts w:ascii="Sakkal Majalla" w:hAnsi="Sakkal Majalla" w:cs="Sakkal Majalla" w:hint="cs"/>
          <w:sz w:val="32"/>
          <w:szCs w:val="32"/>
          <w:rtl/>
        </w:rPr>
        <w:t xml:space="preserve">جودة </w:t>
      </w:r>
      <w:r w:rsidRPr="000A7C90">
        <w:rPr>
          <w:rFonts w:ascii="Sakkal Majalla" w:hAnsi="Sakkal Majalla" w:cs="Sakkal Majalla" w:hint="cs"/>
          <w:sz w:val="32"/>
          <w:szCs w:val="32"/>
          <w:rtl/>
        </w:rPr>
        <w:t>الخدمات المقدمة للمرضى</w:t>
      </w:r>
      <w:r>
        <w:rPr>
          <w:rFonts w:ascii="Sakkal Majalla" w:hAnsi="Sakkal Majalla" w:cs="Sakkal Majalla" w:hint="cs"/>
          <w:sz w:val="32"/>
          <w:szCs w:val="32"/>
          <w:rtl/>
        </w:rPr>
        <w:t>، وذلك</w:t>
      </w:r>
      <w:r w:rsidRPr="000A7C90">
        <w:rPr>
          <w:rFonts w:ascii="Sakkal Majalla" w:hAnsi="Sakkal Majalla" w:cs="Sakkal Majalla" w:hint="cs"/>
          <w:sz w:val="32"/>
          <w:szCs w:val="32"/>
          <w:rtl/>
        </w:rPr>
        <w:t xml:space="preserve"> لضمان أداء عالي المستوى</w:t>
      </w:r>
      <w:r>
        <w:rPr>
          <w:rFonts w:ascii="Sakkal Majalla" w:hAnsi="Sakkal Majalla" w:cs="Sakkal Majalla" w:hint="cs"/>
          <w:sz w:val="32"/>
          <w:szCs w:val="32"/>
          <w:rtl/>
        </w:rPr>
        <w:t>، يتوافق مع</w:t>
      </w:r>
      <w:r w:rsidRPr="000A7C90">
        <w:rPr>
          <w:rFonts w:ascii="Sakkal Majalla" w:hAnsi="Sakkal Majalla" w:cs="Sakkal Majalla" w:hint="cs"/>
          <w:sz w:val="32"/>
          <w:szCs w:val="32"/>
          <w:rtl/>
        </w:rPr>
        <w:t xml:space="preserve"> المعايير التي أقرتها منظمة الصحة العالمية.</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 xml:space="preserve">ولا شك أن إدارة المخاطر التشغيلية تتأكد أهميتها في المنشآت الصحية لتعلقها بالمرضى بشكل مباشر لا سيما المنشآت الخاصة بمرضى الفشل الكلوي ممثلة بمراكز الغسيل الكلوي، وقد اخترت أن تكون هذه الدراسة دراسة نظرية تطبيقية لإدارة المخاطر التشغيلية في هذه المراكز، وهي بعنوان: </w:t>
      </w:r>
      <w:r>
        <w:rPr>
          <w:rFonts w:ascii="Sakkal Majalla" w:hAnsi="Sakkal Majalla" w:cs="Sakkal Majalla" w:hint="cs"/>
          <w:sz w:val="32"/>
          <w:szCs w:val="32"/>
          <w:rtl/>
        </w:rPr>
        <w:t>(</w:t>
      </w:r>
      <w:r w:rsidRPr="00CD2079">
        <w:rPr>
          <w:rFonts w:ascii="Sakkal Majalla" w:hAnsi="Sakkal Majalla" w:cs="Sakkal Majalla" w:hint="cs"/>
          <w:sz w:val="32"/>
          <w:szCs w:val="32"/>
          <w:rtl/>
        </w:rPr>
        <w:t>أثر إدار</w:t>
      </w:r>
      <w:r w:rsidRPr="00CD2079">
        <w:rPr>
          <w:rFonts w:ascii="Sakkal Majalla" w:hAnsi="Sakkal Majalla" w:cs="Sakkal Majalla" w:hint="eastAsia"/>
          <w:sz w:val="32"/>
          <w:szCs w:val="32"/>
          <w:rtl/>
        </w:rPr>
        <w:t>ة</w:t>
      </w:r>
      <w:r w:rsidRPr="00CD2079">
        <w:rPr>
          <w:rFonts w:ascii="Sakkal Majalla" w:hAnsi="Sakkal Majalla" w:cs="Sakkal Majalla" w:hint="cs"/>
          <w:sz w:val="32"/>
          <w:szCs w:val="32"/>
          <w:rtl/>
        </w:rPr>
        <w:t xml:space="preserve"> المخاطر التشغيلية على أداء المنشآت الصحية</w:t>
      </w:r>
      <w:r>
        <w:rPr>
          <w:rFonts w:ascii="Sakkal Majalla" w:hAnsi="Sakkal Majalla" w:cs="Sakkal Majalla" w:hint="cs"/>
          <w:sz w:val="32"/>
          <w:szCs w:val="32"/>
          <w:rtl/>
        </w:rPr>
        <w:t xml:space="preserve"> -</w:t>
      </w:r>
      <w:r w:rsidRPr="00CD2079">
        <w:rPr>
          <w:rFonts w:ascii="Sakkal Majalla" w:hAnsi="Sakkal Majalla" w:cs="Sakkal Majalla" w:hint="cs"/>
          <w:sz w:val="32"/>
          <w:szCs w:val="32"/>
          <w:rtl/>
        </w:rPr>
        <w:t>دراسة نظرية تطبيقية</w:t>
      </w:r>
      <w:r>
        <w:rPr>
          <w:rFonts w:ascii="Sakkal Majalla" w:hAnsi="Sakkal Majalla" w:cs="Sakkal Majalla" w:hint="cs"/>
          <w:sz w:val="32"/>
          <w:szCs w:val="32"/>
          <w:rtl/>
        </w:rPr>
        <w:t>- "</w:t>
      </w:r>
      <w:r w:rsidRPr="00CD2079">
        <w:rPr>
          <w:rFonts w:ascii="Sakkal Majalla" w:hAnsi="Sakkal Majalla" w:cs="Sakkal Majalla" w:hint="cs"/>
          <w:sz w:val="32"/>
          <w:szCs w:val="32"/>
          <w:rtl/>
        </w:rPr>
        <w:t>مراكز الغسيل الكلوي بالرياض أنموذجاً</w:t>
      </w:r>
      <w:r>
        <w:rPr>
          <w:rFonts w:ascii="Sakkal Majalla" w:hAnsi="Sakkal Majalla" w:cs="Sakkal Majalla" w:hint="cs"/>
          <w:sz w:val="32"/>
          <w:szCs w:val="32"/>
          <w:rtl/>
        </w:rPr>
        <w:t>"</w:t>
      </w:r>
      <w:r w:rsidRPr="00CD2079">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0A7C90">
        <w:rPr>
          <w:rFonts w:ascii="Sakkal Majalla" w:hAnsi="Sakkal Majalla" w:cs="Sakkal Majalla" w:hint="cs"/>
          <w:sz w:val="32"/>
          <w:szCs w:val="32"/>
          <w:rtl/>
        </w:rPr>
        <w:t xml:space="preserve">وذلك لبيان </w:t>
      </w:r>
      <w:r w:rsidRPr="000A7C90">
        <w:rPr>
          <w:rFonts w:ascii="Sakkal Majalla" w:hAnsi="Sakkal Majalla" w:cs="Sakkal Majalla"/>
          <w:sz w:val="32"/>
          <w:szCs w:val="32"/>
          <w:rtl/>
        </w:rPr>
        <w:t>المخاطر المحتملة في مراكز غسيل الكلى، و</w:t>
      </w:r>
      <w:r w:rsidRPr="000A7C90">
        <w:rPr>
          <w:rFonts w:ascii="Sakkal Majalla" w:hAnsi="Sakkal Majalla" w:cs="Sakkal Majalla" w:hint="cs"/>
          <w:sz w:val="32"/>
          <w:szCs w:val="32"/>
          <w:rtl/>
        </w:rPr>
        <w:t xml:space="preserve">الوقوف على </w:t>
      </w:r>
      <w:r w:rsidRPr="000A7C90">
        <w:rPr>
          <w:rFonts w:ascii="Sakkal Majalla" w:hAnsi="Sakkal Majalla" w:cs="Sakkal Majalla"/>
          <w:sz w:val="32"/>
          <w:szCs w:val="32"/>
          <w:rtl/>
        </w:rPr>
        <w:t>آلي</w:t>
      </w:r>
      <w:r w:rsidRPr="000A7C90">
        <w:rPr>
          <w:rFonts w:ascii="Sakkal Majalla" w:hAnsi="Sakkal Majalla" w:cs="Sakkal Majalla" w:hint="cs"/>
          <w:sz w:val="32"/>
          <w:szCs w:val="32"/>
          <w:rtl/>
        </w:rPr>
        <w:t>ات</w:t>
      </w:r>
      <w:r w:rsidRPr="000A7C90">
        <w:rPr>
          <w:rFonts w:ascii="Sakkal Majalla" w:hAnsi="Sakkal Majalla" w:cs="Sakkal Majalla"/>
          <w:sz w:val="32"/>
          <w:szCs w:val="32"/>
          <w:rtl/>
        </w:rPr>
        <w:t xml:space="preserve"> إدارة هذه المخاطر</w:t>
      </w:r>
      <w:r w:rsidRPr="000A7C90">
        <w:rPr>
          <w:rFonts w:ascii="Sakkal Majalla" w:hAnsi="Sakkal Majalla" w:cs="Sakkal Majalla" w:hint="cs"/>
          <w:sz w:val="32"/>
          <w:szCs w:val="32"/>
          <w:rtl/>
        </w:rPr>
        <w:t xml:space="preserve">، وقياس مدى وعي وجاهزية </w:t>
      </w:r>
      <w:r w:rsidRPr="000A7C90">
        <w:rPr>
          <w:rFonts w:ascii="Sakkal Majalla" w:hAnsi="Sakkal Majalla" w:cs="Sakkal Majalla"/>
          <w:sz w:val="32"/>
          <w:szCs w:val="32"/>
          <w:rtl/>
        </w:rPr>
        <w:t xml:space="preserve">القوى العاملة الداعمة في مراكز الغسيل الكلوي </w:t>
      </w:r>
      <w:r w:rsidRPr="000A7C90">
        <w:rPr>
          <w:rFonts w:ascii="Sakkal Majalla" w:hAnsi="Sakkal Majalla" w:cs="Sakkal Majalla" w:hint="cs"/>
          <w:sz w:val="32"/>
          <w:szCs w:val="32"/>
          <w:rtl/>
        </w:rPr>
        <w:t>بإدارة</w:t>
      </w:r>
      <w:r w:rsidRPr="000A7C90">
        <w:rPr>
          <w:rFonts w:ascii="Sakkal Majalla" w:hAnsi="Sakkal Majalla" w:cs="Sakkal Majalla"/>
          <w:sz w:val="32"/>
          <w:szCs w:val="32"/>
          <w:rtl/>
        </w:rPr>
        <w:t xml:space="preserve"> المخاطر المحتملة في العملية التشغيلية لهذه المنشأة الصحية</w:t>
      </w:r>
      <w:r w:rsidRPr="000A7C90">
        <w:rPr>
          <w:rFonts w:ascii="Sakkal Majalla" w:hAnsi="Sakkal Majalla" w:cs="Sakkal Majalla" w:hint="cs"/>
          <w:sz w:val="32"/>
          <w:szCs w:val="32"/>
          <w:rtl/>
        </w:rPr>
        <w:t>.</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 xml:space="preserve">وقد جعلتُ في هذه الدراسة جانباً تطبيقياً لشريحة مستهدفة من خلال استبانة خاصة يمكن من خلالها كشف وتحليل النتائج بدقة، ومنها المخاطر المحتملة في مراكز غسيل الكلى، ولابد </w:t>
      </w:r>
      <w:r w:rsidRPr="000A7C90">
        <w:rPr>
          <w:rFonts w:ascii="Sakkal Majalla" w:hAnsi="Sakkal Majalla" w:cs="Sakkal Majalla"/>
          <w:sz w:val="32"/>
          <w:szCs w:val="32"/>
          <w:rtl/>
        </w:rPr>
        <w:t xml:space="preserve">لمخاطر المستشفيات </w:t>
      </w:r>
      <w:r w:rsidRPr="000A7C90">
        <w:rPr>
          <w:rFonts w:ascii="Sakkal Majalla" w:hAnsi="Sakkal Majalla" w:cs="Sakkal Majalla" w:hint="cs"/>
          <w:sz w:val="32"/>
          <w:szCs w:val="32"/>
          <w:rtl/>
        </w:rPr>
        <w:t xml:space="preserve">عموماً </w:t>
      </w:r>
      <w:r w:rsidRPr="000A7C90">
        <w:rPr>
          <w:rFonts w:ascii="Sakkal Majalla" w:hAnsi="Sakkal Majalla" w:cs="Sakkal Majalla"/>
          <w:sz w:val="32"/>
          <w:szCs w:val="32"/>
          <w:rtl/>
        </w:rPr>
        <w:t>أن تحظى بإدارة فاعلة تتمثل ب</w:t>
      </w:r>
      <w:r w:rsidRPr="000A7C90">
        <w:rPr>
          <w:rFonts w:ascii="Sakkal Majalla" w:hAnsi="Sakkal Majalla" w:cs="Sakkal Majalla" w:hint="cs"/>
          <w:sz w:val="32"/>
          <w:szCs w:val="32"/>
          <w:rtl/>
        </w:rPr>
        <w:t>إ</w:t>
      </w:r>
      <w:r w:rsidRPr="000A7C90">
        <w:rPr>
          <w:rFonts w:ascii="Sakkal Majalla" w:hAnsi="Sakkal Majalla" w:cs="Sakkal Majalla"/>
          <w:sz w:val="32"/>
          <w:szCs w:val="32"/>
          <w:rtl/>
        </w:rPr>
        <w:t xml:space="preserve">عداد خطة </w:t>
      </w:r>
      <w:r w:rsidRPr="000A7C90">
        <w:rPr>
          <w:rFonts w:ascii="Sakkal Majalla" w:hAnsi="Sakkal Majalla" w:cs="Sakkal Majalla" w:hint="cs"/>
          <w:sz w:val="32"/>
          <w:szCs w:val="32"/>
          <w:rtl/>
        </w:rPr>
        <w:t>ل</w:t>
      </w:r>
      <w:r w:rsidRPr="000A7C90">
        <w:rPr>
          <w:rFonts w:ascii="Sakkal Majalla" w:hAnsi="Sakkal Majalla" w:cs="Sakkal Majalla"/>
          <w:sz w:val="32"/>
          <w:szCs w:val="32"/>
          <w:rtl/>
        </w:rPr>
        <w:t xml:space="preserve">إدارة </w:t>
      </w:r>
      <w:r w:rsidRPr="000A7C90">
        <w:rPr>
          <w:rFonts w:ascii="Sakkal Majalla" w:hAnsi="Sakkal Majalla" w:cs="Sakkal Majalla" w:hint="cs"/>
          <w:sz w:val="32"/>
          <w:szCs w:val="32"/>
          <w:rtl/>
        </w:rPr>
        <w:t>للمخاطر، لحصر الآثار</w:t>
      </w:r>
      <w:r w:rsidRPr="000A7C90">
        <w:rPr>
          <w:rFonts w:ascii="Sakkal Majalla" w:hAnsi="Sakkal Majalla" w:cs="Sakkal Majalla"/>
          <w:sz w:val="32"/>
          <w:szCs w:val="32"/>
          <w:rtl/>
        </w:rPr>
        <w:t xml:space="preserve"> التي قد تترتب على حدوثها</w:t>
      </w:r>
      <w:r w:rsidRPr="000A7C90">
        <w:rPr>
          <w:rFonts w:ascii="Sakkal Majalla" w:hAnsi="Sakkal Majalla" w:cs="Sakkal Majalla" w:hint="cs"/>
          <w:sz w:val="32"/>
          <w:szCs w:val="32"/>
          <w:rtl/>
        </w:rPr>
        <w:t>، والسعي إلى تجويد الخدمات في ضوئها.</w:t>
      </w:r>
    </w:p>
    <w:p w:rsidR="00B92948" w:rsidRPr="000A7C90" w:rsidRDefault="00B92948" w:rsidP="00B92948">
      <w:pPr>
        <w:autoSpaceDE w:val="0"/>
        <w:autoSpaceDN w:val="0"/>
        <w:adjustRightInd w:val="0"/>
        <w:spacing w:after="0" w:line="240" w:lineRule="auto"/>
        <w:jc w:val="both"/>
        <w:rPr>
          <w:rFonts w:ascii="Sakkal Majalla" w:hAnsi="Sakkal Majalla" w:cs="Sakkal Majalla"/>
          <w:sz w:val="32"/>
          <w:szCs w:val="32"/>
          <w:rtl/>
        </w:rPr>
      </w:pPr>
      <w:r w:rsidRPr="000A7C90">
        <w:rPr>
          <w:rFonts w:ascii="Sakkal Majalla" w:hAnsi="Sakkal Majalla" w:cs="Sakkal Majalla" w:hint="cs"/>
          <w:sz w:val="32"/>
          <w:szCs w:val="32"/>
          <w:rtl/>
        </w:rPr>
        <w:t xml:space="preserve">ولا شك أن </w:t>
      </w:r>
      <w:r w:rsidRPr="000A7C90">
        <w:rPr>
          <w:rFonts w:ascii="Sakkal Majalla" w:hAnsi="Sakkal Majalla" w:cs="Sakkal Majalla"/>
          <w:sz w:val="32"/>
          <w:szCs w:val="32"/>
          <w:rtl/>
        </w:rPr>
        <w:t>الم</w:t>
      </w:r>
      <w:r w:rsidRPr="000A7C90">
        <w:rPr>
          <w:rFonts w:ascii="Sakkal Majalla" w:hAnsi="Sakkal Majalla" w:cs="Sakkal Majalla" w:hint="cs"/>
          <w:sz w:val="32"/>
          <w:szCs w:val="32"/>
          <w:rtl/>
        </w:rPr>
        <w:t>نشآت</w:t>
      </w:r>
      <w:r w:rsidRPr="000A7C90">
        <w:rPr>
          <w:rFonts w:ascii="Sakkal Majalla" w:hAnsi="Sakkal Majalla" w:cs="Sakkal Majalla"/>
          <w:sz w:val="32"/>
          <w:szCs w:val="32"/>
          <w:rtl/>
        </w:rPr>
        <w:t xml:space="preserve"> الصحية تتحمل مجموعة من المخاطر، </w:t>
      </w:r>
      <w:r>
        <w:rPr>
          <w:rFonts w:ascii="Sakkal Majalla" w:hAnsi="Sakkal Majalla" w:cs="Sakkal Majalla" w:hint="cs"/>
          <w:sz w:val="32"/>
          <w:szCs w:val="32"/>
          <w:rtl/>
        </w:rPr>
        <w:t>و</w:t>
      </w:r>
      <w:r w:rsidRPr="000A7C90">
        <w:rPr>
          <w:rFonts w:ascii="Sakkal Majalla" w:hAnsi="Sakkal Majalla" w:cs="Sakkal Majalla" w:hint="cs"/>
          <w:sz w:val="32"/>
          <w:szCs w:val="32"/>
          <w:rtl/>
        </w:rPr>
        <w:t>منها</w:t>
      </w:r>
      <w:r>
        <w:rPr>
          <w:rFonts w:ascii="Sakkal Majalla" w:hAnsi="Sakkal Majalla" w:cs="Sakkal Majalla" w:hint="cs"/>
          <w:sz w:val="32"/>
          <w:szCs w:val="32"/>
          <w:rtl/>
        </w:rPr>
        <w:t>:</w:t>
      </w:r>
      <w:r w:rsidRPr="000A7C90">
        <w:rPr>
          <w:rFonts w:ascii="Sakkal Majalla" w:hAnsi="Sakkal Majalla" w:cs="Sakkal Majalla" w:hint="cs"/>
          <w:sz w:val="32"/>
          <w:szCs w:val="32"/>
          <w:rtl/>
        </w:rPr>
        <w:t xml:space="preserve"> ال</w:t>
      </w:r>
      <w:r w:rsidRPr="000A7C90">
        <w:rPr>
          <w:rFonts w:ascii="Sakkal Majalla" w:hAnsi="Sakkal Majalla" w:cs="Sakkal Majalla"/>
          <w:sz w:val="32"/>
          <w:szCs w:val="32"/>
          <w:rtl/>
        </w:rPr>
        <w:t>مخا</w:t>
      </w:r>
      <w:r w:rsidRPr="000A7C90">
        <w:rPr>
          <w:rFonts w:ascii="Sakkal Majalla" w:hAnsi="Sakkal Majalla" w:cs="Sakkal Majalla" w:hint="cs"/>
          <w:sz w:val="32"/>
          <w:szCs w:val="32"/>
          <w:rtl/>
        </w:rPr>
        <w:t>طر ال</w:t>
      </w:r>
      <w:r w:rsidRPr="000A7C90">
        <w:rPr>
          <w:rFonts w:ascii="Sakkal Majalla" w:hAnsi="Sakkal Majalla" w:cs="Sakkal Majalla"/>
          <w:sz w:val="32"/>
          <w:szCs w:val="32"/>
          <w:rtl/>
        </w:rPr>
        <w:t xml:space="preserve">تنظيمية، </w:t>
      </w:r>
      <w:r w:rsidRPr="000A7C90">
        <w:rPr>
          <w:rFonts w:ascii="Sakkal Majalla" w:hAnsi="Sakkal Majalla" w:cs="Sakkal Majalla" w:hint="cs"/>
          <w:sz w:val="32"/>
          <w:szCs w:val="32"/>
          <w:rtl/>
        </w:rPr>
        <w:t>وال</w:t>
      </w:r>
      <w:r w:rsidRPr="000A7C90">
        <w:rPr>
          <w:rFonts w:ascii="Sakkal Majalla" w:hAnsi="Sakkal Majalla" w:cs="Sakkal Majalla"/>
          <w:sz w:val="32"/>
          <w:szCs w:val="32"/>
          <w:rtl/>
        </w:rPr>
        <w:t xml:space="preserve">مخاطر </w:t>
      </w:r>
      <w:r w:rsidRPr="000A7C90">
        <w:rPr>
          <w:rFonts w:ascii="Sakkal Majalla" w:hAnsi="Sakkal Majalla" w:cs="Sakkal Majalla" w:hint="cs"/>
          <w:sz w:val="32"/>
          <w:szCs w:val="32"/>
          <w:rtl/>
        </w:rPr>
        <w:t>ال</w:t>
      </w:r>
      <w:r w:rsidRPr="000A7C90">
        <w:rPr>
          <w:rFonts w:ascii="Sakkal Majalla" w:hAnsi="Sakkal Majalla" w:cs="Sakkal Majalla"/>
          <w:sz w:val="32"/>
          <w:szCs w:val="32"/>
          <w:rtl/>
        </w:rPr>
        <w:t>تقنية</w:t>
      </w:r>
      <w:r w:rsidRPr="000A7C90">
        <w:rPr>
          <w:rFonts w:ascii="Sakkal Majalla" w:hAnsi="Sakkal Majalla" w:cs="Sakkal Majalla" w:hint="cs"/>
          <w:sz w:val="32"/>
          <w:szCs w:val="32"/>
          <w:rtl/>
        </w:rPr>
        <w:t xml:space="preserve"> التي</w:t>
      </w:r>
      <w:r w:rsidRPr="000A7C90">
        <w:rPr>
          <w:rFonts w:ascii="Sakkal Majalla" w:hAnsi="Sakkal Majalla" w:cs="Sakkal Majalla"/>
          <w:sz w:val="32"/>
          <w:szCs w:val="32"/>
          <w:rtl/>
        </w:rPr>
        <w:t xml:space="preserve"> تؤثر على سير نشاط</w:t>
      </w:r>
      <w:r w:rsidRPr="000A7C90">
        <w:rPr>
          <w:rFonts w:ascii="Sakkal Majalla" w:hAnsi="Sakkal Majalla" w:cs="Sakkal Majalla" w:hint="cs"/>
          <w:sz w:val="32"/>
          <w:szCs w:val="32"/>
          <w:rtl/>
        </w:rPr>
        <w:t>ه</w:t>
      </w:r>
      <w:r w:rsidRPr="000A7C90">
        <w:rPr>
          <w:rFonts w:ascii="Sakkal Majalla" w:hAnsi="Sakkal Majalla" w:cs="Sakkal Majalla"/>
          <w:sz w:val="32"/>
          <w:szCs w:val="32"/>
          <w:rtl/>
        </w:rPr>
        <w:t>ا، كما قد تكون مخاطر</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ط</w:t>
      </w:r>
      <w:r w:rsidRPr="000A7C90">
        <w:rPr>
          <w:rFonts w:ascii="Sakkal Majalla" w:hAnsi="Sakkal Majalla" w:cs="Sakkal Majalla" w:hint="cs"/>
          <w:sz w:val="32"/>
          <w:szCs w:val="32"/>
          <w:rtl/>
        </w:rPr>
        <w:t>بي</w:t>
      </w:r>
      <w:r w:rsidRPr="000A7C90">
        <w:rPr>
          <w:rFonts w:ascii="Sakkal Majalla" w:hAnsi="Sakkal Majalla" w:cs="Sakkal Majalla"/>
          <w:sz w:val="32"/>
          <w:szCs w:val="32"/>
          <w:rtl/>
        </w:rPr>
        <w:t xml:space="preserve">ة </w:t>
      </w:r>
      <w:r>
        <w:rPr>
          <w:rFonts w:ascii="Sakkal Majalla" w:hAnsi="Sakkal Majalla" w:cs="Sakkal Majalla" w:hint="cs"/>
          <w:sz w:val="32"/>
          <w:szCs w:val="32"/>
          <w:rtl/>
        </w:rPr>
        <w:t>مؤثرة</w:t>
      </w:r>
      <w:r w:rsidRPr="000A7C90">
        <w:rPr>
          <w:rFonts w:ascii="Sakkal Majalla" w:hAnsi="Sakkal Majalla" w:cs="Sakkal Majalla"/>
          <w:sz w:val="32"/>
          <w:szCs w:val="32"/>
          <w:rtl/>
        </w:rPr>
        <w:t xml:space="preserve"> على العل</w:t>
      </w:r>
      <w:r w:rsidRPr="000A7C90">
        <w:rPr>
          <w:rFonts w:ascii="Sakkal Majalla" w:hAnsi="Sakkal Majalla" w:cs="Sakkal Majalla" w:hint="cs"/>
          <w:sz w:val="32"/>
          <w:szCs w:val="32"/>
          <w:rtl/>
        </w:rPr>
        <w:t>اج</w:t>
      </w:r>
      <w:r>
        <w:rPr>
          <w:rFonts w:ascii="Sakkal Majalla" w:hAnsi="Sakkal Majalla" w:cs="Sakkal Majalla" w:hint="cs"/>
          <w:sz w:val="32"/>
          <w:szCs w:val="32"/>
          <w:rtl/>
        </w:rPr>
        <w:t xml:space="preserve"> المقدم</w:t>
      </w:r>
      <w:r w:rsidRPr="000A7C90">
        <w:rPr>
          <w:rFonts w:ascii="Sakkal Majalla" w:hAnsi="Sakkal Majalla" w:cs="Sakkal Majalla" w:hint="cs"/>
          <w:sz w:val="32"/>
          <w:szCs w:val="32"/>
          <w:rtl/>
        </w:rPr>
        <w:t xml:space="preserve">، وعلى </w:t>
      </w:r>
      <w:r>
        <w:rPr>
          <w:rFonts w:ascii="Sakkal Majalla" w:hAnsi="Sakkal Majalla" w:cs="Sakkal Majalla" w:hint="cs"/>
          <w:sz w:val="32"/>
          <w:szCs w:val="32"/>
          <w:rtl/>
        </w:rPr>
        <w:t>كفاءة</w:t>
      </w:r>
      <w:r w:rsidRPr="000A7C90">
        <w:rPr>
          <w:rFonts w:ascii="Sakkal Majalla" w:hAnsi="Sakkal Majalla" w:cs="Sakkal Majalla" w:hint="cs"/>
          <w:sz w:val="32"/>
          <w:szCs w:val="32"/>
          <w:rtl/>
        </w:rPr>
        <w:t xml:space="preserve"> الخدمات التي تقدمها.</w:t>
      </w:r>
    </w:p>
    <w:p w:rsidR="00B92948" w:rsidRPr="000A7C90" w:rsidRDefault="00B92948" w:rsidP="00B92948">
      <w:pPr>
        <w:autoSpaceDE w:val="0"/>
        <w:autoSpaceDN w:val="0"/>
        <w:adjustRightInd w:val="0"/>
        <w:spacing w:after="0" w:line="240" w:lineRule="auto"/>
        <w:jc w:val="both"/>
        <w:rPr>
          <w:rFonts w:ascii="Sakkal Majalla" w:hAnsi="Sakkal Majalla" w:cs="Sakkal Majalla"/>
          <w:sz w:val="32"/>
          <w:szCs w:val="32"/>
          <w:rtl/>
        </w:rPr>
      </w:pPr>
    </w:p>
    <w:p w:rsidR="00B92948" w:rsidRPr="000A7C90" w:rsidRDefault="00B92948" w:rsidP="00B92948">
      <w:pPr>
        <w:autoSpaceDE w:val="0"/>
        <w:autoSpaceDN w:val="0"/>
        <w:adjustRightInd w:val="0"/>
        <w:spacing w:after="0" w:line="240" w:lineRule="auto"/>
        <w:jc w:val="both"/>
        <w:rPr>
          <w:rFonts w:ascii="Sakkal Majalla" w:hAnsi="Sakkal Majalla" w:cs="Sakkal Majalla"/>
          <w:sz w:val="32"/>
          <w:szCs w:val="32"/>
        </w:rPr>
      </w:pPr>
      <w:r w:rsidRPr="000A7C90">
        <w:rPr>
          <w:rFonts w:ascii="Sakkal Majalla" w:hAnsi="Sakkal Majalla" w:cs="Sakkal Majalla" w:hint="cs"/>
          <w:sz w:val="32"/>
          <w:szCs w:val="32"/>
          <w:rtl/>
        </w:rPr>
        <w:t>وإني لأسعى من خلال هذه الدراسة إلى بيان شي من جوانب إدارة المخاطر في المنشآت الصحية متمثلة في مراكز الغسيل الكلوي</w:t>
      </w:r>
      <w:r>
        <w:rPr>
          <w:rFonts w:ascii="Sakkal Majalla" w:hAnsi="Sakkal Majalla" w:cs="Sakkal Majalla" w:hint="cs"/>
          <w:sz w:val="32"/>
          <w:szCs w:val="32"/>
          <w:rtl/>
        </w:rPr>
        <w:t xml:space="preserve"> بالرياض.</w:t>
      </w:r>
    </w:p>
    <w:p w:rsidR="00B92948" w:rsidRPr="000A7C90" w:rsidRDefault="00B92948" w:rsidP="00B92948">
      <w:pPr>
        <w:jc w:val="both"/>
        <w:rPr>
          <w:rFonts w:ascii="Sakkal Majalla" w:hAnsi="Sakkal Majalla" w:cs="Sakkal Majalla"/>
          <w:sz w:val="32"/>
          <w:szCs w:val="32"/>
          <w:u w:val="single"/>
          <w:rtl/>
        </w:rPr>
      </w:pPr>
    </w:p>
    <w:p w:rsidR="00B92948" w:rsidRPr="000A7C90" w:rsidRDefault="00B92948" w:rsidP="00B92948">
      <w:pPr>
        <w:jc w:val="both"/>
        <w:rPr>
          <w:rFonts w:ascii="Sakkal Majalla" w:hAnsi="Sakkal Majalla" w:cs="Sakkal Majalla"/>
          <w:sz w:val="32"/>
          <w:szCs w:val="32"/>
          <w:rtl/>
        </w:rPr>
      </w:pPr>
    </w:p>
    <w:p w:rsidR="00B92948" w:rsidRPr="000A7C90" w:rsidRDefault="00B92948" w:rsidP="00B92948">
      <w:pPr>
        <w:jc w:val="both"/>
        <w:rPr>
          <w:rFonts w:ascii="Sakkal Majalla" w:hAnsi="Sakkal Majalla" w:cs="Sakkal Majalla"/>
          <w:sz w:val="32"/>
          <w:szCs w:val="32"/>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hint="cs"/>
          <w:b/>
          <w:bCs/>
          <w:sz w:val="32"/>
          <w:szCs w:val="32"/>
          <w:u w:val="single"/>
          <w:rtl/>
        </w:rPr>
        <w:lastRenderedPageBreak/>
        <w:t>-</w:t>
      </w:r>
      <w:r w:rsidRPr="00520555">
        <w:rPr>
          <w:rFonts w:ascii="Sakkal Majalla" w:hAnsi="Sakkal Majalla" w:cs="Sakkal Majalla"/>
          <w:b/>
          <w:bCs/>
          <w:sz w:val="32"/>
          <w:szCs w:val="32"/>
          <w:u w:val="single"/>
          <w:rtl/>
        </w:rPr>
        <w:t>مشكلة الدراسة.</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sz w:val="32"/>
          <w:szCs w:val="32"/>
          <w:rtl/>
        </w:rPr>
        <w:t>تتركز مشكلة الدراسة في</w:t>
      </w:r>
      <w:r w:rsidRPr="000A7C90">
        <w:rPr>
          <w:rFonts w:ascii="Sakkal Majalla" w:hAnsi="Sakkal Majalla" w:cs="Sakkal Majalla" w:hint="cs"/>
          <w:sz w:val="32"/>
          <w:szCs w:val="32"/>
          <w:rtl/>
        </w:rPr>
        <w:t>ما يأتي:</w:t>
      </w:r>
    </w:p>
    <w:p w:rsidR="00B92948" w:rsidRPr="000A7C90" w:rsidRDefault="00B92948" w:rsidP="00B92948">
      <w:pPr>
        <w:pStyle w:val="a3"/>
        <w:numPr>
          <w:ilvl w:val="0"/>
          <w:numId w:val="1"/>
        </w:numPr>
        <w:jc w:val="both"/>
        <w:rPr>
          <w:rFonts w:ascii="Sakkal Majalla" w:hAnsi="Sakkal Majalla" w:cs="Sakkal Majalla"/>
          <w:sz w:val="32"/>
          <w:szCs w:val="32"/>
        </w:rPr>
      </w:pPr>
      <w:r w:rsidRPr="000A7C90">
        <w:rPr>
          <w:rFonts w:ascii="Sakkal Majalla" w:hAnsi="Sakkal Majalla" w:cs="Sakkal Majalla" w:hint="cs"/>
          <w:sz w:val="32"/>
          <w:szCs w:val="32"/>
          <w:rtl/>
        </w:rPr>
        <w:t>حصر المخاطر المحتملة في مراكز الغسيل الكلوي، ومن أهمها: تلوث المياه، انقطاع المياه، انقطاع الكهرباء، انتشار العدوى، تعطل أجهزة التناضح العكسي، وغير ذلك.</w:t>
      </w:r>
    </w:p>
    <w:p w:rsidR="00B92948" w:rsidRPr="000A7C90" w:rsidRDefault="00B92948" w:rsidP="00B92948">
      <w:pPr>
        <w:pStyle w:val="a3"/>
        <w:numPr>
          <w:ilvl w:val="0"/>
          <w:numId w:val="1"/>
        </w:numPr>
        <w:jc w:val="both"/>
        <w:rPr>
          <w:rFonts w:ascii="Sakkal Majalla" w:hAnsi="Sakkal Majalla" w:cs="Sakkal Majalla"/>
          <w:sz w:val="32"/>
          <w:szCs w:val="32"/>
        </w:rPr>
      </w:pPr>
      <w:r w:rsidRPr="000A7C90">
        <w:rPr>
          <w:rFonts w:ascii="Sakkal Majalla" w:hAnsi="Sakkal Majalla" w:cs="Sakkal Majalla"/>
          <w:sz w:val="32"/>
          <w:szCs w:val="32"/>
          <w:rtl/>
        </w:rPr>
        <w:t xml:space="preserve">قياس مدى </w:t>
      </w:r>
      <w:r w:rsidRPr="000A7C90">
        <w:rPr>
          <w:rFonts w:ascii="Sakkal Majalla" w:hAnsi="Sakkal Majalla" w:cs="Sakkal Majalla" w:hint="cs"/>
          <w:sz w:val="32"/>
          <w:szCs w:val="32"/>
          <w:rtl/>
        </w:rPr>
        <w:t>ال</w:t>
      </w:r>
      <w:r w:rsidRPr="000A7C90">
        <w:rPr>
          <w:rFonts w:ascii="Sakkal Majalla" w:hAnsi="Sakkal Majalla" w:cs="Sakkal Majalla"/>
          <w:sz w:val="32"/>
          <w:szCs w:val="32"/>
          <w:rtl/>
        </w:rPr>
        <w:t xml:space="preserve">وعي في مراكز الغسيل الكلوي </w:t>
      </w:r>
      <w:r w:rsidRPr="000A7C90">
        <w:rPr>
          <w:rFonts w:ascii="Sakkal Majalla" w:hAnsi="Sakkal Majalla" w:cs="Sakkal Majalla" w:hint="cs"/>
          <w:sz w:val="32"/>
          <w:szCs w:val="32"/>
          <w:rtl/>
        </w:rPr>
        <w:t>بإدارة</w:t>
      </w:r>
      <w:r w:rsidRPr="000A7C90">
        <w:rPr>
          <w:rFonts w:ascii="Sakkal Majalla" w:hAnsi="Sakkal Majalla" w:cs="Sakkal Majalla"/>
          <w:sz w:val="32"/>
          <w:szCs w:val="32"/>
          <w:rtl/>
        </w:rPr>
        <w:t xml:space="preserve"> المخاطر المحتملة في العملية التشغيلية لهذه المنشأة الصحية</w:t>
      </w:r>
      <w:r w:rsidRPr="000A7C90">
        <w:rPr>
          <w:rFonts w:ascii="Sakkal Majalla" w:hAnsi="Sakkal Majalla" w:cs="Sakkal Majalla" w:hint="cs"/>
          <w:sz w:val="32"/>
          <w:szCs w:val="32"/>
          <w:rtl/>
        </w:rPr>
        <w:t>.</w:t>
      </w:r>
    </w:p>
    <w:p w:rsidR="00B92948" w:rsidRPr="000A7C90" w:rsidRDefault="00B92948" w:rsidP="00B92948">
      <w:pPr>
        <w:pStyle w:val="a3"/>
        <w:numPr>
          <w:ilvl w:val="0"/>
          <w:numId w:val="1"/>
        </w:numPr>
        <w:jc w:val="both"/>
        <w:rPr>
          <w:rFonts w:ascii="Sakkal Majalla" w:hAnsi="Sakkal Majalla" w:cs="Sakkal Majalla"/>
          <w:sz w:val="32"/>
          <w:szCs w:val="32"/>
        </w:rPr>
      </w:pPr>
      <w:r w:rsidRPr="000A7C90">
        <w:rPr>
          <w:rFonts w:ascii="Sakkal Majalla" w:hAnsi="Sakkal Majalla" w:cs="Sakkal Majalla"/>
          <w:sz w:val="32"/>
          <w:szCs w:val="32"/>
          <w:rtl/>
        </w:rPr>
        <w:t xml:space="preserve"> قياس نتيجة الإجراءات المتخذة لضمان الجودة، وضمان استمرارية تقديم الرعاية الطبية لمرضى الغسيل الكلوي.</w:t>
      </w: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b/>
          <w:bCs/>
          <w:sz w:val="32"/>
          <w:szCs w:val="32"/>
          <w:u w:val="single"/>
          <w:rtl/>
        </w:rPr>
        <w:lastRenderedPageBreak/>
        <w:t xml:space="preserve">-أهمية الدراسة. </w:t>
      </w:r>
    </w:p>
    <w:p w:rsidR="00B92948" w:rsidRPr="000A7C90" w:rsidRDefault="00B92948" w:rsidP="00B92948">
      <w:pPr>
        <w:rPr>
          <w:rFonts w:ascii="Sakkal Majalla" w:hAnsi="Sakkal Majalla" w:cs="Sakkal Majalla"/>
          <w:sz w:val="32"/>
          <w:szCs w:val="32"/>
          <w:rtl/>
        </w:rPr>
      </w:pPr>
      <w:r w:rsidRPr="000A7C90">
        <w:rPr>
          <w:rFonts w:ascii="Sakkal Majalla" w:hAnsi="Sakkal Majalla" w:cs="Sakkal Majalla"/>
          <w:sz w:val="32"/>
          <w:szCs w:val="32"/>
          <w:rtl/>
        </w:rPr>
        <w:t>تتمثل أهمية الدراسة في محورين الأهمية العلمية (النظرية) والأهمية العملية (التطبيقية)</w:t>
      </w:r>
      <w:r w:rsidRPr="000A7C90">
        <w:rPr>
          <w:rFonts w:ascii="Sakkal Majalla" w:hAnsi="Sakkal Majalla" w:cs="Sakkal Majalla" w:hint="cs"/>
          <w:sz w:val="32"/>
          <w:szCs w:val="32"/>
          <w:rtl/>
        </w:rPr>
        <w:t xml:space="preserve"> كما يأتي:</w:t>
      </w:r>
    </w:p>
    <w:p w:rsidR="00B92948" w:rsidRPr="000A7C90" w:rsidRDefault="00B92948" w:rsidP="00B92948">
      <w:pPr>
        <w:pStyle w:val="a3"/>
        <w:numPr>
          <w:ilvl w:val="0"/>
          <w:numId w:val="2"/>
        </w:numPr>
        <w:rPr>
          <w:rFonts w:ascii="Sakkal Majalla" w:hAnsi="Sakkal Majalla" w:cs="Sakkal Majalla"/>
          <w:sz w:val="32"/>
          <w:szCs w:val="32"/>
        </w:rPr>
      </w:pPr>
      <w:r w:rsidRPr="000A7C90">
        <w:rPr>
          <w:rFonts w:ascii="Sakkal Majalla" w:hAnsi="Sakkal Majalla" w:cs="Sakkal Majalla" w:hint="cs"/>
          <w:sz w:val="32"/>
          <w:szCs w:val="32"/>
          <w:rtl/>
        </w:rPr>
        <w:t>أولاً: الأهمية العلمية (النظرية): ومنها:</w:t>
      </w:r>
    </w:p>
    <w:p w:rsidR="00B92948" w:rsidRPr="000A7C90" w:rsidRDefault="00B92948" w:rsidP="00B92948">
      <w:pPr>
        <w:pStyle w:val="a3"/>
        <w:rPr>
          <w:rFonts w:ascii="Sakkal Majalla" w:hAnsi="Sakkal Majalla" w:cs="Sakkal Majalla"/>
          <w:sz w:val="32"/>
          <w:szCs w:val="32"/>
        </w:rPr>
      </w:pPr>
      <w:r w:rsidRPr="000A7C90">
        <w:rPr>
          <w:rFonts w:ascii="Sakkal Majalla" w:hAnsi="Sakkal Majalla" w:cs="Sakkal Majalla" w:hint="cs"/>
          <w:sz w:val="32"/>
          <w:szCs w:val="32"/>
          <w:rtl/>
        </w:rPr>
        <w:t>أ/</w:t>
      </w:r>
      <w:r w:rsidRPr="000A7C90">
        <w:rPr>
          <w:rFonts w:ascii="Sakkal Majalla" w:hAnsi="Sakkal Majalla" w:cs="Sakkal Majalla"/>
          <w:sz w:val="32"/>
          <w:szCs w:val="32"/>
          <w:rtl/>
        </w:rPr>
        <w:t xml:space="preserve"> أن هذه الدراسة من الدراسات القليلة التي تناولت قياس إدارة المخاطر في مراكز الغسيل الكلوي في المملكة العربية السعودية.</w:t>
      </w:r>
    </w:p>
    <w:p w:rsidR="00B92948" w:rsidRPr="000A7C90" w:rsidRDefault="00B92948" w:rsidP="00B92948">
      <w:pPr>
        <w:pStyle w:val="a3"/>
        <w:rPr>
          <w:rFonts w:ascii="Sakkal Majalla" w:hAnsi="Sakkal Majalla" w:cs="Sakkal Majalla"/>
          <w:sz w:val="32"/>
          <w:szCs w:val="32"/>
          <w:rtl/>
        </w:rPr>
      </w:pPr>
      <w:r w:rsidRPr="000A7C90">
        <w:rPr>
          <w:rFonts w:ascii="Sakkal Majalla" w:hAnsi="Sakkal Majalla" w:cs="Sakkal Majalla" w:hint="cs"/>
          <w:sz w:val="32"/>
          <w:szCs w:val="32"/>
          <w:rtl/>
        </w:rPr>
        <w:t xml:space="preserve">ب/ </w:t>
      </w:r>
      <w:r w:rsidRPr="000A7C90">
        <w:rPr>
          <w:rFonts w:ascii="Sakkal Majalla" w:hAnsi="Sakkal Majalla" w:cs="Sakkal Majalla"/>
          <w:sz w:val="32"/>
          <w:szCs w:val="32"/>
          <w:rtl/>
        </w:rPr>
        <w:t>تعلق هذه الدراسة بالجوانب الصحية للمريض، والالتزام بتطبيق معايير السلامة ينعكس إيجاباً على نجاح الرعاية الصحية.</w:t>
      </w:r>
    </w:p>
    <w:p w:rsidR="00B92948" w:rsidRPr="000A7C90" w:rsidRDefault="00B92948" w:rsidP="00B92948">
      <w:pPr>
        <w:rPr>
          <w:rFonts w:ascii="Sakkal Majalla" w:hAnsi="Sakkal Majalla" w:cs="Sakkal Majalla"/>
          <w:sz w:val="32"/>
          <w:szCs w:val="32"/>
          <w:rtl/>
        </w:rPr>
      </w:pPr>
      <w:r w:rsidRPr="000A7C90">
        <w:rPr>
          <w:rFonts w:ascii="Sakkal Majalla" w:hAnsi="Sakkal Majalla" w:cs="Sakkal Majalla" w:hint="cs"/>
          <w:sz w:val="32"/>
          <w:szCs w:val="32"/>
          <w:rtl/>
        </w:rPr>
        <w:t>ثانياً: الأهمية العملية (التطبيقية):</w:t>
      </w:r>
    </w:p>
    <w:p w:rsidR="00B92948" w:rsidRPr="000A7C90" w:rsidRDefault="00B92948" w:rsidP="00B92948">
      <w:pPr>
        <w:pStyle w:val="a3"/>
        <w:rPr>
          <w:rFonts w:ascii="Sakkal Majalla" w:hAnsi="Sakkal Majalla" w:cs="Sakkal Majalla"/>
          <w:sz w:val="32"/>
          <w:szCs w:val="32"/>
        </w:rPr>
      </w:pPr>
      <w:r w:rsidRPr="000A7C90">
        <w:rPr>
          <w:rFonts w:ascii="Sakkal Majalla" w:hAnsi="Sakkal Majalla" w:cs="Sakkal Majalla" w:hint="cs"/>
          <w:sz w:val="32"/>
          <w:szCs w:val="32"/>
          <w:rtl/>
        </w:rPr>
        <w:t xml:space="preserve">أ/ </w:t>
      </w:r>
      <w:r w:rsidRPr="000A7C90">
        <w:rPr>
          <w:rFonts w:ascii="Sakkal Majalla" w:hAnsi="Sakkal Majalla" w:cs="Sakkal Majalla"/>
          <w:sz w:val="32"/>
          <w:szCs w:val="32"/>
          <w:rtl/>
        </w:rPr>
        <w:t>أهمية إدارة المخاطر في نجاح العملية التشغيلية للمنشآت العامة والخاصة.</w:t>
      </w:r>
    </w:p>
    <w:p w:rsidR="00B92948" w:rsidRPr="000A7C90" w:rsidRDefault="00B92948" w:rsidP="00B92948">
      <w:pPr>
        <w:pStyle w:val="a3"/>
        <w:rPr>
          <w:rFonts w:ascii="Sakkal Majalla" w:hAnsi="Sakkal Majalla" w:cs="Sakkal Majalla"/>
          <w:sz w:val="32"/>
          <w:szCs w:val="32"/>
        </w:rPr>
      </w:pPr>
      <w:r w:rsidRPr="000A7C90">
        <w:rPr>
          <w:rFonts w:ascii="Sakkal Majalla" w:hAnsi="Sakkal Majalla" w:cs="Sakkal Majalla" w:hint="cs"/>
          <w:sz w:val="32"/>
          <w:szCs w:val="32"/>
          <w:rtl/>
        </w:rPr>
        <w:t xml:space="preserve">ب/ </w:t>
      </w:r>
      <w:r w:rsidRPr="000A7C90">
        <w:rPr>
          <w:rFonts w:ascii="Sakkal Majalla" w:hAnsi="Sakkal Majalla" w:cs="Sakkal Majalla"/>
          <w:sz w:val="32"/>
          <w:szCs w:val="32"/>
          <w:rtl/>
        </w:rPr>
        <w:t>أهمية إدارة المخاطر في المنشآت الصحية على وجه الخصوص لتعلقها المباشر بصحة المريض.</w:t>
      </w:r>
    </w:p>
    <w:p w:rsidR="00B92948" w:rsidRPr="000A7C90" w:rsidRDefault="00B92948" w:rsidP="00B92948">
      <w:pPr>
        <w:pStyle w:val="a3"/>
        <w:rPr>
          <w:rFonts w:ascii="Sakkal Majalla" w:hAnsi="Sakkal Majalla" w:cs="Sakkal Majalla"/>
          <w:sz w:val="32"/>
          <w:szCs w:val="32"/>
        </w:rPr>
      </w:pPr>
      <w:r w:rsidRPr="000A7C90">
        <w:rPr>
          <w:rFonts w:ascii="Sakkal Majalla" w:hAnsi="Sakkal Majalla" w:cs="Sakkal Majalla" w:hint="cs"/>
          <w:sz w:val="32"/>
          <w:szCs w:val="32"/>
          <w:rtl/>
        </w:rPr>
        <w:t xml:space="preserve">ج/ </w:t>
      </w:r>
      <w:r w:rsidRPr="000A7C90">
        <w:rPr>
          <w:rFonts w:ascii="Sakkal Majalla" w:hAnsi="Sakkal Majalla" w:cs="Sakkal Majalla"/>
          <w:sz w:val="32"/>
          <w:szCs w:val="32"/>
          <w:rtl/>
        </w:rPr>
        <w:t xml:space="preserve">كون مراكز الغسيل الكلوي بالرياض تخضع لتقييم منظمتين: (الأولى: </w:t>
      </w:r>
      <w:r w:rsidRPr="000A7C90">
        <w:rPr>
          <w:rFonts w:ascii="Sakkal Majalla" w:hAnsi="Sakkal Majalla" w:cs="Sakkal Majalla"/>
          <w:sz w:val="32"/>
          <w:szCs w:val="32"/>
        </w:rPr>
        <w:t xml:space="preserve">JCI </w:t>
      </w:r>
      <w:r w:rsidRPr="000A7C90">
        <w:rPr>
          <w:rFonts w:ascii="Sakkal Majalla" w:hAnsi="Sakkal Majalla" w:cs="Sakkal Majalla"/>
          <w:sz w:val="32"/>
          <w:szCs w:val="32"/>
          <w:rtl/>
        </w:rPr>
        <w:t xml:space="preserve">  </w:t>
      </w:r>
      <w:r w:rsidRPr="000A7C90">
        <w:rPr>
          <w:rFonts w:ascii="Sakkal Majalla" w:hAnsi="Sakkal Majalla" w:cs="Sakkal Majalla" w:hint="cs"/>
          <w:sz w:val="32"/>
          <w:szCs w:val="32"/>
          <w:rtl/>
        </w:rPr>
        <w:t>والثانية</w:t>
      </w:r>
      <w:r w:rsidRPr="000A7C90">
        <w:rPr>
          <w:rFonts w:ascii="Sakkal Majalla" w:hAnsi="Sakkal Majalla" w:cs="Sakkal Majalla"/>
          <w:sz w:val="32"/>
          <w:szCs w:val="32"/>
        </w:rPr>
        <w:t xml:space="preserve"> </w:t>
      </w:r>
      <w:r>
        <w:rPr>
          <w:rFonts w:ascii="Sakkal Majalla" w:hAnsi="Sakkal Majalla" w:cs="Sakkal Majalla"/>
          <w:sz w:val="32"/>
          <w:szCs w:val="32"/>
        </w:rPr>
        <w:t>(</w:t>
      </w:r>
      <w:r w:rsidRPr="000A7C90">
        <w:rPr>
          <w:rFonts w:ascii="Sakkal Majalla" w:hAnsi="Sakkal Majalla" w:cs="Sakkal Majalla"/>
          <w:sz w:val="32"/>
          <w:szCs w:val="32"/>
        </w:rPr>
        <w:t>CBAHI)</w:t>
      </w:r>
      <w:r w:rsidRPr="000A7C90">
        <w:rPr>
          <w:rFonts w:ascii="Sakkal Majalla" w:hAnsi="Sakkal Majalla" w:cs="Sakkal Majalla"/>
          <w:sz w:val="32"/>
          <w:szCs w:val="32"/>
          <w:rtl/>
        </w:rPr>
        <w:t xml:space="preserve"> للتحقق من تطبيق المعايير الدولية مما يجعلها أنموذجاً صالحاً للدراسة.</w:t>
      </w: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b/>
          <w:bCs/>
          <w:sz w:val="32"/>
          <w:szCs w:val="32"/>
          <w:u w:val="single"/>
          <w:rtl/>
        </w:rPr>
        <w:t xml:space="preserve">-أهداف الدراسة. </w:t>
      </w:r>
    </w:p>
    <w:p w:rsidR="00B92948" w:rsidRPr="000A7C90" w:rsidRDefault="00B92948" w:rsidP="00B92948">
      <w:pPr>
        <w:rPr>
          <w:rFonts w:ascii="Sakkal Majalla" w:hAnsi="Sakkal Majalla" w:cs="Sakkal Majalla"/>
          <w:sz w:val="32"/>
          <w:szCs w:val="32"/>
          <w:rtl/>
        </w:rPr>
      </w:pPr>
      <w:r w:rsidRPr="000A7C90">
        <w:rPr>
          <w:rFonts w:ascii="Sakkal Majalla" w:hAnsi="Sakkal Majalla" w:cs="Sakkal Majalla" w:hint="cs"/>
          <w:sz w:val="32"/>
          <w:szCs w:val="32"/>
          <w:rtl/>
        </w:rPr>
        <w:t>تهدف هذه الدراسة إلى ما يأتي:</w:t>
      </w:r>
    </w:p>
    <w:p w:rsidR="00B92948" w:rsidRPr="000A7C90" w:rsidRDefault="00B92948" w:rsidP="00B92948">
      <w:pPr>
        <w:pStyle w:val="a3"/>
        <w:numPr>
          <w:ilvl w:val="0"/>
          <w:numId w:val="3"/>
        </w:numPr>
        <w:rPr>
          <w:rFonts w:ascii="Sakkal Majalla" w:hAnsi="Sakkal Majalla" w:cs="Sakkal Majalla"/>
          <w:sz w:val="32"/>
          <w:szCs w:val="32"/>
        </w:rPr>
      </w:pPr>
      <w:r w:rsidRPr="000A7C90">
        <w:rPr>
          <w:rFonts w:ascii="Sakkal Majalla" w:hAnsi="Sakkal Majalla" w:cs="Sakkal Majalla"/>
          <w:sz w:val="32"/>
          <w:szCs w:val="32"/>
          <w:rtl/>
        </w:rPr>
        <w:t>التعريف بإدارة المخاطر التشغيلية في المنشآت الصحية.</w:t>
      </w:r>
    </w:p>
    <w:p w:rsidR="00B92948" w:rsidRPr="000A7C90" w:rsidRDefault="00B92948" w:rsidP="00B92948">
      <w:pPr>
        <w:pStyle w:val="a3"/>
        <w:numPr>
          <w:ilvl w:val="0"/>
          <w:numId w:val="3"/>
        </w:numPr>
        <w:rPr>
          <w:rFonts w:ascii="Sakkal Majalla" w:hAnsi="Sakkal Majalla" w:cs="Sakkal Majalla"/>
          <w:sz w:val="32"/>
          <w:szCs w:val="32"/>
        </w:rPr>
      </w:pPr>
      <w:r w:rsidRPr="000A7C90">
        <w:rPr>
          <w:rFonts w:ascii="Sakkal Majalla" w:hAnsi="Sakkal Majalla" w:cs="Sakkal Majalla"/>
          <w:sz w:val="32"/>
          <w:szCs w:val="32"/>
          <w:rtl/>
        </w:rPr>
        <w:t>تقديم تعريف موجز بمراكز الغسيل الكلوي في المملكة العربية السعودية (مدينة الرياض).</w:t>
      </w:r>
    </w:p>
    <w:p w:rsidR="00B92948" w:rsidRPr="000A7C90" w:rsidRDefault="00B92948" w:rsidP="00B92948">
      <w:pPr>
        <w:pStyle w:val="a3"/>
        <w:numPr>
          <w:ilvl w:val="0"/>
          <w:numId w:val="3"/>
        </w:numPr>
        <w:rPr>
          <w:rFonts w:ascii="Sakkal Majalla" w:hAnsi="Sakkal Majalla" w:cs="Sakkal Majalla"/>
          <w:sz w:val="32"/>
          <w:szCs w:val="32"/>
        </w:rPr>
      </w:pPr>
      <w:r w:rsidRPr="000A7C90">
        <w:rPr>
          <w:rFonts w:ascii="Sakkal Majalla" w:hAnsi="Sakkal Majalla" w:cs="Sakkal Majalla"/>
          <w:sz w:val="32"/>
          <w:szCs w:val="32"/>
          <w:rtl/>
        </w:rPr>
        <w:t>عرض المخاطر المحتملة في مراكز غسيل الكلى</w:t>
      </w:r>
      <w:r w:rsidRPr="000A7C90">
        <w:rPr>
          <w:rFonts w:ascii="Sakkal Majalla" w:hAnsi="Sakkal Majalla" w:cs="Sakkal Majalla" w:hint="cs"/>
          <w:sz w:val="32"/>
          <w:szCs w:val="32"/>
          <w:rtl/>
        </w:rPr>
        <w:t>.</w:t>
      </w:r>
    </w:p>
    <w:p w:rsidR="00B92948" w:rsidRPr="000A7C90" w:rsidRDefault="00B92948" w:rsidP="00B92948">
      <w:pPr>
        <w:pStyle w:val="a3"/>
        <w:numPr>
          <w:ilvl w:val="0"/>
          <w:numId w:val="3"/>
        </w:numPr>
        <w:rPr>
          <w:rFonts w:ascii="Sakkal Majalla" w:hAnsi="Sakkal Majalla" w:cs="Sakkal Majalla"/>
          <w:sz w:val="32"/>
          <w:szCs w:val="32"/>
        </w:rPr>
      </w:pPr>
      <w:r w:rsidRPr="000A7C90">
        <w:rPr>
          <w:rFonts w:ascii="Sakkal Majalla" w:hAnsi="Sakkal Majalla" w:cs="Sakkal Majalla"/>
          <w:sz w:val="32"/>
          <w:szCs w:val="32"/>
          <w:rtl/>
        </w:rPr>
        <w:t xml:space="preserve"> بيان آلية إدارة المخاطر</w:t>
      </w:r>
      <w:r w:rsidRPr="000A7C90">
        <w:rPr>
          <w:rFonts w:ascii="Sakkal Majalla" w:hAnsi="Sakkal Majalla" w:cs="Sakkal Majalla" w:hint="cs"/>
          <w:sz w:val="32"/>
          <w:szCs w:val="32"/>
          <w:rtl/>
        </w:rPr>
        <w:t xml:space="preserve"> في مراكز غسيل الكلى.</w:t>
      </w:r>
    </w:p>
    <w:p w:rsidR="00B92948" w:rsidRPr="000A7C90" w:rsidRDefault="00B92948" w:rsidP="00B92948">
      <w:pPr>
        <w:pStyle w:val="a3"/>
        <w:numPr>
          <w:ilvl w:val="0"/>
          <w:numId w:val="3"/>
        </w:numPr>
        <w:rPr>
          <w:rFonts w:ascii="Sakkal Majalla" w:hAnsi="Sakkal Majalla" w:cs="Sakkal Majalla"/>
          <w:sz w:val="32"/>
          <w:szCs w:val="32"/>
        </w:rPr>
      </w:pPr>
      <w:r w:rsidRPr="000A7C90">
        <w:rPr>
          <w:rFonts w:ascii="Sakkal Majalla" w:hAnsi="Sakkal Majalla" w:cs="Sakkal Majalla"/>
          <w:sz w:val="32"/>
          <w:szCs w:val="32"/>
          <w:rtl/>
        </w:rPr>
        <w:t>بيان نتائج الاستبانة المطروحة على الفئات المستهدفة لقياس القدرة على التعامل مع المخاطر المحتملة.</w:t>
      </w:r>
    </w:p>
    <w:p w:rsidR="00B92948" w:rsidRPr="000A7C90" w:rsidRDefault="00B92948" w:rsidP="00B92948">
      <w:pPr>
        <w:pStyle w:val="a3"/>
        <w:numPr>
          <w:ilvl w:val="0"/>
          <w:numId w:val="3"/>
        </w:numPr>
        <w:rPr>
          <w:rFonts w:ascii="Sakkal Majalla" w:hAnsi="Sakkal Majalla" w:cs="Sakkal Majalla"/>
          <w:sz w:val="32"/>
          <w:szCs w:val="32"/>
          <w:rtl/>
        </w:rPr>
      </w:pPr>
      <w:r w:rsidRPr="000A7C90">
        <w:rPr>
          <w:rFonts w:ascii="Sakkal Majalla" w:hAnsi="Sakkal Majalla" w:cs="Sakkal Majalla"/>
          <w:sz w:val="32"/>
          <w:szCs w:val="32"/>
          <w:rtl/>
        </w:rPr>
        <w:t>إبراز جهود مراكز الغسيل الكلوي بالرياض في تطبيق معايير الجودة والسلامة وفق معايير منظمة الصحة العالمية.</w:t>
      </w:r>
    </w:p>
    <w:p w:rsidR="00B92948" w:rsidRPr="000A7C90" w:rsidRDefault="00B92948" w:rsidP="00B92948">
      <w:pPr>
        <w:rPr>
          <w:rFonts w:ascii="Sakkal Majalla" w:hAnsi="Sakkal Majalla" w:cs="Sakkal Majalla"/>
          <w:sz w:val="32"/>
          <w:szCs w:val="32"/>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b/>
          <w:bCs/>
          <w:sz w:val="32"/>
          <w:szCs w:val="32"/>
          <w:u w:val="single"/>
          <w:rtl/>
        </w:rPr>
        <w:t xml:space="preserve">-تساؤلات الدراسة </w:t>
      </w:r>
    </w:p>
    <w:p w:rsidR="00B92948" w:rsidRPr="0075265B" w:rsidRDefault="00B92948" w:rsidP="00B92948">
      <w:pPr>
        <w:rPr>
          <w:rFonts w:ascii="Sakkal Majalla" w:hAnsi="Sakkal Majalla" w:cs="Sakkal Majalla"/>
          <w:sz w:val="32"/>
          <w:szCs w:val="32"/>
          <w:rtl/>
        </w:rPr>
      </w:pPr>
      <w:r w:rsidRPr="0075265B">
        <w:rPr>
          <w:rFonts w:ascii="Sakkal Majalla" w:hAnsi="Sakkal Majalla" w:cs="Sakkal Majalla" w:hint="cs"/>
          <w:sz w:val="32"/>
          <w:szCs w:val="32"/>
          <w:rtl/>
        </w:rPr>
        <w:t>يمكن لهذه الدراسة أن تجيب عن الأسئلة الآتية:</w:t>
      </w:r>
    </w:p>
    <w:p w:rsidR="00B92948" w:rsidRPr="0075265B" w:rsidRDefault="00B92948" w:rsidP="00B92948">
      <w:pPr>
        <w:pStyle w:val="a3"/>
        <w:numPr>
          <w:ilvl w:val="0"/>
          <w:numId w:val="8"/>
        </w:numPr>
        <w:rPr>
          <w:rFonts w:ascii="Sakkal Majalla" w:hAnsi="Sakkal Majalla" w:cs="Sakkal Majalla"/>
          <w:sz w:val="32"/>
          <w:szCs w:val="32"/>
        </w:rPr>
      </w:pPr>
      <w:r w:rsidRPr="0075265B">
        <w:rPr>
          <w:rFonts w:ascii="Sakkal Majalla" w:hAnsi="Sakkal Majalla" w:cs="Sakkal Majalla"/>
          <w:sz w:val="32"/>
          <w:szCs w:val="32"/>
          <w:rtl/>
        </w:rPr>
        <w:t>ما المقصود بإدارة المخاطر التشغيلية؟</w:t>
      </w:r>
    </w:p>
    <w:p w:rsidR="00B92948" w:rsidRPr="000A7C90" w:rsidRDefault="00B92948" w:rsidP="00B92948">
      <w:pPr>
        <w:pStyle w:val="a3"/>
        <w:numPr>
          <w:ilvl w:val="0"/>
          <w:numId w:val="8"/>
        </w:numPr>
        <w:rPr>
          <w:rFonts w:ascii="Sakkal Majalla" w:hAnsi="Sakkal Majalla" w:cs="Sakkal Majalla"/>
          <w:sz w:val="32"/>
          <w:szCs w:val="32"/>
        </w:rPr>
      </w:pPr>
      <w:r w:rsidRPr="000A7C90">
        <w:rPr>
          <w:rFonts w:ascii="Sakkal Majalla" w:hAnsi="Sakkal Majalla" w:cs="Sakkal Majalla" w:hint="cs"/>
          <w:sz w:val="32"/>
          <w:szCs w:val="32"/>
          <w:rtl/>
        </w:rPr>
        <w:t>ما دور إدارة المخاطر التشغيلية في نجاح المنشآت؟</w:t>
      </w:r>
    </w:p>
    <w:p w:rsidR="00B92948" w:rsidRPr="000A7C90" w:rsidRDefault="00B92948" w:rsidP="00B92948">
      <w:pPr>
        <w:pStyle w:val="a3"/>
        <w:numPr>
          <w:ilvl w:val="0"/>
          <w:numId w:val="8"/>
        </w:numPr>
        <w:rPr>
          <w:rFonts w:ascii="Sakkal Majalla" w:hAnsi="Sakkal Majalla" w:cs="Sakkal Majalla"/>
          <w:sz w:val="32"/>
          <w:szCs w:val="32"/>
        </w:rPr>
      </w:pPr>
      <w:r w:rsidRPr="000A7C90">
        <w:rPr>
          <w:rFonts w:ascii="Sakkal Majalla" w:hAnsi="Sakkal Majalla" w:cs="Sakkal Majalla"/>
          <w:sz w:val="32"/>
          <w:szCs w:val="32"/>
          <w:rtl/>
        </w:rPr>
        <w:t xml:space="preserve">ما هي مراكز الغسيل الكلوي في المملكة العربية </w:t>
      </w:r>
      <w:r w:rsidRPr="000A7C90">
        <w:rPr>
          <w:rFonts w:ascii="Sakkal Majalla" w:hAnsi="Sakkal Majalla" w:cs="Sakkal Majalla" w:hint="cs"/>
          <w:sz w:val="32"/>
          <w:szCs w:val="32"/>
          <w:rtl/>
        </w:rPr>
        <w:t>السعودية الواقعة</w:t>
      </w:r>
      <w:r w:rsidRPr="000A7C90">
        <w:rPr>
          <w:rFonts w:ascii="Sakkal Majalla" w:hAnsi="Sakkal Majalla" w:cs="Sakkal Majalla"/>
          <w:sz w:val="32"/>
          <w:szCs w:val="32"/>
          <w:rtl/>
        </w:rPr>
        <w:t xml:space="preserve"> في مدينة الرياض؟</w:t>
      </w:r>
    </w:p>
    <w:p w:rsidR="00B92948" w:rsidRPr="000A7C90" w:rsidRDefault="00B92948" w:rsidP="00B92948">
      <w:pPr>
        <w:pStyle w:val="a3"/>
        <w:numPr>
          <w:ilvl w:val="0"/>
          <w:numId w:val="8"/>
        </w:numPr>
        <w:rPr>
          <w:rFonts w:ascii="Sakkal Majalla" w:hAnsi="Sakkal Majalla" w:cs="Sakkal Majalla"/>
          <w:sz w:val="32"/>
          <w:szCs w:val="32"/>
        </w:rPr>
      </w:pPr>
      <w:r w:rsidRPr="000A7C90">
        <w:rPr>
          <w:rFonts w:ascii="Sakkal Majalla" w:hAnsi="Sakkal Majalla" w:cs="Sakkal Majalla"/>
          <w:sz w:val="32"/>
          <w:szCs w:val="32"/>
          <w:rtl/>
        </w:rPr>
        <w:t>ما المخاطر المحتملة في مراكز غسيل الكلى؟</w:t>
      </w:r>
    </w:p>
    <w:p w:rsidR="00B92948" w:rsidRPr="000A7C90" w:rsidRDefault="00B92948" w:rsidP="00B92948">
      <w:pPr>
        <w:pStyle w:val="a3"/>
        <w:numPr>
          <w:ilvl w:val="0"/>
          <w:numId w:val="8"/>
        </w:numPr>
        <w:rPr>
          <w:rFonts w:ascii="Sakkal Majalla" w:hAnsi="Sakkal Majalla" w:cs="Sakkal Majalla"/>
          <w:sz w:val="32"/>
          <w:szCs w:val="32"/>
        </w:rPr>
      </w:pPr>
      <w:r w:rsidRPr="000A7C90">
        <w:rPr>
          <w:rFonts w:ascii="Sakkal Majalla" w:hAnsi="Sakkal Majalla" w:cs="Sakkal Majalla"/>
          <w:sz w:val="32"/>
          <w:szCs w:val="32"/>
          <w:rtl/>
        </w:rPr>
        <w:t>ما هي آلية إدارة المخاطر المحتملة في مراكز الغسيل الكلوي؟</w:t>
      </w:r>
    </w:p>
    <w:p w:rsidR="00B92948" w:rsidRPr="000A7C90" w:rsidRDefault="00B92948" w:rsidP="00B92948">
      <w:pPr>
        <w:pStyle w:val="a3"/>
        <w:numPr>
          <w:ilvl w:val="0"/>
          <w:numId w:val="8"/>
        </w:numPr>
        <w:rPr>
          <w:rFonts w:ascii="Sakkal Majalla" w:hAnsi="Sakkal Majalla" w:cs="Sakkal Majalla"/>
          <w:sz w:val="32"/>
          <w:szCs w:val="32"/>
        </w:rPr>
      </w:pPr>
      <w:r w:rsidRPr="000A7C90">
        <w:rPr>
          <w:rFonts w:ascii="Sakkal Majalla" w:hAnsi="Sakkal Majalla" w:cs="Sakkal Majalla"/>
          <w:sz w:val="32"/>
          <w:szCs w:val="32"/>
          <w:rtl/>
        </w:rPr>
        <w:t>ما مدى كفاءة القوى العاملة الداعمة في التعامل مع المخاطر المحتملة؟ وما مدى وعيهم بها؟</w:t>
      </w: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hint="cs"/>
          <w:b/>
          <w:bCs/>
          <w:sz w:val="32"/>
          <w:szCs w:val="32"/>
          <w:u w:val="single"/>
          <w:rtl/>
        </w:rPr>
        <w:t>- فروض الدراسة</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تشتمل هذه الدراسة على عدد من الفرضيات، ومن أهمها:</w:t>
      </w:r>
    </w:p>
    <w:p w:rsidR="00B92948" w:rsidRPr="000A7C90" w:rsidRDefault="00B92948" w:rsidP="00B92948">
      <w:pPr>
        <w:pStyle w:val="a3"/>
        <w:numPr>
          <w:ilvl w:val="0"/>
          <w:numId w:val="4"/>
        </w:numPr>
        <w:jc w:val="both"/>
        <w:rPr>
          <w:rFonts w:ascii="Sakkal Majalla" w:hAnsi="Sakkal Majalla" w:cs="Sakkal Majalla"/>
          <w:sz w:val="32"/>
          <w:szCs w:val="32"/>
          <w:rtl/>
        </w:rPr>
      </w:pPr>
      <w:r w:rsidRPr="000A7C90">
        <w:rPr>
          <w:rFonts w:ascii="Sakkal Majalla" w:hAnsi="Sakkal Majalla" w:cs="Sakkal Majalla" w:hint="cs"/>
          <w:sz w:val="32"/>
          <w:szCs w:val="32"/>
          <w:rtl/>
        </w:rPr>
        <w:t xml:space="preserve">هناك إدارة تعمل على </w:t>
      </w:r>
      <w:r w:rsidRPr="000A7C90">
        <w:rPr>
          <w:rFonts w:ascii="Sakkal Majalla" w:hAnsi="Sakkal Majalla" w:cs="Sakkal Majalla"/>
          <w:sz w:val="32"/>
          <w:szCs w:val="32"/>
          <w:rtl/>
        </w:rPr>
        <w:t>المخاطر التشغيلية في المنشآت الصحية</w:t>
      </w:r>
      <w:r w:rsidRPr="000A7C90">
        <w:rPr>
          <w:rFonts w:ascii="Sakkal Majalla" w:hAnsi="Sakkal Majalla" w:cs="Sakkal Majalla" w:hint="cs"/>
          <w:sz w:val="32"/>
          <w:szCs w:val="32"/>
          <w:rtl/>
        </w:rPr>
        <w:t>.</w:t>
      </w:r>
    </w:p>
    <w:p w:rsidR="00B92948" w:rsidRPr="000A7C90" w:rsidRDefault="00B92948" w:rsidP="00B92948">
      <w:pPr>
        <w:pStyle w:val="a3"/>
        <w:numPr>
          <w:ilvl w:val="0"/>
          <w:numId w:val="4"/>
        </w:numPr>
        <w:jc w:val="both"/>
        <w:rPr>
          <w:rFonts w:ascii="Sakkal Majalla" w:hAnsi="Sakkal Majalla" w:cs="Sakkal Majalla"/>
          <w:sz w:val="32"/>
          <w:szCs w:val="32"/>
        </w:rPr>
      </w:pPr>
      <w:r w:rsidRPr="000A7C90">
        <w:rPr>
          <w:rFonts w:ascii="Sakkal Majalla" w:hAnsi="Sakkal Majalla" w:cs="Sakkal Majalla" w:hint="cs"/>
          <w:sz w:val="32"/>
          <w:szCs w:val="32"/>
          <w:rtl/>
        </w:rPr>
        <w:t xml:space="preserve">يوجد عدد من المخاطر المحتملة في مراكز الغسيل الكلوي، ومنها: </w:t>
      </w:r>
      <w:r w:rsidRPr="000A7C90">
        <w:rPr>
          <w:rFonts w:ascii="Sakkal Majalla" w:hAnsi="Sakkal Majalla" w:cs="Sakkal Majalla"/>
          <w:sz w:val="32"/>
          <w:szCs w:val="32"/>
          <w:rtl/>
        </w:rPr>
        <w:t>احتمال تلوث المياه المستخدمة في الغسيل الكلوي</w:t>
      </w:r>
      <w:r w:rsidRPr="000A7C90">
        <w:rPr>
          <w:rFonts w:ascii="Sakkal Majalla" w:hAnsi="Sakkal Majalla" w:cs="Sakkal Majalla" w:hint="cs"/>
          <w:sz w:val="32"/>
          <w:szCs w:val="32"/>
          <w:rtl/>
        </w:rPr>
        <w:t>، و</w:t>
      </w:r>
      <w:r w:rsidRPr="000A7C90">
        <w:rPr>
          <w:rFonts w:ascii="Sakkal Majalla" w:hAnsi="Sakkal Majalla" w:cs="Sakkal Majalla"/>
          <w:sz w:val="32"/>
          <w:szCs w:val="32"/>
          <w:rtl/>
        </w:rPr>
        <w:t>احتمال انتشار العدوى بين المرضى في مراكز الغسيل الكلوي</w:t>
      </w:r>
      <w:r w:rsidRPr="000A7C90">
        <w:rPr>
          <w:rFonts w:ascii="Sakkal Majalla" w:hAnsi="Sakkal Majalla" w:cs="Sakkal Majalla" w:hint="cs"/>
          <w:sz w:val="32"/>
          <w:szCs w:val="32"/>
          <w:rtl/>
        </w:rPr>
        <w:t>، و</w:t>
      </w:r>
      <w:r w:rsidRPr="000A7C90">
        <w:rPr>
          <w:rFonts w:ascii="Sakkal Majalla" w:hAnsi="Sakkal Majalla" w:cs="Sakkal Majalla"/>
          <w:sz w:val="32"/>
          <w:szCs w:val="32"/>
          <w:rtl/>
        </w:rPr>
        <w:t>احتمال انقطاع المياه من شركة المياه الوطنية</w:t>
      </w:r>
      <w:r w:rsidRPr="000A7C90">
        <w:rPr>
          <w:rFonts w:ascii="Sakkal Majalla" w:hAnsi="Sakkal Majalla" w:cs="Sakkal Majalla" w:hint="cs"/>
          <w:sz w:val="32"/>
          <w:szCs w:val="32"/>
          <w:rtl/>
        </w:rPr>
        <w:t xml:space="preserve">، </w:t>
      </w:r>
      <w:r>
        <w:rPr>
          <w:rFonts w:ascii="Sakkal Majalla" w:hAnsi="Sakkal Majalla" w:cs="Sakkal Majalla" w:hint="cs"/>
          <w:sz w:val="32"/>
          <w:szCs w:val="32"/>
          <w:rtl/>
        </w:rPr>
        <w:t>و</w:t>
      </w:r>
      <w:r w:rsidRPr="000A7C90">
        <w:rPr>
          <w:rFonts w:ascii="Sakkal Majalla" w:hAnsi="Sakkal Majalla" w:cs="Sakkal Majalla"/>
          <w:sz w:val="32"/>
          <w:szCs w:val="32"/>
          <w:rtl/>
        </w:rPr>
        <w:t>احتمال انقطاع الكهرباء من الشركة السعودية للكهرباء</w:t>
      </w:r>
      <w:r w:rsidRPr="000A7C90">
        <w:rPr>
          <w:rFonts w:ascii="Sakkal Majalla" w:hAnsi="Sakkal Majalla" w:cs="Sakkal Majalla" w:hint="cs"/>
          <w:sz w:val="32"/>
          <w:szCs w:val="32"/>
          <w:rtl/>
        </w:rPr>
        <w:t>، و</w:t>
      </w:r>
      <w:r w:rsidRPr="000A7C90">
        <w:rPr>
          <w:rFonts w:ascii="Sakkal Majalla" w:hAnsi="Sakkal Majalla" w:cs="Sakkal Majalla"/>
          <w:sz w:val="32"/>
          <w:szCs w:val="32"/>
          <w:rtl/>
        </w:rPr>
        <w:t>احتمال تعطّل جهاز التناضح العكسي المستخدم في الغسيل الكلوي</w:t>
      </w:r>
      <w:r w:rsidRPr="000A7C90">
        <w:rPr>
          <w:rFonts w:ascii="Sakkal Majalla" w:hAnsi="Sakkal Majalla" w:cs="Sakkal Majalla" w:hint="cs"/>
          <w:sz w:val="32"/>
          <w:szCs w:val="32"/>
          <w:rtl/>
        </w:rPr>
        <w:t>، و</w:t>
      </w:r>
      <w:r w:rsidRPr="000A7C90">
        <w:rPr>
          <w:rFonts w:ascii="Sakkal Majalla" w:hAnsi="Sakkal Majalla" w:cs="Sakkal Majalla"/>
          <w:sz w:val="32"/>
          <w:szCs w:val="32"/>
          <w:rtl/>
        </w:rPr>
        <w:t>احتمال وجود حالات طبية طارئة للمرضى أثناء عملية الغسيل الكلوي.</w:t>
      </w:r>
    </w:p>
    <w:p w:rsidR="00B92948" w:rsidRPr="000A7C90" w:rsidRDefault="00B92948" w:rsidP="00B92948">
      <w:pPr>
        <w:pStyle w:val="a3"/>
        <w:numPr>
          <w:ilvl w:val="0"/>
          <w:numId w:val="4"/>
        </w:numPr>
        <w:jc w:val="both"/>
        <w:rPr>
          <w:rFonts w:ascii="Sakkal Majalla" w:hAnsi="Sakkal Majalla" w:cs="Sakkal Majalla"/>
          <w:sz w:val="32"/>
          <w:szCs w:val="32"/>
        </w:rPr>
      </w:pPr>
      <w:r w:rsidRPr="000A7C90">
        <w:rPr>
          <w:rFonts w:ascii="Sakkal Majalla" w:hAnsi="Sakkal Majalla" w:cs="Sakkal Majalla" w:hint="cs"/>
          <w:sz w:val="32"/>
          <w:szCs w:val="32"/>
          <w:rtl/>
        </w:rPr>
        <w:t>توجد آلية محددة لإدارة المخاطر في مراكز غسيل الكلى.</w:t>
      </w:r>
    </w:p>
    <w:p w:rsidR="00B92948" w:rsidRPr="000A7C90" w:rsidRDefault="00B92948" w:rsidP="00B92948">
      <w:pPr>
        <w:pStyle w:val="a3"/>
        <w:numPr>
          <w:ilvl w:val="0"/>
          <w:numId w:val="4"/>
        </w:numPr>
        <w:jc w:val="both"/>
        <w:rPr>
          <w:rFonts w:ascii="Sakkal Majalla" w:hAnsi="Sakkal Majalla" w:cs="Sakkal Majalla"/>
          <w:sz w:val="32"/>
          <w:szCs w:val="32"/>
        </w:rPr>
      </w:pPr>
      <w:r w:rsidRPr="000A7C90">
        <w:rPr>
          <w:rFonts w:ascii="Sakkal Majalla" w:hAnsi="Sakkal Majalla" w:cs="Sakkal Majalla" w:hint="cs"/>
          <w:sz w:val="32"/>
          <w:szCs w:val="32"/>
          <w:rtl/>
        </w:rPr>
        <w:t>هناك قدرة عالية على إدارة المخاطر التشغيلية لدى مراكز الغسيل الكلوي في الرياض.</w:t>
      </w:r>
    </w:p>
    <w:p w:rsidR="00B92948" w:rsidRPr="000A7C90" w:rsidRDefault="00B92948" w:rsidP="00B92948">
      <w:pPr>
        <w:pStyle w:val="a3"/>
        <w:numPr>
          <w:ilvl w:val="0"/>
          <w:numId w:val="4"/>
        </w:numPr>
        <w:jc w:val="both"/>
        <w:rPr>
          <w:rFonts w:ascii="Sakkal Majalla" w:hAnsi="Sakkal Majalla" w:cs="Sakkal Majalla"/>
          <w:sz w:val="32"/>
          <w:szCs w:val="32"/>
        </w:rPr>
      </w:pPr>
      <w:r w:rsidRPr="000A7C90">
        <w:rPr>
          <w:rFonts w:ascii="Sakkal Majalla" w:hAnsi="Sakkal Majalla" w:cs="Sakkal Majalla" w:hint="cs"/>
          <w:sz w:val="32"/>
          <w:szCs w:val="32"/>
          <w:rtl/>
        </w:rPr>
        <w:t xml:space="preserve">توجد </w:t>
      </w:r>
      <w:r w:rsidRPr="000A7C90">
        <w:rPr>
          <w:rFonts w:ascii="Sakkal Majalla" w:hAnsi="Sakkal Majalla" w:cs="Sakkal Majalla"/>
          <w:sz w:val="32"/>
          <w:szCs w:val="32"/>
          <w:rtl/>
        </w:rPr>
        <w:t>جهود</w:t>
      </w:r>
      <w:r w:rsidRPr="000A7C90">
        <w:rPr>
          <w:rFonts w:ascii="Sakkal Majalla" w:hAnsi="Sakkal Majalla" w:cs="Sakkal Majalla" w:hint="cs"/>
          <w:sz w:val="32"/>
          <w:szCs w:val="32"/>
          <w:rtl/>
        </w:rPr>
        <w:t xml:space="preserve"> لدى</w:t>
      </w:r>
      <w:r w:rsidRPr="000A7C90">
        <w:rPr>
          <w:rFonts w:ascii="Sakkal Majalla" w:hAnsi="Sakkal Majalla" w:cs="Sakkal Majalla"/>
          <w:sz w:val="32"/>
          <w:szCs w:val="32"/>
          <w:rtl/>
        </w:rPr>
        <w:t xml:space="preserve"> مراكز الغسيل الكلوي بالرياض </w:t>
      </w:r>
      <w:r w:rsidRPr="000A7C90">
        <w:rPr>
          <w:rFonts w:ascii="Sakkal Majalla" w:hAnsi="Sakkal Majalla" w:cs="Sakkal Majalla" w:hint="cs"/>
          <w:sz w:val="32"/>
          <w:szCs w:val="32"/>
          <w:rtl/>
        </w:rPr>
        <w:t>ل</w:t>
      </w:r>
      <w:r w:rsidRPr="000A7C90">
        <w:rPr>
          <w:rFonts w:ascii="Sakkal Majalla" w:hAnsi="Sakkal Majalla" w:cs="Sakkal Majalla"/>
          <w:sz w:val="32"/>
          <w:szCs w:val="32"/>
          <w:rtl/>
        </w:rPr>
        <w:t>تطبيق معايير الجودة والسلامة وفق معايير منظمة الصحة العالمية.</w:t>
      </w: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hint="cs"/>
          <w:b/>
          <w:bCs/>
          <w:sz w:val="32"/>
          <w:szCs w:val="32"/>
          <w:u w:val="single"/>
          <w:rtl/>
        </w:rPr>
        <w:t>-النظرية العلمية المتبعة لإعداد البحث</w:t>
      </w:r>
    </w:p>
    <w:p w:rsidR="00B92948" w:rsidRPr="000A7C90" w:rsidRDefault="00B92948" w:rsidP="00B92948">
      <w:pPr>
        <w:rPr>
          <w:rFonts w:ascii="Sakkal Majalla" w:hAnsi="Sakkal Majalla" w:cs="Sakkal Majalla"/>
          <w:sz w:val="32"/>
          <w:szCs w:val="32"/>
          <w:rtl/>
        </w:rPr>
      </w:pPr>
      <w:r w:rsidRPr="000A7C90">
        <w:rPr>
          <w:rFonts w:ascii="Sakkal Majalla" w:hAnsi="Sakkal Majalla" w:cs="Sakkal Majalla"/>
          <w:sz w:val="32"/>
          <w:szCs w:val="32"/>
          <w:rtl/>
        </w:rPr>
        <w:t xml:space="preserve">تنطلق الدراسة من </w:t>
      </w:r>
      <w:r w:rsidRPr="000A7C90">
        <w:rPr>
          <w:rFonts w:ascii="Sakkal Majalla" w:hAnsi="Sakkal Majalla" w:cs="Sakkal Majalla" w:hint="cs"/>
          <w:sz w:val="32"/>
          <w:szCs w:val="32"/>
          <w:rtl/>
        </w:rPr>
        <w:t>عدد من الركائز النظرية التي تسهم في بناء الجانب النظري والتطبيقي من البحث، ومن أهم هذه الركائز:</w:t>
      </w:r>
    </w:p>
    <w:p w:rsidR="00B92948" w:rsidRPr="000A7C90" w:rsidRDefault="00B92948" w:rsidP="00B92948">
      <w:pPr>
        <w:pStyle w:val="a3"/>
        <w:numPr>
          <w:ilvl w:val="0"/>
          <w:numId w:val="5"/>
        </w:numPr>
        <w:rPr>
          <w:rFonts w:ascii="Sakkal Majalla" w:hAnsi="Sakkal Majalla" w:cs="Sakkal Majalla"/>
          <w:sz w:val="32"/>
          <w:szCs w:val="32"/>
        </w:rPr>
      </w:pPr>
      <w:r w:rsidRPr="000A7C90">
        <w:rPr>
          <w:rFonts w:ascii="Sakkal Majalla" w:hAnsi="Sakkal Majalla" w:cs="Sakkal Majalla"/>
          <w:sz w:val="32"/>
          <w:szCs w:val="32"/>
          <w:rtl/>
        </w:rPr>
        <w:t>مفهوم إدارة المخاطر التشغيلية.</w:t>
      </w:r>
    </w:p>
    <w:p w:rsidR="00B92948" w:rsidRPr="000A7C90" w:rsidRDefault="00B92948" w:rsidP="00B92948">
      <w:pPr>
        <w:pStyle w:val="a3"/>
        <w:numPr>
          <w:ilvl w:val="0"/>
          <w:numId w:val="5"/>
        </w:numPr>
        <w:rPr>
          <w:rFonts w:ascii="Sakkal Majalla" w:hAnsi="Sakkal Majalla" w:cs="Sakkal Majalla"/>
          <w:sz w:val="32"/>
          <w:szCs w:val="32"/>
        </w:rPr>
      </w:pPr>
      <w:r w:rsidRPr="000A7C90">
        <w:rPr>
          <w:rFonts w:ascii="Sakkal Majalla" w:hAnsi="Sakkal Majalla" w:cs="Sakkal Majalla" w:hint="cs"/>
          <w:sz w:val="32"/>
          <w:szCs w:val="32"/>
          <w:rtl/>
        </w:rPr>
        <w:t>عناية المنشآت الصحية على وجه الخصوص بإدارة المخاطر.</w:t>
      </w:r>
    </w:p>
    <w:p w:rsidR="00B92948" w:rsidRPr="000A7C90" w:rsidRDefault="00B92948" w:rsidP="00B92948">
      <w:pPr>
        <w:pStyle w:val="a3"/>
        <w:numPr>
          <w:ilvl w:val="0"/>
          <w:numId w:val="5"/>
        </w:numPr>
        <w:rPr>
          <w:rFonts w:ascii="Sakkal Majalla" w:hAnsi="Sakkal Majalla" w:cs="Sakkal Majalla"/>
          <w:sz w:val="32"/>
          <w:szCs w:val="32"/>
        </w:rPr>
      </w:pPr>
      <w:r w:rsidRPr="000A7C90">
        <w:rPr>
          <w:rFonts w:ascii="Sakkal Majalla" w:hAnsi="Sakkal Majalla" w:cs="Sakkal Majalla"/>
          <w:sz w:val="32"/>
          <w:szCs w:val="32"/>
          <w:rtl/>
        </w:rPr>
        <w:t>المخاطر المحتملة في مراكز الغسيل الكلوي بالرياض.</w:t>
      </w:r>
    </w:p>
    <w:p w:rsidR="00B92948" w:rsidRPr="000A7C90" w:rsidRDefault="00B92948" w:rsidP="00B92948">
      <w:pPr>
        <w:pStyle w:val="a3"/>
        <w:numPr>
          <w:ilvl w:val="0"/>
          <w:numId w:val="5"/>
        </w:numPr>
        <w:rPr>
          <w:rFonts w:ascii="Sakkal Majalla" w:hAnsi="Sakkal Majalla" w:cs="Sakkal Majalla"/>
          <w:sz w:val="32"/>
          <w:szCs w:val="32"/>
          <w:rtl/>
        </w:rPr>
      </w:pPr>
      <w:r w:rsidRPr="000A7C90">
        <w:rPr>
          <w:rFonts w:ascii="Sakkal Majalla" w:hAnsi="Sakkal Majalla" w:cs="Sakkal Majalla"/>
          <w:sz w:val="32"/>
          <w:szCs w:val="32"/>
          <w:rtl/>
        </w:rPr>
        <w:t>إجراءات السلامة المتوافقة مع معايير منظمة الصحة العالمية.</w:t>
      </w: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Traditional Arabic" w:hAnsi="Traditional Arabic" w:cs="Traditional Arabic"/>
          <w:b/>
          <w:bCs/>
          <w:sz w:val="38"/>
          <w:szCs w:val="38"/>
          <w:u w:val="single"/>
          <w:rtl/>
        </w:rPr>
      </w:pPr>
    </w:p>
    <w:p w:rsidR="00B92948" w:rsidRPr="00520555" w:rsidRDefault="00B92948" w:rsidP="00B92948">
      <w:pPr>
        <w:rPr>
          <w:rFonts w:ascii="Sakkal Majalla" w:hAnsi="Sakkal Majalla" w:cs="Sakkal Majalla"/>
          <w:b/>
          <w:bCs/>
          <w:sz w:val="32"/>
          <w:szCs w:val="32"/>
          <w:u w:val="single"/>
          <w:rtl/>
        </w:rPr>
      </w:pPr>
      <w:r w:rsidRPr="00520555">
        <w:rPr>
          <w:rFonts w:ascii="Sakkal Majalla" w:hAnsi="Sakkal Majalla" w:cs="Sakkal Majalla"/>
          <w:b/>
          <w:bCs/>
          <w:sz w:val="32"/>
          <w:szCs w:val="32"/>
          <w:u w:val="single"/>
          <w:rtl/>
        </w:rPr>
        <w:t>أدوات الدراسة:</w:t>
      </w:r>
    </w:p>
    <w:p w:rsidR="00B92948" w:rsidRPr="000A7C90" w:rsidRDefault="00B92948" w:rsidP="00B92948">
      <w:pPr>
        <w:rPr>
          <w:rFonts w:ascii="Traditional Arabic" w:hAnsi="Traditional Arabic" w:cs="Traditional Arabic"/>
          <w:sz w:val="40"/>
          <w:szCs w:val="40"/>
          <w:rtl/>
        </w:rPr>
      </w:pP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تقوم هذه الدراسة باستخدام عدد من الأدوات لبنائها، ومن ذلك:</w:t>
      </w:r>
    </w:p>
    <w:p w:rsidR="00B92948" w:rsidRPr="000A7C90" w:rsidRDefault="00B92948" w:rsidP="00B92948">
      <w:pPr>
        <w:pStyle w:val="a3"/>
        <w:numPr>
          <w:ilvl w:val="0"/>
          <w:numId w:val="6"/>
        </w:numPr>
        <w:jc w:val="both"/>
        <w:rPr>
          <w:rFonts w:ascii="Sakkal Majalla" w:hAnsi="Sakkal Majalla" w:cs="Sakkal Majalla"/>
          <w:sz w:val="32"/>
          <w:szCs w:val="32"/>
        </w:rPr>
      </w:pPr>
      <w:r w:rsidRPr="000A7C90">
        <w:rPr>
          <w:rFonts w:ascii="Sakkal Majalla" w:hAnsi="Sakkal Majalla" w:cs="Sakkal Majalla" w:hint="cs"/>
          <w:sz w:val="32"/>
          <w:szCs w:val="32"/>
          <w:rtl/>
        </w:rPr>
        <w:t>الدراسات المؤلفة في الموضوعات القريبة من هذه الدراسة.</w:t>
      </w:r>
    </w:p>
    <w:p w:rsidR="00B92948" w:rsidRPr="000A7C90" w:rsidRDefault="00B92948" w:rsidP="00B92948">
      <w:pPr>
        <w:pStyle w:val="a3"/>
        <w:numPr>
          <w:ilvl w:val="0"/>
          <w:numId w:val="6"/>
        </w:numPr>
        <w:jc w:val="both"/>
        <w:rPr>
          <w:rFonts w:ascii="Sakkal Majalla" w:hAnsi="Sakkal Majalla" w:cs="Sakkal Majalla"/>
          <w:sz w:val="32"/>
          <w:szCs w:val="32"/>
        </w:rPr>
      </w:pPr>
      <w:r w:rsidRPr="000A7C90">
        <w:rPr>
          <w:rFonts w:ascii="Sakkal Majalla" w:hAnsi="Sakkal Majalla" w:cs="Sakkal Majalla" w:hint="cs"/>
          <w:sz w:val="32"/>
          <w:szCs w:val="32"/>
          <w:rtl/>
        </w:rPr>
        <w:t>البحوث والمقالات العلمية المنشورة في المجلات العلمية.</w:t>
      </w:r>
    </w:p>
    <w:p w:rsidR="00B92948" w:rsidRPr="000A7C90" w:rsidRDefault="00B92948" w:rsidP="00B92948">
      <w:pPr>
        <w:pStyle w:val="a3"/>
        <w:numPr>
          <w:ilvl w:val="0"/>
          <w:numId w:val="6"/>
        </w:numPr>
        <w:jc w:val="both"/>
        <w:rPr>
          <w:rFonts w:ascii="Sakkal Majalla" w:hAnsi="Sakkal Majalla" w:cs="Sakkal Majalla"/>
          <w:sz w:val="32"/>
          <w:szCs w:val="32"/>
        </w:rPr>
      </w:pPr>
      <w:r w:rsidRPr="000A7C90">
        <w:rPr>
          <w:rFonts w:ascii="Sakkal Majalla" w:hAnsi="Sakkal Majalla" w:cs="Sakkal Majalla" w:hint="cs"/>
          <w:sz w:val="32"/>
          <w:szCs w:val="32"/>
          <w:rtl/>
        </w:rPr>
        <w:t>المواقع الالكترونية للهيئات والمنشآت الصحية.</w:t>
      </w:r>
    </w:p>
    <w:p w:rsidR="00B92948" w:rsidRPr="000A7C90" w:rsidRDefault="00B92948" w:rsidP="00B92948">
      <w:pPr>
        <w:pStyle w:val="a3"/>
        <w:numPr>
          <w:ilvl w:val="0"/>
          <w:numId w:val="6"/>
        </w:numPr>
        <w:jc w:val="both"/>
        <w:rPr>
          <w:rFonts w:ascii="Sakkal Majalla" w:hAnsi="Sakkal Majalla" w:cs="Sakkal Majalla"/>
          <w:sz w:val="32"/>
          <w:szCs w:val="32"/>
          <w:rtl/>
        </w:rPr>
      </w:pPr>
      <w:r w:rsidRPr="000A7C90">
        <w:rPr>
          <w:rFonts w:ascii="Sakkal Majalla" w:hAnsi="Sakkal Majalla" w:cs="Sakkal Majalla"/>
          <w:sz w:val="32"/>
          <w:szCs w:val="32"/>
          <w:rtl/>
        </w:rPr>
        <w:t xml:space="preserve">استبانة مطروحة تستهدف القوى العاملة الداعمة في مراكز الغسيل الكلوي بالرياض تتضمن قياس الوعي بإجراءات السلامة بأنواعها المختلفة سواء التشغيلية أو الطبية، كما </w:t>
      </w:r>
      <w:r w:rsidRPr="000A7C90">
        <w:rPr>
          <w:rFonts w:ascii="Sakkal Majalla" w:hAnsi="Sakkal Majalla" w:cs="Sakkal Majalla" w:hint="cs"/>
          <w:sz w:val="32"/>
          <w:szCs w:val="32"/>
          <w:rtl/>
        </w:rPr>
        <w:t>تتضمن هذه</w:t>
      </w:r>
      <w:r w:rsidRPr="000A7C90">
        <w:rPr>
          <w:rFonts w:ascii="Sakkal Majalla" w:hAnsi="Sakkal Majalla" w:cs="Sakkal Majalla"/>
          <w:sz w:val="32"/>
          <w:szCs w:val="32"/>
          <w:rtl/>
        </w:rPr>
        <w:t xml:space="preserve"> الاستبانة طرح نموذج للمخاطر المحتملة في المركز، وقياس قدرة الشريحة المستهدفة على القيام بالإجراءات اللازمة حيال ذلك.</w:t>
      </w: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Pr="000A7C90" w:rsidRDefault="00B92948" w:rsidP="00B92948">
      <w:pPr>
        <w:rPr>
          <w:rFonts w:ascii="Sakkal Majalla" w:hAnsi="Sakkal Majalla" w:cs="Sakkal Majalla"/>
          <w:sz w:val="32"/>
          <w:szCs w:val="32"/>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Pr="008878EC" w:rsidRDefault="00B92948" w:rsidP="00B92948">
      <w:pPr>
        <w:jc w:val="center"/>
        <w:rPr>
          <w:rFonts w:ascii="Sakkal Majalla" w:hAnsi="Sakkal Majalla" w:cs="Sakkal Majalla"/>
          <w:b/>
          <w:bCs/>
          <w:sz w:val="72"/>
          <w:szCs w:val="72"/>
          <w:u w:val="single"/>
          <w:rtl/>
        </w:rPr>
      </w:pPr>
      <w:r w:rsidRPr="008878EC">
        <w:rPr>
          <w:rFonts w:ascii="Sakkal Majalla" w:hAnsi="Sakkal Majalla" w:cs="Sakkal Majalla" w:hint="cs"/>
          <w:b/>
          <w:bCs/>
          <w:sz w:val="72"/>
          <w:szCs w:val="72"/>
          <w:u w:val="single"/>
          <w:rtl/>
        </w:rPr>
        <w:t>الفصل الثاني</w:t>
      </w: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p>
    <w:p w:rsidR="00B92948" w:rsidRDefault="00B92948" w:rsidP="00B92948">
      <w:pPr>
        <w:rPr>
          <w:rFonts w:ascii="Sakkal Majalla" w:hAnsi="Sakkal Majalla" w:cs="Sakkal Majalla"/>
          <w:b/>
          <w:bCs/>
          <w:sz w:val="48"/>
          <w:szCs w:val="48"/>
          <w:u w:val="single"/>
          <w:rtl/>
        </w:rPr>
      </w:pPr>
    </w:p>
    <w:p w:rsidR="00B92948" w:rsidRDefault="00B92948" w:rsidP="00B92948">
      <w:pPr>
        <w:jc w:val="center"/>
        <w:rPr>
          <w:rFonts w:ascii="Sakkal Majalla" w:hAnsi="Sakkal Majalla" w:cs="Sakkal Majalla"/>
          <w:b/>
          <w:bCs/>
          <w:sz w:val="48"/>
          <w:szCs w:val="48"/>
          <w:u w:val="single"/>
          <w:rtl/>
        </w:rPr>
      </w:pPr>
      <w:r>
        <w:rPr>
          <w:rFonts w:ascii="Sakkal Majalla" w:hAnsi="Sakkal Majalla" w:cs="Sakkal Majalla"/>
          <w:b/>
          <w:bCs/>
          <w:noProof/>
          <w:sz w:val="48"/>
          <w:szCs w:val="48"/>
          <w:u w:val="single"/>
          <w:rtl/>
          <w:lang w:val="ar-SA"/>
        </w:rPr>
        <mc:AlternateContent>
          <mc:Choice Requires="wps">
            <w:drawing>
              <wp:anchor distT="0" distB="0" distL="114300" distR="114300" simplePos="0" relativeHeight="251660288" behindDoc="0" locked="0" layoutInCell="1" allowOverlap="1" wp14:anchorId="19220A9F" wp14:editId="49FE3EBE">
                <wp:simplePos x="0" y="0"/>
                <wp:positionH relativeFrom="column">
                  <wp:posOffset>670560</wp:posOffset>
                </wp:positionH>
                <wp:positionV relativeFrom="paragraph">
                  <wp:posOffset>48260</wp:posOffset>
                </wp:positionV>
                <wp:extent cx="4015740" cy="2232660"/>
                <wp:effectExtent l="0" t="0" r="22860" b="15240"/>
                <wp:wrapNone/>
                <wp:docPr id="1242235126" name="مستطيل: زوايا مستديرة 3"/>
                <wp:cNvGraphicFramePr/>
                <a:graphic xmlns:a="http://schemas.openxmlformats.org/drawingml/2006/main">
                  <a:graphicData uri="http://schemas.microsoft.com/office/word/2010/wordprocessingShape">
                    <wps:wsp>
                      <wps:cNvSpPr/>
                      <wps:spPr>
                        <a:xfrm>
                          <a:off x="0" y="0"/>
                          <a:ext cx="4015740" cy="2232660"/>
                        </a:xfrm>
                        <a:prstGeom prst="roundRect">
                          <a:avLst/>
                        </a:prstGeom>
                      </wps:spPr>
                      <wps:style>
                        <a:lnRef idx="2">
                          <a:schemeClr val="dk1"/>
                        </a:lnRef>
                        <a:fillRef idx="1">
                          <a:schemeClr val="lt1"/>
                        </a:fillRef>
                        <a:effectRef idx="0">
                          <a:schemeClr val="dk1"/>
                        </a:effectRef>
                        <a:fontRef idx="minor">
                          <a:schemeClr val="dk1"/>
                        </a:fontRef>
                      </wps:style>
                      <wps:txbx>
                        <w:txbxContent>
                          <w:p w:rsidR="00B92948" w:rsidRPr="007D1D6A" w:rsidRDefault="00B92948" w:rsidP="00B92948">
                            <w:pPr>
                              <w:jc w:val="center"/>
                              <w:rPr>
                                <w:rFonts w:ascii="Sakkal Majalla" w:hAnsi="Sakkal Majalla" w:cs="Sakkal Majalla"/>
                                <w:b/>
                                <w:bCs/>
                                <w:sz w:val="48"/>
                                <w:szCs w:val="48"/>
                                <w:rtl/>
                              </w:rPr>
                            </w:pPr>
                            <w:r w:rsidRPr="007D1D6A">
                              <w:rPr>
                                <w:rFonts w:ascii="Sakkal Majalla" w:hAnsi="Sakkal Majalla" w:cs="Sakkal Majalla" w:hint="cs"/>
                                <w:b/>
                                <w:bCs/>
                                <w:sz w:val="48"/>
                                <w:szCs w:val="48"/>
                                <w:rtl/>
                              </w:rPr>
                              <w:t>الدراسات السابقة</w:t>
                            </w:r>
                          </w:p>
                          <w:p w:rsidR="00B92948" w:rsidRDefault="00B92948" w:rsidP="00B9294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220A9F" id="مستطيل: زوايا مستديرة 3" o:spid="_x0000_s1027" style="position:absolute;left:0;text-align:left;margin-left:52.8pt;margin-top:3.8pt;width:316.2pt;height:175.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u+kVwIAAPwEAAAOAAAAZHJzL2Uyb0RvYy54bWysVN9v2jAQfp+0/8Hy+xqSUdqhhgq16jQJ&#10;tajt1Gfj2BDN8XlnQ8L++p0NBNShPUx7cXy+++7nd7m57RrDNgp9Dbbk+cWAM2UlVLVdlvz768On&#10;a858ELYSBqwq+VZ5fjv5+OGmdWNVwApMpZCRE+vHrSv5KgQ3zjIvV6oR/gKcsqTUgI0IJOIyq1C0&#10;5L0xWTEYjLIWsHIIUnlPr/c7JZ8k/1orGZ609iowU3LKLaQT07mIZza5EeMlCreq5T4N8Q9ZNKK2&#10;FLR3dS+CYGus/3DV1BLBgw4XEpoMtK6lSjVQNfngXTUvK+FUqoWa413fJv//3MrHzYubI7WhdX7s&#10;6Rqr6DQ28Uv5sS41a9s3S3WBSXocDvLLqyH1VJKuKD4Xo1FqZ3aEO/Thq4KGxUvJEda2eqaRpE6J&#10;zcwHikv2BzsSjlmkW9gaFRMx9llpVlcUt0joRBB1Z5BtBI22+pHHUZKvZBkhujamB+XnQCYcQHvb&#10;CFOJND1wcA54jNZbp4hgQw9sagv4d7De2R+q3tUayw7doqNiaZ9iUfFlAdV2jgxhR2Dv5ENNPZ0J&#10;H+YCibE0B9rC8ESHNtCWHPY3zlaAv869R3siEmk5a2kDSu5/rgUqzsw3SxT7kg/jeEMShpdXBQl4&#10;qlmcauy6uQOaRE777mS6RvtgDq8aoXmjZZ3GqKQSVlLsksuAB+Eu7DaT1l2q6TSZ0Zo4EWb2xcno&#10;PPY50uW1exPo9sQKxMlHOGyLGL+j1s42Ii1M1wF0nXh37Ot+ArRiiUL730Hc4VM5WR1/WpPfAAAA&#10;//8DAFBLAwQUAAYACAAAACEAz0scTt8AAAAJAQAADwAAAGRycy9kb3ducmV2LnhtbEyPzU7DMBCE&#10;70i8g7VI3KjTVv0LcaoKhCqQECIUzm68xKHxOoqdJrw9ywlOq9GMZr/JtqNrxBm7UHtSMJ0kIJBK&#10;b2qqFBzeHm7WIELUZHTjCRV8Y4BtfnmR6dT4gV7xXMRKcAmFVCuwMbaplKG06HSY+BaJvU/fOR1Z&#10;dpU0nR643DVyliRL6XRN/MHqFu8slqeidwo+dn7/Ivun5/eTLaL9eqThfrpX6vpq3N2CiDjGvzD8&#10;4jM65Mx09D2ZIBrWyWLJUQUrPuyv5mvedlQwX2xmIPNM/l+Q/wAAAP//AwBQSwECLQAUAAYACAAA&#10;ACEAtoM4kv4AAADhAQAAEwAAAAAAAAAAAAAAAAAAAAAAW0NvbnRlbnRfVHlwZXNdLnhtbFBLAQIt&#10;ABQABgAIAAAAIQA4/SH/1gAAAJQBAAALAAAAAAAAAAAAAAAAAC8BAABfcmVscy8ucmVsc1BLAQIt&#10;ABQABgAIAAAAIQAAQu+kVwIAAPwEAAAOAAAAAAAAAAAAAAAAAC4CAABkcnMvZTJvRG9jLnhtbFBL&#10;AQItABQABgAIAAAAIQDPSxxO3wAAAAkBAAAPAAAAAAAAAAAAAAAAALEEAABkcnMvZG93bnJldi54&#10;bWxQSwUGAAAAAAQABADzAAAAvQUAAAAA&#10;" fillcolor="white [3201]" strokecolor="black [3200]" strokeweight="1pt">
                <v:stroke joinstyle="miter"/>
                <v:textbox>
                  <w:txbxContent>
                    <w:p w:rsidR="00B92948" w:rsidRPr="007D1D6A" w:rsidRDefault="00B92948" w:rsidP="00B92948">
                      <w:pPr>
                        <w:jc w:val="center"/>
                        <w:rPr>
                          <w:rFonts w:ascii="Sakkal Majalla" w:hAnsi="Sakkal Majalla" w:cs="Sakkal Majalla"/>
                          <w:b/>
                          <w:bCs/>
                          <w:sz w:val="48"/>
                          <w:szCs w:val="48"/>
                          <w:rtl/>
                        </w:rPr>
                      </w:pPr>
                      <w:r w:rsidRPr="007D1D6A">
                        <w:rPr>
                          <w:rFonts w:ascii="Sakkal Majalla" w:hAnsi="Sakkal Majalla" w:cs="Sakkal Majalla" w:hint="cs"/>
                          <w:b/>
                          <w:bCs/>
                          <w:sz w:val="48"/>
                          <w:szCs w:val="48"/>
                          <w:rtl/>
                        </w:rPr>
                        <w:t>الدراسات السابقة</w:t>
                      </w:r>
                    </w:p>
                    <w:p w:rsidR="00B92948" w:rsidRDefault="00B92948" w:rsidP="00B92948">
                      <w:pPr>
                        <w:jc w:val="center"/>
                      </w:pPr>
                    </w:p>
                  </w:txbxContent>
                </v:textbox>
              </v:roundrect>
            </w:pict>
          </mc:Fallback>
        </mc:AlternateContent>
      </w:r>
    </w:p>
    <w:p w:rsidR="00B92948" w:rsidRDefault="00B92948" w:rsidP="00B92948">
      <w:pPr>
        <w:jc w:val="center"/>
        <w:rPr>
          <w:rFonts w:ascii="Sakkal Majalla" w:hAnsi="Sakkal Majalla" w:cs="Sakkal Majalla"/>
          <w:b/>
          <w:bCs/>
          <w:sz w:val="48"/>
          <w:szCs w:val="48"/>
          <w:rtl/>
        </w:rPr>
      </w:pPr>
    </w:p>
    <w:p w:rsidR="00B92948" w:rsidRDefault="00B92948" w:rsidP="00B92948">
      <w:pPr>
        <w:jc w:val="center"/>
        <w:rPr>
          <w:rFonts w:ascii="Sakkal Majalla" w:hAnsi="Sakkal Majalla" w:cs="Sakkal Majalla"/>
          <w:b/>
          <w:bCs/>
          <w:sz w:val="48"/>
          <w:szCs w:val="48"/>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28"/>
          <w:szCs w:val="28"/>
          <w:u w:val="single"/>
          <w:rtl/>
        </w:rPr>
      </w:pPr>
    </w:p>
    <w:p w:rsidR="00B92948" w:rsidRDefault="00B92948" w:rsidP="00B92948">
      <w:pPr>
        <w:rPr>
          <w:rFonts w:ascii="Sakkal Majalla" w:hAnsi="Sakkal Majalla" w:cs="Sakkal Majalla"/>
          <w:sz w:val="32"/>
          <w:szCs w:val="32"/>
          <w:u w:val="single"/>
          <w:rtl/>
        </w:rPr>
      </w:pPr>
    </w:p>
    <w:p w:rsidR="00B92948" w:rsidRDefault="00B92948" w:rsidP="00B92948">
      <w:pPr>
        <w:rPr>
          <w:rFonts w:ascii="Sakkal Majalla" w:hAnsi="Sakkal Majalla" w:cs="Sakkal Majalla"/>
          <w:sz w:val="32"/>
          <w:szCs w:val="32"/>
          <w:u w:val="single"/>
          <w:rtl/>
        </w:rPr>
      </w:pPr>
    </w:p>
    <w:p w:rsidR="00B92948" w:rsidRPr="00520555" w:rsidRDefault="00B92948" w:rsidP="00B92948">
      <w:pPr>
        <w:jc w:val="both"/>
        <w:rPr>
          <w:rFonts w:ascii="Sakkal Majalla" w:hAnsi="Sakkal Majalla" w:cs="Sakkal Majalla"/>
          <w:b/>
          <w:bCs/>
          <w:sz w:val="32"/>
          <w:szCs w:val="32"/>
          <w:u w:val="single"/>
          <w:rtl/>
        </w:rPr>
      </w:pPr>
      <w:r w:rsidRPr="00520555">
        <w:rPr>
          <w:rFonts w:ascii="Sakkal Majalla" w:hAnsi="Sakkal Majalla" w:cs="Sakkal Majalla" w:hint="cs"/>
          <w:b/>
          <w:bCs/>
          <w:sz w:val="32"/>
          <w:szCs w:val="32"/>
          <w:u w:val="single"/>
          <w:rtl/>
        </w:rPr>
        <w:t>-مقدمة</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 xml:space="preserve">تحظى إدارة المخاطر في المنشآت عموماً، وفي القطاع الصحي بوجه خاص باهتمام بالغ حول العالم، وقد تنوعت الجهود المبذولة في الدراسات حول ذلك لأهمية هذا الموضوع، غير أني </w:t>
      </w:r>
      <w:r w:rsidRPr="000A7C90">
        <w:rPr>
          <w:rFonts w:ascii="Sakkal Majalla" w:hAnsi="Sakkal Majalla" w:cs="Sakkal Majalla"/>
          <w:sz w:val="32"/>
          <w:szCs w:val="32"/>
          <w:rtl/>
        </w:rPr>
        <w:t>لم أقف على دراسات مماثلة لموضوع هذا البحث</w:t>
      </w:r>
      <w:r w:rsidRPr="000A7C90">
        <w:rPr>
          <w:rFonts w:ascii="Sakkal Majalla" w:hAnsi="Sakkal Majalla" w:cs="Sakkal Majalla" w:hint="cs"/>
          <w:sz w:val="32"/>
          <w:szCs w:val="32"/>
          <w:rtl/>
        </w:rPr>
        <w:t xml:space="preserve"> أو عنوانه</w:t>
      </w:r>
      <w:r w:rsidRPr="000A7C90">
        <w:rPr>
          <w:rFonts w:ascii="Sakkal Majalla" w:hAnsi="Sakkal Majalla" w:cs="Sakkal Majalla"/>
          <w:sz w:val="32"/>
          <w:szCs w:val="32"/>
          <w:rtl/>
        </w:rPr>
        <w:t>، وإنما وجدت دراسات عامة حول إدارة المخاطر في المنشآت الصحية</w:t>
      </w:r>
      <w:r w:rsidRPr="000A7C90">
        <w:rPr>
          <w:rFonts w:ascii="Sakkal Majalla" w:hAnsi="Sakkal Majalla" w:cs="Sakkal Majalla" w:hint="cs"/>
          <w:sz w:val="32"/>
          <w:szCs w:val="32"/>
          <w:rtl/>
        </w:rPr>
        <w:t>، ويمكن عرض</w:t>
      </w:r>
      <w:r>
        <w:rPr>
          <w:rFonts w:ascii="Sakkal Majalla" w:hAnsi="Sakkal Majalla" w:cs="Sakkal Majalla" w:hint="cs"/>
          <w:sz w:val="32"/>
          <w:szCs w:val="32"/>
          <w:rtl/>
        </w:rPr>
        <w:t xml:space="preserve"> أهمها</w:t>
      </w:r>
      <w:r w:rsidRPr="000A7C90">
        <w:rPr>
          <w:rFonts w:ascii="Sakkal Majalla" w:hAnsi="Sakkal Majalla" w:cs="Sakkal Majalla" w:hint="cs"/>
          <w:sz w:val="32"/>
          <w:szCs w:val="32"/>
          <w:rtl/>
        </w:rPr>
        <w:t xml:space="preserve"> فيما يأتي:</w:t>
      </w:r>
    </w:p>
    <w:p w:rsidR="00B92948" w:rsidRPr="000A7C90" w:rsidRDefault="00B92948" w:rsidP="00B92948">
      <w:pPr>
        <w:jc w:val="both"/>
        <w:rPr>
          <w:rFonts w:ascii="Sakkal Majalla" w:hAnsi="Sakkal Majalla" w:cs="Sakkal Majalla"/>
          <w:sz w:val="32"/>
          <w:szCs w:val="32"/>
          <w:u w:val="single"/>
          <w:rtl/>
        </w:rPr>
      </w:pPr>
    </w:p>
    <w:p w:rsidR="00B92948" w:rsidRPr="00520555" w:rsidRDefault="00B92948" w:rsidP="00B92948">
      <w:pPr>
        <w:jc w:val="both"/>
        <w:rPr>
          <w:rFonts w:ascii="Sakkal Majalla" w:hAnsi="Sakkal Majalla" w:cs="Sakkal Majalla"/>
          <w:b/>
          <w:bCs/>
          <w:sz w:val="32"/>
          <w:szCs w:val="32"/>
          <w:u w:val="single"/>
          <w:rtl/>
        </w:rPr>
      </w:pPr>
      <w:r w:rsidRPr="00520555">
        <w:rPr>
          <w:rFonts w:ascii="Sakkal Majalla" w:hAnsi="Sakkal Majalla" w:cs="Sakkal Majalla"/>
          <w:b/>
          <w:bCs/>
          <w:sz w:val="32"/>
          <w:szCs w:val="32"/>
          <w:u w:val="single"/>
          <w:rtl/>
        </w:rPr>
        <w:t>الدراسات السابقة:</w:t>
      </w:r>
    </w:p>
    <w:p w:rsidR="00B92948" w:rsidRPr="000A7C90" w:rsidRDefault="00B92948" w:rsidP="00B92948">
      <w:pPr>
        <w:jc w:val="both"/>
        <w:rPr>
          <w:rFonts w:ascii="Sakkal Majalla" w:hAnsi="Sakkal Majalla" w:cs="Sakkal Majalla"/>
          <w:sz w:val="32"/>
          <w:szCs w:val="32"/>
          <w:rtl/>
        </w:rPr>
      </w:pPr>
    </w:p>
    <w:p w:rsidR="00B92948" w:rsidRPr="000A7C90" w:rsidRDefault="00B92948" w:rsidP="00B92948">
      <w:pPr>
        <w:pStyle w:val="a3"/>
        <w:numPr>
          <w:ilvl w:val="0"/>
          <w:numId w:val="7"/>
        </w:numPr>
        <w:jc w:val="both"/>
        <w:rPr>
          <w:rFonts w:ascii="Sakkal Majalla" w:hAnsi="Sakkal Majalla" w:cs="Sakkal Majalla"/>
          <w:sz w:val="32"/>
          <w:szCs w:val="32"/>
        </w:rPr>
      </w:pPr>
      <w:r w:rsidRPr="000A7C90">
        <w:rPr>
          <w:rFonts w:ascii="Sakkal Majalla" w:hAnsi="Sakkal Majalla" w:cs="Sakkal Majalla"/>
          <w:sz w:val="32"/>
          <w:szCs w:val="32"/>
          <w:rtl/>
        </w:rPr>
        <w:t>رقطي بسمة، وكركار إيمان</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2022م</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إدارة المخاطر في المؤسسة الصحية الجزائرية، إشراف: د. لعموري مهدي، وتهدف</w:t>
      </w:r>
      <w:r>
        <w:rPr>
          <w:rFonts w:ascii="Sakkal Majalla" w:hAnsi="Sakkal Majalla" w:cs="Sakkal Majalla" w:hint="cs"/>
          <w:sz w:val="32"/>
          <w:szCs w:val="32"/>
          <w:rtl/>
        </w:rPr>
        <w:t xml:space="preserve"> هذه</w:t>
      </w:r>
      <w:r w:rsidRPr="000A7C90">
        <w:rPr>
          <w:rFonts w:ascii="Sakkal Majalla" w:hAnsi="Sakkal Majalla" w:cs="Sakkal Majalla"/>
          <w:sz w:val="32"/>
          <w:szCs w:val="32"/>
          <w:rtl/>
        </w:rPr>
        <w:t xml:space="preserve"> الدراسة إلى بيان إدارة المخاطر وخصائصها، والمخاطر في المؤسسات الصحية، مع دراسة تطبيقية على المؤسسة الصحية "الحكيم عقبي"</w:t>
      </w:r>
      <w:r w:rsidRPr="000A7C90">
        <w:rPr>
          <w:rFonts w:ascii="Sakkal Majalla" w:hAnsi="Sakkal Majalla" w:cs="Sakkal Majalla" w:hint="cs"/>
          <w:sz w:val="32"/>
          <w:szCs w:val="32"/>
          <w:rtl/>
        </w:rPr>
        <w:t>.</w:t>
      </w:r>
    </w:p>
    <w:p w:rsidR="00B92948" w:rsidRPr="000A7C90" w:rsidRDefault="00B92948" w:rsidP="00B92948">
      <w:pPr>
        <w:pStyle w:val="a3"/>
        <w:numPr>
          <w:ilvl w:val="0"/>
          <w:numId w:val="7"/>
        </w:numPr>
        <w:jc w:val="both"/>
        <w:rPr>
          <w:rFonts w:ascii="Sakkal Majalla" w:hAnsi="Sakkal Majalla" w:cs="Sakkal Majalla"/>
          <w:sz w:val="32"/>
          <w:szCs w:val="32"/>
        </w:rPr>
      </w:pPr>
      <w:r w:rsidRPr="000A7C90">
        <w:rPr>
          <w:rFonts w:ascii="Sakkal Majalla" w:hAnsi="Sakkal Majalla" w:cs="Sakkal Majalla"/>
          <w:sz w:val="32"/>
          <w:szCs w:val="32"/>
          <w:rtl/>
        </w:rPr>
        <w:t>خالد بدوان،</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2020م</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أثر ممارسات إدارة المخاطر في جودة الرعاية الصحية في مستشفيات وزارة الصحة الأردنية للخدمات العامة، وهي رسالة ماجستير من جامعة العلوم الإسلامية العالمية بالأردن، إشراف: محمد الرقاد، وهدفت الدراسة إلى معرفة أثر ممارس</w:t>
      </w:r>
      <w:r>
        <w:rPr>
          <w:rFonts w:ascii="Sakkal Majalla" w:hAnsi="Sakkal Majalla" w:cs="Sakkal Majalla" w:hint="cs"/>
          <w:sz w:val="32"/>
          <w:szCs w:val="32"/>
          <w:rtl/>
        </w:rPr>
        <w:t>ة</w:t>
      </w:r>
      <w:r w:rsidRPr="000A7C90">
        <w:rPr>
          <w:rFonts w:ascii="Sakkal Majalla" w:hAnsi="Sakkal Majalla" w:cs="Sakkal Majalla"/>
          <w:sz w:val="32"/>
          <w:szCs w:val="32"/>
          <w:rtl/>
        </w:rPr>
        <w:t xml:space="preserve"> إدارة المخاطر في</w:t>
      </w:r>
      <w:r>
        <w:rPr>
          <w:rFonts w:ascii="Sakkal Majalla" w:hAnsi="Sakkal Majalla" w:cs="Sakkal Majalla" w:hint="cs"/>
          <w:sz w:val="32"/>
          <w:szCs w:val="32"/>
          <w:rtl/>
        </w:rPr>
        <w:t xml:space="preserve"> زيادة</w:t>
      </w:r>
      <w:r w:rsidRPr="000A7C90">
        <w:rPr>
          <w:rFonts w:ascii="Sakkal Majalla" w:hAnsi="Sakkal Majalla" w:cs="Sakkal Majalla"/>
          <w:sz w:val="32"/>
          <w:szCs w:val="32"/>
          <w:rtl/>
        </w:rPr>
        <w:t xml:space="preserve"> جودة الرعاية الصحية في مستشفيات وزارة الصحة الأردنية للخدمات العامة في العاصمة "عمان"، حيث شملت الدراسة المدراء في المستويات الإدارية الثلاثة: (العليا، والوسطى، والدنيا)</w:t>
      </w:r>
      <w:r w:rsidRPr="000A7C90">
        <w:rPr>
          <w:rFonts w:ascii="Sakkal Majalla" w:hAnsi="Sakkal Majalla" w:cs="Sakkal Majalla" w:hint="cs"/>
          <w:sz w:val="32"/>
          <w:szCs w:val="32"/>
          <w:rtl/>
        </w:rPr>
        <w:t>.</w:t>
      </w:r>
    </w:p>
    <w:p w:rsidR="00B92948" w:rsidRPr="000A7C90" w:rsidRDefault="00B92948" w:rsidP="00B92948">
      <w:pPr>
        <w:pStyle w:val="a3"/>
        <w:numPr>
          <w:ilvl w:val="0"/>
          <w:numId w:val="7"/>
        </w:numPr>
        <w:jc w:val="both"/>
        <w:rPr>
          <w:rFonts w:ascii="Sakkal Majalla" w:hAnsi="Sakkal Majalla" w:cs="Sakkal Majalla"/>
          <w:sz w:val="32"/>
          <w:szCs w:val="32"/>
        </w:rPr>
      </w:pPr>
      <w:r w:rsidRPr="000A7C90">
        <w:rPr>
          <w:rFonts w:ascii="Sakkal Majalla" w:hAnsi="Sakkal Majalla" w:cs="Sakkal Majalla"/>
          <w:sz w:val="32"/>
          <w:szCs w:val="32"/>
          <w:rtl/>
        </w:rPr>
        <w:t>إلهام المنقاشي،</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2021م</w:t>
      </w:r>
      <w:r w:rsidRPr="000A7C90">
        <w:rPr>
          <w:rFonts w:ascii="Sakkal Majalla" w:hAnsi="Sakkal Majalla" w:cs="Sakkal Majalla" w:hint="cs"/>
          <w:sz w:val="32"/>
          <w:szCs w:val="32"/>
          <w:rtl/>
        </w:rPr>
        <w:t>،</w:t>
      </w:r>
      <w:r w:rsidRPr="000A7C90">
        <w:rPr>
          <w:rFonts w:ascii="Sakkal Majalla" w:hAnsi="Sakkal Majalla" w:cs="Sakkal Majalla"/>
          <w:sz w:val="32"/>
          <w:szCs w:val="32"/>
          <w:rtl/>
        </w:rPr>
        <w:t xml:space="preserve"> إدارة المخاطر المؤسسية في الرعاية الصحية، وهو مقال إلكتروني منشور بمجلة الجودة الصحية، وتضمن العريف بإدارة المخاطر في الرعاية الصحية، ومجالاتها، وخطة إدارة مخاطر الرعاية الصحية</w:t>
      </w:r>
      <w:r w:rsidRPr="000A7C90">
        <w:rPr>
          <w:rFonts w:ascii="Sakkal Majalla" w:hAnsi="Sakkal Majalla" w:cs="Sakkal Majalla" w:hint="cs"/>
          <w:sz w:val="32"/>
          <w:szCs w:val="32"/>
          <w:rtl/>
        </w:rPr>
        <w:t>.</w:t>
      </w:r>
    </w:p>
    <w:p w:rsidR="00B92948" w:rsidRPr="000A7C90" w:rsidRDefault="00B92948" w:rsidP="00B92948">
      <w:pPr>
        <w:pStyle w:val="a3"/>
        <w:numPr>
          <w:ilvl w:val="0"/>
          <w:numId w:val="7"/>
        </w:numPr>
        <w:jc w:val="both"/>
        <w:rPr>
          <w:rFonts w:ascii="Sakkal Majalla" w:hAnsi="Sakkal Majalla" w:cs="Sakkal Majalla"/>
          <w:sz w:val="32"/>
          <w:szCs w:val="32"/>
        </w:rPr>
      </w:pPr>
      <w:r w:rsidRPr="000A7C90">
        <w:rPr>
          <w:rFonts w:ascii="Sakkal Majalla" w:hAnsi="Sakkal Majalla" w:cs="Sakkal Majalla"/>
          <w:sz w:val="32"/>
          <w:szCs w:val="32"/>
          <w:rtl/>
        </w:rPr>
        <w:lastRenderedPageBreak/>
        <w:t>أمينة تير</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2018م</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دور إدارة المخاطر في الرفع من جودة مخرجات المؤسسة الصحية دراسة تطبيقية في مستشفى- الدكتور صالح زرداني،</w:t>
      </w:r>
      <w:r w:rsidRPr="000A7C90">
        <w:rPr>
          <w:rFonts w:ascii="Sakkal Majalla" w:hAnsi="Sakkal Majalla" w:cs="Sakkal Majalla" w:hint="cs"/>
          <w:sz w:val="32"/>
          <w:szCs w:val="32"/>
          <w:rtl/>
        </w:rPr>
        <w:t xml:space="preserve"> </w:t>
      </w:r>
      <w:r w:rsidRPr="000A7C90">
        <w:rPr>
          <w:rFonts w:ascii="Sakkal Majalla" w:hAnsi="Sakkal Majalla" w:cs="Sakkal Majalla"/>
          <w:sz w:val="32"/>
          <w:szCs w:val="32"/>
          <w:rtl/>
        </w:rPr>
        <w:t xml:space="preserve">وبإشراف: د. سعيدة حركات، وهدفت الدراسة إلى بيان منهجية إدارة المخاطر في المؤسسات الصحية، مع دراسة تطبيقية لدور إدارة المخاطر في رفع جودة مخرجات المؤسسة </w:t>
      </w:r>
      <w:r w:rsidRPr="000A7C90">
        <w:rPr>
          <w:rFonts w:ascii="Sakkal Majalla" w:hAnsi="Sakkal Majalla" w:cs="Sakkal Majalla" w:hint="cs"/>
          <w:sz w:val="32"/>
          <w:szCs w:val="32"/>
          <w:rtl/>
        </w:rPr>
        <w:t>الصحية في</w:t>
      </w:r>
      <w:r w:rsidRPr="000A7C90">
        <w:rPr>
          <w:rFonts w:ascii="Sakkal Majalla" w:hAnsi="Sakkal Majalla" w:cs="Sakkal Majalla"/>
          <w:sz w:val="32"/>
          <w:szCs w:val="32"/>
          <w:rtl/>
        </w:rPr>
        <w:t xml:space="preserve"> مستشفى د. صالح زرداني، الجزائر</w:t>
      </w:r>
      <w:r w:rsidRPr="000A7C90">
        <w:rPr>
          <w:rFonts w:ascii="Sakkal Majalla" w:hAnsi="Sakkal Majalla" w:cs="Sakkal Majalla" w:hint="cs"/>
          <w:sz w:val="32"/>
          <w:szCs w:val="32"/>
          <w:rtl/>
        </w:rPr>
        <w:t>.</w:t>
      </w:r>
      <w:r w:rsidRPr="000A7C90">
        <w:rPr>
          <w:rFonts w:ascii="Sakkal Majalla" w:hAnsi="Sakkal Majalla" w:cs="Sakkal Majalla"/>
          <w:sz w:val="32"/>
          <w:szCs w:val="32"/>
          <w:rtl/>
        </w:rPr>
        <w:t xml:space="preserve"> </w:t>
      </w:r>
    </w:p>
    <w:p w:rsidR="00B92948" w:rsidRPr="000A7C90" w:rsidRDefault="00B92948" w:rsidP="00B92948">
      <w:pPr>
        <w:jc w:val="both"/>
        <w:rPr>
          <w:rFonts w:ascii="Sakkal Majalla" w:hAnsi="Sakkal Majalla" w:cs="Sakkal Majalla"/>
          <w:sz w:val="32"/>
          <w:szCs w:val="32"/>
        </w:rPr>
      </w:pP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b/>
          <w:bCs/>
          <w:sz w:val="32"/>
          <w:szCs w:val="32"/>
          <w:u w:val="single"/>
          <w:rtl/>
        </w:rPr>
        <w:t>ويظهر الفرق بين هذه الدراسات وهذه الدراسة:</w:t>
      </w:r>
      <w:r w:rsidRPr="000A7C90">
        <w:rPr>
          <w:rFonts w:ascii="Sakkal Majalla" w:hAnsi="Sakkal Majalla" w:cs="Sakkal Majalla"/>
          <w:sz w:val="32"/>
          <w:szCs w:val="32"/>
          <w:rtl/>
        </w:rPr>
        <w:t xml:space="preserve"> أن دراستي تتناول الجانب التطبيقي على مراكز</w:t>
      </w:r>
      <w:r w:rsidR="00FD54DB">
        <w:rPr>
          <w:rFonts w:ascii="Sakkal Majalla" w:hAnsi="Sakkal Majalla" w:cs="Sakkal Majalla" w:hint="cs"/>
          <w:sz w:val="32"/>
          <w:szCs w:val="32"/>
          <w:rtl/>
        </w:rPr>
        <w:t xml:space="preserve"> غسيل</w:t>
      </w:r>
      <w:r w:rsidRPr="000A7C90">
        <w:rPr>
          <w:rFonts w:ascii="Sakkal Majalla" w:hAnsi="Sakkal Majalla" w:cs="Sakkal Majalla"/>
          <w:sz w:val="32"/>
          <w:szCs w:val="32"/>
          <w:rtl/>
        </w:rPr>
        <w:t xml:space="preserve"> الكلى في الرياض بالمملكة العربية السعودية، مع الاستعانة بوضع استبانة خاصة وتحليل نتائجها، وهو مالم تتعرض له الدراسات السابقة</w:t>
      </w:r>
      <w:r w:rsidRPr="000A7C90">
        <w:rPr>
          <w:rFonts w:ascii="Sakkal Majalla" w:hAnsi="Sakkal Majalla" w:cs="Sakkal Majalla" w:hint="cs"/>
          <w:sz w:val="32"/>
          <w:szCs w:val="32"/>
          <w:rtl/>
        </w:rPr>
        <w:t>، ويمكن الاستفادة منها في الجانب النظري.</w:t>
      </w:r>
    </w:p>
    <w:p w:rsidR="00B92948" w:rsidRPr="000A7C90" w:rsidRDefault="00B92948" w:rsidP="00B92948">
      <w:pPr>
        <w:jc w:val="both"/>
        <w:rPr>
          <w:rFonts w:ascii="Sakkal Majalla" w:hAnsi="Sakkal Majalla" w:cs="Sakkal Majalla"/>
          <w:sz w:val="32"/>
          <w:szCs w:val="32"/>
          <w:u w:val="single"/>
          <w:rtl/>
        </w:rPr>
      </w:pPr>
    </w:p>
    <w:p w:rsidR="00B92948" w:rsidRPr="000A7C90" w:rsidRDefault="00B92948" w:rsidP="00B92948">
      <w:pPr>
        <w:jc w:val="both"/>
        <w:rPr>
          <w:rFonts w:ascii="Sakkal Majalla" w:hAnsi="Sakkal Majalla" w:cs="Sakkal Majalla"/>
          <w:sz w:val="32"/>
          <w:szCs w:val="32"/>
          <w:u w:val="single"/>
          <w:rtl/>
        </w:rPr>
      </w:pPr>
    </w:p>
    <w:p w:rsidR="00B92948" w:rsidRPr="000A7C90" w:rsidRDefault="00B92948" w:rsidP="00B92948">
      <w:pPr>
        <w:jc w:val="both"/>
        <w:rPr>
          <w:rFonts w:ascii="Sakkal Majalla" w:hAnsi="Sakkal Majalla" w:cs="Sakkal Majalla"/>
          <w:sz w:val="32"/>
          <w:szCs w:val="32"/>
          <w:u w:val="single"/>
          <w:rtl/>
        </w:rPr>
      </w:pPr>
    </w:p>
    <w:p w:rsidR="00B92948" w:rsidRPr="00520555" w:rsidRDefault="00B92948" w:rsidP="00B92948">
      <w:pPr>
        <w:jc w:val="both"/>
        <w:rPr>
          <w:rFonts w:ascii="Sakkal Majalla" w:hAnsi="Sakkal Majalla" w:cs="Sakkal Majalla"/>
          <w:b/>
          <w:bCs/>
          <w:sz w:val="32"/>
          <w:szCs w:val="32"/>
          <w:u w:val="single"/>
          <w:rtl/>
        </w:rPr>
      </w:pPr>
      <w:r w:rsidRPr="00520555">
        <w:rPr>
          <w:rFonts w:ascii="Sakkal Majalla" w:hAnsi="Sakkal Majalla" w:cs="Sakkal Majalla" w:hint="cs"/>
          <w:b/>
          <w:bCs/>
          <w:sz w:val="32"/>
          <w:szCs w:val="32"/>
          <w:u w:val="single"/>
          <w:rtl/>
        </w:rPr>
        <w:t>-الإطار النظري</w:t>
      </w:r>
    </w:p>
    <w:p w:rsidR="00B92948" w:rsidRPr="000A7C90" w:rsidRDefault="00B92948" w:rsidP="00B92948">
      <w:pPr>
        <w:jc w:val="both"/>
        <w:rPr>
          <w:rFonts w:ascii="Sakkal Majalla" w:hAnsi="Sakkal Majalla" w:cs="Sakkal Majalla"/>
          <w:sz w:val="32"/>
          <w:szCs w:val="32"/>
          <w:rtl/>
        </w:rPr>
      </w:pPr>
      <w:r w:rsidRPr="000A7C90">
        <w:rPr>
          <w:rFonts w:ascii="Sakkal Majalla" w:hAnsi="Sakkal Majalla" w:cs="Sakkal Majalla" w:hint="cs"/>
          <w:sz w:val="32"/>
          <w:szCs w:val="32"/>
          <w:rtl/>
        </w:rPr>
        <w:t>يتناول الإطار النظري بيان آلية إدارة المخاطر في المنشآت الصحية، وبيان أثر ذلك، وذلك بالتطبيق على مراكز الغسيل الكلوي بالمملكة العربية السعودية (منطقة الرياض) للعام 2024م.</w:t>
      </w:r>
    </w:p>
    <w:p w:rsidR="00363203" w:rsidRDefault="00363203"/>
    <w:sectPr w:rsidR="00363203" w:rsidSect="00B92948">
      <w:pgSz w:w="11906" w:h="16838"/>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17FF5"/>
    <w:multiLevelType w:val="hybridMultilevel"/>
    <w:tmpl w:val="A1C46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44633"/>
    <w:multiLevelType w:val="hybridMultilevel"/>
    <w:tmpl w:val="E12E4422"/>
    <w:lvl w:ilvl="0" w:tplc="8F60DCD8">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361574"/>
    <w:multiLevelType w:val="hybridMultilevel"/>
    <w:tmpl w:val="39364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558ED"/>
    <w:multiLevelType w:val="hybridMultilevel"/>
    <w:tmpl w:val="17F2F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E742C6"/>
    <w:multiLevelType w:val="hybridMultilevel"/>
    <w:tmpl w:val="D6B20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580526"/>
    <w:multiLevelType w:val="hybridMultilevel"/>
    <w:tmpl w:val="02027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E2365A"/>
    <w:multiLevelType w:val="hybridMultilevel"/>
    <w:tmpl w:val="EF148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1A25F5"/>
    <w:multiLevelType w:val="hybridMultilevel"/>
    <w:tmpl w:val="CCA20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4862867">
    <w:abstractNumId w:val="0"/>
  </w:num>
  <w:num w:numId="2" w16cid:durableId="546139570">
    <w:abstractNumId w:val="2"/>
  </w:num>
  <w:num w:numId="3" w16cid:durableId="1172791288">
    <w:abstractNumId w:val="6"/>
  </w:num>
  <w:num w:numId="4" w16cid:durableId="972322528">
    <w:abstractNumId w:val="1"/>
  </w:num>
  <w:num w:numId="5" w16cid:durableId="1721707745">
    <w:abstractNumId w:val="5"/>
  </w:num>
  <w:num w:numId="6" w16cid:durableId="1871451339">
    <w:abstractNumId w:val="7"/>
  </w:num>
  <w:num w:numId="7" w16cid:durableId="1554659127">
    <w:abstractNumId w:val="4"/>
  </w:num>
  <w:num w:numId="8" w16cid:durableId="1271935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948"/>
    <w:rsid w:val="002E5261"/>
    <w:rsid w:val="00363203"/>
    <w:rsid w:val="003E3F9D"/>
    <w:rsid w:val="00852318"/>
    <w:rsid w:val="00A333F2"/>
    <w:rsid w:val="00B92948"/>
    <w:rsid w:val="00DB6FBB"/>
    <w:rsid w:val="00FD54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299B"/>
  <w15:chartTrackingRefBased/>
  <w15:docId w15:val="{D0D0B893-BD92-4728-AC24-29C13AAC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294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29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1111</Words>
  <Characters>6333</Characters>
  <Application>Microsoft Office Word</Application>
  <DocSecurity>0</DocSecurity>
  <Lines>52</Lines>
  <Paragraphs>14</Paragraphs>
  <ScaleCrop>false</ScaleCrop>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2024-08-01T21:02:00Z</dcterms:created>
  <dcterms:modified xsi:type="dcterms:W3CDTF">2024-08-01T21:06:00Z</dcterms:modified>
</cp:coreProperties>
</file>