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BCD7D3B" w:rsidR="009125CE" w:rsidRPr="00EA7CC0" w:rsidRDefault="00EA7CC0" w:rsidP="00EA7CC0">
      <w:pPr>
        <w:spacing w:before="100" w:beforeAutospacing="1" w:after="100" w:afterAutospacing="1" w:line="360" w:lineRule="auto"/>
        <w:jc w:val="both"/>
        <w:rPr>
          <w:rFonts w:ascii="Sakkal Majalla" w:hAnsi="Sakkal Majalla" w:cs="Sakkal Majalla"/>
          <w:b/>
          <w:bCs/>
          <w:sz w:val="32"/>
          <w:szCs w:val="32"/>
          <w:lang w:bidi="ar-EG"/>
        </w:rPr>
      </w:pPr>
      <w:r w:rsidRPr="00EA7CC0">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6A9F2849">
            <wp:simplePos x="0" y="0"/>
            <wp:positionH relativeFrom="margin">
              <wp:align>left</wp:align>
            </wp:positionH>
            <wp:positionV relativeFrom="margin">
              <wp:align>top</wp:align>
            </wp:positionV>
            <wp:extent cx="1965960" cy="1824355"/>
            <wp:effectExtent l="0" t="0" r="0"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1546" cy="1829708"/>
                    </a:xfrm>
                    <a:prstGeom prst="rect">
                      <a:avLst/>
                    </a:prstGeom>
                  </pic:spPr>
                </pic:pic>
              </a:graphicData>
            </a:graphic>
            <wp14:sizeRelH relativeFrom="margin">
              <wp14:pctWidth>0</wp14:pctWidth>
            </wp14:sizeRelH>
            <wp14:sizeRelV relativeFrom="margin">
              <wp14:pctHeight>0</wp14:pctHeight>
            </wp14:sizeRelV>
          </wp:anchor>
        </w:drawing>
      </w:r>
      <w:r w:rsidR="009125CE" w:rsidRPr="00EA7CC0">
        <w:rPr>
          <w:rFonts w:ascii="Sakkal Majalla" w:hAnsi="Sakkal Majalla" w:cs="Sakkal Majalla"/>
          <w:b/>
          <w:bCs/>
          <w:sz w:val="32"/>
          <w:szCs w:val="32"/>
          <w:rtl/>
          <w:lang w:bidi="ar-EG"/>
        </w:rPr>
        <w:t>جامعة ميد</w:t>
      </w:r>
      <w:r w:rsidR="000F659F">
        <w:rPr>
          <w:rFonts w:ascii="Sakkal Majalla" w:hAnsi="Sakkal Majalla" w:cs="Sakkal Majalla" w:hint="cs"/>
          <w:b/>
          <w:bCs/>
          <w:sz w:val="32"/>
          <w:szCs w:val="32"/>
          <w:rtl/>
          <w:lang w:bidi="ar-EG"/>
        </w:rPr>
        <w:t xml:space="preserve"> </w:t>
      </w:r>
      <w:r w:rsidR="009125CE" w:rsidRPr="00EA7CC0">
        <w:rPr>
          <w:rFonts w:ascii="Sakkal Majalla" w:hAnsi="Sakkal Majalla" w:cs="Sakkal Majalla"/>
          <w:b/>
          <w:bCs/>
          <w:sz w:val="32"/>
          <w:szCs w:val="32"/>
          <w:rtl/>
          <w:lang w:bidi="ar-EG"/>
        </w:rPr>
        <w:t xml:space="preserve">أوشن </w:t>
      </w:r>
    </w:p>
    <w:p w14:paraId="1E957002" w14:textId="6AC99496" w:rsidR="00F546CE" w:rsidRPr="00EA7CC0" w:rsidRDefault="009125CE" w:rsidP="00EA7CC0">
      <w:pPr>
        <w:spacing w:before="100" w:beforeAutospacing="1" w:after="100" w:afterAutospacing="1" w:line="360" w:lineRule="auto"/>
        <w:jc w:val="both"/>
        <w:rPr>
          <w:rFonts w:ascii="Sakkal Majalla" w:hAnsi="Sakkal Majalla" w:cs="Sakkal Majalla"/>
          <w:b/>
          <w:bCs/>
          <w:sz w:val="32"/>
          <w:szCs w:val="32"/>
          <w:rtl/>
          <w:lang w:bidi="ar-EG"/>
        </w:rPr>
      </w:pPr>
      <w:r w:rsidRPr="00EA7CC0">
        <w:rPr>
          <w:rFonts w:ascii="Sakkal Majalla" w:hAnsi="Sakkal Majalla" w:cs="Sakkal Majalla"/>
          <w:b/>
          <w:bCs/>
          <w:sz w:val="32"/>
          <w:szCs w:val="32"/>
          <w:lang w:bidi="ar-EG"/>
        </w:rPr>
        <w:t xml:space="preserve">    </w:t>
      </w:r>
      <w:r w:rsidRPr="00EA7CC0">
        <w:rPr>
          <w:rFonts w:ascii="Sakkal Majalla" w:hAnsi="Sakkal Majalla" w:cs="Sakkal Majalla"/>
          <w:b/>
          <w:bCs/>
          <w:sz w:val="32"/>
          <w:szCs w:val="32"/>
          <w:rtl/>
          <w:lang w:bidi="ar-EG"/>
        </w:rPr>
        <w:t xml:space="preserve">كلية الإدارة </w:t>
      </w:r>
    </w:p>
    <w:p w14:paraId="0217C513" w14:textId="2425CEA5" w:rsidR="009125CE" w:rsidRPr="00EA7CC0" w:rsidRDefault="00C55CDE" w:rsidP="00EA7CC0">
      <w:pPr>
        <w:spacing w:before="100" w:beforeAutospacing="1" w:after="100" w:afterAutospacing="1" w:line="360" w:lineRule="auto"/>
        <w:jc w:val="both"/>
        <w:rPr>
          <w:rFonts w:ascii="Sakkal Majalla" w:hAnsi="Sakkal Majalla" w:cs="Sakkal Majalla"/>
          <w:sz w:val="32"/>
          <w:szCs w:val="32"/>
          <w:rtl/>
          <w:lang w:bidi="ar-EG"/>
        </w:rPr>
      </w:pPr>
      <w:r w:rsidRPr="00EA7CC0">
        <w:rPr>
          <w:rFonts w:ascii="Sakkal Majalla" w:hAnsi="Sakkal Majalla" w:cs="Sakkal Majalla"/>
          <w:b/>
          <w:bCs/>
          <w:sz w:val="32"/>
          <w:szCs w:val="32"/>
          <w:rtl/>
          <w:lang w:bidi="ar-EG"/>
        </w:rPr>
        <w:t xml:space="preserve">ماجستير إدارة </w:t>
      </w:r>
      <w:r w:rsidR="005A5A6A" w:rsidRPr="00EA7CC0">
        <w:rPr>
          <w:rFonts w:ascii="Sakkal Majalla" w:hAnsi="Sakkal Majalla" w:cs="Sakkal Majalla"/>
          <w:b/>
          <w:bCs/>
          <w:sz w:val="32"/>
          <w:szCs w:val="32"/>
          <w:rtl/>
          <w:lang w:bidi="ar-EG"/>
        </w:rPr>
        <w:t xml:space="preserve">عامة </w:t>
      </w:r>
      <w:r w:rsidRPr="00EA7CC0">
        <w:rPr>
          <w:rFonts w:ascii="Sakkal Majalla" w:hAnsi="Sakkal Majalla" w:cs="Sakkal Majalla"/>
          <w:b/>
          <w:bCs/>
          <w:sz w:val="32"/>
          <w:szCs w:val="32"/>
          <w:rtl/>
          <w:lang w:bidi="ar-EG"/>
        </w:rPr>
        <w:t xml:space="preserve"> </w:t>
      </w:r>
    </w:p>
    <w:p w14:paraId="11A91486" w14:textId="77777777" w:rsidR="009125CE" w:rsidRPr="00EA7CC0" w:rsidRDefault="009125CE" w:rsidP="00EA7CC0">
      <w:pPr>
        <w:spacing w:before="100" w:beforeAutospacing="1" w:after="100" w:afterAutospacing="1" w:line="360" w:lineRule="auto"/>
        <w:jc w:val="both"/>
        <w:rPr>
          <w:rFonts w:ascii="Sakkal Majalla" w:hAnsi="Sakkal Majalla" w:cs="Sakkal Majalla"/>
          <w:sz w:val="28"/>
          <w:szCs w:val="28"/>
          <w:rtl/>
          <w:lang w:bidi="ar-EG"/>
        </w:rPr>
      </w:pPr>
    </w:p>
    <w:p w14:paraId="3024630C" w14:textId="754E244E" w:rsidR="009125CE" w:rsidRPr="00EA7CC0" w:rsidRDefault="00BB3EE2" w:rsidP="00EA7CC0">
      <w:pPr>
        <w:spacing w:before="100" w:beforeAutospacing="1" w:after="100" w:afterAutospacing="1" w:line="360" w:lineRule="auto"/>
        <w:jc w:val="center"/>
        <w:rPr>
          <w:rFonts w:ascii="Sakkal Majalla" w:hAnsi="Sakkal Majalla" w:cs="Sakkal Majalla"/>
          <w:sz w:val="40"/>
          <w:szCs w:val="40"/>
          <w:rtl/>
          <w:lang w:bidi="ar-EG"/>
        </w:rPr>
      </w:pPr>
      <w:r w:rsidRPr="00EA7CC0">
        <w:rPr>
          <w:rFonts w:ascii="Sakkal Majalla" w:hAnsi="Sakkal Majalla" w:cs="Sakkal Majalla"/>
          <w:b/>
          <w:bCs/>
          <w:sz w:val="40"/>
          <w:szCs w:val="40"/>
          <w:rtl/>
          <w:lang w:bidi="ar-EG"/>
        </w:rPr>
        <w:t xml:space="preserve">أثر تطبيقات الذكاء الاصطناعي </w:t>
      </w:r>
      <w:bookmarkStart w:id="0" w:name="_Hlk192235923"/>
      <w:r w:rsidRPr="00EA7CC0">
        <w:rPr>
          <w:rFonts w:ascii="Sakkal Majalla" w:hAnsi="Sakkal Majalla" w:cs="Sakkal Majalla"/>
          <w:b/>
          <w:bCs/>
          <w:sz w:val="40"/>
          <w:szCs w:val="40"/>
          <w:rtl/>
          <w:lang w:bidi="ar-EG"/>
        </w:rPr>
        <w:t>على تحسين تجربة مبيعات المطاعم: دراسة تطبيقية على المطاعم والمقاهي ف</w:t>
      </w:r>
      <w:r w:rsidR="00DC131A" w:rsidRPr="00EA7CC0">
        <w:rPr>
          <w:rFonts w:ascii="Sakkal Majalla" w:hAnsi="Sakkal Majalla" w:cs="Sakkal Majalla"/>
          <w:b/>
          <w:bCs/>
          <w:sz w:val="40"/>
          <w:szCs w:val="40"/>
          <w:rtl/>
          <w:lang w:bidi="ar-EG"/>
        </w:rPr>
        <w:t>ي</w:t>
      </w:r>
      <w:r w:rsidRPr="00EA7CC0">
        <w:rPr>
          <w:rFonts w:ascii="Sakkal Majalla" w:hAnsi="Sakkal Majalla" w:cs="Sakkal Majalla"/>
          <w:b/>
          <w:bCs/>
          <w:sz w:val="40"/>
          <w:szCs w:val="40"/>
          <w:rtl/>
          <w:lang w:bidi="ar-EG"/>
        </w:rPr>
        <w:t xml:space="preserve"> الرياض</w:t>
      </w:r>
      <w:bookmarkEnd w:id="0"/>
    </w:p>
    <w:p w14:paraId="751A7E65" w14:textId="6D872A85" w:rsidR="009125CE" w:rsidRDefault="009125CE" w:rsidP="00EA7CC0">
      <w:pPr>
        <w:spacing w:before="100" w:beforeAutospacing="1" w:after="100" w:afterAutospacing="1" w:line="360" w:lineRule="auto"/>
        <w:jc w:val="center"/>
        <w:rPr>
          <w:rFonts w:ascii="Sakkal Majalla" w:hAnsi="Sakkal Majalla" w:cs="Sakkal Majalla"/>
          <w:b/>
          <w:bCs/>
          <w:sz w:val="36"/>
          <w:szCs w:val="36"/>
          <w:lang w:bidi="ar-EG"/>
        </w:rPr>
      </w:pPr>
      <w:r w:rsidRPr="00EA7CC0">
        <w:rPr>
          <w:rFonts w:ascii="Sakkal Majalla" w:hAnsi="Sakkal Majalla" w:cs="Sakkal Majalla"/>
          <w:b/>
          <w:bCs/>
          <w:sz w:val="36"/>
          <w:szCs w:val="36"/>
          <w:rtl/>
          <w:lang w:bidi="ar-EG"/>
        </w:rPr>
        <w:t>إعداد الطالب/</w:t>
      </w:r>
    </w:p>
    <w:p w14:paraId="187680E7" w14:textId="4342896E" w:rsidR="0047118F" w:rsidRPr="00EA7CC0" w:rsidRDefault="009469B8" w:rsidP="00EA7CC0">
      <w:pPr>
        <w:spacing w:before="100" w:beforeAutospacing="1" w:after="100" w:afterAutospacing="1" w:line="360" w:lineRule="auto"/>
        <w:jc w:val="center"/>
        <w:rPr>
          <w:rFonts w:ascii="Sakkal Majalla" w:hAnsi="Sakkal Majalla" w:cs="Sakkal Majalla" w:hint="cs"/>
          <w:b/>
          <w:bCs/>
          <w:sz w:val="36"/>
          <w:szCs w:val="36"/>
          <w:rtl/>
        </w:rPr>
      </w:pPr>
      <w:r>
        <w:rPr>
          <w:rFonts w:ascii="Sakkal Majalla" w:hAnsi="Sakkal Majalla" w:cs="Sakkal Majalla" w:hint="cs"/>
          <w:b/>
          <w:bCs/>
          <w:sz w:val="36"/>
          <w:szCs w:val="36"/>
          <w:rtl/>
        </w:rPr>
        <w:t>احمد هشام غنام</w:t>
      </w:r>
    </w:p>
    <w:p w14:paraId="57AACC61" w14:textId="77777777" w:rsidR="00C55CDE" w:rsidRPr="00EA7CC0" w:rsidRDefault="00C55CDE" w:rsidP="00EA7CC0">
      <w:pPr>
        <w:spacing w:before="100" w:beforeAutospacing="1" w:after="100" w:afterAutospacing="1" w:line="360" w:lineRule="auto"/>
        <w:jc w:val="center"/>
        <w:rPr>
          <w:rFonts w:ascii="Sakkal Majalla" w:hAnsi="Sakkal Majalla" w:cs="Sakkal Majalla"/>
          <w:b/>
          <w:bCs/>
          <w:sz w:val="36"/>
          <w:szCs w:val="36"/>
          <w:rtl/>
          <w:lang w:bidi="ar-EG"/>
        </w:rPr>
      </w:pPr>
    </w:p>
    <w:p w14:paraId="5F6283B8" w14:textId="70ADD3FF" w:rsidR="006C6670" w:rsidRPr="00EA7CC0" w:rsidRDefault="006C6670" w:rsidP="00EA7CC0">
      <w:pPr>
        <w:spacing w:before="100" w:beforeAutospacing="1" w:after="100" w:afterAutospacing="1" w:line="360" w:lineRule="auto"/>
        <w:jc w:val="center"/>
        <w:rPr>
          <w:rFonts w:ascii="Sakkal Majalla" w:hAnsi="Sakkal Majalla" w:cs="Sakkal Majalla"/>
          <w:b/>
          <w:bCs/>
          <w:sz w:val="36"/>
          <w:szCs w:val="36"/>
          <w:rtl/>
          <w:lang w:bidi="ar-EG"/>
        </w:rPr>
      </w:pPr>
      <w:r w:rsidRPr="00EA7CC0">
        <w:rPr>
          <w:rFonts w:ascii="Sakkal Majalla" w:hAnsi="Sakkal Majalla" w:cs="Sakkal Majalla"/>
          <w:b/>
          <w:bCs/>
          <w:sz w:val="36"/>
          <w:szCs w:val="36"/>
          <w:rtl/>
          <w:lang w:bidi="ar-EG"/>
        </w:rPr>
        <w:t>إشراف/</w:t>
      </w:r>
    </w:p>
    <w:p w14:paraId="3B61B211" w14:textId="50F35AAE" w:rsidR="00EA7CC0" w:rsidRPr="00EA7CC0" w:rsidRDefault="00EA7CC0" w:rsidP="00EA7CC0">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EA7CC0">
        <w:rPr>
          <w:rFonts w:ascii="Sakkal Majalla" w:eastAsia="Calibri" w:hAnsi="Sakkal Majalla" w:cs="Sakkal Majalla" w:hint="cs"/>
          <w:b/>
          <w:bCs/>
          <w:kern w:val="0"/>
          <w:sz w:val="36"/>
          <w:szCs w:val="36"/>
          <w:rtl/>
          <w:lang w:bidi="ar-EG"/>
          <w14:ligatures w14:val="none"/>
        </w:rPr>
        <w:t>أ.د / الفيصل عبد الحميد</w:t>
      </w:r>
    </w:p>
    <w:p w14:paraId="0AE33DD2" w14:textId="5AEC67D4" w:rsidR="00EA7CC0" w:rsidRPr="00EA7CC0" w:rsidRDefault="00EA7CC0" w:rsidP="00EA7CC0">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EA7CC0">
        <w:rPr>
          <w:rFonts w:ascii="Sakkal Majalla" w:eastAsia="Calibri" w:hAnsi="Sakkal Majalla" w:cs="Sakkal Majalla" w:hint="cs"/>
          <w:b/>
          <w:bCs/>
          <w:kern w:val="0"/>
          <w:sz w:val="36"/>
          <w:szCs w:val="36"/>
          <w:rtl/>
          <w:lang w:bidi="ar-EG"/>
          <w14:ligatures w14:val="none"/>
        </w:rPr>
        <w:t>أ.د / فايز جراد</w:t>
      </w:r>
    </w:p>
    <w:p w14:paraId="3475B22A" w14:textId="77777777" w:rsidR="006C6670" w:rsidRPr="00EA7CC0" w:rsidRDefault="006C6670" w:rsidP="00EA7CC0">
      <w:pPr>
        <w:spacing w:before="100" w:beforeAutospacing="1" w:after="100" w:afterAutospacing="1" w:line="360" w:lineRule="auto"/>
        <w:jc w:val="center"/>
        <w:rPr>
          <w:rFonts w:ascii="Sakkal Majalla" w:hAnsi="Sakkal Majalla" w:cs="Sakkal Majalla"/>
          <w:b/>
          <w:bCs/>
          <w:sz w:val="36"/>
          <w:szCs w:val="36"/>
          <w:rtl/>
          <w:lang w:bidi="ar-EG"/>
        </w:rPr>
      </w:pPr>
      <w:r w:rsidRPr="00EA7CC0">
        <w:rPr>
          <w:rFonts w:ascii="Sakkal Majalla" w:hAnsi="Sakkal Majalla" w:cs="Sakkal Majalla"/>
          <w:b/>
          <w:bCs/>
          <w:sz w:val="36"/>
          <w:szCs w:val="36"/>
          <w:rtl/>
          <w:lang w:bidi="ar-EG"/>
        </w:rPr>
        <w:t>العام الدراسي:</w:t>
      </w:r>
    </w:p>
    <w:p w14:paraId="776F72B6" w14:textId="77777777" w:rsidR="00EA7CC0" w:rsidRDefault="00EA7CC0" w:rsidP="00EA7CC0">
      <w:pPr>
        <w:spacing w:before="100" w:beforeAutospacing="1" w:after="100" w:afterAutospacing="1" w:line="360" w:lineRule="auto"/>
        <w:jc w:val="center"/>
        <w:rPr>
          <w:rFonts w:ascii="Sakkal Majalla" w:hAnsi="Sakkal Majalla" w:cs="Times New Roman"/>
          <w:b/>
          <w:bCs/>
          <w:sz w:val="36"/>
          <w:szCs w:val="36"/>
          <w:rtl/>
          <w:lang w:bidi="ar-EG"/>
        </w:rPr>
        <w:sectPr w:rsidR="00EA7CC0" w:rsidSect="00EA7CC0">
          <w:type w:val="continuous"/>
          <w:pgSz w:w="11906" w:h="16838" w:code="9"/>
          <w:pgMar w:top="1440" w:right="1985" w:bottom="1440" w:left="1418" w:header="720" w:footer="720" w:gutter="567"/>
          <w:pgNumType w:fmt="arabicAbjad" w:start="1"/>
          <w:cols w:space="708"/>
          <w:bidi/>
          <w:rtlGutter/>
          <w:docGrid w:linePitch="360"/>
        </w:sectPr>
      </w:pPr>
      <w:r w:rsidRPr="00EA7CC0">
        <w:rPr>
          <w:rFonts w:ascii="Sakkal Majalla" w:hAnsi="Sakkal Majalla" w:cs="Sakkal Majalla"/>
          <w:b/>
          <w:bCs/>
          <w:sz w:val="36"/>
          <w:szCs w:val="36"/>
          <w:lang w:bidi="ar-EG"/>
        </w:rPr>
        <w:t>1446 – 2025</w:t>
      </w:r>
    </w:p>
    <w:p w14:paraId="65F78C07" w14:textId="526B0410" w:rsidR="00723BEA" w:rsidRPr="00723BEA" w:rsidRDefault="00723BEA" w:rsidP="00723BEA">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92478557"/>
      <w:r w:rsidRPr="00723BEA">
        <w:rPr>
          <w:rFonts w:ascii="Sakkal Majalla" w:hAnsi="Sakkal Majalla" w:cs="Sakkal Majalla" w:hint="cs"/>
          <w:b/>
          <w:bCs/>
          <w:sz w:val="40"/>
          <w:szCs w:val="40"/>
          <w:rtl/>
          <w:lang w:bidi="ar-EG"/>
        </w:rPr>
        <w:lastRenderedPageBreak/>
        <w:t>الفصل الأول: الإطار العام للدراسة</w:t>
      </w:r>
      <w:bookmarkEnd w:id="1"/>
    </w:p>
    <w:p w14:paraId="334B7A48" w14:textId="77777777" w:rsidR="00EA7CC0" w:rsidRPr="00723BEA" w:rsidRDefault="00EA7CC0" w:rsidP="00723BEA">
      <w:pPr>
        <w:spacing w:before="100" w:beforeAutospacing="1" w:after="100" w:afterAutospacing="1" w:line="360" w:lineRule="auto"/>
        <w:outlineLvl w:val="1"/>
        <w:rPr>
          <w:rFonts w:ascii="Sakkal Majalla" w:hAnsi="Sakkal Majalla" w:cs="Sakkal Majalla"/>
          <w:b/>
          <w:bCs/>
          <w:sz w:val="36"/>
          <w:szCs w:val="36"/>
          <w:rtl/>
          <w:lang w:bidi="ar-EG"/>
        </w:rPr>
      </w:pPr>
      <w:bookmarkStart w:id="2" w:name="_Toc192478558"/>
      <w:r w:rsidRPr="00723BEA">
        <w:rPr>
          <w:rFonts w:ascii="Sakkal Majalla" w:hAnsi="Sakkal Majalla" w:cs="Sakkal Majalla"/>
          <w:b/>
          <w:bCs/>
          <w:sz w:val="36"/>
          <w:szCs w:val="36"/>
          <w:rtl/>
          <w:lang w:bidi="ar-EG"/>
        </w:rPr>
        <w:t>مقدمة:</w:t>
      </w:r>
      <w:bookmarkEnd w:id="2"/>
    </w:p>
    <w:p w14:paraId="719EF5D8" w14:textId="77777777" w:rsidR="00EA7CC0" w:rsidRPr="00EA7CC0" w:rsidRDefault="00EA7CC0" w:rsidP="00723BEA">
      <w:pPr>
        <w:spacing w:before="100" w:beforeAutospacing="1" w:after="100" w:afterAutospacing="1" w:line="360" w:lineRule="auto"/>
        <w:ind w:firstLine="706"/>
        <w:jc w:val="both"/>
        <w:rPr>
          <w:rFonts w:ascii="Sakkal Majalla" w:hAnsi="Sakkal Majalla" w:cs="Sakkal Majalla"/>
          <w:sz w:val="28"/>
          <w:szCs w:val="28"/>
          <w:rtl/>
          <w:lang w:bidi="ar-EG"/>
        </w:rPr>
      </w:pPr>
      <w:r w:rsidRPr="00EA7CC0">
        <w:rPr>
          <w:rFonts w:ascii="Sakkal Majalla" w:hAnsi="Sakkal Majalla" w:cs="Sakkal Majalla"/>
          <w:sz w:val="28"/>
          <w:szCs w:val="28"/>
          <w:rtl/>
          <w:lang w:bidi="ar-EG"/>
        </w:rPr>
        <w:t>يشهد قطاع المطاعم والمقاهي في مدينة الرياض تحولًا جذريًا مع دمج تطبيقات الذكاء الاصطناعي وهوما يسهم في تحسين تجربة المبيعات وتعزيز كفاءة العمليات التشغيلية حيث يؤدي الاعتماد على تقنيات الذكاء الاصطناعي مثل التحليلات التنبؤية، وأنظمة الأتمتة، والتوصيات المخصصة إلى تحسين جودة الخدمات، وتقليل التكاليف التشغيلية، وزيادة رضا العملاء وتساعد هذه الابتكارات على إعادة تشكيل صناعة الضيافة التي  تساهم في تحسين إدارة المخزون، وتخصيص العروض، وتقديم تجارب تفاعلية مبتكرة تعزز ولاء العملاء (</w:t>
      </w:r>
      <w:r w:rsidRPr="00EA7CC0">
        <w:rPr>
          <w:rFonts w:ascii="Sakkal Majalla" w:hAnsi="Sakkal Majalla" w:cs="Sakkal Majalla"/>
          <w:sz w:val="28"/>
          <w:szCs w:val="28"/>
          <w:lang w:bidi="ar-EG"/>
        </w:rPr>
        <w:t xml:space="preserve">Sinha &amp; F A 2024; </w:t>
      </w:r>
      <w:proofErr w:type="spellStart"/>
      <w:r w:rsidRPr="00EA7CC0">
        <w:rPr>
          <w:rFonts w:ascii="Sakkal Majalla" w:hAnsi="Sakkal Majalla" w:cs="Sakkal Majalla"/>
          <w:sz w:val="28"/>
          <w:szCs w:val="28"/>
          <w:lang w:bidi="ar-EG"/>
        </w:rPr>
        <w:t>Murugeah</w:t>
      </w:r>
      <w:proofErr w:type="spellEnd"/>
      <w:r w:rsidRPr="00EA7CC0">
        <w:rPr>
          <w:rFonts w:ascii="Sakkal Majalla" w:hAnsi="Sakkal Majalla" w:cs="Sakkal Majalla"/>
          <w:sz w:val="28"/>
          <w:szCs w:val="28"/>
          <w:lang w:bidi="ar-EG"/>
        </w:rPr>
        <w:t xml:space="preserve"> 2024</w:t>
      </w:r>
      <w:r w:rsidRPr="00EA7CC0">
        <w:rPr>
          <w:rFonts w:ascii="Sakkal Majalla" w:hAnsi="Sakkal Majalla" w:cs="Sakkal Majalla"/>
          <w:sz w:val="28"/>
          <w:szCs w:val="28"/>
          <w:rtl/>
          <w:lang w:bidi="ar-EG"/>
        </w:rPr>
        <w:t>).</w:t>
      </w:r>
    </w:p>
    <w:p w14:paraId="7A4A4990" w14:textId="77777777" w:rsidR="00EA7CC0" w:rsidRPr="00EA7CC0" w:rsidRDefault="00EA7CC0" w:rsidP="00723BEA">
      <w:pPr>
        <w:spacing w:before="100" w:beforeAutospacing="1" w:after="100" w:afterAutospacing="1" w:line="360" w:lineRule="auto"/>
        <w:ind w:firstLine="706"/>
        <w:jc w:val="both"/>
        <w:rPr>
          <w:rFonts w:ascii="Sakkal Majalla" w:hAnsi="Sakkal Majalla" w:cs="Sakkal Majalla"/>
          <w:sz w:val="28"/>
          <w:szCs w:val="28"/>
          <w:rtl/>
          <w:lang w:bidi="ar-EG"/>
        </w:rPr>
      </w:pPr>
      <w:r w:rsidRPr="00EA7CC0">
        <w:rPr>
          <w:rFonts w:ascii="Sakkal Majalla" w:hAnsi="Sakkal Majalla" w:cs="Sakkal Majalla"/>
          <w:sz w:val="28"/>
          <w:szCs w:val="28"/>
          <w:rtl/>
          <w:lang w:bidi="ar-EG"/>
        </w:rPr>
        <w:t>يعمل الذكاء الاصطناعي على تعزيز كفاءة العمليات التشغيلية داخل المطاعم والمقاهي من خلال أتمتة العديد من الوظائف التي كانت تتطلب تدخلًا بشريًا مكثفًا في الماضي و تتيح الأنظمة الذكية تحسين إدارة المخزون من خلال تحليل البيانات التاريخية والتنبؤ بالطلب المتوقع، مما يساعد في تقليل الفاقد من المكونات الغذائية وزيادة الكفاءة المالية. كما تسهم الأتمتة في تبسيط عمليات تحضير الطلبات، مما يؤدي إلى تقليل أوقات الانتظار وتحسين تجربة العملاء (</w:t>
      </w:r>
      <w:r w:rsidRPr="00EA7CC0">
        <w:rPr>
          <w:rFonts w:ascii="Sakkal Majalla" w:hAnsi="Sakkal Majalla" w:cs="Sakkal Majalla"/>
          <w:sz w:val="28"/>
          <w:szCs w:val="28"/>
          <w:lang w:bidi="ar-EG"/>
        </w:rPr>
        <w:t xml:space="preserve">Sinha &amp; F A 2024; </w:t>
      </w:r>
      <w:proofErr w:type="spellStart"/>
      <w:r w:rsidRPr="00EA7CC0">
        <w:rPr>
          <w:rFonts w:ascii="Sakkal Majalla" w:hAnsi="Sakkal Majalla" w:cs="Sakkal Majalla"/>
          <w:sz w:val="28"/>
          <w:szCs w:val="28"/>
          <w:lang w:bidi="ar-EG"/>
        </w:rPr>
        <w:t>Murugeah</w:t>
      </w:r>
      <w:proofErr w:type="spellEnd"/>
      <w:r w:rsidRPr="00EA7CC0">
        <w:rPr>
          <w:rFonts w:ascii="Sakkal Majalla" w:hAnsi="Sakkal Majalla" w:cs="Sakkal Majalla"/>
          <w:sz w:val="28"/>
          <w:szCs w:val="28"/>
          <w:lang w:bidi="ar-EG"/>
        </w:rPr>
        <w:t xml:space="preserve"> 2024</w:t>
      </w:r>
      <w:r w:rsidRPr="00EA7CC0">
        <w:rPr>
          <w:rFonts w:ascii="Sakkal Majalla" w:hAnsi="Sakkal Majalla" w:cs="Sakkal Majalla"/>
          <w:sz w:val="28"/>
          <w:szCs w:val="28"/>
          <w:rtl/>
          <w:lang w:bidi="ar-EG"/>
        </w:rPr>
        <w:t>).</w:t>
      </w:r>
    </w:p>
    <w:p w14:paraId="0EF52150" w14:textId="77777777" w:rsidR="00EA7CC0" w:rsidRPr="00EA7CC0" w:rsidRDefault="00EA7CC0" w:rsidP="00723BEA">
      <w:pPr>
        <w:spacing w:before="100" w:beforeAutospacing="1" w:after="100" w:afterAutospacing="1" w:line="360" w:lineRule="auto"/>
        <w:ind w:firstLine="706"/>
        <w:jc w:val="both"/>
        <w:rPr>
          <w:rFonts w:ascii="Sakkal Majalla" w:hAnsi="Sakkal Majalla" w:cs="Sakkal Majalla"/>
          <w:sz w:val="28"/>
          <w:szCs w:val="28"/>
          <w:rtl/>
          <w:lang w:bidi="ar-EG"/>
        </w:rPr>
      </w:pPr>
      <w:r w:rsidRPr="00EA7CC0">
        <w:rPr>
          <w:rFonts w:ascii="Sakkal Majalla" w:hAnsi="Sakkal Majalla" w:cs="Sakkal Majalla"/>
          <w:sz w:val="28"/>
          <w:szCs w:val="28"/>
          <w:rtl/>
          <w:lang w:bidi="ar-EG"/>
        </w:rPr>
        <w:t>يساعد توظيف التحليلات التنبؤية في تحسين عمليات اتخاذ القرار داخل المطاعم من خلال توفير رؤى دقيقة حول تفضيلات العملاء والاتجاهات السوقية ويعمل الذكاء الاصطناعي على تحليل البيانات الضخمة المستمدة من طلبات الزبائن السابقة وهوا مما يساهم في التنبؤ بالعناصر الأكثر طلبًا في أوقات معينة من العام و يؤدي ذلك إلى تحسين إدارة المخزون، وتقليل الهدر الغذائي، وزيادة العائد على الاستثمار من خلال تقديم عروض مخصصة تلبي احتياجات العملاء بكفاءة أكبر (</w:t>
      </w:r>
      <w:r w:rsidRPr="00EA7CC0">
        <w:rPr>
          <w:rFonts w:ascii="Sakkal Majalla" w:hAnsi="Sakkal Majalla" w:cs="Sakkal Majalla"/>
          <w:sz w:val="28"/>
          <w:szCs w:val="28"/>
          <w:lang w:bidi="ar-EG"/>
        </w:rPr>
        <w:t>Kaur &amp; Mahajan 2023</w:t>
      </w:r>
      <w:r w:rsidRPr="00EA7CC0">
        <w:rPr>
          <w:rFonts w:ascii="Sakkal Majalla" w:hAnsi="Sakkal Majalla" w:cs="Sakkal Majalla"/>
          <w:sz w:val="28"/>
          <w:szCs w:val="28"/>
          <w:rtl/>
          <w:lang w:bidi="ar-EG"/>
        </w:rPr>
        <w:t>).</w:t>
      </w:r>
    </w:p>
    <w:p w14:paraId="6D0BA13F" w14:textId="77777777" w:rsidR="00EA7CC0" w:rsidRPr="00EA7CC0" w:rsidRDefault="00EA7CC0" w:rsidP="00EA7CC0">
      <w:pPr>
        <w:spacing w:before="100" w:beforeAutospacing="1" w:after="100" w:afterAutospacing="1" w:line="360" w:lineRule="auto"/>
        <w:jc w:val="both"/>
        <w:rPr>
          <w:rFonts w:ascii="Sakkal Majalla" w:hAnsi="Sakkal Majalla" w:cs="Sakkal Majalla"/>
          <w:sz w:val="28"/>
          <w:szCs w:val="28"/>
          <w:rtl/>
          <w:lang w:bidi="ar-EG"/>
        </w:rPr>
      </w:pPr>
    </w:p>
    <w:p w14:paraId="7235EE03" w14:textId="77777777" w:rsidR="00EA7CC0" w:rsidRPr="00EA7CC0" w:rsidRDefault="00EA7CC0" w:rsidP="00723BEA">
      <w:pPr>
        <w:spacing w:before="100" w:beforeAutospacing="1" w:after="100" w:afterAutospacing="1" w:line="360" w:lineRule="auto"/>
        <w:ind w:firstLine="706"/>
        <w:jc w:val="both"/>
        <w:rPr>
          <w:rFonts w:ascii="Sakkal Majalla" w:hAnsi="Sakkal Majalla" w:cs="Sakkal Majalla"/>
          <w:sz w:val="28"/>
          <w:szCs w:val="28"/>
          <w:rtl/>
          <w:lang w:bidi="ar-EG"/>
        </w:rPr>
      </w:pPr>
      <w:r w:rsidRPr="00EA7CC0">
        <w:rPr>
          <w:rFonts w:ascii="Sakkal Majalla" w:hAnsi="Sakkal Majalla" w:cs="Sakkal Majalla"/>
          <w:sz w:val="28"/>
          <w:szCs w:val="28"/>
          <w:rtl/>
          <w:lang w:bidi="ar-EG"/>
        </w:rPr>
        <w:lastRenderedPageBreak/>
        <w:t>تساهم التقنيات التفاعلية مثل الواقع المعزز (</w:t>
      </w:r>
      <w:r w:rsidRPr="00EA7CC0">
        <w:rPr>
          <w:rFonts w:ascii="Sakkal Majalla" w:hAnsi="Sakkal Majalla" w:cs="Sakkal Majalla"/>
          <w:sz w:val="28"/>
          <w:szCs w:val="28"/>
          <w:lang w:bidi="ar-EG"/>
        </w:rPr>
        <w:t>AR</w:t>
      </w:r>
      <w:r w:rsidRPr="00EA7CC0">
        <w:rPr>
          <w:rFonts w:ascii="Sakkal Majalla" w:hAnsi="Sakkal Majalla" w:cs="Sakkal Majalla"/>
          <w:sz w:val="28"/>
          <w:szCs w:val="28"/>
          <w:rtl/>
          <w:lang w:bidi="ar-EG"/>
        </w:rPr>
        <w:t>) في تحسين تجربة العملاء داخل المطاعم، حيث تتيح لهم استكشاف قائمة الطعام بطريقة أكثر جاذبية حيث يمكن للعملاء استخدام التطبيقات الذكية لمشاهدة صور ثلاثية الأبعاد للأطباق قبل طلبها، مما يساعد في تحسين قرارات الشراء وزيادة رضاهم عن الخدمة ويتيح قوائم الخدمة الذاتية الرقمية للزبائن تقديم طلباتهم بسهولة دون الحاجة إلى الانتظار لفترات طويلة  مما يعزز من تجربة الضيافة ويزيد من كفاءة تشغيل المطاعم (</w:t>
      </w:r>
      <w:proofErr w:type="spellStart"/>
      <w:r w:rsidRPr="00EA7CC0">
        <w:rPr>
          <w:rFonts w:ascii="Sakkal Majalla" w:hAnsi="Sakkal Majalla" w:cs="Sakkal Majalla"/>
          <w:sz w:val="28"/>
          <w:szCs w:val="28"/>
          <w:lang w:bidi="ar-EG"/>
        </w:rPr>
        <w:t>Jayalal</w:t>
      </w:r>
      <w:proofErr w:type="spellEnd"/>
      <w:r w:rsidRPr="00EA7CC0">
        <w:rPr>
          <w:rFonts w:ascii="Sakkal Majalla" w:hAnsi="Sakkal Majalla" w:cs="Sakkal Majalla"/>
          <w:sz w:val="28"/>
          <w:szCs w:val="28"/>
          <w:lang w:bidi="ar-EG"/>
        </w:rPr>
        <w:t xml:space="preserve"> et al 2023</w:t>
      </w:r>
      <w:r w:rsidRPr="00EA7CC0">
        <w:rPr>
          <w:rFonts w:ascii="Sakkal Majalla" w:hAnsi="Sakkal Majalla" w:cs="Sakkal Majalla"/>
          <w:sz w:val="28"/>
          <w:szCs w:val="28"/>
          <w:rtl/>
          <w:lang w:bidi="ar-EG"/>
        </w:rPr>
        <w:t>).</w:t>
      </w:r>
    </w:p>
    <w:p w14:paraId="19F8DA4F" w14:textId="77777777" w:rsidR="00EA7CC0" w:rsidRPr="00EA7CC0" w:rsidRDefault="00EA7CC0" w:rsidP="00723BEA">
      <w:pPr>
        <w:spacing w:before="100" w:beforeAutospacing="1" w:after="100" w:afterAutospacing="1" w:line="360" w:lineRule="auto"/>
        <w:ind w:firstLine="706"/>
        <w:jc w:val="both"/>
        <w:rPr>
          <w:rFonts w:ascii="Sakkal Majalla" w:hAnsi="Sakkal Majalla" w:cs="Sakkal Majalla"/>
          <w:sz w:val="28"/>
          <w:szCs w:val="28"/>
          <w:lang w:bidi="ar-EG"/>
        </w:rPr>
      </w:pPr>
      <w:r w:rsidRPr="00EA7CC0">
        <w:rPr>
          <w:rFonts w:ascii="Sakkal Majalla" w:hAnsi="Sakkal Majalla" w:cs="Sakkal Majalla"/>
          <w:sz w:val="28"/>
          <w:szCs w:val="28"/>
          <w:rtl/>
          <w:lang w:bidi="ar-EG"/>
        </w:rPr>
        <w:t>يساعد استخدام الذكاء الاصطناعي في تطوير استراتيجيات تسعير ديناميكية تعتمد على تحليل البيانات في الوقت الفعلي ويساعد المطاعم في  ضبط أسعار الوجبات بناءً على الطلب المتغير خلال فترات الذروة والمنخفضة  مما يعزز من استدامة المطاعم في بيئة تنافسية متزايدة (</w:t>
      </w:r>
      <w:r w:rsidRPr="00EA7CC0">
        <w:rPr>
          <w:rFonts w:ascii="Sakkal Majalla" w:hAnsi="Sakkal Majalla" w:cs="Sakkal Majalla"/>
          <w:sz w:val="28"/>
          <w:szCs w:val="28"/>
          <w:lang w:bidi="ar-EG"/>
        </w:rPr>
        <w:t>Kaur &amp; Mahajan 2023</w:t>
      </w:r>
      <w:r w:rsidRPr="00EA7CC0">
        <w:rPr>
          <w:rFonts w:ascii="Sakkal Majalla" w:hAnsi="Sakkal Majalla" w:cs="Sakkal Majalla"/>
          <w:sz w:val="28"/>
          <w:szCs w:val="28"/>
          <w:rtl/>
          <w:lang w:bidi="ar-EG"/>
        </w:rPr>
        <w:t>).</w:t>
      </w:r>
    </w:p>
    <w:p w14:paraId="7ADBCDDB" w14:textId="77777777" w:rsidR="00EA7CC0" w:rsidRPr="00EA7CC0" w:rsidRDefault="00EA7CC0" w:rsidP="00723BEA">
      <w:pPr>
        <w:spacing w:before="100" w:beforeAutospacing="1" w:after="100" w:afterAutospacing="1" w:line="360" w:lineRule="auto"/>
        <w:ind w:firstLine="706"/>
        <w:jc w:val="both"/>
        <w:rPr>
          <w:rFonts w:ascii="Sakkal Majalla" w:hAnsi="Sakkal Majalla" w:cs="Sakkal Majalla"/>
          <w:sz w:val="28"/>
          <w:szCs w:val="28"/>
          <w:rtl/>
          <w:lang w:bidi="ar-EG"/>
        </w:rPr>
      </w:pPr>
      <w:r w:rsidRPr="00EA7CC0">
        <w:rPr>
          <w:rFonts w:ascii="Sakkal Majalla" w:hAnsi="Sakkal Majalla" w:cs="Sakkal Majalla"/>
          <w:sz w:val="28"/>
          <w:szCs w:val="28"/>
          <w:rtl/>
          <w:lang w:bidi="ar-EG"/>
        </w:rPr>
        <w:t>يعكس دمج تقنيات الذكاء الاصطناعي في قطاع المطاعم العديد من الفوائد التشغيلية والاقتصادية  إلا أن هناك تحديات يجب مراعاتها عند تطبيق هذه التقنيات على الرغم من أن الأتمتة تساهم في تحسين الكفاءة التشغيلية  إلا أنها قد تؤدي إلى تقليل التفاعل البشري وهوا ما قد يؤثر على تجربة الضيافة التقليدية التي يفضلها بعض العملاء ولتحقيق التوازن بين الأتمتة والتفاعل البشري كما ينبغي على المطاعم تبني استراتيجيات توظيف مختلطة تدمج بين استخدام التكنولوجيا الحديثة والحفاظ على اللمسة الإنسانية في تقديم الخدمات (</w:t>
      </w:r>
      <w:r w:rsidRPr="00EA7CC0">
        <w:rPr>
          <w:rFonts w:ascii="Sakkal Majalla" w:hAnsi="Sakkal Majalla" w:cs="Sakkal Majalla"/>
          <w:sz w:val="28"/>
          <w:szCs w:val="28"/>
          <w:lang w:bidi="ar-EG"/>
        </w:rPr>
        <w:t>Kaur &amp; Mahajan 2023</w:t>
      </w:r>
      <w:r w:rsidRPr="00EA7CC0">
        <w:rPr>
          <w:rFonts w:ascii="Sakkal Majalla" w:hAnsi="Sakkal Majalla" w:cs="Sakkal Majalla"/>
          <w:sz w:val="28"/>
          <w:szCs w:val="28"/>
          <w:rtl/>
          <w:lang w:bidi="ar-EG"/>
        </w:rPr>
        <w:t>).</w:t>
      </w:r>
    </w:p>
    <w:p w14:paraId="5D753D7F" w14:textId="77777777" w:rsidR="00EA7CC0" w:rsidRPr="00EA7CC0" w:rsidRDefault="00EA7CC0" w:rsidP="00723BEA">
      <w:pPr>
        <w:spacing w:before="100" w:beforeAutospacing="1" w:after="100" w:afterAutospacing="1" w:line="360" w:lineRule="auto"/>
        <w:ind w:firstLine="706"/>
        <w:jc w:val="both"/>
        <w:rPr>
          <w:rFonts w:ascii="Sakkal Majalla" w:hAnsi="Sakkal Majalla" w:cs="Sakkal Majalla"/>
          <w:sz w:val="28"/>
          <w:szCs w:val="28"/>
          <w:rtl/>
          <w:lang w:bidi="ar-EG"/>
        </w:rPr>
      </w:pPr>
      <w:r w:rsidRPr="00EA7CC0">
        <w:rPr>
          <w:rFonts w:ascii="Sakkal Majalla" w:hAnsi="Sakkal Majalla" w:cs="Sakkal Majalla"/>
          <w:sz w:val="28"/>
          <w:szCs w:val="28"/>
          <w:rtl/>
          <w:lang w:bidi="ar-EG"/>
        </w:rPr>
        <w:t>تظل الخصوصية وأمان البيانات من التحديات الأساسية المرتبطة باستخدام الذكاء الاصطناعي في المطاعم، حيث تعتمد هذه التقنيات على جمع وتحليل كميات هائلة من بيانات العملاء. يجب أن تلتزم المؤسسات بمعايير أمان صارمة لضمان حماية معلومات العملاء من أي اختراقات أو سوء استخدام كما ينبغي تعزيز ثقة العملاء في هذه الأنظمة من خلال سياسات شفافة حول كيفية استخدام البيانات وضمان عدم استغلالها لأغراض غير مرغوب فيها (</w:t>
      </w:r>
      <w:proofErr w:type="spellStart"/>
      <w:r w:rsidRPr="00EA7CC0">
        <w:rPr>
          <w:rFonts w:ascii="Sakkal Majalla" w:hAnsi="Sakkal Majalla" w:cs="Sakkal Majalla"/>
          <w:sz w:val="28"/>
          <w:szCs w:val="28"/>
          <w:lang w:bidi="ar-EG"/>
        </w:rPr>
        <w:t>Murugeah</w:t>
      </w:r>
      <w:proofErr w:type="spellEnd"/>
      <w:r w:rsidRPr="00EA7CC0">
        <w:rPr>
          <w:rFonts w:ascii="Sakkal Majalla" w:hAnsi="Sakkal Majalla" w:cs="Sakkal Majalla"/>
          <w:sz w:val="28"/>
          <w:szCs w:val="28"/>
          <w:lang w:bidi="ar-EG"/>
        </w:rPr>
        <w:t xml:space="preserve"> 2024</w:t>
      </w:r>
      <w:r w:rsidRPr="00EA7CC0">
        <w:rPr>
          <w:rFonts w:ascii="Sakkal Majalla" w:hAnsi="Sakkal Majalla" w:cs="Sakkal Majalla"/>
          <w:sz w:val="28"/>
          <w:szCs w:val="28"/>
          <w:rtl/>
          <w:lang w:bidi="ar-EG"/>
        </w:rPr>
        <w:t>).</w:t>
      </w:r>
    </w:p>
    <w:p w14:paraId="26F1C013" w14:textId="77777777" w:rsidR="00EA7CC0" w:rsidRPr="00EA7CC0" w:rsidRDefault="00EA7CC0" w:rsidP="00723BEA">
      <w:pPr>
        <w:spacing w:before="100" w:beforeAutospacing="1" w:after="100" w:afterAutospacing="1" w:line="360" w:lineRule="auto"/>
        <w:ind w:firstLine="706"/>
        <w:jc w:val="both"/>
        <w:rPr>
          <w:rFonts w:ascii="Sakkal Majalla" w:hAnsi="Sakkal Majalla" w:cs="Sakkal Majalla"/>
          <w:sz w:val="28"/>
          <w:szCs w:val="28"/>
          <w:rtl/>
          <w:lang w:bidi="ar-EG"/>
        </w:rPr>
      </w:pPr>
      <w:r w:rsidRPr="00EA7CC0">
        <w:rPr>
          <w:rFonts w:ascii="Sakkal Majalla" w:hAnsi="Sakkal Majalla" w:cs="Sakkal Majalla"/>
          <w:sz w:val="28"/>
          <w:szCs w:val="28"/>
          <w:rtl/>
          <w:lang w:bidi="ar-EG"/>
        </w:rPr>
        <w:t xml:space="preserve">تشير الاتجاهات الحالية إلى أن المطاعم والمقاهي التي تعتمد على الذكاء الاصطناعي ستتمكن من تحقيق مزايا تنافسية مستدامة من خلال تحسين جودة الخدمات، وتقليل التكاليف التشغيلية، وزيادة رضا العملاء  ومع استمرار تطور التكنولوجيا، من المتوقع أن تصبح تطبيقات الذكاء الاصطناعي أكثر تكاملًا </w:t>
      </w:r>
      <w:r w:rsidRPr="00EA7CC0">
        <w:rPr>
          <w:rFonts w:ascii="Sakkal Majalla" w:hAnsi="Sakkal Majalla" w:cs="Sakkal Majalla"/>
          <w:sz w:val="28"/>
          <w:szCs w:val="28"/>
          <w:rtl/>
          <w:lang w:bidi="ar-EG"/>
        </w:rPr>
        <w:lastRenderedPageBreak/>
        <w:t>في جميع جوانب العمليات التشغيلية داخل المطاعم، مما يؤدي إلى تحسين تجربة العملاء وتعزيز ولائهم للعلامات التجارية (</w:t>
      </w:r>
      <w:r w:rsidRPr="00EA7CC0">
        <w:rPr>
          <w:rFonts w:ascii="Sakkal Majalla" w:hAnsi="Sakkal Majalla" w:cs="Sakkal Majalla"/>
          <w:sz w:val="28"/>
          <w:szCs w:val="28"/>
          <w:lang w:bidi="ar-EG"/>
        </w:rPr>
        <w:t xml:space="preserve">Sinha &amp; F A 2024; </w:t>
      </w:r>
      <w:proofErr w:type="spellStart"/>
      <w:r w:rsidRPr="00EA7CC0">
        <w:rPr>
          <w:rFonts w:ascii="Sakkal Majalla" w:hAnsi="Sakkal Majalla" w:cs="Sakkal Majalla"/>
          <w:sz w:val="28"/>
          <w:szCs w:val="28"/>
          <w:lang w:bidi="ar-EG"/>
        </w:rPr>
        <w:t>Murugeah</w:t>
      </w:r>
      <w:proofErr w:type="spellEnd"/>
      <w:r w:rsidRPr="00EA7CC0">
        <w:rPr>
          <w:rFonts w:ascii="Sakkal Majalla" w:hAnsi="Sakkal Majalla" w:cs="Sakkal Majalla"/>
          <w:sz w:val="28"/>
          <w:szCs w:val="28"/>
          <w:lang w:bidi="ar-EG"/>
        </w:rPr>
        <w:t xml:space="preserve"> 2024</w:t>
      </w:r>
      <w:r w:rsidRPr="00EA7CC0">
        <w:rPr>
          <w:rFonts w:ascii="Sakkal Majalla" w:hAnsi="Sakkal Majalla" w:cs="Sakkal Majalla"/>
          <w:sz w:val="28"/>
          <w:szCs w:val="28"/>
          <w:rtl/>
          <w:lang w:bidi="ar-EG"/>
        </w:rPr>
        <w:t>).</w:t>
      </w:r>
    </w:p>
    <w:p w14:paraId="23626974" w14:textId="77777777" w:rsidR="00EA7CC0" w:rsidRPr="00EA7CC0" w:rsidRDefault="00EA7CC0" w:rsidP="00723BEA">
      <w:pPr>
        <w:spacing w:before="100" w:beforeAutospacing="1" w:after="100" w:afterAutospacing="1" w:line="360" w:lineRule="auto"/>
        <w:ind w:firstLine="706"/>
        <w:jc w:val="both"/>
        <w:rPr>
          <w:rFonts w:ascii="Sakkal Majalla" w:hAnsi="Sakkal Majalla" w:cs="Sakkal Majalla"/>
          <w:sz w:val="28"/>
          <w:szCs w:val="28"/>
          <w:lang w:bidi="ar-EG"/>
        </w:rPr>
      </w:pPr>
      <w:r w:rsidRPr="00EA7CC0">
        <w:rPr>
          <w:rFonts w:ascii="Sakkal Majalla" w:hAnsi="Sakkal Majalla" w:cs="Sakkal Majalla"/>
          <w:sz w:val="28"/>
          <w:szCs w:val="28"/>
          <w:rtl/>
          <w:lang w:bidi="ar-EG"/>
        </w:rPr>
        <w:t>تؤكد هذه الدراسة على أهمية دمج الذكاء الاصطناعي في قطاع المطاعم والمقاهي في الرياض وتأثيره على تجربة المبيعات وذلك من خلال تحليل المزايا والتحديات المرتبطة بهذه التقنية و تهدف الدراسة إلى تقديم فهم أعمق لكيفية تحسين الكفاءة التشغيلية وتعزيز تجربة العملاء عبر استخدام تطبيقات الذكاء الاصطناعي و تسلط الضوء على الاتجاهات المستقبلية المحتملة وتأثيرها على الصناعة وهوا ما يساعد المؤسسات على تبني استراتيجيات رقمية فعالة لضمان تحقيق النجاح والاستدامة في بيئة تنافسية متزايدة (</w:t>
      </w:r>
      <w:proofErr w:type="spellStart"/>
      <w:r w:rsidRPr="00EA7CC0">
        <w:rPr>
          <w:rFonts w:ascii="Sakkal Majalla" w:hAnsi="Sakkal Majalla" w:cs="Sakkal Majalla"/>
          <w:sz w:val="28"/>
          <w:szCs w:val="28"/>
          <w:lang w:bidi="ar-EG"/>
        </w:rPr>
        <w:t>Jayalal</w:t>
      </w:r>
      <w:proofErr w:type="spellEnd"/>
      <w:r w:rsidRPr="00EA7CC0">
        <w:rPr>
          <w:rFonts w:ascii="Sakkal Majalla" w:hAnsi="Sakkal Majalla" w:cs="Sakkal Majalla"/>
          <w:sz w:val="28"/>
          <w:szCs w:val="28"/>
          <w:lang w:bidi="ar-EG"/>
        </w:rPr>
        <w:t xml:space="preserve"> et al 2023; Kaur &amp; Mahajan 2023; </w:t>
      </w:r>
      <w:proofErr w:type="spellStart"/>
      <w:r w:rsidRPr="00EA7CC0">
        <w:rPr>
          <w:rFonts w:ascii="Sakkal Majalla" w:hAnsi="Sakkal Majalla" w:cs="Sakkal Majalla"/>
          <w:sz w:val="28"/>
          <w:szCs w:val="28"/>
          <w:lang w:bidi="ar-EG"/>
        </w:rPr>
        <w:t>Murugeah</w:t>
      </w:r>
      <w:proofErr w:type="spellEnd"/>
      <w:r w:rsidRPr="00EA7CC0">
        <w:rPr>
          <w:rFonts w:ascii="Sakkal Majalla" w:hAnsi="Sakkal Majalla" w:cs="Sakkal Majalla"/>
          <w:sz w:val="28"/>
          <w:szCs w:val="28"/>
          <w:lang w:bidi="ar-EG"/>
        </w:rPr>
        <w:t xml:space="preserve"> 2024; Sinha &amp; F A 2024</w:t>
      </w:r>
      <w:r w:rsidRPr="00EA7CC0">
        <w:rPr>
          <w:rFonts w:ascii="Sakkal Majalla" w:hAnsi="Sakkal Majalla" w:cs="Sakkal Majalla"/>
          <w:sz w:val="28"/>
          <w:szCs w:val="28"/>
          <w:rtl/>
          <w:lang w:bidi="ar-EG"/>
        </w:rPr>
        <w:t>).</w:t>
      </w:r>
    </w:p>
    <w:p w14:paraId="174ABBD2" w14:textId="28B76C36" w:rsidR="00EA7CC0" w:rsidRPr="00723BEA" w:rsidRDefault="00EA7CC0" w:rsidP="00723BE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192478559"/>
      <w:r w:rsidRPr="00723BEA">
        <w:rPr>
          <w:rFonts w:ascii="Sakkal Majalla" w:hAnsi="Sakkal Majalla" w:cs="Sakkal Majalla" w:hint="cs"/>
          <w:b/>
          <w:bCs/>
          <w:sz w:val="36"/>
          <w:szCs w:val="36"/>
          <w:rtl/>
          <w:lang w:bidi="ar-EG"/>
        </w:rPr>
        <w:t xml:space="preserve">1.1 </w:t>
      </w:r>
      <w:r w:rsidRPr="00723BEA">
        <w:rPr>
          <w:rFonts w:ascii="Sakkal Majalla" w:hAnsi="Sakkal Majalla" w:cs="Sakkal Majalla"/>
          <w:b/>
          <w:bCs/>
          <w:sz w:val="36"/>
          <w:szCs w:val="36"/>
          <w:rtl/>
          <w:lang w:bidi="ar-EG"/>
        </w:rPr>
        <w:t>مشكلة الدراسة:</w:t>
      </w:r>
      <w:bookmarkEnd w:id="3"/>
    </w:p>
    <w:p w14:paraId="3D6118F5" w14:textId="03CF9839" w:rsidR="006D0555" w:rsidRPr="00EA7CC0" w:rsidRDefault="006D0555" w:rsidP="00723BEA">
      <w:pPr>
        <w:spacing w:before="100" w:beforeAutospacing="1" w:after="100" w:afterAutospacing="1" w:line="360" w:lineRule="auto"/>
        <w:ind w:firstLine="720"/>
        <w:jc w:val="both"/>
        <w:rPr>
          <w:rFonts w:ascii="Sakkal Majalla" w:hAnsi="Sakkal Majalla" w:cs="Sakkal Majalla"/>
          <w:sz w:val="28"/>
          <w:szCs w:val="28"/>
          <w:rtl/>
          <w:lang w:bidi="ar-EG"/>
        </w:rPr>
      </w:pPr>
      <w:r w:rsidRPr="00EA7CC0">
        <w:rPr>
          <w:rFonts w:ascii="Sakkal Majalla" w:hAnsi="Sakkal Majalla" w:cs="Sakkal Majalla"/>
          <w:sz w:val="28"/>
          <w:szCs w:val="28"/>
          <w:rtl/>
          <w:lang w:bidi="ar-EG"/>
        </w:rPr>
        <w:t>يشهد قطاع المطاعم والمقاهي تطورًا مستمرًا نتيجة التغيرات السريعة في تفضيلات المستهلكين والتقدم التكنولوجي المتسارع الذي يسهم في إعادة تشكيل استراتيجيات العمل وتحسين كفاءة العمليات التشغيلية. مع تزايد الاعتماد على التقنيات الذكية في مختلف القطاعات، أصبح الذكاء الاصطناعي واحدًا من أهم الأدوات التي يتم تبنيها لتعزيز جودة الخدمات ورفع مستوى رضا العملاء وتحقيق ميزة تنافسية في الأسواق. في ظل هذا التطور، أصبح تطبيق الذكاء الاصطناعي في قطاع المطاعم ضرورة حتمية لتحسين تجربة العملاء، وتعزيز كفاءة التشغيل، وتقليل التكاليف الت</w:t>
      </w:r>
      <w:r w:rsidR="00723BEA">
        <w:rPr>
          <w:rFonts w:ascii="Sakkal Majalla" w:hAnsi="Sakkal Majalla" w:cs="Sakkal Majalla"/>
          <w:sz w:val="28"/>
          <w:szCs w:val="28"/>
          <w:rtl/>
          <w:lang w:bidi="ar-EG"/>
        </w:rPr>
        <w:t>شغيلية، وزيادة العوائد المالية.</w:t>
      </w:r>
    </w:p>
    <w:p w14:paraId="202630C5" w14:textId="0941AE0E" w:rsidR="006D0555" w:rsidRPr="00EA7CC0" w:rsidRDefault="006D0555" w:rsidP="00723BEA">
      <w:pPr>
        <w:spacing w:before="100" w:beforeAutospacing="1" w:after="100" w:afterAutospacing="1" w:line="360" w:lineRule="auto"/>
        <w:ind w:firstLine="706"/>
        <w:jc w:val="both"/>
        <w:rPr>
          <w:rFonts w:ascii="Sakkal Majalla" w:hAnsi="Sakkal Majalla" w:cs="Sakkal Majalla"/>
          <w:sz w:val="28"/>
          <w:szCs w:val="28"/>
          <w:rtl/>
          <w:lang w:bidi="ar-EG"/>
        </w:rPr>
      </w:pPr>
      <w:r w:rsidRPr="00EA7CC0">
        <w:rPr>
          <w:rFonts w:ascii="Sakkal Majalla" w:hAnsi="Sakkal Majalla" w:cs="Sakkal Majalla"/>
          <w:sz w:val="28"/>
          <w:szCs w:val="28"/>
          <w:rtl/>
          <w:lang w:bidi="ar-EG"/>
        </w:rPr>
        <w:t xml:space="preserve">على الرغم من تبني العديد من المطاعم والمقاهي لتطبيقات الذكاء الاصطناعي، إلا أن هناك تحديات تواجه عملية تنفيذ هذه التقنيات بشكل فعّال يحقق الأهداف المرجوة. تختلف المطاعم في مستويات استخدامها للذكاء الاصطناعي، حيث لا يزال بعضها يعتمد على الأساليب التقليدية، مما يؤدي إلى انخفاض مستوى الكفاءة التشغيلية وصعوبة تلبية توقعات العملاء الذين يبحثون عن تجربة طعام متطورة وسريعة الاستجابة. إضافةً إلى ذلك، فإن المطاعم التي بدأت باستخدام الذكاء الاصطناعي تفتقر </w:t>
      </w:r>
      <w:r w:rsidRPr="00EA7CC0">
        <w:rPr>
          <w:rFonts w:ascii="Sakkal Majalla" w:hAnsi="Sakkal Majalla" w:cs="Sakkal Majalla"/>
          <w:sz w:val="28"/>
          <w:szCs w:val="28"/>
          <w:rtl/>
          <w:lang w:bidi="ar-EG"/>
        </w:rPr>
        <w:lastRenderedPageBreak/>
        <w:t>إلى فهم شامل لأبعاده المختلفة وتأثيرها المتكامل على تجربة العملاء وتحسين عمليات المبيعات، مما يحد من الفوائد المحتملة لهذه التقنيات.</w:t>
      </w:r>
    </w:p>
    <w:p w14:paraId="02404361" w14:textId="37BEF633" w:rsidR="006D0555" w:rsidRPr="00EA7CC0" w:rsidRDefault="006D0555" w:rsidP="00723BEA">
      <w:pPr>
        <w:spacing w:before="100" w:beforeAutospacing="1" w:after="100" w:afterAutospacing="1" w:line="360" w:lineRule="auto"/>
        <w:ind w:firstLine="706"/>
        <w:jc w:val="both"/>
        <w:rPr>
          <w:rFonts w:ascii="Sakkal Majalla" w:hAnsi="Sakkal Majalla" w:cs="Sakkal Majalla"/>
          <w:sz w:val="28"/>
          <w:szCs w:val="28"/>
          <w:rtl/>
          <w:lang w:bidi="ar-EG"/>
        </w:rPr>
      </w:pPr>
      <w:r w:rsidRPr="00EA7CC0">
        <w:rPr>
          <w:rFonts w:ascii="Sakkal Majalla" w:hAnsi="Sakkal Majalla" w:cs="Sakkal Majalla"/>
          <w:sz w:val="28"/>
          <w:szCs w:val="28"/>
          <w:rtl/>
          <w:lang w:bidi="ar-EG"/>
        </w:rPr>
        <w:t xml:space="preserve">أظهرت الدراسات السابقة اهتمامًا متزايدًا بتطبيقات الذكاء الاصطناعي وتأثيرها على أداء المؤسسات وتحسين العمليات التشغيلية. دراسة العنزي والسعود (2020) تناولت دور الذكاء الاصطناعي في تحسين العمليات الداخلية والتدريب وزيادة رضا العملاء، وهو ما يؤكد أن هذه التقنيات تلعب دورًا مهمًا في تطوير بيئة العمل وتعزيز جودة الخدمات. دراسة الجابر والجعارات (2020) ركزت على أثر الذكاء الاصطناعي في تحسين كفاءة الأنظمة المحاسبية ودقة المعلومات، مما يشير إلى دوره في تحسين الإدارة التشغيلية للمؤسسات. أما دراسة </w:t>
      </w:r>
      <w:r w:rsidRPr="00EA7CC0">
        <w:rPr>
          <w:rFonts w:ascii="Sakkal Majalla" w:hAnsi="Sakkal Majalla" w:cs="Sakkal Majalla"/>
          <w:sz w:val="28"/>
          <w:szCs w:val="28"/>
          <w:lang w:bidi="ar-EG"/>
        </w:rPr>
        <w:t>Sinha &amp; F.A</w:t>
      </w:r>
      <w:r w:rsidRPr="00EA7CC0">
        <w:rPr>
          <w:rFonts w:ascii="Sakkal Majalla" w:hAnsi="Sakkal Majalla" w:cs="Sakkal Majalla"/>
          <w:sz w:val="28"/>
          <w:szCs w:val="28"/>
          <w:rtl/>
          <w:lang w:bidi="ar-EG"/>
        </w:rPr>
        <w:t xml:space="preserve"> (2024)، فقد سلطت الضوء على أثر الذكاء الاصطناعي في قطاع الأغذية والمشروبات، حيث أوضحت أن الأتمتة وإدارة المخزون الذكية تلعب دورًا رئيسيًا في خفض التكاليف وتعزيز الكفاءة التشغيلية.</w:t>
      </w:r>
    </w:p>
    <w:p w14:paraId="7665A325" w14:textId="77777777" w:rsidR="006D0555" w:rsidRPr="00EA7CC0" w:rsidRDefault="006D0555" w:rsidP="00723BEA">
      <w:pPr>
        <w:spacing w:before="100" w:beforeAutospacing="1" w:after="100" w:afterAutospacing="1" w:line="360" w:lineRule="auto"/>
        <w:ind w:firstLine="706"/>
        <w:jc w:val="both"/>
        <w:rPr>
          <w:rFonts w:ascii="Sakkal Majalla" w:hAnsi="Sakkal Majalla" w:cs="Sakkal Majalla"/>
          <w:sz w:val="28"/>
          <w:szCs w:val="28"/>
          <w:rtl/>
          <w:lang w:bidi="ar-EG"/>
        </w:rPr>
      </w:pPr>
      <w:r w:rsidRPr="00EA7CC0">
        <w:rPr>
          <w:rFonts w:ascii="Sakkal Majalla" w:hAnsi="Sakkal Majalla" w:cs="Sakkal Majalla"/>
          <w:sz w:val="28"/>
          <w:szCs w:val="28"/>
          <w:rtl/>
          <w:lang w:bidi="ar-EG"/>
        </w:rPr>
        <w:t>رغم إسهامات هذه الدراسات، فإن معظمها ركز على تطبيقات محددة للذكاء الاصطناعي دون تقديم صورة متكاملة عن تأثيره على تجربة مبيعات المطاعم، حيث لم تركز الأبحاث السابقة على دراسة العلاقة الشاملة بين التشغيل الآلي، الأتمتة، النظم الذكية، التعلم من خلال العمل، ودعم اتخاذ القرار وتأثيرها المتداخل على تحسين تجربة العملاء في المطاعم. إضافةً إلى ذلك، لم تحظَ بيئة المطاعم والمقاهي في مدينة الرياض بالدراسة الكافية، رغم كونها سوقًا تنافسيًا يشهد تطورًا ملحوظًا في الخدمات المقدمة للمستهلكين.</w:t>
      </w:r>
    </w:p>
    <w:p w14:paraId="0EDC8E2D" w14:textId="0F6A80E8" w:rsidR="006D0555" w:rsidRPr="00EA7CC0" w:rsidRDefault="00580B8C" w:rsidP="00723BEA">
      <w:pPr>
        <w:spacing w:before="100" w:beforeAutospacing="1" w:after="100" w:afterAutospacing="1" w:line="360" w:lineRule="auto"/>
        <w:ind w:firstLine="706"/>
        <w:jc w:val="both"/>
        <w:rPr>
          <w:rFonts w:ascii="Sakkal Majalla" w:hAnsi="Sakkal Majalla" w:cs="Sakkal Majalla"/>
          <w:sz w:val="28"/>
          <w:szCs w:val="28"/>
          <w:rtl/>
          <w:lang w:bidi="ar-EG"/>
        </w:rPr>
      </w:pPr>
      <w:r w:rsidRPr="00EA7CC0">
        <w:rPr>
          <w:rFonts w:ascii="Sakkal Majalla" w:hAnsi="Sakkal Majalla" w:cs="Sakkal Majalla"/>
          <w:sz w:val="28"/>
          <w:szCs w:val="28"/>
          <w:rtl/>
          <w:lang w:bidi="ar-EG"/>
        </w:rPr>
        <w:t>و</w:t>
      </w:r>
      <w:r w:rsidR="006D0555" w:rsidRPr="00EA7CC0">
        <w:rPr>
          <w:rFonts w:ascii="Sakkal Majalla" w:hAnsi="Sakkal Majalla" w:cs="Sakkal Majalla"/>
          <w:sz w:val="28"/>
          <w:szCs w:val="28"/>
          <w:rtl/>
          <w:lang w:bidi="ar-EG"/>
        </w:rPr>
        <w:t xml:space="preserve">تتمثل مشكلة الدراسة </w:t>
      </w:r>
      <w:r w:rsidRPr="00EA7CC0">
        <w:rPr>
          <w:rFonts w:ascii="Sakkal Majalla" w:hAnsi="Sakkal Majalla" w:cs="Sakkal Majalla"/>
          <w:sz w:val="28"/>
          <w:szCs w:val="28"/>
          <w:rtl/>
          <w:lang w:bidi="ar-EG"/>
        </w:rPr>
        <w:t xml:space="preserve"> الحالية </w:t>
      </w:r>
      <w:r w:rsidR="006D0555" w:rsidRPr="00EA7CC0">
        <w:rPr>
          <w:rFonts w:ascii="Sakkal Majalla" w:hAnsi="Sakkal Majalla" w:cs="Sakkal Majalla"/>
          <w:sz w:val="28"/>
          <w:szCs w:val="28"/>
          <w:rtl/>
          <w:lang w:bidi="ar-EG"/>
        </w:rPr>
        <w:t>في الحاجة إلى فهم أكثر شمولًا لدور تطبيقات الذكاء الاصطناعي بأبعادها المختلفة في تحسين تجربة مبيعات المطاعم، حيث تسعى الدراسة إلى تحليل كيفية دمج التشغيل الآلي، الأتمتة، النظم الذكية، التعلم من خلال العمل، ودعم القدرة على اتخاذ القرار في العمليات التشغيلية للمطاعم وتأثير ذلك على كفاءة الخدمة ورضا العملاء. من خلال تقديم تحليل متكامل لهذه الأبعاد، تهدف الدراسة إلى سد الفجوة البحثية القائمة وتوفير رؤية علمية واضحة حول أفضل الممارسات لاستخدام الذكاء الاصطناعي في قطاع المطاعم في مدينة الرياض.</w:t>
      </w:r>
    </w:p>
    <w:p w14:paraId="58E0698F" w14:textId="51A28660" w:rsidR="00DE518D" w:rsidRPr="00723BEA" w:rsidRDefault="00EA7CC0" w:rsidP="00723BEA">
      <w:pPr>
        <w:pStyle w:val="NormalWeb"/>
        <w:bidi/>
        <w:spacing w:line="360" w:lineRule="auto"/>
        <w:jc w:val="both"/>
        <w:outlineLvl w:val="1"/>
        <w:rPr>
          <w:rFonts w:ascii="Sakkal Majalla" w:hAnsi="Sakkal Majalla" w:cs="Sakkal Majalla"/>
          <w:sz w:val="36"/>
          <w:szCs w:val="36"/>
        </w:rPr>
      </w:pPr>
      <w:bookmarkStart w:id="4" w:name="_Toc192478560"/>
      <w:r w:rsidRPr="00723BEA">
        <w:rPr>
          <w:rStyle w:val="Heading1Char"/>
          <w:rFonts w:hint="cs"/>
          <w:rtl/>
        </w:rPr>
        <w:lastRenderedPageBreak/>
        <w:t xml:space="preserve">2.1 </w:t>
      </w:r>
      <w:r w:rsidR="00A74F76" w:rsidRPr="00723BEA">
        <w:rPr>
          <w:rStyle w:val="Heading1Char"/>
          <w:rtl/>
        </w:rPr>
        <w:t>أهمية الدراسة</w:t>
      </w:r>
      <w:r w:rsidR="00A74F76" w:rsidRPr="00723BEA">
        <w:rPr>
          <w:rFonts w:ascii="Sakkal Majalla" w:hAnsi="Sakkal Majalla" w:cs="Sakkal Majalla"/>
          <w:sz w:val="36"/>
          <w:szCs w:val="36"/>
          <w:rtl/>
        </w:rPr>
        <w:t>:</w:t>
      </w:r>
      <w:bookmarkEnd w:id="4"/>
    </w:p>
    <w:p w14:paraId="1739A67E" w14:textId="77777777" w:rsidR="003E27E1" w:rsidRPr="00EA7CC0" w:rsidRDefault="00DE518D" w:rsidP="00EA7CC0">
      <w:pPr>
        <w:pStyle w:val="NormalWeb"/>
        <w:bidi/>
        <w:spacing w:line="360" w:lineRule="auto"/>
        <w:ind w:firstLine="720"/>
        <w:jc w:val="both"/>
        <w:rPr>
          <w:rFonts w:ascii="Sakkal Majalla" w:hAnsi="Sakkal Majalla" w:cs="Sakkal Majalla"/>
          <w:sz w:val="28"/>
          <w:szCs w:val="28"/>
          <w:rtl/>
        </w:rPr>
      </w:pPr>
      <w:r w:rsidRPr="00EA7CC0">
        <w:rPr>
          <w:rFonts w:ascii="Sakkal Majalla" w:hAnsi="Sakkal Majalla" w:cs="Sakkal Majalla"/>
          <w:sz w:val="28"/>
          <w:szCs w:val="28"/>
          <w:rtl/>
        </w:rPr>
        <w:t>تكتسب هذه الدراسة أهميتها من خلال تناولها لتأثير تطبيقات الذكاء الاصطناعي على تحسين تجربة مبيعات المطاعم في مدينة الرياض عبر أبعاد التشغيل الآلي والأتمتة والنظم الذكية والتعلم من خلال العمل ودعم القدرة على اتخاذ القرار</w:t>
      </w:r>
      <w:r w:rsidR="003E27E1" w:rsidRPr="00EA7CC0">
        <w:rPr>
          <w:rFonts w:ascii="Sakkal Majalla" w:hAnsi="Sakkal Majalla" w:cs="Sakkal Majalla"/>
          <w:sz w:val="28"/>
          <w:szCs w:val="28"/>
        </w:rPr>
        <w:t xml:space="preserve"> </w:t>
      </w:r>
      <w:r w:rsidR="003E27E1" w:rsidRPr="00EA7CC0">
        <w:rPr>
          <w:rFonts w:ascii="Sakkal Majalla" w:hAnsi="Sakkal Majalla" w:cs="Sakkal Majalla"/>
          <w:sz w:val="28"/>
          <w:szCs w:val="28"/>
          <w:rtl/>
          <w:lang w:bidi="ar-EG"/>
        </w:rPr>
        <w:t>و</w:t>
      </w:r>
      <w:r w:rsidRPr="00EA7CC0">
        <w:rPr>
          <w:rFonts w:ascii="Sakkal Majalla" w:hAnsi="Sakkal Majalla" w:cs="Sakkal Majalla"/>
          <w:sz w:val="28"/>
          <w:szCs w:val="28"/>
          <w:rtl/>
        </w:rPr>
        <w:t>تتجلى أهمية الدراسة في بعدين رئيسيين هما الأهمية العلمية والأهمية العملية</w:t>
      </w:r>
    </w:p>
    <w:p w14:paraId="6BFF4AD3" w14:textId="3AD1A9E3" w:rsidR="003E27E1" w:rsidRPr="00723BEA" w:rsidRDefault="00EA7CC0" w:rsidP="00723BEA">
      <w:pPr>
        <w:pStyle w:val="NormalWeb"/>
        <w:bidi/>
        <w:spacing w:line="360" w:lineRule="auto"/>
        <w:jc w:val="both"/>
        <w:outlineLvl w:val="2"/>
        <w:rPr>
          <w:rFonts w:ascii="Sakkal Majalla" w:hAnsi="Sakkal Majalla" w:cs="Sakkal Majalla"/>
          <w:b/>
          <w:bCs/>
          <w:sz w:val="32"/>
          <w:szCs w:val="32"/>
          <w:rtl/>
        </w:rPr>
      </w:pPr>
      <w:bookmarkStart w:id="5" w:name="_Toc192478561"/>
      <w:r w:rsidRPr="00723BEA">
        <w:rPr>
          <w:rFonts w:ascii="Sakkal Majalla" w:hAnsi="Sakkal Majalla" w:cs="Sakkal Majalla" w:hint="cs"/>
          <w:b/>
          <w:bCs/>
          <w:sz w:val="32"/>
          <w:szCs w:val="32"/>
          <w:rtl/>
        </w:rPr>
        <w:t xml:space="preserve">1.2.1 </w:t>
      </w:r>
      <w:r w:rsidR="00DE518D" w:rsidRPr="00723BEA">
        <w:rPr>
          <w:rFonts w:ascii="Sakkal Majalla" w:hAnsi="Sakkal Majalla" w:cs="Sakkal Majalla"/>
          <w:b/>
          <w:bCs/>
          <w:sz w:val="32"/>
          <w:szCs w:val="32"/>
          <w:rtl/>
        </w:rPr>
        <w:t>الأهمية العلمية</w:t>
      </w:r>
      <w:bookmarkEnd w:id="5"/>
    </w:p>
    <w:p w14:paraId="298B7AED" w14:textId="5E978135" w:rsidR="00DE518D" w:rsidRPr="00EA7CC0" w:rsidRDefault="00DE518D" w:rsidP="00EA7CC0">
      <w:pPr>
        <w:pStyle w:val="NormalWeb"/>
        <w:bidi/>
        <w:spacing w:line="360" w:lineRule="auto"/>
        <w:ind w:firstLine="720"/>
        <w:jc w:val="both"/>
        <w:rPr>
          <w:rFonts w:ascii="Sakkal Majalla" w:hAnsi="Sakkal Majalla" w:cs="Sakkal Majalla"/>
          <w:sz w:val="28"/>
          <w:szCs w:val="28"/>
          <w:rtl/>
        </w:rPr>
      </w:pPr>
      <w:r w:rsidRPr="00EA7CC0">
        <w:rPr>
          <w:rFonts w:ascii="Sakkal Majalla" w:hAnsi="Sakkal Majalla" w:cs="Sakkal Majalla"/>
          <w:sz w:val="28"/>
          <w:szCs w:val="28"/>
          <w:rtl/>
        </w:rPr>
        <w:t>تساهم هذه الدراسة في إثراء المعرفة العلمية حول دور الذكاء الاصطناعي في قطاع الضيافة من خلال تقديم إطار نظري وتحليلي يوضح كيفية تأثير التقنيات الحديثة على تحسين العمليات التشغيلية وزيادة رضا العملاء. تعمل الدراسة على سد الفجوة البحثية المتعلقة باستخدام التشغيل الآلي في تحسين كفاءة المطاعم من خلال تحليل تأثيره على تقليل أوقات الانتظار وتحسين تجربة العملاء. تضيف الدراسة قيمة أكاديمية من خلال استكشاف أثر الأتمتة على إدارة المخزون وتوزيع الموارد بفعالية مما يسهم في تقليل الهدر وتعزيز استدامة العمليات التشغيلية</w:t>
      </w:r>
      <w:r w:rsidR="00940956" w:rsidRPr="00EA7CC0">
        <w:rPr>
          <w:rFonts w:ascii="Sakkal Majalla" w:hAnsi="Sakkal Majalla" w:cs="Sakkal Majalla"/>
          <w:sz w:val="28"/>
          <w:szCs w:val="28"/>
          <w:rtl/>
        </w:rPr>
        <w:t xml:space="preserve"> </w:t>
      </w:r>
      <w:proofErr w:type="gramStart"/>
      <w:r w:rsidR="00940956" w:rsidRPr="00EA7CC0">
        <w:rPr>
          <w:rFonts w:ascii="Sakkal Majalla" w:hAnsi="Sakkal Majalla" w:cs="Sakkal Majalla"/>
          <w:sz w:val="28"/>
          <w:szCs w:val="28"/>
          <w:rtl/>
        </w:rPr>
        <w:t>و</w:t>
      </w:r>
      <w:r w:rsidRPr="00EA7CC0">
        <w:rPr>
          <w:rFonts w:ascii="Sakkal Majalla" w:hAnsi="Sakkal Majalla" w:cs="Sakkal Majalla"/>
          <w:sz w:val="28"/>
          <w:szCs w:val="28"/>
          <w:rtl/>
        </w:rPr>
        <w:t xml:space="preserve"> تسلط</w:t>
      </w:r>
      <w:proofErr w:type="gramEnd"/>
      <w:r w:rsidRPr="00EA7CC0">
        <w:rPr>
          <w:rFonts w:ascii="Sakkal Majalla" w:hAnsi="Sakkal Majalla" w:cs="Sakkal Majalla"/>
          <w:sz w:val="28"/>
          <w:szCs w:val="28"/>
          <w:rtl/>
        </w:rPr>
        <w:t xml:space="preserve"> الدراسة الضوء على النظم الذكية ودورها في تخصيص تجربة العملاء من خلال تقديم توصيات مستندة إلى تحليل البيانات مما يعزز فهم سلوك المستهلك في المطاعم. تقدم الدراسة رؤية متعمقة حول التعلم من خلال العمل في مجال الذكاء الاصطناعي ومدى فاعليته في تطوير الأنظمة الذكية التي تتكيف مع التغيرات السوقية ومتطلبات العملاء. تناقش الدراسة أهمية دعم القدرة على اتخاذ القرار من خلال توفير بيانات تحليلية دقيقة تساعد في رسم استراتيجيات فعالة تعزز من أداء المطاعم والمقاهي</w:t>
      </w:r>
    </w:p>
    <w:p w14:paraId="526CB46B" w14:textId="77777777" w:rsidR="00723BEA" w:rsidRPr="00723BEA" w:rsidRDefault="00723BEA" w:rsidP="00723BEA">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6" w:name="_Toc192478562"/>
      <w:r w:rsidRPr="00723BEA">
        <w:rPr>
          <w:rFonts w:ascii="Sakkal Majalla" w:eastAsia="Times New Roman" w:hAnsi="Sakkal Majalla" w:cs="Sakkal Majalla"/>
          <w:b/>
          <w:bCs/>
          <w:kern w:val="0"/>
          <w:sz w:val="32"/>
          <w:szCs w:val="32"/>
          <w:rtl/>
          <w14:ligatures w14:val="none"/>
        </w:rPr>
        <w:t>2.2.1 الأهمية العملية</w:t>
      </w:r>
      <w:bookmarkEnd w:id="6"/>
    </w:p>
    <w:p w14:paraId="2F525A7E" w14:textId="77777777" w:rsidR="00723BEA" w:rsidRPr="00723BEA" w:rsidRDefault="00723BEA" w:rsidP="00723BEA">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723BEA">
        <w:rPr>
          <w:rFonts w:ascii="Sakkal Majalla" w:eastAsia="Times New Roman" w:hAnsi="Sakkal Majalla" w:cs="Sakkal Majalla"/>
          <w:kern w:val="0"/>
          <w:sz w:val="28"/>
          <w:szCs w:val="28"/>
          <w:rtl/>
          <w14:ligatures w14:val="none"/>
        </w:rPr>
        <w:t xml:space="preserve">تكمن الأهمية العملية للدراسة في تقديم نتائج وتوصيات يمكن أن تسهم في تحسين أداء المطاعم والمقاهي في الرياض من خلال توظيف تطبيقات الذكاء الاصطناعي بفاعلية. تساعد نتائج الدراسة أصحاب المطاعم في تبني التشغيل الآلي بهدف تحسين سرعة تقديم الخدمة وتقليل الأخطاء التشغيلية مما يسهم في </w:t>
      </w:r>
      <w:r w:rsidRPr="00723BEA">
        <w:rPr>
          <w:rFonts w:ascii="Sakkal Majalla" w:eastAsia="Times New Roman" w:hAnsi="Sakkal Majalla" w:cs="Sakkal Majalla"/>
          <w:kern w:val="0"/>
          <w:sz w:val="28"/>
          <w:szCs w:val="28"/>
          <w:rtl/>
          <w14:ligatures w14:val="none"/>
        </w:rPr>
        <w:lastRenderedPageBreak/>
        <w:t xml:space="preserve">زيادة رضا العملاء وتعزيز ولائهم. توضح الدراسة كيف يمكن للأتمتة أن تقلل من التكاليف التشغيلية وتحسن إدارة الموارد مما ينعكس إيجابًا على ربحية المطاعم. تقدم الدراسة حلولًا عملية لاستخدام النظم الذكية في تخصيص العروض الترويجية بناءً على تفضيلات العملاء مما يسهم في تعزيز تجربة الزبائن وزيادة معدل المبيعات. توفر الدراسة دليلًا عمليًا حول كيفية تطبيق التعلم من خلال العمل في تدريب أنظمة الذكاء الاصطناعي على تحسين التنبؤ بالطلب وإدارة المخزون مما يؤدي إلى تعزيز الكفاءة </w:t>
      </w:r>
      <w:proofErr w:type="gramStart"/>
      <w:r w:rsidRPr="00723BEA">
        <w:rPr>
          <w:rFonts w:ascii="Sakkal Majalla" w:eastAsia="Times New Roman" w:hAnsi="Sakkal Majalla" w:cs="Sakkal Majalla"/>
          <w:kern w:val="0"/>
          <w:sz w:val="28"/>
          <w:szCs w:val="28"/>
          <w:rtl/>
          <w14:ligatures w14:val="none"/>
        </w:rPr>
        <w:t>التشغيلية  وسوف</w:t>
      </w:r>
      <w:proofErr w:type="gramEnd"/>
      <w:r w:rsidRPr="00723BEA">
        <w:rPr>
          <w:rFonts w:ascii="Sakkal Majalla" w:eastAsia="Times New Roman" w:hAnsi="Sakkal Majalla" w:cs="Sakkal Majalla"/>
          <w:kern w:val="0"/>
          <w:sz w:val="28"/>
          <w:szCs w:val="28"/>
          <w:rtl/>
          <w14:ligatures w14:val="none"/>
        </w:rPr>
        <w:t xml:space="preserve"> تساعد نتائج الدراسة مديري المطاعم على اتخاذ قرارات مستندة إلى بيانات دقيقة من خلال دعم القدرة على اتخاذ القرار مما يمكنهم من تطوير استراتيجيات تسعير فعالة وتحسين جودة الخدمات المقدمة للعملاء</w:t>
      </w:r>
    </w:p>
    <w:p w14:paraId="4D728AFF" w14:textId="056663A7" w:rsidR="00723BEA" w:rsidRPr="002D2FD0" w:rsidRDefault="00723BEA" w:rsidP="002D2FD0">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r w:rsidRPr="002D2FD0">
        <w:rPr>
          <w:rFonts w:ascii="Sakkal Majalla" w:eastAsia="Times New Roman" w:hAnsi="Sakkal Majalla" w:cs="Sakkal Majalla"/>
          <w:b/>
          <w:bCs/>
          <w:kern w:val="0"/>
          <w:sz w:val="36"/>
          <w:szCs w:val="36"/>
          <w:rtl/>
          <w14:ligatures w14:val="none"/>
        </w:rPr>
        <w:t xml:space="preserve"> </w:t>
      </w:r>
      <w:bookmarkStart w:id="7" w:name="_Toc192478563"/>
      <w:r w:rsidRPr="002D2FD0">
        <w:rPr>
          <w:rFonts w:ascii="Sakkal Majalla" w:eastAsia="Times New Roman" w:hAnsi="Sakkal Majalla" w:cs="Sakkal Majalla"/>
          <w:b/>
          <w:bCs/>
          <w:kern w:val="0"/>
          <w:sz w:val="36"/>
          <w:szCs w:val="36"/>
          <w:rtl/>
          <w14:ligatures w14:val="none"/>
        </w:rPr>
        <w:t>3.1 أهداف الدراسة:</w:t>
      </w:r>
      <w:bookmarkEnd w:id="7"/>
    </w:p>
    <w:p w14:paraId="2D4559C7" w14:textId="77777777" w:rsidR="00940C15" w:rsidRPr="00EA7CC0" w:rsidRDefault="00940C15" w:rsidP="002D2FD0">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EA7CC0">
        <w:rPr>
          <w:rFonts w:ascii="Sakkal Majalla" w:eastAsia="Times New Roman" w:hAnsi="Sakkal Majalla" w:cs="Sakkal Majalla"/>
          <w:kern w:val="0"/>
          <w:sz w:val="28"/>
          <w:szCs w:val="28"/>
          <w:rtl/>
          <w14:ligatures w14:val="none"/>
        </w:rPr>
        <w:t>يهدف البحث إلى دراسة أثر تطبيقات الذكاء الاصطناعي بأبعاده المتمثلة في التشغيل الآلي والأتمتة والنظم الذكية والتعلم من خلال العمل ودعم القدرة على اتخاذ القرار على تحسين تجربة مبيعات المطاعم في مدينة الرياض</w:t>
      </w:r>
    </w:p>
    <w:p w14:paraId="5891E6FB" w14:textId="4E0EEAAB" w:rsidR="00940C15" w:rsidRPr="002D2FD0" w:rsidRDefault="00940C15" w:rsidP="002D2FD0">
      <w:pPr>
        <w:spacing w:before="100" w:beforeAutospacing="1" w:after="100" w:afterAutospacing="1" w:line="360" w:lineRule="auto"/>
        <w:ind w:left="-2" w:firstLine="708"/>
        <w:jc w:val="both"/>
        <w:rPr>
          <w:rFonts w:ascii="Sakkal Majalla" w:eastAsia="Times New Roman" w:hAnsi="Sakkal Majalla" w:cs="Sakkal Majalla"/>
          <w:b/>
          <w:bCs/>
          <w:kern w:val="0"/>
          <w:sz w:val="28"/>
          <w:szCs w:val="28"/>
          <w14:ligatures w14:val="none"/>
        </w:rPr>
      </w:pPr>
      <w:r w:rsidRPr="002D2FD0">
        <w:rPr>
          <w:rFonts w:ascii="Sakkal Majalla" w:eastAsia="Times New Roman" w:hAnsi="Sakkal Majalla" w:cs="Sakkal Majalla"/>
          <w:b/>
          <w:bCs/>
          <w:kern w:val="0"/>
          <w:sz w:val="28"/>
          <w:szCs w:val="28"/>
          <w:rtl/>
          <w14:ligatures w14:val="none"/>
        </w:rPr>
        <w:t xml:space="preserve">ويتفرع من هذا الهدف الرئيسي الأهداف الفرعية التالية: </w:t>
      </w:r>
    </w:p>
    <w:p w14:paraId="70571FA8" w14:textId="7428D893" w:rsidR="00940C15" w:rsidRPr="00EA7CC0" w:rsidRDefault="00940C15" w:rsidP="000B28DA">
      <w:pPr>
        <w:numPr>
          <w:ilvl w:val="0"/>
          <w:numId w:val="7"/>
        </w:numPr>
        <w:tabs>
          <w:tab w:val="clear" w:pos="720"/>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EA7CC0">
        <w:rPr>
          <w:rFonts w:ascii="Sakkal Majalla" w:eastAsia="Times New Roman" w:hAnsi="Sakkal Majalla" w:cs="Sakkal Majalla"/>
          <w:kern w:val="0"/>
          <w:sz w:val="28"/>
          <w:szCs w:val="28"/>
          <w:rtl/>
          <w14:ligatures w14:val="none"/>
        </w:rPr>
        <w:t xml:space="preserve">تحليل تأثير التشغيل الآلي على تجربة مبيعات المطاعم من خلال تحسين كفاءة العمليات وتقليل أوقات الانتظار وزيادة رضا العملاء </w:t>
      </w:r>
    </w:p>
    <w:p w14:paraId="59666AEA" w14:textId="77777777" w:rsidR="00940C15" w:rsidRPr="00EA7CC0" w:rsidRDefault="00940C15" w:rsidP="000B28DA">
      <w:pPr>
        <w:numPr>
          <w:ilvl w:val="0"/>
          <w:numId w:val="7"/>
        </w:numPr>
        <w:tabs>
          <w:tab w:val="clear" w:pos="720"/>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EA7CC0">
        <w:rPr>
          <w:rFonts w:ascii="Sakkal Majalla" w:eastAsia="Times New Roman" w:hAnsi="Sakkal Majalla" w:cs="Sakkal Majalla"/>
          <w:kern w:val="0"/>
          <w:sz w:val="28"/>
          <w:szCs w:val="28"/>
          <w:rtl/>
          <w14:ligatures w14:val="none"/>
        </w:rPr>
        <w:t>دراسة دور الأتمتة في تحسين تجربة مبيعات المطاعم من خلال تحسين إدارة المخزون وجدولة العمل وتعزيز الدقة في تقديم الطلبات</w:t>
      </w:r>
    </w:p>
    <w:p w14:paraId="492068A7" w14:textId="77777777" w:rsidR="00940C15" w:rsidRPr="00EA7CC0" w:rsidRDefault="00940C15" w:rsidP="000B28DA">
      <w:pPr>
        <w:numPr>
          <w:ilvl w:val="0"/>
          <w:numId w:val="7"/>
        </w:numPr>
        <w:tabs>
          <w:tab w:val="clear" w:pos="720"/>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EA7CC0">
        <w:rPr>
          <w:rFonts w:ascii="Sakkal Majalla" w:eastAsia="Times New Roman" w:hAnsi="Sakkal Majalla" w:cs="Sakkal Majalla"/>
          <w:kern w:val="0"/>
          <w:sz w:val="28"/>
          <w:szCs w:val="28"/>
          <w:rtl/>
          <w14:ligatures w14:val="none"/>
        </w:rPr>
        <w:t>تقييم أثر النظم الذكية على تجربة مبيعات المطاعم من خلال تقديم توصيات مخصصة للعملاء وتحليل سلوكياتهم الشرائية لتعزيز ولائهم</w:t>
      </w:r>
    </w:p>
    <w:p w14:paraId="7B5B99BE" w14:textId="23C6D3AA" w:rsidR="00940C15" w:rsidRPr="00EA7CC0" w:rsidRDefault="00940C15" w:rsidP="000B28DA">
      <w:pPr>
        <w:numPr>
          <w:ilvl w:val="0"/>
          <w:numId w:val="7"/>
        </w:numPr>
        <w:tabs>
          <w:tab w:val="clear" w:pos="720"/>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EA7CC0">
        <w:rPr>
          <w:rFonts w:ascii="Sakkal Majalla" w:eastAsia="Times New Roman" w:hAnsi="Sakkal Majalla" w:cs="Sakkal Majalla"/>
          <w:kern w:val="0"/>
          <w:sz w:val="28"/>
          <w:szCs w:val="28"/>
          <w:rtl/>
          <w14:ligatures w14:val="none"/>
        </w:rPr>
        <w:t>فحص دور التعلم من خلال العمل في تحسين تجربة مبيعات المطاعم من خلال تدريب الأنظمة الذكية على تحليل البيانات السابقة وتوقع الطلب المستقبلي</w:t>
      </w:r>
      <w:r w:rsidR="00481C9F" w:rsidRPr="00EA7CC0">
        <w:rPr>
          <w:rFonts w:ascii="Sakkal Majalla" w:eastAsia="Times New Roman" w:hAnsi="Sakkal Majalla" w:cs="Sakkal Majalla"/>
          <w:kern w:val="0"/>
          <w:sz w:val="28"/>
          <w:szCs w:val="28"/>
          <w14:ligatures w14:val="none"/>
        </w:rPr>
        <w:t>.</w:t>
      </w:r>
    </w:p>
    <w:p w14:paraId="04260E61" w14:textId="311C3FC2" w:rsidR="00940C15" w:rsidRPr="00EA7CC0" w:rsidRDefault="00940C15" w:rsidP="000B28DA">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EA7CC0">
        <w:rPr>
          <w:rFonts w:ascii="Sakkal Majalla" w:eastAsia="Times New Roman" w:hAnsi="Sakkal Majalla" w:cs="Sakkal Majalla"/>
          <w:kern w:val="0"/>
          <w:sz w:val="28"/>
          <w:szCs w:val="28"/>
          <w:rtl/>
          <w14:ligatures w14:val="none"/>
        </w:rPr>
        <w:lastRenderedPageBreak/>
        <w:t>دراسة تأثير دعم القدرة على اتخاذ القرار في تحسين تجربة مبيعات المطاعم من خلال توفير بيانات تحليلية دقيقة تساعد الإدارة في اتخاذ قرارات استراتيجية فعالة</w:t>
      </w:r>
      <w:r w:rsidR="00481C9F" w:rsidRPr="00EA7CC0">
        <w:rPr>
          <w:rFonts w:ascii="Sakkal Majalla" w:eastAsia="Times New Roman" w:hAnsi="Sakkal Majalla" w:cs="Sakkal Majalla"/>
          <w:kern w:val="0"/>
          <w:sz w:val="28"/>
          <w:szCs w:val="28"/>
          <w14:ligatures w14:val="none"/>
        </w:rPr>
        <w:t>.</w:t>
      </w:r>
    </w:p>
    <w:p w14:paraId="40072244" w14:textId="71D63D25" w:rsidR="002D2FD0" w:rsidRPr="002D2FD0" w:rsidRDefault="002D2FD0" w:rsidP="002D2FD0">
      <w:pPr>
        <w:spacing w:before="100" w:beforeAutospacing="1" w:after="100" w:afterAutospacing="1" w:line="360" w:lineRule="auto"/>
        <w:jc w:val="both"/>
        <w:outlineLvl w:val="1"/>
        <w:rPr>
          <w:rFonts w:ascii="Sakkal Majalla" w:eastAsia="Times New Roman" w:hAnsi="Sakkal Majalla" w:cs="Sakkal Majalla"/>
          <w:b/>
          <w:bCs/>
          <w:kern w:val="0"/>
          <w:sz w:val="36"/>
          <w:szCs w:val="36"/>
          <w:lang w:bidi="ar-EG"/>
          <w14:ligatures w14:val="none"/>
        </w:rPr>
      </w:pPr>
      <w:bookmarkStart w:id="8" w:name="_Toc192478564"/>
      <w:r w:rsidRPr="002D2FD0">
        <w:rPr>
          <w:rFonts w:ascii="Sakkal Majalla" w:eastAsia="Times New Roman" w:hAnsi="Sakkal Majalla" w:cs="Sakkal Majalla"/>
          <w:b/>
          <w:bCs/>
          <w:kern w:val="0"/>
          <w:sz w:val="36"/>
          <w:szCs w:val="36"/>
          <w:rtl/>
          <w:lang w:bidi="ar-EG"/>
          <w14:ligatures w14:val="none"/>
        </w:rPr>
        <w:t>4.1 تساؤلات الدراسة</w:t>
      </w:r>
      <w:bookmarkEnd w:id="8"/>
    </w:p>
    <w:p w14:paraId="6198E241" w14:textId="63764DC6" w:rsidR="00A84777" w:rsidRPr="00EA7CC0" w:rsidRDefault="00A84777" w:rsidP="002D2FD0">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EA7CC0">
        <w:rPr>
          <w:rFonts w:ascii="Sakkal Majalla" w:eastAsia="Times New Roman" w:hAnsi="Sakkal Majalla" w:cs="Sakkal Majalla"/>
          <w:kern w:val="0"/>
          <w:sz w:val="28"/>
          <w:szCs w:val="28"/>
          <w14:ligatures w14:val="none"/>
        </w:rPr>
        <w:t xml:space="preserve"> </w:t>
      </w:r>
      <w:r w:rsidRPr="00EA7CC0">
        <w:rPr>
          <w:rFonts w:ascii="Sakkal Majalla" w:eastAsia="Times New Roman" w:hAnsi="Sakkal Majalla" w:cs="Sakkal Majalla"/>
          <w:kern w:val="0"/>
          <w:sz w:val="28"/>
          <w:szCs w:val="28"/>
          <w:rtl/>
          <w14:ligatures w14:val="none"/>
        </w:rPr>
        <w:t>يتمثل السؤال الرئيسي للدراسة في: ما أثر تطبيقات الذكاء الاصطناعي بأبعاده المتمثلة في التشغيل الآلي والأتمتة والنظم الذكية والتعلم من خلال العمل ودعم القدرة على اتخاذ القرار على تحسين تجربة مبيعات المطاعم في مدينة الرياض</w:t>
      </w:r>
    </w:p>
    <w:p w14:paraId="412CB786" w14:textId="4C929C84" w:rsidR="00A84777" w:rsidRPr="002D2FD0" w:rsidRDefault="00A84777" w:rsidP="00291D78">
      <w:pPr>
        <w:spacing w:before="100" w:beforeAutospacing="1" w:after="0" w:line="360" w:lineRule="auto"/>
        <w:ind w:left="-2" w:firstLine="708"/>
        <w:jc w:val="both"/>
        <w:rPr>
          <w:rFonts w:ascii="Sakkal Majalla" w:eastAsia="Times New Roman" w:hAnsi="Sakkal Majalla" w:cs="Sakkal Majalla"/>
          <w:b/>
          <w:bCs/>
          <w:kern w:val="0"/>
          <w:sz w:val="28"/>
          <w:szCs w:val="28"/>
          <w14:ligatures w14:val="none"/>
        </w:rPr>
      </w:pPr>
      <w:r w:rsidRPr="002D2FD0">
        <w:rPr>
          <w:rFonts w:ascii="Sakkal Majalla" w:eastAsia="Times New Roman" w:hAnsi="Sakkal Majalla" w:cs="Sakkal Majalla"/>
          <w:b/>
          <w:bCs/>
          <w:kern w:val="0"/>
          <w:sz w:val="28"/>
          <w:szCs w:val="28"/>
          <w:rtl/>
          <w14:ligatures w14:val="none"/>
        </w:rPr>
        <w:t>ويتفرع من هذا السؤال الرئيسي الأسئلة الفرعية التالية</w:t>
      </w:r>
      <w:r w:rsidRPr="002D2FD0">
        <w:rPr>
          <w:rFonts w:ascii="Sakkal Majalla" w:eastAsia="Times New Roman" w:hAnsi="Sakkal Majalla" w:cs="Sakkal Majalla"/>
          <w:b/>
          <w:bCs/>
          <w:kern w:val="0"/>
          <w:sz w:val="28"/>
          <w:szCs w:val="28"/>
          <w14:ligatures w14:val="none"/>
        </w:rPr>
        <w:t>:</w:t>
      </w:r>
    </w:p>
    <w:p w14:paraId="6B895656" w14:textId="77777777" w:rsidR="00A84777" w:rsidRPr="00EA7CC0" w:rsidRDefault="00A84777" w:rsidP="00291D78">
      <w:pPr>
        <w:numPr>
          <w:ilvl w:val="0"/>
          <w:numId w:val="5"/>
        </w:numPr>
        <w:tabs>
          <w:tab w:val="clear" w:pos="1440"/>
        </w:tabs>
        <w:spacing w:after="100" w:afterAutospacing="1" w:line="360" w:lineRule="auto"/>
        <w:ind w:left="423"/>
        <w:jc w:val="both"/>
        <w:rPr>
          <w:rFonts w:ascii="Sakkal Majalla" w:eastAsia="Times New Roman" w:hAnsi="Sakkal Majalla" w:cs="Sakkal Majalla"/>
          <w:kern w:val="0"/>
          <w:sz w:val="28"/>
          <w:szCs w:val="28"/>
          <w14:ligatures w14:val="none"/>
        </w:rPr>
      </w:pPr>
      <w:r w:rsidRPr="00EA7CC0">
        <w:rPr>
          <w:rFonts w:ascii="Sakkal Majalla" w:eastAsia="Times New Roman" w:hAnsi="Sakkal Majalla" w:cs="Sakkal Majalla"/>
          <w:kern w:val="0"/>
          <w:sz w:val="28"/>
          <w:szCs w:val="28"/>
          <w:rtl/>
          <w14:ligatures w14:val="none"/>
        </w:rPr>
        <w:t>كيف يؤثر التشغيل الآلي على تجربة مبيعات المطاعم من خلال تحسين كفاءة العمليات وتقليل أوقات الانتظار وزيادة رضا العملاء</w:t>
      </w:r>
    </w:p>
    <w:p w14:paraId="0EC20619" w14:textId="77777777" w:rsidR="00A84777" w:rsidRPr="00EA7CC0" w:rsidRDefault="00A84777" w:rsidP="000B28DA">
      <w:pPr>
        <w:numPr>
          <w:ilvl w:val="0"/>
          <w:numId w:val="5"/>
        </w:numPr>
        <w:tabs>
          <w:tab w:val="clear" w:pos="1440"/>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EA7CC0">
        <w:rPr>
          <w:rFonts w:ascii="Sakkal Majalla" w:eastAsia="Times New Roman" w:hAnsi="Sakkal Majalla" w:cs="Sakkal Majalla"/>
          <w:kern w:val="0"/>
          <w:sz w:val="28"/>
          <w:szCs w:val="28"/>
          <w:rtl/>
          <w14:ligatures w14:val="none"/>
        </w:rPr>
        <w:t>ما دور الأتمتة في تحسين تجربة مبيعات المطاعم من خلال تحسين إدارة المخزون وجدولة العمل وتعزيز الدقة في تقديم الطلبات</w:t>
      </w:r>
    </w:p>
    <w:p w14:paraId="4470B371" w14:textId="77777777" w:rsidR="00A84777" w:rsidRPr="00EA7CC0" w:rsidRDefault="00A84777" w:rsidP="000B28DA">
      <w:pPr>
        <w:numPr>
          <w:ilvl w:val="0"/>
          <w:numId w:val="5"/>
        </w:numPr>
        <w:tabs>
          <w:tab w:val="clear" w:pos="1440"/>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EA7CC0">
        <w:rPr>
          <w:rFonts w:ascii="Sakkal Majalla" w:eastAsia="Times New Roman" w:hAnsi="Sakkal Majalla" w:cs="Sakkal Majalla"/>
          <w:kern w:val="0"/>
          <w:sz w:val="28"/>
          <w:szCs w:val="28"/>
          <w:rtl/>
          <w14:ligatures w14:val="none"/>
        </w:rPr>
        <w:t>كيف تسهم النظم الذكية في تحسين تجربة مبيعات المطاعم من خلال تقديم توصيات مخصصة للعملاء وتحليل سلوكياتهم الشرائية لتعزيز ولائهم</w:t>
      </w:r>
    </w:p>
    <w:p w14:paraId="32A0BF08" w14:textId="77777777" w:rsidR="00A84777" w:rsidRPr="00EA7CC0" w:rsidRDefault="00A84777" w:rsidP="000B28DA">
      <w:pPr>
        <w:numPr>
          <w:ilvl w:val="0"/>
          <w:numId w:val="5"/>
        </w:numPr>
        <w:tabs>
          <w:tab w:val="clear" w:pos="1440"/>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EA7CC0">
        <w:rPr>
          <w:rFonts w:ascii="Sakkal Majalla" w:eastAsia="Times New Roman" w:hAnsi="Sakkal Majalla" w:cs="Sakkal Majalla"/>
          <w:kern w:val="0"/>
          <w:sz w:val="28"/>
          <w:szCs w:val="28"/>
          <w:rtl/>
          <w14:ligatures w14:val="none"/>
        </w:rPr>
        <w:t>ما مدى تأثير التعلم من خلال العمل على تحسين تجربة مبيعات المطاعم من خلال تدريب الأنظمة الذكية على تحليل البيانات السابقة وتوقع الطلب المستقبلي</w:t>
      </w:r>
    </w:p>
    <w:p w14:paraId="14ACF4AE" w14:textId="55051DF1" w:rsidR="008E2978" w:rsidRPr="002D2FD0" w:rsidRDefault="00A84777" w:rsidP="000B28DA">
      <w:pPr>
        <w:numPr>
          <w:ilvl w:val="0"/>
          <w:numId w:val="5"/>
        </w:numPr>
        <w:tabs>
          <w:tab w:val="clear" w:pos="1440"/>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EA7CC0">
        <w:rPr>
          <w:rFonts w:ascii="Sakkal Majalla" w:eastAsia="Times New Roman" w:hAnsi="Sakkal Majalla" w:cs="Sakkal Majalla"/>
          <w:kern w:val="0"/>
          <w:sz w:val="28"/>
          <w:szCs w:val="28"/>
          <w:rtl/>
          <w14:ligatures w14:val="none"/>
        </w:rPr>
        <w:t>كيف يؤثر دعم القدرة على اتخاذ القرار على تحسين تجربة مبيعات المطاعم من خلال توفير بيانات تحليلية دقيقة تساعد الإدارة في اتخاذ قرارات استراتيجية فعالة</w:t>
      </w:r>
    </w:p>
    <w:p w14:paraId="5091B685" w14:textId="259255C5" w:rsidR="002D2FD0" w:rsidRPr="002D2FD0" w:rsidRDefault="002D2FD0" w:rsidP="00291D78">
      <w:pPr>
        <w:spacing w:before="100" w:beforeAutospacing="1" w:after="0" w:line="360" w:lineRule="auto"/>
        <w:jc w:val="both"/>
        <w:outlineLvl w:val="1"/>
        <w:rPr>
          <w:rFonts w:ascii="Sakkal Majalla" w:hAnsi="Sakkal Majalla" w:cs="Sakkal Majalla"/>
          <w:b/>
          <w:bCs/>
          <w:sz w:val="36"/>
          <w:szCs w:val="36"/>
          <w:lang w:bidi="ar-EG"/>
        </w:rPr>
      </w:pPr>
      <w:bookmarkStart w:id="9" w:name="_Toc192478565"/>
      <w:r w:rsidRPr="002D2FD0">
        <w:rPr>
          <w:rFonts w:ascii="Sakkal Majalla" w:hAnsi="Sakkal Majalla" w:cs="Sakkal Majalla"/>
          <w:b/>
          <w:bCs/>
          <w:sz w:val="36"/>
          <w:szCs w:val="36"/>
          <w:rtl/>
          <w:lang w:bidi="ar-EG"/>
        </w:rPr>
        <w:t>5.1 فروض الدراسة:</w:t>
      </w:r>
      <w:bookmarkEnd w:id="9"/>
    </w:p>
    <w:p w14:paraId="44C2AD5F" w14:textId="77777777" w:rsidR="003B3167" w:rsidRPr="00EA7CC0" w:rsidRDefault="00327E9A" w:rsidP="00291D78">
      <w:pPr>
        <w:spacing w:after="100" w:afterAutospacing="1" w:line="360" w:lineRule="auto"/>
        <w:ind w:firstLine="706"/>
        <w:jc w:val="both"/>
        <w:rPr>
          <w:rFonts w:ascii="Sakkal Majalla" w:hAnsi="Sakkal Majalla" w:cs="Sakkal Majalla"/>
          <w:sz w:val="28"/>
          <w:szCs w:val="28"/>
        </w:rPr>
      </w:pPr>
      <w:r w:rsidRPr="00EA7CC0">
        <w:rPr>
          <w:rFonts w:ascii="Sakkal Majalla" w:hAnsi="Sakkal Majalla" w:cs="Sakkal Majalla"/>
          <w:b/>
          <w:bCs/>
          <w:sz w:val="28"/>
          <w:szCs w:val="28"/>
        </w:rPr>
        <w:t xml:space="preserve">  </w:t>
      </w:r>
      <w:r w:rsidR="00881CC1" w:rsidRPr="00EA7CC0">
        <w:rPr>
          <w:rFonts w:ascii="Sakkal Majalla" w:hAnsi="Sakkal Majalla" w:cs="Sakkal Majalla"/>
          <w:sz w:val="28"/>
          <w:szCs w:val="28"/>
          <w:rtl/>
        </w:rPr>
        <w:t xml:space="preserve">يتمثل الفرض الرئيسي للدراسة </w:t>
      </w:r>
      <w:proofErr w:type="spellStart"/>
      <w:proofErr w:type="gramStart"/>
      <w:r w:rsidR="00881CC1" w:rsidRPr="00EA7CC0">
        <w:rPr>
          <w:rFonts w:ascii="Sakkal Majalla" w:hAnsi="Sakkal Majalla" w:cs="Sakkal Majalla"/>
          <w:sz w:val="28"/>
          <w:szCs w:val="28"/>
          <w:rtl/>
        </w:rPr>
        <w:t>في:لا</w:t>
      </w:r>
      <w:proofErr w:type="spellEnd"/>
      <w:proofErr w:type="gramEnd"/>
      <w:r w:rsidR="00881CC1" w:rsidRPr="00EA7CC0">
        <w:rPr>
          <w:rFonts w:ascii="Sakkal Majalla" w:hAnsi="Sakkal Majalla" w:cs="Sakkal Majalla"/>
          <w:sz w:val="28"/>
          <w:szCs w:val="28"/>
          <w:rtl/>
        </w:rPr>
        <w:t xml:space="preserve"> يوجد أثر ذو دلالة إحصائية عند مستوى معنوية (0.05≥ </w:t>
      </w:r>
      <w:r w:rsidR="00881CC1" w:rsidRPr="00EA7CC0">
        <w:rPr>
          <w:rFonts w:ascii="Cambria" w:hAnsi="Cambria" w:cs="Cambria"/>
          <w:sz w:val="28"/>
          <w:szCs w:val="28"/>
        </w:rPr>
        <w:t>α</w:t>
      </w:r>
      <w:r w:rsidR="00881CC1" w:rsidRPr="00EA7CC0">
        <w:rPr>
          <w:rFonts w:ascii="Sakkal Majalla" w:hAnsi="Sakkal Majalla" w:cs="Sakkal Majalla"/>
          <w:sz w:val="28"/>
          <w:szCs w:val="28"/>
          <w:rtl/>
        </w:rPr>
        <w:t>) لتطبيقات الذكاء الاصطناعي بأبعاده المتمثلة في التشغيل الآلي والأتمتة والنظم الذكية والتعلم من خلال العمل ودعم القدرة على اتخاذ القرار على تحسين تجربة مبيعات المطاعم في مدينة الرياض</w:t>
      </w:r>
    </w:p>
    <w:p w14:paraId="1002DF09" w14:textId="77777777" w:rsidR="003B3167" w:rsidRPr="002D2FD0" w:rsidRDefault="00881CC1" w:rsidP="002D2FD0">
      <w:pPr>
        <w:spacing w:before="100" w:beforeAutospacing="1" w:after="100" w:afterAutospacing="1" w:line="360" w:lineRule="auto"/>
        <w:ind w:firstLine="706"/>
        <w:jc w:val="both"/>
        <w:rPr>
          <w:rFonts w:ascii="Sakkal Majalla" w:hAnsi="Sakkal Majalla" w:cs="Sakkal Majalla"/>
          <w:b/>
          <w:bCs/>
          <w:sz w:val="28"/>
          <w:szCs w:val="28"/>
        </w:rPr>
      </w:pPr>
      <w:r w:rsidRPr="002D2FD0">
        <w:rPr>
          <w:rFonts w:ascii="Sakkal Majalla" w:hAnsi="Sakkal Majalla" w:cs="Sakkal Majalla"/>
          <w:b/>
          <w:bCs/>
          <w:sz w:val="28"/>
          <w:szCs w:val="28"/>
          <w:rtl/>
        </w:rPr>
        <w:lastRenderedPageBreak/>
        <w:t>ويتفرع من هذا الفرض الرئيسي الفرضيات الفرعية التالية:</w:t>
      </w:r>
    </w:p>
    <w:p w14:paraId="1BBA3372" w14:textId="77777777" w:rsidR="003B3167" w:rsidRPr="00EA7CC0" w:rsidRDefault="00881CC1" w:rsidP="000B28DA">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EA7CC0">
        <w:rPr>
          <w:rFonts w:ascii="Sakkal Majalla" w:hAnsi="Sakkal Majalla" w:cs="Sakkal Majalla"/>
          <w:sz w:val="28"/>
          <w:szCs w:val="28"/>
          <w:rtl/>
        </w:rPr>
        <w:t xml:space="preserve">لا يوجد أثر ذو دلالة إحصائية عند مستوى معنوية (0.05≥ </w:t>
      </w:r>
      <w:r w:rsidRPr="00EA7CC0">
        <w:rPr>
          <w:rFonts w:ascii="Cambria" w:hAnsi="Cambria" w:cs="Cambria"/>
          <w:sz w:val="28"/>
          <w:szCs w:val="28"/>
        </w:rPr>
        <w:t>α</w:t>
      </w:r>
      <w:r w:rsidRPr="00EA7CC0">
        <w:rPr>
          <w:rFonts w:ascii="Sakkal Majalla" w:hAnsi="Sakkal Majalla" w:cs="Sakkal Majalla"/>
          <w:sz w:val="28"/>
          <w:szCs w:val="28"/>
          <w:rtl/>
        </w:rPr>
        <w:t>) للتشغيل الآلي على تحسين تجربة مبيعات المطاعم من خلال تحسين كفاءة العمليات وتقليل أوقات الانتظار وزيادة رضا العملاء</w:t>
      </w:r>
    </w:p>
    <w:p w14:paraId="0D5067EC" w14:textId="77777777" w:rsidR="003B3167" w:rsidRPr="00EA7CC0" w:rsidRDefault="00881CC1" w:rsidP="000B28DA">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EA7CC0">
        <w:rPr>
          <w:rFonts w:ascii="Sakkal Majalla" w:hAnsi="Sakkal Majalla" w:cs="Sakkal Majalla"/>
          <w:sz w:val="28"/>
          <w:szCs w:val="28"/>
          <w:rtl/>
        </w:rPr>
        <w:t xml:space="preserve">لا يوجد أثر ذو دلالة إحصائية عند مستوى معنوية (0.05≥ </w:t>
      </w:r>
      <w:r w:rsidRPr="00EA7CC0">
        <w:rPr>
          <w:rFonts w:ascii="Cambria" w:hAnsi="Cambria" w:cs="Cambria"/>
          <w:sz w:val="28"/>
          <w:szCs w:val="28"/>
        </w:rPr>
        <w:t>α</w:t>
      </w:r>
      <w:r w:rsidRPr="00EA7CC0">
        <w:rPr>
          <w:rFonts w:ascii="Sakkal Majalla" w:hAnsi="Sakkal Majalla" w:cs="Sakkal Majalla"/>
          <w:sz w:val="28"/>
          <w:szCs w:val="28"/>
          <w:rtl/>
        </w:rPr>
        <w:t>) للأتمتة على تحسين تجربة مبيعات المطاعم من خلال تحسين إدارة المخزون وجدولة العمل وتعزيز الدقة في تقديم الطلبات</w:t>
      </w:r>
    </w:p>
    <w:p w14:paraId="253F639A" w14:textId="77777777" w:rsidR="003B3167" w:rsidRPr="00EA7CC0" w:rsidRDefault="00881CC1" w:rsidP="000B28DA">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EA7CC0">
        <w:rPr>
          <w:rFonts w:ascii="Sakkal Majalla" w:hAnsi="Sakkal Majalla" w:cs="Sakkal Majalla"/>
          <w:sz w:val="28"/>
          <w:szCs w:val="28"/>
          <w:rtl/>
        </w:rPr>
        <w:t xml:space="preserve">لا يوجد أثر ذو دلالة إحصائية عند مستوى معنوية (0.05≥ </w:t>
      </w:r>
      <w:r w:rsidRPr="00EA7CC0">
        <w:rPr>
          <w:rFonts w:ascii="Cambria" w:hAnsi="Cambria" w:cs="Cambria"/>
          <w:sz w:val="28"/>
          <w:szCs w:val="28"/>
        </w:rPr>
        <w:t>α</w:t>
      </w:r>
      <w:r w:rsidRPr="00EA7CC0">
        <w:rPr>
          <w:rFonts w:ascii="Sakkal Majalla" w:hAnsi="Sakkal Majalla" w:cs="Sakkal Majalla"/>
          <w:sz w:val="28"/>
          <w:szCs w:val="28"/>
          <w:rtl/>
        </w:rPr>
        <w:t>) للنظم الذكية على تحسين تجربة مبيعات المطاعم من خلال تقديم توصيات مخصصة للعملاء وتحليل سلوكياتهم الشرائية لتعزيز ولائهم</w:t>
      </w:r>
    </w:p>
    <w:p w14:paraId="2FFABE24" w14:textId="77777777" w:rsidR="003B3167" w:rsidRPr="00EA7CC0" w:rsidRDefault="00881CC1" w:rsidP="000B28DA">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EA7CC0">
        <w:rPr>
          <w:rFonts w:ascii="Sakkal Majalla" w:hAnsi="Sakkal Majalla" w:cs="Sakkal Majalla"/>
          <w:sz w:val="28"/>
          <w:szCs w:val="28"/>
          <w:rtl/>
        </w:rPr>
        <w:t xml:space="preserve">لا يوجد أثر ذو دلالة إحصائية عند مستوى معنوية (0.05≥ </w:t>
      </w:r>
      <w:r w:rsidRPr="00EA7CC0">
        <w:rPr>
          <w:rFonts w:ascii="Cambria" w:hAnsi="Cambria" w:cs="Cambria"/>
          <w:sz w:val="28"/>
          <w:szCs w:val="28"/>
        </w:rPr>
        <w:t>α</w:t>
      </w:r>
      <w:r w:rsidRPr="00EA7CC0">
        <w:rPr>
          <w:rFonts w:ascii="Sakkal Majalla" w:hAnsi="Sakkal Majalla" w:cs="Sakkal Majalla"/>
          <w:sz w:val="28"/>
          <w:szCs w:val="28"/>
          <w:rtl/>
        </w:rPr>
        <w:t>) للتعلم من خلال العمل على تحسين تجربة مبيعات المطاعم من خلال تدريب الأنظمة الذكية على تحليل البيانات السابقة وتوقع الطلب المستقبلي</w:t>
      </w:r>
    </w:p>
    <w:p w14:paraId="578B6EA8" w14:textId="76838E65" w:rsidR="00881CC1" w:rsidRPr="00EA7CC0" w:rsidRDefault="00881CC1" w:rsidP="000B28DA">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EA7CC0">
        <w:rPr>
          <w:rFonts w:ascii="Sakkal Majalla" w:hAnsi="Sakkal Majalla" w:cs="Sakkal Majalla"/>
          <w:sz w:val="28"/>
          <w:szCs w:val="28"/>
          <w:rtl/>
        </w:rPr>
        <w:t xml:space="preserve">لا يوجد أثر ذو دلالة إحصائية عند مستوى معنوية (0.05≥ </w:t>
      </w:r>
      <w:r w:rsidRPr="00EA7CC0">
        <w:rPr>
          <w:rFonts w:ascii="Cambria" w:hAnsi="Cambria" w:cs="Cambria"/>
          <w:sz w:val="28"/>
          <w:szCs w:val="28"/>
        </w:rPr>
        <w:t>α</w:t>
      </w:r>
      <w:r w:rsidRPr="00EA7CC0">
        <w:rPr>
          <w:rFonts w:ascii="Sakkal Majalla" w:hAnsi="Sakkal Majalla" w:cs="Sakkal Majalla"/>
          <w:sz w:val="28"/>
          <w:szCs w:val="28"/>
          <w:rtl/>
        </w:rPr>
        <w:t>) لدعم القدرة على اتخاذ القرار على تحسين تجربة مبيعات المطاعم من خلال توفير بيانات تحليلية دقيقة تساعد الإدارة في اتخاذ قرارات استراتيجية فعالة</w:t>
      </w:r>
    </w:p>
    <w:p w14:paraId="23E3D08D" w14:textId="77777777" w:rsidR="00EA7CC0" w:rsidRPr="002D2FD0" w:rsidRDefault="00EA7CC0" w:rsidP="002D2FD0">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92478566"/>
      <w:r w:rsidRPr="002D2FD0">
        <w:rPr>
          <w:rFonts w:ascii="Sakkal Majalla" w:hAnsi="Sakkal Majalla" w:cs="Sakkal Majalla"/>
          <w:b/>
          <w:bCs/>
          <w:sz w:val="36"/>
          <w:szCs w:val="36"/>
          <w:rtl/>
        </w:rPr>
        <w:t>6.1 الدراسات السابقة:</w:t>
      </w:r>
      <w:bookmarkEnd w:id="10"/>
    </w:p>
    <w:p w14:paraId="75C47E79" w14:textId="77777777" w:rsidR="00EA7CC0" w:rsidRPr="002D2FD0" w:rsidRDefault="00EA7CC0" w:rsidP="002D2FD0">
      <w:pPr>
        <w:spacing w:before="100" w:beforeAutospacing="1" w:after="100" w:afterAutospacing="1" w:line="360" w:lineRule="auto"/>
        <w:jc w:val="both"/>
        <w:outlineLvl w:val="2"/>
        <w:rPr>
          <w:rFonts w:ascii="Sakkal Majalla" w:hAnsi="Sakkal Majalla" w:cs="Sakkal Majalla"/>
          <w:b/>
          <w:bCs/>
          <w:sz w:val="32"/>
          <w:szCs w:val="32"/>
          <w:rtl/>
        </w:rPr>
      </w:pPr>
      <w:bookmarkStart w:id="11" w:name="_Toc192478567"/>
      <w:r w:rsidRPr="002D2FD0">
        <w:rPr>
          <w:rFonts w:ascii="Sakkal Majalla" w:hAnsi="Sakkal Majalla" w:cs="Sakkal Majalla"/>
          <w:b/>
          <w:bCs/>
          <w:sz w:val="32"/>
          <w:szCs w:val="32"/>
          <w:rtl/>
        </w:rPr>
        <w:t>أولا: الدراسات العربية</w:t>
      </w:r>
      <w:bookmarkEnd w:id="11"/>
    </w:p>
    <w:p w14:paraId="0E34CC37" w14:textId="77777777" w:rsidR="00EA7CC0" w:rsidRPr="002D2FD0" w:rsidRDefault="00EA7CC0"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2D2FD0">
        <w:rPr>
          <w:rFonts w:ascii="Sakkal Majalla" w:hAnsi="Sakkal Majalla" w:cs="Sakkal Majalla"/>
          <w:b/>
          <w:bCs/>
          <w:sz w:val="28"/>
          <w:szCs w:val="28"/>
          <w:rtl/>
        </w:rPr>
        <w:t>دراسة الغزاوي والربيع (2021)</w:t>
      </w:r>
    </w:p>
    <w:p w14:paraId="1A8B0EF5" w14:textId="77777777" w:rsidR="00EA7CC0" w:rsidRPr="002D2FD0" w:rsidRDefault="00EA7CC0" w:rsidP="002D2FD0">
      <w:pPr>
        <w:spacing w:before="100" w:beforeAutospacing="1" w:after="100" w:afterAutospacing="1" w:line="360" w:lineRule="auto"/>
        <w:ind w:firstLine="706"/>
        <w:jc w:val="both"/>
        <w:rPr>
          <w:rFonts w:ascii="Sakkal Majalla" w:hAnsi="Sakkal Majalla" w:cs="Sakkal Majalla"/>
          <w:sz w:val="28"/>
          <w:szCs w:val="28"/>
          <w:rtl/>
        </w:rPr>
      </w:pPr>
      <w:r w:rsidRPr="002D2FD0">
        <w:rPr>
          <w:rFonts w:ascii="Sakkal Majalla" w:hAnsi="Sakkal Majalla" w:cs="Sakkal Majalla"/>
          <w:sz w:val="28"/>
          <w:szCs w:val="28"/>
          <w:rtl/>
        </w:rPr>
        <w:t xml:space="preserve">هدفت الدراسة إلى التعرف على أثر استخدام تطبيقات الذكاء الاصطناعي بأبعاده النظم الخبيرة، والشبكات العصبية، والخوارزميات الجينية، والوكلاء الأذكياء على جودة المعلومات المحاسبية من وجهة نظر المحاسبين القانونيين الأردنيين. اعتمدت الدراسة على المنهج الوصفي التحليلي، حيث تم توزيع استبانة على 213 محاسبًا قانونيًا في الأردن. أظهرت النتائج وجود أثر ذو دلالة إحصائية لاستخدام الذكاء </w:t>
      </w:r>
      <w:r w:rsidRPr="002D2FD0">
        <w:rPr>
          <w:rFonts w:ascii="Sakkal Majalla" w:hAnsi="Sakkal Majalla" w:cs="Sakkal Majalla"/>
          <w:sz w:val="28"/>
          <w:szCs w:val="28"/>
          <w:rtl/>
        </w:rPr>
        <w:lastRenderedPageBreak/>
        <w:t>الاصطناعي على جودة المعلومات المحاسبية، سواء عند دراسة الأبعاد مجتمعة أو منفردة، حيث تبين أن الخوارزميات الجينية تعد الأكثر تأثيرًا. أوصت الدراسة بضرورة زيادة وعي إدارات الشركات بأهمية توظيف تطبيقات الذكاء الاصطناعي في تحسين جودة المعلومات المحاسبية لدعم عملية اتخاذ القرار.</w:t>
      </w:r>
    </w:p>
    <w:p w14:paraId="63C99096" w14:textId="77777777" w:rsidR="00EA7CC0" w:rsidRPr="002D2FD0" w:rsidRDefault="00EA7CC0"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2D2FD0">
        <w:rPr>
          <w:rFonts w:ascii="Sakkal Majalla" w:hAnsi="Sakkal Majalla" w:cs="Sakkal Majalla"/>
          <w:b/>
          <w:bCs/>
          <w:sz w:val="28"/>
          <w:szCs w:val="28"/>
          <w:rtl/>
        </w:rPr>
        <w:t xml:space="preserve">دراسة العنزي والسعود (2020) </w:t>
      </w:r>
    </w:p>
    <w:p w14:paraId="46BCC48D" w14:textId="77777777" w:rsidR="00EA7CC0" w:rsidRPr="002D2FD0" w:rsidRDefault="00EA7CC0" w:rsidP="002D2FD0">
      <w:pPr>
        <w:spacing w:before="100" w:beforeAutospacing="1" w:after="100" w:afterAutospacing="1" w:line="360" w:lineRule="auto"/>
        <w:ind w:firstLine="706"/>
        <w:jc w:val="both"/>
        <w:rPr>
          <w:rFonts w:ascii="Sakkal Majalla" w:hAnsi="Sakkal Majalla" w:cs="Sakkal Majalla"/>
          <w:sz w:val="28"/>
          <w:szCs w:val="28"/>
          <w:rtl/>
        </w:rPr>
      </w:pPr>
      <w:proofErr w:type="gramStart"/>
      <w:r w:rsidRPr="002D2FD0">
        <w:rPr>
          <w:rFonts w:ascii="Sakkal Majalla" w:hAnsi="Sakkal Majalla" w:cs="Sakkal Majalla"/>
          <w:sz w:val="28"/>
          <w:szCs w:val="28"/>
          <w:rtl/>
        </w:rPr>
        <w:t>تناولت  الدراسة</w:t>
      </w:r>
      <w:proofErr w:type="gramEnd"/>
      <w:r w:rsidRPr="002D2FD0">
        <w:rPr>
          <w:rFonts w:ascii="Sakkal Majalla" w:hAnsi="Sakkal Majalla" w:cs="Sakkal Majalla"/>
          <w:sz w:val="28"/>
          <w:szCs w:val="28"/>
          <w:rtl/>
        </w:rPr>
        <w:t xml:space="preserve"> أثر الذكاء الاصطناعي على أداء المنظمات من خلال دراسة تأثيره على العمليات الداخلية، والتدريب والنمو، ورضا المراجعين. اعتمدت الدراسة على المنهج الوصفي التحليلي من خلال استبانة تم تطبيقها على عينة مكونة من 130 موظفًا في مؤسسة الرعاية الصحية الأولية بدولة قطر. أظهرت النتائج وجود أثر ذو دلالة إحصائية للذكاء الاصطناعي على أداء المنظمات، حيث ساهم في تحسين العمليات التشغيلية وزيادة كفاءة التدريب والتطوير ورفع مستوى رضا العملاء. أوصت الدراسة بضرورة تعزيز استخدام تطبيقات الذكاء الاصطناعي في الإدارة والخدمات المؤسسية بهدف تحسين جودة العمليات وتعزيز تجربة العملاء.</w:t>
      </w:r>
    </w:p>
    <w:p w14:paraId="52CD2AF1" w14:textId="77777777" w:rsidR="00EA7CC0" w:rsidRPr="002D2FD0" w:rsidRDefault="00EA7CC0"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2D2FD0">
        <w:rPr>
          <w:rFonts w:ascii="Sakkal Majalla" w:hAnsi="Sakkal Majalla" w:cs="Sakkal Majalla"/>
          <w:b/>
          <w:bCs/>
          <w:sz w:val="28"/>
          <w:szCs w:val="28"/>
          <w:rtl/>
        </w:rPr>
        <w:t xml:space="preserve">دراسة </w:t>
      </w:r>
      <w:proofErr w:type="spellStart"/>
      <w:r w:rsidRPr="002D2FD0">
        <w:rPr>
          <w:rFonts w:ascii="Sakkal Majalla" w:hAnsi="Sakkal Majalla" w:cs="Sakkal Majalla"/>
          <w:b/>
          <w:bCs/>
          <w:sz w:val="28"/>
          <w:szCs w:val="28"/>
          <w:rtl/>
        </w:rPr>
        <w:t>القسايمة</w:t>
      </w:r>
      <w:proofErr w:type="spellEnd"/>
      <w:r w:rsidRPr="002D2FD0">
        <w:rPr>
          <w:rFonts w:ascii="Sakkal Majalla" w:hAnsi="Sakkal Majalla" w:cs="Sakkal Majalla"/>
          <w:b/>
          <w:bCs/>
          <w:sz w:val="28"/>
          <w:szCs w:val="28"/>
          <w:rtl/>
        </w:rPr>
        <w:t xml:space="preserve"> وأبو سليم (2021)  </w:t>
      </w:r>
    </w:p>
    <w:p w14:paraId="23F53199" w14:textId="77777777" w:rsidR="00EA7CC0" w:rsidRPr="002D2FD0" w:rsidRDefault="00EA7CC0" w:rsidP="002D2FD0">
      <w:pPr>
        <w:spacing w:before="100" w:beforeAutospacing="1" w:after="100" w:afterAutospacing="1" w:line="360" w:lineRule="auto"/>
        <w:ind w:firstLine="706"/>
        <w:jc w:val="both"/>
        <w:rPr>
          <w:rFonts w:ascii="Sakkal Majalla" w:hAnsi="Sakkal Majalla" w:cs="Sakkal Majalla"/>
          <w:sz w:val="28"/>
          <w:szCs w:val="28"/>
          <w:rtl/>
        </w:rPr>
      </w:pPr>
      <w:r w:rsidRPr="002D2FD0">
        <w:rPr>
          <w:rFonts w:ascii="Sakkal Majalla" w:hAnsi="Sakkal Majalla" w:cs="Sakkal Majalla"/>
          <w:sz w:val="28"/>
          <w:szCs w:val="28"/>
          <w:rtl/>
        </w:rPr>
        <w:t>هدفت الدراسة إلى التعرف على أثر الذكاء الاصطناعي بأبعاده النظم الخبيرة، والشبكات العصبية، والخوارزميات الجينية، والوكلاء الأذكياء على خصائص المعلومات المحاسبية في البنوك التجارية الأردنية، إلى جانب دراسة تأثير كفاءة الأنظمة المحاسبية كمتغير وسيط. استخدمت الدراسة المنهج الوصفي التحليلي، حيث تم جمع البيانات من خلال استبانة وزعت على عينة من البنوك التجارية. توصلت النتائج إلى أن الذكاء الاصطناعي يؤثر بشكل إيجابي على خصائص المعلومات المحاسبية، كما تبين أن كفاءة الأنظمة المحاسبية تعزز هذا التأثير. أوصت الدراسة بضرورة مواكبة البنوك للتطورات التكنولوجية في الذكاء الاصطناعي، لما لها من تأثير إيجابي على دقة المعلومات المالية وتحسين مستوى الشفافية في التقارير المحاسبية.</w:t>
      </w:r>
    </w:p>
    <w:p w14:paraId="1AE5ABE6" w14:textId="77777777" w:rsidR="00291D78" w:rsidRDefault="00291D78">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107C9074" w14:textId="1EC8DD7C" w:rsidR="00EA7CC0" w:rsidRPr="002D2FD0" w:rsidRDefault="00EA7CC0"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2D2FD0">
        <w:rPr>
          <w:rFonts w:ascii="Sakkal Majalla" w:hAnsi="Sakkal Majalla" w:cs="Sakkal Majalla"/>
          <w:b/>
          <w:bCs/>
          <w:sz w:val="28"/>
          <w:szCs w:val="28"/>
          <w:rtl/>
        </w:rPr>
        <w:lastRenderedPageBreak/>
        <w:t xml:space="preserve">دراسة الجابر </w:t>
      </w:r>
      <w:proofErr w:type="spellStart"/>
      <w:r w:rsidRPr="002D2FD0">
        <w:rPr>
          <w:rFonts w:ascii="Sakkal Majalla" w:hAnsi="Sakkal Majalla" w:cs="Sakkal Majalla"/>
          <w:b/>
          <w:bCs/>
          <w:sz w:val="28"/>
          <w:szCs w:val="28"/>
          <w:rtl/>
        </w:rPr>
        <w:t>والجعارات</w:t>
      </w:r>
      <w:proofErr w:type="spellEnd"/>
      <w:r w:rsidRPr="002D2FD0">
        <w:rPr>
          <w:rFonts w:ascii="Sakkal Majalla" w:hAnsi="Sakkal Majalla" w:cs="Sakkal Majalla"/>
          <w:b/>
          <w:bCs/>
          <w:sz w:val="28"/>
          <w:szCs w:val="28"/>
          <w:rtl/>
        </w:rPr>
        <w:t xml:space="preserve"> (2020) </w:t>
      </w:r>
    </w:p>
    <w:p w14:paraId="15BE6BC3" w14:textId="77777777" w:rsidR="00EA7CC0" w:rsidRPr="002D2FD0" w:rsidRDefault="00EA7CC0" w:rsidP="002D2FD0">
      <w:pPr>
        <w:spacing w:before="100" w:beforeAutospacing="1" w:after="100" w:afterAutospacing="1" w:line="360" w:lineRule="auto"/>
        <w:ind w:firstLine="706"/>
        <w:jc w:val="both"/>
        <w:rPr>
          <w:rFonts w:ascii="Sakkal Majalla" w:hAnsi="Sakkal Majalla" w:cs="Sakkal Majalla"/>
          <w:sz w:val="28"/>
          <w:szCs w:val="28"/>
          <w:rtl/>
        </w:rPr>
      </w:pPr>
      <w:r w:rsidRPr="002D2FD0">
        <w:rPr>
          <w:rFonts w:ascii="Sakkal Majalla" w:hAnsi="Sakkal Majalla" w:cs="Sakkal Majalla"/>
          <w:sz w:val="28"/>
          <w:szCs w:val="28"/>
          <w:rtl/>
        </w:rPr>
        <w:t xml:space="preserve">هدفت الدراسة الى </w:t>
      </w:r>
      <w:proofErr w:type="gramStart"/>
      <w:r w:rsidRPr="002D2FD0">
        <w:rPr>
          <w:rFonts w:ascii="Sakkal Majalla" w:hAnsi="Sakkal Majalla" w:cs="Sakkal Majalla"/>
          <w:sz w:val="28"/>
          <w:szCs w:val="28"/>
          <w:rtl/>
        </w:rPr>
        <w:t>معرفة  أثر</w:t>
      </w:r>
      <w:proofErr w:type="gramEnd"/>
      <w:r w:rsidRPr="002D2FD0">
        <w:rPr>
          <w:rFonts w:ascii="Sakkal Majalla" w:hAnsi="Sakkal Majalla" w:cs="Sakkal Majalla"/>
          <w:sz w:val="28"/>
          <w:szCs w:val="28"/>
          <w:rtl/>
        </w:rPr>
        <w:t xml:space="preserve"> الذكاء الاصطناعي بأبعاده النظم الخبيرة، وتمثيل المعارف والاستدلال، والتعلم التلقائي على كفاءة الأنظمة المحاسبية بأبعادها تكامل النظام المحاسبي، وترابط نظام المعلومات المحاسبية، ودقة الأعمال المحاسبية، وجودة تفسير وعرض المعلومات المحاسبية في البنوك الأردنية. اعتمدت الدراسة على المنهج الوصفي الاستدلالي، حيث تم جمع البيانات باستخدام استبانة وزعت على موظفي البنوك الأردنية. أظهرت النتائج أن الذكاء الاصطناعي له تأثير ذو دلالة إحصائية على كفاءة الأنظمة المحاسبية، حيث ساهمت النظم الخبيرة والتعلم التلقائي في تحسين دقة وجودة المعلومات المحاسبية. أوصت الدراسة بضرورة تعزيز استخدام الذكاء الاصطناعي في المؤسسات المصرفية لمواكبة التطورات التكنولوجية وتعزيز دقة العمليات المالية.</w:t>
      </w:r>
    </w:p>
    <w:p w14:paraId="32C7E6F7" w14:textId="77777777" w:rsidR="00EA7CC0" w:rsidRPr="002D2FD0" w:rsidRDefault="00EA7CC0"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2D2FD0">
        <w:rPr>
          <w:rFonts w:ascii="Sakkal Majalla" w:hAnsi="Sakkal Majalla" w:cs="Sakkal Majalla"/>
          <w:b/>
          <w:bCs/>
          <w:sz w:val="28"/>
          <w:szCs w:val="28"/>
          <w:rtl/>
        </w:rPr>
        <w:t>دراسة الخلايلة والصمادي (2021)</w:t>
      </w:r>
    </w:p>
    <w:p w14:paraId="39F45850" w14:textId="77777777" w:rsidR="00EA7CC0" w:rsidRPr="002D2FD0" w:rsidRDefault="00EA7CC0" w:rsidP="002D2FD0">
      <w:pPr>
        <w:spacing w:before="100" w:beforeAutospacing="1" w:after="100" w:afterAutospacing="1" w:line="360" w:lineRule="auto"/>
        <w:ind w:firstLine="706"/>
        <w:jc w:val="both"/>
        <w:rPr>
          <w:rFonts w:ascii="Sakkal Majalla" w:hAnsi="Sakkal Majalla" w:cs="Sakkal Majalla"/>
          <w:sz w:val="28"/>
          <w:szCs w:val="28"/>
          <w:rtl/>
        </w:rPr>
      </w:pPr>
      <w:r w:rsidRPr="002D2FD0">
        <w:rPr>
          <w:rFonts w:ascii="Sakkal Majalla" w:hAnsi="Sakkal Majalla" w:cs="Sakkal Majalla"/>
          <w:sz w:val="28"/>
          <w:szCs w:val="28"/>
          <w:rtl/>
        </w:rPr>
        <w:t xml:space="preserve">هدفت الدراسة إلى التعرف على أثر تطبيقات الذكاء الاصطناعي على جودة الرعاية الصحية في مستشفيات وزارة الصحة الأردنية. اعتمدت الدراسة على المنهج الوصفي التحليلي، حيث تم جمع البيانات باستخدام استبانة وتحليلها باستخدام البرنامج الإحصائي </w:t>
      </w:r>
      <w:r w:rsidRPr="002D2FD0">
        <w:rPr>
          <w:rFonts w:ascii="Sakkal Majalla" w:hAnsi="Sakkal Majalla" w:cs="Sakkal Majalla"/>
          <w:sz w:val="28"/>
          <w:szCs w:val="28"/>
        </w:rPr>
        <w:t>SPSS</w:t>
      </w:r>
      <w:r w:rsidRPr="002D2FD0">
        <w:rPr>
          <w:rFonts w:ascii="Sakkal Majalla" w:hAnsi="Sakkal Majalla" w:cs="Sakkal Majalla"/>
          <w:sz w:val="28"/>
          <w:szCs w:val="28"/>
          <w:rtl/>
        </w:rPr>
        <w:t>. أظهرت النتائج وجود أثر ذو دلالة إحصائية لاستخدام تطبيقات الذكاء الاصطناعي في تحسين جودة الرعاية الصحية، حيث ساهمت في تحسين سرعة تقديم الخدمات ودقتها. أوصت الدراسة بضرورة تكثيف البرامج التدريبية للعاملين في القطاع الصحي لتعزيز مهاراتهم في استخدام تطبيقات الذكاء الاصطناعي، وتطوير الأنظمة الصحية الرقمية لضمان تقديم خدمات طبية أكثر كفاءة.</w:t>
      </w:r>
    </w:p>
    <w:p w14:paraId="6DECD2F2" w14:textId="38D181F1" w:rsidR="00EA7CC0" w:rsidRPr="002D2FD0" w:rsidRDefault="00EA7CC0"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2D2FD0">
        <w:rPr>
          <w:rFonts w:ascii="Sakkal Majalla" w:hAnsi="Sakkal Majalla" w:cs="Sakkal Majalla"/>
          <w:b/>
          <w:bCs/>
          <w:sz w:val="28"/>
          <w:szCs w:val="28"/>
          <w:rtl/>
        </w:rPr>
        <w:t>دراسة المصاروة والسرحان (2021)</w:t>
      </w:r>
    </w:p>
    <w:p w14:paraId="31657E9C" w14:textId="77777777" w:rsidR="00EA7CC0" w:rsidRPr="002D2FD0" w:rsidRDefault="00EA7CC0" w:rsidP="002D2FD0">
      <w:pPr>
        <w:spacing w:before="100" w:beforeAutospacing="1" w:after="100" w:afterAutospacing="1" w:line="360" w:lineRule="auto"/>
        <w:ind w:firstLine="706"/>
        <w:jc w:val="both"/>
        <w:rPr>
          <w:rFonts w:ascii="Sakkal Majalla" w:hAnsi="Sakkal Majalla" w:cs="Sakkal Majalla"/>
          <w:sz w:val="28"/>
          <w:szCs w:val="28"/>
          <w:rtl/>
        </w:rPr>
      </w:pPr>
      <w:r w:rsidRPr="002D2FD0">
        <w:rPr>
          <w:rFonts w:ascii="Sakkal Majalla" w:hAnsi="Sakkal Majalla" w:cs="Sakkal Majalla"/>
          <w:sz w:val="28"/>
          <w:szCs w:val="28"/>
          <w:rtl/>
        </w:rPr>
        <w:t xml:space="preserve">استهدفت الدراسة الى التعرف على أثر الذكاء الاصطناعي بأبعاده النظم الخبيرة، والتعلم الآلي التلقائي، وسهولة الاستعمال على الأداء المؤسسي بأبعاده الكفاءة والفعالية، من خلال المتغير الوسيط رأس المال الفكري في البنوك التجارية في الأردن. اعتمدت الدراسة على المنهج الوصفي التحليلي، حيث تم تطوير </w:t>
      </w:r>
      <w:r w:rsidRPr="002D2FD0">
        <w:rPr>
          <w:rFonts w:ascii="Sakkal Majalla" w:hAnsi="Sakkal Majalla" w:cs="Sakkal Majalla"/>
          <w:sz w:val="28"/>
          <w:szCs w:val="28"/>
          <w:rtl/>
        </w:rPr>
        <w:lastRenderedPageBreak/>
        <w:t>استبانة لقياس المتغيرات، وتم توزيعها على عينة من العاملين في البنوك التجارية. أظهرت النتائج وجود أثر ذو دلالة إحصائية للذكاء الاصطناعي على الأداء المؤسسي، كما تبين أن رأس المال الفكري يلعب دورًا وسيطًا في هذه العلاقة. أوصت الدراسة بضرورة تعزيز استخدام النظم الخبيرة لاكتساب المعرفة من قواعد البيانات المخزنة، مما يساهم في تحسين الأداء المؤسسي وزيادة القدرة التنافسية للمؤسسات المصرفية.</w:t>
      </w:r>
    </w:p>
    <w:p w14:paraId="1DB6E158" w14:textId="77777777" w:rsidR="00EA7CC0" w:rsidRPr="002D2FD0" w:rsidRDefault="00EA7CC0"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2D2FD0">
        <w:rPr>
          <w:rFonts w:ascii="Sakkal Majalla" w:hAnsi="Sakkal Majalla" w:cs="Sakkal Majalla"/>
          <w:b/>
          <w:bCs/>
          <w:sz w:val="28"/>
          <w:szCs w:val="28"/>
          <w:rtl/>
        </w:rPr>
        <w:t xml:space="preserve">دراسة </w:t>
      </w:r>
      <w:proofErr w:type="spellStart"/>
      <w:r w:rsidRPr="002D2FD0">
        <w:rPr>
          <w:rFonts w:ascii="Sakkal Majalla" w:hAnsi="Sakkal Majalla" w:cs="Sakkal Majalla"/>
          <w:b/>
          <w:bCs/>
          <w:sz w:val="28"/>
          <w:szCs w:val="28"/>
          <w:rtl/>
        </w:rPr>
        <w:t>الدلاهمة</w:t>
      </w:r>
      <w:proofErr w:type="spellEnd"/>
      <w:r w:rsidRPr="002D2FD0">
        <w:rPr>
          <w:rFonts w:ascii="Sakkal Majalla" w:hAnsi="Sakkal Majalla" w:cs="Sakkal Majalla"/>
          <w:b/>
          <w:bCs/>
          <w:sz w:val="28"/>
          <w:szCs w:val="28"/>
          <w:rtl/>
        </w:rPr>
        <w:t xml:space="preserve"> وآخرون (2019) </w:t>
      </w:r>
    </w:p>
    <w:p w14:paraId="0BEFA911" w14:textId="77777777" w:rsidR="00EA7CC0" w:rsidRDefault="00EA7CC0" w:rsidP="002D2FD0">
      <w:pPr>
        <w:spacing w:before="100" w:beforeAutospacing="1" w:after="100" w:afterAutospacing="1" w:line="360" w:lineRule="auto"/>
        <w:ind w:firstLine="706"/>
        <w:jc w:val="both"/>
        <w:rPr>
          <w:rFonts w:ascii="Sakkal Majalla" w:hAnsi="Sakkal Majalla" w:cs="Sakkal Majalla"/>
          <w:sz w:val="28"/>
          <w:szCs w:val="28"/>
          <w:rtl/>
        </w:rPr>
      </w:pPr>
      <w:r w:rsidRPr="002D2FD0">
        <w:rPr>
          <w:rFonts w:ascii="Sakkal Majalla" w:hAnsi="Sakkal Majalla" w:cs="Sakkal Majalla"/>
          <w:sz w:val="28"/>
          <w:szCs w:val="28"/>
          <w:rtl/>
        </w:rPr>
        <w:t>هدفت الدراسة إلى معرفة أثر تطبيقات الذكاء الاصطناعي على أداء مهنة المحاسبة في الأردن. اعتمدت الدراسة على مناهج البحث الاستقرائي والاستنباطي والتاريخي والتحليلي، حيث تم تحليل البيانات المتعلقة بتأثير تقنيات الذكاء الاصطناعي على العمليات المحاسبية. أظهرت النتائج أن هناك أثرًا كبيرًا لتطبيقات الذكاء الاصطناعي على مهنة المحاسبة، حيث ساهمت في تحسين دقة العمليات المحاسبية وتوفير الوقت والجهد. أوصت الدراسة بضرورة مواكبة العاملين في مهنة المحاسبة للتطورات التكنولوجية، وضرورة تطوير مهارات المحاسبين الجدد في استخدام التطبيقات الحديثة لضمان قدرتهم على المنافسة في سوق العمل.</w:t>
      </w:r>
    </w:p>
    <w:p w14:paraId="682757DB" w14:textId="53B8E112" w:rsidR="002D2FD0" w:rsidRPr="002D2FD0" w:rsidRDefault="002D2FD0" w:rsidP="002D2FD0">
      <w:pPr>
        <w:spacing w:before="100" w:beforeAutospacing="1" w:after="100" w:afterAutospacing="1" w:line="360" w:lineRule="auto"/>
        <w:jc w:val="both"/>
        <w:outlineLvl w:val="2"/>
        <w:rPr>
          <w:rFonts w:ascii="Sakkal Majalla" w:hAnsi="Sakkal Majalla" w:cs="Sakkal Majalla"/>
          <w:b/>
          <w:bCs/>
          <w:sz w:val="32"/>
          <w:szCs w:val="32"/>
          <w:rtl/>
        </w:rPr>
      </w:pPr>
      <w:bookmarkStart w:id="12" w:name="_Toc192478568"/>
      <w:r w:rsidRPr="002D2FD0">
        <w:rPr>
          <w:rFonts w:ascii="Sakkal Majalla" w:hAnsi="Sakkal Majalla" w:cs="Sakkal Majalla" w:hint="cs"/>
          <w:b/>
          <w:bCs/>
          <w:sz w:val="32"/>
          <w:szCs w:val="32"/>
          <w:rtl/>
        </w:rPr>
        <w:t>ثانيا: الدراسات الأجنبية</w:t>
      </w:r>
      <w:bookmarkEnd w:id="12"/>
    </w:p>
    <w:p w14:paraId="04359838" w14:textId="77777777" w:rsidR="00EA7CC0" w:rsidRPr="002D2FD0" w:rsidRDefault="00EA7CC0"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2D2FD0">
        <w:rPr>
          <w:rFonts w:ascii="Sakkal Majalla" w:hAnsi="Sakkal Majalla" w:cs="Sakkal Majalla"/>
          <w:b/>
          <w:bCs/>
          <w:sz w:val="28"/>
          <w:szCs w:val="28"/>
          <w:rtl/>
        </w:rPr>
        <w:t xml:space="preserve">دراسة (2019, </w:t>
      </w:r>
      <w:r w:rsidRPr="002D2FD0">
        <w:rPr>
          <w:rFonts w:ascii="Sakkal Majalla" w:hAnsi="Sakkal Majalla" w:cs="Sakkal Majalla"/>
          <w:b/>
          <w:bCs/>
          <w:sz w:val="28"/>
          <w:szCs w:val="28"/>
        </w:rPr>
        <w:t>Shahid &amp; Li</w:t>
      </w:r>
      <w:r w:rsidRPr="002D2FD0">
        <w:rPr>
          <w:rFonts w:ascii="Sakkal Majalla" w:hAnsi="Sakkal Majalla" w:cs="Sakkal Majalla"/>
          <w:b/>
          <w:bCs/>
          <w:sz w:val="28"/>
          <w:szCs w:val="28"/>
          <w:rtl/>
        </w:rPr>
        <w:t>)</w:t>
      </w:r>
    </w:p>
    <w:p w14:paraId="171D41D0" w14:textId="77777777" w:rsidR="00EA7CC0" w:rsidRPr="002D2FD0" w:rsidRDefault="00EA7CC0" w:rsidP="002D2FD0">
      <w:pPr>
        <w:spacing w:before="100" w:beforeAutospacing="1" w:after="100" w:afterAutospacing="1" w:line="360" w:lineRule="auto"/>
        <w:ind w:firstLine="706"/>
        <w:jc w:val="both"/>
        <w:rPr>
          <w:rFonts w:ascii="Sakkal Majalla" w:hAnsi="Sakkal Majalla" w:cs="Sakkal Majalla"/>
          <w:sz w:val="28"/>
          <w:szCs w:val="28"/>
          <w:rtl/>
        </w:rPr>
      </w:pPr>
      <w:r w:rsidRPr="002D2FD0">
        <w:rPr>
          <w:rFonts w:ascii="Sakkal Majalla" w:hAnsi="Sakkal Majalla" w:cs="Sakkal Majalla"/>
          <w:sz w:val="28"/>
          <w:szCs w:val="28"/>
          <w:rtl/>
        </w:rPr>
        <w:t xml:space="preserve"> تناولت الدراسة تأثير توظيف الذكاء الاصطناعي على أداء العاملين في إدارات التسويق في باكستان. اعتمدت الدراسة على المنهج الاستنباطي التحليلي، حيث تم استخدام البحث النوعي من خلال إجراء مقابلات مع متخصصين في التسويق من شركات مختلفة. توصلت الدراسة إلى أن الذكاء الاصطناعي يسهم بشكل كبير في تطوير أداء العاملين في إدارات التسويق من خلال تحسين استراتيجيات التحليل السوقي، وإدارة البيانات، وتطوير الحملات التسويقية الذكية. أوصت الدراسة بضرورة دمج تطبيقات الذكاء الاصطناعي في إدارات التسويق لتعزيز كفاءة العاملين وزيادة الميزة التنافسية للشركات.</w:t>
      </w:r>
    </w:p>
    <w:p w14:paraId="424F5699" w14:textId="77777777" w:rsidR="00291D78" w:rsidRDefault="00291D78">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58727525" w14:textId="780065D3" w:rsidR="00EA7CC0" w:rsidRPr="002D2FD0" w:rsidRDefault="00EA7CC0"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2D2FD0">
        <w:rPr>
          <w:rFonts w:ascii="Sakkal Majalla" w:hAnsi="Sakkal Majalla" w:cs="Sakkal Majalla"/>
          <w:b/>
          <w:bCs/>
          <w:sz w:val="28"/>
          <w:szCs w:val="28"/>
          <w:rtl/>
        </w:rPr>
        <w:lastRenderedPageBreak/>
        <w:t xml:space="preserve">دراسة (2020 </w:t>
      </w:r>
      <w:r w:rsidRPr="002D2FD0">
        <w:rPr>
          <w:rFonts w:ascii="Sakkal Majalla" w:hAnsi="Sakkal Majalla" w:cs="Sakkal Majalla"/>
          <w:b/>
          <w:bCs/>
          <w:sz w:val="28"/>
          <w:szCs w:val="28"/>
        </w:rPr>
        <w:t xml:space="preserve">Davenport, </w:t>
      </w:r>
      <w:proofErr w:type="spellStart"/>
      <w:r w:rsidRPr="002D2FD0">
        <w:rPr>
          <w:rFonts w:ascii="Sakkal Majalla" w:hAnsi="Sakkal Majalla" w:cs="Sakkal Majalla"/>
          <w:b/>
          <w:bCs/>
          <w:sz w:val="28"/>
          <w:szCs w:val="28"/>
        </w:rPr>
        <w:t>etal</w:t>
      </w:r>
      <w:proofErr w:type="spellEnd"/>
      <w:proofErr w:type="gramStart"/>
      <w:r w:rsidRPr="002D2FD0">
        <w:rPr>
          <w:rFonts w:ascii="Sakkal Majalla" w:hAnsi="Sakkal Majalla" w:cs="Sakkal Majalla"/>
          <w:b/>
          <w:bCs/>
          <w:sz w:val="28"/>
          <w:szCs w:val="28"/>
          <w:rtl/>
        </w:rPr>
        <w:t xml:space="preserve">,  </w:t>
      </w:r>
      <w:r w:rsidR="002D2FD0">
        <w:rPr>
          <w:rFonts w:ascii="Sakkal Majalla" w:hAnsi="Sakkal Majalla" w:cs="Sakkal Majalla" w:hint="cs"/>
          <w:b/>
          <w:bCs/>
          <w:sz w:val="28"/>
          <w:szCs w:val="28"/>
          <w:rtl/>
        </w:rPr>
        <w:t>)</w:t>
      </w:r>
      <w:proofErr w:type="gramEnd"/>
    </w:p>
    <w:p w14:paraId="3A04E934" w14:textId="77777777" w:rsidR="00EA7CC0" w:rsidRPr="002D2FD0" w:rsidRDefault="00EA7CC0" w:rsidP="002D2FD0">
      <w:pPr>
        <w:spacing w:before="100" w:beforeAutospacing="1" w:after="100" w:afterAutospacing="1" w:line="360" w:lineRule="auto"/>
        <w:ind w:firstLine="706"/>
        <w:jc w:val="both"/>
        <w:rPr>
          <w:rFonts w:ascii="Sakkal Majalla" w:hAnsi="Sakkal Majalla" w:cs="Sakkal Majalla"/>
          <w:sz w:val="28"/>
          <w:szCs w:val="28"/>
          <w:rtl/>
        </w:rPr>
      </w:pPr>
      <w:r w:rsidRPr="002D2FD0">
        <w:rPr>
          <w:rFonts w:ascii="Sakkal Majalla" w:hAnsi="Sakkal Majalla" w:cs="Sakkal Majalla"/>
          <w:sz w:val="28"/>
          <w:szCs w:val="28"/>
          <w:rtl/>
        </w:rPr>
        <w:t xml:space="preserve">هدفت الدراسة إلى التعرف على كيفية قيام الذكاء الاصطناعي بتغيير استراتيجيات التسويق. اعتمدت الدراسة على المنهج الوصفي التحليلي، حيث تم تحليل دور الذكاء الاصطناعي في تحسين عمليات البيع والتفاعل مع العملاء عبر المنصات الرقمية. أظهرت النتائج أن الذكاء الاصطناعي يغير جميع مراحل عملية التسويق من خلال تحسين تفاعل العملاء مع الروبوتات الذكية والمساعدين الافتراضيين، مما يسهم في تعزيز تجربة المستهلك. كما أكدت الدراسة أن تأثير الذكاء الاصطناعي على التسويق سيزداد في المستقبل، مما قد يؤدي إلى تقليل الاعتماد على العنصر البشري في بعض المهام التسويقية. أوصت الدراسة بضرورة تبني الشركات تقنيات الذكاء الاصطناعي في عمليات التسويق الرقمي لتحقيق أقصى استفادة من التحولات التكنولوجية. </w:t>
      </w:r>
    </w:p>
    <w:p w14:paraId="697344C8" w14:textId="77777777" w:rsidR="00EA7CC0" w:rsidRPr="002D2FD0" w:rsidRDefault="00EA7CC0"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2D2FD0">
        <w:rPr>
          <w:rFonts w:ascii="Sakkal Majalla" w:hAnsi="Sakkal Majalla" w:cs="Sakkal Majalla"/>
          <w:b/>
          <w:bCs/>
          <w:sz w:val="28"/>
          <w:szCs w:val="28"/>
          <w:rtl/>
        </w:rPr>
        <w:t>دراسة (</w:t>
      </w:r>
      <w:r w:rsidRPr="002D2FD0">
        <w:rPr>
          <w:rFonts w:ascii="Sakkal Majalla" w:hAnsi="Sakkal Majalla" w:cs="Sakkal Majalla"/>
          <w:b/>
          <w:bCs/>
          <w:sz w:val="28"/>
          <w:szCs w:val="28"/>
        </w:rPr>
        <w:t>Sinha &amp; F.A, 2024</w:t>
      </w:r>
      <w:r w:rsidRPr="002D2FD0">
        <w:rPr>
          <w:rFonts w:ascii="Sakkal Majalla" w:hAnsi="Sakkal Majalla" w:cs="Sakkal Majalla"/>
          <w:b/>
          <w:bCs/>
          <w:sz w:val="28"/>
          <w:szCs w:val="28"/>
          <w:rtl/>
        </w:rPr>
        <w:t xml:space="preserve">) </w:t>
      </w:r>
    </w:p>
    <w:p w14:paraId="0622A525" w14:textId="77777777" w:rsidR="00EA7CC0" w:rsidRPr="002D2FD0" w:rsidRDefault="00EA7CC0" w:rsidP="002D2FD0">
      <w:pPr>
        <w:spacing w:before="100" w:beforeAutospacing="1" w:after="100" w:afterAutospacing="1" w:line="360" w:lineRule="auto"/>
        <w:ind w:firstLine="706"/>
        <w:jc w:val="both"/>
        <w:rPr>
          <w:rFonts w:ascii="Sakkal Majalla" w:hAnsi="Sakkal Majalla" w:cs="Sakkal Majalla"/>
          <w:sz w:val="28"/>
          <w:szCs w:val="28"/>
          <w:rtl/>
        </w:rPr>
      </w:pPr>
      <w:r w:rsidRPr="002D2FD0">
        <w:rPr>
          <w:rFonts w:ascii="Sakkal Majalla" w:hAnsi="Sakkal Majalla" w:cs="Sakkal Majalla"/>
          <w:sz w:val="28"/>
          <w:szCs w:val="28"/>
          <w:rtl/>
        </w:rPr>
        <w:t>هدفت الدراسة إلى التعرف على أثر تطبيقات الذكاء الاصطناعي بأبعاده التعلم الآلي والتحليلات التنبؤية والروبوتات على تحسين عمليات قطاع الأغذية والمشروبات بأبعاده كفاءة العمليات التشغيلية وإدارة المخزون وخفض التكاليف التشغيلية. اعتمدت الدراسة على المنهج الوصفي التحليلي من خلال مراجعة الأدبيات السابقة وتحليل تأثير التقنيات الذكية على أداء المطاعم والمقاهي. توصلت النتائج إلى أن الذكاء الاصطناعي يسهم في تحسين دقة عمليات المطبخ وإدارة الموارد وزيادة الربحية من خلال تحسين استراتيجيات التسويق والتفاعل مع العملاء.</w:t>
      </w:r>
    </w:p>
    <w:p w14:paraId="41BB4277" w14:textId="7A2632E9" w:rsidR="00EA7CC0" w:rsidRPr="002D2FD0" w:rsidRDefault="00EA7CC0" w:rsidP="002D2FD0">
      <w:pPr>
        <w:spacing w:before="100" w:beforeAutospacing="1" w:after="100" w:afterAutospacing="1" w:line="360" w:lineRule="auto"/>
        <w:ind w:firstLine="706"/>
        <w:jc w:val="both"/>
        <w:rPr>
          <w:rFonts w:ascii="Sakkal Majalla" w:hAnsi="Sakkal Majalla" w:cs="Sakkal Majalla"/>
          <w:sz w:val="28"/>
          <w:szCs w:val="28"/>
          <w:rtl/>
        </w:rPr>
      </w:pPr>
      <w:r w:rsidRPr="002D2FD0">
        <w:rPr>
          <w:rFonts w:ascii="Sakkal Majalla" w:hAnsi="Sakkal Majalla" w:cs="Sakkal Majalla"/>
          <w:sz w:val="28"/>
          <w:szCs w:val="28"/>
          <w:rtl/>
        </w:rPr>
        <w:t>أظهرت الدراسة أن الذكاء الاصطناعي يعزز من تجربة العملاء عبر تحليل البيانات الضخمة المتعلقة بتفضيلات المستهلكين والقيود الغذائية وسلوكيات الشراء مما يساعد على تقديم توصيات مخصصة وعروض ترويجية مصممة وفق احتياجات العملاء. كما يساهم في تطوير تجارب تفاعلية داخل المطاعم باستخدام تقنيات الواقع المعزز مما يعزز رضا العملاء وولائهم. أكدت النتائج أن هذه التقنيات ترفع مستوى رضا العملاء من خلال تقديم خدمات أكثر دقة وملاءمة لاحتياجاتهم.</w:t>
      </w:r>
    </w:p>
    <w:p w14:paraId="1761D352" w14:textId="1E5A8ED6" w:rsidR="00DC66EA" w:rsidRPr="002D2FD0" w:rsidRDefault="0077185A"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Pr>
      </w:pPr>
      <w:r w:rsidRPr="002D2FD0">
        <w:rPr>
          <w:rFonts w:ascii="Sakkal Majalla" w:hAnsi="Sakkal Majalla" w:cs="Sakkal Majalla"/>
          <w:b/>
          <w:bCs/>
          <w:sz w:val="28"/>
          <w:szCs w:val="28"/>
          <w:rtl/>
        </w:rPr>
        <w:lastRenderedPageBreak/>
        <w:t xml:space="preserve">دراسة </w:t>
      </w:r>
      <w:r w:rsidRPr="002D2FD0">
        <w:rPr>
          <w:rFonts w:ascii="Sakkal Majalla" w:hAnsi="Sakkal Majalla" w:cs="Sakkal Majalla"/>
          <w:b/>
          <w:bCs/>
          <w:sz w:val="28"/>
          <w:szCs w:val="28"/>
        </w:rPr>
        <w:t>(</w:t>
      </w:r>
      <w:proofErr w:type="spellStart"/>
      <w:r w:rsidRPr="002D2FD0">
        <w:rPr>
          <w:rFonts w:ascii="Sakkal Majalla" w:hAnsi="Sakkal Majalla" w:cs="Sakkal Majalla"/>
          <w:b/>
          <w:bCs/>
          <w:sz w:val="28"/>
          <w:szCs w:val="28"/>
        </w:rPr>
        <w:t>Murugeah</w:t>
      </w:r>
      <w:proofErr w:type="spellEnd"/>
      <w:r w:rsidRPr="002D2FD0">
        <w:rPr>
          <w:rFonts w:ascii="Sakkal Majalla" w:hAnsi="Sakkal Majalla" w:cs="Sakkal Majalla"/>
          <w:b/>
          <w:bCs/>
          <w:sz w:val="28"/>
          <w:szCs w:val="28"/>
        </w:rPr>
        <w:t>, 2024).</w:t>
      </w:r>
    </w:p>
    <w:p w14:paraId="17A1C160" w14:textId="77777777" w:rsidR="0077185A" w:rsidRPr="002D2FD0" w:rsidRDefault="0077185A" w:rsidP="002D2FD0">
      <w:pPr>
        <w:spacing w:before="100" w:beforeAutospacing="1" w:after="100" w:afterAutospacing="1" w:line="360" w:lineRule="auto"/>
        <w:ind w:firstLine="706"/>
        <w:jc w:val="both"/>
        <w:rPr>
          <w:rFonts w:ascii="Sakkal Majalla" w:hAnsi="Sakkal Majalla" w:cs="Sakkal Majalla"/>
          <w:sz w:val="28"/>
          <w:szCs w:val="28"/>
        </w:rPr>
      </w:pPr>
      <w:r w:rsidRPr="002D2FD0">
        <w:rPr>
          <w:rFonts w:ascii="Sakkal Majalla" w:hAnsi="Sakkal Majalla" w:cs="Sakkal Majalla"/>
          <w:sz w:val="28"/>
          <w:szCs w:val="28"/>
          <w:rtl/>
        </w:rPr>
        <w:t>هدفت الدراسة إلى التعرف على أثر تطبيقات الذكاء الاصطناعي بأبعاده المتمثلة في التعلم الآلي، التحليلات التنبؤية، والروبوتات على عمليات قطاع الأغذية والمشروبات بأبعاده كفاءة العمليات التشغيلية، إدارة المخزون، وخفض التكاليف التشغيلية. اعتمدت الدراسة على المنهج الوصفي التحليلي من خلال مراجعة الدراسات السابقة وتحليل تأثير هذه التقنيات على أداء المطاعم والمقاهي. أظهرت النتائج أن الذكاء الاصطناعي يسهم في تحسين عمليات المطبخ، تقليل الهدر، وتعزيز الربحية من خلال تحسين استراتيجيات التسويق والتفاعل مع العملاء</w:t>
      </w:r>
      <w:r w:rsidRPr="002D2FD0">
        <w:rPr>
          <w:rFonts w:ascii="Sakkal Majalla" w:hAnsi="Sakkal Majalla" w:cs="Sakkal Majalla"/>
          <w:sz w:val="28"/>
          <w:szCs w:val="28"/>
        </w:rPr>
        <w:t>.</w:t>
      </w:r>
    </w:p>
    <w:p w14:paraId="33844D6D" w14:textId="77777777" w:rsidR="0077185A" w:rsidRPr="002D2FD0" w:rsidRDefault="0077185A" w:rsidP="002D2FD0">
      <w:pPr>
        <w:spacing w:before="100" w:beforeAutospacing="1" w:after="100" w:afterAutospacing="1" w:line="360" w:lineRule="auto"/>
        <w:ind w:firstLine="706"/>
        <w:jc w:val="both"/>
        <w:rPr>
          <w:rFonts w:ascii="Sakkal Majalla" w:hAnsi="Sakkal Majalla" w:cs="Sakkal Majalla"/>
          <w:sz w:val="28"/>
          <w:szCs w:val="28"/>
        </w:rPr>
      </w:pPr>
      <w:r w:rsidRPr="002D2FD0">
        <w:rPr>
          <w:rFonts w:ascii="Sakkal Majalla" w:hAnsi="Sakkal Majalla" w:cs="Sakkal Majalla"/>
          <w:sz w:val="28"/>
          <w:szCs w:val="28"/>
          <w:rtl/>
        </w:rPr>
        <w:t>توصلت الدراسة إلى أن الذكاء الاصطناعي يعزز من تجربة العملاء عبر تحليل البيانات الضخمة المتعلقة بتفضيلات المستهلكين، القيود الغذائية، وسلوكيات الشراء، مما يمكن المطاعم من تقديم توصيات مخصصة، عروض ترويجية مستهدفة، وتجارب تفاعلية محسنة. كما أن التكامل بين الذكاء الاصطناعي وتقنيات الواقع المعزز يسهم في خلق تجارب طعام أكثر تفاعلية، مما يزيد من رضا العملاء ويعزز ولائهم</w:t>
      </w:r>
      <w:r w:rsidRPr="002D2FD0">
        <w:rPr>
          <w:rFonts w:ascii="Sakkal Majalla" w:hAnsi="Sakkal Majalla" w:cs="Sakkal Majalla"/>
          <w:sz w:val="28"/>
          <w:szCs w:val="28"/>
        </w:rPr>
        <w:t>.</w:t>
      </w:r>
    </w:p>
    <w:p w14:paraId="416DFD71" w14:textId="3237FAF9" w:rsidR="000B404A" w:rsidRPr="002D2FD0" w:rsidRDefault="008A4FC4"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lang w:bidi="ar-EG"/>
        </w:rPr>
      </w:pPr>
      <w:r w:rsidRPr="002D2FD0">
        <w:rPr>
          <w:rFonts w:ascii="Sakkal Majalla" w:hAnsi="Sakkal Majalla" w:cs="Sakkal Majalla"/>
          <w:b/>
          <w:bCs/>
          <w:sz w:val="28"/>
          <w:szCs w:val="28"/>
          <w:rtl/>
          <w:lang w:bidi="ar-EG"/>
        </w:rPr>
        <w:t xml:space="preserve">دراسة </w:t>
      </w:r>
      <w:r w:rsidRPr="002D2FD0">
        <w:rPr>
          <w:rFonts w:ascii="Sakkal Majalla" w:hAnsi="Sakkal Majalla" w:cs="Sakkal Majalla"/>
          <w:b/>
          <w:bCs/>
          <w:sz w:val="28"/>
          <w:szCs w:val="28"/>
          <w:lang w:bidi="ar-EG"/>
        </w:rPr>
        <w:t>(Kaur &amp; Mahajan, 2023).</w:t>
      </w:r>
    </w:p>
    <w:p w14:paraId="26A55B92" w14:textId="77777777" w:rsidR="008A4FC4" w:rsidRPr="002D2FD0" w:rsidRDefault="008A4FC4" w:rsidP="002D2FD0">
      <w:pPr>
        <w:spacing w:before="100" w:beforeAutospacing="1" w:after="100" w:afterAutospacing="1" w:line="360" w:lineRule="auto"/>
        <w:ind w:firstLine="706"/>
        <w:jc w:val="both"/>
        <w:rPr>
          <w:rFonts w:ascii="Sakkal Majalla" w:hAnsi="Sakkal Majalla" w:cs="Sakkal Majalla"/>
          <w:sz w:val="28"/>
          <w:szCs w:val="28"/>
          <w:lang w:bidi="ar-EG"/>
        </w:rPr>
      </w:pPr>
      <w:r w:rsidRPr="002D2FD0">
        <w:rPr>
          <w:rFonts w:ascii="Sakkal Majalla" w:hAnsi="Sakkal Majalla" w:cs="Sakkal Majalla"/>
          <w:sz w:val="28"/>
          <w:szCs w:val="28"/>
          <w:rtl/>
        </w:rPr>
        <w:t>هدفت الدراسة إلى التعرف على تطبيقات الذكاء الاصطناعي بأبعاده تحليل البيانات، التوصيات الذكية، والتحليلات التنبؤية في قطاع المطاعم، إلى جانب استكشاف آراء الأفراد حول إدخال الروبوتات البشرية في المطاعم بأبعادها التفاعل مع العملاء، تنفيذ الطلبات، وتقديم تجربة طعام مستقبلية. اعتمدت الدراسة على تحليل المحتوى من خلال مراجعة تعليقات وآراء الأفراد حول محتوى متعلق بالروبوتات البشرية في المطاعم عبر مقاطع فيديو على منصة يوتيوب، واستخدام تقنيات تنقيب البيانات وتحليل المحتوى الموضوعي لفهم اتجاهات الجمهور نحو التفاعل بين الإنسان والروبوت</w:t>
      </w:r>
      <w:r w:rsidRPr="002D2FD0">
        <w:rPr>
          <w:rFonts w:ascii="Sakkal Majalla" w:hAnsi="Sakkal Majalla" w:cs="Sakkal Majalla"/>
          <w:sz w:val="28"/>
          <w:szCs w:val="28"/>
          <w:lang w:bidi="ar-EG"/>
        </w:rPr>
        <w:t>.</w:t>
      </w:r>
    </w:p>
    <w:p w14:paraId="30B6B054" w14:textId="77777777" w:rsidR="008A4FC4" w:rsidRPr="002D2FD0" w:rsidRDefault="008A4FC4" w:rsidP="002D2FD0">
      <w:pPr>
        <w:spacing w:before="100" w:beforeAutospacing="1" w:after="100" w:afterAutospacing="1" w:line="360" w:lineRule="auto"/>
        <w:ind w:firstLine="706"/>
        <w:jc w:val="both"/>
        <w:rPr>
          <w:rFonts w:ascii="Sakkal Majalla" w:hAnsi="Sakkal Majalla" w:cs="Sakkal Majalla"/>
          <w:sz w:val="28"/>
          <w:szCs w:val="28"/>
          <w:lang w:bidi="ar-EG"/>
        </w:rPr>
      </w:pPr>
      <w:r w:rsidRPr="002D2FD0">
        <w:rPr>
          <w:rFonts w:ascii="Sakkal Majalla" w:hAnsi="Sakkal Majalla" w:cs="Sakkal Majalla"/>
          <w:sz w:val="28"/>
          <w:szCs w:val="28"/>
          <w:rtl/>
        </w:rPr>
        <w:t xml:space="preserve">توصلت النتائج إلى أن الذكاء الاصطناعي يسهم بشكل كبير في تحسين العمليات التشغيلية للمطاعم من خلال تطوير قوائم طعام مخصصة بناءً على تحليل تفضيلات العملاء وسجل مشترياتهم، </w:t>
      </w:r>
      <w:r w:rsidRPr="002D2FD0">
        <w:rPr>
          <w:rFonts w:ascii="Sakkal Majalla" w:hAnsi="Sakkal Majalla" w:cs="Sakkal Majalla"/>
          <w:sz w:val="28"/>
          <w:szCs w:val="28"/>
          <w:rtl/>
        </w:rPr>
        <w:lastRenderedPageBreak/>
        <w:t>بالإضافة إلى استخدام المساعدين الافتراضيين وروبوتات الدردشة في تسهيل عمليات الطلب والاستجابة لاستفسارات العملاء. كما أظهرت الدراسة أن التحليلات التنبؤية تلعب دورًا مهمًا في التنبؤ بالطلب على الأصناف المختلفة مما يساعد على تقليل الهدر وزيادة كفاءة إدارة المخزون. أما فيما يتعلق بالروبوتات البشرية، فقد أظهرت التحليلات تباينًا في وجهات نظر الأفراد، حيث أعرب البعض عن ترحيبهم بهذه التقنية نظرًا لقدرتها على تحسين سرعة الخدمة، بينما أبدى آخرون تحفظات تتعلق بتأثيرها على التفاعل البشري التقليدي في تجربة تناول الطعام</w:t>
      </w:r>
      <w:r w:rsidRPr="002D2FD0">
        <w:rPr>
          <w:rFonts w:ascii="Sakkal Majalla" w:hAnsi="Sakkal Majalla" w:cs="Sakkal Majalla"/>
          <w:sz w:val="28"/>
          <w:szCs w:val="28"/>
          <w:lang w:bidi="ar-EG"/>
        </w:rPr>
        <w:t>.</w:t>
      </w:r>
    </w:p>
    <w:p w14:paraId="6C1FBD63" w14:textId="5AA436C4" w:rsidR="008A4FC4" w:rsidRPr="002D2FD0" w:rsidRDefault="00576475"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lang w:bidi="ar-EG"/>
        </w:rPr>
      </w:pPr>
      <w:r w:rsidRPr="002D2FD0">
        <w:rPr>
          <w:rFonts w:ascii="Sakkal Majalla" w:hAnsi="Sakkal Majalla" w:cs="Sakkal Majalla"/>
          <w:b/>
          <w:bCs/>
          <w:sz w:val="28"/>
          <w:szCs w:val="28"/>
          <w:rtl/>
          <w:lang w:bidi="ar-EG"/>
        </w:rPr>
        <w:t xml:space="preserve">دراسة </w:t>
      </w:r>
      <w:r w:rsidR="003E14A8" w:rsidRPr="002D2FD0">
        <w:rPr>
          <w:rFonts w:ascii="Sakkal Majalla" w:hAnsi="Sakkal Majalla" w:cs="Sakkal Majalla"/>
          <w:b/>
          <w:bCs/>
          <w:sz w:val="28"/>
          <w:szCs w:val="28"/>
          <w:lang w:bidi="ar-EG"/>
        </w:rPr>
        <w:t>(</w:t>
      </w:r>
      <w:proofErr w:type="spellStart"/>
      <w:r w:rsidR="003E14A8" w:rsidRPr="002D2FD0">
        <w:rPr>
          <w:rFonts w:ascii="Sakkal Majalla" w:hAnsi="Sakkal Majalla" w:cs="Sakkal Majalla"/>
          <w:b/>
          <w:bCs/>
          <w:sz w:val="28"/>
          <w:szCs w:val="28"/>
          <w:lang w:bidi="ar-EG"/>
        </w:rPr>
        <w:t>Jayalal</w:t>
      </w:r>
      <w:proofErr w:type="spellEnd"/>
      <w:r w:rsidR="003E14A8" w:rsidRPr="002D2FD0">
        <w:rPr>
          <w:rFonts w:ascii="Sakkal Majalla" w:hAnsi="Sakkal Majalla" w:cs="Sakkal Majalla"/>
          <w:b/>
          <w:bCs/>
          <w:sz w:val="28"/>
          <w:szCs w:val="28"/>
          <w:lang w:bidi="ar-EG"/>
        </w:rPr>
        <w:t xml:space="preserve"> et al., 2023).</w:t>
      </w:r>
    </w:p>
    <w:p w14:paraId="116022FA" w14:textId="77777777" w:rsidR="003E14A8" w:rsidRPr="002D2FD0" w:rsidRDefault="003E14A8" w:rsidP="002D2FD0">
      <w:pPr>
        <w:spacing w:before="100" w:beforeAutospacing="1" w:after="100" w:afterAutospacing="1" w:line="360" w:lineRule="auto"/>
        <w:ind w:firstLine="706"/>
        <w:jc w:val="both"/>
        <w:rPr>
          <w:rFonts w:ascii="Sakkal Majalla" w:hAnsi="Sakkal Majalla" w:cs="Sakkal Majalla"/>
          <w:sz w:val="28"/>
          <w:szCs w:val="28"/>
          <w:rtl/>
          <w:lang w:bidi="ar-EG"/>
        </w:rPr>
      </w:pPr>
      <w:r w:rsidRPr="002D2FD0">
        <w:rPr>
          <w:rFonts w:ascii="Sakkal Majalla" w:hAnsi="Sakkal Majalla" w:cs="Sakkal Majalla"/>
          <w:sz w:val="28"/>
          <w:szCs w:val="28"/>
          <w:rtl/>
          <w:lang w:bidi="ar-EG"/>
        </w:rPr>
        <w:t>هدفت الدراسة إلى التعرف على إمكانات الأنظمة الذكية بأبعادها القوائم الرقمية للخدمة الذاتية، أنظمة الواقع المعزز، المراقبة الذكية في المطابخ، واستخدام الروبوتات في قطاع المطاعم، وتأثيرها على تحسين تجربة العملاء بأبعادها تحسين جودة الخدمة، زيادة سرعة الاستجابة، وتعزيز رضا العملاء. اعتمدت الدراسة على تحليل آليات الأتمتة في قطاع المطاعم واستكشاف تأثير التقنيات الحديثة على تجربة العملاء من خلال مراجعة الأدبيات العلمية المتعلقة بأتمتة عمليات المطاعم وتحليل نماذج تطبيقية لتبني التكنولوجيا في هذا القطاع.</w:t>
      </w:r>
    </w:p>
    <w:p w14:paraId="24DC574A" w14:textId="6A530715" w:rsidR="003E14A8" w:rsidRPr="002D2FD0" w:rsidRDefault="003E14A8" w:rsidP="002D2FD0">
      <w:pPr>
        <w:spacing w:before="100" w:beforeAutospacing="1" w:after="100" w:afterAutospacing="1" w:line="360" w:lineRule="auto"/>
        <w:ind w:firstLine="706"/>
        <w:jc w:val="both"/>
        <w:rPr>
          <w:rFonts w:ascii="Sakkal Majalla" w:hAnsi="Sakkal Majalla" w:cs="Sakkal Majalla"/>
          <w:sz w:val="28"/>
          <w:szCs w:val="28"/>
          <w:rtl/>
          <w:lang w:bidi="ar-EG"/>
        </w:rPr>
      </w:pPr>
      <w:r w:rsidRPr="002D2FD0">
        <w:rPr>
          <w:rFonts w:ascii="Sakkal Majalla" w:hAnsi="Sakkal Majalla" w:cs="Sakkal Majalla"/>
          <w:sz w:val="28"/>
          <w:szCs w:val="28"/>
          <w:rtl/>
          <w:lang w:bidi="ar-EG"/>
        </w:rPr>
        <w:t>توصلت النتائج إلى أن استخدام الأنظمة الذكية في المطاعم يسهم في تحسين تجربة العملاء من خلال تسهيل عمليات الطلب عبر القوائم الرقمية، وتعزيز تجربة تناول الطعام عبر أنظمة الواقع المعزز، ومراقبة أداء الطهاة في المطبخ لضمان جودة الأطعمة، بالإضافة إلى استخدام الروبوتات في تقديم الوجبات مما يرفع من مستوى الخدمة ويقلل من أوقات الانتظار. كما أظهرت النتائج أن المطاعم التي تعتمد على التكنولوجيا الحديثة تحقق مستويات أعلى من رضا العملاء مقارنة بالمطاعم التقليدية، حيث تتيح هذه الأنظمة تجربة طعام أكثر كفاءة وتفاعلية.</w:t>
      </w:r>
    </w:p>
    <w:p w14:paraId="143808DB" w14:textId="77777777" w:rsidR="00291D78" w:rsidRDefault="00291D78">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AAB5D23" w14:textId="78BA0AAA" w:rsidR="003E14A8" w:rsidRPr="002D2FD0" w:rsidRDefault="00065C0F"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lang w:bidi="ar-EG"/>
        </w:rPr>
      </w:pPr>
      <w:r w:rsidRPr="002D2FD0">
        <w:rPr>
          <w:rFonts w:ascii="Sakkal Majalla" w:hAnsi="Sakkal Majalla" w:cs="Sakkal Majalla"/>
          <w:b/>
          <w:bCs/>
          <w:sz w:val="28"/>
          <w:szCs w:val="28"/>
          <w:rtl/>
          <w:lang w:bidi="ar-EG"/>
        </w:rPr>
        <w:lastRenderedPageBreak/>
        <w:t xml:space="preserve">دراسة </w:t>
      </w:r>
      <w:r w:rsidRPr="002D2FD0">
        <w:rPr>
          <w:rFonts w:ascii="Sakkal Majalla" w:hAnsi="Sakkal Majalla" w:cs="Sakkal Majalla"/>
          <w:b/>
          <w:bCs/>
          <w:sz w:val="28"/>
          <w:szCs w:val="28"/>
          <w:lang w:bidi="ar-EG"/>
        </w:rPr>
        <w:t>Whig&amp; Yathiraju. 2024).</w:t>
      </w:r>
      <w:r w:rsidRPr="002D2FD0">
        <w:rPr>
          <w:rFonts w:ascii="Sakkal Majalla" w:hAnsi="Sakkal Majalla" w:cs="Sakkal Majalla"/>
          <w:b/>
          <w:bCs/>
          <w:sz w:val="28"/>
          <w:szCs w:val="28"/>
          <w:rtl/>
          <w:lang w:bidi="ar-EG"/>
        </w:rPr>
        <w:t>)</w:t>
      </w:r>
    </w:p>
    <w:p w14:paraId="79B496C1" w14:textId="77777777" w:rsidR="00DD7B66" w:rsidRPr="002D2FD0" w:rsidRDefault="00DD7B66" w:rsidP="002D2FD0">
      <w:pPr>
        <w:spacing w:before="100" w:beforeAutospacing="1" w:after="100" w:afterAutospacing="1" w:line="360" w:lineRule="auto"/>
        <w:ind w:firstLine="706"/>
        <w:jc w:val="both"/>
        <w:rPr>
          <w:rFonts w:ascii="Sakkal Majalla" w:hAnsi="Sakkal Majalla" w:cs="Sakkal Majalla"/>
          <w:sz w:val="28"/>
          <w:szCs w:val="28"/>
          <w:rtl/>
          <w:lang w:bidi="ar-EG"/>
        </w:rPr>
      </w:pPr>
      <w:r w:rsidRPr="002D2FD0">
        <w:rPr>
          <w:rFonts w:ascii="Sakkal Majalla" w:hAnsi="Sakkal Majalla" w:cs="Sakkal Majalla"/>
          <w:sz w:val="28"/>
          <w:szCs w:val="28"/>
          <w:rtl/>
          <w:lang w:bidi="ar-EG"/>
        </w:rPr>
        <w:t>هدفت الدراسة إلى التعرف على أثر تطبيقات الذكاء الاصطناعي بأبعاده التعلم الآلي، معالجة اللغة الطبيعية، والتحليلات التنبؤية على استراتيجيات تسويق الخدمات بأبعادها تعزيز تفاعل العملاء، تحسين تجربة المستخدم، وزيادة رضا العملاء. اعتمدت الدراسة على تحليل تطبيقات الذكاء الاصطناعي في تسويق الخدمات واستكشاف كيفية دمج التقنيات الذكية مثل روبوتات الدردشة، المساعدين الافتراضيين، وتحليل بيانات العملاء المتقدمة في استراتيجيات التسويق الحديثة لتعزيز العلاقة مع العملاء وتحقيق النمو التجاري.</w:t>
      </w:r>
    </w:p>
    <w:p w14:paraId="3E98A5E0" w14:textId="35A1D2E9" w:rsidR="00065C0F" w:rsidRPr="002D2FD0" w:rsidRDefault="00DD7B66" w:rsidP="002D2FD0">
      <w:pPr>
        <w:spacing w:before="100" w:beforeAutospacing="1" w:after="100" w:afterAutospacing="1" w:line="360" w:lineRule="auto"/>
        <w:ind w:firstLine="706"/>
        <w:jc w:val="both"/>
        <w:rPr>
          <w:rFonts w:ascii="Sakkal Majalla" w:hAnsi="Sakkal Majalla" w:cs="Sakkal Majalla"/>
          <w:sz w:val="28"/>
          <w:szCs w:val="28"/>
          <w:rtl/>
          <w:lang w:bidi="ar-EG"/>
        </w:rPr>
      </w:pPr>
      <w:r w:rsidRPr="002D2FD0">
        <w:rPr>
          <w:rFonts w:ascii="Sakkal Majalla" w:hAnsi="Sakkal Majalla" w:cs="Sakkal Majalla"/>
          <w:sz w:val="28"/>
          <w:szCs w:val="28"/>
          <w:rtl/>
          <w:lang w:bidi="ar-EG"/>
        </w:rPr>
        <w:t>توصلت النتائج إلى أن الذكاء الاصطناعي يسهم في تحسين تجربة العملاء من خلال تقديم تفاعلات مخصصة، والتنبؤ باحتياجاتهم مسبقًا، وتوفير حلول فورية مما يؤدي إلى رفع كفاءة التسويق وتحقيق رضا العملاء. كما أظهرت الدراسة أن استخدام الذكاء الاصطناعي في تحليل البيانات يسهم في فهم أعمق لسلوك المستهلكين مما يمكن الشركات من تقديم خدمات تتناسب مع احتياجات العملاء بدقة أكبر كما  أظهرت دراسات الحالة أن المؤسسات التي تعتمد على الذكاء الاصطناعي في تسويق الخدمات تتمتع بميزة تنافسية أقوى من خلال تعزيز ولاء العملاء وزيادة الإيرادات.</w:t>
      </w:r>
    </w:p>
    <w:p w14:paraId="26D03A74" w14:textId="35395526" w:rsidR="00FD0106" w:rsidRPr="002D2FD0" w:rsidRDefault="00FD0106" w:rsidP="001C2D86">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lang w:bidi="ar-EG"/>
        </w:rPr>
      </w:pPr>
      <w:r w:rsidRPr="002D2FD0">
        <w:rPr>
          <w:rFonts w:ascii="Sakkal Majalla" w:hAnsi="Sakkal Majalla" w:cs="Sakkal Majalla"/>
          <w:b/>
          <w:bCs/>
          <w:sz w:val="28"/>
          <w:szCs w:val="28"/>
          <w:rtl/>
          <w:lang w:bidi="ar-EG"/>
        </w:rPr>
        <w:t xml:space="preserve">دراسة </w:t>
      </w:r>
      <w:r w:rsidRPr="002D2FD0">
        <w:rPr>
          <w:rFonts w:ascii="Sakkal Majalla" w:hAnsi="Sakkal Majalla" w:cs="Sakkal Majalla"/>
          <w:b/>
          <w:bCs/>
          <w:sz w:val="28"/>
          <w:szCs w:val="28"/>
          <w:lang w:bidi="ar-EG"/>
        </w:rPr>
        <w:t xml:space="preserve">Ali, </w:t>
      </w:r>
      <w:r w:rsidR="0072628E" w:rsidRPr="002D2FD0">
        <w:rPr>
          <w:rFonts w:ascii="Sakkal Majalla" w:hAnsi="Sakkal Majalla" w:cs="Sakkal Majalla"/>
          <w:b/>
          <w:bCs/>
          <w:sz w:val="28"/>
          <w:szCs w:val="28"/>
          <w:lang w:bidi="ar-EG"/>
        </w:rPr>
        <w:t>&amp;</w:t>
      </w:r>
      <w:proofErr w:type="spellStart"/>
      <w:r w:rsidR="0072628E" w:rsidRPr="002D2FD0">
        <w:rPr>
          <w:rFonts w:ascii="Sakkal Majalla" w:hAnsi="Sakkal Majalla" w:cs="Sakkal Majalla"/>
          <w:b/>
          <w:bCs/>
          <w:sz w:val="28"/>
          <w:szCs w:val="28"/>
          <w:lang w:bidi="ar-EG"/>
        </w:rPr>
        <w:t>etal</w:t>
      </w:r>
      <w:proofErr w:type="spellEnd"/>
      <w:r w:rsidRPr="002D2FD0">
        <w:rPr>
          <w:rFonts w:ascii="Sakkal Majalla" w:hAnsi="Sakkal Majalla" w:cs="Sakkal Majalla"/>
          <w:b/>
          <w:bCs/>
          <w:sz w:val="28"/>
          <w:szCs w:val="28"/>
          <w:lang w:bidi="ar-EG"/>
        </w:rPr>
        <w:t>. 2024).</w:t>
      </w:r>
      <w:r w:rsidR="00483A7E" w:rsidRPr="002D2FD0">
        <w:rPr>
          <w:rFonts w:ascii="Sakkal Majalla" w:hAnsi="Sakkal Majalla" w:cs="Sakkal Majalla"/>
          <w:b/>
          <w:bCs/>
          <w:sz w:val="28"/>
          <w:szCs w:val="28"/>
          <w:rtl/>
          <w:lang w:bidi="ar-EG"/>
        </w:rPr>
        <w:t xml:space="preserve">) </w:t>
      </w:r>
    </w:p>
    <w:p w14:paraId="0C650ED8" w14:textId="77777777" w:rsidR="00843EF5" w:rsidRPr="002D2FD0" w:rsidRDefault="00843EF5" w:rsidP="002D2FD0">
      <w:pPr>
        <w:spacing w:before="100" w:beforeAutospacing="1" w:after="100" w:afterAutospacing="1" w:line="360" w:lineRule="auto"/>
        <w:ind w:firstLine="706"/>
        <w:jc w:val="both"/>
        <w:rPr>
          <w:rFonts w:ascii="Sakkal Majalla" w:hAnsi="Sakkal Majalla" w:cs="Sakkal Majalla"/>
          <w:sz w:val="28"/>
          <w:szCs w:val="28"/>
          <w:rtl/>
          <w:lang w:bidi="ar-EG"/>
        </w:rPr>
      </w:pPr>
      <w:r w:rsidRPr="002D2FD0">
        <w:rPr>
          <w:rFonts w:ascii="Sakkal Majalla" w:hAnsi="Sakkal Majalla" w:cs="Sakkal Majalla"/>
          <w:sz w:val="28"/>
          <w:szCs w:val="28"/>
          <w:rtl/>
          <w:lang w:bidi="ar-EG"/>
        </w:rPr>
        <w:t xml:space="preserve">هدفت الدراسة إلى التعرف على أثر استخدام تقنيات الذكاء الاصطناعي والحوسبة السحابية بأبعادها معالجة اللغات الطبيعية، الأتمتة السحابية، وتحليل الصور على تحسين أنظمة الطلبات في المطاعم بأبعادها كفاءة معالجة الطلبات، التوصيات المخصصة، وتحسين تجربة العملاء. اعتمدت الدراسة على تطوير نظام ذكي يعتمد على تقنيات أمازون مثل </w:t>
      </w:r>
      <w:r w:rsidRPr="002D2FD0">
        <w:rPr>
          <w:rFonts w:ascii="Sakkal Majalla" w:hAnsi="Sakkal Majalla" w:cs="Sakkal Majalla"/>
          <w:sz w:val="28"/>
          <w:szCs w:val="28"/>
          <w:lang w:bidi="ar-EG"/>
        </w:rPr>
        <w:t>Amazon Lex</w:t>
      </w:r>
      <w:r w:rsidRPr="002D2FD0">
        <w:rPr>
          <w:rFonts w:ascii="Sakkal Majalla" w:hAnsi="Sakkal Majalla" w:cs="Sakkal Majalla"/>
          <w:sz w:val="28"/>
          <w:szCs w:val="28"/>
          <w:rtl/>
          <w:lang w:bidi="ar-EG"/>
        </w:rPr>
        <w:t xml:space="preserve"> لمعالجة اللغات الطبيعية، و</w:t>
      </w:r>
      <w:r w:rsidRPr="002D2FD0">
        <w:rPr>
          <w:rFonts w:ascii="Sakkal Majalla" w:hAnsi="Sakkal Majalla" w:cs="Sakkal Majalla"/>
          <w:sz w:val="28"/>
          <w:szCs w:val="28"/>
          <w:lang w:bidi="ar-EG"/>
        </w:rPr>
        <w:t>AWS Lambda</w:t>
      </w:r>
      <w:r w:rsidRPr="002D2FD0">
        <w:rPr>
          <w:rFonts w:ascii="Sakkal Majalla" w:hAnsi="Sakkal Majalla" w:cs="Sakkal Majalla"/>
          <w:sz w:val="28"/>
          <w:szCs w:val="28"/>
          <w:rtl/>
          <w:lang w:bidi="ar-EG"/>
        </w:rPr>
        <w:t xml:space="preserve"> لأتمتة معالجة الطلبات، و</w:t>
      </w:r>
      <w:r w:rsidRPr="002D2FD0">
        <w:rPr>
          <w:rFonts w:ascii="Sakkal Majalla" w:hAnsi="Sakkal Majalla" w:cs="Sakkal Majalla"/>
          <w:sz w:val="28"/>
          <w:szCs w:val="28"/>
          <w:lang w:bidi="ar-EG"/>
        </w:rPr>
        <w:t>Amazon Polly</w:t>
      </w:r>
      <w:r w:rsidRPr="002D2FD0">
        <w:rPr>
          <w:rFonts w:ascii="Sakkal Majalla" w:hAnsi="Sakkal Majalla" w:cs="Sakkal Majalla"/>
          <w:sz w:val="28"/>
          <w:szCs w:val="28"/>
          <w:rtl/>
          <w:lang w:bidi="ar-EG"/>
        </w:rPr>
        <w:t xml:space="preserve"> لتقديم تفاعلات صوتية مخصصة، بالإضافة إلى </w:t>
      </w:r>
      <w:r w:rsidRPr="002D2FD0">
        <w:rPr>
          <w:rFonts w:ascii="Sakkal Majalla" w:hAnsi="Sakkal Majalla" w:cs="Sakkal Majalla"/>
          <w:sz w:val="28"/>
          <w:szCs w:val="28"/>
          <w:lang w:bidi="ar-EG"/>
        </w:rPr>
        <w:t xml:space="preserve">Amazon </w:t>
      </w:r>
      <w:proofErr w:type="spellStart"/>
      <w:r w:rsidRPr="002D2FD0">
        <w:rPr>
          <w:rFonts w:ascii="Sakkal Majalla" w:hAnsi="Sakkal Majalla" w:cs="Sakkal Majalla"/>
          <w:sz w:val="28"/>
          <w:szCs w:val="28"/>
          <w:lang w:bidi="ar-EG"/>
        </w:rPr>
        <w:t>Rekognition</w:t>
      </w:r>
      <w:proofErr w:type="spellEnd"/>
      <w:r w:rsidRPr="002D2FD0">
        <w:rPr>
          <w:rFonts w:ascii="Sakkal Majalla" w:hAnsi="Sakkal Majalla" w:cs="Sakkal Majalla"/>
          <w:sz w:val="28"/>
          <w:szCs w:val="28"/>
          <w:rtl/>
          <w:lang w:bidi="ar-EG"/>
        </w:rPr>
        <w:t xml:space="preserve"> و</w:t>
      </w:r>
      <w:r w:rsidRPr="002D2FD0">
        <w:rPr>
          <w:rFonts w:ascii="Sakkal Majalla" w:hAnsi="Sakkal Majalla" w:cs="Sakkal Majalla"/>
          <w:sz w:val="28"/>
          <w:szCs w:val="28"/>
          <w:lang w:bidi="ar-EG"/>
        </w:rPr>
        <w:t>AWS S3</w:t>
      </w:r>
      <w:r w:rsidRPr="002D2FD0">
        <w:rPr>
          <w:rFonts w:ascii="Sakkal Majalla" w:hAnsi="Sakkal Majalla" w:cs="Sakkal Majalla"/>
          <w:sz w:val="28"/>
          <w:szCs w:val="28"/>
          <w:rtl/>
          <w:lang w:bidi="ar-EG"/>
        </w:rPr>
        <w:t xml:space="preserve"> لتحليل الصور وإدارة البيانات بفعالية.</w:t>
      </w:r>
    </w:p>
    <w:p w14:paraId="395A495A" w14:textId="7F6EF8BE" w:rsidR="00483A7E" w:rsidRPr="002D2FD0" w:rsidRDefault="00843EF5" w:rsidP="002D2FD0">
      <w:pPr>
        <w:spacing w:before="100" w:beforeAutospacing="1" w:after="100" w:afterAutospacing="1" w:line="360" w:lineRule="auto"/>
        <w:ind w:firstLine="706"/>
        <w:jc w:val="both"/>
        <w:rPr>
          <w:rFonts w:ascii="Sakkal Majalla" w:hAnsi="Sakkal Majalla" w:cs="Sakkal Majalla"/>
          <w:sz w:val="28"/>
          <w:szCs w:val="28"/>
          <w:rtl/>
          <w:lang w:bidi="ar-EG"/>
        </w:rPr>
      </w:pPr>
      <w:r w:rsidRPr="002D2FD0">
        <w:rPr>
          <w:rFonts w:ascii="Sakkal Majalla" w:hAnsi="Sakkal Majalla" w:cs="Sakkal Majalla"/>
          <w:sz w:val="28"/>
          <w:szCs w:val="28"/>
          <w:rtl/>
          <w:lang w:bidi="ar-EG"/>
        </w:rPr>
        <w:lastRenderedPageBreak/>
        <w:t>توصلت النتائج إلى أن النظام المقترح يسهم في تحسين تجربة الطلب في المطاعم من خلال تقليل وقت معالجة الطلبات، تعزيز دقة التوصيات بناءً على تاريخ الطلبات السابقة، وتقديم تجربة أكثر تفاعلية وسلاسة للعملاء و أظهرت الدراسة أن دمج الذكاء الاصطناعي مع الحوسبة السحابية يتيح للمطاعم تحسين مرونة العمليات التشغيلية والتكيف مع الطلبات المتزايدة بكفاءة أعلى، مما يعزز رضا العملاء ويزيد من ولائهم. كما يدعم النظام التكامل مع تطبيقات شائعة مثل واتساب، مما يسهم في تحسين سرعة الاستجابة وإيصال التحديثات للعملاء بفعالية.</w:t>
      </w:r>
    </w:p>
    <w:p w14:paraId="7FAA5177" w14:textId="1D41C29A" w:rsidR="002D2FD0" w:rsidRPr="002D2FD0" w:rsidRDefault="002D2FD0" w:rsidP="002D2FD0">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92478569"/>
      <w:r w:rsidRPr="002D2FD0">
        <w:rPr>
          <w:rFonts w:ascii="Sakkal Majalla" w:hAnsi="Sakkal Majalla" w:cs="Sakkal Majalla"/>
          <w:b/>
          <w:bCs/>
          <w:sz w:val="36"/>
          <w:szCs w:val="36"/>
          <w:rtl/>
        </w:rPr>
        <w:t xml:space="preserve">7.1 الفجوة </w:t>
      </w:r>
      <w:proofErr w:type="gramStart"/>
      <w:r w:rsidRPr="002D2FD0">
        <w:rPr>
          <w:rFonts w:ascii="Sakkal Majalla" w:hAnsi="Sakkal Majalla" w:cs="Sakkal Majalla"/>
          <w:b/>
          <w:bCs/>
          <w:sz w:val="36"/>
          <w:szCs w:val="36"/>
          <w:rtl/>
        </w:rPr>
        <w:t>البحثية :</w:t>
      </w:r>
      <w:bookmarkEnd w:id="13"/>
      <w:proofErr w:type="gramEnd"/>
    </w:p>
    <w:p w14:paraId="2529281B" w14:textId="77777777" w:rsidR="00DD0118" w:rsidRPr="00EA7CC0" w:rsidRDefault="00DD0118" w:rsidP="00EA7CC0">
      <w:pPr>
        <w:spacing w:before="100" w:beforeAutospacing="1" w:after="100" w:afterAutospacing="1" w:line="360" w:lineRule="auto"/>
        <w:ind w:firstLine="720"/>
        <w:jc w:val="both"/>
        <w:rPr>
          <w:rFonts w:ascii="Sakkal Majalla" w:hAnsi="Sakkal Majalla" w:cs="Sakkal Majalla"/>
          <w:sz w:val="28"/>
          <w:szCs w:val="28"/>
          <w:rtl/>
        </w:rPr>
      </w:pPr>
      <w:r w:rsidRPr="00EA7CC0">
        <w:rPr>
          <w:rFonts w:ascii="Sakkal Majalla" w:hAnsi="Sakkal Majalla" w:cs="Sakkal Majalla"/>
          <w:sz w:val="28"/>
          <w:szCs w:val="28"/>
          <w:rtl/>
        </w:rPr>
        <w:t xml:space="preserve">تتشابه الدراسة الحالية مع العديد من الدراسات السابقة في تناولها لأثر الذكاء الاصطناعي على تحسين العمليات التشغيلية، وتحليل تأثيره على تجربة العملاء، ودوره في دعم اتخاذ القرار وتعزيز الأداء المؤسسي. من حيث الهدف، تتفق الدراسة مع الأبحاث التي تناولت استخدام الذكاء الاصطناعي في تحسين جودة العمليات والخدمات المقدمة في القطاعات المختلفة، مثل دراسة العنزي والسعود (2020) التي ركزت على دور الذكاء الاصطناعي في تحسين أداء المنظمات من خلال تطوير العمليات الداخلية، ودراسة </w:t>
      </w:r>
      <w:proofErr w:type="spellStart"/>
      <w:r w:rsidRPr="00EA7CC0">
        <w:rPr>
          <w:rFonts w:ascii="Sakkal Majalla" w:hAnsi="Sakkal Majalla" w:cs="Sakkal Majalla"/>
          <w:sz w:val="28"/>
          <w:szCs w:val="28"/>
          <w:rtl/>
        </w:rPr>
        <w:t>القسايمة</w:t>
      </w:r>
      <w:proofErr w:type="spellEnd"/>
      <w:r w:rsidRPr="00EA7CC0">
        <w:rPr>
          <w:rFonts w:ascii="Sakkal Majalla" w:hAnsi="Sakkal Majalla" w:cs="Sakkal Majalla"/>
          <w:sz w:val="28"/>
          <w:szCs w:val="28"/>
          <w:rtl/>
        </w:rPr>
        <w:t xml:space="preserve"> وأبو سليم (2021) التي تناولت أثر الذكاء الاصطناعي على دقة المعلومات المحاسبية. كما تتشابه مع دراسة </w:t>
      </w:r>
      <w:r w:rsidRPr="00EA7CC0">
        <w:rPr>
          <w:rFonts w:ascii="Sakkal Majalla" w:hAnsi="Sakkal Majalla" w:cs="Sakkal Majalla"/>
          <w:sz w:val="28"/>
          <w:szCs w:val="28"/>
        </w:rPr>
        <w:t>Sinha &amp; F.A</w:t>
      </w:r>
      <w:r w:rsidRPr="00EA7CC0">
        <w:rPr>
          <w:rFonts w:ascii="Sakkal Majalla" w:hAnsi="Sakkal Majalla" w:cs="Sakkal Majalla"/>
          <w:sz w:val="28"/>
          <w:szCs w:val="28"/>
          <w:rtl/>
        </w:rPr>
        <w:t xml:space="preserve"> (2024) التي سلطت الضوء على دور الذكاء الاصطناعي في تحسين العمليات التشغيلية وإدارة المخزون في قطاع الأغذية والمشروبات.</w:t>
      </w:r>
    </w:p>
    <w:p w14:paraId="5584C000" w14:textId="2FC0EBD2" w:rsidR="00DD0118" w:rsidRPr="00EA7CC0" w:rsidRDefault="00DD0118" w:rsidP="002D2FD0">
      <w:pPr>
        <w:spacing w:before="100" w:beforeAutospacing="1" w:after="100" w:afterAutospacing="1" w:line="360" w:lineRule="auto"/>
        <w:ind w:firstLine="706"/>
        <w:jc w:val="both"/>
        <w:rPr>
          <w:rFonts w:ascii="Sakkal Majalla" w:hAnsi="Sakkal Majalla" w:cs="Sakkal Majalla"/>
          <w:sz w:val="28"/>
          <w:szCs w:val="28"/>
          <w:rtl/>
        </w:rPr>
      </w:pPr>
      <w:r w:rsidRPr="00EA7CC0">
        <w:rPr>
          <w:rFonts w:ascii="Sakkal Majalla" w:hAnsi="Sakkal Majalla" w:cs="Sakkal Majalla"/>
          <w:sz w:val="28"/>
          <w:szCs w:val="28"/>
          <w:rtl/>
        </w:rPr>
        <w:t xml:space="preserve">من حيث </w:t>
      </w:r>
      <w:proofErr w:type="gramStart"/>
      <w:r w:rsidRPr="00EA7CC0">
        <w:rPr>
          <w:rFonts w:ascii="Sakkal Majalla" w:hAnsi="Sakkal Majalla" w:cs="Sakkal Majalla"/>
          <w:sz w:val="28"/>
          <w:szCs w:val="28"/>
          <w:rtl/>
        </w:rPr>
        <w:t>المنهجية  تتبع</w:t>
      </w:r>
      <w:proofErr w:type="gramEnd"/>
      <w:r w:rsidRPr="00EA7CC0">
        <w:rPr>
          <w:rFonts w:ascii="Sakkal Majalla" w:hAnsi="Sakkal Majalla" w:cs="Sakkal Majalla"/>
          <w:sz w:val="28"/>
          <w:szCs w:val="28"/>
          <w:rtl/>
        </w:rPr>
        <w:t xml:space="preserve"> الدراسة الحالية المنهج الوصفي التحليلي، وهو نفس المنهج المستخدم في العديد من الدراسات السابقة التي تناولت أثر الذكاء الاصطناعي على القطاعات المختلفة، حيث تم جمع البيانات من خلال استبانة وتطبيق التحليل الإحصائي لاستخلاص النتائج. يعد هذا التشابه في المنهجية ضروريًا لضمان إمكانية المقارنة بين نتائج الدراسات السابقة والنتائج التي ستتوصل إليها الدراسة الحالية، مما يعزز من مصداقيتها ودقتها في تحليل تأثير الذكاء الاصطناعي على تجربة مبيعات المطاعم.</w:t>
      </w:r>
    </w:p>
    <w:p w14:paraId="3E369CB5" w14:textId="77777777" w:rsidR="00DD0118" w:rsidRPr="00EA7CC0" w:rsidRDefault="00DD0118" w:rsidP="002D2FD0">
      <w:pPr>
        <w:spacing w:before="100" w:beforeAutospacing="1" w:after="100" w:afterAutospacing="1" w:line="360" w:lineRule="auto"/>
        <w:ind w:firstLine="706"/>
        <w:jc w:val="both"/>
        <w:rPr>
          <w:rFonts w:ascii="Sakkal Majalla" w:hAnsi="Sakkal Majalla" w:cs="Sakkal Majalla"/>
          <w:sz w:val="28"/>
          <w:szCs w:val="28"/>
          <w:rtl/>
        </w:rPr>
      </w:pPr>
      <w:r w:rsidRPr="00EA7CC0">
        <w:rPr>
          <w:rFonts w:ascii="Sakkal Majalla" w:hAnsi="Sakkal Majalla" w:cs="Sakkal Majalla"/>
          <w:sz w:val="28"/>
          <w:szCs w:val="28"/>
          <w:rtl/>
        </w:rPr>
        <w:lastRenderedPageBreak/>
        <w:t xml:space="preserve">من حيث بيئة التطبيق، تركز الدراسة على المطاعم والمقاهي في مدينة الرياض، مما يجعلها تتماشى مع بعض الدراسات التي تناولت تأثير الذكاء الاصطناعي في قطاع الأغذية والمشروبات، مثل دراسة </w:t>
      </w:r>
      <w:proofErr w:type="spellStart"/>
      <w:r w:rsidRPr="00EA7CC0">
        <w:rPr>
          <w:rFonts w:ascii="Sakkal Majalla" w:hAnsi="Sakkal Majalla" w:cs="Sakkal Majalla"/>
          <w:sz w:val="28"/>
          <w:szCs w:val="28"/>
        </w:rPr>
        <w:t>Murugeah</w:t>
      </w:r>
      <w:proofErr w:type="spellEnd"/>
      <w:r w:rsidRPr="00EA7CC0">
        <w:rPr>
          <w:rFonts w:ascii="Sakkal Majalla" w:hAnsi="Sakkal Majalla" w:cs="Sakkal Majalla"/>
          <w:sz w:val="28"/>
          <w:szCs w:val="28"/>
          <w:rtl/>
        </w:rPr>
        <w:t xml:space="preserve"> (2024) ودراسة </w:t>
      </w:r>
      <w:proofErr w:type="spellStart"/>
      <w:r w:rsidRPr="00EA7CC0">
        <w:rPr>
          <w:rFonts w:ascii="Sakkal Majalla" w:hAnsi="Sakkal Majalla" w:cs="Sakkal Majalla"/>
          <w:sz w:val="28"/>
          <w:szCs w:val="28"/>
        </w:rPr>
        <w:t>Jayalal</w:t>
      </w:r>
      <w:proofErr w:type="spellEnd"/>
      <w:r w:rsidRPr="00EA7CC0">
        <w:rPr>
          <w:rFonts w:ascii="Sakkal Majalla" w:hAnsi="Sakkal Majalla" w:cs="Sakkal Majalla"/>
          <w:sz w:val="28"/>
          <w:szCs w:val="28"/>
        </w:rPr>
        <w:t xml:space="preserve"> et al</w:t>
      </w:r>
      <w:r w:rsidRPr="00EA7CC0">
        <w:rPr>
          <w:rFonts w:ascii="Sakkal Majalla" w:hAnsi="Sakkal Majalla" w:cs="Sakkal Majalla"/>
          <w:sz w:val="28"/>
          <w:szCs w:val="28"/>
          <w:rtl/>
        </w:rPr>
        <w:t>. (2023)، حيث تمحورت تلك الدراسات حول استخدام الأنظمة الذكية والقوائم الرقمية والتفاعل مع العملاء في تحسين تجربة المستخدم ورفع مستوى رضا العملاء. تساهم هذه البيئة في تقديم رؤية تطبيقية عن كيفية استخدام الذكاء الاصطناعي في قطاع الخدمات الغذائية، مما يثري الأبحاث المتعلقة بهذا المجال ويوفر أساسًا مقارنًا لدراسات مستقبلية مماثلة.</w:t>
      </w:r>
    </w:p>
    <w:p w14:paraId="7738380A" w14:textId="77777777" w:rsidR="00DD0118" w:rsidRPr="00EA7CC0" w:rsidRDefault="00DD0118" w:rsidP="002D2FD0">
      <w:pPr>
        <w:spacing w:before="100" w:beforeAutospacing="1" w:after="100" w:afterAutospacing="1" w:line="360" w:lineRule="auto"/>
        <w:ind w:firstLine="706"/>
        <w:jc w:val="both"/>
        <w:rPr>
          <w:rFonts w:ascii="Sakkal Majalla" w:hAnsi="Sakkal Majalla" w:cs="Sakkal Majalla"/>
          <w:sz w:val="28"/>
          <w:szCs w:val="28"/>
          <w:rtl/>
        </w:rPr>
      </w:pPr>
      <w:r w:rsidRPr="00EA7CC0">
        <w:rPr>
          <w:rFonts w:ascii="Sakkal Majalla" w:hAnsi="Sakkal Majalla" w:cs="Sakkal Majalla"/>
          <w:sz w:val="28"/>
          <w:szCs w:val="28"/>
          <w:rtl/>
        </w:rPr>
        <w:t xml:space="preserve">أما من حيث الأبعاد، فإن الدراسة الحالية تتناول الذكاء الاصطناعي من خلال خمسة أبعاد رئيسية تشمل التشغيل الآلي، الأتمتة، النظم الذكية، التعلم من خلال العمل، ودعم القدرة على اتخاذ القرار. تتلاقى هذه الأبعاد مع بعض الدراسات السابقة التي تناولت جزءًا من هذه المفاهيم، مثل دراسة الجابر </w:t>
      </w:r>
      <w:proofErr w:type="spellStart"/>
      <w:r w:rsidRPr="00EA7CC0">
        <w:rPr>
          <w:rFonts w:ascii="Sakkal Majalla" w:hAnsi="Sakkal Majalla" w:cs="Sakkal Majalla"/>
          <w:sz w:val="28"/>
          <w:szCs w:val="28"/>
          <w:rtl/>
        </w:rPr>
        <w:t>والجعارات</w:t>
      </w:r>
      <w:proofErr w:type="spellEnd"/>
      <w:r w:rsidRPr="00EA7CC0">
        <w:rPr>
          <w:rFonts w:ascii="Sakkal Majalla" w:hAnsi="Sakkal Majalla" w:cs="Sakkal Majalla"/>
          <w:sz w:val="28"/>
          <w:szCs w:val="28"/>
          <w:rtl/>
        </w:rPr>
        <w:t xml:space="preserve"> (2020) التي ركزت على تأثير النظم الخبيرة وتمثيل المعارف على كفاءة الأنظمة المحاسبية، ودراسة </w:t>
      </w:r>
      <w:r w:rsidRPr="00EA7CC0">
        <w:rPr>
          <w:rFonts w:ascii="Sakkal Majalla" w:hAnsi="Sakkal Majalla" w:cs="Sakkal Majalla"/>
          <w:sz w:val="28"/>
          <w:szCs w:val="28"/>
        </w:rPr>
        <w:t>Sinha &amp; F.A</w:t>
      </w:r>
      <w:r w:rsidRPr="00EA7CC0">
        <w:rPr>
          <w:rFonts w:ascii="Sakkal Majalla" w:hAnsi="Sakkal Majalla" w:cs="Sakkal Majalla"/>
          <w:sz w:val="28"/>
          <w:szCs w:val="28"/>
          <w:rtl/>
        </w:rPr>
        <w:t xml:space="preserve"> (2024) التي تناولت أثر الذكاء الاصطناعي على العمليات التشغيلية وإدارة المخزون. ومع ذلك، فإن الدراسة الحالية تتوسع في تحليل هذه الأبعاد بشكل أكثر شمولية، حيث تسعى إلى ربطها جميعًا بتجربة مبيعات المطاعم، وهو ما لم تتطرق إليه الدراسات السابقة بنفس المستوى من التكامل والتحليل.</w:t>
      </w:r>
    </w:p>
    <w:p w14:paraId="7BB8739F" w14:textId="77777777" w:rsidR="00DD0118" w:rsidRPr="00EA7CC0" w:rsidRDefault="00DD0118" w:rsidP="002D2FD0">
      <w:pPr>
        <w:spacing w:before="100" w:beforeAutospacing="1" w:after="100" w:afterAutospacing="1" w:line="360" w:lineRule="auto"/>
        <w:ind w:firstLine="706"/>
        <w:jc w:val="both"/>
        <w:rPr>
          <w:rFonts w:ascii="Sakkal Majalla" w:hAnsi="Sakkal Majalla" w:cs="Sakkal Majalla"/>
          <w:sz w:val="28"/>
          <w:szCs w:val="28"/>
          <w:rtl/>
        </w:rPr>
      </w:pPr>
      <w:r w:rsidRPr="00EA7CC0">
        <w:rPr>
          <w:rFonts w:ascii="Sakkal Majalla" w:hAnsi="Sakkal Majalla" w:cs="Sakkal Majalla"/>
          <w:sz w:val="28"/>
          <w:szCs w:val="28"/>
          <w:rtl/>
        </w:rPr>
        <w:t>رغم هذه التشابهات، فإن الدراسة الحالية تتميز عن الدراسات السابقة بعدة نقاط جوهرية تشكل الفجوة البحثية التي تسعى لسدها. معظم الدراسات السابقة ركزت على تأثير الذكاء الاصطناعي على تحسين العمليات التشغيلية، مثل إدارة المخزون أو رفع كفاءة الأنظمة المحاسبية، لكنها لم تتناول تجربة مبيعات المطاعم كموضوع رئيسي يشمل أبعادًا متعددة مثل تحسين تجربة العملاء، تخصيص العروض، وزيادة ولاء المستهلكين. كما أن بعض الدراسات تناولت الذكاء الاصطناعي في السياقات العامة مثل المؤسسات الصحية أو المصرفية، بينما تركز الدراسة الحالية على قطاع المطاعم والمقاهي، وهو قطاع يعتمد بشكل كبير على تجربة العملاء وتفاعلهم مع الخدمات المقدمة.</w:t>
      </w:r>
    </w:p>
    <w:p w14:paraId="0D755DDB" w14:textId="66940A3B" w:rsidR="00DD0118" w:rsidRPr="00EA7CC0" w:rsidRDefault="00D109D6" w:rsidP="002D2FD0">
      <w:pPr>
        <w:spacing w:before="100" w:beforeAutospacing="1" w:after="100" w:afterAutospacing="1" w:line="360" w:lineRule="auto"/>
        <w:ind w:firstLine="706"/>
        <w:jc w:val="both"/>
        <w:rPr>
          <w:rFonts w:ascii="Sakkal Majalla" w:hAnsi="Sakkal Majalla" w:cs="Sakkal Majalla"/>
          <w:sz w:val="28"/>
          <w:szCs w:val="28"/>
          <w:rtl/>
        </w:rPr>
      </w:pPr>
      <w:r w:rsidRPr="00EA7CC0">
        <w:rPr>
          <w:rFonts w:ascii="Sakkal Majalla" w:hAnsi="Sakkal Majalla" w:cs="Sakkal Majalla"/>
          <w:sz w:val="28"/>
          <w:szCs w:val="28"/>
          <w:rtl/>
        </w:rPr>
        <w:lastRenderedPageBreak/>
        <w:t>و</w:t>
      </w:r>
      <w:r w:rsidR="00DD0118" w:rsidRPr="00EA7CC0">
        <w:rPr>
          <w:rFonts w:ascii="Sakkal Majalla" w:hAnsi="Sakkal Majalla" w:cs="Sakkal Majalla"/>
          <w:sz w:val="28"/>
          <w:szCs w:val="28"/>
          <w:rtl/>
        </w:rPr>
        <w:t>تركز الدراسة الحالية على تقديم تحليل شامل لكيفية اندماج الأتمتة والتشغيل الآلي والنظم الذكية مع تقنيات التعلم من خلال العمل ودعم اتخاذ القرار، مما يسمح بفهم أعمق لكيفية تأثير هذه الأبعاد المتداخلة على تجربة العملاء في قطاع الأغذية والمشروبات</w:t>
      </w:r>
      <w:r w:rsidR="00116EA2" w:rsidRPr="00EA7CC0">
        <w:rPr>
          <w:rFonts w:ascii="Sakkal Majalla" w:hAnsi="Sakkal Majalla" w:cs="Sakkal Majalla"/>
          <w:sz w:val="28"/>
          <w:szCs w:val="28"/>
          <w:rtl/>
        </w:rPr>
        <w:t xml:space="preserve"> و</w:t>
      </w:r>
      <w:r w:rsidR="00DD0118" w:rsidRPr="00EA7CC0">
        <w:rPr>
          <w:rFonts w:ascii="Sakkal Majalla" w:hAnsi="Sakkal Majalla" w:cs="Sakkal Majalla"/>
          <w:sz w:val="28"/>
          <w:szCs w:val="28"/>
          <w:rtl/>
        </w:rPr>
        <w:t>لم تتناول الدراسات السابقة هذه الأبعاد كمجموعة مترابطة تؤثر في تجربة المبيعات، حيث ركزت معظم الأبحاث على بُعد واحد أو اثنين فقط دون تقديم صورة متكاملة عن كيفية عمل الذكاء الاصطناعي كنظام شامل لتحسين تجربة العملاء في المطاعم والمقاهي.</w:t>
      </w:r>
    </w:p>
    <w:p w14:paraId="50EEEED8" w14:textId="57D96D48" w:rsidR="00DD0118" w:rsidRDefault="00DD0118" w:rsidP="002D2FD0">
      <w:pPr>
        <w:spacing w:before="100" w:beforeAutospacing="1" w:after="100" w:afterAutospacing="1" w:line="360" w:lineRule="auto"/>
        <w:ind w:firstLine="706"/>
        <w:jc w:val="both"/>
        <w:rPr>
          <w:rFonts w:ascii="Sakkal Majalla" w:hAnsi="Sakkal Majalla" w:cs="Sakkal Majalla"/>
          <w:sz w:val="28"/>
          <w:szCs w:val="28"/>
          <w:rtl/>
        </w:rPr>
      </w:pPr>
      <w:r w:rsidRPr="00EA7CC0">
        <w:rPr>
          <w:rFonts w:ascii="Sakkal Majalla" w:hAnsi="Sakkal Majalla" w:cs="Sakkal Majalla"/>
          <w:sz w:val="28"/>
          <w:szCs w:val="28"/>
          <w:rtl/>
        </w:rPr>
        <w:t>تسعى الدراسة الحالية إلى سد هذه الفجوة البحثية من خلال تقديم إطار تحليلي أكثر شمولية يوضح العلاقة بين تطبيقات الذكاء الاصطناعي وتحسين تجربة مبيعات المطاعم، مع الأخذ بعين الاعتبار العوامل المؤثرة في رضا العملاء واستراتيجيات تخصيص الخدمات باستخدام التكنولوجيا المتقدمة. بذلك، تقدم هذه الدراسة قيمة إضافية للأبحاث السابقة من خلال ربط مختلف عناصر الذكاء الاصطناعي بتجربة العملاء في قطاع الخدمات الغذائية، مما يساعد في تطوير فهم أعمق لكيفية توظيف هذه التقنيات لتعزيز الأداء وتحقيق ميزة تنافسية مستدامة في سوق المطاعم والمقاهي.</w:t>
      </w:r>
    </w:p>
    <w:p w14:paraId="5934E5F8" w14:textId="5514966A" w:rsidR="00EA7CC0" w:rsidRPr="002D2FD0" w:rsidRDefault="00EA7CC0" w:rsidP="002D2FD0">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92478570"/>
      <w:r w:rsidRPr="002D2FD0">
        <w:rPr>
          <w:rFonts w:ascii="Sakkal Majalla" w:hAnsi="Sakkal Majalla" w:cs="Sakkal Majalla" w:hint="cs"/>
          <w:b/>
          <w:bCs/>
          <w:sz w:val="36"/>
          <w:szCs w:val="36"/>
          <w:rtl/>
        </w:rPr>
        <w:t xml:space="preserve">8.1 </w:t>
      </w:r>
      <w:r w:rsidRPr="002D2FD0">
        <w:rPr>
          <w:rFonts w:ascii="Sakkal Majalla" w:hAnsi="Sakkal Majalla" w:cs="Sakkal Majalla"/>
          <w:b/>
          <w:bCs/>
          <w:sz w:val="36"/>
          <w:szCs w:val="36"/>
          <w:rtl/>
        </w:rPr>
        <w:t>المنطلقات النظرية للدراسة:</w:t>
      </w:r>
      <w:bookmarkEnd w:id="14"/>
    </w:p>
    <w:p w14:paraId="32CA32E2" w14:textId="53BB5BBD" w:rsidR="00EA7CC0" w:rsidRPr="002D2FD0" w:rsidRDefault="00EA7CC0" w:rsidP="001C2D86">
      <w:pPr>
        <w:pStyle w:val="ListParagraph"/>
        <w:numPr>
          <w:ilvl w:val="0"/>
          <w:numId w:val="45"/>
        </w:numPr>
        <w:spacing w:before="100" w:beforeAutospacing="1" w:after="100" w:afterAutospacing="1" w:line="360" w:lineRule="auto"/>
        <w:ind w:left="423"/>
        <w:jc w:val="both"/>
        <w:rPr>
          <w:rFonts w:ascii="Sakkal Majalla" w:hAnsi="Sakkal Majalla" w:cs="Sakkal Majalla"/>
          <w:b/>
          <w:bCs/>
          <w:sz w:val="28"/>
          <w:szCs w:val="28"/>
          <w:rtl/>
        </w:rPr>
      </w:pPr>
      <w:r w:rsidRPr="002D2FD0">
        <w:rPr>
          <w:rFonts w:ascii="Sakkal Majalla" w:hAnsi="Sakkal Majalla" w:cs="Sakkal Majalla"/>
          <w:b/>
          <w:bCs/>
          <w:sz w:val="28"/>
          <w:szCs w:val="28"/>
          <w:rtl/>
        </w:rPr>
        <w:t>التشغيل الآلي</w:t>
      </w:r>
    </w:p>
    <w:p w14:paraId="75D02B27" w14:textId="63ACDF21" w:rsidR="00834590" w:rsidRPr="002D2FD0" w:rsidRDefault="002D2FD0" w:rsidP="002D2FD0">
      <w:pPr>
        <w:spacing w:before="100" w:beforeAutospacing="1" w:after="100" w:afterAutospacing="1" w:line="360" w:lineRule="auto"/>
        <w:ind w:firstLine="709"/>
        <w:jc w:val="both"/>
        <w:rPr>
          <w:rFonts w:ascii="Sakkal Majalla" w:eastAsia="Times New Roman" w:hAnsi="Sakkal Majalla" w:cs="Sakkal Majalla"/>
          <w:vanish/>
          <w:kern w:val="0"/>
          <w:sz w:val="28"/>
          <w:szCs w:val="28"/>
          <w14:ligatures w14:val="none"/>
        </w:rPr>
      </w:pPr>
      <w:r w:rsidRPr="002D2FD0">
        <w:rPr>
          <w:rFonts w:ascii="Sakkal Majalla" w:eastAsia="Times New Roman" w:hAnsi="Sakkal Majalla" w:cs="Sakkal Majalla"/>
          <w:kern w:val="0"/>
          <w:sz w:val="28"/>
          <w:szCs w:val="28"/>
          <w:rtl/>
          <w14:ligatures w14:val="none"/>
        </w:rPr>
        <w:t xml:space="preserve">يشير إلى استخدام تقنيات الذكاء الاصطناعي لتنفيذ العمليات التشغيلية بشكل تلقائي دون الحاجة إلى تدخل بشري مباشر، مما يسهم في تحسين الكفاءة التشغيلية وتقليل الأخطاء وزيادة سرعة إنجاز المهام. يعتمد التشغيل الآلي في المطاعم على أنظمة الطلب الذاتي، ومعالجة المدفوعات، وإدارة الطلبيات دون تدخل يدوي، مما يعزز تجربة العملاء ويسهم في تقديم خدمة أسرع وأكثر دقة. أكدت دراسة العنزي والسعود (2020) أن التشغيل الآلي يساعد في تحسين العمليات الداخلية وزيادة رضا العملاء، بينما أوضحت دراسة الجابر </w:t>
      </w:r>
      <w:proofErr w:type="spellStart"/>
      <w:r w:rsidRPr="002D2FD0">
        <w:rPr>
          <w:rFonts w:ascii="Sakkal Majalla" w:eastAsia="Times New Roman" w:hAnsi="Sakkal Majalla" w:cs="Sakkal Majalla"/>
          <w:kern w:val="0"/>
          <w:sz w:val="28"/>
          <w:szCs w:val="28"/>
          <w:rtl/>
          <w14:ligatures w14:val="none"/>
        </w:rPr>
        <w:t>والجعارات</w:t>
      </w:r>
      <w:proofErr w:type="spellEnd"/>
      <w:r w:rsidRPr="002D2FD0">
        <w:rPr>
          <w:rFonts w:ascii="Sakkal Majalla" w:eastAsia="Times New Roman" w:hAnsi="Sakkal Majalla" w:cs="Sakkal Majalla"/>
          <w:kern w:val="0"/>
          <w:sz w:val="28"/>
          <w:szCs w:val="28"/>
          <w:rtl/>
          <w14:ligatures w14:val="none"/>
        </w:rPr>
        <w:t xml:space="preserve"> (2020) أن تطبيق التشغيل الآلي في الأنظمة المحاسبية أدى إلى تحسين </w:t>
      </w:r>
      <w:r w:rsidRPr="002D2FD0">
        <w:rPr>
          <w:rFonts w:ascii="Sakkal Majalla" w:eastAsia="Times New Roman" w:hAnsi="Sakkal Majalla" w:cs="Sakkal Majalla"/>
          <w:kern w:val="0"/>
          <w:sz w:val="28"/>
          <w:szCs w:val="28"/>
          <w:rtl/>
          <w14:ligatures w14:val="none"/>
        </w:rPr>
        <w:lastRenderedPageBreak/>
        <w:t>دقة وسرعة معالجة البيانات، مما يعكس أهميته في تحسين تجربة المبيعات في المطاعم من خلال تسريع عمليات الطلب والدفع وضمان تقديم خدمة عالية الجودة.</w:t>
      </w:r>
      <w:r w:rsidR="00834590" w:rsidRPr="002D2FD0">
        <w:rPr>
          <w:rFonts w:ascii="Sakkal Majalla" w:eastAsia="Times New Roman" w:hAnsi="Sakkal Majalla" w:cs="Sakkal Majalla"/>
          <w:vanish/>
          <w:kern w:val="0"/>
          <w:sz w:val="28"/>
          <w:szCs w:val="28"/>
          <w:rtl/>
          <w14:ligatures w14:val="none"/>
        </w:rPr>
        <w:t>أعلى النموذج</w:t>
      </w:r>
    </w:p>
    <w:p w14:paraId="00515EFD" w14:textId="77777777" w:rsidR="00834590" w:rsidRPr="00EA7CC0" w:rsidRDefault="00834590" w:rsidP="002D2FD0">
      <w:pPr>
        <w:pBdr>
          <w:top w:val="single" w:sz="6" w:space="1" w:color="auto"/>
        </w:pBdr>
        <w:spacing w:before="100" w:beforeAutospacing="1" w:after="100" w:afterAutospacing="1" w:line="360" w:lineRule="auto"/>
        <w:jc w:val="both"/>
        <w:rPr>
          <w:rFonts w:ascii="Sakkal Majalla" w:eastAsia="Times New Roman" w:hAnsi="Sakkal Majalla" w:cs="Sakkal Majalla"/>
          <w:vanish/>
          <w:kern w:val="0"/>
          <w:sz w:val="28"/>
          <w:szCs w:val="28"/>
          <w14:ligatures w14:val="none"/>
        </w:rPr>
      </w:pPr>
      <w:r w:rsidRPr="00EA7CC0">
        <w:rPr>
          <w:rFonts w:ascii="Sakkal Majalla" w:eastAsia="Times New Roman" w:hAnsi="Sakkal Majalla" w:cs="Sakkal Majalla"/>
          <w:vanish/>
          <w:kern w:val="0"/>
          <w:sz w:val="28"/>
          <w:szCs w:val="28"/>
          <w:rtl/>
          <w14:ligatures w14:val="none"/>
        </w:rPr>
        <w:t>أسفل النموذج</w:t>
      </w:r>
    </w:p>
    <w:p w14:paraId="514825CA" w14:textId="77777777" w:rsidR="002D2FD0" w:rsidRPr="002D2FD0" w:rsidRDefault="002D2FD0" w:rsidP="002D2FD0">
      <w:pPr>
        <w:spacing w:before="100" w:beforeAutospacing="1" w:after="100" w:afterAutospacing="1" w:line="360" w:lineRule="auto"/>
        <w:jc w:val="both"/>
        <w:outlineLvl w:val="2"/>
        <w:rPr>
          <w:rFonts w:ascii="Sakkal Majalla" w:eastAsia="Times New Roman" w:hAnsi="Sakkal Majalla" w:cs="Sakkal Majalla"/>
          <w:b/>
          <w:bCs/>
          <w:kern w:val="0"/>
          <w:sz w:val="28"/>
          <w:szCs w:val="28"/>
          <w:rtl/>
          <w14:ligatures w14:val="none"/>
        </w:rPr>
      </w:pPr>
    </w:p>
    <w:p w14:paraId="41EB3E97" w14:textId="77777777" w:rsidR="00270DA4" w:rsidRPr="002D2FD0" w:rsidRDefault="00270DA4" w:rsidP="001C2D86">
      <w:pPr>
        <w:pStyle w:val="ListParagraph"/>
        <w:numPr>
          <w:ilvl w:val="0"/>
          <w:numId w:val="45"/>
        </w:numPr>
        <w:spacing w:before="100" w:beforeAutospacing="1" w:after="100" w:afterAutospacing="1" w:line="360" w:lineRule="auto"/>
        <w:ind w:left="423" w:hanging="357"/>
        <w:contextualSpacing w:val="0"/>
        <w:jc w:val="both"/>
        <w:rPr>
          <w:rFonts w:ascii="Sakkal Majalla" w:eastAsia="Times New Roman" w:hAnsi="Sakkal Majalla" w:cs="Sakkal Majalla"/>
          <w:b/>
          <w:bCs/>
          <w:kern w:val="0"/>
          <w:sz w:val="28"/>
          <w:szCs w:val="28"/>
          <w14:ligatures w14:val="none"/>
        </w:rPr>
      </w:pPr>
      <w:r w:rsidRPr="002D2FD0">
        <w:rPr>
          <w:rFonts w:ascii="Sakkal Majalla" w:eastAsia="Times New Roman" w:hAnsi="Sakkal Majalla" w:cs="Sakkal Majalla"/>
          <w:b/>
          <w:bCs/>
          <w:kern w:val="0"/>
          <w:sz w:val="28"/>
          <w:szCs w:val="28"/>
          <w:rtl/>
          <w14:ligatures w14:val="none"/>
        </w:rPr>
        <w:t>الأتمتة</w:t>
      </w:r>
    </w:p>
    <w:p w14:paraId="78CD1020" w14:textId="786B49D9" w:rsidR="00270DA4" w:rsidRPr="002D2FD0" w:rsidRDefault="00270DA4" w:rsidP="002D2FD0">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proofErr w:type="gramStart"/>
      <w:r w:rsidRPr="002D2FD0">
        <w:rPr>
          <w:rFonts w:ascii="Sakkal Majalla" w:eastAsia="Times New Roman" w:hAnsi="Sakkal Majalla" w:cs="Sakkal Majalla"/>
          <w:kern w:val="0"/>
          <w:sz w:val="28"/>
          <w:szCs w:val="28"/>
          <w:rtl/>
          <w14:ligatures w14:val="none"/>
        </w:rPr>
        <w:t>تشير  إلى</w:t>
      </w:r>
      <w:proofErr w:type="gramEnd"/>
      <w:r w:rsidRPr="002D2FD0">
        <w:rPr>
          <w:rFonts w:ascii="Sakkal Majalla" w:eastAsia="Times New Roman" w:hAnsi="Sakkal Majalla" w:cs="Sakkal Majalla"/>
          <w:kern w:val="0"/>
          <w:sz w:val="28"/>
          <w:szCs w:val="28"/>
          <w:rtl/>
          <w14:ligatures w14:val="none"/>
        </w:rPr>
        <w:t xml:space="preserve"> استخدام الأنظمة الذكية لتنفيذ العمليات التشغيلية بشكل مبرمج يعتمد على معايير محددة مسبقًا، مما يسهم في تحسين سير العمل داخل المطاعم وتقليل التكاليف التشغيلية وتعزيز جودة الخدمة. تشمل الأتمتة في قطاع الأغذية والمشروبات أنظمة جدولة العمل، إدارة المخزون الذكية، وتوظيف الروبوتات في عمليات التقديم والتحضير، مما يسهم في رفع مستوى الكفاءة التشغيلية. أكدت دراسة </w:t>
      </w:r>
      <w:r w:rsidRPr="002D2FD0">
        <w:rPr>
          <w:rFonts w:ascii="Sakkal Majalla" w:eastAsia="Times New Roman" w:hAnsi="Sakkal Majalla" w:cs="Sakkal Majalla"/>
          <w:kern w:val="0"/>
          <w:sz w:val="28"/>
          <w:szCs w:val="28"/>
          <w14:ligatures w14:val="none"/>
        </w:rPr>
        <w:t xml:space="preserve">Sinha &amp; F.A (2024) </w:t>
      </w:r>
      <w:r w:rsidRPr="002D2FD0">
        <w:rPr>
          <w:rFonts w:ascii="Sakkal Majalla" w:eastAsia="Times New Roman" w:hAnsi="Sakkal Majalla" w:cs="Sakkal Majalla"/>
          <w:kern w:val="0"/>
          <w:sz w:val="28"/>
          <w:szCs w:val="28"/>
          <w:rtl/>
          <w14:ligatures w14:val="none"/>
        </w:rPr>
        <w:t xml:space="preserve">أن الأتمتة تسهم في تحسين كفاءة عمليات المطاعم من خلال تقليل الهدر وتحسين إدارة المخزون، بينما أظهرت دراسة </w:t>
      </w:r>
      <w:proofErr w:type="spellStart"/>
      <w:r w:rsidRPr="002D2FD0">
        <w:rPr>
          <w:rFonts w:ascii="Sakkal Majalla" w:eastAsia="Times New Roman" w:hAnsi="Sakkal Majalla" w:cs="Sakkal Majalla"/>
          <w:kern w:val="0"/>
          <w:sz w:val="28"/>
          <w:szCs w:val="28"/>
          <w14:ligatures w14:val="none"/>
        </w:rPr>
        <w:t>Murugeah</w:t>
      </w:r>
      <w:proofErr w:type="spellEnd"/>
      <w:r w:rsidRPr="002D2FD0">
        <w:rPr>
          <w:rFonts w:ascii="Sakkal Majalla" w:eastAsia="Times New Roman" w:hAnsi="Sakkal Majalla" w:cs="Sakkal Majalla"/>
          <w:kern w:val="0"/>
          <w:sz w:val="28"/>
          <w:szCs w:val="28"/>
          <w14:ligatures w14:val="none"/>
        </w:rPr>
        <w:t xml:space="preserve"> (2024) </w:t>
      </w:r>
      <w:r w:rsidRPr="002D2FD0">
        <w:rPr>
          <w:rFonts w:ascii="Sakkal Majalla" w:eastAsia="Times New Roman" w:hAnsi="Sakkal Majalla" w:cs="Sakkal Majalla"/>
          <w:kern w:val="0"/>
          <w:sz w:val="28"/>
          <w:szCs w:val="28"/>
          <w:rtl/>
          <w14:ligatures w14:val="none"/>
        </w:rPr>
        <w:t>أن استخدام النظم الذكية القائمة على تحليل البيانات الضخمة يعزز تجربة العملاء من خلال تقديم توصيات مخصصة، مما يشير إلى أهمية الأتمتة في تحسين تجربة مبيعات المطاعم من خلال توفير خدمة أكثر دقة وسرعة تلبي احتياجات العملاء بكفاءة عالية</w:t>
      </w:r>
      <w:r w:rsidRPr="002D2FD0">
        <w:rPr>
          <w:rFonts w:ascii="Sakkal Majalla" w:eastAsia="Times New Roman" w:hAnsi="Sakkal Majalla" w:cs="Sakkal Majalla"/>
          <w:kern w:val="0"/>
          <w:sz w:val="28"/>
          <w:szCs w:val="28"/>
          <w14:ligatures w14:val="none"/>
        </w:rPr>
        <w:t>.</w:t>
      </w:r>
    </w:p>
    <w:p w14:paraId="6DF0A3B1" w14:textId="77777777" w:rsidR="00270DA4" w:rsidRPr="002D2FD0" w:rsidRDefault="00270DA4" w:rsidP="001C2D86">
      <w:pPr>
        <w:pStyle w:val="ListParagraph"/>
        <w:numPr>
          <w:ilvl w:val="0"/>
          <w:numId w:val="45"/>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2D2FD0">
        <w:rPr>
          <w:rFonts w:ascii="Sakkal Majalla" w:eastAsia="Times New Roman" w:hAnsi="Sakkal Majalla" w:cs="Sakkal Majalla"/>
          <w:b/>
          <w:bCs/>
          <w:kern w:val="0"/>
          <w:sz w:val="28"/>
          <w:szCs w:val="28"/>
          <w:rtl/>
          <w14:ligatures w14:val="none"/>
        </w:rPr>
        <w:t>النظم الذكية</w:t>
      </w:r>
    </w:p>
    <w:p w14:paraId="43C4B81C" w14:textId="6D3629FA" w:rsidR="00270DA4" w:rsidRPr="002D2FD0" w:rsidRDefault="00270DA4" w:rsidP="002D2FD0">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D2FD0">
        <w:rPr>
          <w:rFonts w:ascii="Sakkal Majalla" w:eastAsia="Times New Roman" w:hAnsi="Sakkal Majalla" w:cs="Sakkal Majalla"/>
          <w:kern w:val="0"/>
          <w:sz w:val="28"/>
          <w:szCs w:val="28"/>
          <w:rtl/>
          <w14:ligatures w14:val="none"/>
        </w:rPr>
        <w:t xml:space="preserve">تشير إلى تطبيقات الذكاء الاصطناعي التي تعتمد على تحليل البيانات واتخاذ القرارات بناءً على أنماط سلوك العملاء والمعلومات السابقة، مما يساعد في تحسين تجربة العملاء وتعزيز العمليات التشغيلية. في المطاعم، تشمل النظم الذكية أنظمة التوصيات القائمة على تحليل تفضيلات العملاء، وبرامج إدارة الجودة، والتفاعل مع العملاء عبر روبوتات الدردشة والمساعدين الافتراضيين. أكدت دراسة </w:t>
      </w:r>
      <w:proofErr w:type="spellStart"/>
      <w:r w:rsidRPr="002D2FD0">
        <w:rPr>
          <w:rFonts w:ascii="Sakkal Majalla" w:eastAsia="Times New Roman" w:hAnsi="Sakkal Majalla" w:cs="Sakkal Majalla"/>
          <w:kern w:val="0"/>
          <w:sz w:val="28"/>
          <w:szCs w:val="28"/>
          <w14:ligatures w14:val="none"/>
        </w:rPr>
        <w:t>Murugeah</w:t>
      </w:r>
      <w:proofErr w:type="spellEnd"/>
      <w:r w:rsidRPr="002D2FD0">
        <w:rPr>
          <w:rFonts w:ascii="Sakkal Majalla" w:eastAsia="Times New Roman" w:hAnsi="Sakkal Majalla" w:cs="Sakkal Majalla"/>
          <w:kern w:val="0"/>
          <w:sz w:val="28"/>
          <w:szCs w:val="28"/>
          <w14:ligatures w14:val="none"/>
        </w:rPr>
        <w:t xml:space="preserve"> (2024) </w:t>
      </w:r>
      <w:r w:rsidRPr="002D2FD0">
        <w:rPr>
          <w:rFonts w:ascii="Sakkal Majalla" w:eastAsia="Times New Roman" w:hAnsi="Sakkal Majalla" w:cs="Sakkal Majalla"/>
          <w:kern w:val="0"/>
          <w:sz w:val="28"/>
          <w:szCs w:val="28"/>
          <w:rtl/>
          <w14:ligatures w14:val="none"/>
        </w:rPr>
        <w:t xml:space="preserve">أن النظم الذكية في قطاع الأغذية والمشروبات تساعد في تحسين تجربة العملاء من خلال تحليل البيانات الضخمة وتقديم توصيات مخصصة، بينما أوضحت دراسة </w:t>
      </w:r>
      <w:proofErr w:type="spellStart"/>
      <w:r w:rsidRPr="002D2FD0">
        <w:rPr>
          <w:rFonts w:ascii="Sakkal Majalla" w:eastAsia="Times New Roman" w:hAnsi="Sakkal Majalla" w:cs="Sakkal Majalla"/>
          <w:kern w:val="0"/>
          <w:sz w:val="28"/>
          <w:szCs w:val="28"/>
          <w14:ligatures w14:val="none"/>
        </w:rPr>
        <w:t>Jayalal</w:t>
      </w:r>
      <w:proofErr w:type="spellEnd"/>
      <w:r w:rsidRPr="002D2FD0">
        <w:rPr>
          <w:rFonts w:ascii="Sakkal Majalla" w:eastAsia="Times New Roman" w:hAnsi="Sakkal Majalla" w:cs="Sakkal Majalla"/>
          <w:kern w:val="0"/>
          <w:sz w:val="28"/>
          <w:szCs w:val="28"/>
          <w14:ligatures w14:val="none"/>
        </w:rPr>
        <w:t xml:space="preserve"> et al. (2023) </w:t>
      </w:r>
      <w:r w:rsidRPr="002D2FD0">
        <w:rPr>
          <w:rFonts w:ascii="Sakkal Majalla" w:eastAsia="Times New Roman" w:hAnsi="Sakkal Majalla" w:cs="Sakkal Majalla"/>
          <w:kern w:val="0"/>
          <w:sz w:val="28"/>
          <w:szCs w:val="28"/>
          <w:rtl/>
          <w14:ligatures w14:val="none"/>
        </w:rPr>
        <w:t>أن استخدام النظم الذكية في تقديم القوائم الرقمية والتفاعل مع العملاء يعزز من تجربة الطلب ويزيد من رضا العملاء، مما يجعلها أداة فعالة في تحسين تجربة مبيعات المطاعم</w:t>
      </w:r>
      <w:r w:rsidRPr="002D2FD0">
        <w:rPr>
          <w:rFonts w:ascii="Sakkal Majalla" w:eastAsia="Times New Roman" w:hAnsi="Sakkal Majalla" w:cs="Sakkal Majalla"/>
          <w:kern w:val="0"/>
          <w:sz w:val="28"/>
          <w:szCs w:val="28"/>
          <w14:ligatures w14:val="none"/>
        </w:rPr>
        <w:t>.</w:t>
      </w:r>
    </w:p>
    <w:p w14:paraId="6CD7D8EB" w14:textId="77777777" w:rsidR="00270DA4" w:rsidRPr="002D2FD0" w:rsidRDefault="00270DA4" w:rsidP="00291D78">
      <w:pPr>
        <w:pStyle w:val="ListParagraph"/>
        <w:numPr>
          <w:ilvl w:val="0"/>
          <w:numId w:val="45"/>
        </w:numPr>
        <w:spacing w:before="100" w:beforeAutospacing="1" w:after="0" w:line="360" w:lineRule="auto"/>
        <w:ind w:left="423"/>
        <w:jc w:val="both"/>
        <w:rPr>
          <w:rFonts w:ascii="Sakkal Majalla" w:eastAsia="Times New Roman" w:hAnsi="Sakkal Majalla" w:cs="Sakkal Majalla"/>
          <w:b/>
          <w:bCs/>
          <w:kern w:val="0"/>
          <w:sz w:val="28"/>
          <w:szCs w:val="28"/>
          <w14:ligatures w14:val="none"/>
        </w:rPr>
      </w:pPr>
      <w:r w:rsidRPr="002D2FD0">
        <w:rPr>
          <w:rFonts w:ascii="Sakkal Majalla" w:eastAsia="Times New Roman" w:hAnsi="Sakkal Majalla" w:cs="Sakkal Majalla"/>
          <w:b/>
          <w:bCs/>
          <w:kern w:val="0"/>
          <w:sz w:val="28"/>
          <w:szCs w:val="28"/>
          <w:rtl/>
          <w14:ligatures w14:val="none"/>
        </w:rPr>
        <w:lastRenderedPageBreak/>
        <w:t>التعلم من خلال العمل</w:t>
      </w:r>
    </w:p>
    <w:p w14:paraId="2FA9ABE7" w14:textId="51F54DEF" w:rsidR="00270DA4" w:rsidRPr="002D2FD0" w:rsidRDefault="00270DA4" w:rsidP="00291D78">
      <w:pPr>
        <w:spacing w:after="100" w:afterAutospacing="1" w:line="360" w:lineRule="auto"/>
        <w:ind w:firstLine="706"/>
        <w:jc w:val="both"/>
        <w:rPr>
          <w:rFonts w:ascii="Sakkal Majalla" w:eastAsia="Times New Roman" w:hAnsi="Sakkal Majalla" w:cs="Sakkal Majalla"/>
          <w:kern w:val="0"/>
          <w:sz w:val="28"/>
          <w:szCs w:val="28"/>
          <w14:ligatures w14:val="none"/>
        </w:rPr>
      </w:pPr>
      <w:r w:rsidRPr="002D2FD0">
        <w:rPr>
          <w:rFonts w:ascii="Sakkal Majalla" w:eastAsia="Times New Roman" w:hAnsi="Sakkal Majalla" w:cs="Sakkal Majalla"/>
          <w:kern w:val="0"/>
          <w:sz w:val="28"/>
          <w:szCs w:val="28"/>
          <w:rtl/>
          <w14:ligatures w14:val="none"/>
        </w:rPr>
        <w:t xml:space="preserve">يشير إلى قدرة الأنظمة الذكية على التعلم والتكيف مع التغيرات من خلال تحليل البيانات المستمرة واكتساب المعرفة من التجارب السابقة، مما يساعد في تحسين الأداء التشغيلي والقدرة على التنبؤ بالطلب واتخاذ القرارات المناسبة. في قطاع المطاعم، يتيح التعلم من خلال العمل لأنظمة الذكاء الاصطناعي تحسين استراتيجيات التسويق، وتحليل أنماط الطلب، والتنبؤ بالمبيعات بدقة أعلى. أوضحت دراسة </w:t>
      </w:r>
      <w:proofErr w:type="spellStart"/>
      <w:r w:rsidRPr="002D2FD0">
        <w:rPr>
          <w:rFonts w:ascii="Sakkal Majalla" w:eastAsia="Times New Roman" w:hAnsi="Sakkal Majalla" w:cs="Sakkal Majalla"/>
          <w:kern w:val="0"/>
          <w:sz w:val="28"/>
          <w:szCs w:val="28"/>
          <w:rtl/>
          <w14:ligatures w14:val="none"/>
        </w:rPr>
        <w:t>القسايمة</w:t>
      </w:r>
      <w:proofErr w:type="spellEnd"/>
      <w:r w:rsidRPr="002D2FD0">
        <w:rPr>
          <w:rFonts w:ascii="Sakkal Majalla" w:eastAsia="Times New Roman" w:hAnsi="Sakkal Majalla" w:cs="Sakkal Majalla"/>
          <w:kern w:val="0"/>
          <w:sz w:val="28"/>
          <w:szCs w:val="28"/>
          <w:rtl/>
          <w14:ligatures w14:val="none"/>
        </w:rPr>
        <w:t xml:space="preserve"> وأبو سليم</w:t>
      </w:r>
      <w:r w:rsidRPr="002D2FD0">
        <w:rPr>
          <w:rFonts w:ascii="Sakkal Majalla" w:eastAsia="Times New Roman" w:hAnsi="Sakkal Majalla" w:cs="Sakkal Majalla"/>
          <w:kern w:val="0"/>
          <w:sz w:val="28"/>
          <w:szCs w:val="28"/>
          <w14:ligatures w14:val="none"/>
        </w:rPr>
        <w:t xml:space="preserve"> (2021) </w:t>
      </w:r>
      <w:r w:rsidRPr="002D2FD0">
        <w:rPr>
          <w:rFonts w:ascii="Sakkal Majalla" w:eastAsia="Times New Roman" w:hAnsi="Sakkal Majalla" w:cs="Sakkal Majalla"/>
          <w:kern w:val="0"/>
          <w:sz w:val="28"/>
          <w:szCs w:val="28"/>
          <w:rtl/>
          <w14:ligatures w14:val="none"/>
        </w:rPr>
        <w:t xml:space="preserve">أن الذكاء الاصطناعي يعزز دقة المعلومات المحاسبية، مما يساعد في اتخاذ قرارات أكثر دقة وفعالية، في حين بينت دراسة </w:t>
      </w:r>
      <w:proofErr w:type="spellStart"/>
      <w:r w:rsidRPr="002D2FD0">
        <w:rPr>
          <w:rFonts w:ascii="Sakkal Majalla" w:eastAsia="Times New Roman" w:hAnsi="Sakkal Majalla" w:cs="Sakkal Majalla"/>
          <w:kern w:val="0"/>
          <w:sz w:val="28"/>
          <w:szCs w:val="28"/>
          <w14:ligatures w14:val="none"/>
        </w:rPr>
        <w:t>Jayalal</w:t>
      </w:r>
      <w:proofErr w:type="spellEnd"/>
      <w:r w:rsidRPr="002D2FD0">
        <w:rPr>
          <w:rFonts w:ascii="Sakkal Majalla" w:eastAsia="Times New Roman" w:hAnsi="Sakkal Majalla" w:cs="Sakkal Majalla"/>
          <w:kern w:val="0"/>
          <w:sz w:val="28"/>
          <w:szCs w:val="28"/>
          <w14:ligatures w14:val="none"/>
        </w:rPr>
        <w:t xml:space="preserve"> et al. (2023) </w:t>
      </w:r>
      <w:r w:rsidRPr="002D2FD0">
        <w:rPr>
          <w:rFonts w:ascii="Sakkal Majalla" w:eastAsia="Times New Roman" w:hAnsi="Sakkal Majalla" w:cs="Sakkal Majalla"/>
          <w:kern w:val="0"/>
          <w:sz w:val="28"/>
          <w:szCs w:val="28"/>
          <w:rtl/>
          <w14:ligatures w14:val="none"/>
        </w:rPr>
        <w:t>أن التعلم من خلال العمل يساهم في تحسين تجربة العملاء من خلال تحليل تفضيلاتهم السابقة وتقديم عروض مخصصة، مما يسهم في تعزيز تجربة مبيعات المطاعم من خلال تقديم خدمات تلبي توقعات العملاء بكفاءة أكبر</w:t>
      </w:r>
      <w:r w:rsidRPr="002D2FD0">
        <w:rPr>
          <w:rFonts w:ascii="Sakkal Majalla" w:eastAsia="Times New Roman" w:hAnsi="Sakkal Majalla" w:cs="Sakkal Majalla"/>
          <w:kern w:val="0"/>
          <w:sz w:val="28"/>
          <w:szCs w:val="28"/>
          <w14:ligatures w14:val="none"/>
        </w:rPr>
        <w:t>.</w:t>
      </w:r>
    </w:p>
    <w:p w14:paraId="1B349290" w14:textId="77777777" w:rsidR="00270DA4" w:rsidRPr="002D2FD0" w:rsidRDefault="00270DA4" w:rsidP="00291D78">
      <w:pPr>
        <w:pStyle w:val="ListParagraph"/>
        <w:numPr>
          <w:ilvl w:val="0"/>
          <w:numId w:val="45"/>
        </w:numPr>
        <w:spacing w:before="100" w:beforeAutospacing="1" w:after="0" w:line="360" w:lineRule="auto"/>
        <w:ind w:left="714" w:hanging="357"/>
        <w:contextualSpacing w:val="0"/>
        <w:jc w:val="both"/>
        <w:rPr>
          <w:rFonts w:ascii="Sakkal Majalla" w:eastAsia="Times New Roman" w:hAnsi="Sakkal Majalla" w:cs="Sakkal Majalla"/>
          <w:b/>
          <w:bCs/>
          <w:kern w:val="0"/>
          <w:sz w:val="28"/>
          <w:szCs w:val="28"/>
          <w14:ligatures w14:val="none"/>
        </w:rPr>
      </w:pPr>
      <w:r w:rsidRPr="002D2FD0">
        <w:rPr>
          <w:rFonts w:ascii="Sakkal Majalla" w:eastAsia="Times New Roman" w:hAnsi="Sakkal Majalla" w:cs="Sakkal Majalla"/>
          <w:b/>
          <w:bCs/>
          <w:kern w:val="0"/>
          <w:sz w:val="28"/>
          <w:szCs w:val="28"/>
          <w:rtl/>
          <w14:ligatures w14:val="none"/>
        </w:rPr>
        <w:t>دعم القدرة على اتخاذ القرار</w:t>
      </w:r>
    </w:p>
    <w:p w14:paraId="4AE76964" w14:textId="64E45795" w:rsidR="00270DA4" w:rsidRPr="002D2FD0" w:rsidRDefault="00270DA4" w:rsidP="00291D78">
      <w:pPr>
        <w:spacing w:after="100" w:afterAutospacing="1" w:line="360" w:lineRule="auto"/>
        <w:ind w:firstLine="706"/>
        <w:jc w:val="both"/>
        <w:rPr>
          <w:rFonts w:ascii="Sakkal Majalla" w:eastAsia="Times New Roman" w:hAnsi="Sakkal Majalla" w:cs="Sakkal Majalla"/>
          <w:kern w:val="0"/>
          <w:sz w:val="28"/>
          <w:szCs w:val="28"/>
          <w14:ligatures w14:val="none"/>
        </w:rPr>
      </w:pPr>
      <w:r w:rsidRPr="002D2FD0">
        <w:rPr>
          <w:rFonts w:ascii="Sakkal Majalla" w:eastAsia="Times New Roman" w:hAnsi="Sakkal Majalla" w:cs="Sakkal Majalla"/>
          <w:kern w:val="0"/>
          <w:sz w:val="28"/>
          <w:szCs w:val="28"/>
          <w:rtl/>
          <w14:ligatures w14:val="none"/>
        </w:rPr>
        <w:t xml:space="preserve">يشير إلى استخدام الذكاء الاصطناعي في توفير بيانات دقيقة وتحليلات متقدمة تساعد المديرين وأصحاب المطاعم على اتخاذ قرارات استراتيجية أكثر فاعلية، سواء فيما يتعلق بإدارة المخزون، أو تحليل سلوك العملاء، أو تحسين استراتيجيات التسويق. تساعد هذه التقنية في تحسين </w:t>
      </w:r>
      <w:r w:rsidR="00892344" w:rsidRPr="002D2FD0">
        <w:rPr>
          <w:rFonts w:ascii="Sakkal Majalla" w:eastAsia="Times New Roman" w:hAnsi="Sakkal Majalla" w:cs="Sakkal Majalla"/>
          <w:kern w:val="0"/>
          <w:sz w:val="28"/>
          <w:szCs w:val="28"/>
          <w:rtl/>
          <w14:ligatures w14:val="none"/>
        </w:rPr>
        <w:t>التشغيل الآلي</w:t>
      </w:r>
      <w:r w:rsidRPr="002D2FD0">
        <w:rPr>
          <w:rFonts w:ascii="Sakkal Majalla" w:eastAsia="Times New Roman" w:hAnsi="Sakkal Majalla" w:cs="Sakkal Majalla"/>
          <w:kern w:val="0"/>
          <w:sz w:val="28"/>
          <w:szCs w:val="28"/>
          <w:rtl/>
          <w14:ligatures w14:val="none"/>
        </w:rPr>
        <w:t xml:space="preserve"> وضمان تقديم خدمات تتوافق مع توقعات العملاء</w:t>
      </w:r>
      <w:r w:rsidR="00522AAD" w:rsidRPr="002D2FD0">
        <w:rPr>
          <w:rFonts w:ascii="Sakkal Majalla" w:eastAsia="Times New Roman" w:hAnsi="Sakkal Majalla" w:cs="Sakkal Majalla"/>
          <w:kern w:val="0"/>
          <w:sz w:val="28"/>
          <w:szCs w:val="28"/>
          <w:rtl/>
          <w14:ligatures w14:val="none"/>
        </w:rPr>
        <w:t xml:space="preserve"> </w:t>
      </w:r>
      <w:proofErr w:type="gramStart"/>
      <w:r w:rsidR="00522AAD" w:rsidRPr="002D2FD0">
        <w:rPr>
          <w:rFonts w:ascii="Sakkal Majalla" w:eastAsia="Times New Roman" w:hAnsi="Sakkal Majalla" w:cs="Sakkal Majalla"/>
          <w:kern w:val="0"/>
          <w:sz w:val="28"/>
          <w:szCs w:val="28"/>
          <w:rtl/>
          <w14:ligatures w14:val="none"/>
        </w:rPr>
        <w:t>و</w:t>
      </w:r>
      <w:r w:rsidRPr="002D2FD0">
        <w:rPr>
          <w:rFonts w:ascii="Sakkal Majalla" w:eastAsia="Times New Roman" w:hAnsi="Sakkal Majalla" w:cs="Sakkal Majalla"/>
          <w:kern w:val="0"/>
          <w:sz w:val="28"/>
          <w:szCs w:val="28"/>
          <w:rtl/>
          <w14:ligatures w14:val="none"/>
        </w:rPr>
        <w:t xml:space="preserve"> أكدت</w:t>
      </w:r>
      <w:proofErr w:type="gramEnd"/>
      <w:r w:rsidRPr="002D2FD0">
        <w:rPr>
          <w:rFonts w:ascii="Sakkal Majalla" w:eastAsia="Times New Roman" w:hAnsi="Sakkal Majalla" w:cs="Sakkal Majalla"/>
          <w:kern w:val="0"/>
          <w:sz w:val="28"/>
          <w:szCs w:val="28"/>
          <w:rtl/>
          <w14:ligatures w14:val="none"/>
        </w:rPr>
        <w:t xml:space="preserve"> دراسة </w:t>
      </w:r>
      <w:proofErr w:type="spellStart"/>
      <w:r w:rsidRPr="002D2FD0">
        <w:rPr>
          <w:rFonts w:ascii="Sakkal Majalla" w:eastAsia="Times New Roman" w:hAnsi="Sakkal Majalla" w:cs="Sakkal Majalla"/>
          <w:kern w:val="0"/>
          <w:sz w:val="28"/>
          <w:szCs w:val="28"/>
          <w:rtl/>
          <w14:ligatures w14:val="none"/>
        </w:rPr>
        <w:t>القسايمة</w:t>
      </w:r>
      <w:proofErr w:type="spellEnd"/>
      <w:r w:rsidRPr="002D2FD0">
        <w:rPr>
          <w:rFonts w:ascii="Sakkal Majalla" w:eastAsia="Times New Roman" w:hAnsi="Sakkal Majalla" w:cs="Sakkal Majalla"/>
          <w:kern w:val="0"/>
          <w:sz w:val="28"/>
          <w:szCs w:val="28"/>
          <w:rtl/>
          <w14:ligatures w14:val="none"/>
        </w:rPr>
        <w:t xml:space="preserve"> وأبو سليم</w:t>
      </w:r>
      <w:r w:rsidRPr="002D2FD0">
        <w:rPr>
          <w:rFonts w:ascii="Sakkal Majalla" w:eastAsia="Times New Roman" w:hAnsi="Sakkal Majalla" w:cs="Sakkal Majalla"/>
          <w:kern w:val="0"/>
          <w:sz w:val="28"/>
          <w:szCs w:val="28"/>
          <w14:ligatures w14:val="none"/>
        </w:rPr>
        <w:t xml:space="preserve"> (2021) </w:t>
      </w:r>
      <w:r w:rsidRPr="002D2FD0">
        <w:rPr>
          <w:rFonts w:ascii="Sakkal Majalla" w:eastAsia="Times New Roman" w:hAnsi="Sakkal Majalla" w:cs="Sakkal Majalla"/>
          <w:kern w:val="0"/>
          <w:sz w:val="28"/>
          <w:szCs w:val="28"/>
          <w:rtl/>
          <w14:ligatures w14:val="none"/>
        </w:rPr>
        <w:t xml:space="preserve">أن الذكاء الاصطناعي يعزز جودة البيانات المحاسبية، مما ينعكس إيجابيًا على عملية صنع القرار، بينما بينت دراسة </w:t>
      </w:r>
      <w:proofErr w:type="spellStart"/>
      <w:r w:rsidRPr="002D2FD0">
        <w:rPr>
          <w:rFonts w:ascii="Sakkal Majalla" w:eastAsia="Times New Roman" w:hAnsi="Sakkal Majalla" w:cs="Sakkal Majalla"/>
          <w:kern w:val="0"/>
          <w:sz w:val="28"/>
          <w:szCs w:val="28"/>
          <w14:ligatures w14:val="none"/>
        </w:rPr>
        <w:t>Jayalal</w:t>
      </w:r>
      <w:proofErr w:type="spellEnd"/>
      <w:r w:rsidRPr="002D2FD0">
        <w:rPr>
          <w:rFonts w:ascii="Sakkal Majalla" w:eastAsia="Times New Roman" w:hAnsi="Sakkal Majalla" w:cs="Sakkal Majalla"/>
          <w:kern w:val="0"/>
          <w:sz w:val="28"/>
          <w:szCs w:val="28"/>
          <w14:ligatures w14:val="none"/>
        </w:rPr>
        <w:t xml:space="preserve"> et al. (2023) </w:t>
      </w:r>
      <w:r w:rsidRPr="002D2FD0">
        <w:rPr>
          <w:rFonts w:ascii="Sakkal Majalla" w:eastAsia="Times New Roman" w:hAnsi="Sakkal Majalla" w:cs="Sakkal Majalla"/>
          <w:kern w:val="0"/>
          <w:sz w:val="28"/>
          <w:szCs w:val="28"/>
          <w:rtl/>
          <w14:ligatures w14:val="none"/>
        </w:rPr>
        <w:t>أن دعم القدرة على اتخاذ القرار من خلال الذكاء الاصطناعي يساعد في تحليل بيانات العملاء بشكل أعمق، مما يتيح تقديم خدمات أكثر تخصيصًا تلبي احتياجاتهم، مما يعزز تجربة مبيعات المطاعم ويساعد في تحقيق ميزة تنافسية</w:t>
      </w:r>
      <w:r w:rsidRPr="002D2FD0">
        <w:rPr>
          <w:rFonts w:ascii="Sakkal Majalla" w:eastAsia="Times New Roman" w:hAnsi="Sakkal Majalla" w:cs="Sakkal Majalla"/>
          <w:kern w:val="0"/>
          <w:sz w:val="28"/>
          <w:szCs w:val="28"/>
          <w14:ligatures w14:val="none"/>
        </w:rPr>
        <w:t>.</w:t>
      </w:r>
    </w:p>
    <w:p w14:paraId="5B74F91F" w14:textId="1B463C37" w:rsidR="002D2FD0" w:rsidRPr="002D2FD0" w:rsidRDefault="002D2FD0" w:rsidP="00291D78">
      <w:pPr>
        <w:spacing w:before="100" w:beforeAutospacing="1" w:after="0" w:line="360" w:lineRule="auto"/>
        <w:jc w:val="both"/>
        <w:outlineLvl w:val="1"/>
        <w:rPr>
          <w:rFonts w:ascii="Sakkal Majalla" w:hAnsi="Sakkal Majalla" w:cs="Sakkal Majalla"/>
          <w:b/>
          <w:bCs/>
          <w:sz w:val="36"/>
          <w:szCs w:val="36"/>
          <w:rtl/>
        </w:rPr>
      </w:pPr>
      <w:bookmarkStart w:id="15" w:name="_Toc192478571"/>
      <w:r w:rsidRPr="002D2FD0">
        <w:rPr>
          <w:rFonts w:ascii="Sakkal Majalla" w:hAnsi="Sakkal Majalla" w:cs="Sakkal Majalla"/>
          <w:b/>
          <w:bCs/>
          <w:sz w:val="36"/>
          <w:szCs w:val="36"/>
          <w:rtl/>
        </w:rPr>
        <w:t>9.1 المنهجية وطرق البحث:</w:t>
      </w:r>
      <w:bookmarkEnd w:id="15"/>
    </w:p>
    <w:p w14:paraId="3DED9E48" w14:textId="14F08C4F" w:rsidR="00B27096" w:rsidRPr="00EA7CC0" w:rsidRDefault="00B27096" w:rsidP="00291D78">
      <w:pPr>
        <w:spacing w:after="100" w:afterAutospacing="1" w:line="360" w:lineRule="auto"/>
        <w:ind w:firstLine="720"/>
        <w:jc w:val="both"/>
        <w:rPr>
          <w:rFonts w:ascii="Sakkal Majalla" w:hAnsi="Sakkal Majalla" w:cs="Sakkal Majalla"/>
          <w:sz w:val="28"/>
          <w:szCs w:val="28"/>
          <w:rtl/>
        </w:rPr>
      </w:pPr>
      <w:r w:rsidRPr="00EA7CC0">
        <w:rPr>
          <w:rFonts w:ascii="Sakkal Majalla" w:hAnsi="Sakkal Majalla" w:cs="Sakkal Majalla"/>
          <w:sz w:val="28"/>
          <w:szCs w:val="28"/>
          <w:rtl/>
        </w:rPr>
        <w:t xml:space="preserve">اعتمدت الدراسة على المنهج الوصفي التحليلي الذي يهدف إلى تحليل </w:t>
      </w:r>
      <w:bookmarkStart w:id="16" w:name="_Hlk192246748"/>
      <w:bookmarkStart w:id="17" w:name="_Hlk192246505"/>
      <w:r w:rsidRPr="00EA7CC0">
        <w:rPr>
          <w:rFonts w:ascii="Sakkal Majalla" w:hAnsi="Sakkal Majalla" w:cs="Sakkal Majalla"/>
          <w:sz w:val="28"/>
          <w:szCs w:val="28"/>
          <w:rtl/>
        </w:rPr>
        <w:t>أثر تطبيقات الذكاء الاصطناعي بأبعاده التشغيل الآلي، الأتمتة، النظم الذكية، التعلم من خلال العمل، ودعم القدرة على اتخاذ القرار على تحسين تجربة مبيعات المطاعم في مدينة الريا</w:t>
      </w:r>
      <w:bookmarkEnd w:id="16"/>
      <w:r w:rsidRPr="00EA7CC0">
        <w:rPr>
          <w:rFonts w:ascii="Sakkal Majalla" w:hAnsi="Sakkal Majalla" w:cs="Sakkal Majalla"/>
          <w:sz w:val="28"/>
          <w:szCs w:val="28"/>
          <w:rtl/>
        </w:rPr>
        <w:t>ض</w:t>
      </w:r>
      <w:bookmarkEnd w:id="17"/>
      <w:r w:rsidR="002D2FD0">
        <w:rPr>
          <w:rFonts w:ascii="Sakkal Majalla" w:hAnsi="Sakkal Majalla" w:cs="Sakkal Majalla"/>
          <w:sz w:val="28"/>
          <w:szCs w:val="28"/>
          <w:rtl/>
        </w:rPr>
        <w:t>.</w:t>
      </w:r>
    </w:p>
    <w:p w14:paraId="65D8DA4C" w14:textId="6A6873AB" w:rsidR="00B27096" w:rsidRPr="00EA7CC0" w:rsidRDefault="00B27096" w:rsidP="00EA7CC0">
      <w:pPr>
        <w:spacing w:before="100" w:beforeAutospacing="1" w:after="100" w:afterAutospacing="1" w:line="360" w:lineRule="auto"/>
        <w:ind w:firstLine="720"/>
        <w:jc w:val="both"/>
        <w:rPr>
          <w:rFonts w:ascii="Sakkal Majalla" w:hAnsi="Sakkal Majalla" w:cs="Sakkal Majalla"/>
          <w:sz w:val="28"/>
          <w:szCs w:val="28"/>
          <w:rtl/>
        </w:rPr>
      </w:pPr>
      <w:r w:rsidRPr="00EA7CC0">
        <w:rPr>
          <w:rFonts w:ascii="Sakkal Majalla" w:hAnsi="Sakkal Majalla" w:cs="Sakkal Majalla"/>
          <w:sz w:val="28"/>
          <w:szCs w:val="28"/>
          <w:rtl/>
        </w:rPr>
        <w:lastRenderedPageBreak/>
        <w:t xml:space="preserve">تم استخدام الاستبانة كأداة رئيسية لجمع البيانات حيث تم تصميمها لقياس تأثير كل بعد من أبعاد الذكاء الاصطناعي على تجربة مبيعات المطاعم. </w:t>
      </w:r>
    </w:p>
    <w:p w14:paraId="4B3B7704" w14:textId="77777777" w:rsidR="00B27096" w:rsidRPr="00EA7CC0" w:rsidRDefault="00B27096" w:rsidP="00EA7CC0">
      <w:pPr>
        <w:spacing w:before="100" w:beforeAutospacing="1" w:after="100" w:afterAutospacing="1" w:line="360" w:lineRule="auto"/>
        <w:ind w:firstLine="720"/>
        <w:jc w:val="both"/>
        <w:rPr>
          <w:rFonts w:ascii="Sakkal Majalla" w:hAnsi="Sakkal Majalla" w:cs="Sakkal Majalla"/>
          <w:sz w:val="28"/>
          <w:szCs w:val="28"/>
          <w:rtl/>
        </w:rPr>
      </w:pPr>
      <w:r w:rsidRPr="00EA7CC0">
        <w:rPr>
          <w:rFonts w:ascii="Sakkal Majalla" w:hAnsi="Sakkal Majalla" w:cs="Sakkal Majalla"/>
          <w:sz w:val="28"/>
          <w:szCs w:val="28"/>
          <w:rtl/>
        </w:rPr>
        <w:t>تم جمع البيانات من عينة عشوائية من العاملين في قطاع المطاعم والمقاهي في مدينة الرياض، شملت مديري الفروع، مسؤولي المبيعات، والموظفين المسؤولين عن تشغيل الأنظمة الذكية.</w:t>
      </w:r>
    </w:p>
    <w:p w14:paraId="13158523" w14:textId="2CB73B7A" w:rsidR="002D2FD0" w:rsidRPr="002D2FD0" w:rsidRDefault="002D2FD0" w:rsidP="002D2FD0">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92478572"/>
      <w:r w:rsidRPr="002D2FD0">
        <w:rPr>
          <w:rFonts w:ascii="Sakkal Majalla" w:hAnsi="Sakkal Majalla" w:cs="Sakkal Majalla"/>
          <w:b/>
          <w:bCs/>
          <w:sz w:val="36"/>
          <w:szCs w:val="36"/>
          <w:rtl/>
        </w:rPr>
        <w:t xml:space="preserve">10.1 مصادر </w:t>
      </w:r>
      <w:proofErr w:type="gramStart"/>
      <w:r w:rsidRPr="002D2FD0">
        <w:rPr>
          <w:rFonts w:ascii="Sakkal Majalla" w:hAnsi="Sakkal Majalla" w:cs="Sakkal Majalla"/>
          <w:b/>
          <w:bCs/>
          <w:sz w:val="36"/>
          <w:szCs w:val="36"/>
          <w:rtl/>
        </w:rPr>
        <w:t>البيانات :</w:t>
      </w:r>
      <w:bookmarkEnd w:id="18"/>
      <w:proofErr w:type="gramEnd"/>
    </w:p>
    <w:p w14:paraId="194A35D0" w14:textId="77777777" w:rsidR="00D4267E" w:rsidRPr="00EA7CC0" w:rsidRDefault="00D4267E" w:rsidP="00EA7CC0">
      <w:pPr>
        <w:spacing w:before="100" w:beforeAutospacing="1" w:after="100" w:afterAutospacing="1" w:line="360" w:lineRule="auto"/>
        <w:jc w:val="both"/>
        <w:rPr>
          <w:rFonts w:ascii="Sakkal Majalla" w:hAnsi="Sakkal Majalla" w:cs="Sakkal Majalla"/>
          <w:sz w:val="28"/>
          <w:szCs w:val="28"/>
          <w:rtl/>
        </w:rPr>
      </w:pPr>
      <w:r w:rsidRPr="00EA7CC0">
        <w:rPr>
          <w:rFonts w:ascii="Sakkal Majalla" w:hAnsi="Sakkal Majalla" w:cs="Sakkal Majalla"/>
          <w:sz w:val="28"/>
          <w:szCs w:val="28"/>
          <w:rtl/>
        </w:rPr>
        <w:t>اعتمدت الدراسة على المصادر التالية في جمع البيانات والمعلومات:</w:t>
      </w:r>
    </w:p>
    <w:p w14:paraId="4EFF353E" w14:textId="77777777" w:rsidR="00D4267E" w:rsidRPr="00EA7CC0" w:rsidRDefault="00D4267E" w:rsidP="000B28DA">
      <w:pPr>
        <w:numPr>
          <w:ilvl w:val="0"/>
          <w:numId w:val="1"/>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EA7CC0">
        <w:rPr>
          <w:rFonts w:ascii="Sakkal Majalla" w:hAnsi="Sakkal Majalla" w:cs="Sakkal Majalla"/>
          <w:b/>
          <w:bCs/>
          <w:sz w:val="28"/>
          <w:szCs w:val="28"/>
          <w:rtl/>
        </w:rPr>
        <w:t>المصادر الثانوية</w:t>
      </w:r>
      <w:r w:rsidRPr="00EA7CC0">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7B6891A5" w14:textId="0E80341E" w:rsidR="00D4267E" w:rsidRPr="00EA7CC0" w:rsidRDefault="00D4267E" w:rsidP="000B28DA">
      <w:pPr>
        <w:numPr>
          <w:ilvl w:val="0"/>
          <w:numId w:val="1"/>
        </w:numPr>
        <w:tabs>
          <w:tab w:val="clear" w:pos="1440"/>
        </w:tabs>
        <w:spacing w:before="100" w:beforeAutospacing="1" w:after="100" w:afterAutospacing="1" w:line="360" w:lineRule="auto"/>
        <w:ind w:left="423"/>
        <w:jc w:val="both"/>
        <w:rPr>
          <w:rFonts w:ascii="Sakkal Majalla" w:hAnsi="Sakkal Majalla" w:cs="Sakkal Majalla"/>
          <w:b/>
          <w:bCs/>
          <w:sz w:val="28"/>
          <w:szCs w:val="28"/>
        </w:rPr>
      </w:pPr>
      <w:r w:rsidRPr="00EA7CC0">
        <w:rPr>
          <w:rFonts w:ascii="Sakkal Majalla" w:hAnsi="Sakkal Majalla" w:cs="Sakkal Majalla"/>
          <w:b/>
          <w:bCs/>
          <w:sz w:val="28"/>
          <w:szCs w:val="28"/>
          <w:rtl/>
        </w:rPr>
        <w:t>المصادر الأولية</w:t>
      </w:r>
      <w:r w:rsidRPr="00EA7CC0">
        <w:rPr>
          <w:rFonts w:ascii="Sakkal Majalla" w:hAnsi="Sakkal Majalla" w:cs="Sakkal Majalla"/>
          <w:sz w:val="28"/>
          <w:szCs w:val="28"/>
          <w:rtl/>
        </w:rPr>
        <w:t>: قام الباحث بإعداد استبانة كأداة رئيسية لجمع البيانات مباشرة من أفراد العينة</w:t>
      </w:r>
      <w:r w:rsidR="0009384C" w:rsidRPr="00EA7CC0">
        <w:rPr>
          <w:rFonts w:ascii="Sakkal Majalla" w:hAnsi="Sakkal Majalla" w:cs="Sakkal Majalla"/>
          <w:sz w:val="28"/>
          <w:szCs w:val="28"/>
          <w:rtl/>
        </w:rPr>
        <w:t>.</w:t>
      </w:r>
    </w:p>
    <w:p w14:paraId="105F43E8" w14:textId="617DFEA5" w:rsidR="002D2FD0" w:rsidRPr="002D2FD0" w:rsidRDefault="002D2FD0" w:rsidP="002D2FD0">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92478573"/>
      <w:r w:rsidRPr="002D2FD0">
        <w:rPr>
          <w:rFonts w:ascii="Sakkal Majalla" w:hAnsi="Sakkal Majalla" w:cs="Sakkal Majalla"/>
          <w:b/>
          <w:bCs/>
          <w:sz w:val="36"/>
          <w:szCs w:val="36"/>
          <w:rtl/>
        </w:rPr>
        <w:t>11.1 أدوات الدراسة:</w:t>
      </w:r>
      <w:bookmarkEnd w:id="19"/>
    </w:p>
    <w:p w14:paraId="1AE32DFA" w14:textId="0E4AE25F" w:rsidR="00764589" w:rsidRPr="00EA7CC0" w:rsidRDefault="00764589" w:rsidP="002D2FD0">
      <w:pPr>
        <w:spacing w:before="100" w:beforeAutospacing="1" w:after="100" w:afterAutospacing="1" w:line="360" w:lineRule="auto"/>
        <w:ind w:firstLine="706"/>
        <w:jc w:val="both"/>
        <w:rPr>
          <w:rFonts w:ascii="Sakkal Majalla" w:hAnsi="Sakkal Majalla" w:cs="Sakkal Majalla"/>
          <w:b/>
          <w:bCs/>
          <w:sz w:val="28"/>
          <w:szCs w:val="28"/>
          <w:rtl/>
        </w:rPr>
      </w:pPr>
      <w:r w:rsidRPr="00EA7CC0">
        <w:rPr>
          <w:rFonts w:ascii="Sakkal Majalla" w:hAnsi="Sakkal Majalla" w:cs="Sakkal Majalla"/>
          <w:sz w:val="28"/>
          <w:szCs w:val="28"/>
          <w:rtl/>
        </w:rPr>
        <w:t xml:space="preserve">سيتم استخدام الاستبانة كأداة رئيسة لجمع البيانات الأولية من العينة المستهدفة. وستتكون الاستبانة من قسمين رئيسيين؛ القسم الأول يغطي البيانات الديموغرافية للمشاركين، في حين يتناول القسم الثاني الأسئلة المتعلقة بأبعاد </w:t>
      </w:r>
      <w:r w:rsidR="00AE61EB" w:rsidRPr="00EA7CC0">
        <w:rPr>
          <w:rFonts w:ascii="Sakkal Majalla" w:hAnsi="Sakkal Majalla" w:cs="Sakkal Majalla"/>
          <w:sz w:val="28"/>
          <w:szCs w:val="28"/>
          <w:rtl/>
        </w:rPr>
        <w:t xml:space="preserve">تطبيقات الذكاء الاصطناعي </w:t>
      </w:r>
      <w:bookmarkStart w:id="20" w:name="_Hlk192440742"/>
      <w:proofErr w:type="gramStart"/>
      <w:r w:rsidR="00AE61EB" w:rsidRPr="00EA7CC0">
        <w:rPr>
          <w:rFonts w:ascii="Sakkal Majalla" w:hAnsi="Sakkal Majalla" w:cs="Sakkal Majalla"/>
          <w:sz w:val="28"/>
          <w:szCs w:val="28"/>
          <w:rtl/>
        </w:rPr>
        <w:t>( التشغيل</w:t>
      </w:r>
      <w:proofErr w:type="gramEnd"/>
      <w:r w:rsidR="00AE61EB" w:rsidRPr="00EA7CC0">
        <w:rPr>
          <w:rFonts w:ascii="Sakkal Majalla" w:hAnsi="Sakkal Majalla" w:cs="Sakkal Majalla"/>
          <w:sz w:val="28"/>
          <w:szCs w:val="28"/>
          <w:rtl/>
        </w:rPr>
        <w:t xml:space="preserve"> الآلي، الأتمتة، النظم الذكية، التعلم من خلال العمل، ودعم القدرة على اتخاذ القرار</w:t>
      </w:r>
      <w:r w:rsidR="001701E3" w:rsidRPr="00EA7CC0">
        <w:rPr>
          <w:rFonts w:ascii="Sakkal Majalla" w:hAnsi="Sakkal Majalla" w:cs="Sakkal Majalla"/>
          <w:sz w:val="28"/>
          <w:szCs w:val="28"/>
          <w:rtl/>
        </w:rPr>
        <w:t>)</w:t>
      </w:r>
      <w:bookmarkEnd w:id="20"/>
      <w:r w:rsidR="00AE61EB" w:rsidRPr="00EA7CC0">
        <w:rPr>
          <w:rFonts w:ascii="Sakkal Majalla" w:hAnsi="Sakkal Majalla" w:cs="Sakkal Majalla"/>
          <w:sz w:val="28"/>
          <w:szCs w:val="28"/>
          <w:rtl/>
        </w:rPr>
        <w:t xml:space="preserve"> على تحسين تجربة مبيعات المطاعم في مدينة الرياض</w:t>
      </w:r>
      <w:r w:rsidRPr="00EA7CC0">
        <w:rPr>
          <w:rFonts w:ascii="Sakkal Majalla" w:hAnsi="Sakkal Majalla" w:cs="Sakkal Majalla"/>
          <w:sz w:val="28"/>
          <w:szCs w:val="28"/>
        </w:rPr>
        <w:t>.</w:t>
      </w:r>
    </w:p>
    <w:p w14:paraId="2975E76C" w14:textId="0F035DA2" w:rsidR="002D2FD0" w:rsidRPr="002D2FD0" w:rsidRDefault="002D2FD0" w:rsidP="002D2FD0">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92478574"/>
      <w:r w:rsidRPr="002D2FD0">
        <w:rPr>
          <w:rFonts w:ascii="Sakkal Majalla" w:hAnsi="Sakkal Majalla" w:cs="Sakkal Majalla"/>
          <w:b/>
          <w:bCs/>
          <w:sz w:val="36"/>
          <w:szCs w:val="36"/>
          <w:rtl/>
        </w:rPr>
        <w:t>12.1 الأساليب الإحصائية المستخدمة:</w:t>
      </w:r>
      <w:bookmarkEnd w:id="21"/>
    </w:p>
    <w:p w14:paraId="29150D77" w14:textId="77777777" w:rsidR="00D4267E" w:rsidRPr="00EA7CC0" w:rsidRDefault="00D4267E" w:rsidP="002D2FD0">
      <w:pPr>
        <w:spacing w:before="100" w:beforeAutospacing="1" w:after="100" w:afterAutospacing="1" w:line="360" w:lineRule="auto"/>
        <w:ind w:firstLine="706"/>
        <w:jc w:val="both"/>
        <w:rPr>
          <w:rFonts w:ascii="Sakkal Majalla" w:hAnsi="Sakkal Majalla" w:cs="Sakkal Majalla"/>
          <w:sz w:val="28"/>
          <w:szCs w:val="28"/>
          <w:rtl/>
        </w:rPr>
      </w:pPr>
      <w:r w:rsidRPr="00EA7CC0">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EA7CC0">
        <w:rPr>
          <w:rFonts w:ascii="Sakkal Majalla" w:hAnsi="Sakkal Majalla" w:cs="Sakkal Majalla"/>
          <w:sz w:val="28"/>
          <w:szCs w:val="28"/>
        </w:rPr>
        <w:t>Statistical Package for Social Sciences - SPSS</w:t>
      </w:r>
      <w:r w:rsidRPr="00EA7CC0">
        <w:rPr>
          <w:rFonts w:ascii="Sakkal Majalla" w:hAnsi="Sakkal Majalla" w:cs="Sakkal Majalla"/>
          <w:sz w:val="28"/>
          <w:szCs w:val="28"/>
          <w:rtl/>
        </w:rPr>
        <w:t xml:space="preserve"> كما يلي:</w:t>
      </w:r>
    </w:p>
    <w:p w14:paraId="27B26380" w14:textId="77777777" w:rsidR="00D4267E" w:rsidRPr="002D2FD0" w:rsidRDefault="00D4267E" w:rsidP="00291D78">
      <w:pPr>
        <w:spacing w:before="100" w:beforeAutospacing="1" w:after="0" w:line="360" w:lineRule="auto"/>
        <w:ind w:firstLine="706"/>
        <w:jc w:val="both"/>
        <w:rPr>
          <w:rFonts w:ascii="Sakkal Majalla" w:hAnsi="Sakkal Majalla" w:cs="Sakkal Majalla"/>
          <w:b/>
          <w:bCs/>
          <w:sz w:val="28"/>
          <w:szCs w:val="28"/>
          <w:rtl/>
        </w:rPr>
      </w:pPr>
      <w:r w:rsidRPr="002D2FD0">
        <w:rPr>
          <w:rFonts w:ascii="Sakkal Majalla" w:hAnsi="Sakkal Majalla" w:cs="Sakkal Majalla"/>
          <w:b/>
          <w:bCs/>
          <w:sz w:val="28"/>
          <w:szCs w:val="28"/>
          <w:rtl/>
        </w:rPr>
        <w:lastRenderedPageBreak/>
        <w:t xml:space="preserve">أولا: أساليب الإحصاء الوصفي </w:t>
      </w:r>
      <w:r w:rsidRPr="002D2FD0">
        <w:rPr>
          <w:rFonts w:ascii="Sakkal Majalla" w:hAnsi="Sakkal Majalla" w:cs="Sakkal Majalla"/>
          <w:b/>
          <w:bCs/>
          <w:sz w:val="28"/>
          <w:szCs w:val="28"/>
        </w:rPr>
        <w:t>Descriptive Statistic Measures</w:t>
      </w:r>
      <w:r w:rsidRPr="002D2FD0">
        <w:rPr>
          <w:rFonts w:ascii="Sakkal Majalla" w:hAnsi="Sakkal Majalla" w:cs="Sakkal Majalla"/>
          <w:b/>
          <w:bCs/>
          <w:sz w:val="28"/>
          <w:szCs w:val="28"/>
          <w:rtl/>
        </w:rPr>
        <w:t>: والتي تم استخدامها لوصف الخصائص الديمغرافية والوظيفية للعاملين عينة الدراسة، وتشمل:</w:t>
      </w:r>
    </w:p>
    <w:p w14:paraId="019FF41B" w14:textId="77777777" w:rsidR="00D4267E" w:rsidRPr="00EA7CC0" w:rsidRDefault="00D4267E" w:rsidP="00291D78">
      <w:pPr>
        <w:numPr>
          <w:ilvl w:val="0"/>
          <w:numId w:val="2"/>
        </w:numPr>
        <w:spacing w:after="100" w:afterAutospacing="1" w:line="360" w:lineRule="auto"/>
        <w:ind w:left="423"/>
        <w:jc w:val="both"/>
        <w:rPr>
          <w:rFonts w:ascii="Sakkal Majalla" w:hAnsi="Sakkal Majalla" w:cs="Sakkal Majalla"/>
          <w:sz w:val="28"/>
          <w:szCs w:val="28"/>
        </w:rPr>
      </w:pPr>
      <w:r w:rsidRPr="00EA7CC0">
        <w:rPr>
          <w:rFonts w:ascii="Sakkal Majalla" w:hAnsi="Sakkal Majalla" w:cs="Sakkal Majalla"/>
          <w:sz w:val="28"/>
          <w:szCs w:val="28"/>
          <w:rtl/>
        </w:rPr>
        <w:t>التكرارات: لوصف الخصائص الشخصية والوظيفية للعاملين عينة الدراسة.</w:t>
      </w:r>
    </w:p>
    <w:p w14:paraId="706451AC" w14:textId="77777777" w:rsidR="00D4267E" w:rsidRPr="00EA7CC0" w:rsidRDefault="00D4267E" w:rsidP="000B28DA">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EA7CC0">
        <w:rPr>
          <w:rFonts w:ascii="Sakkal Majalla" w:hAnsi="Sakkal Majalla" w:cs="Sakkal Majalla"/>
          <w:sz w:val="28"/>
          <w:szCs w:val="28"/>
          <w:rtl/>
        </w:rPr>
        <w:t>النسب المئوية: تم استخدامها لمعرفة التوزيعات التكرارية للعاملين عينة الدراسة.</w:t>
      </w:r>
    </w:p>
    <w:p w14:paraId="539E3795" w14:textId="77777777" w:rsidR="00D4267E" w:rsidRPr="00EA7CC0" w:rsidRDefault="00D4267E" w:rsidP="000B28DA">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EA7CC0">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77C73D7F" w14:textId="77777777" w:rsidR="00D4267E" w:rsidRPr="00EA7CC0" w:rsidRDefault="00D4267E" w:rsidP="000B28DA">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EA7CC0">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318F2055" w14:textId="77777777" w:rsidR="00D4267E" w:rsidRPr="002D2FD0" w:rsidRDefault="00D4267E" w:rsidP="00291D78">
      <w:pPr>
        <w:spacing w:before="100" w:beforeAutospacing="1" w:after="0" w:line="360" w:lineRule="auto"/>
        <w:jc w:val="both"/>
        <w:rPr>
          <w:rFonts w:ascii="Sakkal Majalla" w:hAnsi="Sakkal Majalla" w:cs="Sakkal Majalla"/>
          <w:b/>
          <w:bCs/>
          <w:sz w:val="32"/>
          <w:szCs w:val="32"/>
          <w:rtl/>
        </w:rPr>
      </w:pPr>
      <w:r w:rsidRPr="002D2FD0">
        <w:rPr>
          <w:rFonts w:ascii="Sakkal Majalla" w:hAnsi="Sakkal Majalla" w:cs="Sakkal Majalla"/>
          <w:b/>
          <w:bCs/>
          <w:sz w:val="32"/>
          <w:szCs w:val="32"/>
          <w:rtl/>
        </w:rPr>
        <w:t>ثانيا: الإحصاء التحليلي:</w:t>
      </w:r>
      <w:r w:rsidRPr="002D2FD0">
        <w:rPr>
          <w:rFonts w:ascii="Sakkal Majalla" w:hAnsi="Sakkal Majalla" w:cs="Sakkal Majalla"/>
          <w:b/>
          <w:bCs/>
          <w:sz w:val="32"/>
          <w:szCs w:val="32"/>
          <w:rtl/>
        </w:rPr>
        <w:tab/>
      </w:r>
    </w:p>
    <w:p w14:paraId="5AD825A2" w14:textId="77777777" w:rsidR="00D4267E" w:rsidRPr="00EA7CC0" w:rsidRDefault="00D4267E" w:rsidP="00291D78">
      <w:pPr>
        <w:numPr>
          <w:ilvl w:val="0"/>
          <w:numId w:val="4"/>
        </w:numPr>
        <w:spacing w:after="100" w:afterAutospacing="1" w:line="360" w:lineRule="auto"/>
        <w:ind w:left="423"/>
        <w:jc w:val="both"/>
        <w:rPr>
          <w:rFonts w:ascii="Sakkal Majalla" w:hAnsi="Sakkal Majalla" w:cs="Sakkal Majalla"/>
          <w:sz w:val="28"/>
          <w:szCs w:val="28"/>
        </w:rPr>
      </w:pPr>
      <w:r w:rsidRPr="00291D78">
        <w:rPr>
          <w:rFonts w:ascii="Sakkal Majalla" w:hAnsi="Sakkal Majalla" w:cs="Sakkal Majalla"/>
          <w:b/>
          <w:bCs/>
          <w:sz w:val="28"/>
          <w:szCs w:val="28"/>
          <w:rtl/>
        </w:rPr>
        <w:t>معامل الثبات كرو نباخ الفـا</w:t>
      </w:r>
      <w:r w:rsidRPr="00EA7CC0">
        <w:rPr>
          <w:rFonts w:ascii="Sakkal Majalla" w:hAnsi="Sakkal Majalla" w:cs="Sakkal Majalla"/>
          <w:sz w:val="28"/>
          <w:szCs w:val="28"/>
          <w:rtl/>
        </w:rPr>
        <w:t>: للتعرف على مدى الاتساق الداخلي لفقرات ابعـاد متغيرات الدراسة.</w:t>
      </w:r>
    </w:p>
    <w:p w14:paraId="3128A001" w14:textId="77777777" w:rsidR="00D4267E" w:rsidRPr="00EA7CC0" w:rsidRDefault="00D4267E" w:rsidP="000B28DA">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291D78">
        <w:rPr>
          <w:rFonts w:ascii="Sakkal Majalla" w:hAnsi="Sakkal Majalla" w:cs="Sakkal Majalla"/>
          <w:b/>
          <w:bCs/>
          <w:sz w:val="28"/>
          <w:szCs w:val="28"/>
          <w:rtl/>
        </w:rPr>
        <w:t>الانحدار المتعدد:</w:t>
      </w:r>
      <w:r w:rsidRPr="00EA7CC0">
        <w:rPr>
          <w:rFonts w:ascii="Sakkal Majalla" w:hAnsi="Sakkal Majalla" w:cs="Sakkal Majalla"/>
          <w:sz w:val="28"/>
          <w:szCs w:val="28"/>
          <w:rtl/>
        </w:rPr>
        <w:t xml:space="preserve"> لاختبار </w:t>
      </w:r>
      <w:proofErr w:type="gramStart"/>
      <w:r w:rsidRPr="00EA7CC0">
        <w:rPr>
          <w:rFonts w:ascii="Sakkal Majalla" w:hAnsi="Sakkal Majalla" w:cs="Sakkal Majalla"/>
          <w:sz w:val="28"/>
          <w:szCs w:val="28"/>
          <w:rtl/>
        </w:rPr>
        <w:t>اثر</w:t>
      </w:r>
      <w:proofErr w:type="gramEnd"/>
      <w:r w:rsidRPr="00EA7CC0">
        <w:rPr>
          <w:rFonts w:ascii="Sakkal Majalla" w:hAnsi="Sakkal Majalla" w:cs="Sakkal Majalla"/>
          <w:sz w:val="28"/>
          <w:szCs w:val="28"/>
          <w:rtl/>
        </w:rPr>
        <w:t xml:space="preserve"> المتغير المستقل في المتغير التابع.</w:t>
      </w:r>
    </w:p>
    <w:p w14:paraId="7E8F0C45" w14:textId="77777777" w:rsidR="00D4267E" w:rsidRPr="00EA7CC0" w:rsidRDefault="00D4267E" w:rsidP="000B28DA">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291D78">
        <w:rPr>
          <w:rFonts w:ascii="Sakkal Majalla" w:hAnsi="Sakkal Majalla" w:cs="Sakkal Majalla"/>
          <w:b/>
          <w:bCs/>
          <w:sz w:val="28"/>
          <w:szCs w:val="28"/>
          <w:rtl/>
        </w:rPr>
        <w:t>ارتباط بيرسون</w:t>
      </w:r>
      <w:r w:rsidRPr="00EA7CC0">
        <w:rPr>
          <w:rFonts w:ascii="Sakkal Majalla" w:hAnsi="Sakkal Majalla" w:cs="Sakkal Majalla"/>
          <w:sz w:val="28"/>
          <w:szCs w:val="28"/>
          <w:rtl/>
        </w:rPr>
        <w:t>: للتحقق من عدم وجود ارتباط ذاتي عالي بين ابعاد المتغير المستقل.</w:t>
      </w:r>
    </w:p>
    <w:p w14:paraId="50D69EF6" w14:textId="77777777" w:rsidR="00D4267E" w:rsidRPr="00EA7CC0" w:rsidRDefault="00D4267E" w:rsidP="000B28DA">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291D78">
        <w:rPr>
          <w:rFonts w:ascii="Sakkal Majalla" w:hAnsi="Sakkal Majalla" w:cs="Sakkal Majalla"/>
          <w:b/>
          <w:bCs/>
          <w:sz w:val="28"/>
          <w:szCs w:val="28"/>
        </w:rPr>
        <w:t>Kolmogorov-</w:t>
      </w:r>
      <w:proofErr w:type="spellStart"/>
      <w:r w:rsidRPr="00291D78">
        <w:rPr>
          <w:rFonts w:ascii="Sakkal Majalla" w:hAnsi="Sakkal Majalla" w:cs="Sakkal Majalla"/>
          <w:b/>
          <w:bCs/>
          <w:sz w:val="28"/>
          <w:szCs w:val="28"/>
        </w:rPr>
        <w:t>Smnnov</w:t>
      </w:r>
      <w:proofErr w:type="spellEnd"/>
      <w:r w:rsidRPr="00EA7CC0">
        <w:rPr>
          <w:rFonts w:ascii="Sakkal Majalla" w:hAnsi="Sakkal Majalla" w:cs="Sakkal Majalla"/>
          <w:sz w:val="28"/>
          <w:szCs w:val="28"/>
          <w:rtl/>
        </w:rPr>
        <w:t xml:space="preserve"> للتعرف على تحقق ظاهرة التوزيع الطبيعي لبيانات الدراسة.</w:t>
      </w:r>
    </w:p>
    <w:p w14:paraId="549D32C9" w14:textId="77777777" w:rsidR="00D4267E" w:rsidRPr="00EA7CC0" w:rsidRDefault="00D4267E" w:rsidP="000B28DA">
      <w:pPr>
        <w:numPr>
          <w:ilvl w:val="0"/>
          <w:numId w:val="4"/>
        </w:numPr>
        <w:spacing w:before="100" w:beforeAutospacing="1" w:after="100" w:afterAutospacing="1" w:line="360" w:lineRule="auto"/>
        <w:ind w:left="423"/>
        <w:jc w:val="both"/>
        <w:rPr>
          <w:rFonts w:ascii="Sakkal Majalla" w:hAnsi="Sakkal Majalla" w:cs="Sakkal Majalla"/>
          <w:sz w:val="28"/>
          <w:szCs w:val="28"/>
          <w:rtl/>
        </w:rPr>
      </w:pPr>
      <w:r w:rsidRPr="00291D78">
        <w:rPr>
          <w:rFonts w:ascii="Sakkal Majalla" w:hAnsi="Sakkal Majalla" w:cs="Sakkal Majalla"/>
          <w:b/>
          <w:bCs/>
          <w:sz w:val="28"/>
          <w:szCs w:val="28"/>
          <w:rtl/>
        </w:rPr>
        <w:t>تحليل الانحدار الهرمي:</w:t>
      </w:r>
      <w:r w:rsidRPr="00EA7CC0">
        <w:rPr>
          <w:rFonts w:ascii="Sakkal Majalla" w:hAnsi="Sakkal Majalla" w:cs="Sakkal Majalla"/>
          <w:sz w:val="28"/>
          <w:szCs w:val="28"/>
          <w:rtl/>
        </w:rPr>
        <w:t xml:space="preserve"> لاختبار دور المتغير المعدل في تحسين أثر المتغير المستقل في المتغير التابع.</w:t>
      </w:r>
    </w:p>
    <w:p w14:paraId="6914E1F1" w14:textId="66724120" w:rsidR="002D2FD0" w:rsidRPr="002D2FD0" w:rsidRDefault="002D2FD0" w:rsidP="002D2FD0">
      <w:pPr>
        <w:spacing w:before="100" w:beforeAutospacing="1" w:after="100" w:afterAutospacing="1" w:line="360" w:lineRule="auto"/>
        <w:jc w:val="both"/>
        <w:outlineLvl w:val="1"/>
        <w:rPr>
          <w:rFonts w:ascii="Sakkal Majalla" w:hAnsi="Sakkal Majalla" w:cs="Sakkal Majalla"/>
          <w:b/>
          <w:bCs/>
          <w:sz w:val="36"/>
          <w:szCs w:val="36"/>
        </w:rPr>
      </w:pPr>
      <w:bookmarkStart w:id="22" w:name="_Toc192478575"/>
      <w:r w:rsidRPr="002D2FD0">
        <w:rPr>
          <w:rFonts w:ascii="Sakkal Majalla" w:hAnsi="Sakkal Majalla" w:cs="Sakkal Majalla"/>
          <w:b/>
          <w:bCs/>
          <w:sz w:val="36"/>
          <w:szCs w:val="36"/>
          <w:rtl/>
        </w:rPr>
        <w:t xml:space="preserve">13.1 حدود </w:t>
      </w:r>
      <w:proofErr w:type="gramStart"/>
      <w:r w:rsidRPr="002D2FD0">
        <w:rPr>
          <w:rFonts w:ascii="Sakkal Majalla" w:hAnsi="Sakkal Majalla" w:cs="Sakkal Majalla"/>
          <w:b/>
          <w:bCs/>
          <w:sz w:val="36"/>
          <w:szCs w:val="36"/>
          <w:rtl/>
        </w:rPr>
        <w:t>الدراسة :</w:t>
      </w:r>
      <w:bookmarkEnd w:id="22"/>
      <w:proofErr w:type="gramEnd"/>
    </w:p>
    <w:p w14:paraId="34734CEF" w14:textId="1B10A84A" w:rsidR="00D4267E" w:rsidRPr="00EA7CC0" w:rsidRDefault="00D4267E" w:rsidP="000B28DA">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2D2FD0">
        <w:rPr>
          <w:rFonts w:ascii="Sakkal Majalla" w:hAnsi="Sakkal Majalla" w:cs="Sakkal Majalla"/>
          <w:b/>
          <w:bCs/>
          <w:sz w:val="28"/>
          <w:szCs w:val="28"/>
          <w:rtl/>
        </w:rPr>
        <w:t>حدود موضوعية</w:t>
      </w:r>
      <w:r w:rsidRPr="00EA7CC0">
        <w:rPr>
          <w:rFonts w:ascii="Sakkal Majalla" w:hAnsi="Sakkal Majalla" w:cs="Sakkal Majalla"/>
          <w:sz w:val="28"/>
          <w:szCs w:val="28"/>
          <w:rtl/>
        </w:rPr>
        <w:t xml:space="preserve">: </w:t>
      </w:r>
      <w:r w:rsidR="00C87029" w:rsidRPr="00EA7CC0">
        <w:rPr>
          <w:rFonts w:ascii="Sakkal Majalla" w:hAnsi="Sakkal Majalla" w:cs="Sakkal Majalla"/>
          <w:sz w:val="28"/>
          <w:szCs w:val="28"/>
          <w:rtl/>
        </w:rPr>
        <w:t xml:space="preserve">أثر تطبيقات الذكاء الاصطناعي بأبعاده التشغيل الآلي، الأتمتة، النظم الذكية، التعلم من خلال العمل، ودعم القدرة على اتخاذ القرار على تحسين تجربة مبيعات </w:t>
      </w:r>
      <w:bookmarkStart w:id="23" w:name="_Hlk192246773"/>
      <w:r w:rsidR="00C87029" w:rsidRPr="00EA7CC0">
        <w:rPr>
          <w:rFonts w:ascii="Sakkal Majalla" w:hAnsi="Sakkal Majalla" w:cs="Sakkal Majalla"/>
          <w:sz w:val="28"/>
          <w:szCs w:val="28"/>
          <w:rtl/>
        </w:rPr>
        <w:t>المطاعم في مدينة الرياض</w:t>
      </w:r>
      <w:bookmarkEnd w:id="23"/>
      <w:r w:rsidR="00AE1791" w:rsidRPr="00EA7CC0">
        <w:rPr>
          <w:rFonts w:ascii="Sakkal Majalla" w:hAnsi="Sakkal Majalla" w:cs="Sakkal Majalla"/>
          <w:sz w:val="28"/>
          <w:szCs w:val="28"/>
        </w:rPr>
        <w:t>.</w:t>
      </w:r>
    </w:p>
    <w:p w14:paraId="2490D2C2" w14:textId="2CF8FA10" w:rsidR="0056211B" w:rsidRPr="00EA7CC0" w:rsidRDefault="00D4267E" w:rsidP="000B28DA">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EA7CC0">
        <w:rPr>
          <w:rFonts w:ascii="Sakkal Majalla" w:hAnsi="Sakkal Majalla" w:cs="Sakkal Majalla"/>
          <w:sz w:val="28"/>
          <w:szCs w:val="28"/>
          <w:rtl/>
        </w:rPr>
        <w:t xml:space="preserve"> </w:t>
      </w:r>
      <w:r w:rsidRPr="002D2FD0">
        <w:rPr>
          <w:rFonts w:ascii="Sakkal Majalla" w:hAnsi="Sakkal Majalla" w:cs="Sakkal Majalla"/>
          <w:b/>
          <w:bCs/>
          <w:sz w:val="28"/>
          <w:szCs w:val="28"/>
          <w:rtl/>
        </w:rPr>
        <w:t>حدود مكانية:</w:t>
      </w:r>
      <w:r w:rsidRPr="00EA7CC0">
        <w:rPr>
          <w:rFonts w:ascii="Sakkal Majalla" w:hAnsi="Sakkal Majalla" w:cs="Sakkal Majalla"/>
          <w:sz w:val="28"/>
          <w:szCs w:val="28"/>
          <w:rtl/>
        </w:rPr>
        <w:t xml:space="preserve"> </w:t>
      </w:r>
      <w:r w:rsidR="0056211B" w:rsidRPr="00EA7CC0">
        <w:rPr>
          <w:rFonts w:ascii="Sakkal Majalla" w:hAnsi="Sakkal Majalla" w:cs="Sakkal Majalla"/>
          <w:sz w:val="28"/>
          <w:szCs w:val="28"/>
          <w:rtl/>
        </w:rPr>
        <w:t xml:space="preserve">تُجرى هذه الدراسة في </w:t>
      </w:r>
      <w:r w:rsidR="00DC2625" w:rsidRPr="00EA7CC0">
        <w:rPr>
          <w:rFonts w:ascii="Sakkal Majalla" w:hAnsi="Sakkal Majalla" w:cs="Sakkal Majalla"/>
          <w:sz w:val="28"/>
          <w:szCs w:val="28"/>
          <w:rtl/>
        </w:rPr>
        <w:t>المطاعم بمدينة الرياض</w:t>
      </w:r>
      <w:r w:rsidR="0056211B" w:rsidRPr="00EA7CC0">
        <w:rPr>
          <w:rFonts w:ascii="Sakkal Majalla" w:hAnsi="Sakkal Majalla" w:cs="Sakkal Majalla"/>
          <w:sz w:val="28"/>
          <w:szCs w:val="28"/>
          <w:rtl/>
        </w:rPr>
        <w:t>.</w:t>
      </w:r>
    </w:p>
    <w:p w14:paraId="196BC43E" w14:textId="7413542A" w:rsidR="00D4267E" w:rsidRPr="00EA7CC0" w:rsidRDefault="00D4267E" w:rsidP="000B28DA">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2D2FD0">
        <w:rPr>
          <w:rFonts w:ascii="Sakkal Majalla" w:hAnsi="Sakkal Majalla" w:cs="Sakkal Majalla"/>
          <w:b/>
          <w:bCs/>
          <w:sz w:val="28"/>
          <w:szCs w:val="28"/>
          <w:rtl/>
        </w:rPr>
        <w:t>حدود زمانية</w:t>
      </w:r>
      <w:r w:rsidRPr="00EA7CC0">
        <w:rPr>
          <w:rFonts w:ascii="Sakkal Majalla" w:hAnsi="Sakkal Majalla" w:cs="Sakkal Majalla"/>
          <w:sz w:val="28"/>
          <w:szCs w:val="28"/>
          <w:rtl/>
        </w:rPr>
        <w:t>: العام الدراسي 2024.</w:t>
      </w:r>
    </w:p>
    <w:p w14:paraId="493C13DC" w14:textId="743910BA" w:rsidR="00CD63EF" w:rsidRPr="00EA7CC0" w:rsidRDefault="00D4267E" w:rsidP="000B28DA">
      <w:pPr>
        <w:numPr>
          <w:ilvl w:val="0"/>
          <w:numId w:val="3"/>
        </w:numPr>
        <w:spacing w:before="100" w:beforeAutospacing="1" w:after="100" w:afterAutospacing="1" w:line="360" w:lineRule="auto"/>
        <w:ind w:left="423"/>
        <w:jc w:val="both"/>
        <w:rPr>
          <w:rFonts w:ascii="Sakkal Majalla" w:eastAsiaTheme="majorEastAsia" w:hAnsi="Sakkal Majalla" w:cs="Sakkal Majalla"/>
          <w:b/>
          <w:bCs/>
          <w:sz w:val="28"/>
          <w:szCs w:val="28"/>
        </w:rPr>
      </w:pPr>
      <w:r w:rsidRPr="002D2FD0">
        <w:rPr>
          <w:rFonts w:ascii="Sakkal Majalla" w:hAnsi="Sakkal Majalla" w:cs="Sakkal Majalla"/>
          <w:b/>
          <w:bCs/>
          <w:sz w:val="28"/>
          <w:szCs w:val="28"/>
          <w:rtl/>
        </w:rPr>
        <w:t>حدود بشرية</w:t>
      </w:r>
      <w:r w:rsidRPr="00EA7CC0">
        <w:rPr>
          <w:rFonts w:ascii="Sakkal Majalla" w:hAnsi="Sakkal Majalla" w:cs="Sakkal Majalla"/>
          <w:sz w:val="28"/>
          <w:szCs w:val="28"/>
          <w:rtl/>
        </w:rPr>
        <w:t xml:space="preserve">: </w:t>
      </w:r>
      <w:r w:rsidR="003901FB" w:rsidRPr="00EA7CC0">
        <w:rPr>
          <w:rFonts w:ascii="Sakkal Majalla" w:hAnsi="Sakkal Majalla" w:cs="Sakkal Majalla"/>
          <w:sz w:val="28"/>
          <w:szCs w:val="28"/>
          <w:rtl/>
        </w:rPr>
        <w:t xml:space="preserve">تشمل الحدود البشرية للدراسة القيادات الإدارية والتنفيذية والموظفين </w:t>
      </w:r>
      <w:r w:rsidR="0056211B" w:rsidRPr="00EA7CC0">
        <w:rPr>
          <w:rFonts w:ascii="Sakkal Majalla" w:hAnsi="Sakkal Majalla" w:cs="Sakkal Majalla"/>
          <w:sz w:val="28"/>
          <w:szCs w:val="28"/>
          <w:rtl/>
        </w:rPr>
        <w:t xml:space="preserve">في </w:t>
      </w:r>
      <w:r w:rsidR="00DC2625" w:rsidRPr="00EA7CC0">
        <w:rPr>
          <w:rFonts w:ascii="Sakkal Majalla" w:hAnsi="Sakkal Majalla" w:cs="Sakkal Majalla"/>
          <w:sz w:val="28"/>
          <w:szCs w:val="28"/>
          <w:rtl/>
        </w:rPr>
        <w:t>المطاعم بمدينة الرياض</w:t>
      </w:r>
      <w:r w:rsidR="00E907D6" w:rsidRPr="00EA7CC0">
        <w:rPr>
          <w:rFonts w:ascii="Sakkal Majalla" w:hAnsi="Sakkal Majalla" w:cs="Sakkal Majalla"/>
          <w:sz w:val="28"/>
          <w:szCs w:val="28"/>
          <w:rtl/>
        </w:rPr>
        <w:t>.</w:t>
      </w:r>
    </w:p>
    <w:p w14:paraId="34A4A37C" w14:textId="77777777" w:rsidR="00291D78" w:rsidRPr="00291D78" w:rsidRDefault="00291D78">
      <w:pPr>
        <w:bidi w:val="0"/>
        <w:rPr>
          <w:rFonts w:ascii="Sakkal Majalla" w:eastAsiaTheme="majorEastAsia" w:hAnsi="Sakkal Majalla" w:cs="Sakkal Majalla"/>
          <w:b/>
          <w:bCs/>
          <w:sz w:val="2"/>
          <w:szCs w:val="2"/>
          <w:rtl/>
          <w:lang w:bidi="ar-EG"/>
        </w:rPr>
      </w:pPr>
      <w:bookmarkStart w:id="24" w:name="_Toc192478576"/>
      <w:r w:rsidRPr="00291D78">
        <w:rPr>
          <w:rFonts w:ascii="Sakkal Majalla" w:eastAsiaTheme="majorEastAsia" w:hAnsi="Sakkal Majalla" w:cs="Sakkal Majalla"/>
          <w:b/>
          <w:bCs/>
          <w:sz w:val="2"/>
          <w:szCs w:val="2"/>
          <w:rtl/>
          <w:lang w:bidi="ar-EG"/>
        </w:rPr>
        <w:br w:type="page"/>
      </w:r>
    </w:p>
    <w:p w14:paraId="25D28ACA" w14:textId="108AB73F" w:rsidR="002D2FD0" w:rsidRDefault="002D2FD0" w:rsidP="00B81E92">
      <w:pPr>
        <w:spacing w:before="100" w:beforeAutospacing="1" w:after="100" w:afterAutospacing="1" w:line="360" w:lineRule="auto"/>
        <w:jc w:val="center"/>
        <w:outlineLvl w:val="0"/>
        <w:rPr>
          <w:rFonts w:ascii="Sakkal Majalla" w:eastAsiaTheme="majorEastAsia" w:hAnsi="Sakkal Majalla" w:cs="Sakkal Majalla"/>
          <w:b/>
          <w:bCs/>
          <w:sz w:val="40"/>
          <w:szCs w:val="40"/>
          <w:rtl/>
          <w:lang w:bidi="ar-EG"/>
        </w:rPr>
      </w:pPr>
      <w:r w:rsidRPr="00B81E92">
        <w:rPr>
          <w:rFonts w:ascii="Sakkal Majalla" w:eastAsiaTheme="majorEastAsia" w:hAnsi="Sakkal Majalla" w:cs="Sakkal Majalla" w:hint="cs"/>
          <w:b/>
          <w:bCs/>
          <w:sz w:val="40"/>
          <w:szCs w:val="40"/>
          <w:rtl/>
          <w:lang w:bidi="ar-EG"/>
        </w:rPr>
        <w:lastRenderedPageBreak/>
        <w:t>الفصل الثاني: الإطار النظري</w:t>
      </w:r>
      <w:bookmarkEnd w:id="24"/>
    </w:p>
    <w:p w14:paraId="2032BD47" w14:textId="099CB8AB" w:rsidR="00B81E92" w:rsidRPr="00B81E92" w:rsidRDefault="00B81E92" w:rsidP="00B81E92">
      <w:pPr>
        <w:spacing w:before="100" w:beforeAutospacing="1" w:after="100" w:afterAutospacing="1" w:line="360" w:lineRule="auto"/>
        <w:jc w:val="center"/>
        <w:outlineLvl w:val="1"/>
        <w:rPr>
          <w:rFonts w:ascii="Sakkal Majalla" w:eastAsiaTheme="majorEastAsia" w:hAnsi="Sakkal Majalla" w:cs="Sakkal Majalla"/>
          <w:b/>
          <w:bCs/>
          <w:sz w:val="36"/>
          <w:szCs w:val="36"/>
          <w:rtl/>
          <w:lang w:bidi="ar-EG"/>
        </w:rPr>
      </w:pPr>
      <w:bookmarkStart w:id="25" w:name="_Toc192478577"/>
      <w:r w:rsidRPr="00B81E92">
        <w:rPr>
          <w:rFonts w:ascii="Sakkal Majalla" w:eastAsiaTheme="majorEastAsia" w:hAnsi="Sakkal Majalla" w:cs="Sakkal Majalla" w:hint="cs"/>
          <w:b/>
          <w:bCs/>
          <w:sz w:val="36"/>
          <w:szCs w:val="36"/>
          <w:rtl/>
          <w:lang w:bidi="ar-EG"/>
        </w:rPr>
        <w:t>المبحث الأول: الذكاء الاصطناعي</w:t>
      </w:r>
      <w:bookmarkEnd w:id="25"/>
    </w:p>
    <w:p w14:paraId="6C098AC2" w14:textId="77777777" w:rsidR="003A6B83" w:rsidRPr="00B81E92" w:rsidRDefault="003A6B83" w:rsidP="00B81E92">
      <w:pPr>
        <w:spacing w:before="100" w:beforeAutospacing="1" w:after="100" w:afterAutospacing="1" w:line="360" w:lineRule="auto"/>
        <w:jc w:val="both"/>
        <w:outlineLvl w:val="2"/>
        <w:rPr>
          <w:rFonts w:ascii="Sakkal Majalla" w:eastAsiaTheme="majorEastAsia" w:hAnsi="Sakkal Majalla" w:cs="Sakkal Majalla"/>
          <w:b/>
          <w:bCs/>
          <w:sz w:val="32"/>
          <w:szCs w:val="32"/>
        </w:rPr>
      </w:pPr>
      <w:bookmarkStart w:id="26" w:name="_Toc192478578"/>
      <w:r w:rsidRPr="00B81E92">
        <w:rPr>
          <w:rFonts w:ascii="Sakkal Majalla" w:eastAsiaTheme="majorEastAsia" w:hAnsi="Sakkal Majalla" w:cs="Sakkal Majalla"/>
          <w:b/>
          <w:bCs/>
          <w:sz w:val="32"/>
          <w:szCs w:val="32"/>
          <w:rtl/>
          <w:lang w:bidi="ar-EG"/>
        </w:rPr>
        <w:t>المقدمة</w:t>
      </w:r>
      <w:bookmarkEnd w:id="26"/>
    </w:p>
    <w:p w14:paraId="451D1775"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ميز الله سبحانه وتعالى الإنسان عن غيره من المخلوقات بميزة العقل، وأعطاه قدرات ومهارات فضله بها عن سائر مخلوقاته، كما أنه ميز بعض الناس عن غيرهم بتفاوت في الفروقات الفردية في القدرات والتميز والإبداع، وهذا ما يُسمى بالذكاء، حيث يُعرف الذكاء البشرى بأنه المقدرة والمهارة على إيجاد حلول للمشكلات، فمن أهم الأسباب لدراسة الذكاء الاصطناعي هو محاولة فهمنا لعمليات العقل البشري.(العتيبي، 2022)</w:t>
      </w:r>
    </w:p>
    <w:p w14:paraId="0819BB66" w14:textId="77777777" w:rsidR="003A6B83" w:rsidRPr="00EA7CC0" w:rsidRDefault="003A6B83" w:rsidP="00291D78">
      <w:pPr>
        <w:spacing w:before="100" w:beforeAutospacing="1" w:after="0"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ويهدف علم الذكاء الاصطناعي إلى فهم طبيعة الذكاء الإنساني عن طريق عمل برامج للحاسوب قادرة على محاكاة السلوك الإنساني المتسم بالذكاء، السبب الثاني لدراسة هذا العلم هو أن برامج الذكاء الاصطناعي مفيدة في عدة مجالات في حياتنا التي أصبحت رقمية فمع أن لا أحد يستطيع أن يتنبأ بتفاصيل المستقبل، إلا أنه من الواضح أن الحاسوب مع الذكاء الإنساني سيكون له تأثير ضخم وواضحفي حياتنا اليومية.(</w:t>
      </w:r>
      <w:proofErr w:type="spellStart"/>
      <w:r w:rsidRPr="00EA7CC0">
        <w:rPr>
          <w:rFonts w:ascii="Sakkal Majalla" w:eastAsiaTheme="majorEastAsia" w:hAnsi="Sakkal Majalla" w:cs="Sakkal Majalla"/>
          <w:sz w:val="28"/>
          <w:szCs w:val="28"/>
        </w:rPr>
        <w:t>Fatouh</w:t>
      </w:r>
      <w:proofErr w:type="spellEnd"/>
      <w:r w:rsidRPr="00EA7CC0">
        <w:rPr>
          <w:rFonts w:ascii="Sakkal Majalla" w:eastAsiaTheme="majorEastAsia" w:hAnsi="Sakkal Majalla" w:cs="Sakkal Majalla"/>
          <w:sz w:val="28"/>
          <w:szCs w:val="28"/>
        </w:rPr>
        <w:t>, 2023</w:t>
      </w:r>
      <w:r w:rsidRPr="00EA7CC0">
        <w:rPr>
          <w:rFonts w:ascii="Sakkal Majalla" w:eastAsiaTheme="majorEastAsia" w:hAnsi="Sakkal Majalla" w:cs="Sakkal Majalla"/>
          <w:sz w:val="28"/>
          <w:szCs w:val="28"/>
          <w:rtl/>
          <w:lang w:bidi="ar-EG"/>
        </w:rPr>
        <w:t>)</w:t>
      </w:r>
    </w:p>
    <w:p w14:paraId="5E36EE00" w14:textId="77777777" w:rsidR="003A6B83" w:rsidRPr="00EA7CC0" w:rsidRDefault="003A6B83" w:rsidP="00291D78">
      <w:pPr>
        <w:spacing w:after="0"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الذكاء الاصطناعي مبني على أسس مستنبطة من الطبيعة ومحاكاة لطبيعة الذكاء البشري، فإذا كان الذكاء الاصطناعي يسعى لخلق جيل جديد من الحاسبات الذكية التي يمكن برمجتها الإنجاز الكثير من المهام التي تحتاج إلى قدرة عالية من الاستنتاج والاستنباط والإدراك، فإن هذه الصفات هي صفات العقل البشري وتندرج ضمن قائمة السلوكيات الذكية له، كما نجد أن أبرز تقنيات أو نماذج الذكاء الاصطناعي مستوحاة من الإنسان والطبيعة.(</w:t>
      </w:r>
      <w:r w:rsidRPr="00EA7CC0">
        <w:rPr>
          <w:rFonts w:ascii="Sakkal Majalla" w:eastAsiaTheme="majorEastAsia" w:hAnsi="Sakkal Majalla" w:cs="Sakkal Majalla"/>
          <w:sz w:val="28"/>
          <w:szCs w:val="28"/>
        </w:rPr>
        <w:t xml:space="preserve">Abu </w:t>
      </w:r>
      <w:proofErr w:type="spellStart"/>
      <w:r w:rsidRPr="00EA7CC0">
        <w:rPr>
          <w:rFonts w:ascii="Sakkal Majalla" w:eastAsiaTheme="majorEastAsia" w:hAnsi="Sakkal Majalla" w:cs="Sakkal Majalla"/>
          <w:sz w:val="28"/>
          <w:szCs w:val="28"/>
        </w:rPr>
        <w:t>Hantash</w:t>
      </w:r>
      <w:proofErr w:type="spellEnd"/>
      <w:r w:rsidRPr="00EA7CC0">
        <w:rPr>
          <w:rFonts w:ascii="Sakkal Majalla" w:eastAsiaTheme="majorEastAsia" w:hAnsi="Sakkal Majalla" w:cs="Sakkal Majalla"/>
          <w:sz w:val="28"/>
          <w:szCs w:val="28"/>
        </w:rPr>
        <w:t>, 2023</w:t>
      </w:r>
      <w:r w:rsidRPr="00EA7CC0">
        <w:rPr>
          <w:rFonts w:ascii="Sakkal Majalla" w:eastAsiaTheme="majorEastAsia" w:hAnsi="Sakkal Majalla" w:cs="Sakkal Majalla"/>
          <w:sz w:val="28"/>
          <w:szCs w:val="28"/>
          <w:rtl/>
          <w:lang w:bidi="ar-EG"/>
        </w:rPr>
        <w:t>)</w:t>
      </w:r>
    </w:p>
    <w:p w14:paraId="7C556DCF" w14:textId="77777777" w:rsidR="003A6B83" w:rsidRPr="00EA7CC0" w:rsidRDefault="003A6B83" w:rsidP="00291D78">
      <w:pPr>
        <w:spacing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فالذكاء الاصطناعي تطور علمي أصبح من الممكن بموجبه جعل الآلة تقوم بأعمال تقع ضمن نطاق الذكاء البشرى كالات التعليم والمنطق (</w:t>
      </w:r>
      <w:r w:rsidRPr="00EA7CC0">
        <w:rPr>
          <w:rFonts w:ascii="Sakkal Majalla" w:eastAsiaTheme="majorEastAsia" w:hAnsi="Sakkal Majalla" w:cs="Sakkal Majalla"/>
          <w:sz w:val="28"/>
          <w:szCs w:val="28"/>
        </w:rPr>
        <w:t>Logic</w:t>
      </w:r>
      <w:r w:rsidRPr="00EA7CC0">
        <w:rPr>
          <w:rFonts w:ascii="Sakkal Majalla" w:eastAsiaTheme="majorEastAsia" w:hAnsi="Sakkal Majalla" w:cs="Sakkal Majalla"/>
          <w:sz w:val="28"/>
          <w:szCs w:val="28"/>
          <w:rtl/>
          <w:lang w:bidi="ar-EG"/>
        </w:rPr>
        <w:t>) والتصحيح الذاتي والبرمجة الذاتية. فالذكاء الاصطناعي يبحث في كيفية جعل الحاسب يؤدى الأعمال التي يؤديها البشر.(</w:t>
      </w:r>
      <w:r w:rsidRPr="00EA7CC0">
        <w:rPr>
          <w:rFonts w:ascii="Sakkal Majalla" w:eastAsiaTheme="majorEastAsia" w:hAnsi="Sakkal Majalla" w:cs="Sakkal Majalla"/>
          <w:sz w:val="28"/>
          <w:szCs w:val="28"/>
        </w:rPr>
        <w:t xml:space="preserve">Abu </w:t>
      </w:r>
      <w:proofErr w:type="spellStart"/>
      <w:r w:rsidRPr="00EA7CC0">
        <w:rPr>
          <w:rFonts w:ascii="Sakkal Majalla" w:eastAsiaTheme="majorEastAsia" w:hAnsi="Sakkal Majalla" w:cs="Sakkal Majalla"/>
          <w:sz w:val="28"/>
          <w:szCs w:val="28"/>
        </w:rPr>
        <w:t>Hantash</w:t>
      </w:r>
      <w:proofErr w:type="spellEnd"/>
      <w:r w:rsidRPr="00EA7CC0">
        <w:rPr>
          <w:rFonts w:ascii="Sakkal Majalla" w:eastAsiaTheme="majorEastAsia" w:hAnsi="Sakkal Majalla" w:cs="Sakkal Majalla"/>
          <w:sz w:val="28"/>
          <w:szCs w:val="28"/>
        </w:rPr>
        <w:t>, 2023</w:t>
      </w:r>
      <w:r w:rsidRPr="00EA7CC0">
        <w:rPr>
          <w:rFonts w:ascii="Sakkal Majalla" w:eastAsiaTheme="majorEastAsia" w:hAnsi="Sakkal Majalla" w:cs="Sakkal Majalla"/>
          <w:sz w:val="28"/>
          <w:szCs w:val="28"/>
          <w:rtl/>
          <w:lang w:bidi="ar-EG"/>
        </w:rPr>
        <w:t>)</w:t>
      </w:r>
    </w:p>
    <w:p w14:paraId="7462890B"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lastRenderedPageBreak/>
        <w:t>إن التطور النوعي السريع في تقنيات المعلومات أدى إلى ظهور نظم وتطبيقات جديدة، والتي تعتبر أنها عباره عن تقنيات أو تكنولوجيا معلومات ما بعد عصر الصناعة مثل تطبيقات الذكاء الاصطناعي التي تعتبر نظم ذكية تستخدم قواعد المعرفة ونظم قواعد المعرفة ليس فقط من أجل تمثيل المعرفة أو تخزين المعرفة المكتسبة بل من أجل دعم عملية إنتاج المعرفة أيضاً.(سبع، 2022)</w:t>
      </w:r>
    </w:p>
    <w:p w14:paraId="03306C1A"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tl/>
          <w:lang w:bidi="ar-EG"/>
        </w:rPr>
      </w:pPr>
      <w:r w:rsidRPr="00EA7CC0">
        <w:rPr>
          <w:rFonts w:ascii="Sakkal Majalla" w:eastAsiaTheme="majorEastAsia" w:hAnsi="Sakkal Majalla" w:cs="Sakkal Majalla"/>
          <w:sz w:val="28"/>
          <w:szCs w:val="28"/>
          <w:rtl/>
          <w:lang w:bidi="ar-EG"/>
        </w:rPr>
        <w:t>سوف تتناول الباحثة في هذا المبحث إلى الأسس الفلسفية والفكرية للذكاء الاصطناعي من خلال التطرق إلى مفهوم الذكاء الاصطناعي، تعريف الذكاء الاصطناعي، الفرق بين الذكاء الاصطناعي و ذكاء الإنسان، مراحل تطور الذكاء الاصطناعي، أهمية الذكاء الاصطناعي، أهداف الذكاء الاصطناعي خصائص الذكاء الاصطناعي، أنواع الذكاء الاصطناعي، وظائف الذكاء الاصطناعي، مكونات الذكاء الاصطناعي مجالات وتطبيقات الذكاء الاصطناعي، أساسيات نظم الذكاء الاصطناعي، أساليب الذكاء الاصطناعي، تقنيات الذكاء الاصطناعي، وذلك للربط بين الذكاء الاصطناعي والمبحثان السابقان المتمثلان في إدارة المعرفة والتعليم الإلكتروني.(علي، 2022)</w:t>
      </w:r>
    </w:p>
    <w:p w14:paraId="73AFD3B8" w14:textId="10EB5A3B" w:rsidR="003A6B83" w:rsidRPr="00B81E92" w:rsidRDefault="00B81E92" w:rsidP="00B81E92">
      <w:pPr>
        <w:spacing w:before="100" w:beforeAutospacing="1" w:after="100" w:afterAutospacing="1" w:line="360" w:lineRule="auto"/>
        <w:jc w:val="both"/>
        <w:outlineLvl w:val="2"/>
        <w:rPr>
          <w:rFonts w:ascii="Sakkal Majalla" w:eastAsiaTheme="majorEastAsia" w:hAnsi="Sakkal Majalla" w:cs="Sakkal Majalla"/>
          <w:b/>
          <w:bCs/>
          <w:sz w:val="32"/>
          <w:szCs w:val="32"/>
        </w:rPr>
      </w:pPr>
      <w:bookmarkStart w:id="27" w:name="_Toc192478579"/>
      <w:r w:rsidRPr="00B81E92">
        <w:rPr>
          <w:rFonts w:ascii="Sakkal Majalla" w:eastAsiaTheme="majorEastAsia" w:hAnsi="Sakkal Majalla" w:cs="Sakkal Majalla" w:hint="cs"/>
          <w:b/>
          <w:bCs/>
          <w:sz w:val="32"/>
          <w:szCs w:val="32"/>
          <w:rtl/>
          <w:lang w:bidi="fa-IR"/>
        </w:rPr>
        <w:t xml:space="preserve">1.1.2 </w:t>
      </w:r>
      <w:r w:rsidR="003A6B83" w:rsidRPr="00B81E92">
        <w:rPr>
          <w:rFonts w:ascii="Sakkal Majalla" w:eastAsiaTheme="majorEastAsia" w:hAnsi="Sakkal Majalla" w:cs="Sakkal Majalla"/>
          <w:b/>
          <w:bCs/>
          <w:sz w:val="32"/>
          <w:szCs w:val="32"/>
          <w:rtl/>
          <w:lang w:bidi="ar-EG"/>
        </w:rPr>
        <w:t xml:space="preserve"> مفهوم الذكاء الاصطناعي</w:t>
      </w:r>
      <w:bookmarkEnd w:id="27"/>
    </w:p>
    <w:p w14:paraId="3B5A357A"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الذكاء الاصطناعي هو أحد أنواع العلوم الحديثة التي انتشرت على نطاق واسع في الأونة الأخيرة حتى إنه دخل في كثير من المجالات العلمية التقنية منها وحتى العلوم الإنسانية، ويُمثل الذكاء الاصطناعي أهمية كبيرة لمعظم المجالات العملية والتطبيقية في الوقت الحاضر حيث دخل الذكاء الاصطناعي في جميع المعاملات اليومية للإنسان ومنها المجال الصناعي، المجال الزراعي ويعتمد الذكاء الاصطناعي بشكل أساسي على أنظمة تعلم الوجوه والأشكال والأصوات والتعرف عليها، ويُعتبر الذكاء الاصطناعي من أكثر المصطلحات التي يساء فهمها في مجال التكنولوجيا والتقنية، وبسبب أفلام الخيال العلمي فهناك بعض المخاوف والشكوك حول الإعتماد الكلي على الذكاء الاصطناعي، وبالرغم من صحة بعض هذه الشكوك إلا أن هناك العديد من الفوائد التي يمكن إستخدام الذكاء الاصطناعي فيها، ومالا يعرفه الكثير بين أن الذكاء الاصطناعي قيد الإستخدام حاليًا في العديد من المجالات.(</w:t>
      </w:r>
      <w:proofErr w:type="spellStart"/>
      <w:r w:rsidRPr="00EA7CC0">
        <w:rPr>
          <w:rFonts w:ascii="Sakkal Majalla" w:eastAsiaTheme="majorEastAsia" w:hAnsi="Sakkal Majalla" w:cs="Sakkal Majalla"/>
          <w:sz w:val="28"/>
          <w:szCs w:val="28"/>
        </w:rPr>
        <w:t>Guemmadi</w:t>
      </w:r>
      <w:proofErr w:type="spellEnd"/>
      <w:r w:rsidRPr="00EA7CC0">
        <w:rPr>
          <w:rFonts w:ascii="Sakkal Majalla" w:eastAsiaTheme="majorEastAsia" w:hAnsi="Sakkal Majalla" w:cs="Sakkal Majalla"/>
          <w:sz w:val="28"/>
          <w:szCs w:val="28"/>
        </w:rPr>
        <w:t>, 2024</w:t>
      </w:r>
      <w:r w:rsidRPr="00EA7CC0">
        <w:rPr>
          <w:rFonts w:ascii="Sakkal Majalla" w:eastAsiaTheme="majorEastAsia" w:hAnsi="Sakkal Majalla" w:cs="Sakkal Majalla"/>
          <w:sz w:val="28"/>
          <w:szCs w:val="28"/>
          <w:rtl/>
          <w:lang w:bidi="ar-EG"/>
        </w:rPr>
        <w:t>)</w:t>
      </w:r>
    </w:p>
    <w:p w14:paraId="0EC26F00"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lastRenderedPageBreak/>
        <w:t>فالذكاء الاصطناعي هو "أحد" علوم الحاسب الآلي الحديثة التي تبحث عن أساليب متطورة للقيام بأعمال واستنتاجات تشابه ولو في حدود ضيقة تلك الأسباب التي تنسب لذكاء الإنسان" والغرض منه هو إعادة البناء بإستخدام الوسائل الإصطناعية، والحواسيب والتفكير والإجراءات الذكية.(</w:t>
      </w:r>
      <w:proofErr w:type="spellStart"/>
      <w:r w:rsidRPr="00EA7CC0">
        <w:rPr>
          <w:rFonts w:ascii="Sakkal Majalla" w:eastAsiaTheme="majorEastAsia" w:hAnsi="Sakkal Majalla" w:cs="Sakkal Majalla"/>
          <w:sz w:val="28"/>
          <w:szCs w:val="28"/>
        </w:rPr>
        <w:t>Weheba</w:t>
      </w:r>
      <w:proofErr w:type="spellEnd"/>
      <w:r w:rsidRPr="00EA7CC0">
        <w:rPr>
          <w:rFonts w:ascii="Sakkal Majalla" w:eastAsiaTheme="majorEastAsia" w:hAnsi="Sakkal Majalla" w:cs="Sakkal Majalla"/>
          <w:sz w:val="28"/>
          <w:szCs w:val="28"/>
        </w:rPr>
        <w:t>, 2024</w:t>
      </w:r>
      <w:r w:rsidRPr="00EA7CC0">
        <w:rPr>
          <w:rFonts w:ascii="Sakkal Majalla" w:eastAsiaTheme="majorEastAsia" w:hAnsi="Sakkal Majalla" w:cs="Sakkal Majalla"/>
          <w:sz w:val="28"/>
          <w:szCs w:val="28"/>
          <w:rtl/>
          <w:lang w:bidi="ar-EG"/>
        </w:rPr>
        <w:t>)</w:t>
      </w:r>
    </w:p>
    <w:p w14:paraId="54291922" w14:textId="6DE53A35" w:rsidR="003A6B83" w:rsidRPr="00B81E92" w:rsidRDefault="00B81E92" w:rsidP="00B81E92">
      <w:pPr>
        <w:spacing w:before="100" w:beforeAutospacing="1" w:after="100" w:afterAutospacing="1" w:line="360" w:lineRule="auto"/>
        <w:jc w:val="both"/>
        <w:outlineLvl w:val="2"/>
        <w:rPr>
          <w:rFonts w:ascii="Sakkal Majalla" w:eastAsiaTheme="majorEastAsia" w:hAnsi="Sakkal Majalla" w:cs="Sakkal Majalla"/>
          <w:b/>
          <w:bCs/>
          <w:sz w:val="32"/>
          <w:szCs w:val="32"/>
        </w:rPr>
      </w:pPr>
      <w:bookmarkStart w:id="28" w:name="_Toc192478580"/>
      <w:r w:rsidRPr="00B81E92">
        <w:rPr>
          <w:rFonts w:ascii="Sakkal Majalla" w:eastAsiaTheme="majorEastAsia" w:hAnsi="Sakkal Majalla" w:cs="Sakkal Majalla" w:hint="cs"/>
          <w:b/>
          <w:bCs/>
          <w:sz w:val="32"/>
          <w:szCs w:val="32"/>
          <w:rtl/>
          <w:lang w:bidi="ar-EG"/>
        </w:rPr>
        <w:t xml:space="preserve">2.1.2 </w:t>
      </w:r>
      <w:r w:rsidR="003A6B83" w:rsidRPr="00B81E92">
        <w:rPr>
          <w:rFonts w:ascii="Sakkal Majalla" w:eastAsiaTheme="majorEastAsia" w:hAnsi="Sakkal Majalla" w:cs="Sakkal Majalla"/>
          <w:b/>
          <w:bCs/>
          <w:sz w:val="32"/>
          <w:szCs w:val="32"/>
          <w:rtl/>
          <w:lang w:bidi="ar-EG"/>
        </w:rPr>
        <w:t xml:space="preserve"> تعريف الذكاء الاصطناعي:؛</w:t>
      </w:r>
      <w:bookmarkEnd w:id="28"/>
    </w:p>
    <w:p w14:paraId="47B607CA"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 xml:space="preserve">الذكاء الاصطناعي اختصاره </w:t>
      </w:r>
      <w:r w:rsidRPr="00EA7CC0">
        <w:rPr>
          <w:rFonts w:ascii="Sakkal Majalla" w:eastAsiaTheme="majorEastAsia" w:hAnsi="Sakkal Majalla" w:cs="Sakkal Majalla"/>
          <w:sz w:val="28"/>
          <w:szCs w:val="28"/>
        </w:rPr>
        <w:t>Al</w:t>
      </w:r>
      <w:r w:rsidRPr="00EA7CC0">
        <w:rPr>
          <w:rFonts w:ascii="Sakkal Majalla" w:eastAsiaTheme="majorEastAsia" w:hAnsi="Sakkal Majalla" w:cs="Sakkal Majalla"/>
          <w:sz w:val="28"/>
          <w:szCs w:val="28"/>
          <w:rtl/>
          <w:lang w:bidi="ar-EG"/>
        </w:rPr>
        <w:t xml:space="preserve"> وهو مصطلح (</w:t>
      </w:r>
      <w:r w:rsidRPr="00EA7CC0">
        <w:rPr>
          <w:rFonts w:ascii="Sakkal Majalla" w:eastAsiaTheme="majorEastAsia" w:hAnsi="Sakkal Majalla" w:cs="Sakkal Majalla"/>
          <w:sz w:val="28"/>
          <w:szCs w:val="28"/>
        </w:rPr>
        <w:t>Artificial Intelligence</w:t>
      </w:r>
      <w:r w:rsidRPr="00EA7CC0">
        <w:rPr>
          <w:rFonts w:ascii="Sakkal Majalla" w:eastAsiaTheme="majorEastAsia" w:hAnsi="Sakkal Majalla" w:cs="Sakkal Majalla"/>
          <w:sz w:val="28"/>
          <w:szCs w:val="28"/>
          <w:rtl/>
          <w:lang w:bidi="ar-EG"/>
        </w:rPr>
        <w:t>) يطلق على علم من أحدث علوم الحاسب الآلي، وينتمي هذا العلم إلى الجيل الحديث من أجيال الحاسب الآلي ويهدف إلى أن يقوم الحاسب بمحاكاة عمليات الذكاء التي تتم داخل العقل البشري، بحيث تصبح لدى الحاسوب المقدرة على حل المشكلات واتخاذ القرارات بأسلوب منطقي ومرتب وبنفس طريقة تفكير العقل البشري.(</w:t>
      </w:r>
      <w:proofErr w:type="spellStart"/>
      <w:r w:rsidRPr="00EA7CC0">
        <w:rPr>
          <w:rFonts w:ascii="Sakkal Majalla" w:eastAsiaTheme="majorEastAsia" w:hAnsi="Sakkal Majalla" w:cs="Sakkal Majalla"/>
          <w:sz w:val="28"/>
          <w:szCs w:val="28"/>
        </w:rPr>
        <w:t>Fatouh</w:t>
      </w:r>
      <w:proofErr w:type="spellEnd"/>
      <w:r w:rsidRPr="00EA7CC0">
        <w:rPr>
          <w:rFonts w:ascii="Sakkal Majalla" w:eastAsiaTheme="majorEastAsia" w:hAnsi="Sakkal Majalla" w:cs="Sakkal Majalla"/>
          <w:sz w:val="28"/>
          <w:szCs w:val="28"/>
        </w:rPr>
        <w:t>, 2023</w:t>
      </w:r>
      <w:r w:rsidRPr="00EA7CC0">
        <w:rPr>
          <w:rFonts w:ascii="Sakkal Majalla" w:eastAsiaTheme="majorEastAsia" w:hAnsi="Sakkal Majalla" w:cs="Sakkal Majalla"/>
          <w:sz w:val="28"/>
          <w:szCs w:val="28"/>
          <w:rtl/>
          <w:lang w:bidi="ar-EG"/>
        </w:rPr>
        <w:t>)</w:t>
      </w:r>
    </w:p>
    <w:p w14:paraId="2D55B371" w14:textId="77777777" w:rsidR="003A6B83" w:rsidRPr="00B81E92"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b/>
          <w:bCs/>
          <w:sz w:val="28"/>
          <w:szCs w:val="28"/>
          <w:rtl/>
          <w:lang w:bidi="ar-EG"/>
        </w:rPr>
        <w:t>وهذه العمليات تتضمن:</w:t>
      </w:r>
    </w:p>
    <w:p w14:paraId="4BD1AE79" w14:textId="77777777" w:rsidR="003A6B83" w:rsidRPr="00EA7CC0" w:rsidRDefault="003A6B83" w:rsidP="001C2D86">
      <w:pPr>
        <w:numPr>
          <w:ilvl w:val="0"/>
          <w:numId w:val="9"/>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 xml:space="preserve"> التعليم: إكتساب المعلومات والقواعد التي تستخدم هذه المعلومات.</w:t>
      </w:r>
    </w:p>
    <w:p w14:paraId="461F292E" w14:textId="77777777" w:rsidR="003A6B83" w:rsidRPr="00EA7CC0" w:rsidRDefault="003A6B83" w:rsidP="00291D78">
      <w:pPr>
        <w:numPr>
          <w:ilvl w:val="0"/>
          <w:numId w:val="9"/>
        </w:numPr>
        <w:spacing w:before="100" w:beforeAutospacing="1" w:after="0"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التعليل إستخدام القواعد السابقة للوصول إلى استنتاجات تقريبيه أو ثابتة.</w:t>
      </w:r>
    </w:p>
    <w:p w14:paraId="347B9FA8" w14:textId="77777777" w:rsidR="003A6B83" w:rsidRPr="00EA7CC0" w:rsidRDefault="003A6B83" w:rsidP="00291D78">
      <w:pPr>
        <w:numPr>
          <w:ilvl w:val="0"/>
          <w:numId w:val="9"/>
        </w:numPr>
        <w:spacing w:before="100" w:beforeAutospacing="1" w:after="0"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 xml:space="preserve"> التصحيح التلقائي أو الذاتي.</w:t>
      </w:r>
    </w:p>
    <w:p w14:paraId="05A8B0A0" w14:textId="77777777" w:rsidR="003A6B83" w:rsidRPr="00EA7CC0" w:rsidRDefault="003A6B83" w:rsidP="00291D78">
      <w:pPr>
        <w:spacing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 xml:space="preserve">حيث يمكن تعريف الذكاء الاصطناعي على انه فرع من علوم الحاسوب يهدف إلى كيفية توجيه الحاسوب لأداء أشياء يؤديها الإنسان وبطريقة أفضل، ويتم ذلك بواسطة لغات برمجة متخصصة ومتقدمة تهدف إلى محاكاة الحاسوب لسلوك الإنسان. </w:t>
      </w:r>
    </w:p>
    <w:p w14:paraId="338C8D44" w14:textId="77777777" w:rsidR="003A6B83" w:rsidRPr="00EA7CC0" w:rsidRDefault="003A6B83" w:rsidP="00291D78">
      <w:pPr>
        <w:spacing w:before="100" w:beforeAutospacing="1" w:after="0"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كما عرف الشرقاوي،</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tl/>
          <w:lang w:bidi="ar-EG"/>
        </w:rPr>
        <w:t>الذكاء الاصطناعي بأنه ذاك الفرع من علوم الحاسوب (</w:t>
      </w:r>
      <w:r w:rsidRPr="00EA7CC0">
        <w:rPr>
          <w:rFonts w:ascii="Sakkal Majalla" w:eastAsiaTheme="majorEastAsia" w:hAnsi="Sakkal Majalla" w:cs="Sakkal Majalla"/>
          <w:sz w:val="28"/>
          <w:szCs w:val="28"/>
        </w:rPr>
        <w:t>Computer Sciences</w:t>
      </w:r>
      <w:r w:rsidRPr="00EA7CC0">
        <w:rPr>
          <w:rFonts w:ascii="Sakkal Majalla" w:eastAsiaTheme="majorEastAsia" w:hAnsi="Sakkal Majalla" w:cs="Sakkal Majalla"/>
          <w:sz w:val="28"/>
          <w:szCs w:val="28"/>
          <w:rtl/>
          <w:lang w:bidi="ar-EG"/>
        </w:rPr>
        <w:t>) الذي يهتم بإنشاء برمجيات ومكونات مادية قادرة على محاكاة السلوك البشري في التفكير وحل المشكلات التي تأخذ طابع التكرار وبالتالي تساعد في عملية إتخاذ القرار.</w:t>
      </w:r>
    </w:p>
    <w:p w14:paraId="32144AD0" w14:textId="77777777" w:rsidR="003A6B83" w:rsidRPr="00EA7CC0" w:rsidRDefault="003A6B83" w:rsidP="00291D78">
      <w:pPr>
        <w:spacing w:after="0"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وقد عرف (1986,20,</w:t>
      </w:r>
      <w:r w:rsidRPr="00EA7CC0">
        <w:rPr>
          <w:rFonts w:ascii="Sakkal Majalla" w:eastAsiaTheme="majorEastAsia" w:hAnsi="Sakkal Majalla" w:cs="Sakkal Majalla"/>
          <w:sz w:val="28"/>
          <w:szCs w:val="28"/>
        </w:rPr>
        <w:t>Waterman</w:t>
      </w:r>
      <w:r w:rsidRPr="00EA7CC0">
        <w:rPr>
          <w:rFonts w:ascii="Sakkal Majalla" w:eastAsiaTheme="majorEastAsia" w:hAnsi="Sakkal Majalla" w:cs="Sakkal Majalla"/>
          <w:sz w:val="28"/>
          <w:szCs w:val="28"/>
          <w:rtl/>
          <w:lang w:bidi="ar-EG"/>
        </w:rPr>
        <w:t>) الذكاء الاصطناعي بأنه برنامج حاسوبي يوظف المعرفة البشرية لبلوغ مستوى عال من الأداء في ميدان من الميادين المحددة.</w:t>
      </w:r>
    </w:p>
    <w:p w14:paraId="4F86D09F"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lastRenderedPageBreak/>
        <w:t>كما عرف الحسيني،</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tl/>
          <w:lang w:bidi="ar-EG"/>
        </w:rPr>
        <w:t>الذكاء الصناعي هو فرع من فروع علوم الحاسوب يعنى بميكنة السلوك الذكي عند الإنسان. وفيه نحتاج إلى:</w:t>
      </w:r>
    </w:p>
    <w:p w14:paraId="01FE5369" w14:textId="77777777" w:rsidR="003A6B83" w:rsidRPr="00EA7CC0" w:rsidRDefault="003A6B83" w:rsidP="001C2D86">
      <w:pPr>
        <w:numPr>
          <w:ilvl w:val="0"/>
          <w:numId w:val="10"/>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.نظام بيانات يستخدم لتمثيل المعلومات والمعرفة.</w:t>
      </w:r>
    </w:p>
    <w:p w14:paraId="14D288FC" w14:textId="77777777" w:rsidR="003A6B83" w:rsidRPr="00EA7CC0" w:rsidRDefault="003A6B83" w:rsidP="001C2D86">
      <w:pPr>
        <w:numPr>
          <w:ilvl w:val="0"/>
          <w:numId w:val="10"/>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 xml:space="preserve"> خوارزميات نحتاج إليها لرسم طريقة استخدام هذه المعلومات.</w:t>
      </w:r>
    </w:p>
    <w:p w14:paraId="6BDDFAF9" w14:textId="77777777" w:rsidR="003A6B83" w:rsidRPr="00EA7CC0" w:rsidRDefault="003A6B83" w:rsidP="001C2D86">
      <w:pPr>
        <w:numPr>
          <w:ilvl w:val="0"/>
          <w:numId w:val="10"/>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 xml:space="preserve"> لغة برمجة تستخدم لتمثيل كلاً من المعلومات والخوارزميات.</w:t>
      </w:r>
    </w:p>
    <w:p w14:paraId="3DF2019E"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ar-EG"/>
        </w:rPr>
        <w:t>ويرى ن الذكاء الاصطناعي هو العلم الذي يسعى إلى تطوير نظم</w:t>
      </w:r>
      <w:r w:rsidRPr="00EA7CC0">
        <w:rPr>
          <w:rFonts w:ascii="Sakkal Majalla" w:eastAsiaTheme="majorEastAsia" w:hAnsi="Sakkal Majalla" w:cs="Sakkal Majalla"/>
          <w:sz w:val="28"/>
          <w:szCs w:val="28"/>
        </w:rPr>
        <w:t xml:space="preserve"> </w:t>
      </w:r>
      <w:r w:rsidRPr="00EA7CC0">
        <w:rPr>
          <w:rFonts w:ascii="Sakkal Majalla" w:eastAsiaTheme="majorEastAsia" w:hAnsi="Sakkal Majalla" w:cs="Sakkal Majalla"/>
          <w:sz w:val="28"/>
          <w:szCs w:val="28"/>
          <w:rtl/>
          <w:lang w:bidi="fa-IR"/>
        </w:rPr>
        <w:t>حاسوبية تعمل بكفاءة عالية تشبه كفاءة الإنسان الخبير، أي أنه قدرة الآلة على تقليد ومحاكاة العمليات الحركية والذهنية للإنسان، وطريقة عمل عقله في التفكير والاستنتاج والرد، والإستفادة من التجارب السابقة وردود الفعل الذكية؛ فهو مضاهاة عقل الإنسان والقيام بدوره ".</w:t>
      </w:r>
    </w:p>
    <w:p w14:paraId="0834D841" w14:textId="15464344" w:rsidR="003A6B83" w:rsidRPr="00B81E92" w:rsidRDefault="00B81E92" w:rsidP="00B81E92">
      <w:pPr>
        <w:spacing w:before="100" w:beforeAutospacing="1" w:after="100" w:afterAutospacing="1" w:line="360" w:lineRule="auto"/>
        <w:jc w:val="both"/>
        <w:outlineLvl w:val="2"/>
        <w:rPr>
          <w:rFonts w:ascii="Sakkal Majalla" w:eastAsiaTheme="majorEastAsia" w:hAnsi="Sakkal Majalla" w:cs="Sakkal Majalla"/>
          <w:b/>
          <w:bCs/>
          <w:sz w:val="32"/>
          <w:szCs w:val="32"/>
          <w:rtl/>
          <w:lang w:bidi="fa-IR"/>
        </w:rPr>
      </w:pPr>
      <w:bookmarkStart w:id="29" w:name="_Toc192478581"/>
      <w:r w:rsidRPr="00B81E92">
        <w:rPr>
          <w:rFonts w:ascii="Sakkal Majalla" w:eastAsiaTheme="majorEastAsia" w:hAnsi="Sakkal Majalla" w:cs="Sakkal Majalla" w:hint="cs"/>
          <w:b/>
          <w:bCs/>
          <w:sz w:val="32"/>
          <w:szCs w:val="32"/>
          <w:rtl/>
          <w:lang w:bidi="fa-IR"/>
        </w:rPr>
        <w:t xml:space="preserve">3.1.2 </w:t>
      </w:r>
      <w:r w:rsidR="003A6B83" w:rsidRPr="00B81E92">
        <w:rPr>
          <w:rFonts w:ascii="Sakkal Majalla" w:eastAsiaTheme="majorEastAsia" w:hAnsi="Sakkal Majalla" w:cs="Sakkal Majalla"/>
          <w:b/>
          <w:bCs/>
          <w:sz w:val="32"/>
          <w:szCs w:val="32"/>
          <w:rtl/>
          <w:lang w:bidi="fa-IR"/>
        </w:rPr>
        <w:t>الفرق بين الذكاء الاصطناعي وذكاء الإنسان</w:t>
      </w:r>
      <w:bookmarkEnd w:id="29"/>
    </w:p>
    <w:p w14:paraId="6E58DE86"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من </w:t>
      </w:r>
      <w:proofErr w:type="spellStart"/>
      <w:r w:rsidRPr="00EA7CC0">
        <w:rPr>
          <w:rFonts w:ascii="Sakkal Majalla" w:eastAsiaTheme="majorEastAsia" w:hAnsi="Sakkal Majalla" w:cs="Sakkal Majalla"/>
          <w:sz w:val="28"/>
          <w:szCs w:val="28"/>
          <w:rtl/>
          <w:lang w:bidi="fa-IR"/>
        </w:rPr>
        <w:t>الضروري</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إجراء</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تمييز</w:t>
      </w:r>
      <w:proofErr w:type="spellEnd"/>
      <w:r w:rsidRPr="00EA7CC0">
        <w:rPr>
          <w:rFonts w:ascii="Sakkal Majalla" w:eastAsiaTheme="majorEastAsia" w:hAnsi="Sakkal Majalla" w:cs="Sakkal Majalla"/>
          <w:sz w:val="28"/>
          <w:szCs w:val="28"/>
          <w:rtl/>
          <w:lang w:bidi="fa-IR"/>
        </w:rPr>
        <w:t xml:space="preserve"> واضح </w:t>
      </w:r>
      <w:proofErr w:type="spellStart"/>
      <w:r w:rsidRPr="00EA7CC0">
        <w:rPr>
          <w:rFonts w:ascii="Sakkal Majalla" w:eastAsiaTheme="majorEastAsia" w:hAnsi="Sakkal Majalla" w:cs="Sakkal Majalla"/>
          <w:sz w:val="28"/>
          <w:szCs w:val="28"/>
          <w:rtl/>
          <w:lang w:bidi="fa-IR"/>
        </w:rPr>
        <w:t>بين</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الذكاء</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الاصطناعي</w:t>
      </w:r>
      <w:proofErr w:type="spellEnd"/>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Artificial</w:t>
      </w:r>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والإنسان</w:t>
      </w:r>
      <w:proofErr w:type="spellEnd"/>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Natural</w:t>
      </w:r>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وذلك</w:t>
      </w:r>
      <w:proofErr w:type="spellEnd"/>
      <w:r w:rsidRPr="00EA7CC0">
        <w:rPr>
          <w:rFonts w:ascii="Sakkal Majalla" w:eastAsiaTheme="majorEastAsia" w:hAnsi="Sakkal Majalla" w:cs="Sakkal Majalla"/>
          <w:sz w:val="28"/>
          <w:szCs w:val="28"/>
          <w:rtl/>
          <w:lang w:bidi="fa-IR"/>
        </w:rPr>
        <w:t xml:space="preserve"> من اجل </w:t>
      </w:r>
      <w:proofErr w:type="spellStart"/>
      <w:r w:rsidRPr="00EA7CC0">
        <w:rPr>
          <w:rFonts w:ascii="Sakkal Majalla" w:eastAsiaTheme="majorEastAsia" w:hAnsi="Sakkal Majalla" w:cs="Sakkal Majalla"/>
          <w:sz w:val="28"/>
          <w:szCs w:val="28"/>
          <w:rtl/>
          <w:lang w:bidi="fa-IR"/>
        </w:rPr>
        <w:t>معرفة</w:t>
      </w:r>
      <w:proofErr w:type="spellEnd"/>
      <w:r w:rsidRPr="00EA7CC0">
        <w:rPr>
          <w:rFonts w:ascii="Sakkal Majalla" w:eastAsiaTheme="majorEastAsia" w:hAnsi="Sakkal Majalla" w:cs="Sakkal Majalla"/>
          <w:sz w:val="28"/>
          <w:szCs w:val="28"/>
          <w:rtl/>
          <w:lang w:bidi="fa-IR"/>
        </w:rPr>
        <w:t xml:space="preserve"> حدود </w:t>
      </w:r>
      <w:proofErr w:type="spellStart"/>
      <w:r w:rsidRPr="00EA7CC0">
        <w:rPr>
          <w:rFonts w:ascii="Sakkal Majalla" w:eastAsiaTheme="majorEastAsia" w:hAnsi="Sakkal Majalla" w:cs="Sakkal Majalla"/>
          <w:sz w:val="28"/>
          <w:szCs w:val="28"/>
          <w:rtl/>
          <w:lang w:bidi="fa-IR"/>
        </w:rPr>
        <w:t>التكنولوجيا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المعلوماتية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وآفاق</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تطورها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حاضراً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ومستقبلاً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فالقدرات</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التي</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يمتلكها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الذكاء</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الاصطناعي</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تتمثل</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في</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الآت</w:t>
      </w:r>
      <w:proofErr w:type="spellEnd"/>
      <w:r w:rsidRPr="00EA7CC0">
        <w:rPr>
          <w:rFonts w:ascii="Sakkal Majalla" w:eastAsiaTheme="majorEastAsia" w:hAnsi="Sakkal Majalla" w:cs="Sakkal Majalla"/>
          <w:sz w:val="28"/>
          <w:szCs w:val="28"/>
          <w:rtl/>
          <w:lang w:bidi="fa-IR"/>
        </w:rPr>
        <w:t>(</w:t>
      </w:r>
      <w:proofErr w:type="spellStart"/>
      <w:r w:rsidRPr="00EA7CC0">
        <w:rPr>
          <w:rFonts w:ascii="Sakkal Majalla" w:eastAsiaTheme="majorEastAsia" w:hAnsi="Sakkal Majalla" w:cs="Sakkal Majalla"/>
          <w:sz w:val="28"/>
          <w:szCs w:val="28"/>
        </w:rPr>
        <w:t>Labsi</w:t>
      </w:r>
      <w:proofErr w:type="spellEnd"/>
      <w:r w:rsidRPr="00EA7CC0">
        <w:rPr>
          <w:rFonts w:ascii="Sakkal Majalla" w:eastAsiaTheme="majorEastAsia" w:hAnsi="Sakkal Majalla" w:cs="Sakkal Majalla"/>
          <w:sz w:val="28"/>
          <w:szCs w:val="28"/>
        </w:rPr>
        <w:t>, 2024</w:t>
      </w:r>
      <w:r w:rsidRPr="00EA7CC0">
        <w:rPr>
          <w:rFonts w:ascii="Sakkal Majalla" w:eastAsiaTheme="majorEastAsia" w:hAnsi="Sakkal Majalla" w:cs="Sakkal Majalla"/>
          <w:sz w:val="28"/>
          <w:szCs w:val="28"/>
          <w:rtl/>
          <w:lang w:bidi="fa-IR"/>
        </w:rPr>
        <w:t>)</w:t>
      </w:r>
    </w:p>
    <w:p w14:paraId="625D9B43" w14:textId="77777777" w:rsidR="003A6B83" w:rsidRPr="00EA7CC0" w:rsidRDefault="003A6B83" w:rsidP="001C2D86">
      <w:pPr>
        <w:numPr>
          <w:ilvl w:val="0"/>
          <w:numId w:val="1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التفكير والتسبيب.</w:t>
      </w:r>
    </w:p>
    <w:p w14:paraId="3C1A386D" w14:textId="77777777" w:rsidR="003A6B83" w:rsidRPr="00EA7CC0" w:rsidRDefault="003A6B83" w:rsidP="001C2D86">
      <w:pPr>
        <w:numPr>
          <w:ilvl w:val="0"/>
          <w:numId w:val="1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استخدام التسبيب لحل المشاكل.</w:t>
      </w:r>
    </w:p>
    <w:p w14:paraId="54F37454" w14:textId="77777777" w:rsidR="003A6B83" w:rsidRPr="00EA7CC0" w:rsidRDefault="003A6B83" w:rsidP="001C2D86">
      <w:pPr>
        <w:numPr>
          <w:ilvl w:val="0"/>
          <w:numId w:val="1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التعليم والفهم من الخبرات السابقة.</w:t>
      </w:r>
    </w:p>
    <w:p w14:paraId="1AC2A657" w14:textId="77777777" w:rsidR="003A6B83" w:rsidRPr="00EA7CC0" w:rsidRDefault="003A6B83" w:rsidP="001C2D86">
      <w:pPr>
        <w:numPr>
          <w:ilvl w:val="0"/>
          <w:numId w:val="1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إكتساب وتطبيق المعرفة فضلا عن القدرة على الإبداع.</w:t>
      </w:r>
    </w:p>
    <w:p w14:paraId="387419B1" w14:textId="77777777" w:rsidR="003A6B83" w:rsidRPr="00EA7CC0" w:rsidRDefault="003A6B83" w:rsidP="001C2D86">
      <w:pPr>
        <w:numPr>
          <w:ilvl w:val="0"/>
          <w:numId w:val="1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التعامل مع المواقف المعقدة والاستجابة بسرعة وبنجاح للمواقف الجديدة.</w:t>
      </w:r>
    </w:p>
    <w:p w14:paraId="590A7D15" w14:textId="77777777" w:rsidR="003A6B83" w:rsidRPr="00EA7CC0" w:rsidRDefault="003A6B83" w:rsidP="001C2D86">
      <w:pPr>
        <w:numPr>
          <w:ilvl w:val="0"/>
          <w:numId w:val="1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إدراك الأهمية النسبية لعناصر الموقف ومعالجة المعلومات الغامضة.</w:t>
      </w:r>
    </w:p>
    <w:p w14:paraId="026D6A0C"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وبالرغم من القدرات التي يتصف بها الذكاء الاصطناعي إلا أن الذكاء الطبيعي يمتلك مميزات يمكن التعبير عنها بالآتي:</w:t>
      </w:r>
    </w:p>
    <w:p w14:paraId="3A89F28D" w14:textId="77777777" w:rsidR="003A6B83" w:rsidRPr="00EA7CC0" w:rsidRDefault="003A6B83" w:rsidP="001C2D86">
      <w:pPr>
        <w:numPr>
          <w:ilvl w:val="0"/>
          <w:numId w:val="12"/>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أن أنظمة الذكاء الاصطناعي الحالية لا تستطيع حل كل المشاكل سواء كانت واسعة أو جديدة وبالرغم من ولادة أنظمة اتصفت بالشمولية والعمومية إلا انه يبقى الذكاء البشري هو البداية...</w:t>
      </w:r>
    </w:p>
    <w:p w14:paraId="592ADACC" w14:textId="77777777" w:rsidR="003A6B83" w:rsidRPr="00EA7CC0" w:rsidRDefault="003A6B83" w:rsidP="001C2D86">
      <w:pPr>
        <w:numPr>
          <w:ilvl w:val="0"/>
          <w:numId w:val="12"/>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الذكاء الطبيعي يتصف بأنه أوسع وأكثر شمولية وخلاقاً على عكس الذكاء الاصطناعي إذ يكون غير مشبع بالروح الإنساني</w:t>
      </w:r>
    </w:p>
    <w:p w14:paraId="5C18B134" w14:textId="77777777" w:rsidR="003A6B83" w:rsidRPr="00EA7CC0" w:rsidRDefault="003A6B83" w:rsidP="001C2D86">
      <w:pPr>
        <w:numPr>
          <w:ilvl w:val="0"/>
          <w:numId w:val="12"/>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يستطيع الذكاء الطبيعي امتلاك أو كسب المعرفة الإنسانية بسهولة في حين لا يستطيع الذكاء الاصطناعي من تحقيق ذلك الأضمن برامج محدده لهذا الغرض.</w:t>
      </w:r>
    </w:p>
    <w:p w14:paraId="3A5303B7"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يستخدم الأفراد العقل الإنساني والخبرة الواسعة في حل المشكلات بينما لا يستطيع الذكاء الاصطناعي فعل ذلك. </w:t>
      </w:r>
    </w:p>
    <w:p w14:paraId="1DC24592" w14:textId="38A65C6D" w:rsidR="003A6B83" w:rsidRPr="00B81E92" w:rsidRDefault="00B81E92" w:rsidP="00B81E92">
      <w:pPr>
        <w:spacing w:before="100" w:beforeAutospacing="1" w:after="100" w:afterAutospacing="1" w:line="360" w:lineRule="auto"/>
        <w:jc w:val="both"/>
        <w:outlineLvl w:val="2"/>
        <w:rPr>
          <w:rFonts w:ascii="Sakkal Majalla" w:eastAsiaTheme="majorEastAsia" w:hAnsi="Sakkal Majalla" w:cs="Sakkal Majalla"/>
          <w:b/>
          <w:bCs/>
          <w:sz w:val="32"/>
          <w:szCs w:val="32"/>
          <w:rtl/>
          <w:lang w:bidi="fa-IR"/>
        </w:rPr>
      </w:pPr>
      <w:bookmarkStart w:id="30" w:name="_Toc192478582"/>
      <w:r w:rsidRPr="00B81E92">
        <w:rPr>
          <w:rFonts w:ascii="Sakkal Majalla" w:eastAsiaTheme="majorEastAsia" w:hAnsi="Sakkal Majalla" w:cs="Sakkal Majalla" w:hint="cs"/>
          <w:b/>
          <w:bCs/>
          <w:sz w:val="32"/>
          <w:szCs w:val="32"/>
          <w:rtl/>
          <w:lang w:bidi="fa-IR"/>
        </w:rPr>
        <w:t xml:space="preserve">4.1.2 </w:t>
      </w:r>
      <w:r w:rsidR="003A6B83" w:rsidRPr="00B81E92">
        <w:rPr>
          <w:rFonts w:ascii="Sakkal Majalla" w:eastAsiaTheme="majorEastAsia" w:hAnsi="Sakkal Majalla" w:cs="Sakkal Majalla"/>
          <w:b/>
          <w:bCs/>
          <w:sz w:val="32"/>
          <w:szCs w:val="32"/>
          <w:rtl/>
          <w:lang w:bidi="fa-IR"/>
        </w:rPr>
        <w:t>مراحل تطور الذكاء الاصطناعي وتطبيقاته:</w:t>
      </w:r>
      <w:bookmarkEnd w:id="30"/>
    </w:p>
    <w:p w14:paraId="40F3AD75" w14:textId="77777777" w:rsidR="003A6B83" w:rsidRPr="00B81E92" w:rsidRDefault="003A6B83" w:rsidP="00B81E92">
      <w:pPr>
        <w:spacing w:before="100" w:beforeAutospacing="1" w:after="100" w:afterAutospacing="1" w:line="360" w:lineRule="auto"/>
        <w:ind w:firstLine="706"/>
        <w:jc w:val="both"/>
        <w:rPr>
          <w:rFonts w:ascii="Sakkal Majalla" w:eastAsiaTheme="majorEastAsia" w:hAnsi="Sakkal Majalla" w:cs="Sakkal Majalla"/>
          <w:b/>
          <w:bCs/>
          <w:sz w:val="28"/>
          <w:szCs w:val="28"/>
        </w:rPr>
      </w:pPr>
      <w:r w:rsidRPr="00B81E92">
        <w:rPr>
          <w:rFonts w:ascii="Sakkal Majalla" w:eastAsiaTheme="majorEastAsia" w:hAnsi="Sakkal Majalla" w:cs="Sakkal Majalla"/>
          <w:b/>
          <w:bCs/>
          <w:sz w:val="28"/>
          <w:szCs w:val="28"/>
          <w:rtl/>
          <w:lang w:bidi="fa-IR"/>
        </w:rPr>
        <w:t>يمكن تقسيم الفترات الزمنية لتطوير الذكاء الاصطناعي إلى أربعة مراحل أساسية وهي كالاتي:</w:t>
      </w:r>
    </w:p>
    <w:p w14:paraId="5F523CEA" w14:textId="77777777" w:rsidR="003A6B83" w:rsidRPr="00EA7CC0" w:rsidRDefault="003A6B83" w:rsidP="001C2D86">
      <w:pPr>
        <w:numPr>
          <w:ilvl w:val="0"/>
          <w:numId w:val="13"/>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المرحلة الأولى</w:t>
      </w:r>
      <w:r w:rsidRPr="00EA7CC0">
        <w:rPr>
          <w:rFonts w:ascii="Sakkal Majalla" w:eastAsiaTheme="majorEastAsia" w:hAnsi="Sakkal Majalla" w:cs="Sakkal Majalla"/>
          <w:sz w:val="28"/>
          <w:szCs w:val="28"/>
          <w:rtl/>
          <w:lang w:bidi="fa-IR"/>
        </w:rPr>
        <w:t>: بدأت المرحلة الأولى مع بداية الأربعينيات من القرن المنصرم، وكان ذلك في سنة ١٩٤٣م عندما قادم وارن ماكس كلوتس (</w:t>
      </w:r>
      <w:r w:rsidRPr="00EA7CC0">
        <w:rPr>
          <w:rFonts w:ascii="Sakkal Majalla" w:eastAsiaTheme="majorEastAsia" w:hAnsi="Sakkal Majalla" w:cs="Sakkal Majalla"/>
          <w:sz w:val="28"/>
          <w:szCs w:val="28"/>
        </w:rPr>
        <w:t xml:space="preserve">MC </w:t>
      </w:r>
      <w:proofErr w:type="spellStart"/>
      <w:r w:rsidRPr="00EA7CC0">
        <w:rPr>
          <w:rFonts w:ascii="Sakkal Majalla" w:eastAsiaTheme="majorEastAsia" w:hAnsi="Sakkal Majalla" w:cs="Sakkal Majalla"/>
          <w:sz w:val="28"/>
          <w:szCs w:val="28"/>
        </w:rPr>
        <w:t>Culoch</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والتربيتس</w:t>
      </w:r>
      <w:proofErr w:type="spellEnd"/>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Pitts</w:t>
      </w:r>
      <w:r w:rsidRPr="00EA7CC0">
        <w:rPr>
          <w:rFonts w:ascii="Sakkal Majalla" w:eastAsiaTheme="majorEastAsia" w:hAnsi="Sakkal Majalla" w:cs="Sakkal Majalla"/>
          <w:sz w:val="28"/>
          <w:szCs w:val="28"/>
          <w:rtl/>
          <w:lang w:bidi="fa-IR"/>
        </w:rPr>
        <w:t>) بحثاً عن )</w:t>
      </w:r>
      <w:r w:rsidRPr="00EA7CC0">
        <w:rPr>
          <w:rFonts w:ascii="Sakkal Majalla" w:eastAsiaTheme="majorEastAsia" w:hAnsi="Sakkal Majalla" w:cs="Sakkal Majalla"/>
          <w:sz w:val="28"/>
          <w:szCs w:val="28"/>
        </w:rPr>
        <w:t>The Logical Calculus of the Ideas Immanent In</w:t>
      </w:r>
      <w:r w:rsidRPr="00EA7CC0">
        <w:rPr>
          <w:rFonts w:ascii="Sakkal Majalla" w:eastAsiaTheme="majorEastAsia" w:hAnsi="Sakkal Majalla" w:cs="Sakkal Majalla"/>
          <w:sz w:val="28"/>
          <w:szCs w:val="28"/>
          <w:rtl/>
          <w:lang w:bidi="fa-IR"/>
        </w:rPr>
        <w:t xml:space="preserve"> ) الشبكات العصبية بعنوان </w:t>
      </w:r>
      <w:r w:rsidRPr="00EA7CC0">
        <w:rPr>
          <w:rFonts w:ascii="Sakkal Majalla" w:eastAsiaTheme="majorEastAsia" w:hAnsi="Sakkal Majalla" w:cs="Sakkal Majalla"/>
          <w:sz w:val="28"/>
          <w:szCs w:val="28"/>
        </w:rPr>
        <w:t>Nervous Activities</w:t>
      </w:r>
      <w:r w:rsidRPr="00EA7CC0">
        <w:rPr>
          <w:rFonts w:ascii="Sakkal Majalla" w:eastAsiaTheme="majorEastAsia" w:hAnsi="Sakkal Majalla" w:cs="Sakkal Majalla"/>
          <w:sz w:val="28"/>
          <w:szCs w:val="28"/>
          <w:rtl/>
          <w:lang w:bidi="fa-IR"/>
        </w:rPr>
        <w:t xml:space="preserve"> بدأ رسمياً في الخمسينات من القرن الماضي وهي نقطة البداية في عمل عالم المنطق والرياضيات الشهير الان تيورينج (</w:t>
      </w:r>
      <w:r w:rsidRPr="00EA7CC0">
        <w:rPr>
          <w:rFonts w:ascii="Sakkal Majalla" w:eastAsiaTheme="majorEastAsia" w:hAnsi="Sakkal Majalla" w:cs="Sakkal Majalla"/>
          <w:sz w:val="28"/>
          <w:szCs w:val="28"/>
        </w:rPr>
        <w:t>Alan Turing</w:t>
      </w:r>
      <w:r w:rsidRPr="00EA7CC0">
        <w:rPr>
          <w:rFonts w:ascii="Sakkal Majalla" w:eastAsiaTheme="majorEastAsia" w:hAnsi="Sakkal Majalla" w:cs="Sakkal Majalla"/>
          <w:sz w:val="28"/>
          <w:szCs w:val="28"/>
          <w:rtl/>
          <w:lang w:bidi="fa-IR"/>
        </w:rPr>
        <w:t xml:space="preserve">) الذي تسائل في بداية بحوثه ما إذا كان بإمكان الآلة "التفكير" في مقالته الشهيرة حيث اشتهر بتجربته التي تعتبر المرجع في إختبار الذكاء الآلي أما قبل هذه الفترة فنجد أن عدد من العلوم الأخرى أهتمت بشكل أو بآخر بالذكاء الاصطناعي وبطريقة غير مباشرة، حيث انه في سنة ١٩٥٠م طور بحث عن لعبة الشطرنج وقدم فيها لأول مرة البناء الشجري للعبة </w:t>
      </w:r>
      <w:r w:rsidRPr="00EA7CC0">
        <w:rPr>
          <w:rFonts w:ascii="Sakkal Majalla" w:eastAsiaTheme="majorEastAsia" w:hAnsi="Sakkal Majalla" w:cs="Sakkal Majalla"/>
          <w:sz w:val="28"/>
          <w:szCs w:val="28"/>
        </w:rPr>
        <w:t>Game (tree</w:t>
      </w:r>
      <w:r w:rsidRPr="00EA7CC0">
        <w:rPr>
          <w:rFonts w:ascii="Sakkal Majalla" w:eastAsiaTheme="majorEastAsia" w:hAnsi="Sakkal Majalla" w:cs="Sakkal Majalla"/>
          <w:sz w:val="28"/>
          <w:szCs w:val="28"/>
          <w:rtl/>
          <w:lang w:bidi="fa-IR"/>
        </w:rPr>
        <w:t xml:space="preserve">) وتميزت تلك المرحلة بإيجاد حلول للألعاب وفك شفرة الألغاز باستخدام الحاسوب، واعتمدت على </w:t>
      </w:r>
      <w:r w:rsidRPr="00EA7CC0">
        <w:rPr>
          <w:rFonts w:ascii="Sakkal Majalla" w:eastAsiaTheme="majorEastAsia" w:hAnsi="Sakkal Majalla" w:cs="Sakkal Majalla"/>
          <w:sz w:val="28"/>
          <w:szCs w:val="28"/>
          <w:rtl/>
          <w:lang w:bidi="fa-IR"/>
        </w:rPr>
        <w:lastRenderedPageBreak/>
        <w:t>الفكرة الأساسية لتطوير طرق البحث في التمثيل الفراغي، وأدى ذلك إلى تطوير النمذجة الحسابية، واستحداث النماذج الحسابية، كما تميزت تلك الفترة بظهور وتطور البحث الهرمي بإستخدام الحدس (</w:t>
      </w:r>
      <w:r w:rsidRPr="00EA7CC0">
        <w:rPr>
          <w:rFonts w:ascii="Sakkal Majalla" w:eastAsiaTheme="majorEastAsia" w:hAnsi="Sakkal Majalla" w:cs="Sakkal Majalla"/>
          <w:sz w:val="28"/>
          <w:szCs w:val="28"/>
        </w:rPr>
        <w:t>Heuristic Search</w:t>
      </w:r>
      <w:r w:rsidRPr="00EA7CC0">
        <w:rPr>
          <w:rFonts w:ascii="Sakkal Majalla" w:eastAsiaTheme="majorEastAsia" w:hAnsi="Sakkal Majalla" w:cs="Sakkal Majalla"/>
          <w:sz w:val="28"/>
          <w:szCs w:val="28"/>
          <w:rtl/>
          <w:lang w:bidi="fa-IR"/>
        </w:rPr>
        <w:t>) وفي نفس الفترة تحديداً سنة ١٩٥٦م عقد مؤتمر علمي في دار تماوث (</w:t>
      </w:r>
      <w:r w:rsidRPr="00EA7CC0">
        <w:rPr>
          <w:rFonts w:ascii="Sakkal Majalla" w:eastAsiaTheme="majorEastAsia" w:hAnsi="Sakkal Majalla" w:cs="Sakkal Majalla"/>
          <w:sz w:val="28"/>
          <w:szCs w:val="28"/>
        </w:rPr>
        <w:t>Dartmouth Summer School</w:t>
      </w:r>
      <w:r w:rsidRPr="00EA7CC0">
        <w:rPr>
          <w:rFonts w:ascii="Sakkal Majalla" w:eastAsiaTheme="majorEastAsia" w:hAnsi="Sakkal Majalla" w:cs="Sakkal Majalla"/>
          <w:sz w:val="28"/>
          <w:szCs w:val="28"/>
          <w:rtl/>
          <w:lang w:bidi="fa-IR"/>
        </w:rPr>
        <w:t>) في الولايات المتحدة الأمريكية، وظهر فيه لأول مرة مصطلح الذكاء الاصطناعي بصورته العلمية، والتي هدف إلى إنشاء برامج حاسوبية ذكية تحاكي أسلوب الإنسان في التفكير لحل المشكلات؛ كان ذلك على يد العالم جون ما كارثي (</w:t>
      </w:r>
      <w:r w:rsidRPr="00EA7CC0">
        <w:rPr>
          <w:rFonts w:ascii="Sakkal Majalla" w:eastAsiaTheme="majorEastAsia" w:hAnsi="Sakkal Majalla" w:cs="Sakkal Majalla"/>
          <w:sz w:val="28"/>
          <w:szCs w:val="28"/>
        </w:rPr>
        <w:t>John McCarthy</w:t>
      </w:r>
      <w:r w:rsidRPr="00EA7CC0">
        <w:rPr>
          <w:rFonts w:ascii="Sakkal Majalla" w:eastAsiaTheme="majorEastAsia" w:hAnsi="Sakkal Majalla" w:cs="Sakkal Majalla"/>
          <w:sz w:val="28"/>
          <w:szCs w:val="28"/>
          <w:rtl/>
          <w:lang w:bidi="fa-IR"/>
        </w:rPr>
        <w:t>) وأهم ما يميز تلك الفترة استخدام مصطلح الشبكات العصابية.(علي، 2022)</w:t>
      </w:r>
    </w:p>
    <w:p w14:paraId="70F7CDEC" w14:textId="77777777" w:rsidR="003A6B83" w:rsidRPr="00EA7CC0" w:rsidRDefault="003A6B83" w:rsidP="001C2D86">
      <w:pPr>
        <w:numPr>
          <w:ilvl w:val="0"/>
          <w:numId w:val="13"/>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المرحلة الثانية</w:t>
      </w:r>
      <w:r w:rsidRPr="00EA7CC0">
        <w:rPr>
          <w:rFonts w:ascii="Sakkal Majalla" w:eastAsiaTheme="majorEastAsia" w:hAnsi="Sakkal Majalla" w:cs="Sakkal Majalla"/>
          <w:sz w:val="28"/>
          <w:szCs w:val="28"/>
          <w:rtl/>
          <w:lang w:bidi="fa-IR"/>
        </w:rPr>
        <w:t>: بدأت منذ الستينات إلى منتصف السبعينات كان ذلك على يد اثنين من علماء الحاسوب في جامعة كارينجي ملون (</w:t>
      </w:r>
      <w:r w:rsidRPr="00EA7CC0">
        <w:rPr>
          <w:rFonts w:ascii="Sakkal Majalla" w:eastAsiaTheme="majorEastAsia" w:hAnsi="Sakkal Majalla" w:cs="Sakkal Majalla"/>
          <w:sz w:val="28"/>
          <w:szCs w:val="28"/>
        </w:rPr>
        <w:t xml:space="preserve">Carnegie </w:t>
      </w:r>
      <w:proofErr w:type="spellStart"/>
      <w:r w:rsidRPr="00EA7CC0">
        <w:rPr>
          <w:rFonts w:ascii="Sakkal Majalla" w:eastAsiaTheme="majorEastAsia" w:hAnsi="Sakkal Majalla" w:cs="Sakkal Majalla"/>
          <w:sz w:val="28"/>
          <w:szCs w:val="28"/>
        </w:rPr>
        <w:t>Mellonun</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هما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ألن</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نويل</w:t>
      </w:r>
      <w:proofErr w:type="spellEnd"/>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 xml:space="preserve">( Allen) </w:t>
      </w:r>
      <w:proofErr w:type="spellStart"/>
      <w:r w:rsidRPr="00EA7CC0">
        <w:rPr>
          <w:rFonts w:ascii="Sakkal Majalla" w:eastAsiaTheme="majorEastAsia" w:hAnsi="Sakkal Majalla" w:cs="Sakkal Majalla"/>
          <w:sz w:val="28"/>
          <w:szCs w:val="28"/>
        </w:rPr>
        <w:t>Neuel</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وهربت</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سيمون</w:t>
      </w:r>
      <w:proofErr w:type="spellEnd"/>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Herbert Simon</w:t>
      </w:r>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حيث</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ذكرا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أن</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الشكل</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الصحيح</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لوصف</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قدرات</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الإنسان</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على</w:t>
      </w:r>
      <w:proofErr w:type="spellEnd"/>
      <w:r w:rsidRPr="00EA7CC0">
        <w:rPr>
          <w:rFonts w:ascii="Sakkal Majalla" w:eastAsiaTheme="majorEastAsia" w:hAnsi="Sakkal Majalla" w:cs="Sakkal Majalla"/>
          <w:sz w:val="28"/>
          <w:szCs w:val="28"/>
          <w:rtl/>
          <w:lang w:bidi="fa-IR"/>
        </w:rPr>
        <w:t xml:space="preserve"> حل </w:t>
      </w:r>
      <w:proofErr w:type="spellStart"/>
      <w:r w:rsidRPr="00EA7CC0">
        <w:rPr>
          <w:rFonts w:ascii="Sakkal Majalla" w:eastAsiaTheme="majorEastAsia" w:hAnsi="Sakkal Majalla" w:cs="Sakkal Majalla"/>
          <w:sz w:val="28"/>
          <w:szCs w:val="28"/>
          <w:rtl/>
          <w:lang w:bidi="fa-IR"/>
        </w:rPr>
        <w:t>المشاكل</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تبدأ</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مع</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بدايته</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في</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إكتساب</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قدرات</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المقارنة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بين</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العمليات</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وتحليلها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إلى</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عناصرها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الأولية</w:t>
      </w:r>
      <w:proofErr w:type="spellEnd"/>
      <w:r w:rsidRPr="00EA7CC0">
        <w:rPr>
          <w:rFonts w:ascii="Sakkal Majalla" w:eastAsiaTheme="majorEastAsia" w:hAnsi="Sakkal Majalla" w:cs="Sakkal Majalla"/>
          <w:sz w:val="28"/>
          <w:szCs w:val="28"/>
          <w:rtl/>
          <w:lang w:bidi="fa-IR"/>
        </w:rPr>
        <w:t xml:space="preserve"> من خلال </w:t>
      </w:r>
      <w:proofErr w:type="spellStart"/>
      <w:r w:rsidRPr="00EA7CC0">
        <w:rPr>
          <w:rFonts w:ascii="Sakkal Majalla" w:eastAsiaTheme="majorEastAsia" w:hAnsi="Sakkal Majalla" w:cs="Sakkal Majalla"/>
          <w:sz w:val="28"/>
          <w:szCs w:val="28"/>
          <w:rtl/>
          <w:lang w:bidi="fa-IR"/>
        </w:rPr>
        <w:t>إستخدام</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تعليمات</w:t>
      </w:r>
      <w:proofErr w:type="spellEnd"/>
      <w:r w:rsidRPr="00EA7CC0">
        <w:rPr>
          <w:rFonts w:ascii="Sakkal Majalla" w:eastAsiaTheme="majorEastAsia" w:hAnsi="Sakkal Majalla" w:cs="Sakkal Majalla"/>
          <w:sz w:val="28"/>
          <w:szCs w:val="28"/>
          <w:rtl/>
          <w:lang w:bidi="fa-IR"/>
        </w:rPr>
        <w:t xml:space="preserve"> (قواعد) </w:t>
      </w:r>
      <w:proofErr w:type="spellStart"/>
      <w:r w:rsidRPr="00EA7CC0">
        <w:rPr>
          <w:rFonts w:ascii="Sakkal Majalla" w:eastAsiaTheme="majorEastAsia" w:hAnsi="Sakkal Majalla" w:cs="Sakkal Majalla"/>
          <w:sz w:val="28"/>
          <w:szCs w:val="28"/>
          <w:rtl/>
          <w:lang w:bidi="fa-IR"/>
        </w:rPr>
        <w:t>ووضعها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في</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صورة</w:t>
      </w:r>
      <w:proofErr w:type="spellEnd"/>
      <w:r w:rsidRPr="00EA7CC0">
        <w:rPr>
          <w:rFonts w:ascii="Sakkal Majalla" w:eastAsiaTheme="majorEastAsia" w:hAnsi="Sakkal Majalla" w:cs="Sakkal Majalla"/>
          <w:sz w:val="28"/>
          <w:szCs w:val="28"/>
          <w:rtl/>
          <w:lang w:bidi="fa-IR"/>
        </w:rPr>
        <w:t xml:space="preserve"> عناصر </w:t>
      </w:r>
      <w:proofErr w:type="spellStart"/>
      <w:r w:rsidRPr="00EA7CC0">
        <w:rPr>
          <w:rFonts w:ascii="Sakkal Majalla" w:eastAsiaTheme="majorEastAsia" w:hAnsi="Sakkal Majalla" w:cs="Sakkal Majalla"/>
          <w:sz w:val="28"/>
          <w:szCs w:val="28"/>
          <w:rtl/>
          <w:lang w:bidi="fa-IR"/>
        </w:rPr>
        <w:t>متتالية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ومن</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مجهودات</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تلك</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الفترة</w:t>
      </w:r>
      <w:proofErr w:type="spellEnd"/>
      <w:r w:rsidRPr="00EA7CC0">
        <w:rPr>
          <w:rFonts w:ascii="Sakkal Majalla" w:eastAsiaTheme="majorEastAsia" w:hAnsi="Sakkal Majalla" w:cs="Sakkal Majalla"/>
          <w:sz w:val="28"/>
          <w:szCs w:val="28"/>
          <w:rtl/>
          <w:lang w:bidi="fa-IR"/>
        </w:rPr>
        <w:t xml:space="preserve"> ما </w:t>
      </w:r>
      <w:proofErr w:type="spellStart"/>
      <w:r w:rsidRPr="00EA7CC0">
        <w:rPr>
          <w:rFonts w:ascii="Sakkal Majalla" w:eastAsiaTheme="majorEastAsia" w:hAnsi="Sakkal Majalla" w:cs="Sakkal Majalla"/>
          <w:sz w:val="28"/>
          <w:szCs w:val="28"/>
          <w:rtl/>
          <w:lang w:bidi="fa-IR"/>
        </w:rPr>
        <w:t>قام</w:t>
      </w:r>
      <w:proofErr w:type="spellEnd"/>
      <w:r w:rsidRPr="00EA7CC0">
        <w:rPr>
          <w:rFonts w:ascii="Sakkal Majalla" w:eastAsiaTheme="majorEastAsia" w:hAnsi="Sakkal Majalla" w:cs="Sakkal Majalla"/>
          <w:sz w:val="28"/>
          <w:szCs w:val="28"/>
          <w:rtl/>
          <w:lang w:bidi="fa-IR"/>
        </w:rPr>
        <w:t xml:space="preserve"> به </w:t>
      </w:r>
      <w:proofErr w:type="spellStart"/>
      <w:r w:rsidRPr="00EA7CC0">
        <w:rPr>
          <w:rFonts w:ascii="Sakkal Majalla" w:eastAsiaTheme="majorEastAsia" w:hAnsi="Sakkal Majalla" w:cs="Sakkal Majalla"/>
          <w:sz w:val="28"/>
          <w:szCs w:val="28"/>
          <w:rtl/>
          <w:lang w:bidi="fa-IR"/>
        </w:rPr>
        <w:t>العالم</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منسكي</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في</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تصميم</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الإطارات</w:t>
      </w:r>
      <w:proofErr w:type="spellEnd"/>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Frames</w:t>
      </w:r>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في</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تمثيل</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المعرفة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والمعلومات</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مما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أوجد</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طرقاً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أخرى</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للتعامل</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مع</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المعرفة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وخاصة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المعرفة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التي</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تعتمد</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على</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الذاكرة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أكثر</w:t>
      </w:r>
      <w:proofErr w:type="spellEnd"/>
      <w:r w:rsidRPr="00EA7CC0">
        <w:rPr>
          <w:rFonts w:ascii="Sakkal Majalla" w:eastAsiaTheme="majorEastAsia" w:hAnsi="Sakkal Majalla" w:cs="Sakkal Majalla"/>
          <w:sz w:val="28"/>
          <w:szCs w:val="28"/>
          <w:rtl/>
          <w:lang w:bidi="fa-IR"/>
        </w:rPr>
        <w:t xml:space="preserve"> من </w:t>
      </w:r>
      <w:proofErr w:type="spellStart"/>
      <w:r w:rsidRPr="00EA7CC0">
        <w:rPr>
          <w:rFonts w:ascii="Sakkal Majalla" w:eastAsiaTheme="majorEastAsia" w:hAnsi="Sakkal Majalla" w:cs="Sakkal Majalla"/>
          <w:sz w:val="28"/>
          <w:szCs w:val="28"/>
          <w:rtl/>
          <w:lang w:bidi="fa-IR"/>
        </w:rPr>
        <w:t>الذكاء</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أو</w:t>
      </w:r>
      <w:proofErr w:type="spellEnd"/>
      <w:r w:rsidRPr="00EA7CC0">
        <w:rPr>
          <w:rFonts w:ascii="Sakkal Majalla" w:eastAsiaTheme="majorEastAsia" w:hAnsi="Sakkal Majalla" w:cs="Sakkal Majalla"/>
          <w:sz w:val="28"/>
          <w:szCs w:val="28"/>
          <w:rtl/>
          <w:lang w:bidi="fa-IR"/>
        </w:rPr>
        <w:t xml:space="preserve"> ما </w:t>
      </w:r>
      <w:proofErr w:type="spellStart"/>
      <w:r w:rsidRPr="00EA7CC0">
        <w:rPr>
          <w:rFonts w:ascii="Sakkal Majalla" w:eastAsiaTheme="majorEastAsia" w:hAnsi="Sakkal Majalla" w:cs="Sakkal Majalla"/>
          <w:sz w:val="28"/>
          <w:szCs w:val="28"/>
          <w:rtl/>
          <w:lang w:bidi="fa-IR"/>
        </w:rPr>
        <w:t>يعرف</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بهندسة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المعرفة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وطرق</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تمثيلها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لاختزان</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الخبرات</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البشرية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وأيضاً</w:t>
      </w:r>
      <w:proofErr w:type="spellEnd"/>
      <w:r w:rsidRPr="00EA7CC0">
        <w:rPr>
          <w:rFonts w:ascii="Sakkal Majalla" w:eastAsiaTheme="majorEastAsia" w:hAnsi="Sakkal Majalla" w:cs="Sakkal Majalla"/>
          <w:sz w:val="28"/>
          <w:szCs w:val="28"/>
          <w:rtl/>
          <w:lang w:bidi="fa-IR"/>
        </w:rPr>
        <w:t xml:space="preserve"> بعض </w:t>
      </w:r>
      <w:proofErr w:type="spellStart"/>
      <w:r w:rsidRPr="00EA7CC0">
        <w:rPr>
          <w:rFonts w:ascii="Sakkal Majalla" w:eastAsiaTheme="majorEastAsia" w:hAnsi="Sakkal Majalla" w:cs="Sakkal Majalla"/>
          <w:sz w:val="28"/>
          <w:szCs w:val="28"/>
          <w:rtl/>
          <w:lang w:bidi="fa-IR"/>
        </w:rPr>
        <w:t>المجهودات</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التي</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تمثلت</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في</w:t>
      </w:r>
      <w:proofErr w:type="spellEnd"/>
      <w:r w:rsidRPr="00EA7CC0">
        <w:rPr>
          <w:rFonts w:ascii="Sakkal Majalla" w:eastAsiaTheme="majorEastAsia" w:hAnsi="Sakkal Majalla" w:cs="Sakkal Majalla"/>
          <w:sz w:val="28"/>
          <w:szCs w:val="28"/>
          <w:rtl/>
          <w:lang w:bidi="fa-IR"/>
        </w:rPr>
        <w:t xml:space="preserve"> فهم </w:t>
      </w:r>
      <w:proofErr w:type="spellStart"/>
      <w:r w:rsidRPr="00EA7CC0">
        <w:rPr>
          <w:rFonts w:ascii="Sakkal Majalla" w:eastAsiaTheme="majorEastAsia" w:hAnsi="Sakkal Majalla" w:cs="Sakkal Majalla"/>
          <w:sz w:val="28"/>
          <w:szCs w:val="28"/>
          <w:rtl/>
          <w:lang w:bidi="fa-IR"/>
        </w:rPr>
        <w:t>الجمل</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الإنجليزية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كبداية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لمعالجة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اللغة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الطبيعية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بإعتبارها</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أحد</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تطبيقات</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الذكاء</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الاصطناعي</w:t>
      </w:r>
      <w:proofErr w:type="spellEnd"/>
      <w:r w:rsidRPr="00EA7CC0">
        <w:rPr>
          <w:rFonts w:ascii="Sakkal Majalla" w:eastAsiaTheme="majorEastAsia" w:hAnsi="Sakkal Majalla" w:cs="Sakkal Majalla"/>
          <w:sz w:val="28"/>
          <w:szCs w:val="28"/>
          <w:rtl/>
          <w:lang w:bidi="fa-IR"/>
        </w:rPr>
        <w:t>.(</w:t>
      </w:r>
      <w:proofErr w:type="spellStart"/>
      <w:r w:rsidRPr="00EA7CC0">
        <w:rPr>
          <w:rFonts w:ascii="Sakkal Majalla" w:eastAsiaTheme="majorEastAsia" w:hAnsi="Sakkal Majalla" w:cs="Sakkal Majalla"/>
          <w:sz w:val="28"/>
          <w:szCs w:val="28"/>
        </w:rPr>
        <w:t>Weheba</w:t>
      </w:r>
      <w:proofErr w:type="spellEnd"/>
      <w:r w:rsidRPr="00EA7CC0">
        <w:rPr>
          <w:rFonts w:ascii="Sakkal Majalla" w:eastAsiaTheme="majorEastAsia" w:hAnsi="Sakkal Majalla" w:cs="Sakkal Majalla"/>
          <w:sz w:val="28"/>
          <w:szCs w:val="28"/>
        </w:rPr>
        <w:t>, 2024</w:t>
      </w:r>
      <w:r w:rsidRPr="00EA7CC0">
        <w:rPr>
          <w:rFonts w:ascii="Sakkal Majalla" w:eastAsiaTheme="majorEastAsia" w:hAnsi="Sakkal Majalla" w:cs="Sakkal Majalla"/>
          <w:sz w:val="28"/>
          <w:szCs w:val="28"/>
          <w:rtl/>
          <w:lang w:bidi="fa-IR"/>
        </w:rPr>
        <w:t>)</w:t>
      </w:r>
    </w:p>
    <w:p w14:paraId="6A103953" w14:textId="06B9D64B" w:rsidR="00B81E92" w:rsidRDefault="003A6B83" w:rsidP="001C2D86">
      <w:pPr>
        <w:numPr>
          <w:ilvl w:val="0"/>
          <w:numId w:val="13"/>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المرحلة الثالثة</w:t>
      </w:r>
      <w:r w:rsidRPr="00EA7CC0">
        <w:rPr>
          <w:rFonts w:ascii="Sakkal Majalla" w:eastAsiaTheme="majorEastAsia" w:hAnsi="Sakkal Majalla" w:cs="Sakkal Majalla"/>
          <w:sz w:val="28"/>
          <w:szCs w:val="28"/>
          <w:rtl/>
          <w:lang w:bidi="fa-IR"/>
        </w:rPr>
        <w:t>: بدأت في منتصف السبعينات واستمرت إلى منتصف التسعينات، وهي تعرف بالمرحلة الحديثة للذكاء الاصطناعي وتطبيقاته تميزت بظهور تقنيات مختلفة تعالج الكثير من التطبيقات التي ساعدت في نقل الكثير من الخبرات البشرية في المجالات التي تحتاج إلى إستخدام الذكاء الإنساني إلى برامج الحاسوب المعدة لذلك. واستمر البحث العلمي في هذا المجال حتى ظهر المشروع الياباني (۱۹۹۲-۱۹۸۱)، الذي تبنى إنتاج وتصنيع الجيل الخامس من الحواسيب، الذي كان يدعم في الأساس برامج الذكاء الاصطناعي وتطبيقاته المختلفة بالإضافة إلى تطور لغات البرمجة التي تدعم تطبيقات الذكاء الاصطناعي، ومن أهم إنجازات تلك الفترة:.(حسن، 2023)</w:t>
      </w:r>
    </w:p>
    <w:p w14:paraId="3FEFB8BA" w14:textId="77777777" w:rsidR="003A6B83" w:rsidRPr="00EA7CC0" w:rsidRDefault="003A6B83" w:rsidP="001C2D86">
      <w:pPr>
        <w:numPr>
          <w:ilvl w:val="0"/>
          <w:numId w:val="14"/>
        </w:numPr>
        <w:spacing w:before="100" w:beforeAutospacing="1" w:after="100" w:afterAutospacing="1" w:line="360" w:lineRule="auto"/>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fa-IR"/>
        </w:rPr>
        <w:lastRenderedPageBreak/>
        <w:t xml:space="preserve">معالجة اللغة الطبيعية </w:t>
      </w:r>
      <w:r w:rsidRPr="00EA7CC0">
        <w:rPr>
          <w:rFonts w:ascii="Sakkal Majalla" w:eastAsiaTheme="majorEastAsia" w:hAnsi="Sakkal Majalla" w:cs="Sakkal Majalla"/>
          <w:sz w:val="28"/>
          <w:szCs w:val="28"/>
        </w:rPr>
        <w:t>Natural Language</w:t>
      </w:r>
    </w:p>
    <w:p w14:paraId="6A8E941B" w14:textId="77777777" w:rsidR="003A6B83" w:rsidRPr="00EA7CC0" w:rsidRDefault="003A6B83" w:rsidP="001C2D86">
      <w:pPr>
        <w:numPr>
          <w:ilvl w:val="0"/>
          <w:numId w:val="14"/>
        </w:numPr>
        <w:spacing w:before="100" w:beforeAutospacing="1" w:after="100" w:afterAutospacing="1" w:line="360" w:lineRule="auto"/>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الرؤية بالحاسوب.</w:t>
      </w:r>
      <w:r w:rsidRPr="00EA7CC0">
        <w:rPr>
          <w:rFonts w:ascii="Sakkal Majalla" w:eastAsiaTheme="majorEastAsia" w:hAnsi="Sakkal Majalla" w:cs="Sakkal Majalla"/>
          <w:sz w:val="28"/>
          <w:szCs w:val="28"/>
        </w:rPr>
        <w:t>Computer Vision</w:t>
      </w:r>
      <w:r w:rsidRPr="00EA7CC0">
        <w:rPr>
          <w:rFonts w:ascii="Sakkal Majalla" w:eastAsiaTheme="majorEastAsia" w:hAnsi="Sakkal Majalla" w:cs="Sakkal Majalla"/>
          <w:sz w:val="28"/>
          <w:szCs w:val="28"/>
          <w:rtl/>
          <w:lang w:bidi="fa-IR"/>
        </w:rPr>
        <w:t xml:space="preserve"> </w:t>
      </w:r>
    </w:p>
    <w:p w14:paraId="7AD4B628" w14:textId="77777777" w:rsidR="003A6B83" w:rsidRPr="00EA7CC0" w:rsidRDefault="003A6B83" w:rsidP="001C2D86">
      <w:pPr>
        <w:numPr>
          <w:ilvl w:val="0"/>
          <w:numId w:val="14"/>
        </w:numPr>
        <w:spacing w:before="100" w:beforeAutospacing="1" w:after="100" w:afterAutospacing="1" w:line="360" w:lineRule="auto"/>
        <w:jc w:val="both"/>
        <w:rPr>
          <w:rFonts w:ascii="Sakkal Majalla" w:eastAsiaTheme="majorEastAsia" w:hAnsi="Sakkal Majalla" w:cs="Sakkal Majalla"/>
          <w:sz w:val="28"/>
          <w:szCs w:val="28"/>
          <w:rtl/>
          <w:lang w:bidi="ar-EG"/>
        </w:rPr>
      </w:pPr>
      <w:r w:rsidRPr="00EA7CC0">
        <w:rPr>
          <w:rFonts w:ascii="Sakkal Majalla" w:eastAsiaTheme="majorEastAsia" w:hAnsi="Sakkal Majalla" w:cs="Sakkal Majalla"/>
          <w:sz w:val="28"/>
          <w:szCs w:val="28"/>
          <w:rtl/>
          <w:lang w:bidi="fa-IR"/>
        </w:rPr>
        <w:t>علم الروبوتات</w:t>
      </w:r>
      <w:r w:rsidRPr="00EA7CC0">
        <w:rPr>
          <w:rFonts w:ascii="Sakkal Majalla" w:eastAsiaTheme="majorEastAsia" w:hAnsi="Sakkal Majalla" w:cs="Sakkal Majalla"/>
          <w:sz w:val="28"/>
          <w:szCs w:val="28"/>
        </w:rPr>
        <w:t xml:space="preserve">Robotics </w:t>
      </w:r>
    </w:p>
    <w:p w14:paraId="4D5D2161" w14:textId="77777777" w:rsidR="003A6B83" w:rsidRPr="00EA7CC0" w:rsidRDefault="003A6B83" w:rsidP="001C2D86">
      <w:pPr>
        <w:numPr>
          <w:ilvl w:val="0"/>
          <w:numId w:val="14"/>
        </w:numPr>
        <w:spacing w:before="100" w:beforeAutospacing="1" w:after="100" w:afterAutospacing="1" w:line="360" w:lineRule="auto"/>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ar-EG"/>
        </w:rPr>
        <w:t>هندسة المعرفة</w:t>
      </w:r>
      <w:r w:rsidRPr="00EA7CC0">
        <w:rPr>
          <w:rFonts w:ascii="Sakkal Majalla" w:eastAsiaTheme="majorEastAsia" w:hAnsi="Sakkal Majalla" w:cs="Sakkal Majalla"/>
          <w:sz w:val="28"/>
          <w:szCs w:val="28"/>
        </w:rPr>
        <w:t xml:space="preserve">Knowledge Engineering </w:t>
      </w:r>
      <w:r w:rsidRPr="00EA7CC0">
        <w:rPr>
          <w:rFonts w:ascii="Sakkal Majalla" w:eastAsiaTheme="majorEastAsia" w:hAnsi="Sakkal Majalla" w:cs="Sakkal Majalla"/>
          <w:sz w:val="28"/>
          <w:szCs w:val="28"/>
          <w:rtl/>
          <w:lang w:bidi="ar-EG"/>
        </w:rPr>
        <w:t xml:space="preserve"> </w:t>
      </w:r>
    </w:p>
    <w:p w14:paraId="08D66207" w14:textId="77777777" w:rsidR="003A6B83" w:rsidRPr="00EA7CC0" w:rsidRDefault="003A6B83" w:rsidP="001C2D86">
      <w:pPr>
        <w:numPr>
          <w:ilvl w:val="0"/>
          <w:numId w:val="14"/>
        </w:numPr>
        <w:spacing w:before="100" w:beforeAutospacing="1" w:after="100" w:afterAutospacing="1" w:line="360" w:lineRule="auto"/>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النظم الخبيرة </w:t>
      </w:r>
      <w:r w:rsidRPr="00EA7CC0">
        <w:rPr>
          <w:rFonts w:ascii="Sakkal Majalla" w:eastAsiaTheme="majorEastAsia" w:hAnsi="Sakkal Majalla" w:cs="Sakkal Majalla"/>
          <w:sz w:val="28"/>
          <w:szCs w:val="28"/>
        </w:rPr>
        <w:t>Expert systems</w:t>
      </w:r>
    </w:p>
    <w:p w14:paraId="237B6D94" w14:textId="77777777" w:rsidR="003A6B83" w:rsidRPr="00EA7CC0" w:rsidRDefault="003A6B83" w:rsidP="001C2D86">
      <w:pPr>
        <w:numPr>
          <w:ilvl w:val="0"/>
          <w:numId w:val="14"/>
        </w:numPr>
        <w:spacing w:before="100" w:beforeAutospacing="1" w:after="100" w:afterAutospacing="1" w:line="360" w:lineRule="auto"/>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fa-IR"/>
        </w:rPr>
        <w:t>تمثيل المعرفة.</w:t>
      </w:r>
      <w:r w:rsidRPr="00EA7CC0">
        <w:rPr>
          <w:rFonts w:ascii="Sakkal Majalla" w:eastAsiaTheme="majorEastAsia" w:hAnsi="Sakkal Majalla" w:cs="Sakkal Majalla"/>
          <w:sz w:val="28"/>
          <w:szCs w:val="28"/>
        </w:rPr>
        <w:t>Knowledge Representation</w:t>
      </w:r>
      <w:r w:rsidRPr="00EA7CC0">
        <w:rPr>
          <w:rFonts w:ascii="Sakkal Majalla" w:eastAsiaTheme="majorEastAsia" w:hAnsi="Sakkal Majalla" w:cs="Sakkal Majalla"/>
          <w:sz w:val="28"/>
          <w:szCs w:val="28"/>
          <w:rtl/>
          <w:lang w:bidi="fa-IR"/>
        </w:rPr>
        <w:t xml:space="preserve"> </w:t>
      </w:r>
    </w:p>
    <w:p w14:paraId="512781BC" w14:textId="77777777" w:rsidR="003A6B83" w:rsidRPr="00EA7CC0" w:rsidRDefault="003A6B83" w:rsidP="001C2D86">
      <w:pPr>
        <w:numPr>
          <w:ilvl w:val="0"/>
          <w:numId w:val="14"/>
        </w:numPr>
        <w:spacing w:before="100" w:beforeAutospacing="1" w:after="100" w:afterAutospacing="1" w:line="360" w:lineRule="auto"/>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fa-IR"/>
        </w:rPr>
        <w:t>النمذجة المعرفية والإدراك.</w:t>
      </w:r>
      <w:r w:rsidRPr="00EA7CC0">
        <w:rPr>
          <w:rFonts w:ascii="Sakkal Majalla" w:eastAsiaTheme="majorEastAsia" w:hAnsi="Sakkal Majalla" w:cs="Sakkal Majalla"/>
          <w:sz w:val="28"/>
          <w:szCs w:val="28"/>
        </w:rPr>
        <w:t>Cognitive Modeling</w:t>
      </w:r>
    </w:p>
    <w:p w14:paraId="73A8E143" w14:textId="77777777" w:rsidR="003A6B83" w:rsidRPr="00EA7CC0" w:rsidRDefault="003A6B83" w:rsidP="001C2D86">
      <w:pPr>
        <w:numPr>
          <w:ilvl w:val="0"/>
          <w:numId w:val="14"/>
        </w:numPr>
        <w:spacing w:before="100" w:beforeAutospacing="1" w:after="100" w:afterAutospacing="1" w:line="360" w:lineRule="auto"/>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الشبكات العصبية الإصطناعية والحساب العصبي كعمل مكمل للنظم</w:t>
      </w:r>
    </w:p>
    <w:p w14:paraId="30D6AA9F" w14:textId="00278E0D" w:rsidR="003A6B83" w:rsidRDefault="003A6B83" w:rsidP="001C2D86">
      <w:pPr>
        <w:pStyle w:val="ListParagraph"/>
        <w:numPr>
          <w:ilvl w:val="0"/>
          <w:numId w:val="14"/>
        </w:numPr>
        <w:spacing w:before="100" w:beforeAutospacing="1" w:after="100" w:afterAutospacing="1" w:line="360" w:lineRule="auto"/>
        <w:jc w:val="both"/>
        <w:rPr>
          <w:rFonts w:ascii="Sakkal Majalla" w:eastAsiaTheme="majorEastAsia" w:hAnsi="Sakkal Majalla" w:cs="Sakkal Majalla"/>
          <w:sz w:val="28"/>
          <w:szCs w:val="28"/>
        </w:rPr>
      </w:pPr>
      <w:r w:rsidRPr="00B81E92">
        <w:rPr>
          <w:rFonts w:ascii="Sakkal Majalla" w:eastAsiaTheme="majorEastAsia" w:hAnsi="Sakkal Majalla" w:cs="Sakkal Majalla"/>
          <w:sz w:val="28"/>
          <w:szCs w:val="28"/>
          <w:rtl/>
          <w:lang w:bidi="fa-IR"/>
        </w:rPr>
        <w:t>الخبيرة والذكاء الاصطناعي.</w:t>
      </w:r>
    </w:p>
    <w:p w14:paraId="368B47F1" w14:textId="77777777" w:rsidR="00B81E92" w:rsidRPr="00B81E92" w:rsidRDefault="00B81E92" w:rsidP="001C2D86">
      <w:pPr>
        <w:pStyle w:val="ListParagraph"/>
        <w:numPr>
          <w:ilvl w:val="0"/>
          <w:numId w:val="13"/>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المرحلة الرابعة</w:t>
      </w:r>
      <w:r w:rsidRPr="00B81E92">
        <w:rPr>
          <w:rFonts w:ascii="Sakkal Majalla" w:eastAsiaTheme="majorEastAsia" w:hAnsi="Sakkal Majalla" w:cs="Sakkal Majalla"/>
          <w:sz w:val="28"/>
          <w:szCs w:val="28"/>
          <w:rtl/>
          <w:lang w:bidi="fa-IR"/>
        </w:rPr>
        <w:t>:  والأخيرة تلك المرحلة لا نهاية لها، ويعتقد علماء الذكاء الاصطناعي أنه مازال في مراحله الأولى، ومن المنتظر أن تتطور تقنيات الذكاء الاصطناعي، بالاستناد على تطور الجيل الخامس للحواسيب الداعم في الأساس تطبيقات الذكاء الاصطناعي، وركز العلماء في تلك الفترة على تطور ثلاثة فروع من الميادين الأساسية لتطبيقات الذكاء الاصطناعي تمثل في:(العتيبي، 2022)</w:t>
      </w:r>
    </w:p>
    <w:p w14:paraId="11550E17" w14:textId="77777777" w:rsidR="003A6B83" w:rsidRPr="00EA7CC0" w:rsidRDefault="003A6B83" w:rsidP="001C2D86">
      <w:pPr>
        <w:numPr>
          <w:ilvl w:val="0"/>
          <w:numId w:val="15"/>
        </w:numPr>
        <w:spacing w:before="100" w:beforeAutospacing="1" w:after="100" w:afterAutospacing="1" w:line="360" w:lineRule="auto"/>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fa-IR"/>
        </w:rPr>
        <w:t>معالجة اللغة الطبيعية</w:t>
      </w:r>
      <w:r w:rsidRPr="00EA7CC0">
        <w:rPr>
          <w:rFonts w:ascii="Sakkal Majalla" w:eastAsiaTheme="majorEastAsia" w:hAnsi="Sakkal Majalla" w:cs="Sakkal Majalla"/>
          <w:sz w:val="28"/>
          <w:szCs w:val="28"/>
        </w:rPr>
        <w:t xml:space="preserve">Natural Language </w:t>
      </w:r>
    </w:p>
    <w:p w14:paraId="070A34F1" w14:textId="77777777" w:rsidR="003A6B83" w:rsidRPr="00EA7CC0" w:rsidRDefault="003A6B83" w:rsidP="001C2D86">
      <w:pPr>
        <w:numPr>
          <w:ilvl w:val="0"/>
          <w:numId w:val="15"/>
        </w:numPr>
        <w:spacing w:before="100" w:beforeAutospacing="1" w:after="100" w:afterAutospacing="1" w:line="360" w:lineRule="auto"/>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النظم الخبيرة </w:t>
      </w:r>
      <w:r w:rsidRPr="00EA7CC0">
        <w:rPr>
          <w:rFonts w:ascii="Sakkal Majalla" w:eastAsiaTheme="majorEastAsia" w:hAnsi="Sakkal Majalla" w:cs="Sakkal Majalla"/>
          <w:sz w:val="28"/>
          <w:szCs w:val="28"/>
        </w:rPr>
        <w:t>Expert systems</w:t>
      </w:r>
    </w:p>
    <w:p w14:paraId="2D9DB7F3" w14:textId="77777777" w:rsidR="003A6B83" w:rsidRPr="00EA7CC0" w:rsidRDefault="003A6B83" w:rsidP="001C2D86">
      <w:pPr>
        <w:numPr>
          <w:ilvl w:val="0"/>
          <w:numId w:val="15"/>
        </w:numPr>
        <w:spacing w:before="100" w:beforeAutospacing="1" w:after="100" w:afterAutospacing="1" w:line="360" w:lineRule="auto"/>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fa-IR"/>
        </w:rPr>
        <w:t xml:space="preserve">الروبوت </w:t>
      </w:r>
      <w:r w:rsidRPr="00EA7CC0">
        <w:rPr>
          <w:rFonts w:ascii="Sakkal Majalla" w:eastAsiaTheme="majorEastAsia" w:hAnsi="Sakkal Majalla" w:cs="Sakkal Majalla"/>
          <w:sz w:val="28"/>
          <w:szCs w:val="28"/>
        </w:rPr>
        <w:t>Robotic</w:t>
      </w:r>
    </w:p>
    <w:p w14:paraId="16A6BA2D" w14:textId="2D3C8AB9" w:rsidR="003A6B83" w:rsidRPr="00B81E92" w:rsidRDefault="00B81E92" w:rsidP="00B81E92">
      <w:pPr>
        <w:spacing w:before="100" w:beforeAutospacing="1" w:after="100" w:afterAutospacing="1" w:line="360" w:lineRule="auto"/>
        <w:ind w:left="357"/>
        <w:jc w:val="both"/>
        <w:outlineLvl w:val="2"/>
        <w:rPr>
          <w:rFonts w:ascii="Sakkal Majalla" w:eastAsiaTheme="majorEastAsia" w:hAnsi="Sakkal Majalla" w:cs="Sakkal Majalla"/>
          <w:b/>
          <w:bCs/>
          <w:sz w:val="32"/>
          <w:szCs w:val="32"/>
          <w:rtl/>
          <w:lang w:bidi="fa-IR"/>
        </w:rPr>
      </w:pPr>
      <w:bookmarkStart w:id="31" w:name="_Toc192478583"/>
      <w:r w:rsidRPr="00B81E92">
        <w:rPr>
          <w:rFonts w:ascii="Sakkal Majalla" w:eastAsiaTheme="majorEastAsia" w:hAnsi="Sakkal Majalla" w:cs="Sakkal Majalla" w:hint="cs"/>
          <w:b/>
          <w:bCs/>
          <w:sz w:val="32"/>
          <w:szCs w:val="32"/>
          <w:rtl/>
          <w:lang w:bidi="fa-IR"/>
        </w:rPr>
        <w:t xml:space="preserve">5.1.2 </w:t>
      </w:r>
      <w:r w:rsidR="003A6B83" w:rsidRPr="00B81E92">
        <w:rPr>
          <w:rFonts w:ascii="Sakkal Majalla" w:eastAsiaTheme="majorEastAsia" w:hAnsi="Sakkal Majalla" w:cs="Sakkal Majalla"/>
          <w:b/>
          <w:bCs/>
          <w:sz w:val="32"/>
          <w:szCs w:val="32"/>
          <w:rtl/>
          <w:lang w:bidi="fa-IR"/>
        </w:rPr>
        <w:t>التطور التاريخي للذكاء الاصطناعي في القرن العشري كما يوضح</w:t>
      </w:r>
      <w:bookmarkEnd w:id="31"/>
    </w:p>
    <w:p w14:paraId="1540FC1C" w14:textId="214ADD7B" w:rsidR="003A6B83" w:rsidRPr="00B81E92" w:rsidRDefault="00B81E92" w:rsidP="00B81E92">
      <w:pPr>
        <w:spacing w:before="100" w:beforeAutospacing="1" w:after="100" w:afterAutospacing="1"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hint="cs"/>
          <w:b/>
          <w:bCs/>
          <w:sz w:val="28"/>
          <w:szCs w:val="28"/>
          <w:rtl/>
          <w:lang w:bidi="fa-IR"/>
        </w:rPr>
        <w:t xml:space="preserve">(1) </w:t>
      </w:r>
      <w:r w:rsidR="003A6B83" w:rsidRPr="00B81E92">
        <w:rPr>
          <w:rFonts w:ascii="Sakkal Majalla" w:eastAsiaTheme="majorEastAsia" w:hAnsi="Sakkal Majalla" w:cs="Sakkal Majalla"/>
          <w:b/>
          <w:bCs/>
          <w:sz w:val="28"/>
          <w:szCs w:val="28"/>
          <w:rtl/>
          <w:lang w:bidi="fa-IR"/>
        </w:rPr>
        <w:t xml:space="preserve">نضوج الذكاء الاصطناعي </w:t>
      </w:r>
      <w:r w:rsidRPr="00B81E92">
        <w:rPr>
          <w:rFonts w:ascii="Sakkal Majalla" w:eastAsiaTheme="majorEastAsia" w:hAnsi="Sakkal Majalla" w:cs="Sakkal Majalla" w:hint="cs"/>
          <w:b/>
          <w:bCs/>
          <w:sz w:val="28"/>
          <w:szCs w:val="28"/>
          <w:rtl/>
          <w:lang w:bidi="fa-IR"/>
        </w:rPr>
        <w:t>1943</w:t>
      </w:r>
      <w:r w:rsidR="003A6B83" w:rsidRPr="00B81E92">
        <w:rPr>
          <w:rFonts w:ascii="Sakkal Majalla" w:eastAsiaTheme="majorEastAsia" w:hAnsi="Sakkal Majalla" w:cs="Sakkal Majalla"/>
          <w:b/>
          <w:bCs/>
          <w:sz w:val="28"/>
          <w:szCs w:val="28"/>
          <w:rtl/>
          <w:lang w:bidi="fa-IR"/>
        </w:rPr>
        <w:t xml:space="preserve"> - </w:t>
      </w:r>
      <w:r w:rsidRPr="00B81E92">
        <w:rPr>
          <w:rFonts w:ascii="Sakkal Majalla" w:eastAsiaTheme="majorEastAsia" w:hAnsi="Sakkal Majalla" w:cs="Sakkal Majalla" w:hint="cs"/>
          <w:b/>
          <w:bCs/>
          <w:sz w:val="28"/>
          <w:szCs w:val="28"/>
          <w:rtl/>
          <w:lang w:bidi="fa-IR"/>
        </w:rPr>
        <w:t>1952</w:t>
      </w:r>
      <w:r w:rsidR="003A6B83" w:rsidRPr="00B81E92">
        <w:rPr>
          <w:rFonts w:ascii="Sakkal Majalla" w:eastAsiaTheme="majorEastAsia" w:hAnsi="Sakkal Majalla" w:cs="Sakkal Majalla"/>
          <w:b/>
          <w:bCs/>
          <w:sz w:val="28"/>
          <w:szCs w:val="28"/>
          <w:rtl/>
          <w:lang w:bidi="fa-IR"/>
        </w:rPr>
        <w:t>:</w:t>
      </w:r>
    </w:p>
    <w:p w14:paraId="791474A4" w14:textId="1CB38463" w:rsidR="003A6B83" w:rsidRPr="00EA7CC0" w:rsidRDefault="003A6B83" w:rsidP="001C2D86">
      <w:pPr>
        <w:numPr>
          <w:ilvl w:val="0"/>
          <w:numId w:val="16"/>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عام </w:t>
      </w:r>
      <w:r w:rsidR="00B81E92">
        <w:rPr>
          <w:rFonts w:ascii="Sakkal Majalla" w:eastAsiaTheme="majorEastAsia" w:hAnsi="Sakkal Majalla" w:cs="Sakkal Majalla" w:hint="cs"/>
          <w:sz w:val="28"/>
          <w:szCs w:val="28"/>
          <w:rtl/>
          <w:lang w:bidi="fa-IR"/>
        </w:rPr>
        <w:t>1943</w:t>
      </w:r>
      <w:r w:rsidRPr="00EA7CC0">
        <w:rPr>
          <w:rFonts w:ascii="Sakkal Majalla" w:eastAsiaTheme="majorEastAsia" w:hAnsi="Sakkal Majalla" w:cs="Sakkal Majalla"/>
          <w:sz w:val="28"/>
          <w:szCs w:val="28"/>
          <w:rtl/>
          <w:lang w:bidi="fa-IR"/>
        </w:rPr>
        <w:t xml:space="preserve"> م: كان أول عمل يُعرف الآن باسم الذكاء الاصطناعي قام به وارين ماكولوتش ووالتر بيتس واقترحوا نموذجاً للخلايا العصبية الاصطناعية.</w:t>
      </w:r>
    </w:p>
    <w:p w14:paraId="20CBB9CE" w14:textId="61F010A8" w:rsidR="003A6B83" w:rsidRPr="00EA7CC0" w:rsidRDefault="003A6B83" w:rsidP="001C2D86">
      <w:pPr>
        <w:numPr>
          <w:ilvl w:val="0"/>
          <w:numId w:val="16"/>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 xml:space="preserve">عام </w:t>
      </w:r>
      <w:r w:rsidR="00B81E92">
        <w:rPr>
          <w:rFonts w:ascii="Sakkal Majalla" w:eastAsiaTheme="majorEastAsia" w:hAnsi="Sakkal Majalla" w:cs="Sakkal Majalla" w:hint="cs"/>
          <w:sz w:val="28"/>
          <w:szCs w:val="28"/>
          <w:rtl/>
          <w:lang w:bidi="fa-IR"/>
        </w:rPr>
        <w:t>1949</w:t>
      </w:r>
      <w:r w:rsidRPr="00EA7CC0">
        <w:rPr>
          <w:rFonts w:ascii="Sakkal Majalla" w:eastAsiaTheme="majorEastAsia" w:hAnsi="Sakkal Majalla" w:cs="Sakkal Majalla"/>
          <w:sz w:val="28"/>
          <w:szCs w:val="28"/>
          <w:rtl/>
          <w:lang w:bidi="fa-IR"/>
        </w:rPr>
        <w:t xml:space="preserve">: أظهر دونالد هيب قاعدة تحديث لتعديل قوة الإتصال بين الخلايا العصبية تسمى حكمه الآن تعلم </w:t>
      </w:r>
      <w:r w:rsidRPr="00EA7CC0">
        <w:rPr>
          <w:rFonts w:ascii="Sakkal Majalla" w:eastAsiaTheme="majorEastAsia" w:hAnsi="Sakkal Majalla" w:cs="Sakkal Majalla"/>
          <w:sz w:val="28"/>
          <w:szCs w:val="28"/>
        </w:rPr>
        <w:t>Hebbian</w:t>
      </w:r>
      <w:r w:rsidRPr="00EA7CC0">
        <w:rPr>
          <w:rFonts w:ascii="Sakkal Majalla" w:eastAsiaTheme="majorEastAsia" w:hAnsi="Sakkal Majalla" w:cs="Sakkal Majalla"/>
          <w:sz w:val="28"/>
          <w:szCs w:val="28"/>
          <w:rtl/>
          <w:lang w:bidi="fa-IR"/>
        </w:rPr>
        <w:t>.</w:t>
      </w:r>
    </w:p>
    <w:p w14:paraId="42A3E1FC" w14:textId="0851787D" w:rsidR="003A6B83" w:rsidRPr="00EA7CC0" w:rsidRDefault="003A6B83" w:rsidP="001C2D86">
      <w:pPr>
        <w:numPr>
          <w:ilvl w:val="0"/>
          <w:numId w:val="16"/>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عام </w:t>
      </w:r>
      <w:r w:rsidR="00B81E92">
        <w:rPr>
          <w:rFonts w:ascii="Sakkal Majalla" w:eastAsiaTheme="majorEastAsia" w:hAnsi="Sakkal Majalla" w:cs="Sakkal Majalla" w:hint="cs"/>
          <w:sz w:val="28"/>
          <w:szCs w:val="28"/>
          <w:rtl/>
          <w:lang w:bidi="fa-IR"/>
        </w:rPr>
        <w:t>1950</w:t>
      </w:r>
      <w:r w:rsidRPr="00EA7CC0">
        <w:rPr>
          <w:rFonts w:ascii="Sakkal Majalla" w:eastAsiaTheme="majorEastAsia" w:hAnsi="Sakkal Majalla" w:cs="Sakkal Majalla"/>
          <w:sz w:val="28"/>
          <w:szCs w:val="28"/>
          <w:rtl/>
          <w:lang w:bidi="fa-IR"/>
        </w:rPr>
        <w:t xml:space="preserve">: كان آلان تورينج عالم رياضيات إنجليزي ورائدا في مجال التعليم، حيث نشر آلان تورينج ماكينات الحوسبة والذكاء" حيث اقترح إختباراً، يمكن للإختبار التحقق من قدرة الآلة على إظهار سلوك ذكي مكافئ للذكاء البشري، يسمى إختبار </w:t>
      </w:r>
      <w:proofErr w:type="spellStart"/>
      <w:r w:rsidRPr="00EA7CC0">
        <w:rPr>
          <w:rFonts w:ascii="Sakkal Majalla" w:eastAsiaTheme="majorEastAsia" w:hAnsi="Sakkal Majalla" w:cs="Sakkal Majalla"/>
          <w:sz w:val="28"/>
          <w:szCs w:val="28"/>
          <w:rtl/>
          <w:lang w:bidi="fa-IR"/>
        </w:rPr>
        <w:t>تورينج</w:t>
      </w:r>
      <w:proofErr w:type="spellEnd"/>
      <w:r w:rsidRPr="00EA7CC0">
        <w:rPr>
          <w:rFonts w:ascii="Sakkal Majalla" w:eastAsiaTheme="majorEastAsia" w:hAnsi="Sakkal Majalla" w:cs="Sakkal Majalla"/>
          <w:sz w:val="28"/>
          <w:szCs w:val="28"/>
          <w:rtl/>
          <w:lang w:bidi="fa-IR"/>
        </w:rPr>
        <w:t>.(</w:t>
      </w:r>
      <w:proofErr w:type="spellStart"/>
      <w:r w:rsidRPr="00EA7CC0">
        <w:rPr>
          <w:rFonts w:ascii="Sakkal Majalla" w:eastAsiaTheme="majorEastAsia" w:hAnsi="Sakkal Majalla" w:cs="Sakkal Majalla"/>
          <w:sz w:val="28"/>
          <w:szCs w:val="28"/>
        </w:rPr>
        <w:t>Labsi</w:t>
      </w:r>
      <w:proofErr w:type="spellEnd"/>
      <w:r w:rsidRPr="00EA7CC0">
        <w:rPr>
          <w:rFonts w:ascii="Sakkal Majalla" w:eastAsiaTheme="majorEastAsia" w:hAnsi="Sakkal Majalla" w:cs="Sakkal Majalla"/>
          <w:sz w:val="28"/>
          <w:szCs w:val="28"/>
        </w:rPr>
        <w:t>, 2024</w:t>
      </w:r>
      <w:r w:rsidRPr="00EA7CC0">
        <w:rPr>
          <w:rFonts w:ascii="Sakkal Majalla" w:eastAsiaTheme="majorEastAsia" w:hAnsi="Sakkal Majalla" w:cs="Sakkal Majalla"/>
          <w:sz w:val="28"/>
          <w:szCs w:val="28"/>
          <w:rtl/>
          <w:lang w:bidi="fa-IR"/>
        </w:rPr>
        <w:t>)</w:t>
      </w:r>
    </w:p>
    <w:p w14:paraId="24216BB2" w14:textId="4A669C2C" w:rsidR="003A6B83" w:rsidRPr="00B81E92" w:rsidRDefault="00B81E92" w:rsidP="00291D78">
      <w:pPr>
        <w:spacing w:before="100" w:beforeAutospacing="1" w:after="0"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hint="cs"/>
          <w:b/>
          <w:bCs/>
          <w:sz w:val="28"/>
          <w:szCs w:val="28"/>
          <w:rtl/>
          <w:lang w:bidi="fa-IR"/>
        </w:rPr>
        <w:t>(2)</w:t>
      </w:r>
      <w:r w:rsidR="003A6B83" w:rsidRPr="00B81E92">
        <w:rPr>
          <w:rFonts w:ascii="Sakkal Majalla" w:eastAsiaTheme="majorEastAsia" w:hAnsi="Sakkal Majalla" w:cs="Sakkal Majalla"/>
          <w:b/>
          <w:bCs/>
          <w:sz w:val="28"/>
          <w:szCs w:val="28"/>
          <w:rtl/>
          <w:lang w:bidi="fa-IR"/>
        </w:rPr>
        <w:t xml:space="preserve"> ولادة الذكاء الاصطناعي </w:t>
      </w:r>
      <w:r w:rsidRPr="00B81E92">
        <w:rPr>
          <w:rFonts w:ascii="Sakkal Majalla" w:eastAsiaTheme="majorEastAsia" w:hAnsi="Sakkal Majalla" w:cs="Sakkal Majalla" w:hint="cs"/>
          <w:b/>
          <w:bCs/>
          <w:sz w:val="28"/>
          <w:szCs w:val="28"/>
          <w:rtl/>
          <w:lang w:bidi="fa-IR"/>
        </w:rPr>
        <w:t>1952</w:t>
      </w:r>
      <w:r w:rsidR="003A6B83" w:rsidRPr="00B81E92">
        <w:rPr>
          <w:rFonts w:ascii="Sakkal Majalla" w:eastAsiaTheme="majorEastAsia" w:hAnsi="Sakkal Majalla" w:cs="Sakkal Majalla"/>
          <w:b/>
          <w:bCs/>
          <w:sz w:val="28"/>
          <w:szCs w:val="28"/>
          <w:rtl/>
          <w:lang w:bidi="fa-IR"/>
        </w:rPr>
        <w:t xml:space="preserve"> - </w:t>
      </w:r>
      <w:r w:rsidRPr="00B81E92">
        <w:rPr>
          <w:rFonts w:ascii="Sakkal Majalla" w:eastAsiaTheme="majorEastAsia" w:hAnsi="Sakkal Majalla" w:cs="Sakkal Majalla" w:hint="cs"/>
          <w:b/>
          <w:bCs/>
          <w:sz w:val="28"/>
          <w:szCs w:val="28"/>
          <w:rtl/>
          <w:lang w:bidi="fa-IR"/>
        </w:rPr>
        <w:t>1956</w:t>
      </w:r>
    </w:p>
    <w:p w14:paraId="312D5BC3" w14:textId="45D291EF" w:rsidR="003A6B83" w:rsidRPr="00EA7CC0" w:rsidRDefault="003A6B83" w:rsidP="00291D78">
      <w:pPr>
        <w:numPr>
          <w:ilvl w:val="0"/>
          <w:numId w:val="17"/>
        </w:numPr>
        <w:spacing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عام </w:t>
      </w:r>
      <w:r w:rsidR="00B81E92">
        <w:rPr>
          <w:rFonts w:ascii="Sakkal Majalla" w:eastAsiaTheme="majorEastAsia" w:hAnsi="Sakkal Majalla" w:cs="Sakkal Majalla" w:hint="cs"/>
          <w:sz w:val="28"/>
          <w:szCs w:val="28"/>
          <w:rtl/>
          <w:lang w:bidi="fa-IR"/>
        </w:rPr>
        <w:t>1955</w:t>
      </w:r>
      <w:r w:rsidRPr="00EA7CC0">
        <w:rPr>
          <w:rFonts w:ascii="Sakkal Majalla" w:eastAsiaTheme="majorEastAsia" w:hAnsi="Sakkal Majalla" w:cs="Sakkal Majalla"/>
          <w:sz w:val="28"/>
          <w:szCs w:val="28"/>
          <w:rtl/>
          <w:lang w:bidi="fa-IR"/>
        </w:rPr>
        <w:t>: ابتكر أن الين نيويل و هربرت أ. سايمون أول برنامج ذكاء اصطناعي" والذي أطلق عليه اسم "المنظر المنطقي" أثبت هذا البرنامج ۳۸ من أصل ٥٢ نظرية في الرياضيات، ووجد براهين جديدة وأكثر أناقة لبعض النظريات.</w:t>
      </w:r>
    </w:p>
    <w:p w14:paraId="34262859" w14:textId="5CBA4779" w:rsidR="003A6B83" w:rsidRPr="00EA7CC0" w:rsidRDefault="003A6B83" w:rsidP="001C2D86">
      <w:pPr>
        <w:numPr>
          <w:ilvl w:val="0"/>
          <w:numId w:val="17"/>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عام </w:t>
      </w:r>
      <w:r w:rsidR="00B81E92">
        <w:rPr>
          <w:rFonts w:ascii="Sakkal Majalla" w:eastAsiaTheme="majorEastAsia" w:hAnsi="Sakkal Majalla" w:cs="Sakkal Majalla" w:hint="cs"/>
          <w:sz w:val="28"/>
          <w:szCs w:val="28"/>
          <w:rtl/>
          <w:lang w:bidi="fa-IR"/>
        </w:rPr>
        <w:t>1956</w:t>
      </w:r>
      <w:r w:rsidRPr="00EA7CC0">
        <w:rPr>
          <w:rFonts w:ascii="Sakkal Majalla" w:eastAsiaTheme="majorEastAsia" w:hAnsi="Sakkal Majalla" w:cs="Sakkal Majalla"/>
          <w:sz w:val="28"/>
          <w:szCs w:val="28"/>
          <w:rtl/>
          <w:lang w:bidi="fa-IR"/>
        </w:rPr>
        <w:t xml:space="preserve">: تم إعتماد كلمة الذكاء الاصطناعي لأول مرة من قبل عالم الكمبيوتر الأمريكي جون مكارثي في مؤتمر دارتموث لأول مرة، صنع الذكاء الاصطناعي كمجال أكاديمي، في ذلك الوقت تم اختراع لغات الكمبيوتر عالية المستوى مثل </w:t>
      </w:r>
      <w:r w:rsidRPr="00EA7CC0">
        <w:rPr>
          <w:rFonts w:ascii="Sakkal Majalla" w:eastAsiaTheme="majorEastAsia" w:hAnsi="Sakkal Majalla" w:cs="Sakkal Majalla"/>
          <w:sz w:val="28"/>
          <w:szCs w:val="28"/>
        </w:rPr>
        <w:t>FORTRAN</w:t>
      </w:r>
      <w:r w:rsidRPr="00EA7CC0">
        <w:rPr>
          <w:rFonts w:ascii="Sakkal Majalla" w:eastAsiaTheme="majorEastAsia" w:hAnsi="Sakkal Majalla" w:cs="Sakkal Majalla"/>
          <w:sz w:val="28"/>
          <w:szCs w:val="28"/>
          <w:rtl/>
          <w:lang w:bidi="fa-IR"/>
        </w:rPr>
        <w:t xml:space="preserve"> أو </w:t>
      </w:r>
      <w:r w:rsidRPr="00EA7CC0">
        <w:rPr>
          <w:rFonts w:ascii="Sakkal Majalla" w:eastAsiaTheme="majorEastAsia" w:hAnsi="Sakkal Majalla" w:cs="Sakkal Majalla"/>
          <w:sz w:val="28"/>
          <w:szCs w:val="28"/>
        </w:rPr>
        <w:t>LISP</w:t>
      </w:r>
      <w:r w:rsidRPr="00EA7CC0">
        <w:rPr>
          <w:rFonts w:ascii="Sakkal Majalla" w:eastAsiaTheme="majorEastAsia" w:hAnsi="Sakkal Majalla" w:cs="Sakkal Majalla"/>
          <w:sz w:val="28"/>
          <w:szCs w:val="28"/>
          <w:rtl/>
          <w:lang w:bidi="fa-IR"/>
        </w:rPr>
        <w:t xml:space="preserve"> أو </w:t>
      </w:r>
      <w:r w:rsidRPr="00EA7CC0">
        <w:rPr>
          <w:rFonts w:ascii="Sakkal Majalla" w:eastAsiaTheme="majorEastAsia" w:hAnsi="Sakkal Majalla" w:cs="Sakkal Majalla"/>
          <w:sz w:val="28"/>
          <w:szCs w:val="28"/>
        </w:rPr>
        <w:t>COBOL</w:t>
      </w:r>
      <w:r w:rsidRPr="00EA7CC0">
        <w:rPr>
          <w:rFonts w:ascii="Sakkal Majalla" w:eastAsiaTheme="majorEastAsia" w:hAnsi="Sakkal Majalla" w:cs="Sakkal Majalla"/>
          <w:sz w:val="28"/>
          <w:szCs w:val="28"/>
          <w:rtl/>
          <w:lang w:bidi="fa-IR"/>
        </w:rPr>
        <w:t xml:space="preserve"> وكان الحماس للذكاء الاصطناعي مرتفعًا جدا في ذلك </w:t>
      </w:r>
      <w:proofErr w:type="spellStart"/>
      <w:r w:rsidRPr="00EA7CC0">
        <w:rPr>
          <w:rFonts w:ascii="Sakkal Majalla" w:eastAsiaTheme="majorEastAsia" w:hAnsi="Sakkal Majalla" w:cs="Sakkal Majalla"/>
          <w:sz w:val="28"/>
          <w:szCs w:val="28"/>
          <w:rtl/>
          <w:lang w:bidi="fa-IR"/>
        </w:rPr>
        <w:t>الوقت</w:t>
      </w:r>
      <w:proofErr w:type="spellEnd"/>
      <w:r w:rsidRPr="00EA7CC0">
        <w:rPr>
          <w:rFonts w:ascii="Sakkal Majalla" w:eastAsiaTheme="majorEastAsia" w:hAnsi="Sakkal Majalla" w:cs="Sakkal Majalla"/>
          <w:sz w:val="28"/>
          <w:szCs w:val="28"/>
          <w:rtl/>
          <w:lang w:bidi="fa-IR"/>
        </w:rPr>
        <w:t>.(</w:t>
      </w:r>
      <w:proofErr w:type="spellStart"/>
      <w:r w:rsidRPr="00EA7CC0">
        <w:rPr>
          <w:rFonts w:ascii="Sakkal Majalla" w:eastAsiaTheme="majorEastAsia" w:hAnsi="Sakkal Majalla" w:cs="Sakkal Majalla"/>
          <w:sz w:val="28"/>
          <w:szCs w:val="28"/>
        </w:rPr>
        <w:t>Guemmadi</w:t>
      </w:r>
      <w:proofErr w:type="spellEnd"/>
      <w:r w:rsidRPr="00EA7CC0">
        <w:rPr>
          <w:rFonts w:ascii="Sakkal Majalla" w:eastAsiaTheme="majorEastAsia" w:hAnsi="Sakkal Majalla" w:cs="Sakkal Majalla"/>
          <w:sz w:val="28"/>
          <w:szCs w:val="28"/>
        </w:rPr>
        <w:t>, 2024</w:t>
      </w:r>
      <w:r w:rsidRPr="00EA7CC0">
        <w:rPr>
          <w:rFonts w:ascii="Sakkal Majalla" w:eastAsiaTheme="majorEastAsia" w:hAnsi="Sakkal Majalla" w:cs="Sakkal Majalla"/>
          <w:sz w:val="28"/>
          <w:szCs w:val="28"/>
          <w:rtl/>
          <w:lang w:bidi="fa-IR"/>
        </w:rPr>
        <w:t>)</w:t>
      </w:r>
    </w:p>
    <w:p w14:paraId="36E6B660" w14:textId="5C4B4126" w:rsidR="003A6B83" w:rsidRPr="00B81E92" w:rsidRDefault="00B81E92" w:rsidP="00291D78">
      <w:pPr>
        <w:spacing w:before="100" w:beforeAutospacing="1" w:after="0"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hint="cs"/>
          <w:b/>
          <w:bCs/>
          <w:sz w:val="28"/>
          <w:szCs w:val="28"/>
          <w:rtl/>
          <w:lang w:bidi="fa-IR"/>
        </w:rPr>
        <w:t xml:space="preserve">(3) </w:t>
      </w:r>
      <w:r w:rsidR="003A6B83" w:rsidRPr="00B81E92">
        <w:rPr>
          <w:rFonts w:ascii="Sakkal Majalla" w:eastAsiaTheme="majorEastAsia" w:hAnsi="Sakkal Majalla" w:cs="Sakkal Majalla"/>
          <w:b/>
          <w:bCs/>
          <w:sz w:val="28"/>
          <w:szCs w:val="28"/>
          <w:rtl/>
          <w:lang w:bidi="fa-IR"/>
        </w:rPr>
        <w:t xml:space="preserve">السنوات الذهبية - الحماس المبكر </w:t>
      </w:r>
      <w:r w:rsidRPr="00B81E92">
        <w:rPr>
          <w:rFonts w:ascii="Sakkal Majalla" w:eastAsiaTheme="majorEastAsia" w:hAnsi="Sakkal Majalla" w:cs="Sakkal Majalla" w:hint="cs"/>
          <w:b/>
          <w:bCs/>
          <w:sz w:val="28"/>
          <w:szCs w:val="28"/>
          <w:rtl/>
          <w:lang w:bidi="fa-IR"/>
        </w:rPr>
        <w:t>1956</w:t>
      </w:r>
      <w:r w:rsidR="003A6B83" w:rsidRPr="00B81E92">
        <w:rPr>
          <w:rFonts w:ascii="Sakkal Majalla" w:eastAsiaTheme="majorEastAsia" w:hAnsi="Sakkal Majalla" w:cs="Sakkal Majalla"/>
          <w:b/>
          <w:bCs/>
          <w:sz w:val="28"/>
          <w:szCs w:val="28"/>
          <w:rtl/>
          <w:lang w:bidi="fa-IR"/>
        </w:rPr>
        <w:t xml:space="preserve"> - </w:t>
      </w:r>
      <w:r w:rsidRPr="00B81E92">
        <w:rPr>
          <w:rFonts w:ascii="Sakkal Majalla" w:eastAsiaTheme="majorEastAsia" w:hAnsi="Sakkal Majalla" w:cs="Sakkal Majalla" w:hint="cs"/>
          <w:b/>
          <w:bCs/>
          <w:sz w:val="28"/>
          <w:szCs w:val="28"/>
          <w:rtl/>
          <w:lang w:bidi="fa-IR"/>
        </w:rPr>
        <w:t>1974</w:t>
      </w:r>
    </w:p>
    <w:p w14:paraId="4BEF44C2" w14:textId="45A05B49" w:rsidR="003A6B83" w:rsidRPr="00EA7CC0" w:rsidRDefault="003A6B83" w:rsidP="00291D78">
      <w:pPr>
        <w:numPr>
          <w:ilvl w:val="0"/>
          <w:numId w:val="54"/>
        </w:numPr>
        <w:spacing w:before="100" w:beforeAutospacing="1" w:after="0" w:line="360" w:lineRule="auto"/>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عام </w:t>
      </w:r>
      <w:r w:rsidR="00B81E92">
        <w:rPr>
          <w:rFonts w:ascii="Sakkal Majalla" w:eastAsiaTheme="majorEastAsia" w:hAnsi="Sakkal Majalla" w:cs="Sakkal Majalla" w:hint="cs"/>
          <w:sz w:val="28"/>
          <w:szCs w:val="28"/>
          <w:rtl/>
          <w:lang w:bidi="fa-IR"/>
        </w:rPr>
        <w:t>1966</w:t>
      </w:r>
      <w:r w:rsidRPr="00EA7CC0">
        <w:rPr>
          <w:rFonts w:ascii="Sakkal Majalla" w:eastAsiaTheme="majorEastAsia" w:hAnsi="Sakkal Majalla" w:cs="Sakkal Majalla"/>
          <w:sz w:val="28"/>
          <w:szCs w:val="28"/>
          <w:rtl/>
          <w:lang w:bidi="fa-IR"/>
        </w:rPr>
        <w:t xml:space="preserve">: أكد الباحثون على تطوير خوارزميات يمكنها حل المشكلات الرياضية حيث أنشاء جوزيف وايز نباوم أول روبوت محادثة في عام ١٩٦٦م والذي أطلق عليه اسم </w:t>
      </w:r>
      <w:r w:rsidRPr="00EA7CC0">
        <w:rPr>
          <w:rFonts w:ascii="Sakkal Majalla" w:eastAsiaTheme="majorEastAsia" w:hAnsi="Sakkal Majalla" w:cs="Sakkal Majalla"/>
          <w:sz w:val="28"/>
          <w:szCs w:val="28"/>
        </w:rPr>
        <w:t>ELIZA</w:t>
      </w:r>
    </w:p>
    <w:p w14:paraId="352DB60C" w14:textId="244AE77E" w:rsidR="003A6B83" w:rsidRPr="00EA7CC0" w:rsidRDefault="003A6B83" w:rsidP="00291D78">
      <w:pPr>
        <w:numPr>
          <w:ilvl w:val="0"/>
          <w:numId w:val="54"/>
        </w:numPr>
        <w:spacing w:before="100" w:beforeAutospacing="1" w:after="100" w:afterAutospacing="1" w:line="360" w:lineRule="auto"/>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fa-IR"/>
        </w:rPr>
        <w:t xml:space="preserve">عام </w:t>
      </w:r>
      <w:r w:rsidR="00B81E92">
        <w:rPr>
          <w:rFonts w:ascii="Sakkal Majalla" w:eastAsiaTheme="majorEastAsia" w:hAnsi="Sakkal Majalla" w:cs="Sakkal Majalla" w:hint="cs"/>
          <w:sz w:val="28"/>
          <w:szCs w:val="28"/>
          <w:rtl/>
          <w:lang w:bidi="fa-IR"/>
        </w:rPr>
        <w:t>1972</w:t>
      </w:r>
      <w:r w:rsidRPr="00EA7CC0">
        <w:rPr>
          <w:rFonts w:ascii="Sakkal Majalla" w:eastAsiaTheme="majorEastAsia" w:hAnsi="Sakkal Majalla" w:cs="Sakkal Majalla"/>
          <w:sz w:val="28"/>
          <w:szCs w:val="28"/>
          <w:rtl/>
          <w:lang w:bidi="fa-IR"/>
        </w:rPr>
        <w:t>: تم بناء أول إنسان آلي ذكي في اليابان والذي سمي 1-</w:t>
      </w:r>
      <w:r w:rsidRPr="00EA7CC0">
        <w:rPr>
          <w:rFonts w:ascii="Sakkal Majalla" w:eastAsiaTheme="majorEastAsia" w:hAnsi="Sakkal Majalla" w:cs="Sakkal Majalla"/>
          <w:sz w:val="28"/>
          <w:szCs w:val="28"/>
        </w:rPr>
        <w:t>WABOT</w:t>
      </w:r>
      <w:r w:rsidRPr="00EA7CC0">
        <w:rPr>
          <w:rFonts w:ascii="Sakkal Majalla" w:eastAsiaTheme="majorEastAsia" w:hAnsi="Sakkal Majalla" w:cs="Sakkal Majalla"/>
          <w:sz w:val="28"/>
          <w:szCs w:val="28"/>
          <w:rtl/>
          <w:lang w:bidi="fa-IR"/>
        </w:rPr>
        <w:t>.</w:t>
      </w:r>
    </w:p>
    <w:p w14:paraId="35ADAF98" w14:textId="0AC35A12" w:rsidR="003A6B83" w:rsidRPr="00B81E92" w:rsidRDefault="00B81E92" w:rsidP="00B81E92">
      <w:pPr>
        <w:spacing w:before="100" w:beforeAutospacing="1" w:after="100" w:afterAutospacing="1"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hint="cs"/>
          <w:b/>
          <w:bCs/>
          <w:sz w:val="28"/>
          <w:szCs w:val="28"/>
          <w:rtl/>
          <w:lang w:bidi="fa-IR"/>
        </w:rPr>
        <w:t>(4)</w:t>
      </w:r>
      <w:r w:rsidR="003A6B83" w:rsidRPr="00B81E92">
        <w:rPr>
          <w:rFonts w:ascii="Sakkal Majalla" w:eastAsiaTheme="majorEastAsia" w:hAnsi="Sakkal Majalla" w:cs="Sakkal Majalla"/>
          <w:b/>
          <w:bCs/>
          <w:sz w:val="28"/>
          <w:szCs w:val="28"/>
          <w:rtl/>
          <w:lang w:bidi="fa-IR"/>
        </w:rPr>
        <w:t xml:space="preserve"> شتاء الذكاء الاصطناعي الأول </w:t>
      </w:r>
      <w:r w:rsidRPr="00B81E92">
        <w:rPr>
          <w:rFonts w:ascii="Sakkal Majalla" w:eastAsiaTheme="majorEastAsia" w:hAnsi="Sakkal Majalla" w:cs="Sakkal Majalla" w:hint="cs"/>
          <w:b/>
          <w:bCs/>
          <w:sz w:val="28"/>
          <w:szCs w:val="28"/>
          <w:rtl/>
          <w:lang w:bidi="fa-IR"/>
        </w:rPr>
        <w:t>1974</w:t>
      </w:r>
      <w:r w:rsidR="003A6B83" w:rsidRPr="00B81E92">
        <w:rPr>
          <w:rFonts w:ascii="Sakkal Majalla" w:eastAsiaTheme="majorEastAsia" w:hAnsi="Sakkal Majalla" w:cs="Sakkal Majalla"/>
          <w:b/>
          <w:bCs/>
          <w:sz w:val="28"/>
          <w:szCs w:val="28"/>
          <w:rtl/>
          <w:lang w:bidi="fa-IR"/>
        </w:rPr>
        <w:t xml:space="preserve"> م - </w:t>
      </w:r>
      <w:r w:rsidRPr="00B81E92">
        <w:rPr>
          <w:rFonts w:ascii="Sakkal Majalla" w:eastAsiaTheme="majorEastAsia" w:hAnsi="Sakkal Majalla" w:cs="Sakkal Majalla" w:hint="cs"/>
          <w:b/>
          <w:bCs/>
          <w:sz w:val="28"/>
          <w:szCs w:val="28"/>
          <w:rtl/>
          <w:lang w:bidi="fa-IR"/>
        </w:rPr>
        <w:t>1980</w:t>
      </w:r>
    </w:p>
    <w:p w14:paraId="63362DC3" w14:textId="77E7150B"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كانت المدة بين السنوات </w:t>
      </w:r>
      <w:r w:rsidR="00B81E92">
        <w:rPr>
          <w:rFonts w:ascii="Sakkal Majalla" w:eastAsiaTheme="majorEastAsia" w:hAnsi="Sakkal Majalla" w:cs="Sakkal Majalla" w:hint="cs"/>
          <w:sz w:val="28"/>
          <w:szCs w:val="28"/>
          <w:rtl/>
          <w:lang w:bidi="fa-IR"/>
        </w:rPr>
        <w:t>1972</w:t>
      </w:r>
      <w:r w:rsidRPr="00EA7CC0">
        <w:rPr>
          <w:rFonts w:ascii="Sakkal Majalla" w:eastAsiaTheme="majorEastAsia" w:hAnsi="Sakkal Majalla" w:cs="Sakkal Majalla"/>
          <w:sz w:val="28"/>
          <w:szCs w:val="28"/>
          <w:rtl/>
          <w:lang w:bidi="fa-IR"/>
        </w:rPr>
        <w:t xml:space="preserve"> إلى </w:t>
      </w:r>
      <w:r w:rsidR="00B81E92">
        <w:rPr>
          <w:rFonts w:ascii="Sakkal Majalla" w:eastAsiaTheme="majorEastAsia" w:hAnsi="Sakkal Majalla" w:cs="Sakkal Majalla" w:hint="cs"/>
          <w:sz w:val="28"/>
          <w:szCs w:val="28"/>
          <w:rtl/>
          <w:lang w:bidi="fa-IR"/>
        </w:rPr>
        <w:t>1980</w:t>
      </w:r>
      <w:r w:rsidRPr="00EA7CC0">
        <w:rPr>
          <w:rFonts w:ascii="Sakkal Majalla" w:eastAsiaTheme="majorEastAsia" w:hAnsi="Sakkal Majalla" w:cs="Sakkal Majalla"/>
          <w:sz w:val="28"/>
          <w:szCs w:val="28"/>
          <w:rtl/>
          <w:lang w:bidi="fa-IR"/>
        </w:rPr>
        <w:t xml:space="preserve"> هي أول فترة شتاء للذكاء الاصطناعي، حيث يشير شتاء </w:t>
      </w:r>
      <w:r w:rsidRPr="00EA7CC0">
        <w:rPr>
          <w:rFonts w:ascii="Sakkal Majalla" w:eastAsiaTheme="majorEastAsia" w:hAnsi="Sakkal Majalla" w:cs="Sakkal Majalla"/>
          <w:sz w:val="28"/>
          <w:szCs w:val="28"/>
        </w:rPr>
        <w:t>Al</w:t>
      </w:r>
      <w:r w:rsidRPr="00EA7CC0">
        <w:rPr>
          <w:rFonts w:ascii="Sakkal Majalla" w:eastAsiaTheme="majorEastAsia" w:hAnsi="Sakkal Majalla" w:cs="Sakkal Majalla"/>
          <w:sz w:val="28"/>
          <w:szCs w:val="28"/>
          <w:rtl/>
          <w:lang w:bidi="fa-IR"/>
        </w:rPr>
        <w:t xml:space="preserve"> إلى الفترة الزمنية التي تعامل فيها عالم الكمبيوتر مع نقص حاد في التمويل من الحكومة لأبحاث الذكاء الاصطناعي، خلال فصول الشتاء للذكاء الاصطناعي، انخفض الاهتمام بالدعاية للذكاء الاصطناعي.</w:t>
      </w:r>
    </w:p>
    <w:p w14:paraId="30867FFC" w14:textId="6FB5103B" w:rsidR="003A6B83" w:rsidRPr="00B81E92" w:rsidRDefault="00B81E92" w:rsidP="00B81E92">
      <w:pPr>
        <w:spacing w:before="100" w:beforeAutospacing="1" w:after="100" w:afterAutospacing="1"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hint="cs"/>
          <w:b/>
          <w:bCs/>
          <w:sz w:val="28"/>
          <w:szCs w:val="28"/>
          <w:rtl/>
          <w:lang w:bidi="fa-IR"/>
        </w:rPr>
        <w:lastRenderedPageBreak/>
        <w:t>(5)</w:t>
      </w:r>
      <w:r w:rsidR="003A6B83" w:rsidRPr="00B81E92">
        <w:rPr>
          <w:rFonts w:ascii="Sakkal Majalla" w:eastAsiaTheme="majorEastAsia" w:hAnsi="Sakkal Majalla" w:cs="Sakkal Majalla"/>
          <w:b/>
          <w:bCs/>
          <w:sz w:val="28"/>
          <w:szCs w:val="28"/>
          <w:rtl/>
          <w:lang w:bidi="fa-IR"/>
        </w:rPr>
        <w:t xml:space="preserve"> طفرة الذكاء الاصطناعي </w:t>
      </w:r>
      <w:r w:rsidRPr="00B81E92">
        <w:rPr>
          <w:rFonts w:ascii="Sakkal Majalla" w:eastAsiaTheme="majorEastAsia" w:hAnsi="Sakkal Majalla" w:cs="Sakkal Majalla" w:hint="cs"/>
          <w:b/>
          <w:bCs/>
          <w:sz w:val="28"/>
          <w:szCs w:val="28"/>
          <w:rtl/>
          <w:lang w:bidi="fa-IR"/>
        </w:rPr>
        <w:t>1980</w:t>
      </w:r>
      <w:r w:rsidR="003A6B83" w:rsidRPr="00B81E92">
        <w:rPr>
          <w:rFonts w:ascii="Sakkal Majalla" w:eastAsiaTheme="majorEastAsia" w:hAnsi="Sakkal Majalla" w:cs="Sakkal Majalla"/>
          <w:b/>
          <w:bCs/>
          <w:sz w:val="28"/>
          <w:szCs w:val="28"/>
          <w:rtl/>
          <w:lang w:bidi="fa-IR"/>
        </w:rPr>
        <w:t xml:space="preserve"> م - </w:t>
      </w:r>
      <w:r w:rsidRPr="00B81E92">
        <w:rPr>
          <w:rFonts w:ascii="Sakkal Majalla" w:eastAsiaTheme="majorEastAsia" w:hAnsi="Sakkal Majalla" w:cs="Sakkal Majalla" w:hint="cs"/>
          <w:b/>
          <w:bCs/>
          <w:sz w:val="28"/>
          <w:szCs w:val="28"/>
          <w:rtl/>
          <w:lang w:bidi="fa-IR"/>
        </w:rPr>
        <w:t>1987</w:t>
      </w:r>
    </w:p>
    <w:p w14:paraId="32E8C0D6" w14:textId="1C13A6C1" w:rsidR="003A6B83" w:rsidRPr="00EA7CC0" w:rsidRDefault="003A6B83" w:rsidP="001C2D86">
      <w:pPr>
        <w:numPr>
          <w:ilvl w:val="0"/>
          <w:numId w:val="19"/>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عام </w:t>
      </w:r>
      <w:r w:rsidR="00B81E92">
        <w:rPr>
          <w:rFonts w:ascii="Sakkal Majalla" w:eastAsiaTheme="majorEastAsia" w:hAnsi="Sakkal Majalla" w:cs="Sakkal Majalla" w:hint="cs"/>
          <w:sz w:val="28"/>
          <w:szCs w:val="28"/>
          <w:rtl/>
          <w:lang w:bidi="fa-IR"/>
        </w:rPr>
        <w:t xml:space="preserve">1980م </w:t>
      </w:r>
      <w:r w:rsidRPr="00EA7CC0">
        <w:rPr>
          <w:rFonts w:ascii="Sakkal Majalla" w:eastAsiaTheme="majorEastAsia" w:hAnsi="Sakkal Majalla" w:cs="Sakkal Majalla"/>
          <w:sz w:val="28"/>
          <w:szCs w:val="28"/>
          <w:rtl/>
          <w:lang w:bidi="fa-IR"/>
        </w:rPr>
        <w:t xml:space="preserve">: بعد فترة شتاء الذكاء الاصطناعي عاد الذكاء الاصطناعي بـ </w:t>
      </w:r>
      <w:r w:rsidRPr="00EA7CC0">
        <w:rPr>
          <w:rFonts w:ascii="Sakkal Majalla" w:eastAsiaTheme="majorEastAsia" w:hAnsi="Sakkal Majalla" w:cs="Sakkal Majalla"/>
          <w:sz w:val="28"/>
          <w:szCs w:val="28"/>
        </w:rPr>
        <w:t>Expert System</w:t>
      </w:r>
      <w:r w:rsidRPr="00EA7CC0">
        <w:rPr>
          <w:rFonts w:ascii="Sakkal Majalla" w:eastAsiaTheme="majorEastAsia" w:hAnsi="Sakkal Majalla" w:cs="Sakkal Majalla"/>
          <w:sz w:val="28"/>
          <w:szCs w:val="28"/>
          <w:rtl/>
          <w:lang w:bidi="fa-IR"/>
        </w:rPr>
        <w:t xml:space="preserve"> تمت برمجة الأنظمة الخبيرة التي تحاكي قدرة صنع القرار للخبير البشري.</w:t>
      </w:r>
    </w:p>
    <w:p w14:paraId="263AA6DD" w14:textId="6E479BE7" w:rsidR="003A6B83" w:rsidRPr="00EA7CC0" w:rsidRDefault="003A6B83" w:rsidP="001C2D86">
      <w:pPr>
        <w:numPr>
          <w:ilvl w:val="0"/>
          <w:numId w:val="19"/>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في عام </w:t>
      </w:r>
      <w:r w:rsidR="00B81E92">
        <w:rPr>
          <w:rFonts w:ascii="Sakkal Majalla" w:eastAsiaTheme="majorEastAsia" w:hAnsi="Sakkal Majalla" w:cs="Sakkal Majalla" w:hint="cs"/>
          <w:sz w:val="28"/>
          <w:szCs w:val="28"/>
          <w:rtl/>
          <w:lang w:bidi="fa-IR"/>
        </w:rPr>
        <w:t>1980 م</w:t>
      </w:r>
      <w:r w:rsidRPr="00EA7CC0">
        <w:rPr>
          <w:rFonts w:ascii="Sakkal Majalla" w:eastAsiaTheme="majorEastAsia" w:hAnsi="Sakkal Majalla" w:cs="Sakkal Majalla"/>
          <w:sz w:val="28"/>
          <w:szCs w:val="28"/>
          <w:rtl/>
          <w:lang w:bidi="fa-IR"/>
        </w:rPr>
        <w:t>: عقد المؤتمر الوطني الأول للجمعية الأمريكية للذكاء الاصطناعي في جامعة ستانفورد.</w:t>
      </w:r>
    </w:p>
    <w:p w14:paraId="33202CF3" w14:textId="05A7EDE3" w:rsidR="003A6B83" w:rsidRPr="00B81E92" w:rsidRDefault="00B81E92" w:rsidP="00B81E92">
      <w:pPr>
        <w:spacing w:before="100" w:beforeAutospacing="1" w:after="100" w:afterAutospacing="1" w:line="360" w:lineRule="auto"/>
        <w:jc w:val="both"/>
        <w:rPr>
          <w:rFonts w:ascii="Sakkal Majalla" w:eastAsiaTheme="majorEastAsia" w:hAnsi="Sakkal Majalla" w:cs="Sakkal Majalla"/>
          <w:b/>
          <w:bCs/>
          <w:sz w:val="28"/>
          <w:szCs w:val="28"/>
          <w:rtl/>
          <w:lang w:bidi="fa-IR"/>
        </w:rPr>
      </w:pPr>
      <w:r w:rsidRPr="00B81E92">
        <w:rPr>
          <w:rFonts w:ascii="Sakkal Majalla" w:eastAsiaTheme="majorEastAsia" w:hAnsi="Sakkal Majalla" w:cs="Sakkal Majalla" w:hint="cs"/>
          <w:b/>
          <w:bCs/>
          <w:sz w:val="28"/>
          <w:szCs w:val="28"/>
          <w:rtl/>
          <w:lang w:bidi="fa-IR"/>
        </w:rPr>
        <w:t xml:space="preserve">(6) </w:t>
      </w:r>
      <w:r w:rsidR="003A6B83" w:rsidRPr="00B81E92">
        <w:rPr>
          <w:rFonts w:ascii="Sakkal Majalla" w:eastAsiaTheme="majorEastAsia" w:hAnsi="Sakkal Majalla" w:cs="Sakkal Majalla"/>
          <w:b/>
          <w:bCs/>
          <w:sz w:val="28"/>
          <w:szCs w:val="28"/>
          <w:rtl/>
          <w:lang w:bidi="fa-IR"/>
        </w:rPr>
        <w:t xml:space="preserve">شتاء الذكاء الاصطناعي الثاني </w:t>
      </w:r>
      <w:r w:rsidRPr="00B81E92">
        <w:rPr>
          <w:rFonts w:ascii="Sakkal Majalla" w:eastAsiaTheme="majorEastAsia" w:hAnsi="Sakkal Majalla" w:cs="Sakkal Majalla" w:hint="cs"/>
          <w:b/>
          <w:bCs/>
          <w:sz w:val="28"/>
          <w:szCs w:val="28"/>
          <w:rtl/>
          <w:lang w:bidi="fa-IR"/>
        </w:rPr>
        <w:t>1987</w:t>
      </w:r>
      <w:r w:rsidR="003A6B83" w:rsidRPr="00B81E92">
        <w:rPr>
          <w:rFonts w:ascii="Sakkal Majalla" w:eastAsiaTheme="majorEastAsia" w:hAnsi="Sakkal Majalla" w:cs="Sakkal Majalla"/>
          <w:b/>
          <w:bCs/>
          <w:sz w:val="28"/>
          <w:szCs w:val="28"/>
          <w:rtl/>
          <w:lang w:bidi="fa-IR"/>
        </w:rPr>
        <w:t xml:space="preserve">. </w:t>
      </w:r>
      <w:r w:rsidRPr="00B81E92">
        <w:rPr>
          <w:rFonts w:ascii="Sakkal Majalla" w:eastAsiaTheme="majorEastAsia" w:hAnsi="Sakkal Majalla" w:cs="Sakkal Majalla" w:hint="cs"/>
          <w:b/>
          <w:bCs/>
          <w:sz w:val="28"/>
          <w:szCs w:val="28"/>
          <w:rtl/>
          <w:lang w:bidi="fa-IR"/>
        </w:rPr>
        <w:t>1993م</w:t>
      </w:r>
    </w:p>
    <w:p w14:paraId="746936BF" w14:textId="16C3C941" w:rsidR="003A6B83" w:rsidRPr="00EA7CC0" w:rsidRDefault="003A6B83" w:rsidP="001C2D86">
      <w:pPr>
        <w:numPr>
          <w:ilvl w:val="0"/>
          <w:numId w:val="19"/>
        </w:numPr>
        <w:spacing w:before="100" w:beforeAutospacing="1" w:after="100" w:afterAutospacing="1" w:line="360" w:lineRule="auto"/>
        <w:ind w:left="423"/>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fa-IR"/>
        </w:rPr>
        <w:t xml:space="preserve">كانت المدة بين الأعوام </w:t>
      </w:r>
      <w:r w:rsidR="00B81E92">
        <w:rPr>
          <w:rFonts w:ascii="Sakkal Majalla" w:eastAsiaTheme="majorEastAsia" w:hAnsi="Sakkal Majalla" w:cs="Sakkal Majalla" w:hint="cs"/>
          <w:sz w:val="28"/>
          <w:szCs w:val="28"/>
          <w:rtl/>
          <w:lang w:bidi="fa-IR"/>
        </w:rPr>
        <w:t>1987</w:t>
      </w:r>
      <w:r w:rsidRPr="00EA7CC0">
        <w:rPr>
          <w:rFonts w:ascii="Sakkal Majalla" w:eastAsiaTheme="majorEastAsia" w:hAnsi="Sakkal Majalla" w:cs="Sakkal Majalla"/>
          <w:sz w:val="28"/>
          <w:szCs w:val="28"/>
          <w:rtl/>
          <w:lang w:bidi="fa-IR"/>
        </w:rPr>
        <w:t xml:space="preserve"> إلى </w:t>
      </w:r>
      <w:r w:rsidR="00B81E92">
        <w:rPr>
          <w:rFonts w:ascii="Sakkal Majalla" w:eastAsiaTheme="majorEastAsia" w:hAnsi="Sakkal Majalla" w:cs="Sakkal Majalla" w:hint="cs"/>
          <w:sz w:val="28"/>
          <w:szCs w:val="28"/>
          <w:rtl/>
          <w:lang w:bidi="fa-IR"/>
        </w:rPr>
        <w:t>1993</w:t>
      </w:r>
      <w:r w:rsidRPr="00EA7CC0">
        <w:rPr>
          <w:rFonts w:ascii="Sakkal Majalla" w:eastAsiaTheme="majorEastAsia" w:hAnsi="Sakkal Majalla" w:cs="Sakkal Majalla"/>
          <w:sz w:val="28"/>
          <w:szCs w:val="28"/>
          <w:rtl/>
          <w:lang w:bidi="fa-IR"/>
        </w:rPr>
        <w:t xml:space="preserve"> هي المدة الثانية لفصل الشتاء لمنظمة العفو الدولية.</w:t>
      </w:r>
    </w:p>
    <w:p w14:paraId="036640BD" w14:textId="77777777" w:rsidR="003A6B83" w:rsidRPr="00EA7CC0" w:rsidRDefault="003A6B83" w:rsidP="001C2D86">
      <w:pPr>
        <w:numPr>
          <w:ilvl w:val="0"/>
          <w:numId w:val="19"/>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مرة أخرى توقف المستثمرون والحكومة عن تمويل أبحاث الذكاء الاصطناعي بسبب التكلفة العالية ولكن ليس النتيجة الفعالة، حيث كان النظام الخبير مثل </w:t>
      </w:r>
      <w:r w:rsidRPr="00EA7CC0">
        <w:rPr>
          <w:rFonts w:ascii="Sakkal Majalla" w:eastAsiaTheme="majorEastAsia" w:hAnsi="Sakkal Majalla" w:cs="Sakkal Majalla"/>
          <w:sz w:val="28"/>
          <w:szCs w:val="28"/>
        </w:rPr>
        <w:t>XCON</w:t>
      </w:r>
      <w:r w:rsidRPr="00EA7CC0">
        <w:rPr>
          <w:rFonts w:ascii="Sakkal Majalla" w:eastAsiaTheme="majorEastAsia" w:hAnsi="Sakkal Majalla" w:cs="Sakkal Majalla"/>
          <w:sz w:val="28"/>
          <w:szCs w:val="28"/>
          <w:rtl/>
          <w:lang w:bidi="fa-IR"/>
        </w:rPr>
        <w:t xml:space="preserve"> فعالاً من حيث </w:t>
      </w:r>
      <w:proofErr w:type="spellStart"/>
      <w:r w:rsidRPr="00EA7CC0">
        <w:rPr>
          <w:rFonts w:ascii="Sakkal Majalla" w:eastAsiaTheme="majorEastAsia" w:hAnsi="Sakkal Majalla" w:cs="Sakkal Majalla"/>
          <w:sz w:val="28"/>
          <w:szCs w:val="28"/>
          <w:rtl/>
          <w:lang w:bidi="fa-IR"/>
        </w:rPr>
        <w:t>التكلفة</w:t>
      </w:r>
      <w:proofErr w:type="spellEnd"/>
      <w:r w:rsidRPr="00EA7CC0">
        <w:rPr>
          <w:rFonts w:ascii="Sakkal Majalla" w:eastAsiaTheme="majorEastAsia" w:hAnsi="Sakkal Majalla" w:cs="Sakkal Majalla"/>
          <w:sz w:val="28"/>
          <w:szCs w:val="28"/>
          <w:rtl/>
          <w:lang w:bidi="fa-IR"/>
        </w:rPr>
        <w:t>.(</w:t>
      </w:r>
      <w:proofErr w:type="spellStart"/>
      <w:r w:rsidRPr="00EA7CC0">
        <w:rPr>
          <w:rFonts w:ascii="Sakkal Majalla" w:eastAsiaTheme="majorEastAsia" w:hAnsi="Sakkal Majalla" w:cs="Sakkal Majalla"/>
          <w:sz w:val="28"/>
          <w:szCs w:val="28"/>
        </w:rPr>
        <w:t>Weheba</w:t>
      </w:r>
      <w:proofErr w:type="spellEnd"/>
      <w:r w:rsidRPr="00EA7CC0">
        <w:rPr>
          <w:rFonts w:ascii="Sakkal Majalla" w:eastAsiaTheme="majorEastAsia" w:hAnsi="Sakkal Majalla" w:cs="Sakkal Majalla"/>
          <w:sz w:val="28"/>
          <w:szCs w:val="28"/>
        </w:rPr>
        <w:t>, 2024</w:t>
      </w:r>
      <w:r w:rsidRPr="00EA7CC0">
        <w:rPr>
          <w:rFonts w:ascii="Sakkal Majalla" w:eastAsiaTheme="majorEastAsia" w:hAnsi="Sakkal Majalla" w:cs="Sakkal Majalla"/>
          <w:sz w:val="28"/>
          <w:szCs w:val="28"/>
          <w:rtl/>
          <w:lang w:bidi="fa-IR"/>
        </w:rPr>
        <w:t>)</w:t>
      </w:r>
    </w:p>
    <w:p w14:paraId="04CE562D" w14:textId="4F541E3A" w:rsidR="003A6B83" w:rsidRPr="00B81E92" w:rsidRDefault="00B81E92" w:rsidP="00B81E92">
      <w:pPr>
        <w:spacing w:before="100" w:beforeAutospacing="1" w:after="100" w:afterAutospacing="1"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hint="cs"/>
          <w:b/>
          <w:bCs/>
          <w:sz w:val="28"/>
          <w:szCs w:val="28"/>
          <w:rtl/>
          <w:lang w:bidi="fa-IR"/>
        </w:rPr>
        <w:t>(7)</w:t>
      </w:r>
      <w:r w:rsidR="003A6B83" w:rsidRPr="00B81E92">
        <w:rPr>
          <w:rFonts w:ascii="Sakkal Majalla" w:eastAsiaTheme="majorEastAsia" w:hAnsi="Sakkal Majalla" w:cs="Sakkal Majalla"/>
          <w:b/>
          <w:bCs/>
          <w:sz w:val="28"/>
          <w:szCs w:val="28"/>
          <w:rtl/>
          <w:lang w:bidi="fa-IR"/>
        </w:rPr>
        <w:t xml:space="preserve"> ظهور الوكلاء الأذكياء </w:t>
      </w:r>
      <w:r w:rsidRPr="00B81E92">
        <w:rPr>
          <w:rFonts w:ascii="Sakkal Majalla" w:eastAsiaTheme="majorEastAsia" w:hAnsi="Sakkal Majalla" w:cs="Sakkal Majalla" w:hint="cs"/>
          <w:b/>
          <w:bCs/>
          <w:sz w:val="28"/>
          <w:szCs w:val="28"/>
          <w:rtl/>
          <w:lang w:bidi="fa-IR"/>
        </w:rPr>
        <w:t xml:space="preserve">1993م </w:t>
      </w:r>
      <w:r w:rsidR="003A6B83" w:rsidRPr="00B81E92">
        <w:rPr>
          <w:rFonts w:ascii="Sakkal Majalla" w:eastAsiaTheme="majorEastAsia" w:hAnsi="Sakkal Majalla" w:cs="Sakkal Majalla"/>
          <w:b/>
          <w:bCs/>
          <w:sz w:val="28"/>
          <w:szCs w:val="28"/>
          <w:rtl/>
          <w:lang w:bidi="fa-IR"/>
        </w:rPr>
        <w:t xml:space="preserve"> - </w:t>
      </w:r>
      <w:r w:rsidRPr="00B81E92">
        <w:rPr>
          <w:rFonts w:ascii="Sakkal Majalla" w:eastAsiaTheme="majorEastAsia" w:hAnsi="Sakkal Majalla" w:cs="Sakkal Majalla" w:hint="cs"/>
          <w:b/>
          <w:bCs/>
          <w:sz w:val="28"/>
          <w:szCs w:val="28"/>
          <w:rtl/>
          <w:lang w:bidi="fa-IR"/>
        </w:rPr>
        <w:t>2011م</w:t>
      </w:r>
    </w:p>
    <w:p w14:paraId="7ACCA2B5" w14:textId="4D307A54" w:rsidR="003A6B83" w:rsidRPr="00EA7CC0" w:rsidRDefault="003A6B83" w:rsidP="001C2D86">
      <w:pPr>
        <w:numPr>
          <w:ilvl w:val="0"/>
          <w:numId w:val="20"/>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عام </w:t>
      </w:r>
      <w:r w:rsidR="00B81E92">
        <w:rPr>
          <w:rFonts w:ascii="Sakkal Majalla" w:eastAsiaTheme="majorEastAsia" w:hAnsi="Sakkal Majalla" w:cs="Sakkal Majalla" w:hint="cs"/>
          <w:sz w:val="28"/>
          <w:szCs w:val="28"/>
          <w:rtl/>
          <w:lang w:bidi="fa-IR"/>
        </w:rPr>
        <w:t>1997</w:t>
      </w:r>
      <w:r w:rsidRPr="00EA7CC0">
        <w:rPr>
          <w:rFonts w:ascii="Sakkal Majalla" w:eastAsiaTheme="majorEastAsia" w:hAnsi="Sakkal Majalla" w:cs="Sakkal Majalla"/>
          <w:sz w:val="28"/>
          <w:szCs w:val="28"/>
          <w:rtl/>
          <w:lang w:bidi="fa-IR"/>
        </w:rPr>
        <w:t xml:space="preserve"> تغلب </w:t>
      </w:r>
      <w:r w:rsidRPr="00EA7CC0">
        <w:rPr>
          <w:rFonts w:ascii="Sakkal Majalla" w:eastAsiaTheme="majorEastAsia" w:hAnsi="Sakkal Majalla" w:cs="Sakkal Majalla"/>
          <w:sz w:val="28"/>
          <w:szCs w:val="28"/>
        </w:rPr>
        <w:t>IBM Deep Blue</w:t>
      </w:r>
      <w:r w:rsidRPr="00EA7CC0">
        <w:rPr>
          <w:rFonts w:ascii="Sakkal Majalla" w:eastAsiaTheme="majorEastAsia" w:hAnsi="Sakkal Majalla" w:cs="Sakkal Majalla"/>
          <w:sz w:val="28"/>
          <w:szCs w:val="28"/>
          <w:rtl/>
          <w:lang w:bidi="fa-IR"/>
        </w:rPr>
        <w:t xml:space="preserve"> على بطل العالم في الشطرنج </w:t>
      </w:r>
      <w:r w:rsidRPr="00EA7CC0">
        <w:rPr>
          <w:rFonts w:ascii="Sakkal Majalla" w:eastAsiaTheme="majorEastAsia" w:hAnsi="Sakkal Majalla" w:cs="Sakkal Majalla"/>
          <w:sz w:val="28"/>
          <w:szCs w:val="28"/>
        </w:rPr>
        <w:t>Gary Kasparov</w:t>
      </w:r>
      <w:r w:rsidRPr="00EA7CC0">
        <w:rPr>
          <w:rFonts w:ascii="Sakkal Majalla" w:eastAsiaTheme="majorEastAsia" w:hAnsi="Sakkal Majalla" w:cs="Sakkal Majalla"/>
          <w:sz w:val="28"/>
          <w:szCs w:val="28"/>
          <w:rtl/>
          <w:lang w:bidi="fa-IR"/>
        </w:rPr>
        <w:t xml:space="preserve"> وأصبح أول كمبيوتر يهزم بطل العالم في الشطرنج.</w:t>
      </w:r>
    </w:p>
    <w:p w14:paraId="178AF9F6" w14:textId="0B224B37" w:rsidR="003A6B83" w:rsidRPr="00EA7CC0" w:rsidRDefault="003A6B83" w:rsidP="001C2D86">
      <w:pPr>
        <w:numPr>
          <w:ilvl w:val="0"/>
          <w:numId w:val="20"/>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عام </w:t>
      </w:r>
      <w:r w:rsidR="00B81E92">
        <w:rPr>
          <w:rFonts w:ascii="Sakkal Majalla" w:eastAsiaTheme="majorEastAsia" w:hAnsi="Sakkal Majalla" w:cs="Sakkal Majalla" w:hint="cs"/>
          <w:sz w:val="28"/>
          <w:szCs w:val="28"/>
          <w:rtl/>
          <w:lang w:bidi="fa-IR"/>
        </w:rPr>
        <w:t>2002</w:t>
      </w:r>
      <w:r w:rsidRPr="00EA7CC0">
        <w:rPr>
          <w:rFonts w:ascii="Sakkal Majalla" w:eastAsiaTheme="majorEastAsia" w:hAnsi="Sakkal Majalla" w:cs="Sakkal Majalla"/>
          <w:sz w:val="28"/>
          <w:szCs w:val="28"/>
          <w:rtl/>
          <w:lang w:bidi="fa-IR"/>
        </w:rPr>
        <w:t xml:space="preserve"> م: لأول مرة دخل الذكاء الاصطناعي إلى المنزل على شكل مكنسة كهربائية رومبا.</w:t>
      </w:r>
    </w:p>
    <w:p w14:paraId="49A3FDC0" w14:textId="3AF4CCA0" w:rsidR="003A6B83" w:rsidRPr="00EA7CC0" w:rsidRDefault="003A6B83" w:rsidP="001C2D86">
      <w:pPr>
        <w:numPr>
          <w:ilvl w:val="0"/>
          <w:numId w:val="20"/>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عام </w:t>
      </w:r>
      <w:r w:rsidR="00B81E92">
        <w:rPr>
          <w:rFonts w:ascii="Sakkal Majalla" w:eastAsiaTheme="majorEastAsia" w:hAnsi="Sakkal Majalla" w:cs="Sakkal Majalla" w:hint="cs"/>
          <w:sz w:val="28"/>
          <w:szCs w:val="28"/>
          <w:rtl/>
          <w:lang w:bidi="fa-IR"/>
        </w:rPr>
        <w:t>2006</w:t>
      </w:r>
      <w:r w:rsidRPr="00EA7CC0">
        <w:rPr>
          <w:rFonts w:ascii="Sakkal Majalla" w:eastAsiaTheme="majorEastAsia" w:hAnsi="Sakkal Majalla" w:cs="Sakkal Majalla"/>
          <w:sz w:val="28"/>
          <w:szCs w:val="28"/>
          <w:rtl/>
          <w:lang w:bidi="fa-IR"/>
        </w:rPr>
        <w:t xml:space="preserve"> م: دخل الذكاء الاصطناعي عالم الأعمال حتى عام </w:t>
      </w:r>
      <w:r w:rsidR="00B81E92">
        <w:rPr>
          <w:rFonts w:ascii="Sakkal Majalla" w:eastAsiaTheme="majorEastAsia" w:hAnsi="Sakkal Majalla" w:cs="Sakkal Majalla" w:hint="cs"/>
          <w:sz w:val="28"/>
          <w:szCs w:val="28"/>
          <w:rtl/>
          <w:lang w:bidi="fa-IR"/>
        </w:rPr>
        <w:t>2006</w:t>
      </w:r>
      <w:r w:rsidRPr="00EA7CC0">
        <w:rPr>
          <w:rFonts w:ascii="Sakkal Majalla" w:eastAsiaTheme="majorEastAsia" w:hAnsi="Sakkal Majalla" w:cs="Sakkal Majalla"/>
          <w:sz w:val="28"/>
          <w:szCs w:val="28"/>
          <w:rtl/>
          <w:lang w:bidi="fa-IR"/>
        </w:rPr>
        <w:t xml:space="preserve">. كما بدأت شركات مثل </w:t>
      </w:r>
      <w:r w:rsidRPr="00EA7CC0">
        <w:rPr>
          <w:rFonts w:ascii="Sakkal Majalla" w:eastAsiaTheme="majorEastAsia" w:hAnsi="Sakkal Majalla" w:cs="Sakkal Majalla"/>
          <w:sz w:val="28"/>
          <w:szCs w:val="28"/>
        </w:rPr>
        <w:t>Facebook</w:t>
      </w:r>
      <w:r w:rsidRPr="00EA7CC0">
        <w:rPr>
          <w:rFonts w:ascii="Sakkal Majalla" w:eastAsiaTheme="majorEastAsia" w:hAnsi="Sakkal Majalla" w:cs="Sakkal Majalla"/>
          <w:sz w:val="28"/>
          <w:szCs w:val="28"/>
          <w:rtl/>
          <w:lang w:bidi="fa-IR"/>
        </w:rPr>
        <w:t xml:space="preserve"> و </w:t>
      </w:r>
      <w:r w:rsidRPr="00EA7CC0">
        <w:rPr>
          <w:rFonts w:ascii="Sakkal Majalla" w:eastAsiaTheme="majorEastAsia" w:hAnsi="Sakkal Majalla" w:cs="Sakkal Majalla"/>
          <w:sz w:val="28"/>
          <w:szCs w:val="28"/>
        </w:rPr>
        <w:t>Twitter</w:t>
      </w:r>
      <w:r w:rsidRPr="00EA7CC0">
        <w:rPr>
          <w:rFonts w:ascii="Sakkal Majalla" w:eastAsiaTheme="majorEastAsia" w:hAnsi="Sakkal Majalla" w:cs="Sakkal Majalla"/>
          <w:sz w:val="28"/>
          <w:szCs w:val="28"/>
          <w:rtl/>
          <w:lang w:bidi="fa-IR"/>
        </w:rPr>
        <w:t xml:space="preserve"> و </w:t>
      </w:r>
      <w:r w:rsidRPr="00EA7CC0">
        <w:rPr>
          <w:rFonts w:ascii="Sakkal Majalla" w:eastAsiaTheme="majorEastAsia" w:hAnsi="Sakkal Majalla" w:cs="Sakkal Majalla"/>
          <w:sz w:val="28"/>
          <w:szCs w:val="28"/>
        </w:rPr>
        <w:t>Netflix</w:t>
      </w:r>
      <w:r w:rsidRPr="00EA7CC0">
        <w:rPr>
          <w:rFonts w:ascii="Sakkal Majalla" w:eastAsiaTheme="majorEastAsia" w:hAnsi="Sakkal Majalla" w:cs="Sakkal Majalla"/>
          <w:sz w:val="28"/>
          <w:szCs w:val="28"/>
          <w:rtl/>
          <w:lang w:bidi="fa-IR"/>
        </w:rPr>
        <w:t xml:space="preserve"> في استخدام الذكاء الاصطناعي.</w:t>
      </w:r>
    </w:p>
    <w:p w14:paraId="334A8F1C" w14:textId="13C263F0" w:rsidR="003A6B83" w:rsidRPr="00B81E92" w:rsidRDefault="00B81E92" w:rsidP="00B81E92">
      <w:pPr>
        <w:spacing w:before="100" w:beforeAutospacing="1" w:after="100" w:afterAutospacing="1"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hint="cs"/>
          <w:b/>
          <w:bCs/>
          <w:sz w:val="28"/>
          <w:szCs w:val="28"/>
          <w:rtl/>
          <w:lang w:bidi="fa-IR"/>
        </w:rPr>
        <w:t xml:space="preserve">(8) </w:t>
      </w:r>
      <w:r w:rsidR="003A6B83" w:rsidRPr="00B81E92">
        <w:rPr>
          <w:rFonts w:ascii="Sakkal Majalla" w:eastAsiaTheme="majorEastAsia" w:hAnsi="Sakkal Majalla" w:cs="Sakkal Majalla"/>
          <w:b/>
          <w:bCs/>
          <w:sz w:val="28"/>
          <w:szCs w:val="28"/>
          <w:rtl/>
          <w:lang w:bidi="fa-IR"/>
        </w:rPr>
        <w:t xml:space="preserve">التعليم العميق والبيانات الضخمة والذكاء العام الاصطناعي </w:t>
      </w:r>
      <w:r w:rsidRPr="00B81E92">
        <w:rPr>
          <w:rFonts w:ascii="Sakkal Majalla" w:eastAsiaTheme="majorEastAsia" w:hAnsi="Sakkal Majalla" w:cs="Sakkal Majalla" w:hint="cs"/>
          <w:b/>
          <w:bCs/>
          <w:sz w:val="28"/>
          <w:szCs w:val="28"/>
          <w:rtl/>
          <w:lang w:bidi="fa-IR"/>
        </w:rPr>
        <w:t>2011</w:t>
      </w:r>
      <w:r w:rsidR="003A6B83" w:rsidRPr="00B81E92">
        <w:rPr>
          <w:rFonts w:ascii="Sakkal Majalla" w:eastAsiaTheme="majorEastAsia" w:hAnsi="Sakkal Majalla" w:cs="Sakkal Majalla"/>
          <w:b/>
          <w:bCs/>
          <w:sz w:val="28"/>
          <w:szCs w:val="28"/>
          <w:rtl/>
          <w:lang w:bidi="fa-IR"/>
        </w:rPr>
        <w:t xml:space="preserve"> إلى الوقت الحاضر</w:t>
      </w:r>
    </w:p>
    <w:p w14:paraId="4E60EF47" w14:textId="23F95F70" w:rsidR="003A6B83" w:rsidRPr="00EA7CC0" w:rsidRDefault="003A6B83" w:rsidP="001C2D86">
      <w:pPr>
        <w:numPr>
          <w:ilvl w:val="0"/>
          <w:numId w:val="2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عام </w:t>
      </w:r>
      <w:r w:rsidR="00B81E92">
        <w:rPr>
          <w:rFonts w:ascii="Sakkal Majalla" w:eastAsiaTheme="majorEastAsia" w:hAnsi="Sakkal Majalla" w:cs="Sakkal Majalla" w:hint="cs"/>
          <w:sz w:val="28"/>
          <w:szCs w:val="28"/>
          <w:rtl/>
          <w:lang w:bidi="fa-IR"/>
        </w:rPr>
        <w:t xml:space="preserve">2011 </w:t>
      </w:r>
      <w:r w:rsidRPr="00EA7CC0">
        <w:rPr>
          <w:rFonts w:ascii="Sakkal Majalla" w:eastAsiaTheme="majorEastAsia" w:hAnsi="Sakkal Majalla" w:cs="Sakkal Majalla"/>
          <w:sz w:val="28"/>
          <w:szCs w:val="28"/>
          <w:rtl/>
          <w:lang w:bidi="fa-IR"/>
        </w:rPr>
        <w:t xml:space="preserve">: فاز </w:t>
      </w:r>
      <w:r w:rsidRPr="00EA7CC0">
        <w:rPr>
          <w:rFonts w:ascii="Sakkal Majalla" w:eastAsiaTheme="majorEastAsia" w:hAnsi="Sakkal Majalla" w:cs="Sakkal Majalla"/>
          <w:sz w:val="28"/>
          <w:szCs w:val="28"/>
        </w:rPr>
        <w:t>Watson</w:t>
      </w:r>
      <w:r w:rsidRPr="00EA7CC0">
        <w:rPr>
          <w:rFonts w:ascii="Sakkal Majalla" w:eastAsiaTheme="majorEastAsia" w:hAnsi="Sakkal Majalla" w:cs="Sakkal Majalla"/>
          <w:sz w:val="28"/>
          <w:szCs w:val="28"/>
          <w:rtl/>
          <w:lang w:bidi="fa-IR"/>
        </w:rPr>
        <w:t xml:space="preserve"> من شركة </w:t>
      </w:r>
      <w:r w:rsidRPr="00EA7CC0">
        <w:rPr>
          <w:rFonts w:ascii="Sakkal Majalla" w:eastAsiaTheme="majorEastAsia" w:hAnsi="Sakkal Majalla" w:cs="Sakkal Majalla"/>
          <w:sz w:val="28"/>
          <w:szCs w:val="28"/>
        </w:rPr>
        <w:t>IBM</w:t>
      </w:r>
      <w:r w:rsidRPr="00EA7CC0">
        <w:rPr>
          <w:rFonts w:ascii="Sakkal Majalla" w:eastAsiaTheme="majorEastAsia" w:hAnsi="Sakkal Majalla" w:cs="Sakkal Majalla"/>
          <w:sz w:val="28"/>
          <w:szCs w:val="28"/>
          <w:rtl/>
          <w:lang w:bidi="fa-IR"/>
        </w:rPr>
        <w:t xml:space="preserve"> في برنامج المسابقات حيث كان عليه حل الأسئلة المعقدة بالإضافة إلى الألغاز، حيث أثبت </w:t>
      </w:r>
      <w:r w:rsidRPr="00EA7CC0">
        <w:rPr>
          <w:rFonts w:ascii="Sakkal Majalla" w:eastAsiaTheme="majorEastAsia" w:hAnsi="Sakkal Majalla" w:cs="Sakkal Majalla"/>
          <w:sz w:val="28"/>
          <w:szCs w:val="28"/>
        </w:rPr>
        <w:t>Watson</w:t>
      </w:r>
      <w:r w:rsidRPr="00EA7CC0">
        <w:rPr>
          <w:rFonts w:ascii="Sakkal Majalla" w:eastAsiaTheme="majorEastAsia" w:hAnsi="Sakkal Majalla" w:cs="Sakkal Majalla"/>
          <w:sz w:val="28"/>
          <w:szCs w:val="28"/>
          <w:rtl/>
          <w:lang w:bidi="fa-IR"/>
        </w:rPr>
        <w:t xml:space="preserve"> أنه يمكنه فهم اللغة الطبيعية ويمكنه حل الأسئلة الصعبة بسرعة.</w:t>
      </w:r>
    </w:p>
    <w:p w14:paraId="77C842EB" w14:textId="4964A7E0" w:rsidR="003A6B83" w:rsidRPr="00EA7CC0" w:rsidRDefault="003A6B83" w:rsidP="001C2D86">
      <w:pPr>
        <w:numPr>
          <w:ilvl w:val="0"/>
          <w:numId w:val="2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 xml:space="preserve">عام </w:t>
      </w:r>
      <w:r w:rsidR="00B81E92">
        <w:rPr>
          <w:rFonts w:ascii="Sakkal Majalla" w:eastAsiaTheme="majorEastAsia" w:hAnsi="Sakkal Majalla" w:cs="Sakkal Majalla" w:hint="cs"/>
          <w:sz w:val="28"/>
          <w:szCs w:val="28"/>
          <w:rtl/>
          <w:lang w:bidi="fa-IR"/>
        </w:rPr>
        <w:t>2012</w:t>
      </w:r>
      <w:r w:rsidRPr="00EA7CC0">
        <w:rPr>
          <w:rFonts w:ascii="Sakkal Majalla" w:eastAsiaTheme="majorEastAsia" w:hAnsi="Sakkal Majalla" w:cs="Sakkal Majalla"/>
          <w:sz w:val="28"/>
          <w:szCs w:val="28"/>
          <w:rtl/>
          <w:lang w:bidi="fa-IR"/>
        </w:rPr>
        <w:t xml:space="preserve"> م: أطلقت </w:t>
      </w:r>
      <w:r w:rsidRPr="00EA7CC0">
        <w:rPr>
          <w:rFonts w:ascii="Sakkal Majalla" w:eastAsiaTheme="majorEastAsia" w:hAnsi="Sakkal Majalla" w:cs="Sakkal Majalla"/>
          <w:sz w:val="28"/>
          <w:szCs w:val="28"/>
        </w:rPr>
        <w:t>Google</w:t>
      </w:r>
      <w:r w:rsidRPr="00EA7CC0">
        <w:rPr>
          <w:rFonts w:ascii="Sakkal Majalla" w:eastAsiaTheme="majorEastAsia" w:hAnsi="Sakkal Majalla" w:cs="Sakkal Majalla"/>
          <w:sz w:val="28"/>
          <w:szCs w:val="28"/>
          <w:rtl/>
          <w:lang w:bidi="fa-IR"/>
        </w:rPr>
        <w:t xml:space="preserve"> ميزة تطبيق "</w:t>
      </w:r>
      <w:r w:rsidRPr="00EA7CC0">
        <w:rPr>
          <w:rFonts w:ascii="Sakkal Majalla" w:eastAsiaTheme="majorEastAsia" w:hAnsi="Sakkal Majalla" w:cs="Sakkal Majalla"/>
          <w:sz w:val="28"/>
          <w:szCs w:val="28"/>
        </w:rPr>
        <w:t>Android "Google Now</w:t>
      </w:r>
      <w:r w:rsidRPr="00EA7CC0">
        <w:rPr>
          <w:rFonts w:ascii="Sakkal Majalla" w:eastAsiaTheme="majorEastAsia" w:hAnsi="Sakkal Majalla" w:cs="Sakkal Majalla"/>
          <w:sz w:val="28"/>
          <w:szCs w:val="28"/>
          <w:rtl/>
          <w:lang w:bidi="fa-IR"/>
        </w:rPr>
        <w:t>، والتي كانت قادرة على توفير المعلومات للمستخدم كتنبؤ.</w:t>
      </w:r>
    </w:p>
    <w:p w14:paraId="58BC2030" w14:textId="2E8B825E" w:rsidR="003A6B83" w:rsidRPr="00EA7CC0" w:rsidRDefault="003A6B83" w:rsidP="001C2D86">
      <w:pPr>
        <w:numPr>
          <w:ilvl w:val="0"/>
          <w:numId w:val="2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في مسابقة </w:t>
      </w:r>
      <w:r w:rsidRPr="00EA7CC0">
        <w:rPr>
          <w:rFonts w:ascii="Sakkal Majalla" w:eastAsiaTheme="majorEastAsia" w:hAnsi="Sakkal Majalla" w:cs="Sakkal Majalla"/>
          <w:sz w:val="28"/>
          <w:szCs w:val="28"/>
        </w:rPr>
        <w:t xml:space="preserve">Chatbot "Eugene </w:t>
      </w:r>
      <w:proofErr w:type="spellStart"/>
      <w:r w:rsidRPr="00EA7CC0">
        <w:rPr>
          <w:rFonts w:ascii="Sakkal Majalla" w:eastAsiaTheme="majorEastAsia" w:hAnsi="Sakkal Majalla" w:cs="Sakkal Majalla"/>
          <w:sz w:val="28"/>
          <w:szCs w:val="28"/>
        </w:rPr>
        <w:t>Goostman</w:t>
      </w:r>
      <w:proofErr w:type="spellEnd"/>
      <w:r w:rsidRPr="00EA7CC0">
        <w:rPr>
          <w:rFonts w:ascii="Sakkal Majalla" w:eastAsiaTheme="majorEastAsia" w:hAnsi="Sakkal Majalla" w:cs="Sakkal Majalla"/>
          <w:sz w:val="28"/>
          <w:szCs w:val="28"/>
          <w:rtl/>
          <w:lang w:bidi="fa-IR"/>
        </w:rPr>
        <w:t xml:space="preserve">" عام </w:t>
      </w:r>
      <w:r w:rsidR="00B81E92">
        <w:rPr>
          <w:rFonts w:ascii="Sakkal Majalla" w:eastAsiaTheme="majorEastAsia" w:hAnsi="Sakkal Majalla" w:cs="Sakkal Majalla" w:hint="cs"/>
          <w:sz w:val="28"/>
          <w:szCs w:val="28"/>
          <w:rtl/>
          <w:lang w:bidi="fa-IR"/>
        </w:rPr>
        <w:t>2014</w:t>
      </w:r>
      <w:r w:rsidRPr="00EA7CC0">
        <w:rPr>
          <w:rFonts w:ascii="Sakkal Majalla" w:eastAsiaTheme="majorEastAsia" w:hAnsi="Sakkal Majalla" w:cs="Sakkal Majalla"/>
          <w:sz w:val="28"/>
          <w:szCs w:val="28"/>
          <w:rtl/>
          <w:lang w:bidi="fa-IR"/>
        </w:rPr>
        <w:t xml:space="preserve"> م: فاز "إختبار </w:t>
      </w:r>
      <w:r w:rsidRPr="00EA7CC0">
        <w:rPr>
          <w:rFonts w:ascii="Sakkal Majalla" w:eastAsiaTheme="majorEastAsia" w:hAnsi="Sakkal Majalla" w:cs="Sakkal Majalla"/>
          <w:sz w:val="28"/>
          <w:szCs w:val="28"/>
        </w:rPr>
        <w:t>Turing</w:t>
      </w:r>
      <w:r w:rsidRPr="00EA7CC0">
        <w:rPr>
          <w:rFonts w:ascii="Sakkal Majalla" w:eastAsiaTheme="majorEastAsia" w:hAnsi="Sakkal Majalla" w:cs="Sakkal Majalla"/>
          <w:sz w:val="28"/>
          <w:szCs w:val="28"/>
          <w:rtl/>
          <w:lang w:bidi="fa-IR"/>
        </w:rPr>
        <w:t xml:space="preserve"> " سيئة السمعة.</w:t>
      </w:r>
    </w:p>
    <w:p w14:paraId="442BC427" w14:textId="69390387" w:rsidR="003A6B83" w:rsidRPr="00EA7CC0" w:rsidRDefault="003A6B83" w:rsidP="001C2D86">
      <w:pPr>
        <w:numPr>
          <w:ilvl w:val="0"/>
          <w:numId w:val="2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عام </w:t>
      </w:r>
      <w:r w:rsidR="00B81E92">
        <w:rPr>
          <w:rFonts w:ascii="Sakkal Majalla" w:eastAsiaTheme="majorEastAsia" w:hAnsi="Sakkal Majalla" w:cs="Sakkal Majalla" w:hint="cs"/>
          <w:sz w:val="28"/>
          <w:szCs w:val="28"/>
          <w:rtl/>
          <w:lang w:bidi="fa-IR"/>
        </w:rPr>
        <w:t>2018</w:t>
      </w:r>
      <w:r w:rsidRPr="00EA7CC0">
        <w:rPr>
          <w:rFonts w:ascii="Sakkal Majalla" w:eastAsiaTheme="majorEastAsia" w:hAnsi="Sakkal Majalla" w:cs="Sakkal Majalla"/>
          <w:sz w:val="28"/>
          <w:szCs w:val="28"/>
          <w:rtl/>
          <w:lang w:bidi="fa-IR"/>
        </w:rPr>
        <w:t xml:space="preserve"> ناقش </w:t>
      </w:r>
      <w:r w:rsidRPr="00EA7CC0">
        <w:rPr>
          <w:rFonts w:ascii="Sakkal Majalla" w:eastAsiaTheme="majorEastAsia" w:hAnsi="Sakkal Majalla" w:cs="Sakkal Majalla"/>
          <w:sz w:val="28"/>
          <w:szCs w:val="28"/>
        </w:rPr>
        <w:t>Project Debater</w:t>
      </w:r>
      <w:r w:rsidRPr="00EA7CC0">
        <w:rPr>
          <w:rFonts w:ascii="Sakkal Majalla" w:eastAsiaTheme="majorEastAsia" w:hAnsi="Sakkal Majalla" w:cs="Sakkal Majalla"/>
          <w:sz w:val="28"/>
          <w:szCs w:val="28"/>
          <w:rtl/>
          <w:lang w:bidi="fa-IR"/>
        </w:rPr>
        <w:t xml:space="preserve">" من شركة </w:t>
      </w:r>
      <w:r w:rsidRPr="00EA7CC0">
        <w:rPr>
          <w:rFonts w:ascii="Sakkal Majalla" w:eastAsiaTheme="majorEastAsia" w:hAnsi="Sakkal Majalla" w:cs="Sakkal Majalla"/>
          <w:sz w:val="28"/>
          <w:szCs w:val="28"/>
        </w:rPr>
        <w:t>IBM</w:t>
      </w:r>
      <w:r w:rsidRPr="00EA7CC0">
        <w:rPr>
          <w:rFonts w:ascii="Sakkal Majalla" w:eastAsiaTheme="majorEastAsia" w:hAnsi="Sakkal Majalla" w:cs="Sakkal Majalla"/>
          <w:sz w:val="28"/>
          <w:szCs w:val="28"/>
          <w:rtl/>
          <w:lang w:bidi="fa-IR"/>
        </w:rPr>
        <w:t xml:space="preserve"> مواضيع معقدة مع اثنين من المناظرين الرئيسيين، كما كان أداؤه جيداً للغاية.</w:t>
      </w:r>
    </w:p>
    <w:p w14:paraId="5E10E987" w14:textId="77777777" w:rsidR="003A6B83" w:rsidRPr="00EA7CC0" w:rsidRDefault="003A6B83" w:rsidP="00291D78">
      <w:pPr>
        <w:numPr>
          <w:ilvl w:val="0"/>
          <w:numId w:val="21"/>
        </w:numPr>
        <w:spacing w:before="100" w:beforeAutospacing="1" w:after="0"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عرضت </w:t>
      </w:r>
      <w:r w:rsidRPr="00EA7CC0">
        <w:rPr>
          <w:rFonts w:ascii="Sakkal Majalla" w:eastAsiaTheme="majorEastAsia" w:hAnsi="Sakkal Majalla" w:cs="Sakkal Majalla"/>
          <w:sz w:val="28"/>
          <w:szCs w:val="28"/>
        </w:rPr>
        <w:t>Google</w:t>
      </w:r>
      <w:r w:rsidRPr="00EA7CC0">
        <w:rPr>
          <w:rFonts w:ascii="Sakkal Majalla" w:eastAsiaTheme="majorEastAsia" w:hAnsi="Sakkal Majalla" w:cs="Sakkal Majalla"/>
          <w:sz w:val="28"/>
          <w:szCs w:val="28"/>
          <w:rtl/>
          <w:lang w:bidi="fa-IR"/>
        </w:rPr>
        <w:t xml:space="preserve"> برنامج "</w:t>
      </w:r>
      <w:r w:rsidRPr="00EA7CC0">
        <w:rPr>
          <w:rFonts w:ascii="Sakkal Majalla" w:eastAsiaTheme="majorEastAsia" w:hAnsi="Sakkal Majalla" w:cs="Sakkal Majalla"/>
          <w:sz w:val="28"/>
          <w:szCs w:val="28"/>
        </w:rPr>
        <w:t>Al Duplex</w:t>
      </w:r>
      <w:r w:rsidRPr="00EA7CC0">
        <w:rPr>
          <w:rFonts w:ascii="Sakkal Majalla" w:eastAsiaTheme="majorEastAsia" w:hAnsi="Sakkal Majalla" w:cs="Sakkal Majalla"/>
          <w:sz w:val="28"/>
          <w:szCs w:val="28"/>
          <w:rtl/>
          <w:lang w:bidi="fa-IR"/>
        </w:rPr>
        <w:t xml:space="preserve"> الذي كان مساعداً افتراضياً والذي تم تحديد موعد لتصفيف الشعر عند الإتصال.</w:t>
      </w:r>
    </w:p>
    <w:p w14:paraId="49DBC652" w14:textId="5AE43C0C" w:rsidR="003A6B83" w:rsidRPr="00B81E92" w:rsidRDefault="00B81E92" w:rsidP="00291D78">
      <w:pPr>
        <w:spacing w:after="0" w:line="360" w:lineRule="auto"/>
        <w:jc w:val="both"/>
        <w:outlineLvl w:val="2"/>
        <w:rPr>
          <w:rFonts w:ascii="Sakkal Majalla" w:eastAsiaTheme="majorEastAsia" w:hAnsi="Sakkal Majalla" w:cs="Sakkal Majalla"/>
          <w:b/>
          <w:bCs/>
          <w:sz w:val="32"/>
          <w:szCs w:val="32"/>
          <w:rtl/>
          <w:lang w:bidi="fa-IR"/>
        </w:rPr>
      </w:pPr>
      <w:bookmarkStart w:id="32" w:name="_Toc192478584"/>
      <w:r w:rsidRPr="00B81E92">
        <w:rPr>
          <w:rFonts w:ascii="Sakkal Majalla" w:eastAsiaTheme="majorEastAsia" w:hAnsi="Sakkal Majalla" w:cs="Sakkal Majalla" w:hint="cs"/>
          <w:b/>
          <w:bCs/>
          <w:sz w:val="32"/>
          <w:szCs w:val="32"/>
          <w:rtl/>
          <w:lang w:bidi="fa-IR"/>
        </w:rPr>
        <w:t xml:space="preserve">6.1.2 </w:t>
      </w:r>
      <w:r w:rsidR="003A6B83" w:rsidRPr="00B81E92">
        <w:rPr>
          <w:rFonts w:ascii="Sakkal Majalla" w:eastAsiaTheme="majorEastAsia" w:hAnsi="Sakkal Majalla" w:cs="Sakkal Majalla"/>
          <w:b/>
          <w:bCs/>
          <w:sz w:val="32"/>
          <w:szCs w:val="32"/>
          <w:rtl/>
          <w:lang w:bidi="fa-IR"/>
        </w:rPr>
        <w:t>أهمية الذكاء الاصطناعي</w:t>
      </w:r>
      <w:bookmarkEnd w:id="32"/>
    </w:p>
    <w:p w14:paraId="0F540F4F" w14:textId="77777777" w:rsidR="003A6B83" w:rsidRPr="00B81E92" w:rsidRDefault="003A6B83" w:rsidP="00291D78">
      <w:pPr>
        <w:spacing w:after="0"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b/>
          <w:bCs/>
          <w:sz w:val="28"/>
          <w:szCs w:val="28"/>
          <w:rtl/>
          <w:lang w:bidi="fa-IR"/>
        </w:rPr>
        <w:t xml:space="preserve">وتتمثل أهمية الذكاء الاصطناعي في النقاط التالية: </w:t>
      </w:r>
    </w:p>
    <w:p w14:paraId="26DC032C" w14:textId="77777777" w:rsidR="003A6B83" w:rsidRPr="00EA7CC0" w:rsidRDefault="003A6B83" w:rsidP="00291D78">
      <w:pPr>
        <w:numPr>
          <w:ilvl w:val="0"/>
          <w:numId w:val="22"/>
        </w:numPr>
        <w:spacing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يسهم الذكاء الاصطناعي في المحافظة على الخبرات البشرية المتراكمة بنقلها إلى الآلات الذكية.</w:t>
      </w:r>
    </w:p>
    <w:p w14:paraId="61726EAC" w14:textId="77777777" w:rsidR="003A6B83" w:rsidRPr="00EA7CC0" w:rsidRDefault="003A6B83" w:rsidP="001C2D86">
      <w:pPr>
        <w:numPr>
          <w:ilvl w:val="0"/>
          <w:numId w:val="22"/>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يتمكن الإنسان بسبب الذكاء الاصطناعي من إستخدام اللغة الإنسانية في التعامل مع الآلات عوضاً عن لغات البرمجة الحاسوبية، مما يجعل الآلات وإستخدامها في متناول كل شرائحالمجتمع، حتى من ذوي الإحتياجات الخاصة بعد أن كان التعامل مع الآلات حكراً على ذوي الخبرات والمختصين في مجال التكنولوجيا والبرمجة.</w:t>
      </w:r>
    </w:p>
    <w:p w14:paraId="7E0CA575" w14:textId="77777777" w:rsidR="003A6B83" w:rsidRPr="00EA7CC0" w:rsidRDefault="003A6B83" w:rsidP="001C2D86">
      <w:pPr>
        <w:numPr>
          <w:ilvl w:val="0"/>
          <w:numId w:val="22"/>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يؤدي الذكاء الاصطناعي دوراً مهماً في كثير من الميادين الحساسة كالمساعدة في تشخيص الأمراض ووصف الأدوية، والاستشارات القانونية والمهنية، والتعليم التفاعلي، بالإضافة إلى المجالات الحياتية الأخرى التي أصبح الذكاء الاصطناعي جزءاً أساسياً فيها.</w:t>
      </w:r>
    </w:p>
    <w:p w14:paraId="463465B3" w14:textId="77777777" w:rsidR="003A6B83" w:rsidRPr="00EA7CC0" w:rsidRDefault="003A6B83" w:rsidP="00291D78">
      <w:pPr>
        <w:numPr>
          <w:ilvl w:val="0"/>
          <w:numId w:val="22"/>
        </w:numPr>
        <w:spacing w:before="100" w:beforeAutospacing="1" w:after="0"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تخفف الآلات الذكية عن الإنسان الكثير من المخاطر والضغوطات النفسية، وتجعله يركز على أشياء أكثر أهمية وأكثر إنسانية، ويكون ذلك بتوظيف الآلات للقيام بالأعمال الشاقة والخطرة واستكشاف الأماكن المجهولة، والمشاركة في عمليات الإنقاذ في أثناء الكوارث الطبيعية.</w:t>
      </w:r>
    </w:p>
    <w:p w14:paraId="632E68F4" w14:textId="77777777" w:rsidR="003A6B83" w:rsidRPr="00EA7CC0" w:rsidRDefault="003A6B83" w:rsidP="001C2D86">
      <w:pPr>
        <w:numPr>
          <w:ilvl w:val="0"/>
          <w:numId w:val="22"/>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الذكاء الاصطناعي قد يكون أكثر قدرة على البحوث العلمية، ويسهل الوصول إلى مزيد من الاكتشافات، وبالتالي يعد عاملاً مهماً في زيادة تسارع النمو والتطور في الميادين العلمية كافة.(العتيبي، 2022)</w:t>
      </w:r>
    </w:p>
    <w:p w14:paraId="067D4C2F" w14:textId="77777777" w:rsidR="003A6B83" w:rsidRPr="00EA7CC0" w:rsidRDefault="003A6B83" w:rsidP="001C2D86">
      <w:pPr>
        <w:numPr>
          <w:ilvl w:val="0"/>
          <w:numId w:val="22"/>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يعود بالنفع على الإنسان في العديد من الجوانب والمجالات، من خلال قيام الحاسب الآلي بمحاكاة عمليات الذكاء التي تتم داخل العقل البشري، بحيث يصبح لدى الحاسوب المقدرة على حل المشكلات المعقدة، وإتخاذ قرارات سريعة، بأسلوب منطقي، وبتفكير العقل البشري نفسه.(</w:t>
      </w:r>
      <w:r w:rsidRPr="00EA7CC0">
        <w:rPr>
          <w:rFonts w:ascii="Sakkal Majalla" w:eastAsiaTheme="majorEastAsia" w:hAnsi="Sakkal Majalla" w:cs="Sakkal Majalla"/>
          <w:sz w:val="28"/>
          <w:szCs w:val="28"/>
        </w:rPr>
        <w:t xml:space="preserve">Abu </w:t>
      </w:r>
      <w:proofErr w:type="spellStart"/>
      <w:r w:rsidRPr="00EA7CC0">
        <w:rPr>
          <w:rFonts w:ascii="Sakkal Majalla" w:eastAsiaTheme="majorEastAsia" w:hAnsi="Sakkal Majalla" w:cs="Sakkal Majalla"/>
          <w:sz w:val="28"/>
          <w:szCs w:val="28"/>
        </w:rPr>
        <w:t>Hantash</w:t>
      </w:r>
      <w:proofErr w:type="spellEnd"/>
      <w:r w:rsidRPr="00EA7CC0">
        <w:rPr>
          <w:rFonts w:ascii="Sakkal Majalla" w:eastAsiaTheme="majorEastAsia" w:hAnsi="Sakkal Majalla" w:cs="Sakkal Majalla"/>
          <w:sz w:val="28"/>
          <w:szCs w:val="28"/>
        </w:rPr>
        <w:t>, 2023</w:t>
      </w:r>
      <w:r w:rsidRPr="00EA7CC0">
        <w:rPr>
          <w:rFonts w:ascii="Sakkal Majalla" w:eastAsiaTheme="majorEastAsia" w:hAnsi="Sakkal Majalla" w:cs="Sakkal Majalla"/>
          <w:sz w:val="28"/>
          <w:szCs w:val="28"/>
          <w:rtl/>
          <w:lang w:bidi="fa-IR"/>
        </w:rPr>
        <w:t>)</w:t>
      </w:r>
    </w:p>
    <w:p w14:paraId="0FE05E00" w14:textId="5D3CC8E1" w:rsidR="003A6B83" w:rsidRPr="00B81E92" w:rsidRDefault="00B81E92" w:rsidP="00B81E92">
      <w:pPr>
        <w:spacing w:before="100" w:beforeAutospacing="1" w:after="100" w:afterAutospacing="1" w:line="360" w:lineRule="auto"/>
        <w:jc w:val="both"/>
        <w:outlineLvl w:val="2"/>
        <w:rPr>
          <w:rFonts w:ascii="Sakkal Majalla" w:eastAsiaTheme="majorEastAsia" w:hAnsi="Sakkal Majalla" w:cs="Sakkal Majalla"/>
          <w:b/>
          <w:bCs/>
          <w:sz w:val="32"/>
          <w:szCs w:val="32"/>
        </w:rPr>
      </w:pPr>
      <w:bookmarkStart w:id="33" w:name="_Toc192478585"/>
      <w:r w:rsidRPr="00B81E92">
        <w:rPr>
          <w:rFonts w:ascii="Sakkal Majalla" w:eastAsiaTheme="majorEastAsia" w:hAnsi="Sakkal Majalla" w:cs="Sakkal Majalla" w:hint="cs"/>
          <w:b/>
          <w:bCs/>
          <w:sz w:val="32"/>
          <w:szCs w:val="32"/>
          <w:rtl/>
          <w:lang w:bidi="fa-IR"/>
        </w:rPr>
        <w:t xml:space="preserve">7.1.2 </w:t>
      </w:r>
      <w:r w:rsidR="003A6B83" w:rsidRPr="00B81E92">
        <w:rPr>
          <w:rFonts w:ascii="Sakkal Majalla" w:eastAsiaTheme="majorEastAsia" w:hAnsi="Sakkal Majalla" w:cs="Sakkal Majalla"/>
          <w:b/>
          <w:bCs/>
          <w:sz w:val="32"/>
          <w:szCs w:val="32"/>
          <w:rtl/>
          <w:lang w:bidi="fa-IR"/>
        </w:rPr>
        <w:t xml:space="preserve"> أهداف الذكاء الاصطناعي</w:t>
      </w:r>
      <w:bookmarkEnd w:id="33"/>
    </w:p>
    <w:p w14:paraId="2D82DEF2" w14:textId="77777777" w:rsidR="003A6B83" w:rsidRPr="00B81E92"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b/>
          <w:bCs/>
          <w:sz w:val="28"/>
          <w:szCs w:val="28"/>
          <w:rtl/>
          <w:lang w:bidi="fa-IR"/>
        </w:rPr>
        <w:t xml:space="preserve">تكمن أهداف الذكاء الاصطناعي في الاتي: </w:t>
      </w:r>
    </w:p>
    <w:p w14:paraId="10AFC58E" w14:textId="77777777" w:rsidR="003A6B83" w:rsidRPr="00EA7CC0" w:rsidRDefault="003A6B83" w:rsidP="001C2D86">
      <w:pPr>
        <w:numPr>
          <w:ilvl w:val="0"/>
          <w:numId w:val="23"/>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العمل على تمثيل المعرفة وتخزينها وتحليلها.</w:t>
      </w:r>
    </w:p>
    <w:p w14:paraId="423A91AE" w14:textId="77777777" w:rsidR="003A6B83" w:rsidRPr="00EA7CC0" w:rsidRDefault="003A6B83" w:rsidP="001C2D86">
      <w:pPr>
        <w:numPr>
          <w:ilvl w:val="0"/>
          <w:numId w:val="23"/>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تخزين القواعد المنهجية للتعامل مع هذه المعرفة والوصول إلى حقائقها.</w:t>
      </w:r>
    </w:p>
    <w:p w14:paraId="5BF3A9C9" w14:textId="77777777" w:rsidR="003A6B83" w:rsidRPr="00EA7CC0" w:rsidRDefault="003A6B83" w:rsidP="001C2D86">
      <w:pPr>
        <w:numPr>
          <w:ilvl w:val="0"/>
          <w:numId w:val="23"/>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توليد أو تطوير معارف أو خبرات جديدة.</w:t>
      </w:r>
    </w:p>
    <w:p w14:paraId="2DC55B3D" w14:textId="77777777" w:rsidR="003A6B83" w:rsidRPr="00EA7CC0" w:rsidRDefault="003A6B83" w:rsidP="001C2D86">
      <w:pPr>
        <w:numPr>
          <w:ilvl w:val="0"/>
          <w:numId w:val="23"/>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تمكين الآلات من معالجة المعلومات بشكل أقرب إلى طريق الإنسان في حل المسائل، بمعنى آخر المعالجة المتوازنة يتم تنفيذ عدة أوامر في نفس الوقت وهو أقرب إلى طريق الإنسان في حل المسائل.</w:t>
      </w:r>
    </w:p>
    <w:p w14:paraId="0749F720" w14:textId="77777777" w:rsidR="003A6B83" w:rsidRPr="00B81E92" w:rsidRDefault="003A6B83" w:rsidP="00B81E92">
      <w:pPr>
        <w:spacing w:before="100" w:beforeAutospacing="1" w:after="100" w:afterAutospacing="1" w:line="360" w:lineRule="auto"/>
        <w:ind w:firstLine="706"/>
        <w:jc w:val="both"/>
        <w:rPr>
          <w:rFonts w:ascii="Sakkal Majalla" w:eastAsiaTheme="majorEastAsia" w:hAnsi="Sakkal Majalla" w:cs="Sakkal Majalla"/>
          <w:b/>
          <w:bCs/>
          <w:sz w:val="28"/>
          <w:szCs w:val="28"/>
        </w:rPr>
      </w:pPr>
      <w:r w:rsidRPr="00B81E92">
        <w:rPr>
          <w:rFonts w:ascii="Sakkal Majalla" w:eastAsiaTheme="majorEastAsia" w:hAnsi="Sakkal Majalla" w:cs="Sakkal Majalla"/>
          <w:b/>
          <w:bCs/>
          <w:sz w:val="28"/>
          <w:szCs w:val="28"/>
          <w:rtl/>
          <w:lang w:bidi="fa-IR"/>
        </w:rPr>
        <w:t>فضلاً عن أهمية الذكاء الاصطناعي التي تبرز بشكل أساس من خلال الاهتمام الكبير بالإعمال وذلك للأسباب الآتية:</w:t>
      </w:r>
    </w:p>
    <w:p w14:paraId="3B9A3070" w14:textId="2AD66755" w:rsidR="003A6B83" w:rsidRPr="00B81E92" w:rsidRDefault="003A6B83" w:rsidP="001C2D86">
      <w:pPr>
        <w:pStyle w:val="ListParagraph"/>
        <w:numPr>
          <w:ilvl w:val="0"/>
          <w:numId w:val="44"/>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sz w:val="28"/>
          <w:szCs w:val="28"/>
          <w:rtl/>
          <w:lang w:bidi="fa-IR"/>
        </w:rPr>
        <w:t>حفظ الخبرة التي لربما تفقد من خلال التقاعد الاستقالة، أو موت الخبرة المعترف بها.</w:t>
      </w:r>
    </w:p>
    <w:p w14:paraId="2540F9CD" w14:textId="42F42258" w:rsidR="003A6B83" w:rsidRPr="00B81E92" w:rsidRDefault="00B81E92" w:rsidP="00B81E92">
      <w:pPr>
        <w:spacing w:before="100" w:beforeAutospacing="1" w:after="100" w:afterAutospacing="1" w:line="360" w:lineRule="auto"/>
        <w:jc w:val="both"/>
        <w:outlineLvl w:val="2"/>
        <w:rPr>
          <w:rFonts w:ascii="Sakkal Majalla" w:eastAsiaTheme="majorEastAsia" w:hAnsi="Sakkal Majalla" w:cs="Sakkal Majalla"/>
          <w:b/>
          <w:bCs/>
          <w:sz w:val="32"/>
          <w:szCs w:val="32"/>
          <w:rtl/>
          <w:lang w:bidi="fa-IR"/>
        </w:rPr>
      </w:pPr>
      <w:bookmarkStart w:id="34" w:name="_Toc192478586"/>
      <w:r w:rsidRPr="00B81E92">
        <w:rPr>
          <w:rFonts w:ascii="Sakkal Majalla" w:eastAsiaTheme="majorEastAsia" w:hAnsi="Sakkal Majalla" w:cs="Sakkal Majalla" w:hint="cs"/>
          <w:b/>
          <w:bCs/>
          <w:sz w:val="32"/>
          <w:szCs w:val="32"/>
          <w:rtl/>
          <w:lang w:bidi="fa-IR"/>
        </w:rPr>
        <w:t xml:space="preserve">8.1.2 </w:t>
      </w:r>
      <w:r w:rsidR="003A6B83" w:rsidRPr="00B81E92">
        <w:rPr>
          <w:rFonts w:ascii="Sakkal Majalla" w:eastAsiaTheme="majorEastAsia" w:hAnsi="Sakkal Majalla" w:cs="Sakkal Majalla"/>
          <w:b/>
          <w:bCs/>
          <w:sz w:val="32"/>
          <w:szCs w:val="32"/>
          <w:rtl/>
          <w:lang w:bidi="fa-IR"/>
        </w:rPr>
        <w:t>خصائص الذكاء الاصطناعي</w:t>
      </w:r>
      <w:bookmarkEnd w:id="34"/>
    </w:p>
    <w:p w14:paraId="48BC0164" w14:textId="77777777" w:rsidR="003A6B83" w:rsidRPr="00B81E92"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b/>
          <w:bCs/>
          <w:sz w:val="28"/>
          <w:szCs w:val="28"/>
          <w:rtl/>
          <w:lang w:bidi="fa-IR"/>
        </w:rPr>
        <w:t xml:space="preserve">يتسم الذكاء الاصطناعي بالعديد من الخصائص منها: </w:t>
      </w:r>
    </w:p>
    <w:p w14:paraId="6F8E43F3" w14:textId="77777777" w:rsidR="003A6B83" w:rsidRPr="00EA7CC0" w:rsidRDefault="003A6B83" w:rsidP="001C2D86">
      <w:pPr>
        <w:numPr>
          <w:ilvl w:val="0"/>
          <w:numId w:val="24"/>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استخدام الذكاء في حل المشاكل المعروضة مع غياب المعلومات الكاملة.</w:t>
      </w:r>
    </w:p>
    <w:p w14:paraId="3FD1AD53" w14:textId="77777777" w:rsidR="003A6B83" w:rsidRPr="00EA7CC0" w:rsidRDefault="003A6B83" w:rsidP="001C2D86">
      <w:pPr>
        <w:numPr>
          <w:ilvl w:val="0"/>
          <w:numId w:val="24"/>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القدرة على التفكير والإدراك.</w:t>
      </w:r>
    </w:p>
    <w:p w14:paraId="69F3204B" w14:textId="77777777" w:rsidR="003A6B83" w:rsidRPr="00EA7CC0" w:rsidRDefault="003A6B83" w:rsidP="001C2D86">
      <w:pPr>
        <w:numPr>
          <w:ilvl w:val="0"/>
          <w:numId w:val="24"/>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القدرة على إكتساب المعرفة وتطبيقها</w:t>
      </w:r>
    </w:p>
    <w:p w14:paraId="2F2AC09A" w14:textId="77777777" w:rsidR="003A6B83" w:rsidRPr="00EA7CC0" w:rsidRDefault="003A6B83" w:rsidP="001C2D86">
      <w:pPr>
        <w:numPr>
          <w:ilvl w:val="0"/>
          <w:numId w:val="24"/>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إمكانية التعليم والفهم من التجارب والخبرات السابقة.</w:t>
      </w:r>
    </w:p>
    <w:p w14:paraId="162BA83E" w14:textId="77777777" w:rsidR="003A6B83" w:rsidRPr="00EA7CC0" w:rsidRDefault="003A6B83" w:rsidP="001C2D86">
      <w:pPr>
        <w:numPr>
          <w:ilvl w:val="0"/>
          <w:numId w:val="24"/>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 xml:space="preserve"> استخدام الخبرات القديمة وتوظيفها في مواقف جديدة.</w:t>
      </w:r>
    </w:p>
    <w:p w14:paraId="23E21343" w14:textId="77777777" w:rsidR="003A6B83" w:rsidRPr="00EA7CC0" w:rsidRDefault="003A6B83" w:rsidP="001C2D86">
      <w:pPr>
        <w:numPr>
          <w:ilvl w:val="0"/>
          <w:numId w:val="24"/>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الاستجابة السريعة للمواقف والظروف الجديدة.</w:t>
      </w:r>
    </w:p>
    <w:p w14:paraId="3309C8C8" w14:textId="77777777" w:rsidR="003A6B83" w:rsidRPr="00EA7CC0" w:rsidRDefault="003A6B83" w:rsidP="001C2D86">
      <w:pPr>
        <w:numPr>
          <w:ilvl w:val="0"/>
          <w:numId w:val="24"/>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التعامل مع الحالات الصعبة والمعقدة.</w:t>
      </w:r>
    </w:p>
    <w:p w14:paraId="19687986" w14:textId="77777777" w:rsidR="003A6B83" w:rsidRPr="00EA7CC0" w:rsidRDefault="003A6B83" w:rsidP="001C2D86">
      <w:pPr>
        <w:numPr>
          <w:ilvl w:val="0"/>
          <w:numId w:val="24"/>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التعامل مع المواقف الغامضة في غياب المعلومات.</w:t>
      </w:r>
    </w:p>
    <w:p w14:paraId="580ACD7D" w14:textId="17F30AC5" w:rsidR="003A6B83" w:rsidRPr="00B81E92" w:rsidRDefault="00B81E92" w:rsidP="00B81E92">
      <w:pPr>
        <w:spacing w:before="100" w:beforeAutospacing="1" w:after="100" w:afterAutospacing="1" w:line="360" w:lineRule="auto"/>
        <w:jc w:val="both"/>
        <w:outlineLvl w:val="2"/>
        <w:rPr>
          <w:rFonts w:ascii="Sakkal Majalla" w:eastAsiaTheme="majorEastAsia" w:hAnsi="Sakkal Majalla" w:cs="Sakkal Majalla"/>
          <w:b/>
          <w:bCs/>
          <w:sz w:val="32"/>
          <w:szCs w:val="32"/>
          <w:rtl/>
          <w:lang w:bidi="fa-IR"/>
        </w:rPr>
      </w:pPr>
      <w:bookmarkStart w:id="35" w:name="_Toc192478587"/>
      <w:r w:rsidRPr="00B81E92">
        <w:rPr>
          <w:rFonts w:ascii="Sakkal Majalla" w:eastAsiaTheme="majorEastAsia" w:hAnsi="Sakkal Majalla" w:cs="Sakkal Majalla" w:hint="cs"/>
          <w:b/>
          <w:bCs/>
          <w:sz w:val="32"/>
          <w:szCs w:val="32"/>
          <w:rtl/>
          <w:lang w:bidi="fa-IR"/>
        </w:rPr>
        <w:t xml:space="preserve">9.1.2 </w:t>
      </w:r>
      <w:r w:rsidR="003A6B83" w:rsidRPr="00B81E92">
        <w:rPr>
          <w:rFonts w:ascii="Sakkal Majalla" w:eastAsiaTheme="majorEastAsia" w:hAnsi="Sakkal Majalla" w:cs="Sakkal Majalla"/>
          <w:b/>
          <w:bCs/>
          <w:sz w:val="32"/>
          <w:szCs w:val="32"/>
          <w:rtl/>
          <w:lang w:bidi="fa-IR"/>
        </w:rPr>
        <w:t>أنواع الذكاء الاصطناعي</w:t>
      </w:r>
      <w:bookmarkEnd w:id="35"/>
    </w:p>
    <w:p w14:paraId="317A1D03" w14:textId="77777777" w:rsidR="003A6B83" w:rsidRPr="00B81E92" w:rsidRDefault="003A6B83" w:rsidP="00B81E92">
      <w:pPr>
        <w:spacing w:before="100" w:beforeAutospacing="1" w:after="100" w:afterAutospacing="1" w:line="360" w:lineRule="auto"/>
        <w:ind w:firstLine="706"/>
        <w:jc w:val="both"/>
        <w:rPr>
          <w:rFonts w:ascii="Sakkal Majalla" w:eastAsiaTheme="majorEastAsia" w:hAnsi="Sakkal Majalla" w:cs="Sakkal Majalla"/>
          <w:b/>
          <w:bCs/>
          <w:sz w:val="28"/>
          <w:szCs w:val="28"/>
        </w:rPr>
      </w:pPr>
      <w:r w:rsidRPr="00B81E92">
        <w:rPr>
          <w:rFonts w:ascii="Sakkal Majalla" w:eastAsiaTheme="majorEastAsia" w:hAnsi="Sakkal Majalla" w:cs="Sakkal Majalla"/>
          <w:b/>
          <w:bCs/>
          <w:sz w:val="28"/>
          <w:szCs w:val="28"/>
          <w:rtl/>
          <w:lang w:bidi="fa-IR"/>
        </w:rPr>
        <w:t>يمكن تصنيف الذكاء الاصطناعي تبعاً لما يتمتع به من قدرات إلى ثلاثة أنواع مختلفة على النحو كما هو موضح في الآتي:</w:t>
      </w:r>
    </w:p>
    <w:p w14:paraId="34B7C572" w14:textId="77777777" w:rsidR="003A6B83" w:rsidRPr="00EA7CC0" w:rsidRDefault="003A6B83" w:rsidP="001C2D86">
      <w:pPr>
        <w:numPr>
          <w:ilvl w:val="0"/>
          <w:numId w:val="25"/>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الذكاء الاصطناعي المحدود أو الضيق</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Weak Al or Narrow Al</w:t>
      </w:r>
      <w:r w:rsidRPr="00EA7CC0">
        <w:rPr>
          <w:rFonts w:ascii="Sakkal Majalla" w:eastAsiaTheme="majorEastAsia" w:hAnsi="Sakkal Majalla" w:cs="Sakkal Majalla"/>
          <w:sz w:val="28"/>
          <w:szCs w:val="28"/>
          <w:rtl/>
          <w:lang w:bidi="fa-IR"/>
        </w:rPr>
        <w:t xml:space="preserve"> يُعتبر الذكاء الاصطناعي المحدود أو الضيق أحد أنواع الذكاء الاصطناعي التي تستطيع القيام بمهام محددة وواضحة كالسيارات ذاتية القيادة، أو حتى برامج التعرف على الكلام أو الصور، أو لعبة الشطرنج الموجودة على الأجهزة الذكية، ويُعتبر هذا النوع من الذكاء الاصطناعي أكثر الأنواع شيوعاً وتوفراً في وقتنا </w:t>
      </w:r>
      <w:proofErr w:type="spellStart"/>
      <w:r w:rsidRPr="00EA7CC0">
        <w:rPr>
          <w:rFonts w:ascii="Sakkal Majalla" w:eastAsiaTheme="majorEastAsia" w:hAnsi="Sakkal Majalla" w:cs="Sakkal Majalla"/>
          <w:sz w:val="28"/>
          <w:szCs w:val="28"/>
          <w:rtl/>
          <w:lang w:bidi="fa-IR"/>
        </w:rPr>
        <w:t>الحالي</w:t>
      </w:r>
      <w:proofErr w:type="spellEnd"/>
      <w:r w:rsidRPr="00EA7CC0">
        <w:rPr>
          <w:rFonts w:ascii="Sakkal Majalla" w:eastAsiaTheme="majorEastAsia" w:hAnsi="Sakkal Majalla" w:cs="Sakkal Majalla"/>
          <w:sz w:val="28"/>
          <w:szCs w:val="28"/>
          <w:rtl/>
          <w:lang w:bidi="fa-IR"/>
        </w:rPr>
        <w:t>.(</w:t>
      </w:r>
      <w:proofErr w:type="spellStart"/>
      <w:r w:rsidRPr="00EA7CC0">
        <w:rPr>
          <w:rFonts w:ascii="Sakkal Majalla" w:eastAsiaTheme="majorEastAsia" w:hAnsi="Sakkal Majalla" w:cs="Sakkal Majalla"/>
          <w:sz w:val="28"/>
          <w:szCs w:val="28"/>
        </w:rPr>
        <w:t>Guemmadi</w:t>
      </w:r>
      <w:proofErr w:type="spellEnd"/>
      <w:r w:rsidRPr="00EA7CC0">
        <w:rPr>
          <w:rFonts w:ascii="Sakkal Majalla" w:eastAsiaTheme="majorEastAsia" w:hAnsi="Sakkal Majalla" w:cs="Sakkal Majalla"/>
          <w:sz w:val="28"/>
          <w:szCs w:val="28"/>
        </w:rPr>
        <w:t>, 2024</w:t>
      </w:r>
      <w:r w:rsidRPr="00EA7CC0">
        <w:rPr>
          <w:rFonts w:ascii="Sakkal Majalla" w:eastAsiaTheme="majorEastAsia" w:hAnsi="Sakkal Majalla" w:cs="Sakkal Majalla"/>
          <w:sz w:val="28"/>
          <w:szCs w:val="28"/>
          <w:rtl/>
          <w:lang w:bidi="fa-IR"/>
        </w:rPr>
        <w:t>)</w:t>
      </w:r>
    </w:p>
    <w:p w14:paraId="091E7997" w14:textId="77777777" w:rsidR="003A6B83" w:rsidRPr="00EA7CC0" w:rsidRDefault="003A6B83" w:rsidP="001C2D86">
      <w:pPr>
        <w:numPr>
          <w:ilvl w:val="0"/>
          <w:numId w:val="25"/>
        </w:numPr>
        <w:spacing w:before="100" w:beforeAutospacing="1" w:after="100" w:afterAutospacing="1" w:line="360" w:lineRule="auto"/>
        <w:ind w:left="423"/>
        <w:jc w:val="both"/>
        <w:rPr>
          <w:rFonts w:ascii="Sakkal Majalla" w:eastAsiaTheme="majorEastAsia" w:hAnsi="Sakkal Majalla" w:cs="Sakkal Majalla"/>
          <w:sz w:val="28"/>
          <w:szCs w:val="28"/>
          <w:rtl/>
          <w:lang w:bidi="fa-IR"/>
        </w:rPr>
      </w:pPr>
      <w:r w:rsidRPr="00B81E92">
        <w:rPr>
          <w:rFonts w:ascii="Sakkal Majalla" w:eastAsiaTheme="majorEastAsia" w:hAnsi="Sakkal Majalla" w:cs="Sakkal Majalla"/>
          <w:b/>
          <w:bCs/>
          <w:sz w:val="28"/>
          <w:szCs w:val="28"/>
          <w:rtl/>
          <w:lang w:bidi="fa-IR"/>
        </w:rPr>
        <w:t>الذكاء الاصطناعي العام</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General Al</w:t>
      </w:r>
      <w:r w:rsidRPr="00EA7CC0">
        <w:rPr>
          <w:rFonts w:ascii="Sakkal Majalla" w:eastAsiaTheme="majorEastAsia" w:hAnsi="Sakkal Majalla" w:cs="Sakkal Majalla"/>
          <w:sz w:val="28"/>
          <w:szCs w:val="28"/>
          <w:rtl/>
          <w:lang w:bidi="fa-IR"/>
        </w:rPr>
        <w:t>: وهو النوع الذي يمكن أن يعمل بقدرة تشابه قدرة الإنسان من حيث التفكير، إذ يركز على جعل الآلة قادرة على التفكير والتخطيط من تلقاء نفسها وبشكل مشابه للتفكير البشري، إلا أنه لا يوجد أي أمثلة عملية على هذا النوع، فكل ما يوجد حتى الآن مجرد دراسات بحثية تحتاج للكثير من الجهد لتطويرها وتحويلها إلى واقع، وتعد طريقة الشبكة العصبية الإصطناعية من طرق دراسة الذكاء الاصطناعي العام، إذ تُعنى بإنتاج نظام شبكات عصبية للآلة مشابهة لتلك التي يحتويها الجسم البشري.</w:t>
      </w:r>
    </w:p>
    <w:p w14:paraId="712B3ACB" w14:textId="77777777" w:rsidR="003A6B83" w:rsidRPr="00EA7CC0" w:rsidRDefault="003A6B83" w:rsidP="001C2D86">
      <w:pPr>
        <w:numPr>
          <w:ilvl w:val="0"/>
          <w:numId w:val="25"/>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الذكاء الاصطناعي الفائق</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Super Al</w:t>
      </w:r>
      <w:r w:rsidRPr="00EA7CC0">
        <w:rPr>
          <w:rFonts w:ascii="Sakkal Majalla" w:eastAsiaTheme="majorEastAsia" w:hAnsi="Sakkal Majalla" w:cs="Sakkal Majalla"/>
          <w:sz w:val="28"/>
          <w:szCs w:val="28"/>
          <w:rtl/>
          <w:lang w:bidi="fa-IR"/>
        </w:rPr>
        <w:t xml:space="preserve">يُعتبر الذكاء الاصطناعي الفائق النوع الذي قد يفوق مستوى ذكاء البشر، والذي يستطيع القيام بالمهام بشكل أفضل مما يقوم به الإنسان المتخصص وذو المعرفة، ولهذا النوع العديد من الخصائص التي لا بد أن يتضمنها؛ كالقدرة على التعليم، والتخطيط </w:t>
      </w:r>
      <w:r w:rsidRPr="00EA7CC0">
        <w:rPr>
          <w:rFonts w:ascii="Sakkal Majalla" w:eastAsiaTheme="majorEastAsia" w:hAnsi="Sakkal Majalla" w:cs="Sakkal Majalla"/>
          <w:sz w:val="28"/>
          <w:szCs w:val="28"/>
          <w:rtl/>
          <w:lang w:bidi="fa-IR"/>
        </w:rPr>
        <w:lastRenderedPageBreak/>
        <w:t>والتواصل التلقائي، وإصدار الأحكام، إلا أن مفهوم الذكاء الاصطناعي الفائق يعتبر مفهوما افتراضياً ليس له أي وجود في عصرنا الحالي. (</w:t>
      </w:r>
      <w:proofErr w:type="spellStart"/>
      <w:r w:rsidRPr="00EA7CC0">
        <w:rPr>
          <w:rFonts w:ascii="Sakkal Majalla" w:eastAsiaTheme="majorEastAsia" w:hAnsi="Sakkal Majalla" w:cs="Sakkal Majalla"/>
          <w:sz w:val="28"/>
          <w:szCs w:val="28"/>
        </w:rPr>
        <w:t>Labsi</w:t>
      </w:r>
      <w:proofErr w:type="spellEnd"/>
      <w:r w:rsidRPr="00EA7CC0">
        <w:rPr>
          <w:rFonts w:ascii="Sakkal Majalla" w:eastAsiaTheme="majorEastAsia" w:hAnsi="Sakkal Majalla" w:cs="Sakkal Majalla"/>
          <w:sz w:val="28"/>
          <w:szCs w:val="28"/>
        </w:rPr>
        <w:t>, 2024</w:t>
      </w:r>
      <w:r w:rsidRPr="00EA7CC0">
        <w:rPr>
          <w:rFonts w:ascii="Sakkal Majalla" w:eastAsiaTheme="majorEastAsia" w:hAnsi="Sakkal Majalla" w:cs="Sakkal Majalla"/>
          <w:sz w:val="28"/>
          <w:szCs w:val="28"/>
          <w:rtl/>
          <w:lang w:bidi="fa-IR"/>
        </w:rPr>
        <w:t>)</w:t>
      </w:r>
    </w:p>
    <w:p w14:paraId="227B6CA4" w14:textId="77777777" w:rsidR="003A6B83" w:rsidRPr="00B81E92"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tl/>
          <w:lang w:bidi="fa-IR"/>
        </w:rPr>
      </w:pPr>
      <w:r w:rsidRPr="00B81E92">
        <w:rPr>
          <w:rFonts w:ascii="Sakkal Majalla" w:eastAsiaTheme="majorEastAsia" w:hAnsi="Sakkal Majalla" w:cs="Sakkal Majalla"/>
          <w:b/>
          <w:bCs/>
          <w:sz w:val="28"/>
          <w:szCs w:val="28"/>
          <w:rtl/>
          <w:lang w:bidi="fa-IR"/>
        </w:rPr>
        <w:t>ويذكر أنه يمكن تقسيم الذكاء الاصطناعي إلى نوعين من المهام والوظائف كما يلي:</w:t>
      </w:r>
    </w:p>
    <w:p w14:paraId="7403A2D2" w14:textId="77777777" w:rsidR="003A6B83" w:rsidRPr="00EA7CC0" w:rsidRDefault="003A6B83" w:rsidP="00291D78">
      <w:pPr>
        <w:numPr>
          <w:ilvl w:val="0"/>
          <w:numId w:val="26"/>
        </w:numPr>
        <w:spacing w:before="100" w:beforeAutospacing="1" w:after="0"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النوع الأول</w:t>
      </w:r>
      <w:r w:rsidRPr="00EA7CC0">
        <w:rPr>
          <w:rFonts w:ascii="Sakkal Majalla" w:eastAsiaTheme="majorEastAsia" w:hAnsi="Sakkal Majalla" w:cs="Sakkal Majalla"/>
          <w:sz w:val="28"/>
          <w:szCs w:val="28"/>
          <w:rtl/>
          <w:lang w:bidi="fa-IR"/>
        </w:rPr>
        <w:t xml:space="preserve">: وظائف حياتية ذكية: وهي تعني كل تلك المهام التي يمكن أن نقوم بها بشكل دوري لكي تتصرف وتتفاعل في العالم، وتتضمن: </w:t>
      </w:r>
    </w:p>
    <w:p w14:paraId="4A8A4AEC" w14:textId="77777777" w:rsidR="003A6B83" w:rsidRPr="00EA7CC0" w:rsidRDefault="003A6B83" w:rsidP="00291D78">
      <w:pPr>
        <w:numPr>
          <w:ilvl w:val="0"/>
          <w:numId w:val="27"/>
        </w:numPr>
        <w:spacing w:after="100" w:afterAutospacing="1" w:line="360" w:lineRule="auto"/>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الرؤية مع القدرة على فهم ما نراه.</w:t>
      </w:r>
    </w:p>
    <w:p w14:paraId="36692AA8" w14:textId="77777777" w:rsidR="003A6B83" w:rsidRPr="00EA7CC0" w:rsidRDefault="003A6B83" w:rsidP="00291D78">
      <w:pPr>
        <w:numPr>
          <w:ilvl w:val="0"/>
          <w:numId w:val="27"/>
        </w:numPr>
        <w:spacing w:after="100" w:afterAutospacing="1" w:line="360" w:lineRule="auto"/>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اللغة الطبيعية القدرة على الإتصالات مع الآخرين في اللغة الطبيعية العربية الإنجليزية أو</w:t>
      </w:r>
      <w:r w:rsidRPr="00EA7CC0">
        <w:rPr>
          <w:rFonts w:ascii="Sakkal Majalla" w:eastAsiaTheme="majorEastAsia" w:hAnsi="Sakkal Majalla" w:cs="Sakkal Majalla"/>
          <w:sz w:val="28"/>
          <w:szCs w:val="28"/>
        </w:rPr>
        <w:t xml:space="preserve"> </w:t>
      </w:r>
      <w:r w:rsidRPr="00EA7CC0">
        <w:rPr>
          <w:rFonts w:ascii="Sakkal Majalla" w:eastAsiaTheme="majorEastAsia" w:hAnsi="Sakkal Majalla" w:cs="Sakkal Majalla"/>
          <w:sz w:val="28"/>
          <w:szCs w:val="28"/>
          <w:rtl/>
          <w:lang w:bidi="fa-IR"/>
        </w:rPr>
        <w:t>غيرها</w:t>
      </w:r>
    </w:p>
    <w:p w14:paraId="7B965096" w14:textId="77777777" w:rsidR="003A6B83" w:rsidRPr="00EA7CC0" w:rsidRDefault="003A6B83" w:rsidP="001C2D86">
      <w:pPr>
        <w:numPr>
          <w:ilvl w:val="0"/>
          <w:numId w:val="27"/>
        </w:numPr>
        <w:spacing w:before="100" w:beforeAutospacing="1" w:after="100" w:afterAutospacing="1" w:line="360" w:lineRule="auto"/>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التخطيط القدرة على تخطيط سلسلة من الأعمال لنيل الأهداف المرجوة.</w:t>
      </w:r>
    </w:p>
    <w:p w14:paraId="509E775D" w14:textId="77777777" w:rsidR="003A6B83" w:rsidRPr="00EA7CC0" w:rsidRDefault="003A6B83" w:rsidP="001C2D86">
      <w:pPr>
        <w:numPr>
          <w:ilvl w:val="0"/>
          <w:numId w:val="27"/>
        </w:numPr>
        <w:spacing w:before="100" w:beforeAutospacing="1" w:after="100" w:afterAutospacing="1" w:line="360" w:lineRule="auto"/>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الحركة القدرة على التصرف والتحرك بالحياة لتنفيذ المتطلبات الحياتية.</w:t>
      </w:r>
    </w:p>
    <w:p w14:paraId="6A5601C6" w14:textId="77777777" w:rsidR="003A6B83" w:rsidRPr="00EA7CC0" w:rsidRDefault="003A6B83" w:rsidP="001C2D86">
      <w:pPr>
        <w:numPr>
          <w:ilvl w:val="0"/>
          <w:numId w:val="26"/>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النوع الثاني</w:t>
      </w:r>
      <w:r w:rsidRPr="00EA7CC0">
        <w:rPr>
          <w:rFonts w:ascii="Sakkal Majalla" w:eastAsiaTheme="majorEastAsia" w:hAnsi="Sakkal Majalla" w:cs="Sakkal Majalla"/>
          <w:sz w:val="28"/>
          <w:szCs w:val="28"/>
          <w:rtl/>
          <w:lang w:bidi="fa-IR"/>
        </w:rPr>
        <w:t>: الوظائف الخبيرة: أي أن الذكاء الاصطناعي يعني بالمهام التي ينفذها بعض الناس بشكل جيد، والتي تتطلب تدريباً شاملاً، ويمكن أن تكون مفيدة خصوصا في إتمام هذه المهام، بحيث يمكن أن يكون هناك نقص بالخبراء كمثال للتفكير الخبير، ومن الأمثلة عليها الأنظمة الخبيرة المطبقة في التشخيص الطبي، وصيانة الأجهزة، وترتيب الحاسوب، والتخطيط المالي.</w:t>
      </w:r>
    </w:p>
    <w:p w14:paraId="008F04B7" w14:textId="0E9533F1" w:rsidR="003A6B83" w:rsidRPr="00B81E92" w:rsidRDefault="00B81E92" w:rsidP="00B81E92">
      <w:pPr>
        <w:spacing w:before="100" w:beforeAutospacing="1" w:after="100" w:afterAutospacing="1" w:line="360" w:lineRule="auto"/>
        <w:jc w:val="both"/>
        <w:outlineLvl w:val="2"/>
        <w:rPr>
          <w:rFonts w:ascii="Sakkal Majalla" w:eastAsiaTheme="majorEastAsia" w:hAnsi="Sakkal Majalla" w:cs="Sakkal Majalla"/>
          <w:b/>
          <w:bCs/>
          <w:sz w:val="32"/>
          <w:szCs w:val="32"/>
          <w:rtl/>
          <w:lang w:bidi="fa-IR"/>
        </w:rPr>
      </w:pPr>
      <w:bookmarkStart w:id="36" w:name="_Toc192478588"/>
      <w:r w:rsidRPr="00B81E92">
        <w:rPr>
          <w:rFonts w:ascii="Sakkal Majalla" w:eastAsiaTheme="majorEastAsia" w:hAnsi="Sakkal Majalla" w:cs="Sakkal Majalla" w:hint="cs"/>
          <w:b/>
          <w:bCs/>
          <w:sz w:val="32"/>
          <w:szCs w:val="32"/>
          <w:rtl/>
          <w:lang w:bidi="fa-IR"/>
        </w:rPr>
        <w:t xml:space="preserve">10.1.2 </w:t>
      </w:r>
      <w:r w:rsidR="003A6B83" w:rsidRPr="00B81E92">
        <w:rPr>
          <w:rFonts w:ascii="Sakkal Majalla" w:eastAsiaTheme="majorEastAsia" w:hAnsi="Sakkal Majalla" w:cs="Sakkal Majalla"/>
          <w:b/>
          <w:bCs/>
          <w:sz w:val="32"/>
          <w:szCs w:val="32"/>
          <w:rtl/>
          <w:lang w:bidi="fa-IR"/>
        </w:rPr>
        <w:t>وظائف الذكاء الاصطناعي</w:t>
      </w:r>
      <w:bookmarkEnd w:id="36"/>
    </w:p>
    <w:p w14:paraId="09B496A8" w14:textId="77777777" w:rsidR="003A6B83" w:rsidRPr="00B81E92" w:rsidRDefault="003A6B83" w:rsidP="00291D78">
      <w:pPr>
        <w:spacing w:before="100" w:beforeAutospacing="1" w:after="0" w:line="360" w:lineRule="auto"/>
        <w:ind w:firstLine="706"/>
        <w:jc w:val="both"/>
        <w:rPr>
          <w:rFonts w:ascii="Sakkal Majalla" w:eastAsiaTheme="majorEastAsia" w:hAnsi="Sakkal Majalla" w:cs="Sakkal Majalla"/>
          <w:b/>
          <w:bCs/>
          <w:sz w:val="28"/>
          <w:szCs w:val="28"/>
        </w:rPr>
      </w:pPr>
      <w:r w:rsidRPr="00B81E92">
        <w:rPr>
          <w:rFonts w:ascii="Sakkal Majalla" w:eastAsiaTheme="majorEastAsia" w:hAnsi="Sakkal Majalla" w:cs="Sakkal Majalla"/>
          <w:b/>
          <w:bCs/>
          <w:sz w:val="28"/>
          <w:szCs w:val="28"/>
          <w:rtl/>
          <w:lang w:bidi="fa-IR"/>
        </w:rPr>
        <w:t>يمكن تصنيف الذكاء الاصطناعي تبعاً للوظائف التي يقوم بها، إذ يضم هذا التصنيف أربعة أنواع</w:t>
      </w:r>
      <w:r w:rsidRPr="00B81E92">
        <w:rPr>
          <w:rFonts w:ascii="Sakkal Majalla" w:eastAsiaTheme="majorEastAsia" w:hAnsi="Sakkal Majalla" w:cs="Sakkal Majalla"/>
          <w:b/>
          <w:bCs/>
          <w:sz w:val="28"/>
          <w:szCs w:val="28"/>
        </w:rPr>
        <w:t xml:space="preserve"> </w:t>
      </w:r>
      <w:r w:rsidRPr="00B81E92">
        <w:rPr>
          <w:rFonts w:ascii="Sakkal Majalla" w:eastAsiaTheme="majorEastAsia" w:hAnsi="Sakkal Majalla" w:cs="Sakkal Majalla"/>
          <w:b/>
          <w:bCs/>
          <w:sz w:val="28"/>
          <w:szCs w:val="28"/>
          <w:rtl/>
          <w:lang w:bidi="fa-IR"/>
        </w:rPr>
        <w:t xml:space="preserve">مختلفة كالآتي: </w:t>
      </w:r>
    </w:p>
    <w:p w14:paraId="70046B05" w14:textId="77777777" w:rsidR="003A6B83" w:rsidRPr="00EA7CC0" w:rsidRDefault="003A6B83" w:rsidP="00291D78">
      <w:pPr>
        <w:numPr>
          <w:ilvl w:val="0"/>
          <w:numId w:val="28"/>
        </w:numPr>
        <w:spacing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w:t>
      </w:r>
      <w:r w:rsidRPr="00B81E92">
        <w:rPr>
          <w:rFonts w:ascii="Sakkal Majalla" w:eastAsiaTheme="majorEastAsia" w:hAnsi="Sakkal Majalla" w:cs="Sakkal Majalla"/>
          <w:b/>
          <w:bCs/>
          <w:sz w:val="28"/>
          <w:szCs w:val="28"/>
          <w:rtl/>
          <w:lang w:bidi="fa-IR"/>
        </w:rPr>
        <w:t>الآلات التفاعلية</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Reactive Machines</w:t>
      </w:r>
      <w:r w:rsidRPr="00EA7CC0">
        <w:rPr>
          <w:rFonts w:ascii="Sakkal Majalla" w:eastAsiaTheme="majorEastAsia" w:hAnsi="Sakkal Majalla" w:cs="Sakkal Majalla"/>
          <w:sz w:val="28"/>
          <w:szCs w:val="28"/>
          <w:rtl/>
          <w:lang w:bidi="fa-IR"/>
        </w:rPr>
        <w:t xml:space="preserve">: يُعتبر الذكاء الاصطناعي الخاص بالآلات التفاعلية أبسط أنواع الذكاء الاصطناعي؛ إذ يفتقر هذا النوع إلى القدرة على التعليم من الخبرات السابقة أو التجارب الماضية لتطوير الأعمال المستقبلية، فهو يتفاعل مع التجارب الحالية لإخراجها بأفضل شكل ممكن، ومن الأمثلة على هذا النوع من الذكاء الاصطناعي أجهزة </w:t>
      </w:r>
      <w:r w:rsidRPr="00EA7CC0">
        <w:rPr>
          <w:rFonts w:ascii="Sakkal Majalla" w:eastAsiaTheme="majorEastAsia" w:hAnsi="Sakkal Majalla" w:cs="Sakkal Majalla"/>
          <w:sz w:val="28"/>
          <w:szCs w:val="28"/>
        </w:rPr>
        <w:t>Deep Blue</w:t>
      </w:r>
      <w:r w:rsidRPr="00EA7CC0">
        <w:rPr>
          <w:rFonts w:ascii="Sakkal Majalla" w:eastAsiaTheme="majorEastAsia" w:hAnsi="Sakkal Majalla" w:cs="Sakkal Majalla"/>
          <w:sz w:val="28"/>
          <w:szCs w:val="28"/>
          <w:rtl/>
          <w:lang w:bidi="fa-IR"/>
        </w:rPr>
        <w:t xml:space="preserve"> التي تم تطويرها من شركة </w:t>
      </w:r>
      <w:r w:rsidRPr="00EA7CC0">
        <w:rPr>
          <w:rFonts w:ascii="Sakkal Majalla" w:eastAsiaTheme="majorEastAsia" w:hAnsi="Sakkal Majalla" w:cs="Sakkal Majalla"/>
          <w:sz w:val="28"/>
          <w:szCs w:val="28"/>
        </w:rPr>
        <w:t>IBM</w:t>
      </w:r>
      <w:r w:rsidRPr="00EA7CC0">
        <w:rPr>
          <w:rFonts w:ascii="Sakkal Majalla" w:eastAsiaTheme="majorEastAsia" w:hAnsi="Sakkal Majalla" w:cs="Sakkal Majalla"/>
          <w:sz w:val="28"/>
          <w:szCs w:val="28"/>
          <w:rtl/>
          <w:lang w:bidi="fa-IR"/>
        </w:rPr>
        <w:t xml:space="preserve">، ونظام </w:t>
      </w:r>
      <w:r w:rsidRPr="00EA7CC0">
        <w:rPr>
          <w:rFonts w:ascii="Sakkal Majalla" w:eastAsiaTheme="majorEastAsia" w:hAnsi="Sakkal Majalla" w:cs="Sakkal Majalla"/>
          <w:sz w:val="28"/>
          <w:szCs w:val="28"/>
        </w:rPr>
        <w:t>Alpha Go</w:t>
      </w:r>
      <w:r w:rsidRPr="00EA7CC0">
        <w:rPr>
          <w:rFonts w:ascii="Sakkal Majalla" w:eastAsiaTheme="majorEastAsia" w:hAnsi="Sakkal Majalla" w:cs="Sakkal Majalla"/>
          <w:sz w:val="28"/>
          <w:szCs w:val="28"/>
          <w:rtl/>
          <w:lang w:bidi="fa-IR"/>
        </w:rPr>
        <w:t xml:space="preserve"> التابع لشركة جوجل.(سبع، 2022)</w:t>
      </w:r>
    </w:p>
    <w:p w14:paraId="748A88CD" w14:textId="77777777" w:rsidR="003A6B83" w:rsidRPr="00EA7CC0" w:rsidRDefault="003A6B83" w:rsidP="001C2D86">
      <w:pPr>
        <w:numPr>
          <w:ilvl w:val="0"/>
          <w:numId w:val="28"/>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 xml:space="preserve"> </w:t>
      </w:r>
      <w:r w:rsidRPr="00B81E92">
        <w:rPr>
          <w:rFonts w:ascii="Sakkal Majalla" w:eastAsiaTheme="majorEastAsia" w:hAnsi="Sakkal Majalla" w:cs="Sakkal Majalla"/>
          <w:b/>
          <w:bCs/>
          <w:sz w:val="28"/>
          <w:szCs w:val="28"/>
          <w:rtl/>
          <w:lang w:bidi="fa-IR"/>
        </w:rPr>
        <w:t>الذاكرة المحدودة</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Limited Memory</w:t>
      </w:r>
      <w:r w:rsidRPr="00EA7CC0">
        <w:rPr>
          <w:rFonts w:ascii="Sakkal Majalla" w:eastAsiaTheme="majorEastAsia" w:hAnsi="Sakkal Majalla" w:cs="Sakkal Majalla"/>
          <w:sz w:val="28"/>
          <w:szCs w:val="28"/>
          <w:rtl/>
          <w:lang w:bidi="fa-IR"/>
        </w:rPr>
        <w:t xml:space="preserve"> يستطيع نوع الذكاء الاصطناعي ذو الذاكرة المحدودة تخزين بيانات التجارب السابقة لفترة زمنية محدودة، ويُعد نظام القيادة الذاتية من أفضل الأمثلة على هذا النوع؛ حيث يتم تخزين السرعة الأخيرة للسيارات الأخرى، ومقدار بعد السيارة عن السيارات الأخرى، والحد الأقصى للسرعة، وغيرها من البيانات الأخرى اللازمة للقيادة عبر الطرق.(علي، 2022)</w:t>
      </w:r>
    </w:p>
    <w:p w14:paraId="01AF0AF3" w14:textId="77777777" w:rsidR="003A6B83" w:rsidRPr="00EA7CC0" w:rsidRDefault="003A6B83" w:rsidP="001C2D86">
      <w:pPr>
        <w:numPr>
          <w:ilvl w:val="0"/>
          <w:numId w:val="28"/>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 xml:space="preserve"> نظرية العقل</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Theory of Mind</w:t>
      </w:r>
      <w:r w:rsidRPr="00EA7CC0">
        <w:rPr>
          <w:rFonts w:ascii="Sakkal Majalla" w:eastAsiaTheme="majorEastAsia" w:hAnsi="Sakkal Majalla" w:cs="Sakkal Majalla"/>
          <w:sz w:val="28"/>
          <w:szCs w:val="28"/>
          <w:rtl/>
          <w:lang w:bidi="fa-IR"/>
        </w:rPr>
        <w:t xml:space="preserve"> يُعنى هذا النوع من الذكاء الاصطناعي بفهم الآلة للمشاعر</w:t>
      </w:r>
      <w:r w:rsidRPr="00EA7CC0">
        <w:rPr>
          <w:rFonts w:ascii="Sakkal Majalla" w:eastAsiaTheme="majorEastAsia" w:hAnsi="Sakkal Majalla" w:cs="Sakkal Majalla"/>
          <w:sz w:val="28"/>
          <w:szCs w:val="28"/>
        </w:rPr>
        <w:t xml:space="preserve"> </w:t>
      </w:r>
      <w:r w:rsidRPr="00EA7CC0">
        <w:rPr>
          <w:rFonts w:ascii="Sakkal Majalla" w:eastAsiaTheme="majorEastAsia" w:hAnsi="Sakkal Majalla" w:cs="Sakkal Majalla"/>
          <w:sz w:val="28"/>
          <w:szCs w:val="28"/>
          <w:rtl/>
          <w:lang w:bidi="fa-IR"/>
        </w:rPr>
        <w:t>الإنسانية، والتفاعل مع الأشخاص والتواصل معهم.</w:t>
      </w:r>
    </w:p>
    <w:p w14:paraId="3343C41A" w14:textId="77777777" w:rsidR="003A6B83" w:rsidRPr="00EA7CC0" w:rsidRDefault="003A6B83" w:rsidP="001C2D86">
      <w:pPr>
        <w:numPr>
          <w:ilvl w:val="0"/>
          <w:numId w:val="28"/>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 xml:space="preserve"> الإدراك الذاتي</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Self-Awareness</w:t>
      </w:r>
      <w:r w:rsidRPr="00EA7CC0">
        <w:rPr>
          <w:rFonts w:ascii="Sakkal Majalla" w:eastAsiaTheme="majorEastAsia" w:hAnsi="Sakkal Majalla" w:cs="Sakkal Majalla"/>
          <w:sz w:val="28"/>
          <w:szCs w:val="28"/>
          <w:rtl/>
          <w:lang w:bidi="fa-IR"/>
        </w:rPr>
        <w:t xml:space="preserve">: يُعتبر نوع الإدراك الذاتي من التوقعات المستقبلية التي يصبو إليها علم الذكاء الاصطناعي، بحيث يتكون لدى الآلات وعي ذاتي ومشاعر خاصة، الأمر الذي سيجعلها أكثر ذكاء من الكائن البشري، ولا يزال هذا المفهوم غير موجود على أرض الواقع. </w:t>
      </w:r>
    </w:p>
    <w:p w14:paraId="49C6D949" w14:textId="0973C91A" w:rsidR="003A6B83" w:rsidRPr="00B81E92" w:rsidRDefault="00B81E92" w:rsidP="00B81E92">
      <w:pPr>
        <w:spacing w:before="100" w:beforeAutospacing="1" w:after="100" w:afterAutospacing="1" w:line="360" w:lineRule="auto"/>
        <w:jc w:val="both"/>
        <w:outlineLvl w:val="2"/>
        <w:rPr>
          <w:rFonts w:ascii="Sakkal Majalla" w:eastAsiaTheme="majorEastAsia" w:hAnsi="Sakkal Majalla" w:cs="Sakkal Majalla"/>
          <w:b/>
          <w:bCs/>
          <w:sz w:val="32"/>
          <w:szCs w:val="32"/>
        </w:rPr>
      </w:pPr>
      <w:bookmarkStart w:id="37" w:name="_Toc192478589"/>
      <w:r w:rsidRPr="00B81E92">
        <w:rPr>
          <w:rFonts w:ascii="Sakkal Majalla" w:eastAsiaTheme="majorEastAsia" w:hAnsi="Sakkal Majalla" w:cs="Sakkal Majalla" w:hint="cs"/>
          <w:b/>
          <w:bCs/>
          <w:sz w:val="32"/>
          <w:szCs w:val="32"/>
          <w:rtl/>
          <w:lang w:bidi="fa-IR"/>
        </w:rPr>
        <w:t xml:space="preserve">11.1.2 </w:t>
      </w:r>
      <w:r w:rsidR="003A6B83" w:rsidRPr="00B81E92">
        <w:rPr>
          <w:rFonts w:ascii="Sakkal Majalla" w:eastAsiaTheme="majorEastAsia" w:hAnsi="Sakkal Majalla" w:cs="Sakkal Majalla"/>
          <w:b/>
          <w:bCs/>
          <w:sz w:val="32"/>
          <w:szCs w:val="32"/>
          <w:rtl/>
          <w:lang w:bidi="fa-IR"/>
        </w:rPr>
        <w:t>مكونات الذكاء الاصطناعي</w:t>
      </w:r>
      <w:bookmarkEnd w:id="37"/>
    </w:p>
    <w:p w14:paraId="6C8AAD11" w14:textId="77777777" w:rsidR="003A6B83" w:rsidRPr="00B81E92"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b/>
          <w:bCs/>
          <w:sz w:val="28"/>
          <w:szCs w:val="28"/>
          <w:rtl/>
          <w:lang w:bidi="fa-IR"/>
        </w:rPr>
        <w:t>يحتاج الذكاء الاصطناعي إلى عدة مكونات كما موضح في:</w:t>
      </w:r>
    </w:p>
    <w:p w14:paraId="1F1E666E" w14:textId="77777777" w:rsidR="003A6B83" w:rsidRPr="00EA7CC0" w:rsidRDefault="003A6B83" w:rsidP="001C2D86">
      <w:pPr>
        <w:numPr>
          <w:ilvl w:val="0"/>
          <w:numId w:val="29"/>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نظام البيانات: هو طريقة تمثيل ومعالجة البيانات داخل الحاسوب أو كيفية وضع المشكلة في صورة مفهومة للحاسوب حتى يجد لها الحل.</w:t>
      </w:r>
    </w:p>
    <w:p w14:paraId="6C4C4A2C" w14:textId="77777777" w:rsidR="003A6B83" w:rsidRPr="00EA7CC0" w:rsidRDefault="003A6B83" w:rsidP="001C2D86">
      <w:pPr>
        <w:numPr>
          <w:ilvl w:val="0"/>
          <w:numId w:val="29"/>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البحث:هو قدرة الحاسوب على التفكير وإيجاد الحلول المناسبة بناء على الحدود والمعايير المحددة له أو ما قام الحاسوب باستنتاجه بمفرده.</w:t>
      </w:r>
    </w:p>
    <w:p w14:paraId="45C66D60" w14:textId="77777777" w:rsidR="003A6B83" w:rsidRPr="00EA7CC0" w:rsidRDefault="003A6B83" w:rsidP="001C2D86">
      <w:pPr>
        <w:numPr>
          <w:ilvl w:val="0"/>
          <w:numId w:val="29"/>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خوارزميات: يستعان بها لتحديد طريقة استخدام الحاسوب للمعلومات المعطاة له.</w:t>
      </w:r>
    </w:p>
    <w:p w14:paraId="685ECB39" w14:textId="77777777" w:rsidR="003A6B83" w:rsidRPr="00EA7CC0" w:rsidRDefault="003A6B83" w:rsidP="001C2D86">
      <w:pPr>
        <w:numPr>
          <w:ilvl w:val="0"/>
          <w:numId w:val="29"/>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لغة البرمجة:تستخدم لتمثيل المعلومات المعطاة والخوارزميات وهي متعددة ولكل منها خصائص مميزة تناسب نظام الذكاء الاصطناعي.</w:t>
      </w:r>
    </w:p>
    <w:p w14:paraId="17A73143" w14:textId="2257A9C4" w:rsidR="003A6B83" w:rsidRPr="00B81E92" w:rsidRDefault="00B81E92" w:rsidP="00291D78">
      <w:pPr>
        <w:spacing w:after="0" w:line="360" w:lineRule="auto"/>
        <w:jc w:val="both"/>
        <w:outlineLvl w:val="2"/>
        <w:rPr>
          <w:rFonts w:ascii="Sakkal Majalla" w:eastAsiaTheme="majorEastAsia" w:hAnsi="Sakkal Majalla" w:cs="Sakkal Majalla"/>
          <w:b/>
          <w:bCs/>
          <w:sz w:val="32"/>
          <w:szCs w:val="32"/>
          <w:rtl/>
          <w:lang w:bidi="fa-IR"/>
        </w:rPr>
      </w:pPr>
      <w:bookmarkStart w:id="38" w:name="_Toc192478590"/>
      <w:r w:rsidRPr="00B81E92">
        <w:rPr>
          <w:rFonts w:ascii="Sakkal Majalla" w:eastAsiaTheme="majorEastAsia" w:hAnsi="Sakkal Majalla" w:cs="Sakkal Majalla" w:hint="cs"/>
          <w:b/>
          <w:bCs/>
          <w:sz w:val="32"/>
          <w:szCs w:val="32"/>
          <w:rtl/>
          <w:lang w:bidi="fa-IR"/>
        </w:rPr>
        <w:t xml:space="preserve">12.1.2 </w:t>
      </w:r>
      <w:r w:rsidR="003A6B83" w:rsidRPr="00B81E92">
        <w:rPr>
          <w:rFonts w:ascii="Sakkal Majalla" w:eastAsiaTheme="majorEastAsia" w:hAnsi="Sakkal Majalla" w:cs="Sakkal Majalla"/>
          <w:b/>
          <w:bCs/>
          <w:sz w:val="32"/>
          <w:szCs w:val="32"/>
          <w:rtl/>
          <w:lang w:bidi="fa-IR"/>
        </w:rPr>
        <w:t>مجالات وتطبيقات الذكاء الاصطناعي</w:t>
      </w:r>
      <w:bookmarkEnd w:id="38"/>
    </w:p>
    <w:p w14:paraId="04198BDE" w14:textId="77777777" w:rsidR="003A6B83" w:rsidRPr="00B81E92" w:rsidRDefault="003A6B83" w:rsidP="00291D78">
      <w:pPr>
        <w:spacing w:after="0"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b/>
          <w:bCs/>
          <w:sz w:val="28"/>
          <w:szCs w:val="28"/>
          <w:rtl/>
          <w:lang w:bidi="fa-IR"/>
        </w:rPr>
        <w:t>للذكاء الاصطناعي عدة مواضيع يطبق فيها نذكر بعضاً منها في نقاط الآتية:</w:t>
      </w:r>
    </w:p>
    <w:p w14:paraId="631783C9" w14:textId="3B8B18DA" w:rsidR="003A6B83" w:rsidRPr="00EA7CC0" w:rsidRDefault="003A6B83" w:rsidP="001C2D86">
      <w:pPr>
        <w:numPr>
          <w:ilvl w:val="0"/>
          <w:numId w:val="30"/>
        </w:numPr>
        <w:spacing w:before="100" w:beforeAutospacing="1" w:after="100" w:afterAutospacing="1" w:line="360" w:lineRule="auto"/>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fa-IR"/>
        </w:rPr>
        <w:t xml:space="preserve">تصميم النظم الخبيرة.              </w:t>
      </w:r>
      <w:r w:rsidR="00B81E92">
        <w:rPr>
          <w:rFonts w:ascii="Sakkal Majalla" w:eastAsiaTheme="majorEastAsia" w:hAnsi="Sakkal Majalla" w:cs="Sakkal Majalla"/>
          <w:sz w:val="28"/>
          <w:szCs w:val="28"/>
          <w:rtl/>
          <w:lang w:bidi="fa-IR"/>
        </w:rPr>
        <w:tab/>
      </w:r>
      <w:r w:rsidRPr="00EA7CC0">
        <w:rPr>
          <w:rFonts w:ascii="Sakkal Majalla" w:eastAsiaTheme="majorEastAsia" w:hAnsi="Sakkal Majalla" w:cs="Sakkal Majalla"/>
          <w:sz w:val="28"/>
          <w:szCs w:val="28"/>
          <w:rtl/>
          <w:lang w:bidi="fa-IR"/>
        </w:rPr>
        <w:t xml:space="preserve">   الشبكات العصبية.         </w:t>
      </w:r>
      <w:r w:rsidR="00B81E92">
        <w:rPr>
          <w:rFonts w:ascii="Sakkal Majalla" w:eastAsiaTheme="majorEastAsia" w:hAnsi="Sakkal Majalla" w:cs="Sakkal Majalla"/>
          <w:sz w:val="28"/>
          <w:szCs w:val="28"/>
          <w:rtl/>
          <w:lang w:bidi="fa-IR"/>
        </w:rPr>
        <w:tab/>
      </w:r>
      <w:r w:rsidRPr="00EA7CC0">
        <w:rPr>
          <w:rFonts w:ascii="Sakkal Majalla" w:eastAsiaTheme="majorEastAsia" w:hAnsi="Sakkal Majalla" w:cs="Sakkal Majalla"/>
          <w:sz w:val="28"/>
          <w:szCs w:val="28"/>
          <w:rtl/>
          <w:lang w:bidi="fa-IR"/>
        </w:rPr>
        <w:t xml:space="preserve">  </w:t>
      </w:r>
      <w:r w:rsidR="00B81E92">
        <w:rPr>
          <w:rFonts w:ascii="Sakkal Majalla" w:eastAsiaTheme="majorEastAsia" w:hAnsi="Sakkal Majalla" w:cs="Sakkal Majalla"/>
          <w:sz w:val="28"/>
          <w:szCs w:val="28"/>
          <w:rtl/>
          <w:lang w:bidi="fa-IR"/>
        </w:rPr>
        <w:tab/>
      </w:r>
      <w:r w:rsidRPr="00EA7CC0">
        <w:rPr>
          <w:rFonts w:ascii="Sakkal Majalla" w:eastAsiaTheme="majorEastAsia" w:hAnsi="Sakkal Majalla" w:cs="Sakkal Majalla"/>
          <w:sz w:val="28"/>
          <w:szCs w:val="28"/>
          <w:rtl/>
          <w:lang w:bidi="fa-IR"/>
        </w:rPr>
        <w:t xml:space="preserve">    الألعاب</w:t>
      </w:r>
    </w:p>
    <w:p w14:paraId="1827A272" w14:textId="2AF95DAA" w:rsidR="003A6B83" w:rsidRPr="00EA7CC0" w:rsidRDefault="003A6B83" w:rsidP="001C2D86">
      <w:pPr>
        <w:numPr>
          <w:ilvl w:val="0"/>
          <w:numId w:val="30"/>
        </w:numPr>
        <w:spacing w:before="100" w:beforeAutospacing="1" w:after="100" w:afterAutospacing="1" w:line="360" w:lineRule="auto"/>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 xml:space="preserve">اللغويات الحاسوبية.                 </w:t>
      </w:r>
      <w:r w:rsidR="00B81E92">
        <w:rPr>
          <w:rFonts w:ascii="Sakkal Majalla" w:eastAsiaTheme="majorEastAsia" w:hAnsi="Sakkal Majalla" w:cs="Sakkal Majalla"/>
          <w:sz w:val="28"/>
          <w:szCs w:val="28"/>
          <w:rtl/>
          <w:lang w:bidi="fa-IR"/>
        </w:rPr>
        <w:tab/>
      </w:r>
      <w:r w:rsidRPr="00EA7CC0">
        <w:rPr>
          <w:rFonts w:ascii="Sakkal Majalla" w:eastAsiaTheme="majorEastAsia" w:hAnsi="Sakkal Majalla" w:cs="Sakkal Majalla"/>
          <w:sz w:val="28"/>
          <w:szCs w:val="28"/>
          <w:rtl/>
          <w:lang w:bidi="fa-IR"/>
        </w:rPr>
        <w:t xml:space="preserve"> الروبوتات الرؤية الصورة.     </w:t>
      </w:r>
      <w:r w:rsidR="00B81E92">
        <w:rPr>
          <w:rFonts w:ascii="Sakkal Majalla" w:eastAsiaTheme="majorEastAsia" w:hAnsi="Sakkal Majalla" w:cs="Sakkal Majalla"/>
          <w:sz w:val="28"/>
          <w:szCs w:val="28"/>
          <w:rtl/>
          <w:lang w:bidi="fa-IR"/>
        </w:rPr>
        <w:tab/>
      </w:r>
      <w:r w:rsidR="00B81E92">
        <w:rPr>
          <w:rFonts w:ascii="Sakkal Majalla" w:eastAsiaTheme="majorEastAsia" w:hAnsi="Sakkal Majalla" w:cs="Sakkal Majalla"/>
          <w:sz w:val="28"/>
          <w:szCs w:val="28"/>
          <w:rtl/>
          <w:lang w:bidi="fa-IR"/>
        </w:rPr>
        <w:tab/>
      </w:r>
      <w:r w:rsidRPr="00EA7CC0">
        <w:rPr>
          <w:rFonts w:ascii="Sakkal Majalla" w:eastAsiaTheme="majorEastAsia" w:hAnsi="Sakkal Majalla" w:cs="Sakkal Majalla"/>
          <w:sz w:val="28"/>
          <w:szCs w:val="28"/>
          <w:rtl/>
          <w:lang w:bidi="fa-IR"/>
        </w:rPr>
        <w:t xml:space="preserve"> التعليم</w:t>
      </w:r>
    </w:p>
    <w:p w14:paraId="438F9C85" w14:textId="624531B8" w:rsidR="003A6B83" w:rsidRPr="00EA7CC0" w:rsidRDefault="003A6B83" w:rsidP="001C2D86">
      <w:pPr>
        <w:numPr>
          <w:ilvl w:val="0"/>
          <w:numId w:val="30"/>
        </w:numPr>
        <w:spacing w:before="100" w:beforeAutospacing="1" w:after="100" w:afterAutospacing="1" w:line="360" w:lineRule="auto"/>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التعرف على الكلام والكتابة.       </w:t>
      </w:r>
      <w:r w:rsidR="00B81E92">
        <w:rPr>
          <w:rFonts w:ascii="Sakkal Majalla" w:eastAsiaTheme="majorEastAsia" w:hAnsi="Sakkal Majalla" w:cs="Sakkal Majalla"/>
          <w:sz w:val="28"/>
          <w:szCs w:val="28"/>
          <w:rtl/>
          <w:lang w:bidi="fa-IR"/>
        </w:rPr>
        <w:tab/>
      </w:r>
      <w:r w:rsidRPr="00EA7CC0">
        <w:rPr>
          <w:rFonts w:ascii="Sakkal Majalla" w:eastAsiaTheme="majorEastAsia" w:hAnsi="Sakkal Majalla" w:cs="Sakkal Majalla"/>
          <w:sz w:val="28"/>
          <w:szCs w:val="28"/>
          <w:rtl/>
          <w:lang w:bidi="fa-IR"/>
        </w:rPr>
        <w:t xml:space="preserve">  فهم اللغات الطبيعية.           </w:t>
      </w:r>
      <w:r w:rsidR="00B81E92">
        <w:rPr>
          <w:rFonts w:ascii="Sakkal Majalla" w:eastAsiaTheme="majorEastAsia" w:hAnsi="Sakkal Majalla" w:cs="Sakkal Majalla"/>
          <w:sz w:val="28"/>
          <w:szCs w:val="28"/>
          <w:rtl/>
          <w:lang w:bidi="fa-IR"/>
        </w:rPr>
        <w:tab/>
      </w:r>
      <w:r w:rsidRPr="00EA7CC0">
        <w:rPr>
          <w:rFonts w:ascii="Sakkal Majalla" w:eastAsiaTheme="majorEastAsia" w:hAnsi="Sakkal Majalla" w:cs="Sakkal Majalla"/>
          <w:sz w:val="28"/>
          <w:szCs w:val="28"/>
          <w:rtl/>
          <w:lang w:bidi="fa-IR"/>
        </w:rPr>
        <w:t xml:space="preserve">  التخطيط.</w:t>
      </w:r>
    </w:p>
    <w:p w14:paraId="7774817D" w14:textId="476FA873" w:rsidR="003A6B83" w:rsidRPr="00EA7CC0" w:rsidRDefault="003A6B83" w:rsidP="001C2D86">
      <w:pPr>
        <w:numPr>
          <w:ilvl w:val="0"/>
          <w:numId w:val="30"/>
        </w:numPr>
        <w:spacing w:before="100" w:beforeAutospacing="1" w:after="100" w:afterAutospacing="1" w:line="360" w:lineRule="auto"/>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التفاعل بين الشخص والآلة.       التخلص من القيود.       </w:t>
      </w:r>
      <w:r w:rsidR="00B81E92">
        <w:rPr>
          <w:rFonts w:ascii="Sakkal Majalla" w:eastAsiaTheme="majorEastAsia" w:hAnsi="Sakkal Majalla" w:cs="Sakkal Majalla"/>
          <w:sz w:val="28"/>
          <w:szCs w:val="28"/>
          <w:rtl/>
          <w:lang w:bidi="fa-IR"/>
        </w:rPr>
        <w:tab/>
      </w:r>
      <w:r w:rsidR="00B81E92">
        <w:rPr>
          <w:rFonts w:ascii="Sakkal Majalla" w:eastAsiaTheme="majorEastAsia" w:hAnsi="Sakkal Majalla" w:cs="Sakkal Majalla"/>
          <w:sz w:val="28"/>
          <w:szCs w:val="28"/>
          <w:rtl/>
          <w:lang w:bidi="fa-IR"/>
        </w:rPr>
        <w:tab/>
      </w:r>
      <w:r w:rsidRPr="00EA7CC0">
        <w:rPr>
          <w:rFonts w:ascii="Sakkal Majalla" w:eastAsiaTheme="majorEastAsia" w:hAnsi="Sakkal Majalla" w:cs="Sakkal Majalla"/>
          <w:sz w:val="28"/>
          <w:szCs w:val="28"/>
          <w:rtl/>
          <w:lang w:bidi="fa-IR"/>
        </w:rPr>
        <w:t xml:space="preserve">    تمثيل المعرفة.   </w:t>
      </w:r>
    </w:p>
    <w:p w14:paraId="4B989D2F"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أيضاً يستخدم الذكاء الاصطناعي في العديد من المجالات العسكرية والصناعية والاقتصادية والتقنية والطبية والتعليمية والخدمية الأخرى ومن بين أهم تطبيقاته ما يلي: </w:t>
      </w:r>
    </w:p>
    <w:p w14:paraId="38D2E8D2" w14:textId="77777777" w:rsidR="003A6B83" w:rsidRPr="00EA7CC0" w:rsidRDefault="003A6B83" w:rsidP="001C2D86">
      <w:pPr>
        <w:numPr>
          <w:ilvl w:val="0"/>
          <w:numId w:val="3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السيارات ذاتية القيادة والطائرات بدون طيار.</w:t>
      </w:r>
    </w:p>
    <w:p w14:paraId="0E3A847A" w14:textId="77777777" w:rsidR="003A6B83" w:rsidRPr="00EA7CC0" w:rsidRDefault="003A6B83" w:rsidP="001C2D86">
      <w:pPr>
        <w:numPr>
          <w:ilvl w:val="0"/>
          <w:numId w:val="3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الإنسان الآلي (الروبوت) وهو جهاز ميكانيكي مبرمج للعمل مستقلا عن السيطرة البشرية، ومصمم الأداء الأعمال وإنجاز المهارات الحركية واللفظية التي يقوم بها الإنسان، فضلا عن إستخداماته الأخرى المتعددة</w:t>
      </w:r>
    </w:p>
    <w:p w14:paraId="75F8FB08" w14:textId="77777777" w:rsidR="003A6B83" w:rsidRPr="00EA7CC0" w:rsidRDefault="003A6B83" w:rsidP="001C2D86">
      <w:pPr>
        <w:numPr>
          <w:ilvl w:val="0"/>
          <w:numId w:val="3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التحكم اللاخطي كالتحكم بالسكك الحديدية.</w:t>
      </w:r>
    </w:p>
    <w:p w14:paraId="6BC36361" w14:textId="77777777" w:rsidR="003A6B83" w:rsidRPr="00EA7CC0" w:rsidRDefault="003A6B83" w:rsidP="001C2D86">
      <w:pPr>
        <w:numPr>
          <w:ilvl w:val="0"/>
          <w:numId w:val="3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الأجهزة الذكية القادرة على القيام بالعمليات الذهنية كفحص التصاميم الصناعية ومراقبة العمليات وإتخاذ القرار.</w:t>
      </w:r>
    </w:p>
    <w:p w14:paraId="41C87BA5" w14:textId="77777777" w:rsidR="003A6B83" w:rsidRPr="00EA7CC0" w:rsidRDefault="003A6B83" w:rsidP="001C2D86">
      <w:pPr>
        <w:numPr>
          <w:ilvl w:val="0"/>
          <w:numId w:val="3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المحاكاة المعرفية بإستخدام أجهزة الكمبيوتر الإختبار النظريات حول كيفية عمل العقل البشري والوظائف التي يقوم بها كالتعرف على الوجوه المألوفة والأصوات أو التعرف على خط اليد ومعالجة الصور واستخلاص البيانات والمعلومات المفيدة منها وتفعيل الذاكرة.(الدلاهمة، 2019)</w:t>
      </w:r>
    </w:p>
    <w:p w14:paraId="433C4913" w14:textId="77777777" w:rsidR="003A6B83" w:rsidRPr="00EA7CC0" w:rsidRDefault="003A6B83" w:rsidP="001C2D86">
      <w:pPr>
        <w:numPr>
          <w:ilvl w:val="0"/>
          <w:numId w:val="3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التطبيقات الحاسوبية في التشخيص الطبي بالعيادات والمستشفيات وإجراء العمليات الجراحية.</w:t>
      </w:r>
    </w:p>
    <w:p w14:paraId="7ACC3976" w14:textId="77777777" w:rsidR="003A6B83" w:rsidRPr="00EA7CC0" w:rsidRDefault="003A6B83" w:rsidP="001C2D86">
      <w:pPr>
        <w:numPr>
          <w:ilvl w:val="0"/>
          <w:numId w:val="3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برامج الذكاء الاصطناعي في تحليل البيانات الاقتصادية كالبورصة وتطوير أنظمة تداول الأسهم.</w:t>
      </w:r>
    </w:p>
    <w:p w14:paraId="07C562B9" w14:textId="77777777" w:rsidR="003A6B83" w:rsidRPr="00EA7CC0" w:rsidRDefault="003A6B83" w:rsidP="001C2D86">
      <w:pPr>
        <w:numPr>
          <w:ilvl w:val="0"/>
          <w:numId w:val="3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برامج الألعاب كألعاب الشطرنج وألعاب الفيديو.</w:t>
      </w:r>
    </w:p>
    <w:p w14:paraId="3A691A9D" w14:textId="77777777" w:rsidR="003A6B83" w:rsidRPr="00EA7CC0" w:rsidRDefault="003A6B83" w:rsidP="001C2D86">
      <w:pPr>
        <w:numPr>
          <w:ilvl w:val="0"/>
          <w:numId w:val="3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عناقيد جوجل البحثية على جهاز الحاسوب عبر الإنترنت.</w:t>
      </w:r>
    </w:p>
    <w:p w14:paraId="6D2ED6D8" w14:textId="77777777" w:rsidR="003A6B83" w:rsidRPr="00EA7CC0" w:rsidRDefault="003A6B83" w:rsidP="001C2D86">
      <w:pPr>
        <w:numPr>
          <w:ilvl w:val="0"/>
          <w:numId w:val="3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التطبيقات الخاصة بتعلم اللغات الطبيعية المختلفة وقواعد فهم اللغات المكتوبة والمنطوقة آليا والرد على الأسئلة بإجابات مبرمجة مسبقاً وأنظمة الترجمة الآلية للغات بشكل فوري.</w:t>
      </w:r>
    </w:p>
    <w:p w14:paraId="38F50631" w14:textId="77777777" w:rsidR="003A6B83" w:rsidRPr="00EA7CC0" w:rsidRDefault="003A6B83" w:rsidP="001C2D86">
      <w:pPr>
        <w:numPr>
          <w:ilvl w:val="0"/>
          <w:numId w:val="3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 xml:space="preserve"> الأنظمة الخبيرة التي تستطيع أداء مهام بطريقة تشبه طريقة الخبراء وتساعدهم على إتخاذ قراراتهم بدقة إعتمادا على جملة من العمليات المنطقية للتوصل إلى قرار صحيح أو جملة من الخيارات المنطقية، ويعد هذا أكثر وأهم اهتمامات الذكاء الاصطناعي في الحاضر والمستقبل.</w:t>
      </w:r>
    </w:p>
    <w:p w14:paraId="2AFB6B08" w14:textId="77777777" w:rsidR="003A6B83" w:rsidRPr="00EA7CC0" w:rsidRDefault="003A6B83" w:rsidP="001C2D86">
      <w:pPr>
        <w:numPr>
          <w:ilvl w:val="0"/>
          <w:numId w:val="31"/>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خدمات المنازل الذكية، والأسلحة ذاتية العمل، والهواتف الذكية، وأجهزة التلفاز الذكية، ومئات التطبيقات الأخرى.</w:t>
      </w:r>
    </w:p>
    <w:p w14:paraId="0A45D499" w14:textId="77777777" w:rsidR="003A6B83" w:rsidRPr="00B81E92"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b/>
          <w:bCs/>
          <w:sz w:val="28"/>
          <w:szCs w:val="28"/>
          <w:rtl/>
          <w:lang w:bidi="fa-IR"/>
        </w:rPr>
        <w:t>ومن أهم تطبيقات الذكاء الاصطناعي الحديثة الآتي:</w:t>
      </w:r>
    </w:p>
    <w:p w14:paraId="33F99805" w14:textId="77777777" w:rsidR="003A6B83" w:rsidRPr="00EA7CC0" w:rsidRDefault="003A6B83" w:rsidP="001C2D86">
      <w:pPr>
        <w:numPr>
          <w:ilvl w:val="0"/>
          <w:numId w:val="32"/>
        </w:numPr>
        <w:spacing w:before="100" w:beforeAutospacing="1" w:after="100" w:afterAutospacing="1" w:line="360" w:lineRule="auto"/>
        <w:ind w:left="423"/>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Pr>
        <w:t>Siri</w:t>
      </w:r>
      <w:r w:rsidRPr="00EA7CC0">
        <w:rPr>
          <w:rFonts w:ascii="Sakkal Majalla" w:eastAsiaTheme="majorEastAsia" w:hAnsi="Sakkal Majalla" w:cs="Sakkal Majalla"/>
          <w:sz w:val="28"/>
          <w:szCs w:val="28"/>
          <w:rtl/>
          <w:lang w:bidi="fa-IR"/>
        </w:rPr>
        <w:t xml:space="preserve"> المساعد الشخصي الخاص بشركة أبل، بالإعتماد على الذكاء الاصطناعي يحاول فهم أسئلة وطلبات الأشخاص.</w:t>
      </w:r>
    </w:p>
    <w:p w14:paraId="0949D8A1" w14:textId="77777777" w:rsidR="003A6B83" w:rsidRPr="00EA7CC0" w:rsidRDefault="003A6B83" w:rsidP="001C2D86">
      <w:pPr>
        <w:numPr>
          <w:ilvl w:val="0"/>
          <w:numId w:val="32"/>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Alexa</w:t>
      </w:r>
      <w:r w:rsidRPr="00EA7CC0">
        <w:rPr>
          <w:rFonts w:ascii="Sakkal Majalla" w:eastAsiaTheme="majorEastAsia" w:hAnsi="Sakkal Majalla" w:cs="Sakkal Majalla"/>
          <w:sz w:val="28"/>
          <w:szCs w:val="28"/>
          <w:rtl/>
          <w:lang w:bidi="fa-IR"/>
        </w:rPr>
        <w:t>: وهو أساس المنازل الذكية، طورته شركة أمازون للمساعدة في مهام عديدة مثل جمع المعلومات من الويب والتسوق وتنظيم المواعيد وعمل منبه وغيرها الإستخدامات الأخرى.</w:t>
      </w:r>
    </w:p>
    <w:p w14:paraId="71083FAC" w14:textId="77777777" w:rsidR="003A6B83" w:rsidRPr="00EA7CC0" w:rsidRDefault="003A6B83" w:rsidP="001C2D86">
      <w:pPr>
        <w:numPr>
          <w:ilvl w:val="0"/>
          <w:numId w:val="32"/>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سيارات </w:t>
      </w:r>
      <w:r w:rsidRPr="00EA7CC0">
        <w:rPr>
          <w:rFonts w:ascii="Sakkal Majalla" w:eastAsiaTheme="majorEastAsia" w:hAnsi="Sakkal Majalla" w:cs="Sakkal Majalla"/>
          <w:sz w:val="28"/>
          <w:szCs w:val="28"/>
        </w:rPr>
        <w:t>Tesla</w:t>
      </w:r>
      <w:r w:rsidRPr="00EA7CC0">
        <w:rPr>
          <w:rFonts w:ascii="Sakkal Majalla" w:eastAsiaTheme="majorEastAsia" w:hAnsi="Sakkal Majalla" w:cs="Sakkal Majalla"/>
          <w:sz w:val="28"/>
          <w:szCs w:val="28"/>
          <w:rtl/>
          <w:lang w:bidi="fa-IR"/>
        </w:rPr>
        <w:t xml:space="preserve"> - تسلا ذاتية القيادة.</w:t>
      </w:r>
    </w:p>
    <w:p w14:paraId="647FA99C" w14:textId="77777777" w:rsidR="003A6B83" w:rsidRPr="00EA7CC0" w:rsidRDefault="003A6B83" w:rsidP="001C2D86">
      <w:pPr>
        <w:numPr>
          <w:ilvl w:val="0"/>
          <w:numId w:val="32"/>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cogito</w:t>
      </w:r>
      <w:r w:rsidRPr="00EA7CC0">
        <w:rPr>
          <w:rFonts w:ascii="Sakkal Majalla" w:eastAsiaTheme="majorEastAsia" w:hAnsi="Sakkal Majalla" w:cs="Sakkal Majalla"/>
          <w:sz w:val="28"/>
          <w:szCs w:val="28"/>
          <w:rtl/>
          <w:lang w:bidi="fa-IR"/>
        </w:rPr>
        <w:t>» وتعد واحدة من أشهر الادوات المستخدمه في التكيف السلوكي لخدمة العملاء.</w:t>
      </w:r>
    </w:p>
    <w:p w14:paraId="109AB6E4" w14:textId="4C2395CD" w:rsidR="003A6B83" w:rsidRPr="00B81E92" w:rsidRDefault="00B81E92" w:rsidP="00B81E92">
      <w:pPr>
        <w:spacing w:before="100" w:beforeAutospacing="1" w:after="100" w:afterAutospacing="1" w:line="360" w:lineRule="auto"/>
        <w:jc w:val="both"/>
        <w:outlineLvl w:val="2"/>
        <w:rPr>
          <w:rFonts w:ascii="Sakkal Majalla" w:eastAsiaTheme="majorEastAsia" w:hAnsi="Sakkal Majalla" w:cs="Sakkal Majalla"/>
          <w:b/>
          <w:bCs/>
          <w:sz w:val="32"/>
          <w:szCs w:val="32"/>
          <w:rtl/>
          <w:lang w:bidi="fa-IR"/>
        </w:rPr>
      </w:pPr>
      <w:bookmarkStart w:id="39" w:name="_Toc192478591"/>
      <w:r w:rsidRPr="00B81E92">
        <w:rPr>
          <w:rFonts w:ascii="Sakkal Majalla" w:eastAsiaTheme="majorEastAsia" w:hAnsi="Sakkal Majalla" w:cs="Sakkal Majalla" w:hint="cs"/>
          <w:b/>
          <w:bCs/>
          <w:sz w:val="32"/>
          <w:szCs w:val="32"/>
          <w:rtl/>
          <w:lang w:bidi="fa-IR"/>
        </w:rPr>
        <w:t xml:space="preserve">13.1.2 </w:t>
      </w:r>
      <w:r w:rsidR="003A6B83" w:rsidRPr="00B81E92">
        <w:rPr>
          <w:rFonts w:ascii="Sakkal Majalla" w:eastAsiaTheme="majorEastAsia" w:hAnsi="Sakkal Majalla" w:cs="Sakkal Majalla"/>
          <w:b/>
          <w:bCs/>
          <w:sz w:val="32"/>
          <w:szCs w:val="32"/>
          <w:rtl/>
          <w:lang w:bidi="fa-IR"/>
        </w:rPr>
        <w:t>أساسيات نظم الذكاء الاصطناعي</w:t>
      </w:r>
      <w:bookmarkEnd w:id="39"/>
    </w:p>
    <w:p w14:paraId="1A670DEA"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نظم الذكاء الاصطناعي هو أحد أهم العلوم الحديثة، نتجت بسبب الالتقاء بين الثورة التكنولوجية في مجال علم النظم الحاسوب من جهة وعلم المنطق والرياضيات من جهة أخرى، ويهدف إلى فهم طبيعة الذكاء الإنساني عن طريق عمل برامج للحاسوب قادرة على محاكاة التفكير الإنساني المتسم بالذكاء، وهو كذلك إستخدام الحاسوب لأداء مهمات عالية الجودة والكفاءة والتي تحتاج إلى قدرات بشرية ذهنية عالية جدا ومتقدمة. </w:t>
      </w:r>
    </w:p>
    <w:p w14:paraId="7E8D8F9D" w14:textId="77777777" w:rsidR="003A6B83" w:rsidRPr="00B81E92" w:rsidRDefault="003A6B83" w:rsidP="00291D78">
      <w:pPr>
        <w:spacing w:before="100" w:beforeAutospacing="1" w:after="0"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b/>
          <w:bCs/>
          <w:sz w:val="28"/>
          <w:szCs w:val="28"/>
          <w:rtl/>
          <w:lang w:bidi="fa-IR"/>
        </w:rPr>
        <w:t>حيث تعتمد دراسة الذكاء الاصطناعي على تفهم الأساسيات كما في:</w:t>
      </w:r>
    </w:p>
    <w:p w14:paraId="17CB706D" w14:textId="77777777" w:rsidR="003A6B83" w:rsidRPr="00EA7CC0" w:rsidRDefault="003A6B83" w:rsidP="00291D78">
      <w:pPr>
        <w:numPr>
          <w:ilvl w:val="0"/>
          <w:numId w:val="33"/>
        </w:numPr>
        <w:spacing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تمثيل المعرفة</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Knowledge Representation</w:t>
      </w:r>
      <w:r w:rsidRPr="00EA7CC0">
        <w:rPr>
          <w:rFonts w:ascii="Sakkal Majalla" w:eastAsiaTheme="majorEastAsia" w:hAnsi="Sakkal Majalla" w:cs="Sakkal Majalla"/>
          <w:sz w:val="28"/>
          <w:szCs w:val="28"/>
          <w:rtl/>
          <w:lang w:bidi="fa-IR"/>
        </w:rPr>
        <w:t>): والتي تشمل الطرق الرمزية لتمثيل المعرفة والتراكيب المختلفة المستخدمة في ذلك والمعاني وكذلك كيفية إكتساب المعارف والخبرات.</w:t>
      </w:r>
    </w:p>
    <w:p w14:paraId="72A4B8C5" w14:textId="77777777" w:rsidR="003A6B83" w:rsidRPr="00EA7CC0" w:rsidRDefault="003A6B83" w:rsidP="001C2D86">
      <w:pPr>
        <w:numPr>
          <w:ilvl w:val="0"/>
          <w:numId w:val="33"/>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 xml:space="preserve"> </w:t>
      </w:r>
      <w:r w:rsidRPr="00B81E92">
        <w:rPr>
          <w:rFonts w:ascii="Sakkal Majalla" w:eastAsiaTheme="majorEastAsia" w:hAnsi="Sakkal Majalla" w:cs="Sakkal Majalla"/>
          <w:b/>
          <w:bCs/>
          <w:sz w:val="28"/>
          <w:szCs w:val="28"/>
          <w:rtl/>
          <w:lang w:bidi="fa-IR"/>
        </w:rPr>
        <w:t>طرق الاستدلال والتحكم</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Inference and Control</w:t>
      </w:r>
      <w:r w:rsidRPr="00EA7CC0">
        <w:rPr>
          <w:rFonts w:ascii="Sakkal Majalla" w:eastAsiaTheme="majorEastAsia" w:hAnsi="Sakkal Majalla" w:cs="Sakkal Majalla"/>
          <w:sz w:val="28"/>
          <w:szCs w:val="28"/>
          <w:rtl/>
          <w:lang w:bidi="fa-IR"/>
        </w:rPr>
        <w:t>): والتي تشمل محاكاة طرق الإستدلال عند الإنسان ودراسة كيف يمكن إستخدام قاعدة التضمين الشرطي المنطقي إذا توفر الشرط -تكون النتيجة في ذلك واستخدام طرق التحكم المختلفة مثل التسلسل إلى الإمام وإلى الخلف.</w:t>
      </w:r>
    </w:p>
    <w:p w14:paraId="34516018" w14:textId="77777777" w:rsidR="003A6B83" w:rsidRPr="00EA7CC0" w:rsidRDefault="003A6B83" w:rsidP="001C2D86">
      <w:pPr>
        <w:numPr>
          <w:ilvl w:val="0"/>
          <w:numId w:val="33"/>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w:t>
      </w:r>
      <w:r w:rsidRPr="00B81E92">
        <w:rPr>
          <w:rFonts w:ascii="Sakkal Majalla" w:eastAsiaTheme="majorEastAsia" w:hAnsi="Sakkal Majalla" w:cs="Sakkal Majalla"/>
          <w:b/>
          <w:bCs/>
          <w:sz w:val="28"/>
          <w:szCs w:val="28"/>
          <w:rtl/>
          <w:lang w:bidi="fa-IR"/>
        </w:rPr>
        <w:t>قابلية التعليم والتكيف</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Ability to learn / adapt</w:t>
      </w:r>
      <w:r w:rsidRPr="00EA7CC0">
        <w:rPr>
          <w:rFonts w:ascii="Sakkal Majalla" w:eastAsiaTheme="majorEastAsia" w:hAnsi="Sakkal Majalla" w:cs="Sakkal Majalla"/>
          <w:sz w:val="28"/>
          <w:szCs w:val="28"/>
          <w:rtl/>
          <w:lang w:bidi="fa-IR"/>
        </w:rPr>
        <w:t>): والتي تشمل تمثيل قابلية الإنسان وكيف يقوم بإستخدام الخطأ للتعليم وإستخدام دالة الخطأ في محاولة ضبط القيم الصحيحة وكيف يمكن الوصول إلى التكيف.</w:t>
      </w:r>
    </w:p>
    <w:p w14:paraId="30E03C61" w14:textId="77777777" w:rsidR="003A6B83" w:rsidRPr="00EA7CC0" w:rsidRDefault="003A6B83" w:rsidP="001C2D86">
      <w:pPr>
        <w:numPr>
          <w:ilvl w:val="0"/>
          <w:numId w:val="33"/>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تمثيل عدم المصداقية أو عدم الثقة</w:t>
      </w:r>
      <w:r w:rsidRPr="00EA7CC0">
        <w:rPr>
          <w:rFonts w:ascii="Sakkal Majalla" w:eastAsiaTheme="majorEastAsia" w:hAnsi="Sakkal Majalla" w:cs="Sakkal Majalla"/>
          <w:sz w:val="28"/>
          <w:szCs w:val="28"/>
          <w:rtl/>
          <w:lang w:bidi="fa-IR"/>
        </w:rPr>
        <w:t xml:space="preserve">: إذا لم تتوفر معلومات كاملة عن موضوع معين أو مشكلة ما فان إيجاد الحل يصبح بنسبة معينة من الحل الكامل لهذا المشكلة، ولتمثيل ذلك يستعان بالطرق المختلفة التي تعالج عدم الثقة مثل نظرية الإحتمالات وطرق حساب المعاملات ونظرية </w:t>
      </w:r>
      <w:proofErr w:type="spellStart"/>
      <w:r w:rsidRPr="00EA7CC0">
        <w:rPr>
          <w:rFonts w:ascii="Sakkal Majalla" w:eastAsiaTheme="majorEastAsia" w:hAnsi="Sakkal Majalla" w:cs="Sakkal Majalla"/>
          <w:sz w:val="28"/>
          <w:szCs w:val="28"/>
          <w:rtl/>
          <w:lang w:bidi="fa-IR"/>
        </w:rPr>
        <w:t>الدلائل</w:t>
      </w:r>
      <w:proofErr w:type="spellEnd"/>
      <w:r w:rsidRPr="00EA7CC0">
        <w:rPr>
          <w:rFonts w:ascii="Sakkal Majalla" w:eastAsiaTheme="majorEastAsia" w:hAnsi="Sakkal Majalla" w:cs="Sakkal Majalla"/>
          <w:sz w:val="28"/>
          <w:szCs w:val="28"/>
          <w:rtl/>
          <w:lang w:bidi="fa-IR"/>
        </w:rPr>
        <w:t>.(</w:t>
      </w:r>
      <w:proofErr w:type="spellStart"/>
      <w:r w:rsidRPr="00EA7CC0">
        <w:rPr>
          <w:rFonts w:ascii="Sakkal Majalla" w:eastAsiaTheme="majorEastAsia" w:hAnsi="Sakkal Majalla" w:cs="Sakkal Majalla"/>
          <w:sz w:val="28"/>
          <w:szCs w:val="28"/>
        </w:rPr>
        <w:t>Guemmadi</w:t>
      </w:r>
      <w:proofErr w:type="spellEnd"/>
      <w:r w:rsidRPr="00EA7CC0">
        <w:rPr>
          <w:rFonts w:ascii="Sakkal Majalla" w:eastAsiaTheme="majorEastAsia" w:hAnsi="Sakkal Majalla" w:cs="Sakkal Majalla"/>
          <w:sz w:val="28"/>
          <w:szCs w:val="28"/>
        </w:rPr>
        <w:t>, 2024</w:t>
      </w:r>
      <w:r w:rsidRPr="00EA7CC0">
        <w:rPr>
          <w:rFonts w:ascii="Sakkal Majalla" w:eastAsiaTheme="majorEastAsia" w:hAnsi="Sakkal Majalla" w:cs="Sakkal Majalla"/>
          <w:sz w:val="28"/>
          <w:szCs w:val="28"/>
          <w:rtl/>
          <w:lang w:bidi="fa-IR"/>
        </w:rPr>
        <w:t>)</w:t>
      </w:r>
    </w:p>
    <w:p w14:paraId="25792FE7" w14:textId="77777777" w:rsidR="003A6B83" w:rsidRPr="00EA7CC0" w:rsidRDefault="003A6B83" w:rsidP="001C2D86">
      <w:pPr>
        <w:numPr>
          <w:ilvl w:val="0"/>
          <w:numId w:val="33"/>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 xml:space="preserve"> تقنيات البحث والمواءمة</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Search &amp; Matching</w:t>
      </w:r>
      <w:r w:rsidRPr="00EA7CC0">
        <w:rPr>
          <w:rFonts w:ascii="Sakkal Majalla" w:eastAsiaTheme="majorEastAsia" w:hAnsi="Sakkal Majalla" w:cs="Sakkal Majalla"/>
          <w:sz w:val="28"/>
          <w:szCs w:val="28"/>
          <w:rtl/>
          <w:lang w:bidi="fa-IR"/>
        </w:rPr>
        <w:t>):  والتي تشمل الطرق المختلفة للبحث مثل البحث العشوائي أو الأعمى والذي ينقسم إلى قسمين يمثل الجزء الأول شمولية تنفيذ البحث ويمثل الجزء الثاني جزئية تنفيذ البحث وذلك بالبحث في اتجاه العمق أولا أو البحث في اتجاه العرض أولا، كما يمكن محاكاة الإنسان عندما يستخدم حدسه في البحث عن حل لمشكلة معينة والذي يتبعه الترتيب الهرمي للمعارف ولذلك يطلق مجازا على هذا النوع من البحث الهرمي، هذا بخلاف الطرق الرياضية والتحليلية في إيجاد الحل الأمثل وتشمل عملية المواءمة على البحث عن الأجزاء المتوائمة في قواعد التضمين الشرطي.(الدلاهمة، 2019)</w:t>
      </w:r>
    </w:p>
    <w:p w14:paraId="352F8284" w14:textId="77777777" w:rsidR="003A6B83" w:rsidRPr="00EA7CC0" w:rsidRDefault="003A6B83" w:rsidP="001C2D86">
      <w:pPr>
        <w:numPr>
          <w:ilvl w:val="0"/>
          <w:numId w:val="33"/>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w:t>
      </w:r>
      <w:r w:rsidRPr="00B81E92">
        <w:rPr>
          <w:rFonts w:ascii="Sakkal Majalla" w:eastAsiaTheme="majorEastAsia" w:hAnsi="Sakkal Majalla" w:cs="Sakkal Majalla"/>
          <w:b/>
          <w:bCs/>
          <w:sz w:val="28"/>
          <w:szCs w:val="28"/>
          <w:rtl/>
          <w:lang w:bidi="fa-IR"/>
        </w:rPr>
        <w:t>التوحيد والإثبات التحليلي</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 xml:space="preserve">Unification &amp; </w:t>
      </w:r>
      <w:proofErr w:type="spellStart"/>
      <w:r w:rsidRPr="00EA7CC0">
        <w:rPr>
          <w:rFonts w:ascii="Sakkal Majalla" w:eastAsiaTheme="majorEastAsia" w:hAnsi="Sakkal Majalla" w:cs="Sakkal Majalla"/>
          <w:sz w:val="28"/>
          <w:szCs w:val="28"/>
        </w:rPr>
        <w:t>Reasoiuion</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تعتير</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عملية</w:t>
      </w:r>
      <w:proofErr w:type="spellEnd"/>
      <w:r w:rsidRPr="00EA7CC0">
        <w:rPr>
          <w:rFonts w:ascii="Sakkal Majalla" w:eastAsiaTheme="majorEastAsia" w:hAnsi="Sakkal Majalla" w:cs="Sakkal Majalla"/>
          <w:sz w:val="28"/>
          <w:szCs w:val="28"/>
          <w:rtl/>
          <w:lang w:bidi="fa-IR"/>
        </w:rPr>
        <w:t xml:space="preserve"> </w:t>
      </w:r>
      <w:proofErr w:type="spellStart"/>
      <w:r w:rsidRPr="00EA7CC0">
        <w:rPr>
          <w:rFonts w:ascii="Sakkal Majalla" w:eastAsiaTheme="majorEastAsia" w:hAnsi="Sakkal Majalla" w:cs="Sakkal Majalla"/>
          <w:sz w:val="28"/>
          <w:szCs w:val="28"/>
          <w:rtl/>
          <w:lang w:bidi="fa-IR"/>
        </w:rPr>
        <w:t>التوحيد</w:t>
      </w:r>
      <w:proofErr w:type="spellEnd"/>
      <w:r w:rsidRPr="00EA7CC0">
        <w:rPr>
          <w:rFonts w:ascii="Sakkal Majalla" w:eastAsiaTheme="majorEastAsia" w:hAnsi="Sakkal Majalla" w:cs="Sakkal Majalla"/>
          <w:sz w:val="28"/>
          <w:szCs w:val="28"/>
          <w:rtl/>
          <w:lang w:bidi="fa-IR"/>
        </w:rPr>
        <w:t xml:space="preserve"> كما سنرى بعد ذلك الأساس في تصميم ميكانيكية الإستدلال وتعرف هذه العملية بأنها محاولة إيجاد القيم المناسبة للمتغيرات التي تجعل تعبيرين متساويين، كما يعرف الإثبات التحليلي بأنه استخراج بنود أو تعبيرات جديدة من بنود أولية.</w:t>
      </w:r>
    </w:p>
    <w:p w14:paraId="7AAED45F" w14:textId="77777777" w:rsidR="003A6B83" w:rsidRPr="00EA7CC0" w:rsidRDefault="003A6B83" w:rsidP="001C2D86">
      <w:pPr>
        <w:numPr>
          <w:ilvl w:val="0"/>
          <w:numId w:val="33"/>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الإستنساج المتغير الوتيرة</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Nonmonotonic Reasoning</w:t>
      </w:r>
      <w:r w:rsidRPr="00EA7CC0">
        <w:rPr>
          <w:rFonts w:ascii="Sakkal Majalla" w:eastAsiaTheme="majorEastAsia" w:hAnsi="Sakkal Majalla" w:cs="Sakkal Majalla"/>
          <w:sz w:val="28"/>
          <w:szCs w:val="28"/>
          <w:rtl/>
          <w:lang w:bidi="fa-IR"/>
        </w:rPr>
        <w:t>):  والذي يعرف بأنه إستخلاص النتائج من معلومات أو معارف أو حقائق عدلت لتناسب الوضع الجديد والتي تحمل المعنى الموسيقى الذي يشمل الحصول على نغمة جديدة على نغمة جديدة من نغمة معروفة).</w:t>
      </w:r>
    </w:p>
    <w:p w14:paraId="20163939" w14:textId="77777777" w:rsidR="003A6B83" w:rsidRPr="00EA7CC0" w:rsidRDefault="003A6B83" w:rsidP="001C2D86">
      <w:pPr>
        <w:numPr>
          <w:ilvl w:val="0"/>
          <w:numId w:val="33"/>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lastRenderedPageBreak/>
        <w:t>الوضية التجربة والإختبار</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Empiricism</w:t>
      </w:r>
      <w:r w:rsidRPr="00EA7CC0">
        <w:rPr>
          <w:rFonts w:ascii="Sakkal Majalla" w:eastAsiaTheme="majorEastAsia" w:hAnsi="Sakkal Majalla" w:cs="Sakkal Majalla"/>
          <w:sz w:val="28"/>
          <w:szCs w:val="28"/>
          <w:rtl/>
          <w:lang w:bidi="fa-IR"/>
        </w:rPr>
        <w:t>):  والتي غالباً ما تسمى توليد التجربة ثم الإختيار وذلك بإقتراح الحل الذي يأخذ الشكل الوضعي ثم محاولة إثباته، وكثيرا ما يستعان بهذه الطريقة كأسلوب للعمل في برامج الذكاء الاصطناعي.</w:t>
      </w:r>
    </w:p>
    <w:p w14:paraId="0F9E0B2A" w14:textId="77777777" w:rsidR="003A6B83" w:rsidRPr="00EA7CC0" w:rsidRDefault="003A6B83" w:rsidP="001C2D86">
      <w:pPr>
        <w:numPr>
          <w:ilvl w:val="0"/>
          <w:numId w:val="33"/>
        </w:numPr>
        <w:spacing w:before="100" w:beforeAutospacing="1" w:after="100" w:afterAutospacing="1" w:line="360" w:lineRule="auto"/>
        <w:ind w:left="423"/>
        <w:jc w:val="both"/>
        <w:rPr>
          <w:rFonts w:ascii="Sakkal Majalla" w:eastAsiaTheme="majorEastAsia" w:hAnsi="Sakkal Majalla" w:cs="Sakkal Majalla"/>
          <w:sz w:val="28"/>
          <w:szCs w:val="28"/>
          <w:rtl/>
          <w:lang w:bidi="fa-IR"/>
        </w:rPr>
      </w:pPr>
      <w:r w:rsidRPr="00B81E92">
        <w:rPr>
          <w:rFonts w:ascii="Sakkal Majalla" w:eastAsiaTheme="majorEastAsia" w:hAnsi="Sakkal Majalla" w:cs="Sakkal Majalla"/>
          <w:b/>
          <w:bCs/>
          <w:sz w:val="28"/>
          <w:szCs w:val="28"/>
          <w:rtl/>
          <w:lang w:bidi="fa-IR"/>
        </w:rPr>
        <w:t>تفتيت أو تجزئة المشاكل</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Problem Decomposition</w:t>
      </w:r>
      <w:r w:rsidRPr="00EA7CC0">
        <w:rPr>
          <w:rFonts w:ascii="Sakkal Majalla" w:eastAsiaTheme="majorEastAsia" w:hAnsi="Sakkal Majalla" w:cs="Sakkal Majalla"/>
          <w:sz w:val="28"/>
          <w:szCs w:val="28"/>
          <w:rtl/>
          <w:lang w:bidi="fa-IR"/>
        </w:rPr>
        <w:t>):  والتي تعتمد على تفتيت الحل المشكلة ما حيث يمكن الوصول إلى الحل والذي يتمثل في إصابة الهدف وذلك بتفتيته إلى مجموعه من الأهداف المصغرة والتي يمكن إثباتها واحداً تلو الآخر.</w:t>
      </w:r>
    </w:p>
    <w:p w14:paraId="3D1EFA5D" w14:textId="77777777" w:rsidR="003A6B83" w:rsidRPr="00EA7CC0" w:rsidRDefault="003A6B83" w:rsidP="001C2D86">
      <w:pPr>
        <w:numPr>
          <w:ilvl w:val="0"/>
          <w:numId w:val="33"/>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w:t>
      </w:r>
      <w:r w:rsidRPr="00B81E92">
        <w:rPr>
          <w:rFonts w:ascii="Sakkal Majalla" w:eastAsiaTheme="majorEastAsia" w:hAnsi="Sakkal Majalla" w:cs="Sakkal Majalla"/>
          <w:b/>
          <w:bCs/>
          <w:sz w:val="28"/>
          <w:szCs w:val="28"/>
          <w:rtl/>
          <w:lang w:bidi="fa-IR"/>
        </w:rPr>
        <w:t>المشاكل ذات الطبيعة الديناميكية</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Problem Dynamics</w:t>
      </w:r>
      <w:r w:rsidRPr="00EA7CC0">
        <w:rPr>
          <w:rFonts w:ascii="Sakkal Majalla" w:eastAsiaTheme="majorEastAsia" w:hAnsi="Sakkal Majalla" w:cs="Sakkal Majalla"/>
          <w:sz w:val="28"/>
          <w:szCs w:val="28"/>
          <w:rtl/>
          <w:lang w:bidi="fa-IR"/>
        </w:rPr>
        <w:t>): والتي تتمثل في إيجاد الحلول للمشكلات ذات المعارف التي تتغير مع الزمن والتي تستخدم الإطارات في وضع الحلول لها.</w:t>
      </w:r>
    </w:p>
    <w:p w14:paraId="68778CC9" w14:textId="77777777" w:rsidR="003A6B83" w:rsidRPr="00EA7CC0" w:rsidRDefault="003A6B83" w:rsidP="001C2D86">
      <w:pPr>
        <w:numPr>
          <w:ilvl w:val="0"/>
          <w:numId w:val="33"/>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 </w:t>
      </w:r>
      <w:r w:rsidRPr="00B81E92">
        <w:rPr>
          <w:rFonts w:ascii="Sakkal Majalla" w:eastAsiaTheme="majorEastAsia" w:hAnsi="Sakkal Majalla" w:cs="Sakkal Majalla"/>
          <w:b/>
          <w:bCs/>
          <w:sz w:val="28"/>
          <w:szCs w:val="28"/>
          <w:rtl/>
          <w:lang w:bidi="fa-IR"/>
        </w:rPr>
        <w:t>الأنواع المختلفة للإستنتاج</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Types Of Reasoning</w:t>
      </w:r>
      <w:r w:rsidRPr="00EA7CC0">
        <w:rPr>
          <w:rFonts w:ascii="Sakkal Majalla" w:eastAsiaTheme="majorEastAsia" w:hAnsi="Sakkal Majalla" w:cs="Sakkal Majalla"/>
          <w:sz w:val="28"/>
          <w:szCs w:val="28"/>
          <w:rtl/>
          <w:lang w:bidi="fa-IR"/>
        </w:rPr>
        <w:t>):  وتعتبر الأنواع المختلفة للإستدلال من أهم أدوات التنفيذ البرامج الذكاء الاصطناعي، ونذكر منها الاستنتاج الاشتقاقي بإستخدام الاشتقاق والاستنتاج الإستطرادي أو التأثيري أو الاستقرائي الاستنتاج بواسطة الإحساس العام أو المشترك.</w:t>
      </w:r>
    </w:p>
    <w:p w14:paraId="4D60F467" w14:textId="77777777" w:rsidR="003A6B83" w:rsidRPr="00EA7CC0" w:rsidRDefault="003A6B83" w:rsidP="001C2D86">
      <w:pPr>
        <w:numPr>
          <w:ilvl w:val="0"/>
          <w:numId w:val="33"/>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لغات </w:t>
      </w:r>
      <w:r w:rsidRPr="00B81E92">
        <w:rPr>
          <w:rFonts w:ascii="Sakkal Majalla" w:eastAsiaTheme="majorEastAsia" w:hAnsi="Sakkal Majalla" w:cs="Sakkal Majalla"/>
          <w:b/>
          <w:bCs/>
          <w:sz w:val="28"/>
          <w:szCs w:val="28"/>
          <w:rtl/>
          <w:lang w:bidi="fa-IR"/>
        </w:rPr>
        <w:t>التمثيل والبرمجة الملائمة للتطبيق</w:t>
      </w:r>
      <w:r w:rsidRPr="00EA7CC0">
        <w:rPr>
          <w:rFonts w:ascii="Sakkal Majalla" w:eastAsiaTheme="majorEastAsia" w:hAnsi="Sakkal Majalla" w:cs="Sakkal Majalla"/>
          <w:sz w:val="28"/>
          <w:szCs w:val="28"/>
          <w:rtl/>
          <w:lang w:bidi="fa-IR"/>
        </w:rPr>
        <w:t xml:space="preserve"> ( </w:t>
      </w:r>
      <w:r w:rsidRPr="00EA7CC0">
        <w:rPr>
          <w:rFonts w:ascii="Sakkal Majalla" w:eastAsiaTheme="majorEastAsia" w:hAnsi="Sakkal Majalla" w:cs="Sakkal Majalla"/>
          <w:sz w:val="28"/>
          <w:szCs w:val="28"/>
        </w:rPr>
        <w:t>Representation and programming languages</w:t>
      </w:r>
      <w:r w:rsidRPr="00EA7CC0">
        <w:rPr>
          <w:rFonts w:ascii="Sakkal Majalla" w:eastAsiaTheme="majorEastAsia" w:hAnsi="Sakkal Majalla" w:cs="Sakkal Majalla"/>
          <w:sz w:val="28"/>
          <w:szCs w:val="28"/>
          <w:rtl/>
          <w:lang w:bidi="fa-IR"/>
        </w:rPr>
        <w:t>): تعتبر لغات التمثيل والبرمجة من أهم أدوات تنفيذ نظم الذكاء الاصطناعي ويتم عرضها بالتفصيل في الأبواب القادمة.</w:t>
      </w:r>
    </w:p>
    <w:p w14:paraId="1B8CF726" w14:textId="5384164C" w:rsidR="003A6B83" w:rsidRPr="00B81E92" w:rsidRDefault="00B81E92" w:rsidP="00B81E92">
      <w:pPr>
        <w:spacing w:before="100" w:beforeAutospacing="1" w:after="100" w:afterAutospacing="1" w:line="360" w:lineRule="auto"/>
        <w:jc w:val="both"/>
        <w:outlineLvl w:val="2"/>
        <w:rPr>
          <w:rFonts w:ascii="Sakkal Majalla" w:eastAsiaTheme="majorEastAsia" w:hAnsi="Sakkal Majalla" w:cs="Sakkal Majalla"/>
          <w:b/>
          <w:bCs/>
          <w:sz w:val="32"/>
          <w:szCs w:val="32"/>
          <w:rtl/>
          <w:lang w:bidi="fa-IR"/>
        </w:rPr>
      </w:pPr>
      <w:bookmarkStart w:id="40" w:name="_Toc192478592"/>
      <w:r w:rsidRPr="00B81E92">
        <w:rPr>
          <w:rFonts w:ascii="Sakkal Majalla" w:eastAsiaTheme="majorEastAsia" w:hAnsi="Sakkal Majalla" w:cs="Sakkal Majalla" w:hint="cs"/>
          <w:b/>
          <w:bCs/>
          <w:sz w:val="32"/>
          <w:szCs w:val="32"/>
          <w:rtl/>
          <w:lang w:bidi="fa-IR"/>
        </w:rPr>
        <w:t xml:space="preserve">14.1.2 </w:t>
      </w:r>
      <w:r w:rsidR="003A6B83" w:rsidRPr="00B81E92">
        <w:rPr>
          <w:rFonts w:ascii="Sakkal Majalla" w:eastAsiaTheme="majorEastAsia" w:hAnsi="Sakkal Majalla" w:cs="Sakkal Majalla"/>
          <w:b/>
          <w:bCs/>
          <w:sz w:val="32"/>
          <w:szCs w:val="32"/>
          <w:rtl/>
          <w:lang w:bidi="fa-IR"/>
        </w:rPr>
        <w:t>أساليب الذكاء الاصطناعي</w:t>
      </w:r>
      <w:bookmarkEnd w:id="40"/>
    </w:p>
    <w:p w14:paraId="09F23D95"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يحاكي الذكاء الاصطناعي تطوير برامج حاسوبية تعمل على التفكير والتصرف بأمور يفعلها الإنسان باستعمال نظم وبرامج متطورة يمكنها تعلم اللغات، والقيام بأعمال ذكية تضاهي ذكاء الإنسان ويتركز أصل علم </w:t>
      </w:r>
      <w:r w:rsidRPr="00EA7CC0">
        <w:rPr>
          <w:rFonts w:ascii="Sakkal Majalla" w:eastAsiaTheme="majorEastAsia" w:hAnsi="Sakkal Majalla" w:cs="Sakkal Majalla"/>
          <w:sz w:val="28"/>
          <w:szCs w:val="28"/>
        </w:rPr>
        <w:t>AI</w:t>
      </w:r>
      <w:r w:rsidRPr="00EA7CC0">
        <w:rPr>
          <w:rFonts w:ascii="Sakkal Majalla" w:eastAsiaTheme="majorEastAsia" w:hAnsi="Sakkal Majalla" w:cs="Sakkal Majalla"/>
          <w:sz w:val="28"/>
          <w:szCs w:val="28"/>
          <w:rtl/>
          <w:lang w:bidi="fa-IR"/>
        </w:rPr>
        <w:t xml:space="preserve"> في أبحاث بحتة ونظرية تدرس أساليب تمثيل النماذج في ذاكرة الحاسب الآلي )</w:t>
      </w:r>
      <w:r w:rsidRPr="00EA7CC0">
        <w:rPr>
          <w:rFonts w:ascii="Sakkal Majalla" w:eastAsiaTheme="majorEastAsia" w:hAnsi="Sakkal Majalla" w:cs="Sakkal Majalla"/>
          <w:sz w:val="28"/>
          <w:szCs w:val="28"/>
        </w:rPr>
        <w:t>Methods Match</w:t>
      </w:r>
      <w:r w:rsidRPr="00EA7CC0">
        <w:rPr>
          <w:rFonts w:ascii="Sakkal Majalla" w:eastAsiaTheme="majorEastAsia" w:hAnsi="Sakkal Majalla" w:cs="Sakkal Majalla"/>
          <w:sz w:val="28"/>
          <w:szCs w:val="28"/>
          <w:rtl/>
          <w:lang w:bidi="fa-IR"/>
        </w:rPr>
        <w:t xml:space="preserve"> &amp; وطرق البحث والتطابق بين عناصرها )</w:t>
      </w:r>
      <w:r w:rsidRPr="00EA7CC0">
        <w:rPr>
          <w:rFonts w:ascii="Sakkal Majalla" w:eastAsiaTheme="majorEastAsia" w:hAnsi="Sakkal Majalla" w:cs="Sakkal Majalla"/>
          <w:sz w:val="28"/>
          <w:szCs w:val="28"/>
        </w:rPr>
        <w:t>Representation Model( (Search</w:t>
      </w:r>
      <w:r w:rsidRPr="00EA7CC0">
        <w:rPr>
          <w:rFonts w:ascii="Sakkal Majalla" w:eastAsiaTheme="majorEastAsia" w:hAnsi="Sakkal Majalla" w:cs="Sakkal Majalla"/>
          <w:sz w:val="28"/>
          <w:szCs w:val="28"/>
          <w:rtl/>
          <w:lang w:bidi="fa-IR"/>
        </w:rPr>
        <w:t xml:space="preserve"> واختزال أهداف بها </w:t>
      </w:r>
      <w:r w:rsidRPr="00EA7CC0">
        <w:rPr>
          <w:rFonts w:ascii="Sakkal Majalla" w:eastAsiaTheme="majorEastAsia" w:hAnsi="Sakkal Majalla" w:cs="Sakkal Majalla"/>
          <w:sz w:val="28"/>
          <w:szCs w:val="28"/>
        </w:rPr>
        <w:t>Reduction Goal</w:t>
      </w:r>
      <w:r w:rsidRPr="00EA7CC0">
        <w:rPr>
          <w:rFonts w:ascii="Sakkal Majalla" w:eastAsiaTheme="majorEastAsia" w:hAnsi="Sakkal Majalla" w:cs="Sakkal Majalla"/>
          <w:sz w:val="28"/>
          <w:szCs w:val="28"/>
          <w:rtl/>
          <w:lang w:bidi="fa-IR"/>
        </w:rPr>
        <w:t>) وإجراء أنواع الاستنتاجات المختلفة(</w:t>
      </w:r>
      <w:r w:rsidRPr="00EA7CC0">
        <w:rPr>
          <w:rFonts w:ascii="Sakkal Majalla" w:eastAsiaTheme="majorEastAsia" w:hAnsi="Sakkal Majalla" w:cs="Sakkal Majalla"/>
          <w:sz w:val="28"/>
          <w:szCs w:val="28"/>
        </w:rPr>
        <w:t>Reasoning</w:t>
      </w:r>
      <w:r w:rsidRPr="00EA7CC0">
        <w:rPr>
          <w:rFonts w:ascii="Sakkal Majalla" w:eastAsiaTheme="majorEastAsia" w:hAnsi="Sakkal Majalla" w:cs="Sakkal Majalla"/>
          <w:sz w:val="28"/>
          <w:szCs w:val="28"/>
          <w:rtl/>
          <w:lang w:bidi="fa-IR"/>
        </w:rPr>
        <w:t>) مثل الاستنتاج عن طريق المنطق (</w:t>
      </w:r>
      <w:r w:rsidRPr="00EA7CC0">
        <w:rPr>
          <w:rFonts w:ascii="Sakkal Majalla" w:eastAsiaTheme="majorEastAsia" w:hAnsi="Sakkal Majalla" w:cs="Sakkal Majalla"/>
          <w:sz w:val="28"/>
          <w:szCs w:val="28"/>
        </w:rPr>
        <w:t>Logic</w:t>
      </w:r>
      <w:r w:rsidRPr="00EA7CC0">
        <w:rPr>
          <w:rFonts w:ascii="Sakkal Majalla" w:eastAsiaTheme="majorEastAsia" w:hAnsi="Sakkal Majalla" w:cs="Sakkal Majalla"/>
          <w:sz w:val="28"/>
          <w:szCs w:val="28"/>
          <w:rtl/>
          <w:lang w:bidi="fa-IR"/>
        </w:rPr>
        <w:t>) أو عن طريق المقارنة (</w:t>
      </w:r>
      <w:r w:rsidRPr="00EA7CC0">
        <w:rPr>
          <w:rFonts w:ascii="Sakkal Majalla" w:eastAsiaTheme="majorEastAsia" w:hAnsi="Sakkal Majalla" w:cs="Sakkal Majalla"/>
          <w:sz w:val="28"/>
          <w:szCs w:val="28"/>
        </w:rPr>
        <w:t>Analogy</w:t>
      </w:r>
      <w:r w:rsidRPr="00EA7CC0">
        <w:rPr>
          <w:rFonts w:ascii="Sakkal Majalla" w:eastAsiaTheme="majorEastAsia" w:hAnsi="Sakkal Majalla" w:cs="Sakkal Majalla"/>
          <w:sz w:val="28"/>
          <w:szCs w:val="28"/>
          <w:rtl/>
          <w:lang w:bidi="fa-IR"/>
        </w:rPr>
        <w:t>) أو عن طريق الاستقراء(</w:t>
      </w:r>
      <w:r w:rsidRPr="00EA7CC0">
        <w:rPr>
          <w:rFonts w:ascii="Sakkal Majalla" w:eastAsiaTheme="majorEastAsia" w:hAnsi="Sakkal Majalla" w:cs="Sakkal Majalla"/>
          <w:sz w:val="28"/>
          <w:szCs w:val="28"/>
        </w:rPr>
        <w:t xml:space="preserve"> (.Induction</w:t>
      </w:r>
      <w:r w:rsidRPr="00EA7CC0">
        <w:rPr>
          <w:rFonts w:ascii="Sakkal Majalla" w:eastAsiaTheme="majorEastAsia" w:hAnsi="Sakkal Majalla" w:cs="Sakkal Majalla"/>
          <w:sz w:val="28"/>
          <w:szCs w:val="28"/>
          <w:rtl/>
          <w:lang w:bidi="ar-EG"/>
        </w:rPr>
        <w:t>(حسن، 2023)</w:t>
      </w:r>
    </w:p>
    <w:p w14:paraId="2D312943"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fa-IR"/>
        </w:rPr>
        <w:lastRenderedPageBreak/>
        <w:t xml:space="preserve">وقد استخدم الباحثون الأسلوب الأول وهو أسلوب إستخدام القوانين أو ما يعرف بالأسلوب المعتمد على القواعد، وكان سبب إعتماد الباحثون هذا الأسلوب كونه ملائم جداً للمشكلة المراد حلها، حيث أن الهدف من النموذج المقترح هو اكتشاف الأخطاء المنطقية في الكود المصدري مع اقتراح حلول لتلك الأخطاء، ولما كانت الأخطاء المنطقية التي من الممكن أن يقع فيها الطالب المبرمج ضمن تعلمه لمبادئ البرمجة من خلال دراسة مساق الخوارزميات ومبادئ البرمجة أخطاء محدودة يمكن حصرها كان من الملائم جدا توظيف أسلوب الأنظمة المعتمدة على القواعد من خلال تصميم نموذج يتضمن قواعد المعرفة الأزمة لاكتشاف الأخطاء </w:t>
      </w:r>
      <w:proofErr w:type="spellStart"/>
      <w:r w:rsidRPr="00EA7CC0">
        <w:rPr>
          <w:rFonts w:ascii="Sakkal Majalla" w:eastAsiaTheme="majorEastAsia" w:hAnsi="Sakkal Majalla" w:cs="Sakkal Majalla"/>
          <w:sz w:val="28"/>
          <w:szCs w:val="28"/>
          <w:rtl/>
          <w:lang w:bidi="fa-IR"/>
        </w:rPr>
        <w:t>ومعالجتها</w:t>
      </w:r>
      <w:proofErr w:type="spellEnd"/>
      <w:r w:rsidRPr="00EA7CC0">
        <w:rPr>
          <w:rFonts w:ascii="Sakkal Majalla" w:eastAsiaTheme="majorEastAsia" w:hAnsi="Sakkal Majalla" w:cs="Sakkal Majalla"/>
          <w:sz w:val="28"/>
          <w:szCs w:val="28"/>
          <w:rtl/>
          <w:lang w:bidi="fa-IR"/>
        </w:rPr>
        <w:t>.(</w:t>
      </w:r>
      <w:proofErr w:type="spellStart"/>
      <w:r w:rsidRPr="00EA7CC0">
        <w:rPr>
          <w:rFonts w:ascii="Sakkal Majalla" w:eastAsiaTheme="majorEastAsia" w:hAnsi="Sakkal Majalla" w:cs="Sakkal Majalla"/>
          <w:sz w:val="28"/>
          <w:szCs w:val="28"/>
        </w:rPr>
        <w:t>Weheba</w:t>
      </w:r>
      <w:proofErr w:type="spellEnd"/>
      <w:r w:rsidRPr="00EA7CC0">
        <w:rPr>
          <w:rFonts w:ascii="Sakkal Majalla" w:eastAsiaTheme="majorEastAsia" w:hAnsi="Sakkal Majalla" w:cs="Sakkal Majalla"/>
          <w:sz w:val="28"/>
          <w:szCs w:val="28"/>
        </w:rPr>
        <w:t>, 2024</w:t>
      </w:r>
      <w:r w:rsidRPr="00EA7CC0">
        <w:rPr>
          <w:rFonts w:ascii="Sakkal Majalla" w:eastAsiaTheme="majorEastAsia" w:hAnsi="Sakkal Majalla" w:cs="Sakkal Majalla"/>
          <w:sz w:val="28"/>
          <w:szCs w:val="28"/>
          <w:rtl/>
          <w:lang w:bidi="fa-IR"/>
        </w:rPr>
        <w:t>)</w:t>
      </w:r>
    </w:p>
    <w:p w14:paraId="5208C8A7" w14:textId="45C88A79" w:rsidR="003A6B83" w:rsidRPr="00B81E92" w:rsidRDefault="00B81E92" w:rsidP="00B81E92">
      <w:pPr>
        <w:spacing w:before="100" w:beforeAutospacing="1" w:after="100" w:afterAutospacing="1" w:line="360" w:lineRule="auto"/>
        <w:jc w:val="both"/>
        <w:outlineLvl w:val="2"/>
        <w:rPr>
          <w:rFonts w:ascii="Sakkal Majalla" w:eastAsiaTheme="majorEastAsia" w:hAnsi="Sakkal Majalla" w:cs="Sakkal Majalla"/>
          <w:b/>
          <w:bCs/>
          <w:sz w:val="32"/>
          <w:szCs w:val="32"/>
          <w:rtl/>
          <w:lang w:bidi="fa-IR"/>
        </w:rPr>
      </w:pPr>
      <w:bookmarkStart w:id="41" w:name="_Toc192478593"/>
      <w:r w:rsidRPr="00B81E92">
        <w:rPr>
          <w:rFonts w:ascii="Sakkal Majalla" w:eastAsiaTheme="majorEastAsia" w:hAnsi="Sakkal Majalla" w:cs="Sakkal Majalla" w:hint="cs"/>
          <w:b/>
          <w:bCs/>
          <w:sz w:val="32"/>
          <w:szCs w:val="32"/>
          <w:rtl/>
          <w:lang w:bidi="fa-IR"/>
        </w:rPr>
        <w:t xml:space="preserve">15.1.2 </w:t>
      </w:r>
      <w:r w:rsidR="003A6B83" w:rsidRPr="00B81E92">
        <w:rPr>
          <w:rFonts w:ascii="Sakkal Majalla" w:eastAsiaTheme="majorEastAsia" w:hAnsi="Sakkal Majalla" w:cs="Sakkal Majalla"/>
          <w:b/>
          <w:bCs/>
          <w:sz w:val="32"/>
          <w:szCs w:val="32"/>
          <w:rtl/>
          <w:lang w:bidi="fa-IR"/>
        </w:rPr>
        <w:t>تقنيات الذكاء الاصطناعي</w:t>
      </w:r>
      <w:bookmarkEnd w:id="41"/>
    </w:p>
    <w:p w14:paraId="36069C4A" w14:textId="77777777" w:rsidR="003A6B83" w:rsidRPr="00B81E92" w:rsidRDefault="003A6B83" w:rsidP="00291D78">
      <w:pPr>
        <w:spacing w:before="100" w:beforeAutospacing="1" w:after="100" w:afterAutospacing="1" w:line="360" w:lineRule="auto"/>
        <w:jc w:val="both"/>
        <w:rPr>
          <w:rFonts w:ascii="Sakkal Majalla" w:eastAsiaTheme="majorEastAsia" w:hAnsi="Sakkal Majalla" w:cs="Sakkal Majalla"/>
          <w:b/>
          <w:bCs/>
          <w:sz w:val="28"/>
          <w:szCs w:val="28"/>
        </w:rPr>
      </w:pPr>
      <w:r w:rsidRPr="00B81E92">
        <w:rPr>
          <w:rFonts w:ascii="Sakkal Majalla" w:eastAsiaTheme="majorEastAsia" w:hAnsi="Sakkal Majalla" w:cs="Sakkal Majalla"/>
          <w:b/>
          <w:bCs/>
          <w:sz w:val="28"/>
          <w:szCs w:val="28"/>
          <w:rtl/>
          <w:lang w:bidi="fa-IR"/>
        </w:rPr>
        <w:t>يتضمن الذكاء الاصطناعي العديد من التقنيات، وسوف يتم إستعراض بعضاً من أهم هذه التقنيات.</w:t>
      </w:r>
    </w:p>
    <w:p w14:paraId="36A692C2" w14:textId="77777777" w:rsidR="003A6B83" w:rsidRPr="00EA7CC0" w:rsidRDefault="003A6B83" w:rsidP="001C2D86">
      <w:pPr>
        <w:numPr>
          <w:ilvl w:val="0"/>
          <w:numId w:val="34"/>
        </w:numPr>
        <w:spacing w:before="100" w:beforeAutospacing="1" w:after="100" w:afterAutospacing="1" w:line="360" w:lineRule="auto"/>
        <w:ind w:left="423"/>
        <w:jc w:val="both"/>
        <w:rPr>
          <w:rFonts w:ascii="Sakkal Majalla" w:eastAsiaTheme="majorEastAsia" w:hAnsi="Sakkal Majalla" w:cs="Sakkal Majalla"/>
          <w:sz w:val="28"/>
          <w:szCs w:val="28"/>
          <w:rtl/>
          <w:lang w:bidi="fa-IR"/>
        </w:rPr>
      </w:pPr>
      <w:r w:rsidRPr="00B81E92">
        <w:rPr>
          <w:rFonts w:ascii="Sakkal Majalla" w:eastAsiaTheme="majorEastAsia" w:hAnsi="Sakkal Majalla" w:cs="Sakkal Majalla"/>
          <w:b/>
          <w:bCs/>
          <w:sz w:val="28"/>
          <w:szCs w:val="28"/>
          <w:rtl/>
          <w:lang w:bidi="fa-IR"/>
        </w:rPr>
        <w:t>اللغات الطبيعية</w:t>
      </w:r>
      <w:r w:rsidRPr="00EA7CC0">
        <w:rPr>
          <w:rFonts w:ascii="Sakkal Majalla" w:eastAsiaTheme="majorEastAsia" w:hAnsi="Sakkal Majalla" w:cs="Sakkal Majalla"/>
          <w:sz w:val="28"/>
          <w:szCs w:val="28"/>
          <w:rtl/>
          <w:lang w:bidi="fa-IR"/>
        </w:rPr>
        <w:t>: تهدف هذه التقنية إلى جعل العلاقة بين الإنسان والحاسوب تتم بشكل طبيعي من خلال إستخدام لغة الإنسان نفسها، فضلا عن تمكن الحاسوب عن فهم الأوامر الموجهة باللغة الطبيعية وتوليد النماذج اللغوية، ومن أبرز تطبيقاته تلك التي تتعلق بالترجمة الآلية وتحليل النصوص.</w:t>
      </w:r>
    </w:p>
    <w:p w14:paraId="2F58E815" w14:textId="77777777" w:rsidR="003A6B83" w:rsidRPr="00EA7CC0" w:rsidRDefault="003A6B83" w:rsidP="001C2D86">
      <w:pPr>
        <w:numPr>
          <w:ilvl w:val="0"/>
          <w:numId w:val="34"/>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العاب الحاسبة</w:t>
      </w:r>
      <w:r w:rsidRPr="00EA7CC0">
        <w:rPr>
          <w:rFonts w:ascii="Sakkal Majalla" w:eastAsiaTheme="majorEastAsia" w:hAnsi="Sakkal Majalla" w:cs="Sakkal Majalla"/>
          <w:sz w:val="28"/>
          <w:szCs w:val="28"/>
          <w:rtl/>
          <w:lang w:bidi="fa-IR"/>
        </w:rPr>
        <w:t>:  تستخدم العديد من البحوث تقنية العاب الحاسوب، مثال ذلك لعبة الشطرنج والزهر وهذه الألعاب يمكن أن تولد مساحة بحث كبيرة لأبعد حد، وتكون مسافة البحث كبيرة ومعقده بشكل كاف لتتطلب تقنيات قوية وذلك لتحديد استكشاف البدائل المجال المشكلة.</w:t>
      </w:r>
    </w:p>
    <w:p w14:paraId="00CC2BAC" w14:textId="77777777" w:rsidR="003A6B83" w:rsidRPr="00EA7CC0" w:rsidRDefault="003A6B83" w:rsidP="001C2D86">
      <w:pPr>
        <w:numPr>
          <w:ilvl w:val="0"/>
          <w:numId w:val="34"/>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الإنسان الآلي والأذرع الآلية</w:t>
      </w:r>
      <w:r w:rsidRPr="00EA7CC0">
        <w:rPr>
          <w:rFonts w:ascii="Sakkal Majalla" w:eastAsiaTheme="majorEastAsia" w:hAnsi="Sakkal Majalla" w:cs="Sakkal Majalla"/>
          <w:sz w:val="28"/>
          <w:szCs w:val="28"/>
          <w:rtl/>
          <w:lang w:bidi="fa-IR"/>
        </w:rPr>
        <w:t>: وهي أجهزه تشبه شكل الإنسان أو أجزاء منه وبالذات الأذرع تعمل بواسطة أجهزة الحاسوب لتنفيذ مهام محدودة تحتاج إلى ذكاء الإنسان، إضافة إلى قدرات جسدية وعضلية وتستخدم بشكل كبير في المصانع كبديل عن القوة البشرية العاملة، حيث قامت العديد من الشركات بتسريح الآلاف من العمال لتحل (</w:t>
      </w:r>
      <w:r w:rsidRPr="00EA7CC0">
        <w:rPr>
          <w:rFonts w:ascii="Sakkal Majalla" w:eastAsiaTheme="majorEastAsia" w:hAnsi="Sakkal Majalla" w:cs="Sakkal Majalla"/>
          <w:sz w:val="28"/>
          <w:szCs w:val="28"/>
        </w:rPr>
        <w:t>Robots</w:t>
      </w:r>
      <w:r w:rsidRPr="00EA7CC0">
        <w:rPr>
          <w:rFonts w:ascii="Sakkal Majalla" w:eastAsiaTheme="majorEastAsia" w:hAnsi="Sakkal Majalla" w:cs="Sakkal Majalla"/>
          <w:sz w:val="28"/>
          <w:szCs w:val="28"/>
          <w:rtl/>
          <w:lang w:bidi="fa-IR"/>
        </w:rPr>
        <w:t>) بدلها والتي ساعدت في زيادة الإنتاجية مع تحقيق أرباح عالية بسبب عدم حاجتها للأجور والإجازات.(علي، 2022)</w:t>
      </w:r>
    </w:p>
    <w:p w14:paraId="33B4283F" w14:textId="77777777" w:rsidR="003A6B83" w:rsidRPr="00EA7CC0" w:rsidRDefault="003A6B83" w:rsidP="001C2D86">
      <w:pPr>
        <w:numPr>
          <w:ilvl w:val="0"/>
          <w:numId w:val="34"/>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 xml:space="preserve"> </w:t>
      </w:r>
      <w:r w:rsidRPr="00B81E92">
        <w:rPr>
          <w:rFonts w:ascii="Sakkal Majalla" w:eastAsiaTheme="majorEastAsia" w:hAnsi="Sakkal Majalla" w:cs="Sakkal Majalla"/>
          <w:b/>
          <w:bCs/>
          <w:sz w:val="28"/>
          <w:szCs w:val="28"/>
          <w:rtl/>
          <w:lang w:bidi="fa-IR"/>
        </w:rPr>
        <w:t>تميز الأشكال والصور باستخدام الرؤيا</w:t>
      </w:r>
      <w:r w:rsidRPr="00EA7CC0">
        <w:rPr>
          <w:rFonts w:ascii="Sakkal Majalla" w:eastAsiaTheme="majorEastAsia" w:hAnsi="Sakkal Majalla" w:cs="Sakkal Majalla"/>
          <w:sz w:val="28"/>
          <w:szCs w:val="28"/>
          <w:rtl/>
          <w:lang w:bidi="fa-IR"/>
        </w:rPr>
        <w:t>: إن حواسيب الغد ستكون لها القدرة على التميز من خلال الرؤيا وسوف يكون بإمكانها أن تتحسس محيطها من خلال كاميرات تلفزيونية وبإستخدام متحسسات خاصة بحيث يمكن التمييز المحدد للشكل أو ما يعرف بـ تميز الأنماط وتستخدم في تمييز الأشكال البصرية وفي السيطرة النوعية.</w:t>
      </w:r>
    </w:p>
    <w:p w14:paraId="2178CCA9" w14:textId="77777777" w:rsidR="003A6B83" w:rsidRPr="00EA7CC0" w:rsidRDefault="003A6B83" w:rsidP="001C2D86">
      <w:pPr>
        <w:numPr>
          <w:ilvl w:val="0"/>
          <w:numId w:val="34"/>
        </w:numPr>
        <w:spacing w:before="100" w:beforeAutospacing="1" w:after="100" w:afterAutospacing="1" w:line="360" w:lineRule="auto"/>
        <w:ind w:left="423"/>
        <w:jc w:val="both"/>
        <w:rPr>
          <w:rFonts w:ascii="Sakkal Majalla" w:eastAsiaTheme="majorEastAsia" w:hAnsi="Sakkal Majalla" w:cs="Sakkal Majalla"/>
          <w:sz w:val="28"/>
          <w:szCs w:val="28"/>
        </w:rPr>
      </w:pPr>
      <w:r w:rsidRPr="00B81E92">
        <w:rPr>
          <w:rFonts w:ascii="Sakkal Majalla" w:eastAsiaTheme="majorEastAsia" w:hAnsi="Sakkal Majalla" w:cs="Sakkal Majalla"/>
          <w:b/>
          <w:bCs/>
          <w:sz w:val="28"/>
          <w:szCs w:val="28"/>
          <w:rtl/>
          <w:lang w:bidi="fa-IR"/>
        </w:rPr>
        <w:t>الأنظمة الخبيرة</w:t>
      </w:r>
      <w:r w:rsidRPr="00EA7CC0">
        <w:rPr>
          <w:rFonts w:ascii="Sakkal Majalla" w:eastAsiaTheme="majorEastAsia" w:hAnsi="Sakkal Majalla" w:cs="Sakkal Majalla"/>
          <w:sz w:val="28"/>
          <w:szCs w:val="28"/>
          <w:rtl/>
          <w:lang w:bidi="fa-IR"/>
        </w:rPr>
        <w:t>: من المحتمل إن يكون هذا المجال الأوسع والأهم في تطبيقات الذكاء الاصطناعي حيث تعد برامج كمبيوتر تستخدم المنطق الإنساني لحل المشاكل الإنسان كما يعد نظام المعلومات معتمد على المعرفة في مكان استخدام معين ومعقد للتعرف كاستشاري خبير لصالح المستخدم النهائي ويمكن التعبير عن تقنيات الذكاء الاصطناعي من خلال المخطط الآتي:.(سبع، 2022)</w:t>
      </w:r>
    </w:p>
    <w:p w14:paraId="32503138"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خلصت الباحثة في هذا المبحث إلى أن العالم شهد في سنواته الأخيرة ثورة مدوية في مجال الذكاء الاصطناعي، وفي وقتنا الراهن لا يخلو مجال من توظيف تطبيقات الذكاء الاصطناعي سواء في الطب والهندسة والإتصال والتقنية والسينما والفن، ورغم أننا ندرك جيدًا أن توفير محتوى إلكتروني متكامل في الجامعات والمدارس بدءاً من الأهداف حتى التقييم عبر العديد من الشبكات والنظم والمنصات الذكية لا يمثل سوى 1% من المنجز التقني الحديث داخل الحقل التربوي، إلا أن أماكن أخرى يجب أن يهتم بها وتكون محورًا للدراسة والبحث والتطبيق العملي، لذا تظهر أهمية وضع سياسات تعليمية جديدة تجعل من الذكاء الاصطناعي اليوم أسلوباً ضروريا لضمان جودة الحياة التعليمية ومخرجات التعليم، وأن تكون شاملة لرؤية مدارسنا وجامعتنا ورسالتها ومناهجها وطرقها التدريسية وعناصر العملية التعليمية كافة.(</w:t>
      </w:r>
      <w:r w:rsidRPr="00EA7CC0">
        <w:rPr>
          <w:rFonts w:ascii="Sakkal Majalla" w:eastAsiaTheme="majorEastAsia" w:hAnsi="Sakkal Majalla" w:cs="Sakkal Majalla"/>
          <w:sz w:val="28"/>
          <w:szCs w:val="28"/>
        </w:rPr>
        <w:t xml:space="preserve">Abu </w:t>
      </w:r>
      <w:proofErr w:type="spellStart"/>
      <w:r w:rsidRPr="00EA7CC0">
        <w:rPr>
          <w:rFonts w:ascii="Sakkal Majalla" w:eastAsiaTheme="majorEastAsia" w:hAnsi="Sakkal Majalla" w:cs="Sakkal Majalla"/>
          <w:sz w:val="28"/>
          <w:szCs w:val="28"/>
        </w:rPr>
        <w:t>Hantash</w:t>
      </w:r>
      <w:proofErr w:type="spellEnd"/>
      <w:r w:rsidRPr="00EA7CC0">
        <w:rPr>
          <w:rFonts w:ascii="Sakkal Majalla" w:eastAsiaTheme="majorEastAsia" w:hAnsi="Sakkal Majalla" w:cs="Sakkal Majalla"/>
          <w:sz w:val="28"/>
          <w:szCs w:val="28"/>
        </w:rPr>
        <w:t>, 2023</w:t>
      </w:r>
      <w:r w:rsidRPr="00EA7CC0">
        <w:rPr>
          <w:rFonts w:ascii="Sakkal Majalla" w:eastAsiaTheme="majorEastAsia" w:hAnsi="Sakkal Majalla" w:cs="Sakkal Majalla"/>
          <w:sz w:val="28"/>
          <w:szCs w:val="28"/>
          <w:rtl/>
          <w:lang w:bidi="fa-IR"/>
        </w:rPr>
        <w:t>)</w:t>
      </w:r>
    </w:p>
    <w:p w14:paraId="497D0DEB"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كما خلصت الباحثة في هذا المبحث أيضاً أن تطبيق استراتيجية الذكاء الاصطناعي في قطاع التعليم من شأنه إحداث ثورة تصحيح للمسار التعليمي تحطم معها القوالب التقليدية التي تعتمد على التلقين، وتغير وتطور من دور المعلم لتنقله من موقع الموظف إلى موقع الخبير، ويتضح مستقبل العملية التعليمية وفق تكنولوجيا الذكاء الاصطناعي بظهور ما يعرف بـ «المعلم الروبوت الذي سيساعد الطلبة والمعلمين على حد سواء، في تلقي المعلومات اللازمة للتعليم، بجانب ما يمكن أن تغيره هذه التكنولوجيا على صعيد الإختبارات التقييمية للطلبة في مختلف المجالات الدراسية </w:t>
      </w:r>
      <w:proofErr w:type="spellStart"/>
      <w:r w:rsidRPr="00EA7CC0">
        <w:rPr>
          <w:rFonts w:ascii="Sakkal Majalla" w:eastAsiaTheme="majorEastAsia" w:hAnsi="Sakkal Majalla" w:cs="Sakkal Majalla"/>
          <w:sz w:val="28"/>
          <w:szCs w:val="28"/>
          <w:rtl/>
          <w:lang w:bidi="fa-IR"/>
        </w:rPr>
        <w:t>والأكاديمية</w:t>
      </w:r>
      <w:proofErr w:type="spellEnd"/>
      <w:r w:rsidRPr="00EA7CC0">
        <w:rPr>
          <w:rFonts w:ascii="Sakkal Majalla" w:eastAsiaTheme="majorEastAsia" w:hAnsi="Sakkal Majalla" w:cs="Sakkal Majalla"/>
          <w:sz w:val="28"/>
          <w:szCs w:val="28"/>
          <w:rtl/>
          <w:lang w:bidi="fa-IR"/>
        </w:rPr>
        <w:t>.(</w:t>
      </w:r>
      <w:proofErr w:type="spellStart"/>
      <w:r w:rsidRPr="00EA7CC0">
        <w:rPr>
          <w:rFonts w:ascii="Sakkal Majalla" w:eastAsiaTheme="majorEastAsia" w:hAnsi="Sakkal Majalla" w:cs="Sakkal Majalla"/>
          <w:sz w:val="28"/>
          <w:szCs w:val="28"/>
        </w:rPr>
        <w:t>Fatouh</w:t>
      </w:r>
      <w:proofErr w:type="spellEnd"/>
      <w:r w:rsidRPr="00EA7CC0">
        <w:rPr>
          <w:rFonts w:ascii="Sakkal Majalla" w:eastAsiaTheme="majorEastAsia" w:hAnsi="Sakkal Majalla" w:cs="Sakkal Majalla"/>
          <w:sz w:val="28"/>
          <w:szCs w:val="28"/>
        </w:rPr>
        <w:t>, 2023</w:t>
      </w:r>
      <w:r w:rsidRPr="00EA7CC0">
        <w:rPr>
          <w:rFonts w:ascii="Sakkal Majalla" w:eastAsiaTheme="majorEastAsia" w:hAnsi="Sakkal Majalla" w:cs="Sakkal Majalla"/>
          <w:sz w:val="28"/>
          <w:szCs w:val="28"/>
          <w:rtl/>
          <w:lang w:bidi="fa-IR"/>
        </w:rPr>
        <w:t>)</w:t>
      </w:r>
    </w:p>
    <w:p w14:paraId="5D8BC706" w14:textId="77777777" w:rsidR="003A6B83" w:rsidRPr="00EA7CC0" w:rsidRDefault="003A6B83" w:rsidP="00B81E92">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كما سوف تتناول الباحثة في المبحث الرابع موضوع إدارة المعرفة في بيئة التعليم الإلكتروني في ضوء تطبيقات الذكاء الاصطناعي من خلال التطرق إلى إدارة المعرفة في المؤسسات التعليمية استراتيجيات إدارة المعرفة المؤثرة على التعليم الإلكتروني، الأدوات المؤثرة في التعليم الإلكتروني على إدارة المعرفة، خصائص برامج التعليم المعتمدة على الذكاء الاصطناعي، تطبيقات الذكاء الاصطناعي في بيئة التعليم الإلكتروني، أنظمة الذكاء الاصطناعي ودورها في عمليات إدارة المعرفة المعايير اللازمة لتقييم المنصات الإلكترونية وذلك للربط بين إدارة المعرفة في بيئة التعليم الإلكتروني في ضوء تطبيقات الذكاء الاصطناعي.(العتيبي، 2022)</w:t>
      </w:r>
    </w:p>
    <w:p w14:paraId="46CFB81D" w14:textId="77777777" w:rsidR="00B81E92" w:rsidRDefault="00B81E92">
      <w:pPr>
        <w:bidi w:val="0"/>
        <w:rPr>
          <w:rFonts w:ascii="Sakkal Majalla" w:eastAsiaTheme="majorEastAsia" w:hAnsi="Sakkal Majalla" w:cs="Sakkal Majalla"/>
          <w:b/>
          <w:bCs/>
          <w:sz w:val="28"/>
          <w:szCs w:val="28"/>
          <w:rtl/>
          <w:lang w:bidi="fa-IR"/>
        </w:rPr>
      </w:pPr>
      <w:r>
        <w:rPr>
          <w:rFonts w:ascii="Sakkal Majalla" w:eastAsiaTheme="majorEastAsia" w:hAnsi="Sakkal Majalla" w:cs="Sakkal Majalla"/>
          <w:b/>
          <w:bCs/>
          <w:sz w:val="28"/>
          <w:szCs w:val="28"/>
          <w:rtl/>
          <w:lang w:bidi="fa-IR"/>
        </w:rPr>
        <w:br w:type="page"/>
      </w:r>
    </w:p>
    <w:p w14:paraId="1A7B0ADB" w14:textId="576FAF6D" w:rsidR="003A6B83" w:rsidRPr="00C434BB" w:rsidRDefault="00B81E92" w:rsidP="00C434BB">
      <w:pPr>
        <w:spacing w:before="100" w:beforeAutospacing="1" w:after="100" w:afterAutospacing="1" w:line="360" w:lineRule="auto"/>
        <w:jc w:val="center"/>
        <w:outlineLvl w:val="0"/>
        <w:rPr>
          <w:rFonts w:ascii="Sakkal Majalla" w:eastAsiaTheme="majorEastAsia" w:hAnsi="Sakkal Majalla" w:cs="Sakkal Majalla"/>
          <w:b/>
          <w:bCs/>
          <w:sz w:val="40"/>
          <w:szCs w:val="40"/>
          <w:rtl/>
          <w:lang w:bidi="fa-IR"/>
        </w:rPr>
      </w:pPr>
      <w:bookmarkStart w:id="42" w:name="_Toc192478594"/>
      <w:r w:rsidRPr="00C434BB">
        <w:rPr>
          <w:rFonts w:ascii="Sakkal Majalla" w:eastAsiaTheme="majorEastAsia" w:hAnsi="Sakkal Majalla" w:cs="Sakkal Majalla" w:hint="cs"/>
          <w:b/>
          <w:bCs/>
          <w:sz w:val="40"/>
          <w:szCs w:val="40"/>
          <w:rtl/>
          <w:lang w:bidi="fa-IR"/>
        </w:rPr>
        <w:lastRenderedPageBreak/>
        <w:t xml:space="preserve">المبحث الثاني: </w:t>
      </w:r>
      <w:r w:rsidR="003A6B83" w:rsidRPr="00C434BB">
        <w:rPr>
          <w:rFonts w:ascii="Sakkal Majalla" w:eastAsiaTheme="majorEastAsia" w:hAnsi="Sakkal Majalla" w:cs="Sakkal Majalla"/>
          <w:b/>
          <w:bCs/>
          <w:sz w:val="40"/>
          <w:szCs w:val="40"/>
          <w:rtl/>
          <w:lang w:bidi="fa-IR"/>
        </w:rPr>
        <w:t>المبيعات</w:t>
      </w:r>
      <w:bookmarkEnd w:id="42"/>
    </w:p>
    <w:p w14:paraId="578285B4" w14:textId="1872F429" w:rsidR="003A6B83" w:rsidRPr="00C434BB" w:rsidRDefault="00C434BB" w:rsidP="00C434BB">
      <w:pPr>
        <w:spacing w:before="100" w:beforeAutospacing="1" w:after="100" w:afterAutospacing="1" w:line="360" w:lineRule="auto"/>
        <w:jc w:val="both"/>
        <w:outlineLvl w:val="2"/>
        <w:rPr>
          <w:rFonts w:ascii="Sakkal Majalla" w:eastAsiaTheme="majorEastAsia" w:hAnsi="Sakkal Majalla" w:cs="Sakkal Majalla"/>
          <w:b/>
          <w:bCs/>
          <w:sz w:val="32"/>
          <w:szCs w:val="32"/>
        </w:rPr>
      </w:pPr>
      <w:bookmarkStart w:id="43" w:name="_Toc192478595"/>
      <w:r w:rsidRPr="00C434BB">
        <w:rPr>
          <w:rFonts w:ascii="Sakkal Majalla" w:eastAsiaTheme="majorEastAsia" w:hAnsi="Sakkal Majalla" w:cs="Sakkal Majalla" w:hint="cs"/>
          <w:b/>
          <w:bCs/>
          <w:sz w:val="32"/>
          <w:szCs w:val="32"/>
          <w:rtl/>
          <w:lang w:bidi="fa-IR"/>
        </w:rPr>
        <w:t xml:space="preserve">1.2.2 </w:t>
      </w:r>
      <w:r w:rsidR="003A6B83" w:rsidRPr="00C434BB">
        <w:rPr>
          <w:rFonts w:ascii="Sakkal Majalla" w:eastAsiaTheme="majorEastAsia" w:hAnsi="Sakkal Majalla" w:cs="Sakkal Majalla"/>
          <w:b/>
          <w:bCs/>
          <w:sz w:val="32"/>
          <w:szCs w:val="32"/>
          <w:rtl/>
          <w:lang w:bidi="fa-IR"/>
        </w:rPr>
        <w:t>مفهوم إدارة المبيعات</w:t>
      </w:r>
      <w:bookmarkEnd w:id="43"/>
    </w:p>
    <w:p w14:paraId="4550213C" w14:textId="77777777" w:rsidR="003A6B83" w:rsidRPr="00EA7CC0" w:rsidRDefault="003A6B83" w:rsidP="00C434BB">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أصبح من المتعارف عليه في الأدبيات التسويقية في الحياة العملية أن المسئولين التنفيذيين في إدارة التسويق هم الذين يتولون مهمة تصميم البرنامج التسويقي ونشاطاته المختلفة.(</w:t>
      </w:r>
      <w:r w:rsidRPr="00EA7CC0">
        <w:rPr>
          <w:rFonts w:ascii="Sakkal Majalla" w:eastAsiaTheme="majorEastAsia" w:hAnsi="Sakkal Majalla" w:cs="Sakkal Majalla"/>
          <w:sz w:val="28"/>
          <w:szCs w:val="28"/>
        </w:rPr>
        <w:t>Youssef, 2022</w:t>
      </w:r>
      <w:r w:rsidRPr="00EA7CC0">
        <w:rPr>
          <w:rFonts w:ascii="Sakkal Majalla" w:eastAsiaTheme="majorEastAsia" w:hAnsi="Sakkal Majalla" w:cs="Sakkal Majalla"/>
          <w:sz w:val="28"/>
          <w:szCs w:val="28"/>
          <w:rtl/>
          <w:lang w:bidi="fa-IR"/>
        </w:rPr>
        <w:t>)</w:t>
      </w:r>
    </w:p>
    <w:p w14:paraId="2E17C248" w14:textId="77777777" w:rsidR="003A6B83" w:rsidRPr="00C434BB"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C434BB">
        <w:rPr>
          <w:rFonts w:ascii="Sakkal Majalla" w:eastAsiaTheme="majorEastAsia" w:hAnsi="Sakkal Majalla" w:cs="Sakkal Majalla"/>
          <w:b/>
          <w:bCs/>
          <w:sz w:val="28"/>
          <w:szCs w:val="28"/>
          <w:rtl/>
          <w:lang w:bidi="fa-IR"/>
        </w:rPr>
        <w:t>مما تقدم يمكن تعريف إدارة المبيعات على النحو التالي:</w:t>
      </w:r>
    </w:p>
    <w:p w14:paraId="60850292" w14:textId="77777777" w:rsidR="003A6B83" w:rsidRPr="00EA7CC0" w:rsidRDefault="003A6B83" w:rsidP="00C434BB">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إدارة المبيعات هي الجهة المسئولة عن القيام بأعمال التخطيط التنفيذ والرقابة علي برنامج البيع الشخصي المصمم لانجاز وتحقيق الأهداف البيعية للمؤسسة.(</w:t>
      </w:r>
      <w:r w:rsidRPr="00EA7CC0">
        <w:rPr>
          <w:rFonts w:ascii="Sakkal Majalla" w:eastAsiaTheme="majorEastAsia" w:hAnsi="Sakkal Majalla" w:cs="Sakkal Majalla"/>
          <w:sz w:val="28"/>
          <w:szCs w:val="28"/>
        </w:rPr>
        <w:t>Hamad, 2021</w:t>
      </w:r>
      <w:r w:rsidRPr="00EA7CC0">
        <w:rPr>
          <w:rFonts w:ascii="Sakkal Majalla" w:eastAsiaTheme="majorEastAsia" w:hAnsi="Sakkal Majalla" w:cs="Sakkal Majalla"/>
          <w:sz w:val="28"/>
          <w:szCs w:val="28"/>
          <w:rtl/>
          <w:lang w:bidi="fa-IR"/>
        </w:rPr>
        <w:t>)</w:t>
      </w:r>
    </w:p>
    <w:p w14:paraId="69C080A4" w14:textId="77777777" w:rsidR="003A6B83" w:rsidRPr="00EA7CC0" w:rsidRDefault="003A6B83" w:rsidP="00C434BB">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ومن هذا التعريف يتضح أن إدارة المبيعات معينة باتخاذ القرارات</w:t>
      </w:r>
      <w:r w:rsidRPr="00EA7CC0">
        <w:rPr>
          <w:rFonts w:ascii="Sakkal Majalla" w:eastAsiaTheme="majorEastAsia" w:hAnsi="Sakkal Majalla" w:cs="Sakkal Majalla"/>
          <w:sz w:val="28"/>
          <w:szCs w:val="28"/>
        </w:rPr>
        <w:t xml:space="preserve"> </w:t>
      </w:r>
      <w:r w:rsidRPr="00EA7CC0">
        <w:rPr>
          <w:rFonts w:ascii="Sakkal Majalla" w:eastAsiaTheme="majorEastAsia" w:hAnsi="Sakkal Majalla" w:cs="Sakkal Majalla"/>
          <w:sz w:val="28"/>
          <w:szCs w:val="28"/>
          <w:rtl/>
          <w:lang w:bidi="fa-IR"/>
        </w:rPr>
        <w:t>الإستراتيجية والتنفيذية للخطة التسويقية.(خادم الله، 2021)</w:t>
      </w:r>
    </w:p>
    <w:p w14:paraId="1913F91C" w14:textId="77777777" w:rsidR="003A6B83" w:rsidRPr="00EA7CC0" w:rsidRDefault="003A6B83" w:rsidP="00C434BB">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ويمكن تعريف إدارة المبيعات أيضاً:  بأنها ذلك الجزء من الإدارة الذي يعني بالجوانب الإدارية للتسويق ويستخدم البعض إصطلاح إدارة المبيعات للدلالة إلى أوجه النشاط المتعلقة بالرقابة والإشراف على القوة العاملة في البيع.(مرزوق، 2020)</w:t>
      </w:r>
    </w:p>
    <w:p w14:paraId="2E485F5F" w14:textId="77777777" w:rsidR="003A6B83" w:rsidRPr="00EA7CC0" w:rsidRDefault="003A6B83" w:rsidP="00C434BB">
      <w:pPr>
        <w:spacing w:before="100" w:beforeAutospacing="1" w:after="100" w:afterAutospacing="1" w:line="360" w:lineRule="auto"/>
        <w:ind w:firstLine="706"/>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fa-IR"/>
        </w:rPr>
        <w:t>وأن عملية البيع هي عملية تبادل بين طرفين هما البائع والمشتري وتتضمن عملية البيع صفقة تجارية علي سلعة أو خدمة وعملية البيع هي جزء لا يتجزأ من عملية التسويق.(كحيل، 2021)</w:t>
      </w:r>
    </w:p>
    <w:p w14:paraId="297F7BD5" w14:textId="068A7EAB" w:rsidR="003A6B83" w:rsidRPr="00C434BB" w:rsidRDefault="00C434BB" w:rsidP="00C434BB">
      <w:pPr>
        <w:spacing w:before="100" w:beforeAutospacing="1" w:after="100" w:afterAutospacing="1" w:line="360" w:lineRule="auto"/>
        <w:jc w:val="both"/>
        <w:outlineLvl w:val="2"/>
        <w:rPr>
          <w:rFonts w:ascii="Sakkal Majalla" w:eastAsiaTheme="majorEastAsia" w:hAnsi="Sakkal Majalla" w:cs="Sakkal Majalla"/>
          <w:b/>
          <w:bCs/>
          <w:sz w:val="32"/>
          <w:szCs w:val="32"/>
        </w:rPr>
      </w:pPr>
      <w:bookmarkStart w:id="44" w:name="_Toc192478596"/>
      <w:r w:rsidRPr="00C434BB">
        <w:rPr>
          <w:rFonts w:ascii="Sakkal Majalla" w:eastAsiaTheme="majorEastAsia" w:hAnsi="Sakkal Majalla" w:cs="Sakkal Majalla" w:hint="cs"/>
          <w:b/>
          <w:bCs/>
          <w:sz w:val="32"/>
          <w:szCs w:val="32"/>
          <w:rtl/>
          <w:lang w:bidi="fa-IR"/>
        </w:rPr>
        <w:t xml:space="preserve">2.2.2 </w:t>
      </w:r>
      <w:r w:rsidR="003A6B83" w:rsidRPr="00C434BB">
        <w:rPr>
          <w:rFonts w:ascii="Sakkal Majalla" w:eastAsiaTheme="majorEastAsia" w:hAnsi="Sakkal Majalla" w:cs="Sakkal Majalla"/>
          <w:b/>
          <w:bCs/>
          <w:sz w:val="32"/>
          <w:szCs w:val="32"/>
          <w:rtl/>
          <w:lang w:bidi="fa-IR"/>
        </w:rPr>
        <w:t>التنبؤ بالمبيعات:</w:t>
      </w:r>
      <w:bookmarkEnd w:id="44"/>
    </w:p>
    <w:p w14:paraId="1ABE5653" w14:textId="77777777" w:rsidR="003A6B83" w:rsidRPr="00EA7CC0" w:rsidRDefault="003A6B83" w:rsidP="00C434BB">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يجب على الإدارة العليا في المشروع أن تقوم بإتخاذ القرارات ورسم السياسات ووضع الخطط يصرف النظر عن طول المده التي يغطيها التنبؤ بالمبيعات وفي كثير من الأحوال تظهر بعض العوامل التي لم تدخل في الحسبان يصدد إعداد التنبؤات مثل فترات الكساد والرواج أو ظهور بعض الاخترعات الحديثة </w:t>
      </w:r>
      <w:r w:rsidRPr="00EA7CC0">
        <w:rPr>
          <w:rFonts w:ascii="Sakkal Majalla" w:eastAsiaTheme="majorEastAsia" w:hAnsi="Sakkal Majalla" w:cs="Sakkal Majalla"/>
          <w:sz w:val="28"/>
          <w:szCs w:val="28"/>
          <w:rtl/>
          <w:lang w:bidi="fa-IR"/>
        </w:rPr>
        <w:lastRenderedPageBreak/>
        <w:t>ومال يقدمه التقدم الفني والتكنولوجي والتي قد تقلب الإحصاءات والتغيرات رأساً على عقب.(حسن، 2022)</w:t>
      </w:r>
    </w:p>
    <w:p w14:paraId="13026D9F" w14:textId="7AAF7891" w:rsidR="003A6B83" w:rsidRPr="00C434BB" w:rsidRDefault="00C434BB" w:rsidP="00B00501">
      <w:pPr>
        <w:spacing w:before="100" w:beforeAutospacing="1" w:after="100" w:afterAutospacing="1" w:line="360" w:lineRule="auto"/>
        <w:jc w:val="both"/>
        <w:outlineLvl w:val="2"/>
        <w:rPr>
          <w:rFonts w:ascii="Sakkal Majalla" w:eastAsiaTheme="majorEastAsia" w:hAnsi="Sakkal Majalla" w:cs="Sakkal Majalla"/>
          <w:b/>
          <w:bCs/>
          <w:sz w:val="32"/>
          <w:szCs w:val="32"/>
        </w:rPr>
      </w:pPr>
      <w:bookmarkStart w:id="45" w:name="_Toc192478597"/>
      <w:r w:rsidRPr="00C434BB">
        <w:rPr>
          <w:rFonts w:ascii="Sakkal Majalla" w:eastAsiaTheme="majorEastAsia" w:hAnsi="Sakkal Majalla" w:cs="Sakkal Majalla" w:hint="cs"/>
          <w:b/>
          <w:bCs/>
          <w:sz w:val="32"/>
          <w:szCs w:val="32"/>
          <w:rtl/>
          <w:lang w:bidi="fa-IR"/>
        </w:rPr>
        <w:t xml:space="preserve">3.2.2 </w:t>
      </w:r>
      <w:r w:rsidR="003A6B83" w:rsidRPr="00C434BB">
        <w:rPr>
          <w:rFonts w:ascii="Sakkal Majalla" w:eastAsiaTheme="majorEastAsia" w:hAnsi="Sakkal Majalla" w:cs="Sakkal Majalla"/>
          <w:b/>
          <w:bCs/>
          <w:sz w:val="32"/>
          <w:szCs w:val="32"/>
          <w:rtl/>
          <w:lang w:bidi="fa-IR"/>
        </w:rPr>
        <w:t>طرق التنبؤ بالمبيعات: تتمثل الطرق في الأتي:</w:t>
      </w:r>
      <w:bookmarkEnd w:id="45"/>
    </w:p>
    <w:p w14:paraId="5F341A77"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أولاً: المبيعات السابقة:</w:t>
      </w:r>
    </w:p>
    <w:p w14:paraId="6CE83FCA"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تستخدم المبيعات السابقة كأساس لتقدير المبيعات المحتملة في المستقبل ويتم التنبؤ في هذه الحالة بإضافة نسبة محدده على المبيعات السابقة أو أخذ متوسط المبيعات لعدد من السنين الماضية.</w:t>
      </w:r>
    </w:p>
    <w:p w14:paraId="24E40C30"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fa-IR"/>
        </w:rPr>
        <w:t>وتعتبر هذه الطريقة من الطرق السهلة لأنها لا تحتاج إلى تجميع الأرقام أو الإحصاءات وطالما كانت هذه الطريقة سهلة في التطبيق لذلك يمكن الوصول إلى النتائج المقلوبة بعد فترات قصيرة.(</w:t>
      </w:r>
      <w:r w:rsidRPr="00EA7CC0">
        <w:rPr>
          <w:rFonts w:ascii="Sakkal Majalla" w:eastAsiaTheme="majorEastAsia" w:hAnsi="Sakkal Majalla" w:cs="Sakkal Majalla"/>
          <w:sz w:val="28"/>
          <w:szCs w:val="28"/>
        </w:rPr>
        <w:t>Mahdi, 2021</w:t>
      </w:r>
      <w:r w:rsidRPr="00EA7CC0">
        <w:rPr>
          <w:rFonts w:ascii="Sakkal Majalla" w:eastAsiaTheme="majorEastAsia" w:hAnsi="Sakkal Majalla" w:cs="Sakkal Majalla"/>
          <w:sz w:val="28"/>
          <w:szCs w:val="28"/>
          <w:rtl/>
          <w:lang w:bidi="fa-IR"/>
        </w:rPr>
        <w:t>)</w:t>
      </w:r>
    </w:p>
    <w:p w14:paraId="5BB4652D"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إلا أن العيب الواضح لهذه الطريقة هو أن المبيعات السابقة تعتبر العامل الوحيد الذي يؤثر ويحدد المبيعات المقبلة كما أنه يصعب تصحيح الأوضاع أو التقديرات إذا صادفت بعض الانحرافات في التنفيذ.</w:t>
      </w:r>
    </w:p>
    <w:p w14:paraId="329A6416"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وبناء على ذلك يمكن القول أن طريقه المبيعات السابقة لا يمكن أن تكون مرشداً تعتمد عليه لتحديد العمليات المقبلة.</w:t>
      </w:r>
    </w:p>
    <w:p w14:paraId="67FE79AE"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ثانياً: التنبؤ حسب نوع السلعة:</w:t>
      </w:r>
    </w:p>
    <w:p w14:paraId="288EF250"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وتقضي هذه الطريقة بأن يقوم التحليل على تشكيلة السلع التي تدخل في خط المنتجات، ومن مزايا هذه الطريقة هو أن يكون رجال التنبؤ مجبرين على التعرف علي مستقل كل سلعه أو كل نوع من المنتجات قبل التنبؤ بمبيعات الشركة جمله واحده، وتظهر أهمية هذه الطريقة للمنتج الذي ينتج مجموعة كبيرة أو أنواع مختلفه عن السلعة وخاصة إذا كان توزيعها على أسواق مختلفه وذلك طبعاً لأجل التعرف علي المؤثرات المختلفة التي تؤثر على أسواق كل سلعة ولكن العيب الرئيسي في هذه الطريقة هي النفقه والوقت اللازم لإتمام هذا التنبؤ. (</w:t>
      </w:r>
      <w:r w:rsidRPr="00EA7CC0">
        <w:rPr>
          <w:rFonts w:ascii="Sakkal Majalla" w:eastAsiaTheme="majorEastAsia" w:hAnsi="Sakkal Majalla" w:cs="Sakkal Majalla"/>
          <w:sz w:val="28"/>
          <w:szCs w:val="28"/>
        </w:rPr>
        <w:t>Al-</w:t>
      </w:r>
      <w:proofErr w:type="spellStart"/>
      <w:r w:rsidRPr="00EA7CC0">
        <w:rPr>
          <w:rFonts w:ascii="Sakkal Majalla" w:eastAsiaTheme="majorEastAsia" w:hAnsi="Sakkal Majalla" w:cs="Sakkal Majalla"/>
          <w:sz w:val="28"/>
          <w:szCs w:val="28"/>
        </w:rPr>
        <w:t>Hadidi</w:t>
      </w:r>
      <w:proofErr w:type="spellEnd"/>
      <w:r w:rsidRPr="00EA7CC0">
        <w:rPr>
          <w:rFonts w:ascii="Sakkal Majalla" w:eastAsiaTheme="majorEastAsia" w:hAnsi="Sakkal Majalla" w:cs="Sakkal Majalla"/>
          <w:sz w:val="28"/>
          <w:szCs w:val="28"/>
        </w:rPr>
        <w:t>, 2019</w:t>
      </w:r>
      <w:r w:rsidRPr="00EA7CC0">
        <w:rPr>
          <w:rFonts w:ascii="Sakkal Majalla" w:eastAsiaTheme="majorEastAsia" w:hAnsi="Sakkal Majalla" w:cs="Sakkal Majalla"/>
          <w:sz w:val="28"/>
          <w:szCs w:val="28"/>
          <w:rtl/>
          <w:lang w:bidi="fa-IR"/>
        </w:rPr>
        <w:t>)</w:t>
      </w:r>
    </w:p>
    <w:p w14:paraId="0EF2A256"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tl/>
          <w:lang w:bidi="fa-IR"/>
        </w:rPr>
      </w:pPr>
      <w:r w:rsidRPr="00B00501">
        <w:rPr>
          <w:rFonts w:ascii="Sakkal Majalla" w:eastAsiaTheme="majorEastAsia" w:hAnsi="Sakkal Majalla" w:cs="Sakkal Majalla"/>
          <w:b/>
          <w:bCs/>
          <w:sz w:val="28"/>
          <w:szCs w:val="28"/>
          <w:rtl/>
          <w:lang w:bidi="fa-IR"/>
        </w:rPr>
        <w:lastRenderedPageBreak/>
        <w:t xml:space="preserve">ثالثاً: التنبؤ بأنتاج الصناعة وتحديد نسبة المصنع منها: </w:t>
      </w:r>
    </w:p>
    <w:p w14:paraId="0D4A645C"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يحبذ بعض رجال الأعمال استخدام هذه الطريقة التي تقوم على تقدير أنتاج جميع المصانع التي تعمل في ميدان واحد، والخطوة الثانية هي تقدير نسبة إنتاج المصنع إلى الصناعة كلها وتحدد هذه النسب بناء على المبيعات السابقة ويمكن الاستفاده هنا بالإحصاءات التي تنشرها الغرف التجارية والاتحادات الصناعية إلا أن هذه الإحصاءات القديمة لا بد من تعديلها على ضوء التغيير الذي حدث في نشاط ومركز المنافسين، وتفرض هذه الطريقة ضرورة تحليل الأتجاهات التي تشير إلى احتمال التغير في المركز التنافسي للصناعة وبمركز السلع الأخري البديلة. (</w:t>
      </w:r>
      <w:r w:rsidRPr="00EA7CC0">
        <w:rPr>
          <w:rFonts w:ascii="Sakkal Majalla" w:eastAsiaTheme="majorEastAsia" w:hAnsi="Sakkal Majalla" w:cs="Sakkal Majalla"/>
          <w:sz w:val="28"/>
          <w:szCs w:val="28"/>
        </w:rPr>
        <w:t>Tantawy, 2021</w:t>
      </w:r>
      <w:r w:rsidRPr="00EA7CC0">
        <w:rPr>
          <w:rFonts w:ascii="Sakkal Majalla" w:eastAsiaTheme="majorEastAsia" w:hAnsi="Sakkal Majalla" w:cs="Sakkal Majalla"/>
          <w:sz w:val="28"/>
          <w:szCs w:val="28"/>
          <w:rtl/>
          <w:lang w:bidi="fa-IR"/>
        </w:rPr>
        <w:t>)</w:t>
      </w:r>
    </w:p>
    <w:p w14:paraId="79F8C9DA"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رابعاً: تحليل السلعة الموجودة في السوق:</w:t>
      </w:r>
    </w:p>
    <w:p w14:paraId="5864A562"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وتعتمد التنبؤات المبيعات باستخدام هذه الطريقة على الإحصاءات عن الأنواع المختلفة من السلعة أو السلع المرتبطة والتي تدخل الأسواق فعلاً.</w:t>
      </w:r>
    </w:p>
    <w:p w14:paraId="28297DBD"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حاول أحد منتجي الآلات الكتابية عندما وجد أن سلعته مرتبطة ببعض السلع الأخرى، حاول أن يقدر المبيعات المحتملة بعد تقدير عدد الوحدات من السلع الأخرى المرتبطة بسلعته التي ينتجها، وفي كثير من الأحيان تتداول هذه الإحصاءات بين منتجي السلع التي تكون مرتبطة ببعضها.</w:t>
      </w:r>
    </w:p>
    <w:p w14:paraId="5AC98D08"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fa-IR"/>
        </w:rPr>
        <w:t>وتنطوي هذه الطريقة على تحديد الارتباط بين مبيعات الشركة والعوامل</w:t>
      </w:r>
      <w:r w:rsidRPr="00EA7CC0">
        <w:rPr>
          <w:rFonts w:ascii="Sakkal Majalla" w:eastAsiaTheme="majorEastAsia" w:hAnsi="Sakkal Majalla" w:cs="Sakkal Majalla"/>
          <w:sz w:val="28"/>
          <w:szCs w:val="28"/>
        </w:rPr>
        <w:t xml:space="preserve"> </w:t>
      </w:r>
      <w:r w:rsidRPr="00EA7CC0">
        <w:rPr>
          <w:rFonts w:ascii="Sakkal Majalla" w:eastAsiaTheme="majorEastAsia" w:hAnsi="Sakkal Majalla" w:cs="Sakkal Majalla"/>
          <w:sz w:val="28"/>
          <w:szCs w:val="28"/>
          <w:rtl/>
          <w:lang w:bidi="fa-IR"/>
        </w:rPr>
        <w:t>الأخرى وهناك ثلاث خطوات للتنبؤ بالمبيعات باستخدام هذه الطريقة:</w:t>
      </w:r>
    </w:p>
    <w:p w14:paraId="01344FCA" w14:textId="77777777" w:rsidR="003A6B83" w:rsidRPr="00EA7CC0" w:rsidRDefault="003A6B83" w:rsidP="001C2D86">
      <w:pPr>
        <w:numPr>
          <w:ilvl w:val="0"/>
          <w:numId w:val="35"/>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تحديد العوامل التي تؤثر على مبيعات الشركة.</w:t>
      </w:r>
    </w:p>
    <w:p w14:paraId="4EE5B0BA" w14:textId="77777777" w:rsidR="003A6B83" w:rsidRPr="00EA7CC0" w:rsidRDefault="003A6B83" w:rsidP="001C2D86">
      <w:pPr>
        <w:numPr>
          <w:ilvl w:val="0"/>
          <w:numId w:val="35"/>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تحديد الاتجاهات التي تعمل خلالها هذه العوامل.</w:t>
      </w:r>
    </w:p>
    <w:p w14:paraId="5CB9C030" w14:textId="77777777" w:rsidR="003A6B83" w:rsidRPr="00EA7CC0" w:rsidRDefault="003A6B83" w:rsidP="001C2D86">
      <w:pPr>
        <w:numPr>
          <w:ilvl w:val="0"/>
          <w:numId w:val="35"/>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تحديد انحرافات مبيعات الشركة عن هذه التقديرات.</w:t>
      </w:r>
    </w:p>
    <w:p w14:paraId="5D0ED6F7"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يسهل تطبيق هذه الطريقة إذ تمكنا من تحديد الارتباط بين مبيعات الشركة مع بعض العوامل والمؤثرات الأخرى وخاصة إذا كانت هذه المؤشرات تصل بنا إلى مبيعات</w:t>
      </w:r>
      <w:r w:rsidRPr="00EA7CC0">
        <w:rPr>
          <w:rFonts w:ascii="Sakkal Majalla" w:eastAsiaTheme="majorEastAsia" w:hAnsi="Sakkal Majalla" w:cs="Sakkal Majalla"/>
          <w:sz w:val="28"/>
          <w:szCs w:val="28"/>
        </w:rPr>
        <w:t xml:space="preserve"> </w:t>
      </w:r>
      <w:r w:rsidRPr="00EA7CC0">
        <w:rPr>
          <w:rFonts w:ascii="Sakkal Majalla" w:eastAsiaTheme="majorEastAsia" w:hAnsi="Sakkal Majalla" w:cs="Sakkal Majalla"/>
          <w:sz w:val="28"/>
          <w:szCs w:val="28"/>
          <w:rtl/>
          <w:lang w:bidi="fa-IR"/>
        </w:rPr>
        <w:t>الشركة.(كحيل، 2021)</w:t>
      </w:r>
    </w:p>
    <w:p w14:paraId="1D59A04B"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lastRenderedPageBreak/>
        <w:t>خامساً: التنبؤ بالسوق:</w:t>
      </w:r>
    </w:p>
    <w:p w14:paraId="12671991"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التنبؤ بالسوق عبارة عن تقدير كمية المبيعات من منتج معين أو خط منتجات والتي تتوقع كل المنشآت التي تنتج هذا النوع أن تحققها خلال مده محدده قادمة وفق لخطة تسويقية </w:t>
      </w:r>
      <w:proofErr w:type="spellStart"/>
      <w:r w:rsidRPr="00EA7CC0">
        <w:rPr>
          <w:rFonts w:ascii="Sakkal Majalla" w:eastAsiaTheme="majorEastAsia" w:hAnsi="Sakkal Majalla" w:cs="Sakkal Majalla"/>
          <w:sz w:val="28"/>
          <w:szCs w:val="28"/>
          <w:rtl/>
          <w:lang w:bidi="fa-IR"/>
        </w:rPr>
        <w:t>معينة</w:t>
      </w:r>
      <w:proofErr w:type="spellEnd"/>
      <w:r w:rsidRPr="00EA7CC0">
        <w:rPr>
          <w:rFonts w:ascii="Sakkal Majalla" w:eastAsiaTheme="majorEastAsia" w:hAnsi="Sakkal Majalla" w:cs="Sakkal Majalla"/>
          <w:sz w:val="28"/>
          <w:szCs w:val="28"/>
          <w:rtl/>
          <w:lang w:bidi="fa-IR"/>
        </w:rPr>
        <w:t>.(</w:t>
      </w:r>
      <w:r w:rsidRPr="00EA7CC0">
        <w:rPr>
          <w:rFonts w:ascii="Sakkal Majalla" w:eastAsiaTheme="majorEastAsia" w:hAnsi="Sakkal Majalla" w:cs="Sakkal Majalla"/>
          <w:sz w:val="28"/>
          <w:szCs w:val="28"/>
        </w:rPr>
        <w:t>Al-</w:t>
      </w:r>
      <w:proofErr w:type="spellStart"/>
      <w:r w:rsidRPr="00EA7CC0">
        <w:rPr>
          <w:rFonts w:ascii="Sakkal Majalla" w:eastAsiaTheme="majorEastAsia" w:hAnsi="Sakkal Majalla" w:cs="Sakkal Majalla"/>
          <w:sz w:val="28"/>
          <w:szCs w:val="28"/>
        </w:rPr>
        <w:t>Hadidi</w:t>
      </w:r>
      <w:proofErr w:type="spellEnd"/>
      <w:r w:rsidRPr="00EA7CC0">
        <w:rPr>
          <w:rFonts w:ascii="Sakkal Majalla" w:eastAsiaTheme="majorEastAsia" w:hAnsi="Sakkal Majalla" w:cs="Sakkal Majalla"/>
          <w:sz w:val="28"/>
          <w:szCs w:val="28"/>
        </w:rPr>
        <w:t>, 2019</w:t>
      </w:r>
      <w:r w:rsidRPr="00EA7CC0">
        <w:rPr>
          <w:rFonts w:ascii="Sakkal Majalla" w:eastAsiaTheme="majorEastAsia" w:hAnsi="Sakkal Majalla" w:cs="Sakkal Majalla"/>
          <w:sz w:val="28"/>
          <w:szCs w:val="28"/>
          <w:rtl/>
          <w:lang w:bidi="fa-IR"/>
        </w:rPr>
        <w:t>)</w:t>
      </w:r>
    </w:p>
    <w:p w14:paraId="184C8B9F"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وبمعني أخر فأن المبيعات المتوقعه لكل المنشآت ما هي إلا الطلب علي</w:t>
      </w:r>
      <w:r w:rsidRPr="00EA7CC0">
        <w:rPr>
          <w:rFonts w:ascii="Sakkal Majalla" w:eastAsiaTheme="majorEastAsia" w:hAnsi="Sakkal Majalla" w:cs="Sakkal Majalla"/>
          <w:sz w:val="28"/>
          <w:szCs w:val="28"/>
        </w:rPr>
        <w:t xml:space="preserve"> </w:t>
      </w:r>
      <w:r w:rsidRPr="00EA7CC0">
        <w:rPr>
          <w:rFonts w:ascii="Sakkal Majalla" w:eastAsiaTheme="majorEastAsia" w:hAnsi="Sakkal Majalla" w:cs="Sakkal Majalla"/>
          <w:sz w:val="28"/>
          <w:szCs w:val="28"/>
          <w:rtl/>
          <w:lang w:bidi="fa-IR"/>
        </w:rPr>
        <w:t>منشات كل المنشآت أو صناعة معينه وتستخدم تقديرات الطلب للتعرف على حجم</w:t>
      </w:r>
      <w:r w:rsidRPr="00EA7CC0">
        <w:rPr>
          <w:rFonts w:ascii="Sakkal Majalla" w:eastAsiaTheme="majorEastAsia" w:hAnsi="Sakkal Majalla" w:cs="Sakkal Majalla"/>
          <w:sz w:val="28"/>
          <w:szCs w:val="28"/>
        </w:rPr>
        <w:t xml:space="preserve"> </w:t>
      </w:r>
      <w:r w:rsidRPr="00EA7CC0">
        <w:rPr>
          <w:rFonts w:ascii="Sakkal Majalla" w:eastAsiaTheme="majorEastAsia" w:hAnsi="Sakkal Majalla" w:cs="Sakkal Majalla"/>
          <w:sz w:val="28"/>
          <w:szCs w:val="28"/>
          <w:rtl/>
          <w:lang w:bidi="fa-IR"/>
        </w:rPr>
        <w:t>السوق وهي تفيد فيما يلي:</w:t>
      </w:r>
    </w:p>
    <w:p w14:paraId="4B95123A" w14:textId="330DA952" w:rsidR="003A6B83" w:rsidRPr="00B00501" w:rsidRDefault="003A6B83" w:rsidP="001C2D86">
      <w:pPr>
        <w:pStyle w:val="ListParagraph"/>
        <w:numPr>
          <w:ilvl w:val="0"/>
          <w:numId w:val="46"/>
        </w:numPr>
        <w:spacing w:before="100" w:beforeAutospacing="1" w:after="100" w:afterAutospacing="1" w:line="360" w:lineRule="auto"/>
        <w:ind w:left="423"/>
        <w:jc w:val="both"/>
        <w:rPr>
          <w:rFonts w:ascii="Sakkal Majalla" w:eastAsiaTheme="majorEastAsia" w:hAnsi="Sakkal Majalla" w:cs="Sakkal Majalla"/>
          <w:sz w:val="28"/>
          <w:szCs w:val="28"/>
        </w:rPr>
      </w:pPr>
      <w:r w:rsidRPr="00B00501">
        <w:rPr>
          <w:rFonts w:ascii="Sakkal Majalla" w:eastAsiaTheme="majorEastAsia" w:hAnsi="Sakkal Majalla" w:cs="Sakkal Majalla"/>
          <w:sz w:val="28"/>
          <w:szCs w:val="28"/>
          <w:rtl/>
          <w:lang w:bidi="fa-IR"/>
        </w:rPr>
        <w:t>التعرف على حجم الشريحة السوقية التي يمكن أن تساهم بها كل منشأة في السوق الكلي.</w:t>
      </w:r>
    </w:p>
    <w:p w14:paraId="30E90F24" w14:textId="2E258D20" w:rsidR="003A6B83" w:rsidRPr="00B00501" w:rsidRDefault="003A6B83" w:rsidP="001C2D86">
      <w:pPr>
        <w:pStyle w:val="ListParagraph"/>
        <w:numPr>
          <w:ilvl w:val="0"/>
          <w:numId w:val="46"/>
        </w:numPr>
        <w:spacing w:before="100" w:beforeAutospacing="1" w:after="100" w:afterAutospacing="1" w:line="360" w:lineRule="auto"/>
        <w:ind w:left="423"/>
        <w:jc w:val="both"/>
        <w:rPr>
          <w:rFonts w:ascii="Sakkal Majalla" w:eastAsiaTheme="majorEastAsia" w:hAnsi="Sakkal Majalla" w:cs="Sakkal Majalla"/>
          <w:sz w:val="28"/>
          <w:szCs w:val="28"/>
          <w:rtl/>
          <w:lang w:bidi="fa-IR"/>
        </w:rPr>
      </w:pPr>
      <w:r w:rsidRPr="00B00501">
        <w:rPr>
          <w:rFonts w:ascii="Sakkal Majalla" w:eastAsiaTheme="majorEastAsia" w:hAnsi="Sakkal Majalla" w:cs="Sakkal Majalla"/>
          <w:sz w:val="28"/>
          <w:szCs w:val="28"/>
          <w:rtl/>
          <w:lang w:bidi="fa-IR"/>
        </w:rPr>
        <w:t>توقف زيادة الإنتاج بمعرفة المنتجين الحاليين إذا ما أتضح أن الغرض الحالي الكلي من جانب المنتجين يفوق تدبيرات الطلب المقبل.</w:t>
      </w:r>
    </w:p>
    <w:p w14:paraId="77F6AA45" w14:textId="71A3D266" w:rsidR="003A6B83" w:rsidRPr="00B00501" w:rsidRDefault="003A6B83" w:rsidP="001C2D86">
      <w:pPr>
        <w:pStyle w:val="ListParagraph"/>
        <w:numPr>
          <w:ilvl w:val="0"/>
          <w:numId w:val="46"/>
        </w:numPr>
        <w:spacing w:before="100" w:beforeAutospacing="1" w:after="100" w:afterAutospacing="1" w:line="360" w:lineRule="auto"/>
        <w:ind w:left="423"/>
        <w:jc w:val="both"/>
        <w:rPr>
          <w:rFonts w:ascii="Sakkal Majalla" w:eastAsiaTheme="majorEastAsia" w:hAnsi="Sakkal Majalla" w:cs="Sakkal Majalla"/>
          <w:sz w:val="28"/>
          <w:szCs w:val="28"/>
        </w:rPr>
      </w:pPr>
      <w:r w:rsidRPr="00B00501">
        <w:rPr>
          <w:rFonts w:ascii="Sakkal Majalla" w:eastAsiaTheme="majorEastAsia" w:hAnsi="Sakkal Majalla" w:cs="Sakkal Majalla"/>
          <w:sz w:val="28"/>
          <w:szCs w:val="28"/>
          <w:rtl/>
          <w:lang w:bidi="fa-IR"/>
        </w:rPr>
        <w:t>تمكن تقديرات الطلب من اتخاذ قرار من جانب المستثمرين الجدد بالدخول أو عدم الدخول في مبدأت أنتاج سلعة معينة.</w:t>
      </w:r>
    </w:p>
    <w:p w14:paraId="4CEF233C" w14:textId="20084723" w:rsidR="003A6B83" w:rsidRPr="00B00501" w:rsidRDefault="00B00501" w:rsidP="00B00501">
      <w:pPr>
        <w:spacing w:before="100" w:beforeAutospacing="1" w:after="100" w:afterAutospacing="1" w:line="360" w:lineRule="auto"/>
        <w:jc w:val="both"/>
        <w:outlineLvl w:val="2"/>
        <w:rPr>
          <w:rFonts w:ascii="Sakkal Majalla" w:eastAsiaTheme="majorEastAsia" w:hAnsi="Sakkal Majalla" w:cs="Sakkal Majalla"/>
          <w:b/>
          <w:bCs/>
          <w:sz w:val="32"/>
          <w:szCs w:val="32"/>
          <w:rtl/>
          <w:lang w:bidi="fa-IR"/>
        </w:rPr>
      </w:pPr>
      <w:bookmarkStart w:id="46" w:name="_Toc192478598"/>
      <w:r w:rsidRPr="00B00501">
        <w:rPr>
          <w:rFonts w:ascii="Sakkal Majalla" w:eastAsiaTheme="majorEastAsia" w:hAnsi="Sakkal Majalla" w:cs="Sakkal Majalla" w:hint="cs"/>
          <w:b/>
          <w:bCs/>
          <w:sz w:val="32"/>
          <w:szCs w:val="32"/>
          <w:rtl/>
          <w:lang w:bidi="fa-IR"/>
        </w:rPr>
        <w:t xml:space="preserve">4.2.2 </w:t>
      </w:r>
      <w:r w:rsidR="003A6B83" w:rsidRPr="00B00501">
        <w:rPr>
          <w:rFonts w:ascii="Sakkal Majalla" w:eastAsiaTheme="majorEastAsia" w:hAnsi="Sakkal Majalla" w:cs="Sakkal Majalla"/>
          <w:b/>
          <w:bCs/>
          <w:sz w:val="32"/>
          <w:szCs w:val="32"/>
          <w:rtl/>
          <w:lang w:bidi="fa-IR"/>
        </w:rPr>
        <w:t>التنظيم الإداري لأعمال البيع</w:t>
      </w:r>
      <w:bookmarkEnd w:id="46"/>
    </w:p>
    <w:p w14:paraId="0D278C8B"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في المؤسسات الفردية الصغيرة الحجم يقوم صاحب المؤسسة بإدارة أعمال البيع بها، وقد يتعين في ذلك بموظف أو أثنين وفي هذه الحالة نجد أن إدارة أعمال البيع سهلة وبسيطة لا تثير أي مشاكل.</w:t>
      </w:r>
    </w:p>
    <w:p w14:paraId="41475882" w14:textId="77777777" w:rsidR="003A6B83" w:rsidRPr="00EA7CC0" w:rsidRDefault="003A6B83" w:rsidP="00291D78">
      <w:pPr>
        <w:spacing w:before="100" w:beforeAutospacing="1" w:after="0"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بيد أن عندما يكبر حجم العمل ويزداد عدد الموظفين الذين يقومون بإدارة أعمال البيع يظهر أمامنا عد من المشكلات التي تعترض سبيل العمل وأن الموقف يستلزم وضع خطة تنظيمية تنسق بين جهود الأفراد الذين يعملون في إدارة المبيعات وتنظيم العلاقة بينهم مما يسهل تنفيذ السياسات البيعية وتحقيق الهدف الذي ترمي إليه المؤسسة.(</w:t>
      </w:r>
      <w:r w:rsidRPr="00EA7CC0">
        <w:rPr>
          <w:rFonts w:ascii="Sakkal Majalla" w:eastAsiaTheme="majorEastAsia" w:hAnsi="Sakkal Majalla" w:cs="Sakkal Majalla"/>
          <w:sz w:val="28"/>
          <w:szCs w:val="28"/>
        </w:rPr>
        <w:t>Youssef, 2022</w:t>
      </w:r>
      <w:r w:rsidRPr="00EA7CC0">
        <w:rPr>
          <w:rFonts w:ascii="Sakkal Majalla" w:eastAsiaTheme="majorEastAsia" w:hAnsi="Sakkal Majalla" w:cs="Sakkal Majalla"/>
          <w:sz w:val="28"/>
          <w:szCs w:val="28"/>
          <w:rtl/>
          <w:lang w:bidi="fa-IR"/>
        </w:rPr>
        <w:t>)</w:t>
      </w:r>
    </w:p>
    <w:p w14:paraId="691B4CEA" w14:textId="77777777" w:rsidR="003A6B83" w:rsidRPr="00EA7CC0" w:rsidRDefault="003A6B83" w:rsidP="00291D78">
      <w:pPr>
        <w:spacing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وتجد بعض النقائض التنظيمية في إدارة المبيعات بسبب ضعف الأهمية المعطاة إلى النشاط التسويقي الذي يبدأ منذ المراحل الأولى من حياة المشروع فعندما يبدأ في الإنتاج تهتم الإدارة أول بمشاكل الإنتاج ثم بمشاكل التسويق.</w:t>
      </w:r>
    </w:p>
    <w:p w14:paraId="5762971B"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ويختص المديرون في المشروع الجديد جزءاً كبيراً من وقتهم لدراسة المنشأة كل التنظيمية إلا أن اهتمامهم يكون مركزاً أولاً على الناحية الإنتاجية بدلاً من النواحي التسويقية".(خادم الله، 2021)</w:t>
      </w:r>
    </w:p>
    <w:p w14:paraId="7C4BC870" w14:textId="04BDCEF6" w:rsidR="003A6B83" w:rsidRPr="00B00501" w:rsidRDefault="00B00501" w:rsidP="00B00501">
      <w:pPr>
        <w:spacing w:before="100" w:beforeAutospacing="1" w:after="100" w:afterAutospacing="1" w:line="360" w:lineRule="auto"/>
        <w:jc w:val="both"/>
        <w:outlineLvl w:val="2"/>
        <w:rPr>
          <w:rFonts w:ascii="Sakkal Majalla" w:eastAsiaTheme="majorEastAsia" w:hAnsi="Sakkal Majalla" w:cs="Sakkal Majalla"/>
          <w:b/>
          <w:bCs/>
          <w:sz w:val="32"/>
          <w:szCs w:val="32"/>
          <w:rtl/>
          <w:lang w:bidi="fa-IR"/>
        </w:rPr>
      </w:pPr>
      <w:bookmarkStart w:id="47" w:name="_Toc192478599"/>
      <w:r w:rsidRPr="00B00501">
        <w:rPr>
          <w:rFonts w:ascii="Sakkal Majalla" w:eastAsiaTheme="majorEastAsia" w:hAnsi="Sakkal Majalla" w:cs="Sakkal Majalla" w:hint="cs"/>
          <w:b/>
          <w:bCs/>
          <w:sz w:val="32"/>
          <w:szCs w:val="32"/>
          <w:rtl/>
          <w:lang w:bidi="fa-IR"/>
        </w:rPr>
        <w:t xml:space="preserve">5.2.2 </w:t>
      </w:r>
      <w:r w:rsidR="003A6B83" w:rsidRPr="00B00501">
        <w:rPr>
          <w:rFonts w:ascii="Sakkal Majalla" w:eastAsiaTheme="majorEastAsia" w:hAnsi="Sakkal Majalla" w:cs="Sakkal Majalla"/>
          <w:b/>
          <w:bCs/>
          <w:sz w:val="32"/>
          <w:szCs w:val="32"/>
          <w:rtl/>
          <w:lang w:bidi="fa-IR"/>
        </w:rPr>
        <w:t>طرق تنظيم أعمال البيع</w:t>
      </w:r>
      <w:bookmarkEnd w:id="47"/>
    </w:p>
    <w:p w14:paraId="02556488"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يمكن أتباع ثلاثة طرق لتنظيم أعمال البيع وهي:</w:t>
      </w:r>
    </w:p>
    <w:p w14:paraId="20FE61FE"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أولاً: طريقة خط السلطة المستقيم:</w:t>
      </w:r>
    </w:p>
    <w:p w14:paraId="5A0203AC"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طبقاً لهذه الطريقة يفوض مدير المبيعات جزءاً من سلطاته إلى بعض مرؤوسيه، ويقوم كل من هؤلاء بدور وبتفويض بعض سلطاته إلى مندوبي البيع الذين يقومون بأعمال البيع الفعلية.(غربي، 2021)</w:t>
      </w:r>
    </w:p>
    <w:p w14:paraId="1A53C962"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وهذه الطريقة شائعة الاستعمال في المشروعات الصغيرة الحجم حيث يقوم كل من مدير المبيعات ومديري البيع في مناطق التوزيع بوضع الخطط الخاصة بأعمال البيع وتحديد الإجراءات اللازمة للتنفيذ وإصدار التعليمات المختلفة للمرؤوسين لتنفيذ هذه الخطط.(مرزوق، 2020)</w:t>
      </w:r>
    </w:p>
    <w:p w14:paraId="1B617DA9"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وتتناسب هذه الطريقة مع احتياجات المؤسسات الصغيرة الحجم، ومن ميزانيتها البسيطة في تفهم وتحديد السلطات والمسؤوليات الملقاة على كل موظف وكذلك لتميز بالسرعة في حل مشاكل البيع حيث لكل رئيس اتخاذ القرارات في حدود السلطات المحولة إليه دون حاجة إلى استشاره غيره من الموظفين وبالإضافة إلى ذلك فأنها تتميز بقلة التكاليف بسبب قلة الرؤساء في هذا النوع من التنظيم.(</w:t>
      </w:r>
      <w:r w:rsidRPr="00EA7CC0">
        <w:rPr>
          <w:rFonts w:ascii="Sakkal Majalla" w:eastAsiaTheme="majorEastAsia" w:hAnsi="Sakkal Majalla" w:cs="Sakkal Majalla"/>
          <w:sz w:val="28"/>
          <w:szCs w:val="28"/>
        </w:rPr>
        <w:t>Hamad, 2021</w:t>
      </w:r>
      <w:r w:rsidRPr="00EA7CC0">
        <w:rPr>
          <w:rFonts w:ascii="Sakkal Majalla" w:eastAsiaTheme="majorEastAsia" w:hAnsi="Sakkal Majalla" w:cs="Sakkal Majalla"/>
          <w:sz w:val="28"/>
          <w:szCs w:val="28"/>
          <w:rtl/>
          <w:lang w:bidi="fa-IR"/>
        </w:rPr>
        <w:t>)</w:t>
      </w:r>
    </w:p>
    <w:p w14:paraId="061E73B2"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tl/>
          <w:lang w:bidi="fa-IR"/>
        </w:rPr>
      </w:pPr>
      <w:r w:rsidRPr="00B00501">
        <w:rPr>
          <w:rFonts w:ascii="Sakkal Majalla" w:eastAsiaTheme="majorEastAsia" w:hAnsi="Sakkal Majalla" w:cs="Sakkal Majalla"/>
          <w:b/>
          <w:bCs/>
          <w:sz w:val="28"/>
          <w:szCs w:val="28"/>
          <w:rtl/>
          <w:lang w:bidi="fa-IR"/>
        </w:rPr>
        <w:t>ثانياً: طريقة خط السلطة مع الاستعانة بالخبراء المختصين:</w:t>
      </w:r>
    </w:p>
    <w:p w14:paraId="59492916"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عندما يزداد حجم العمل في المبيعات يستعين مدير المبيعات بعدد من المساعدين من الخبراء المختصين في أعمال البيع المختلفة ويتميز عمل هؤلاء الخبراء بأنه عمل استشاري لا يتضمن أي سلطه، وليس من حقهم إصدار أوامر البيع إلى مندوبي البيع في المناطق المختلفة، وتنحصر مهمتهم بخصوصها إلى </w:t>
      </w:r>
      <w:r w:rsidRPr="00EA7CC0">
        <w:rPr>
          <w:rFonts w:ascii="Sakkal Majalla" w:eastAsiaTheme="majorEastAsia" w:hAnsi="Sakkal Majalla" w:cs="Sakkal Majalla"/>
          <w:sz w:val="28"/>
          <w:szCs w:val="28"/>
          <w:rtl/>
          <w:lang w:bidi="fa-IR"/>
        </w:rPr>
        <w:lastRenderedPageBreak/>
        <w:t>مدير المبيعات ومديري البيع في مناطق التوزيع الذين لهم حق إصدار الأوامر المنفذة لهم لهذه التوصيات إذا رأوا ذلك. "(</w:t>
      </w:r>
      <w:r w:rsidRPr="00EA7CC0">
        <w:rPr>
          <w:rFonts w:ascii="Sakkal Majalla" w:eastAsiaTheme="majorEastAsia" w:hAnsi="Sakkal Majalla" w:cs="Sakkal Majalla"/>
          <w:sz w:val="28"/>
          <w:szCs w:val="28"/>
        </w:rPr>
        <w:t>Mahdi, 2021</w:t>
      </w:r>
      <w:r w:rsidRPr="00EA7CC0">
        <w:rPr>
          <w:rFonts w:ascii="Sakkal Majalla" w:eastAsiaTheme="majorEastAsia" w:hAnsi="Sakkal Majalla" w:cs="Sakkal Majalla"/>
          <w:sz w:val="28"/>
          <w:szCs w:val="28"/>
          <w:rtl/>
          <w:lang w:bidi="fa-IR"/>
        </w:rPr>
        <w:t>)</w:t>
      </w:r>
    </w:p>
    <w:p w14:paraId="66BA1E63"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ويختلف عدد الخبراء في إدارة البيع من مؤسسة لأخري وذلك حسب حاجة العمل، ومن أكثر أنواع الخبراء المختصين شيوعاً المتخصص في اختيار وتدريب مندوبي البيع، والخبير المتخصص في أعمال إعداد </w:t>
      </w:r>
      <w:proofErr w:type="spellStart"/>
      <w:r w:rsidRPr="00EA7CC0">
        <w:rPr>
          <w:rFonts w:ascii="Sakkal Majalla" w:eastAsiaTheme="majorEastAsia" w:hAnsi="Sakkal Majalla" w:cs="Sakkal Majalla"/>
          <w:sz w:val="28"/>
          <w:szCs w:val="28"/>
          <w:rtl/>
          <w:lang w:bidi="fa-IR"/>
        </w:rPr>
        <w:t>السلعة</w:t>
      </w:r>
      <w:proofErr w:type="spellEnd"/>
      <w:r w:rsidRPr="00EA7CC0">
        <w:rPr>
          <w:rFonts w:ascii="Sakkal Majalla" w:eastAsiaTheme="majorEastAsia" w:hAnsi="Sakkal Majalla" w:cs="Sakkal Majalla"/>
          <w:sz w:val="28"/>
          <w:szCs w:val="28"/>
          <w:rtl/>
          <w:lang w:bidi="fa-IR"/>
        </w:rPr>
        <w:t>.(</w:t>
      </w:r>
      <w:r w:rsidRPr="00EA7CC0">
        <w:rPr>
          <w:rFonts w:ascii="Sakkal Majalla" w:eastAsiaTheme="majorEastAsia" w:hAnsi="Sakkal Majalla" w:cs="Sakkal Majalla"/>
          <w:sz w:val="28"/>
          <w:szCs w:val="28"/>
        </w:rPr>
        <w:t>Al-</w:t>
      </w:r>
      <w:proofErr w:type="spellStart"/>
      <w:r w:rsidRPr="00EA7CC0">
        <w:rPr>
          <w:rFonts w:ascii="Sakkal Majalla" w:eastAsiaTheme="majorEastAsia" w:hAnsi="Sakkal Majalla" w:cs="Sakkal Majalla"/>
          <w:sz w:val="28"/>
          <w:szCs w:val="28"/>
        </w:rPr>
        <w:t>Hadidi</w:t>
      </w:r>
      <w:proofErr w:type="spellEnd"/>
      <w:r w:rsidRPr="00EA7CC0">
        <w:rPr>
          <w:rFonts w:ascii="Sakkal Majalla" w:eastAsiaTheme="majorEastAsia" w:hAnsi="Sakkal Majalla" w:cs="Sakkal Majalla"/>
          <w:sz w:val="28"/>
          <w:szCs w:val="28"/>
        </w:rPr>
        <w:t>, 2019</w:t>
      </w:r>
      <w:r w:rsidRPr="00EA7CC0">
        <w:rPr>
          <w:rFonts w:ascii="Sakkal Majalla" w:eastAsiaTheme="majorEastAsia" w:hAnsi="Sakkal Majalla" w:cs="Sakkal Majalla"/>
          <w:sz w:val="28"/>
          <w:szCs w:val="28"/>
          <w:rtl/>
          <w:lang w:bidi="fa-IR"/>
        </w:rPr>
        <w:t>)</w:t>
      </w:r>
    </w:p>
    <w:p w14:paraId="0D2C9D4D"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وتتميز هذه الطريقة بأنها توكل أعمال التخطيط في أيدي الخبراء المتخصصين مما يهئ الفرصة للدراسة المتعمقة، ويمكن المؤسسة من العناية بوضع السياسات البيعية وأحكام الرقابة على أعمال البيع المختلفة، وبالإضافة إلى ما تقدم فان هذه الطريقة تخفف عبء العمل عن عائق مدير البيع وتجعله يتفرغ لدراسة المشاكل الأساسية.(</w:t>
      </w:r>
      <w:r w:rsidRPr="00EA7CC0">
        <w:rPr>
          <w:rFonts w:ascii="Sakkal Majalla" w:eastAsiaTheme="majorEastAsia" w:hAnsi="Sakkal Majalla" w:cs="Sakkal Majalla"/>
          <w:sz w:val="28"/>
          <w:szCs w:val="28"/>
        </w:rPr>
        <w:t>Tantawy, 2021</w:t>
      </w:r>
      <w:r w:rsidRPr="00EA7CC0">
        <w:rPr>
          <w:rFonts w:ascii="Sakkal Majalla" w:eastAsiaTheme="majorEastAsia" w:hAnsi="Sakkal Majalla" w:cs="Sakkal Majalla"/>
          <w:sz w:val="28"/>
          <w:szCs w:val="28"/>
          <w:rtl/>
          <w:lang w:bidi="fa-IR"/>
        </w:rPr>
        <w:t>)</w:t>
      </w:r>
    </w:p>
    <w:p w14:paraId="039B4494"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tl/>
          <w:lang w:bidi="fa-IR"/>
        </w:rPr>
      </w:pPr>
      <w:r w:rsidRPr="00B00501">
        <w:rPr>
          <w:rFonts w:ascii="Sakkal Majalla" w:eastAsiaTheme="majorEastAsia" w:hAnsi="Sakkal Majalla" w:cs="Sakkal Majalla"/>
          <w:b/>
          <w:bCs/>
          <w:sz w:val="28"/>
          <w:szCs w:val="28"/>
          <w:rtl/>
          <w:lang w:bidi="fa-IR"/>
        </w:rPr>
        <w:t>ثالثاً: طريقة الاستعانه باللجان</w:t>
      </w:r>
    </w:p>
    <w:p w14:paraId="76A29EAE"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يستلزم الأداء الإداري المعاصر، في إدارة المبيعات الاستعانه والاستشارة وم أبرز القضايا التي تتطلب تكوين لجان للمشاركة واتخاذ القرارات الجماعية الهامة هي الأمور المتعلقة بالسياسات البيعية وبناء الاستراتيجيات التسويقية، وتطوير السلع ومواضيع التنسيق بين أعمال الإنتاج وأعمال البيع والتسعير والإعلان وغيرها من المواضيع الكثيرة التي تتطلب تشكيل لجان ويصعب تعدادها على سبيل الحصر.(حسن، 2022)</w:t>
      </w:r>
    </w:p>
    <w:p w14:paraId="57AE6CE6"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وبناء علي ما تقدم فأن إدارات المبيعات في الشركات الصناعية التجارية الحديثة نلجأ إلى تشكيل لجان لمعالجة القضايا التي قدمنا لها واتخاذ القرارات الهامة التي تحتاج إلى مشاركة العديد من الأفراد المتخصصين.(كحيل، 2021)</w:t>
      </w:r>
    </w:p>
    <w:p w14:paraId="59949EC7" w14:textId="77777777" w:rsidR="003A6B83" w:rsidRPr="00B00501" w:rsidRDefault="003A6B83" w:rsidP="00B00501">
      <w:pPr>
        <w:spacing w:before="100" w:beforeAutospacing="1" w:after="100" w:afterAutospacing="1" w:line="360" w:lineRule="auto"/>
        <w:ind w:firstLine="706"/>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تنظيم أعمال التنفيذية للبيع</w:t>
      </w:r>
      <w:r w:rsidRPr="00B00501">
        <w:rPr>
          <w:rFonts w:ascii="Sakkal Majalla" w:eastAsiaTheme="majorEastAsia" w:hAnsi="Sakkal Majalla" w:cs="Sakkal Majalla"/>
          <w:b/>
          <w:bCs/>
          <w:sz w:val="28"/>
          <w:szCs w:val="28"/>
        </w:rPr>
        <w:t xml:space="preserve"> </w:t>
      </w:r>
      <w:r w:rsidRPr="00B00501">
        <w:rPr>
          <w:rFonts w:ascii="Sakkal Majalla" w:eastAsiaTheme="majorEastAsia" w:hAnsi="Sakkal Majalla" w:cs="Sakkal Majalla"/>
          <w:b/>
          <w:bCs/>
          <w:sz w:val="28"/>
          <w:szCs w:val="28"/>
          <w:rtl/>
          <w:lang w:bidi="fa-IR"/>
        </w:rPr>
        <w:t>وهناك عدد من الأسس التي يمكن أتباعها فيما يلي:</w:t>
      </w:r>
    </w:p>
    <w:p w14:paraId="359C0F5C"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أولاً: التنظيم على أساس فئات العملاء:</w:t>
      </w:r>
    </w:p>
    <w:p w14:paraId="3F0618CF"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في بعض الحالات تعرف المنشأة منتجاتها لفئات أو طبقات مختلفة من العملاء وقد يكون عدد هؤلاء العملاء في كل فئة سعراً نسبياً ولكن حجم كل منهم قد يكون كبير نسبياً وقد تكون مشاكل البيع كل فئة من العملاء فريدة في نوعها وطبيعتها وفي حالة توافر هذه الشروط قد تكون من المناسب تنظيم إدارة المبيعات</w:t>
      </w:r>
      <w:r w:rsidRPr="00EA7CC0">
        <w:rPr>
          <w:rFonts w:ascii="Sakkal Majalla" w:eastAsiaTheme="majorEastAsia" w:hAnsi="Sakkal Majalla" w:cs="Sakkal Majalla"/>
          <w:sz w:val="28"/>
          <w:szCs w:val="28"/>
        </w:rPr>
        <w:t xml:space="preserve"> </w:t>
      </w:r>
      <w:r w:rsidRPr="00EA7CC0">
        <w:rPr>
          <w:rFonts w:ascii="Sakkal Majalla" w:eastAsiaTheme="majorEastAsia" w:hAnsi="Sakkal Majalla" w:cs="Sakkal Majalla"/>
          <w:sz w:val="28"/>
          <w:szCs w:val="28"/>
          <w:rtl/>
          <w:lang w:bidi="fa-IR"/>
        </w:rPr>
        <w:t>على أساس الفئات المختلفة من العملاء (</w:t>
      </w:r>
      <w:r w:rsidRPr="00EA7CC0">
        <w:rPr>
          <w:rFonts w:ascii="Sakkal Majalla" w:eastAsiaTheme="majorEastAsia" w:hAnsi="Sakkal Majalla" w:cs="Sakkal Majalla"/>
          <w:sz w:val="28"/>
          <w:szCs w:val="28"/>
        </w:rPr>
        <w:t>Mahdi, 2021</w:t>
      </w:r>
      <w:r w:rsidRPr="00EA7CC0">
        <w:rPr>
          <w:rFonts w:ascii="Sakkal Majalla" w:eastAsiaTheme="majorEastAsia" w:hAnsi="Sakkal Majalla" w:cs="Sakkal Majalla"/>
          <w:sz w:val="28"/>
          <w:szCs w:val="28"/>
          <w:rtl/>
          <w:lang w:bidi="fa-IR"/>
        </w:rPr>
        <w:t>)</w:t>
      </w:r>
    </w:p>
    <w:p w14:paraId="67F2959D" w14:textId="352B1B5D" w:rsidR="003A6B83" w:rsidRPr="00B00501" w:rsidRDefault="00B00501" w:rsidP="00EA7CC0">
      <w:pPr>
        <w:spacing w:before="100" w:beforeAutospacing="1" w:after="100" w:afterAutospacing="1" w:line="360" w:lineRule="auto"/>
        <w:jc w:val="both"/>
        <w:rPr>
          <w:rFonts w:ascii="Sakkal Majalla" w:eastAsiaTheme="majorEastAsia" w:hAnsi="Sakkal Majalla" w:cs="Sakkal Majalla"/>
          <w:b/>
          <w:bCs/>
          <w:sz w:val="28"/>
          <w:szCs w:val="28"/>
          <w:rtl/>
          <w:lang w:bidi="fa-IR"/>
        </w:rPr>
      </w:pPr>
      <w:r w:rsidRPr="00B00501">
        <w:rPr>
          <w:rFonts w:ascii="Sakkal Majalla" w:eastAsiaTheme="majorEastAsia" w:hAnsi="Sakkal Majalla" w:cs="Sakkal Majalla" w:hint="cs"/>
          <w:b/>
          <w:bCs/>
          <w:sz w:val="28"/>
          <w:szCs w:val="28"/>
          <w:rtl/>
          <w:lang w:bidi="fa-IR"/>
        </w:rPr>
        <w:t xml:space="preserve">ثانيا: </w:t>
      </w:r>
      <w:r w:rsidR="003A6B83" w:rsidRPr="00B00501">
        <w:rPr>
          <w:rFonts w:ascii="Sakkal Majalla" w:eastAsiaTheme="majorEastAsia" w:hAnsi="Sakkal Majalla" w:cs="Sakkal Majalla"/>
          <w:b/>
          <w:bCs/>
          <w:sz w:val="28"/>
          <w:szCs w:val="28"/>
          <w:rtl/>
          <w:lang w:bidi="fa-IR"/>
        </w:rPr>
        <w:t>اختيار الشكل التنظيمي لإدارة المبيعات</w:t>
      </w:r>
    </w:p>
    <w:p w14:paraId="60628EC3"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أن إدارة المبيعات الوظيفية البيع في أحدي الوظائف الرئيسية التابعة لنشاط التسويق بالمنشأة وعند وضع الهيكل التنظيمي لها مبيناً مكان جهاز البيع من هذا الهيكل التنظيمي ثم الطرق أو الأسس التي عليها يتم ووضع هذا الهيكل التنظيمي ويمكن على نفس الأسس تنظيم أعمال جهاز المبيعات ويتسع مجال المشاكل التسويقية وتكبر أعمال البيع الشخصي وتزداد أهمية ويصبح من الضروري تقسيم هذه الأعمال وتوزيعها.(غربي، 2021)</w:t>
      </w:r>
    </w:p>
    <w:p w14:paraId="400BA9CE" w14:textId="0F3D1B95" w:rsidR="003A6B83" w:rsidRPr="00B00501" w:rsidRDefault="00B00501" w:rsidP="00B00501">
      <w:pPr>
        <w:spacing w:before="100" w:beforeAutospacing="1" w:after="100" w:afterAutospacing="1" w:line="360" w:lineRule="auto"/>
        <w:jc w:val="both"/>
        <w:outlineLvl w:val="2"/>
        <w:rPr>
          <w:rFonts w:ascii="Sakkal Majalla" w:eastAsiaTheme="majorEastAsia" w:hAnsi="Sakkal Majalla" w:cs="Sakkal Majalla"/>
          <w:b/>
          <w:bCs/>
          <w:sz w:val="32"/>
          <w:szCs w:val="32"/>
          <w:rtl/>
          <w:lang w:bidi="fa-IR"/>
        </w:rPr>
      </w:pPr>
      <w:bookmarkStart w:id="48" w:name="_Toc192478600"/>
      <w:r w:rsidRPr="00B00501">
        <w:rPr>
          <w:rFonts w:ascii="Sakkal Majalla" w:eastAsiaTheme="majorEastAsia" w:hAnsi="Sakkal Majalla" w:cs="Sakkal Majalla" w:hint="cs"/>
          <w:b/>
          <w:bCs/>
          <w:sz w:val="32"/>
          <w:szCs w:val="32"/>
          <w:rtl/>
          <w:lang w:bidi="fa-IR"/>
        </w:rPr>
        <w:t xml:space="preserve">6.2.2 </w:t>
      </w:r>
      <w:r w:rsidR="003A6B83" w:rsidRPr="00B00501">
        <w:rPr>
          <w:rFonts w:ascii="Sakkal Majalla" w:eastAsiaTheme="majorEastAsia" w:hAnsi="Sakkal Majalla" w:cs="Sakkal Majalla"/>
          <w:b/>
          <w:bCs/>
          <w:sz w:val="32"/>
          <w:szCs w:val="32"/>
          <w:rtl/>
          <w:lang w:bidi="fa-IR"/>
        </w:rPr>
        <w:t>الاتصالات التسويقية وعلاقتها بالمبيعات</w:t>
      </w:r>
      <w:bookmarkEnd w:id="48"/>
    </w:p>
    <w:p w14:paraId="7076A7D9"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تعتبر الاتصالات التسويقية أو البرامج الترويجية </w:t>
      </w:r>
      <w:r w:rsidRPr="00EA7CC0">
        <w:rPr>
          <w:rFonts w:ascii="Sakkal Majalla" w:eastAsiaTheme="majorEastAsia" w:hAnsi="Sakkal Majalla" w:cs="Sakkal Majalla"/>
          <w:sz w:val="28"/>
          <w:szCs w:val="28"/>
        </w:rPr>
        <w:t>Programs</w:t>
      </w:r>
      <w:r w:rsidRPr="00EA7CC0">
        <w:rPr>
          <w:rFonts w:ascii="Sakkal Majalla" w:eastAsiaTheme="majorEastAsia" w:hAnsi="Sakkal Majalla" w:cs="Sakkal Majalla"/>
          <w:sz w:val="28"/>
          <w:szCs w:val="28"/>
          <w:rtl/>
          <w:lang w:bidi="fa-IR"/>
        </w:rPr>
        <w:t xml:space="preserve"> </w:t>
      </w:r>
      <w:r w:rsidRPr="00EA7CC0">
        <w:rPr>
          <w:rFonts w:ascii="Sakkal Majalla" w:eastAsiaTheme="majorEastAsia" w:hAnsi="Sakkal Majalla" w:cs="Sakkal Majalla"/>
          <w:sz w:val="28"/>
          <w:szCs w:val="28"/>
        </w:rPr>
        <w:t xml:space="preserve">Promotional </w:t>
      </w:r>
      <w:r w:rsidRPr="00EA7CC0">
        <w:rPr>
          <w:rFonts w:ascii="Sakkal Majalla" w:eastAsiaTheme="majorEastAsia" w:hAnsi="Sakkal Majalla" w:cs="Sakkal Majalla"/>
          <w:sz w:val="28"/>
          <w:szCs w:val="28"/>
          <w:rtl/>
          <w:lang w:bidi="fa-IR"/>
        </w:rPr>
        <w:t>الوسيلة الرئيسية التي يمكن أن تستخدمها المنشاة للاتصال المباشر بعملائها المتوقعين، ويقصد بالترويج عنصر المزيج التسويقي الخاص بإعلام وتذكير السوق بالمنشاة ومنتجاتها وحثه وإقناعه على التعامل معها ويتم الترويج من خلال المنتج الترويجي الذي يتمثل في الإعلان والبيع الشخصي والنشر ووسائل تنشيط المبيعات.(مرزوق، 2020)</w:t>
      </w:r>
    </w:p>
    <w:p w14:paraId="13122A0B"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وتتمثل أهمية الاتصال الترويجي في تحقيقها لعدة أغراض رئيسية وهي:</w:t>
      </w:r>
    </w:p>
    <w:p w14:paraId="3AE3A55D" w14:textId="77777777" w:rsidR="003A6B83" w:rsidRPr="00EA7CC0" w:rsidRDefault="003A6B83" w:rsidP="001C2D86">
      <w:pPr>
        <w:numPr>
          <w:ilvl w:val="0"/>
          <w:numId w:val="36"/>
        </w:numPr>
        <w:spacing w:before="100" w:beforeAutospacing="1" w:after="100" w:afterAutospacing="1" w:line="360" w:lineRule="auto"/>
        <w:ind w:left="423"/>
        <w:jc w:val="both"/>
        <w:rPr>
          <w:rFonts w:ascii="Sakkal Majalla" w:eastAsiaTheme="majorEastAsia" w:hAnsi="Sakkal Majalla" w:cs="Sakkal Majalla"/>
          <w:sz w:val="28"/>
          <w:szCs w:val="28"/>
        </w:rPr>
      </w:pPr>
      <w:r w:rsidRPr="00B00501">
        <w:rPr>
          <w:rFonts w:ascii="Sakkal Majalla" w:eastAsiaTheme="majorEastAsia" w:hAnsi="Sakkal Majalla" w:cs="Sakkal Majalla"/>
          <w:b/>
          <w:bCs/>
          <w:sz w:val="28"/>
          <w:szCs w:val="28"/>
          <w:rtl/>
          <w:lang w:bidi="fa-IR"/>
        </w:rPr>
        <w:t>الإعلام</w:t>
      </w:r>
      <w:r w:rsidRPr="00EA7CC0">
        <w:rPr>
          <w:rFonts w:ascii="Sakkal Majalla" w:eastAsiaTheme="majorEastAsia" w:hAnsi="Sakkal Majalla" w:cs="Sakkal Majalla"/>
          <w:sz w:val="28"/>
          <w:szCs w:val="28"/>
          <w:rtl/>
          <w:lang w:bidi="fa-IR"/>
        </w:rPr>
        <w:t>: أي تقديم معلومات للمستهلك النهائي والموزعين عن المنتج النهائي.</w:t>
      </w:r>
    </w:p>
    <w:p w14:paraId="4A4BB18F" w14:textId="77777777" w:rsidR="003A6B83" w:rsidRPr="00EA7CC0" w:rsidRDefault="003A6B83" w:rsidP="001C2D86">
      <w:pPr>
        <w:numPr>
          <w:ilvl w:val="0"/>
          <w:numId w:val="36"/>
        </w:numPr>
        <w:spacing w:before="100" w:beforeAutospacing="1" w:after="100" w:afterAutospacing="1" w:line="360" w:lineRule="auto"/>
        <w:ind w:left="423"/>
        <w:jc w:val="both"/>
        <w:rPr>
          <w:rFonts w:ascii="Sakkal Majalla" w:eastAsiaTheme="majorEastAsia" w:hAnsi="Sakkal Majalla" w:cs="Sakkal Majalla"/>
          <w:sz w:val="28"/>
          <w:szCs w:val="28"/>
          <w:rtl/>
          <w:lang w:bidi="fa-IR"/>
        </w:rPr>
      </w:pPr>
      <w:r w:rsidRPr="00B00501">
        <w:rPr>
          <w:rFonts w:ascii="Sakkal Majalla" w:eastAsiaTheme="majorEastAsia" w:hAnsi="Sakkal Majalla" w:cs="Sakkal Majalla"/>
          <w:b/>
          <w:bCs/>
          <w:sz w:val="28"/>
          <w:szCs w:val="28"/>
          <w:rtl/>
          <w:lang w:bidi="fa-IR"/>
        </w:rPr>
        <w:t>الإقناع</w:t>
      </w:r>
      <w:r w:rsidRPr="00EA7CC0">
        <w:rPr>
          <w:rFonts w:ascii="Sakkal Majalla" w:eastAsiaTheme="majorEastAsia" w:hAnsi="Sakkal Majalla" w:cs="Sakkal Majalla"/>
          <w:sz w:val="28"/>
          <w:szCs w:val="28"/>
          <w:rtl/>
          <w:lang w:bidi="fa-IR"/>
        </w:rPr>
        <w:t>: عن طريق حث العملاء المتوقعين على شراء سلعة أو خدمة المنشاة.</w:t>
      </w:r>
    </w:p>
    <w:p w14:paraId="54E78D72" w14:textId="77777777" w:rsidR="003A6B83" w:rsidRPr="00EA7CC0" w:rsidRDefault="003A6B83" w:rsidP="001C2D86">
      <w:pPr>
        <w:numPr>
          <w:ilvl w:val="0"/>
          <w:numId w:val="36"/>
        </w:numPr>
        <w:spacing w:before="100" w:beforeAutospacing="1" w:after="100" w:afterAutospacing="1" w:line="360" w:lineRule="auto"/>
        <w:ind w:left="423"/>
        <w:jc w:val="both"/>
        <w:rPr>
          <w:rFonts w:ascii="Sakkal Majalla" w:eastAsiaTheme="majorEastAsia" w:hAnsi="Sakkal Majalla" w:cs="Sakkal Majalla"/>
          <w:sz w:val="28"/>
          <w:szCs w:val="28"/>
          <w:rtl/>
          <w:lang w:bidi="fa-IR"/>
        </w:rPr>
      </w:pPr>
      <w:r w:rsidRPr="00B00501">
        <w:rPr>
          <w:rFonts w:ascii="Sakkal Majalla" w:eastAsiaTheme="majorEastAsia" w:hAnsi="Sakkal Majalla" w:cs="Sakkal Majalla"/>
          <w:b/>
          <w:bCs/>
          <w:sz w:val="28"/>
          <w:szCs w:val="28"/>
          <w:rtl/>
          <w:lang w:bidi="fa-IR"/>
        </w:rPr>
        <w:t>التذكير</w:t>
      </w:r>
      <w:r w:rsidRPr="00EA7CC0">
        <w:rPr>
          <w:rFonts w:ascii="Sakkal Majalla" w:eastAsiaTheme="majorEastAsia" w:hAnsi="Sakkal Majalla" w:cs="Sakkal Majalla"/>
          <w:sz w:val="28"/>
          <w:szCs w:val="28"/>
          <w:rtl/>
          <w:lang w:bidi="fa-IR"/>
        </w:rPr>
        <w:t>: لتبقى المنشاة ومنتجاتها في ذهن المستهلك والموزعين باستمرار.</w:t>
      </w:r>
    </w:p>
    <w:p w14:paraId="522A27BA" w14:textId="7D8F727C" w:rsidR="003A6B83" w:rsidRPr="00B00501" w:rsidRDefault="00B00501" w:rsidP="00B00501">
      <w:pPr>
        <w:spacing w:before="100" w:beforeAutospacing="1" w:after="100" w:afterAutospacing="1" w:line="360" w:lineRule="auto"/>
        <w:jc w:val="both"/>
        <w:outlineLvl w:val="2"/>
        <w:rPr>
          <w:rFonts w:ascii="Sakkal Majalla" w:eastAsiaTheme="majorEastAsia" w:hAnsi="Sakkal Majalla" w:cs="Sakkal Majalla"/>
          <w:b/>
          <w:bCs/>
          <w:sz w:val="32"/>
          <w:szCs w:val="32"/>
        </w:rPr>
      </w:pPr>
      <w:bookmarkStart w:id="49" w:name="_Toc192478601"/>
      <w:r w:rsidRPr="00B00501">
        <w:rPr>
          <w:rFonts w:ascii="Sakkal Majalla" w:eastAsiaTheme="majorEastAsia" w:hAnsi="Sakkal Majalla" w:cs="Sakkal Majalla" w:hint="cs"/>
          <w:b/>
          <w:bCs/>
          <w:sz w:val="32"/>
          <w:szCs w:val="32"/>
          <w:rtl/>
          <w:lang w:bidi="fa-IR"/>
        </w:rPr>
        <w:lastRenderedPageBreak/>
        <w:t xml:space="preserve">7.2.2 </w:t>
      </w:r>
      <w:r w:rsidR="003A6B83" w:rsidRPr="00B00501">
        <w:rPr>
          <w:rFonts w:ascii="Sakkal Majalla" w:eastAsiaTheme="majorEastAsia" w:hAnsi="Sakkal Majalla" w:cs="Sakkal Majalla"/>
          <w:b/>
          <w:bCs/>
          <w:sz w:val="32"/>
          <w:szCs w:val="32"/>
          <w:rtl/>
          <w:lang w:bidi="fa-IR"/>
        </w:rPr>
        <w:t>عملية الاتصالات التسويقية (الترويج)</w:t>
      </w:r>
      <w:bookmarkEnd w:id="49"/>
    </w:p>
    <w:p w14:paraId="3642F831" w14:textId="77777777" w:rsidR="003A6B83" w:rsidRPr="00B00501" w:rsidRDefault="003A6B83" w:rsidP="00B00501">
      <w:pPr>
        <w:spacing w:before="100" w:beforeAutospacing="1" w:after="100" w:afterAutospacing="1" w:line="360" w:lineRule="auto"/>
        <w:ind w:firstLine="706"/>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أن هناك خمسة عناصر في عملية الاتصال الترويجي وتعتبر متكاملة حتى يتحقق النجاح المطلوب للاتصال الترويجي:</w:t>
      </w:r>
    </w:p>
    <w:p w14:paraId="42383FAD"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 xml:space="preserve">1/ المرسل </w:t>
      </w:r>
      <w:r w:rsidRPr="00B00501">
        <w:rPr>
          <w:rFonts w:ascii="Sakkal Majalla" w:eastAsiaTheme="majorEastAsia" w:hAnsi="Sakkal Majalla" w:cs="Sakkal Majalla"/>
          <w:b/>
          <w:bCs/>
          <w:sz w:val="28"/>
          <w:szCs w:val="28"/>
        </w:rPr>
        <w:t>Sender</w:t>
      </w:r>
    </w:p>
    <w:p w14:paraId="02EF9B74"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هو صاحب الرسالة وهي المنشاة في هذه الحالة والتي تهدف إلى تحقيق هدف معين من عملية الاتصال وقد يكون المرسل هو المنتج أو المورد أو الموزع.</w:t>
      </w:r>
    </w:p>
    <w:p w14:paraId="3D2B6F2F"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 xml:space="preserve">2/  الرسالة: </w:t>
      </w:r>
      <w:r w:rsidRPr="00B00501">
        <w:rPr>
          <w:rFonts w:ascii="Sakkal Majalla" w:eastAsiaTheme="majorEastAsia" w:hAnsi="Sakkal Majalla" w:cs="Sakkal Majalla"/>
          <w:b/>
          <w:bCs/>
          <w:sz w:val="28"/>
          <w:szCs w:val="28"/>
        </w:rPr>
        <w:t>Massage</w:t>
      </w:r>
    </w:p>
    <w:p w14:paraId="465520D6"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وهي البيانات والمعلومات التي يرغب المرسل في أن تصل إلى المرسل إليه.</w:t>
      </w:r>
    </w:p>
    <w:p w14:paraId="4AD99C84"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tl/>
          <w:lang w:bidi="fa-IR"/>
        </w:rPr>
      </w:pPr>
      <w:r w:rsidRPr="00B00501">
        <w:rPr>
          <w:rFonts w:ascii="Sakkal Majalla" w:eastAsiaTheme="majorEastAsia" w:hAnsi="Sakkal Majalla" w:cs="Sakkal Majalla"/>
          <w:b/>
          <w:bCs/>
          <w:sz w:val="28"/>
          <w:szCs w:val="28"/>
          <w:rtl/>
          <w:lang w:bidi="fa-IR"/>
        </w:rPr>
        <w:t xml:space="preserve">3/ القناة : </w:t>
      </w:r>
      <w:r w:rsidRPr="00B00501">
        <w:rPr>
          <w:rFonts w:ascii="Sakkal Majalla" w:eastAsiaTheme="majorEastAsia" w:hAnsi="Sakkal Majalla" w:cs="Sakkal Majalla"/>
          <w:b/>
          <w:bCs/>
          <w:sz w:val="28"/>
          <w:szCs w:val="28"/>
        </w:rPr>
        <w:t>Canal</w:t>
      </w:r>
    </w:p>
    <w:p w14:paraId="19564793"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وهي الوسيلة التي تنتقل عبرها الرسالة من المرسل إلى المرسل إليه فالرسالة قد تنتقل شخصيا أو عن طريق وسيلة من وسائل الإعلان كالمذياع أو التلفزيون أو الإنترنت أو الصحف أو الملصقات أو الكتيبات واختيار الوسيلة المناسبة يعتبر عنصرا هاما في نجاح عملية الاتصال ويجب تحديد قناة الاتصال وفقا لطبيعة الرسالة ومضمونها وكذلك نوعية المرسل إليه.(</w:t>
      </w:r>
      <w:r w:rsidRPr="00EA7CC0">
        <w:rPr>
          <w:rFonts w:ascii="Sakkal Majalla" w:eastAsiaTheme="majorEastAsia" w:hAnsi="Sakkal Majalla" w:cs="Sakkal Majalla"/>
          <w:sz w:val="28"/>
          <w:szCs w:val="28"/>
        </w:rPr>
        <w:t>Youssef, 2022</w:t>
      </w:r>
      <w:r w:rsidRPr="00EA7CC0">
        <w:rPr>
          <w:rFonts w:ascii="Sakkal Majalla" w:eastAsiaTheme="majorEastAsia" w:hAnsi="Sakkal Majalla" w:cs="Sakkal Majalla"/>
          <w:sz w:val="28"/>
          <w:szCs w:val="28"/>
          <w:rtl/>
          <w:lang w:bidi="fa-IR"/>
        </w:rPr>
        <w:t>)</w:t>
      </w:r>
    </w:p>
    <w:p w14:paraId="1E04A128"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 xml:space="preserve">4/ المرسل إليه: </w:t>
      </w:r>
      <w:r w:rsidRPr="00B00501">
        <w:rPr>
          <w:rFonts w:ascii="Sakkal Majalla" w:eastAsiaTheme="majorEastAsia" w:hAnsi="Sakkal Majalla" w:cs="Sakkal Majalla"/>
          <w:b/>
          <w:bCs/>
          <w:sz w:val="28"/>
          <w:szCs w:val="28"/>
        </w:rPr>
        <w:t>Audience</w:t>
      </w:r>
    </w:p>
    <w:p w14:paraId="32A72B56"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 xml:space="preserve">وهو الفرد أو المنظمة التي توجه إليه الرسالة ويستقبلها وإذا كان فردا فهو بنفس العوامل التي توثر على إدراك المستهلك عند استقبال الرسالة وإذا كان المستقبل أو المرسل إليه منظمة فهي تتأثر بنفس العوامل التي توثر علي سلوك </w:t>
      </w:r>
      <w:proofErr w:type="spellStart"/>
      <w:r w:rsidRPr="00EA7CC0">
        <w:rPr>
          <w:rFonts w:ascii="Sakkal Majalla" w:eastAsiaTheme="majorEastAsia" w:hAnsi="Sakkal Majalla" w:cs="Sakkal Majalla"/>
          <w:sz w:val="28"/>
          <w:szCs w:val="28"/>
          <w:rtl/>
          <w:lang w:bidi="fa-IR"/>
        </w:rPr>
        <w:t>المنظمات</w:t>
      </w:r>
      <w:proofErr w:type="spellEnd"/>
      <w:r w:rsidRPr="00EA7CC0">
        <w:rPr>
          <w:rFonts w:ascii="Sakkal Majalla" w:eastAsiaTheme="majorEastAsia" w:hAnsi="Sakkal Majalla" w:cs="Sakkal Majalla"/>
          <w:sz w:val="28"/>
          <w:szCs w:val="28"/>
          <w:rtl/>
          <w:lang w:bidi="fa-IR"/>
        </w:rPr>
        <w:t>.(</w:t>
      </w:r>
      <w:r w:rsidRPr="00EA7CC0">
        <w:rPr>
          <w:rFonts w:ascii="Sakkal Majalla" w:eastAsiaTheme="majorEastAsia" w:hAnsi="Sakkal Majalla" w:cs="Sakkal Majalla"/>
          <w:sz w:val="28"/>
          <w:szCs w:val="28"/>
        </w:rPr>
        <w:t>Al-</w:t>
      </w:r>
      <w:proofErr w:type="spellStart"/>
      <w:r w:rsidRPr="00EA7CC0">
        <w:rPr>
          <w:rFonts w:ascii="Sakkal Majalla" w:eastAsiaTheme="majorEastAsia" w:hAnsi="Sakkal Majalla" w:cs="Sakkal Majalla"/>
          <w:sz w:val="28"/>
          <w:szCs w:val="28"/>
        </w:rPr>
        <w:t>Hadidi</w:t>
      </w:r>
      <w:proofErr w:type="spellEnd"/>
      <w:r w:rsidRPr="00EA7CC0">
        <w:rPr>
          <w:rFonts w:ascii="Sakkal Majalla" w:eastAsiaTheme="majorEastAsia" w:hAnsi="Sakkal Majalla" w:cs="Sakkal Majalla"/>
          <w:sz w:val="28"/>
          <w:szCs w:val="28"/>
        </w:rPr>
        <w:t>, 2019</w:t>
      </w:r>
      <w:r w:rsidRPr="00EA7CC0">
        <w:rPr>
          <w:rFonts w:ascii="Sakkal Majalla" w:eastAsiaTheme="majorEastAsia" w:hAnsi="Sakkal Majalla" w:cs="Sakkal Majalla"/>
          <w:sz w:val="28"/>
          <w:szCs w:val="28"/>
          <w:rtl/>
          <w:lang w:bidi="fa-IR"/>
        </w:rPr>
        <w:t>)</w:t>
      </w:r>
    </w:p>
    <w:p w14:paraId="523657BC"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 xml:space="preserve">5/  النتائج: </w:t>
      </w:r>
      <w:r w:rsidRPr="00B00501">
        <w:rPr>
          <w:rFonts w:ascii="Sakkal Majalla" w:eastAsiaTheme="majorEastAsia" w:hAnsi="Sakkal Majalla" w:cs="Sakkal Majalla"/>
          <w:b/>
          <w:bCs/>
          <w:sz w:val="28"/>
          <w:szCs w:val="28"/>
        </w:rPr>
        <w:t>Results</w:t>
      </w:r>
    </w:p>
    <w:p w14:paraId="09D0AACE"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lastRenderedPageBreak/>
        <w:t>وهي حصيلة عملية الاتصال أو ما يرغب المرسل في تحقيقه بواسطة الاتصال فمثلا توصيل معلومات للمستهلك تقيد في كيفية استخدام السلعة ويعتبر نجاح المستهلك في استخدام السلعة دليلا على نجاح عملية الاتصال أو الإعلان(حسن، 2022)</w:t>
      </w:r>
    </w:p>
    <w:p w14:paraId="591084B0" w14:textId="77777777" w:rsidR="00291D78" w:rsidRDefault="00291D78">
      <w:pPr>
        <w:bidi w:val="0"/>
        <w:rPr>
          <w:rFonts w:ascii="Sakkal Majalla" w:eastAsiaTheme="majorEastAsia" w:hAnsi="Sakkal Majalla" w:cs="Sakkal Majalla"/>
          <w:b/>
          <w:bCs/>
          <w:sz w:val="32"/>
          <w:szCs w:val="32"/>
          <w:rtl/>
          <w:lang w:bidi="fa-IR"/>
        </w:rPr>
      </w:pPr>
      <w:bookmarkStart w:id="50" w:name="_Toc192478602"/>
      <w:r>
        <w:rPr>
          <w:rFonts w:ascii="Sakkal Majalla" w:eastAsiaTheme="majorEastAsia" w:hAnsi="Sakkal Majalla" w:cs="Sakkal Majalla"/>
          <w:b/>
          <w:bCs/>
          <w:sz w:val="32"/>
          <w:szCs w:val="32"/>
          <w:rtl/>
          <w:lang w:bidi="fa-IR"/>
        </w:rPr>
        <w:br w:type="page"/>
      </w:r>
    </w:p>
    <w:p w14:paraId="25355CB5" w14:textId="6F7E3DAA" w:rsidR="003A6B83" w:rsidRPr="00B00501" w:rsidRDefault="00B00501" w:rsidP="00B00501">
      <w:pPr>
        <w:spacing w:before="100" w:beforeAutospacing="1" w:after="100" w:afterAutospacing="1" w:line="360" w:lineRule="auto"/>
        <w:jc w:val="both"/>
        <w:outlineLvl w:val="2"/>
        <w:rPr>
          <w:rFonts w:ascii="Sakkal Majalla" w:eastAsiaTheme="majorEastAsia" w:hAnsi="Sakkal Majalla" w:cs="Sakkal Majalla"/>
          <w:b/>
          <w:bCs/>
          <w:sz w:val="32"/>
          <w:szCs w:val="32"/>
        </w:rPr>
      </w:pPr>
      <w:r w:rsidRPr="00B00501">
        <w:rPr>
          <w:rFonts w:ascii="Sakkal Majalla" w:eastAsiaTheme="majorEastAsia" w:hAnsi="Sakkal Majalla" w:cs="Sakkal Majalla" w:hint="cs"/>
          <w:b/>
          <w:bCs/>
          <w:sz w:val="32"/>
          <w:szCs w:val="32"/>
          <w:rtl/>
          <w:lang w:bidi="fa-IR"/>
        </w:rPr>
        <w:lastRenderedPageBreak/>
        <w:t xml:space="preserve">8.2.2 </w:t>
      </w:r>
      <w:r w:rsidR="003A6B83" w:rsidRPr="00B00501">
        <w:rPr>
          <w:rFonts w:ascii="Sakkal Majalla" w:eastAsiaTheme="majorEastAsia" w:hAnsi="Sakkal Majalla" w:cs="Sakkal Majalla"/>
          <w:b/>
          <w:bCs/>
          <w:sz w:val="32"/>
          <w:szCs w:val="32"/>
          <w:rtl/>
          <w:lang w:bidi="fa-IR"/>
        </w:rPr>
        <w:t>أهداف الترويج: يهدف الترويج إلى:</w:t>
      </w:r>
      <w:bookmarkEnd w:id="50"/>
      <w:r w:rsidR="003A6B83" w:rsidRPr="00B00501">
        <w:rPr>
          <w:rFonts w:ascii="Sakkal Majalla" w:eastAsiaTheme="majorEastAsia" w:hAnsi="Sakkal Majalla" w:cs="Sakkal Majalla"/>
          <w:b/>
          <w:bCs/>
          <w:sz w:val="32"/>
          <w:szCs w:val="32"/>
          <w:rtl/>
          <w:lang w:bidi="fa-IR"/>
        </w:rPr>
        <w:t xml:space="preserve"> </w:t>
      </w:r>
    </w:p>
    <w:p w14:paraId="0B324441" w14:textId="77777777" w:rsidR="003A6B83" w:rsidRPr="00EA7CC0" w:rsidRDefault="003A6B83" w:rsidP="001C2D86">
      <w:pPr>
        <w:numPr>
          <w:ilvl w:val="0"/>
          <w:numId w:val="37"/>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إمداد المستهلك الحالي والمرتقب بالمعلومات عن السلعة للفت نظره إليها والاهتمام بها والتفكير في تجربتها واستعمالها.</w:t>
      </w:r>
    </w:p>
    <w:p w14:paraId="22712371" w14:textId="77777777" w:rsidR="003A6B83" w:rsidRPr="00EA7CC0" w:rsidRDefault="003A6B83" w:rsidP="001C2D86">
      <w:pPr>
        <w:numPr>
          <w:ilvl w:val="0"/>
          <w:numId w:val="37"/>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إشارة الاهتمام بالسلعة: يجب أن يهدف النشاط الترويجي إلى أثارة اهتمام المستهلك بالسلعة أو الخدمة خاصة في حالة وجود سلعة منافسة ولعل إظهار الميزات الخاصة للسلعة تمكن المستهلك من إجراء المقارنة بين السلعة والسلع</w:t>
      </w:r>
      <w:r w:rsidRPr="00EA7CC0">
        <w:rPr>
          <w:rFonts w:ascii="Sakkal Majalla" w:eastAsiaTheme="majorEastAsia" w:hAnsi="Sakkal Majalla" w:cs="Sakkal Majalla"/>
          <w:sz w:val="28"/>
          <w:szCs w:val="28"/>
        </w:rPr>
        <w:t xml:space="preserve"> </w:t>
      </w:r>
      <w:r w:rsidRPr="00EA7CC0">
        <w:rPr>
          <w:rFonts w:ascii="Sakkal Majalla" w:eastAsiaTheme="majorEastAsia" w:hAnsi="Sakkal Majalla" w:cs="Sakkal Majalla"/>
          <w:sz w:val="28"/>
          <w:szCs w:val="28"/>
          <w:rtl/>
          <w:lang w:bidi="fa-IR"/>
        </w:rPr>
        <w:t>المنافسة.</w:t>
      </w:r>
    </w:p>
    <w:p w14:paraId="696977DF" w14:textId="77777777" w:rsidR="003A6B83" w:rsidRPr="00EA7CC0" w:rsidRDefault="003A6B83" w:rsidP="001C2D86">
      <w:pPr>
        <w:numPr>
          <w:ilvl w:val="0"/>
          <w:numId w:val="37"/>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تغيير الاتجاه وخلق التفضيل لدي المستهلك: ويكون الهدف هنا هو خلق تفعيل لدي المستهلك للسلعة أو الخدمة وتكوين شعور إيجابي لديه ويمكن استخدام البيع الشخصي، حيث يساعد البائع المستهلك في عملية المقارنة والمفاضلة بين البدائل من السلعة.(</w:t>
      </w:r>
      <w:r w:rsidRPr="00EA7CC0">
        <w:rPr>
          <w:rFonts w:ascii="Sakkal Majalla" w:eastAsiaTheme="majorEastAsia" w:hAnsi="Sakkal Majalla" w:cs="Sakkal Majalla"/>
          <w:sz w:val="28"/>
          <w:szCs w:val="28"/>
        </w:rPr>
        <w:t>Hamad, 2021</w:t>
      </w:r>
      <w:r w:rsidRPr="00EA7CC0">
        <w:rPr>
          <w:rFonts w:ascii="Sakkal Majalla" w:eastAsiaTheme="majorEastAsia" w:hAnsi="Sakkal Majalla" w:cs="Sakkal Majalla"/>
          <w:sz w:val="28"/>
          <w:szCs w:val="28"/>
          <w:rtl/>
          <w:lang w:bidi="fa-IR"/>
        </w:rPr>
        <w:t>)</w:t>
      </w:r>
    </w:p>
    <w:p w14:paraId="0E288D57" w14:textId="77777777" w:rsidR="003A6B83" w:rsidRPr="00EA7CC0" w:rsidRDefault="003A6B83" w:rsidP="001C2D86">
      <w:pPr>
        <w:numPr>
          <w:ilvl w:val="0"/>
          <w:numId w:val="37"/>
        </w:numPr>
        <w:spacing w:before="100" w:beforeAutospacing="1" w:after="100" w:afterAutospacing="1" w:line="360" w:lineRule="auto"/>
        <w:ind w:left="423"/>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اتخاذ قرار الشراء: ويتحقق هدف البرنامج الترويجي بدفع المستهلك إلى اتخاذ قرار بشرط السلعة أو الخدمة أو الاستمرار بالشراء بكميات أكبر مما اعتاد عليه أو حث أصدقائه على استعمال السلعة ويستخدم هنا رجال البيع لما لهم من دور في إقناع المستهلك بإتمام عملية الشراء.(خادم الله، 2021)</w:t>
      </w:r>
    </w:p>
    <w:p w14:paraId="44C30897" w14:textId="77777777" w:rsidR="003A6B83" w:rsidRPr="00B00501" w:rsidRDefault="003A6B83" w:rsidP="00EA7CC0">
      <w:pPr>
        <w:spacing w:before="100" w:beforeAutospacing="1" w:after="100" w:afterAutospacing="1" w:line="360" w:lineRule="auto"/>
        <w:jc w:val="both"/>
        <w:rPr>
          <w:rFonts w:ascii="Sakkal Majalla" w:eastAsiaTheme="majorEastAsia" w:hAnsi="Sakkal Majalla" w:cs="Sakkal Majalla"/>
          <w:b/>
          <w:bCs/>
          <w:sz w:val="28"/>
          <w:szCs w:val="28"/>
        </w:rPr>
      </w:pPr>
      <w:r w:rsidRPr="00B00501">
        <w:rPr>
          <w:rFonts w:ascii="Sakkal Majalla" w:eastAsiaTheme="majorEastAsia" w:hAnsi="Sakkal Majalla" w:cs="Sakkal Majalla"/>
          <w:b/>
          <w:bCs/>
          <w:sz w:val="28"/>
          <w:szCs w:val="28"/>
          <w:rtl/>
          <w:lang w:bidi="fa-IR"/>
        </w:rPr>
        <w:t>ومن الوسائل المتبعة في ترويج المبيعات هي:</w:t>
      </w:r>
    </w:p>
    <w:p w14:paraId="092D555C" w14:textId="77777777" w:rsidR="003A6B83" w:rsidRPr="00B00501" w:rsidRDefault="003A6B83" w:rsidP="001C2D86">
      <w:pPr>
        <w:pStyle w:val="ListParagraph"/>
        <w:numPr>
          <w:ilvl w:val="0"/>
          <w:numId w:val="47"/>
        </w:numPr>
        <w:spacing w:before="100" w:beforeAutospacing="1" w:after="100" w:afterAutospacing="1" w:line="360" w:lineRule="auto"/>
        <w:ind w:left="423"/>
        <w:jc w:val="both"/>
        <w:rPr>
          <w:rFonts w:ascii="Sakkal Majalla" w:eastAsiaTheme="majorEastAsia" w:hAnsi="Sakkal Majalla" w:cs="Sakkal Majalla"/>
          <w:sz w:val="28"/>
          <w:szCs w:val="28"/>
        </w:rPr>
      </w:pPr>
      <w:r w:rsidRPr="00B00501">
        <w:rPr>
          <w:rFonts w:ascii="Sakkal Majalla" w:eastAsiaTheme="majorEastAsia" w:hAnsi="Sakkal Majalla" w:cs="Sakkal Majalla"/>
          <w:b/>
          <w:bCs/>
          <w:sz w:val="28"/>
          <w:szCs w:val="28"/>
          <w:rtl/>
          <w:lang w:bidi="fa-IR"/>
        </w:rPr>
        <w:t>أولاً</w:t>
      </w:r>
      <w:r w:rsidRPr="00B00501">
        <w:rPr>
          <w:rFonts w:ascii="Sakkal Majalla" w:eastAsiaTheme="majorEastAsia" w:hAnsi="Sakkal Majalla" w:cs="Sakkal Majalla"/>
          <w:sz w:val="28"/>
          <w:szCs w:val="28"/>
          <w:rtl/>
          <w:lang w:bidi="fa-IR"/>
        </w:rPr>
        <w:t>: الهدايا الترويجية</w:t>
      </w:r>
    </w:p>
    <w:p w14:paraId="2B306F5C" w14:textId="77777777" w:rsidR="003A6B83" w:rsidRPr="00B00501" w:rsidRDefault="003A6B83" w:rsidP="001C2D86">
      <w:pPr>
        <w:pStyle w:val="ListParagraph"/>
        <w:numPr>
          <w:ilvl w:val="0"/>
          <w:numId w:val="47"/>
        </w:numPr>
        <w:spacing w:before="100" w:beforeAutospacing="1" w:after="100" w:afterAutospacing="1" w:line="360" w:lineRule="auto"/>
        <w:ind w:left="423"/>
        <w:jc w:val="both"/>
        <w:rPr>
          <w:rFonts w:ascii="Sakkal Majalla" w:eastAsiaTheme="majorEastAsia" w:hAnsi="Sakkal Majalla" w:cs="Sakkal Majalla"/>
          <w:sz w:val="28"/>
          <w:szCs w:val="28"/>
        </w:rPr>
      </w:pPr>
      <w:r w:rsidRPr="00B00501">
        <w:rPr>
          <w:rFonts w:ascii="Sakkal Majalla" w:eastAsiaTheme="majorEastAsia" w:hAnsi="Sakkal Majalla" w:cs="Sakkal Majalla"/>
          <w:b/>
          <w:bCs/>
          <w:sz w:val="28"/>
          <w:szCs w:val="28"/>
          <w:rtl/>
          <w:lang w:bidi="fa-IR"/>
        </w:rPr>
        <w:t>ثانياً</w:t>
      </w:r>
      <w:r w:rsidRPr="00B00501">
        <w:rPr>
          <w:rFonts w:ascii="Sakkal Majalla" w:eastAsiaTheme="majorEastAsia" w:hAnsi="Sakkal Majalla" w:cs="Sakkal Majalla"/>
          <w:sz w:val="28"/>
          <w:szCs w:val="28"/>
          <w:rtl/>
          <w:lang w:bidi="fa-IR"/>
        </w:rPr>
        <w:t>: الهدايا التذكارية</w:t>
      </w:r>
    </w:p>
    <w:p w14:paraId="7C2CD417" w14:textId="77777777" w:rsidR="003A6B83" w:rsidRPr="00B00501" w:rsidRDefault="003A6B83" w:rsidP="001C2D86">
      <w:pPr>
        <w:pStyle w:val="ListParagraph"/>
        <w:numPr>
          <w:ilvl w:val="0"/>
          <w:numId w:val="47"/>
        </w:numPr>
        <w:spacing w:before="100" w:beforeAutospacing="1" w:after="100" w:afterAutospacing="1" w:line="360" w:lineRule="auto"/>
        <w:ind w:left="423"/>
        <w:jc w:val="both"/>
        <w:rPr>
          <w:rFonts w:ascii="Sakkal Majalla" w:eastAsiaTheme="majorEastAsia" w:hAnsi="Sakkal Majalla" w:cs="Sakkal Majalla"/>
          <w:sz w:val="28"/>
          <w:szCs w:val="28"/>
        </w:rPr>
      </w:pPr>
      <w:r w:rsidRPr="00B00501">
        <w:rPr>
          <w:rFonts w:ascii="Sakkal Majalla" w:eastAsiaTheme="majorEastAsia" w:hAnsi="Sakkal Majalla" w:cs="Sakkal Majalla"/>
          <w:b/>
          <w:bCs/>
          <w:sz w:val="28"/>
          <w:szCs w:val="28"/>
          <w:rtl/>
          <w:lang w:bidi="fa-IR"/>
        </w:rPr>
        <w:t>ثالثاً</w:t>
      </w:r>
      <w:r w:rsidRPr="00B00501">
        <w:rPr>
          <w:rFonts w:ascii="Sakkal Majalla" w:eastAsiaTheme="majorEastAsia" w:hAnsi="Sakkal Majalla" w:cs="Sakkal Majalla"/>
          <w:sz w:val="28"/>
          <w:szCs w:val="28"/>
          <w:rtl/>
          <w:lang w:bidi="fa-IR"/>
        </w:rPr>
        <w:t>: المعارض التجارية</w:t>
      </w:r>
    </w:p>
    <w:p w14:paraId="5ED174FC" w14:textId="77777777" w:rsidR="003A6B83" w:rsidRPr="00B00501" w:rsidRDefault="003A6B83" w:rsidP="001C2D86">
      <w:pPr>
        <w:pStyle w:val="ListParagraph"/>
        <w:numPr>
          <w:ilvl w:val="0"/>
          <w:numId w:val="47"/>
        </w:numPr>
        <w:spacing w:before="100" w:beforeAutospacing="1" w:after="100" w:afterAutospacing="1" w:line="360" w:lineRule="auto"/>
        <w:ind w:left="423"/>
        <w:jc w:val="both"/>
        <w:rPr>
          <w:rFonts w:ascii="Sakkal Majalla" w:eastAsiaTheme="majorEastAsia" w:hAnsi="Sakkal Majalla" w:cs="Sakkal Majalla"/>
          <w:sz w:val="28"/>
          <w:szCs w:val="28"/>
        </w:rPr>
      </w:pPr>
      <w:r w:rsidRPr="00B00501">
        <w:rPr>
          <w:rFonts w:ascii="Sakkal Majalla" w:eastAsiaTheme="majorEastAsia" w:hAnsi="Sakkal Majalla" w:cs="Sakkal Majalla"/>
          <w:b/>
          <w:bCs/>
          <w:sz w:val="28"/>
          <w:szCs w:val="28"/>
          <w:rtl/>
          <w:lang w:bidi="fa-IR"/>
        </w:rPr>
        <w:t>رابعاً</w:t>
      </w:r>
      <w:r w:rsidRPr="00B00501">
        <w:rPr>
          <w:rFonts w:ascii="Sakkal Majalla" w:eastAsiaTheme="majorEastAsia" w:hAnsi="Sakkal Majalla" w:cs="Sakkal Majalla"/>
          <w:sz w:val="28"/>
          <w:szCs w:val="28"/>
          <w:rtl/>
          <w:lang w:bidi="fa-IR"/>
        </w:rPr>
        <w:t>: العينات المجانية</w:t>
      </w:r>
    </w:p>
    <w:p w14:paraId="2481C07D" w14:textId="77777777" w:rsidR="003A6B83" w:rsidRPr="00B00501" w:rsidRDefault="003A6B83" w:rsidP="001C2D86">
      <w:pPr>
        <w:pStyle w:val="ListParagraph"/>
        <w:numPr>
          <w:ilvl w:val="0"/>
          <w:numId w:val="47"/>
        </w:numPr>
        <w:spacing w:before="100" w:beforeAutospacing="1" w:after="100" w:afterAutospacing="1" w:line="360" w:lineRule="auto"/>
        <w:ind w:left="423"/>
        <w:jc w:val="both"/>
        <w:rPr>
          <w:rFonts w:ascii="Sakkal Majalla" w:eastAsiaTheme="majorEastAsia" w:hAnsi="Sakkal Majalla" w:cs="Sakkal Majalla"/>
          <w:sz w:val="28"/>
          <w:szCs w:val="28"/>
        </w:rPr>
      </w:pPr>
      <w:r w:rsidRPr="00B00501">
        <w:rPr>
          <w:rFonts w:ascii="Sakkal Majalla" w:eastAsiaTheme="majorEastAsia" w:hAnsi="Sakkal Majalla" w:cs="Sakkal Majalla"/>
          <w:b/>
          <w:bCs/>
          <w:sz w:val="28"/>
          <w:szCs w:val="28"/>
          <w:rtl/>
          <w:lang w:bidi="fa-IR"/>
        </w:rPr>
        <w:t>خامساً</w:t>
      </w:r>
      <w:r w:rsidRPr="00B00501">
        <w:rPr>
          <w:rFonts w:ascii="Sakkal Majalla" w:eastAsiaTheme="majorEastAsia" w:hAnsi="Sakkal Majalla" w:cs="Sakkal Majalla"/>
          <w:sz w:val="28"/>
          <w:szCs w:val="28"/>
          <w:rtl/>
          <w:lang w:bidi="fa-IR"/>
        </w:rPr>
        <w:t>: النشرات التوضيحية</w:t>
      </w:r>
    </w:p>
    <w:p w14:paraId="20C24631" w14:textId="77777777" w:rsidR="003A6B83" w:rsidRPr="00B00501" w:rsidRDefault="003A6B83" w:rsidP="001C2D86">
      <w:pPr>
        <w:pStyle w:val="ListParagraph"/>
        <w:numPr>
          <w:ilvl w:val="0"/>
          <w:numId w:val="47"/>
        </w:numPr>
        <w:spacing w:before="100" w:beforeAutospacing="1" w:after="100" w:afterAutospacing="1" w:line="360" w:lineRule="auto"/>
        <w:ind w:left="423"/>
        <w:jc w:val="both"/>
        <w:rPr>
          <w:rFonts w:ascii="Sakkal Majalla" w:eastAsiaTheme="majorEastAsia" w:hAnsi="Sakkal Majalla" w:cs="Sakkal Majalla"/>
          <w:sz w:val="28"/>
          <w:szCs w:val="28"/>
        </w:rPr>
      </w:pPr>
      <w:r w:rsidRPr="00B00501">
        <w:rPr>
          <w:rFonts w:ascii="Sakkal Majalla" w:eastAsiaTheme="majorEastAsia" w:hAnsi="Sakkal Majalla" w:cs="Sakkal Majalla"/>
          <w:b/>
          <w:bCs/>
          <w:sz w:val="28"/>
          <w:szCs w:val="28"/>
          <w:rtl/>
          <w:lang w:bidi="fa-IR"/>
        </w:rPr>
        <w:t>سادساً</w:t>
      </w:r>
      <w:r w:rsidRPr="00B00501">
        <w:rPr>
          <w:rFonts w:ascii="Sakkal Majalla" w:eastAsiaTheme="majorEastAsia" w:hAnsi="Sakkal Majalla" w:cs="Sakkal Majalla"/>
          <w:sz w:val="28"/>
          <w:szCs w:val="28"/>
          <w:rtl/>
          <w:lang w:bidi="fa-IR"/>
        </w:rPr>
        <w:t>: العبوات</w:t>
      </w:r>
    </w:p>
    <w:p w14:paraId="580B83EA" w14:textId="77777777" w:rsidR="003A6B83" w:rsidRPr="00B00501" w:rsidRDefault="003A6B83" w:rsidP="001C2D86">
      <w:pPr>
        <w:pStyle w:val="ListParagraph"/>
        <w:numPr>
          <w:ilvl w:val="0"/>
          <w:numId w:val="47"/>
        </w:numPr>
        <w:spacing w:before="100" w:beforeAutospacing="1" w:after="100" w:afterAutospacing="1" w:line="360" w:lineRule="auto"/>
        <w:ind w:left="423"/>
        <w:jc w:val="both"/>
        <w:rPr>
          <w:rFonts w:ascii="Sakkal Majalla" w:eastAsiaTheme="majorEastAsia" w:hAnsi="Sakkal Majalla" w:cs="Sakkal Majalla"/>
          <w:sz w:val="28"/>
          <w:szCs w:val="28"/>
        </w:rPr>
      </w:pPr>
      <w:r w:rsidRPr="00B00501">
        <w:rPr>
          <w:rFonts w:ascii="Sakkal Majalla" w:eastAsiaTheme="majorEastAsia" w:hAnsi="Sakkal Majalla" w:cs="Sakkal Majalla"/>
          <w:b/>
          <w:bCs/>
          <w:sz w:val="28"/>
          <w:szCs w:val="28"/>
          <w:rtl/>
          <w:lang w:bidi="fa-IR"/>
        </w:rPr>
        <w:t>سابعاً</w:t>
      </w:r>
      <w:r w:rsidRPr="00B00501">
        <w:rPr>
          <w:rFonts w:ascii="Sakkal Majalla" w:eastAsiaTheme="majorEastAsia" w:hAnsi="Sakkal Majalla" w:cs="Sakkal Majalla"/>
          <w:sz w:val="28"/>
          <w:szCs w:val="28"/>
          <w:rtl/>
          <w:lang w:bidi="fa-IR"/>
        </w:rPr>
        <w:t>: نوافذ العرض</w:t>
      </w:r>
    </w:p>
    <w:p w14:paraId="30E4886F" w14:textId="77777777" w:rsidR="00291D78" w:rsidRDefault="00291D78">
      <w:pPr>
        <w:bidi w:val="0"/>
        <w:rPr>
          <w:rFonts w:ascii="Sakkal Majalla" w:eastAsiaTheme="majorEastAsia" w:hAnsi="Sakkal Majalla" w:cs="Sakkal Majalla"/>
          <w:b/>
          <w:bCs/>
          <w:sz w:val="32"/>
          <w:szCs w:val="32"/>
          <w:rtl/>
          <w:lang w:bidi="fa-IR"/>
        </w:rPr>
      </w:pPr>
      <w:bookmarkStart w:id="51" w:name="_Toc192478603"/>
      <w:r>
        <w:rPr>
          <w:rFonts w:ascii="Sakkal Majalla" w:eastAsiaTheme="majorEastAsia" w:hAnsi="Sakkal Majalla" w:cs="Sakkal Majalla"/>
          <w:b/>
          <w:bCs/>
          <w:sz w:val="32"/>
          <w:szCs w:val="32"/>
          <w:rtl/>
          <w:lang w:bidi="fa-IR"/>
        </w:rPr>
        <w:br w:type="page"/>
      </w:r>
    </w:p>
    <w:p w14:paraId="4CD0981A" w14:textId="2ADE6564" w:rsidR="003A6B83" w:rsidRPr="00B00501" w:rsidRDefault="00B00501" w:rsidP="00B00501">
      <w:pPr>
        <w:spacing w:before="100" w:beforeAutospacing="1" w:after="100" w:afterAutospacing="1" w:line="360" w:lineRule="auto"/>
        <w:jc w:val="both"/>
        <w:outlineLvl w:val="2"/>
        <w:rPr>
          <w:rFonts w:ascii="Sakkal Majalla" w:eastAsiaTheme="majorEastAsia" w:hAnsi="Sakkal Majalla" w:cs="Sakkal Majalla"/>
          <w:b/>
          <w:bCs/>
          <w:sz w:val="32"/>
          <w:szCs w:val="32"/>
          <w:rtl/>
          <w:lang w:bidi="fa-IR"/>
        </w:rPr>
      </w:pPr>
      <w:r w:rsidRPr="00B00501">
        <w:rPr>
          <w:rFonts w:ascii="Sakkal Majalla" w:eastAsiaTheme="majorEastAsia" w:hAnsi="Sakkal Majalla" w:cs="Sakkal Majalla" w:hint="cs"/>
          <w:b/>
          <w:bCs/>
          <w:sz w:val="32"/>
          <w:szCs w:val="32"/>
          <w:rtl/>
          <w:lang w:bidi="fa-IR"/>
        </w:rPr>
        <w:lastRenderedPageBreak/>
        <w:t xml:space="preserve">9.2.2 </w:t>
      </w:r>
      <w:r w:rsidR="003A6B83" w:rsidRPr="00B00501">
        <w:rPr>
          <w:rFonts w:ascii="Sakkal Majalla" w:eastAsiaTheme="majorEastAsia" w:hAnsi="Sakkal Majalla" w:cs="Sakkal Majalla"/>
          <w:b/>
          <w:bCs/>
          <w:sz w:val="32"/>
          <w:szCs w:val="32"/>
          <w:rtl/>
          <w:lang w:bidi="fa-IR"/>
        </w:rPr>
        <w:t>تنشيط المبيعات:</w:t>
      </w:r>
      <w:bookmarkEnd w:id="51"/>
    </w:p>
    <w:p w14:paraId="7967ED17"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يحتل ترويج المبيعات حالياً مركزاً هاماً في الإستراتيجية التجارية للشركات</w:t>
      </w:r>
      <w:r w:rsidRPr="00EA7CC0">
        <w:rPr>
          <w:rFonts w:ascii="Sakkal Majalla" w:eastAsiaTheme="majorEastAsia" w:hAnsi="Sakkal Majalla" w:cs="Sakkal Majalla"/>
          <w:sz w:val="28"/>
          <w:szCs w:val="28"/>
        </w:rPr>
        <w:t xml:space="preserve"> </w:t>
      </w:r>
      <w:r w:rsidRPr="00EA7CC0">
        <w:rPr>
          <w:rFonts w:ascii="Sakkal Majalla" w:eastAsiaTheme="majorEastAsia" w:hAnsi="Sakkal Majalla" w:cs="Sakkal Majalla"/>
          <w:sz w:val="28"/>
          <w:szCs w:val="28"/>
          <w:rtl/>
          <w:lang w:bidi="fa-IR"/>
        </w:rPr>
        <w:t>وذلك لعده اعتبارات تسارع المنافسة وازدحام الأسواق بالمنتجات وتشبع المستهلك من الإعلانات، إبتزال المنتجات والعلاقات تفصيل الاعتماد على النتائج في المدى القصير، متطلبات أساليب التوزيع الجديد هذا التضخم لظاهرة الترويج ليس بدون مخاطر سواء على المستوي الاقتصادي العام أو علي مستوي نتائج الشركة على المدى الطويل فالاستخدام المفرط للترويج أدي إلى ردود فعل من قبل المستهلكين والمشروع وحتى من قبل المعنيين المعرضون إلى بعض الآثار السلبية، لاسيما انخفاض هوامش الربح ومنافسة أكثر شدة وإثارة لكن الهدف من ردود الفعل لدي هذه العناصر ليس تحقيق المركز المتزايد لتنشيط المبيعات من بين مختلف الوسائل التجارية المستخدمة من قبل الشركات بل فقط تجنب بعض الإفراط الملحوظ مع ذلك فإنه يصعب تحديد إطار استخدامات الترويج.(</w:t>
      </w:r>
      <w:r w:rsidRPr="00EA7CC0">
        <w:rPr>
          <w:rFonts w:ascii="Sakkal Majalla" w:eastAsiaTheme="majorEastAsia" w:hAnsi="Sakkal Majalla" w:cs="Sakkal Majalla"/>
          <w:sz w:val="28"/>
          <w:szCs w:val="28"/>
        </w:rPr>
        <w:t>Hamad, 2021</w:t>
      </w:r>
      <w:r w:rsidRPr="00EA7CC0">
        <w:rPr>
          <w:rFonts w:ascii="Sakkal Majalla" w:eastAsiaTheme="majorEastAsia" w:hAnsi="Sakkal Majalla" w:cs="Sakkal Majalla"/>
          <w:sz w:val="28"/>
          <w:szCs w:val="28"/>
          <w:rtl/>
          <w:lang w:bidi="fa-IR"/>
        </w:rPr>
        <w:t>)</w:t>
      </w:r>
    </w:p>
    <w:p w14:paraId="22FF8EC8"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Pr>
      </w:pPr>
      <w:r w:rsidRPr="00EA7CC0">
        <w:rPr>
          <w:rFonts w:ascii="Sakkal Majalla" w:eastAsiaTheme="majorEastAsia" w:hAnsi="Sakkal Majalla" w:cs="Sakkal Majalla"/>
          <w:sz w:val="28"/>
          <w:szCs w:val="28"/>
          <w:rtl/>
          <w:lang w:bidi="fa-IR"/>
        </w:rPr>
        <w:t>بالنسبة إلى المستهلك أن جاذبية أو سحر بعض الأنشطة الترويجية ومظهرها الايجابي والمشجع تثير شعور غامض لذلك المستهلك هذه العناصر تكون مناسبة للمنافع العالية والوعود المغرية وغير مناسبة إلى النفقات الزائدة الناجمة عن هذه المنافع والوعود.</w:t>
      </w:r>
    </w:p>
    <w:p w14:paraId="41155936" w14:textId="77777777" w:rsidR="003A6B83" w:rsidRPr="00EA7CC0" w:rsidRDefault="003A6B83" w:rsidP="00B00501">
      <w:pPr>
        <w:spacing w:before="100" w:beforeAutospacing="1" w:after="100" w:afterAutospacing="1" w:line="360" w:lineRule="auto"/>
        <w:ind w:firstLine="706"/>
        <w:jc w:val="both"/>
        <w:rPr>
          <w:rFonts w:ascii="Sakkal Majalla" w:eastAsiaTheme="majorEastAsia" w:hAnsi="Sakkal Majalla" w:cs="Sakkal Majalla"/>
          <w:sz w:val="28"/>
          <w:szCs w:val="28"/>
          <w:rtl/>
          <w:lang w:bidi="fa-IR"/>
        </w:rPr>
      </w:pPr>
      <w:r w:rsidRPr="00EA7CC0">
        <w:rPr>
          <w:rFonts w:ascii="Sakkal Majalla" w:eastAsiaTheme="majorEastAsia" w:hAnsi="Sakkal Majalla" w:cs="Sakkal Majalla"/>
          <w:sz w:val="28"/>
          <w:szCs w:val="28"/>
          <w:rtl/>
          <w:lang w:bidi="fa-IR"/>
        </w:rPr>
        <w:t>بالنسبة إلى المشرع المقصود من استخدام الترويج هو تشجيع المنافسة وعدم تقييد المنافسة التجارية وآثارها الايجابية على التضخم وعلى ديناميكية الشركات بحيث يتم تجنب الترويج غير المشروع أو المخادع والضار بالمنافسة وبمصلحة المستهلكين لكن في أغلب الأحيان يصعب معرفة الحدود الفاصلة بين الترويج السليم والترويج السلبي وغير المشروع.(</w:t>
      </w:r>
      <w:r w:rsidRPr="00EA7CC0">
        <w:rPr>
          <w:rFonts w:ascii="Sakkal Majalla" w:eastAsiaTheme="majorEastAsia" w:hAnsi="Sakkal Majalla" w:cs="Sakkal Majalla"/>
          <w:sz w:val="28"/>
          <w:szCs w:val="28"/>
        </w:rPr>
        <w:t>Youssef, 2022</w:t>
      </w:r>
      <w:r w:rsidRPr="00EA7CC0">
        <w:rPr>
          <w:rFonts w:ascii="Sakkal Majalla" w:eastAsiaTheme="majorEastAsia" w:hAnsi="Sakkal Majalla" w:cs="Sakkal Majalla"/>
          <w:sz w:val="28"/>
          <w:szCs w:val="28"/>
          <w:rtl/>
          <w:lang w:bidi="fa-IR"/>
        </w:rPr>
        <w:t>)</w:t>
      </w:r>
    </w:p>
    <w:p w14:paraId="0BE4D282" w14:textId="77777777" w:rsidR="00DC131A" w:rsidRPr="00EA7CC0" w:rsidRDefault="00DC131A" w:rsidP="00EA7CC0">
      <w:pPr>
        <w:spacing w:before="100" w:beforeAutospacing="1" w:after="100" w:afterAutospacing="1" w:line="360" w:lineRule="auto"/>
        <w:jc w:val="both"/>
        <w:rPr>
          <w:rFonts w:ascii="Sakkal Majalla" w:eastAsiaTheme="majorEastAsia" w:hAnsi="Sakkal Majalla" w:cs="Sakkal Majalla"/>
          <w:sz w:val="28"/>
          <w:szCs w:val="28"/>
          <w:rtl/>
          <w:lang w:bidi="fa-IR"/>
        </w:rPr>
      </w:pPr>
    </w:p>
    <w:p w14:paraId="66070386" w14:textId="77777777" w:rsidR="00291D78" w:rsidRDefault="00291D78">
      <w:pPr>
        <w:bidi w:val="0"/>
        <w:rPr>
          <w:rFonts w:ascii="Sakkal Majalla" w:eastAsiaTheme="majorEastAsia" w:hAnsi="Sakkal Majalla" w:cs="Sakkal Majalla"/>
          <w:b/>
          <w:bCs/>
          <w:sz w:val="40"/>
          <w:szCs w:val="40"/>
          <w:rtl/>
          <w:lang w:bidi="fa-IR"/>
        </w:rPr>
      </w:pPr>
      <w:bookmarkStart w:id="52" w:name="_Toc192478604"/>
      <w:r>
        <w:rPr>
          <w:rFonts w:ascii="Sakkal Majalla" w:eastAsiaTheme="majorEastAsia" w:hAnsi="Sakkal Majalla" w:cs="Sakkal Majalla"/>
          <w:b/>
          <w:bCs/>
          <w:sz w:val="40"/>
          <w:szCs w:val="40"/>
          <w:rtl/>
          <w:lang w:bidi="fa-IR"/>
        </w:rPr>
        <w:br w:type="page"/>
      </w:r>
    </w:p>
    <w:bookmarkEnd w:id="52"/>
    <w:p w14:paraId="5574018A" w14:textId="1E3B9143" w:rsidR="008D3AB8" w:rsidRDefault="008D3AB8" w:rsidP="008D3AB8">
      <w:pPr>
        <w:spacing w:before="100" w:beforeAutospacing="1" w:after="100" w:afterAutospacing="1"/>
        <w:ind w:left="720"/>
        <w:jc w:val="right"/>
        <w:rPr>
          <w:rFonts w:cs="Sakkal Majalla"/>
          <w:b/>
          <w:bCs/>
          <w:sz w:val="24"/>
          <w:szCs w:val="32"/>
        </w:rPr>
        <w:sectPr w:rsidR="008D3AB8" w:rsidSect="00723BEA">
          <w:footerReference w:type="default" r:id="rId9"/>
          <w:pgSz w:w="11906" w:h="16838" w:code="9"/>
          <w:pgMar w:top="1440" w:right="1985" w:bottom="1440" w:left="1418" w:header="720" w:footer="720" w:gutter="567"/>
          <w:pgNumType w:start="1"/>
          <w:cols w:space="708"/>
          <w:bidi/>
          <w:rtlGutter/>
          <w:docGrid w:linePitch="360"/>
        </w:sectPr>
      </w:pPr>
    </w:p>
    <w:p w14:paraId="3127C3A1" w14:textId="1BEDDAEE" w:rsidR="00A27F5F" w:rsidRPr="008D3AB8" w:rsidRDefault="00A27F5F" w:rsidP="00EA7CC0">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8D3AB8">
        <w:rPr>
          <w:rFonts w:ascii="Sakkal Majalla" w:hAnsi="Sakkal Majalla" w:cs="Sakkal Majalla"/>
          <w:noProof/>
          <w:sz w:val="32"/>
          <w:szCs w:val="32"/>
        </w:rPr>
        <w:lastRenderedPageBreak/>
        <w:drawing>
          <wp:anchor distT="0" distB="0" distL="114300" distR="114300" simplePos="0" relativeHeight="251660288" behindDoc="1" locked="0" layoutInCell="1" allowOverlap="1" wp14:anchorId="19118E03" wp14:editId="04619FBA">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8D3AB8">
        <w:rPr>
          <w:rFonts w:ascii="Sakkal Majalla" w:eastAsia="Calibri" w:hAnsi="Sakkal Majalla" w:cs="Sakkal Majalla"/>
          <w:b/>
          <w:bCs/>
          <w:kern w:val="0"/>
          <w:sz w:val="32"/>
          <w:szCs w:val="32"/>
          <w:lang w:bidi="ar-EG"/>
          <w14:ligatures w14:val="none"/>
        </w:rPr>
        <w:t>Mid-Ocean University</w:t>
      </w:r>
    </w:p>
    <w:p w14:paraId="4704024E" w14:textId="7020230F" w:rsidR="006C6670" w:rsidRPr="008D3AB8" w:rsidRDefault="006C6670" w:rsidP="00EA7CC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8D3AB8">
        <w:rPr>
          <w:rFonts w:ascii="Sakkal Majalla" w:eastAsia="Calibri" w:hAnsi="Sakkal Majalla" w:cs="Sakkal Majalla"/>
          <w:b/>
          <w:bCs/>
          <w:kern w:val="0"/>
          <w:sz w:val="32"/>
          <w:szCs w:val="32"/>
          <w:lang w:bidi="ar-EG"/>
          <w14:ligatures w14:val="none"/>
        </w:rPr>
        <w:t>College of Management</w:t>
      </w:r>
      <w:r w:rsidR="00A27F5F" w:rsidRPr="008D3AB8">
        <w:rPr>
          <w:rFonts w:ascii="Sakkal Majalla" w:hAnsi="Sakkal Majalla" w:cs="Sakkal Majalla"/>
          <w:noProof/>
          <w:sz w:val="32"/>
          <w:szCs w:val="32"/>
          <w:lang w:bidi="ar-EG"/>
        </w:rPr>
        <w:t xml:space="preserve"> </w:t>
      </w:r>
    </w:p>
    <w:p w14:paraId="7FD9382F" w14:textId="0B138104" w:rsidR="006C6670" w:rsidRPr="008D3AB8" w:rsidRDefault="006C6670" w:rsidP="00EA7CC0">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8D3AB8">
        <w:rPr>
          <w:rFonts w:ascii="Sakkal Majalla" w:eastAsia="Calibri" w:hAnsi="Sakkal Majalla" w:cs="Sakkal Majalla"/>
          <w:b/>
          <w:bCs/>
          <w:kern w:val="0"/>
          <w:sz w:val="32"/>
          <w:szCs w:val="32"/>
          <w:lang w:bidi="ar-EG"/>
          <w14:ligatures w14:val="none"/>
        </w:rPr>
        <w:t xml:space="preserve">Department of </w:t>
      </w:r>
      <w:r w:rsidR="008D3AB8" w:rsidRPr="008D3AB8">
        <w:rPr>
          <w:rFonts w:ascii="Sakkal Majalla" w:eastAsia="Calibri" w:hAnsi="Sakkal Majalla" w:cs="Sakkal Majalla"/>
          <w:b/>
          <w:bCs/>
          <w:kern w:val="0"/>
          <w:sz w:val="32"/>
          <w:szCs w:val="32"/>
          <w:lang w:bidi="ar-EG"/>
          <w14:ligatures w14:val="none"/>
        </w:rPr>
        <w:t>Public management</w:t>
      </w:r>
    </w:p>
    <w:p w14:paraId="234D4D88" w14:textId="77777777" w:rsidR="00A27F5F" w:rsidRPr="00EA7CC0" w:rsidRDefault="00A27F5F" w:rsidP="00EA7CC0">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501957C7" w14:textId="5D659609" w:rsidR="006C6670" w:rsidRPr="008D3AB8" w:rsidRDefault="00447B53" w:rsidP="008D3AB8">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8D3AB8">
        <w:rPr>
          <w:rFonts w:ascii="Sakkal Majalla" w:eastAsia="Calibri" w:hAnsi="Sakkal Majalla" w:cs="Sakkal Majalla"/>
          <w:b/>
          <w:bCs/>
          <w:kern w:val="0"/>
          <w:sz w:val="40"/>
          <w:szCs w:val="40"/>
          <w:lang w:bidi="ar-EG"/>
          <w14:ligatures w14:val="none"/>
        </w:rPr>
        <w:t>The Impact of Artificial Intelligence Applications on Enhancing Restaurant Sales Experience: An Applied Study on Restaurants and Cafés in Riyadh</w:t>
      </w:r>
    </w:p>
    <w:p w14:paraId="77494B53" w14:textId="77777777" w:rsidR="006C6670" w:rsidRPr="008D3AB8" w:rsidRDefault="006C6670" w:rsidP="008D3AB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D3AB8">
        <w:rPr>
          <w:rFonts w:ascii="Sakkal Majalla" w:eastAsia="Calibri" w:hAnsi="Sakkal Majalla" w:cs="Sakkal Majalla"/>
          <w:b/>
          <w:bCs/>
          <w:kern w:val="0"/>
          <w:sz w:val="36"/>
          <w:szCs w:val="36"/>
          <w:lang w:bidi="ar-EG"/>
          <w14:ligatures w14:val="none"/>
        </w:rPr>
        <w:t>Preparation</w:t>
      </w:r>
      <w:r w:rsidRPr="008D3AB8">
        <w:rPr>
          <w:rFonts w:ascii="Sakkal Majalla" w:eastAsia="Calibri" w:hAnsi="Sakkal Majalla" w:cs="Sakkal Majalla"/>
          <w:b/>
          <w:bCs/>
          <w:kern w:val="0"/>
          <w:sz w:val="36"/>
          <w:szCs w:val="36"/>
          <w:rtl/>
          <w:lang w:bidi="ar-EG"/>
          <w14:ligatures w14:val="none"/>
        </w:rPr>
        <w:t>:</w:t>
      </w:r>
    </w:p>
    <w:p w14:paraId="5B8D6CF0" w14:textId="30396662" w:rsidR="003C75F9" w:rsidRPr="008D3AB8" w:rsidRDefault="003C75F9" w:rsidP="008D3AB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71BFB2F3" w14:textId="25197FD7" w:rsidR="0008096E" w:rsidRPr="008D3AB8" w:rsidRDefault="0008096E" w:rsidP="008D3AB8">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73A6AA98" w14:textId="77777777" w:rsidR="006C6670" w:rsidRPr="008D3AB8" w:rsidRDefault="006C6670" w:rsidP="008D3AB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D3AB8">
        <w:rPr>
          <w:rFonts w:ascii="Sakkal Majalla" w:eastAsia="Calibri" w:hAnsi="Sakkal Majalla" w:cs="Sakkal Majalla"/>
          <w:b/>
          <w:bCs/>
          <w:kern w:val="0"/>
          <w:sz w:val="36"/>
          <w:szCs w:val="36"/>
          <w:lang w:bidi="ar-EG"/>
          <w14:ligatures w14:val="none"/>
        </w:rPr>
        <w:t>Supervision:</w:t>
      </w:r>
    </w:p>
    <w:p w14:paraId="5D8B31A0" w14:textId="77777777" w:rsidR="008D3AB8" w:rsidRPr="008D3AB8" w:rsidRDefault="008D3AB8" w:rsidP="008D3AB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D3AB8">
        <w:rPr>
          <w:rFonts w:ascii="Sakkal Majalla" w:eastAsia="Calibri" w:hAnsi="Sakkal Majalla" w:cs="Sakkal Majalla"/>
          <w:b/>
          <w:bCs/>
          <w:kern w:val="0"/>
          <w:sz w:val="36"/>
          <w:szCs w:val="36"/>
          <w:lang w:bidi="ar-EG"/>
          <w14:ligatures w14:val="none"/>
        </w:rPr>
        <w:t xml:space="preserve">Dr. Al </w:t>
      </w:r>
      <w:proofErr w:type="spellStart"/>
      <w:r w:rsidRPr="008D3AB8">
        <w:rPr>
          <w:rFonts w:ascii="Sakkal Majalla" w:eastAsia="Calibri" w:hAnsi="Sakkal Majalla" w:cs="Sakkal Majalla"/>
          <w:b/>
          <w:bCs/>
          <w:kern w:val="0"/>
          <w:sz w:val="36"/>
          <w:szCs w:val="36"/>
          <w:lang w:bidi="ar-EG"/>
          <w14:ligatures w14:val="none"/>
        </w:rPr>
        <w:t>faisal</w:t>
      </w:r>
      <w:proofErr w:type="spellEnd"/>
      <w:r w:rsidRPr="008D3AB8">
        <w:rPr>
          <w:rFonts w:ascii="Sakkal Majalla" w:eastAsia="Calibri" w:hAnsi="Sakkal Majalla" w:cs="Sakkal Majalla"/>
          <w:b/>
          <w:bCs/>
          <w:kern w:val="0"/>
          <w:sz w:val="36"/>
          <w:szCs w:val="36"/>
          <w:lang w:bidi="ar-EG"/>
          <w14:ligatures w14:val="none"/>
        </w:rPr>
        <w:t xml:space="preserve"> </w:t>
      </w:r>
      <w:proofErr w:type="spellStart"/>
      <w:r w:rsidRPr="008D3AB8">
        <w:rPr>
          <w:rFonts w:ascii="Sakkal Majalla" w:eastAsia="Calibri" w:hAnsi="Sakkal Majalla" w:cs="Sakkal Majalla"/>
          <w:b/>
          <w:bCs/>
          <w:kern w:val="0"/>
          <w:sz w:val="36"/>
          <w:szCs w:val="36"/>
          <w:lang w:bidi="ar-EG"/>
          <w14:ligatures w14:val="none"/>
        </w:rPr>
        <w:t>Abdelhameed</w:t>
      </w:r>
      <w:proofErr w:type="spellEnd"/>
      <w:r w:rsidRPr="008D3AB8">
        <w:rPr>
          <w:rFonts w:ascii="Sakkal Majalla" w:eastAsia="Calibri" w:hAnsi="Sakkal Majalla" w:cs="Sakkal Majalla"/>
          <w:b/>
          <w:bCs/>
          <w:kern w:val="0"/>
          <w:sz w:val="36"/>
          <w:szCs w:val="36"/>
          <w:lang w:bidi="ar-EG"/>
          <w14:ligatures w14:val="none"/>
        </w:rPr>
        <w:t xml:space="preserve"> Mohamed</w:t>
      </w:r>
    </w:p>
    <w:p w14:paraId="1D39C8F0" w14:textId="3FFBB1E6" w:rsidR="008D3AB8" w:rsidRPr="008D3AB8" w:rsidRDefault="008D3AB8" w:rsidP="008D3AB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D3AB8">
        <w:rPr>
          <w:rFonts w:ascii="Sakkal Majalla" w:eastAsia="Calibri" w:hAnsi="Sakkal Majalla" w:cs="Sakkal Majalla"/>
          <w:b/>
          <w:bCs/>
          <w:kern w:val="0"/>
          <w:sz w:val="36"/>
          <w:szCs w:val="36"/>
          <w:lang w:bidi="ar-EG"/>
          <w14:ligatures w14:val="none"/>
        </w:rPr>
        <w:t xml:space="preserve">Dr. Fayez Ali </w:t>
      </w:r>
      <w:proofErr w:type="spellStart"/>
      <w:r w:rsidRPr="008D3AB8">
        <w:rPr>
          <w:rFonts w:ascii="Sakkal Majalla" w:eastAsia="Calibri" w:hAnsi="Sakkal Majalla" w:cs="Sakkal Majalla"/>
          <w:b/>
          <w:bCs/>
          <w:kern w:val="0"/>
          <w:sz w:val="36"/>
          <w:szCs w:val="36"/>
          <w:lang w:bidi="ar-EG"/>
          <w14:ligatures w14:val="none"/>
        </w:rPr>
        <w:t>Jrad</w:t>
      </w:r>
      <w:proofErr w:type="spellEnd"/>
    </w:p>
    <w:p w14:paraId="26F59BC8" w14:textId="7766EA7D" w:rsidR="00EA7CC0" w:rsidRPr="008D3AB8" w:rsidRDefault="008D3AB8" w:rsidP="008D3AB8">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8D3AB8">
        <w:rPr>
          <w:rFonts w:ascii="Sakkal Majalla" w:eastAsia="Calibri" w:hAnsi="Sakkal Majalla" w:cs="Sakkal Majalla"/>
          <w:b/>
          <w:bCs/>
          <w:kern w:val="0"/>
          <w:sz w:val="36"/>
          <w:szCs w:val="36"/>
          <w:lang w:bidi="ar-EG"/>
          <w14:ligatures w14:val="none"/>
        </w:rPr>
        <w:t xml:space="preserve">1446 – 2025 </w:t>
      </w:r>
    </w:p>
    <w:sectPr w:rsidR="00EA7CC0" w:rsidRPr="008D3AB8" w:rsidSect="00723BEA">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E42551" w14:textId="77777777" w:rsidR="00B9696D" w:rsidRDefault="00B9696D" w:rsidP="009125CE">
      <w:pPr>
        <w:spacing w:after="0" w:line="240" w:lineRule="auto"/>
      </w:pPr>
      <w:r>
        <w:separator/>
      </w:r>
    </w:p>
  </w:endnote>
  <w:endnote w:type="continuationSeparator" w:id="0">
    <w:p w14:paraId="39D4E7C4" w14:textId="77777777" w:rsidR="00B9696D" w:rsidRDefault="00B9696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96830650"/>
      <w:docPartObj>
        <w:docPartGallery w:val="Page Numbers (Bottom of Page)"/>
        <w:docPartUnique/>
      </w:docPartObj>
    </w:sdtPr>
    <w:sdtContent>
      <w:p w14:paraId="1720523F" w14:textId="77777777" w:rsidR="008F7A0D" w:rsidRDefault="008F7A0D">
        <w:pPr>
          <w:pStyle w:val="Footer"/>
        </w:pPr>
        <w:r>
          <w:rPr>
            <w:noProof/>
          </w:rPr>
          <mc:AlternateContent>
            <mc:Choice Requires="wps">
              <w:drawing>
                <wp:anchor distT="0" distB="0" distL="114300" distR="114300" simplePos="0" relativeHeight="251666432" behindDoc="0" locked="0" layoutInCell="1" allowOverlap="1" wp14:anchorId="4E0009DC" wp14:editId="728727FE">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71621ED" w14:textId="77777777" w:rsidR="008F7A0D" w:rsidRPr="00EA7CC0" w:rsidRDefault="008F7A0D">
                              <w:pPr>
                                <w:jc w:val="center"/>
                                <w:rPr>
                                  <w:rFonts w:ascii="Sakkal Majalla" w:hAnsi="Sakkal Majalla" w:cs="Sakkal Majalla"/>
                                  <w:b/>
                                  <w:bCs/>
                                  <w:sz w:val="24"/>
                                  <w:szCs w:val="24"/>
                                  <w:rtl/>
                                  <w:lang w:bidi="ar-EG"/>
                                </w:rPr>
                              </w:pPr>
                              <w:r w:rsidRPr="00EA7CC0">
                                <w:rPr>
                                  <w:rFonts w:ascii="Sakkal Majalla" w:hAnsi="Sakkal Majalla" w:cs="Sakkal Majalla"/>
                                  <w:b/>
                                  <w:bCs/>
                                  <w:sz w:val="24"/>
                                  <w:szCs w:val="24"/>
                                </w:rPr>
                                <w:fldChar w:fldCharType="begin"/>
                              </w:r>
                              <w:r w:rsidRPr="00EA7CC0">
                                <w:rPr>
                                  <w:rFonts w:ascii="Sakkal Majalla" w:hAnsi="Sakkal Majalla" w:cs="Sakkal Majalla"/>
                                  <w:b/>
                                  <w:bCs/>
                                  <w:sz w:val="24"/>
                                  <w:szCs w:val="24"/>
                                </w:rPr>
                                <w:instrText xml:space="preserve"> PAGE    \* MERGEFORMAT </w:instrText>
                              </w:r>
                              <w:r w:rsidRPr="00EA7CC0">
                                <w:rPr>
                                  <w:rFonts w:ascii="Sakkal Majalla" w:hAnsi="Sakkal Majalla" w:cs="Sakkal Majalla"/>
                                  <w:b/>
                                  <w:bCs/>
                                  <w:sz w:val="24"/>
                                  <w:szCs w:val="24"/>
                                </w:rPr>
                                <w:fldChar w:fldCharType="separate"/>
                              </w:r>
                              <w:r w:rsidR="008D3AB8">
                                <w:rPr>
                                  <w:rFonts w:ascii="Sakkal Majalla" w:hAnsi="Sakkal Majalla" w:cs="Sakkal Majalla"/>
                                  <w:b/>
                                  <w:bCs/>
                                  <w:noProof/>
                                  <w:sz w:val="24"/>
                                  <w:szCs w:val="24"/>
                                  <w:rtl/>
                                </w:rPr>
                                <w:t>91</w:t>
                              </w:r>
                              <w:r w:rsidRPr="00EA7CC0">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xmlns:w16sdtfl="http://schemas.microsoft.com/office/word/2024/wordml/sdtformatlock">
              <w:pict>
                <v:shapetype w14:anchorId="4E0009D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" filled="t" strokecolor="gray" strokeweight="2.25pt">
                  <v:textbox inset=",0,,0">
                    <w:txbxContent>
                      <w:p w14:paraId="271621ED" w14:textId="77777777" w:rsidR="008F7A0D" w:rsidRPr="00EA7CC0" w:rsidRDefault="008F7A0D">
                        <w:pPr>
                          <w:jc w:val="center"/>
                          <w:rPr>
                            <w:rFonts w:ascii="Sakkal Majalla" w:hAnsi="Sakkal Majalla" w:cs="Sakkal Majalla"/>
                            <w:b/>
                            <w:bCs/>
                            <w:sz w:val="24"/>
                            <w:szCs w:val="24"/>
                            <w:rtl/>
                            <w:lang w:bidi="ar-EG"/>
                          </w:rPr>
                        </w:pPr>
                        <w:r w:rsidRPr="00EA7CC0">
                          <w:rPr>
                            <w:rFonts w:ascii="Sakkal Majalla" w:hAnsi="Sakkal Majalla" w:cs="Sakkal Majalla"/>
                            <w:b/>
                            <w:bCs/>
                            <w:sz w:val="24"/>
                            <w:szCs w:val="24"/>
                          </w:rPr>
                          <w:fldChar w:fldCharType="begin"/>
                        </w:r>
                        <w:r w:rsidRPr="00EA7CC0">
                          <w:rPr>
                            <w:rFonts w:ascii="Sakkal Majalla" w:hAnsi="Sakkal Majalla" w:cs="Sakkal Majalla"/>
                            <w:b/>
                            <w:bCs/>
                            <w:sz w:val="24"/>
                            <w:szCs w:val="24"/>
                          </w:rPr>
                          <w:instrText xml:space="preserve"> PAGE    \* MERGEFORMAT </w:instrText>
                        </w:r>
                        <w:r w:rsidRPr="00EA7CC0">
                          <w:rPr>
                            <w:rFonts w:ascii="Sakkal Majalla" w:hAnsi="Sakkal Majalla" w:cs="Sakkal Majalla"/>
                            <w:b/>
                            <w:bCs/>
                            <w:sz w:val="24"/>
                            <w:szCs w:val="24"/>
                          </w:rPr>
                          <w:fldChar w:fldCharType="separate"/>
                        </w:r>
                        <w:r w:rsidR="008D3AB8">
                          <w:rPr>
                            <w:rFonts w:ascii="Sakkal Majalla" w:hAnsi="Sakkal Majalla" w:cs="Sakkal Majalla"/>
                            <w:b/>
                            <w:bCs/>
                            <w:noProof/>
                            <w:sz w:val="24"/>
                            <w:szCs w:val="24"/>
                            <w:rtl/>
                          </w:rPr>
                          <w:t>91</w:t>
                        </w:r>
                        <w:r w:rsidRPr="00EA7CC0">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6162AC4" wp14:editId="5B7385D5">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sdtfl="http://schemas.microsoft.com/office/word/2024/wordml/sdtformatlock">
              <w:pict>
                <v:shapetype w14:anchorId="3BABCBEA"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D0648D" w14:textId="79EFDBC1" w:rsidR="008D3AB8" w:rsidRDefault="008D3A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6B7FB5" w14:textId="77777777" w:rsidR="00B9696D" w:rsidRDefault="00B9696D" w:rsidP="009125CE">
      <w:pPr>
        <w:spacing w:after="0" w:line="240" w:lineRule="auto"/>
      </w:pPr>
      <w:r>
        <w:separator/>
      </w:r>
    </w:p>
  </w:footnote>
  <w:footnote w:type="continuationSeparator" w:id="0">
    <w:p w14:paraId="40611E09" w14:textId="77777777" w:rsidR="00B9696D" w:rsidRDefault="00B9696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B0D68"/>
    <w:multiLevelType w:val="hybridMultilevel"/>
    <w:tmpl w:val="4A2004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7785F"/>
    <w:multiLevelType w:val="hybridMultilevel"/>
    <w:tmpl w:val="487053F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8DC085C"/>
    <w:multiLevelType w:val="hybridMultilevel"/>
    <w:tmpl w:val="608AF0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C0F5B83"/>
    <w:multiLevelType w:val="multilevel"/>
    <w:tmpl w:val="016A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864134"/>
    <w:multiLevelType w:val="hybridMultilevel"/>
    <w:tmpl w:val="77BE3FBC"/>
    <w:lvl w:ilvl="0" w:tplc="B292042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525CB1"/>
    <w:multiLevelType w:val="hybridMultilevel"/>
    <w:tmpl w:val="009E15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0C0279"/>
    <w:multiLevelType w:val="hybridMultilevel"/>
    <w:tmpl w:val="F86281F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F0D7BA8"/>
    <w:multiLevelType w:val="hybridMultilevel"/>
    <w:tmpl w:val="3FF2AD4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9" w15:restartNumberingAfterBreak="0">
    <w:nsid w:val="202A30C1"/>
    <w:multiLevelType w:val="hybridMultilevel"/>
    <w:tmpl w:val="EFC0439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345C9"/>
    <w:multiLevelType w:val="hybridMultilevel"/>
    <w:tmpl w:val="EC82CDB8"/>
    <w:lvl w:ilvl="0" w:tplc="04090011">
      <w:start w:val="1"/>
      <w:numFmt w:val="decimal"/>
      <w:lvlText w:val="%1)"/>
      <w:lvlJc w:val="left"/>
      <w:pPr>
        <w:ind w:left="802" w:hanging="360"/>
      </w:pPr>
    </w:lvl>
    <w:lvl w:ilvl="1" w:tplc="04090019">
      <w:start w:val="1"/>
      <w:numFmt w:val="lowerLetter"/>
      <w:lvlText w:val="%2."/>
      <w:lvlJc w:val="left"/>
      <w:pPr>
        <w:ind w:left="1522" w:hanging="360"/>
      </w:pPr>
    </w:lvl>
    <w:lvl w:ilvl="2" w:tplc="0409001B">
      <w:start w:val="1"/>
      <w:numFmt w:val="lowerRoman"/>
      <w:lvlText w:val="%3."/>
      <w:lvlJc w:val="right"/>
      <w:pPr>
        <w:ind w:left="2242" w:hanging="180"/>
      </w:pPr>
    </w:lvl>
    <w:lvl w:ilvl="3" w:tplc="0409000F">
      <w:start w:val="1"/>
      <w:numFmt w:val="decimal"/>
      <w:lvlText w:val="%4."/>
      <w:lvlJc w:val="left"/>
      <w:pPr>
        <w:ind w:left="2962" w:hanging="360"/>
      </w:pPr>
    </w:lvl>
    <w:lvl w:ilvl="4" w:tplc="04090019">
      <w:start w:val="1"/>
      <w:numFmt w:val="lowerLetter"/>
      <w:lvlText w:val="%5."/>
      <w:lvlJc w:val="left"/>
      <w:pPr>
        <w:ind w:left="3682" w:hanging="360"/>
      </w:pPr>
    </w:lvl>
    <w:lvl w:ilvl="5" w:tplc="0409001B">
      <w:start w:val="1"/>
      <w:numFmt w:val="lowerRoman"/>
      <w:lvlText w:val="%6."/>
      <w:lvlJc w:val="right"/>
      <w:pPr>
        <w:ind w:left="4402" w:hanging="180"/>
      </w:pPr>
    </w:lvl>
    <w:lvl w:ilvl="6" w:tplc="0409000F">
      <w:start w:val="1"/>
      <w:numFmt w:val="decimal"/>
      <w:lvlText w:val="%7."/>
      <w:lvlJc w:val="left"/>
      <w:pPr>
        <w:ind w:left="5122" w:hanging="360"/>
      </w:pPr>
    </w:lvl>
    <w:lvl w:ilvl="7" w:tplc="04090019">
      <w:start w:val="1"/>
      <w:numFmt w:val="lowerLetter"/>
      <w:lvlText w:val="%8."/>
      <w:lvlJc w:val="left"/>
      <w:pPr>
        <w:ind w:left="5842" w:hanging="360"/>
      </w:pPr>
    </w:lvl>
    <w:lvl w:ilvl="8" w:tplc="0409001B">
      <w:start w:val="1"/>
      <w:numFmt w:val="lowerRoman"/>
      <w:lvlText w:val="%9."/>
      <w:lvlJc w:val="right"/>
      <w:pPr>
        <w:ind w:left="6562" w:hanging="180"/>
      </w:pPr>
    </w:lvl>
  </w:abstractNum>
  <w:abstractNum w:abstractNumId="12" w15:restartNumberingAfterBreak="0">
    <w:nsid w:val="23721166"/>
    <w:multiLevelType w:val="hybridMultilevel"/>
    <w:tmpl w:val="B50C38C8"/>
    <w:lvl w:ilvl="0" w:tplc="04090011">
      <w:start w:val="1"/>
      <w:numFmt w:val="decimal"/>
      <w:lvlText w:val="%1)"/>
      <w:lvlJc w:val="left"/>
      <w:pPr>
        <w:ind w:left="720" w:hanging="360"/>
      </w:pPr>
    </w:lvl>
    <w:lvl w:ilvl="1" w:tplc="6C1CFA12">
      <w:start w:val="1"/>
      <w:numFmt w:val="decimal"/>
      <w:lvlText w:val="%2-"/>
      <w:lvlJc w:val="left"/>
      <w:pPr>
        <w:ind w:left="1440" w:hanging="360"/>
      </w:pPr>
    </w:lvl>
    <w:lvl w:ilvl="2" w:tplc="0332EB2E">
      <w:start w:val="1"/>
      <w:numFmt w:val="arabicAlpha"/>
      <w:lvlText w:val="%3."/>
      <w:lvlJc w:val="left"/>
      <w:pPr>
        <w:ind w:left="2340" w:hanging="360"/>
      </w:pPr>
    </w:lvl>
    <w:lvl w:ilvl="3" w:tplc="B3EAB3C6">
      <w:start w:val="1"/>
      <w:numFmt w:val="arabicAlpha"/>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4964F31"/>
    <w:multiLevelType w:val="hybridMultilevel"/>
    <w:tmpl w:val="8A74F8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68C73FE"/>
    <w:multiLevelType w:val="hybridMultilevel"/>
    <w:tmpl w:val="2FD451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3F1180"/>
    <w:multiLevelType w:val="multilevel"/>
    <w:tmpl w:val="F200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E84B4F"/>
    <w:multiLevelType w:val="hybridMultilevel"/>
    <w:tmpl w:val="D2E2BF5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2FA621AF"/>
    <w:multiLevelType w:val="hybridMultilevel"/>
    <w:tmpl w:val="C3D434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805FEA"/>
    <w:multiLevelType w:val="hybridMultilevel"/>
    <w:tmpl w:val="A5C889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1596F1D"/>
    <w:multiLevelType w:val="hybridMultilevel"/>
    <w:tmpl w:val="FF564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26C12B2"/>
    <w:multiLevelType w:val="hybridMultilevel"/>
    <w:tmpl w:val="FABA3F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6895480"/>
    <w:multiLevelType w:val="hybridMultilevel"/>
    <w:tmpl w:val="F08A9A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5E46BE"/>
    <w:multiLevelType w:val="hybridMultilevel"/>
    <w:tmpl w:val="53AA0AE6"/>
    <w:lvl w:ilvl="0" w:tplc="04090001">
      <w:start w:val="1"/>
      <w:numFmt w:val="bullet"/>
      <w:lvlText w:val=""/>
      <w:lvlJc w:val="left"/>
      <w:pPr>
        <w:ind w:left="802" w:hanging="360"/>
      </w:pPr>
      <w:rPr>
        <w:rFonts w:ascii="Symbol" w:hAnsi="Symbol" w:hint="default"/>
      </w:rPr>
    </w:lvl>
    <w:lvl w:ilvl="1" w:tplc="04090003">
      <w:start w:val="1"/>
      <w:numFmt w:val="bullet"/>
      <w:lvlText w:val="o"/>
      <w:lvlJc w:val="left"/>
      <w:pPr>
        <w:ind w:left="1522" w:hanging="360"/>
      </w:pPr>
      <w:rPr>
        <w:rFonts w:ascii="Courier New" w:hAnsi="Courier New" w:cs="Courier New" w:hint="default"/>
      </w:rPr>
    </w:lvl>
    <w:lvl w:ilvl="2" w:tplc="04090005">
      <w:start w:val="1"/>
      <w:numFmt w:val="bullet"/>
      <w:lvlText w:val=""/>
      <w:lvlJc w:val="left"/>
      <w:pPr>
        <w:ind w:left="2242" w:hanging="360"/>
      </w:pPr>
      <w:rPr>
        <w:rFonts w:ascii="Wingdings" w:hAnsi="Wingdings" w:hint="default"/>
      </w:rPr>
    </w:lvl>
    <w:lvl w:ilvl="3" w:tplc="04090001">
      <w:start w:val="1"/>
      <w:numFmt w:val="bullet"/>
      <w:lvlText w:val=""/>
      <w:lvlJc w:val="left"/>
      <w:pPr>
        <w:ind w:left="2962" w:hanging="360"/>
      </w:pPr>
      <w:rPr>
        <w:rFonts w:ascii="Symbol" w:hAnsi="Symbol" w:hint="default"/>
      </w:rPr>
    </w:lvl>
    <w:lvl w:ilvl="4" w:tplc="04090003">
      <w:start w:val="1"/>
      <w:numFmt w:val="bullet"/>
      <w:lvlText w:val="o"/>
      <w:lvlJc w:val="left"/>
      <w:pPr>
        <w:ind w:left="3682" w:hanging="360"/>
      </w:pPr>
      <w:rPr>
        <w:rFonts w:ascii="Courier New" w:hAnsi="Courier New" w:cs="Courier New" w:hint="default"/>
      </w:rPr>
    </w:lvl>
    <w:lvl w:ilvl="5" w:tplc="04090005">
      <w:start w:val="1"/>
      <w:numFmt w:val="bullet"/>
      <w:lvlText w:val=""/>
      <w:lvlJc w:val="left"/>
      <w:pPr>
        <w:ind w:left="4402" w:hanging="360"/>
      </w:pPr>
      <w:rPr>
        <w:rFonts w:ascii="Wingdings" w:hAnsi="Wingdings" w:hint="default"/>
      </w:rPr>
    </w:lvl>
    <w:lvl w:ilvl="6" w:tplc="04090001">
      <w:start w:val="1"/>
      <w:numFmt w:val="bullet"/>
      <w:lvlText w:val=""/>
      <w:lvlJc w:val="left"/>
      <w:pPr>
        <w:ind w:left="5122" w:hanging="360"/>
      </w:pPr>
      <w:rPr>
        <w:rFonts w:ascii="Symbol" w:hAnsi="Symbol" w:hint="default"/>
      </w:rPr>
    </w:lvl>
    <w:lvl w:ilvl="7" w:tplc="04090003">
      <w:start w:val="1"/>
      <w:numFmt w:val="bullet"/>
      <w:lvlText w:val="o"/>
      <w:lvlJc w:val="left"/>
      <w:pPr>
        <w:ind w:left="5842" w:hanging="360"/>
      </w:pPr>
      <w:rPr>
        <w:rFonts w:ascii="Courier New" w:hAnsi="Courier New" w:cs="Courier New" w:hint="default"/>
      </w:rPr>
    </w:lvl>
    <w:lvl w:ilvl="8" w:tplc="04090005">
      <w:start w:val="1"/>
      <w:numFmt w:val="bullet"/>
      <w:lvlText w:val=""/>
      <w:lvlJc w:val="left"/>
      <w:pPr>
        <w:ind w:left="6562" w:hanging="360"/>
      </w:pPr>
      <w:rPr>
        <w:rFonts w:ascii="Wingdings" w:hAnsi="Wingdings" w:hint="default"/>
      </w:rPr>
    </w:lvl>
  </w:abstractNum>
  <w:abstractNum w:abstractNumId="24" w15:restartNumberingAfterBreak="0">
    <w:nsid w:val="3D552A54"/>
    <w:multiLevelType w:val="hybridMultilevel"/>
    <w:tmpl w:val="47EC8B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3EE35663"/>
    <w:multiLevelType w:val="hybridMultilevel"/>
    <w:tmpl w:val="B61836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F2A5E5E"/>
    <w:multiLevelType w:val="multilevel"/>
    <w:tmpl w:val="9402A118"/>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7" w15:restartNumberingAfterBreak="0">
    <w:nsid w:val="48547472"/>
    <w:multiLevelType w:val="hybridMultilevel"/>
    <w:tmpl w:val="E04E9A0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F22127"/>
    <w:multiLevelType w:val="hybridMultilevel"/>
    <w:tmpl w:val="02A84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84535E"/>
    <w:multiLevelType w:val="hybridMultilevel"/>
    <w:tmpl w:val="F70AD9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983910"/>
    <w:multiLevelType w:val="hybridMultilevel"/>
    <w:tmpl w:val="A0C8AF2C"/>
    <w:lvl w:ilvl="0" w:tplc="0409000F">
      <w:start w:val="1"/>
      <w:numFmt w:val="decimal"/>
      <w:lvlText w:val="%1."/>
      <w:lvlJc w:val="left"/>
      <w:pPr>
        <w:ind w:left="802" w:hanging="360"/>
      </w:pPr>
    </w:lvl>
    <w:lvl w:ilvl="1" w:tplc="04090019">
      <w:start w:val="1"/>
      <w:numFmt w:val="lowerLetter"/>
      <w:lvlText w:val="%2."/>
      <w:lvlJc w:val="left"/>
      <w:pPr>
        <w:ind w:left="1522" w:hanging="360"/>
      </w:pPr>
    </w:lvl>
    <w:lvl w:ilvl="2" w:tplc="0409001B">
      <w:start w:val="1"/>
      <w:numFmt w:val="lowerRoman"/>
      <w:lvlText w:val="%3."/>
      <w:lvlJc w:val="right"/>
      <w:pPr>
        <w:ind w:left="2242" w:hanging="180"/>
      </w:pPr>
    </w:lvl>
    <w:lvl w:ilvl="3" w:tplc="0409000F">
      <w:start w:val="1"/>
      <w:numFmt w:val="decimal"/>
      <w:lvlText w:val="%4."/>
      <w:lvlJc w:val="left"/>
      <w:pPr>
        <w:ind w:left="2962" w:hanging="360"/>
      </w:pPr>
    </w:lvl>
    <w:lvl w:ilvl="4" w:tplc="04090019">
      <w:start w:val="1"/>
      <w:numFmt w:val="lowerLetter"/>
      <w:lvlText w:val="%5."/>
      <w:lvlJc w:val="left"/>
      <w:pPr>
        <w:ind w:left="3682" w:hanging="360"/>
      </w:pPr>
    </w:lvl>
    <w:lvl w:ilvl="5" w:tplc="0409001B">
      <w:start w:val="1"/>
      <w:numFmt w:val="lowerRoman"/>
      <w:lvlText w:val="%6."/>
      <w:lvlJc w:val="right"/>
      <w:pPr>
        <w:ind w:left="4402" w:hanging="180"/>
      </w:pPr>
    </w:lvl>
    <w:lvl w:ilvl="6" w:tplc="0409000F">
      <w:start w:val="1"/>
      <w:numFmt w:val="decimal"/>
      <w:lvlText w:val="%7."/>
      <w:lvlJc w:val="left"/>
      <w:pPr>
        <w:ind w:left="5122" w:hanging="360"/>
      </w:pPr>
    </w:lvl>
    <w:lvl w:ilvl="7" w:tplc="04090019">
      <w:start w:val="1"/>
      <w:numFmt w:val="lowerLetter"/>
      <w:lvlText w:val="%8."/>
      <w:lvlJc w:val="left"/>
      <w:pPr>
        <w:ind w:left="5842" w:hanging="360"/>
      </w:pPr>
    </w:lvl>
    <w:lvl w:ilvl="8" w:tplc="0409001B">
      <w:start w:val="1"/>
      <w:numFmt w:val="lowerRoman"/>
      <w:lvlText w:val="%9."/>
      <w:lvlJc w:val="right"/>
      <w:pPr>
        <w:ind w:left="6562" w:hanging="180"/>
      </w:pPr>
    </w:lvl>
  </w:abstractNum>
  <w:abstractNum w:abstractNumId="32" w15:restartNumberingAfterBreak="0">
    <w:nsid w:val="4B9E300C"/>
    <w:multiLevelType w:val="hybridMultilevel"/>
    <w:tmpl w:val="F510F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4E7221BC"/>
    <w:multiLevelType w:val="hybridMultilevel"/>
    <w:tmpl w:val="A990751C"/>
    <w:lvl w:ilvl="0" w:tplc="04090001">
      <w:start w:val="1"/>
      <w:numFmt w:val="bullet"/>
      <w:lvlText w:val=""/>
      <w:lvlJc w:val="left"/>
      <w:pPr>
        <w:ind w:left="802" w:hanging="360"/>
      </w:pPr>
      <w:rPr>
        <w:rFonts w:ascii="Symbol" w:hAnsi="Symbol" w:hint="default"/>
      </w:rPr>
    </w:lvl>
    <w:lvl w:ilvl="1" w:tplc="04090003">
      <w:start w:val="1"/>
      <w:numFmt w:val="bullet"/>
      <w:lvlText w:val="o"/>
      <w:lvlJc w:val="left"/>
      <w:pPr>
        <w:ind w:left="1522" w:hanging="360"/>
      </w:pPr>
      <w:rPr>
        <w:rFonts w:ascii="Courier New" w:hAnsi="Courier New" w:cs="Courier New" w:hint="default"/>
      </w:rPr>
    </w:lvl>
    <w:lvl w:ilvl="2" w:tplc="04090005">
      <w:start w:val="1"/>
      <w:numFmt w:val="bullet"/>
      <w:lvlText w:val=""/>
      <w:lvlJc w:val="left"/>
      <w:pPr>
        <w:ind w:left="2242" w:hanging="360"/>
      </w:pPr>
      <w:rPr>
        <w:rFonts w:ascii="Wingdings" w:hAnsi="Wingdings" w:hint="default"/>
      </w:rPr>
    </w:lvl>
    <w:lvl w:ilvl="3" w:tplc="04090001">
      <w:start w:val="1"/>
      <w:numFmt w:val="bullet"/>
      <w:lvlText w:val=""/>
      <w:lvlJc w:val="left"/>
      <w:pPr>
        <w:ind w:left="2962" w:hanging="360"/>
      </w:pPr>
      <w:rPr>
        <w:rFonts w:ascii="Symbol" w:hAnsi="Symbol" w:hint="default"/>
      </w:rPr>
    </w:lvl>
    <w:lvl w:ilvl="4" w:tplc="04090003">
      <w:start w:val="1"/>
      <w:numFmt w:val="bullet"/>
      <w:lvlText w:val="o"/>
      <w:lvlJc w:val="left"/>
      <w:pPr>
        <w:ind w:left="3682" w:hanging="360"/>
      </w:pPr>
      <w:rPr>
        <w:rFonts w:ascii="Courier New" w:hAnsi="Courier New" w:cs="Courier New" w:hint="default"/>
      </w:rPr>
    </w:lvl>
    <w:lvl w:ilvl="5" w:tplc="04090005">
      <w:start w:val="1"/>
      <w:numFmt w:val="bullet"/>
      <w:lvlText w:val=""/>
      <w:lvlJc w:val="left"/>
      <w:pPr>
        <w:ind w:left="4402" w:hanging="360"/>
      </w:pPr>
      <w:rPr>
        <w:rFonts w:ascii="Wingdings" w:hAnsi="Wingdings" w:hint="default"/>
      </w:rPr>
    </w:lvl>
    <w:lvl w:ilvl="6" w:tplc="04090001">
      <w:start w:val="1"/>
      <w:numFmt w:val="bullet"/>
      <w:lvlText w:val=""/>
      <w:lvlJc w:val="left"/>
      <w:pPr>
        <w:ind w:left="5122" w:hanging="360"/>
      </w:pPr>
      <w:rPr>
        <w:rFonts w:ascii="Symbol" w:hAnsi="Symbol" w:hint="default"/>
      </w:rPr>
    </w:lvl>
    <w:lvl w:ilvl="7" w:tplc="04090003">
      <w:start w:val="1"/>
      <w:numFmt w:val="bullet"/>
      <w:lvlText w:val="o"/>
      <w:lvlJc w:val="left"/>
      <w:pPr>
        <w:ind w:left="5842" w:hanging="360"/>
      </w:pPr>
      <w:rPr>
        <w:rFonts w:ascii="Courier New" w:hAnsi="Courier New" w:cs="Courier New" w:hint="default"/>
      </w:rPr>
    </w:lvl>
    <w:lvl w:ilvl="8" w:tplc="04090005">
      <w:start w:val="1"/>
      <w:numFmt w:val="bullet"/>
      <w:lvlText w:val=""/>
      <w:lvlJc w:val="left"/>
      <w:pPr>
        <w:ind w:left="6562" w:hanging="360"/>
      </w:pPr>
      <w:rPr>
        <w:rFonts w:ascii="Wingdings" w:hAnsi="Wingdings" w:hint="default"/>
      </w:rPr>
    </w:lvl>
  </w:abstractNum>
  <w:abstractNum w:abstractNumId="34" w15:restartNumberingAfterBreak="0">
    <w:nsid w:val="4E84642E"/>
    <w:multiLevelType w:val="hybridMultilevel"/>
    <w:tmpl w:val="1102C1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4FF22B9B"/>
    <w:multiLevelType w:val="hybridMultilevel"/>
    <w:tmpl w:val="4BEAD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1A56841"/>
    <w:multiLevelType w:val="hybridMultilevel"/>
    <w:tmpl w:val="8BE8C13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25C5C52"/>
    <w:multiLevelType w:val="hybridMultilevel"/>
    <w:tmpl w:val="5E04277A"/>
    <w:lvl w:ilvl="0" w:tplc="3FA6136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5444061D"/>
    <w:multiLevelType w:val="hybridMultilevel"/>
    <w:tmpl w:val="5C8600F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1" w15:restartNumberingAfterBreak="0">
    <w:nsid w:val="68C8102B"/>
    <w:multiLevelType w:val="hybridMultilevel"/>
    <w:tmpl w:val="FF54F9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9CD310E"/>
    <w:multiLevelType w:val="hybridMultilevel"/>
    <w:tmpl w:val="642076E6"/>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3" w15:restartNumberingAfterBreak="0">
    <w:nsid w:val="6D0F2C22"/>
    <w:multiLevelType w:val="hybridMultilevel"/>
    <w:tmpl w:val="AB58048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F637881"/>
    <w:multiLevelType w:val="hybridMultilevel"/>
    <w:tmpl w:val="562C5B8E"/>
    <w:lvl w:ilvl="0" w:tplc="0409000F">
      <w:start w:val="1"/>
      <w:numFmt w:val="decimal"/>
      <w:lvlText w:val="%1."/>
      <w:lvlJc w:val="left"/>
      <w:pPr>
        <w:ind w:left="720" w:hanging="360"/>
      </w:pPr>
    </w:lvl>
    <w:lvl w:ilvl="1" w:tplc="7BCCA278">
      <w:start w:val="1"/>
      <w:numFmt w:val="decimal"/>
      <w:lvlText w:val="(%2)"/>
      <w:lvlJc w:val="left"/>
      <w:pPr>
        <w:ind w:left="1517" w:hanging="437"/>
      </w:pPr>
    </w:lvl>
    <w:lvl w:ilvl="2" w:tplc="63DEC566">
      <w:start w:val="1"/>
      <w:numFmt w:val="decimal"/>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2B37BEE"/>
    <w:multiLevelType w:val="hybridMultilevel"/>
    <w:tmpl w:val="44526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56741A1"/>
    <w:multiLevelType w:val="hybridMultilevel"/>
    <w:tmpl w:val="A22E57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75D9504A"/>
    <w:multiLevelType w:val="hybridMultilevel"/>
    <w:tmpl w:val="BD8C46CC"/>
    <w:lvl w:ilvl="0" w:tplc="04090001">
      <w:start w:val="1"/>
      <w:numFmt w:val="bullet"/>
      <w:lvlText w:val=""/>
      <w:lvlJc w:val="left"/>
      <w:pPr>
        <w:ind w:left="802" w:hanging="360"/>
      </w:pPr>
      <w:rPr>
        <w:rFonts w:ascii="Symbol" w:hAnsi="Symbol" w:hint="default"/>
      </w:rPr>
    </w:lvl>
    <w:lvl w:ilvl="1" w:tplc="04090003">
      <w:start w:val="1"/>
      <w:numFmt w:val="bullet"/>
      <w:lvlText w:val="o"/>
      <w:lvlJc w:val="left"/>
      <w:pPr>
        <w:ind w:left="1522" w:hanging="360"/>
      </w:pPr>
      <w:rPr>
        <w:rFonts w:ascii="Courier New" w:hAnsi="Courier New" w:cs="Courier New" w:hint="default"/>
      </w:rPr>
    </w:lvl>
    <w:lvl w:ilvl="2" w:tplc="04090005">
      <w:start w:val="1"/>
      <w:numFmt w:val="bullet"/>
      <w:lvlText w:val=""/>
      <w:lvlJc w:val="left"/>
      <w:pPr>
        <w:ind w:left="2242" w:hanging="360"/>
      </w:pPr>
      <w:rPr>
        <w:rFonts w:ascii="Wingdings" w:hAnsi="Wingdings" w:hint="default"/>
      </w:rPr>
    </w:lvl>
    <w:lvl w:ilvl="3" w:tplc="04090001">
      <w:start w:val="1"/>
      <w:numFmt w:val="bullet"/>
      <w:lvlText w:val=""/>
      <w:lvlJc w:val="left"/>
      <w:pPr>
        <w:ind w:left="2962" w:hanging="360"/>
      </w:pPr>
      <w:rPr>
        <w:rFonts w:ascii="Symbol" w:hAnsi="Symbol" w:hint="default"/>
      </w:rPr>
    </w:lvl>
    <w:lvl w:ilvl="4" w:tplc="04090003">
      <w:start w:val="1"/>
      <w:numFmt w:val="bullet"/>
      <w:lvlText w:val="o"/>
      <w:lvlJc w:val="left"/>
      <w:pPr>
        <w:ind w:left="3682" w:hanging="360"/>
      </w:pPr>
      <w:rPr>
        <w:rFonts w:ascii="Courier New" w:hAnsi="Courier New" w:cs="Courier New" w:hint="default"/>
      </w:rPr>
    </w:lvl>
    <w:lvl w:ilvl="5" w:tplc="04090005">
      <w:start w:val="1"/>
      <w:numFmt w:val="bullet"/>
      <w:lvlText w:val=""/>
      <w:lvlJc w:val="left"/>
      <w:pPr>
        <w:ind w:left="4402" w:hanging="360"/>
      </w:pPr>
      <w:rPr>
        <w:rFonts w:ascii="Wingdings" w:hAnsi="Wingdings" w:hint="default"/>
      </w:rPr>
    </w:lvl>
    <w:lvl w:ilvl="6" w:tplc="04090001">
      <w:start w:val="1"/>
      <w:numFmt w:val="bullet"/>
      <w:lvlText w:val=""/>
      <w:lvlJc w:val="left"/>
      <w:pPr>
        <w:ind w:left="5122" w:hanging="360"/>
      </w:pPr>
      <w:rPr>
        <w:rFonts w:ascii="Symbol" w:hAnsi="Symbol" w:hint="default"/>
      </w:rPr>
    </w:lvl>
    <w:lvl w:ilvl="7" w:tplc="04090003">
      <w:start w:val="1"/>
      <w:numFmt w:val="bullet"/>
      <w:lvlText w:val="o"/>
      <w:lvlJc w:val="left"/>
      <w:pPr>
        <w:ind w:left="5842" w:hanging="360"/>
      </w:pPr>
      <w:rPr>
        <w:rFonts w:ascii="Courier New" w:hAnsi="Courier New" w:cs="Courier New" w:hint="default"/>
      </w:rPr>
    </w:lvl>
    <w:lvl w:ilvl="8" w:tplc="04090005">
      <w:start w:val="1"/>
      <w:numFmt w:val="bullet"/>
      <w:lvlText w:val=""/>
      <w:lvlJc w:val="left"/>
      <w:pPr>
        <w:ind w:left="6562" w:hanging="360"/>
      </w:pPr>
      <w:rPr>
        <w:rFonts w:ascii="Wingdings" w:hAnsi="Wingdings" w:hint="default"/>
      </w:rPr>
    </w:lvl>
  </w:abstractNum>
  <w:abstractNum w:abstractNumId="48" w15:restartNumberingAfterBreak="0">
    <w:nsid w:val="76555FA0"/>
    <w:multiLevelType w:val="hybridMultilevel"/>
    <w:tmpl w:val="A546F4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79EB702D"/>
    <w:multiLevelType w:val="hybridMultilevel"/>
    <w:tmpl w:val="6FBE5F3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D3B0AA2"/>
    <w:multiLevelType w:val="hybridMultilevel"/>
    <w:tmpl w:val="0F0EE22E"/>
    <w:lvl w:ilvl="0" w:tplc="BD46A0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E6A735A"/>
    <w:multiLevelType w:val="hybridMultilevel"/>
    <w:tmpl w:val="48EE4F6C"/>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num w:numId="1" w16cid:durableId="1653099954">
    <w:abstractNumId w:val="40"/>
  </w:num>
  <w:num w:numId="2" w16cid:durableId="132406576">
    <w:abstractNumId w:val="36"/>
  </w:num>
  <w:num w:numId="3" w16cid:durableId="1714576061">
    <w:abstractNumId w:val="29"/>
  </w:num>
  <w:num w:numId="4" w16cid:durableId="436026571">
    <w:abstractNumId w:val="4"/>
  </w:num>
  <w:num w:numId="5" w16cid:durableId="1409498832">
    <w:abstractNumId w:val="26"/>
  </w:num>
  <w:num w:numId="6" w16cid:durableId="1530802537">
    <w:abstractNumId w:val="16"/>
  </w:num>
  <w:num w:numId="7" w16cid:durableId="1458841516">
    <w:abstractNumId w:val="3"/>
  </w:num>
  <w:num w:numId="8" w16cid:durableId="107940567">
    <w:abstractNumId w:val="5"/>
  </w:num>
  <w:num w:numId="9" w16cid:durableId="2011903930">
    <w:abstractNumId w:val="24"/>
  </w:num>
  <w:num w:numId="10" w16cid:durableId="74325965">
    <w:abstractNumId w:val="20"/>
  </w:num>
  <w:num w:numId="11" w16cid:durableId="1607040711">
    <w:abstractNumId w:val="44"/>
  </w:num>
  <w:num w:numId="12" w16cid:durableId="18848287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89366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54174542">
    <w:abstractNumId w:val="34"/>
  </w:num>
  <w:num w:numId="15" w16cid:durableId="933322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1004567">
    <w:abstractNumId w:val="46"/>
  </w:num>
  <w:num w:numId="17" w16cid:durableId="1567644178">
    <w:abstractNumId w:val="33"/>
  </w:num>
  <w:num w:numId="18" w16cid:durableId="814027977">
    <w:abstractNumId w:val="23"/>
  </w:num>
  <w:num w:numId="19" w16cid:durableId="851072334">
    <w:abstractNumId w:val="47"/>
  </w:num>
  <w:num w:numId="20" w16cid:durableId="1721005709">
    <w:abstractNumId w:val="45"/>
  </w:num>
  <w:num w:numId="21" w16cid:durableId="1756054536">
    <w:abstractNumId w:val="2"/>
  </w:num>
  <w:num w:numId="22" w16cid:durableId="12917436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044485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611770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0480937">
    <w:abstractNumId w:val="48"/>
  </w:num>
  <w:num w:numId="26" w16cid:durableId="10362761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1399322">
    <w:abstractNumId w:val="28"/>
  </w:num>
  <w:num w:numId="28" w16cid:durableId="686759434">
    <w:abstractNumId w:val="32"/>
  </w:num>
  <w:num w:numId="29" w16cid:durableId="7968741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789485">
    <w:abstractNumId w:val="9"/>
  </w:num>
  <w:num w:numId="31" w16cid:durableId="1658455870">
    <w:abstractNumId w:val="41"/>
  </w:num>
  <w:num w:numId="32" w16cid:durableId="1359742703">
    <w:abstractNumId w:val="19"/>
  </w:num>
  <w:num w:numId="33" w16cid:durableId="7983056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51939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186463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9832996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779276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76415187">
    <w:abstractNumId w:val="10"/>
  </w:num>
  <w:num w:numId="39" w16cid:durableId="2082822550">
    <w:abstractNumId w:val="50"/>
  </w:num>
  <w:num w:numId="40" w16cid:durableId="1100758970">
    <w:abstractNumId w:val="51"/>
  </w:num>
  <w:num w:numId="41" w16cid:durableId="817961703">
    <w:abstractNumId w:val="30"/>
  </w:num>
  <w:num w:numId="42" w16cid:durableId="84036816">
    <w:abstractNumId w:val="14"/>
  </w:num>
  <w:num w:numId="43" w16cid:durableId="925844636">
    <w:abstractNumId w:val="35"/>
  </w:num>
  <w:num w:numId="44" w16cid:durableId="2136555913">
    <w:abstractNumId w:val="0"/>
  </w:num>
  <w:num w:numId="45" w16cid:durableId="512301812">
    <w:abstractNumId w:val="6"/>
  </w:num>
  <w:num w:numId="46" w16cid:durableId="201092833">
    <w:abstractNumId w:val="22"/>
  </w:num>
  <w:num w:numId="47" w16cid:durableId="1038092370">
    <w:abstractNumId w:val="18"/>
  </w:num>
  <w:num w:numId="48" w16cid:durableId="1955162558">
    <w:abstractNumId w:val="27"/>
  </w:num>
  <w:num w:numId="49" w16cid:durableId="2038851167">
    <w:abstractNumId w:val="39"/>
  </w:num>
  <w:num w:numId="50" w16cid:durableId="339820382">
    <w:abstractNumId w:val="15"/>
  </w:num>
  <w:num w:numId="51" w16cid:durableId="256865481">
    <w:abstractNumId w:val="42"/>
  </w:num>
  <w:num w:numId="52" w16cid:durableId="79496965">
    <w:abstractNumId w:val="52"/>
  </w:num>
  <w:num w:numId="53" w16cid:durableId="1762407865">
    <w:abstractNumId w:val="1"/>
  </w:num>
  <w:num w:numId="54" w16cid:durableId="414009966">
    <w:abstractNumId w:val="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696E"/>
    <w:rsid w:val="000335DF"/>
    <w:rsid w:val="0005460A"/>
    <w:rsid w:val="00065C0F"/>
    <w:rsid w:val="00076F6E"/>
    <w:rsid w:val="0008096E"/>
    <w:rsid w:val="0008246E"/>
    <w:rsid w:val="00090AA6"/>
    <w:rsid w:val="0009384C"/>
    <w:rsid w:val="000A070F"/>
    <w:rsid w:val="000A1C10"/>
    <w:rsid w:val="000A31BF"/>
    <w:rsid w:val="000B28DA"/>
    <w:rsid w:val="000B404A"/>
    <w:rsid w:val="000C6761"/>
    <w:rsid w:val="000D4B2D"/>
    <w:rsid w:val="000F3B2A"/>
    <w:rsid w:val="000F44B4"/>
    <w:rsid w:val="000F659F"/>
    <w:rsid w:val="001126E1"/>
    <w:rsid w:val="00116EA2"/>
    <w:rsid w:val="00125270"/>
    <w:rsid w:val="001279F9"/>
    <w:rsid w:val="00132306"/>
    <w:rsid w:val="00143124"/>
    <w:rsid w:val="001701E3"/>
    <w:rsid w:val="001715B5"/>
    <w:rsid w:val="00180A4D"/>
    <w:rsid w:val="001842B3"/>
    <w:rsid w:val="001902DB"/>
    <w:rsid w:val="001B4122"/>
    <w:rsid w:val="001C2162"/>
    <w:rsid w:val="001C2D86"/>
    <w:rsid w:val="001D6E76"/>
    <w:rsid w:val="001E18DC"/>
    <w:rsid w:val="001E2396"/>
    <w:rsid w:val="002070BE"/>
    <w:rsid w:val="00220982"/>
    <w:rsid w:val="00225DF1"/>
    <w:rsid w:val="002557A7"/>
    <w:rsid w:val="002708B0"/>
    <w:rsid w:val="00270DA4"/>
    <w:rsid w:val="00291D78"/>
    <w:rsid w:val="00294F35"/>
    <w:rsid w:val="002A1DDA"/>
    <w:rsid w:val="002A7561"/>
    <w:rsid w:val="002B6E87"/>
    <w:rsid w:val="002D2FD0"/>
    <w:rsid w:val="002D766D"/>
    <w:rsid w:val="0030086C"/>
    <w:rsid w:val="003073FA"/>
    <w:rsid w:val="0032138B"/>
    <w:rsid w:val="00327E9A"/>
    <w:rsid w:val="0033637F"/>
    <w:rsid w:val="00336448"/>
    <w:rsid w:val="0034454B"/>
    <w:rsid w:val="0035015F"/>
    <w:rsid w:val="0035660A"/>
    <w:rsid w:val="00361408"/>
    <w:rsid w:val="003901FB"/>
    <w:rsid w:val="0039195F"/>
    <w:rsid w:val="003A6B83"/>
    <w:rsid w:val="003B3167"/>
    <w:rsid w:val="003C75F9"/>
    <w:rsid w:val="003E14A8"/>
    <w:rsid w:val="003E2004"/>
    <w:rsid w:val="003E27E1"/>
    <w:rsid w:val="00404762"/>
    <w:rsid w:val="00447B53"/>
    <w:rsid w:val="004547BD"/>
    <w:rsid w:val="0047118F"/>
    <w:rsid w:val="004727AF"/>
    <w:rsid w:val="00473953"/>
    <w:rsid w:val="00476447"/>
    <w:rsid w:val="00481C9F"/>
    <w:rsid w:val="00483A7E"/>
    <w:rsid w:val="004956E0"/>
    <w:rsid w:val="004A1E76"/>
    <w:rsid w:val="004B36E1"/>
    <w:rsid w:val="004B5391"/>
    <w:rsid w:val="004C7997"/>
    <w:rsid w:val="004E6EAF"/>
    <w:rsid w:val="004F2725"/>
    <w:rsid w:val="004F3EA9"/>
    <w:rsid w:val="004F3F56"/>
    <w:rsid w:val="004F5ADB"/>
    <w:rsid w:val="00512E98"/>
    <w:rsid w:val="00522AAD"/>
    <w:rsid w:val="0054714D"/>
    <w:rsid w:val="0056211B"/>
    <w:rsid w:val="00576475"/>
    <w:rsid w:val="00576DD3"/>
    <w:rsid w:val="00580B8C"/>
    <w:rsid w:val="005815CC"/>
    <w:rsid w:val="00583ACF"/>
    <w:rsid w:val="00590B27"/>
    <w:rsid w:val="00591F65"/>
    <w:rsid w:val="005A5A6A"/>
    <w:rsid w:val="005B5A56"/>
    <w:rsid w:val="005B71DE"/>
    <w:rsid w:val="005C2288"/>
    <w:rsid w:val="005D15CB"/>
    <w:rsid w:val="00625497"/>
    <w:rsid w:val="0062761F"/>
    <w:rsid w:val="006307F2"/>
    <w:rsid w:val="00633C6D"/>
    <w:rsid w:val="006475C0"/>
    <w:rsid w:val="0067193C"/>
    <w:rsid w:val="006948DE"/>
    <w:rsid w:val="006953CE"/>
    <w:rsid w:val="00696E7A"/>
    <w:rsid w:val="006A4259"/>
    <w:rsid w:val="006A6AA9"/>
    <w:rsid w:val="006C5DD1"/>
    <w:rsid w:val="006C6670"/>
    <w:rsid w:val="006D0555"/>
    <w:rsid w:val="006D24BC"/>
    <w:rsid w:val="006F296E"/>
    <w:rsid w:val="00700FAF"/>
    <w:rsid w:val="00713AB7"/>
    <w:rsid w:val="00723BEA"/>
    <w:rsid w:val="00724181"/>
    <w:rsid w:val="0072628E"/>
    <w:rsid w:val="007403FB"/>
    <w:rsid w:val="00754590"/>
    <w:rsid w:val="00764589"/>
    <w:rsid w:val="0077185A"/>
    <w:rsid w:val="00782417"/>
    <w:rsid w:val="007904B6"/>
    <w:rsid w:val="00793BAA"/>
    <w:rsid w:val="007978DA"/>
    <w:rsid w:val="007B0E54"/>
    <w:rsid w:val="007C0F99"/>
    <w:rsid w:val="007C570F"/>
    <w:rsid w:val="007D380A"/>
    <w:rsid w:val="007E06C4"/>
    <w:rsid w:val="007E3A20"/>
    <w:rsid w:val="00804627"/>
    <w:rsid w:val="008214B4"/>
    <w:rsid w:val="00834590"/>
    <w:rsid w:val="00843EDC"/>
    <w:rsid w:val="00843EF5"/>
    <w:rsid w:val="00877AAC"/>
    <w:rsid w:val="00881CC1"/>
    <w:rsid w:val="00892344"/>
    <w:rsid w:val="008A4FC4"/>
    <w:rsid w:val="008B4ACC"/>
    <w:rsid w:val="008B5873"/>
    <w:rsid w:val="008C1FE3"/>
    <w:rsid w:val="008D3AB8"/>
    <w:rsid w:val="008E2978"/>
    <w:rsid w:val="008E3C1D"/>
    <w:rsid w:val="008F1EAE"/>
    <w:rsid w:val="008F7A0D"/>
    <w:rsid w:val="009125CE"/>
    <w:rsid w:val="00940956"/>
    <w:rsid w:val="00940C15"/>
    <w:rsid w:val="00943EEA"/>
    <w:rsid w:val="009469B8"/>
    <w:rsid w:val="00955CC7"/>
    <w:rsid w:val="0095632C"/>
    <w:rsid w:val="00981D97"/>
    <w:rsid w:val="00994B0B"/>
    <w:rsid w:val="009A0804"/>
    <w:rsid w:val="009A08B2"/>
    <w:rsid w:val="009B3C1D"/>
    <w:rsid w:val="009B6888"/>
    <w:rsid w:val="009C0161"/>
    <w:rsid w:val="009C2332"/>
    <w:rsid w:val="009D108D"/>
    <w:rsid w:val="009E1436"/>
    <w:rsid w:val="009E5668"/>
    <w:rsid w:val="00A06A1E"/>
    <w:rsid w:val="00A27F5F"/>
    <w:rsid w:val="00A61577"/>
    <w:rsid w:val="00A74F76"/>
    <w:rsid w:val="00A84777"/>
    <w:rsid w:val="00A84BE5"/>
    <w:rsid w:val="00A90CE3"/>
    <w:rsid w:val="00AA79E9"/>
    <w:rsid w:val="00AB0A70"/>
    <w:rsid w:val="00AD0A3F"/>
    <w:rsid w:val="00AE0C1C"/>
    <w:rsid w:val="00AE1791"/>
    <w:rsid w:val="00AE51FA"/>
    <w:rsid w:val="00AE61EB"/>
    <w:rsid w:val="00AF397D"/>
    <w:rsid w:val="00B00501"/>
    <w:rsid w:val="00B074CE"/>
    <w:rsid w:val="00B16BAE"/>
    <w:rsid w:val="00B25D97"/>
    <w:rsid w:val="00B27096"/>
    <w:rsid w:val="00B43582"/>
    <w:rsid w:val="00B564B2"/>
    <w:rsid w:val="00B63B0F"/>
    <w:rsid w:val="00B70414"/>
    <w:rsid w:val="00B70A26"/>
    <w:rsid w:val="00B75537"/>
    <w:rsid w:val="00B7678A"/>
    <w:rsid w:val="00B7795C"/>
    <w:rsid w:val="00B81E92"/>
    <w:rsid w:val="00B91002"/>
    <w:rsid w:val="00B9696D"/>
    <w:rsid w:val="00BA5BCD"/>
    <w:rsid w:val="00BA5E26"/>
    <w:rsid w:val="00BB3EE2"/>
    <w:rsid w:val="00BB62A4"/>
    <w:rsid w:val="00BC54C0"/>
    <w:rsid w:val="00BC63D2"/>
    <w:rsid w:val="00BD1F3D"/>
    <w:rsid w:val="00BD400A"/>
    <w:rsid w:val="00BE4428"/>
    <w:rsid w:val="00BF1650"/>
    <w:rsid w:val="00C06852"/>
    <w:rsid w:val="00C35712"/>
    <w:rsid w:val="00C434BB"/>
    <w:rsid w:val="00C55CDE"/>
    <w:rsid w:val="00C61F2B"/>
    <w:rsid w:val="00C62FCA"/>
    <w:rsid w:val="00C71E18"/>
    <w:rsid w:val="00C87029"/>
    <w:rsid w:val="00C97D02"/>
    <w:rsid w:val="00CA6AD7"/>
    <w:rsid w:val="00CB4302"/>
    <w:rsid w:val="00CC51B7"/>
    <w:rsid w:val="00CD63EF"/>
    <w:rsid w:val="00CE0531"/>
    <w:rsid w:val="00CE27E3"/>
    <w:rsid w:val="00CF0368"/>
    <w:rsid w:val="00D01222"/>
    <w:rsid w:val="00D109D6"/>
    <w:rsid w:val="00D22171"/>
    <w:rsid w:val="00D2576E"/>
    <w:rsid w:val="00D4267E"/>
    <w:rsid w:val="00D43FBD"/>
    <w:rsid w:val="00D520B5"/>
    <w:rsid w:val="00D64975"/>
    <w:rsid w:val="00D87C18"/>
    <w:rsid w:val="00DB1584"/>
    <w:rsid w:val="00DB28D9"/>
    <w:rsid w:val="00DB539D"/>
    <w:rsid w:val="00DC131A"/>
    <w:rsid w:val="00DC2625"/>
    <w:rsid w:val="00DC30F9"/>
    <w:rsid w:val="00DC4268"/>
    <w:rsid w:val="00DC66EA"/>
    <w:rsid w:val="00DD0118"/>
    <w:rsid w:val="00DD7B66"/>
    <w:rsid w:val="00DE518D"/>
    <w:rsid w:val="00E15DBA"/>
    <w:rsid w:val="00E218FB"/>
    <w:rsid w:val="00E564D3"/>
    <w:rsid w:val="00E71C79"/>
    <w:rsid w:val="00E7381B"/>
    <w:rsid w:val="00E907D6"/>
    <w:rsid w:val="00E92053"/>
    <w:rsid w:val="00EA4528"/>
    <w:rsid w:val="00EA6B5D"/>
    <w:rsid w:val="00EA7CC0"/>
    <w:rsid w:val="00EC0E84"/>
    <w:rsid w:val="00EC2780"/>
    <w:rsid w:val="00EC6389"/>
    <w:rsid w:val="00ED5B32"/>
    <w:rsid w:val="00ED6B50"/>
    <w:rsid w:val="00EE42A3"/>
    <w:rsid w:val="00F0418F"/>
    <w:rsid w:val="00F0434D"/>
    <w:rsid w:val="00F546CE"/>
    <w:rsid w:val="00F66DA2"/>
    <w:rsid w:val="00F71163"/>
    <w:rsid w:val="00FD0106"/>
    <w:rsid w:val="00FD10E0"/>
    <w:rsid w:val="00FD58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6E"/>
    <w:pPr>
      <w:bidi/>
    </w:pPr>
  </w:style>
  <w:style w:type="paragraph" w:styleId="Heading1">
    <w:name w:val="heading 1"/>
    <w:basedOn w:val="Normal"/>
    <w:next w:val="Normal"/>
    <w:link w:val="Heading1Char"/>
    <w:autoRedefine/>
    <w:uiPriority w:val="9"/>
    <w:qFormat/>
    <w:rsid w:val="00E92053"/>
    <w:pPr>
      <w:keepNext/>
      <w:keepLines/>
      <w:spacing w:before="100" w:beforeAutospacing="1" w:after="100" w:afterAutospacing="1" w:line="360" w:lineRule="auto"/>
      <w:jc w:val="center"/>
      <w:outlineLvl w:val="0"/>
    </w:pPr>
    <w:rPr>
      <w:rFonts w:ascii="Sakkal Majalla" w:hAnsi="Sakkal Majalla" w:cs="Sakkal Majalla"/>
      <w:b/>
      <w:bCs/>
      <w:sz w:val="40"/>
      <w:szCs w:val="40"/>
    </w:rPr>
  </w:style>
  <w:style w:type="paragraph" w:styleId="Heading2">
    <w:name w:val="heading 2"/>
    <w:basedOn w:val="Normal"/>
    <w:next w:val="Normal"/>
    <w:link w:val="Heading2Char"/>
    <w:uiPriority w:val="9"/>
    <w:unhideWhenUsed/>
    <w:qFormat/>
    <w:rsid w:val="006F29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B3C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910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34454B"/>
    <w:pPr>
      <w:ind w:left="720"/>
      <w:contextualSpacing/>
    </w:pPr>
  </w:style>
  <w:style w:type="character" w:styleId="Hyperlink">
    <w:name w:val="Hyperlink"/>
    <w:basedOn w:val="DefaultParagraphFont"/>
    <w:uiPriority w:val="99"/>
    <w:unhideWhenUsed/>
    <w:rsid w:val="0032138B"/>
    <w:rPr>
      <w:color w:val="0563C1" w:themeColor="hyperlink"/>
      <w:u w:val="single"/>
    </w:rPr>
  </w:style>
  <w:style w:type="character" w:customStyle="1" w:styleId="Heading1Char">
    <w:name w:val="Heading 1 Char"/>
    <w:basedOn w:val="DefaultParagraphFont"/>
    <w:link w:val="Heading1"/>
    <w:uiPriority w:val="9"/>
    <w:rsid w:val="00E92053"/>
    <w:rPr>
      <w:rFonts w:ascii="Sakkal Majalla" w:hAnsi="Sakkal Majalla" w:cs="Sakkal Majalla"/>
      <w:b/>
      <w:bCs/>
      <w:sz w:val="40"/>
      <w:szCs w:val="40"/>
    </w:rPr>
  </w:style>
  <w:style w:type="paragraph" w:styleId="NormalWeb">
    <w:name w:val="Normal (Web)"/>
    <w:basedOn w:val="Normal"/>
    <w:uiPriority w:val="99"/>
    <w:unhideWhenUsed/>
    <w:rsid w:val="008E3C1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C7997"/>
    <w:rPr>
      <w:b/>
      <w:bCs/>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8E2978"/>
  </w:style>
  <w:style w:type="table" w:styleId="TableGrid">
    <w:name w:val="Table Grid"/>
    <w:basedOn w:val="TableNormal"/>
    <w:uiPriority w:val="59"/>
    <w:rsid w:val="00CD63EF"/>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TableGridLight">
    <w:name w:val="Grid Table Light"/>
    <w:basedOn w:val="TableNormal"/>
    <w:uiPriority w:val="40"/>
    <w:rsid w:val="00CD63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CD63EF"/>
    <w:rPr>
      <w:color w:val="666666"/>
    </w:rPr>
  </w:style>
  <w:style w:type="character" w:customStyle="1" w:styleId="Heading2Char">
    <w:name w:val="Heading 2 Char"/>
    <w:basedOn w:val="DefaultParagraphFont"/>
    <w:link w:val="Heading2"/>
    <w:uiPriority w:val="9"/>
    <w:rsid w:val="006F296E"/>
    <w:rPr>
      <w:rFonts w:asciiTheme="majorHAnsi" w:eastAsiaTheme="majorEastAsia" w:hAnsiTheme="majorHAnsi" w:cstheme="majorBidi"/>
      <w:color w:val="2F5496" w:themeColor="accent1" w:themeShade="BF"/>
      <w:sz w:val="26"/>
      <w:szCs w:val="26"/>
    </w:rPr>
  </w:style>
  <w:style w:type="character" w:customStyle="1" w:styleId="1">
    <w:name w:val="إشارة لم يتم حلها1"/>
    <w:basedOn w:val="DefaultParagraphFont"/>
    <w:uiPriority w:val="99"/>
    <w:semiHidden/>
    <w:unhideWhenUsed/>
    <w:rsid w:val="00E564D3"/>
    <w:rPr>
      <w:color w:val="605E5C"/>
      <w:shd w:val="clear" w:color="auto" w:fill="E1DFDD"/>
    </w:rPr>
  </w:style>
  <w:style w:type="character" w:customStyle="1" w:styleId="Heading3Char">
    <w:name w:val="Heading 3 Char"/>
    <w:basedOn w:val="DefaultParagraphFont"/>
    <w:link w:val="Heading3"/>
    <w:uiPriority w:val="9"/>
    <w:semiHidden/>
    <w:rsid w:val="009B3C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91002"/>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CB4302"/>
    <w:rPr>
      <w:i/>
      <w:iCs/>
    </w:rPr>
  </w:style>
  <w:style w:type="paragraph" w:styleId="HTMLPreformatted">
    <w:name w:val="HTML Preformatted"/>
    <w:basedOn w:val="Normal"/>
    <w:link w:val="HTMLPreformattedChar"/>
    <w:uiPriority w:val="99"/>
    <w:semiHidden/>
    <w:unhideWhenUsed/>
    <w:rsid w:val="0012527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25270"/>
    <w:rPr>
      <w:rFonts w:ascii="Consolas" w:hAnsi="Consolas"/>
      <w:sz w:val="20"/>
      <w:szCs w:val="20"/>
    </w:rPr>
  </w:style>
  <w:style w:type="paragraph" w:styleId="TOCHeading">
    <w:name w:val="TOC Heading"/>
    <w:basedOn w:val="Heading1"/>
    <w:next w:val="Normal"/>
    <w:uiPriority w:val="39"/>
    <w:unhideWhenUsed/>
    <w:qFormat/>
    <w:rsid w:val="00DC131A"/>
    <w:pPr>
      <w:bidi w:val="0"/>
      <w:spacing w:before="240" w:after="0"/>
      <w:ind w:left="360"/>
      <w:jc w:val="both"/>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C131A"/>
    <w:pPr>
      <w:spacing w:after="100"/>
    </w:pPr>
  </w:style>
  <w:style w:type="paragraph" w:styleId="TOC2">
    <w:name w:val="toc 2"/>
    <w:basedOn w:val="Normal"/>
    <w:next w:val="Normal"/>
    <w:autoRedefine/>
    <w:uiPriority w:val="39"/>
    <w:unhideWhenUsed/>
    <w:rsid w:val="00DC131A"/>
    <w:pPr>
      <w:spacing w:after="100"/>
      <w:ind w:left="220"/>
    </w:pPr>
  </w:style>
  <w:style w:type="table" w:customStyle="1" w:styleId="10">
    <w:name w:val="شبكة جدول1"/>
    <w:basedOn w:val="TableNormal"/>
    <w:next w:val="TableGrid"/>
    <w:uiPriority w:val="39"/>
    <w:rsid w:val="00DC131A"/>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GridTable1Light">
    <w:name w:val="Grid Table 1 Light"/>
    <w:basedOn w:val="TableNormal"/>
    <w:uiPriority w:val="46"/>
    <w:rsid w:val="00DC131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DC131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3">
    <w:name w:val="Grid Table 6 Colorful Accent 3"/>
    <w:basedOn w:val="TableNormal"/>
    <w:uiPriority w:val="51"/>
    <w:rsid w:val="00E92053"/>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78241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080929">
      <w:bodyDiv w:val="1"/>
      <w:marLeft w:val="0"/>
      <w:marRight w:val="0"/>
      <w:marTop w:val="0"/>
      <w:marBottom w:val="0"/>
      <w:divBdr>
        <w:top w:val="none" w:sz="0" w:space="0" w:color="auto"/>
        <w:left w:val="none" w:sz="0" w:space="0" w:color="auto"/>
        <w:bottom w:val="none" w:sz="0" w:space="0" w:color="auto"/>
        <w:right w:val="none" w:sz="0" w:space="0" w:color="auto"/>
      </w:divBdr>
    </w:div>
    <w:div w:id="42022918">
      <w:bodyDiv w:val="1"/>
      <w:marLeft w:val="0"/>
      <w:marRight w:val="0"/>
      <w:marTop w:val="0"/>
      <w:marBottom w:val="0"/>
      <w:divBdr>
        <w:top w:val="none" w:sz="0" w:space="0" w:color="auto"/>
        <w:left w:val="none" w:sz="0" w:space="0" w:color="auto"/>
        <w:bottom w:val="none" w:sz="0" w:space="0" w:color="auto"/>
        <w:right w:val="none" w:sz="0" w:space="0" w:color="auto"/>
      </w:divBdr>
    </w:div>
    <w:div w:id="143741166">
      <w:bodyDiv w:val="1"/>
      <w:marLeft w:val="0"/>
      <w:marRight w:val="0"/>
      <w:marTop w:val="0"/>
      <w:marBottom w:val="0"/>
      <w:divBdr>
        <w:top w:val="none" w:sz="0" w:space="0" w:color="auto"/>
        <w:left w:val="none" w:sz="0" w:space="0" w:color="auto"/>
        <w:bottom w:val="none" w:sz="0" w:space="0" w:color="auto"/>
        <w:right w:val="none" w:sz="0" w:space="0" w:color="auto"/>
      </w:divBdr>
    </w:div>
    <w:div w:id="183979837">
      <w:bodyDiv w:val="1"/>
      <w:marLeft w:val="0"/>
      <w:marRight w:val="0"/>
      <w:marTop w:val="0"/>
      <w:marBottom w:val="0"/>
      <w:divBdr>
        <w:top w:val="none" w:sz="0" w:space="0" w:color="auto"/>
        <w:left w:val="none" w:sz="0" w:space="0" w:color="auto"/>
        <w:bottom w:val="none" w:sz="0" w:space="0" w:color="auto"/>
        <w:right w:val="none" w:sz="0" w:space="0" w:color="auto"/>
      </w:divBdr>
    </w:div>
    <w:div w:id="279842679">
      <w:bodyDiv w:val="1"/>
      <w:marLeft w:val="0"/>
      <w:marRight w:val="0"/>
      <w:marTop w:val="0"/>
      <w:marBottom w:val="0"/>
      <w:divBdr>
        <w:top w:val="none" w:sz="0" w:space="0" w:color="auto"/>
        <w:left w:val="none" w:sz="0" w:space="0" w:color="auto"/>
        <w:bottom w:val="none" w:sz="0" w:space="0" w:color="auto"/>
        <w:right w:val="none" w:sz="0" w:space="0" w:color="auto"/>
      </w:divBdr>
      <w:divsChild>
        <w:div w:id="1598294854">
          <w:marLeft w:val="0"/>
          <w:marRight w:val="0"/>
          <w:marTop w:val="0"/>
          <w:marBottom w:val="0"/>
          <w:divBdr>
            <w:top w:val="none" w:sz="0" w:space="0" w:color="auto"/>
            <w:left w:val="none" w:sz="0" w:space="0" w:color="auto"/>
            <w:bottom w:val="none" w:sz="0" w:space="0" w:color="auto"/>
            <w:right w:val="none" w:sz="0" w:space="0" w:color="auto"/>
          </w:divBdr>
        </w:div>
      </w:divsChild>
    </w:div>
    <w:div w:id="293604082">
      <w:bodyDiv w:val="1"/>
      <w:marLeft w:val="0"/>
      <w:marRight w:val="0"/>
      <w:marTop w:val="0"/>
      <w:marBottom w:val="0"/>
      <w:divBdr>
        <w:top w:val="none" w:sz="0" w:space="0" w:color="auto"/>
        <w:left w:val="none" w:sz="0" w:space="0" w:color="auto"/>
        <w:bottom w:val="none" w:sz="0" w:space="0" w:color="auto"/>
        <w:right w:val="none" w:sz="0" w:space="0" w:color="auto"/>
      </w:divBdr>
    </w:div>
    <w:div w:id="301153151">
      <w:bodyDiv w:val="1"/>
      <w:marLeft w:val="0"/>
      <w:marRight w:val="0"/>
      <w:marTop w:val="0"/>
      <w:marBottom w:val="0"/>
      <w:divBdr>
        <w:top w:val="none" w:sz="0" w:space="0" w:color="auto"/>
        <w:left w:val="none" w:sz="0" w:space="0" w:color="auto"/>
        <w:bottom w:val="none" w:sz="0" w:space="0" w:color="auto"/>
        <w:right w:val="none" w:sz="0" w:space="0" w:color="auto"/>
      </w:divBdr>
    </w:div>
    <w:div w:id="370300329">
      <w:bodyDiv w:val="1"/>
      <w:marLeft w:val="0"/>
      <w:marRight w:val="0"/>
      <w:marTop w:val="0"/>
      <w:marBottom w:val="0"/>
      <w:divBdr>
        <w:top w:val="none" w:sz="0" w:space="0" w:color="auto"/>
        <w:left w:val="none" w:sz="0" w:space="0" w:color="auto"/>
        <w:bottom w:val="none" w:sz="0" w:space="0" w:color="auto"/>
        <w:right w:val="none" w:sz="0" w:space="0" w:color="auto"/>
      </w:divBdr>
    </w:div>
    <w:div w:id="461458001">
      <w:bodyDiv w:val="1"/>
      <w:marLeft w:val="0"/>
      <w:marRight w:val="0"/>
      <w:marTop w:val="0"/>
      <w:marBottom w:val="0"/>
      <w:divBdr>
        <w:top w:val="none" w:sz="0" w:space="0" w:color="auto"/>
        <w:left w:val="none" w:sz="0" w:space="0" w:color="auto"/>
        <w:bottom w:val="none" w:sz="0" w:space="0" w:color="auto"/>
        <w:right w:val="none" w:sz="0" w:space="0" w:color="auto"/>
      </w:divBdr>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539051822">
      <w:bodyDiv w:val="1"/>
      <w:marLeft w:val="0"/>
      <w:marRight w:val="0"/>
      <w:marTop w:val="0"/>
      <w:marBottom w:val="0"/>
      <w:divBdr>
        <w:top w:val="none" w:sz="0" w:space="0" w:color="auto"/>
        <w:left w:val="none" w:sz="0" w:space="0" w:color="auto"/>
        <w:bottom w:val="none" w:sz="0" w:space="0" w:color="auto"/>
        <w:right w:val="none" w:sz="0" w:space="0" w:color="auto"/>
      </w:divBdr>
    </w:div>
    <w:div w:id="572282406">
      <w:bodyDiv w:val="1"/>
      <w:marLeft w:val="0"/>
      <w:marRight w:val="0"/>
      <w:marTop w:val="0"/>
      <w:marBottom w:val="0"/>
      <w:divBdr>
        <w:top w:val="none" w:sz="0" w:space="0" w:color="auto"/>
        <w:left w:val="none" w:sz="0" w:space="0" w:color="auto"/>
        <w:bottom w:val="none" w:sz="0" w:space="0" w:color="auto"/>
        <w:right w:val="none" w:sz="0" w:space="0" w:color="auto"/>
      </w:divBdr>
    </w:div>
    <w:div w:id="689918576">
      <w:bodyDiv w:val="1"/>
      <w:marLeft w:val="0"/>
      <w:marRight w:val="0"/>
      <w:marTop w:val="0"/>
      <w:marBottom w:val="0"/>
      <w:divBdr>
        <w:top w:val="none" w:sz="0" w:space="0" w:color="auto"/>
        <w:left w:val="none" w:sz="0" w:space="0" w:color="auto"/>
        <w:bottom w:val="none" w:sz="0" w:space="0" w:color="auto"/>
        <w:right w:val="none" w:sz="0" w:space="0" w:color="auto"/>
      </w:divBdr>
      <w:divsChild>
        <w:div w:id="1228607980">
          <w:marLeft w:val="0"/>
          <w:marRight w:val="0"/>
          <w:marTop w:val="0"/>
          <w:marBottom w:val="0"/>
          <w:divBdr>
            <w:top w:val="none" w:sz="0" w:space="0" w:color="auto"/>
            <w:left w:val="none" w:sz="0" w:space="0" w:color="auto"/>
            <w:bottom w:val="none" w:sz="0" w:space="0" w:color="auto"/>
            <w:right w:val="none" w:sz="0" w:space="0" w:color="auto"/>
          </w:divBdr>
        </w:div>
      </w:divsChild>
    </w:div>
    <w:div w:id="709454634">
      <w:bodyDiv w:val="1"/>
      <w:marLeft w:val="0"/>
      <w:marRight w:val="0"/>
      <w:marTop w:val="0"/>
      <w:marBottom w:val="0"/>
      <w:divBdr>
        <w:top w:val="none" w:sz="0" w:space="0" w:color="auto"/>
        <w:left w:val="none" w:sz="0" w:space="0" w:color="auto"/>
        <w:bottom w:val="none" w:sz="0" w:space="0" w:color="auto"/>
        <w:right w:val="none" w:sz="0" w:space="0" w:color="auto"/>
      </w:divBdr>
    </w:div>
    <w:div w:id="910583852">
      <w:bodyDiv w:val="1"/>
      <w:marLeft w:val="0"/>
      <w:marRight w:val="0"/>
      <w:marTop w:val="0"/>
      <w:marBottom w:val="0"/>
      <w:divBdr>
        <w:top w:val="none" w:sz="0" w:space="0" w:color="auto"/>
        <w:left w:val="none" w:sz="0" w:space="0" w:color="auto"/>
        <w:bottom w:val="none" w:sz="0" w:space="0" w:color="auto"/>
        <w:right w:val="none" w:sz="0" w:space="0" w:color="auto"/>
      </w:divBdr>
    </w:div>
    <w:div w:id="922567978">
      <w:bodyDiv w:val="1"/>
      <w:marLeft w:val="0"/>
      <w:marRight w:val="0"/>
      <w:marTop w:val="0"/>
      <w:marBottom w:val="0"/>
      <w:divBdr>
        <w:top w:val="none" w:sz="0" w:space="0" w:color="auto"/>
        <w:left w:val="none" w:sz="0" w:space="0" w:color="auto"/>
        <w:bottom w:val="none" w:sz="0" w:space="0" w:color="auto"/>
        <w:right w:val="none" w:sz="0" w:space="0" w:color="auto"/>
      </w:divBdr>
    </w:div>
    <w:div w:id="930743852">
      <w:bodyDiv w:val="1"/>
      <w:marLeft w:val="0"/>
      <w:marRight w:val="0"/>
      <w:marTop w:val="0"/>
      <w:marBottom w:val="0"/>
      <w:divBdr>
        <w:top w:val="none" w:sz="0" w:space="0" w:color="auto"/>
        <w:left w:val="none" w:sz="0" w:space="0" w:color="auto"/>
        <w:bottom w:val="none" w:sz="0" w:space="0" w:color="auto"/>
        <w:right w:val="none" w:sz="0" w:space="0" w:color="auto"/>
      </w:divBdr>
    </w:div>
    <w:div w:id="947275622">
      <w:bodyDiv w:val="1"/>
      <w:marLeft w:val="0"/>
      <w:marRight w:val="0"/>
      <w:marTop w:val="0"/>
      <w:marBottom w:val="0"/>
      <w:divBdr>
        <w:top w:val="none" w:sz="0" w:space="0" w:color="auto"/>
        <w:left w:val="none" w:sz="0" w:space="0" w:color="auto"/>
        <w:bottom w:val="none" w:sz="0" w:space="0" w:color="auto"/>
        <w:right w:val="none" w:sz="0" w:space="0" w:color="auto"/>
      </w:divBdr>
    </w:div>
    <w:div w:id="960451460">
      <w:bodyDiv w:val="1"/>
      <w:marLeft w:val="0"/>
      <w:marRight w:val="0"/>
      <w:marTop w:val="0"/>
      <w:marBottom w:val="0"/>
      <w:divBdr>
        <w:top w:val="none" w:sz="0" w:space="0" w:color="auto"/>
        <w:left w:val="none" w:sz="0" w:space="0" w:color="auto"/>
        <w:bottom w:val="none" w:sz="0" w:space="0" w:color="auto"/>
        <w:right w:val="none" w:sz="0" w:space="0" w:color="auto"/>
      </w:divBdr>
    </w:div>
    <w:div w:id="989797191">
      <w:bodyDiv w:val="1"/>
      <w:marLeft w:val="0"/>
      <w:marRight w:val="0"/>
      <w:marTop w:val="0"/>
      <w:marBottom w:val="0"/>
      <w:divBdr>
        <w:top w:val="none" w:sz="0" w:space="0" w:color="auto"/>
        <w:left w:val="none" w:sz="0" w:space="0" w:color="auto"/>
        <w:bottom w:val="none" w:sz="0" w:space="0" w:color="auto"/>
        <w:right w:val="none" w:sz="0" w:space="0" w:color="auto"/>
      </w:divBdr>
      <w:divsChild>
        <w:div w:id="1238785572">
          <w:marLeft w:val="0"/>
          <w:marRight w:val="0"/>
          <w:marTop w:val="0"/>
          <w:marBottom w:val="0"/>
          <w:divBdr>
            <w:top w:val="none" w:sz="0" w:space="0" w:color="auto"/>
            <w:left w:val="none" w:sz="0" w:space="0" w:color="auto"/>
            <w:bottom w:val="none" w:sz="0" w:space="0" w:color="auto"/>
            <w:right w:val="none" w:sz="0" w:space="0" w:color="auto"/>
          </w:divBdr>
        </w:div>
      </w:divsChild>
    </w:div>
    <w:div w:id="997926285">
      <w:bodyDiv w:val="1"/>
      <w:marLeft w:val="0"/>
      <w:marRight w:val="0"/>
      <w:marTop w:val="0"/>
      <w:marBottom w:val="0"/>
      <w:divBdr>
        <w:top w:val="none" w:sz="0" w:space="0" w:color="auto"/>
        <w:left w:val="none" w:sz="0" w:space="0" w:color="auto"/>
        <w:bottom w:val="none" w:sz="0" w:space="0" w:color="auto"/>
        <w:right w:val="none" w:sz="0" w:space="0" w:color="auto"/>
      </w:divBdr>
    </w:div>
    <w:div w:id="1012990845">
      <w:bodyDiv w:val="1"/>
      <w:marLeft w:val="0"/>
      <w:marRight w:val="0"/>
      <w:marTop w:val="0"/>
      <w:marBottom w:val="0"/>
      <w:divBdr>
        <w:top w:val="none" w:sz="0" w:space="0" w:color="auto"/>
        <w:left w:val="none" w:sz="0" w:space="0" w:color="auto"/>
        <w:bottom w:val="none" w:sz="0" w:space="0" w:color="auto"/>
        <w:right w:val="none" w:sz="0" w:space="0" w:color="auto"/>
      </w:divBdr>
    </w:div>
    <w:div w:id="1133599891">
      <w:bodyDiv w:val="1"/>
      <w:marLeft w:val="0"/>
      <w:marRight w:val="0"/>
      <w:marTop w:val="0"/>
      <w:marBottom w:val="0"/>
      <w:divBdr>
        <w:top w:val="none" w:sz="0" w:space="0" w:color="auto"/>
        <w:left w:val="none" w:sz="0" w:space="0" w:color="auto"/>
        <w:bottom w:val="none" w:sz="0" w:space="0" w:color="auto"/>
        <w:right w:val="none" w:sz="0" w:space="0" w:color="auto"/>
      </w:divBdr>
    </w:div>
    <w:div w:id="1142232593">
      <w:bodyDiv w:val="1"/>
      <w:marLeft w:val="0"/>
      <w:marRight w:val="0"/>
      <w:marTop w:val="0"/>
      <w:marBottom w:val="0"/>
      <w:divBdr>
        <w:top w:val="none" w:sz="0" w:space="0" w:color="auto"/>
        <w:left w:val="none" w:sz="0" w:space="0" w:color="auto"/>
        <w:bottom w:val="none" w:sz="0" w:space="0" w:color="auto"/>
        <w:right w:val="none" w:sz="0" w:space="0" w:color="auto"/>
      </w:divBdr>
    </w:div>
    <w:div w:id="1192299083">
      <w:bodyDiv w:val="1"/>
      <w:marLeft w:val="0"/>
      <w:marRight w:val="0"/>
      <w:marTop w:val="0"/>
      <w:marBottom w:val="0"/>
      <w:divBdr>
        <w:top w:val="none" w:sz="0" w:space="0" w:color="auto"/>
        <w:left w:val="none" w:sz="0" w:space="0" w:color="auto"/>
        <w:bottom w:val="none" w:sz="0" w:space="0" w:color="auto"/>
        <w:right w:val="none" w:sz="0" w:space="0" w:color="auto"/>
      </w:divBdr>
    </w:div>
    <w:div w:id="1260992586">
      <w:bodyDiv w:val="1"/>
      <w:marLeft w:val="0"/>
      <w:marRight w:val="0"/>
      <w:marTop w:val="0"/>
      <w:marBottom w:val="0"/>
      <w:divBdr>
        <w:top w:val="none" w:sz="0" w:space="0" w:color="auto"/>
        <w:left w:val="none" w:sz="0" w:space="0" w:color="auto"/>
        <w:bottom w:val="none" w:sz="0" w:space="0" w:color="auto"/>
        <w:right w:val="none" w:sz="0" w:space="0" w:color="auto"/>
      </w:divBdr>
      <w:divsChild>
        <w:div w:id="756051301">
          <w:marLeft w:val="0"/>
          <w:marRight w:val="0"/>
          <w:marTop w:val="0"/>
          <w:marBottom w:val="0"/>
          <w:divBdr>
            <w:top w:val="none" w:sz="0" w:space="0" w:color="auto"/>
            <w:left w:val="none" w:sz="0" w:space="0" w:color="auto"/>
            <w:bottom w:val="none" w:sz="0" w:space="0" w:color="auto"/>
            <w:right w:val="none" w:sz="0" w:space="0" w:color="auto"/>
          </w:divBdr>
          <w:divsChild>
            <w:div w:id="55594104">
              <w:marLeft w:val="0"/>
              <w:marRight w:val="0"/>
              <w:marTop w:val="0"/>
              <w:marBottom w:val="0"/>
              <w:divBdr>
                <w:top w:val="none" w:sz="0" w:space="0" w:color="auto"/>
                <w:left w:val="none" w:sz="0" w:space="0" w:color="auto"/>
                <w:bottom w:val="none" w:sz="0" w:space="0" w:color="auto"/>
                <w:right w:val="none" w:sz="0" w:space="0" w:color="auto"/>
              </w:divBdr>
              <w:divsChild>
                <w:div w:id="1416702302">
                  <w:marLeft w:val="0"/>
                  <w:marRight w:val="0"/>
                  <w:marTop w:val="0"/>
                  <w:marBottom w:val="0"/>
                  <w:divBdr>
                    <w:top w:val="none" w:sz="0" w:space="0" w:color="auto"/>
                    <w:left w:val="none" w:sz="0" w:space="0" w:color="auto"/>
                    <w:bottom w:val="none" w:sz="0" w:space="0" w:color="auto"/>
                    <w:right w:val="none" w:sz="0" w:space="0" w:color="auto"/>
                  </w:divBdr>
                  <w:divsChild>
                    <w:div w:id="9196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0745">
          <w:marLeft w:val="0"/>
          <w:marRight w:val="0"/>
          <w:marTop w:val="0"/>
          <w:marBottom w:val="0"/>
          <w:divBdr>
            <w:top w:val="none" w:sz="0" w:space="0" w:color="auto"/>
            <w:left w:val="none" w:sz="0" w:space="0" w:color="auto"/>
            <w:bottom w:val="none" w:sz="0" w:space="0" w:color="auto"/>
            <w:right w:val="none" w:sz="0" w:space="0" w:color="auto"/>
          </w:divBdr>
          <w:divsChild>
            <w:div w:id="641807971">
              <w:marLeft w:val="0"/>
              <w:marRight w:val="0"/>
              <w:marTop w:val="0"/>
              <w:marBottom w:val="0"/>
              <w:divBdr>
                <w:top w:val="none" w:sz="0" w:space="0" w:color="auto"/>
                <w:left w:val="none" w:sz="0" w:space="0" w:color="auto"/>
                <w:bottom w:val="none" w:sz="0" w:space="0" w:color="auto"/>
                <w:right w:val="none" w:sz="0" w:space="0" w:color="auto"/>
              </w:divBdr>
              <w:divsChild>
                <w:div w:id="1989674506">
                  <w:marLeft w:val="0"/>
                  <w:marRight w:val="0"/>
                  <w:marTop w:val="0"/>
                  <w:marBottom w:val="0"/>
                  <w:divBdr>
                    <w:top w:val="none" w:sz="0" w:space="0" w:color="auto"/>
                    <w:left w:val="none" w:sz="0" w:space="0" w:color="auto"/>
                    <w:bottom w:val="none" w:sz="0" w:space="0" w:color="auto"/>
                    <w:right w:val="none" w:sz="0" w:space="0" w:color="auto"/>
                  </w:divBdr>
                  <w:divsChild>
                    <w:div w:id="171029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881429">
      <w:bodyDiv w:val="1"/>
      <w:marLeft w:val="0"/>
      <w:marRight w:val="0"/>
      <w:marTop w:val="0"/>
      <w:marBottom w:val="0"/>
      <w:divBdr>
        <w:top w:val="none" w:sz="0" w:space="0" w:color="auto"/>
        <w:left w:val="none" w:sz="0" w:space="0" w:color="auto"/>
        <w:bottom w:val="none" w:sz="0" w:space="0" w:color="auto"/>
        <w:right w:val="none" w:sz="0" w:space="0" w:color="auto"/>
      </w:divBdr>
    </w:div>
    <w:div w:id="1286811886">
      <w:bodyDiv w:val="1"/>
      <w:marLeft w:val="0"/>
      <w:marRight w:val="0"/>
      <w:marTop w:val="0"/>
      <w:marBottom w:val="0"/>
      <w:divBdr>
        <w:top w:val="none" w:sz="0" w:space="0" w:color="auto"/>
        <w:left w:val="none" w:sz="0" w:space="0" w:color="auto"/>
        <w:bottom w:val="none" w:sz="0" w:space="0" w:color="auto"/>
        <w:right w:val="none" w:sz="0" w:space="0" w:color="auto"/>
      </w:divBdr>
      <w:divsChild>
        <w:div w:id="2124957192">
          <w:marLeft w:val="0"/>
          <w:marRight w:val="0"/>
          <w:marTop w:val="0"/>
          <w:marBottom w:val="0"/>
          <w:divBdr>
            <w:top w:val="none" w:sz="0" w:space="0" w:color="auto"/>
            <w:left w:val="none" w:sz="0" w:space="0" w:color="auto"/>
            <w:bottom w:val="none" w:sz="0" w:space="0" w:color="auto"/>
            <w:right w:val="none" w:sz="0" w:space="0" w:color="auto"/>
          </w:divBdr>
          <w:divsChild>
            <w:div w:id="1315917286">
              <w:marLeft w:val="0"/>
              <w:marRight w:val="0"/>
              <w:marTop w:val="0"/>
              <w:marBottom w:val="0"/>
              <w:divBdr>
                <w:top w:val="none" w:sz="0" w:space="0" w:color="auto"/>
                <w:left w:val="none" w:sz="0" w:space="0" w:color="auto"/>
                <w:bottom w:val="none" w:sz="0" w:space="0" w:color="auto"/>
                <w:right w:val="none" w:sz="0" w:space="0" w:color="auto"/>
              </w:divBdr>
              <w:divsChild>
                <w:div w:id="554581966">
                  <w:marLeft w:val="0"/>
                  <w:marRight w:val="0"/>
                  <w:marTop w:val="0"/>
                  <w:marBottom w:val="0"/>
                  <w:divBdr>
                    <w:top w:val="none" w:sz="0" w:space="0" w:color="auto"/>
                    <w:left w:val="none" w:sz="0" w:space="0" w:color="auto"/>
                    <w:bottom w:val="none" w:sz="0" w:space="0" w:color="auto"/>
                    <w:right w:val="none" w:sz="0" w:space="0" w:color="auto"/>
                  </w:divBdr>
                  <w:divsChild>
                    <w:div w:id="1346320852">
                      <w:marLeft w:val="0"/>
                      <w:marRight w:val="0"/>
                      <w:marTop w:val="0"/>
                      <w:marBottom w:val="0"/>
                      <w:divBdr>
                        <w:top w:val="none" w:sz="0" w:space="0" w:color="auto"/>
                        <w:left w:val="none" w:sz="0" w:space="0" w:color="auto"/>
                        <w:bottom w:val="none" w:sz="0" w:space="0" w:color="auto"/>
                        <w:right w:val="none" w:sz="0" w:space="0" w:color="auto"/>
                      </w:divBdr>
                      <w:divsChild>
                        <w:div w:id="1915625543">
                          <w:marLeft w:val="0"/>
                          <w:marRight w:val="0"/>
                          <w:marTop w:val="0"/>
                          <w:marBottom w:val="0"/>
                          <w:divBdr>
                            <w:top w:val="none" w:sz="0" w:space="0" w:color="auto"/>
                            <w:left w:val="none" w:sz="0" w:space="0" w:color="auto"/>
                            <w:bottom w:val="none" w:sz="0" w:space="0" w:color="auto"/>
                            <w:right w:val="none" w:sz="0" w:space="0" w:color="auto"/>
                          </w:divBdr>
                          <w:divsChild>
                            <w:div w:id="1783070582">
                              <w:marLeft w:val="0"/>
                              <w:marRight w:val="0"/>
                              <w:marTop w:val="0"/>
                              <w:marBottom w:val="0"/>
                              <w:divBdr>
                                <w:top w:val="none" w:sz="0" w:space="0" w:color="auto"/>
                                <w:left w:val="none" w:sz="0" w:space="0" w:color="auto"/>
                                <w:bottom w:val="none" w:sz="0" w:space="0" w:color="auto"/>
                                <w:right w:val="none" w:sz="0" w:space="0" w:color="auto"/>
                              </w:divBdr>
                              <w:divsChild>
                                <w:div w:id="96559817">
                                  <w:marLeft w:val="0"/>
                                  <w:marRight w:val="0"/>
                                  <w:marTop w:val="0"/>
                                  <w:marBottom w:val="0"/>
                                  <w:divBdr>
                                    <w:top w:val="none" w:sz="0" w:space="0" w:color="auto"/>
                                    <w:left w:val="none" w:sz="0" w:space="0" w:color="auto"/>
                                    <w:bottom w:val="none" w:sz="0" w:space="0" w:color="auto"/>
                                    <w:right w:val="none" w:sz="0" w:space="0" w:color="auto"/>
                                  </w:divBdr>
                                  <w:divsChild>
                                    <w:div w:id="1430614654">
                                      <w:marLeft w:val="0"/>
                                      <w:marRight w:val="0"/>
                                      <w:marTop w:val="0"/>
                                      <w:marBottom w:val="0"/>
                                      <w:divBdr>
                                        <w:top w:val="none" w:sz="0" w:space="0" w:color="auto"/>
                                        <w:left w:val="none" w:sz="0" w:space="0" w:color="auto"/>
                                        <w:bottom w:val="none" w:sz="0" w:space="0" w:color="auto"/>
                                        <w:right w:val="none" w:sz="0" w:space="0" w:color="auto"/>
                                      </w:divBdr>
                                      <w:divsChild>
                                        <w:div w:id="1203127189">
                                          <w:marLeft w:val="0"/>
                                          <w:marRight w:val="0"/>
                                          <w:marTop w:val="0"/>
                                          <w:marBottom w:val="0"/>
                                          <w:divBdr>
                                            <w:top w:val="none" w:sz="0" w:space="0" w:color="auto"/>
                                            <w:left w:val="none" w:sz="0" w:space="0" w:color="auto"/>
                                            <w:bottom w:val="none" w:sz="0" w:space="0" w:color="auto"/>
                                            <w:right w:val="none" w:sz="0" w:space="0" w:color="auto"/>
                                          </w:divBdr>
                                          <w:divsChild>
                                            <w:div w:id="658844429">
                                              <w:marLeft w:val="0"/>
                                              <w:marRight w:val="0"/>
                                              <w:marTop w:val="0"/>
                                              <w:marBottom w:val="0"/>
                                              <w:divBdr>
                                                <w:top w:val="none" w:sz="0" w:space="0" w:color="auto"/>
                                                <w:left w:val="none" w:sz="0" w:space="0" w:color="auto"/>
                                                <w:bottom w:val="none" w:sz="0" w:space="0" w:color="auto"/>
                                                <w:right w:val="none" w:sz="0" w:space="0" w:color="auto"/>
                                              </w:divBdr>
                                              <w:divsChild>
                                                <w:div w:id="193154328">
                                                  <w:marLeft w:val="0"/>
                                                  <w:marRight w:val="0"/>
                                                  <w:marTop w:val="0"/>
                                                  <w:marBottom w:val="0"/>
                                                  <w:divBdr>
                                                    <w:top w:val="none" w:sz="0" w:space="0" w:color="auto"/>
                                                    <w:left w:val="none" w:sz="0" w:space="0" w:color="auto"/>
                                                    <w:bottom w:val="none" w:sz="0" w:space="0" w:color="auto"/>
                                                    <w:right w:val="none" w:sz="0" w:space="0" w:color="auto"/>
                                                  </w:divBdr>
                                                  <w:divsChild>
                                                    <w:div w:id="53163315">
                                                      <w:marLeft w:val="0"/>
                                                      <w:marRight w:val="0"/>
                                                      <w:marTop w:val="0"/>
                                                      <w:marBottom w:val="0"/>
                                                      <w:divBdr>
                                                        <w:top w:val="none" w:sz="0" w:space="0" w:color="auto"/>
                                                        <w:left w:val="none" w:sz="0" w:space="0" w:color="auto"/>
                                                        <w:bottom w:val="none" w:sz="0" w:space="0" w:color="auto"/>
                                                        <w:right w:val="none" w:sz="0" w:space="0" w:color="auto"/>
                                                      </w:divBdr>
                                                      <w:divsChild>
                                                        <w:div w:id="179648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182800">
                                              <w:marLeft w:val="0"/>
                                              <w:marRight w:val="0"/>
                                              <w:marTop w:val="0"/>
                                              <w:marBottom w:val="0"/>
                                              <w:divBdr>
                                                <w:top w:val="none" w:sz="0" w:space="0" w:color="auto"/>
                                                <w:left w:val="none" w:sz="0" w:space="0" w:color="auto"/>
                                                <w:bottom w:val="none" w:sz="0" w:space="0" w:color="auto"/>
                                                <w:right w:val="none" w:sz="0" w:space="0" w:color="auto"/>
                                              </w:divBdr>
                                              <w:divsChild>
                                                <w:div w:id="851577675">
                                                  <w:marLeft w:val="0"/>
                                                  <w:marRight w:val="0"/>
                                                  <w:marTop w:val="0"/>
                                                  <w:marBottom w:val="0"/>
                                                  <w:divBdr>
                                                    <w:top w:val="none" w:sz="0" w:space="0" w:color="auto"/>
                                                    <w:left w:val="none" w:sz="0" w:space="0" w:color="auto"/>
                                                    <w:bottom w:val="none" w:sz="0" w:space="0" w:color="auto"/>
                                                    <w:right w:val="none" w:sz="0" w:space="0" w:color="auto"/>
                                                  </w:divBdr>
                                                  <w:divsChild>
                                                    <w:div w:id="1603760617">
                                                      <w:marLeft w:val="0"/>
                                                      <w:marRight w:val="0"/>
                                                      <w:marTop w:val="0"/>
                                                      <w:marBottom w:val="0"/>
                                                      <w:divBdr>
                                                        <w:top w:val="none" w:sz="0" w:space="0" w:color="auto"/>
                                                        <w:left w:val="none" w:sz="0" w:space="0" w:color="auto"/>
                                                        <w:bottom w:val="none" w:sz="0" w:space="0" w:color="auto"/>
                                                        <w:right w:val="none" w:sz="0" w:space="0" w:color="auto"/>
                                                      </w:divBdr>
                                                      <w:divsChild>
                                                        <w:div w:id="7912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2301089">
          <w:marLeft w:val="0"/>
          <w:marRight w:val="0"/>
          <w:marTop w:val="0"/>
          <w:marBottom w:val="0"/>
          <w:divBdr>
            <w:top w:val="none" w:sz="0" w:space="0" w:color="auto"/>
            <w:left w:val="none" w:sz="0" w:space="0" w:color="auto"/>
            <w:bottom w:val="none" w:sz="0" w:space="0" w:color="auto"/>
            <w:right w:val="none" w:sz="0" w:space="0" w:color="auto"/>
          </w:divBdr>
          <w:divsChild>
            <w:div w:id="238295331">
              <w:marLeft w:val="0"/>
              <w:marRight w:val="0"/>
              <w:marTop w:val="0"/>
              <w:marBottom w:val="0"/>
              <w:divBdr>
                <w:top w:val="none" w:sz="0" w:space="0" w:color="auto"/>
                <w:left w:val="none" w:sz="0" w:space="0" w:color="auto"/>
                <w:bottom w:val="none" w:sz="0" w:space="0" w:color="auto"/>
                <w:right w:val="none" w:sz="0" w:space="0" w:color="auto"/>
              </w:divBdr>
              <w:divsChild>
                <w:div w:id="1772045080">
                  <w:marLeft w:val="0"/>
                  <w:marRight w:val="0"/>
                  <w:marTop w:val="0"/>
                  <w:marBottom w:val="0"/>
                  <w:divBdr>
                    <w:top w:val="none" w:sz="0" w:space="0" w:color="auto"/>
                    <w:left w:val="none" w:sz="0" w:space="0" w:color="auto"/>
                    <w:bottom w:val="none" w:sz="0" w:space="0" w:color="auto"/>
                    <w:right w:val="none" w:sz="0" w:space="0" w:color="auto"/>
                  </w:divBdr>
                  <w:divsChild>
                    <w:div w:id="142098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141426">
      <w:bodyDiv w:val="1"/>
      <w:marLeft w:val="0"/>
      <w:marRight w:val="0"/>
      <w:marTop w:val="0"/>
      <w:marBottom w:val="0"/>
      <w:divBdr>
        <w:top w:val="none" w:sz="0" w:space="0" w:color="auto"/>
        <w:left w:val="none" w:sz="0" w:space="0" w:color="auto"/>
        <w:bottom w:val="none" w:sz="0" w:space="0" w:color="auto"/>
        <w:right w:val="none" w:sz="0" w:space="0" w:color="auto"/>
      </w:divBdr>
      <w:divsChild>
        <w:div w:id="507450311">
          <w:marLeft w:val="0"/>
          <w:marRight w:val="0"/>
          <w:marTop w:val="0"/>
          <w:marBottom w:val="0"/>
          <w:divBdr>
            <w:top w:val="none" w:sz="0" w:space="0" w:color="auto"/>
            <w:left w:val="none" w:sz="0" w:space="0" w:color="auto"/>
            <w:bottom w:val="none" w:sz="0" w:space="0" w:color="auto"/>
            <w:right w:val="none" w:sz="0" w:space="0" w:color="auto"/>
          </w:divBdr>
        </w:div>
      </w:divsChild>
    </w:div>
    <w:div w:id="1300500243">
      <w:bodyDiv w:val="1"/>
      <w:marLeft w:val="0"/>
      <w:marRight w:val="0"/>
      <w:marTop w:val="0"/>
      <w:marBottom w:val="0"/>
      <w:divBdr>
        <w:top w:val="none" w:sz="0" w:space="0" w:color="auto"/>
        <w:left w:val="none" w:sz="0" w:space="0" w:color="auto"/>
        <w:bottom w:val="none" w:sz="0" w:space="0" w:color="auto"/>
        <w:right w:val="none" w:sz="0" w:space="0" w:color="auto"/>
      </w:divBdr>
    </w:div>
    <w:div w:id="1458793166">
      <w:bodyDiv w:val="1"/>
      <w:marLeft w:val="0"/>
      <w:marRight w:val="0"/>
      <w:marTop w:val="0"/>
      <w:marBottom w:val="0"/>
      <w:divBdr>
        <w:top w:val="none" w:sz="0" w:space="0" w:color="auto"/>
        <w:left w:val="none" w:sz="0" w:space="0" w:color="auto"/>
        <w:bottom w:val="none" w:sz="0" w:space="0" w:color="auto"/>
        <w:right w:val="none" w:sz="0" w:space="0" w:color="auto"/>
      </w:divBdr>
    </w:div>
    <w:div w:id="1469006366">
      <w:bodyDiv w:val="1"/>
      <w:marLeft w:val="0"/>
      <w:marRight w:val="0"/>
      <w:marTop w:val="0"/>
      <w:marBottom w:val="0"/>
      <w:divBdr>
        <w:top w:val="none" w:sz="0" w:space="0" w:color="auto"/>
        <w:left w:val="none" w:sz="0" w:space="0" w:color="auto"/>
        <w:bottom w:val="none" w:sz="0" w:space="0" w:color="auto"/>
        <w:right w:val="none" w:sz="0" w:space="0" w:color="auto"/>
      </w:divBdr>
      <w:divsChild>
        <w:div w:id="1677266807">
          <w:marLeft w:val="0"/>
          <w:marRight w:val="0"/>
          <w:marTop w:val="0"/>
          <w:marBottom w:val="0"/>
          <w:divBdr>
            <w:top w:val="none" w:sz="0" w:space="0" w:color="auto"/>
            <w:left w:val="none" w:sz="0" w:space="0" w:color="auto"/>
            <w:bottom w:val="none" w:sz="0" w:space="0" w:color="auto"/>
            <w:right w:val="none" w:sz="0" w:space="0" w:color="auto"/>
          </w:divBdr>
        </w:div>
      </w:divsChild>
    </w:div>
    <w:div w:id="1470171191">
      <w:bodyDiv w:val="1"/>
      <w:marLeft w:val="0"/>
      <w:marRight w:val="0"/>
      <w:marTop w:val="0"/>
      <w:marBottom w:val="0"/>
      <w:divBdr>
        <w:top w:val="none" w:sz="0" w:space="0" w:color="auto"/>
        <w:left w:val="none" w:sz="0" w:space="0" w:color="auto"/>
        <w:bottom w:val="none" w:sz="0" w:space="0" w:color="auto"/>
        <w:right w:val="none" w:sz="0" w:space="0" w:color="auto"/>
      </w:divBdr>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 w:id="1624731260">
      <w:bodyDiv w:val="1"/>
      <w:marLeft w:val="0"/>
      <w:marRight w:val="0"/>
      <w:marTop w:val="0"/>
      <w:marBottom w:val="0"/>
      <w:divBdr>
        <w:top w:val="none" w:sz="0" w:space="0" w:color="auto"/>
        <w:left w:val="none" w:sz="0" w:space="0" w:color="auto"/>
        <w:bottom w:val="none" w:sz="0" w:space="0" w:color="auto"/>
        <w:right w:val="none" w:sz="0" w:space="0" w:color="auto"/>
      </w:divBdr>
    </w:div>
    <w:div w:id="1691561995">
      <w:bodyDiv w:val="1"/>
      <w:marLeft w:val="0"/>
      <w:marRight w:val="0"/>
      <w:marTop w:val="0"/>
      <w:marBottom w:val="0"/>
      <w:divBdr>
        <w:top w:val="none" w:sz="0" w:space="0" w:color="auto"/>
        <w:left w:val="none" w:sz="0" w:space="0" w:color="auto"/>
        <w:bottom w:val="none" w:sz="0" w:space="0" w:color="auto"/>
        <w:right w:val="none" w:sz="0" w:space="0" w:color="auto"/>
      </w:divBdr>
    </w:div>
    <w:div w:id="1702129138">
      <w:bodyDiv w:val="1"/>
      <w:marLeft w:val="0"/>
      <w:marRight w:val="0"/>
      <w:marTop w:val="0"/>
      <w:marBottom w:val="0"/>
      <w:divBdr>
        <w:top w:val="none" w:sz="0" w:space="0" w:color="auto"/>
        <w:left w:val="none" w:sz="0" w:space="0" w:color="auto"/>
        <w:bottom w:val="none" w:sz="0" w:space="0" w:color="auto"/>
        <w:right w:val="none" w:sz="0" w:space="0" w:color="auto"/>
      </w:divBdr>
    </w:div>
    <w:div w:id="1745831467">
      <w:bodyDiv w:val="1"/>
      <w:marLeft w:val="0"/>
      <w:marRight w:val="0"/>
      <w:marTop w:val="0"/>
      <w:marBottom w:val="0"/>
      <w:divBdr>
        <w:top w:val="none" w:sz="0" w:space="0" w:color="auto"/>
        <w:left w:val="none" w:sz="0" w:space="0" w:color="auto"/>
        <w:bottom w:val="none" w:sz="0" w:space="0" w:color="auto"/>
        <w:right w:val="none" w:sz="0" w:space="0" w:color="auto"/>
      </w:divBdr>
    </w:div>
    <w:div w:id="2040399518">
      <w:bodyDiv w:val="1"/>
      <w:marLeft w:val="0"/>
      <w:marRight w:val="0"/>
      <w:marTop w:val="0"/>
      <w:marBottom w:val="0"/>
      <w:divBdr>
        <w:top w:val="none" w:sz="0" w:space="0" w:color="auto"/>
        <w:left w:val="none" w:sz="0" w:space="0" w:color="auto"/>
        <w:bottom w:val="none" w:sz="0" w:space="0" w:color="auto"/>
        <w:right w:val="none" w:sz="0" w:space="0" w:color="auto"/>
      </w:divBdr>
      <w:divsChild>
        <w:div w:id="592862698">
          <w:marLeft w:val="0"/>
          <w:marRight w:val="0"/>
          <w:marTop w:val="0"/>
          <w:marBottom w:val="0"/>
          <w:divBdr>
            <w:top w:val="none" w:sz="0" w:space="0" w:color="auto"/>
            <w:left w:val="none" w:sz="0" w:space="0" w:color="auto"/>
            <w:bottom w:val="none" w:sz="0" w:space="0" w:color="auto"/>
            <w:right w:val="none" w:sz="0" w:space="0" w:color="auto"/>
          </w:divBdr>
        </w:div>
      </w:divsChild>
    </w:div>
    <w:div w:id="2116511145">
      <w:bodyDiv w:val="1"/>
      <w:marLeft w:val="0"/>
      <w:marRight w:val="0"/>
      <w:marTop w:val="0"/>
      <w:marBottom w:val="0"/>
      <w:divBdr>
        <w:top w:val="none" w:sz="0" w:space="0" w:color="auto"/>
        <w:left w:val="none" w:sz="0" w:space="0" w:color="auto"/>
        <w:bottom w:val="none" w:sz="0" w:space="0" w:color="auto"/>
        <w:right w:val="none" w:sz="0" w:space="0" w:color="auto"/>
      </w:divBdr>
      <w:divsChild>
        <w:div w:id="1584484934">
          <w:marLeft w:val="0"/>
          <w:marRight w:val="0"/>
          <w:marTop w:val="0"/>
          <w:marBottom w:val="0"/>
          <w:divBdr>
            <w:top w:val="none" w:sz="0" w:space="0" w:color="auto"/>
            <w:left w:val="none" w:sz="0" w:space="0" w:color="auto"/>
            <w:bottom w:val="none" w:sz="0" w:space="0" w:color="auto"/>
            <w:right w:val="none" w:sz="0" w:space="0" w:color="auto"/>
          </w:divBdr>
          <w:divsChild>
            <w:div w:id="1023290403">
              <w:marLeft w:val="0"/>
              <w:marRight w:val="0"/>
              <w:marTop w:val="0"/>
              <w:marBottom w:val="0"/>
              <w:divBdr>
                <w:top w:val="none" w:sz="0" w:space="0" w:color="auto"/>
                <w:left w:val="none" w:sz="0" w:space="0" w:color="auto"/>
                <w:bottom w:val="none" w:sz="0" w:space="0" w:color="auto"/>
                <w:right w:val="none" w:sz="0" w:space="0" w:color="auto"/>
              </w:divBdr>
              <w:divsChild>
                <w:div w:id="509223393">
                  <w:marLeft w:val="0"/>
                  <w:marRight w:val="0"/>
                  <w:marTop w:val="0"/>
                  <w:marBottom w:val="0"/>
                  <w:divBdr>
                    <w:top w:val="none" w:sz="0" w:space="0" w:color="auto"/>
                    <w:left w:val="none" w:sz="0" w:space="0" w:color="auto"/>
                    <w:bottom w:val="none" w:sz="0" w:space="0" w:color="auto"/>
                    <w:right w:val="none" w:sz="0" w:space="0" w:color="auto"/>
                  </w:divBdr>
                  <w:divsChild>
                    <w:div w:id="768696044">
                      <w:marLeft w:val="0"/>
                      <w:marRight w:val="0"/>
                      <w:marTop w:val="0"/>
                      <w:marBottom w:val="0"/>
                      <w:divBdr>
                        <w:top w:val="none" w:sz="0" w:space="0" w:color="auto"/>
                        <w:left w:val="none" w:sz="0" w:space="0" w:color="auto"/>
                        <w:bottom w:val="none" w:sz="0" w:space="0" w:color="auto"/>
                        <w:right w:val="none" w:sz="0" w:space="0" w:color="auto"/>
                      </w:divBdr>
                      <w:divsChild>
                        <w:div w:id="30737496">
                          <w:marLeft w:val="0"/>
                          <w:marRight w:val="0"/>
                          <w:marTop w:val="0"/>
                          <w:marBottom w:val="0"/>
                          <w:divBdr>
                            <w:top w:val="none" w:sz="0" w:space="0" w:color="auto"/>
                            <w:left w:val="none" w:sz="0" w:space="0" w:color="auto"/>
                            <w:bottom w:val="none" w:sz="0" w:space="0" w:color="auto"/>
                            <w:right w:val="none" w:sz="0" w:space="0" w:color="auto"/>
                          </w:divBdr>
                          <w:divsChild>
                            <w:div w:id="1079055061">
                              <w:marLeft w:val="0"/>
                              <w:marRight w:val="0"/>
                              <w:marTop w:val="0"/>
                              <w:marBottom w:val="0"/>
                              <w:divBdr>
                                <w:top w:val="none" w:sz="0" w:space="0" w:color="auto"/>
                                <w:left w:val="none" w:sz="0" w:space="0" w:color="auto"/>
                                <w:bottom w:val="none" w:sz="0" w:space="0" w:color="auto"/>
                                <w:right w:val="none" w:sz="0" w:space="0" w:color="auto"/>
                              </w:divBdr>
                              <w:divsChild>
                                <w:div w:id="790906259">
                                  <w:marLeft w:val="0"/>
                                  <w:marRight w:val="0"/>
                                  <w:marTop w:val="0"/>
                                  <w:marBottom w:val="0"/>
                                  <w:divBdr>
                                    <w:top w:val="none" w:sz="0" w:space="0" w:color="auto"/>
                                    <w:left w:val="none" w:sz="0" w:space="0" w:color="auto"/>
                                    <w:bottom w:val="none" w:sz="0" w:space="0" w:color="auto"/>
                                    <w:right w:val="none" w:sz="0" w:space="0" w:color="auto"/>
                                  </w:divBdr>
                                  <w:divsChild>
                                    <w:div w:id="1618947456">
                                      <w:marLeft w:val="0"/>
                                      <w:marRight w:val="0"/>
                                      <w:marTop w:val="0"/>
                                      <w:marBottom w:val="0"/>
                                      <w:divBdr>
                                        <w:top w:val="none" w:sz="0" w:space="0" w:color="auto"/>
                                        <w:left w:val="none" w:sz="0" w:space="0" w:color="auto"/>
                                        <w:bottom w:val="none" w:sz="0" w:space="0" w:color="auto"/>
                                        <w:right w:val="none" w:sz="0" w:space="0" w:color="auto"/>
                                      </w:divBdr>
                                      <w:divsChild>
                                        <w:div w:id="239296011">
                                          <w:marLeft w:val="0"/>
                                          <w:marRight w:val="0"/>
                                          <w:marTop w:val="0"/>
                                          <w:marBottom w:val="0"/>
                                          <w:divBdr>
                                            <w:top w:val="none" w:sz="0" w:space="0" w:color="auto"/>
                                            <w:left w:val="none" w:sz="0" w:space="0" w:color="auto"/>
                                            <w:bottom w:val="none" w:sz="0" w:space="0" w:color="auto"/>
                                            <w:right w:val="none" w:sz="0" w:space="0" w:color="auto"/>
                                          </w:divBdr>
                                          <w:divsChild>
                                            <w:div w:id="374041246">
                                              <w:marLeft w:val="0"/>
                                              <w:marRight w:val="0"/>
                                              <w:marTop w:val="0"/>
                                              <w:marBottom w:val="0"/>
                                              <w:divBdr>
                                                <w:top w:val="none" w:sz="0" w:space="0" w:color="auto"/>
                                                <w:left w:val="none" w:sz="0" w:space="0" w:color="auto"/>
                                                <w:bottom w:val="none" w:sz="0" w:space="0" w:color="auto"/>
                                                <w:right w:val="none" w:sz="0" w:space="0" w:color="auto"/>
                                              </w:divBdr>
                                              <w:divsChild>
                                                <w:div w:id="1004168903">
                                                  <w:marLeft w:val="0"/>
                                                  <w:marRight w:val="0"/>
                                                  <w:marTop w:val="0"/>
                                                  <w:marBottom w:val="0"/>
                                                  <w:divBdr>
                                                    <w:top w:val="none" w:sz="0" w:space="0" w:color="auto"/>
                                                    <w:left w:val="none" w:sz="0" w:space="0" w:color="auto"/>
                                                    <w:bottom w:val="none" w:sz="0" w:space="0" w:color="auto"/>
                                                    <w:right w:val="none" w:sz="0" w:space="0" w:color="auto"/>
                                                  </w:divBdr>
                                                  <w:divsChild>
                                                    <w:div w:id="218176405">
                                                      <w:marLeft w:val="0"/>
                                                      <w:marRight w:val="0"/>
                                                      <w:marTop w:val="0"/>
                                                      <w:marBottom w:val="0"/>
                                                      <w:divBdr>
                                                        <w:top w:val="none" w:sz="0" w:space="0" w:color="auto"/>
                                                        <w:left w:val="none" w:sz="0" w:space="0" w:color="auto"/>
                                                        <w:bottom w:val="none" w:sz="0" w:space="0" w:color="auto"/>
                                                        <w:right w:val="none" w:sz="0" w:space="0" w:color="auto"/>
                                                      </w:divBdr>
                                                      <w:divsChild>
                                                        <w:div w:id="34991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747062">
                                              <w:marLeft w:val="0"/>
                                              <w:marRight w:val="0"/>
                                              <w:marTop w:val="0"/>
                                              <w:marBottom w:val="0"/>
                                              <w:divBdr>
                                                <w:top w:val="none" w:sz="0" w:space="0" w:color="auto"/>
                                                <w:left w:val="none" w:sz="0" w:space="0" w:color="auto"/>
                                                <w:bottom w:val="none" w:sz="0" w:space="0" w:color="auto"/>
                                                <w:right w:val="none" w:sz="0" w:space="0" w:color="auto"/>
                                              </w:divBdr>
                                              <w:divsChild>
                                                <w:div w:id="1125001276">
                                                  <w:marLeft w:val="0"/>
                                                  <w:marRight w:val="0"/>
                                                  <w:marTop w:val="0"/>
                                                  <w:marBottom w:val="0"/>
                                                  <w:divBdr>
                                                    <w:top w:val="none" w:sz="0" w:space="0" w:color="auto"/>
                                                    <w:left w:val="none" w:sz="0" w:space="0" w:color="auto"/>
                                                    <w:bottom w:val="none" w:sz="0" w:space="0" w:color="auto"/>
                                                    <w:right w:val="none" w:sz="0" w:space="0" w:color="auto"/>
                                                  </w:divBdr>
                                                  <w:divsChild>
                                                    <w:div w:id="266814384">
                                                      <w:marLeft w:val="0"/>
                                                      <w:marRight w:val="0"/>
                                                      <w:marTop w:val="0"/>
                                                      <w:marBottom w:val="0"/>
                                                      <w:divBdr>
                                                        <w:top w:val="none" w:sz="0" w:space="0" w:color="auto"/>
                                                        <w:left w:val="none" w:sz="0" w:space="0" w:color="auto"/>
                                                        <w:bottom w:val="none" w:sz="0" w:space="0" w:color="auto"/>
                                                        <w:right w:val="none" w:sz="0" w:space="0" w:color="auto"/>
                                                      </w:divBdr>
                                                      <w:divsChild>
                                                        <w:div w:id="1527013346">
                                                          <w:marLeft w:val="0"/>
                                                          <w:marRight w:val="0"/>
                                                          <w:marTop w:val="0"/>
                                                          <w:marBottom w:val="0"/>
                                                          <w:divBdr>
                                                            <w:top w:val="none" w:sz="0" w:space="0" w:color="auto"/>
                                                            <w:left w:val="none" w:sz="0" w:space="0" w:color="auto"/>
                                                            <w:bottom w:val="none" w:sz="0" w:space="0" w:color="auto"/>
                                                            <w:right w:val="none" w:sz="0" w:space="0" w:color="auto"/>
                                                          </w:divBdr>
                                                        </w:div>
                                                      </w:divsChild>
                                                    </w:div>
                                                    <w:div w:id="1517040802">
                                                      <w:marLeft w:val="0"/>
                                                      <w:marRight w:val="0"/>
                                                      <w:marTop w:val="0"/>
                                                      <w:marBottom w:val="0"/>
                                                      <w:divBdr>
                                                        <w:top w:val="none" w:sz="0" w:space="0" w:color="auto"/>
                                                        <w:left w:val="none" w:sz="0" w:space="0" w:color="auto"/>
                                                        <w:bottom w:val="none" w:sz="0" w:space="0" w:color="auto"/>
                                                        <w:right w:val="none" w:sz="0" w:space="0" w:color="auto"/>
                                                      </w:divBdr>
                                                      <w:divsChild>
                                                        <w:div w:id="123936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5685609">
          <w:marLeft w:val="0"/>
          <w:marRight w:val="0"/>
          <w:marTop w:val="0"/>
          <w:marBottom w:val="0"/>
          <w:divBdr>
            <w:top w:val="none" w:sz="0" w:space="0" w:color="auto"/>
            <w:left w:val="none" w:sz="0" w:space="0" w:color="auto"/>
            <w:bottom w:val="none" w:sz="0" w:space="0" w:color="auto"/>
            <w:right w:val="none" w:sz="0" w:space="0" w:color="auto"/>
          </w:divBdr>
          <w:divsChild>
            <w:div w:id="1915700501">
              <w:marLeft w:val="0"/>
              <w:marRight w:val="0"/>
              <w:marTop w:val="0"/>
              <w:marBottom w:val="0"/>
              <w:divBdr>
                <w:top w:val="none" w:sz="0" w:space="0" w:color="auto"/>
                <w:left w:val="none" w:sz="0" w:space="0" w:color="auto"/>
                <w:bottom w:val="none" w:sz="0" w:space="0" w:color="auto"/>
                <w:right w:val="none" w:sz="0" w:space="0" w:color="auto"/>
              </w:divBdr>
              <w:divsChild>
                <w:div w:id="511919682">
                  <w:marLeft w:val="0"/>
                  <w:marRight w:val="0"/>
                  <w:marTop w:val="0"/>
                  <w:marBottom w:val="0"/>
                  <w:divBdr>
                    <w:top w:val="none" w:sz="0" w:space="0" w:color="auto"/>
                    <w:left w:val="none" w:sz="0" w:space="0" w:color="auto"/>
                    <w:bottom w:val="none" w:sz="0" w:space="0" w:color="auto"/>
                    <w:right w:val="none" w:sz="0" w:space="0" w:color="auto"/>
                  </w:divBdr>
                  <w:divsChild>
                    <w:div w:id="15890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897333">
      <w:bodyDiv w:val="1"/>
      <w:marLeft w:val="0"/>
      <w:marRight w:val="0"/>
      <w:marTop w:val="0"/>
      <w:marBottom w:val="0"/>
      <w:divBdr>
        <w:top w:val="none" w:sz="0" w:space="0" w:color="auto"/>
        <w:left w:val="none" w:sz="0" w:space="0" w:color="auto"/>
        <w:bottom w:val="none" w:sz="0" w:space="0" w:color="auto"/>
        <w:right w:val="none" w:sz="0" w:space="0" w:color="auto"/>
      </w:divBdr>
    </w:div>
    <w:div w:id="2127381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3F5886-A24A-4E9F-B10B-B302B37AF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56</Pages>
  <Words>11924</Words>
  <Characters>67968</Characters>
  <Application>Microsoft Office Word</Application>
  <DocSecurity>0</DocSecurity>
  <Lines>566</Lines>
  <Paragraphs>159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Ahmad Ghannam</cp:lastModifiedBy>
  <cp:revision>3</cp:revision>
  <cp:lastPrinted>2025-03-10T12:25:00Z</cp:lastPrinted>
  <dcterms:created xsi:type="dcterms:W3CDTF">2025-03-11T02:54:00Z</dcterms:created>
  <dcterms:modified xsi:type="dcterms:W3CDTF">2025-03-12T20:49:00Z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